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FAB7A" w14:textId="7277F83E" w:rsidR="00B32A23" w:rsidRPr="00B32A23" w:rsidRDefault="00B32A23" w:rsidP="00B32A23">
      <w:pPr>
        <w:spacing w:line="276" w:lineRule="auto"/>
        <w:jc w:val="both"/>
        <w:rPr>
          <w:rFonts w:cstheme="minorHAnsi"/>
          <w:i/>
          <w:sz w:val="24"/>
          <w:szCs w:val="24"/>
          <w:lang w:val="en-GB"/>
        </w:rPr>
      </w:pPr>
      <w:r w:rsidRPr="00B32A23">
        <w:rPr>
          <w:rFonts w:cstheme="minorHAnsi"/>
          <w:i/>
          <w:sz w:val="24"/>
          <w:szCs w:val="24"/>
          <w:lang w:val="en-GB"/>
        </w:rPr>
        <w:t>Empirical article</w:t>
      </w:r>
    </w:p>
    <w:p w14:paraId="0BCF9223" w14:textId="18DBC0E9" w:rsidR="009D4304" w:rsidRPr="00B32A23" w:rsidRDefault="00332842" w:rsidP="00B32A23">
      <w:pPr>
        <w:spacing w:line="276" w:lineRule="auto"/>
        <w:jc w:val="both"/>
        <w:rPr>
          <w:rFonts w:cstheme="minorHAnsi"/>
          <w:b/>
          <w:sz w:val="28"/>
          <w:szCs w:val="24"/>
          <w:lang w:val="en-GB"/>
        </w:rPr>
      </w:pPr>
      <w:r w:rsidRPr="00B32A23">
        <w:rPr>
          <w:rFonts w:cstheme="minorHAnsi"/>
          <w:b/>
          <w:sz w:val="28"/>
          <w:szCs w:val="24"/>
          <w:lang w:val="en-GB"/>
        </w:rPr>
        <w:t>Using a</w:t>
      </w:r>
      <w:r w:rsidR="00BB3E8B" w:rsidRPr="00B32A23">
        <w:rPr>
          <w:rFonts w:cstheme="minorHAnsi"/>
          <w:b/>
          <w:sz w:val="28"/>
          <w:szCs w:val="24"/>
          <w:lang w:val="en-GB"/>
        </w:rPr>
        <w:t xml:space="preserve"> novel</w:t>
      </w:r>
      <w:r w:rsidRPr="00B32A23">
        <w:rPr>
          <w:rFonts w:cstheme="minorHAnsi"/>
          <w:b/>
          <w:sz w:val="28"/>
          <w:szCs w:val="24"/>
          <w:lang w:val="en-GB"/>
        </w:rPr>
        <w:t xml:space="preserve"> autoethnographically-informed</w:t>
      </w:r>
      <w:r w:rsidR="00483173" w:rsidRPr="00B32A23">
        <w:rPr>
          <w:rFonts w:cstheme="minorHAnsi"/>
          <w:b/>
          <w:sz w:val="28"/>
          <w:szCs w:val="24"/>
          <w:lang w:val="en-GB"/>
        </w:rPr>
        <w:t xml:space="preserve"> research design to explore participants’ experiences of an educational arts programme</w:t>
      </w:r>
      <w:r w:rsidR="00C71BFB" w:rsidRPr="00B32A23">
        <w:rPr>
          <w:rFonts w:cstheme="minorHAnsi"/>
          <w:b/>
          <w:sz w:val="28"/>
          <w:szCs w:val="24"/>
          <w:lang w:val="en-GB"/>
        </w:rPr>
        <w:t xml:space="preserve"> at a UK university</w:t>
      </w:r>
    </w:p>
    <w:p w14:paraId="26086495" w14:textId="288056FE" w:rsidR="008E0882" w:rsidRDefault="008E0882" w:rsidP="5BDE1332">
      <w:pPr>
        <w:spacing w:line="276" w:lineRule="auto"/>
        <w:jc w:val="both"/>
        <w:rPr>
          <w:sz w:val="24"/>
          <w:szCs w:val="24"/>
          <w:u w:val="single"/>
          <w:lang w:val="en-GB"/>
        </w:rPr>
      </w:pPr>
      <w:r w:rsidRPr="5BDE1332">
        <w:rPr>
          <w:sz w:val="24"/>
          <w:szCs w:val="24"/>
          <w:u w:val="single"/>
          <w:lang w:val="en-GB"/>
        </w:rPr>
        <w:t xml:space="preserve">Ruth </w:t>
      </w:r>
      <w:r w:rsidR="00B32A23" w:rsidRPr="5BDE1332">
        <w:rPr>
          <w:sz w:val="24"/>
          <w:szCs w:val="24"/>
          <w:u w:val="single"/>
          <w:lang w:val="en-GB"/>
        </w:rPr>
        <w:t>Knight</w:t>
      </w:r>
      <w:r w:rsidR="00627C86" w:rsidRPr="5BDE1332">
        <w:rPr>
          <w:sz w:val="24"/>
          <w:szCs w:val="24"/>
          <w:u w:val="single"/>
          <w:lang w:val="en-GB"/>
        </w:rPr>
        <w:t xml:space="preserve"> &amp; Ruth Lambley</w:t>
      </w:r>
    </w:p>
    <w:p w14:paraId="246DB3FE" w14:textId="092BD9EF" w:rsidR="4C04A205" w:rsidRPr="00B32A23" w:rsidRDefault="4C04A205" w:rsidP="00B32A23">
      <w:pPr>
        <w:spacing w:line="276" w:lineRule="auto"/>
        <w:jc w:val="both"/>
        <w:rPr>
          <w:rFonts w:cstheme="minorHAnsi"/>
          <w:sz w:val="24"/>
          <w:szCs w:val="24"/>
          <w:lang w:val="en-GB"/>
        </w:rPr>
      </w:pPr>
    </w:p>
    <w:p w14:paraId="0FE9A6AB" w14:textId="26D6D97F" w:rsidR="009B357E" w:rsidRPr="00B32A23" w:rsidRDefault="2DE4D2DE" w:rsidP="00B32A23">
      <w:pPr>
        <w:spacing w:line="276" w:lineRule="auto"/>
        <w:jc w:val="both"/>
        <w:rPr>
          <w:rFonts w:eastAsiaTheme="minorEastAsia" w:cstheme="minorHAnsi"/>
          <w:i/>
          <w:color w:val="000000" w:themeColor="text1"/>
          <w:sz w:val="24"/>
          <w:szCs w:val="24"/>
        </w:rPr>
      </w:pPr>
      <w:r w:rsidRPr="00B32A23">
        <w:rPr>
          <w:rFonts w:eastAsiaTheme="minorEastAsia" w:cstheme="minorHAnsi"/>
          <w:i/>
          <w:sz w:val="24"/>
          <w:szCs w:val="24"/>
        </w:rPr>
        <w:t xml:space="preserve">This article describes a novel autoethnographically-informed approach to exploring participants’ experiences of </w:t>
      </w:r>
      <w:r w:rsidR="74B2575B" w:rsidRPr="00B32A23">
        <w:rPr>
          <w:rFonts w:eastAsiaTheme="minorEastAsia" w:cstheme="minorHAnsi"/>
          <w:i/>
          <w:sz w:val="24"/>
          <w:szCs w:val="24"/>
        </w:rPr>
        <w:t>Converge</w:t>
      </w:r>
      <w:r w:rsidR="782E080E" w:rsidRPr="00B32A23">
        <w:rPr>
          <w:rFonts w:eastAsiaTheme="minorEastAsia" w:cstheme="minorHAnsi"/>
          <w:i/>
          <w:sz w:val="24"/>
          <w:szCs w:val="24"/>
        </w:rPr>
        <w:t xml:space="preserve"> (</w:t>
      </w:r>
      <w:r w:rsidRPr="00B32A23">
        <w:rPr>
          <w:rFonts w:eastAsiaTheme="minorEastAsia" w:cstheme="minorHAnsi"/>
          <w:i/>
          <w:sz w:val="24"/>
          <w:szCs w:val="24"/>
        </w:rPr>
        <w:t>a</w:t>
      </w:r>
      <w:r w:rsidR="5F3C9C43" w:rsidRPr="00B32A23">
        <w:rPr>
          <w:rFonts w:eastAsiaTheme="minorEastAsia" w:cstheme="minorHAnsi"/>
          <w:i/>
          <w:sz w:val="24"/>
          <w:szCs w:val="24"/>
        </w:rPr>
        <w:t xml:space="preserve"> UK university-based</w:t>
      </w:r>
      <w:r w:rsidRPr="00B32A23">
        <w:rPr>
          <w:rFonts w:eastAsiaTheme="minorEastAsia" w:cstheme="minorHAnsi"/>
          <w:i/>
          <w:sz w:val="24"/>
          <w:szCs w:val="24"/>
        </w:rPr>
        <w:t xml:space="preserve"> educational arts </w:t>
      </w:r>
      <w:proofErr w:type="spellStart"/>
      <w:r w:rsidRPr="00B32A23">
        <w:rPr>
          <w:rFonts w:eastAsiaTheme="minorEastAsia" w:cstheme="minorHAnsi"/>
          <w:i/>
          <w:sz w:val="24"/>
          <w:szCs w:val="24"/>
        </w:rPr>
        <w:t>programme</w:t>
      </w:r>
      <w:proofErr w:type="spellEnd"/>
      <w:r w:rsidR="7AF9EAD0" w:rsidRPr="00B32A23">
        <w:rPr>
          <w:rFonts w:eastAsiaTheme="minorEastAsia" w:cstheme="minorHAnsi"/>
          <w:i/>
          <w:sz w:val="24"/>
          <w:szCs w:val="24"/>
        </w:rPr>
        <w:t>)</w:t>
      </w:r>
      <w:r w:rsidR="1880AEF7" w:rsidRPr="00B32A23">
        <w:rPr>
          <w:rFonts w:eastAsiaTheme="minorEastAsia" w:cstheme="minorHAnsi"/>
          <w:i/>
          <w:sz w:val="24"/>
          <w:szCs w:val="24"/>
        </w:rPr>
        <w:t xml:space="preserve"> as part of </w:t>
      </w:r>
      <w:r w:rsidR="4D420A4A" w:rsidRPr="00B32A23">
        <w:rPr>
          <w:rFonts w:eastAsiaTheme="minorEastAsia" w:cstheme="minorHAnsi"/>
          <w:i/>
          <w:sz w:val="24"/>
          <w:szCs w:val="24"/>
        </w:rPr>
        <w:t>a wider</w:t>
      </w:r>
      <w:r w:rsidR="0C71360D" w:rsidRPr="00B32A23">
        <w:rPr>
          <w:rFonts w:eastAsiaTheme="minorEastAsia" w:cstheme="minorHAnsi"/>
          <w:i/>
          <w:sz w:val="24"/>
          <w:szCs w:val="24"/>
        </w:rPr>
        <w:t xml:space="preserve"> research</w:t>
      </w:r>
      <w:r w:rsidR="4D420A4A" w:rsidRPr="00B32A23">
        <w:rPr>
          <w:rFonts w:eastAsiaTheme="minorEastAsia" w:cstheme="minorHAnsi"/>
          <w:i/>
          <w:sz w:val="24"/>
          <w:szCs w:val="24"/>
        </w:rPr>
        <w:t xml:space="preserve"> project</w:t>
      </w:r>
      <w:r w:rsidR="00FC02DE">
        <w:rPr>
          <w:rFonts w:eastAsiaTheme="minorEastAsia" w:cstheme="minorHAnsi"/>
          <w:i/>
          <w:sz w:val="24"/>
          <w:szCs w:val="24"/>
        </w:rPr>
        <w:t xml:space="preserve"> focusing on mental health</w:t>
      </w:r>
      <w:r w:rsidR="0085295C">
        <w:rPr>
          <w:rFonts w:eastAsiaTheme="minorEastAsia" w:cstheme="minorHAnsi"/>
          <w:i/>
          <w:sz w:val="24"/>
          <w:szCs w:val="24"/>
        </w:rPr>
        <w:t xml:space="preserve"> recovery</w:t>
      </w:r>
      <w:r w:rsidR="7A3D01A1" w:rsidRPr="00B32A23">
        <w:rPr>
          <w:rFonts w:eastAsiaTheme="minorEastAsia" w:cstheme="minorHAnsi"/>
          <w:i/>
          <w:sz w:val="24"/>
          <w:szCs w:val="24"/>
        </w:rPr>
        <w:t>.</w:t>
      </w:r>
      <w:r w:rsidRPr="00B32A23">
        <w:rPr>
          <w:rFonts w:eastAsiaTheme="minorEastAsia" w:cstheme="minorHAnsi"/>
          <w:i/>
          <w:sz w:val="24"/>
          <w:szCs w:val="24"/>
        </w:rPr>
        <w:t xml:space="preserve"> </w:t>
      </w:r>
      <w:r w:rsidR="5D8C1950" w:rsidRPr="00B32A23">
        <w:rPr>
          <w:rFonts w:eastAsiaTheme="minorEastAsia" w:cstheme="minorHAnsi"/>
          <w:i/>
          <w:color w:val="000000" w:themeColor="text1"/>
          <w:sz w:val="24"/>
          <w:szCs w:val="24"/>
        </w:rPr>
        <w:t>In addition to using traditional research methods,</w:t>
      </w:r>
      <w:r w:rsidR="7741A709" w:rsidRPr="00B32A23">
        <w:rPr>
          <w:rFonts w:eastAsiaTheme="minorEastAsia" w:cstheme="minorHAnsi"/>
          <w:i/>
          <w:color w:val="000000" w:themeColor="text1"/>
          <w:sz w:val="24"/>
          <w:szCs w:val="24"/>
        </w:rPr>
        <w:t xml:space="preserve"> we</w:t>
      </w:r>
      <w:r w:rsidRPr="00B32A23">
        <w:rPr>
          <w:rFonts w:eastAsiaTheme="minorEastAsia" w:cstheme="minorHAnsi"/>
          <w:i/>
          <w:color w:val="000000" w:themeColor="text1"/>
          <w:sz w:val="24"/>
          <w:szCs w:val="24"/>
        </w:rPr>
        <w:t xml:space="preserve"> develop</w:t>
      </w:r>
      <w:r w:rsidR="5A741823" w:rsidRPr="00B32A23">
        <w:rPr>
          <w:rFonts w:eastAsiaTheme="minorEastAsia" w:cstheme="minorHAnsi"/>
          <w:i/>
          <w:color w:val="000000" w:themeColor="text1"/>
          <w:sz w:val="24"/>
          <w:szCs w:val="24"/>
        </w:rPr>
        <w:t>ed</w:t>
      </w:r>
      <w:r w:rsidRPr="00B32A23">
        <w:rPr>
          <w:rFonts w:eastAsiaTheme="minorEastAsia" w:cstheme="minorHAnsi"/>
          <w:i/>
          <w:color w:val="000000" w:themeColor="text1"/>
          <w:sz w:val="24"/>
          <w:szCs w:val="24"/>
        </w:rPr>
        <w:t xml:space="preserve"> an innovative </w:t>
      </w:r>
      <w:r w:rsidR="009141AA">
        <w:rPr>
          <w:rFonts w:eastAsiaTheme="minorEastAsia" w:cstheme="minorHAnsi"/>
          <w:i/>
          <w:color w:val="000000" w:themeColor="text1"/>
          <w:sz w:val="24"/>
          <w:szCs w:val="24"/>
        </w:rPr>
        <w:t xml:space="preserve">and creative </w:t>
      </w:r>
      <w:r w:rsidRPr="00B32A23">
        <w:rPr>
          <w:rFonts w:eastAsiaTheme="minorEastAsia" w:cstheme="minorHAnsi"/>
          <w:i/>
          <w:sz w:val="24"/>
          <w:szCs w:val="24"/>
        </w:rPr>
        <w:t>autoethnographically-informed</w:t>
      </w:r>
      <w:r w:rsidR="19A8C40E" w:rsidRPr="00B32A23">
        <w:rPr>
          <w:rFonts w:eastAsiaTheme="minorEastAsia" w:cstheme="minorHAnsi"/>
          <w:i/>
          <w:sz w:val="24"/>
          <w:szCs w:val="24"/>
        </w:rPr>
        <w:t xml:space="preserve"> </w:t>
      </w:r>
      <w:r w:rsidRPr="00B32A23">
        <w:rPr>
          <w:rFonts w:eastAsiaTheme="minorEastAsia" w:cstheme="minorHAnsi"/>
          <w:i/>
          <w:sz w:val="24"/>
          <w:szCs w:val="24"/>
        </w:rPr>
        <w:t xml:space="preserve">approach. </w:t>
      </w:r>
      <w:r w:rsidR="6BBCCC1E" w:rsidRPr="00B32A23">
        <w:rPr>
          <w:rFonts w:eastAsiaTheme="minorEastAsia" w:cstheme="minorHAnsi"/>
          <w:i/>
          <w:sz w:val="24"/>
          <w:szCs w:val="24"/>
        </w:rPr>
        <w:t>We</w:t>
      </w:r>
      <w:r w:rsidRPr="00B32A23">
        <w:rPr>
          <w:rFonts w:eastAsiaTheme="minorEastAsia" w:cstheme="minorHAnsi"/>
          <w:i/>
          <w:sz w:val="24"/>
          <w:szCs w:val="24"/>
        </w:rPr>
        <w:t xml:space="preserve"> trained </w:t>
      </w:r>
      <w:r w:rsidR="274AF833" w:rsidRPr="00B32A23">
        <w:rPr>
          <w:rFonts w:eastAsiaTheme="minorEastAsia" w:cstheme="minorHAnsi"/>
          <w:i/>
          <w:sz w:val="24"/>
          <w:szCs w:val="24"/>
        </w:rPr>
        <w:t xml:space="preserve">16 </w:t>
      </w:r>
      <w:r w:rsidRPr="00B32A23">
        <w:rPr>
          <w:rFonts w:eastAsiaTheme="minorEastAsia" w:cstheme="minorHAnsi"/>
          <w:i/>
          <w:sz w:val="24"/>
          <w:szCs w:val="24"/>
        </w:rPr>
        <w:t xml:space="preserve">Converge students </w:t>
      </w:r>
      <w:r w:rsidR="1AAD2F18" w:rsidRPr="00B32A23">
        <w:rPr>
          <w:rFonts w:eastAsiaTheme="minorEastAsia" w:cstheme="minorHAnsi"/>
          <w:i/>
          <w:sz w:val="24"/>
          <w:szCs w:val="24"/>
        </w:rPr>
        <w:t xml:space="preserve">– </w:t>
      </w:r>
      <w:r w:rsidRPr="00B32A23">
        <w:rPr>
          <w:rFonts w:eastAsiaTheme="minorEastAsia" w:cstheme="minorHAnsi"/>
          <w:i/>
          <w:sz w:val="24"/>
          <w:szCs w:val="24"/>
        </w:rPr>
        <w:t xml:space="preserve">who we named ‘Storytellers’ </w:t>
      </w:r>
      <w:r w:rsidR="176E446A" w:rsidRPr="00B32A23">
        <w:rPr>
          <w:rFonts w:eastAsiaTheme="minorEastAsia" w:cstheme="minorHAnsi"/>
          <w:i/>
          <w:sz w:val="24"/>
          <w:szCs w:val="24"/>
        </w:rPr>
        <w:t>–</w:t>
      </w:r>
      <w:r w:rsidRPr="00B32A23">
        <w:rPr>
          <w:rFonts w:eastAsiaTheme="minorEastAsia" w:cstheme="minorHAnsi"/>
          <w:i/>
          <w:sz w:val="24"/>
          <w:szCs w:val="24"/>
        </w:rPr>
        <w:t xml:space="preserve"> to explore their experience of Converge using artistic approaches. </w:t>
      </w:r>
      <w:r w:rsidR="30D34926" w:rsidRPr="00B32A23">
        <w:rPr>
          <w:rFonts w:eastAsiaTheme="minorEastAsia" w:cstheme="minorHAnsi"/>
          <w:i/>
          <w:sz w:val="24"/>
          <w:szCs w:val="24"/>
        </w:rPr>
        <w:t xml:space="preserve">Our </w:t>
      </w:r>
      <w:r w:rsidR="17E28042" w:rsidRPr="00B32A23">
        <w:rPr>
          <w:rFonts w:eastAsiaTheme="minorEastAsia" w:cstheme="minorHAnsi"/>
          <w:i/>
          <w:sz w:val="24"/>
          <w:szCs w:val="24"/>
        </w:rPr>
        <w:t xml:space="preserve">Storytellers had frequent </w:t>
      </w:r>
      <w:r w:rsidR="4C80D427" w:rsidRPr="00B32A23">
        <w:rPr>
          <w:rFonts w:eastAsiaTheme="minorEastAsia" w:cstheme="minorHAnsi"/>
          <w:i/>
          <w:sz w:val="24"/>
          <w:szCs w:val="24"/>
        </w:rPr>
        <w:t>group sessions;</w:t>
      </w:r>
      <w:r w:rsidR="17E28042" w:rsidRPr="00B32A23">
        <w:rPr>
          <w:rFonts w:eastAsiaTheme="minorEastAsia" w:cstheme="minorHAnsi"/>
          <w:i/>
          <w:sz w:val="24"/>
          <w:szCs w:val="24"/>
        </w:rPr>
        <w:t xml:space="preserve"> </w:t>
      </w:r>
      <w:r w:rsidR="3E42313F" w:rsidRPr="00B32A23">
        <w:rPr>
          <w:rFonts w:eastAsiaTheme="minorEastAsia" w:cstheme="minorHAnsi"/>
          <w:i/>
          <w:sz w:val="24"/>
          <w:szCs w:val="24"/>
        </w:rPr>
        <w:t xml:space="preserve">one-to-one </w:t>
      </w:r>
      <w:r w:rsidR="17E28042" w:rsidRPr="00B32A23">
        <w:rPr>
          <w:rFonts w:eastAsiaTheme="minorEastAsia" w:cstheme="minorHAnsi"/>
          <w:i/>
          <w:sz w:val="24"/>
          <w:szCs w:val="24"/>
        </w:rPr>
        <w:t xml:space="preserve">meetings with </w:t>
      </w:r>
      <w:r w:rsidR="1A19628A" w:rsidRPr="00B32A23">
        <w:rPr>
          <w:rFonts w:eastAsiaTheme="minorEastAsia" w:cstheme="minorHAnsi"/>
          <w:i/>
          <w:sz w:val="24"/>
          <w:szCs w:val="24"/>
        </w:rPr>
        <w:t>a</w:t>
      </w:r>
      <w:r w:rsidR="17E28042" w:rsidRPr="00B32A23">
        <w:rPr>
          <w:rFonts w:eastAsiaTheme="minorEastAsia" w:cstheme="minorHAnsi"/>
          <w:i/>
          <w:sz w:val="24"/>
          <w:szCs w:val="24"/>
        </w:rPr>
        <w:t xml:space="preserve"> research</w:t>
      </w:r>
      <w:r w:rsidR="1747223B" w:rsidRPr="00B32A23">
        <w:rPr>
          <w:rFonts w:eastAsiaTheme="minorEastAsia" w:cstheme="minorHAnsi"/>
          <w:i/>
          <w:sz w:val="24"/>
          <w:szCs w:val="24"/>
        </w:rPr>
        <w:t xml:space="preserve"> assistant</w:t>
      </w:r>
      <w:r w:rsidR="4CA1038D" w:rsidRPr="00B32A23">
        <w:rPr>
          <w:rFonts w:eastAsiaTheme="minorEastAsia" w:cstheme="minorHAnsi"/>
          <w:i/>
          <w:sz w:val="24"/>
          <w:szCs w:val="24"/>
        </w:rPr>
        <w:t>;</w:t>
      </w:r>
      <w:r w:rsidR="4793D55F" w:rsidRPr="00B32A23">
        <w:rPr>
          <w:rFonts w:eastAsiaTheme="minorEastAsia" w:cstheme="minorHAnsi"/>
          <w:i/>
          <w:sz w:val="24"/>
          <w:szCs w:val="24"/>
        </w:rPr>
        <w:t xml:space="preserve"> </w:t>
      </w:r>
      <w:r w:rsidR="394E76B8" w:rsidRPr="00B32A23">
        <w:rPr>
          <w:rFonts w:eastAsiaTheme="minorEastAsia" w:cstheme="minorHAnsi"/>
          <w:i/>
          <w:sz w:val="24"/>
          <w:szCs w:val="24"/>
        </w:rPr>
        <w:t xml:space="preserve">were offered </w:t>
      </w:r>
      <w:r w:rsidRPr="00B32A23">
        <w:rPr>
          <w:rFonts w:eastAsiaTheme="minorEastAsia" w:cstheme="minorHAnsi"/>
          <w:i/>
          <w:color w:val="000000" w:themeColor="text1"/>
          <w:sz w:val="24"/>
          <w:szCs w:val="24"/>
        </w:rPr>
        <w:t xml:space="preserve">the opportunity to be involved in the </w:t>
      </w:r>
      <w:r w:rsidR="792F7FA1" w:rsidRPr="00B32A23">
        <w:rPr>
          <w:rFonts w:eastAsiaTheme="minorEastAsia" w:cstheme="minorHAnsi"/>
          <w:i/>
          <w:color w:val="000000" w:themeColor="text1"/>
          <w:sz w:val="24"/>
          <w:szCs w:val="24"/>
        </w:rPr>
        <w:t xml:space="preserve">thematic </w:t>
      </w:r>
      <w:r w:rsidRPr="00B32A23">
        <w:rPr>
          <w:rFonts w:eastAsiaTheme="minorEastAsia" w:cstheme="minorHAnsi"/>
          <w:i/>
          <w:color w:val="000000" w:themeColor="text1"/>
          <w:sz w:val="24"/>
          <w:szCs w:val="24"/>
        </w:rPr>
        <w:t>analysis of their creations</w:t>
      </w:r>
      <w:r w:rsidR="0B6D9F90" w:rsidRPr="00B32A23">
        <w:rPr>
          <w:rFonts w:eastAsiaTheme="minorEastAsia" w:cstheme="minorHAnsi"/>
          <w:i/>
          <w:color w:val="000000" w:themeColor="text1"/>
          <w:sz w:val="24"/>
          <w:szCs w:val="24"/>
        </w:rPr>
        <w:t>; and</w:t>
      </w:r>
      <w:r w:rsidRPr="00B32A23">
        <w:rPr>
          <w:rFonts w:eastAsiaTheme="minorEastAsia" w:cstheme="minorHAnsi"/>
          <w:i/>
          <w:color w:val="000000" w:themeColor="text1"/>
          <w:sz w:val="24"/>
          <w:szCs w:val="24"/>
        </w:rPr>
        <w:t xml:space="preserve"> were involved in the dissemination of findings. </w:t>
      </w:r>
      <w:r w:rsidR="5D49E51C" w:rsidRPr="00B32A23">
        <w:rPr>
          <w:rFonts w:eastAsiaTheme="minorEastAsia" w:cstheme="minorHAnsi"/>
          <w:i/>
          <w:color w:val="000000" w:themeColor="text1"/>
          <w:sz w:val="24"/>
          <w:szCs w:val="24"/>
        </w:rPr>
        <w:t>F</w:t>
      </w:r>
      <w:r w:rsidRPr="00B32A23">
        <w:rPr>
          <w:rFonts w:eastAsiaTheme="minorEastAsia" w:cstheme="minorHAnsi"/>
          <w:i/>
          <w:color w:val="000000" w:themeColor="text1"/>
          <w:sz w:val="24"/>
          <w:szCs w:val="24"/>
        </w:rPr>
        <w:t>our major themes</w:t>
      </w:r>
      <w:r w:rsidR="3F9231BA" w:rsidRPr="00B32A23">
        <w:rPr>
          <w:rFonts w:eastAsiaTheme="minorEastAsia" w:cstheme="minorHAnsi"/>
          <w:i/>
          <w:color w:val="000000" w:themeColor="text1"/>
          <w:sz w:val="24"/>
          <w:szCs w:val="24"/>
        </w:rPr>
        <w:t xml:space="preserve"> were constructed</w:t>
      </w:r>
      <w:r w:rsidRPr="00B32A23">
        <w:rPr>
          <w:rFonts w:eastAsiaTheme="minorEastAsia" w:cstheme="minorHAnsi"/>
          <w:i/>
          <w:color w:val="000000" w:themeColor="text1"/>
          <w:sz w:val="24"/>
          <w:szCs w:val="24"/>
        </w:rPr>
        <w:t xml:space="preserve">: the importance of community; recovery as a series of small steps; acceptance and belonging; and exchange of attitudes and values. Storytellers frequently reported profound </w:t>
      </w:r>
      <w:r w:rsidR="375F4DBF" w:rsidRPr="00B32A23">
        <w:rPr>
          <w:rFonts w:eastAsiaTheme="minorEastAsia" w:cstheme="minorHAnsi"/>
          <w:i/>
          <w:color w:val="000000" w:themeColor="text1"/>
          <w:sz w:val="24"/>
          <w:szCs w:val="24"/>
        </w:rPr>
        <w:t xml:space="preserve">lasting </w:t>
      </w:r>
      <w:r w:rsidRPr="00B32A23">
        <w:rPr>
          <w:rFonts w:eastAsiaTheme="minorEastAsia" w:cstheme="minorHAnsi"/>
          <w:i/>
          <w:color w:val="000000" w:themeColor="text1"/>
          <w:sz w:val="24"/>
          <w:szCs w:val="24"/>
        </w:rPr>
        <w:t>positive effects on their lives which they attributed to their participation, in particular the develop</w:t>
      </w:r>
      <w:r w:rsidR="39384A8F" w:rsidRPr="00B32A23">
        <w:rPr>
          <w:rFonts w:eastAsiaTheme="minorEastAsia" w:cstheme="minorHAnsi"/>
          <w:i/>
          <w:color w:val="000000" w:themeColor="text1"/>
          <w:sz w:val="24"/>
          <w:szCs w:val="24"/>
        </w:rPr>
        <w:t>ing</w:t>
      </w:r>
      <w:r w:rsidRPr="00B32A23">
        <w:rPr>
          <w:rFonts w:eastAsiaTheme="minorEastAsia" w:cstheme="minorHAnsi"/>
          <w:i/>
          <w:color w:val="000000" w:themeColor="text1"/>
          <w:sz w:val="24"/>
          <w:szCs w:val="24"/>
        </w:rPr>
        <w:t xml:space="preserve"> </w:t>
      </w:r>
      <w:r w:rsidR="009141AA">
        <w:rPr>
          <w:rFonts w:eastAsiaTheme="minorEastAsia" w:cstheme="minorHAnsi"/>
          <w:i/>
          <w:color w:val="000000" w:themeColor="text1"/>
          <w:sz w:val="24"/>
          <w:szCs w:val="24"/>
        </w:rPr>
        <w:t xml:space="preserve">of </w:t>
      </w:r>
      <w:r w:rsidRPr="00B32A23">
        <w:rPr>
          <w:rFonts w:eastAsiaTheme="minorEastAsia" w:cstheme="minorHAnsi"/>
          <w:i/>
          <w:color w:val="000000" w:themeColor="text1"/>
          <w:sz w:val="24"/>
          <w:szCs w:val="24"/>
        </w:rPr>
        <w:t>friendships and feelings of accomplishment. The accessibility of research methods for participants may explain why our autoethnographically-informed design using a creative approach appears to be a particularly successful pathway for exploratory mental health research</w:t>
      </w:r>
      <w:r w:rsidR="4D7C5042" w:rsidRPr="00B32A23">
        <w:rPr>
          <w:rFonts w:eastAsiaTheme="minorEastAsia" w:cstheme="minorHAnsi"/>
          <w:i/>
          <w:color w:val="000000" w:themeColor="text1"/>
          <w:sz w:val="24"/>
          <w:szCs w:val="24"/>
        </w:rPr>
        <w:t xml:space="preserve">. </w:t>
      </w:r>
    </w:p>
    <w:p w14:paraId="325FD31A" w14:textId="1CD9C8E1" w:rsidR="00B32A23" w:rsidRPr="00B32A23" w:rsidRDefault="00B32A23" w:rsidP="00B32A23">
      <w:pPr>
        <w:spacing w:line="276" w:lineRule="auto"/>
        <w:jc w:val="both"/>
        <w:rPr>
          <w:rFonts w:cstheme="minorHAnsi"/>
          <w:i/>
          <w:sz w:val="24"/>
          <w:szCs w:val="24"/>
          <w:lang w:val="en-GB"/>
        </w:rPr>
      </w:pPr>
      <w:r w:rsidRPr="00B32A23">
        <w:rPr>
          <w:rFonts w:cstheme="minorHAnsi"/>
          <w:b/>
          <w:i/>
          <w:iCs/>
          <w:sz w:val="24"/>
          <w:szCs w:val="24"/>
          <w:lang w:val="en-GB"/>
        </w:rPr>
        <w:t>Key words:</w:t>
      </w:r>
      <w:r w:rsidRPr="00B32A23">
        <w:rPr>
          <w:rFonts w:cstheme="minorHAnsi"/>
          <w:i/>
          <w:iCs/>
          <w:sz w:val="24"/>
          <w:szCs w:val="24"/>
          <w:lang w:val="en-GB"/>
        </w:rPr>
        <w:t xml:space="preserve"> </w:t>
      </w:r>
      <w:r>
        <w:rPr>
          <w:rFonts w:cstheme="minorHAnsi"/>
          <w:i/>
          <w:iCs/>
          <w:sz w:val="24"/>
          <w:szCs w:val="24"/>
          <w:lang w:val="en-GB"/>
        </w:rPr>
        <w:t>C</w:t>
      </w:r>
      <w:r w:rsidRPr="00B32A23">
        <w:rPr>
          <w:rFonts w:cstheme="minorHAnsi"/>
          <w:i/>
          <w:iCs/>
          <w:sz w:val="24"/>
          <w:szCs w:val="24"/>
          <w:lang w:val="en-GB"/>
        </w:rPr>
        <w:t xml:space="preserve">oproduction, </w:t>
      </w:r>
      <w:r>
        <w:rPr>
          <w:rFonts w:cstheme="minorHAnsi"/>
          <w:i/>
          <w:iCs/>
          <w:sz w:val="24"/>
          <w:szCs w:val="24"/>
          <w:lang w:val="en-GB"/>
        </w:rPr>
        <w:t>A</w:t>
      </w:r>
      <w:r w:rsidRPr="00B32A23">
        <w:rPr>
          <w:rFonts w:cstheme="minorHAnsi"/>
          <w:i/>
          <w:iCs/>
          <w:sz w:val="24"/>
          <w:szCs w:val="24"/>
          <w:lang w:val="en-GB"/>
        </w:rPr>
        <w:t xml:space="preserve">utoethnography, </w:t>
      </w:r>
      <w:r>
        <w:rPr>
          <w:rFonts w:cstheme="minorHAnsi"/>
          <w:i/>
          <w:iCs/>
          <w:sz w:val="24"/>
          <w:szCs w:val="24"/>
          <w:lang w:val="en-GB"/>
        </w:rPr>
        <w:t>A</w:t>
      </w:r>
      <w:r w:rsidRPr="00B32A23">
        <w:rPr>
          <w:rFonts w:cstheme="minorHAnsi"/>
          <w:i/>
          <w:iCs/>
          <w:sz w:val="24"/>
          <w:szCs w:val="24"/>
          <w:lang w:val="en-GB"/>
        </w:rPr>
        <w:t xml:space="preserve">rts-based research methods, </w:t>
      </w:r>
      <w:r>
        <w:rPr>
          <w:rFonts w:cstheme="minorHAnsi"/>
          <w:i/>
          <w:iCs/>
          <w:sz w:val="24"/>
          <w:szCs w:val="24"/>
          <w:lang w:val="en-GB"/>
        </w:rPr>
        <w:t>M</w:t>
      </w:r>
      <w:r w:rsidRPr="00B32A23">
        <w:rPr>
          <w:rFonts w:cstheme="minorHAnsi"/>
          <w:i/>
          <w:iCs/>
          <w:sz w:val="24"/>
          <w:szCs w:val="24"/>
          <w:lang w:val="en-GB"/>
        </w:rPr>
        <w:t>ental health</w:t>
      </w:r>
    </w:p>
    <w:p w14:paraId="673C3CC1" w14:textId="77777777" w:rsidR="00827C37" w:rsidRPr="00B32A23" w:rsidRDefault="00827C37" w:rsidP="00B32A23">
      <w:pPr>
        <w:spacing w:line="276" w:lineRule="auto"/>
        <w:jc w:val="both"/>
        <w:rPr>
          <w:rFonts w:eastAsiaTheme="minorEastAsia" w:cstheme="minorHAnsi"/>
          <w:sz w:val="24"/>
          <w:szCs w:val="24"/>
          <w:lang w:val="en-GB"/>
        </w:rPr>
      </w:pPr>
    </w:p>
    <w:p w14:paraId="0519B309" w14:textId="7B8CAB59" w:rsidR="00543CA9" w:rsidRPr="00CC69BC" w:rsidRDefault="0DB190CC" w:rsidP="00B32A23">
      <w:pPr>
        <w:spacing w:line="276" w:lineRule="auto"/>
        <w:jc w:val="both"/>
        <w:rPr>
          <w:rFonts w:eastAsiaTheme="minorEastAsia" w:cstheme="minorHAnsi"/>
          <w:b/>
          <w:sz w:val="24"/>
          <w:szCs w:val="24"/>
        </w:rPr>
      </w:pPr>
      <w:r w:rsidRPr="00CC69BC">
        <w:rPr>
          <w:rFonts w:eastAsiaTheme="minorEastAsia" w:cstheme="minorHAnsi"/>
          <w:b/>
          <w:sz w:val="24"/>
          <w:szCs w:val="24"/>
        </w:rPr>
        <w:t>Introduction</w:t>
      </w:r>
    </w:p>
    <w:p w14:paraId="079509EB" w14:textId="22854627" w:rsidR="00EC00F1" w:rsidRPr="00CC69BC" w:rsidRDefault="00EC00F1" w:rsidP="00B32A23">
      <w:pPr>
        <w:spacing w:line="276" w:lineRule="auto"/>
        <w:jc w:val="both"/>
        <w:rPr>
          <w:rFonts w:eastAsiaTheme="minorEastAsia" w:cstheme="minorHAnsi"/>
          <w:b/>
          <w:i/>
          <w:sz w:val="24"/>
          <w:szCs w:val="24"/>
        </w:rPr>
      </w:pPr>
      <w:r w:rsidRPr="00CC69BC">
        <w:rPr>
          <w:rFonts w:eastAsiaTheme="minorEastAsia" w:cstheme="minorHAnsi"/>
          <w:b/>
          <w:i/>
          <w:sz w:val="24"/>
          <w:szCs w:val="24"/>
          <w:lang w:val="en-GB"/>
        </w:rPr>
        <w:t>Using art as a research method</w:t>
      </w:r>
    </w:p>
    <w:p w14:paraId="12EC679F" w14:textId="77777777" w:rsidR="001E47B6" w:rsidRDefault="054B26AD" w:rsidP="00B32A23">
      <w:pPr>
        <w:spacing w:line="276" w:lineRule="auto"/>
        <w:jc w:val="both"/>
        <w:rPr>
          <w:rFonts w:eastAsiaTheme="minorEastAsia" w:cstheme="minorHAnsi"/>
          <w:color w:val="555555"/>
          <w:sz w:val="24"/>
          <w:szCs w:val="24"/>
          <w:lang w:val="en-GB"/>
        </w:rPr>
      </w:pPr>
      <w:r w:rsidRPr="00B32A23">
        <w:rPr>
          <w:rFonts w:cstheme="minorHAnsi"/>
          <w:sz w:val="24"/>
          <w:szCs w:val="24"/>
        </w:rPr>
        <w:t>Art can be a</w:t>
      </w:r>
      <w:r w:rsidR="65C42C0F" w:rsidRPr="00B32A23">
        <w:rPr>
          <w:rFonts w:cstheme="minorHAnsi"/>
          <w:sz w:val="24"/>
          <w:szCs w:val="24"/>
        </w:rPr>
        <w:t xml:space="preserve"> uniquely</w:t>
      </w:r>
      <w:r w:rsidRPr="00B32A23">
        <w:rPr>
          <w:rFonts w:cstheme="minorHAnsi"/>
          <w:sz w:val="24"/>
          <w:szCs w:val="24"/>
        </w:rPr>
        <w:t xml:space="preserve"> powerful</w:t>
      </w:r>
      <w:r w:rsidR="0CE8637D" w:rsidRPr="00B32A23">
        <w:rPr>
          <w:rFonts w:cstheme="minorHAnsi"/>
          <w:sz w:val="24"/>
          <w:szCs w:val="24"/>
        </w:rPr>
        <w:t xml:space="preserve"> and</w:t>
      </w:r>
      <w:r w:rsidR="0B742F71" w:rsidRPr="00B32A23">
        <w:rPr>
          <w:rFonts w:cstheme="minorHAnsi"/>
          <w:sz w:val="24"/>
          <w:szCs w:val="24"/>
        </w:rPr>
        <w:t xml:space="preserve"> insightful</w:t>
      </w:r>
      <w:r w:rsidRPr="00B32A23">
        <w:rPr>
          <w:rFonts w:cstheme="minorHAnsi"/>
          <w:sz w:val="24"/>
          <w:szCs w:val="24"/>
        </w:rPr>
        <w:t xml:space="preserve"> research method. </w:t>
      </w:r>
      <w:r w:rsidR="30EA5F77" w:rsidRPr="00B32A23">
        <w:rPr>
          <w:rFonts w:cstheme="minorHAnsi"/>
          <w:sz w:val="24"/>
          <w:szCs w:val="24"/>
        </w:rPr>
        <w:t xml:space="preserve">According to Travers </w:t>
      </w:r>
      <w:r w:rsidR="4670850E" w:rsidRPr="00B32A23">
        <w:rPr>
          <w:rFonts w:cstheme="minorHAnsi"/>
          <w:sz w:val="24"/>
          <w:szCs w:val="24"/>
        </w:rPr>
        <w:t>(</w:t>
      </w:r>
      <w:r w:rsidR="30EA5F77" w:rsidRPr="00B32A23">
        <w:rPr>
          <w:rFonts w:cstheme="minorHAnsi"/>
          <w:sz w:val="24"/>
          <w:szCs w:val="24"/>
        </w:rPr>
        <w:t>2011), v</w:t>
      </w:r>
      <w:r w:rsidR="569DCA77" w:rsidRPr="00B32A23">
        <w:rPr>
          <w:rFonts w:cstheme="minorHAnsi"/>
          <w:sz w:val="24"/>
          <w:szCs w:val="24"/>
        </w:rPr>
        <w:t xml:space="preserve">isual methods have been described as the </w:t>
      </w:r>
      <w:r w:rsidR="00CC69BC">
        <w:rPr>
          <w:rFonts w:cstheme="minorHAnsi"/>
          <w:sz w:val="24"/>
          <w:szCs w:val="24"/>
        </w:rPr>
        <w:t>“</w:t>
      </w:r>
      <w:r w:rsidR="569DCA77" w:rsidRPr="00B32A23">
        <w:rPr>
          <w:rFonts w:cstheme="minorHAnsi"/>
          <w:sz w:val="24"/>
          <w:szCs w:val="24"/>
        </w:rPr>
        <w:t>oldest new methods in qualitative research</w:t>
      </w:r>
      <w:r w:rsidR="591318EB" w:rsidRPr="00B32A23">
        <w:rPr>
          <w:rFonts w:cstheme="minorHAnsi"/>
          <w:sz w:val="24"/>
          <w:szCs w:val="24"/>
        </w:rPr>
        <w:t>”</w:t>
      </w:r>
      <w:r w:rsidR="569DCA77" w:rsidRPr="00B32A23">
        <w:rPr>
          <w:rFonts w:cstheme="minorHAnsi"/>
          <w:sz w:val="24"/>
          <w:szCs w:val="24"/>
        </w:rPr>
        <w:t xml:space="preserve"> (</w:t>
      </w:r>
      <w:r w:rsidR="6AAF389E" w:rsidRPr="00B32A23">
        <w:rPr>
          <w:rFonts w:cstheme="minorHAnsi"/>
          <w:sz w:val="24"/>
          <w:szCs w:val="24"/>
        </w:rPr>
        <w:t xml:space="preserve">in </w:t>
      </w:r>
      <w:r w:rsidR="569DCA77" w:rsidRPr="00B32A23">
        <w:rPr>
          <w:rFonts w:cstheme="minorHAnsi"/>
          <w:sz w:val="24"/>
          <w:szCs w:val="24"/>
        </w:rPr>
        <w:t>Henwood</w:t>
      </w:r>
      <w:r w:rsidR="00CC69BC">
        <w:rPr>
          <w:rFonts w:cstheme="minorHAnsi"/>
          <w:sz w:val="24"/>
          <w:szCs w:val="24"/>
        </w:rPr>
        <w:t xml:space="preserve"> et al.</w:t>
      </w:r>
      <w:r w:rsidR="569DCA77" w:rsidRPr="00B32A23">
        <w:rPr>
          <w:rFonts w:cstheme="minorHAnsi"/>
          <w:sz w:val="24"/>
          <w:szCs w:val="24"/>
        </w:rPr>
        <w:t>, 2020</w:t>
      </w:r>
      <w:r w:rsidR="6EFC7FAC" w:rsidRPr="00B32A23">
        <w:rPr>
          <w:rFonts w:cstheme="minorHAnsi"/>
          <w:sz w:val="24"/>
          <w:szCs w:val="24"/>
        </w:rPr>
        <w:t>,</w:t>
      </w:r>
      <w:r w:rsidR="569DCA77" w:rsidRPr="00B32A23">
        <w:rPr>
          <w:rFonts w:cstheme="minorHAnsi"/>
          <w:sz w:val="24"/>
          <w:szCs w:val="24"/>
        </w:rPr>
        <w:t xml:space="preserve"> p</w:t>
      </w:r>
      <w:r w:rsidR="00CC69BC">
        <w:rPr>
          <w:rFonts w:cstheme="minorHAnsi"/>
          <w:sz w:val="24"/>
          <w:szCs w:val="24"/>
        </w:rPr>
        <w:t>.</w:t>
      </w:r>
      <w:r w:rsidR="569DCA77" w:rsidRPr="00B32A23">
        <w:rPr>
          <w:rFonts w:cstheme="minorHAnsi"/>
          <w:sz w:val="24"/>
          <w:szCs w:val="24"/>
        </w:rPr>
        <w:t>556</w:t>
      </w:r>
      <w:r w:rsidR="321840D7" w:rsidRPr="00B32A23">
        <w:rPr>
          <w:rFonts w:cstheme="minorHAnsi"/>
          <w:sz w:val="24"/>
          <w:szCs w:val="24"/>
        </w:rPr>
        <w:t>)</w:t>
      </w:r>
      <w:r w:rsidR="1EC117C9" w:rsidRPr="00B32A23">
        <w:rPr>
          <w:rFonts w:cstheme="minorHAnsi"/>
          <w:sz w:val="24"/>
          <w:szCs w:val="24"/>
        </w:rPr>
        <w:t>.</w:t>
      </w:r>
      <w:r w:rsidR="6163FEB6" w:rsidRPr="00B32A23">
        <w:rPr>
          <w:rFonts w:cstheme="minorHAnsi"/>
          <w:sz w:val="24"/>
          <w:szCs w:val="24"/>
        </w:rPr>
        <w:t xml:space="preserve"> </w:t>
      </w:r>
      <w:r w:rsidR="3670261C" w:rsidRPr="00B32A23">
        <w:rPr>
          <w:rFonts w:cstheme="minorHAnsi"/>
          <w:sz w:val="24"/>
          <w:szCs w:val="24"/>
        </w:rPr>
        <w:t>Similarly</w:t>
      </w:r>
      <w:r w:rsidR="452339B9" w:rsidRPr="00B32A23">
        <w:rPr>
          <w:rFonts w:cstheme="minorHAnsi"/>
          <w:sz w:val="24"/>
          <w:szCs w:val="24"/>
        </w:rPr>
        <w:t xml:space="preserve">, </w:t>
      </w:r>
      <w:r w:rsidR="64991018" w:rsidRPr="00B32A23">
        <w:rPr>
          <w:rFonts w:cstheme="minorHAnsi"/>
          <w:sz w:val="24"/>
          <w:szCs w:val="24"/>
        </w:rPr>
        <w:t>Andriolo (2020</w:t>
      </w:r>
      <w:r w:rsidR="64991018" w:rsidRPr="00B32A23">
        <w:rPr>
          <w:rFonts w:cstheme="minorHAnsi"/>
          <w:sz w:val="24"/>
          <w:szCs w:val="24"/>
          <w:lang w:val="en-GB"/>
        </w:rPr>
        <w:t>)</w:t>
      </w:r>
      <w:r w:rsidR="4BDFAB69" w:rsidRPr="00B32A23">
        <w:rPr>
          <w:rFonts w:cstheme="minorHAnsi"/>
          <w:sz w:val="24"/>
          <w:szCs w:val="24"/>
          <w:lang w:val="en-GB"/>
        </w:rPr>
        <w:t xml:space="preserve"> notes that</w:t>
      </w:r>
      <w:r w:rsidR="64991018" w:rsidRPr="00B32A23">
        <w:rPr>
          <w:rFonts w:cstheme="minorHAnsi"/>
          <w:sz w:val="24"/>
          <w:szCs w:val="24"/>
          <w:lang w:val="en-GB"/>
        </w:rPr>
        <w:t xml:space="preserve"> the use of images, drawings, </w:t>
      </w:r>
      <w:r w:rsidR="18FE74C3" w:rsidRPr="00B32A23">
        <w:rPr>
          <w:rFonts w:cstheme="minorHAnsi"/>
          <w:sz w:val="24"/>
          <w:szCs w:val="24"/>
          <w:lang w:val="en-GB"/>
        </w:rPr>
        <w:t>paintings,</w:t>
      </w:r>
      <w:r w:rsidR="64991018" w:rsidRPr="00B32A23">
        <w:rPr>
          <w:rFonts w:cstheme="minorHAnsi"/>
          <w:sz w:val="24"/>
          <w:szCs w:val="24"/>
          <w:lang w:val="en-GB"/>
        </w:rPr>
        <w:t xml:space="preserve"> and photographs (among others) for understanding the mental world, or subjectivity, has a </w:t>
      </w:r>
      <w:r w:rsidR="72200100" w:rsidRPr="00B32A23">
        <w:rPr>
          <w:rFonts w:cstheme="minorHAnsi"/>
          <w:sz w:val="24"/>
          <w:szCs w:val="24"/>
          <w:lang w:val="en-GB"/>
        </w:rPr>
        <w:t xml:space="preserve">very </w:t>
      </w:r>
      <w:r w:rsidR="64991018" w:rsidRPr="00B32A23">
        <w:rPr>
          <w:rFonts w:cstheme="minorHAnsi"/>
          <w:sz w:val="24"/>
          <w:szCs w:val="24"/>
          <w:lang w:val="en-GB"/>
        </w:rPr>
        <w:t>long history, citing examples relating to psychoanalysis from the 1920s</w:t>
      </w:r>
      <w:r w:rsidR="52A7545B" w:rsidRPr="00B32A23">
        <w:rPr>
          <w:rFonts w:cstheme="minorHAnsi"/>
          <w:sz w:val="24"/>
          <w:szCs w:val="24"/>
          <w:lang w:val="en-GB"/>
        </w:rPr>
        <w:t>.</w:t>
      </w:r>
      <w:r w:rsidR="64991018" w:rsidRPr="00B32A23">
        <w:rPr>
          <w:rFonts w:cstheme="minorHAnsi"/>
          <w:sz w:val="24"/>
          <w:szCs w:val="24"/>
        </w:rPr>
        <w:t xml:space="preserve"> </w:t>
      </w:r>
      <w:r w:rsidR="5327D331" w:rsidRPr="00B32A23">
        <w:rPr>
          <w:rFonts w:cstheme="minorHAnsi"/>
          <w:sz w:val="24"/>
          <w:szCs w:val="24"/>
        </w:rPr>
        <w:t xml:space="preserve">As such </w:t>
      </w:r>
      <w:r w:rsidR="49371D30" w:rsidRPr="00B32A23">
        <w:rPr>
          <w:rFonts w:cstheme="minorHAnsi"/>
          <w:sz w:val="24"/>
          <w:szCs w:val="24"/>
        </w:rPr>
        <w:t>Denzin (2004) explains how social scientists have long held that visual representations of society are both research methods and resources or topics which should be studied (in Gleeson, 2020).</w:t>
      </w:r>
      <w:r w:rsidR="5131EEB7" w:rsidRPr="00B32A23">
        <w:rPr>
          <w:rFonts w:cstheme="minorHAnsi"/>
          <w:sz w:val="24"/>
          <w:szCs w:val="24"/>
        </w:rPr>
        <w:t xml:space="preserve"> </w:t>
      </w:r>
      <w:r w:rsidR="3FE2594A" w:rsidRPr="00B32A23">
        <w:rPr>
          <w:rFonts w:eastAsiaTheme="minorEastAsia" w:cstheme="minorHAnsi"/>
          <w:sz w:val="24"/>
          <w:szCs w:val="24"/>
        </w:rPr>
        <w:t>Henwood et al. (2020) continue, arguing</w:t>
      </w:r>
      <w:r w:rsidR="213BCD94" w:rsidRPr="00B32A23">
        <w:rPr>
          <w:rFonts w:eastAsiaTheme="minorEastAsia" w:cstheme="minorHAnsi"/>
          <w:sz w:val="24"/>
          <w:szCs w:val="24"/>
        </w:rPr>
        <w:t xml:space="preserve"> for art’s uniqueness, claiming</w:t>
      </w:r>
      <w:r w:rsidR="3FE2594A" w:rsidRPr="00B32A23">
        <w:rPr>
          <w:rFonts w:eastAsiaTheme="minorEastAsia" w:cstheme="minorHAnsi"/>
          <w:sz w:val="24"/>
          <w:szCs w:val="24"/>
        </w:rPr>
        <w:t xml:space="preserve"> that </w:t>
      </w:r>
      <w:r w:rsidR="6F8ADD5B" w:rsidRPr="00B32A23">
        <w:rPr>
          <w:rFonts w:eastAsia="Calibri" w:cstheme="minorHAnsi"/>
          <w:color w:val="000000" w:themeColor="text1"/>
          <w:sz w:val="24"/>
          <w:szCs w:val="24"/>
        </w:rPr>
        <w:t>r</w:t>
      </w:r>
      <w:r w:rsidR="4F78C710" w:rsidRPr="00B32A23">
        <w:rPr>
          <w:rFonts w:eastAsia="Calibri" w:cstheme="minorHAnsi"/>
          <w:color w:val="000000" w:themeColor="text1"/>
          <w:sz w:val="24"/>
          <w:szCs w:val="24"/>
        </w:rPr>
        <w:t xml:space="preserve">ecording and </w:t>
      </w:r>
      <w:proofErr w:type="spellStart"/>
      <w:r w:rsidR="0AF62B7E" w:rsidRPr="00B32A23">
        <w:rPr>
          <w:rFonts w:eastAsia="Calibri" w:cstheme="minorHAnsi"/>
          <w:sz w:val="24"/>
          <w:szCs w:val="24"/>
        </w:rPr>
        <w:t>analy</w:t>
      </w:r>
      <w:r w:rsidR="001E47B6">
        <w:rPr>
          <w:rFonts w:eastAsia="Calibri" w:cstheme="minorHAnsi"/>
          <w:sz w:val="24"/>
          <w:szCs w:val="24"/>
        </w:rPr>
        <w:t>s</w:t>
      </w:r>
      <w:r w:rsidR="0AF62B7E" w:rsidRPr="00B32A23">
        <w:rPr>
          <w:rFonts w:eastAsia="Calibri" w:cstheme="minorHAnsi"/>
          <w:sz w:val="24"/>
          <w:szCs w:val="24"/>
        </w:rPr>
        <w:t>ing</w:t>
      </w:r>
      <w:proofErr w:type="spellEnd"/>
      <w:r w:rsidR="4F78C710" w:rsidRPr="00B32A23">
        <w:rPr>
          <w:rFonts w:eastAsia="Calibri" w:cstheme="minorHAnsi"/>
          <w:sz w:val="24"/>
          <w:szCs w:val="24"/>
        </w:rPr>
        <w:t xml:space="preserve"> what is seen and how it is viewed, alongside the </w:t>
      </w:r>
      <w:r w:rsidR="179909E9" w:rsidRPr="00B32A23">
        <w:rPr>
          <w:rFonts w:eastAsia="Calibri" w:cstheme="minorHAnsi"/>
          <w:sz w:val="24"/>
          <w:szCs w:val="24"/>
        </w:rPr>
        <w:t>diverse ways</w:t>
      </w:r>
      <w:r w:rsidR="4F78C710" w:rsidRPr="00B32A23">
        <w:rPr>
          <w:rFonts w:eastAsia="Calibri" w:cstheme="minorHAnsi"/>
          <w:sz w:val="24"/>
          <w:szCs w:val="24"/>
        </w:rPr>
        <w:t xml:space="preserve"> of </w:t>
      </w:r>
      <w:r w:rsidR="39048B1D" w:rsidRPr="00B32A23">
        <w:rPr>
          <w:rFonts w:eastAsia="Calibri" w:cstheme="minorHAnsi"/>
          <w:sz w:val="24"/>
          <w:szCs w:val="24"/>
        </w:rPr>
        <w:t>telling,</w:t>
      </w:r>
      <w:r w:rsidR="4F78C710" w:rsidRPr="00B32A23">
        <w:rPr>
          <w:rFonts w:eastAsia="Calibri" w:cstheme="minorHAnsi"/>
          <w:sz w:val="24"/>
          <w:szCs w:val="24"/>
        </w:rPr>
        <w:t xml:space="preserve"> which is inspired by such viewings and sightings, gives unique access to diﬀerent types of information </w:t>
      </w:r>
      <w:r w:rsidR="4F78C710" w:rsidRPr="00B32A23">
        <w:rPr>
          <w:rFonts w:eastAsia="Calibri" w:cstheme="minorHAnsi"/>
          <w:sz w:val="24"/>
          <w:szCs w:val="24"/>
        </w:rPr>
        <w:lastRenderedPageBreak/>
        <w:t>which is not available by other means. This enriches presen</w:t>
      </w:r>
      <w:r w:rsidR="564D84B9" w:rsidRPr="00B32A23">
        <w:rPr>
          <w:rFonts w:eastAsia="Calibri" w:cstheme="minorHAnsi"/>
          <w:sz w:val="24"/>
          <w:szCs w:val="24"/>
        </w:rPr>
        <w:t>tations of</w:t>
      </w:r>
      <w:r w:rsidR="4F78C710" w:rsidRPr="00B32A23">
        <w:rPr>
          <w:rFonts w:eastAsia="Calibri" w:cstheme="minorHAnsi"/>
          <w:sz w:val="24"/>
          <w:szCs w:val="24"/>
        </w:rPr>
        <w:t xml:space="preserve"> experience and </w:t>
      </w:r>
      <w:r w:rsidR="6356F8E3" w:rsidRPr="00B32A23">
        <w:rPr>
          <w:rFonts w:eastAsia="Calibri" w:cstheme="minorHAnsi"/>
          <w:sz w:val="24"/>
          <w:szCs w:val="24"/>
        </w:rPr>
        <w:t>enhances</w:t>
      </w:r>
      <w:r w:rsidR="4F78C710" w:rsidRPr="00B32A23">
        <w:rPr>
          <w:rFonts w:eastAsia="Calibri" w:cstheme="minorHAnsi"/>
          <w:sz w:val="24"/>
          <w:szCs w:val="24"/>
        </w:rPr>
        <w:t xml:space="preserve"> </w:t>
      </w:r>
      <w:r w:rsidR="65852405" w:rsidRPr="00B32A23">
        <w:rPr>
          <w:rFonts w:eastAsia="Calibri" w:cstheme="minorHAnsi"/>
          <w:sz w:val="24"/>
          <w:szCs w:val="24"/>
        </w:rPr>
        <w:t xml:space="preserve">the </w:t>
      </w:r>
      <w:r w:rsidR="4F78C710" w:rsidRPr="00B32A23">
        <w:rPr>
          <w:rFonts w:eastAsia="Calibri" w:cstheme="minorHAnsi"/>
          <w:sz w:val="24"/>
          <w:szCs w:val="24"/>
        </w:rPr>
        <w:t>understanding of studied life</w:t>
      </w:r>
      <w:r w:rsidR="4735AD7A" w:rsidRPr="00B32A23">
        <w:rPr>
          <w:rFonts w:eastAsiaTheme="minorEastAsia" w:cstheme="minorHAnsi"/>
          <w:sz w:val="24"/>
          <w:szCs w:val="24"/>
        </w:rPr>
        <w:t xml:space="preserve">. </w:t>
      </w:r>
      <w:r w:rsidR="587E052F" w:rsidRPr="00B32A23">
        <w:rPr>
          <w:rFonts w:eastAsiaTheme="minorEastAsia" w:cstheme="minorHAnsi"/>
          <w:sz w:val="24"/>
          <w:szCs w:val="24"/>
        </w:rPr>
        <w:t>Concurring with this</w:t>
      </w:r>
      <w:r w:rsidR="0D30FF0D" w:rsidRPr="00B32A23">
        <w:rPr>
          <w:rFonts w:eastAsiaTheme="minorEastAsia" w:cstheme="minorHAnsi"/>
          <w:sz w:val="24"/>
          <w:szCs w:val="24"/>
        </w:rPr>
        <w:t xml:space="preserve">, </w:t>
      </w:r>
      <w:r w:rsidR="0BD2F2CA" w:rsidRPr="00B32A23">
        <w:rPr>
          <w:rFonts w:eastAsiaTheme="minorEastAsia" w:cstheme="minorHAnsi"/>
          <w:sz w:val="24"/>
          <w:szCs w:val="24"/>
        </w:rPr>
        <w:t xml:space="preserve">Reavey (2020) </w:t>
      </w:r>
      <w:r w:rsidR="1BB6A416" w:rsidRPr="00B32A23">
        <w:rPr>
          <w:rFonts w:eastAsiaTheme="minorEastAsia" w:cstheme="minorHAnsi"/>
          <w:sz w:val="24"/>
          <w:szCs w:val="24"/>
        </w:rPr>
        <w:t xml:space="preserve">observed </w:t>
      </w:r>
      <w:r w:rsidR="0BD2F2CA" w:rsidRPr="00B32A23">
        <w:rPr>
          <w:rFonts w:eastAsiaTheme="minorEastAsia" w:cstheme="minorHAnsi"/>
          <w:sz w:val="24"/>
          <w:szCs w:val="24"/>
        </w:rPr>
        <w:t xml:space="preserve">that </w:t>
      </w:r>
      <w:r w:rsidR="0BD2F2CA" w:rsidRPr="00B32A23">
        <w:rPr>
          <w:rFonts w:eastAsiaTheme="minorEastAsia" w:cstheme="minorHAnsi"/>
          <w:sz w:val="24"/>
          <w:szCs w:val="24"/>
          <w:lang w:val="en-GB"/>
        </w:rPr>
        <w:t xml:space="preserve">images are </w:t>
      </w:r>
      <w:r w:rsidR="01235051" w:rsidRPr="00B32A23">
        <w:rPr>
          <w:rFonts w:eastAsiaTheme="minorEastAsia" w:cstheme="minorHAnsi"/>
          <w:sz w:val="24"/>
          <w:szCs w:val="24"/>
          <w:lang w:val="en-GB"/>
        </w:rPr>
        <w:t xml:space="preserve">a </w:t>
      </w:r>
      <w:r w:rsidR="0BD2F2CA" w:rsidRPr="00B32A23">
        <w:rPr>
          <w:rFonts w:eastAsiaTheme="minorEastAsia" w:cstheme="minorHAnsi"/>
          <w:sz w:val="24"/>
          <w:szCs w:val="24"/>
          <w:lang w:val="en-GB"/>
        </w:rPr>
        <w:t>powerful form of communication, which form a vital part of our everyday worlds and lived experience</w:t>
      </w:r>
      <w:r w:rsidR="62B0AC40" w:rsidRPr="00B32A23">
        <w:rPr>
          <w:rFonts w:eastAsiaTheme="minorEastAsia" w:cstheme="minorHAnsi"/>
          <w:sz w:val="24"/>
          <w:szCs w:val="24"/>
          <w:lang w:val="en-GB"/>
        </w:rPr>
        <w:t>s</w:t>
      </w:r>
      <w:r w:rsidR="07CA7A98" w:rsidRPr="00B32A23">
        <w:rPr>
          <w:rFonts w:eastAsiaTheme="minorEastAsia" w:cstheme="minorHAnsi"/>
          <w:sz w:val="24"/>
          <w:szCs w:val="24"/>
          <w:lang w:val="en-GB"/>
        </w:rPr>
        <w:t>.</w:t>
      </w:r>
      <w:r w:rsidR="07CA7A98" w:rsidRPr="00B32A23">
        <w:rPr>
          <w:rFonts w:eastAsiaTheme="minorEastAsia" w:cstheme="minorHAnsi"/>
          <w:color w:val="555555"/>
          <w:sz w:val="24"/>
          <w:szCs w:val="24"/>
          <w:lang w:val="en-GB"/>
        </w:rPr>
        <w:t xml:space="preserve"> </w:t>
      </w:r>
    </w:p>
    <w:p w14:paraId="683E849E" w14:textId="35057713" w:rsidR="3758CCBA" w:rsidRPr="008B50F2" w:rsidRDefault="0436CC31" w:rsidP="5BDE1332">
      <w:pPr>
        <w:spacing w:line="276" w:lineRule="auto"/>
        <w:ind w:firstLine="720"/>
        <w:jc w:val="both"/>
        <w:rPr>
          <w:rFonts w:eastAsiaTheme="minorEastAsia"/>
          <w:color w:val="555555"/>
          <w:sz w:val="24"/>
          <w:szCs w:val="24"/>
          <w:lang w:val="en-GB"/>
        </w:rPr>
      </w:pPr>
      <w:r w:rsidRPr="5BDE1332">
        <w:rPr>
          <w:rFonts w:eastAsiaTheme="minorEastAsia"/>
          <w:color w:val="000000" w:themeColor="text1"/>
          <w:sz w:val="24"/>
          <w:szCs w:val="24"/>
        </w:rPr>
        <w:t>Further reason</w:t>
      </w:r>
      <w:r w:rsidR="54E2F91B" w:rsidRPr="5BDE1332">
        <w:rPr>
          <w:rFonts w:eastAsiaTheme="minorEastAsia"/>
          <w:color w:val="000000" w:themeColor="text1"/>
          <w:sz w:val="24"/>
          <w:szCs w:val="24"/>
        </w:rPr>
        <w:t>s</w:t>
      </w:r>
      <w:r w:rsidRPr="5BDE1332">
        <w:rPr>
          <w:rFonts w:eastAsiaTheme="minorEastAsia"/>
          <w:color w:val="000000" w:themeColor="text1"/>
          <w:sz w:val="24"/>
          <w:szCs w:val="24"/>
        </w:rPr>
        <w:t xml:space="preserve"> to use art as a research method are expressed by</w:t>
      </w:r>
      <w:r w:rsidR="1D5DAAEC" w:rsidRPr="5BDE1332">
        <w:rPr>
          <w:rFonts w:eastAsiaTheme="minorEastAsia"/>
          <w:color w:val="000000" w:themeColor="text1"/>
          <w:sz w:val="24"/>
          <w:szCs w:val="24"/>
        </w:rPr>
        <w:t xml:space="preserve"> Ward and Shortt (2020)</w:t>
      </w:r>
      <w:r w:rsidR="05470CE8" w:rsidRPr="5BDE1332">
        <w:rPr>
          <w:rFonts w:eastAsiaTheme="minorEastAsia"/>
          <w:color w:val="000000" w:themeColor="text1"/>
          <w:sz w:val="24"/>
          <w:szCs w:val="24"/>
        </w:rPr>
        <w:t xml:space="preserve"> who argue that</w:t>
      </w:r>
      <w:r w:rsidR="1D5DAAEC" w:rsidRPr="5BDE1332">
        <w:rPr>
          <w:rFonts w:eastAsiaTheme="minorEastAsia"/>
          <w:color w:val="000000" w:themeColor="text1"/>
          <w:sz w:val="24"/>
          <w:szCs w:val="24"/>
        </w:rPr>
        <w:t xml:space="preserve"> arts-based methods</w:t>
      </w:r>
      <w:r w:rsidR="1D5DAAEC" w:rsidRPr="5BDE1332">
        <w:rPr>
          <w:rFonts w:eastAsiaTheme="minorEastAsia"/>
          <w:color w:val="000000" w:themeColor="text1"/>
          <w:sz w:val="24"/>
          <w:szCs w:val="24"/>
          <w:lang w:val="en-GB"/>
        </w:rPr>
        <w:t xml:space="preserve"> including visual and performative approaches</w:t>
      </w:r>
      <w:r w:rsidR="1A7732C6" w:rsidRPr="5BDE1332">
        <w:rPr>
          <w:rFonts w:eastAsiaTheme="minorEastAsia"/>
          <w:color w:val="000000" w:themeColor="text1"/>
          <w:sz w:val="24"/>
          <w:szCs w:val="24"/>
          <w:lang w:val="en-GB"/>
        </w:rPr>
        <w:t xml:space="preserve"> can be powerful, promoting </w:t>
      </w:r>
      <w:r w:rsidR="1D5DAAEC" w:rsidRPr="5BDE1332">
        <w:rPr>
          <w:rFonts w:eastAsiaTheme="minorEastAsia"/>
          <w:color w:val="000000" w:themeColor="text1"/>
          <w:sz w:val="24"/>
          <w:szCs w:val="24"/>
          <w:lang w:val="en-GB"/>
        </w:rPr>
        <w:t>individuals and communities to reflect and engage. They argu</w:t>
      </w:r>
      <w:r w:rsidR="001E47B6" w:rsidRPr="5BDE1332">
        <w:rPr>
          <w:rFonts w:eastAsiaTheme="minorEastAsia"/>
          <w:color w:val="000000" w:themeColor="text1"/>
          <w:sz w:val="24"/>
          <w:szCs w:val="24"/>
          <w:lang w:val="en-GB"/>
        </w:rPr>
        <w:t>e</w:t>
      </w:r>
      <w:r w:rsidR="1D5DAAEC" w:rsidRPr="5BDE1332">
        <w:rPr>
          <w:rFonts w:eastAsiaTheme="minorEastAsia"/>
          <w:color w:val="000000" w:themeColor="text1"/>
          <w:sz w:val="24"/>
          <w:szCs w:val="24"/>
          <w:lang w:val="en-GB"/>
        </w:rPr>
        <w:t xml:space="preserve"> that using arts-based and visual research methods </w:t>
      </w:r>
      <w:r w:rsidR="48B9E7FB" w:rsidRPr="5BDE1332">
        <w:rPr>
          <w:rFonts w:eastAsiaTheme="minorEastAsia"/>
          <w:color w:val="000000" w:themeColor="text1"/>
          <w:sz w:val="24"/>
          <w:szCs w:val="24"/>
          <w:lang w:val="en-GB"/>
        </w:rPr>
        <w:t>can</w:t>
      </w:r>
      <w:r w:rsidR="349A24DD" w:rsidRPr="5BDE1332">
        <w:rPr>
          <w:rFonts w:eastAsiaTheme="minorEastAsia"/>
          <w:color w:val="000000" w:themeColor="text1"/>
          <w:sz w:val="24"/>
          <w:szCs w:val="24"/>
          <w:lang w:val="en-GB"/>
        </w:rPr>
        <w:t xml:space="preserve"> </w:t>
      </w:r>
      <w:r w:rsidR="099F6E21" w:rsidRPr="5BDE1332">
        <w:rPr>
          <w:rFonts w:eastAsiaTheme="minorEastAsia"/>
          <w:color w:val="000000" w:themeColor="text1"/>
          <w:sz w:val="24"/>
          <w:szCs w:val="24"/>
          <w:lang w:val="en-GB"/>
        </w:rPr>
        <w:t>bring about</w:t>
      </w:r>
      <w:r w:rsidR="1D5DAAEC" w:rsidRPr="5BDE1332">
        <w:rPr>
          <w:rFonts w:eastAsiaTheme="minorEastAsia"/>
          <w:color w:val="000000" w:themeColor="text1"/>
          <w:sz w:val="24"/>
          <w:szCs w:val="24"/>
          <w:lang w:val="en-GB"/>
        </w:rPr>
        <w:t xml:space="preserve"> deeper, more emotional, more reflexive </w:t>
      </w:r>
      <w:r w:rsidR="6F8AB21C" w:rsidRPr="5BDE1332">
        <w:rPr>
          <w:rFonts w:eastAsiaTheme="minorEastAsia"/>
          <w:color w:val="000000" w:themeColor="text1"/>
          <w:sz w:val="24"/>
          <w:szCs w:val="24"/>
          <w:lang w:val="en-GB"/>
        </w:rPr>
        <w:t>data</w:t>
      </w:r>
      <w:r w:rsidR="1D5DAAEC" w:rsidRPr="5BDE1332">
        <w:rPr>
          <w:rFonts w:eastAsiaTheme="minorEastAsia"/>
          <w:color w:val="000000" w:themeColor="text1"/>
          <w:sz w:val="24"/>
          <w:szCs w:val="24"/>
          <w:lang w:val="en-GB"/>
        </w:rPr>
        <w:t xml:space="preserve"> compared to more traditional </w:t>
      </w:r>
      <w:r w:rsidR="001E47B6" w:rsidRPr="5BDE1332">
        <w:rPr>
          <w:rFonts w:eastAsiaTheme="minorEastAsia"/>
          <w:color w:val="000000" w:themeColor="text1"/>
          <w:sz w:val="24"/>
          <w:szCs w:val="24"/>
          <w:lang w:val="en-GB"/>
        </w:rPr>
        <w:t xml:space="preserve">verbal-based </w:t>
      </w:r>
      <w:r w:rsidR="15C8F891" w:rsidRPr="5BDE1332">
        <w:rPr>
          <w:rFonts w:eastAsiaTheme="minorEastAsia"/>
          <w:color w:val="000000" w:themeColor="text1"/>
          <w:sz w:val="24"/>
          <w:szCs w:val="24"/>
          <w:lang w:val="en-GB"/>
        </w:rPr>
        <w:t xml:space="preserve">qualitative research </w:t>
      </w:r>
      <w:r w:rsidR="1D5DAAEC" w:rsidRPr="5BDE1332">
        <w:rPr>
          <w:rFonts w:eastAsiaTheme="minorEastAsia"/>
          <w:color w:val="000000" w:themeColor="text1"/>
          <w:sz w:val="24"/>
          <w:szCs w:val="24"/>
          <w:lang w:val="en-GB"/>
        </w:rPr>
        <w:t>approaches.</w:t>
      </w:r>
      <w:r w:rsidR="28224AED" w:rsidRPr="5BDE1332">
        <w:rPr>
          <w:rFonts w:eastAsiaTheme="minorEastAsia"/>
          <w:color w:val="000000" w:themeColor="text1"/>
          <w:sz w:val="24"/>
          <w:szCs w:val="24"/>
          <w:lang w:val="en-GB"/>
        </w:rPr>
        <w:t xml:space="preserve"> </w:t>
      </w:r>
      <w:r w:rsidR="5B5C4F41" w:rsidRPr="5BDE1332">
        <w:rPr>
          <w:rFonts w:eastAsiaTheme="minorEastAsia"/>
          <w:color w:val="000000" w:themeColor="text1"/>
          <w:sz w:val="24"/>
          <w:szCs w:val="24"/>
          <w:lang w:val="en-GB"/>
        </w:rPr>
        <w:t>As such, Rea</w:t>
      </w:r>
      <w:r w:rsidR="5FB607E0" w:rsidRPr="5BDE1332">
        <w:rPr>
          <w:rFonts w:eastAsiaTheme="minorEastAsia"/>
          <w:color w:val="000000" w:themeColor="text1"/>
          <w:sz w:val="24"/>
          <w:szCs w:val="24"/>
          <w:lang w:val="en-GB"/>
        </w:rPr>
        <w:t xml:space="preserve">vey explains that </w:t>
      </w:r>
      <w:r w:rsidR="3223537B" w:rsidRPr="5BDE1332">
        <w:rPr>
          <w:rFonts w:eastAsiaTheme="minorEastAsia"/>
          <w:sz w:val="24"/>
          <w:szCs w:val="24"/>
          <w:lang w:val="en-GB"/>
        </w:rPr>
        <w:t xml:space="preserve">visual research in psychology </w:t>
      </w:r>
      <w:r w:rsidR="1C8D0EDF" w:rsidRPr="5BDE1332">
        <w:rPr>
          <w:rFonts w:eastAsiaTheme="minorEastAsia"/>
          <w:sz w:val="24"/>
          <w:szCs w:val="24"/>
          <w:lang w:val="en-GB"/>
        </w:rPr>
        <w:t>highlights</w:t>
      </w:r>
      <w:r w:rsidR="3223537B" w:rsidRPr="5BDE1332">
        <w:rPr>
          <w:rFonts w:eastAsiaTheme="minorEastAsia"/>
          <w:sz w:val="24"/>
          <w:szCs w:val="24"/>
          <w:lang w:val="en-GB"/>
        </w:rPr>
        <w:t xml:space="preserve"> the spaces </w:t>
      </w:r>
      <w:r w:rsidR="3BB674C5" w:rsidRPr="5BDE1332">
        <w:rPr>
          <w:rFonts w:eastAsiaTheme="minorEastAsia"/>
          <w:sz w:val="24"/>
          <w:szCs w:val="24"/>
          <w:lang w:val="en-GB"/>
        </w:rPr>
        <w:t xml:space="preserve">in </w:t>
      </w:r>
      <w:r w:rsidR="3223537B" w:rsidRPr="5BDE1332">
        <w:rPr>
          <w:rFonts w:eastAsiaTheme="minorEastAsia"/>
          <w:sz w:val="24"/>
          <w:szCs w:val="24"/>
          <w:lang w:val="en-GB"/>
        </w:rPr>
        <w:t xml:space="preserve">which people experience themselves so that the </w:t>
      </w:r>
      <w:r w:rsidR="4B91D626" w:rsidRPr="5BDE1332">
        <w:rPr>
          <w:rFonts w:eastAsiaTheme="minorEastAsia"/>
          <w:sz w:val="24"/>
          <w:szCs w:val="24"/>
          <w:lang w:val="en-GB"/>
        </w:rPr>
        <w:t xml:space="preserve">different </w:t>
      </w:r>
      <w:r w:rsidR="3223537B" w:rsidRPr="5BDE1332">
        <w:rPr>
          <w:rFonts w:eastAsiaTheme="minorEastAsia"/>
          <w:sz w:val="24"/>
          <w:szCs w:val="24"/>
          <w:lang w:val="en-GB"/>
        </w:rPr>
        <w:t xml:space="preserve">forms of self-hood reported (verbally) and shown (visually) </w:t>
      </w:r>
      <w:r w:rsidR="0FAE91E3" w:rsidRPr="5BDE1332">
        <w:rPr>
          <w:rFonts w:eastAsiaTheme="minorEastAsia"/>
          <w:sz w:val="24"/>
          <w:szCs w:val="24"/>
          <w:lang w:val="en-GB"/>
        </w:rPr>
        <w:t xml:space="preserve">can be </w:t>
      </w:r>
      <w:r w:rsidR="3223537B" w:rsidRPr="5BDE1332">
        <w:rPr>
          <w:rFonts w:eastAsiaTheme="minorEastAsia"/>
          <w:sz w:val="24"/>
          <w:szCs w:val="24"/>
          <w:lang w:val="en-GB"/>
        </w:rPr>
        <w:t>contextualised</w:t>
      </w:r>
      <w:r w:rsidR="56E5A7B2" w:rsidRPr="5BDE1332">
        <w:rPr>
          <w:rFonts w:eastAsiaTheme="minorEastAsia"/>
          <w:sz w:val="24"/>
          <w:szCs w:val="24"/>
          <w:lang w:val="en-GB"/>
        </w:rPr>
        <w:t xml:space="preserve"> </w:t>
      </w:r>
      <w:r w:rsidR="3223537B" w:rsidRPr="5BDE1332">
        <w:rPr>
          <w:rFonts w:eastAsiaTheme="minorEastAsia"/>
          <w:sz w:val="24"/>
          <w:szCs w:val="24"/>
          <w:lang w:val="en-GB"/>
        </w:rPr>
        <w:t>(Reavey, 2020</w:t>
      </w:r>
      <w:r w:rsidR="07250367" w:rsidRPr="5BDE1332">
        <w:rPr>
          <w:rFonts w:eastAsiaTheme="minorEastAsia"/>
          <w:sz w:val="24"/>
          <w:szCs w:val="24"/>
          <w:lang w:val="en-GB"/>
        </w:rPr>
        <w:t>)</w:t>
      </w:r>
      <w:r w:rsidR="78ACF979" w:rsidRPr="5BDE1332">
        <w:rPr>
          <w:rFonts w:eastAsiaTheme="minorEastAsia"/>
          <w:sz w:val="24"/>
          <w:szCs w:val="24"/>
          <w:lang w:val="en-GB"/>
        </w:rPr>
        <w:t>.</w:t>
      </w:r>
      <w:r w:rsidR="417A0F02" w:rsidRPr="5BDE1332">
        <w:rPr>
          <w:rFonts w:eastAsiaTheme="minorEastAsia"/>
          <w:sz w:val="24"/>
          <w:szCs w:val="24"/>
          <w:lang w:val="en-GB"/>
        </w:rPr>
        <w:t xml:space="preserve"> </w:t>
      </w:r>
      <w:r w:rsidR="31AAAD81" w:rsidRPr="5BDE1332">
        <w:rPr>
          <w:rFonts w:eastAsiaTheme="minorEastAsia"/>
          <w:sz w:val="24"/>
          <w:szCs w:val="24"/>
          <w:lang w:val="en-GB"/>
        </w:rPr>
        <w:t>These arguments all justify using art-based research methods in mental health research</w:t>
      </w:r>
      <w:r w:rsidR="18AEFAF3" w:rsidRPr="5BDE1332">
        <w:rPr>
          <w:rFonts w:eastAsiaTheme="minorEastAsia"/>
          <w:sz w:val="24"/>
          <w:szCs w:val="24"/>
          <w:lang w:val="en-GB"/>
        </w:rPr>
        <w:t xml:space="preserve"> </w:t>
      </w:r>
      <w:r w:rsidR="4EC147F3" w:rsidRPr="5BDE1332">
        <w:rPr>
          <w:rFonts w:eastAsiaTheme="minorEastAsia"/>
          <w:sz w:val="24"/>
          <w:szCs w:val="24"/>
          <w:lang w:val="en-GB"/>
        </w:rPr>
        <w:t>where</w:t>
      </w:r>
      <w:r w:rsidR="393BF3C3" w:rsidRPr="5BDE1332">
        <w:rPr>
          <w:rFonts w:eastAsiaTheme="minorEastAsia"/>
          <w:sz w:val="24"/>
          <w:szCs w:val="24"/>
          <w:lang w:val="en-GB"/>
        </w:rPr>
        <w:t xml:space="preserve"> </w:t>
      </w:r>
      <w:r w:rsidR="31AAAD81" w:rsidRPr="5BDE1332">
        <w:rPr>
          <w:rFonts w:eastAsiaTheme="minorEastAsia"/>
          <w:sz w:val="24"/>
          <w:szCs w:val="24"/>
          <w:lang w:val="en-GB"/>
        </w:rPr>
        <w:t>a deeper exploration of</w:t>
      </w:r>
      <w:r w:rsidR="1A2E513C" w:rsidRPr="5BDE1332">
        <w:rPr>
          <w:rFonts w:eastAsiaTheme="minorEastAsia"/>
          <w:sz w:val="24"/>
          <w:szCs w:val="24"/>
          <w:lang w:val="en-GB"/>
        </w:rPr>
        <w:t xml:space="preserve"> </w:t>
      </w:r>
      <w:r w:rsidR="5DF220EC" w:rsidRPr="5BDE1332">
        <w:rPr>
          <w:rFonts w:eastAsiaTheme="minorEastAsia"/>
          <w:sz w:val="24"/>
          <w:szCs w:val="24"/>
          <w:lang w:val="en-GB"/>
        </w:rPr>
        <w:t xml:space="preserve">people’s </w:t>
      </w:r>
      <w:r w:rsidR="1A2E513C" w:rsidRPr="5BDE1332">
        <w:rPr>
          <w:rFonts w:eastAsiaTheme="minorEastAsia"/>
          <w:sz w:val="24"/>
          <w:szCs w:val="24"/>
          <w:lang w:val="en-GB"/>
        </w:rPr>
        <w:t>lived</w:t>
      </w:r>
      <w:r w:rsidR="31AAAD81" w:rsidRPr="5BDE1332">
        <w:rPr>
          <w:rFonts w:eastAsiaTheme="minorEastAsia"/>
          <w:sz w:val="24"/>
          <w:szCs w:val="24"/>
          <w:lang w:val="en-GB"/>
        </w:rPr>
        <w:t xml:space="preserve"> experiences</w:t>
      </w:r>
      <w:r w:rsidR="37F23AAC" w:rsidRPr="5BDE1332">
        <w:rPr>
          <w:rFonts w:eastAsiaTheme="minorEastAsia"/>
          <w:sz w:val="24"/>
          <w:szCs w:val="24"/>
          <w:lang w:val="en-GB"/>
        </w:rPr>
        <w:t xml:space="preserve"> is sought</w:t>
      </w:r>
      <w:r w:rsidR="31AAAD81" w:rsidRPr="5BDE1332">
        <w:rPr>
          <w:rFonts w:eastAsiaTheme="minorEastAsia"/>
          <w:sz w:val="24"/>
          <w:szCs w:val="24"/>
          <w:lang w:val="en-GB"/>
        </w:rPr>
        <w:t>.</w:t>
      </w:r>
    </w:p>
    <w:p w14:paraId="3BE8B539" w14:textId="483EC569" w:rsidR="3758CCBA" w:rsidRPr="00B32A23" w:rsidRDefault="58C61D4E" w:rsidP="008B50F2">
      <w:pPr>
        <w:spacing w:line="276" w:lineRule="auto"/>
        <w:ind w:firstLine="720"/>
        <w:jc w:val="both"/>
        <w:rPr>
          <w:rFonts w:eastAsiaTheme="minorEastAsia" w:cstheme="minorHAnsi"/>
          <w:color w:val="000000" w:themeColor="text1"/>
          <w:sz w:val="24"/>
          <w:szCs w:val="24"/>
          <w:lang w:val="en-GB"/>
        </w:rPr>
      </w:pPr>
      <w:r w:rsidRPr="00B32A23">
        <w:rPr>
          <w:rFonts w:eastAsiaTheme="minorEastAsia" w:cstheme="minorHAnsi"/>
          <w:color w:val="000000" w:themeColor="text1"/>
          <w:sz w:val="24"/>
          <w:szCs w:val="24"/>
          <w:lang w:val="en-GB"/>
        </w:rPr>
        <w:t>Gerber et al. (2012</w:t>
      </w:r>
      <w:r w:rsidR="008B50F2">
        <w:rPr>
          <w:rFonts w:eastAsiaTheme="minorEastAsia" w:cstheme="minorHAnsi"/>
          <w:color w:val="000000" w:themeColor="text1"/>
          <w:sz w:val="24"/>
          <w:szCs w:val="24"/>
          <w:lang w:val="en-GB"/>
        </w:rPr>
        <w:t>, as cited in Leavy, 2015</w:t>
      </w:r>
      <w:r w:rsidRPr="00B32A23">
        <w:rPr>
          <w:rFonts w:eastAsiaTheme="minorEastAsia" w:cstheme="minorHAnsi"/>
          <w:color w:val="000000" w:themeColor="text1"/>
          <w:sz w:val="24"/>
          <w:szCs w:val="24"/>
          <w:lang w:val="en-GB"/>
        </w:rPr>
        <w:t>)</w:t>
      </w:r>
      <w:r w:rsidR="008B50F2">
        <w:rPr>
          <w:rFonts w:eastAsiaTheme="minorEastAsia" w:cstheme="minorHAnsi"/>
          <w:color w:val="000000" w:themeColor="text1"/>
          <w:sz w:val="24"/>
          <w:szCs w:val="24"/>
          <w:lang w:val="en-GB"/>
        </w:rPr>
        <w:t>,</w:t>
      </w:r>
      <w:r w:rsidRPr="00B32A23">
        <w:rPr>
          <w:rFonts w:eastAsiaTheme="minorEastAsia" w:cstheme="minorHAnsi"/>
          <w:color w:val="000000" w:themeColor="text1"/>
          <w:sz w:val="24"/>
          <w:szCs w:val="24"/>
          <w:lang w:val="en-GB"/>
        </w:rPr>
        <w:t xml:space="preserve"> proposed four features that underly why arts-based research can be such a valuable methodology: First, that art can convey truth(s) or bring about awareness (both knowledge of the self and knowledge of others). Second, using art can be critical in achieving self/</w:t>
      </w:r>
      <w:bookmarkStart w:id="0" w:name="_Int_30ixRHxh"/>
      <w:r w:rsidRPr="00B32A23">
        <w:rPr>
          <w:rFonts w:eastAsiaTheme="minorEastAsia" w:cstheme="minorHAnsi"/>
          <w:color w:val="000000" w:themeColor="text1"/>
          <w:sz w:val="24"/>
          <w:szCs w:val="24"/>
          <w:lang w:val="en-GB"/>
        </w:rPr>
        <w:t>other</w:t>
      </w:r>
      <w:bookmarkEnd w:id="0"/>
      <w:r w:rsidRPr="00B32A23">
        <w:rPr>
          <w:rFonts w:eastAsiaTheme="minorEastAsia" w:cstheme="minorHAnsi"/>
          <w:color w:val="000000" w:themeColor="text1"/>
          <w:sz w:val="24"/>
          <w:szCs w:val="24"/>
          <w:lang w:val="en-GB"/>
        </w:rPr>
        <w:t xml:space="preserve"> knowledge. Third, art values preverbal ways of knowing. </w:t>
      </w:r>
      <w:r w:rsidR="008B50F2">
        <w:rPr>
          <w:rFonts w:eastAsiaTheme="minorEastAsia" w:cstheme="minorHAnsi"/>
          <w:color w:val="000000" w:themeColor="text1"/>
          <w:sz w:val="24"/>
          <w:szCs w:val="24"/>
          <w:lang w:val="en-GB"/>
        </w:rPr>
        <w:t>F</w:t>
      </w:r>
      <w:r w:rsidRPr="00B32A23">
        <w:rPr>
          <w:rFonts w:eastAsiaTheme="minorEastAsia" w:cstheme="minorHAnsi"/>
          <w:color w:val="000000" w:themeColor="text1"/>
          <w:sz w:val="24"/>
          <w:szCs w:val="24"/>
          <w:lang w:val="en-GB"/>
        </w:rPr>
        <w:t>ourth</w:t>
      </w:r>
      <w:r w:rsidR="008B50F2">
        <w:rPr>
          <w:rFonts w:eastAsiaTheme="minorEastAsia" w:cstheme="minorHAnsi"/>
          <w:color w:val="000000" w:themeColor="text1"/>
          <w:sz w:val="24"/>
          <w:szCs w:val="24"/>
          <w:lang w:val="en-GB"/>
        </w:rPr>
        <w:t xml:space="preserve"> and finally</w:t>
      </w:r>
      <w:r w:rsidRPr="00B32A23">
        <w:rPr>
          <w:rFonts w:eastAsiaTheme="minorEastAsia" w:cstheme="minorHAnsi"/>
          <w:color w:val="000000" w:themeColor="text1"/>
          <w:sz w:val="24"/>
          <w:szCs w:val="24"/>
          <w:lang w:val="en-GB"/>
        </w:rPr>
        <w:t xml:space="preserve">, art evokes multiple ways of knowing such as sensory, kinaesthetic, and imaginary. </w:t>
      </w:r>
      <w:r w:rsidRPr="00B32A23">
        <w:rPr>
          <w:rFonts w:eastAsiaTheme="minorEastAsia" w:cstheme="minorHAnsi"/>
          <w:iCs/>
          <w:color w:val="000000" w:themeColor="text1"/>
          <w:sz w:val="24"/>
          <w:szCs w:val="24"/>
          <w:lang w:val="en-GB"/>
        </w:rPr>
        <w:t xml:space="preserve"> </w:t>
      </w:r>
      <w:r w:rsidR="30290753" w:rsidRPr="00B32A23">
        <w:rPr>
          <w:rFonts w:eastAsiaTheme="minorEastAsia" w:cstheme="minorHAnsi"/>
          <w:color w:val="000000" w:themeColor="text1"/>
          <w:sz w:val="24"/>
          <w:szCs w:val="24"/>
          <w:lang w:val="en-GB"/>
        </w:rPr>
        <w:t>Thus, a</w:t>
      </w:r>
      <w:r w:rsidRPr="00B32A23">
        <w:rPr>
          <w:rFonts w:eastAsiaTheme="minorEastAsia" w:cstheme="minorHAnsi"/>
          <w:color w:val="000000" w:themeColor="text1"/>
          <w:sz w:val="24"/>
          <w:szCs w:val="24"/>
          <w:lang w:val="en-GB"/>
        </w:rPr>
        <w:t xml:space="preserve">ccording to Leavy (2015), through valuing </w:t>
      </w:r>
      <w:r w:rsidR="17DB2472" w:rsidRPr="00B32A23">
        <w:rPr>
          <w:rFonts w:eastAsiaTheme="minorEastAsia" w:cstheme="minorHAnsi"/>
          <w:color w:val="000000" w:themeColor="text1"/>
          <w:sz w:val="24"/>
          <w:szCs w:val="24"/>
          <w:lang w:val="en-GB"/>
        </w:rPr>
        <w:t>diverse ways</w:t>
      </w:r>
      <w:r w:rsidRPr="00B32A23">
        <w:rPr>
          <w:rFonts w:eastAsiaTheme="minorEastAsia" w:cstheme="minorHAnsi"/>
          <w:color w:val="000000" w:themeColor="text1"/>
          <w:sz w:val="24"/>
          <w:szCs w:val="24"/>
          <w:lang w:val="en-GB"/>
        </w:rPr>
        <w:t xml:space="preserve"> of perceiving, </w:t>
      </w:r>
      <w:r w:rsidR="0F6F54C0" w:rsidRPr="00B32A23">
        <w:rPr>
          <w:rFonts w:eastAsiaTheme="minorEastAsia" w:cstheme="minorHAnsi"/>
          <w:color w:val="000000" w:themeColor="text1"/>
          <w:sz w:val="24"/>
          <w:szCs w:val="24"/>
          <w:lang w:val="en-GB"/>
        </w:rPr>
        <w:t>knowing,</w:t>
      </w:r>
      <w:r w:rsidRPr="00B32A23">
        <w:rPr>
          <w:rFonts w:eastAsiaTheme="minorEastAsia" w:cstheme="minorHAnsi"/>
          <w:color w:val="000000" w:themeColor="text1"/>
          <w:sz w:val="24"/>
          <w:szCs w:val="24"/>
          <w:lang w:val="en-GB"/>
        </w:rPr>
        <w:t xml:space="preserve"> and making meaning, using arts-based research can contribute new</w:t>
      </w:r>
      <w:r w:rsidR="008B50F2">
        <w:rPr>
          <w:rFonts w:eastAsiaTheme="minorEastAsia" w:cstheme="minorHAnsi"/>
          <w:color w:val="000000" w:themeColor="text1"/>
          <w:sz w:val="24"/>
          <w:szCs w:val="24"/>
          <w:lang w:val="en-GB"/>
        </w:rPr>
        <w:t>,</w:t>
      </w:r>
      <w:r w:rsidRPr="00B32A23">
        <w:rPr>
          <w:rFonts w:eastAsiaTheme="minorEastAsia" w:cstheme="minorHAnsi"/>
          <w:color w:val="000000" w:themeColor="text1"/>
          <w:sz w:val="24"/>
          <w:szCs w:val="24"/>
          <w:lang w:val="en-GB"/>
        </w:rPr>
        <w:t xml:space="preserve"> holistic and intimate perspectives to projects. </w:t>
      </w:r>
    </w:p>
    <w:p w14:paraId="354E1372" w14:textId="3BDD00B5" w:rsidR="3758CCBA" w:rsidRPr="008E0882" w:rsidRDefault="4ADCD9C3" w:rsidP="008E0882">
      <w:pPr>
        <w:spacing w:line="276" w:lineRule="auto"/>
        <w:ind w:firstLine="720"/>
        <w:jc w:val="both"/>
        <w:rPr>
          <w:rFonts w:eastAsiaTheme="minorEastAsia" w:cstheme="minorHAnsi"/>
          <w:color w:val="000000" w:themeColor="text1"/>
          <w:sz w:val="24"/>
          <w:szCs w:val="24"/>
          <w:lang w:val="en-GB"/>
        </w:rPr>
      </w:pPr>
      <w:r w:rsidRPr="00B32A23">
        <w:rPr>
          <w:rFonts w:eastAsiaTheme="minorEastAsia" w:cstheme="minorHAnsi"/>
          <w:color w:val="000000" w:themeColor="text1"/>
          <w:sz w:val="24"/>
          <w:szCs w:val="24"/>
          <w:lang w:val="en-GB"/>
        </w:rPr>
        <w:t xml:space="preserve">Reavey (2020) </w:t>
      </w:r>
      <w:r w:rsidR="4EF10700" w:rsidRPr="00B32A23">
        <w:rPr>
          <w:rFonts w:eastAsiaTheme="minorEastAsia" w:cstheme="minorHAnsi"/>
          <w:color w:val="000000" w:themeColor="text1"/>
          <w:sz w:val="24"/>
          <w:szCs w:val="24"/>
          <w:lang w:val="en-GB"/>
        </w:rPr>
        <w:t xml:space="preserve">further </w:t>
      </w:r>
      <w:r w:rsidR="74542414" w:rsidRPr="00B32A23">
        <w:rPr>
          <w:rFonts w:eastAsiaTheme="minorEastAsia" w:cstheme="minorHAnsi"/>
          <w:color w:val="000000" w:themeColor="text1"/>
          <w:sz w:val="24"/>
          <w:szCs w:val="24"/>
          <w:lang w:val="en-GB"/>
        </w:rPr>
        <w:t>develops this</w:t>
      </w:r>
      <w:r w:rsidRPr="00B32A23">
        <w:rPr>
          <w:rFonts w:eastAsiaTheme="minorEastAsia" w:cstheme="minorHAnsi"/>
          <w:color w:val="000000" w:themeColor="text1"/>
          <w:sz w:val="24"/>
          <w:szCs w:val="24"/>
          <w:lang w:val="en-GB"/>
        </w:rPr>
        <w:t>, arguing that allowing participants to engage in more creative ways with the research process is especially important for those who are traditionally silent or passive recipients of researchers’ activities</w:t>
      </w:r>
      <w:r w:rsidR="33D443CB" w:rsidRPr="00B32A23">
        <w:rPr>
          <w:rFonts w:eastAsiaTheme="minorEastAsia" w:cstheme="minorHAnsi"/>
          <w:color w:val="000000" w:themeColor="text1"/>
          <w:sz w:val="24"/>
          <w:szCs w:val="24"/>
          <w:lang w:val="en-GB"/>
        </w:rPr>
        <w:t xml:space="preserve">, which </w:t>
      </w:r>
      <w:r w:rsidR="3A9B4C62" w:rsidRPr="00B32A23">
        <w:rPr>
          <w:rFonts w:eastAsiaTheme="minorEastAsia" w:cstheme="minorHAnsi"/>
          <w:color w:val="000000" w:themeColor="text1"/>
          <w:sz w:val="24"/>
          <w:szCs w:val="24"/>
          <w:lang w:val="en-GB"/>
        </w:rPr>
        <w:t>would</w:t>
      </w:r>
      <w:r w:rsidR="33D443CB" w:rsidRPr="00B32A23">
        <w:rPr>
          <w:rFonts w:eastAsiaTheme="minorEastAsia" w:cstheme="minorHAnsi"/>
          <w:color w:val="000000" w:themeColor="text1"/>
          <w:sz w:val="24"/>
          <w:szCs w:val="24"/>
          <w:lang w:val="en-GB"/>
        </w:rPr>
        <w:t xml:space="preserve"> </w:t>
      </w:r>
      <w:r w:rsidR="3A9B4C62" w:rsidRPr="00B32A23">
        <w:rPr>
          <w:rFonts w:eastAsiaTheme="minorEastAsia" w:cstheme="minorHAnsi"/>
          <w:color w:val="000000" w:themeColor="text1"/>
          <w:sz w:val="24"/>
          <w:szCs w:val="24"/>
          <w:lang w:val="en-GB"/>
        </w:rPr>
        <w:t xml:space="preserve">include </w:t>
      </w:r>
      <w:r w:rsidR="33D443CB" w:rsidRPr="00B32A23">
        <w:rPr>
          <w:rFonts w:eastAsiaTheme="minorEastAsia" w:cstheme="minorHAnsi"/>
          <w:color w:val="000000" w:themeColor="text1"/>
          <w:sz w:val="24"/>
          <w:szCs w:val="24"/>
          <w:lang w:val="en-GB"/>
        </w:rPr>
        <w:t>those with mental health challenges</w:t>
      </w:r>
      <w:r w:rsidRPr="00B32A23">
        <w:rPr>
          <w:rFonts w:eastAsiaTheme="minorEastAsia" w:cstheme="minorHAnsi"/>
          <w:color w:val="000000" w:themeColor="text1"/>
          <w:sz w:val="24"/>
          <w:szCs w:val="24"/>
          <w:lang w:val="en-GB"/>
        </w:rPr>
        <w:t xml:space="preserve">. </w:t>
      </w:r>
      <w:r w:rsidR="06C49ACE" w:rsidRPr="00B32A23">
        <w:rPr>
          <w:rFonts w:eastAsiaTheme="minorEastAsia" w:cstheme="minorHAnsi"/>
          <w:color w:val="000000" w:themeColor="text1"/>
          <w:sz w:val="24"/>
          <w:szCs w:val="24"/>
          <w:lang w:val="en-GB"/>
        </w:rPr>
        <w:t>In addition</w:t>
      </w:r>
      <w:r w:rsidRPr="00B32A23">
        <w:rPr>
          <w:rFonts w:eastAsiaTheme="minorEastAsia" w:cstheme="minorHAnsi"/>
          <w:color w:val="000000" w:themeColor="text1"/>
          <w:sz w:val="24"/>
          <w:szCs w:val="24"/>
          <w:lang w:val="en-GB"/>
        </w:rPr>
        <w:t xml:space="preserve">, </w:t>
      </w:r>
      <w:r w:rsidRPr="00B32A23">
        <w:rPr>
          <w:rFonts w:eastAsiaTheme="minorEastAsia" w:cstheme="minorHAnsi"/>
          <w:color w:val="000000" w:themeColor="text1"/>
          <w:sz w:val="24"/>
          <w:szCs w:val="24"/>
        </w:rPr>
        <w:t>Ward and Shortt (2020)</w:t>
      </w:r>
      <w:r w:rsidRPr="00B32A23">
        <w:rPr>
          <w:rFonts w:eastAsiaTheme="minorEastAsia" w:cstheme="minorHAnsi"/>
          <w:color w:val="000000" w:themeColor="text1"/>
          <w:sz w:val="24"/>
          <w:szCs w:val="24"/>
          <w:lang w:val="en-GB"/>
        </w:rPr>
        <w:t xml:space="preserve"> suggest that using art </w:t>
      </w:r>
      <w:r w:rsidR="26D0F560" w:rsidRPr="00B32A23">
        <w:rPr>
          <w:rFonts w:eastAsiaTheme="minorEastAsia" w:cstheme="minorHAnsi"/>
          <w:color w:val="000000" w:themeColor="text1"/>
          <w:sz w:val="24"/>
          <w:szCs w:val="24"/>
          <w:lang w:val="en-GB"/>
        </w:rPr>
        <w:t xml:space="preserve">in research </w:t>
      </w:r>
      <w:r w:rsidRPr="00B32A23">
        <w:rPr>
          <w:rFonts w:eastAsiaTheme="minorEastAsia" w:cstheme="minorHAnsi"/>
          <w:color w:val="000000" w:themeColor="text1"/>
          <w:sz w:val="24"/>
          <w:szCs w:val="24"/>
          <w:lang w:val="en-GB"/>
        </w:rPr>
        <w:t>can address</w:t>
      </w:r>
      <w:r w:rsidR="1ADEA233" w:rsidRPr="00B32A23">
        <w:rPr>
          <w:rFonts w:eastAsiaTheme="minorEastAsia" w:cstheme="minorHAnsi"/>
          <w:color w:val="000000" w:themeColor="text1"/>
          <w:sz w:val="24"/>
          <w:szCs w:val="24"/>
          <w:lang w:val="en-GB"/>
        </w:rPr>
        <w:t xml:space="preserve"> the</w:t>
      </w:r>
      <w:r w:rsidRPr="00B32A23">
        <w:rPr>
          <w:rFonts w:eastAsiaTheme="minorEastAsia" w:cstheme="minorHAnsi"/>
          <w:color w:val="000000" w:themeColor="text1"/>
          <w:sz w:val="24"/>
          <w:szCs w:val="24"/>
          <w:lang w:val="en-GB"/>
        </w:rPr>
        <w:t xml:space="preserve"> power dynamics between researcher and participant which can</w:t>
      </w:r>
      <w:r w:rsidR="0156BD5D" w:rsidRPr="00B32A23">
        <w:rPr>
          <w:rFonts w:eastAsiaTheme="minorEastAsia" w:cstheme="minorHAnsi"/>
          <w:color w:val="000000" w:themeColor="text1"/>
          <w:sz w:val="24"/>
          <w:szCs w:val="24"/>
          <w:lang w:val="en-GB"/>
        </w:rPr>
        <w:t xml:space="preserve"> act to</w:t>
      </w:r>
      <w:r w:rsidRPr="00B32A23">
        <w:rPr>
          <w:rFonts w:eastAsiaTheme="minorEastAsia" w:cstheme="minorHAnsi"/>
          <w:color w:val="000000" w:themeColor="text1"/>
          <w:sz w:val="24"/>
          <w:szCs w:val="24"/>
          <w:lang w:val="en-GB"/>
        </w:rPr>
        <w:t xml:space="preserve"> hinder the traditional research process</w:t>
      </w:r>
      <w:r w:rsidR="280E57CC" w:rsidRPr="00B32A23">
        <w:rPr>
          <w:rFonts w:eastAsiaTheme="minorEastAsia" w:cstheme="minorHAnsi"/>
          <w:color w:val="000000" w:themeColor="text1"/>
          <w:sz w:val="24"/>
          <w:szCs w:val="24"/>
          <w:lang w:val="en-GB"/>
        </w:rPr>
        <w:t xml:space="preserve">. </w:t>
      </w:r>
      <w:r w:rsidR="233B928C" w:rsidRPr="00B32A23">
        <w:rPr>
          <w:rFonts w:eastAsiaTheme="minorEastAsia" w:cstheme="minorHAnsi"/>
          <w:color w:val="000000" w:themeColor="text1"/>
          <w:sz w:val="24"/>
          <w:szCs w:val="24"/>
          <w:lang w:val="en-GB"/>
        </w:rPr>
        <w:t>Like Reavey, t</w:t>
      </w:r>
      <w:r w:rsidR="280E57CC" w:rsidRPr="00B32A23">
        <w:rPr>
          <w:rFonts w:eastAsiaTheme="minorEastAsia" w:cstheme="minorHAnsi"/>
          <w:color w:val="000000" w:themeColor="text1"/>
          <w:sz w:val="24"/>
          <w:szCs w:val="24"/>
          <w:lang w:val="en-GB"/>
        </w:rPr>
        <w:t xml:space="preserve">hey suggest </w:t>
      </w:r>
      <w:r w:rsidRPr="00B32A23">
        <w:rPr>
          <w:rFonts w:eastAsiaTheme="minorEastAsia" w:cstheme="minorHAnsi"/>
          <w:color w:val="000000" w:themeColor="text1"/>
          <w:sz w:val="24"/>
          <w:szCs w:val="24"/>
          <w:lang w:val="en-GB"/>
        </w:rPr>
        <w:t xml:space="preserve">that </w:t>
      </w:r>
      <w:r w:rsidR="2E2B39CC" w:rsidRPr="00B32A23">
        <w:rPr>
          <w:rFonts w:eastAsiaTheme="minorEastAsia" w:cstheme="minorHAnsi"/>
          <w:color w:val="000000" w:themeColor="text1"/>
          <w:sz w:val="24"/>
          <w:szCs w:val="24"/>
          <w:lang w:val="en-GB"/>
        </w:rPr>
        <w:t>arts-based</w:t>
      </w:r>
      <w:r w:rsidRPr="00B32A23">
        <w:rPr>
          <w:rFonts w:eastAsiaTheme="minorEastAsia" w:cstheme="minorHAnsi"/>
          <w:color w:val="000000" w:themeColor="text1"/>
          <w:sz w:val="24"/>
          <w:szCs w:val="24"/>
          <w:lang w:val="en-GB"/>
        </w:rPr>
        <w:t xml:space="preserve"> approaches can be particularly useful when working with vulnerable and marginalised voices, </w:t>
      </w:r>
      <w:r w:rsidR="07FAA9A2" w:rsidRPr="00B32A23">
        <w:rPr>
          <w:rFonts w:eastAsiaTheme="minorEastAsia" w:cstheme="minorHAnsi"/>
          <w:color w:val="000000" w:themeColor="text1"/>
          <w:sz w:val="24"/>
          <w:szCs w:val="24"/>
          <w:lang w:val="en-GB"/>
        </w:rPr>
        <w:t>communities,</w:t>
      </w:r>
      <w:r w:rsidRPr="00B32A23">
        <w:rPr>
          <w:rFonts w:eastAsiaTheme="minorEastAsia" w:cstheme="minorHAnsi"/>
          <w:color w:val="000000" w:themeColor="text1"/>
          <w:sz w:val="24"/>
          <w:szCs w:val="24"/>
          <w:lang w:val="en-GB"/>
        </w:rPr>
        <w:t xml:space="preserve"> and other stakeholders. </w:t>
      </w:r>
      <w:r w:rsidR="05CF1C25" w:rsidRPr="00B32A23">
        <w:rPr>
          <w:rFonts w:eastAsiaTheme="minorEastAsia" w:cstheme="minorHAnsi"/>
          <w:color w:val="000000" w:themeColor="text1"/>
          <w:sz w:val="24"/>
          <w:szCs w:val="24"/>
          <w:lang w:val="en-GB"/>
        </w:rPr>
        <w:t>In addition</w:t>
      </w:r>
      <w:r w:rsidRPr="00B32A23">
        <w:rPr>
          <w:rFonts w:eastAsiaTheme="minorEastAsia" w:cstheme="minorHAnsi"/>
          <w:color w:val="000000" w:themeColor="text1"/>
          <w:sz w:val="24"/>
          <w:szCs w:val="24"/>
          <w:lang w:val="en-GB"/>
        </w:rPr>
        <w:t>, Boden-Stuart</w:t>
      </w:r>
      <w:r w:rsidR="00F3047E">
        <w:rPr>
          <w:rFonts w:eastAsiaTheme="minorEastAsia" w:cstheme="minorHAnsi"/>
          <w:color w:val="000000" w:themeColor="text1"/>
          <w:sz w:val="24"/>
          <w:szCs w:val="24"/>
          <w:lang w:val="en-GB"/>
        </w:rPr>
        <w:t xml:space="preserve"> et al.</w:t>
      </w:r>
      <w:r w:rsidRPr="00B32A23">
        <w:rPr>
          <w:rFonts w:eastAsiaTheme="minorEastAsia" w:cstheme="minorHAnsi"/>
          <w:color w:val="000000" w:themeColor="text1"/>
          <w:sz w:val="24"/>
          <w:szCs w:val="24"/>
          <w:lang w:val="en-GB"/>
        </w:rPr>
        <w:t xml:space="preserve"> (2021) used a visual methodology to explore family relationships in young adults with psychosis, arguing that this method</w:t>
      </w:r>
      <w:r w:rsidR="151259FF" w:rsidRPr="00B32A23">
        <w:rPr>
          <w:rFonts w:eastAsiaTheme="minorEastAsia" w:cstheme="minorHAnsi"/>
          <w:color w:val="000000" w:themeColor="text1"/>
          <w:sz w:val="24"/>
          <w:szCs w:val="24"/>
          <w:lang w:val="en-GB"/>
        </w:rPr>
        <w:t>ology</w:t>
      </w:r>
      <w:r w:rsidR="3BF0F650" w:rsidRPr="00B32A23">
        <w:rPr>
          <w:rFonts w:eastAsiaTheme="minorEastAsia" w:cstheme="minorHAnsi"/>
          <w:color w:val="000000" w:themeColor="text1"/>
          <w:sz w:val="24"/>
          <w:szCs w:val="24"/>
          <w:lang w:val="en-GB"/>
        </w:rPr>
        <w:t xml:space="preserve"> facilitates the exploration of</w:t>
      </w:r>
      <w:r w:rsidRPr="00B32A23">
        <w:rPr>
          <w:rFonts w:eastAsiaTheme="minorEastAsia" w:cstheme="minorHAnsi"/>
          <w:iCs/>
          <w:color w:val="000000" w:themeColor="text1"/>
          <w:sz w:val="24"/>
          <w:szCs w:val="24"/>
          <w:lang w:val="en-GB"/>
        </w:rPr>
        <w:t xml:space="preserve"> </w:t>
      </w:r>
      <w:r w:rsidRPr="00B32A23">
        <w:rPr>
          <w:rFonts w:eastAsiaTheme="minorEastAsia" w:cstheme="minorHAnsi"/>
          <w:color w:val="000000" w:themeColor="text1"/>
          <w:sz w:val="24"/>
          <w:szCs w:val="24"/>
          <w:lang w:val="en-GB"/>
        </w:rPr>
        <w:t>subtle, complex, ambivalent, and ambiguous aspects of experiences to be explored.</w:t>
      </w:r>
      <w:r w:rsidR="517A8A47" w:rsidRPr="00B32A23">
        <w:rPr>
          <w:rFonts w:eastAsiaTheme="minorEastAsia" w:cstheme="minorHAnsi"/>
          <w:color w:val="000000" w:themeColor="text1"/>
          <w:sz w:val="24"/>
          <w:szCs w:val="24"/>
          <w:lang w:val="en-GB"/>
        </w:rPr>
        <w:t xml:space="preserve"> These arguments all advocate for using art </w:t>
      </w:r>
      <w:r w:rsidR="40411CA3" w:rsidRPr="00B32A23">
        <w:rPr>
          <w:rFonts w:eastAsiaTheme="minorEastAsia" w:cstheme="minorHAnsi"/>
          <w:color w:val="000000" w:themeColor="text1"/>
          <w:sz w:val="24"/>
          <w:szCs w:val="24"/>
          <w:lang w:val="en-GB"/>
        </w:rPr>
        <w:t xml:space="preserve">as a </w:t>
      </w:r>
      <w:r w:rsidR="517A8A47" w:rsidRPr="00B32A23">
        <w:rPr>
          <w:rFonts w:eastAsiaTheme="minorEastAsia" w:cstheme="minorHAnsi"/>
          <w:color w:val="000000" w:themeColor="text1"/>
          <w:sz w:val="24"/>
          <w:szCs w:val="24"/>
          <w:lang w:val="en-GB"/>
        </w:rPr>
        <w:t xml:space="preserve">research </w:t>
      </w:r>
      <w:r w:rsidR="0C081233" w:rsidRPr="00B32A23">
        <w:rPr>
          <w:rFonts w:eastAsiaTheme="minorEastAsia" w:cstheme="minorHAnsi"/>
          <w:color w:val="000000" w:themeColor="text1"/>
          <w:sz w:val="24"/>
          <w:szCs w:val="24"/>
          <w:lang w:val="en-GB"/>
        </w:rPr>
        <w:t xml:space="preserve">method in activity </w:t>
      </w:r>
      <w:r w:rsidR="517A8A47" w:rsidRPr="00B32A23">
        <w:rPr>
          <w:rFonts w:eastAsiaTheme="minorEastAsia" w:cstheme="minorHAnsi"/>
          <w:color w:val="000000" w:themeColor="text1"/>
          <w:sz w:val="24"/>
          <w:szCs w:val="24"/>
          <w:lang w:val="en-GB"/>
        </w:rPr>
        <w:t>which involves learning from people with lived experien</w:t>
      </w:r>
      <w:r w:rsidR="2A3DA89E" w:rsidRPr="00B32A23">
        <w:rPr>
          <w:rFonts w:eastAsiaTheme="minorEastAsia" w:cstheme="minorHAnsi"/>
          <w:color w:val="000000" w:themeColor="text1"/>
          <w:sz w:val="24"/>
          <w:szCs w:val="24"/>
          <w:lang w:val="en-GB"/>
        </w:rPr>
        <w:t>ce of mental health challenges</w:t>
      </w:r>
      <w:r w:rsidR="5B8BA8D9" w:rsidRPr="00B32A23">
        <w:rPr>
          <w:rFonts w:eastAsiaTheme="minorEastAsia" w:cstheme="minorHAnsi"/>
          <w:color w:val="000000" w:themeColor="text1"/>
          <w:sz w:val="24"/>
          <w:szCs w:val="24"/>
          <w:lang w:val="en-GB"/>
        </w:rPr>
        <w:t>, particularly</w:t>
      </w:r>
      <w:r w:rsidR="0F1D811E" w:rsidRPr="00B32A23">
        <w:rPr>
          <w:rFonts w:eastAsiaTheme="minorEastAsia" w:cstheme="minorHAnsi"/>
          <w:color w:val="000000" w:themeColor="text1"/>
          <w:sz w:val="24"/>
          <w:szCs w:val="24"/>
          <w:lang w:val="en-GB"/>
        </w:rPr>
        <w:t xml:space="preserve"> for social justice reasons</w:t>
      </w:r>
      <w:r w:rsidR="42BCBD2E" w:rsidRPr="00B32A23">
        <w:rPr>
          <w:rFonts w:eastAsiaTheme="minorEastAsia" w:cstheme="minorHAnsi"/>
          <w:color w:val="000000" w:themeColor="text1"/>
          <w:sz w:val="24"/>
          <w:szCs w:val="24"/>
          <w:lang w:val="en-GB"/>
        </w:rPr>
        <w:t>. This is</w:t>
      </w:r>
      <w:r w:rsidR="5B8BA8D9" w:rsidRPr="00B32A23">
        <w:rPr>
          <w:rFonts w:eastAsiaTheme="minorEastAsia" w:cstheme="minorHAnsi"/>
          <w:color w:val="000000" w:themeColor="text1"/>
          <w:sz w:val="24"/>
          <w:szCs w:val="24"/>
          <w:lang w:val="en-GB"/>
        </w:rPr>
        <w:t xml:space="preserve"> because, as Reavey </w:t>
      </w:r>
      <w:r w:rsidR="00F3047E">
        <w:rPr>
          <w:rFonts w:eastAsiaTheme="minorEastAsia" w:cstheme="minorHAnsi"/>
          <w:color w:val="000000" w:themeColor="text1"/>
          <w:sz w:val="24"/>
          <w:szCs w:val="24"/>
          <w:lang w:val="en-GB"/>
        </w:rPr>
        <w:t xml:space="preserve">(2020) </w:t>
      </w:r>
      <w:r w:rsidR="5B8BA8D9" w:rsidRPr="00B32A23">
        <w:rPr>
          <w:rFonts w:eastAsiaTheme="minorEastAsia" w:cstheme="minorHAnsi"/>
          <w:color w:val="000000" w:themeColor="text1"/>
          <w:sz w:val="24"/>
          <w:szCs w:val="24"/>
          <w:lang w:val="en-GB"/>
        </w:rPr>
        <w:t xml:space="preserve">noted, </w:t>
      </w:r>
      <w:r w:rsidR="23384B9A" w:rsidRPr="00B32A23">
        <w:rPr>
          <w:rFonts w:eastAsiaTheme="minorEastAsia" w:cstheme="minorHAnsi"/>
          <w:color w:val="000000" w:themeColor="text1"/>
          <w:sz w:val="24"/>
          <w:szCs w:val="24"/>
          <w:lang w:val="en-GB"/>
        </w:rPr>
        <w:t xml:space="preserve">such populations </w:t>
      </w:r>
      <w:r w:rsidR="5B8BA8D9" w:rsidRPr="00B32A23">
        <w:rPr>
          <w:rFonts w:eastAsiaTheme="minorEastAsia" w:cstheme="minorHAnsi"/>
          <w:color w:val="000000" w:themeColor="text1"/>
          <w:sz w:val="24"/>
          <w:szCs w:val="24"/>
          <w:lang w:val="en-GB"/>
        </w:rPr>
        <w:t>have historically been passive partic</w:t>
      </w:r>
      <w:r w:rsidR="04AEAFF9" w:rsidRPr="00B32A23">
        <w:rPr>
          <w:rFonts w:eastAsiaTheme="minorEastAsia" w:cstheme="minorHAnsi"/>
          <w:color w:val="000000" w:themeColor="text1"/>
          <w:sz w:val="24"/>
          <w:szCs w:val="24"/>
          <w:lang w:val="en-GB"/>
        </w:rPr>
        <w:t>ipants who faced considerable power imbalances in traditional res</w:t>
      </w:r>
      <w:r w:rsidR="3685C4F4" w:rsidRPr="00B32A23">
        <w:rPr>
          <w:rFonts w:eastAsiaTheme="minorEastAsia" w:cstheme="minorHAnsi"/>
          <w:color w:val="000000" w:themeColor="text1"/>
          <w:sz w:val="24"/>
          <w:szCs w:val="24"/>
          <w:lang w:val="en-GB"/>
        </w:rPr>
        <w:t>earch settings</w:t>
      </w:r>
      <w:r w:rsidR="2A3DA89E" w:rsidRPr="00B32A23">
        <w:rPr>
          <w:rFonts w:eastAsiaTheme="minorEastAsia" w:cstheme="minorHAnsi"/>
          <w:color w:val="000000" w:themeColor="text1"/>
          <w:sz w:val="24"/>
          <w:szCs w:val="24"/>
          <w:lang w:val="en-GB"/>
        </w:rPr>
        <w:t>.</w:t>
      </w:r>
    </w:p>
    <w:p w14:paraId="2DA8AC62" w14:textId="1896BC53" w:rsidR="3758CCBA" w:rsidRPr="008E0882" w:rsidRDefault="00EC00F1" w:rsidP="00B32A23">
      <w:pPr>
        <w:spacing w:line="276" w:lineRule="auto"/>
        <w:jc w:val="both"/>
        <w:rPr>
          <w:rFonts w:eastAsiaTheme="minorEastAsia" w:cstheme="minorHAnsi"/>
          <w:b/>
          <w:i/>
          <w:sz w:val="24"/>
          <w:szCs w:val="24"/>
        </w:rPr>
      </w:pPr>
      <w:r w:rsidRPr="008E0882">
        <w:rPr>
          <w:rFonts w:eastAsiaTheme="minorEastAsia" w:cstheme="minorHAnsi"/>
          <w:b/>
          <w:i/>
          <w:sz w:val="24"/>
          <w:szCs w:val="24"/>
          <w:lang w:val="en-GB"/>
        </w:rPr>
        <w:lastRenderedPageBreak/>
        <w:t>Autoethnography</w:t>
      </w:r>
    </w:p>
    <w:p w14:paraId="2323CAF2" w14:textId="1A0BB64E" w:rsidR="00B71F19" w:rsidRDefault="1D5DAAEC" w:rsidP="5BDE1332">
      <w:pPr>
        <w:spacing w:line="276" w:lineRule="auto"/>
        <w:jc w:val="both"/>
        <w:rPr>
          <w:rFonts w:eastAsia="Calibri"/>
          <w:sz w:val="24"/>
          <w:szCs w:val="24"/>
          <w:lang w:val="en-GB"/>
        </w:rPr>
      </w:pPr>
      <w:r w:rsidRPr="5BDE1332">
        <w:rPr>
          <w:rFonts w:eastAsiaTheme="minorEastAsia"/>
          <w:color w:val="000000" w:themeColor="text1"/>
          <w:sz w:val="24"/>
          <w:szCs w:val="24"/>
          <w:lang w:val="en-GB"/>
        </w:rPr>
        <w:t xml:space="preserve">Kara (2015) interprets that </w:t>
      </w:r>
      <w:r w:rsidR="00F3047E" w:rsidRPr="5BDE1332">
        <w:rPr>
          <w:rFonts w:eastAsiaTheme="minorEastAsia"/>
          <w:color w:val="000000" w:themeColor="text1"/>
          <w:sz w:val="24"/>
          <w:szCs w:val="24"/>
          <w:lang w:val="en-GB"/>
        </w:rPr>
        <w:t>‘</w:t>
      </w:r>
      <w:r w:rsidR="613B3F02" w:rsidRPr="5BDE1332">
        <w:rPr>
          <w:rFonts w:eastAsiaTheme="minorEastAsia"/>
          <w:color w:val="000000" w:themeColor="text1"/>
          <w:sz w:val="24"/>
          <w:szCs w:val="24"/>
          <w:lang w:val="en-GB"/>
        </w:rPr>
        <w:t>a</w:t>
      </w:r>
      <w:r w:rsidRPr="5BDE1332">
        <w:rPr>
          <w:rFonts w:eastAsiaTheme="minorEastAsia"/>
          <w:color w:val="000000" w:themeColor="text1"/>
          <w:sz w:val="24"/>
          <w:szCs w:val="24"/>
          <w:lang w:val="en-GB"/>
        </w:rPr>
        <w:t>uto’ comes from the Greek word for ‘self’, ‘</w:t>
      </w:r>
      <w:proofErr w:type="spellStart"/>
      <w:r w:rsidRPr="5BDE1332">
        <w:rPr>
          <w:rFonts w:eastAsiaTheme="minorEastAsia"/>
          <w:color w:val="000000" w:themeColor="text1"/>
          <w:sz w:val="24"/>
          <w:szCs w:val="24"/>
          <w:lang w:val="en-GB"/>
        </w:rPr>
        <w:t>ethno</w:t>
      </w:r>
      <w:proofErr w:type="spellEnd"/>
      <w:r w:rsidRPr="5BDE1332">
        <w:rPr>
          <w:rFonts w:eastAsiaTheme="minorEastAsia"/>
          <w:color w:val="000000" w:themeColor="text1"/>
          <w:sz w:val="24"/>
          <w:szCs w:val="24"/>
          <w:lang w:val="en-GB"/>
        </w:rPr>
        <w:t>’ from Greek for ‘folk’ or ‘people’, and ‘</w:t>
      </w:r>
      <w:proofErr w:type="spellStart"/>
      <w:r w:rsidRPr="5BDE1332">
        <w:rPr>
          <w:rFonts w:eastAsiaTheme="minorEastAsia"/>
          <w:color w:val="000000" w:themeColor="text1"/>
          <w:sz w:val="24"/>
          <w:szCs w:val="24"/>
          <w:lang w:val="en-GB"/>
        </w:rPr>
        <w:t>graphy</w:t>
      </w:r>
      <w:proofErr w:type="spellEnd"/>
      <w:r w:rsidRPr="5BDE1332">
        <w:rPr>
          <w:rFonts w:eastAsiaTheme="minorEastAsia"/>
          <w:color w:val="000000" w:themeColor="text1"/>
          <w:sz w:val="24"/>
          <w:szCs w:val="24"/>
          <w:lang w:val="en-GB"/>
        </w:rPr>
        <w:t>’ from the Greek for ‘write’” (p</w:t>
      </w:r>
      <w:r w:rsidR="00F3047E" w:rsidRPr="5BDE1332">
        <w:rPr>
          <w:rFonts w:eastAsiaTheme="minorEastAsia"/>
          <w:color w:val="000000" w:themeColor="text1"/>
          <w:sz w:val="24"/>
          <w:szCs w:val="24"/>
          <w:lang w:val="en-GB"/>
        </w:rPr>
        <w:t>.</w:t>
      </w:r>
      <w:r w:rsidRPr="5BDE1332">
        <w:rPr>
          <w:rFonts w:eastAsiaTheme="minorEastAsia"/>
          <w:color w:val="000000" w:themeColor="text1"/>
          <w:sz w:val="24"/>
          <w:szCs w:val="24"/>
          <w:lang w:val="en-GB"/>
        </w:rPr>
        <w:t xml:space="preserve">25). </w:t>
      </w:r>
      <w:r w:rsidR="2E8B96BF" w:rsidRPr="5BDE1332">
        <w:rPr>
          <w:rFonts w:eastAsiaTheme="minorEastAsia"/>
          <w:color w:val="000000" w:themeColor="text1"/>
          <w:sz w:val="24"/>
          <w:szCs w:val="24"/>
          <w:lang w:val="en-GB"/>
        </w:rPr>
        <w:t>Thus, the most simplified definition</w:t>
      </w:r>
      <w:r w:rsidR="56A803F0" w:rsidRPr="5BDE1332">
        <w:rPr>
          <w:rFonts w:eastAsiaTheme="minorEastAsia"/>
          <w:color w:val="000000" w:themeColor="text1"/>
          <w:sz w:val="24"/>
          <w:szCs w:val="24"/>
          <w:lang w:val="en-GB"/>
        </w:rPr>
        <w:t xml:space="preserve"> of autoethnography</w:t>
      </w:r>
      <w:r w:rsidR="2E8B96BF" w:rsidRPr="5BDE1332">
        <w:rPr>
          <w:rFonts w:eastAsiaTheme="minorEastAsia"/>
          <w:color w:val="000000" w:themeColor="text1"/>
          <w:sz w:val="24"/>
          <w:szCs w:val="24"/>
          <w:lang w:val="en-GB"/>
        </w:rPr>
        <w:t xml:space="preserve"> is </w:t>
      </w:r>
      <w:r w:rsidR="51AD3374" w:rsidRPr="5BDE1332">
        <w:rPr>
          <w:rFonts w:eastAsiaTheme="minorEastAsia"/>
          <w:color w:val="000000" w:themeColor="text1"/>
          <w:sz w:val="24"/>
          <w:szCs w:val="24"/>
          <w:lang w:val="en-GB"/>
        </w:rPr>
        <w:t>‘</w:t>
      </w:r>
      <w:r w:rsidR="2E8B96BF" w:rsidRPr="5BDE1332">
        <w:rPr>
          <w:rFonts w:eastAsiaTheme="minorEastAsia"/>
          <w:color w:val="000000" w:themeColor="text1"/>
          <w:sz w:val="24"/>
          <w:szCs w:val="24"/>
          <w:lang w:val="en-GB"/>
        </w:rPr>
        <w:t>the study of the self</w:t>
      </w:r>
      <w:r w:rsidR="16C494CE" w:rsidRPr="5BDE1332">
        <w:rPr>
          <w:rFonts w:eastAsiaTheme="minorEastAsia"/>
          <w:color w:val="000000" w:themeColor="text1"/>
          <w:sz w:val="24"/>
          <w:szCs w:val="24"/>
          <w:lang w:val="en-GB"/>
        </w:rPr>
        <w:t>’</w:t>
      </w:r>
      <w:r w:rsidR="2E8B96BF" w:rsidRPr="5BDE1332">
        <w:rPr>
          <w:rFonts w:eastAsiaTheme="minorEastAsia"/>
          <w:color w:val="000000" w:themeColor="text1"/>
          <w:sz w:val="24"/>
          <w:szCs w:val="24"/>
          <w:lang w:val="en-GB"/>
        </w:rPr>
        <w:t xml:space="preserve"> (</w:t>
      </w:r>
      <w:r w:rsidR="2E8B96BF" w:rsidRPr="5BDE1332">
        <w:rPr>
          <w:rFonts w:eastAsiaTheme="minorEastAsia"/>
          <w:color w:val="2E2E2E"/>
          <w:sz w:val="24"/>
          <w:szCs w:val="24"/>
          <w:lang w:val="en-GB"/>
        </w:rPr>
        <w:t>Reed-</w:t>
      </w:r>
      <w:proofErr w:type="spellStart"/>
      <w:r w:rsidR="2E8B96BF" w:rsidRPr="5BDE1332">
        <w:rPr>
          <w:rFonts w:eastAsiaTheme="minorEastAsia"/>
          <w:color w:val="2E2E2E"/>
          <w:sz w:val="24"/>
          <w:szCs w:val="24"/>
          <w:lang w:val="en-GB"/>
        </w:rPr>
        <w:t>Danahay</w:t>
      </w:r>
      <w:proofErr w:type="spellEnd"/>
      <w:r w:rsidR="2E8B96BF" w:rsidRPr="5BDE1332">
        <w:rPr>
          <w:rFonts w:eastAsiaTheme="minorEastAsia"/>
          <w:color w:val="2E2E2E"/>
          <w:sz w:val="24"/>
          <w:szCs w:val="24"/>
          <w:lang w:val="en-GB"/>
        </w:rPr>
        <w:t>, 1997</w:t>
      </w:r>
      <w:r w:rsidR="00F3047E" w:rsidRPr="5BDE1332">
        <w:rPr>
          <w:rFonts w:eastAsiaTheme="minorEastAsia"/>
          <w:color w:val="2E2E2E"/>
          <w:sz w:val="24"/>
          <w:szCs w:val="24"/>
          <w:lang w:val="en-GB"/>
        </w:rPr>
        <w:t>, as cited</w:t>
      </w:r>
      <w:r w:rsidR="2E8B96BF" w:rsidRPr="5BDE1332">
        <w:rPr>
          <w:rFonts w:eastAsia="Calibri"/>
          <w:sz w:val="24"/>
          <w:szCs w:val="24"/>
          <w:lang w:val="en-GB"/>
        </w:rPr>
        <w:t xml:space="preserve"> in Hughes &amp; Pennington</w:t>
      </w:r>
      <w:r w:rsidR="659FF13D" w:rsidRPr="5BDE1332">
        <w:rPr>
          <w:rFonts w:eastAsia="Calibri"/>
          <w:sz w:val="24"/>
          <w:szCs w:val="24"/>
          <w:lang w:val="en-GB"/>
        </w:rPr>
        <w:t>,</w:t>
      </w:r>
      <w:r w:rsidR="1047267B" w:rsidRPr="5BDE1332">
        <w:rPr>
          <w:rFonts w:eastAsia="Calibri"/>
          <w:sz w:val="24"/>
          <w:szCs w:val="24"/>
          <w:lang w:val="en-GB"/>
        </w:rPr>
        <w:t xml:space="preserve"> 2017). </w:t>
      </w:r>
      <w:r w:rsidR="4BECFA81" w:rsidRPr="5BDE1332">
        <w:rPr>
          <w:rFonts w:eastAsia="Calibri"/>
          <w:sz w:val="24"/>
          <w:szCs w:val="24"/>
          <w:lang w:val="en-GB"/>
        </w:rPr>
        <w:t xml:space="preserve">Hughes </w:t>
      </w:r>
      <w:r w:rsidR="00F3047E" w:rsidRPr="5BDE1332">
        <w:rPr>
          <w:rFonts w:eastAsia="Calibri"/>
          <w:sz w:val="24"/>
          <w:szCs w:val="24"/>
          <w:lang w:val="en-GB"/>
        </w:rPr>
        <w:t>and</w:t>
      </w:r>
      <w:r w:rsidR="4BECFA81" w:rsidRPr="5BDE1332">
        <w:rPr>
          <w:rFonts w:eastAsia="Calibri"/>
          <w:sz w:val="24"/>
          <w:szCs w:val="24"/>
          <w:lang w:val="en-GB"/>
        </w:rPr>
        <w:t xml:space="preserve"> Pennington explain that autoethnography is unique as a research perspective</w:t>
      </w:r>
      <w:r w:rsidR="00F3047E" w:rsidRPr="5BDE1332">
        <w:rPr>
          <w:rFonts w:eastAsia="Calibri"/>
          <w:sz w:val="24"/>
          <w:szCs w:val="24"/>
          <w:lang w:val="en-GB"/>
        </w:rPr>
        <w:t>,</w:t>
      </w:r>
      <w:r w:rsidR="4BECFA81" w:rsidRPr="5BDE1332">
        <w:rPr>
          <w:rFonts w:eastAsia="Calibri"/>
          <w:sz w:val="24"/>
          <w:szCs w:val="24"/>
          <w:lang w:val="en-GB"/>
        </w:rPr>
        <w:t xml:space="preserve"> as the researcher themselves is the subject of study</w:t>
      </w:r>
      <w:r w:rsidR="14D92E1D" w:rsidRPr="5BDE1332">
        <w:rPr>
          <w:rFonts w:eastAsia="Calibri"/>
          <w:sz w:val="24"/>
          <w:szCs w:val="24"/>
          <w:lang w:val="en-GB"/>
        </w:rPr>
        <w:t xml:space="preserve">, and that </w:t>
      </w:r>
      <w:r w:rsidR="63324C7A" w:rsidRPr="5BDE1332">
        <w:rPr>
          <w:rFonts w:eastAsia="Calibri"/>
          <w:sz w:val="24"/>
          <w:szCs w:val="24"/>
          <w:lang w:val="en-GB"/>
        </w:rPr>
        <w:t>questioning</w:t>
      </w:r>
      <w:r w:rsidR="14D92E1D" w:rsidRPr="5BDE1332">
        <w:rPr>
          <w:rFonts w:eastAsia="Calibri"/>
          <w:sz w:val="24"/>
          <w:szCs w:val="24"/>
          <w:lang w:val="en-GB"/>
        </w:rPr>
        <w:t xml:space="preserve"> and unveiling the self is at the heart of critical autobiographical work</w:t>
      </w:r>
      <w:r w:rsidR="4BECFA81" w:rsidRPr="5BDE1332">
        <w:rPr>
          <w:rFonts w:eastAsia="Calibri"/>
          <w:sz w:val="24"/>
          <w:szCs w:val="24"/>
          <w:lang w:val="en-GB"/>
        </w:rPr>
        <w:t>.</w:t>
      </w:r>
      <w:r w:rsidR="2838EACA" w:rsidRPr="5BDE1332">
        <w:rPr>
          <w:rFonts w:eastAsia="Calibri"/>
          <w:sz w:val="24"/>
          <w:szCs w:val="24"/>
          <w:lang w:val="en-GB"/>
        </w:rPr>
        <w:t xml:space="preserve"> </w:t>
      </w:r>
      <w:bookmarkStart w:id="1" w:name="_Int_IzjyWTzO"/>
      <w:r w:rsidR="2838EACA" w:rsidRPr="5BDE1332">
        <w:rPr>
          <w:rFonts w:eastAsia="Calibri"/>
          <w:sz w:val="24"/>
          <w:szCs w:val="24"/>
          <w:lang w:val="en-GB"/>
        </w:rPr>
        <w:t>As a consequence of</w:t>
      </w:r>
      <w:bookmarkEnd w:id="1"/>
      <w:r w:rsidR="2838EACA" w:rsidRPr="5BDE1332">
        <w:rPr>
          <w:rFonts w:eastAsia="Calibri"/>
          <w:sz w:val="24"/>
          <w:szCs w:val="24"/>
          <w:lang w:val="en-GB"/>
        </w:rPr>
        <w:t xml:space="preserve"> the intimate nature of identity and contextualised experiences, autoethnography’s foregrounding of the author allows </w:t>
      </w:r>
      <w:r w:rsidR="07E230FA" w:rsidRPr="5BDE1332">
        <w:rPr>
          <w:rFonts w:eastAsia="Calibri"/>
          <w:sz w:val="24"/>
          <w:szCs w:val="24"/>
          <w:lang w:val="en-GB"/>
        </w:rPr>
        <w:t>‘</w:t>
      </w:r>
      <w:r w:rsidR="2838EACA" w:rsidRPr="5BDE1332">
        <w:rPr>
          <w:rFonts w:eastAsia="Calibri"/>
          <w:sz w:val="24"/>
          <w:szCs w:val="24"/>
          <w:lang w:val="en-GB"/>
        </w:rPr>
        <w:t xml:space="preserve">intimate </w:t>
      </w:r>
      <w:r w:rsidR="10F689C4" w:rsidRPr="5BDE1332">
        <w:rPr>
          <w:rFonts w:eastAsia="Calibri"/>
          <w:sz w:val="24"/>
          <w:szCs w:val="24"/>
          <w:lang w:val="en-GB"/>
        </w:rPr>
        <w:t>aspects’</w:t>
      </w:r>
      <w:r w:rsidR="4BECFA81" w:rsidRPr="5BDE1332">
        <w:rPr>
          <w:rFonts w:eastAsia="Calibri"/>
          <w:sz w:val="24"/>
          <w:szCs w:val="24"/>
          <w:lang w:val="en-GB"/>
        </w:rPr>
        <w:t xml:space="preserve"> </w:t>
      </w:r>
      <w:r w:rsidR="08E9F715" w:rsidRPr="5BDE1332">
        <w:rPr>
          <w:rFonts w:eastAsia="Calibri"/>
          <w:sz w:val="24"/>
          <w:szCs w:val="24"/>
          <w:lang w:val="en-GB"/>
        </w:rPr>
        <w:t>of understandings and experiences which are often inaccessible to researchers to become part of the narrative (Hughes &amp; Pennington, 2017).</w:t>
      </w:r>
      <w:r w:rsidR="3014B252" w:rsidRPr="5BDE1332">
        <w:rPr>
          <w:rFonts w:eastAsia="Calibri"/>
          <w:sz w:val="24"/>
          <w:szCs w:val="24"/>
          <w:lang w:val="en-GB"/>
        </w:rPr>
        <w:t xml:space="preserve"> Thus,</w:t>
      </w:r>
      <w:r w:rsidRPr="5BDE1332">
        <w:rPr>
          <w:rFonts w:eastAsiaTheme="minorEastAsia"/>
          <w:color w:val="000000" w:themeColor="text1"/>
          <w:sz w:val="24"/>
          <w:szCs w:val="24"/>
          <w:lang w:val="en-GB"/>
        </w:rPr>
        <w:t xml:space="preserve"> </w:t>
      </w:r>
      <w:r w:rsidR="00F3047E" w:rsidRPr="5BDE1332">
        <w:rPr>
          <w:rFonts w:eastAsiaTheme="minorEastAsia"/>
          <w:color w:val="000000" w:themeColor="text1"/>
          <w:sz w:val="24"/>
          <w:szCs w:val="24"/>
          <w:lang w:val="en-GB"/>
        </w:rPr>
        <w:t>a</w:t>
      </w:r>
      <w:r w:rsidRPr="5BDE1332">
        <w:rPr>
          <w:rFonts w:eastAsiaTheme="minorEastAsia"/>
          <w:color w:val="000000" w:themeColor="text1"/>
          <w:sz w:val="24"/>
          <w:szCs w:val="24"/>
          <w:lang w:val="en-GB"/>
        </w:rPr>
        <w:t>utoethnography is a research approach which seeks to describe and systematically analyse lived experience to understand cultural experience</w:t>
      </w:r>
      <w:r w:rsidR="77563C1C" w:rsidRPr="5BDE1332">
        <w:rPr>
          <w:rFonts w:eastAsiaTheme="minorEastAsia"/>
          <w:color w:val="000000" w:themeColor="text1"/>
          <w:sz w:val="24"/>
          <w:szCs w:val="24"/>
          <w:lang w:val="en-GB"/>
        </w:rPr>
        <w:t>s</w:t>
      </w:r>
      <w:r w:rsidR="196BB736" w:rsidRPr="5BDE1332">
        <w:rPr>
          <w:rFonts w:eastAsiaTheme="minorEastAsia"/>
          <w:color w:val="000000" w:themeColor="text1"/>
          <w:sz w:val="24"/>
          <w:szCs w:val="24"/>
          <w:lang w:val="en-GB"/>
        </w:rPr>
        <w:t xml:space="preserve"> </w:t>
      </w:r>
      <w:r w:rsidR="0E6F1AF5" w:rsidRPr="5BDE1332">
        <w:rPr>
          <w:rFonts w:eastAsiaTheme="minorEastAsia"/>
          <w:color w:val="000000" w:themeColor="text1"/>
          <w:sz w:val="24"/>
          <w:szCs w:val="24"/>
          <w:lang w:val="en-GB"/>
        </w:rPr>
        <w:t>(</w:t>
      </w:r>
      <w:r w:rsidR="196BB736" w:rsidRPr="5BDE1332">
        <w:rPr>
          <w:rFonts w:eastAsiaTheme="minorEastAsia"/>
          <w:color w:val="000000" w:themeColor="text1"/>
          <w:sz w:val="24"/>
          <w:szCs w:val="24"/>
          <w:lang w:val="en-GB"/>
        </w:rPr>
        <w:t>Ellis, Adams &amp; Bochner</w:t>
      </w:r>
      <w:r w:rsidR="6A83C126" w:rsidRPr="5BDE1332">
        <w:rPr>
          <w:rFonts w:eastAsiaTheme="minorEastAsia"/>
          <w:color w:val="000000" w:themeColor="text1"/>
          <w:sz w:val="24"/>
          <w:szCs w:val="24"/>
          <w:lang w:val="en-GB"/>
        </w:rPr>
        <w:t xml:space="preserve">, </w:t>
      </w:r>
      <w:r w:rsidR="196BB736" w:rsidRPr="5BDE1332">
        <w:rPr>
          <w:rFonts w:eastAsiaTheme="minorEastAsia"/>
          <w:color w:val="000000" w:themeColor="text1"/>
          <w:sz w:val="24"/>
          <w:szCs w:val="24"/>
          <w:lang w:val="en-GB"/>
        </w:rPr>
        <w:t>2011)</w:t>
      </w:r>
      <w:r w:rsidRPr="5BDE1332">
        <w:rPr>
          <w:rFonts w:eastAsiaTheme="minorEastAsia"/>
          <w:color w:val="000000" w:themeColor="text1"/>
          <w:sz w:val="24"/>
          <w:szCs w:val="24"/>
          <w:lang w:val="en-GB"/>
        </w:rPr>
        <w:t>. Poulos (2021) explains how</w:t>
      </w:r>
      <w:r w:rsidR="46C69E51" w:rsidRPr="5BDE1332">
        <w:rPr>
          <w:rFonts w:eastAsiaTheme="minorEastAsia"/>
          <w:color w:val="000000" w:themeColor="text1"/>
          <w:sz w:val="24"/>
          <w:szCs w:val="24"/>
          <w:lang w:val="en-GB"/>
        </w:rPr>
        <w:t xml:space="preserve"> </w:t>
      </w:r>
      <w:r w:rsidRPr="5BDE1332">
        <w:rPr>
          <w:rFonts w:eastAsiaTheme="minorEastAsia"/>
          <w:color w:val="000000" w:themeColor="text1"/>
          <w:sz w:val="24"/>
          <w:szCs w:val="24"/>
          <w:lang w:val="en-GB"/>
        </w:rPr>
        <w:t>autoethnography stuns</w:t>
      </w:r>
      <w:r w:rsidR="336CD79E" w:rsidRPr="5BDE1332">
        <w:rPr>
          <w:rFonts w:eastAsiaTheme="minorEastAsia"/>
          <w:color w:val="000000" w:themeColor="text1"/>
          <w:sz w:val="24"/>
          <w:szCs w:val="24"/>
          <w:lang w:val="en-GB"/>
        </w:rPr>
        <w:t>/</w:t>
      </w:r>
      <w:r w:rsidRPr="5BDE1332">
        <w:rPr>
          <w:rFonts w:eastAsiaTheme="minorEastAsia"/>
          <w:color w:val="000000" w:themeColor="text1"/>
          <w:sz w:val="24"/>
          <w:szCs w:val="24"/>
          <w:lang w:val="en-GB"/>
        </w:rPr>
        <w:t>provokes</w:t>
      </w:r>
      <w:r w:rsidR="051BF73D" w:rsidRPr="5BDE1332">
        <w:rPr>
          <w:rFonts w:eastAsiaTheme="minorEastAsia"/>
          <w:color w:val="000000" w:themeColor="text1"/>
          <w:sz w:val="24"/>
          <w:szCs w:val="24"/>
          <w:lang w:val="en-GB"/>
        </w:rPr>
        <w:t xml:space="preserve"> </w:t>
      </w:r>
      <w:r w:rsidRPr="5BDE1332">
        <w:rPr>
          <w:rFonts w:eastAsiaTheme="minorEastAsia"/>
          <w:color w:val="000000" w:themeColor="text1"/>
          <w:sz w:val="24"/>
          <w:szCs w:val="24"/>
          <w:lang w:val="en-GB"/>
        </w:rPr>
        <w:t>the reader</w:t>
      </w:r>
      <w:r w:rsidR="22012A9C" w:rsidRPr="5BDE1332">
        <w:rPr>
          <w:rFonts w:eastAsiaTheme="minorEastAsia"/>
          <w:color w:val="000000" w:themeColor="text1"/>
          <w:sz w:val="24"/>
          <w:szCs w:val="24"/>
          <w:lang w:val="en-GB"/>
        </w:rPr>
        <w:t xml:space="preserve"> </w:t>
      </w:r>
      <w:r w:rsidRPr="5BDE1332">
        <w:rPr>
          <w:rFonts w:eastAsiaTheme="minorEastAsia"/>
          <w:color w:val="000000" w:themeColor="text1"/>
          <w:sz w:val="24"/>
          <w:szCs w:val="24"/>
          <w:lang w:val="en-GB"/>
        </w:rPr>
        <w:t>to</w:t>
      </w:r>
      <w:r w:rsidR="6677B064" w:rsidRPr="5BDE1332">
        <w:rPr>
          <w:rFonts w:eastAsiaTheme="minorEastAsia"/>
          <w:color w:val="000000" w:themeColor="text1"/>
          <w:sz w:val="24"/>
          <w:szCs w:val="24"/>
          <w:lang w:val="en-GB"/>
        </w:rPr>
        <w:t>wards</w:t>
      </w:r>
      <w:r w:rsidRPr="5BDE1332">
        <w:rPr>
          <w:rFonts w:eastAsiaTheme="minorEastAsia"/>
          <w:color w:val="000000" w:themeColor="text1"/>
          <w:sz w:val="24"/>
          <w:szCs w:val="24"/>
          <w:lang w:val="en-GB"/>
        </w:rPr>
        <w:t xml:space="preserve"> </w:t>
      </w:r>
      <w:r w:rsidR="188500AB" w:rsidRPr="5BDE1332">
        <w:rPr>
          <w:rFonts w:eastAsiaTheme="minorEastAsia"/>
          <w:color w:val="000000" w:themeColor="text1"/>
          <w:sz w:val="24"/>
          <w:szCs w:val="24"/>
          <w:lang w:val="en-GB"/>
        </w:rPr>
        <w:t xml:space="preserve">experiencing </w:t>
      </w:r>
      <w:r w:rsidRPr="5BDE1332">
        <w:rPr>
          <w:rFonts w:eastAsiaTheme="minorEastAsia"/>
          <w:color w:val="000000" w:themeColor="text1"/>
          <w:sz w:val="24"/>
          <w:szCs w:val="24"/>
          <w:lang w:val="en-GB"/>
        </w:rPr>
        <w:t>deeply felt emotion, silence, action, questioning, vibrant conversation</w:t>
      </w:r>
      <w:r w:rsidR="2420F520" w:rsidRPr="5BDE1332">
        <w:rPr>
          <w:rFonts w:eastAsiaTheme="minorEastAsia"/>
          <w:color w:val="000000" w:themeColor="text1"/>
          <w:sz w:val="24"/>
          <w:szCs w:val="24"/>
          <w:lang w:val="en-GB"/>
        </w:rPr>
        <w:t xml:space="preserve"> and</w:t>
      </w:r>
      <w:r w:rsidRPr="5BDE1332">
        <w:rPr>
          <w:rFonts w:eastAsiaTheme="minorEastAsia"/>
          <w:color w:val="000000" w:themeColor="text1"/>
          <w:sz w:val="24"/>
          <w:szCs w:val="24"/>
          <w:lang w:val="en-GB"/>
        </w:rPr>
        <w:t xml:space="preserve"> deep reflection</w:t>
      </w:r>
      <w:r w:rsidR="6D9D7BD3" w:rsidRPr="5BDE1332">
        <w:rPr>
          <w:rFonts w:eastAsiaTheme="minorEastAsia"/>
          <w:color w:val="000000" w:themeColor="text1"/>
          <w:sz w:val="24"/>
          <w:szCs w:val="24"/>
          <w:lang w:val="en-GB"/>
        </w:rPr>
        <w:t>. This</w:t>
      </w:r>
      <w:r w:rsidR="33E3ABE6" w:rsidRPr="5BDE1332">
        <w:rPr>
          <w:rFonts w:eastAsiaTheme="minorEastAsia"/>
          <w:color w:val="000000" w:themeColor="text1"/>
          <w:sz w:val="24"/>
          <w:szCs w:val="24"/>
          <w:lang w:val="en-GB"/>
        </w:rPr>
        <w:t xml:space="preserve"> </w:t>
      </w:r>
      <w:r w:rsidR="3BBF58A5" w:rsidRPr="5BDE1332">
        <w:rPr>
          <w:rFonts w:eastAsiaTheme="minorEastAsia"/>
          <w:color w:val="000000" w:themeColor="text1"/>
          <w:sz w:val="24"/>
          <w:szCs w:val="24"/>
          <w:lang w:val="en-GB"/>
        </w:rPr>
        <w:t xml:space="preserve">leads </w:t>
      </w:r>
      <w:r w:rsidR="6A5D6C8B" w:rsidRPr="5BDE1332">
        <w:rPr>
          <w:rFonts w:eastAsiaTheme="minorEastAsia"/>
          <w:color w:val="000000" w:themeColor="text1"/>
          <w:sz w:val="24"/>
          <w:szCs w:val="24"/>
          <w:lang w:val="en-GB"/>
        </w:rPr>
        <w:t>readers</w:t>
      </w:r>
      <w:r w:rsidR="3BBF58A5" w:rsidRPr="5BDE1332">
        <w:rPr>
          <w:rFonts w:eastAsiaTheme="minorEastAsia"/>
          <w:color w:val="000000" w:themeColor="text1"/>
          <w:sz w:val="24"/>
          <w:szCs w:val="24"/>
          <w:lang w:val="en-GB"/>
        </w:rPr>
        <w:t xml:space="preserve"> to </w:t>
      </w:r>
      <w:r w:rsidRPr="5BDE1332">
        <w:rPr>
          <w:rFonts w:eastAsiaTheme="minorEastAsia"/>
          <w:color w:val="000000" w:themeColor="text1"/>
          <w:sz w:val="24"/>
          <w:szCs w:val="24"/>
          <w:lang w:val="en-GB"/>
        </w:rPr>
        <w:t>embrac</w:t>
      </w:r>
      <w:r w:rsidR="0C3449D2" w:rsidRPr="5BDE1332">
        <w:rPr>
          <w:rFonts w:eastAsiaTheme="minorEastAsia"/>
          <w:color w:val="000000" w:themeColor="text1"/>
          <w:sz w:val="24"/>
          <w:szCs w:val="24"/>
          <w:lang w:val="en-GB"/>
        </w:rPr>
        <w:t>e</w:t>
      </w:r>
      <w:r w:rsidRPr="5BDE1332">
        <w:rPr>
          <w:rFonts w:eastAsiaTheme="minorEastAsia"/>
          <w:color w:val="000000" w:themeColor="text1"/>
          <w:sz w:val="24"/>
          <w:szCs w:val="24"/>
          <w:lang w:val="en-GB"/>
        </w:rPr>
        <w:t xml:space="preserve"> life at its fullest, richest, most painful, and most ecstatic. </w:t>
      </w:r>
      <w:r w:rsidR="511BD87A" w:rsidRPr="5BDE1332">
        <w:rPr>
          <w:rFonts w:eastAsiaTheme="minorEastAsia"/>
          <w:color w:val="000000" w:themeColor="text1"/>
          <w:sz w:val="24"/>
          <w:szCs w:val="24"/>
          <w:lang w:val="en-GB"/>
        </w:rPr>
        <w:t xml:space="preserve">According to </w:t>
      </w:r>
      <w:r w:rsidR="511BD87A" w:rsidRPr="5BDE1332">
        <w:rPr>
          <w:rFonts w:eastAsia="Calibri"/>
          <w:sz w:val="24"/>
          <w:szCs w:val="24"/>
          <w:lang w:val="en-GB"/>
        </w:rPr>
        <w:t xml:space="preserve">Hughes </w:t>
      </w:r>
      <w:r w:rsidR="00976F51" w:rsidRPr="5BDE1332">
        <w:rPr>
          <w:rFonts w:eastAsia="Calibri"/>
          <w:sz w:val="24"/>
          <w:szCs w:val="24"/>
          <w:lang w:val="en-GB"/>
        </w:rPr>
        <w:t>and</w:t>
      </w:r>
      <w:r w:rsidR="511BD87A" w:rsidRPr="5BDE1332">
        <w:rPr>
          <w:rFonts w:eastAsia="Calibri"/>
          <w:sz w:val="24"/>
          <w:szCs w:val="24"/>
          <w:lang w:val="en-GB"/>
        </w:rPr>
        <w:t xml:space="preserve"> Pennington (2017)</w:t>
      </w:r>
      <w:r w:rsidR="00976F51" w:rsidRPr="5BDE1332">
        <w:rPr>
          <w:rFonts w:eastAsia="Calibri"/>
          <w:sz w:val="24"/>
          <w:szCs w:val="24"/>
          <w:lang w:val="en-GB"/>
        </w:rPr>
        <w:t>,</w:t>
      </w:r>
      <w:r w:rsidR="511BD87A" w:rsidRPr="5BDE1332">
        <w:rPr>
          <w:rFonts w:eastAsia="Calibri"/>
          <w:sz w:val="24"/>
          <w:szCs w:val="24"/>
          <w:lang w:val="en-GB"/>
        </w:rPr>
        <w:t xml:space="preserve"> autoethnography as a methodology acts to explicate the role of the researcher in relation to research</w:t>
      </w:r>
      <w:r w:rsidR="2F2593D2" w:rsidRPr="5BDE1332">
        <w:rPr>
          <w:rFonts w:eastAsia="Calibri"/>
          <w:sz w:val="24"/>
          <w:szCs w:val="24"/>
          <w:lang w:val="en-GB"/>
        </w:rPr>
        <w:t xml:space="preserve"> participants, making the researcher themselves a participant in the study.</w:t>
      </w:r>
      <w:r w:rsidR="0415876E" w:rsidRPr="5BDE1332">
        <w:rPr>
          <w:rFonts w:eastAsia="Calibri"/>
          <w:sz w:val="24"/>
          <w:szCs w:val="24"/>
          <w:lang w:val="en-GB"/>
        </w:rPr>
        <w:t xml:space="preserve"> </w:t>
      </w:r>
    </w:p>
    <w:p w14:paraId="63BAACDC" w14:textId="4E5D85A2" w:rsidR="3758CCBA" w:rsidRPr="0085295C" w:rsidRDefault="0415876E" w:rsidP="5BDE1332">
      <w:pPr>
        <w:spacing w:line="276" w:lineRule="auto"/>
        <w:ind w:firstLine="720"/>
        <w:jc w:val="both"/>
        <w:rPr>
          <w:rFonts w:eastAsiaTheme="minorEastAsia"/>
          <w:color w:val="000000" w:themeColor="text1"/>
          <w:sz w:val="24"/>
          <w:szCs w:val="24"/>
          <w:lang w:val="en-GB"/>
        </w:rPr>
      </w:pPr>
      <w:r w:rsidRPr="5BDE1332">
        <w:rPr>
          <w:rFonts w:eastAsia="Calibri"/>
          <w:sz w:val="24"/>
          <w:szCs w:val="24"/>
          <w:lang w:val="en-GB"/>
        </w:rPr>
        <w:t>Traditional autoethnography can take many months or even years to complete</w:t>
      </w:r>
      <w:r w:rsidR="00B71F19" w:rsidRPr="5BDE1332">
        <w:rPr>
          <w:rFonts w:eastAsiaTheme="minorEastAsia"/>
          <w:color w:val="000000" w:themeColor="text1"/>
          <w:sz w:val="24"/>
          <w:szCs w:val="24"/>
          <w:lang w:val="en-GB"/>
        </w:rPr>
        <w:t xml:space="preserve">, and has typically </w:t>
      </w:r>
      <w:r w:rsidR="58C61D4E" w:rsidRPr="5BDE1332">
        <w:rPr>
          <w:rFonts w:eastAsiaTheme="minorEastAsia"/>
          <w:color w:val="000000" w:themeColor="text1"/>
          <w:sz w:val="24"/>
          <w:szCs w:val="24"/>
          <w:lang w:val="en-GB"/>
        </w:rPr>
        <w:t xml:space="preserve">been </w:t>
      </w:r>
      <w:bookmarkStart w:id="2" w:name="_Int_RW82VoIa"/>
      <w:r w:rsidR="58C61D4E" w:rsidRPr="5BDE1332">
        <w:rPr>
          <w:rFonts w:eastAsiaTheme="minorEastAsia"/>
          <w:color w:val="000000" w:themeColor="text1"/>
          <w:sz w:val="24"/>
          <w:szCs w:val="24"/>
          <w:lang w:val="en-GB"/>
        </w:rPr>
        <w:t>single-authored</w:t>
      </w:r>
      <w:bookmarkEnd w:id="2"/>
      <w:r w:rsidR="58C61D4E" w:rsidRPr="5BDE1332">
        <w:rPr>
          <w:rFonts w:eastAsiaTheme="minorEastAsia"/>
          <w:color w:val="000000" w:themeColor="text1"/>
          <w:sz w:val="24"/>
          <w:szCs w:val="24"/>
          <w:lang w:val="en-GB"/>
        </w:rPr>
        <w:t>. However, autoethnographies by two (</w:t>
      </w:r>
      <w:proofErr w:type="spellStart"/>
      <w:r w:rsidR="58C61D4E" w:rsidRPr="5BDE1332">
        <w:rPr>
          <w:rFonts w:eastAsiaTheme="minorEastAsia"/>
          <w:color w:val="000000" w:themeColor="text1"/>
          <w:sz w:val="24"/>
          <w:szCs w:val="24"/>
          <w:lang w:val="en-GB"/>
        </w:rPr>
        <w:t>duoethnographies</w:t>
      </w:r>
      <w:proofErr w:type="spellEnd"/>
      <w:r w:rsidR="58C61D4E" w:rsidRPr="5BDE1332">
        <w:rPr>
          <w:rFonts w:eastAsiaTheme="minorEastAsia"/>
          <w:color w:val="000000" w:themeColor="text1"/>
          <w:sz w:val="24"/>
          <w:szCs w:val="24"/>
          <w:lang w:val="en-GB"/>
        </w:rPr>
        <w:t>) or more authors have become more common: ‘community autoethnography’ (coined by Toyosaki et al.</w:t>
      </w:r>
      <w:r w:rsidR="00B71F19" w:rsidRPr="5BDE1332">
        <w:rPr>
          <w:rFonts w:eastAsiaTheme="minorEastAsia"/>
          <w:color w:val="000000" w:themeColor="text1"/>
          <w:sz w:val="24"/>
          <w:szCs w:val="24"/>
          <w:lang w:val="en-GB"/>
        </w:rPr>
        <w:t>,</w:t>
      </w:r>
      <w:r w:rsidR="58C61D4E" w:rsidRPr="5BDE1332">
        <w:rPr>
          <w:rFonts w:eastAsiaTheme="minorEastAsia"/>
          <w:color w:val="000000" w:themeColor="text1"/>
          <w:sz w:val="24"/>
          <w:szCs w:val="24"/>
          <w:lang w:val="en-GB"/>
        </w:rPr>
        <w:t xml:space="preserve"> 2009</w:t>
      </w:r>
      <w:r w:rsidR="00B71F19" w:rsidRPr="5BDE1332">
        <w:rPr>
          <w:rFonts w:eastAsiaTheme="minorEastAsia"/>
          <w:color w:val="000000" w:themeColor="text1"/>
          <w:sz w:val="24"/>
          <w:szCs w:val="24"/>
          <w:lang w:val="en-GB"/>
        </w:rPr>
        <w:t>, as cited</w:t>
      </w:r>
      <w:r w:rsidR="58C61D4E" w:rsidRPr="5BDE1332">
        <w:rPr>
          <w:rFonts w:eastAsiaTheme="minorEastAsia"/>
          <w:color w:val="000000" w:themeColor="text1"/>
          <w:sz w:val="24"/>
          <w:szCs w:val="24"/>
          <w:lang w:val="en-GB"/>
        </w:rPr>
        <w:t xml:space="preserve"> in Ngunjiri</w:t>
      </w:r>
      <w:r w:rsidR="00B71F19" w:rsidRPr="5BDE1332">
        <w:rPr>
          <w:rFonts w:eastAsiaTheme="minorEastAsia"/>
          <w:color w:val="000000" w:themeColor="text1"/>
          <w:sz w:val="24"/>
          <w:szCs w:val="24"/>
          <w:lang w:val="en-GB"/>
        </w:rPr>
        <w:t xml:space="preserve"> et al.</w:t>
      </w:r>
      <w:r w:rsidR="58C61D4E" w:rsidRPr="5BDE1332">
        <w:rPr>
          <w:rFonts w:eastAsiaTheme="minorEastAsia"/>
          <w:color w:val="000000" w:themeColor="text1"/>
          <w:sz w:val="24"/>
          <w:szCs w:val="24"/>
          <w:lang w:val="en-GB"/>
        </w:rPr>
        <w:t>, 2010). Ngunjiri</w:t>
      </w:r>
      <w:r w:rsidR="00B71F19" w:rsidRPr="5BDE1332">
        <w:rPr>
          <w:rFonts w:eastAsiaTheme="minorEastAsia"/>
          <w:color w:val="000000" w:themeColor="text1"/>
          <w:sz w:val="24"/>
          <w:szCs w:val="24"/>
          <w:lang w:val="en-GB"/>
        </w:rPr>
        <w:t xml:space="preserve"> et al. </w:t>
      </w:r>
      <w:r w:rsidR="58C61D4E" w:rsidRPr="5BDE1332">
        <w:rPr>
          <w:rFonts w:eastAsiaTheme="minorEastAsia"/>
          <w:color w:val="000000" w:themeColor="text1"/>
          <w:sz w:val="24"/>
          <w:szCs w:val="24"/>
          <w:lang w:val="en-GB"/>
        </w:rPr>
        <w:t>(2010) identify five benefits achieved from adopting a collaborative approach to autoethnography. First, the merging of the role of the researcher and participant allows exploration of researcher subjectivity</w:t>
      </w:r>
      <w:r w:rsidR="69EEA3E1" w:rsidRPr="5BDE1332">
        <w:rPr>
          <w:rFonts w:eastAsiaTheme="minorEastAsia"/>
          <w:color w:val="000000" w:themeColor="text1"/>
          <w:sz w:val="24"/>
          <w:szCs w:val="24"/>
          <w:lang w:val="en-GB"/>
        </w:rPr>
        <w:t xml:space="preserve"> via reflexive processes. This not only includes researchers, but also participant researchers.</w:t>
      </w:r>
      <w:r w:rsidR="58C61D4E" w:rsidRPr="5BDE1332">
        <w:rPr>
          <w:rFonts w:eastAsiaTheme="minorEastAsia"/>
          <w:color w:val="000000" w:themeColor="text1"/>
          <w:sz w:val="24"/>
          <w:szCs w:val="24"/>
          <w:lang w:val="en-GB"/>
        </w:rPr>
        <w:t xml:space="preserve"> Second, the pooling of personal stories/autobiographical material </w:t>
      </w:r>
      <w:r w:rsidR="25895BCB" w:rsidRPr="5BDE1332">
        <w:rPr>
          <w:rFonts w:eastAsiaTheme="minorEastAsia"/>
          <w:color w:val="000000" w:themeColor="text1"/>
          <w:sz w:val="24"/>
          <w:szCs w:val="24"/>
          <w:lang w:val="en-GB"/>
        </w:rPr>
        <w:t>acts to ensure all researchers are "</w:t>
      </w:r>
      <w:r w:rsidR="58C61D4E" w:rsidRPr="5BDE1332">
        <w:rPr>
          <w:rFonts w:eastAsiaTheme="minorEastAsia"/>
          <w:color w:val="000000" w:themeColor="text1"/>
          <w:sz w:val="24"/>
          <w:szCs w:val="24"/>
          <w:lang w:val="en-GB"/>
        </w:rPr>
        <w:t xml:space="preserve">on an even playing field” (p26). Third, they argue that collaboration leads to greater efficiency and enrichment in the research process. Fourth, they state that the process of engaging with each other’s stories allows collaborators to interrogate experiences both intimately and deeply. </w:t>
      </w:r>
      <w:r w:rsidR="00BD5116" w:rsidRPr="5BDE1332">
        <w:rPr>
          <w:rFonts w:eastAsiaTheme="minorEastAsia"/>
          <w:color w:val="000000" w:themeColor="text1"/>
          <w:sz w:val="24"/>
          <w:szCs w:val="24"/>
          <w:lang w:val="en-GB"/>
        </w:rPr>
        <w:t>F</w:t>
      </w:r>
      <w:r w:rsidR="58C61D4E" w:rsidRPr="5BDE1332">
        <w:rPr>
          <w:rFonts w:eastAsiaTheme="minorEastAsia"/>
          <w:color w:val="000000" w:themeColor="text1"/>
          <w:sz w:val="24"/>
          <w:szCs w:val="24"/>
          <w:lang w:val="en-GB"/>
        </w:rPr>
        <w:t>ifth</w:t>
      </w:r>
      <w:r w:rsidR="00BD5116" w:rsidRPr="5BDE1332">
        <w:rPr>
          <w:rFonts w:eastAsiaTheme="minorEastAsia"/>
          <w:color w:val="000000" w:themeColor="text1"/>
          <w:sz w:val="24"/>
          <w:szCs w:val="24"/>
          <w:lang w:val="en-GB"/>
        </w:rPr>
        <w:t xml:space="preserve"> and finally,</w:t>
      </w:r>
      <w:r w:rsidR="58C61D4E" w:rsidRPr="5BDE1332">
        <w:rPr>
          <w:rFonts w:eastAsiaTheme="minorEastAsia"/>
          <w:color w:val="000000" w:themeColor="text1"/>
          <w:sz w:val="24"/>
          <w:szCs w:val="24"/>
          <w:lang w:val="en-GB"/>
        </w:rPr>
        <w:t xml:space="preserve"> they argue that collaboration </w:t>
      </w:r>
      <w:r w:rsidR="78455EA0" w:rsidRPr="5BDE1332">
        <w:rPr>
          <w:rFonts w:eastAsiaTheme="minorEastAsia"/>
          <w:color w:val="000000" w:themeColor="text1"/>
          <w:sz w:val="24"/>
          <w:szCs w:val="24"/>
          <w:lang w:val="en-GB"/>
        </w:rPr>
        <w:t xml:space="preserve">acts to </w:t>
      </w:r>
      <w:r w:rsidR="58C61D4E" w:rsidRPr="5BDE1332">
        <w:rPr>
          <w:rFonts w:eastAsiaTheme="minorEastAsia"/>
          <w:color w:val="000000" w:themeColor="text1"/>
          <w:sz w:val="24"/>
          <w:szCs w:val="24"/>
          <w:lang w:val="en-GB"/>
        </w:rPr>
        <w:t>promotes community building among research participants.</w:t>
      </w:r>
      <w:r w:rsidR="44369E42" w:rsidRPr="5BDE1332">
        <w:rPr>
          <w:rFonts w:eastAsiaTheme="minorEastAsia"/>
          <w:color w:val="000000" w:themeColor="text1"/>
          <w:sz w:val="24"/>
          <w:szCs w:val="24"/>
          <w:lang w:val="en-GB"/>
        </w:rPr>
        <w:t xml:space="preserve"> It is </w:t>
      </w:r>
      <w:r w:rsidR="2FA989E8" w:rsidRPr="5BDE1332">
        <w:rPr>
          <w:rFonts w:eastAsiaTheme="minorEastAsia"/>
          <w:color w:val="000000" w:themeColor="text1"/>
          <w:sz w:val="24"/>
          <w:szCs w:val="24"/>
          <w:lang w:val="en-GB"/>
        </w:rPr>
        <w:t xml:space="preserve">therefore </w:t>
      </w:r>
      <w:r w:rsidR="44369E42" w:rsidRPr="5BDE1332">
        <w:rPr>
          <w:rFonts w:eastAsiaTheme="minorEastAsia"/>
          <w:color w:val="000000" w:themeColor="text1"/>
          <w:sz w:val="24"/>
          <w:szCs w:val="24"/>
          <w:lang w:val="en-GB"/>
        </w:rPr>
        <w:t>clear that autobiographical approaches can be a powerful way of learning</w:t>
      </w:r>
      <w:r w:rsidR="1149C2FE" w:rsidRPr="5BDE1332">
        <w:rPr>
          <w:rFonts w:eastAsiaTheme="minorEastAsia"/>
          <w:color w:val="000000" w:themeColor="text1"/>
          <w:sz w:val="24"/>
          <w:szCs w:val="24"/>
          <w:lang w:val="en-GB"/>
        </w:rPr>
        <w:t xml:space="preserve"> deeply</w:t>
      </w:r>
      <w:r w:rsidR="44369E42" w:rsidRPr="5BDE1332">
        <w:rPr>
          <w:rFonts w:eastAsiaTheme="minorEastAsia"/>
          <w:color w:val="000000" w:themeColor="text1"/>
          <w:sz w:val="24"/>
          <w:szCs w:val="24"/>
          <w:lang w:val="en-GB"/>
        </w:rPr>
        <w:t xml:space="preserve"> about </w:t>
      </w:r>
      <w:bookmarkStart w:id="3" w:name="_Int_xcskwxgZ"/>
      <w:r w:rsidR="44369E42" w:rsidRPr="5BDE1332">
        <w:rPr>
          <w:rFonts w:eastAsiaTheme="minorEastAsia"/>
          <w:color w:val="000000" w:themeColor="text1"/>
          <w:sz w:val="24"/>
          <w:szCs w:val="24"/>
          <w:lang w:val="en-GB"/>
        </w:rPr>
        <w:t>someone’s</w:t>
      </w:r>
      <w:bookmarkEnd w:id="3"/>
      <w:r w:rsidR="44369E42" w:rsidRPr="5BDE1332">
        <w:rPr>
          <w:rFonts w:eastAsiaTheme="minorEastAsia"/>
          <w:color w:val="000000" w:themeColor="text1"/>
          <w:sz w:val="24"/>
          <w:szCs w:val="24"/>
          <w:lang w:val="en-GB"/>
        </w:rPr>
        <w:t xml:space="preserve"> lived experiences of the subject of interest</w:t>
      </w:r>
      <w:r w:rsidR="3D9BA14E" w:rsidRPr="5BDE1332">
        <w:rPr>
          <w:rFonts w:eastAsiaTheme="minorEastAsia"/>
          <w:color w:val="000000" w:themeColor="text1"/>
          <w:sz w:val="24"/>
          <w:szCs w:val="24"/>
          <w:lang w:val="en-GB"/>
        </w:rPr>
        <w:t>,</w:t>
      </w:r>
      <w:r w:rsidR="1DE41351" w:rsidRPr="5BDE1332">
        <w:rPr>
          <w:rFonts w:eastAsiaTheme="minorEastAsia"/>
          <w:color w:val="000000" w:themeColor="text1"/>
          <w:sz w:val="24"/>
          <w:szCs w:val="24"/>
          <w:lang w:val="en-GB"/>
        </w:rPr>
        <w:t xml:space="preserve"> accessing </w:t>
      </w:r>
      <w:r w:rsidR="3C0DAF20" w:rsidRPr="5BDE1332">
        <w:rPr>
          <w:rFonts w:eastAsiaTheme="minorEastAsia"/>
          <w:color w:val="000000" w:themeColor="text1"/>
          <w:sz w:val="24"/>
          <w:szCs w:val="24"/>
          <w:lang w:val="en-GB"/>
        </w:rPr>
        <w:t xml:space="preserve">profoundly intimate </w:t>
      </w:r>
      <w:r w:rsidR="1DE41351" w:rsidRPr="5BDE1332">
        <w:rPr>
          <w:rFonts w:eastAsiaTheme="minorEastAsia"/>
          <w:color w:val="000000" w:themeColor="text1"/>
          <w:sz w:val="24"/>
          <w:szCs w:val="24"/>
          <w:lang w:val="en-GB"/>
        </w:rPr>
        <w:t>data which cannot be collected in any other way</w:t>
      </w:r>
      <w:r w:rsidR="44369E42" w:rsidRPr="5BDE1332">
        <w:rPr>
          <w:rFonts w:eastAsiaTheme="minorEastAsia"/>
          <w:color w:val="000000" w:themeColor="text1"/>
          <w:sz w:val="24"/>
          <w:szCs w:val="24"/>
          <w:lang w:val="en-GB"/>
        </w:rPr>
        <w:t>.</w:t>
      </w:r>
    </w:p>
    <w:p w14:paraId="30185DC4" w14:textId="470651A9" w:rsidR="6D6119B5" w:rsidRPr="0085295C" w:rsidRDefault="6D6119B5" w:rsidP="00B32A23">
      <w:pPr>
        <w:spacing w:line="276" w:lineRule="auto"/>
        <w:jc w:val="both"/>
        <w:rPr>
          <w:rFonts w:eastAsiaTheme="minorEastAsia" w:cstheme="minorHAnsi"/>
          <w:b/>
          <w:i/>
          <w:color w:val="000000" w:themeColor="text1"/>
          <w:sz w:val="24"/>
          <w:szCs w:val="24"/>
        </w:rPr>
      </w:pPr>
      <w:r w:rsidRPr="0085295C">
        <w:rPr>
          <w:rFonts w:cstheme="minorHAnsi"/>
          <w:b/>
          <w:i/>
          <w:sz w:val="24"/>
          <w:szCs w:val="24"/>
        </w:rPr>
        <w:t>Models of recovery</w:t>
      </w:r>
    </w:p>
    <w:p w14:paraId="64D2DB6D" w14:textId="2EC8F9F0" w:rsidR="3758CCBA" w:rsidRPr="0085295C" w:rsidRDefault="70F5EE07"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Leamy et al. (2011) conducted a systematic review of personal recovery in mental health</w:t>
      </w:r>
      <w:r w:rsidR="31E00D84" w:rsidRPr="00B32A23">
        <w:rPr>
          <w:rFonts w:eastAsiaTheme="minorEastAsia" w:cstheme="minorHAnsi"/>
          <w:color w:val="000000" w:themeColor="text1"/>
          <w:sz w:val="24"/>
          <w:szCs w:val="24"/>
        </w:rPr>
        <w:t xml:space="preserve"> across 97 papers. They</w:t>
      </w:r>
      <w:r w:rsidRPr="00B32A23">
        <w:rPr>
          <w:rFonts w:eastAsiaTheme="minorEastAsia" w:cstheme="minorHAnsi"/>
          <w:color w:val="000000" w:themeColor="text1"/>
          <w:sz w:val="24"/>
          <w:szCs w:val="24"/>
        </w:rPr>
        <w:t xml:space="preserve"> </w:t>
      </w:r>
      <w:r w:rsidR="13B80B86" w:rsidRPr="00B32A23">
        <w:rPr>
          <w:rFonts w:eastAsiaTheme="minorEastAsia" w:cstheme="minorHAnsi"/>
          <w:color w:val="000000" w:themeColor="text1"/>
          <w:sz w:val="24"/>
          <w:szCs w:val="24"/>
        </w:rPr>
        <w:t>identified</w:t>
      </w:r>
      <w:r w:rsidRPr="00B32A23">
        <w:rPr>
          <w:rFonts w:eastAsiaTheme="minorEastAsia" w:cstheme="minorHAnsi"/>
          <w:color w:val="000000" w:themeColor="text1"/>
          <w:sz w:val="24"/>
          <w:szCs w:val="24"/>
        </w:rPr>
        <w:t xml:space="preserve"> key characteristics of the recovery journey</w:t>
      </w:r>
      <w:r w:rsidR="4998594D" w:rsidRPr="00B32A23">
        <w:rPr>
          <w:rFonts w:eastAsiaTheme="minorEastAsia" w:cstheme="minorHAnsi"/>
          <w:color w:val="000000" w:themeColor="text1"/>
          <w:sz w:val="24"/>
          <w:szCs w:val="24"/>
        </w:rPr>
        <w:t xml:space="preserve">, including that recovery is </w:t>
      </w:r>
      <w:r w:rsidR="4998594D" w:rsidRPr="00B32A23">
        <w:rPr>
          <w:rFonts w:eastAsiaTheme="minorEastAsia" w:cstheme="minorHAnsi"/>
          <w:color w:val="000000" w:themeColor="text1"/>
          <w:sz w:val="24"/>
          <w:szCs w:val="24"/>
        </w:rPr>
        <w:lastRenderedPageBreak/>
        <w:t xml:space="preserve">an active, </w:t>
      </w:r>
      <w:bookmarkStart w:id="4" w:name="_Int_VrYPvPTL"/>
      <w:r w:rsidR="4998594D" w:rsidRPr="00B32A23">
        <w:rPr>
          <w:rFonts w:eastAsiaTheme="minorEastAsia" w:cstheme="minorHAnsi"/>
          <w:color w:val="000000" w:themeColor="text1"/>
          <w:sz w:val="24"/>
          <w:szCs w:val="24"/>
        </w:rPr>
        <w:t>individual</w:t>
      </w:r>
      <w:bookmarkEnd w:id="4"/>
      <w:r w:rsidR="4998594D" w:rsidRPr="00B32A23">
        <w:rPr>
          <w:rFonts w:eastAsiaTheme="minorEastAsia" w:cstheme="minorHAnsi"/>
          <w:color w:val="000000" w:themeColor="text1"/>
          <w:sz w:val="24"/>
          <w:szCs w:val="24"/>
        </w:rPr>
        <w:t xml:space="preserve"> and unique </w:t>
      </w:r>
      <w:r w:rsidR="2F4A92DF" w:rsidRPr="00B32A23">
        <w:rPr>
          <w:rFonts w:eastAsiaTheme="minorEastAsia" w:cstheme="minorHAnsi"/>
          <w:color w:val="000000" w:themeColor="text1"/>
          <w:sz w:val="24"/>
          <w:szCs w:val="24"/>
        </w:rPr>
        <w:t>process which can be a struggle</w:t>
      </w:r>
      <w:r w:rsidR="031E1B1E" w:rsidRPr="00B32A23">
        <w:rPr>
          <w:rFonts w:eastAsiaTheme="minorEastAsia" w:cstheme="minorHAnsi"/>
          <w:color w:val="000000" w:themeColor="text1"/>
          <w:sz w:val="24"/>
          <w:szCs w:val="24"/>
        </w:rPr>
        <w:t>, non-linear</w:t>
      </w:r>
      <w:r w:rsidR="2F4A92DF" w:rsidRPr="00B32A23">
        <w:rPr>
          <w:rFonts w:eastAsiaTheme="minorEastAsia" w:cstheme="minorHAnsi"/>
          <w:color w:val="000000" w:themeColor="text1"/>
          <w:sz w:val="24"/>
          <w:szCs w:val="24"/>
        </w:rPr>
        <w:t xml:space="preserve"> and gradual experience. Th</w:t>
      </w:r>
      <w:r w:rsidR="7A28F64B" w:rsidRPr="00B32A23">
        <w:rPr>
          <w:rFonts w:eastAsiaTheme="minorEastAsia" w:cstheme="minorHAnsi"/>
          <w:color w:val="000000" w:themeColor="text1"/>
          <w:sz w:val="24"/>
          <w:szCs w:val="24"/>
        </w:rPr>
        <w:t>ey</w:t>
      </w:r>
      <w:r w:rsidR="2F4A92DF" w:rsidRPr="00B32A23">
        <w:rPr>
          <w:rFonts w:eastAsiaTheme="minorEastAsia" w:cstheme="minorHAnsi"/>
          <w:color w:val="000000" w:themeColor="text1"/>
          <w:sz w:val="24"/>
          <w:szCs w:val="24"/>
        </w:rPr>
        <w:t xml:space="preserve"> identified</w:t>
      </w:r>
      <w:r w:rsidRPr="00B32A23">
        <w:rPr>
          <w:rFonts w:eastAsiaTheme="minorEastAsia" w:cstheme="minorHAnsi"/>
          <w:color w:val="000000" w:themeColor="text1"/>
          <w:sz w:val="24"/>
          <w:szCs w:val="24"/>
        </w:rPr>
        <w:t xml:space="preserve"> five processes </w:t>
      </w:r>
      <w:r w:rsidR="6F4547A5" w:rsidRPr="00B32A23">
        <w:rPr>
          <w:rFonts w:eastAsiaTheme="minorEastAsia" w:cstheme="minorHAnsi"/>
          <w:color w:val="000000" w:themeColor="text1"/>
          <w:sz w:val="24"/>
          <w:szCs w:val="24"/>
        </w:rPr>
        <w:t>associated with recovery</w:t>
      </w:r>
      <w:r w:rsidR="17C74501" w:rsidRPr="00B32A23">
        <w:rPr>
          <w:rFonts w:eastAsiaTheme="minorEastAsia" w:cstheme="minorHAnsi"/>
          <w:color w:val="000000" w:themeColor="text1"/>
          <w:sz w:val="24"/>
          <w:szCs w:val="24"/>
        </w:rPr>
        <w:t xml:space="preserve"> with the acronym</w:t>
      </w:r>
      <w:r w:rsidR="6F4547A5" w:rsidRPr="00B32A23">
        <w:rPr>
          <w:rFonts w:eastAsiaTheme="minorEastAsia" w:cstheme="minorHAnsi"/>
          <w:color w:val="000000" w:themeColor="text1"/>
          <w:sz w:val="24"/>
          <w:szCs w:val="24"/>
        </w:rPr>
        <w:t xml:space="preserve"> </w:t>
      </w:r>
      <w:r w:rsidR="295105F8"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CHIM</w:t>
      </w:r>
      <w:r w:rsidR="14C930A5" w:rsidRPr="00B32A23">
        <w:rPr>
          <w:rFonts w:eastAsiaTheme="minorEastAsia" w:cstheme="minorHAnsi"/>
          <w:color w:val="000000" w:themeColor="text1"/>
          <w:sz w:val="24"/>
          <w:szCs w:val="24"/>
        </w:rPr>
        <w:t>E’:</w:t>
      </w:r>
      <w:r w:rsidRPr="00B32A23">
        <w:rPr>
          <w:rFonts w:eastAsiaTheme="minorEastAsia" w:cstheme="minorHAnsi"/>
          <w:color w:val="000000" w:themeColor="text1"/>
          <w:sz w:val="24"/>
          <w:szCs w:val="24"/>
        </w:rPr>
        <w:t xml:space="preserve"> </w:t>
      </w:r>
      <w:r w:rsidR="1A2AEED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Connectedness</w:t>
      </w:r>
      <w:r w:rsidR="6FBF26A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2DCE6764" w:rsidRPr="00B32A23">
        <w:rPr>
          <w:rFonts w:eastAsiaTheme="minorEastAsia" w:cstheme="minorHAnsi"/>
          <w:color w:val="000000" w:themeColor="text1"/>
          <w:sz w:val="24"/>
          <w:szCs w:val="24"/>
        </w:rPr>
        <w:t xml:space="preserve">building </w:t>
      </w:r>
      <w:r w:rsidRPr="00B32A23">
        <w:rPr>
          <w:rFonts w:eastAsiaTheme="minorEastAsia" w:cstheme="minorHAnsi"/>
          <w:color w:val="000000" w:themeColor="text1"/>
          <w:sz w:val="24"/>
          <w:szCs w:val="24"/>
        </w:rPr>
        <w:t xml:space="preserve">relationships), </w:t>
      </w:r>
      <w:r w:rsidR="296F9F8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Hope</w:t>
      </w:r>
      <w:r w:rsidR="34A6D954"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and optimism about the future, </w:t>
      </w:r>
      <w:r w:rsidR="6B35830F"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Identity</w:t>
      </w:r>
      <w:r w:rsidR="7E3F942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(rebuilding identity/overcoming stigma), </w:t>
      </w:r>
      <w:r w:rsidR="417EFC1D"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Meaning</w:t>
      </w:r>
      <w:r w:rsidR="22A9AAA7"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in life and </w:t>
      </w:r>
      <w:r w:rsidR="18094E9B"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Empowerment</w:t>
      </w:r>
      <w:r w:rsidR="5919D577"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(personal responsibility and control over life). We will explore the many ways in which our findings indicate that Converge offers these opportunities for recovery.</w:t>
      </w:r>
    </w:p>
    <w:p w14:paraId="32F6CE2D" w14:textId="3E79C25E" w:rsidR="00543CA9" w:rsidRPr="0085295C" w:rsidRDefault="56FE02A8" w:rsidP="00B32A23">
      <w:pPr>
        <w:spacing w:line="276" w:lineRule="auto"/>
        <w:jc w:val="both"/>
        <w:rPr>
          <w:rFonts w:eastAsiaTheme="minorEastAsia" w:cstheme="minorHAnsi"/>
          <w:b/>
          <w:i/>
          <w:sz w:val="24"/>
          <w:szCs w:val="24"/>
          <w:lang w:val="en-GB"/>
        </w:rPr>
      </w:pPr>
      <w:r w:rsidRPr="0085295C">
        <w:rPr>
          <w:rFonts w:eastAsiaTheme="minorEastAsia" w:cstheme="minorHAnsi"/>
          <w:b/>
          <w:i/>
          <w:sz w:val="24"/>
          <w:szCs w:val="24"/>
          <w:lang w:val="en-GB"/>
        </w:rPr>
        <w:t>The Converge project</w:t>
      </w:r>
    </w:p>
    <w:p w14:paraId="60FB99E1" w14:textId="2DF0E155" w:rsidR="00A47DFC" w:rsidRPr="00B32A23" w:rsidRDefault="571D124F" w:rsidP="00B32A23">
      <w:pPr>
        <w:spacing w:line="276" w:lineRule="auto"/>
        <w:jc w:val="both"/>
        <w:rPr>
          <w:rFonts w:eastAsiaTheme="minorEastAsia" w:cstheme="minorHAnsi"/>
          <w:color w:val="000000" w:themeColor="text1"/>
          <w:sz w:val="24"/>
          <w:szCs w:val="24"/>
          <w:lang w:val="en-GB"/>
        </w:rPr>
      </w:pPr>
      <w:r w:rsidRPr="00B32A23">
        <w:rPr>
          <w:rFonts w:eastAsiaTheme="minorEastAsia" w:cstheme="minorHAnsi"/>
          <w:color w:val="000000" w:themeColor="text1"/>
          <w:sz w:val="24"/>
          <w:szCs w:val="24"/>
          <w:lang w:val="en-GB"/>
        </w:rPr>
        <w:t xml:space="preserve">Founded in 2008 and </w:t>
      </w:r>
      <w:r w:rsidR="58BC9D27" w:rsidRPr="00B32A23">
        <w:rPr>
          <w:rFonts w:eastAsiaTheme="minorEastAsia" w:cstheme="minorHAnsi"/>
          <w:color w:val="000000" w:themeColor="text1"/>
          <w:sz w:val="24"/>
          <w:szCs w:val="24"/>
          <w:lang w:val="en-GB"/>
        </w:rPr>
        <w:t xml:space="preserve">now </w:t>
      </w:r>
      <w:r w:rsidRPr="00B32A23">
        <w:rPr>
          <w:rFonts w:eastAsiaTheme="minorEastAsia" w:cstheme="minorHAnsi"/>
          <w:color w:val="000000" w:themeColor="text1"/>
          <w:sz w:val="24"/>
          <w:szCs w:val="24"/>
          <w:lang w:val="en-GB"/>
        </w:rPr>
        <w:t>operating at both York St John University</w:t>
      </w:r>
      <w:r w:rsidR="1CDAC9E6" w:rsidRPr="00B32A23">
        <w:rPr>
          <w:rFonts w:eastAsiaTheme="minorEastAsia" w:cstheme="minorHAnsi"/>
          <w:color w:val="000000" w:themeColor="text1"/>
          <w:sz w:val="24"/>
          <w:szCs w:val="24"/>
          <w:lang w:val="en-GB"/>
        </w:rPr>
        <w:t xml:space="preserve">, </w:t>
      </w:r>
      <w:r w:rsidRPr="00B32A23">
        <w:rPr>
          <w:rFonts w:eastAsiaTheme="minorEastAsia" w:cstheme="minorHAnsi"/>
          <w:color w:val="000000" w:themeColor="text1"/>
          <w:sz w:val="24"/>
          <w:szCs w:val="24"/>
          <w:lang w:val="en-GB"/>
        </w:rPr>
        <w:t xml:space="preserve">Northumbria University, </w:t>
      </w:r>
      <w:r w:rsidR="43298EBB" w:rsidRPr="00B32A23">
        <w:rPr>
          <w:rFonts w:eastAsiaTheme="minorEastAsia" w:cstheme="minorHAnsi"/>
          <w:color w:val="000000" w:themeColor="text1"/>
          <w:sz w:val="24"/>
          <w:szCs w:val="24"/>
          <w:lang w:val="en-GB"/>
        </w:rPr>
        <w:t>and via post (‘</w:t>
      </w:r>
      <w:r w:rsidR="0C120CE4" w:rsidRPr="00B32A23">
        <w:rPr>
          <w:rFonts w:eastAsiaTheme="minorEastAsia" w:cstheme="minorHAnsi"/>
          <w:color w:val="000000" w:themeColor="text1"/>
          <w:sz w:val="24"/>
          <w:szCs w:val="24"/>
          <w:lang w:val="en-GB"/>
        </w:rPr>
        <w:t>Converge Connected’)</w:t>
      </w:r>
      <w:r w:rsidR="0085295C">
        <w:rPr>
          <w:rFonts w:eastAsiaTheme="minorEastAsia" w:cstheme="minorHAnsi"/>
          <w:color w:val="000000" w:themeColor="text1"/>
          <w:sz w:val="24"/>
          <w:szCs w:val="24"/>
          <w:lang w:val="en-GB"/>
        </w:rPr>
        <w:t>,</w:t>
      </w:r>
      <w:r w:rsidR="0C120CE4" w:rsidRPr="00B32A23">
        <w:rPr>
          <w:rFonts w:eastAsiaTheme="minorEastAsia" w:cstheme="minorHAnsi"/>
          <w:color w:val="000000" w:themeColor="text1"/>
          <w:sz w:val="24"/>
          <w:szCs w:val="24"/>
          <w:lang w:val="en-GB"/>
        </w:rPr>
        <w:t xml:space="preserve"> </w:t>
      </w:r>
      <w:bookmarkStart w:id="5" w:name="_Int_Sg8rKVfF"/>
      <w:r w:rsidRPr="00B32A23">
        <w:rPr>
          <w:rFonts w:eastAsiaTheme="minorEastAsia" w:cstheme="minorHAnsi"/>
          <w:color w:val="000000" w:themeColor="text1"/>
          <w:sz w:val="24"/>
          <w:szCs w:val="24"/>
          <w:lang w:val="en-GB"/>
        </w:rPr>
        <w:t>Converge</w:t>
      </w:r>
      <w:bookmarkEnd w:id="5"/>
      <w:r w:rsidR="0CE10256" w:rsidRPr="00B32A23">
        <w:rPr>
          <w:rFonts w:eastAsiaTheme="minorEastAsia" w:cstheme="minorHAnsi"/>
          <w:color w:val="000000" w:themeColor="text1"/>
          <w:sz w:val="24"/>
          <w:szCs w:val="24"/>
          <w:lang w:val="en-GB"/>
        </w:rPr>
        <w:t xml:space="preserve"> aims to </w:t>
      </w:r>
      <w:r w:rsidR="63609B49" w:rsidRPr="00B32A23">
        <w:rPr>
          <w:rFonts w:eastAsiaTheme="minorEastAsia" w:cstheme="minorHAnsi"/>
          <w:color w:val="000000" w:themeColor="text1"/>
          <w:sz w:val="24"/>
          <w:szCs w:val="24"/>
          <w:lang w:val="en-GB"/>
        </w:rPr>
        <w:t>open</w:t>
      </w:r>
      <w:r w:rsidR="0CE10256" w:rsidRPr="00B32A23">
        <w:rPr>
          <w:rFonts w:eastAsiaTheme="minorEastAsia" w:cstheme="minorHAnsi"/>
          <w:color w:val="000000" w:themeColor="text1"/>
          <w:sz w:val="24"/>
          <w:szCs w:val="24"/>
          <w:lang w:val="en-GB"/>
        </w:rPr>
        <w:t xml:space="preserve"> the </w:t>
      </w:r>
      <w:r w:rsidR="0085295C">
        <w:rPr>
          <w:rFonts w:eastAsiaTheme="minorEastAsia" w:cstheme="minorHAnsi"/>
          <w:color w:val="000000" w:themeColor="text1"/>
          <w:sz w:val="24"/>
          <w:szCs w:val="24"/>
          <w:lang w:val="en-GB"/>
        </w:rPr>
        <w:t>u</w:t>
      </w:r>
      <w:r w:rsidR="0CE10256" w:rsidRPr="00B32A23">
        <w:rPr>
          <w:rFonts w:eastAsiaTheme="minorEastAsia" w:cstheme="minorHAnsi"/>
          <w:color w:val="000000" w:themeColor="text1"/>
          <w:sz w:val="24"/>
          <w:szCs w:val="24"/>
          <w:lang w:val="en-GB"/>
        </w:rPr>
        <w:t>niversit</w:t>
      </w:r>
      <w:r w:rsidR="0085295C">
        <w:rPr>
          <w:rFonts w:eastAsiaTheme="minorEastAsia" w:cstheme="minorHAnsi"/>
          <w:color w:val="000000" w:themeColor="text1"/>
          <w:sz w:val="24"/>
          <w:szCs w:val="24"/>
          <w:lang w:val="en-GB"/>
        </w:rPr>
        <w:t>ies</w:t>
      </w:r>
      <w:r w:rsidR="0CE10256" w:rsidRPr="00B32A23">
        <w:rPr>
          <w:rFonts w:eastAsiaTheme="minorEastAsia" w:cstheme="minorHAnsi"/>
          <w:color w:val="000000" w:themeColor="text1"/>
          <w:sz w:val="24"/>
          <w:szCs w:val="24"/>
          <w:lang w:val="en-GB"/>
        </w:rPr>
        <w:t xml:space="preserve"> and everything </w:t>
      </w:r>
      <w:r w:rsidR="0085295C">
        <w:rPr>
          <w:rFonts w:eastAsiaTheme="minorEastAsia" w:cstheme="minorHAnsi"/>
          <w:color w:val="000000" w:themeColor="text1"/>
          <w:sz w:val="24"/>
          <w:szCs w:val="24"/>
          <w:lang w:val="en-GB"/>
        </w:rPr>
        <w:t>they</w:t>
      </w:r>
      <w:r w:rsidR="0CE10256" w:rsidRPr="00B32A23">
        <w:rPr>
          <w:rFonts w:eastAsiaTheme="minorEastAsia" w:cstheme="minorHAnsi"/>
          <w:color w:val="000000" w:themeColor="text1"/>
          <w:sz w:val="24"/>
          <w:szCs w:val="24"/>
          <w:lang w:val="en-GB"/>
        </w:rPr>
        <w:t xml:space="preserve"> can offer </w:t>
      </w:r>
      <w:r w:rsidR="37CF53B1" w:rsidRPr="00B32A23">
        <w:rPr>
          <w:rFonts w:eastAsiaTheme="minorEastAsia" w:cstheme="minorHAnsi"/>
          <w:color w:val="000000" w:themeColor="text1"/>
          <w:sz w:val="24"/>
          <w:szCs w:val="24"/>
          <w:lang w:val="en-GB"/>
        </w:rPr>
        <w:t xml:space="preserve">by providing free educational courses </w:t>
      </w:r>
      <w:r w:rsidR="280FC2F1" w:rsidRPr="00B32A23">
        <w:rPr>
          <w:rFonts w:eastAsiaTheme="minorEastAsia" w:cstheme="minorHAnsi"/>
          <w:color w:val="000000" w:themeColor="text1"/>
          <w:sz w:val="24"/>
          <w:szCs w:val="24"/>
          <w:lang w:val="en-GB"/>
        </w:rPr>
        <w:t xml:space="preserve">including visual art, theatre, music, creative writing and social sciences </w:t>
      </w:r>
      <w:r w:rsidR="0CE10256" w:rsidRPr="00B32A23">
        <w:rPr>
          <w:rFonts w:eastAsiaTheme="minorEastAsia" w:cstheme="minorHAnsi"/>
          <w:color w:val="000000" w:themeColor="text1"/>
          <w:sz w:val="24"/>
          <w:szCs w:val="24"/>
          <w:lang w:val="en-GB"/>
        </w:rPr>
        <w:t xml:space="preserve">to </w:t>
      </w:r>
      <w:r w:rsidR="47ACB234" w:rsidRPr="00B32A23">
        <w:rPr>
          <w:rFonts w:eastAsiaTheme="minorEastAsia" w:cstheme="minorHAnsi"/>
          <w:color w:val="000000" w:themeColor="text1"/>
          <w:sz w:val="24"/>
          <w:szCs w:val="24"/>
          <w:lang w:val="en-GB"/>
        </w:rPr>
        <w:t xml:space="preserve">local </w:t>
      </w:r>
      <w:r w:rsidR="0CE10256" w:rsidRPr="00B32A23">
        <w:rPr>
          <w:rFonts w:eastAsiaTheme="minorEastAsia" w:cstheme="minorHAnsi"/>
          <w:color w:val="000000" w:themeColor="text1"/>
          <w:sz w:val="24"/>
          <w:szCs w:val="24"/>
          <w:lang w:val="en-GB"/>
        </w:rPr>
        <w:t>people</w:t>
      </w:r>
      <w:r w:rsidRPr="00B32A23">
        <w:rPr>
          <w:rFonts w:eastAsiaTheme="minorEastAsia" w:cstheme="minorHAnsi"/>
          <w:color w:val="000000" w:themeColor="text1"/>
          <w:sz w:val="24"/>
          <w:szCs w:val="24"/>
          <w:lang w:val="en-GB"/>
        </w:rPr>
        <w:t xml:space="preserve"> who use, or have used, mental health services in York or Newcastle.</w:t>
      </w:r>
      <w:r w:rsidR="0821F438" w:rsidRPr="00B32A23">
        <w:rPr>
          <w:rFonts w:eastAsiaTheme="minorEastAsia" w:cstheme="minorHAnsi"/>
          <w:color w:val="000000" w:themeColor="text1"/>
          <w:sz w:val="24"/>
          <w:szCs w:val="24"/>
          <w:lang w:val="en-GB"/>
        </w:rPr>
        <w:t xml:space="preserve"> </w:t>
      </w:r>
      <w:r w:rsidR="50D379A6" w:rsidRPr="00B32A23">
        <w:rPr>
          <w:rFonts w:eastAsiaTheme="minorEastAsia" w:cstheme="minorHAnsi"/>
          <w:color w:val="000000" w:themeColor="text1"/>
          <w:sz w:val="24"/>
          <w:szCs w:val="24"/>
          <w:lang w:val="en-GB"/>
        </w:rPr>
        <w:t xml:space="preserve">With an emphasis on promoting social justice, </w:t>
      </w:r>
      <w:r w:rsidRPr="00B32A23">
        <w:rPr>
          <w:rFonts w:eastAsiaTheme="minorEastAsia" w:cstheme="minorHAnsi"/>
          <w:color w:val="000000" w:themeColor="text1"/>
          <w:sz w:val="24"/>
          <w:szCs w:val="24"/>
          <w:lang w:val="en-GB"/>
        </w:rPr>
        <w:t xml:space="preserve">Converge has three key </w:t>
      </w:r>
      <w:r w:rsidR="4C9FADD5" w:rsidRPr="00B32A23">
        <w:rPr>
          <w:rFonts w:eastAsiaTheme="minorEastAsia" w:cstheme="minorHAnsi"/>
          <w:color w:val="000000" w:themeColor="text1"/>
          <w:sz w:val="24"/>
          <w:szCs w:val="24"/>
          <w:lang w:val="en-GB"/>
        </w:rPr>
        <w:t>elements</w:t>
      </w:r>
      <w:r w:rsidRPr="00B32A23">
        <w:rPr>
          <w:rFonts w:eastAsiaTheme="minorEastAsia" w:cstheme="minorHAnsi"/>
          <w:color w:val="000000" w:themeColor="text1"/>
          <w:sz w:val="24"/>
          <w:szCs w:val="24"/>
          <w:lang w:val="en-GB"/>
        </w:rPr>
        <w:t xml:space="preserve">: </w:t>
      </w:r>
    </w:p>
    <w:p w14:paraId="23FD64DA" w14:textId="19C936ED" w:rsidR="00A47DFC" w:rsidRPr="0085295C" w:rsidRDefault="0AB8EF31" w:rsidP="0085295C">
      <w:pPr>
        <w:pStyle w:val="ListParagraph"/>
        <w:numPr>
          <w:ilvl w:val="0"/>
          <w:numId w:val="17"/>
        </w:numPr>
        <w:spacing w:line="276" w:lineRule="auto"/>
        <w:jc w:val="both"/>
        <w:rPr>
          <w:rFonts w:eastAsiaTheme="minorEastAsia" w:cstheme="minorHAnsi"/>
          <w:color w:val="000000" w:themeColor="text1"/>
          <w:sz w:val="24"/>
          <w:szCs w:val="24"/>
        </w:rPr>
      </w:pPr>
      <w:r w:rsidRPr="0085295C">
        <w:rPr>
          <w:rFonts w:eastAsiaTheme="minorEastAsia" w:cstheme="minorHAnsi"/>
          <w:color w:val="000000" w:themeColor="text1"/>
          <w:sz w:val="24"/>
          <w:szCs w:val="24"/>
          <w:lang w:val="en-GB"/>
        </w:rPr>
        <w:t>working with participants as students</w:t>
      </w:r>
      <w:r w:rsidR="4276E996" w:rsidRPr="0085295C">
        <w:rPr>
          <w:rFonts w:eastAsiaTheme="minorEastAsia" w:cstheme="minorHAnsi"/>
          <w:color w:val="000000" w:themeColor="text1"/>
          <w:sz w:val="24"/>
          <w:szCs w:val="24"/>
          <w:lang w:val="en-GB"/>
        </w:rPr>
        <w:t>, which is why they are called</w:t>
      </w:r>
      <w:r w:rsidRPr="0085295C">
        <w:rPr>
          <w:rFonts w:eastAsiaTheme="minorEastAsia" w:cstheme="minorHAnsi"/>
          <w:color w:val="000000" w:themeColor="text1"/>
          <w:sz w:val="24"/>
          <w:szCs w:val="24"/>
          <w:lang w:val="en-GB"/>
        </w:rPr>
        <w:t xml:space="preserve"> ‘Converge students</w:t>
      </w:r>
      <w:r w:rsidR="533BE9B8" w:rsidRPr="0085295C">
        <w:rPr>
          <w:rFonts w:eastAsiaTheme="minorEastAsia" w:cstheme="minorHAnsi"/>
          <w:color w:val="000000" w:themeColor="text1"/>
          <w:sz w:val="24"/>
          <w:szCs w:val="24"/>
          <w:lang w:val="en-GB"/>
        </w:rPr>
        <w:t>,’</w:t>
      </w:r>
      <w:r w:rsidR="0E491F16" w:rsidRPr="0085295C">
        <w:rPr>
          <w:rFonts w:eastAsiaTheme="minorEastAsia" w:cstheme="minorHAnsi"/>
          <w:color w:val="000000" w:themeColor="text1"/>
          <w:sz w:val="24"/>
          <w:szCs w:val="24"/>
          <w:lang w:val="en-GB"/>
        </w:rPr>
        <w:t xml:space="preserve"> not</w:t>
      </w:r>
      <w:r w:rsidRPr="0085295C">
        <w:rPr>
          <w:rFonts w:eastAsiaTheme="minorEastAsia" w:cstheme="minorHAnsi"/>
          <w:color w:val="000000" w:themeColor="text1"/>
          <w:sz w:val="24"/>
          <w:szCs w:val="24"/>
          <w:lang w:val="en-GB"/>
        </w:rPr>
        <w:t xml:space="preserve"> ‘patients’ or ‘service users’</w:t>
      </w:r>
      <w:r w:rsidR="1CDF5717" w:rsidRPr="0085295C">
        <w:rPr>
          <w:rFonts w:eastAsiaTheme="minorEastAsia" w:cstheme="minorHAnsi"/>
          <w:color w:val="000000" w:themeColor="text1"/>
          <w:sz w:val="24"/>
          <w:szCs w:val="24"/>
          <w:lang w:val="en-GB"/>
        </w:rPr>
        <w:t>.</w:t>
      </w:r>
      <w:r w:rsidR="693A6DCB" w:rsidRPr="0085295C">
        <w:rPr>
          <w:rFonts w:eastAsiaTheme="minorEastAsia" w:cstheme="minorHAnsi"/>
          <w:color w:val="000000" w:themeColor="text1"/>
          <w:sz w:val="24"/>
          <w:szCs w:val="24"/>
          <w:lang w:val="en-GB"/>
        </w:rPr>
        <w:t xml:space="preserve"> </w:t>
      </w:r>
      <w:r w:rsidR="1CDF5717" w:rsidRPr="0085295C">
        <w:rPr>
          <w:rFonts w:eastAsiaTheme="minorEastAsia" w:cstheme="minorHAnsi"/>
          <w:color w:val="000000" w:themeColor="text1"/>
          <w:sz w:val="24"/>
          <w:szCs w:val="24"/>
          <w:lang w:val="en-GB"/>
        </w:rPr>
        <w:t>C</w:t>
      </w:r>
      <w:r w:rsidR="693A6DCB" w:rsidRPr="0085295C">
        <w:rPr>
          <w:rFonts w:eastAsiaTheme="minorEastAsia" w:cstheme="minorHAnsi"/>
          <w:color w:val="000000" w:themeColor="text1"/>
          <w:sz w:val="24"/>
          <w:szCs w:val="24"/>
          <w:lang w:val="en-GB"/>
        </w:rPr>
        <w:t>ourses</w:t>
      </w:r>
      <w:r w:rsidRPr="0085295C">
        <w:rPr>
          <w:rFonts w:eastAsiaTheme="minorEastAsia" w:cstheme="minorHAnsi"/>
          <w:color w:val="000000" w:themeColor="text1"/>
          <w:sz w:val="24"/>
          <w:szCs w:val="24"/>
          <w:lang w:val="en-GB"/>
        </w:rPr>
        <w:t xml:space="preserve"> are</w:t>
      </w:r>
      <w:r w:rsidR="2102DA02" w:rsidRPr="0085295C">
        <w:rPr>
          <w:rFonts w:eastAsiaTheme="minorEastAsia" w:cstheme="minorHAnsi"/>
          <w:color w:val="000000" w:themeColor="text1"/>
          <w:sz w:val="24"/>
          <w:szCs w:val="24"/>
          <w:lang w:val="en-GB"/>
        </w:rPr>
        <w:t xml:space="preserve"> </w:t>
      </w:r>
      <w:bookmarkStart w:id="6" w:name="_Int_BXaLLezx"/>
      <w:r w:rsidR="2102DA02" w:rsidRPr="0085295C">
        <w:rPr>
          <w:rFonts w:eastAsiaTheme="minorEastAsia" w:cstheme="minorHAnsi"/>
          <w:color w:val="000000" w:themeColor="text1"/>
          <w:sz w:val="24"/>
          <w:szCs w:val="24"/>
          <w:lang w:val="en-GB"/>
        </w:rPr>
        <w:t>wholly</w:t>
      </w:r>
      <w:r w:rsidRPr="0085295C">
        <w:rPr>
          <w:rFonts w:eastAsiaTheme="minorEastAsia" w:cstheme="minorHAnsi"/>
          <w:color w:val="000000" w:themeColor="text1"/>
          <w:sz w:val="24"/>
          <w:szCs w:val="24"/>
          <w:lang w:val="en-GB"/>
        </w:rPr>
        <w:t xml:space="preserve"> educational</w:t>
      </w:r>
      <w:bookmarkEnd w:id="6"/>
      <w:r w:rsidRPr="0085295C">
        <w:rPr>
          <w:rFonts w:eastAsiaTheme="minorEastAsia" w:cstheme="minorHAnsi"/>
          <w:color w:val="000000" w:themeColor="text1"/>
          <w:sz w:val="24"/>
          <w:szCs w:val="24"/>
          <w:lang w:val="en-GB"/>
        </w:rPr>
        <w:t>, not therapeutic</w:t>
      </w:r>
      <w:r w:rsidR="2102DA02" w:rsidRPr="0085295C">
        <w:rPr>
          <w:rFonts w:eastAsiaTheme="minorEastAsia" w:cstheme="minorHAnsi"/>
          <w:color w:val="000000" w:themeColor="text1"/>
          <w:sz w:val="24"/>
          <w:szCs w:val="24"/>
          <w:lang w:val="en-GB"/>
        </w:rPr>
        <w:t xml:space="preserve"> in intent</w:t>
      </w:r>
      <w:r w:rsidR="73748587" w:rsidRPr="0085295C">
        <w:rPr>
          <w:rFonts w:eastAsiaTheme="minorEastAsia" w:cstheme="minorHAnsi"/>
          <w:color w:val="000000" w:themeColor="text1"/>
          <w:sz w:val="24"/>
          <w:szCs w:val="24"/>
          <w:lang w:val="en-GB"/>
        </w:rPr>
        <w:t>;</w:t>
      </w:r>
    </w:p>
    <w:p w14:paraId="66DB5F7C" w14:textId="7F3CE4AE" w:rsidR="00A47DFC" w:rsidRPr="0085295C" w:rsidRDefault="0DB190CC" w:rsidP="0085295C">
      <w:pPr>
        <w:pStyle w:val="ListParagraph"/>
        <w:numPr>
          <w:ilvl w:val="0"/>
          <w:numId w:val="17"/>
        </w:numPr>
        <w:spacing w:line="276" w:lineRule="auto"/>
        <w:jc w:val="both"/>
        <w:rPr>
          <w:rFonts w:eastAsiaTheme="minorEastAsia" w:cstheme="minorHAnsi"/>
          <w:color w:val="000000" w:themeColor="text1"/>
          <w:sz w:val="24"/>
          <w:szCs w:val="24"/>
        </w:rPr>
      </w:pPr>
      <w:r w:rsidRPr="0085295C">
        <w:rPr>
          <w:rFonts w:eastAsiaTheme="minorEastAsia" w:cstheme="minorHAnsi"/>
          <w:color w:val="000000" w:themeColor="text1"/>
          <w:sz w:val="24"/>
          <w:szCs w:val="24"/>
          <w:lang w:val="en-GB"/>
        </w:rPr>
        <w:t>to involve university students in both the delivery of courses and in supporting Converge students</w:t>
      </w:r>
      <w:r w:rsidR="6FA84841" w:rsidRPr="0085295C">
        <w:rPr>
          <w:rFonts w:eastAsiaTheme="minorEastAsia" w:cstheme="minorHAnsi"/>
          <w:color w:val="000000" w:themeColor="text1"/>
          <w:sz w:val="24"/>
          <w:szCs w:val="24"/>
          <w:lang w:val="en-GB"/>
        </w:rPr>
        <w:t>; and</w:t>
      </w:r>
    </w:p>
    <w:p w14:paraId="09D9C2AE" w14:textId="60E677D1" w:rsidR="00543CA9" w:rsidRPr="0085295C" w:rsidRDefault="0DB190CC" w:rsidP="0085295C">
      <w:pPr>
        <w:pStyle w:val="ListParagraph"/>
        <w:numPr>
          <w:ilvl w:val="0"/>
          <w:numId w:val="17"/>
        </w:numPr>
        <w:spacing w:line="276" w:lineRule="auto"/>
        <w:jc w:val="both"/>
        <w:rPr>
          <w:rFonts w:eastAsiaTheme="minorEastAsia" w:cstheme="minorHAnsi"/>
          <w:color w:val="000000" w:themeColor="text1"/>
          <w:sz w:val="24"/>
          <w:szCs w:val="24"/>
        </w:rPr>
      </w:pPr>
      <w:r w:rsidRPr="0085295C">
        <w:rPr>
          <w:rFonts w:eastAsiaTheme="minorEastAsia" w:cstheme="minorHAnsi"/>
          <w:color w:val="000000" w:themeColor="text1"/>
          <w:sz w:val="24"/>
          <w:szCs w:val="24"/>
          <w:lang w:val="en-GB"/>
        </w:rPr>
        <w:t xml:space="preserve">to work closely with both the University and the local mental health provider (currently Tees, </w:t>
      </w:r>
      <w:proofErr w:type="spellStart"/>
      <w:r w:rsidRPr="0085295C">
        <w:rPr>
          <w:rFonts w:eastAsiaTheme="minorEastAsia" w:cstheme="minorHAnsi"/>
          <w:color w:val="000000" w:themeColor="text1"/>
          <w:sz w:val="24"/>
          <w:szCs w:val="24"/>
          <w:lang w:val="en-GB"/>
        </w:rPr>
        <w:t>Esk</w:t>
      </w:r>
      <w:proofErr w:type="spellEnd"/>
      <w:r w:rsidRPr="0085295C">
        <w:rPr>
          <w:rFonts w:eastAsiaTheme="minorEastAsia" w:cstheme="minorHAnsi"/>
          <w:color w:val="000000" w:themeColor="text1"/>
          <w:sz w:val="24"/>
          <w:szCs w:val="24"/>
          <w:lang w:val="en-GB"/>
        </w:rPr>
        <w:t xml:space="preserve"> and Wear Valley NHS Foundation Trust) to offer a resource that </w:t>
      </w:r>
      <w:r w:rsidR="7778033A" w:rsidRPr="0085295C">
        <w:rPr>
          <w:rFonts w:eastAsiaTheme="minorEastAsia" w:cstheme="minorHAnsi"/>
          <w:color w:val="000000" w:themeColor="text1"/>
          <w:sz w:val="24"/>
          <w:szCs w:val="24"/>
          <w:lang w:val="en-GB"/>
        </w:rPr>
        <w:t xml:space="preserve">facilitates </w:t>
      </w:r>
      <w:r w:rsidRPr="0085295C">
        <w:rPr>
          <w:rFonts w:eastAsiaTheme="minorEastAsia" w:cstheme="minorHAnsi"/>
          <w:color w:val="000000" w:themeColor="text1"/>
          <w:sz w:val="24"/>
          <w:szCs w:val="24"/>
          <w:lang w:val="en-GB"/>
        </w:rPr>
        <w:t>social integration and recovery.</w:t>
      </w:r>
    </w:p>
    <w:p w14:paraId="445F2581" w14:textId="0A517E29" w:rsidR="00543CA9" w:rsidRPr="00B32A23" w:rsidRDefault="571D124F"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lang w:val="en-GB"/>
        </w:rPr>
        <w:t xml:space="preserve">Established in 2017, </w:t>
      </w:r>
      <w:r w:rsidR="449E6440" w:rsidRPr="00B32A23">
        <w:rPr>
          <w:rFonts w:eastAsiaTheme="minorEastAsia" w:cstheme="minorHAnsi"/>
          <w:color w:val="000000" w:themeColor="text1"/>
          <w:sz w:val="24"/>
          <w:szCs w:val="24"/>
          <w:lang w:val="en-GB"/>
        </w:rPr>
        <w:t>t</w:t>
      </w:r>
      <w:r w:rsidRPr="00B32A23">
        <w:rPr>
          <w:rFonts w:eastAsiaTheme="minorEastAsia" w:cstheme="minorHAnsi"/>
          <w:color w:val="000000" w:themeColor="text1"/>
          <w:sz w:val="24"/>
          <w:szCs w:val="24"/>
          <w:lang w:val="en-GB"/>
        </w:rPr>
        <w:t>he Converge Evaluation and Research Team (CERT) is a group of Converge students</w:t>
      </w:r>
      <w:r w:rsidR="23F813A4"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lang w:val="en-GB"/>
        </w:rPr>
        <w:t xml:space="preserve">referred to as </w:t>
      </w:r>
      <w:r w:rsidR="62E343D9" w:rsidRPr="00B32A23">
        <w:rPr>
          <w:rFonts w:eastAsiaTheme="minorEastAsia" w:cstheme="minorHAnsi"/>
          <w:color w:val="000000" w:themeColor="text1"/>
          <w:sz w:val="24"/>
          <w:szCs w:val="24"/>
          <w:lang w:val="en-GB"/>
        </w:rPr>
        <w:t>‘</w:t>
      </w:r>
      <w:r w:rsidR="3C52A7D5" w:rsidRPr="00B32A23">
        <w:rPr>
          <w:rFonts w:eastAsiaTheme="minorEastAsia" w:cstheme="minorHAnsi"/>
          <w:color w:val="000000" w:themeColor="text1"/>
          <w:sz w:val="24"/>
          <w:szCs w:val="24"/>
          <w:lang w:val="en-GB"/>
        </w:rPr>
        <w:t xml:space="preserve">CERT </w:t>
      </w:r>
      <w:r w:rsidRPr="00B32A23">
        <w:rPr>
          <w:rFonts w:eastAsiaTheme="minorEastAsia" w:cstheme="minorHAnsi"/>
          <w:color w:val="000000" w:themeColor="text1"/>
          <w:sz w:val="24"/>
          <w:szCs w:val="24"/>
          <w:lang w:val="en-GB"/>
        </w:rPr>
        <w:t>Researchers</w:t>
      </w:r>
      <w:r w:rsidR="14FAA500" w:rsidRPr="00B32A23">
        <w:rPr>
          <w:rFonts w:eastAsiaTheme="minorEastAsia" w:cstheme="minorHAnsi"/>
          <w:color w:val="000000" w:themeColor="text1"/>
          <w:sz w:val="24"/>
          <w:szCs w:val="24"/>
          <w:lang w:val="en-GB"/>
        </w:rPr>
        <w:t>.</w:t>
      </w:r>
      <w:r w:rsidRPr="00B32A23">
        <w:rPr>
          <w:rFonts w:eastAsiaTheme="minorEastAsia" w:cstheme="minorHAnsi"/>
          <w:color w:val="000000" w:themeColor="text1"/>
          <w:sz w:val="24"/>
          <w:szCs w:val="24"/>
          <w:lang w:val="en-GB"/>
        </w:rPr>
        <w:t>’</w:t>
      </w:r>
      <w:r w:rsidR="145660CB" w:rsidRPr="00B32A23">
        <w:rPr>
          <w:rFonts w:eastAsiaTheme="minorEastAsia" w:cstheme="minorHAnsi"/>
          <w:color w:val="000000" w:themeColor="text1"/>
          <w:sz w:val="24"/>
          <w:szCs w:val="24"/>
          <w:lang w:val="en-GB"/>
        </w:rPr>
        <w:t xml:space="preserve"> CERT </w:t>
      </w:r>
      <w:r w:rsidRPr="00B32A23">
        <w:rPr>
          <w:rFonts w:eastAsiaTheme="minorEastAsia" w:cstheme="minorHAnsi"/>
          <w:color w:val="000000" w:themeColor="text1"/>
          <w:sz w:val="24"/>
          <w:szCs w:val="24"/>
          <w:lang w:val="en-GB"/>
        </w:rPr>
        <w:t>conduct</w:t>
      </w:r>
      <w:r w:rsidR="77BAF466" w:rsidRPr="00B32A23">
        <w:rPr>
          <w:rFonts w:eastAsiaTheme="minorEastAsia" w:cstheme="minorHAnsi"/>
          <w:color w:val="000000" w:themeColor="text1"/>
          <w:sz w:val="24"/>
          <w:szCs w:val="24"/>
          <w:lang w:val="en-GB"/>
        </w:rPr>
        <w:t>s</w:t>
      </w:r>
      <w:r w:rsidRPr="00B32A23">
        <w:rPr>
          <w:rFonts w:eastAsiaTheme="minorEastAsia" w:cstheme="minorHAnsi"/>
          <w:color w:val="000000" w:themeColor="text1"/>
          <w:sz w:val="24"/>
          <w:szCs w:val="24"/>
          <w:lang w:val="en-GB"/>
        </w:rPr>
        <w:t xml:space="preserve"> evaluations of mental health projects and c</w:t>
      </w:r>
      <w:r w:rsidR="4ED5BF1E" w:rsidRPr="00B32A23">
        <w:rPr>
          <w:rFonts w:eastAsiaTheme="minorEastAsia" w:cstheme="minorHAnsi"/>
          <w:color w:val="000000" w:themeColor="text1"/>
          <w:sz w:val="24"/>
          <w:szCs w:val="24"/>
          <w:lang w:val="en-GB"/>
        </w:rPr>
        <w:t>arr</w:t>
      </w:r>
      <w:r w:rsidR="77BAF466" w:rsidRPr="00B32A23">
        <w:rPr>
          <w:rFonts w:eastAsiaTheme="minorEastAsia" w:cstheme="minorHAnsi"/>
          <w:color w:val="000000" w:themeColor="text1"/>
          <w:sz w:val="24"/>
          <w:szCs w:val="24"/>
          <w:lang w:val="en-GB"/>
        </w:rPr>
        <w:t>ies</w:t>
      </w:r>
      <w:r w:rsidR="4ED5BF1E" w:rsidRPr="00B32A23">
        <w:rPr>
          <w:rFonts w:eastAsiaTheme="minorEastAsia" w:cstheme="minorHAnsi"/>
          <w:color w:val="000000" w:themeColor="text1"/>
          <w:sz w:val="24"/>
          <w:szCs w:val="24"/>
          <w:lang w:val="en-GB"/>
        </w:rPr>
        <w:t xml:space="preserve"> ou</w:t>
      </w:r>
      <w:r w:rsidRPr="00B32A23">
        <w:rPr>
          <w:rFonts w:eastAsiaTheme="minorEastAsia" w:cstheme="minorHAnsi"/>
          <w:color w:val="000000" w:themeColor="text1"/>
          <w:sz w:val="24"/>
          <w:szCs w:val="24"/>
          <w:lang w:val="en-GB"/>
        </w:rPr>
        <w:t>t academic research</w:t>
      </w:r>
      <w:r w:rsidR="0F8FC4EE" w:rsidRPr="00B32A23">
        <w:rPr>
          <w:rFonts w:eastAsiaTheme="minorEastAsia" w:cstheme="minorHAnsi"/>
          <w:color w:val="000000" w:themeColor="text1"/>
          <w:sz w:val="24"/>
          <w:szCs w:val="24"/>
          <w:lang w:val="en-GB"/>
        </w:rPr>
        <w:t xml:space="preserve"> and is a formal university Research Group</w:t>
      </w:r>
      <w:r w:rsidRPr="00B32A23">
        <w:rPr>
          <w:rFonts w:eastAsiaTheme="minorEastAsia" w:cstheme="minorHAnsi"/>
          <w:color w:val="000000" w:themeColor="text1"/>
          <w:sz w:val="24"/>
          <w:szCs w:val="24"/>
          <w:lang w:val="en-GB"/>
        </w:rPr>
        <w:t xml:space="preserve">. For both social justice (such as empowerment, </w:t>
      </w:r>
      <w:r w:rsidR="447406D8" w:rsidRPr="00B32A23">
        <w:rPr>
          <w:rFonts w:eastAsiaTheme="minorEastAsia" w:cstheme="minorHAnsi"/>
          <w:color w:val="000000" w:themeColor="text1"/>
          <w:sz w:val="24"/>
          <w:szCs w:val="24"/>
          <w:lang w:val="en-GB"/>
        </w:rPr>
        <w:t>equality,</w:t>
      </w:r>
      <w:r w:rsidRPr="00B32A23">
        <w:rPr>
          <w:rFonts w:eastAsiaTheme="minorEastAsia" w:cstheme="minorHAnsi"/>
          <w:color w:val="000000" w:themeColor="text1"/>
          <w:sz w:val="24"/>
          <w:szCs w:val="24"/>
          <w:lang w:val="en-GB"/>
        </w:rPr>
        <w:t xml:space="preserve"> and inclusivity) and methodological reasons (such as research validity and credibility)</w:t>
      </w:r>
      <w:r w:rsidR="130A2EDB" w:rsidRPr="00B32A23">
        <w:rPr>
          <w:rFonts w:eastAsiaTheme="minorEastAsia" w:cstheme="minorHAnsi"/>
          <w:color w:val="000000" w:themeColor="text1"/>
          <w:sz w:val="24"/>
          <w:szCs w:val="24"/>
          <w:lang w:val="en-GB"/>
        </w:rPr>
        <w:t>,</w:t>
      </w:r>
      <w:r w:rsidRPr="00B32A23">
        <w:rPr>
          <w:rFonts w:eastAsiaTheme="minorEastAsia" w:cstheme="minorHAnsi"/>
          <w:color w:val="000000" w:themeColor="text1"/>
          <w:sz w:val="24"/>
          <w:szCs w:val="24"/>
          <w:lang w:val="en-GB"/>
        </w:rPr>
        <w:t xml:space="preserve"> CERT adopts participatory and coproduced approaches to its work. </w:t>
      </w:r>
    </w:p>
    <w:p w14:paraId="566C8E49" w14:textId="536B00CF" w:rsidR="69F8D696" w:rsidRPr="00B32A23" w:rsidRDefault="5A2DE056" w:rsidP="00F620FD">
      <w:pPr>
        <w:spacing w:line="276" w:lineRule="auto"/>
        <w:ind w:firstLine="720"/>
        <w:jc w:val="both"/>
        <w:rPr>
          <w:rFonts w:eastAsiaTheme="minorEastAsia" w:cstheme="minorHAnsi"/>
          <w:color w:val="000000" w:themeColor="text1"/>
          <w:sz w:val="24"/>
          <w:szCs w:val="24"/>
          <w:lang w:val="en-GB"/>
        </w:rPr>
      </w:pPr>
      <w:r w:rsidRPr="00B32A23">
        <w:rPr>
          <w:rFonts w:eastAsiaTheme="minorEastAsia" w:cstheme="minorHAnsi"/>
          <w:color w:val="000000" w:themeColor="text1"/>
          <w:sz w:val="24"/>
          <w:szCs w:val="24"/>
          <w:lang w:val="en-GB"/>
        </w:rPr>
        <w:t>Funded by Research England and the Office for Students, t</w:t>
      </w:r>
      <w:r w:rsidR="0AB8EF31" w:rsidRPr="00B32A23">
        <w:rPr>
          <w:rFonts w:eastAsiaTheme="minorEastAsia" w:cstheme="minorHAnsi"/>
          <w:color w:val="000000" w:themeColor="text1"/>
          <w:sz w:val="24"/>
          <w:szCs w:val="24"/>
          <w:lang w:val="en-GB"/>
        </w:rPr>
        <w:t>he Converge Evaluation Project began in 2020</w:t>
      </w:r>
      <w:r w:rsidR="7B62B524" w:rsidRPr="00B32A23">
        <w:rPr>
          <w:rFonts w:eastAsiaTheme="minorEastAsia" w:cstheme="minorHAnsi"/>
          <w:color w:val="000000" w:themeColor="text1"/>
          <w:sz w:val="24"/>
          <w:szCs w:val="24"/>
          <w:lang w:val="en-GB"/>
        </w:rPr>
        <w:t xml:space="preserve"> and </w:t>
      </w:r>
      <w:r w:rsidR="0AB8EF31" w:rsidRPr="00B32A23">
        <w:rPr>
          <w:rFonts w:eastAsiaTheme="minorEastAsia" w:cstheme="minorHAnsi"/>
          <w:color w:val="000000" w:themeColor="text1"/>
          <w:sz w:val="24"/>
          <w:szCs w:val="24"/>
          <w:lang w:val="en-GB"/>
        </w:rPr>
        <w:t xml:space="preserve">intended to evaluate all aspects of the impact of Converge. The specific aims, objectives and research questions are detailed in box </w:t>
      </w:r>
      <w:r w:rsidR="480BB825" w:rsidRPr="00B32A23">
        <w:rPr>
          <w:rFonts w:eastAsiaTheme="minorEastAsia" w:cstheme="minorHAnsi"/>
          <w:color w:val="000000" w:themeColor="text1"/>
          <w:sz w:val="24"/>
          <w:szCs w:val="24"/>
          <w:lang w:val="en-GB"/>
        </w:rPr>
        <w:t>1</w:t>
      </w:r>
      <w:r w:rsidR="0AB8EF31" w:rsidRPr="00B32A23">
        <w:rPr>
          <w:rFonts w:eastAsiaTheme="minorEastAsia" w:cstheme="minorHAnsi"/>
          <w:color w:val="000000" w:themeColor="text1"/>
          <w:sz w:val="24"/>
          <w:szCs w:val="24"/>
          <w:lang w:val="en-GB"/>
        </w:rPr>
        <w:t>.</w:t>
      </w:r>
      <w:r w:rsidR="11B80F21" w:rsidRPr="00B32A23">
        <w:rPr>
          <w:rFonts w:eastAsiaTheme="minorEastAsia" w:cstheme="minorHAnsi"/>
          <w:color w:val="000000" w:themeColor="text1"/>
          <w:sz w:val="24"/>
          <w:szCs w:val="24"/>
          <w:lang w:val="en-GB"/>
        </w:rPr>
        <w:t xml:space="preserve"> </w:t>
      </w:r>
      <w:r w:rsidR="31A292A3" w:rsidRPr="00B32A23">
        <w:rPr>
          <w:rFonts w:eastAsiaTheme="minorEastAsia" w:cstheme="minorHAnsi"/>
          <w:color w:val="000000" w:themeColor="text1"/>
          <w:sz w:val="24"/>
          <w:szCs w:val="24"/>
          <w:lang w:val="en-GB"/>
        </w:rPr>
        <w:t>The core project team included the project manager (senior research associate)</w:t>
      </w:r>
      <w:r w:rsidR="21EEEA9E" w:rsidRPr="00B32A23">
        <w:rPr>
          <w:rFonts w:eastAsiaTheme="minorEastAsia" w:cstheme="minorHAnsi"/>
          <w:color w:val="000000" w:themeColor="text1"/>
          <w:sz w:val="24"/>
          <w:szCs w:val="24"/>
          <w:lang w:val="en-GB"/>
        </w:rPr>
        <w:t>,</w:t>
      </w:r>
      <w:r w:rsidR="31A292A3" w:rsidRPr="00B32A23">
        <w:rPr>
          <w:rFonts w:eastAsiaTheme="minorEastAsia" w:cstheme="minorHAnsi"/>
          <w:color w:val="000000" w:themeColor="text1"/>
          <w:sz w:val="24"/>
          <w:szCs w:val="24"/>
          <w:lang w:val="en-GB"/>
        </w:rPr>
        <w:t xml:space="preserve"> two research assistants</w:t>
      </w:r>
      <w:r w:rsidR="72C1F7E9" w:rsidRPr="00B32A23">
        <w:rPr>
          <w:rFonts w:eastAsiaTheme="minorEastAsia" w:cstheme="minorHAnsi"/>
          <w:color w:val="000000" w:themeColor="text1"/>
          <w:sz w:val="24"/>
          <w:szCs w:val="24"/>
          <w:lang w:val="en-GB"/>
        </w:rPr>
        <w:t>,</w:t>
      </w:r>
      <w:r w:rsidR="506162FC" w:rsidRPr="00B32A23">
        <w:rPr>
          <w:rFonts w:eastAsiaTheme="minorEastAsia" w:cstheme="minorHAnsi"/>
          <w:color w:val="000000" w:themeColor="text1"/>
          <w:sz w:val="24"/>
          <w:szCs w:val="24"/>
          <w:lang w:val="en-GB"/>
        </w:rPr>
        <w:t xml:space="preserve"> </w:t>
      </w:r>
      <w:r w:rsidR="31A292A3" w:rsidRPr="00B32A23">
        <w:rPr>
          <w:rFonts w:eastAsiaTheme="minorEastAsia" w:cstheme="minorHAnsi"/>
          <w:color w:val="000000" w:themeColor="text1"/>
          <w:sz w:val="24"/>
          <w:szCs w:val="24"/>
          <w:lang w:val="en-GB"/>
        </w:rPr>
        <w:t>and the CERT co-ordinator</w:t>
      </w:r>
      <w:r w:rsidR="5B02FDC6" w:rsidRPr="00B32A23">
        <w:rPr>
          <w:rFonts w:eastAsiaTheme="minorEastAsia" w:cstheme="minorHAnsi"/>
          <w:color w:val="000000" w:themeColor="text1"/>
          <w:sz w:val="24"/>
          <w:szCs w:val="24"/>
          <w:lang w:val="en-GB"/>
        </w:rPr>
        <w:t>.</w:t>
      </w:r>
    </w:p>
    <w:p w14:paraId="5F0DE00A" w14:textId="0D0136CD" w:rsidR="00D86624" w:rsidRPr="00B32A23" w:rsidRDefault="7C1CA530" w:rsidP="00712E85">
      <w:pPr>
        <w:spacing w:line="276" w:lineRule="auto"/>
        <w:ind w:firstLine="720"/>
        <w:jc w:val="both"/>
        <w:rPr>
          <w:rFonts w:eastAsiaTheme="minorEastAsia" w:cstheme="minorHAnsi"/>
          <w:color w:val="000000" w:themeColor="text1"/>
          <w:sz w:val="24"/>
          <w:szCs w:val="24"/>
          <w:lang w:val="en-GB"/>
        </w:rPr>
      </w:pPr>
      <w:r w:rsidRPr="00B32A23">
        <w:rPr>
          <w:rFonts w:eastAsiaTheme="minorEastAsia" w:cstheme="minorHAnsi"/>
          <w:color w:val="000000" w:themeColor="text1"/>
          <w:sz w:val="24"/>
          <w:szCs w:val="24"/>
          <w:lang w:val="en-GB"/>
        </w:rPr>
        <w:t xml:space="preserve">From the </w:t>
      </w:r>
      <w:r w:rsidR="7B3A68A9" w:rsidRPr="00B32A23">
        <w:rPr>
          <w:rFonts w:eastAsiaTheme="minorEastAsia" w:cstheme="minorHAnsi"/>
          <w:color w:val="000000" w:themeColor="text1"/>
          <w:sz w:val="24"/>
          <w:szCs w:val="24"/>
          <w:lang w:val="en-GB"/>
        </w:rPr>
        <w:t>start</w:t>
      </w:r>
      <w:r w:rsidRPr="00B32A23">
        <w:rPr>
          <w:rFonts w:eastAsiaTheme="minorEastAsia" w:cstheme="minorHAnsi"/>
          <w:color w:val="000000" w:themeColor="text1"/>
          <w:sz w:val="24"/>
          <w:szCs w:val="24"/>
          <w:lang w:val="en-GB"/>
        </w:rPr>
        <w:t>, t</w:t>
      </w:r>
      <w:r w:rsidR="24046085" w:rsidRPr="00B32A23">
        <w:rPr>
          <w:rFonts w:eastAsiaTheme="minorEastAsia" w:cstheme="minorHAnsi"/>
          <w:color w:val="000000" w:themeColor="text1"/>
          <w:sz w:val="24"/>
          <w:szCs w:val="24"/>
          <w:lang w:val="en-GB"/>
        </w:rPr>
        <w:t xml:space="preserve">he </w:t>
      </w:r>
      <w:r w:rsidR="17DC1890" w:rsidRPr="00B32A23">
        <w:rPr>
          <w:rFonts w:eastAsiaTheme="minorEastAsia" w:cstheme="minorHAnsi"/>
          <w:color w:val="000000" w:themeColor="text1"/>
          <w:sz w:val="24"/>
          <w:szCs w:val="24"/>
          <w:lang w:val="en-GB"/>
        </w:rPr>
        <w:t xml:space="preserve">Converge Evaluation Project </w:t>
      </w:r>
      <w:r w:rsidR="5AE20ADB" w:rsidRPr="00B32A23">
        <w:rPr>
          <w:rFonts w:eastAsiaTheme="minorEastAsia" w:cstheme="minorHAnsi"/>
          <w:color w:val="000000" w:themeColor="text1"/>
          <w:sz w:val="24"/>
          <w:szCs w:val="24"/>
          <w:lang w:val="en-GB"/>
        </w:rPr>
        <w:t xml:space="preserve">aimed to </w:t>
      </w:r>
      <w:r w:rsidR="3C9AF936" w:rsidRPr="00B32A23">
        <w:rPr>
          <w:rFonts w:eastAsiaTheme="minorEastAsia" w:cstheme="minorHAnsi"/>
          <w:color w:val="000000" w:themeColor="text1"/>
          <w:sz w:val="24"/>
          <w:szCs w:val="24"/>
          <w:lang w:val="en-GB"/>
        </w:rPr>
        <w:t>be as coproduced as possible</w:t>
      </w:r>
      <w:r w:rsidR="70DBBC25" w:rsidRPr="00B32A23">
        <w:rPr>
          <w:rFonts w:eastAsiaTheme="minorEastAsia" w:cstheme="minorHAnsi"/>
          <w:color w:val="000000" w:themeColor="text1"/>
          <w:sz w:val="24"/>
          <w:szCs w:val="24"/>
          <w:lang w:val="en-GB"/>
        </w:rPr>
        <w:t xml:space="preserve"> alongside Converge and university students</w:t>
      </w:r>
      <w:r w:rsidR="22699089" w:rsidRPr="00B32A23">
        <w:rPr>
          <w:rFonts w:eastAsiaTheme="minorEastAsia" w:cstheme="minorHAnsi"/>
          <w:color w:val="000000" w:themeColor="text1"/>
          <w:sz w:val="24"/>
          <w:szCs w:val="24"/>
          <w:lang w:val="en-GB"/>
        </w:rPr>
        <w:t>,</w:t>
      </w:r>
      <w:r w:rsidR="3C9AF936" w:rsidRPr="00B32A23">
        <w:rPr>
          <w:rFonts w:eastAsiaTheme="minorEastAsia" w:cstheme="minorHAnsi"/>
          <w:color w:val="000000" w:themeColor="text1"/>
          <w:sz w:val="24"/>
          <w:szCs w:val="24"/>
          <w:lang w:val="en-GB"/>
        </w:rPr>
        <w:t xml:space="preserve"> within</w:t>
      </w:r>
      <w:r w:rsidR="1FBD7FD4" w:rsidRPr="00B32A23">
        <w:rPr>
          <w:rFonts w:eastAsiaTheme="minorEastAsia" w:cstheme="minorHAnsi"/>
          <w:color w:val="000000" w:themeColor="text1"/>
          <w:sz w:val="24"/>
          <w:szCs w:val="24"/>
          <w:lang w:val="en-GB"/>
        </w:rPr>
        <w:t xml:space="preserve"> the</w:t>
      </w:r>
      <w:r w:rsidR="3C9AF936" w:rsidRPr="00B32A23">
        <w:rPr>
          <w:rFonts w:eastAsiaTheme="minorEastAsia" w:cstheme="minorHAnsi"/>
          <w:color w:val="000000" w:themeColor="text1"/>
          <w:sz w:val="24"/>
          <w:szCs w:val="24"/>
          <w:lang w:val="en-GB"/>
        </w:rPr>
        <w:t xml:space="preserve"> financial</w:t>
      </w:r>
      <w:r w:rsidR="4259A29A" w:rsidRPr="00B32A23">
        <w:rPr>
          <w:rFonts w:eastAsiaTheme="minorEastAsia" w:cstheme="minorHAnsi"/>
          <w:color w:val="000000" w:themeColor="text1"/>
          <w:sz w:val="24"/>
          <w:szCs w:val="24"/>
          <w:lang w:val="en-GB"/>
        </w:rPr>
        <w:t>,</w:t>
      </w:r>
      <w:r w:rsidR="473584B4" w:rsidRPr="00B32A23">
        <w:rPr>
          <w:rFonts w:eastAsiaTheme="minorEastAsia" w:cstheme="minorHAnsi"/>
          <w:color w:val="000000" w:themeColor="text1"/>
          <w:sz w:val="24"/>
          <w:szCs w:val="24"/>
          <w:lang w:val="en-GB"/>
        </w:rPr>
        <w:t xml:space="preserve"> </w:t>
      </w:r>
      <w:r w:rsidR="3C9AF936" w:rsidRPr="00B32A23">
        <w:rPr>
          <w:rFonts w:eastAsiaTheme="minorEastAsia" w:cstheme="minorHAnsi"/>
          <w:color w:val="000000" w:themeColor="text1"/>
          <w:sz w:val="24"/>
          <w:szCs w:val="24"/>
          <w:lang w:val="en-GB"/>
        </w:rPr>
        <w:t>practical</w:t>
      </w:r>
      <w:r w:rsidR="501A92CC" w:rsidRPr="00B32A23">
        <w:rPr>
          <w:rFonts w:eastAsiaTheme="minorEastAsia" w:cstheme="minorHAnsi"/>
          <w:color w:val="000000" w:themeColor="text1"/>
          <w:sz w:val="24"/>
          <w:szCs w:val="24"/>
          <w:lang w:val="en-GB"/>
        </w:rPr>
        <w:t xml:space="preserve">, and organisational </w:t>
      </w:r>
      <w:r w:rsidR="212F11C0" w:rsidRPr="00B32A23">
        <w:rPr>
          <w:rFonts w:eastAsiaTheme="minorEastAsia" w:cstheme="minorHAnsi"/>
          <w:color w:val="000000" w:themeColor="text1"/>
          <w:sz w:val="24"/>
          <w:szCs w:val="24"/>
          <w:lang w:val="en-GB"/>
        </w:rPr>
        <w:t>constraints</w:t>
      </w:r>
      <w:r w:rsidR="3C9AF936" w:rsidRPr="00B32A23">
        <w:rPr>
          <w:rFonts w:eastAsiaTheme="minorEastAsia" w:cstheme="minorHAnsi"/>
          <w:color w:val="000000" w:themeColor="text1"/>
          <w:sz w:val="24"/>
          <w:szCs w:val="24"/>
          <w:lang w:val="en-GB"/>
        </w:rPr>
        <w:t xml:space="preserve"> such </w:t>
      </w:r>
      <w:r w:rsidR="43F5B6FE" w:rsidRPr="00B32A23">
        <w:rPr>
          <w:rFonts w:eastAsiaTheme="minorEastAsia" w:cstheme="minorHAnsi"/>
          <w:color w:val="000000" w:themeColor="text1"/>
          <w:sz w:val="24"/>
          <w:szCs w:val="24"/>
          <w:lang w:val="en-GB"/>
        </w:rPr>
        <w:t>resources,</w:t>
      </w:r>
      <w:r w:rsidR="3C9AF936" w:rsidRPr="00B32A23">
        <w:rPr>
          <w:rFonts w:eastAsiaTheme="minorEastAsia" w:cstheme="minorHAnsi"/>
          <w:color w:val="000000" w:themeColor="text1"/>
          <w:sz w:val="24"/>
          <w:szCs w:val="24"/>
          <w:lang w:val="en-GB"/>
        </w:rPr>
        <w:t xml:space="preserve"> time</w:t>
      </w:r>
      <w:r w:rsidR="4D8B40FC" w:rsidRPr="00B32A23">
        <w:rPr>
          <w:rFonts w:eastAsiaTheme="minorEastAsia" w:cstheme="minorHAnsi"/>
          <w:color w:val="000000" w:themeColor="text1"/>
          <w:sz w:val="24"/>
          <w:szCs w:val="24"/>
          <w:lang w:val="en-GB"/>
        </w:rPr>
        <w:t xml:space="preserve"> and</w:t>
      </w:r>
      <w:r w:rsidR="65063771" w:rsidRPr="00B32A23">
        <w:rPr>
          <w:rFonts w:eastAsiaTheme="minorEastAsia" w:cstheme="minorHAnsi"/>
          <w:color w:val="000000" w:themeColor="text1"/>
          <w:sz w:val="24"/>
          <w:szCs w:val="24"/>
          <w:lang w:val="en-GB"/>
        </w:rPr>
        <w:t xml:space="preserve"> concerns around</w:t>
      </w:r>
      <w:r w:rsidR="4D8B40FC" w:rsidRPr="00B32A23">
        <w:rPr>
          <w:rFonts w:eastAsiaTheme="minorEastAsia" w:cstheme="minorHAnsi"/>
          <w:color w:val="000000" w:themeColor="text1"/>
          <w:sz w:val="24"/>
          <w:szCs w:val="24"/>
          <w:lang w:val="en-GB"/>
        </w:rPr>
        <w:t xml:space="preserve"> the burden placed on participants</w:t>
      </w:r>
      <w:r w:rsidR="3C9AF936" w:rsidRPr="00B32A23">
        <w:rPr>
          <w:rFonts w:eastAsiaTheme="minorEastAsia" w:cstheme="minorHAnsi"/>
          <w:color w:val="000000" w:themeColor="text1"/>
          <w:sz w:val="24"/>
          <w:szCs w:val="24"/>
          <w:lang w:val="en-GB"/>
        </w:rPr>
        <w:t>.</w:t>
      </w:r>
      <w:r w:rsidR="5AE20ADB" w:rsidRPr="00B32A23">
        <w:rPr>
          <w:rFonts w:eastAsiaTheme="minorEastAsia" w:cstheme="minorHAnsi"/>
          <w:color w:val="000000" w:themeColor="text1"/>
          <w:sz w:val="24"/>
          <w:szCs w:val="24"/>
          <w:lang w:val="en-GB"/>
        </w:rPr>
        <w:t xml:space="preserve"> </w:t>
      </w:r>
      <w:r w:rsidR="6B577DCD" w:rsidRPr="00B32A23">
        <w:rPr>
          <w:rFonts w:eastAsiaTheme="minorEastAsia" w:cstheme="minorHAnsi"/>
          <w:color w:val="000000" w:themeColor="text1"/>
          <w:sz w:val="24"/>
          <w:szCs w:val="24"/>
          <w:lang w:val="en-GB"/>
        </w:rPr>
        <w:t xml:space="preserve">CERT’s participatory approach to research, </w:t>
      </w:r>
      <w:r w:rsidR="5633B5C9" w:rsidRPr="00B32A23">
        <w:rPr>
          <w:rFonts w:eastAsiaTheme="minorEastAsia" w:cstheme="minorHAnsi"/>
          <w:color w:val="000000" w:themeColor="text1"/>
          <w:sz w:val="24"/>
          <w:szCs w:val="24"/>
          <w:lang w:val="en-GB"/>
        </w:rPr>
        <w:t>alongside</w:t>
      </w:r>
      <w:r w:rsidR="6B577DCD" w:rsidRPr="00B32A23">
        <w:rPr>
          <w:rFonts w:eastAsiaTheme="minorEastAsia" w:cstheme="minorHAnsi"/>
          <w:color w:val="000000" w:themeColor="text1"/>
          <w:sz w:val="24"/>
          <w:szCs w:val="24"/>
          <w:lang w:val="en-GB"/>
        </w:rPr>
        <w:t xml:space="preserve"> </w:t>
      </w:r>
      <w:proofErr w:type="spellStart"/>
      <w:r w:rsidR="6B577DCD" w:rsidRPr="00B32A23">
        <w:rPr>
          <w:rFonts w:eastAsiaTheme="minorEastAsia" w:cstheme="minorHAnsi"/>
          <w:color w:val="000000" w:themeColor="text1"/>
          <w:sz w:val="24"/>
          <w:szCs w:val="24"/>
          <w:lang w:val="en-GB"/>
        </w:rPr>
        <w:t>Converge’s</w:t>
      </w:r>
      <w:proofErr w:type="spellEnd"/>
      <w:r w:rsidR="6B577DCD" w:rsidRPr="00B32A23">
        <w:rPr>
          <w:rFonts w:eastAsiaTheme="minorEastAsia" w:cstheme="minorHAnsi"/>
          <w:color w:val="000000" w:themeColor="text1"/>
          <w:sz w:val="24"/>
          <w:szCs w:val="24"/>
          <w:lang w:val="en-GB"/>
        </w:rPr>
        <w:t xml:space="preserve"> artistic </w:t>
      </w:r>
      <w:r w:rsidR="265DBA3E" w:rsidRPr="00B32A23">
        <w:rPr>
          <w:rFonts w:eastAsiaTheme="minorEastAsia" w:cstheme="minorHAnsi"/>
          <w:color w:val="000000" w:themeColor="text1"/>
          <w:sz w:val="24"/>
          <w:szCs w:val="24"/>
          <w:lang w:val="en-GB"/>
        </w:rPr>
        <w:t xml:space="preserve">environment </w:t>
      </w:r>
      <w:r w:rsidR="6B577DCD" w:rsidRPr="00B32A23">
        <w:rPr>
          <w:rFonts w:eastAsiaTheme="minorEastAsia" w:cstheme="minorHAnsi"/>
          <w:color w:val="000000" w:themeColor="text1"/>
          <w:sz w:val="24"/>
          <w:szCs w:val="24"/>
          <w:lang w:val="en-GB"/>
        </w:rPr>
        <w:t xml:space="preserve">led the </w:t>
      </w:r>
      <w:r w:rsidR="4E562BF8" w:rsidRPr="00B32A23">
        <w:rPr>
          <w:rFonts w:eastAsiaTheme="minorEastAsia" w:cstheme="minorHAnsi"/>
          <w:color w:val="000000" w:themeColor="text1"/>
          <w:sz w:val="24"/>
          <w:szCs w:val="24"/>
          <w:lang w:val="en-GB"/>
        </w:rPr>
        <w:t xml:space="preserve">Converge Evaluation Project </w:t>
      </w:r>
      <w:r w:rsidR="6B577DCD" w:rsidRPr="00B32A23">
        <w:rPr>
          <w:rFonts w:eastAsiaTheme="minorEastAsia" w:cstheme="minorHAnsi"/>
          <w:color w:val="000000" w:themeColor="text1"/>
          <w:sz w:val="24"/>
          <w:szCs w:val="24"/>
          <w:lang w:val="en-GB"/>
        </w:rPr>
        <w:t xml:space="preserve">team </w:t>
      </w:r>
      <w:r w:rsidR="15052657" w:rsidRPr="00B32A23">
        <w:rPr>
          <w:rFonts w:eastAsiaTheme="minorEastAsia" w:cstheme="minorHAnsi"/>
          <w:color w:val="000000" w:themeColor="text1"/>
          <w:sz w:val="24"/>
          <w:szCs w:val="24"/>
          <w:lang w:val="en-GB"/>
        </w:rPr>
        <w:t xml:space="preserve">and CERT </w:t>
      </w:r>
      <w:r w:rsidR="6B577DCD" w:rsidRPr="00B32A23">
        <w:rPr>
          <w:rFonts w:eastAsiaTheme="minorEastAsia" w:cstheme="minorHAnsi"/>
          <w:color w:val="000000" w:themeColor="text1"/>
          <w:sz w:val="24"/>
          <w:szCs w:val="24"/>
          <w:lang w:val="en-GB"/>
        </w:rPr>
        <w:t xml:space="preserve">to develop an innovative approach to </w:t>
      </w:r>
      <w:r w:rsidR="207C221B" w:rsidRPr="00B32A23">
        <w:rPr>
          <w:rFonts w:eastAsiaTheme="minorEastAsia" w:cstheme="minorHAnsi"/>
          <w:color w:val="000000" w:themeColor="text1"/>
          <w:sz w:val="24"/>
          <w:szCs w:val="24"/>
          <w:lang w:val="en-GB"/>
        </w:rPr>
        <w:t xml:space="preserve">part of </w:t>
      </w:r>
      <w:r w:rsidR="6B577DCD" w:rsidRPr="00B32A23">
        <w:rPr>
          <w:rFonts w:eastAsiaTheme="minorEastAsia" w:cstheme="minorHAnsi"/>
          <w:color w:val="000000" w:themeColor="text1"/>
          <w:sz w:val="24"/>
          <w:szCs w:val="24"/>
          <w:lang w:val="en-GB"/>
        </w:rPr>
        <w:t xml:space="preserve">its methodology. This was based on </w:t>
      </w:r>
      <w:r w:rsidR="2F35251F" w:rsidRPr="00B32A23">
        <w:rPr>
          <w:rFonts w:eastAsiaTheme="minorEastAsia" w:cstheme="minorHAnsi"/>
          <w:color w:val="000000" w:themeColor="text1"/>
          <w:sz w:val="24"/>
          <w:szCs w:val="24"/>
          <w:lang w:val="en-GB"/>
        </w:rPr>
        <w:t>facilitating Converge student</w:t>
      </w:r>
      <w:r w:rsidR="536AEA5A" w:rsidRPr="00B32A23">
        <w:rPr>
          <w:rFonts w:eastAsiaTheme="minorEastAsia" w:cstheme="minorHAnsi"/>
          <w:color w:val="000000" w:themeColor="text1"/>
          <w:sz w:val="24"/>
          <w:szCs w:val="24"/>
          <w:lang w:val="en-GB"/>
        </w:rPr>
        <w:t>s</w:t>
      </w:r>
      <w:r w:rsidR="2F35251F" w:rsidRPr="00B32A23">
        <w:rPr>
          <w:rFonts w:eastAsiaTheme="minorEastAsia" w:cstheme="minorHAnsi"/>
          <w:color w:val="000000" w:themeColor="text1"/>
          <w:sz w:val="24"/>
          <w:szCs w:val="24"/>
          <w:lang w:val="en-GB"/>
        </w:rPr>
        <w:t xml:space="preserve"> to become researchers of their own experiences</w:t>
      </w:r>
      <w:r w:rsidR="3521C1D3" w:rsidRPr="00B32A23">
        <w:rPr>
          <w:rFonts w:eastAsiaTheme="minorEastAsia" w:cstheme="minorHAnsi"/>
          <w:color w:val="000000" w:themeColor="text1"/>
          <w:sz w:val="24"/>
          <w:szCs w:val="24"/>
          <w:lang w:val="en-GB"/>
        </w:rPr>
        <w:t>.</w:t>
      </w:r>
      <w:r w:rsidR="2F35251F" w:rsidRPr="00B32A23">
        <w:rPr>
          <w:rFonts w:eastAsiaTheme="minorEastAsia" w:cstheme="minorHAnsi"/>
          <w:color w:val="000000" w:themeColor="text1"/>
          <w:sz w:val="24"/>
          <w:szCs w:val="24"/>
          <w:lang w:val="en-GB"/>
        </w:rPr>
        <w:t xml:space="preserve"> </w:t>
      </w:r>
      <w:r w:rsidR="741ABECE" w:rsidRPr="00B32A23">
        <w:rPr>
          <w:rFonts w:eastAsiaTheme="minorEastAsia" w:cstheme="minorHAnsi"/>
          <w:color w:val="000000" w:themeColor="text1"/>
          <w:sz w:val="24"/>
          <w:szCs w:val="24"/>
          <w:lang w:val="en-GB"/>
        </w:rPr>
        <w:t>W</w:t>
      </w:r>
      <w:r w:rsidR="2F35251F" w:rsidRPr="00B32A23">
        <w:rPr>
          <w:rFonts w:eastAsiaTheme="minorEastAsia" w:cstheme="minorHAnsi"/>
          <w:color w:val="000000" w:themeColor="text1"/>
          <w:sz w:val="24"/>
          <w:szCs w:val="24"/>
          <w:lang w:val="en-GB"/>
        </w:rPr>
        <w:t>e termed</w:t>
      </w:r>
      <w:r w:rsidR="1ACA6A7A" w:rsidRPr="00B32A23">
        <w:rPr>
          <w:rFonts w:eastAsiaTheme="minorEastAsia" w:cstheme="minorHAnsi"/>
          <w:color w:val="000000" w:themeColor="text1"/>
          <w:sz w:val="24"/>
          <w:szCs w:val="24"/>
          <w:lang w:val="en-GB"/>
        </w:rPr>
        <w:t xml:space="preserve"> </w:t>
      </w:r>
      <w:r w:rsidR="43C1F827" w:rsidRPr="00B32A23">
        <w:rPr>
          <w:rFonts w:eastAsiaTheme="minorEastAsia" w:cstheme="minorHAnsi"/>
          <w:color w:val="000000" w:themeColor="text1"/>
          <w:sz w:val="24"/>
          <w:szCs w:val="24"/>
          <w:lang w:val="en-GB"/>
        </w:rPr>
        <w:t xml:space="preserve">these individuals </w:t>
      </w:r>
      <w:r w:rsidR="1ACA6A7A" w:rsidRPr="00B32A23">
        <w:rPr>
          <w:rFonts w:eastAsiaTheme="minorEastAsia" w:cstheme="minorHAnsi"/>
          <w:color w:val="000000" w:themeColor="text1"/>
          <w:sz w:val="24"/>
          <w:szCs w:val="24"/>
          <w:lang w:val="en-GB"/>
        </w:rPr>
        <w:t>Converge</w:t>
      </w:r>
      <w:r w:rsidR="2F35251F" w:rsidRPr="00B32A23">
        <w:rPr>
          <w:rFonts w:eastAsiaTheme="minorEastAsia" w:cstheme="minorHAnsi"/>
          <w:color w:val="000000" w:themeColor="text1"/>
          <w:sz w:val="24"/>
          <w:szCs w:val="24"/>
          <w:lang w:val="en-GB"/>
        </w:rPr>
        <w:t xml:space="preserve"> ‘Storytellers’</w:t>
      </w:r>
      <w:r w:rsidR="788AA18A" w:rsidRPr="00B32A23">
        <w:rPr>
          <w:rFonts w:eastAsiaTheme="minorEastAsia" w:cstheme="minorHAnsi"/>
          <w:color w:val="000000" w:themeColor="text1"/>
          <w:sz w:val="24"/>
          <w:szCs w:val="24"/>
          <w:lang w:val="en-GB"/>
        </w:rPr>
        <w:t xml:space="preserve"> and </w:t>
      </w:r>
      <w:r w:rsidR="6BA5A6E2" w:rsidRPr="00B32A23">
        <w:rPr>
          <w:rFonts w:eastAsiaTheme="minorEastAsia" w:cstheme="minorHAnsi"/>
          <w:color w:val="000000" w:themeColor="text1"/>
          <w:sz w:val="24"/>
          <w:szCs w:val="24"/>
          <w:lang w:val="en-GB"/>
        </w:rPr>
        <w:t>they</w:t>
      </w:r>
      <w:r w:rsidR="788AA18A" w:rsidRPr="00B32A23">
        <w:rPr>
          <w:rFonts w:eastAsiaTheme="minorEastAsia" w:cstheme="minorHAnsi"/>
          <w:color w:val="000000" w:themeColor="text1"/>
          <w:sz w:val="24"/>
          <w:szCs w:val="24"/>
          <w:lang w:val="en-GB"/>
        </w:rPr>
        <w:t xml:space="preserve"> were </w:t>
      </w:r>
      <w:bookmarkStart w:id="7" w:name="_Int_IvIIAdyH"/>
      <w:r w:rsidR="788AA18A" w:rsidRPr="00B32A23">
        <w:rPr>
          <w:rFonts w:eastAsiaTheme="minorEastAsia" w:cstheme="minorHAnsi"/>
          <w:color w:val="000000" w:themeColor="text1"/>
          <w:sz w:val="24"/>
          <w:szCs w:val="24"/>
          <w:lang w:val="en-GB"/>
        </w:rPr>
        <w:t>essentially peer</w:t>
      </w:r>
      <w:bookmarkEnd w:id="7"/>
      <w:r w:rsidR="788AA18A" w:rsidRPr="00B32A23">
        <w:rPr>
          <w:rFonts w:eastAsiaTheme="minorEastAsia" w:cstheme="minorHAnsi"/>
          <w:color w:val="000000" w:themeColor="text1"/>
          <w:sz w:val="24"/>
          <w:szCs w:val="24"/>
          <w:lang w:val="en-GB"/>
        </w:rPr>
        <w:t xml:space="preserve"> </w:t>
      </w:r>
      <w:proofErr w:type="spellStart"/>
      <w:r w:rsidR="68F99492" w:rsidRPr="00B32A23">
        <w:rPr>
          <w:rFonts w:eastAsiaTheme="minorEastAsia" w:cstheme="minorHAnsi"/>
          <w:color w:val="000000" w:themeColor="text1"/>
          <w:sz w:val="24"/>
          <w:szCs w:val="24"/>
          <w:lang w:val="en-GB"/>
        </w:rPr>
        <w:t>autoethnographers</w:t>
      </w:r>
      <w:proofErr w:type="spellEnd"/>
      <w:r w:rsidR="788AA18A" w:rsidRPr="00B32A23">
        <w:rPr>
          <w:rFonts w:eastAsiaTheme="minorEastAsia" w:cstheme="minorHAnsi"/>
          <w:color w:val="000000" w:themeColor="text1"/>
          <w:sz w:val="24"/>
          <w:szCs w:val="24"/>
          <w:lang w:val="en-GB"/>
        </w:rPr>
        <w:t>.</w:t>
      </w:r>
      <w:r w:rsidR="187FFE03" w:rsidRPr="00B32A23">
        <w:rPr>
          <w:rFonts w:eastAsiaTheme="minorEastAsia" w:cstheme="minorHAnsi"/>
          <w:color w:val="000000" w:themeColor="text1"/>
          <w:sz w:val="24"/>
          <w:szCs w:val="24"/>
          <w:lang w:val="en-GB"/>
        </w:rPr>
        <w:t xml:space="preserve"> </w:t>
      </w:r>
      <w:r w:rsidR="0338AB5C" w:rsidRPr="00B32A23">
        <w:rPr>
          <w:rFonts w:eastAsiaTheme="minorEastAsia" w:cstheme="minorHAnsi"/>
          <w:color w:val="000000" w:themeColor="text1"/>
          <w:sz w:val="24"/>
          <w:szCs w:val="24"/>
          <w:lang w:val="en-GB"/>
        </w:rPr>
        <w:t>A</w:t>
      </w:r>
      <w:r w:rsidR="6B577DCD" w:rsidRPr="00B32A23">
        <w:rPr>
          <w:rFonts w:eastAsiaTheme="minorEastAsia" w:cstheme="minorHAnsi"/>
          <w:color w:val="000000" w:themeColor="text1"/>
          <w:sz w:val="24"/>
          <w:szCs w:val="24"/>
          <w:lang w:val="en-GB"/>
        </w:rPr>
        <w:t>rt</w:t>
      </w:r>
      <w:r w:rsidR="7517C55C" w:rsidRPr="00B32A23">
        <w:rPr>
          <w:rFonts w:eastAsiaTheme="minorEastAsia" w:cstheme="minorHAnsi"/>
          <w:color w:val="000000" w:themeColor="text1"/>
          <w:sz w:val="24"/>
          <w:szCs w:val="24"/>
          <w:lang w:val="en-GB"/>
        </w:rPr>
        <w:t>work</w:t>
      </w:r>
      <w:r w:rsidR="0338AB5C" w:rsidRPr="00B32A23">
        <w:rPr>
          <w:rFonts w:eastAsiaTheme="minorEastAsia" w:cstheme="minorHAnsi"/>
          <w:color w:val="000000" w:themeColor="text1"/>
          <w:sz w:val="24"/>
          <w:szCs w:val="24"/>
          <w:lang w:val="en-GB"/>
        </w:rPr>
        <w:t>s</w:t>
      </w:r>
      <w:r w:rsidR="7517C55C" w:rsidRPr="00B32A23">
        <w:rPr>
          <w:rFonts w:eastAsiaTheme="minorEastAsia" w:cstheme="minorHAnsi"/>
          <w:color w:val="000000" w:themeColor="text1"/>
          <w:sz w:val="24"/>
          <w:szCs w:val="24"/>
          <w:lang w:val="en-GB"/>
        </w:rPr>
        <w:t xml:space="preserve"> created by </w:t>
      </w:r>
      <w:r w:rsidR="54B6D475" w:rsidRPr="00B32A23">
        <w:rPr>
          <w:rFonts w:eastAsiaTheme="minorEastAsia" w:cstheme="minorHAnsi"/>
          <w:color w:val="000000" w:themeColor="text1"/>
          <w:sz w:val="24"/>
          <w:szCs w:val="24"/>
          <w:lang w:val="en-GB"/>
        </w:rPr>
        <w:t xml:space="preserve">Storytellers </w:t>
      </w:r>
      <w:r w:rsidR="187FFE03" w:rsidRPr="00B32A23">
        <w:rPr>
          <w:rFonts w:eastAsiaTheme="minorEastAsia" w:cstheme="minorHAnsi"/>
          <w:color w:val="000000" w:themeColor="text1"/>
          <w:sz w:val="24"/>
          <w:szCs w:val="24"/>
          <w:lang w:val="en-GB"/>
        </w:rPr>
        <w:t>in this process</w:t>
      </w:r>
      <w:r w:rsidR="5165452B" w:rsidRPr="00B32A23">
        <w:rPr>
          <w:rFonts w:eastAsiaTheme="minorEastAsia" w:cstheme="minorHAnsi"/>
          <w:sz w:val="24"/>
          <w:szCs w:val="24"/>
        </w:rPr>
        <w:t xml:space="preserve"> </w:t>
      </w:r>
      <w:r w:rsidR="0338AB5C" w:rsidRPr="00B32A23">
        <w:rPr>
          <w:rFonts w:eastAsiaTheme="minorEastAsia" w:cstheme="minorHAnsi"/>
          <w:color w:val="000000" w:themeColor="text1"/>
          <w:sz w:val="24"/>
          <w:szCs w:val="24"/>
          <w:lang w:val="en-GB"/>
        </w:rPr>
        <w:t>were</w:t>
      </w:r>
      <w:r w:rsidR="187FFE03" w:rsidRPr="00B32A23">
        <w:rPr>
          <w:rFonts w:eastAsiaTheme="minorEastAsia" w:cstheme="minorHAnsi"/>
          <w:color w:val="000000" w:themeColor="text1"/>
          <w:sz w:val="24"/>
          <w:szCs w:val="24"/>
          <w:lang w:val="en-GB"/>
        </w:rPr>
        <w:t xml:space="preserve"> treated</w:t>
      </w:r>
      <w:r w:rsidR="6B577DCD" w:rsidRPr="00B32A23">
        <w:rPr>
          <w:rFonts w:eastAsiaTheme="minorEastAsia" w:cstheme="minorHAnsi"/>
          <w:color w:val="000000" w:themeColor="text1"/>
          <w:sz w:val="24"/>
          <w:szCs w:val="24"/>
          <w:lang w:val="en-GB"/>
        </w:rPr>
        <w:t xml:space="preserve"> as autoethnographically-informed research data</w:t>
      </w:r>
      <w:r w:rsidR="66B48EAB" w:rsidRPr="00B32A23">
        <w:rPr>
          <w:rFonts w:eastAsiaTheme="minorEastAsia" w:cstheme="minorHAnsi"/>
          <w:color w:val="000000" w:themeColor="text1"/>
          <w:sz w:val="24"/>
          <w:szCs w:val="24"/>
          <w:lang w:val="en-GB"/>
        </w:rPr>
        <w:t xml:space="preserve"> which could be analysed</w:t>
      </w:r>
      <w:r w:rsidR="187FFE03" w:rsidRPr="00B32A23">
        <w:rPr>
          <w:rFonts w:eastAsiaTheme="minorEastAsia" w:cstheme="minorHAnsi"/>
          <w:color w:val="000000" w:themeColor="text1"/>
          <w:sz w:val="24"/>
          <w:szCs w:val="24"/>
          <w:lang w:val="en-GB"/>
        </w:rPr>
        <w:t>.</w:t>
      </w:r>
      <w:r w:rsidR="236DE8ED" w:rsidRPr="00B32A23">
        <w:rPr>
          <w:rFonts w:eastAsiaTheme="minorEastAsia" w:cstheme="minorHAnsi"/>
          <w:color w:val="000000" w:themeColor="text1"/>
          <w:sz w:val="24"/>
          <w:szCs w:val="24"/>
          <w:lang w:val="en-GB"/>
        </w:rPr>
        <w:t xml:space="preserve"> In this paper we refer to participants as those who took part in the wider project, and Storytellers as those who specifically joined the Storytelling aspect of the project, which we will focus on </w:t>
      </w:r>
      <w:r w:rsidR="00712E85">
        <w:rPr>
          <w:rFonts w:eastAsiaTheme="minorEastAsia" w:cstheme="minorHAnsi"/>
          <w:color w:val="000000" w:themeColor="text1"/>
          <w:sz w:val="24"/>
          <w:szCs w:val="24"/>
          <w:lang w:val="en-GB"/>
        </w:rPr>
        <w:t>in this paper</w:t>
      </w:r>
      <w:r w:rsidR="236DE8ED" w:rsidRPr="00B32A23">
        <w:rPr>
          <w:rFonts w:eastAsiaTheme="minorEastAsia" w:cstheme="minorHAnsi"/>
          <w:color w:val="000000" w:themeColor="text1"/>
          <w:sz w:val="24"/>
          <w:szCs w:val="24"/>
          <w:lang w:val="en-GB"/>
        </w:rPr>
        <w:t>. Peer r</w:t>
      </w:r>
      <w:r w:rsidR="0A509709" w:rsidRPr="00B32A23">
        <w:rPr>
          <w:rFonts w:eastAsiaTheme="minorEastAsia" w:cstheme="minorHAnsi"/>
          <w:color w:val="000000" w:themeColor="text1"/>
          <w:sz w:val="24"/>
          <w:szCs w:val="24"/>
          <w:lang w:val="en-GB"/>
        </w:rPr>
        <w:t xml:space="preserve">esearchers are defined as those who take part in co-produced research in the wider sector, not those linked to this project. </w:t>
      </w:r>
    </w:p>
    <w:p w14:paraId="4C86BB9A" w14:textId="2BC041F8" w:rsidR="00712E85" w:rsidRPr="008E0882" w:rsidRDefault="00712E85" w:rsidP="00712E85">
      <w:pPr>
        <w:rPr>
          <w:rFonts w:cstheme="minorHAnsi"/>
          <w:sz w:val="20"/>
          <w:szCs w:val="20"/>
        </w:rPr>
      </w:pPr>
      <w:r w:rsidRPr="008E0882">
        <w:rPr>
          <w:bCs/>
          <w:iCs/>
          <w:sz w:val="20"/>
          <w:szCs w:val="20"/>
        </w:rPr>
        <w:t>Box 1</w:t>
      </w:r>
      <w:r w:rsidRPr="008E0882">
        <w:rPr>
          <w:iCs/>
          <w:sz w:val="20"/>
          <w:szCs w:val="20"/>
        </w:rPr>
        <w:t xml:space="preserve">: Converge Evaluation Project’s (CEP) approach and methodology </w:t>
      </w:r>
      <w:r w:rsidRPr="008E0882">
        <w:rPr>
          <w:rFonts w:cstheme="minorHAnsi"/>
          <w:sz w:val="20"/>
          <w:szCs w:val="20"/>
        </w:rPr>
        <w:t>(taken from the CEP final report, 2022).</w:t>
      </w:r>
    </w:p>
    <w:p w14:paraId="567EF1C4" w14:textId="77777777" w:rsidR="00D86624" w:rsidRPr="00B32A23" w:rsidRDefault="00D86624" w:rsidP="00B32A23">
      <w:pPr>
        <w:spacing w:line="276" w:lineRule="auto"/>
        <w:jc w:val="both"/>
        <w:rPr>
          <w:rFonts w:eastAsiaTheme="minorEastAsia" w:cstheme="minorHAnsi"/>
          <w:color w:val="000000" w:themeColor="text1"/>
          <w:sz w:val="24"/>
          <w:szCs w:val="24"/>
        </w:rPr>
      </w:pPr>
    </w:p>
    <w:p w14:paraId="621174A5" w14:textId="11B20140" w:rsidR="00543CA9" w:rsidRPr="00B32A23" w:rsidRDefault="00D86624" w:rsidP="00B32A23">
      <w:pPr>
        <w:spacing w:line="276" w:lineRule="auto"/>
        <w:jc w:val="both"/>
        <w:rPr>
          <w:rFonts w:eastAsiaTheme="minorEastAsia" w:cstheme="minorHAnsi"/>
          <w:color w:val="000000" w:themeColor="text1"/>
          <w:sz w:val="24"/>
          <w:szCs w:val="24"/>
          <w:lang w:val="en-GB"/>
        </w:rPr>
      </w:pPr>
      <w:r w:rsidRPr="00B32A23">
        <w:rPr>
          <w:rFonts w:cstheme="minorHAnsi"/>
          <w:noProof/>
          <w:sz w:val="24"/>
          <w:szCs w:val="24"/>
        </w:rPr>
        <mc:AlternateContent>
          <mc:Choice Requires="wps">
            <w:drawing>
              <wp:inline distT="45720" distB="45720" distL="114300" distR="114300" wp14:anchorId="74E6BA15" wp14:editId="527D9C8E">
                <wp:extent cx="5908675" cy="1404620"/>
                <wp:effectExtent l="0" t="0" r="15875" b="17780"/>
                <wp:docPr id="566032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solidFill>
                          <a:srgbClr val="FFFFFF"/>
                        </a:solidFill>
                        <a:ln w="9525">
                          <a:solidFill>
                            <a:srgbClr val="000000"/>
                          </a:solidFill>
                          <a:miter lim="800000"/>
                          <a:headEnd/>
                          <a:tailEnd/>
                        </a:ln>
                      </wps:spPr>
                      <wps:txbx>
                        <w:txbxContent>
                          <w:p w14:paraId="24B07474" w14:textId="77777777" w:rsidR="00D86624" w:rsidRDefault="00D86624" w:rsidP="00D86624">
                            <w:pPr>
                              <w:ind w:left="360" w:hanging="360"/>
                            </w:pPr>
                            <w:r>
                              <w:t>Key research aims:</w:t>
                            </w:r>
                          </w:p>
                          <w:p w14:paraId="20705B30" w14:textId="77777777" w:rsidR="00D86624" w:rsidRPr="005364F6" w:rsidRDefault="00D86624" w:rsidP="00D86624">
                            <w:pPr>
                              <w:pStyle w:val="ListParagraph"/>
                              <w:numPr>
                                <w:ilvl w:val="0"/>
                                <w:numId w:val="13"/>
                              </w:numPr>
                              <w:spacing w:after="0" w:line="240" w:lineRule="auto"/>
                              <w:ind w:left="360"/>
                              <w:rPr>
                                <w:rFonts w:cstheme="minorHAnsi"/>
                              </w:rPr>
                            </w:pPr>
                            <w:r w:rsidRPr="005364F6">
                              <w:rPr>
                                <w:rFonts w:cstheme="minorHAnsi"/>
                              </w:rPr>
                              <w:t>To build and showcase a strong, holistic evidence-base about Converge, specifically how it benefits and impacts on university students, people who use mental health services and the lead organisations running the programme (York St John University, the TEWV NHS Trust, and Northumbria University).</w:t>
                            </w:r>
                          </w:p>
                          <w:p w14:paraId="1166FA23" w14:textId="77777777" w:rsidR="00D86624" w:rsidRPr="005364F6" w:rsidRDefault="00D86624" w:rsidP="00D86624">
                            <w:pPr>
                              <w:pStyle w:val="ListParagraph"/>
                              <w:numPr>
                                <w:ilvl w:val="0"/>
                                <w:numId w:val="13"/>
                              </w:numPr>
                              <w:spacing w:after="0" w:line="240" w:lineRule="auto"/>
                              <w:ind w:left="360"/>
                              <w:rPr>
                                <w:rFonts w:cstheme="minorHAnsi"/>
                              </w:rPr>
                            </w:pPr>
                            <w:r w:rsidRPr="005364F6">
                              <w:rPr>
                                <w:rFonts w:cstheme="minorHAnsi"/>
                              </w:rPr>
                              <w:t xml:space="preserve">To provide the universities and the NHS with evidence to help them scale up and spread the Converge approach and ethos into other projects and locations nationally and internationally. </w:t>
                            </w:r>
                          </w:p>
                          <w:p w14:paraId="3696BEF2" w14:textId="3EF62E23" w:rsidR="00D86624" w:rsidRDefault="00D86624" w:rsidP="00D86624">
                            <w:pPr>
                              <w:pStyle w:val="ListParagraph"/>
                              <w:numPr>
                                <w:ilvl w:val="0"/>
                                <w:numId w:val="13"/>
                              </w:numPr>
                              <w:spacing w:after="0" w:line="240" w:lineRule="auto"/>
                              <w:ind w:left="360"/>
                              <w:rPr>
                                <w:rFonts w:cstheme="minorHAnsi"/>
                              </w:rPr>
                            </w:pPr>
                            <w:r w:rsidRPr="005364F6">
                              <w:rPr>
                                <w:rFonts w:cstheme="minorHAnsi"/>
                              </w:rPr>
                              <w:t xml:space="preserve">Provide the Office for Students and Research England with evidence of the distinctive way that knowledge exchange is being conducted and achieved through the reciprocally beneficial, co-created model that the universities and NHS use to </w:t>
                            </w:r>
                            <w:r w:rsidR="00576B4B">
                              <w:rPr>
                                <w:rFonts w:cstheme="minorHAnsi"/>
                              </w:rPr>
                              <w:t>implement a</w:t>
                            </w:r>
                            <w:r w:rsidRPr="005364F6">
                              <w:rPr>
                                <w:rFonts w:cstheme="minorHAnsi"/>
                              </w:rPr>
                              <w:t xml:space="preserve"> Converge</w:t>
                            </w:r>
                            <w:r w:rsidR="00576B4B">
                              <w:rPr>
                                <w:rFonts w:cstheme="minorHAnsi"/>
                              </w:rPr>
                              <w:t xml:space="preserve"> programme</w:t>
                            </w:r>
                            <w:r w:rsidRPr="005364F6">
                              <w:rPr>
                                <w:rFonts w:cstheme="minorHAnsi"/>
                              </w:rPr>
                              <w:t>.</w:t>
                            </w:r>
                          </w:p>
                          <w:p w14:paraId="50282686" w14:textId="77777777" w:rsidR="00D86624" w:rsidRDefault="00D86624" w:rsidP="00D86624">
                            <w:pPr>
                              <w:rPr>
                                <w:rFonts w:cstheme="minorHAnsi"/>
                              </w:rPr>
                            </w:pPr>
                          </w:p>
                          <w:p w14:paraId="2F5AD000" w14:textId="77777777" w:rsidR="00D86624" w:rsidRDefault="00D86624" w:rsidP="00D86624">
                            <w:pPr>
                              <w:rPr>
                                <w:rFonts w:cstheme="minorHAnsi"/>
                              </w:rPr>
                            </w:pPr>
                            <w:r>
                              <w:rPr>
                                <w:rFonts w:cstheme="minorHAnsi"/>
                              </w:rPr>
                              <w:t>Specific objectives:</w:t>
                            </w:r>
                          </w:p>
                          <w:p w14:paraId="49EA6A5D" w14:textId="77777777" w:rsidR="00D86624" w:rsidRPr="005B139A" w:rsidRDefault="00D86624" w:rsidP="00D86624">
                            <w:pPr>
                              <w:pStyle w:val="ListParagraph"/>
                              <w:numPr>
                                <w:ilvl w:val="0"/>
                                <w:numId w:val="14"/>
                              </w:numPr>
                              <w:spacing w:after="0" w:line="240" w:lineRule="auto"/>
                              <w:rPr>
                                <w:rFonts w:cstheme="minorHAnsi"/>
                              </w:rPr>
                            </w:pPr>
                            <w:r w:rsidRPr="005B139A">
                              <w:rPr>
                                <w:rFonts w:cstheme="minorHAnsi"/>
                              </w:rPr>
                              <w:t>The use of a mixed methodology embracing a coproduction approach founded on participatory research, creative methods, and collaboration;</w:t>
                            </w:r>
                          </w:p>
                          <w:p w14:paraId="40FF4DDF" w14:textId="77777777" w:rsidR="00D86624" w:rsidRPr="005B139A" w:rsidRDefault="00D86624" w:rsidP="00D86624">
                            <w:pPr>
                              <w:pStyle w:val="ListParagraph"/>
                              <w:numPr>
                                <w:ilvl w:val="0"/>
                                <w:numId w:val="14"/>
                              </w:numPr>
                              <w:spacing w:after="0" w:line="240" w:lineRule="auto"/>
                              <w:rPr>
                                <w:rFonts w:cstheme="minorHAnsi"/>
                              </w:rPr>
                            </w:pPr>
                            <w:r w:rsidRPr="005B139A">
                              <w:rPr>
                                <w:rFonts w:cstheme="minorHAnsi"/>
                              </w:rPr>
                              <w:t>Involvement in the design, delivery, and dissemination process from university students, Converge students, staff, and stakeholders; and</w:t>
                            </w:r>
                          </w:p>
                          <w:p w14:paraId="1D5B46EB" w14:textId="77777777" w:rsidR="00D86624" w:rsidRPr="005B139A" w:rsidRDefault="00D86624" w:rsidP="00D86624">
                            <w:pPr>
                              <w:pStyle w:val="ListParagraph"/>
                              <w:numPr>
                                <w:ilvl w:val="0"/>
                                <w:numId w:val="14"/>
                              </w:numPr>
                              <w:spacing w:after="0" w:line="240" w:lineRule="auto"/>
                              <w:rPr>
                                <w:rFonts w:cstheme="minorHAnsi"/>
                              </w:rPr>
                            </w:pPr>
                            <w:r w:rsidRPr="005B139A">
                              <w:rPr>
                                <w:rFonts w:cstheme="minorHAnsi"/>
                              </w:rPr>
                              <w:t>The dissemination of learning from the evaluation to influence future NHS approaches and raise awareness in Higher Education and amongst community/third-sector organisations, including with international partners.</w:t>
                            </w:r>
                          </w:p>
                          <w:p w14:paraId="51BC7638" w14:textId="77777777" w:rsidR="00D86624" w:rsidRDefault="00D86624" w:rsidP="00D86624">
                            <w:pPr>
                              <w:rPr>
                                <w:rFonts w:cstheme="minorHAnsi"/>
                              </w:rPr>
                            </w:pPr>
                          </w:p>
                          <w:p w14:paraId="46101BCF" w14:textId="77777777" w:rsidR="00D86624" w:rsidRDefault="00D86624" w:rsidP="00D86624">
                            <w:pPr>
                              <w:rPr>
                                <w:rFonts w:cstheme="minorHAnsi"/>
                              </w:rPr>
                            </w:pPr>
                            <w:r>
                              <w:rPr>
                                <w:rFonts w:cstheme="minorHAnsi"/>
                              </w:rPr>
                              <w:t>Specific research questions:</w:t>
                            </w:r>
                          </w:p>
                          <w:p w14:paraId="7307A964"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 xml:space="preserve">What is the impact of university students and Converge students’ involvement in Converge (including skills and employability, educational and practice-based impacts, social cohesion, and wellbeing)? </w:t>
                            </w:r>
                          </w:p>
                          <w:p w14:paraId="07FA4F54"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What is the impact of university students’ involvement in Converge (including skills and employability, educational and practice-based impacts, social cohesion, and wellbeing)?</w:t>
                            </w:r>
                          </w:p>
                          <w:p w14:paraId="28C1EF82"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What is the impact of Converge on the practice, culture, processes, and common operating principles of the universities (including individual academics), mental health providers and other partners involved in its delivery?</w:t>
                            </w:r>
                          </w:p>
                          <w:p w14:paraId="330E053A"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What wider insights does Converge demonstrate about knowledge exchange models and practice, the impact of these on accessibility and progression, and the role of education in community outreach, social integration, and social justice?</w:t>
                            </w:r>
                          </w:p>
                          <w:p w14:paraId="4B4F3810" w14:textId="14C10919" w:rsidR="00D86624" w:rsidRPr="00712E85" w:rsidRDefault="00D86624" w:rsidP="00D86624">
                            <w:pPr>
                              <w:pStyle w:val="ListParagraph"/>
                              <w:numPr>
                                <w:ilvl w:val="0"/>
                                <w:numId w:val="15"/>
                              </w:numPr>
                              <w:spacing w:after="0" w:line="240" w:lineRule="auto"/>
                              <w:rPr>
                                <w:rFonts w:cstheme="minorHAnsi"/>
                              </w:rPr>
                            </w:pPr>
                            <w:r w:rsidRPr="00954F3E">
                              <w:rPr>
                                <w:rFonts w:cstheme="minorHAnsi"/>
                              </w:rPr>
                              <w:t>What insights for participatory and creative research methodology do both Converge and this evaluation bring to light?</w:t>
                            </w:r>
                          </w:p>
                        </w:txbxContent>
                      </wps:txbx>
                      <wps:bodyPr rot="0" vert="horz" wrap="square" lIns="91440" tIns="45720" rIns="91440" bIns="45720" anchor="t" anchorCtr="0">
                        <a:spAutoFit/>
                      </wps:bodyPr>
                    </wps:wsp>
                  </a:graphicData>
                </a:graphic>
              </wp:inline>
            </w:drawing>
          </mc:Choice>
          <mc:Fallback>
            <w:pict>
              <v:shapetype w14:anchorId="74E6BA15" id="_x0000_t202" coordsize="21600,21600" o:spt="202" path="m,l,21600r21600,l21600,xe">
                <v:stroke joinstyle="miter"/>
                <v:path gradientshapeok="t" o:connecttype="rect"/>
              </v:shapetype>
              <v:shape id="Text Box 2" o:spid="_x0000_s1026" type="#_x0000_t202" style="width:46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">
                <v:textbox style="mso-fit-shape-to-text:t">
                  <w:txbxContent>
                    <w:p w14:paraId="24B07474" w14:textId="77777777" w:rsidR="00D86624" w:rsidRDefault="00D86624" w:rsidP="00D86624">
                      <w:pPr>
                        <w:ind w:left="360" w:hanging="360"/>
                      </w:pPr>
                      <w:r>
                        <w:t>Key research aims:</w:t>
                      </w:r>
                    </w:p>
                    <w:p w14:paraId="20705B30" w14:textId="77777777" w:rsidR="00D86624" w:rsidRPr="005364F6" w:rsidRDefault="00D86624" w:rsidP="00D86624">
                      <w:pPr>
                        <w:pStyle w:val="ListParagraph"/>
                        <w:numPr>
                          <w:ilvl w:val="0"/>
                          <w:numId w:val="13"/>
                        </w:numPr>
                        <w:spacing w:after="0" w:line="240" w:lineRule="auto"/>
                        <w:ind w:left="360"/>
                        <w:rPr>
                          <w:rFonts w:cstheme="minorHAnsi"/>
                        </w:rPr>
                      </w:pPr>
                      <w:r w:rsidRPr="005364F6">
                        <w:rPr>
                          <w:rFonts w:cstheme="minorHAnsi"/>
                        </w:rPr>
                        <w:t xml:space="preserve">To build and showcase a strong, holistic evidence-base about Converge, specifically how it benefits and impacts on university students, people who use mental health services and the lead </w:t>
                      </w:r>
                      <w:proofErr w:type="spellStart"/>
                      <w:r w:rsidRPr="005364F6">
                        <w:rPr>
                          <w:rFonts w:cstheme="minorHAnsi"/>
                        </w:rPr>
                        <w:t>organisations</w:t>
                      </w:r>
                      <w:proofErr w:type="spellEnd"/>
                      <w:r w:rsidRPr="005364F6">
                        <w:rPr>
                          <w:rFonts w:cstheme="minorHAnsi"/>
                        </w:rPr>
                        <w:t xml:space="preserve"> running the </w:t>
                      </w:r>
                      <w:proofErr w:type="spellStart"/>
                      <w:r w:rsidRPr="005364F6">
                        <w:rPr>
                          <w:rFonts w:cstheme="minorHAnsi"/>
                        </w:rPr>
                        <w:t>programme</w:t>
                      </w:r>
                      <w:proofErr w:type="spellEnd"/>
                      <w:r w:rsidRPr="005364F6">
                        <w:rPr>
                          <w:rFonts w:cstheme="minorHAnsi"/>
                        </w:rPr>
                        <w:t xml:space="preserve"> (York St John University, the TEWV NHS Trust, and </w:t>
                      </w:r>
                      <w:proofErr w:type="spellStart"/>
                      <w:r w:rsidRPr="005364F6">
                        <w:rPr>
                          <w:rFonts w:cstheme="minorHAnsi"/>
                        </w:rPr>
                        <w:t>Northumbria</w:t>
                      </w:r>
                      <w:proofErr w:type="spellEnd"/>
                      <w:r w:rsidRPr="005364F6">
                        <w:rPr>
                          <w:rFonts w:cstheme="minorHAnsi"/>
                        </w:rPr>
                        <w:t xml:space="preserve"> University).</w:t>
                      </w:r>
                    </w:p>
                    <w:p w14:paraId="1166FA23" w14:textId="77777777" w:rsidR="00D86624" w:rsidRPr="005364F6" w:rsidRDefault="00D86624" w:rsidP="00D86624">
                      <w:pPr>
                        <w:pStyle w:val="ListParagraph"/>
                        <w:numPr>
                          <w:ilvl w:val="0"/>
                          <w:numId w:val="13"/>
                        </w:numPr>
                        <w:spacing w:after="0" w:line="240" w:lineRule="auto"/>
                        <w:ind w:left="360"/>
                        <w:rPr>
                          <w:rFonts w:cstheme="minorHAnsi"/>
                        </w:rPr>
                      </w:pPr>
                      <w:r w:rsidRPr="005364F6">
                        <w:rPr>
                          <w:rFonts w:cstheme="minorHAnsi"/>
                        </w:rPr>
                        <w:t xml:space="preserve">To provide the universities and the NHS with evidence to help them scale up and spread the Converge approach and ethos into other projects and locations nationally and internationally. </w:t>
                      </w:r>
                    </w:p>
                    <w:p w14:paraId="3696BEF2" w14:textId="3EF62E23" w:rsidR="00D86624" w:rsidRDefault="00D86624" w:rsidP="00D86624">
                      <w:pPr>
                        <w:pStyle w:val="ListParagraph"/>
                        <w:numPr>
                          <w:ilvl w:val="0"/>
                          <w:numId w:val="13"/>
                        </w:numPr>
                        <w:spacing w:after="0" w:line="240" w:lineRule="auto"/>
                        <w:ind w:left="360"/>
                        <w:rPr>
                          <w:rFonts w:cstheme="minorHAnsi"/>
                        </w:rPr>
                      </w:pPr>
                      <w:r w:rsidRPr="005364F6">
                        <w:rPr>
                          <w:rFonts w:cstheme="minorHAnsi"/>
                        </w:rPr>
                        <w:t xml:space="preserve">Provide the Office for Students and Research England with evidence of the distinctive way that knowledge exchange is being conducted and achieved through the reciprocally beneficial, co-created model that the universities and NHS use to </w:t>
                      </w:r>
                      <w:r w:rsidR="00576B4B">
                        <w:rPr>
                          <w:rFonts w:cstheme="minorHAnsi"/>
                        </w:rPr>
                        <w:t>implement a</w:t>
                      </w:r>
                      <w:r w:rsidRPr="005364F6">
                        <w:rPr>
                          <w:rFonts w:cstheme="minorHAnsi"/>
                        </w:rPr>
                        <w:t xml:space="preserve"> Converge</w:t>
                      </w:r>
                      <w:r w:rsidR="00576B4B">
                        <w:rPr>
                          <w:rFonts w:cstheme="minorHAnsi"/>
                        </w:rPr>
                        <w:t xml:space="preserve"> </w:t>
                      </w:r>
                      <w:proofErr w:type="spellStart"/>
                      <w:r w:rsidR="00576B4B">
                        <w:rPr>
                          <w:rFonts w:cstheme="minorHAnsi"/>
                        </w:rPr>
                        <w:t>programme</w:t>
                      </w:r>
                      <w:proofErr w:type="spellEnd"/>
                      <w:r w:rsidRPr="005364F6">
                        <w:rPr>
                          <w:rFonts w:cstheme="minorHAnsi"/>
                        </w:rPr>
                        <w:t>.</w:t>
                      </w:r>
                    </w:p>
                    <w:p w14:paraId="50282686" w14:textId="77777777" w:rsidR="00D86624" w:rsidRDefault="00D86624" w:rsidP="00D86624">
                      <w:pPr>
                        <w:rPr>
                          <w:rFonts w:cstheme="minorHAnsi"/>
                        </w:rPr>
                      </w:pPr>
                    </w:p>
                    <w:p w14:paraId="2F5AD000" w14:textId="77777777" w:rsidR="00D86624" w:rsidRDefault="00D86624" w:rsidP="00D86624">
                      <w:pPr>
                        <w:rPr>
                          <w:rFonts w:cstheme="minorHAnsi"/>
                        </w:rPr>
                      </w:pPr>
                      <w:r>
                        <w:rPr>
                          <w:rFonts w:cstheme="minorHAnsi"/>
                        </w:rPr>
                        <w:t>Specific objectives:</w:t>
                      </w:r>
                    </w:p>
                    <w:p w14:paraId="49EA6A5D" w14:textId="77777777" w:rsidR="00D86624" w:rsidRPr="005B139A" w:rsidRDefault="00D86624" w:rsidP="00D86624">
                      <w:pPr>
                        <w:pStyle w:val="ListParagraph"/>
                        <w:numPr>
                          <w:ilvl w:val="0"/>
                          <w:numId w:val="14"/>
                        </w:numPr>
                        <w:spacing w:after="0" w:line="240" w:lineRule="auto"/>
                        <w:rPr>
                          <w:rFonts w:cstheme="minorHAnsi"/>
                        </w:rPr>
                      </w:pPr>
                      <w:r w:rsidRPr="005B139A">
                        <w:rPr>
                          <w:rFonts w:cstheme="minorHAnsi"/>
                        </w:rPr>
                        <w:t>The use of a mixed methodology embracing a coproduction approach founded on participatory research, creative methods, and collaboration;</w:t>
                      </w:r>
                    </w:p>
                    <w:p w14:paraId="40FF4DDF" w14:textId="77777777" w:rsidR="00D86624" w:rsidRPr="005B139A" w:rsidRDefault="00D86624" w:rsidP="00D86624">
                      <w:pPr>
                        <w:pStyle w:val="ListParagraph"/>
                        <w:numPr>
                          <w:ilvl w:val="0"/>
                          <w:numId w:val="14"/>
                        </w:numPr>
                        <w:spacing w:after="0" w:line="240" w:lineRule="auto"/>
                        <w:rPr>
                          <w:rFonts w:cstheme="minorHAnsi"/>
                        </w:rPr>
                      </w:pPr>
                      <w:r w:rsidRPr="005B139A">
                        <w:rPr>
                          <w:rFonts w:cstheme="minorHAnsi"/>
                        </w:rPr>
                        <w:t>Involvement in the design, delivery, and dissemination process from university students, Converge students, staff, and stakeholders; and</w:t>
                      </w:r>
                    </w:p>
                    <w:p w14:paraId="1D5B46EB" w14:textId="77777777" w:rsidR="00D86624" w:rsidRPr="005B139A" w:rsidRDefault="00D86624" w:rsidP="00D86624">
                      <w:pPr>
                        <w:pStyle w:val="ListParagraph"/>
                        <w:numPr>
                          <w:ilvl w:val="0"/>
                          <w:numId w:val="14"/>
                        </w:numPr>
                        <w:spacing w:after="0" w:line="240" w:lineRule="auto"/>
                        <w:rPr>
                          <w:rFonts w:cstheme="minorHAnsi"/>
                        </w:rPr>
                      </w:pPr>
                      <w:r w:rsidRPr="005B139A">
                        <w:rPr>
                          <w:rFonts w:cstheme="minorHAnsi"/>
                        </w:rPr>
                        <w:t xml:space="preserve">The dissemination of learning from the evaluation to influence future NHS approaches and raise awareness in Higher Education and amongst community/third-sector </w:t>
                      </w:r>
                      <w:proofErr w:type="spellStart"/>
                      <w:r w:rsidRPr="005B139A">
                        <w:rPr>
                          <w:rFonts w:cstheme="minorHAnsi"/>
                        </w:rPr>
                        <w:t>organisations</w:t>
                      </w:r>
                      <w:proofErr w:type="spellEnd"/>
                      <w:r w:rsidRPr="005B139A">
                        <w:rPr>
                          <w:rFonts w:cstheme="minorHAnsi"/>
                        </w:rPr>
                        <w:t>, including with international partners.</w:t>
                      </w:r>
                    </w:p>
                    <w:p w14:paraId="51BC7638" w14:textId="77777777" w:rsidR="00D86624" w:rsidRDefault="00D86624" w:rsidP="00D86624">
                      <w:pPr>
                        <w:rPr>
                          <w:rFonts w:cstheme="minorHAnsi"/>
                        </w:rPr>
                      </w:pPr>
                    </w:p>
                    <w:p w14:paraId="46101BCF" w14:textId="77777777" w:rsidR="00D86624" w:rsidRDefault="00D86624" w:rsidP="00D86624">
                      <w:pPr>
                        <w:rPr>
                          <w:rFonts w:cstheme="minorHAnsi"/>
                        </w:rPr>
                      </w:pPr>
                      <w:r>
                        <w:rPr>
                          <w:rFonts w:cstheme="minorHAnsi"/>
                        </w:rPr>
                        <w:t>Specific research questions:</w:t>
                      </w:r>
                    </w:p>
                    <w:p w14:paraId="7307A964"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 xml:space="preserve">What is the impact of university students and Converge students’ involvement in Converge (including skills and employability, educational and practice-based impacts, social cohesion, and wellbeing)? </w:t>
                      </w:r>
                    </w:p>
                    <w:p w14:paraId="07FA4F54"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What is the impact of university students’ involvement in Converge (including skills and employability, educational and practice-based impacts, social cohesion, and wellbeing)?</w:t>
                      </w:r>
                    </w:p>
                    <w:p w14:paraId="28C1EF82"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What is the impact of Converge on the practice, culture, processes, and common operating principles of the universities (including individual academics), mental health providers and other partners involved in its delivery?</w:t>
                      </w:r>
                    </w:p>
                    <w:p w14:paraId="330E053A" w14:textId="77777777" w:rsidR="00D86624" w:rsidRPr="00954F3E" w:rsidRDefault="00D86624" w:rsidP="00D86624">
                      <w:pPr>
                        <w:pStyle w:val="ListParagraph"/>
                        <w:numPr>
                          <w:ilvl w:val="0"/>
                          <w:numId w:val="15"/>
                        </w:numPr>
                        <w:spacing w:after="0" w:line="240" w:lineRule="auto"/>
                        <w:rPr>
                          <w:rFonts w:cstheme="minorHAnsi"/>
                        </w:rPr>
                      </w:pPr>
                      <w:r w:rsidRPr="00954F3E">
                        <w:rPr>
                          <w:rFonts w:cstheme="minorHAnsi"/>
                        </w:rPr>
                        <w:t>What wider insights does Converge demonstrate about knowledge exchange models and practice, the impact of these on accessibility and progression, and the role of education in community outreach, social integration, and social justice?</w:t>
                      </w:r>
                    </w:p>
                    <w:p w14:paraId="4B4F3810" w14:textId="14C10919" w:rsidR="00D86624" w:rsidRPr="00712E85" w:rsidRDefault="00D86624" w:rsidP="00D86624">
                      <w:pPr>
                        <w:pStyle w:val="ListParagraph"/>
                        <w:numPr>
                          <w:ilvl w:val="0"/>
                          <w:numId w:val="15"/>
                        </w:numPr>
                        <w:spacing w:after="0" w:line="240" w:lineRule="auto"/>
                        <w:rPr>
                          <w:rFonts w:cstheme="minorHAnsi"/>
                        </w:rPr>
                      </w:pPr>
                      <w:r w:rsidRPr="00954F3E">
                        <w:rPr>
                          <w:rFonts w:cstheme="minorHAnsi"/>
                        </w:rPr>
                        <w:t>What insights for participatory and creative research methodology do both Converge and this evaluation bring to light?</w:t>
                      </w:r>
                    </w:p>
                  </w:txbxContent>
                </v:textbox>
                <w10:anchorlock/>
              </v:shape>
            </w:pict>
          </mc:Fallback>
        </mc:AlternateContent>
      </w:r>
    </w:p>
    <w:p w14:paraId="2DA77192" w14:textId="77777777" w:rsidR="008E0882" w:rsidRDefault="008E0882" w:rsidP="00B32A23">
      <w:pPr>
        <w:spacing w:line="276" w:lineRule="auto"/>
        <w:jc w:val="both"/>
        <w:rPr>
          <w:rFonts w:eastAsiaTheme="minorEastAsia" w:cstheme="minorHAnsi"/>
          <w:b/>
          <w:i/>
          <w:sz w:val="24"/>
          <w:szCs w:val="24"/>
          <w:lang w:val="en-GB"/>
        </w:rPr>
      </w:pPr>
    </w:p>
    <w:p w14:paraId="5BFF8251" w14:textId="42D24172" w:rsidR="00543CA9" w:rsidRPr="00712E85" w:rsidRDefault="2A9AD106" w:rsidP="00B32A23">
      <w:pPr>
        <w:spacing w:line="276" w:lineRule="auto"/>
        <w:jc w:val="both"/>
        <w:rPr>
          <w:rFonts w:eastAsiaTheme="minorEastAsia" w:cstheme="minorHAnsi"/>
          <w:b/>
          <w:i/>
          <w:sz w:val="24"/>
          <w:szCs w:val="24"/>
        </w:rPr>
      </w:pPr>
      <w:r w:rsidRPr="00712E85">
        <w:rPr>
          <w:rFonts w:eastAsiaTheme="minorEastAsia" w:cstheme="minorHAnsi"/>
          <w:b/>
          <w:i/>
          <w:sz w:val="24"/>
          <w:szCs w:val="24"/>
          <w:lang w:val="en-GB"/>
        </w:rPr>
        <w:t xml:space="preserve">The </w:t>
      </w:r>
      <w:r w:rsidR="571D124F" w:rsidRPr="00712E85">
        <w:rPr>
          <w:rFonts w:eastAsiaTheme="minorEastAsia" w:cstheme="minorHAnsi"/>
          <w:b/>
          <w:i/>
          <w:sz w:val="24"/>
          <w:szCs w:val="24"/>
          <w:lang w:val="en-GB"/>
        </w:rPr>
        <w:t xml:space="preserve">Converge Evaluation Project: </w:t>
      </w:r>
      <w:r w:rsidR="00730324">
        <w:rPr>
          <w:rFonts w:eastAsiaTheme="minorEastAsia" w:cstheme="minorHAnsi"/>
          <w:b/>
          <w:i/>
          <w:sz w:val="24"/>
          <w:szCs w:val="24"/>
          <w:lang w:val="en-GB"/>
        </w:rPr>
        <w:t>A</w:t>
      </w:r>
      <w:r w:rsidR="571D124F" w:rsidRPr="00712E85">
        <w:rPr>
          <w:rFonts w:eastAsiaTheme="minorEastAsia" w:cstheme="minorHAnsi"/>
          <w:b/>
          <w:i/>
          <w:sz w:val="24"/>
          <w:szCs w:val="24"/>
          <w:lang w:val="en-GB"/>
        </w:rPr>
        <w:t>n autoethnographically-informed approach</w:t>
      </w:r>
    </w:p>
    <w:p w14:paraId="35E5D930" w14:textId="26CA74BA" w:rsidR="00543CA9" w:rsidRPr="008A043E" w:rsidRDefault="7859DEDC"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lang w:val="en-GB"/>
        </w:rPr>
        <w:t xml:space="preserve">With their history of mental health challenges, </w:t>
      </w:r>
      <w:bookmarkStart w:id="8" w:name="_Int_XABJm2RU"/>
      <w:proofErr w:type="gramStart"/>
      <w:r w:rsidRPr="00B32A23">
        <w:rPr>
          <w:rFonts w:eastAsiaTheme="minorEastAsia" w:cstheme="minorHAnsi"/>
          <w:sz w:val="24"/>
          <w:szCs w:val="24"/>
          <w:lang w:val="en-GB"/>
        </w:rPr>
        <w:t>Converge</w:t>
      </w:r>
      <w:bookmarkEnd w:id="8"/>
      <w:proofErr w:type="gramEnd"/>
      <w:r w:rsidRPr="00B32A23">
        <w:rPr>
          <w:rFonts w:eastAsiaTheme="minorEastAsia" w:cstheme="minorHAnsi"/>
          <w:sz w:val="24"/>
          <w:szCs w:val="24"/>
          <w:lang w:val="en-GB"/>
        </w:rPr>
        <w:t xml:space="preserve"> students may be considered to be marginalised</w:t>
      </w:r>
      <w:r w:rsidR="51AE25DF" w:rsidRPr="00B32A23">
        <w:rPr>
          <w:rFonts w:eastAsiaTheme="minorEastAsia" w:cstheme="minorHAnsi"/>
          <w:sz w:val="24"/>
          <w:szCs w:val="24"/>
          <w:lang w:val="en-GB"/>
        </w:rPr>
        <w:t>, vulnerable, silenced or in a less powerful position</w:t>
      </w:r>
      <w:r w:rsidRPr="00B32A23">
        <w:rPr>
          <w:rFonts w:eastAsiaTheme="minorEastAsia" w:cstheme="minorHAnsi"/>
          <w:sz w:val="24"/>
          <w:szCs w:val="24"/>
          <w:lang w:val="en-GB"/>
        </w:rPr>
        <w:t xml:space="preserve"> </w:t>
      </w:r>
      <w:r w:rsidR="2C039AF1" w:rsidRPr="00B32A23">
        <w:rPr>
          <w:rFonts w:eastAsiaTheme="minorEastAsia" w:cstheme="minorHAnsi"/>
          <w:sz w:val="24"/>
          <w:szCs w:val="24"/>
          <w:lang w:val="en-GB"/>
        </w:rPr>
        <w:t>with</w:t>
      </w:r>
      <w:r w:rsidRPr="00B32A23">
        <w:rPr>
          <w:rFonts w:eastAsiaTheme="minorEastAsia" w:cstheme="minorHAnsi"/>
          <w:sz w:val="24"/>
          <w:szCs w:val="24"/>
          <w:lang w:val="en-GB"/>
        </w:rPr>
        <w:t xml:space="preserve">in </w:t>
      </w:r>
      <w:r w:rsidR="46D0DD42" w:rsidRPr="00B32A23">
        <w:rPr>
          <w:rFonts w:eastAsiaTheme="minorEastAsia" w:cstheme="minorHAnsi"/>
          <w:sz w:val="24"/>
          <w:szCs w:val="24"/>
          <w:lang w:val="en-GB"/>
        </w:rPr>
        <w:t xml:space="preserve">a traditional </w:t>
      </w:r>
      <w:r w:rsidR="01455A2E" w:rsidRPr="00B32A23">
        <w:rPr>
          <w:rFonts w:eastAsiaTheme="minorEastAsia" w:cstheme="minorHAnsi"/>
          <w:sz w:val="24"/>
          <w:szCs w:val="24"/>
          <w:lang w:val="en-GB"/>
        </w:rPr>
        <w:t xml:space="preserve">research </w:t>
      </w:r>
      <w:r w:rsidRPr="00B32A23">
        <w:rPr>
          <w:rFonts w:eastAsiaTheme="minorEastAsia" w:cstheme="minorHAnsi"/>
          <w:sz w:val="24"/>
          <w:szCs w:val="24"/>
          <w:lang w:val="en-GB"/>
        </w:rPr>
        <w:t xml:space="preserve">context, thus may benefit </w:t>
      </w:r>
      <w:bookmarkStart w:id="9" w:name="_Int_79vTw0zm"/>
      <w:r w:rsidRPr="00B32A23">
        <w:rPr>
          <w:rFonts w:eastAsiaTheme="minorEastAsia" w:cstheme="minorHAnsi"/>
          <w:sz w:val="24"/>
          <w:szCs w:val="24"/>
          <w:lang w:val="en-GB"/>
        </w:rPr>
        <w:t>considerably from</w:t>
      </w:r>
      <w:bookmarkEnd w:id="9"/>
      <w:r w:rsidRPr="00B32A23">
        <w:rPr>
          <w:rFonts w:eastAsiaTheme="minorEastAsia" w:cstheme="minorHAnsi"/>
          <w:sz w:val="24"/>
          <w:szCs w:val="24"/>
          <w:lang w:val="en-GB"/>
        </w:rPr>
        <w:t xml:space="preserve"> using an arts-based approach to research.</w:t>
      </w:r>
      <w:r w:rsidRPr="00B32A23">
        <w:rPr>
          <w:rFonts w:eastAsiaTheme="minorEastAsia" w:cstheme="minorHAnsi"/>
          <w:color w:val="000000" w:themeColor="text1"/>
          <w:sz w:val="24"/>
          <w:szCs w:val="24"/>
        </w:rPr>
        <w:t xml:space="preserve"> </w:t>
      </w:r>
      <w:r w:rsidR="311AE2ED" w:rsidRPr="00B32A23">
        <w:rPr>
          <w:rFonts w:eastAsia="Calibri" w:cstheme="minorHAnsi"/>
          <w:color w:val="000000" w:themeColor="text1"/>
          <w:sz w:val="24"/>
          <w:szCs w:val="24"/>
          <w:lang w:val="en-GB"/>
        </w:rPr>
        <w:t xml:space="preserve">As </w:t>
      </w:r>
      <w:r w:rsidR="7D68DF8B" w:rsidRPr="00B32A23">
        <w:rPr>
          <w:rFonts w:eastAsia="Calibri" w:cstheme="minorHAnsi"/>
          <w:color w:val="000000" w:themeColor="text1"/>
          <w:sz w:val="24"/>
          <w:szCs w:val="24"/>
          <w:lang w:val="en-GB"/>
        </w:rPr>
        <w:t xml:space="preserve">already discussed, </w:t>
      </w:r>
      <w:r w:rsidR="311AE2ED" w:rsidRPr="00B32A23">
        <w:rPr>
          <w:rFonts w:eastAsia="Calibri" w:cstheme="minorHAnsi"/>
          <w:color w:val="000000" w:themeColor="text1"/>
          <w:sz w:val="24"/>
          <w:szCs w:val="24"/>
          <w:lang w:val="en-GB"/>
        </w:rPr>
        <w:t>Boden-Stuart</w:t>
      </w:r>
      <w:r w:rsidR="00712E85">
        <w:rPr>
          <w:rFonts w:eastAsia="Calibri" w:cstheme="minorHAnsi"/>
          <w:color w:val="000000" w:themeColor="text1"/>
          <w:sz w:val="24"/>
          <w:szCs w:val="24"/>
          <w:lang w:val="en-GB"/>
        </w:rPr>
        <w:t xml:space="preserve"> et al.</w:t>
      </w:r>
      <w:r w:rsidR="311AE2ED" w:rsidRPr="00B32A23">
        <w:rPr>
          <w:rFonts w:eastAsia="Calibri" w:cstheme="minorHAnsi"/>
          <w:color w:val="000000" w:themeColor="text1"/>
          <w:sz w:val="24"/>
          <w:szCs w:val="24"/>
          <w:lang w:val="en-GB"/>
        </w:rPr>
        <w:t xml:space="preserve"> (2021) </w:t>
      </w:r>
      <w:r w:rsidR="311AE2ED" w:rsidRPr="00B32A23">
        <w:rPr>
          <w:rFonts w:eastAsia="Calibri" w:cstheme="minorHAnsi"/>
          <w:sz w:val="24"/>
          <w:szCs w:val="24"/>
          <w:lang w:val="en-GB"/>
        </w:rPr>
        <w:t>wrote</w:t>
      </w:r>
      <w:r w:rsidR="53DD80D7" w:rsidRPr="00B32A23">
        <w:rPr>
          <w:rFonts w:eastAsia="Calibri" w:cstheme="minorHAnsi"/>
          <w:sz w:val="24"/>
          <w:szCs w:val="24"/>
          <w:lang w:val="en-GB"/>
        </w:rPr>
        <w:t xml:space="preserve"> that </w:t>
      </w:r>
      <w:r w:rsidR="311AE2ED" w:rsidRPr="00B32A23">
        <w:rPr>
          <w:rFonts w:eastAsia="Calibri" w:cstheme="minorHAnsi"/>
          <w:sz w:val="24"/>
          <w:szCs w:val="24"/>
          <w:lang w:val="en-GB"/>
        </w:rPr>
        <w:t>using visual methodologies can enable different aspects of participants’ experiences to</w:t>
      </w:r>
      <w:r w:rsidR="41B43219" w:rsidRPr="00B32A23">
        <w:rPr>
          <w:rFonts w:eastAsia="Calibri" w:cstheme="minorHAnsi"/>
          <w:sz w:val="24"/>
          <w:szCs w:val="24"/>
          <w:lang w:val="en-GB"/>
        </w:rPr>
        <w:t xml:space="preserve"> be explored. Similarly,</w:t>
      </w:r>
      <w:r w:rsidR="785CF0D6" w:rsidRPr="00B32A23">
        <w:rPr>
          <w:rFonts w:eastAsia="Calibri" w:cstheme="minorHAnsi"/>
          <w:sz w:val="24"/>
          <w:szCs w:val="24"/>
          <w:lang w:val="en-GB"/>
        </w:rPr>
        <w:t xml:space="preserve"> as </w:t>
      </w:r>
      <w:r w:rsidR="476F6403" w:rsidRPr="00B32A23">
        <w:rPr>
          <w:rFonts w:eastAsia="Calibri" w:cstheme="minorHAnsi"/>
          <w:color w:val="000000" w:themeColor="text1"/>
          <w:sz w:val="24"/>
          <w:szCs w:val="24"/>
          <w:lang w:val="en-GB"/>
        </w:rPr>
        <w:t>Leavy (2015) wrote</w:t>
      </w:r>
      <w:r w:rsidR="2F502959" w:rsidRPr="00B32A23">
        <w:rPr>
          <w:rFonts w:eastAsia="Calibri" w:cstheme="minorHAnsi"/>
          <w:color w:val="000000" w:themeColor="text1"/>
          <w:sz w:val="24"/>
          <w:szCs w:val="24"/>
          <w:lang w:val="en-GB"/>
        </w:rPr>
        <w:t>,</w:t>
      </w:r>
      <w:r w:rsidR="476F6403" w:rsidRPr="00B32A23">
        <w:rPr>
          <w:rFonts w:eastAsia="Calibri" w:cstheme="minorHAnsi"/>
          <w:color w:val="000000" w:themeColor="text1"/>
          <w:sz w:val="24"/>
          <w:szCs w:val="24"/>
          <w:lang w:val="en-GB"/>
        </w:rPr>
        <w:t xml:space="preserve"> through valuing </w:t>
      </w:r>
      <w:bookmarkStart w:id="10" w:name="_Int_3Ebnlgb2"/>
      <w:r w:rsidR="476F6403" w:rsidRPr="00B32A23">
        <w:rPr>
          <w:rFonts w:eastAsia="Calibri" w:cstheme="minorHAnsi"/>
          <w:sz w:val="24"/>
          <w:szCs w:val="24"/>
          <w:lang w:val="en-GB"/>
        </w:rPr>
        <w:t>different ways</w:t>
      </w:r>
      <w:bookmarkEnd w:id="10"/>
      <w:r w:rsidR="476F6403" w:rsidRPr="00B32A23">
        <w:rPr>
          <w:rFonts w:eastAsia="Calibri" w:cstheme="minorHAnsi"/>
          <w:sz w:val="24"/>
          <w:szCs w:val="24"/>
          <w:lang w:val="en-GB"/>
        </w:rPr>
        <w:t xml:space="preserve"> of perceiving, </w:t>
      </w:r>
      <w:r w:rsidR="0C637699" w:rsidRPr="00B32A23">
        <w:rPr>
          <w:rFonts w:eastAsia="Calibri" w:cstheme="minorHAnsi"/>
          <w:sz w:val="24"/>
          <w:szCs w:val="24"/>
          <w:lang w:val="en-GB"/>
        </w:rPr>
        <w:t>knowing,</w:t>
      </w:r>
      <w:r w:rsidR="476F6403" w:rsidRPr="00B32A23">
        <w:rPr>
          <w:rFonts w:eastAsia="Calibri" w:cstheme="minorHAnsi"/>
          <w:sz w:val="24"/>
          <w:szCs w:val="24"/>
          <w:lang w:val="en-GB"/>
        </w:rPr>
        <w:t xml:space="preserve"> and making meaning, using arts-based research can contribute new holistic and intimate perspectives to projects.</w:t>
      </w:r>
      <w:r w:rsidR="78A20954" w:rsidRPr="00B32A23">
        <w:rPr>
          <w:rFonts w:eastAsia="Calibri" w:cstheme="minorHAnsi"/>
          <w:sz w:val="24"/>
          <w:szCs w:val="24"/>
          <w:lang w:val="en-GB"/>
        </w:rPr>
        <w:t xml:space="preserve"> </w:t>
      </w:r>
      <w:r w:rsidR="69320AAF" w:rsidRPr="00B32A23">
        <w:rPr>
          <w:rFonts w:eastAsia="Calibri" w:cstheme="minorHAnsi"/>
          <w:sz w:val="24"/>
          <w:szCs w:val="24"/>
          <w:lang w:val="en-GB"/>
        </w:rPr>
        <w:t xml:space="preserve">Furthermore, </w:t>
      </w:r>
      <w:r w:rsidR="78A20954" w:rsidRPr="00B32A23">
        <w:rPr>
          <w:rFonts w:eastAsiaTheme="minorEastAsia" w:cstheme="minorHAnsi"/>
          <w:color w:val="000000" w:themeColor="text1"/>
          <w:sz w:val="24"/>
          <w:szCs w:val="24"/>
          <w:lang w:val="en-GB"/>
        </w:rPr>
        <w:t>Ngunjiri</w:t>
      </w:r>
      <w:r w:rsidR="00E24E30">
        <w:rPr>
          <w:rFonts w:eastAsiaTheme="minorEastAsia" w:cstheme="minorHAnsi"/>
          <w:color w:val="000000" w:themeColor="text1"/>
          <w:sz w:val="24"/>
          <w:szCs w:val="24"/>
          <w:lang w:val="en-GB"/>
        </w:rPr>
        <w:t xml:space="preserve"> et al.</w:t>
      </w:r>
      <w:r w:rsidR="78A20954" w:rsidRPr="00B32A23">
        <w:rPr>
          <w:rFonts w:eastAsiaTheme="minorEastAsia" w:cstheme="minorHAnsi"/>
          <w:color w:val="000000" w:themeColor="text1"/>
          <w:sz w:val="24"/>
          <w:szCs w:val="24"/>
          <w:lang w:val="en-GB"/>
        </w:rPr>
        <w:t xml:space="preserve"> (2010) state that </w:t>
      </w:r>
      <w:r w:rsidR="761DDADF" w:rsidRPr="00B32A23">
        <w:rPr>
          <w:rFonts w:eastAsiaTheme="minorEastAsia" w:cstheme="minorHAnsi"/>
          <w:color w:val="000000" w:themeColor="text1"/>
          <w:sz w:val="24"/>
          <w:szCs w:val="24"/>
          <w:lang w:val="en-GB"/>
        </w:rPr>
        <w:t xml:space="preserve">in autoethnography, </w:t>
      </w:r>
      <w:r w:rsidR="78A20954" w:rsidRPr="00B32A23">
        <w:rPr>
          <w:rFonts w:eastAsiaTheme="minorEastAsia" w:cstheme="minorHAnsi"/>
          <w:color w:val="000000" w:themeColor="text1"/>
          <w:sz w:val="24"/>
          <w:szCs w:val="24"/>
          <w:lang w:val="en-GB"/>
        </w:rPr>
        <w:t>the process of engaging with each other’s stories</w:t>
      </w:r>
      <w:r w:rsidR="7E050883" w:rsidRPr="00B32A23">
        <w:rPr>
          <w:rFonts w:eastAsiaTheme="minorEastAsia" w:cstheme="minorHAnsi"/>
          <w:color w:val="000000" w:themeColor="text1"/>
          <w:sz w:val="24"/>
          <w:szCs w:val="24"/>
          <w:lang w:val="en-GB"/>
        </w:rPr>
        <w:t xml:space="preserve"> through community autoethnography</w:t>
      </w:r>
      <w:r w:rsidR="78A20954" w:rsidRPr="00B32A23">
        <w:rPr>
          <w:rFonts w:eastAsiaTheme="minorEastAsia" w:cstheme="minorHAnsi"/>
          <w:color w:val="000000" w:themeColor="text1"/>
          <w:sz w:val="24"/>
          <w:szCs w:val="24"/>
          <w:lang w:val="en-GB"/>
        </w:rPr>
        <w:t xml:space="preserve"> allows collaborators to interrogate participant experiences both intimately and deeply</w:t>
      </w:r>
      <w:r w:rsidR="5BA08315" w:rsidRPr="00B32A23">
        <w:rPr>
          <w:rFonts w:eastAsiaTheme="minorEastAsia" w:cstheme="minorHAnsi"/>
          <w:color w:val="000000" w:themeColor="text1"/>
          <w:sz w:val="24"/>
          <w:szCs w:val="24"/>
          <w:lang w:val="en-GB"/>
        </w:rPr>
        <w:t xml:space="preserve"> about experiences which are often inaccessible to researchers</w:t>
      </w:r>
      <w:r w:rsidR="78A20954" w:rsidRPr="00B32A23">
        <w:rPr>
          <w:rFonts w:eastAsiaTheme="minorEastAsia" w:cstheme="minorHAnsi"/>
          <w:color w:val="000000" w:themeColor="text1"/>
          <w:sz w:val="24"/>
          <w:szCs w:val="24"/>
          <w:lang w:val="en-GB"/>
        </w:rPr>
        <w:t>.</w:t>
      </w:r>
      <w:r w:rsidR="476F6403" w:rsidRPr="00B32A23">
        <w:rPr>
          <w:rFonts w:eastAsia="Calibri" w:cstheme="minorHAnsi"/>
          <w:sz w:val="24"/>
          <w:szCs w:val="24"/>
          <w:lang w:val="en-GB"/>
        </w:rPr>
        <w:t xml:space="preserve"> </w:t>
      </w:r>
      <w:r w:rsidR="4C05438A" w:rsidRPr="00B32A23">
        <w:rPr>
          <w:rFonts w:eastAsia="Calibri" w:cstheme="minorHAnsi"/>
          <w:sz w:val="24"/>
          <w:szCs w:val="24"/>
          <w:lang w:val="en-GB"/>
        </w:rPr>
        <w:t>It is t</w:t>
      </w:r>
      <w:r w:rsidR="476F6403" w:rsidRPr="00B32A23">
        <w:rPr>
          <w:rFonts w:eastAsia="Calibri" w:cstheme="minorHAnsi"/>
          <w:sz w:val="24"/>
          <w:szCs w:val="24"/>
          <w:lang w:val="en-GB"/>
        </w:rPr>
        <w:t xml:space="preserve">hese features which resonated with </w:t>
      </w:r>
      <w:proofErr w:type="spellStart"/>
      <w:r w:rsidR="476F6403" w:rsidRPr="00B32A23">
        <w:rPr>
          <w:rFonts w:eastAsia="Calibri" w:cstheme="minorHAnsi"/>
          <w:sz w:val="24"/>
          <w:szCs w:val="24"/>
          <w:lang w:val="en-GB"/>
        </w:rPr>
        <w:t>Converge’s</w:t>
      </w:r>
      <w:proofErr w:type="spellEnd"/>
      <w:r w:rsidR="476F6403" w:rsidRPr="00B32A23">
        <w:rPr>
          <w:rFonts w:eastAsia="Calibri" w:cstheme="minorHAnsi"/>
          <w:sz w:val="24"/>
          <w:szCs w:val="24"/>
          <w:lang w:val="en-GB"/>
        </w:rPr>
        <w:t xml:space="preserve"> artistic </w:t>
      </w:r>
      <w:r w:rsidR="5099762A" w:rsidRPr="00B32A23">
        <w:rPr>
          <w:rFonts w:eastAsia="Calibri" w:cstheme="minorHAnsi"/>
          <w:sz w:val="24"/>
          <w:szCs w:val="24"/>
          <w:lang w:val="en-GB"/>
        </w:rPr>
        <w:t xml:space="preserve">inclinations </w:t>
      </w:r>
      <w:r w:rsidR="62BA56BC" w:rsidRPr="00B32A23">
        <w:rPr>
          <w:rFonts w:eastAsia="Calibri" w:cstheme="minorHAnsi"/>
          <w:sz w:val="24"/>
          <w:szCs w:val="24"/>
          <w:lang w:val="en-GB"/>
        </w:rPr>
        <w:t>and the nature of the data the project was seeking to collect</w:t>
      </w:r>
      <w:r w:rsidR="476F6403" w:rsidRPr="00B32A23">
        <w:rPr>
          <w:rFonts w:eastAsia="Calibri" w:cstheme="minorHAnsi"/>
          <w:sz w:val="24"/>
          <w:szCs w:val="24"/>
          <w:lang w:val="en-GB"/>
        </w:rPr>
        <w:t xml:space="preserve">, making arts-based research attractive as a major research method in the </w:t>
      </w:r>
      <w:r w:rsidR="476F6403" w:rsidRPr="00B32A23">
        <w:rPr>
          <w:rFonts w:eastAsiaTheme="minorEastAsia" w:cstheme="minorHAnsi"/>
          <w:color w:val="000000" w:themeColor="text1"/>
          <w:sz w:val="24"/>
          <w:szCs w:val="24"/>
          <w:lang w:val="en-GB"/>
        </w:rPr>
        <w:t>Converge Evaluation Project</w:t>
      </w:r>
      <w:r w:rsidR="476F6403" w:rsidRPr="00B32A23">
        <w:rPr>
          <w:rFonts w:eastAsia="Calibri" w:cstheme="minorHAnsi"/>
          <w:sz w:val="24"/>
          <w:szCs w:val="24"/>
          <w:lang w:val="en-GB"/>
        </w:rPr>
        <w:t>.</w:t>
      </w:r>
    </w:p>
    <w:p w14:paraId="3B9F274B" w14:textId="743B5683" w:rsidR="5A4EB9C4" w:rsidRPr="0025354D" w:rsidRDefault="66C74C0C" w:rsidP="0025354D">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lang w:val="en-GB"/>
        </w:rPr>
        <w:t xml:space="preserve">Thus, </w:t>
      </w:r>
      <w:proofErr w:type="spellStart"/>
      <w:r w:rsidR="0AB8EF31" w:rsidRPr="00B32A23">
        <w:rPr>
          <w:rFonts w:eastAsiaTheme="minorEastAsia" w:cstheme="minorHAnsi"/>
          <w:color w:val="000000" w:themeColor="text1"/>
          <w:sz w:val="24"/>
          <w:szCs w:val="24"/>
          <w:lang w:val="en-GB"/>
        </w:rPr>
        <w:t>Converge’s</w:t>
      </w:r>
      <w:proofErr w:type="spellEnd"/>
      <w:r w:rsidR="0AB8EF31" w:rsidRPr="00B32A23">
        <w:rPr>
          <w:rFonts w:eastAsiaTheme="minorEastAsia" w:cstheme="minorHAnsi"/>
          <w:color w:val="000000" w:themeColor="text1"/>
          <w:sz w:val="24"/>
          <w:szCs w:val="24"/>
          <w:lang w:val="en-GB"/>
        </w:rPr>
        <w:t xml:space="preserve"> artistic </w:t>
      </w:r>
      <w:r w:rsidR="21D08EBC" w:rsidRPr="00B32A23">
        <w:rPr>
          <w:rFonts w:eastAsiaTheme="minorEastAsia" w:cstheme="minorHAnsi"/>
          <w:color w:val="000000" w:themeColor="text1"/>
          <w:sz w:val="24"/>
          <w:szCs w:val="24"/>
          <w:lang w:val="en-GB"/>
        </w:rPr>
        <w:t>ethos</w:t>
      </w:r>
      <w:r w:rsidR="0AB8EF31" w:rsidRPr="00B32A23">
        <w:rPr>
          <w:rFonts w:eastAsiaTheme="minorEastAsia" w:cstheme="minorHAnsi"/>
          <w:color w:val="000000" w:themeColor="text1"/>
          <w:sz w:val="24"/>
          <w:szCs w:val="24"/>
          <w:lang w:val="en-GB"/>
        </w:rPr>
        <w:t xml:space="preserve"> and social justice </w:t>
      </w:r>
      <w:r w:rsidR="2D19C3FE" w:rsidRPr="00B32A23">
        <w:rPr>
          <w:rFonts w:eastAsiaTheme="minorEastAsia" w:cstheme="minorHAnsi"/>
          <w:color w:val="000000" w:themeColor="text1"/>
          <w:sz w:val="24"/>
          <w:szCs w:val="24"/>
          <w:lang w:val="en-GB"/>
        </w:rPr>
        <w:t xml:space="preserve">values </w:t>
      </w:r>
      <w:r w:rsidR="0AB8EF31" w:rsidRPr="00B32A23">
        <w:rPr>
          <w:rFonts w:eastAsiaTheme="minorEastAsia" w:cstheme="minorHAnsi"/>
          <w:color w:val="000000" w:themeColor="text1"/>
          <w:sz w:val="24"/>
          <w:szCs w:val="24"/>
          <w:lang w:val="en-GB"/>
        </w:rPr>
        <w:t xml:space="preserve">led CERT and the </w:t>
      </w:r>
      <w:r w:rsidR="29DEEEFE" w:rsidRPr="00B32A23">
        <w:rPr>
          <w:rFonts w:eastAsiaTheme="minorEastAsia" w:cstheme="minorHAnsi"/>
          <w:color w:val="000000" w:themeColor="text1"/>
          <w:sz w:val="24"/>
          <w:szCs w:val="24"/>
          <w:lang w:val="en-GB"/>
        </w:rPr>
        <w:t xml:space="preserve">Converge Evaluation Project </w:t>
      </w:r>
      <w:r w:rsidR="0AB8EF31" w:rsidRPr="00B32A23">
        <w:rPr>
          <w:rFonts w:eastAsiaTheme="minorEastAsia" w:cstheme="minorHAnsi"/>
          <w:color w:val="000000" w:themeColor="text1"/>
          <w:sz w:val="24"/>
          <w:szCs w:val="24"/>
          <w:lang w:val="en-GB"/>
        </w:rPr>
        <w:t xml:space="preserve">team to develop an innovative </w:t>
      </w:r>
      <w:r w:rsidR="3417D8F1" w:rsidRPr="00B32A23">
        <w:rPr>
          <w:rFonts w:eastAsiaTheme="minorEastAsia" w:cstheme="minorHAnsi"/>
          <w:color w:val="000000" w:themeColor="text1"/>
          <w:sz w:val="24"/>
          <w:szCs w:val="24"/>
          <w:lang w:val="en-GB"/>
        </w:rPr>
        <w:t>‘</w:t>
      </w:r>
      <w:bookmarkStart w:id="11" w:name="_Int_Oa5euQFo"/>
      <w:r w:rsidR="0AB8EF31" w:rsidRPr="00B32A23">
        <w:rPr>
          <w:rFonts w:eastAsiaTheme="minorEastAsia" w:cstheme="minorHAnsi"/>
          <w:color w:val="000000" w:themeColor="text1"/>
          <w:sz w:val="24"/>
          <w:szCs w:val="24"/>
          <w:lang w:val="en-GB"/>
        </w:rPr>
        <w:t>autoethnographically-informed</w:t>
      </w:r>
      <w:bookmarkEnd w:id="11"/>
      <w:r w:rsidR="59600E07" w:rsidRPr="00B32A23">
        <w:rPr>
          <w:rFonts w:eastAsiaTheme="minorEastAsia" w:cstheme="minorHAnsi"/>
          <w:color w:val="000000" w:themeColor="text1"/>
          <w:sz w:val="24"/>
          <w:szCs w:val="24"/>
          <w:lang w:val="en-GB"/>
        </w:rPr>
        <w:t>’</w:t>
      </w:r>
      <w:r w:rsidR="0AB8EF31" w:rsidRPr="00B32A23">
        <w:rPr>
          <w:rFonts w:eastAsiaTheme="minorEastAsia" w:cstheme="minorHAnsi"/>
          <w:color w:val="000000" w:themeColor="text1"/>
          <w:sz w:val="24"/>
          <w:szCs w:val="24"/>
          <w:lang w:val="en-GB"/>
        </w:rPr>
        <w:t xml:space="preserve"> approach to its </w:t>
      </w:r>
      <w:r w:rsidR="2EB586B1" w:rsidRPr="00B32A23">
        <w:rPr>
          <w:rFonts w:eastAsiaTheme="minorEastAsia" w:cstheme="minorHAnsi"/>
          <w:color w:val="000000" w:themeColor="text1"/>
          <w:sz w:val="24"/>
          <w:szCs w:val="24"/>
          <w:lang w:val="en-GB"/>
        </w:rPr>
        <w:t xml:space="preserve">evaluation </w:t>
      </w:r>
      <w:r w:rsidR="0AB8EF31" w:rsidRPr="00B32A23">
        <w:rPr>
          <w:rFonts w:eastAsiaTheme="minorEastAsia" w:cstheme="minorHAnsi"/>
          <w:color w:val="000000" w:themeColor="text1"/>
          <w:sz w:val="24"/>
          <w:szCs w:val="24"/>
          <w:lang w:val="en-GB"/>
        </w:rPr>
        <w:t xml:space="preserve">methodology based on art using both individual and ‘community autoethnography’ approaches. We chose to name our approach autoethnographically-informed as we have adapted traditional autoethnography methodologies to suit our project’s tight </w:t>
      </w:r>
      <w:r w:rsidR="4CE1E770" w:rsidRPr="00B32A23">
        <w:rPr>
          <w:rFonts w:eastAsiaTheme="minorEastAsia" w:cstheme="minorHAnsi"/>
          <w:color w:val="000000" w:themeColor="text1"/>
          <w:sz w:val="24"/>
          <w:szCs w:val="24"/>
          <w:lang w:val="en-GB"/>
        </w:rPr>
        <w:t>timeframe</w:t>
      </w:r>
      <w:r w:rsidR="0AB8EF31" w:rsidRPr="00B32A23">
        <w:rPr>
          <w:rFonts w:eastAsiaTheme="minorEastAsia" w:cstheme="minorHAnsi"/>
          <w:color w:val="000000" w:themeColor="text1"/>
          <w:sz w:val="24"/>
          <w:szCs w:val="24"/>
          <w:lang w:val="en-GB"/>
        </w:rPr>
        <w:t xml:space="preserve">, </w:t>
      </w:r>
      <w:r w:rsidR="2C174C63" w:rsidRPr="00B32A23">
        <w:rPr>
          <w:rFonts w:eastAsiaTheme="minorEastAsia" w:cstheme="minorHAnsi"/>
          <w:color w:val="000000" w:themeColor="text1"/>
          <w:sz w:val="24"/>
          <w:szCs w:val="24"/>
          <w:lang w:val="en-GB"/>
        </w:rPr>
        <w:t xml:space="preserve">limited </w:t>
      </w:r>
      <w:r w:rsidR="0AB8EF31" w:rsidRPr="00B32A23">
        <w:rPr>
          <w:rFonts w:eastAsiaTheme="minorEastAsia" w:cstheme="minorHAnsi"/>
          <w:color w:val="000000" w:themeColor="text1"/>
          <w:sz w:val="24"/>
          <w:szCs w:val="24"/>
          <w:lang w:val="en-GB"/>
        </w:rPr>
        <w:t>budget, and further practicalities such as the potential burden of work placed on our Storytellers. Thus</w:t>
      </w:r>
      <w:r w:rsidR="6F3EE288" w:rsidRPr="00B32A23">
        <w:rPr>
          <w:rFonts w:eastAsiaTheme="minorEastAsia" w:cstheme="minorHAnsi"/>
          <w:color w:val="000000" w:themeColor="text1"/>
          <w:sz w:val="24"/>
          <w:szCs w:val="24"/>
          <w:lang w:val="en-GB"/>
        </w:rPr>
        <w:t>,</w:t>
      </w:r>
      <w:r w:rsidR="0AB8EF31" w:rsidRPr="00B32A23">
        <w:rPr>
          <w:rFonts w:eastAsiaTheme="minorEastAsia" w:cstheme="minorHAnsi"/>
          <w:color w:val="000000" w:themeColor="text1"/>
          <w:sz w:val="24"/>
          <w:szCs w:val="24"/>
          <w:lang w:val="en-GB"/>
        </w:rPr>
        <w:t xml:space="preserve"> we </w:t>
      </w:r>
      <w:r w:rsidR="7C25FBD0" w:rsidRPr="00B32A23">
        <w:rPr>
          <w:rFonts w:eastAsiaTheme="minorEastAsia" w:cstheme="minorHAnsi"/>
          <w:color w:val="000000" w:themeColor="text1"/>
          <w:sz w:val="24"/>
          <w:szCs w:val="24"/>
          <w:lang w:val="en-GB"/>
        </w:rPr>
        <w:t>make no</w:t>
      </w:r>
      <w:r w:rsidR="7E51A8C5" w:rsidRPr="00B32A23">
        <w:rPr>
          <w:rFonts w:eastAsiaTheme="minorEastAsia" w:cstheme="minorHAnsi"/>
          <w:color w:val="000000" w:themeColor="text1"/>
          <w:sz w:val="24"/>
          <w:szCs w:val="24"/>
          <w:lang w:val="en-GB"/>
        </w:rPr>
        <w:t xml:space="preserve"> </w:t>
      </w:r>
      <w:r w:rsidR="0AB8EF31" w:rsidRPr="00B32A23">
        <w:rPr>
          <w:rFonts w:eastAsiaTheme="minorEastAsia" w:cstheme="minorHAnsi"/>
          <w:color w:val="000000" w:themeColor="text1"/>
          <w:sz w:val="24"/>
          <w:szCs w:val="24"/>
          <w:lang w:val="en-GB"/>
        </w:rPr>
        <w:t>claim to have carried out autoethnography in a traditional sense.</w:t>
      </w:r>
    </w:p>
    <w:p w14:paraId="0B71E55B" w14:textId="754BC431" w:rsidR="00543CA9" w:rsidRDefault="0341C414" w:rsidP="008E0882">
      <w:pPr>
        <w:spacing w:line="276" w:lineRule="auto"/>
        <w:ind w:firstLine="720"/>
        <w:jc w:val="both"/>
        <w:rPr>
          <w:rFonts w:eastAsiaTheme="minorEastAsia" w:cstheme="minorHAnsi"/>
          <w:color w:val="000000" w:themeColor="text1"/>
          <w:sz w:val="24"/>
          <w:szCs w:val="24"/>
          <w:lang w:val="en-GB"/>
        </w:rPr>
      </w:pPr>
      <w:r w:rsidRPr="00B32A23">
        <w:rPr>
          <w:rFonts w:eastAsiaTheme="minorEastAsia" w:cstheme="minorHAnsi"/>
          <w:color w:val="000000" w:themeColor="text1"/>
          <w:sz w:val="24"/>
          <w:szCs w:val="24"/>
          <w:lang w:val="en-GB"/>
        </w:rPr>
        <w:t>The</w:t>
      </w:r>
      <w:r w:rsidR="346D3DAE" w:rsidRPr="00B32A23">
        <w:rPr>
          <w:rFonts w:eastAsiaTheme="minorEastAsia" w:cstheme="minorHAnsi"/>
          <w:color w:val="000000" w:themeColor="text1"/>
          <w:sz w:val="24"/>
          <w:szCs w:val="24"/>
          <w:lang w:val="en-GB"/>
        </w:rPr>
        <w:t xml:space="preserve"> Converge</w:t>
      </w:r>
      <w:r w:rsidRPr="00B32A23">
        <w:rPr>
          <w:rFonts w:eastAsiaTheme="minorEastAsia" w:cstheme="minorHAnsi"/>
          <w:color w:val="000000" w:themeColor="text1"/>
          <w:sz w:val="24"/>
          <w:szCs w:val="24"/>
          <w:lang w:val="en-GB"/>
        </w:rPr>
        <w:t xml:space="preserve"> ‘Storyteller’ project brought together a group of </w:t>
      </w:r>
      <w:r w:rsidR="386191A8" w:rsidRPr="00B32A23">
        <w:rPr>
          <w:rFonts w:eastAsiaTheme="minorEastAsia" w:cstheme="minorHAnsi"/>
          <w:color w:val="000000" w:themeColor="text1"/>
          <w:sz w:val="24"/>
          <w:szCs w:val="24"/>
          <w:lang w:val="en-GB"/>
        </w:rPr>
        <w:t xml:space="preserve">Converge student </w:t>
      </w:r>
      <w:r w:rsidRPr="00B32A23">
        <w:rPr>
          <w:rFonts w:eastAsiaTheme="minorEastAsia" w:cstheme="minorHAnsi"/>
          <w:color w:val="000000" w:themeColor="text1"/>
          <w:sz w:val="24"/>
          <w:szCs w:val="24"/>
          <w:lang w:val="en-GB"/>
        </w:rPr>
        <w:t>researchers who conducted</w:t>
      </w:r>
      <w:r w:rsidR="5BDCA161" w:rsidRPr="00B32A23">
        <w:rPr>
          <w:rFonts w:eastAsiaTheme="minorEastAsia" w:cstheme="minorHAnsi"/>
          <w:color w:val="000000" w:themeColor="text1"/>
          <w:sz w:val="24"/>
          <w:szCs w:val="24"/>
          <w:lang w:val="en-GB"/>
        </w:rPr>
        <w:t xml:space="preserve"> an</w:t>
      </w:r>
      <w:r w:rsidRPr="00B32A23">
        <w:rPr>
          <w:rFonts w:eastAsiaTheme="minorEastAsia" w:cstheme="minorHAnsi"/>
          <w:color w:val="000000" w:themeColor="text1"/>
          <w:sz w:val="24"/>
          <w:szCs w:val="24"/>
          <w:lang w:val="en-GB"/>
        </w:rPr>
        <w:t xml:space="preserve"> </w:t>
      </w:r>
      <w:r w:rsidR="51D23A60" w:rsidRPr="00B32A23">
        <w:rPr>
          <w:rFonts w:eastAsiaTheme="minorEastAsia" w:cstheme="minorHAnsi"/>
          <w:color w:val="000000" w:themeColor="text1"/>
          <w:sz w:val="24"/>
          <w:szCs w:val="24"/>
          <w:lang w:val="en-GB"/>
        </w:rPr>
        <w:t>autoethnographically</w:t>
      </w:r>
      <w:r w:rsidRPr="00B32A23">
        <w:rPr>
          <w:rFonts w:eastAsiaTheme="minorEastAsia" w:cstheme="minorHAnsi"/>
          <w:color w:val="000000" w:themeColor="text1"/>
          <w:sz w:val="24"/>
          <w:szCs w:val="24"/>
          <w:lang w:val="en-GB"/>
        </w:rPr>
        <w:t xml:space="preserve">-informed artistic exploration of their own experiences </w:t>
      </w:r>
      <w:r w:rsidR="53B67220" w:rsidRPr="00B32A23">
        <w:rPr>
          <w:rFonts w:eastAsiaTheme="minorEastAsia" w:cstheme="minorHAnsi"/>
          <w:color w:val="000000" w:themeColor="text1"/>
          <w:sz w:val="24"/>
          <w:szCs w:val="24"/>
          <w:lang w:val="en-GB"/>
        </w:rPr>
        <w:t>of Converge</w:t>
      </w:r>
      <w:r w:rsidR="0F951949" w:rsidRPr="00B32A23">
        <w:rPr>
          <w:rFonts w:eastAsiaTheme="minorEastAsia" w:cstheme="minorHAnsi"/>
          <w:color w:val="000000" w:themeColor="text1"/>
          <w:sz w:val="24"/>
          <w:szCs w:val="24"/>
          <w:lang w:val="en-GB"/>
        </w:rPr>
        <w:t xml:space="preserve"> and that of their peers</w:t>
      </w:r>
      <w:r w:rsidR="2C8FBFC8" w:rsidRPr="00B32A23">
        <w:rPr>
          <w:rFonts w:eastAsiaTheme="minorEastAsia" w:cstheme="minorHAnsi"/>
          <w:color w:val="000000" w:themeColor="text1"/>
          <w:sz w:val="24"/>
          <w:szCs w:val="24"/>
          <w:lang w:val="en-GB"/>
        </w:rPr>
        <w:t xml:space="preserve"> (community)</w:t>
      </w:r>
      <w:r w:rsidRPr="00B32A23">
        <w:rPr>
          <w:rFonts w:eastAsiaTheme="minorEastAsia" w:cstheme="minorHAnsi"/>
          <w:color w:val="000000" w:themeColor="text1"/>
          <w:sz w:val="24"/>
          <w:szCs w:val="24"/>
          <w:lang w:val="en-GB"/>
        </w:rPr>
        <w:t>. Below we outline the methods used to facilitate this exploration, and the themes that we co</w:t>
      </w:r>
      <w:r w:rsidR="146BEF16" w:rsidRPr="00B32A23">
        <w:rPr>
          <w:rFonts w:eastAsiaTheme="minorEastAsia" w:cstheme="minorHAnsi"/>
          <w:color w:val="000000" w:themeColor="text1"/>
          <w:sz w:val="24"/>
          <w:szCs w:val="24"/>
          <w:lang w:val="en-GB"/>
        </w:rPr>
        <w:t xml:space="preserve">llaboratively generated from the </w:t>
      </w:r>
      <w:r w:rsidR="477A2D7A" w:rsidRPr="00B32A23">
        <w:rPr>
          <w:rFonts w:eastAsiaTheme="minorEastAsia" w:cstheme="minorHAnsi"/>
          <w:color w:val="000000" w:themeColor="text1"/>
          <w:sz w:val="24"/>
          <w:szCs w:val="24"/>
          <w:lang w:val="en-GB"/>
        </w:rPr>
        <w:t>Storytellers’</w:t>
      </w:r>
      <w:r w:rsidR="07B4FF98" w:rsidRPr="00B32A23">
        <w:rPr>
          <w:rFonts w:eastAsiaTheme="minorEastAsia" w:cstheme="minorHAnsi"/>
          <w:color w:val="000000" w:themeColor="text1"/>
          <w:sz w:val="24"/>
          <w:szCs w:val="24"/>
          <w:lang w:val="en-GB"/>
        </w:rPr>
        <w:t xml:space="preserve"> work</w:t>
      </w:r>
      <w:r w:rsidR="146BEF16" w:rsidRPr="00B32A23">
        <w:rPr>
          <w:rFonts w:eastAsiaTheme="minorEastAsia" w:cstheme="minorHAnsi"/>
          <w:color w:val="000000" w:themeColor="text1"/>
          <w:sz w:val="24"/>
          <w:szCs w:val="24"/>
          <w:lang w:val="en-GB"/>
        </w:rPr>
        <w:t xml:space="preserve">. </w:t>
      </w:r>
    </w:p>
    <w:p w14:paraId="76B27E37" w14:textId="77777777" w:rsidR="008E0882" w:rsidRPr="008E0882" w:rsidRDefault="008E0882" w:rsidP="008E0882">
      <w:pPr>
        <w:spacing w:line="276" w:lineRule="auto"/>
        <w:ind w:firstLine="720"/>
        <w:jc w:val="both"/>
        <w:rPr>
          <w:rFonts w:eastAsiaTheme="minorEastAsia" w:cstheme="minorHAnsi"/>
          <w:color w:val="000000" w:themeColor="text1"/>
          <w:sz w:val="24"/>
          <w:szCs w:val="24"/>
          <w:lang w:val="en-GB"/>
        </w:rPr>
      </w:pPr>
    </w:p>
    <w:p w14:paraId="4E3A68A4" w14:textId="10F7F67B" w:rsidR="001242EF" w:rsidRPr="0025354D" w:rsidRDefault="0DB190CC" w:rsidP="00B32A23">
      <w:pPr>
        <w:spacing w:line="276" w:lineRule="auto"/>
        <w:jc w:val="both"/>
        <w:rPr>
          <w:rFonts w:eastAsiaTheme="minorEastAsia" w:cstheme="minorHAnsi"/>
          <w:b/>
          <w:iCs/>
          <w:sz w:val="24"/>
          <w:szCs w:val="24"/>
        </w:rPr>
      </w:pPr>
      <w:r w:rsidRPr="0025354D">
        <w:rPr>
          <w:rFonts w:eastAsiaTheme="minorEastAsia" w:cstheme="minorHAnsi"/>
          <w:b/>
          <w:sz w:val="24"/>
          <w:szCs w:val="24"/>
        </w:rPr>
        <w:t>Methods</w:t>
      </w:r>
    </w:p>
    <w:p w14:paraId="602ACD77" w14:textId="34702B50" w:rsidR="00543CA9" w:rsidRPr="00F0699B" w:rsidRDefault="0DB190CC" w:rsidP="00B32A23">
      <w:pPr>
        <w:spacing w:line="276" w:lineRule="auto"/>
        <w:jc w:val="both"/>
        <w:rPr>
          <w:rFonts w:eastAsiaTheme="minorEastAsia" w:cstheme="minorHAnsi"/>
          <w:b/>
          <w:i/>
          <w:sz w:val="24"/>
          <w:szCs w:val="24"/>
        </w:rPr>
      </w:pPr>
      <w:r w:rsidRPr="00F0699B">
        <w:rPr>
          <w:rFonts w:eastAsiaTheme="minorEastAsia" w:cstheme="minorHAnsi"/>
          <w:b/>
          <w:i/>
          <w:sz w:val="24"/>
          <w:szCs w:val="24"/>
        </w:rPr>
        <w:t>Participants</w:t>
      </w:r>
    </w:p>
    <w:p w14:paraId="337752FE" w14:textId="4A68CA5B" w:rsidR="00543CA9" w:rsidRPr="00B32A23" w:rsidRDefault="0AB8EF31"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In total</w:t>
      </w:r>
      <w:r w:rsidR="00F0699B">
        <w:rPr>
          <w:rFonts w:eastAsiaTheme="minorEastAsia" w:cstheme="minorHAnsi"/>
          <w:color w:val="000000" w:themeColor="text1"/>
          <w:sz w:val="24"/>
          <w:szCs w:val="24"/>
        </w:rPr>
        <w:t>,</w:t>
      </w:r>
      <w:r w:rsidR="40BCACC7"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1</w:t>
      </w:r>
      <w:r w:rsidR="5DD9D6EC" w:rsidRPr="00B32A23">
        <w:rPr>
          <w:rFonts w:eastAsiaTheme="minorEastAsia" w:cstheme="minorHAnsi"/>
          <w:color w:val="000000" w:themeColor="text1"/>
          <w:sz w:val="24"/>
          <w:szCs w:val="24"/>
        </w:rPr>
        <w:t>6</w:t>
      </w:r>
      <w:r w:rsidR="54AF945E" w:rsidRPr="00B32A23">
        <w:rPr>
          <w:rFonts w:eastAsiaTheme="minorEastAsia" w:cstheme="minorHAnsi"/>
          <w:color w:val="000000" w:themeColor="text1"/>
          <w:sz w:val="24"/>
          <w:szCs w:val="24"/>
        </w:rPr>
        <w:t xml:space="preserve"> </w:t>
      </w:r>
      <w:r w:rsidR="22529107" w:rsidRPr="00B32A23">
        <w:rPr>
          <w:rFonts w:eastAsiaTheme="minorEastAsia" w:cstheme="minorHAnsi"/>
          <w:color w:val="000000" w:themeColor="text1"/>
          <w:sz w:val="24"/>
          <w:szCs w:val="24"/>
        </w:rPr>
        <w:t>Storytellers</w:t>
      </w:r>
      <w:r w:rsidRPr="00B32A23">
        <w:rPr>
          <w:rFonts w:eastAsiaTheme="minorEastAsia" w:cstheme="minorHAnsi"/>
          <w:color w:val="000000" w:themeColor="text1"/>
          <w:sz w:val="24"/>
          <w:szCs w:val="24"/>
        </w:rPr>
        <w:t xml:space="preserve"> took part in the project</w:t>
      </w:r>
      <w:r w:rsidR="4E344914" w:rsidRPr="00B32A23">
        <w:rPr>
          <w:rFonts w:eastAsiaTheme="minorEastAsia" w:cstheme="minorHAnsi"/>
          <w:color w:val="000000" w:themeColor="text1"/>
          <w:sz w:val="24"/>
          <w:szCs w:val="24"/>
        </w:rPr>
        <w:t>, but three left the research before the end</w:t>
      </w:r>
      <w:r w:rsidR="1F36C7ED" w:rsidRPr="00B32A23">
        <w:rPr>
          <w:rFonts w:eastAsiaTheme="minorEastAsia" w:cstheme="minorHAnsi"/>
          <w:color w:val="000000" w:themeColor="text1"/>
          <w:sz w:val="24"/>
          <w:szCs w:val="24"/>
        </w:rPr>
        <w:t xml:space="preserve"> (the wider C</w:t>
      </w:r>
      <w:r w:rsidR="00D456E8">
        <w:rPr>
          <w:rFonts w:eastAsiaTheme="minorEastAsia" w:cstheme="minorHAnsi"/>
          <w:color w:val="000000" w:themeColor="text1"/>
          <w:sz w:val="24"/>
          <w:szCs w:val="24"/>
        </w:rPr>
        <w:t xml:space="preserve">onverge </w:t>
      </w:r>
      <w:r w:rsidR="1F36C7ED" w:rsidRPr="00B32A23">
        <w:rPr>
          <w:rFonts w:eastAsiaTheme="minorEastAsia" w:cstheme="minorHAnsi"/>
          <w:color w:val="000000" w:themeColor="text1"/>
          <w:sz w:val="24"/>
          <w:szCs w:val="24"/>
        </w:rPr>
        <w:t>E</w:t>
      </w:r>
      <w:r w:rsidR="00D456E8">
        <w:rPr>
          <w:rFonts w:eastAsiaTheme="minorEastAsia" w:cstheme="minorHAnsi"/>
          <w:color w:val="000000" w:themeColor="text1"/>
          <w:sz w:val="24"/>
          <w:szCs w:val="24"/>
        </w:rPr>
        <w:t xml:space="preserve">valuation </w:t>
      </w:r>
      <w:r w:rsidR="1F36C7ED" w:rsidRPr="00B32A23">
        <w:rPr>
          <w:rFonts w:eastAsiaTheme="minorEastAsia" w:cstheme="minorHAnsi"/>
          <w:color w:val="000000" w:themeColor="text1"/>
          <w:sz w:val="24"/>
          <w:szCs w:val="24"/>
        </w:rPr>
        <w:t>P</w:t>
      </w:r>
      <w:r w:rsidR="00D456E8">
        <w:rPr>
          <w:rFonts w:eastAsiaTheme="minorEastAsia" w:cstheme="minorHAnsi"/>
          <w:color w:val="000000" w:themeColor="text1"/>
          <w:sz w:val="24"/>
          <w:szCs w:val="24"/>
        </w:rPr>
        <w:t>roject</w:t>
      </w:r>
      <w:r w:rsidR="1F36C7ED" w:rsidRPr="00B32A23">
        <w:rPr>
          <w:rFonts w:eastAsiaTheme="minorEastAsia" w:cstheme="minorHAnsi"/>
          <w:color w:val="000000" w:themeColor="text1"/>
          <w:sz w:val="24"/>
          <w:szCs w:val="24"/>
        </w:rPr>
        <w:t xml:space="preserve"> had 174 participants in all</w:t>
      </w:r>
      <w:r w:rsidRPr="00B32A23">
        <w:rPr>
          <w:rFonts w:eastAsiaTheme="minorEastAsia" w:cstheme="minorHAnsi"/>
          <w:color w:val="000000" w:themeColor="text1"/>
          <w:sz w:val="24"/>
          <w:szCs w:val="24"/>
        </w:rPr>
        <w:t>.</w:t>
      </w:r>
      <w:r w:rsidR="7E1A4231"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Five </w:t>
      </w:r>
      <w:r w:rsidR="56020ACE" w:rsidRPr="00B32A23">
        <w:rPr>
          <w:rFonts w:eastAsiaTheme="minorEastAsia" w:cstheme="minorHAnsi"/>
          <w:color w:val="000000" w:themeColor="text1"/>
          <w:sz w:val="24"/>
          <w:szCs w:val="24"/>
        </w:rPr>
        <w:t xml:space="preserve">Storytellers </w:t>
      </w:r>
      <w:r w:rsidRPr="00B32A23">
        <w:rPr>
          <w:rFonts w:eastAsiaTheme="minorEastAsia" w:cstheme="minorHAnsi"/>
          <w:color w:val="000000" w:themeColor="text1"/>
          <w:sz w:val="24"/>
          <w:szCs w:val="24"/>
        </w:rPr>
        <w:t xml:space="preserve">were current Converge students at </w:t>
      </w:r>
      <w:r w:rsidR="614440FB" w:rsidRPr="00B32A23">
        <w:rPr>
          <w:rFonts w:eastAsiaTheme="minorEastAsia" w:cstheme="minorHAnsi"/>
          <w:color w:val="000000" w:themeColor="text1"/>
          <w:sz w:val="24"/>
          <w:szCs w:val="24"/>
        </w:rPr>
        <w:t>York St John</w:t>
      </w:r>
      <w:r w:rsidRPr="00B32A23">
        <w:rPr>
          <w:rFonts w:eastAsiaTheme="minorEastAsia" w:cstheme="minorHAnsi"/>
          <w:color w:val="000000" w:themeColor="text1"/>
          <w:sz w:val="24"/>
          <w:szCs w:val="24"/>
        </w:rPr>
        <w:t xml:space="preserve"> </w:t>
      </w:r>
      <w:r w:rsidR="614440FB" w:rsidRPr="00B32A23">
        <w:rPr>
          <w:rFonts w:eastAsiaTheme="minorEastAsia" w:cstheme="minorHAnsi"/>
          <w:color w:val="000000" w:themeColor="text1"/>
          <w:sz w:val="24"/>
          <w:szCs w:val="24"/>
        </w:rPr>
        <w:t>U</w:t>
      </w:r>
      <w:r w:rsidRPr="00B32A23">
        <w:rPr>
          <w:rFonts w:eastAsiaTheme="minorEastAsia" w:cstheme="minorHAnsi"/>
          <w:color w:val="000000" w:themeColor="text1"/>
          <w:sz w:val="24"/>
          <w:szCs w:val="24"/>
        </w:rPr>
        <w:t>niversity and</w:t>
      </w:r>
      <w:r w:rsidR="614440FB" w:rsidRPr="00B32A23">
        <w:rPr>
          <w:rFonts w:eastAsiaTheme="minorEastAsia" w:cstheme="minorHAnsi"/>
          <w:color w:val="000000" w:themeColor="text1"/>
          <w:sz w:val="24"/>
          <w:szCs w:val="24"/>
        </w:rPr>
        <w:t xml:space="preserve"> another</w:t>
      </w:r>
      <w:r w:rsidRPr="00B32A23">
        <w:rPr>
          <w:rFonts w:eastAsiaTheme="minorEastAsia" w:cstheme="minorHAnsi"/>
          <w:color w:val="000000" w:themeColor="text1"/>
          <w:sz w:val="24"/>
          <w:szCs w:val="24"/>
        </w:rPr>
        <w:t xml:space="preserve"> five were current Converge students at Northumbria University. The group also included one past Converge student from Northumbria University and two past Converge students from York St John University. A range of ages </w:t>
      </w:r>
      <w:r w:rsidR="32668CB5" w:rsidRPr="00B32A23">
        <w:rPr>
          <w:rFonts w:eastAsiaTheme="minorEastAsia" w:cstheme="minorHAnsi"/>
          <w:color w:val="000000" w:themeColor="text1"/>
          <w:sz w:val="24"/>
          <w:szCs w:val="24"/>
        </w:rPr>
        <w:t>was</w:t>
      </w:r>
      <w:r w:rsidRPr="00B32A23">
        <w:rPr>
          <w:rFonts w:eastAsiaTheme="minorEastAsia" w:cstheme="minorHAnsi"/>
          <w:color w:val="000000" w:themeColor="text1"/>
          <w:sz w:val="24"/>
          <w:szCs w:val="24"/>
        </w:rPr>
        <w:t xml:space="preserve"> represented, </w:t>
      </w:r>
      <w:r w:rsidR="32668CB5" w:rsidRPr="00B32A23">
        <w:rPr>
          <w:rFonts w:eastAsiaTheme="minorEastAsia" w:cstheme="minorHAnsi"/>
          <w:color w:val="000000" w:themeColor="text1"/>
          <w:sz w:val="24"/>
          <w:szCs w:val="24"/>
        </w:rPr>
        <w:t>and</w:t>
      </w:r>
      <w:r w:rsidRPr="00B32A23">
        <w:rPr>
          <w:rFonts w:eastAsiaTheme="minorEastAsia" w:cstheme="minorHAnsi"/>
          <w:color w:val="000000" w:themeColor="text1"/>
          <w:sz w:val="24"/>
          <w:szCs w:val="24"/>
        </w:rPr>
        <w:t xml:space="preserve"> all </w:t>
      </w:r>
      <w:r w:rsidR="44DD5B85" w:rsidRPr="00B32A23">
        <w:rPr>
          <w:rFonts w:eastAsiaTheme="minorEastAsia" w:cstheme="minorHAnsi"/>
          <w:color w:val="000000" w:themeColor="text1"/>
          <w:sz w:val="24"/>
          <w:szCs w:val="24"/>
        </w:rPr>
        <w:t>Storytellers</w:t>
      </w:r>
      <w:r w:rsidRPr="00B32A23">
        <w:rPr>
          <w:rFonts w:eastAsiaTheme="minorEastAsia" w:cstheme="minorHAnsi"/>
          <w:color w:val="000000" w:themeColor="text1"/>
          <w:sz w:val="24"/>
          <w:szCs w:val="24"/>
        </w:rPr>
        <w:t xml:space="preserve"> were over 18</w:t>
      </w:r>
      <w:r w:rsidR="226D79A3" w:rsidRPr="00B32A23">
        <w:rPr>
          <w:rFonts w:eastAsiaTheme="minorEastAsia" w:cstheme="minorHAnsi"/>
          <w:color w:val="000000" w:themeColor="text1"/>
          <w:sz w:val="24"/>
          <w:szCs w:val="24"/>
        </w:rPr>
        <w:t xml:space="preserve">, with the oldest </w:t>
      </w:r>
      <w:r w:rsidR="6250812D" w:rsidRPr="00B32A23">
        <w:rPr>
          <w:rFonts w:eastAsiaTheme="minorEastAsia" w:cstheme="minorHAnsi"/>
          <w:color w:val="000000" w:themeColor="text1"/>
          <w:sz w:val="24"/>
          <w:szCs w:val="24"/>
        </w:rPr>
        <w:t xml:space="preserve">Storytellers </w:t>
      </w:r>
      <w:r w:rsidR="226D79A3" w:rsidRPr="00B32A23">
        <w:rPr>
          <w:rFonts w:eastAsiaTheme="minorEastAsia" w:cstheme="minorHAnsi"/>
          <w:color w:val="000000" w:themeColor="text1"/>
          <w:sz w:val="24"/>
          <w:szCs w:val="24"/>
        </w:rPr>
        <w:t>being 67</w:t>
      </w:r>
      <w:r w:rsidR="7C529423" w:rsidRPr="00B32A23">
        <w:rPr>
          <w:rFonts w:eastAsiaTheme="minorEastAsia" w:cstheme="minorHAnsi"/>
          <w:color w:val="000000" w:themeColor="text1"/>
          <w:sz w:val="24"/>
          <w:szCs w:val="24"/>
        </w:rPr>
        <w:t xml:space="preserve">. All </w:t>
      </w:r>
      <w:r w:rsidR="5D40298A" w:rsidRPr="00B32A23">
        <w:rPr>
          <w:rFonts w:eastAsiaTheme="minorEastAsia" w:cstheme="minorHAnsi"/>
          <w:color w:val="000000" w:themeColor="text1"/>
          <w:sz w:val="24"/>
          <w:szCs w:val="24"/>
        </w:rPr>
        <w:t xml:space="preserve">Storytellers </w:t>
      </w:r>
      <w:r w:rsidR="7C529423" w:rsidRPr="00B32A23">
        <w:rPr>
          <w:rFonts w:eastAsiaTheme="minorEastAsia" w:cstheme="minorHAnsi"/>
          <w:color w:val="000000" w:themeColor="text1"/>
          <w:sz w:val="24"/>
          <w:szCs w:val="24"/>
        </w:rPr>
        <w:t xml:space="preserve">were </w:t>
      </w:r>
      <w:r w:rsidR="00EC1E66">
        <w:rPr>
          <w:rFonts w:eastAsiaTheme="minorEastAsia" w:cstheme="minorHAnsi"/>
          <w:color w:val="000000" w:themeColor="text1"/>
          <w:sz w:val="24"/>
          <w:szCs w:val="24"/>
        </w:rPr>
        <w:t>w</w:t>
      </w:r>
      <w:r w:rsidR="7C529423" w:rsidRPr="00B32A23">
        <w:rPr>
          <w:rFonts w:eastAsiaTheme="minorEastAsia" w:cstheme="minorHAnsi"/>
          <w:color w:val="000000" w:themeColor="text1"/>
          <w:sz w:val="24"/>
          <w:szCs w:val="24"/>
        </w:rPr>
        <w:t>hite, and a mixture of socioeconomic backgrounds were represented.</w:t>
      </w:r>
      <w:r w:rsidR="493A7831" w:rsidRPr="00B32A23">
        <w:rPr>
          <w:rFonts w:eastAsiaTheme="minorEastAsia" w:cstheme="minorHAnsi"/>
          <w:color w:val="000000" w:themeColor="text1"/>
          <w:sz w:val="24"/>
          <w:szCs w:val="24"/>
        </w:rPr>
        <w:t xml:space="preserve"> </w:t>
      </w:r>
      <w:r w:rsidR="5F423049" w:rsidRPr="00B32A23">
        <w:rPr>
          <w:rFonts w:eastAsiaTheme="minorEastAsia" w:cstheme="minorHAnsi"/>
          <w:color w:val="000000" w:themeColor="text1"/>
          <w:sz w:val="24"/>
          <w:szCs w:val="24"/>
        </w:rPr>
        <w:t>Educational backgrounds varied, some participants had completed postgraduate degrees whilst others had finished secondary level education.</w:t>
      </w:r>
    </w:p>
    <w:p w14:paraId="2F3820EF" w14:textId="2D638936" w:rsidR="00543CA9" w:rsidRPr="00B32A23" w:rsidRDefault="70578B3D" w:rsidP="00BA1E31">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All current </w:t>
      </w:r>
      <w:r w:rsidR="0AB8EF31" w:rsidRPr="00B32A23">
        <w:rPr>
          <w:rFonts w:eastAsiaTheme="minorEastAsia" w:cstheme="minorHAnsi"/>
          <w:color w:val="000000" w:themeColor="text1"/>
          <w:sz w:val="24"/>
          <w:szCs w:val="24"/>
        </w:rPr>
        <w:t xml:space="preserve">Converge students were sent information </w:t>
      </w:r>
      <w:r w:rsidR="2F4DF353" w:rsidRPr="00B32A23">
        <w:rPr>
          <w:rFonts w:eastAsiaTheme="minorEastAsia" w:cstheme="minorHAnsi"/>
          <w:color w:val="000000" w:themeColor="text1"/>
          <w:sz w:val="24"/>
          <w:szCs w:val="24"/>
        </w:rPr>
        <w:t>about</w:t>
      </w:r>
      <w:r w:rsidR="0AB8EF31" w:rsidRPr="00B32A23">
        <w:rPr>
          <w:rFonts w:eastAsiaTheme="minorEastAsia" w:cstheme="minorHAnsi"/>
          <w:color w:val="000000" w:themeColor="text1"/>
          <w:sz w:val="24"/>
          <w:szCs w:val="24"/>
        </w:rPr>
        <w:t xml:space="preserve"> the </w:t>
      </w:r>
      <w:r w:rsidR="0D1AD07C" w:rsidRPr="00B32A23">
        <w:rPr>
          <w:rFonts w:eastAsiaTheme="minorEastAsia" w:cstheme="minorHAnsi"/>
          <w:color w:val="000000" w:themeColor="text1"/>
          <w:sz w:val="24"/>
          <w:szCs w:val="24"/>
        </w:rPr>
        <w:t xml:space="preserve">Converge Evaluation Project </w:t>
      </w:r>
      <w:r w:rsidR="0AB8EF31" w:rsidRPr="00B32A23">
        <w:rPr>
          <w:rFonts w:eastAsiaTheme="minorEastAsia" w:cstheme="minorHAnsi"/>
          <w:color w:val="000000" w:themeColor="text1"/>
          <w:sz w:val="24"/>
          <w:szCs w:val="24"/>
        </w:rPr>
        <w:t>at the beginning of</w:t>
      </w:r>
      <w:r w:rsidR="7712BCD8" w:rsidRPr="00B32A23">
        <w:rPr>
          <w:rFonts w:eastAsiaTheme="minorEastAsia" w:cstheme="minorHAnsi"/>
          <w:color w:val="000000" w:themeColor="text1"/>
          <w:sz w:val="24"/>
          <w:szCs w:val="24"/>
        </w:rPr>
        <w:t xml:space="preserve"> the</w:t>
      </w:r>
      <w:r w:rsidR="0AB8EF31" w:rsidRPr="00B32A23">
        <w:rPr>
          <w:rFonts w:eastAsiaTheme="minorEastAsia" w:cstheme="minorHAnsi"/>
          <w:color w:val="000000" w:themeColor="text1"/>
          <w:sz w:val="24"/>
          <w:szCs w:val="24"/>
        </w:rPr>
        <w:t xml:space="preserve"> data collection</w:t>
      </w:r>
      <w:r w:rsidR="7916515F" w:rsidRPr="00B32A23">
        <w:rPr>
          <w:rFonts w:eastAsiaTheme="minorEastAsia" w:cstheme="minorHAnsi"/>
          <w:color w:val="000000" w:themeColor="text1"/>
          <w:sz w:val="24"/>
          <w:szCs w:val="24"/>
        </w:rPr>
        <w:t xml:space="preserve"> phase</w:t>
      </w:r>
      <w:r w:rsidR="0AB8EF31" w:rsidRPr="00B32A23">
        <w:rPr>
          <w:rFonts w:eastAsiaTheme="minorEastAsia" w:cstheme="minorHAnsi"/>
          <w:color w:val="000000" w:themeColor="text1"/>
          <w:sz w:val="24"/>
          <w:szCs w:val="24"/>
        </w:rPr>
        <w:t xml:space="preserve">, and Storytelling was one of several options that they could choose to take part in (others included </w:t>
      </w:r>
      <w:r w:rsidR="056001A1" w:rsidRPr="00B32A23">
        <w:rPr>
          <w:rFonts w:eastAsiaTheme="minorEastAsia" w:cstheme="minorHAnsi"/>
          <w:color w:val="000000" w:themeColor="text1"/>
          <w:sz w:val="24"/>
          <w:szCs w:val="24"/>
        </w:rPr>
        <w:t>questionnaires</w:t>
      </w:r>
      <w:r w:rsidR="0AB8EF31" w:rsidRPr="00B32A23">
        <w:rPr>
          <w:rFonts w:eastAsiaTheme="minorEastAsia" w:cstheme="minorHAnsi"/>
          <w:color w:val="000000" w:themeColor="text1"/>
          <w:sz w:val="24"/>
          <w:szCs w:val="24"/>
        </w:rPr>
        <w:t xml:space="preserve"> and semi-structured interviews). If participants expressed an interest in being a Storyteller, they were </w:t>
      </w:r>
      <w:r w:rsidR="161B1881" w:rsidRPr="00B32A23">
        <w:rPr>
          <w:rFonts w:eastAsiaTheme="minorEastAsia" w:cstheme="minorHAnsi"/>
          <w:color w:val="000000" w:themeColor="text1"/>
          <w:sz w:val="24"/>
          <w:szCs w:val="24"/>
        </w:rPr>
        <w:t xml:space="preserve">sent </w:t>
      </w:r>
      <w:r w:rsidR="0AB8EF31" w:rsidRPr="00B32A23">
        <w:rPr>
          <w:rFonts w:eastAsiaTheme="minorEastAsia" w:cstheme="minorHAnsi"/>
          <w:color w:val="000000" w:themeColor="text1"/>
          <w:sz w:val="24"/>
          <w:szCs w:val="24"/>
        </w:rPr>
        <w:t xml:space="preserve">a detailed information sheet and </w:t>
      </w:r>
      <w:r w:rsidR="47E07A49" w:rsidRPr="00B32A23">
        <w:rPr>
          <w:rFonts w:eastAsiaTheme="minorEastAsia" w:cstheme="minorHAnsi"/>
          <w:color w:val="000000" w:themeColor="text1"/>
          <w:sz w:val="24"/>
          <w:szCs w:val="24"/>
        </w:rPr>
        <w:t xml:space="preserve">had </w:t>
      </w:r>
      <w:r w:rsidR="0AB8EF31" w:rsidRPr="00B32A23">
        <w:rPr>
          <w:rFonts w:eastAsiaTheme="minorEastAsia" w:cstheme="minorHAnsi"/>
          <w:color w:val="000000" w:themeColor="text1"/>
          <w:sz w:val="24"/>
          <w:szCs w:val="24"/>
        </w:rPr>
        <w:t>a</w:t>
      </w:r>
      <w:r w:rsidR="119292D0" w:rsidRPr="00B32A23">
        <w:rPr>
          <w:rFonts w:eastAsiaTheme="minorEastAsia" w:cstheme="minorHAnsi"/>
          <w:color w:val="000000" w:themeColor="text1"/>
          <w:sz w:val="24"/>
          <w:szCs w:val="24"/>
        </w:rPr>
        <w:t>n</w:t>
      </w:r>
      <w:r w:rsidR="0AB8EF31" w:rsidRPr="00B32A23">
        <w:rPr>
          <w:rFonts w:eastAsiaTheme="minorEastAsia" w:cstheme="minorHAnsi"/>
          <w:color w:val="000000" w:themeColor="text1"/>
          <w:sz w:val="24"/>
          <w:szCs w:val="24"/>
        </w:rPr>
        <w:t xml:space="preserve"> online video call </w:t>
      </w:r>
      <w:r w:rsidR="47E07A49" w:rsidRPr="00B32A23">
        <w:rPr>
          <w:rFonts w:eastAsiaTheme="minorEastAsia" w:cstheme="minorHAnsi"/>
          <w:color w:val="000000" w:themeColor="text1"/>
          <w:sz w:val="24"/>
          <w:szCs w:val="24"/>
        </w:rPr>
        <w:t xml:space="preserve">from the research assistant </w:t>
      </w:r>
      <w:r w:rsidR="0AB8EF31" w:rsidRPr="00B32A23">
        <w:rPr>
          <w:rFonts w:eastAsiaTheme="minorEastAsia" w:cstheme="minorHAnsi"/>
          <w:color w:val="000000" w:themeColor="text1"/>
          <w:sz w:val="24"/>
          <w:szCs w:val="24"/>
        </w:rPr>
        <w:t>about what to expect</w:t>
      </w:r>
      <w:r w:rsidR="2FDD9723" w:rsidRPr="00B32A23">
        <w:rPr>
          <w:rFonts w:eastAsiaTheme="minorEastAsia" w:cstheme="minorHAnsi"/>
          <w:color w:val="000000" w:themeColor="text1"/>
          <w:sz w:val="24"/>
          <w:szCs w:val="24"/>
        </w:rPr>
        <w:t xml:space="preserve"> </w:t>
      </w:r>
      <w:r w:rsidR="7EE9D6F2" w:rsidRPr="00B32A23">
        <w:rPr>
          <w:rFonts w:eastAsiaTheme="minorEastAsia" w:cstheme="minorHAnsi"/>
          <w:color w:val="000000" w:themeColor="text1"/>
          <w:sz w:val="24"/>
          <w:szCs w:val="24"/>
        </w:rPr>
        <w:t>from</w:t>
      </w:r>
      <w:r w:rsidR="2FDD9723" w:rsidRPr="00B32A23">
        <w:rPr>
          <w:rFonts w:eastAsiaTheme="minorEastAsia" w:cstheme="minorHAnsi"/>
          <w:color w:val="000000" w:themeColor="text1"/>
          <w:sz w:val="24"/>
          <w:szCs w:val="24"/>
        </w:rPr>
        <w:t xml:space="preserve"> their participation</w:t>
      </w:r>
      <w:r w:rsidR="0AB8EF31" w:rsidRPr="00B32A23">
        <w:rPr>
          <w:rFonts w:eastAsiaTheme="minorEastAsia" w:cstheme="minorHAnsi"/>
          <w:color w:val="000000" w:themeColor="text1"/>
          <w:sz w:val="24"/>
          <w:szCs w:val="24"/>
        </w:rPr>
        <w:t xml:space="preserve">. </w:t>
      </w:r>
      <w:r w:rsidR="1CF1EE44" w:rsidRPr="00B32A23">
        <w:rPr>
          <w:rFonts w:eastAsiaTheme="minorEastAsia" w:cstheme="minorHAnsi"/>
          <w:color w:val="000000" w:themeColor="text1"/>
          <w:sz w:val="24"/>
          <w:szCs w:val="24"/>
        </w:rPr>
        <w:t>Following this c</w:t>
      </w:r>
      <w:r w:rsidR="4D2D813C" w:rsidRPr="00B32A23">
        <w:rPr>
          <w:rFonts w:eastAsiaTheme="minorEastAsia" w:cstheme="minorHAnsi"/>
          <w:color w:val="000000" w:themeColor="text1"/>
          <w:sz w:val="24"/>
          <w:szCs w:val="24"/>
        </w:rPr>
        <w:t>onversation</w:t>
      </w:r>
      <w:r w:rsidR="1CF1EE44" w:rsidRPr="00B32A23">
        <w:rPr>
          <w:rFonts w:eastAsiaTheme="minorEastAsia" w:cstheme="minorHAnsi"/>
          <w:color w:val="000000" w:themeColor="text1"/>
          <w:sz w:val="24"/>
          <w:szCs w:val="24"/>
        </w:rPr>
        <w:t>, they were able to fill in a</w:t>
      </w:r>
      <w:r w:rsidR="57BAD4E5" w:rsidRPr="00B32A23">
        <w:rPr>
          <w:rFonts w:eastAsiaTheme="minorEastAsia" w:cstheme="minorHAnsi"/>
          <w:color w:val="000000" w:themeColor="text1"/>
          <w:sz w:val="24"/>
          <w:szCs w:val="24"/>
        </w:rPr>
        <w:t>n informed</w:t>
      </w:r>
      <w:r w:rsidR="1CF1EE44" w:rsidRPr="00B32A23">
        <w:rPr>
          <w:rFonts w:eastAsiaTheme="minorEastAsia" w:cstheme="minorHAnsi"/>
          <w:color w:val="000000" w:themeColor="text1"/>
          <w:sz w:val="24"/>
          <w:szCs w:val="24"/>
        </w:rPr>
        <w:t xml:space="preserve"> consent form. </w:t>
      </w:r>
      <w:r w:rsidR="4EB358DA" w:rsidRPr="00B32A23">
        <w:rPr>
          <w:rFonts w:eastAsiaTheme="minorEastAsia" w:cstheme="minorHAnsi"/>
          <w:color w:val="000000" w:themeColor="text1"/>
          <w:sz w:val="24"/>
          <w:szCs w:val="24"/>
        </w:rPr>
        <w:t>R</w:t>
      </w:r>
      <w:r w:rsidR="0AB8EF31" w:rsidRPr="00B32A23">
        <w:rPr>
          <w:rFonts w:eastAsiaTheme="minorEastAsia" w:cstheme="minorHAnsi"/>
          <w:color w:val="000000" w:themeColor="text1"/>
          <w:sz w:val="24"/>
          <w:szCs w:val="24"/>
        </w:rPr>
        <w:t>ecruitment and data collection took place during 2021,</w:t>
      </w:r>
      <w:r w:rsidR="06FB9967" w:rsidRPr="00B32A23">
        <w:rPr>
          <w:rFonts w:eastAsiaTheme="minorEastAsia" w:cstheme="minorHAnsi"/>
          <w:color w:val="000000" w:themeColor="text1"/>
          <w:sz w:val="24"/>
          <w:szCs w:val="24"/>
        </w:rPr>
        <w:t xml:space="preserve"> so</w:t>
      </w:r>
      <w:r w:rsidR="0AB8EF31" w:rsidRPr="00B32A23">
        <w:rPr>
          <w:rFonts w:eastAsiaTheme="minorEastAsia" w:cstheme="minorHAnsi"/>
          <w:color w:val="000000" w:themeColor="text1"/>
          <w:sz w:val="24"/>
          <w:szCs w:val="24"/>
        </w:rPr>
        <w:t xml:space="preserve"> much of the project was carried out online</w:t>
      </w:r>
      <w:r w:rsidR="159CE5B6" w:rsidRPr="00B32A23">
        <w:rPr>
          <w:rFonts w:eastAsiaTheme="minorEastAsia" w:cstheme="minorHAnsi"/>
          <w:color w:val="000000" w:themeColor="text1"/>
          <w:sz w:val="24"/>
          <w:szCs w:val="24"/>
        </w:rPr>
        <w:t xml:space="preserve"> </w:t>
      </w:r>
      <w:r w:rsidR="091E0E4E" w:rsidRPr="00B32A23">
        <w:rPr>
          <w:rFonts w:eastAsiaTheme="minorEastAsia" w:cstheme="minorHAnsi"/>
          <w:color w:val="000000" w:themeColor="text1"/>
          <w:sz w:val="24"/>
          <w:szCs w:val="24"/>
        </w:rPr>
        <w:t>because of</w:t>
      </w:r>
      <w:r w:rsidR="159CE5B6" w:rsidRPr="00B32A23">
        <w:rPr>
          <w:rFonts w:eastAsiaTheme="minorEastAsia" w:cstheme="minorHAnsi"/>
          <w:color w:val="000000" w:themeColor="text1"/>
          <w:sz w:val="24"/>
          <w:szCs w:val="24"/>
        </w:rPr>
        <w:t xml:space="preserve"> the </w:t>
      </w:r>
      <w:r w:rsidR="4B496832" w:rsidRPr="00B32A23">
        <w:rPr>
          <w:rFonts w:eastAsiaTheme="minorEastAsia" w:cstheme="minorHAnsi"/>
          <w:color w:val="000000" w:themeColor="text1"/>
          <w:sz w:val="24"/>
          <w:szCs w:val="24"/>
        </w:rPr>
        <w:t xml:space="preserve">Covid-19 </w:t>
      </w:r>
      <w:r w:rsidR="159CE5B6" w:rsidRPr="00B32A23">
        <w:rPr>
          <w:rFonts w:eastAsiaTheme="minorEastAsia" w:cstheme="minorHAnsi"/>
          <w:color w:val="000000" w:themeColor="text1"/>
          <w:sz w:val="24"/>
          <w:szCs w:val="24"/>
        </w:rPr>
        <w:t>pandemic</w:t>
      </w:r>
      <w:r w:rsidR="1CF1EE44" w:rsidRPr="00B32A23">
        <w:rPr>
          <w:rFonts w:eastAsiaTheme="minorEastAsia" w:cstheme="minorHAnsi"/>
          <w:color w:val="000000" w:themeColor="text1"/>
          <w:sz w:val="24"/>
          <w:szCs w:val="24"/>
        </w:rPr>
        <w:t xml:space="preserve"> restrictions</w:t>
      </w:r>
      <w:r w:rsidR="0AB8EF31" w:rsidRPr="00B32A23">
        <w:rPr>
          <w:rFonts w:eastAsiaTheme="minorEastAsia" w:cstheme="minorHAnsi"/>
          <w:color w:val="000000" w:themeColor="text1"/>
          <w:sz w:val="24"/>
          <w:szCs w:val="24"/>
        </w:rPr>
        <w:t xml:space="preserve">. </w:t>
      </w:r>
    </w:p>
    <w:p w14:paraId="1F6ADDBD" w14:textId="4324A081" w:rsidR="00561353" w:rsidRPr="00B32A23" w:rsidRDefault="50252245" w:rsidP="008E0882">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Storytellers</w:t>
      </w:r>
      <w:r w:rsidR="0AB8EF31" w:rsidRPr="00B32A23">
        <w:rPr>
          <w:rFonts w:eastAsiaTheme="minorEastAsia" w:cstheme="minorHAnsi"/>
          <w:color w:val="000000" w:themeColor="text1"/>
          <w:sz w:val="24"/>
          <w:szCs w:val="24"/>
        </w:rPr>
        <w:t xml:space="preserve"> were offered payment at the host university’s research assistant grade </w:t>
      </w:r>
      <w:r w:rsidR="5D10D719" w:rsidRPr="00B32A23">
        <w:rPr>
          <w:rFonts w:eastAsiaTheme="minorEastAsia" w:cstheme="minorHAnsi"/>
          <w:color w:val="000000" w:themeColor="text1"/>
          <w:sz w:val="24"/>
          <w:szCs w:val="24"/>
        </w:rPr>
        <w:t>for their research activity</w:t>
      </w:r>
      <w:r w:rsidR="72456DE9" w:rsidRPr="00B32A23">
        <w:rPr>
          <w:rFonts w:eastAsiaTheme="minorEastAsia" w:cstheme="minorHAnsi"/>
          <w:color w:val="000000" w:themeColor="text1"/>
          <w:sz w:val="24"/>
          <w:szCs w:val="24"/>
        </w:rPr>
        <w:t>. H</w:t>
      </w:r>
      <w:r w:rsidR="0AB8EF31" w:rsidRPr="00B32A23">
        <w:rPr>
          <w:rFonts w:eastAsiaTheme="minorEastAsia" w:cstheme="minorHAnsi"/>
          <w:color w:val="000000" w:themeColor="text1"/>
          <w:sz w:val="24"/>
          <w:szCs w:val="24"/>
        </w:rPr>
        <w:t>owever</w:t>
      </w:r>
      <w:r w:rsidR="72456DE9"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only two Storytellers claimed payment</w:t>
      </w:r>
      <w:r w:rsidR="4F8C6E9A" w:rsidRPr="00B32A23">
        <w:rPr>
          <w:rFonts w:eastAsiaTheme="minorEastAsia" w:cstheme="minorHAnsi"/>
          <w:color w:val="000000" w:themeColor="text1"/>
          <w:sz w:val="24"/>
          <w:szCs w:val="24"/>
        </w:rPr>
        <w:t xml:space="preserve"> </w:t>
      </w:r>
      <w:r w:rsidR="78403C0B"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w:t>
      </w:r>
      <w:r w:rsidR="3F075F75" w:rsidRPr="00B32A23">
        <w:rPr>
          <w:rFonts w:eastAsiaTheme="minorEastAsia" w:cstheme="minorHAnsi"/>
          <w:color w:val="000000" w:themeColor="text1"/>
          <w:sz w:val="24"/>
          <w:szCs w:val="24"/>
        </w:rPr>
        <w:t>t</w:t>
      </w:r>
      <w:r w:rsidR="0AB8EF31" w:rsidRPr="00B32A23">
        <w:rPr>
          <w:rFonts w:eastAsiaTheme="minorEastAsia" w:cstheme="minorHAnsi"/>
          <w:color w:val="000000" w:themeColor="text1"/>
          <w:sz w:val="24"/>
          <w:szCs w:val="24"/>
        </w:rPr>
        <w:t xml:space="preserve">his </w:t>
      </w:r>
      <w:r w:rsidR="7F8CB617" w:rsidRPr="00B32A23">
        <w:rPr>
          <w:rFonts w:eastAsiaTheme="minorEastAsia" w:cstheme="minorHAnsi"/>
          <w:color w:val="000000" w:themeColor="text1"/>
          <w:sz w:val="24"/>
          <w:szCs w:val="24"/>
        </w:rPr>
        <w:t xml:space="preserve">was </w:t>
      </w:r>
      <w:r w:rsidR="0AB8EF31" w:rsidRPr="00B32A23">
        <w:rPr>
          <w:rFonts w:eastAsiaTheme="minorEastAsia" w:cstheme="minorHAnsi"/>
          <w:color w:val="000000" w:themeColor="text1"/>
          <w:sz w:val="24"/>
          <w:szCs w:val="24"/>
        </w:rPr>
        <w:t xml:space="preserve">related to </w:t>
      </w:r>
      <w:r w:rsidR="7300B99A" w:rsidRPr="00B32A23">
        <w:rPr>
          <w:rFonts w:eastAsiaTheme="minorEastAsia" w:cstheme="minorHAnsi"/>
          <w:color w:val="000000" w:themeColor="text1"/>
          <w:sz w:val="24"/>
          <w:szCs w:val="24"/>
        </w:rPr>
        <w:t>stress and anxiety</w:t>
      </w:r>
      <w:r w:rsidR="0AB8EF31" w:rsidRPr="00B32A23">
        <w:rPr>
          <w:rFonts w:eastAsiaTheme="minorEastAsia" w:cstheme="minorHAnsi"/>
          <w:color w:val="000000" w:themeColor="text1"/>
          <w:sz w:val="24"/>
          <w:szCs w:val="24"/>
        </w:rPr>
        <w:t xml:space="preserve"> </w:t>
      </w:r>
      <w:r w:rsidR="30F34365" w:rsidRPr="00B32A23">
        <w:rPr>
          <w:rFonts w:eastAsiaTheme="minorEastAsia" w:cstheme="minorHAnsi"/>
          <w:color w:val="000000" w:themeColor="text1"/>
          <w:sz w:val="24"/>
          <w:szCs w:val="24"/>
        </w:rPr>
        <w:t xml:space="preserve">around being </w:t>
      </w:r>
      <w:r w:rsidR="0AB8EF31" w:rsidRPr="00B32A23">
        <w:rPr>
          <w:rFonts w:eastAsiaTheme="minorEastAsia" w:cstheme="minorHAnsi"/>
          <w:color w:val="000000" w:themeColor="text1"/>
          <w:sz w:val="24"/>
          <w:szCs w:val="24"/>
        </w:rPr>
        <w:t xml:space="preserve">paid </w:t>
      </w:r>
      <w:r w:rsidR="682911ED" w:rsidRPr="00B32A23">
        <w:rPr>
          <w:rFonts w:eastAsiaTheme="minorEastAsia" w:cstheme="minorHAnsi"/>
          <w:color w:val="000000" w:themeColor="text1"/>
          <w:sz w:val="24"/>
          <w:szCs w:val="24"/>
        </w:rPr>
        <w:t xml:space="preserve">for </w:t>
      </w:r>
      <w:r w:rsidR="0AB8EF31" w:rsidRPr="00B32A23">
        <w:rPr>
          <w:rFonts w:eastAsiaTheme="minorEastAsia" w:cstheme="minorHAnsi"/>
          <w:color w:val="000000" w:themeColor="text1"/>
          <w:sz w:val="24"/>
          <w:szCs w:val="24"/>
        </w:rPr>
        <w:t xml:space="preserve">work </w:t>
      </w:r>
      <w:r w:rsidR="119292D0" w:rsidRPr="00B32A23">
        <w:rPr>
          <w:rFonts w:eastAsiaTheme="minorEastAsia" w:cstheme="minorHAnsi"/>
          <w:color w:val="000000" w:themeColor="text1"/>
          <w:sz w:val="24"/>
          <w:szCs w:val="24"/>
        </w:rPr>
        <w:t>for those receiving</w:t>
      </w:r>
      <w:r w:rsidR="0AB8EF31" w:rsidRPr="00B32A23">
        <w:rPr>
          <w:rFonts w:eastAsiaTheme="minorEastAsia" w:cstheme="minorHAnsi"/>
          <w:color w:val="000000" w:themeColor="text1"/>
          <w:sz w:val="24"/>
          <w:szCs w:val="24"/>
        </w:rPr>
        <w:t xml:space="preserve"> </w:t>
      </w:r>
      <w:r w:rsidR="03394AB6" w:rsidRPr="00B32A23">
        <w:rPr>
          <w:rFonts w:eastAsiaTheme="minorEastAsia" w:cstheme="minorHAnsi"/>
          <w:color w:val="000000" w:themeColor="text1"/>
          <w:sz w:val="24"/>
          <w:szCs w:val="24"/>
        </w:rPr>
        <w:t xml:space="preserve">unemployment </w:t>
      </w:r>
      <w:r w:rsidR="0AB8EF31" w:rsidRPr="00B32A23">
        <w:rPr>
          <w:rFonts w:eastAsiaTheme="minorEastAsia" w:cstheme="minorHAnsi"/>
          <w:color w:val="000000" w:themeColor="text1"/>
          <w:sz w:val="24"/>
          <w:szCs w:val="24"/>
        </w:rPr>
        <w:t>benefits</w:t>
      </w:r>
      <w:r w:rsidR="30FE8093"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w:t>
      </w:r>
      <w:r w:rsidR="20F5665F" w:rsidRPr="00B32A23">
        <w:rPr>
          <w:rFonts w:eastAsiaTheme="minorEastAsia" w:cstheme="minorHAnsi"/>
          <w:color w:val="000000" w:themeColor="text1"/>
          <w:sz w:val="24"/>
          <w:szCs w:val="24"/>
        </w:rPr>
        <w:t>Storytellers</w:t>
      </w:r>
      <w:r w:rsidR="0AB8EF31" w:rsidRPr="00B32A23">
        <w:rPr>
          <w:rFonts w:eastAsiaTheme="minorEastAsia" w:cstheme="minorHAnsi"/>
          <w:color w:val="000000" w:themeColor="text1"/>
          <w:sz w:val="24"/>
          <w:szCs w:val="24"/>
        </w:rPr>
        <w:t xml:space="preserve"> </w:t>
      </w:r>
      <w:r w:rsidR="1D5B3C85" w:rsidRPr="00B32A23">
        <w:rPr>
          <w:rFonts w:eastAsiaTheme="minorEastAsia" w:cstheme="minorHAnsi"/>
          <w:color w:val="000000" w:themeColor="text1"/>
          <w:sz w:val="24"/>
          <w:szCs w:val="24"/>
        </w:rPr>
        <w:t xml:space="preserve">who were not paid </w:t>
      </w:r>
      <w:r w:rsidR="0AB8EF31" w:rsidRPr="00B32A23">
        <w:rPr>
          <w:rFonts w:eastAsiaTheme="minorEastAsia" w:cstheme="minorHAnsi"/>
          <w:color w:val="000000" w:themeColor="text1"/>
          <w:sz w:val="24"/>
          <w:szCs w:val="24"/>
        </w:rPr>
        <w:t>were offered a small voucher as a thank</w:t>
      </w:r>
      <w:r w:rsidR="75FCF8E3"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you for taking part in the project</w:t>
      </w:r>
      <w:r w:rsidR="1A0CCB42" w:rsidRPr="00B32A23">
        <w:rPr>
          <w:rFonts w:eastAsiaTheme="minorEastAsia" w:cstheme="minorHAnsi"/>
          <w:color w:val="000000" w:themeColor="text1"/>
          <w:sz w:val="24"/>
          <w:szCs w:val="24"/>
        </w:rPr>
        <w:t xml:space="preserve"> (university finance capped the amount we could pay in vouchers</w:t>
      </w:r>
      <w:r w:rsidR="6E293A97" w:rsidRPr="00B32A23">
        <w:rPr>
          <w:rFonts w:eastAsiaTheme="minorEastAsia" w:cstheme="minorHAnsi"/>
          <w:color w:val="000000" w:themeColor="text1"/>
          <w:sz w:val="24"/>
          <w:szCs w:val="24"/>
        </w:rPr>
        <w:t xml:space="preserve"> so they received less than they would have been paid</w:t>
      </w:r>
      <w:r w:rsidR="1A0CCB42"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w:t>
      </w:r>
    </w:p>
    <w:p w14:paraId="0BFA057F" w14:textId="6E0462D2" w:rsidR="0034558E" w:rsidRPr="00BA1E31" w:rsidRDefault="001242EF" w:rsidP="00B32A23">
      <w:pPr>
        <w:spacing w:line="276" w:lineRule="auto"/>
        <w:jc w:val="both"/>
        <w:rPr>
          <w:rFonts w:eastAsiaTheme="minorEastAsia" w:cstheme="minorHAnsi"/>
          <w:b/>
          <w:i/>
          <w:sz w:val="24"/>
          <w:szCs w:val="24"/>
        </w:rPr>
      </w:pPr>
      <w:r w:rsidRPr="00BA1E31">
        <w:rPr>
          <w:rFonts w:eastAsiaTheme="minorEastAsia" w:cstheme="minorHAnsi"/>
          <w:b/>
          <w:i/>
          <w:sz w:val="24"/>
          <w:szCs w:val="24"/>
        </w:rPr>
        <w:t>Procedure</w:t>
      </w:r>
    </w:p>
    <w:p w14:paraId="7BFE7BD5" w14:textId="10815BD3" w:rsidR="5A4EB9C4" w:rsidRPr="00B32A23" w:rsidRDefault="30FE8093"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Our</w:t>
      </w:r>
      <w:r w:rsidR="0AB8EF31" w:rsidRPr="00B32A23">
        <w:rPr>
          <w:rFonts w:eastAsiaTheme="minorEastAsia" w:cstheme="minorHAnsi"/>
          <w:color w:val="000000" w:themeColor="text1"/>
          <w:sz w:val="24"/>
          <w:szCs w:val="24"/>
        </w:rPr>
        <w:t xml:space="preserve"> Storytelling project </w:t>
      </w:r>
      <w:r w:rsidR="4BA6C9D1" w:rsidRPr="00B32A23">
        <w:rPr>
          <w:rFonts w:eastAsiaTheme="minorEastAsia" w:cstheme="minorHAnsi"/>
          <w:color w:val="000000" w:themeColor="text1"/>
          <w:sz w:val="24"/>
          <w:szCs w:val="24"/>
        </w:rPr>
        <w:t>involved</w:t>
      </w:r>
      <w:r w:rsidR="0AB8EF31" w:rsidRPr="00B32A23">
        <w:rPr>
          <w:rFonts w:eastAsiaTheme="minorEastAsia" w:cstheme="minorHAnsi"/>
          <w:color w:val="000000" w:themeColor="text1"/>
          <w:sz w:val="24"/>
          <w:szCs w:val="24"/>
        </w:rPr>
        <w:t xml:space="preserve"> two cohorts</w:t>
      </w:r>
      <w:r w:rsidR="1AC6581E" w:rsidRPr="00B32A23">
        <w:rPr>
          <w:rFonts w:eastAsiaTheme="minorEastAsia" w:cstheme="minorHAnsi"/>
          <w:color w:val="000000" w:themeColor="text1"/>
          <w:sz w:val="24"/>
          <w:szCs w:val="24"/>
        </w:rPr>
        <w:t>; t</w:t>
      </w:r>
      <w:r w:rsidR="0AB8EF31" w:rsidRPr="00B32A23">
        <w:rPr>
          <w:rFonts w:eastAsiaTheme="minorEastAsia" w:cstheme="minorHAnsi"/>
          <w:color w:val="000000" w:themeColor="text1"/>
          <w:sz w:val="24"/>
          <w:szCs w:val="24"/>
        </w:rPr>
        <w:t>he first in Spring 2021 and the second in Autumn 2021. Broadly</w:t>
      </w:r>
      <w:r w:rsidR="1AC83268"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each group followed the same process. Following recruitment, the first session that</w:t>
      </w:r>
      <w:r w:rsidR="14827651" w:rsidRPr="00B32A23">
        <w:rPr>
          <w:rFonts w:eastAsiaTheme="minorEastAsia" w:cstheme="minorHAnsi"/>
          <w:color w:val="000000" w:themeColor="text1"/>
          <w:sz w:val="24"/>
          <w:szCs w:val="24"/>
        </w:rPr>
        <w:t xml:space="preserve"> our</w:t>
      </w:r>
      <w:r w:rsidR="0AB8EF31" w:rsidRPr="00B32A23">
        <w:rPr>
          <w:rFonts w:eastAsiaTheme="minorEastAsia" w:cstheme="minorHAnsi"/>
          <w:color w:val="000000" w:themeColor="text1"/>
          <w:sz w:val="24"/>
          <w:szCs w:val="24"/>
        </w:rPr>
        <w:t xml:space="preserve"> Storytellers took part in were training sessions</w:t>
      </w:r>
      <w:r w:rsidR="53CB49D8" w:rsidRPr="00B32A23">
        <w:rPr>
          <w:rFonts w:eastAsiaTheme="minorEastAsia" w:cstheme="minorHAnsi"/>
          <w:color w:val="000000" w:themeColor="text1"/>
          <w:sz w:val="24"/>
          <w:szCs w:val="24"/>
        </w:rPr>
        <w:t xml:space="preserve"> provided by two CERT Researchers</w:t>
      </w:r>
      <w:r w:rsidR="0AB8EF31" w:rsidRPr="00B32A23">
        <w:rPr>
          <w:rFonts w:eastAsiaTheme="minorEastAsia" w:cstheme="minorHAnsi"/>
          <w:color w:val="000000" w:themeColor="text1"/>
          <w:sz w:val="24"/>
          <w:szCs w:val="24"/>
        </w:rPr>
        <w:t xml:space="preserve">. </w:t>
      </w:r>
      <w:r w:rsidR="2FD0BF6F" w:rsidRPr="00B32A23">
        <w:rPr>
          <w:rFonts w:eastAsiaTheme="minorEastAsia" w:cstheme="minorHAnsi"/>
          <w:color w:val="000000" w:themeColor="text1"/>
          <w:sz w:val="24"/>
          <w:szCs w:val="24"/>
        </w:rPr>
        <w:t xml:space="preserve">Each group of Storytellers took part in one, two hour long online training session via Zoom. </w:t>
      </w:r>
      <w:r w:rsidR="0AB8EF31" w:rsidRPr="00B32A23">
        <w:rPr>
          <w:rFonts w:eastAsiaTheme="minorEastAsia" w:cstheme="minorHAnsi"/>
          <w:color w:val="000000" w:themeColor="text1"/>
          <w:sz w:val="24"/>
          <w:szCs w:val="24"/>
        </w:rPr>
        <w:t>These provided a</w:t>
      </w:r>
      <w:r w:rsidR="3C69BB28" w:rsidRPr="00B32A23">
        <w:rPr>
          <w:rFonts w:eastAsiaTheme="minorEastAsia" w:cstheme="minorHAnsi"/>
          <w:color w:val="000000" w:themeColor="text1"/>
          <w:sz w:val="24"/>
          <w:szCs w:val="24"/>
        </w:rPr>
        <w:t xml:space="preserve"> brief</w:t>
      </w:r>
      <w:r w:rsidR="0AB8EF31" w:rsidRPr="00B32A23">
        <w:rPr>
          <w:rFonts w:eastAsiaTheme="minorEastAsia" w:cstheme="minorHAnsi"/>
          <w:color w:val="000000" w:themeColor="text1"/>
          <w:sz w:val="24"/>
          <w:szCs w:val="24"/>
        </w:rPr>
        <w:t xml:space="preserve"> background to</w:t>
      </w:r>
      <w:r w:rsidR="4DEB0158" w:rsidRPr="00B32A23">
        <w:rPr>
          <w:rFonts w:eastAsiaTheme="minorEastAsia" w:cstheme="minorHAnsi"/>
          <w:color w:val="000000" w:themeColor="text1"/>
          <w:sz w:val="24"/>
          <w:szCs w:val="24"/>
        </w:rPr>
        <w:t xml:space="preserve"> relevant</w:t>
      </w:r>
      <w:r w:rsidR="0AB8EF31" w:rsidRPr="00B32A23">
        <w:rPr>
          <w:rFonts w:eastAsiaTheme="minorEastAsia" w:cstheme="minorHAnsi"/>
          <w:color w:val="000000" w:themeColor="text1"/>
          <w:sz w:val="24"/>
          <w:szCs w:val="24"/>
        </w:rPr>
        <w:t xml:space="preserve"> qualitative research</w:t>
      </w:r>
      <w:r w:rsidR="7A976B5B" w:rsidRPr="00B32A23">
        <w:rPr>
          <w:rFonts w:eastAsiaTheme="minorEastAsia" w:cstheme="minorHAnsi"/>
          <w:color w:val="000000" w:themeColor="text1"/>
          <w:sz w:val="24"/>
          <w:szCs w:val="24"/>
        </w:rPr>
        <w:t xml:space="preserve"> methods</w:t>
      </w:r>
      <w:r w:rsidR="0AB8EF31" w:rsidRPr="00B32A23">
        <w:rPr>
          <w:rFonts w:eastAsiaTheme="minorEastAsia" w:cstheme="minorHAnsi"/>
          <w:color w:val="000000" w:themeColor="text1"/>
          <w:sz w:val="24"/>
          <w:szCs w:val="24"/>
        </w:rPr>
        <w:t>, specifically</w:t>
      </w:r>
      <w:r w:rsidR="017615C1" w:rsidRPr="00B32A23">
        <w:rPr>
          <w:rFonts w:eastAsiaTheme="minorEastAsia" w:cstheme="minorHAnsi"/>
          <w:color w:val="000000" w:themeColor="text1"/>
          <w:sz w:val="24"/>
          <w:szCs w:val="24"/>
        </w:rPr>
        <w:t xml:space="preserve"> a simple introduction </w:t>
      </w:r>
      <w:r w:rsidR="3460BF57" w:rsidRPr="00B32A23">
        <w:rPr>
          <w:rFonts w:eastAsiaTheme="minorEastAsia" w:cstheme="minorHAnsi"/>
          <w:color w:val="000000" w:themeColor="text1"/>
          <w:sz w:val="24"/>
          <w:szCs w:val="24"/>
        </w:rPr>
        <w:t xml:space="preserve">about </w:t>
      </w:r>
      <w:r w:rsidR="0AB8EF31" w:rsidRPr="00B32A23">
        <w:rPr>
          <w:rFonts w:eastAsiaTheme="minorEastAsia" w:cstheme="minorHAnsi"/>
          <w:color w:val="000000" w:themeColor="text1"/>
          <w:sz w:val="24"/>
          <w:szCs w:val="24"/>
        </w:rPr>
        <w:t>what autoethnography is and how it might be used in creative ways</w:t>
      </w:r>
      <w:r w:rsidR="7F631518" w:rsidRPr="00B32A23">
        <w:rPr>
          <w:rFonts w:eastAsiaTheme="minorEastAsia" w:cstheme="minorHAnsi"/>
          <w:color w:val="000000" w:themeColor="text1"/>
          <w:sz w:val="24"/>
          <w:szCs w:val="24"/>
        </w:rPr>
        <w:t>. Training also</w:t>
      </w:r>
      <w:r w:rsidR="30C72FDA" w:rsidRPr="00B32A23">
        <w:rPr>
          <w:rFonts w:eastAsiaTheme="minorEastAsia" w:cstheme="minorHAnsi"/>
          <w:color w:val="000000" w:themeColor="text1"/>
          <w:sz w:val="24"/>
          <w:szCs w:val="24"/>
        </w:rPr>
        <w:t xml:space="preserve"> included</w:t>
      </w:r>
      <w:r w:rsidR="0AB8EF31" w:rsidRPr="00B32A23">
        <w:rPr>
          <w:rFonts w:eastAsiaTheme="minorEastAsia" w:cstheme="minorHAnsi"/>
          <w:color w:val="000000" w:themeColor="text1"/>
          <w:sz w:val="24"/>
          <w:szCs w:val="24"/>
        </w:rPr>
        <w:t xml:space="preserve"> outlining and practi</w:t>
      </w:r>
      <w:r w:rsidR="60A476CC" w:rsidRPr="00B32A23">
        <w:rPr>
          <w:rFonts w:eastAsiaTheme="minorEastAsia" w:cstheme="minorHAnsi"/>
          <w:color w:val="000000" w:themeColor="text1"/>
          <w:sz w:val="24"/>
          <w:szCs w:val="24"/>
        </w:rPr>
        <w:t>c</w:t>
      </w:r>
      <w:r w:rsidR="0AB8EF31" w:rsidRPr="00B32A23">
        <w:rPr>
          <w:rFonts w:eastAsiaTheme="minorEastAsia" w:cstheme="minorHAnsi"/>
          <w:color w:val="000000" w:themeColor="text1"/>
          <w:sz w:val="24"/>
          <w:szCs w:val="24"/>
        </w:rPr>
        <w:t xml:space="preserve">ing </w:t>
      </w:r>
      <w:r w:rsidR="54D5A8A7" w:rsidRPr="00B32A23">
        <w:rPr>
          <w:rFonts w:eastAsiaTheme="minorEastAsia" w:cstheme="minorHAnsi"/>
          <w:color w:val="000000" w:themeColor="text1"/>
          <w:sz w:val="24"/>
          <w:szCs w:val="24"/>
        </w:rPr>
        <w:t>various</w:t>
      </w:r>
      <w:r w:rsidR="0AB8EF31" w:rsidRPr="00B32A23">
        <w:rPr>
          <w:rFonts w:eastAsiaTheme="minorEastAsia" w:cstheme="minorHAnsi"/>
          <w:color w:val="000000" w:themeColor="text1"/>
          <w:sz w:val="24"/>
          <w:szCs w:val="24"/>
        </w:rPr>
        <w:t xml:space="preserve"> </w:t>
      </w:r>
      <w:r w:rsidR="54D5A8A7" w:rsidRPr="00B32A23">
        <w:rPr>
          <w:rFonts w:eastAsiaTheme="minorEastAsia" w:cstheme="minorHAnsi"/>
          <w:color w:val="000000" w:themeColor="text1"/>
          <w:sz w:val="24"/>
          <w:szCs w:val="24"/>
        </w:rPr>
        <w:t xml:space="preserve">creative and </w:t>
      </w:r>
      <w:r w:rsidR="0AB8EF31" w:rsidRPr="00B32A23">
        <w:rPr>
          <w:rFonts w:eastAsiaTheme="minorEastAsia" w:cstheme="minorHAnsi"/>
          <w:color w:val="000000" w:themeColor="text1"/>
          <w:sz w:val="24"/>
          <w:szCs w:val="24"/>
        </w:rPr>
        <w:t xml:space="preserve">reflective exercises, and using some time to go over the design of the project and what would happen each week. Training </w:t>
      </w:r>
      <w:r w:rsidR="690882C9" w:rsidRPr="00B32A23">
        <w:rPr>
          <w:rFonts w:eastAsiaTheme="minorEastAsia" w:cstheme="minorHAnsi"/>
          <w:color w:val="000000" w:themeColor="text1"/>
          <w:sz w:val="24"/>
          <w:szCs w:val="24"/>
        </w:rPr>
        <w:t>about</w:t>
      </w:r>
      <w:r w:rsidR="0AB8EF31" w:rsidRPr="00B32A23">
        <w:rPr>
          <w:rFonts w:eastAsiaTheme="minorEastAsia" w:cstheme="minorHAnsi"/>
          <w:color w:val="000000" w:themeColor="text1"/>
          <w:sz w:val="24"/>
          <w:szCs w:val="24"/>
        </w:rPr>
        <w:t xml:space="preserve"> the project itself was </w:t>
      </w:r>
      <w:r w:rsidR="690882C9" w:rsidRPr="00B32A23">
        <w:rPr>
          <w:rFonts w:eastAsiaTheme="minorEastAsia" w:cstheme="minorHAnsi"/>
          <w:color w:val="000000" w:themeColor="text1"/>
          <w:sz w:val="24"/>
          <w:szCs w:val="24"/>
        </w:rPr>
        <w:t>delivered</w:t>
      </w:r>
      <w:r w:rsidR="0AB8EF31" w:rsidRPr="00B32A23">
        <w:rPr>
          <w:rFonts w:eastAsiaTheme="minorEastAsia" w:cstheme="minorHAnsi"/>
          <w:color w:val="000000" w:themeColor="text1"/>
          <w:sz w:val="24"/>
          <w:szCs w:val="24"/>
        </w:rPr>
        <w:t xml:space="preserve"> by the research assistants and </w:t>
      </w:r>
      <w:r w:rsidR="7F67935D" w:rsidRPr="00B32A23">
        <w:rPr>
          <w:rFonts w:eastAsiaTheme="minorEastAsia" w:cstheme="minorHAnsi"/>
          <w:color w:val="000000" w:themeColor="text1"/>
          <w:sz w:val="24"/>
          <w:szCs w:val="24"/>
        </w:rPr>
        <w:t>the</w:t>
      </w:r>
      <w:r w:rsidR="3FC716F4" w:rsidRPr="00B32A23">
        <w:rPr>
          <w:rFonts w:eastAsiaTheme="minorEastAsia" w:cstheme="minorHAnsi"/>
          <w:color w:val="000000" w:themeColor="text1"/>
          <w:sz w:val="24"/>
          <w:szCs w:val="24"/>
        </w:rPr>
        <w:t xml:space="preserve"> </w:t>
      </w:r>
      <w:r w:rsidR="0AB8EF31" w:rsidRPr="00B32A23">
        <w:rPr>
          <w:rFonts w:eastAsiaTheme="minorEastAsia" w:cstheme="minorHAnsi"/>
          <w:color w:val="000000" w:themeColor="text1"/>
          <w:sz w:val="24"/>
          <w:szCs w:val="24"/>
        </w:rPr>
        <w:t>research associate</w:t>
      </w:r>
      <w:r w:rsidR="35048F8A" w:rsidRPr="00B32A23">
        <w:rPr>
          <w:rFonts w:eastAsiaTheme="minorEastAsia" w:cstheme="minorHAnsi"/>
          <w:color w:val="000000" w:themeColor="text1"/>
          <w:sz w:val="24"/>
          <w:szCs w:val="24"/>
        </w:rPr>
        <w:t xml:space="preserve"> as part of these wider training sessions</w:t>
      </w:r>
      <w:r w:rsidR="76289128" w:rsidRPr="00B32A23">
        <w:rPr>
          <w:rFonts w:eastAsiaTheme="minorEastAsia" w:cstheme="minorHAnsi"/>
          <w:color w:val="000000" w:themeColor="text1"/>
          <w:sz w:val="24"/>
          <w:szCs w:val="24"/>
        </w:rPr>
        <w:t xml:space="preserve">. </w:t>
      </w:r>
    </w:p>
    <w:p w14:paraId="7E4988E5" w14:textId="77777777" w:rsidR="00BA1E31" w:rsidRDefault="0AB8EF31" w:rsidP="00BA1E31">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Following training</w:t>
      </w:r>
      <w:r w:rsidR="76C5FA2F" w:rsidRPr="00B32A23">
        <w:rPr>
          <w:rFonts w:eastAsiaTheme="minorEastAsia" w:cstheme="minorHAnsi"/>
          <w:color w:val="000000" w:themeColor="text1"/>
          <w:sz w:val="24"/>
          <w:szCs w:val="24"/>
        </w:rPr>
        <w:t xml:space="preserve"> sessions</w:t>
      </w:r>
      <w:r w:rsidRPr="00B32A23">
        <w:rPr>
          <w:rFonts w:eastAsiaTheme="minorEastAsia" w:cstheme="minorHAnsi"/>
          <w:color w:val="000000" w:themeColor="text1"/>
          <w:sz w:val="24"/>
          <w:szCs w:val="24"/>
        </w:rPr>
        <w:t xml:space="preserve">, </w:t>
      </w:r>
      <w:r w:rsidR="68369044" w:rsidRPr="00B32A23">
        <w:rPr>
          <w:rFonts w:eastAsiaTheme="minorEastAsia" w:cstheme="minorHAnsi"/>
          <w:color w:val="000000" w:themeColor="text1"/>
          <w:sz w:val="24"/>
          <w:szCs w:val="24"/>
        </w:rPr>
        <w:t xml:space="preserve">our </w:t>
      </w:r>
      <w:r w:rsidRPr="00B32A23">
        <w:rPr>
          <w:rFonts w:eastAsiaTheme="minorEastAsia" w:cstheme="minorHAnsi"/>
          <w:color w:val="000000" w:themeColor="text1"/>
          <w:sz w:val="24"/>
          <w:szCs w:val="24"/>
        </w:rPr>
        <w:t xml:space="preserve">Storytellers </w:t>
      </w:r>
      <w:r w:rsidR="78DC327D" w:rsidRPr="00B32A23">
        <w:rPr>
          <w:rFonts w:eastAsiaTheme="minorEastAsia" w:cstheme="minorHAnsi"/>
          <w:color w:val="000000" w:themeColor="text1"/>
          <w:sz w:val="24"/>
          <w:szCs w:val="24"/>
        </w:rPr>
        <w:t>were encouraged to</w:t>
      </w:r>
      <w:r w:rsidRPr="00B32A23">
        <w:rPr>
          <w:rFonts w:eastAsiaTheme="minorEastAsia" w:cstheme="minorHAnsi"/>
          <w:color w:val="000000" w:themeColor="text1"/>
          <w:sz w:val="24"/>
          <w:szCs w:val="24"/>
        </w:rPr>
        <w:t xml:space="preserve"> attend fortnightly (for the first group) or weekly (for the second group)</w:t>
      </w:r>
      <w:r w:rsidR="4C47441C"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‘coffee morning’ sessions</w:t>
      </w:r>
      <w:r w:rsidR="24D1FD3B"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led by the research assistants. These events </w:t>
      </w:r>
      <w:r w:rsidR="2368BA14" w:rsidRPr="00B32A23">
        <w:rPr>
          <w:rFonts w:eastAsiaTheme="minorEastAsia" w:cstheme="minorHAnsi"/>
          <w:color w:val="000000" w:themeColor="text1"/>
          <w:sz w:val="24"/>
          <w:szCs w:val="24"/>
        </w:rPr>
        <w:t xml:space="preserve">took place </w:t>
      </w:r>
      <w:bookmarkStart w:id="12" w:name="_Int_Fd1xnNPF"/>
      <w:r w:rsidRPr="00B32A23">
        <w:rPr>
          <w:rFonts w:eastAsiaTheme="minorEastAsia" w:cstheme="minorHAnsi"/>
          <w:color w:val="000000" w:themeColor="text1"/>
          <w:sz w:val="24"/>
          <w:szCs w:val="24"/>
        </w:rPr>
        <w:t>predominantly online</w:t>
      </w:r>
      <w:bookmarkEnd w:id="12"/>
      <w:r w:rsidRPr="00B32A23">
        <w:rPr>
          <w:rFonts w:eastAsiaTheme="minorEastAsia" w:cstheme="minorHAnsi"/>
          <w:color w:val="000000" w:themeColor="text1"/>
          <w:sz w:val="24"/>
          <w:szCs w:val="24"/>
        </w:rPr>
        <w:t xml:space="preserve"> via Zoom due to the pandemic</w:t>
      </w:r>
      <w:r w:rsidR="00BA1E31">
        <w:rPr>
          <w:rFonts w:eastAsiaTheme="minorEastAsia" w:cstheme="minorHAnsi"/>
          <w:color w:val="000000" w:themeColor="text1"/>
          <w:sz w:val="24"/>
          <w:szCs w:val="24"/>
        </w:rPr>
        <w:t>; h</w:t>
      </w:r>
      <w:r w:rsidR="31425AD0" w:rsidRPr="00B32A23">
        <w:rPr>
          <w:rFonts w:eastAsiaTheme="minorEastAsia" w:cstheme="minorHAnsi"/>
          <w:color w:val="000000" w:themeColor="text1"/>
          <w:sz w:val="24"/>
          <w:szCs w:val="24"/>
        </w:rPr>
        <w:t>owever</w:t>
      </w:r>
      <w:r w:rsidR="520946B0"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a few events took place on university campus. Each coffee morning was dedicated to a theme that was intended to help </w:t>
      </w:r>
      <w:r w:rsidR="6245EB79" w:rsidRPr="00B32A23">
        <w:rPr>
          <w:rFonts w:eastAsiaTheme="minorEastAsia" w:cstheme="minorHAnsi"/>
          <w:color w:val="000000" w:themeColor="text1"/>
          <w:sz w:val="24"/>
          <w:szCs w:val="24"/>
        </w:rPr>
        <w:t>Storyteller</w:t>
      </w:r>
      <w:r w:rsidRPr="00B32A23">
        <w:rPr>
          <w:rFonts w:eastAsiaTheme="minorEastAsia" w:cstheme="minorHAnsi"/>
          <w:color w:val="000000" w:themeColor="text1"/>
          <w:sz w:val="24"/>
          <w:szCs w:val="24"/>
        </w:rPr>
        <w:t xml:space="preserve">s reflect on their journey with Converge. These included beginnings; hopes, aspirations and expectations; creativity and wellbeing; knowledge exchange, community, and learning from each other; skills, knowledge and experience, and reflections. </w:t>
      </w:r>
      <w:r w:rsidR="265F6D4C" w:rsidRPr="00B32A23">
        <w:rPr>
          <w:rFonts w:eastAsiaTheme="minorEastAsia" w:cstheme="minorHAnsi"/>
          <w:color w:val="000000" w:themeColor="text1"/>
          <w:sz w:val="24"/>
          <w:szCs w:val="24"/>
        </w:rPr>
        <w:t xml:space="preserve">Storytellers </w:t>
      </w:r>
      <w:r w:rsidR="074EB1F4" w:rsidRPr="00B32A23">
        <w:rPr>
          <w:rFonts w:eastAsiaTheme="minorEastAsia" w:cstheme="minorHAnsi"/>
          <w:color w:val="000000" w:themeColor="text1"/>
          <w:sz w:val="24"/>
          <w:szCs w:val="24"/>
        </w:rPr>
        <w:t>were not required</w:t>
      </w:r>
      <w:r w:rsidRPr="00B32A23">
        <w:rPr>
          <w:rFonts w:eastAsiaTheme="minorEastAsia" w:cstheme="minorHAnsi"/>
          <w:color w:val="000000" w:themeColor="text1"/>
          <w:sz w:val="24"/>
          <w:szCs w:val="24"/>
        </w:rPr>
        <w:t xml:space="preserve"> to follow these </w:t>
      </w:r>
      <w:r w:rsidR="5A48A794" w:rsidRPr="00B32A23">
        <w:rPr>
          <w:rFonts w:eastAsiaTheme="minorEastAsia" w:cstheme="minorHAnsi"/>
          <w:color w:val="000000" w:themeColor="text1"/>
          <w:sz w:val="24"/>
          <w:szCs w:val="24"/>
        </w:rPr>
        <w:t>prompts,</w:t>
      </w:r>
      <w:r w:rsidRPr="00B32A23">
        <w:rPr>
          <w:rFonts w:eastAsiaTheme="minorEastAsia" w:cstheme="minorHAnsi"/>
          <w:color w:val="000000" w:themeColor="text1"/>
          <w:sz w:val="24"/>
          <w:szCs w:val="24"/>
        </w:rPr>
        <w:t xml:space="preserve"> but many found it easier to have some guidance and structure around their work. Coffee mornings began with a short reflective exercise, and then moved on to a creative piece of work focusing on the week’s theme. Over the course of the coffee mornings, we all took part in writing poetry, making </w:t>
      </w:r>
      <w:r w:rsidR="00BA1E31">
        <w:rPr>
          <w:rFonts w:eastAsiaTheme="minorEastAsia" w:cstheme="minorHAnsi"/>
          <w:color w:val="000000" w:themeColor="text1"/>
          <w:sz w:val="24"/>
          <w:szCs w:val="24"/>
        </w:rPr>
        <w:t>‘</w:t>
      </w:r>
      <w:r w:rsidRPr="00B32A23">
        <w:rPr>
          <w:rFonts w:eastAsiaTheme="minorEastAsia" w:cstheme="minorHAnsi"/>
          <w:color w:val="000000" w:themeColor="text1"/>
          <w:sz w:val="24"/>
          <w:szCs w:val="24"/>
        </w:rPr>
        <w:t>zines</w:t>
      </w:r>
      <w:r w:rsidR="00BA1E31">
        <w:rPr>
          <w:rFonts w:eastAsiaTheme="minorEastAsia" w:cstheme="minorHAnsi"/>
          <w:color w:val="000000" w:themeColor="text1"/>
          <w:sz w:val="24"/>
          <w:szCs w:val="24"/>
        </w:rPr>
        <w:t>’</w:t>
      </w:r>
      <w:r w:rsidR="194F6B55" w:rsidRPr="00B32A23">
        <w:rPr>
          <w:rFonts w:eastAsiaTheme="minorEastAsia" w:cstheme="minorHAnsi"/>
          <w:color w:val="000000" w:themeColor="text1"/>
          <w:sz w:val="24"/>
          <w:szCs w:val="24"/>
        </w:rPr>
        <w:t xml:space="preserve"> (</w:t>
      </w:r>
      <w:r w:rsidR="31092BF1" w:rsidRPr="00B32A23">
        <w:rPr>
          <w:rFonts w:eastAsiaTheme="minorEastAsia" w:cstheme="minorHAnsi"/>
          <w:color w:val="000000" w:themeColor="text1"/>
          <w:sz w:val="24"/>
          <w:szCs w:val="24"/>
        </w:rPr>
        <w:t xml:space="preserve">short personal </w:t>
      </w:r>
      <w:r w:rsidR="194F6B55" w:rsidRPr="00B32A23">
        <w:rPr>
          <w:rFonts w:eastAsiaTheme="minorEastAsia" w:cstheme="minorHAnsi"/>
          <w:color w:val="000000" w:themeColor="text1"/>
          <w:sz w:val="24"/>
          <w:szCs w:val="24"/>
        </w:rPr>
        <w:t>magazines)</w:t>
      </w:r>
      <w:r w:rsidRPr="00B32A23">
        <w:rPr>
          <w:rFonts w:eastAsiaTheme="minorEastAsia" w:cstheme="minorHAnsi"/>
          <w:color w:val="000000" w:themeColor="text1"/>
          <w:sz w:val="24"/>
          <w:szCs w:val="24"/>
        </w:rPr>
        <w:t xml:space="preserve">, creating abstract art, making </w:t>
      </w:r>
      <w:r w:rsidR="183BF79E"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mind trees</w:t>
      </w:r>
      <w:r w:rsidR="139B6678"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and drawing</w:t>
      </w:r>
      <w:r w:rsidR="558F58D5"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1ACB7D02" w:rsidRPr="00B32A23">
        <w:rPr>
          <w:rFonts w:eastAsiaTheme="minorEastAsia" w:cstheme="minorHAnsi"/>
          <w:color w:val="000000" w:themeColor="text1"/>
          <w:sz w:val="24"/>
          <w:szCs w:val="24"/>
        </w:rPr>
        <w:t>R</w:t>
      </w:r>
      <w:r w:rsidRPr="00B32A23">
        <w:rPr>
          <w:rFonts w:eastAsiaTheme="minorEastAsia" w:cstheme="minorHAnsi"/>
          <w:color w:val="000000" w:themeColor="text1"/>
          <w:sz w:val="24"/>
          <w:szCs w:val="24"/>
        </w:rPr>
        <w:t xml:space="preserve">esearch assistants facilitating the coffee mornings also took part in the activities, which fostered a sense of collaboration and cooperation between us all. </w:t>
      </w:r>
      <w:r w:rsidR="394F86A3" w:rsidRPr="00B32A23">
        <w:rPr>
          <w:rFonts w:eastAsiaTheme="minorEastAsia" w:cstheme="minorHAnsi"/>
          <w:color w:val="000000" w:themeColor="text1"/>
          <w:sz w:val="24"/>
          <w:szCs w:val="24"/>
        </w:rPr>
        <w:t xml:space="preserve">In total, each group of Storytellers took part in six coffee mornings. </w:t>
      </w:r>
      <w:bookmarkStart w:id="13" w:name="_Int_yEM2M5Kv"/>
      <w:r w:rsidR="394F86A3" w:rsidRPr="00B32A23">
        <w:rPr>
          <w:rFonts w:eastAsiaTheme="minorEastAsia" w:cstheme="minorHAnsi"/>
          <w:color w:val="000000" w:themeColor="text1"/>
          <w:sz w:val="24"/>
          <w:szCs w:val="24"/>
        </w:rPr>
        <w:t xml:space="preserve">For the first group, these </w:t>
      </w:r>
      <w:r w:rsidR="4741FD69" w:rsidRPr="00B32A23">
        <w:rPr>
          <w:rFonts w:eastAsiaTheme="minorEastAsia" w:cstheme="minorHAnsi"/>
          <w:color w:val="000000" w:themeColor="text1"/>
          <w:sz w:val="24"/>
          <w:szCs w:val="24"/>
        </w:rPr>
        <w:t>occurred</w:t>
      </w:r>
      <w:r w:rsidR="394F86A3" w:rsidRPr="00B32A23">
        <w:rPr>
          <w:rFonts w:eastAsiaTheme="minorEastAsia" w:cstheme="minorHAnsi"/>
          <w:color w:val="000000" w:themeColor="text1"/>
          <w:sz w:val="24"/>
          <w:szCs w:val="24"/>
        </w:rPr>
        <w:t xml:space="preserve"> every week over a period of six weeks.</w:t>
      </w:r>
      <w:bookmarkEnd w:id="13"/>
      <w:r w:rsidR="394F86A3" w:rsidRPr="00B32A23">
        <w:rPr>
          <w:rFonts w:eastAsiaTheme="minorEastAsia" w:cstheme="minorHAnsi"/>
          <w:color w:val="000000" w:themeColor="text1"/>
          <w:sz w:val="24"/>
          <w:szCs w:val="24"/>
        </w:rPr>
        <w:t xml:space="preserve"> For the second, they happened every other week over a period of twelve weeks. </w:t>
      </w:r>
    </w:p>
    <w:p w14:paraId="39EAA123" w14:textId="72674185" w:rsidR="00543CA9" w:rsidRPr="00B32A23" w:rsidRDefault="0DB190CC" w:rsidP="00BA1E31">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Storytellers each had a budget of up to £35 to spen</w:t>
      </w:r>
      <w:r w:rsidR="000F1673" w:rsidRPr="00B32A23">
        <w:rPr>
          <w:rFonts w:eastAsiaTheme="minorEastAsia" w:cstheme="minorHAnsi"/>
          <w:color w:val="000000" w:themeColor="text1"/>
          <w:sz w:val="24"/>
          <w:szCs w:val="24"/>
        </w:rPr>
        <w:t>d</w:t>
      </w:r>
      <w:r w:rsidRPr="00B32A23">
        <w:rPr>
          <w:rFonts w:eastAsiaTheme="minorEastAsia" w:cstheme="minorHAnsi"/>
          <w:color w:val="000000" w:themeColor="text1"/>
          <w:sz w:val="24"/>
          <w:szCs w:val="24"/>
        </w:rPr>
        <w:t xml:space="preserve"> on any art supplies that they needed for their autoethnographic work. They ordered </w:t>
      </w:r>
      <w:r w:rsidR="007F1991" w:rsidRPr="00B32A23">
        <w:rPr>
          <w:rFonts w:eastAsiaTheme="minorEastAsia" w:cstheme="minorHAnsi"/>
          <w:color w:val="000000" w:themeColor="text1"/>
          <w:sz w:val="24"/>
          <w:szCs w:val="24"/>
        </w:rPr>
        <w:t>what</w:t>
      </w:r>
      <w:r w:rsidRPr="00B32A23">
        <w:rPr>
          <w:rFonts w:eastAsiaTheme="minorEastAsia" w:cstheme="minorHAnsi"/>
          <w:color w:val="000000" w:themeColor="text1"/>
          <w:sz w:val="24"/>
          <w:szCs w:val="24"/>
        </w:rPr>
        <w:t xml:space="preserve"> they needed through the project administrator, and these products were sent directly to their home. It was up to each individual Storyteller whether they spent their time working on one large project to sum up their reflections on their journey with Converge, or whether they worked on </w:t>
      </w:r>
      <w:r w:rsidR="2AB451C4" w:rsidRPr="00B32A23">
        <w:rPr>
          <w:rFonts w:eastAsiaTheme="minorEastAsia" w:cstheme="minorHAnsi"/>
          <w:color w:val="000000" w:themeColor="text1"/>
          <w:sz w:val="24"/>
          <w:szCs w:val="24"/>
        </w:rPr>
        <w:t xml:space="preserve">small </w:t>
      </w:r>
      <w:r w:rsidRPr="00B32A23">
        <w:rPr>
          <w:rFonts w:eastAsiaTheme="minorEastAsia" w:cstheme="minorHAnsi"/>
          <w:color w:val="000000" w:themeColor="text1"/>
          <w:sz w:val="24"/>
          <w:szCs w:val="24"/>
        </w:rPr>
        <w:t xml:space="preserve">projects </w:t>
      </w:r>
      <w:r w:rsidR="56A9A5EB" w:rsidRPr="00B32A23">
        <w:rPr>
          <w:rFonts w:eastAsiaTheme="minorEastAsia" w:cstheme="minorHAnsi"/>
          <w:color w:val="000000" w:themeColor="text1"/>
          <w:sz w:val="24"/>
          <w:szCs w:val="24"/>
        </w:rPr>
        <w:t>around</w:t>
      </w:r>
      <w:r w:rsidRPr="00B32A23">
        <w:rPr>
          <w:rFonts w:eastAsiaTheme="minorEastAsia" w:cstheme="minorHAnsi"/>
          <w:color w:val="000000" w:themeColor="text1"/>
          <w:sz w:val="24"/>
          <w:szCs w:val="24"/>
        </w:rPr>
        <w:t xml:space="preserve"> each theme. </w:t>
      </w:r>
    </w:p>
    <w:p w14:paraId="5B6CECBB" w14:textId="52E2211E" w:rsidR="00543CA9" w:rsidRPr="00B32A23" w:rsidRDefault="0AB8EF31" w:rsidP="00BA1E31">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Storytellers </w:t>
      </w:r>
      <w:r w:rsidR="3CAC9637" w:rsidRPr="00B32A23">
        <w:rPr>
          <w:rFonts w:eastAsiaTheme="minorEastAsia" w:cstheme="minorHAnsi"/>
          <w:color w:val="000000" w:themeColor="text1"/>
          <w:sz w:val="24"/>
          <w:szCs w:val="24"/>
        </w:rPr>
        <w:t>we</w:t>
      </w:r>
      <w:r w:rsidR="37750048" w:rsidRPr="00B32A23">
        <w:rPr>
          <w:rFonts w:eastAsiaTheme="minorEastAsia" w:cstheme="minorHAnsi"/>
          <w:color w:val="000000" w:themeColor="text1"/>
          <w:sz w:val="24"/>
          <w:szCs w:val="24"/>
        </w:rPr>
        <w:t>re</w:t>
      </w:r>
      <w:r w:rsidR="3CAC9637" w:rsidRPr="00B32A23">
        <w:rPr>
          <w:rFonts w:eastAsiaTheme="minorEastAsia" w:cstheme="minorHAnsi"/>
          <w:color w:val="000000" w:themeColor="text1"/>
          <w:sz w:val="24"/>
          <w:szCs w:val="24"/>
        </w:rPr>
        <w:t xml:space="preserve"> given</w:t>
      </w:r>
      <w:r w:rsidRPr="00B32A23">
        <w:rPr>
          <w:rFonts w:eastAsiaTheme="minorEastAsia" w:cstheme="minorHAnsi"/>
          <w:color w:val="000000" w:themeColor="text1"/>
          <w:sz w:val="24"/>
          <w:szCs w:val="24"/>
        </w:rPr>
        <w:t xml:space="preserve"> </w:t>
      </w:r>
      <w:r w:rsidR="1B83AD25" w:rsidRPr="00B32A23">
        <w:rPr>
          <w:rFonts w:eastAsiaTheme="minorEastAsia" w:cstheme="minorHAnsi"/>
          <w:color w:val="000000" w:themeColor="text1"/>
          <w:sz w:val="24"/>
          <w:szCs w:val="24"/>
        </w:rPr>
        <w:t>an</w:t>
      </w:r>
      <w:r w:rsidRPr="00B32A23">
        <w:rPr>
          <w:rFonts w:eastAsiaTheme="minorEastAsia" w:cstheme="minorHAnsi"/>
          <w:color w:val="000000" w:themeColor="text1"/>
          <w:sz w:val="24"/>
          <w:szCs w:val="24"/>
        </w:rPr>
        <w:t xml:space="preserve"> opportunity to be involved in the analysis of their autoethnographic work. Given what we had learnt about the importance of providing a variety of options and ways to engage with the project, we offered </w:t>
      </w:r>
      <w:r w:rsidR="466A6488" w:rsidRPr="00B32A23">
        <w:rPr>
          <w:rFonts w:eastAsiaTheme="minorEastAsia" w:cstheme="minorHAnsi"/>
          <w:color w:val="000000" w:themeColor="text1"/>
          <w:sz w:val="24"/>
          <w:szCs w:val="24"/>
        </w:rPr>
        <w:t xml:space="preserve">Storytellers </w:t>
      </w:r>
      <w:r w:rsidRPr="00B32A23">
        <w:rPr>
          <w:rFonts w:eastAsiaTheme="minorEastAsia" w:cstheme="minorHAnsi"/>
          <w:color w:val="000000" w:themeColor="text1"/>
          <w:sz w:val="24"/>
          <w:szCs w:val="24"/>
        </w:rPr>
        <w:t>several ways to contribute to analysis</w:t>
      </w:r>
      <w:r w:rsidR="5D31D378"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307A820A" w:rsidRPr="00B32A23">
        <w:rPr>
          <w:rFonts w:eastAsiaTheme="minorEastAsia" w:cstheme="minorHAnsi"/>
          <w:color w:val="000000" w:themeColor="text1"/>
          <w:sz w:val="24"/>
          <w:szCs w:val="24"/>
        </w:rPr>
        <w:t>t</w:t>
      </w:r>
      <w:r w:rsidRPr="00B32A23">
        <w:rPr>
          <w:rFonts w:eastAsiaTheme="minorEastAsia" w:cstheme="minorHAnsi"/>
          <w:color w:val="000000" w:themeColor="text1"/>
          <w:sz w:val="24"/>
          <w:szCs w:val="24"/>
        </w:rPr>
        <w:t xml:space="preserve">hey could choose to engage in </w:t>
      </w:r>
      <w:r w:rsidR="4E22A718" w:rsidRPr="00B32A23">
        <w:rPr>
          <w:rFonts w:eastAsiaTheme="minorEastAsia" w:cstheme="minorHAnsi"/>
          <w:color w:val="000000" w:themeColor="text1"/>
          <w:sz w:val="24"/>
          <w:szCs w:val="24"/>
        </w:rPr>
        <w:t xml:space="preserve">those </w:t>
      </w:r>
      <w:r w:rsidR="3C4D7777" w:rsidRPr="00B32A23">
        <w:rPr>
          <w:rFonts w:eastAsiaTheme="minorEastAsia" w:cstheme="minorHAnsi"/>
          <w:color w:val="000000" w:themeColor="text1"/>
          <w:sz w:val="24"/>
          <w:szCs w:val="24"/>
        </w:rPr>
        <w:t>which interested them</w:t>
      </w:r>
      <w:r w:rsidRPr="00B32A23">
        <w:rPr>
          <w:rFonts w:eastAsiaTheme="minorEastAsia" w:cstheme="minorHAnsi"/>
          <w:color w:val="000000" w:themeColor="text1"/>
          <w:sz w:val="24"/>
          <w:szCs w:val="24"/>
        </w:rPr>
        <w:t xml:space="preserve">. </w:t>
      </w:r>
      <w:r w:rsidR="7857D894" w:rsidRPr="00B32A23">
        <w:rPr>
          <w:rFonts w:eastAsiaTheme="minorEastAsia" w:cstheme="minorHAnsi"/>
          <w:color w:val="000000" w:themeColor="text1"/>
          <w:sz w:val="24"/>
          <w:szCs w:val="24"/>
        </w:rPr>
        <w:t xml:space="preserve">Storytellers </w:t>
      </w:r>
      <w:r w:rsidRPr="00B32A23">
        <w:rPr>
          <w:rFonts w:eastAsiaTheme="minorEastAsia" w:cstheme="minorHAnsi"/>
          <w:color w:val="000000" w:themeColor="text1"/>
          <w:sz w:val="24"/>
          <w:szCs w:val="24"/>
        </w:rPr>
        <w:t>could</w:t>
      </w:r>
      <w:r w:rsidR="6EB2521B" w:rsidRPr="00B32A23">
        <w:rPr>
          <w:rFonts w:eastAsiaTheme="minorEastAsia" w:cstheme="minorHAnsi"/>
          <w:color w:val="000000" w:themeColor="text1"/>
          <w:sz w:val="24"/>
          <w:szCs w:val="24"/>
        </w:rPr>
        <w:t xml:space="preserve"> also</w:t>
      </w:r>
      <w:r w:rsidRPr="00B32A23">
        <w:rPr>
          <w:rFonts w:eastAsiaTheme="minorEastAsia" w:cstheme="minorHAnsi"/>
          <w:color w:val="000000" w:themeColor="text1"/>
          <w:sz w:val="24"/>
          <w:szCs w:val="24"/>
        </w:rPr>
        <w:t xml:space="preserve"> take part in an interview about their work with one of the research assistants on the project </w:t>
      </w:r>
      <w:r w:rsidR="4F4BC57C" w:rsidRPr="00B32A23">
        <w:rPr>
          <w:rFonts w:eastAsiaTheme="minorEastAsia" w:cstheme="minorHAnsi"/>
          <w:color w:val="000000" w:themeColor="text1"/>
          <w:sz w:val="24"/>
          <w:szCs w:val="24"/>
        </w:rPr>
        <w:t>either</w:t>
      </w:r>
      <w:r w:rsidRPr="00B32A23">
        <w:rPr>
          <w:rFonts w:eastAsiaTheme="minorEastAsia" w:cstheme="minorHAnsi"/>
          <w:color w:val="000000" w:themeColor="text1"/>
          <w:sz w:val="24"/>
          <w:szCs w:val="24"/>
        </w:rPr>
        <w:t xml:space="preserve"> online or in person, </w:t>
      </w:r>
      <w:r w:rsidR="47348272" w:rsidRPr="00B32A23">
        <w:rPr>
          <w:rFonts w:eastAsiaTheme="minorEastAsia" w:cstheme="minorHAnsi"/>
          <w:color w:val="000000" w:themeColor="text1"/>
          <w:sz w:val="24"/>
          <w:szCs w:val="24"/>
        </w:rPr>
        <w:t>with</w:t>
      </w:r>
      <w:r w:rsidR="6098562B" w:rsidRPr="00B32A23">
        <w:rPr>
          <w:rFonts w:eastAsiaTheme="minorEastAsia" w:cstheme="minorHAnsi"/>
          <w:color w:val="000000" w:themeColor="text1"/>
          <w:sz w:val="24"/>
          <w:szCs w:val="24"/>
        </w:rPr>
        <w:t xml:space="preserve"> the option of</w:t>
      </w:r>
      <w:r w:rsidRPr="00B32A23">
        <w:rPr>
          <w:rFonts w:eastAsiaTheme="minorEastAsia" w:cstheme="minorHAnsi"/>
          <w:color w:val="000000" w:themeColor="text1"/>
          <w:sz w:val="24"/>
          <w:szCs w:val="24"/>
        </w:rPr>
        <w:t xml:space="preserve"> a walking interview if </w:t>
      </w:r>
      <w:r w:rsidR="12F57D25" w:rsidRPr="00B32A23">
        <w:rPr>
          <w:rFonts w:eastAsiaTheme="minorEastAsia" w:cstheme="minorHAnsi"/>
          <w:color w:val="000000" w:themeColor="text1"/>
          <w:sz w:val="24"/>
          <w:szCs w:val="24"/>
        </w:rPr>
        <w:t>that met their needs best</w:t>
      </w:r>
      <w:r w:rsidRPr="00B32A23">
        <w:rPr>
          <w:rFonts w:eastAsiaTheme="minorEastAsia" w:cstheme="minorHAnsi"/>
          <w:color w:val="000000" w:themeColor="text1"/>
          <w:sz w:val="24"/>
          <w:szCs w:val="24"/>
        </w:rPr>
        <w:t xml:space="preserve">. </w:t>
      </w:r>
      <w:r w:rsidR="54836E02" w:rsidRPr="00B32A23">
        <w:rPr>
          <w:rFonts w:eastAsiaTheme="minorEastAsia" w:cstheme="minorHAnsi"/>
          <w:color w:val="000000" w:themeColor="text1"/>
          <w:sz w:val="24"/>
          <w:szCs w:val="24"/>
        </w:rPr>
        <w:t xml:space="preserve">CERT researchers and </w:t>
      </w:r>
      <w:r w:rsidR="5933B52C" w:rsidRPr="00B32A23">
        <w:rPr>
          <w:rFonts w:eastAsiaTheme="minorEastAsia" w:cstheme="minorHAnsi"/>
          <w:color w:val="000000" w:themeColor="text1"/>
          <w:sz w:val="24"/>
          <w:szCs w:val="24"/>
        </w:rPr>
        <w:t>p</w:t>
      </w:r>
      <w:r w:rsidRPr="00B32A23">
        <w:rPr>
          <w:rFonts w:eastAsiaTheme="minorEastAsia" w:cstheme="minorHAnsi"/>
          <w:color w:val="000000" w:themeColor="text1"/>
          <w:sz w:val="24"/>
          <w:szCs w:val="24"/>
        </w:rPr>
        <w:t xml:space="preserve">articipants were also given the opportunity to join a </w:t>
      </w:r>
      <w:r w:rsidR="00BA1E31">
        <w:rPr>
          <w:rFonts w:eastAsiaTheme="minorEastAsia" w:cstheme="minorHAnsi"/>
          <w:color w:val="000000" w:themeColor="text1"/>
          <w:sz w:val="24"/>
          <w:szCs w:val="24"/>
        </w:rPr>
        <w:t>C</w:t>
      </w:r>
      <w:r w:rsidRPr="00B32A23">
        <w:rPr>
          <w:rFonts w:eastAsiaTheme="minorEastAsia" w:cstheme="minorHAnsi"/>
          <w:color w:val="000000" w:themeColor="text1"/>
          <w:sz w:val="24"/>
          <w:szCs w:val="24"/>
        </w:rPr>
        <w:t xml:space="preserve">ollaborative </w:t>
      </w:r>
      <w:r w:rsidR="00BA1E31">
        <w:rPr>
          <w:rFonts w:eastAsiaTheme="minorEastAsia" w:cstheme="minorHAnsi"/>
          <w:color w:val="000000" w:themeColor="text1"/>
          <w:sz w:val="24"/>
          <w:szCs w:val="24"/>
        </w:rPr>
        <w:t>A</w:t>
      </w:r>
      <w:r w:rsidRPr="00B32A23">
        <w:rPr>
          <w:rFonts w:eastAsiaTheme="minorEastAsia" w:cstheme="minorHAnsi"/>
          <w:color w:val="000000" w:themeColor="text1"/>
          <w:sz w:val="24"/>
          <w:szCs w:val="24"/>
        </w:rPr>
        <w:t xml:space="preserve">nalysis </w:t>
      </w:r>
      <w:r w:rsidR="00BA1E31">
        <w:rPr>
          <w:rFonts w:eastAsiaTheme="minorEastAsia" w:cstheme="minorHAnsi"/>
          <w:color w:val="000000" w:themeColor="text1"/>
          <w:sz w:val="24"/>
          <w:szCs w:val="24"/>
        </w:rPr>
        <w:t>G</w:t>
      </w:r>
      <w:r w:rsidRPr="00B32A23">
        <w:rPr>
          <w:rFonts w:eastAsiaTheme="minorEastAsia" w:cstheme="minorHAnsi"/>
          <w:color w:val="000000" w:themeColor="text1"/>
          <w:sz w:val="24"/>
          <w:szCs w:val="24"/>
        </w:rPr>
        <w:t xml:space="preserve">roup, which met several times over the course of data analysis (participants were able to join as many sessions as they wanted to) </w:t>
      </w:r>
      <w:r w:rsidR="48C7F04E" w:rsidRPr="00B32A23">
        <w:rPr>
          <w:rFonts w:eastAsiaTheme="minorEastAsia" w:cstheme="minorHAnsi"/>
          <w:color w:val="000000" w:themeColor="text1"/>
          <w:sz w:val="24"/>
          <w:szCs w:val="24"/>
        </w:rPr>
        <w:t>which facilitated a process of ‘community autoethnography</w:t>
      </w:r>
      <w:r w:rsidR="52CA9753" w:rsidRPr="00B32A23">
        <w:rPr>
          <w:rFonts w:eastAsiaTheme="minorEastAsia" w:cstheme="minorHAnsi"/>
          <w:color w:val="000000" w:themeColor="text1"/>
          <w:sz w:val="24"/>
          <w:szCs w:val="24"/>
        </w:rPr>
        <w:t>.’</w:t>
      </w:r>
      <w:r w:rsidR="48C7F04E" w:rsidRPr="00B32A23">
        <w:rPr>
          <w:rFonts w:eastAsiaTheme="minorEastAsia" w:cstheme="minorHAnsi"/>
          <w:color w:val="000000" w:themeColor="text1"/>
          <w:sz w:val="24"/>
          <w:szCs w:val="24"/>
        </w:rPr>
        <w:t xml:space="preserve"> Collaborative </w:t>
      </w:r>
      <w:r w:rsidR="00C0406C">
        <w:rPr>
          <w:rFonts w:eastAsiaTheme="minorEastAsia" w:cstheme="minorHAnsi"/>
          <w:color w:val="000000" w:themeColor="text1"/>
          <w:sz w:val="24"/>
          <w:szCs w:val="24"/>
        </w:rPr>
        <w:t>A</w:t>
      </w:r>
      <w:r w:rsidR="48C7F04E" w:rsidRPr="00B32A23">
        <w:rPr>
          <w:rFonts w:eastAsiaTheme="minorEastAsia" w:cstheme="minorHAnsi"/>
          <w:color w:val="000000" w:themeColor="text1"/>
          <w:sz w:val="24"/>
          <w:szCs w:val="24"/>
        </w:rPr>
        <w:t xml:space="preserve">nalysis </w:t>
      </w:r>
      <w:r w:rsidR="00C0406C">
        <w:rPr>
          <w:rFonts w:eastAsiaTheme="minorEastAsia" w:cstheme="minorHAnsi"/>
          <w:color w:val="000000" w:themeColor="text1"/>
          <w:sz w:val="24"/>
          <w:szCs w:val="24"/>
        </w:rPr>
        <w:t>G</w:t>
      </w:r>
      <w:r w:rsidR="48C7F04E" w:rsidRPr="00B32A23">
        <w:rPr>
          <w:rFonts w:eastAsiaTheme="minorEastAsia" w:cstheme="minorHAnsi"/>
          <w:color w:val="000000" w:themeColor="text1"/>
          <w:sz w:val="24"/>
          <w:szCs w:val="24"/>
        </w:rPr>
        <w:t xml:space="preserve">roup </w:t>
      </w:r>
      <w:r w:rsidR="4E80EE4B" w:rsidRPr="00B32A23">
        <w:rPr>
          <w:rFonts w:eastAsiaTheme="minorEastAsia" w:cstheme="minorHAnsi"/>
          <w:color w:val="000000" w:themeColor="text1"/>
          <w:sz w:val="24"/>
          <w:szCs w:val="24"/>
        </w:rPr>
        <w:t>meetings</w:t>
      </w:r>
      <w:r w:rsidRPr="00B32A23">
        <w:rPr>
          <w:rFonts w:eastAsiaTheme="minorEastAsia" w:cstheme="minorHAnsi"/>
          <w:color w:val="000000" w:themeColor="text1"/>
          <w:sz w:val="24"/>
          <w:szCs w:val="24"/>
        </w:rPr>
        <w:t xml:space="preserve"> brought together </w:t>
      </w:r>
      <w:r w:rsidR="6FB07915" w:rsidRPr="00B32A23">
        <w:rPr>
          <w:rFonts w:eastAsiaTheme="minorEastAsia" w:cstheme="minorHAnsi"/>
          <w:color w:val="000000" w:themeColor="text1"/>
          <w:sz w:val="24"/>
          <w:szCs w:val="24"/>
        </w:rPr>
        <w:t xml:space="preserve">the core research team, CERT </w:t>
      </w:r>
      <w:r w:rsidRPr="00B32A23">
        <w:rPr>
          <w:rFonts w:eastAsiaTheme="minorEastAsia" w:cstheme="minorHAnsi"/>
          <w:color w:val="000000" w:themeColor="text1"/>
          <w:sz w:val="24"/>
          <w:szCs w:val="24"/>
        </w:rPr>
        <w:t xml:space="preserve">researchers, staff and participants who worked together to reflect on interview transcripts and </w:t>
      </w:r>
      <w:r w:rsidR="00BA1E31">
        <w:rPr>
          <w:rFonts w:eastAsiaTheme="minorEastAsia" w:cstheme="minorHAnsi"/>
          <w:color w:val="000000" w:themeColor="text1"/>
          <w:sz w:val="24"/>
          <w:szCs w:val="24"/>
        </w:rPr>
        <w:t>S</w:t>
      </w:r>
      <w:r w:rsidRPr="00B32A23">
        <w:rPr>
          <w:rFonts w:eastAsiaTheme="minorEastAsia" w:cstheme="minorHAnsi"/>
          <w:color w:val="000000" w:themeColor="text1"/>
          <w:sz w:val="24"/>
          <w:szCs w:val="24"/>
        </w:rPr>
        <w:t>toryteller work.</w:t>
      </w:r>
      <w:r w:rsidR="30628FC4" w:rsidRPr="00B32A23">
        <w:rPr>
          <w:rFonts w:eastAsiaTheme="minorEastAsia" w:cstheme="minorHAnsi"/>
          <w:color w:val="000000" w:themeColor="text1"/>
          <w:sz w:val="24"/>
          <w:szCs w:val="24"/>
        </w:rPr>
        <w:t xml:space="preserve"> The meetings themselves were recorded and transcribed, although they were not used as data themselves. Instead,</w:t>
      </w:r>
      <w:r w:rsidRPr="00B32A23">
        <w:rPr>
          <w:rFonts w:eastAsiaTheme="minorEastAsia" w:cstheme="minorHAnsi"/>
          <w:color w:val="000000" w:themeColor="text1"/>
          <w:sz w:val="24"/>
          <w:szCs w:val="24"/>
        </w:rPr>
        <w:t xml:space="preserve"> </w:t>
      </w:r>
      <w:r w:rsidR="7E8E649E" w:rsidRPr="00B32A23">
        <w:rPr>
          <w:rFonts w:eastAsiaTheme="minorEastAsia" w:cstheme="minorHAnsi"/>
          <w:color w:val="000000" w:themeColor="text1"/>
          <w:sz w:val="24"/>
          <w:szCs w:val="24"/>
        </w:rPr>
        <w:t>we</w:t>
      </w:r>
      <w:r w:rsidRPr="00B32A23">
        <w:rPr>
          <w:rFonts w:eastAsiaTheme="minorEastAsia" w:cstheme="minorHAnsi"/>
          <w:color w:val="000000" w:themeColor="text1"/>
          <w:sz w:val="24"/>
          <w:szCs w:val="24"/>
        </w:rPr>
        <w:t xml:space="preserve"> aimed to explore the themes and experiences that were represented and used these reflections as part of our core data analysis. </w:t>
      </w:r>
      <w:r w:rsidR="6A607477" w:rsidRPr="00B32A23">
        <w:rPr>
          <w:rFonts w:eastAsiaTheme="minorEastAsia" w:cstheme="minorHAnsi"/>
          <w:color w:val="000000" w:themeColor="text1"/>
          <w:sz w:val="24"/>
          <w:szCs w:val="24"/>
        </w:rPr>
        <w:t xml:space="preserve">In total, there were seven collaborative analysis groups; attendees did not have to come along to every </w:t>
      </w:r>
      <w:r w:rsidR="278B940C" w:rsidRPr="00B32A23">
        <w:rPr>
          <w:rFonts w:eastAsiaTheme="minorEastAsia" w:cstheme="minorHAnsi"/>
          <w:color w:val="000000" w:themeColor="text1"/>
          <w:sz w:val="24"/>
          <w:szCs w:val="24"/>
        </w:rPr>
        <w:t>group;</w:t>
      </w:r>
      <w:r w:rsidR="6A607477" w:rsidRPr="00B32A23">
        <w:rPr>
          <w:rFonts w:eastAsiaTheme="minorEastAsia" w:cstheme="minorHAnsi"/>
          <w:color w:val="000000" w:themeColor="text1"/>
          <w:sz w:val="24"/>
          <w:szCs w:val="24"/>
        </w:rPr>
        <w:t xml:space="preserve"> </w:t>
      </w:r>
      <w:r w:rsidR="00BA1E31" w:rsidRPr="00B32A23">
        <w:rPr>
          <w:rFonts w:eastAsiaTheme="minorEastAsia" w:cstheme="minorHAnsi"/>
          <w:color w:val="000000" w:themeColor="text1"/>
          <w:sz w:val="24"/>
          <w:szCs w:val="24"/>
        </w:rPr>
        <w:t>indeed,</w:t>
      </w:r>
      <w:r w:rsidR="7348B967" w:rsidRPr="00B32A23">
        <w:rPr>
          <w:rFonts w:eastAsiaTheme="minorEastAsia" w:cstheme="minorHAnsi"/>
          <w:color w:val="000000" w:themeColor="text1"/>
          <w:sz w:val="24"/>
          <w:szCs w:val="24"/>
        </w:rPr>
        <w:t xml:space="preserve"> many chose to just participate in one or two. </w:t>
      </w:r>
    </w:p>
    <w:p w14:paraId="4C35999F" w14:textId="5C2C649A" w:rsidR="5A4EB9C4" w:rsidRPr="00B32A23" w:rsidRDefault="0AB8EF31" w:rsidP="00BA1E31">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Finally, Storytellers were invited to attend the conference that marked the end of the project. Many of </w:t>
      </w:r>
      <w:r w:rsidR="272D6E2C" w:rsidRPr="00B32A23">
        <w:rPr>
          <w:rFonts w:eastAsiaTheme="minorEastAsia" w:cstheme="minorHAnsi"/>
          <w:color w:val="000000" w:themeColor="text1"/>
          <w:sz w:val="24"/>
          <w:szCs w:val="24"/>
        </w:rPr>
        <w:t xml:space="preserve">our </w:t>
      </w:r>
      <w:r w:rsidRPr="00B32A23">
        <w:rPr>
          <w:rFonts w:eastAsiaTheme="minorEastAsia" w:cstheme="minorHAnsi"/>
          <w:color w:val="000000" w:themeColor="text1"/>
          <w:sz w:val="24"/>
          <w:szCs w:val="24"/>
        </w:rPr>
        <w:t>Storytellers attended (travel and expenses were paid for them), with some taking part in the final</w:t>
      </w:r>
      <w:r w:rsidR="17971858" w:rsidRPr="00B32A23">
        <w:rPr>
          <w:rFonts w:eastAsiaTheme="minorEastAsia" w:cstheme="minorHAnsi"/>
          <w:color w:val="000000" w:themeColor="text1"/>
          <w:sz w:val="24"/>
          <w:szCs w:val="24"/>
        </w:rPr>
        <w:t xml:space="preserve"> keynote</w:t>
      </w:r>
      <w:r w:rsidRPr="00B32A23">
        <w:rPr>
          <w:rFonts w:eastAsiaTheme="minorEastAsia" w:cstheme="minorHAnsi"/>
          <w:color w:val="000000" w:themeColor="text1"/>
          <w:sz w:val="24"/>
          <w:szCs w:val="24"/>
        </w:rPr>
        <w:t xml:space="preserve"> panel of the day</w:t>
      </w:r>
      <w:r w:rsidR="6613A9C3"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6613A9C3" w:rsidRPr="00B32A23">
        <w:rPr>
          <w:rFonts w:eastAsiaTheme="minorEastAsia" w:cstheme="minorHAnsi"/>
          <w:color w:val="000000" w:themeColor="text1"/>
          <w:sz w:val="24"/>
          <w:szCs w:val="24"/>
        </w:rPr>
        <w:t>O</w:t>
      </w:r>
      <w:r w:rsidRPr="00B32A23">
        <w:rPr>
          <w:rFonts w:eastAsiaTheme="minorEastAsia" w:cstheme="minorHAnsi"/>
          <w:color w:val="000000" w:themeColor="text1"/>
          <w:sz w:val="24"/>
          <w:szCs w:val="24"/>
        </w:rPr>
        <w:t>ne</w:t>
      </w:r>
      <w:r w:rsidR="7FBE03E8" w:rsidRPr="00B32A23">
        <w:rPr>
          <w:rFonts w:eastAsiaTheme="minorEastAsia" w:cstheme="minorHAnsi"/>
          <w:color w:val="000000" w:themeColor="text1"/>
          <w:sz w:val="24"/>
          <w:szCs w:val="24"/>
        </w:rPr>
        <w:t xml:space="preserve"> Storyteller</w:t>
      </w:r>
      <w:r w:rsidR="48687F2E" w:rsidRPr="00B32A23">
        <w:rPr>
          <w:rFonts w:eastAsiaTheme="minorEastAsia" w:cstheme="minorHAnsi"/>
          <w:color w:val="000000" w:themeColor="text1"/>
          <w:sz w:val="24"/>
          <w:szCs w:val="24"/>
        </w:rPr>
        <w:t xml:space="preserve"> who had contributed to the project</w:t>
      </w:r>
      <w:r w:rsidRPr="00B32A23">
        <w:rPr>
          <w:rFonts w:eastAsiaTheme="minorEastAsia" w:cstheme="minorHAnsi"/>
          <w:color w:val="000000" w:themeColor="text1"/>
          <w:sz w:val="24"/>
          <w:szCs w:val="24"/>
        </w:rPr>
        <w:t xml:space="preserve"> read</w:t>
      </w:r>
      <w:r w:rsidR="413A422F"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one of their</w:t>
      </w:r>
      <w:r w:rsidR="137929F4" w:rsidRPr="00B32A23">
        <w:rPr>
          <w:rFonts w:eastAsiaTheme="minorEastAsia" w:cstheme="minorHAnsi"/>
          <w:color w:val="000000" w:themeColor="text1"/>
          <w:sz w:val="24"/>
          <w:szCs w:val="24"/>
        </w:rPr>
        <w:t xml:space="preserve"> own</w:t>
      </w:r>
      <w:r w:rsidRPr="00B32A23">
        <w:rPr>
          <w:rFonts w:eastAsiaTheme="minorEastAsia" w:cstheme="minorHAnsi"/>
          <w:color w:val="000000" w:themeColor="text1"/>
          <w:sz w:val="24"/>
          <w:szCs w:val="24"/>
        </w:rPr>
        <w:t xml:space="preserve"> poems </w:t>
      </w:r>
      <w:r w:rsidR="649C165B" w:rsidRPr="00B32A23">
        <w:rPr>
          <w:rFonts w:eastAsiaTheme="minorEastAsia" w:cstheme="minorHAnsi"/>
          <w:color w:val="000000" w:themeColor="text1"/>
          <w:sz w:val="24"/>
          <w:szCs w:val="24"/>
        </w:rPr>
        <w:t>to mark</w:t>
      </w:r>
      <w:r w:rsidRPr="00B32A23">
        <w:rPr>
          <w:rFonts w:eastAsiaTheme="minorEastAsia" w:cstheme="minorHAnsi"/>
          <w:color w:val="000000" w:themeColor="text1"/>
          <w:sz w:val="24"/>
          <w:szCs w:val="24"/>
        </w:rPr>
        <w:t xml:space="preserve"> the end of the event. </w:t>
      </w:r>
      <w:r w:rsidR="06779051" w:rsidRPr="00B32A23">
        <w:rPr>
          <w:rFonts w:eastAsiaTheme="minorEastAsia" w:cstheme="minorHAnsi"/>
          <w:color w:val="000000" w:themeColor="text1"/>
          <w:sz w:val="24"/>
          <w:szCs w:val="24"/>
        </w:rPr>
        <w:t>W</w:t>
      </w:r>
      <w:r w:rsidRPr="00B32A23">
        <w:rPr>
          <w:rFonts w:eastAsiaTheme="minorEastAsia" w:cstheme="minorHAnsi"/>
          <w:color w:val="000000" w:themeColor="text1"/>
          <w:sz w:val="24"/>
          <w:szCs w:val="24"/>
        </w:rPr>
        <w:t xml:space="preserve">e hoped to ensure that </w:t>
      </w:r>
      <w:r w:rsidR="6DC29220" w:rsidRPr="00B32A23">
        <w:rPr>
          <w:rFonts w:eastAsiaTheme="minorEastAsia" w:cstheme="minorHAnsi"/>
          <w:color w:val="000000" w:themeColor="text1"/>
          <w:sz w:val="24"/>
          <w:szCs w:val="24"/>
        </w:rPr>
        <w:t xml:space="preserve">our </w:t>
      </w:r>
      <w:r w:rsidRPr="00B32A23">
        <w:rPr>
          <w:rFonts w:eastAsiaTheme="minorEastAsia" w:cstheme="minorHAnsi"/>
          <w:color w:val="000000" w:themeColor="text1"/>
          <w:sz w:val="24"/>
          <w:szCs w:val="24"/>
        </w:rPr>
        <w:t>Storytellers were able to take part in the project throughout</w:t>
      </w:r>
      <w:r w:rsidR="397BFAF1" w:rsidRPr="00B32A23">
        <w:rPr>
          <w:rFonts w:eastAsiaTheme="minorEastAsia" w:cstheme="minorHAnsi"/>
          <w:color w:val="000000" w:themeColor="text1"/>
          <w:sz w:val="24"/>
          <w:szCs w:val="24"/>
        </w:rPr>
        <w:t xml:space="preserve"> its timeline</w:t>
      </w:r>
      <w:r w:rsidRPr="00B32A23">
        <w:rPr>
          <w:rFonts w:eastAsiaTheme="minorEastAsia" w:cstheme="minorHAnsi"/>
          <w:color w:val="000000" w:themeColor="text1"/>
          <w:sz w:val="24"/>
          <w:szCs w:val="24"/>
        </w:rPr>
        <w:t xml:space="preserve"> and </w:t>
      </w:r>
      <w:r w:rsidR="3F50F9E7" w:rsidRPr="00B32A23">
        <w:rPr>
          <w:rFonts w:eastAsiaTheme="minorEastAsia" w:cstheme="minorHAnsi"/>
          <w:color w:val="000000" w:themeColor="text1"/>
          <w:sz w:val="24"/>
          <w:szCs w:val="24"/>
        </w:rPr>
        <w:t xml:space="preserve">that they </w:t>
      </w:r>
      <w:r w:rsidRPr="00B32A23">
        <w:rPr>
          <w:rFonts w:eastAsiaTheme="minorEastAsia" w:cstheme="minorHAnsi"/>
          <w:color w:val="000000" w:themeColor="text1"/>
          <w:sz w:val="24"/>
          <w:szCs w:val="24"/>
        </w:rPr>
        <w:t xml:space="preserve">were celebrated as an integral part of </w:t>
      </w:r>
      <w:r w:rsidR="4CB2E31F" w:rsidRPr="00B32A23">
        <w:rPr>
          <w:rFonts w:eastAsiaTheme="minorEastAsia" w:cstheme="minorHAnsi"/>
          <w:color w:val="000000" w:themeColor="text1"/>
          <w:sz w:val="24"/>
          <w:szCs w:val="24"/>
        </w:rPr>
        <w:t>the</w:t>
      </w:r>
      <w:r w:rsidRPr="00B32A23">
        <w:rPr>
          <w:rFonts w:eastAsiaTheme="minorEastAsia" w:cstheme="minorHAnsi"/>
          <w:color w:val="000000" w:themeColor="text1"/>
          <w:sz w:val="24"/>
          <w:szCs w:val="24"/>
        </w:rPr>
        <w:t xml:space="preserve"> research</w:t>
      </w:r>
      <w:r w:rsidR="3271CDF5" w:rsidRPr="00B32A23">
        <w:rPr>
          <w:rFonts w:eastAsiaTheme="minorEastAsia" w:cstheme="minorHAnsi"/>
          <w:color w:val="000000" w:themeColor="text1"/>
          <w:sz w:val="24"/>
          <w:szCs w:val="24"/>
        </w:rPr>
        <w:t xml:space="preserve"> team</w:t>
      </w:r>
      <w:r w:rsidRPr="00B32A23">
        <w:rPr>
          <w:rFonts w:eastAsiaTheme="minorEastAsia" w:cstheme="minorHAnsi"/>
          <w:color w:val="000000" w:themeColor="text1"/>
          <w:sz w:val="24"/>
          <w:szCs w:val="24"/>
        </w:rPr>
        <w:t xml:space="preserve">.  </w:t>
      </w:r>
    </w:p>
    <w:p w14:paraId="4DF86ADD" w14:textId="79724860" w:rsidR="593E3368" w:rsidRPr="00BA1E31" w:rsidRDefault="6F1570A3" w:rsidP="00B32A23">
      <w:pPr>
        <w:spacing w:line="276" w:lineRule="auto"/>
        <w:jc w:val="both"/>
        <w:rPr>
          <w:rFonts w:eastAsiaTheme="minorEastAsia" w:cstheme="minorHAnsi"/>
          <w:b/>
          <w:i/>
          <w:color w:val="000000" w:themeColor="text1"/>
          <w:sz w:val="24"/>
          <w:szCs w:val="24"/>
        </w:rPr>
      </w:pPr>
      <w:r w:rsidRPr="00BA1E31">
        <w:rPr>
          <w:rFonts w:eastAsiaTheme="minorEastAsia" w:cstheme="minorHAnsi"/>
          <w:b/>
          <w:i/>
          <w:iCs/>
          <w:color w:val="000000" w:themeColor="text1"/>
          <w:sz w:val="24"/>
          <w:szCs w:val="24"/>
        </w:rPr>
        <w:t>Data Analysis</w:t>
      </w:r>
    </w:p>
    <w:p w14:paraId="11A29988" w14:textId="219244D1" w:rsidR="593E3368" w:rsidRPr="00B32A23" w:rsidRDefault="6F1570A3" w:rsidP="5BDE1332">
      <w:pPr>
        <w:spacing w:line="276" w:lineRule="auto"/>
        <w:jc w:val="both"/>
        <w:rPr>
          <w:rFonts w:eastAsia="Calibri"/>
          <w:sz w:val="24"/>
          <w:szCs w:val="24"/>
        </w:rPr>
      </w:pPr>
      <w:r w:rsidRPr="5BDE1332">
        <w:rPr>
          <w:rFonts w:eastAsia="Calibri"/>
          <w:sz w:val="24"/>
          <w:szCs w:val="24"/>
        </w:rPr>
        <w:t>The overall research design and individual research materials</w:t>
      </w:r>
      <w:r w:rsidR="74577B30" w:rsidRPr="5BDE1332">
        <w:rPr>
          <w:rFonts w:eastAsia="Calibri"/>
          <w:sz w:val="24"/>
          <w:szCs w:val="24"/>
        </w:rPr>
        <w:t xml:space="preserve"> for the wider project</w:t>
      </w:r>
      <w:r w:rsidRPr="5BDE1332">
        <w:rPr>
          <w:rFonts w:eastAsia="Calibri"/>
          <w:sz w:val="24"/>
          <w:szCs w:val="24"/>
        </w:rPr>
        <w:t xml:space="preserve"> were taken to </w:t>
      </w:r>
      <w:r w:rsidR="554612FB" w:rsidRPr="5BDE1332">
        <w:rPr>
          <w:rFonts w:eastAsia="Calibri"/>
          <w:sz w:val="24"/>
          <w:szCs w:val="24"/>
        </w:rPr>
        <w:t xml:space="preserve">a consultation group </w:t>
      </w:r>
      <w:r w:rsidRPr="5BDE1332">
        <w:rPr>
          <w:rFonts w:eastAsia="Calibri"/>
          <w:sz w:val="24"/>
          <w:szCs w:val="24"/>
        </w:rPr>
        <w:t>regularly throughout the planning process</w:t>
      </w:r>
      <w:r w:rsidR="74F4E358" w:rsidRPr="5BDE1332">
        <w:rPr>
          <w:rFonts w:eastAsia="Calibri"/>
          <w:sz w:val="24"/>
          <w:szCs w:val="24"/>
        </w:rPr>
        <w:t xml:space="preserve">. </w:t>
      </w:r>
      <w:r w:rsidR="59B16E1B" w:rsidRPr="5BDE1332">
        <w:rPr>
          <w:rFonts w:eastAsia="Calibri"/>
          <w:sz w:val="24"/>
          <w:szCs w:val="24"/>
        </w:rPr>
        <w:t>This was to gather input on their suitability.</w:t>
      </w:r>
      <w:r w:rsidRPr="5BDE1332">
        <w:rPr>
          <w:rFonts w:eastAsia="Calibri"/>
          <w:sz w:val="24"/>
          <w:szCs w:val="24"/>
        </w:rPr>
        <w:t xml:space="preserve"> During the latter half of the data collection period (January-December 2021), we also </w:t>
      </w:r>
      <w:r w:rsidR="37AD1B30" w:rsidRPr="5BDE1332">
        <w:rPr>
          <w:rFonts w:eastAsia="Calibri"/>
          <w:sz w:val="24"/>
          <w:szCs w:val="24"/>
        </w:rPr>
        <w:t xml:space="preserve">facilitated </w:t>
      </w:r>
      <w:r w:rsidRPr="5BDE1332">
        <w:rPr>
          <w:rFonts w:eastAsia="Calibri"/>
          <w:sz w:val="24"/>
          <w:szCs w:val="24"/>
        </w:rPr>
        <w:t>a Collaborative Analysis</w:t>
      </w:r>
      <w:r w:rsidR="3802EC77" w:rsidRPr="5BDE1332">
        <w:rPr>
          <w:rFonts w:eastAsia="Calibri"/>
          <w:sz w:val="24"/>
          <w:szCs w:val="24"/>
        </w:rPr>
        <w:t xml:space="preserve"> Group (see above.)</w:t>
      </w:r>
      <w:r w:rsidRPr="5BDE1332">
        <w:rPr>
          <w:rFonts w:eastAsia="Calibri"/>
          <w:sz w:val="24"/>
          <w:szCs w:val="24"/>
        </w:rPr>
        <w:t xml:space="preserve"> This group proved extremely useful, providing additional perspectives on </w:t>
      </w:r>
      <w:r w:rsidR="13142522" w:rsidRPr="5BDE1332">
        <w:rPr>
          <w:rFonts w:eastAsia="Calibri"/>
          <w:sz w:val="24"/>
          <w:szCs w:val="24"/>
        </w:rPr>
        <w:t>preliminary</w:t>
      </w:r>
      <w:r w:rsidRPr="5BDE1332">
        <w:rPr>
          <w:rFonts w:eastAsia="Calibri"/>
          <w:sz w:val="24"/>
          <w:szCs w:val="24"/>
        </w:rPr>
        <w:t xml:space="preserve"> themes. Throughout the analysis and coding phase in spring 2022, we expanded</w:t>
      </w:r>
      <w:r w:rsidR="3C3150D3" w:rsidRPr="5BDE1332">
        <w:rPr>
          <w:rFonts w:eastAsia="Calibri"/>
          <w:sz w:val="24"/>
          <w:szCs w:val="24"/>
        </w:rPr>
        <w:t xml:space="preserve"> the group,</w:t>
      </w:r>
      <w:r w:rsidRPr="5BDE1332">
        <w:rPr>
          <w:rFonts w:eastAsia="Calibri"/>
          <w:sz w:val="24"/>
          <w:szCs w:val="24"/>
        </w:rPr>
        <w:t xml:space="preserve"> renaming it the ‘Discussion Group’ to make it more accessible</w:t>
      </w:r>
      <w:r w:rsidR="0659EE30" w:rsidRPr="5BDE1332">
        <w:rPr>
          <w:rFonts w:eastAsia="Calibri"/>
          <w:sz w:val="24"/>
          <w:szCs w:val="24"/>
        </w:rPr>
        <w:t xml:space="preserve"> and less intimidating</w:t>
      </w:r>
      <w:r w:rsidRPr="5BDE1332">
        <w:rPr>
          <w:rFonts w:eastAsia="Calibri"/>
          <w:sz w:val="24"/>
          <w:szCs w:val="24"/>
        </w:rPr>
        <w:t xml:space="preserve">. Each of these groups examined and discussed selected interview extracts at length at each meeting, with the Discussion Group also working on </w:t>
      </w:r>
      <w:proofErr w:type="spellStart"/>
      <w:r w:rsidRPr="5BDE1332">
        <w:rPr>
          <w:rFonts w:eastAsia="Calibri"/>
          <w:sz w:val="24"/>
          <w:szCs w:val="24"/>
        </w:rPr>
        <w:t>analysing</w:t>
      </w:r>
      <w:proofErr w:type="spellEnd"/>
      <w:r w:rsidRPr="5BDE1332">
        <w:rPr>
          <w:rFonts w:eastAsia="Calibri"/>
          <w:sz w:val="24"/>
          <w:szCs w:val="24"/>
        </w:rPr>
        <w:t xml:space="preserve"> the </w:t>
      </w:r>
      <w:proofErr w:type="spellStart"/>
      <w:r w:rsidRPr="5BDE1332">
        <w:rPr>
          <w:rFonts w:eastAsia="Calibri"/>
          <w:sz w:val="24"/>
          <w:szCs w:val="24"/>
        </w:rPr>
        <w:t>finalised</w:t>
      </w:r>
      <w:proofErr w:type="spellEnd"/>
      <w:r w:rsidRPr="5BDE1332">
        <w:rPr>
          <w:rFonts w:eastAsia="Calibri"/>
          <w:sz w:val="24"/>
          <w:szCs w:val="24"/>
        </w:rPr>
        <w:t xml:space="preserve"> Storyteller work in the spring term of 2022. In total, we held eleven group analysis sessions: seven Collaborative Analysis Group sessions in autumn </w:t>
      </w:r>
      <w:r w:rsidR="5C85BDEE" w:rsidRPr="5BDE1332">
        <w:rPr>
          <w:rFonts w:eastAsia="Calibri"/>
          <w:sz w:val="24"/>
          <w:szCs w:val="24"/>
        </w:rPr>
        <w:t>2021, and</w:t>
      </w:r>
      <w:r w:rsidRPr="5BDE1332">
        <w:rPr>
          <w:rFonts w:eastAsia="Calibri"/>
          <w:sz w:val="24"/>
          <w:szCs w:val="24"/>
        </w:rPr>
        <w:t xml:space="preserve"> five sessions of the Discussion Group in spring 2022 concurrent with our data analysis phase.  Alongside this group analysis work, during January</w:t>
      </w:r>
      <w:r w:rsidR="4F74074F" w:rsidRPr="5BDE1332">
        <w:rPr>
          <w:rFonts w:eastAsia="Calibri"/>
          <w:sz w:val="24"/>
          <w:szCs w:val="24"/>
        </w:rPr>
        <w:t>-</w:t>
      </w:r>
      <w:r w:rsidRPr="5BDE1332">
        <w:rPr>
          <w:rFonts w:eastAsia="Calibri"/>
          <w:sz w:val="24"/>
          <w:szCs w:val="24"/>
        </w:rPr>
        <w:t xml:space="preserve">April 2022 all project data was uploaded to the data analysis software </w:t>
      </w:r>
      <w:proofErr w:type="spellStart"/>
      <w:r w:rsidRPr="5BDE1332">
        <w:rPr>
          <w:rFonts w:eastAsia="Calibri"/>
          <w:sz w:val="24"/>
          <w:szCs w:val="24"/>
        </w:rPr>
        <w:t>programme</w:t>
      </w:r>
      <w:proofErr w:type="spellEnd"/>
      <w:r w:rsidRPr="5BDE1332">
        <w:rPr>
          <w:rFonts w:eastAsia="Calibri"/>
          <w:sz w:val="24"/>
          <w:szCs w:val="24"/>
        </w:rPr>
        <w:t xml:space="preserve"> NVivo and then thematically coded – first by pre-set parent codes (Community, </w:t>
      </w:r>
      <w:proofErr w:type="spellStart"/>
      <w:r w:rsidRPr="5BDE1332">
        <w:rPr>
          <w:rFonts w:eastAsia="Calibri"/>
          <w:sz w:val="24"/>
          <w:szCs w:val="24"/>
        </w:rPr>
        <w:t>Organisational</w:t>
      </w:r>
      <w:proofErr w:type="spellEnd"/>
      <w:r w:rsidRPr="5BDE1332">
        <w:rPr>
          <w:rFonts w:eastAsia="Calibri"/>
          <w:sz w:val="24"/>
          <w:szCs w:val="24"/>
        </w:rPr>
        <w:t xml:space="preserve"> Practice, </w:t>
      </w:r>
      <w:r w:rsidR="00C0406C" w:rsidRPr="5BDE1332">
        <w:rPr>
          <w:rFonts w:eastAsia="Calibri"/>
          <w:sz w:val="24"/>
          <w:szCs w:val="24"/>
        </w:rPr>
        <w:t>etc.</w:t>
      </w:r>
      <w:r w:rsidRPr="5BDE1332">
        <w:rPr>
          <w:rFonts w:eastAsia="Calibri"/>
          <w:sz w:val="24"/>
          <w:szCs w:val="24"/>
        </w:rPr>
        <w:t xml:space="preserve">), and then again by sub-codes which had </w:t>
      </w:r>
      <w:r w:rsidR="070E6A8A" w:rsidRPr="5BDE1332">
        <w:rPr>
          <w:rFonts w:eastAsia="Calibri"/>
          <w:sz w:val="24"/>
          <w:szCs w:val="24"/>
        </w:rPr>
        <w:t>been constructed</w:t>
      </w:r>
      <w:r w:rsidR="6DDAF634" w:rsidRPr="5BDE1332">
        <w:rPr>
          <w:rFonts w:eastAsia="Calibri"/>
          <w:sz w:val="24"/>
          <w:szCs w:val="24"/>
        </w:rPr>
        <w:t xml:space="preserve"> inductively</w:t>
      </w:r>
      <w:r w:rsidRPr="5BDE1332">
        <w:rPr>
          <w:rFonts w:eastAsia="Calibri"/>
          <w:sz w:val="24"/>
          <w:szCs w:val="24"/>
        </w:rPr>
        <w:t xml:space="preserve"> throughout the first stage of coding. </w:t>
      </w:r>
      <w:r w:rsidR="63880D7D" w:rsidRPr="5BDE1332">
        <w:rPr>
          <w:rFonts w:eastAsia="Calibri"/>
          <w:sz w:val="24"/>
          <w:szCs w:val="24"/>
        </w:rPr>
        <w:t>Pre-set parent codes were based on previous literature around Converge, as well as discussions in Collaborative Analysis and Discussion Groups. This process</w:t>
      </w:r>
      <w:r w:rsidR="336556CB" w:rsidRPr="5BDE1332">
        <w:rPr>
          <w:rFonts w:eastAsia="Calibri"/>
          <w:sz w:val="24"/>
          <w:szCs w:val="24"/>
        </w:rPr>
        <w:t xml:space="preserve"> was still deductive, with the parent codes being based on previous research findings and co-production. </w:t>
      </w:r>
      <w:r w:rsidRPr="5BDE1332">
        <w:rPr>
          <w:rFonts w:eastAsia="Calibri"/>
          <w:sz w:val="24"/>
          <w:szCs w:val="24"/>
        </w:rPr>
        <w:t xml:space="preserve">Due to the large volume of data and the relatively short time period allocated to analysis, we were not able to double code everything, but instead selected a representative sample across all strands to be coded a second time at both parent code and sub-code level. Seven </w:t>
      </w:r>
      <w:r w:rsidR="2B1B03EC" w:rsidRPr="5BDE1332">
        <w:rPr>
          <w:rFonts w:eastAsia="Calibri"/>
          <w:sz w:val="24"/>
          <w:szCs w:val="24"/>
        </w:rPr>
        <w:t>peer researchers from Converge</w:t>
      </w:r>
      <w:r w:rsidRPr="5BDE1332">
        <w:rPr>
          <w:rFonts w:eastAsia="Calibri"/>
          <w:sz w:val="24"/>
          <w:szCs w:val="24"/>
        </w:rPr>
        <w:t xml:space="preserve"> joined our team training on NVivo in January 2022, three of whom went on to support the double coding of the data (with payment offered for all time spent on the project, including training and ongoing guidance sessions). The fully coded </w:t>
      </w:r>
      <w:r w:rsidR="08ECF6DF" w:rsidRPr="5BDE1332">
        <w:rPr>
          <w:rFonts w:eastAsia="Calibri"/>
          <w:sz w:val="24"/>
          <w:szCs w:val="24"/>
        </w:rPr>
        <w:t>data set</w:t>
      </w:r>
      <w:r w:rsidRPr="5BDE1332">
        <w:rPr>
          <w:rFonts w:eastAsia="Calibri"/>
          <w:sz w:val="24"/>
          <w:szCs w:val="24"/>
        </w:rPr>
        <w:t xml:space="preserve"> was th</w:t>
      </w:r>
      <w:r w:rsidR="48B398CA" w:rsidRPr="5BDE1332">
        <w:rPr>
          <w:rFonts w:eastAsia="Calibri"/>
          <w:sz w:val="24"/>
          <w:szCs w:val="24"/>
        </w:rPr>
        <w:t xml:space="preserve">en </w:t>
      </w:r>
      <w:proofErr w:type="spellStart"/>
      <w:r w:rsidR="48B398CA" w:rsidRPr="5BDE1332">
        <w:rPr>
          <w:rFonts w:eastAsia="Calibri"/>
          <w:sz w:val="24"/>
          <w:szCs w:val="24"/>
        </w:rPr>
        <w:t>analysed</w:t>
      </w:r>
      <w:proofErr w:type="spellEnd"/>
      <w:r w:rsidR="48B398CA" w:rsidRPr="5BDE1332">
        <w:rPr>
          <w:rFonts w:eastAsia="Calibri"/>
          <w:sz w:val="24"/>
          <w:szCs w:val="24"/>
        </w:rPr>
        <w:t xml:space="preserve"> via Thematic Analysis</w:t>
      </w:r>
      <w:r w:rsidRPr="5BDE1332">
        <w:rPr>
          <w:rFonts w:eastAsia="Calibri"/>
          <w:sz w:val="24"/>
          <w:szCs w:val="24"/>
        </w:rPr>
        <w:t xml:space="preserve"> </w:t>
      </w:r>
      <w:r w:rsidR="10C1B775" w:rsidRPr="5BDE1332">
        <w:rPr>
          <w:rFonts w:eastAsia="Calibri"/>
          <w:sz w:val="24"/>
          <w:szCs w:val="24"/>
        </w:rPr>
        <w:t xml:space="preserve">(Braun &amp; Clarke, 2006) </w:t>
      </w:r>
      <w:r w:rsidRPr="5BDE1332">
        <w:rPr>
          <w:rFonts w:eastAsia="Calibri"/>
          <w:sz w:val="24"/>
          <w:szCs w:val="24"/>
        </w:rPr>
        <w:t>by the core research team, with emerging findings regularly taken both to the Discussion Group outlined above and to the Project Design and Delivery Group.</w:t>
      </w:r>
      <w:r w:rsidR="524C21BF" w:rsidRPr="5BDE1332">
        <w:rPr>
          <w:rFonts w:eastAsia="Calibri"/>
          <w:sz w:val="24"/>
          <w:szCs w:val="24"/>
        </w:rPr>
        <w:t xml:space="preserve"> Storyteller artwork was included as data in the analysis process, alongside data from interviews and surveys, which were the other participation options available. </w:t>
      </w:r>
    </w:p>
    <w:p w14:paraId="0AFE6078" w14:textId="77777777" w:rsidR="001242EF" w:rsidRPr="00B32A23" w:rsidRDefault="001242EF" w:rsidP="00B32A23">
      <w:pPr>
        <w:spacing w:line="276" w:lineRule="auto"/>
        <w:jc w:val="both"/>
        <w:rPr>
          <w:rFonts w:eastAsiaTheme="minorEastAsia" w:cstheme="minorHAnsi"/>
          <w:sz w:val="24"/>
          <w:szCs w:val="24"/>
        </w:rPr>
      </w:pPr>
    </w:p>
    <w:p w14:paraId="0114A08B" w14:textId="162C7623" w:rsidR="00965C85" w:rsidRPr="0078038B" w:rsidRDefault="0DB190CC" w:rsidP="00B32A23">
      <w:pPr>
        <w:spacing w:line="276" w:lineRule="auto"/>
        <w:jc w:val="both"/>
        <w:rPr>
          <w:rFonts w:eastAsiaTheme="minorEastAsia" w:cstheme="minorHAnsi"/>
          <w:b/>
          <w:iCs/>
          <w:sz w:val="24"/>
          <w:szCs w:val="24"/>
        </w:rPr>
      </w:pPr>
      <w:r w:rsidRPr="0078038B">
        <w:rPr>
          <w:rFonts w:eastAsiaTheme="minorEastAsia" w:cstheme="minorHAnsi"/>
          <w:b/>
          <w:sz w:val="24"/>
          <w:szCs w:val="24"/>
        </w:rPr>
        <w:t>Results</w:t>
      </w:r>
    </w:p>
    <w:p w14:paraId="2DBC9FD9" w14:textId="7E9A5332" w:rsidR="00965C85" w:rsidRPr="0078038B" w:rsidRDefault="3A4187EB" w:rsidP="00B32A23">
      <w:pPr>
        <w:spacing w:line="276" w:lineRule="auto"/>
        <w:jc w:val="both"/>
        <w:rPr>
          <w:rFonts w:eastAsiaTheme="minorEastAsia" w:cstheme="minorHAnsi"/>
          <w:b/>
          <w:i/>
          <w:sz w:val="24"/>
          <w:szCs w:val="24"/>
        </w:rPr>
      </w:pPr>
      <w:r w:rsidRPr="0078038B">
        <w:rPr>
          <w:rFonts w:eastAsiaTheme="minorEastAsia" w:cstheme="minorHAnsi"/>
          <w:b/>
          <w:i/>
          <w:sz w:val="24"/>
          <w:szCs w:val="24"/>
        </w:rPr>
        <w:t>Creative methods</w:t>
      </w:r>
    </w:p>
    <w:p w14:paraId="39B1C16E" w14:textId="7CD19A77" w:rsidR="5A4EB9C4" w:rsidRPr="00B32A23" w:rsidRDefault="0AB8EF31"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Before exploring the themes constructed from the creative autoethnographic</w:t>
      </w:r>
      <w:r w:rsidR="0FE96C3C" w:rsidRPr="00B32A23">
        <w:rPr>
          <w:rFonts w:eastAsiaTheme="minorEastAsia" w:cstheme="minorHAnsi"/>
          <w:color w:val="000000" w:themeColor="text1"/>
          <w:sz w:val="24"/>
          <w:szCs w:val="24"/>
        </w:rPr>
        <w:t>ally-informed</w:t>
      </w:r>
      <w:r w:rsidRPr="00B32A23">
        <w:rPr>
          <w:rFonts w:eastAsiaTheme="minorEastAsia" w:cstheme="minorHAnsi"/>
          <w:color w:val="000000" w:themeColor="text1"/>
          <w:sz w:val="24"/>
          <w:szCs w:val="24"/>
        </w:rPr>
        <w:t xml:space="preserve"> work created by Storytellers as part of this project, we</w:t>
      </w:r>
      <w:r w:rsidR="283AF3BD" w:rsidRPr="00B32A23">
        <w:rPr>
          <w:rFonts w:eastAsiaTheme="minorEastAsia" w:cstheme="minorHAnsi"/>
          <w:color w:val="000000" w:themeColor="text1"/>
          <w:sz w:val="24"/>
          <w:szCs w:val="24"/>
        </w:rPr>
        <w:t xml:space="preserve"> will</w:t>
      </w:r>
      <w:r w:rsidRPr="00B32A23">
        <w:rPr>
          <w:rFonts w:eastAsiaTheme="minorEastAsia" w:cstheme="minorHAnsi"/>
          <w:color w:val="000000" w:themeColor="text1"/>
          <w:sz w:val="24"/>
          <w:szCs w:val="24"/>
        </w:rPr>
        <w:t xml:space="preserve"> briefly consider the kinds of work that </w:t>
      </w:r>
      <w:r w:rsidR="1F3CF65C" w:rsidRPr="00B32A23">
        <w:rPr>
          <w:rFonts w:eastAsiaTheme="minorEastAsia" w:cstheme="minorHAnsi"/>
          <w:color w:val="000000" w:themeColor="text1"/>
          <w:sz w:val="24"/>
          <w:szCs w:val="24"/>
        </w:rPr>
        <w:t xml:space="preserve">they </w:t>
      </w:r>
      <w:r w:rsidR="459ABB20" w:rsidRPr="00B32A23">
        <w:rPr>
          <w:rFonts w:eastAsiaTheme="minorEastAsia" w:cstheme="minorHAnsi"/>
          <w:color w:val="000000" w:themeColor="text1"/>
          <w:sz w:val="24"/>
          <w:szCs w:val="24"/>
        </w:rPr>
        <w:t>produce</w:t>
      </w:r>
      <w:r w:rsidR="4A66D846" w:rsidRPr="00B32A23">
        <w:rPr>
          <w:rFonts w:eastAsiaTheme="minorEastAsia" w:cstheme="minorHAnsi"/>
          <w:color w:val="000000" w:themeColor="text1"/>
          <w:sz w:val="24"/>
          <w:szCs w:val="24"/>
        </w:rPr>
        <w:t>d</w:t>
      </w:r>
      <w:r w:rsidRPr="00B32A23">
        <w:rPr>
          <w:rFonts w:eastAsiaTheme="minorEastAsia" w:cstheme="minorHAnsi"/>
          <w:color w:val="000000" w:themeColor="text1"/>
          <w:sz w:val="24"/>
          <w:szCs w:val="24"/>
        </w:rPr>
        <w:t xml:space="preserve">. </w:t>
      </w:r>
      <w:r w:rsidR="4E64A32F" w:rsidRPr="00B32A23">
        <w:rPr>
          <w:rFonts w:eastAsiaTheme="minorEastAsia" w:cstheme="minorHAnsi"/>
          <w:color w:val="000000" w:themeColor="text1"/>
          <w:sz w:val="24"/>
          <w:szCs w:val="24"/>
        </w:rPr>
        <w:t>W</w:t>
      </w:r>
      <w:r w:rsidRPr="00B32A23">
        <w:rPr>
          <w:rFonts w:eastAsiaTheme="minorEastAsia" w:cstheme="minorHAnsi"/>
          <w:color w:val="000000" w:themeColor="text1"/>
          <w:sz w:val="24"/>
          <w:szCs w:val="24"/>
        </w:rPr>
        <w:t xml:space="preserve">e were particularly struck by the varied </w:t>
      </w:r>
      <w:r w:rsidR="73E4F848" w:rsidRPr="00B32A23">
        <w:rPr>
          <w:rFonts w:eastAsiaTheme="minorEastAsia" w:cstheme="minorHAnsi"/>
          <w:color w:val="000000" w:themeColor="text1"/>
          <w:sz w:val="24"/>
          <w:szCs w:val="24"/>
        </w:rPr>
        <w:t>methods</w:t>
      </w:r>
      <w:r w:rsidRPr="00B32A23">
        <w:rPr>
          <w:rFonts w:eastAsiaTheme="minorEastAsia" w:cstheme="minorHAnsi"/>
          <w:color w:val="000000" w:themeColor="text1"/>
          <w:sz w:val="24"/>
          <w:szCs w:val="24"/>
        </w:rPr>
        <w:t xml:space="preserve"> that </w:t>
      </w:r>
      <w:r w:rsidR="371D9665" w:rsidRPr="00B32A23">
        <w:rPr>
          <w:rFonts w:eastAsiaTheme="minorEastAsia" w:cstheme="minorHAnsi"/>
          <w:color w:val="000000" w:themeColor="text1"/>
          <w:sz w:val="24"/>
          <w:szCs w:val="24"/>
        </w:rPr>
        <w:t xml:space="preserve">our </w:t>
      </w:r>
      <w:r w:rsidRPr="00B32A23">
        <w:rPr>
          <w:rFonts w:eastAsiaTheme="minorEastAsia" w:cstheme="minorHAnsi"/>
          <w:color w:val="000000" w:themeColor="text1"/>
          <w:sz w:val="24"/>
          <w:szCs w:val="24"/>
        </w:rPr>
        <w:t>Storytellers ch</w:t>
      </w:r>
      <w:r w:rsidR="5B392827" w:rsidRPr="00B32A23">
        <w:rPr>
          <w:rFonts w:eastAsiaTheme="minorEastAsia" w:cstheme="minorHAnsi"/>
          <w:color w:val="000000" w:themeColor="text1"/>
          <w:sz w:val="24"/>
          <w:szCs w:val="24"/>
        </w:rPr>
        <w:t>ose</w:t>
      </w:r>
      <w:r w:rsidRPr="00B32A23">
        <w:rPr>
          <w:rFonts w:eastAsiaTheme="minorEastAsia" w:cstheme="minorHAnsi"/>
          <w:color w:val="000000" w:themeColor="text1"/>
          <w:sz w:val="24"/>
          <w:szCs w:val="24"/>
        </w:rPr>
        <w:t xml:space="preserve">. Many </w:t>
      </w:r>
      <w:r w:rsidR="7A6574B5" w:rsidRPr="00B32A23">
        <w:rPr>
          <w:rFonts w:eastAsiaTheme="minorEastAsia" w:cstheme="minorHAnsi"/>
          <w:color w:val="000000" w:themeColor="text1"/>
          <w:sz w:val="24"/>
          <w:szCs w:val="24"/>
        </w:rPr>
        <w:t>Storytellers</w:t>
      </w:r>
      <w:r w:rsidR="003120E7">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used the visual arts, creating drawings or paintings. Others chose 3D sculptures, including models made of clay or card. </w:t>
      </w:r>
      <w:r w:rsidR="6AAFAF20" w:rsidRPr="00B32A23">
        <w:rPr>
          <w:rFonts w:eastAsiaTheme="minorEastAsia" w:cstheme="minorHAnsi"/>
          <w:color w:val="000000" w:themeColor="text1"/>
          <w:sz w:val="24"/>
          <w:szCs w:val="24"/>
        </w:rPr>
        <w:t xml:space="preserve">Crafts </w:t>
      </w:r>
      <w:r w:rsidRPr="00B32A23">
        <w:rPr>
          <w:rFonts w:eastAsiaTheme="minorEastAsia" w:cstheme="minorHAnsi"/>
          <w:color w:val="000000" w:themeColor="text1"/>
          <w:sz w:val="24"/>
          <w:szCs w:val="24"/>
        </w:rPr>
        <w:t xml:space="preserve">were also used, with one Storyteller weaving a small rug representing the different threads of their time with Converge. Others chose to use creative writing as their medium, writing a small compendium of poems throughout the project. One </w:t>
      </w:r>
      <w:r w:rsidR="40BCF221" w:rsidRPr="00B32A23">
        <w:rPr>
          <w:rFonts w:eastAsiaTheme="minorEastAsia" w:cstheme="minorHAnsi"/>
          <w:color w:val="000000" w:themeColor="text1"/>
          <w:sz w:val="24"/>
          <w:szCs w:val="24"/>
        </w:rPr>
        <w:t>Storyteller</w:t>
      </w:r>
      <w:r w:rsidRPr="00B32A23">
        <w:rPr>
          <w:rFonts w:eastAsiaTheme="minorEastAsia" w:cstheme="minorHAnsi"/>
          <w:color w:val="000000" w:themeColor="text1"/>
          <w:sz w:val="24"/>
          <w:szCs w:val="24"/>
        </w:rPr>
        <w:t xml:space="preserve"> composed and recorded a piece of music to </w:t>
      </w:r>
      <w:proofErr w:type="spellStart"/>
      <w:r w:rsidRPr="00B32A23">
        <w:rPr>
          <w:rFonts w:eastAsiaTheme="minorEastAsia" w:cstheme="minorHAnsi"/>
          <w:color w:val="000000" w:themeColor="text1"/>
          <w:sz w:val="24"/>
          <w:szCs w:val="24"/>
        </w:rPr>
        <w:t>epitomi</w:t>
      </w:r>
      <w:r w:rsidR="003120E7">
        <w:rPr>
          <w:rFonts w:eastAsiaTheme="minorEastAsia" w:cstheme="minorHAnsi"/>
          <w:color w:val="000000" w:themeColor="text1"/>
          <w:sz w:val="24"/>
          <w:szCs w:val="24"/>
        </w:rPr>
        <w:t>s</w:t>
      </w:r>
      <w:r w:rsidRPr="00B32A23">
        <w:rPr>
          <w:rFonts w:eastAsiaTheme="minorEastAsia" w:cstheme="minorHAnsi"/>
          <w:color w:val="000000" w:themeColor="text1"/>
          <w:sz w:val="24"/>
          <w:szCs w:val="24"/>
        </w:rPr>
        <w:t>e</w:t>
      </w:r>
      <w:proofErr w:type="spellEnd"/>
      <w:r w:rsidRPr="00B32A23">
        <w:rPr>
          <w:rFonts w:eastAsiaTheme="minorEastAsia" w:cstheme="minorHAnsi"/>
          <w:color w:val="000000" w:themeColor="text1"/>
          <w:sz w:val="24"/>
          <w:szCs w:val="24"/>
        </w:rPr>
        <w:t xml:space="preserve"> their experiences. This diversity </w:t>
      </w:r>
      <w:r w:rsidR="72D5C40A" w:rsidRPr="00B32A23">
        <w:rPr>
          <w:rFonts w:eastAsiaTheme="minorEastAsia" w:cstheme="minorHAnsi"/>
          <w:color w:val="000000" w:themeColor="text1"/>
          <w:sz w:val="24"/>
          <w:szCs w:val="24"/>
        </w:rPr>
        <w:t xml:space="preserve">in the </w:t>
      </w:r>
      <w:r w:rsidRPr="00B32A23">
        <w:rPr>
          <w:rFonts w:eastAsiaTheme="minorEastAsia" w:cstheme="minorHAnsi"/>
          <w:color w:val="000000" w:themeColor="text1"/>
          <w:sz w:val="24"/>
          <w:szCs w:val="24"/>
        </w:rPr>
        <w:t>method</w:t>
      </w:r>
      <w:r w:rsidR="59798233" w:rsidRPr="00B32A23">
        <w:rPr>
          <w:rFonts w:eastAsiaTheme="minorEastAsia" w:cstheme="minorHAnsi"/>
          <w:color w:val="000000" w:themeColor="text1"/>
          <w:sz w:val="24"/>
          <w:szCs w:val="24"/>
        </w:rPr>
        <w:t>s</w:t>
      </w:r>
      <w:r w:rsidR="1532741B" w:rsidRPr="00B32A23">
        <w:rPr>
          <w:rFonts w:eastAsiaTheme="minorEastAsia" w:cstheme="minorHAnsi"/>
          <w:color w:val="000000" w:themeColor="text1"/>
          <w:sz w:val="24"/>
          <w:szCs w:val="24"/>
        </w:rPr>
        <w:t xml:space="preserve"> used</w:t>
      </w:r>
      <w:r w:rsidR="59798233"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highlighted the importance of providing </w:t>
      </w:r>
      <w:r w:rsidR="7C150D2E" w:rsidRPr="00B32A23">
        <w:rPr>
          <w:rFonts w:eastAsiaTheme="minorEastAsia" w:cstheme="minorHAnsi"/>
          <w:color w:val="000000" w:themeColor="text1"/>
          <w:sz w:val="24"/>
          <w:szCs w:val="24"/>
        </w:rPr>
        <w:t xml:space="preserve">Storytellers </w:t>
      </w:r>
      <w:r w:rsidRPr="00B32A23">
        <w:rPr>
          <w:rFonts w:eastAsiaTheme="minorEastAsia" w:cstheme="minorHAnsi"/>
          <w:color w:val="000000" w:themeColor="text1"/>
          <w:sz w:val="24"/>
          <w:szCs w:val="24"/>
        </w:rPr>
        <w:t>with the practical and emotional support</w:t>
      </w:r>
      <w:r w:rsidR="2058C95E" w:rsidRPr="00B32A23">
        <w:rPr>
          <w:rFonts w:eastAsiaTheme="minorEastAsia" w:cstheme="minorHAnsi"/>
          <w:color w:val="000000" w:themeColor="text1"/>
          <w:sz w:val="24"/>
          <w:szCs w:val="24"/>
        </w:rPr>
        <w:t xml:space="preserve"> needed</w:t>
      </w:r>
      <w:r w:rsidRPr="00B32A23">
        <w:rPr>
          <w:rFonts w:eastAsiaTheme="minorEastAsia" w:cstheme="minorHAnsi"/>
          <w:color w:val="000000" w:themeColor="text1"/>
          <w:sz w:val="24"/>
          <w:szCs w:val="24"/>
        </w:rPr>
        <w:t xml:space="preserve"> to choose their own </w:t>
      </w:r>
      <w:r w:rsidR="5F6B7DA7" w:rsidRPr="00B32A23">
        <w:rPr>
          <w:rFonts w:eastAsiaTheme="minorEastAsia" w:cstheme="minorHAnsi"/>
          <w:color w:val="000000" w:themeColor="text1"/>
          <w:sz w:val="24"/>
          <w:szCs w:val="24"/>
        </w:rPr>
        <w:t>ways of</w:t>
      </w:r>
      <w:r w:rsidRPr="00B32A23">
        <w:rPr>
          <w:rFonts w:eastAsiaTheme="minorEastAsia" w:cstheme="minorHAnsi"/>
          <w:color w:val="000000" w:themeColor="text1"/>
          <w:sz w:val="24"/>
          <w:szCs w:val="24"/>
        </w:rPr>
        <w:t xml:space="preserve"> expressing themselves. </w:t>
      </w:r>
    </w:p>
    <w:p w14:paraId="711460D9" w14:textId="49BDD84F" w:rsidR="00E33D2B" w:rsidRPr="00B32A23" w:rsidRDefault="0DB190CC" w:rsidP="5BDE1332">
      <w:pPr>
        <w:spacing w:line="276" w:lineRule="auto"/>
        <w:ind w:firstLine="720"/>
        <w:jc w:val="both"/>
        <w:rPr>
          <w:rFonts w:eastAsiaTheme="minorEastAsia"/>
          <w:color w:val="000000" w:themeColor="text1"/>
          <w:sz w:val="24"/>
          <w:szCs w:val="24"/>
        </w:rPr>
      </w:pPr>
      <w:bookmarkStart w:id="14" w:name="_Int_eE9aP8v0"/>
      <w:r w:rsidRPr="5BDE1332">
        <w:rPr>
          <w:rFonts w:eastAsiaTheme="minorEastAsia"/>
          <w:color w:val="000000" w:themeColor="text1"/>
          <w:sz w:val="24"/>
          <w:szCs w:val="24"/>
        </w:rPr>
        <w:t>The Storytelling project highlighted themes around individual experiences of Converge, and also underlined more general themes about arts-based, coproduced mental health research</w:t>
      </w:r>
      <w:r w:rsidR="00E33D2B" w:rsidRPr="5BDE1332">
        <w:rPr>
          <w:rFonts w:eastAsiaTheme="minorEastAsia"/>
          <w:color w:val="000000" w:themeColor="text1"/>
          <w:sz w:val="24"/>
          <w:szCs w:val="24"/>
        </w:rPr>
        <w:t>.</w:t>
      </w:r>
      <w:bookmarkEnd w:id="14"/>
      <w:r w:rsidR="00E33D2B" w:rsidRPr="5BDE1332">
        <w:rPr>
          <w:rFonts w:eastAsiaTheme="minorEastAsia"/>
          <w:color w:val="000000" w:themeColor="text1"/>
          <w:sz w:val="24"/>
          <w:szCs w:val="24"/>
        </w:rPr>
        <w:t xml:space="preserve"> </w:t>
      </w:r>
      <w:r w:rsidR="00961B7D" w:rsidRPr="5BDE1332">
        <w:rPr>
          <w:rFonts w:eastAsiaTheme="minorEastAsia"/>
          <w:color w:val="000000" w:themeColor="text1"/>
          <w:sz w:val="24"/>
          <w:szCs w:val="24"/>
        </w:rPr>
        <w:t>We will explore the</w:t>
      </w:r>
      <w:r w:rsidR="00E33D2B" w:rsidRPr="5BDE1332">
        <w:rPr>
          <w:rFonts w:eastAsiaTheme="minorEastAsia"/>
          <w:color w:val="000000" w:themeColor="text1"/>
          <w:sz w:val="24"/>
          <w:szCs w:val="24"/>
        </w:rPr>
        <w:t xml:space="preserve"> many ways in which our findings indicate that Converge offers opportunities for recovery</w:t>
      </w:r>
      <w:r w:rsidR="1D754137" w:rsidRPr="5BDE1332">
        <w:rPr>
          <w:rFonts w:eastAsiaTheme="minorEastAsia"/>
          <w:color w:val="000000" w:themeColor="text1"/>
          <w:sz w:val="24"/>
          <w:szCs w:val="24"/>
        </w:rPr>
        <w:t xml:space="preserve"> outlined in Leamy et al.</w:t>
      </w:r>
      <w:r w:rsidR="00EB5A55" w:rsidRPr="5BDE1332">
        <w:rPr>
          <w:rFonts w:eastAsiaTheme="minorEastAsia"/>
          <w:color w:val="000000" w:themeColor="text1"/>
          <w:sz w:val="24"/>
          <w:szCs w:val="24"/>
        </w:rPr>
        <w:t>’s</w:t>
      </w:r>
      <w:r w:rsidR="1D754137" w:rsidRPr="5BDE1332">
        <w:rPr>
          <w:rFonts w:eastAsiaTheme="minorEastAsia"/>
          <w:color w:val="000000" w:themeColor="text1"/>
          <w:sz w:val="24"/>
          <w:szCs w:val="24"/>
        </w:rPr>
        <w:t xml:space="preserve"> (2011) CHIME framework</w:t>
      </w:r>
      <w:r w:rsidR="003120E7" w:rsidRPr="5BDE1332">
        <w:rPr>
          <w:rFonts w:eastAsiaTheme="minorEastAsia"/>
          <w:color w:val="000000" w:themeColor="text1"/>
          <w:sz w:val="24"/>
          <w:szCs w:val="24"/>
        </w:rPr>
        <w:t xml:space="preserve"> of personal recovery in mental health</w:t>
      </w:r>
      <w:r w:rsidR="1D754137" w:rsidRPr="5BDE1332">
        <w:rPr>
          <w:rFonts w:eastAsiaTheme="minorEastAsia"/>
          <w:color w:val="000000" w:themeColor="text1"/>
          <w:sz w:val="24"/>
          <w:szCs w:val="24"/>
        </w:rPr>
        <w:t>.</w:t>
      </w:r>
    </w:p>
    <w:p w14:paraId="74378702" w14:textId="77777777" w:rsidR="00AD0826" w:rsidRPr="00B32A23" w:rsidRDefault="00AD0826" w:rsidP="00B32A23">
      <w:pPr>
        <w:spacing w:line="276" w:lineRule="auto"/>
        <w:jc w:val="both"/>
        <w:rPr>
          <w:rFonts w:eastAsiaTheme="minorEastAsia" w:cstheme="minorHAnsi"/>
          <w:sz w:val="24"/>
          <w:szCs w:val="24"/>
        </w:rPr>
      </w:pPr>
    </w:p>
    <w:p w14:paraId="608CC44D" w14:textId="5BCA1FEC" w:rsidR="00543CA9" w:rsidRPr="00C723EB" w:rsidRDefault="0DB190CC" w:rsidP="00B32A23">
      <w:pPr>
        <w:spacing w:line="276" w:lineRule="auto"/>
        <w:jc w:val="both"/>
        <w:rPr>
          <w:rFonts w:eastAsiaTheme="minorEastAsia" w:cstheme="minorHAnsi"/>
          <w:b/>
          <w:i/>
          <w:sz w:val="24"/>
          <w:szCs w:val="24"/>
        </w:rPr>
      </w:pPr>
      <w:r w:rsidRPr="00C723EB">
        <w:rPr>
          <w:rFonts w:eastAsiaTheme="minorEastAsia" w:cstheme="minorHAnsi"/>
          <w:b/>
          <w:i/>
          <w:sz w:val="24"/>
          <w:szCs w:val="24"/>
        </w:rPr>
        <w:t>Themes</w:t>
      </w:r>
    </w:p>
    <w:p w14:paraId="64EFE55A" w14:textId="32E6B02D" w:rsidR="00543CA9" w:rsidRPr="00C723EB" w:rsidRDefault="0DB190CC" w:rsidP="00B32A23">
      <w:pPr>
        <w:spacing w:line="276" w:lineRule="auto"/>
        <w:jc w:val="both"/>
        <w:rPr>
          <w:rFonts w:eastAsiaTheme="minorEastAsia" w:cstheme="minorHAnsi"/>
          <w:i/>
          <w:sz w:val="24"/>
          <w:szCs w:val="24"/>
        </w:rPr>
      </w:pPr>
      <w:r w:rsidRPr="00C723EB">
        <w:rPr>
          <w:rFonts w:eastAsiaTheme="minorEastAsia" w:cstheme="minorHAnsi"/>
          <w:i/>
          <w:sz w:val="24"/>
          <w:szCs w:val="24"/>
        </w:rPr>
        <w:t>The importance of community</w:t>
      </w:r>
    </w:p>
    <w:p w14:paraId="2F5A2B46" w14:textId="18F1A99D" w:rsidR="00C723EB" w:rsidRDefault="7B58FDE4"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Reflecting Leamy</w:t>
      </w:r>
      <w:r w:rsidR="00EB5A55">
        <w:rPr>
          <w:rFonts w:eastAsiaTheme="minorEastAsia" w:cstheme="minorHAnsi"/>
          <w:color w:val="000000" w:themeColor="text1"/>
          <w:sz w:val="24"/>
          <w:szCs w:val="24"/>
        </w:rPr>
        <w:t xml:space="preserve"> et al.</w:t>
      </w:r>
      <w:r w:rsidRPr="00B32A23">
        <w:rPr>
          <w:rFonts w:eastAsiaTheme="minorEastAsia" w:cstheme="minorHAnsi"/>
          <w:color w:val="000000" w:themeColor="text1"/>
          <w:sz w:val="24"/>
          <w:szCs w:val="24"/>
        </w:rPr>
        <w:t>’s</w:t>
      </w:r>
      <w:r w:rsidR="5B1C7CC8" w:rsidRPr="00B32A23">
        <w:rPr>
          <w:rFonts w:eastAsiaTheme="minorEastAsia" w:cstheme="minorHAnsi"/>
          <w:color w:val="000000" w:themeColor="text1"/>
          <w:sz w:val="24"/>
          <w:szCs w:val="24"/>
        </w:rPr>
        <w:t xml:space="preserve"> (2011)</w:t>
      </w:r>
      <w:r w:rsidRPr="00B32A23">
        <w:rPr>
          <w:rFonts w:eastAsiaTheme="minorEastAsia" w:cstheme="minorHAnsi"/>
          <w:color w:val="000000" w:themeColor="text1"/>
          <w:sz w:val="24"/>
          <w:szCs w:val="24"/>
        </w:rPr>
        <w:t xml:space="preserve"> framework which emphasi</w:t>
      </w:r>
      <w:r w:rsidR="00C723EB">
        <w:rPr>
          <w:rFonts w:eastAsiaTheme="minorEastAsia" w:cstheme="minorHAnsi"/>
          <w:color w:val="000000" w:themeColor="text1"/>
          <w:sz w:val="24"/>
          <w:szCs w:val="24"/>
        </w:rPr>
        <w:t>s</w:t>
      </w:r>
      <w:r w:rsidRPr="00B32A23">
        <w:rPr>
          <w:rFonts w:eastAsiaTheme="minorEastAsia" w:cstheme="minorHAnsi"/>
          <w:color w:val="000000" w:themeColor="text1"/>
          <w:sz w:val="24"/>
          <w:szCs w:val="24"/>
        </w:rPr>
        <w:t xml:space="preserve">ed the importance of ‘connectedness’, </w:t>
      </w:r>
      <w:r w:rsidR="09998146" w:rsidRPr="00B32A23">
        <w:rPr>
          <w:rFonts w:eastAsiaTheme="minorEastAsia" w:cstheme="minorHAnsi"/>
          <w:color w:val="000000" w:themeColor="text1"/>
          <w:sz w:val="24"/>
          <w:szCs w:val="24"/>
        </w:rPr>
        <w:t>‘</w:t>
      </w:r>
      <w:r w:rsidR="10AF065C" w:rsidRPr="00B32A23">
        <w:rPr>
          <w:rFonts w:eastAsiaTheme="minorEastAsia" w:cstheme="minorHAnsi"/>
          <w:color w:val="000000" w:themeColor="text1"/>
          <w:sz w:val="24"/>
          <w:szCs w:val="24"/>
        </w:rPr>
        <w:t>c</w:t>
      </w:r>
      <w:r w:rsidR="0AB8EF31" w:rsidRPr="00B32A23">
        <w:rPr>
          <w:rFonts w:eastAsiaTheme="minorEastAsia" w:cstheme="minorHAnsi"/>
          <w:color w:val="000000" w:themeColor="text1"/>
          <w:sz w:val="24"/>
          <w:szCs w:val="24"/>
        </w:rPr>
        <w:t>ommunity</w:t>
      </w:r>
      <w:r w:rsidR="6FDE78DB"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w:t>
      </w:r>
      <w:r w:rsidR="3B45CCF0" w:rsidRPr="00B32A23">
        <w:rPr>
          <w:rFonts w:eastAsiaTheme="minorEastAsia" w:cstheme="minorHAnsi"/>
          <w:color w:val="000000" w:themeColor="text1"/>
          <w:sz w:val="24"/>
          <w:szCs w:val="24"/>
        </w:rPr>
        <w:t>was</w:t>
      </w:r>
      <w:r w:rsidR="0AB8EF31" w:rsidRPr="00B32A23">
        <w:rPr>
          <w:rFonts w:eastAsiaTheme="minorEastAsia" w:cstheme="minorHAnsi"/>
          <w:color w:val="000000" w:themeColor="text1"/>
          <w:sz w:val="24"/>
          <w:szCs w:val="24"/>
        </w:rPr>
        <w:t xml:space="preserve"> a key theme throughout the Storytelling work. All </w:t>
      </w:r>
      <w:r w:rsidR="1419490A" w:rsidRPr="00B32A23">
        <w:rPr>
          <w:rFonts w:eastAsiaTheme="minorEastAsia" w:cstheme="minorHAnsi"/>
          <w:color w:val="000000" w:themeColor="text1"/>
          <w:sz w:val="24"/>
          <w:szCs w:val="24"/>
        </w:rPr>
        <w:t>Storytellers</w:t>
      </w:r>
      <w:r w:rsidR="0AB8EF31" w:rsidRPr="00B32A23">
        <w:rPr>
          <w:rFonts w:eastAsiaTheme="minorEastAsia" w:cstheme="minorHAnsi"/>
          <w:color w:val="000000" w:themeColor="text1"/>
          <w:sz w:val="24"/>
          <w:szCs w:val="24"/>
        </w:rPr>
        <w:t xml:space="preserve"> were clear that the community they found throughout the </w:t>
      </w:r>
      <w:proofErr w:type="spellStart"/>
      <w:r w:rsidR="0AB8EF31" w:rsidRPr="00B32A23">
        <w:rPr>
          <w:rFonts w:eastAsiaTheme="minorEastAsia" w:cstheme="minorHAnsi"/>
          <w:color w:val="000000" w:themeColor="text1"/>
          <w:sz w:val="24"/>
          <w:szCs w:val="24"/>
        </w:rPr>
        <w:t>programme</w:t>
      </w:r>
      <w:proofErr w:type="spellEnd"/>
      <w:r w:rsidR="0AB8EF31" w:rsidRPr="00B32A23">
        <w:rPr>
          <w:rFonts w:eastAsiaTheme="minorEastAsia" w:cstheme="minorHAnsi"/>
          <w:color w:val="000000" w:themeColor="text1"/>
          <w:sz w:val="24"/>
          <w:szCs w:val="24"/>
        </w:rPr>
        <w:t xml:space="preserve"> was a key part of why</w:t>
      </w:r>
      <w:r w:rsidR="5B65C784" w:rsidRPr="00B32A23">
        <w:rPr>
          <w:rFonts w:eastAsiaTheme="minorEastAsia" w:cstheme="minorHAnsi"/>
          <w:color w:val="000000" w:themeColor="text1"/>
          <w:sz w:val="24"/>
          <w:szCs w:val="24"/>
        </w:rPr>
        <w:t xml:space="preserve"> it was</w:t>
      </w:r>
      <w:r w:rsidR="0AB8EF31" w:rsidRPr="00B32A23">
        <w:rPr>
          <w:rFonts w:eastAsiaTheme="minorEastAsia" w:cstheme="minorHAnsi"/>
          <w:color w:val="000000" w:themeColor="text1"/>
          <w:sz w:val="24"/>
          <w:szCs w:val="24"/>
        </w:rPr>
        <w:t xml:space="preserve"> helpful. Converge was described as </w:t>
      </w:r>
      <w:r w:rsidR="5FB9BB93"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a family</w:t>
      </w:r>
      <w:r w:rsidR="233845FA"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providing vital relationships that had a positive effect on individual mental health and general wellbeing. For many</w:t>
      </w:r>
      <w:r w:rsidR="78F477DE" w:rsidRPr="00B32A23">
        <w:rPr>
          <w:rFonts w:eastAsiaTheme="minorEastAsia" w:cstheme="minorHAnsi"/>
          <w:color w:val="000000" w:themeColor="text1"/>
          <w:sz w:val="24"/>
          <w:szCs w:val="24"/>
        </w:rPr>
        <w:t xml:space="preserve"> of our</w:t>
      </w:r>
      <w:r w:rsidR="0AB8EF31" w:rsidRPr="00B32A23">
        <w:rPr>
          <w:rFonts w:eastAsiaTheme="minorEastAsia" w:cstheme="minorHAnsi"/>
          <w:color w:val="000000" w:themeColor="text1"/>
          <w:sz w:val="24"/>
          <w:szCs w:val="24"/>
        </w:rPr>
        <w:t xml:space="preserve"> Storytellers, isolation and loneliness were a big part of their lives, particularly throughout the pandemic. </w:t>
      </w:r>
      <w:r w:rsidR="7A2F11B6" w:rsidRPr="00B32A23">
        <w:rPr>
          <w:rFonts w:eastAsiaTheme="minorEastAsia" w:cstheme="minorHAnsi"/>
          <w:color w:val="000000" w:themeColor="text1"/>
          <w:sz w:val="24"/>
          <w:szCs w:val="24"/>
        </w:rPr>
        <w:t>Storytellers</w:t>
      </w:r>
      <w:r w:rsidR="00C723EB">
        <w:rPr>
          <w:rFonts w:eastAsiaTheme="minorEastAsia" w:cstheme="minorHAnsi"/>
          <w:color w:val="000000" w:themeColor="text1"/>
          <w:sz w:val="24"/>
          <w:szCs w:val="24"/>
        </w:rPr>
        <w:t xml:space="preserve"> </w:t>
      </w:r>
      <w:r w:rsidR="0AB8EF31" w:rsidRPr="00B32A23">
        <w:rPr>
          <w:rFonts w:eastAsiaTheme="minorEastAsia" w:cstheme="minorHAnsi"/>
          <w:color w:val="000000" w:themeColor="text1"/>
          <w:sz w:val="24"/>
          <w:szCs w:val="24"/>
        </w:rPr>
        <w:t xml:space="preserve">were often struggling with anxiety </w:t>
      </w:r>
      <w:r w:rsidR="0069730B" w:rsidRPr="00B32A23">
        <w:rPr>
          <w:rFonts w:eastAsiaTheme="minorEastAsia" w:cstheme="minorHAnsi"/>
          <w:color w:val="000000" w:themeColor="text1"/>
          <w:sz w:val="24"/>
          <w:szCs w:val="24"/>
        </w:rPr>
        <w:t>connec</w:t>
      </w:r>
      <w:r w:rsidR="0C6ABF6A" w:rsidRPr="00B32A23">
        <w:rPr>
          <w:rFonts w:eastAsiaTheme="minorEastAsia" w:cstheme="minorHAnsi"/>
          <w:color w:val="000000" w:themeColor="text1"/>
          <w:sz w:val="24"/>
          <w:szCs w:val="24"/>
        </w:rPr>
        <w:t>ted</w:t>
      </w:r>
      <w:r w:rsidR="3981126F" w:rsidRPr="00B32A23">
        <w:rPr>
          <w:rFonts w:eastAsiaTheme="minorEastAsia" w:cstheme="minorHAnsi"/>
          <w:color w:val="000000" w:themeColor="text1"/>
          <w:sz w:val="24"/>
          <w:szCs w:val="24"/>
        </w:rPr>
        <w:t xml:space="preserve"> </w:t>
      </w:r>
      <w:r w:rsidR="0C6ABF6A" w:rsidRPr="00B32A23">
        <w:rPr>
          <w:rFonts w:eastAsiaTheme="minorEastAsia" w:cstheme="minorHAnsi"/>
          <w:color w:val="000000" w:themeColor="text1"/>
          <w:sz w:val="24"/>
          <w:szCs w:val="24"/>
        </w:rPr>
        <w:t>with</w:t>
      </w:r>
      <w:r w:rsidR="0AB8EF31" w:rsidRPr="00B32A23">
        <w:rPr>
          <w:rFonts w:eastAsiaTheme="minorEastAsia" w:cstheme="minorHAnsi"/>
          <w:color w:val="000000" w:themeColor="text1"/>
          <w:sz w:val="24"/>
          <w:szCs w:val="24"/>
        </w:rPr>
        <w:t xml:space="preserve"> relationships and leaving the house, which had been compounded by lockdowns and lack of access to their usual support structures. </w:t>
      </w:r>
    </w:p>
    <w:p w14:paraId="216290D0" w14:textId="14B576D2" w:rsidR="00543CA9" w:rsidRDefault="0AB8EF31" w:rsidP="00C723EB">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Storytelling training and coffee mornings were </w:t>
      </w:r>
      <w:r w:rsidR="7D8A9971" w:rsidRPr="00B32A23">
        <w:rPr>
          <w:rFonts w:eastAsiaTheme="minorEastAsia" w:cstheme="minorHAnsi"/>
          <w:color w:val="000000" w:themeColor="text1"/>
          <w:sz w:val="24"/>
          <w:szCs w:val="24"/>
        </w:rPr>
        <w:t>a</w:t>
      </w:r>
      <w:r w:rsidRPr="00B32A23">
        <w:rPr>
          <w:rFonts w:eastAsiaTheme="minorEastAsia" w:cstheme="minorHAnsi"/>
          <w:color w:val="000000" w:themeColor="text1"/>
          <w:sz w:val="24"/>
          <w:szCs w:val="24"/>
        </w:rPr>
        <w:t xml:space="preserve"> first step towards engaging with others and beginning to form or </w:t>
      </w:r>
      <w:r w:rsidR="250EF956" w:rsidRPr="00B32A23">
        <w:rPr>
          <w:rFonts w:eastAsiaTheme="minorEastAsia" w:cstheme="minorHAnsi"/>
          <w:color w:val="000000" w:themeColor="text1"/>
          <w:sz w:val="24"/>
          <w:szCs w:val="24"/>
        </w:rPr>
        <w:t>re-</w:t>
      </w:r>
      <w:r w:rsidRPr="00B32A23">
        <w:rPr>
          <w:rFonts w:eastAsiaTheme="minorEastAsia" w:cstheme="minorHAnsi"/>
          <w:color w:val="000000" w:themeColor="text1"/>
          <w:sz w:val="24"/>
          <w:szCs w:val="24"/>
        </w:rPr>
        <w:t xml:space="preserve">form relationships. One Storyteller wrote a poem about the first </w:t>
      </w:r>
      <w:r w:rsidR="672FD931" w:rsidRPr="00B32A23">
        <w:rPr>
          <w:rFonts w:eastAsiaTheme="minorEastAsia" w:cstheme="minorHAnsi"/>
          <w:color w:val="000000" w:themeColor="text1"/>
          <w:sz w:val="24"/>
          <w:szCs w:val="24"/>
        </w:rPr>
        <w:t>Z</w:t>
      </w:r>
      <w:r w:rsidRPr="00B32A23">
        <w:rPr>
          <w:rFonts w:eastAsiaTheme="minorEastAsia" w:cstheme="minorHAnsi"/>
          <w:color w:val="000000" w:themeColor="text1"/>
          <w:sz w:val="24"/>
          <w:szCs w:val="24"/>
        </w:rPr>
        <w:t xml:space="preserve">oom meeting, highlighting the tapestry of faces that they were welcomed into and how we were all willing to be open and share with each other. Another Storyteller </w:t>
      </w:r>
      <w:r w:rsidR="2F678DAB" w:rsidRPr="00B32A23">
        <w:rPr>
          <w:rFonts w:eastAsiaTheme="minorEastAsia" w:cstheme="minorHAnsi"/>
          <w:color w:val="000000" w:themeColor="text1"/>
          <w:sz w:val="24"/>
          <w:szCs w:val="24"/>
        </w:rPr>
        <w:t>created</w:t>
      </w:r>
      <w:r w:rsidRPr="00B32A23">
        <w:rPr>
          <w:rFonts w:eastAsiaTheme="minorEastAsia" w:cstheme="minorHAnsi"/>
          <w:color w:val="000000" w:themeColor="text1"/>
          <w:sz w:val="24"/>
          <w:szCs w:val="24"/>
        </w:rPr>
        <w:t xml:space="preserve"> a </w:t>
      </w:r>
      <w:proofErr w:type="spellStart"/>
      <w:r w:rsidRPr="00B32A23">
        <w:rPr>
          <w:rFonts w:eastAsiaTheme="minorEastAsia" w:cstheme="minorHAnsi"/>
          <w:color w:val="000000" w:themeColor="text1"/>
          <w:sz w:val="24"/>
          <w:szCs w:val="24"/>
        </w:rPr>
        <w:t>colourful</w:t>
      </w:r>
      <w:proofErr w:type="spellEnd"/>
      <w:r w:rsidRPr="00B32A23">
        <w:rPr>
          <w:rFonts w:eastAsiaTheme="minorEastAsia" w:cstheme="minorHAnsi"/>
          <w:color w:val="000000" w:themeColor="text1"/>
          <w:sz w:val="24"/>
          <w:szCs w:val="24"/>
        </w:rPr>
        <w:t xml:space="preserve"> woven mat</w:t>
      </w:r>
      <w:r w:rsidR="2477EF62" w:rsidRPr="00B32A23">
        <w:rPr>
          <w:rFonts w:eastAsiaTheme="minorEastAsia" w:cstheme="minorHAnsi"/>
          <w:color w:val="000000" w:themeColor="text1"/>
          <w:sz w:val="24"/>
          <w:szCs w:val="24"/>
        </w:rPr>
        <w:t xml:space="preserve"> </w:t>
      </w:r>
      <w:r w:rsidR="1334D799" w:rsidRPr="00B32A23">
        <w:rPr>
          <w:rFonts w:eastAsiaTheme="minorEastAsia" w:cstheme="minorHAnsi"/>
          <w:color w:val="000000" w:themeColor="text1"/>
          <w:sz w:val="24"/>
          <w:szCs w:val="24"/>
        </w:rPr>
        <w:t xml:space="preserve">(see Figure 1) </w:t>
      </w:r>
      <w:r w:rsidR="297AB583" w:rsidRPr="00B32A23">
        <w:rPr>
          <w:rFonts w:eastAsiaTheme="minorEastAsia" w:cstheme="minorHAnsi"/>
          <w:color w:val="000000" w:themeColor="text1"/>
          <w:sz w:val="24"/>
          <w:szCs w:val="24"/>
        </w:rPr>
        <w:t>to illustrate</w:t>
      </w:r>
      <w:r w:rsidRPr="00B32A23">
        <w:rPr>
          <w:rFonts w:eastAsiaTheme="minorEastAsia" w:cstheme="minorHAnsi"/>
          <w:color w:val="000000" w:themeColor="text1"/>
          <w:sz w:val="24"/>
          <w:szCs w:val="24"/>
        </w:rPr>
        <w:t xml:space="preserve"> the way that all the threads of our lives and personalities were w</w:t>
      </w:r>
      <w:r w:rsidR="2477EF62" w:rsidRPr="00B32A23">
        <w:rPr>
          <w:rFonts w:eastAsiaTheme="minorEastAsia" w:cstheme="minorHAnsi"/>
          <w:color w:val="000000" w:themeColor="text1"/>
          <w:sz w:val="24"/>
          <w:szCs w:val="24"/>
        </w:rPr>
        <w:t>oven</w:t>
      </w:r>
      <w:r w:rsidRPr="00B32A23">
        <w:rPr>
          <w:rFonts w:eastAsiaTheme="minorEastAsia" w:cstheme="minorHAnsi"/>
          <w:color w:val="000000" w:themeColor="text1"/>
          <w:sz w:val="24"/>
          <w:szCs w:val="24"/>
        </w:rPr>
        <w:t xml:space="preserve"> together throughout the </w:t>
      </w:r>
      <w:r w:rsidR="29F0A2EA" w:rsidRPr="00B32A23">
        <w:rPr>
          <w:rFonts w:eastAsiaTheme="minorEastAsia" w:cstheme="minorHAnsi"/>
          <w:color w:val="000000" w:themeColor="text1"/>
          <w:sz w:val="24"/>
          <w:szCs w:val="24"/>
        </w:rPr>
        <w:t>S</w:t>
      </w:r>
      <w:r w:rsidRPr="00B32A23">
        <w:rPr>
          <w:rFonts w:eastAsiaTheme="minorEastAsia" w:cstheme="minorHAnsi"/>
          <w:color w:val="000000" w:themeColor="text1"/>
          <w:sz w:val="24"/>
          <w:szCs w:val="24"/>
        </w:rPr>
        <w:t xml:space="preserve">torytelling project. </w:t>
      </w:r>
      <w:r w:rsidR="06E16FCC" w:rsidRPr="00B32A23">
        <w:rPr>
          <w:rFonts w:eastAsiaTheme="minorEastAsia" w:cstheme="minorHAnsi"/>
          <w:color w:val="000000" w:themeColor="text1"/>
          <w:sz w:val="24"/>
          <w:szCs w:val="24"/>
        </w:rPr>
        <w:t>Storytellers</w:t>
      </w:r>
      <w:r w:rsidRPr="00B32A23">
        <w:rPr>
          <w:rFonts w:eastAsiaTheme="minorEastAsia" w:cstheme="minorHAnsi"/>
          <w:color w:val="000000" w:themeColor="text1"/>
          <w:sz w:val="24"/>
          <w:szCs w:val="24"/>
        </w:rPr>
        <w:t xml:space="preserve"> especially valued the regular check-ins with research assistants, and the frequent ways in which we spent time together, </w:t>
      </w:r>
      <w:r w:rsidR="010FEB10" w:rsidRPr="00B32A23">
        <w:rPr>
          <w:rFonts w:eastAsiaTheme="minorEastAsia" w:cstheme="minorHAnsi"/>
          <w:color w:val="000000" w:themeColor="text1"/>
          <w:sz w:val="24"/>
          <w:szCs w:val="24"/>
        </w:rPr>
        <w:t>whether</w:t>
      </w:r>
      <w:r w:rsidRPr="00B32A23">
        <w:rPr>
          <w:rFonts w:eastAsiaTheme="minorEastAsia" w:cstheme="minorHAnsi"/>
          <w:color w:val="000000" w:themeColor="text1"/>
          <w:sz w:val="24"/>
          <w:szCs w:val="24"/>
        </w:rPr>
        <w:t xml:space="preserve"> </w:t>
      </w:r>
      <w:r w:rsidR="2293D7B6" w:rsidRPr="00B32A23">
        <w:rPr>
          <w:rFonts w:eastAsiaTheme="minorEastAsia" w:cstheme="minorHAnsi"/>
          <w:color w:val="000000" w:themeColor="text1"/>
          <w:sz w:val="24"/>
          <w:szCs w:val="24"/>
        </w:rPr>
        <w:t xml:space="preserve">that was </w:t>
      </w:r>
      <w:r w:rsidRPr="00B32A23">
        <w:rPr>
          <w:rFonts w:eastAsiaTheme="minorEastAsia" w:cstheme="minorHAnsi"/>
          <w:color w:val="000000" w:themeColor="text1"/>
          <w:sz w:val="24"/>
          <w:szCs w:val="24"/>
        </w:rPr>
        <w:t>online or in-person. The sense of community was the foundation upon which the other changes and themes were built.</w:t>
      </w:r>
      <w:r w:rsidR="5C73F308" w:rsidRPr="00B32A23">
        <w:rPr>
          <w:rFonts w:eastAsiaTheme="minorEastAsia" w:cstheme="minorHAnsi"/>
          <w:color w:val="000000" w:themeColor="text1"/>
          <w:sz w:val="24"/>
          <w:szCs w:val="24"/>
        </w:rPr>
        <w:t xml:space="preserve"> Storytellers </w:t>
      </w:r>
      <w:r w:rsidRPr="00B32A23">
        <w:rPr>
          <w:rFonts w:eastAsiaTheme="minorEastAsia" w:cstheme="minorHAnsi"/>
          <w:color w:val="000000" w:themeColor="text1"/>
          <w:sz w:val="24"/>
          <w:szCs w:val="24"/>
        </w:rPr>
        <w:t xml:space="preserve">were clear that strong feelings of community within the group allowed them to feel brave enough to try new creative methods, </w:t>
      </w:r>
      <w:r w:rsidR="4D533D56" w:rsidRPr="00B32A23">
        <w:rPr>
          <w:rFonts w:eastAsiaTheme="minorEastAsia" w:cstheme="minorHAnsi"/>
          <w:color w:val="000000" w:themeColor="text1"/>
          <w:sz w:val="24"/>
          <w:szCs w:val="24"/>
        </w:rPr>
        <w:t xml:space="preserve">to </w:t>
      </w:r>
      <w:r w:rsidRPr="00B32A23">
        <w:rPr>
          <w:rFonts w:eastAsiaTheme="minorEastAsia" w:cstheme="minorHAnsi"/>
          <w:color w:val="000000" w:themeColor="text1"/>
          <w:sz w:val="24"/>
          <w:szCs w:val="24"/>
        </w:rPr>
        <w:t xml:space="preserve">share their feelings and experiences, and </w:t>
      </w:r>
      <w:r w:rsidR="4D533D56" w:rsidRPr="00B32A23">
        <w:rPr>
          <w:rFonts w:eastAsiaTheme="minorEastAsia" w:cstheme="minorHAnsi"/>
          <w:color w:val="000000" w:themeColor="text1"/>
          <w:sz w:val="24"/>
          <w:szCs w:val="24"/>
        </w:rPr>
        <w:t xml:space="preserve">to </w:t>
      </w:r>
      <w:r w:rsidRPr="00B32A23">
        <w:rPr>
          <w:rFonts w:eastAsiaTheme="minorEastAsia" w:cstheme="minorHAnsi"/>
          <w:color w:val="000000" w:themeColor="text1"/>
          <w:sz w:val="24"/>
          <w:szCs w:val="24"/>
        </w:rPr>
        <w:t xml:space="preserve">ask for help or accept the offer of it when it was needed. </w:t>
      </w:r>
    </w:p>
    <w:p w14:paraId="109C0041" w14:textId="77777777" w:rsidR="008E0882" w:rsidRDefault="008E0882" w:rsidP="00C723EB">
      <w:pPr>
        <w:spacing w:line="276" w:lineRule="auto"/>
        <w:ind w:firstLine="720"/>
        <w:jc w:val="both"/>
        <w:rPr>
          <w:rFonts w:eastAsiaTheme="minorEastAsia" w:cstheme="minorHAnsi"/>
          <w:color w:val="000000" w:themeColor="text1"/>
          <w:sz w:val="24"/>
          <w:szCs w:val="24"/>
        </w:rPr>
      </w:pPr>
    </w:p>
    <w:p w14:paraId="646EF6C8" w14:textId="77777777" w:rsidR="00DA0404" w:rsidRPr="00EB5A55" w:rsidRDefault="00DA0404" w:rsidP="00DA0404">
      <w:pPr>
        <w:spacing w:line="276" w:lineRule="auto"/>
        <w:jc w:val="both"/>
        <w:rPr>
          <w:rFonts w:eastAsiaTheme="minorEastAsia" w:cstheme="minorHAnsi"/>
          <w:iCs/>
          <w:color w:val="000000" w:themeColor="text1"/>
          <w:sz w:val="20"/>
          <w:szCs w:val="24"/>
        </w:rPr>
      </w:pPr>
      <w:r w:rsidRPr="00EB5A55">
        <w:rPr>
          <w:rFonts w:eastAsiaTheme="minorEastAsia" w:cstheme="minorHAnsi"/>
          <w:iCs/>
          <w:color w:val="000000" w:themeColor="text1"/>
          <w:sz w:val="20"/>
          <w:szCs w:val="24"/>
        </w:rPr>
        <w:t xml:space="preserve">Figure 1: Photograph showing a woven piece of artwork made by a Storyteller to represent the </w:t>
      </w:r>
      <w:bookmarkStart w:id="15" w:name="_Int_JzXzPfzx"/>
      <w:r w:rsidRPr="00EB5A55">
        <w:rPr>
          <w:rFonts w:eastAsiaTheme="minorEastAsia" w:cstheme="minorHAnsi"/>
          <w:iCs/>
          <w:color w:val="000000" w:themeColor="text1"/>
          <w:sz w:val="20"/>
          <w:szCs w:val="24"/>
        </w:rPr>
        <w:t>different ways</w:t>
      </w:r>
      <w:bookmarkEnd w:id="15"/>
      <w:r w:rsidRPr="00EB5A55">
        <w:rPr>
          <w:rFonts w:eastAsiaTheme="minorEastAsia" w:cstheme="minorHAnsi"/>
          <w:iCs/>
          <w:color w:val="000000" w:themeColor="text1"/>
          <w:sz w:val="20"/>
          <w:szCs w:val="24"/>
        </w:rPr>
        <w:t xml:space="preserve"> each individual’s threads were woven together through the project.</w:t>
      </w:r>
    </w:p>
    <w:p w14:paraId="3B451622" w14:textId="77777777" w:rsidR="00DA0404" w:rsidRPr="00B32A23" w:rsidRDefault="00DA0404" w:rsidP="00DA0404">
      <w:pPr>
        <w:spacing w:line="276" w:lineRule="auto"/>
        <w:jc w:val="both"/>
        <w:rPr>
          <w:rFonts w:eastAsiaTheme="minorEastAsia" w:cstheme="minorHAnsi"/>
          <w:color w:val="000000" w:themeColor="text1"/>
          <w:sz w:val="24"/>
          <w:szCs w:val="24"/>
        </w:rPr>
      </w:pPr>
    </w:p>
    <w:p w14:paraId="74B55B6A" w14:textId="56912388" w:rsidR="0020450E" w:rsidRPr="00B32A23" w:rsidRDefault="00943CCD" w:rsidP="00DA0404">
      <w:pPr>
        <w:spacing w:line="276" w:lineRule="auto"/>
        <w:jc w:val="center"/>
        <w:rPr>
          <w:rFonts w:eastAsiaTheme="minorEastAsia" w:cstheme="minorHAnsi"/>
          <w:color w:val="000000" w:themeColor="text1"/>
          <w:sz w:val="24"/>
          <w:szCs w:val="24"/>
        </w:rPr>
      </w:pPr>
      <w:r w:rsidRPr="00B32A23">
        <w:rPr>
          <w:rFonts w:eastAsiaTheme="minorEastAsia" w:cstheme="minorHAnsi"/>
          <w:noProof/>
          <w:color w:val="000000" w:themeColor="text1"/>
          <w:sz w:val="24"/>
          <w:szCs w:val="24"/>
        </w:rPr>
        <w:drawing>
          <wp:inline distT="0" distB="0" distL="0" distR="0" wp14:anchorId="190CFF96" wp14:editId="6D0EE965">
            <wp:extent cx="3000375" cy="400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0548" cy="4000731"/>
                    </a:xfrm>
                    <a:prstGeom prst="rect">
                      <a:avLst/>
                    </a:prstGeom>
                  </pic:spPr>
                </pic:pic>
              </a:graphicData>
            </a:graphic>
          </wp:inline>
        </w:drawing>
      </w:r>
    </w:p>
    <w:p w14:paraId="6E8D9494" w14:textId="77777777" w:rsidR="00EB5A55" w:rsidRDefault="00EB5A55" w:rsidP="00B32A23">
      <w:pPr>
        <w:spacing w:line="276" w:lineRule="auto"/>
        <w:jc w:val="both"/>
        <w:rPr>
          <w:rFonts w:eastAsiaTheme="minorEastAsia" w:cstheme="minorHAnsi"/>
          <w:color w:val="000000" w:themeColor="text1"/>
          <w:sz w:val="24"/>
          <w:szCs w:val="24"/>
        </w:rPr>
      </w:pPr>
    </w:p>
    <w:p w14:paraId="6907FB69" w14:textId="7A58ED2F" w:rsidR="00F72F2B" w:rsidRPr="00B32A23" w:rsidRDefault="00C723EB" w:rsidP="5BDE1332">
      <w:pPr>
        <w:spacing w:line="276" w:lineRule="auto"/>
        <w:jc w:val="both"/>
        <w:rPr>
          <w:rFonts w:eastAsiaTheme="minorEastAsia"/>
          <w:color w:val="000000" w:themeColor="text1"/>
          <w:sz w:val="24"/>
          <w:szCs w:val="24"/>
        </w:rPr>
      </w:pPr>
      <w:r w:rsidRPr="5BDE1332">
        <w:rPr>
          <w:rFonts w:eastAsiaTheme="minorEastAsia"/>
          <w:color w:val="000000" w:themeColor="text1"/>
          <w:sz w:val="24"/>
          <w:szCs w:val="24"/>
        </w:rPr>
        <w:t>We argue that this reflects Leamy et al.’s (2011) process of finding ‘meaning in life’. In this way, Storytellers were able to use the foundation of finding community as a starting block. From this they could to try new experiences and take risks (for example, by trying new creative approaches or requesting support from the group). This gentle risk taking inevitably had mixed results; things did</w:t>
      </w:r>
      <w:r w:rsidR="00EB5A55" w:rsidRPr="5BDE1332">
        <w:rPr>
          <w:rFonts w:eastAsiaTheme="minorEastAsia"/>
          <w:color w:val="000000" w:themeColor="text1"/>
          <w:sz w:val="24"/>
          <w:szCs w:val="24"/>
        </w:rPr>
        <w:t xml:space="preserve"> </w:t>
      </w:r>
      <w:r w:rsidRPr="5BDE1332">
        <w:rPr>
          <w:rFonts w:eastAsiaTheme="minorEastAsia"/>
          <w:color w:val="000000" w:themeColor="text1"/>
          <w:sz w:val="24"/>
          <w:szCs w:val="24"/>
        </w:rPr>
        <w:t>n</w:t>
      </w:r>
      <w:r w:rsidR="00EB5A55" w:rsidRPr="5BDE1332">
        <w:rPr>
          <w:rFonts w:eastAsiaTheme="minorEastAsia"/>
          <w:color w:val="000000" w:themeColor="text1"/>
          <w:sz w:val="24"/>
          <w:szCs w:val="24"/>
        </w:rPr>
        <w:t>o</w:t>
      </w:r>
      <w:r w:rsidRPr="5BDE1332">
        <w:rPr>
          <w:rFonts w:eastAsiaTheme="minorEastAsia"/>
          <w:color w:val="000000" w:themeColor="text1"/>
          <w:sz w:val="24"/>
          <w:szCs w:val="24"/>
        </w:rPr>
        <w:t>t always go well. Perhaps the final creative piece was not what was anticipated, as was the case for one Storyteller who experimented with modelling clay for the first time. However, the process of trying new things and experiencing both the positive and mixed outcomes allowed Storytellers to begin to experiment with looking for meaning in life. Leamy et al. (2011) indicate that this is an important part of the wider recovery journey, and can be instigated through connection with others. We suggest that this was the case in the Storytelling project.</w:t>
      </w:r>
    </w:p>
    <w:p w14:paraId="3210FA9A" w14:textId="6F64171F" w:rsidR="00543CA9" w:rsidRPr="00EB5A55" w:rsidRDefault="0DB190CC" w:rsidP="00B32A23">
      <w:pPr>
        <w:spacing w:line="276" w:lineRule="auto"/>
        <w:jc w:val="both"/>
        <w:rPr>
          <w:rFonts w:eastAsiaTheme="minorEastAsia" w:cstheme="minorHAnsi"/>
          <w:i/>
          <w:sz w:val="24"/>
          <w:szCs w:val="24"/>
        </w:rPr>
      </w:pPr>
      <w:r w:rsidRPr="00EB5A55">
        <w:rPr>
          <w:rFonts w:eastAsiaTheme="minorEastAsia" w:cstheme="minorHAnsi"/>
          <w:i/>
          <w:sz w:val="24"/>
          <w:szCs w:val="24"/>
        </w:rPr>
        <w:t>Recovery as a series of small steps</w:t>
      </w:r>
    </w:p>
    <w:p w14:paraId="57F02148" w14:textId="2FC18BF1" w:rsidR="00543CA9" w:rsidRDefault="0AB8EF31" w:rsidP="5BDE1332">
      <w:pPr>
        <w:spacing w:line="276" w:lineRule="auto"/>
        <w:jc w:val="both"/>
        <w:rPr>
          <w:rFonts w:eastAsiaTheme="minorEastAsia"/>
          <w:color w:val="000000" w:themeColor="text1"/>
          <w:sz w:val="24"/>
          <w:szCs w:val="24"/>
        </w:rPr>
      </w:pPr>
      <w:r w:rsidRPr="5BDE1332">
        <w:rPr>
          <w:rFonts w:eastAsiaTheme="minorEastAsia"/>
          <w:color w:val="000000" w:themeColor="text1"/>
          <w:sz w:val="24"/>
          <w:szCs w:val="24"/>
        </w:rPr>
        <w:t>The recovery experiences that</w:t>
      </w:r>
      <w:r w:rsidR="2DD07A16" w:rsidRPr="5BDE1332">
        <w:rPr>
          <w:rFonts w:eastAsiaTheme="minorEastAsia"/>
          <w:color w:val="000000" w:themeColor="text1"/>
          <w:sz w:val="24"/>
          <w:szCs w:val="24"/>
        </w:rPr>
        <w:t xml:space="preserve"> many of our</w:t>
      </w:r>
      <w:r w:rsidRPr="5BDE1332">
        <w:rPr>
          <w:rFonts w:eastAsiaTheme="minorEastAsia"/>
          <w:color w:val="000000" w:themeColor="text1"/>
          <w:sz w:val="24"/>
          <w:szCs w:val="24"/>
        </w:rPr>
        <w:t xml:space="preserve"> Storytellers shared </w:t>
      </w:r>
      <w:r w:rsidR="3F1A1784" w:rsidRPr="5BDE1332">
        <w:rPr>
          <w:rFonts w:eastAsiaTheme="minorEastAsia"/>
          <w:color w:val="000000" w:themeColor="text1"/>
          <w:sz w:val="24"/>
          <w:szCs w:val="24"/>
        </w:rPr>
        <w:t>presented</w:t>
      </w:r>
      <w:r w:rsidRPr="5BDE1332">
        <w:rPr>
          <w:rFonts w:eastAsiaTheme="minorEastAsia"/>
          <w:color w:val="000000" w:themeColor="text1"/>
          <w:sz w:val="24"/>
          <w:szCs w:val="24"/>
        </w:rPr>
        <w:t xml:space="preserve"> recovery </w:t>
      </w:r>
      <w:r w:rsidR="419D1B63" w:rsidRPr="5BDE1332">
        <w:rPr>
          <w:rFonts w:eastAsiaTheme="minorEastAsia"/>
          <w:color w:val="000000" w:themeColor="text1"/>
          <w:sz w:val="24"/>
          <w:szCs w:val="24"/>
        </w:rPr>
        <w:t xml:space="preserve">as </w:t>
      </w:r>
      <w:r w:rsidRPr="5BDE1332">
        <w:rPr>
          <w:rFonts w:eastAsiaTheme="minorEastAsia"/>
          <w:color w:val="000000" w:themeColor="text1"/>
          <w:sz w:val="24"/>
          <w:szCs w:val="24"/>
        </w:rPr>
        <w:t xml:space="preserve">being a series of small steps on a </w:t>
      </w:r>
      <w:r w:rsidR="200AF360" w:rsidRPr="5BDE1332">
        <w:rPr>
          <w:rFonts w:eastAsiaTheme="minorEastAsia"/>
          <w:color w:val="000000" w:themeColor="text1"/>
          <w:sz w:val="24"/>
          <w:szCs w:val="24"/>
        </w:rPr>
        <w:t>longer</w:t>
      </w:r>
      <w:r w:rsidRPr="5BDE1332">
        <w:rPr>
          <w:rFonts w:eastAsiaTheme="minorEastAsia"/>
          <w:color w:val="000000" w:themeColor="text1"/>
          <w:sz w:val="24"/>
          <w:szCs w:val="24"/>
        </w:rPr>
        <w:t xml:space="preserve"> journey. </w:t>
      </w:r>
      <w:r w:rsidR="6CF526CC" w:rsidRPr="5BDE1332">
        <w:rPr>
          <w:rFonts w:eastAsiaTheme="minorEastAsia"/>
          <w:color w:val="000000" w:themeColor="text1"/>
          <w:sz w:val="24"/>
          <w:szCs w:val="24"/>
        </w:rPr>
        <w:t>This resonates with some of Leamy et al.’s</w:t>
      </w:r>
      <w:r w:rsidR="0B23AD52" w:rsidRPr="5BDE1332">
        <w:rPr>
          <w:rFonts w:eastAsiaTheme="minorEastAsia"/>
          <w:color w:val="000000" w:themeColor="text1"/>
          <w:sz w:val="24"/>
          <w:szCs w:val="24"/>
        </w:rPr>
        <w:t xml:space="preserve"> (2011)</w:t>
      </w:r>
      <w:r w:rsidR="6CF526CC" w:rsidRPr="5BDE1332">
        <w:rPr>
          <w:rFonts w:eastAsiaTheme="minorEastAsia"/>
          <w:color w:val="000000" w:themeColor="text1"/>
          <w:sz w:val="24"/>
          <w:szCs w:val="24"/>
        </w:rPr>
        <w:t xml:space="preserve"> characteristics of recovery – as a non-linear, gradual journey in stages/phases. </w:t>
      </w:r>
      <w:r w:rsidRPr="5BDE1332">
        <w:rPr>
          <w:rFonts w:eastAsiaTheme="minorEastAsia"/>
          <w:color w:val="000000" w:themeColor="text1"/>
          <w:sz w:val="24"/>
          <w:szCs w:val="24"/>
        </w:rPr>
        <w:t xml:space="preserve">For some, taking part in the Storytelling project was one step on this longer path. </w:t>
      </w:r>
      <w:r w:rsidR="6A34F39B" w:rsidRPr="5BDE1332">
        <w:rPr>
          <w:rFonts w:eastAsiaTheme="minorEastAsia"/>
          <w:color w:val="000000" w:themeColor="text1"/>
          <w:sz w:val="24"/>
          <w:szCs w:val="24"/>
        </w:rPr>
        <w:t xml:space="preserve">Storytellers </w:t>
      </w:r>
      <w:r w:rsidRPr="5BDE1332">
        <w:rPr>
          <w:rFonts w:eastAsiaTheme="minorEastAsia"/>
          <w:color w:val="000000" w:themeColor="text1"/>
          <w:sz w:val="24"/>
          <w:szCs w:val="24"/>
        </w:rPr>
        <w:t xml:space="preserve">highlighted the fact that they could look back to see where they were at the beginning of their experiences with Converge, and that </w:t>
      </w:r>
      <w:r w:rsidR="6AAD1CB2" w:rsidRPr="5BDE1332">
        <w:rPr>
          <w:rFonts w:eastAsiaTheme="minorEastAsia"/>
          <w:color w:val="000000" w:themeColor="text1"/>
          <w:sz w:val="24"/>
          <w:szCs w:val="24"/>
        </w:rPr>
        <w:t>this</w:t>
      </w:r>
      <w:r w:rsidR="2B2C5D35" w:rsidRPr="5BDE1332">
        <w:rPr>
          <w:rFonts w:eastAsiaTheme="minorEastAsia"/>
          <w:color w:val="000000" w:themeColor="text1"/>
          <w:sz w:val="24"/>
          <w:szCs w:val="24"/>
        </w:rPr>
        <w:t xml:space="preserve"> </w:t>
      </w:r>
      <w:r w:rsidRPr="5BDE1332">
        <w:rPr>
          <w:rFonts w:eastAsiaTheme="minorEastAsia"/>
          <w:color w:val="000000" w:themeColor="text1"/>
          <w:sz w:val="24"/>
          <w:szCs w:val="24"/>
        </w:rPr>
        <w:t>allowed them to see how far they had come. One Storyteller represented this in a sculpture</w:t>
      </w:r>
      <w:r w:rsidR="7AF08069" w:rsidRPr="5BDE1332">
        <w:rPr>
          <w:rFonts w:eastAsiaTheme="minorEastAsia"/>
          <w:color w:val="000000" w:themeColor="text1"/>
          <w:sz w:val="24"/>
          <w:szCs w:val="24"/>
        </w:rPr>
        <w:t xml:space="preserve"> (see Figure 2)</w:t>
      </w:r>
      <w:r w:rsidRPr="5BDE1332">
        <w:rPr>
          <w:rFonts w:eastAsiaTheme="minorEastAsia"/>
          <w:color w:val="000000" w:themeColor="text1"/>
          <w:sz w:val="24"/>
          <w:szCs w:val="24"/>
        </w:rPr>
        <w:t xml:space="preserve">, which showed a </w:t>
      </w:r>
      <w:r w:rsidR="36B4235A" w:rsidRPr="5BDE1332">
        <w:rPr>
          <w:rFonts w:eastAsiaTheme="minorEastAsia"/>
          <w:color w:val="000000" w:themeColor="text1"/>
          <w:sz w:val="24"/>
          <w:szCs w:val="24"/>
        </w:rPr>
        <w:t xml:space="preserve">small </w:t>
      </w:r>
      <w:r w:rsidRPr="5BDE1332">
        <w:rPr>
          <w:rFonts w:eastAsiaTheme="minorEastAsia"/>
          <w:color w:val="000000" w:themeColor="text1"/>
          <w:sz w:val="24"/>
          <w:szCs w:val="24"/>
        </w:rPr>
        <w:t xml:space="preserve">figure in </w:t>
      </w:r>
      <w:r w:rsidR="4ECE68BD" w:rsidRPr="5BDE1332">
        <w:rPr>
          <w:rFonts w:eastAsiaTheme="minorEastAsia"/>
          <w:color w:val="000000" w:themeColor="text1"/>
          <w:sz w:val="24"/>
          <w:szCs w:val="24"/>
        </w:rPr>
        <w:t>a prison</w:t>
      </w:r>
      <w:r w:rsidRPr="5BDE1332">
        <w:rPr>
          <w:rFonts w:eastAsiaTheme="minorEastAsia"/>
          <w:color w:val="000000" w:themeColor="text1"/>
          <w:sz w:val="24"/>
          <w:szCs w:val="24"/>
        </w:rPr>
        <w:t xml:space="preserve"> at the back of a path</w:t>
      </w:r>
      <w:r w:rsidR="312E9CB1" w:rsidRPr="5BDE1332">
        <w:rPr>
          <w:rFonts w:eastAsiaTheme="minorEastAsia"/>
          <w:color w:val="000000" w:themeColor="text1"/>
          <w:sz w:val="24"/>
          <w:szCs w:val="24"/>
        </w:rPr>
        <w:t>, which</w:t>
      </w:r>
      <w:r w:rsidRPr="5BDE1332">
        <w:rPr>
          <w:rFonts w:eastAsiaTheme="minorEastAsia"/>
          <w:color w:val="000000" w:themeColor="text1"/>
          <w:sz w:val="24"/>
          <w:szCs w:val="24"/>
        </w:rPr>
        <w:t xml:space="preserve"> gradually became wider and more </w:t>
      </w:r>
      <w:proofErr w:type="spellStart"/>
      <w:r w:rsidRPr="5BDE1332">
        <w:rPr>
          <w:rFonts w:eastAsiaTheme="minorEastAsia"/>
          <w:color w:val="000000" w:themeColor="text1"/>
          <w:sz w:val="24"/>
          <w:szCs w:val="24"/>
        </w:rPr>
        <w:t>colourful</w:t>
      </w:r>
      <w:proofErr w:type="spellEnd"/>
      <w:r w:rsidRPr="5BDE1332">
        <w:rPr>
          <w:rFonts w:eastAsiaTheme="minorEastAsia"/>
          <w:color w:val="000000" w:themeColor="text1"/>
          <w:sz w:val="24"/>
          <w:szCs w:val="24"/>
        </w:rPr>
        <w:t xml:space="preserve">. The path was made up of images of all the things that had helped this </w:t>
      </w:r>
      <w:r w:rsidR="54A0658A" w:rsidRPr="5BDE1332">
        <w:rPr>
          <w:rFonts w:eastAsiaTheme="minorEastAsia"/>
          <w:color w:val="000000" w:themeColor="text1"/>
          <w:sz w:val="24"/>
          <w:szCs w:val="24"/>
        </w:rPr>
        <w:t>St</w:t>
      </w:r>
      <w:r w:rsidRPr="5BDE1332">
        <w:rPr>
          <w:rFonts w:eastAsiaTheme="minorEastAsia"/>
          <w:color w:val="000000" w:themeColor="text1"/>
          <w:sz w:val="24"/>
          <w:szCs w:val="24"/>
        </w:rPr>
        <w:t>o</w:t>
      </w:r>
      <w:r w:rsidR="54A0658A" w:rsidRPr="5BDE1332">
        <w:rPr>
          <w:rFonts w:eastAsiaTheme="minorEastAsia"/>
          <w:color w:val="000000" w:themeColor="text1"/>
          <w:sz w:val="24"/>
          <w:szCs w:val="24"/>
        </w:rPr>
        <w:t xml:space="preserve">ryteller </w:t>
      </w:r>
      <w:r w:rsidRPr="5BDE1332">
        <w:rPr>
          <w:rFonts w:eastAsiaTheme="minorEastAsia"/>
          <w:color w:val="000000" w:themeColor="text1"/>
          <w:sz w:val="24"/>
          <w:szCs w:val="24"/>
        </w:rPr>
        <w:t xml:space="preserve">n their recovery journey. This evocative </w:t>
      </w:r>
      <w:r w:rsidR="433258AF" w:rsidRPr="5BDE1332">
        <w:rPr>
          <w:rFonts w:eastAsiaTheme="minorEastAsia"/>
          <w:color w:val="000000" w:themeColor="text1"/>
          <w:sz w:val="24"/>
          <w:szCs w:val="24"/>
        </w:rPr>
        <w:t>tableau</w:t>
      </w:r>
      <w:r w:rsidRPr="5BDE1332">
        <w:rPr>
          <w:rFonts w:eastAsiaTheme="minorEastAsia"/>
          <w:color w:val="000000" w:themeColor="text1"/>
          <w:sz w:val="24"/>
          <w:szCs w:val="24"/>
        </w:rPr>
        <w:t xml:space="preserve"> highlighted how each journey on the path had taken them further away from the imprisonment of their original experiences. </w:t>
      </w:r>
      <w:r w:rsidR="4DC6CAB4" w:rsidRPr="5BDE1332">
        <w:rPr>
          <w:rFonts w:eastAsiaTheme="minorEastAsia"/>
          <w:color w:val="000000" w:themeColor="text1"/>
          <w:sz w:val="24"/>
          <w:szCs w:val="24"/>
        </w:rPr>
        <w:t xml:space="preserve">These mirrored other themes raised in </w:t>
      </w:r>
      <w:r w:rsidR="00366978" w:rsidRPr="5BDE1332">
        <w:rPr>
          <w:rFonts w:eastAsiaTheme="minorEastAsia"/>
          <w:color w:val="000000" w:themeColor="text1"/>
          <w:sz w:val="24"/>
          <w:szCs w:val="24"/>
        </w:rPr>
        <w:t xml:space="preserve">the </w:t>
      </w:r>
      <w:r w:rsidR="4DC6CAB4" w:rsidRPr="5BDE1332">
        <w:rPr>
          <w:rFonts w:eastAsiaTheme="minorEastAsia"/>
          <w:color w:val="000000" w:themeColor="text1"/>
          <w:sz w:val="24"/>
          <w:szCs w:val="24"/>
        </w:rPr>
        <w:t>traditional semi-structured interviews</w:t>
      </w:r>
      <w:r w:rsidR="00366978" w:rsidRPr="5BDE1332">
        <w:rPr>
          <w:rFonts w:eastAsiaTheme="minorEastAsia"/>
          <w:color w:val="000000" w:themeColor="text1"/>
          <w:sz w:val="24"/>
          <w:szCs w:val="24"/>
        </w:rPr>
        <w:t xml:space="preserve"> of the wider project</w:t>
      </w:r>
      <w:r w:rsidR="4DC6CAB4" w:rsidRPr="5BDE1332">
        <w:rPr>
          <w:rFonts w:eastAsiaTheme="minorEastAsia"/>
          <w:color w:val="000000" w:themeColor="text1"/>
          <w:sz w:val="24"/>
          <w:szCs w:val="24"/>
        </w:rPr>
        <w:t xml:space="preserve"> (including Belonging, The Impact on Identity, Knowledge Exchange, and The Impact of Converge on Wellbeing).</w:t>
      </w:r>
    </w:p>
    <w:p w14:paraId="2F225CFE" w14:textId="77777777" w:rsidR="008E0882" w:rsidRDefault="008E0882" w:rsidP="00B32A23">
      <w:pPr>
        <w:spacing w:line="276" w:lineRule="auto"/>
        <w:jc w:val="both"/>
        <w:rPr>
          <w:rFonts w:eastAsiaTheme="minorEastAsia" w:cstheme="minorHAnsi"/>
          <w:color w:val="000000" w:themeColor="text1"/>
          <w:sz w:val="24"/>
          <w:szCs w:val="24"/>
        </w:rPr>
      </w:pPr>
    </w:p>
    <w:p w14:paraId="74FE77DB" w14:textId="2DDA6E2D" w:rsidR="008E0882" w:rsidRPr="008E0882" w:rsidRDefault="008E0882" w:rsidP="00B32A23">
      <w:pPr>
        <w:spacing w:line="276" w:lineRule="auto"/>
        <w:jc w:val="both"/>
        <w:rPr>
          <w:rFonts w:eastAsiaTheme="minorEastAsia" w:cstheme="minorHAnsi"/>
          <w:iCs/>
          <w:color w:val="000000" w:themeColor="text1"/>
          <w:sz w:val="20"/>
          <w:szCs w:val="24"/>
        </w:rPr>
      </w:pPr>
      <w:r w:rsidRPr="008E0882">
        <w:rPr>
          <w:rFonts w:eastAsiaTheme="minorEastAsia" w:cstheme="minorHAnsi"/>
          <w:iCs/>
          <w:color w:val="000000" w:themeColor="text1"/>
          <w:sz w:val="20"/>
          <w:szCs w:val="24"/>
        </w:rPr>
        <w:t>Figure 2</w:t>
      </w:r>
      <w:r>
        <w:rPr>
          <w:rFonts w:eastAsiaTheme="minorEastAsia" w:cstheme="minorHAnsi"/>
          <w:iCs/>
          <w:color w:val="000000" w:themeColor="text1"/>
          <w:sz w:val="20"/>
          <w:szCs w:val="24"/>
        </w:rPr>
        <w:t>:</w:t>
      </w:r>
      <w:r w:rsidRPr="008E0882">
        <w:rPr>
          <w:rFonts w:eastAsiaTheme="minorEastAsia" w:cstheme="minorHAnsi"/>
          <w:iCs/>
          <w:color w:val="000000" w:themeColor="text1"/>
          <w:sz w:val="20"/>
          <w:szCs w:val="24"/>
        </w:rPr>
        <w:t xml:space="preserve"> Photo showing Storyteller sculpture representing the journey of recovery.</w:t>
      </w:r>
    </w:p>
    <w:p w14:paraId="0111AE5F" w14:textId="11B43D20" w:rsidR="005E55F4" w:rsidRPr="00B32A23" w:rsidRDefault="007C62AB" w:rsidP="008E0882">
      <w:pPr>
        <w:spacing w:line="276" w:lineRule="auto"/>
        <w:jc w:val="center"/>
        <w:rPr>
          <w:rFonts w:eastAsiaTheme="minorEastAsia" w:cstheme="minorHAnsi"/>
          <w:color w:val="000000" w:themeColor="text1"/>
          <w:sz w:val="24"/>
          <w:szCs w:val="24"/>
        </w:rPr>
      </w:pPr>
      <w:r w:rsidRPr="00B32A23">
        <w:rPr>
          <w:rFonts w:eastAsiaTheme="minorEastAsia" w:cstheme="minorHAnsi"/>
          <w:noProof/>
          <w:color w:val="000000" w:themeColor="text1"/>
          <w:sz w:val="24"/>
          <w:szCs w:val="24"/>
        </w:rPr>
        <w:drawing>
          <wp:inline distT="0" distB="0" distL="0" distR="0" wp14:anchorId="4A99AD6C" wp14:editId="630BE637">
            <wp:extent cx="2886075" cy="388063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891453" cy="3887863"/>
                    </a:xfrm>
                    <a:prstGeom prst="rect">
                      <a:avLst/>
                    </a:prstGeom>
                  </pic:spPr>
                </pic:pic>
              </a:graphicData>
            </a:graphic>
          </wp:inline>
        </w:drawing>
      </w:r>
    </w:p>
    <w:p w14:paraId="0AA91C75" w14:textId="77777777" w:rsidR="008E0882" w:rsidRDefault="008E0882" w:rsidP="00B32A23">
      <w:pPr>
        <w:spacing w:line="276" w:lineRule="auto"/>
        <w:jc w:val="both"/>
        <w:rPr>
          <w:rFonts w:eastAsiaTheme="minorEastAsia" w:cstheme="minorHAnsi"/>
          <w:sz w:val="24"/>
          <w:szCs w:val="24"/>
        </w:rPr>
      </w:pPr>
    </w:p>
    <w:p w14:paraId="08FE5250" w14:textId="545637D7" w:rsidR="00543CA9" w:rsidRPr="008E0882" w:rsidRDefault="0DB190CC" w:rsidP="00B32A23">
      <w:pPr>
        <w:spacing w:line="276" w:lineRule="auto"/>
        <w:jc w:val="both"/>
        <w:rPr>
          <w:rFonts w:eastAsiaTheme="minorEastAsia" w:cstheme="minorHAnsi"/>
          <w:i/>
          <w:sz w:val="24"/>
          <w:szCs w:val="24"/>
        </w:rPr>
      </w:pPr>
      <w:r w:rsidRPr="008E0882">
        <w:rPr>
          <w:rFonts w:eastAsiaTheme="minorEastAsia" w:cstheme="minorHAnsi"/>
          <w:i/>
          <w:sz w:val="24"/>
          <w:szCs w:val="24"/>
        </w:rPr>
        <w:t>The effect of acceptance and belonging</w:t>
      </w:r>
    </w:p>
    <w:p w14:paraId="3FE02391" w14:textId="77777777" w:rsidR="008B043C" w:rsidRDefault="7249A901" w:rsidP="008B043C">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Many of our Storytellers highlighted the effects of the acceptance and belonging they experienced at Converge.</w:t>
      </w:r>
      <w:r w:rsidR="0AB8EF31" w:rsidRPr="00B32A23">
        <w:rPr>
          <w:rFonts w:eastAsiaTheme="minorEastAsia" w:cstheme="minorHAnsi"/>
          <w:color w:val="000000" w:themeColor="text1"/>
          <w:sz w:val="24"/>
          <w:szCs w:val="24"/>
        </w:rPr>
        <w:t xml:space="preserve"> </w:t>
      </w:r>
      <w:r w:rsidR="65CAE66F" w:rsidRPr="00B32A23">
        <w:rPr>
          <w:rFonts w:eastAsiaTheme="minorEastAsia" w:cstheme="minorHAnsi"/>
          <w:color w:val="000000" w:themeColor="text1"/>
          <w:sz w:val="24"/>
          <w:szCs w:val="24"/>
        </w:rPr>
        <w:t xml:space="preserve">Leamy et al. (2011) identified that recovery is aided by a ‘supportive and healing environment’ and that ‘connectedness’ is a crucial recovery process. </w:t>
      </w:r>
      <w:r w:rsidR="0AB8EF31" w:rsidRPr="00B32A23">
        <w:rPr>
          <w:rFonts w:eastAsiaTheme="minorEastAsia" w:cstheme="minorHAnsi"/>
          <w:color w:val="000000" w:themeColor="text1"/>
          <w:sz w:val="24"/>
          <w:szCs w:val="24"/>
        </w:rPr>
        <w:t xml:space="preserve">For many </w:t>
      </w:r>
      <w:r w:rsidR="579D1DCC" w:rsidRPr="00B32A23">
        <w:rPr>
          <w:rFonts w:eastAsiaTheme="minorEastAsia" w:cstheme="minorHAnsi"/>
          <w:color w:val="000000" w:themeColor="text1"/>
          <w:sz w:val="24"/>
          <w:szCs w:val="24"/>
        </w:rPr>
        <w:t>Storytellers</w:t>
      </w:r>
      <w:r w:rsidR="0AB8EF31" w:rsidRPr="00B32A23">
        <w:rPr>
          <w:rFonts w:eastAsiaTheme="minorEastAsia" w:cstheme="minorHAnsi"/>
          <w:color w:val="000000" w:themeColor="text1"/>
          <w:sz w:val="24"/>
          <w:szCs w:val="24"/>
        </w:rPr>
        <w:t xml:space="preserve">, feeling accepted and part of a group was </w:t>
      </w:r>
      <w:r w:rsidR="0D23F1C5" w:rsidRPr="00B32A23">
        <w:rPr>
          <w:rFonts w:eastAsiaTheme="minorEastAsia" w:cstheme="minorHAnsi"/>
          <w:color w:val="000000" w:themeColor="text1"/>
          <w:sz w:val="24"/>
          <w:szCs w:val="24"/>
        </w:rPr>
        <w:t>an unusual experience</w:t>
      </w:r>
      <w:r w:rsidR="35F0C824"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given the stigma associated with poor mental health. </w:t>
      </w:r>
      <w:r w:rsidR="51685AFA" w:rsidRPr="00B32A23">
        <w:rPr>
          <w:rFonts w:eastAsiaTheme="minorEastAsia" w:cstheme="minorHAnsi"/>
          <w:color w:val="000000" w:themeColor="text1"/>
          <w:sz w:val="24"/>
          <w:szCs w:val="24"/>
        </w:rPr>
        <w:t>I</w:t>
      </w:r>
      <w:r w:rsidR="0AB8EF31" w:rsidRPr="00B32A23">
        <w:rPr>
          <w:rFonts w:eastAsiaTheme="minorEastAsia" w:cstheme="minorHAnsi"/>
          <w:color w:val="000000" w:themeColor="text1"/>
          <w:sz w:val="24"/>
          <w:szCs w:val="24"/>
        </w:rPr>
        <w:t>n their autoethnographic work</w:t>
      </w:r>
      <w:r w:rsidR="51685AFA" w:rsidRPr="00B32A23">
        <w:rPr>
          <w:rFonts w:eastAsiaTheme="minorEastAsia" w:cstheme="minorHAnsi"/>
          <w:color w:val="000000" w:themeColor="text1"/>
          <w:sz w:val="24"/>
          <w:szCs w:val="24"/>
        </w:rPr>
        <w:t xml:space="preserve"> they represented </w:t>
      </w:r>
      <w:r w:rsidR="0AB8EF31" w:rsidRPr="00B32A23">
        <w:rPr>
          <w:rFonts w:eastAsiaTheme="minorEastAsia" w:cstheme="minorHAnsi"/>
          <w:color w:val="000000" w:themeColor="text1"/>
          <w:sz w:val="24"/>
          <w:szCs w:val="24"/>
        </w:rPr>
        <w:t>the ways that they felt accepted by Converge from the very moment that they joined. Interestingly</w:t>
      </w:r>
      <w:r w:rsidR="543B0CFC"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this extended to their experiences of the Storytelling project itself. One </w:t>
      </w:r>
      <w:r w:rsidR="08899636" w:rsidRPr="00B32A23">
        <w:rPr>
          <w:rFonts w:eastAsiaTheme="minorEastAsia" w:cstheme="minorHAnsi"/>
          <w:color w:val="000000" w:themeColor="text1"/>
          <w:sz w:val="24"/>
          <w:szCs w:val="24"/>
        </w:rPr>
        <w:t xml:space="preserve">Storyteller </w:t>
      </w:r>
      <w:r w:rsidR="0AB8EF31" w:rsidRPr="00B32A23">
        <w:rPr>
          <w:rFonts w:eastAsiaTheme="minorEastAsia" w:cstheme="minorHAnsi"/>
          <w:color w:val="000000" w:themeColor="text1"/>
          <w:sz w:val="24"/>
          <w:szCs w:val="24"/>
        </w:rPr>
        <w:t xml:space="preserve">represented this acceptance and belonging through a series of </w:t>
      </w:r>
      <w:proofErr w:type="spellStart"/>
      <w:r w:rsidR="0AB8EF31" w:rsidRPr="00B32A23">
        <w:rPr>
          <w:rFonts w:eastAsiaTheme="minorEastAsia" w:cstheme="minorHAnsi"/>
          <w:color w:val="000000" w:themeColor="text1"/>
          <w:sz w:val="24"/>
          <w:szCs w:val="24"/>
        </w:rPr>
        <w:t>watercolour</w:t>
      </w:r>
      <w:proofErr w:type="spellEnd"/>
      <w:r w:rsidR="0AB8EF31" w:rsidRPr="00B32A23">
        <w:rPr>
          <w:rFonts w:eastAsiaTheme="minorEastAsia" w:cstheme="minorHAnsi"/>
          <w:color w:val="000000" w:themeColor="text1"/>
          <w:sz w:val="24"/>
          <w:szCs w:val="24"/>
        </w:rPr>
        <w:t xml:space="preserve"> paintings of faces </w:t>
      </w:r>
      <w:proofErr w:type="spellStart"/>
      <w:r w:rsidR="6E1B2EA5" w:rsidRPr="00B32A23">
        <w:rPr>
          <w:rFonts w:eastAsiaTheme="minorEastAsia" w:cstheme="minorHAnsi"/>
          <w:color w:val="000000" w:themeColor="text1"/>
          <w:sz w:val="24"/>
          <w:szCs w:val="24"/>
        </w:rPr>
        <w:t>organi</w:t>
      </w:r>
      <w:r w:rsidR="008E0882">
        <w:rPr>
          <w:rFonts w:eastAsiaTheme="minorEastAsia" w:cstheme="minorHAnsi"/>
          <w:color w:val="000000" w:themeColor="text1"/>
          <w:sz w:val="24"/>
          <w:szCs w:val="24"/>
        </w:rPr>
        <w:t>s</w:t>
      </w:r>
      <w:r w:rsidR="6E1B2EA5" w:rsidRPr="00B32A23">
        <w:rPr>
          <w:rFonts w:eastAsiaTheme="minorEastAsia" w:cstheme="minorHAnsi"/>
          <w:color w:val="000000" w:themeColor="text1"/>
          <w:sz w:val="24"/>
          <w:szCs w:val="24"/>
        </w:rPr>
        <w:t>ed</w:t>
      </w:r>
      <w:proofErr w:type="spellEnd"/>
      <w:r w:rsidR="0AB8EF31" w:rsidRPr="00B32A23">
        <w:rPr>
          <w:rFonts w:eastAsiaTheme="minorEastAsia" w:cstheme="minorHAnsi"/>
          <w:color w:val="000000" w:themeColor="text1"/>
          <w:sz w:val="24"/>
          <w:szCs w:val="24"/>
        </w:rPr>
        <w:t xml:space="preserve"> as they would be in a Zoom room</w:t>
      </w:r>
      <w:r w:rsidR="136A85D3" w:rsidRPr="00B32A23">
        <w:rPr>
          <w:rFonts w:eastAsiaTheme="minorEastAsia" w:cstheme="minorHAnsi"/>
          <w:color w:val="000000" w:themeColor="text1"/>
          <w:sz w:val="24"/>
          <w:szCs w:val="24"/>
        </w:rPr>
        <w:t xml:space="preserve"> (see Figure 3)</w:t>
      </w:r>
      <w:r w:rsidR="0AB8EF31" w:rsidRPr="00B32A23">
        <w:rPr>
          <w:rFonts w:eastAsiaTheme="minorEastAsia" w:cstheme="minorHAnsi"/>
          <w:color w:val="000000" w:themeColor="text1"/>
          <w:sz w:val="24"/>
          <w:szCs w:val="24"/>
        </w:rPr>
        <w:t xml:space="preserve">. </w:t>
      </w:r>
      <w:r w:rsidR="6DF28F99" w:rsidRPr="00B32A23">
        <w:rPr>
          <w:rFonts w:eastAsiaTheme="minorEastAsia" w:cstheme="minorHAnsi"/>
          <w:color w:val="000000" w:themeColor="text1"/>
          <w:sz w:val="24"/>
          <w:szCs w:val="24"/>
        </w:rPr>
        <w:t>When explaining their work, they shared that this image represented to them how it is possible to feel truly seen by others, even online. Contrary to feeling adrift in a sea of faces,</w:t>
      </w:r>
      <w:r w:rsidR="41C21609" w:rsidRPr="00B32A23">
        <w:rPr>
          <w:rFonts w:eastAsiaTheme="minorEastAsia" w:cstheme="minorHAnsi"/>
          <w:color w:val="000000" w:themeColor="text1"/>
          <w:sz w:val="24"/>
          <w:szCs w:val="24"/>
        </w:rPr>
        <w:t xml:space="preserve"> as the image may be interpreted,</w:t>
      </w:r>
      <w:r w:rsidR="6DF28F99" w:rsidRPr="00B32A23">
        <w:rPr>
          <w:rFonts w:eastAsiaTheme="minorEastAsia" w:cstheme="minorHAnsi"/>
          <w:color w:val="000000" w:themeColor="text1"/>
          <w:sz w:val="24"/>
          <w:szCs w:val="24"/>
        </w:rPr>
        <w:t xml:space="preserve"> they </w:t>
      </w:r>
      <w:r w:rsidR="120A3ABC" w:rsidRPr="00B32A23">
        <w:rPr>
          <w:rFonts w:eastAsiaTheme="minorEastAsia" w:cstheme="minorHAnsi"/>
          <w:color w:val="000000" w:themeColor="text1"/>
          <w:sz w:val="24"/>
          <w:szCs w:val="24"/>
        </w:rPr>
        <w:t xml:space="preserve">reported feeling part of a wider group, by whom they were accepted as they were. </w:t>
      </w:r>
      <w:r w:rsidR="0AB8EF31" w:rsidRPr="00B32A23">
        <w:rPr>
          <w:rFonts w:eastAsiaTheme="minorEastAsia" w:cstheme="minorHAnsi"/>
          <w:color w:val="000000" w:themeColor="text1"/>
          <w:sz w:val="24"/>
          <w:szCs w:val="24"/>
        </w:rPr>
        <w:t>Another Storyteller created a zine about a character who had superpowers granted to them by the acceptance and belonging they felt from their Converge colleagues.</w:t>
      </w:r>
      <w:r w:rsidR="5BE4FC26" w:rsidRPr="00B32A23">
        <w:rPr>
          <w:rFonts w:eastAsiaTheme="minorEastAsia" w:cstheme="minorHAnsi"/>
          <w:color w:val="000000" w:themeColor="text1"/>
          <w:sz w:val="24"/>
          <w:szCs w:val="24"/>
        </w:rPr>
        <w:t xml:space="preserve"> The Storyteller shared that they frequently struggled with self-doubt and imposter syndrome, which actively prevented them from taking part in things that were important to them. </w:t>
      </w:r>
      <w:r w:rsidR="25957DBE" w:rsidRPr="00B32A23">
        <w:rPr>
          <w:rFonts w:eastAsiaTheme="minorEastAsia" w:cstheme="minorHAnsi"/>
          <w:color w:val="000000" w:themeColor="text1"/>
          <w:sz w:val="24"/>
          <w:szCs w:val="24"/>
        </w:rPr>
        <w:t xml:space="preserve">The acceptance that they </w:t>
      </w:r>
      <w:r w:rsidR="5FF16D44" w:rsidRPr="00B32A23">
        <w:rPr>
          <w:rFonts w:eastAsiaTheme="minorEastAsia" w:cstheme="minorHAnsi"/>
          <w:color w:val="000000" w:themeColor="text1"/>
          <w:sz w:val="24"/>
          <w:szCs w:val="24"/>
        </w:rPr>
        <w:t>experienced</w:t>
      </w:r>
      <w:r w:rsidR="25957DBE" w:rsidRPr="00B32A23">
        <w:rPr>
          <w:rFonts w:eastAsiaTheme="minorEastAsia" w:cstheme="minorHAnsi"/>
          <w:color w:val="000000" w:themeColor="text1"/>
          <w:sz w:val="24"/>
          <w:szCs w:val="24"/>
        </w:rPr>
        <w:t xml:space="preserve"> from Converge helped them begin to see themselves in a different light; they began to ask themselves whether they really could do these things, and whether their feelings of being an imposter were accurate. In this way, </w:t>
      </w:r>
      <w:r w:rsidR="64C7D287" w:rsidRPr="00B32A23">
        <w:rPr>
          <w:rFonts w:eastAsiaTheme="minorEastAsia" w:cstheme="minorHAnsi"/>
          <w:color w:val="000000" w:themeColor="text1"/>
          <w:sz w:val="24"/>
          <w:szCs w:val="24"/>
        </w:rPr>
        <w:t>Converge served as a sandbox for them to practice in, lessons from which they could then take out into the wider world. T</w:t>
      </w:r>
      <w:r w:rsidR="09BF0C68" w:rsidRPr="00B32A23">
        <w:rPr>
          <w:rFonts w:eastAsiaTheme="minorEastAsia" w:cstheme="minorHAnsi"/>
          <w:color w:val="000000" w:themeColor="text1"/>
          <w:sz w:val="24"/>
          <w:szCs w:val="24"/>
        </w:rPr>
        <w:t xml:space="preserve">he superhero character in their zine </w:t>
      </w:r>
      <w:r w:rsidR="4FBA1F5B" w:rsidRPr="00B32A23">
        <w:rPr>
          <w:rFonts w:eastAsiaTheme="minorEastAsia" w:cstheme="minorHAnsi"/>
          <w:color w:val="000000" w:themeColor="text1"/>
          <w:sz w:val="24"/>
          <w:szCs w:val="24"/>
        </w:rPr>
        <w:t>represented the self they felt they could be with the acceptance and belonging of the community.</w:t>
      </w:r>
      <w:r w:rsidR="0AB8EF31" w:rsidRPr="00B32A23">
        <w:rPr>
          <w:rFonts w:eastAsiaTheme="minorEastAsia" w:cstheme="minorHAnsi"/>
          <w:color w:val="000000" w:themeColor="text1"/>
          <w:sz w:val="24"/>
          <w:szCs w:val="24"/>
        </w:rPr>
        <w:t xml:space="preserve"> </w:t>
      </w:r>
    </w:p>
    <w:p w14:paraId="0C82E90A" w14:textId="7BE5F475" w:rsidR="00543CA9" w:rsidRPr="00B32A23" w:rsidRDefault="65F4E1D1" w:rsidP="008B043C">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These examples demonstrated ways in which these feelings and experiences directly influence how individuals feel about themselves and what they are capable of</w:t>
      </w:r>
      <w:r w:rsidR="2592BDCE"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reflecting Leamy et al.’s</w:t>
      </w:r>
      <w:r w:rsidR="0F5C9A4B" w:rsidRPr="00B32A23">
        <w:rPr>
          <w:rFonts w:eastAsiaTheme="minorEastAsia" w:cstheme="minorHAnsi"/>
          <w:color w:val="000000" w:themeColor="text1"/>
          <w:sz w:val="24"/>
          <w:szCs w:val="24"/>
        </w:rPr>
        <w:t xml:space="preserve"> (2011)</w:t>
      </w:r>
      <w:r w:rsidRPr="00B32A23">
        <w:rPr>
          <w:rFonts w:eastAsiaTheme="minorEastAsia" w:cstheme="minorHAnsi"/>
          <w:color w:val="000000" w:themeColor="text1"/>
          <w:sz w:val="24"/>
          <w:szCs w:val="24"/>
        </w:rPr>
        <w:t xml:space="preserve"> process</w:t>
      </w:r>
      <w:r w:rsidR="3782C895" w:rsidRPr="00B32A23">
        <w:rPr>
          <w:rFonts w:eastAsiaTheme="minorEastAsia" w:cstheme="minorHAnsi"/>
          <w:color w:val="000000" w:themeColor="text1"/>
          <w:sz w:val="24"/>
          <w:szCs w:val="24"/>
        </w:rPr>
        <w:t>es</w:t>
      </w:r>
      <w:r w:rsidRPr="00B32A23">
        <w:rPr>
          <w:rFonts w:eastAsiaTheme="minorEastAsia" w:cstheme="minorHAnsi"/>
          <w:color w:val="000000" w:themeColor="text1"/>
          <w:sz w:val="24"/>
          <w:szCs w:val="24"/>
        </w:rPr>
        <w:t xml:space="preserve"> of ‘empowerment’, ‘hope and optimism about the future’ and ‘meaning in life’. As with many of the other themes, Storytellers shared how they experienced feelings through their autoethnographic work</w:t>
      </w:r>
      <w:r w:rsidR="08112A47" w:rsidRPr="00B32A23">
        <w:rPr>
          <w:rFonts w:eastAsiaTheme="minorEastAsia" w:cstheme="minorHAnsi"/>
          <w:color w:val="000000" w:themeColor="text1"/>
          <w:sz w:val="24"/>
          <w:szCs w:val="24"/>
        </w:rPr>
        <w:t xml:space="preserve"> which were </w:t>
      </w:r>
      <w:bookmarkStart w:id="16" w:name="_Int_msdYUTkC"/>
      <w:r w:rsidR="08112A47" w:rsidRPr="00B32A23">
        <w:rPr>
          <w:rFonts w:eastAsiaTheme="minorEastAsia" w:cstheme="minorHAnsi"/>
          <w:color w:val="000000" w:themeColor="text1"/>
          <w:sz w:val="24"/>
          <w:szCs w:val="24"/>
        </w:rPr>
        <w:t>similar to</w:t>
      </w:r>
      <w:bookmarkEnd w:id="16"/>
      <w:r w:rsidR="08112A47"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other </w:t>
      </w:r>
      <w:r w:rsidR="3F45C1E7" w:rsidRPr="00B32A23">
        <w:rPr>
          <w:rFonts w:eastAsiaTheme="minorEastAsia" w:cstheme="minorHAnsi"/>
          <w:color w:val="000000" w:themeColor="text1"/>
          <w:sz w:val="24"/>
          <w:szCs w:val="24"/>
        </w:rPr>
        <w:t xml:space="preserve">Storytellers </w:t>
      </w:r>
      <w:r w:rsidRPr="00B32A23">
        <w:rPr>
          <w:rFonts w:eastAsiaTheme="minorEastAsia" w:cstheme="minorHAnsi"/>
          <w:color w:val="000000" w:themeColor="text1"/>
          <w:sz w:val="24"/>
          <w:szCs w:val="24"/>
        </w:rPr>
        <w:t xml:space="preserve">as well as the </w:t>
      </w:r>
      <w:r w:rsidR="3F438637" w:rsidRPr="00B32A23">
        <w:rPr>
          <w:rFonts w:eastAsiaTheme="minorEastAsia" w:cstheme="minorHAnsi"/>
          <w:color w:val="000000" w:themeColor="text1"/>
          <w:sz w:val="24"/>
          <w:szCs w:val="24"/>
        </w:rPr>
        <w:t xml:space="preserve">core </w:t>
      </w:r>
      <w:r w:rsidRPr="00B32A23">
        <w:rPr>
          <w:rFonts w:eastAsiaTheme="minorEastAsia" w:cstheme="minorHAnsi"/>
          <w:color w:val="000000" w:themeColor="text1"/>
          <w:sz w:val="24"/>
          <w:szCs w:val="24"/>
        </w:rPr>
        <w:t>project</w:t>
      </w:r>
      <w:r w:rsidR="5BB51296" w:rsidRPr="00B32A23">
        <w:rPr>
          <w:rFonts w:eastAsiaTheme="minorEastAsia" w:cstheme="minorHAnsi"/>
          <w:color w:val="000000" w:themeColor="text1"/>
          <w:sz w:val="24"/>
          <w:szCs w:val="24"/>
        </w:rPr>
        <w:t xml:space="preserve"> team.</w:t>
      </w:r>
    </w:p>
    <w:p w14:paraId="382F098E" w14:textId="3149CCE7" w:rsidR="22BFFECB" w:rsidRDefault="061F6AA6" w:rsidP="008B043C">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Feelings of acceptance and belonging seemed to be generated by shared experience, openness amongst staff and Storytellers, as well as a willingness to accept others at whatever point they were currently at. </w:t>
      </w:r>
      <w:r w:rsidR="6BDFB45B" w:rsidRPr="00B32A23">
        <w:rPr>
          <w:rFonts w:eastAsiaTheme="minorEastAsia" w:cstheme="minorHAnsi"/>
          <w:color w:val="000000" w:themeColor="text1"/>
          <w:sz w:val="24"/>
          <w:szCs w:val="24"/>
        </w:rPr>
        <w:t xml:space="preserve">Coming into the project, all Storytellers were aware that they shared the experience of being or having been a Converge student; alongside this came acknowledgement of shared experiences of struggling with mental health. </w:t>
      </w:r>
      <w:r w:rsidR="0DA58A4B" w:rsidRPr="00B32A23">
        <w:rPr>
          <w:rFonts w:eastAsiaTheme="minorEastAsia" w:cstheme="minorHAnsi"/>
          <w:color w:val="000000" w:themeColor="text1"/>
          <w:sz w:val="24"/>
          <w:szCs w:val="24"/>
        </w:rPr>
        <w:t xml:space="preserve">In interviews and as part of collaborative analysis groups, it was suggested that this common understanding of what it is like to live with poor mental health </w:t>
      </w:r>
      <w:r w:rsidR="1C24A0A5" w:rsidRPr="00B32A23">
        <w:rPr>
          <w:rFonts w:eastAsiaTheme="minorEastAsia" w:cstheme="minorHAnsi"/>
          <w:color w:val="000000" w:themeColor="text1"/>
          <w:sz w:val="24"/>
          <w:szCs w:val="24"/>
        </w:rPr>
        <w:t>provided a solid foundation of acceptance of one another, related to a lack of judgement around how someone may be feeling or behaving. With this as the foundation</w:t>
      </w:r>
      <w:r w:rsidR="00FD1866">
        <w:rPr>
          <w:rFonts w:eastAsiaTheme="minorEastAsia" w:cstheme="minorHAnsi"/>
          <w:color w:val="000000" w:themeColor="text1"/>
          <w:sz w:val="24"/>
          <w:szCs w:val="24"/>
        </w:rPr>
        <w:t>,</w:t>
      </w:r>
      <w:r w:rsidR="1C24A0A5" w:rsidRPr="00B32A23">
        <w:rPr>
          <w:rFonts w:eastAsiaTheme="minorEastAsia" w:cstheme="minorHAnsi"/>
          <w:color w:val="000000" w:themeColor="text1"/>
          <w:sz w:val="24"/>
          <w:szCs w:val="24"/>
        </w:rPr>
        <w:t xml:space="preserve"> it became natural for Storytellers to share their experiences, not just of mental health, but also of Converge and other artistic </w:t>
      </w:r>
      <w:proofErr w:type="spellStart"/>
      <w:r w:rsidR="1C24A0A5" w:rsidRPr="00B32A23">
        <w:rPr>
          <w:rFonts w:eastAsiaTheme="minorEastAsia" w:cstheme="minorHAnsi"/>
          <w:color w:val="000000" w:themeColor="text1"/>
          <w:sz w:val="24"/>
          <w:szCs w:val="24"/>
        </w:rPr>
        <w:t>endeavours</w:t>
      </w:r>
      <w:proofErr w:type="spellEnd"/>
      <w:r w:rsidR="1C24A0A5" w:rsidRPr="00B32A23">
        <w:rPr>
          <w:rFonts w:eastAsiaTheme="minorEastAsia" w:cstheme="minorHAnsi"/>
          <w:color w:val="000000" w:themeColor="text1"/>
          <w:sz w:val="24"/>
          <w:szCs w:val="24"/>
        </w:rPr>
        <w:t xml:space="preserve">. </w:t>
      </w:r>
      <w:r w:rsidR="0F24DA51" w:rsidRPr="00B32A23">
        <w:rPr>
          <w:rFonts w:eastAsiaTheme="minorEastAsia" w:cstheme="minorHAnsi"/>
          <w:color w:val="000000" w:themeColor="text1"/>
          <w:sz w:val="24"/>
          <w:szCs w:val="24"/>
        </w:rPr>
        <w:t xml:space="preserve">This had the cascading effect of generating further feelings of acceptance and belonging. </w:t>
      </w:r>
    </w:p>
    <w:p w14:paraId="239625FC" w14:textId="6476C3D8" w:rsidR="008B043C" w:rsidRPr="008B043C" w:rsidRDefault="008B043C" w:rsidP="008B043C">
      <w:pPr>
        <w:spacing w:line="276" w:lineRule="auto"/>
        <w:jc w:val="both"/>
        <w:rPr>
          <w:rFonts w:eastAsiaTheme="minorEastAsia" w:cstheme="minorHAnsi"/>
          <w:iCs/>
          <w:color w:val="000000" w:themeColor="text1"/>
          <w:sz w:val="20"/>
          <w:szCs w:val="24"/>
        </w:rPr>
      </w:pPr>
      <w:r w:rsidRPr="008B043C">
        <w:rPr>
          <w:rFonts w:eastAsiaTheme="minorEastAsia" w:cstheme="minorHAnsi"/>
          <w:iCs/>
          <w:color w:val="000000" w:themeColor="text1"/>
          <w:sz w:val="20"/>
          <w:szCs w:val="24"/>
        </w:rPr>
        <w:t xml:space="preserve">Figure 3: </w:t>
      </w:r>
      <w:proofErr w:type="spellStart"/>
      <w:r w:rsidRPr="008B043C">
        <w:rPr>
          <w:rFonts w:eastAsiaTheme="minorEastAsia" w:cstheme="minorHAnsi"/>
          <w:iCs/>
          <w:color w:val="000000" w:themeColor="text1"/>
          <w:sz w:val="20"/>
          <w:szCs w:val="24"/>
        </w:rPr>
        <w:t>Watercolour</w:t>
      </w:r>
      <w:proofErr w:type="spellEnd"/>
      <w:r w:rsidRPr="008B043C">
        <w:rPr>
          <w:rFonts w:eastAsiaTheme="minorEastAsia" w:cstheme="minorHAnsi"/>
          <w:iCs/>
          <w:color w:val="000000" w:themeColor="text1"/>
          <w:sz w:val="20"/>
          <w:szCs w:val="24"/>
        </w:rPr>
        <w:t xml:space="preserve"> by Storyteller to represent acceptance and belonging via Zoom.</w:t>
      </w:r>
    </w:p>
    <w:p w14:paraId="7EA5395A" w14:textId="77777777" w:rsidR="008B043C" w:rsidRPr="00B32A23" w:rsidRDefault="008B043C" w:rsidP="008B043C">
      <w:pPr>
        <w:spacing w:line="276" w:lineRule="auto"/>
        <w:ind w:firstLine="720"/>
        <w:jc w:val="both"/>
        <w:rPr>
          <w:rFonts w:eastAsiaTheme="minorEastAsia" w:cstheme="minorHAnsi"/>
          <w:color w:val="000000" w:themeColor="text1"/>
          <w:sz w:val="24"/>
          <w:szCs w:val="24"/>
        </w:rPr>
      </w:pPr>
    </w:p>
    <w:p w14:paraId="627E2568" w14:textId="704C3E88" w:rsidR="00BD7D6A" w:rsidRPr="00B32A23" w:rsidRDefault="004B3452" w:rsidP="008B043C">
      <w:pPr>
        <w:spacing w:line="276" w:lineRule="auto"/>
        <w:jc w:val="center"/>
        <w:rPr>
          <w:rFonts w:eastAsiaTheme="minorEastAsia" w:cstheme="minorHAnsi"/>
          <w:color w:val="000000" w:themeColor="text1"/>
          <w:sz w:val="24"/>
          <w:szCs w:val="24"/>
        </w:rPr>
      </w:pPr>
      <w:r w:rsidRPr="00B32A23">
        <w:rPr>
          <w:rFonts w:eastAsiaTheme="minorEastAsia" w:cstheme="minorHAnsi"/>
          <w:noProof/>
          <w:color w:val="000000" w:themeColor="text1"/>
          <w:sz w:val="24"/>
          <w:szCs w:val="24"/>
        </w:rPr>
        <w:drawing>
          <wp:inline distT="0" distB="0" distL="0" distR="0" wp14:anchorId="3807E9A2" wp14:editId="6AD8E1A6">
            <wp:extent cx="3181350"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inline>
        </w:drawing>
      </w:r>
    </w:p>
    <w:p w14:paraId="3DE0D1CD" w14:textId="77777777" w:rsidR="008B043C" w:rsidRDefault="008B043C" w:rsidP="00B32A23">
      <w:pPr>
        <w:spacing w:line="276" w:lineRule="auto"/>
        <w:jc w:val="both"/>
        <w:rPr>
          <w:rFonts w:eastAsiaTheme="minorEastAsia" w:cstheme="minorHAnsi"/>
          <w:sz w:val="24"/>
          <w:szCs w:val="24"/>
        </w:rPr>
      </w:pPr>
    </w:p>
    <w:p w14:paraId="0A29C053" w14:textId="3B4414DA" w:rsidR="00543CA9" w:rsidRPr="008B043C" w:rsidRDefault="0DB190CC" w:rsidP="00B32A23">
      <w:pPr>
        <w:spacing w:line="276" w:lineRule="auto"/>
        <w:jc w:val="both"/>
        <w:rPr>
          <w:rFonts w:eastAsiaTheme="minorEastAsia" w:cstheme="minorHAnsi"/>
          <w:i/>
          <w:sz w:val="24"/>
          <w:szCs w:val="24"/>
        </w:rPr>
      </w:pPr>
      <w:r w:rsidRPr="008B043C">
        <w:rPr>
          <w:rFonts w:eastAsiaTheme="minorEastAsia" w:cstheme="minorHAnsi"/>
          <w:i/>
          <w:sz w:val="24"/>
          <w:szCs w:val="24"/>
        </w:rPr>
        <w:t>Exchange of attitudes and values</w:t>
      </w:r>
    </w:p>
    <w:p w14:paraId="154DBD50" w14:textId="7714EC14" w:rsidR="00543CA9" w:rsidRDefault="0AB8EF31"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A key theme constructed </w:t>
      </w:r>
      <w:r w:rsidR="7B94C213" w:rsidRPr="00B32A23">
        <w:rPr>
          <w:rFonts w:eastAsiaTheme="minorEastAsia" w:cstheme="minorHAnsi"/>
          <w:color w:val="000000" w:themeColor="text1"/>
          <w:sz w:val="24"/>
          <w:szCs w:val="24"/>
        </w:rPr>
        <w:t>by</w:t>
      </w:r>
      <w:r w:rsidRPr="00B32A23">
        <w:rPr>
          <w:rFonts w:eastAsiaTheme="minorEastAsia" w:cstheme="minorHAnsi"/>
          <w:color w:val="000000" w:themeColor="text1"/>
          <w:sz w:val="24"/>
          <w:szCs w:val="24"/>
        </w:rPr>
        <w:t xml:space="preserve"> </w:t>
      </w:r>
      <w:r w:rsidR="7B94C213" w:rsidRPr="00B32A23">
        <w:rPr>
          <w:rFonts w:eastAsiaTheme="minorEastAsia" w:cstheme="minorHAnsi"/>
          <w:color w:val="000000" w:themeColor="text1"/>
          <w:sz w:val="24"/>
          <w:szCs w:val="24"/>
        </w:rPr>
        <w:t xml:space="preserve">the </w:t>
      </w:r>
      <w:r w:rsidR="3A96C2FA" w:rsidRPr="00B32A23">
        <w:rPr>
          <w:rFonts w:eastAsiaTheme="minorEastAsia" w:cstheme="minorHAnsi"/>
          <w:color w:val="000000" w:themeColor="text1"/>
          <w:sz w:val="24"/>
          <w:szCs w:val="24"/>
        </w:rPr>
        <w:t xml:space="preserve">Converge Evaluation Project </w:t>
      </w:r>
      <w:r w:rsidRPr="00B32A23">
        <w:rPr>
          <w:rFonts w:eastAsiaTheme="minorEastAsia" w:cstheme="minorHAnsi"/>
          <w:color w:val="000000" w:themeColor="text1"/>
          <w:sz w:val="24"/>
          <w:szCs w:val="24"/>
        </w:rPr>
        <w:t>was the importance of specific kinds of knowledge exchange.</w:t>
      </w:r>
      <w:r w:rsidR="61886363" w:rsidRPr="00B32A23">
        <w:rPr>
          <w:rFonts w:eastAsiaTheme="minorEastAsia" w:cstheme="minorHAnsi"/>
          <w:color w:val="000000" w:themeColor="text1"/>
          <w:sz w:val="24"/>
          <w:szCs w:val="24"/>
        </w:rPr>
        <w:t xml:space="preserve"> Our</w:t>
      </w:r>
      <w:r w:rsidRPr="00B32A23">
        <w:rPr>
          <w:rFonts w:eastAsiaTheme="minorEastAsia" w:cstheme="minorHAnsi"/>
          <w:color w:val="000000" w:themeColor="text1"/>
          <w:sz w:val="24"/>
          <w:szCs w:val="24"/>
        </w:rPr>
        <w:t xml:space="preserve"> Storytellers </w:t>
      </w:r>
      <w:r w:rsidR="7BC1DC53" w:rsidRPr="00B32A23">
        <w:rPr>
          <w:rFonts w:eastAsiaTheme="minorEastAsia" w:cstheme="minorHAnsi"/>
          <w:color w:val="000000" w:themeColor="text1"/>
          <w:sz w:val="24"/>
          <w:szCs w:val="24"/>
        </w:rPr>
        <w:t>reported</w:t>
      </w:r>
      <w:r w:rsidRPr="00B32A23">
        <w:rPr>
          <w:rFonts w:eastAsiaTheme="minorEastAsia" w:cstheme="minorHAnsi"/>
          <w:color w:val="000000" w:themeColor="text1"/>
          <w:sz w:val="24"/>
          <w:szCs w:val="24"/>
        </w:rPr>
        <w:t xml:space="preserve"> that they learnt many new creative and technical skills through their time at Converge, which they found useful and interesting. This was not the form of knowledge exchange that was highlighted</w:t>
      </w:r>
      <w:r w:rsidR="13541401" w:rsidRPr="00B32A23">
        <w:rPr>
          <w:rFonts w:eastAsiaTheme="minorEastAsia" w:cstheme="minorHAnsi"/>
          <w:color w:val="000000" w:themeColor="text1"/>
          <w:sz w:val="24"/>
          <w:szCs w:val="24"/>
        </w:rPr>
        <w:t xml:space="preserve"> by</w:t>
      </w:r>
      <w:r w:rsidR="71B224BD" w:rsidRPr="00B32A23">
        <w:rPr>
          <w:rFonts w:eastAsiaTheme="minorEastAsia" w:cstheme="minorHAnsi"/>
          <w:color w:val="000000" w:themeColor="text1"/>
          <w:sz w:val="24"/>
          <w:szCs w:val="24"/>
        </w:rPr>
        <w:t xml:space="preserve"> Storytellers </w:t>
      </w:r>
      <w:r w:rsidRPr="00B32A23">
        <w:rPr>
          <w:rFonts w:eastAsiaTheme="minorEastAsia" w:cstheme="minorHAnsi"/>
          <w:color w:val="000000" w:themeColor="text1"/>
          <w:sz w:val="24"/>
          <w:szCs w:val="24"/>
        </w:rPr>
        <w:t>in the data, though. The kinds of knowledge exchange that</w:t>
      </w:r>
      <w:r w:rsidR="5E59AB0C" w:rsidRPr="00B32A23">
        <w:rPr>
          <w:rFonts w:eastAsiaTheme="minorEastAsia" w:cstheme="minorHAnsi"/>
          <w:color w:val="000000" w:themeColor="text1"/>
          <w:sz w:val="24"/>
          <w:szCs w:val="24"/>
        </w:rPr>
        <w:t xml:space="preserve"> our</w:t>
      </w:r>
      <w:r w:rsidRPr="00B32A23">
        <w:rPr>
          <w:rFonts w:eastAsiaTheme="minorEastAsia" w:cstheme="minorHAnsi"/>
          <w:color w:val="000000" w:themeColor="text1"/>
          <w:sz w:val="24"/>
          <w:szCs w:val="24"/>
        </w:rPr>
        <w:t xml:space="preserve"> Storytellers valued most was related to an exchange of attitudes and values or life lessons. These </w:t>
      </w:r>
      <w:r w:rsidR="59956D19" w:rsidRPr="00B32A23">
        <w:rPr>
          <w:rFonts w:eastAsiaTheme="minorEastAsia" w:cstheme="minorHAnsi"/>
          <w:color w:val="000000" w:themeColor="text1"/>
          <w:sz w:val="24"/>
          <w:szCs w:val="24"/>
        </w:rPr>
        <w:t>related to</w:t>
      </w:r>
      <w:r w:rsidRPr="00B32A23">
        <w:rPr>
          <w:rFonts w:eastAsiaTheme="minorEastAsia" w:cstheme="minorHAnsi"/>
          <w:color w:val="000000" w:themeColor="text1"/>
          <w:sz w:val="24"/>
          <w:szCs w:val="24"/>
        </w:rPr>
        <w:t xml:space="preserve"> the value of making mistakes</w:t>
      </w:r>
      <w:r w:rsidR="3690814E"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the importance of having belief in yourself</w:t>
      </w:r>
      <w:r w:rsidR="3690814E" w:rsidRPr="00B32A23">
        <w:rPr>
          <w:rFonts w:eastAsiaTheme="minorEastAsia" w:cstheme="minorHAnsi"/>
          <w:color w:val="000000" w:themeColor="text1"/>
          <w:sz w:val="24"/>
          <w:szCs w:val="24"/>
        </w:rPr>
        <w:t xml:space="preserve">; and </w:t>
      </w:r>
      <w:r w:rsidRPr="00B32A23">
        <w:rPr>
          <w:rFonts w:eastAsiaTheme="minorEastAsia" w:cstheme="minorHAnsi"/>
          <w:color w:val="000000" w:themeColor="text1"/>
          <w:sz w:val="24"/>
          <w:szCs w:val="24"/>
        </w:rPr>
        <w:t xml:space="preserve">the wisdom that comes </w:t>
      </w:r>
      <w:r w:rsidR="5381ECBD" w:rsidRPr="00B32A23">
        <w:rPr>
          <w:rFonts w:eastAsiaTheme="minorEastAsia" w:cstheme="minorHAnsi"/>
          <w:color w:val="000000" w:themeColor="text1"/>
          <w:sz w:val="24"/>
          <w:szCs w:val="24"/>
        </w:rPr>
        <w:t>from</w:t>
      </w:r>
      <w:r w:rsidRPr="00B32A23">
        <w:rPr>
          <w:rFonts w:eastAsiaTheme="minorEastAsia" w:cstheme="minorHAnsi"/>
          <w:color w:val="000000" w:themeColor="text1"/>
          <w:sz w:val="24"/>
          <w:szCs w:val="24"/>
        </w:rPr>
        <w:t xml:space="preserve"> experience. Importantly, </w:t>
      </w:r>
      <w:proofErr w:type="gramStart"/>
      <w:r w:rsidRPr="00B32A23">
        <w:rPr>
          <w:rFonts w:eastAsiaTheme="minorEastAsia" w:cstheme="minorHAnsi"/>
          <w:color w:val="000000" w:themeColor="text1"/>
          <w:sz w:val="24"/>
          <w:szCs w:val="24"/>
        </w:rPr>
        <w:t>Converge</w:t>
      </w:r>
      <w:proofErr w:type="gramEnd"/>
      <w:r w:rsidRPr="00B32A23">
        <w:rPr>
          <w:rFonts w:eastAsiaTheme="minorEastAsia" w:cstheme="minorHAnsi"/>
          <w:color w:val="000000" w:themeColor="text1"/>
          <w:sz w:val="24"/>
          <w:szCs w:val="24"/>
        </w:rPr>
        <w:t xml:space="preserve"> students</w:t>
      </w:r>
      <w:r w:rsidR="0CA06D8D" w:rsidRPr="00B32A23">
        <w:rPr>
          <w:rFonts w:eastAsiaTheme="minorEastAsia" w:cstheme="minorHAnsi"/>
          <w:color w:val="000000" w:themeColor="text1"/>
          <w:sz w:val="24"/>
          <w:szCs w:val="24"/>
        </w:rPr>
        <w:t xml:space="preserve"> (both Storytellers and participants in the wider project)</w:t>
      </w:r>
      <w:r w:rsidRPr="00B32A23">
        <w:rPr>
          <w:rFonts w:eastAsiaTheme="minorEastAsia" w:cstheme="minorHAnsi"/>
          <w:color w:val="000000" w:themeColor="text1"/>
          <w:sz w:val="24"/>
          <w:szCs w:val="24"/>
        </w:rPr>
        <w:t xml:space="preserve"> felt that they were able to share these values and attitudes with university students, just as they learn</w:t>
      </w:r>
      <w:r w:rsidR="7F029732" w:rsidRPr="00B32A23">
        <w:rPr>
          <w:rFonts w:eastAsiaTheme="minorEastAsia" w:cstheme="minorHAnsi"/>
          <w:color w:val="000000" w:themeColor="text1"/>
          <w:sz w:val="24"/>
          <w:szCs w:val="24"/>
        </w:rPr>
        <w:t>ed</w:t>
      </w:r>
      <w:r w:rsidRPr="00B32A23">
        <w:rPr>
          <w:rFonts w:eastAsiaTheme="minorEastAsia" w:cstheme="minorHAnsi"/>
          <w:color w:val="000000" w:themeColor="text1"/>
          <w:sz w:val="24"/>
          <w:szCs w:val="24"/>
        </w:rPr>
        <w:t xml:space="preserve"> new skills and techniques from university students in their courses. This was a source of self-esteem for many </w:t>
      </w:r>
      <w:r w:rsidR="49619748" w:rsidRPr="00B32A23">
        <w:rPr>
          <w:rFonts w:eastAsiaTheme="minorEastAsia" w:cstheme="minorHAnsi"/>
          <w:color w:val="000000" w:themeColor="text1"/>
          <w:sz w:val="24"/>
          <w:szCs w:val="24"/>
        </w:rPr>
        <w:t xml:space="preserve">of our </w:t>
      </w:r>
      <w:r w:rsidRPr="00B32A23">
        <w:rPr>
          <w:rFonts w:eastAsiaTheme="minorEastAsia" w:cstheme="minorHAnsi"/>
          <w:color w:val="000000" w:themeColor="text1"/>
          <w:sz w:val="24"/>
          <w:szCs w:val="24"/>
        </w:rPr>
        <w:t xml:space="preserve">Storytellers, who felt valued by </w:t>
      </w:r>
      <w:r w:rsidR="582AB8DF" w:rsidRPr="00B32A23">
        <w:rPr>
          <w:rFonts w:eastAsiaTheme="minorEastAsia" w:cstheme="minorHAnsi"/>
          <w:color w:val="000000" w:themeColor="text1"/>
          <w:sz w:val="24"/>
          <w:szCs w:val="24"/>
        </w:rPr>
        <w:t>university students</w:t>
      </w:r>
      <w:r w:rsidRPr="00B32A23">
        <w:rPr>
          <w:rFonts w:eastAsiaTheme="minorEastAsia" w:cstheme="minorHAnsi"/>
          <w:color w:val="000000" w:themeColor="text1"/>
          <w:sz w:val="24"/>
          <w:szCs w:val="24"/>
        </w:rPr>
        <w:t xml:space="preserve"> </w:t>
      </w:r>
      <w:r w:rsidR="37D3CD1B" w:rsidRPr="00B32A23">
        <w:rPr>
          <w:rFonts w:eastAsiaTheme="minorEastAsia" w:cstheme="minorHAnsi"/>
          <w:color w:val="000000" w:themeColor="text1"/>
          <w:sz w:val="24"/>
          <w:szCs w:val="24"/>
        </w:rPr>
        <w:t>for</w:t>
      </w:r>
      <w:r w:rsidRPr="00B32A23">
        <w:rPr>
          <w:rFonts w:eastAsiaTheme="minorEastAsia" w:cstheme="minorHAnsi"/>
          <w:color w:val="000000" w:themeColor="text1"/>
          <w:sz w:val="24"/>
          <w:szCs w:val="24"/>
        </w:rPr>
        <w:t xml:space="preserve"> their capacity to share life lessons with each other. Storytellers represented this through poetry and songs, </w:t>
      </w:r>
      <w:bookmarkStart w:id="17" w:name="_Int_5JsiIuc0"/>
      <w:r w:rsidRPr="00B32A23">
        <w:rPr>
          <w:rFonts w:eastAsiaTheme="minorEastAsia" w:cstheme="minorHAnsi"/>
          <w:color w:val="000000" w:themeColor="text1"/>
          <w:sz w:val="24"/>
          <w:szCs w:val="24"/>
        </w:rPr>
        <w:t>and also</w:t>
      </w:r>
      <w:bookmarkEnd w:id="17"/>
      <w:r w:rsidRPr="00B32A23">
        <w:rPr>
          <w:rFonts w:eastAsiaTheme="minorEastAsia" w:cstheme="minorHAnsi"/>
          <w:color w:val="000000" w:themeColor="text1"/>
          <w:sz w:val="24"/>
          <w:szCs w:val="24"/>
        </w:rPr>
        <w:t xml:space="preserve"> through the use of </w:t>
      </w:r>
      <w:proofErr w:type="spellStart"/>
      <w:r w:rsidRPr="00B32A23">
        <w:rPr>
          <w:rFonts w:eastAsiaTheme="minorEastAsia" w:cstheme="minorHAnsi"/>
          <w:color w:val="000000" w:themeColor="text1"/>
          <w:sz w:val="24"/>
          <w:szCs w:val="24"/>
        </w:rPr>
        <w:t>colour</w:t>
      </w:r>
      <w:proofErr w:type="spellEnd"/>
      <w:r w:rsidRPr="00B32A23">
        <w:rPr>
          <w:rFonts w:eastAsiaTheme="minorEastAsia" w:cstheme="minorHAnsi"/>
          <w:color w:val="000000" w:themeColor="text1"/>
          <w:sz w:val="24"/>
          <w:szCs w:val="24"/>
        </w:rPr>
        <w:t xml:space="preserve"> in clay sculptures that was intended to represent the diversity of experiences within Converge</w:t>
      </w:r>
      <w:r w:rsidR="4F47610E" w:rsidRPr="00B32A23">
        <w:rPr>
          <w:rFonts w:eastAsiaTheme="minorEastAsia" w:cstheme="minorHAnsi"/>
          <w:color w:val="000000" w:themeColor="text1"/>
          <w:sz w:val="24"/>
          <w:szCs w:val="24"/>
        </w:rPr>
        <w:t xml:space="preserve"> (see Figure 4)</w:t>
      </w:r>
      <w:r w:rsidRPr="00B32A23">
        <w:rPr>
          <w:rFonts w:eastAsiaTheme="minorEastAsia" w:cstheme="minorHAnsi"/>
          <w:color w:val="000000" w:themeColor="text1"/>
          <w:sz w:val="24"/>
          <w:szCs w:val="24"/>
        </w:rPr>
        <w:t xml:space="preserve">. </w:t>
      </w:r>
      <w:r w:rsidR="555B02AB" w:rsidRPr="00B32A23">
        <w:rPr>
          <w:rFonts w:eastAsiaTheme="minorEastAsia" w:cstheme="minorHAnsi"/>
          <w:color w:val="000000" w:themeColor="text1"/>
          <w:sz w:val="24"/>
          <w:szCs w:val="24"/>
        </w:rPr>
        <w:t>Again, these processes are reflected in Leamy et al.’s</w:t>
      </w:r>
      <w:r w:rsidR="56C2B615" w:rsidRPr="00B32A23">
        <w:rPr>
          <w:rFonts w:eastAsiaTheme="minorEastAsia" w:cstheme="minorHAnsi"/>
          <w:color w:val="000000" w:themeColor="text1"/>
          <w:sz w:val="24"/>
          <w:szCs w:val="24"/>
        </w:rPr>
        <w:t xml:space="preserve"> (2011)</w:t>
      </w:r>
      <w:r w:rsidR="555B02AB" w:rsidRPr="00B32A23">
        <w:rPr>
          <w:rFonts w:eastAsiaTheme="minorEastAsia" w:cstheme="minorHAnsi"/>
          <w:color w:val="000000" w:themeColor="text1"/>
          <w:sz w:val="24"/>
          <w:szCs w:val="24"/>
        </w:rPr>
        <w:t xml:space="preserve"> processes of ‘identity’, ‘meaning in life’ and ‘empowerment’.</w:t>
      </w:r>
    </w:p>
    <w:p w14:paraId="78B1B4DF" w14:textId="77777777" w:rsidR="00FD1866" w:rsidRDefault="00FD1866" w:rsidP="00B32A23">
      <w:pPr>
        <w:spacing w:line="276" w:lineRule="auto"/>
        <w:jc w:val="both"/>
        <w:rPr>
          <w:rFonts w:eastAsiaTheme="minorEastAsia" w:cstheme="minorHAnsi"/>
          <w:color w:val="000000" w:themeColor="text1"/>
          <w:sz w:val="24"/>
          <w:szCs w:val="24"/>
        </w:rPr>
      </w:pPr>
    </w:p>
    <w:p w14:paraId="7B247F35" w14:textId="7C115CDC" w:rsidR="00FD1866" w:rsidRPr="00FD1866" w:rsidRDefault="00FD1866" w:rsidP="00B32A23">
      <w:pPr>
        <w:spacing w:line="276" w:lineRule="auto"/>
        <w:jc w:val="both"/>
        <w:rPr>
          <w:rFonts w:eastAsiaTheme="minorEastAsia" w:cstheme="minorHAnsi"/>
          <w:iCs/>
          <w:color w:val="000000" w:themeColor="text1"/>
          <w:sz w:val="20"/>
          <w:szCs w:val="24"/>
        </w:rPr>
      </w:pPr>
      <w:r w:rsidRPr="00FD1866">
        <w:rPr>
          <w:rFonts w:eastAsiaTheme="minorEastAsia" w:cstheme="minorHAnsi"/>
          <w:iCs/>
          <w:color w:val="000000" w:themeColor="text1"/>
          <w:sz w:val="20"/>
          <w:szCs w:val="24"/>
        </w:rPr>
        <w:t>Figure 4: Photo of sculpture made by Storyteller</w:t>
      </w:r>
    </w:p>
    <w:p w14:paraId="614DF3A5" w14:textId="25504CD0" w:rsidR="00CD37C9" w:rsidRPr="00B32A23" w:rsidRDefault="006B42AA" w:rsidP="00FD1866">
      <w:pPr>
        <w:spacing w:line="276" w:lineRule="auto"/>
        <w:jc w:val="center"/>
        <w:rPr>
          <w:rFonts w:eastAsiaTheme="minorEastAsia" w:cstheme="minorHAnsi"/>
          <w:color w:val="000000" w:themeColor="text1"/>
          <w:sz w:val="24"/>
          <w:szCs w:val="24"/>
        </w:rPr>
      </w:pPr>
      <w:r w:rsidRPr="00B32A23">
        <w:rPr>
          <w:rFonts w:eastAsiaTheme="minorEastAsia" w:cstheme="minorHAnsi"/>
          <w:noProof/>
          <w:color w:val="000000" w:themeColor="text1"/>
          <w:sz w:val="24"/>
          <w:szCs w:val="24"/>
        </w:rPr>
        <w:drawing>
          <wp:inline distT="0" distB="0" distL="0" distR="0" wp14:anchorId="149F82D5" wp14:editId="136287D3">
            <wp:extent cx="4419600" cy="34190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4199" cy="3422610"/>
                    </a:xfrm>
                    <a:prstGeom prst="rect">
                      <a:avLst/>
                    </a:prstGeom>
                  </pic:spPr>
                </pic:pic>
              </a:graphicData>
            </a:graphic>
          </wp:inline>
        </w:drawing>
      </w:r>
    </w:p>
    <w:p w14:paraId="5B51A9B2" w14:textId="77777777" w:rsidR="00D511BF" w:rsidRDefault="00D511BF" w:rsidP="00B32A23">
      <w:pPr>
        <w:spacing w:line="276" w:lineRule="auto"/>
        <w:jc w:val="both"/>
        <w:rPr>
          <w:rFonts w:eastAsiaTheme="minorEastAsia" w:cstheme="minorHAnsi"/>
          <w:sz w:val="24"/>
          <w:szCs w:val="24"/>
        </w:rPr>
      </w:pPr>
    </w:p>
    <w:p w14:paraId="26F32339" w14:textId="0001ACDF" w:rsidR="00543CA9" w:rsidRPr="00D511BF" w:rsidRDefault="0AB8EF31" w:rsidP="00B32A23">
      <w:pPr>
        <w:spacing w:line="276" w:lineRule="auto"/>
        <w:jc w:val="both"/>
        <w:rPr>
          <w:rFonts w:eastAsiaTheme="minorEastAsia" w:cstheme="minorHAnsi"/>
          <w:i/>
          <w:sz w:val="24"/>
          <w:szCs w:val="24"/>
        </w:rPr>
      </w:pPr>
      <w:r w:rsidRPr="00D511BF">
        <w:rPr>
          <w:rFonts w:eastAsiaTheme="minorEastAsia" w:cstheme="minorHAnsi"/>
          <w:i/>
          <w:sz w:val="24"/>
          <w:szCs w:val="24"/>
        </w:rPr>
        <w:t xml:space="preserve">Outcomes for </w:t>
      </w:r>
      <w:r w:rsidR="7401BC07" w:rsidRPr="00D511BF">
        <w:rPr>
          <w:rFonts w:eastAsiaTheme="minorEastAsia" w:cstheme="minorHAnsi"/>
          <w:i/>
          <w:sz w:val="24"/>
          <w:szCs w:val="24"/>
        </w:rPr>
        <w:t>Storytellers</w:t>
      </w:r>
    </w:p>
    <w:p w14:paraId="14F12E7E" w14:textId="66E804D4" w:rsidR="00543CA9" w:rsidRPr="00B32A23" w:rsidRDefault="0AB8EF31"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Being part of </w:t>
      </w:r>
      <w:r w:rsidR="6A069635" w:rsidRPr="00B32A23">
        <w:rPr>
          <w:rFonts w:eastAsiaTheme="minorEastAsia" w:cstheme="minorHAnsi"/>
          <w:color w:val="000000" w:themeColor="text1"/>
          <w:sz w:val="24"/>
          <w:szCs w:val="24"/>
        </w:rPr>
        <w:t xml:space="preserve">our </w:t>
      </w:r>
      <w:r w:rsidRPr="00B32A23">
        <w:rPr>
          <w:rFonts w:eastAsiaTheme="minorEastAsia" w:cstheme="minorHAnsi"/>
          <w:color w:val="000000" w:themeColor="text1"/>
          <w:sz w:val="24"/>
          <w:szCs w:val="24"/>
        </w:rPr>
        <w:t>Storytelling project had longer</w:t>
      </w:r>
      <w:r w:rsidR="276F9049"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term effects for many </w:t>
      </w:r>
      <w:r w:rsidR="73783953" w:rsidRPr="00B32A23">
        <w:rPr>
          <w:rFonts w:eastAsiaTheme="minorEastAsia" w:cstheme="minorHAnsi"/>
          <w:color w:val="000000" w:themeColor="text1"/>
          <w:sz w:val="24"/>
          <w:szCs w:val="24"/>
        </w:rPr>
        <w:t>Storytellers</w:t>
      </w:r>
      <w:r w:rsidRPr="00B32A23">
        <w:rPr>
          <w:rFonts w:eastAsiaTheme="minorEastAsia" w:cstheme="minorHAnsi"/>
          <w:color w:val="000000" w:themeColor="text1"/>
          <w:sz w:val="24"/>
          <w:szCs w:val="24"/>
        </w:rPr>
        <w:t>. Some of these were positive and some more difficult</w:t>
      </w:r>
      <w:r w:rsidR="67D1E8E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it seems important to highlight these as part of the results of the project. Coproduced autoethnographic research may be more likely to have lasting effects for peer researchers</w:t>
      </w:r>
      <w:r w:rsidR="4CB6EB33" w:rsidRPr="00B32A23">
        <w:rPr>
          <w:rFonts w:eastAsiaTheme="minorEastAsia" w:cstheme="minorHAnsi"/>
          <w:color w:val="000000" w:themeColor="text1"/>
          <w:sz w:val="24"/>
          <w:szCs w:val="24"/>
        </w:rPr>
        <w:t xml:space="preserve"> than traditional experiences of participating in research</w:t>
      </w:r>
      <w:r w:rsidR="566E4C24"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given the more in-depth ways they may have been involved and deeper relationships that may be built. Many Storytellers reported that their wellbeing was positively affected by being part of the research. </w:t>
      </w:r>
      <w:r w:rsidR="201A5537" w:rsidRPr="00B32A23">
        <w:rPr>
          <w:rFonts w:eastAsiaTheme="minorEastAsia" w:cstheme="minorHAnsi"/>
          <w:color w:val="000000" w:themeColor="text1"/>
          <w:sz w:val="24"/>
          <w:szCs w:val="24"/>
        </w:rPr>
        <w:t xml:space="preserve">This </w:t>
      </w:r>
      <w:r w:rsidR="0512C77E" w:rsidRPr="00B32A23">
        <w:rPr>
          <w:rFonts w:eastAsiaTheme="minorEastAsia" w:cstheme="minorHAnsi"/>
          <w:color w:val="000000" w:themeColor="text1"/>
          <w:sz w:val="24"/>
          <w:szCs w:val="24"/>
        </w:rPr>
        <w:t xml:space="preserve">may be </w:t>
      </w:r>
      <w:r w:rsidR="201A5537" w:rsidRPr="00B32A23">
        <w:rPr>
          <w:rFonts w:eastAsiaTheme="minorEastAsia" w:cstheme="minorHAnsi"/>
          <w:color w:val="000000" w:themeColor="text1"/>
          <w:sz w:val="24"/>
          <w:szCs w:val="24"/>
        </w:rPr>
        <w:t>link</w:t>
      </w:r>
      <w:r w:rsidR="76AB063C" w:rsidRPr="00B32A23">
        <w:rPr>
          <w:rFonts w:eastAsiaTheme="minorEastAsia" w:cstheme="minorHAnsi"/>
          <w:color w:val="000000" w:themeColor="text1"/>
          <w:sz w:val="24"/>
          <w:szCs w:val="24"/>
        </w:rPr>
        <w:t>ed</w:t>
      </w:r>
      <w:r w:rsidR="201A5537" w:rsidRPr="00B32A23">
        <w:rPr>
          <w:rFonts w:eastAsiaTheme="minorEastAsia" w:cstheme="minorHAnsi"/>
          <w:color w:val="000000" w:themeColor="text1"/>
          <w:sz w:val="24"/>
          <w:szCs w:val="24"/>
        </w:rPr>
        <w:t xml:space="preserve"> to the themes above around community, </w:t>
      </w:r>
      <w:r w:rsidR="1224D4C3" w:rsidRPr="00B32A23">
        <w:rPr>
          <w:rFonts w:eastAsiaTheme="minorEastAsia" w:cstheme="minorHAnsi"/>
          <w:color w:val="000000" w:themeColor="text1"/>
          <w:sz w:val="24"/>
          <w:szCs w:val="24"/>
        </w:rPr>
        <w:t>self-esteem,</w:t>
      </w:r>
      <w:r w:rsidR="201A5537" w:rsidRPr="00B32A23">
        <w:rPr>
          <w:rFonts w:eastAsiaTheme="minorEastAsia" w:cstheme="minorHAnsi"/>
          <w:color w:val="000000" w:themeColor="text1"/>
          <w:sz w:val="24"/>
          <w:szCs w:val="24"/>
        </w:rPr>
        <w:t xml:space="preserve"> and small recovery steps, again reflecting Leamy et al.’s</w:t>
      </w:r>
      <w:r w:rsidR="7885FA65" w:rsidRPr="00B32A23">
        <w:rPr>
          <w:rFonts w:eastAsiaTheme="minorEastAsia" w:cstheme="minorHAnsi"/>
          <w:color w:val="000000" w:themeColor="text1"/>
          <w:sz w:val="24"/>
          <w:szCs w:val="24"/>
        </w:rPr>
        <w:t xml:space="preserve"> (2011)</w:t>
      </w:r>
      <w:r w:rsidR="201A5537" w:rsidRPr="00B32A23">
        <w:rPr>
          <w:rFonts w:eastAsiaTheme="minorEastAsia" w:cstheme="minorHAnsi"/>
          <w:color w:val="000000" w:themeColor="text1"/>
          <w:sz w:val="24"/>
          <w:szCs w:val="24"/>
        </w:rPr>
        <w:t xml:space="preserve"> characteristics of the recovery journey. </w:t>
      </w:r>
      <w:r w:rsidRPr="00B32A23">
        <w:rPr>
          <w:rFonts w:eastAsiaTheme="minorEastAsia" w:cstheme="minorHAnsi"/>
          <w:color w:val="000000" w:themeColor="text1"/>
          <w:sz w:val="24"/>
          <w:szCs w:val="24"/>
        </w:rPr>
        <w:t xml:space="preserve">Access to community and the chance to build lasting relationships was another long-term effect of being part of the project. Several Storytellers developed friendships through the project and started to build a support network that </w:t>
      </w:r>
      <w:r w:rsidR="026A2B90" w:rsidRPr="00B32A23">
        <w:rPr>
          <w:rFonts w:eastAsiaTheme="minorEastAsia" w:cstheme="minorHAnsi"/>
          <w:color w:val="000000" w:themeColor="text1"/>
          <w:sz w:val="24"/>
          <w:szCs w:val="24"/>
        </w:rPr>
        <w:t>became</w:t>
      </w:r>
      <w:r w:rsidRPr="00B32A23">
        <w:rPr>
          <w:rFonts w:eastAsiaTheme="minorEastAsia" w:cstheme="minorHAnsi"/>
          <w:color w:val="000000" w:themeColor="text1"/>
          <w:sz w:val="24"/>
          <w:szCs w:val="24"/>
        </w:rPr>
        <w:t xml:space="preserve"> very valuable for them. Some </w:t>
      </w:r>
      <w:r w:rsidR="023B7A4A" w:rsidRPr="00B32A23">
        <w:rPr>
          <w:rFonts w:eastAsiaTheme="minorEastAsia" w:cstheme="minorHAnsi"/>
          <w:color w:val="000000" w:themeColor="text1"/>
          <w:sz w:val="24"/>
          <w:szCs w:val="24"/>
        </w:rPr>
        <w:t xml:space="preserve">also </w:t>
      </w:r>
      <w:r w:rsidRPr="00B32A23">
        <w:rPr>
          <w:rFonts w:eastAsiaTheme="minorEastAsia" w:cstheme="minorHAnsi"/>
          <w:color w:val="000000" w:themeColor="text1"/>
          <w:sz w:val="24"/>
          <w:szCs w:val="24"/>
        </w:rPr>
        <w:t xml:space="preserve">took the first steps towards returning to education whilst part of the project; they attributed their ability to do this directly to being part of this research </w:t>
      </w:r>
      <w:r w:rsidR="05C4FB88" w:rsidRPr="00B32A23">
        <w:rPr>
          <w:rFonts w:eastAsiaTheme="minorEastAsia" w:cstheme="minorHAnsi"/>
          <w:color w:val="000000" w:themeColor="text1"/>
          <w:sz w:val="24"/>
          <w:szCs w:val="24"/>
        </w:rPr>
        <w:t>project</w:t>
      </w:r>
      <w:r w:rsidRPr="00B32A23">
        <w:rPr>
          <w:rFonts w:eastAsiaTheme="minorEastAsia" w:cstheme="minorHAnsi"/>
          <w:color w:val="000000" w:themeColor="text1"/>
          <w:sz w:val="24"/>
          <w:szCs w:val="24"/>
        </w:rPr>
        <w:t xml:space="preserve">. This was related to feeling a sense of accomplishment and a developing belief in their academic capabilities </w:t>
      </w:r>
      <w:bookmarkStart w:id="18" w:name="_Int_a0GgaTZS"/>
      <w:r w:rsidRPr="00B32A23">
        <w:rPr>
          <w:rFonts w:eastAsiaTheme="minorEastAsia" w:cstheme="minorHAnsi"/>
          <w:color w:val="000000" w:themeColor="text1"/>
          <w:sz w:val="24"/>
          <w:szCs w:val="24"/>
        </w:rPr>
        <w:t>as a result of</w:t>
      </w:r>
      <w:bookmarkEnd w:id="18"/>
      <w:r w:rsidRPr="00B32A23">
        <w:rPr>
          <w:rFonts w:eastAsiaTheme="minorEastAsia" w:cstheme="minorHAnsi"/>
          <w:color w:val="000000" w:themeColor="text1"/>
          <w:sz w:val="24"/>
          <w:szCs w:val="24"/>
        </w:rPr>
        <w:t xml:space="preserve"> the research work they </w:t>
      </w:r>
      <w:r w:rsidR="51CDEEF4" w:rsidRPr="00B32A23">
        <w:rPr>
          <w:rFonts w:eastAsiaTheme="minorEastAsia" w:cstheme="minorHAnsi"/>
          <w:color w:val="000000" w:themeColor="text1"/>
          <w:sz w:val="24"/>
          <w:szCs w:val="24"/>
        </w:rPr>
        <w:t>engaged in</w:t>
      </w:r>
      <w:r w:rsidRPr="00B32A23">
        <w:rPr>
          <w:rFonts w:eastAsiaTheme="minorEastAsia" w:cstheme="minorHAnsi"/>
          <w:color w:val="000000" w:themeColor="text1"/>
          <w:sz w:val="24"/>
          <w:szCs w:val="24"/>
        </w:rPr>
        <w:t xml:space="preserve">. Several </w:t>
      </w:r>
      <w:r w:rsidR="028F45EB" w:rsidRPr="00B32A23">
        <w:rPr>
          <w:rFonts w:eastAsiaTheme="minorEastAsia" w:cstheme="minorHAnsi"/>
          <w:color w:val="000000" w:themeColor="text1"/>
          <w:sz w:val="24"/>
          <w:szCs w:val="24"/>
        </w:rPr>
        <w:t>Storytellers also felt that they were able to begin considering other avenues of paid work</w:t>
      </w:r>
      <w:r w:rsidR="00D511BF">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some of these were related to research and co-production activities</w:t>
      </w:r>
      <w:r w:rsidR="78428C9C" w:rsidRPr="00B32A23">
        <w:rPr>
          <w:rFonts w:eastAsiaTheme="minorEastAsia" w:cstheme="minorHAnsi"/>
          <w:color w:val="000000" w:themeColor="text1"/>
          <w:sz w:val="24"/>
          <w:szCs w:val="24"/>
        </w:rPr>
        <w:t xml:space="preserve"> </w:t>
      </w:r>
      <w:r w:rsidR="7A5C98C2" w:rsidRPr="00B32A23">
        <w:rPr>
          <w:rFonts w:eastAsiaTheme="minorEastAsia" w:cstheme="minorHAnsi"/>
          <w:color w:val="000000" w:themeColor="text1"/>
          <w:sz w:val="24"/>
          <w:szCs w:val="24"/>
        </w:rPr>
        <w:t>– evidence of Leamy et al.’s</w:t>
      </w:r>
      <w:r w:rsidR="29D3A16A" w:rsidRPr="00B32A23">
        <w:rPr>
          <w:rFonts w:eastAsiaTheme="minorEastAsia" w:cstheme="minorHAnsi"/>
          <w:color w:val="000000" w:themeColor="text1"/>
          <w:sz w:val="24"/>
          <w:szCs w:val="24"/>
        </w:rPr>
        <w:t xml:space="preserve"> (2011)</w:t>
      </w:r>
      <w:r w:rsidR="7A5C98C2" w:rsidRPr="00B32A23">
        <w:rPr>
          <w:rFonts w:eastAsiaTheme="minorEastAsia" w:cstheme="minorHAnsi"/>
          <w:color w:val="000000" w:themeColor="text1"/>
          <w:sz w:val="24"/>
          <w:szCs w:val="24"/>
        </w:rPr>
        <w:t xml:space="preserve"> ‘hope and optimism about the future’.</w:t>
      </w:r>
    </w:p>
    <w:p w14:paraId="3B36BEAF" w14:textId="767115CC" w:rsidR="009A3A68" w:rsidRPr="00B32A23" w:rsidRDefault="0AB8EF31" w:rsidP="00D511BF">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It would be </w:t>
      </w:r>
      <w:r w:rsidR="4C9D5943" w:rsidRPr="00B32A23">
        <w:rPr>
          <w:rFonts w:eastAsiaTheme="minorEastAsia" w:cstheme="minorHAnsi"/>
          <w:color w:val="000000" w:themeColor="text1"/>
          <w:sz w:val="24"/>
          <w:szCs w:val="24"/>
        </w:rPr>
        <w:t>un</w:t>
      </w:r>
      <w:r w:rsidRPr="00B32A23">
        <w:rPr>
          <w:rFonts w:eastAsiaTheme="minorEastAsia" w:cstheme="minorHAnsi"/>
          <w:color w:val="000000" w:themeColor="text1"/>
          <w:sz w:val="24"/>
          <w:szCs w:val="24"/>
        </w:rPr>
        <w:t>balanced</w:t>
      </w:r>
      <w:r w:rsidR="7315ADC9" w:rsidRPr="00B32A23">
        <w:rPr>
          <w:rFonts w:eastAsiaTheme="minorEastAsia" w:cstheme="minorHAnsi"/>
          <w:color w:val="000000" w:themeColor="text1"/>
          <w:sz w:val="24"/>
          <w:szCs w:val="24"/>
        </w:rPr>
        <w:t>, however,</w:t>
      </w:r>
      <w:r w:rsidRPr="00B32A23">
        <w:rPr>
          <w:rFonts w:eastAsiaTheme="minorEastAsia" w:cstheme="minorHAnsi"/>
          <w:color w:val="000000" w:themeColor="text1"/>
          <w:sz w:val="24"/>
          <w:szCs w:val="24"/>
        </w:rPr>
        <w:t xml:space="preserve"> to suggest that every Storyteller’s experience on the project was solely positive. Several </w:t>
      </w:r>
      <w:r w:rsidR="32A3C383" w:rsidRPr="00B32A23">
        <w:rPr>
          <w:rFonts w:eastAsiaTheme="minorEastAsia" w:cstheme="minorHAnsi"/>
          <w:color w:val="000000" w:themeColor="text1"/>
          <w:sz w:val="24"/>
          <w:szCs w:val="24"/>
        </w:rPr>
        <w:t>Storyteller</w:t>
      </w:r>
      <w:r w:rsidRPr="00B32A23">
        <w:rPr>
          <w:rFonts w:eastAsiaTheme="minorEastAsia" w:cstheme="minorHAnsi"/>
          <w:color w:val="000000" w:themeColor="text1"/>
          <w:sz w:val="24"/>
          <w:szCs w:val="24"/>
        </w:rPr>
        <w:t xml:space="preserve"> left the project </w:t>
      </w:r>
      <w:r w:rsidR="2B65615B" w:rsidRPr="00B32A23">
        <w:rPr>
          <w:rFonts w:eastAsiaTheme="minorEastAsia" w:cstheme="minorHAnsi"/>
          <w:color w:val="000000" w:themeColor="text1"/>
          <w:sz w:val="24"/>
          <w:szCs w:val="24"/>
        </w:rPr>
        <w:t>after</w:t>
      </w:r>
      <w:r w:rsidRPr="00B32A23">
        <w:rPr>
          <w:rFonts w:eastAsiaTheme="minorEastAsia" w:cstheme="minorHAnsi"/>
          <w:color w:val="000000" w:themeColor="text1"/>
          <w:sz w:val="24"/>
          <w:szCs w:val="24"/>
        </w:rPr>
        <w:t xml:space="preserve"> struggling with their mental health. This was not necessarily related to the Storytelling</w:t>
      </w:r>
      <w:r w:rsidR="7624B241" w:rsidRPr="00B32A23">
        <w:rPr>
          <w:rFonts w:eastAsiaTheme="minorEastAsia" w:cstheme="minorHAnsi"/>
          <w:color w:val="000000" w:themeColor="text1"/>
          <w:sz w:val="24"/>
          <w:szCs w:val="24"/>
        </w:rPr>
        <w:t xml:space="preserve"> activity;</w:t>
      </w:r>
      <w:r w:rsidRPr="00B32A23">
        <w:rPr>
          <w:rFonts w:eastAsiaTheme="minorEastAsia" w:cstheme="minorHAnsi"/>
          <w:color w:val="000000" w:themeColor="text1"/>
          <w:sz w:val="24"/>
          <w:szCs w:val="24"/>
        </w:rPr>
        <w:t xml:space="preserve"> however</w:t>
      </w:r>
      <w:r w:rsidR="2F646083"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it is </w:t>
      </w:r>
      <w:r w:rsidR="5210D110" w:rsidRPr="00B32A23">
        <w:rPr>
          <w:rFonts w:eastAsiaTheme="minorEastAsia" w:cstheme="minorHAnsi"/>
          <w:color w:val="000000" w:themeColor="text1"/>
          <w:sz w:val="24"/>
          <w:szCs w:val="24"/>
        </w:rPr>
        <w:t>essential</w:t>
      </w:r>
      <w:r w:rsidRPr="00B32A23">
        <w:rPr>
          <w:rFonts w:eastAsiaTheme="minorEastAsia" w:cstheme="minorHAnsi"/>
          <w:color w:val="000000" w:themeColor="text1"/>
          <w:sz w:val="24"/>
          <w:szCs w:val="24"/>
        </w:rPr>
        <w:t xml:space="preserve"> that researchers acknowledge fluctuations in </w:t>
      </w:r>
      <w:r w:rsidR="02BC2CBE" w:rsidRPr="00B32A23">
        <w:rPr>
          <w:rFonts w:eastAsiaTheme="minorEastAsia" w:cstheme="minorHAnsi"/>
          <w:color w:val="000000" w:themeColor="text1"/>
          <w:sz w:val="24"/>
          <w:szCs w:val="24"/>
        </w:rPr>
        <w:t>Storytellers</w:t>
      </w:r>
      <w:r w:rsidR="3880316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mental health</w:t>
      </w:r>
      <w:r w:rsidR="3EAF92FE" w:rsidRPr="00B32A23">
        <w:rPr>
          <w:rFonts w:eastAsiaTheme="minorEastAsia" w:cstheme="minorHAnsi"/>
          <w:color w:val="000000" w:themeColor="text1"/>
          <w:sz w:val="24"/>
          <w:szCs w:val="24"/>
        </w:rPr>
        <w:t xml:space="preserve"> and consider the possible role of the project in their difficulties</w:t>
      </w:r>
      <w:r w:rsidRPr="00B32A23">
        <w:rPr>
          <w:rFonts w:eastAsiaTheme="minorEastAsia" w:cstheme="minorHAnsi"/>
          <w:color w:val="000000" w:themeColor="text1"/>
          <w:sz w:val="24"/>
          <w:szCs w:val="24"/>
        </w:rPr>
        <w:t xml:space="preserve">. </w:t>
      </w:r>
      <w:r w:rsidR="671B0907" w:rsidRPr="00B32A23">
        <w:rPr>
          <w:rFonts w:eastAsiaTheme="minorEastAsia" w:cstheme="minorHAnsi"/>
          <w:color w:val="000000" w:themeColor="text1"/>
          <w:sz w:val="24"/>
          <w:szCs w:val="24"/>
        </w:rPr>
        <w:t xml:space="preserve">In all, three participants chose to end the Storytelling project early, however they all wished for their work so far to be included in analysis. </w:t>
      </w:r>
      <w:r w:rsidR="076FB91C" w:rsidRPr="00B32A23">
        <w:rPr>
          <w:rFonts w:eastAsiaTheme="minorEastAsia" w:cstheme="minorHAnsi"/>
          <w:color w:val="000000" w:themeColor="text1"/>
          <w:sz w:val="24"/>
          <w:szCs w:val="24"/>
        </w:rPr>
        <w:t xml:space="preserve">When the Storytellers (two in the first group, one in the second) discussed wishing to leave, we offered multiple catch ups and relaxed chats to see if there was anything that could be done to provide more support. </w:t>
      </w:r>
      <w:r w:rsidR="0C6DB188" w:rsidRPr="00B32A23">
        <w:rPr>
          <w:rFonts w:eastAsiaTheme="minorEastAsia" w:cstheme="minorHAnsi"/>
          <w:color w:val="000000" w:themeColor="text1"/>
          <w:sz w:val="24"/>
          <w:szCs w:val="24"/>
        </w:rPr>
        <w:t xml:space="preserve">However, it also felt important to us as researchers to balance offering support with respect for each Storyteller’s autonomy and knowledge/expertise of what was best for them as individuals. All three Storytellers who left the project early were in touch with </w:t>
      </w:r>
      <w:r w:rsidR="30C467FA" w:rsidRPr="00B32A23">
        <w:rPr>
          <w:rFonts w:eastAsiaTheme="minorEastAsia" w:cstheme="minorHAnsi"/>
          <w:color w:val="000000" w:themeColor="text1"/>
          <w:sz w:val="24"/>
          <w:szCs w:val="24"/>
        </w:rPr>
        <w:t xml:space="preserve">the researchers at the end of the overall project, after being invited to the final sharing event. </w:t>
      </w:r>
      <w:r w:rsidR="151CFE46" w:rsidRPr="00B32A23">
        <w:rPr>
          <w:rFonts w:eastAsiaTheme="minorEastAsia" w:cstheme="minorHAnsi"/>
          <w:color w:val="000000" w:themeColor="text1"/>
          <w:sz w:val="24"/>
          <w:szCs w:val="24"/>
        </w:rPr>
        <w:t xml:space="preserve">Although they did not choose to attend, they all wanted to be sent copies of the final report, which they shared their thoughts on with the research assistant. </w:t>
      </w:r>
    </w:p>
    <w:p w14:paraId="0F5F136B" w14:textId="7E05BF8A" w:rsidR="009A3A68" w:rsidRPr="00B32A23" w:rsidRDefault="0AB8EF31" w:rsidP="00D511BF">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Given that we all worked together over several months, the end of the project </w:t>
      </w:r>
      <w:r w:rsidR="239EF415" w:rsidRPr="00B32A23">
        <w:rPr>
          <w:rFonts w:eastAsiaTheme="minorEastAsia" w:cstheme="minorHAnsi"/>
          <w:color w:val="000000" w:themeColor="text1"/>
          <w:sz w:val="24"/>
          <w:szCs w:val="24"/>
        </w:rPr>
        <w:t>raised the question</w:t>
      </w:r>
      <w:r w:rsidRPr="00B32A23">
        <w:rPr>
          <w:rFonts w:eastAsiaTheme="minorEastAsia" w:cstheme="minorHAnsi"/>
          <w:color w:val="000000" w:themeColor="text1"/>
          <w:sz w:val="24"/>
          <w:szCs w:val="24"/>
        </w:rPr>
        <w:t xml:space="preserve"> of how to </w:t>
      </w:r>
      <w:r w:rsidR="74B5105B" w:rsidRPr="00B32A23">
        <w:rPr>
          <w:rFonts w:eastAsiaTheme="minorEastAsia" w:cstheme="minorHAnsi"/>
          <w:color w:val="000000" w:themeColor="text1"/>
          <w:sz w:val="24"/>
          <w:szCs w:val="24"/>
        </w:rPr>
        <w:t>maintain</w:t>
      </w:r>
      <w:r w:rsidR="1BACA0FD" w:rsidRPr="00B32A23">
        <w:rPr>
          <w:rFonts w:eastAsiaTheme="minorEastAsia" w:cstheme="minorHAnsi"/>
          <w:color w:val="000000" w:themeColor="text1"/>
          <w:sz w:val="24"/>
          <w:szCs w:val="24"/>
        </w:rPr>
        <w:t xml:space="preserve"> or </w:t>
      </w:r>
      <w:r w:rsidR="13C2D931" w:rsidRPr="00B32A23">
        <w:rPr>
          <w:rFonts w:eastAsiaTheme="minorEastAsia" w:cstheme="minorHAnsi"/>
          <w:color w:val="000000" w:themeColor="text1"/>
          <w:sz w:val="24"/>
          <w:szCs w:val="24"/>
        </w:rPr>
        <w:t>resolve</w:t>
      </w:r>
      <w:r w:rsidRPr="00B32A23">
        <w:rPr>
          <w:rFonts w:eastAsiaTheme="minorEastAsia" w:cstheme="minorHAnsi"/>
          <w:color w:val="000000" w:themeColor="text1"/>
          <w:sz w:val="24"/>
          <w:szCs w:val="24"/>
        </w:rPr>
        <w:t xml:space="preserve"> the relationships that had been built over the course of the research. This points to wider issues </w:t>
      </w:r>
      <w:r w:rsidR="6DDFD7C6" w:rsidRPr="00B32A23">
        <w:rPr>
          <w:rFonts w:eastAsiaTheme="minorEastAsia" w:cstheme="minorHAnsi"/>
          <w:color w:val="000000" w:themeColor="text1"/>
          <w:sz w:val="24"/>
          <w:szCs w:val="24"/>
        </w:rPr>
        <w:t>concerning</w:t>
      </w:r>
      <w:r w:rsidRPr="00B32A23">
        <w:rPr>
          <w:rFonts w:eastAsiaTheme="minorEastAsia" w:cstheme="minorHAnsi"/>
          <w:color w:val="000000" w:themeColor="text1"/>
          <w:sz w:val="24"/>
          <w:szCs w:val="24"/>
        </w:rPr>
        <w:t xml:space="preserve"> how we work relationally within </w:t>
      </w:r>
      <w:r w:rsidR="0B1A173F" w:rsidRPr="00B32A23">
        <w:rPr>
          <w:rFonts w:eastAsiaTheme="minorEastAsia" w:cstheme="minorHAnsi"/>
          <w:color w:val="000000" w:themeColor="text1"/>
          <w:sz w:val="24"/>
          <w:szCs w:val="24"/>
        </w:rPr>
        <w:t>our research</w:t>
      </w:r>
      <w:r w:rsidRPr="00B32A23">
        <w:rPr>
          <w:rFonts w:eastAsiaTheme="minorEastAsia" w:cstheme="minorHAnsi"/>
          <w:color w:val="000000" w:themeColor="text1"/>
          <w:sz w:val="24"/>
          <w:szCs w:val="24"/>
        </w:rPr>
        <w:t xml:space="preserve"> framework</w:t>
      </w:r>
      <w:r w:rsidR="5BA7871C" w:rsidRPr="00B32A23">
        <w:rPr>
          <w:rFonts w:eastAsiaTheme="minorEastAsia" w:cstheme="minorHAnsi"/>
          <w:color w:val="000000" w:themeColor="text1"/>
          <w:sz w:val="24"/>
          <w:szCs w:val="24"/>
        </w:rPr>
        <w:t xml:space="preserve">: how </w:t>
      </w:r>
      <w:r w:rsidR="0E414C83" w:rsidRPr="00B32A23">
        <w:rPr>
          <w:rFonts w:eastAsiaTheme="minorEastAsia" w:cstheme="minorHAnsi"/>
          <w:color w:val="000000" w:themeColor="text1"/>
          <w:sz w:val="24"/>
          <w:szCs w:val="24"/>
        </w:rPr>
        <w:t>do we</w:t>
      </w:r>
      <w:r w:rsidR="5BA7871C" w:rsidRPr="00B32A23">
        <w:rPr>
          <w:rFonts w:eastAsiaTheme="minorEastAsia" w:cstheme="minorHAnsi"/>
          <w:color w:val="000000" w:themeColor="text1"/>
          <w:sz w:val="24"/>
          <w:szCs w:val="24"/>
        </w:rPr>
        <w:t xml:space="preserve"> handle these relationships at the end of the project?</w:t>
      </w:r>
      <w:r w:rsidRPr="00B32A23">
        <w:rPr>
          <w:rFonts w:eastAsiaTheme="minorEastAsia" w:cstheme="minorHAnsi"/>
          <w:color w:val="000000" w:themeColor="text1"/>
          <w:sz w:val="24"/>
          <w:szCs w:val="24"/>
        </w:rPr>
        <w:t xml:space="preserve"> </w:t>
      </w:r>
      <w:r w:rsidR="7B071E80" w:rsidRPr="00B32A23">
        <w:rPr>
          <w:rFonts w:eastAsiaTheme="minorEastAsia" w:cstheme="minorHAnsi"/>
          <w:color w:val="000000" w:themeColor="text1"/>
          <w:sz w:val="24"/>
          <w:szCs w:val="24"/>
        </w:rPr>
        <w:t>As researchers, we do not suggest we have found an answer to this conundrum.</w:t>
      </w:r>
      <w:r w:rsidRPr="00B32A23">
        <w:rPr>
          <w:rFonts w:eastAsiaTheme="minorEastAsia" w:cstheme="minorHAnsi"/>
          <w:color w:val="000000" w:themeColor="text1"/>
          <w:sz w:val="24"/>
          <w:szCs w:val="24"/>
        </w:rPr>
        <w:t xml:space="preserve"> We tr</w:t>
      </w:r>
      <w:r w:rsidR="4C34D649" w:rsidRPr="00B32A23">
        <w:rPr>
          <w:rFonts w:eastAsiaTheme="minorEastAsia" w:cstheme="minorHAnsi"/>
          <w:color w:val="000000" w:themeColor="text1"/>
          <w:sz w:val="24"/>
          <w:szCs w:val="24"/>
        </w:rPr>
        <w:t>ied</w:t>
      </w:r>
      <w:r w:rsidRPr="00B32A23">
        <w:rPr>
          <w:rFonts w:eastAsiaTheme="minorEastAsia" w:cstheme="minorHAnsi"/>
          <w:color w:val="000000" w:themeColor="text1"/>
          <w:sz w:val="24"/>
          <w:szCs w:val="24"/>
        </w:rPr>
        <w:t xml:space="preserve"> to work in a person-</w:t>
      </w:r>
      <w:r w:rsidR="610F72B3" w:rsidRPr="00B32A23">
        <w:rPr>
          <w:rFonts w:eastAsiaTheme="minorEastAsia" w:cstheme="minorHAnsi"/>
          <w:color w:val="000000" w:themeColor="text1"/>
          <w:sz w:val="24"/>
          <w:szCs w:val="24"/>
        </w:rPr>
        <w:t>centered</w:t>
      </w:r>
      <w:r w:rsidRPr="00B32A23">
        <w:rPr>
          <w:rFonts w:eastAsiaTheme="minorEastAsia" w:cstheme="minorHAnsi"/>
          <w:color w:val="000000" w:themeColor="text1"/>
          <w:sz w:val="24"/>
          <w:szCs w:val="24"/>
        </w:rPr>
        <w:t xml:space="preserve"> way and </w:t>
      </w:r>
      <w:r w:rsidR="342655BE" w:rsidRPr="00B32A23">
        <w:rPr>
          <w:rFonts w:eastAsiaTheme="minorEastAsia" w:cstheme="minorHAnsi"/>
          <w:color w:val="000000" w:themeColor="text1"/>
          <w:sz w:val="24"/>
          <w:szCs w:val="24"/>
        </w:rPr>
        <w:t xml:space="preserve">indeed </w:t>
      </w:r>
      <w:r w:rsidRPr="00B32A23">
        <w:rPr>
          <w:rFonts w:eastAsiaTheme="minorEastAsia" w:cstheme="minorHAnsi"/>
          <w:color w:val="000000" w:themeColor="text1"/>
          <w:sz w:val="24"/>
          <w:szCs w:val="24"/>
        </w:rPr>
        <w:t xml:space="preserve">some Storytellers have </w:t>
      </w:r>
      <w:r w:rsidR="51467273" w:rsidRPr="00B32A23">
        <w:rPr>
          <w:rFonts w:eastAsiaTheme="minorEastAsia" w:cstheme="minorHAnsi"/>
          <w:color w:val="000000" w:themeColor="text1"/>
          <w:sz w:val="24"/>
          <w:szCs w:val="24"/>
        </w:rPr>
        <w:t>remained</w:t>
      </w:r>
      <w:r w:rsidRPr="00B32A23">
        <w:rPr>
          <w:rFonts w:eastAsiaTheme="minorEastAsia" w:cstheme="minorHAnsi"/>
          <w:color w:val="000000" w:themeColor="text1"/>
          <w:sz w:val="24"/>
          <w:szCs w:val="24"/>
        </w:rPr>
        <w:t xml:space="preserve"> in touch with some of the researchers over the subsequent months</w:t>
      </w:r>
      <w:r w:rsidR="06DB7205" w:rsidRPr="00B32A23">
        <w:rPr>
          <w:rFonts w:eastAsiaTheme="minorEastAsia" w:cstheme="minorHAnsi"/>
          <w:color w:val="000000" w:themeColor="text1"/>
          <w:sz w:val="24"/>
          <w:szCs w:val="24"/>
        </w:rPr>
        <w:t xml:space="preserve">. Leamy et al. </w:t>
      </w:r>
      <w:r w:rsidR="00D511BF">
        <w:rPr>
          <w:rFonts w:eastAsiaTheme="minorEastAsia" w:cstheme="minorHAnsi"/>
          <w:color w:val="000000" w:themeColor="text1"/>
          <w:sz w:val="24"/>
          <w:szCs w:val="24"/>
        </w:rPr>
        <w:t xml:space="preserve">(2011) </w:t>
      </w:r>
      <w:r w:rsidR="06DB7205" w:rsidRPr="00B32A23">
        <w:rPr>
          <w:rFonts w:eastAsiaTheme="minorEastAsia" w:cstheme="minorHAnsi"/>
          <w:color w:val="000000" w:themeColor="text1"/>
          <w:sz w:val="24"/>
          <w:szCs w:val="24"/>
        </w:rPr>
        <w:t xml:space="preserve">observe that </w:t>
      </w:r>
      <w:r w:rsidR="00D511BF">
        <w:rPr>
          <w:rFonts w:eastAsiaTheme="minorEastAsia" w:cstheme="minorHAnsi"/>
          <w:color w:val="000000" w:themeColor="text1"/>
          <w:sz w:val="24"/>
          <w:szCs w:val="24"/>
        </w:rPr>
        <w:t xml:space="preserve">the </w:t>
      </w:r>
      <w:r w:rsidR="06DB7205" w:rsidRPr="00B32A23">
        <w:rPr>
          <w:rFonts w:eastAsiaTheme="minorEastAsia" w:cstheme="minorHAnsi"/>
          <w:color w:val="000000" w:themeColor="text1"/>
          <w:sz w:val="24"/>
          <w:szCs w:val="24"/>
        </w:rPr>
        <w:t>recovery journey can be ‘a struggle</w:t>
      </w:r>
      <w:r w:rsidR="2D34A83E" w:rsidRPr="00B32A23">
        <w:rPr>
          <w:rFonts w:eastAsiaTheme="minorEastAsia" w:cstheme="minorHAnsi"/>
          <w:color w:val="000000" w:themeColor="text1"/>
          <w:sz w:val="24"/>
          <w:szCs w:val="24"/>
        </w:rPr>
        <w:t>,’</w:t>
      </w:r>
      <w:r w:rsidR="06DB7205" w:rsidRPr="00B32A23">
        <w:rPr>
          <w:rFonts w:eastAsiaTheme="minorEastAsia" w:cstheme="minorHAnsi"/>
          <w:color w:val="000000" w:themeColor="text1"/>
          <w:sz w:val="24"/>
          <w:szCs w:val="24"/>
        </w:rPr>
        <w:t xml:space="preserve"> a ‘non-linear’ and ‘gradual’ process.</w:t>
      </w:r>
    </w:p>
    <w:p w14:paraId="2ACBB065" w14:textId="5CDC6911" w:rsidR="00543CA9" w:rsidRPr="00B32A23" w:rsidRDefault="00543CA9" w:rsidP="00B32A23">
      <w:pPr>
        <w:spacing w:line="276" w:lineRule="auto"/>
        <w:jc w:val="both"/>
        <w:rPr>
          <w:rFonts w:eastAsiaTheme="minorEastAsia" w:cstheme="minorHAnsi"/>
          <w:color w:val="000000" w:themeColor="text1"/>
          <w:sz w:val="24"/>
          <w:szCs w:val="24"/>
        </w:rPr>
      </w:pPr>
    </w:p>
    <w:p w14:paraId="53E12203" w14:textId="50DC9B73" w:rsidR="00543CA9" w:rsidRPr="00D511BF" w:rsidRDefault="0DB190CC" w:rsidP="00B32A23">
      <w:pPr>
        <w:spacing w:line="276" w:lineRule="auto"/>
        <w:jc w:val="both"/>
        <w:rPr>
          <w:rFonts w:eastAsiaTheme="minorEastAsia" w:cstheme="minorHAnsi"/>
          <w:b/>
          <w:sz w:val="24"/>
          <w:szCs w:val="24"/>
        </w:rPr>
      </w:pPr>
      <w:r w:rsidRPr="00D511BF">
        <w:rPr>
          <w:rFonts w:eastAsiaTheme="minorEastAsia" w:cstheme="minorHAnsi"/>
          <w:b/>
          <w:sz w:val="24"/>
          <w:szCs w:val="24"/>
        </w:rPr>
        <w:t>Discussion</w:t>
      </w:r>
    </w:p>
    <w:p w14:paraId="0D28319A" w14:textId="4ECA768C" w:rsidR="00543CA9" w:rsidRPr="00B32A23" w:rsidRDefault="0DB190CC" w:rsidP="00B32A23">
      <w:pPr>
        <w:spacing w:line="276" w:lineRule="auto"/>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The Converge Storytelling project brought together a group of </w:t>
      </w:r>
      <w:r w:rsidR="00B76288" w:rsidRPr="00B32A23">
        <w:rPr>
          <w:rFonts w:eastAsiaTheme="minorEastAsia" w:cstheme="minorHAnsi"/>
          <w:color w:val="000000" w:themeColor="text1"/>
          <w:sz w:val="24"/>
          <w:szCs w:val="24"/>
        </w:rPr>
        <w:t>Converge students</w:t>
      </w:r>
      <w:r w:rsidRPr="00B32A23">
        <w:rPr>
          <w:rFonts w:eastAsiaTheme="minorEastAsia" w:cstheme="minorHAnsi"/>
          <w:color w:val="000000" w:themeColor="text1"/>
          <w:sz w:val="24"/>
          <w:szCs w:val="24"/>
        </w:rPr>
        <w:t xml:space="preserve"> and researchers to reflect </w:t>
      </w:r>
      <w:r w:rsidR="00526131" w:rsidRPr="00B32A23">
        <w:rPr>
          <w:rFonts w:eastAsiaTheme="minorEastAsia" w:cstheme="minorHAnsi"/>
          <w:color w:val="000000" w:themeColor="text1"/>
          <w:sz w:val="24"/>
          <w:szCs w:val="24"/>
        </w:rPr>
        <w:t>up</w:t>
      </w:r>
      <w:r w:rsidRPr="00B32A23">
        <w:rPr>
          <w:rFonts w:eastAsiaTheme="minorEastAsia" w:cstheme="minorHAnsi"/>
          <w:color w:val="000000" w:themeColor="text1"/>
          <w:sz w:val="24"/>
          <w:szCs w:val="24"/>
        </w:rPr>
        <w:t xml:space="preserve">on their experiences of being part of Converge </w:t>
      </w:r>
      <w:r w:rsidR="000173F6" w:rsidRPr="00B32A23">
        <w:rPr>
          <w:rFonts w:eastAsiaTheme="minorEastAsia" w:cstheme="minorHAnsi"/>
          <w:color w:val="000000" w:themeColor="text1"/>
          <w:sz w:val="24"/>
          <w:szCs w:val="24"/>
        </w:rPr>
        <w:t>using</w:t>
      </w:r>
      <w:r w:rsidRPr="00B32A23">
        <w:rPr>
          <w:rFonts w:eastAsiaTheme="minorEastAsia" w:cstheme="minorHAnsi"/>
          <w:color w:val="000000" w:themeColor="text1"/>
          <w:sz w:val="24"/>
          <w:szCs w:val="24"/>
        </w:rPr>
        <w:t xml:space="preserve"> creative </w:t>
      </w:r>
      <w:r w:rsidR="006A5D2F" w:rsidRPr="00B32A23">
        <w:rPr>
          <w:rFonts w:eastAsiaTheme="minorEastAsia" w:cstheme="minorHAnsi"/>
          <w:color w:val="000000" w:themeColor="text1"/>
          <w:sz w:val="24"/>
          <w:szCs w:val="24"/>
        </w:rPr>
        <w:t>approaches</w:t>
      </w:r>
      <w:r w:rsidRPr="00B32A23">
        <w:rPr>
          <w:rFonts w:eastAsiaTheme="minorEastAsia" w:cstheme="minorHAnsi"/>
          <w:color w:val="000000" w:themeColor="text1"/>
          <w:sz w:val="24"/>
          <w:szCs w:val="24"/>
        </w:rPr>
        <w:t xml:space="preserve">. The themes </w:t>
      </w:r>
      <w:r w:rsidR="75F5D319" w:rsidRPr="00B32A23">
        <w:rPr>
          <w:rFonts w:eastAsiaTheme="minorEastAsia" w:cstheme="minorHAnsi"/>
          <w:color w:val="000000" w:themeColor="text1"/>
          <w:sz w:val="24"/>
          <w:szCs w:val="24"/>
        </w:rPr>
        <w:t>constructed</w:t>
      </w:r>
      <w:r w:rsidR="00EC1142" w:rsidRPr="00B32A23">
        <w:rPr>
          <w:rFonts w:eastAsiaTheme="minorEastAsia" w:cstheme="minorHAnsi"/>
          <w:color w:val="000000" w:themeColor="text1"/>
          <w:sz w:val="24"/>
          <w:szCs w:val="24"/>
        </w:rPr>
        <w:t xml:space="preserve"> </w:t>
      </w:r>
      <w:r w:rsidR="39FC2E10" w:rsidRPr="00B32A23">
        <w:rPr>
          <w:rFonts w:eastAsiaTheme="minorEastAsia" w:cstheme="minorHAnsi"/>
          <w:color w:val="000000" w:themeColor="text1"/>
          <w:sz w:val="24"/>
          <w:szCs w:val="24"/>
        </w:rPr>
        <w:t>in</w:t>
      </w:r>
      <w:r w:rsidR="00EC1142" w:rsidRPr="00B32A23">
        <w:rPr>
          <w:rFonts w:eastAsiaTheme="minorEastAsia" w:cstheme="minorHAnsi"/>
          <w:color w:val="000000" w:themeColor="text1"/>
          <w:sz w:val="24"/>
          <w:szCs w:val="24"/>
        </w:rPr>
        <w:t xml:space="preserve"> this project </w:t>
      </w:r>
      <w:r w:rsidRPr="00B32A23">
        <w:rPr>
          <w:rFonts w:eastAsiaTheme="minorEastAsia" w:cstheme="minorHAnsi"/>
          <w:color w:val="000000" w:themeColor="text1"/>
          <w:sz w:val="24"/>
          <w:szCs w:val="24"/>
        </w:rPr>
        <w:t xml:space="preserve">highlight the importance of arts-based university-led education </w:t>
      </w:r>
      <w:proofErr w:type="spellStart"/>
      <w:r w:rsidRPr="00B32A23">
        <w:rPr>
          <w:rFonts w:eastAsiaTheme="minorEastAsia" w:cstheme="minorHAnsi"/>
          <w:color w:val="000000" w:themeColor="text1"/>
          <w:sz w:val="24"/>
          <w:szCs w:val="24"/>
        </w:rPr>
        <w:t>programmes</w:t>
      </w:r>
      <w:proofErr w:type="spellEnd"/>
      <w:r w:rsidRPr="00B32A23">
        <w:rPr>
          <w:rFonts w:eastAsiaTheme="minorEastAsia" w:cstheme="minorHAnsi"/>
          <w:color w:val="000000" w:themeColor="text1"/>
          <w:sz w:val="24"/>
          <w:szCs w:val="24"/>
        </w:rPr>
        <w:t xml:space="preserve"> for </w:t>
      </w:r>
      <w:r w:rsidR="0005718B" w:rsidRPr="00B32A23">
        <w:rPr>
          <w:rFonts w:eastAsiaTheme="minorEastAsia" w:cstheme="minorHAnsi"/>
          <w:color w:val="000000" w:themeColor="text1"/>
          <w:sz w:val="24"/>
          <w:szCs w:val="24"/>
        </w:rPr>
        <w:t xml:space="preserve">both </w:t>
      </w:r>
      <w:r w:rsidR="00F06CF1" w:rsidRPr="00B32A23">
        <w:rPr>
          <w:rFonts w:eastAsiaTheme="minorEastAsia" w:cstheme="minorHAnsi"/>
          <w:color w:val="000000" w:themeColor="text1"/>
          <w:sz w:val="24"/>
          <w:szCs w:val="24"/>
        </w:rPr>
        <w:t xml:space="preserve">university students </w:t>
      </w:r>
      <w:r w:rsidR="00521203" w:rsidRPr="00B32A23">
        <w:rPr>
          <w:rFonts w:eastAsiaTheme="minorEastAsia" w:cstheme="minorHAnsi"/>
          <w:color w:val="000000" w:themeColor="text1"/>
          <w:sz w:val="24"/>
          <w:szCs w:val="24"/>
        </w:rPr>
        <w:t xml:space="preserve">and </w:t>
      </w:r>
      <w:r w:rsidRPr="00B32A23">
        <w:rPr>
          <w:rFonts w:eastAsiaTheme="minorEastAsia" w:cstheme="minorHAnsi"/>
          <w:color w:val="000000" w:themeColor="text1"/>
          <w:sz w:val="24"/>
          <w:szCs w:val="24"/>
        </w:rPr>
        <w:t>people who are</w:t>
      </w:r>
      <w:r w:rsidR="0005718B" w:rsidRPr="00B32A23">
        <w:rPr>
          <w:rFonts w:eastAsiaTheme="minorEastAsia" w:cstheme="minorHAnsi"/>
          <w:color w:val="000000" w:themeColor="text1"/>
          <w:sz w:val="24"/>
          <w:szCs w:val="24"/>
        </w:rPr>
        <w:t xml:space="preserve"> currently</w:t>
      </w:r>
      <w:r w:rsidR="00D511BF">
        <w:rPr>
          <w:rFonts w:eastAsiaTheme="minorEastAsia" w:cstheme="minorHAnsi"/>
          <w:color w:val="000000" w:themeColor="text1"/>
          <w:sz w:val="24"/>
          <w:szCs w:val="24"/>
        </w:rPr>
        <w:t xml:space="preserve"> experiencing</w:t>
      </w:r>
      <w:r w:rsidR="00E926A0" w:rsidRPr="00B32A23">
        <w:rPr>
          <w:rFonts w:eastAsiaTheme="minorEastAsia" w:cstheme="minorHAnsi"/>
          <w:color w:val="000000" w:themeColor="text1"/>
          <w:sz w:val="24"/>
          <w:szCs w:val="24"/>
        </w:rPr>
        <w:t xml:space="preserve">, </w:t>
      </w:r>
      <w:r w:rsidR="0005718B" w:rsidRPr="00B32A23">
        <w:rPr>
          <w:rFonts w:eastAsiaTheme="minorEastAsia" w:cstheme="minorHAnsi"/>
          <w:color w:val="000000" w:themeColor="text1"/>
          <w:sz w:val="24"/>
          <w:szCs w:val="24"/>
        </w:rPr>
        <w:t>or in the past</w:t>
      </w:r>
      <w:r w:rsidR="00E926A0" w:rsidRPr="00B32A23">
        <w:rPr>
          <w:rFonts w:eastAsiaTheme="minorEastAsia" w:cstheme="minorHAnsi"/>
          <w:color w:val="000000" w:themeColor="text1"/>
          <w:sz w:val="24"/>
          <w:szCs w:val="24"/>
        </w:rPr>
        <w:t xml:space="preserve"> have experienced</w:t>
      </w:r>
      <w:r w:rsidRPr="00B32A23">
        <w:rPr>
          <w:rFonts w:eastAsiaTheme="minorEastAsia" w:cstheme="minorHAnsi"/>
          <w:color w:val="000000" w:themeColor="text1"/>
          <w:sz w:val="24"/>
          <w:szCs w:val="24"/>
        </w:rPr>
        <w:t xml:space="preserve"> mental health</w:t>
      </w:r>
      <w:r w:rsidR="73547C9E" w:rsidRPr="00B32A23">
        <w:rPr>
          <w:rFonts w:eastAsiaTheme="minorEastAsia" w:cstheme="minorHAnsi"/>
          <w:color w:val="000000" w:themeColor="text1"/>
          <w:sz w:val="24"/>
          <w:szCs w:val="24"/>
        </w:rPr>
        <w:t xml:space="preserve"> challenge</w:t>
      </w:r>
      <w:r w:rsidR="00EC1142" w:rsidRPr="00B32A23">
        <w:rPr>
          <w:rFonts w:eastAsiaTheme="minorEastAsia" w:cstheme="minorHAnsi"/>
          <w:color w:val="000000" w:themeColor="text1"/>
          <w:sz w:val="24"/>
          <w:szCs w:val="24"/>
        </w:rPr>
        <w:t>s</w:t>
      </w:r>
      <w:r w:rsidRPr="00B32A23">
        <w:rPr>
          <w:rFonts w:eastAsiaTheme="minorEastAsia" w:cstheme="minorHAnsi"/>
          <w:color w:val="000000" w:themeColor="text1"/>
          <w:sz w:val="24"/>
          <w:szCs w:val="24"/>
        </w:rPr>
        <w:t xml:space="preserve">. There is a focus on the importance of community, </w:t>
      </w:r>
      <w:r w:rsidR="007142C1" w:rsidRPr="00B32A23">
        <w:rPr>
          <w:rFonts w:eastAsiaTheme="minorEastAsia" w:cstheme="minorHAnsi"/>
          <w:color w:val="000000" w:themeColor="text1"/>
          <w:sz w:val="24"/>
          <w:szCs w:val="24"/>
        </w:rPr>
        <w:t xml:space="preserve">of </w:t>
      </w:r>
      <w:r w:rsidRPr="00B32A23">
        <w:rPr>
          <w:rFonts w:eastAsiaTheme="minorEastAsia" w:cstheme="minorHAnsi"/>
          <w:color w:val="000000" w:themeColor="text1"/>
          <w:sz w:val="24"/>
          <w:szCs w:val="24"/>
        </w:rPr>
        <w:t>recovery being a series of small steps, the effect of acceptance and belonging, and the exchange of attitudes and values.</w:t>
      </w:r>
      <w:r w:rsidR="00E34D3A" w:rsidRPr="00B32A23">
        <w:rPr>
          <w:rFonts w:eastAsiaTheme="minorEastAsia" w:cstheme="minorHAnsi"/>
          <w:color w:val="000000" w:themeColor="text1"/>
          <w:sz w:val="24"/>
          <w:szCs w:val="24"/>
        </w:rPr>
        <w:t xml:space="preserve"> There are many ways in which our findings indicate that </w:t>
      </w:r>
      <w:bookmarkStart w:id="19" w:name="_Int_KtMdMZZh"/>
      <w:r w:rsidR="00E34D3A" w:rsidRPr="00B32A23">
        <w:rPr>
          <w:rFonts w:eastAsiaTheme="minorEastAsia" w:cstheme="minorHAnsi"/>
          <w:color w:val="000000" w:themeColor="text1"/>
          <w:sz w:val="24"/>
          <w:szCs w:val="24"/>
        </w:rPr>
        <w:t>Converge</w:t>
      </w:r>
      <w:bookmarkEnd w:id="19"/>
      <w:r w:rsidR="00E34D3A" w:rsidRPr="00B32A23">
        <w:rPr>
          <w:rFonts w:eastAsiaTheme="minorEastAsia" w:cstheme="minorHAnsi"/>
          <w:color w:val="000000" w:themeColor="text1"/>
          <w:sz w:val="24"/>
          <w:szCs w:val="24"/>
        </w:rPr>
        <w:t xml:space="preserve"> offers the opportunities for recovery identified by Leamy et al. (2011): connectedness, hope, identity, meaning in life and empowerment.</w:t>
      </w:r>
    </w:p>
    <w:p w14:paraId="6DE4E867" w14:textId="4832AFEE" w:rsidR="006F715D" w:rsidRPr="00B32A23" w:rsidRDefault="0DB190CC" w:rsidP="00D511BF">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The first theme constructed from the data related to the importance of community</w:t>
      </w:r>
      <w:r w:rsidR="008A444D" w:rsidRPr="00B32A23">
        <w:rPr>
          <w:rFonts w:eastAsiaTheme="minorEastAsia" w:cstheme="minorHAnsi"/>
          <w:color w:val="000000" w:themeColor="text1"/>
          <w:sz w:val="24"/>
          <w:szCs w:val="24"/>
        </w:rPr>
        <w:t xml:space="preserve"> – ‘</w:t>
      </w:r>
      <w:bookmarkStart w:id="20" w:name="_Int_HxJOEZp7"/>
      <w:r w:rsidR="008A444D" w:rsidRPr="00B32A23">
        <w:rPr>
          <w:rFonts w:eastAsiaTheme="minorEastAsia" w:cstheme="minorHAnsi"/>
          <w:color w:val="000000" w:themeColor="text1"/>
          <w:sz w:val="24"/>
          <w:szCs w:val="24"/>
        </w:rPr>
        <w:t>connectedness’</w:t>
      </w:r>
      <w:bookmarkEnd w:id="20"/>
      <w:r w:rsidR="008A444D" w:rsidRPr="00B32A23">
        <w:rPr>
          <w:rFonts w:eastAsiaTheme="minorEastAsia" w:cstheme="minorHAnsi"/>
          <w:color w:val="000000" w:themeColor="text1"/>
          <w:sz w:val="24"/>
          <w:szCs w:val="24"/>
        </w:rPr>
        <w:t xml:space="preserve"> in Leamy et al.’s </w:t>
      </w:r>
      <w:r w:rsidR="00D511BF">
        <w:rPr>
          <w:rFonts w:eastAsiaTheme="minorEastAsia" w:cstheme="minorHAnsi"/>
          <w:color w:val="000000" w:themeColor="text1"/>
          <w:sz w:val="24"/>
          <w:szCs w:val="24"/>
        </w:rPr>
        <w:t xml:space="preserve">(2011) </w:t>
      </w:r>
      <w:r w:rsidR="008A444D" w:rsidRPr="00B32A23">
        <w:rPr>
          <w:rFonts w:eastAsiaTheme="minorEastAsia" w:cstheme="minorHAnsi"/>
          <w:color w:val="000000" w:themeColor="text1"/>
          <w:sz w:val="24"/>
          <w:szCs w:val="24"/>
        </w:rPr>
        <w:t>framework</w:t>
      </w:r>
      <w:r w:rsidRPr="00B32A23">
        <w:rPr>
          <w:rFonts w:eastAsiaTheme="minorEastAsia" w:cstheme="minorHAnsi"/>
          <w:color w:val="000000" w:themeColor="text1"/>
          <w:sz w:val="24"/>
          <w:szCs w:val="24"/>
        </w:rPr>
        <w:t xml:space="preserve">. All storytellers </w:t>
      </w:r>
      <w:proofErr w:type="gramStart"/>
      <w:r w:rsidRPr="00B32A23">
        <w:rPr>
          <w:rFonts w:eastAsiaTheme="minorEastAsia" w:cstheme="minorHAnsi"/>
          <w:color w:val="000000" w:themeColor="text1"/>
          <w:sz w:val="24"/>
          <w:szCs w:val="24"/>
        </w:rPr>
        <w:t>made reference</w:t>
      </w:r>
      <w:proofErr w:type="gramEnd"/>
      <w:r w:rsidRPr="00B32A23">
        <w:rPr>
          <w:rFonts w:eastAsiaTheme="minorEastAsia" w:cstheme="minorHAnsi"/>
          <w:color w:val="000000" w:themeColor="text1"/>
          <w:sz w:val="24"/>
          <w:szCs w:val="24"/>
        </w:rPr>
        <w:t xml:space="preserve"> to the importance of being part of Converge, and how much they felt a part of the community we built together as </w:t>
      </w:r>
      <w:r w:rsidR="0A88FF47" w:rsidRPr="00B32A23">
        <w:rPr>
          <w:rFonts w:eastAsiaTheme="minorEastAsia" w:cstheme="minorHAnsi"/>
          <w:color w:val="000000" w:themeColor="text1"/>
          <w:sz w:val="24"/>
          <w:szCs w:val="24"/>
        </w:rPr>
        <w:t xml:space="preserve">Converge </w:t>
      </w:r>
      <w:r w:rsidRPr="00B32A23">
        <w:rPr>
          <w:rFonts w:eastAsiaTheme="minorEastAsia" w:cstheme="minorHAnsi"/>
          <w:color w:val="000000" w:themeColor="text1"/>
          <w:sz w:val="24"/>
          <w:szCs w:val="24"/>
        </w:rPr>
        <w:t>Storytellers. Research indicates that access to community is related to individual wellbeing, such that feeling part of a community leads to better overall wellbeing and mental health (Albanesi</w:t>
      </w:r>
      <w:r w:rsidR="00D511BF">
        <w:rPr>
          <w:rFonts w:eastAsiaTheme="minorEastAsia" w:cstheme="minorHAnsi"/>
          <w:color w:val="000000" w:themeColor="text1"/>
          <w:sz w:val="24"/>
          <w:szCs w:val="24"/>
        </w:rPr>
        <w:t xml:space="preserve"> </w:t>
      </w:r>
      <w:proofErr w:type="gramStart"/>
      <w:r w:rsidR="00D511BF">
        <w:rPr>
          <w:rFonts w:eastAsiaTheme="minorEastAsia" w:cstheme="minorHAnsi"/>
          <w:color w:val="000000" w:themeColor="text1"/>
          <w:sz w:val="24"/>
          <w:szCs w:val="24"/>
        </w:rPr>
        <w:t>et al.,</w:t>
      </w:r>
      <w:r w:rsidRPr="00B32A23">
        <w:rPr>
          <w:rFonts w:eastAsiaTheme="minorEastAsia" w:cstheme="minorHAnsi"/>
          <w:color w:val="000000" w:themeColor="text1"/>
          <w:sz w:val="24"/>
          <w:szCs w:val="24"/>
        </w:rPr>
        <w:t>,</w:t>
      </w:r>
      <w:proofErr w:type="gramEnd"/>
      <w:r w:rsidRPr="00B32A23">
        <w:rPr>
          <w:rFonts w:eastAsiaTheme="minorEastAsia" w:cstheme="minorHAnsi"/>
          <w:color w:val="000000" w:themeColor="text1"/>
          <w:sz w:val="24"/>
          <w:szCs w:val="24"/>
        </w:rPr>
        <w:t xml:space="preserve"> 2007; Davidson &amp; Cotter, 1991; </w:t>
      </w:r>
      <w:proofErr w:type="spellStart"/>
      <w:r w:rsidRPr="00B32A23">
        <w:rPr>
          <w:rFonts w:eastAsiaTheme="minorEastAsia" w:cstheme="minorHAnsi"/>
          <w:color w:val="000000" w:themeColor="text1"/>
          <w:sz w:val="24"/>
          <w:szCs w:val="24"/>
        </w:rPr>
        <w:t>Prezza</w:t>
      </w:r>
      <w:proofErr w:type="spellEnd"/>
      <w:r w:rsidRPr="00B32A23">
        <w:rPr>
          <w:rFonts w:eastAsiaTheme="minorEastAsia" w:cstheme="minorHAnsi"/>
          <w:color w:val="000000" w:themeColor="text1"/>
          <w:sz w:val="24"/>
          <w:szCs w:val="24"/>
        </w:rPr>
        <w:t xml:space="preserve"> &amp; Costantini, 1998). This finding was borne out through the creative work of Storytellers and collaborative discussions together. </w:t>
      </w:r>
      <w:bookmarkStart w:id="21" w:name="_Int_sP9lggBN"/>
      <w:r w:rsidRPr="00B32A23">
        <w:rPr>
          <w:rFonts w:eastAsiaTheme="minorEastAsia" w:cstheme="minorHAnsi"/>
          <w:color w:val="000000" w:themeColor="text1"/>
          <w:sz w:val="24"/>
          <w:szCs w:val="24"/>
        </w:rPr>
        <w:t>Interestingly it was not just the wider Converge community that was cited, but also the smaller Storytelling community that we collaboratively created.</w:t>
      </w:r>
      <w:bookmarkEnd w:id="21"/>
      <w:r w:rsidRPr="00B32A23">
        <w:rPr>
          <w:rFonts w:eastAsiaTheme="minorEastAsia" w:cstheme="minorHAnsi"/>
          <w:color w:val="000000" w:themeColor="text1"/>
          <w:sz w:val="24"/>
          <w:szCs w:val="24"/>
        </w:rPr>
        <w:t xml:space="preserve"> A relational approach to community can help us understand this in more depth, partly by allowing us to consider the issues of power and inequality that existed within the group. </w:t>
      </w:r>
    </w:p>
    <w:p w14:paraId="4FF4BC2B" w14:textId="3BCF3518" w:rsidR="00543CA9" w:rsidRPr="00B32A23" w:rsidRDefault="0AB8EF31" w:rsidP="00D511BF">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Whilst all Storytellers could claim payment for the </w:t>
      </w:r>
      <w:r w:rsidR="16C45B90" w:rsidRPr="00B32A23">
        <w:rPr>
          <w:rFonts w:eastAsiaTheme="minorEastAsia" w:cstheme="minorHAnsi"/>
          <w:color w:val="000000" w:themeColor="text1"/>
          <w:sz w:val="24"/>
          <w:szCs w:val="24"/>
        </w:rPr>
        <w:t xml:space="preserve">hours they worked on the </w:t>
      </w:r>
      <w:r w:rsidRPr="00B32A23">
        <w:rPr>
          <w:rFonts w:eastAsiaTheme="minorEastAsia" w:cstheme="minorHAnsi"/>
          <w:color w:val="000000" w:themeColor="text1"/>
          <w:sz w:val="24"/>
          <w:szCs w:val="24"/>
        </w:rPr>
        <w:t xml:space="preserve">project, not all were able to </w:t>
      </w:r>
      <w:r w:rsidR="41B54037" w:rsidRPr="00B32A23">
        <w:rPr>
          <w:rFonts w:eastAsiaTheme="minorEastAsia" w:cstheme="minorHAnsi"/>
          <w:color w:val="000000" w:themeColor="text1"/>
          <w:sz w:val="24"/>
          <w:szCs w:val="24"/>
        </w:rPr>
        <w:t>because of</w:t>
      </w:r>
      <w:r w:rsidR="3F91407E" w:rsidRPr="00B32A23">
        <w:rPr>
          <w:rFonts w:eastAsiaTheme="minorEastAsia" w:cstheme="minorHAnsi"/>
          <w:color w:val="000000" w:themeColor="text1"/>
          <w:sz w:val="24"/>
          <w:szCs w:val="24"/>
        </w:rPr>
        <w:t xml:space="preserve"> </w:t>
      </w:r>
      <w:r w:rsidR="54EAC84B" w:rsidRPr="00B32A23">
        <w:rPr>
          <w:rFonts w:eastAsiaTheme="minorEastAsia" w:cstheme="minorHAnsi"/>
          <w:color w:val="000000" w:themeColor="text1"/>
          <w:sz w:val="24"/>
          <w:szCs w:val="24"/>
        </w:rPr>
        <w:t xml:space="preserve">fears around losing unemployment </w:t>
      </w:r>
      <w:r w:rsidRPr="00B32A23">
        <w:rPr>
          <w:rFonts w:eastAsiaTheme="minorEastAsia" w:cstheme="minorHAnsi"/>
          <w:color w:val="000000" w:themeColor="text1"/>
          <w:sz w:val="24"/>
          <w:szCs w:val="24"/>
        </w:rPr>
        <w:t>benefits, which created an inequality between the paid research assistants on the project</w:t>
      </w:r>
      <w:r w:rsidR="2B876141" w:rsidRPr="00B32A23">
        <w:rPr>
          <w:rFonts w:eastAsiaTheme="minorEastAsia" w:cstheme="minorHAnsi"/>
          <w:color w:val="000000" w:themeColor="text1"/>
          <w:sz w:val="24"/>
          <w:szCs w:val="24"/>
        </w:rPr>
        <w:t>, those who chose to be paid</w:t>
      </w:r>
      <w:r w:rsidR="0A255CD2" w:rsidRPr="00B32A23">
        <w:rPr>
          <w:rFonts w:eastAsiaTheme="minorEastAsia" w:cstheme="minorHAnsi"/>
          <w:color w:val="000000" w:themeColor="text1"/>
          <w:sz w:val="24"/>
          <w:szCs w:val="24"/>
        </w:rPr>
        <w:t xml:space="preserve"> as </w:t>
      </w:r>
      <w:r w:rsidR="76F0E86B" w:rsidRPr="00B32A23">
        <w:rPr>
          <w:rFonts w:eastAsiaTheme="minorEastAsia" w:cstheme="minorHAnsi"/>
          <w:color w:val="000000" w:themeColor="text1"/>
          <w:sz w:val="24"/>
          <w:szCs w:val="24"/>
        </w:rPr>
        <w:t>Storytellers</w:t>
      </w:r>
      <w:r w:rsidR="0A255CD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and the</w:t>
      </w:r>
      <w:r w:rsidR="7C0A2EED" w:rsidRPr="00B32A23">
        <w:rPr>
          <w:rFonts w:eastAsiaTheme="minorEastAsia" w:cstheme="minorHAnsi"/>
          <w:color w:val="000000" w:themeColor="text1"/>
          <w:sz w:val="24"/>
          <w:szCs w:val="24"/>
        </w:rPr>
        <w:t>ir</w:t>
      </w:r>
      <w:r w:rsidRPr="00B32A23">
        <w:rPr>
          <w:rFonts w:eastAsiaTheme="minorEastAsia" w:cstheme="minorHAnsi"/>
          <w:color w:val="000000" w:themeColor="text1"/>
          <w:sz w:val="24"/>
          <w:szCs w:val="24"/>
        </w:rPr>
        <w:t xml:space="preserve"> </w:t>
      </w:r>
      <w:r w:rsidR="7D538711" w:rsidRPr="00B32A23">
        <w:rPr>
          <w:rFonts w:eastAsiaTheme="minorEastAsia" w:cstheme="minorHAnsi"/>
          <w:color w:val="000000" w:themeColor="text1"/>
          <w:sz w:val="24"/>
          <w:szCs w:val="24"/>
        </w:rPr>
        <w:t>colleagues</w:t>
      </w:r>
      <w:r w:rsidR="386D885F" w:rsidRPr="00B32A23">
        <w:rPr>
          <w:rFonts w:eastAsiaTheme="minorEastAsia" w:cstheme="minorHAnsi"/>
          <w:color w:val="000000" w:themeColor="text1"/>
          <w:sz w:val="24"/>
          <w:szCs w:val="24"/>
        </w:rPr>
        <w:t>/peers</w:t>
      </w:r>
      <w:r w:rsidRPr="00B32A23">
        <w:rPr>
          <w:rFonts w:eastAsiaTheme="minorEastAsia" w:cstheme="minorHAnsi"/>
          <w:color w:val="000000" w:themeColor="text1"/>
          <w:sz w:val="24"/>
          <w:szCs w:val="24"/>
        </w:rPr>
        <w:t xml:space="preserve"> who were </w:t>
      </w:r>
      <w:bookmarkStart w:id="22" w:name="_Int_aZcnkksq"/>
      <w:r w:rsidRPr="00B32A23">
        <w:rPr>
          <w:rFonts w:eastAsiaTheme="minorEastAsia" w:cstheme="minorHAnsi"/>
          <w:color w:val="000000" w:themeColor="text1"/>
          <w:sz w:val="24"/>
          <w:szCs w:val="24"/>
        </w:rPr>
        <w:t>essentially giving</w:t>
      </w:r>
      <w:bookmarkEnd w:id="22"/>
      <w:r w:rsidRPr="00B32A23">
        <w:rPr>
          <w:rFonts w:eastAsiaTheme="minorEastAsia" w:cstheme="minorHAnsi"/>
          <w:color w:val="000000" w:themeColor="text1"/>
          <w:sz w:val="24"/>
          <w:szCs w:val="24"/>
        </w:rPr>
        <w:t xml:space="preserve"> their time for free. This meant that we, as research</w:t>
      </w:r>
      <w:r w:rsidR="7AA61A22" w:rsidRPr="00B32A23">
        <w:rPr>
          <w:rFonts w:eastAsiaTheme="minorEastAsia" w:cstheme="minorHAnsi"/>
          <w:color w:val="000000" w:themeColor="text1"/>
          <w:sz w:val="24"/>
          <w:szCs w:val="24"/>
        </w:rPr>
        <w:t xml:space="preserve"> staff,</w:t>
      </w:r>
      <w:r w:rsidRPr="00B32A23">
        <w:rPr>
          <w:rFonts w:eastAsiaTheme="minorEastAsia" w:cstheme="minorHAnsi"/>
          <w:color w:val="000000" w:themeColor="text1"/>
          <w:sz w:val="24"/>
          <w:szCs w:val="24"/>
        </w:rPr>
        <w:t xml:space="preserve"> needed to reflect on how we could attempt to </w:t>
      </w:r>
      <w:proofErr w:type="spellStart"/>
      <w:r w:rsidR="53B21F66" w:rsidRPr="00B32A23">
        <w:rPr>
          <w:rFonts w:eastAsiaTheme="minorEastAsia" w:cstheme="minorHAnsi"/>
          <w:color w:val="000000" w:themeColor="text1"/>
          <w:sz w:val="24"/>
          <w:szCs w:val="24"/>
        </w:rPr>
        <w:t>equali</w:t>
      </w:r>
      <w:r w:rsidR="00D511BF">
        <w:rPr>
          <w:rFonts w:eastAsiaTheme="minorEastAsia" w:cstheme="minorHAnsi"/>
          <w:color w:val="000000" w:themeColor="text1"/>
          <w:sz w:val="24"/>
          <w:szCs w:val="24"/>
        </w:rPr>
        <w:t>s</w:t>
      </w:r>
      <w:r w:rsidR="53B21F66" w:rsidRPr="00B32A23">
        <w:rPr>
          <w:rFonts w:eastAsiaTheme="minorEastAsia" w:cstheme="minorHAnsi"/>
          <w:color w:val="000000" w:themeColor="text1"/>
          <w:sz w:val="24"/>
          <w:szCs w:val="24"/>
        </w:rPr>
        <w:t>e</w:t>
      </w:r>
      <w:proofErr w:type="spellEnd"/>
      <w:r w:rsidRPr="00B32A23">
        <w:rPr>
          <w:rFonts w:eastAsiaTheme="minorEastAsia" w:cstheme="minorHAnsi"/>
          <w:color w:val="000000" w:themeColor="text1"/>
          <w:sz w:val="24"/>
          <w:szCs w:val="24"/>
        </w:rPr>
        <w:t xml:space="preserve"> the power dynamics inherent to a research group like this one. </w:t>
      </w:r>
    </w:p>
    <w:p w14:paraId="2A1445D8" w14:textId="63FCD7D1" w:rsidR="00543CA9" w:rsidRPr="00B32A23" w:rsidRDefault="0DB190CC" w:rsidP="00D511BF">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We were wary of putting across a message that there was one correct way of doing</w:t>
      </w:r>
      <w:r w:rsidR="7CC7250C" w:rsidRPr="00B32A23">
        <w:rPr>
          <w:rFonts w:eastAsiaTheme="minorEastAsia" w:cstheme="minorHAnsi"/>
          <w:color w:val="000000" w:themeColor="text1"/>
          <w:sz w:val="24"/>
          <w:szCs w:val="24"/>
        </w:rPr>
        <w:t xml:space="preserve"> this kind of</w:t>
      </w:r>
      <w:r w:rsidRPr="00B32A23">
        <w:rPr>
          <w:rFonts w:eastAsiaTheme="minorEastAsia" w:cstheme="minorHAnsi"/>
          <w:color w:val="000000" w:themeColor="text1"/>
          <w:sz w:val="24"/>
          <w:szCs w:val="24"/>
        </w:rPr>
        <w:t xml:space="preserve"> autoethnography</w:t>
      </w:r>
      <w:r w:rsidR="32E8771D" w:rsidRPr="00B32A23">
        <w:rPr>
          <w:rFonts w:eastAsiaTheme="minorEastAsia" w:cstheme="minorHAnsi"/>
          <w:color w:val="000000" w:themeColor="text1"/>
          <w:sz w:val="24"/>
          <w:szCs w:val="24"/>
        </w:rPr>
        <w:t>-informed creative work</w:t>
      </w:r>
      <w:r w:rsidRPr="00B32A23">
        <w:rPr>
          <w:rFonts w:eastAsiaTheme="minorEastAsia" w:cstheme="minorHAnsi"/>
          <w:color w:val="000000" w:themeColor="text1"/>
          <w:sz w:val="24"/>
          <w:szCs w:val="24"/>
        </w:rPr>
        <w:t xml:space="preserve">, </w:t>
      </w:r>
      <w:r w:rsidR="009125DC" w:rsidRPr="00B32A23">
        <w:rPr>
          <w:rFonts w:eastAsiaTheme="minorEastAsia" w:cstheme="minorHAnsi"/>
          <w:color w:val="000000" w:themeColor="text1"/>
          <w:sz w:val="24"/>
          <w:szCs w:val="24"/>
        </w:rPr>
        <w:t xml:space="preserve">and </w:t>
      </w:r>
      <w:r w:rsidRPr="00B32A23">
        <w:rPr>
          <w:rFonts w:eastAsiaTheme="minorEastAsia" w:cstheme="minorHAnsi"/>
          <w:color w:val="000000" w:themeColor="text1"/>
          <w:sz w:val="24"/>
          <w:szCs w:val="24"/>
        </w:rPr>
        <w:t xml:space="preserve">so </w:t>
      </w:r>
      <w:r w:rsidR="00944AEA" w:rsidRPr="00B32A23">
        <w:rPr>
          <w:rFonts w:eastAsiaTheme="minorEastAsia" w:cstheme="minorHAnsi"/>
          <w:color w:val="000000" w:themeColor="text1"/>
          <w:sz w:val="24"/>
          <w:szCs w:val="24"/>
        </w:rPr>
        <w:t xml:space="preserve">the research assistants </w:t>
      </w:r>
      <w:r w:rsidRPr="00B32A23">
        <w:rPr>
          <w:rFonts w:eastAsiaTheme="minorEastAsia" w:cstheme="minorHAnsi"/>
          <w:color w:val="000000" w:themeColor="text1"/>
          <w:sz w:val="24"/>
          <w:szCs w:val="24"/>
        </w:rPr>
        <w:t xml:space="preserve">participated in each activity as a group member and shared our own experiences of becoming part of Converge. This led to the building of strong relationships within the Storytelling group grounded in an acceptance and awareness of the differences between us, whilst attempting to be congruent members of the group. By seeing this process through a relational framework and moving away from the primacy of the individual, we can understand how we all contributed to the process of building community </w:t>
      </w:r>
      <w:r w:rsidR="4D2CAD97" w:rsidRPr="00B32A23">
        <w:rPr>
          <w:rFonts w:eastAsiaTheme="minorEastAsia" w:cstheme="minorHAnsi"/>
          <w:color w:val="000000" w:themeColor="text1"/>
          <w:sz w:val="24"/>
          <w:szCs w:val="24"/>
        </w:rPr>
        <w:t>via</w:t>
      </w:r>
      <w:r w:rsidRPr="00B32A23">
        <w:rPr>
          <w:rFonts w:eastAsiaTheme="minorEastAsia" w:cstheme="minorHAnsi"/>
          <w:color w:val="000000" w:themeColor="text1"/>
          <w:sz w:val="24"/>
          <w:szCs w:val="24"/>
        </w:rPr>
        <w:t xml:space="preserve"> the ways </w:t>
      </w:r>
      <w:r w:rsidR="00071C74" w:rsidRPr="00B32A23">
        <w:rPr>
          <w:rFonts w:eastAsiaTheme="minorEastAsia" w:cstheme="minorHAnsi"/>
          <w:color w:val="000000" w:themeColor="text1"/>
          <w:sz w:val="24"/>
          <w:szCs w:val="24"/>
        </w:rPr>
        <w:t>in which</w:t>
      </w:r>
      <w:r w:rsidRPr="00B32A23">
        <w:rPr>
          <w:rFonts w:eastAsiaTheme="minorEastAsia" w:cstheme="minorHAnsi"/>
          <w:color w:val="000000" w:themeColor="text1"/>
          <w:sz w:val="24"/>
          <w:szCs w:val="24"/>
        </w:rPr>
        <w:t xml:space="preserve"> our relationships with each other shaped both us and the group we were part of (Atkinson et al., 2020).</w:t>
      </w:r>
    </w:p>
    <w:p w14:paraId="3DC649C4" w14:textId="513FAC5E" w:rsidR="00543CA9" w:rsidRPr="00B32A23" w:rsidRDefault="0AB8EF31" w:rsidP="00FC1B15">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Open acceptance of and discussion about our different experiences amongst all the </w:t>
      </w:r>
      <w:r w:rsidR="679A23D4" w:rsidRPr="00B32A23">
        <w:rPr>
          <w:rFonts w:eastAsiaTheme="minorEastAsia" w:cstheme="minorHAnsi"/>
          <w:color w:val="000000" w:themeColor="text1"/>
          <w:sz w:val="24"/>
          <w:szCs w:val="24"/>
        </w:rPr>
        <w:t xml:space="preserve">researchers (staff and </w:t>
      </w:r>
      <w:r w:rsidR="4663347F" w:rsidRPr="00B32A23">
        <w:rPr>
          <w:rFonts w:eastAsiaTheme="minorEastAsia" w:cstheme="minorHAnsi"/>
          <w:color w:val="000000" w:themeColor="text1"/>
          <w:sz w:val="24"/>
          <w:szCs w:val="24"/>
        </w:rPr>
        <w:t>Storytellers</w:t>
      </w:r>
      <w:r w:rsidR="679A23D4"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allowed us to build an open community that each member reported feeling part of. This mirrored the wider Converge community and the ways that access to that community improved mental health for </w:t>
      </w:r>
      <w:r w:rsidR="0F8FFD35" w:rsidRPr="00B32A23">
        <w:rPr>
          <w:rFonts w:eastAsiaTheme="minorEastAsia" w:cstheme="minorHAnsi"/>
          <w:color w:val="000000" w:themeColor="text1"/>
          <w:sz w:val="24"/>
          <w:szCs w:val="24"/>
        </w:rPr>
        <w:t xml:space="preserve">individual </w:t>
      </w:r>
      <w:r w:rsidRPr="00B32A23">
        <w:rPr>
          <w:rFonts w:eastAsiaTheme="minorEastAsia" w:cstheme="minorHAnsi"/>
          <w:color w:val="000000" w:themeColor="text1"/>
          <w:sz w:val="24"/>
          <w:szCs w:val="24"/>
        </w:rPr>
        <w:t>participants.</w:t>
      </w:r>
      <w:r w:rsidR="0AB51BA7" w:rsidRPr="00B32A23">
        <w:rPr>
          <w:rFonts w:eastAsiaTheme="minorEastAsia" w:cstheme="minorHAnsi"/>
          <w:color w:val="000000" w:themeColor="text1"/>
          <w:sz w:val="24"/>
          <w:szCs w:val="24"/>
        </w:rPr>
        <w:t xml:space="preserve"> This also reflects Leamy et al.’s </w:t>
      </w:r>
      <w:r w:rsidR="00FC1B15">
        <w:rPr>
          <w:rFonts w:eastAsiaTheme="minorEastAsia" w:cstheme="minorHAnsi"/>
          <w:color w:val="000000" w:themeColor="text1"/>
          <w:sz w:val="24"/>
          <w:szCs w:val="24"/>
        </w:rPr>
        <w:t xml:space="preserve">(2011) </w:t>
      </w:r>
      <w:r w:rsidR="0AB51BA7" w:rsidRPr="00B32A23">
        <w:rPr>
          <w:rFonts w:eastAsiaTheme="minorEastAsia" w:cstheme="minorHAnsi"/>
          <w:color w:val="000000" w:themeColor="text1"/>
          <w:sz w:val="24"/>
          <w:szCs w:val="24"/>
        </w:rPr>
        <w:t>characteristic of recovery being aided by a ‘supportive and healing environment</w:t>
      </w:r>
      <w:r w:rsidR="6C1848DD" w:rsidRPr="00B32A23">
        <w:rPr>
          <w:rFonts w:eastAsiaTheme="minorEastAsia" w:cstheme="minorHAnsi"/>
          <w:color w:val="000000" w:themeColor="text1"/>
          <w:sz w:val="24"/>
          <w:szCs w:val="24"/>
        </w:rPr>
        <w:t>.’</w:t>
      </w:r>
    </w:p>
    <w:p w14:paraId="5244162E" w14:textId="60989339" w:rsidR="00543CA9" w:rsidRPr="00B32A23" w:rsidRDefault="0DB190CC" w:rsidP="00FC1B15">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Research indicates that </w:t>
      </w:r>
      <w:r w:rsidR="1704A967" w:rsidRPr="00B32A23">
        <w:rPr>
          <w:rFonts w:eastAsiaTheme="minorEastAsia" w:cstheme="minorHAnsi"/>
          <w:color w:val="000000" w:themeColor="text1"/>
          <w:sz w:val="24"/>
          <w:szCs w:val="24"/>
        </w:rPr>
        <w:t xml:space="preserve">having </w:t>
      </w:r>
      <w:r w:rsidRPr="00B32A23">
        <w:rPr>
          <w:rFonts w:eastAsiaTheme="minorEastAsia" w:cstheme="minorHAnsi"/>
          <w:color w:val="000000" w:themeColor="text1"/>
          <w:sz w:val="24"/>
          <w:szCs w:val="24"/>
        </w:rPr>
        <w:t xml:space="preserve">strong social relationships contributes to mental health and wellbeing (Umberson &amp; Montez, 2010). </w:t>
      </w:r>
      <w:bookmarkStart w:id="23" w:name="_Int_XfvE8uka"/>
      <w:r w:rsidRPr="00B32A23">
        <w:rPr>
          <w:rFonts w:eastAsiaTheme="minorEastAsia" w:cstheme="minorHAnsi"/>
          <w:color w:val="000000" w:themeColor="text1"/>
          <w:sz w:val="24"/>
          <w:szCs w:val="24"/>
        </w:rPr>
        <w:t xml:space="preserve">The importance of community that was identified as a theme in the autoethnographic work of </w:t>
      </w:r>
      <w:r w:rsidR="12DE773C" w:rsidRPr="00B32A23">
        <w:rPr>
          <w:rFonts w:eastAsiaTheme="minorEastAsia" w:cstheme="minorHAnsi"/>
          <w:color w:val="000000" w:themeColor="text1"/>
          <w:sz w:val="24"/>
          <w:szCs w:val="24"/>
        </w:rPr>
        <w:t xml:space="preserve">our </w:t>
      </w:r>
      <w:r w:rsidRPr="00B32A23">
        <w:rPr>
          <w:rFonts w:eastAsiaTheme="minorEastAsia" w:cstheme="minorHAnsi"/>
          <w:color w:val="000000" w:themeColor="text1"/>
          <w:sz w:val="24"/>
          <w:szCs w:val="24"/>
        </w:rPr>
        <w:t>Storytellers may be related to the building of friendships, both within the smaller group and within Converge more widely.</w:t>
      </w:r>
      <w:bookmarkEnd w:id="23"/>
      <w:r w:rsidRPr="00B32A23">
        <w:rPr>
          <w:rFonts w:eastAsiaTheme="minorEastAsia" w:cstheme="minorHAnsi"/>
          <w:color w:val="000000" w:themeColor="text1"/>
          <w:sz w:val="24"/>
          <w:szCs w:val="24"/>
        </w:rPr>
        <w:t xml:space="preserve"> Many Converge students </w:t>
      </w:r>
      <w:r w:rsidR="77CE5188" w:rsidRPr="00B32A23">
        <w:rPr>
          <w:rFonts w:eastAsiaTheme="minorEastAsia" w:cstheme="minorHAnsi"/>
          <w:color w:val="000000" w:themeColor="text1"/>
          <w:sz w:val="24"/>
          <w:szCs w:val="24"/>
        </w:rPr>
        <w:t>experience</w:t>
      </w:r>
      <w:r w:rsidRPr="00B32A23">
        <w:rPr>
          <w:rFonts w:eastAsiaTheme="minorEastAsia" w:cstheme="minorHAnsi"/>
          <w:color w:val="000000" w:themeColor="text1"/>
          <w:sz w:val="24"/>
          <w:szCs w:val="24"/>
        </w:rPr>
        <w:t xml:space="preserve"> social isolation as a result of </w:t>
      </w:r>
      <w:r w:rsidR="00806F65" w:rsidRPr="00B32A23">
        <w:rPr>
          <w:rFonts w:eastAsiaTheme="minorEastAsia" w:cstheme="minorHAnsi"/>
          <w:color w:val="000000" w:themeColor="text1"/>
          <w:sz w:val="24"/>
          <w:szCs w:val="24"/>
        </w:rPr>
        <w:t xml:space="preserve">their </w:t>
      </w:r>
      <w:r w:rsidRPr="00B32A23">
        <w:rPr>
          <w:rFonts w:eastAsiaTheme="minorEastAsia" w:cstheme="minorHAnsi"/>
          <w:color w:val="000000" w:themeColor="text1"/>
          <w:sz w:val="24"/>
          <w:szCs w:val="24"/>
        </w:rPr>
        <w:t>mental health</w:t>
      </w:r>
      <w:r w:rsidR="00806F65" w:rsidRPr="00B32A23">
        <w:rPr>
          <w:rFonts w:eastAsiaTheme="minorEastAsia" w:cstheme="minorHAnsi"/>
          <w:color w:val="000000" w:themeColor="text1"/>
          <w:sz w:val="24"/>
          <w:szCs w:val="24"/>
        </w:rPr>
        <w:t xml:space="preserve"> challenges</w:t>
      </w:r>
      <w:r w:rsidR="007F01DB" w:rsidRPr="00B32A23">
        <w:rPr>
          <w:rFonts w:eastAsiaTheme="minorEastAsia" w:cstheme="minorHAnsi"/>
          <w:color w:val="000000" w:themeColor="text1"/>
          <w:sz w:val="24"/>
          <w:szCs w:val="24"/>
        </w:rPr>
        <w:t xml:space="preserve"> (</w:t>
      </w:r>
      <w:r w:rsidR="0FCAC4BF" w:rsidRPr="00B32A23">
        <w:rPr>
          <w:rFonts w:eastAsiaTheme="minorEastAsia" w:cstheme="minorHAnsi"/>
          <w:color w:val="000000" w:themeColor="text1"/>
          <w:sz w:val="24"/>
          <w:szCs w:val="24"/>
        </w:rPr>
        <w:t xml:space="preserve">and </w:t>
      </w:r>
      <w:r w:rsidR="007F01DB" w:rsidRPr="00B32A23">
        <w:rPr>
          <w:rFonts w:eastAsiaTheme="minorEastAsia" w:cstheme="minorHAnsi"/>
          <w:color w:val="000000" w:themeColor="text1"/>
          <w:sz w:val="24"/>
          <w:szCs w:val="24"/>
        </w:rPr>
        <w:t>sometimes also physical</w:t>
      </w:r>
      <w:r w:rsidRPr="00B32A23">
        <w:rPr>
          <w:rFonts w:eastAsiaTheme="minorEastAsia" w:cstheme="minorHAnsi"/>
          <w:color w:val="000000" w:themeColor="text1"/>
          <w:sz w:val="24"/>
          <w:szCs w:val="24"/>
        </w:rPr>
        <w:t xml:space="preserve"> disability</w:t>
      </w:r>
      <w:r w:rsidR="007F01DB" w:rsidRPr="00B32A23">
        <w:rPr>
          <w:rFonts w:eastAsiaTheme="minorEastAsia" w:cstheme="minorHAnsi"/>
          <w:color w:val="000000" w:themeColor="text1"/>
          <w:sz w:val="24"/>
          <w:szCs w:val="24"/>
        </w:rPr>
        <w:t>)</w:t>
      </w:r>
      <w:r w:rsidR="002E4756"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002E4756" w:rsidRPr="00B32A23">
        <w:rPr>
          <w:rFonts w:eastAsiaTheme="minorEastAsia" w:cstheme="minorHAnsi"/>
          <w:color w:val="000000" w:themeColor="text1"/>
          <w:sz w:val="24"/>
          <w:szCs w:val="24"/>
        </w:rPr>
        <w:t>R</w:t>
      </w:r>
      <w:r w:rsidRPr="00B32A23">
        <w:rPr>
          <w:rFonts w:eastAsiaTheme="minorEastAsia" w:cstheme="minorHAnsi"/>
          <w:color w:val="000000" w:themeColor="text1"/>
          <w:sz w:val="24"/>
          <w:szCs w:val="24"/>
        </w:rPr>
        <w:t>esearch indicates that high quality relationships are especially important for the wellbeing of th</w:t>
      </w:r>
      <w:r w:rsidR="002E4756" w:rsidRPr="00B32A23">
        <w:rPr>
          <w:rFonts w:eastAsiaTheme="minorEastAsia" w:cstheme="minorHAnsi"/>
          <w:color w:val="000000" w:themeColor="text1"/>
          <w:sz w:val="24"/>
          <w:szCs w:val="24"/>
        </w:rPr>
        <w:t xml:space="preserve">is population </w:t>
      </w:r>
      <w:r w:rsidRPr="00B32A23">
        <w:rPr>
          <w:rFonts w:eastAsiaTheme="minorEastAsia" w:cstheme="minorHAnsi"/>
          <w:color w:val="000000" w:themeColor="text1"/>
          <w:sz w:val="24"/>
          <w:szCs w:val="24"/>
        </w:rPr>
        <w:t>(Tough</w:t>
      </w:r>
      <w:r w:rsidR="00FC1B15">
        <w:rPr>
          <w:rFonts w:eastAsiaTheme="minorEastAsia" w:cstheme="minorHAnsi"/>
          <w:color w:val="000000" w:themeColor="text1"/>
          <w:sz w:val="24"/>
          <w:szCs w:val="24"/>
        </w:rPr>
        <w:t xml:space="preserve"> et al.</w:t>
      </w:r>
      <w:r w:rsidRPr="00B32A23">
        <w:rPr>
          <w:rFonts w:eastAsiaTheme="minorEastAsia" w:cstheme="minorHAnsi"/>
          <w:color w:val="000000" w:themeColor="text1"/>
          <w:sz w:val="24"/>
          <w:szCs w:val="24"/>
        </w:rPr>
        <w:t xml:space="preserve">, 2017). The regular coffee mornings with scaffolded activities and discussion may have laid the foundation for these relationships to grow more easily, a process that is </w:t>
      </w:r>
      <w:bookmarkStart w:id="24" w:name="_Int_vmDqYHvg"/>
      <w:r w:rsidRPr="00B32A23">
        <w:rPr>
          <w:rFonts w:eastAsiaTheme="minorEastAsia" w:cstheme="minorHAnsi"/>
          <w:color w:val="000000" w:themeColor="text1"/>
          <w:sz w:val="24"/>
          <w:szCs w:val="24"/>
        </w:rPr>
        <w:t>likely mirrored</w:t>
      </w:r>
      <w:bookmarkEnd w:id="24"/>
      <w:r w:rsidRPr="00B32A23">
        <w:rPr>
          <w:rFonts w:eastAsiaTheme="minorEastAsia" w:cstheme="minorHAnsi"/>
          <w:color w:val="000000" w:themeColor="text1"/>
          <w:sz w:val="24"/>
          <w:szCs w:val="24"/>
        </w:rPr>
        <w:t xml:space="preserve"> in Converge courses in which students are brought together around the course topic. These experiences highlight our interconnectedness and also help us understand how to care for others and ourselves, all of which are factors that contribute to friendship and sense of community (Cleary, Lees &amp; Sayers, 2018). </w:t>
      </w:r>
    </w:p>
    <w:p w14:paraId="6224D9D2" w14:textId="4B92BC11" w:rsidR="00543CA9" w:rsidRPr="00B32A23" w:rsidRDefault="0AB8EF31" w:rsidP="00FC1B15">
      <w:pPr>
        <w:spacing w:line="276" w:lineRule="auto"/>
        <w:ind w:firstLine="720"/>
        <w:jc w:val="both"/>
        <w:rPr>
          <w:rFonts w:eastAsiaTheme="minorEastAsia" w:cstheme="minorHAnsi"/>
          <w:color w:val="000000" w:themeColor="text1"/>
          <w:sz w:val="24"/>
          <w:szCs w:val="24"/>
        </w:rPr>
      </w:pPr>
      <w:bookmarkStart w:id="25" w:name="_Int_1AmC5mcy"/>
      <w:r w:rsidRPr="00B32A23">
        <w:rPr>
          <w:rFonts w:eastAsiaTheme="minorEastAsia" w:cstheme="minorHAnsi"/>
          <w:color w:val="000000" w:themeColor="text1"/>
          <w:sz w:val="24"/>
          <w:szCs w:val="24"/>
        </w:rPr>
        <w:t>Storytellers identified that part of their experience with Converge was the sense of belonging to and being accepted by Converge, and also the Storytellers group.</w:t>
      </w:r>
      <w:bookmarkEnd w:id="25"/>
      <w:r w:rsidR="51A5C395" w:rsidRPr="00B32A23">
        <w:rPr>
          <w:rFonts w:eastAsiaTheme="minorEastAsia" w:cstheme="minorHAnsi"/>
          <w:color w:val="000000" w:themeColor="text1"/>
          <w:sz w:val="24"/>
          <w:szCs w:val="24"/>
        </w:rPr>
        <w:t xml:space="preserve"> Research indicates that </w:t>
      </w:r>
      <w:r w:rsidRPr="00B32A23">
        <w:rPr>
          <w:rFonts w:eastAsiaTheme="minorEastAsia" w:cstheme="minorHAnsi"/>
          <w:color w:val="000000" w:themeColor="text1"/>
          <w:sz w:val="24"/>
          <w:szCs w:val="24"/>
        </w:rPr>
        <w:t xml:space="preserve">isolation can exacerbate </w:t>
      </w:r>
      <w:r w:rsidR="6D1E7C03" w:rsidRPr="00B32A23">
        <w:rPr>
          <w:rFonts w:eastAsiaTheme="minorEastAsia" w:cstheme="minorHAnsi"/>
          <w:color w:val="000000" w:themeColor="text1"/>
          <w:sz w:val="24"/>
          <w:szCs w:val="24"/>
        </w:rPr>
        <w:t>mental ill health</w:t>
      </w:r>
      <w:r w:rsidRPr="00B32A23">
        <w:rPr>
          <w:rFonts w:eastAsiaTheme="minorEastAsia" w:cstheme="minorHAnsi"/>
          <w:color w:val="000000" w:themeColor="text1"/>
          <w:sz w:val="24"/>
          <w:szCs w:val="24"/>
        </w:rPr>
        <w:t xml:space="preserve"> (</w:t>
      </w:r>
      <w:r w:rsidR="62260772" w:rsidRPr="00B32A23">
        <w:rPr>
          <w:rFonts w:eastAsiaTheme="minorEastAsia" w:cstheme="minorHAnsi"/>
          <w:color w:val="000000" w:themeColor="text1"/>
          <w:sz w:val="24"/>
          <w:szCs w:val="24"/>
        </w:rPr>
        <w:t>e.g.,</w:t>
      </w:r>
      <w:r w:rsidR="5D18DE98"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Wang et al., 2017; Rohde et al., 2016). Given that th</w:t>
      </w:r>
      <w:r w:rsidR="16F09ABB" w:rsidRPr="00B32A23">
        <w:rPr>
          <w:rFonts w:eastAsiaTheme="minorEastAsia" w:cstheme="minorHAnsi"/>
          <w:color w:val="000000" w:themeColor="text1"/>
          <w:sz w:val="24"/>
          <w:szCs w:val="24"/>
        </w:rPr>
        <w:t>is</w:t>
      </w:r>
      <w:r w:rsidRPr="00B32A23">
        <w:rPr>
          <w:rFonts w:eastAsiaTheme="minorEastAsia" w:cstheme="minorHAnsi"/>
          <w:color w:val="000000" w:themeColor="text1"/>
          <w:sz w:val="24"/>
          <w:szCs w:val="24"/>
        </w:rPr>
        <w:t xml:space="preserve"> </w:t>
      </w:r>
      <w:r w:rsidR="02B29F77" w:rsidRPr="00B32A23">
        <w:rPr>
          <w:rFonts w:eastAsiaTheme="minorEastAsia" w:cstheme="minorHAnsi"/>
          <w:color w:val="000000" w:themeColor="text1"/>
          <w:sz w:val="24"/>
          <w:szCs w:val="24"/>
        </w:rPr>
        <w:t xml:space="preserve">project </w:t>
      </w:r>
      <w:r w:rsidRPr="00B32A23">
        <w:rPr>
          <w:rFonts w:eastAsiaTheme="minorEastAsia" w:cstheme="minorHAnsi"/>
          <w:color w:val="000000" w:themeColor="text1"/>
          <w:sz w:val="24"/>
          <w:szCs w:val="24"/>
        </w:rPr>
        <w:t xml:space="preserve">took place during the Covid-19 pandemic and accompanying lockdowns, </w:t>
      </w:r>
      <w:r w:rsidR="0A62B4D6" w:rsidRPr="00B32A23">
        <w:rPr>
          <w:rFonts w:eastAsiaTheme="minorEastAsia" w:cstheme="minorHAnsi"/>
          <w:color w:val="000000" w:themeColor="text1"/>
          <w:sz w:val="24"/>
          <w:szCs w:val="24"/>
        </w:rPr>
        <w:t>with its widely acknowledged</w:t>
      </w:r>
      <w:r w:rsidRPr="00B32A23">
        <w:rPr>
          <w:rFonts w:eastAsiaTheme="minorEastAsia" w:cstheme="minorHAnsi"/>
          <w:color w:val="000000" w:themeColor="text1"/>
          <w:sz w:val="24"/>
          <w:szCs w:val="24"/>
        </w:rPr>
        <w:t xml:space="preserve"> detrimental effect on mental health (</w:t>
      </w:r>
      <w:r w:rsidR="6F428183" w:rsidRPr="00B32A23">
        <w:rPr>
          <w:rFonts w:eastAsiaTheme="minorEastAsia" w:cstheme="minorHAnsi"/>
          <w:color w:val="000000" w:themeColor="text1"/>
          <w:sz w:val="24"/>
          <w:szCs w:val="24"/>
        </w:rPr>
        <w:t>e.g.,</w:t>
      </w:r>
      <w:r w:rsidR="4E2C1A4D"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Ganesan et al., 2021; </w:t>
      </w:r>
      <w:proofErr w:type="spellStart"/>
      <w:r w:rsidRPr="00B32A23">
        <w:rPr>
          <w:rFonts w:eastAsiaTheme="minorEastAsia" w:cstheme="minorHAnsi"/>
          <w:color w:val="000000" w:themeColor="text1"/>
          <w:sz w:val="24"/>
          <w:szCs w:val="24"/>
        </w:rPr>
        <w:t>Henssler</w:t>
      </w:r>
      <w:proofErr w:type="spellEnd"/>
      <w:r w:rsidRPr="00B32A23">
        <w:rPr>
          <w:rFonts w:eastAsiaTheme="minorEastAsia" w:cstheme="minorHAnsi"/>
          <w:color w:val="000000" w:themeColor="text1"/>
          <w:sz w:val="24"/>
          <w:szCs w:val="24"/>
        </w:rPr>
        <w:t xml:space="preserve"> et al., 2021), it is </w:t>
      </w:r>
      <w:bookmarkStart w:id="26" w:name="_Int_ikGOscL7"/>
      <w:r w:rsidRPr="00B32A23">
        <w:rPr>
          <w:rFonts w:eastAsiaTheme="minorEastAsia" w:cstheme="minorHAnsi"/>
          <w:color w:val="000000" w:themeColor="text1"/>
          <w:sz w:val="24"/>
          <w:szCs w:val="24"/>
        </w:rPr>
        <w:t>perhaps not</w:t>
      </w:r>
      <w:bookmarkEnd w:id="26"/>
      <w:r w:rsidRPr="00B32A23">
        <w:rPr>
          <w:rFonts w:eastAsiaTheme="minorEastAsia" w:cstheme="minorHAnsi"/>
          <w:color w:val="000000" w:themeColor="text1"/>
          <w:sz w:val="24"/>
          <w:szCs w:val="24"/>
        </w:rPr>
        <w:t xml:space="preserve"> surprising that these factors became so important. Converge courses and Storyteller meetings became a cornerstone of people</w:t>
      </w:r>
      <w:r w:rsidR="3E5C0CC0"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s lives during lockdowns and social distancing, and for many of the </w:t>
      </w:r>
      <w:r w:rsidR="5438F6A9" w:rsidRPr="00B32A23">
        <w:rPr>
          <w:rFonts w:eastAsiaTheme="minorEastAsia" w:cstheme="minorHAnsi"/>
          <w:color w:val="000000" w:themeColor="text1"/>
          <w:sz w:val="24"/>
          <w:szCs w:val="24"/>
        </w:rPr>
        <w:t>Storytellers</w:t>
      </w:r>
      <w:r w:rsidR="00095FA0">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who lived alone they were a key source of feelings of belonging to and being accepted by a community. </w:t>
      </w:r>
    </w:p>
    <w:p w14:paraId="2C253046" w14:textId="1958DB8A" w:rsidR="00543CA9" w:rsidRPr="00B32A23" w:rsidRDefault="780E8F48" w:rsidP="00095FA0">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T</w:t>
      </w:r>
      <w:r w:rsidR="0AB8EF31" w:rsidRPr="00B32A23">
        <w:rPr>
          <w:rFonts w:eastAsiaTheme="minorEastAsia" w:cstheme="minorHAnsi"/>
          <w:color w:val="000000" w:themeColor="text1"/>
          <w:sz w:val="24"/>
          <w:szCs w:val="24"/>
        </w:rPr>
        <w:t>heme</w:t>
      </w:r>
      <w:r w:rsidRPr="00B32A23">
        <w:rPr>
          <w:rFonts w:eastAsiaTheme="minorEastAsia" w:cstheme="minorHAnsi"/>
          <w:color w:val="000000" w:themeColor="text1"/>
          <w:sz w:val="24"/>
          <w:szCs w:val="24"/>
        </w:rPr>
        <w:t>s</w:t>
      </w:r>
      <w:r w:rsidR="0AB8EF31" w:rsidRPr="00B32A23">
        <w:rPr>
          <w:rFonts w:eastAsiaTheme="minorEastAsia" w:cstheme="minorHAnsi"/>
          <w:color w:val="000000" w:themeColor="text1"/>
          <w:sz w:val="24"/>
          <w:szCs w:val="24"/>
        </w:rPr>
        <w:t xml:space="preserve"> of belonging and acceptance </w:t>
      </w:r>
      <w:bookmarkStart w:id="27" w:name="_Int_nTd6CvUP"/>
      <w:r w:rsidR="0AB8EF31" w:rsidRPr="00B32A23">
        <w:rPr>
          <w:rFonts w:eastAsiaTheme="minorEastAsia" w:cstheme="minorHAnsi"/>
          <w:color w:val="000000" w:themeColor="text1"/>
          <w:sz w:val="24"/>
          <w:szCs w:val="24"/>
        </w:rPr>
        <w:t>also</w:t>
      </w:r>
      <w:bookmarkEnd w:id="27"/>
      <w:r w:rsidR="0AB8EF31" w:rsidRPr="00B32A23">
        <w:rPr>
          <w:rFonts w:eastAsiaTheme="minorEastAsia" w:cstheme="minorHAnsi"/>
          <w:color w:val="000000" w:themeColor="text1"/>
          <w:sz w:val="24"/>
          <w:szCs w:val="24"/>
        </w:rPr>
        <w:t xml:space="preserve"> related to the importance of participants being accepted for who and how they were in that moment. Converge courses do not require participants to meet any</w:t>
      </w:r>
      <w:r w:rsidR="5F308B11" w:rsidRPr="00B32A23">
        <w:rPr>
          <w:rFonts w:eastAsiaTheme="minorEastAsia" w:cstheme="minorHAnsi"/>
          <w:color w:val="000000" w:themeColor="text1"/>
          <w:sz w:val="24"/>
          <w:szCs w:val="24"/>
        </w:rPr>
        <w:t xml:space="preserve"> entry requirements or experience</w:t>
      </w:r>
      <w:r w:rsidR="0AB8EF31" w:rsidRPr="00B32A23">
        <w:rPr>
          <w:rFonts w:eastAsiaTheme="minorEastAsia" w:cstheme="minorHAnsi"/>
          <w:color w:val="000000" w:themeColor="text1"/>
          <w:sz w:val="24"/>
          <w:szCs w:val="24"/>
        </w:rPr>
        <w:t xml:space="preserve"> </w:t>
      </w:r>
      <w:r w:rsidR="15153F8E" w:rsidRPr="00B32A23">
        <w:rPr>
          <w:rFonts w:eastAsiaTheme="minorEastAsia" w:cstheme="minorHAnsi"/>
          <w:color w:val="000000" w:themeColor="text1"/>
          <w:sz w:val="24"/>
          <w:szCs w:val="24"/>
        </w:rPr>
        <w:t xml:space="preserve">for </w:t>
      </w:r>
      <w:r w:rsidR="7B3E0AC4" w:rsidRPr="00B32A23">
        <w:rPr>
          <w:rFonts w:eastAsiaTheme="minorEastAsia" w:cstheme="minorHAnsi"/>
          <w:color w:val="000000" w:themeColor="text1"/>
          <w:sz w:val="24"/>
          <w:szCs w:val="24"/>
        </w:rPr>
        <w:t>enrolment,</w:t>
      </w:r>
      <w:r w:rsidR="0AB8EF31" w:rsidRPr="00B32A23">
        <w:rPr>
          <w:rFonts w:eastAsiaTheme="minorEastAsia" w:cstheme="minorHAnsi"/>
          <w:color w:val="000000" w:themeColor="text1"/>
          <w:sz w:val="24"/>
          <w:szCs w:val="24"/>
        </w:rPr>
        <w:t xml:space="preserve"> </w:t>
      </w:r>
      <w:r w:rsidR="00CA5E9D" w:rsidRPr="00B32A23">
        <w:rPr>
          <w:rFonts w:eastAsiaTheme="minorEastAsia" w:cstheme="minorHAnsi"/>
          <w:color w:val="000000" w:themeColor="text1"/>
          <w:sz w:val="24"/>
          <w:szCs w:val="24"/>
        </w:rPr>
        <w:t>which</w:t>
      </w:r>
      <w:r w:rsidR="0AB8EF31" w:rsidRPr="00B32A23">
        <w:rPr>
          <w:rFonts w:eastAsiaTheme="minorEastAsia" w:cstheme="minorHAnsi"/>
          <w:color w:val="000000" w:themeColor="text1"/>
          <w:sz w:val="24"/>
          <w:szCs w:val="24"/>
        </w:rPr>
        <w:t xml:space="preserve"> facilitate</w:t>
      </w:r>
      <w:r w:rsidR="7BE0BAB8" w:rsidRPr="00B32A23">
        <w:rPr>
          <w:rFonts w:eastAsiaTheme="minorEastAsia" w:cstheme="minorHAnsi"/>
          <w:color w:val="000000" w:themeColor="text1"/>
          <w:sz w:val="24"/>
          <w:szCs w:val="24"/>
        </w:rPr>
        <w:t>s</w:t>
      </w:r>
      <w:r w:rsidR="0AB8EF31" w:rsidRPr="00B32A23">
        <w:rPr>
          <w:rFonts w:eastAsiaTheme="minorEastAsia" w:cstheme="minorHAnsi"/>
          <w:color w:val="000000" w:themeColor="text1"/>
          <w:sz w:val="24"/>
          <w:szCs w:val="24"/>
        </w:rPr>
        <w:t xml:space="preserve"> a sense of </w:t>
      </w:r>
      <w:r w:rsidR="0B4B8924" w:rsidRPr="00B32A23">
        <w:rPr>
          <w:rFonts w:eastAsiaTheme="minorEastAsia" w:cstheme="minorHAnsi"/>
          <w:color w:val="000000" w:themeColor="text1"/>
          <w:sz w:val="24"/>
          <w:szCs w:val="24"/>
        </w:rPr>
        <w:t>belonging</w:t>
      </w:r>
      <w:r w:rsidR="27EB376E" w:rsidRPr="00B32A23">
        <w:rPr>
          <w:rFonts w:eastAsiaTheme="minorEastAsia" w:cstheme="minorHAnsi"/>
          <w:color w:val="000000" w:themeColor="text1"/>
          <w:sz w:val="24"/>
          <w:szCs w:val="24"/>
        </w:rPr>
        <w:t xml:space="preserve"> </w:t>
      </w:r>
      <w:r w:rsidR="2565C8D0" w:rsidRPr="00B32A23">
        <w:rPr>
          <w:rFonts w:eastAsiaTheme="minorEastAsia" w:cstheme="minorHAnsi"/>
          <w:color w:val="000000" w:themeColor="text1"/>
          <w:sz w:val="24"/>
          <w:szCs w:val="24"/>
        </w:rPr>
        <w:t xml:space="preserve">and inclusion </w:t>
      </w:r>
      <w:r w:rsidR="27EB376E" w:rsidRPr="00B32A23">
        <w:rPr>
          <w:rFonts w:eastAsiaTheme="minorEastAsia" w:cstheme="minorHAnsi"/>
          <w:color w:val="000000" w:themeColor="text1"/>
          <w:sz w:val="24"/>
          <w:szCs w:val="24"/>
        </w:rPr>
        <w:t>for all</w:t>
      </w:r>
      <w:r w:rsidR="0AB8EF31" w:rsidRPr="00B32A23">
        <w:rPr>
          <w:rFonts w:eastAsiaTheme="minorEastAsia" w:cstheme="minorHAnsi"/>
          <w:color w:val="000000" w:themeColor="text1"/>
          <w:sz w:val="24"/>
          <w:szCs w:val="24"/>
        </w:rPr>
        <w:t>. Storytellers shared that the research</w:t>
      </w:r>
      <w:r w:rsidR="47DE789D" w:rsidRPr="00B32A23">
        <w:rPr>
          <w:rFonts w:eastAsiaTheme="minorEastAsia" w:cstheme="minorHAnsi"/>
          <w:color w:val="000000" w:themeColor="text1"/>
          <w:sz w:val="24"/>
          <w:szCs w:val="24"/>
        </w:rPr>
        <w:t xml:space="preserve"> assistants</w:t>
      </w:r>
      <w:r w:rsidR="0AB8EF31" w:rsidRPr="00B32A23">
        <w:rPr>
          <w:rFonts w:eastAsiaTheme="minorEastAsia" w:cstheme="minorHAnsi"/>
          <w:color w:val="000000" w:themeColor="text1"/>
          <w:sz w:val="24"/>
          <w:szCs w:val="24"/>
        </w:rPr>
        <w:t xml:space="preserve"> playing an active role in coffee mornings contributed to the feelings of acceptance</w:t>
      </w:r>
      <w:r w:rsidR="3782E93C" w:rsidRPr="00B32A23">
        <w:rPr>
          <w:rFonts w:eastAsiaTheme="minorEastAsia" w:cstheme="minorHAnsi"/>
          <w:color w:val="000000" w:themeColor="text1"/>
          <w:sz w:val="24"/>
          <w:szCs w:val="24"/>
        </w:rPr>
        <w:t xml:space="preserve"> they experienced</w:t>
      </w:r>
      <w:r w:rsidR="0AB8EF31" w:rsidRPr="00B32A23">
        <w:rPr>
          <w:rFonts w:eastAsiaTheme="minorEastAsia" w:cstheme="minorHAnsi"/>
          <w:color w:val="000000" w:themeColor="text1"/>
          <w:sz w:val="24"/>
          <w:szCs w:val="24"/>
        </w:rPr>
        <w:t xml:space="preserve">. As researchers, we can reflect on our own sense of belonging and being accepted by the Storytellers when we shared our own lived experiences around mental health. </w:t>
      </w:r>
      <w:r w:rsidR="053D06B9" w:rsidRPr="00B32A23">
        <w:rPr>
          <w:rFonts w:eastAsiaTheme="minorEastAsia" w:cstheme="minorHAnsi"/>
          <w:color w:val="000000" w:themeColor="text1"/>
          <w:sz w:val="24"/>
          <w:szCs w:val="24"/>
        </w:rPr>
        <w:t>Traditionally</w:t>
      </w:r>
      <w:r w:rsidR="0AF7A174"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it is easy to hold ourselves apart from the research</w:t>
      </w:r>
      <w:r w:rsidR="0AF7A174"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w:t>
      </w:r>
      <w:r w:rsidR="0AF7A174" w:rsidRPr="00B32A23">
        <w:rPr>
          <w:rFonts w:eastAsiaTheme="minorEastAsia" w:cstheme="minorHAnsi"/>
          <w:color w:val="000000" w:themeColor="text1"/>
          <w:sz w:val="24"/>
          <w:szCs w:val="24"/>
        </w:rPr>
        <w:t>However,</w:t>
      </w:r>
      <w:r w:rsidR="0AB8EF31" w:rsidRPr="00B32A23">
        <w:rPr>
          <w:rFonts w:eastAsiaTheme="minorEastAsia" w:cstheme="minorHAnsi"/>
          <w:color w:val="000000" w:themeColor="text1"/>
          <w:sz w:val="24"/>
          <w:szCs w:val="24"/>
        </w:rPr>
        <w:t xml:space="preserve"> </w:t>
      </w:r>
      <w:r w:rsidR="2CAE0BA9" w:rsidRPr="00B32A23">
        <w:rPr>
          <w:rFonts w:eastAsiaTheme="minorEastAsia" w:cstheme="minorHAnsi"/>
          <w:color w:val="000000" w:themeColor="text1"/>
          <w:sz w:val="24"/>
          <w:szCs w:val="24"/>
        </w:rPr>
        <w:t>in striving for</w:t>
      </w:r>
      <w:r w:rsidR="0AF7A174" w:rsidRPr="00B32A23">
        <w:rPr>
          <w:rFonts w:eastAsiaTheme="minorEastAsia" w:cstheme="minorHAnsi"/>
          <w:color w:val="000000" w:themeColor="text1"/>
          <w:sz w:val="24"/>
          <w:szCs w:val="24"/>
        </w:rPr>
        <w:t xml:space="preserve"> </w:t>
      </w:r>
      <w:r w:rsidR="0AB8EF31" w:rsidRPr="00B32A23">
        <w:rPr>
          <w:rFonts w:eastAsiaTheme="minorEastAsia" w:cstheme="minorHAnsi"/>
          <w:color w:val="000000" w:themeColor="text1"/>
          <w:sz w:val="24"/>
          <w:szCs w:val="24"/>
        </w:rPr>
        <w:t>coproduction and collaborative research in this projec</w:t>
      </w:r>
      <w:r w:rsidR="78AAE16D" w:rsidRPr="00B32A23">
        <w:rPr>
          <w:rFonts w:eastAsiaTheme="minorEastAsia" w:cstheme="minorHAnsi"/>
          <w:color w:val="000000" w:themeColor="text1"/>
          <w:sz w:val="24"/>
          <w:szCs w:val="24"/>
        </w:rPr>
        <w:t xml:space="preserve">t </w:t>
      </w:r>
      <w:r w:rsidR="0AB8EF31" w:rsidRPr="00B32A23">
        <w:rPr>
          <w:rFonts w:eastAsiaTheme="minorEastAsia" w:cstheme="minorHAnsi"/>
          <w:color w:val="000000" w:themeColor="text1"/>
          <w:sz w:val="24"/>
          <w:szCs w:val="24"/>
        </w:rPr>
        <w:t xml:space="preserve">demanded that we did ourselves what we expected of the </w:t>
      </w:r>
      <w:r w:rsidR="1E5919EB" w:rsidRPr="00B32A23">
        <w:rPr>
          <w:rFonts w:eastAsiaTheme="minorEastAsia" w:cstheme="minorHAnsi"/>
          <w:color w:val="000000" w:themeColor="text1"/>
          <w:sz w:val="24"/>
          <w:szCs w:val="24"/>
        </w:rPr>
        <w:t>Storyteller</w:t>
      </w:r>
      <w:r w:rsidR="5B5550D1" w:rsidRPr="00B32A23">
        <w:rPr>
          <w:rFonts w:eastAsiaTheme="minorEastAsia" w:cstheme="minorHAnsi"/>
          <w:color w:val="000000" w:themeColor="text1"/>
          <w:sz w:val="24"/>
          <w:szCs w:val="24"/>
        </w:rPr>
        <w:t>s</w:t>
      </w:r>
      <w:r w:rsidR="0AB8EF31" w:rsidRPr="00B32A23">
        <w:rPr>
          <w:rFonts w:eastAsiaTheme="minorEastAsia" w:cstheme="minorHAnsi"/>
          <w:color w:val="000000" w:themeColor="text1"/>
          <w:sz w:val="24"/>
          <w:szCs w:val="24"/>
        </w:rPr>
        <w:t xml:space="preserve"> we were working with. That often meant sharing our own stories and feelings, and accepting the sentiments that were conveyed in response. Suggesting that this sense of community only applied to the </w:t>
      </w:r>
      <w:r w:rsidR="7339BDA3" w:rsidRPr="00B32A23">
        <w:rPr>
          <w:rFonts w:eastAsiaTheme="minorEastAsia" w:cstheme="minorHAnsi"/>
          <w:color w:val="000000" w:themeColor="text1"/>
          <w:sz w:val="24"/>
          <w:szCs w:val="24"/>
        </w:rPr>
        <w:t>Storytellers</w:t>
      </w:r>
      <w:r w:rsidR="0AB8EF31" w:rsidRPr="00B32A23">
        <w:rPr>
          <w:rFonts w:eastAsiaTheme="minorEastAsia" w:cstheme="minorHAnsi"/>
          <w:color w:val="000000" w:themeColor="text1"/>
          <w:sz w:val="24"/>
          <w:szCs w:val="24"/>
        </w:rPr>
        <w:t xml:space="preserve"> themselves would be </w:t>
      </w:r>
      <w:r w:rsidR="3767F7D8" w:rsidRPr="00B32A23">
        <w:rPr>
          <w:rFonts w:eastAsiaTheme="minorEastAsia" w:cstheme="minorHAnsi"/>
          <w:color w:val="000000" w:themeColor="text1"/>
          <w:sz w:val="24"/>
          <w:szCs w:val="24"/>
        </w:rPr>
        <w:t>disingenuous</w:t>
      </w:r>
      <w:r w:rsidR="0AB8EF31" w:rsidRPr="00B32A23">
        <w:rPr>
          <w:rFonts w:eastAsiaTheme="minorEastAsia" w:cstheme="minorHAnsi"/>
          <w:color w:val="000000" w:themeColor="text1"/>
          <w:sz w:val="24"/>
          <w:szCs w:val="24"/>
        </w:rPr>
        <w:t>; in reality</w:t>
      </w:r>
      <w:r w:rsidR="740D6347" w:rsidRPr="00B32A23">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we as research</w:t>
      </w:r>
      <w:r w:rsidR="47DE1803" w:rsidRPr="00B32A23">
        <w:rPr>
          <w:rFonts w:eastAsiaTheme="minorEastAsia" w:cstheme="minorHAnsi"/>
          <w:color w:val="000000" w:themeColor="text1"/>
          <w:sz w:val="24"/>
          <w:szCs w:val="24"/>
        </w:rPr>
        <w:t xml:space="preserve"> staff</w:t>
      </w:r>
      <w:r w:rsidR="0AB8EF31" w:rsidRPr="00B32A23">
        <w:rPr>
          <w:rFonts w:eastAsiaTheme="minorEastAsia" w:cstheme="minorHAnsi"/>
          <w:color w:val="000000" w:themeColor="text1"/>
          <w:sz w:val="24"/>
          <w:szCs w:val="24"/>
        </w:rPr>
        <w:t xml:space="preserve"> felt this too.</w:t>
      </w:r>
    </w:p>
    <w:p w14:paraId="1448FCE7" w14:textId="5B975FAB" w:rsidR="00543CA9" w:rsidRPr="00B32A23" w:rsidRDefault="0AB8EF31" w:rsidP="00095FA0">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One theme in these experiences related to recovery being a series of small steps, and not</w:t>
      </w:r>
      <w:r w:rsidR="6B77214B" w:rsidRPr="00B32A23">
        <w:rPr>
          <w:rFonts w:eastAsiaTheme="minorEastAsia" w:cstheme="minorHAnsi"/>
          <w:color w:val="000000" w:themeColor="text1"/>
          <w:sz w:val="24"/>
          <w:szCs w:val="24"/>
        </w:rPr>
        <w:t xml:space="preserve"> of</w:t>
      </w:r>
      <w:r w:rsidRPr="00B32A23">
        <w:rPr>
          <w:rFonts w:eastAsiaTheme="minorEastAsia" w:cstheme="minorHAnsi"/>
          <w:color w:val="000000" w:themeColor="text1"/>
          <w:sz w:val="24"/>
          <w:szCs w:val="24"/>
        </w:rPr>
        <w:t xml:space="preserve"> one direct journey to being </w:t>
      </w:r>
      <w:r w:rsidR="417FBAA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recovered</w:t>
      </w:r>
      <w:r w:rsidR="74F729D5"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62809228" w:rsidRPr="00B32A23">
        <w:rPr>
          <w:rFonts w:eastAsiaTheme="minorEastAsia" w:cstheme="minorHAnsi"/>
          <w:color w:val="000000" w:themeColor="text1"/>
          <w:sz w:val="24"/>
          <w:szCs w:val="24"/>
        </w:rPr>
        <w:t xml:space="preserve">This theme appears in Leamy et al.’s </w:t>
      </w:r>
      <w:r w:rsidR="00095FA0">
        <w:rPr>
          <w:rFonts w:eastAsiaTheme="minorEastAsia" w:cstheme="minorHAnsi"/>
          <w:color w:val="000000" w:themeColor="text1"/>
          <w:sz w:val="24"/>
          <w:szCs w:val="24"/>
        </w:rPr>
        <w:t xml:space="preserve">(2011) </w:t>
      </w:r>
      <w:r w:rsidR="62809228" w:rsidRPr="00B32A23">
        <w:rPr>
          <w:rFonts w:eastAsiaTheme="minorEastAsia" w:cstheme="minorHAnsi"/>
          <w:color w:val="000000" w:themeColor="text1"/>
          <w:sz w:val="24"/>
          <w:szCs w:val="24"/>
        </w:rPr>
        <w:t>characteristics of the recovery journey – that it is an ‘active</w:t>
      </w:r>
      <w:r w:rsidR="6427F66F" w:rsidRPr="00B32A23">
        <w:rPr>
          <w:rFonts w:eastAsiaTheme="minorEastAsia" w:cstheme="minorHAnsi"/>
          <w:color w:val="000000" w:themeColor="text1"/>
          <w:sz w:val="24"/>
          <w:szCs w:val="24"/>
        </w:rPr>
        <w:t>;’</w:t>
      </w:r>
      <w:r w:rsidR="62809228" w:rsidRPr="00B32A23">
        <w:rPr>
          <w:rFonts w:eastAsiaTheme="minorEastAsia" w:cstheme="minorHAnsi"/>
          <w:color w:val="000000" w:themeColor="text1"/>
          <w:sz w:val="24"/>
          <w:szCs w:val="24"/>
        </w:rPr>
        <w:t xml:space="preserve"> ‘individual and unique</w:t>
      </w:r>
      <w:r w:rsidR="24B56A92" w:rsidRPr="00B32A23">
        <w:rPr>
          <w:rFonts w:eastAsiaTheme="minorEastAsia" w:cstheme="minorHAnsi"/>
          <w:color w:val="000000" w:themeColor="text1"/>
          <w:sz w:val="24"/>
          <w:szCs w:val="24"/>
        </w:rPr>
        <w:t>;’</w:t>
      </w:r>
      <w:r w:rsidR="62809228" w:rsidRPr="00B32A23">
        <w:rPr>
          <w:rFonts w:eastAsiaTheme="minorEastAsia" w:cstheme="minorHAnsi"/>
          <w:color w:val="000000" w:themeColor="text1"/>
          <w:sz w:val="24"/>
          <w:szCs w:val="24"/>
        </w:rPr>
        <w:t xml:space="preserve"> non-linear’ journey which is sometimes ‘a struggle</w:t>
      </w:r>
      <w:r w:rsidR="501BC9A5" w:rsidRPr="00B32A23">
        <w:rPr>
          <w:rFonts w:eastAsiaTheme="minorEastAsia" w:cstheme="minorHAnsi"/>
          <w:color w:val="000000" w:themeColor="text1"/>
          <w:sz w:val="24"/>
          <w:szCs w:val="24"/>
        </w:rPr>
        <w:t>.’</w:t>
      </w:r>
      <w:r w:rsidR="62809228"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A definition of exactly what</w:t>
      </w:r>
      <w:r w:rsidR="417FBAA2" w:rsidRPr="00B32A23">
        <w:rPr>
          <w:rFonts w:eastAsiaTheme="minorEastAsia" w:cstheme="minorHAnsi"/>
          <w:color w:val="000000" w:themeColor="text1"/>
          <w:sz w:val="24"/>
          <w:szCs w:val="24"/>
        </w:rPr>
        <w:t xml:space="preserve"> constitutes</w:t>
      </w:r>
      <w:r w:rsidRPr="00B32A23">
        <w:rPr>
          <w:rFonts w:eastAsiaTheme="minorEastAsia" w:cstheme="minorHAnsi"/>
          <w:color w:val="000000" w:themeColor="text1"/>
          <w:sz w:val="24"/>
          <w:szCs w:val="24"/>
        </w:rPr>
        <w:t xml:space="preserve"> mental health recovery is not easy to find (Jacob et al., 2017) despite it being a concept that is commonly discussed by service providers and clinicians</w:t>
      </w:r>
      <w:r w:rsidR="7FD3C0D4" w:rsidRPr="00B32A23">
        <w:rPr>
          <w:rFonts w:eastAsiaTheme="minorEastAsia" w:cstheme="minorHAnsi"/>
          <w:color w:val="000000" w:themeColor="text1"/>
          <w:sz w:val="24"/>
          <w:szCs w:val="24"/>
        </w:rPr>
        <w:t xml:space="preserve"> alike</w:t>
      </w:r>
      <w:r w:rsidRPr="00B32A23">
        <w:rPr>
          <w:rFonts w:eastAsiaTheme="minorEastAsia" w:cstheme="minorHAnsi"/>
          <w:color w:val="000000" w:themeColor="text1"/>
          <w:sz w:val="24"/>
          <w:szCs w:val="24"/>
        </w:rPr>
        <w:t xml:space="preserve">. For Storytellers, </w:t>
      </w:r>
      <w:r w:rsidR="3F02A0C0" w:rsidRPr="00B32A23">
        <w:rPr>
          <w:rFonts w:eastAsiaTheme="minorEastAsia" w:cstheme="minorHAnsi"/>
          <w:color w:val="000000" w:themeColor="text1"/>
          <w:sz w:val="24"/>
          <w:szCs w:val="24"/>
        </w:rPr>
        <w:t xml:space="preserve">their </w:t>
      </w:r>
      <w:r w:rsidRPr="00B32A23">
        <w:rPr>
          <w:rFonts w:eastAsiaTheme="minorEastAsia" w:cstheme="minorHAnsi"/>
          <w:color w:val="000000" w:themeColor="text1"/>
          <w:sz w:val="24"/>
          <w:szCs w:val="24"/>
        </w:rPr>
        <w:t>recovery was a journey made up of small steps. Some of those steps may seem insignificant to others</w:t>
      </w:r>
      <w:r w:rsidR="352E8BA8"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 things as simple as getting</w:t>
      </w:r>
      <w:r w:rsidR="65A846C7" w:rsidRPr="00B32A23">
        <w:rPr>
          <w:rFonts w:eastAsiaTheme="minorEastAsia" w:cstheme="minorHAnsi"/>
          <w:color w:val="000000" w:themeColor="text1"/>
          <w:sz w:val="24"/>
          <w:szCs w:val="24"/>
        </w:rPr>
        <w:t xml:space="preserve"> up and</w:t>
      </w:r>
      <w:r w:rsidRPr="00B32A23">
        <w:rPr>
          <w:rFonts w:eastAsiaTheme="minorEastAsia" w:cstheme="minorHAnsi"/>
          <w:color w:val="000000" w:themeColor="text1"/>
          <w:sz w:val="24"/>
          <w:szCs w:val="24"/>
        </w:rPr>
        <w:t xml:space="preserve"> dressed </w:t>
      </w:r>
      <w:r w:rsidR="5D5B46F3" w:rsidRPr="00B32A23">
        <w:rPr>
          <w:rFonts w:eastAsiaTheme="minorEastAsia" w:cstheme="minorHAnsi"/>
          <w:color w:val="000000" w:themeColor="text1"/>
          <w:sz w:val="24"/>
          <w:szCs w:val="24"/>
        </w:rPr>
        <w:t>to</w:t>
      </w:r>
      <w:r w:rsidR="4BC95011"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attend a Converge class. However, Storytellers believed each of these seemingly small actions contributed to an overall movement towards a way of life that was more connected, </w:t>
      </w:r>
      <w:r w:rsidR="7EE25922" w:rsidRPr="00B32A23">
        <w:rPr>
          <w:rFonts w:eastAsiaTheme="minorEastAsia" w:cstheme="minorHAnsi"/>
          <w:color w:val="000000" w:themeColor="text1"/>
          <w:sz w:val="24"/>
          <w:szCs w:val="24"/>
        </w:rPr>
        <w:t>meaningful,</w:t>
      </w:r>
      <w:r w:rsidRPr="00B32A23">
        <w:rPr>
          <w:rFonts w:eastAsiaTheme="minorEastAsia" w:cstheme="minorHAnsi"/>
          <w:color w:val="000000" w:themeColor="text1"/>
          <w:sz w:val="24"/>
          <w:szCs w:val="24"/>
        </w:rPr>
        <w:t xml:space="preserve"> and happier. It may be useful </w:t>
      </w:r>
      <w:r w:rsidR="1CD9A3DC" w:rsidRPr="00B32A23">
        <w:rPr>
          <w:rFonts w:eastAsiaTheme="minorEastAsia" w:cstheme="minorHAnsi"/>
          <w:color w:val="000000" w:themeColor="text1"/>
          <w:sz w:val="24"/>
          <w:szCs w:val="24"/>
        </w:rPr>
        <w:t xml:space="preserve">in </w:t>
      </w:r>
      <w:r w:rsidRPr="00B32A23">
        <w:rPr>
          <w:rFonts w:eastAsiaTheme="minorEastAsia" w:cstheme="minorHAnsi"/>
          <w:color w:val="000000" w:themeColor="text1"/>
          <w:sz w:val="24"/>
          <w:szCs w:val="24"/>
        </w:rPr>
        <w:t>future</w:t>
      </w:r>
      <w:r w:rsidR="683E4783" w:rsidRPr="00B32A23">
        <w:rPr>
          <w:rFonts w:eastAsiaTheme="minorEastAsia" w:cstheme="minorHAnsi"/>
          <w:color w:val="000000" w:themeColor="text1"/>
          <w:sz w:val="24"/>
          <w:szCs w:val="24"/>
        </w:rPr>
        <w:t xml:space="preserve"> for</w:t>
      </w:r>
      <w:r w:rsidRPr="00B32A23">
        <w:rPr>
          <w:rFonts w:eastAsiaTheme="minorEastAsia" w:cstheme="minorHAnsi"/>
          <w:color w:val="000000" w:themeColor="text1"/>
          <w:sz w:val="24"/>
          <w:szCs w:val="24"/>
        </w:rPr>
        <w:t xml:space="preserve"> researchers to consider how important small steps towards recovery are, and how we can help facilitate these. For Storytellers, the communities they were part of and the acceptance and belonging they felt from them provided the impetus and motivation to take small steps even when </w:t>
      </w:r>
      <w:r w:rsidR="3D2F7D9A" w:rsidRPr="00B32A23">
        <w:rPr>
          <w:rFonts w:eastAsiaTheme="minorEastAsia" w:cstheme="minorHAnsi"/>
          <w:color w:val="000000" w:themeColor="text1"/>
          <w:sz w:val="24"/>
          <w:szCs w:val="24"/>
        </w:rPr>
        <w:t xml:space="preserve">life </w:t>
      </w:r>
      <w:r w:rsidR="79DBBB85" w:rsidRPr="00B32A23">
        <w:rPr>
          <w:rFonts w:eastAsiaTheme="minorEastAsia" w:cstheme="minorHAnsi"/>
          <w:color w:val="000000" w:themeColor="text1"/>
          <w:sz w:val="24"/>
          <w:szCs w:val="24"/>
        </w:rPr>
        <w:t xml:space="preserve">was </w:t>
      </w:r>
      <w:r w:rsidRPr="00B32A23">
        <w:rPr>
          <w:rFonts w:eastAsiaTheme="minorEastAsia" w:cstheme="minorHAnsi"/>
          <w:color w:val="000000" w:themeColor="text1"/>
          <w:sz w:val="24"/>
          <w:szCs w:val="24"/>
        </w:rPr>
        <w:t>difficult. Here we can see how interlinked each of the themes in this project are. Mental health is complex with multiple interconnected facets, and it</w:t>
      </w:r>
      <w:r w:rsidR="57D164AD" w:rsidRPr="00B32A23">
        <w:rPr>
          <w:rFonts w:eastAsiaTheme="minorEastAsia" w:cstheme="minorHAnsi"/>
          <w:color w:val="000000" w:themeColor="text1"/>
          <w:sz w:val="24"/>
          <w:szCs w:val="24"/>
        </w:rPr>
        <w:t xml:space="preserve"> i</w:t>
      </w:r>
      <w:r w:rsidRPr="00B32A23">
        <w:rPr>
          <w:rFonts w:eastAsiaTheme="minorEastAsia" w:cstheme="minorHAnsi"/>
          <w:color w:val="000000" w:themeColor="text1"/>
          <w:sz w:val="24"/>
          <w:szCs w:val="24"/>
        </w:rPr>
        <w:t xml:space="preserve">s not possible to extricate one of these themes to consider it in isolation. </w:t>
      </w:r>
    </w:p>
    <w:p w14:paraId="3CD86FFE" w14:textId="35A58233" w:rsidR="00AA6141" w:rsidRPr="00B32A23" w:rsidRDefault="0AB8EF31" w:rsidP="00095FA0">
      <w:pPr>
        <w:spacing w:line="276" w:lineRule="auto"/>
        <w:ind w:firstLine="720"/>
        <w:jc w:val="both"/>
        <w:rPr>
          <w:rFonts w:eastAsiaTheme="minorEastAsia" w:cstheme="minorHAnsi"/>
          <w:sz w:val="24"/>
          <w:szCs w:val="24"/>
        </w:rPr>
      </w:pPr>
      <w:r w:rsidRPr="00B32A23">
        <w:rPr>
          <w:rFonts w:eastAsiaTheme="minorEastAsia" w:cstheme="minorHAnsi"/>
          <w:color w:val="000000" w:themeColor="text1"/>
          <w:sz w:val="24"/>
          <w:szCs w:val="24"/>
        </w:rPr>
        <w:t xml:space="preserve">The final theme identified from this data relates to findings from the wider project around the exchange of attitudes and values between the groups that make up Converge. Knowledge exchange refers to the exchange of information between different people, for example universities and local communities or across different healthcare service groups (Ward et al., 2012). There were, of course, instances of traditional knowledge exchange within the Storytelling group. </w:t>
      </w:r>
      <w:r w:rsidR="5C4E9AB0" w:rsidRPr="00B32A23">
        <w:rPr>
          <w:rFonts w:eastAsiaTheme="minorEastAsia" w:cstheme="minorHAnsi"/>
          <w:color w:val="000000" w:themeColor="text1"/>
          <w:sz w:val="24"/>
          <w:szCs w:val="24"/>
        </w:rPr>
        <w:t>Among these were the</w:t>
      </w:r>
      <w:r w:rsidRPr="00B32A23">
        <w:rPr>
          <w:rFonts w:eastAsiaTheme="minorEastAsia" w:cstheme="minorHAnsi"/>
          <w:color w:val="000000" w:themeColor="text1"/>
          <w:sz w:val="24"/>
          <w:szCs w:val="24"/>
        </w:rPr>
        <w:t xml:space="preserve"> sharing of creative methods and the teaching of new skills such as zine-making, but this was not the kind of knowledge exchange identified in the autoethnographic work. The most important kind of exchange for Storytellers was an exchange of values and attitudes. This might have been in exchanging attitudes of acceptance and openness, or the ways in which Storytellers shared attitudes </w:t>
      </w:r>
      <w:r w:rsidR="1E77FD11" w:rsidRPr="00B32A23">
        <w:rPr>
          <w:rFonts w:eastAsiaTheme="minorEastAsia" w:cstheme="minorHAnsi"/>
          <w:color w:val="000000" w:themeColor="text1"/>
          <w:sz w:val="24"/>
          <w:szCs w:val="24"/>
        </w:rPr>
        <w:t>relating to</w:t>
      </w:r>
      <w:r w:rsidRPr="00B32A23">
        <w:rPr>
          <w:rFonts w:eastAsiaTheme="minorEastAsia" w:cstheme="minorHAnsi"/>
          <w:color w:val="000000" w:themeColor="text1"/>
          <w:sz w:val="24"/>
          <w:szCs w:val="24"/>
        </w:rPr>
        <w:t xml:space="preserve"> the importance of mistakes with researchers. This kind of attitudinal knowledge exchange formed the foundation for the more traditional kinds of knowledge exchange that take part in Converge.</w:t>
      </w:r>
      <w:r w:rsidR="6A2A3464" w:rsidRPr="00B32A23">
        <w:rPr>
          <w:rFonts w:eastAsiaTheme="minorEastAsia" w:cstheme="minorHAnsi"/>
          <w:color w:val="000000" w:themeColor="text1"/>
          <w:sz w:val="24"/>
          <w:szCs w:val="24"/>
        </w:rPr>
        <w:t xml:space="preserve"> </w:t>
      </w:r>
      <w:bookmarkStart w:id="28" w:name="_Int_tPoF1xhE"/>
      <w:r w:rsidR="42D6A309" w:rsidRPr="00B32A23">
        <w:rPr>
          <w:rFonts w:eastAsiaTheme="minorEastAsia" w:cstheme="minorHAnsi"/>
          <w:sz w:val="24"/>
          <w:szCs w:val="24"/>
        </w:rPr>
        <w:t>It is clear that for</w:t>
      </w:r>
      <w:bookmarkEnd w:id="28"/>
      <w:r w:rsidR="42D6A309" w:rsidRPr="00B32A23">
        <w:rPr>
          <w:rFonts w:eastAsiaTheme="minorEastAsia" w:cstheme="minorHAnsi"/>
          <w:sz w:val="24"/>
          <w:szCs w:val="24"/>
        </w:rPr>
        <w:t xml:space="preserve"> our Storytellers, participating in Converge offers ‘connectedness’ between peers </w:t>
      </w:r>
      <w:bookmarkStart w:id="29" w:name="_Int_7KpcweKb"/>
      <w:r w:rsidR="42D6A309" w:rsidRPr="00B32A23">
        <w:rPr>
          <w:rFonts w:eastAsiaTheme="minorEastAsia" w:cstheme="minorHAnsi"/>
          <w:sz w:val="24"/>
          <w:szCs w:val="24"/>
        </w:rPr>
        <w:t>and with</w:t>
      </w:r>
      <w:bookmarkEnd w:id="29"/>
      <w:r w:rsidR="42D6A309" w:rsidRPr="00B32A23">
        <w:rPr>
          <w:rFonts w:eastAsiaTheme="minorEastAsia" w:cstheme="minorHAnsi"/>
          <w:sz w:val="24"/>
          <w:szCs w:val="24"/>
        </w:rPr>
        <w:t xml:space="preserve"> university students. Furthermore, ‘hope and optimism about the future’ and establishing a new, positive ‘identity’ are clearly evident in the Storyteller’s work. Related to this, gaining ‘meaning in life’ appears to be a common experience for Converge students, and the ‘empowerment’ that comes from these experiences are clear in the work of the Storytellers.</w:t>
      </w:r>
    </w:p>
    <w:p w14:paraId="2A542004" w14:textId="0AF84C68" w:rsidR="00543CA9" w:rsidRPr="00B32A23" w:rsidRDefault="34955FA1" w:rsidP="00941658">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Certain</w:t>
      </w:r>
      <w:r w:rsidR="0AB8EF31" w:rsidRPr="00B32A23">
        <w:rPr>
          <w:rFonts w:eastAsiaTheme="minorEastAsia" w:cstheme="minorHAnsi"/>
          <w:color w:val="000000" w:themeColor="text1"/>
          <w:sz w:val="24"/>
          <w:szCs w:val="24"/>
        </w:rPr>
        <w:t xml:space="preserve"> methodological conclusions can be drawn from this project. One relates to the range of creative methods that Storytellers used to represent their experiences, from poetry to musical composition</w:t>
      </w:r>
      <w:r w:rsidR="00095FA0">
        <w:rPr>
          <w:rFonts w:eastAsiaTheme="minorEastAsia" w:cstheme="minorHAnsi"/>
          <w:color w:val="000000" w:themeColor="text1"/>
          <w:sz w:val="24"/>
          <w:szCs w:val="24"/>
        </w:rPr>
        <w:t>,</w:t>
      </w:r>
      <w:r w:rsidR="0AB8EF31" w:rsidRPr="00B32A23">
        <w:rPr>
          <w:rFonts w:eastAsiaTheme="minorEastAsia" w:cstheme="minorHAnsi"/>
          <w:color w:val="000000" w:themeColor="text1"/>
          <w:sz w:val="24"/>
          <w:szCs w:val="24"/>
        </w:rPr>
        <w:t xml:space="preserve"> to modelling </w:t>
      </w:r>
      <w:r w:rsidR="4C68BCDC" w:rsidRPr="00B32A23">
        <w:rPr>
          <w:rFonts w:eastAsiaTheme="minorEastAsia" w:cstheme="minorHAnsi"/>
          <w:color w:val="000000" w:themeColor="text1"/>
          <w:sz w:val="24"/>
          <w:szCs w:val="24"/>
        </w:rPr>
        <w:t>and</w:t>
      </w:r>
      <w:r w:rsidR="0AB8EF31" w:rsidRPr="00B32A23">
        <w:rPr>
          <w:rFonts w:eastAsiaTheme="minorEastAsia" w:cstheme="minorHAnsi"/>
          <w:color w:val="000000" w:themeColor="text1"/>
          <w:sz w:val="24"/>
          <w:szCs w:val="24"/>
        </w:rPr>
        <w:t xml:space="preserve"> collage. Often mental health research focuses on traditional semi-structured interviews, which have </w:t>
      </w:r>
      <w:bookmarkStart w:id="30" w:name="_Int_Kt5p7UVb"/>
      <w:r w:rsidR="0AB8EF31" w:rsidRPr="00B32A23">
        <w:rPr>
          <w:rFonts w:eastAsiaTheme="minorEastAsia" w:cstheme="minorHAnsi"/>
          <w:color w:val="000000" w:themeColor="text1"/>
          <w:sz w:val="24"/>
          <w:szCs w:val="24"/>
        </w:rPr>
        <w:t>great value</w:t>
      </w:r>
      <w:bookmarkEnd w:id="30"/>
      <w:r w:rsidR="0AB8EF31" w:rsidRPr="00B32A23">
        <w:rPr>
          <w:rFonts w:eastAsiaTheme="minorEastAsia" w:cstheme="minorHAnsi"/>
          <w:color w:val="000000" w:themeColor="text1"/>
          <w:sz w:val="24"/>
          <w:szCs w:val="24"/>
        </w:rPr>
        <w:t xml:space="preserve"> in helping us to understand lived experiences of mental health. However, it is important to consider who we may be excluding from the data by offering such limited methods</w:t>
      </w:r>
      <w:r w:rsidR="6226DA8F" w:rsidRPr="00B32A23">
        <w:rPr>
          <w:rFonts w:eastAsiaTheme="minorEastAsia" w:cstheme="minorHAnsi"/>
          <w:color w:val="000000" w:themeColor="text1"/>
          <w:sz w:val="24"/>
          <w:szCs w:val="24"/>
        </w:rPr>
        <w:t>/opportunities</w:t>
      </w:r>
      <w:r w:rsidR="0AB8EF31" w:rsidRPr="00B32A23">
        <w:rPr>
          <w:rFonts w:eastAsiaTheme="minorEastAsia" w:cstheme="minorHAnsi"/>
          <w:color w:val="000000" w:themeColor="text1"/>
          <w:sz w:val="24"/>
          <w:szCs w:val="24"/>
        </w:rPr>
        <w:t xml:space="preserve"> for participation. By allowing Storytellers to choose their own medium of autoethnography, we tried to make the process more accessible to a group of people</w:t>
      </w:r>
      <w:r w:rsidR="3577FBC9" w:rsidRPr="00B32A23">
        <w:rPr>
          <w:rFonts w:eastAsiaTheme="minorEastAsia" w:cstheme="minorHAnsi"/>
          <w:color w:val="000000" w:themeColor="text1"/>
          <w:sz w:val="24"/>
          <w:szCs w:val="24"/>
        </w:rPr>
        <w:t xml:space="preserve"> with a range of abilities</w:t>
      </w:r>
      <w:r w:rsidR="646DFD2A" w:rsidRPr="00B32A23">
        <w:rPr>
          <w:rFonts w:eastAsiaTheme="minorEastAsia" w:cstheme="minorHAnsi"/>
          <w:color w:val="000000" w:themeColor="text1"/>
          <w:sz w:val="24"/>
          <w:szCs w:val="24"/>
        </w:rPr>
        <w:t>,</w:t>
      </w:r>
      <w:r w:rsidR="789780CF" w:rsidRPr="00B32A23">
        <w:rPr>
          <w:rFonts w:eastAsiaTheme="minorEastAsia" w:cstheme="minorHAnsi"/>
          <w:color w:val="000000" w:themeColor="text1"/>
          <w:sz w:val="24"/>
          <w:szCs w:val="24"/>
        </w:rPr>
        <w:t xml:space="preserve"> </w:t>
      </w:r>
      <w:r w:rsidR="275D4EA5" w:rsidRPr="00B32A23">
        <w:rPr>
          <w:rFonts w:eastAsiaTheme="minorEastAsia" w:cstheme="minorHAnsi"/>
          <w:color w:val="000000" w:themeColor="text1"/>
          <w:sz w:val="24"/>
          <w:szCs w:val="24"/>
        </w:rPr>
        <w:t>skills,</w:t>
      </w:r>
      <w:r w:rsidR="1728F732" w:rsidRPr="00B32A23">
        <w:rPr>
          <w:rFonts w:eastAsiaTheme="minorEastAsia" w:cstheme="minorHAnsi"/>
          <w:color w:val="000000" w:themeColor="text1"/>
          <w:sz w:val="24"/>
          <w:szCs w:val="24"/>
        </w:rPr>
        <w:t xml:space="preserve"> and interests</w:t>
      </w:r>
      <w:r w:rsidR="0AB8EF31" w:rsidRPr="00B32A23">
        <w:rPr>
          <w:rFonts w:eastAsiaTheme="minorEastAsia" w:cstheme="minorHAnsi"/>
          <w:color w:val="000000" w:themeColor="text1"/>
          <w:sz w:val="24"/>
          <w:szCs w:val="24"/>
        </w:rPr>
        <w:t xml:space="preserve">. The value of this seems obvious in the rich and varied responses, as well as the wider themes that have been constructed from those responses through our conversations with one another in the Storytelling group. We know that </w:t>
      </w:r>
      <w:proofErr w:type="spellStart"/>
      <w:r w:rsidR="0AB8EF31" w:rsidRPr="00B32A23">
        <w:rPr>
          <w:rFonts w:eastAsiaTheme="minorEastAsia" w:cstheme="minorHAnsi"/>
          <w:color w:val="000000" w:themeColor="text1"/>
          <w:sz w:val="24"/>
          <w:szCs w:val="24"/>
        </w:rPr>
        <w:t>marginali</w:t>
      </w:r>
      <w:r w:rsidR="00095FA0">
        <w:rPr>
          <w:rFonts w:eastAsiaTheme="minorEastAsia" w:cstheme="minorHAnsi"/>
          <w:color w:val="000000" w:themeColor="text1"/>
          <w:sz w:val="24"/>
          <w:szCs w:val="24"/>
        </w:rPr>
        <w:t>s</w:t>
      </w:r>
      <w:r w:rsidR="0AB8EF31" w:rsidRPr="00B32A23">
        <w:rPr>
          <w:rFonts w:eastAsiaTheme="minorEastAsia" w:cstheme="minorHAnsi"/>
          <w:color w:val="000000" w:themeColor="text1"/>
          <w:sz w:val="24"/>
          <w:szCs w:val="24"/>
        </w:rPr>
        <w:t>ed</w:t>
      </w:r>
      <w:proofErr w:type="spellEnd"/>
      <w:r w:rsidR="0AB8EF31" w:rsidRPr="00B32A23">
        <w:rPr>
          <w:rFonts w:eastAsiaTheme="minorEastAsia" w:cstheme="minorHAnsi"/>
          <w:color w:val="000000" w:themeColor="text1"/>
          <w:sz w:val="24"/>
          <w:szCs w:val="24"/>
        </w:rPr>
        <w:t xml:space="preserve"> communities struggle with accessing healthcare, but it also seems they are less likely to take part in mental health research (</w:t>
      </w:r>
      <w:proofErr w:type="spellStart"/>
      <w:r w:rsidR="0AB8EF31" w:rsidRPr="00B32A23">
        <w:rPr>
          <w:rFonts w:eastAsiaTheme="minorEastAsia" w:cstheme="minorHAnsi"/>
          <w:color w:val="000000" w:themeColor="text1"/>
          <w:sz w:val="24"/>
          <w:szCs w:val="24"/>
        </w:rPr>
        <w:t>Silberholz</w:t>
      </w:r>
      <w:proofErr w:type="spellEnd"/>
      <w:r w:rsidR="0AB8EF31" w:rsidRPr="00B32A23">
        <w:rPr>
          <w:rFonts w:eastAsiaTheme="minorEastAsia" w:cstheme="minorHAnsi"/>
          <w:color w:val="000000" w:themeColor="text1"/>
          <w:sz w:val="24"/>
          <w:szCs w:val="24"/>
        </w:rPr>
        <w:t xml:space="preserve"> et al., 2017; Schueller et al., 2019). Some research indicates that accessing digital healthcare may be easier for these populations (Schueller et al., 2019) and it is</w:t>
      </w:r>
      <w:r w:rsidR="37DA89AB" w:rsidRPr="00B32A23">
        <w:rPr>
          <w:rFonts w:eastAsiaTheme="minorEastAsia" w:cstheme="minorHAnsi"/>
          <w:color w:val="000000" w:themeColor="text1"/>
          <w:sz w:val="24"/>
          <w:szCs w:val="24"/>
        </w:rPr>
        <w:t xml:space="preserve"> important</w:t>
      </w:r>
      <w:r w:rsidR="0AB8EF31" w:rsidRPr="00B32A23">
        <w:rPr>
          <w:rFonts w:eastAsiaTheme="minorEastAsia" w:cstheme="minorHAnsi"/>
          <w:color w:val="000000" w:themeColor="text1"/>
          <w:sz w:val="24"/>
          <w:szCs w:val="24"/>
        </w:rPr>
        <w:t xml:space="preserve"> that as researchers we also reflect on what methods of participation might be most accessible for </w:t>
      </w:r>
      <w:proofErr w:type="spellStart"/>
      <w:r w:rsidR="5A1EB705" w:rsidRPr="00B32A23">
        <w:rPr>
          <w:rFonts w:eastAsiaTheme="minorEastAsia" w:cstheme="minorHAnsi"/>
          <w:color w:val="000000" w:themeColor="text1"/>
          <w:sz w:val="24"/>
          <w:szCs w:val="24"/>
        </w:rPr>
        <w:t>marginali</w:t>
      </w:r>
      <w:r w:rsidR="00095FA0">
        <w:rPr>
          <w:rFonts w:eastAsiaTheme="minorEastAsia" w:cstheme="minorHAnsi"/>
          <w:color w:val="000000" w:themeColor="text1"/>
          <w:sz w:val="24"/>
          <w:szCs w:val="24"/>
        </w:rPr>
        <w:t>s</w:t>
      </w:r>
      <w:r w:rsidR="5A1EB705" w:rsidRPr="00B32A23">
        <w:rPr>
          <w:rFonts w:eastAsiaTheme="minorEastAsia" w:cstheme="minorHAnsi"/>
          <w:color w:val="000000" w:themeColor="text1"/>
          <w:sz w:val="24"/>
          <w:szCs w:val="24"/>
        </w:rPr>
        <w:t>ed</w:t>
      </w:r>
      <w:proofErr w:type="spellEnd"/>
      <w:r w:rsidR="0AB8EF31" w:rsidRPr="00B32A23">
        <w:rPr>
          <w:rFonts w:eastAsiaTheme="minorEastAsia" w:cstheme="minorHAnsi"/>
          <w:color w:val="000000" w:themeColor="text1"/>
          <w:sz w:val="24"/>
          <w:szCs w:val="24"/>
        </w:rPr>
        <w:t xml:space="preserve"> groups. By not doing this, we limit</w:t>
      </w:r>
      <w:r w:rsidR="767DF4BC" w:rsidRPr="00B32A23">
        <w:rPr>
          <w:rFonts w:eastAsiaTheme="minorEastAsia" w:cstheme="minorHAnsi"/>
          <w:color w:val="000000" w:themeColor="text1"/>
          <w:sz w:val="24"/>
          <w:szCs w:val="24"/>
        </w:rPr>
        <w:t xml:space="preserve"> </w:t>
      </w:r>
      <w:r w:rsidR="0AB8EF31" w:rsidRPr="00B32A23">
        <w:rPr>
          <w:rFonts w:eastAsiaTheme="minorEastAsia" w:cstheme="minorHAnsi"/>
          <w:color w:val="000000" w:themeColor="text1"/>
          <w:sz w:val="24"/>
          <w:szCs w:val="24"/>
        </w:rPr>
        <w:t xml:space="preserve">our understanding of the lived experience of mental health to a very specific kind of participant. Using creative methods and facilitating participants to craft their own responses may be one step in addressing this bias. </w:t>
      </w:r>
    </w:p>
    <w:p w14:paraId="4D3E7CEC" w14:textId="5A757D42" w:rsidR="00543CA9" w:rsidRPr="00B32A23" w:rsidRDefault="0DB190CC" w:rsidP="009B6F51">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The accessibility of research methods</w:t>
      </w:r>
      <w:r w:rsidR="6E62C5D9" w:rsidRPr="00B32A23">
        <w:rPr>
          <w:rFonts w:eastAsiaTheme="minorEastAsia" w:cstheme="minorHAnsi"/>
          <w:color w:val="000000" w:themeColor="text1"/>
          <w:sz w:val="24"/>
          <w:szCs w:val="24"/>
        </w:rPr>
        <w:t xml:space="preserve"> for participants</w:t>
      </w:r>
      <w:r w:rsidRPr="00B32A23">
        <w:rPr>
          <w:rFonts w:eastAsiaTheme="minorEastAsia" w:cstheme="minorHAnsi"/>
          <w:color w:val="000000" w:themeColor="text1"/>
          <w:sz w:val="24"/>
          <w:szCs w:val="24"/>
        </w:rPr>
        <w:t xml:space="preserve"> may </w:t>
      </w:r>
      <w:r w:rsidR="25AE19DB" w:rsidRPr="00B32A23">
        <w:rPr>
          <w:rFonts w:eastAsiaTheme="minorEastAsia" w:cstheme="minorHAnsi"/>
          <w:color w:val="000000" w:themeColor="text1"/>
          <w:sz w:val="24"/>
          <w:szCs w:val="24"/>
        </w:rPr>
        <w:t xml:space="preserve">explain </w:t>
      </w:r>
      <w:r w:rsidRPr="00B32A23">
        <w:rPr>
          <w:rFonts w:eastAsiaTheme="minorEastAsia" w:cstheme="minorHAnsi"/>
          <w:color w:val="000000" w:themeColor="text1"/>
          <w:sz w:val="24"/>
          <w:szCs w:val="24"/>
        </w:rPr>
        <w:t xml:space="preserve">why </w:t>
      </w:r>
      <w:bookmarkStart w:id="31" w:name="_Int_mV1rnUe9"/>
      <w:r w:rsidRPr="00B32A23">
        <w:rPr>
          <w:rFonts w:eastAsiaTheme="minorEastAsia" w:cstheme="minorHAnsi"/>
          <w:color w:val="000000" w:themeColor="text1"/>
          <w:sz w:val="24"/>
          <w:szCs w:val="24"/>
        </w:rPr>
        <w:t>autoethnograph</w:t>
      </w:r>
      <w:r w:rsidR="0601C05A" w:rsidRPr="00B32A23">
        <w:rPr>
          <w:rFonts w:eastAsiaTheme="minorEastAsia" w:cstheme="minorHAnsi"/>
          <w:color w:val="000000" w:themeColor="text1"/>
          <w:sz w:val="24"/>
          <w:szCs w:val="24"/>
        </w:rPr>
        <w:t>ically-informed</w:t>
      </w:r>
      <w:bookmarkEnd w:id="31"/>
      <w:r w:rsidR="0601C05A" w:rsidRPr="00B32A23">
        <w:rPr>
          <w:rFonts w:eastAsiaTheme="minorEastAsia" w:cstheme="minorHAnsi"/>
          <w:color w:val="000000" w:themeColor="text1"/>
          <w:sz w:val="24"/>
          <w:szCs w:val="24"/>
        </w:rPr>
        <w:t xml:space="preserve"> </w:t>
      </w:r>
      <w:r w:rsidR="05008C74" w:rsidRPr="00B32A23">
        <w:rPr>
          <w:rFonts w:eastAsiaTheme="minorEastAsia" w:cstheme="minorHAnsi"/>
          <w:color w:val="000000" w:themeColor="text1"/>
          <w:sz w:val="24"/>
          <w:szCs w:val="24"/>
        </w:rPr>
        <w:t>designs</w:t>
      </w:r>
      <w:r w:rsidR="0601C05A"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particularly using creative </w:t>
      </w:r>
      <w:r w:rsidR="5DC6D700" w:rsidRPr="00B32A23">
        <w:rPr>
          <w:rFonts w:eastAsiaTheme="minorEastAsia" w:cstheme="minorHAnsi"/>
          <w:color w:val="000000" w:themeColor="text1"/>
          <w:sz w:val="24"/>
          <w:szCs w:val="24"/>
        </w:rPr>
        <w:t>approaches</w:t>
      </w:r>
      <w:r w:rsidRPr="00B32A23">
        <w:rPr>
          <w:rFonts w:eastAsiaTheme="minorEastAsia" w:cstheme="minorHAnsi"/>
          <w:color w:val="000000" w:themeColor="text1"/>
          <w:sz w:val="24"/>
          <w:szCs w:val="24"/>
        </w:rPr>
        <w:t>, can be</w:t>
      </w:r>
      <w:r w:rsidR="1709FF0A" w:rsidRPr="00B32A23">
        <w:rPr>
          <w:rFonts w:eastAsiaTheme="minorEastAsia" w:cstheme="minorHAnsi"/>
          <w:color w:val="000000" w:themeColor="text1"/>
          <w:sz w:val="24"/>
          <w:szCs w:val="24"/>
        </w:rPr>
        <w:t xml:space="preserve"> </w:t>
      </w:r>
      <w:r w:rsidR="35A77548" w:rsidRPr="00B32A23">
        <w:rPr>
          <w:rFonts w:eastAsiaTheme="minorEastAsia" w:cstheme="minorHAnsi"/>
          <w:color w:val="000000" w:themeColor="text1"/>
          <w:sz w:val="24"/>
          <w:szCs w:val="24"/>
        </w:rPr>
        <w:t xml:space="preserve">a </w:t>
      </w:r>
      <w:r w:rsidR="1709FF0A" w:rsidRPr="00B32A23">
        <w:rPr>
          <w:rFonts w:eastAsiaTheme="minorEastAsia" w:cstheme="minorHAnsi"/>
          <w:color w:val="000000" w:themeColor="text1"/>
          <w:sz w:val="24"/>
          <w:szCs w:val="24"/>
        </w:rPr>
        <w:t xml:space="preserve">particularly successful </w:t>
      </w:r>
      <w:r w:rsidR="7580AACC" w:rsidRPr="00B32A23">
        <w:rPr>
          <w:rFonts w:eastAsiaTheme="minorEastAsia" w:cstheme="minorHAnsi"/>
          <w:color w:val="000000" w:themeColor="text1"/>
          <w:sz w:val="24"/>
          <w:szCs w:val="24"/>
        </w:rPr>
        <w:t>pathway for</w:t>
      </w:r>
      <w:r w:rsidR="1709FF0A"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exploratory mental health research </w:t>
      </w:r>
      <w:r w:rsidR="535DAEF5" w:rsidRPr="00B32A23">
        <w:rPr>
          <w:rFonts w:eastAsiaTheme="minorEastAsia" w:cstheme="minorHAnsi"/>
          <w:color w:val="000000" w:themeColor="text1"/>
          <w:sz w:val="24"/>
          <w:szCs w:val="24"/>
        </w:rPr>
        <w:t xml:space="preserve">such </w:t>
      </w:r>
      <w:r w:rsidRPr="00B32A23">
        <w:rPr>
          <w:rFonts w:eastAsiaTheme="minorEastAsia" w:cstheme="minorHAnsi"/>
          <w:color w:val="000000" w:themeColor="text1"/>
          <w:sz w:val="24"/>
          <w:szCs w:val="24"/>
        </w:rPr>
        <w:t>as</w:t>
      </w:r>
      <w:r w:rsidR="43A571A5" w:rsidRPr="00B32A23">
        <w:rPr>
          <w:rFonts w:eastAsiaTheme="minorEastAsia" w:cstheme="minorHAnsi"/>
          <w:color w:val="000000" w:themeColor="text1"/>
          <w:sz w:val="24"/>
          <w:szCs w:val="24"/>
        </w:rPr>
        <w:t xml:space="preserve"> </w:t>
      </w:r>
      <w:r w:rsidR="44AAF804" w:rsidRPr="00B32A23">
        <w:rPr>
          <w:rFonts w:eastAsiaTheme="minorEastAsia" w:cstheme="minorHAnsi"/>
          <w:color w:val="000000" w:themeColor="text1"/>
          <w:sz w:val="24"/>
          <w:szCs w:val="24"/>
        </w:rPr>
        <w:t xml:space="preserve">we have </w:t>
      </w:r>
      <w:r w:rsidR="43A571A5" w:rsidRPr="00B32A23">
        <w:rPr>
          <w:rFonts w:eastAsiaTheme="minorEastAsia" w:cstheme="minorHAnsi"/>
          <w:color w:val="000000" w:themeColor="text1"/>
          <w:sz w:val="24"/>
          <w:szCs w:val="24"/>
        </w:rPr>
        <w:t>presented</w:t>
      </w:r>
      <w:r w:rsidR="2C078692" w:rsidRPr="00B32A23">
        <w:rPr>
          <w:rFonts w:eastAsiaTheme="minorEastAsia" w:cstheme="minorHAnsi"/>
          <w:color w:val="000000" w:themeColor="text1"/>
          <w:sz w:val="24"/>
          <w:szCs w:val="24"/>
        </w:rPr>
        <w:t xml:space="preserve"> here</w:t>
      </w:r>
      <w:r w:rsidRPr="00B32A23">
        <w:rPr>
          <w:rFonts w:eastAsiaTheme="minorEastAsia" w:cstheme="minorHAnsi"/>
          <w:color w:val="000000" w:themeColor="text1"/>
          <w:sz w:val="24"/>
          <w:szCs w:val="24"/>
        </w:rPr>
        <w:t>. At the beginning of the project, many of the Storytellers struggled with not knowing what the ‘right</w:t>
      </w:r>
      <w:r w:rsidR="00EE7B9C"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answer was</w:t>
      </w:r>
      <w:r w:rsidR="00C96DD4"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or what we wanted their responses to be. </w:t>
      </w:r>
      <w:r w:rsidR="005F15D8" w:rsidRPr="00B32A23">
        <w:rPr>
          <w:rFonts w:eastAsiaTheme="minorEastAsia" w:cstheme="minorHAnsi"/>
          <w:color w:val="000000" w:themeColor="text1"/>
          <w:sz w:val="24"/>
          <w:szCs w:val="24"/>
        </w:rPr>
        <w:t>The training led to a</w:t>
      </w:r>
      <w:r w:rsidRPr="00B32A23">
        <w:rPr>
          <w:rFonts w:eastAsiaTheme="minorEastAsia" w:cstheme="minorHAnsi"/>
          <w:color w:val="000000" w:themeColor="text1"/>
          <w:sz w:val="24"/>
          <w:szCs w:val="24"/>
        </w:rPr>
        <w:t xml:space="preserve"> basic understanding of autoethnography and the importance of lived experience</w:t>
      </w:r>
      <w:r w:rsidR="00515461" w:rsidRPr="00B32A23">
        <w:rPr>
          <w:rFonts w:eastAsiaTheme="minorEastAsia" w:cstheme="minorHAnsi"/>
          <w:color w:val="000000" w:themeColor="text1"/>
          <w:sz w:val="24"/>
          <w:szCs w:val="24"/>
        </w:rPr>
        <w:t>. This</w:t>
      </w:r>
      <w:r w:rsidRPr="00B32A23">
        <w:rPr>
          <w:rFonts w:eastAsiaTheme="minorEastAsia" w:cstheme="minorHAnsi"/>
          <w:color w:val="000000" w:themeColor="text1"/>
          <w:sz w:val="24"/>
          <w:szCs w:val="24"/>
        </w:rPr>
        <w:t xml:space="preserve"> help</w:t>
      </w:r>
      <w:r w:rsidR="00515461" w:rsidRPr="00B32A23">
        <w:rPr>
          <w:rFonts w:eastAsiaTheme="minorEastAsia" w:cstheme="minorHAnsi"/>
          <w:color w:val="000000" w:themeColor="text1"/>
          <w:sz w:val="24"/>
          <w:szCs w:val="24"/>
        </w:rPr>
        <w:t>ed</w:t>
      </w:r>
      <w:r w:rsidRPr="00B32A23">
        <w:rPr>
          <w:rFonts w:eastAsiaTheme="minorEastAsia" w:cstheme="minorHAnsi"/>
          <w:color w:val="000000" w:themeColor="text1"/>
          <w:sz w:val="24"/>
          <w:szCs w:val="24"/>
        </w:rPr>
        <w:t xml:space="preserve"> them to see the value in their own experiences and reflections</w:t>
      </w:r>
      <w:r w:rsidR="129CDA58" w:rsidRPr="00B32A23">
        <w:rPr>
          <w:rFonts w:eastAsiaTheme="minorEastAsia" w:cstheme="minorHAnsi"/>
          <w:color w:val="000000" w:themeColor="text1"/>
          <w:sz w:val="24"/>
          <w:szCs w:val="24"/>
        </w:rPr>
        <w:t xml:space="preserve"> and in considering the experiences of other Storytellers</w:t>
      </w:r>
      <w:r w:rsidRPr="00B32A23">
        <w:rPr>
          <w:rFonts w:eastAsiaTheme="minorEastAsia" w:cstheme="minorHAnsi"/>
          <w:color w:val="000000" w:themeColor="text1"/>
          <w:sz w:val="24"/>
          <w:szCs w:val="24"/>
        </w:rPr>
        <w:t xml:space="preserve">. This process was </w:t>
      </w:r>
      <w:r w:rsidR="7B7E7F35" w:rsidRPr="00B32A23">
        <w:rPr>
          <w:rFonts w:eastAsiaTheme="minorEastAsia" w:cstheme="minorHAnsi"/>
          <w:color w:val="000000" w:themeColor="text1"/>
          <w:sz w:val="24"/>
          <w:szCs w:val="24"/>
        </w:rPr>
        <w:t xml:space="preserve">particularly </w:t>
      </w:r>
      <w:r w:rsidRPr="00B32A23">
        <w:rPr>
          <w:rFonts w:eastAsiaTheme="minorEastAsia" w:cstheme="minorHAnsi"/>
          <w:color w:val="000000" w:themeColor="text1"/>
          <w:sz w:val="24"/>
          <w:szCs w:val="24"/>
        </w:rPr>
        <w:t>empowering for some Storytellers. Creative autoethnographic</w:t>
      </w:r>
      <w:r w:rsidR="00D47B97" w:rsidRPr="00B32A23">
        <w:rPr>
          <w:rFonts w:eastAsiaTheme="minorEastAsia" w:cstheme="minorHAnsi"/>
          <w:color w:val="000000" w:themeColor="text1"/>
          <w:sz w:val="24"/>
          <w:szCs w:val="24"/>
        </w:rPr>
        <w:t>ally-info</w:t>
      </w:r>
      <w:r w:rsidR="00FD67C7" w:rsidRPr="00B32A23">
        <w:rPr>
          <w:rFonts w:eastAsiaTheme="minorEastAsia" w:cstheme="minorHAnsi"/>
          <w:color w:val="000000" w:themeColor="text1"/>
          <w:sz w:val="24"/>
          <w:szCs w:val="24"/>
        </w:rPr>
        <w:t>r</w:t>
      </w:r>
      <w:r w:rsidR="00D47B97" w:rsidRPr="00B32A23">
        <w:rPr>
          <w:rFonts w:eastAsiaTheme="minorEastAsia" w:cstheme="minorHAnsi"/>
          <w:color w:val="000000" w:themeColor="text1"/>
          <w:sz w:val="24"/>
          <w:szCs w:val="24"/>
        </w:rPr>
        <w:t>med</w:t>
      </w:r>
      <w:r w:rsidRPr="00B32A23">
        <w:rPr>
          <w:rFonts w:eastAsiaTheme="minorEastAsia" w:cstheme="minorHAnsi"/>
          <w:color w:val="000000" w:themeColor="text1"/>
          <w:sz w:val="24"/>
          <w:szCs w:val="24"/>
        </w:rPr>
        <w:t xml:space="preserve"> measures allow for the primacy of lived experience and this was something that Storytellers could relate to and understand. </w:t>
      </w:r>
    </w:p>
    <w:p w14:paraId="2F1F478E" w14:textId="166C6429" w:rsidR="00543CA9" w:rsidRPr="00B32A23" w:rsidRDefault="0DB190CC" w:rsidP="009B6F51">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The Storytelling group itself had a range of different outcomes, with some Storytellers moving into formal education or seeking out new working opportunities following the end of the </w:t>
      </w:r>
      <w:r w:rsidR="00A44925" w:rsidRPr="00B32A23">
        <w:rPr>
          <w:rFonts w:eastAsiaTheme="minorEastAsia" w:cstheme="minorHAnsi"/>
          <w:color w:val="000000" w:themeColor="text1"/>
          <w:sz w:val="24"/>
          <w:szCs w:val="24"/>
        </w:rPr>
        <w:t xml:space="preserve">project – reflecting Leamy et al.’s </w:t>
      </w:r>
      <w:r w:rsidR="00A54D4F">
        <w:rPr>
          <w:rFonts w:eastAsiaTheme="minorEastAsia" w:cstheme="minorHAnsi"/>
          <w:color w:val="000000" w:themeColor="text1"/>
          <w:sz w:val="24"/>
          <w:szCs w:val="24"/>
        </w:rPr>
        <w:t xml:space="preserve">(2011) </w:t>
      </w:r>
      <w:r w:rsidR="00A44925" w:rsidRPr="00B32A23">
        <w:rPr>
          <w:rFonts w:eastAsiaTheme="minorEastAsia" w:cstheme="minorHAnsi"/>
          <w:color w:val="000000" w:themeColor="text1"/>
          <w:sz w:val="24"/>
          <w:szCs w:val="24"/>
        </w:rPr>
        <w:t>characteristics of recovery as an ‘active’ and ‘unique process’ and a ‘life-changing’ experience</w:t>
      </w:r>
      <w:r w:rsidRPr="00B32A23">
        <w:rPr>
          <w:rFonts w:eastAsiaTheme="minorEastAsia" w:cstheme="minorHAnsi"/>
          <w:color w:val="000000" w:themeColor="text1"/>
          <w:sz w:val="24"/>
          <w:szCs w:val="24"/>
        </w:rPr>
        <w:t xml:space="preserve">. Many of them made lasting friendships and are still in touch with some of the researchers now. Collaborative research such as this has the capacity to create positive change for the individuals involved, especially when researchers consider how to incorporate this into the </w:t>
      </w:r>
      <w:proofErr w:type="spellStart"/>
      <w:r w:rsidRPr="00B32A23">
        <w:rPr>
          <w:rFonts w:eastAsiaTheme="minorEastAsia" w:cstheme="minorHAnsi"/>
          <w:color w:val="000000" w:themeColor="text1"/>
          <w:sz w:val="24"/>
          <w:szCs w:val="24"/>
        </w:rPr>
        <w:t>programme</w:t>
      </w:r>
      <w:proofErr w:type="spellEnd"/>
      <w:r w:rsidRPr="00B32A23">
        <w:rPr>
          <w:rFonts w:eastAsiaTheme="minorEastAsia" w:cstheme="minorHAnsi"/>
          <w:color w:val="000000" w:themeColor="text1"/>
          <w:sz w:val="24"/>
          <w:szCs w:val="24"/>
        </w:rPr>
        <w:t xml:space="preserve">. The senior research associate on this project </w:t>
      </w:r>
      <w:proofErr w:type="spellStart"/>
      <w:r w:rsidRPr="00B32A23">
        <w:rPr>
          <w:rFonts w:eastAsiaTheme="minorEastAsia" w:cstheme="minorHAnsi"/>
          <w:color w:val="000000" w:themeColor="text1"/>
          <w:sz w:val="24"/>
          <w:szCs w:val="24"/>
        </w:rPr>
        <w:t>prioriti</w:t>
      </w:r>
      <w:r w:rsidR="00A54D4F">
        <w:rPr>
          <w:rFonts w:eastAsiaTheme="minorEastAsia" w:cstheme="minorHAnsi"/>
          <w:color w:val="000000" w:themeColor="text1"/>
          <w:sz w:val="24"/>
          <w:szCs w:val="24"/>
        </w:rPr>
        <w:t>s</w:t>
      </w:r>
      <w:r w:rsidRPr="00B32A23">
        <w:rPr>
          <w:rFonts w:eastAsiaTheme="minorEastAsia" w:cstheme="minorHAnsi"/>
          <w:color w:val="000000" w:themeColor="text1"/>
          <w:sz w:val="24"/>
          <w:szCs w:val="24"/>
        </w:rPr>
        <w:t>ed</w:t>
      </w:r>
      <w:proofErr w:type="spellEnd"/>
      <w:r w:rsidRPr="00B32A23">
        <w:rPr>
          <w:rFonts w:eastAsiaTheme="minorEastAsia" w:cstheme="minorHAnsi"/>
          <w:color w:val="000000" w:themeColor="text1"/>
          <w:sz w:val="24"/>
          <w:szCs w:val="24"/>
        </w:rPr>
        <w:t xml:space="preserve"> experiences that would give Storytellers the opportunity to learn new skills and develop others, and for one</w:t>
      </w:r>
      <w:r w:rsidR="00141C55" w:rsidRPr="00B32A23">
        <w:rPr>
          <w:rFonts w:eastAsiaTheme="minorEastAsia" w:cstheme="minorHAnsi"/>
          <w:color w:val="000000" w:themeColor="text1"/>
          <w:sz w:val="24"/>
          <w:szCs w:val="24"/>
        </w:rPr>
        <w:t xml:space="preserve"> Storyteller,</w:t>
      </w:r>
      <w:r w:rsidRPr="00B32A23">
        <w:rPr>
          <w:rFonts w:eastAsiaTheme="minorEastAsia" w:cstheme="minorHAnsi"/>
          <w:color w:val="000000" w:themeColor="text1"/>
          <w:sz w:val="24"/>
          <w:szCs w:val="24"/>
        </w:rPr>
        <w:t xml:space="preserve"> this culminated in applying for and being offered a place on a university degree</w:t>
      </w:r>
      <w:r w:rsidR="00C565B6" w:rsidRPr="00B32A23">
        <w:rPr>
          <w:rFonts w:eastAsiaTheme="minorEastAsia" w:cstheme="minorHAnsi"/>
          <w:color w:val="000000" w:themeColor="text1"/>
          <w:sz w:val="24"/>
          <w:szCs w:val="24"/>
        </w:rPr>
        <w:t xml:space="preserve"> course</w:t>
      </w:r>
      <w:r w:rsidRPr="00B32A23">
        <w:rPr>
          <w:rFonts w:eastAsiaTheme="minorEastAsia" w:cstheme="minorHAnsi"/>
          <w:color w:val="000000" w:themeColor="text1"/>
          <w:sz w:val="24"/>
          <w:szCs w:val="24"/>
        </w:rPr>
        <w:t>. As researchers</w:t>
      </w:r>
      <w:r w:rsidR="00200B02"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we want to highlight the importance of considering the effect the research will have on participants</w:t>
      </w:r>
      <w:r w:rsidR="0068103A" w:rsidRPr="00B32A23">
        <w:rPr>
          <w:rFonts w:eastAsiaTheme="minorEastAsia" w:cstheme="minorHAnsi"/>
          <w:color w:val="000000" w:themeColor="text1"/>
          <w:sz w:val="24"/>
          <w:szCs w:val="24"/>
        </w:rPr>
        <w:t xml:space="preserve"> such as Storytellers</w:t>
      </w:r>
      <w:r w:rsidRPr="00B32A23">
        <w:rPr>
          <w:rFonts w:eastAsiaTheme="minorEastAsia" w:cstheme="minorHAnsi"/>
          <w:color w:val="000000" w:themeColor="text1"/>
          <w:sz w:val="24"/>
          <w:szCs w:val="24"/>
        </w:rPr>
        <w:t xml:space="preserve">. This goes beyond simple ethical considerations around </w:t>
      </w:r>
      <w:proofErr w:type="spellStart"/>
      <w:r w:rsidRPr="00B32A23">
        <w:rPr>
          <w:rFonts w:eastAsiaTheme="minorEastAsia" w:cstheme="minorHAnsi"/>
          <w:color w:val="000000" w:themeColor="text1"/>
          <w:sz w:val="24"/>
          <w:szCs w:val="24"/>
        </w:rPr>
        <w:t>minimi</w:t>
      </w:r>
      <w:r w:rsidR="00A54D4F">
        <w:rPr>
          <w:rFonts w:eastAsiaTheme="minorEastAsia" w:cstheme="minorHAnsi"/>
          <w:color w:val="000000" w:themeColor="text1"/>
          <w:sz w:val="24"/>
          <w:szCs w:val="24"/>
        </w:rPr>
        <w:t>s</w:t>
      </w:r>
      <w:r w:rsidRPr="00B32A23">
        <w:rPr>
          <w:rFonts w:eastAsiaTheme="minorEastAsia" w:cstheme="minorHAnsi"/>
          <w:color w:val="000000" w:themeColor="text1"/>
          <w:sz w:val="24"/>
          <w:szCs w:val="24"/>
        </w:rPr>
        <w:t>ing</w:t>
      </w:r>
      <w:proofErr w:type="spellEnd"/>
      <w:r w:rsidRPr="00B32A23">
        <w:rPr>
          <w:rFonts w:eastAsiaTheme="minorEastAsia" w:cstheme="minorHAnsi"/>
          <w:color w:val="000000" w:themeColor="text1"/>
          <w:sz w:val="24"/>
          <w:szCs w:val="24"/>
        </w:rPr>
        <w:t xml:space="preserve"> </w:t>
      </w:r>
      <w:r w:rsidR="00C45603" w:rsidRPr="00B32A23">
        <w:rPr>
          <w:rFonts w:eastAsiaTheme="minorEastAsia" w:cstheme="minorHAnsi"/>
          <w:color w:val="000000" w:themeColor="text1"/>
          <w:sz w:val="24"/>
          <w:szCs w:val="24"/>
        </w:rPr>
        <w:t>harm and</w:t>
      </w:r>
      <w:r w:rsidRPr="00B32A23">
        <w:rPr>
          <w:rFonts w:eastAsiaTheme="minorEastAsia" w:cstheme="minorHAnsi"/>
          <w:color w:val="000000" w:themeColor="text1"/>
          <w:sz w:val="24"/>
          <w:szCs w:val="24"/>
        </w:rPr>
        <w:t xml:space="preserve"> nudges us to an approach that considers how the research we do might have a tangibly beneficial effect on the participants themselves. </w:t>
      </w:r>
    </w:p>
    <w:p w14:paraId="106B1EAE" w14:textId="6CBACC3D" w:rsidR="00543CA9" w:rsidRPr="00B32A23" w:rsidRDefault="0AB8EF31" w:rsidP="00655269">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Not all Storytellers benefited from the project; several members of the group dropped out before the project ended. This </w:t>
      </w:r>
      <w:r w:rsidR="0C976DFD" w:rsidRPr="00B32A23">
        <w:rPr>
          <w:rFonts w:eastAsiaTheme="minorEastAsia" w:cstheme="minorHAnsi"/>
          <w:color w:val="000000" w:themeColor="text1"/>
          <w:sz w:val="24"/>
          <w:szCs w:val="24"/>
        </w:rPr>
        <w:t>did not appear to be</w:t>
      </w:r>
      <w:r w:rsidRPr="00B32A23">
        <w:rPr>
          <w:rFonts w:eastAsiaTheme="minorEastAsia" w:cstheme="minorHAnsi"/>
          <w:color w:val="000000" w:themeColor="text1"/>
          <w:sz w:val="24"/>
          <w:szCs w:val="24"/>
        </w:rPr>
        <w:t xml:space="preserve"> a direct result of the </w:t>
      </w:r>
      <w:r w:rsidR="1DB0D06F" w:rsidRPr="00B32A23">
        <w:rPr>
          <w:rFonts w:eastAsiaTheme="minorEastAsia" w:cstheme="minorHAnsi"/>
          <w:color w:val="000000" w:themeColor="text1"/>
          <w:sz w:val="24"/>
          <w:szCs w:val="24"/>
        </w:rPr>
        <w:t>project and</w:t>
      </w:r>
      <w:r w:rsidR="201E15B8" w:rsidRPr="00B32A23">
        <w:rPr>
          <w:rFonts w:eastAsiaTheme="minorEastAsia" w:cstheme="minorHAnsi"/>
          <w:color w:val="000000" w:themeColor="text1"/>
          <w:sz w:val="24"/>
          <w:szCs w:val="24"/>
        </w:rPr>
        <w:t xml:space="preserve"> seemed to be</w:t>
      </w:r>
      <w:r w:rsidR="18BD789C" w:rsidRPr="00B32A23">
        <w:rPr>
          <w:rFonts w:eastAsiaTheme="minorEastAsia" w:cstheme="minorHAnsi"/>
          <w:color w:val="000000" w:themeColor="text1"/>
          <w:sz w:val="24"/>
          <w:szCs w:val="24"/>
        </w:rPr>
        <w:t xml:space="preserve"> more</w:t>
      </w:r>
      <w:r w:rsidRPr="00B32A23">
        <w:rPr>
          <w:rFonts w:eastAsiaTheme="minorEastAsia" w:cstheme="minorHAnsi"/>
          <w:color w:val="000000" w:themeColor="text1"/>
          <w:sz w:val="24"/>
          <w:szCs w:val="24"/>
        </w:rPr>
        <w:t xml:space="preserve"> related to general mental health fluctuations</w:t>
      </w:r>
      <w:r w:rsidR="1CA2682D" w:rsidRPr="00B32A23">
        <w:rPr>
          <w:rFonts w:eastAsiaTheme="minorEastAsia" w:cstheme="minorHAnsi"/>
          <w:color w:val="000000" w:themeColor="text1"/>
          <w:sz w:val="24"/>
          <w:szCs w:val="24"/>
        </w:rPr>
        <w:t>, something</w:t>
      </w:r>
      <w:r w:rsidR="572B5026" w:rsidRPr="00B32A23">
        <w:rPr>
          <w:rFonts w:eastAsiaTheme="minorEastAsia" w:cstheme="minorHAnsi"/>
          <w:color w:val="000000" w:themeColor="text1"/>
          <w:sz w:val="24"/>
          <w:szCs w:val="24"/>
        </w:rPr>
        <w:t xml:space="preserve"> which should be anticipated when working with</w:t>
      </w:r>
      <w:r w:rsidR="3B2FBF7E" w:rsidRPr="00B32A23">
        <w:rPr>
          <w:rFonts w:eastAsiaTheme="minorEastAsia" w:cstheme="minorHAnsi"/>
          <w:color w:val="000000" w:themeColor="text1"/>
          <w:sz w:val="24"/>
          <w:szCs w:val="24"/>
        </w:rPr>
        <w:t>in</w:t>
      </w:r>
      <w:r w:rsidR="572B5026" w:rsidRPr="00B32A23">
        <w:rPr>
          <w:rFonts w:eastAsiaTheme="minorEastAsia" w:cstheme="minorHAnsi"/>
          <w:color w:val="000000" w:themeColor="text1"/>
          <w:sz w:val="24"/>
          <w:szCs w:val="24"/>
        </w:rPr>
        <w:t xml:space="preserve"> this population</w:t>
      </w:r>
      <w:r w:rsidRPr="00B32A23">
        <w:rPr>
          <w:rFonts w:eastAsiaTheme="minorEastAsia" w:cstheme="minorHAnsi"/>
          <w:color w:val="000000" w:themeColor="text1"/>
          <w:sz w:val="24"/>
          <w:szCs w:val="24"/>
        </w:rPr>
        <w:t xml:space="preserve">. Given that the project focused on experiences with Converge and thus were strongly related to mental health, it is possible that being part of the project was too intense or challenging for some </w:t>
      </w:r>
      <w:r w:rsidR="28177699" w:rsidRPr="00B32A23">
        <w:rPr>
          <w:rFonts w:eastAsiaTheme="minorEastAsia" w:cstheme="minorHAnsi"/>
          <w:color w:val="000000" w:themeColor="text1"/>
          <w:sz w:val="24"/>
          <w:szCs w:val="24"/>
        </w:rPr>
        <w:t>Storytellers</w:t>
      </w:r>
      <w:r w:rsidRPr="00B32A23">
        <w:rPr>
          <w:rFonts w:eastAsiaTheme="minorEastAsia" w:cstheme="minorHAnsi"/>
          <w:color w:val="000000" w:themeColor="text1"/>
          <w:sz w:val="24"/>
          <w:szCs w:val="24"/>
        </w:rPr>
        <w:t xml:space="preserve">. It is important that we consider the risk of this and highlight it to </w:t>
      </w:r>
      <w:r w:rsidR="6663280F" w:rsidRPr="00B32A23">
        <w:rPr>
          <w:rFonts w:eastAsiaTheme="minorEastAsia" w:cstheme="minorHAnsi"/>
          <w:color w:val="000000" w:themeColor="text1"/>
          <w:sz w:val="24"/>
          <w:szCs w:val="24"/>
        </w:rPr>
        <w:t xml:space="preserve">Storytellers </w:t>
      </w:r>
      <w:r w:rsidRPr="00B32A23">
        <w:rPr>
          <w:rFonts w:eastAsiaTheme="minorEastAsia" w:cstheme="minorHAnsi"/>
          <w:color w:val="000000" w:themeColor="text1"/>
          <w:sz w:val="24"/>
          <w:szCs w:val="24"/>
        </w:rPr>
        <w:t>in order to ensure that their consent is</w:t>
      </w:r>
      <w:r w:rsidR="12AFECF5" w:rsidRPr="00B32A23">
        <w:rPr>
          <w:rFonts w:eastAsiaTheme="minorEastAsia" w:cstheme="minorHAnsi"/>
          <w:color w:val="000000" w:themeColor="text1"/>
          <w:sz w:val="24"/>
          <w:szCs w:val="24"/>
        </w:rPr>
        <w:t xml:space="preserve"> fully</w:t>
      </w:r>
      <w:r w:rsidRPr="00B32A23">
        <w:rPr>
          <w:rFonts w:eastAsiaTheme="minorEastAsia" w:cstheme="minorHAnsi"/>
          <w:color w:val="000000" w:themeColor="text1"/>
          <w:sz w:val="24"/>
          <w:szCs w:val="24"/>
        </w:rPr>
        <w:t xml:space="preserve"> </w:t>
      </w:r>
      <w:r w:rsidR="51DAA274" w:rsidRPr="00B32A23">
        <w:rPr>
          <w:rFonts w:eastAsiaTheme="minorEastAsia" w:cstheme="minorHAnsi"/>
          <w:color w:val="000000" w:themeColor="text1"/>
          <w:sz w:val="24"/>
          <w:szCs w:val="24"/>
        </w:rPr>
        <w:t>informed and</w:t>
      </w:r>
      <w:r w:rsidR="27E1BFC5" w:rsidRPr="00B32A23">
        <w:rPr>
          <w:rFonts w:eastAsiaTheme="minorEastAsia" w:cstheme="minorHAnsi"/>
          <w:color w:val="000000" w:themeColor="text1"/>
          <w:sz w:val="24"/>
          <w:szCs w:val="24"/>
        </w:rPr>
        <w:t xml:space="preserve"> make it clear</w:t>
      </w:r>
      <w:r w:rsidR="3F2E5162" w:rsidRPr="00B32A23">
        <w:rPr>
          <w:rFonts w:eastAsiaTheme="minorEastAsia" w:cstheme="minorHAnsi"/>
          <w:color w:val="000000" w:themeColor="text1"/>
          <w:sz w:val="24"/>
          <w:szCs w:val="24"/>
        </w:rPr>
        <w:t xml:space="preserve"> to them</w:t>
      </w:r>
      <w:r w:rsidRPr="00B32A23">
        <w:rPr>
          <w:rFonts w:eastAsiaTheme="minorEastAsia" w:cstheme="minorHAnsi"/>
          <w:color w:val="000000" w:themeColor="text1"/>
          <w:sz w:val="24"/>
          <w:szCs w:val="24"/>
        </w:rPr>
        <w:t xml:space="preserve"> that they </w:t>
      </w:r>
      <w:r w:rsidR="3F2E5162" w:rsidRPr="00B32A23">
        <w:rPr>
          <w:rFonts w:eastAsiaTheme="minorEastAsia" w:cstheme="minorHAnsi"/>
          <w:color w:val="000000" w:themeColor="text1"/>
          <w:sz w:val="24"/>
          <w:szCs w:val="24"/>
        </w:rPr>
        <w:t>can withdraw if</w:t>
      </w:r>
      <w:r w:rsidRPr="00B32A23">
        <w:rPr>
          <w:rFonts w:eastAsiaTheme="minorEastAsia" w:cstheme="minorHAnsi"/>
          <w:color w:val="000000" w:themeColor="text1"/>
          <w:sz w:val="24"/>
          <w:szCs w:val="24"/>
        </w:rPr>
        <w:t xml:space="preserve"> they need to </w:t>
      </w:r>
      <w:r w:rsidR="3F2E5162" w:rsidRPr="00B32A23">
        <w:rPr>
          <w:rFonts w:eastAsiaTheme="minorEastAsia" w:cstheme="minorHAnsi"/>
          <w:color w:val="000000" w:themeColor="text1"/>
          <w:sz w:val="24"/>
          <w:szCs w:val="24"/>
        </w:rPr>
        <w:t xml:space="preserve">without </w:t>
      </w:r>
      <w:r w:rsidR="2DCBB286" w:rsidRPr="00B32A23">
        <w:rPr>
          <w:rFonts w:eastAsiaTheme="minorEastAsia" w:cstheme="minorHAnsi"/>
          <w:color w:val="000000" w:themeColor="text1"/>
          <w:sz w:val="24"/>
          <w:szCs w:val="24"/>
        </w:rPr>
        <w:t>repercussions</w:t>
      </w:r>
      <w:r w:rsidRPr="00B32A23">
        <w:rPr>
          <w:rFonts w:eastAsiaTheme="minorEastAsia" w:cstheme="minorHAnsi"/>
          <w:color w:val="000000" w:themeColor="text1"/>
          <w:sz w:val="24"/>
          <w:szCs w:val="24"/>
        </w:rPr>
        <w:t>.</w:t>
      </w:r>
      <w:r w:rsidR="5BD13D91" w:rsidRPr="00B32A23">
        <w:rPr>
          <w:rFonts w:eastAsiaTheme="minorEastAsia" w:cstheme="minorHAnsi"/>
          <w:color w:val="000000" w:themeColor="text1"/>
          <w:sz w:val="24"/>
          <w:szCs w:val="24"/>
        </w:rPr>
        <w:t xml:space="preserve"> Leamy et al. </w:t>
      </w:r>
      <w:r w:rsidR="00655269">
        <w:rPr>
          <w:rFonts w:eastAsiaTheme="minorEastAsia" w:cstheme="minorHAnsi"/>
          <w:color w:val="000000" w:themeColor="text1"/>
          <w:sz w:val="24"/>
          <w:szCs w:val="24"/>
        </w:rPr>
        <w:t xml:space="preserve">(2011) </w:t>
      </w:r>
      <w:r w:rsidR="5BD13D91" w:rsidRPr="00B32A23">
        <w:rPr>
          <w:rFonts w:eastAsiaTheme="minorEastAsia" w:cstheme="minorHAnsi"/>
          <w:color w:val="000000" w:themeColor="text1"/>
          <w:sz w:val="24"/>
          <w:szCs w:val="24"/>
        </w:rPr>
        <w:t>identify that recovery is a ‘non-linear</w:t>
      </w:r>
      <w:bookmarkStart w:id="32" w:name="_Int_TOZIWtKA"/>
      <w:r w:rsidR="5BD13D91" w:rsidRPr="00B32A23">
        <w:rPr>
          <w:rFonts w:eastAsiaTheme="minorEastAsia" w:cstheme="minorHAnsi"/>
          <w:color w:val="000000" w:themeColor="text1"/>
          <w:sz w:val="24"/>
          <w:szCs w:val="24"/>
        </w:rPr>
        <w:t>’,</w:t>
      </w:r>
      <w:bookmarkEnd w:id="32"/>
      <w:r w:rsidR="5BD13D91" w:rsidRPr="00B32A23">
        <w:rPr>
          <w:rFonts w:eastAsiaTheme="minorEastAsia" w:cstheme="minorHAnsi"/>
          <w:color w:val="000000" w:themeColor="text1"/>
          <w:sz w:val="24"/>
          <w:szCs w:val="24"/>
        </w:rPr>
        <w:t xml:space="preserve"> ‘gradual</w:t>
      </w:r>
      <w:bookmarkStart w:id="33" w:name="_Int_mVWwGYA8"/>
      <w:r w:rsidR="5BD13D91" w:rsidRPr="00B32A23">
        <w:rPr>
          <w:rFonts w:eastAsiaTheme="minorEastAsia" w:cstheme="minorHAnsi"/>
          <w:color w:val="000000" w:themeColor="text1"/>
          <w:sz w:val="24"/>
          <w:szCs w:val="24"/>
        </w:rPr>
        <w:t>’,</w:t>
      </w:r>
      <w:bookmarkEnd w:id="33"/>
      <w:r w:rsidR="5BD13D91" w:rsidRPr="00B32A23">
        <w:rPr>
          <w:rFonts w:eastAsiaTheme="minorEastAsia" w:cstheme="minorHAnsi"/>
          <w:color w:val="000000" w:themeColor="text1"/>
          <w:sz w:val="24"/>
          <w:szCs w:val="24"/>
        </w:rPr>
        <w:t xml:space="preserve"> ‘multidimensional’ and ‘trial and error process’ – as such, it should be expected that some </w:t>
      </w:r>
      <w:r w:rsidR="361AD267" w:rsidRPr="00B32A23">
        <w:rPr>
          <w:rFonts w:eastAsiaTheme="minorEastAsia" w:cstheme="minorHAnsi"/>
          <w:color w:val="000000" w:themeColor="text1"/>
          <w:sz w:val="24"/>
          <w:szCs w:val="24"/>
        </w:rPr>
        <w:t xml:space="preserve">Storytellers </w:t>
      </w:r>
      <w:r w:rsidR="5BD13D91" w:rsidRPr="00B32A23">
        <w:rPr>
          <w:rFonts w:eastAsiaTheme="minorEastAsia" w:cstheme="minorHAnsi"/>
          <w:color w:val="000000" w:themeColor="text1"/>
          <w:sz w:val="24"/>
          <w:szCs w:val="24"/>
        </w:rPr>
        <w:t>would drop out for a variety of reasons</w:t>
      </w:r>
      <w:r w:rsidR="1E25D337" w:rsidRPr="00B32A23">
        <w:rPr>
          <w:rFonts w:eastAsiaTheme="minorEastAsia" w:cstheme="minorHAnsi"/>
          <w:color w:val="000000" w:themeColor="text1"/>
          <w:sz w:val="24"/>
          <w:szCs w:val="24"/>
        </w:rPr>
        <w:t xml:space="preserve"> related or unrelated to the project</w:t>
      </w:r>
      <w:r w:rsidR="5BD13D91" w:rsidRPr="00B32A23">
        <w:rPr>
          <w:rFonts w:eastAsiaTheme="minorEastAsia" w:cstheme="minorHAnsi"/>
          <w:color w:val="000000" w:themeColor="text1"/>
          <w:sz w:val="24"/>
          <w:szCs w:val="24"/>
        </w:rPr>
        <w:t>.</w:t>
      </w:r>
    </w:p>
    <w:p w14:paraId="773AC9BF" w14:textId="723DC895" w:rsidR="00543CA9" w:rsidRPr="00B32A23" w:rsidRDefault="0AB8EF31" w:rsidP="00655269">
      <w:pPr>
        <w:spacing w:line="276" w:lineRule="auto"/>
        <w:ind w:firstLine="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 xml:space="preserve">This project focused on a </w:t>
      </w:r>
      <w:r w:rsidR="795E021D" w:rsidRPr="00B32A23">
        <w:rPr>
          <w:rFonts w:eastAsiaTheme="minorEastAsia" w:cstheme="minorHAnsi"/>
          <w:color w:val="000000" w:themeColor="text1"/>
          <w:sz w:val="24"/>
          <w:szCs w:val="24"/>
        </w:rPr>
        <w:t>small group of</w:t>
      </w:r>
      <w:r w:rsidRPr="00B32A23">
        <w:rPr>
          <w:rFonts w:eastAsiaTheme="minorEastAsia" w:cstheme="minorHAnsi"/>
          <w:color w:val="000000" w:themeColor="text1"/>
          <w:sz w:val="24"/>
          <w:szCs w:val="24"/>
        </w:rPr>
        <w:t xml:space="preserve"> Storytellers and explicitly looked at their</w:t>
      </w:r>
      <w:r w:rsidR="5F96932A" w:rsidRPr="00B32A23">
        <w:rPr>
          <w:rFonts w:eastAsiaTheme="minorEastAsia" w:cstheme="minorHAnsi"/>
          <w:color w:val="000000" w:themeColor="text1"/>
          <w:sz w:val="24"/>
          <w:szCs w:val="24"/>
        </w:rPr>
        <w:t xml:space="preserve"> </w:t>
      </w:r>
      <w:bookmarkStart w:id="34" w:name="_Int_fAP8MISY"/>
      <w:r w:rsidR="5F96932A" w:rsidRPr="00B32A23">
        <w:rPr>
          <w:rFonts w:eastAsiaTheme="minorEastAsia" w:cstheme="minorHAnsi"/>
          <w:color w:val="000000" w:themeColor="text1"/>
          <w:sz w:val="24"/>
          <w:szCs w:val="24"/>
        </w:rPr>
        <w:t>personal</w:t>
      </w:r>
      <w:r w:rsidRPr="00B32A23">
        <w:rPr>
          <w:rFonts w:eastAsiaTheme="minorEastAsia" w:cstheme="minorHAnsi"/>
          <w:color w:val="000000" w:themeColor="text1"/>
          <w:sz w:val="24"/>
          <w:szCs w:val="24"/>
        </w:rPr>
        <w:t xml:space="preserve"> experiences</w:t>
      </w:r>
      <w:bookmarkEnd w:id="34"/>
      <w:r w:rsidRPr="00B32A23">
        <w:rPr>
          <w:rFonts w:eastAsiaTheme="minorEastAsia" w:cstheme="minorHAnsi"/>
          <w:color w:val="000000" w:themeColor="text1"/>
          <w:sz w:val="24"/>
          <w:szCs w:val="24"/>
        </w:rPr>
        <w:t xml:space="preserve"> with Converge</w:t>
      </w:r>
      <w:r w:rsidR="17BEC897"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17BEC897" w:rsidRPr="00B32A23">
        <w:rPr>
          <w:rFonts w:eastAsiaTheme="minorEastAsia" w:cstheme="minorHAnsi"/>
          <w:color w:val="000000" w:themeColor="text1"/>
          <w:sz w:val="24"/>
          <w:szCs w:val="24"/>
        </w:rPr>
        <w:t>H</w:t>
      </w:r>
      <w:r w:rsidR="29661AF2" w:rsidRPr="00B32A23">
        <w:rPr>
          <w:rFonts w:eastAsiaTheme="minorEastAsia" w:cstheme="minorHAnsi"/>
          <w:color w:val="000000" w:themeColor="text1"/>
          <w:sz w:val="24"/>
          <w:szCs w:val="24"/>
        </w:rPr>
        <w:t>ence</w:t>
      </w:r>
      <w:r w:rsidRPr="00B32A23">
        <w:rPr>
          <w:rFonts w:eastAsiaTheme="minorEastAsia" w:cstheme="minorHAnsi"/>
          <w:color w:val="000000" w:themeColor="text1"/>
          <w:sz w:val="24"/>
          <w:szCs w:val="24"/>
        </w:rPr>
        <w:t xml:space="preserve"> there is a limit to how </w:t>
      </w:r>
      <w:r w:rsidR="014CECE7" w:rsidRPr="00B32A23">
        <w:rPr>
          <w:rFonts w:eastAsiaTheme="minorEastAsia" w:cstheme="minorHAnsi"/>
          <w:color w:val="000000" w:themeColor="text1"/>
          <w:sz w:val="24"/>
          <w:szCs w:val="24"/>
        </w:rPr>
        <w:t xml:space="preserve">broadly </w:t>
      </w:r>
      <w:r w:rsidR="7EA91798" w:rsidRPr="00B32A23">
        <w:rPr>
          <w:rFonts w:eastAsiaTheme="minorEastAsia" w:cstheme="minorHAnsi"/>
          <w:color w:val="000000" w:themeColor="text1"/>
          <w:sz w:val="24"/>
          <w:szCs w:val="24"/>
        </w:rPr>
        <w:t>generalizable</w:t>
      </w:r>
      <w:r w:rsidRPr="00B32A23">
        <w:rPr>
          <w:rFonts w:eastAsiaTheme="minorEastAsia" w:cstheme="minorHAnsi"/>
          <w:color w:val="000000" w:themeColor="text1"/>
          <w:sz w:val="24"/>
          <w:szCs w:val="24"/>
        </w:rPr>
        <w:t xml:space="preserve"> the </w:t>
      </w:r>
      <w:r w:rsidR="014CECE7" w:rsidRPr="00B32A23">
        <w:rPr>
          <w:rFonts w:eastAsiaTheme="minorEastAsia" w:cstheme="minorHAnsi"/>
          <w:color w:val="000000" w:themeColor="text1"/>
          <w:sz w:val="24"/>
          <w:szCs w:val="24"/>
        </w:rPr>
        <w:t>conclusions</w:t>
      </w:r>
      <w:r w:rsidRPr="00B32A23">
        <w:rPr>
          <w:rFonts w:eastAsiaTheme="minorEastAsia" w:cstheme="minorHAnsi"/>
          <w:color w:val="000000" w:themeColor="text1"/>
          <w:sz w:val="24"/>
          <w:szCs w:val="24"/>
        </w:rPr>
        <w:t xml:space="preserve"> are. </w:t>
      </w:r>
      <w:r w:rsidR="4061CA34" w:rsidRPr="00B32A23">
        <w:rPr>
          <w:rFonts w:eastAsiaTheme="minorEastAsia" w:cstheme="minorHAnsi"/>
          <w:color w:val="000000" w:themeColor="text1"/>
          <w:sz w:val="24"/>
          <w:szCs w:val="24"/>
        </w:rPr>
        <w:t>Furthermore, t</w:t>
      </w:r>
      <w:r w:rsidR="1617D54C" w:rsidRPr="00B32A23">
        <w:rPr>
          <w:rFonts w:eastAsiaTheme="minorEastAsia" w:cstheme="minorHAnsi"/>
          <w:color w:val="000000" w:themeColor="text1"/>
          <w:sz w:val="24"/>
          <w:szCs w:val="24"/>
        </w:rPr>
        <w:t>o be</w:t>
      </w:r>
      <w:r w:rsidR="02011BE0" w:rsidRPr="00B32A23">
        <w:rPr>
          <w:rFonts w:eastAsiaTheme="minorEastAsia" w:cstheme="minorHAnsi"/>
          <w:color w:val="000000" w:themeColor="text1"/>
          <w:sz w:val="24"/>
          <w:szCs w:val="24"/>
        </w:rPr>
        <w:t xml:space="preserve"> more</w:t>
      </w:r>
      <w:r w:rsidR="1617D54C" w:rsidRPr="00B32A23">
        <w:rPr>
          <w:rFonts w:eastAsiaTheme="minorEastAsia" w:cstheme="minorHAnsi"/>
          <w:color w:val="000000" w:themeColor="text1"/>
          <w:sz w:val="24"/>
          <w:szCs w:val="24"/>
        </w:rPr>
        <w:t xml:space="preserve"> fully coproduced, this article would have been written collaboratively with Storytellers, however</w:t>
      </w:r>
      <w:r w:rsidRPr="00B32A23">
        <w:rPr>
          <w:rFonts w:eastAsiaTheme="minorEastAsia" w:cstheme="minorHAnsi"/>
          <w:color w:val="000000" w:themeColor="text1"/>
          <w:sz w:val="24"/>
          <w:szCs w:val="24"/>
        </w:rPr>
        <w:t>,</w:t>
      </w:r>
      <w:r w:rsidR="6F3D6EC8" w:rsidRPr="00B32A23">
        <w:rPr>
          <w:rFonts w:eastAsiaTheme="minorEastAsia" w:cstheme="minorHAnsi"/>
          <w:color w:val="000000" w:themeColor="text1"/>
          <w:sz w:val="24"/>
          <w:szCs w:val="24"/>
        </w:rPr>
        <w:t xml:space="preserve"> </w:t>
      </w:r>
      <w:r w:rsidR="6BADCC7A" w:rsidRPr="00B32A23">
        <w:rPr>
          <w:rFonts w:eastAsiaTheme="minorEastAsia" w:cstheme="minorHAnsi"/>
          <w:color w:val="000000" w:themeColor="text1"/>
          <w:sz w:val="24"/>
          <w:szCs w:val="24"/>
        </w:rPr>
        <w:t>for a range of practical reasons related to time constraints and payment complications</w:t>
      </w:r>
      <w:r w:rsidR="073C4005" w:rsidRPr="00B32A23">
        <w:rPr>
          <w:rFonts w:eastAsiaTheme="minorEastAsia" w:cstheme="minorHAnsi"/>
          <w:color w:val="000000" w:themeColor="text1"/>
          <w:sz w:val="24"/>
          <w:szCs w:val="24"/>
        </w:rPr>
        <w:t>,</w:t>
      </w:r>
      <w:r w:rsidR="6F3D6EC8" w:rsidRPr="00B32A23">
        <w:rPr>
          <w:rFonts w:eastAsiaTheme="minorEastAsia" w:cstheme="minorHAnsi"/>
          <w:color w:val="000000" w:themeColor="text1"/>
          <w:sz w:val="24"/>
          <w:szCs w:val="24"/>
        </w:rPr>
        <w:t xml:space="preserve"> no</w:t>
      </w:r>
      <w:r w:rsidR="17A5521B" w:rsidRPr="00B32A23">
        <w:rPr>
          <w:rFonts w:eastAsiaTheme="minorEastAsia" w:cstheme="minorHAnsi"/>
          <w:color w:val="000000" w:themeColor="text1"/>
          <w:sz w:val="24"/>
          <w:szCs w:val="24"/>
        </w:rPr>
        <w:t xml:space="preserve"> Storytellers</w:t>
      </w:r>
      <w:r w:rsidR="6F3D6EC8" w:rsidRPr="00B32A23">
        <w:rPr>
          <w:rFonts w:eastAsiaTheme="minorEastAsia" w:cstheme="minorHAnsi"/>
          <w:color w:val="000000" w:themeColor="text1"/>
          <w:sz w:val="24"/>
          <w:szCs w:val="24"/>
        </w:rPr>
        <w:t xml:space="preserve"> chose to take part in writing</w:t>
      </w:r>
      <w:r w:rsidR="1E059476" w:rsidRPr="00B32A23">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1E059476" w:rsidRPr="00B32A23">
        <w:rPr>
          <w:rFonts w:eastAsiaTheme="minorEastAsia" w:cstheme="minorHAnsi"/>
          <w:color w:val="000000" w:themeColor="text1"/>
          <w:sz w:val="24"/>
          <w:szCs w:val="24"/>
        </w:rPr>
        <w:t xml:space="preserve">This means that </w:t>
      </w:r>
      <w:r w:rsidRPr="00B32A23">
        <w:rPr>
          <w:rFonts w:eastAsiaTheme="minorEastAsia" w:cstheme="minorHAnsi"/>
          <w:color w:val="000000" w:themeColor="text1"/>
          <w:sz w:val="24"/>
          <w:szCs w:val="24"/>
        </w:rPr>
        <w:t xml:space="preserve">any conclusions </w:t>
      </w:r>
      <w:r w:rsidR="2DCDBD1C" w:rsidRPr="00B32A23">
        <w:rPr>
          <w:rFonts w:eastAsiaTheme="minorEastAsia" w:cstheme="minorHAnsi"/>
          <w:color w:val="000000" w:themeColor="text1"/>
          <w:sz w:val="24"/>
          <w:szCs w:val="24"/>
        </w:rPr>
        <w:t>made</w:t>
      </w:r>
      <w:r w:rsidR="033C8FEE" w:rsidRPr="00B32A23">
        <w:rPr>
          <w:rFonts w:eastAsiaTheme="minorEastAsia" w:cstheme="minorHAnsi"/>
          <w:color w:val="000000" w:themeColor="text1"/>
          <w:sz w:val="24"/>
          <w:szCs w:val="24"/>
        </w:rPr>
        <w:t xml:space="preserve"> in our project report and</w:t>
      </w:r>
      <w:r w:rsidR="2DCDBD1C" w:rsidRPr="00B32A23">
        <w:rPr>
          <w:rFonts w:eastAsiaTheme="minorEastAsia" w:cstheme="minorHAnsi"/>
          <w:color w:val="000000" w:themeColor="text1"/>
          <w:sz w:val="24"/>
          <w:szCs w:val="24"/>
        </w:rPr>
        <w:t xml:space="preserve"> </w:t>
      </w:r>
      <w:r w:rsidR="554B5B54" w:rsidRPr="00B32A23">
        <w:rPr>
          <w:rFonts w:eastAsiaTheme="minorEastAsia" w:cstheme="minorHAnsi"/>
          <w:color w:val="000000" w:themeColor="text1"/>
          <w:sz w:val="24"/>
          <w:szCs w:val="24"/>
        </w:rPr>
        <w:t>in this article</w:t>
      </w:r>
      <w:r w:rsidR="2DCDBD1C" w:rsidRPr="00B32A23">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are seen through the lens of </w:t>
      </w:r>
      <w:r w:rsidR="724AEB25" w:rsidRPr="00B32A23">
        <w:rPr>
          <w:rFonts w:eastAsiaTheme="minorEastAsia" w:cstheme="minorHAnsi"/>
          <w:color w:val="000000" w:themeColor="text1"/>
          <w:sz w:val="24"/>
          <w:szCs w:val="24"/>
        </w:rPr>
        <w:t xml:space="preserve">the </w:t>
      </w:r>
      <w:r w:rsidRPr="00B32A23">
        <w:rPr>
          <w:rFonts w:eastAsiaTheme="minorEastAsia" w:cstheme="minorHAnsi"/>
          <w:color w:val="000000" w:themeColor="text1"/>
          <w:sz w:val="24"/>
          <w:szCs w:val="24"/>
        </w:rPr>
        <w:t>researcher</w:t>
      </w:r>
      <w:r w:rsidR="724AEB25" w:rsidRPr="00B32A23">
        <w:rPr>
          <w:rFonts w:eastAsiaTheme="minorEastAsia" w:cstheme="minorHAnsi"/>
          <w:color w:val="000000" w:themeColor="text1"/>
          <w:sz w:val="24"/>
          <w:szCs w:val="24"/>
        </w:rPr>
        <w:t xml:space="preserve"> authors</w:t>
      </w:r>
      <w:r w:rsidRPr="00B32A23">
        <w:rPr>
          <w:rFonts w:eastAsiaTheme="minorEastAsia" w:cstheme="minorHAnsi"/>
          <w:color w:val="000000" w:themeColor="text1"/>
          <w:sz w:val="24"/>
          <w:szCs w:val="24"/>
        </w:rPr>
        <w:t xml:space="preserve"> as opposed to </w:t>
      </w:r>
      <w:r w:rsidR="7F28D36C" w:rsidRPr="00B32A23">
        <w:rPr>
          <w:rFonts w:eastAsiaTheme="minorEastAsia" w:cstheme="minorHAnsi"/>
          <w:color w:val="000000" w:themeColor="text1"/>
          <w:sz w:val="24"/>
          <w:szCs w:val="24"/>
        </w:rPr>
        <w:t>our</w:t>
      </w:r>
      <w:r w:rsidRPr="00B32A23">
        <w:rPr>
          <w:rFonts w:eastAsiaTheme="minorEastAsia" w:cstheme="minorHAnsi"/>
          <w:color w:val="000000" w:themeColor="text1"/>
          <w:sz w:val="24"/>
          <w:szCs w:val="24"/>
        </w:rPr>
        <w:t xml:space="preserve"> Storytellers themselves. </w:t>
      </w:r>
    </w:p>
    <w:p w14:paraId="4637E33B" w14:textId="0F70746D" w:rsidR="009D4304" w:rsidRPr="00B32A23" w:rsidRDefault="009D4304" w:rsidP="00B32A23">
      <w:pPr>
        <w:spacing w:line="276" w:lineRule="auto"/>
        <w:jc w:val="both"/>
        <w:rPr>
          <w:rFonts w:eastAsiaTheme="minorEastAsia" w:cstheme="minorHAnsi"/>
          <w:color w:val="000000" w:themeColor="text1"/>
          <w:sz w:val="24"/>
          <w:szCs w:val="24"/>
        </w:rPr>
      </w:pPr>
    </w:p>
    <w:p w14:paraId="01B179B4" w14:textId="6148DB43" w:rsidR="091AFB03" w:rsidRPr="00655269" w:rsidRDefault="482031CB" w:rsidP="00B32A23">
      <w:pPr>
        <w:spacing w:line="276" w:lineRule="auto"/>
        <w:jc w:val="both"/>
        <w:rPr>
          <w:rFonts w:eastAsiaTheme="minorEastAsia" w:cstheme="minorHAnsi"/>
          <w:b/>
          <w:sz w:val="24"/>
          <w:szCs w:val="24"/>
        </w:rPr>
      </w:pPr>
      <w:r w:rsidRPr="00655269">
        <w:rPr>
          <w:rFonts w:eastAsiaTheme="minorEastAsia" w:cstheme="minorHAnsi"/>
          <w:b/>
          <w:sz w:val="24"/>
          <w:szCs w:val="24"/>
        </w:rPr>
        <w:t>Conclusions</w:t>
      </w:r>
    </w:p>
    <w:p w14:paraId="23F86914" w14:textId="382ABCAC" w:rsidR="00402F3B" w:rsidRPr="00B32A23" w:rsidRDefault="247204FE" w:rsidP="00B32A23">
      <w:pPr>
        <w:spacing w:line="276" w:lineRule="auto"/>
        <w:jc w:val="both"/>
        <w:rPr>
          <w:rFonts w:eastAsiaTheme="minorEastAsia" w:cstheme="minorHAnsi"/>
          <w:sz w:val="24"/>
          <w:szCs w:val="24"/>
        </w:rPr>
      </w:pPr>
      <w:r w:rsidRPr="00B32A23">
        <w:rPr>
          <w:rFonts w:eastAsiaTheme="minorEastAsia" w:cstheme="minorHAnsi"/>
          <w:sz w:val="24"/>
          <w:szCs w:val="24"/>
        </w:rPr>
        <w:t xml:space="preserve">The novel autoethnographically-informed research described here has produced evidence which resonates strongly with Leamy et al.’s </w:t>
      </w:r>
      <w:r w:rsidR="00655269">
        <w:rPr>
          <w:rFonts w:eastAsiaTheme="minorEastAsia" w:cstheme="minorHAnsi"/>
          <w:sz w:val="24"/>
          <w:szCs w:val="24"/>
        </w:rPr>
        <w:t xml:space="preserve">(2011) </w:t>
      </w:r>
      <w:r w:rsidRPr="00B32A23">
        <w:rPr>
          <w:rFonts w:eastAsiaTheme="minorEastAsia" w:cstheme="minorHAnsi"/>
          <w:sz w:val="24"/>
          <w:szCs w:val="24"/>
        </w:rPr>
        <w:t>CHIME recovery framework, both the recovery processes and the characteristics of the recovery journey they identified from their systematic review. It is clear that for our Storytellers, participating in Converge offers ‘connectedness’ between peers and with university students. Furthermore, ‘hope and optimism about the future’ and establishing a new, positive ‘identity’ are clearly evident in the Storyteller’s work. Related to this, gaining ‘meaning in life’ appears to be a common experience for Converge students, and the ‘empowerment’ that comes from these experiences are clear in the work of the Storytellers.</w:t>
      </w:r>
      <w:r w:rsidRPr="00B32A23">
        <w:rPr>
          <w:rFonts w:eastAsiaTheme="minorEastAsia" w:cstheme="minorHAnsi"/>
          <w:color w:val="000000" w:themeColor="text1"/>
          <w:sz w:val="24"/>
          <w:szCs w:val="24"/>
        </w:rPr>
        <w:t xml:space="preserve"> This work highlights the importance of community, acceptance and belonging for mental health, and reflects that mental health recovery is a series of small steps on a longer journey. The significance of exchange of attitudes and values as a foundation for traditional knowledge exchange is also highlighted. We underline the importance of creating accessible mental health research participation methodologies when working with this population and suggest that our creative autoethnographically-informed approach might be an approach which is particularly well-suited to this activity.</w:t>
      </w:r>
    </w:p>
    <w:p w14:paraId="7AB52582" w14:textId="3480E16C" w:rsidR="00EC4072" w:rsidRPr="00B32A23" w:rsidRDefault="00A73964" w:rsidP="00655269">
      <w:pPr>
        <w:spacing w:line="276" w:lineRule="auto"/>
        <w:ind w:firstLine="720"/>
        <w:jc w:val="both"/>
        <w:rPr>
          <w:rFonts w:eastAsiaTheme="minorEastAsia" w:cstheme="minorHAnsi"/>
          <w:sz w:val="24"/>
          <w:szCs w:val="24"/>
        </w:rPr>
      </w:pPr>
      <w:r w:rsidRPr="00B32A23">
        <w:rPr>
          <w:rFonts w:eastAsiaTheme="minorEastAsia" w:cstheme="minorHAnsi"/>
          <w:sz w:val="24"/>
          <w:szCs w:val="24"/>
        </w:rPr>
        <w:t>W</w:t>
      </w:r>
      <w:r w:rsidR="00EC4072" w:rsidRPr="00B32A23">
        <w:rPr>
          <w:rFonts w:eastAsiaTheme="minorEastAsia" w:cstheme="minorHAnsi"/>
          <w:sz w:val="24"/>
          <w:szCs w:val="24"/>
        </w:rPr>
        <w:t xml:space="preserve">e </w:t>
      </w:r>
      <w:r w:rsidR="051F93DD" w:rsidRPr="00B32A23">
        <w:rPr>
          <w:rFonts w:eastAsiaTheme="minorEastAsia" w:cstheme="minorHAnsi"/>
          <w:sz w:val="24"/>
          <w:szCs w:val="24"/>
        </w:rPr>
        <w:t xml:space="preserve">suggest that this </w:t>
      </w:r>
      <w:r w:rsidR="00EC4072" w:rsidRPr="00B32A23">
        <w:rPr>
          <w:rFonts w:eastAsiaTheme="minorEastAsia" w:cstheme="minorHAnsi"/>
          <w:sz w:val="24"/>
          <w:szCs w:val="24"/>
        </w:rPr>
        <w:t xml:space="preserve">novel </w:t>
      </w:r>
      <w:bookmarkStart w:id="35" w:name="_Int_Svyva8BI"/>
      <w:r w:rsidR="00EC4072" w:rsidRPr="00B32A23">
        <w:rPr>
          <w:rFonts w:eastAsiaTheme="minorEastAsia" w:cstheme="minorHAnsi"/>
          <w:sz w:val="24"/>
          <w:szCs w:val="24"/>
        </w:rPr>
        <w:t>autoethnographically-informed</w:t>
      </w:r>
      <w:bookmarkEnd w:id="35"/>
      <w:r w:rsidR="00EC4072" w:rsidRPr="00B32A23">
        <w:rPr>
          <w:rFonts w:eastAsiaTheme="minorEastAsia" w:cstheme="minorHAnsi"/>
          <w:sz w:val="24"/>
          <w:szCs w:val="24"/>
        </w:rPr>
        <w:t xml:space="preserve"> approach </w:t>
      </w:r>
      <w:r w:rsidR="5F883D64" w:rsidRPr="00B32A23">
        <w:rPr>
          <w:rFonts w:eastAsiaTheme="minorEastAsia" w:cstheme="minorHAnsi"/>
          <w:sz w:val="24"/>
          <w:szCs w:val="24"/>
        </w:rPr>
        <w:t>facilitating</w:t>
      </w:r>
      <w:r w:rsidR="00EC4072" w:rsidRPr="00B32A23">
        <w:rPr>
          <w:rFonts w:eastAsiaTheme="minorEastAsia" w:cstheme="minorHAnsi"/>
          <w:sz w:val="24"/>
          <w:szCs w:val="24"/>
        </w:rPr>
        <w:t xml:space="preserve"> Storytellers to explore their own experiences of Converge</w:t>
      </w:r>
      <w:r w:rsidR="00035299" w:rsidRPr="00B32A23">
        <w:rPr>
          <w:rFonts w:eastAsiaTheme="minorEastAsia" w:cstheme="minorHAnsi"/>
          <w:sz w:val="24"/>
          <w:szCs w:val="24"/>
        </w:rPr>
        <w:t>,</w:t>
      </w:r>
      <w:r w:rsidR="00EC4072" w:rsidRPr="00B32A23">
        <w:rPr>
          <w:rFonts w:eastAsiaTheme="minorEastAsia" w:cstheme="minorHAnsi"/>
          <w:sz w:val="24"/>
          <w:szCs w:val="24"/>
        </w:rPr>
        <w:t xml:space="preserve"> </w:t>
      </w:r>
      <w:r w:rsidR="009262B7" w:rsidRPr="00B32A23">
        <w:rPr>
          <w:rFonts w:eastAsiaTheme="minorEastAsia" w:cstheme="minorHAnsi"/>
          <w:sz w:val="24"/>
          <w:szCs w:val="24"/>
        </w:rPr>
        <w:t xml:space="preserve">is </w:t>
      </w:r>
      <w:r w:rsidR="00EC4072" w:rsidRPr="00B32A23">
        <w:rPr>
          <w:rFonts w:eastAsiaTheme="minorEastAsia" w:cstheme="minorHAnsi"/>
          <w:sz w:val="24"/>
          <w:szCs w:val="24"/>
        </w:rPr>
        <w:t>a notabl</w:t>
      </w:r>
      <w:r w:rsidR="00E129D6" w:rsidRPr="00B32A23">
        <w:rPr>
          <w:rFonts w:eastAsiaTheme="minorEastAsia" w:cstheme="minorHAnsi"/>
          <w:sz w:val="24"/>
          <w:szCs w:val="24"/>
        </w:rPr>
        <w:t>y</w:t>
      </w:r>
      <w:r w:rsidR="00EC4072" w:rsidRPr="00B32A23">
        <w:rPr>
          <w:rFonts w:eastAsiaTheme="minorEastAsia" w:cstheme="minorHAnsi"/>
          <w:sz w:val="24"/>
          <w:szCs w:val="24"/>
        </w:rPr>
        <w:t xml:space="preserve"> successful research design. Using art as </w:t>
      </w:r>
      <w:r w:rsidR="0062363F" w:rsidRPr="00B32A23">
        <w:rPr>
          <w:rFonts w:eastAsiaTheme="minorEastAsia" w:cstheme="minorHAnsi"/>
          <w:sz w:val="24"/>
          <w:szCs w:val="24"/>
        </w:rPr>
        <w:t xml:space="preserve">both </w:t>
      </w:r>
      <w:r w:rsidR="00EC4072" w:rsidRPr="00B32A23">
        <w:rPr>
          <w:rFonts w:eastAsiaTheme="minorEastAsia" w:cstheme="minorHAnsi"/>
          <w:sz w:val="24"/>
          <w:szCs w:val="24"/>
        </w:rPr>
        <w:t xml:space="preserve">research </w:t>
      </w:r>
      <w:r w:rsidR="20622431" w:rsidRPr="00B32A23">
        <w:rPr>
          <w:rFonts w:eastAsiaTheme="minorEastAsia" w:cstheme="minorHAnsi"/>
          <w:sz w:val="24"/>
          <w:szCs w:val="24"/>
        </w:rPr>
        <w:t>method and data</w:t>
      </w:r>
      <w:r w:rsidR="00EC4072" w:rsidRPr="00B32A23">
        <w:rPr>
          <w:rFonts w:eastAsiaTheme="minorEastAsia" w:cstheme="minorHAnsi"/>
          <w:sz w:val="24"/>
          <w:szCs w:val="24"/>
        </w:rPr>
        <w:t xml:space="preserve"> appears to </w:t>
      </w:r>
      <w:r w:rsidR="158F0854" w:rsidRPr="00B32A23">
        <w:rPr>
          <w:rFonts w:eastAsiaTheme="minorEastAsia" w:cstheme="minorHAnsi"/>
          <w:sz w:val="24"/>
          <w:szCs w:val="24"/>
        </w:rPr>
        <w:t xml:space="preserve">have made our research project </w:t>
      </w:r>
      <w:r w:rsidR="00EC4072" w:rsidRPr="00B32A23">
        <w:rPr>
          <w:rFonts w:eastAsiaTheme="minorEastAsia" w:cstheme="minorHAnsi"/>
          <w:sz w:val="24"/>
          <w:szCs w:val="24"/>
        </w:rPr>
        <w:t xml:space="preserve">particularly accessible for </w:t>
      </w:r>
      <w:r w:rsidR="123F1CA3" w:rsidRPr="00B32A23">
        <w:rPr>
          <w:rFonts w:eastAsiaTheme="minorEastAsia" w:cstheme="minorHAnsi"/>
          <w:sz w:val="24"/>
          <w:szCs w:val="24"/>
        </w:rPr>
        <w:t xml:space="preserve">the </w:t>
      </w:r>
      <w:r w:rsidR="002D23C2" w:rsidRPr="00B32A23">
        <w:rPr>
          <w:rFonts w:eastAsiaTheme="minorEastAsia" w:cstheme="minorHAnsi"/>
          <w:sz w:val="24"/>
          <w:szCs w:val="24"/>
        </w:rPr>
        <w:t>Storytell</w:t>
      </w:r>
      <w:r w:rsidR="7F3D35A0" w:rsidRPr="00B32A23">
        <w:rPr>
          <w:rFonts w:eastAsiaTheme="minorEastAsia" w:cstheme="minorHAnsi"/>
          <w:sz w:val="24"/>
          <w:szCs w:val="24"/>
        </w:rPr>
        <w:t>ers</w:t>
      </w:r>
      <w:r w:rsidR="00EC4072" w:rsidRPr="00B32A23">
        <w:rPr>
          <w:rFonts w:eastAsiaTheme="minorEastAsia" w:cstheme="minorHAnsi"/>
          <w:sz w:val="24"/>
          <w:szCs w:val="24"/>
        </w:rPr>
        <w:t xml:space="preserve">, offering them a broad range of opportunities to express themselves and explore their experiences of Converge. Storytellers reported pride in their accomplishments and establishing friendships within their group.  </w:t>
      </w:r>
      <w:r w:rsidR="00D977C7" w:rsidRPr="00B32A23">
        <w:rPr>
          <w:rFonts w:eastAsiaTheme="minorEastAsia" w:cstheme="minorHAnsi"/>
          <w:sz w:val="24"/>
          <w:szCs w:val="24"/>
        </w:rPr>
        <w:t xml:space="preserve">These findings resonate with Leamy et al.’s (2011) framework for personal recovery in mental health. </w:t>
      </w:r>
      <w:r w:rsidR="00EC4072" w:rsidRPr="00B32A23">
        <w:rPr>
          <w:rFonts w:eastAsiaTheme="minorEastAsia" w:cstheme="minorHAnsi"/>
          <w:sz w:val="24"/>
          <w:szCs w:val="24"/>
        </w:rPr>
        <w:t xml:space="preserve">We argue that our </w:t>
      </w:r>
      <w:r w:rsidR="001263B9" w:rsidRPr="00B32A23">
        <w:rPr>
          <w:rFonts w:eastAsiaTheme="minorEastAsia" w:cstheme="minorHAnsi"/>
          <w:sz w:val="24"/>
          <w:szCs w:val="24"/>
        </w:rPr>
        <w:t>innovative</w:t>
      </w:r>
      <w:r w:rsidR="00EC4072" w:rsidRPr="00B32A23">
        <w:rPr>
          <w:rFonts w:eastAsiaTheme="minorEastAsia" w:cstheme="minorHAnsi"/>
          <w:sz w:val="24"/>
          <w:szCs w:val="24"/>
        </w:rPr>
        <w:t xml:space="preserve"> autoethnographically-informed Storyteller design can be a very accessible and successful approach to exploratory mental health research.</w:t>
      </w:r>
    </w:p>
    <w:p w14:paraId="11E43440" w14:textId="62A00DFB" w:rsidR="00EC4072" w:rsidRDefault="00EC4072" w:rsidP="00B32A23">
      <w:pPr>
        <w:spacing w:line="276" w:lineRule="auto"/>
        <w:jc w:val="both"/>
        <w:rPr>
          <w:rFonts w:eastAsiaTheme="minorEastAsia" w:cstheme="minorHAnsi"/>
          <w:sz w:val="24"/>
          <w:szCs w:val="24"/>
        </w:rPr>
      </w:pPr>
    </w:p>
    <w:p w14:paraId="314539C4" w14:textId="1C99819D" w:rsidR="00B32A23" w:rsidRDefault="00B32A23" w:rsidP="00B32A23">
      <w:pPr>
        <w:spacing w:line="276" w:lineRule="auto"/>
        <w:jc w:val="both"/>
        <w:rPr>
          <w:rFonts w:eastAsiaTheme="minorEastAsia" w:cstheme="minorHAnsi"/>
          <w:b/>
          <w:sz w:val="24"/>
          <w:szCs w:val="24"/>
        </w:rPr>
      </w:pPr>
      <w:r>
        <w:rPr>
          <w:rFonts w:eastAsiaTheme="minorEastAsia" w:cstheme="minorHAnsi"/>
          <w:b/>
          <w:sz w:val="24"/>
          <w:szCs w:val="24"/>
        </w:rPr>
        <w:t>Correspondence</w:t>
      </w:r>
    </w:p>
    <w:p w14:paraId="480E12CA" w14:textId="005C8DBF" w:rsidR="00B32A23" w:rsidRDefault="5B91E962" w:rsidP="5BDE1332">
      <w:pPr>
        <w:spacing w:line="276" w:lineRule="auto"/>
        <w:jc w:val="both"/>
        <w:rPr>
          <w:rFonts w:eastAsiaTheme="minorEastAsia"/>
          <w:sz w:val="24"/>
          <w:szCs w:val="24"/>
        </w:rPr>
      </w:pPr>
      <w:r w:rsidRPr="5BDE1332">
        <w:rPr>
          <w:rFonts w:eastAsiaTheme="minorEastAsia"/>
          <w:b/>
          <w:bCs/>
          <w:sz w:val="24"/>
          <w:szCs w:val="24"/>
        </w:rPr>
        <w:t xml:space="preserve">Dr </w:t>
      </w:r>
      <w:r w:rsidR="00B32A23" w:rsidRPr="5BDE1332">
        <w:rPr>
          <w:rFonts w:eastAsiaTheme="minorEastAsia"/>
          <w:b/>
          <w:bCs/>
          <w:sz w:val="24"/>
          <w:szCs w:val="24"/>
        </w:rPr>
        <w:t xml:space="preserve">Ruth </w:t>
      </w:r>
      <w:r w:rsidR="0013527A" w:rsidRPr="5BDE1332">
        <w:rPr>
          <w:rFonts w:eastAsiaTheme="minorEastAsia"/>
          <w:b/>
          <w:bCs/>
          <w:sz w:val="24"/>
          <w:szCs w:val="24"/>
        </w:rPr>
        <w:t>Knight</w:t>
      </w:r>
    </w:p>
    <w:p w14:paraId="1D1A5D9A" w14:textId="0D50E096" w:rsidR="00B32A23" w:rsidRDefault="00B32A23" w:rsidP="00B32A23">
      <w:pPr>
        <w:spacing w:line="276" w:lineRule="auto"/>
        <w:jc w:val="both"/>
        <w:rPr>
          <w:rFonts w:eastAsiaTheme="minorEastAsia" w:cstheme="minorHAnsi"/>
          <w:sz w:val="24"/>
          <w:szCs w:val="24"/>
        </w:rPr>
      </w:pPr>
      <w:r>
        <w:rPr>
          <w:rFonts w:eastAsiaTheme="minorEastAsia" w:cstheme="minorHAnsi"/>
          <w:sz w:val="24"/>
          <w:szCs w:val="24"/>
        </w:rPr>
        <w:t>York St John University</w:t>
      </w:r>
    </w:p>
    <w:p w14:paraId="72C49F0C" w14:textId="12930626" w:rsidR="00B32A23" w:rsidRDefault="00B31264" w:rsidP="00B32A23">
      <w:pPr>
        <w:spacing w:line="276" w:lineRule="auto"/>
        <w:jc w:val="both"/>
      </w:pPr>
      <w:hyperlink r:id="rId12">
        <w:r w:rsidR="00737837" w:rsidRPr="5BDE1332">
          <w:rPr>
            <w:rStyle w:val="Hyperlink"/>
          </w:rPr>
          <w:t>r.knight1@yorksj.ac.uk</w:t>
        </w:r>
      </w:hyperlink>
      <w:r w:rsidR="00737837">
        <w:t xml:space="preserve"> </w:t>
      </w:r>
    </w:p>
    <w:p w14:paraId="472E5FD1" w14:textId="329D5D02" w:rsidR="008A4977" w:rsidRDefault="0031000F" w:rsidP="008A4977">
      <w:pPr>
        <w:spacing w:line="276" w:lineRule="auto"/>
        <w:jc w:val="both"/>
        <w:rPr>
          <w:iCs/>
          <w:sz w:val="24"/>
          <w:szCs w:val="24"/>
          <w:lang w:val="en-GB"/>
        </w:rPr>
      </w:pPr>
      <w:r w:rsidRPr="0031000F">
        <w:rPr>
          <w:iCs/>
          <w:sz w:val="24"/>
          <w:szCs w:val="24"/>
          <w:lang w:val="en-GB"/>
        </w:rPr>
        <w:t>@RuthKnightPhD</w:t>
      </w:r>
    </w:p>
    <w:p w14:paraId="5A05E779" w14:textId="77777777" w:rsidR="0031000F" w:rsidRPr="0031000F" w:rsidRDefault="0031000F" w:rsidP="008A4977">
      <w:pPr>
        <w:spacing w:line="276" w:lineRule="auto"/>
        <w:jc w:val="both"/>
        <w:rPr>
          <w:iCs/>
          <w:sz w:val="24"/>
          <w:szCs w:val="24"/>
          <w:lang w:val="en-GB"/>
        </w:rPr>
      </w:pPr>
    </w:p>
    <w:p w14:paraId="1DE7B72F" w14:textId="5836BE46" w:rsidR="008A4977" w:rsidRDefault="008A4977" w:rsidP="008A4977">
      <w:pPr>
        <w:spacing w:line="276" w:lineRule="auto"/>
        <w:jc w:val="both"/>
        <w:rPr>
          <w:i/>
          <w:iCs/>
          <w:sz w:val="24"/>
          <w:szCs w:val="24"/>
          <w:lang w:val="en-GB"/>
        </w:rPr>
      </w:pPr>
      <w:r w:rsidRPr="5BDE1332">
        <w:rPr>
          <w:i/>
          <w:iCs/>
          <w:sz w:val="24"/>
          <w:szCs w:val="24"/>
          <w:lang w:val="en-GB"/>
        </w:rPr>
        <w:t>Acknowledgements</w:t>
      </w:r>
    </w:p>
    <w:p w14:paraId="5D6B440A" w14:textId="77777777" w:rsidR="008A4977" w:rsidRDefault="008A4977" w:rsidP="008A4977">
      <w:pPr>
        <w:spacing w:line="276" w:lineRule="auto"/>
        <w:jc w:val="both"/>
        <w:rPr>
          <w:sz w:val="24"/>
          <w:szCs w:val="24"/>
          <w:lang w:val="en-GB"/>
        </w:rPr>
      </w:pPr>
      <w:r w:rsidRPr="5BDE1332">
        <w:rPr>
          <w:sz w:val="24"/>
          <w:szCs w:val="24"/>
          <w:lang w:val="en-GB"/>
        </w:rPr>
        <w:t xml:space="preserve">The authors would like to thank Dr Harriet Barratt, Senior Research Associate who led the Converge Evaluation Project, for her consistent encouragement and mentorship. We also thank Prof Nick Rowe and Prof Matthew Reason for their considered and constructive feedback on initial drafts of this article, as well as their support. </w:t>
      </w:r>
    </w:p>
    <w:p w14:paraId="08D9F506" w14:textId="77777777" w:rsidR="00402F3B" w:rsidRPr="00B32A23" w:rsidRDefault="00402F3B" w:rsidP="00B32A23">
      <w:pPr>
        <w:spacing w:line="276" w:lineRule="auto"/>
        <w:jc w:val="both"/>
        <w:rPr>
          <w:rFonts w:eastAsiaTheme="minorEastAsia" w:cstheme="minorHAnsi"/>
          <w:sz w:val="24"/>
          <w:szCs w:val="24"/>
        </w:rPr>
      </w:pPr>
    </w:p>
    <w:p w14:paraId="69AF7749" w14:textId="047B705B" w:rsidR="00402F3B" w:rsidRPr="00B32A23" w:rsidRDefault="00402F3B" w:rsidP="00B32A23">
      <w:pPr>
        <w:spacing w:line="276" w:lineRule="auto"/>
        <w:jc w:val="both"/>
        <w:rPr>
          <w:rFonts w:eastAsiaTheme="minorEastAsia" w:cstheme="minorHAnsi"/>
          <w:b/>
          <w:sz w:val="24"/>
          <w:szCs w:val="24"/>
        </w:rPr>
      </w:pPr>
      <w:r w:rsidRPr="00B32A23">
        <w:rPr>
          <w:rFonts w:eastAsiaTheme="minorEastAsia" w:cstheme="minorHAnsi"/>
          <w:b/>
          <w:sz w:val="24"/>
          <w:szCs w:val="24"/>
        </w:rPr>
        <w:t>References</w:t>
      </w:r>
    </w:p>
    <w:p w14:paraId="03DED36E" w14:textId="418B851E" w:rsidR="2935F483" w:rsidRPr="00B32A23" w:rsidRDefault="5D395358" w:rsidP="007443FB">
      <w:pPr>
        <w:spacing w:line="276" w:lineRule="auto"/>
        <w:ind w:left="720" w:hanging="720"/>
        <w:jc w:val="both"/>
        <w:rPr>
          <w:rFonts w:eastAsiaTheme="minorEastAsia" w:cstheme="minorHAnsi"/>
          <w:sz w:val="24"/>
          <w:szCs w:val="24"/>
        </w:rPr>
      </w:pPr>
      <w:proofErr w:type="spellStart"/>
      <w:r w:rsidRPr="00730324">
        <w:rPr>
          <w:rFonts w:eastAsiaTheme="minorEastAsia" w:cstheme="minorHAnsi"/>
          <w:color w:val="222222"/>
          <w:sz w:val="24"/>
          <w:szCs w:val="24"/>
          <w:lang w:val="es-ES"/>
        </w:rPr>
        <w:t>Albanesi</w:t>
      </w:r>
      <w:proofErr w:type="spellEnd"/>
      <w:r w:rsidRPr="00730324">
        <w:rPr>
          <w:rFonts w:eastAsiaTheme="minorEastAsia" w:cstheme="minorHAnsi"/>
          <w:color w:val="222222"/>
          <w:sz w:val="24"/>
          <w:szCs w:val="24"/>
          <w:lang w:val="es-ES"/>
        </w:rPr>
        <w:t xml:space="preserve">, C., </w:t>
      </w:r>
      <w:proofErr w:type="spellStart"/>
      <w:r w:rsidRPr="00730324">
        <w:rPr>
          <w:rFonts w:eastAsiaTheme="minorEastAsia" w:cstheme="minorHAnsi"/>
          <w:color w:val="222222"/>
          <w:sz w:val="24"/>
          <w:szCs w:val="24"/>
          <w:lang w:val="es-ES"/>
        </w:rPr>
        <w:t>Cicognani</w:t>
      </w:r>
      <w:proofErr w:type="spellEnd"/>
      <w:r w:rsidRPr="00730324">
        <w:rPr>
          <w:rFonts w:eastAsiaTheme="minorEastAsia" w:cstheme="minorHAnsi"/>
          <w:color w:val="222222"/>
          <w:sz w:val="24"/>
          <w:szCs w:val="24"/>
          <w:lang w:val="es-ES"/>
        </w:rPr>
        <w:t xml:space="preserve">, E., &amp; </w:t>
      </w:r>
      <w:proofErr w:type="spellStart"/>
      <w:r w:rsidRPr="00730324">
        <w:rPr>
          <w:rFonts w:eastAsiaTheme="minorEastAsia" w:cstheme="minorHAnsi"/>
          <w:color w:val="222222"/>
          <w:sz w:val="24"/>
          <w:szCs w:val="24"/>
          <w:lang w:val="es-ES"/>
        </w:rPr>
        <w:t>Zani</w:t>
      </w:r>
      <w:proofErr w:type="spellEnd"/>
      <w:r w:rsidRPr="00730324">
        <w:rPr>
          <w:rFonts w:eastAsiaTheme="minorEastAsia" w:cstheme="minorHAnsi"/>
          <w:color w:val="222222"/>
          <w:sz w:val="24"/>
          <w:szCs w:val="24"/>
          <w:lang w:val="es-ES"/>
        </w:rPr>
        <w:t xml:space="preserve">, B. (2007). </w:t>
      </w:r>
      <w:r w:rsidRPr="00B32A23">
        <w:rPr>
          <w:rFonts w:eastAsiaTheme="minorEastAsia" w:cstheme="minorHAnsi"/>
          <w:color w:val="222222"/>
          <w:sz w:val="24"/>
          <w:szCs w:val="24"/>
        </w:rPr>
        <w:t xml:space="preserve">Sense of community, civic </w:t>
      </w:r>
      <w:bookmarkStart w:id="36" w:name="_Int_MKR6DOZg"/>
      <w:r w:rsidRPr="00B32A23">
        <w:rPr>
          <w:rFonts w:eastAsiaTheme="minorEastAsia" w:cstheme="minorHAnsi"/>
          <w:color w:val="222222"/>
          <w:sz w:val="24"/>
          <w:szCs w:val="24"/>
        </w:rPr>
        <w:t>engagement</w:t>
      </w:r>
      <w:bookmarkEnd w:id="36"/>
      <w:r w:rsidRPr="00B32A23">
        <w:rPr>
          <w:rFonts w:eastAsiaTheme="minorEastAsia" w:cstheme="minorHAnsi"/>
          <w:color w:val="222222"/>
          <w:sz w:val="24"/>
          <w:szCs w:val="24"/>
        </w:rPr>
        <w:t xml:space="preserve"> and social well‐being in Italian adolescents. </w:t>
      </w:r>
      <w:r w:rsidRPr="00655269">
        <w:rPr>
          <w:rFonts w:eastAsiaTheme="minorEastAsia" w:cstheme="minorHAnsi"/>
          <w:i/>
          <w:iCs/>
          <w:color w:val="222222"/>
          <w:sz w:val="24"/>
          <w:szCs w:val="24"/>
        </w:rPr>
        <w:t>Journal of Community &amp; Applied Social Psychology</w:t>
      </w:r>
      <w:r w:rsidRPr="00655269">
        <w:rPr>
          <w:rFonts w:eastAsiaTheme="minorEastAsia" w:cstheme="minorHAnsi"/>
          <w:i/>
          <w:color w:val="222222"/>
          <w:sz w:val="24"/>
          <w:szCs w:val="24"/>
        </w:rPr>
        <w:t xml:space="preserve">, </w:t>
      </w:r>
      <w:r w:rsidRPr="00655269">
        <w:rPr>
          <w:rFonts w:eastAsiaTheme="minorEastAsia" w:cstheme="minorHAnsi"/>
          <w:i/>
          <w:iCs/>
          <w:color w:val="222222"/>
          <w:sz w:val="24"/>
          <w:szCs w:val="24"/>
        </w:rPr>
        <w:t>17</w:t>
      </w:r>
      <w:r w:rsidRPr="00B32A23">
        <w:rPr>
          <w:rFonts w:eastAsiaTheme="minorEastAsia" w:cstheme="minorHAnsi"/>
          <w:color w:val="222222"/>
          <w:sz w:val="24"/>
          <w:szCs w:val="24"/>
        </w:rPr>
        <w:t>(5), 387-406.</w:t>
      </w:r>
      <w:r w:rsidR="00A61487" w:rsidRPr="00B32A23">
        <w:rPr>
          <w:rFonts w:eastAsiaTheme="minorEastAsia" w:cstheme="minorHAnsi"/>
          <w:color w:val="222222"/>
          <w:sz w:val="24"/>
          <w:szCs w:val="24"/>
        </w:rPr>
        <w:t xml:space="preserve"> </w:t>
      </w:r>
      <w:hyperlink r:id="rId13" w:history="1">
        <w:r w:rsidR="00BB0914" w:rsidRPr="00F974C6">
          <w:rPr>
            <w:rStyle w:val="Hyperlink"/>
            <w:rFonts w:eastAsiaTheme="minorEastAsia" w:cstheme="minorHAnsi"/>
            <w:sz w:val="24"/>
            <w:szCs w:val="24"/>
          </w:rPr>
          <w:t>https://doi.org/10.1002/casp.903</w:t>
        </w:r>
      </w:hyperlink>
    </w:p>
    <w:p w14:paraId="042D1CD0" w14:textId="63093062" w:rsidR="66EADB94" w:rsidRPr="00B32A23" w:rsidRDefault="211EDB32" w:rsidP="007443FB">
      <w:pPr>
        <w:spacing w:line="276" w:lineRule="auto"/>
        <w:ind w:left="720" w:hanging="720"/>
        <w:jc w:val="both"/>
        <w:rPr>
          <w:rFonts w:eastAsiaTheme="minorEastAsia" w:cstheme="minorHAnsi"/>
          <w:sz w:val="24"/>
          <w:szCs w:val="24"/>
        </w:rPr>
      </w:pPr>
      <w:r w:rsidRPr="00B32A23">
        <w:rPr>
          <w:rFonts w:eastAsiaTheme="minorEastAsia" w:cstheme="minorHAnsi"/>
          <w:sz w:val="24"/>
          <w:szCs w:val="24"/>
        </w:rPr>
        <w:t xml:space="preserve">Andriolo, A. (2020). Image-based methodology in social psychology in Brazil: </w:t>
      </w:r>
      <w:r w:rsidR="00655269">
        <w:rPr>
          <w:rFonts w:eastAsiaTheme="minorEastAsia" w:cstheme="minorHAnsi"/>
          <w:sz w:val="24"/>
          <w:szCs w:val="24"/>
        </w:rPr>
        <w:t>P</w:t>
      </w:r>
      <w:r w:rsidRPr="00B32A23">
        <w:rPr>
          <w:rFonts w:eastAsiaTheme="minorEastAsia" w:cstheme="minorHAnsi"/>
          <w:sz w:val="24"/>
          <w:szCs w:val="24"/>
        </w:rPr>
        <w:t xml:space="preserve">erspectives and possibilities. In </w:t>
      </w:r>
      <w:r w:rsidR="00655269">
        <w:rPr>
          <w:rFonts w:eastAsiaTheme="minorEastAsia" w:cstheme="minorHAnsi"/>
          <w:sz w:val="24"/>
          <w:szCs w:val="24"/>
        </w:rPr>
        <w:t xml:space="preserve">P. </w:t>
      </w:r>
      <w:r w:rsidRPr="00B32A23">
        <w:rPr>
          <w:rFonts w:eastAsiaTheme="minorEastAsia" w:cstheme="minorHAnsi"/>
          <w:sz w:val="24"/>
          <w:szCs w:val="24"/>
        </w:rPr>
        <w:t xml:space="preserve">Reavey, </w:t>
      </w:r>
      <w:r w:rsidR="00655269">
        <w:rPr>
          <w:rFonts w:eastAsiaTheme="minorEastAsia" w:cstheme="minorHAnsi"/>
          <w:sz w:val="24"/>
          <w:szCs w:val="24"/>
        </w:rPr>
        <w:t xml:space="preserve">(Ed.). </w:t>
      </w:r>
      <w:r w:rsidR="00655269" w:rsidRPr="00BB0914">
        <w:rPr>
          <w:rFonts w:eastAsiaTheme="minorEastAsia" w:cstheme="minorHAnsi"/>
          <w:i/>
          <w:sz w:val="24"/>
          <w:szCs w:val="24"/>
        </w:rPr>
        <w:t xml:space="preserve">A </w:t>
      </w:r>
      <w:r w:rsidRPr="00BB0914">
        <w:rPr>
          <w:rFonts w:eastAsiaTheme="minorEastAsia" w:cstheme="minorHAnsi"/>
          <w:i/>
          <w:iCs/>
          <w:sz w:val="24"/>
          <w:szCs w:val="24"/>
        </w:rPr>
        <w:t xml:space="preserve">handbook of visual methods in psychology: </w:t>
      </w:r>
      <w:r w:rsidR="00655269" w:rsidRPr="00BB0914">
        <w:rPr>
          <w:rFonts w:eastAsiaTheme="minorEastAsia" w:cstheme="minorHAnsi"/>
          <w:i/>
          <w:iCs/>
          <w:sz w:val="24"/>
          <w:szCs w:val="24"/>
        </w:rPr>
        <w:t>U</w:t>
      </w:r>
      <w:r w:rsidRPr="00BB0914">
        <w:rPr>
          <w:rFonts w:eastAsiaTheme="minorEastAsia" w:cstheme="minorHAnsi"/>
          <w:i/>
          <w:iCs/>
          <w:sz w:val="24"/>
          <w:szCs w:val="24"/>
        </w:rPr>
        <w:t>sing and interpreting images in qualitative research</w:t>
      </w:r>
      <w:r w:rsidRPr="00B32A23">
        <w:rPr>
          <w:rFonts w:eastAsiaTheme="minorEastAsia" w:cstheme="minorHAnsi"/>
          <w:sz w:val="24"/>
          <w:szCs w:val="24"/>
        </w:rPr>
        <w:t xml:space="preserve"> (2</w:t>
      </w:r>
      <w:r w:rsidRPr="00B32A23">
        <w:rPr>
          <w:rFonts w:eastAsiaTheme="minorEastAsia" w:cstheme="minorHAnsi"/>
          <w:sz w:val="24"/>
          <w:szCs w:val="24"/>
          <w:vertAlign w:val="superscript"/>
        </w:rPr>
        <w:t>nd</w:t>
      </w:r>
      <w:r w:rsidRPr="00B32A23">
        <w:rPr>
          <w:rFonts w:eastAsiaTheme="minorEastAsia" w:cstheme="minorHAnsi"/>
          <w:sz w:val="24"/>
          <w:szCs w:val="24"/>
        </w:rPr>
        <w:t xml:space="preserve"> edition)</w:t>
      </w:r>
      <w:r w:rsidR="00BB0914">
        <w:rPr>
          <w:rFonts w:eastAsiaTheme="minorEastAsia" w:cstheme="minorHAnsi"/>
          <w:sz w:val="24"/>
          <w:szCs w:val="24"/>
        </w:rPr>
        <w:t xml:space="preserve"> </w:t>
      </w:r>
      <w:r w:rsidR="00655269" w:rsidRPr="00B32A23">
        <w:rPr>
          <w:rFonts w:eastAsiaTheme="minorEastAsia" w:cstheme="minorHAnsi"/>
          <w:sz w:val="24"/>
          <w:szCs w:val="24"/>
        </w:rPr>
        <w:t>(p</w:t>
      </w:r>
      <w:r w:rsidR="00655269">
        <w:rPr>
          <w:rFonts w:eastAsiaTheme="minorEastAsia" w:cstheme="minorHAnsi"/>
          <w:sz w:val="24"/>
          <w:szCs w:val="24"/>
        </w:rPr>
        <w:t xml:space="preserve">p. </w:t>
      </w:r>
      <w:r w:rsidR="00655269" w:rsidRPr="00B32A23">
        <w:rPr>
          <w:rFonts w:eastAsiaTheme="minorEastAsia" w:cstheme="minorHAnsi"/>
          <w:sz w:val="24"/>
          <w:szCs w:val="24"/>
        </w:rPr>
        <w:t>502-535).</w:t>
      </w:r>
      <w:r w:rsidR="00655269">
        <w:rPr>
          <w:rFonts w:eastAsiaTheme="minorEastAsia" w:cstheme="minorHAnsi"/>
          <w:color w:val="555555"/>
          <w:sz w:val="24"/>
          <w:szCs w:val="24"/>
        </w:rPr>
        <w:t xml:space="preserve"> </w:t>
      </w:r>
      <w:r w:rsidRPr="00B32A23">
        <w:rPr>
          <w:rFonts w:eastAsiaTheme="minorEastAsia" w:cstheme="minorHAnsi"/>
          <w:sz w:val="24"/>
          <w:szCs w:val="24"/>
        </w:rPr>
        <w:t>Routle</w:t>
      </w:r>
      <w:r w:rsidR="00655269">
        <w:rPr>
          <w:rFonts w:eastAsiaTheme="minorEastAsia" w:cstheme="minorHAnsi"/>
          <w:sz w:val="24"/>
          <w:szCs w:val="24"/>
        </w:rPr>
        <w:t>d</w:t>
      </w:r>
      <w:r w:rsidRPr="00B32A23">
        <w:rPr>
          <w:rFonts w:eastAsiaTheme="minorEastAsia" w:cstheme="minorHAnsi"/>
          <w:sz w:val="24"/>
          <w:szCs w:val="24"/>
        </w:rPr>
        <w:t xml:space="preserve">ge </w:t>
      </w:r>
      <w:hyperlink r:id="rId14">
        <w:r w:rsidR="76608677" w:rsidRPr="00B32A23">
          <w:rPr>
            <w:rStyle w:val="Hyperlink"/>
            <w:rFonts w:eastAsiaTheme="minorEastAsia" w:cstheme="minorHAnsi"/>
            <w:color w:val="23527C"/>
            <w:sz w:val="24"/>
            <w:szCs w:val="24"/>
          </w:rPr>
          <w:t>https://doi.org/10.4324/9781351032063-3429</w:t>
        </w:r>
      </w:hyperlink>
    </w:p>
    <w:p w14:paraId="4A6D2D7B" w14:textId="7592F5F5" w:rsidR="10D32A55" w:rsidRPr="00B32A23" w:rsidRDefault="03C70C55" w:rsidP="007443FB">
      <w:pPr>
        <w:spacing w:line="276" w:lineRule="auto"/>
        <w:ind w:left="720" w:hanging="720"/>
        <w:jc w:val="both"/>
        <w:rPr>
          <w:rFonts w:eastAsiaTheme="minorEastAsia" w:cstheme="minorHAnsi"/>
          <w:sz w:val="24"/>
          <w:szCs w:val="24"/>
        </w:rPr>
      </w:pPr>
      <w:r w:rsidRPr="00B32A23">
        <w:rPr>
          <w:rFonts w:eastAsiaTheme="minorEastAsia" w:cstheme="minorHAnsi"/>
          <w:color w:val="222222"/>
          <w:sz w:val="24"/>
          <w:szCs w:val="24"/>
        </w:rPr>
        <w:t xml:space="preserve">Atkinson, S., Bagnall, A. M., Corcoran, R., South, J., &amp; Curtis, S. (2020). Being well together: </w:t>
      </w:r>
      <w:r w:rsidR="00655269">
        <w:rPr>
          <w:rFonts w:eastAsiaTheme="minorEastAsia" w:cstheme="minorHAnsi"/>
          <w:color w:val="222222"/>
          <w:sz w:val="24"/>
          <w:szCs w:val="24"/>
        </w:rPr>
        <w:t>I</w:t>
      </w:r>
      <w:r w:rsidRPr="00B32A23">
        <w:rPr>
          <w:rFonts w:eastAsiaTheme="minorEastAsia" w:cstheme="minorHAnsi"/>
          <w:color w:val="222222"/>
          <w:sz w:val="24"/>
          <w:szCs w:val="24"/>
        </w:rPr>
        <w:t xml:space="preserve">ndividual subjective and community wellbeing. </w:t>
      </w:r>
      <w:r w:rsidRPr="00BB0914">
        <w:rPr>
          <w:rFonts w:eastAsiaTheme="minorEastAsia" w:cstheme="minorHAnsi"/>
          <w:i/>
          <w:iCs/>
          <w:color w:val="222222"/>
          <w:sz w:val="24"/>
          <w:szCs w:val="24"/>
        </w:rPr>
        <w:t>Journal of Happiness Studies</w:t>
      </w:r>
      <w:r w:rsidRPr="00BB0914">
        <w:rPr>
          <w:rFonts w:eastAsiaTheme="minorEastAsia" w:cstheme="minorHAnsi"/>
          <w:i/>
          <w:color w:val="222222"/>
          <w:sz w:val="24"/>
          <w:szCs w:val="24"/>
        </w:rPr>
        <w:t xml:space="preserve">, </w:t>
      </w:r>
      <w:r w:rsidRPr="00BB0914">
        <w:rPr>
          <w:rFonts w:eastAsiaTheme="minorEastAsia" w:cstheme="minorHAnsi"/>
          <w:i/>
          <w:iCs/>
          <w:color w:val="222222"/>
          <w:sz w:val="24"/>
          <w:szCs w:val="24"/>
        </w:rPr>
        <w:t>21</w:t>
      </w:r>
      <w:r w:rsidRPr="00B32A23">
        <w:rPr>
          <w:rFonts w:eastAsiaTheme="minorEastAsia" w:cstheme="minorHAnsi"/>
          <w:color w:val="222222"/>
          <w:sz w:val="24"/>
          <w:szCs w:val="24"/>
        </w:rPr>
        <w:t>(5), 1903-1921.</w:t>
      </w:r>
      <w:r w:rsidR="3026B614" w:rsidRPr="00B32A23">
        <w:rPr>
          <w:rFonts w:eastAsiaTheme="minorEastAsia" w:cstheme="minorHAnsi"/>
          <w:color w:val="222222"/>
          <w:sz w:val="24"/>
          <w:szCs w:val="24"/>
        </w:rPr>
        <w:t xml:space="preserve"> </w:t>
      </w:r>
      <w:hyperlink r:id="rId15" w:history="1">
        <w:r w:rsidR="00BB0914" w:rsidRPr="00F974C6">
          <w:rPr>
            <w:rStyle w:val="Hyperlink"/>
            <w:rFonts w:eastAsiaTheme="minorEastAsia" w:cstheme="minorHAnsi"/>
            <w:sz w:val="24"/>
            <w:szCs w:val="24"/>
          </w:rPr>
          <w:t>https://doi.org/10.1007/s10902-019-00146-2</w:t>
        </w:r>
      </w:hyperlink>
      <w:r w:rsidR="00BB0914">
        <w:rPr>
          <w:rFonts w:eastAsiaTheme="minorEastAsia" w:cstheme="minorHAnsi"/>
          <w:color w:val="222222"/>
          <w:sz w:val="24"/>
          <w:szCs w:val="24"/>
        </w:rPr>
        <w:t xml:space="preserve"> </w:t>
      </w:r>
    </w:p>
    <w:p w14:paraId="02AA8FA7" w14:textId="6D232745" w:rsidR="00B361FE" w:rsidRPr="00B32A23" w:rsidRDefault="62BABD2C" w:rsidP="007443FB">
      <w:pPr>
        <w:spacing w:line="276" w:lineRule="auto"/>
        <w:ind w:left="720" w:hanging="720"/>
        <w:jc w:val="both"/>
        <w:rPr>
          <w:rFonts w:eastAsiaTheme="minorEastAsia" w:cstheme="minorHAnsi"/>
          <w:color w:val="000000" w:themeColor="text1"/>
          <w:sz w:val="24"/>
          <w:szCs w:val="24"/>
        </w:rPr>
      </w:pPr>
      <w:r w:rsidRPr="00B32A23">
        <w:rPr>
          <w:rFonts w:eastAsiaTheme="minorEastAsia" w:cstheme="minorHAnsi"/>
          <w:color w:val="000000" w:themeColor="text1"/>
          <w:sz w:val="24"/>
          <w:szCs w:val="24"/>
        </w:rPr>
        <w:t>Barratt, H</w:t>
      </w:r>
      <w:r w:rsidR="00506507">
        <w:rPr>
          <w:rFonts w:eastAsiaTheme="minorEastAsia" w:cstheme="minorHAnsi"/>
          <w:color w:val="000000" w:themeColor="text1"/>
          <w:sz w:val="24"/>
          <w:szCs w:val="24"/>
        </w:rPr>
        <w:t>.</w:t>
      </w:r>
      <w:r w:rsidRPr="00B32A23">
        <w:rPr>
          <w:rFonts w:eastAsiaTheme="minorEastAsia" w:cstheme="minorHAnsi"/>
          <w:color w:val="000000" w:themeColor="text1"/>
          <w:sz w:val="24"/>
          <w:szCs w:val="24"/>
        </w:rPr>
        <w:t>,</w:t>
      </w:r>
      <w:r w:rsidR="00506507">
        <w:rPr>
          <w:rFonts w:eastAsiaTheme="minorEastAsia" w:cstheme="minorHAnsi"/>
          <w:color w:val="000000" w:themeColor="text1"/>
          <w:sz w:val="24"/>
          <w:szCs w:val="24"/>
        </w:rPr>
        <w:t xml:space="preserve"> et al. </w:t>
      </w:r>
      <w:r w:rsidRPr="00B32A23">
        <w:rPr>
          <w:rFonts w:eastAsiaTheme="minorEastAsia" w:cstheme="minorHAnsi"/>
          <w:color w:val="000000" w:themeColor="text1"/>
          <w:sz w:val="24"/>
          <w:szCs w:val="24"/>
        </w:rPr>
        <w:t>(2022)</w:t>
      </w:r>
      <w:r w:rsidR="00506507">
        <w:rPr>
          <w:rFonts w:eastAsiaTheme="minorEastAsia" w:cstheme="minorHAnsi"/>
          <w:color w:val="000000" w:themeColor="text1"/>
          <w:sz w:val="24"/>
          <w:szCs w:val="24"/>
        </w:rPr>
        <w:t>.</w:t>
      </w:r>
      <w:r w:rsidRPr="00B32A23">
        <w:rPr>
          <w:rFonts w:eastAsiaTheme="minorEastAsia" w:cstheme="minorHAnsi"/>
          <w:color w:val="000000" w:themeColor="text1"/>
          <w:sz w:val="24"/>
          <w:szCs w:val="24"/>
        </w:rPr>
        <w:t xml:space="preserve"> </w:t>
      </w:r>
      <w:r w:rsidRPr="00506507">
        <w:rPr>
          <w:rFonts w:eastAsiaTheme="minorEastAsia" w:cstheme="minorHAnsi"/>
          <w:i/>
          <w:color w:val="000000" w:themeColor="text1"/>
          <w:sz w:val="24"/>
          <w:szCs w:val="24"/>
        </w:rPr>
        <w:t xml:space="preserve">The Converge </w:t>
      </w:r>
      <w:r w:rsidR="00506507" w:rsidRPr="00506507">
        <w:rPr>
          <w:rFonts w:eastAsiaTheme="minorEastAsia" w:cstheme="minorHAnsi"/>
          <w:i/>
          <w:color w:val="000000" w:themeColor="text1"/>
          <w:sz w:val="24"/>
          <w:szCs w:val="24"/>
        </w:rPr>
        <w:t>E</w:t>
      </w:r>
      <w:r w:rsidRPr="00506507">
        <w:rPr>
          <w:rFonts w:eastAsiaTheme="minorEastAsia" w:cstheme="minorHAnsi"/>
          <w:i/>
          <w:color w:val="000000" w:themeColor="text1"/>
          <w:sz w:val="24"/>
          <w:szCs w:val="24"/>
        </w:rPr>
        <w:t xml:space="preserve">valuation </w:t>
      </w:r>
      <w:r w:rsidR="00506507" w:rsidRPr="00506507">
        <w:rPr>
          <w:rFonts w:eastAsiaTheme="minorEastAsia" w:cstheme="minorHAnsi"/>
          <w:i/>
          <w:color w:val="000000" w:themeColor="text1"/>
          <w:sz w:val="24"/>
          <w:szCs w:val="24"/>
        </w:rPr>
        <w:t>P</w:t>
      </w:r>
      <w:r w:rsidRPr="00506507">
        <w:rPr>
          <w:rFonts w:eastAsiaTheme="minorEastAsia" w:cstheme="minorHAnsi"/>
          <w:i/>
          <w:color w:val="000000" w:themeColor="text1"/>
          <w:sz w:val="24"/>
          <w:szCs w:val="24"/>
        </w:rPr>
        <w:t>roject 2020-22: Final report</w:t>
      </w:r>
      <w:r w:rsidRPr="00B32A23">
        <w:rPr>
          <w:rFonts w:eastAsiaTheme="minorEastAsia" w:cstheme="minorHAnsi"/>
          <w:color w:val="000000" w:themeColor="text1"/>
          <w:sz w:val="24"/>
          <w:szCs w:val="24"/>
        </w:rPr>
        <w:t xml:space="preserve">. Project Report. York St John University, York. </w:t>
      </w:r>
      <w:r w:rsidR="2486FD17" w:rsidRPr="00B32A23">
        <w:rPr>
          <w:rFonts w:eastAsiaTheme="minorEastAsia" w:cstheme="minorHAnsi"/>
          <w:color w:val="000000" w:themeColor="text1"/>
          <w:sz w:val="24"/>
          <w:szCs w:val="24"/>
        </w:rPr>
        <w:t xml:space="preserve"> </w:t>
      </w:r>
      <w:hyperlink r:id="rId16">
        <w:r w:rsidR="2486FD17" w:rsidRPr="00B32A23">
          <w:rPr>
            <w:rStyle w:val="Hyperlink"/>
            <w:rFonts w:eastAsiaTheme="minorEastAsia" w:cstheme="minorHAnsi"/>
            <w:sz w:val="24"/>
            <w:szCs w:val="24"/>
          </w:rPr>
          <w:t>https://www.yorksj.ac.uk/converge/evaluation-project/</w:t>
        </w:r>
      </w:hyperlink>
      <w:r w:rsidR="2486FD17" w:rsidRPr="00B32A23">
        <w:rPr>
          <w:rFonts w:eastAsiaTheme="minorEastAsia" w:cstheme="minorHAnsi"/>
          <w:color w:val="000000" w:themeColor="text1"/>
          <w:sz w:val="24"/>
          <w:szCs w:val="24"/>
        </w:rPr>
        <w:t xml:space="preserve"> </w:t>
      </w:r>
    </w:p>
    <w:p w14:paraId="39FB286B" w14:textId="70791167" w:rsidR="0C165338" w:rsidRPr="00506507" w:rsidRDefault="22F8892D" w:rsidP="5BDE1332">
      <w:pPr>
        <w:spacing w:line="276" w:lineRule="auto"/>
        <w:ind w:left="720" w:hanging="720"/>
        <w:jc w:val="both"/>
        <w:rPr>
          <w:rFonts w:eastAsiaTheme="minorEastAsia"/>
          <w:color w:val="000000" w:themeColor="text1"/>
          <w:sz w:val="24"/>
          <w:szCs w:val="24"/>
          <w:lang w:val="en-GB"/>
        </w:rPr>
      </w:pPr>
      <w:r w:rsidRPr="5BDE1332">
        <w:rPr>
          <w:rFonts w:eastAsiaTheme="minorEastAsia"/>
          <w:color w:val="000000" w:themeColor="text1"/>
          <w:sz w:val="24"/>
          <w:szCs w:val="24"/>
          <w:lang w:val="en-GB"/>
        </w:rPr>
        <w:t>Boden‐Stuart, Z. V., Larkin, M., &amp; Harrop, C. (2021). Young adults’ dynamic relationships with their families in early psychosis: Identifying relational strengths and supporting relational agency. </w:t>
      </w:r>
      <w:r w:rsidRPr="5BDE1332">
        <w:rPr>
          <w:rFonts w:eastAsiaTheme="minorEastAsia"/>
          <w:i/>
          <w:iCs/>
          <w:color w:val="000000" w:themeColor="text1"/>
          <w:sz w:val="24"/>
          <w:szCs w:val="24"/>
          <w:lang w:val="en-GB"/>
        </w:rPr>
        <w:t>Psychology and Psychotherapy: Theory, Research and Practice, 94</w:t>
      </w:r>
      <w:r w:rsidRPr="5BDE1332">
        <w:rPr>
          <w:rFonts w:eastAsiaTheme="minorEastAsia"/>
          <w:color w:val="000000" w:themeColor="text1"/>
          <w:sz w:val="24"/>
          <w:szCs w:val="24"/>
          <w:lang w:val="en-GB"/>
        </w:rPr>
        <w:t>(3), 646-666.</w:t>
      </w:r>
      <w:r w:rsidR="00506507" w:rsidRPr="5BDE1332">
        <w:rPr>
          <w:rFonts w:eastAsiaTheme="minorEastAsia"/>
          <w:color w:val="000000" w:themeColor="text1"/>
          <w:sz w:val="24"/>
          <w:szCs w:val="24"/>
          <w:lang w:val="en-GB"/>
        </w:rPr>
        <w:t xml:space="preserve"> </w:t>
      </w:r>
      <w:hyperlink r:id="rId17">
        <w:r w:rsidR="00506507" w:rsidRPr="5BDE1332">
          <w:rPr>
            <w:rStyle w:val="Hyperlink"/>
            <w:rFonts w:eastAsiaTheme="minorEastAsia"/>
            <w:sz w:val="24"/>
            <w:szCs w:val="24"/>
            <w:lang w:val="en-GB"/>
          </w:rPr>
          <w:t>https://doi.org/10.1111/papt.12337</w:t>
        </w:r>
      </w:hyperlink>
    </w:p>
    <w:p w14:paraId="1D5A51B6" w14:textId="79923C90" w:rsidR="64CC634D" w:rsidRDefault="64CC634D" w:rsidP="5BDE1332">
      <w:pPr>
        <w:spacing w:line="276" w:lineRule="auto"/>
        <w:ind w:left="720" w:hanging="720"/>
        <w:jc w:val="both"/>
        <w:rPr>
          <w:rFonts w:eastAsiaTheme="minorEastAsia"/>
          <w:sz w:val="24"/>
          <w:szCs w:val="24"/>
          <w:lang w:val="en-GB"/>
        </w:rPr>
      </w:pPr>
      <w:r w:rsidRPr="5BDE1332">
        <w:rPr>
          <w:rFonts w:eastAsiaTheme="minorEastAsia"/>
          <w:sz w:val="24"/>
          <w:szCs w:val="24"/>
          <w:lang w:val="en-GB"/>
        </w:rPr>
        <w:t xml:space="preserve">Braun, V., &amp; Clarke, V. (2006). Using thematic analysis in psychology. </w:t>
      </w:r>
      <w:r w:rsidRPr="5BDE1332">
        <w:rPr>
          <w:rFonts w:eastAsiaTheme="minorEastAsia"/>
          <w:i/>
          <w:iCs/>
          <w:sz w:val="24"/>
          <w:szCs w:val="24"/>
          <w:lang w:val="en-GB"/>
        </w:rPr>
        <w:t>Qualitative research in psychology, 3</w:t>
      </w:r>
      <w:r w:rsidRPr="5BDE1332">
        <w:rPr>
          <w:rFonts w:eastAsiaTheme="minorEastAsia"/>
          <w:sz w:val="24"/>
          <w:szCs w:val="24"/>
          <w:lang w:val="en-GB"/>
        </w:rPr>
        <w:t>(2), 77-101.</w:t>
      </w:r>
    </w:p>
    <w:p w14:paraId="2076F0C2" w14:textId="01D63FC7" w:rsidR="00B361FE" w:rsidRPr="00B32A23" w:rsidRDefault="089CBF99" w:rsidP="007443FB">
      <w:pPr>
        <w:spacing w:line="276" w:lineRule="auto"/>
        <w:ind w:left="720" w:hanging="720"/>
        <w:jc w:val="both"/>
        <w:rPr>
          <w:rFonts w:eastAsiaTheme="minorEastAsia" w:cstheme="minorHAnsi"/>
          <w:color w:val="10147E"/>
          <w:sz w:val="24"/>
          <w:szCs w:val="24"/>
        </w:rPr>
      </w:pPr>
      <w:r w:rsidRPr="00B32A23">
        <w:rPr>
          <w:rFonts w:eastAsiaTheme="minorEastAsia" w:cstheme="minorHAnsi"/>
          <w:color w:val="222222"/>
          <w:sz w:val="24"/>
          <w:szCs w:val="24"/>
        </w:rPr>
        <w:t xml:space="preserve">Cleary, M., Lees, D., &amp; Sayers, J. (2018). Friendship and mental health. </w:t>
      </w:r>
      <w:r w:rsidRPr="00506507">
        <w:rPr>
          <w:rFonts w:eastAsiaTheme="minorEastAsia" w:cstheme="minorHAnsi"/>
          <w:i/>
          <w:iCs/>
          <w:color w:val="222222"/>
          <w:sz w:val="24"/>
          <w:szCs w:val="24"/>
        </w:rPr>
        <w:t>Issues in Mental Health Nursing</w:t>
      </w:r>
      <w:r w:rsidRPr="00506507">
        <w:rPr>
          <w:rFonts w:eastAsiaTheme="minorEastAsia" w:cstheme="minorHAnsi"/>
          <w:i/>
          <w:color w:val="222222"/>
          <w:sz w:val="24"/>
          <w:szCs w:val="24"/>
        </w:rPr>
        <w:t xml:space="preserve">, </w:t>
      </w:r>
      <w:r w:rsidRPr="00506507">
        <w:rPr>
          <w:rFonts w:eastAsiaTheme="minorEastAsia" w:cstheme="minorHAnsi"/>
          <w:i/>
          <w:iCs/>
          <w:color w:val="222222"/>
          <w:sz w:val="24"/>
          <w:szCs w:val="24"/>
        </w:rPr>
        <w:t>39</w:t>
      </w:r>
      <w:r w:rsidRPr="00B32A23">
        <w:rPr>
          <w:rFonts w:eastAsiaTheme="minorEastAsia" w:cstheme="minorHAnsi"/>
          <w:color w:val="222222"/>
          <w:sz w:val="24"/>
          <w:szCs w:val="24"/>
        </w:rPr>
        <w:t>(3), 279-281.</w:t>
      </w:r>
      <w:r w:rsidR="427CAE68" w:rsidRPr="00B32A23">
        <w:rPr>
          <w:rFonts w:eastAsiaTheme="minorEastAsia" w:cstheme="minorHAnsi"/>
          <w:color w:val="222222"/>
          <w:sz w:val="24"/>
          <w:szCs w:val="24"/>
        </w:rPr>
        <w:t xml:space="preserve"> </w:t>
      </w:r>
      <w:hyperlink r:id="rId18" w:history="1">
        <w:r w:rsidR="00506507" w:rsidRPr="00F974C6">
          <w:rPr>
            <w:rStyle w:val="Hyperlink"/>
            <w:rFonts w:eastAsiaTheme="minorEastAsia" w:cstheme="minorHAnsi"/>
            <w:sz w:val="24"/>
            <w:szCs w:val="24"/>
          </w:rPr>
          <w:t>https://doi.org/10.1080/01612840.2018.1431444</w:t>
        </w:r>
      </w:hyperlink>
      <w:r w:rsidR="746EABA5" w:rsidRPr="00B32A23">
        <w:rPr>
          <w:rFonts w:eastAsiaTheme="minorEastAsia" w:cstheme="minorHAnsi"/>
          <w:color w:val="10147E"/>
          <w:sz w:val="24"/>
          <w:szCs w:val="24"/>
        </w:rPr>
        <w:t xml:space="preserve">  </w:t>
      </w:r>
    </w:p>
    <w:p w14:paraId="17CA79A0" w14:textId="09714D0F" w:rsidR="00B361FE" w:rsidRPr="00B32A23" w:rsidRDefault="089CBF99" w:rsidP="007443FB">
      <w:pPr>
        <w:spacing w:line="276" w:lineRule="auto"/>
        <w:ind w:left="720" w:hanging="720"/>
        <w:jc w:val="both"/>
        <w:rPr>
          <w:rFonts w:eastAsiaTheme="minorEastAsia" w:cstheme="minorHAnsi"/>
          <w:sz w:val="24"/>
          <w:szCs w:val="24"/>
        </w:rPr>
      </w:pPr>
      <w:r w:rsidRPr="00B32A23">
        <w:rPr>
          <w:rFonts w:eastAsiaTheme="minorEastAsia" w:cstheme="minorHAnsi"/>
          <w:color w:val="222222"/>
          <w:sz w:val="24"/>
          <w:szCs w:val="24"/>
        </w:rPr>
        <w:t xml:space="preserve">Davidson, W. B., &amp; Cotter, P. R. (1991). The relationship between sense of community and subjective well‐being: A first look. </w:t>
      </w:r>
      <w:r w:rsidRPr="00506507">
        <w:rPr>
          <w:rFonts w:eastAsiaTheme="minorEastAsia" w:cstheme="minorHAnsi"/>
          <w:i/>
          <w:iCs/>
          <w:color w:val="222222"/>
          <w:sz w:val="24"/>
          <w:szCs w:val="24"/>
        </w:rPr>
        <w:t xml:space="preserve">Journal of </w:t>
      </w:r>
      <w:r w:rsidR="00506507" w:rsidRPr="00506507">
        <w:rPr>
          <w:rFonts w:eastAsiaTheme="minorEastAsia" w:cstheme="minorHAnsi"/>
          <w:i/>
          <w:iCs/>
          <w:color w:val="222222"/>
          <w:sz w:val="24"/>
          <w:szCs w:val="24"/>
        </w:rPr>
        <w:t>C</w:t>
      </w:r>
      <w:r w:rsidRPr="00506507">
        <w:rPr>
          <w:rFonts w:eastAsiaTheme="minorEastAsia" w:cstheme="minorHAnsi"/>
          <w:i/>
          <w:iCs/>
          <w:color w:val="222222"/>
          <w:sz w:val="24"/>
          <w:szCs w:val="24"/>
        </w:rPr>
        <w:t xml:space="preserve">ommunity </w:t>
      </w:r>
      <w:r w:rsidR="00506507" w:rsidRPr="00506507">
        <w:rPr>
          <w:rFonts w:eastAsiaTheme="minorEastAsia" w:cstheme="minorHAnsi"/>
          <w:i/>
          <w:iCs/>
          <w:color w:val="222222"/>
          <w:sz w:val="24"/>
          <w:szCs w:val="24"/>
        </w:rPr>
        <w:t>P</w:t>
      </w:r>
      <w:r w:rsidRPr="00506507">
        <w:rPr>
          <w:rFonts w:eastAsiaTheme="minorEastAsia" w:cstheme="minorHAnsi"/>
          <w:i/>
          <w:iCs/>
          <w:color w:val="222222"/>
          <w:sz w:val="24"/>
          <w:szCs w:val="24"/>
        </w:rPr>
        <w:t>sychology</w:t>
      </w:r>
      <w:r w:rsidRPr="00506507">
        <w:rPr>
          <w:rFonts w:eastAsiaTheme="minorEastAsia" w:cstheme="minorHAnsi"/>
          <w:i/>
          <w:color w:val="222222"/>
          <w:sz w:val="24"/>
          <w:szCs w:val="24"/>
        </w:rPr>
        <w:t xml:space="preserve">, </w:t>
      </w:r>
      <w:r w:rsidRPr="00506507">
        <w:rPr>
          <w:rFonts w:eastAsiaTheme="minorEastAsia" w:cstheme="minorHAnsi"/>
          <w:i/>
          <w:iCs/>
          <w:color w:val="222222"/>
          <w:sz w:val="24"/>
          <w:szCs w:val="24"/>
        </w:rPr>
        <w:t>19</w:t>
      </w:r>
      <w:r w:rsidRPr="00B32A23">
        <w:rPr>
          <w:rFonts w:eastAsiaTheme="minorEastAsia" w:cstheme="minorHAnsi"/>
          <w:color w:val="222222"/>
          <w:sz w:val="24"/>
          <w:szCs w:val="24"/>
        </w:rPr>
        <w:t>(3), 246-253.</w:t>
      </w:r>
      <w:r w:rsidRPr="00B32A23">
        <w:rPr>
          <w:rFonts w:eastAsiaTheme="minorEastAsia" w:cstheme="minorHAnsi"/>
          <w:sz w:val="24"/>
          <w:szCs w:val="24"/>
        </w:rPr>
        <w:t xml:space="preserve"> </w:t>
      </w:r>
      <w:r w:rsidR="09377B6E" w:rsidRPr="00B32A23">
        <w:rPr>
          <w:rFonts w:eastAsiaTheme="minorEastAsia" w:cstheme="minorHAnsi"/>
          <w:sz w:val="24"/>
          <w:szCs w:val="24"/>
        </w:rPr>
        <w:t xml:space="preserve"> </w:t>
      </w:r>
      <w:hyperlink r:id="rId19">
        <w:r w:rsidR="09377B6E" w:rsidRPr="00B32A23">
          <w:rPr>
            <w:rStyle w:val="Hyperlink"/>
            <w:rFonts w:eastAsiaTheme="minorEastAsia" w:cstheme="minorHAnsi"/>
            <w:sz w:val="24"/>
            <w:szCs w:val="24"/>
          </w:rPr>
          <w:t>https://doi.org/10.1002/1520-6629(199107)19:3%3C246::AID-JCOP2290190308%3E3.0.CO;2-L</w:t>
        </w:r>
      </w:hyperlink>
      <w:r w:rsidR="09377B6E" w:rsidRPr="00B32A23">
        <w:rPr>
          <w:rFonts w:eastAsiaTheme="minorEastAsia" w:cstheme="minorHAnsi"/>
          <w:sz w:val="24"/>
          <w:szCs w:val="24"/>
        </w:rPr>
        <w:t xml:space="preserve"> </w:t>
      </w:r>
    </w:p>
    <w:p w14:paraId="05F3D2E5" w14:textId="05FD3858" w:rsidR="1DCAF514" w:rsidRPr="00B32A23" w:rsidRDefault="1DCAF514" w:rsidP="007443FB">
      <w:pPr>
        <w:spacing w:line="276" w:lineRule="auto"/>
        <w:ind w:left="720" w:hanging="720"/>
        <w:jc w:val="both"/>
        <w:rPr>
          <w:rFonts w:eastAsiaTheme="minorEastAsia" w:cstheme="minorHAnsi"/>
          <w:sz w:val="24"/>
          <w:szCs w:val="24"/>
        </w:rPr>
      </w:pPr>
      <w:r w:rsidRPr="00B32A23">
        <w:rPr>
          <w:rFonts w:eastAsiaTheme="minorEastAsia" w:cstheme="minorHAnsi"/>
          <w:color w:val="000000" w:themeColor="text1"/>
          <w:sz w:val="24"/>
          <w:szCs w:val="24"/>
        </w:rPr>
        <w:t xml:space="preserve">Ellis, C., Adams, T. E., &amp; Bochner, A. P. (2011). Autoethnography: An </w:t>
      </w:r>
      <w:r w:rsidR="00226902">
        <w:rPr>
          <w:rFonts w:eastAsiaTheme="minorEastAsia" w:cstheme="minorHAnsi"/>
          <w:color w:val="000000" w:themeColor="text1"/>
          <w:sz w:val="24"/>
          <w:szCs w:val="24"/>
        </w:rPr>
        <w:t>o</w:t>
      </w:r>
      <w:r w:rsidRPr="00B32A23">
        <w:rPr>
          <w:rFonts w:eastAsiaTheme="minorEastAsia" w:cstheme="minorHAnsi"/>
          <w:color w:val="000000" w:themeColor="text1"/>
          <w:sz w:val="24"/>
          <w:szCs w:val="24"/>
        </w:rPr>
        <w:t xml:space="preserve">verview. </w:t>
      </w:r>
      <w:r w:rsidRPr="00226902">
        <w:rPr>
          <w:rFonts w:eastAsiaTheme="minorEastAsia" w:cstheme="minorHAnsi"/>
          <w:i/>
          <w:iCs/>
          <w:color w:val="000000" w:themeColor="text1"/>
          <w:sz w:val="24"/>
          <w:szCs w:val="24"/>
        </w:rPr>
        <w:t xml:space="preserve">Historical Social Research / </w:t>
      </w:r>
      <w:proofErr w:type="spellStart"/>
      <w:r w:rsidRPr="00226902">
        <w:rPr>
          <w:rFonts w:eastAsiaTheme="minorEastAsia" w:cstheme="minorHAnsi"/>
          <w:i/>
          <w:iCs/>
          <w:color w:val="000000" w:themeColor="text1"/>
          <w:sz w:val="24"/>
          <w:szCs w:val="24"/>
        </w:rPr>
        <w:t>Historische</w:t>
      </w:r>
      <w:proofErr w:type="spellEnd"/>
      <w:r w:rsidRPr="00226902">
        <w:rPr>
          <w:rFonts w:eastAsiaTheme="minorEastAsia" w:cstheme="minorHAnsi"/>
          <w:i/>
          <w:iCs/>
          <w:color w:val="000000" w:themeColor="text1"/>
          <w:sz w:val="24"/>
          <w:szCs w:val="24"/>
        </w:rPr>
        <w:t xml:space="preserve"> </w:t>
      </w:r>
      <w:proofErr w:type="spellStart"/>
      <w:r w:rsidRPr="00226902">
        <w:rPr>
          <w:rFonts w:eastAsiaTheme="minorEastAsia" w:cstheme="minorHAnsi"/>
          <w:i/>
          <w:iCs/>
          <w:color w:val="000000" w:themeColor="text1"/>
          <w:sz w:val="24"/>
          <w:szCs w:val="24"/>
        </w:rPr>
        <w:t>Sozialforschung</w:t>
      </w:r>
      <w:proofErr w:type="spellEnd"/>
      <w:r w:rsidRPr="00226902">
        <w:rPr>
          <w:rFonts w:eastAsiaTheme="minorEastAsia" w:cstheme="minorHAnsi"/>
          <w:i/>
          <w:color w:val="000000" w:themeColor="text1"/>
          <w:sz w:val="24"/>
          <w:szCs w:val="24"/>
        </w:rPr>
        <w:t>,</w:t>
      </w:r>
      <w:r w:rsidR="00226902" w:rsidRPr="00226902">
        <w:rPr>
          <w:rFonts w:eastAsiaTheme="minorEastAsia" w:cstheme="minorHAnsi"/>
          <w:i/>
          <w:color w:val="000000" w:themeColor="text1"/>
          <w:sz w:val="24"/>
          <w:szCs w:val="24"/>
        </w:rPr>
        <w:t xml:space="preserve"> </w:t>
      </w:r>
      <w:r w:rsidRPr="00B32A23">
        <w:rPr>
          <w:rFonts w:eastAsiaTheme="minorEastAsia" w:cstheme="minorHAnsi"/>
          <w:iCs/>
          <w:color w:val="000000" w:themeColor="text1"/>
          <w:sz w:val="24"/>
          <w:szCs w:val="24"/>
        </w:rPr>
        <w:t>36</w:t>
      </w:r>
      <w:r w:rsidRPr="00B32A23">
        <w:rPr>
          <w:rFonts w:eastAsiaTheme="minorEastAsia" w:cstheme="minorHAnsi"/>
          <w:color w:val="000000" w:themeColor="text1"/>
          <w:sz w:val="24"/>
          <w:szCs w:val="24"/>
        </w:rPr>
        <w:t>(4</w:t>
      </w:r>
      <w:r w:rsidR="00226902">
        <w:rPr>
          <w:rFonts w:eastAsiaTheme="minorEastAsia" w:cstheme="minorHAnsi"/>
          <w:color w:val="000000" w:themeColor="text1"/>
          <w:sz w:val="24"/>
          <w:szCs w:val="24"/>
        </w:rPr>
        <w:t>-</w:t>
      </w:r>
      <w:r w:rsidRPr="00B32A23">
        <w:rPr>
          <w:rFonts w:eastAsiaTheme="minorEastAsia" w:cstheme="minorHAnsi"/>
          <w:color w:val="000000" w:themeColor="text1"/>
          <w:sz w:val="24"/>
          <w:szCs w:val="24"/>
        </w:rPr>
        <w:t>138),</w:t>
      </w:r>
      <w:r w:rsidR="00226902">
        <w:rPr>
          <w:rFonts w:eastAsiaTheme="minorEastAsia" w:cstheme="minorHAnsi"/>
          <w:color w:val="000000" w:themeColor="text1"/>
          <w:sz w:val="24"/>
          <w:szCs w:val="24"/>
        </w:rPr>
        <w:t xml:space="preserve"> </w:t>
      </w:r>
      <w:r w:rsidRPr="00B32A23">
        <w:rPr>
          <w:rFonts w:eastAsiaTheme="minorEastAsia" w:cstheme="minorHAnsi"/>
          <w:color w:val="000000" w:themeColor="text1"/>
          <w:sz w:val="24"/>
          <w:szCs w:val="24"/>
        </w:rPr>
        <w:t xml:space="preserve">273–290. </w:t>
      </w:r>
      <w:hyperlink r:id="rId20">
        <w:r w:rsidRPr="00B32A23">
          <w:rPr>
            <w:rStyle w:val="Hyperlink"/>
            <w:rFonts w:eastAsiaTheme="minorEastAsia" w:cstheme="minorHAnsi"/>
            <w:sz w:val="24"/>
            <w:szCs w:val="24"/>
          </w:rPr>
          <w:t>http://www.jstor.org/stable/23032294</w:t>
        </w:r>
      </w:hyperlink>
      <w:r w:rsidRPr="00B32A23">
        <w:rPr>
          <w:rFonts w:eastAsiaTheme="minorEastAsia" w:cstheme="minorHAnsi"/>
          <w:color w:val="000000" w:themeColor="text1"/>
          <w:sz w:val="24"/>
          <w:szCs w:val="24"/>
        </w:rPr>
        <w:t xml:space="preserve"> </w:t>
      </w:r>
    </w:p>
    <w:p w14:paraId="212B63BA" w14:textId="3BB32094" w:rsidR="00B361FE" w:rsidRPr="00226902" w:rsidRDefault="5843F680" w:rsidP="007443FB">
      <w:pPr>
        <w:spacing w:line="276" w:lineRule="auto"/>
        <w:ind w:left="720" w:hanging="720"/>
        <w:jc w:val="both"/>
        <w:rPr>
          <w:rFonts w:eastAsiaTheme="minorEastAsia" w:cstheme="minorHAnsi"/>
          <w:color w:val="222222"/>
          <w:sz w:val="24"/>
          <w:szCs w:val="24"/>
        </w:rPr>
      </w:pPr>
      <w:r w:rsidRPr="00B32A23">
        <w:rPr>
          <w:rFonts w:eastAsiaTheme="minorEastAsia" w:cstheme="minorHAnsi"/>
          <w:color w:val="222222"/>
          <w:sz w:val="24"/>
          <w:szCs w:val="24"/>
        </w:rPr>
        <w:t xml:space="preserve">Ganesan, B., </w:t>
      </w:r>
      <w:r w:rsidR="00226902">
        <w:rPr>
          <w:rFonts w:eastAsiaTheme="minorEastAsia" w:cstheme="minorHAnsi"/>
          <w:color w:val="222222"/>
          <w:sz w:val="24"/>
          <w:szCs w:val="24"/>
        </w:rPr>
        <w:t>et al.</w:t>
      </w:r>
      <w:r w:rsidRPr="00B32A23">
        <w:rPr>
          <w:rFonts w:eastAsiaTheme="minorEastAsia" w:cstheme="minorHAnsi"/>
          <w:color w:val="222222"/>
          <w:sz w:val="24"/>
          <w:szCs w:val="24"/>
        </w:rPr>
        <w:t xml:space="preserve"> (2021). Impact of coronavirus disease 2019 (COVID-19) outbreak quarantine, isolation, and lockdown policies on mental health and suicide. </w:t>
      </w:r>
      <w:r w:rsidRPr="00226902">
        <w:rPr>
          <w:rFonts w:eastAsiaTheme="minorEastAsia" w:cstheme="minorHAnsi"/>
          <w:i/>
          <w:iCs/>
          <w:color w:val="222222"/>
          <w:sz w:val="24"/>
          <w:szCs w:val="24"/>
        </w:rPr>
        <w:t xml:space="preserve">Frontiers in </w:t>
      </w:r>
      <w:r w:rsidR="00226902" w:rsidRPr="00226902">
        <w:rPr>
          <w:rFonts w:eastAsiaTheme="minorEastAsia" w:cstheme="minorHAnsi"/>
          <w:i/>
          <w:iCs/>
          <w:color w:val="222222"/>
          <w:sz w:val="24"/>
          <w:szCs w:val="24"/>
        </w:rPr>
        <w:t>P</w:t>
      </w:r>
      <w:r w:rsidRPr="00226902">
        <w:rPr>
          <w:rFonts w:eastAsiaTheme="minorEastAsia" w:cstheme="minorHAnsi"/>
          <w:i/>
          <w:iCs/>
          <w:color w:val="222222"/>
          <w:sz w:val="24"/>
          <w:szCs w:val="24"/>
        </w:rPr>
        <w:t>sychiatry</w:t>
      </w:r>
      <w:r w:rsidRPr="00226902">
        <w:rPr>
          <w:rFonts w:eastAsiaTheme="minorEastAsia" w:cstheme="minorHAnsi"/>
          <w:i/>
          <w:color w:val="222222"/>
          <w:sz w:val="24"/>
          <w:szCs w:val="24"/>
        </w:rPr>
        <w:t xml:space="preserve">, </w:t>
      </w:r>
      <w:r w:rsidRPr="00226902">
        <w:rPr>
          <w:rFonts w:eastAsiaTheme="minorEastAsia" w:cstheme="minorHAnsi"/>
          <w:i/>
          <w:iCs/>
          <w:color w:val="222222"/>
          <w:sz w:val="24"/>
          <w:szCs w:val="24"/>
        </w:rPr>
        <w:t>12</w:t>
      </w:r>
      <w:r w:rsidRPr="00226902">
        <w:rPr>
          <w:rFonts w:eastAsiaTheme="minorEastAsia" w:cstheme="minorHAnsi"/>
          <w:i/>
          <w:color w:val="222222"/>
          <w:sz w:val="24"/>
          <w:szCs w:val="24"/>
        </w:rPr>
        <w:t>,</w:t>
      </w:r>
      <w:r w:rsidRPr="00B32A23">
        <w:rPr>
          <w:rFonts w:eastAsiaTheme="minorEastAsia" w:cstheme="minorHAnsi"/>
          <w:color w:val="222222"/>
          <w:sz w:val="24"/>
          <w:szCs w:val="24"/>
        </w:rPr>
        <w:t xml:space="preserve"> 565190.</w:t>
      </w:r>
      <w:r w:rsidR="425FEE6E" w:rsidRPr="00B32A23">
        <w:rPr>
          <w:rFonts w:eastAsiaTheme="minorEastAsia" w:cstheme="minorHAnsi"/>
          <w:color w:val="222222"/>
          <w:sz w:val="24"/>
          <w:szCs w:val="24"/>
        </w:rPr>
        <w:t xml:space="preserve"> </w:t>
      </w:r>
      <w:hyperlink r:id="rId21" w:history="1">
        <w:r w:rsidR="00226902" w:rsidRPr="00F974C6">
          <w:rPr>
            <w:rStyle w:val="Hyperlink"/>
            <w:rFonts w:eastAsiaTheme="minorEastAsia" w:cstheme="minorHAnsi"/>
            <w:sz w:val="24"/>
            <w:szCs w:val="24"/>
          </w:rPr>
          <w:t>https://doi.org/10.3389/fpsyt.2021.565190</w:t>
        </w:r>
      </w:hyperlink>
      <w:r w:rsidR="656358BC" w:rsidRPr="00226902">
        <w:rPr>
          <w:rFonts w:eastAsiaTheme="minorEastAsia" w:cstheme="minorHAnsi"/>
          <w:sz w:val="24"/>
          <w:szCs w:val="24"/>
        </w:rPr>
        <w:t xml:space="preserve"> </w:t>
      </w:r>
    </w:p>
    <w:p w14:paraId="2C58C154" w14:textId="08815DBE" w:rsidR="3758CCBA" w:rsidRPr="00B32A23" w:rsidRDefault="669EF186" w:rsidP="007443FB">
      <w:pPr>
        <w:spacing w:line="276" w:lineRule="auto"/>
        <w:ind w:left="720" w:hanging="720"/>
        <w:jc w:val="both"/>
        <w:rPr>
          <w:rFonts w:eastAsiaTheme="minorEastAsia" w:cstheme="minorHAnsi"/>
          <w:sz w:val="24"/>
          <w:szCs w:val="24"/>
        </w:rPr>
      </w:pPr>
      <w:r w:rsidRPr="00B32A23">
        <w:rPr>
          <w:rFonts w:eastAsiaTheme="minorEastAsia" w:cstheme="minorHAnsi"/>
          <w:sz w:val="24"/>
          <w:szCs w:val="24"/>
        </w:rPr>
        <w:t xml:space="preserve">Gleeson, K. (2020). Polytextual thematic analysis for visual data. In </w:t>
      </w:r>
      <w:r w:rsidR="00226902">
        <w:rPr>
          <w:rFonts w:eastAsiaTheme="minorEastAsia" w:cstheme="minorHAnsi"/>
          <w:sz w:val="24"/>
          <w:szCs w:val="24"/>
        </w:rPr>
        <w:t xml:space="preserve">P. </w:t>
      </w:r>
      <w:r w:rsidRPr="00B32A23">
        <w:rPr>
          <w:rFonts w:eastAsiaTheme="minorEastAsia" w:cstheme="minorHAnsi"/>
          <w:sz w:val="24"/>
          <w:szCs w:val="24"/>
        </w:rPr>
        <w:t>Reavey</w:t>
      </w:r>
      <w:r w:rsidR="00226902">
        <w:rPr>
          <w:rFonts w:eastAsiaTheme="minorEastAsia" w:cstheme="minorHAnsi"/>
          <w:sz w:val="24"/>
          <w:szCs w:val="24"/>
        </w:rPr>
        <w:t xml:space="preserve"> (Ed.),</w:t>
      </w:r>
      <w:r w:rsidRPr="00B32A23">
        <w:rPr>
          <w:rFonts w:eastAsiaTheme="minorEastAsia" w:cstheme="minorHAnsi"/>
          <w:sz w:val="24"/>
          <w:szCs w:val="24"/>
        </w:rPr>
        <w:t xml:space="preserve"> </w:t>
      </w:r>
      <w:r w:rsidRPr="00226902">
        <w:rPr>
          <w:rFonts w:eastAsiaTheme="minorEastAsia" w:cstheme="minorHAnsi"/>
          <w:i/>
          <w:iCs/>
          <w:sz w:val="24"/>
          <w:szCs w:val="24"/>
        </w:rPr>
        <w:t xml:space="preserve">A handbook of visual methods in psychology: </w:t>
      </w:r>
      <w:r w:rsidR="00226902" w:rsidRPr="00226902">
        <w:rPr>
          <w:rFonts w:eastAsiaTheme="minorEastAsia" w:cstheme="minorHAnsi"/>
          <w:i/>
          <w:iCs/>
          <w:sz w:val="24"/>
          <w:szCs w:val="24"/>
        </w:rPr>
        <w:t>U</w:t>
      </w:r>
      <w:r w:rsidRPr="00226902">
        <w:rPr>
          <w:rFonts w:eastAsiaTheme="minorEastAsia" w:cstheme="minorHAnsi"/>
          <w:i/>
          <w:iCs/>
          <w:sz w:val="24"/>
          <w:szCs w:val="24"/>
        </w:rPr>
        <w:t>sing and interpreting images in qualitative research</w:t>
      </w:r>
      <w:r w:rsidRPr="00B32A23">
        <w:rPr>
          <w:rFonts w:eastAsiaTheme="minorEastAsia" w:cstheme="minorHAnsi"/>
          <w:sz w:val="24"/>
          <w:szCs w:val="24"/>
        </w:rPr>
        <w:t xml:space="preserve"> (2</w:t>
      </w:r>
      <w:r w:rsidRPr="00B32A23">
        <w:rPr>
          <w:rFonts w:eastAsiaTheme="minorEastAsia" w:cstheme="minorHAnsi"/>
          <w:sz w:val="24"/>
          <w:szCs w:val="24"/>
          <w:vertAlign w:val="superscript"/>
        </w:rPr>
        <w:t>nd</w:t>
      </w:r>
      <w:r w:rsidRPr="00B32A23">
        <w:rPr>
          <w:rFonts w:eastAsiaTheme="minorEastAsia" w:cstheme="minorHAnsi"/>
          <w:sz w:val="24"/>
          <w:szCs w:val="24"/>
        </w:rPr>
        <w:t xml:space="preserve"> edition)</w:t>
      </w:r>
      <w:r w:rsidR="00226902">
        <w:rPr>
          <w:rFonts w:eastAsiaTheme="minorEastAsia" w:cstheme="minorHAnsi"/>
          <w:sz w:val="24"/>
          <w:szCs w:val="24"/>
        </w:rPr>
        <w:t xml:space="preserve"> (</w:t>
      </w:r>
      <w:r w:rsidR="00226902" w:rsidRPr="00B32A23">
        <w:rPr>
          <w:rFonts w:eastAsiaTheme="minorEastAsia" w:cstheme="minorHAnsi"/>
          <w:sz w:val="24"/>
          <w:szCs w:val="24"/>
        </w:rPr>
        <w:t>p</w:t>
      </w:r>
      <w:r w:rsidR="00226902">
        <w:rPr>
          <w:rFonts w:eastAsiaTheme="minorEastAsia" w:cstheme="minorHAnsi"/>
          <w:sz w:val="24"/>
          <w:szCs w:val="24"/>
        </w:rPr>
        <w:t xml:space="preserve">p. </w:t>
      </w:r>
      <w:r w:rsidR="00226902" w:rsidRPr="00B32A23">
        <w:rPr>
          <w:rFonts w:eastAsiaTheme="minorEastAsia" w:cstheme="minorHAnsi"/>
          <w:sz w:val="24"/>
          <w:szCs w:val="24"/>
        </w:rPr>
        <w:t>536-554</w:t>
      </w:r>
      <w:r w:rsidR="00226902">
        <w:rPr>
          <w:rFonts w:eastAsiaTheme="minorEastAsia" w:cstheme="minorHAnsi"/>
          <w:sz w:val="24"/>
          <w:szCs w:val="24"/>
        </w:rPr>
        <w:t>).</w:t>
      </w:r>
      <w:r w:rsidRPr="00B32A23">
        <w:rPr>
          <w:rFonts w:eastAsiaTheme="minorEastAsia" w:cstheme="minorHAnsi"/>
          <w:sz w:val="24"/>
          <w:szCs w:val="24"/>
        </w:rPr>
        <w:t xml:space="preserve"> Routle</w:t>
      </w:r>
      <w:r w:rsidR="00226902">
        <w:rPr>
          <w:rFonts w:eastAsiaTheme="minorEastAsia" w:cstheme="minorHAnsi"/>
          <w:sz w:val="24"/>
          <w:szCs w:val="24"/>
        </w:rPr>
        <w:t>d</w:t>
      </w:r>
      <w:r w:rsidRPr="00B32A23">
        <w:rPr>
          <w:rFonts w:eastAsiaTheme="minorEastAsia" w:cstheme="minorHAnsi"/>
          <w:sz w:val="24"/>
          <w:szCs w:val="24"/>
        </w:rPr>
        <w:t>ge</w:t>
      </w:r>
      <w:r w:rsidR="00226902">
        <w:rPr>
          <w:rFonts w:eastAsiaTheme="minorEastAsia" w:cstheme="minorHAnsi"/>
          <w:sz w:val="24"/>
          <w:szCs w:val="24"/>
        </w:rPr>
        <w:t>.</w:t>
      </w:r>
      <w:r w:rsidRPr="00B32A23">
        <w:rPr>
          <w:rFonts w:eastAsiaTheme="minorEastAsia" w:cstheme="minorHAnsi"/>
          <w:sz w:val="24"/>
          <w:szCs w:val="24"/>
        </w:rPr>
        <w:t xml:space="preserve"> </w:t>
      </w:r>
      <w:hyperlink r:id="rId22">
        <w:r w:rsidR="038717EE" w:rsidRPr="00B32A23">
          <w:rPr>
            <w:rStyle w:val="Hyperlink"/>
            <w:rFonts w:eastAsiaTheme="minorEastAsia" w:cstheme="minorHAnsi"/>
            <w:sz w:val="24"/>
            <w:szCs w:val="24"/>
          </w:rPr>
          <w:t>https://doi.org/10.4324/9781351032063-3631</w:t>
        </w:r>
      </w:hyperlink>
      <w:r w:rsidR="038717EE" w:rsidRPr="00B32A23">
        <w:rPr>
          <w:rFonts w:eastAsiaTheme="minorEastAsia" w:cstheme="minorHAnsi"/>
          <w:color w:val="4B5563"/>
          <w:sz w:val="24"/>
          <w:szCs w:val="24"/>
        </w:rPr>
        <w:t xml:space="preserve"> </w:t>
      </w:r>
    </w:p>
    <w:p w14:paraId="621BADFA" w14:textId="116D584A" w:rsidR="00B361FE" w:rsidRPr="00C64BEA" w:rsidRDefault="5843F680" w:rsidP="007443FB">
      <w:pPr>
        <w:spacing w:line="276" w:lineRule="auto"/>
        <w:ind w:left="720" w:hanging="720"/>
        <w:jc w:val="both"/>
        <w:rPr>
          <w:rFonts w:eastAsiaTheme="minorEastAsia" w:cstheme="minorHAnsi"/>
          <w:color w:val="555555"/>
          <w:sz w:val="24"/>
          <w:szCs w:val="24"/>
        </w:rPr>
      </w:pPr>
      <w:proofErr w:type="spellStart"/>
      <w:r w:rsidRPr="00B32A23">
        <w:rPr>
          <w:rFonts w:eastAsiaTheme="minorEastAsia" w:cstheme="minorHAnsi"/>
          <w:color w:val="222222"/>
          <w:sz w:val="24"/>
          <w:szCs w:val="24"/>
        </w:rPr>
        <w:t>Henssler</w:t>
      </w:r>
      <w:proofErr w:type="spellEnd"/>
      <w:r w:rsidRPr="00B32A23">
        <w:rPr>
          <w:rFonts w:eastAsiaTheme="minorEastAsia" w:cstheme="minorHAnsi"/>
          <w:color w:val="222222"/>
          <w:sz w:val="24"/>
          <w:szCs w:val="24"/>
        </w:rPr>
        <w:t xml:space="preserve">, J., </w:t>
      </w:r>
      <w:r w:rsidR="00226902">
        <w:rPr>
          <w:rFonts w:eastAsiaTheme="minorEastAsia" w:cstheme="minorHAnsi"/>
          <w:color w:val="222222"/>
          <w:sz w:val="24"/>
          <w:szCs w:val="24"/>
        </w:rPr>
        <w:t>et al.</w:t>
      </w:r>
      <w:r w:rsidRPr="00B32A23">
        <w:rPr>
          <w:rFonts w:eastAsiaTheme="minorEastAsia" w:cstheme="minorHAnsi"/>
          <w:color w:val="222222"/>
          <w:sz w:val="24"/>
          <w:szCs w:val="24"/>
        </w:rPr>
        <w:t xml:space="preserve"> (2021). Mental health effects of infection containment strategies: </w:t>
      </w:r>
      <w:r w:rsidR="00226902">
        <w:rPr>
          <w:rFonts w:eastAsiaTheme="minorEastAsia" w:cstheme="minorHAnsi"/>
          <w:color w:val="222222"/>
          <w:sz w:val="24"/>
          <w:szCs w:val="24"/>
        </w:rPr>
        <w:t>Q</w:t>
      </w:r>
      <w:r w:rsidRPr="00B32A23">
        <w:rPr>
          <w:rFonts w:eastAsiaTheme="minorEastAsia" w:cstheme="minorHAnsi"/>
          <w:color w:val="222222"/>
          <w:sz w:val="24"/>
          <w:szCs w:val="24"/>
        </w:rPr>
        <w:t xml:space="preserve">uarantine and isolation—a systematic review and meta-analysis. </w:t>
      </w:r>
      <w:r w:rsidRPr="00C64BEA">
        <w:rPr>
          <w:rFonts w:eastAsiaTheme="minorEastAsia" w:cstheme="minorHAnsi"/>
          <w:i/>
          <w:iCs/>
          <w:color w:val="222222"/>
          <w:sz w:val="24"/>
          <w:szCs w:val="24"/>
        </w:rPr>
        <w:t>European Archives of Psychiatry and Clinical Neuroscience</w:t>
      </w:r>
      <w:r w:rsidRPr="00C64BEA">
        <w:rPr>
          <w:rFonts w:eastAsiaTheme="minorEastAsia" w:cstheme="minorHAnsi"/>
          <w:i/>
          <w:color w:val="222222"/>
          <w:sz w:val="24"/>
          <w:szCs w:val="24"/>
        </w:rPr>
        <w:t xml:space="preserve">, </w:t>
      </w:r>
      <w:r w:rsidRPr="00C64BEA">
        <w:rPr>
          <w:rFonts w:eastAsiaTheme="minorEastAsia" w:cstheme="minorHAnsi"/>
          <w:i/>
          <w:iCs/>
          <w:color w:val="222222"/>
          <w:sz w:val="24"/>
          <w:szCs w:val="24"/>
        </w:rPr>
        <w:t>271</w:t>
      </w:r>
      <w:r w:rsidRPr="00B32A23">
        <w:rPr>
          <w:rFonts w:eastAsiaTheme="minorEastAsia" w:cstheme="minorHAnsi"/>
          <w:color w:val="222222"/>
          <w:sz w:val="24"/>
          <w:szCs w:val="24"/>
        </w:rPr>
        <w:t>(2), 223-234.</w:t>
      </w:r>
      <w:r w:rsidR="06BEE43A" w:rsidRPr="00B32A23">
        <w:rPr>
          <w:rFonts w:eastAsiaTheme="minorEastAsia" w:cstheme="minorHAnsi"/>
          <w:color w:val="555555"/>
          <w:sz w:val="24"/>
          <w:szCs w:val="24"/>
        </w:rPr>
        <w:t xml:space="preserve"> </w:t>
      </w:r>
      <w:hyperlink r:id="rId23" w:history="1">
        <w:r w:rsidR="00C64BEA" w:rsidRPr="00F974C6">
          <w:rPr>
            <w:rStyle w:val="Hyperlink"/>
            <w:rFonts w:eastAsiaTheme="minorEastAsia" w:cstheme="minorHAnsi"/>
            <w:sz w:val="24"/>
            <w:szCs w:val="24"/>
          </w:rPr>
          <w:t>https://doi.org/10.1007/s00406-020-01196-x</w:t>
        </w:r>
      </w:hyperlink>
    </w:p>
    <w:p w14:paraId="61FD9D17" w14:textId="753DC1CE" w:rsidR="00C64BEA" w:rsidRPr="00C64BEA" w:rsidRDefault="06BEE43A" w:rsidP="007443FB">
      <w:pPr>
        <w:spacing w:line="276" w:lineRule="auto"/>
        <w:ind w:left="720" w:hanging="720"/>
        <w:jc w:val="both"/>
        <w:rPr>
          <w:rFonts w:eastAsiaTheme="minorEastAsia" w:cstheme="minorHAnsi"/>
          <w:color w:val="555555"/>
          <w:sz w:val="24"/>
          <w:szCs w:val="24"/>
        </w:rPr>
      </w:pPr>
      <w:r w:rsidRPr="00B32A23">
        <w:rPr>
          <w:rFonts w:eastAsiaTheme="minorEastAsia" w:cstheme="minorHAnsi"/>
          <w:sz w:val="24"/>
          <w:szCs w:val="24"/>
        </w:rPr>
        <w:t>Henwood, K., Shirani, F., &amp; Finn, M. (2020)</w:t>
      </w:r>
      <w:r w:rsidR="61D07A14" w:rsidRPr="00B32A23">
        <w:rPr>
          <w:rFonts w:eastAsiaTheme="minorEastAsia" w:cstheme="minorHAnsi"/>
          <w:sz w:val="24"/>
          <w:szCs w:val="24"/>
        </w:rPr>
        <w:t>. ‘</w:t>
      </w:r>
      <w:bookmarkStart w:id="37" w:name="_Int_rWgn4LCD"/>
      <w:proofErr w:type="gramStart"/>
      <w:r w:rsidR="61D07A14" w:rsidRPr="00B32A23">
        <w:rPr>
          <w:rFonts w:eastAsiaTheme="minorEastAsia" w:cstheme="minorHAnsi"/>
          <w:sz w:val="24"/>
          <w:szCs w:val="24"/>
        </w:rPr>
        <w:t>So</w:t>
      </w:r>
      <w:bookmarkEnd w:id="37"/>
      <w:proofErr w:type="gramEnd"/>
      <w:r w:rsidR="61D07A14" w:rsidRPr="00B32A23">
        <w:rPr>
          <w:rFonts w:eastAsiaTheme="minorEastAsia" w:cstheme="minorHAnsi"/>
          <w:sz w:val="24"/>
          <w:szCs w:val="24"/>
        </w:rPr>
        <w:t xml:space="preserve"> you think </w:t>
      </w:r>
      <w:bookmarkStart w:id="38" w:name="_Int_KkDJazTE"/>
      <w:r w:rsidR="61D07A14" w:rsidRPr="00B32A23">
        <w:rPr>
          <w:rFonts w:eastAsiaTheme="minorEastAsia" w:cstheme="minorHAnsi"/>
          <w:sz w:val="24"/>
          <w:szCs w:val="24"/>
        </w:rPr>
        <w:t>we’ve</w:t>
      </w:r>
      <w:bookmarkEnd w:id="38"/>
      <w:r w:rsidR="61D07A14" w:rsidRPr="00B32A23">
        <w:rPr>
          <w:rFonts w:eastAsiaTheme="minorEastAsia" w:cstheme="minorHAnsi"/>
          <w:sz w:val="24"/>
          <w:szCs w:val="24"/>
        </w:rPr>
        <w:t xml:space="preserve"> moved, changed, the representation got more what?</w:t>
      </w:r>
      <w:r w:rsidR="004E3D7B">
        <w:rPr>
          <w:rFonts w:eastAsiaTheme="minorEastAsia" w:cstheme="minorHAnsi"/>
          <w:sz w:val="24"/>
          <w:szCs w:val="24"/>
        </w:rPr>
        <w:t>’</w:t>
      </w:r>
      <w:r w:rsidR="61D07A14" w:rsidRPr="00B32A23">
        <w:rPr>
          <w:rFonts w:eastAsiaTheme="minorEastAsia" w:cstheme="minorHAnsi"/>
          <w:sz w:val="24"/>
          <w:szCs w:val="24"/>
        </w:rPr>
        <w:t xml:space="preserve"> Methodological and analytical reflections on visual (photo-elicitation) methods </w:t>
      </w:r>
      <w:r w:rsidR="64D3DA9A" w:rsidRPr="00B32A23">
        <w:rPr>
          <w:rFonts w:eastAsiaTheme="minorEastAsia" w:cstheme="minorHAnsi"/>
          <w:sz w:val="24"/>
          <w:szCs w:val="24"/>
        </w:rPr>
        <w:t xml:space="preserve">used in the men-as-fathers study. In </w:t>
      </w:r>
      <w:r w:rsidR="00C64BEA">
        <w:rPr>
          <w:rFonts w:eastAsiaTheme="minorEastAsia" w:cstheme="minorHAnsi"/>
          <w:sz w:val="24"/>
          <w:szCs w:val="24"/>
        </w:rPr>
        <w:t xml:space="preserve">P. </w:t>
      </w:r>
      <w:r w:rsidR="10DD560B" w:rsidRPr="00B32A23">
        <w:rPr>
          <w:rFonts w:eastAsiaTheme="minorEastAsia" w:cstheme="minorHAnsi"/>
          <w:sz w:val="24"/>
          <w:szCs w:val="24"/>
        </w:rPr>
        <w:t>Reavey</w:t>
      </w:r>
      <w:r w:rsidR="00C64BEA">
        <w:rPr>
          <w:rFonts w:eastAsiaTheme="minorEastAsia" w:cstheme="minorHAnsi"/>
          <w:sz w:val="24"/>
          <w:szCs w:val="24"/>
        </w:rPr>
        <w:t xml:space="preserve"> (Ed.), </w:t>
      </w:r>
      <w:r w:rsidR="10DD560B" w:rsidRPr="00C64BEA">
        <w:rPr>
          <w:rFonts w:eastAsiaTheme="minorEastAsia" w:cstheme="minorHAnsi"/>
          <w:i/>
          <w:iCs/>
          <w:sz w:val="24"/>
          <w:szCs w:val="24"/>
        </w:rPr>
        <w:t xml:space="preserve">A handbook of visual methods in psychology: </w:t>
      </w:r>
      <w:r w:rsidR="00C64BEA">
        <w:rPr>
          <w:rFonts w:eastAsiaTheme="minorEastAsia" w:cstheme="minorHAnsi"/>
          <w:i/>
          <w:iCs/>
          <w:sz w:val="24"/>
          <w:szCs w:val="24"/>
        </w:rPr>
        <w:t>U</w:t>
      </w:r>
      <w:r w:rsidR="10DD560B" w:rsidRPr="00C64BEA">
        <w:rPr>
          <w:rFonts w:eastAsiaTheme="minorEastAsia" w:cstheme="minorHAnsi"/>
          <w:i/>
          <w:iCs/>
          <w:sz w:val="24"/>
          <w:szCs w:val="24"/>
        </w:rPr>
        <w:t>sing and interpreting images in qualitative research</w:t>
      </w:r>
      <w:r w:rsidR="10DD560B" w:rsidRPr="00B32A23">
        <w:rPr>
          <w:rFonts w:eastAsiaTheme="minorEastAsia" w:cstheme="minorHAnsi"/>
          <w:sz w:val="24"/>
          <w:szCs w:val="24"/>
        </w:rPr>
        <w:t xml:space="preserve"> (2</w:t>
      </w:r>
      <w:r w:rsidR="10DD560B" w:rsidRPr="00B32A23">
        <w:rPr>
          <w:rFonts w:eastAsiaTheme="minorEastAsia" w:cstheme="minorHAnsi"/>
          <w:sz w:val="24"/>
          <w:szCs w:val="24"/>
          <w:vertAlign w:val="superscript"/>
        </w:rPr>
        <w:t>nd</w:t>
      </w:r>
      <w:r w:rsidR="10DD560B" w:rsidRPr="00B32A23">
        <w:rPr>
          <w:rFonts w:eastAsiaTheme="minorEastAsia" w:cstheme="minorHAnsi"/>
          <w:sz w:val="24"/>
          <w:szCs w:val="24"/>
        </w:rPr>
        <w:t xml:space="preserve"> edi</w:t>
      </w:r>
      <w:r w:rsidR="24361839" w:rsidRPr="00B32A23">
        <w:rPr>
          <w:rFonts w:eastAsiaTheme="minorEastAsia" w:cstheme="minorHAnsi"/>
          <w:sz w:val="24"/>
          <w:szCs w:val="24"/>
        </w:rPr>
        <w:t>tion</w:t>
      </w:r>
      <w:r w:rsidR="004E3D7B">
        <w:rPr>
          <w:rFonts w:eastAsiaTheme="minorEastAsia" w:cstheme="minorHAnsi"/>
          <w:sz w:val="24"/>
          <w:szCs w:val="24"/>
        </w:rPr>
        <w:t>) (pp.</w:t>
      </w:r>
      <w:r w:rsidR="60CF33A1" w:rsidRPr="00B32A23">
        <w:rPr>
          <w:rFonts w:eastAsiaTheme="minorEastAsia" w:cstheme="minorHAnsi"/>
          <w:sz w:val="24"/>
          <w:szCs w:val="24"/>
        </w:rPr>
        <w:t xml:space="preserve"> </w:t>
      </w:r>
      <w:r w:rsidR="004E3D7B" w:rsidRPr="00B32A23">
        <w:rPr>
          <w:rFonts w:eastAsiaTheme="minorEastAsia" w:cstheme="minorHAnsi"/>
          <w:sz w:val="24"/>
          <w:szCs w:val="24"/>
        </w:rPr>
        <w:t>555-571</w:t>
      </w:r>
      <w:r w:rsidR="004E3D7B">
        <w:rPr>
          <w:rFonts w:eastAsiaTheme="minorEastAsia" w:cstheme="minorHAnsi"/>
          <w:sz w:val="24"/>
          <w:szCs w:val="24"/>
        </w:rPr>
        <w:t>).</w:t>
      </w:r>
      <w:r w:rsidR="60CF33A1" w:rsidRPr="00B32A23">
        <w:rPr>
          <w:rFonts w:eastAsiaTheme="minorEastAsia" w:cstheme="minorHAnsi"/>
          <w:sz w:val="24"/>
          <w:szCs w:val="24"/>
        </w:rPr>
        <w:t xml:space="preserve"> Routle</w:t>
      </w:r>
      <w:r w:rsidR="004E3D7B">
        <w:rPr>
          <w:rFonts w:eastAsiaTheme="minorEastAsia" w:cstheme="minorHAnsi"/>
          <w:sz w:val="24"/>
          <w:szCs w:val="24"/>
        </w:rPr>
        <w:t>d</w:t>
      </w:r>
      <w:r w:rsidR="60CF33A1" w:rsidRPr="00B32A23">
        <w:rPr>
          <w:rFonts w:eastAsiaTheme="minorEastAsia" w:cstheme="minorHAnsi"/>
          <w:sz w:val="24"/>
          <w:szCs w:val="24"/>
        </w:rPr>
        <w:t>ge</w:t>
      </w:r>
      <w:r w:rsidR="004E3D7B">
        <w:rPr>
          <w:rFonts w:eastAsiaTheme="minorEastAsia" w:cstheme="minorHAnsi"/>
          <w:sz w:val="24"/>
          <w:szCs w:val="24"/>
        </w:rPr>
        <w:t>.</w:t>
      </w:r>
      <w:r w:rsidR="168D3D22" w:rsidRPr="00B32A23">
        <w:rPr>
          <w:rFonts w:eastAsiaTheme="minorEastAsia" w:cstheme="minorHAnsi"/>
          <w:color w:val="555555"/>
          <w:sz w:val="24"/>
          <w:szCs w:val="24"/>
        </w:rPr>
        <w:t xml:space="preserve"> </w:t>
      </w:r>
      <w:hyperlink r:id="rId24" w:history="1">
        <w:r w:rsidR="00C64BEA" w:rsidRPr="00F974C6">
          <w:rPr>
            <w:rStyle w:val="Hyperlink"/>
            <w:rFonts w:eastAsiaTheme="minorEastAsia" w:cstheme="minorHAnsi"/>
            <w:sz w:val="24"/>
            <w:szCs w:val="24"/>
          </w:rPr>
          <w:t>https://doi.org/</w:t>
        </w:r>
      </w:hyperlink>
      <w:hyperlink r:id="rId25">
        <w:r w:rsidR="168D3D22" w:rsidRPr="00C64BEA">
          <w:rPr>
            <w:rStyle w:val="Hyperlink"/>
            <w:rFonts w:eastAsiaTheme="minorEastAsia" w:cstheme="minorHAnsi"/>
            <w:color w:val="auto"/>
            <w:sz w:val="24"/>
            <w:szCs w:val="24"/>
            <w:u w:val="none"/>
          </w:rPr>
          <w:t>10.4324/9781351032063-3732</w:t>
        </w:r>
      </w:hyperlink>
      <w:r w:rsidR="00C64BEA">
        <w:rPr>
          <w:rStyle w:val="Hyperlink"/>
          <w:rFonts w:eastAsiaTheme="minorEastAsia" w:cstheme="minorHAnsi"/>
          <w:color w:val="auto"/>
          <w:sz w:val="24"/>
          <w:szCs w:val="24"/>
          <w:u w:val="none"/>
        </w:rPr>
        <w:t xml:space="preserve"> </w:t>
      </w:r>
    </w:p>
    <w:p w14:paraId="69DCE127" w14:textId="5D40F285" w:rsidR="00B361FE" w:rsidRPr="00B32A23" w:rsidRDefault="6DB9BFF0" w:rsidP="007443FB">
      <w:pPr>
        <w:spacing w:line="276" w:lineRule="auto"/>
        <w:ind w:left="720" w:hanging="720"/>
        <w:jc w:val="both"/>
        <w:rPr>
          <w:rFonts w:eastAsiaTheme="minorEastAsia" w:cstheme="minorHAnsi"/>
          <w:sz w:val="24"/>
          <w:szCs w:val="24"/>
        </w:rPr>
      </w:pPr>
      <w:r w:rsidRPr="00B32A23">
        <w:rPr>
          <w:rFonts w:eastAsiaTheme="minorEastAsia" w:cstheme="minorHAnsi"/>
          <w:sz w:val="24"/>
          <w:szCs w:val="24"/>
        </w:rPr>
        <w:t>Kara, H. (2015).</w:t>
      </w:r>
      <w:r w:rsidRPr="00B32A23">
        <w:rPr>
          <w:rFonts w:eastAsiaTheme="minorEastAsia" w:cstheme="minorHAnsi"/>
          <w:iCs/>
          <w:sz w:val="24"/>
          <w:szCs w:val="24"/>
        </w:rPr>
        <w:t xml:space="preserve"> </w:t>
      </w:r>
      <w:r w:rsidRPr="004E3D7B">
        <w:rPr>
          <w:rFonts w:eastAsiaTheme="minorEastAsia" w:cstheme="minorHAnsi"/>
          <w:i/>
          <w:iCs/>
          <w:sz w:val="24"/>
          <w:szCs w:val="24"/>
        </w:rPr>
        <w:t>Creative research methods in the social sciences: A practical guide</w:t>
      </w:r>
      <w:r w:rsidRPr="004E3D7B">
        <w:rPr>
          <w:rFonts w:eastAsiaTheme="minorEastAsia" w:cstheme="minorHAnsi"/>
          <w:i/>
          <w:sz w:val="24"/>
          <w:szCs w:val="24"/>
        </w:rPr>
        <w:t>.</w:t>
      </w:r>
      <w:r w:rsidRPr="00B32A23">
        <w:rPr>
          <w:rFonts w:eastAsiaTheme="minorEastAsia" w:cstheme="minorHAnsi"/>
          <w:sz w:val="24"/>
          <w:szCs w:val="24"/>
        </w:rPr>
        <w:t xml:space="preserve"> Bristol University Press.</w:t>
      </w:r>
    </w:p>
    <w:p w14:paraId="03437790" w14:textId="2D915FF4" w:rsidR="000F23CB" w:rsidRPr="00B32A23" w:rsidRDefault="2721B427" w:rsidP="007443FB">
      <w:pPr>
        <w:spacing w:line="276" w:lineRule="auto"/>
        <w:ind w:left="720" w:hanging="720"/>
        <w:jc w:val="both"/>
        <w:rPr>
          <w:rFonts w:eastAsiaTheme="minorEastAsia" w:cstheme="minorHAnsi"/>
          <w:color w:val="006FCA"/>
          <w:sz w:val="24"/>
          <w:szCs w:val="24"/>
        </w:rPr>
      </w:pPr>
      <w:r w:rsidRPr="00B32A23">
        <w:rPr>
          <w:rFonts w:eastAsiaTheme="minorEastAsia" w:cstheme="minorHAnsi"/>
          <w:sz w:val="24"/>
          <w:szCs w:val="24"/>
        </w:rPr>
        <w:t>Leamy, M., Bird, V., Boutillier, C., Williams, J., &amp; Slade, M. (2011). Conceptual framework for personal recovery in mental health: Systematic review and narrative synthesis.</w:t>
      </w:r>
      <w:r w:rsidRPr="00B32A23">
        <w:rPr>
          <w:rFonts w:eastAsiaTheme="minorEastAsia" w:cstheme="minorHAnsi"/>
          <w:iCs/>
          <w:sz w:val="24"/>
          <w:szCs w:val="24"/>
        </w:rPr>
        <w:t xml:space="preserve"> </w:t>
      </w:r>
      <w:r w:rsidRPr="00FA4416">
        <w:rPr>
          <w:rFonts w:eastAsiaTheme="minorEastAsia" w:cstheme="minorHAnsi"/>
          <w:i/>
          <w:iCs/>
          <w:sz w:val="24"/>
          <w:szCs w:val="24"/>
        </w:rPr>
        <w:t>The British Journal of Psychiatry</w:t>
      </w:r>
      <w:r w:rsidRPr="00FA4416">
        <w:rPr>
          <w:rFonts w:eastAsiaTheme="minorEastAsia" w:cstheme="minorHAnsi"/>
          <w:i/>
          <w:sz w:val="24"/>
          <w:szCs w:val="24"/>
        </w:rPr>
        <w:t>, 199(</w:t>
      </w:r>
      <w:r w:rsidRPr="00B32A23">
        <w:rPr>
          <w:rFonts w:eastAsiaTheme="minorEastAsia" w:cstheme="minorHAnsi"/>
          <w:sz w:val="24"/>
          <w:szCs w:val="24"/>
        </w:rPr>
        <w:t>6), 445-452.</w:t>
      </w:r>
      <w:r w:rsidRPr="00130921">
        <w:rPr>
          <w:rFonts w:eastAsiaTheme="minorEastAsia" w:cstheme="minorHAnsi"/>
          <w:sz w:val="24"/>
          <w:szCs w:val="24"/>
        </w:rPr>
        <w:t xml:space="preserve"> </w:t>
      </w:r>
      <w:hyperlink r:id="rId26" w:history="1">
        <w:r w:rsidR="00130921" w:rsidRPr="00F974C6">
          <w:rPr>
            <w:rStyle w:val="Hyperlink"/>
            <w:rFonts w:eastAsiaTheme="minorEastAsia" w:cstheme="minorHAnsi"/>
            <w:sz w:val="24"/>
            <w:szCs w:val="24"/>
          </w:rPr>
          <w:t>https://doi.org/10.1192/bjp.bp.110.083733</w:t>
        </w:r>
      </w:hyperlink>
      <w:r w:rsidR="597D9EB2" w:rsidRPr="00B32A23">
        <w:rPr>
          <w:rFonts w:eastAsiaTheme="minorEastAsia" w:cstheme="minorHAnsi"/>
          <w:color w:val="006FCA"/>
          <w:sz w:val="24"/>
          <w:szCs w:val="24"/>
        </w:rPr>
        <w:t xml:space="preserve"> </w:t>
      </w:r>
    </w:p>
    <w:p w14:paraId="59B67680" w14:textId="3D1AE384" w:rsidR="00B361FE" w:rsidRPr="00B32A23" w:rsidRDefault="6DB9BFF0" w:rsidP="007443FB">
      <w:pPr>
        <w:spacing w:line="276" w:lineRule="auto"/>
        <w:ind w:left="720" w:hanging="720"/>
        <w:jc w:val="both"/>
        <w:rPr>
          <w:rFonts w:eastAsiaTheme="minorEastAsia" w:cstheme="minorHAnsi"/>
          <w:sz w:val="24"/>
          <w:szCs w:val="24"/>
        </w:rPr>
      </w:pPr>
      <w:r w:rsidRPr="00B32A23">
        <w:rPr>
          <w:rFonts w:eastAsiaTheme="minorEastAsia" w:cstheme="minorHAnsi"/>
          <w:sz w:val="24"/>
          <w:szCs w:val="24"/>
        </w:rPr>
        <w:t xml:space="preserve">Leavy, P. (2015). </w:t>
      </w:r>
      <w:r w:rsidRPr="00130921">
        <w:rPr>
          <w:rFonts w:eastAsiaTheme="minorEastAsia" w:cstheme="minorHAnsi"/>
          <w:i/>
          <w:iCs/>
          <w:sz w:val="24"/>
          <w:szCs w:val="24"/>
        </w:rPr>
        <w:t>Method meets art</w:t>
      </w:r>
      <w:r w:rsidRPr="00B32A23">
        <w:rPr>
          <w:rFonts w:eastAsiaTheme="minorEastAsia" w:cstheme="minorHAnsi"/>
          <w:sz w:val="24"/>
          <w:szCs w:val="24"/>
        </w:rPr>
        <w:t xml:space="preserve"> (3</w:t>
      </w:r>
      <w:r w:rsidRPr="00B32A23">
        <w:rPr>
          <w:rFonts w:eastAsiaTheme="minorEastAsia" w:cstheme="minorHAnsi"/>
          <w:sz w:val="24"/>
          <w:szCs w:val="24"/>
          <w:vertAlign w:val="superscript"/>
        </w:rPr>
        <w:t>rd</w:t>
      </w:r>
      <w:r w:rsidRPr="00B32A23">
        <w:rPr>
          <w:rFonts w:eastAsiaTheme="minorEastAsia" w:cstheme="minorHAnsi"/>
          <w:sz w:val="24"/>
          <w:szCs w:val="24"/>
        </w:rPr>
        <w:t xml:space="preserve"> edition). Guildford Press.</w:t>
      </w:r>
    </w:p>
    <w:p w14:paraId="47ECE477" w14:textId="40FD4212" w:rsidR="00B361FE" w:rsidRPr="00B32A23" w:rsidRDefault="6DB9BFF0" w:rsidP="007443FB">
      <w:pPr>
        <w:spacing w:line="276" w:lineRule="auto"/>
        <w:ind w:left="720" w:hanging="720"/>
        <w:jc w:val="both"/>
        <w:rPr>
          <w:rFonts w:eastAsiaTheme="minorEastAsia" w:cstheme="minorHAnsi"/>
          <w:sz w:val="24"/>
          <w:szCs w:val="24"/>
          <w:shd w:val="clear" w:color="auto" w:fill="FFFFFF"/>
        </w:rPr>
      </w:pPr>
      <w:r w:rsidRPr="00B32A23">
        <w:rPr>
          <w:rFonts w:eastAsiaTheme="minorEastAsia" w:cstheme="minorHAnsi"/>
          <w:sz w:val="24"/>
          <w:szCs w:val="24"/>
          <w:shd w:val="clear" w:color="auto" w:fill="FFFFFF"/>
        </w:rPr>
        <w:t xml:space="preserve">Ngunjiri, F.W, Hernandez, K-A.C. &amp; Chang, H. (2010). Living </w:t>
      </w:r>
      <w:r w:rsidR="00130921">
        <w:rPr>
          <w:rFonts w:eastAsiaTheme="minorEastAsia" w:cstheme="minorHAnsi"/>
          <w:sz w:val="24"/>
          <w:szCs w:val="24"/>
          <w:shd w:val="clear" w:color="auto" w:fill="FFFFFF"/>
        </w:rPr>
        <w:t>a</w:t>
      </w:r>
      <w:r w:rsidRPr="00B32A23">
        <w:rPr>
          <w:rFonts w:eastAsiaTheme="minorEastAsia" w:cstheme="minorHAnsi"/>
          <w:sz w:val="24"/>
          <w:szCs w:val="24"/>
          <w:shd w:val="clear" w:color="auto" w:fill="FFFFFF"/>
        </w:rPr>
        <w:t xml:space="preserve">utoethnography: Connecting </w:t>
      </w:r>
      <w:r w:rsidR="00130921">
        <w:rPr>
          <w:rFonts w:eastAsiaTheme="minorEastAsia" w:cstheme="minorHAnsi"/>
          <w:sz w:val="24"/>
          <w:szCs w:val="24"/>
          <w:shd w:val="clear" w:color="auto" w:fill="FFFFFF"/>
        </w:rPr>
        <w:t>l</w:t>
      </w:r>
      <w:r w:rsidRPr="00B32A23">
        <w:rPr>
          <w:rFonts w:eastAsiaTheme="minorEastAsia" w:cstheme="minorHAnsi"/>
          <w:sz w:val="24"/>
          <w:szCs w:val="24"/>
          <w:shd w:val="clear" w:color="auto" w:fill="FFFFFF"/>
        </w:rPr>
        <w:t xml:space="preserve">ife and </w:t>
      </w:r>
      <w:r w:rsidR="00130921">
        <w:rPr>
          <w:rFonts w:eastAsiaTheme="minorEastAsia" w:cstheme="minorHAnsi"/>
          <w:sz w:val="24"/>
          <w:szCs w:val="24"/>
          <w:shd w:val="clear" w:color="auto" w:fill="FFFFFF"/>
        </w:rPr>
        <w:t>r</w:t>
      </w:r>
      <w:r w:rsidRPr="00B32A23">
        <w:rPr>
          <w:rFonts w:eastAsiaTheme="minorEastAsia" w:cstheme="minorHAnsi"/>
          <w:sz w:val="24"/>
          <w:szCs w:val="24"/>
          <w:shd w:val="clear" w:color="auto" w:fill="FFFFFF"/>
        </w:rPr>
        <w:t xml:space="preserve">esearch. </w:t>
      </w:r>
      <w:r w:rsidRPr="009D7E1C">
        <w:rPr>
          <w:rFonts w:eastAsiaTheme="minorEastAsia" w:cstheme="minorHAnsi"/>
          <w:i/>
          <w:iCs/>
          <w:sz w:val="24"/>
          <w:szCs w:val="24"/>
          <w:shd w:val="clear" w:color="auto" w:fill="FFFFFF"/>
        </w:rPr>
        <w:t>Journal of Research Practice</w:t>
      </w:r>
      <w:r w:rsidRPr="009D7E1C">
        <w:rPr>
          <w:rFonts w:eastAsiaTheme="minorEastAsia" w:cstheme="minorHAnsi"/>
          <w:i/>
          <w:sz w:val="24"/>
          <w:szCs w:val="24"/>
          <w:shd w:val="clear" w:color="auto" w:fill="FFFFFF"/>
        </w:rPr>
        <w:t>, 6</w:t>
      </w:r>
      <w:r w:rsidRPr="00B32A23">
        <w:rPr>
          <w:rFonts w:eastAsiaTheme="minorEastAsia" w:cstheme="minorHAnsi"/>
          <w:sz w:val="24"/>
          <w:szCs w:val="24"/>
          <w:shd w:val="clear" w:color="auto" w:fill="FFFFFF"/>
        </w:rPr>
        <w:t>(1). Article E1</w:t>
      </w:r>
      <w:r w:rsidR="009D7E1C">
        <w:rPr>
          <w:rFonts w:eastAsiaTheme="minorEastAsia" w:cstheme="minorHAnsi"/>
          <w:sz w:val="24"/>
          <w:szCs w:val="24"/>
          <w:shd w:val="clear" w:color="auto" w:fill="FFFFFF"/>
        </w:rPr>
        <w:t>.</w:t>
      </w:r>
    </w:p>
    <w:p w14:paraId="66058C82" w14:textId="07F983B7" w:rsidR="00B361FE" w:rsidRPr="00B32A23" w:rsidRDefault="6DB9BFF0" w:rsidP="007443FB">
      <w:pPr>
        <w:spacing w:line="276" w:lineRule="auto"/>
        <w:ind w:left="720" w:hanging="720"/>
        <w:jc w:val="both"/>
        <w:rPr>
          <w:rFonts w:eastAsiaTheme="minorEastAsia" w:cstheme="minorHAnsi"/>
          <w:sz w:val="24"/>
          <w:szCs w:val="24"/>
        </w:rPr>
      </w:pPr>
      <w:r w:rsidRPr="00B32A23">
        <w:rPr>
          <w:rFonts w:eastAsiaTheme="minorEastAsia" w:cstheme="minorHAnsi"/>
          <w:sz w:val="24"/>
          <w:szCs w:val="24"/>
        </w:rPr>
        <w:t xml:space="preserve">Poulos, C. (2021). </w:t>
      </w:r>
      <w:r w:rsidRPr="00B32A23">
        <w:rPr>
          <w:rFonts w:eastAsiaTheme="minorEastAsia" w:cstheme="minorHAnsi"/>
          <w:iCs/>
          <w:sz w:val="24"/>
          <w:szCs w:val="24"/>
        </w:rPr>
        <w:t>Essentials of autoethnography.</w:t>
      </w:r>
      <w:r w:rsidRPr="00B32A23">
        <w:rPr>
          <w:rFonts w:eastAsiaTheme="minorEastAsia" w:cstheme="minorHAnsi"/>
          <w:sz w:val="24"/>
          <w:szCs w:val="24"/>
        </w:rPr>
        <w:t xml:space="preserve"> </w:t>
      </w:r>
      <w:r w:rsidRPr="00340BD3">
        <w:rPr>
          <w:rFonts w:eastAsiaTheme="minorEastAsia" w:cstheme="minorHAnsi"/>
          <w:i/>
          <w:sz w:val="24"/>
          <w:szCs w:val="24"/>
        </w:rPr>
        <w:t>American Psychological Association</w:t>
      </w:r>
      <w:r w:rsidRPr="00B32A23">
        <w:rPr>
          <w:rFonts w:eastAsiaTheme="minorEastAsia" w:cstheme="minorHAnsi"/>
          <w:sz w:val="24"/>
          <w:szCs w:val="24"/>
        </w:rPr>
        <w:t>.</w:t>
      </w:r>
      <w:r w:rsidR="0B9AFB1F" w:rsidRPr="00B32A23">
        <w:rPr>
          <w:rFonts w:eastAsiaTheme="minorEastAsia" w:cstheme="minorHAnsi"/>
          <w:sz w:val="24"/>
          <w:szCs w:val="24"/>
        </w:rPr>
        <w:t xml:space="preserve"> </w:t>
      </w:r>
      <w:hyperlink r:id="rId27">
        <w:r w:rsidR="0B9AFB1F" w:rsidRPr="00B32A23">
          <w:rPr>
            <w:rStyle w:val="Hyperlink"/>
            <w:rFonts w:eastAsiaTheme="minorEastAsia" w:cstheme="minorHAnsi"/>
            <w:sz w:val="24"/>
            <w:szCs w:val="24"/>
          </w:rPr>
          <w:t>https://psycnet.apa.org/doi/10.1037/0000222-000</w:t>
        </w:r>
      </w:hyperlink>
      <w:r w:rsidR="0B9AFB1F" w:rsidRPr="00B32A23">
        <w:rPr>
          <w:rFonts w:eastAsiaTheme="minorEastAsia" w:cstheme="minorHAnsi"/>
          <w:sz w:val="24"/>
          <w:szCs w:val="24"/>
        </w:rPr>
        <w:t xml:space="preserve"> </w:t>
      </w:r>
    </w:p>
    <w:p w14:paraId="79979EC6" w14:textId="44660B32" w:rsidR="00B361FE" w:rsidRPr="00B32A23" w:rsidRDefault="0E42F7A2" w:rsidP="007443FB">
      <w:pPr>
        <w:spacing w:line="276" w:lineRule="auto"/>
        <w:ind w:left="720" w:hanging="720"/>
        <w:jc w:val="both"/>
        <w:rPr>
          <w:rFonts w:eastAsiaTheme="minorEastAsia" w:cstheme="minorHAnsi"/>
          <w:sz w:val="24"/>
          <w:szCs w:val="24"/>
        </w:rPr>
      </w:pPr>
      <w:proofErr w:type="spellStart"/>
      <w:r w:rsidRPr="00B32A23">
        <w:rPr>
          <w:rFonts w:eastAsiaTheme="minorEastAsia" w:cstheme="minorHAnsi"/>
          <w:color w:val="222222"/>
          <w:sz w:val="24"/>
          <w:szCs w:val="24"/>
        </w:rPr>
        <w:t>Prezza</w:t>
      </w:r>
      <w:proofErr w:type="spellEnd"/>
      <w:r w:rsidRPr="00B32A23">
        <w:rPr>
          <w:rFonts w:eastAsiaTheme="minorEastAsia" w:cstheme="minorHAnsi"/>
          <w:color w:val="222222"/>
          <w:sz w:val="24"/>
          <w:szCs w:val="24"/>
        </w:rPr>
        <w:t xml:space="preserve">, M., &amp; Costantini, S. (1998). Sense of community and life satisfaction: Investigation in three different territorial contexts. </w:t>
      </w:r>
      <w:r w:rsidRPr="00340BD3">
        <w:rPr>
          <w:rFonts w:eastAsiaTheme="minorEastAsia" w:cstheme="minorHAnsi"/>
          <w:i/>
          <w:iCs/>
          <w:color w:val="222222"/>
          <w:sz w:val="24"/>
          <w:szCs w:val="24"/>
        </w:rPr>
        <w:t xml:space="preserve">Journal of </w:t>
      </w:r>
      <w:r w:rsidR="00340BD3">
        <w:rPr>
          <w:rFonts w:eastAsiaTheme="minorEastAsia" w:cstheme="minorHAnsi"/>
          <w:i/>
          <w:iCs/>
          <w:color w:val="222222"/>
          <w:sz w:val="24"/>
          <w:szCs w:val="24"/>
        </w:rPr>
        <w:t>C</w:t>
      </w:r>
      <w:r w:rsidRPr="00340BD3">
        <w:rPr>
          <w:rFonts w:eastAsiaTheme="minorEastAsia" w:cstheme="minorHAnsi"/>
          <w:i/>
          <w:iCs/>
          <w:color w:val="222222"/>
          <w:sz w:val="24"/>
          <w:szCs w:val="24"/>
        </w:rPr>
        <w:t xml:space="preserve">ommunity &amp; </w:t>
      </w:r>
      <w:r w:rsidR="00340BD3">
        <w:rPr>
          <w:rFonts w:eastAsiaTheme="minorEastAsia" w:cstheme="minorHAnsi"/>
          <w:i/>
          <w:iCs/>
          <w:color w:val="222222"/>
          <w:sz w:val="24"/>
          <w:szCs w:val="24"/>
        </w:rPr>
        <w:t>A</w:t>
      </w:r>
      <w:r w:rsidRPr="00340BD3">
        <w:rPr>
          <w:rFonts w:eastAsiaTheme="minorEastAsia" w:cstheme="minorHAnsi"/>
          <w:i/>
          <w:iCs/>
          <w:color w:val="222222"/>
          <w:sz w:val="24"/>
          <w:szCs w:val="24"/>
        </w:rPr>
        <w:t xml:space="preserve">pplied </w:t>
      </w:r>
      <w:r w:rsidR="00340BD3">
        <w:rPr>
          <w:rFonts w:eastAsiaTheme="minorEastAsia" w:cstheme="minorHAnsi"/>
          <w:i/>
          <w:iCs/>
          <w:color w:val="222222"/>
          <w:sz w:val="24"/>
          <w:szCs w:val="24"/>
        </w:rPr>
        <w:t>S</w:t>
      </w:r>
      <w:r w:rsidRPr="00340BD3">
        <w:rPr>
          <w:rFonts w:eastAsiaTheme="minorEastAsia" w:cstheme="minorHAnsi"/>
          <w:i/>
          <w:iCs/>
          <w:color w:val="222222"/>
          <w:sz w:val="24"/>
          <w:szCs w:val="24"/>
        </w:rPr>
        <w:t xml:space="preserve">ocial </w:t>
      </w:r>
      <w:r w:rsidR="00340BD3">
        <w:rPr>
          <w:rFonts w:eastAsiaTheme="minorEastAsia" w:cstheme="minorHAnsi"/>
          <w:i/>
          <w:iCs/>
          <w:color w:val="222222"/>
          <w:sz w:val="24"/>
          <w:szCs w:val="24"/>
        </w:rPr>
        <w:t>P</w:t>
      </w:r>
      <w:r w:rsidRPr="00340BD3">
        <w:rPr>
          <w:rFonts w:eastAsiaTheme="minorEastAsia" w:cstheme="minorHAnsi"/>
          <w:i/>
          <w:iCs/>
          <w:color w:val="222222"/>
          <w:sz w:val="24"/>
          <w:szCs w:val="24"/>
        </w:rPr>
        <w:t>sychology</w:t>
      </w:r>
      <w:r w:rsidRPr="00340BD3">
        <w:rPr>
          <w:rFonts w:eastAsiaTheme="minorEastAsia" w:cstheme="minorHAnsi"/>
          <w:i/>
          <w:color w:val="222222"/>
          <w:sz w:val="24"/>
          <w:szCs w:val="24"/>
        </w:rPr>
        <w:t xml:space="preserve">, </w:t>
      </w:r>
      <w:r w:rsidRPr="00340BD3">
        <w:rPr>
          <w:rFonts w:eastAsiaTheme="minorEastAsia" w:cstheme="minorHAnsi"/>
          <w:i/>
          <w:iCs/>
          <w:color w:val="222222"/>
          <w:sz w:val="24"/>
          <w:szCs w:val="24"/>
        </w:rPr>
        <w:t>8</w:t>
      </w:r>
      <w:r w:rsidRPr="00B32A23">
        <w:rPr>
          <w:rFonts w:eastAsiaTheme="minorEastAsia" w:cstheme="minorHAnsi"/>
          <w:color w:val="222222"/>
          <w:sz w:val="24"/>
          <w:szCs w:val="24"/>
        </w:rPr>
        <w:t>(3), 181-194.</w:t>
      </w:r>
      <w:r w:rsidRPr="00B32A23">
        <w:rPr>
          <w:rFonts w:eastAsiaTheme="minorEastAsia" w:cstheme="minorHAnsi"/>
          <w:sz w:val="24"/>
          <w:szCs w:val="24"/>
        </w:rPr>
        <w:t xml:space="preserve"> </w:t>
      </w:r>
      <w:hyperlink r:id="rId28">
        <w:r w:rsidR="658AFDE3" w:rsidRPr="00B32A23">
          <w:rPr>
            <w:rStyle w:val="Hyperlink"/>
            <w:rFonts w:eastAsiaTheme="minorEastAsia" w:cstheme="minorHAnsi"/>
            <w:sz w:val="24"/>
            <w:szCs w:val="24"/>
          </w:rPr>
          <w:t>https://doi.org/10.1002/(SICI)1099-1298(199805/06)8:3%3C181::AID-CASP436%3E3.0.CO;2-4</w:t>
        </w:r>
      </w:hyperlink>
      <w:r w:rsidR="658AFDE3" w:rsidRPr="00B32A23">
        <w:rPr>
          <w:rFonts w:eastAsiaTheme="minorEastAsia" w:cstheme="minorHAnsi"/>
          <w:sz w:val="24"/>
          <w:szCs w:val="24"/>
        </w:rPr>
        <w:t xml:space="preserve"> </w:t>
      </w:r>
      <w:r w:rsidR="729FFA5C" w:rsidRPr="00B32A23">
        <w:rPr>
          <w:rFonts w:eastAsiaTheme="minorEastAsia" w:cstheme="minorHAnsi"/>
          <w:sz w:val="24"/>
          <w:szCs w:val="24"/>
        </w:rPr>
        <w:t xml:space="preserve"> </w:t>
      </w:r>
    </w:p>
    <w:p w14:paraId="3983D20F" w14:textId="1648EA90" w:rsidR="3758CCBA" w:rsidRPr="00B32A23" w:rsidRDefault="60E5B251" w:rsidP="007443FB">
      <w:pPr>
        <w:spacing w:line="276" w:lineRule="auto"/>
        <w:ind w:left="720" w:hanging="720"/>
        <w:jc w:val="both"/>
        <w:rPr>
          <w:rFonts w:eastAsiaTheme="minorEastAsia" w:cstheme="minorHAnsi"/>
          <w:color w:val="555555"/>
          <w:sz w:val="24"/>
          <w:szCs w:val="24"/>
        </w:rPr>
      </w:pPr>
      <w:r w:rsidRPr="00B32A23">
        <w:rPr>
          <w:rFonts w:eastAsiaTheme="minorEastAsia" w:cstheme="minorHAnsi"/>
          <w:sz w:val="24"/>
          <w:szCs w:val="24"/>
        </w:rPr>
        <w:t xml:space="preserve">Reavey, P. (2020). Introduction. In </w:t>
      </w:r>
      <w:r w:rsidR="00340BD3">
        <w:rPr>
          <w:rFonts w:eastAsiaTheme="minorEastAsia" w:cstheme="minorHAnsi"/>
          <w:sz w:val="24"/>
          <w:szCs w:val="24"/>
        </w:rPr>
        <w:t xml:space="preserve">P. </w:t>
      </w:r>
      <w:r w:rsidRPr="00B32A23">
        <w:rPr>
          <w:rFonts w:eastAsiaTheme="minorEastAsia" w:cstheme="minorHAnsi"/>
          <w:sz w:val="24"/>
          <w:szCs w:val="24"/>
        </w:rPr>
        <w:t>Reavey</w:t>
      </w:r>
      <w:r w:rsidR="00340BD3">
        <w:rPr>
          <w:rFonts w:eastAsiaTheme="minorEastAsia" w:cstheme="minorHAnsi"/>
          <w:sz w:val="24"/>
          <w:szCs w:val="24"/>
        </w:rPr>
        <w:t xml:space="preserve"> (Ed.),</w:t>
      </w:r>
      <w:r w:rsidRPr="00B32A23">
        <w:rPr>
          <w:rFonts w:eastAsiaTheme="minorEastAsia" w:cstheme="minorHAnsi"/>
          <w:sz w:val="24"/>
          <w:szCs w:val="24"/>
        </w:rPr>
        <w:t xml:space="preserve"> </w:t>
      </w:r>
      <w:r w:rsidRPr="00340BD3">
        <w:rPr>
          <w:rFonts w:eastAsiaTheme="minorEastAsia" w:cstheme="minorHAnsi"/>
          <w:i/>
          <w:iCs/>
          <w:sz w:val="24"/>
          <w:szCs w:val="24"/>
        </w:rPr>
        <w:t xml:space="preserve">A handbook of visual methods in psychology: </w:t>
      </w:r>
      <w:r w:rsidR="00340BD3" w:rsidRPr="00340BD3">
        <w:rPr>
          <w:rFonts w:eastAsiaTheme="minorEastAsia" w:cstheme="minorHAnsi"/>
          <w:i/>
          <w:iCs/>
          <w:sz w:val="24"/>
          <w:szCs w:val="24"/>
        </w:rPr>
        <w:t>U</w:t>
      </w:r>
      <w:r w:rsidRPr="00340BD3">
        <w:rPr>
          <w:rFonts w:eastAsiaTheme="minorEastAsia" w:cstheme="minorHAnsi"/>
          <w:i/>
          <w:iCs/>
          <w:sz w:val="24"/>
          <w:szCs w:val="24"/>
        </w:rPr>
        <w:t>sing and interpreting images in qualitative research</w:t>
      </w:r>
      <w:r w:rsidRPr="00B32A23">
        <w:rPr>
          <w:rFonts w:eastAsiaTheme="minorEastAsia" w:cstheme="minorHAnsi"/>
          <w:sz w:val="24"/>
          <w:szCs w:val="24"/>
        </w:rPr>
        <w:t xml:space="preserve"> (2</w:t>
      </w:r>
      <w:r w:rsidRPr="00B32A23">
        <w:rPr>
          <w:rFonts w:eastAsiaTheme="minorEastAsia" w:cstheme="minorHAnsi"/>
          <w:sz w:val="24"/>
          <w:szCs w:val="24"/>
          <w:vertAlign w:val="superscript"/>
        </w:rPr>
        <w:t>nd</w:t>
      </w:r>
      <w:r w:rsidRPr="00B32A23">
        <w:rPr>
          <w:rFonts w:eastAsiaTheme="minorEastAsia" w:cstheme="minorHAnsi"/>
          <w:sz w:val="24"/>
          <w:szCs w:val="24"/>
        </w:rPr>
        <w:t xml:space="preserve"> edition)</w:t>
      </w:r>
      <w:r w:rsidR="00340BD3">
        <w:rPr>
          <w:rFonts w:eastAsiaTheme="minorEastAsia" w:cstheme="minorHAnsi"/>
          <w:sz w:val="24"/>
          <w:szCs w:val="24"/>
        </w:rPr>
        <w:t xml:space="preserve"> (pp. 1-19). </w:t>
      </w:r>
      <w:r w:rsidRPr="00B32A23">
        <w:rPr>
          <w:rFonts w:eastAsiaTheme="minorEastAsia" w:cstheme="minorHAnsi"/>
          <w:sz w:val="24"/>
          <w:szCs w:val="24"/>
        </w:rPr>
        <w:t>Routle</w:t>
      </w:r>
      <w:r w:rsidR="00340BD3">
        <w:rPr>
          <w:rFonts w:eastAsiaTheme="minorEastAsia" w:cstheme="minorHAnsi"/>
          <w:sz w:val="24"/>
          <w:szCs w:val="24"/>
        </w:rPr>
        <w:t>d</w:t>
      </w:r>
      <w:r w:rsidRPr="00B32A23">
        <w:rPr>
          <w:rFonts w:eastAsiaTheme="minorEastAsia" w:cstheme="minorHAnsi"/>
          <w:sz w:val="24"/>
          <w:szCs w:val="24"/>
        </w:rPr>
        <w:t>ge</w:t>
      </w:r>
      <w:r w:rsidR="00D414C5">
        <w:rPr>
          <w:rFonts w:eastAsiaTheme="minorEastAsia" w:cstheme="minorHAnsi"/>
          <w:sz w:val="24"/>
          <w:szCs w:val="24"/>
        </w:rPr>
        <w:t xml:space="preserve">. </w:t>
      </w:r>
      <w:hyperlink r:id="rId29">
        <w:r w:rsidR="159C88D2" w:rsidRPr="00B32A23">
          <w:rPr>
            <w:rStyle w:val="Hyperlink"/>
            <w:rFonts w:eastAsiaTheme="minorEastAsia" w:cstheme="minorHAnsi"/>
            <w:sz w:val="24"/>
            <w:szCs w:val="24"/>
          </w:rPr>
          <w:t>https://doi.org/10.4324/9781351032063</w:t>
        </w:r>
      </w:hyperlink>
      <w:r w:rsidR="159C88D2" w:rsidRPr="00B32A23">
        <w:rPr>
          <w:rFonts w:eastAsiaTheme="minorEastAsia" w:cstheme="minorHAnsi"/>
          <w:color w:val="555555"/>
          <w:sz w:val="24"/>
          <w:szCs w:val="24"/>
        </w:rPr>
        <w:t xml:space="preserve"> </w:t>
      </w:r>
    </w:p>
    <w:p w14:paraId="6D02DE3A" w14:textId="43C7B7B5" w:rsidR="00B361FE" w:rsidRPr="00730324" w:rsidRDefault="6DB9BFF0" w:rsidP="007443FB">
      <w:pPr>
        <w:spacing w:line="276" w:lineRule="auto"/>
        <w:ind w:left="720" w:hanging="720"/>
        <w:jc w:val="both"/>
        <w:rPr>
          <w:rFonts w:eastAsiaTheme="minorEastAsia" w:cstheme="minorHAnsi"/>
          <w:sz w:val="24"/>
          <w:szCs w:val="24"/>
          <w:lang w:val="es-ES"/>
        </w:rPr>
      </w:pPr>
      <w:r w:rsidRPr="00B32A23">
        <w:rPr>
          <w:rFonts w:eastAsiaTheme="minorEastAsia" w:cstheme="minorHAnsi"/>
          <w:sz w:val="24"/>
          <w:szCs w:val="24"/>
        </w:rPr>
        <w:t xml:space="preserve">Richardson, L. (2000). Evaluating </w:t>
      </w:r>
      <w:r w:rsidR="00D414C5">
        <w:rPr>
          <w:rFonts w:eastAsiaTheme="minorEastAsia" w:cstheme="minorHAnsi"/>
          <w:sz w:val="24"/>
          <w:szCs w:val="24"/>
        </w:rPr>
        <w:t>e</w:t>
      </w:r>
      <w:r w:rsidRPr="00B32A23">
        <w:rPr>
          <w:rFonts w:eastAsiaTheme="minorEastAsia" w:cstheme="minorHAnsi"/>
          <w:sz w:val="24"/>
          <w:szCs w:val="24"/>
        </w:rPr>
        <w:t xml:space="preserve">thnography. </w:t>
      </w:r>
      <w:r w:rsidRPr="00D414C5">
        <w:rPr>
          <w:rFonts w:eastAsiaTheme="minorEastAsia" w:cstheme="minorHAnsi"/>
          <w:i/>
          <w:iCs/>
          <w:sz w:val="24"/>
          <w:szCs w:val="24"/>
        </w:rPr>
        <w:t>Qualitative Inquiry</w:t>
      </w:r>
      <w:r w:rsidRPr="00D414C5">
        <w:rPr>
          <w:rFonts w:eastAsiaTheme="minorEastAsia" w:cstheme="minorHAnsi"/>
          <w:i/>
          <w:sz w:val="24"/>
          <w:szCs w:val="24"/>
        </w:rPr>
        <w:t>, 6</w:t>
      </w:r>
      <w:r w:rsidR="00D414C5">
        <w:rPr>
          <w:rFonts w:eastAsiaTheme="minorEastAsia" w:cstheme="minorHAnsi"/>
          <w:sz w:val="24"/>
          <w:szCs w:val="24"/>
        </w:rPr>
        <w:t>(</w:t>
      </w:r>
      <w:r w:rsidRPr="00B32A23">
        <w:rPr>
          <w:rFonts w:eastAsiaTheme="minorEastAsia" w:cstheme="minorHAnsi"/>
          <w:sz w:val="24"/>
          <w:szCs w:val="24"/>
        </w:rPr>
        <w:t>2</w:t>
      </w:r>
      <w:r w:rsidR="00D414C5">
        <w:rPr>
          <w:rFonts w:eastAsiaTheme="minorEastAsia" w:cstheme="minorHAnsi"/>
          <w:sz w:val="24"/>
          <w:szCs w:val="24"/>
        </w:rPr>
        <w:t>)</w:t>
      </w:r>
      <w:r w:rsidRPr="00B32A23">
        <w:rPr>
          <w:rFonts w:eastAsiaTheme="minorEastAsia" w:cstheme="minorHAnsi"/>
          <w:sz w:val="24"/>
          <w:szCs w:val="24"/>
        </w:rPr>
        <w:t>, 253-255.</w:t>
      </w:r>
      <w:r w:rsidR="74EEFB6A" w:rsidRPr="00B32A23">
        <w:rPr>
          <w:rFonts w:eastAsiaTheme="minorEastAsia" w:cstheme="minorHAnsi"/>
          <w:sz w:val="24"/>
          <w:szCs w:val="24"/>
        </w:rPr>
        <w:t xml:space="preserve"> </w:t>
      </w:r>
      <w:hyperlink r:id="rId30">
        <w:r w:rsidR="74EEFB6A" w:rsidRPr="00730324">
          <w:rPr>
            <w:rStyle w:val="Hyperlink"/>
            <w:rFonts w:eastAsiaTheme="minorEastAsia" w:cstheme="minorHAnsi"/>
            <w:sz w:val="24"/>
            <w:szCs w:val="24"/>
            <w:lang w:val="es-ES"/>
          </w:rPr>
          <w:t>http://dx.doi.org/10.1177/107780040000600207</w:t>
        </w:r>
      </w:hyperlink>
      <w:r w:rsidR="74EEFB6A" w:rsidRPr="00730324">
        <w:rPr>
          <w:rFonts w:eastAsiaTheme="minorEastAsia" w:cstheme="minorHAnsi"/>
          <w:sz w:val="24"/>
          <w:szCs w:val="24"/>
          <w:lang w:val="es-ES"/>
        </w:rPr>
        <w:t xml:space="preserve"> </w:t>
      </w:r>
    </w:p>
    <w:p w14:paraId="22145494" w14:textId="293DCA5E" w:rsidR="00B361FE" w:rsidRPr="00B32A23" w:rsidRDefault="1F0E4E31" w:rsidP="007443FB">
      <w:pPr>
        <w:spacing w:line="276" w:lineRule="auto"/>
        <w:ind w:left="720" w:hanging="720"/>
        <w:jc w:val="both"/>
        <w:rPr>
          <w:rFonts w:eastAsiaTheme="minorEastAsia" w:cstheme="minorHAnsi"/>
          <w:color w:val="000000" w:themeColor="text1"/>
          <w:sz w:val="24"/>
          <w:szCs w:val="24"/>
        </w:rPr>
      </w:pPr>
      <w:r w:rsidRPr="00730324">
        <w:rPr>
          <w:rFonts w:eastAsiaTheme="minorEastAsia" w:cstheme="minorHAnsi"/>
          <w:color w:val="222222"/>
          <w:sz w:val="24"/>
          <w:szCs w:val="24"/>
          <w:lang w:val="es-ES"/>
        </w:rPr>
        <w:t xml:space="preserve">Rohde, N., </w:t>
      </w:r>
      <w:proofErr w:type="spellStart"/>
      <w:r w:rsidRPr="00730324">
        <w:rPr>
          <w:rFonts w:eastAsiaTheme="minorEastAsia" w:cstheme="minorHAnsi"/>
          <w:color w:val="222222"/>
          <w:sz w:val="24"/>
          <w:szCs w:val="24"/>
          <w:lang w:val="es-ES"/>
        </w:rPr>
        <w:t>D’Ambrosio</w:t>
      </w:r>
      <w:proofErr w:type="spellEnd"/>
      <w:r w:rsidRPr="00730324">
        <w:rPr>
          <w:rFonts w:eastAsiaTheme="minorEastAsia" w:cstheme="minorHAnsi"/>
          <w:color w:val="222222"/>
          <w:sz w:val="24"/>
          <w:szCs w:val="24"/>
          <w:lang w:val="es-ES"/>
        </w:rPr>
        <w:t xml:space="preserve">, C., Tang, K. K., &amp; Rao, P. (2016). </w:t>
      </w:r>
      <w:r w:rsidRPr="00B32A23">
        <w:rPr>
          <w:rFonts w:eastAsiaTheme="minorEastAsia" w:cstheme="minorHAnsi"/>
          <w:color w:val="222222"/>
          <w:sz w:val="24"/>
          <w:szCs w:val="24"/>
        </w:rPr>
        <w:t xml:space="preserve">Estimating the mental health effects of social isolation. </w:t>
      </w:r>
      <w:r w:rsidRPr="00D414C5">
        <w:rPr>
          <w:rFonts w:eastAsiaTheme="minorEastAsia" w:cstheme="minorHAnsi"/>
          <w:i/>
          <w:iCs/>
          <w:color w:val="222222"/>
          <w:sz w:val="24"/>
          <w:szCs w:val="24"/>
        </w:rPr>
        <w:t xml:space="preserve">Applied </w:t>
      </w:r>
      <w:r w:rsidR="00D414C5" w:rsidRPr="00D414C5">
        <w:rPr>
          <w:rFonts w:eastAsiaTheme="minorEastAsia" w:cstheme="minorHAnsi"/>
          <w:i/>
          <w:iCs/>
          <w:color w:val="222222"/>
          <w:sz w:val="24"/>
          <w:szCs w:val="24"/>
        </w:rPr>
        <w:t>R</w:t>
      </w:r>
      <w:r w:rsidRPr="00D414C5">
        <w:rPr>
          <w:rFonts w:eastAsiaTheme="minorEastAsia" w:cstheme="minorHAnsi"/>
          <w:i/>
          <w:iCs/>
          <w:color w:val="222222"/>
          <w:sz w:val="24"/>
          <w:szCs w:val="24"/>
        </w:rPr>
        <w:t xml:space="preserve">esearch in </w:t>
      </w:r>
      <w:r w:rsidR="00D414C5" w:rsidRPr="00D414C5">
        <w:rPr>
          <w:rFonts w:eastAsiaTheme="minorEastAsia" w:cstheme="minorHAnsi"/>
          <w:i/>
          <w:iCs/>
          <w:color w:val="222222"/>
          <w:sz w:val="24"/>
          <w:szCs w:val="24"/>
        </w:rPr>
        <w:t>Q</w:t>
      </w:r>
      <w:r w:rsidRPr="00D414C5">
        <w:rPr>
          <w:rFonts w:eastAsiaTheme="minorEastAsia" w:cstheme="minorHAnsi"/>
          <w:i/>
          <w:iCs/>
          <w:color w:val="222222"/>
          <w:sz w:val="24"/>
          <w:szCs w:val="24"/>
        </w:rPr>
        <w:t xml:space="preserve">uality of </w:t>
      </w:r>
      <w:r w:rsidR="00D414C5" w:rsidRPr="00D414C5">
        <w:rPr>
          <w:rFonts w:eastAsiaTheme="minorEastAsia" w:cstheme="minorHAnsi"/>
          <w:i/>
          <w:iCs/>
          <w:color w:val="222222"/>
          <w:sz w:val="24"/>
          <w:szCs w:val="24"/>
        </w:rPr>
        <w:t>L</w:t>
      </w:r>
      <w:r w:rsidRPr="00D414C5">
        <w:rPr>
          <w:rFonts w:eastAsiaTheme="minorEastAsia" w:cstheme="minorHAnsi"/>
          <w:i/>
          <w:iCs/>
          <w:color w:val="222222"/>
          <w:sz w:val="24"/>
          <w:szCs w:val="24"/>
        </w:rPr>
        <w:t>ife</w:t>
      </w:r>
      <w:r w:rsidRPr="00D414C5">
        <w:rPr>
          <w:rFonts w:eastAsiaTheme="minorEastAsia" w:cstheme="minorHAnsi"/>
          <w:i/>
          <w:color w:val="222222"/>
          <w:sz w:val="24"/>
          <w:szCs w:val="24"/>
        </w:rPr>
        <w:t xml:space="preserve">, </w:t>
      </w:r>
      <w:r w:rsidRPr="00D414C5">
        <w:rPr>
          <w:rFonts w:eastAsiaTheme="minorEastAsia" w:cstheme="minorHAnsi"/>
          <w:i/>
          <w:iCs/>
          <w:color w:val="222222"/>
          <w:sz w:val="24"/>
          <w:szCs w:val="24"/>
        </w:rPr>
        <w:t>11</w:t>
      </w:r>
      <w:r w:rsidRPr="00D414C5">
        <w:rPr>
          <w:rFonts w:eastAsiaTheme="minorEastAsia" w:cstheme="minorHAnsi"/>
          <w:i/>
          <w:color w:val="222222"/>
          <w:sz w:val="24"/>
          <w:szCs w:val="24"/>
        </w:rPr>
        <w:t>,</w:t>
      </w:r>
      <w:r w:rsidRPr="00B32A23">
        <w:rPr>
          <w:rFonts w:eastAsiaTheme="minorEastAsia" w:cstheme="minorHAnsi"/>
          <w:color w:val="222222"/>
          <w:sz w:val="24"/>
          <w:szCs w:val="24"/>
        </w:rPr>
        <w:t xml:space="preserve"> 853-869.</w:t>
      </w:r>
      <w:r w:rsidR="4461A5E1" w:rsidRPr="00B32A23">
        <w:rPr>
          <w:rFonts w:eastAsiaTheme="minorEastAsia" w:cstheme="minorHAnsi"/>
          <w:color w:val="222222"/>
          <w:sz w:val="24"/>
          <w:szCs w:val="24"/>
        </w:rPr>
        <w:t xml:space="preserve"> </w:t>
      </w:r>
      <w:hyperlink r:id="rId31" w:history="1">
        <w:r w:rsidR="00D414C5" w:rsidRPr="00F974C6">
          <w:rPr>
            <w:rStyle w:val="Hyperlink"/>
            <w:rFonts w:eastAsiaTheme="minorEastAsia" w:cstheme="minorHAnsi"/>
            <w:sz w:val="24"/>
            <w:szCs w:val="24"/>
          </w:rPr>
          <w:t>https://doi.org/10.1007/s11482-015-9401-3</w:t>
        </w:r>
      </w:hyperlink>
      <w:r w:rsidR="00D414C5">
        <w:rPr>
          <w:rFonts w:eastAsiaTheme="minorEastAsia" w:cstheme="minorHAnsi"/>
          <w:color w:val="222222"/>
          <w:sz w:val="24"/>
          <w:szCs w:val="24"/>
        </w:rPr>
        <w:t xml:space="preserve"> </w:t>
      </w:r>
    </w:p>
    <w:p w14:paraId="5A6C3E60" w14:textId="5F16DD13" w:rsidR="00B361FE" w:rsidRPr="00B32A23" w:rsidRDefault="1F0E4E31" w:rsidP="007443FB">
      <w:pPr>
        <w:spacing w:line="276" w:lineRule="auto"/>
        <w:ind w:left="720" w:hanging="720"/>
        <w:jc w:val="both"/>
        <w:rPr>
          <w:rFonts w:eastAsiaTheme="minorEastAsia" w:cstheme="minorHAnsi"/>
          <w:sz w:val="24"/>
          <w:szCs w:val="24"/>
        </w:rPr>
      </w:pPr>
      <w:proofErr w:type="spellStart"/>
      <w:r w:rsidRPr="00730324">
        <w:rPr>
          <w:rFonts w:eastAsiaTheme="minorEastAsia" w:cstheme="minorHAnsi"/>
          <w:color w:val="222222"/>
          <w:sz w:val="24"/>
          <w:szCs w:val="24"/>
          <w:lang w:val="es-ES"/>
        </w:rPr>
        <w:t>Schueller</w:t>
      </w:r>
      <w:proofErr w:type="spellEnd"/>
      <w:r w:rsidRPr="00730324">
        <w:rPr>
          <w:rFonts w:eastAsiaTheme="minorEastAsia" w:cstheme="minorHAnsi"/>
          <w:color w:val="222222"/>
          <w:sz w:val="24"/>
          <w:szCs w:val="24"/>
          <w:lang w:val="es-ES"/>
        </w:rPr>
        <w:t xml:space="preserve">, S. M., Hunter, J. F., Figueroa, C., &amp; Aguilera, A. (2019). </w:t>
      </w:r>
      <w:r w:rsidRPr="00B32A23">
        <w:rPr>
          <w:rFonts w:eastAsiaTheme="minorEastAsia" w:cstheme="minorHAnsi"/>
          <w:color w:val="222222"/>
          <w:sz w:val="24"/>
          <w:szCs w:val="24"/>
        </w:rPr>
        <w:t xml:space="preserve">Use of digital mental health for marginalized and underserved populations. </w:t>
      </w:r>
      <w:r w:rsidRPr="00D414C5">
        <w:rPr>
          <w:rFonts w:eastAsiaTheme="minorEastAsia" w:cstheme="minorHAnsi"/>
          <w:i/>
          <w:iCs/>
          <w:color w:val="222222"/>
          <w:sz w:val="24"/>
          <w:szCs w:val="24"/>
        </w:rPr>
        <w:t>Current Treatment Options in Psychiatry</w:t>
      </w:r>
      <w:r w:rsidRPr="00D414C5">
        <w:rPr>
          <w:rFonts w:eastAsiaTheme="minorEastAsia" w:cstheme="minorHAnsi"/>
          <w:i/>
          <w:color w:val="222222"/>
          <w:sz w:val="24"/>
          <w:szCs w:val="24"/>
        </w:rPr>
        <w:t xml:space="preserve">, </w:t>
      </w:r>
      <w:r w:rsidRPr="00D414C5">
        <w:rPr>
          <w:rFonts w:eastAsiaTheme="minorEastAsia" w:cstheme="minorHAnsi"/>
          <w:i/>
          <w:iCs/>
          <w:color w:val="222222"/>
          <w:sz w:val="24"/>
          <w:szCs w:val="24"/>
        </w:rPr>
        <w:t>6</w:t>
      </w:r>
      <w:r w:rsidRPr="00D414C5">
        <w:rPr>
          <w:rFonts w:eastAsiaTheme="minorEastAsia" w:cstheme="minorHAnsi"/>
          <w:i/>
          <w:color w:val="222222"/>
          <w:sz w:val="24"/>
          <w:szCs w:val="24"/>
        </w:rPr>
        <w:t>,</w:t>
      </w:r>
      <w:r w:rsidRPr="00B32A23">
        <w:rPr>
          <w:rFonts w:eastAsiaTheme="minorEastAsia" w:cstheme="minorHAnsi"/>
          <w:color w:val="222222"/>
          <w:sz w:val="24"/>
          <w:szCs w:val="24"/>
        </w:rPr>
        <w:t xml:space="preserve"> 243-255.</w:t>
      </w:r>
      <w:r w:rsidR="0099F4A3" w:rsidRPr="00B32A23">
        <w:rPr>
          <w:rFonts w:eastAsiaTheme="minorEastAsia" w:cstheme="minorHAnsi"/>
          <w:color w:val="222222"/>
          <w:sz w:val="24"/>
          <w:szCs w:val="24"/>
        </w:rPr>
        <w:t xml:space="preserve"> </w:t>
      </w:r>
      <w:hyperlink r:id="rId32">
        <w:r w:rsidR="0099F4A3" w:rsidRPr="00B32A23">
          <w:rPr>
            <w:rStyle w:val="Hyperlink"/>
            <w:rFonts w:eastAsiaTheme="minorEastAsia" w:cstheme="minorHAnsi"/>
            <w:sz w:val="24"/>
            <w:szCs w:val="24"/>
          </w:rPr>
          <w:t>https://doi.or</w:t>
        </w:r>
      </w:hyperlink>
      <w:r w:rsidR="0099F4A3" w:rsidRPr="00B32A23">
        <w:rPr>
          <w:rFonts w:eastAsiaTheme="minorEastAsia" w:cstheme="minorHAnsi"/>
          <w:sz w:val="24"/>
          <w:szCs w:val="24"/>
        </w:rPr>
        <w:t>g</w:t>
      </w:r>
      <w:hyperlink r:id="rId33">
        <w:r w:rsidR="0099F4A3" w:rsidRPr="00B32A23">
          <w:rPr>
            <w:rStyle w:val="Hyperlink"/>
            <w:rFonts w:eastAsiaTheme="minorEastAsia" w:cstheme="minorHAnsi"/>
            <w:sz w:val="24"/>
            <w:szCs w:val="24"/>
          </w:rPr>
          <w:t>/10.1007/s40501-019-00181-z</w:t>
        </w:r>
      </w:hyperlink>
      <w:r w:rsidR="0099F4A3" w:rsidRPr="00B32A23">
        <w:rPr>
          <w:rFonts w:eastAsiaTheme="minorEastAsia" w:cstheme="minorHAnsi"/>
          <w:color w:val="222222"/>
          <w:sz w:val="24"/>
          <w:szCs w:val="24"/>
        </w:rPr>
        <w:t xml:space="preserve"> </w:t>
      </w:r>
    </w:p>
    <w:p w14:paraId="023E3323" w14:textId="276EB41D" w:rsidR="00B361FE" w:rsidRPr="00B32A23" w:rsidRDefault="1F0E4E31" w:rsidP="007443FB">
      <w:pPr>
        <w:spacing w:line="276" w:lineRule="auto"/>
        <w:ind w:left="720" w:hanging="720"/>
        <w:jc w:val="both"/>
        <w:rPr>
          <w:rFonts w:eastAsiaTheme="minorEastAsia" w:cstheme="minorHAnsi"/>
          <w:sz w:val="24"/>
          <w:szCs w:val="24"/>
        </w:rPr>
      </w:pPr>
      <w:proofErr w:type="spellStart"/>
      <w:r w:rsidRPr="00B32A23">
        <w:rPr>
          <w:rFonts w:eastAsiaTheme="minorEastAsia" w:cstheme="minorHAnsi"/>
          <w:color w:val="222222"/>
          <w:sz w:val="24"/>
          <w:szCs w:val="24"/>
        </w:rPr>
        <w:t>Silberholz</w:t>
      </w:r>
      <w:proofErr w:type="spellEnd"/>
      <w:r w:rsidRPr="00B32A23">
        <w:rPr>
          <w:rFonts w:eastAsiaTheme="minorEastAsia" w:cstheme="minorHAnsi"/>
          <w:color w:val="222222"/>
          <w:sz w:val="24"/>
          <w:szCs w:val="24"/>
        </w:rPr>
        <w:t xml:space="preserve">, E. A., Brodie, N., Spector, N. D., &amp; Pattishall, A. E. (2017). Disparities in access to care in marginalized populations. </w:t>
      </w:r>
      <w:r w:rsidRPr="00D414C5">
        <w:rPr>
          <w:rFonts w:eastAsiaTheme="minorEastAsia" w:cstheme="minorHAnsi"/>
          <w:i/>
          <w:iCs/>
          <w:color w:val="222222"/>
          <w:sz w:val="24"/>
          <w:szCs w:val="24"/>
        </w:rPr>
        <w:t xml:space="preserve">Current </w:t>
      </w:r>
      <w:r w:rsidR="00D414C5">
        <w:rPr>
          <w:rFonts w:eastAsiaTheme="minorEastAsia" w:cstheme="minorHAnsi"/>
          <w:i/>
          <w:iCs/>
          <w:color w:val="222222"/>
          <w:sz w:val="24"/>
          <w:szCs w:val="24"/>
        </w:rPr>
        <w:t>O</w:t>
      </w:r>
      <w:r w:rsidRPr="00D414C5">
        <w:rPr>
          <w:rFonts w:eastAsiaTheme="minorEastAsia" w:cstheme="minorHAnsi"/>
          <w:i/>
          <w:iCs/>
          <w:color w:val="222222"/>
          <w:sz w:val="24"/>
          <w:szCs w:val="24"/>
        </w:rPr>
        <w:t xml:space="preserve">pinion in </w:t>
      </w:r>
      <w:r w:rsidR="00D414C5">
        <w:rPr>
          <w:rFonts w:eastAsiaTheme="minorEastAsia" w:cstheme="minorHAnsi"/>
          <w:i/>
          <w:iCs/>
          <w:color w:val="222222"/>
          <w:sz w:val="24"/>
          <w:szCs w:val="24"/>
        </w:rPr>
        <w:t>P</w:t>
      </w:r>
      <w:r w:rsidRPr="00D414C5">
        <w:rPr>
          <w:rFonts w:eastAsiaTheme="minorEastAsia" w:cstheme="minorHAnsi"/>
          <w:i/>
          <w:iCs/>
          <w:color w:val="222222"/>
          <w:sz w:val="24"/>
          <w:szCs w:val="24"/>
        </w:rPr>
        <w:t>ediatrics</w:t>
      </w:r>
      <w:r w:rsidRPr="00D414C5">
        <w:rPr>
          <w:rFonts w:eastAsiaTheme="minorEastAsia" w:cstheme="minorHAnsi"/>
          <w:i/>
          <w:color w:val="222222"/>
          <w:sz w:val="24"/>
          <w:szCs w:val="24"/>
        </w:rPr>
        <w:t xml:space="preserve">, </w:t>
      </w:r>
      <w:r w:rsidRPr="00D414C5">
        <w:rPr>
          <w:rFonts w:eastAsiaTheme="minorEastAsia" w:cstheme="minorHAnsi"/>
          <w:i/>
          <w:iCs/>
          <w:color w:val="222222"/>
          <w:sz w:val="24"/>
          <w:szCs w:val="24"/>
        </w:rPr>
        <w:t>29</w:t>
      </w:r>
      <w:r w:rsidRPr="00B32A23">
        <w:rPr>
          <w:rFonts w:eastAsiaTheme="minorEastAsia" w:cstheme="minorHAnsi"/>
          <w:color w:val="222222"/>
          <w:sz w:val="24"/>
          <w:szCs w:val="24"/>
        </w:rPr>
        <w:t>(6), 718-727.</w:t>
      </w:r>
      <w:r w:rsidRPr="00B32A23">
        <w:rPr>
          <w:rFonts w:eastAsiaTheme="minorEastAsia" w:cstheme="minorHAnsi"/>
          <w:sz w:val="24"/>
          <w:szCs w:val="24"/>
        </w:rPr>
        <w:t xml:space="preserve"> </w:t>
      </w:r>
      <w:hyperlink r:id="rId34">
        <w:r w:rsidR="3F3ED9D4" w:rsidRPr="00B32A23">
          <w:rPr>
            <w:rStyle w:val="Hyperlink"/>
            <w:rFonts w:eastAsiaTheme="minorEastAsia" w:cstheme="minorHAnsi"/>
            <w:sz w:val="24"/>
            <w:szCs w:val="24"/>
          </w:rPr>
          <w:t>https://doi.org/10.1097/mop.0000000000000549</w:t>
        </w:r>
      </w:hyperlink>
      <w:r w:rsidR="3F3ED9D4" w:rsidRPr="00B32A23">
        <w:rPr>
          <w:rFonts w:eastAsiaTheme="minorEastAsia" w:cstheme="minorHAnsi"/>
          <w:sz w:val="24"/>
          <w:szCs w:val="24"/>
        </w:rPr>
        <w:t xml:space="preserve"> </w:t>
      </w:r>
    </w:p>
    <w:p w14:paraId="5556E9BD" w14:textId="0A7735B9" w:rsidR="00B361FE" w:rsidRPr="00B32A23" w:rsidRDefault="1F0E4E31" w:rsidP="007443FB">
      <w:pPr>
        <w:spacing w:line="276" w:lineRule="auto"/>
        <w:ind w:left="720" w:hanging="720"/>
        <w:jc w:val="both"/>
        <w:rPr>
          <w:rFonts w:eastAsiaTheme="minorEastAsia" w:cstheme="minorHAnsi"/>
          <w:sz w:val="24"/>
          <w:szCs w:val="24"/>
        </w:rPr>
      </w:pPr>
      <w:r w:rsidRPr="00B32A23">
        <w:rPr>
          <w:rFonts w:eastAsiaTheme="minorEastAsia" w:cstheme="minorHAnsi"/>
          <w:color w:val="222222"/>
          <w:sz w:val="24"/>
          <w:szCs w:val="24"/>
        </w:rPr>
        <w:t xml:space="preserve">Tough, H., Siegrist, J., &amp; Fekete, C. (2017). Social relationships, mental </w:t>
      </w:r>
      <w:bookmarkStart w:id="39" w:name="_Int_1hGmBSp5"/>
      <w:r w:rsidRPr="00B32A23">
        <w:rPr>
          <w:rFonts w:eastAsiaTheme="minorEastAsia" w:cstheme="minorHAnsi"/>
          <w:color w:val="222222"/>
          <w:sz w:val="24"/>
          <w:szCs w:val="24"/>
        </w:rPr>
        <w:t>health</w:t>
      </w:r>
      <w:bookmarkEnd w:id="39"/>
      <w:r w:rsidRPr="00B32A23">
        <w:rPr>
          <w:rFonts w:eastAsiaTheme="minorEastAsia" w:cstheme="minorHAnsi"/>
          <w:color w:val="222222"/>
          <w:sz w:val="24"/>
          <w:szCs w:val="24"/>
        </w:rPr>
        <w:t xml:space="preserve"> and wellbeing in physical disability: </w:t>
      </w:r>
      <w:r w:rsidR="00D414C5">
        <w:rPr>
          <w:rFonts w:eastAsiaTheme="minorEastAsia" w:cstheme="minorHAnsi"/>
          <w:color w:val="222222"/>
          <w:sz w:val="24"/>
          <w:szCs w:val="24"/>
        </w:rPr>
        <w:t>A</w:t>
      </w:r>
      <w:r w:rsidRPr="00B32A23">
        <w:rPr>
          <w:rFonts w:eastAsiaTheme="minorEastAsia" w:cstheme="minorHAnsi"/>
          <w:color w:val="222222"/>
          <w:sz w:val="24"/>
          <w:szCs w:val="24"/>
        </w:rPr>
        <w:t xml:space="preserve"> systematic review. </w:t>
      </w:r>
      <w:r w:rsidRPr="00D414C5">
        <w:rPr>
          <w:rFonts w:eastAsiaTheme="minorEastAsia" w:cstheme="minorHAnsi"/>
          <w:i/>
          <w:iCs/>
          <w:color w:val="222222"/>
          <w:sz w:val="24"/>
          <w:szCs w:val="24"/>
        </w:rPr>
        <w:t xml:space="preserve">BMC </w:t>
      </w:r>
      <w:r w:rsidR="00D414C5">
        <w:rPr>
          <w:rFonts w:eastAsiaTheme="minorEastAsia" w:cstheme="minorHAnsi"/>
          <w:i/>
          <w:iCs/>
          <w:color w:val="222222"/>
          <w:sz w:val="24"/>
          <w:szCs w:val="24"/>
        </w:rPr>
        <w:t>P</w:t>
      </w:r>
      <w:r w:rsidRPr="00D414C5">
        <w:rPr>
          <w:rFonts w:eastAsiaTheme="minorEastAsia" w:cstheme="minorHAnsi"/>
          <w:i/>
          <w:iCs/>
          <w:color w:val="222222"/>
          <w:sz w:val="24"/>
          <w:szCs w:val="24"/>
        </w:rPr>
        <w:t xml:space="preserve">ublic </w:t>
      </w:r>
      <w:r w:rsidR="00D414C5">
        <w:rPr>
          <w:rFonts w:eastAsiaTheme="minorEastAsia" w:cstheme="minorHAnsi"/>
          <w:i/>
          <w:iCs/>
          <w:color w:val="222222"/>
          <w:sz w:val="24"/>
          <w:szCs w:val="24"/>
        </w:rPr>
        <w:t>H</w:t>
      </w:r>
      <w:r w:rsidRPr="00D414C5">
        <w:rPr>
          <w:rFonts w:eastAsiaTheme="minorEastAsia" w:cstheme="minorHAnsi"/>
          <w:i/>
          <w:iCs/>
          <w:color w:val="222222"/>
          <w:sz w:val="24"/>
          <w:szCs w:val="24"/>
        </w:rPr>
        <w:t>ealth</w:t>
      </w:r>
      <w:r w:rsidRPr="00D414C5">
        <w:rPr>
          <w:rFonts w:eastAsiaTheme="minorEastAsia" w:cstheme="minorHAnsi"/>
          <w:i/>
          <w:color w:val="222222"/>
          <w:sz w:val="24"/>
          <w:szCs w:val="24"/>
        </w:rPr>
        <w:t xml:space="preserve">, </w:t>
      </w:r>
      <w:r w:rsidRPr="00D414C5">
        <w:rPr>
          <w:rFonts w:eastAsiaTheme="minorEastAsia" w:cstheme="minorHAnsi"/>
          <w:i/>
          <w:iCs/>
          <w:color w:val="222222"/>
          <w:sz w:val="24"/>
          <w:szCs w:val="24"/>
        </w:rPr>
        <w:t>17</w:t>
      </w:r>
      <w:r w:rsidRPr="00B32A23">
        <w:rPr>
          <w:rFonts w:eastAsiaTheme="minorEastAsia" w:cstheme="minorHAnsi"/>
          <w:color w:val="222222"/>
          <w:sz w:val="24"/>
          <w:szCs w:val="24"/>
        </w:rPr>
        <w:t>(1), 1-18.</w:t>
      </w:r>
      <w:r w:rsidRPr="00B32A23">
        <w:rPr>
          <w:rFonts w:eastAsiaTheme="minorEastAsia" w:cstheme="minorHAnsi"/>
          <w:sz w:val="24"/>
          <w:szCs w:val="24"/>
        </w:rPr>
        <w:t xml:space="preserve"> </w:t>
      </w:r>
      <w:hyperlink r:id="rId35">
        <w:r w:rsidR="4BF69D24" w:rsidRPr="00B32A23">
          <w:rPr>
            <w:rStyle w:val="Hyperlink"/>
            <w:rFonts w:eastAsiaTheme="minorEastAsia" w:cstheme="minorHAnsi"/>
            <w:sz w:val="24"/>
            <w:szCs w:val="24"/>
          </w:rPr>
          <w:t>https://doi.org/10.1186/s12889-017-4308-6</w:t>
        </w:r>
      </w:hyperlink>
      <w:r w:rsidR="4BF69D24" w:rsidRPr="00B32A23">
        <w:rPr>
          <w:rFonts w:eastAsiaTheme="minorEastAsia" w:cstheme="minorHAnsi"/>
          <w:sz w:val="24"/>
          <w:szCs w:val="24"/>
        </w:rPr>
        <w:t xml:space="preserve"> </w:t>
      </w:r>
    </w:p>
    <w:p w14:paraId="3AF42414" w14:textId="4E922373" w:rsidR="00B361FE" w:rsidRPr="00B32A23" w:rsidRDefault="1F0E4E31" w:rsidP="007443FB">
      <w:pPr>
        <w:spacing w:line="276" w:lineRule="auto"/>
        <w:ind w:left="720" w:hanging="720"/>
        <w:jc w:val="both"/>
        <w:rPr>
          <w:rFonts w:eastAsiaTheme="minorEastAsia" w:cstheme="minorHAnsi"/>
          <w:color w:val="222222"/>
          <w:sz w:val="24"/>
          <w:szCs w:val="24"/>
        </w:rPr>
      </w:pPr>
      <w:r w:rsidRPr="00B32A23">
        <w:rPr>
          <w:rFonts w:eastAsiaTheme="minorEastAsia" w:cstheme="minorHAnsi"/>
          <w:color w:val="222222"/>
          <w:sz w:val="24"/>
          <w:szCs w:val="24"/>
        </w:rPr>
        <w:t>Umberson, D., &amp; Karas</w:t>
      </w:r>
      <w:r w:rsidR="00053731">
        <w:rPr>
          <w:rFonts w:eastAsiaTheme="minorEastAsia" w:cstheme="minorHAnsi"/>
          <w:color w:val="222222"/>
          <w:sz w:val="24"/>
          <w:szCs w:val="24"/>
        </w:rPr>
        <w:t>,</w:t>
      </w:r>
      <w:r w:rsidRPr="00B32A23">
        <w:rPr>
          <w:rFonts w:eastAsiaTheme="minorEastAsia" w:cstheme="minorHAnsi"/>
          <w:color w:val="222222"/>
          <w:sz w:val="24"/>
          <w:szCs w:val="24"/>
        </w:rPr>
        <w:t xml:space="preserve"> </w:t>
      </w:r>
      <w:r w:rsidR="00053731">
        <w:rPr>
          <w:rFonts w:eastAsiaTheme="minorEastAsia" w:cstheme="minorHAnsi"/>
          <w:color w:val="222222"/>
          <w:sz w:val="24"/>
          <w:szCs w:val="24"/>
        </w:rPr>
        <w:t>J.M.</w:t>
      </w:r>
      <w:r w:rsidRPr="00B32A23">
        <w:rPr>
          <w:rFonts w:eastAsiaTheme="minorEastAsia" w:cstheme="minorHAnsi"/>
          <w:color w:val="222222"/>
          <w:sz w:val="24"/>
          <w:szCs w:val="24"/>
        </w:rPr>
        <w:t xml:space="preserve"> (2010). Social relationships and health: A flashpoint for health policy. </w:t>
      </w:r>
      <w:r w:rsidRPr="00053731">
        <w:rPr>
          <w:rFonts w:eastAsiaTheme="minorEastAsia" w:cstheme="minorHAnsi"/>
          <w:i/>
          <w:iCs/>
          <w:color w:val="222222"/>
          <w:sz w:val="24"/>
          <w:szCs w:val="24"/>
        </w:rPr>
        <w:t xml:space="preserve">Journal of </w:t>
      </w:r>
      <w:r w:rsidR="00053731" w:rsidRPr="00053731">
        <w:rPr>
          <w:rFonts w:eastAsiaTheme="minorEastAsia" w:cstheme="minorHAnsi"/>
          <w:i/>
          <w:iCs/>
          <w:color w:val="222222"/>
          <w:sz w:val="24"/>
          <w:szCs w:val="24"/>
        </w:rPr>
        <w:t>H</w:t>
      </w:r>
      <w:r w:rsidRPr="00053731">
        <w:rPr>
          <w:rFonts w:eastAsiaTheme="minorEastAsia" w:cstheme="minorHAnsi"/>
          <w:i/>
          <w:iCs/>
          <w:color w:val="222222"/>
          <w:sz w:val="24"/>
          <w:szCs w:val="24"/>
        </w:rPr>
        <w:t xml:space="preserve">ealth and </w:t>
      </w:r>
      <w:r w:rsidR="00053731" w:rsidRPr="00053731">
        <w:rPr>
          <w:rFonts w:eastAsiaTheme="minorEastAsia" w:cstheme="minorHAnsi"/>
          <w:i/>
          <w:iCs/>
          <w:color w:val="222222"/>
          <w:sz w:val="24"/>
          <w:szCs w:val="24"/>
        </w:rPr>
        <w:t>S</w:t>
      </w:r>
      <w:r w:rsidRPr="00053731">
        <w:rPr>
          <w:rFonts w:eastAsiaTheme="minorEastAsia" w:cstheme="minorHAnsi"/>
          <w:i/>
          <w:iCs/>
          <w:color w:val="222222"/>
          <w:sz w:val="24"/>
          <w:szCs w:val="24"/>
        </w:rPr>
        <w:t xml:space="preserve">ocial </w:t>
      </w:r>
      <w:r w:rsidR="00053731" w:rsidRPr="00053731">
        <w:rPr>
          <w:rFonts w:eastAsiaTheme="minorEastAsia" w:cstheme="minorHAnsi"/>
          <w:i/>
          <w:iCs/>
          <w:color w:val="222222"/>
          <w:sz w:val="24"/>
          <w:szCs w:val="24"/>
        </w:rPr>
        <w:t>B</w:t>
      </w:r>
      <w:r w:rsidRPr="00053731">
        <w:rPr>
          <w:rFonts w:eastAsiaTheme="minorEastAsia" w:cstheme="minorHAnsi"/>
          <w:i/>
          <w:iCs/>
          <w:color w:val="222222"/>
          <w:sz w:val="24"/>
          <w:szCs w:val="24"/>
        </w:rPr>
        <w:t>ehavior</w:t>
      </w:r>
      <w:r w:rsidRPr="00053731">
        <w:rPr>
          <w:rFonts w:eastAsiaTheme="minorEastAsia" w:cstheme="minorHAnsi"/>
          <w:i/>
          <w:color w:val="222222"/>
          <w:sz w:val="24"/>
          <w:szCs w:val="24"/>
        </w:rPr>
        <w:t xml:space="preserve">, </w:t>
      </w:r>
      <w:r w:rsidRPr="00053731">
        <w:rPr>
          <w:rFonts w:eastAsiaTheme="minorEastAsia" w:cstheme="minorHAnsi"/>
          <w:i/>
          <w:iCs/>
          <w:color w:val="222222"/>
          <w:sz w:val="24"/>
          <w:szCs w:val="24"/>
        </w:rPr>
        <w:t>51</w:t>
      </w:r>
      <w:r w:rsidRPr="00B32A23">
        <w:rPr>
          <w:rFonts w:eastAsiaTheme="minorEastAsia" w:cstheme="minorHAnsi"/>
          <w:color w:val="222222"/>
          <w:sz w:val="24"/>
          <w:szCs w:val="24"/>
        </w:rPr>
        <w:t>(1_suppl), S54-S66.</w:t>
      </w:r>
      <w:r w:rsidR="24F7E2D1" w:rsidRPr="00B32A23">
        <w:rPr>
          <w:rFonts w:eastAsiaTheme="minorEastAsia" w:cstheme="minorHAnsi"/>
          <w:color w:val="222222"/>
          <w:sz w:val="24"/>
          <w:szCs w:val="24"/>
        </w:rPr>
        <w:t xml:space="preserve"> </w:t>
      </w:r>
      <w:hyperlink r:id="rId36">
        <w:r w:rsidR="24F7E2D1" w:rsidRPr="00B32A23">
          <w:rPr>
            <w:rStyle w:val="Hyperlink"/>
            <w:rFonts w:eastAsiaTheme="minorEastAsia" w:cstheme="minorHAnsi"/>
            <w:sz w:val="24"/>
            <w:szCs w:val="24"/>
          </w:rPr>
          <w:t>https://doi.org/10.1177/0022146510383501</w:t>
        </w:r>
      </w:hyperlink>
      <w:r w:rsidR="24F7E2D1" w:rsidRPr="00B32A23">
        <w:rPr>
          <w:rFonts w:eastAsiaTheme="minorEastAsia" w:cstheme="minorHAnsi"/>
          <w:color w:val="222222"/>
          <w:sz w:val="24"/>
          <w:szCs w:val="24"/>
        </w:rPr>
        <w:t xml:space="preserve"> </w:t>
      </w:r>
    </w:p>
    <w:p w14:paraId="2FC92C15" w14:textId="5FF0F0C9" w:rsidR="00B361FE" w:rsidRPr="00B32A23" w:rsidRDefault="1F0E4E31" w:rsidP="007443FB">
      <w:pPr>
        <w:spacing w:line="276" w:lineRule="auto"/>
        <w:ind w:left="720" w:hanging="720"/>
        <w:jc w:val="both"/>
        <w:rPr>
          <w:rFonts w:eastAsiaTheme="minorEastAsia" w:cstheme="minorHAnsi"/>
          <w:sz w:val="24"/>
          <w:szCs w:val="24"/>
        </w:rPr>
      </w:pPr>
      <w:r w:rsidRPr="00B32A23">
        <w:rPr>
          <w:rFonts w:eastAsiaTheme="minorEastAsia" w:cstheme="minorHAnsi"/>
          <w:color w:val="222222"/>
          <w:sz w:val="24"/>
          <w:szCs w:val="24"/>
        </w:rPr>
        <w:t>Wang, J.</w:t>
      </w:r>
      <w:r w:rsidR="00574B8F">
        <w:rPr>
          <w:rFonts w:eastAsiaTheme="minorEastAsia" w:cstheme="minorHAnsi"/>
          <w:color w:val="222222"/>
          <w:sz w:val="24"/>
          <w:szCs w:val="24"/>
        </w:rPr>
        <w:t xml:space="preserve"> et al. </w:t>
      </w:r>
      <w:r w:rsidRPr="00B32A23">
        <w:rPr>
          <w:rFonts w:eastAsiaTheme="minorEastAsia" w:cstheme="minorHAnsi"/>
          <w:color w:val="222222"/>
          <w:sz w:val="24"/>
          <w:szCs w:val="24"/>
        </w:rPr>
        <w:t xml:space="preserve">(2017). Social isolation in mental health: </w:t>
      </w:r>
      <w:r w:rsidR="00574B8F">
        <w:rPr>
          <w:rFonts w:eastAsiaTheme="minorEastAsia" w:cstheme="minorHAnsi"/>
          <w:color w:val="222222"/>
          <w:sz w:val="24"/>
          <w:szCs w:val="24"/>
        </w:rPr>
        <w:t>A</w:t>
      </w:r>
      <w:r w:rsidRPr="00B32A23">
        <w:rPr>
          <w:rFonts w:eastAsiaTheme="minorEastAsia" w:cstheme="minorHAnsi"/>
          <w:color w:val="222222"/>
          <w:sz w:val="24"/>
          <w:szCs w:val="24"/>
        </w:rPr>
        <w:t xml:space="preserve"> conceptual and methodological review. </w:t>
      </w:r>
      <w:r w:rsidRPr="00574B8F">
        <w:rPr>
          <w:rFonts w:eastAsiaTheme="minorEastAsia" w:cstheme="minorHAnsi"/>
          <w:i/>
          <w:iCs/>
          <w:color w:val="222222"/>
          <w:sz w:val="24"/>
          <w:szCs w:val="24"/>
        </w:rPr>
        <w:t xml:space="preserve">Social </w:t>
      </w:r>
      <w:r w:rsidR="00574B8F" w:rsidRPr="00574B8F">
        <w:rPr>
          <w:rFonts w:eastAsiaTheme="minorEastAsia" w:cstheme="minorHAnsi"/>
          <w:i/>
          <w:iCs/>
          <w:color w:val="222222"/>
          <w:sz w:val="24"/>
          <w:szCs w:val="24"/>
        </w:rPr>
        <w:t>P</w:t>
      </w:r>
      <w:r w:rsidRPr="00574B8F">
        <w:rPr>
          <w:rFonts w:eastAsiaTheme="minorEastAsia" w:cstheme="minorHAnsi"/>
          <w:i/>
          <w:iCs/>
          <w:color w:val="222222"/>
          <w:sz w:val="24"/>
          <w:szCs w:val="24"/>
        </w:rPr>
        <w:t xml:space="preserve">sychiatry and </w:t>
      </w:r>
      <w:r w:rsidR="00574B8F" w:rsidRPr="00574B8F">
        <w:rPr>
          <w:rFonts w:eastAsiaTheme="minorEastAsia" w:cstheme="minorHAnsi"/>
          <w:i/>
          <w:iCs/>
          <w:color w:val="222222"/>
          <w:sz w:val="24"/>
          <w:szCs w:val="24"/>
        </w:rPr>
        <w:t>P</w:t>
      </w:r>
      <w:r w:rsidRPr="00574B8F">
        <w:rPr>
          <w:rFonts w:eastAsiaTheme="minorEastAsia" w:cstheme="minorHAnsi"/>
          <w:i/>
          <w:iCs/>
          <w:color w:val="222222"/>
          <w:sz w:val="24"/>
          <w:szCs w:val="24"/>
        </w:rPr>
        <w:t xml:space="preserve">sychiatric </w:t>
      </w:r>
      <w:r w:rsidR="00574B8F" w:rsidRPr="00574B8F">
        <w:rPr>
          <w:rFonts w:eastAsiaTheme="minorEastAsia" w:cstheme="minorHAnsi"/>
          <w:i/>
          <w:iCs/>
          <w:color w:val="222222"/>
          <w:sz w:val="24"/>
          <w:szCs w:val="24"/>
        </w:rPr>
        <w:t>E</w:t>
      </w:r>
      <w:r w:rsidRPr="00574B8F">
        <w:rPr>
          <w:rFonts w:eastAsiaTheme="minorEastAsia" w:cstheme="minorHAnsi"/>
          <w:i/>
          <w:iCs/>
          <w:color w:val="222222"/>
          <w:sz w:val="24"/>
          <w:szCs w:val="24"/>
        </w:rPr>
        <w:t>pidemiology</w:t>
      </w:r>
      <w:r w:rsidRPr="00574B8F">
        <w:rPr>
          <w:rFonts w:eastAsiaTheme="minorEastAsia" w:cstheme="minorHAnsi"/>
          <w:i/>
          <w:color w:val="222222"/>
          <w:sz w:val="24"/>
          <w:szCs w:val="24"/>
        </w:rPr>
        <w:t xml:space="preserve">, </w:t>
      </w:r>
      <w:r w:rsidRPr="00574B8F">
        <w:rPr>
          <w:rFonts w:eastAsiaTheme="minorEastAsia" w:cstheme="minorHAnsi"/>
          <w:i/>
          <w:iCs/>
          <w:color w:val="222222"/>
          <w:sz w:val="24"/>
          <w:szCs w:val="24"/>
        </w:rPr>
        <w:t>52</w:t>
      </w:r>
      <w:r w:rsidRPr="00574B8F">
        <w:rPr>
          <w:rFonts w:eastAsiaTheme="minorEastAsia" w:cstheme="minorHAnsi"/>
          <w:i/>
          <w:color w:val="222222"/>
          <w:sz w:val="24"/>
          <w:szCs w:val="24"/>
        </w:rPr>
        <w:t>,</w:t>
      </w:r>
      <w:r w:rsidRPr="00B32A23">
        <w:rPr>
          <w:rFonts w:eastAsiaTheme="minorEastAsia" w:cstheme="minorHAnsi"/>
          <w:color w:val="222222"/>
          <w:sz w:val="24"/>
          <w:szCs w:val="24"/>
        </w:rPr>
        <w:t xml:space="preserve"> 1451-1461.</w:t>
      </w:r>
      <w:r w:rsidRPr="00B32A23">
        <w:rPr>
          <w:rFonts w:eastAsiaTheme="minorEastAsia" w:cstheme="minorHAnsi"/>
          <w:sz w:val="24"/>
          <w:szCs w:val="24"/>
        </w:rPr>
        <w:t xml:space="preserve"> </w:t>
      </w:r>
      <w:hyperlink r:id="rId37">
        <w:r w:rsidR="2AEC8244" w:rsidRPr="00574B8F">
          <w:rPr>
            <w:rStyle w:val="Hyperlink"/>
            <w:rFonts w:eastAsiaTheme="minorEastAsia" w:cstheme="minorHAnsi"/>
            <w:color w:val="auto"/>
            <w:sz w:val="24"/>
            <w:szCs w:val="24"/>
          </w:rPr>
          <w:t>https://doi.org/10.1007/s00127-017-1446-1</w:t>
        </w:r>
      </w:hyperlink>
      <w:r w:rsidR="2AEC8244" w:rsidRPr="00574B8F">
        <w:rPr>
          <w:rFonts w:eastAsiaTheme="minorEastAsia" w:cstheme="minorHAnsi"/>
          <w:sz w:val="24"/>
          <w:szCs w:val="24"/>
        </w:rPr>
        <w:t xml:space="preserve"> </w:t>
      </w:r>
    </w:p>
    <w:p w14:paraId="3ECA29AF" w14:textId="53E9B26E" w:rsidR="00B361FE" w:rsidRPr="00B32A23" w:rsidRDefault="1F0E4E31" w:rsidP="007443FB">
      <w:pPr>
        <w:spacing w:line="276" w:lineRule="auto"/>
        <w:ind w:left="720" w:hanging="720"/>
        <w:jc w:val="both"/>
        <w:rPr>
          <w:rFonts w:eastAsiaTheme="minorEastAsia" w:cstheme="minorHAnsi"/>
          <w:color w:val="222222"/>
          <w:sz w:val="24"/>
          <w:szCs w:val="24"/>
        </w:rPr>
      </w:pPr>
      <w:r w:rsidRPr="00B32A23">
        <w:rPr>
          <w:rFonts w:eastAsiaTheme="minorEastAsia" w:cstheme="minorHAnsi"/>
          <w:color w:val="222222"/>
          <w:sz w:val="24"/>
          <w:szCs w:val="24"/>
        </w:rPr>
        <w:t xml:space="preserve">Ward, V., Smith, S., House, A., &amp; Hamer, S. (2012). Exploring knowledge exchange: </w:t>
      </w:r>
      <w:r w:rsidR="00574B8F">
        <w:rPr>
          <w:rFonts w:eastAsiaTheme="minorEastAsia" w:cstheme="minorHAnsi"/>
          <w:color w:val="222222"/>
          <w:sz w:val="24"/>
          <w:szCs w:val="24"/>
        </w:rPr>
        <w:t>A</w:t>
      </w:r>
      <w:r w:rsidRPr="00B32A23">
        <w:rPr>
          <w:rFonts w:eastAsiaTheme="minorEastAsia" w:cstheme="minorHAnsi"/>
          <w:color w:val="222222"/>
          <w:sz w:val="24"/>
          <w:szCs w:val="24"/>
        </w:rPr>
        <w:t xml:space="preserve"> useful framework for practice and policy. </w:t>
      </w:r>
      <w:r w:rsidRPr="00574B8F">
        <w:rPr>
          <w:rFonts w:eastAsiaTheme="minorEastAsia" w:cstheme="minorHAnsi"/>
          <w:i/>
          <w:iCs/>
          <w:color w:val="222222"/>
          <w:sz w:val="24"/>
          <w:szCs w:val="24"/>
        </w:rPr>
        <w:t xml:space="preserve">Social </w:t>
      </w:r>
      <w:r w:rsidR="00574B8F" w:rsidRPr="00574B8F">
        <w:rPr>
          <w:rFonts w:eastAsiaTheme="minorEastAsia" w:cstheme="minorHAnsi"/>
          <w:i/>
          <w:iCs/>
          <w:color w:val="222222"/>
          <w:sz w:val="24"/>
          <w:szCs w:val="24"/>
        </w:rPr>
        <w:t>S</w:t>
      </w:r>
      <w:r w:rsidRPr="00574B8F">
        <w:rPr>
          <w:rFonts w:eastAsiaTheme="minorEastAsia" w:cstheme="minorHAnsi"/>
          <w:i/>
          <w:iCs/>
          <w:color w:val="222222"/>
          <w:sz w:val="24"/>
          <w:szCs w:val="24"/>
        </w:rPr>
        <w:t xml:space="preserve">cience &amp; </w:t>
      </w:r>
      <w:r w:rsidR="00574B8F" w:rsidRPr="00574B8F">
        <w:rPr>
          <w:rFonts w:eastAsiaTheme="minorEastAsia" w:cstheme="minorHAnsi"/>
          <w:i/>
          <w:iCs/>
          <w:color w:val="222222"/>
          <w:sz w:val="24"/>
          <w:szCs w:val="24"/>
        </w:rPr>
        <w:t>M</w:t>
      </w:r>
      <w:r w:rsidRPr="00574B8F">
        <w:rPr>
          <w:rFonts w:eastAsiaTheme="minorEastAsia" w:cstheme="minorHAnsi"/>
          <w:i/>
          <w:iCs/>
          <w:color w:val="222222"/>
          <w:sz w:val="24"/>
          <w:szCs w:val="24"/>
        </w:rPr>
        <w:t>edicine</w:t>
      </w:r>
      <w:r w:rsidRPr="00574B8F">
        <w:rPr>
          <w:rFonts w:eastAsiaTheme="minorEastAsia" w:cstheme="minorHAnsi"/>
          <w:i/>
          <w:color w:val="222222"/>
          <w:sz w:val="24"/>
          <w:szCs w:val="24"/>
        </w:rPr>
        <w:t xml:space="preserve">, </w:t>
      </w:r>
      <w:r w:rsidRPr="00574B8F">
        <w:rPr>
          <w:rFonts w:eastAsiaTheme="minorEastAsia" w:cstheme="minorHAnsi"/>
          <w:i/>
          <w:iCs/>
          <w:color w:val="222222"/>
          <w:sz w:val="24"/>
          <w:szCs w:val="24"/>
        </w:rPr>
        <w:t>74</w:t>
      </w:r>
      <w:r w:rsidRPr="00B32A23">
        <w:rPr>
          <w:rFonts w:eastAsiaTheme="minorEastAsia" w:cstheme="minorHAnsi"/>
          <w:color w:val="222222"/>
          <w:sz w:val="24"/>
          <w:szCs w:val="24"/>
        </w:rPr>
        <w:t>(3), 297-304.</w:t>
      </w:r>
      <w:r w:rsidR="54A8A292" w:rsidRPr="00B32A23">
        <w:rPr>
          <w:rFonts w:eastAsiaTheme="minorEastAsia" w:cstheme="minorHAnsi"/>
          <w:color w:val="222222"/>
          <w:sz w:val="24"/>
          <w:szCs w:val="24"/>
        </w:rPr>
        <w:t xml:space="preserve"> </w:t>
      </w:r>
      <w:hyperlink r:id="rId38">
        <w:r w:rsidR="54A8A292" w:rsidRPr="00B32A23">
          <w:rPr>
            <w:rStyle w:val="Hyperlink"/>
            <w:rFonts w:eastAsiaTheme="minorEastAsia" w:cstheme="minorHAnsi"/>
            <w:sz w:val="24"/>
            <w:szCs w:val="24"/>
          </w:rPr>
          <w:t>https://doi.org/10.1016/j.socscimed.2011.09.021</w:t>
        </w:r>
      </w:hyperlink>
      <w:r w:rsidR="54A8A292" w:rsidRPr="00B32A23">
        <w:rPr>
          <w:rFonts w:eastAsiaTheme="minorEastAsia" w:cstheme="minorHAnsi"/>
          <w:color w:val="222222"/>
          <w:sz w:val="24"/>
          <w:szCs w:val="24"/>
        </w:rPr>
        <w:t xml:space="preserve"> </w:t>
      </w:r>
    </w:p>
    <w:p w14:paraId="6CADE621" w14:textId="373DCCFF" w:rsidR="00B361FE" w:rsidRPr="00B32A23" w:rsidRDefault="6DB9BFF0" w:rsidP="007443FB">
      <w:pPr>
        <w:spacing w:line="276" w:lineRule="auto"/>
        <w:ind w:left="720" w:hanging="720"/>
        <w:jc w:val="both"/>
        <w:rPr>
          <w:rFonts w:eastAsiaTheme="minorEastAsia" w:cstheme="minorHAnsi"/>
          <w:sz w:val="24"/>
          <w:szCs w:val="24"/>
        </w:rPr>
      </w:pPr>
      <w:r w:rsidRPr="00B32A23">
        <w:rPr>
          <w:rFonts w:eastAsiaTheme="minorEastAsia" w:cstheme="minorHAnsi"/>
          <w:sz w:val="24"/>
          <w:szCs w:val="24"/>
        </w:rPr>
        <w:t xml:space="preserve">Ward, J. and Shortt, H. (2020). </w:t>
      </w:r>
      <w:r w:rsidRPr="00B32A23">
        <w:rPr>
          <w:rFonts w:eastAsiaTheme="minorEastAsia" w:cstheme="minorHAnsi"/>
          <w:iCs/>
          <w:sz w:val="24"/>
          <w:szCs w:val="24"/>
        </w:rPr>
        <w:t xml:space="preserve">Using arts-based methods </w:t>
      </w:r>
      <w:r w:rsidR="005E170D">
        <w:rPr>
          <w:rFonts w:eastAsiaTheme="minorEastAsia" w:cstheme="minorHAnsi"/>
          <w:iCs/>
          <w:sz w:val="24"/>
          <w:szCs w:val="24"/>
        </w:rPr>
        <w:t>o</w:t>
      </w:r>
      <w:r w:rsidRPr="00B32A23">
        <w:rPr>
          <w:rFonts w:eastAsiaTheme="minorEastAsia" w:cstheme="minorHAnsi"/>
          <w:iCs/>
          <w:sz w:val="24"/>
          <w:szCs w:val="24"/>
        </w:rPr>
        <w:t>f research: A critical introduction to the development of arts-based research methods</w:t>
      </w:r>
      <w:r w:rsidRPr="00B32A23">
        <w:rPr>
          <w:rFonts w:eastAsiaTheme="minorEastAsia" w:cstheme="minorHAnsi"/>
          <w:sz w:val="24"/>
          <w:szCs w:val="24"/>
        </w:rPr>
        <w:t xml:space="preserve">. In </w:t>
      </w:r>
      <w:r w:rsidR="005E170D">
        <w:rPr>
          <w:rFonts w:eastAsiaTheme="minorEastAsia" w:cstheme="minorHAnsi"/>
          <w:sz w:val="24"/>
          <w:szCs w:val="24"/>
        </w:rPr>
        <w:t xml:space="preserve">J. </w:t>
      </w:r>
      <w:r w:rsidRPr="00B32A23">
        <w:rPr>
          <w:rFonts w:eastAsiaTheme="minorEastAsia" w:cstheme="minorHAnsi"/>
          <w:sz w:val="24"/>
          <w:szCs w:val="24"/>
        </w:rPr>
        <w:t>Ward</w:t>
      </w:r>
      <w:r w:rsidR="005E170D">
        <w:rPr>
          <w:rFonts w:eastAsiaTheme="minorEastAsia" w:cstheme="minorHAnsi"/>
          <w:sz w:val="24"/>
          <w:szCs w:val="24"/>
        </w:rPr>
        <w:t xml:space="preserve"> &amp; H. </w:t>
      </w:r>
      <w:r w:rsidRPr="00B32A23">
        <w:rPr>
          <w:rFonts w:eastAsiaTheme="minorEastAsia" w:cstheme="minorHAnsi"/>
          <w:sz w:val="24"/>
          <w:szCs w:val="24"/>
        </w:rPr>
        <w:t>Shortt</w:t>
      </w:r>
      <w:r w:rsidR="005E170D">
        <w:rPr>
          <w:rFonts w:eastAsiaTheme="minorEastAsia" w:cstheme="minorHAnsi"/>
          <w:sz w:val="24"/>
          <w:szCs w:val="24"/>
        </w:rPr>
        <w:t xml:space="preserve"> </w:t>
      </w:r>
      <w:r w:rsidRPr="00B32A23">
        <w:rPr>
          <w:rFonts w:eastAsiaTheme="minorEastAsia" w:cstheme="minorHAnsi"/>
          <w:sz w:val="24"/>
          <w:szCs w:val="24"/>
        </w:rPr>
        <w:t>(Eds)</w:t>
      </w:r>
      <w:r w:rsidR="005E170D">
        <w:rPr>
          <w:rFonts w:eastAsiaTheme="minorEastAsia" w:cstheme="minorHAnsi"/>
          <w:sz w:val="24"/>
          <w:szCs w:val="24"/>
        </w:rPr>
        <w:t>,</w:t>
      </w:r>
      <w:r w:rsidRPr="00B32A23">
        <w:rPr>
          <w:rFonts w:eastAsiaTheme="minorEastAsia" w:cstheme="minorHAnsi"/>
          <w:sz w:val="24"/>
          <w:szCs w:val="24"/>
        </w:rPr>
        <w:t xml:space="preserve"> Using </w:t>
      </w:r>
      <w:r w:rsidR="005E170D">
        <w:rPr>
          <w:rFonts w:eastAsiaTheme="minorEastAsia" w:cstheme="minorHAnsi"/>
          <w:sz w:val="24"/>
          <w:szCs w:val="24"/>
        </w:rPr>
        <w:t>a</w:t>
      </w:r>
      <w:r w:rsidRPr="00B32A23">
        <w:rPr>
          <w:rFonts w:eastAsiaTheme="minorEastAsia" w:cstheme="minorHAnsi"/>
          <w:sz w:val="24"/>
          <w:szCs w:val="24"/>
        </w:rPr>
        <w:t xml:space="preserve">rts-based </w:t>
      </w:r>
      <w:r w:rsidR="005E170D">
        <w:rPr>
          <w:rFonts w:eastAsiaTheme="minorEastAsia" w:cstheme="minorHAnsi"/>
          <w:sz w:val="24"/>
          <w:szCs w:val="24"/>
        </w:rPr>
        <w:t>r</w:t>
      </w:r>
      <w:r w:rsidRPr="00B32A23">
        <w:rPr>
          <w:rFonts w:eastAsiaTheme="minorEastAsia" w:cstheme="minorHAnsi"/>
          <w:sz w:val="24"/>
          <w:szCs w:val="24"/>
        </w:rPr>
        <w:t xml:space="preserve">esearch </w:t>
      </w:r>
      <w:r w:rsidR="005E170D">
        <w:rPr>
          <w:rFonts w:eastAsiaTheme="minorEastAsia" w:cstheme="minorHAnsi"/>
          <w:sz w:val="24"/>
          <w:szCs w:val="24"/>
        </w:rPr>
        <w:t>m</w:t>
      </w:r>
      <w:r w:rsidRPr="00B32A23">
        <w:rPr>
          <w:rFonts w:eastAsiaTheme="minorEastAsia" w:cstheme="minorHAnsi"/>
          <w:sz w:val="24"/>
          <w:szCs w:val="24"/>
        </w:rPr>
        <w:t>ethods</w:t>
      </w:r>
      <w:r w:rsidR="005E170D">
        <w:rPr>
          <w:rFonts w:eastAsiaTheme="minorEastAsia" w:cstheme="minorHAnsi"/>
          <w:sz w:val="24"/>
          <w:szCs w:val="24"/>
        </w:rPr>
        <w:t>. Palgrave Studies in</w:t>
      </w:r>
      <w:r w:rsidRPr="00B32A23">
        <w:rPr>
          <w:rFonts w:eastAsiaTheme="minorEastAsia" w:cstheme="minorHAnsi"/>
          <w:sz w:val="24"/>
          <w:szCs w:val="24"/>
        </w:rPr>
        <w:t xml:space="preserve"> Business,</w:t>
      </w:r>
      <w:r w:rsidR="008C21B0">
        <w:rPr>
          <w:rFonts w:eastAsiaTheme="minorEastAsia" w:cstheme="minorHAnsi"/>
          <w:sz w:val="24"/>
          <w:szCs w:val="24"/>
        </w:rPr>
        <w:t xml:space="preserve"> Arts </w:t>
      </w:r>
      <w:r w:rsidRPr="00B32A23">
        <w:rPr>
          <w:rFonts w:eastAsiaTheme="minorEastAsia" w:cstheme="minorHAnsi"/>
          <w:sz w:val="24"/>
          <w:szCs w:val="24"/>
        </w:rPr>
        <w:t xml:space="preserve">and Humanities. </w:t>
      </w:r>
      <w:r w:rsidR="008C21B0">
        <w:rPr>
          <w:rFonts w:eastAsiaTheme="minorEastAsia" w:cstheme="minorHAnsi"/>
          <w:sz w:val="24"/>
          <w:szCs w:val="24"/>
        </w:rPr>
        <w:t xml:space="preserve">Palgrave Macmillan. </w:t>
      </w:r>
      <w:hyperlink r:id="rId39">
        <w:r w:rsidR="192FEC06" w:rsidRPr="00B32A23">
          <w:rPr>
            <w:rStyle w:val="Hyperlink"/>
            <w:rFonts w:eastAsiaTheme="minorEastAsia" w:cstheme="minorHAnsi"/>
            <w:sz w:val="24"/>
            <w:szCs w:val="24"/>
          </w:rPr>
          <w:t>http://dx.doi.org/10.1007/978-3-030-33069-9_1</w:t>
        </w:r>
      </w:hyperlink>
      <w:r w:rsidR="192FEC06" w:rsidRPr="00B32A23">
        <w:rPr>
          <w:rFonts w:eastAsiaTheme="minorEastAsia" w:cstheme="minorHAnsi"/>
          <w:sz w:val="24"/>
          <w:szCs w:val="24"/>
        </w:rPr>
        <w:t xml:space="preserve"> </w:t>
      </w:r>
    </w:p>
    <w:p w14:paraId="66626BBC" w14:textId="77777777" w:rsidR="00B361FE" w:rsidRPr="00B32A23" w:rsidRDefault="00B361FE" w:rsidP="00B32A23">
      <w:pPr>
        <w:spacing w:line="276" w:lineRule="auto"/>
        <w:jc w:val="both"/>
        <w:rPr>
          <w:rFonts w:eastAsiaTheme="minorEastAsia" w:cstheme="minorHAnsi"/>
          <w:sz w:val="24"/>
          <w:szCs w:val="24"/>
        </w:rPr>
      </w:pPr>
    </w:p>
    <w:p w14:paraId="4A43419E" w14:textId="77777777" w:rsidR="00402F3B" w:rsidRPr="00B32A23" w:rsidRDefault="00402F3B" w:rsidP="00B32A23">
      <w:pPr>
        <w:spacing w:line="276" w:lineRule="auto"/>
        <w:jc w:val="both"/>
        <w:rPr>
          <w:rFonts w:eastAsiaTheme="minorEastAsia" w:cstheme="minorHAnsi"/>
          <w:sz w:val="24"/>
          <w:szCs w:val="24"/>
        </w:rPr>
      </w:pPr>
    </w:p>
    <w:sectPr w:rsidR="00402F3B" w:rsidRPr="00B32A23">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185A2" w14:textId="77777777" w:rsidR="00BE046D" w:rsidRDefault="00BE046D" w:rsidP="00A6213A">
      <w:pPr>
        <w:spacing w:after="0" w:line="240" w:lineRule="auto"/>
      </w:pPr>
      <w:r>
        <w:separator/>
      </w:r>
    </w:p>
  </w:endnote>
  <w:endnote w:type="continuationSeparator" w:id="0">
    <w:p w14:paraId="41FE47E4" w14:textId="77777777" w:rsidR="00BE046D" w:rsidRDefault="00BE046D" w:rsidP="00A6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4465264"/>
      <w:docPartObj>
        <w:docPartGallery w:val="Page Numbers (Bottom of Page)"/>
        <w:docPartUnique/>
      </w:docPartObj>
    </w:sdtPr>
    <w:sdtEndPr>
      <w:rPr>
        <w:noProof/>
      </w:rPr>
    </w:sdtEndPr>
    <w:sdtContent>
      <w:p w14:paraId="1065D05D" w14:textId="23ACD50C" w:rsidR="00655269" w:rsidRDefault="00655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189699" w14:textId="77777777" w:rsidR="00A6213A" w:rsidRDefault="00A62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0A32C" w14:textId="77777777" w:rsidR="00BE046D" w:rsidRDefault="00BE046D" w:rsidP="00A6213A">
      <w:pPr>
        <w:spacing w:after="0" w:line="240" w:lineRule="auto"/>
      </w:pPr>
      <w:r>
        <w:separator/>
      </w:r>
    </w:p>
  </w:footnote>
  <w:footnote w:type="continuationSeparator" w:id="0">
    <w:p w14:paraId="746C521E" w14:textId="77777777" w:rsidR="00BE046D" w:rsidRDefault="00BE046D" w:rsidP="00A62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C04A205" w14:paraId="4725954E" w14:textId="77777777" w:rsidTr="4C04A205">
      <w:trPr>
        <w:trHeight w:val="300"/>
      </w:trPr>
      <w:tc>
        <w:tcPr>
          <w:tcW w:w="3120" w:type="dxa"/>
        </w:tcPr>
        <w:p w14:paraId="74A9BF34" w14:textId="45BE27EC" w:rsidR="4C04A205" w:rsidRDefault="4C04A205" w:rsidP="4C04A205">
          <w:pPr>
            <w:pStyle w:val="Header"/>
            <w:ind w:left="-115"/>
          </w:pPr>
        </w:p>
      </w:tc>
      <w:tc>
        <w:tcPr>
          <w:tcW w:w="3120" w:type="dxa"/>
        </w:tcPr>
        <w:p w14:paraId="48E83090" w14:textId="47199C8B" w:rsidR="4C04A205" w:rsidRDefault="4C04A205" w:rsidP="4C04A205">
          <w:pPr>
            <w:pStyle w:val="Header"/>
            <w:jc w:val="center"/>
          </w:pPr>
        </w:p>
      </w:tc>
      <w:tc>
        <w:tcPr>
          <w:tcW w:w="3120" w:type="dxa"/>
        </w:tcPr>
        <w:p w14:paraId="38673546" w14:textId="14ED4BE2" w:rsidR="4C04A205" w:rsidRDefault="4C04A205" w:rsidP="4C04A205">
          <w:pPr>
            <w:pStyle w:val="Header"/>
            <w:ind w:right="-115"/>
            <w:jc w:val="right"/>
          </w:pPr>
        </w:p>
      </w:tc>
    </w:tr>
  </w:tbl>
  <w:p w14:paraId="6846390F" w14:textId="7DE0ACDD" w:rsidR="4C04A205" w:rsidRDefault="4C04A205" w:rsidP="4C04A205">
    <w:pPr>
      <w:pStyle w:val="Header"/>
    </w:pPr>
  </w:p>
</w:hdr>
</file>

<file path=word/intelligence2.xml><?xml version="1.0" encoding="utf-8"?>
<int2:intelligence xmlns:int2="http://schemas.microsoft.com/office/intelligence/2020/intelligence" xmlns:oel="http://schemas.microsoft.com/office/2019/extlst">
  <int2:observations>
    <int2:textHash int2:hashCode="m4QfpPApIZECXP" int2:id="tKL4FPLS">
      <int2:state int2:value="Rejected" int2:type="AugLoop_Text_Critique"/>
    </int2:textHash>
    <int2:textHash int2:hashCode="m/C6mGJeQTWOW1" int2:id="avWpuiyD">
      <int2:state int2:value="Rejected" int2:type="AugLoop_Text_Critique"/>
    </int2:textHash>
    <int2:textHash int2:hashCode="5iN1UjMk4rcm0d" int2:id="UhiwsMIU">
      <int2:state int2:value="Rejected" int2:type="AugLoop_Text_Critique"/>
    </int2:textHash>
    <int2:textHash int2:hashCode="YgWWXF5R5vh0CD" int2:id="7fUetkQ0">
      <int2:state int2:value="Rejected" int2:type="AugLoop_Text_Critique"/>
    </int2:textHash>
    <int2:textHash int2:hashCode="wf/lMCxlEynqkR" int2:id="kfFDkE62">
      <int2:state int2:value="Rejected" int2:type="AugLoop_Text_Critique"/>
    </int2:textHash>
    <int2:textHash int2:hashCode="dyzlywTvpKgv/o" int2:id="Mzkbmkgv">
      <int2:state int2:value="Rejected" int2:type="AugLoop_Text_Critique"/>
    </int2:textHash>
    <int2:textHash int2:hashCode="m5ALaSUqHHtbR1" int2:id="ZaMhJYQk">
      <int2:state int2:value="Rejected" int2:type="AugLoop_Text_Critique"/>
    </int2:textHash>
    <int2:textHash int2:hashCode="sYW/fzhwOdSys4" int2:id="FXypkwEF">
      <int2:state int2:value="Rejected" int2:type="AugLoop_Text_Critique"/>
    </int2:textHash>
    <int2:textHash int2:hashCode="xce18wt87jYY3p" int2:id="ZfsIYcH9">
      <int2:state int2:value="Rejected" int2:type="AugLoop_Text_Critique"/>
    </int2:textHash>
    <int2:textHash int2:hashCode="OrtZNwJC/JiGrS" int2:id="Pjn42heJ">
      <int2:state int2:value="Rejected" int2:type="AugLoop_Text_Critique"/>
    </int2:textHash>
    <int2:textHash int2:hashCode="edQaR+j+xVhWpq" int2:id="uwNkE94v">
      <int2:state int2:value="Rejected" int2:type="AugLoop_Text_Critique"/>
    </int2:textHash>
    <int2:textHash int2:hashCode="qnuudW3M4l54zk" int2:id="aDbiSXnp">
      <int2:state int2:value="Rejected" int2:type="AugLoop_Text_Critique"/>
    </int2:textHash>
    <int2:textHash int2:hashCode="90pb6X2RgnViys" int2:id="p63JbMM6">
      <int2:state int2:value="Rejected" int2:type="AugLoop_Text_Critique"/>
    </int2:textHash>
    <int2:textHash int2:hashCode="6ntIXRVFghaJnF" int2:id="WN1xlm8v">
      <int2:state int2:value="Rejected" int2:type="AugLoop_Text_Critique"/>
    </int2:textHash>
    <int2:textHash int2:hashCode="yYJS+wa834vcS+" int2:id="sHzvQrNR">
      <int2:state int2:value="Rejected" int2:type="AugLoop_Text_Critique"/>
    </int2:textHash>
    <int2:textHash int2:hashCode="KgYwosHhh4OgkN" int2:id="l7MfYJPA">
      <int2:state int2:value="Rejected" int2:type="AugLoop_Text_Critique"/>
    </int2:textHash>
    <int2:textHash int2:hashCode="law3CBAgNR3Wro" int2:id="fYi3PDGf">
      <int2:state int2:value="Rejected" int2:type="AugLoop_Text_Critique"/>
    </int2:textHash>
    <int2:textHash int2:hashCode="zm/rYcUrrrkKR5" int2:id="22498wuZ">
      <int2:state int2:value="Rejected" int2:type="AugLoop_Text_Critique"/>
    </int2:textHash>
    <int2:textHash int2:hashCode="ni8UUdXdlt6RIo" int2:id="Tbj6PTZy">
      <int2:state int2:value="Rejected" int2:type="AugLoop_Text_Critique"/>
    </int2:textHash>
    <int2:bookmark int2:bookmarkName="_Int_30ixRHxh" int2:invalidationBookmarkName="" int2:hashCode="0JQeaNqPOBUf+G" int2:id="vNFat3O5">
      <int2:state int2:value="Rejected" int2:type="AugLoop_Text_Critique"/>
    </int2:bookmark>
    <int2:bookmark int2:bookmarkName="_Int_TOZIWtKA" int2:invalidationBookmarkName="" int2:hashCode="NkPdJ9i9g1wpGP" int2:id="d2eMJkix">
      <int2:state int2:value="Rejected" int2:type="AugLoop_Text_Critique"/>
    </int2:bookmark>
    <int2:bookmark int2:bookmarkName="_Int_IzjyWTzO" int2:invalidationBookmarkName="" int2:hashCode="NYAzzAmakBcmhI" int2:id="aR4FujRP">
      <int2:state int2:value="Rejected" int2:type="AugLoop_Text_Critique"/>
    </int2:bookmark>
    <int2:bookmark int2:bookmarkName="_Int_KkDJazTE" int2:invalidationBookmarkName="" int2:hashCode="9jlRSg298I3/X6" int2:id="pzpKIHsy">
      <int2:state int2:value="Rejected" int2:type="AugLoop_Text_Critique"/>
    </int2:bookmark>
    <int2:bookmark int2:bookmarkName="_Int_RW82VoIa" int2:invalidationBookmarkName="" int2:hashCode="PIYdREXXgxMw5k" int2:id="DprDxSV2">
      <int2:state int2:value="Rejected" int2:type="AugLoop_Text_Critique"/>
    </int2:bookmark>
    <int2:bookmark int2:bookmarkName="_Int_1hGmBSp5" int2:invalidationBookmarkName="" int2:hashCode="g0s08W9FHgDyaN" int2:id="4oHyYJYL">
      <int2:state int2:value="Rejected" int2:type="AugLoop_Text_Critique"/>
    </int2:bookmark>
    <int2:bookmark int2:bookmarkName="_Int_rWgn4LCD" int2:invalidationBookmarkName="" int2:hashCode="JsDKeT6PcHTT+M" int2:id="0GEyNJaR">
      <int2:state int2:value="Rejected" int2:type="AugLoop_Text_Critique"/>
    </int2:bookmark>
    <int2:bookmark int2:bookmarkName="_Int_xcskwxgZ" int2:invalidationBookmarkName="" int2:hashCode="5bL8MWms5znOWr" int2:id="cjffAHoC">
      <int2:state int2:value="Rejected" int2:type="AugLoop_Text_Critique"/>
    </int2:bookmark>
    <int2:bookmark int2:bookmarkName="_Int_VrYPvPTL" int2:invalidationBookmarkName="" int2:hashCode="WJ0jCo0A8RW7iH" int2:id="VpEPtC4V">
      <int2:state int2:value="Rejected" int2:type="AugLoop_Text_Critique"/>
    </int2:bookmark>
    <int2:bookmark int2:bookmarkName="_Int_MKR6DOZg" int2:invalidationBookmarkName="" int2:hashCode="2NsFG74bPWqEVb" int2:id="9pkrOj28">
      <int2:state int2:value="Rejected" int2:type="AugLoop_Text_Critique"/>
    </int2:bookmark>
    <int2:bookmark int2:bookmarkName="_Int_Svyva8BI" int2:invalidationBookmarkName="" int2:hashCode="VcQtKO+pjA/+wi" int2:id="KjTsMunL">
      <int2:state int2:value="Rejected" int2:type="AugLoop_Text_Critique"/>
    </int2:bookmark>
    <int2:bookmark int2:bookmarkName="_Int_Sg8rKVfF" int2:invalidationBookmarkName="" int2:hashCode="9rT8o/1/cs5wI/" int2:id="uZSB7HqB">
      <int2:state int2:value="Rejected" int2:type="AugLoop_Text_Critique"/>
    </int2:bookmark>
    <int2:bookmark int2:bookmarkName="_Int_BXaLLezx" int2:invalidationBookmarkName="" int2:hashCode="UT9gGdOei7eaCM" int2:id="YdBQXNnh">
      <int2:state int2:value="Rejected" int2:type="AugLoop_Text_Critique"/>
    </int2:bookmark>
    <int2:bookmark int2:bookmarkName="_Int_IvIIAdyH" int2:invalidationBookmarkName="" int2:hashCode="8akIAYZvKdZ9nD" int2:id="WyCr7bum">
      <int2:state int2:value="Rejected" int2:type="AugLoop_Text_Critique"/>
    </int2:bookmark>
    <int2:bookmark int2:bookmarkName="_Int_fAP8MISY" int2:invalidationBookmarkName="" int2:hashCode="Vf2c0lvQPB1WkD" int2:id="XwJvHvt8">
      <int2:state int2:value="Rejected" int2:type="AugLoop_Text_Critique"/>
    </int2:bookmark>
    <int2:bookmark int2:bookmarkName="_Int_mVWwGYA8" int2:invalidationBookmarkName="" int2:hashCode="NkPdJ9i9g1wpGP" int2:id="gCmMPPmV">
      <int2:state int2:value="Rejected" int2:type="AugLoop_Text_Critique"/>
    </int2:bookmark>
    <int2:bookmark int2:bookmarkName="_Int_mV1rnUe9" int2:invalidationBookmarkName="" int2:hashCode="VcQtKO+pjA/+wi" int2:id="PJADgThV">
      <int2:state int2:value="Rejected" int2:type="AugLoop_Text_Critique"/>
    </int2:bookmark>
    <int2:bookmark int2:bookmarkName="_Int_Kt5p7UVb" int2:invalidationBookmarkName="" int2:hashCode="NExYMpIHxTSmQW" int2:id="Z0zgicva">
      <int2:state int2:value="Rejected" int2:type="AugLoop_Text_Critique"/>
    </int2:bookmark>
    <int2:bookmark int2:bookmarkName="_Int_7KpcweKb" int2:invalidationBookmarkName="" int2:hashCode="MkrR6+K4AJt8AQ" int2:id="4o78TAlu">
      <int2:state int2:value="Rejected" int2:type="AugLoop_Text_Critique"/>
    </int2:bookmark>
    <int2:bookmark int2:bookmarkName="_Int_tPoF1xhE" int2:invalidationBookmarkName="" int2:hashCode="S3NV4ar1uPIFjk" int2:id="AlsFbelq">
      <int2:state int2:value="Rejected" int2:type="AugLoop_Text_Critique"/>
    </int2:bookmark>
    <int2:bookmark int2:bookmarkName="_Int_nTd6CvUP" int2:invalidationBookmarkName="" int2:hashCode="CXBsQYgJ8fTP2p" int2:id="UqtK3SpW">
      <int2:state int2:value="Rejected" int2:type="AugLoop_Text_Critique"/>
    </int2:bookmark>
    <int2:bookmark int2:bookmarkName="_Int_ikGOscL7" int2:invalidationBookmarkName="" int2:hashCode="Rnjzo3bBIOf9dd" int2:id="MNNzIzcF">
      <int2:state int2:value="Rejected" int2:type="AugLoop_Text_Critique"/>
    </int2:bookmark>
    <int2:bookmark int2:bookmarkName="_Int_1AmC5mcy" int2:invalidationBookmarkName="" int2:hashCode="SsNYEKhSLPSVui" int2:id="kFiWcii0">
      <int2:state int2:value="Rejected" int2:type="AugLoop_Text_Critique"/>
    </int2:bookmark>
    <int2:bookmark int2:bookmarkName="_Int_vmDqYHvg" int2:invalidationBookmarkName="" int2:hashCode="4aIVqgdpZQrdm6" int2:id="pYATaCtg">
      <int2:state int2:value="Rejected" int2:type="AugLoop_Text_Critique"/>
    </int2:bookmark>
    <int2:bookmark int2:bookmarkName="_Int_XfvE8uka" int2:invalidationBookmarkName="" int2:hashCode="QpGL4bBqN/jyCU" int2:id="FM5k9egu">
      <int2:state int2:value="Rejected" int2:type="AugLoop_Text_Critique"/>
    </int2:bookmark>
    <int2:bookmark int2:bookmarkName="_Int_aZcnkksq" int2:invalidationBookmarkName="" int2:hashCode="mwf7MuBpaD4Rif" int2:id="45KLPoeT">
      <int2:state int2:value="Rejected" int2:type="AugLoop_Text_Critique"/>
    </int2:bookmark>
    <int2:bookmark int2:bookmarkName="_Int_sP9lggBN" int2:invalidationBookmarkName="" int2:hashCode="0jE3E1TkGXIKPk" int2:id="Peu0KXxY">
      <int2:state int2:value="Rejected" int2:type="AugLoop_Text_Critique"/>
    </int2:bookmark>
    <int2:bookmark int2:bookmarkName="_Int_HxJOEZp7" int2:invalidationBookmarkName="" int2:hashCode="FjLeEm4qYCAtAS" int2:id="6Sommsit">
      <int2:state int2:value="Rejected" int2:type="AugLoop_Text_Critique"/>
    </int2:bookmark>
    <int2:bookmark int2:bookmarkName="_Int_KtMdMZZh" int2:invalidationBookmarkName="" int2:hashCode="9rT8o/1/cs5wI/" int2:id="Bjm6Tu4G">
      <int2:state int2:value="Rejected" int2:type="AugLoop_Text_Critique"/>
    </int2:bookmark>
    <int2:bookmark int2:bookmarkName="_Int_a0GgaTZS" int2:invalidationBookmarkName="" int2:hashCode="VRd/LyDcPFdCnc" int2:id="EwkAuLrV">
      <int2:state int2:value="Rejected" int2:type="AugLoop_Text_Critique"/>
    </int2:bookmark>
    <int2:bookmark int2:bookmarkName="_Int_5JsiIuc0" int2:invalidationBookmarkName="" int2:hashCode="oDKeFME1Nby2NZ" int2:id="Ii5Tha5c">
      <int2:state int2:value="Rejected" int2:type="AugLoop_Text_Critique"/>
    </int2:bookmark>
    <int2:bookmark int2:bookmarkName="_Int_XABJm2RU" int2:invalidationBookmarkName="" int2:hashCode="9rT8o/1/cs5wI/" int2:id="s5GqLIwx">
      <int2:state int2:value="Rejected" int2:type="AugLoop_Text_Critique"/>
    </int2:bookmark>
    <int2:bookmark int2:bookmarkName="_Int_msdYUTkC" int2:invalidationBookmarkName="" int2:hashCode="E1+Tt6RJBbZOzq" int2:id="yKDPGPhi">
      <int2:state int2:value="Rejected" int2:type="AugLoop_Text_Critique"/>
    </int2:bookmark>
    <int2:bookmark int2:bookmarkName="_Int_JzXzPfzx" int2:invalidationBookmarkName="" int2:hashCode="SyDlj8g609TV2I" int2:id="rEqm9V6H">
      <int2:state int2:value="Rejected" int2:type="AugLoop_Text_Critique"/>
    </int2:bookmark>
    <int2:bookmark int2:bookmarkName="_Int_eE9aP8v0" int2:invalidationBookmarkName="" int2:hashCode="so1NHmz6LQGREL" int2:id="NRSAPLcl">
      <int2:state int2:value="Rejected" int2:type="AugLoop_Text_Critique"/>
    </int2:bookmark>
    <int2:bookmark int2:bookmarkName="_Int_79vTw0zm" int2:invalidationBookmarkName="" int2:hashCode="Ak9Lokd0jbxkyg" int2:id="U9IpaE1b">
      <int2:state int2:value="Rejected" int2:type="AugLoop_Text_Critique"/>
    </int2:bookmark>
    <int2:bookmark int2:bookmarkName="_Int_yEM2M5Kv" int2:invalidationBookmarkName="" int2:hashCode="3ty4E02vDxq4A/" int2:id="1XcXvbze">
      <int2:state int2:value="Rejected" int2:type="AugLoop_Text_Critique"/>
    </int2:bookmark>
    <int2:bookmark int2:bookmarkName="_Int_3Ebnlgb2" int2:invalidationBookmarkName="" int2:hashCode="SyDlj8g609TV2I" int2:id="ojzpSp8M">
      <int2:state int2:value="Rejected" int2:type="AugLoop_Text_Critique"/>
    </int2:bookmark>
    <int2:bookmark int2:bookmarkName="_Int_Fd1xnNPF" int2:invalidationBookmarkName="" int2:hashCode="Wz05vWwzYzG/rC" int2:id="FETzdJyx">
      <int2:state int2:value="Rejected" int2:type="AugLoop_Text_Critique"/>
    </int2:bookmark>
    <int2:bookmark int2:bookmarkName="_Int_Oa5euQFo" int2:invalidationBookmarkName="" int2:hashCode="VcQtKO+pjA/+wi" int2:id="fPlgKYy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8DCBC"/>
    <w:multiLevelType w:val="hybridMultilevel"/>
    <w:tmpl w:val="6018F760"/>
    <w:lvl w:ilvl="0" w:tplc="EA405894">
      <w:start w:val="1"/>
      <w:numFmt w:val="bullet"/>
      <w:lvlText w:val="·"/>
      <w:lvlJc w:val="left"/>
      <w:pPr>
        <w:ind w:left="720" w:hanging="360"/>
      </w:pPr>
      <w:rPr>
        <w:rFonts w:ascii="Symbol" w:hAnsi="Symbol" w:hint="default"/>
      </w:rPr>
    </w:lvl>
    <w:lvl w:ilvl="1" w:tplc="A90E158A">
      <w:start w:val="1"/>
      <w:numFmt w:val="bullet"/>
      <w:lvlText w:val="o"/>
      <w:lvlJc w:val="left"/>
      <w:pPr>
        <w:ind w:left="1440" w:hanging="360"/>
      </w:pPr>
      <w:rPr>
        <w:rFonts w:ascii="Courier New" w:hAnsi="Courier New" w:hint="default"/>
      </w:rPr>
    </w:lvl>
    <w:lvl w:ilvl="2" w:tplc="B26C8996">
      <w:start w:val="1"/>
      <w:numFmt w:val="bullet"/>
      <w:lvlText w:val=""/>
      <w:lvlJc w:val="left"/>
      <w:pPr>
        <w:ind w:left="2160" w:hanging="360"/>
      </w:pPr>
      <w:rPr>
        <w:rFonts w:ascii="Wingdings" w:hAnsi="Wingdings" w:hint="default"/>
      </w:rPr>
    </w:lvl>
    <w:lvl w:ilvl="3" w:tplc="E54638FA">
      <w:start w:val="1"/>
      <w:numFmt w:val="bullet"/>
      <w:lvlText w:val=""/>
      <w:lvlJc w:val="left"/>
      <w:pPr>
        <w:ind w:left="2880" w:hanging="360"/>
      </w:pPr>
      <w:rPr>
        <w:rFonts w:ascii="Symbol" w:hAnsi="Symbol" w:hint="default"/>
      </w:rPr>
    </w:lvl>
    <w:lvl w:ilvl="4" w:tplc="5A165D76">
      <w:start w:val="1"/>
      <w:numFmt w:val="bullet"/>
      <w:lvlText w:val="o"/>
      <w:lvlJc w:val="left"/>
      <w:pPr>
        <w:ind w:left="3600" w:hanging="360"/>
      </w:pPr>
      <w:rPr>
        <w:rFonts w:ascii="Courier New" w:hAnsi="Courier New" w:hint="default"/>
      </w:rPr>
    </w:lvl>
    <w:lvl w:ilvl="5" w:tplc="DC8EB9D2">
      <w:start w:val="1"/>
      <w:numFmt w:val="bullet"/>
      <w:lvlText w:val=""/>
      <w:lvlJc w:val="left"/>
      <w:pPr>
        <w:ind w:left="4320" w:hanging="360"/>
      </w:pPr>
      <w:rPr>
        <w:rFonts w:ascii="Wingdings" w:hAnsi="Wingdings" w:hint="default"/>
      </w:rPr>
    </w:lvl>
    <w:lvl w:ilvl="6" w:tplc="52A28FF0">
      <w:start w:val="1"/>
      <w:numFmt w:val="bullet"/>
      <w:lvlText w:val=""/>
      <w:lvlJc w:val="left"/>
      <w:pPr>
        <w:ind w:left="5040" w:hanging="360"/>
      </w:pPr>
      <w:rPr>
        <w:rFonts w:ascii="Symbol" w:hAnsi="Symbol" w:hint="default"/>
      </w:rPr>
    </w:lvl>
    <w:lvl w:ilvl="7" w:tplc="6ED2DBDA">
      <w:start w:val="1"/>
      <w:numFmt w:val="bullet"/>
      <w:lvlText w:val="o"/>
      <w:lvlJc w:val="left"/>
      <w:pPr>
        <w:ind w:left="5760" w:hanging="360"/>
      </w:pPr>
      <w:rPr>
        <w:rFonts w:ascii="Courier New" w:hAnsi="Courier New" w:hint="default"/>
      </w:rPr>
    </w:lvl>
    <w:lvl w:ilvl="8" w:tplc="B620724A">
      <w:start w:val="1"/>
      <w:numFmt w:val="bullet"/>
      <w:lvlText w:val=""/>
      <w:lvlJc w:val="left"/>
      <w:pPr>
        <w:ind w:left="6480" w:hanging="360"/>
      </w:pPr>
      <w:rPr>
        <w:rFonts w:ascii="Wingdings" w:hAnsi="Wingdings" w:hint="default"/>
      </w:rPr>
    </w:lvl>
  </w:abstractNum>
  <w:abstractNum w:abstractNumId="1" w15:restartNumberingAfterBreak="0">
    <w:nsid w:val="0643F7E5"/>
    <w:multiLevelType w:val="hybridMultilevel"/>
    <w:tmpl w:val="460466C6"/>
    <w:lvl w:ilvl="0" w:tplc="550AEC36">
      <w:start w:val="1"/>
      <w:numFmt w:val="bullet"/>
      <w:lvlText w:val="·"/>
      <w:lvlJc w:val="left"/>
      <w:pPr>
        <w:ind w:left="720" w:hanging="360"/>
      </w:pPr>
      <w:rPr>
        <w:rFonts w:ascii="Symbol" w:hAnsi="Symbol" w:hint="default"/>
      </w:rPr>
    </w:lvl>
    <w:lvl w:ilvl="1" w:tplc="805CB58A">
      <w:start w:val="1"/>
      <w:numFmt w:val="bullet"/>
      <w:lvlText w:val="o"/>
      <w:lvlJc w:val="left"/>
      <w:pPr>
        <w:ind w:left="1440" w:hanging="360"/>
      </w:pPr>
      <w:rPr>
        <w:rFonts w:ascii="Courier New" w:hAnsi="Courier New" w:hint="default"/>
      </w:rPr>
    </w:lvl>
    <w:lvl w:ilvl="2" w:tplc="132E0A18">
      <w:start w:val="1"/>
      <w:numFmt w:val="bullet"/>
      <w:lvlText w:val=""/>
      <w:lvlJc w:val="left"/>
      <w:pPr>
        <w:ind w:left="2160" w:hanging="360"/>
      </w:pPr>
      <w:rPr>
        <w:rFonts w:ascii="Wingdings" w:hAnsi="Wingdings" w:hint="default"/>
      </w:rPr>
    </w:lvl>
    <w:lvl w:ilvl="3" w:tplc="A0569862">
      <w:start w:val="1"/>
      <w:numFmt w:val="bullet"/>
      <w:lvlText w:val=""/>
      <w:lvlJc w:val="left"/>
      <w:pPr>
        <w:ind w:left="2880" w:hanging="360"/>
      </w:pPr>
      <w:rPr>
        <w:rFonts w:ascii="Symbol" w:hAnsi="Symbol" w:hint="default"/>
      </w:rPr>
    </w:lvl>
    <w:lvl w:ilvl="4" w:tplc="5EA2C31C">
      <w:start w:val="1"/>
      <w:numFmt w:val="bullet"/>
      <w:lvlText w:val="o"/>
      <w:lvlJc w:val="left"/>
      <w:pPr>
        <w:ind w:left="3600" w:hanging="360"/>
      </w:pPr>
      <w:rPr>
        <w:rFonts w:ascii="Courier New" w:hAnsi="Courier New" w:hint="default"/>
      </w:rPr>
    </w:lvl>
    <w:lvl w:ilvl="5" w:tplc="7A242DC2">
      <w:start w:val="1"/>
      <w:numFmt w:val="bullet"/>
      <w:lvlText w:val=""/>
      <w:lvlJc w:val="left"/>
      <w:pPr>
        <w:ind w:left="4320" w:hanging="360"/>
      </w:pPr>
      <w:rPr>
        <w:rFonts w:ascii="Wingdings" w:hAnsi="Wingdings" w:hint="default"/>
      </w:rPr>
    </w:lvl>
    <w:lvl w:ilvl="6" w:tplc="FA981E92">
      <w:start w:val="1"/>
      <w:numFmt w:val="bullet"/>
      <w:lvlText w:val=""/>
      <w:lvlJc w:val="left"/>
      <w:pPr>
        <w:ind w:left="5040" w:hanging="360"/>
      </w:pPr>
      <w:rPr>
        <w:rFonts w:ascii="Symbol" w:hAnsi="Symbol" w:hint="default"/>
      </w:rPr>
    </w:lvl>
    <w:lvl w:ilvl="7" w:tplc="4720029A">
      <w:start w:val="1"/>
      <w:numFmt w:val="bullet"/>
      <w:lvlText w:val="o"/>
      <w:lvlJc w:val="left"/>
      <w:pPr>
        <w:ind w:left="5760" w:hanging="360"/>
      </w:pPr>
      <w:rPr>
        <w:rFonts w:ascii="Courier New" w:hAnsi="Courier New" w:hint="default"/>
      </w:rPr>
    </w:lvl>
    <w:lvl w:ilvl="8" w:tplc="4EDCC48C">
      <w:start w:val="1"/>
      <w:numFmt w:val="bullet"/>
      <w:lvlText w:val=""/>
      <w:lvlJc w:val="left"/>
      <w:pPr>
        <w:ind w:left="6480" w:hanging="360"/>
      </w:pPr>
      <w:rPr>
        <w:rFonts w:ascii="Wingdings" w:hAnsi="Wingdings" w:hint="default"/>
      </w:rPr>
    </w:lvl>
  </w:abstractNum>
  <w:abstractNum w:abstractNumId="2" w15:restartNumberingAfterBreak="0">
    <w:nsid w:val="1D644A7E"/>
    <w:multiLevelType w:val="hybridMultilevel"/>
    <w:tmpl w:val="028E7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F4D3A4"/>
    <w:multiLevelType w:val="hybridMultilevel"/>
    <w:tmpl w:val="485A3828"/>
    <w:lvl w:ilvl="0" w:tplc="BA947726">
      <w:start w:val="1"/>
      <w:numFmt w:val="bullet"/>
      <w:lvlText w:val="·"/>
      <w:lvlJc w:val="left"/>
      <w:pPr>
        <w:ind w:left="720" w:hanging="360"/>
      </w:pPr>
      <w:rPr>
        <w:rFonts w:ascii="Symbol" w:hAnsi="Symbol" w:hint="default"/>
      </w:rPr>
    </w:lvl>
    <w:lvl w:ilvl="1" w:tplc="495A5C6C">
      <w:start w:val="1"/>
      <w:numFmt w:val="bullet"/>
      <w:lvlText w:val="o"/>
      <w:lvlJc w:val="left"/>
      <w:pPr>
        <w:ind w:left="1440" w:hanging="360"/>
      </w:pPr>
      <w:rPr>
        <w:rFonts w:ascii="Courier New" w:hAnsi="Courier New" w:hint="default"/>
      </w:rPr>
    </w:lvl>
    <w:lvl w:ilvl="2" w:tplc="345E89EE">
      <w:start w:val="1"/>
      <w:numFmt w:val="bullet"/>
      <w:lvlText w:val=""/>
      <w:lvlJc w:val="left"/>
      <w:pPr>
        <w:ind w:left="2160" w:hanging="360"/>
      </w:pPr>
      <w:rPr>
        <w:rFonts w:ascii="Wingdings" w:hAnsi="Wingdings" w:hint="default"/>
      </w:rPr>
    </w:lvl>
    <w:lvl w:ilvl="3" w:tplc="DF62645A">
      <w:start w:val="1"/>
      <w:numFmt w:val="bullet"/>
      <w:lvlText w:val=""/>
      <w:lvlJc w:val="left"/>
      <w:pPr>
        <w:ind w:left="2880" w:hanging="360"/>
      </w:pPr>
      <w:rPr>
        <w:rFonts w:ascii="Symbol" w:hAnsi="Symbol" w:hint="default"/>
      </w:rPr>
    </w:lvl>
    <w:lvl w:ilvl="4" w:tplc="6F823878">
      <w:start w:val="1"/>
      <w:numFmt w:val="bullet"/>
      <w:lvlText w:val="o"/>
      <w:lvlJc w:val="left"/>
      <w:pPr>
        <w:ind w:left="3600" w:hanging="360"/>
      </w:pPr>
      <w:rPr>
        <w:rFonts w:ascii="Courier New" w:hAnsi="Courier New" w:hint="default"/>
      </w:rPr>
    </w:lvl>
    <w:lvl w:ilvl="5" w:tplc="E3CEE58A">
      <w:start w:val="1"/>
      <w:numFmt w:val="bullet"/>
      <w:lvlText w:val=""/>
      <w:lvlJc w:val="left"/>
      <w:pPr>
        <w:ind w:left="4320" w:hanging="360"/>
      </w:pPr>
      <w:rPr>
        <w:rFonts w:ascii="Wingdings" w:hAnsi="Wingdings" w:hint="default"/>
      </w:rPr>
    </w:lvl>
    <w:lvl w:ilvl="6" w:tplc="5F6E8BAC">
      <w:start w:val="1"/>
      <w:numFmt w:val="bullet"/>
      <w:lvlText w:val=""/>
      <w:lvlJc w:val="left"/>
      <w:pPr>
        <w:ind w:left="5040" w:hanging="360"/>
      </w:pPr>
      <w:rPr>
        <w:rFonts w:ascii="Symbol" w:hAnsi="Symbol" w:hint="default"/>
      </w:rPr>
    </w:lvl>
    <w:lvl w:ilvl="7" w:tplc="E60050DC">
      <w:start w:val="1"/>
      <w:numFmt w:val="bullet"/>
      <w:lvlText w:val="o"/>
      <w:lvlJc w:val="left"/>
      <w:pPr>
        <w:ind w:left="5760" w:hanging="360"/>
      </w:pPr>
      <w:rPr>
        <w:rFonts w:ascii="Courier New" w:hAnsi="Courier New" w:hint="default"/>
      </w:rPr>
    </w:lvl>
    <w:lvl w:ilvl="8" w:tplc="A0ECF766">
      <w:start w:val="1"/>
      <w:numFmt w:val="bullet"/>
      <w:lvlText w:val=""/>
      <w:lvlJc w:val="left"/>
      <w:pPr>
        <w:ind w:left="6480" w:hanging="360"/>
      </w:pPr>
      <w:rPr>
        <w:rFonts w:ascii="Wingdings" w:hAnsi="Wingdings" w:hint="default"/>
      </w:rPr>
    </w:lvl>
  </w:abstractNum>
  <w:abstractNum w:abstractNumId="4" w15:restartNumberingAfterBreak="0">
    <w:nsid w:val="20A247A8"/>
    <w:multiLevelType w:val="hybridMultilevel"/>
    <w:tmpl w:val="10060D7C"/>
    <w:lvl w:ilvl="0" w:tplc="B018036A">
      <w:start w:val="1"/>
      <w:numFmt w:val="decimal"/>
      <w:lvlText w:val="%1."/>
      <w:lvlJc w:val="left"/>
      <w:pPr>
        <w:ind w:left="720" w:hanging="360"/>
      </w:pPr>
      <w:rPr>
        <w:rFonts w:ascii="Calibri" w:hAnsi="Calibri" w:hint="default"/>
      </w:rPr>
    </w:lvl>
    <w:lvl w:ilvl="1" w:tplc="66EE1EDA">
      <w:start w:val="1"/>
      <w:numFmt w:val="lowerLetter"/>
      <w:lvlText w:val="%2."/>
      <w:lvlJc w:val="left"/>
      <w:pPr>
        <w:ind w:left="1440" w:hanging="360"/>
      </w:pPr>
    </w:lvl>
    <w:lvl w:ilvl="2" w:tplc="0AB622C2">
      <w:start w:val="1"/>
      <w:numFmt w:val="lowerRoman"/>
      <w:lvlText w:val="%3."/>
      <w:lvlJc w:val="right"/>
      <w:pPr>
        <w:ind w:left="2160" w:hanging="180"/>
      </w:pPr>
    </w:lvl>
    <w:lvl w:ilvl="3" w:tplc="C10A3292">
      <w:start w:val="1"/>
      <w:numFmt w:val="decimal"/>
      <w:lvlText w:val="%4."/>
      <w:lvlJc w:val="left"/>
      <w:pPr>
        <w:ind w:left="2880" w:hanging="360"/>
      </w:pPr>
    </w:lvl>
    <w:lvl w:ilvl="4" w:tplc="91C81FFA">
      <w:start w:val="1"/>
      <w:numFmt w:val="lowerLetter"/>
      <w:lvlText w:val="%5."/>
      <w:lvlJc w:val="left"/>
      <w:pPr>
        <w:ind w:left="3600" w:hanging="360"/>
      </w:pPr>
    </w:lvl>
    <w:lvl w:ilvl="5" w:tplc="0B2012BC">
      <w:start w:val="1"/>
      <w:numFmt w:val="lowerRoman"/>
      <w:lvlText w:val="%6."/>
      <w:lvlJc w:val="right"/>
      <w:pPr>
        <w:ind w:left="4320" w:hanging="180"/>
      </w:pPr>
    </w:lvl>
    <w:lvl w:ilvl="6" w:tplc="3C562072">
      <w:start w:val="1"/>
      <w:numFmt w:val="decimal"/>
      <w:lvlText w:val="%7."/>
      <w:lvlJc w:val="left"/>
      <w:pPr>
        <w:ind w:left="5040" w:hanging="360"/>
      </w:pPr>
    </w:lvl>
    <w:lvl w:ilvl="7" w:tplc="0A2481C8">
      <w:start w:val="1"/>
      <w:numFmt w:val="lowerLetter"/>
      <w:lvlText w:val="%8."/>
      <w:lvlJc w:val="left"/>
      <w:pPr>
        <w:ind w:left="5760" w:hanging="360"/>
      </w:pPr>
    </w:lvl>
    <w:lvl w:ilvl="8" w:tplc="7888820E">
      <w:start w:val="1"/>
      <w:numFmt w:val="lowerRoman"/>
      <w:lvlText w:val="%9."/>
      <w:lvlJc w:val="right"/>
      <w:pPr>
        <w:ind w:left="6480" w:hanging="180"/>
      </w:pPr>
    </w:lvl>
  </w:abstractNum>
  <w:abstractNum w:abstractNumId="5" w15:restartNumberingAfterBreak="0">
    <w:nsid w:val="25A308C4"/>
    <w:multiLevelType w:val="hybridMultilevel"/>
    <w:tmpl w:val="0EF064F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503FE"/>
    <w:multiLevelType w:val="hybridMultilevel"/>
    <w:tmpl w:val="F5183B00"/>
    <w:lvl w:ilvl="0" w:tplc="D8086A26">
      <w:start w:val="1"/>
      <w:numFmt w:val="bullet"/>
      <w:lvlText w:val="·"/>
      <w:lvlJc w:val="left"/>
      <w:pPr>
        <w:ind w:left="720" w:hanging="360"/>
      </w:pPr>
      <w:rPr>
        <w:rFonts w:ascii="Symbol" w:hAnsi="Symbol" w:hint="default"/>
      </w:rPr>
    </w:lvl>
    <w:lvl w:ilvl="1" w:tplc="915CF796">
      <w:start w:val="1"/>
      <w:numFmt w:val="bullet"/>
      <w:lvlText w:val="o"/>
      <w:lvlJc w:val="left"/>
      <w:pPr>
        <w:ind w:left="1440" w:hanging="360"/>
      </w:pPr>
      <w:rPr>
        <w:rFonts w:ascii="Courier New" w:hAnsi="Courier New" w:hint="default"/>
      </w:rPr>
    </w:lvl>
    <w:lvl w:ilvl="2" w:tplc="C3A65858">
      <w:start w:val="1"/>
      <w:numFmt w:val="bullet"/>
      <w:lvlText w:val=""/>
      <w:lvlJc w:val="left"/>
      <w:pPr>
        <w:ind w:left="2160" w:hanging="360"/>
      </w:pPr>
      <w:rPr>
        <w:rFonts w:ascii="Wingdings" w:hAnsi="Wingdings" w:hint="default"/>
      </w:rPr>
    </w:lvl>
    <w:lvl w:ilvl="3" w:tplc="98B4970C">
      <w:start w:val="1"/>
      <w:numFmt w:val="bullet"/>
      <w:lvlText w:val=""/>
      <w:lvlJc w:val="left"/>
      <w:pPr>
        <w:ind w:left="2880" w:hanging="360"/>
      </w:pPr>
      <w:rPr>
        <w:rFonts w:ascii="Symbol" w:hAnsi="Symbol" w:hint="default"/>
      </w:rPr>
    </w:lvl>
    <w:lvl w:ilvl="4" w:tplc="42F88F94">
      <w:start w:val="1"/>
      <w:numFmt w:val="bullet"/>
      <w:lvlText w:val="o"/>
      <w:lvlJc w:val="left"/>
      <w:pPr>
        <w:ind w:left="3600" w:hanging="360"/>
      </w:pPr>
      <w:rPr>
        <w:rFonts w:ascii="Courier New" w:hAnsi="Courier New" w:hint="default"/>
      </w:rPr>
    </w:lvl>
    <w:lvl w:ilvl="5" w:tplc="8B04987C">
      <w:start w:val="1"/>
      <w:numFmt w:val="bullet"/>
      <w:lvlText w:val=""/>
      <w:lvlJc w:val="left"/>
      <w:pPr>
        <w:ind w:left="4320" w:hanging="360"/>
      </w:pPr>
      <w:rPr>
        <w:rFonts w:ascii="Wingdings" w:hAnsi="Wingdings" w:hint="default"/>
      </w:rPr>
    </w:lvl>
    <w:lvl w:ilvl="6" w:tplc="40FA437A">
      <w:start w:val="1"/>
      <w:numFmt w:val="bullet"/>
      <w:lvlText w:val=""/>
      <w:lvlJc w:val="left"/>
      <w:pPr>
        <w:ind w:left="5040" w:hanging="360"/>
      </w:pPr>
      <w:rPr>
        <w:rFonts w:ascii="Symbol" w:hAnsi="Symbol" w:hint="default"/>
      </w:rPr>
    </w:lvl>
    <w:lvl w:ilvl="7" w:tplc="1004D884">
      <w:start w:val="1"/>
      <w:numFmt w:val="bullet"/>
      <w:lvlText w:val="o"/>
      <w:lvlJc w:val="left"/>
      <w:pPr>
        <w:ind w:left="5760" w:hanging="360"/>
      </w:pPr>
      <w:rPr>
        <w:rFonts w:ascii="Courier New" w:hAnsi="Courier New" w:hint="default"/>
      </w:rPr>
    </w:lvl>
    <w:lvl w:ilvl="8" w:tplc="FBA6D54C">
      <w:start w:val="1"/>
      <w:numFmt w:val="bullet"/>
      <w:lvlText w:val=""/>
      <w:lvlJc w:val="left"/>
      <w:pPr>
        <w:ind w:left="6480" w:hanging="360"/>
      </w:pPr>
      <w:rPr>
        <w:rFonts w:ascii="Wingdings" w:hAnsi="Wingdings" w:hint="default"/>
      </w:rPr>
    </w:lvl>
  </w:abstractNum>
  <w:abstractNum w:abstractNumId="7" w15:restartNumberingAfterBreak="0">
    <w:nsid w:val="27603CF5"/>
    <w:multiLevelType w:val="hybridMultilevel"/>
    <w:tmpl w:val="F1B201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BB45222"/>
    <w:multiLevelType w:val="hybridMultilevel"/>
    <w:tmpl w:val="0BC4CA82"/>
    <w:lvl w:ilvl="0" w:tplc="72AA4130">
      <w:start w:val="4"/>
      <w:numFmt w:val="decimal"/>
      <w:lvlText w:val="%1."/>
      <w:lvlJc w:val="left"/>
      <w:pPr>
        <w:ind w:left="720" w:hanging="360"/>
      </w:pPr>
      <w:rPr>
        <w:rFonts w:ascii="Calibri" w:hAnsi="Calibri" w:hint="default"/>
      </w:rPr>
    </w:lvl>
    <w:lvl w:ilvl="1" w:tplc="53BA8354">
      <w:start w:val="1"/>
      <w:numFmt w:val="lowerLetter"/>
      <w:lvlText w:val="%2."/>
      <w:lvlJc w:val="left"/>
      <w:pPr>
        <w:ind w:left="1440" w:hanging="360"/>
      </w:pPr>
    </w:lvl>
    <w:lvl w:ilvl="2" w:tplc="9A12264C">
      <w:start w:val="1"/>
      <w:numFmt w:val="lowerRoman"/>
      <w:lvlText w:val="%3."/>
      <w:lvlJc w:val="right"/>
      <w:pPr>
        <w:ind w:left="2160" w:hanging="180"/>
      </w:pPr>
    </w:lvl>
    <w:lvl w:ilvl="3" w:tplc="A8CE5EE6">
      <w:start w:val="1"/>
      <w:numFmt w:val="decimal"/>
      <w:lvlText w:val="%4."/>
      <w:lvlJc w:val="left"/>
      <w:pPr>
        <w:ind w:left="2880" w:hanging="360"/>
      </w:pPr>
    </w:lvl>
    <w:lvl w:ilvl="4" w:tplc="2138ADA8">
      <w:start w:val="1"/>
      <w:numFmt w:val="lowerLetter"/>
      <w:lvlText w:val="%5."/>
      <w:lvlJc w:val="left"/>
      <w:pPr>
        <w:ind w:left="3600" w:hanging="360"/>
      </w:pPr>
    </w:lvl>
    <w:lvl w:ilvl="5" w:tplc="8D301648">
      <w:start w:val="1"/>
      <w:numFmt w:val="lowerRoman"/>
      <w:lvlText w:val="%6."/>
      <w:lvlJc w:val="right"/>
      <w:pPr>
        <w:ind w:left="4320" w:hanging="180"/>
      </w:pPr>
    </w:lvl>
    <w:lvl w:ilvl="6" w:tplc="08D401C6">
      <w:start w:val="1"/>
      <w:numFmt w:val="decimal"/>
      <w:lvlText w:val="%7."/>
      <w:lvlJc w:val="left"/>
      <w:pPr>
        <w:ind w:left="5040" w:hanging="360"/>
      </w:pPr>
    </w:lvl>
    <w:lvl w:ilvl="7" w:tplc="7A9AD30E">
      <w:start w:val="1"/>
      <w:numFmt w:val="lowerLetter"/>
      <w:lvlText w:val="%8."/>
      <w:lvlJc w:val="left"/>
      <w:pPr>
        <w:ind w:left="5760" w:hanging="360"/>
      </w:pPr>
    </w:lvl>
    <w:lvl w:ilvl="8" w:tplc="6C06BA00">
      <w:start w:val="1"/>
      <w:numFmt w:val="lowerRoman"/>
      <w:lvlText w:val="%9."/>
      <w:lvlJc w:val="right"/>
      <w:pPr>
        <w:ind w:left="6480" w:hanging="180"/>
      </w:pPr>
    </w:lvl>
  </w:abstractNum>
  <w:abstractNum w:abstractNumId="9" w15:restartNumberingAfterBreak="0">
    <w:nsid w:val="412319B7"/>
    <w:multiLevelType w:val="hybridMultilevel"/>
    <w:tmpl w:val="35568B28"/>
    <w:lvl w:ilvl="0" w:tplc="12802EA8">
      <w:start w:val="2"/>
      <w:numFmt w:val="decimal"/>
      <w:lvlText w:val="%1."/>
      <w:lvlJc w:val="left"/>
      <w:pPr>
        <w:ind w:left="720" w:hanging="360"/>
      </w:pPr>
      <w:rPr>
        <w:rFonts w:ascii="Calibri" w:hAnsi="Calibri" w:hint="default"/>
      </w:rPr>
    </w:lvl>
    <w:lvl w:ilvl="1" w:tplc="5F00F124">
      <w:start w:val="1"/>
      <w:numFmt w:val="lowerLetter"/>
      <w:lvlText w:val="%2."/>
      <w:lvlJc w:val="left"/>
      <w:pPr>
        <w:ind w:left="1440" w:hanging="360"/>
      </w:pPr>
    </w:lvl>
    <w:lvl w:ilvl="2" w:tplc="76E4975C">
      <w:start w:val="1"/>
      <w:numFmt w:val="lowerRoman"/>
      <w:lvlText w:val="%3."/>
      <w:lvlJc w:val="right"/>
      <w:pPr>
        <w:ind w:left="2160" w:hanging="180"/>
      </w:pPr>
    </w:lvl>
    <w:lvl w:ilvl="3" w:tplc="38322FEA">
      <w:start w:val="1"/>
      <w:numFmt w:val="decimal"/>
      <w:lvlText w:val="%4."/>
      <w:lvlJc w:val="left"/>
      <w:pPr>
        <w:ind w:left="2880" w:hanging="360"/>
      </w:pPr>
    </w:lvl>
    <w:lvl w:ilvl="4" w:tplc="6D721B14">
      <w:start w:val="1"/>
      <w:numFmt w:val="lowerLetter"/>
      <w:lvlText w:val="%5."/>
      <w:lvlJc w:val="left"/>
      <w:pPr>
        <w:ind w:left="3600" w:hanging="360"/>
      </w:pPr>
    </w:lvl>
    <w:lvl w:ilvl="5" w:tplc="24BEEC06">
      <w:start w:val="1"/>
      <w:numFmt w:val="lowerRoman"/>
      <w:lvlText w:val="%6."/>
      <w:lvlJc w:val="right"/>
      <w:pPr>
        <w:ind w:left="4320" w:hanging="180"/>
      </w:pPr>
    </w:lvl>
    <w:lvl w:ilvl="6" w:tplc="61D805F4">
      <w:start w:val="1"/>
      <w:numFmt w:val="decimal"/>
      <w:lvlText w:val="%7."/>
      <w:lvlJc w:val="left"/>
      <w:pPr>
        <w:ind w:left="5040" w:hanging="360"/>
      </w:pPr>
    </w:lvl>
    <w:lvl w:ilvl="7" w:tplc="BCDCEB80">
      <w:start w:val="1"/>
      <w:numFmt w:val="lowerLetter"/>
      <w:lvlText w:val="%8."/>
      <w:lvlJc w:val="left"/>
      <w:pPr>
        <w:ind w:left="5760" w:hanging="360"/>
      </w:pPr>
    </w:lvl>
    <w:lvl w:ilvl="8" w:tplc="0EE48482">
      <w:start w:val="1"/>
      <w:numFmt w:val="lowerRoman"/>
      <w:lvlText w:val="%9."/>
      <w:lvlJc w:val="right"/>
      <w:pPr>
        <w:ind w:left="6480" w:hanging="180"/>
      </w:pPr>
    </w:lvl>
  </w:abstractNum>
  <w:abstractNum w:abstractNumId="10" w15:restartNumberingAfterBreak="0">
    <w:nsid w:val="4D673585"/>
    <w:multiLevelType w:val="hybridMultilevel"/>
    <w:tmpl w:val="C3DE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EDA812"/>
    <w:multiLevelType w:val="hybridMultilevel"/>
    <w:tmpl w:val="DA58F00C"/>
    <w:lvl w:ilvl="0" w:tplc="8822E692">
      <w:start w:val="1"/>
      <w:numFmt w:val="bullet"/>
      <w:lvlText w:val="·"/>
      <w:lvlJc w:val="left"/>
      <w:pPr>
        <w:ind w:left="720" w:hanging="360"/>
      </w:pPr>
      <w:rPr>
        <w:rFonts w:ascii="Symbol" w:hAnsi="Symbol" w:hint="default"/>
      </w:rPr>
    </w:lvl>
    <w:lvl w:ilvl="1" w:tplc="2C9E387E">
      <w:start w:val="1"/>
      <w:numFmt w:val="bullet"/>
      <w:lvlText w:val="o"/>
      <w:lvlJc w:val="left"/>
      <w:pPr>
        <w:ind w:left="1440" w:hanging="360"/>
      </w:pPr>
      <w:rPr>
        <w:rFonts w:ascii="Courier New" w:hAnsi="Courier New" w:hint="default"/>
      </w:rPr>
    </w:lvl>
    <w:lvl w:ilvl="2" w:tplc="A98A962C">
      <w:start w:val="1"/>
      <w:numFmt w:val="bullet"/>
      <w:lvlText w:val=""/>
      <w:lvlJc w:val="left"/>
      <w:pPr>
        <w:ind w:left="2160" w:hanging="360"/>
      </w:pPr>
      <w:rPr>
        <w:rFonts w:ascii="Wingdings" w:hAnsi="Wingdings" w:hint="default"/>
      </w:rPr>
    </w:lvl>
    <w:lvl w:ilvl="3" w:tplc="BA38688C">
      <w:start w:val="1"/>
      <w:numFmt w:val="bullet"/>
      <w:lvlText w:val=""/>
      <w:lvlJc w:val="left"/>
      <w:pPr>
        <w:ind w:left="2880" w:hanging="360"/>
      </w:pPr>
      <w:rPr>
        <w:rFonts w:ascii="Symbol" w:hAnsi="Symbol" w:hint="default"/>
      </w:rPr>
    </w:lvl>
    <w:lvl w:ilvl="4" w:tplc="34C86DAC">
      <w:start w:val="1"/>
      <w:numFmt w:val="bullet"/>
      <w:lvlText w:val="o"/>
      <w:lvlJc w:val="left"/>
      <w:pPr>
        <w:ind w:left="3600" w:hanging="360"/>
      </w:pPr>
      <w:rPr>
        <w:rFonts w:ascii="Courier New" w:hAnsi="Courier New" w:hint="default"/>
      </w:rPr>
    </w:lvl>
    <w:lvl w:ilvl="5" w:tplc="F5348C68">
      <w:start w:val="1"/>
      <w:numFmt w:val="bullet"/>
      <w:lvlText w:val=""/>
      <w:lvlJc w:val="left"/>
      <w:pPr>
        <w:ind w:left="4320" w:hanging="360"/>
      </w:pPr>
      <w:rPr>
        <w:rFonts w:ascii="Wingdings" w:hAnsi="Wingdings" w:hint="default"/>
      </w:rPr>
    </w:lvl>
    <w:lvl w:ilvl="6" w:tplc="14A0842C">
      <w:start w:val="1"/>
      <w:numFmt w:val="bullet"/>
      <w:lvlText w:val=""/>
      <w:lvlJc w:val="left"/>
      <w:pPr>
        <w:ind w:left="5040" w:hanging="360"/>
      </w:pPr>
      <w:rPr>
        <w:rFonts w:ascii="Symbol" w:hAnsi="Symbol" w:hint="default"/>
      </w:rPr>
    </w:lvl>
    <w:lvl w:ilvl="7" w:tplc="186AF9FC">
      <w:start w:val="1"/>
      <w:numFmt w:val="bullet"/>
      <w:lvlText w:val="o"/>
      <w:lvlJc w:val="left"/>
      <w:pPr>
        <w:ind w:left="5760" w:hanging="360"/>
      </w:pPr>
      <w:rPr>
        <w:rFonts w:ascii="Courier New" w:hAnsi="Courier New" w:hint="default"/>
      </w:rPr>
    </w:lvl>
    <w:lvl w:ilvl="8" w:tplc="C9763C58">
      <w:start w:val="1"/>
      <w:numFmt w:val="bullet"/>
      <w:lvlText w:val=""/>
      <w:lvlJc w:val="left"/>
      <w:pPr>
        <w:ind w:left="6480" w:hanging="360"/>
      </w:pPr>
      <w:rPr>
        <w:rFonts w:ascii="Wingdings" w:hAnsi="Wingdings" w:hint="default"/>
      </w:rPr>
    </w:lvl>
  </w:abstractNum>
  <w:abstractNum w:abstractNumId="12" w15:restartNumberingAfterBreak="0">
    <w:nsid w:val="535A8D40"/>
    <w:multiLevelType w:val="hybridMultilevel"/>
    <w:tmpl w:val="FFE23C32"/>
    <w:lvl w:ilvl="0" w:tplc="948EAE18">
      <w:start w:val="3"/>
      <w:numFmt w:val="decimal"/>
      <w:lvlText w:val="%1."/>
      <w:lvlJc w:val="left"/>
      <w:pPr>
        <w:ind w:left="720" w:hanging="360"/>
      </w:pPr>
      <w:rPr>
        <w:rFonts w:ascii="Calibri" w:hAnsi="Calibri" w:hint="default"/>
      </w:rPr>
    </w:lvl>
    <w:lvl w:ilvl="1" w:tplc="3F74C88E">
      <w:start w:val="1"/>
      <w:numFmt w:val="lowerLetter"/>
      <w:lvlText w:val="%2."/>
      <w:lvlJc w:val="left"/>
      <w:pPr>
        <w:ind w:left="1440" w:hanging="360"/>
      </w:pPr>
    </w:lvl>
    <w:lvl w:ilvl="2" w:tplc="749CF548">
      <w:start w:val="1"/>
      <w:numFmt w:val="lowerRoman"/>
      <w:lvlText w:val="%3."/>
      <w:lvlJc w:val="right"/>
      <w:pPr>
        <w:ind w:left="2160" w:hanging="180"/>
      </w:pPr>
    </w:lvl>
    <w:lvl w:ilvl="3" w:tplc="8ABA6ACC">
      <w:start w:val="1"/>
      <w:numFmt w:val="decimal"/>
      <w:lvlText w:val="%4."/>
      <w:lvlJc w:val="left"/>
      <w:pPr>
        <w:ind w:left="2880" w:hanging="360"/>
      </w:pPr>
    </w:lvl>
    <w:lvl w:ilvl="4" w:tplc="9E8C0E0C">
      <w:start w:val="1"/>
      <w:numFmt w:val="lowerLetter"/>
      <w:lvlText w:val="%5."/>
      <w:lvlJc w:val="left"/>
      <w:pPr>
        <w:ind w:left="3600" w:hanging="360"/>
      </w:pPr>
    </w:lvl>
    <w:lvl w:ilvl="5" w:tplc="270082CA">
      <w:start w:val="1"/>
      <w:numFmt w:val="lowerRoman"/>
      <w:lvlText w:val="%6."/>
      <w:lvlJc w:val="right"/>
      <w:pPr>
        <w:ind w:left="4320" w:hanging="180"/>
      </w:pPr>
    </w:lvl>
    <w:lvl w:ilvl="6" w:tplc="FABA72C8">
      <w:start w:val="1"/>
      <w:numFmt w:val="decimal"/>
      <w:lvlText w:val="%7."/>
      <w:lvlJc w:val="left"/>
      <w:pPr>
        <w:ind w:left="5040" w:hanging="360"/>
      </w:pPr>
    </w:lvl>
    <w:lvl w:ilvl="7" w:tplc="DAE296FA">
      <w:start w:val="1"/>
      <w:numFmt w:val="lowerLetter"/>
      <w:lvlText w:val="%8."/>
      <w:lvlJc w:val="left"/>
      <w:pPr>
        <w:ind w:left="5760" w:hanging="360"/>
      </w:pPr>
    </w:lvl>
    <w:lvl w:ilvl="8" w:tplc="9BCC6E2E">
      <w:start w:val="1"/>
      <w:numFmt w:val="lowerRoman"/>
      <w:lvlText w:val="%9."/>
      <w:lvlJc w:val="right"/>
      <w:pPr>
        <w:ind w:left="6480" w:hanging="180"/>
      </w:pPr>
    </w:lvl>
  </w:abstractNum>
  <w:abstractNum w:abstractNumId="13" w15:restartNumberingAfterBreak="0">
    <w:nsid w:val="57006F4D"/>
    <w:multiLevelType w:val="hybridMultilevel"/>
    <w:tmpl w:val="CB26F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5B5272"/>
    <w:multiLevelType w:val="hybridMultilevel"/>
    <w:tmpl w:val="3B741C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CE9E3D0"/>
    <w:multiLevelType w:val="hybridMultilevel"/>
    <w:tmpl w:val="55EC9E4E"/>
    <w:lvl w:ilvl="0" w:tplc="7E6C5D9A">
      <w:start w:val="1"/>
      <w:numFmt w:val="bullet"/>
      <w:lvlText w:val="·"/>
      <w:lvlJc w:val="left"/>
      <w:pPr>
        <w:ind w:left="720" w:hanging="360"/>
      </w:pPr>
      <w:rPr>
        <w:rFonts w:ascii="Symbol" w:hAnsi="Symbol" w:hint="default"/>
      </w:rPr>
    </w:lvl>
    <w:lvl w:ilvl="1" w:tplc="5B16B2B8">
      <w:start w:val="1"/>
      <w:numFmt w:val="bullet"/>
      <w:lvlText w:val="o"/>
      <w:lvlJc w:val="left"/>
      <w:pPr>
        <w:ind w:left="1440" w:hanging="360"/>
      </w:pPr>
      <w:rPr>
        <w:rFonts w:ascii="Courier New" w:hAnsi="Courier New" w:hint="default"/>
      </w:rPr>
    </w:lvl>
    <w:lvl w:ilvl="2" w:tplc="EC0AE158">
      <w:start w:val="1"/>
      <w:numFmt w:val="bullet"/>
      <w:lvlText w:val=""/>
      <w:lvlJc w:val="left"/>
      <w:pPr>
        <w:ind w:left="2160" w:hanging="360"/>
      </w:pPr>
      <w:rPr>
        <w:rFonts w:ascii="Wingdings" w:hAnsi="Wingdings" w:hint="default"/>
      </w:rPr>
    </w:lvl>
    <w:lvl w:ilvl="3" w:tplc="739822E2">
      <w:start w:val="1"/>
      <w:numFmt w:val="bullet"/>
      <w:lvlText w:val=""/>
      <w:lvlJc w:val="left"/>
      <w:pPr>
        <w:ind w:left="2880" w:hanging="360"/>
      </w:pPr>
      <w:rPr>
        <w:rFonts w:ascii="Symbol" w:hAnsi="Symbol" w:hint="default"/>
      </w:rPr>
    </w:lvl>
    <w:lvl w:ilvl="4" w:tplc="79E001C0">
      <w:start w:val="1"/>
      <w:numFmt w:val="bullet"/>
      <w:lvlText w:val="o"/>
      <w:lvlJc w:val="left"/>
      <w:pPr>
        <w:ind w:left="3600" w:hanging="360"/>
      </w:pPr>
      <w:rPr>
        <w:rFonts w:ascii="Courier New" w:hAnsi="Courier New" w:hint="default"/>
      </w:rPr>
    </w:lvl>
    <w:lvl w:ilvl="5" w:tplc="5C1C187A">
      <w:start w:val="1"/>
      <w:numFmt w:val="bullet"/>
      <w:lvlText w:val=""/>
      <w:lvlJc w:val="left"/>
      <w:pPr>
        <w:ind w:left="4320" w:hanging="360"/>
      </w:pPr>
      <w:rPr>
        <w:rFonts w:ascii="Wingdings" w:hAnsi="Wingdings" w:hint="default"/>
      </w:rPr>
    </w:lvl>
    <w:lvl w:ilvl="6" w:tplc="6D281960">
      <w:start w:val="1"/>
      <w:numFmt w:val="bullet"/>
      <w:lvlText w:val=""/>
      <w:lvlJc w:val="left"/>
      <w:pPr>
        <w:ind w:left="5040" w:hanging="360"/>
      </w:pPr>
      <w:rPr>
        <w:rFonts w:ascii="Symbol" w:hAnsi="Symbol" w:hint="default"/>
      </w:rPr>
    </w:lvl>
    <w:lvl w:ilvl="7" w:tplc="FC783B22">
      <w:start w:val="1"/>
      <w:numFmt w:val="bullet"/>
      <w:lvlText w:val="o"/>
      <w:lvlJc w:val="left"/>
      <w:pPr>
        <w:ind w:left="5760" w:hanging="360"/>
      </w:pPr>
      <w:rPr>
        <w:rFonts w:ascii="Courier New" w:hAnsi="Courier New" w:hint="default"/>
      </w:rPr>
    </w:lvl>
    <w:lvl w:ilvl="8" w:tplc="FDF8D5A8">
      <w:start w:val="1"/>
      <w:numFmt w:val="bullet"/>
      <w:lvlText w:val=""/>
      <w:lvlJc w:val="left"/>
      <w:pPr>
        <w:ind w:left="6480" w:hanging="360"/>
      </w:pPr>
      <w:rPr>
        <w:rFonts w:ascii="Wingdings" w:hAnsi="Wingdings" w:hint="default"/>
      </w:rPr>
    </w:lvl>
  </w:abstractNum>
  <w:abstractNum w:abstractNumId="16" w15:restartNumberingAfterBreak="0">
    <w:nsid w:val="77C8E0DC"/>
    <w:multiLevelType w:val="hybridMultilevel"/>
    <w:tmpl w:val="846E1232"/>
    <w:lvl w:ilvl="0" w:tplc="49406E50">
      <w:start w:val="1"/>
      <w:numFmt w:val="bullet"/>
      <w:lvlText w:val="·"/>
      <w:lvlJc w:val="left"/>
      <w:pPr>
        <w:ind w:left="720" w:hanging="360"/>
      </w:pPr>
      <w:rPr>
        <w:rFonts w:ascii="Symbol" w:hAnsi="Symbol" w:hint="default"/>
      </w:rPr>
    </w:lvl>
    <w:lvl w:ilvl="1" w:tplc="91725304">
      <w:start w:val="1"/>
      <w:numFmt w:val="bullet"/>
      <w:lvlText w:val="o"/>
      <w:lvlJc w:val="left"/>
      <w:pPr>
        <w:ind w:left="1440" w:hanging="360"/>
      </w:pPr>
      <w:rPr>
        <w:rFonts w:ascii="Courier New" w:hAnsi="Courier New" w:hint="default"/>
      </w:rPr>
    </w:lvl>
    <w:lvl w:ilvl="2" w:tplc="39062C68">
      <w:start w:val="1"/>
      <w:numFmt w:val="bullet"/>
      <w:lvlText w:val=""/>
      <w:lvlJc w:val="left"/>
      <w:pPr>
        <w:ind w:left="2160" w:hanging="360"/>
      </w:pPr>
      <w:rPr>
        <w:rFonts w:ascii="Wingdings" w:hAnsi="Wingdings" w:hint="default"/>
      </w:rPr>
    </w:lvl>
    <w:lvl w:ilvl="3" w:tplc="E814FA58">
      <w:start w:val="1"/>
      <w:numFmt w:val="bullet"/>
      <w:lvlText w:val=""/>
      <w:lvlJc w:val="left"/>
      <w:pPr>
        <w:ind w:left="2880" w:hanging="360"/>
      </w:pPr>
      <w:rPr>
        <w:rFonts w:ascii="Symbol" w:hAnsi="Symbol" w:hint="default"/>
      </w:rPr>
    </w:lvl>
    <w:lvl w:ilvl="4" w:tplc="9F9CA950">
      <w:start w:val="1"/>
      <w:numFmt w:val="bullet"/>
      <w:lvlText w:val="o"/>
      <w:lvlJc w:val="left"/>
      <w:pPr>
        <w:ind w:left="3600" w:hanging="360"/>
      </w:pPr>
      <w:rPr>
        <w:rFonts w:ascii="Courier New" w:hAnsi="Courier New" w:hint="default"/>
      </w:rPr>
    </w:lvl>
    <w:lvl w:ilvl="5" w:tplc="F4D2D282">
      <w:start w:val="1"/>
      <w:numFmt w:val="bullet"/>
      <w:lvlText w:val=""/>
      <w:lvlJc w:val="left"/>
      <w:pPr>
        <w:ind w:left="4320" w:hanging="360"/>
      </w:pPr>
      <w:rPr>
        <w:rFonts w:ascii="Wingdings" w:hAnsi="Wingdings" w:hint="default"/>
      </w:rPr>
    </w:lvl>
    <w:lvl w:ilvl="6" w:tplc="7256B082">
      <w:start w:val="1"/>
      <w:numFmt w:val="bullet"/>
      <w:lvlText w:val=""/>
      <w:lvlJc w:val="left"/>
      <w:pPr>
        <w:ind w:left="5040" w:hanging="360"/>
      </w:pPr>
      <w:rPr>
        <w:rFonts w:ascii="Symbol" w:hAnsi="Symbol" w:hint="default"/>
      </w:rPr>
    </w:lvl>
    <w:lvl w:ilvl="7" w:tplc="0200301A">
      <w:start w:val="1"/>
      <w:numFmt w:val="bullet"/>
      <w:lvlText w:val="o"/>
      <w:lvlJc w:val="left"/>
      <w:pPr>
        <w:ind w:left="5760" w:hanging="360"/>
      </w:pPr>
      <w:rPr>
        <w:rFonts w:ascii="Courier New" w:hAnsi="Courier New" w:hint="default"/>
      </w:rPr>
    </w:lvl>
    <w:lvl w:ilvl="8" w:tplc="9B6E4FD6">
      <w:start w:val="1"/>
      <w:numFmt w:val="bullet"/>
      <w:lvlText w:val=""/>
      <w:lvlJc w:val="left"/>
      <w:pPr>
        <w:ind w:left="6480" w:hanging="360"/>
      </w:pPr>
      <w:rPr>
        <w:rFonts w:ascii="Wingdings" w:hAnsi="Wingdings" w:hint="default"/>
      </w:rPr>
    </w:lvl>
  </w:abstractNum>
  <w:num w:numId="1" w16cid:durableId="670135355">
    <w:abstractNumId w:val="0"/>
  </w:num>
  <w:num w:numId="2" w16cid:durableId="665744547">
    <w:abstractNumId w:val="6"/>
  </w:num>
  <w:num w:numId="3" w16cid:durableId="1810828473">
    <w:abstractNumId w:val="1"/>
  </w:num>
  <w:num w:numId="4" w16cid:durableId="2141340257">
    <w:abstractNumId w:val="11"/>
  </w:num>
  <w:num w:numId="5" w16cid:durableId="207032835">
    <w:abstractNumId w:val="3"/>
  </w:num>
  <w:num w:numId="6" w16cid:durableId="433865374">
    <w:abstractNumId w:val="16"/>
  </w:num>
  <w:num w:numId="7" w16cid:durableId="936987896">
    <w:abstractNumId w:val="15"/>
  </w:num>
  <w:num w:numId="8" w16cid:durableId="1454248872">
    <w:abstractNumId w:val="8"/>
  </w:num>
  <w:num w:numId="9" w16cid:durableId="1062170744">
    <w:abstractNumId w:val="12"/>
  </w:num>
  <w:num w:numId="10" w16cid:durableId="2146501418">
    <w:abstractNumId w:val="9"/>
  </w:num>
  <w:num w:numId="11" w16cid:durableId="183439862">
    <w:abstractNumId w:val="4"/>
  </w:num>
  <w:num w:numId="12" w16cid:durableId="142083075">
    <w:abstractNumId w:val="13"/>
  </w:num>
  <w:num w:numId="13" w16cid:durableId="1237671938">
    <w:abstractNumId w:val="2"/>
  </w:num>
  <w:num w:numId="14" w16cid:durableId="408115392">
    <w:abstractNumId w:val="7"/>
  </w:num>
  <w:num w:numId="15" w16cid:durableId="1153063161">
    <w:abstractNumId w:val="14"/>
  </w:num>
  <w:num w:numId="16" w16cid:durableId="2033650492">
    <w:abstractNumId w:val="5"/>
  </w:num>
  <w:num w:numId="17" w16cid:durableId="193995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A86394"/>
    <w:rsid w:val="000026DB"/>
    <w:rsid w:val="00012601"/>
    <w:rsid w:val="00012B1F"/>
    <w:rsid w:val="000173F6"/>
    <w:rsid w:val="00017AA4"/>
    <w:rsid w:val="000328B3"/>
    <w:rsid w:val="000336C4"/>
    <w:rsid w:val="00035299"/>
    <w:rsid w:val="00040338"/>
    <w:rsid w:val="0004227C"/>
    <w:rsid w:val="0004549A"/>
    <w:rsid w:val="000501B2"/>
    <w:rsid w:val="00052E92"/>
    <w:rsid w:val="000531EF"/>
    <w:rsid w:val="00053731"/>
    <w:rsid w:val="00055186"/>
    <w:rsid w:val="0005718B"/>
    <w:rsid w:val="00065932"/>
    <w:rsid w:val="00071C74"/>
    <w:rsid w:val="00073EC6"/>
    <w:rsid w:val="00082A77"/>
    <w:rsid w:val="00086F67"/>
    <w:rsid w:val="000925A8"/>
    <w:rsid w:val="00095FA0"/>
    <w:rsid w:val="00096274"/>
    <w:rsid w:val="000A739C"/>
    <w:rsid w:val="000B42CB"/>
    <w:rsid w:val="000C09E1"/>
    <w:rsid w:val="000C2510"/>
    <w:rsid w:val="000C2993"/>
    <w:rsid w:val="000D1B0B"/>
    <w:rsid w:val="000D6358"/>
    <w:rsid w:val="000E0679"/>
    <w:rsid w:val="000E2F4D"/>
    <w:rsid w:val="000E47E8"/>
    <w:rsid w:val="000E7D61"/>
    <w:rsid w:val="000F1673"/>
    <w:rsid w:val="000F23CB"/>
    <w:rsid w:val="000F3CCB"/>
    <w:rsid w:val="00100662"/>
    <w:rsid w:val="0010067D"/>
    <w:rsid w:val="001035D5"/>
    <w:rsid w:val="001041A7"/>
    <w:rsid w:val="0011706C"/>
    <w:rsid w:val="001242EF"/>
    <w:rsid w:val="001263B9"/>
    <w:rsid w:val="00130921"/>
    <w:rsid w:val="001326F2"/>
    <w:rsid w:val="0013527A"/>
    <w:rsid w:val="00136611"/>
    <w:rsid w:val="001373F7"/>
    <w:rsid w:val="00141C55"/>
    <w:rsid w:val="00147456"/>
    <w:rsid w:val="001528D3"/>
    <w:rsid w:val="0016027C"/>
    <w:rsid w:val="001651EA"/>
    <w:rsid w:val="00171062"/>
    <w:rsid w:val="00180A68"/>
    <w:rsid w:val="00185269"/>
    <w:rsid w:val="00187CC8"/>
    <w:rsid w:val="00196026"/>
    <w:rsid w:val="00196F72"/>
    <w:rsid w:val="001A3FCD"/>
    <w:rsid w:val="001A538B"/>
    <w:rsid w:val="001C2864"/>
    <w:rsid w:val="001C43BC"/>
    <w:rsid w:val="001D2F5F"/>
    <w:rsid w:val="001D32F4"/>
    <w:rsid w:val="001D41D1"/>
    <w:rsid w:val="001D7FF5"/>
    <w:rsid w:val="001E253E"/>
    <w:rsid w:val="001E47B6"/>
    <w:rsid w:val="001E6D57"/>
    <w:rsid w:val="001F7A76"/>
    <w:rsid w:val="001F7C36"/>
    <w:rsid w:val="00200B02"/>
    <w:rsid w:val="00201519"/>
    <w:rsid w:val="0020450E"/>
    <w:rsid w:val="00210797"/>
    <w:rsid w:val="002117CC"/>
    <w:rsid w:val="0021F8A0"/>
    <w:rsid w:val="00220C2A"/>
    <w:rsid w:val="002220D8"/>
    <w:rsid w:val="00225F56"/>
    <w:rsid w:val="00226902"/>
    <w:rsid w:val="00235D67"/>
    <w:rsid w:val="00237C52"/>
    <w:rsid w:val="0024221E"/>
    <w:rsid w:val="00243B68"/>
    <w:rsid w:val="002464DF"/>
    <w:rsid w:val="0025354D"/>
    <w:rsid w:val="0025408D"/>
    <w:rsid w:val="0025455C"/>
    <w:rsid w:val="00261577"/>
    <w:rsid w:val="00263F10"/>
    <w:rsid w:val="00285504"/>
    <w:rsid w:val="0029033A"/>
    <w:rsid w:val="00296057"/>
    <w:rsid w:val="0029622D"/>
    <w:rsid w:val="002A1979"/>
    <w:rsid w:val="002A6A18"/>
    <w:rsid w:val="002A70FC"/>
    <w:rsid w:val="002C18CD"/>
    <w:rsid w:val="002C6A7B"/>
    <w:rsid w:val="002C75FB"/>
    <w:rsid w:val="002D179D"/>
    <w:rsid w:val="002D23C2"/>
    <w:rsid w:val="002E359E"/>
    <w:rsid w:val="002E4756"/>
    <w:rsid w:val="00301ABE"/>
    <w:rsid w:val="00304C99"/>
    <w:rsid w:val="0031000F"/>
    <w:rsid w:val="00310B23"/>
    <w:rsid w:val="003120E7"/>
    <w:rsid w:val="003231E3"/>
    <w:rsid w:val="0032535F"/>
    <w:rsid w:val="003259A4"/>
    <w:rsid w:val="003275DB"/>
    <w:rsid w:val="00332842"/>
    <w:rsid w:val="003329FA"/>
    <w:rsid w:val="00333462"/>
    <w:rsid w:val="00333868"/>
    <w:rsid w:val="0034074C"/>
    <w:rsid w:val="00340BD3"/>
    <w:rsid w:val="00344762"/>
    <w:rsid w:val="00345485"/>
    <w:rsid w:val="0034558E"/>
    <w:rsid w:val="00362A23"/>
    <w:rsid w:val="00366978"/>
    <w:rsid w:val="00367BB5"/>
    <w:rsid w:val="00367BE5"/>
    <w:rsid w:val="0036F46D"/>
    <w:rsid w:val="003702EC"/>
    <w:rsid w:val="00385202"/>
    <w:rsid w:val="00387D71"/>
    <w:rsid w:val="003B5930"/>
    <w:rsid w:val="003C1CC3"/>
    <w:rsid w:val="003C43A3"/>
    <w:rsid w:val="003C55EB"/>
    <w:rsid w:val="003D222D"/>
    <w:rsid w:val="003E0D2E"/>
    <w:rsid w:val="003E130B"/>
    <w:rsid w:val="003E2C49"/>
    <w:rsid w:val="003E2F92"/>
    <w:rsid w:val="003F0675"/>
    <w:rsid w:val="003F0E84"/>
    <w:rsid w:val="00402780"/>
    <w:rsid w:val="00402F3B"/>
    <w:rsid w:val="00422122"/>
    <w:rsid w:val="00426D16"/>
    <w:rsid w:val="0042704E"/>
    <w:rsid w:val="004338CD"/>
    <w:rsid w:val="0043491D"/>
    <w:rsid w:val="00446394"/>
    <w:rsid w:val="00447099"/>
    <w:rsid w:val="004556F5"/>
    <w:rsid w:val="0046288C"/>
    <w:rsid w:val="0047428D"/>
    <w:rsid w:val="004753A9"/>
    <w:rsid w:val="00483173"/>
    <w:rsid w:val="00483BD0"/>
    <w:rsid w:val="00497480"/>
    <w:rsid w:val="004A17F1"/>
    <w:rsid w:val="004A5298"/>
    <w:rsid w:val="004A6D98"/>
    <w:rsid w:val="004B1514"/>
    <w:rsid w:val="004B1D2D"/>
    <w:rsid w:val="004B3452"/>
    <w:rsid w:val="004B3B89"/>
    <w:rsid w:val="004B419B"/>
    <w:rsid w:val="004B77A0"/>
    <w:rsid w:val="004B7A2B"/>
    <w:rsid w:val="004C5040"/>
    <w:rsid w:val="004C68DA"/>
    <w:rsid w:val="004CB02F"/>
    <w:rsid w:val="004D31EC"/>
    <w:rsid w:val="004D4260"/>
    <w:rsid w:val="004D44C4"/>
    <w:rsid w:val="004D6675"/>
    <w:rsid w:val="004D6F5A"/>
    <w:rsid w:val="004E3D7B"/>
    <w:rsid w:val="004F6C5A"/>
    <w:rsid w:val="004F74DC"/>
    <w:rsid w:val="00506507"/>
    <w:rsid w:val="00506D16"/>
    <w:rsid w:val="00507963"/>
    <w:rsid w:val="00515461"/>
    <w:rsid w:val="00517060"/>
    <w:rsid w:val="00521203"/>
    <w:rsid w:val="00522606"/>
    <w:rsid w:val="00526131"/>
    <w:rsid w:val="00527DFD"/>
    <w:rsid w:val="00532C94"/>
    <w:rsid w:val="00532CC0"/>
    <w:rsid w:val="00534D6A"/>
    <w:rsid w:val="005378EA"/>
    <w:rsid w:val="005417E2"/>
    <w:rsid w:val="00543CA9"/>
    <w:rsid w:val="00544E2B"/>
    <w:rsid w:val="005530D6"/>
    <w:rsid w:val="00554C55"/>
    <w:rsid w:val="0055698E"/>
    <w:rsid w:val="005604F5"/>
    <w:rsid w:val="00561353"/>
    <w:rsid w:val="00565FB2"/>
    <w:rsid w:val="00570736"/>
    <w:rsid w:val="00572E50"/>
    <w:rsid w:val="00574269"/>
    <w:rsid w:val="00574B8F"/>
    <w:rsid w:val="00575483"/>
    <w:rsid w:val="00575AC2"/>
    <w:rsid w:val="00576B4B"/>
    <w:rsid w:val="005859EC"/>
    <w:rsid w:val="00587E6C"/>
    <w:rsid w:val="00597DE0"/>
    <w:rsid w:val="005A43C6"/>
    <w:rsid w:val="005A49B9"/>
    <w:rsid w:val="005C1ECF"/>
    <w:rsid w:val="005C77DB"/>
    <w:rsid w:val="005D6032"/>
    <w:rsid w:val="005E1610"/>
    <w:rsid w:val="005E170D"/>
    <w:rsid w:val="005E55F4"/>
    <w:rsid w:val="005E74C2"/>
    <w:rsid w:val="005F15D8"/>
    <w:rsid w:val="00610316"/>
    <w:rsid w:val="00610926"/>
    <w:rsid w:val="00610B03"/>
    <w:rsid w:val="00610D47"/>
    <w:rsid w:val="00612948"/>
    <w:rsid w:val="0062363F"/>
    <w:rsid w:val="006266DD"/>
    <w:rsid w:val="00627C86"/>
    <w:rsid w:val="0063103C"/>
    <w:rsid w:val="00631DB9"/>
    <w:rsid w:val="00634247"/>
    <w:rsid w:val="00637136"/>
    <w:rsid w:val="00639FDA"/>
    <w:rsid w:val="006456AD"/>
    <w:rsid w:val="00655269"/>
    <w:rsid w:val="00662241"/>
    <w:rsid w:val="00677263"/>
    <w:rsid w:val="0068103A"/>
    <w:rsid w:val="00683573"/>
    <w:rsid w:val="00692A69"/>
    <w:rsid w:val="00694D1F"/>
    <w:rsid w:val="0069730B"/>
    <w:rsid w:val="006A2400"/>
    <w:rsid w:val="006A5D2F"/>
    <w:rsid w:val="006B42AA"/>
    <w:rsid w:val="006BE928"/>
    <w:rsid w:val="006C0408"/>
    <w:rsid w:val="006C451D"/>
    <w:rsid w:val="006D5CC4"/>
    <w:rsid w:val="006D7664"/>
    <w:rsid w:val="006E152A"/>
    <w:rsid w:val="006E30FD"/>
    <w:rsid w:val="006F5297"/>
    <w:rsid w:val="006F715D"/>
    <w:rsid w:val="006F7BAA"/>
    <w:rsid w:val="00700F26"/>
    <w:rsid w:val="00705C5E"/>
    <w:rsid w:val="00706521"/>
    <w:rsid w:val="00706BA6"/>
    <w:rsid w:val="00712E85"/>
    <w:rsid w:val="00713188"/>
    <w:rsid w:val="007142C1"/>
    <w:rsid w:val="00715E49"/>
    <w:rsid w:val="00721BC1"/>
    <w:rsid w:val="00730324"/>
    <w:rsid w:val="00732877"/>
    <w:rsid w:val="00733107"/>
    <w:rsid w:val="00733A3A"/>
    <w:rsid w:val="00737837"/>
    <w:rsid w:val="007443FB"/>
    <w:rsid w:val="007452B5"/>
    <w:rsid w:val="007500D8"/>
    <w:rsid w:val="007610DD"/>
    <w:rsid w:val="00762926"/>
    <w:rsid w:val="00770E82"/>
    <w:rsid w:val="0078038B"/>
    <w:rsid w:val="0078217B"/>
    <w:rsid w:val="0078744F"/>
    <w:rsid w:val="00792B17"/>
    <w:rsid w:val="00792C4C"/>
    <w:rsid w:val="00793909"/>
    <w:rsid w:val="00795BC1"/>
    <w:rsid w:val="007A1B11"/>
    <w:rsid w:val="007A55A8"/>
    <w:rsid w:val="007A6E03"/>
    <w:rsid w:val="007B4922"/>
    <w:rsid w:val="007C0F9F"/>
    <w:rsid w:val="007C62AB"/>
    <w:rsid w:val="007E01BC"/>
    <w:rsid w:val="007E06CF"/>
    <w:rsid w:val="007E6B51"/>
    <w:rsid w:val="007F01DB"/>
    <w:rsid w:val="007F1991"/>
    <w:rsid w:val="007F476E"/>
    <w:rsid w:val="0080498D"/>
    <w:rsid w:val="00806F65"/>
    <w:rsid w:val="00813FA8"/>
    <w:rsid w:val="00815713"/>
    <w:rsid w:val="00815F12"/>
    <w:rsid w:val="00827C37"/>
    <w:rsid w:val="00833FB2"/>
    <w:rsid w:val="00834B3C"/>
    <w:rsid w:val="008364A5"/>
    <w:rsid w:val="00837816"/>
    <w:rsid w:val="00842E7E"/>
    <w:rsid w:val="00843225"/>
    <w:rsid w:val="00843532"/>
    <w:rsid w:val="00845244"/>
    <w:rsid w:val="008454B2"/>
    <w:rsid w:val="0085295C"/>
    <w:rsid w:val="0086235E"/>
    <w:rsid w:val="00862405"/>
    <w:rsid w:val="00873553"/>
    <w:rsid w:val="0087401B"/>
    <w:rsid w:val="00881660"/>
    <w:rsid w:val="00883A62"/>
    <w:rsid w:val="008906E5"/>
    <w:rsid w:val="00897C93"/>
    <w:rsid w:val="008A043E"/>
    <w:rsid w:val="008A1804"/>
    <w:rsid w:val="008A3E97"/>
    <w:rsid w:val="008A444D"/>
    <w:rsid w:val="008A4977"/>
    <w:rsid w:val="008A535C"/>
    <w:rsid w:val="008A649E"/>
    <w:rsid w:val="008B043C"/>
    <w:rsid w:val="008B4439"/>
    <w:rsid w:val="008B50F2"/>
    <w:rsid w:val="008B5124"/>
    <w:rsid w:val="008C21B0"/>
    <w:rsid w:val="008C5DBA"/>
    <w:rsid w:val="008C7AA0"/>
    <w:rsid w:val="008D2ED7"/>
    <w:rsid w:val="008E0882"/>
    <w:rsid w:val="008E5F9E"/>
    <w:rsid w:val="008F3522"/>
    <w:rsid w:val="009027AE"/>
    <w:rsid w:val="00902AC4"/>
    <w:rsid w:val="00904990"/>
    <w:rsid w:val="009053DE"/>
    <w:rsid w:val="009125DC"/>
    <w:rsid w:val="009141AA"/>
    <w:rsid w:val="00915903"/>
    <w:rsid w:val="00916047"/>
    <w:rsid w:val="009215FB"/>
    <w:rsid w:val="009218E1"/>
    <w:rsid w:val="00921ECD"/>
    <w:rsid w:val="009229BE"/>
    <w:rsid w:val="00925BD6"/>
    <w:rsid w:val="009262B7"/>
    <w:rsid w:val="009265F6"/>
    <w:rsid w:val="00941658"/>
    <w:rsid w:val="00943CCD"/>
    <w:rsid w:val="00944845"/>
    <w:rsid w:val="00944ADA"/>
    <w:rsid w:val="00944AEA"/>
    <w:rsid w:val="00945609"/>
    <w:rsid w:val="009476A6"/>
    <w:rsid w:val="00955FD6"/>
    <w:rsid w:val="00961500"/>
    <w:rsid w:val="00961B7D"/>
    <w:rsid w:val="009655F7"/>
    <w:rsid w:val="00965C85"/>
    <w:rsid w:val="00970CD1"/>
    <w:rsid w:val="00972FC7"/>
    <w:rsid w:val="00976F51"/>
    <w:rsid w:val="009935F8"/>
    <w:rsid w:val="0099F4A3"/>
    <w:rsid w:val="009A3A68"/>
    <w:rsid w:val="009A5576"/>
    <w:rsid w:val="009B0C87"/>
    <w:rsid w:val="009B0DAA"/>
    <w:rsid w:val="009B357E"/>
    <w:rsid w:val="009B6F51"/>
    <w:rsid w:val="009C12AC"/>
    <w:rsid w:val="009C3D10"/>
    <w:rsid w:val="009C6295"/>
    <w:rsid w:val="009C9E7F"/>
    <w:rsid w:val="009D1F09"/>
    <w:rsid w:val="009D4304"/>
    <w:rsid w:val="009D5836"/>
    <w:rsid w:val="009D7E1C"/>
    <w:rsid w:val="009E2886"/>
    <w:rsid w:val="009E5249"/>
    <w:rsid w:val="009E5332"/>
    <w:rsid w:val="009E7B23"/>
    <w:rsid w:val="009F43C2"/>
    <w:rsid w:val="009F66F1"/>
    <w:rsid w:val="009F79AB"/>
    <w:rsid w:val="00A12866"/>
    <w:rsid w:val="00A159B7"/>
    <w:rsid w:val="00A17AAF"/>
    <w:rsid w:val="00A22D5F"/>
    <w:rsid w:val="00A24F9B"/>
    <w:rsid w:val="00A321D0"/>
    <w:rsid w:val="00A3222D"/>
    <w:rsid w:val="00A40F9A"/>
    <w:rsid w:val="00A43F20"/>
    <w:rsid w:val="00A44925"/>
    <w:rsid w:val="00A4710A"/>
    <w:rsid w:val="00A47DFC"/>
    <w:rsid w:val="00A517D9"/>
    <w:rsid w:val="00A54D4F"/>
    <w:rsid w:val="00A61487"/>
    <w:rsid w:val="00A6213A"/>
    <w:rsid w:val="00A73964"/>
    <w:rsid w:val="00A764D0"/>
    <w:rsid w:val="00A796EC"/>
    <w:rsid w:val="00A83E1C"/>
    <w:rsid w:val="00A8752F"/>
    <w:rsid w:val="00A91915"/>
    <w:rsid w:val="00A92D2A"/>
    <w:rsid w:val="00A96902"/>
    <w:rsid w:val="00AA0593"/>
    <w:rsid w:val="00AA6141"/>
    <w:rsid w:val="00AA7ABD"/>
    <w:rsid w:val="00AB46C4"/>
    <w:rsid w:val="00AC4DC2"/>
    <w:rsid w:val="00AC55D3"/>
    <w:rsid w:val="00AC6A03"/>
    <w:rsid w:val="00AD0744"/>
    <w:rsid w:val="00AD0826"/>
    <w:rsid w:val="00AD2B1E"/>
    <w:rsid w:val="00AE1F84"/>
    <w:rsid w:val="00AE2BB3"/>
    <w:rsid w:val="00AE5F35"/>
    <w:rsid w:val="00AF5FF7"/>
    <w:rsid w:val="00B15BB8"/>
    <w:rsid w:val="00B15DCA"/>
    <w:rsid w:val="00B1660A"/>
    <w:rsid w:val="00B24F5A"/>
    <w:rsid w:val="00B30561"/>
    <w:rsid w:val="00B31264"/>
    <w:rsid w:val="00B32A23"/>
    <w:rsid w:val="00B33D34"/>
    <w:rsid w:val="00B35E06"/>
    <w:rsid w:val="00B361FE"/>
    <w:rsid w:val="00B50614"/>
    <w:rsid w:val="00B62F3A"/>
    <w:rsid w:val="00B6431C"/>
    <w:rsid w:val="00B661E4"/>
    <w:rsid w:val="00B71F19"/>
    <w:rsid w:val="00B75BA8"/>
    <w:rsid w:val="00B76288"/>
    <w:rsid w:val="00B936A6"/>
    <w:rsid w:val="00B94A21"/>
    <w:rsid w:val="00BA1E31"/>
    <w:rsid w:val="00BA6E92"/>
    <w:rsid w:val="00BB0914"/>
    <w:rsid w:val="00BB3171"/>
    <w:rsid w:val="00BB3E8B"/>
    <w:rsid w:val="00BC3921"/>
    <w:rsid w:val="00BC3AB9"/>
    <w:rsid w:val="00BD3F2F"/>
    <w:rsid w:val="00BD5116"/>
    <w:rsid w:val="00BD7D6A"/>
    <w:rsid w:val="00BE046D"/>
    <w:rsid w:val="00BE0BDC"/>
    <w:rsid w:val="00BE101C"/>
    <w:rsid w:val="00BE2DD8"/>
    <w:rsid w:val="00BE4921"/>
    <w:rsid w:val="00BE747C"/>
    <w:rsid w:val="00BF2DE3"/>
    <w:rsid w:val="00C006D9"/>
    <w:rsid w:val="00C01744"/>
    <w:rsid w:val="00C0406C"/>
    <w:rsid w:val="00C121C3"/>
    <w:rsid w:val="00C154CB"/>
    <w:rsid w:val="00C15F39"/>
    <w:rsid w:val="00C219A3"/>
    <w:rsid w:val="00C226A3"/>
    <w:rsid w:val="00C25928"/>
    <w:rsid w:val="00C26B64"/>
    <w:rsid w:val="00C305A2"/>
    <w:rsid w:val="00C44FBB"/>
    <w:rsid w:val="00C45603"/>
    <w:rsid w:val="00C52D1E"/>
    <w:rsid w:val="00C565B6"/>
    <w:rsid w:val="00C61AD1"/>
    <w:rsid w:val="00C63284"/>
    <w:rsid w:val="00C64BEA"/>
    <w:rsid w:val="00C71BFB"/>
    <w:rsid w:val="00C723EB"/>
    <w:rsid w:val="00C7652D"/>
    <w:rsid w:val="00C766AE"/>
    <w:rsid w:val="00C8043D"/>
    <w:rsid w:val="00C83A34"/>
    <w:rsid w:val="00C870D8"/>
    <w:rsid w:val="00C87FB6"/>
    <w:rsid w:val="00C90878"/>
    <w:rsid w:val="00C96DD4"/>
    <w:rsid w:val="00CA1E29"/>
    <w:rsid w:val="00CA573C"/>
    <w:rsid w:val="00CA5A27"/>
    <w:rsid w:val="00CA5E9D"/>
    <w:rsid w:val="00CA69AD"/>
    <w:rsid w:val="00CB283B"/>
    <w:rsid w:val="00CB586E"/>
    <w:rsid w:val="00CC07A2"/>
    <w:rsid w:val="00CC69BC"/>
    <w:rsid w:val="00CC74A8"/>
    <w:rsid w:val="00CD0595"/>
    <w:rsid w:val="00CD24DD"/>
    <w:rsid w:val="00CD37C9"/>
    <w:rsid w:val="00CD64DE"/>
    <w:rsid w:val="00CE1903"/>
    <w:rsid w:val="00CF23EA"/>
    <w:rsid w:val="00CF2C25"/>
    <w:rsid w:val="00CF5BE9"/>
    <w:rsid w:val="00D00760"/>
    <w:rsid w:val="00D00EA6"/>
    <w:rsid w:val="00D066CA"/>
    <w:rsid w:val="00D109E9"/>
    <w:rsid w:val="00D1252E"/>
    <w:rsid w:val="00D17DA3"/>
    <w:rsid w:val="00D33B84"/>
    <w:rsid w:val="00D3700B"/>
    <w:rsid w:val="00D414C5"/>
    <w:rsid w:val="00D4458D"/>
    <w:rsid w:val="00D456E8"/>
    <w:rsid w:val="00D47B97"/>
    <w:rsid w:val="00D511BF"/>
    <w:rsid w:val="00D7028B"/>
    <w:rsid w:val="00D70857"/>
    <w:rsid w:val="00D70C23"/>
    <w:rsid w:val="00D71077"/>
    <w:rsid w:val="00D71949"/>
    <w:rsid w:val="00D71B00"/>
    <w:rsid w:val="00D74FCA"/>
    <w:rsid w:val="00D86559"/>
    <w:rsid w:val="00D86624"/>
    <w:rsid w:val="00D901C9"/>
    <w:rsid w:val="00D90D48"/>
    <w:rsid w:val="00D9284A"/>
    <w:rsid w:val="00D94EF5"/>
    <w:rsid w:val="00D977C7"/>
    <w:rsid w:val="00DA0404"/>
    <w:rsid w:val="00DA9B5F"/>
    <w:rsid w:val="00DB2B60"/>
    <w:rsid w:val="00DB65F7"/>
    <w:rsid w:val="00DB79B8"/>
    <w:rsid w:val="00DC0317"/>
    <w:rsid w:val="00DC03AF"/>
    <w:rsid w:val="00DD1E95"/>
    <w:rsid w:val="00DE61F4"/>
    <w:rsid w:val="00DE6533"/>
    <w:rsid w:val="00DF2C63"/>
    <w:rsid w:val="00DF5B12"/>
    <w:rsid w:val="00DF5C9B"/>
    <w:rsid w:val="00E03E24"/>
    <w:rsid w:val="00E129D6"/>
    <w:rsid w:val="00E145EE"/>
    <w:rsid w:val="00E20FEA"/>
    <w:rsid w:val="00E213CE"/>
    <w:rsid w:val="00E24E30"/>
    <w:rsid w:val="00E33D2B"/>
    <w:rsid w:val="00E34D3A"/>
    <w:rsid w:val="00E3724C"/>
    <w:rsid w:val="00E443AB"/>
    <w:rsid w:val="00E523BF"/>
    <w:rsid w:val="00E62C82"/>
    <w:rsid w:val="00E63C33"/>
    <w:rsid w:val="00E65CB9"/>
    <w:rsid w:val="00E6707D"/>
    <w:rsid w:val="00E7042B"/>
    <w:rsid w:val="00E76134"/>
    <w:rsid w:val="00E761B6"/>
    <w:rsid w:val="00E8160E"/>
    <w:rsid w:val="00E82042"/>
    <w:rsid w:val="00E87F52"/>
    <w:rsid w:val="00E926A0"/>
    <w:rsid w:val="00E94F5C"/>
    <w:rsid w:val="00EA1B5F"/>
    <w:rsid w:val="00EA1CC4"/>
    <w:rsid w:val="00EB2651"/>
    <w:rsid w:val="00EB449C"/>
    <w:rsid w:val="00EB45D9"/>
    <w:rsid w:val="00EB5A55"/>
    <w:rsid w:val="00EB5DF7"/>
    <w:rsid w:val="00EB612A"/>
    <w:rsid w:val="00EB6DF0"/>
    <w:rsid w:val="00EBDF93"/>
    <w:rsid w:val="00EC00F1"/>
    <w:rsid w:val="00EC1142"/>
    <w:rsid w:val="00EC1E66"/>
    <w:rsid w:val="00EC4072"/>
    <w:rsid w:val="00ED203B"/>
    <w:rsid w:val="00ED214E"/>
    <w:rsid w:val="00ED4C12"/>
    <w:rsid w:val="00ED4F89"/>
    <w:rsid w:val="00EE0880"/>
    <w:rsid w:val="00EE3212"/>
    <w:rsid w:val="00EE7B9C"/>
    <w:rsid w:val="00EF3773"/>
    <w:rsid w:val="00EF4F42"/>
    <w:rsid w:val="00F0699B"/>
    <w:rsid w:val="00F06CF1"/>
    <w:rsid w:val="00F1F5A4"/>
    <w:rsid w:val="00F22E19"/>
    <w:rsid w:val="00F27869"/>
    <w:rsid w:val="00F3047E"/>
    <w:rsid w:val="00F30F85"/>
    <w:rsid w:val="00F35046"/>
    <w:rsid w:val="00F3708E"/>
    <w:rsid w:val="00F37A21"/>
    <w:rsid w:val="00F41A6A"/>
    <w:rsid w:val="00F422A4"/>
    <w:rsid w:val="00F45120"/>
    <w:rsid w:val="00F52C0C"/>
    <w:rsid w:val="00F61DA3"/>
    <w:rsid w:val="00F620FD"/>
    <w:rsid w:val="00F63877"/>
    <w:rsid w:val="00F72F2B"/>
    <w:rsid w:val="00F73C29"/>
    <w:rsid w:val="00F74EB1"/>
    <w:rsid w:val="00F753DA"/>
    <w:rsid w:val="00F81B66"/>
    <w:rsid w:val="00F825BF"/>
    <w:rsid w:val="00F8312C"/>
    <w:rsid w:val="00F8460F"/>
    <w:rsid w:val="00F87B84"/>
    <w:rsid w:val="00F9774C"/>
    <w:rsid w:val="00FA0AAA"/>
    <w:rsid w:val="00FA4416"/>
    <w:rsid w:val="00FB4B8A"/>
    <w:rsid w:val="00FB4E42"/>
    <w:rsid w:val="00FC02DE"/>
    <w:rsid w:val="00FC1B15"/>
    <w:rsid w:val="00FC7C1D"/>
    <w:rsid w:val="00FD1866"/>
    <w:rsid w:val="00FD22AF"/>
    <w:rsid w:val="00FD27AC"/>
    <w:rsid w:val="00FD67C7"/>
    <w:rsid w:val="00FE282B"/>
    <w:rsid w:val="00FE5792"/>
    <w:rsid w:val="00FE6D1A"/>
    <w:rsid w:val="00FF6880"/>
    <w:rsid w:val="010789FB"/>
    <w:rsid w:val="0109F2D0"/>
    <w:rsid w:val="010FEB10"/>
    <w:rsid w:val="0110B335"/>
    <w:rsid w:val="01235051"/>
    <w:rsid w:val="0128EB70"/>
    <w:rsid w:val="013195B7"/>
    <w:rsid w:val="013B41F6"/>
    <w:rsid w:val="01455A2E"/>
    <w:rsid w:val="014CECE7"/>
    <w:rsid w:val="014F8980"/>
    <w:rsid w:val="014FA818"/>
    <w:rsid w:val="015243E5"/>
    <w:rsid w:val="01533A68"/>
    <w:rsid w:val="0156BD5D"/>
    <w:rsid w:val="017615C1"/>
    <w:rsid w:val="017D5122"/>
    <w:rsid w:val="01917F72"/>
    <w:rsid w:val="01B7795C"/>
    <w:rsid w:val="01CC65E3"/>
    <w:rsid w:val="02011BE0"/>
    <w:rsid w:val="023B7A4A"/>
    <w:rsid w:val="023F1F85"/>
    <w:rsid w:val="023F5BB5"/>
    <w:rsid w:val="02488134"/>
    <w:rsid w:val="025587B9"/>
    <w:rsid w:val="026A2B90"/>
    <w:rsid w:val="028F45EB"/>
    <w:rsid w:val="029D5298"/>
    <w:rsid w:val="02A4C913"/>
    <w:rsid w:val="02B29F77"/>
    <w:rsid w:val="02BB4F2F"/>
    <w:rsid w:val="02BC2CBE"/>
    <w:rsid w:val="02EDFA25"/>
    <w:rsid w:val="02EF0AC9"/>
    <w:rsid w:val="02FA648F"/>
    <w:rsid w:val="0300A2EC"/>
    <w:rsid w:val="0301386A"/>
    <w:rsid w:val="03142DCE"/>
    <w:rsid w:val="031D76D2"/>
    <w:rsid w:val="031E1B1E"/>
    <w:rsid w:val="032DB347"/>
    <w:rsid w:val="03327CEF"/>
    <w:rsid w:val="0337AAE8"/>
    <w:rsid w:val="0338AB5C"/>
    <w:rsid w:val="03394AB6"/>
    <w:rsid w:val="033C8FEE"/>
    <w:rsid w:val="033E3FB6"/>
    <w:rsid w:val="0341C414"/>
    <w:rsid w:val="0358892B"/>
    <w:rsid w:val="037393FE"/>
    <w:rsid w:val="0384D38D"/>
    <w:rsid w:val="038717EE"/>
    <w:rsid w:val="03888ED4"/>
    <w:rsid w:val="03980CFB"/>
    <w:rsid w:val="03A324F8"/>
    <w:rsid w:val="03A94DED"/>
    <w:rsid w:val="03BB1989"/>
    <w:rsid w:val="03C70C55"/>
    <w:rsid w:val="03EA8F9F"/>
    <w:rsid w:val="04053FA3"/>
    <w:rsid w:val="0415876E"/>
    <w:rsid w:val="0436CC31"/>
    <w:rsid w:val="044C2C1C"/>
    <w:rsid w:val="045C56D7"/>
    <w:rsid w:val="04608C32"/>
    <w:rsid w:val="0460C0C5"/>
    <w:rsid w:val="04AEAFF9"/>
    <w:rsid w:val="04C32A9C"/>
    <w:rsid w:val="04E161DB"/>
    <w:rsid w:val="04EF1A1E"/>
    <w:rsid w:val="04F4BBD2"/>
    <w:rsid w:val="04F5035D"/>
    <w:rsid w:val="05008C74"/>
    <w:rsid w:val="050FCD9D"/>
    <w:rsid w:val="0511A5F7"/>
    <w:rsid w:val="0512C77E"/>
    <w:rsid w:val="051BF73D"/>
    <w:rsid w:val="051F93DD"/>
    <w:rsid w:val="051FA629"/>
    <w:rsid w:val="053D06B9"/>
    <w:rsid w:val="053E343A"/>
    <w:rsid w:val="05470CE8"/>
    <w:rsid w:val="054B26AD"/>
    <w:rsid w:val="056001A1"/>
    <w:rsid w:val="0577C7F9"/>
    <w:rsid w:val="0584ACB2"/>
    <w:rsid w:val="058641EF"/>
    <w:rsid w:val="05A294CF"/>
    <w:rsid w:val="05C1B518"/>
    <w:rsid w:val="05C4FB88"/>
    <w:rsid w:val="05CF1C25"/>
    <w:rsid w:val="05EF553F"/>
    <w:rsid w:val="0601C05A"/>
    <w:rsid w:val="06083867"/>
    <w:rsid w:val="0615C448"/>
    <w:rsid w:val="061F6AA6"/>
    <w:rsid w:val="063843AE"/>
    <w:rsid w:val="06449E5D"/>
    <w:rsid w:val="0657A7F7"/>
    <w:rsid w:val="0659EE30"/>
    <w:rsid w:val="06625CC2"/>
    <w:rsid w:val="066EEE38"/>
    <w:rsid w:val="06779051"/>
    <w:rsid w:val="0687A909"/>
    <w:rsid w:val="06BEE43A"/>
    <w:rsid w:val="06C49ACE"/>
    <w:rsid w:val="06C7060B"/>
    <w:rsid w:val="06DB7205"/>
    <w:rsid w:val="06E16FCC"/>
    <w:rsid w:val="06EA3A74"/>
    <w:rsid w:val="06F81097"/>
    <w:rsid w:val="06FB9967"/>
    <w:rsid w:val="070E6A8A"/>
    <w:rsid w:val="07250367"/>
    <w:rsid w:val="07273E07"/>
    <w:rsid w:val="073C4005"/>
    <w:rsid w:val="073F3017"/>
    <w:rsid w:val="074EB1F4"/>
    <w:rsid w:val="076FB91C"/>
    <w:rsid w:val="0795C1DE"/>
    <w:rsid w:val="07AC4943"/>
    <w:rsid w:val="07B4FF98"/>
    <w:rsid w:val="07CA7A98"/>
    <w:rsid w:val="07E230FA"/>
    <w:rsid w:val="07E296BD"/>
    <w:rsid w:val="07F1CE83"/>
    <w:rsid w:val="07FAA9A2"/>
    <w:rsid w:val="08112A47"/>
    <w:rsid w:val="0821F438"/>
    <w:rsid w:val="083A4E0F"/>
    <w:rsid w:val="084272F3"/>
    <w:rsid w:val="0857F65C"/>
    <w:rsid w:val="08647875"/>
    <w:rsid w:val="08740123"/>
    <w:rsid w:val="08899636"/>
    <w:rsid w:val="088A47E7"/>
    <w:rsid w:val="089CBF99"/>
    <w:rsid w:val="08C94EEB"/>
    <w:rsid w:val="08E9F715"/>
    <w:rsid w:val="08ECF6DF"/>
    <w:rsid w:val="09016959"/>
    <w:rsid w:val="090A662C"/>
    <w:rsid w:val="0912BBD0"/>
    <w:rsid w:val="09173BCB"/>
    <w:rsid w:val="091AFB03"/>
    <w:rsid w:val="091E0E4E"/>
    <w:rsid w:val="09377B6E"/>
    <w:rsid w:val="094B27F4"/>
    <w:rsid w:val="095971CA"/>
    <w:rsid w:val="0977A8EF"/>
    <w:rsid w:val="097A9140"/>
    <w:rsid w:val="097C03CD"/>
    <w:rsid w:val="099182FB"/>
    <w:rsid w:val="09998146"/>
    <w:rsid w:val="0999D2CA"/>
    <w:rsid w:val="099F6E21"/>
    <w:rsid w:val="09A09065"/>
    <w:rsid w:val="09B40066"/>
    <w:rsid w:val="09BF0C68"/>
    <w:rsid w:val="09C82CF5"/>
    <w:rsid w:val="09D32DCA"/>
    <w:rsid w:val="09DE4354"/>
    <w:rsid w:val="09E1DB4B"/>
    <w:rsid w:val="0A061893"/>
    <w:rsid w:val="0A1B06EA"/>
    <w:rsid w:val="0A255CD2"/>
    <w:rsid w:val="0A3888F3"/>
    <w:rsid w:val="0A509709"/>
    <w:rsid w:val="0A5310F5"/>
    <w:rsid w:val="0A5A985B"/>
    <w:rsid w:val="0A62B4D6"/>
    <w:rsid w:val="0A79F00A"/>
    <w:rsid w:val="0A834C83"/>
    <w:rsid w:val="0A88FF47"/>
    <w:rsid w:val="0A8DA055"/>
    <w:rsid w:val="0A8F512E"/>
    <w:rsid w:val="0AB2FA48"/>
    <w:rsid w:val="0AB51BA7"/>
    <w:rsid w:val="0AB6A559"/>
    <w:rsid w:val="0AB8009F"/>
    <w:rsid w:val="0AB8EF31"/>
    <w:rsid w:val="0AC59F75"/>
    <w:rsid w:val="0AD689D8"/>
    <w:rsid w:val="0AD825EF"/>
    <w:rsid w:val="0AF62B7E"/>
    <w:rsid w:val="0AF7A174"/>
    <w:rsid w:val="0B07CC8F"/>
    <w:rsid w:val="0B097774"/>
    <w:rsid w:val="0B1A173F"/>
    <w:rsid w:val="0B23AD52"/>
    <w:rsid w:val="0B4B8924"/>
    <w:rsid w:val="0B51A892"/>
    <w:rsid w:val="0B53B608"/>
    <w:rsid w:val="0B687FCE"/>
    <w:rsid w:val="0B6D9F90"/>
    <w:rsid w:val="0B742F71"/>
    <w:rsid w:val="0B75A0F1"/>
    <w:rsid w:val="0B7C07B9"/>
    <w:rsid w:val="0B83F09E"/>
    <w:rsid w:val="0B988D9F"/>
    <w:rsid w:val="0B9AFB1F"/>
    <w:rsid w:val="0BA902FA"/>
    <w:rsid w:val="0BC6E0D7"/>
    <w:rsid w:val="0BD2F2CA"/>
    <w:rsid w:val="0BF83A61"/>
    <w:rsid w:val="0C081233"/>
    <w:rsid w:val="0C0B343D"/>
    <w:rsid w:val="0C120CE4"/>
    <w:rsid w:val="0C165338"/>
    <w:rsid w:val="0C3131E6"/>
    <w:rsid w:val="0C3369D3"/>
    <w:rsid w:val="0C3449D2"/>
    <w:rsid w:val="0C4F603F"/>
    <w:rsid w:val="0C5A2A99"/>
    <w:rsid w:val="0C637699"/>
    <w:rsid w:val="0C6ABF6A"/>
    <w:rsid w:val="0C6DB188"/>
    <w:rsid w:val="0C71360D"/>
    <w:rsid w:val="0C976DFD"/>
    <w:rsid w:val="0CA06D8D"/>
    <w:rsid w:val="0CA2C5A4"/>
    <w:rsid w:val="0CA39CF0"/>
    <w:rsid w:val="0CA78532"/>
    <w:rsid w:val="0CAA7E38"/>
    <w:rsid w:val="0CAC484D"/>
    <w:rsid w:val="0CB51424"/>
    <w:rsid w:val="0CC1EE2D"/>
    <w:rsid w:val="0CD06C3A"/>
    <w:rsid w:val="0CE10256"/>
    <w:rsid w:val="0CE6C1A5"/>
    <w:rsid w:val="0CE8637D"/>
    <w:rsid w:val="0CEE0F28"/>
    <w:rsid w:val="0D071832"/>
    <w:rsid w:val="0D1AD07C"/>
    <w:rsid w:val="0D1EA152"/>
    <w:rsid w:val="0D23F1C5"/>
    <w:rsid w:val="0D30FF0D"/>
    <w:rsid w:val="0D3FCACE"/>
    <w:rsid w:val="0D4737B6"/>
    <w:rsid w:val="0D64D905"/>
    <w:rsid w:val="0D6591BD"/>
    <w:rsid w:val="0D7914BC"/>
    <w:rsid w:val="0D971D21"/>
    <w:rsid w:val="0D9DBED8"/>
    <w:rsid w:val="0DA292A9"/>
    <w:rsid w:val="0DA58A4B"/>
    <w:rsid w:val="0DB190CC"/>
    <w:rsid w:val="0DEB1D8B"/>
    <w:rsid w:val="0DF261BA"/>
    <w:rsid w:val="0E0007FA"/>
    <w:rsid w:val="0E12A6E8"/>
    <w:rsid w:val="0E414C83"/>
    <w:rsid w:val="0E4167AD"/>
    <w:rsid w:val="0E42F7A2"/>
    <w:rsid w:val="0E491F16"/>
    <w:rsid w:val="0E49801D"/>
    <w:rsid w:val="0E60A530"/>
    <w:rsid w:val="0E6F1AF5"/>
    <w:rsid w:val="0E961BFC"/>
    <w:rsid w:val="0EA733C8"/>
    <w:rsid w:val="0ED970A2"/>
    <w:rsid w:val="0F03F3E6"/>
    <w:rsid w:val="0F07673D"/>
    <w:rsid w:val="0F1D811E"/>
    <w:rsid w:val="0F24DA51"/>
    <w:rsid w:val="0F351BA9"/>
    <w:rsid w:val="0F4FB2F4"/>
    <w:rsid w:val="0F5C9A4B"/>
    <w:rsid w:val="0F6C71BE"/>
    <w:rsid w:val="0F6F54C0"/>
    <w:rsid w:val="0F7B2A61"/>
    <w:rsid w:val="0F8FC4EE"/>
    <w:rsid w:val="0F8FFD35"/>
    <w:rsid w:val="0F951949"/>
    <w:rsid w:val="0F9F32C1"/>
    <w:rsid w:val="0FAE91E3"/>
    <w:rsid w:val="0FB0D135"/>
    <w:rsid w:val="0FC53CC3"/>
    <w:rsid w:val="0FCAC4BF"/>
    <w:rsid w:val="0FDF25F4"/>
    <w:rsid w:val="0FE96C3C"/>
    <w:rsid w:val="10107B67"/>
    <w:rsid w:val="102C60BA"/>
    <w:rsid w:val="1047267B"/>
    <w:rsid w:val="104C67F6"/>
    <w:rsid w:val="1061C453"/>
    <w:rsid w:val="106F3A50"/>
    <w:rsid w:val="1079398F"/>
    <w:rsid w:val="107F6FF0"/>
    <w:rsid w:val="10971D98"/>
    <w:rsid w:val="10A0B291"/>
    <w:rsid w:val="10AF065C"/>
    <w:rsid w:val="10C1B775"/>
    <w:rsid w:val="10C5325B"/>
    <w:rsid w:val="10C87603"/>
    <w:rsid w:val="10CC21DB"/>
    <w:rsid w:val="10D32A55"/>
    <w:rsid w:val="10DD560B"/>
    <w:rsid w:val="10E67625"/>
    <w:rsid w:val="10F689C4"/>
    <w:rsid w:val="10FE56EB"/>
    <w:rsid w:val="1102454A"/>
    <w:rsid w:val="1104DAF0"/>
    <w:rsid w:val="11086D6B"/>
    <w:rsid w:val="1149C2FE"/>
    <w:rsid w:val="1168F2CB"/>
    <w:rsid w:val="11810493"/>
    <w:rsid w:val="11833AAD"/>
    <w:rsid w:val="11888547"/>
    <w:rsid w:val="119285F5"/>
    <w:rsid w:val="119292D0"/>
    <w:rsid w:val="11947BCF"/>
    <w:rsid w:val="11964C7D"/>
    <w:rsid w:val="11A7DB38"/>
    <w:rsid w:val="11B01D16"/>
    <w:rsid w:val="11B6B4F8"/>
    <w:rsid w:val="11B80F21"/>
    <w:rsid w:val="11D83EFC"/>
    <w:rsid w:val="11E20104"/>
    <w:rsid w:val="11F99B99"/>
    <w:rsid w:val="120A3ABC"/>
    <w:rsid w:val="120CF072"/>
    <w:rsid w:val="1224D4C3"/>
    <w:rsid w:val="123A2A2A"/>
    <w:rsid w:val="123D72EF"/>
    <w:rsid w:val="123F1CA3"/>
    <w:rsid w:val="124AF783"/>
    <w:rsid w:val="125D39FE"/>
    <w:rsid w:val="126E0F82"/>
    <w:rsid w:val="12739879"/>
    <w:rsid w:val="128E07BB"/>
    <w:rsid w:val="129CDA58"/>
    <w:rsid w:val="12A0968B"/>
    <w:rsid w:val="12AFECF5"/>
    <w:rsid w:val="12CD6F11"/>
    <w:rsid w:val="12DE773C"/>
    <w:rsid w:val="12F57D25"/>
    <w:rsid w:val="130A2EDB"/>
    <w:rsid w:val="13142522"/>
    <w:rsid w:val="1334D799"/>
    <w:rsid w:val="13409465"/>
    <w:rsid w:val="1349A018"/>
    <w:rsid w:val="1349C4F8"/>
    <w:rsid w:val="134A0901"/>
    <w:rsid w:val="134D5A63"/>
    <w:rsid w:val="13541401"/>
    <w:rsid w:val="1355E6DE"/>
    <w:rsid w:val="136A85D3"/>
    <w:rsid w:val="137929F4"/>
    <w:rsid w:val="137CAA6C"/>
    <w:rsid w:val="13807D89"/>
    <w:rsid w:val="13986CEB"/>
    <w:rsid w:val="1399AEDD"/>
    <w:rsid w:val="139B6678"/>
    <w:rsid w:val="13B80B86"/>
    <w:rsid w:val="13BF9E6D"/>
    <w:rsid w:val="13C2D931"/>
    <w:rsid w:val="13CFB6C7"/>
    <w:rsid w:val="13CFE77D"/>
    <w:rsid w:val="13CFF024"/>
    <w:rsid w:val="13D76509"/>
    <w:rsid w:val="13E26C3C"/>
    <w:rsid w:val="13ED2AE4"/>
    <w:rsid w:val="1419490A"/>
    <w:rsid w:val="142A8590"/>
    <w:rsid w:val="1430961E"/>
    <w:rsid w:val="1430ED91"/>
    <w:rsid w:val="143FE2E1"/>
    <w:rsid w:val="145660CB"/>
    <w:rsid w:val="146BEF16"/>
    <w:rsid w:val="1476AFFC"/>
    <w:rsid w:val="14827651"/>
    <w:rsid w:val="148AFE4E"/>
    <w:rsid w:val="14958678"/>
    <w:rsid w:val="14986F2E"/>
    <w:rsid w:val="14AB4C5C"/>
    <w:rsid w:val="14BAFBFE"/>
    <w:rsid w:val="14C6EF37"/>
    <w:rsid w:val="14C930A5"/>
    <w:rsid w:val="14CE0F08"/>
    <w:rsid w:val="14D92E1D"/>
    <w:rsid w:val="14FAA500"/>
    <w:rsid w:val="15052657"/>
    <w:rsid w:val="151259FF"/>
    <w:rsid w:val="15153F8E"/>
    <w:rsid w:val="151CFE46"/>
    <w:rsid w:val="1532741B"/>
    <w:rsid w:val="1533A3C6"/>
    <w:rsid w:val="153559AD"/>
    <w:rsid w:val="153BF21D"/>
    <w:rsid w:val="1567CDBD"/>
    <w:rsid w:val="1583F4E3"/>
    <w:rsid w:val="158F0854"/>
    <w:rsid w:val="159C88D2"/>
    <w:rsid w:val="159CE5B6"/>
    <w:rsid w:val="15A2F7CF"/>
    <w:rsid w:val="15A3EE55"/>
    <w:rsid w:val="15B0426F"/>
    <w:rsid w:val="15BBD851"/>
    <w:rsid w:val="15C3225D"/>
    <w:rsid w:val="15C8F891"/>
    <w:rsid w:val="1617D54C"/>
    <w:rsid w:val="161B1881"/>
    <w:rsid w:val="161DBE11"/>
    <w:rsid w:val="1620F655"/>
    <w:rsid w:val="16291518"/>
    <w:rsid w:val="163666CA"/>
    <w:rsid w:val="16438F39"/>
    <w:rsid w:val="165DE75C"/>
    <w:rsid w:val="1662BF98"/>
    <w:rsid w:val="16649C58"/>
    <w:rsid w:val="1667CBDF"/>
    <w:rsid w:val="167578A8"/>
    <w:rsid w:val="167DB7EC"/>
    <w:rsid w:val="168D3D22"/>
    <w:rsid w:val="16AD91F4"/>
    <w:rsid w:val="16C45B90"/>
    <w:rsid w:val="16C494CE"/>
    <w:rsid w:val="16D4E2B8"/>
    <w:rsid w:val="16EB0365"/>
    <w:rsid w:val="16F09ABB"/>
    <w:rsid w:val="16F9AA48"/>
    <w:rsid w:val="1704A967"/>
    <w:rsid w:val="1709AE28"/>
    <w:rsid w:val="1709FF0A"/>
    <w:rsid w:val="170E319D"/>
    <w:rsid w:val="17221AA5"/>
    <w:rsid w:val="1728F732"/>
    <w:rsid w:val="1732B2BF"/>
    <w:rsid w:val="1747223B"/>
    <w:rsid w:val="174B570D"/>
    <w:rsid w:val="174DD930"/>
    <w:rsid w:val="1766F7CE"/>
    <w:rsid w:val="176E446A"/>
    <w:rsid w:val="178E400B"/>
    <w:rsid w:val="17971858"/>
    <w:rsid w:val="179909E9"/>
    <w:rsid w:val="17A51236"/>
    <w:rsid w:val="17A5521B"/>
    <w:rsid w:val="17A9BE68"/>
    <w:rsid w:val="17BEC897"/>
    <w:rsid w:val="17C74501"/>
    <w:rsid w:val="17DB2472"/>
    <w:rsid w:val="17DC1890"/>
    <w:rsid w:val="17E28042"/>
    <w:rsid w:val="1802B8A4"/>
    <w:rsid w:val="18094E9B"/>
    <w:rsid w:val="181A558C"/>
    <w:rsid w:val="181C82F8"/>
    <w:rsid w:val="182E4EFF"/>
    <w:rsid w:val="183BF79E"/>
    <w:rsid w:val="1844A2D7"/>
    <w:rsid w:val="18513594"/>
    <w:rsid w:val="1855372D"/>
    <w:rsid w:val="1864B618"/>
    <w:rsid w:val="18675809"/>
    <w:rsid w:val="1875583B"/>
    <w:rsid w:val="18782402"/>
    <w:rsid w:val="187FFE03"/>
    <w:rsid w:val="1880007C"/>
    <w:rsid w:val="1880AEF7"/>
    <w:rsid w:val="188500AB"/>
    <w:rsid w:val="18ACC095"/>
    <w:rsid w:val="18AEFAF3"/>
    <w:rsid w:val="18B25CB6"/>
    <w:rsid w:val="18BD789C"/>
    <w:rsid w:val="18C6876B"/>
    <w:rsid w:val="18D81E58"/>
    <w:rsid w:val="18DF88C8"/>
    <w:rsid w:val="18FE74C3"/>
    <w:rsid w:val="191E1D8E"/>
    <w:rsid w:val="192FEC06"/>
    <w:rsid w:val="1949E9DC"/>
    <w:rsid w:val="194F6B55"/>
    <w:rsid w:val="1954F4AF"/>
    <w:rsid w:val="196ABC93"/>
    <w:rsid w:val="196BB736"/>
    <w:rsid w:val="197B3964"/>
    <w:rsid w:val="19A8C40E"/>
    <w:rsid w:val="19B5879D"/>
    <w:rsid w:val="19C86158"/>
    <w:rsid w:val="19CB5307"/>
    <w:rsid w:val="19E99749"/>
    <w:rsid w:val="1A0485F2"/>
    <w:rsid w:val="1A0A8B3C"/>
    <w:rsid w:val="1A0CCB42"/>
    <w:rsid w:val="1A19628A"/>
    <w:rsid w:val="1A1D550D"/>
    <w:rsid w:val="1A1EC54E"/>
    <w:rsid w:val="1A2AEED2"/>
    <w:rsid w:val="1A2E513C"/>
    <w:rsid w:val="1A5F8E62"/>
    <w:rsid w:val="1A635B9F"/>
    <w:rsid w:val="1A768852"/>
    <w:rsid w:val="1A7732C6"/>
    <w:rsid w:val="1A8484D7"/>
    <w:rsid w:val="1AA2DF8E"/>
    <w:rsid w:val="1AAD2F18"/>
    <w:rsid w:val="1AC36FED"/>
    <w:rsid w:val="1AC6581E"/>
    <w:rsid w:val="1AC83268"/>
    <w:rsid w:val="1ACA6A7A"/>
    <w:rsid w:val="1ACB7D02"/>
    <w:rsid w:val="1ACE997C"/>
    <w:rsid w:val="1AD968C5"/>
    <w:rsid w:val="1ADD45A3"/>
    <w:rsid w:val="1ADEA233"/>
    <w:rsid w:val="1AE15F89"/>
    <w:rsid w:val="1AF80CDF"/>
    <w:rsid w:val="1AFF8172"/>
    <w:rsid w:val="1B077474"/>
    <w:rsid w:val="1B22D0EE"/>
    <w:rsid w:val="1B470CC9"/>
    <w:rsid w:val="1B66D7A6"/>
    <w:rsid w:val="1B7F09DE"/>
    <w:rsid w:val="1B83AD25"/>
    <w:rsid w:val="1B94258F"/>
    <w:rsid w:val="1B9C9AA2"/>
    <w:rsid w:val="1B9E09D3"/>
    <w:rsid w:val="1BACA0FD"/>
    <w:rsid w:val="1BB6A416"/>
    <w:rsid w:val="1BFD944C"/>
    <w:rsid w:val="1C24A0A5"/>
    <w:rsid w:val="1C3FD689"/>
    <w:rsid w:val="1C4895D5"/>
    <w:rsid w:val="1C58D59E"/>
    <w:rsid w:val="1C5F15D1"/>
    <w:rsid w:val="1C605E78"/>
    <w:rsid w:val="1C6F224F"/>
    <w:rsid w:val="1C7894ED"/>
    <w:rsid w:val="1C80B69E"/>
    <w:rsid w:val="1C8D0EDF"/>
    <w:rsid w:val="1C9695E2"/>
    <w:rsid w:val="1CA0FD4D"/>
    <w:rsid w:val="1CA2682D"/>
    <w:rsid w:val="1CC9A6FF"/>
    <w:rsid w:val="1CCB8A1B"/>
    <w:rsid w:val="1CCFA748"/>
    <w:rsid w:val="1CD685A8"/>
    <w:rsid w:val="1CD9A3DC"/>
    <w:rsid w:val="1CDAC9E6"/>
    <w:rsid w:val="1CDF5717"/>
    <w:rsid w:val="1CEE68B8"/>
    <w:rsid w:val="1CF1EE44"/>
    <w:rsid w:val="1CF64BD6"/>
    <w:rsid w:val="1D41D26C"/>
    <w:rsid w:val="1D430CAA"/>
    <w:rsid w:val="1D44CA9B"/>
    <w:rsid w:val="1D508C6E"/>
    <w:rsid w:val="1D5B3C85"/>
    <w:rsid w:val="1D5DA166"/>
    <w:rsid w:val="1D5DAAEC"/>
    <w:rsid w:val="1D65C7B4"/>
    <w:rsid w:val="1D754137"/>
    <w:rsid w:val="1D77D295"/>
    <w:rsid w:val="1D9D2F1E"/>
    <w:rsid w:val="1DB0D06F"/>
    <w:rsid w:val="1DC33643"/>
    <w:rsid w:val="1DCAF514"/>
    <w:rsid w:val="1DCF4B8E"/>
    <w:rsid w:val="1DD8FE95"/>
    <w:rsid w:val="1DDBA6EA"/>
    <w:rsid w:val="1DDE8DCD"/>
    <w:rsid w:val="1DE41351"/>
    <w:rsid w:val="1DF8AB73"/>
    <w:rsid w:val="1E059476"/>
    <w:rsid w:val="1E1BFFBA"/>
    <w:rsid w:val="1E25D337"/>
    <w:rsid w:val="1E2EF8CE"/>
    <w:rsid w:val="1E5919EB"/>
    <w:rsid w:val="1E60E13F"/>
    <w:rsid w:val="1E637FA4"/>
    <w:rsid w:val="1E63A522"/>
    <w:rsid w:val="1E77FD11"/>
    <w:rsid w:val="1E7EC811"/>
    <w:rsid w:val="1EA75AA4"/>
    <w:rsid w:val="1EC117C9"/>
    <w:rsid w:val="1EFF84D5"/>
    <w:rsid w:val="1F0E4E31"/>
    <w:rsid w:val="1F1D57E3"/>
    <w:rsid w:val="1F36C7ED"/>
    <w:rsid w:val="1F3CF65C"/>
    <w:rsid w:val="1F632EAF"/>
    <w:rsid w:val="1F7AE41E"/>
    <w:rsid w:val="1F8B4363"/>
    <w:rsid w:val="1FBB8B13"/>
    <w:rsid w:val="1FBD7FD4"/>
    <w:rsid w:val="1FE3A9A7"/>
    <w:rsid w:val="200AF360"/>
    <w:rsid w:val="200E6C80"/>
    <w:rsid w:val="2011C44B"/>
    <w:rsid w:val="201A5537"/>
    <w:rsid w:val="201E15B8"/>
    <w:rsid w:val="2025910C"/>
    <w:rsid w:val="202A9CAF"/>
    <w:rsid w:val="2058C95E"/>
    <w:rsid w:val="20622431"/>
    <w:rsid w:val="207805C6"/>
    <w:rsid w:val="207AFAE7"/>
    <w:rsid w:val="207C221B"/>
    <w:rsid w:val="207FDE00"/>
    <w:rsid w:val="20954228"/>
    <w:rsid w:val="20A3CBC2"/>
    <w:rsid w:val="20B3AF2D"/>
    <w:rsid w:val="20C7603B"/>
    <w:rsid w:val="20E2CAC8"/>
    <w:rsid w:val="20EFE294"/>
    <w:rsid w:val="20F5665F"/>
    <w:rsid w:val="210003B9"/>
    <w:rsid w:val="2102DA02"/>
    <w:rsid w:val="210437FB"/>
    <w:rsid w:val="21109F57"/>
    <w:rsid w:val="2110D7D4"/>
    <w:rsid w:val="2116540F"/>
    <w:rsid w:val="211EDB32"/>
    <w:rsid w:val="212613F9"/>
    <w:rsid w:val="212F11C0"/>
    <w:rsid w:val="213BCD94"/>
    <w:rsid w:val="2154CA39"/>
    <w:rsid w:val="215C93AE"/>
    <w:rsid w:val="216134A8"/>
    <w:rsid w:val="219AB247"/>
    <w:rsid w:val="21A16C55"/>
    <w:rsid w:val="21B3BD4C"/>
    <w:rsid w:val="21D08EBC"/>
    <w:rsid w:val="21D6CBEB"/>
    <w:rsid w:val="21EEEA9E"/>
    <w:rsid w:val="22012A9C"/>
    <w:rsid w:val="22176496"/>
    <w:rsid w:val="22311289"/>
    <w:rsid w:val="22374484"/>
    <w:rsid w:val="22529107"/>
    <w:rsid w:val="22699089"/>
    <w:rsid w:val="226D79A3"/>
    <w:rsid w:val="227734A4"/>
    <w:rsid w:val="2293D7B6"/>
    <w:rsid w:val="22A866E5"/>
    <w:rsid w:val="22A9AAA7"/>
    <w:rsid w:val="22AC6FB8"/>
    <w:rsid w:val="22B503EA"/>
    <w:rsid w:val="22BFFECB"/>
    <w:rsid w:val="22DFC88E"/>
    <w:rsid w:val="22EA7314"/>
    <w:rsid w:val="22F44E40"/>
    <w:rsid w:val="22F8892D"/>
    <w:rsid w:val="2310E4F6"/>
    <w:rsid w:val="23255197"/>
    <w:rsid w:val="232A1A8F"/>
    <w:rsid w:val="233845FA"/>
    <w:rsid w:val="23384B9A"/>
    <w:rsid w:val="233B928C"/>
    <w:rsid w:val="23445009"/>
    <w:rsid w:val="236022C3"/>
    <w:rsid w:val="2368BA14"/>
    <w:rsid w:val="236DE8ED"/>
    <w:rsid w:val="237A2369"/>
    <w:rsid w:val="238576E9"/>
    <w:rsid w:val="238A3C46"/>
    <w:rsid w:val="238F696B"/>
    <w:rsid w:val="239058CC"/>
    <w:rsid w:val="239EF415"/>
    <w:rsid w:val="23AF3E2C"/>
    <w:rsid w:val="23DBCD8F"/>
    <w:rsid w:val="23F2314A"/>
    <w:rsid w:val="23F2E835"/>
    <w:rsid w:val="23F34192"/>
    <w:rsid w:val="23F813A4"/>
    <w:rsid w:val="23FA96A5"/>
    <w:rsid w:val="2403E90E"/>
    <w:rsid w:val="24046085"/>
    <w:rsid w:val="2420F520"/>
    <w:rsid w:val="24361839"/>
    <w:rsid w:val="24484019"/>
    <w:rsid w:val="24519D1F"/>
    <w:rsid w:val="247204FE"/>
    <w:rsid w:val="2477EF62"/>
    <w:rsid w:val="247B6908"/>
    <w:rsid w:val="2486FD17"/>
    <w:rsid w:val="24ABCDD5"/>
    <w:rsid w:val="24B56A92"/>
    <w:rsid w:val="24CC05E0"/>
    <w:rsid w:val="24D1FD3B"/>
    <w:rsid w:val="24F53879"/>
    <w:rsid w:val="24F7E2D1"/>
    <w:rsid w:val="250EF956"/>
    <w:rsid w:val="2521474A"/>
    <w:rsid w:val="25413EAB"/>
    <w:rsid w:val="25518642"/>
    <w:rsid w:val="25617BD1"/>
    <w:rsid w:val="2565C8D0"/>
    <w:rsid w:val="256976D0"/>
    <w:rsid w:val="257DAEE3"/>
    <w:rsid w:val="25895BCB"/>
    <w:rsid w:val="258DE91B"/>
    <w:rsid w:val="2592BDCE"/>
    <w:rsid w:val="25957DBE"/>
    <w:rsid w:val="25AE19DB"/>
    <w:rsid w:val="25BC83A4"/>
    <w:rsid w:val="25DAD0E8"/>
    <w:rsid w:val="25DBBE7F"/>
    <w:rsid w:val="25DC5399"/>
    <w:rsid w:val="25DE7600"/>
    <w:rsid w:val="25E4D37F"/>
    <w:rsid w:val="25FA6676"/>
    <w:rsid w:val="260508EE"/>
    <w:rsid w:val="26050FEC"/>
    <w:rsid w:val="2620C193"/>
    <w:rsid w:val="262CDA4B"/>
    <w:rsid w:val="26308D28"/>
    <w:rsid w:val="26569851"/>
    <w:rsid w:val="265DBA3E"/>
    <w:rsid w:val="265F6D4C"/>
    <w:rsid w:val="267C3713"/>
    <w:rsid w:val="2681C821"/>
    <w:rsid w:val="2686276F"/>
    <w:rsid w:val="26965742"/>
    <w:rsid w:val="269A1876"/>
    <w:rsid w:val="26A779C0"/>
    <w:rsid w:val="26BC192E"/>
    <w:rsid w:val="26C553EB"/>
    <w:rsid w:val="26D0F560"/>
    <w:rsid w:val="26D94EAD"/>
    <w:rsid w:val="26DB226B"/>
    <w:rsid w:val="2721B427"/>
    <w:rsid w:val="272D6E2C"/>
    <w:rsid w:val="27392E19"/>
    <w:rsid w:val="274AF833"/>
    <w:rsid w:val="275D4EA5"/>
    <w:rsid w:val="2769B225"/>
    <w:rsid w:val="276F9049"/>
    <w:rsid w:val="277E67BE"/>
    <w:rsid w:val="277FE0DB"/>
    <w:rsid w:val="2782E00B"/>
    <w:rsid w:val="2787270F"/>
    <w:rsid w:val="278B940C"/>
    <w:rsid w:val="27A2ECE2"/>
    <w:rsid w:val="27AA3E75"/>
    <w:rsid w:val="27B21843"/>
    <w:rsid w:val="27BD2448"/>
    <w:rsid w:val="27D16CCD"/>
    <w:rsid w:val="27E1BFC5"/>
    <w:rsid w:val="27EB376E"/>
    <w:rsid w:val="27FCBA56"/>
    <w:rsid w:val="280E57CC"/>
    <w:rsid w:val="280FC2F1"/>
    <w:rsid w:val="28151AC5"/>
    <w:rsid w:val="28177699"/>
    <w:rsid w:val="28224AED"/>
    <w:rsid w:val="282885F3"/>
    <w:rsid w:val="2838EACA"/>
    <w:rsid w:val="283AF3BD"/>
    <w:rsid w:val="284AA7DD"/>
    <w:rsid w:val="285A9D91"/>
    <w:rsid w:val="286096FE"/>
    <w:rsid w:val="2885D47B"/>
    <w:rsid w:val="28A286F7"/>
    <w:rsid w:val="28E86040"/>
    <w:rsid w:val="28FC4093"/>
    <w:rsid w:val="290FCEF3"/>
    <w:rsid w:val="292753D6"/>
    <w:rsid w:val="2935F483"/>
    <w:rsid w:val="29406856"/>
    <w:rsid w:val="29442A77"/>
    <w:rsid w:val="295105F8"/>
    <w:rsid w:val="29661AF2"/>
    <w:rsid w:val="296F15EC"/>
    <w:rsid w:val="296F9F82"/>
    <w:rsid w:val="297AB583"/>
    <w:rsid w:val="297BAC32"/>
    <w:rsid w:val="297BE842"/>
    <w:rsid w:val="298A7EB1"/>
    <w:rsid w:val="2994FAF2"/>
    <w:rsid w:val="29D3A16A"/>
    <w:rsid w:val="29DD0086"/>
    <w:rsid w:val="29DEEEFE"/>
    <w:rsid w:val="29E852A3"/>
    <w:rsid w:val="29F0A2EA"/>
    <w:rsid w:val="29F7A666"/>
    <w:rsid w:val="2A1DE6B2"/>
    <w:rsid w:val="2A3DA89E"/>
    <w:rsid w:val="2A66B329"/>
    <w:rsid w:val="2A785D1D"/>
    <w:rsid w:val="2A7FF811"/>
    <w:rsid w:val="2A8FBE01"/>
    <w:rsid w:val="2A9AD106"/>
    <w:rsid w:val="2AB451C4"/>
    <w:rsid w:val="2AB7819D"/>
    <w:rsid w:val="2ADDBB9E"/>
    <w:rsid w:val="2AEC8244"/>
    <w:rsid w:val="2B1B03EC"/>
    <w:rsid w:val="2B2973E2"/>
    <w:rsid w:val="2B2C5D35"/>
    <w:rsid w:val="2B3764ED"/>
    <w:rsid w:val="2B3D198F"/>
    <w:rsid w:val="2B4BE2E9"/>
    <w:rsid w:val="2B65615B"/>
    <w:rsid w:val="2B6E77B9"/>
    <w:rsid w:val="2B7CE037"/>
    <w:rsid w:val="2B7DD28D"/>
    <w:rsid w:val="2B876141"/>
    <w:rsid w:val="2B8BE000"/>
    <w:rsid w:val="2B965573"/>
    <w:rsid w:val="2B967D1B"/>
    <w:rsid w:val="2BB06FB5"/>
    <w:rsid w:val="2BB861D4"/>
    <w:rsid w:val="2BE3C3D9"/>
    <w:rsid w:val="2BF8D9FC"/>
    <w:rsid w:val="2C039AF1"/>
    <w:rsid w:val="2C078692"/>
    <w:rsid w:val="2C174C63"/>
    <w:rsid w:val="2C26EF1B"/>
    <w:rsid w:val="2C33BDAE"/>
    <w:rsid w:val="2C4FBCB1"/>
    <w:rsid w:val="2C719E16"/>
    <w:rsid w:val="2C831CD1"/>
    <w:rsid w:val="2C8F428D"/>
    <w:rsid w:val="2C8FBFC8"/>
    <w:rsid w:val="2C9E26D3"/>
    <w:rsid w:val="2CAE0BA9"/>
    <w:rsid w:val="2CC3E9BF"/>
    <w:rsid w:val="2CD7197E"/>
    <w:rsid w:val="2CE06BFC"/>
    <w:rsid w:val="2CF04BE5"/>
    <w:rsid w:val="2CF5D712"/>
    <w:rsid w:val="2D19C3FE"/>
    <w:rsid w:val="2D1CE8C6"/>
    <w:rsid w:val="2D263B3F"/>
    <w:rsid w:val="2D2D07E0"/>
    <w:rsid w:val="2D34316B"/>
    <w:rsid w:val="2D34A83E"/>
    <w:rsid w:val="2D4896AC"/>
    <w:rsid w:val="2D52C9BE"/>
    <w:rsid w:val="2D6930C2"/>
    <w:rsid w:val="2D78E9D8"/>
    <w:rsid w:val="2D7DBDF5"/>
    <w:rsid w:val="2D853D0C"/>
    <w:rsid w:val="2D95C524"/>
    <w:rsid w:val="2DCBB286"/>
    <w:rsid w:val="2DCDBD1C"/>
    <w:rsid w:val="2DCE6764"/>
    <w:rsid w:val="2DD07A16"/>
    <w:rsid w:val="2DE4D2DE"/>
    <w:rsid w:val="2DF51192"/>
    <w:rsid w:val="2E125416"/>
    <w:rsid w:val="2E12BD8C"/>
    <w:rsid w:val="2E18235D"/>
    <w:rsid w:val="2E1D726F"/>
    <w:rsid w:val="2E261A3E"/>
    <w:rsid w:val="2E2B2D7D"/>
    <w:rsid w:val="2E2B39CC"/>
    <w:rsid w:val="2E2E5AF9"/>
    <w:rsid w:val="2E717C93"/>
    <w:rsid w:val="2E86434E"/>
    <w:rsid w:val="2E8B96BF"/>
    <w:rsid w:val="2E8E7844"/>
    <w:rsid w:val="2E9473C3"/>
    <w:rsid w:val="2EA3C19D"/>
    <w:rsid w:val="2EB586B1"/>
    <w:rsid w:val="2EE937A9"/>
    <w:rsid w:val="2F03CCC7"/>
    <w:rsid w:val="2F24B0CD"/>
    <w:rsid w:val="2F2593D2"/>
    <w:rsid w:val="2F263546"/>
    <w:rsid w:val="2F35251F"/>
    <w:rsid w:val="2F446EB7"/>
    <w:rsid w:val="2F4A92DF"/>
    <w:rsid w:val="2F4C0CF7"/>
    <w:rsid w:val="2F4DF353"/>
    <w:rsid w:val="2F502959"/>
    <w:rsid w:val="2F646083"/>
    <w:rsid w:val="2F678DAB"/>
    <w:rsid w:val="2FA989E8"/>
    <w:rsid w:val="2FAB7062"/>
    <w:rsid w:val="2FC20607"/>
    <w:rsid w:val="2FD0BF6F"/>
    <w:rsid w:val="2FDD9723"/>
    <w:rsid w:val="2FF2481B"/>
    <w:rsid w:val="3014B252"/>
    <w:rsid w:val="30266707"/>
    <w:rsid w:val="3026B614"/>
    <w:rsid w:val="30290753"/>
    <w:rsid w:val="30319F9A"/>
    <w:rsid w:val="3046AE47"/>
    <w:rsid w:val="3051153D"/>
    <w:rsid w:val="30628FC4"/>
    <w:rsid w:val="30653796"/>
    <w:rsid w:val="306FBD0D"/>
    <w:rsid w:val="3070A3B5"/>
    <w:rsid w:val="3071B84E"/>
    <w:rsid w:val="3079389B"/>
    <w:rsid w:val="307A820A"/>
    <w:rsid w:val="309D9848"/>
    <w:rsid w:val="30A07AD7"/>
    <w:rsid w:val="30A19117"/>
    <w:rsid w:val="30A29D3C"/>
    <w:rsid w:val="30A30A68"/>
    <w:rsid w:val="30A5F967"/>
    <w:rsid w:val="30AEE0B4"/>
    <w:rsid w:val="30BA364F"/>
    <w:rsid w:val="30C2E8AA"/>
    <w:rsid w:val="30C467FA"/>
    <w:rsid w:val="30C72FDA"/>
    <w:rsid w:val="30D34926"/>
    <w:rsid w:val="30DD83F0"/>
    <w:rsid w:val="30EA5F77"/>
    <w:rsid w:val="30F34365"/>
    <w:rsid w:val="30FE8093"/>
    <w:rsid w:val="31092BF1"/>
    <w:rsid w:val="3118AE83"/>
    <w:rsid w:val="3119ABC9"/>
    <w:rsid w:val="311AE2ED"/>
    <w:rsid w:val="312E9CB1"/>
    <w:rsid w:val="314061C0"/>
    <w:rsid w:val="31425AD0"/>
    <w:rsid w:val="3151E15F"/>
    <w:rsid w:val="315F01F6"/>
    <w:rsid w:val="3160A58E"/>
    <w:rsid w:val="318A1B26"/>
    <w:rsid w:val="318E0654"/>
    <w:rsid w:val="3197121F"/>
    <w:rsid w:val="31A292A3"/>
    <w:rsid w:val="31AAAD81"/>
    <w:rsid w:val="31C51E5B"/>
    <w:rsid w:val="31C90154"/>
    <w:rsid w:val="31E00D84"/>
    <w:rsid w:val="31E3E431"/>
    <w:rsid w:val="320655AA"/>
    <w:rsid w:val="320B8F5B"/>
    <w:rsid w:val="321840D7"/>
    <w:rsid w:val="3223537B"/>
    <w:rsid w:val="32361610"/>
    <w:rsid w:val="324760A7"/>
    <w:rsid w:val="3252C084"/>
    <w:rsid w:val="325D5C3C"/>
    <w:rsid w:val="32668CB5"/>
    <w:rsid w:val="3271CDF5"/>
    <w:rsid w:val="3272240A"/>
    <w:rsid w:val="327253CC"/>
    <w:rsid w:val="3282DF0D"/>
    <w:rsid w:val="329D3BB8"/>
    <w:rsid w:val="32A37AFA"/>
    <w:rsid w:val="32A3C383"/>
    <w:rsid w:val="32A699EB"/>
    <w:rsid w:val="32B1EB12"/>
    <w:rsid w:val="32D22F0E"/>
    <w:rsid w:val="32D94F97"/>
    <w:rsid w:val="32E8771D"/>
    <w:rsid w:val="33021FDA"/>
    <w:rsid w:val="331BA050"/>
    <w:rsid w:val="331BC46F"/>
    <w:rsid w:val="3328CA0B"/>
    <w:rsid w:val="332C6225"/>
    <w:rsid w:val="332CE2C6"/>
    <w:rsid w:val="332E2048"/>
    <w:rsid w:val="3349E3EB"/>
    <w:rsid w:val="335D9430"/>
    <w:rsid w:val="336556CB"/>
    <w:rsid w:val="336CD79E"/>
    <w:rsid w:val="33829831"/>
    <w:rsid w:val="33901DE9"/>
    <w:rsid w:val="3391FDEB"/>
    <w:rsid w:val="3393B154"/>
    <w:rsid w:val="33BFE140"/>
    <w:rsid w:val="33D37E78"/>
    <w:rsid w:val="33D443CB"/>
    <w:rsid w:val="33DAF187"/>
    <w:rsid w:val="33E3ABE6"/>
    <w:rsid w:val="33E556FF"/>
    <w:rsid w:val="33E77DE6"/>
    <w:rsid w:val="33E9AF4B"/>
    <w:rsid w:val="33F79668"/>
    <w:rsid w:val="3417D8F1"/>
    <w:rsid w:val="342655BE"/>
    <w:rsid w:val="344456CE"/>
    <w:rsid w:val="3454881E"/>
    <w:rsid w:val="34594C9D"/>
    <w:rsid w:val="346001FE"/>
    <w:rsid w:val="3460BF57"/>
    <w:rsid w:val="346D3DAE"/>
    <w:rsid w:val="3470DC86"/>
    <w:rsid w:val="34750659"/>
    <w:rsid w:val="348626B8"/>
    <w:rsid w:val="348E55C2"/>
    <w:rsid w:val="34955FA1"/>
    <w:rsid w:val="349A24DD"/>
    <w:rsid w:val="34A6D954"/>
    <w:rsid w:val="34AD7040"/>
    <w:rsid w:val="34B4069D"/>
    <w:rsid w:val="35038E79"/>
    <w:rsid w:val="35048F8A"/>
    <w:rsid w:val="3509E3E5"/>
    <w:rsid w:val="350B29EA"/>
    <w:rsid w:val="3521C1D3"/>
    <w:rsid w:val="352A1B55"/>
    <w:rsid w:val="352E8BA8"/>
    <w:rsid w:val="3546CFE7"/>
    <w:rsid w:val="3549D4DB"/>
    <w:rsid w:val="354B6EBD"/>
    <w:rsid w:val="355F683A"/>
    <w:rsid w:val="3577FBC9"/>
    <w:rsid w:val="359EE922"/>
    <w:rsid w:val="35A77548"/>
    <w:rsid w:val="35BBC94C"/>
    <w:rsid w:val="35D8A25E"/>
    <w:rsid w:val="35EBBC60"/>
    <w:rsid w:val="35F0C824"/>
    <w:rsid w:val="361AD267"/>
    <w:rsid w:val="36201C90"/>
    <w:rsid w:val="3620C433"/>
    <w:rsid w:val="36295956"/>
    <w:rsid w:val="362AEA70"/>
    <w:rsid w:val="36305163"/>
    <w:rsid w:val="363DA266"/>
    <w:rsid w:val="3642DC1A"/>
    <w:rsid w:val="36459B71"/>
    <w:rsid w:val="3649289B"/>
    <w:rsid w:val="364953E2"/>
    <w:rsid w:val="365EBE50"/>
    <w:rsid w:val="36653780"/>
    <w:rsid w:val="3670261C"/>
    <w:rsid w:val="3685C4F4"/>
    <w:rsid w:val="36884343"/>
    <w:rsid w:val="3690814E"/>
    <w:rsid w:val="369413D7"/>
    <w:rsid w:val="369534F2"/>
    <w:rsid w:val="36B4235A"/>
    <w:rsid w:val="36CEDB2B"/>
    <w:rsid w:val="36D66831"/>
    <w:rsid w:val="36E1B8DD"/>
    <w:rsid w:val="36E7E11B"/>
    <w:rsid w:val="37048EE3"/>
    <w:rsid w:val="370FCCD7"/>
    <w:rsid w:val="3715DB55"/>
    <w:rsid w:val="371D40BD"/>
    <w:rsid w:val="371D9665"/>
    <w:rsid w:val="3722D0DF"/>
    <w:rsid w:val="373B4DE4"/>
    <w:rsid w:val="375048B7"/>
    <w:rsid w:val="3758CCBA"/>
    <w:rsid w:val="375F4DBF"/>
    <w:rsid w:val="3767F7D8"/>
    <w:rsid w:val="3771EDA1"/>
    <w:rsid w:val="37750048"/>
    <w:rsid w:val="3782C895"/>
    <w:rsid w:val="3782E93C"/>
    <w:rsid w:val="37A13002"/>
    <w:rsid w:val="37AD1B30"/>
    <w:rsid w:val="37BA7FCF"/>
    <w:rsid w:val="37CEC736"/>
    <w:rsid w:val="37CF53B1"/>
    <w:rsid w:val="37D3CD1B"/>
    <w:rsid w:val="37D8D042"/>
    <w:rsid w:val="37DA89AB"/>
    <w:rsid w:val="37E5D60D"/>
    <w:rsid w:val="37F23AAC"/>
    <w:rsid w:val="37FB87EB"/>
    <w:rsid w:val="3801C6AE"/>
    <w:rsid w:val="3802EC77"/>
    <w:rsid w:val="38070571"/>
    <w:rsid w:val="380D8D0B"/>
    <w:rsid w:val="3817AB20"/>
    <w:rsid w:val="381A5213"/>
    <w:rsid w:val="382723B7"/>
    <w:rsid w:val="382990A3"/>
    <w:rsid w:val="38522406"/>
    <w:rsid w:val="386191A8"/>
    <w:rsid w:val="3866A36E"/>
    <w:rsid w:val="3866EC34"/>
    <w:rsid w:val="386BB6EF"/>
    <w:rsid w:val="386D885F"/>
    <w:rsid w:val="387BF82B"/>
    <w:rsid w:val="38803162"/>
    <w:rsid w:val="3891BF83"/>
    <w:rsid w:val="389A1908"/>
    <w:rsid w:val="38A05F44"/>
    <w:rsid w:val="38A17BAE"/>
    <w:rsid w:val="38A1993A"/>
    <w:rsid w:val="38E4BC8F"/>
    <w:rsid w:val="38F90789"/>
    <w:rsid w:val="39048B1D"/>
    <w:rsid w:val="39070B7D"/>
    <w:rsid w:val="390B38E4"/>
    <w:rsid w:val="391C4BED"/>
    <w:rsid w:val="39319099"/>
    <w:rsid w:val="39384A8F"/>
    <w:rsid w:val="393BF3C3"/>
    <w:rsid w:val="394205FF"/>
    <w:rsid w:val="394E76B8"/>
    <w:rsid w:val="394F86A3"/>
    <w:rsid w:val="3971B9CD"/>
    <w:rsid w:val="3975129C"/>
    <w:rsid w:val="39775931"/>
    <w:rsid w:val="397BFAF1"/>
    <w:rsid w:val="3981126F"/>
    <w:rsid w:val="398227E1"/>
    <w:rsid w:val="398B63D7"/>
    <w:rsid w:val="39BB3AA9"/>
    <w:rsid w:val="39C96C77"/>
    <w:rsid w:val="39F3B336"/>
    <w:rsid w:val="39F3BBC8"/>
    <w:rsid w:val="39FB7FF5"/>
    <w:rsid w:val="39FC2E10"/>
    <w:rsid w:val="39FF448D"/>
    <w:rsid w:val="3A04B2BB"/>
    <w:rsid w:val="3A20CE9B"/>
    <w:rsid w:val="3A2A0353"/>
    <w:rsid w:val="3A30F8A5"/>
    <w:rsid w:val="3A328D5D"/>
    <w:rsid w:val="3A3652DB"/>
    <w:rsid w:val="3A4187EB"/>
    <w:rsid w:val="3A47239E"/>
    <w:rsid w:val="3A5B3FA5"/>
    <w:rsid w:val="3A63FFFC"/>
    <w:rsid w:val="3A6F9CC9"/>
    <w:rsid w:val="3A7AFD4A"/>
    <w:rsid w:val="3A83120A"/>
    <w:rsid w:val="3A8C10DD"/>
    <w:rsid w:val="3A8C7F90"/>
    <w:rsid w:val="3A96C2FA"/>
    <w:rsid w:val="3A9B4C62"/>
    <w:rsid w:val="3AA60D26"/>
    <w:rsid w:val="3AA765B2"/>
    <w:rsid w:val="3AB4BBDD"/>
    <w:rsid w:val="3AC7B69C"/>
    <w:rsid w:val="3AF38DB3"/>
    <w:rsid w:val="3B04475F"/>
    <w:rsid w:val="3B0658E4"/>
    <w:rsid w:val="3B2FBF7E"/>
    <w:rsid w:val="3B36C107"/>
    <w:rsid w:val="3B45CCF0"/>
    <w:rsid w:val="3B472A28"/>
    <w:rsid w:val="3B537F82"/>
    <w:rsid w:val="3B6D8003"/>
    <w:rsid w:val="3B9416D9"/>
    <w:rsid w:val="3BB674C5"/>
    <w:rsid w:val="3BBF58A5"/>
    <w:rsid w:val="3BC10E7D"/>
    <w:rsid w:val="3BE6AFAF"/>
    <w:rsid w:val="3BF0F650"/>
    <w:rsid w:val="3C0DAF20"/>
    <w:rsid w:val="3C1CF57B"/>
    <w:rsid w:val="3C1D5553"/>
    <w:rsid w:val="3C3150D3"/>
    <w:rsid w:val="3C3807B6"/>
    <w:rsid w:val="3C4D7777"/>
    <w:rsid w:val="3C52A7D5"/>
    <w:rsid w:val="3C69BB28"/>
    <w:rsid w:val="3C74704A"/>
    <w:rsid w:val="3C78D2DB"/>
    <w:rsid w:val="3C88F620"/>
    <w:rsid w:val="3C8C74A1"/>
    <w:rsid w:val="3C9AF936"/>
    <w:rsid w:val="3C9B3C16"/>
    <w:rsid w:val="3CA6F1F1"/>
    <w:rsid w:val="3CA778C4"/>
    <w:rsid w:val="3CAC9637"/>
    <w:rsid w:val="3CC976B4"/>
    <w:rsid w:val="3CED217D"/>
    <w:rsid w:val="3CEFEE00"/>
    <w:rsid w:val="3CF7BD88"/>
    <w:rsid w:val="3CF7F65B"/>
    <w:rsid w:val="3D0EEE6A"/>
    <w:rsid w:val="3D114186"/>
    <w:rsid w:val="3D19F85A"/>
    <w:rsid w:val="3D2C3F82"/>
    <w:rsid w:val="3D2F7D9A"/>
    <w:rsid w:val="3D3C537D"/>
    <w:rsid w:val="3D413391"/>
    <w:rsid w:val="3D4CCF9E"/>
    <w:rsid w:val="3D668632"/>
    <w:rsid w:val="3D6EF6AA"/>
    <w:rsid w:val="3D748937"/>
    <w:rsid w:val="3D9ACDDF"/>
    <w:rsid w:val="3D9BA14E"/>
    <w:rsid w:val="3DA22EE1"/>
    <w:rsid w:val="3DA86394"/>
    <w:rsid w:val="3DBD9BB1"/>
    <w:rsid w:val="3DC153C5"/>
    <w:rsid w:val="3DDC36F7"/>
    <w:rsid w:val="3DDF0674"/>
    <w:rsid w:val="3DE4D7B6"/>
    <w:rsid w:val="3DE62753"/>
    <w:rsid w:val="3E42313F"/>
    <w:rsid w:val="3E469FF7"/>
    <w:rsid w:val="3E46DED2"/>
    <w:rsid w:val="3E53F039"/>
    <w:rsid w:val="3E5C0CC0"/>
    <w:rsid w:val="3E611B1F"/>
    <w:rsid w:val="3EAF92FE"/>
    <w:rsid w:val="3EB09A6F"/>
    <w:rsid w:val="3EBB2E26"/>
    <w:rsid w:val="3EBD419A"/>
    <w:rsid w:val="3EEB5B11"/>
    <w:rsid w:val="3EF7A26E"/>
    <w:rsid w:val="3EFEB02F"/>
    <w:rsid w:val="3F02A0C0"/>
    <w:rsid w:val="3F075F75"/>
    <w:rsid w:val="3F0F2A45"/>
    <w:rsid w:val="3F1A1784"/>
    <w:rsid w:val="3F290919"/>
    <w:rsid w:val="3F2C5578"/>
    <w:rsid w:val="3F2E5162"/>
    <w:rsid w:val="3F3ED9D4"/>
    <w:rsid w:val="3F438637"/>
    <w:rsid w:val="3F45C1E7"/>
    <w:rsid w:val="3F4C13B4"/>
    <w:rsid w:val="3F50F9E7"/>
    <w:rsid w:val="3F52F8D8"/>
    <w:rsid w:val="3F6D5137"/>
    <w:rsid w:val="3F91407E"/>
    <w:rsid w:val="3F9231BA"/>
    <w:rsid w:val="3FC716F4"/>
    <w:rsid w:val="3FE16FA0"/>
    <w:rsid w:val="3FE2594A"/>
    <w:rsid w:val="3FE4E658"/>
    <w:rsid w:val="40061883"/>
    <w:rsid w:val="401E1B0B"/>
    <w:rsid w:val="40233F7B"/>
    <w:rsid w:val="40260A3A"/>
    <w:rsid w:val="40411CA3"/>
    <w:rsid w:val="4056FE87"/>
    <w:rsid w:val="405988BD"/>
    <w:rsid w:val="406057DB"/>
    <w:rsid w:val="4061CA34"/>
    <w:rsid w:val="406A535A"/>
    <w:rsid w:val="4078D453"/>
    <w:rsid w:val="408B9825"/>
    <w:rsid w:val="408DA3DE"/>
    <w:rsid w:val="409248CC"/>
    <w:rsid w:val="40AF09F6"/>
    <w:rsid w:val="40BCACC7"/>
    <w:rsid w:val="40BCF221"/>
    <w:rsid w:val="40CC2C34"/>
    <w:rsid w:val="40CD0379"/>
    <w:rsid w:val="40D0CF24"/>
    <w:rsid w:val="40D37DB0"/>
    <w:rsid w:val="40F9B0A6"/>
    <w:rsid w:val="40FEB03B"/>
    <w:rsid w:val="410917A2"/>
    <w:rsid w:val="4113E4AF"/>
    <w:rsid w:val="4120BFB0"/>
    <w:rsid w:val="41287C80"/>
    <w:rsid w:val="41345859"/>
    <w:rsid w:val="413A422F"/>
    <w:rsid w:val="41744F29"/>
    <w:rsid w:val="4176DC7F"/>
    <w:rsid w:val="417A0F02"/>
    <w:rsid w:val="417EFC1D"/>
    <w:rsid w:val="417FBAA2"/>
    <w:rsid w:val="4184AD47"/>
    <w:rsid w:val="41986574"/>
    <w:rsid w:val="419D1B63"/>
    <w:rsid w:val="41A6A232"/>
    <w:rsid w:val="41ACB3E0"/>
    <w:rsid w:val="41AF0E2F"/>
    <w:rsid w:val="41B43219"/>
    <w:rsid w:val="41B54037"/>
    <w:rsid w:val="41B7BFEB"/>
    <w:rsid w:val="41C21609"/>
    <w:rsid w:val="41E1734E"/>
    <w:rsid w:val="42038B26"/>
    <w:rsid w:val="4204B345"/>
    <w:rsid w:val="420BC447"/>
    <w:rsid w:val="42178181"/>
    <w:rsid w:val="4224D151"/>
    <w:rsid w:val="422B8A83"/>
    <w:rsid w:val="422DF8F2"/>
    <w:rsid w:val="42505DD0"/>
    <w:rsid w:val="4259A29A"/>
    <w:rsid w:val="425FEE6E"/>
    <w:rsid w:val="426F4E11"/>
    <w:rsid w:val="42766A1B"/>
    <w:rsid w:val="4276E996"/>
    <w:rsid w:val="427CAE68"/>
    <w:rsid w:val="4282AF6D"/>
    <w:rsid w:val="4286C172"/>
    <w:rsid w:val="4287A363"/>
    <w:rsid w:val="428C4A57"/>
    <w:rsid w:val="428DB657"/>
    <w:rsid w:val="42A59B6A"/>
    <w:rsid w:val="42BCBD2E"/>
    <w:rsid w:val="42BF267A"/>
    <w:rsid w:val="42CCF8A8"/>
    <w:rsid w:val="42D6A309"/>
    <w:rsid w:val="42DF1EAC"/>
    <w:rsid w:val="42E874E9"/>
    <w:rsid w:val="42EC0C54"/>
    <w:rsid w:val="430FA432"/>
    <w:rsid w:val="4319E9A3"/>
    <w:rsid w:val="43298EBB"/>
    <w:rsid w:val="4329FFCB"/>
    <w:rsid w:val="433258AF"/>
    <w:rsid w:val="4333DF14"/>
    <w:rsid w:val="4344BFDC"/>
    <w:rsid w:val="4358D9E0"/>
    <w:rsid w:val="4382C375"/>
    <w:rsid w:val="4382E305"/>
    <w:rsid w:val="4397C52F"/>
    <w:rsid w:val="43A571A5"/>
    <w:rsid w:val="43A794A8"/>
    <w:rsid w:val="43B416BC"/>
    <w:rsid w:val="43BA10AA"/>
    <w:rsid w:val="43C1F827"/>
    <w:rsid w:val="43D3CF84"/>
    <w:rsid w:val="43DAF8E0"/>
    <w:rsid w:val="43F5B6FE"/>
    <w:rsid w:val="4405F2BD"/>
    <w:rsid w:val="440D75B0"/>
    <w:rsid w:val="44369E42"/>
    <w:rsid w:val="4444305E"/>
    <w:rsid w:val="444DEDE9"/>
    <w:rsid w:val="445D8E81"/>
    <w:rsid w:val="4461A5E1"/>
    <w:rsid w:val="4461B1FB"/>
    <w:rsid w:val="44689154"/>
    <w:rsid w:val="447406D8"/>
    <w:rsid w:val="449E6440"/>
    <w:rsid w:val="44A15032"/>
    <w:rsid w:val="44AAF804"/>
    <w:rsid w:val="44B0D034"/>
    <w:rsid w:val="44B7EB37"/>
    <w:rsid w:val="44CC5D7C"/>
    <w:rsid w:val="44DB117D"/>
    <w:rsid w:val="44DD5B85"/>
    <w:rsid w:val="44F06449"/>
    <w:rsid w:val="44FFD2DA"/>
    <w:rsid w:val="450DED3B"/>
    <w:rsid w:val="452339B9"/>
    <w:rsid w:val="45255544"/>
    <w:rsid w:val="45341C22"/>
    <w:rsid w:val="453CE921"/>
    <w:rsid w:val="4550B23B"/>
    <w:rsid w:val="4555E10B"/>
    <w:rsid w:val="455A7715"/>
    <w:rsid w:val="456F9FE5"/>
    <w:rsid w:val="4591947C"/>
    <w:rsid w:val="459ABB20"/>
    <w:rsid w:val="45A0A4F8"/>
    <w:rsid w:val="45A14712"/>
    <w:rsid w:val="45B963CC"/>
    <w:rsid w:val="45BC744E"/>
    <w:rsid w:val="45D3BA93"/>
    <w:rsid w:val="45E9BE4A"/>
    <w:rsid w:val="45FEF199"/>
    <w:rsid w:val="46084E14"/>
    <w:rsid w:val="46148989"/>
    <w:rsid w:val="46324626"/>
    <w:rsid w:val="4643E7A6"/>
    <w:rsid w:val="4645BCC0"/>
    <w:rsid w:val="465B0FBC"/>
    <w:rsid w:val="4663347F"/>
    <w:rsid w:val="466A6488"/>
    <w:rsid w:val="4670850E"/>
    <w:rsid w:val="46717681"/>
    <w:rsid w:val="4671AD6C"/>
    <w:rsid w:val="46970CE2"/>
    <w:rsid w:val="46ACB81F"/>
    <w:rsid w:val="46B275CF"/>
    <w:rsid w:val="46C1797C"/>
    <w:rsid w:val="46C5B009"/>
    <w:rsid w:val="46C69E51"/>
    <w:rsid w:val="46D0DD42"/>
    <w:rsid w:val="46D2C535"/>
    <w:rsid w:val="46EC847E"/>
    <w:rsid w:val="46F1B16C"/>
    <w:rsid w:val="47188ED1"/>
    <w:rsid w:val="47348272"/>
    <w:rsid w:val="473584B4"/>
    <w:rsid w:val="4735AD7A"/>
    <w:rsid w:val="4737B0C9"/>
    <w:rsid w:val="4741FD69"/>
    <w:rsid w:val="475349D3"/>
    <w:rsid w:val="476F6403"/>
    <w:rsid w:val="477A2D7A"/>
    <w:rsid w:val="478D77B8"/>
    <w:rsid w:val="4793D55F"/>
    <w:rsid w:val="47A80D10"/>
    <w:rsid w:val="47ACB234"/>
    <w:rsid w:val="47B1F5B0"/>
    <w:rsid w:val="47C6898B"/>
    <w:rsid w:val="47CA7EF2"/>
    <w:rsid w:val="47DE1803"/>
    <w:rsid w:val="47DE789D"/>
    <w:rsid w:val="47E07A49"/>
    <w:rsid w:val="47E6B67B"/>
    <w:rsid w:val="47E7617C"/>
    <w:rsid w:val="47FA7C91"/>
    <w:rsid w:val="48030A4C"/>
    <w:rsid w:val="480922E6"/>
    <w:rsid w:val="480BB825"/>
    <w:rsid w:val="480D4F0A"/>
    <w:rsid w:val="482031CB"/>
    <w:rsid w:val="48479D57"/>
    <w:rsid w:val="48687F2E"/>
    <w:rsid w:val="487BFD9C"/>
    <w:rsid w:val="488D81CD"/>
    <w:rsid w:val="489158E0"/>
    <w:rsid w:val="48A8D503"/>
    <w:rsid w:val="48A96FE9"/>
    <w:rsid w:val="48ACAB51"/>
    <w:rsid w:val="48B398CA"/>
    <w:rsid w:val="48B9E7FB"/>
    <w:rsid w:val="48C6EFBC"/>
    <w:rsid w:val="48C7F04E"/>
    <w:rsid w:val="48EB4B53"/>
    <w:rsid w:val="48FD5107"/>
    <w:rsid w:val="49371D30"/>
    <w:rsid w:val="493A7831"/>
    <w:rsid w:val="4944C72C"/>
    <w:rsid w:val="4946826C"/>
    <w:rsid w:val="494928A6"/>
    <w:rsid w:val="4950EE72"/>
    <w:rsid w:val="49560C79"/>
    <w:rsid w:val="495B8CC8"/>
    <w:rsid w:val="495D2155"/>
    <w:rsid w:val="49619748"/>
    <w:rsid w:val="496332EA"/>
    <w:rsid w:val="4998594D"/>
    <w:rsid w:val="499C34DE"/>
    <w:rsid w:val="49D45016"/>
    <w:rsid w:val="49D49B4A"/>
    <w:rsid w:val="49E1047D"/>
    <w:rsid w:val="49E91C23"/>
    <w:rsid w:val="49F69CFD"/>
    <w:rsid w:val="49F92E31"/>
    <w:rsid w:val="4A037ADE"/>
    <w:rsid w:val="4A0DA7F0"/>
    <w:rsid w:val="4A136C57"/>
    <w:rsid w:val="4A3C6CBA"/>
    <w:rsid w:val="4A3FF914"/>
    <w:rsid w:val="4A452D66"/>
    <w:rsid w:val="4A487BB2"/>
    <w:rsid w:val="4A5192B5"/>
    <w:rsid w:val="4A60561B"/>
    <w:rsid w:val="4A609D10"/>
    <w:rsid w:val="4A66D846"/>
    <w:rsid w:val="4A74AF45"/>
    <w:rsid w:val="4A7724D1"/>
    <w:rsid w:val="4AA33B7E"/>
    <w:rsid w:val="4AA57521"/>
    <w:rsid w:val="4AD5806A"/>
    <w:rsid w:val="4ADCD9C3"/>
    <w:rsid w:val="4AED54D2"/>
    <w:rsid w:val="4AFA5A94"/>
    <w:rsid w:val="4B02592D"/>
    <w:rsid w:val="4B0C8DA5"/>
    <w:rsid w:val="4B25EA84"/>
    <w:rsid w:val="4B2BF026"/>
    <w:rsid w:val="4B2D4F60"/>
    <w:rsid w:val="4B3D867C"/>
    <w:rsid w:val="4B496832"/>
    <w:rsid w:val="4B4F5FBF"/>
    <w:rsid w:val="4B56ED48"/>
    <w:rsid w:val="4B5E1380"/>
    <w:rsid w:val="4B859F0B"/>
    <w:rsid w:val="4B8B4905"/>
    <w:rsid w:val="4B8BBA2B"/>
    <w:rsid w:val="4B91450F"/>
    <w:rsid w:val="4B91D626"/>
    <w:rsid w:val="4B982412"/>
    <w:rsid w:val="4B9EAC59"/>
    <w:rsid w:val="4BA6C9D1"/>
    <w:rsid w:val="4BC633DE"/>
    <w:rsid w:val="4BC95011"/>
    <w:rsid w:val="4BC97A26"/>
    <w:rsid w:val="4BDFAB69"/>
    <w:rsid w:val="4BE40A0A"/>
    <w:rsid w:val="4BECFA81"/>
    <w:rsid w:val="4BF422E7"/>
    <w:rsid w:val="4BF69D24"/>
    <w:rsid w:val="4C04A205"/>
    <w:rsid w:val="4C05438A"/>
    <w:rsid w:val="4C302046"/>
    <w:rsid w:val="4C34D649"/>
    <w:rsid w:val="4C47441C"/>
    <w:rsid w:val="4C5271DD"/>
    <w:rsid w:val="4C556FAC"/>
    <w:rsid w:val="4C5A889B"/>
    <w:rsid w:val="4C68BCDC"/>
    <w:rsid w:val="4C80D427"/>
    <w:rsid w:val="4C892533"/>
    <w:rsid w:val="4C9D5943"/>
    <w:rsid w:val="4C9FADD5"/>
    <w:rsid w:val="4CA1038D"/>
    <w:rsid w:val="4CB2E31F"/>
    <w:rsid w:val="4CB6EB33"/>
    <w:rsid w:val="4CC91FC1"/>
    <w:rsid w:val="4CD02EEE"/>
    <w:rsid w:val="4CDF014D"/>
    <w:rsid w:val="4CDF4DD9"/>
    <w:rsid w:val="4CE1E770"/>
    <w:rsid w:val="4D235451"/>
    <w:rsid w:val="4D2CAD97"/>
    <w:rsid w:val="4D2D813C"/>
    <w:rsid w:val="4D3E805A"/>
    <w:rsid w:val="4D420A4A"/>
    <w:rsid w:val="4D533D56"/>
    <w:rsid w:val="4D57DB92"/>
    <w:rsid w:val="4D5C6D3E"/>
    <w:rsid w:val="4D7C5042"/>
    <w:rsid w:val="4D85B965"/>
    <w:rsid w:val="4D8B40FC"/>
    <w:rsid w:val="4D9984DB"/>
    <w:rsid w:val="4D9BCCD1"/>
    <w:rsid w:val="4DC6CAB4"/>
    <w:rsid w:val="4DCA762D"/>
    <w:rsid w:val="4DEB0158"/>
    <w:rsid w:val="4DF1400D"/>
    <w:rsid w:val="4E162C8F"/>
    <w:rsid w:val="4E22A718"/>
    <w:rsid w:val="4E2C1A4D"/>
    <w:rsid w:val="4E344914"/>
    <w:rsid w:val="4E3F4D9C"/>
    <w:rsid w:val="4E52E2F7"/>
    <w:rsid w:val="4E562BF8"/>
    <w:rsid w:val="4E5DD868"/>
    <w:rsid w:val="4E64A32F"/>
    <w:rsid w:val="4E78FC91"/>
    <w:rsid w:val="4E7D40A1"/>
    <w:rsid w:val="4E80EE4B"/>
    <w:rsid w:val="4E9C1E58"/>
    <w:rsid w:val="4EB358DA"/>
    <w:rsid w:val="4EB7D389"/>
    <w:rsid w:val="4EC147F3"/>
    <w:rsid w:val="4EC2A7DA"/>
    <w:rsid w:val="4EC35AED"/>
    <w:rsid w:val="4EC90E3A"/>
    <w:rsid w:val="4ECB1E16"/>
    <w:rsid w:val="4ECE68BD"/>
    <w:rsid w:val="4ED5BF1E"/>
    <w:rsid w:val="4EF10700"/>
    <w:rsid w:val="4EF674F5"/>
    <w:rsid w:val="4F019346"/>
    <w:rsid w:val="4F13E57F"/>
    <w:rsid w:val="4F1D0D43"/>
    <w:rsid w:val="4F32FCAE"/>
    <w:rsid w:val="4F47610E"/>
    <w:rsid w:val="4F47EBAE"/>
    <w:rsid w:val="4F4BC57C"/>
    <w:rsid w:val="4F588F55"/>
    <w:rsid w:val="4F5B9677"/>
    <w:rsid w:val="4F74074F"/>
    <w:rsid w:val="4F78C710"/>
    <w:rsid w:val="4F7DB154"/>
    <w:rsid w:val="4F8C6E9A"/>
    <w:rsid w:val="4F936F27"/>
    <w:rsid w:val="4FA2CA90"/>
    <w:rsid w:val="4FAEF6E1"/>
    <w:rsid w:val="4FBA1F5B"/>
    <w:rsid w:val="4FC2AC6B"/>
    <w:rsid w:val="4FC9AB40"/>
    <w:rsid w:val="4FD28322"/>
    <w:rsid w:val="4FF1C910"/>
    <w:rsid w:val="4FF71C21"/>
    <w:rsid w:val="5000C083"/>
    <w:rsid w:val="501A92CC"/>
    <w:rsid w:val="501BC9A5"/>
    <w:rsid w:val="50252245"/>
    <w:rsid w:val="5046BAFF"/>
    <w:rsid w:val="505369F2"/>
    <w:rsid w:val="506162FC"/>
    <w:rsid w:val="506854C1"/>
    <w:rsid w:val="506B9535"/>
    <w:rsid w:val="506E8B47"/>
    <w:rsid w:val="507DFBB3"/>
    <w:rsid w:val="50910D3C"/>
    <w:rsid w:val="5092058F"/>
    <w:rsid w:val="5097A732"/>
    <w:rsid w:val="5099762A"/>
    <w:rsid w:val="50D379A6"/>
    <w:rsid w:val="50E416CB"/>
    <w:rsid w:val="50F91CBD"/>
    <w:rsid w:val="5118536D"/>
    <w:rsid w:val="511BD87A"/>
    <w:rsid w:val="5131EEB7"/>
    <w:rsid w:val="51467273"/>
    <w:rsid w:val="514D5E9B"/>
    <w:rsid w:val="5151B43E"/>
    <w:rsid w:val="51553755"/>
    <w:rsid w:val="51638D4F"/>
    <w:rsid w:val="5165452B"/>
    <w:rsid w:val="51685AFA"/>
    <w:rsid w:val="5175589B"/>
    <w:rsid w:val="517A8A47"/>
    <w:rsid w:val="5187901B"/>
    <w:rsid w:val="519F13E4"/>
    <w:rsid w:val="51A5C395"/>
    <w:rsid w:val="51ABDBB9"/>
    <w:rsid w:val="51AD3374"/>
    <w:rsid w:val="51AE25DF"/>
    <w:rsid w:val="51BA04EC"/>
    <w:rsid w:val="51C40B73"/>
    <w:rsid w:val="51C5FD83"/>
    <w:rsid w:val="51CDEEF4"/>
    <w:rsid w:val="51D23A60"/>
    <w:rsid w:val="51DA2270"/>
    <w:rsid w:val="51DAA274"/>
    <w:rsid w:val="51DCC5F4"/>
    <w:rsid w:val="51DFE1C6"/>
    <w:rsid w:val="51EE1912"/>
    <w:rsid w:val="51F59808"/>
    <w:rsid w:val="52008693"/>
    <w:rsid w:val="520946B0"/>
    <w:rsid w:val="5210D110"/>
    <w:rsid w:val="521E3FC3"/>
    <w:rsid w:val="52236F8D"/>
    <w:rsid w:val="522C533F"/>
    <w:rsid w:val="522F4366"/>
    <w:rsid w:val="52343843"/>
    <w:rsid w:val="524C21BF"/>
    <w:rsid w:val="52573300"/>
    <w:rsid w:val="526426D7"/>
    <w:rsid w:val="5269FFE0"/>
    <w:rsid w:val="5271136D"/>
    <w:rsid w:val="528F1B6F"/>
    <w:rsid w:val="5298B594"/>
    <w:rsid w:val="52A7545B"/>
    <w:rsid w:val="52AEE36B"/>
    <w:rsid w:val="52C11001"/>
    <w:rsid w:val="52CA9753"/>
    <w:rsid w:val="5318EBA3"/>
    <w:rsid w:val="53209D6A"/>
    <w:rsid w:val="5327D331"/>
    <w:rsid w:val="533BE9B8"/>
    <w:rsid w:val="535DAEF5"/>
    <w:rsid w:val="535EFA20"/>
    <w:rsid w:val="536128B5"/>
    <w:rsid w:val="536AEA5A"/>
    <w:rsid w:val="53777FD2"/>
    <w:rsid w:val="5381ECBD"/>
    <w:rsid w:val="53874FB5"/>
    <w:rsid w:val="53B21F66"/>
    <w:rsid w:val="53B67220"/>
    <w:rsid w:val="53C6B9A2"/>
    <w:rsid w:val="53CB49D8"/>
    <w:rsid w:val="53D0A9DE"/>
    <w:rsid w:val="53D41754"/>
    <w:rsid w:val="53DD80D7"/>
    <w:rsid w:val="53EE5F5F"/>
    <w:rsid w:val="53FB3BFA"/>
    <w:rsid w:val="540D4BF3"/>
    <w:rsid w:val="541A66D0"/>
    <w:rsid w:val="541F1AC4"/>
    <w:rsid w:val="5423C235"/>
    <w:rsid w:val="54262960"/>
    <w:rsid w:val="5438F6A9"/>
    <w:rsid w:val="543B0CFC"/>
    <w:rsid w:val="543F7067"/>
    <w:rsid w:val="5459084C"/>
    <w:rsid w:val="5471D5FB"/>
    <w:rsid w:val="54836E02"/>
    <w:rsid w:val="549A5D3B"/>
    <w:rsid w:val="549DEBCA"/>
    <w:rsid w:val="54A0658A"/>
    <w:rsid w:val="54A5752A"/>
    <w:rsid w:val="54A8A292"/>
    <w:rsid w:val="54AF945E"/>
    <w:rsid w:val="54AFC05A"/>
    <w:rsid w:val="54B6D475"/>
    <w:rsid w:val="54B9C2C0"/>
    <w:rsid w:val="54D5A8A7"/>
    <w:rsid w:val="54E2F91B"/>
    <w:rsid w:val="54EAC84B"/>
    <w:rsid w:val="55040494"/>
    <w:rsid w:val="550D290E"/>
    <w:rsid w:val="552A2270"/>
    <w:rsid w:val="552A4FF0"/>
    <w:rsid w:val="552BCECA"/>
    <w:rsid w:val="552C7890"/>
    <w:rsid w:val="553546D4"/>
    <w:rsid w:val="553A0782"/>
    <w:rsid w:val="554612FB"/>
    <w:rsid w:val="554B5B54"/>
    <w:rsid w:val="554E8627"/>
    <w:rsid w:val="555B02AB"/>
    <w:rsid w:val="556B98B8"/>
    <w:rsid w:val="558C1628"/>
    <w:rsid w:val="558F58D5"/>
    <w:rsid w:val="559CFE66"/>
    <w:rsid w:val="55A85814"/>
    <w:rsid w:val="55D00A7D"/>
    <w:rsid w:val="55E011B6"/>
    <w:rsid w:val="56020ACE"/>
    <w:rsid w:val="5609D270"/>
    <w:rsid w:val="560ADE51"/>
    <w:rsid w:val="561ACE7B"/>
    <w:rsid w:val="562929D6"/>
    <w:rsid w:val="5633B5C9"/>
    <w:rsid w:val="5647B7A8"/>
    <w:rsid w:val="564D84B9"/>
    <w:rsid w:val="565FDCE4"/>
    <w:rsid w:val="566B2091"/>
    <w:rsid w:val="566E4C24"/>
    <w:rsid w:val="566F46CF"/>
    <w:rsid w:val="5686CDA4"/>
    <w:rsid w:val="568E6769"/>
    <w:rsid w:val="569DCA77"/>
    <w:rsid w:val="56A31AEB"/>
    <w:rsid w:val="56A34DE5"/>
    <w:rsid w:val="56A803F0"/>
    <w:rsid w:val="56A9A5EB"/>
    <w:rsid w:val="56AE79D4"/>
    <w:rsid w:val="56BD06BA"/>
    <w:rsid w:val="56BEE4A6"/>
    <w:rsid w:val="56C2B615"/>
    <w:rsid w:val="56DAB2C8"/>
    <w:rsid w:val="56E5A7B2"/>
    <w:rsid w:val="56FDDE1B"/>
    <w:rsid w:val="56FE02A8"/>
    <w:rsid w:val="571CE8FB"/>
    <w:rsid w:val="571D124F"/>
    <w:rsid w:val="57240449"/>
    <w:rsid w:val="572954F1"/>
    <w:rsid w:val="572B5026"/>
    <w:rsid w:val="5730AAF2"/>
    <w:rsid w:val="573FB790"/>
    <w:rsid w:val="5744B503"/>
    <w:rsid w:val="575D3B36"/>
    <w:rsid w:val="575FD8C4"/>
    <w:rsid w:val="57661867"/>
    <w:rsid w:val="579D1DCC"/>
    <w:rsid w:val="57A5A2D1"/>
    <w:rsid w:val="57AA1DCF"/>
    <w:rsid w:val="57B3F9C5"/>
    <w:rsid w:val="57BAD4E5"/>
    <w:rsid w:val="57D164AD"/>
    <w:rsid w:val="57DA85E5"/>
    <w:rsid w:val="57E8FBE2"/>
    <w:rsid w:val="57F1651C"/>
    <w:rsid w:val="57FFC195"/>
    <w:rsid w:val="582AB8DF"/>
    <w:rsid w:val="583F1E46"/>
    <w:rsid w:val="5843F680"/>
    <w:rsid w:val="58732AF5"/>
    <w:rsid w:val="5874DF4F"/>
    <w:rsid w:val="587E052F"/>
    <w:rsid w:val="588F11D4"/>
    <w:rsid w:val="58903DBA"/>
    <w:rsid w:val="589219F7"/>
    <w:rsid w:val="58974F20"/>
    <w:rsid w:val="58980CA6"/>
    <w:rsid w:val="58BC9D27"/>
    <w:rsid w:val="58C61D4E"/>
    <w:rsid w:val="58DD141A"/>
    <w:rsid w:val="591318EB"/>
    <w:rsid w:val="5919D577"/>
    <w:rsid w:val="592373BF"/>
    <w:rsid w:val="5933B52C"/>
    <w:rsid w:val="593E3368"/>
    <w:rsid w:val="594A25B9"/>
    <w:rsid w:val="594B33FA"/>
    <w:rsid w:val="594D6961"/>
    <w:rsid w:val="595A56D5"/>
    <w:rsid w:val="59600E07"/>
    <w:rsid w:val="596BC42B"/>
    <w:rsid w:val="59710A86"/>
    <w:rsid w:val="597851D0"/>
    <w:rsid w:val="59798233"/>
    <w:rsid w:val="597D9EB2"/>
    <w:rsid w:val="59956D19"/>
    <w:rsid w:val="59A02498"/>
    <w:rsid w:val="59A45BF8"/>
    <w:rsid w:val="59A702C3"/>
    <w:rsid w:val="59B16E1B"/>
    <w:rsid w:val="59B8D358"/>
    <w:rsid w:val="59BA8EE6"/>
    <w:rsid w:val="59C52C8E"/>
    <w:rsid w:val="59D9804C"/>
    <w:rsid w:val="59D9D2E5"/>
    <w:rsid w:val="59ECDEBC"/>
    <w:rsid w:val="5A0302DA"/>
    <w:rsid w:val="5A03953C"/>
    <w:rsid w:val="5A0D358B"/>
    <w:rsid w:val="5A151AB8"/>
    <w:rsid w:val="5A1EB705"/>
    <w:rsid w:val="5A2BDD5B"/>
    <w:rsid w:val="5A2DE056"/>
    <w:rsid w:val="5A3889A9"/>
    <w:rsid w:val="5A3AE564"/>
    <w:rsid w:val="5A3CB9BC"/>
    <w:rsid w:val="5A48A794"/>
    <w:rsid w:val="5A4EB9C4"/>
    <w:rsid w:val="5A573C62"/>
    <w:rsid w:val="5A5FD790"/>
    <w:rsid w:val="5A741823"/>
    <w:rsid w:val="5A91E3D0"/>
    <w:rsid w:val="5AA74EDE"/>
    <w:rsid w:val="5AAD1F86"/>
    <w:rsid w:val="5AB54251"/>
    <w:rsid w:val="5AC145CA"/>
    <w:rsid w:val="5AC24E66"/>
    <w:rsid w:val="5AC8EC85"/>
    <w:rsid w:val="5AD4CED1"/>
    <w:rsid w:val="5AD5BBAF"/>
    <w:rsid w:val="5AE20ADB"/>
    <w:rsid w:val="5AE7045B"/>
    <w:rsid w:val="5AF1D2A4"/>
    <w:rsid w:val="5B02FDC6"/>
    <w:rsid w:val="5B08CD0C"/>
    <w:rsid w:val="5B0CA581"/>
    <w:rsid w:val="5B1C7CC8"/>
    <w:rsid w:val="5B392827"/>
    <w:rsid w:val="5B5550D1"/>
    <w:rsid w:val="5B5C4F41"/>
    <w:rsid w:val="5B65C784"/>
    <w:rsid w:val="5B80CF7D"/>
    <w:rsid w:val="5B8BA8D9"/>
    <w:rsid w:val="5B8EDE4F"/>
    <w:rsid w:val="5B91E962"/>
    <w:rsid w:val="5B9F659D"/>
    <w:rsid w:val="5BA08315"/>
    <w:rsid w:val="5BA7871C"/>
    <w:rsid w:val="5BB51296"/>
    <w:rsid w:val="5BBA50AC"/>
    <w:rsid w:val="5BC4B4CC"/>
    <w:rsid w:val="5BD13D91"/>
    <w:rsid w:val="5BDCA161"/>
    <w:rsid w:val="5BDE1332"/>
    <w:rsid w:val="5BE4FC26"/>
    <w:rsid w:val="5C0739CB"/>
    <w:rsid w:val="5C089674"/>
    <w:rsid w:val="5C0B8E18"/>
    <w:rsid w:val="5C0C3FEA"/>
    <w:rsid w:val="5C3F9402"/>
    <w:rsid w:val="5C4D0056"/>
    <w:rsid w:val="5C4E9AB0"/>
    <w:rsid w:val="5C6B2CA1"/>
    <w:rsid w:val="5C73F308"/>
    <w:rsid w:val="5C8158AB"/>
    <w:rsid w:val="5C85BDEE"/>
    <w:rsid w:val="5C9F2656"/>
    <w:rsid w:val="5CA20ACF"/>
    <w:rsid w:val="5CA7071A"/>
    <w:rsid w:val="5CA80ECC"/>
    <w:rsid w:val="5CA8F5AE"/>
    <w:rsid w:val="5CD13A7A"/>
    <w:rsid w:val="5CDB5E21"/>
    <w:rsid w:val="5CE4B38E"/>
    <w:rsid w:val="5CEF405D"/>
    <w:rsid w:val="5D10D719"/>
    <w:rsid w:val="5D18DE98"/>
    <w:rsid w:val="5D2E2ABD"/>
    <w:rsid w:val="5D31D378"/>
    <w:rsid w:val="5D320878"/>
    <w:rsid w:val="5D37C020"/>
    <w:rsid w:val="5D38559E"/>
    <w:rsid w:val="5D395358"/>
    <w:rsid w:val="5D3A84A9"/>
    <w:rsid w:val="5D40298A"/>
    <w:rsid w:val="5D49E51C"/>
    <w:rsid w:val="5D55062B"/>
    <w:rsid w:val="5D57CAEB"/>
    <w:rsid w:val="5D5B46F3"/>
    <w:rsid w:val="5D79E393"/>
    <w:rsid w:val="5D80158F"/>
    <w:rsid w:val="5D8825C1"/>
    <w:rsid w:val="5D8C1950"/>
    <w:rsid w:val="5D98789D"/>
    <w:rsid w:val="5DADD6E5"/>
    <w:rsid w:val="5DAE50B6"/>
    <w:rsid w:val="5DC6D700"/>
    <w:rsid w:val="5DD9D6EC"/>
    <w:rsid w:val="5DF220EC"/>
    <w:rsid w:val="5E14F3EB"/>
    <w:rsid w:val="5E1D6D64"/>
    <w:rsid w:val="5E3FD33E"/>
    <w:rsid w:val="5E4814AB"/>
    <w:rsid w:val="5E4AF27C"/>
    <w:rsid w:val="5E5989AE"/>
    <w:rsid w:val="5E59AB0C"/>
    <w:rsid w:val="5E67613A"/>
    <w:rsid w:val="5E80D783"/>
    <w:rsid w:val="5EABA73C"/>
    <w:rsid w:val="5EB15EEB"/>
    <w:rsid w:val="5EF4B0D9"/>
    <w:rsid w:val="5F042F99"/>
    <w:rsid w:val="5F12CD5A"/>
    <w:rsid w:val="5F232360"/>
    <w:rsid w:val="5F23FDA9"/>
    <w:rsid w:val="5F308B11"/>
    <w:rsid w:val="5F39AB71"/>
    <w:rsid w:val="5F3C9C43"/>
    <w:rsid w:val="5F423049"/>
    <w:rsid w:val="5F6B7DA7"/>
    <w:rsid w:val="5F7CD91B"/>
    <w:rsid w:val="5F883D64"/>
    <w:rsid w:val="5F96932A"/>
    <w:rsid w:val="5FB607E0"/>
    <w:rsid w:val="5FB9BB93"/>
    <w:rsid w:val="5FC12ED8"/>
    <w:rsid w:val="5FD225DB"/>
    <w:rsid w:val="5FD9E42C"/>
    <w:rsid w:val="5FDBA39F"/>
    <w:rsid w:val="5FEE5AAF"/>
    <w:rsid w:val="5FF16D44"/>
    <w:rsid w:val="5FF21A88"/>
    <w:rsid w:val="6006D441"/>
    <w:rsid w:val="600CBF02"/>
    <w:rsid w:val="6017DF9D"/>
    <w:rsid w:val="6019A5D9"/>
    <w:rsid w:val="604183EF"/>
    <w:rsid w:val="604C0BC3"/>
    <w:rsid w:val="60521A98"/>
    <w:rsid w:val="60579060"/>
    <w:rsid w:val="605910F7"/>
    <w:rsid w:val="605B00F6"/>
    <w:rsid w:val="6063326A"/>
    <w:rsid w:val="607488DE"/>
    <w:rsid w:val="60913D37"/>
    <w:rsid w:val="60924A22"/>
    <w:rsid w:val="6098562B"/>
    <w:rsid w:val="60A476CC"/>
    <w:rsid w:val="60AD9AA4"/>
    <w:rsid w:val="60BB74F7"/>
    <w:rsid w:val="60CF33A1"/>
    <w:rsid w:val="60E2EA8A"/>
    <w:rsid w:val="60E5B251"/>
    <w:rsid w:val="60F37A38"/>
    <w:rsid w:val="610F72B3"/>
    <w:rsid w:val="611C0286"/>
    <w:rsid w:val="6124327C"/>
    <w:rsid w:val="6126AF0D"/>
    <w:rsid w:val="6126CF9D"/>
    <w:rsid w:val="61385B21"/>
    <w:rsid w:val="613B0328"/>
    <w:rsid w:val="613B3F02"/>
    <w:rsid w:val="613E6CF5"/>
    <w:rsid w:val="61410461"/>
    <w:rsid w:val="614440FB"/>
    <w:rsid w:val="6163FEB6"/>
    <w:rsid w:val="61703D95"/>
    <w:rsid w:val="617564F3"/>
    <w:rsid w:val="617DFE92"/>
    <w:rsid w:val="61886363"/>
    <w:rsid w:val="61993C99"/>
    <w:rsid w:val="61A47172"/>
    <w:rsid w:val="61A8A3FA"/>
    <w:rsid w:val="61C91BDF"/>
    <w:rsid w:val="61D07A14"/>
    <w:rsid w:val="61DF29C9"/>
    <w:rsid w:val="61DF5107"/>
    <w:rsid w:val="61F0E38F"/>
    <w:rsid w:val="61F3A1D6"/>
    <w:rsid w:val="61FA1686"/>
    <w:rsid w:val="620BC48D"/>
    <w:rsid w:val="6224C8A6"/>
    <w:rsid w:val="622576E6"/>
    <w:rsid w:val="62260772"/>
    <w:rsid w:val="6226DA8F"/>
    <w:rsid w:val="6226E92D"/>
    <w:rsid w:val="623CD19A"/>
    <w:rsid w:val="6245EB79"/>
    <w:rsid w:val="6248B634"/>
    <w:rsid w:val="624C2645"/>
    <w:rsid w:val="6250812D"/>
    <w:rsid w:val="62778BAA"/>
    <w:rsid w:val="62809228"/>
    <w:rsid w:val="62961BFA"/>
    <w:rsid w:val="62B0AC40"/>
    <w:rsid w:val="62B2FE6E"/>
    <w:rsid w:val="62B4880B"/>
    <w:rsid w:val="62BA56BC"/>
    <w:rsid w:val="62BABD2C"/>
    <w:rsid w:val="62C3CEC4"/>
    <w:rsid w:val="62DD71E7"/>
    <w:rsid w:val="62E02926"/>
    <w:rsid w:val="62E343D9"/>
    <w:rsid w:val="62E6B3B2"/>
    <w:rsid w:val="62F23114"/>
    <w:rsid w:val="62FE309C"/>
    <w:rsid w:val="63047FD5"/>
    <w:rsid w:val="6305BCBA"/>
    <w:rsid w:val="630E7CD6"/>
    <w:rsid w:val="63324C7A"/>
    <w:rsid w:val="63392A23"/>
    <w:rsid w:val="6356F8E3"/>
    <w:rsid w:val="635C64FF"/>
    <w:rsid w:val="63609B49"/>
    <w:rsid w:val="63880D7D"/>
    <w:rsid w:val="63A9918C"/>
    <w:rsid w:val="63BA6844"/>
    <w:rsid w:val="63E699C4"/>
    <w:rsid w:val="640C0226"/>
    <w:rsid w:val="6427F66F"/>
    <w:rsid w:val="64387820"/>
    <w:rsid w:val="644775F5"/>
    <w:rsid w:val="6455ACED"/>
    <w:rsid w:val="646DFD2A"/>
    <w:rsid w:val="646FE9AF"/>
    <w:rsid w:val="6472CD22"/>
    <w:rsid w:val="6478FFE5"/>
    <w:rsid w:val="647CB20A"/>
    <w:rsid w:val="6481B9CA"/>
    <w:rsid w:val="64909734"/>
    <w:rsid w:val="6490EBE0"/>
    <w:rsid w:val="6496BEF8"/>
    <w:rsid w:val="64991018"/>
    <w:rsid w:val="649C165B"/>
    <w:rsid w:val="64C7D287"/>
    <w:rsid w:val="64CC634D"/>
    <w:rsid w:val="64D3DA9A"/>
    <w:rsid w:val="65063771"/>
    <w:rsid w:val="6516493E"/>
    <w:rsid w:val="6519BA34"/>
    <w:rsid w:val="651B8940"/>
    <w:rsid w:val="6526452B"/>
    <w:rsid w:val="652F1691"/>
    <w:rsid w:val="6534D28D"/>
    <w:rsid w:val="653702EF"/>
    <w:rsid w:val="65519804"/>
    <w:rsid w:val="65526EB5"/>
    <w:rsid w:val="656358BC"/>
    <w:rsid w:val="65728038"/>
    <w:rsid w:val="65852405"/>
    <w:rsid w:val="658AFDE3"/>
    <w:rsid w:val="658F4386"/>
    <w:rsid w:val="659FF13D"/>
    <w:rsid w:val="65A846C7"/>
    <w:rsid w:val="65C160D0"/>
    <w:rsid w:val="65C42C0F"/>
    <w:rsid w:val="65CAE66F"/>
    <w:rsid w:val="65E4219F"/>
    <w:rsid w:val="65F17D4E"/>
    <w:rsid w:val="65F4E1D1"/>
    <w:rsid w:val="65FC9A98"/>
    <w:rsid w:val="6613A9C3"/>
    <w:rsid w:val="66563512"/>
    <w:rsid w:val="66613FCE"/>
    <w:rsid w:val="6663280F"/>
    <w:rsid w:val="6669BE19"/>
    <w:rsid w:val="6671580B"/>
    <w:rsid w:val="66733BE8"/>
    <w:rsid w:val="6677B064"/>
    <w:rsid w:val="6689518E"/>
    <w:rsid w:val="669EF186"/>
    <w:rsid w:val="66ADCDEC"/>
    <w:rsid w:val="66AF63DE"/>
    <w:rsid w:val="66B48EAB"/>
    <w:rsid w:val="66BE54AB"/>
    <w:rsid w:val="66C74C0C"/>
    <w:rsid w:val="66EADB94"/>
    <w:rsid w:val="66FC4F19"/>
    <w:rsid w:val="6713B92D"/>
    <w:rsid w:val="671938F3"/>
    <w:rsid w:val="671B0907"/>
    <w:rsid w:val="672FD931"/>
    <w:rsid w:val="6736D0F7"/>
    <w:rsid w:val="67511A1E"/>
    <w:rsid w:val="675F7B78"/>
    <w:rsid w:val="6764F6B5"/>
    <w:rsid w:val="676E1C15"/>
    <w:rsid w:val="676E475C"/>
    <w:rsid w:val="677E5B80"/>
    <w:rsid w:val="6785E2B1"/>
    <w:rsid w:val="679A23D4"/>
    <w:rsid w:val="67D1E8E2"/>
    <w:rsid w:val="67E2F5AB"/>
    <w:rsid w:val="67E731BC"/>
    <w:rsid w:val="681E4407"/>
    <w:rsid w:val="68252DA4"/>
    <w:rsid w:val="682911ED"/>
    <w:rsid w:val="68369044"/>
    <w:rsid w:val="683E3251"/>
    <w:rsid w:val="683E4783"/>
    <w:rsid w:val="6847E54F"/>
    <w:rsid w:val="686AC065"/>
    <w:rsid w:val="68A1B085"/>
    <w:rsid w:val="68A806C9"/>
    <w:rsid w:val="68B0B61E"/>
    <w:rsid w:val="68BBCC37"/>
    <w:rsid w:val="68BC963A"/>
    <w:rsid w:val="68D25D3B"/>
    <w:rsid w:val="68DF7349"/>
    <w:rsid w:val="68DF9277"/>
    <w:rsid w:val="68F6DD62"/>
    <w:rsid w:val="68F99492"/>
    <w:rsid w:val="6906ACA9"/>
    <w:rsid w:val="690882C9"/>
    <w:rsid w:val="691C4DCF"/>
    <w:rsid w:val="69320AAF"/>
    <w:rsid w:val="693A6DCB"/>
    <w:rsid w:val="693D646A"/>
    <w:rsid w:val="694C95ED"/>
    <w:rsid w:val="695DB772"/>
    <w:rsid w:val="6973E66A"/>
    <w:rsid w:val="697D995F"/>
    <w:rsid w:val="69894741"/>
    <w:rsid w:val="69930AB6"/>
    <w:rsid w:val="69A11131"/>
    <w:rsid w:val="69A37161"/>
    <w:rsid w:val="69B38D7B"/>
    <w:rsid w:val="69C2B089"/>
    <w:rsid w:val="69C4CE04"/>
    <w:rsid w:val="69D28708"/>
    <w:rsid w:val="69EEA3E1"/>
    <w:rsid w:val="69F8D696"/>
    <w:rsid w:val="69FD8B81"/>
    <w:rsid w:val="6A04657A"/>
    <w:rsid w:val="6A069635"/>
    <w:rsid w:val="6A22FEA9"/>
    <w:rsid w:val="6A2A3464"/>
    <w:rsid w:val="6A2D1F6C"/>
    <w:rsid w:val="6A2FA0EF"/>
    <w:rsid w:val="6A34F39B"/>
    <w:rsid w:val="6A4783BB"/>
    <w:rsid w:val="6A4CBA05"/>
    <w:rsid w:val="6A5D6C8B"/>
    <w:rsid w:val="6A607477"/>
    <w:rsid w:val="6A76A0A3"/>
    <w:rsid w:val="6A83C126"/>
    <w:rsid w:val="6A998D1C"/>
    <w:rsid w:val="6A9A36A2"/>
    <w:rsid w:val="6AA69393"/>
    <w:rsid w:val="6AAD1CB2"/>
    <w:rsid w:val="6AAF389E"/>
    <w:rsid w:val="6AAFAF20"/>
    <w:rsid w:val="6AE61BD0"/>
    <w:rsid w:val="6AF6CBF4"/>
    <w:rsid w:val="6B0A4AF9"/>
    <w:rsid w:val="6B1AE30E"/>
    <w:rsid w:val="6B1DA0B5"/>
    <w:rsid w:val="6B32C7FE"/>
    <w:rsid w:val="6B35830F"/>
    <w:rsid w:val="6B362B4C"/>
    <w:rsid w:val="6B39EE4C"/>
    <w:rsid w:val="6B48F098"/>
    <w:rsid w:val="6B4D32B2"/>
    <w:rsid w:val="6B4F5DDC"/>
    <w:rsid w:val="6B5045AB"/>
    <w:rsid w:val="6B577DCD"/>
    <w:rsid w:val="6B71A267"/>
    <w:rsid w:val="6B77214B"/>
    <w:rsid w:val="6B8CDB8F"/>
    <w:rsid w:val="6BA5A6E2"/>
    <w:rsid w:val="6BADCC7A"/>
    <w:rsid w:val="6BBCCC1E"/>
    <w:rsid w:val="6BC12ACF"/>
    <w:rsid w:val="6BC1CDF7"/>
    <w:rsid w:val="6BC3F89C"/>
    <w:rsid w:val="6BCFFCAC"/>
    <w:rsid w:val="6BDFB45B"/>
    <w:rsid w:val="6BE3975D"/>
    <w:rsid w:val="6BF18C7C"/>
    <w:rsid w:val="6C018CC0"/>
    <w:rsid w:val="6C17763E"/>
    <w:rsid w:val="6C1848DD"/>
    <w:rsid w:val="6C466133"/>
    <w:rsid w:val="6C82F805"/>
    <w:rsid w:val="6C94E29A"/>
    <w:rsid w:val="6CA0E60C"/>
    <w:rsid w:val="6CA7D79F"/>
    <w:rsid w:val="6CBEFCCA"/>
    <w:rsid w:val="6CF526CC"/>
    <w:rsid w:val="6D0D72C8"/>
    <w:rsid w:val="6D0E3D3E"/>
    <w:rsid w:val="6D1E7C03"/>
    <w:rsid w:val="6D4CC710"/>
    <w:rsid w:val="6D6119B5"/>
    <w:rsid w:val="6D7320A0"/>
    <w:rsid w:val="6D94BBED"/>
    <w:rsid w:val="6D9D7BD3"/>
    <w:rsid w:val="6DA9EA3D"/>
    <w:rsid w:val="6DB9BFF0"/>
    <w:rsid w:val="6DBF87A1"/>
    <w:rsid w:val="6DC29220"/>
    <w:rsid w:val="6DDA3AFE"/>
    <w:rsid w:val="6DDAF634"/>
    <w:rsid w:val="6DDFD7C6"/>
    <w:rsid w:val="6DEADA96"/>
    <w:rsid w:val="6DEC6914"/>
    <w:rsid w:val="6DF28F99"/>
    <w:rsid w:val="6E1B2EA5"/>
    <w:rsid w:val="6E293A97"/>
    <w:rsid w:val="6E4FDB7B"/>
    <w:rsid w:val="6E62C5D9"/>
    <w:rsid w:val="6E780394"/>
    <w:rsid w:val="6E90AAD6"/>
    <w:rsid w:val="6E920C7E"/>
    <w:rsid w:val="6E946795"/>
    <w:rsid w:val="6EB2521B"/>
    <w:rsid w:val="6ECA0D89"/>
    <w:rsid w:val="6EEBA414"/>
    <w:rsid w:val="6EFC7FAC"/>
    <w:rsid w:val="6F075E85"/>
    <w:rsid w:val="6F0EF101"/>
    <w:rsid w:val="6F1570A3"/>
    <w:rsid w:val="6F2F4AED"/>
    <w:rsid w:val="6F3A0CE1"/>
    <w:rsid w:val="6F3D6EC8"/>
    <w:rsid w:val="6F3EE288"/>
    <w:rsid w:val="6F428183"/>
    <w:rsid w:val="6F4547A5"/>
    <w:rsid w:val="6F55CBC0"/>
    <w:rsid w:val="6F5FF8C3"/>
    <w:rsid w:val="6F83AF2A"/>
    <w:rsid w:val="6F86D317"/>
    <w:rsid w:val="6F872F81"/>
    <w:rsid w:val="6F87C7AF"/>
    <w:rsid w:val="6F8AB21C"/>
    <w:rsid w:val="6F8ADD5B"/>
    <w:rsid w:val="6F999C74"/>
    <w:rsid w:val="6F9A8F58"/>
    <w:rsid w:val="6FA0FBDD"/>
    <w:rsid w:val="6FA84841"/>
    <w:rsid w:val="6FB07915"/>
    <w:rsid w:val="6FBF26A2"/>
    <w:rsid w:val="6FC6BBDA"/>
    <w:rsid w:val="6FDABC35"/>
    <w:rsid w:val="6FDD13E6"/>
    <w:rsid w:val="6FDE78DB"/>
    <w:rsid w:val="6FE94786"/>
    <w:rsid w:val="6FF9B4EF"/>
    <w:rsid w:val="6FFCB92C"/>
    <w:rsid w:val="70382D0F"/>
    <w:rsid w:val="704C849C"/>
    <w:rsid w:val="704FD616"/>
    <w:rsid w:val="70578B3D"/>
    <w:rsid w:val="7072AA42"/>
    <w:rsid w:val="7079D8BF"/>
    <w:rsid w:val="7081A31C"/>
    <w:rsid w:val="7084B789"/>
    <w:rsid w:val="70A22CD0"/>
    <w:rsid w:val="70A4CF56"/>
    <w:rsid w:val="70B776E6"/>
    <w:rsid w:val="70D98434"/>
    <w:rsid w:val="70DBBC25"/>
    <w:rsid w:val="70DBD0F1"/>
    <w:rsid w:val="70E8704F"/>
    <w:rsid w:val="70EE2121"/>
    <w:rsid w:val="70F5EE07"/>
    <w:rsid w:val="70F7A5B5"/>
    <w:rsid w:val="71112748"/>
    <w:rsid w:val="71123B8E"/>
    <w:rsid w:val="7143E89B"/>
    <w:rsid w:val="71537ED5"/>
    <w:rsid w:val="7159A2D0"/>
    <w:rsid w:val="716302BE"/>
    <w:rsid w:val="718019B6"/>
    <w:rsid w:val="718C41CC"/>
    <w:rsid w:val="7197129C"/>
    <w:rsid w:val="71A7291B"/>
    <w:rsid w:val="71B224BD"/>
    <w:rsid w:val="71D4B272"/>
    <w:rsid w:val="71D63660"/>
    <w:rsid w:val="7203EBC5"/>
    <w:rsid w:val="7216E65E"/>
    <w:rsid w:val="72200100"/>
    <w:rsid w:val="7226CFD5"/>
    <w:rsid w:val="7231DAC7"/>
    <w:rsid w:val="72456DE9"/>
    <w:rsid w:val="7249A901"/>
    <w:rsid w:val="724AEB25"/>
    <w:rsid w:val="72762278"/>
    <w:rsid w:val="7295E948"/>
    <w:rsid w:val="72984686"/>
    <w:rsid w:val="729FFA5C"/>
    <w:rsid w:val="72C1F7E9"/>
    <w:rsid w:val="72D5C40A"/>
    <w:rsid w:val="7300B99A"/>
    <w:rsid w:val="7315ADC9"/>
    <w:rsid w:val="7324B186"/>
    <w:rsid w:val="732ABD38"/>
    <w:rsid w:val="7339BDA3"/>
    <w:rsid w:val="7348B967"/>
    <w:rsid w:val="7348D6BB"/>
    <w:rsid w:val="73547C9E"/>
    <w:rsid w:val="7366A332"/>
    <w:rsid w:val="73748587"/>
    <w:rsid w:val="73783953"/>
    <w:rsid w:val="738EF702"/>
    <w:rsid w:val="738FAF3D"/>
    <w:rsid w:val="73A15FCA"/>
    <w:rsid w:val="73C9E739"/>
    <w:rsid w:val="73E4F848"/>
    <w:rsid w:val="73EC9193"/>
    <w:rsid w:val="7401BC07"/>
    <w:rsid w:val="7402361B"/>
    <w:rsid w:val="740D6347"/>
    <w:rsid w:val="740DE9B0"/>
    <w:rsid w:val="741ABECE"/>
    <w:rsid w:val="7447084D"/>
    <w:rsid w:val="744F46D9"/>
    <w:rsid w:val="74542414"/>
    <w:rsid w:val="74577B30"/>
    <w:rsid w:val="745AE030"/>
    <w:rsid w:val="746EABA5"/>
    <w:rsid w:val="74758E6E"/>
    <w:rsid w:val="747D6F12"/>
    <w:rsid w:val="7480A0F4"/>
    <w:rsid w:val="749F5E63"/>
    <w:rsid w:val="74B2575B"/>
    <w:rsid w:val="74B5105B"/>
    <w:rsid w:val="74C66333"/>
    <w:rsid w:val="74D02A4F"/>
    <w:rsid w:val="74EEFB6A"/>
    <w:rsid w:val="74F4E358"/>
    <w:rsid w:val="74F729D5"/>
    <w:rsid w:val="7517C55C"/>
    <w:rsid w:val="753480D1"/>
    <w:rsid w:val="7538D6AD"/>
    <w:rsid w:val="754EA8A1"/>
    <w:rsid w:val="755C0B23"/>
    <w:rsid w:val="755D4DC1"/>
    <w:rsid w:val="7580241B"/>
    <w:rsid w:val="7580AACC"/>
    <w:rsid w:val="75942D04"/>
    <w:rsid w:val="75D105D3"/>
    <w:rsid w:val="75F5D319"/>
    <w:rsid w:val="75FCF8E3"/>
    <w:rsid w:val="76103B46"/>
    <w:rsid w:val="761DDADF"/>
    <w:rsid w:val="761F7CEC"/>
    <w:rsid w:val="7624B241"/>
    <w:rsid w:val="76289128"/>
    <w:rsid w:val="7637403B"/>
    <w:rsid w:val="7643AA4A"/>
    <w:rsid w:val="76608677"/>
    <w:rsid w:val="767DF4BC"/>
    <w:rsid w:val="76942715"/>
    <w:rsid w:val="76AB063C"/>
    <w:rsid w:val="76AD97A0"/>
    <w:rsid w:val="76C4652D"/>
    <w:rsid w:val="76C5FA2F"/>
    <w:rsid w:val="76DC6BF5"/>
    <w:rsid w:val="76F0E86B"/>
    <w:rsid w:val="7702CD47"/>
    <w:rsid w:val="77096905"/>
    <w:rsid w:val="770C1917"/>
    <w:rsid w:val="7712BCD8"/>
    <w:rsid w:val="77196721"/>
    <w:rsid w:val="77243DF7"/>
    <w:rsid w:val="77286185"/>
    <w:rsid w:val="7741A709"/>
    <w:rsid w:val="7742CEEC"/>
    <w:rsid w:val="77563C1C"/>
    <w:rsid w:val="7778033A"/>
    <w:rsid w:val="77934400"/>
    <w:rsid w:val="7798FCE3"/>
    <w:rsid w:val="77A81801"/>
    <w:rsid w:val="77ABA004"/>
    <w:rsid w:val="77BAF466"/>
    <w:rsid w:val="77BE3800"/>
    <w:rsid w:val="77C4F26F"/>
    <w:rsid w:val="77CBBFC9"/>
    <w:rsid w:val="77CE5188"/>
    <w:rsid w:val="77E9A669"/>
    <w:rsid w:val="77FE03F5"/>
    <w:rsid w:val="780CB131"/>
    <w:rsid w:val="780E8F48"/>
    <w:rsid w:val="78118006"/>
    <w:rsid w:val="78118439"/>
    <w:rsid w:val="781B5C51"/>
    <w:rsid w:val="78233525"/>
    <w:rsid w:val="782E080E"/>
    <w:rsid w:val="782FD226"/>
    <w:rsid w:val="78403C0B"/>
    <w:rsid w:val="78428C9C"/>
    <w:rsid w:val="78455EA0"/>
    <w:rsid w:val="7857D894"/>
    <w:rsid w:val="7859DEDC"/>
    <w:rsid w:val="785CF0D6"/>
    <w:rsid w:val="7861740B"/>
    <w:rsid w:val="7876D005"/>
    <w:rsid w:val="7885FA65"/>
    <w:rsid w:val="788AA18A"/>
    <w:rsid w:val="789780CF"/>
    <w:rsid w:val="78A20954"/>
    <w:rsid w:val="78AAE16D"/>
    <w:rsid w:val="78AAE6CC"/>
    <w:rsid w:val="78ACF979"/>
    <w:rsid w:val="78DC327D"/>
    <w:rsid w:val="78E66D1C"/>
    <w:rsid w:val="78F477DE"/>
    <w:rsid w:val="7916515F"/>
    <w:rsid w:val="792C3401"/>
    <w:rsid w:val="792F7FA1"/>
    <w:rsid w:val="7939C7A5"/>
    <w:rsid w:val="7948F9EA"/>
    <w:rsid w:val="795D66DE"/>
    <w:rsid w:val="795E021D"/>
    <w:rsid w:val="799E7ADE"/>
    <w:rsid w:val="79AD5067"/>
    <w:rsid w:val="79B16588"/>
    <w:rsid w:val="79C44DB6"/>
    <w:rsid w:val="79CA3267"/>
    <w:rsid w:val="79DBBB85"/>
    <w:rsid w:val="79E8B020"/>
    <w:rsid w:val="79FB78B3"/>
    <w:rsid w:val="7A014A84"/>
    <w:rsid w:val="7A1FFFBD"/>
    <w:rsid w:val="7A2410F9"/>
    <w:rsid w:val="7A28F64B"/>
    <w:rsid w:val="7A2F11B6"/>
    <w:rsid w:val="7A3AD464"/>
    <w:rsid w:val="7A3D01A1"/>
    <w:rsid w:val="7A50995A"/>
    <w:rsid w:val="7A5920F4"/>
    <w:rsid w:val="7A5C98C2"/>
    <w:rsid w:val="7A6574B5"/>
    <w:rsid w:val="7A68CC7F"/>
    <w:rsid w:val="7A76D394"/>
    <w:rsid w:val="7A78BAB2"/>
    <w:rsid w:val="7A7F1BA5"/>
    <w:rsid w:val="7A976B5B"/>
    <w:rsid w:val="7AA61A22"/>
    <w:rsid w:val="7AA838B2"/>
    <w:rsid w:val="7AC88218"/>
    <w:rsid w:val="7AECCA62"/>
    <w:rsid w:val="7AF08069"/>
    <w:rsid w:val="7AF9EAD0"/>
    <w:rsid w:val="7AFD9597"/>
    <w:rsid w:val="7B071E80"/>
    <w:rsid w:val="7B134332"/>
    <w:rsid w:val="7B2850D5"/>
    <w:rsid w:val="7B3A68A9"/>
    <w:rsid w:val="7B3E0AC4"/>
    <w:rsid w:val="7B58D8E2"/>
    <w:rsid w:val="7B58FDE4"/>
    <w:rsid w:val="7B5D9CE4"/>
    <w:rsid w:val="7B627565"/>
    <w:rsid w:val="7B62B524"/>
    <w:rsid w:val="7B6BA1F0"/>
    <w:rsid w:val="7B6D6F2C"/>
    <w:rsid w:val="7B7E7F35"/>
    <w:rsid w:val="7B8DB5D1"/>
    <w:rsid w:val="7B94C213"/>
    <w:rsid w:val="7B987804"/>
    <w:rsid w:val="7BB58593"/>
    <w:rsid w:val="7BC1DC53"/>
    <w:rsid w:val="7BD6048B"/>
    <w:rsid w:val="7BD94750"/>
    <w:rsid w:val="7BE03253"/>
    <w:rsid w:val="7BE0BAB8"/>
    <w:rsid w:val="7BF06703"/>
    <w:rsid w:val="7BF36FE5"/>
    <w:rsid w:val="7C03FCD1"/>
    <w:rsid w:val="7C0A2EED"/>
    <w:rsid w:val="7C150D2E"/>
    <w:rsid w:val="7C1CA530"/>
    <w:rsid w:val="7C1ECCE4"/>
    <w:rsid w:val="7C25FBD0"/>
    <w:rsid w:val="7C35B2E3"/>
    <w:rsid w:val="7C529423"/>
    <w:rsid w:val="7C57D632"/>
    <w:rsid w:val="7C58CA7A"/>
    <w:rsid w:val="7C7ED022"/>
    <w:rsid w:val="7C9AA205"/>
    <w:rsid w:val="7CC46852"/>
    <w:rsid w:val="7CC7250C"/>
    <w:rsid w:val="7CCF3EA2"/>
    <w:rsid w:val="7CCF60E6"/>
    <w:rsid w:val="7CD3397E"/>
    <w:rsid w:val="7CE94747"/>
    <w:rsid w:val="7CF5A10B"/>
    <w:rsid w:val="7D28C521"/>
    <w:rsid w:val="7D2E615E"/>
    <w:rsid w:val="7D456B58"/>
    <w:rsid w:val="7D538711"/>
    <w:rsid w:val="7D6728CB"/>
    <w:rsid w:val="7D68DF8B"/>
    <w:rsid w:val="7D8A9971"/>
    <w:rsid w:val="7DB54532"/>
    <w:rsid w:val="7DDDAC58"/>
    <w:rsid w:val="7DEF3F2E"/>
    <w:rsid w:val="7E050883"/>
    <w:rsid w:val="7E0F63C2"/>
    <w:rsid w:val="7E1A4231"/>
    <w:rsid w:val="7E1D50E3"/>
    <w:rsid w:val="7E33F0E4"/>
    <w:rsid w:val="7E3F9422"/>
    <w:rsid w:val="7E4C7E06"/>
    <w:rsid w:val="7E51A8C5"/>
    <w:rsid w:val="7E52D856"/>
    <w:rsid w:val="7E6DAD36"/>
    <w:rsid w:val="7E716074"/>
    <w:rsid w:val="7E89DD05"/>
    <w:rsid w:val="7E8E649E"/>
    <w:rsid w:val="7E9BE69E"/>
    <w:rsid w:val="7EA263C6"/>
    <w:rsid w:val="7EA91798"/>
    <w:rsid w:val="7EC8D15E"/>
    <w:rsid w:val="7ED2968A"/>
    <w:rsid w:val="7EE25922"/>
    <w:rsid w:val="7EE4BCE9"/>
    <w:rsid w:val="7EE9D6F2"/>
    <w:rsid w:val="7EF34BB0"/>
    <w:rsid w:val="7EF4C26D"/>
    <w:rsid w:val="7F029732"/>
    <w:rsid w:val="7F1D69C6"/>
    <w:rsid w:val="7F28D36C"/>
    <w:rsid w:val="7F29BD2B"/>
    <w:rsid w:val="7F3ACE91"/>
    <w:rsid w:val="7F3D35A0"/>
    <w:rsid w:val="7F405A46"/>
    <w:rsid w:val="7F41962C"/>
    <w:rsid w:val="7F47A2E7"/>
    <w:rsid w:val="7F631518"/>
    <w:rsid w:val="7F67935D"/>
    <w:rsid w:val="7F8CB617"/>
    <w:rsid w:val="7F9575A5"/>
    <w:rsid w:val="7FBE03E8"/>
    <w:rsid w:val="7FD3C0D4"/>
    <w:rsid w:val="7FD57466"/>
    <w:rsid w:val="7FEFB978"/>
    <w:rsid w:val="7FF4B84E"/>
    <w:rsid w:val="7FFE5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86394"/>
  <w15:chartTrackingRefBased/>
  <w15:docId w15:val="{ED98156B-C66F-4CE9-85F5-38029D23A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08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3Char">
    <w:name w:val="Heading 3 Char"/>
    <w:basedOn w:val="DefaultParagraphFont"/>
    <w:link w:val="Heading3"/>
    <w:uiPriority w:val="9"/>
    <w:rsid w:val="00AD082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B79B8"/>
    <w:rPr>
      <w:color w:val="0000FF"/>
      <w:u w:val="single"/>
    </w:rPr>
  </w:style>
  <w:style w:type="character" w:styleId="Emphasis">
    <w:name w:val="Emphasis"/>
    <w:basedOn w:val="DefaultParagraphFont"/>
    <w:uiPriority w:val="20"/>
    <w:qFormat/>
    <w:rsid w:val="00DB79B8"/>
    <w:rPr>
      <w:i/>
      <w:iCs/>
    </w:rPr>
  </w:style>
  <w:style w:type="character" w:customStyle="1" w:styleId="booktitle">
    <w:name w:val="booktitle"/>
    <w:basedOn w:val="DefaultParagraphFont"/>
    <w:rsid w:val="00DB79B8"/>
  </w:style>
  <w:style w:type="character" w:customStyle="1" w:styleId="nlmstring-name">
    <w:name w:val="nlm_string-name"/>
    <w:basedOn w:val="DefaultParagraphFont"/>
    <w:rsid w:val="00D70C23"/>
  </w:style>
  <w:style w:type="character" w:customStyle="1" w:styleId="journalname">
    <w:name w:val="journalname"/>
    <w:basedOn w:val="DefaultParagraphFont"/>
    <w:rsid w:val="00D70C23"/>
  </w:style>
  <w:style w:type="character" w:customStyle="1" w:styleId="year">
    <w:name w:val="year"/>
    <w:basedOn w:val="DefaultParagraphFont"/>
    <w:rsid w:val="00D70C23"/>
  </w:style>
  <w:style w:type="character" w:customStyle="1" w:styleId="volume">
    <w:name w:val="volume"/>
    <w:basedOn w:val="DefaultParagraphFont"/>
    <w:rsid w:val="00D70C23"/>
  </w:style>
  <w:style w:type="character" w:customStyle="1" w:styleId="issue">
    <w:name w:val="issue"/>
    <w:basedOn w:val="DefaultParagraphFont"/>
    <w:rsid w:val="00D70C23"/>
  </w:style>
  <w:style w:type="character" w:customStyle="1" w:styleId="page">
    <w:name w:val="page"/>
    <w:basedOn w:val="DefaultParagraphFont"/>
    <w:rsid w:val="00D70C23"/>
  </w:style>
  <w:style w:type="paragraph" w:styleId="NoSpacing">
    <w:name w:val="No Spacing"/>
    <w:uiPriority w:val="1"/>
    <w:qFormat/>
    <w:rsid w:val="00073EC6"/>
    <w:pPr>
      <w:spacing w:after="0" w:line="240" w:lineRule="auto"/>
    </w:pPr>
  </w:style>
  <w:style w:type="paragraph" w:styleId="CommentSubject">
    <w:name w:val="annotation subject"/>
    <w:basedOn w:val="CommentText"/>
    <w:next w:val="CommentText"/>
    <w:link w:val="CommentSubjectChar"/>
    <w:uiPriority w:val="99"/>
    <w:semiHidden/>
    <w:unhideWhenUsed/>
    <w:rsid w:val="00BE4921"/>
    <w:rPr>
      <w:b/>
      <w:bCs/>
    </w:rPr>
  </w:style>
  <w:style w:type="character" w:customStyle="1" w:styleId="CommentSubjectChar">
    <w:name w:val="Comment Subject Char"/>
    <w:basedOn w:val="CommentTextChar"/>
    <w:link w:val="CommentSubject"/>
    <w:uiPriority w:val="99"/>
    <w:semiHidden/>
    <w:rsid w:val="00BE4921"/>
    <w:rPr>
      <w:b/>
      <w:bCs/>
      <w:sz w:val="20"/>
      <w:szCs w:val="20"/>
    </w:rPr>
  </w:style>
  <w:style w:type="paragraph" w:styleId="Header">
    <w:name w:val="header"/>
    <w:basedOn w:val="Normal"/>
    <w:link w:val="HeaderChar"/>
    <w:uiPriority w:val="99"/>
    <w:unhideWhenUsed/>
    <w:rsid w:val="00A621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13A"/>
  </w:style>
  <w:style w:type="paragraph" w:styleId="Footer">
    <w:name w:val="footer"/>
    <w:basedOn w:val="Normal"/>
    <w:link w:val="FooterChar"/>
    <w:uiPriority w:val="99"/>
    <w:unhideWhenUsed/>
    <w:rsid w:val="00A621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13A"/>
  </w:style>
  <w:style w:type="character" w:styleId="UnresolvedMention">
    <w:name w:val="Unresolved Mention"/>
    <w:basedOn w:val="DefaultParagraphFont"/>
    <w:uiPriority w:val="99"/>
    <w:semiHidden/>
    <w:unhideWhenUsed/>
    <w:rsid w:val="000328B3"/>
    <w:rPr>
      <w:color w:val="605E5C"/>
      <w:shd w:val="clear" w:color="auto" w:fill="E1DFDD"/>
    </w:rPr>
  </w:style>
  <w:style w:type="paragraph" w:styleId="BalloonText">
    <w:name w:val="Balloon Text"/>
    <w:basedOn w:val="Normal"/>
    <w:link w:val="BalloonTextChar"/>
    <w:uiPriority w:val="99"/>
    <w:semiHidden/>
    <w:unhideWhenUsed/>
    <w:rsid w:val="00AD2B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B1E"/>
    <w:rPr>
      <w:rFonts w:ascii="Segoe UI" w:hAnsi="Segoe UI" w:cs="Segoe UI"/>
      <w:sz w:val="18"/>
      <w:szCs w:val="18"/>
    </w:rPr>
  </w:style>
  <w:style w:type="paragraph" w:styleId="Revision">
    <w:name w:val="Revision"/>
    <w:hidden/>
    <w:uiPriority w:val="99"/>
    <w:semiHidden/>
    <w:rsid w:val="00AD2B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1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02/casp.903" TargetMode="External"/><Relationship Id="rId18" Type="http://schemas.openxmlformats.org/officeDocument/2006/relationships/hyperlink" Target="https://doi.org/10.1080/01612840.2018.1431444" TargetMode="External"/><Relationship Id="rId26" Type="http://schemas.openxmlformats.org/officeDocument/2006/relationships/hyperlink" Target="https://doi.org/10.1192/bjp.bp.110.083733" TargetMode="External"/><Relationship Id="rId39" Type="http://schemas.openxmlformats.org/officeDocument/2006/relationships/hyperlink" Target="http://dx.doi.org/10.1007/978-3-030-33069-9_1" TargetMode="External"/><Relationship Id="rId3" Type="http://schemas.openxmlformats.org/officeDocument/2006/relationships/styles" Target="styles.xml"/><Relationship Id="rId21" Type="http://schemas.openxmlformats.org/officeDocument/2006/relationships/hyperlink" Target="https://doi.org/10.3389/fpsyt.2021.565190" TargetMode="External"/><Relationship Id="rId34" Type="http://schemas.openxmlformats.org/officeDocument/2006/relationships/hyperlink" Target="https://doi.org/10.1097/mop.000000000000054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knight1@yorksj.ac.uk" TargetMode="External"/><Relationship Id="rId17" Type="http://schemas.openxmlformats.org/officeDocument/2006/relationships/hyperlink" Target="https://doi.org/10.1111/papt.12337" TargetMode="External"/><Relationship Id="rId25" Type="http://schemas.openxmlformats.org/officeDocument/2006/relationships/hyperlink" Target="https://doi.org/10.4324/9781351032063-3732" TargetMode="External"/><Relationship Id="rId33" Type="http://schemas.openxmlformats.org/officeDocument/2006/relationships/hyperlink" Target="https://link.springer.com/article/10.1007/s40501-019-00181-z" TargetMode="External"/><Relationship Id="rId38" Type="http://schemas.openxmlformats.org/officeDocument/2006/relationships/hyperlink" Target="https://doi.org/10.1016/j.socscimed.2011.09.021" TargetMode="External"/><Relationship Id="rId2" Type="http://schemas.openxmlformats.org/officeDocument/2006/relationships/numbering" Target="numbering.xml"/><Relationship Id="rId16" Type="http://schemas.openxmlformats.org/officeDocument/2006/relationships/hyperlink" Target="https://www.yorksj.ac.uk/converge/evaluation-project/" TargetMode="External"/><Relationship Id="rId20" Type="http://schemas.openxmlformats.org/officeDocument/2006/relationships/hyperlink" Target="http://www.jstor.org/stable/23032294" TargetMode="External"/><Relationship Id="rId29" Type="http://schemas.openxmlformats.org/officeDocument/2006/relationships/hyperlink" Target="https://doi.org/10.4324/978135103206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 TargetMode="External"/><Relationship Id="rId32" Type="http://schemas.openxmlformats.org/officeDocument/2006/relationships/hyperlink" Target="https://doi.or" TargetMode="External"/><Relationship Id="rId37" Type="http://schemas.openxmlformats.org/officeDocument/2006/relationships/hyperlink" Target="https://doi.org/10.1007/s00127-017-1446-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07/s10902-019-00146-2" TargetMode="External"/><Relationship Id="rId23" Type="http://schemas.openxmlformats.org/officeDocument/2006/relationships/hyperlink" Target="https://doi.org/10.1007/s00406-020-01196-x" TargetMode="External"/><Relationship Id="rId28" Type="http://schemas.openxmlformats.org/officeDocument/2006/relationships/hyperlink" Target="https://doi.org/10.1002/(SICI)1099-1298(199805/06)8:3%3C181::AID-CASP436%3E3.0.CO;2-4" TargetMode="External"/><Relationship Id="rId36" Type="http://schemas.openxmlformats.org/officeDocument/2006/relationships/hyperlink" Target="https://doi.org/10.1177/0022146510383501" TargetMode="External"/><Relationship Id="rId10" Type="http://schemas.openxmlformats.org/officeDocument/2006/relationships/image" Target="media/image3.jpeg"/><Relationship Id="rId19" Type="http://schemas.openxmlformats.org/officeDocument/2006/relationships/hyperlink" Target="https://doi.org/10.1002/1520-6629(199107)19:3%3C246::AID-JCOP2290190308%3E3.0.CO;2-L" TargetMode="External"/><Relationship Id="rId31" Type="http://schemas.openxmlformats.org/officeDocument/2006/relationships/hyperlink" Target="https://doi.org/10.1007/s11482-015-9401-3" TargetMode="External"/><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sycnet.apa.org/doi/10.4324/9781351032063-3429" TargetMode="External"/><Relationship Id="rId22" Type="http://schemas.openxmlformats.org/officeDocument/2006/relationships/hyperlink" Target="https://doi.org/10.4324/9781351032063-3631" TargetMode="External"/><Relationship Id="rId27" Type="http://schemas.openxmlformats.org/officeDocument/2006/relationships/hyperlink" Target="https://psycnet.apa.org/doi/10.1037/0000222-000" TargetMode="External"/><Relationship Id="rId30" Type="http://schemas.openxmlformats.org/officeDocument/2006/relationships/hyperlink" Target="http://dx.doi.org/10.1177/107780040000600207" TargetMode="External"/><Relationship Id="rId35" Type="http://schemas.openxmlformats.org/officeDocument/2006/relationships/hyperlink" Target="https://doi.org/10.1186/s12889-017-4308-6"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1BC2B-89C1-4CA3-8D5E-71E725D3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9583</Words>
  <Characters>54627</Characters>
  <Application>Microsoft Office Word</Application>
  <DocSecurity>4</DocSecurity>
  <Lines>455</Lines>
  <Paragraphs>128</Paragraphs>
  <ScaleCrop>false</ScaleCrop>
  <Company/>
  <LinksUpToDate>false</LinksUpToDate>
  <CharactersWithSpaces>64082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Knight</dc:creator>
  <cp:keywords/>
  <dc:description/>
  <cp:lastModifiedBy>Ruth Mardall (R.Mardall)</cp:lastModifiedBy>
  <cp:revision>2</cp:revision>
  <dcterms:created xsi:type="dcterms:W3CDTF">2024-07-03T08:46:00Z</dcterms:created>
  <dcterms:modified xsi:type="dcterms:W3CDTF">2024-07-03T08:46:00Z</dcterms:modified>
</cp:coreProperties>
</file>