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9C0A" w14:textId="77777777" w:rsidR="008B54F5" w:rsidRPr="008B54F5" w:rsidRDefault="008B54F5" w:rsidP="008B54F5">
      <w:pPr>
        <w:suppressAutoHyphens/>
        <w:spacing w:after="0" w:line="100" w:lineRule="atLeast"/>
        <w:rPr>
          <w:rFonts w:ascii="Times New Roman" w:eastAsia="Calibri" w:hAnsi="Times New Roman" w:cs="Frutiger LT Std 55 Roman"/>
          <w:b/>
          <w:i/>
          <w:color w:val="000000"/>
          <w:kern w:val="2"/>
          <w:sz w:val="24"/>
          <w:szCs w:val="24"/>
          <w:lang w:eastAsia="ar-SA"/>
        </w:rPr>
      </w:pPr>
      <w:r w:rsidRPr="008B54F5">
        <w:rPr>
          <w:rFonts w:ascii="Garamond" w:eastAsia="Calibri" w:hAnsi="Garamond" w:cs="Frutiger LT Std 55 Roman"/>
          <w:b/>
          <w:color w:val="000000"/>
          <w:kern w:val="2"/>
          <w:sz w:val="24"/>
          <w:szCs w:val="24"/>
          <w:lang w:eastAsia="ar-SA"/>
        </w:rPr>
        <w:t>The Emperors Clothes – Corporate Social Responsibility creating shared value and sustainability</w:t>
      </w:r>
      <w:r w:rsidRPr="008B54F5">
        <w:rPr>
          <w:rFonts w:ascii="Courier New" w:eastAsia="Calibri" w:hAnsi="Courier New" w:cs="Courier New"/>
          <w:color w:val="000000"/>
          <w:kern w:val="2"/>
          <w:sz w:val="24"/>
          <w:szCs w:val="24"/>
          <w:lang w:eastAsia="ar-SA"/>
        </w:rPr>
        <w:t xml:space="preserve"> </w:t>
      </w:r>
    </w:p>
    <w:p w14:paraId="737EDEF5" w14:textId="77777777" w:rsidR="008B54F5" w:rsidRPr="008B54F5" w:rsidRDefault="008B54F5" w:rsidP="008B54F5">
      <w:pPr>
        <w:suppressAutoHyphens/>
        <w:spacing w:after="0" w:line="100" w:lineRule="atLeast"/>
        <w:jc w:val="center"/>
        <w:rPr>
          <w:rFonts w:ascii="Times New Roman" w:eastAsia="Calibri" w:hAnsi="Times New Roman" w:cs="Frutiger LT Std 55 Roman"/>
          <w:b/>
          <w:i/>
          <w:color w:val="000000"/>
          <w:kern w:val="2"/>
          <w:sz w:val="24"/>
          <w:szCs w:val="24"/>
          <w:lang w:eastAsia="ar-SA"/>
        </w:rPr>
      </w:pPr>
    </w:p>
    <w:p w14:paraId="653C471A"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Abstract</w:t>
      </w:r>
    </w:p>
    <w:p w14:paraId="54809213"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p>
    <w:p w14:paraId="6370D6BD" w14:textId="77777777" w:rsidR="008B54F5" w:rsidRPr="008B54F5" w:rsidRDefault="008B54F5" w:rsidP="008B54F5">
      <w:pPr>
        <w:suppressAutoHyphens/>
        <w:spacing w:after="200" w:line="360" w:lineRule="auto"/>
        <w:jc w:val="both"/>
        <w:rPr>
          <w:rFonts w:ascii="Times New Roman" w:eastAsia="Calibri" w:hAnsi="Times New Roman" w:cs="Frutiger LT Std 55 Roman"/>
          <w:b/>
          <w:color w:val="000000"/>
          <w:kern w:val="2"/>
          <w:sz w:val="24"/>
          <w:szCs w:val="24"/>
          <w:lang w:eastAsia="ar-SA"/>
        </w:rPr>
      </w:pPr>
      <w:r w:rsidRPr="008B54F5">
        <w:rPr>
          <w:rFonts w:ascii="Garamond" w:eastAsia="Calibri" w:hAnsi="Garamond" w:cs="Frutiger LT Std 55 Roman"/>
          <w:color w:val="000000"/>
          <w:kern w:val="2"/>
          <w:sz w:val="24"/>
          <w:szCs w:val="24"/>
          <w:lang w:eastAsia="ar-SA"/>
        </w:rPr>
        <w:t>Corporations in the 21</w:t>
      </w:r>
      <w:r w:rsidRPr="008B54F5">
        <w:rPr>
          <w:rFonts w:ascii="Garamond" w:eastAsia="Calibri" w:hAnsi="Garamond" w:cs="Frutiger LT Std 55 Roman"/>
          <w:color w:val="000000"/>
          <w:kern w:val="2"/>
          <w:sz w:val="24"/>
          <w:szCs w:val="24"/>
          <w:vertAlign w:val="superscript"/>
          <w:lang w:eastAsia="ar-SA"/>
        </w:rPr>
        <w:t>st</w:t>
      </w:r>
      <w:r w:rsidRPr="008B54F5">
        <w:rPr>
          <w:rFonts w:ascii="Garamond" w:eastAsia="Calibri" w:hAnsi="Garamond" w:cs="Frutiger LT Std 55 Roman"/>
          <w:color w:val="000000"/>
          <w:kern w:val="2"/>
          <w:sz w:val="24"/>
          <w:szCs w:val="24"/>
          <w:lang w:eastAsia="ar-SA"/>
        </w:rPr>
        <w:t xml:space="preserve"> play a decisive role in the future of society. Their power and influence in world affairs often </w:t>
      </w:r>
      <w:proofErr w:type="gramStart"/>
      <w:r w:rsidRPr="008B54F5">
        <w:rPr>
          <w:rFonts w:ascii="Garamond" w:eastAsia="Calibri" w:hAnsi="Garamond" w:cs="Frutiger LT Std 55 Roman"/>
          <w:color w:val="000000"/>
          <w:kern w:val="2"/>
          <w:sz w:val="24"/>
          <w:szCs w:val="24"/>
          <w:lang w:eastAsia="ar-SA"/>
        </w:rPr>
        <w:t>seems</w:t>
      </w:r>
      <w:proofErr w:type="gramEnd"/>
      <w:r w:rsidRPr="008B54F5">
        <w:rPr>
          <w:rFonts w:ascii="Garamond" w:eastAsia="Calibri" w:hAnsi="Garamond" w:cs="Frutiger LT Std 55 Roman"/>
          <w:color w:val="000000"/>
          <w:kern w:val="2"/>
          <w:sz w:val="24"/>
          <w:szCs w:val="24"/>
          <w:lang w:eastAsia="ar-SA"/>
        </w:rPr>
        <w:t xml:space="preserve"> devoid of ethics and seems to exceed the reach and the means of many nations. As a result, the strategic positions they take towards value creation and ethics affects every individual on the planet. This paper explores strategic routes that organisations could apply to facilitate economic growth while ensuring their ecological integrity and ensuring social enhancement generating benefits to a wider scope of organisational stakeholders. By conducting a critical analysis and clarifying common misconceptions between Corporate Social Responsibility (CSR), Creating Shared Value (CSV) and Sustainability, it is possible to determine how these interrelated strategic approaches have evolved.  This article argues the importance of transforming the purpose of organisations to encapsulate stakeholder value creation as the main reason for their existence. </w:t>
      </w:r>
    </w:p>
    <w:p w14:paraId="7AEB09D1" w14:textId="77777777" w:rsidR="008B54F5" w:rsidRPr="008B54F5" w:rsidRDefault="008B54F5" w:rsidP="008B54F5">
      <w:pPr>
        <w:suppressAutoHyphens/>
        <w:spacing w:after="0" w:line="240" w:lineRule="auto"/>
        <w:rPr>
          <w:rFonts w:ascii="Times New Roman" w:eastAsia="Calibri" w:hAnsi="Times New Roman" w:cs="Frutiger LT Std 55 Roman"/>
          <w:color w:val="000000"/>
          <w:kern w:val="2"/>
          <w:sz w:val="24"/>
          <w:szCs w:val="24"/>
          <w:lang w:eastAsia="ar-SA"/>
        </w:rPr>
      </w:pPr>
      <w:r w:rsidRPr="008B54F5">
        <w:rPr>
          <w:rFonts w:ascii="Times New Roman" w:eastAsia="Calibri" w:hAnsi="Times New Roman" w:cs="Frutiger LT Std 55 Roman"/>
          <w:b/>
          <w:color w:val="000000"/>
          <w:kern w:val="2"/>
          <w:sz w:val="24"/>
          <w:szCs w:val="24"/>
          <w:lang w:eastAsia="ar-SA"/>
        </w:rPr>
        <w:t>Keywords:</w:t>
      </w:r>
      <w:r w:rsidRPr="008B54F5">
        <w:rPr>
          <w:rFonts w:ascii="Times New Roman" w:eastAsia="Calibri" w:hAnsi="Times New Roman" w:cs="Frutiger LT Std 55 Roman"/>
          <w:color w:val="000000"/>
          <w:kern w:val="2"/>
          <w:sz w:val="24"/>
          <w:szCs w:val="24"/>
          <w:lang w:eastAsia="ar-SA"/>
        </w:rPr>
        <w:t xml:space="preserve"> Business strategy, Business sustainability, corporate social responsibility, </w:t>
      </w:r>
    </w:p>
    <w:p w14:paraId="25E48C1E" w14:textId="77777777" w:rsidR="008B54F5" w:rsidRPr="008B54F5" w:rsidRDefault="008B54F5" w:rsidP="008B54F5">
      <w:pPr>
        <w:suppressAutoHyphens/>
        <w:spacing w:after="0" w:line="240" w:lineRule="auto"/>
        <w:jc w:val="both"/>
        <w:rPr>
          <w:rFonts w:ascii="Garamond" w:eastAsia="Calibri" w:hAnsi="Garamond" w:cs="Frutiger LT Std 55 Roman"/>
          <w:b/>
          <w:color w:val="000000"/>
          <w:kern w:val="2"/>
          <w:sz w:val="24"/>
          <w:szCs w:val="24"/>
          <w:lang w:eastAsia="ar-SA"/>
        </w:rPr>
      </w:pPr>
      <w:r w:rsidRPr="008B54F5">
        <w:rPr>
          <w:rFonts w:ascii="Times New Roman" w:eastAsia="Calibri" w:hAnsi="Times New Roman" w:cs="Frutiger LT Std 55 Roman"/>
          <w:color w:val="000000"/>
          <w:kern w:val="2"/>
          <w:sz w:val="24"/>
          <w:szCs w:val="24"/>
          <w:lang w:eastAsia="ar-SA"/>
        </w:rPr>
        <w:t xml:space="preserve">Creating shared value </w:t>
      </w:r>
    </w:p>
    <w:p w14:paraId="4BE011AC" w14:textId="77777777" w:rsidR="008B54F5" w:rsidRPr="008B54F5" w:rsidRDefault="008B54F5" w:rsidP="008B54F5">
      <w:pPr>
        <w:suppressAutoHyphens/>
        <w:spacing w:after="0" w:line="240" w:lineRule="auto"/>
        <w:jc w:val="both"/>
        <w:rPr>
          <w:rFonts w:ascii="Garamond" w:eastAsia="Calibri" w:hAnsi="Garamond" w:cs="Frutiger LT Std 55 Roman"/>
          <w:b/>
          <w:color w:val="000000"/>
          <w:kern w:val="2"/>
          <w:sz w:val="24"/>
          <w:szCs w:val="24"/>
          <w:lang w:eastAsia="ar-SA"/>
        </w:rPr>
      </w:pPr>
    </w:p>
    <w:p w14:paraId="6E12C4DB"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1.</w:t>
      </w:r>
      <w:r w:rsidRPr="008B54F5">
        <w:rPr>
          <w:rFonts w:ascii="Garamond" w:eastAsia="Calibri" w:hAnsi="Garamond" w:cs="Frutiger LT Std 55 Roman"/>
          <w:b/>
          <w:color w:val="000000"/>
          <w:kern w:val="2"/>
          <w:sz w:val="24"/>
          <w:szCs w:val="24"/>
          <w:lang w:eastAsia="ar-SA"/>
        </w:rPr>
        <w:tab/>
        <w:t>Introduction</w:t>
      </w:r>
    </w:p>
    <w:p w14:paraId="6116E970"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p>
    <w:p w14:paraId="47064C79"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Repeated financial crises, including failures of extremely large and powerful organizations such as Enron, Lehman </w:t>
      </w:r>
      <w:r w:rsidRPr="008B54F5">
        <w:rPr>
          <w:rFonts w:ascii="Garamond" w:eastAsia="Calibri" w:hAnsi="Garamond" w:cs="Frutiger LT Std 55 Roman"/>
          <w:noProof/>
          <w:color w:val="000000"/>
          <w:kern w:val="2"/>
          <w:sz w:val="24"/>
          <w:szCs w:val="24"/>
          <w:lang w:eastAsia="ar-SA"/>
        </w:rPr>
        <w:t>Brothers</w:t>
      </w:r>
      <w:r w:rsidRPr="008B54F5">
        <w:rPr>
          <w:rFonts w:ascii="Garamond" w:eastAsia="Calibri" w:hAnsi="Garamond" w:cs="Frutiger LT Std 55 Roman"/>
          <w:color w:val="000000"/>
          <w:kern w:val="2"/>
          <w:sz w:val="24"/>
          <w:szCs w:val="24"/>
          <w:lang w:eastAsia="ar-SA"/>
        </w:rPr>
        <w:t xml:space="preserve"> and AIG, as well as government bailouts of prominent financial institutions and even whole systems have raised a debate about the purpose and function of business (Lipman, 2012). </w:t>
      </w:r>
      <w:r w:rsidRPr="008B54F5">
        <w:rPr>
          <w:rFonts w:ascii="Garamond" w:eastAsia="Calibri" w:hAnsi="Garamond" w:cs="Frutiger LT Std 55 Roman"/>
          <w:noProof/>
          <w:color w:val="000000"/>
          <w:kern w:val="2"/>
          <w:sz w:val="24"/>
          <w:szCs w:val="24"/>
          <w:lang w:eastAsia="ar-SA"/>
        </w:rPr>
        <w:t>Buzz-words</w:t>
      </w:r>
      <w:r w:rsidRPr="008B54F5">
        <w:rPr>
          <w:rFonts w:ascii="Garamond" w:eastAsia="Calibri" w:hAnsi="Garamond" w:cs="Frutiger LT Std 55 Roman"/>
          <w:color w:val="000000"/>
          <w:kern w:val="2"/>
          <w:sz w:val="24"/>
          <w:szCs w:val="24"/>
          <w:lang w:eastAsia="ar-SA"/>
        </w:rPr>
        <w:t xml:space="preserve"> such as agency problem, conflict of interest, greed, unsustainable risk-taking and a </w:t>
      </w:r>
      <w:r w:rsidRPr="008B54F5">
        <w:rPr>
          <w:rFonts w:ascii="Garamond" w:eastAsia="Calibri" w:hAnsi="Garamond" w:cs="Frutiger LT Std 55 Roman"/>
          <w:noProof/>
          <w:color w:val="000000"/>
          <w:kern w:val="2"/>
          <w:sz w:val="24"/>
          <w:szCs w:val="24"/>
          <w:lang w:eastAsia="ar-SA"/>
        </w:rPr>
        <w:t>short-term</w:t>
      </w:r>
      <w:r w:rsidRPr="008B54F5">
        <w:rPr>
          <w:rFonts w:ascii="Garamond" w:eastAsia="Calibri" w:hAnsi="Garamond" w:cs="Frutiger LT Std 55 Roman"/>
          <w:color w:val="000000"/>
          <w:kern w:val="2"/>
          <w:sz w:val="24"/>
          <w:szCs w:val="24"/>
          <w:lang w:eastAsia="ar-SA"/>
        </w:rPr>
        <w:t xml:space="preserve"> increase of shareholder wealth have been brought up time on time again, promoting a mixture of populism and demonization of profit-making, bonus payments and large corporations in general. This phenomenon has further been intensified by the effects of increasing globalisation, as well as freedom and accessibility of information through the internet, social media and other means of mass communication (Barbara, 2012). Supported by a power shift from businesses and governments to media and social operators/commentators within the realms of the internet and twitter are now strongly advocating a reassessment of key business drivers and values.</w:t>
      </w:r>
    </w:p>
    <w:p w14:paraId="57B08F2E"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Bird (2012) </w:t>
      </w:r>
      <w:r w:rsidRPr="008B54F5">
        <w:rPr>
          <w:rFonts w:ascii="Garamond" w:eastAsia="Calibri" w:hAnsi="Garamond" w:cs="Frutiger LT Std 55 Roman"/>
          <w:color w:val="000000"/>
          <w:kern w:val="2"/>
          <w:sz w:val="24"/>
          <w:szCs w:val="24"/>
          <w:lang w:eastAsia="ar-SA"/>
        </w:rPr>
        <w:t>argued that Corporate Social Responsibility (CSR), green management and business ethics have not brought the intended relief, nor have they established sufficiently profound acceptance within the business world</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Friedman (1970) </w:t>
      </w:r>
      <w:r w:rsidRPr="008B54F5">
        <w:rPr>
          <w:rFonts w:ascii="Garamond" w:eastAsia="Calibri" w:hAnsi="Garamond" w:cs="Frutiger LT Std 55 Roman"/>
          <w:noProof/>
          <w:color w:val="000000"/>
          <w:kern w:val="2"/>
          <w:sz w:val="24"/>
          <w:szCs w:val="24"/>
          <w:lang w:eastAsia="ar-SA"/>
        </w:rPr>
        <w:t>argues</w:t>
      </w:r>
      <w:r w:rsidRPr="008B54F5">
        <w:rPr>
          <w:rFonts w:ascii="Garamond" w:eastAsia="Calibri" w:hAnsi="Garamond" w:cs="Frutiger LT Std 55 Roman"/>
          <w:color w:val="000000"/>
          <w:kern w:val="2"/>
          <w:sz w:val="24"/>
          <w:szCs w:val="24"/>
          <w:lang w:eastAsia="ar-SA"/>
        </w:rPr>
        <w:t xml:space="preserve"> because corporations are an inherently abstract construct, which </w:t>
      </w:r>
      <w:r w:rsidRPr="008B54F5">
        <w:rPr>
          <w:rFonts w:ascii="Garamond" w:eastAsia="Calibri" w:hAnsi="Garamond" w:cs="Frutiger LT Std 55 Roman"/>
          <w:noProof/>
          <w:color w:val="000000"/>
          <w:kern w:val="2"/>
          <w:sz w:val="24"/>
          <w:szCs w:val="24"/>
          <w:lang w:eastAsia="ar-SA"/>
        </w:rPr>
        <w:t>lack</w:t>
      </w:r>
      <w:r w:rsidRPr="008B54F5">
        <w:rPr>
          <w:rFonts w:ascii="Garamond" w:eastAsia="Calibri" w:hAnsi="Garamond" w:cs="Frutiger LT Std 55 Roman"/>
          <w:noProof/>
          <w:color w:val="000000"/>
          <w:kern w:val="2"/>
          <w:sz w:val="24"/>
          <w:szCs w:val="24"/>
          <w:lang w:eastAsia="ar-SA"/>
        </w:rPr>
        <w:t>s</w:t>
      </w:r>
      <w:r w:rsidRPr="008B54F5">
        <w:rPr>
          <w:rFonts w:ascii="Garamond" w:eastAsia="Calibri" w:hAnsi="Garamond" w:cs="Frutiger LT Std 55 Roman"/>
          <w:color w:val="000000"/>
          <w:kern w:val="2"/>
          <w:sz w:val="24"/>
          <w:szCs w:val="24"/>
          <w:lang w:eastAsia="ar-SA"/>
        </w:rPr>
        <w:t xml:space="preserve"> the ability and sense of necessity to act responsibly and </w:t>
      </w:r>
      <w:r w:rsidRPr="008B54F5">
        <w:rPr>
          <w:rFonts w:ascii="Garamond" w:eastAsia="Calibri" w:hAnsi="Garamond" w:cs="Frutiger LT Std 55 Roman"/>
          <w:color w:val="000000"/>
          <w:kern w:val="2"/>
          <w:sz w:val="24"/>
          <w:szCs w:val="24"/>
          <w:lang w:eastAsia="ar-SA"/>
        </w:rPr>
        <w:lastRenderedPageBreak/>
        <w:t xml:space="preserve">thus </w:t>
      </w:r>
      <w:proofErr w:type="gramStart"/>
      <w:r w:rsidRPr="008B54F5">
        <w:rPr>
          <w:rFonts w:ascii="Garamond" w:eastAsia="Calibri" w:hAnsi="Garamond" w:cs="Frutiger LT Std 55 Roman"/>
          <w:color w:val="000000"/>
          <w:kern w:val="2"/>
          <w:sz w:val="24"/>
          <w:szCs w:val="24"/>
          <w:lang w:eastAsia="ar-SA"/>
        </w:rPr>
        <w:t>take into account</w:t>
      </w:r>
      <w:proofErr w:type="gramEnd"/>
      <w:r w:rsidRPr="008B54F5">
        <w:rPr>
          <w:rFonts w:ascii="Garamond" w:eastAsia="Calibri" w:hAnsi="Garamond" w:cs="Frutiger LT Std 55 Roman"/>
          <w:color w:val="000000"/>
          <w:kern w:val="2"/>
          <w:sz w:val="24"/>
          <w:szCs w:val="24"/>
          <w:lang w:eastAsia="ar-SA"/>
        </w:rPr>
        <w:t xml:space="preserve"> anything but the maximization of shareholder wealth (Mehalu, 2011).  However, also have to do with the perception of the charity-like nature of CSR and business ethics, which have been used to soothe customer complaints and generate the superficial impression of sustainability and care instead of addressing real issues. Indeed, </w:t>
      </w:r>
      <w:r w:rsidRPr="008B54F5">
        <w:rPr>
          <w:rFonts w:ascii="Garamond" w:eastAsia="Calibri" w:hAnsi="Garamond" w:cs="Courier New"/>
          <w:color w:val="000000"/>
          <w:kern w:val="2"/>
          <w:sz w:val="24"/>
          <w:szCs w:val="24"/>
          <w:lang w:eastAsia="ar-SA"/>
        </w:rPr>
        <w:t>philanthropy could appear to be divorced from ethics - a strategic political act, external but intrinsic to business.  Two</w:t>
      </w:r>
      <w:r w:rsidRPr="008B54F5">
        <w:rPr>
          <w:rFonts w:ascii="Garamond" w:eastAsia="Calibri" w:hAnsi="Garamond" w:cs="Frutiger LT Std 55 Roman"/>
          <w:color w:val="000000"/>
          <w:kern w:val="2"/>
          <w:sz w:val="24"/>
          <w:szCs w:val="24"/>
          <w:lang w:eastAsia="ar-SA"/>
        </w:rPr>
        <w:t xml:space="preserve"> of the possible reasons for this state of affairs could be first, that ethics and social responsibility are detached from other core business objectives, and second</w:t>
      </w:r>
      <w:r w:rsidRPr="008B54F5">
        <w:rPr>
          <w:rFonts w:ascii="Garamond" w:eastAsia="Calibri" w:hAnsi="Garamond" w:cs="Frutiger LT Std 55 Roman"/>
          <w:color w:val="000000"/>
          <w:kern w:val="2"/>
          <w:sz w:val="24"/>
          <w:szCs w:val="24"/>
          <w:lang w:eastAsia="ar-SA"/>
        </w:rPr>
        <w:t>ly</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that existing</w:t>
      </w:r>
      <w:r w:rsidRPr="008B54F5">
        <w:rPr>
          <w:rFonts w:ascii="Garamond" w:eastAsia="Calibri" w:hAnsi="Garamond" w:cs="Frutiger LT Std 55 Roman"/>
          <w:color w:val="000000"/>
          <w:kern w:val="2"/>
          <w:sz w:val="24"/>
          <w:szCs w:val="24"/>
          <w:lang w:eastAsia="ar-SA"/>
        </w:rPr>
        <w:t xml:space="preserve"> policies are implemented in a suboptimal manner.</w:t>
      </w:r>
    </w:p>
    <w:p w14:paraId="2B71ADA8"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431FC69F"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There are several theoretical shortcomings of existing papers </w:t>
      </w:r>
      <w:r w:rsidRPr="008B54F5">
        <w:rPr>
          <w:rFonts w:ascii="Garamond" w:eastAsia="Calibri" w:hAnsi="Garamond" w:cs="Frutiger LT Std 55 Roman"/>
          <w:color w:val="000000"/>
          <w:kern w:val="2"/>
          <w:sz w:val="24"/>
          <w:szCs w:val="24"/>
          <w:lang w:eastAsia="ar-SA"/>
        </w:rPr>
        <w:t xml:space="preserve">in relation to </w:t>
      </w:r>
      <w:r w:rsidRPr="008B54F5">
        <w:rPr>
          <w:rFonts w:ascii="Garamond" w:eastAsia="Calibri" w:hAnsi="Garamond" w:cs="Frutiger LT Std 55 Roman"/>
          <w:color w:val="000000"/>
          <w:kern w:val="2"/>
          <w:sz w:val="24"/>
          <w:szCs w:val="24"/>
          <w:lang w:eastAsia="ar-SA"/>
        </w:rPr>
        <w:t xml:space="preserve">CSV as being </w:t>
      </w:r>
      <w:r w:rsidRPr="008B54F5">
        <w:rPr>
          <w:rFonts w:ascii="Garamond" w:eastAsia="Calibri" w:hAnsi="Garamond" w:cs="Frutiger LT Std 55 Roman"/>
          <w:color w:val="000000"/>
          <w:kern w:val="2"/>
          <w:sz w:val="24"/>
          <w:szCs w:val="24"/>
          <w:lang w:eastAsia="ar-SA"/>
        </w:rPr>
        <w:t>c</w:t>
      </w:r>
      <w:r w:rsidRPr="008B54F5">
        <w:rPr>
          <w:rFonts w:ascii="Garamond" w:eastAsia="Calibri" w:hAnsi="Garamond" w:cs="Frutiger LT Std 55 Roman"/>
          <w:color w:val="000000"/>
          <w:kern w:val="2"/>
          <w:sz w:val="24"/>
          <w:szCs w:val="24"/>
          <w:lang w:eastAsia="ar-SA"/>
        </w:rPr>
        <w:t xml:space="preserve">orporate social values or </w:t>
      </w:r>
      <w:r w:rsidRPr="008B54F5">
        <w:rPr>
          <w:rFonts w:ascii="Garamond" w:eastAsia="Calibri" w:hAnsi="Garamond" w:cs="Frutiger LT Std 55 Roman"/>
          <w:color w:val="000000"/>
          <w:kern w:val="2"/>
          <w:sz w:val="24"/>
          <w:szCs w:val="24"/>
          <w:lang w:eastAsia="ar-SA"/>
        </w:rPr>
        <w:t>c</w:t>
      </w:r>
      <w:r w:rsidRPr="008B54F5">
        <w:rPr>
          <w:rFonts w:ascii="Garamond" w:eastAsia="Calibri" w:hAnsi="Garamond" w:cs="Frutiger LT Std 55 Roman"/>
          <w:color w:val="000000"/>
          <w:kern w:val="2"/>
          <w:sz w:val="24"/>
          <w:szCs w:val="24"/>
          <w:lang w:eastAsia="ar-SA"/>
        </w:rPr>
        <w:t>orporate shared values</w:t>
      </w:r>
      <w:r w:rsidRPr="008B54F5">
        <w:rPr>
          <w:rFonts w:ascii="Garamond" w:eastAsia="Calibri" w:hAnsi="Garamond" w:cs="Frutiger LT Std 55 Roman"/>
          <w:color w:val="000000"/>
          <w:kern w:val="2"/>
          <w:sz w:val="24"/>
          <w:szCs w:val="24"/>
          <w:lang w:eastAsia="ar-SA"/>
        </w:rPr>
        <w:t xml:space="preserve">. The shared value concept and its framing </w:t>
      </w:r>
      <w:r w:rsidRPr="008B54F5">
        <w:rPr>
          <w:rFonts w:ascii="Garamond" w:eastAsia="Calibri" w:hAnsi="Garamond" w:cs="Frutiger LT Std 55 Roman"/>
          <w:noProof/>
          <w:color w:val="000000"/>
          <w:kern w:val="2"/>
          <w:sz w:val="24"/>
          <w:szCs w:val="24"/>
          <w:lang w:eastAsia="ar-SA"/>
        </w:rPr>
        <w:t>is</w:t>
      </w:r>
      <w:r w:rsidRPr="008B54F5">
        <w:rPr>
          <w:rFonts w:ascii="Garamond" w:eastAsia="Calibri" w:hAnsi="Garamond" w:cs="Frutiger LT Std 55 Roman"/>
          <w:color w:val="000000"/>
          <w:kern w:val="2"/>
          <w:sz w:val="24"/>
          <w:szCs w:val="24"/>
          <w:lang w:eastAsia="ar-SA"/>
        </w:rPr>
        <w:t xml:space="preserve"> undermined by a number of critical shortcomings</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Porter and Kramer</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2011</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present CSV as a novel contribution</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proofErr w:type="gramStart"/>
      <w:r w:rsidRPr="008B54F5">
        <w:rPr>
          <w:rFonts w:ascii="Garamond" w:eastAsia="Calibri" w:hAnsi="Garamond" w:cs="Frutiger LT Std 55 Roman"/>
          <w:color w:val="000000"/>
          <w:kern w:val="2"/>
          <w:sz w:val="24"/>
          <w:szCs w:val="24"/>
          <w:lang w:eastAsia="ar-SA"/>
        </w:rPr>
        <w:t>however</w:t>
      </w:r>
      <w:proofErr w:type="gramEnd"/>
      <w:r w:rsidRPr="008B54F5">
        <w:rPr>
          <w:rFonts w:ascii="Garamond" w:eastAsia="Calibri" w:hAnsi="Garamond" w:cs="Frutiger LT Std 55 Roman"/>
          <w:color w:val="000000"/>
          <w:kern w:val="2"/>
          <w:sz w:val="24"/>
          <w:szCs w:val="24"/>
          <w:lang w:eastAsia="ar-SA"/>
        </w:rPr>
        <w:t xml:space="preserve"> they ignore the tensions between social and </w:t>
      </w:r>
      <w:r w:rsidRPr="008B54F5">
        <w:rPr>
          <w:rFonts w:ascii="Garamond" w:eastAsia="Calibri" w:hAnsi="Garamond" w:cs="Frutiger LT Std 55 Roman"/>
          <w:color w:val="000000"/>
          <w:kern w:val="2"/>
          <w:sz w:val="24"/>
          <w:szCs w:val="24"/>
          <w:lang w:eastAsia="ar-SA"/>
        </w:rPr>
        <w:t>e</w:t>
      </w:r>
      <w:r w:rsidRPr="008B54F5">
        <w:rPr>
          <w:rFonts w:ascii="Garamond" w:eastAsia="Calibri" w:hAnsi="Garamond" w:cs="Frutiger LT Std 55 Roman"/>
          <w:color w:val="000000"/>
          <w:kern w:val="2"/>
          <w:sz w:val="24"/>
          <w:szCs w:val="24"/>
          <w:lang w:eastAsia="ar-SA"/>
        </w:rPr>
        <w:t xml:space="preserve">conomic </w:t>
      </w:r>
      <w:r w:rsidRPr="008B54F5">
        <w:rPr>
          <w:rFonts w:ascii="Garamond" w:eastAsia="Calibri" w:hAnsi="Garamond" w:cs="Frutiger LT Std 55 Roman"/>
          <w:color w:val="000000"/>
          <w:kern w:val="2"/>
          <w:sz w:val="24"/>
          <w:szCs w:val="24"/>
          <w:lang w:eastAsia="ar-SA"/>
        </w:rPr>
        <w:t>g</w:t>
      </w:r>
      <w:r w:rsidRPr="008B54F5">
        <w:rPr>
          <w:rFonts w:ascii="Garamond" w:eastAsia="Calibri" w:hAnsi="Garamond" w:cs="Frutiger LT Std 55 Roman"/>
          <w:color w:val="000000"/>
          <w:kern w:val="2"/>
          <w:sz w:val="24"/>
          <w:szCs w:val="24"/>
          <w:lang w:eastAsia="ar-SA"/>
        </w:rPr>
        <w:t>oals</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Beschorner, (2013)</w:t>
      </w:r>
      <w:r w:rsidRPr="008B54F5">
        <w:rPr>
          <w:rFonts w:ascii="Garamond" w:eastAsia="Calibri" w:hAnsi="Garamond" w:cs="Frutiger LT Std 55 Roman"/>
          <w:color w:val="000000"/>
          <w:kern w:val="2"/>
          <w:sz w:val="24"/>
          <w:szCs w:val="24"/>
          <w:lang w:eastAsia="ar-SA"/>
        </w:rPr>
        <w:t xml:space="preserve"> argue that Porter </w:t>
      </w:r>
      <w:r w:rsidRPr="008B54F5">
        <w:rPr>
          <w:rFonts w:ascii="Garamond" w:eastAsia="Calibri" w:hAnsi="Garamond" w:cs="Frutiger LT Std 55 Roman"/>
          <w:color w:val="000000"/>
          <w:kern w:val="2"/>
          <w:sz w:val="24"/>
          <w:szCs w:val="24"/>
          <w:lang w:eastAsia="ar-SA"/>
        </w:rPr>
        <w:t>and</w:t>
      </w:r>
      <w:r w:rsidRPr="008B54F5">
        <w:rPr>
          <w:rFonts w:ascii="Garamond" w:eastAsia="Calibri" w:hAnsi="Garamond" w:cs="Frutiger LT Std 55 Roman"/>
          <w:color w:val="000000"/>
          <w:kern w:val="2"/>
          <w:sz w:val="24"/>
          <w:szCs w:val="24"/>
          <w:lang w:eastAsia="ar-SA"/>
        </w:rPr>
        <w:t xml:space="preserve"> Kramer have</w:t>
      </w:r>
      <w:r w:rsidRPr="008B54F5">
        <w:rPr>
          <w:rFonts w:ascii="Garamond" w:eastAsia="Calibri" w:hAnsi="Garamond" w:cs="Frutiger LT Std 55 Roman"/>
          <w:color w:val="000000"/>
          <w:kern w:val="2"/>
          <w:sz w:val="24"/>
          <w:szCs w:val="24"/>
          <w:lang w:eastAsia="ar-SA"/>
        </w:rPr>
        <w:t>:</w:t>
      </w:r>
    </w:p>
    <w:p w14:paraId="35138B44" w14:textId="77777777" w:rsidR="008B54F5" w:rsidRPr="008B54F5" w:rsidRDefault="008B54F5" w:rsidP="008B54F5">
      <w:pPr>
        <w:suppressAutoHyphens/>
        <w:spacing w:after="0" w:line="360" w:lineRule="auto"/>
        <w:jc w:val="both"/>
        <w:rPr>
          <w:rFonts w:ascii="Garamond" w:eastAsia="Calibri" w:hAnsi="Garamond" w:cs="Frutiger LT Std 55 Roman"/>
          <w:i/>
          <w:color w:val="000000"/>
          <w:kern w:val="2"/>
          <w:sz w:val="24"/>
          <w:szCs w:val="24"/>
          <w:lang w:eastAsia="ar-SA"/>
        </w:rPr>
      </w:pPr>
    </w:p>
    <w:p w14:paraId="49D290CF" w14:textId="77777777" w:rsidR="008B54F5" w:rsidRPr="008B54F5" w:rsidRDefault="008B54F5" w:rsidP="008B54F5">
      <w:pPr>
        <w:suppressAutoHyphens/>
        <w:spacing w:after="0" w:line="360" w:lineRule="auto"/>
        <w:ind w:left="720"/>
        <w:jc w:val="both"/>
        <w:rPr>
          <w:rFonts w:ascii="Garamond" w:eastAsia="Calibri" w:hAnsi="Garamond" w:cs="Frutiger LT Std 55 Roman"/>
          <w:i/>
          <w:color w:val="000000"/>
          <w:kern w:val="2"/>
          <w:sz w:val="24"/>
          <w:szCs w:val="24"/>
          <w:lang w:eastAsia="ar-SA"/>
        </w:rPr>
      </w:pPr>
      <w:r w:rsidRPr="008B54F5">
        <w:rPr>
          <w:rFonts w:ascii="Garamond" w:eastAsia="Calibri" w:hAnsi="Garamond" w:cs="Frutiger LT Std 55 Roman"/>
          <w:i/>
          <w:color w:val="000000"/>
          <w:kern w:val="2"/>
          <w:sz w:val="24"/>
          <w:szCs w:val="24"/>
          <w:lang w:eastAsia="ar-SA"/>
        </w:rPr>
        <w:t>A</w:t>
      </w:r>
      <w:r w:rsidRPr="008B54F5">
        <w:rPr>
          <w:rFonts w:ascii="Garamond" w:eastAsia="Calibri" w:hAnsi="Garamond" w:cs="Frutiger LT Std 55 Roman"/>
          <w:i/>
          <w:color w:val="000000"/>
          <w:kern w:val="2"/>
          <w:sz w:val="24"/>
          <w:szCs w:val="24"/>
          <w:lang w:eastAsia="ar-SA"/>
        </w:rPr>
        <w:t xml:space="preserve"> very particular and limited understanding of CSR, one that neither reflects the academic debates of the past few decades nor captures most of today’s CSR practices adequately. (…) Instead of dealing with a contemporary understanding of CSR, corporate social responsibility seems to be used instead as a straw man to rhetorically justify the authors’ contribution and its proclaimed originality</w:t>
      </w:r>
      <w:r w:rsidRPr="008B54F5">
        <w:rPr>
          <w:rFonts w:ascii="Garamond" w:eastAsia="Calibri" w:hAnsi="Garamond" w:cs="Frutiger LT Std 55 Roman"/>
          <w:i/>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(2013: 111).</w:t>
      </w:r>
    </w:p>
    <w:p w14:paraId="2E0A3EA0"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5A114967"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W</w:t>
      </w:r>
      <w:r w:rsidRPr="008B54F5">
        <w:rPr>
          <w:rFonts w:ascii="Garamond" w:eastAsia="Calibri" w:hAnsi="Garamond" w:cs="Frutiger LT Std 55 Roman"/>
          <w:color w:val="000000"/>
          <w:kern w:val="2"/>
          <w:sz w:val="24"/>
          <w:szCs w:val="24"/>
          <w:lang w:eastAsia="ar-SA"/>
        </w:rPr>
        <w:t>ach (2</w:t>
      </w:r>
      <w:r w:rsidRPr="008B54F5">
        <w:rPr>
          <w:rFonts w:ascii="Garamond" w:eastAsia="Calibri" w:hAnsi="Garamond" w:cs="Frutiger LT Std 55 Roman"/>
          <w:color w:val="000000"/>
          <w:kern w:val="2"/>
          <w:sz w:val="24"/>
          <w:szCs w:val="24"/>
          <w:lang w:eastAsia="ar-SA"/>
        </w:rPr>
        <w:t>0</w:t>
      </w:r>
      <w:r w:rsidRPr="008B54F5">
        <w:rPr>
          <w:rFonts w:ascii="Garamond" w:eastAsia="Calibri" w:hAnsi="Garamond" w:cs="Frutiger LT Std 55 Roman"/>
          <w:color w:val="000000"/>
          <w:kern w:val="2"/>
          <w:sz w:val="24"/>
          <w:szCs w:val="24"/>
          <w:lang w:eastAsia="ar-SA"/>
        </w:rPr>
        <w:t xml:space="preserve">12) </w:t>
      </w:r>
      <w:r w:rsidRPr="008B54F5">
        <w:rPr>
          <w:rFonts w:ascii="Garamond" w:eastAsia="Calibri" w:hAnsi="Garamond" w:cs="Frutiger LT Std 55 Roman"/>
          <w:color w:val="000000"/>
          <w:kern w:val="2"/>
          <w:sz w:val="24"/>
          <w:szCs w:val="24"/>
          <w:lang w:eastAsia="ar-SA"/>
        </w:rPr>
        <w:t>stated</w:t>
      </w:r>
      <w:r w:rsidRPr="008B54F5">
        <w:rPr>
          <w:rFonts w:ascii="Garamond" w:eastAsia="Calibri" w:hAnsi="Garamond" w:cs="Frutiger LT Std 55 Roman"/>
          <w:color w:val="000000"/>
          <w:kern w:val="2"/>
          <w:sz w:val="24"/>
          <w:szCs w:val="24"/>
          <w:lang w:eastAsia="ar-SA"/>
        </w:rPr>
        <w:t xml:space="preserve"> that </w:t>
      </w:r>
      <w:r w:rsidRPr="008B54F5">
        <w:rPr>
          <w:rFonts w:ascii="Garamond" w:eastAsia="Calibri" w:hAnsi="Garamond" w:cs="Frutiger LT Std 55 Roman"/>
          <w:color w:val="000000"/>
          <w:kern w:val="2"/>
          <w:sz w:val="24"/>
          <w:szCs w:val="24"/>
          <w:lang w:eastAsia="ar-SA"/>
        </w:rPr>
        <w:t>the aspirations</w:t>
      </w:r>
      <w:r w:rsidRPr="008B54F5">
        <w:rPr>
          <w:rFonts w:ascii="Garamond" w:eastAsia="Calibri" w:hAnsi="Garamond" w:cs="Frutiger LT Std 55 Roman"/>
          <w:color w:val="000000"/>
          <w:kern w:val="2"/>
          <w:sz w:val="24"/>
          <w:szCs w:val="24"/>
          <w:lang w:eastAsia="ar-SA"/>
        </w:rPr>
        <w:t xml:space="preserve"> which underpin </w:t>
      </w:r>
      <w:r w:rsidRPr="008B54F5">
        <w:rPr>
          <w:rFonts w:ascii="Garamond" w:eastAsia="Calibri" w:hAnsi="Garamond" w:cs="Frutiger LT Std 55 Roman"/>
          <w:color w:val="000000"/>
          <w:kern w:val="2"/>
          <w:sz w:val="24"/>
          <w:szCs w:val="24"/>
          <w:lang w:eastAsia="ar-SA"/>
        </w:rPr>
        <w:t>CSV</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s efforts to get corporations to look beyond the bottom line are not </w:t>
      </w:r>
      <w:r w:rsidRPr="008B54F5">
        <w:rPr>
          <w:rFonts w:ascii="Garamond" w:eastAsia="Calibri" w:hAnsi="Garamond" w:cs="Frutiger LT Std 55 Roman"/>
          <w:color w:val="000000"/>
          <w:kern w:val="2"/>
          <w:sz w:val="24"/>
          <w:szCs w:val="24"/>
          <w:lang w:eastAsia="ar-SA"/>
        </w:rPr>
        <w:t>original</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He noted there</w:t>
      </w:r>
      <w:r w:rsidRPr="008B54F5">
        <w:rPr>
          <w:rFonts w:ascii="Garamond" w:eastAsia="Calibri" w:hAnsi="Garamond" w:cs="Frutiger LT Std 55 Roman"/>
          <w:color w:val="000000"/>
          <w:kern w:val="2"/>
          <w:sz w:val="24"/>
          <w:szCs w:val="24"/>
          <w:lang w:eastAsia="ar-SA"/>
        </w:rPr>
        <w:t xml:space="preserve"> is </w:t>
      </w:r>
      <w:r w:rsidRPr="008B54F5">
        <w:rPr>
          <w:rFonts w:ascii="Garamond" w:eastAsia="Calibri" w:hAnsi="Garamond" w:cs="Frutiger LT Std 55 Roman"/>
          <w:color w:val="000000"/>
          <w:kern w:val="2"/>
          <w:sz w:val="24"/>
          <w:szCs w:val="24"/>
          <w:lang w:eastAsia="ar-SA"/>
        </w:rPr>
        <w:t xml:space="preserve">a </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i/>
          <w:color w:val="000000"/>
          <w:kern w:val="2"/>
          <w:sz w:val="24"/>
          <w:szCs w:val="24"/>
          <w:lang w:eastAsia="ar-SA"/>
        </w:rPr>
        <w:t>striking similarity between shared value and Jed Emerson's concept of blended value</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i/>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(2012: </w:t>
      </w:r>
      <w:r w:rsidRPr="008B54F5">
        <w:rPr>
          <w:rFonts w:ascii="Garamond" w:eastAsia="Calibri" w:hAnsi="Garamond" w:cs="Frutiger LT Std 55 Roman"/>
          <w:color w:val="000000"/>
          <w:kern w:val="2"/>
          <w:sz w:val="24"/>
          <w:szCs w:val="24"/>
          <w:lang w:eastAsia="ar-SA"/>
        </w:rPr>
        <w:t>7)</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Q</w:t>
      </w:r>
      <w:r w:rsidRPr="008B54F5">
        <w:rPr>
          <w:rFonts w:ascii="Garamond" w:eastAsia="Calibri" w:hAnsi="Garamond" w:cs="Frutiger LT Std 55 Roman"/>
          <w:color w:val="000000"/>
          <w:kern w:val="2"/>
          <w:sz w:val="24"/>
          <w:szCs w:val="24"/>
          <w:lang w:eastAsia="ar-SA"/>
        </w:rPr>
        <w:t>uestion</w:t>
      </w:r>
      <w:r w:rsidRPr="008B54F5">
        <w:rPr>
          <w:rFonts w:ascii="Garamond" w:eastAsia="Calibri" w:hAnsi="Garamond" w:cs="Frutiger LT Std 55 Roman"/>
          <w:color w:val="000000"/>
          <w:kern w:val="2"/>
          <w:sz w:val="24"/>
          <w:szCs w:val="24"/>
          <w:lang w:eastAsia="ar-SA"/>
        </w:rPr>
        <w:t>ing</w:t>
      </w:r>
      <w:r w:rsidRPr="008B54F5">
        <w:rPr>
          <w:rFonts w:ascii="Garamond" w:eastAsia="Calibri" w:hAnsi="Garamond" w:cs="Frutiger LT Std 55 Roman"/>
          <w:color w:val="000000"/>
          <w:kern w:val="2"/>
          <w:sz w:val="24"/>
          <w:szCs w:val="24"/>
          <w:lang w:eastAsia="ar-SA"/>
        </w:rPr>
        <w:t xml:space="preserve"> whether CSV is </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i/>
          <w:color w:val="000000"/>
          <w:kern w:val="2"/>
          <w:sz w:val="24"/>
          <w:szCs w:val="24"/>
          <w:lang w:eastAsia="ar-SA"/>
        </w:rPr>
        <w:t>merely a pious hope</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without any tangible improvement on </w:t>
      </w:r>
      <w:r w:rsidRPr="008B54F5">
        <w:rPr>
          <w:rFonts w:ascii="Garamond" w:eastAsia="Calibri" w:hAnsi="Garamond" w:cs="Frutiger LT Std 55 Roman"/>
          <w:color w:val="000000"/>
          <w:kern w:val="2"/>
          <w:sz w:val="24"/>
          <w:szCs w:val="24"/>
          <w:lang w:eastAsia="ar-SA"/>
        </w:rPr>
        <w:t>contemporary ways</w:t>
      </w:r>
      <w:r w:rsidRPr="008B54F5">
        <w:rPr>
          <w:rFonts w:ascii="Garamond" w:eastAsia="Calibri" w:hAnsi="Garamond" w:cs="Frutiger LT Std 55 Roman"/>
          <w:color w:val="000000"/>
          <w:kern w:val="2"/>
          <w:sz w:val="24"/>
          <w:szCs w:val="24"/>
          <w:lang w:eastAsia="ar-SA"/>
        </w:rPr>
        <w:t xml:space="preserve"> of doing business</w:t>
      </w:r>
      <w:r w:rsidRPr="008B54F5">
        <w:rPr>
          <w:rFonts w:ascii="Garamond" w:eastAsia="Calibri" w:hAnsi="Garamond" w:cs="Frutiger LT Std 55 Roman"/>
          <w:color w:val="000000"/>
          <w:kern w:val="2"/>
          <w:sz w:val="24"/>
          <w:szCs w:val="24"/>
          <w:lang w:eastAsia="ar-SA"/>
        </w:rPr>
        <w:t xml:space="preserve"> - </w:t>
      </w:r>
      <w:r w:rsidRPr="008B54F5">
        <w:rPr>
          <w:rFonts w:ascii="Garamond" w:eastAsia="Calibri" w:hAnsi="Garamond" w:cs="Frutiger LT Std 55 Roman"/>
          <w:color w:val="000000"/>
          <w:kern w:val="2"/>
          <w:sz w:val="24"/>
          <w:szCs w:val="24"/>
          <w:lang w:eastAsia="ar-SA"/>
        </w:rPr>
        <w:t>CSV is the trade-offs that businesses have to make.</w:t>
      </w:r>
    </w:p>
    <w:p w14:paraId="6439E6FB"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1C5F20F9"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This paper argues that</w:t>
      </w:r>
      <w:r w:rsidRPr="008B54F5">
        <w:rPr>
          <w:rFonts w:ascii="Garamond" w:eastAsia="Calibri" w:hAnsi="Garamond" w:cs="Frutiger LT Std 55 Roman"/>
          <w:b/>
          <w:color w:val="000000"/>
          <w:kern w:val="2"/>
          <w:sz w:val="24"/>
          <w:szCs w:val="24"/>
          <w:lang w:eastAsia="ar-SA"/>
        </w:rPr>
        <w:t xml:space="preserve"> </w:t>
      </w:r>
      <w:r w:rsidRPr="008B54F5">
        <w:rPr>
          <w:rFonts w:ascii="Garamond" w:eastAsia="Calibri" w:hAnsi="Garamond" w:cs="Courier New"/>
          <w:color w:val="000000"/>
          <w:kern w:val="2"/>
          <w:sz w:val="24"/>
          <w:szCs w:val="24"/>
          <w:lang w:eastAsia="ar-SA"/>
        </w:rPr>
        <w:t xml:space="preserve">CSV on a psychological level reinforces ethics and sustainability within </w:t>
      </w:r>
      <w:r w:rsidRPr="008B54F5">
        <w:rPr>
          <w:rFonts w:ascii="Garamond" w:eastAsia="Calibri" w:hAnsi="Garamond" w:cs="Courier New"/>
          <w:noProof/>
          <w:color w:val="000000"/>
          <w:kern w:val="2"/>
          <w:sz w:val="24"/>
          <w:szCs w:val="24"/>
          <w:lang w:eastAsia="ar-SA"/>
        </w:rPr>
        <w:t>business</w:t>
      </w:r>
      <w:r w:rsidRPr="008B54F5">
        <w:rPr>
          <w:rFonts w:ascii="Garamond" w:eastAsia="Calibri" w:hAnsi="Garamond" w:cs="Courier New"/>
          <w:color w:val="000000"/>
          <w:kern w:val="2"/>
          <w:sz w:val="24"/>
          <w:szCs w:val="24"/>
          <w:lang w:eastAsia="ar-SA"/>
        </w:rPr>
        <w:t>. Sustainability, the capacity to endure, is not merely an add-on or an afterthought but a central aspect of the future of business. Central to this is the concept of the ‘triple bottom line’ and this concept is a central concept of this article.</w:t>
      </w:r>
    </w:p>
    <w:p w14:paraId="0880B89E"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2.</w:t>
      </w:r>
      <w:r w:rsidRPr="008B54F5">
        <w:rPr>
          <w:rFonts w:ascii="Garamond" w:eastAsia="Calibri" w:hAnsi="Garamond" w:cs="Frutiger LT Std 55 Roman"/>
          <w:b/>
          <w:color w:val="000000"/>
          <w:kern w:val="2"/>
          <w:sz w:val="24"/>
          <w:szCs w:val="24"/>
          <w:lang w:eastAsia="ar-SA"/>
        </w:rPr>
        <w:tab/>
        <w:t>Methodology</w:t>
      </w:r>
    </w:p>
    <w:p w14:paraId="4D3735CD"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p>
    <w:p w14:paraId="5A17E059"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 methodology applied is a critical review of the relevant literature in CSR and business </w:t>
      </w:r>
      <w:r w:rsidRPr="008B54F5">
        <w:rPr>
          <w:rFonts w:ascii="Garamond" w:eastAsia="Calibri" w:hAnsi="Garamond" w:cs="Frutiger LT Std 55 Roman"/>
          <w:color w:val="000000"/>
          <w:kern w:val="2"/>
          <w:sz w:val="24"/>
          <w:szCs w:val="24"/>
          <w:lang w:eastAsia="ar-SA"/>
        </w:rPr>
        <w:t>sustainability</w:t>
      </w:r>
      <w:r w:rsidRPr="008B54F5">
        <w:rPr>
          <w:rFonts w:ascii="Garamond" w:eastAsia="Calibri" w:hAnsi="Garamond" w:cs="Frutiger LT Std 55 Roman"/>
          <w:color w:val="000000"/>
          <w:kern w:val="2"/>
          <w:sz w:val="24"/>
          <w:szCs w:val="24"/>
          <w:lang w:eastAsia="ar-SA"/>
        </w:rPr>
        <w:t xml:space="preserve">. The literature search focused on the use of secondary literature. The first step was to define the search parameters and a thorough review </w:t>
      </w:r>
      <w:r w:rsidRPr="008B54F5">
        <w:rPr>
          <w:rFonts w:ascii="Garamond" w:eastAsia="Calibri" w:hAnsi="Garamond" w:cs="Frutiger LT Std 55 Roman"/>
          <w:noProof/>
          <w:color w:val="000000"/>
          <w:kern w:val="2"/>
          <w:sz w:val="24"/>
          <w:szCs w:val="24"/>
          <w:lang w:eastAsia="ar-SA"/>
        </w:rPr>
        <w:t>on</w:t>
      </w:r>
      <w:r w:rsidRPr="008B54F5">
        <w:rPr>
          <w:rFonts w:ascii="Garamond" w:eastAsia="Calibri" w:hAnsi="Garamond" w:cs="Frutiger LT Std 55 Roman"/>
          <w:color w:val="000000"/>
          <w:kern w:val="2"/>
          <w:sz w:val="24"/>
          <w:szCs w:val="24"/>
          <w:lang w:eastAsia="ar-SA"/>
        </w:rPr>
        <w:t xml:space="preserve"> literature that was relevant </w:t>
      </w:r>
      <w:r w:rsidRPr="008B54F5">
        <w:rPr>
          <w:rFonts w:ascii="Garamond" w:eastAsia="Calibri" w:hAnsi="Garamond" w:cs="Frutiger LT Std 55 Roman"/>
          <w:noProof/>
          <w:color w:val="000000"/>
          <w:kern w:val="2"/>
          <w:sz w:val="24"/>
          <w:szCs w:val="24"/>
          <w:lang w:eastAsia="ar-SA"/>
        </w:rPr>
        <w:t>on</w:t>
      </w:r>
      <w:r w:rsidRPr="008B54F5">
        <w:rPr>
          <w:rFonts w:ascii="Garamond" w:eastAsia="Calibri" w:hAnsi="Garamond" w:cs="Frutiger LT Std 55 Roman"/>
          <w:color w:val="000000"/>
          <w:kern w:val="2"/>
          <w:sz w:val="24"/>
          <w:szCs w:val="24"/>
          <w:lang w:eastAsia="ar-SA"/>
        </w:rPr>
        <w:t xml:space="preserve"> the subject. The publications found were too broad. To help to define the subject matter and refine the search, keywords were generated. Those keywords were applied to construct a relevance tree that posed the question </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Can </w:t>
      </w:r>
      <w:r w:rsidRPr="008B54F5">
        <w:rPr>
          <w:rFonts w:ascii="Garamond" w:eastAsia="Calibri" w:hAnsi="Garamond" w:cs="Frutiger LT Std 55 Roman"/>
          <w:color w:val="000000"/>
          <w:kern w:val="2"/>
          <w:sz w:val="24"/>
          <w:szCs w:val="24"/>
          <w:lang w:eastAsia="ar-SA"/>
        </w:rPr>
        <w:t>Corporate Social Responsibility create shared value and sustainability</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This relevance tree led to the research of two main concepts – CSR and business </w:t>
      </w:r>
      <w:r w:rsidRPr="008B54F5">
        <w:rPr>
          <w:rFonts w:ascii="Garamond" w:eastAsia="Calibri" w:hAnsi="Garamond" w:cs="Frutiger LT Std 55 Roman"/>
          <w:color w:val="000000"/>
          <w:kern w:val="2"/>
          <w:sz w:val="24"/>
          <w:szCs w:val="24"/>
          <w:lang w:eastAsia="ar-SA"/>
        </w:rPr>
        <w:t>sustainability</w:t>
      </w:r>
      <w:r w:rsidRPr="008B54F5">
        <w:rPr>
          <w:rFonts w:ascii="Garamond" w:eastAsia="Calibri" w:hAnsi="Garamond" w:cs="Frutiger LT Std 55 Roman"/>
          <w:color w:val="000000"/>
          <w:kern w:val="2"/>
          <w:sz w:val="24"/>
          <w:szCs w:val="24"/>
          <w:lang w:eastAsia="ar-SA"/>
        </w:rPr>
        <w:t xml:space="preserve"> – and those two concepts were further on refined to other associated research terms like stakeholder theory, corporate governance, business ethics, microfinance and strategic CSR. Those research terms were further deconstructed in other relevant search terms. To ensure that the searches were objective and consistent the terms were catalogued relatively to their eligibility on the research question based on a pre-determined set of criteria. The criteria applied to the research included the date of publication, theory </w:t>
      </w:r>
      <w:r w:rsidRPr="008B54F5">
        <w:rPr>
          <w:rFonts w:ascii="Garamond" w:eastAsia="Calibri" w:hAnsi="Garamond" w:cs="Frutiger LT Std 55 Roman"/>
          <w:noProof/>
          <w:color w:val="000000"/>
          <w:kern w:val="2"/>
          <w:sz w:val="24"/>
          <w:szCs w:val="24"/>
          <w:lang w:eastAsia="ar-SA"/>
        </w:rPr>
        <w:t>relevance</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reference in other publications,</w:t>
      </w:r>
      <w:r w:rsidRPr="008B54F5">
        <w:rPr>
          <w:rFonts w:ascii="Garamond" w:eastAsia="Calibri" w:hAnsi="Garamond" w:cs="Frutiger LT Std 55 Roman"/>
          <w:color w:val="000000"/>
          <w:kern w:val="2"/>
          <w:sz w:val="24"/>
          <w:szCs w:val="24"/>
          <w:lang w:eastAsia="ar-SA"/>
        </w:rPr>
        <w:t xml:space="preserve"> the</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position</w:t>
      </w:r>
      <w:r w:rsidRPr="008B54F5">
        <w:rPr>
          <w:rFonts w:ascii="Garamond" w:eastAsia="Calibri" w:hAnsi="Garamond" w:cs="Frutiger LT Std 55 Roman"/>
          <w:color w:val="000000"/>
          <w:kern w:val="2"/>
          <w:sz w:val="24"/>
          <w:szCs w:val="24"/>
          <w:lang w:eastAsia="ar-SA"/>
        </w:rPr>
        <w:t xml:space="preserve"> of support or contradiction to the central theme of research, bias and methodological omissions. The second search with the applied criteria was refined in the secondary literature that addressed directly the topic in question. </w:t>
      </w:r>
    </w:p>
    <w:p w14:paraId="61069F3B"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56177FA9"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Verdana"/>
          <w:color w:val="000000"/>
          <w:kern w:val="2"/>
          <w:sz w:val="24"/>
          <w:szCs w:val="24"/>
          <w:lang w:eastAsia="ar-SA"/>
        </w:rPr>
        <w:t xml:space="preserve">The methodology follows Lockett </w:t>
      </w:r>
      <w:r w:rsidRPr="008B54F5">
        <w:rPr>
          <w:rFonts w:ascii="Garamond" w:eastAsia="Calibri" w:hAnsi="Garamond" w:cs="Verdana"/>
          <w:i/>
          <w:color w:val="000000"/>
          <w:kern w:val="2"/>
          <w:sz w:val="24"/>
          <w:szCs w:val="24"/>
          <w:lang w:eastAsia="ar-SA"/>
        </w:rPr>
        <w:t>et al,</w:t>
      </w:r>
      <w:r w:rsidRPr="008B54F5">
        <w:rPr>
          <w:rFonts w:ascii="Garamond" w:eastAsia="Calibri" w:hAnsi="Garamond" w:cs="Verdana"/>
          <w:color w:val="000000"/>
          <w:kern w:val="2"/>
          <w:sz w:val="24"/>
          <w:szCs w:val="24"/>
          <w:lang w:eastAsia="ar-SA"/>
        </w:rPr>
        <w:t xml:space="preserve"> (2006) systematic approach into examining CSV/CSR literature.  </w:t>
      </w:r>
      <w:r w:rsidRPr="008B54F5">
        <w:rPr>
          <w:rFonts w:ascii="Garamond" w:eastAsia="Calibri" w:hAnsi="Garamond" w:cs="Frutiger LT Std 55 Roman"/>
          <w:noProof/>
          <w:color w:val="000000"/>
          <w:kern w:val="2"/>
          <w:sz w:val="24"/>
          <w:szCs w:val="24"/>
          <w:lang w:eastAsia="ar-SA"/>
        </w:rPr>
        <w:t>Initially</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the search parameters were defined broadly as literature on corporate social responsibility, creating shared value and business strategy.  These three concepts were used to search abstracts on the Business Source Complete (EBSCO) database </w:t>
      </w:r>
      <w:r w:rsidRPr="008B54F5">
        <w:rPr>
          <w:rFonts w:ascii="Garamond" w:eastAsia="Calibri" w:hAnsi="Garamond" w:cs="Verdana"/>
          <w:color w:val="000000"/>
          <w:kern w:val="2"/>
          <w:sz w:val="24"/>
          <w:szCs w:val="24"/>
          <w:lang w:eastAsia="ar-SA"/>
        </w:rPr>
        <w:t>and Proquest searches of academic journals</w:t>
      </w:r>
      <w:r w:rsidRPr="008B54F5">
        <w:rPr>
          <w:rFonts w:ascii="Garamond" w:eastAsia="Calibri" w:hAnsi="Garamond" w:cs="Frutiger LT Std 55 Roman"/>
          <w:color w:val="000000"/>
          <w:kern w:val="2"/>
          <w:sz w:val="24"/>
          <w:szCs w:val="24"/>
          <w:lang w:eastAsia="ar-SA"/>
        </w:rPr>
        <w:t xml:space="preserve"> generated articles as follows – corporate social responsibility (6,662), creating shared value (1,103) and business strategy (35,661).  To refine the search; keywords and concepts were searched together when these three concepts were searched together only seven abstracts were generated.   </w:t>
      </w:r>
    </w:p>
    <w:p w14:paraId="5E895F71"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571F6537"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 analytical coding categories from data were in the first instance categorised within certain </w:t>
      </w:r>
      <w:r w:rsidRPr="008B54F5">
        <w:rPr>
          <w:rFonts w:ascii="Garamond" w:eastAsia="Calibri" w:hAnsi="Garamond" w:cs="Frutiger LT Std 55 Roman"/>
          <w:bCs/>
          <w:iCs/>
          <w:color w:val="000000"/>
          <w:kern w:val="2"/>
          <w:sz w:val="24"/>
          <w:szCs w:val="24"/>
          <w:lang w:eastAsia="ar-SA"/>
        </w:rPr>
        <w:t>CSR pillars</w:t>
      </w:r>
      <w:r w:rsidRPr="008B54F5">
        <w:rPr>
          <w:rFonts w:ascii="Garamond" w:eastAsia="Calibri" w:hAnsi="Garamond" w:cs="Frutiger LT Std 55 Roman"/>
          <w:b/>
          <w:bCs/>
          <w:iCs/>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(e.g. CSR in the workplace, in the community). In the second instance, the material was categorised in relation to </w:t>
      </w:r>
      <w:r w:rsidRPr="008B54F5">
        <w:rPr>
          <w:rFonts w:ascii="Garamond" w:eastAsia="Calibri" w:hAnsi="Garamond" w:cs="Frutiger LT Std 55 Roman"/>
          <w:bCs/>
          <w:iCs/>
          <w:color w:val="000000"/>
          <w:kern w:val="2"/>
          <w:sz w:val="24"/>
          <w:szCs w:val="24"/>
          <w:lang w:eastAsia="ar-SA"/>
        </w:rPr>
        <w:t xml:space="preserve">CSR business issues (e.g. strategy and growth) and in the third instance business </w:t>
      </w:r>
      <w:r w:rsidRPr="008B54F5">
        <w:rPr>
          <w:rFonts w:ascii="Garamond" w:eastAsia="Calibri" w:hAnsi="Garamond" w:cs="Frutiger LT Std 55 Roman"/>
          <w:color w:val="000000"/>
          <w:kern w:val="2"/>
          <w:sz w:val="24"/>
          <w:szCs w:val="24"/>
          <w:lang w:eastAsia="ar-SA"/>
        </w:rPr>
        <w:t>sustainability and CSV</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psychology</w:t>
      </w:r>
      <w:r w:rsidRPr="008B54F5">
        <w:rPr>
          <w:rFonts w:ascii="Garamond" w:eastAsia="Calibri" w:hAnsi="Garamond" w:cs="Frutiger LT Std 55 Roman"/>
          <w:bCs/>
          <w:iCs/>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To ensure that the searches were objective and consistent the terms were catalogued relative to their eligibility on the research areas based on a pre-determined set of criteria. The criteria applied to the research included</w:t>
      </w:r>
      <w:r w:rsidRPr="008B54F5">
        <w:rPr>
          <w:rFonts w:ascii="Garamond" w:eastAsia="Calibri" w:hAnsi="Garamond" w:cs="Frutiger LT Std 55 Roman"/>
          <w:color w:val="000000"/>
          <w:kern w:val="2"/>
          <w:sz w:val="24"/>
          <w:szCs w:val="24"/>
          <w:lang w:eastAsia="ar-SA"/>
        </w:rPr>
        <w:t xml:space="preserve"> the</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date</w:t>
      </w:r>
      <w:r w:rsidRPr="008B54F5">
        <w:rPr>
          <w:rFonts w:ascii="Garamond" w:eastAsia="Calibri" w:hAnsi="Garamond" w:cs="Frutiger LT Std 55 Roman"/>
          <w:color w:val="000000"/>
          <w:kern w:val="2"/>
          <w:sz w:val="24"/>
          <w:szCs w:val="24"/>
          <w:lang w:eastAsia="ar-SA"/>
        </w:rPr>
        <w:t xml:space="preserve"> of publication, theory </w:t>
      </w:r>
      <w:r w:rsidRPr="008B54F5">
        <w:rPr>
          <w:rFonts w:ascii="Garamond" w:eastAsia="Calibri" w:hAnsi="Garamond" w:cs="Frutiger LT Std 55 Roman"/>
          <w:noProof/>
          <w:color w:val="000000"/>
          <w:kern w:val="2"/>
          <w:sz w:val="24"/>
          <w:szCs w:val="24"/>
          <w:lang w:eastAsia="ar-SA"/>
        </w:rPr>
        <w:t>relevance</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reference in other publications,</w:t>
      </w:r>
      <w:r w:rsidRPr="008B54F5">
        <w:rPr>
          <w:rFonts w:ascii="Garamond" w:eastAsia="Calibri" w:hAnsi="Garamond" w:cs="Frutiger LT Std 55 Roman"/>
          <w:color w:val="000000"/>
          <w:kern w:val="2"/>
          <w:sz w:val="24"/>
          <w:szCs w:val="24"/>
          <w:lang w:eastAsia="ar-SA"/>
        </w:rPr>
        <w:t xml:space="preserve"> the</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position</w:t>
      </w:r>
      <w:r w:rsidRPr="008B54F5">
        <w:rPr>
          <w:rFonts w:ascii="Garamond" w:eastAsia="Calibri" w:hAnsi="Garamond" w:cs="Frutiger LT Std 55 Roman"/>
          <w:color w:val="000000"/>
          <w:kern w:val="2"/>
          <w:sz w:val="24"/>
          <w:szCs w:val="24"/>
          <w:lang w:eastAsia="ar-SA"/>
        </w:rPr>
        <w:t xml:space="preserve"> of support or contradiction to the central theme of research, bias and methodological omissions (Saunders </w:t>
      </w:r>
      <w:r w:rsidRPr="008B54F5">
        <w:rPr>
          <w:rFonts w:ascii="Garamond" w:eastAsia="Calibri" w:hAnsi="Garamond" w:cs="Frutiger LT Std 55 Roman"/>
          <w:i/>
          <w:color w:val="000000"/>
          <w:kern w:val="2"/>
          <w:sz w:val="24"/>
          <w:szCs w:val="24"/>
          <w:lang w:eastAsia="ar-SA"/>
        </w:rPr>
        <w:t>et al.,</w:t>
      </w:r>
      <w:r w:rsidRPr="008B54F5">
        <w:rPr>
          <w:rFonts w:ascii="Garamond" w:eastAsia="Calibri" w:hAnsi="Garamond" w:cs="Frutiger LT Std 55 Roman"/>
          <w:color w:val="000000"/>
          <w:kern w:val="2"/>
          <w:sz w:val="24"/>
          <w:szCs w:val="24"/>
          <w:lang w:eastAsia="ar-SA"/>
        </w:rPr>
        <w:t xml:space="preserve"> 2007). </w:t>
      </w:r>
      <w:r w:rsidRPr="008B54F5">
        <w:rPr>
          <w:rFonts w:ascii="Garamond" w:eastAsia="Calibri" w:hAnsi="Garamond" w:cs="Frutiger LT Std 55 Roman"/>
          <w:color w:val="000000"/>
          <w:kern w:val="2"/>
          <w:sz w:val="24"/>
          <w:szCs w:val="24"/>
          <w:lang w:eastAsia="ar-SA"/>
        </w:rPr>
        <w:t xml:space="preserve"> Several cases studies were discussed generated from this material.</w:t>
      </w:r>
    </w:p>
    <w:p w14:paraId="6A7ACFC9"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048245F0"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 limitation </w:t>
      </w:r>
      <w:r w:rsidRPr="008B54F5">
        <w:rPr>
          <w:rFonts w:ascii="Garamond" w:eastAsia="Calibri" w:hAnsi="Garamond" w:cs="Frutiger LT Std 55 Roman"/>
          <w:noProof/>
          <w:color w:val="000000"/>
          <w:kern w:val="2"/>
          <w:sz w:val="24"/>
          <w:szCs w:val="24"/>
          <w:lang w:eastAsia="ar-SA"/>
        </w:rPr>
        <w:t>of</w:t>
      </w:r>
      <w:r w:rsidRPr="008B54F5">
        <w:rPr>
          <w:rFonts w:ascii="Garamond" w:eastAsia="Calibri" w:hAnsi="Garamond" w:cs="Frutiger LT Std 55 Roman"/>
          <w:color w:val="000000"/>
          <w:kern w:val="2"/>
          <w:sz w:val="24"/>
          <w:szCs w:val="24"/>
          <w:lang w:eastAsia="ar-SA"/>
        </w:rPr>
        <w:t xml:space="preserve"> this paper is the lack of primary data collected to determine the hypothesis posed. The validity of this paper is limited to a </w:t>
      </w:r>
      <w:r w:rsidRPr="008B54F5">
        <w:rPr>
          <w:rFonts w:ascii="Garamond" w:eastAsia="Calibri" w:hAnsi="Garamond" w:cs="Frutiger LT Std 55 Roman"/>
          <w:noProof/>
          <w:color w:val="000000"/>
          <w:kern w:val="2"/>
          <w:sz w:val="24"/>
          <w:szCs w:val="24"/>
          <w:lang w:eastAsia="ar-SA"/>
        </w:rPr>
        <w:t>pure</w:t>
      </w:r>
      <w:r w:rsidRPr="008B54F5">
        <w:rPr>
          <w:rFonts w:ascii="Garamond" w:eastAsia="Calibri" w:hAnsi="Garamond" w:cs="Frutiger LT Std 55 Roman"/>
          <w:noProof/>
          <w:color w:val="000000"/>
          <w:kern w:val="2"/>
          <w:sz w:val="24"/>
          <w:szCs w:val="24"/>
          <w:lang w:eastAsia="ar-SA"/>
        </w:rPr>
        <w:t>ly</w:t>
      </w:r>
      <w:r w:rsidRPr="008B54F5">
        <w:rPr>
          <w:rFonts w:ascii="Garamond" w:eastAsia="Calibri" w:hAnsi="Garamond" w:cs="Frutiger LT Std 55 Roman"/>
          <w:color w:val="000000"/>
          <w:kern w:val="2"/>
          <w:sz w:val="24"/>
          <w:szCs w:val="24"/>
          <w:lang w:eastAsia="ar-SA"/>
        </w:rPr>
        <w:t xml:space="preserve"> theoretical approach that needs to be further investigated with primary data collection.</w:t>
      </w:r>
      <w:r w:rsidRPr="008B54F5">
        <w:rPr>
          <w:rFonts w:ascii="Garamond" w:eastAsia="Calibri" w:hAnsi="Garamond" w:cs="Frutiger LT Std 55 Roman"/>
          <w:color w:val="000000"/>
          <w:kern w:val="2"/>
          <w:sz w:val="24"/>
          <w:szCs w:val="24"/>
          <w:lang w:eastAsia="ar-SA"/>
        </w:rPr>
        <w:t xml:space="preserve"> </w:t>
      </w:r>
    </w:p>
    <w:p w14:paraId="14C1BB97" w14:textId="77777777" w:rsidR="008B54F5" w:rsidRPr="008B54F5" w:rsidRDefault="008B54F5" w:rsidP="008B54F5">
      <w:pPr>
        <w:suppressAutoHyphens/>
        <w:spacing w:after="0" w:line="240" w:lineRule="auto"/>
        <w:jc w:val="both"/>
        <w:rPr>
          <w:rFonts w:ascii="Garamond" w:eastAsia="Calibri" w:hAnsi="Garamond" w:cs="Frutiger LT Std 55 Roman"/>
          <w:b/>
          <w:color w:val="000000"/>
          <w:kern w:val="2"/>
          <w:sz w:val="24"/>
          <w:szCs w:val="24"/>
          <w:lang w:eastAsia="ar-SA"/>
        </w:rPr>
      </w:pPr>
    </w:p>
    <w:p w14:paraId="67465A8F"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3.</w:t>
      </w:r>
      <w:r w:rsidRPr="008B54F5">
        <w:rPr>
          <w:rFonts w:ascii="Garamond" w:eastAsia="Calibri" w:hAnsi="Garamond" w:cs="Frutiger LT Std 55 Roman"/>
          <w:b/>
          <w:color w:val="000000"/>
          <w:kern w:val="2"/>
          <w:sz w:val="24"/>
          <w:szCs w:val="24"/>
          <w:lang w:eastAsia="ar-SA"/>
        </w:rPr>
        <w:tab/>
        <w:t>Purpose of Business</w:t>
      </w:r>
    </w:p>
    <w:p w14:paraId="110CFD77"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p>
    <w:p w14:paraId="3A6465B8"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 purpose of business has been greatly contested. The psychological debate has focussed on the interplay between the rights of investors </w:t>
      </w:r>
      <w:r w:rsidRPr="008B54F5">
        <w:rPr>
          <w:rFonts w:ascii="Garamond" w:eastAsia="Calibri" w:hAnsi="Garamond" w:cs="Frutiger LT Std 55 Roman"/>
          <w:iCs/>
          <w:color w:val="000000"/>
          <w:kern w:val="2"/>
          <w:sz w:val="24"/>
          <w:szCs w:val="24"/>
          <w:lang w:eastAsia="ar-SA"/>
        </w:rPr>
        <w:t>versus</w:t>
      </w:r>
      <w:r w:rsidRPr="008B54F5">
        <w:rPr>
          <w:rFonts w:ascii="Garamond" w:eastAsia="Calibri" w:hAnsi="Garamond" w:cs="Frutiger LT Std 55 Roman"/>
          <w:i/>
          <w:iCs/>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those of other stakeholders (Solomon, 1998; Woodcock </w:t>
      </w:r>
      <w:r w:rsidRPr="008B54F5">
        <w:rPr>
          <w:rFonts w:ascii="Garamond" w:eastAsia="Calibri" w:hAnsi="Garamond" w:cs="Frutiger LT Std 55 Roman"/>
          <w:i/>
          <w:color w:val="000000"/>
          <w:kern w:val="2"/>
          <w:sz w:val="24"/>
          <w:szCs w:val="24"/>
          <w:lang w:eastAsia="ar-SA"/>
        </w:rPr>
        <w:t>et al.,</w:t>
      </w:r>
      <w:r w:rsidRPr="008B54F5">
        <w:rPr>
          <w:rFonts w:ascii="Garamond" w:eastAsia="Calibri" w:hAnsi="Garamond" w:cs="Frutiger LT Std 55 Roman"/>
          <w:color w:val="000000"/>
          <w:kern w:val="2"/>
          <w:sz w:val="24"/>
          <w:szCs w:val="24"/>
          <w:lang w:eastAsia="ar-SA"/>
        </w:rPr>
        <w:t xml:space="preserve"> 2011). In Anglophone jurisdictions, backed by the weight of company law and corporate governance, practice tends to emphasise a simple agency theory of the firm predicated on essentially economic principles (Moller </w:t>
      </w:r>
      <w:r w:rsidRPr="008B54F5">
        <w:rPr>
          <w:rFonts w:ascii="Garamond" w:eastAsia="Calibri" w:hAnsi="Garamond" w:cs="Frutiger LT Std 55 Roman"/>
          <w:i/>
          <w:color w:val="000000"/>
          <w:kern w:val="2"/>
          <w:sz w:val="24"/>
          <w:szCs w:val="24"/>
          <w:lang w:eastAsia="ar-SA"/>
        </w:rPr>
        <w:t>et al.,</w:t>
      </w:r>
      <w:r w:rsidRPr="008B54F5">
        <w:rPr>
          <w:rFonts w:ascii="Garamond" w:eastAsia="Calibri" w:hAnsi="Garamond" w:cs="Frutiger LT Std 55 Roman"/>
          <w:color w:val="000000"/>
          <w:kern w:val="2"/>
          <w:sz w:val="24"/>
          <w:szCs w:val="24"/>
          <w:lang w:eastAsia="ar-SA"/>
        </w:rPr>
        <w:t xml:space="preserve"> 1998; Bruch </w:t>
      </w:r>
      <w:r w:rsidRPr="008B54F5">
        <w:rPr>
          <w:rFonts w:ascii="Garamond" w:eastAsia="Calibri" w:hAnsi="Garamond" w:cs="Frutiger LT Std 55 Roman"/>
          <w:i/>
          <w:color w:val="000000"/>
          <w:kern w:val="2"/>
          <w:sz w:val="24"/>
          <w:szCs w:val="24"/>
          <w:lang w:eastAsia="ar-SA"/>
        </w:rPr>
        <w:t>et al.,</w:t>
      </w:r>
      <w:r w:rsidRPr="008B54F5">
        <w:rPr>
          <w:rFonts w:ascii="Garamond" w:eastAsia="Calibri" w:hAnsi="Garamond" w:cs="Frutiger LT Std 55 Roman"/>
          <w:color w:val="000000"/>
          <w:kern w:val="2"/>
          <w:sz w:val="24"/>
          <w:szCs w:val="24"/>
          <w:lang w:eastAsia="ar-SA"/>
        </w:rPr>
        <w:t xml:space="preserve"> 2005) whereas Northouse, (2010) and Bernstein (2010) advance reasons of how and why business creates value for its various constituencies. However, in the context of wider societal developments both agency and stakeholder theoretical positions of business have to address three interwoven concepts: corporate social responsibility (CSR); sustainable development and stakeholder approaches (Wheeler, Colbert &amp; Freeman, 2003). </w:t>
      </w:r>
    </w:p>
    <w:p w14:paraId="389F131E"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Friedman (1962: 46) argues that the sole purpose of business is </w:t>
      </w:r>
      <w:r w:rsidRPr="008B54F5">
        <w:rPr>
          <w:rFonts w:ascii="Garamond" w:eastAsia="Calibri" w:hAnsi="Garamond" w:cs="Frutiger LT Std 55 Roman"/>
          <w:i/>
          <w:color w:val="000000"/>
          <w:kern w:val="2"/>
          <w:sz w:val="24"/>
          <w:szCs w:val="24"/>
          <w:lang w:eastAsia="ar-SA"/>
        </w:rPr>
        <w:t>“to use resources and engage in activities designed to increase profits so long as it stays within the rules of the game, which is to say, engages in open and free competition without deception or fraud</w:t>
      </w:r>
      <w:r w:rsidRPr="008B54F5">
        <w:rPr>
          <w:rFonts w:ascii="Garamond" w:eastAsia="Calibri" w:hAnsi="Garamond" w:cs="Frutiger LT Std 55 Roman"/>
          <w:color w:val="000000"/>
          <w:kern w:val="2"/>
          <w:sz w:val="24"/>
          <w:szCs w:val="24"/>
          <w:lang w:eastAsia="ar-SA"/>
        </w:rPr>
        <w:t>”. In this view, a corporation is an artificial construct which consequently have only artificial responsibilities, which do not extend beyond basic financial, legal and ethical requirements. Handy (2002) in his consideration of the fundamental question of business, “What is Business For?” concluded in the shadow of the Enron scandal like Carroll (1991) that businesses needed to make a profit, and then give back to society. This argument was diametrically opposed to Friedman’s beliefs of the purpose of corporations. Indeed, Handy’s position has gained significant boardroom support and budgetary approval in recent years. Many senior level executive roles are now designed solely to cater for the socially responsible initiatives of corporations (Porter &amp; Kramer, 2006). Pressures on organisations to demonstrate sound corporate governance policy and practice is increasing as more evidence of widespread abuse of managerial power emerges. Corporate governance has been defined by the European Central Bank (ECB) as,</w:t>
      </w:r>
    </w:p>
    <w:p w14:paraId="49AD467B" w14:textId="77777777" w:rsidR="008B54F5" w:rsidRPr="008B54F5" w:rsidRDefault="008B54F5" w:rsidP="008B54F5">
      <w:pPr>
        <w:suppressAutoHyphens/>
        <w:spacing w:after="200" w:line="360" w:lineRule="auto"/>
        <w:ind w:left="720" w:hanging="660"/>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ab/>
      </w:r>
      <w:r w:rsidRPr="008B54F5">
        <w:rPr>
          <w:rFonts w:ascii="Garamond" w:eastAsia="Calibri" w:hAnsi="Garamond" w:cs="Frutiger LT Std 55 Roman"/>
          <w:i/>
          <w:color w:val="000000"/>
          <w:kern w:val="2"/>
          <w:sz w:val="24"/>
          <w:szCs w:val="24"/>
          <w:lang w:eastAsia="ar-SA"/>
        </w:rPr>
        <w:t>Procedures and processes according to which an organisation is directed and controlled The corporate governance structure specifies the distribution of rights and responsibilities among the different participants in the organisation – such as the board, managers, shareholders and other stakeholders – and lays down the rules and procedures for decision-</w:t>
      </w:r>
      <w:proofErr w:type="gramStart"/>
      <w:r w:rsidRPr="008B54F5">
        <w:rPr>
          <w:rFonts w:ascii="Garamond" w:eastAsia="Calibri" w:hAnsi="Garamond" w:cs="Frutiger LT Std 55 Roman"/>
          <w:i/>
          <w:color w:val="000000"/>
          <w:kern w:val="2"/>
          <w:sz w:val="24"/>
          <w:szCs w:val="24"/>
          <w:lang w:eastAsia="ar-SA"/>
        </w:rPr>
        <w:t>making</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ab/>
      </w:r>
      <w:proofErr w:type="gramEnd"/>
      <w:r w:rsidRPr="008B54F5">
        <w:rPr>
          <w:rFonts w:ascii="Garamond" w:eastAsia="Calibri" w:hAnsi="Garamond" w:cs="Frutiger LT Std 55 Roman"/>
          <w:color w:val="000000"/>
          <w:kern w:val="2"/>
          <w:sz w:val="24"/>
          <w:szCs w:val="24"/>
          <w:lang w:eastAsia="ar-SA"/>
        </w:rPr>
        <w:t>ECB (</w:t>
      </w:r>
      <w:r w:rsidRPr="008B54F5">
        <w:rPr>
          <w:rFonts w:ascii="Garamond" w:eastAsia="Calibri" w:hAnsi="Garamond" w:cs="Frutiger LT Std 55 Roman"/>
          <w:color w:val="000000"/>
          <w:kern w:val="2"/>
          <w:sz w:val="24"/>
          <w:szCs w:val="24"/>
          <w:lang w:eastAsia="ar-SA"/>
        </w:rPr>
        <w:t>2014</w:t>
      </w:r>
      <w:r w:rsidRPr="008B54F5">
        <w:rPr>
          <w:rFonts w:ascii="Garamond" w:eastAsia="Calibri" w:hAnsi="Garamond" w:cs="Frutiger LT Std 55 Roman"/>
          <w:color w:val="000000"/>
          <w:kern w:val="2"/>
          <w:sz w:val="24"/>
          <w:szCs w:val="24"/>
          <w:lang w:eastAsia="ar-SA"/>
        </w:rPr>
        <w:t xml:space="preserve">: 4). </w:t>
      </w:r>
    </w:p>
    <w:p w14:paraId="1775BBB2" w14:textId="77777777" w:rsidR="008B54F5" w:rsidRPr="008B54F5" w:rsidRDefault="008B54F5" w:rsidP="008B54F5">
      <w:pPr>
        <w:suppressAutoHyphens/>
        <w:spacing w:after="200" w:line="360" w:lineRule="auto"/>
        <w:jc w:val="both"/>
        <w:rPr>
          <w:rFonts w:ascii="Garamond" w:eastAsia="Calibri" w:hAnsi="Garamond" w:cs="Frutiger LT Std 55 Roman"/>
          <w:color w:val="292526"/>
          <w:kern w:val="2"/>
          <w:sz w:val="24"/>
          <w:szCs w:val="24"/>
          <w:lang w:eastAsia="ar-SA"/>
        </w:rPr>
      </w:pPr>
      <w:r w:rsidRPr="008B54F5">
        <w:rPr>
          <w:rFonts w:ascii="Garamond" w:eastAsia="Calibri" w:hAnsi="Garamond" w:cs="Frutiger LT Std 55 Roman"/>
          <w:color w:val="000000"/>
          <w:kern w:val="2"/>
          <w:sz w:val="24"/>
          <w:szCs w:val="24"/>
          <w:lang w:eastAsia="ar-SA"/>
        </w:rPr>
        <w:t xml:space="preserve">Definitions of the purpose of business vary according to the perspective of the individual. There is a view it encompasses the whole spectrum of cultural, ethical, legislative and institutional rules that specify what an organisation should do, and how it should behave. There is another much narrower definition of the term that locates it and corporate governance only in terms of ensuring a suppliers’ return on investment. Within this discourse, the supplier supplies capital and defines the governance process which deals with the management, </w:t>
      </w:r>
      <w:r w:rsidRPr="008B54F5">
        <w:rPr>
          <w:rFonts w:ascii="Garamond" w:eastAsia="Calibri" w:hAnsi="Garamond" w:cs="Frutiger LT Std 55 Roman"/>
          <w:noProof/>
          <w:color w:val="000000"/>
          <w:kern w:val="2"/>
          <w:sz w:val="24"/>
          <w:szCs w:val="24"/>
          <w:lang w:eastAsia="ar-SA"/>
        </w:rPr>
        <w:t>monitoring</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reporting of the capital deployed </w:t>
      </w:r>
      <w:r w:rsidRPr="008B54F5">
        <w:rPr>
          <w:rFonts w:ascii="Times New Roman" w:eastAsia="Calibri" w:hAnsi="Times New Roman" w:cs="Frutiger LT Std 55 Roman"/>
          <w:color w:val="292526"/>
          <w:kern w:val="2"/>
          <w:sz w:val="24"/>
          <w:szCs w:val="24"/>
          <w:lang w:eastAsia="ar-SA"/>
        </w:rPr>
        <w:t xml:space="preserve">(Wheeler, Colbert &amp; </w:t>
      </w:r>
      <w:r w:rsidRPr="008B54F5">
        <w:rPr>
          <w:rFonts w:ascii="Garamond" w:eastAsia="Calibri" w:hAnsi="Garamond" w:cs="Frutiger LT Std 55 Roman"/>
          <w:color w:val="292526"/>
          <w:kern w:val="2"/>
          <w:sz w:val="24"/>
          <w:szCs w:val="24"/>
          <w:lang w:eastAsia="ar-SA"/>
        </w:rPr>
        <w:t>Freeman, 2003).</w:t>
      </w:r>
    </w:p>
    <w:p w14:paraId="1AAE5B6E" w14:textId="77777777" w:rsidR="008B54F5" w:rsidRPr="008B54F5" w:rsidRDefault="008B54F5" w:rsidP="008B54F5">
      <w:pPr>
        <w:suppressAutoHyphens/>
        <w:spacing w:after="200" w:line="360" w:lineRule="auto"/>
        <w:jc w:val="both"/>
        <w:rPr>
          <w:rFonts w:ascii="Garamond" w:eastAsia="Calibri" w:hAnsi="Garamond" w:cs="Frutiger LT Std 55 Roman"/>
          <w:color w:val="292526"/>
          <w:kern w:val="2"/>
          <w:sz w:val="24"/>
          <w:szCs w:val="24"/>
          <w:lang w:eastAsia="ar-SA"/>
        </w:rPr>
      </w:pPr>
      <w:r w:rsidRPr="008B54F5">
        <w:rPr>
          <w:rFonts w:ascii="Garamond" w:eastAsia="Calibri" w:hAnsi="Garamond" w:cs="Frutiger LT Std 55 Roman"/>
          <w:color w:val="292526"/>
          <w:kern w:val="2"/>
          <w:sz w:val="24"/>
          <w:szCs w:val="24"/>
          <w:lang w:eastAsia="ar-SA"/>
        </w:rPr>
        <w:t xml:space="preserve">Others have presented </w:t>
      </w:r>
      <w:r w:rsidRPr="008B54F5">
        <w:rPr>
          <w:rFonts w:ascii="Garamond" w:eastAsia="Calibri" w:hAnsi="Garamond" w:cs="Frutiger LT Std 55 Roman"/>
          <w:color w:val="292526"/>
          <w:kern w:val="2"/>
          <w:sz w:val="24"/>
          <w:szCs w:val="24"/>
          <w:lang w:eastAsia="ar-SA"/>
        </w:rPr>
        <w:t xml:space="preserve">the notion that </w:t>
      </w:r>
      <w:r w:rsidRPr="008B54F5">
        <w:rPr>
          <w:rFonts w:ascii="Garamond" w:eastAsia="Calibri" w:hAnsi="Garamond" w:cs="Frutiger LT Std 55 Roman"/>
          <w:color w:val="292526"/>
          <w:kern w:val="2"/>
          <w:sz w:val="24"/>
          <w:szCs w:val="24"/>
          <w:lang w:eastAsia="ar-SA"/>
        </w:rPr>
        <w:t xml:space="preserve">corporate governance by extension, </w:t>
      </w:r>
      <w:r w:rsidRPr="008B54F5">
        <w:rPr>
          <w:rFonts w:ascii="Garamond" w:eastAsia="Calibri" w:hAnsi="Garamond" w:cs="Frutiger LT Std 55 Roman"/>
          <w:color w:val="292526"/>
          <w:kern w:val="2"/>
          <w:sz w:val="24"/>
          <w:szCs w:val="24"/>
          <w:lang w:eastAsia="ar-SA"/>
        </w:rPr>
        <w:t>includes a</w:t>
      </w:r>
      <w:r w:rsidRPr="008B54F5">
        <w:rPr>
          <w:rFonts w:ascii="Garamond" w:eastAsia="Calibri" w:hAnsi="Garamond" w:cs="Frutiger LT Std 55 Roman"/>
          <w:color w:val="292526"/>
          <w:kern w:val="2"/>
          <w:sz w:val="24"/>
          <w:szCs w:val="24"/>
          <w:lang w:eastAsia="ar-SA"/>
        </w:rPr>
        <w:t xml:space="preserve"> r</w:t>
      </w:r>
      <w:r w:rsidRPr="008B54F5">
        <w:rPr>
          <w:rFonts w:ascii="Garamond" w:eastAsia="Calibri" w:hAnsi="Garamond" w:cs="Frutiger LT Std 55 Roman"/>
          <w:color w:val="292526"/>
          <w:kern w:val="2"/>
          <w:sz w:val="24"/>
          <w:szCs w:val="24"/>
          <w:lang w:eastAsia="ar-SA"/>
        </w:rPr>
        <w:t xml:space="preserve">esponsibility to social and environmental problems as an ethical duty, </w:t>
      </w:r>
      <w:r w:rsidRPr="008B54F5">
        <w:rPr>
          <w:rFonts w:ascii="Garamond" w:eastAsia="Calibri" w:hAnsi="Garamond" w:cs="Frutiger LT Std 55 Roman"/>
          <w:color w:val="292526"/>
          <w:kern w:val="2"/>
          <w:sz w:val="24"/>
          <w:szCs w:val="24"/>
          <w:lang w:eastAsia="ar-SA"/>
        </w:rPr>
        <w:t xml:space="preserve">or as </w:t>
      </w:r>
      <w:r w:rsidRPr="008B54F5">
        <w:rPr>
          <w:rFonts w:ascii="Garamond" w:eastAsia="Calibri" w:hAnsi="Garamond" w:cs="Frutiger LT Std 55 Roman"/>
          <w:color w:val="292526"/>
          <w:kern w:val="2"/>
          <w:sz w:val="24"/>
          <w:szCs w:val="24"/>
          <w:lang w:eastAsia="ar-SA"/>
        </w:rPr>
        <w:t>a political responsibility or a</w:t>
      </w:r>
      <w:r w:rsidRPr="008B54F5">
        <w:rPr>
          <w:rFonts w:ascii="Garamond" w:eastAsia="Calibri" w:hAnsi="Garamond" w:cs="Frutiger LT Std 55 Roman"/>
          <w:color w:val="292526"/>
          <w:kern w:val="2"/>
          <w:sz w:val="24"/>
          <w:szCs w:val="24"/>
          <w:lang w:eastAsia="ar-SA"/>
        </w:rPr>
        <w:t xml:space="preserve"> </w:t>
      </w:r>
      <w:r w:rsidRPr="008B54F5">
        <w:rPr>
          <w:rFonts w:ascii="Garamond" w:eastAsia="Calibri" w:hAnsi="Garamond" w:cs="Frutiger LT Std 55 Roman"/>
          <w:color w:val="292526"/>
          <w:kern w:val="2"/>
          <w:sz w:val="24"/>
          <w:szCs w:val="24"/>
          <w:lang w:eastAsia="ar-SA"/>
        </w:rPr>
        <w:t>response to business risks</w:t>
      </w:r>
      <w:r w:rsidRPr="008B54F5">
        <w:rPr>
          <w:rFonts w:ascii="Garamond" w:eastAsia="Calibri" w:hAnsi="Garamond" w:cs="Frutiger LT Std 55 Roman"/>
          <w:color w:val="292526"/>
          <w:kern w:val="2"/>
          <w:sz w:val="24"/>
          <w:szCs w:val="24"/>
          <w:lang w:eastAsia="ar-SA"/>
        </w:rPr>
        <w:t xml:space="preserve">. </w:t>
      </w:r>
      <w:r w:rsidRPr="008B54F5">
        <w:rPr>
          <w:rFonts w:ascii="Garamond" w:eastAsia="Calibri" w:hAnsi="Garamond" w:cs="Frutiger LT Std 55 Roman"/>
          <w:color w:val="292526"/>
          <w:kern w:val="2"/>
          <w:sz w:val="24"/>
          <w:szCs w:val="24"/>
          <w:lang w:eastAsia="ar-SA"/>
        </w:rPr>
        <w:t>(Crane, Palazzo, Spence and Matten, 2014)</w:t>
      </w:r>
    </w:p>
    <w:p w14:paraId="2DF6548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Porter &amp; Kramer, </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2011</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definition</w:t>
      </w:r>
      <w:r w:rsidRPr="008B54F5">
        <w:rPr>
          <w:rFonts w:ascii="Garamond" w:eastAsia="Calibri" w:hAnsi="Garamond" w:cs="Frutiger LT Std 55 Roman"/>
          <w:color w:val="000000"/>
          <w:kern w:val="2"/>
          <w:sz w:val="24"/>
          <w:szCs w:val="24"/>
          <w:lang w:eastAsia="ar-SA"/>
        </w:rPr>
        <w:t>s</w:t>
      </w:r>
      <w:r w:rsidRPr="008B54F5">
        <w:rPr>
          <w:rFonts w:ascii="Garamond" w:eastAsia="Calibri" w:hAnsi="Garamond" w:cs="Frutiger LT Std 55 Roman"/>
          <w:color w:val="000000"/>
          <w:kern w:val="2"/>
          <w:sz w:val="24"/>
          <w:szCs w:val="24"/>
          <w:lang w:eastAsia="ar-SA"/>
        </w:rPr>
        <w:t xml:space="preserve"> of shared value, namely ‘policies and operating practices that enhance the competitiveness of a company while simultaneously advancing the economic and social conditions in the communities in which it operates’</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aligns </w:t>
      </w:r>
      <w:r w:rsidRPr="008B54F5">
        <w:rPr>
          <w:rFonts w:ascii="Garamond" w:eastAsia="Calibri" w:hAnsi="Garamond" w:cs="Frutiger LT Std 55 Roman"/>
          <w:color w:val="000000"/>
          <w:kern w:val="2"/>
          <w:sz w:val="24"/>
          <w:szCs w:val="24"/>
          <w:lang w:eastAsia="ar-SA"/>
        </w:rPr>
        <w:t xml:space="preserve">more closely with corporate governance and </w:t>
      </w:r>
      <w:r w:rsidRPr="008B54F5">
        <w:rPr>
          <w:rFonts w:ascii="Garamond" w:eastAsia="Calibri" w:hAnsi="Garamond" w:cs="Frutiger LT Std 55 Roman"/>
          <w:color w:val="000000"/>
          <w:kern w:val="2"/>
          <w:sz w:val="24"/>
          <w:szCs w:val="24"/>
          <w:lang w:eastAsia="ar-SA"/>
        </w:rPr>
        <w:t xml:space="preserve">more concretely </w:t>
      </w:r>
      <w:r w:rsidRPr="008B54F5">
        <w:rPr>
          <w:rFonts w:ascii="Garamond" w:eastAsia="Calibri" w:hAnsi="Garamond" w:cs="Frutiger LT Std 55 Roman"/>
          <w:color w:val="000000"/>
          <w:kern w:val="2"/>
          <w:sz w:val="24"/>
          <w:szCs w:val="24"/>
          <w:lang w:eastAsia="ar-SA"/>
        </w:rPr>
        <w:t>links</w:t>
      </w:r>
      <w:r w:rsidRPr="008B54F5">
        <w:rPr>
          <w:rFonts w:ascii="Garamond" w:eastAsia="Calibri" w:hAnsi="Garamond" w:cs="Frutiger LT Std 55 Roman"/>
          <w:color w:val="000000"/>
          <w:kern w:val="2"/>
          <w:sz w:val="24"/>
          <w:szCs w:val="24"/>
          <w:lang w:eastAsia="ar-SA"/>
        </w:rPr>
        <w:t xml:space="preserve"> it to the purpose of </w:t>
      </w:r>
      <w:r w:rsidRPr="008B54F5">
        <w:rPr>
          <w:rFonts w:ascii="Garamond" w:eastAsia="Calibri" w:hAnsi="Garamond" w:cs="Frutiger LT Std 55 Roman"/>
          <w:color w:val="000000"/>
          <w:kern w:val="2"/>
          <w:sz w:val="24"/>
          <w:szCs w:val="24"/>
          <w:lang w:eastAsia="ar-SA"/>
        </w:rPr>
        <w:t xml:space="preserve">a </w:t>
      </w:r>
      <w:r w:rsidRPr="008B54F5">
        <w:rPr>
          <w:rFonts w:ascii="Garamond" w:eastAsia="Calibri" w:hAnsi="Garamond" w:cs="Frutiger LT Std 55 Roman"/>
          <w:color w:val="000000"/>
          <w:kern w:val="2"/>
          <w:sz w:val="24"/>
          <w:szCs w:val="24"/>
          <w:lang w:eastAsia="ar-SA"/>
        </w:rPr>
        <w:t>business</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Thus</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the corporate social value concept </w:t>
      </w:r>
      <w:r w:rsidRPr="008B54F5">
        <w:rPr>
          <w:rFonts w:ascii="Garamond" w:eastAsia="Calibri" w:hAnsi="Garamond" w:cs="Frutiger LT Std 55 Roman"/>
          <w:color w:val="000000"/>
          <w:kern w:val="2"/>
          <w:sz w:val="24"/>
          <w:szCs w:val="24"/>
          <w:lang w:eastAsia="ar-SA"/>
        </w:rPr>
        <w:t xml:space="preserve">invites corporations to </w:t>
      </w:r>
      <w:r w:rsidRPr="008B54F5">
        <w:rPr>
          <w:rFonts w:ascii="Garamond" w:eastAsia="Calibri" w:hAnsi="Garamond" w:cs="Frutiger LT Std 55 Roman"/>
          <w:color w:val="000000"/>
          <w:kern w:val="2"/>
          <w:sz w:val="24"/>
          <w:szCs w:val="24"/>
          <w:lang w:eastAsia="ar-SA"/>
        </w:rPr>
        <w:t xml:space="preserve">integrate </w:t>
      </w:r>
      <w:r w:rsidRPr="008B54F5">
        <w:rPr>
          <w:rFonts w:ascii="Garamond" w:eastAsia="Calibri" w:hAnsi="Garamond" w:cs="Frutiger LT Std 55 Roman"/>
          <w:color w:val="000000"/>
          <w:kern w:val="2"/>
          <w:sz w:val="24"/>
          <w:szCs w:val="24"/>
          <w:lang w:eastAsia="ar-SA"/>
        </w:rPr>
        <w:t>social value</w:t>
      </w:r>
      <w:r w:rsidRPr="008B54F5">
        <w:rPr>
          <w:rFonts w:ascii="Garamond" w:eastAsia="Calibri" w:hAnsi="Garamond" w:cs="Frutiger LT Std 55 Roman"/>
          <w:color w:val="000000"/>
          <w:kern w:val="2"/>
          <w:sz w:val="24"/>
          <w:szCs w:val="24"/>
          <w:lang w:eastAsia="ar-SA"/>
        </w:rPr>
        <w:t xml:space="preserve"> with </w:t>
      </w:r>
      <w:r w:rsidRPr="008B54F5">
        <w:rPr>
          <w:rFonts w:ascii="Garamond" w:eastAsia="Calibri" w:hAnsi="Garamond" w:cs="Frutiger LT Std 55 Roman"/>
          <w:color w:val="000000"/>
          <w:kern w:val="2"/>
          <w:sz w:val="24"/>
          <w:szCs w:val="24"/>
          <w:lang w:eastAsia="ar-SA"/>
        </w:rPr>
        <w:t xml:space="preserve">a wider </w:t>
      </w:r>
      <w:r w:rsidRPr="008B54F5">
        <w:rPr>
          <w:rFonts w:ascii="Garamond" w:eastAsia="Calibri" w:hAnsi="Garamond" w:cs="Frutiger LT Std 55 Roman"/>
          <w:color w:val="000000"/>
          <w:kern w:val="2"/>
          <w:sz w:val="24"/>
          <w:szCs w:val="24"/>
          <w:lang w:eastAsia="ar-SA"/>
        </w:rPr>
        <w:t>strategic importance</w:t>
      </w:r>
      <w:r w:rsidRPr="008B54F5">
        <w:rPr>
          <w:rFonts w:ascii="Garamond" w:eastAsia="Calibri" w:hAnsi="Garamond" w:cs="Frutiger LT Std 55 Roman"/>
          <w:color w:val="000000"/>
          <w:kern w:val="2"/>
          <w:sz w:val="24"/>
          <w:szCs w:val="24"/>
          <w:lang w:eastAsia="ar-SA"/>
        </w:rPr>
        <w:t xml:space="preserve"> of social good as a purpose of </w:t>
      </w:r>
      <w:r w:rsidRPr="008B54F5">
        <w:rPr>
          <w:rFonts w:ascii="Garamond" w:eastAsia="Calibri" w:hAnsi="Garamond" w:cs="Frutiger LT Std 55 Roman"/>
          <w:noProof/>
          <w:color w:val="000000"/>
          <w:kern w:val="2"/>
          <w:sz w:val="24"/>
          <w:szCs w:val="24"/>
          <w:lang w:eastAsia="ar-SA"/>
        </w:rPr>
        <w:t>business</w:t>
      </w:r>
      <w:r w:rsidRPr="008B54F5">
        <w:rPr>
          <w:rFonts w:ascii="Garamond" w:eastAsia="Calibri" w:hAnsi="Garamond" w:cs="Frutiger LT Std 55 Roman"/>
          <w:color w:val="000000"/>
          <w:kern w:val="2"/>
          <w:sz w:val="24"/>
          <w:szCs w:val="24"/>
          <w:lang w:eastAsia="ar-SA"/>
        </w:rPr>
        <w:t xml:space="preserve"> that is an integral part of corporate governance.</w:t>
      </w:r>
    </w:p>
    <w:p w14:paraId="5E161A35" w14:textId="77777777" w:rsidR="008B54F5" w:rsidRPr="008B54F5" w:rsidRDefault="008B54F5" w:rsidP="008B54F5">
      <w:pPr>
        <w:suppressAutoHyphens/>
        <w:spacing w:after="200" w:line="360" w:lineRule="auto"/>
        <w:jc w:val="both"/>
        <w:rPr>
          <w:rFonts w:ascii="Garamond" w:eastAsia="Calibri" w:hAnsi="Garamond" w:cs="Frutiger LT Std 55 Roman"/>
          <w:b/>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Thus the purpose of business and the context of the business drive stakeholder views on governance and indeed how corporate social responsibility </w:t>
      </w:r>
      <w:r w:rsidRPr="008B54F5">
        <w:rPr>
          <w:rFonts w:ascii="Garamond" w:eastAsia="Calibri" w:hAnsi="Garamond" w:cs="Frutiger LT Std 55 Roman"/>
          <w:color w:val="000000"/>
          <w:kern w:val="2"/>
          <w:sz w:val="24"/>
          <w:szCs w:val="24"/>
          <w:lang w:eastAsia="ar-SA"/>
        </w:rPr>
        <w:t xml:space="preserve">and value might </w:t>
      </w:r>
      <w:proofErr w:type="gramStart"/>
      <w:r w:rsidRPr="008B54F5">
        <w:rPr>
          <w:rFonts w:ascii="Garamond" w:eastAsia="Calibri" w:hAnsi="Garamond" w:cs="Frutiger LT Std 55 Roman"/>
          <w:noProof/>
          <w:color w:val="000000"/>
          <w:kern w:val="2"/>
          <w:sz w:val="24"/>
          <w:szCs w:val="24"/>
          <w:lang w:eastAsia="ar-SA"/>
        </w:rPr>
        <w:t>align</w:t>
      </w:r>
      <w:r w:rsidRPr="008B54F5">
        <w:rPr>
          <w:rFonts w:ascii="Garamond" w:eastAsia="Calibri" w:hAnsi="Garamond" w:cs="Frutiger LT Std 55 Roman"/>
          <w:color w:val="000000"/>
          <w:kern w:val="2"/>
          <w:sz w:val="24"/>
          <w:szCs w:val="24"/>
          <w:lang w:eastAsia="ar-SA"/>
        </w:rPr>
        <w:t>with  purpose</w:t>
      </w:r>
      <w:proofErr w:type="gramEnd"/>
      <w:r w:rsidRPr="008B54F5">
        <w:rPr>
          <w:rFonts w:ascii="Garamond" w:eastAsia="Calibri" w:hAnsi="Garamond" w:cs="Frutiger LT Std 55 Roman"/>
          <w:color w:val="000000"/>
          <w:kern w:val="2"/>
          <w:sz w:val="24"/>
          <w:szCs w:val="24"/>
          <w:lang w:eastAsia="ar-SA"/>
        </w:rPr>
        <w:t xml:space="preserve"> generating better performance for the firm and </w:t>
      </w:r>
      <w:r w:rsidRPr="008B54F5">
        <w:rPr>
          <w:rFonts w:ascii="Garamond" w:eastAsia="Calibri" w:hAnsi="Garamond" w:cs="Frutiger LT Std 55 Roman"/>
          <w:color w:val="000000"/>
          <w:kern w:val="2"/>
          <w:sz w:val="24"/>
          <w:szCs w:val="24"/>
          <w:lang w:eastAsia="ar-SA"/>
        </w:rPr>
        <w:t xml:space="preserve">through a virtuous cycle, </w:t>
      </w:r>
      <w:r w:rsidRPr="008B54F5">
        <w:rPr>
          <w:rFonts w:ascii="Garamond" w:eastAsia="Calibri" w:hAnsi="Garamond" w:cs="Frutiger LT Std 55 Roman"/>
          <w:color w:val="000000"/>
          <w:kern w:val="2"/>
          <w:sz w:val="24"/>
          <w:szCs w:val="24"/>
          <w:lang w:eastAsia="ar-SA"/>
        </w:rPr>
        <w:t>create more benefits for society</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at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large</w:t>
      </w:r>
      <w:r w:rsidRPr="008B54F5">
        <w:rPr>
          <w:rFonts w:ascii="Garamond" w:eastAsia="Calibri" w:hAnsi="Garamond" w:cs="Frutiger LT Std 55 Roman"/>
          <w:b/>
          <w:color w:val="000000"/>
          <w:kern w:val="2"/>
          <w:sz w:val="24"/>
          <w:szCs w:val="24"/>
          <w:lang w:eastAsia="ar-SA"/>
        </w:rPr>
        <w:t xml:space="preserve">. </w:t>
      </w:r>
    </w:p>
    <w:p w14:paraId="10F8488F"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4.</w:t>
      </w:r>
      <w:r w:rsidRPr="008B54F5">
        <w:rPr>
          <w:rFonts w:ascii="Garamond" w:eastAsia="Calibri" w:hAnsi="Garamond" w:cs="Frutiger LT Std 55 Roman"/>
          <w:b/>
          <w:color w:val="000000"/>
          <w:kern w:val="2"/>
          <w:sz w:val="24"/>
          <w:szCs w:val="24"/>
          <w:lang w:eastAsia="ar-SA"/>
        </w:rPr>
        <w:tab/>
        <w:t>Corporate social responsibility</w:t>
      </w:r>
    </w:p>
    <w:p w14:paraId="20045F9B"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Corporate social responsibility is thus defined and practiced differently by business depending on the governance framework.  In a macro </w:t>
      </w:r>
      <w:r w:rsidRPr="008B54F5">
        <w:rPr>
          <w:rFonts w:ascii="Garamond" w:eastAsia="Calibri" w:hAnsi="Garamond" w:cs="Frutiger LT Std 55 Roman"/>
          <w:noProof/>
          <w:color w:val="000000"/>
          <w:kern w:val="2"/>
          <w:sz w:val="24"/>
          <w:szCs w:val="24"/>
          <w:lang w:eastAsia="ar-SA"/>
        </w:rPr>
        <w:t>sense</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it is a product of each county’s unique history of relationships between business, society and government, in interaction with cultural norms. Business is therefore not divorced from this debate but should be central to it.</w:t>
      </w:r>
    </w:p>
    <w:p w14:paraId="62D485FD"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0E251C18"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As stated previously, Friedman (1970) regards self-interest as the prevalent drive in society’s welfare, disregarding kindness or altruism. He states that </w:t>
      </w:r>
      <w:r w:rsidRPr="008B54F5">
        <w:rPr>
          <w:rFonts w:ascii="Garamond" w:eastAsia="Calibri" w:hAnsi="Garamond" w:cs="Frutiger LT Std 55 Roman"/>
          <w:i/>
          <w:color w:val="000000"/>
          <w:kern w:val="2"/>
          <w:sz w:val="24"/>
          <w:szCs w:val="24"/>
          <w:lang w:eastAsia="ar-SA"/>
        </w:rPr>
        <w:t xml:space="preserve">‘The Social Responsibility of Business is to increase its profits’. </w:t>
      </w:r>
      <w:r w:rsidRPr="008B54F5">
        <w:rPr>
          <w:rFonts w:ascii="Garamond" w:eastAsia="Calibri" w:hAnsi="Garamond" w:cs="Frutiger LT Std 55 Roman"/>
          <w:color w:val="000000"/>
          <w:kern w:val="2"/>
          <w:sz w:val="24"/>
          <w:szCs w:val="24"/>
          <w:lang w:eastAsia="ar-SA"/>
        </w:rPr>
        <w:t xml:space="preserve"> However, this unitary view of business builds on the premise that the only interest to be respected is the creation of shareholder value. Hayek (cited in Harrigan, 2010) opines that the relationship between shareholder value and social considerations in business produce undesirable results and consequences. Friedman (1970) rejects the premise of social responsibility of business stating that it is a characteristic bound to individuals and not companies. </w:t>
      </w:r>
    </w:p>
    <w:p w14:paraId="40B38EC0"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p>
    <w:p w14:paraId="437820E9"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This unitary perspective is filled with criticism. Harrigan (2010) considers that shareholder and stakeholder value are not bound together in zero-sum terms while Prahalad (2009) argues that serving the poverty line is actually a new market opportunity.  Klein (2009)</w:t>
      </w:r>
      <w:r w:rsidRPr="008B54F5">
        <w:rPr>
          <w:rFonts w:ascii="Garamond" w:eastAsia="Calibri" w:hAnsi="Garamond" w:cs="Frutiger LT Std 55 Roman"/>
          <w:b/>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objects to Friedman’s unitary point of view and argues that these criticisms build on the conceptualization of a pluralistic society. Porter and Kramer (2011) argue that individual morality is shaped by the society he/she belongs to and in order for the individual to be a moral being he/she must be part of a moral society. This builds upon McGuire’s (1963: 33) position that </w:t>
      </w:r>
      <w:r w:rsidRPr="008B54F5">
        <w:rPr>
          <w:rFonts w:ascii="Garamond" w:eastAsia="Calibri" w:hAnsi="Garamond" w:cs="Frutiger LT Std 55 Roman"/>
          <w:i/>
          <w:color w:val="000000"/>
          <w:kern w:val="2"/>
          <w:sz w:val="24"/>
          <w:szCs w:val="24"/>
          <w:lang w:eastAsia="ar-SA"/>
        </w:rPr>
        <w:t xml:space="preserve">‘A pluralistic society is one in which there </w:t>
      </w:r>
      <w:r w:rsidRPr="008B54F5">
        <w:rPr>
          <w:rFonts w:ascii="Garamond" w:eastAsia="Calibri" w:hAnsi="Garamond" w:cs="Frutiger LT Std 55 Roman"/>
          <w:i/>
          <w:noProof/>
          <w:color w:val="000000"/>
          <w:kern w:val="2"/>
          <w:sz w:val="24"/>
          <w:szCs w:val="24"/>
          <w:lang w:eastAsia="ar-SA"/>
        </w:rPr>
        <w:t>is</w:t>
      </w:r>
      <w:r w:rsidRPr="008B54F5">
        <w:rPr>
          <w:rFonts w:ascii="Garamond" w:eastAsia="Calibri" w:hAnsi="Garamond" w:cs="Frutiger LT Std 55 Roman"/>
          <w:i/>
          <w:color w:val="000000"/>
          <w:kern w:val="2"/>
          <w:sz w:val="24"/>
          <w:szCs w:val="24"/>
          <w:lang w:eastAsia="ar-SA"/>
        </w:rPr>
        <w:t xml:space="preserve"> wide decentralization and diversity of power concentration.’</w:t>
      </w:r>
      <w:r w:rsidRPr="008B54F5">
        <w:rPr>
          <w:rFonts w:ascii="Garamond" w:eastAsia="Calibri" w:hAnsi="Garamond" w:cs="Frutiger LT Std 55 Roman"/>
          <w:color w:val="000000"/>
          <w:kern w:val="2"/>
          <w:sz w:val="24"/>
          <w:szCs w:val="24"/>
          <w:lang w:eastAsia="ar-SA"/>
        </w:rPr>
        <w:t xml:space="preserve"> Power is distributed among society. Handy (2002) builds on the assertion of the pluralistic view by stating that businesses have a broader role in society and - profits in themselves are insufficient. The advantage of pluralism is the view of society as a whole with a variance of stakeholders interfacing in that society. Critics of the notion of pluralism argue that whatever sustains the profitability of the company will be the primary focus and therefore the positive repercussions it has </w:t>
      </w:r>
      <w:r w:rsidRPr="008B54F5">
        <w:rPr>
          <w:rFonts w:ascii="Garamond" w:eastAsia="Calibri" w:hAnsi="Garamond" w:cs="Frutiger LT Std 55 Roman"/>
          <w:noProof/>
          <w:color w:val="000000"/>
          <w:kern w:val="2"/>
          <w:sz w:val="24"/>
          <w:szCs w:val="24"/>
          <w:lang w:eastAsia="ar-SA"/>
        </w:rPr>
        <w:t>o</w:t>
      </w:r>
      <w:r w:rsidRPr="008B54F5">
        <w:rPr>
          <w:rFonts w:ascii="Garamond" w:eastAsia="Calibri" w:hAnsi="Garamond" w:cs="Frutiger LT Std 55 Roman"/>
          <w:noProof/>
          <w:color w:val="000000"/>
          <w:kern w:val="2"/>
          <w:sz w:val="24"/>
          <w:szCs w:val="24"/>
          <w:lang w:eastAsia="ar-SA"/>
        </w:rPr>
        <w:t>n</w:t>
      </w:r>
      <w:r w:rsidRPr="008B54F5">
        <w:rPr>
          <w:rFonts w:ascii="Garamond" w:eastAsia="Calibri" w:hAnsi="Garamond" w:cs="Frutiger LT Std 55 Roman"/>
          <w:color w:val="000000"/>
          <w:kern w:val="2"/>
          <w:sz w:val="24"/>
          <w:szCs w:val="24"/>
          <w:lang w:eastAsia="ar-SA"/>
        </w:rPr>
        <w:t xml:space="preserve"> society will be a simple consequence of business actions (Radjou </w:t>
      </w:r>
      <w:r w:rsidRPr="008B54F5">
        <w:rPr>
          <w:rFonts w:ascii="Garamond" w:eastAsia="Calibri" w:hAnsi="Garamond" w:cs="Frutiger LT Std 55 Roman"/>
          <w:i/>
          <w:color w:val="000000"/>
          <w:kern w:val="2"/>
          <w:sz w:val="24"/>
          <w:szCs w:val="24"/>
          <w:lang w:eastAsia="ar-SA"/>
        </w:rPr>
        <w:t>et al.</w:t>
      </w:r>
      <w:r w:rsidRPr="008B54F5">
        <w:rPr>
          <w:rFonts w:ascii="Garamond" w:eastAsia="Calibri" w:hAnsi="Garamond" w:cs="Frutiger LT Std 55 Roman"/>
          <w:color w:val="000000"/>
          <w:kern w:val="2"/>
          <w:sz w:val="24"/>
          <w:szCs w:val="24"/>
          <w:lang w:eastAsia="ar-SA"/>
        </w:rPr>
        <w:t xml:space="preserve"> 2012).  Within the pluralistic position Corporate Social Responsibility (CSR) is defined as “</w:t>
      </w:r>
      <w:r w:rsidRPr="008B54F5">
        <w:rPr>
          <w:rFonts w:ascii="Garamond" w:eastAsia="Calibri" w:hAnsi="Garamond" w:cs="Frutiger LT Std 55 Roman"/>
          <w:i/>
          <w:color w:val="000000"/>
          <w:kern w:val="2"/>
          <w:sz w:val="24"/>
          <w:szCs w:val="24"/>
          <w:lang w:eastAsia="ar-SA"/>
        </w:rPr>
        <w:t>the continuing commitment by business to behave ethically and contribute to economic development while improving the quality of life of the workforce and their families as well as of the local community and society at large”’</w:t>
      </w:r>
      <w:r w:rsidRPr="008B54F5">
        <w:rPr>
          <w:rFonts w:ascii="Garamond" w:eastAsia="Calibri" w:hAnsi="Garamond" w:cs="Frutiger LT Std 55 Roman"/>
          <w:color w:val="000000"/>
          <w:kern w:val="2"/>
          <w:sz w:val="24"/>
          <w:szCs w:val="24"/>
          <w:lang w:eastAsia="ar-SA"/>
        </w:rPr>
        <w:t xml:space="preserve"> (Watts &amp; Holme, 1999: 5).</w:t>
      </w:r>
      <w:r w:rsidRPr="008B54F5" w:rsidDel="00AE3255">
        <w:rPr>
          <w:rFonts w:ascii="Garamond" w:eastAsia="Calibri" w:hAnsi="Garamond" w:cs="Frutiger LT Std 55 Roman"/>
          <w:color w:val="000000"/>
          <w:kern w:val="2"/>
          <w:sz w:val="24"/>
          <w:szCs w:val="24"/>
          <w:lang w:eastAsia="ar-SA"/>
        </w:rPr>
        <w:t xml:space="preserve"> </w:t>
      </w:r>
    </w:p>
    <w:p w14:paraId="72935738"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CSR emerges from the notion of a pluralistic society and the society’s interests in business actions. Carroll (1979, in Bucholtz and Carroll, 2009) presents CSR as a responsibility of business to encompass the economic, legal, ethical and discretionary expectations that society imposes. Carroll's conceptualization of CSR builds on these four components. The basic building block is the financial sustainability of the company. Businesses also must comply with the law of the country they operate in. The ethical responsibility of business translates into acting in what the society considers to be right, just and fair. The expectation is therefore that the business acts as a good corporate citizen (Bucholtz and Carroll, 2009). This last responsibility of business is especially relevant for the definition of CSR. For Carroll (1991) the discretionary responsibility is based on the desire of businesses to engage in social actions such as corporate giving, employee volunteering, partnerships with local governments and other entities and involvement with the community. The interpretation of governance at a macro and business level thus informs the degree to which CSR is both an ideal aspiration and a pragmatic interpretation of that ideal by business in its societal context.  </w:t>
      </w:r>
    </w:p>
    <w:p w14:paraId="1985F19D" w14:textId="77777777" w:rsidR="008B54F5" w:rsidRPr="008B54F5" w:rsidRDefault="008B54F5" w:rsidP="008B54F5">
      <w:pPr>
        <w:suppressAutoHyphens/>
        <w:spacing w:after="200" w:line="360" w:lineRule="auto"/>
        <w:jc w:val="both"/>
        <w:rPr>
          <w:rFonts w:ascii="Garamond" w:eastAsia="Calibri" w:hAnsi="Garamond" w:cs="Frutiger LT Std 55 Roman"/>
          <w:b/>
          <w:color w:val="000000"/>
          <w:kern w:val="2"/>
          <w:sz w:val="24"/>
          <w:szCs w:val="24"/>
          <w:lang w:eastAsia="ar-SA"/>
        </w:rPr>
      </w:pPr>
      <w:r w:rsidRPr="008B54F5">
        <w:rPr>
          <w:rFonts w:ascii="Garamond" w:eastAsia="Calibri" w:hAnsi="Garamond" w:cs="Frutiger LT Std 55 Roman"/>
          <w:b/>
          <w:color w:val="000000"/>
          <w:kern w:val="2"/>
          <w:sz w:val="24"/>
          <w:szCs w:val="24"/>
          <w:lang w:eastAsia="ar-SA"/>
        </w:rPr>
        <w:t>4.1</w:t>
      </w:r>
      <w:r w:rsidRPr="008B54F5">
        <w:rPr>
          <w:rFonts w:ascii="Garamond" w:eastAsia="Calibri" w:hAnsi="Garamond" w:cs="Frutiger LT Std 55 Roman"/>
          <w:b/>
          <w:color w:val="000000"/>
          <w:kern w:val="2"/>
          <w:sz w:val="24"/>
          <w:szCs w:val="24"/>
          <w:lang w:eastAsia="ar-SA"/>
        </w:rPr>
        <w:tab/>
        <w:t>Psychology of Corporate Social Responsibility</w:t>
      </w:r>
    </w:p>
    <w:p w14:paraId="4292C7A9"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 standard </w:t>
      </w:r>
      <w:r w:rsidRPr="008B54F5">
        <w:rPr>
          <w:rFonts w:ascii="Garamond" w:eastAsia="Calibri" w:hAnsi="Garamond" w:cs="Frutiger LT Std 55 Roman"/>
          <w:color w:val="000000"/>
          <w:kern w:val="2"/>
          <w:sz w:val="24"/>
          <w:szCs w:val="24"/>
          <w:lang w:eastAsia="ar-SA"/>
        </w:rPr>
        <w:t xml:space="preserve">psychological </w:t>
      </w:r>
      <w:r w:rsidRPr="008B54F5">
        <w:rPr>
          <w:rFonts w:ascii="Garamond" w:eastAsia="Calibri" w:hAnsi="Garamond" w:cs="Frutiger LT Std 55 Roman"/>
          <w:color w:val="000000"/>
          <w:kern w:val="2"/>
          <w:sz w:val="24"/>
          <w:szCs w:val="24"/>
          <w:lang w:eastAsia="ar-SA"/>
        </w:rPr>
        <w:t xml:space="preserve">approach to the study of </w:t>
      </w:r>
      <w:r w:rsidRPr="008B54F5">
        <w:rPr>
          <w:rFonts w:ascii="Garamond" w:eastAsia="Calibri" w:hAnsi="Garamond" w:cs="Frutiger LT Std 55 Roman"/>
          <w:color w:val="000000"/>
          <w:kern w:val="2"/>
          <w:sz w:val="24"/>
          <w:szCs w:val="24"/>
          <w:lang w:eastAsia="ar-SA"/>
        </w:rPr>
        <w:t>CSR is</w:t>
      </w:r>
      <w:r w:rsidRPr="008B54F5">
        <w:rPr>
          <w:rFonts w:ascii="Garamond" w:eastAsia="Calibri" w:hAnsi="Garamond" w:cs="Frutiger LT Std 55 Roman"/>
          <w:color w:val="000000"/>
          <w:kern w:val="2"/>
          <w:sz w:val="24"/>
          <w:szCs w:val="24"/>
          <w:lang w:eastAsia="ar-SA"/>
        </w:rPr>
        <w:t xml:space="preserve"> normative or prescriptive, which focuses on morally responsible actors (Jones, 1991; Rest, 1986; Trevino and Weaver, </w:t>
      </w:r>
      <w:r w:rsidRPr="008B54F5">
        <w:rPr>
          <w:rFonts w:ascii="Garamond" w:eastAsia="Calibri" w:hAnsi="Garamond" w:cs="Frutiger LT Std 55 Roman"/>
          <w:color w:val="000000"/>
          <w:kern w:val="2"/>
          <w:sz w:val="24"/>
          <w:szCs w:val="24"/>
          <w:lang w:eastAsia="ar-SA"/>
        </w:rPr>
        <w:t>2006</w:t>
      </w:r>
      <w:r w:rsidRPr="008B54F5">
        <w:rPr>
          <w:rFonts w:ascii="Garamond" w:eastAsia="Calibri" w:hAnsi="Garamond" w:cs="Frutiger LT Std 55 Roman"/>
          <w:color w:val="000000"/>
          <w:kern w:val="2"/>
          <w:sz w:val="24"/>
          <w:szCs w:val="24"/>
          <w:lang w:eastAsia="ar-SA"/>
        </w:rPr>
        <w:t xml:space="preserve">). The prescriptive tones that are inherent in this literature are clearly reflected in the popularity of organizational codes of conduct and moral guidelines issued by management (Adams, Taschchian, </w:t>
      </w:r>
      <w:r w:rsidRPr="008B54F5">
        <w:rPr>
          <w:rFonts w:ascii="Garamond" w:eastAsia="Calibri" w:hAnsi="Garamond" w:cs="Frutiger LT Std 55 Roman"/>
          <w:color w:val="000000"/>
          <w:kern w:val="2"/>
          <w:sz w:val="24"/>
          <w:szCs w:val="24"/>
          <w:lang w:eastAsia="ar-SA"/>
        </w:rPr>
        <w:t xml:space="preserve">&amp; </w:t>
      </w:r>
      <w:r w:rsidRPr="008B54F5">
        <w:rPr>
          <w:rFonts w:ascii="Garamond" w:eastAsia="Calibri" w:hAnsi="Garamond" w:cs="Frutiger LT Std 55 Roman"/>
          <w:color w:val="000000"/>
          <w:kern w:val="2"/>
          <w:sz w:val="24"/>
          <w:szCs w:val="24"/>
          <w:lang w:eastAsia="ar-SA"/>
        </w:rPr>
        <w:t>Shore, 2001; Weaver, 2001).</w:t>
      </w:r>
      <w:r w:rsidRPr="008B54F5">
        <w:rPr>
          <w:rFonts w:ascii="Garamond" w:eastAsia="Calibri" w:hAnsi="Garamond" w:cs="Frutiger LT Std 55 Roman"/>
          <w:b/>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An underlying assumption of this approach is that it promotes the idea that individuals are rational purposive actors who act in accordance with their intentions and understand the implications of their actions.  This logic is consistent with early explanations of business scandals</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De Cremer</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2010</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Psychologically t</w:t>
      </w:r>
      <w:r w:rsidRPr="008B54F5">
        <w:rPr>
          <w:rFonts w:ascii="Garamond" w:eastAsia="Calibri" w:hAnsi="Garamond" w:cs="Frutiger LT Std 55 Roman"/>
          <w:color w:val="000000"/>
          <w:kern w:val="2"/>
          <w:sz w:val="24"/>
          <w:szCs w:val="24"/>
          <w:lang w:eastAsia="ar-SA"/>
        </w:rPr>
        <w:t>h</w:t>
      </w:r>
      <w:r w:rsidRPr="008B54F5">
        <w:rPr>
          <w:rFonts w:ascii="Garamond" w:eastAsia="Calibri" w:hAnsi="Garamond" w:cs="Frutiger LT Std 55 Roman"/>
          <w:color w:val="000000"/>
          <w:kern w:val="2"/>
          <w:sz w:val="24"/>
          <w:szCs w:val="24"/>
          <w:lang w:eastAsia="ar-SA"/>
        </w:rPr>
        <w:t xml:space="preserve">is assumption is intuitively compelling and attractive in its simplicity. </w:t>
      </w:r>
      <w:r w:rsidRPr="008B54F5">
        <w:rPr>
          <w:rFonts w:ascii="Garamond" w:eastAsia="Calibri" w:hAnsi="Garamond" w:cs="Frutiger LT Std 55 Roman"/>
          <w:color w:val="000000"/>
          <w:kern w:val="2"/>
          <w:sz w:val="24"/>
          <w:szCs w:val="24"/>
          <w:lang w:eastAsia="ar-SA"/>
        </w:rPr>
        <w:t>N</w:t>
      </w:r>
      <w:r w:rsidRPr="008B54F5">
        <w:rPr>
          <w:rFonts w:ascii="Garamond" w:eastAsia="Calibri" w:hAnsi="Garamond" w:cs="Frutiger LT Std 55 Roman"/>
          <w:color w:val="000000"/>
          <w:kern w:val="2"/>
          <w:sz w:val="24"/>
          <w:szCs w:val="24"/>
          <w:lang w:eastAsia="ar-SA"/>
        </w:rPr>
        <w:t xml:space="preserve">ormative perspective suggests, or at least implies, that people interpret moral dilemmas in a conscious manner and that cognitive guidelines can be used to avoid ethical lapses. </w:t>
      </w:r>
    </w:p>
    <w:p w14:paraId="14027E02"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This rational approach, however, may not be able to account for the emergence of a wide range of unethical </w:t>
      </w:r>
      <w:r w:rsidRPr="008B54F5">
        <w:rPr>
          <w:rFonts w:ascii="Garamond" w:eastAsia="Calibri" w:hAnsi="Garamond" w:cs="Frutiger LT Std 55 Roman"/>
          <w:color w:val="000000"/>
          <w:kern w:val="2"/>
          <w:sz w:val="24"/>
          <w:szCs w:val="24"/>
          <w:lang w:eastAsia="ar-SA"/>
        </w:rPr>
        <w:t>behaviours</w:t>
      </w:r>
      <w:r w:rsidRPr="008B54F5">
        <w:rPr>
          <w:rFonts w:ascii="Garamond" w:eastAsia="Calibri" w:hAnsi="Garamond" w:cs="Frutiger LT Std 55 Roman"/>
          <w:color w:val="000000"/>
          <w:kern w:val="2"/>
          <w:sz w:val="24"/>
          <w:szCs w:val="24"/>
          <w:lang w:eastAsia="ar-SA"/>
        </w:rPr>
        <w:t xml:space="preserve">.  Ethicality and intentionality are two important but distinct dimensions: individuals make both intentional and unintentional ethical and unethical choices (Tenbrunsel </w:t>
      </w:r>
      <w:r w:rsidRPr="008B54F5">
        <w:rPr>
          <w:rFonts w:ascii="Garamond" w:eastAsia="Calibri" w:hAnsi="Garamond" w:cs="Frutiger LT Std 55 Roman"/>
          <w:color w:val="000000"/>
          <w:kern w:val="2"/>
          <w:sz w:val="24"/>
          <w:szCs w:val="24"/>
          <w:lang w:eastAsia="ar-SA"/>
        </w:rPr>
        <w:t xml:space="preserve">&amp; </w:t>
      </w:r>
      <w:r w:rsidRPr="008B54F5">
        <w:rPr>
          <w:rFonts w:ascii="Garamond" w:eastAsia="Calibri" w:hAnsi="Garamond" w:cs="Frutiger LT Std 55 Roman"/>
          <w:color w:val="000000"/>
          <w:kern w:val="2"/>
          <w:sz w:val="24"/>
          <w:szCs w:val="24"/>
          <w:lang w:eastAsia="ar-SA"/>
        </w:rPr>
        <w:t>Smith-Crowe, 2008).   For instance, there is considerable evidence indicating that good people sometimes do bad things (Bersoff, 1999), and may not even realize that they are doing so.  Research on ethical fading (</w:t>
      </w:r>
      <w:r w:rsidRPr="008B54F5">
        <w:rPr>
          <w:rFonts w:ascii="Garamond" w:eastAsia="Calibri" w:hAnsi="Garamond" w:cs="Frutiger LT Std 55 Roman"/>
          <w:color w:val="000000"/>
          <w:kern w:val="2"/>
          <w:sz w:val="24"/>
          <w:szCs w:val="24"/>
          <w:lang w:eastAsia="ar-SA"/>
        </w:rPr>
        <w:t>De Cremer, Mayer &amp; Schminke, 2010</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204) asserts that “</w:t>
      </w:r>
      <w:r w:rsidRPr="008B54F5">
        <w:rPr>
          <w:rFonts w:ascii="Garamond" w:eastAsia="Calibri" w:hAnsi="Garamond" w:cs="Frutiger LT Std 55 Roman"/>
          <w:i/>
          <w:color w:val="000000"/>
          <w:kern w:val="2"/>
          <w:sz w:val="24"/>
          <w:szCs w:val="24"/>
          <w:lang w:eastAsia="ar-SA"/>
        </w:rPr>
        <w:t>Individuals do not “see” the moral components of an ethical decision, not so much because they are morally uneducated, but because psychological processes fade the “ethics” from an ethical dilemma.</w:t>
      </w:r>
      <w:r w:rsidRPr="008B54F5">
        <w:rPr>
          <w:rFonts w:ascii="Garamond" w:eastAsia="Calibri" w:hAnsi="Garamond" w:cs="Frutiger LT Std 55 Roman"/>
          <w:color w:val="000000"/>
          <w:kern w:val="2"/>
          <w:sz w:val="24"/>
          <w:szCs w:val="24"/>
          <w:lang w:eastAsia="ar-SA"/>
        </w:rPr>
        <w:t xml:space="preserve">”.  In addition, it is clear that we are not always rational in our actions and judgments. The idea that our decisions and judgments are not always </w:t>
      </w:r>
      <w:r w:rsidRPr="008B54F5">
        <w:rPr>
          <w:rFonts w:ascii="Garamond" w:eastAsia="Calibri" w:hAnsi="Garamond" w:cs="Frutiger LT Std 55 Roman"/>
          <w:color w:val="000000"/>
          <w:kern w:val="2"/>
          <w:sz w:val="24"/>
          <w:szCs w:val="24"/>
          <w:lang w:eastAsia="ar-SA"/>
        </w:rPr>
        <w:t>coloured</w:t>
      </w:r>
      <w:r w:rsidRPr="008B54F5">
        <w:rPr>
          <w:rFonts w:ascii="Garamond" w:eastAsia="Calibri" w:hAnsi="Garamond" w:cs="Frutiger LT Std 55 Roman"/>
          <w:color w:val="000000"/>
          <w:kern w:val="2"/>
          <w:sz w:val="24"/>
          <w:szCs w:val="24"/>
          <w:lang w:eastAsia="ar-SA"/>
        </w:rPr>
        <w:t xml:space="preserve"> by conscious reasoning processes is supported by recent research on morality, </w:t>
      </w:r>
      <w:r w:rsidRPr="008B54F5">
        <w:rPr>
          <w:rFonts w:ascii="Garamond" w:eastAsia="Calibri" w:hAnsi="Garamond" w:cs="Frutiger LT Std 55 Roman"/>
          <w:noProof/>
          <w:color w:val="000000"/>
          <w:kern w:val="2"/>
          <w:sz w:val="24"/>
          <w:szCs w:val="24"/>
          <w:lang w:eastAsia="ar-SA"/>
        </w:rPr>
        <w:t>intuition</w:t>
      </w:r>
      <w:r w:rsidRPr="008B54F5">
        <w:rPr>
          <w:rFonts w:ascii="Garamond" w:eastAsia="Calibri" w:hAnsi="Garamond" w:cs="Frutiger LT Std 55 Roman"/>
          <w:color w:val="000000"/>
          <w:kern w:val="2"/>
          <w:sz w:val="24"/>
          <w:szCs w:val="24"/>
          <w:lang w:eastAsia="ar-SA"/>
        </w:rPr>
        <w:t xml:space="preserve"> and affect. This intuitionist framework suggests that moral judgments and interpretations are the consequence of automatic and </w:t>
      </w:r>
      <w:r w:rsidRPr="008B54F5">
        <w:rPr>
          <w:rFonts w:ascii="Garamond" w:eastAsia="Calibri" w:hAnsi="Garamond" w:cs="Frutiger LT Std 55 Roman"/>
          <w:noProof/>
          <w:color w:val="000000"/>
          <w:kern w:val="2"/>
          <w:sz w:val="24"/>
          <w:szCs w:val="24"/>
          <w:lang w:eastAsia="ar-SA"/>
        </w:rPr>
        <w:t>intuitive affective</w:t>
      </w:r>
      <w:r w:rsidRPr="008B54F5">
        <w:rPr>
          <w:rFonts w:ascii="Garamond" w:eastAsia="Calibri" w:hAnsi="Garamond" w:cs="Frutiger LT Std 55 Roman"/>
          <w:color w:val="000000"/>
          <w:kern w:val="2"/>
          <w:sz w:val="24"/>
          <w:szCs w:val="24"/>
          <w:lang w:eastAsia="ar-SA"/>
        </w:rPr>
        <w:t xml:space="preserve"> reactions. Haidt (2001, 818), for instance, defined moral intuition as “</w:t>
      </w:r>
      <w:r w:rsidRPr="008B54F5">
        <w:rPr>
          <w:rFonts w:ascii="Garamond" w:eastAsia="Calibri" w:hAnsi="Garamond" w:cs="Frutiger LT Std 55 Roman"/>
          <w:i/>
          <w:color w:val="000000"/>
          <w:kern w:val="2"/>
          <w:sz w:val="24"/>
          <w:szCs w:val="24"/>
          <w:lang w:eastAsia="ar-SA"/>
        </w:rPr>
        <w:t>the sudden appearance in consciousness of a moral judgment, including an affective valence, without any conscious awareness of having gone through steps of searching, weighing evidence, or inferring a conclusion.”</w:t>
      </w:r>
      <w:r w:rsidRPr="008B54F5">
        <w:rPr>
          <w:rFonts w:ascii="Garamond" w:eastAsia="Calibri" w:hAnsi="Garamond" w:cs="Frutiger LT Std 55 Roman"/>
          <w:color w:val="000000"/>
          <w:kern w:val="2"/>
          <w:sz w:val="24"/>
          <w:szCs w:val="24"/>
          <w:lang w:eastAsia="ar-SA"/>
        </w:rPr>
        <w:t xml:space="preserve"> This approach suggests that </w:t>
      </w:r>
      <w:r w:rsidRPr="008B54F5">
        <w:rPr>
          <w:rFonts w:ascii="Garamond" w:eastAsia="Calibri" w:hAnsi="Garamond" w:cs="Frutiger LT Std 55 Roman"/>
          <w:color w:val="000000"/>
          <w:kern w:val="2"/>
          <w:sz w:val="24"/>
          <w:szCs w:val="24"/>
          <w:lang w:eastAsia="ar-SA"/>
        </w:rPr>
        <w:t xml:space="preserve">psychological </w:t>
      </w:r>
      <w:r w:rsidRPr="008B54F5">
        <w:rPr>
          <w:rFonts w:ascii="Garamond" w:eastAsia="Calibri" w:hAnsi="Garamond" w:cs="Frutiger LT Std 55 Roman"/>
          <w:color w:val="000000"/>
          <w:kern w:val="2"/>
          <w:sz w:val="24"/>
          <w:szCs w:val="24"/>
          <w:lang w:eastAsia="ar-SA"/>
        </w:rPr>
        <w:t xml:space="preserve">judgments are (or at least can be) quick and affect-laden rather than including elaborated and reflexive reasoning processes. </w:t>
      </w:r>
    </w:p>
    <w:p w14:paraId="3EA8BD83" w14:textId="77777777" w:rsidR="008B54F5" w:rsidRPr="008B54F5" w:rsidRDefault="008B54F5" w:rsidP="008B54F5">
      <w:pPr>
        <w:suppressAutoHyphens/>
        <w:spacing w:after="200" w:line="360" w:lineRule="auto"/>
        <w:jc w:val="both"/>
        <w:rPr>
          <w:rFonts w:ascii="Garamond" w:eastAsia="Calibri" w:hAnsi="Garamond" w:cs="Frutiger LT Std 55 Roman"/>
          <w:b/>
          <w:color w:val="000000"/>
          <w:kern w:val="2"/>
          <w:sz w:val="24"/>
          <w:szCs w:val="24"/>
          <w:lang w:eastAsia="ar-SA"/>
        </w:rPr>
      </w:pPr>
      <w:r w:rsidRPr="008B54F5">
        <w:rPr>
          <w:rFonts w:ascii="Garamond" w:eastAsia="Calibri" w:hAnsi="Garamond" w:cs="Frutiger LT Std 55 Roman"/>
          <w:color w:val="000000"/>
          <w:kern w:val="2"/>
          <w:sz w:val="24"/>
          <w:szCs w:val="24"/>
          <w:lang w:eastAsia="ar-SA"/>
        </w:rPr>
        <w:t>De Cremer (2010</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argues</w:t>
      </w:r>
      <w:r w:rsidRPr="008B54F5">
        <w:rPr>
          <w:rFonts w:ascii="Garamond" w:eastAsia="Calibri" w:hAnsi="Garamond" w:cs="Frutiger LT Std 55 Roman"/>
          <w:color w:val="000000"/>
          <w:kern w:val="2"/>
          <w:sz w:val="24"/>
          <w:szCs w:val="24"/>
          <w:lang w:eastAsia="ar-SA"/>
        </w:rPr>
        <w:t xml:space="preserve"> that most individuals involved, both within and outside thebusiness world, know that a range of </w:t>
      </w:r>
      <w:r w:rsidRPr="008B54F5">
        <w:rPr>
          <w:rFonts w:ascii="Garamond" w:eastAsia="Calibri" w:hAnsi="Garamond" w:cs="Frutiger LT Std 55 Roman"/>
          <w:color w:val="000000"/>
          <w:kern w:val="2"/>
          <w:sz w:val="24"/>
          <w:szCs w:val="24"/>
          <w:lang w:eastAsia="ar-SA"/>
        </w:rPr>
        <w:t>behaviours</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are</w:t>
      </w:r>
      <w:r w:rsidRPr="008B54F5">
        <w:rPr>
          <w:rFonts w:ascii="Garamond" w:eastAsia="Calibri" w:hAnsi="Garamond" w:cs="Frutiger LT Std 55 Roman"/>
          <w:color w:val="000000"/>
          <w:kern w:val="2"/>
          <w:sz w:val="24"/>
          <w:szCs w:val="24"/>
          <w:lang w:eastAsia="ar-SA"/>
        </w:rPr>
        <w:t xml:space="preserve"> not acceptable in the </w:t>
      </w:r>
      <w:r w:rsidRPr="008B54F5">
        <w:rPr>
          <w:rFonts w:ascii="Garamond" w:eastAsia="Calibri" w:hAnsi="Garamond" w:cs="Frutiger LT Std 55 Roman"/>
          <w:noProof/>
          <w:color w:val="000000"/>
          <w:kern w:val="2"/>
          <w:sz w:val="24"/>
          <w:szCs w:val="24"/>
          <w:lang w:eastAsia="ar-SA"/>
        </w:rPr>
        <w:t>marketplace,</w:t>
      </w:r>
      <w:r w:rsidRPr="008B54F5">
        <w:rPr>
          <w:rFonts w:ascii="Garamond" w:eastAsia="Calibri" w:hAnsi="Garamond" w:cs="Frutiger LT Std 55 Roman"/>
          <w:color w:val="000000"/>
          <w:kern w:val="2"/>
          <w:sz w:val="24"/>
          <w:szCs w:val="24"/>
          <w:lang w:eastAsia="ar-SA"/>
        </w:rPr>
        <w:t xml:space="preserve"> and society. Business </w:t>
      </w:r>
      <w:r w:rsidRPr="008B54F5">
        <w:rPr>
          <w:rFonts w:ascii="Garamond" w:eastAsia="Calibri" w:hAnsi="Garamond" w:cs="Frutiger LT Std 55 Roman"/>
          <w:color w:val="000000"/>
          <w:kern w:val="2"/>
          <w:sz w:val="24"/>
          <w:szCs w:val="24"/>
          <w:lang w:eastAsia="ar-SA"/>
        </w:rPr>
        <w:t xml:space="preserve">people </w:t>
      </w:r>
      <w:r w:rsidRPr="008B54F5">
        <w:rPr>
          <w:rFonts w:ascii="Garamond" w:eastAsia="Calibri" w:hAnsi="Garamond" w:cs="Frutiger LT Std 55 Roman"/>
          <w:color w:val="000000"/>
          <w:kern w:val="2"/>
          <w:sz w:val="24"/>
          <w:szCs w:val="24"/>
          <w:lang w:eastAsia="ar-SA"/>
        </w:rPr>
        <w:t xml:space="preserve">are aware of appropriate, ethical decision rules and moral </w:t>
      </w:r>
      <w:r w:rsidRPr="008B54F5">
        <w:rPr>
          <w:rFonts w:ascii="Garamond" w:eastAsia="Calibri" w:hAnsi="Garamond" w:cs="Frutiger LT Std 55 Roman"/>
          <w:color w:val="000000"/>
          <w:kern w:val="2"/>
          <w:sz w:val="24"/>
          <w:szCs w:val="24"/>
          <w:lang w:eastAsia="ar-SA"/>
        </w:rPr>
        <w:t>behaviours</w:t>
      </w:r>
      <w:r w:rsidRPr="008B54F5">
        <w:rPr>
          <w:rFonts w:ascii="Garamond" w:eastAsia="Calibri" w:hAnsi="Garamond" w:cs="Frutiger LT Std 55 Roman"/>
          <w:color w:val="000000"/>
          <w:kern w:val="2"/>
          <w:sz w:val="24"/>
          <w:szCs w:val="24"/>
          <w:lang w:eastAsia="ar-SA"/>
        </w:rPr>
        <w:t xml:space="preserve"> and </w:t>
      </w:r>
      <w:r w:rsidRPr="008B54F5">
        <w:rPr>
          <w:rFonts w:ascii="Garamond" w:eastAsia="Calibri" w:hAnsi="Garamond" w:cs="Frutiger LT Std 55 Roman"/>
          <w:color w:val="000000"/>
          <w:kern w:val="2"/>
          <w:sz w:val="24"/>
          <w:szCs w:val="24"/>
          <w:lang w:eastAsia="ar-SA"/>
        </w:rPr>
        <w:t>part o</w:t>
      </w:r>
      <w:r w:rsidRPr="008B54F5">
        <w:rPr>
          <w:rFonts w:ascii="Garamond" w:eastAsia="Calibri" w:hAnsi="Garamond" w:cs="Frutiger LT Std 55 Roman"/>
          <w:color w:val="000000"/>
          <w:kern w:val="2"/>
          <w:sz w:val="24"/>
          <w:szCs w:val="24"/>
          <w:lang w:eastAsia="ar-SA"/>
        </w:rPr>
        <w:t>f a psychological</w:t>
      </w:r>
      <w:r w:rsidRPr="008B54F5">
        <w:rPr>
          <w:rFonts w:ascii="Garamond" w:eastAsia="Calibri" w:hAnsi="Garamond" w:cs="Frutiger LT Std 55 Roman"/>
          <w:color w:val="000000"/>
          <w:kern w:val="2"/>
          <w:sz w:val="24"/>
          <w:szCs w:val="24"/>
          <w:lang w:eastAsia="ar-SA"/>
        </w:rPr>
        <w:t xml:space="preserve"> contract or a perverse psychological contract (McIntosh &amp; Voyer, 201</w:t>
      </w:r>
      <w:r w:rsidRPr="008B54F5">
        <w:rPr>
          <w:rFonts w:ascii="Garamond" w:eastAsia="Calibri" w:hAnsi="Garamond" w:cs="Frutiger LT Std 55 Roman"/>
          <w:color w:val="000000"/>
          <w:kern w:val="2"/>
          <w:sz w:val="24"/>
          <w:szCs w:val="24"/>
          <w:lang w:eastAsia="ar-SA"/>
        </w:rPr>
        <w:t>2</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This is a fundamental, foundational idea in the emerging field of </w:t>
      </w:r>
      <w:r w:rsidRPr="008B54F5">
        <w:rPr>
          <w:rFonts w:ascii="Garamond" w:eastAsia="Calibri" w:hAnsi="Garamond" w:cs="Frutiger LT Std 55 Roman"/>
          <w:color w:val="000000"/>
          <w:kern w:val="2"/>
          <w:sz w:val="24"/>
          <w:szCs w:val="24"/>
          <w:lang w:eastAsia="ar-SA"/>
        </w:rPr>
        <w:t>behavioural psychology</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While Bazerman and Banaji (2004, p. 1150) noted </w:t>
      </w:r>
      <w:r w:rsidRPr="008B54F5">
        <w:rPr>
          <w:rFonts w:ascii="Garamond" w:eastAsia="Calibri" w:hAnsi="Garamond" w:cs="Frutiger LT Std 55 Roman"/>
          <w:i/>
          <w:color w:val="000000"/>
          <w:kern w:val="2"/>
          <w:sz w:val="24"/>
          <w:szCs w:val="24"/>
          <w:lang w:eastAsia="ar-SA"/>
        </w:rPr>
        <w:t>“that efforts to improve ethical decision making are better aimed at understanding our psychological tendencies.”</w:t>
      </w:r>
      <w:r w:rsidRPr="008B54F5">
        <w:rPr>
          <w:rFonts w:ascii="Garamond" w:eastAsia="Calibri" w:hAnsi="Garamond" w:cs="Frutiger LT Std 55 Roman"/>
          <w:color w:val="000000"/>
          <w:kern w:val="2"/>
          <w:sz w:val="24"/>
          <w:szCs w:val="24"/>
          <w:lang w:eastAsia="ar-SA"/>
        </w:rPr>
        <w:t xml:space="preserve"> This </w:t>
      </w:r>
      <w:r w:rsidRPr="008B54F5">
        <w:rPr>
          <w:rFonts w:ascii="Garamond" w:eastAsia="Calibri" w:hAnsi="Garamond" w:cs="Frutiger LT Std 55 Roman"/>
          <w:color w:val="000000"/>
          <w:kern w:val="2"/>
          <w:sz w:val="24"/>
          <w:szCs w:val="24"/>
          <w:lang w:eastAsia="ar-SA"/>
        </w:rPr>
        <w:t xml:space="preserve">focus </w:t>
      </w:r>
      <w:r w:rsidRPr="008B54F5">
        <w:rPr>
          <w:rFonts w:ascii="Garamond" w:eastAsia="Calibri" w:hAnsi="Garamond" w:cs="Frutiger LT Std 55 Roman"/>
          <w:color w:val="000000"/>
          <w:kern w:val="2"/>
          <w:sz w:val="24"/>
          <w:szCs w:val="24"/>
          <w:lang w:eastAsia="ar-SA"/>
        </w:rPr>
        <w:t xml:space="preserve">is </w:t>
      </w:r>
      <w:r w:rsidRPr="008B54F5">
        <w:rPr>
          <w:rFonts w:ascii="Garamond" w:eastAsia="Calibri" w:hAnsi="Garamond" w:cs="Frutiger LT Std 55 Roman"/>
          <w:color w:val="000000"/>
          <w:kern w:val="2"/>
          <w:sz w:val="24"/>
          <w:szCs w:val="24"/>
          <w:lang w:eastAsia="ar-SA"/>
        </w:rPr>
        <w:t xml:space="preserve">on the actual </w:t>
      </w:r>
      <w:r w:rsidRPr="008B54F5">
        <w:rPr>
          <w:rFonts w:ascii="Garamond" w:eastAsia="Calibri" w:hAnsi="Garamond" w:cs="Frutiger LT Std 55 Roman"/>
          <w:color w:val="000000"/>
          <w:kern w:val="2"/>
          <w:sz w:val="24"/>
          <w:szCs w:val="24"/>
          <w:lang w:eastAsia="ar-SA"/>
        </w:rPr>
        <w:t>behaviour</w:t>
      </w:r>
      <w:r w:rsidRPr="008B54F5">
        <w:rPr>
          <w:rFonts w:ascii="Garamond" w:eastAsia="Calibri" w:hAnsi="Garamond" w:cs="Frutiger LT Std 55 Roman"/>
          <w:color w:val="000000"/>
          <w:kern w:val="2"/>
          <w:sz w:val="24"/>
          <w:szCs w:val="24"/>
          <w:lang w:eastAsia="ar-SA"/>
        </w:rPr>
        <w:t xml:space="preserve"> of an individual (i.e., advocating a descriptive rather than a prescriptive approach)</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is central to the psychological of</w:t>
      </w:r>
      <w:r w:rsidRPr="008B54F5">
        <w:rPr>
          <w:rFonts w:ascii="Garamond" w:eastAsia="Calibri" w:hAnsi="Garamond" w:cs="Frutiger LT Std 55 Roman"/>
          <w:color w:val="000000"/>
          <w:kern w:val="2"/>
          <w:sz w:val="24"/>
          <w:szCs w:val="24"/>
          <w:lang w:eastAsia="ar-SA"/>
        </w:rPr>
        <w:t xml:space="preserve"> CSR</w:t>
      </w:r>
      <w:r w:rsidRPr="008B54F5">
        <w:rPr>
          <w:rFonts w:ascii="Garamond" w:eastAsia="Calibri" w:hAnsi="Garamond" w:cs="Frutiger LT Std 55 Roman"/>
          <w:color w:val="000000"/>
          <w:kern w:val="2"/>
          <w:sz w:val="24"/>
          <w:szCs w:val="24"/>
          <w:lang w:eastAsia="ar-SA"/>
        </w:rPr>
        <w:t xml:space="preserve">. </w:t>
      </w:r>
    </w:p>
    <w:p w14:paraId="6A7B1990" w14:textId="77777777" w:rsidR="008B54F5" w:rsidRPr="008B54F5" w:rsidRDefault="008B54F5" w:rsidP="008B54F5">
      <w:pPr>
        <w:suppressAutoHyphens/>
        <w:spacing w:after="200" w:line="240" w:lineRule="auto"/>
        <w:ind w:left="720" w:hanging="720"/>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4.</w:t>
      </w:r>
      <w:r w:rsidRPr="008B54F5">
        <w:rPr>
          <w:rFonts w:ascii="Garamond" w:eastAsia="Calibri" w:hAnsi="Garamond" w:cs="Frutiger LT Std 55 Roman"/>
          <w:b/>
          <w:color w:val="000000"/>
          <w:kern w:val="2"/>
          <w:sz w:val="24"/>
          <w:szCs w:val="24"/>
          <w:lang w:eastAsia="ar-SA"/>
        </w:rPr>
        <w:t>2</w:t>
      </w:r>
      <w:r w:rsidRPr="008B54F5">
        <w:rPr>
          <w:rFonts w:ascii="Garamond" w:eastAsia="Calibri" w:hAnsi="Garamond" w:cs="Frutiger LT Std 55 Roman"/>
          <w:b/>
          <w:color w:val="000000"/>
          <w:kern w:val="2"/>
          <w:sz w:val="24"/>
          <w:szCs w:val="24"/>
          <w:lang w:eastAsia="ar-SA"/>
        </w:rPr>
        <w:tab/>
        <w:t xml:space="preserve">Reconciling a Stakeholder Approach, Corporate Social Responsibility and Sustainability with the Creation of Value </w:t>
      </w:r>
    </w:p>
    <w:p w14:paraId="0F909463"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Carroll (1999) reviewed several models which described the psychological concepts of ethics and corporate social responsibility which may be embraced by business. Two </w:t>
      </w:r>
      <w:r w:rsidRPr="008B54F5">
        <w:rPr>
          <w:rFonts w:ascii="Garamond" w:eastAsia="Calibri" w:hAnsi="Garamond" w:cs="Frutiger LT Std 55 Roman"/>
          <w:noProof/>
          <w:color w:val="000000"/>
          <w:kern w:val="2"/>
          <w:sz w:val="24"/>
          <w:szCs w:val="24"/>
          <w:lang w:eastAsia="ar-SA"/>
        </w:rPr>
        <w:t>models</w:t>
      </w:r>
      <w:r w:rsidRPr="008B54F5">
        <w:rPr>
          <w:rFonts w:ascii="Garamond" w:eastAsia="Calibri" w:hAnsi="Garamond" w:cs="Frutiger LT Std 55 Roman"/>
          <w:noProof/>
          <w:color w:val="000000"/>
          <w:kern w:val="2"/>
          <w:sz w:val="24"/>
          <w:szCs w:val="24"/>
          <w:lang w:eastAsia="ar-SA"/>
        </w:rPr>
        <w:t>, in particular,,</w:t>
      </w:r>
      <w:r w:rsidRPr="008B54F5">
        <w:rPr>
          <w:rFonts w:ascii="Garamond" w:eastAsia="Calibri" w:hAnsi="Garamond" w:cs="Frutiger LT Std 55 Roman"/>
          <w:color w:val="000000"/>
          <w:kern w:val="2"/>
          <w:sz w:val="24"/>
          <w:szCs w:val="24"/>
          <w:lang w:eastAsia="ar-SA"/>
        </w:rPr>
        <w:t xml:space="preserve"> have undiminished relevance today. The US Committee for Economic Development, (CED) in 1971, described corporate social responsibility </w:t>
      </w:r>
      <w:r w:rsidRPr="008B54F5">
        <w:rPr>
          <w:rFonts w:ascii="Garamond" w:eastAsia="Calibri" w:hAnsi="Garamond" w:cs="Frutiger LT Std 55 Roman"/>
          <w:noProof/>
          <w:color w:val="000000"/>
          <w:kern w:val="2"/>
          <w:sz w:val="24"/>
          <w:szCs w:val="24"/>
          <w:lang w:eastAsia="ar-SA"/>
        </w:rPr>
        <w:t>as:</w:t>
      </w:r>
      <w:r w:rsidRPr="008B54F5">
        <w:rPr>
          <w:rFonts w:ascii="Garamond" w:eastAsia="Calibri" w:hAnsi="Garamond" w:cs="Frutiger LT Std 55 Roman"/>
          <w:color w:val="000000"/>
          <w:kern w:val="2"/>
          <w:sz w:val="24"/>
          <w:szCs w:val="24"/>
          <w:lang w:eastAsia="ar-SA"/>
        </w:rPr>
        <w:t xml:space="preserve"> related to products, </w:t>
      </w:r>
      <w:r w:rsidRPr="008B54F5">
        <w:rPr>
          <w:rFonts w:ascii="Garamond" w:eastAsia="Calibri" w:hAnsi="Garamond" w:cs="Frutiger LT Std 55 Roman"/>
          <w:noProof/>
          <w:color w:val="000000"/>
          <w:kern w:val="2"/>
          <w:sz w:val="24"/>
          <w:szCs w:val="24"/>
          <w:lang w:eastAsia="ar-SA"/>
        </w:rPr>
        <w:t>jobs</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economic growth; related to societal expectations; and related to activities aimed at improving the social environment of the firm. Sethi’s, (1975) three level model included: </w:t>
      </w:r>
      <w:r w:rsidRPr="008B54F5">
        <w:rPr>
          <w:rFonts w:ascii="Garamond" w:eastAsia="Calibri" w:hAnsi="Garamond" w:cs="Frutiger LT Std 55 Roman"/>
          <w:noProof/>
          <w:color w:val="000000"/>
          <w:kern w:val="2"/>
          <w:sz w:val="24"/>
          <w:szCs w:val="24"/>
          <w:lang w:eastAsia="ar-SA"/>
        </w:rPr>
        <w:t>social</w:t>
      </w:r>
      <w:r w:rsidRPr="008B54F5">
        <w:rPr>
          <w:rFonts w:ascii="Garamond" w:eastAsia="Calibri" w:hAnsi="Garamond" w:cs="Frutiger LT Std 55 Roman"/>
          <w:color w:val="000000"/>
          <w:kern w:val="2"/>
          <w:sz w:val="24"/>
          <w:szCs w:val="24"/>
          <w:lang w:eastAsia="ar-SA"/>
        </w:rPr>
        <w:t xml:space="preserve"> obligation (a response to legal and market constraints); social responsibility (congruent with societal norms); and social responsiveness (adaptive, anticipatory and preventive). In both the CED and Sethi models, the first tier was about compliance, while the second tier required an ability to respond to and balance reasonable stakeholder requests and to internalize basic societal expectations — perhaps with trade-offs in terms of choices available to corporations in terms of social responsibility and contrasted them with less negotiable components of a civil foundation of norms and expectations. </w:t>
      </w:r>
    </w:p>
    <w:p w14:paraId="38996318" w14:textId="77777777" w:rsidR="008B54F5" w:rsidRPr="008B54F5" w:rsidRDefault="008B54F5" w:rsidP="008B54F5">
      <w:pPr>
        <w:suppressAutoHyphens/>
        <w:spacing w:after="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CSR activities are widely disseminated externally by companies, aiming at building social awareness and increasing corporate </w:t>
      </w:r>
      <w:r w:rsidRPr="008B54F5">
        <w:rPr>
          <w:rFonts w:ascii="Garamond" w:eastAsia="Calibri" w:hAnsi="Garamond" w:cs="Frutiger LT Std 55 Roman"/>
          <w:noProof/>
          <w:color w:val="000000"/>
          <w:kern w:val="2"/>
          <w:sz w:val="24"/>
          <w:szCs w:val="24"/>
          <w:lang w:eastAsia="ar-SA"/>
        </w:rPr>
        <w:t>goodwill</w:t>
      </w:r>
      <w:r w:rsidRPr="008B54F5">
        <w:rPr>
          <w:rFonts w:ascii="Garamond" w:eastAsia="Calibri" w:hAnsi="Garamond" w:cs="Frutiger LT Std 55 Roman"/>
          <w:color w:val="000000"/>
          <w:kern w:val="2"/>
          <w:sz w:val="24"/>
          <w:szCs w:val="24"/>
          <w:lang w:eastAsia="ar-SA"/>
        </w:rPr>
        <w:t xml:space="preserve"> (Kitchin, 2003) without undergoing the </w:t>
      </w:r>
      <w:r w:rsidRPr="008B54F5">
        <w:rPr>
          <w:rFonts w:ascii="Garamond" w:eastAsia="Calibri" w:hAnsi="Garamond" w:cs="Frutiger LT Std 55 Roman"/>
          <w:noProof/>
          <w:color w:val="000000"/>
          <w:kern w:val="2"/>
          <w:sz w:val="24"/>
          <w:szCs w:val="24"/>
          <w:lang w:eastAsia="ar-SA"/>
        </w:rPr>
        <w:t>deep</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noProof/>
          <w:color w:val="000000"/>
          <w:kern w:val="2"/>
          <w:sz w:val="24"/>
          <w:szCs w:val="24"/>
          <w:lang w:eastAsia="ar-SA"/>
        </w:rPr>
        <w:t>rooted</w:t>
      </w:r>
      <w:r w:rsidRPr="008B54F5">
        <w:rPr>
          <w:rFonts w:ascii="Garamond" w:eastAsia="Calibri" w:hAnsi="Garamond" w:cs="Frutiger LT Std 55 Roman"/>
          <w:color w:val="000000"/>
          <w:kern w:val="2"/>
          <w:sz w:val="24"/>
          <w:szCs w:val="24"/>
          <w:lang w:eastAsia="ar-SA"/>
        </w:rPr>
        <w:t xml:space="preserve"> cultural transformation required, which acknowledges societal improvement contributions as the purpose for their existence.  Instead,</w:t>
      </w:r>
      <w:r w:rsidRPr="008B54F5">
        <w:rPr>
          <w:rFonts w:ascii="Garamond" w:eastAsia="Calibri" w:hAnsi="Garamond" w:cs="Frutiger LT Std 55 Roman"/>
          <w:color w:val="000000"/>
          <w:kern w:val="2"/>
          <w:sz w:val="24"/>
          <w:szCs w:val="24"/>
          <w:lang w:eastAsia="ar-SA"/>
        </w:rPr>
        <w:t xml:space="preserve"> an</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organisation</w:t>
      </w:r>
      <w:r w:rsidRPr="008B54F5">
        <w:rPr>
          <w:rFonts w:ascii="Garamond" w:eastAsia="Calibri" w:hAnsi="Garamond" w:cs="Frutiger LT Std 55 Roman"/>
          <w:color w:val="000000"/>
          <w:kern w:val="2"/>
          <w:sz w:val="24"/>
          <w:szCs w:val="24"/>
          <w:lang w:eastAsia="ar-SA"/>
        </w:rPr>
        <w:t xml:space="preserve"> that place C</w:t>
      </w:r>
      <w:r w:rsidRPr="008B54F5">
        <w:rPr>
          <w:rFonts w:ascii="Garamond" w:eastAsia="Calibri" w:hAnsi="Garamond" w:cs="Frutiger LT Std 55 Roman"/>
          <w:color w:val="000000"/>
          <w:kern w:val="2"/>
          <w:sz w:val="24"/>
          <w:szCs w:val="24"/>
          <w:lang w:eastAsia="ar-SA"/>
        </w:rPr>
        <w:t>SR</w:t>
      </w:r>
      <w:r w:rsidRPr="008B54F5">
        <w:rPr>
          <w:rFonts w:ascii="Garamond" w:eastAsia="Calibri" w:hAnsi="Garamond" w:cs="Frutiger LT Std 55 Roman"/>
          <w:color w:val="000000"/>
          <w:kern w:val="2"/>
          <w:sz w:val="24"/>
          <w:szCs w:val="24"/>
          <w:lang w:eastAsia="ar-SA"/>
        </w:rPr>
        <w:t xml:space="preserve"> at the periphery of their business, continue to see CSR as an outcome of the business-as-usual approach in the external communications of actions such as charitable donations to placate the public with their social performance. Arora and Puranik (2004: 100) argued that CSR is in a confused state where companies stand divided between philanthropic obligations and sustainable business strategies. </w:t>
      </w:r>
    </w:p>
    <w:p w14:paraId="6F7B7458" w14:textId="77777777" w:rsidR="008B54F5" w:rsidRPr="008B54F5" w:rsidRDefault="008B54F5" w:rsidP="008B54F5">
      <w:pPr>
        <w:suppressAutoHyphens/>
        <w:spacing w:after="0" w:line="240" w:lineRule="auto"/>
        <w:jc w:val="both"/>
        <w:rPr>
          <w:rFonts w:ascii="Garamond" w:eastAsia="Calibri" w:hAnsi="Garamond" w:cs="Frutiger LT Std 55 Roman"/>
          <w:color w:val="000000"/>
          <w:kern w:val="2"/>
          <w:sz w:val="24"/>
          <w:szCs w:val="24"/>
          <w:lang w:eastAsia="ar-SA"/>
        </w:rPr>
      </w:pPr>
    </w:p>
    <w:p w14:paraId="6E2B51FF"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This notwithstanding, since 1979 Hayek’s and Milton Friedman’s neo-liberal beliefs have become predominant within the execution and conduct of business. The profit motive</w:t>
      </w:r>
      <w:r w:rsidRPr="008B54F5">
        <w:rPr>
          <w:rFonts w:ascii="Garamond" w:eastAsia="Calibri" w:hAnsi="Garamond" w:cs="Frutiger LT Std 55 Roman"/>
          <w:color w:val="000000"/>
          <w:kern w:val="2"/>
          <w:sz w:val="24"/>
          <w:szCs w:val="24"/>
          <w:vertAlign w:val="superscript"/>
          <w:lang w:eastAsia="ar-SA"/>
        </w:rPr>
        <w:footnoteReference w:id="1"/>
      </w:r>
      <w:r w:rsidRPr="008B54F5">
        <w:rPr>
          <w:rFonts w:ascii="Garamond" w:eastAsia="Calibri" w:hAnsi="Garamond" w:cs="Frutiger LT Std 55 Roman"/>
          <w:color w:val="000000"/>
          <w:kern w:val="2"/>
          <w:sz w:val="24"/>
          <w:szCs w:val="24"/>
          <w:lang w:eastAsia="ar-SA"/>
        </w:rPr>
        <w:t>, and in most cases the short-term view of it, was regarded as the only purpose of business and providing products and services, as well as employment opportunities to their communities was the maximum extent of legitimate social obligations (Werther and Chandler, 2006).  However, Geldon, (2010) criticises the underlying principles of the free market</w:t>
      </w:r>
      <w:r w:rsidRPr="008B54F5">
        <w:rPr>
          <w:rFonts w:ascii="Garamond" w:eastAsia="Calibri" w:hAnsi="Garamond" w:cs="Frutiger LT Std 55 Roman"/>
          <w:color w:val="000000"/>
          <w:kern w:val="2"/>
          <w:sz w:val="24"/>
          <w:szCs w:val="24"/>
          <w:vertAlign w:val="superscript"/>
          <w:lang w:eastAsia="ar-SA"/>
        </w:rPr>
        <w:footnoteReference w:id="2"/>
      </w:r>
      <w:r w:rsidRPr="008B54F5">
        <w:rPr>
          <w:rFonts w:ascii="Garamond" w:eastAsia="Calibri" w:hAnsi="Garamond" w:cs="Frutiger LT Std 55 Roman"/>
          <w:color w:val="000000"/>
          <w:kern w:val="2"/>
          <w:sz w:val="24"/>
          <w:szCs w:val="24"/>
          <w:lang w:eastAsia="ar-SA"/>
        </w:rPr>
        <w:t xml:space="preserve">, arguing that meaningful contracts and free choice and </w:t>
      </w:r>
      <w:r w:rsidRPr="008B54F5">
        <w:rPr>
          <w:rFonts w:ascii="Garamond" w:eastAsia="Calibri" w:hAnsi="Garamond" w:cs="Frutiger LT Std 55 Roman"/>
          <w:noProof/>
          <w:color w:val="000000"/>
          <w:kern w:val="2"/>
          <w:sz w:val="24"/>
          <w:szCs w:val="24"/>
          <w:lang w:eastAsia="ar-SA"/>
        </w:rPr>
        <w:t>markets,</w:t>
      </w:r>
      <w:r w:rsidRPr="008B54F5">
        <w:rPr>
          <w:rFonts w:ascii="Garamond" w:eastAsia="Calibri" w:hAnsi="Garamond" w:cs="Frutiger LT Std 55 Roman"/>
          <w:color w:val="000000"/>
          <w:kern w:val="2"/>
          <w:sz w:val="24"/>
          <w:szCs w:val="24"/>
          <w:lang w:eastAsia="ar-SA"/>
        </w:rPr>
        <w:t xml:space="preserve"> have been corrupted by the advocates of free-market theory, by creating a competitive advantage through overly complex contracts and transaction principles, effectively hindering free consumer choice. </w:t>
      </w:r>
      <w:r w:rsidRPr="008B54F5">
        <w:rPr>
          <w:rFonts w:ascii="Garamond" w:eastAsia="Calibri" w:hAnsi="Garamond" w:cs="Frutiger LT Std 55 Roman"/>
          <w:noProof/>
          <w:color w:val="000000"/>
          <w:kern w:val="2"/>
          <w:sz w:val="24"/>
          <w:szCs w:val="24"/>
          <w:lang w:eastAsia="ar-SA"/>
        </w:rPr>
        <w:t>This</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in turn, has led to information asymmetry, moral </w:t>
      </w:r>
      <w:r w:rsidRPr="008B54F5">
        <w:rPr>
          <w:rFonts w:ascii="Garamond" w:eastAsia="Calibri" w:hAnsi="Garamond" w:cs="Frutiger LT Std 55 Roman"/>
          <w:noProof/>
          <w:color w:val="000000"/>
          <w:kern w:val="2"/>
          <w:sz w:val="24"/>
          <w:szCs w:val="24"/>
          <w:lang w:eastAsia="ar-SA"/>
        </w:rPr>
        <w:t>hazard</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agency problems. Going further to what was long considered the other side of the spectrum, but has now become somewhat of a mid-point, is the concept of CSR. The underlying idea is for business to create wealth and well-being for society whilst simultaneously driving progress and also funding governments through their tax contributions (Werther and Chandler, 2006, Bliesner and Rohn, 2010, Davis, 2005). </w:t>
      </w:r>
    </w:p>
    <w:p w14:paraId="0EF5918F" w14:textId="77777777" w:rsidR="008B54F5" w:rsidRPr="008B54F5" w:rsidRDefault="008B54F5" w:rsidP="008B54F5">
      <w:pPr>
        <w:suppressAutoHyphens/>
        <w:spacing w:after="200" w:line="360" w:lineRule="auto"/>
        <w:jc w:val="both"/>
        <w:rPr>
          <w:rFonts w:ascii="Garamond" w:eastAsia="Calibri" w:hAnsi="Garamond" w:cs="Frutiger LT Std 55 Roman"/>
          <w:b/>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Werther and Chandler (2006) suggest three types of organizations: for-profit which create gains for their owners, governments which set the rules and guidelines, and non-governmental organizations (NGOs) –not for profit- which step in where self-interest and rules fail to provide accurate guidance. Recently, a fourth concept has been added – the for-benefit organization. This type of organization combines the profit motive with the belief in the not-for-profit ethos. It acts as a valuable addition to the overall stability and sustainability of the economy (Sabeti, 2011). The three main stakeholder groups in this process are organizational (employees, managers, stockholders, unions), economic (customers, creditors, distributors, suppliers), and societal (communities, governments, regulators, NGOs and not-for-profit organizations, the environment). Together, these groups interact towards creating a business’ triple bottom line is of an economic, environmental and social nature (Werther and Chandler, 2006, Fisher, 2009, Mintzberg, 1983). These objectives, in turn, can be grouped hierarchically, from economic over legal and ethical and, finally, discretionary responsibilities. (Carroll, 1991) The integration of CSR into corporate strategy and thus its action as a filter for business decision and a key driver for competitive advantage are further essentials. Every organization, however, is thought to ‘fit’ a different CSR level within Carroll’s </w:t>
      </w:r>
      <w:proofErr w:type="gramStart"/>
      <w:r w:rsidRPr="008B54F5">
        <w:rPr>
          <w:rFonts w:ascii="Garamond" w:eastAsia="Calibri" w:hAnsi="Garamond" w:cs="Frutiger LT Std 55 Roman"/>
          <w:color w:val="000000"/>
          <w:kern w:val="2"/>
          <w:sz w:val="24"/>
          <w:szCs w:val="24"/>
          <w:lang w:eastAsia="ar-SA"/>
        </w:rPr>
        <w:t>hierarchy  with</w:t>
      </w:r>
      <w:proofErr w:type="gramEnd"/>
      <w:r w:rsidRPr="008B54F5">
        <w:rPr>
          <w:rFonts w:ascii="Garamond" w:eastAsia="Calibri" w:hAnsi="Garamond" w:cs="Frutiger LT Std 55 Roman"/>
          <w:color w:val="000000"/>
          <w:kern w:val="2"/>
          <w:sz w:val="24"/>
          <w:szCs w:val="24"/>
          <w:lang w:eastAsia="ar-SA"/>
        </w:rPr>
        <w:t xml:space="preserve"> varying competencies, making the customization of this concept a vital element to effective implementation (Werther and Chandler, 2006). </w:t>
      </w:r>
    </w:p>
    <w:p w14:paraId="7DDDE068"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4.</w:t>
      </w:r>
      <w:r w:rsidRPr="008B54F5">
        <w:rPr>
          <w:rFonts w:ascii="Garamond" w:eastAsia="Calibri" w:hAnsi="Garamond" w:cs="Frutiger LT Std 55 Roman"/>
          <w:b/>
          <w:color w:val="000000"/>
          <w:kern w:val="2"/>
          <w:sz w:val="24"/>
          <w:szCs w:val="24"/>
          <w:lang w:eastAsia="ar-SA"/>
        </w:rPr>
        <w:t>3</w:t>
      </w:r>
      <w:r w:rsidRPr="008B54F5">
        <w:rPr>
          <w:rFonts w:ascii="Garamond" w:eastAsia="Calibri" w:hAnsi="Garamond" w:cs="Frutiger LT Std 55 Roman"/>
          <w:b/>
          <w:color w:val="000000"/>
          <w:kern w:val="2"/>
          <w:sz w:val="24"/>
          <w:szCs w:val="24"/>
          <w:lang w:eastAsia="ar-SA"/>
        </w:rPr>
        <w:tab/>
        <w:t>Corporate Social Value</w:t>
      </w:r>
    </w:p>
    <w:p w14:paraId="43F6DE3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While attempting to discover viable routes to maximize stakeholder value that go beyond shareholder profits, </w:t>
      </w:r>
      <w:r w:rsidRPr="008B54F5">
        <w:rPr>
          <w:rFonts w:ascii="Garamond" w:eastAsia="Calibri" w:hAnsi="Garamond" w:cs="Frutiger LT Std 55 Roman"/>
          <w:color w:val="000000"/>
          <w:kern w:val="2"/>
          <w:sz w:val="24"/>
          <w:szCs w:val="24"/>
          <w:lang w:val="en-US" w:eastAsia="ar-SA"/>
        </w:rPr>
        <w:t>Porter and Kramer (2011: 9</w:t>
      </w:r>
      <w:r w:rsidRPr="008B54F5">
        <w:rPr>
          <w:rFonts w:ascii="Garamond" w:eastAsia="Calibri" w:hAnsi="Garamond" w:cs="Frutiger LT Std 55 Roman"/>
          <w:color w:val="000000"/>
          <w:kern w:val="2"/>
          <w:sz w:val="24"/>
          <w:szCs w:val="24"/>
          <w:lang w:eastAsia="ar-SA"/>
        </w:rPr>
        <w:t xml:space="preserve">) proposed a strategic re-definition of the purpose of corporations and the role of CSR as a social value enhancing vehicle, </w:t>
      </w:r>
      <w:r w:rsidRPr="008B54F5">
        <w:rPr>
          <w:rFonts w:ascii="Garamond" w:eastAsia="Calibri" w:hAnsi="Garamond" w:cs="Frutiger LT Std 55 Roman"/>
          <w:i/>
          <w:color w:val="000000"/>
          <w:kern w:val="2"/>
          <w:sz w:val="24"/>
          <w:szCs w:val="24"/>
          <w:lang w:val="en-US" w:eastAsia="ar-SA"/>
        </w:rPr>
        <w:t>“The concept of shared value – which focuses on the connections between societal and economic progress – has the power to unleash the next wave of global growth.”</w:t>
      </w:r>
      <w:r w:rsidRPr="008B54F5">
        <w:rPr>
          <w:rFonts w:ascii="Garamond" w:eastAsia="Calibri" w:hAnsi="Garamond" w:cs="Frutiger LT Std 55 Roman"/>
          <w:color w:val="000000"/>
          <w:kern w:val="2"/>
          <w:sz w:val="24"/>
          <w:szCs w:val="24"/>
          <w:lang w:val="en-US" w:eastAsia="ar-SA"/>
        </w:rPr>
        <w:t xml:space="preserve">  They </w:t>
      </w:r>
      <w:r w:rsidRPr="008B54F5">
        <w:rPr>
          <w:rFonts w:ascii="Garamond" w:eastAsia="Calibri" w:hAnsi="Garamond" w:cs="Frutiger LT Std 55 Roman"/>
          <w:color w:val="000000"/>
          <w:kern w:val="2"/>
          <w:sz w:val="24"/>
          <w:szCs w:val="24"/>
          <w:lang w:eastAsia="ar-SA"/>
        </w:rPr>
        <w:t xml:space="preserve">argue that CSR programmes have not met society’s expectations to deliver true value because such initiatives are reactive measures to </w:t>
      </w:r>
      <w:r w:rsidRPr="008B54F5">
        <w:rPr>
          <w:rFonts w:ascii="Garamond" w:eastAsia="Calibri" w:hAnsi="Garamond" w:cs="Frutiger LT Std 55 Roman"/>
          <w:noProof/>
          <w:color w:val="000000"/>
          <w:kern w:val="2"/>
          <w:sz w:val="24"/>
          <w:szCs w:val="24"/>
          <w:lang w:eastAsia="ar-SA"/>
        </w:rPr>
        <w:t>counter balance</w:t>
      </w:r>
      <w:r w:rsidRPr="008B54F5">
        <w:rPr>
          <w:rFonts w:ascii="Garamond" w:eastAsia="Calibri" w:hAnsi="Garamond" w:cs="Frutiger LT Std 55 Roman"/>
          <w:color w:val="000000"/>
          <w:kern w:val="2"/>
          <w:sz w:val="24"/>
          <w:szCs w:val="24"/>
          <w:lang w:eastAsia="ar-SA"/>
        </w:rPr>
        <w:t xml:space="preserve"> the actions – often negative – that business </w:t>
      </w:r>
      <w:r w:rsidRPr="008B54F5">
        <w:rPr>
          <w:rFonts w:ascii="Garamond" w:eastAsia="Calibri" w:hAnsi="Garamond" w:cs="Frutiger LT Std 55 Roman"/>
          <w:noProof/>
          <w:color w:val="000000"/>
          <w:kern w:val="2"/>
          <w:sz w:val="24"/>
          <w:szCs w:val="24"/>
          <w:lang w:eastAsia="ar-SA"/>
        </w:rPr>
        <w:t>undergo</w:t>
      </w:r>
      <w:r w:rsidRPr="008B54F5">
        <w:rPr>
          <w:rFonts w:ascii="Garamond" w:eastAsia="Calibri" w:hAnsi="Garamond" w:cs="Frutiger LT Std 55 Roman"/>
          <w:noProof/>
          <w:color w:val="000000"/>
          <w:kern w:val="2"/>
          <w:sz w:val="24"/>
          <w:szCs w:val="24"/>
          <w:lang w:eastAsia="ar-SA"/>
        </w:rPr>
        <w:t>es</w:t>
      </w:r>
      <w:r w:rsidRPr="008B54F5">
        <w:rPr>
          <w:rFonts w:ascii="Garamond" w:eastAsia="Calibri" w:hAnsi="Garamond" w:cs="Frutiger LT Std 55 Roman"/>
          <w:color w:val="000000"/>
          <w:kern w:val="2"/>
          <w:sz w:val="24"/>
          <w:szCs w:val="24"/>
          <w:lang w:eastAsia="ar-SA"/>
        </w:rPr>
        <w:t xml:space="preserve"> in their pursuit of profit. </w:t>
      </w:r>
      <w:r w:rsidRPr="008B54F5">
        <w:rPr>
          <w:rFonts w:ascii="Garamond" w:eastAsia="Calibri" w:hAnsi="Garamond" w:cs="Frutiger LT Std 55 Roman"/>
          <w:color w:val="000000"/>
          <w:kern w:val="2"/>
          <w:sz w:val="24"/>
          <w:szCs w:val="24"/>
          <w:lang w:eastAsia="ar-SA"/>
        </w:rPr>
        <w:t xml:space="preserve">We examined this concept earlier in this paper when discussing the </w:t>
      </w:r>
      <w:r w:rsidRPr="008B54F5">
        <w:rPr>
          <w:rFonts w:ascii="Garamond" w:eastAsia="Calibri" w:hAnsi="Garamond" w:cs="Frutiger LT Std 55 Roman"/>
          <w:color w:val="000000"/>
          <w:kern w:val="2"/>
          <w:sz w:val="24"/>
          <w:szCs w:val="24"/>
          <w:lang w:eastAsia="ar-SA"/>
        </w:rPr>
        <w:t xml:space="preserve">evolving thinking about the </w:t>
      </w:r>
      <w:r w:rsidRPr="008B54F5">
        <w:rPr>
          <w:rFonts w:ascii="Garamond" w:eastAsia="Calibri" w:hAnsi="Garamond" w:cs="Frutiger LT Std 55 Roman"/>
          <w:color w:val="000000"/>
          <w:kern w:val="2"/>
          <w:sz w:val="24"/>
          <w:szCs w:val="24"/>
          <w:lang w:eastAsia="ar-SA"/>
        </w:rPr>
        <w:t>purpose of business</w:t>
      </w:r>
      <w:r w:rsidRPr="008B54F5">
        <w:rPr>
          <w:rFonts w:ascii="Garamond" w:eastAsia="Calibri" w:hAnsi="Garamond" w:cs="Frutiger LT Std 55 Roman"/>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CSR is thus perceived to be based on the notion of duty, a responsibility of businesses to give back part of their earnings to communities. Such charitable-like donations are bounded by budgetary allowances for such ends, meaning that the value that is generated is restricted to the amount of profit that a company generates. </w:t>
      </w:r>
    </w:p>
    <w:p w14:paraId="70B85F5D"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The limitations of this approach to social value are particularly relevant in current times of crisis where company’s CSR activities are frequently threatened as a result of company’s poor financial performance in the global economic downturn (Yelk</w:t>
      </w:r>
      <w:r w:rsidRPr="008B54F5">
        <w:rPr>
          <w:rFonts w:ascii="Garamond" w:eastAsia="Calibri" w:hAnsi="Garamond" w:cs="Minion Pro SmBd Ital"/>
          <w:color w:val="000000"/>
          <w:kern w:val="2"/>
          <w:sz w:val="24"/>
          <w:szCs w:val="24"/>
          <w:lang w:eastAsia="ar-SA"/>
        </w:rPr>
        <w:t>i</w:t>
      </w:r>
      <w:r w:rsidRPr="008B54F5">
        <w:rPr>
          <w:rFonts w:ascii="Garamond" w:eastAsia="Calibri" w:hAnsi="Garamond" w:cs="Frutiger LT Std 55 Roman"/>
          <w:color w:val="000000"/>
          <w:kern w:val="2"/>
          <w:sz w:val="24"/>
          <w:szCs w:val="24"/>
          <w:lang w:eastAsia="ar-SA"/>
        </w:rPr>
        <w:t>kalan and Koese, 2012). Porter and Kramer’s suggestion is to increase the size of the pie, instead of cutting the existing one in smaller pieces. To achieve this, corporations must redefine their overarching strategy, as well as undergo a cultural transformation, where the notion of sustainability becomes a corporate value and is now seen as the core purpose of the organization. By doing so, visionary organisations can proactively create shared value to all its stakeholders, in every sphere of the triple bottom line, whilst pursuing their strategic goals. When this occurs, the very own strategic goals of a corporation – including strong financial performance and economic profits - are intrinsically linked with the notion of shared value across a wider scope of stakeholder groups – including ecological preservation and social enhancement. Thus, taking the principles of sustainability to the core intentions of the business, and as a result, share the created value across multiple stakeholders.</w:t>
      </w:r>
    </w:p>
    <w:p w14:paraId="6C2F5C22"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Rodin (2005) and Freeman and McVea (2001) criticised CSR concept in relation to it importance to stakeholder value. Where Friedman and his followers attempt to discredit CSR, Porter and Kramer raise a critical question regarding this matter in their work on corporate strategic philanthropy or philanthrocapitalism.  Porter and Kramer (2002) remark that philanthropy has been used as</w:t>
      </w:r>
      <w:r w:rsidRPr="008B54F5">
        <w:rPr>
          <w:rFonts w:ascii="Garamond" w:eastAsia="Calibri" w:hAnsi="Garamond" w:cs="Frutiger LT Std 55 Roman"/>
          <w:color w:val="000000"/>
          <w:kern w:val="2"/>
          <w:sz w:val="24"/>
          <w:szCs w:val="24"/>
          <w:lang w:eastAsia="ar-SA"/>
        </w:rPr>
        <w:t xml:space="preserve"> a</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public-relations</w:t>
      </w:r>
      <w:r w:rsidRPr="008B54F5">
        <w:rPr>
          <w:rFonts w:ascii="Garamond" w:eastAsia="Calibri" w:hAnsi="Garamond" w:cs="Frutiger LT Std 55 Roman"/>
          <w:color w:val="000000"/>
          <w:kern w:val="2"/>
          <w:sz w:val="24"/>
          <w:szCs w:val="24"/>
          <w:lang w:eastAsia="ar-SA"/>
        </w:rPr>
        <w:t xml:space="preserve"> tool to enhance the company’s brand image. The argument that is brought to light is that philanthropy is used by companies to improve competitiveness. When combining the external and internal perspectives of the industry they argue that companies should also include in their strategic position the combined social and economic benefit. They argue that CSV is not charity or social responsibility: it is a conduit to achieve economic success. Shared value within this position is defined as </w:t>
      </w:r>
      <w:r w:rsidRPr="008B54F5">
        <w:rPr>
          <w:rFonts w:ascii="Garamond" w:eastAsia="Calibri" w:hAnsi="Garamond" w:cs="Frutiger LT Std 55 Roman"/>
          <w:i/>
          <w:color w:val="000000"/>
          <w:kern w:val="2"/>
          <w:sz w:val="24"/>
          <w:szCs w:val="24"/>
          <w:lang w:eastAsia="ar-SA"/>
        </w:rPr>
        <w:t>‘(...) policies and operating practices that enhance the competitiveness of a company while simultaneously advancing the economic and social conditions in the communities in which it operates.’</w:t>
      </w:r>
      <w:r w:rsidRPr="008B54F5">
        <w:rPr>
          <w:rFonts w:ascii="Garamond" w:eastAsia="Calibri" w:hAnsi="Garamond" w:cs="Frutiger LT Std 55 Roman"/>
          <w:color w:val="000000"/>
          <w:kern w:val="2"/>
          <w:sz w:val="24"/>
          <w:szCs w:val="24"/>
          <w:lang w:eastAsia="ar-SA"/>
        </w:rPr>
        <w:t xml:space="preserve"> (2011, 17)</w:t>
      </w:r>
      <w:r w:rsidRPr="008B54F5">
        <w:rPr>
          <w:rFonts w:ascii="Garamond" w:eastAsia="Calibri" w:hAnsi="Garamond" w:cs="Frutiger LT Std 55 Roman"/>
          <w:b/>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They argue that CSV is re-inventing products and markets: redefining productivity in the value chain and building supportive industry clusters. They explicitly state that CSV supersedes CSR because philanthropy is driven by external pressures which </w:t>
      </w:r>
      <w:r w:rsidRPr="008B54F5">
        <w:rPr>
          <w:rFonts w:ascii="Garamond" w:eastAsia="Calibri" w:hAnsi="Garamond" w:cs="Frutiger LT Std 55 Roman"/>
          <w:noProof/>
          <w:color w:val="000000"/>
          <w:kern w:val="2"/>
          <w:sz w:val="24"/>
          <w:szCs w:val="24"/>
          <w:lang w:eastAsia="ar-SA"/>
        </w:rPr>
        <w:t>focuses</w:t>
      </w:r>
      <w:r w:rsidRPr="008B54F5">
        <w:rPr>
          <w:rFonts w:ascii="Garamond" w:eastAsia="Calibri" w:hAnsi="Garamond" w:cs="Frutiger LT Std 55 Roman"/>
          <w:color w:val="000000"/>
          <w:kern w:val="2"/>
          <w:sz w:val="24"/>
          <w:szCs w:val="24"/>
          <w:lang w:eastAsia="ar-SA"/>
        </w:rPr>
        <w:t xml:space="preserve"> on the company’s reputation while CSV's purpose is to bring economic and societal benefits relative to cost, as the basis of profit maximization</w:t>
      </w:r>
      <w:r w:rsidRPr="008B54F5">
        <w:rPr>
          <w:rFonts w:ascii="Garamond" w:eastAsia="Calibri" w:hAnsi="Garamond" w:cs="Frutiger LT Std 55 Roman"/>
          <w:color w:val="000000"/>
          <w:kern w:val="2"/>
          <w:sz w:val="24"/>
          <w:szCs w:val="24"/>
          <w:vertAlign w:val="superscript"/>
          <w:lang w:eastAsia="ar-SA"/>
        </w:rPr>
        <w:footnoteReference w:id="3"/>
      </w:r>
      <w:r w:rsidRPr="008B54F5">
        <w:rPr>
          <w:rFonts w:ascii="Garamond" w:eastAsia="Calibri" w:hAnsi="Garamond" w:cs="Frutiger LT Std 55 Roman"/>
          <w:color w:val="000000"/>
          <w:kern w:val="2"/>
          <w:sz w:val="24"/>
          <w:szCs w:val="24"/>
          <w:lang w:eastAsia="ar-SA"/>
        </w:rPr>
        <w:t xml:space="preserve"> with a concomitant approach to community value creation. </w:t>
      </w:r>
    </w:p>
    <w:p w14:paraId="6FEE6D2C"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An example of this is PepsiCo’s reduction of water consumption throughout its supply chain. The company needed drastically to use efficiently the water consumed in their factories in order to improve product outputs and reduce costs. They developed an eco-friendly agronomic technique called ‘direct seeding’ of rice paddies. Direct seeding avoids puddling, transplanting and growing in standing water (three operations that are water-intensive when planting rice). With this technique the company is saving on average 30% of the usual requirement of water in paddy cultivation. Indirectly, the company is also contributing with this technique for a 70% cut of greenhouse emissions. The CSV model is closely positioned in a unitary view of society (Lee, Dong &amp; Bian, 2010). </w:t>
      </w:r>
    </w:p>
    <w:p w14:paraId="28DF35AF" w14:textId="77777777" w:rsidR="008B54F5" w:rsidRPr="008B54F5" w:rsidRDefault="008B54F5" w:rsidP="008B54F5">
      <w:pPr>
        <w:suppressAutoHyphens/>
        <w:spacing w:after="200" w:line="360" w:lineRule="auto"/>
        <w:jc w:val="both"/>
        <w:rPr>
          <w:rFonts w:ascii="Garamond" w:eastAsia="Calibri" w:hAnsi="Garamond" w:cs="Frutiger LT Std 55 Roman"/>
          <w:b/>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CSV positioning as a unitary perspective of society is dependent upon the fact that its value is to bring economic and social benefits relatively to cost thereby maximising profit with a concomitant community value creation. It is not anti-capitalism but rather the next step of the ideology of capitalism. Another example is that of Nespresso that is part of Nestle, one of the largest multinationals in the world. Nestle has used the idea of CSV effectively in its business practices. Productivity and innovation are influenced by the clusters of companies, suppliers, service providers, IT infrastructure and so on in the same geographical area. Coffee regions are also clusters for productivity and innovation in the coffee making industry. Nestle sought out new procurement practices in its agricultural, technical, financial, and logistical endeavours in each coffee region to improve the quality of local production. In the process the company had to secure essential agricultural inputs such as plant stock, fertilizers and irrigation equipment; to strengthen regional farmers’ cooperation and finance wet-milling facilities. This led to an intensive collaboration with Rainforest Alliance, a worldwide NGO, which taught the farmers sustainable practices in coffee production. </w:t>
      </w:r>
      <w:r w:rsidRPr="008B54F5">
        <w:rPr>
          <w:rFonts w:ascii="Garamond" w:eastAsia="Calibri" w:hAnsi="Garamond" w:cs="Frutiger LT Std 55 Roman"/>
          <w:noProof/>
          <w:color w:val="000000"/>
          <w:kern w:val="2"/>
          <w:sz w:val="24"/>
          <w:szCs w:val="24"/>
          <w:lang w:eastAsia="ar-SA"/>
        </w:rPr>
        <w:t>This</w:t>
      </w:r>
      <w:r w:rsidRPr="008B54F5">
        <w:rPr>
          <w:rFonts w:ascii="Garamond" w:eastAsia="Calibri" w:hAnsi="Garamond" w:cs="Frutiger LT Std 55 Roman"/>
          <w:noProof/>
          <w:color w:val="000000"/>
          <w:kern w:val="2"/>
          <w:sz w:val="24"/>
          <w:szCs w:val="24"/>
          <w:lang w:eastAsia="ar-SA"/>
        </w:rPr>
        <w:t>, in turn,</w:t>
      </w:r>
      <w:r w:rsidRPr="008B54F5">
        <w:rPr>
          <w:rFonts w:ascii="Garamond" w:eastAsia="Calibri" w:hAnsi="Garamond" w:cs="Frutiger LT Std 55 Roman"/>
          <w:color w:val="000000"/>
          <w:kern w:val="2"/>
          <w:sz w:val="24"/>
          <w:szCs w:val="24"/>
          <w:lang w:eastAsia="ar-SA"/>
        </w:rPr>
        <w:t xml:space="preserve"> benefited Nestle in terms of improving operational productivity and the quality of the coffee produced (Porter and Kramer, 2011).</w:t>
      </w:r>
    </w:p>
    <w:p w14:paraId="161B486D"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Within their </w:t>
      </w:r>
      <w:r w:rsidRPr="008B54F5">
        <w:rPr>
          <w:rFonts w:ascii="Garamond" w:eastAsia="Calibri" w:hAnsi="Garamond" w:cs="Frutiger LT Std 55 Roman"/>
          <w:noProof/>
          <w:color w:val="000000"/>
          <w:kern w:val="2"/>
          <w:sz w:val="24"/>
          <w:szCs w:val="24"/>
          <w:lang w:eastAsia="ar-SA"/>
        </w:rPr>
        <w:t>work</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the authors define true corporate social responsibility as something that would even be executed if no one knew about it (Porter &amp; Kramer, 2011). If no comprehensive strategic plan including criteria for business strategy, leadership, management development, finance, environmental issues, ethics, human resource management, diversity, industry and community issues, health and safety, corporate governance and labour relations is obeyed, CSR turns into a meaningless phrase which will do more harm than good (Fisher, 2009). </w:t>
      </w:r>
    </w:p>
    <w:p w14:paraId="2FB64CE0"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Although many indices </w:t>
      </w:r>
      <w:r w:rsidRPr="008B54F5">
        <w:rPr>
          <w:rFonts w:ascii="Garamond" w:eastAsia="Calibri" w:hAnsi="Garamond" w:cs="Frutiger LT Std 55 Roman"/>
          <w:noProof/>
          <w:color w:val="000000"/>
          <w:kern w:val="2"/>
          <w:sz w:val="24"/>
          <w:szCs w:val="24"/>
          <w:lang w:eastAsia="ar-SA"/>
        </w:rPr>
        <w:t>exist</w:t>
      </w:r>
      <w:r w:rsidRPr="008B54F5">
        <w:rPr>
          <w:rFonts w:ascii="Garamond" w:eastAsia="Calibri" w:hAnsi="Garamond" w:cs="Frutiger LT Std 55 Roman"/>
          <w:color w:val="000000"/>
          <w:kern w:val="2"/>
          <w:sz w:val="24"/>
          <w:szCs w:val="24"/>
          <w:lang w:eastAsia="ar-SA"/>
        </w:rPr>
        <w:t xml:space="preserve"> which measure CSR, including the Global Responsibility Initiative Index, the Dow Jones Sustainability Index and a list of the 100 most sustainable companies compiled by the World Economic Forum, there is no commonly accepted standard to instil confidence and trust in the various stakeholder groups (Fisher, 2009). Thus Chouinard, Ellison and Ridgeway (2011) call for the development of Value Chain Indices. While a </w:t>
      </w:r>
      <w:r w:rsidRPr="008B54F5">
        <w:rPr>
          <w:rFonts w:ascii="Garamond" w:eastAsia="Calibri" w:hAnsi="Garamond" w:cs="Frutiger LT Std 55 Roman"/>
          <w:bCs/>
          <w:color w:val="000000"/>
          <w:kern w:val="2"/>
          <w:sz w:val="24"/>
          <w:szCs w:val="24"/>
          <w:lang w:eastAsia="ar-SA"/>
        </w:rPr>
        <w:t>value cha</w:t>
      </w:r>
      <w:r w:rsidRPr="008B54F5">
        <w:rPr>
          <w:rFonts w:ascii="Garamond" w:eastAsia="Calibri" w:hAnsi="Garamond" w:cs="Frutiger LT Std 55 Roman"/>
          <w:bCs/>
          <w:kern w:val="2"/>
          <w:sz w:val="24"/>
          <w:szCs w:val="24"/>
          <w:lang w:eastAsia="ar-SA"/>
        </w:rPr>
        <w:t>in</w:t>
      </w:r>
      <w:r w:rsidRPr="008B54F5">
        <w:rPr>
          <w:rFonts w:ascii="Garamond" w:eastAsia="Calibri" w:hAnsi="Garamond" w:cs="Frutiger LT Std 55 Roman"/>
          <w:kern w:val="2"/>
          <w:sz w:val="24"/>
          <w:szCs w:val="24"/>
          <w:lang w:eastAsia="ar-SA"/>
        </w:rPr>
        <w:t xml:space="preserve"> is a chain of activities that business performs in order to deliver a valuable </w:t>
      </w:r>
      <w:hyperlink r:id="rId10" w:history="1">
        <w:r w:rsidRPr="008B54F5">
          <w:rPr>
            <w:rFonts w:ascii="Garamond" w:eastAsia="Calibri" w:hAnsi="Garamond" w:cs="Times New Roman"/>
            <w:kern w:val="2"/>
            <w:sz w:val="24"/>
            <w:szCs w:val="24"/>
            <w:lang w:eastAsia="ar-SA"/>
          </w:rPr>
          <w:t>product</w:t>
        </w:r>
      </w:hyperlink>
      <w:r w:rsidRPr="008B54F5">
        <w:rPr>
          <w:rFonts w:ascii="Garamond" w:eastAsia="Calibri" w:hAnsi="Garamond" w:cs="Frutiger LT Std 55 Roman"/>
          <w:kern w:val="2"/>
          <w:sz w:val="24"/>
          <w:szCs w:val="24"/>
          <w:lang w:eastAsia="ar-SA"/>
        </w:rPr>
        <w:t xml:space="preserve"> or </w:t>
      </w:r>
      <w:hyperlink r:id="rId11" w:history="1">
        <w:r w:rsidRPr="008B54F5">
          <w:rPr>
            <w:rFonts w:ascii="Garamond" w:eastAsia="Calibri" w:hAnsi="Garamond" w:cs="Times New Roman"/>
            <w:kern w:val="2"/>
            <w:sz w:val="24"/>
            <w:szCs w:val="24"/>
            <w:lang w:eastAsia="ar-SA"/>
          </w:rPr>
          <w:t>service</w:t>
        </w:r>
      </w:hyperlink>
      <w:r w:rsidRPr="008B54F5">
        <w:rPr>
          <w:rFonts w:ascii="Garamond" w:eastAsia="Calibri" w:hAnsi="Garamond" w:cs="Frutiger LT Std 55 Roman"/>
          <w:kern w:val="2"/>
          <w:sz w:val="24"/>
          <w:szCs w:val="24"/>
          <w:lang w:eastAsia="ar-SA"/>
        </w:rPr>
        <w:t xml:space="preserve"> for the </w:t>
      </w:r>
      <w:hyperlink r:id="rId12" w:history="1">
        <w:r w:rsidRPr="008B54F5">
          <w:rPr>
            <w:rFonts w:ascii="Garamond" w:eastAsia="Calibri" w:hAnsi="Garamond" w:cs="Times New Roman"/>
            <w:kern w:val="2"/>
            <w:sz w:val="24"/>
            <w:szCs w:val="24"/>
            <w:lang w:eastAsia="ar-SA"/>
          </w:rPr>
          <w:t>market</w:t>
        </w:r>
      </w:hyperlink>
      <w:r w:rsidRPr="008B54F5">
        <w:rPr>
          <w:rFonts w:ascii="Garamond" w:eastAsia="Calibri" w:hAnsi="Garamond" w:cs="Frutiger LT Std 55 Roman"/>
          <w:color w:val="000000"/>
          <w:kern w:val="2"/>
          <w:sz w:val="24"/>
          <w:szCs w:val="24"/>
          <w:lang w:eastAsia="ar-SA"/>
        </w:rPr>
        <w:t xml:space="preserve">. Value Chain Indices would measure and assess the non-economic impact of business conduct and serve as an orientation for all stakeholders when comparing organizations. These indices should, according to the authors, include a valuation of assets which do not have a price, such as </w:t>
      </w:r>
      <w:r w:rsidRPr="008B54F5">
        <w:rPr>
          <w:rFonts w:ascii="Garamond" w:eastAsia="Calibri" w:hAnsi="Garamond" w:cs="Frutiger LT Std 55 Roman"/>
          <w:noProof/>
          <w:color w:val="000000"/>
          <w:kern w:val="2"/>
          <w:sz w:val="24"/>
          <w:szCs w:val="24"/>
          <w:lang w:eastAsia="ar-SA"/>
        </w:rPr>
        <w:t>the environment</w:t>
      </w:r>
      <w:r w:rsidRPr="008B54F5">
        <w:rPr>
          <w:rFonts w:ascii="Garamond" w:eastAsia="Calibri" w:hAnsi="Garamond" w:cs="Frutiger LT Std 55 Roman"/>
          <w:color w:val="000000"/>
          <w:kern w:val="2"/>
          <w:sz w:val="24"/>
          <w:szCs w:val="24"/>
          <w:lang w:eastAsia="ar-SA"/>
        </w:rPr>
        <w:t xml:space="preserve">, serve as a reliable orientation for socially responsible investors (opening up </w:t>
      </w:r>
      <w:proofErr w:type="gramStart"/>
      <w:r w:rsidRPr="008B54F5">
        <w:rPr>
          <w:rFonts w:ascii="Garamond" w:eastAsia="Calibri" w:hAnsi="Garamond" w:cs="Frutiger LT Std 55 Roman"/>
          <w:color w:val="000000"/>
          <w:kern w:val="2"/>
          <w:sz w:val="24"/>
          <w:szCs w:val="24"/>
          <w:lang w:eastAsia="ar-SA"/>
        </w:rPr>
        <w:t>trillion dollar</w:t>
      </w:r>
      <w:proofErr w:type="gramEnd"/>
      <w:r w:rsidRPr="008B54F5">
        <w:rPr>
          <w:rFonts w:ascii="Garamond" w:eastAsia="Calibri" w:hAnsi="Garamond" w:cs="Frutiger LT Std 55 Roman"/>
          <w:color w:val="000000"/>
          <w:kern w:val="2"/>
          <w:sz w:val="24"/>
          <w:szCs w:val="24"/>
          <w:lang w:eastAsia="ar-SA"/>
        </w:rPr>
        <w:t xml:space="preserve"> markets), inform regulation and serve as a guide for consumer choices.</w:t>
      </w:r>
    </w:p>
    <w:p w14:paraId="7FAFE797"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After examining the success cases previously mentioned, it is possible to find some common factors present in these various organisations. Such mutually shared behaviours help formulate implementation models that leaders can use to shift corporate practices towards business models that are conducive to Creating Shared Value. However, those who have shaped the CSV concept receive such one-size-fits-all models with scepticism. Jerry Baker, editor in chief of the Wall Street Journal, interviewed Michael Porter in the 2012 version of the World Economic Forum. Porter acknowledged that there is not a ‘</w:t>
      </w:r>
      <w:r w:rsidRPr="008B54F5">
        <w:rPr>
          <w:rFonts w:ascii="Garamond" w:eastAsia="Calibri" w:hAnsi="Garamond" w:cs="Frutiger LT Std 55 Roman"/>
          <w:noProof/>
          <w:color w:val="000000"/>
          <w:kern w:val="2"/>
          <w:sz w:val="24"/>
          <w:szCs w:val="24"/>
          <w:lang w:eastAsia="ar-SA"/>
        </w:rPr>
        <w:t>rubberstamp</w:t>
      </w:r>
      <w:r w:rsidRPr="008B54F5">
        <w:rPr>
          <w:rFonts w:ascii="Garamond" w:eastAsia="Calibri" w:hAnsi="Garamond" w:cs="Frutiger LT Std 55 Roman"/>
          <w:color w:val="000000"/>
          <w:kern w:val="2"/>
          <w:sz w:val="24"/>
          <w:szCs w:val="24"/>
          <w:lang w:eastAsia="ar-SA"/>
        </w:rPr>
        <w:t>’ solution for companies wishing to develop CSV business models because of the intricate differences across industries, markets and businesses in general. Instead, Porter advocates an ad-hoc approach towards CSV, where the particularities of every organisation are carefully examined in order to propose CSV solutions (World Economic Forum, 2012).</w:t>
      </w:r>
    </w:p>
    <w:p w14:paraId="1A54913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This poses a limitation to the dissemination of CSV as a practical, and feasible alternative for contemporary businesses. The authors believe that CSV business practices help organisations improve their sustainability performance, and hence contribute towards the improvement of global economic, social and environmental conditions. In order for CSV to become widely practiced in businesses across the world, frameworks and models are required to offer leaders guidance and assistance in their efforts to transform their companies into more sustainable enterprises. This has led to the emergence of CSV-centred consulting firms and research organisations, such as the Foundation Strategy Group’s (FSG) Shared Value Initiative, which is supported by Harvard University and the Clinton Global Initiative. They offer action-led frameworks for companies - from SMEs to Multinationals - to move towards business models that Create Shared Value to their stakeholders (</w:t>
      </w:r>
      <w:hyperlink r:id="rId13" w:history="1">
        <w:r w:rsidRPr="008B54F5">
          <w:rPr>
            <w:rFonts w:ascii="Garamond" w:eastAsia="Calibri" w:hAnsi="Garamond" w:cs="Times New Roman"/>
            <w:color w:val="0000FF"/>
            <w:kern w:val="2"/>
            <w:sz w:val="24"/>
            <w:szCs w:val="24"/>
            <w:u w:val="single"/>
            <w:lang w:eastAsia="ar-SA"/>
          </w:rPr>
          <w:t>www.sharedvalue.org</w:t>
        </w:r>
      </w:hyperlink>
      <w:r w:rsidRPr="008B54F5">
        <w:rPr>
          <w:rFonts w:ascii="Garamond" w:eastAsia="Calibri" w:hAnsi="Garamond" w:cs="Frutiger LT Std 55 Roman"/>
          <w:color w:val="000000"/>
          <w:kern w:val="2"/>
          <w:sz w:val="24"/>
          <w:szCs w:val="24"/>
          <w:lang w:eastAsia="ar-SA"/>
        </w:rPr>
        <w:t>).</w:t>
      </w:r>
    </w:p>
    <w:p w14:paraId="39544433"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From their various reports and business case studies, it is possible to discern four key steps, which </w:t>
      </w:r>
      <w:r w:rsidRPr="008B54F5">
        <w:rPr>
          <w:rFonts w:ascii="Garamond" w:eastAsia="Calibri" w:hAnsi="Garamond" w:cs="Frutiger LT Std 55 Roman"/>
          <w:noProof/>
          <w:color w:val="000000"/>
          <w:kern w:val="2"/>
          <w:sz w:val="24"/>
          <w:szCs w:val="24"/>
          <w:lang w:eastAsia="ar-SA"/>
        </w:rPr>
        <w:t>may</w:t>
      </w:r>
      <w:r w:rsidRPr="008B54F5">
        <w:rPr>
          <w:rFonts w:ascii="Garamond" w:eastAsia="Calibri" w:hAnsi="Garamond" w:cs="Frutiger LT Std 55 Roman"/>
          <w:noProof/>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be</w:t>
      </w:r>
      <w:r w:rsidRPr="008B54F5">
        <w:rPr>
          <w:rFonts w:ascii="Garamond" w:eastAsia="Calibri" w:hAnsi="Garamond" w:cs="Frutiger LT Std 55 Roman"/>
          <w:color w:val="000000"/>
          <w:kern w:val="2"/>
          <w:sz w:val="24"/>
          <w:szCs w:val="24"/>
          <w:lang w:eastAsia="ar-SA"/>
        </w:rPr>
        <w:t xml:space="preserve"> used by start-ups, SME’s and multinational corporations alike, in order to create shared value </w:t>
      </w:r>
      <w:r w:rsidRPr="008B54F5">
        <w:rPr>
          <w:rFonts w:ascii="Garamond" w:eastAsia="Calibri" w:hAnsi="Garamond" w:cs="Frutiger LT Std 55 Roman"/>
          <w:noProof/>
          <w:color w:val="000000"/>
          <w:kern w:val="2"/>
          <w:sz w:val="24"/>
          <w:szCs w:val="24"/>
          <w:lang w:eastAsia="ar-SA"/>
        </w:rPr>
        <w:t>through</w:t>
      </w:r>
      <w:r w:rsidRPr="008B54F5">
        <w:rPr>
          <w:rFonts w:ascii="Garamond" w:eastAsia="Calibri" w:hAnsi="Garamond" w:cs="Frutiger LT Std 55 Roman"/>
          <w:color w:val="000000"/>
          <w:kern w:val="2"/>
          <w:sz w:val="24"/>
          <w:szCs w:val="24"/>
          <w:lang w:eastAsia="ar-SA"/>
        </w:rPr>
        <w:t xml:space="preserve"> their business practices. </w:t>
      </w:r>
    </w:p>
    <w:p w14:paraId="70C9221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CSV Implementation Steps</w:t>
      </w:r>
    </w:p>
    <w:p w14:paraId="6F2E4DE2" w14:textId="77777777" w:rsidR="008B54F5" w:rsidRPr="008B54F5" w:rsidRDefault="008B54F5" w:rsidP="008B54F5">
      <w:pPr>
        <w:numPr>
          <w:ilvl w:val="0"/>
          <w:numId w:val="3"/>
        </w:numPr>
        <w:suppressAutoHyphens/>
        <w:spacing w:after="200" w:line="360" w:lineRule="auto"/>
        <w:contextualSpacing/>
        <w:jc w:val="both"/>
        <w:rPr>
          <w:rFonts w:ascii="Garamond" w:eastAsia="Calibri" w:hAnsi="Garamond" w:cs="Frutiger LT Std 55 Roman"/>
          <w:color w:val="000000"/>
          <w:kern w:val="2"/>
          <w:sz w:val="24"/>
          <w:szCs w:val="24"/>
          <w:lang w:val="pt-PT" w:eastAsia="ar-SA"/>
        </w:rPr>
      </w:pPr>
      <w:r w:rsidRPr="008B54F5">
        <w:rPr>
          <w:rFonts w:ascii="Garamond" w:eastAsia="Calibri" w:hAnsi="Garamond" w:cs="Frutiger LT Std 55 Roman"/>
          <w:color w:val="000000"/>
          <w:kern w:val="2"/>
          <w:sz w:val="24"/>
          <w:szCs w:val="24"/>
          <w:lang w:val="pt-PT" w:eastAsia="ar-SA"/>
        </w:rPr>
        <w:t xml:space="preserve">Value-driven mind-set clarification </w:t>
      </w:r>
    </w:p>
    <w:p w14:paraId="5E6EBC7A" w14:textId="77777777" w:rsidR="008B54F5" w:rsidRPr="008B54F5" w:rsidRDefault="008B54F5" w:rsidP="008B54F5">
      <w:pPr>
        <w:numPr>
          <w:ilvl w:val="0"/>
          <w:numId w:val="3"/>
        </w:numPr>
        <w:suppressAutoHyphens/>
        <w:spacing w:after="200" w:line="360" w:lineRule="auto"/>
        <w:contextualSpacing/>
        <w:jc w:val="both"/>
        <w:rPr>
          <w:rFonts w:ascii="Garamond" w:eastAsia="Calibri" w:hAnsi="Garamond" w:cs="Frutiger LT Std 55 Roman"/>
          <w:color w:val="000000"/>
          <w:kern w:val="2"/>
          <w:sz w:val="24"/>
          <w:szCs w:val="24"/>
          <w:lang w:val="pt-PT" w:eastAsia="ar-SA"/>
        </w:rPr>
      </w:pPr>
      <w:r w:rsidRPr="008B54F5">
        <w:rPr>
          <w:rFonts w:ascii="Garamond" w:eastAsia="Calibri" w:hAnsi="Garamond" w:cs="Frutiger LT Std 55 Roman"/>
          <w:color w:val="000000"/>
          <w:kern w:val="2"/>
          <w:sz w:val="24"/>
          <w:szCs w:val="24"/>
          <w:lang w:val="pt-PT" w:eastAsia="ar-SA"/>
        </w:rPr>
        <w:t>Reconceiving value propositions and markets</w:t>
      </w:r>
    </w:p>
    <w:p w14:paraId="59418B61" w14:textId="77777777" w:rsidR="008B54F5" w:rsidRPr="008B54F5" w:rsidRDefault="008B54F5" w:rsidP="008B54F5">
      <w:pPr>
        <w:numPr>
          <w:ilvl w:val="0"/>
          <w:numId w:val="3"/>
        </w:numPr>
        <w:suppressAutoHyphens/>
        <w:spacing w:after="200" w:line="360" w:lineRule="auto"/>
        <w:contextualSpacing/>
        <w:jc w:val="both"/>
        <w:rPr>
          <w:rFonts w:ascii="Garamond" w:eastAsia="Calibri" w:hAnsi="Garamond" w:cs="Frutiger LT Std 55 Roman"/>
          <w:color w:val="000000"/>
          <w:kern w:val="2"/>
          <w:sz w:val="24"/>
          <w:szCs w:val="24"/>
          <w:lang w:val="pt-PT" w:eastAsia="ar-SA"/>
        </w:rPr>
      </w:pPr>
      <w:r w:rsidRPr="008B54F5">
        <w:rPr>
          <w:rFonts w:ascii="Garamond" w:eastAsia="Calibri" w:hAnsi="Garamond" w:cs="Frutiger LT Std 55 Roman"/>
          <w:color w:val="000000"/>
          <w:kern w:val="2"/>
          <w:sz w:val="24"/>
          <w:szCs w:val="24"/>
          <w:lang w:val="pt-PT" w:eastAsia="ar-SA"/>
        </w:rPr>
        <w:t>Redefine performance measures across the value chain</w:t>
      </w:r>
    </w:p>
    <w:p w14:paraId="428CFA21" w14:textId="77777777" w:rsidR="008B54F5" w:rsidRPr="008B54F5" w:rsidRDefault="008B54F5" w:rsidP="008B54F5">
      <w:pPr>
        <w:numPr>
          <w:ilvl w:val="0"/>
          <w:numId w:val="3"/>
        </w:numPr>
        <w:suppressAutoHyphens/>
        <w:spacing w:after="200" w:line="360" w:lineRule="auto"/>
        <w:contextualSpacing/>
        <w:jc w:val="both"/>
        <w:rPr>
          <w:rFonts w:ascii="Garamond" w:eastAsia="Calibri" w:hAnsi="Garamond" w:cs="Frutiger LT Std 55 Roman"/>
          <w:color w:val="000000"/>
          <w:kern w:val="2"/>
          <w:sz w:val="24"/>
          <w:szCs w:val="24"/>
          <w:lang w:val="pt-PT" w:eastAsia="ar-SA"/>
        </w:rPr>
      </w:pPr>
      <w:r w:rsidRPr="008B54F5">
        <w:rPr>
          <w:rFonts w:ascii="Garamond" w:eastAsia="Calibri" w:hAnsi="Garamond" w:cs="Frutiger LT Std 55 Roman"/>
          <w:color w:val="000000"/>
          <w:kern w:val="2"/>
          <w:sz w:val="24"/>
          <w:szCs w:val="24"/>
          <w:lang w:val="pt-PT" w:eastAsia="ar-SA"/>
        </w:rPr>
        <w:t>Cluster development</w:t>
      </w:r>
    </w:p>
    <w:p w14:paraId="3564A16D"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Step 1, Value-driven mind-set clarification, is important in order to develop CSV business models. This will require the organisation’s leaders to promote, in a top-down manner, a value-driven business mentality, as opposed to a solely profit-driven one. Changing a business’ </w:t>
      </w:r>
      <w:r w:rsidRPr="008B54F5">
        <w:rPr>
          <w:rFonts w:ascii="Garamond" w:eastAsia="Calibri" w:hAnsi="Garamond" w:cs="Frutiger LT Std 55 Roman"/>
          <w:noProof/>
          <w:color w:val="000000"/>
          <w:kern w:val="2"/>
          <w:sz w:val="24"/>
          <w:szCs w:val="24"/>
          <w:lang w:eastAsia="ar-SA"/>
        </w:rPr>
        <w:t>mi</w:t>
      </w:r>
      <w:r w:rsidRPr="008B54F5">
        <w:rPr>
          <w:rFonts w:ascii="Garamond" w:eastAsia="Calibri" w:hAnsi="Garamond" w:cs="Frutiger LT Std 55 Roman"/>
          <w:noProof/>
          <w:color w:val="000000"/>
          <w:kern w:val="2"/>
          <w:sz w:val="24"/>
          <w:szCs w:val="24"/>
          <w:lang w:eastAsia="ar-SA"/>
        </w:rPr>
        <w:t>n</w:t>
      </w:r>
      <w:r w:rsidRPr="008B54F5">
        <w:rPr>
          <w:rFonts w:ascii="Garamond" w:eastAsia="Calibri" w:hAnsi="Garamond" w:cs="Frutiger LT Std 55 Roman"/>
          <w:noProof/>
          <w:color w:val="000000"/>
          <w:kern w:val="2"/>
          <w:sz w:val="24"/>
          <w:szCs w:val="24"/>
          <w:lang w:eastAsia="ar-SA"/>
        </w:rPr>
        <w:t>d-set</w:t>
      </w:r>
      <w:r w:rsidRPr="008B54F5">
        <w:rPr>
          <w:rFonts w:ascii="Garamond" w:eastAsia="Calibri" w:hAnsi="Garamond" w:cs="Frutiger LT Std 55 Roman"/>
          <w:color w:val="000000"/>
          <w:kern w:val="2"/>
          <w:sz w:val="24"/>
          <w:szCs w:val="24"/>
          <w:lang w:eastAsia="ar-SA"/>
        </w:rPr>
        <w:t xml:space="preserve"> is a very challenging feat, in particular for well established multinational companies. It is, however, not impossible (A. Bartlett and Ghoshal, 1994). A great example this is Interface, the world’s largest designer and manufacturer of carpet tiles, with </w:t>
      </w:r>
      <w:r w:rsidRPr="008B54F5">
        <w:rPr>
          <w:rFonts w:ascii="Garamond" w:eastAsia="Calibri" w:hAnsi="Garamond" w:cs="Frutiger LT Std 55 Roman"/>
          <w:noProof/>
          <w:color w:val="000000"/>
          <w:kern w:val="2"/>
          <w:sz w:val="24"/>
          <w:szCs w:val="24"/>
          <w:lang w:eastAsia="ar-SA"/>
        </w:rPr>
        <w:t>presence</w:t>
      </w:r>
      <w:r w:rsidRPr="008B54F5">
        <w:rPr>
          <w:rFonts w:ascii="Garamond" w:eastAsia="Calibri" w:hAnsi="Garamond" w:cs="Frutiger LT Std 55 Roman"/>
          <w:color w:val="000000"/>
          <w:kern w:val="2"/>
          <w:sz w:val="24"/>
          <w:szCs w:val="24"/>
          <w:lang w:eastAsia="ar-SA"/>
        </w:rPr>
        <w:t xml:space="preserve"> in over 80 countries. Under the leadership its former CEO, Ray Anderson, Interface developed a value-driven </w:t>
      </w:r>
      <w:r w:rsidRPr="008B54F5">
        <w:rPr>
          <w:rFonts w:ascii="Garamond" w:eastAsia="Calibri" w:hAnsi="Garamond" w:cs="Frutiger LT Std 55 Roman"/>
          <w:noProof/>
          <w:color w:val="000000"/>
          <w:kern w:val="2"/>
          <w:sz w:val="24"/>
          <w:szCs w:val="24"/>
          <w:lang w:eastAsia="ar-SA"/>
        </w:rPr>
        <w:t>mid-set</w:t>
      </w:r>
      <w:r w:rsidRPr="008B54F5">
        <w:rPr>
          <w:rFonts w:ascii="Garamond" w:eastAsia="Calibri" w:hAnsi="Garamond" w:cs="Frutiger LT Std 55 Roman"/>
          <w:color w:val="000000"/>
          <w:kern w:val="2"/>
          <w:sz w:val="24"/>
          <w:szCs w:val="24"/>
          <w:lang w:eastAsia="ar-SA"/>
        </w:rPr>
        <w:t xml:space="preserve"> that has trickled down to every business unit and </w:t>
      </w:r>
      <w:r w:rsidRPr="008B54F5">
        <w:rPr>
          <w:rFonts w:ascii="Garamond" w:eastAsia="Calibri" w:hAnsi="Garamond" w:cs="Frutiger LT Std 55 Roman"/>
          <w:noProof/>
          <w:color w:val="000000"/>
          <w:kern w:val="2"/>
          <w:sz w:val="24"/>
          <w:szCs w:val="24"/>
          <w:lang w:eastAsia="ar-SA"/>
        </w:rPr>
        <w:t>department,</w:t>
      </w:r>
      <w:r w:rsidRPr="008B54F5">
        <w:rPr>
          <w:rFonts w:ascii="Garamond" w:eastAsia="Calibri" w:hAnsi="Garamond" w:cs="Frutiger LT Std 55 Roman"/>
          <w:color w:val="000000"/>
          <w:kern w:val="2"/>
          <w:sz w:val="24"/>
          <w:szCs w:val="24"/>
          <w:lang w:eastAsia="ar-SA"/>
        </w:rPr>
        <w:t xml:space="preserve"> and has allowed this world-class corporation to be internationally recognised as a leader in terms of sustainability performance. Recipient of the International Green Awards prize for ‘Most Sustainable Large Corporate’, Interface follows their ‘Mission Zero,’ that acts as their guiding purpose, and which was formulated under the leadership of the late Ray Anderson, as a way for the company to shift from a </w:t>
      </w:r>
      <w:r w:rsidRPr="008B54F5">
        <w:rPr>
          <w:rFonts w:ascii="Garamond" w:eastAsia="Calibri" w:hAnsi="Garamond" w:cs="Frutiger LT Std 55 Roman"/>
          <w:noProof/>
          <w:color w:val="000000"/>
          <w:kern w:val="2"/>
          <w:sz w:val="24"/>
          <w:szCs w:val="24"/>
          <w:lang w:eastAsia="ar-SA"/>
        </w:rPr>
        <w:t>petroleum</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noProof/>
          <w:color w:val="000000"/>
          <w:kern w:val="2"/>
          <w:sz w:val="24"/>
          <w:szCs w:val="24"/>
          <w:lang w:eastAsia="ar-SA"/>
        </w:rPr>
        <w:t>intensive</w:t>
      </w:r>
      <w:r w:rsidRPr="008B54F5">
        <w:rPr>
          <w:rFonts w:ascii="Garamond" w:eastAsia="Calibri" w:hAnsi="Garamond" w:cs="Frutiger LT Std 55 Roman"/>
          <w:color w:val="000000"/>
          <w:kern w:val="2"/>
          <w:sz w:val="24"/>
          <w:szCs w:val="24"/>
          <w:lang w:eastAsia="ar-SA"/>
        </w:rPr>
        <w:t xml:space="preserve"> manufacturer that plunders the planet (Hawken, 1993), into a corporation with a value-driven </w:t>
      </w:r>
      <w:r w:rsidRPr="008B54F5">
        <w:rPr>
          <w:rFonts w:ascii="Garamond" w:eastAsia="Calibri" w:hAnsi="Garamond" w:cs="Frutiger LT Std 55 Roman"/>
          <w:noProof/>
          <w:color w:val="000000"/>
          <w:kern w:val="2"/>
          <w:sz w:val="24"/>
          <w:szCs w:val="24"/>
          <w:lang w:eastAsia="ar-SA"/>
        </w:rPr>
        <w:t>mi</w:t>
      </w:r>
      <w:r w:rsidRPr="008B54F5">
        <w:rPr>
          <w:rFonts w:ascii="Garamond" w:eastAsia="Calibri" w:hAnsi="Garamond" w:cs="Frutiger LT Std 55 Roman"/>
          <w:noProof/>
          <w:color w:val="000000"/>
          <w:kern w:val="2"/>
          <w:sz w:val="24"/>
          <w:szCs w:val="24"/>
          <w:lang w:eastAsia="ar-SA"/>
        </w:rPr>
        <w:t>n</w:t>
      </w:r>
      <w:r w:rsidRPr="008B54F5">
        <w:rPr>
          <w:rFonts w:ascii="Garamond" w:eastAsia="Calibri" w:hAnsi="Garamond" w:cs="Frutiger LT Std 55 Roman"/>
          <w:noProof/>
          <w:color w:val="000000"/>
          <w:kern w:val="2"/>
          <w:sz w:val="24"/>
          <w:szCs w:val="24"/>
          <w:lang w:eastAsia="ar-SA"/>
        </w:rPr>
        <w:t>d-set</w:t>
      </w:r>
      <w:r w:rsidRPr="008B54F5">
        <w:rPr>
          <w:rFonts w:ascii="Garamond" w:eastAsia="Calibri" w:hAnsi="Garamond" w:cs="Frutiger LT Std 55 Roman"/>
          <w:color w:val="000000"/>
          <w:kern w:val="2"/>
          <w:sz w:val="24"/>
          <w:szCs w:val="24"/>
          <w:lang w:eastAsia="ar-SA"/>
        </w:rPr>
        <w:t xml:space="preserve"> that advocates shared stakeholder value. According to Anderson, this notable accomplishment took enormous efforts and over 12 years to achieve, but the results - which included 82% CO2 net tonnage reductions, 75% sales increase, and doubling their profits – are well worth </w:t>
      </w:r>
      <w:proofErr w:type="gramStart"/>
      <w:r w:rsidRPr="008B54F5">
        <w:rPr>
          <w:rFonts w:ascii="Garamond" w:eastAsia="Calibri" w:hAnsi="Garamond" w:cs="Frutiger LT Std 55 Roman"/>
          <w:color w:val="000000"/>
          <w:kern w:val="2"/>
          <w:sz w:val="24"/>
          <w:szCs w:val="24"/>
          <w:lang w:eastAsia="ar-SA"/>
        </w:rPr>
        <w:t>it  (</w:t>
      </w:r>
      <w:proofErr w:type="gramEnd"/>
      <w:r w:rsidRPr="008B54F5">
        <w:rPr>
          <w:rFonts w:ascii="Garamond" w:eastAsia="Calibri" w:hAnsi="Garamond" w:cs="Frutiger LT Std 55 Roman"/>
          <w:color w:val="000000"/>
          <w:kern w:val="2"/>
          <w:sz w:val="24"/>
          <w:szCs w:val="24"/>
          <w:lang w:eastAsia="ar-SA"/>
        </w:rPr>
        <w:t>Interface Global, 2012).</w:t>
      </w:r>
    </w:p>
    <w:p w14:paraId="7091997A"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Value-driven mi</w:t>
      </w:r>
      <w:r w:rsidRPr="008B54F5">
        <w:rPr>
          <w:rFonts w:ascii="Garamond" w:eastAsia="Calibri" w:hAnsi="Garamond" w:cs="Frutiger LT Std 55 Roman"/>
          <w:color w:val="000000"/>
          <w:kern w:val="2"/>
          <w:sz w:val="24"/>
          <w:szCs w:val="24"/>
          <w:lang w:eastAsia="ar-SA"/>
        </w:rPr>
        <w:t>n</w:t>
      </w:r>
      <w:r w:rsidRPr="008B54F5">
        <w:rPr>
          <w:rFonts w:ascii="Garamond" w:eastAsia="Calibri" w:hAnsi="Garamond" w:cs="Frutiger LT Std 55 Roman"/>
          <w:color w:val="000000"/>
          <w:kern w:val="2"/>
          <w:sz w:val="24"/>
          <w:szCs w:val="24"/>
          <w:lang w:eastAsia="ar-SA"/>
        </w:rPr>
        <w:t xml:space="preserve">d-set clarification is less challenging for SME’s and even less so for startups. In the case of SME’s, due to their agility, size and </w:t>
      </w:r>
      <w:r w:rsidRPr="008B54F5">
        <w:rPr>
          <w:rFonts w:ascii="Garamond" w:eastAsia="Calibri" w:hAnsi="Garamond" w:cs="Frutiger LT Std 55 Roman"/>
          <w:noProof/>
          <w:color w:val="000000"/>
          <w:kern w:val="2"/>
          <w:sz w:val="24"/>
          <w:szCs w:val="24"/>
          <w:lang w:eastAsia="ar-SA"/>
        </w:rPr>
        <w:t>number</w:t>
      </w:r>
      <w:r w:rsidRPr="008B54F5">
        <w:rPr>
          <w:rFonts w:ascii="Garamond" w:eastAsia="Calibri" w:hAnsi="Garamond" w:cs="Frutiger LT Std 55 Roman"/>
          <w:color w:val="000000"/>
          <w:kern w:val="2"/>
          <w:sz w:val="24"/>
          <w:szCs w:val="24"/>
          <w:lang w:eastAsia="ar-SA"/>
        </w:rPr>
        <w:t xml:space="preserve"> of employees, there </w:t>
      </w:r>
      <w:proofErr w:type="gramStart"/>
      <w:r w:rsidRPr="008B54F5">
        <w:rPr>
          <w:rFonts w:ascii="Garamond" w:eastAsia="Calibri" w:hAnsi="Garamond" w:cs="Frutiger LT Std 55 Roman"/>
          <w:color w:val="000000"/>
          <w:kern w:val="2"/>
          <w:sz w:val="24"/>
          <w:szCs w:val="24"/>
          <w:lang w:eastAsia="ar-SA"/>
        </w:rPr>
        <w:t xml:space="preserve">are </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fewer</w:t>
      </w:r>
      <w:proofErr w:type="gramEnd"/>
      <w:r w:rsidRPr="008B54F5">
        <w:rPr>
          <w:rFonts w:ascii="Garamond" w:eastAsia="Calibri" w:hAnsi="Garamond" w:cs="Frutiger LT Std 55 Roman"/>
          <w:noProof/>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 people whose </w:t>
      </w:r>
      <w:r w:rsidRPr="008B54F5">
        <w:rPr>
          <w:rFonts w:ascii="Garamond" w:eastAsia="Calibri" w:hAnsi="Garamond" w:cs="Frutiger LT Std 55 Roman"/>
          <w:noProof/>
          <w:color w:val="000000"/>
          <w:kern w:val="2"/>
          <w:sz w:val="24"/>
          <w:szCs w:val="24"/>
          <w:lang w:eastAsia="ar-SA"/>
        </w:rPr>
        <w:t>mi</w:t>
      </w:r>
      <w:r w:rsidRPr="008B54F5">
        <w:rPr>
          <w:rFonts w:ascii="Garamond" w:eastAsia="Calibri" w:hAnsi="Garamond" w:cs="Frutiger LT Std 55 Roman"/>
          <w:noProof/>
          <w:color w:val="000000"/>
          <w:kern w:val="2"/>
          <w:sz w:val="24"/>
          <w:szCs w:val="24"/>
          <w:lang w:eastAsia="ar-SA"/>
        </w:rPr>
        <w:t>n</w:t>
      </w:r>
      <w:r w:rsidRPr="008B54F5">
        <w:rPr>
          <w:rFonts w:ascii="Garamond" w:eastAsia="Calibri" w:hAnsi="Garamond" w:cs="Frutiger LT Std 55 Roman"/>
          <w:noProof/>
          <w:color w:val="000000"/>
          <w:kern w:val="2"/>
          <w:sz w:val="24"/>
          <w:szCs w:val="24"/>
          <w:lang w:eastAsia="ar-SA"/>
        </w:rPr>
        <w:t>d-sets</w:t>
      </w:r>
      <w:r w:rsidRPr="008B54F5">
        <w:rPr>
          <w:rFonts w:ascii="Garamond" w:eastAsia="Calibri" w:hAnsi="Garamond" w:cs="Frutiger LT Std 55 Roman"/>
          <w:color w:val="000000"/>
          <w:kern w:val="2"/>
          <w:sz w:val="24"/>
          <w:szCs w:val="24"/>
          <w:lang w:eastAsia="ar-SA"/>
        </w:rPr>
        <w:t xml:space="preserve"> need to be changed and individuals tend to be less geographically </w:t>
      </w:r>
      <w:r w:rsidRPr="008B54F5">
        <w:rPr>
          <w:rFonts w:ascii="Garamond" w:eastAsia="Calibri" w:hAnsi="Garamond" w:cs="Frutiger LT Std 55 Roman"/>
          <w:noProof/>
          <w:color w:val="000000"/>
          <w:kern w:val="2"/>
          <w:sz w:val="24"/>
          <w:szCs w:val="24"/>
          <w:lang w:eastAsia="ar-SA"/>
        </w:rPr>
        <w:t>dispersed,</w:t>
      </w:r>
      <w:r w:rsidRPr="008B54F5">
        <w:rPr>
          <w:rFonts w:ascii="Garamond" w:eastAsia="Calibri" w:hAnsi="Garamond" w:cs="Frutiger LT Std 55 Roman"/>
          <w:color w:val="000000"/>
          <w:kern w:val="2"/>
          <w:sz w:val="24"/>
          <w:szCs w:val="24"/>
          <w:lang w:eastAsia="ar-SA"/>
        </w:rPr>
        <w:t xml:space="preserve"> than in the case of multinational corporations (Sheehan, 2013). For instance, Tri-Ciclos is a Chilean waste management SME whose value-driven </w:t>
      </w:r>
      <w:r w:rsidRPr="008B54F5">
        <w:rPr>
          <w:rFonts w:ascii="Garamond" w:eastAsia="Calibri" w:hAnsi="Garamond" w:cs="Frutiger LT Std 55 Roman"/>
          <w:noProof/>
          <w:color w:val="000000"/>
          <w:kern w:val="2"/>
          <w:sz w:val="24"/>
          <w:szCs w:val="24"/>
          <w:lang w:eastAsia="ar-SA"/>
        </w:rPr>
        <w:t>mi</w:t>
      </w:r>
      <w:r w:rsidRPr="008B54F5">
        <w:rPr>
          <w:rFonts w:ascii="Garamond" w:eastAsia="Calibri" w:hAnsi="Garamond" w:cs="Frutiger LT Std 55 Roman"/>
          <w:noProof/>
          <w:color w:val="000000"/>
          <w:kern w:val="2"/>
          <w:sz w:val="24"/>
          <w:szCs w:val="24"/>
          <w:lang w:eastAsia="ar-SA"/>
        </w:rPr>
        <w:t>n</w:t>
      </w:r>
      <w:r w:rsidRPr="008B54F5">
        <w:rPr>
          <w:rFonts w:ascii="Garamond" w:eastAsia="Calibri" w:hAnsi="Garamond" w:cs="Frutiger LT Std 55 Roman"/>
          <w:noProof/>
          <w:color w:val="000000"/>
          <w:kern w:val="2"/>
          <w:sz w:val="24"/>
          <w:szCs w:val="24"/>
          <w:lang w:eastAsia="ar-SA"/>
        </w:rPr>
        <w:t>d-set</w:t>
      </w:r>
      <w:r w:rsidRPr="008B54F5">
        <w:rPr>
          <w:rFonts w:ascii="Garamond" w:eastAsia="Calibri" w:hAnsi="Garamond" w:cs="Frutiger LT Std 55 Roman"/>
          <w:color w:val="000000"/>
          <w:kern w:val="2"/>
          <w:sz w:val="24"/>
          <w:szCs w:val="24"/>
          <w:lang w:eastAsia="ar-SA"/>
        </w:rPr>
        <w:t xml:space="preserve"> was clarified, also in a top-down manner by their three founding partners, in order to promote their purpose </w:t>
      </w:r>
      <w:r w:rsidRPr="008B54F5">
        <w:rPr>
          <w:rFonts w:ascii="Garamond" w:eastAsia="Calibri" w:hAnsi="Garamond" w:cs="Frutiger LT Std 55 Roman"/>
          <w:noProof/>
          <w:color w:val="000000"/>
          <w:kern w:val="2"/>
          <w:sz w:val="24"/>
          <w:szCs w:val="24"/>
          <w:lang w:eastAsia="ar-SA"/>
        </w:rPr>
        <w:t>to address the country’s growing waste crisis, which was affecting the socio-economic and environmental wellbeing of inhabitants</w:t>
      </w:r>
      <w:r w:rsidRPr="008B54F5">
        <w:rPr>
          <w:rFonts w:ascii="Garamond" w:eastAsia="Calibri" w:hAnsi="Garamond" w:cs="Frutiger LT Std 55 Roman"/>
          <w:color w:val="000000"/>
          <w:kern w:val="2"/>
          <w:sz w:val="24"/>
          <w:szCs w:val="24"/>
          <w:lang w:eastAsia="ar-SA"/>
        </w:rPr>
        <w:t xml:space="preserve">. By ensuring a mutually shared Value-driven </w:t>
      </w:r>
      <w:r w:rsidRPr="008B54F5">
        <w:rPr>
          <w:rFonts w:ascii="Garamond" w:eastAsia="Calibri" w:hAnsi="Garamond" w:cs="Frutiger LT Std 55 Roman"/>
          <w:noProof/>
          <w:color w:val="000000"/>
          <w:kern w:val="2"/>
          <w:sz w:val="24"/>
          <w:szCs w:val="24"/>
          <w:lang w:eastAsia="ar-SA"/>
        </w:rPr>
        <w:t>mid-set</w:t>
      </w:r>
      <w:r w:rsidRPr="008B54F5">
        <w:rPr>
          <w:rFonts w:ascii="Garamond" w:eastAsia="Calibri" w:hAnsi="Garamond" w:cs="Frutiger LT Std 55 Roman"/>
          <w:color w:val="000000"/>
          <w:kern w:val="2"/>
          <w:sz w:val="24"/>
          <w:szCs w:val="24"/>
          <w:lang w:eastAsia="ar-SA"/>
        </w:rPr>
        <w:t xml:space="preserve"> across the company, Tri-Ciclos became certified as a ‘B Corporation,’ right from the start, which ensures their commitment to strict transparency and accountability standards, in order to ensure that their CSV business activities are upheld (Shared Value Initiative, 2014).</w:t>
      </w:r>
    </w:p>
    <w:p w14:paraId="1CB9D715"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Step 2, Reconceiving value-propositions and markets, requires companies to view their offerings as value propositions in the context of the marketplace, as opposed to standalone goods and services. This is what General Electric has done with Healt</w:t>
      </w:r>
      <w:r w:rsidRPr="008B54F5">
        <w:rPr>
          <w:rFonts w:ascii="Garamond" w:eastAsia="Calibri" w:hAnsi="Garamond" w:cs="Frutiger LT Std 55 Roman"/>
          <w:color w:val="000000"/>
          <w:kern w:val="2"/>
          <w:sz w:val="24"/>
          <w:szCs w:val="24"/>
          <w:lang w:eastAsia="ar-SA"/>
        </w:rPr>
        <w:t>h</w:t>
      </w:r>
      <w:r w:rsidRPr="008B54F5">
        <w:rPr>
          <w:rFonts w:ascii="Garamond" w:eastAsia="Calibri" w:hAnsi="Garamond" w:cs="Frutiger LT Std 55 Roman"/>
          <w:color w:val="000000"/>
          <w:kern w:val="2"/>
          <w:sz w:val="24"/>
          <w:szCs w:val="24"/>
          <w:lang w:eastAsia="ar-SA"/>
        </w:rPr>
        <w:t xml:space="preserve">yManagination, GE’s global initiative to provide improved </w:t>
      </w:r>
      <w:r w:rsidRPr="008B54F5">
        <w:rPr>
          <w:rFonts w:ascii="Garamond" w:eastAsia="Calibri" w:hAnsi="Garamond" w:cs="Frutiger LT Std 55 Roman"/>
          <w:noProof/>
          <w:color w:val="000000"/>
          <w:kern w:val="2"/>
          <w:sz w:val="24"/>
          <w:szCs w:val="24"/>
          <w:lang w:eastAsia="ar-SA"/>
        </w:rPr>
        <w:t>healthcare</w:t>
      </w:r>
      <w:r w:rsidRPr="008B54F5">
        <w:rPr>
          <w:rFonts w:ascii="Garamond" w:eastAsia="Calibri" w:hAnsi="Garamond" w:cs="Frutiger LT Std 55 Roman"/>
          <w:color w:val="000000"/>
          <w:kern w:val="2"/>
          <w:sz w:val="24"/>
          <w:szCs w:val="24"/>
          <w:lang w:eastAsia="ar-SA"/>
        </w:rPr>
        <w:t xml:space="preserve"> for people all over the world, by investing in innovations that offer affordable solutions to an increasing number of people (General Electric, 2013). Their work on preventive </w:t>
      </w:r>
      <w:proofErr w:type="gramStart"/>
      <w:r w:rsidRPr="008B54F5">
        <w:rPr>
          <w:rFonts w:ascii="Garamond" w:eastAsia="Calibri" w:hAnsi="Garamond" w:cs="Frutiger LT Std 55 Roman"/>
          <w:noProof/>
          <w:color w:val="000000"/>
          <w:kern w:val="2"/>
          <w:sz w:val="24"/>
          <w:szCs w:val="24"/>
          <w:lang w:eastAsia="ar-SA"/>
        </w:rPr>
        <w:t xml:space="preserve">disease </w:t>
      </w:r>
      <w:r w:rsidRPr="008B54F5">
        <w:rPr>
          <w:rFonts w:ascii="Garamond" w:eastAsia="Calibri" w:hAnsi="Garamond" w:cs="Frutiger LT Std 55 Roman"/>
          <w:color w:val="000000"/>
          <w:kern w:val="2"/>
          <w:sz w:val="24"/>
          <w:szCs w:val="24"/>
          <w:lang w:eastAsia="ar-SA"/>
        </w:rPr>
        <w:t xml:space="preserve"> control</w:t>
      </w:r>
      <w:proofErr w:type="gramEnd"/>
      <w:r w:rsidRPr="008B54F5">
        <w:rPr>
          <w:rFonts w:ascii="Garamond" w:eastAsia="Calibri" w:hAnsi="Garamond" w:cs="Frutiger LT Std 55 Roman"/>
          <w:color w:val="000000"/>
          <w:kern w:val="2"/>
          <w:sz w:val="24"/>
          <w:szCs w:val="24"/>
          <w:lang w:eastAsia="ar-SA"/>
        </w:rPr>
        <w:t xml:space="preserve"> in prenatal children - and their mothers - in developing countries, clearly exemplifies the concept of </w:t>
      </w:r>
      <w:r w:rsidRPr="008B54F5">
        <w:rPr>
          <w:rFonts w:ascii="Garamond" w:eastAsia="Calibri" w:hAnsi="Garamond" w:cs="Frutiger LT Std 55 Roman"/>
          <w:noProof/>
          <w:color w:val="000000"/>
          <w:kern w:val="2"/>
          <w:sz w:val="24"/>
          <w:szCs w:val="24"/>
          <w:lang w:eastAsia="ar-SA"/>
        </w:rPr>
        <w:t>value-propositions</w:t>
      </w:r>
      <w:r w:rsidRPr="008B54F5">
        <w:rPr>
          <w:rFonts w:ascii="Garamond" w:eastAsia="Calibri" w:hAnsi="Garamond" w:cs="Frutiger LT Std 55 Roman"/>
          <w:color w:val="000000"/>
          <w:kern w:val="2"/>
          <w:sz w:val="24"/>
          <w:szCs w:val="24"/>
          <w:lang w:eastAsia="ar-SA"/>
        </w:rPr>
        <w:t xml:space="preserve"> that contribute towards CSV. For example, GE’s </w:t>
      </w:r>
      <w:r w:rsidRPr="008B54F5">
        <w:rPr>
          <w:rFonts w:ascii="Garamond" w:eastAsia="Calibri" w:hAnsi="Garamond" w:cs="Frutiger LT Std 55 Roman"/>
          <w:noProof/>
          <w:color w:val="000000"/>
          <w:kern w:val="2"/>
          <w:sz w:val="24"/>
          <w:szCs w:val="24"/>
          <w:lang w:eastAsia="ar-SA"/>
        </w:rPr>
        <w:t>VSCAN</w:t>
      </w:r>
      <w:r w:rsidRPr="008B54F5">
        <w:rPr>
          <w:rFonts w:ascii="Garamond" w:eastAsia="Calibri" w:hAnsi="Garamond" w:cs="Frutiger LT Std 55 Roman"/>
          <w:color w:val="000000"/>
          <w:kern w:val="2"/>
          <w:sz w:val="24"/>
          <w:szCs w:val="24"/>
          <w:lang w:eastAsia="ar-SA"/>
        </w:rPr>
        <w:t xml:space="preserve"> is a pocket-sized ultrasound scanner that operates on rechargeable batteries. Due to its small size, it is extremely mobile, which allows trained practitioners to access remote communities in order to carry out critical tests. GE is in partnership with the Malaysian government, which provides the funds required to make this corporate initiative profitable, while at the same time allowing for </w:t>
      </w:r>
      <w:r w:rsidRPr="008B54F5">
        <w:rPr>
          <w:rFonts w:ascii="Garamond" w:eastAsia="Calibri" w:hAnsi="Garamond" w:cs="Frutiger LT Std 55 Roman"/>
          <w:noProof/>
          <w:color w:val="000000"/>
          <w:kern w:val="2"/>
          <w:sz w:val="24"/>
          <w:szCs w:val="24"/>
          <w:lang w:eastAsia="ar-SA"/>
        </w:rPr>
        <w:t>life</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noProof/>
          <w:color w:val="000000"/>
          <w:kern w:val="2"/>
          <w:sz w:val="24"/>
          <w:szCs w:val="24"/>
          <w:lang w:eastAsia="ar-SA"/>
        </w:rPr>
        <w:t>threatening</w:t>
      </w:r>
      <w:r w:rsidRPr="008B54F5">
        <w:rPr>
          <w:rFonts w:ascii="Garamond" w:eastAsia="Calibri" w:hAnsi="Garamond" w:cs="Frutiger LT Std 55 Roman"/>
          <w:color w:val="000000"/>
          <w:kern w:val="2"/>
          <w:sz w:val="24"/>
          <w:szCs w:val="24"/>
          <w:lang w:eastAsia="ar-SA"/>
        </w:rPr>
        <w:t xml:space="preserve"> medical problems to be promptly detected, thus allowing the company to Create Shared Value, both for the organisation, as well as for the citizens of Malaysia. According to Sue Siegel, CEO of GE Ventures &amp; Healthymagination, over </w:t>
      </w:r>
      <w:r w:rsidRPr="008B54F5">
        <w:rPr>
          <w:rFonts w:ascii="Garamond" w:eastAsia="Calibri" w:hAnsi="Garamond" w:cs="Frutiger LT Std 55 Roman"/>
          <w:color w:val="000000"/>
          <w:kern w:val="2"/>
          <w:sz w:val="24"/>
          <w:szCs w:val="24"/>
          <w:lang w:eastAsia="ar-SA"/>
        </w:rPr>
        <w:t xml:space="preserve">the </w:t>
      </w:r>
      <w:r w:rsidRPr="008B54F5">
        <w:rPr>
          <w:rFonts w:ascii="Garamond" w:eastAsia="Calibri" w:hAnsi="Garamond" w:cs="Frutiger LT Std 55 Roman"/>
          <w:noProof/>
          <w:color w:val="000000"/>
          <w:kern w:val="2"/>
          <w:sz w:val="24"/>
          <w:szCs w:val="24"/>
          <w:lang w:eastAsia="ar-SA"/>
        </w:rPr>
        <w:t>US</w:t>
      </w:r>
      <w:r w:rsidRPr="008B54F5">
        <w:rPr>
          <w:rFonts w:ascii="Garamond" w:eastAsia="Calibri" w:hAnsi="Garamond" w:cs="Frutiger LT Std 55 Roman"/>
          <w:color w:val="000000"/>
          <w:kern w:val="2"/>
          <w:sz w:val="24"/>
          <w:szCs w:val="24"/>
          <w:lang w:eastAsia="ar-SA"/>
        </w:rPr>
        <w:t xml:space="preserve"> $4.2 billion have been invested </w:t>
      </w:r>
      <w:r w:rsidRPr="008B54F5">
        <w:rPr>
          <w:rFonts w:ascii="Garamond" w:eastAsia="Calibri" w:hAnsi="Garamond" w:cs="Frutiger LT Std 55 Roman"/>
          <w:noProof/>
          <w:color w:val="000000"/>
          <w:kern w:val="2"/>
          <w:sz w:val="24"/>
          <w:szCs w:val="24"/>
          <w:lang w:eastAsia="ar-SA"/>
        </w:rPr>
        <w:t>in</w:t>
      </w:r>
      <w:r w:rsidRPr="008B54F5">
        <w:rPr>
          <w:rFonts w:ascii="Garamond" w:eastAsia="Calibri" w:hAnsi="Garamond" w:cs="Frutiger LT Std 55 Roman"/>
          <w:color w:val="000000"/>
          <w:kern w:val="2"/>
          <w:sz w:val="24"/>
          <w:szCs w:val="24"/>
          <w:lang w:eastAsia="ar-SA"/>
        </w:rPr>
        <w:t xml:space="preserve"> the R&amp;D of more than 100 new products, which have delivered life-improving value propositions to more than 1.5 billion people, as well as 2/3 of GE’s global </w:t>
      </w:r>
      <w:r w:rsidRPr="008B54F5">
        <w:rPr>
          <w:rFonts w:ascii="Garamond" w:eastAsia="Calibri" w:hAnsi="Garamond" w:cs="Frutiger LT Std 55 Roman"/>
          <w:noProof/>
          <w:color w:val="000000"/>
          <w:kern w:val="2"/>
          <w:sz w:val="24"/>
          <w:szCs w:val="24"/>
          <w:lang w:eastAsia="ar-SA"/>
        </w:rPr>
        <w:t>employee</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noProof/>
          <w:color w:val="000000"/>
          <w:kern w:val="2"/>
          <w:sz w:val="24"/>
          <w:szCs w:val="24"/>
          <w:lang w:eastAsia="ar-SA"/>
        </w:rPr>
        <w:t>s</w:t>
      </w:r>
      <w:r w:rsidRPr="008B54F5">
        <w:rPr>
          <w:rFonts w:ascii="Garamond" w:eastAsia="Calibri" w:hAnsi="Garamond" w:cs="Frutiger LT Std 55 Roman"/>
          <w:color w:val="000000"/>
          <w:kern w:val="2"/>
          <w:sz w:val="24"/>
          <w:szCs w:val="24"/>
          <w:lang w:eastAsia="ar-SA"/>
        </w:rPr>
        <w:t xml:space="preserve"> population (General Electric, 2013).</w:t>
      </w:r>
    </w:p>
    <w:p w14:paraId="207CFA8D"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 xml:space="preserve">Step, 3 </w:t>
      </w:r>
      <w:r w:rsidRPr="008B54F5">
        <w:rPr>
          <w:rFonts w:ascii="Garamond" w:eastAsia="Calibri" w:hAnsi="Garamond" w:cs="Frutiger LT Std 55 Roman"/>
          <w:color w:val="000000"/>
          <w:kern w:val="2"/>
          <w:sz w:val="24"/>
          <w:szCs w:val="24"/>
          <w:lang w:eastAsia="ar-SA"/>
        </w:rPr>
        <w:t xml:space="preserve">Redefine performance measures across the value chain, involves identifying, measuring and tracking those key performance indicators (KPIs), which are relevant to CSV. Moreover, this step is about shifting priorities in terms of how to measure success, so that the business concentrates on measuring what really matters in order to create shared value. Specific KPIs will vary depending on the nature of the business, but </w:t>
      </w:r>
      <w:r w:rsidRPr="008B54F5">
        <w:rPr>
          <w:rFonts w:ascii="Garamond" w:eastAsia="Calibri" w:hAnsi="Garamond" w:cs="Frutiger LT Std 55 Roman"/>
          <w:noProof/>
          <w:color w:val="000000"/>
          <w:kern w:val="2"/>
          <w:sz w:val="24"/>
          <w:szCs w:val="24"/>
          <w:lang w:eastAsia="ar-SA"/>
        </w:rPr>
        <w:t>in essence</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they will focus on measuring parameters across the ‘</w:t>
      </w:r>
      <w:r w:rsidRPr="008B54F5">
        <w:rPr>
          <w:rFonts w:ascii="Garamond" w:eastAsia="Calibri" w:hAnsi="Garamond" w:cs="Frutiger LT Std 55 Roman"/>
          <w:noProof/>
          <w:color w:val="000000"/>
          <w:kern w:val="2"/>
          <w:sz w:val="24"/>
          <w:szCs w:val="24"/>
          <w:lang w:eastAsia="ar-SA"/>
        </w:rPr>
        <w:t>triple</w:t>
      </w:r>
      <w:r w:rsidRPr="008B54F5">
        <w:rPr>
          <w:rFonts w:ascii="Garamond" w:eastAsia="Calibri" w:hAnsi="Garamond" w:cs="Frutiger LT Std 55 Roman"/>
          <w:color w:val="000000"/>
          <w:kern w:val="2"/>
          <w:sz w:val="24"/>
          <w:szCs w:val="24"/>
          <w:lang w:eastAsia="ar-SA"/>
        </w:rPr>
        <w:t xml:space="preserve"> bottom line:’ people, </w:t>
      </w:r>
      <w:r w:rsidRPr="008B54F5">
        <w:rPr>
          <w:rFonts w:ascii="Garamond" w:eastAsia="Calibri" w:hAnsi="Garamond" w:cs="Frutiger LT Std 55 Roman"/>
          <w:noProof/>
          <w:color w:val="000000"/>
          <w:kern w:val="2"/>
          <w:sz w:val="24"/>
          <w:szCs w:val="24"/>
          <w:lang w:eastAsia="ar-SA"/>
        </w:rPr>
        <w:t>planet</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profit. For example, since the late 1990’s Hilton Hotels had embraced the idea of creating value </w:t>
      </w:r>
      <w:r w:rsidRPr="008B54F5">
        <w:rPr>
          <w:rFonts w:ascii="Garamond" w:eastAsia="Calibri" w:hAnsi="Garamond" w:cs="Frutiger LT Std 55 Roman"/>
          <w:noProof/>
          <w:color w:val="000000"/>
          <w:kern w:val="2"/>
          <w:sz w:val="24"/>
          <w:szCs w:val="24"/>
          <w:lang w:eastAsia="ar-SA"/>
        </w:rPr>
        <w:t>for</w:t>
      </w:r>
      <w:r w:rsidRPr="008B54F5">
        <w:rPr>
          <w:rFonts w:ascii="Garamond" w:eastAsia="Calibri" w:hAnsi="Garamond" w:cs="Frutiger LT Std 55 Roman"/>
          <w:color w:val="000000"/>
          <w:kern w:val="2"/>
          <w:sz w:val="24"/>
          <w:szCs w:val="24"/>
          <w:lang w:eastAsia="ar-SA"/>
        </w:rPr>
        <w:t xml:space="preserve"> all stakeholders and its former president for hotel operations, Dieter Huckestein, realised that this would not be possible without a comprehensive performance management system, where a set of KPI’s were identified, measured and tracked in order to deliver value to their wide stakeholder network (Huckestein and Duboff, 1999). </w:t>
      </w:r>
    </w:p>
    <w:p w14:paraId="75A4B65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Huckestein retired in 2006 but the shared value performance measurement seeds he planted blossomed in October </w:t>
      </w:r>
      <w:r w:rsidRPr="008B54F5">
        <w:rPr>
          <w:rFonts w:ascii="Garamond" w:eastAsia="Calibri" w:hAnsi="Garamond" w:cs="Frutiger LT Std 55 Roman"/>
          <w:noProof/>
          <w:color w:val="000000"/>
          <w:kern w:val="2"/>
          <w:sz w:val="24"/>
          <w:szCs w:val="24"/>
          <w:lang w:eastAsia="ar-SA"/>
        </w:rPr>
        <w:t>2011,</w:t>
      </w:r>
      <w:r w:rsidRPr="008B54F5">
        <w:rPr>
          <w:rFonts w:ascii="Garamond" w:eastAsia="Calibri" w:hAnsi="Garamond" w:cs="Frutiger LT Std 55 Roman"/>
          <w:color w:val="000000"/>
          <w:kern w:val="2"/>
          <w:sz w:val="24"/>
          <w:szCs w:val="24"/>
          <w:lang w:eastAsia="ar-SA"/>
        </w:rPr>
        <w:t xml:space="preserve"> when Hilton announced it had joined the highly exclusive club of multinationals to achieve dual ISO certification for their global operations: ISO 9001 for quality management and ISO 14000 for environmental management. This meant that their entire corporate system, compromised of over 3,750 properties across 85 countries, now </w:t>
      </w:r>
      <w:r w:rsidRPr="008B54F5">
        <w:rPr>
          <w:rFonts w:ascii="Garamond" w:eastAsia="Calibri" w:hAnsi="Garamond" w:cs="Frutiger LT Std 55 Roman"/>
          <w:noProof/>
          <w:color w:val="000000"/>
          <w:kern w:val="2"/>
          <w:sz w:val="24"/>
          <w:szCs w:val="24"/>
          <w:lang w:eastAsia="ar-SA"/>
        </w:rPr>
        <w:t>boasted</w:t>
      </w:r>
      <w:r w:rsidRPr="008B54F5">
        <w:rPr>
          <w:rFonts w:ascii="Garamond" w:eastAsia="Calibri" w:hAnsi="Garamond" w:cs="Frutiger LT Std 55 Roman"/>
          <w:color w:val="000000"/>
          <w:kern w:val="2"/>
          <w:sz w:val="24"/>
          <w:szCs w:val="24"/>
          <w:lang w:eastAsia="ar-SA"/>
        </w:rPr>
        <w:t xml:space="preserve"> the ISO logo (Reuters, 2011). For Hilton, this achievement allowed them to generate significant cost savings through environmental management improvements, such as energy </w:t>
      </w:r>
      <w:r w:rsidRPr="008B54F5">
        <w:rPr>
          <w:rFonts w:ascii="Garamond" w:eastAsia="Calibri" w:hAnsi="Garamond" w:cs="Frutiger LT Std 55 Roman"/>
          <w:noProof/>
          <w:color w:val="000000"/>
          <w:kern w:val="2"/>
          <w:sz w:val="24"/>
          <w:szCs w:val="24"/>
          <w:lang w:eastAsia="ar-SA"/>
        </w:rPr>
        <w:t>reduction</w:t>
      </w:r>
      <w:r w:rsidRPr="008B54F5">
        <w:rPr>
          <w:rFonts w:ascii="Garamond" w:eastAsia="Calibri" w:hAnsi="Garamond" w:cs="Frutiger LT Std 55 Roman"/>
          <w:color w:val="000000"/>
          <w:kern w:val="2"/>
          <w:sz w:val="24"/>
          <w:szCs w:val="24"/>
          <w:lang w:eastAsia="ar-SA"/>
        </w:rPr>
        <w:t xml:space="preserve"> while at the same minimising their ecological footprint. Moreover, for their clientele, this ensured that the level of service quality offered throughout their global operations was on a par with rigorous quality standards. Therefore, by enhancing their performance measurement methods across their value chain, the moved closer to CSV.</w:t>
      </w:r>
    </w:p>
    <w:p w14:paraId="4AF4B7A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Step 4, Cluster development, truly represents the essence and significance of ‘shared’ in CSV. Nestle’s case, as previously mentioned, is a great example of how a company can develop a cluster of suppliers in order improve the overall stakeholder value across their network. However, the capacity to develop clusters is not limited to large multinational corporates. For example, Cine Colombia is a leading film entertainment company, managing movie theatres across the country. The negative effects of illegal groups, youth </w:t>
      </w:r>
      <w:r w:rsidRPr="008B54F5">
        <w:rPr>
          <w:rFonts w:ascii="Garamond" w:eastAsia="Calibri" w:hAnsi="Garamond" w:cs="Frutiger LT Std 55 Roman"/>
          <w:noProof/>
          <w:color w:val="000000"/>
          <w:kern w:val="2"/>
          <w:sz w:val="24"/>
          <w:szCs w:val="24"/>
          <w:lang w:eastAsia="ar-SA"/>
        </w:rPr>
        <w:t>recruitment</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and </w:t>
      </w:r>
      <w:r w:rsidRPr="008B54F5">
        <w:rPr>
          <w:rFonts w:ascii="Garamond" w:eastAsia="Calibri" w:hAnsi="Garamond" w:cs="Frutiger LT Std 55 Roman"/>
          <w:noProof/>
          <w:color w:val="000000"/>
          <w:kern w:val="2"/>
          <w:sz w:val="24"/>
          <w:szCs w:val="24"/>
          <w:lang w:eastAsia="ar-SA"/>
        </w:rPr>
        <w:t>drug</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noProof/>
          <w:color w:val="000000"/>
          <w:kern w:val="2"/>
          <w:sz w:val="24"/>
          <w:szCs w:val="24"/>
          <w:lang w:eastAsia="ar-SA"/>
        </w:rPr>
        <w:t>related</w:t>
      </w:r>
      <w:r w:rsidRPr="008B54F5">
        <w:rPr>
          <w:rFonts w:ascii="Garamond" w:eastAsia="Calibri" w:hAnsi="Garamond" w:cs="Frutiger LT Std 55 Roman"/>
          <w:color w:val="000000"/>
          <w:kern w:val="2"/>
          <w:sz w:val="24"/>
          <w:szCs w:val="24"/>
          <w:lang w:eastAsia="ar-SA"/>
        </w:rPr>
        <w:t xml:space="preserve"> violence, in Colombia often leads to vandalism and property damage, which gravely affects Cine Colombia’s operations in impoverished rural areas, such as Aguablanca in the vicinity of Cali, where the Rio Cauca multiplex is located. The company’s approach was to develop a cluster of collaborators in order to gain acceptance and respect with the local community. For instance, they recruited local workers to build </w:t>
      </w:r>
      <w:proofErr w:type="gramStart"/>
      <w:r w:rsidRPr="008B54F5">
        <w:rPr>
          <w:rFonts w:ascii="Garamond" w:eastAsia="Calibri" w:hAnsi="Garamond" w:cs="Frutiger LT Std 55 Roman"/>
          <w:color w:val="000000"/>
          <w:kern w:val="2"/>
          <w:sz w:val="24"/>
          <w:szCs w:val="24"/>
          <w:lang w:eastAsia="ar-SA"/>
        </w:rPr>
        <w:t>an eco-friendly venue and trained personnel</w:t>
      </w:r>
      <w:proofErr w:type="gramEnd"/>
      <w:r w:rsidRPr="008B54F5">
        <w:rPr>
          <w:rFonts w:ascii="Garamond" w:eastAsia="Calibri" w:hAnsi="Garamond" w:cs="Frutiger LT Std 55 Roman"/>
          <w:color w:val="000000"/>
          <w:kern w:val="2"/>
          <w:sz w:val="24"/>
          <w:szCs w:val="24"/>
          <w:lang w:eastAsia="ar-SA"/>
        </w:rPr>
        <w:t xml:space="preserve"> to operate the multiplex, thus creating a sense of belonging amongst the locals. Furthermore, they began to source food and beverages from local business, with whom they established partnerships and created knowledge exchange programmes in order for their produce to match the nationwide </w:t>
      </w:r>
      <w:r w:rsidRPr="008B54F5">
        <w:rPr>
          <w:rFonts w:ascii="Garamond" w:eastAsia="Calibri" w:hAnsi="Garamond" w:cs="Frutiger LT Std 55 Roman"/>
          <w:noProof/>
          <w:color w:val="000000"/>
          <w:kern w:val="2"/>
          <w:sz w:val="24"/>
          <w:szCs w:val="24"/>
          <w:lang w:eastAsia="ar-SA"/>
        </w:rPr>
        <w:t>standard,</w:t>
      </w:r>
      <w:r w:rsidRPr="008B54F5">
        <w:rPr>
          <w:rFonts w:ascii="Garamond" w:eastAsia="Calibri" w:hAnsi="Garamond" w:cs="Frutiger LT Std 55 Roman"/>
          <w:color w:val="000000"/>
          <w:kern w:val="2"/>
          <w:sz w:val="24"/>
          <w:szCs w:val="24"/>
          <w:lang w:eastAsia="ar-SA"/>
        </w:rPr>
        <w:t xml:space="preserve"> while catering to the tastes of the community. </w:t>
      </w:r>
    </w:p>
    <w:p w14:paraId="293709A4"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These strategies permitted Cine Colombia to develop a profitable business model, which was adapted to the clusters they developed. Moreover, they took this opportunity to disseminate cultural messages before films, during </w:t>
      </w:r>
      <w:r w:rsidRPr="008B54F5">
        <w:rPr>
          <w:rFonts w:ascii="Garamond" w:eastAsia="Calibri" w:hAnsi="Garamond" w:cs="Frutiger LT Std 55 Roman"/>
          <w:noProof/>
          <w:color w:val="000000"/>
          <w:kern w:val="2"/>
          <w:sz w:val="24"/>
          <w:szCs w:val="24"/>
          <w:lang w:eastAsia="ar-SA"/>
        </w:rPr>
        <w:t>intervals</w:t>
      </w:r>
      <w:r w:rsidRPr="008B54F5">
        <w:rPr>
          <w:rFonts w:ascii="Garamond" w:eastAsia="Calibri" w:hAnsi="Garamond" w:cs="Frutiger LT Std 55 Roman"/>
          <w:color w:val="000000"/>
          <w:kern w:val="2"/>
          <w:sz w:val="24"/>
          <w:szCs w:val="24"/>
          <w:lang w:eastAsia="ar-SA"/>
        </w:rPr>
        <w:t xml:space="preserve"> and in weekend matinees to educate their public. This innovative approach led to lower vandalism cases, resulting in lower maintenance costs for cine Colombia, as well as a happier community who is now able to enjoy the latest entertainment (Compartamos con Colombia, 2014)</w:t>
      </w:r>
    </w:p>
    <w:p w14:paraId="3F79AF58" w14:textId="77777777" w:rsidR="008B54F5" w:rsidRPr="008B54F5" w:rsidRDefault="008B54F5" w:rsidP="008B54F5">
      <w:pPr>
        <w:suppressAutoHyphens/>
        <w:spacing w:after="200" w:line="360" w:lineRule="auto"/>
        <w:jc w:val="both"/>
        <w:rPr>
          <w:rFonts w:ascii="Garamond" w:eastAsia="Calibri" w:hAnsi="Garamond" w:cs="Frutiger LT Std 55 Roman"/>
          <w:b/>
          <w:color w:val="000000"/>
          <w:kern w:val="2"/>
          <w:sz w:val="24"/>
          <w:szCs w:val="24"/>
          <w:lang w:eastAsia="ar-SA"/>
        </w:rPr>
      </w:pPr>
      <w:r w:rsidRPr="008B54F5">
        <w:rPr>
          <w:rFonts w:ascii="Garamond" w:eastAsia="Calibri" w:hAnsi="Garamond" w:cs="Frutiger LT Std 55 Roman"/>
          <w:color w:val="000000"/>
          <w:kern w:val="2"/>
          <w:sz w:val="24"/>
          <w:szCs w:val="24"/>
          <w:lang w:eastAsia="ar-SA"/>
        </w:rPr>
        <w:t>CSV positioning as a unitary perspective of society is dependent on its value to bring economic and social benefits relative to cost. However, profit maximization whilst simultaneously creating community</w:t>
      </w:r>
      <w:r w:rsidRPr="008B54F5">
        <w:rPr>
          <w:rFonts w:ascii="Garamond" w:eastAsia="Calibri" w:hAnsi="Garamond" w:cs="Frutiger LT Std 55 Roman"/>
          <w:color w:val="000000"/>
          <w:kern w:val="2"/>
          <w:sz w:val="24"/>
          <w:szCs w:val="24"/>
          <w:lang w:eastAsia="ar-SA"/>
        </w:rPr>
        <w:t xml:space="preserve"> and </w:t>
      </w:r>
      <w:r w:rsidRPr="008B54F5">
        <w:rPr>
          <w:rFonts w:ascii="Garamond" w:eastAsia="Calibri" w:hAnsi="Garamond" w:cs="Frutiger LT Std 55 Roman"/>
          <w:color w:val="000000"/>
          <w:kern w:val="2"/>
          <w:sz w:val="24"/>
          <w:szCs w:val="24"/>
          <w:lang w:eastAsia="ar-SA"/>
        </w:rPr>
        <w:t xml:space="preserve">stakeholder value creation is not as it is sometimes perceived, anti-capitalist. On the contrary, it is potentially a revolutionary stage of capitalism and </w:t>
      </w:r>
      <w:r w:rsidRPr="008B54F5">
        <w:rPr>
          <w:rFonts w:ascii="Garamond" w:eastAsia="Calibri" w:hAnsi="Garamond" w:cs="Frutiger LT Std 55 Roman"/>
          <w:noProof/>
          <w:color w:val="000000"/>
          <w:kern w:val="2"/>
          <w:sz w:val="24"/>
          <w:szCs w:val="24"/>
          <w:lang w:eastAsia="ar-SA"/>
        </w:rPr>
        <w:t>must</w:t>
      </w:r>
      <w:r w:rsidRPr="008B54F5">
        <w:rPr>
          <w:rFonts w:ascii="Garamond" w:eastAsia="Calibri" w:hAnsi="Garamond" w:cs="Frutiger LT Std 55 Roman"/>
          <w:noProof/>
          <w:color w:val="000000"/>
          <w:kern w:val="2"/>
          <w:sz w:val="24"/>
          <w:szCs w:val="24"/>
          <w:lang w:eastAsia="ar-SA"/>
        </w:rPr>
        <w:t>, therefore,</w:t>
      </w:r>
      <w:r w:rsidRPr="008B54F5">
        <w:rPr>
          <w:rFonts w:ascii="Garamond" w:eastAsia="Calibri" w:hAnsi="Garamond" w:cs="Frutiger LT Std 55 Roman"/>
          <w:color w:val="000000"/>
          <w:kern w:val="2"/>
          <w:sz w:val="24"/>
          <w:szCs w:val="24"/>
          <w:lang w:eastAsia="ar-SA"/>
        </w:rPr>
        <w:t xml:space="preserve"> be supported by awareness campaigns </w:t>
      </w:r>
      <w:r w:rsidRPr="008B54F5">
        <w:rPr>
          <w:rFonts w:ascii="Garamond" w:eastAsia="Calibri" w:hAnsi="Garamond" w:cs="Frutiger LT Std 55 Roman"/>
          <w:color w:val="000000"/>
          <w:kern w:val="2"/>
          <w:sz w:val="24"/>
          <w:szCs w:val="24"/>
          <w:lang w:eastAsia="ar-SA"/>
        </w:rPr>
        <w:t xml:space="preserve">of the models and frameworks </w:t>
      </w:r>
      <w:r w:rsidRPr="008B54F5">
        <w:rPr>
          <w:rFonts w:ascii="Garamond" w:eastAsia="Calibri" w:hAnsi="Garamond" w:cs="Frutiger LT Std 55 Roman"/>
          <w:color w:val="000000"/>
          <w:kern w:val="2"/>
          <w:sz w:val="24"/>
          <w:szCs w:val="24"/>
          <w:lang w:eastAsia="ar-SA"/>
        </w:rPr>
        <w:t>that will openly communicate and promote the benefits to communities and employees, and thus gain strong public opinion support.</w:t>
      </w:r>
    </w:p>
    <w:p w14:paraId="3A48A9D9" w14:textId="77777777" w:rsidR="008B54F5" w:rsidRPr="008B54F5" w:rsidRDefault="008B54F5" w:rsidP="008B54F5">
      <w:pPr>
        <w:suppressAutoHyphens/>
        <w:spacing w:after="200" w:line="360" w:lineRule="auto"/>
        <w:jc w:val="both"/>
        <w:rPr>
          <w:rFonts w:ascii="Garamond" w:eastAsia="Calibri" w:hAnsi="Garamond" w:cs="Arial"/>
          <w:color w:val="000000"/>
          <w:kern w:val="2"/>
          <w:sz w:val="24"/>
          <w:szCs w:val="24"/>
          <w:lang w:eastAsia="ar-SA"/>
        </w:rPr>
      </w:pPr>
      <w:r w:rsidRPr="008B54F5">
        <w:rPr>
          <w:rFonts w:ascii="Garamond" w:eastAsia="Calibri" w:hAnsi="Garamond" w:cs="Frutiger LT Std 55 Roman"/>
          <w:b/>
          <w:color w:val="000000"/>
          <w:kern w:val="2"/>
          <w:sz w:val="24"/>
          <w:szCs w:val="24"/>
          <w:lang w:eastAsia="ar-SA"/>
        </w:rPr>
        <w:t>4.</w:t>
      </w:r>
      <w:r w:rsidRPr="008B54F5">
        <w:rPr>
          <w:rFonts w:ascii="Garamond" w:eastAsia="Calibri" w:hAnsi="Garamond" w:cs="Frutiger LT Std 55 Roman"/>
          <w:b/>
          <w:color w:val="000000"/>
          <w:kern w:val="2"/>
          <w:sz w:val="24"/>
          <w:szCs w:val="24"/>
          <w:lang w:eastAsia="ar-SA"/>
        </w:rPr>
        <w:t>4</w:t>
      </w:r>
      <w:r w:rsidRPr="008B54F5">
        <w:rPr>
          <w:rFonts w:ascii="Garamond" w:eastAsia="Calibri" w:hAnsi="Garamond" w:cs="Frutiger LT Std 55 Roman"/>
          <w:b/>
          <w:color w:val="000000"/>
          <w:kern w:val="2"/>
          <w:sz w:val="24"/>
          <w:szCs w:val="24"/>
          <w:lang w:eastAsia="ar-SA"/>
        </w:rPr>
        <w:tab/>
        <w:t>Corporate Sustainability</w:t>
      </w:r>
    </w:p>
    <w:p w14:paraId="10A8AC5F" w14:textId="77777777" w:rsidR="008B54F5" w:rsidRPr="008B54F5" w:rsidRDefault="008B54F5" w:rsidP="008B54F5">
      <w:pPr>
        <w:suppressAutoHyphens/>
        <w:spacing w:after="200" w:line="360" w:lineRule="auto"/>
        <w:jc w:val="both"/>
        <w:rPr>
          <w:rFonts w:ascii="Garamond" w:eastAsia="Calibri" w:hAnsi="Garamond" w:cs="Arial"/>
          <w:color w:val="000000"/>
          <w:kern w:val="2"/>
          <w:sz w:val="24"/>
          <w:szCs w:val="24"/>
          <w:lang w:eastAsia="ar-SA"/>
        </w:rPr>
      </w:pPr>
      <w:r w:rsidRPr="008B54F5">
        <w:rPr>
          <w:rFonts w:ascii="Garamond" w:eastAsia="Calibri" w:hAnsi="Garamond" w:cs="Arial"/>
          <w:color w:val="000000"/>
          <w:kern w:val="2"/>
          <w:sz w:val="24"/>
          <w:szCs w:val="24"/>
          <w:lang w:eastAsia="ar-SA"/>
        </w:rPr>
        <w:t>This paper has discussed sustainability as an expanded view of CSR as that of a business approach that creates long-term shareholder value by embracing sustainability opportunities whilst at the same time successfully reducing and avoiding sustainability costs and risks. Corporate Sustainability is a proactive strategy to ensure an organisation’s long-term growth, taking a balanced development approach to profit, people and planet. As with CSR an organisation’s sustainability policy represents an expanded view of the ‘core purpose’ of an organisation.  A 2010 IMD/Burson-Marsteller Corporate Purpose Impact Study showed that a strong, strategically coherent and well-communicated corporate purpose is associated with better financial performance.</w:t>
      </w:r>
    </w:p>
    <w:p w14:paraId="31E97761"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Arial"/>
          <w:color w:val="000000"/>
          <w:kern w:val="2"/>
          <w:sz w:val="24"/>
          <w:szCs w:val="24"/>
          <w:lang w:eastAsia="ar-SA"/>
        </w:rPr>
        <w:t xml:space="preserve">The most cited definition of sustainability is that of the World Commission on Environment and Development (WCED), the ‘Brundtland Commission’: </w:t>
      </w:r>
      <w:r w:rsidRPr="008B54F5">
        <w:rPr>
          <w:rFonts w:ascii="Garamond" w:eastAsia="Calibri" w:hAnsi="Garamond" w:cs="Arial"/>
          <w:i/>
          <w:color w:val="000000"/>
          <w:kern w:val="2"/>
          <w:sz w:val="24"/>
          <w:szCs w:val="24"/>
          <w:lang w:eastAsia="ar-SA"/>
        </w:rPr>
        <w:t>“development that meets the needs of the present without compromising the ability of future generations to meet their own needs”</w:t>
      </w:r>
      <w:r w:rsidRPr="008B54F5">
        <w:rPr>
          <w:rFonts w:ascii="Garamond" w:eastAsia="Calibri" w:hAnsi="Garamond" w:cs="Arial"/>
          <w:color w:val="000000"/>
          <w:kern w:val="2"/>
          <w:sz w:val="24"/>
          <w:szCs w:val="24"/>
          <w:lang w:eastAsia="ar-SA"/>
        </w:rPr>
        <w:t xml:space="preserve"> (Watt and Holme, 1999: 2). From a business perspective, the World Business Council </w:t>
      </w:r>
      <w:r w:rsidRPr="008B54F5">
        <w:rPr>
          <w:rFonts w:ascii="Garamond" w:eastAsia="Calibri" w:hAnsi="Garamond" w:cs="Arial"/>
          <w:noProof/>
          <w:color w:val="000000"/>
          <w:kern w:val="2"/>
          <w:sz w:val="24"/>
          <w:szCs w:val="24"/>
          <w:lang w:eastAsia="ar-SA"/>
        </w:rPr>
        <w:t>for</w:t>
      </w:r>
      <w:r w:rsidRPr="008B54F5">
        <w:rPr>
          <w:rFonts w:ascii="Garamond" w:eastAsia="Calibri" w:hAnsi="Garamond" w:cs="Arial"/>
          <w:color w:val="000000"/>
          <w:kern w:val="2"/>
          <w:sz w:val="24"/>
          <w:szCs w:val="24"/>
          <w:lang w:eastAsia="ar-SA"/>
        </w:rPr>
        <w:t xml:space="preserve"> Sustainable Development, which comprises 150 of the world’s largest companies and which operates at the CEO level, now explicitly describes the purpose of business in terms of three responsibilities: to create economic, social and environmental value: i.e. in terms of ‘sustainability’ and the ‘triple bottom as a common vision of the longer term, rather than simply fight over an unsatisfactory ‘current reality’.</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Arial"/>
          <w:color w:val="000000"/>
          <w:kern w:val="2"/>
          <w:sz w:val="24"/>
          <w:szCs w:val="24"/>
          <w:lang w:eastAsia="ar-SA"/>
        </w:rPr>
        <w:t xml:space="preserve">Wheeler, Coleman &amp; Freeman, 2003) </w:t>
      </w:r>
    </w:p>
    <w:p w14:paraId="649586EC" w14:textId="77777777" w:rsidR="008B54F5" w:rsidRPr="008B54F5" w:rsidRDefault="008B54F5" w:rsidP="008B54F5">
      <w:pPr>
        <w:suppressAutoHyphens/>
        <w:spacing w:after="200" w:line="360" w:lineRule="auto"/>
        <w:jc w:val="both"/>
        <w:rPr>
          <w:rFonts w:ascii="Garamond" w:eastAsia="Calibri" w:hAnsi="Garamond" w:cs="Helvetica"/>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Although much has been accomplished, economic, financial and social crises continue to highlight weaknesses in the system and thus demand a more coherent approach. Chouinard, Ellison and Ridgeway (2011) considered that the next step of sustainability will be for it to become the nature of business rather than an objective of it. </w:t>
      </w:r>
      <w:proofErr w:type="gramStart"/>
      <w:r w:rsidRPr="008B54F5">
        <w:rPr>
          <w:rFonts w:ascii="Garamond" w:eastAsia="Calibri" w:hAnsi="Garamond" w:cs="Helvetica"/>
          <w:color w:val="000000"/>
          <w:kern w:val="2"/>
          <w:sz w:val="24"/>
          <w:szCs w:val="24"/>
          <w:lang w:eastAsia="ar-SA"/>
        </w:rPr>
        <w:t>However</w:t>
      </w:r>
      <w:proofErr w:type="gramEnd"/>
      <w:r w:rsidRPr="008B54F5">
        <w:rPr>
          <w:rFonts w:ascii="Garamond" w:eastAsia="Calibri" w:hAnsi="Garamond" w:cs="Helvetica"/>
          <w:color w:val="000000"/>
          <w:kern w:val="2"/>
          <w:sz w:val="24"/>
          <w:szCs w:val="24"/>
          <w:lang w:eastAsia="ar-SA"/>
        </w:rPr>
        <w:t xml:space="preserve"> as an executive of multi-billion dollar automotive supplier, stated in 2010, </w:t>
      </w:r>
      <w:r w:rsidRPr="008B54F5">
        <w:rPr>
          <w:rFonts w:ascii="Garamond" w:eastAsia="Calibri" w:hAnsi="Garamond" w:cs="Helvetica"/>
          <w:i/>
          <w:color w:val="000000"/>
          <w:kern w:val="2"/>
          <w:sz w:val="24"/>
          <w:szCs w:val="24"/>
          <w:lang w:eastAsia="ar-SA"/>
        </w:rPr>
        <w:t xml:space="preserve">“We just survived a near-death experience,” he summarized slowly and purposefully, as if he had given the answer a thousand times before to his employees. “As far as the </w:t>
      </w:r>
      <w:r w:rsidRPr="008B54F5">
        <w:rPr>
          <w:rFonts w:ascii="Garamond" w:eastAsia="Calibri" w:hAnsi="Garamond" w:cs="Helvetica"/>
          <w:i/>
          <w:noProof/>
          <w:color w:val="000000"/>
          <w:kern w:val="2"/>
          <w:sz w:val="24"/>
          <w:szCs w:val="24"/>
          <w:lang w:eastAsia="ar-SA"/>
        </w:rPr>
        <w:t>triple-bottom</w:t>
      </w:r>
      <w:r w:rsidRPr="008B54F5">
        <w:rPr>
          <w:rFonts w:ascii="Garamond" w:eastAsia="Calibri" w:hAnsi="Garamond" w:cs="Helvetica"/>
          <w:i/>
          <w:noProof/>
          <w:color w:val="000000"/>
          <w:kern w:val="2"/>
          <w:sz w:val="24"/>
          <w:szCs w:val="24"/>
          <w:lang w:eastAsia="ar-SA"/>
        </w:rPr>
        <w:t>-</w:t>
      </w:r>
      <w:r w:rsidRPr="008B54F5">
        <w:rPr>
          <w:rFonts w:ascii="Garamond" w:eastAsia="Calibri" w:hAnsi="Garamond" w:cs="Helvetica"/>
          <w:i/>
          <w:noProof/>
          <w:color w:val="000000"/>
          <w:kern w:val="2"/>
          <w:sz w:val="24"/>
          <w:szCs w:val="24"/>
          <w:lang w:eastAsia="ar-SA"/>
        </w:rPr>
        <w:t>line</w:t>
      </w:r>
      <w:r w:rsidRPr="008B54F5">
        <w:rPr>
          <w:rFonts w:ascii="Garamond" w:eastAsia="Calibri" w:hAnsi="Garamond" w:cs="Helvetica"/>
          <w:i/>
          <w:color w:val="000000"/>
          <w:kern w:val="2"/>
          <w:sz w:val="24"/>
          <w:szCs w:val="24"/>
          <w:lang w:eastAsia="ar-SA"/>
        </w:rPr>
        <w:t xml:space="preserve"> goes, we are going to focus on the bottom line for the next three to four years”</w:t>
      </w:r>
      <w:r w:rsidRPr="008B54F5">
        <w:rPr>
          <w:rFonts w:ascii="Garamond" w:eastAsia="Calibri" w:hAnsi="Garamond" w:cs="Helvetica"/>
          <w:color w:val="000000"/>
          <w:kern w:val="2"/>
          <w:sz w:val="24"/>
          <w:szCs w:val="24"/>
          <w:lang w:eastAsia="ar-SA"/>
        </w:rPr>
        <w:t xml:space="preserve"> (Newman, 2013: 1).</w:t>
      </w:r>
    </w:p>
    <w:p w14:paraId="5765FEE6" w14:textId="77777777" w:rsidR="008B54F5" w:rsidRPr="008B54F5" w:rsidRDefault="008B54F5" w:rsidP="008B54F5">
      <w:pPr>
        <w:shd w:val="clear" w:color="auto" w:fill="FFFFFF"/>
        <w:suppressAutoHyphens/>
        <w:spacing w:after="225" w:line="360" w:lineRule="atLeast"/>
        <w:jc w:val="both"/>
        <w:rPr>
          <w:rFonts w:ascii="Garamond" w:eastAsia="Calibri" w:hAnsi="Garamond" w:cs="Helvetica"/>
          <w:color w:val="000000"/>
          <w:kern w:val="2"/>
          <w:sz w:val="24"/>
          <w:szCs w:val="24"/>
          <w:lang w:eastAsia="ar-SA"/>
        </w:rPr>
      </w:pPr>
      <w:r w:rsidRPr="008B54F5">
        <w:rPr>
          <w:rFonts w:ascii="Garamond" w:eastAsia="Calibri" w:hAnsi="Garamond" w:cs="Helvetica"/>
          <w:color w:val="000000"/>
          <w:kern w:val="2"/>
          <w:sz w:val="24"/>
          <w:szCs w:val="24"/>
          <w:lang w:eastAsia="ar-SA"/>
        </w:rPr>
        <w:t xml:space="preserve">Sustainability and the thought of strategically embracing the triple-bottom line </w:t>
      </w:r>
      <w:r w:rsidRPr="008B54F5">
        <w:rPr>
          <w:rFonts w:ascii="Garamond" w:eastAsia="Calibri" w:hAnsi="Garamond" w:cs="Helvetica"/>
          <w:noProof/>
          <w:color w:val="000000"/>
          <w:kern w:val="2"/>
          <w:sz w:val="24"/>
          <w:szCs w:val="24"/>
          <w:lang w:eastAsia="ar-SA"/>
        </w:rPr>
        <w:t>is</w:t>
      </w:r>
      <w:r w:rsidRPr="008B54F5">
        <w:rPr>
          <w:rFonts w:ascii="Garamond" w:eastAsia="Calibri" w:hAnsi="Garamond" w:cs="Helvetica"/>
          <w:color w:val="000000"/>
          <w:kern w:val="2"/>
          <w:sz w:val="24"/>
          <w:szCs w:val="24"/>
          <w:lang w:eastAsia="ar-SA"/>
        </w:rPr>
        <w:t xml:space="preserve"> not part of corporation strategy in any meaningful way. There is no doubt that the issue of sustainability is on the minds of executives. </w:t>
      </w:r>
      <w:r w:rsidRPr="008B54F5">
        <w:rPr>
          <w:rFonts w:ascii="Garamond" w:eastAsia="Calibri" w:hAnsi="Garamond" w:cs="Helvetica"/>
          <w:kern w:val="2"/>
          <w:sz w:val="24"/>
          <w:szCs w:val="24"/>
          <w:lang w:eastAsia="ar-SA"/>
        </w:rPr>
        <w:t xml:space="preserve">For example, the </w:t>
      </w:r>
      <w:hyperlink r:id="rId14" w:history="1">
        <w:r w:rsidRPr="008B54F5">
          <w:rPr>
            <w:rFonts w:ascii="Garamond" w:eastAsia="Calibri" w:hAnsi="Garamond" w:cs="Times New Roman"/>
            <w:kern w:val="2"/>
            <w:sz w:val="24"/>
            <w:szCs w:val="24"/>
            <w:lang w:eastAsia="ar-SA"/>
          </w:rPr>
          <w:t>UN Global Compact Survey (2010)</w:t>
        </w:r>
      </w:hyperlink>
      <w:r w:rsidRPr="008B54F5">
        <w:rPr>
          <w:rFonts w:ascii="Garamond" w:eastAsia="Calibri" w:hAnsi="Garamond" w:cs="Helvetica"/>
          <w:kern w:val="2"/>
          <w:sz w:val="24"/>
          <w:szCs w:val="24"/>
          <w:lang w:eastAsia="ar-SA"/>
        </w:rPr>
        <w:t> indicated 93% of global executives believed sustainability would have an impact or a profound impact on their operation</w:t>
      </w:r>
      <w:r w:rsidRPr="008B54F5">
        <w:rPr>
          <w:rFonts w:ascii="Garamond" w:eastAsia="Calibri" w:hAnsi="Garamond" w:cs="Helvetica"/>
          <w:color w:val="000000"/>
          <w:kern w:val="2"/>
          <w:sz w:val="24"/>
          <w:szCs w:val="24"/>
          <w:lang w:eastAsia="ar-SA"/>
        </w:rPr>
        <w:t xml:space="preserve">s (Newman, 2013).  Deloitte’s (2012) research into </w:t>
      </w:r>
      <w:r w:rsidRPr="008B54F5">
        <w:rPr>
          <w:rFonts w:ascii="Garamond" w:eastAsia="Calibri" w:hAnsi="Garamond" w:cs="Frutiger LT Std 55 Roman"/>
          <w:color w:val="000000"/>
          <w:kern w:val="2"/>
          <w:sz w:val="24"/>
          <w:szCs w:val="24"/>
          <w:lang w:eastAsia="ar-SA"/>
        </w:rPr>
        <w:t>sustainability</w:t>
      </w:r>
      <w:r w:rsidRPr="008B54F5">
        <w:rPr>
          <w:rFonts w:ascii="Garamond" w:eastAsia="Calibri" w:hAnsi="Garamond" w:cs="Helvetica"/>
          <w:color w:val="000000"/>
          <w:kern w:val="2"/>
          <w:sz w:val="24"/>
          <w:szCs w:val="24"/>
          <w:lang w:eastAsia="ar-SA"/>
        </w:rPr>
        <w:t xml:space="preserve"> illustrates that spend on sustainability has risen commensurate with an increase in sustainability activities inside the organization. </w:t>
      </w:r>
      <w:r w:rsidRPr="008B54F5">
        <w:rPr>
          <w:rFonts w:ascii="Garamond" w:eastAsia="Calibri" w:hAnsi="Garamond" w:cs="Helvetica"/>
          <w:noProof/>
          <w:color w:val="000000"/>
          <w:kern w:val="2"/>
          <w:sz w:val="24"/>
          <w:szCs w:val="24"/>
          <w:lang w:eastAsia="ar-SA"/>
        </w:rPr>
        <w:t>However</w:t>
      </w:r>
      <w:r w:rsidRPr="008B54F5">
        <w:rPr>
          <w:rFonts w:ascii="Garamond" w:eastAsia="Calibri" w:hAnsi="Garamond" w:cs="Helvetica"/>
          <w:noProof/>
          <w:color w:val="000000"/>
          <w:kern w:val="2"/>
          <w:sz w:val="24"/>
          <w:szCs w:val="24"/>
          <w:lang w:eastAsia="ar-SA"/>
        </w:rPr>
        <w:t>,</w:t>
      </w:r>
      <w:r w:rsidRPr="008B54F5">
        <w:rPr>
          <w:rFonts w:ascii="Garamond" w:eastAsia="Calibri" w:hAnsi="Garamond" w:cs="Helvetica"/>
          <w:color w:val="000000"/>
          <w:kern w:val="2"/>
          <w:sz w:val="24"/>
          <w:szCs w:val="24"/>
          <w:lang w:eastAsia="ar-SA"/>
        </w:rPr>
        <w:t xml:space="preserve"> the same study notes that only 39% of executives feel that it is important to communicate the value of sustainability to their employees.</w:t>
      </w:r>
    </w:p>
    <w:p w14:paraId="7EF09E5C" w14:textId="77777777" w:rsidR="008B54F5" w:rsidRPr="008B54F5" w:rsidRDefault="008B54F5" w:rsidP="008B54F5">
      <w:pPr>
        <w:shd w:val="clear" w:color="auto" w:fill="FFFFFF"/>
        <w:suppressAutoHyphens/>
        <w:spacing w:after="225" w:line="360" w:lineRule="atLeast"/>
        <w:jc w:val="both"/>
        <w:rPr>
          <w:rFonts w:ascii="Garamond" w:eastAsia="Calibri" w:hAnsi="Garamond" w:cs="Frutiger LT Std 55 Roman"/>
          <w:b/>
          <w:color w:val="000000"/>
          <w:kern w:val="2"/>
          <w:sz w:val="24"/>
          <w:szCs w:val="24"/>
          <w:lang w:eastAsia="ar-SA"/>
        </w:rPr>
      </w:pPr>
      <w:r w:rsidRPr="008B54F5">
        <w:rPr>
          <w:rFonts w:ascii="Garamond" w:eastAsia="Calibri" w:hAnsi="Garamond" w:cs="Helvetica"/>
          <w:color w:val="000000"/>
          <w:kern w:val="2"/>
          <w:sz w:val="24"/>
          <w:szCs w:val="24"/>
          <w:lang w:eastAsia="ar-SA"/>
        </w:rPr>
        <w:t>Newman (2013) questions whether there is a real perceived strategic importance in sustainable business models and triple-bottom line decision making, if only a minority of those same executives feel the need to engage employees by communicating the importance of these business practices. Newman suggests that there is an ‘engagement gap’ among the majority of top executives when it comes to sustainability. He suggests three reasons for the gap: a lack of understanding as to what sustainability means to the organisation;</w:t>
      </w:r>
      <w:r w:rsidRPr="008B54F5">
        <w:rPr>
          <w:rFonts w:ascii="Garamond" w:eastAsia="Calibri" w:hAnsi="Garamond" w:cs="Helvetica"/>
          <w:color w:val="444444"/>
          <w:kern w:val="2"/>
          <w:sz w:val="24"/>
          <w:szCs w:val="24"/>
          <w:lang w:eastAsia="ar-SA"/>
        </w:rPr>
        <w:t xml:space="preserve"> a </w:t>
      </w:r>
      <w:r w:rsidRPr="008B54F5">
        <w:rPr>
          <w:rFonts w:ascii="Garamond" w:eastAsia="Calibri" w:hAnsi="Garamond" w:cs="Frutiger LT Std 55 Roman"/>
          <w:color w:val="000000"/>
          <w:kern w:val="2"/>
          <w:sz w:val="24"/>
          <w:szCs w:val="24"/>
          <w:lang w:eastAsia="ar-SA"/>
        </w:rPr>
        <w:t xml:space="preserve">lack of understanding as to economic benefit and a lack of skills inside the organisation. </w:t>
      </w:r>
    </w:p>
    <w:p w14:paraId="6FF82355"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5.</w:t>
      </w:r>
      <w:r w:rsidRPr="008B54F5">
        <w:rPr>
          <w:rFonts w:ascii="Garamond" w:eastAsia="Calibri" w:hAnsi="Garamond" w:cs="Frutiger LT Std 55 Roman"/>
          <w:b/>
          <w:color w:val="000000"/>
          <w:kern w:val="2"/>
          <w:sz w:val="24"/>
          <w:szCs w:val="24"/>
          <w:lang w:eastAsia="ar-SA"/>
        </w:rPr>
        <w:tab/>
        <w:t>Discussion</w:t>
      </w:r>
    </w:p>
    <w:p w14:paraId="1D707415"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While certain corporations go through a continuum of transition from a Friedman approach to business purpose, into an enhanced model of corporate social responsibility creating shared value and sustainability; the greatest challenge that corporations face is embedding a new set of values into corporate DNA in order to trigger the </w:t>
      </w:r>
      <w:r w:rsidRPr="008B54F5">
        <w:rPr>
          <w:rFonts w:ascii="Garamond" w:eastAsia="Calibri" w:hAnsi="Garamond" w:cs="Frutiger LT Std 55 Roman"/>
          <w:noProof/>
          <w:color w:val="000000"/>
          <w:kern w:val="2"/>
          <w:sz w:val="24"/>
          <w:szCs w:val="24"/>
          <w:lang w:eastAsia="ar-SA"/>
        </w:rPr>
        <w:t>deep</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noProof/>
          <w:color w:val="000000"/>
          <w:kern w:val="2"/>
          <w:sz w:val="24"/>
          <w:szCs w:val="24"/>
          <w:lang w:eastAsia="ar-SA"/>
        </w:rPr>
        <w:t>rooted</w:t>
      </w:r>
      <w:r w:rsidRPr="008B54F5">
        <w:rPr>
          <w:rFonts w:ascii="Garamond" w:eastAsia="Calibri" w:hAnsi="Garamond" w:cs="Frutiger LT Std 55 Roman"/>
          <w:color w:val="000000"/>
          <w:kern w:val="2"/>
          <w:sz w:val="24"/>
          <w:szCs w:val="24"/>
          <w:lang w:eastAsia="ar-SA"/>
        </w:rPr>
        <w:t xml:space="preserve"> cultural transformation required to become truly sustainable businesses. Managing corporate culture should be at the top of CEOs agendas, in order to transform their people and their purpose as a business, as well as to drive the organisation towards higher levels of performance in their quest to fulfil their corporate vision. </w:t>
      </w:r>
    </w:p>
    <w:p w14:paraId="7E221B5F"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Google’s executive chairman and former CEO, Eric Schmidt, emphasises the critical importance of strengthening business culture in order to augment value and build a corporate identity that drives employees towards a self-directed approach to achieve the strategic goals of the organisation. Realising the fundamental role of corporate culture is critical when converting the purpose of the business into a sustainable source of competitive advantage through the creation of shared value. General Electric (GE) and Nestle are good examples of companies that, after years of strategic and cultural re-engineering, have achieved corporate culture transformations which place shared value creation at the core of their business (McKinsey Global Institute, 2011).</w:t>
      </w:r>
    </w:p>
    <w:p w14:paraId="7D81123B"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GE’s Eco-imagination concept is driving innovation, research and new product development. This core corporate concept has become the guiding intention of the business and through </w:t>
      </w:r>
      <w:r w:rsidRPr="008B54F5">
        <w:rPr>
          <w:rFonts w:ascii="Garamond" w:eastAsia="Calibri" w:hAnsi="Garamond" w:cs="Frutiger LT Std 55 Roman"/>
          <w:noProof/>
          <w:color w:val="000000"/>
          <w:kern w:val="2"/>
          <w:sz w:val="24"/>
          <w:szCs w:val="24"/>
          <w:lang w:eastAsia="ar-SA"/>
        </w:rPr>
        <w:t>it</w:t>
      </w:r>
      <w:r w:rsidRPr="008B54F5">
        <w:rPr>
          <w:rFonts w:ascii="Garamond" w:eastAsia="Calibri" w:hAnsi="Garamond" w:cs="Frutiger LT Std 55 Roman"/>
          <w:noProof/>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the company aims to deliver value propositions to its customers. By merging usability and functionality into environmental preservation, GE has achieved strong financial growth, whilst improving their corporate citizenship actions. For GE, Eco-imagination made it possible for the company to increase the size of the pie; by improving their products and increasing sales, allowing the company to simultaneously offer enhanced levels of value to society through products that are </w:t>
      </w:r>
      <w:proofErr w:type="gramStart"/>
      <w:r w:rsidRPr="008B54F5">
        <w:rPr>
          <w:rFonts w:ascii="Garamond" w:eastAsia="Calibri" w:hAnsi="Garamond" w:cs="Frutiger LT Std 55 Roman"/>
          <w:color w:val="000000"/>
          <w:kern w:val="2"/>
          <w:sz w:val="24"/>
          <w:szCs w:val="24"/>
          <w:lang w:eastAsia="ar-SA"/>
        </w:rPr>
        <w:t>more eco-friendly</w:t>
      </w:r>
      <w:proofErr w:type="gramEnd"/>
      <w:r w:rsidRPr="008B54F5">
        <w:rPr>
          <w:rFonts w:ascii="Garamond" w:eastAsia="Calibri" w:hAnsi="Garamond" w:cs="Frutiger LT Std 55 Roman"/>
          <w:color w:val="000000"/>
          <w:kern w:val="2"/>
          <w:sz w:val="24"/>
          <w:szCs w:val="24"/>
          <w:lang w:eastAsia="ar-SA"/>
        </w:rPr>
        <w:t xml:space="preserve">. Charitable donations through the CSR umbrella still do good deeds and are continued through their foundation, but these donations alone would </w:t>
      </w:r>
      <w:r w:rsidRPr="008B54F5">
        <w:rPr>
          <w:rFonts w:ascii="Garamond" w:eastAsia="Calibri" w:hAnsi="Garamond" w:cs="Frutiger LT Std 55 Roman"/>
          <w:noProof/>
          <w:color w:val="000000"/>
          <w:kern w:val="2"/>
          <w:sz w:val="24"/>
          <w:szCs w:val="24"/>
          <w:lang w:eastAsia="ar-SA"/>
        </w:rPr>
        <w:t>not have</w:t>
      </w:r>
      <w:r w:rsidRPr="008B54F5">
        <w:rPr>
          <w:rFonts w:ascii="Garamond" w:eastAsia="Calibri" w:hAnsi="Garamond" w:cs="Frutiger LT Std 55 Roman"/>
          <w:color w:val="000000"/>
          <w:kern w:val="2"/>
          <w:sz w:val="24"/>
          <w:szCs w:val="24"/>
          <w:lang w:eastAsia="ar-SA"/>
        </w:rPr>
        <w:t xml:space="preserve"> been able to provide such cultural transformation and growth. Similarly, </w:t>
      </w:r>
      <w:proofErr w:type="gramStart"/>
      <w:r w:rsidRPr="008B54F5">
        <w:rPr>
          <w:rFonts w:ascii="Garamond" w:eastAsia="Calibri" w:hAnsi="Garamond" w:cs="Frutiger LT Std 55 Roman"/>
          <w:color w:val="000000"/>
          <w:kern w:val="2"/>
          <w:sz w:val="24"/>
          <w:szCs w:val="24"/>
          <w:lang w:eastAsia="ar-SA"/>
        </w:rPr>
        <w:t>Nestle</w:t>
      </w:r>
      <w:proofErr w:type="gramEnd"/>
      <w:r w:rsidRPr="008B54F5">
        <w:rPr>
          <w:rFonts w:ascii="Garamond" w:eastAsia="Calibri" w:hAnsi="Garamond" w:cs="Frutiger LT Std 55 Roman"/>
          <w:color w:val="000000"/>
          <w:kern w:val="2"/>
          <w:sz w:val="24"/>
          <w:szCs w:val="24"/>
          <w:lang w:eastAsia="ar-SA"/>
        </w:rPr>
        <w:t xml:space="preserve"> has re-designed their strategic intentions, and thus transforming their culture, by adopting a multi-stakeholder approach to the creation of shared value. Like GE, they still have a philanthropic foundation that took over their CSR initiatives, allowing the concept CSV to slide its way into the foundations of the business and act as</w:t>
      </w:r>
      <w:r w:rsidRPr="008B54F5">
        <w:rPr>
          <w:rFonts w:ascii="Garamond" w:eastAsia="Calibri" w:hAnsi="Garamond" w:cs="Frutiger LT Std 55 Roman"/>
          <w:color w:val="000000"/>
          <w:kern w:val="2"/>
          <w:sz w:val="24"/>
          <w:szCs w:val="24"/>
          <w:lang w:eastAsia="ar-SA"/>
        </w:rPr>
        <w:t xml:space="preserve"> a</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guide</w:t>
      </w:r>
      <w:r w:rsidRPr="008B54F5">
        <w:rPr>
          <w:rFonts w:ascii="Garamond" w:eastAsia="Calibri" w:hAnsi="Garamond" w:cs="Frutiger LT Std 55 Roman"/>
          <w:color w:val="000000"/>
          <w:kern w:val="2"/>
          <w:sz w:val="24"/>
          <w:szCs w:val="24"/>
          <w:lang w:eastAsia="ar-SA"/>
        </w:rPr>
        <w:t xml:space="preserve"> as to what type of products and growth strategies to undertake (</w:t>
      </w:r>
      <w:r w:rsidRPr="008B54F5">
        <w:rPr>
          <w:rFonts w:ascii="Garamond" w:eastAsia="Calibri" w:hAnsi="Garamond" w:cs="Frutiger LT Std 55 Roman"/>
          <w:i/>
          <w:color w:val="000000"/>
          <w:kern w:val="2"/>
          <w:sz w:val="24"/>
          <w:szCs w:val="24"/>
          <w:lang w:eastAsia="ar-SA"/>
        </w:rPr>
        <w:t>ibid</w:t>
      </w:r>
      <w:r w:rsidRPr="008B54F5">
        <w:rPr>
          <w:rFonts w:ascii="Garamond" w:eastAsia="Calibri" w:hAnsi="Garamond" w:cs="Frutiger LT Std 55 Roman"/>
          <w:color w:val="000000"/>
          <w:kern w:val="2"/>
          <w:sz w:val="24"/>
          <w:szCs w:val="24"/>
          <w:lang w:eastAsia="ar-SA"/>
        </w:rPr>
        <w:t>).</w:t>
      </w:r>
    </w:p>
    <w:p w14:paraId="5BA5520D"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These success examples are both inspiring and daunting for modern CEOs who must overcome strategic myopia, which blurs their vision of the business’s ideal value generating purpose to all stakeholders. Responding to market demands for organisations to transform their culture and place sustainability at the core of the business, consulting companies are now </w:t>
      </w:r>
      <w:r w:rsidRPr="008B54F5">
        <w:rPr>
          <w:rFonts w:ascii="Garamond" w:eastAsia="Calibri" w:hAnsi="Garamond" w:cs="Frutiger LT Std 55 Roman"/>
          <w:noProof/>
          <w:color w:val="000000"/>
          <w:kern w:val="2"/>
          <w:sz w:val="24"/>
          <w:szCs w:val="24"/>
          <w:lang w:eastAsia="ar-SA"/>
        </w:rPr>
        <w:t>re-inventing</w:t>
      </w:r>
      <w:r w:rsidRPr="008B54F5">
        <w:rPr>
          <w:rFonts w:ascii="Garamond" w:eastAsia="Calibri" w:hAnsi="Garamond" w:cs="Frutiger LT Std 55 Roman"/>
          <w:color w:val="000000"/>
          <w:kern w:val="2"/>
          <w:sz w:val="24"/>
          <w:szCs w:val="24"/>
          <w:lang w:eastAsia="ar-SA"/>
        </w:rPr>
        <w:t xml:space="preserve"> their approach to </w:t>
      </w:r>
      <w:r w:rsidRPr="008B54F5">
        <w:rPr>
          <w:rFonts w:ascii="Garamond" w:eastAsia="Calibri" w:hAnsi="Garamond" w:cs="Frutiger LT Std 55 Roman"/>
          <w:noProof/>
          <w:color w:val="000000"/>
          <w:kern w:val="2"/>
          <w:sz w:val="24"/>
          <w:szCs w:val="24"/>
          <w:lang w:eastAsia="ar-SA"/>
        </w:rPr>
        <w:t>corporate</w:t>
      </w:r>
      <w:r w:rsidRPr="008B54F5">
        <w:rPr>
          <w:rFonts w:ascii="Garamond" w:eastAsia="Calibri" w:hAnsi="Garamond" w:cs="Frutiger LT Std 55 Roman"/>
          <w:color w:val="000000"/>
          <w:kern w:val="2"/>
          <w:sz w:val="24"/>
          <w:szCs w:val="24"/>
          <w:lang w:eastAsia="ar-SA"/>
        </w:rPr>
        <w:t xml:space="preserve"> advisory. Gold Mercury International (GMI), a London-based independent think-tank, has a strategic advisory branch that has developed organisational and cultural health diagnostic frameworks that facilitate cultural transitions and business model innovations that support core-guided sustainable practices and shared value-creating strategies. Working with organisations such as Spain’s energy giant Iberdrola, GMI enabled a cultural transformation that helped position their client as a world leader in wind energy, in conjunction with UK’s Scottish Power. Iberdrola went from</w:t>
      </w:r>
      <w:r w:rsidRPr="008B54F5">
        <w:rPr>
          <w:rFonts w:ascii="Garamond" w:eastAsia="Calibri" w:hAnsi="Garamond" w:cs="Frutiger LT Std 55 Roman"/>
          <w:color w:val="000000"/>
          <w:kern w:val="2"/>
          <w:sz w:val="24"/>
          <w:szCs w:val="24"/>
          <w:lang w:eastAsia="ar-SA"/>
        </w:rPr>
        <w:t xml:space="preserve"> a</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19</w:t>
      </w:r>
      <w:r w:rsidRPr="008B54F5">
        <w:rPr>
          <w:rFonts w:ascii="Garamond" w:eastAsia="Calibri" w:hAnsi="Garamond" w:cs="Frutiger LT Std 55 Roman"/>
          <w:noProof/>
          <w:color w:val="000000"/>
          <w:kern w:val="2"/>
          <w:sz w:val="24"/>
          <w:szCs w:val="24"/>
          <w:vertAlign w:val="superscript"/>
          <w:lang w:eastAsia="ar-SA"/>
        </w:rPr>
        <w:t>th</w:t>
      </w:r>
      <w:r w:rsidRPr="008B54F5">
        <w:rPr>
          <w:rFonts w:ascii="Garamond" w:eastAsia="Calibri" w:hAnsi="Garamond" w:cs="Frutiger LT Std 55 Roman"/>
          <w:color w:val="000000"/>
          <w:kern w:val="2"/>
          <w:sz w:val="24"/>
          <w:szCs w:val="24"/>
          <w:lang w:eastAsia="ar-SA"/>
        </w:rPr>
        <w:t xml:space="preserve"> position in terms of market capitalization in 2000 (€13.16 billion), to being the fifth largest electricity company in the world in 2011, with a market capitalization worth of €28.47 billion (Iberdrola, 2013). This is an evident example of how adopting a corporate vision for sustainability can maximize the market value </w:t>
      </w:r>
      <w:r w:rsidRPr="008B54F5">
        <w:rPr>
          <w:rFonts w:ascii="Garamond" w:eastAsia="Calibri" w:hAnsi="Garamond" w:cs="Frutiger LT Std 55 Roman"/>
          <w:noProof/>
          <w:color w:val="000000"/>
          <w:kern w:val="2"/>
          <w:sz w:val="24"/>
          <w:szCs w:val="24"/>
          <w:lang w:eastAsia="ar-SA"/>
        </w:rPr>
        <w:t>of</w:t>
      </w:r>
      <w:r w:rsidRPr="008B54F5">
        <w:rPr>
          <w:rFonts w:ascii="Garamond" w:eastAsia="Calibri" w:hAnsi="Garamond" w:cs="Frutiger LT Std 55 Roman"/>
          <w:color w:val="000000"/>
          <w:kern w:val="2"/>
          <w:sz w:val="24"/>
          <w:szCs w:val="24"/>
          <w:lang w:eastAsia="ar-SA"/>
        </w:rPr>
        <w:t xml:space="preserve"> a corporation whilst providing products and services that contribute to the triple bottom line. Increasing the size of the corporate </w:t>
      </w:r>
      <w:r w:rsidRPr="008B54F5">
        <w:rPr>
          <w:rFonts w:ascii="Garamond" w:eastAsia="Calibri" w:hAnsi="Garamond" w:cs="Frutiger LT Std 55 Roman"/>
          <w:noProof/>
          <w:color w:val="000000"/>
          <w:kern w:val="2"/>
          <w:sz w:val="24"/>
          <w:szCs w:val="24"/>
          <w:lang w:eastAsia="ar-SA"/>
        </w:rPr>
        <w:t>pie</w:t>
      </w:r>
      <w:r w:rsidRPr="008B54F5">
        <w:rPr>
          <w:rFonts w:ascii="Garamond" w:eastAsia="Calibri" w:hAnsi="Garamond" w:cs="Frutiger LT Std 55 Roman"/>
          <w:color w:val="000000"/>
          <w:kern w:val="2"/>
          <w:sz w:val="24"/>
          <w:szCs w:val="24"/>
          <w:lang w:eastAsia="ar-SA"/>
        </w:rPr>
        <w:t xml:space="preserve"> has allowed companies like Iberdrola to increase their profitability while offering value propositions that benefit society, something that their philanthropic CSR foundations would not have been able to do in isolation (Gold Mercury, 2012).</w:t>
      </w:r>
    </w:p>
    <w:p w14:paraId="704996DC"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t>6.</w:t>
      </w:r>
      <w:r w:rsidRPr="008B54F5">
        <w:rPr>
          <w:rFonts w:ascii="Garamond" w:eastAsia="Calibri" w:hAnsi="Garamond" w:cs="Frutiger LT Std 55 Roman"/>
          <w:b/>
          <w:color w:val="000000"/>
          <w:kern w:val="2"/>
          <w:sz w:val="24"/>
          <w:szCs w:val="24"/>
          <w:lang w:eastAsia="ar-SA"/>
        </w:rPr>
        <w:tab/>
        <w:t>Conclusion</w:t>
      </w:r>
    </w:p>
    <w:p w14:paraId="522D6377"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Although change cannot be feasibly achieved in the very short-term, the evidence supports its implementation which suggests that it is realisable in the longer term.  There has been a continued progression to sustainability in which value chain indices and enhanced governance and social responsibility practices challenge traditional ways of doing business. For the future, the disappearance of sustainability as a business objective and its transcendence into the business </w:t>
      </w:r>
      <w:r w:rsidRPr="008B54F5">
        <w:rPr>
          <w:rFonts w:ascii="Garamond" w:eastAsia="Calibri" w:hAnsi="Garamond" w:cs="Frutiger LT Std 55 Roman"/>
          <w:noProof/>
          <w:color w:val="000000"/>
          <w:kern w:val="2"/>
          <w:sz w:val="24"/>
          <w:szCs w:val="24"/>
          <w:lang w:eastAsia="ar-SA"/>
        </w:rPr>
        <w:t>DNA,</w:t>
      </w:r>
      <w:r w:rsidRPr="008B54F5">
        <w:rPr>
          <w:rFonts w:ascii="Garamond" w:eastAsia="Calibri" w:hAnsi="Garamond" w:cs="Frutiger LT Std 55 Roman"/>
          <w:color w:val="000000"/>
          <w:kern w:val="2"/>
          <w:sz w:val="24"/>
          <w:szCs w:val="24"/>
          <w:lang w:eastAsia="ar-SA"/>
        </w:rPr>
        <w:t xml:space="preserve"> is an increasingly achievable paradigm and hence the emergence of a new </w:t>
      </w:r>
      <w:r w:rsidRPr="008B54F5">
        <w:rPr>
          <w:rFonts w:ascii="Garamond" w:eastAsia="Calibri" w:hAnsi="Garamond" w:cs="Frutiger LT Std 55 Roman"/>
          <w:noProof/>
          <w:color w:val="000000"/>
          <w:kern w:val="2"/>
          <w:sz w:val="24"/>
          <w:szCs w:val="24"/>
          <w:lang w:eastAsia="ar-SA"/>
        </w:rPr>
        <w:t>worldview</w:t>
      </w:r>
      <w:r w:rsidRPr="008B54F5">
        <w:rPr>
          <w:rFonts w:ascii="Garamond" w:eastAsia="Calibri" w:hAnsi="Garamond" w:cs="Frutiger LT Std 55 Roman"/>
          <w:color w:val="000000"/>
          <w:kern w:val="2"/>
          <w:sz w:val="24"/>
          <w:szCs w:val="24"/>
          <w:lang w:eastAsia="ar-SA"/>
        </w:rPr>
        <w:t>. External and internal factors should be harmonised and profit orientation can be enhanced not as a barrier but as a conduit to long-term sustainability.</w:t>
      </w:r>
    </w:p>
    <w:p w14:paraId="324DBBA6" w14:textId="77777777" w:rsidR="008B54F5" w:rsidRPr="008B54F5" w:rsidRDefault="008B54F5" w:rsidP="008B54F5">
      <w:pPr>
        <w:suppressAutoHyphens/>
        <w:spacing w:after="200" w:line="360" w:lineRule="auto"/>
        <w:jc w:val="both"/>
        <w:rPr>
          <w:rFonts w:ascii="Garamond" w:eastAsia="Calibri" w:hAnsi="Garamond" w:cs="AdvTT16f3b945.B"/>
          <w:b/>
          <w:color w:val="231F20"/>
          <w:kern w:val="2"/>
          <w:sz w:val="24"/>
          <w:szCs w:val="24"/>
          <w:lang w:eastAsia="ar-SA"/>
        </w:rPr>
      </w:pPr>
      <w:r w:rsidRPr="008B54F5">
        <w:rPr>
          <w:rFonts w:ascii="Garamond" w:eastAsia="Calibri" w:hAnsi="Garamond" w:cs="Frutiger LT Std 55 Roman"/>
          <w:color w:val="000000"/>
          <w:kern w:val="2"/>
          <w:sz w:val="24"/>
          <w:szCs w:val="24"/>
          <w:lang w:eastAsia="ar-SA"/>
        </w:rPr>
        <w:t>The concept of Creating Shared Value (CSV) is a progressive evolution to the social pillar of sustainability; which until now has been widely dominated by the practice of Corporate Social Responsibility (CSR) initiatives. CSV offers a proactive approach to business improvement that seeks to augment the overall value that stakeholders receive from an organization as well as across the company’s value chain. Existing success cases demonstrate that this is achievable, and although challenging, is the way forward for corporations of the 21</w:t>
      </w:r>
      <w:r w:rsidRPr="008B54F5">
        <w:rPr>
          <w:rFonts w:ascii="Garamond" w:eastAsia="Calibri" w:hAnsi="Garamond" w:cs="Frutiger LT Std 55 Roman"/>
          <w:color w:val="000000"/>
          <w:kern w:val="2"/>
          <w:sz w:val="24"/>
          <w:szCs w:val="24"/>
          <w:vertAlign w:val="superscript"/>
          <w:lang w:eastAsia="ar-SA"/>
        </w:rPr>
        <w:t>st</w:t>
      </w:r>
      <w:r w:rsidRPr="008B54F5">
        <w:rPr>
          <w:rFonts w:ascii="Garamond" w:eastAsia="Calibri" w:hAnsi="Garamond" w:cs="Frutiger LT Std 55 Roman"/>
          <w:color w:val="000000"/>
          <w:kern w:val="2"/>
          <w:sz w:val="24"/>
          <w:szCs w:val="24"/>
          <w:lang w:eastAsia="ar-SA"/>
        </w:rPr>
        <w:t xml:space="preserve"> century to break the status quo, re-design their corporate culture, and create a new business paradigm where doing good for society is not a charitable obligation to raise companies’ </w:t>
      </w:r>
      <w:r w:rsidRPr="008B54F5">
        <w:rPr>
          <w:rFonts w:ascii="Garamond" w:eastAsia="Calibri" w:hAnsi="Garamond" w:cs="Frutiger LT Std 55 Roman"/>
          <w:noProof/>
          <w:color w:val="000000"/>
          <w:kern w:val="2"/>
          <w:sz w:val="24"/>
          <w:szCs w:val="24"/>
          <w:lang w:eastAsia="ar-SA"/>
        </w:rPr>
        <w:t>good-will</w:t>
      </w:r>
      <w:r w:rsidRPr="008B54F5">
        <w:rPr>
          <w:rFonts w:ascii="Garamond" w:eastAsia="Calibri" w:hAnsi="Garamond" w:cs="Frutiger LT Std 55 Roman"/>
          <w:color w:val="000000"/>
          <w:kern w:val="2"/>
          <w:sz w:val="24"/>
          <w:szCs w:val="24"/>
          <w:lang w:eastAsia="ar-SA"/>
        </w:rPr>
        <w:t xml:space="preserve">, but rather their ultimate purpose as a business; allowing it to grow sustainably and transform, not only organisational </w:t>
      </w:r>
      <w:r w:rsidRPr="008B54F5">
        <w:rPr>
          <w:rFonts w:ascii="Garamond" w:eastAsia="Calibri" w:hAnsi="Garamond" w:cs="Frutiger LT Std 55 Roman"/>
          <w:noProof/>
          <w:color w:val="000000"/>
          <w:kern w:val="2"/>
          <w:sz w:val="24"/>
          <w:szCs w:val="24"/>
          <w:lang w:eastAsia="ar-SA"/>
        </w:rPr>
        <w:t>cultures,</w:t>
      </w:r>
      <w:r w:rsidRPr="008B54F5">
        <w:rPr>
          <w:rFonts w:ascii="Garamond" w:eastAsia="Calibri" w:hAnsi="Garamond" w:cs="Frutiger LT Std 55 Roman"/>
          <w:color w:val="000000"/>
          <w:kern w:val="2"/>
          <w:sz w:val="24"/>
          <w:szCs w:val="24"/>
          <w:lang w:eastAsia="ar-SA"/>
        </w:rPr>
        <w:t xml:space="preserve"> but our entire global society into a better one. </w:t>
      </w:r>
    </w:p>
    <w:p w14:paraId="6B24ACF6"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The originality and value of this paper </w:t>
      </w:r>
      <w:r w:rsidRPr="008B54F5">
        <w:rPr>
          <w:rFonts w:ascii="Garamond" w:eastAsia="Calibri" w:hAnsi="Garamond" w:cs="Frutiger LT Std 55 Roman"/>
          <w:noProof/>
          <w:color w:val="000000"/>
          <w:kern w:val="2"/>
          <w:sz w:val="24"/>
          <w:szCs w:val="24"/>
          <w:lang w:eastAsia="ar-SA"/>
        </w:rPr>
        <w:t>highlight</w:t>
      </w:r>
      <w:r w:rsidRPr="008B54F5">
        <w:rPr>
          <w:rFonts w:ascii="Garamond" w:eastAsia="Calibri" w:hAnsi="Garamond" w:cs="Frutiger LT Std 55 Roman"/>
          <w:noProof/>
          <w:color w:val="000000"/>
          <w:kern w:val="2"/>
          <w:sz w:val="24"/>
          <w:szCs w:val="24"/>
          <w:lang w:eastAsia="ar-SA"/>
        </w:rPr>
        <w:t>s</w:t>
      </w:r>
      <w:r w:rsidRPr="008B54F5">
        <w:rPr>
          <w:rFonts w:ascii="Garamond" w:eastAsia="Calibri" w:hAnsi="Garamond" w:cs="Frutiger LT Std 55 Roman"/>
          <w:color w:val="000000"/>
          <w:kern w:val="2"/>
          <w:sz w:val="24"/>
          <w:szCs w:val="24"/>
          <w:lang w:eastAsia="ar-SA"/>
        </w:rPr>
        <w:t xml:space="preserve"> that CSR has a strategic potential that is unfulfilled. The research paper addressed the topic of CSR and the lack of strategic focus. The premise used is that an expanded strategy model should be considered when addressing CSR and that the concepts of</w:t>
      </w:r>
      <w:r w:rsidRPr="008B54F5">
        <w:rPr>
          <w:rFonts w:ascii="Garamond" w:eastAsia="Calibri" w:hAnsi="Garamond" w:cs="Frutiger LT Std 55 Roman"/>
          <w:color w:val="000000"/>
          <w:kern w:val="2"/>
          <w:sz w:val="24"/>
          <w:szCs w:val="24"/>
          <w:lang w:eastAsia="ar-SA"/>
        </w:rPr>
        <w:t xml:space="preserve"> the</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bottom</w:t>
      </w:r>
      <w:r w:rsidRPr="008B54F5">
        <w:rPr>
          <w:rFonts w:ascii="Garamond" w:eastAsia="Calibri" w:hAnsi="Garamond" w:cs="Frutiger LT Std 55 Roman"/>
          <w:color w:val="000000"/>
          <w:kern w:val="2"/>
          <w:sz w:val="24"/>
          <w:szCs w:val="24"/>
          <w:lang w:eastAsia="ar-SA"/>
        </w:rPr>
        <w:t xml:space="preserve"> of the pyramid and CSV should be considered as alternative models of strategic intent towards social responsibility.</w:t>
      </w:r>
      <w:r w:rsidRPr="008B54F5">
        <w:rPr>
          <w:rFonts w:ascii="Garamond" w:eastAsia="Calibri" w:hAnsi="Garamond" w:cs="Frutiger LT Std 55 Roman"/>
          <w:b/>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This</w:t>
      </w:r>
      <w:r w:rsidRPr="008B54F5">
        <w:rPr>
          <w:rFonts w:ascii="Garamond" w:eastAsia="Calibri" w:hAnsi="Garamond" w:cs="Frutiger LT Std 55 Roman"/>
          <w:color w:val="000000"/>
          <w:kern w:val="2"/>
          <w:sz w:val="24"/>
          <w:szCs w:val="24"/>
          <w:lang w:eastAsia="ar-SA"/>
        </w:rPr>
        <w:t xml:space="preserve"> research can benefit other scholars and debates in the field</w:t>
      </w:r>
      <w:r w:rsidRPr="008B54F5">
        <w:rPr>
          <w:rFonts w:ascii="Garamond" w:eastAsia="Calibri" w:hAnsi="Garamond" w:cs="Frutiger LT Std 55 Roman"/>
          <w:color w:val="000000"/>
          <w:kern w:val="2"/>
          <w:sz w:val="24"/>
          <w:szCs w:val="24"/>
          <w:lang w:eastAsia="ar-SA"/>
        </w:rPr>
        <w:t xml:space="preserve"> in particular t</w:t>
      </w:r>
      <w:r w:rsidRPr="008B54F5">
        <w:rPr>
          <w:rFonts w:ascii="Garamond" w:eastAsia="Calibri" w:hAnsi="Garamond" w:cs="Frutiger LT Std 55 Roman"/>
          <w:color w:val="000000"/>
          <w:kern w:val="2"/>
          <w:sz w:val="24"/>
          <w:szCs w:val="24"/>
          <w:lang w:eastAsia="ar-SA"/>
        </w:rPr>
        <w:t xml:space="preserve">he field of healthcare </w:t>
      </w:r>
      <w:r w:rsidRPr="008B54F5">
        <w:rPr>
          <w:rFonts w:ascii="Garamond" w:eastAsia="Calibri" w:hAnsi="Garamond" w:cs="Frutiger LT Std 55 Roman"/>
          <w:color w:val="000000"/>
          <w:kern w:val="2"/>
          <w:sz w:val="24"/>
          <w:szCs w:val="24"/>
          <w:lang w:eastAsia="ar-SA"/>
        </w:rPr>
        <w:t xml:space="preserve">is a strong </w:t>
      </w:r>
      <w:r w:rsidRPr="008B54F5">
        <w:rPr>
          <w:rFonts w:ascii="Garamond" w:eastAsia="Calibri" w:hAnsi="Garamond" w:cs="Frutiger LT Std 55 Roman"/>
          <w:color w:val="000000"/>
          <w:kern w:val="2"/>
          <w:sz w:val="24"/>
          <w:szCs w:val="24"/>
          <w:lang w:eastAsia="ar-SA"/>
        </w:rPr>
        <w:t>area</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of </w:t>
      </w:r>
      <w:r w:rsidRPr="008B54F5">
        <w:rPr>
          <w:rFonts w:ascii="Garamond" w:eastAsia="Calibri" w:hAnsi="Garamond" w:cs="Frutiger LT Std 55 Roman"/>
          <w:color w:val="000000"/>
          <w:kern w:val="2"/>
          <w:sz w:val="24"/>
          <w:szCs w:val="24"/>
          <w:lang w:eastAsia="ar-SA"/>
        </w:rPr>
        <w:t>theoretical and managerial insights.</w:t>
      </w:r>
    </w:p>
    <w:p w14:paraId="790C5B84" w14:textId="77777777" w:rsidR="008B54F5" w:rsidRPr="008B54F5" w:rsidRDefault="008B54F5" w:rsidP="008B54F5">
      <w:pPr>
        <w:suppressAutoHyphens/>
        <w:spacing w:after="200" w:line="360"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b/>
          <w:color w:val="000000"/>
          <w:kern w:val="2"/>
          <w:sz w:val="24"/>
          <w:szCs w:val="24"/>
          <w:lang w:eastAsia="ar-SA"/>
        </w:rPr>
        <w:br w:type="page"/>
        <w:t>References</w:t>
      </w:r>
    </w:p>
    <w:p w14:paraId="6A1FC46C"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val="pt-PT" w:eastAsia="ar-SA"/>
        </w:rPr>
        <w:t xml:space="preserve">A. Bartlett, Christopher and Ghoshal, Sumantra (1994). </w:t>
      </w:r>
      <w:r w:rsidRPr="008B54F5">
        <w:rPr>
          <w:rFonts w:ascii="Garamond" w:eastAsia="Calibri" w:hAnsi="Garamond" w:cs="Frutiger LT Std 55 Roman"/>
          <w:color w:val="000000"/>
          <w:kern w:val="2"/>
          <w:sz w:val="24"/>
          <w:szCs w:val="24"/>
          <w:lang w:val="pt-PT" w:eastAsia="ar-SA"/>
        </w:rPr>
        <w:t xml:space="preserve">Changing the Role of Top Management: Beyond Strategy to Purpose. Harvard Business Review. November – December 1994 Ed. </w:t>
      </w:r>
    </w:p>
    <w:p w14:paraId="5FBF4B9C"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p>
    <w:p w14:paraId="48C47A7C"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Adams, J, Taschchian, A &amp; Shore, T (2001), Codes of ethics as signals for ethical behaviour, </w:t>
      </w:r>
      <w:r w:rsidRPr="008B54F5">
        <w:rPr>
          <w:rFonts w:ascii="Garamond" w:eastAsia="Calibri" w:hAnsi="Garamond" w:cs="Frutiger LT Std 55 Roman"/>
          <w:i/>
          <w:color w:val="000000"/>
          <w:kern w:val="2"/>
          <w:sz w:val="24"/>
          <w:szCs w:val="24"/>
          <w:lang w:eastAsia="ar-SA"/>
        </w:rPr>
        <w:t>Journal of Business Ethics,</w:t>
      </w:r>
      <w:r w:rsidRPr="008B54F5">
        <w:rPr>
          <w:rFonts w:ascii="Garamond" w:eastAsia="Calibri" w:hAnsi="Garamond" w:cs="Frutiger LT Std 55 Roman"/>
          <w:color w:val="000000"/>
          <w:kern w:val="2"/>
          <w:sz w:val="24"/>
          <w:szCs w:val="24"/>
          <w:lang w:eastAsia="ar-SA"/>
        </w:rPr>
        <w:t xml:space="preserve"> 29, 1, 199-211</w:t>
      </w:r>
    </w:p>
    <w:p w14:paraId="349BC695"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p>
    <w:p w14:paraId="571E0C4F"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val="pt-PT" w:eastAsia="ar-SA"/>
        </w:rPr>
      </w:pPr>
      <w:r w:rsidRPr="008B54F5">
        <w:rPr>
          <w:rFonts w:ascii="Garamond" w:eastAsia="Calibri" w:hAnsi="Garamond" w:cs="Frutiger LT Std 55 Roman"/>
          <w:color w:val="000000"/>
          <w:kern w:val="2"/>
          <w:sz w:val="24"/>
          <w:szCs w:val="24"/>
          <w:lang w:eastAsia="ar-SA"/>
        </w:rPr>
        <w:t xml:space="preserve">Arora, B &amp; Puranik, R (2004), A Review of Corporate Social Responsibility in India, </w:t>
      </w:r>
      <w:r w:rsidRPr="008B54F5">
        <w:rPr>
          <w:rFonts w:ascii="Garamond" w:eastAsia="Calibri" w:hAnsi="Garamond" w:cs="Frutiger LT Std 55 Roman"/>
          <w:i/>
          <w:color w:val="000000"/>
          <w:kern w:val="2"/>
          <w:sz w:val="24"/>
          <w:szCs w:val="24"/>
          <w:lang w:val="pt-PT" w:eastAsia="ar-SA"/>
        </w:rPr>
        <w:t xml:space="preserve">European Journal of Business and </w:t>
      </w:r>
      <w:proofErr w:type="gramStart"/>
      <w:r w:rsidRPr="008B54F5">
        <w:rPr>
          <w:rFonts w:ascii="Garamond" w:eastAsia="Calibri" w:hAnsi="Garamond" w:cs="Frutiger LT Std 55 Roman"/>
          <w:i/>
          <w:color w:val="000000"/>
          <w:kern w:val="2"/>
          <w:sz w:val="24"/>
          <w:szCs w:val="24"/>
          <w:lang w:val="pt-PT" w:eastAsia="ar-SA"/>
        </w:rPr>
        <w:t>Management,</w:t>
      </w:r>
      <w:r w:rsidRPr="008B54F5">
        <w:rPr>
          <w:rFonts w:ascii="Garamond" w:eastAsia="Calibri" w:hAnsi="Garamond" w:cs="Frutiger LT Std 55 Roman"/>
          <w:color w:val="000000"/>
          <w:kern w:val="2"/>
          <w:sz w:val="24"/>
          <w:szCs w:val="24"/>
          <w:lang w:val="pt-PT" w:eastAsia="ar-SA"/>
        </w:rPr>
        <w:t xml:space="preserve"> </w:t>
      </w:r>
      <w:r w:rsidRPr="008B54F5">
        <w:rPr>
          <w:rFonts w:ascii="Garamond" w:eastAsia="Calibri" w:hAnsi="Garamond" w:cs="Frutiger LT Std 55 Roman"/>
          <w:color w:val="000000"/>
          <w:kern w:val="2"/>
          <w:sz w:val="24"/>
          <w:szCs w:val="24"/>
          <w:lang w:eastAsia="ar-SA"/>
        </w:rPr>
        <w:t xml:space="preserve"> 47</w:t>
      </w:r>
      <w:proofErr w:type="gramEnd"/>
      <w:r w:rsidRPr="008B54F5">
        <w:rPr>
          <w:rFonts w:ascii="Garamond" w:eastAsia="Calibri" w:hAnsi="Garamond" w:cs="Frutiger LT Std 55 Roman"/>
          <w:color w:val="000000"/>
          <w:kern w:val="2"/>
          <w:sz w:val="24"/>
          <w:szCs w:val="24"/>
          <w:lang w:eastAsia="ar-SA"/>
        </w:rPr>
        <w:t xml:space="preserve">, 3, 93 -100. </w:t>
      </w:r>
    </w:p>
    <w:p w14:paraId="36CB05CC"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25AA2772"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Barbara, J (2012) Is social media bad for business? </w:t>
      </w:r>
      <w:r w:rsidRPr="008B54F5">
        <w:rPr>
          <w:rFonts w:ascii="Garamond" w:eastAsia="Calibri" w:hAnsi="Garamond" w:cs="Frutiger LT Std 55 Roman"/>
          <w:i/>
          <w:color w:val="000000"/>
          <w:kern w:val="2"/>
          <w:sz w:val="24"/>
          <w:szCs w:val="24"/>
          <w:lang w:eastAsia="ar-SA"/>
        </w:rPr>
        <w:t>www.forbes.com</w:t>
      </w:r>
      <w:r w:rsidRPr="008B54F5">
        <w:rPr>
          <w:rFonts w:ascii="Garamond" w:eastAsia="Calibri" w:hAnsi="Garamond" w:cs="Frutiger LT Std 55 Roman"/>
          <w:color w:val="000000"/>
          <w:kern w:val="2"/>
          <w:sz w:val="24"/>
          <w:szCs w:val="24"/>
          <w:lang w:eastAsia="ar-SA"/>
        </w:rPr>
        <w:t xml:space="preserve"> (Accessed 6.2.</w:t>
      </w:r>
      <w:r w:rsidRPr="008B54F5">
        <w:rPr>
          <w:rFonts w:ascii="Garamond" w:eastAsia="Calibri" w:hAnsi="Garamond" w:cs="Frutiger LT Std 55 Roman"/>
          <w:color w:val="000000"/>
          <w:kern w:val="2"/>
          <w:sz w:val="24"/>
          <w:szCs w:val="24"/>
          <w:lang w:eastAsia="ar-SA"/>
        </w:rPr>
        <w:t>2016</w:t>
      </w:r>
      <w:r w:rsidRPr="008B54F5">
        <w:rPr>
          <w:rFonts w:ascii="Garamond" w:eastAsia="Calibri" w:hAnsi="Garamond" w:cs="Frutiger LT Std 55 Roman"/>
          <w:color w:val="000000"/>
          <w:kern w:val="2"/>
          <w:sz w:val="24"/>
          <w:szCs w:val="24"/>
          <w:lang w:eastAsia="ar-SA"/>
        </w:rPr>
        <w:t>)</w:t>
      </w:r>
    </w:p>
    <w:p w14:paraId="0BB80D12"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2EDA180C"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Bazerman, M</w:t>
      </w:r>
      <w:r w:rsidRPr="008B54F5">
        <w:rPr>
          <w:rFonts w:ascii="Garamond" w:eastAsia="Calibri" w:hAnsi="Garamond" w:cs="Frutiger LT Std 55 Roman"/>
          <w:color w:val="000000"/>
          <w:kern w:val="2"/>
          <w:sz w:val="24"/>
          <w:szCs w:val="24"/>
          <w:lang w:eastAsia="ar-SA"/>
        </w:rPr>
        <w:t xml:space="preserve"> &amp; </w:t>
      </w:r>
      <w:r w:rsidRPr="008B54F5">
        <w:rPr>
          <w:rFonts w:ascii="Garamond" w:eastAsia="Calibri" w:hAnsi="Garamond" w:cs="Frutiger LT Std 55 Roman"/>
          <w:color w:val="000000"/>
          <w:kern w:val="2"/>
          <w:sz w:val="24"/>
          <w:szCs w:val="24"/>
          <w:lang w:eastAsia="ar-SA"/>
        </w:rPr>
        <w:t>Banaji</w:t>
      </w:r>
      <w:r w:rsidRPr="008B54F5">
        <w:rPr>
          <w:rFonts w:ascii="Garamond" w:eastAsia="Calibri" w:hAnsi="Garamond" w:cs="Frutiger LT Std 55 Roman"/>
          <w:color w:val="000000"/>
          <w:kern w:val="2"/>
          <w:sz w:val="24"/>
          <w:szCs w:val="24"/>
          <w:lang w:eastAsia="ar-SA"/>
        </w:rPr>
        <w:t>, M</w:t>
      </w:r>
      <w:r w:rsidRPr="008B54F5">
        <w:rPr>
          <w:rFonts w:ascii="Garamond" w:eastAsia="Calibri" w:hAnsi="Garamond" w:cs="Frutiger LT Std 55 Roman"/>
          <w:color w:val="000000"/>
          <w:kern w:val="2"/>
          <w:sz w:val="24"/>
          <w:szCs w:val="24"/>
          <w:lang w:eastAsia="ar-SA"/>
        </w:rPr>
        <w:t xml:space="preserve"> (2004). The social psychology of ordinary ethical failures. </w:t>
      </w:r>
      <w:r w:rsidRPr="008B54F5">
        <w:rPr>
          <w:rFonts w:ascii="Garamond" w:eastAsia="Calibri" w:hAnsi="Garamond" w:cs="Frutiger LT Std 55 Roman"/>
          <w:i/>
          <w:color w:val="000000"/>
          <w:kern w:val="2"/>
          <w:sz w:val="24"/>
          <w:szCs w:val="24"/>
          <w:lang w:eastAsia="ar-SA"/>
        </w:rPr>
        <w:t>Social Justice Research</w:t>
      </w:r>
      <w:r w:rsidRPr="008B54F5">
        <w:rPr>
          <w:rFonts w:ascii="Garamond" w:eastAsia="Calibri" w:hAnsi="Garamond" w:cs="Frutiger LT Std 55 Roman"/>
          <w:color w:val="000000"/>
          <w:kern w:val="2"/>
          <w:sz w:val="24"/>
          <w:szCs w:val="24"/>
          <w:lang w:eastAsia="ar-SA"/>
        </w:rPr>
        <w:t>, 17</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2,</w:t>
      </w:r>
      <w:r w:rsidRPr="008B54F5">
        <w:rPr>
          <w:rFonts w:ascii="Garamond" w:eastAsia="Calibri" w:hAnsi="Garamond" w:cs="Frutiger LT Std 55 Roman"/>
          <w:color w:val="000000"/>
          <w:kern w:val="2"/>
          <w:sz w:val="24"/>
          <w:szCs w:val="24"/>
          <w:lang w:eastAsia="ar-SA"/>
        </w:rPr>
        <w:t xml:space="preserve"> 111–115.</w:t>
      </w:r>
    </w:p>
    <w:p w14:paraId="7FD95A26"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5064632F"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Bernstein, A (2010), </w:t>
      </w:r>
      <w:r w:rsidRPr="008B54F5">
        <w:rPr>
          <w:rFonts w:ascii="Garamond" w:eastAsia="Calibri" w:hAnsi="Garamond" w:cs="Frutiger LT Std 55 Roman"/>
          <w:i/>
          <w:color w:val="000000"/>
          <w:kern w:val="2"/>
          <w:sz w:val="24"/>
          <w:szCs w:val="24"/>
          <w:lang w:eastAsia="ar-SA"/>
        </w:rPr>
        <w:t>The case for business in developing economies</w:t>
      </w:r>
      <w:r w:rsidRPr="008B54F5">
        <w:rPr>
          <w:rFonts w:ascii="Garamond" w:eastAsia="Calibri" w:hAnsi="Garamond" w:cs="Frutiger LT Std 55 Roman"/>
          <w:color w:val="000000"/>
          <w:kern w:val="2"/>
          <w:sz w:val="24"/>
          <w:szCs w:val="24"/>
          <w:lang w:eastAsia="ar-SA"/>
        </w:rPr>
        <w:t>, Penguin Books: London</w:t>
      </w:r>
    </w:p>
    <w:p w14:paraId="363DD3D2"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7CF3FFA5"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Bersoff, D (1999), Why good people sometimes do bad things: Motivated reasoning and unethical behaviour, </w:t>
      </w:r>
      <w:r w:rsidRPr="008B54F5">
        <w:rPr>
          <w:rFonts w:ascii="Garamond" w:eastAsia="Calibri" w:hAnsi="Garamond" w:cs="Frutiger LT Std 55 Roman"/>
          <w:i/>
          <w:color w:val="000000"/>
          <w:kern w:val="2"/>
          <w:sz w:val="24"/>
          <w:szCs w:val="24"/>
          <w:lang w:eastAsia="ar-SA"/>
        </w:rPr>
        <w:t>Personality and Social Psychology Bulletin</w:t>
      </w:r>
      <w:r w:rsidRPr="008B54F5">
        <w:rPr>
          <w:rFonts w:ascii="Garamond" w:eastAsia="Calibri" w:hAnsi="Garamond" w:cs="Frutiger LT Std 55 Roman"/>
          <w:color w:val="000000"/>
          <w:kern w:val="2"/>
          <w:sz w:val="24"/>
          <w:szCs w:val="24"/>
          <w:lang w:eastAsia="ar-SA"/>
        </w:rPr>
        <w:t>, 25, 28-39</w:t>
      </w:r>
    </w:p>
    <w:p w14:paraId="37A34D69"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0EDD815A"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Beschorner, T (2013), Creating Shared Value: The One-Trick Pony Approach - A comment on Michael Porter and Mark Kramer, </w:t>
      </w:r>
      <w:r w:rsidRPr="008B54F5">
        <w:rPr>
          <w:rFonts w:ascii="Garamond" w:eastAsia="Calibri" w:hAnsi="Garamond" w:cs="Frutiger LT Std 55 Roman"/>
          <w:i/>
          <w:color w:val="000000"/>
          <w:kern w:val="2"/>
          <w:sz w:val="24"/>
          <w:szCs w:val="24"/>
          <w:lang w:eastAsia="ar-SA"/>
        </w:rPr>
        <w:t>Business Ethics Journal Review</w:t>
      </w:r>
      <w:r w:rsidRPr="008B54F5">
        <w:rPr>
          <w:rFonts w:ascii="Garamond" w:eastAsia="Calibri" w:hAnsi="Garamond" w:cs="Frutiger LT Std 55 Roman"/>
          <w:color w:val="000000"/>
          <w:kern w:val="2"/>
          <w:sz w:val="24"/>
          <w:szCs w:val="24"/>
          <w:lang w:eastAsia="ar-SA"/>
        </w:rPr>
        <w:t xml:space="preserve"> 17, 1, 106-112.</w:t>
      </w:r>
    </w:p>
    <w:p w14:paraId="62B802C1"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484E94A2"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Bird, R (2012</w:t>
      </w:r>
      <w:r w:rsidRPr="008B54F5">
        <w:rPr>
          <w:rFonts w:ascii="Garamond" w:eastAsia="Calibri" w:hAnsi="Garamond" w:cs="Frutiger LT Std 55 Roman"/>
          <w:b/>
          <w:color w:val="000000"/>
          <w:kern w:val="2"/>
          <w:sz w:val="24"/>
          <w:szCs w:val="24"/>
          <w:lang w:eastAsia="ar-SA"/>
        </w:rPr>
        <w:t xml:space="preserve">), </w:t>
      </w:r>
      <w:r w:rsidRPr="008B54F5">
        <w:rPr>
          <w:rFonts w:ascii="Garamond" w:eastAsia="Calibri" w:hAnsi="Garamond" w:cs="Lucida Sans Unicode"/>
          <w:bCs/>
          <w:color w:val="000000"/>
          <w:kern w:val="2"/>
          <w:sz w:val="24"/>
          <w:szCs w:val="24"/>
          <w:lang w:eastAsia="ar-SA"/>
        </w:rPr>
        <w:t>The market acceptance of corporate social responsibility: a comparison across six countries/regions</w:t>
      </w:r>
      <w:r w:rsidRPr="008B54F5">
        <w:rPr>
          <w:rFonts w:ascii="Garamond" w:eastAsia="Calibri" w:hAnsi="Garamond" w:cs="Lucida Sans Unicode"/>
          <w:b/>
          <w:bCs/>
          <w:color w:val="000000"/>
          <w:kern w:val="2"/>
          <w:sz w:val="24"/>
          <w:szCs w:val="24"/>
          <w:lang w:eastAsia="ar-SA"/>
        </w:rPr>
        <w:t xml:space="preserve">, </w:t>
      </w:r>
      <w:r w:rsidRPr="008B54F5">
        <w:rPr>
          <w:rFonts w:ascii="Garamond" w:eastAsia="Calibri" w:hAnsi="Garamond" w:cs="Lucida Sans Unicode"/>
          <w:bCs/>
          <w:i/>
          <w:color w:val="000000"/>
          <w:kern w:val="2"/>
          <w:sz w:val="24"/>
          <w:szCs w:val="24"/>
          <w:lang w:eastAsia="ar-SA"/>
        </w:rPr>
        <w:t>Australian Journal of Management,</w:t>
      </w:r>
      <w:r w:rsidRPr="008B54F5">
        <w:rPr>
          <w:rFonts w:ascii="Garamond" w:eastAsia="Calibri" w:hAnsi="Garamond" w:cs="Arial"/>
          <w:color w:val="000000"/>
          <w:kern w:val="2"/>
          <w:sz w:val="24"/>
          <w:szCs w:val="24"/>
          <w:lang w:eastAsia="ar-SA"/>
        </w:rPr>
        <w:t xml:space="preserve"> 37, 2, 153-168.</w:t>
      </w:r>
    </w:p>
    <w:p w14:paraId="09A8E19F"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2EE45147"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Bliesner, A. and Rohn, H (2010) </w:t>
      </w:r>
      <w:r w:rsidRPr="008B54F5">
        <w:rPr>
          <w:rFonts w:ascii="Garamond" w:eastAsia="Calibri" w:hAnsi="Garamond" w:cs="Frutiger LT Std 55 Roman"/>
          <w:i/>
          <w:color w:val="000000"/>
          <w:kern w:val="2"/>
          <w:sz w:val="24"/>
          <w:szCs w:val="24"/>
          <w:lang w:eastAsia="ar-SA"/>
        </w:rPr>
        <w:t>An innovative concept to increase the innovative ability of enterprises at the European level: Qualification and Consulting</w:t>
      </w:r>
      <w:r w:rsidRPr="008B54F5">
        <w:rPr>
          <w:rFonts w:ascii="Garamond" w:eastAsia="Calibri" w:hAnsi="Garamond" w:cs="Frutiger LT Std 55 Roman"/>
          <w:color w:val="000000"/>
          <w:kern w:val="2"/>
          <w:sz w:val="24"/>
          <w:szCs w:val="24"/>
          <w:lang w:eastAsia="ar-SA"/>
        </w:rPr>
        <w:t xml:space="preserve"> Wuppertal Institute for Climate, Environment, Energy www.wupperinst.org (Accessed 6.</w:t>
      </w:r>
      <w:r w:rsidRPr="008B54F5">
        <w:rPr>
          <w:rFonts w:ascii="Garamond" w:eastAsia="Calibri" w:hAnsi="Garamond" w:cs="Frutiger LT Std 55 Roman"/>
          <w:color w:val="000000"/>
          <w:kern w:val="2"/>
          <w:sz w:val="24"/>
          <w:szCs w:val="24"/>
          <w:lang w:eastAsia="ar-SA"/>
        </w:rPr>
        <w:t>8. 2015</w:t>
      </w:r>
      <w:r w:rsidRPr="008B54F5">
        <w:rPr>
          <w:rFonts w:ascii="Garamond" w:eastAsia="Calibri" w:hAnsi="Garamond" w:cs="Frutiger LT Std 55 Roman"/>
          <w:color w:val="000000"/>
          <w:kern w:val="2"/>
          <w:sz w:val="24"/>
          <w:szCs w:val="24"/>
          <w:lang w:eastAsia="ar-SA"/>
        </w:rPr>
        <w:t>)</w:t>
      </w:r>
    </w:p>
    <w:p w14:paraId="080ED355"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3BCE22BF"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Brown, N &amp; Keeley, S (1997), </w:t>
      </w:r>
      <w:r w:rsidRPr="008B54F5">
        <w:rPr>
          <w:rFonts w:ascii="Garamond" w:eastAsia="Calibri" w:hAnsi="Garamond" w:cs="Frutiger LT Std 55 Roman"/>
          <w:i/>
          <w:color w:val="000000"/>
          <w:kern w:val="2"/>
          <w:sz w:val="24"/>
          <w:szCs w:val="24"/>
          <w:lang w:eastAsia="ar-SA"/>
        </w:rPr>
        <w:t>Asking the Right Questions: A Guide to Critical Thinking</w:t>
      </w:r>
      <w:r w:rsidRPr="008B54F5">
        <w:rPr>
          <w:rFonts w:ascii="Garamond" w:eastAsia="Calibri" w:hAnsi="Garamond" w:cs="Frutiger LT Std 55 Roman"/>
          <w:color w:val="000000"/>
          <w:kern w:val="2"/>
          <w:sz w:val="24"/>
          <w:szCs w:val="24"/>
          <w:lang w:eastAsia="ar-SA"/>
        </w:rPr>
        <w:t xml:space="preserve">, Pearson: London. </w:t>
      </w:r>
    </w:p>
    <w:p w14:paraId="6E17BC12"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p>
    <w:p w14:paraId="1F96F1B5"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Bucholtz, A &amp; Carroll, A (2009), </w:t>
      </w:r>
      <w:r w:rsidRPr="008B54F5">
        <w:rPr>
          <w:rFonts w:ascii="Garamond" w:eastAsia="Calibri" w:hAnsi="Garamond" w:cs="Frutiger LT Std 55 Roman"/>
          <w:i/>
          <w:color w:val="000000"/>
          <w:kern w:val="2"/>
          <w:sz w:val="24"/>
          <w:szCs w:val="24"/>
          <w:lang w:eastAsia="ar-SA"/>
        </w:rPr>
        <w:t>Business and Society: Ethics and Stakeholder Management</w:t>
      </w:r>
      <w:r w:rsidRPr="008B54F5">
        <w:rPr>
          <w:rFonts w:ascii="Garamond" w:eastAsia="Calibri" w:hAnsi="Garamond" w:cs="Frutiger LT Std 55 Roman"/>
          <w:color w:val="000000"/>
          <w:kern w:val="2"/>
          <w:sz w:val="24"/>
          <w:szCs w:val="24"/>
          <w:lang w:eastAsia="ar-SA"/>
        </w:rPr>
        <w:t>, Cengage Learning: Toronto.</w:t>
      </w:r>
    </w:p>
    <w:p w14:paraId="7CC36745"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6F5DBCF2"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Carroll, A (1991). The Pyramid of Corporate Social Responsibility: Toward the Moral</w:t>
      </w:r>
      <w:r w:rsidRPr="008B54F5">
        <w:rPr>
          <w:rFonts w:ascii="Garamond" w:eastAsia="Calibri" w:hAnsi="Garamond" w:cs="Frutiger LT Std 55 Roman"/>
          <w:color w:val="000000"/>
          <w:kern w:val="2"/>
          <w:sz w:val="24"/>
          <w:szCs w:val="24"/>
          <w:lang w:eastAsia="ar-SA"/>
        </w:rPr>
        <w:br/>
        <w:t>Management of Organizational Stakeholders</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Business Horizons</w:t>
      </w:r>
      <w:r w:rsidRPr="008B54F5">
        <w:rPr>
          <w:rFonts w:ascii="Garamond" w:eastAsia="Calibri" w:hAnsi="Garamond" w:cs="Frutiger LT Std 55 Roman"/>
          <w:color w:val="000000"/>
          <w:kern w:val="2"/>
          <w:sz w:val="24"/>
          <w:szCs w:val="24"/>
          <w:lang w:eastAsia="ar-SA"/>
        </w:rPr>
        <w:t>, July-August 1991.</w:t>
      </w:r>
    </w:p>
    <w:p w14:paraId="7A268BEB" w14:textId="77777777" w:rsidR="008B54F5" w:rsidRPr="008B54F5" w:rsidRDefault="008B54F5" w:rsidP="008B54F5">
      <w:pPr>
        <w:suppressAutoHyphens/>
        <w:spacing w:after="0" w:line="276" w:lineRule="auto"/>
        <w:jc w:val="both"/>
        <w:rPr>
          <w:rFonts w:ascii="Garamond" w:eastAsia="Calibri" w:hAnsi="Garamond" w:cs="Frutiger LT Std 55 Roman"/>
          <w:color w:val="000000"/>
          <w:kern w:val="2"/>
          <w:sz w:val="24"/>
          <w:szCs w:val="24"/>
          <w:lang w:eastAsia="ar-SA"/>
        </w:rPr>
      </w:pPr>
    </w:p>
    <w:p w14:paraId="33D2A7E3"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Carroll, A (1999) Corporate Social Responsibility: Evolution of a Definitional Construct. </w:t>
      </w:r>
      <w:r w:rsidRPr="008B54F5">
        <w:rPr>
          <w:rFonts w:ascii="Garamond" w:eastAsia="Calibri" w:hAnsi="Garamond" w:cs="Frutiger LT Std 55 Roman"/>
          <w:i/>
          <w:color w:val="000000"/>
          <w:kern w:val="2"/>
          <w:sz w:val="24"/>
          <w:szCs w:val="24"/>
          <w:lang w:eastAsia="ar-SA"/>
        </w:rPr>
        <w:t>Business &amp; Society,</w:t>
      </w:r>
      <w:r w:rsidRPr="008B54F5">
        <w:rPr>
          <w:rFonts w:ascii="Garamond" w:eastAsia="Calibri" w:hAnsi="Garamond" w:cs="Frutiger LT Std 55 Roman"/>
          <w:color w:val="000000"/>
          <w:kern w:val="2"/>
          <w:sz w:val="24"/>
          <w:szCs w:val="24"/>
          <w:lang w:eastAsia="ar-SA"/>
        </w:rPr>
        <w:t xml:space="preserve"> 38, 3, 268-295</w:t>
      </w:r>
    </w:p>
    <w:p w14:paraId="337F9080"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Chouinard, Y Ellison, J &amp; Ridgeway R (2011), The Sustainable Economy, </w:t>
      </w:r>
      <w:r w:rsidRPr="008B54F5">
        <w:rPr>
          <w:rFonts w:ascii="Garamond" w:eastAsia="Calibri" w:hAnsi="Garamond" w:cs="Frutiger LT Std 55 Roman"/>
          <w:i/>
          <w:color w:val="000000"/>
          <w:kern w:val="2"/>
          <w:sz w:val="24"/>
          <w:szCs w:val="24"/>
          <w:lang w:eastAsia="ar-SA"/>
        </w:rPr>
        <w:t>Harvard. Business Review,</w:t>
      </w:r>
      <w:r w:rsidRPr="008B54F5">
        <w:rPr>
          <w:rFonts w:ascii="Garamond" w:eastAsia="Calibri" w:hAnsi="Garamond" w:cs="Frutiger LT Std 55 Roman"/>
          <w:color w:val="000000"/>
          <w:kern w:val="2"/>
          <w:sz w:val="24"/>
          <w:szCs w:val="24"/>
          <w:lang w:eastAsia="ar-SA"/>
        </w:rPr>
        <w:t xml:space="preserve"> October, 52-62,</w:t>
      </w:r>
    </w:p>
    <w:p w14:paraId="3FD73A9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Committee for Economic Development (1971) </w:t>
      </w:r>
      <w:r w:rsidRPr="008B54F5">
        <w:rPr>
          <w:rFonts w:ascii="Garamond" w:eastAsia="Calibri" w:hAnsi="Garamond" w:cs="Frutiger LT Std 55 Roman"/>
          <w:i/>
          <w:color w:val="000000"/>
          <w:kern w:val="2"/>
          <w:sz w:val="24"/>
          <w:szCs w:val="24"/>
          <w:lang w:eastAsia="ar-SA"/>
        </w:rPr>
        <w:t>Social responsibilities of business corporations.</w:t>
      </w:r>
      <w:r w:rsidRPr="008B54F5">
        <w:rPr>
          <w:rFonts w:ascii="Garamond" w:eastAsia="Calibri" w:hAnsi="Garamond" w:cs="Frutiger LT Std 55 Roman"/>
          <w:color w:val="000000"/>
          <w:kern w:val="2"/>
          <w:sz w:val="24"/>
          <w:szCs w:val="24"/>
          <w:lang w:eastAsia="ar-SA"/>
        </w:rPr>
        <w:t xml:space="preserve"> CED Press: New York</w:t>
      </w:r>
    </w:p>
    <w:p w14:paraId="3EEFA69F"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Compartamos </w:t>
      </w:r>
      <w:r w:rsidRPr="008B54F5">
        <w:rPr>
          <w:rFonts w:ascii="Garamond" w:eastAsia="Calibri" w:hAnsi="Garamond" w:cs="Frutiger LT Std 55 Roman"/>
          <w:color w:val="000000"/>
          <w:kern w:val="2"/>
          <w:sz w:val="24"/>
          <w:szCs w:val="24"/>
          <w:lang w:eastAsia="ar-SA"/>
        </w:rPr>
        <w:t xml:space="preserve">con </w:t>
      </w:r>
      <w:r w:rsidRPr="008B54F5">
        <w:rPr>
          <w:rFonts w:ascii="Garamond" w:eastAsia="Calibri" w:hAnsi="Garamond" w:cs="Frutiger LT Std 55 Roman"/>
          <w:color w:val="000000"/>
          <w:kern w:val="2"/>
          <w:sz w:val="24"/>
          <w:szCs w:val="24"/>
          <w:lang w:eastAsia="ar-SA"/>
        </w:rPr>
        <w:t xml:space="preserve">Colombia (2014). </w:t>
      </w:r>
      <w:r w:rsidRPr="008B54F5">
        <w:rPr>
          <w:rFonts w:ascii="Garamond" w:eastAsia="Calibri" w:hAnsi="Garamond" w:cs="Frutiger LT Std 55 Roman"/>
          <w:color w:val="000000"/>
          <w:kern w:val="2"/>
          <w:sz w:val="24"/>
          <w:szCs w:val="24"/>
          <w:lang w:eastAsia="ar-SA"/>
        </w:rPr>
        <w:t xml:space="preserve">Multiplex Rio Cauca, Iniciativa de Valor Compartido, Caso de Estudio. </w:t>
      </w:r>
      <w:r w:rsidRPr="008B54F5">
        <w:rPr>
          <w:rFonts w:ascii="Garamond" w:eastAsia="Calibri" w:hAnsi="Garamond" w:cs="Frutiger LT Std 55 Roman"/>
          <w:color w:val="000000"/>
          <w:kern w:val="2"/>
          <w:sz w:val="24"/>
          <w:szCs w:val="24"/>
          <w:lang w:eastAsia="ar-SA"/>
        </w:rPr>
        <w:t>Corporación Compartamos con Colombia.</w:t>
      </w:r>
    </w:p>
    <w:p w14:paraId="0AD7ED9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Crane, A., Palazzo, G. Spence, L. J. and Matten, D. (2014) </w:t>
      </w:r>
      <w:r w:rsidRPr="008B54F5">
        <w:rPr>
          <w:rFonts w:ascii="Garamond" w:eastAsia="Calibri" w:hAnsi="Garamond" w:cs="Frutiger LT Std 55 Roman"/>
          <w:color w:val="000000"/>
          <w:kern w:val="2"/>
          <w:sz w:val="24"/>
          <w:szCs w:val="24"/>
          <w:lang w:eastAsia="ar-SA"/>
        </w:rPr>
        <w:t>Contesting the Value of “Creating Shared Value.”</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California Management Review</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56, 2 </w:t>
      </w:r>
      <w:r w:rsidRPr="008B54F5">
        <w:rPr>
          <w:rFonts w:ascii="Garamond" w:eastAsia="Calibri" w:hAnsi="Garamond" w:cs="Frutiger LT Std 55 Roman"/>
          <w:noProof/>
          <w:color w:val="000000"/>
          <w:kern w:val="2"/>
          <w:sz w:val="24"/>
          <w:szCs w:val="24"/>
          <w:lang w:eastAsia="ar-SA"/>
        </w:rPr>
        <w:t>winter</w:t>
      </w:r>
      <w:r w:rsidRPr="008B54F5">
        <w:rPr>
          <w:rFonts w:ascii="Garamond" w:eastAsia="Calibri" w:hAnsi="Garamond" w:cs="Frutiger LT Std 55 Roman"/>
          <w:color w:val="000000"/>
          <w:kern w:val="2"/>
          <w:sz w:val="24"/>
          <w:szCs w:val="24"/>
          <w:lang w:eastAsia="ar-SA"/>
        </w:rPr>
        <w:t xml:space="preserve"> 2014</w:t>
      </w:r>
    </w:p>
    <w:p w14:paraId="18C28CCE"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De Cremer, D (2010)</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On the psychology of preventing and dealing with ethical failures: A behavioural ethics approach</w:t>
      </w:r>
      <w:r w:rsidRPr="008B54F5">
        <w:rPr>
          <w:rFonts w:ascii="Garamond" w:eastAsia="Calibri" w:hAnsi="Garamond" w:cs="Frutiger LT Std 55 Roman"/>
          <w:color w:val="000000"/>
          <w:kern w:val="2"/>
          <w:sz w:val="24"/>
          <w:szCs w:val="24"/>
          <w:lang w:eastAsia="ar-SA"/>
        </w:rPr>
        <w:t>, i</w:t>
      </w:r>
      <w:r w:rsidRPr="008B54F5">
        <w:rPr>
          <w:rFonts w:ascii="Garamond" w:eastAsia="Calibri" w:hAnsi="Garamond" w:cs="Frutiger LT Std 55 Roman"/>
          <w:color w:val="000000"/>
          <w:kern w:val="2"/>
          <w:sz w:val="24"/>
          <w:szCs w:val="24"/>
          <w:lang w:eastAsia="ar-SA"/>
        </w:rPr>
        <w:t>n Schminke</w:t>
      </w:r>
      <w:r w:rsidRPr="008B54F5">
        <w:rPr>
          <w:rFonts w:ascii="Garamond" w:eastAsia="Calibri" w:hAnsi="Garamond" w:cs="Frutiger LT Std 55 Roman"/>
          <w:color w:val="000000"/>
          <w:kern w:val="2"/>
          <w:sz w:val="24"/>
          <w:szCs w:val="24"/>
          <w:lang w:eastAsia="ar-SA"/>
        </w:rPr>
        <w:t>, M</w:t>
      </w:r>
      <w:r w:rsidRPr="008B54F5">
        <w:rPr>
          <w:rFonts w:ascii="Garamond" w:eastAsia="Calibri" w:hAnsi="Garamond" w:cs="Frutiger LT Std 55 Roman"/>
          <w:color w:val="000000"/>
          <w:kern w:val="2"/>
          <w:sz w:val="24"/>
          <w:szCs w:val="24"/>
          <w:lang w:eastAsia="ar-SA"/>
        </w:rPr>
        <w:t xml:space="preserve"> (Ed</w:t>
      </w:r>
      <w:r w:rsidRPr="008B54F5">
        <w:rPr>
          <w:rFonts w:ascii="Garamond" w:eastAsia="Calibri" w:hAnsi="Garamond" w:cs="Frutiger LT Std 55 Roman"/>
          <w:color w:val="000000"/>
          <w:kern w:val="2"/>
          <w:sz w:val="24"/>
          <w:szCs w:val="24"/>
          <w:lang w:eastAsia="ar-SA"/>
        </w:rPr>
        <w:t>itor</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Managerial ethics</w:t>
      </w:r>
      <w:r w:rsidRPr="008B54F5">
        <w:rPr>
          <w:rFonts w:ascii="Garamond" w:eastAsia="Calibri" w:hAnsi="Garamond" w:cs="Frutiger LT Std 55 Roman"/>
          <w:color w:val="000000"/>
          <w:kern w:val="2"/>
          <w:sz w:val="24"/>
          <w:szCs w:val="24"/>
          <w:lang w:eastAsia="ar-SA"/>
        </w:rPr>
        <w:t>, Routledge</w:t>
      </w:r>
      <w:r w:rsidRPr="008B54F5">
        <w:rPr>
          <w:rFonts w:ascii="Garamond" w:eastAsia="Calibri" w:hAnsi="Garamond" w:cs="Frutiger LT Std 55 Roman"/>
          <w:color w:val="000000"/>
          <w:kern w:val="2"/>
          <w:sz w:val="24"/>
          <w:szCs w:val="24"/>
          <w:lang w:eastAsia="ar-SA"/>
        </w:rPr>
        <w:t>: London</w:t>
      </w:r>
    </w:p>
    <w:p w14:paraId="7AA0713B"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De Cremer, D. (2009), Being unethical or becoming unethical: An introduction</w:t>
      </w:r>
      <w:r w:rsidRPr="008B54F5">
        <w:rPr>
          <w:rFonts w:ascii="Garamond" w:eastAsia="Calibri" w:hAnsi="Garamond" w:cs="Frutiger LT Std 55 Roman"/>
          <w:color w:val="000000"/>
          <w:kern w:val="2"/>
          <w:sz w:val="24"/>
          <w:szCs w:val="24"/>
          <w:lang w:eastAsia="ar-SA"/>
        </w:rPr>
        <w:t xml:space="preserve"> i</w:t>
      </w:r>
      <w:r w:rsidRPr="008B54F5">
        <w:rPr>
          <w:rFonts w:ascii="Garamond" w:eastAsia="Calibri" w:hAnsi="Garamond" w:cs="Frutiger LT Std 55 Roman"/>
          <w:color w:val="000000"/>
          <w:kern w:val="2"/>
          <w:sz w:val="24"/>
          <w:szCs w:val="24"/>
          <w:lang w:eastAsia="ar-SA"/>
        </w:rPr>
        <w:t>n De Cremer</w:t>
      </w:r>
      <w:r w:rsidRPr="008B54F5">
        <w:rPr>
          <w:rFonts w:ascii="Garamond" w:eastAsia="Calibri" w:hAnsi="Garamond" w:cs="Frutiger LT Std 55 Roman"/>
          <w:color w:val="000000"/>
          <w:kern w:val="2"/>
          <w:sz w:val="24"/>
          <w:szCs w:val="24"/>
          <w:lang w:eastAsia="ar-SA"/>
        </w:rPr>
        <w:t>, D</w:t>
      </w:r>
      <w:r w:rsidRPr="008B54F5">
        <w:rPr>
          <w:rFonts w:ascii="Garamond" w:eastAsia="Calibri" w:hAnsi="Garamond" w:cs="Frutiger LT Std 55 Roman"/>
          <w:color w:val="000000"/>
          <w:kern w:val="2"/>
          <w:sz w:val="24"/>
          <w:szCs w:val="24"/>
          <w:lang w:eastAsia="ar-SA"/>
        </w:rPr>
        <w:t xml:space="preserve"> (Ed</w:t>
      </w:r>
      <w:r w:rsidRPr="008B54F5">
        <w:rPr>
          <w:rFonts w:ascii="Garamond" w:eastAsia="Calibri" w:hAnsi="Garamond" w:cs="Frutiger LT Std 55 Roman"/>
          <w:color w:val="000000"/>
          <w:kern w:val="2"/>
          <w:sz w:val="24"/>
          <w:szCs w:val="24"/>
          <w:lang w:eastAsia="ar-SA"/>
        </w:rPr>
        <w:t>itor</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Psychological perspectives on ethical behaviour and decision making</w:t>
      </w:r>
      <w:r w:rsidRPr="008B54F5">
        <w:rPr>
          <w:rFonts w:ascii="Garamond" w:eastAsia="Calibri" w:hAnsi="Garamond" w:cs="Frutiger LT Std 55 Roman"/>
          <w:color w:val="000000"/>
          <w:kern w:val="2"/>
          <w:sz w:val="24"/>
          <w:szCs w:val="24"/>
          <w:lang w:eastAsia="ar-SA"/>
        </w:rPr>
        <w:t>, Information Age Publishing: London</w:t>
      </w:r>
    </w:p>
    <w:p w14:paraId="7824DFB0"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De Cremer, D, </w:t>
      </w:r>
      <w:r w:rsidRPr="008B54F5">
        <w:rPr>
          <w:rFonts w:ascii="Garamond" w:eastAsia="Calibri" w:hAnsi="Garamond" w:cs="Frutiger LT Std 55 Roman"/>
          <w:color w:val="000000"/>
          <w:kern w:val="2"/>
          <w:sz w:val="24"/>
          <w:szCs w:val="24"/>
          <w:lang w:eastAsia="ar-SA"/>
        </w:rPr>
        <w:t>M</w:t>
      </w:r>
      <w:r w:rsidRPr="008B54F5">
        <w:rPr>
          <w:rFonts w:ascii="Garamond" w:eastAsia="Calibri" w:hAnsi="Garamond" w:cs="Frutiger LT Std 55 Roman"/>
          <w:color w:val="000000"/>
          <w:kern w:val="2"/>
          <w:sz w:val="24"/>
          <w:szCs w:val="24"/>
          <w:lang w:eastAsia="ar-SA"/>
        </w:rPr>
        <w:t xml:space="preserve">ayer, </w:t>
      </w:r>
      <w:r w:rsidRPr="008B54F5">
        <w:rPr>
          <w:rFonts w:ascii="Garamond" w:eastAsia="Calibri" w:hAnsi="Garamond" w:cs="Frutiger LT Std 55 Roman"/>
          <w:color w:val="000000"/>
          <w:kern w:val="2"/>
          <w:sz w:val="24"/>
          <w:szCs w:val="24"/>
          <w:lang w:eastAsia="ar-SA"/>
        </w:rPr>
        <w:t>D &amp;</w:t>
      </w:r>
      <w:r w:rsidRPr="008B54F5">
        <w:rPr>
          <w:rFonts w:ascii="Garamond" w:eastAsia="Calibri" w:hAnsi="Garamond" w:cs="Frutiger LT Std 55 Roman"/>
          <w:color w:val="000000"/>
          <w:kern w:val="2"/>
          <w:sz w:val="24"/>
          <w:szCs w:val="24"/>
          <w:lang w:eastAsia="ar-SA"/>
        </w:rPr>
        <w:t xml:space="preserve"> Schminke</w:t>
      </w:r>
      <w:r w:rsidRPr="008B54F5">
        <w:rPr>
          <w:rFonts w:ascii="Garamond" w:eastAsia="Calibri" w:hAnsi="Garamond" w:cs="Frutiger LT Std 55 Roman"/>
          <w:color w:val="000000"/>
          <w:kern w:val="2"/>
          <w:sz w:val="24"/>
          <w:szCs w:val="24"/>
          <w:lang w:eastAsia="ar-SA"/>
        </w:rPr>
        <w:t>, M</w:t>
      </w:r>
      <w:r w:rsidRPr="008B54F5">
        <w:rPr>
          <w:rFonts w:ascii="Garamond" w:eastAsia="Calibri" w:hAnsi="Garamond" w:cs="Frutiger LT Std 55 Roman"/>
          <w:color w:val="000000"/>
          <w:kern w:val="2"/>
          <w:sz w:val="24"/>
          <w:szCs w:val="24"/>
          <w:lang w:eastAsia="ar-SA"/>
        </w:rPr>
        <w:t xml:space="preserve"> (2010)</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On understanding ethical behaviour and decision making: A behavioral business ethics approach, </w:t>
      </w:r>
      <w:r w:rsidRPr="008B54F5">
        <w:rPr>
          <w:rFonts w:ascii="Garamond" w:eastAsia="Calibri" w:hAnsi="Garamond" w:cs="Frutiger LT Std 55 Roman"/>
          <w:i/>
          <w:color w:val="000000"/>
          <w:kern w:val="2"/>
          <w:sz w:val="24"/>
          <w:szCs w:val="24"/>
          <w:lang w:eastAsia="ar-SA"/>
        </w:rPr>
        <w:t>Business Ethics Quarterly</w:t>
      </w:r>
      <w:r w:rsidRPr="008B54F5">
        <w:rPr>
          <w:rFonts w:ascii="Garamond" w:eastAsia="Calibri" w:hAnsi="Garamond" w:cs="Frutiger LT Std 55 Roman"/>
          <w:color w:val="000000"/>
          <w:kern w:val="2"/>
          <w:sz w:val="24"/>
          <w:szCs w:val="24"/>
          <w:lang w:eastAsia="ar-SA"/>
        </w:rPr>
        <w:t>, 20</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3</w:t>
      </w:r>
      <w:r w:rsidRPr="008B54F5">
        <w:rPr>
          <w:rFonts w:ascii="Garamond" w:eastAsia="Calibri" w:hAnsi="Garamond" w:cs="Frutiger LT Std 55 Roman"/>
          <w:color w:val="000000"/>
          <w:kern w:val="2"/>
          <w:sz w:val="24"/>
          <w:szCs w:val="24"/>
          <w:lang w:eastAsia="ar-SA"/>
        </w:rPr>
        <w:t>, 1-6.</w:t>
      </w:r>
    </w:p>
    <w:p w14:paraId="39A65B7F"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Deloittes (2012), Focus: Sustainability: CFOs are coming to the table</w:t>
      </w:r>
      <w:r w:rsidRPr="008B54F5">
        <w:rPr>
          <w:rFonts w:ascii="Garamond" w:eastAsia="Calibri" w:hAnsi="Garamond" w:cs="Frutiger LT Std 55 Roman"/>
          <w:i/>
          <w:color w:val="000000"/>
          <w:kern w:val="2"/>
          <w:sz w:val="24"/>
          <w:szCs w:val="24"/>
          <w:lang w:eastAsia="ar-SA"/>
        </w:rPr>
        <w:t xml:space="preserve"> </w:t>
      </w:r>
      <w:hyperlink r:id="rId15" w:history="1">
        <w:r w:rsidRPr="008B54F5">
          <w:rPr>
            <w:rFonts w:ascii="Garamond" w:eastAsia="Calibri" w:hAnsi="Garamond" w:cs="Times New Roman"/>
            <w:color w:val="0000FF"/>
            <w:kern w:val="2"/>
            <w:sz w:val="24"/>
            <w:szCs w:val="24"/>
            <w:u w:val="single"/>
            <w:lang w:eastAsia="ar-SA"/>
          </w:rPr>
          <w:t>www.deloitte.com</w:t>
        </w:r>
      </w:hyperlink>
      <w:r w:rsidRPr="008B54F5">
        <w:rPr>
          <w:rFonts w:ascii="Garamond" w:eastAsia="Calibri" w:hAnsi="Garamond" w:cs="Frutiger LT Std 55 Roman"/>
          <w:i/>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(Accessed 10.05.13)</w:t>
      </w:r>
    </w:p>
    <w:p w14:paraId="3E10FB04"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Dyer, J.H. &amp; Singh, H (1998), The relational view: Cooperative strategy and sources of inter-organisational competitive advantage. </w:t>
      </w:r>
      <w:r w:rsidRPr="008B54F5">
        <w:rPr>
          <w:rFonts w:ascii="Garamond" w:eastAsia="Calibri" w:hAnsi="Garamond" w:cs="Frutiger LT Std 55 Roman"/>
          <w:i/>
          <w:color w:val="000000"/>
          <w:kern w:val="2"/>
          <w:sz w:val="24"/>
          <w:szCs w:val="24"/>
          <w:lang w:eastAsia="ar-SA"/>
        </w:rPr>
        <w:t>Academy of Management Review</w:t>
      </w:r>
      <w:r w:rsidRPr="008B54F5">
        <w:rPr>
          <w:rFonts w:ascii="Garamond" w:eastAsia="Calibri" w:hAnsi="Garamond" w:cs="Frutiger LT Std 55 Roman"/>
          <w:color w:val="000000"/>
          <w:kern w:val="2"/>
          <w:sz w:val="24"/>
          <w:szCs w:val="24"/>
          <w:lang w:eastAsia="ar-SA"/>
        </w:rPr>
        <w:t>, 23, 4, 660-679</w:t>
      </w:r>
    </w:p>
    <w:p w14:paraId="2C7AA72A"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European Central Bank (</w:t>
      </w:r>
      <w:r w:rsidRPr="008B54F5">
        <w:rPr>
          <w:rFonts w:ascii="Garamond" w:eastAsia="Calibri" w:hAnsi="Garamond" w:cs="Frutiger LT Std 55 Roman"/>
          <w:color w:val="000000"/>
          <w:kern w:val="2"/>
          <w:sz w:val="24"/>
          <w:szCs w:val="24"/>
          <w:lang w:eastAsia="ar-SA"/>
        </w:rPr>
        <w:t>2014</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Annual Report: 2004</w:t>
      </w:r>
      <w:r w:rsidRPr="008B54F5">
        <w:rPr>
          <w:rFonts w:ascii="Garamond" w:eastAsia="Calibri" w:hAnsi="Garamond" w:cs="Frutiger LT Std 55 Roman"/>
          <w:color w:val="000000"/>
          <w:kern w:val="2"/>
          <w:sz w:val="24"/>
          <w:szCs w:val="24"/>
          <w:lang w:eastAsia="ar-SA"/>
        </w:rPr>
        <w:t xml:space="preserve"> ECB: Frankfurt</w:t>
      </w:r>
    </w:p>
    <w:p w14:paraId="786BC082"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Fisher, K (2009), Applying asset-based community development as a strategy for CSR: a Canadian perspective on a win–win for stakeholders and SMEs</w:t>
      </w:r>
      <w:r w:rsidRPr="008B54F5">
        <w:rPr>
          <w:rFonts w:ascii="Garamond" w:eastAsia="Calibri" w:hAnsi="Garamond" w:cs="Frutiger LT Std 55 Roman"/>
          <w:i/>
          <w:color w:val="000000"/>
          <w:kern w:val="2"/>
          <w:sz w:val="24"/>
          <w:szCs w:val="24"/>
          <w:lang w:eastAsia="ar-SA"/>
        </w:rPr>
        <w:t xml:space="preserve">. Business Ethics: A European Review, </w:t>
      </w:r>
      <w:r w:rsidRPr="008B54F5">
        <w:rPr>
          <w:rFonts w:ascii="Garamond" w:eastAsia="Calibri" w:hAnsi="Garamond" w:cs="Frutiger LT Std 55 Roman"/>
          <w:color w:val="000000"/>
          <w:kern w:val="2"/>
          <w:sz w:val="24"/>
          <w:szCs w:val="24"/>
          <w:lang w:eastAsia="ar-SA"/>
        </w:rPr>
        <w:t>18, 1, 66–82</w:t>
      </w:r>
    </w:p>
    <w:p w14:paraId="58C53BA7"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Freeman, R &amp; McVea J (2001), A Stakeholder Approach to Strategic Management in Hitt, </w:t>
      </w:r>
      <w:proofErr w:type="gramStart"/>
      <w:r w:rsidRPr="008B54F5">
        <w:rPr>
          <w:rFonts w:ascii="Garamond" w:eastAsia="Calibri" w:hAnsi="Garamond" w:cs="Frutiger LT Std 55 Roman"/>
          <w:color w:val="000000"/>
          <w:kern w:val="2"/>
          <w:sz w:val="24"/>
          <w:szCs w:val="24"/>
          <w:lang w:eastAsia="ar-SA"/>
        </w:rPr>
        <w:t>R,  Freeman</w:t>
      </w:r>
      <w:proofErr w:type="gramEnd"/>
      <w:r w:rsidRPr="008B54F5">
        <w:rPr>
          <w:rFonts w:ascii="Garamond" w:eastAsia="Calibri" w:hAnsi="Garamond" w:cs="Frutiger LT Std 55 Roman"/>
          <w:color w:val="000000"/>
          <w:kern w:val="2"/>
          <w:sz w:val="24"/>
          <w:szCs w:val="24"/>
          <w:lang w:eastAsia="ar-SA"/>
        </w:rPr>
        <w:t xml:space="preserve"> R and Harrison J (editors.), </w:t>
      </w:r>
      <w:r w:rsidRPr="008B54F5">
        <w:rPr>
          <w:rFonts w:ascii="Garamond" w:eastAsia="Calibri" w:hAnsi="Garamond" w:cs="Frutiger LT Std 55 Roman"/>
          <w:i/>
          <w:color w:val="000000"/>
          <w:kern w:val="2"/>
          <w:sz w:val="24"/>
          <w:szCs w:val="24"/>
          <w:lang w:eastAsia="ar-SA"/>
        </w:rPr>
        <w:t xml:space="preserve">The Blackwell Handbook of Strategic Management, </w:t>
      </w:r>
      <w:r w:rsidRPr="008B54F5">
        <w:rPr>
          <w:rFonts w:ascii="Garamond" w:eastAsia="Calibri" w:hAnsi="Garamond" w:cs="Frutiger LT Std 55 Roman"/>
          <w:color w:val="000000"/>
          <w:kern w:val="2"/>
          <w:sz w:val="24"/>
          <w:szCs w:val="24"/>
          <w:lang w:eastAsia="ar-SA"/>
        </w:rPr>
        <w:t xml:space="preserve">Oxford University Press: Oxford </w:t>
      </w:r>
      <w:r w:rsidRPr="008B54F5">
        <w:rPr>
          <w:rFonts w:ascii="Garamond" w:eastAsia="Calibri" w:hAnsi="Garamond" w:cs="Frutiger LT Std 55 Roman"/>
          <w:i/>
          <w:color w:val="000000"/>
          <w:kern w:val="2"/>
          <w:sz w:val="24"/>
          <w:szCs w:val="24"/>
          <w:lang w:eastAsia="ar-SA"/>
        </w:rPr>
        <w:t xml:space="preserve"> </w:t>
      </w:r>
    </w:p>
    <w:p w14:paraId="218E5C66"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Friedman, M (1962), </w:t>
      </w:r>
      <w:r w:rsidRPr="008B54F5">
        <w:rPr>
          <w:rFonts w:ascii="Garamond" w:eastAsia="Calibri" w:hAnsi="Garamond" w:cs="Frutiger LT Std 55 Roman"/>
          <w:i/>
          <w:color w:val="000000"/>
          <w:kern w:val="2"/>
          <w:sz w:val="24"/>
          <w:szCs w:val="24"/>
          <w:lang w:eastAsia="ar-SA"/>
        </w:rPr>
        <w:t>Capitalism and Freedom,</w:t>
      </w:r>
      <w:r w:rsidRPr="008B54F5">
        <w:rPr>
          <w:rFonts w:ascii="Garamond" w:eastAsia="Calibri" w:hAnsi="Garamond" w:cs="Frutiger LT Std 55 Roman"/>
          <w:color w:val="000000"/>
          <w:kern w:val="2"/>
          <w:sz w:val="24"/>
          <w:szCs w:val="24"/>
          <w:lang w:eastAsia="ar-SA"/>
        </w:rPr>
        <w:t xml:space="preserve"> University of Chicago Press: Chicago</w:t>
      </w:r>
    </w:p>
    <w:p w14:paraId="6D7B69A7"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Friedman, M (1970), The Social Responsibility of Business is to Increase Its Profits. </w:t>
      </w:r>
      <w:r w:rsidRPr="008B54F5">
        <w:rPr>
          <w:rFonts w:ascii="Garamond" w:eastAsia="Calibri" w:hAnsi="Garamond" w:cs="Frutiger LT Std 55 Roman"/>
          <w:i/>
          <w:color w:val="000000"/>
          <w:kern w:val="2"/>
          <w:sz w:val="24"/>
          <w:szCs w:val="24"/>
          <w:lang w:eastAsia="ar-SA"/>
        </w:rPr>
        <w:t>The New York Times Magazine,</w:t>
      </w:r>
      <w:r w:rsidRPr="008B54F5">
        <w:rPr>
          <w:rFonts w:ascii="Garamond" w:eastAsia="Calibri" w:hAnsi="Garamond" w:cs="Frutiger LT Std 55 Roman"/>
          <w:color w:val="000000"/>
          <w:kern w:val="2"/>
          <w:sz w:val="24"/>
          <w:szCs w:val="24"/>
          <w:lang w:eastAsia="ar-SA"/>
        </w:rPr>
        <w:t xml:space="preserve"> September 13, 1970</w:t>
      </w:r>
    </w:p>
    <w:p w14:paraId="32911924"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noProof/>
          <w:color w:val="000000"/>
          <w:kern w:val="2"/>
          <w:sz w:val="24"/>
          <w:szCs w:val="24"/>
          <w:lang w:eastAsia="ar-SA"/>
        </w:rPr>
        <w:t>Geldon</w:t>
      </w:r>
      <w:r w:rsidRPr="008B54F5">
        <w:rPr>
          <w:rFonts w:ascii="Garamond" w:eastAsia="Calibri" w:hAnsi="Garamond" w:cs="Frutiger LT Std 55 Roman"/>
          <w:color w:val="000000"/>
          <w:kern w:val="2"/>
          <w:sz w:val="24"/>
          <w:szCs w:val="24"/>
          <w:lang w:eastAsia="ar-SA"/>
        </w:rPr>
        <w:t xml:space="preserve">, D. (2010) </w:t>
      </w:r>
      <w:r w:rsidRPr="008B54F5">
        <w:rPr>
          <w:rFonts w:ascii="Garamond" w:eastAsia="Calibri" w:hAnsi="Garamond" w:cs="Frutiger LT Std 55 Roman"/>
          <w:i/>
          <w:color w:val="000000"/>
          <w:kern w:val="2"/>
          <w:sz w:val="24"/>
          <w:szCs w:val="24"/>
          <w:lang w:eastAsia="ar-SA"/>
        </w:rPr>
        <w:t xml:space="preserve">How Supposed Free-Market Theorists Destroyed Free-Market Theory, </w:t>
      </w:r>
      <w:r w:rsidRPr="008B54F5">
        <w:rPr>
          <w:rFonts w:ascii="Garamond" w:eastAsia="Calibri" w:hAnsi="Garamond" w:cs="Frutiger LT Std 55 Roman"/>
          <w:color w:val="000000"/>
          <w:kern w:val="2"/>
          <w:sz w:val="24"/>
          <w:szCs w:val="24"/>
          <w:lang w:eastAsia="ar-SA"/>
        </w:rPr>
        <w:t>Roosevelt Institute</w:t>
      </w:r>
    </w:p>
    <w:p w14:paraId="037E3C1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General Electric (2013). </w:t>
      </w:r>
    </w:p>
    <w:p w14:paraId="1CD4192C"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Gold Mercury (2012), The global governance and visionary leadership think </w:t>
      </w:r>
      <w:r w:rsidRPr="008B54F5">
        <w:rPr>
          <w:rFonts w:ascii="Garamond" w:eastAsia="Calibri" w:hAnsi="Garamond" w:cs="Frutiger LT Std 55 Roman"/>
          <w:color w:val="000000"/>
          <w:kern w:val="2"/>
          <w:sz w:val="24"/>
          <w:szCs w:val="24"/>
          <w:lang w:eastAsia="ar-SA"/>
        </w:rPr>
        <w:t>tank www.goldmercury.org</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(Accessed 6.2.</w:t>
      </w:r>
      <w:r w:rsidRPr="008B54F5">
        <w:rPr>
          <w:rFonts w:ascii="Garamond" w:eastAsia="Calibri" w:hAnsi="Garamond" w:cs="Frutiger LT Std 55 Roman"/>
          <w:color w:val="000000"/>
          <w:kern w:val="2"/>
          <w:sz w:val="24"/>
          <w:szCs w:val="24"/>
          <w:lang w:eastAsia="ar-SA"/>
        </w:rPr>
        <w:t>2015</w:t>
      </w:r>
      <w:r w:rsidRPr="008B54F5">
        <w:rPr>
          <w:rFonts w:ascii="Garamond" w:eastAsia="Calibri" w:hAnsi="Garamond" w:cs="Frutiger LT Std 55 Roman"/>
          <w:color w:val="000000"/>
          <w:kern w:val="2"/>
          <w:sz w:val="24"/>
          <w:szCs w:val="24"/>
          <w:lang w:eastAsia="ar-SA"/>
        </w:rPr>
        <w:t>)</w:t>
      </w:r>
    </w:p>
    <w:p w14:paraId="0FD6662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Haidt, J (2001), The emotional dog and its rational tail: A social intuitionist approach to moral judgment, </w:t>
      </w:r>
      <w:r w:rsidRPr="008B54F5">
        <w:rPr>
          <w:rFonts w:ascii="Garamond" w:eastAsia="Calibri" w:hAnsi="Garamond" w:cs="Frutiger LT Std 55 Roman"/>
          <w:i/>
          <w:color w:val="000000"/>
          <w:kern w:val="2"/>
          <w:sz w:val="24"/>
          <w:szCs w:val="24"/>
          <w:lang w:eastAsia="ar-SA"/>
        </w:rPr>
        <w:t>Psychological Review</w:t>
      </w:r>
      <w:r w:rsidRPr="008B54F5">
        <w:rPr>
          <w:rFonts w:ascii="Garamond" w:eastAsia="Calibri" w:hAnsi="Garamond" w:cs="Frutiger LT Std 55 Roman"/>
          <w:color w:val="000000"/>
          <w:kern w:val="2"/>
          <w:sz w:val="24"/>
          <w:szCs w:val="24"/>
          <w:lang w:eastAsia="ar-SA"/>
        </w:rPr>
        <w:t>, 108, 814-834.</w:t>
      </w:r>
    </w:p>
    <w:p w14:paraId="2F19D6B6"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Handy, C (2002), What’s a business for? </w:t>
      </w:r>
      <w:r w:rsidRPr="008B54F5">
        <w:rPr>
          <w:rFonts w:ascii="Garamond" w:eastAsia="Calibri" w:hAnsi="Garamond" w:cs="Frutiger LT Std 55 Roman"/>
          <w:i/>
          <w:color w:val="000000"/>
          <w:kern w:val="2"/>
          <w:sz w:val="24"/>
          <w:szCs w:val="24"/>
          <w:lang w:eastAsia="ar-SA"/>
        </w:rPr>
        <w:t>Harvard Business Review</w:t>
      </w:r>
      <w:r w:rsidRPr="008B54F5">
        <w:rPr>
          <w:rFonts w:ascii="Garamond" w:eastAsia="Calibri" w:hAnsi="Garamond" w:cs="Frutiger LT Std 55 Roman"/>
          <w:color w:val="000000"/>
          <w:kern w:val="2"/>
          <w:sz w:val="24"/>
          <w:szCs w:val="24"/>
          <w:lang w:eastAsia="ar-SA"/>
        </w:rPr>
        <w:t xml:space="preserve">, December 2002, 49 – 55Harrigan, B (2010), </w:t>
      </w:r>
      <w:r w:rsidRPr="008B54F5">
        <w:rPr>
          <w:rFonts w:ascii="Garamond" w:eastAsia="Calibri" w:hAnsi="Garamond" w:cs="Frutiger LT Std 55 Roman"/>
          <w:i/>
          <w:color w:val="000000"/>
          <w:kern w:val="2"/>
          <w:sz w:val="24"/>
          <w:szCs w:val="24"/>
          <w:lang w:eastAsia="ar-SA"/>
        </w:rPr>
        <w:t>Corporate Social Responsibility in the 21</w:t>
      </w:r>
      <w:r w:rsidRPr="008B54F5">
        <w:rPr>
          <w:rFonts w:ascii="Garamond" w:eastAsia="Calibri" w:hAnsi="Garamond" w:cs="Frutiger LT Std 55 Roman"/>
          <w:i/>
          <w:color w:val="000000"/>
          <w:kern w:val="2"/>
          <w:sz w:val="24"/>
          <w:szCs w:val="24"/>
          <w:vertAlign w:val="superscript"/>
          <w:lang w:eastAsia="ar-SA"/>
        </w:rPr>
        <w:t>st</w:t>
      </w:r>
      <w:r w:rsidRPr="008B54F5">
        <w:rPr>
          <w:rFonts w:ascii="Garamond" w:eastAsia="Calibri" w:hAnsi="Garamond" w:cs="Frutiger LT Std 55 Roman"/>
          <w:i/>
          <w:color w:val="000000"/>
          <w:kern w:val="2"/>
          <w:sz w:val="24"/>
          <w:szCs w:val="24"/>
          <w:lang w:eastAsia="ar-SA"/>
        </w:rPr>
        <w:t xml:space="preserve"> Century: Debate, </w:t>
      </w:r>
      <w:r w:rsidRPr="008B54F5">
        <w:rPr>
          <w:rFonts w:ascii="Garamond" w:eastAsia="Calibri" w:hAnsi="Garamond" w:cs="Frutiger LT Std 55 Roman"/>
          <w:i/>
          <w:noProof/>
          <w:color w:val="000000"/>
          <w:kern w:val="2"/>
          <w:sz w:val="24"/>
          <w:szCs w:val="24"/>
          <w:lang w:eastAsia="ar-SA"/>
        </w:rPr>
        <w:t>Models</w:t>
      </w:r>
      <w:r w:rsidRPr="008B54F5">
        <w:rPr>
          <w:rFonts w:ascii="Garamond" w:eastAsia="Calibri" w:hAnsi="Garamond" w:cs="Frutiger LT Std 55 Roman"/>
          <w:i/>
          <w:color w:val="000000"/>
          <w:kern w:val="2"/>
          <w:sz w:val="24"/>
          <w:szCs w:val="24"/>
          <w:lang w:eastAsia="ar-SA"/>
        </w:rPr>
        <w:t xml:space="preserve"> and Practices across Government, Law and Business</w:t>
      </w:r>
      <w:r w:rsidRPr="008B54F5">
        <w:rPr>
          <w:rFonts w:ascii="Garamond" w:eastAsia="Calibri" w:hAnsi="Garamond" w:cs="Frutiger LT Std 55 Roman"/>
          <w:color w:val="000000"/>
          <w:kern w:val="2"/>
          <w:sz w:val="24"/>
          <w:szCs w:val="24"/>
          <w:lang w:eastAsia="ar-SA"/>
        </w:rPr>
        <w:t>, MPG Books Group: Cheltenham</w:t>
      </w:r>
    </w:p>
    <w:p w14:paraId="0D4ED737" w14:textId="77777777" w:rsidR="008B54F5" w:rsidRPr="008B54F5" w:rsidRDefault="008B54F5" w:rsidP="008B54F5">
      <w:pPr>
        <w:suppressAutoHyphens/>
        <w:spacing w:after="200" w:line="276" w:lineRule="auto"/>
        <w:jc w:val="both"/>
        <w:rPr>
          <w:rFonts w:ascii="Garamond" w:eastAsia="Calibri" w:hAnsi="Garamond" w:cs="Times New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Hayek, F (1994). </w:t>
      </w:r>
      <w:r w:rsidRPr="008B54F5">
        <w:rPr>
          <w:rFonts w:ascii="Garamond" w:eastAsia="Calibri" w:hAnsi="Garamond" w:cs="Frutiger LT Std 55 Roman"/>
          <w:i/>
          <w:color w:val="000000"/>
          <w:kern w:val="2"/>
          <w:sz w:val="24"/>
          <w:szCs w:val="24"/>
          <w:lang w:eastAsia="ar-SA"/>
        </w:rPr>
        <w:t>The road to serfdom,</w:t>
      </w:r>
      <w:r w:rsidRPr="008B54F5">
        <w:rPr>
          <w:rFonts w:ascii="Garamond" w:eastAsia="Calibri" w:hAnsi="Garamond" w:cs="Frutiger LT Std 55 Roman"/>
          <w:color w:val="000000"/>
          <w:kern w:val="2"/>
          <w:sz w:val="24"/>
          <w:szCs w:val="24"/>
          <w:lang w:eastAsia="ar-SA"/>
        </w:rPr>
        <w:t xml:space="preserve"> University of Chicago Press: Chicago</w:t>
      </w:r>
    </w:p>
    <w:p w14:paraId="24A31D51" w14:textId="77777777" w:rsidR="008B54F5" w:rsidRPr="008B54F5" w:rsidRDefault="008B54F5" w:rsidP="008B54F5">
      <w:pPr>
        <w:suppressAutoHyphens/>
        <w:spacing w:after="200" w:line="276" w:lineRule="auto"/>
        <w:jc w:val="both"/>
        <w:rPr>
          <w:rFonts w:ascii="Garamond" w:eastAsia="Calibri" w:hAnsi="Garamond" w:cs="Times New Roman"/>
          <w:color w:val="000000"/>
          <w:kern w:val="2"/>
          <w:sz w:val="24"/>
          <w:szCs w:val="24"/>
          <w:lang w:eastAsia="ar-SA"/>
        </w:rPr>
      </w:pPr>
      <w:r w:rsidRPr="008B54F5">
        <w:rPr>
          <w:rFonts w:ascii="Garamond" w:eastAsia="Calibri" w:hAnsi="Garamond" w:cs="Times New Roman"/>
          <w:color w:val="000000"/>
          <w:kern w:val="2"/>
          <w:sz w:val="24"/>
          <w:szCs w:val="24"/>
          <w:lang w:eastAsia="ar-SA"/>
        </w:rPr>
        <w:t xml:space="preserve">Hawken, Paul (1993). The Ecology of Commerce: A declaration of Sustainability. Harper Collins. </w:t>
      </w:r>
      <w:r w:rsidRPr="008B54F5">
        <w:rPr>
          <w:rFonts w:ascii="Garamond" w:eastAsia="Calibri" w:hAnsi="Garamond" w:cs="Times New Roman"/>
          <w:color w:val="000000"/>
          <w:kern w:val="2"/>
          <w:sz w:val="24"/>
          <w:szCs w:val="24"/>
          <w:lang w:eastAsia="ar-SA"/>
        </w:rPr>
        <w:t>5 March 1993</w:t>
      </w:r>
    </w:p>
    <w:p w14:paraId="20A87914" w14:textId="77777777" w:rsidR="008B54F5" w:rsidRPr="008B54F5" w:rsidRDefault="008B54F5" w:rsidP="008B54F5">
      <w:pPr>
        <w:suppressAutoHyphens/>
        <w:spacing w:after="200" w:line="276" w:lineRule="auto"/>
        <w:jc w:val="both"/>
        <w:rPr>
          <w:rFonts w:ascii="Garamond" w:eastAsia="Calibri" w:hAnsi="Garamond" w:cs="Arial"/>
          <w:color w:val="222222"/>
          <w:kern w:val="2"/>
          <w:sz w:val="24"/>
          <w:szCs w:val="24"/>
          <w:lang w:eastAsia="ar-SA"/>
        </w:rPr>
      </w:pPr>
      <w:r w:rsidRPr="008B54F5">
        <w:rPr>
          <w:rFonts w:ascii="Garamond" w:eastAsia="Calibri" w:hAnsi="Garamond" w:cs="Times New Roman"/>
          <w:color w:val="000000"/>
          <w:kern w:val="2"/>
          <w:sz w:val="24"/>
          <w:szCs w:val="24"/>
          <w:lang w:eastAsia="ar-SA"/>
        </w:rPr>
        <w:t xml:space="preserve">Hazlitt, H (2013), </w:t>
      </w:r>
      <w:r w:rsidRPr="008B54F5">
        <w:rPr>
          <w:rFonts w:ascii="Garamond" w:eastAsia="Calibri" w:hAnsi="Garamond" w:cs="Times New Roman"/>
          <w:i/>
          <w:color w:val="000000"/>
          <w:kern w:val="2"/>
          <w:sz w:val="24"/>
          <w:szCs w:val="24"/>
          <w:lang w:eastAsia="ar-SA"/>
        </w:rPr>
        <w:t>Economics in One Lesson</w:t>
      </w:r>
      <w:r w:rsidRPr="008B54F5">
        <w:rPr>
          <w:rFonts w:ascii="Garamond" w:eastAsia="Calibri" w:hAnsi="Garamond" w:cs="Times New Roman"/>
          <w:color w:val="000000"/>
          <w:kern w:val="2"/>
          <w:sz w:val="24"/>
          <w:szCs w:val="24"/>
          <w:lang w:eastAsia="ar-SA"/>
        </w:rPr>
        <w:t xml:space="preserve">, Ludwig Von Mises Institute: </w:t>
      </w:r>
      <w:r w:rsidRPr="008B54F5">
        <w:rPr>
          <w:rFonts w:ascii="Garamond" w:eastAsia="Calibri" w:hAnsi="Garamond" w:cs="Arial"/>
          <w:color w:val="222222"/>
          <w:kern w:val="2"/>
          <w:sz w:val="24"/>
          <w:szCs w:val="24"/>
          <w:lang w:eastAsia="ar-SA"/>
        </w:rPr>
        <w:t>Auburn</w:t>
      </w:r>
    </w:p>
    <w:p w14:paraId="7A39C722" w14:textId="77777777" w:rsidR="008B54F5" w:rsidRPr="008B54F5" w:rsidRDefault="008B54F5" w:rsidP="008B54F5">
      <w:pPr>
        <w:suppressAutoHyphens/>
        <w:spacing w:after="200" w:line="276" w:lineRule="auto"/>
        <w:jc w:val="both"/>
        <w:rPr>
          <w:rFonts w:ascii="Frutiger LT Std 55 Roman" w:eastAsia="Calibri" w:hAnsi="Frutiger LT Std 55 Roman" w:cs="Frutiger LT Std 55 Roman"/>
          <w:color w:val="000000"/>
          <w:kern w:val="2"/>
          <w:sz w:val="24"/>
          <w:szCs w:val="24"/>
          <w:lang w:eastAsia="ar-SA"/>
        </w:rPr>
      </w:pPr>
      <w:r w:rsidRPr="008B54F5">
        <w:rPr>
          <w:rFonts w:ascii="Frutiger LT Std 55 Roman" w:eastAsia="Calibri" w:hAnsi="Frutiger LT Std 55 Roman" w:cs="Frutiger LT Std 55 Roman"/>
          <w:color w:val="000000"/>
          <w:kern w:val="2"/>
          <w:sz w:val="24"/>
          <w:szCs w:val="24"/>
          <w:lang w:eastAsia="ar-SA"/>
        </w:rPr>
        <w:t xml:space="preserve">Huckestein, </w:t>
      </w:r>
      <w:r w:rsidRPr="008B54F5">
        <w:rPr>
          <w:rFonts w:ascii="Frutiger LT Std 55 Roman" w:eastAsia="Calibri" w:hAnsi="Frutiger LT Std 55 Roman" w:cs="Frutiger LT Std 55 Roman"/>
          <w:noProof/>
          <w:color w:val="000000"/>
          <w:kern w:val="2"/>
          <w:sz w:val="24"/>
          <w:szCs w:val="24"/>
          <w:lang w:eastAsia="ar-SA"/>
        </w:rPr>
        <w:t>Dieter</w:t>
      </w:r>
      <w:r w:rsidRPr="008B54F5">
        <w:rPr>
          <w:rFonts w:ascii="Frutiger LT Std 55 Roman" w:eastAsia="Calibri" w:hAnsi="Frutiger LT Std 55 Roman" w:cs="Frutiger LT Std 55 Roman"/>
          <w:color w:val="000000"/>
          <w:kern w:val="2"/>
          <w:sz w:val="24"/>
          <w:szCs w:val="24"/>
          <w:lang w:eastAsia="ar-SA"/>
        </w:rPr>
        <w:t xml:space="preserve"> and Duboff, Robert. (1999) Cornell Hotel and Restaurant Administration Quarterly40.4 (Aug 1999): 28-38. Cornel</w:t>
      </w:r>
      <w:r w:rsidRPr="008B54F5">
        <w:rPr>
          <w:rFonts w:ascii="Frutiger LT Std 55 Roman" w:eastAsia="Calibri" w:hAnsi="Frutiger LT Std 55 Roman" w:cs="Frutiger LT Std 55 Roman"/>
          <w:color w:val="000000"/>
          <w:kern w:val="2"/>
          <w:sz w:val="24"/>
          <w:szCs w:val="24"/>
          <w:lang w:eastAsia="ar-SA"/>
        </w:rPr>
        <w:t>l</w:t>
      </w:r>
      <w:r w:rsidRPr="008B54F5">
        <w:rPr>
          <w:rFonts w:ascii="Frutiger LT Std 55 Roman" w:eastAsia="Calibri" w:hAnsi="Frutiger LT Std 55 Roman" w:cs="Frutiger LT Std 55 Roman"/>
          <w:color w:val="000000"/>
          <w:kern w:val="2"/>
          <w:sz w:val="24"/>
          <w:szCs w:val="24"/>
          <w:lang w:eastAsia="ar-SA"/>
        </w:rPr>
        <w:t xml:space="preserve"> University</w:t>
      </w:r>
    </w:p>
    <w:p w14:paraId="15995F83"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Iberdrola (2013), </w:t>
      </w:r>
      <w:r w:rsidRPr="008B54F5">
        <w:rPr>
          <w:rFonts w:ascii="Garamond" w:eastAsia="Calibri" w:hAnsi="Garamond" w:cs="Frutiger LT Std 55 Roman"/>
          <w:noProof/>
          <w:color w:val="000000"/>
          <w:kern w:val="2"/>
          <w:sz w:val="24"/>
          <w:szCs w:val="24"/>
          <w:lang w:val="en-US" w:eastAsia="ar-SA"/>
        </w:rPr>
        <w:t>BERDROLA</w:t>
      </w:r>
      <w:r w:rsidRPr="008B54F5">
        <w:rPr>
          <w:rFonts w:ascii="Garamond" w:eastAsia="Calibri" w:hAnsi="Garamond" w:cs="Frutiger LT Std 55 Roman"/>
          <w:color w:val="000000"/>
          <w:kern w:val="2"/>
          <w:sz w:val="24"/>
          <w:szCs w:val="24"/>
          <w:lang w:val="en-US" w:eastAsia="ar-SA"/>
        </w:rPr>
        <w:t xml:space="preserve"> Historical Performance. [Accessed </w:t>
      </w:r>
      <w:r w:rsidRPr="008B54F5">
        <w:rPr>
          <w:rFonts w:ascii="Garamond" w:eastAsia="Calibri" w:hAnsi="Garamond" w:cs="Frutiger LT Std 55 Roman"/>
          <w:noProof/>
          <w:color w:val="000000"/>
          <w:kern w:val="2"/>
          <w:sz w:val="24"/>
          <w:szCs w:val="24"/>
          <w:lang w:val="en-US" w:eastAsia="ar-SA"/>
        </w:rPr>
        <w:t>on:</w:t>
      </w:r>
      <w:r w:rsidRPr="008B54F5">
        <w:rPr>
          <w:rFonts w:ascii="Garamond" w:eastAsia="Calibri" w:hAnsi="Garamond" w:cs="Frutiger LT Std 55 Roman"/>
          <w:color w:val="000000"/>
          <w:kern w:val="2"/>
          <w:sz w:val="24"/>
          <w:szCs w:val="24"/>
          <w:lang w:val="en-US" w:eastAsia="ar-SA"/>
        </w:rPr>
        <w:t xml:space="preserve"> 20/05/</w:t>
      </w:r>
      <w:r w:rsidRPr="008B54F5">
        <w:rPr>
          <w:rFonts w:ascii="Garamond" w:eastAsia="Calibri" w:hAnsi="Garamond" w:cs="Frutiger LT Std 55 Roman"/>
          <w:color w:val="000000"/>
          <w:kern w:val="2"/>
          <w:sz w:val="24"/>
          <w:szCs w:val="24"/>
          <w:lang w:val="en-US" w:eastAsia="ar-SA"/>
        </w:rPr>
        <w:t>2015</w:t>
      </w:r>
      <w:r w:rsidRPr="008B54F5">
        <w:rPr>
          <w:rFonts w:ascii="Garamond" w:eastAsia="Calibri" w:hAnsi="Garamond" w:cs="Frutiger LT Std 55 Roman"/>
          <w:color w:val="000000"/>
          <w:kern w:val="2"/>
          <w:sz w:val="24"/>
          <w:szCs w:val="24"/>
          <w:lang w:val="en-US" w:eastAsia="ar-SA"/>
        </w:rPr>
        <w:t>] https://www.iberdrola.es/webibd/corporativa/iberdrola?IDPAG=ENWEBACCCAPITALBOLSAHISTORI</w:t>
      </w:r>
    </w:p>
    <w:p w14:paraId="37F1D751"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Interface Global (2012). A better way to Bigger profits. A New Business Model. </w:t>
      </w:r>
      <w:hyperlink r:id="rId16" w:history="1">
        <w:r w:rsidRPr="008B54F5">
          <w:rPr>
            <w:rFonts w:ascii="Garamond" w:eastAsia="Calibri" w:hAnsi="Garamond" w:cs="Frutiger LT Std 55 Roman"/>
            <w:color w:val="0000FF"/>
            <w:kern w:val="2"/>
            <w:sz w:val="24"/>
            <w:szCs w:val="24"/>
            <w:u w:val="single"/>
            <w:lang w:eastAsia="ar-SA"/>
          </w:rPr>
          <w:t>http://www.interfaceglobal.com/Company/Speakers-Bureau/ds_assets/resources/speakers/presentations/A-Better-Way-to-Bigger-Profits.aspx</w:t>
        </w:r>
      </w:hyperlink>
      <w:r w:rsidRPr="008B54F5">
        <w:rPr>
          <w:rFonts w:ascii="Garamond" w:eastAsia="Calibri" w:hAnsi="Garamond" w:cs="Frutiger LT Std 55 Roman"/>
          <w:color w:val="000000"/>
          <w:kern w:val="2"/>
          <w:sz w:val="24"/>
          <w:szCs w:val="24"/>
          <w:lang w:eastAsia="ar-SA"/>
        </w:rPr>
        <w:t xml:space="preserve"> [Accessed on 22 February 2016]</w:t>
      </w:r>
    </w:p>
    <w:p w14:paraId="53DE1724"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Jahdi, Khosro S &amp; Acikdilli, G (2009), Marketing Communications and Corporate Social Responsibility (CSR): Marriage of Convenience or Shotgun </w:t>
      </w:r>
      <w:proofErr w:type="gramStart"/>
      <w:r w:rsidRPr="008B54F5">
        <w:rPr>
          <w:rFonts w:ascii="Garamond" w:eastAsia="Calibri" w:hAnsi="Garamond" w:cs="Frutiger LT Std 55 Roman"/>
          <w:color w:val="000000"/>
          <w:kern w:val="2"/>
          <w:sz w:val="24"/>
          <w:szCs w:val="24"/>
          <w:lang w:eastAsia="ar-SA"/>
        </w:rPr>
        <w:t>Wedding?.</w:t>
      </w:r>
      <w:proofErr w:type="gramEnd"/>
      <w:r w:rsidRPr="008B54F5">
        <w:rPr>
          <w:rFonts w:ascii="Garamond" w:eastAsia="Calibri" w:hAnsi="Garamond" w:cs="Frutiger LT Std 55 Roman"/>
          <w:i/>
          <w:color w:val="000000"/>
          <w:kern w:val="2"/>
          <w:sz w:val="24"/>
          <w:szCs w:val="24"/>
          <w:lang w:eastAsia="ar-SA"/>
        </w:rPr>
        <w:t xml:space="preserve"> Journal of Business Ethics,</w:t>
      </w:r>
      <w:r w:rsidRPr="008B54F5">
        <w:rPr>
          <w:rFonts w:ascii="Garamond" w:eastAsia="Calibri" w:hAnsi="Garamond" w:cs="Frutiger LT Std 55 Roman"/>
          <w:color w:val="000000"/>
          <w:kern w:val="2"/>
          <w:sz w:val="24"/>
          <w:szCs w:val="24"/>
          <w:lang w:eastAsia="ar-SA"/>
        </w:rPr>
        <w:t xml:space="preserve"> 88, 1, 103-113</w:t>
      </w:r>
    </w:p>
    <w:p w14:paraId="0A2A9C52"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Jones, </w:t>
      </w:r>
      <w:proofErr w:type="gramStart"/>
      <w:r w:rsidRPr="008B54F5">
        <w:rPr>
          <w:rFonts w:ascii="Garamond" w:eastAsia="Calibri" w:hAnsi="Garamond" w:cs="Frutiger LT Std 55 Roman"/>
          <w:color w:val="000000"/>
          <w:kern w:val="2"/>
          <w:sz w:val="24"/>
          <w:szCs w:val="24"/>
          <w:lang w:eastAsia="ar-SA"/>
        </w:rPr>
        <w:t>T(</w:t>
      </w:r>
      <w:proofErr w:type="gramEnd"/>
      <w:r w:rsidRPr="008B54F5">
        <w:rPr>
          <w:rFonts w:ascii="Garamond" w:eastAsia="Calibri" w:hAnsi="Garamond" w:cs="Frutiger LT Std 55 Roman"/>
          <w:color w:val="000000"/>
          <w:kern w:val="2"/>
          <w:sz w:val="24"/>
          <w:szCs w:val="24"/>
          <w:lang w:eastAsia="ar-SA"/>
        </w:rPr>
        <w:t xml:space="preserve">1991), Ethical decision making by individuals in organizations: An issue-contingent model, </w:t>
      </w:r>
      <w:r w:rsidRPr="008B54F5">
        <w:rPr>
          <w:rFonts w:ascii="Garamond" w:eastAsia="Calibri" w:hAnsi="Garamond" w:cs="Frutiger LT Std 55 Roman"/>
          <w:i/>
          <w:color w:val="000000"/>
          <w:kern w:val="2"/>
          <w:sz w:val="24"/>
          <w:szCs w:val="24"/>
          <w:lang w:eastAsia="ar-SA"/>
        </w:rPr>
        <w:t>Academy of Management Review</w:t>
      </w:r>
      <w:r w:rsidRPr="008B54F5">
        <w:rPr>
          <w:rFonts w:ascii="Garamond" w:eastAsia="Calibri" w:hAnsi="Garamond" w:cs="Frutiger LT Std 55 Roman"/>
          <w:color w:val="000000"/>
          <w:kern w:val="2"/>
          <w:sz w:val="24"/>
          <w:szCs w:val="24"/>
          <w:lang w:eastAsia="ar-SA"/>
        </w:rPr>
        <w:t>, 16, 1, 366–395</w:t>
      </w:r>
    </w:p>
    <w:p w14:paraId="1FBB99E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Klein, T (2009), </w:t>
      </w:r>
      <w:r w:rsidRPr="008B54F5">
        <w:rPr>
          <w:rFonts w:ascii="Garamond" w:eastAsia="Calibri" w:hAnsi="Garamond" w:cs="Frutiger LT Std 55 Roman"/>
          <w:i/>
          <w:color w:val="000000"/>
          <w:kern w:val="2"/>
          <w:sz w:val="24"/>
          <w:szCs w:val="24"/>
          <w:lang w:eastAsia="ar-SA"/>
        </w:rPr>
        <w:t>NLP and Capitalism 3.0 – A synthetic approach to NLP’s developmental potential in the context of collective leadership from the future,</w:t>
      </w:r>
      <w:r w:rsidRPr="008B54F5">
        <w:rPr>
          <w:rFonts w:ascii="Garamond" w:eastAsia="Calibri" w:hAnsi="Garamond" w:cs="Frutiger LT Std 55 Roman"/>
          <w:color w:val="000000"/>
          <w:kern w:val="2"/>
          <w:sz w:val="24"/>
          <w:szCs w:val="24"/>
          <w:lang w:eastAsia="ar-SA"/>
        </w:rPr>
        <w:t xml:space="preserve"> Creative NLP Academy.</w:t>
      </w:r>
    </w:p>
    <w:p w14:paraId="7B0C21E2"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Kitchin, T (2003), Corporate social responsibility: A brand explanation</w:t>
      </w:r>
      <w:r w:rsidRPr="008B54F5">
        <w:rPr>
          <w:rFonts w:ascii="Garamond" w:eastAsia="Calibri" w:hAnsi="Garamond" w:cs="Frutiger LT Std 55 Roman"/>
          <w:i/>
          <w:color w:val="000000"/>
          <w:kern w:val="2"/>
          <w:sz w:val="24"/>
          <w:szCs w:val="24"/>
          <w:lang w:eastAsia="ar-SA"/>
        </w:rPr>
        <w:t xml:space="preserve">. The Journal of Brand Management, </w:t>
      </w:r>
      <w:r w:rsidRPr="008B54F5">
        <w:rPr>
          <w:rFonts w:ascii="Garamond" w:eastAsia="Calibri" w:hAnsi="Garamond" w:cs="Frutiger LT Std 55 Roman"/>
          <w:color w:val="000000"/>
          <w:kern w:val="2"/>
          <w:sz w:val="24"/>
          <w:szCs w:val="24"/>
          <w:lang w:eastAsia="ar-SA"/>
        </w:rPr>
        <w:t xml:space="preserve">10, 4, 312-326 </w:t>
      </w:r>
    </w:p>
    <w:p w14:paraId="1B7CDBAE"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Lee, D, Dong, M &amp; Bian, W (2010), The design of sustainable logistics network under uncertainty, </w:t>
      </w:r>
      <w:r w:rsidRPr="008B54F5">
        <w:rPr>
          <w:rFonts w:ascii="Garamond" w:eastAsia="Calibri" w:hAnsi="Garamond" w:cs="Frutiger LT Std 55 Roman"/>
          <w:i/>
          <w:color w:val="000000"/>
          <w:kern w:val="2"/>
          <w:sz w:val="24"/>
          <w:szCs w:val="24"/>
          <w:lang w:eastAsia="ar-SA"/>
        </w:rPr>
        <w:t>International Journal of</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iCs/>
          <w:color w:val="000000"/>
          <w:kern w:val="2"/>
          <w:sz w:val="24"/>
          <w:szCs w:val="24"/>
          <w:lang w:eastAsia="ar-SA"/>
        </w:rPr>
        <w:t xml:space="preserve">Production Economics, </w:t>
      </w:r>
      <w:r w:rsidRPr="008B54F5">
        <w:rPr>
          <w:rFonts w:ascii="Garamond" w:eastAsia="Calibri" w:hAnsi="Garamond" w:cs="Frutiger LT Std 55 Roman"/>
          <w:iCs/>
          <w:color w:val="000000"/>
          <w:kern w:val="2"/>
          <w:sz w:val="24"/>
          <w:szCs w:val="24"/>
          <w:lang w:eastAsia="ar-SA"/>
        </w:rPr>
        <w:t>128, 1, 159-166</w:t>
      </w:r>
      <w:r w:rsidRPr="008B54F5">
        <w:rPr>
          <w:rFonts w:ascii="Garamond" w:eastAsia="Calibri" w:hAnsi="Garamond" w:cs="Frutiger LT Std 55 Roman"/>
          <w:i/>
          <w:iCs/>
          <w:color w:val="000000"/>
          <w:kern w:val="2"/>
          <w:sz w:val="24"/>
          <w:szCs w:val="24"/>
          <w:lang w:eastAsia="ar-SA"/>
        </w:rPr>
        <w:t xml:space="preserve"> </w:t>
      </w:r>
    </w:p>
    <w:p w14:paraId="2004705D" w14:textId="77777777" w:rsidR="008B54F5" w:rsidRPr="008B54F5" w:rsidRDefault="008B54F5" w:rsidP="008B54F5">
      <w:pPr>
        <w:suppressAutoHyphens/>
        <w:spacing w:after="200" w:line="276" w:lineRule="auto"/>
        <w:jc w:val="both"/>
        <w:rPr>
          <w:rFonts w:ascii="Garamond" w:eastAsia="Calibri" w:hAnsi="Garamond" w:cs="Times-New-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Lipman, F (2012), From Enron to Lehman Brothers. </w:t>
      </w:r>
      <w:r w:rsidRPr="008B54F5">
        <w:rPr>
          <w:rFonts w:ascii="Garamond" w:eastAsia="Calibri" w:hAnsi="Garamond" w:cs="Frutiger LT Std 55 Roman"/>
          <w:i/>
          <w:color w:val="000000"/>
          <w:kern w:val="2"/>
          <w:sz w:val="24"/>
          <w:szCs w:val="24"/>
          <w:lang w:eastAsia="ar-SA"/>
        </w:rPr>
        <w:t>The Conference Board</w:t>
      </w:r>
      <w:r w:rsidRPr="008B54F5">
        <w:rPr>
          <w:rFonts w:ascii="Garamond" w:eastAsia="Calibri" w:hAnsi="Garamond" w:cs="Frutiger LT Std 55 Roman"/>
          <w:color w:val="000000"/>
          <w:kern w:val="2"/>
          <w:sz w:val="24"/>
          <w:szCs w:val="24"/>
          <w:lang w:eastAsia="ar-SA"/>
        </w:rPr>
        <w:t>, 4, 6 www.conferenceboard.org (Accessed 6.2.201</w:t>
      </w:r>
      <w:r w:rsidRPr="008B54F5">
        <w:rPr>
          <w:rFonts w:ascii="Garamond" w:eastAsia="Calibri" w:hAnsi="Garamond" w:cs="Frutiger LT Std 55 Roman"/>
          <w:color w:val="000000"/>
          <w:kern w:val="2"/>
          <w:sz w:val="24"/>
          <w:szCs w:val="24"/>
          <w:lang w:eastAsia="ar-SA"/>
        </w:rPr>
        <w:t>6</w:t>
      </w:r>
      <w:r w:rsidRPr="008B54F5">
        <w:rPr>
          <w:rFonts w:ascii="Garamond" w:eastAsia="Calibri" w:hAnsi="Garamond" w:cs="Frutiger LT Std 55 Roman"/>
          <w:color w:val="000000"/>
          <w:kern w:val="2"/>
          <w:sz w:val="24"/>
          <w:szCs w:val="24"/>
          <w:lang w:eastAsia="ar-SA"/>
        </w:rPr>
        <w:t xml:space="preserve">) </w:t>
      </w:r>
    </w:p>
    <w:p w14:paraId="65576491" w14:textId="77777777" w:rsidR="008B54F5" w:rsidRPr="008B54F5" w:rsidRDefault="008B54F5" w:rsidP="008B54F5">
      <w:pPr>
        <w:suppressAutoHyphens/>
        <w:spacing w:after="0" w:line="100" w:lineRule="atLeast"/>
        <w:jc w:val="both"/>
        <w:rPr>
          <w:rFonts w:ascii="Garamond" w:eastAsia="Calibri" w:hAnsi="Garamond" w:cs="Times-New-Roman"/>
          <w:color w:val="000000"/>
          <w:kern w:val="2"/>
          <w:sz w:val="24"/>
          <w:szCs w:val="24"/>
          <w:lang w:eastAsia="ar-SA"/>
        </w:rPr>
      </w:pPr>
      <w:r w:rsidRPr="008B54F5">
        <w:rPr>
          <w:rFonts w:ascii="Garamond" w:eastAsia="Calibri" w:hAnsi="Garamond" w:cs="Times-New-Roman"/>
          <w:color w:val="000000"/>
          <w:kern w:val="2"/>
          <w:sz w:val="24"/>
          <w:szCs w:val="24"/>
          <w:lang w:eastAsia="ar-SA"/>
        </w:rPr>
        <w:t xml:space="preserve">Lockett, A, Moon, J &amp; Visser, W (2006), Corporate social responsibility in management research: focus, nature, salience and sources of influence”, </w:t>
      </w:r>
      <w:r w:rsidRPr="008B54F5">
        <w:rPr>
          <w:rFonts w:ascii="Garamond" w:eastAsia="Calibri" w:hAnsi="Garamond" w:cs="Times-New-Roman"/>
          <w:i/>
          <w:iCs/>
          <w:color w:val="000000"/>
          <w:kern w:val="2"/>
          <w:sz w:val="24"/>
          <w:szCs w:val="24"/>
          <w:lang w:eastAsia="ar-SA"/>
        </w:rPr>
        <w:t xml:space="preserve">Journal of Management Studies, </w:t>
      </w:r>
      <w:r w:rsidRPr="008B54F5">
        <w:rPr>
          <w:rFonts w:ascii="Garamond" w:eastAsia="Calibri" w:hAnsi="Garamond" w:cs="Times-New-Roman"/>
          <w:bCs/>
          <w:color w:val="000000"/>
          <w:kern w:val="2"/>
          <w:sz w:val="24"/>
          <w:szCs w:val="24"/>
          <w:lang w:eastAsia="ar-SA"/>
        </w:rPr>
        <w:t xml:space="preserve">43, </w:t>
      </w:r>
      <w:r w:rsidRPr="008B54F5">
        <w:rPr>
          <w:rFonts w:ascii="Garamond" w:eastAsia="Calibri" w:hAnsi="Garamond" w:cs="Times-New-Roman"/>
          <w:color w:val="000000"/>
          <w:kern w:val="2"/>
          <w:sz w:val="24"/>
          <w:szCs w:val="24"/>
          <w:lang w:eastAsia="ar-SA"/>
        </w:rPr>
        <w:t>1, 115-136</w:t>
      </w:r>
    </w:p>
    <w:p w14:paraId="64BA0523" w14:textId="77777777" w:rsidR="008B54F5" w:rsidRPr="008B54F5" w:rsidRDefault="008B54F5" w:rsidP="008B54F5">
      <w:pPr>
        <w:suppressAutoHyphens/>
        <w:spacing w:after="0" w:line="100" w:lineRule="atLeast"/>
        <w:jc w:val="both"/>
        <w:rPr>
          <w:rFonts w:ascii="Garamond" w:eastAsia="Calibri" w:hAnsi="Garamond" w:cs="Times-New-Roman"/>
          <w:color w:val="000000"/>
          <w:kern w:val="2"/>
          <w:sz w:val="24"/>
          <w:szCs w:val="24"/>
          <w:lang w:eastAsia="ar-SA"/>
        </w:rPr>
      </w:pPr>
    </w:p>
    <w:p w14:paraId="4F63F039"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McIntosh, B &amp; Voyer, B (2012), “A Perverse psychological contract”, British Journal of Healthcare Management, 18 (6), 290 – 291</w:t>
      </w:r>
    </w:p>
    <w:p w14:paraId="480392BF"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p>
    <w:p w14:paraId="4C2193A2"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McKinsey Global Institute (2011), </w:t>
      </w:r>
      <w:r w:rsidRPr="008B54F5">
        <w:rPr>
          <w:rFonts w:ascii="Garamond" w:eastAsia="Calibri" w:hAnsi="Garamond" w:cs="Frutiger LT Std 55 Roman"/>
          <w:color w:val="000000"/>
          <w:kern w:val="2"/>
          <w:sz w:val="24"/>
          <w:szCs w:val="24"/>
          <w:lang w:val="en-US" w:eastAsia="ar-SA"/>
        </w:rPr>
        <w:t>Eric Schmidt on business culture, technology, and social issues</w:t>
      </w:r>
      <w:r w:rsidRPr="008B54F5">
        <w:rPr>
          <w:rFonts w:ascii="Garamond" w:eastAsia="Calibri" w:hAnsi="Garamond" w:cs="Frutiger LT Std 55 Roman"/>
          <w:i/>
          <w:color w:val="000000"/>
          <w:kern w:val="2"/>
          <w:sz w:val="24"/>
          <w:szCs w:val="24"/>
          <w:lang w:val="en-US" w:eastAsia="ar-SA"/>
        </w:rPr>
        <w:t>. McKinsey Quarterly</w:t>
      </w:r>
      <w:r w:rsidRPr="008B54F5">
        <w:rPr>
          <w:rFonts w:ascii="Garamond" w:eastAsia="Calibri" w:hAnsi="Garamond" w:cs="Frutiger LT Std 55 Roman"/>
          <w:color w:val="000000"/>
          <w:kern w:val="2"/>
          <w:sz w:val="24"/>
          <w:szCs w:val="24"/>
          <w:lang w:val="en-US" w:eastAsia="ar-SA"/>
        </w:rPr>
        <w:t>, May 2011</w:t>
      </w:r>
    </w:p>
    <w:p w14:paraId="3F299D6C"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McGuire, J (1963), </w:t>
      </w:r>
      <w:r w:rsidRPr="008B54F5">
        <w:rPr>
          <w:rFonts w:ascii="Garamond" w:eastAsia="Calibri" w:hAnsi="Garamond" w:cs="Frutiger LT Std 55 Roman"/>
          <w:i/>
          <w:color w:val="000000"/>
          <w:kern w:val="2"/>
          <w:sz w:val="24"/>
          <w:szCs w:val="24"/>
          <w:lang w:eastAsia="ar-SA"/>
        </w:rPr>
        <w:t>Business and Society</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noProof/>
          <w:color w:val="000000"/>
          <w:kern w:val="2"/>
          <w:sz w:val="24"/>
          <w:szCs w:val="24"/>
          <w:lang w:eastAsia="ar-SA"/>
        </w:rPr>
        <w:t>McGraw Hill</w:t>
      </w:r>
      <w:r w:rsidRPr="008B54F5">
        <w:rPr>
          <w:rFonts w:ascii="Garamond" w:eastAsia="Calibri" w:hAnsi="Garamond" w:cs="Frutiger LT Std 55 Roman"/>
          <w:color w:val="000000"/>
          <w:kern w:val="2"/>
          <w:sz w:val="24"/>
          <w:szCs w:val="24"/>
          <w:lang w:eastAsia="ar-SA"/>
        </w:rPr>
        <w:t xml:space="preserve">: New York. </w:t>
      </w:r>
    </w:p>
    <w:p w14:paraId="3A88FD78" w14:textId="77777777" w:rsidR="008B54F5" w:rsidRPr="008B54F5" w:rsidRDefault="008B54F5" w:rsidP="008B54F5">
      <w:pPr>
        <w:suppressAutoHyphens/>
        <w:spacing w:after="0" w:line="100" w:lineRule="atLeast"/>
        <w:jc w:val="both"/>
        <w:rPr>
          <w:rFonts w:ascii="Garamond" w:eastAsia="Calibri" w:hAnsi="Garamond" w:cs="Frutiger LT Std 55 Roman"/>
          <w:color w:val="000000"/>
          <w:kern w:val="2"/>
          <w:sz w:val="24"/>
          <w:szCs w:val="24"/>
          <w:lang w:eastAsia="ar-SA"/>
        </w:rPr>
      </w:pPr>
    </w:p>
    <w:p w14:paraId="3470B824"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Mehalu, K (2011), Social Responsibility and Managerial Ethics</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3rd Global Drucker Forum</w:t>
      </w:r>
    </w:p>
    <w:p w14:paraId="635504DC"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Mintzberg, H (1983), The case for corporate social responsibility, </w:t>
      </w:r>
      <w:r w:rsidRPr="008B54F5">
        <w:rPr>
          <w:rFonts w:ascii="Garamond" w:eastAsia="Calibri" w:hAnsi="Garamond" w:cs="Frutiger LT Std 55 Roman"/>
          <w:i/>
          <w:color w:val="000000"/>
          <w:kern w:val="2"/>
          <w:sz w:val="24"/>
          <w:szCs w:val="24"/>
          <w:lang w:eastAsia="ar-SA"/>
        </w:rPr>
        <w:t>Journal of Business Strategy,</w:t>
      </w:r>
      <w:r w:rsidRPr="008B54F5">
        <w:rPr>
          <w:rFonts w:ascii="Garamond" w:eastAsia="Calibri" w:hAnsi="Garamond" w:cs="Frutiger LT Std 55 Roman"/>
          <w:color w:val="000000"/>
          <w:kern w:val="2"/>
          <w:sz w:val="24"/>
          <w:szCs w:val="24"/>
          <w:lang w:eastAsia="ar-SA"/>
        </w:rPr>
        <w:t xml:space="preserve"> 4, 3–15</w:t>
      </w:r>
    </w:p>
    <w:p w14:paraId="4FA84636"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Moller, K &amp; </w:t>
      </w:r>
      <w:r w:rsidRPr="008B54F5">
        <w:rPr>
          <w:rFonts w:ascii="Garamond" w:eastAsia="Calibri" w:hAnsi="Garamond" w:cs="Frutiger LT Std 55 Roman"/>
          <w:noProof/>
          <w:color w:val="000000"/>
          <w:kern w:val="2"/>
          <w:sz w:val="24"/>
          <w:szCs w:val="24"/>
          <w:lang w:eastAsia="ar-SA"/>
        </w:rPr>
        <w:t>Halinen</w:t>
      </w:r>
      <w:r w:rsidRPr="008B54F5">
        <w:rPr>
          <w:rFonts w:ascii="Garamond" w:eastAsia="Calibri" w:hAnsi="Garamond" w:cs="Frutiger LT Std 55 Roman"/>
          <w:color w:val="000000"/>
          <w:kern w:val="2"/>
          <w:sz w:val="24"/>
          <w:szCs w:val="24"/>
          <w:lang w:eastAsia="ar-SA"/>
        </w:rPr>
        <w:t xml:space="preserve">, A (1999), Business relationships and networks: managerial challenges for a network </w:t>
      </w:r>
      <w:r w:rsidRPr="008B54F5">
        <w:rPr>
          <w:rFonts w:ascii="Garamond" w:eastAsia="Calibri" w:hAnsi="Garamond" w:cs="Frutiger LT Std 55 Roman"/>
          <w:noProof/>
          <w:color w:val="000000"/>
          <w:kern w:val="2"/>
          <w:sz w:val="24"/>
          <w:szCs w:val="24"/>
          <w:lang w:eastAsia="ar-SA"/>
        </w:rPr>
        <w:t>era,.</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 xml:space="preserve">Industrial Marketing </w:t>
      </w:r>
      <w:proofErr w:type="gramStart"/>
      <w:r w:rsidRPr="008B54F5">
        <w:rPr>
          <w:rFonts w:ascii="Garamond" w:eastAsia="Calibri" w:hAnsi="Garamond" w:cs="Frutiger LT Std 55 Roman"/>
          <w:i/>
          <w:color w:val="000000"/>
          <w:kern w:val="2"/>
          <w:sz w:val="24"/>
          <w:szCs w:val="24"/>
          <w:lang w:eastAsia="ar-SA"/>
        </w:rPr>
        <w:t xml:space="preserve">Management, </w:t>
      </w:r>
      <w:r w:rsidRPr="008B54F5">
        <w:rPr>
          <w:rFonts w:ascii="Garamond" w:eastAsia="Calibri" w:hAnsi="Garamond" w:cs="Frutiger LT Std 55 Roman"/>
          <w:color w:val="000000"/>
          <w:kern w:val="2"/>
          <w:sz w:val="24"/>
          <w:szCs w:val="24"/>
          <w:lang w:eastAsia="ar-SA"/>
        </w:rPr>
        <w:t xml:space="preserve"> 28</w:t>
      </w:r>
      <w:proofErr w:type="gramEnd"/>
      <w:r w:rsidRPr="008B54F5">
        <w:rPr>
          <w:rFonts w:ascii="Garamond" w:eastAsia="Calibri" w:hAnsi="Garamond" w:cs="Frutiger LT Std 55 Roman"/>
          <w:color w:val="000000"/>
          <w:kern w:val="2"/>
          <w:sz w:val="24"/>
          <w:szCs w:val="24"/>
          <w:lang w:eastAsia="ar-SA"/>
        </w:rPr>
        <w:t>, 5, 413–427</w:t>
      </w:r>
    </w:p>
    <w:p w14:paraId="059A5ABD"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Newman, W (2013) 3 Reasons why Sustainability isn’t Sticking </w:t>
      </w:r>
      <w:hyperlink r:id="rId17" w:history="1">
        <w:r w:rsidRPr="008B54F5">
          <w:rPr>
            <w:rFonts w:ascii="Garamond" w:eastAsia="Calibri" w:hAnsi="Garamond" w:cs="Times New Roman"/>
            <w:color w:val="0000FF"/>
            <w:kern w:val="2"/>
            <w:sz w:val="24"/>
            <w:szCs w:val="24"/>
            <w:u w:val="single"/>
            <w:lang w:eastAsia="ar-SA"/>
          </w:rPr>
          <w:t>www.sustainableindustries.com</w:t>
        </w:r>
      </w:hyperlink>
      <w:r w:rsidRPr="008B54F5">
        <w:rPr>
          <w:rFonts w:ascii="Garamond" w:eastAsia="Calibri" w:hAnsi="Garamond" w:cs="Frutiger LT Std 55 Roman"/>
          <w:color w:val="000000"/>
          <w:kern w:val="2"/>
          <w:sz w:val="24"/>
          <w:szCs w:val="24"/>
          <w:lang w:eastAsia="ar-SA"/>
        </w:rPr>
        <w:t xml:space="preserve"> (Accessed 14 May 2013)</w:t>
      </w:r>
    </w:p>
    <w:p w14:paraId="0D97C554"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Northouse, P (2010) </w:t>
      </w:r>
      <w:r w:rsidRPr="008B54F5">
        <w:rPr>
          <w:rFonts w:ascii="Garamond" w:eastAsia="Calibri" w:hAnsi="Garamond" w:cs="Frutiger LT Std 55 Roman"/>
          <w:i/>
          <w:color w:val="000000"/>
          <w:kern w:val="2"/>
          <w:sz w:val="24"/>
          <w:szCs w:val="24"/>
          <w:lang w:eastAsia="ar-SA"/>
        </w:rPr>
        <w:t>Leadership Theory and practice</w:t>
      </w:r>
      <w:r w:rsidRPr="008B54F5">
        <w:rPr>
          <w:rFonts w:ascii="Garamond" w:eastAsia="Calibri" w:hAnsi="Garamond" w:cs="Frutiger LT Std 55 Roman"/>
          <w:color w:val="000000"/>
          <w:kern w:val="2"/>
          <w:sz w:val="24"/>
          <w:szCs w:val="24"/>
          <w:lang w:eastAsia="ar-SA"/>
        </w:rPr>
        <w:t>, Sage Publications: London</w:t>
      </w:r>
    </w:p>
    <w:p w14:paraId="1279D1A1"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Porter, M., &amp; Kramer, M (2006) Strategy and society: the link between competitive advantage and corporate social responsibility. </w:t>
      </w:r>
      <w:r w:rsidRPr="008B54F5">
        <w:rPr>
          <w:rFonts w:ascii="Garamond" w:eastAsia="Calibri" w:hAnsi="Garamond" w:cs="Frutiger LT Std 55 Roman"/>
          <w:i/>
          <w:color w:val="000000"/>
          <w:kern w:val="2"/>
          <w:sz w:val="24"/>
          <w:szCs w:val="24"/>
          <w:lang w:eastAsia="ar-SA"/>
        </w:rPr>
        <w:t>Harvard Business Review,</w:t>
      </w:r>
      <w:r w:rsidRPr="008B54F5">
        <w:rPr>
          <w:rFonts w:ascii="Garamond" w:eastAsia="Calibri" w:hAnsi="Garamond" w:cs="Frutiger LT Std 55 Roman"/>
          <w:color w:val="000000"/>
          <w:kern w:val="2"/>
          <w:sz w:val="24"/>
          <w:szCs w:val="24"/>
          <w:lang w:eastAsia="ar-SA"/>
        </w:rPr>
        <w:t xml:space="preserve"> 78-92.</w:t>
      </w:r>
    </w:p>
    <w:p w14:paraId="666BC41C"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Porter, M &amp; Kramer, M (2011), Creating Shared Value, </w:t>
      </w:r>
      <w:r w:rsidRPr="008B54F5">
        <w:rPr>
          <w:rFonts w:ascii="Garamond" w:eastAsia="Calibri" w:hAnsi="Garamond" w:cs="Frutiger LT Std 55 Roman"/>
          <w:i/>
          <w:color w:val="000000"/>
          <w:kern w:val="2"/>
          <w:sz w:val="24"/>
          <w:szCs w:val="24"/>
          <w:lang w:eastAsia="ar-SA"/>
        </w:rPr>
        <w:t>Harvard Business Review</w:t>
      </w:r>
      <w:r w:rsidRPr="008B54F5">
        <w:rPr>
          <w:rFonts w:ascii="Garamond" w:eastAsia="Calibri" w:hAnsi="Garamond" w:cs="Frutiger LT Std 55 Roman"/>
          <w:color w:val="000000"/>
          <w:kern w:val="2"/>
          <w:sz w:val="24"/>
          <w:szCs w:val="24"/>
          <w:lang w:eastAsia="ar-SA"/>
        </w:rPr>
        <w:t>, January – February 2011, 4 – 17</w:t>
      </w:r>
    </w:p>
    <w:p w14:paraId="4F4F4FF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Prahalad, C (2009), </w:t>
      </w:r>
      <w:r w:rsidRPr="008B54F5">
        <w:rPr>
          <w:rFonts w:ascii="Garamond" w:eastAsia="Calibri" w:hAnsi="Garamond" w:cs="Frutiger LT Std 55 Roman"/>
          <w:i/>
          <w:color w:val="000000"/>
          <w:kern w:val="2"/>
          <w:sz w:val="24"/>
          <w:szCs w:val="24"/>
          <w:lang w:eastAsia="ar-SA"/>
        </w:rPr>
        <w:t xml:space="preserve">The Fortune at the Bottom of the Pyramid: Eradicating Poverty through Profits, </w:t>
      </w:r>
      <w:r w:rsidRPr="008B54F5">
        <w:rPr>
          <w:rFonts w:ascii="Garamond" w:eastAsia="Calibri" w:hAnsi="Garamond" w:cs="Frutiger LT Std 55 Roman"/>
          <w:color w:val="000000"/>
          <w:kern w:val="2"/>
          <w:sz w:val="24"/>
          <w:szCs w:val="24"/>
          <w:lang w:eastAsia="ar-SA"/>
        </w:rPr>
        <w:t>New Jersey: Wharton School Publishing</w:t>
      </w:r>
    </w:p>
    <w:p w14:paraId="30BBC937"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Radjou, N, Prabhu, J &amp; Ahuja, S (2012), </w:t>
      </w:r>
      <w:r w:rsidRPr="008B54F5">
        <w:rPr>
          <w:rFonts w:ascii="Garamond" w:eastAsia="Calibri" w:hAnsi="Garamond" w:cs="Frutiger LT Std 55 Roman"/>
          <w:i/>
          <w:color w:val="000000"/>
          <w:kern w:val="2"/>
          <w:sz w:val="24"/>
          <w:szCs w:val="24"/>
          <w:lang w:eastAsia="ar-SA"/>
        </w:rPr>
        <w:t>Jugaad Innovation: A frugal and flexible approach to innovation for the 21</w:t>
      </w:r>
      <w:r w:rsidRPr="008B54F5">
        <w:rPr>
          <w:rFonts w:ascii="Garamond" w:eastAsia="Calibri" w:hAnsi="Garamond" w:cs="Frutiger LT Std 55 Roman"/>
          <w:i/>
          <w:color w:val="000000"/>
          <w:kern w:val="2"/>
          <w:sz w:val="24"/>
          <w:szCs w:val="24"/>
          <w:vertAlign w:val="superscript"/>
          <w:lang w:eastAsia="ar-SA"/>
        </w:rPr>
        <w:t>st</w:t>
      </w:r>
      <w:r w:rsidRPr="008B54F5">
        <w:rPr>
          <w:rFonts w:ascii="Garamond" w:eastAsia="Calibri" w:hAnsi="Garamond" w:cs="Frutiger LT Std 55 Roman"/>
          <w:i/>
          <w:color w:val="000000"/>
          <w:kern w:val="2"/>
          <w:sz w:val="24"/>
          <w:szCs w:val="24"/>
          <w:lang w:eastAsia="ar-SA"/>
        </w:rPr>
        <w:t xml:space="preserve"> century, </w:t>
      </w:r>
      <w:r w:rsidRPr="008B54F5">
        <w:rPr>
          <w:rFonts w:ascii="Garamond" w:eastAsia="Calibri" w:hAnsi="Garamond" w:cs="Frutiger LT Std 55 Roman"/>
          <w:color w:val="000000"/>
          <w:kern w:val="2"/>
          <w:sz w:val="24"/>
          <w:szCs w:val="24"/>
          <w:lang w:eastAsia="ar-SA"/>
        </w:rPr>
        <w:t xml:space="preserve">Random House Group Limited: London </w:t>
      </w:r>
    </w:p>
    <w:p w14:paraId="2F2320F1"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Rest, J (1986), </w:t>
      </w:r>
      <w:r w:rsidRPr="008B54F5">
        <w:rPr>
          <w:rFonts w:ascii="Garamond" w:eastAsia="Calibri" w:hAnsi="Garamond" w:cs="Frutiger LT Std 55 Roman"/>
          <w:i/>
          <w:color w:val="000000"/>
          <w:kern w:val="2"/>
          <w:sz w:val="24"/>
          <w:szCs w:val="24"/>
          <w:lang w:eastAsia="ar-SA"/>
        </w:rPr>
        <w:t>Moral development: Advances in research and theory</w:t>
      </w:r>
      <w:r w:rsidRPr="008B54F5">
        <w:rPr>
          <w:rFonts w:ascii="Garamond" w:eastAsia="Calibri" w:hAnsi="Garamond" w:cs="Frutiger LT Std 55 Roman"/>
          <w:i/>
          <w:color w:val="000000"/>
          <w:kern w:val="2"/>
          <w:sz w:val="24"/>
          <w:szCs w:val="24"/>
          <w:lang w:eastAsia="ar-SA"/>
        </w:rPr>
        <w:t>,</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Praeger</w:t>
      </w:r>
      <w:r w:rsidRPr="008B54F5">
        <w:rPr>
          <w:rFonts w:ascii="Garamond" w:eastAsia="Calibri" w:hAnsi="Garamond" w:cs="Frutiger LT Std 55 Roman"/>
          <w:color w:val="000000"/>
          <w:kern w:val="2"/>
          <w:sz w:val="24"/>
          <w:szCs w:val="24"/>
          <w:lang w:eastAsia="ar-SA"/>
        </w:rPr>
        <w:t>: New York</w:t>
      </w:r>
    </w:p>
    <w:p w14:paraId="71B38ED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Rodin, D (2005), </w:t>
      </w:r>
      <w:r w:rsidRPr="008B54F5">
        <w:rPr>
          <w:rFonts w:ascii="Garamond" w:eastAsia="Calibri" w:hAnsi="Garamond" w:cs="Frutiger LT Std 55 Roman"/>
          <w:i/>
          <w:color w:val="000000"/>
          <w:kern w:val="2"/>
          <w:sz w:val="24"/>
          <w:szCs w:val="24"/>
          <w:lang w:eastAsia="ar-SA"/>
        </w:rPr>
        <w:t>The Ownership Model of Business Ethics’, Metaphilosophy</w:t>
      </w:r>
      <w:r w:rsidRPr="008B54F5">
        <w:rPr>
          <w:rFonts w:ascii="Garamond" w:eastAsia="Calibri" w:hAnsi="Garamond" w:cs="Frutiger LT Std 55 Roman"/>
          <w:color w:val="000000"/>
          <w:kern w:val="2"/>
          <w:sz w:val="24"/>
          <w:szCs w:val="24"/>
          <w:lang w:eastAsia="ar-SA"/>
        </w:rPr>
        <w:t xml:space="preserve"> 36, 163–81</w:t>
      </w:r>
    </w:p>
    <w:p w14:paraId="107BF7BF"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Reuters (2011). Hilton Worldwide Earns ISO 9001 and ISO 14001 Certifications for Quality and Environmental Management</w:t>
      </w:r>
      <w:r w:rsidRPr="008B54F5">
        <w:rPr>
          <w:rFonts w:ascii="Garamond" w:eastAsia="Calibri" w:hAnsi="Garamond" w:cs="Frutiger LT Std 55 Roman"/>
          <w:color w:val="000000"/>
          <w:kern w:val="2"/>
          <w:sz w:val="24"/>
          <w:szCs w:val="24"/>
          <w:lang w:eastAsia="ar-SA"/>
        </w:rPr>
        <w:t xml:space="preserve">. </w:t>
      </w:r>
      <w:hyperlink r:id="rId18" w:history="1">
        <w:r w:rsidRPr="008B54F5">
          <w:rPr>
            <w:rFonts w:ascii="Garamond" w:eastAsia="Calibri" w:hAnsi="Garamond" w:cs="Frutiger LT Std 55 Roman"/>
            <w:color w:val="0000FF"/>
            <w:kern w:val="2"/>
            <w:sz w:val="24"/>
            <w:szCs w:val="24"/>
            <w:u w:val="single"/>
            <w:lang w:eastAsia="ar-SA"/>
          </w:rPr>
          <w:t>http://www.reuters.com/article/</w:t>
        </w:r>
      </w:hyperlink>
      <w:r w:rsidRPr="008B54F5">
        <w:rPr>
          <w:rFonts w:ascii="Garamond" w:eastAsia="Calibri" w:hAnsi="Garamond" w:cs="Frutiger LT Std 55 Roman"/>
          <w:color w:val="000000"/>
          <w:kern w:val="2"/>
          <w:sz w:val="24"/>
          <w:szCs w:val="24"/>
          <w:lang w:eastAsia="ar-SA"/>
        </w:rPr>
        <w:t xml:space="preserve"> idUS99936+10-Oct-2011+BW20111010 [ Accessed on 22 February 2016]</w:t>
      </w:r>
    </w:p>
    <w:p w14:paraId="7EDC16DA" w14:textId="77777777" w:rsidR="008B54F5" w:rsidRPr="008B54F5" w:rsidRDefault="008B54F5" w:rsidP="008B54F5">
      <w:pPr>
        <w:suppressAutoHyphens/>
        <w:spacing w:after="200" w:line="276" w:lineRule="auto"/>
        <w:jc w:val="both"/>
        <w:rPr>
          <w:rFonts w:ascii="Garamond" w:eastAsia="Calibri" w:hAnsi="Garamond" w:cs="Frutiger LT Std 55 Roman"/>
          <w:i/>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Sabeti, H (2011), To reform capitalism, CEOs should champion structural reforms. </w:t>
      </w:r>
      <w:r w:rsidRPr="008B54F5">
        <w:rPr>
          <w:rFonts w:ascii="Garamond" w:eastAsia="Calibri" w:hAnsi="Garamond" w:cs="Frutiger LT Std 55 Roman"/>
          <w:i/>
          <w:color w:val="000000"/>
          <w:kern w:val="2"/>
          <w:sz w:val="24"/>
          <w:szCs w:val="24"/>
          <w:lang w:eastAsia="ar-SA"/>
        </w:rPr>
        <w:t xml:space="preserve">Harvard Business Review  </w:t>
      </w:r>
    </w:p>
    <w:p w14:paraId="5C659970"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Saunders, M, Lewis, P &amp; Thornhill, A (2007), </w:t>
      </w:r>
      <w:r w:rsidRPr="008B54F5">
        <w:rPr>
          <w:rFonts w:ascii="Garamond" w:eastAsia="Calibri" w:hAnsi="Garamond" w:cs="Frutiger LT Std 55 Roman"/>
          <w:i/>
          <w:iCs/>
          <w:color w:val="000000"/>
          <w:kern w:val="2"/>
          <w:sz w:val="24"/>
          <w:szCs w:val="24"/>
          <w:lang w:eastAsia="ar-SA"/>
        </w:rPr>
        <w:t xml:space="preserve">Research Methods for Business Students, </w:t>
      </w:r>
      <w:r w:rsidRPr="008B54F5">
        <w:rPr>
          <w:rFonts w:ascii="Garamond" w:eastAsia="Calibri" w:hAnsi="Garamond" w:cs="Frutiger LT Std 55 Roman"/>
          <w:noProof/>
          <w:color w:val="000000"/>
          <w:kern w:val="2"/>
          <w:sz w:val="24"/>
          <w:szCs w:val="24"/>
          <w:lang w:eastAsia="ar-SA"/>
        </w:rPr>
        <w:t>Peason</w:t>
      </w:r>
      <w:r w:rsidRPr="008B54F5">
        <w:rPr>
          <w:rFonts w:ascii="Garamond" w:eastAsia="Calibri" w:hAnsi="Garamond" w:cs="Frutiger LT Std 55 Roman"/>
          <w:color w:val="000000"/>
          <w:kern w:val="2"/>
          <w:sz w:val="24"/>
          <w:szCs w:val="24"/>
          <w:lang w:eastAsia="ar-SA"/>
        </w:rPr>
        <w:t xml:space="preserve"> Education Limited: Harlow</w:t>
      </w:r>
    </w:p>
    <w:p w14:paraId="40BC3B6C"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Schuster, J &amp; Zingheim, P (2012), </w:t>
      </w:r>
      <w:r w:rsidRPr="008B54F5">
        <w:rPr>
          <w:rFonts w:ascii="Garamond" w:eastAsia="Calibri" w:hAnsi="Garamond" w:cs="Frutiger LT Std 55 Roman"/>
          <w:i/>
          <w:color w:val="000000"/>
          <w:kern w:val="2"/>
          <w:sz w:val="24"/>
          <w:szCs w:val="24"/>
          <w:lang w:eastAsia="ar-SA"/>
        </w:rPr>
        <w:t>Compensation and Human Resource Practices During Crises: Which Solutions Add Value?</w:t>
      </w:r>
      <w:r w:rsidRPr="008B54F5">
        <w:rPr>
          <w:rFonts w:ascii="Garamond" w:eastAsia="Calibri" w:hAnsi="Garamond" w:cs="Frutiger LT Std 55 Roman"/>
          <w:color w:val="000000"/>
          <w:kern w:val="2"/>
          <w:sz w:val="24"/>
          <w:szCs w:val="24"/>
          <w:lang w:eastAsia="ar-SA"/>
        </w:rPr>
        <w:t xml:space="preserve"> </w:t>
      </w:r>
      <w:hyperlink r:id="rId19" w:history="1">
        <w:r w:rsidRPr="008B54F5">
          <w:rPr>
            <w:rFonts w:ascii="Garamond" w:eastAsia="Calibri" w:hAnsi="Garamond" w:cs="Times New Roman"/>
            <w:color w:val="0000FF"/>
            <w:kern w:val="2"/>
            <w:sz w:val="24"/>
            <w:szCs w:val="24"/>
            <w:u w:val="single"/>
            <w:lang w:eastAsia="ar-SA"/>
          </w:rPr>
          <w:t>www.worldatwork.org</w:t>
        </w:r>
      </w:hyperlink>
      <w:r w:rsidRPr="008B54F5">
        <w:rPr>
          <w:rFonts w:ascii="Garamond" w:eastAsia="Calibri" w:hAnsi="Garamond" w:cs="Frutiger LT Std 55 Roman"/>
          <w:color w:val="000000"/>
          <w:kern w:val="2"/>
          <w:sz w:val="24"/>
          <w:szCs w:val="24"/>
          <w:lang w:eastAsia="ar-SA"/>
        </w:rPr>
        <w:t xml:space="preserve"> (Accessed 6.2.</w:t>
      </w:r>
      <w:r w:rsidRPr="008B54F5">
        <w:rPr>
          <w:rFonts w:ascii="Garamond" w:eastAsia="Calibri" w:hAnsi="Garamond" w:cs="Frutiger LT Std 55 Roman"/>
          <w:color w:val="000000"/>
          <w:kern w:val="2"/>
          <w:sz w:val="24"/>
          <w:szCs w:val="24"/>
          <w:lang w:eastAsia="ar-SA"/>
        </w:rPr>
        <w:t>2016</w:t>
      </w:r>
      <w:r w:rsidRPr="008B54F5">
        <w:rPr>
          <w:rFonts w:ascii="Garamond" w:eastAsia="Calibri" w:hAnsi="Garamond" w:cs="Frutiger LT Std 55 Roman"/>
          <w:color w:val="000000"/>
          <w:kern w:val="2"/>
          <w:sz w:val="24"/>
          <w:szCs w:val="24"/>
          <w:lang w:eastAsia="ar-SA"/>
        </w:rPr>
        <w:t>)</w:t>
      </w:r>
    </w:p>
    <w:p w14:paraId="104080FE"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Sethi, J (1975), Dimensions of Corporate Social Responsibility: An Analytical Framework </w:t>
      </w:r>
      <w:r w:rsidRPr="008B54F5">
        <w:rPr>
          <w:rFonts w:ascii="Garamond" w:eastAsia="Calibri" w:hAnsi="Garamond" w:cs="Frutiger LT Std 55 Roman"/>
          <w:i/>
          <w:color w:val="000000"/>
          <w:kern w:val="2"/>
          <w:sz w:val="24"/>
          <w:szCs w:val="24"/>
          <w:lang w:eastAsia="ar-SA"/>
        </w:rPr>
        <w:t>California Management Review</w:t>
      </w:r>
      <w:r w:rsidRPr="008B54F5">
        <w:rPr>
          <w:rFonts w:ascii="Garamond" w:eastAsia="Calibri" w:hAnsi="Garamond" w:cs="Frutiger LT Std 55 Roman"/>
          <w:color w:val="000000"/>
          <w:kern w:val="2"/>
          <w:sz w:val="24"/>
          <w:szCs w:val="24"/>
          <w:lang w:eastAsia="ar-SA"/>
        </w:rPr>
        <w:t xml:space="preserve"> 17, 3, 58-64</w:t>
      </w:r>
    </w:p>
    <w:p w14:paraId="15A15330"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Shared Value</w:t>
      </w:r>
      <w:r w:rsidRPr="008B54F5">
        <w:rPr>
          <w:rFonts w:ascii="Garamond" w:eastAsia="Calibri" w:hAnsi="Garamond" w:cs="Frutiger LT Std 55 Roman"/>
          <w:color w:val="000000"/>
          <w:kern w:val="2"/>
          <w:sz w:val="24"/>
          <w:szCs w:val="24"/>
          <w:lang w:eastAsia="ar-SA"/>
        </w:rPr>
        <w:t xml:space="preserve"> Initiative (2014). Triciclos Innovative Business Model to Increase Recycling. </w:t>
      </w:r>
      <w:hyperlink r:id="rId20" w:history="1">
        <w:r w:rsidRPr="008B54F5">
          <w:rPr>
            <w:rFonts w:ascii="Garamond" w:eastAsia="Calibri" w:hAnsi="Garamond" w:cs="Frutiger LT Std 55 Roman"/>
            <w:color w:val="0000FF"/>
            <w:kern w:val="2"/>
            <w:sz w:val="24"/>
            <w:szCs w:val="24"/>
            <w:u w:val="single"/>
            <w:lang w:eastAsia="ar-SA"/>
          </w:rPr>
          <w:t>http://sharedvalue.org/groups/triciclos-innovative-business-model-increase-recycling</w:t>
        </w:r>
      </w:hyperlink>
      <w:r w:rsidRPr="008B54F5">
        <w:rPr>
          <w:rFonts w:ascii="Garamond" w:eastAsia="Calibri" w:hAnsi="Garamond" w:cs="Frutiger LT Std 55 Roman"/>
          <w:color w:val="000000"/>
          <w:kern w:val="2"/>
          <w:sz w:val="24"/>
          <w:szCs w:val="24"/>
          <w:lang w:eastAsia="ar-SA"/>
        </w:rPr>
        <w:t xml:space="preserve"> [Accessed on 22 February 2016]</w:t>
      </w:r>
    </w:p>
    <w:p w14:paraId="690113C7"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Sheehan, Michael (2013). Sustainability </w:t>
      </w:r>
      <w:proofErr w:type="gramStart"/>
      <w:r w:rsidRPr="008B54F5">
        <w:rPr>
          <w:rFonts w:ascii="Garamond" w:eastAsia="Calibri" w:hAnsi="Garamond" w:cs="Frutiger LT Std 55 Roman"/>
          <w:color w:val="000000"/>
          <w:kern w:val="2"/>
          <w:sz w:val="24"/>
          <w:szCs w:val="24"/>
          <w:lang w:eastAsia="ar-SA"/>
        </w:rPr>
        <w:t>And</w:t>
      </w:r>
      <w:proofErr w:type="gramEnd"/>
      <w:r w:rsidRPr="008B54F5">
        <w:rPr>
          <w:rFonts w:ascii="Garamond" w:eastAsia="Calibri" w:hAnsi="Garamond" w:cs="Frutiger LT Std 55 Roman"/>
          <w:color w:val="000000"/>
          <w:kern w:val="2"/>
          <w:sz w:val="24"/>
          <w:szCs w:val="24"/>
          <w:lang w:eastAsia="ar-SA"/>
        </w:rPr>
        <w:t xml:space="preserve"> The Small And Medium Enterprise (SME): Becoming More Professional</w:t>
      </w:r>
      <w:r w:rsidRPr="008B54F5">
        <w:rPr>
          <w:rFonts w:ascii="Garamond" w:eastAsia="Calibri" w:hAnsi="Garamond" w:cs="Frutiger LT Std 55 Roman"/>
          <w:color w:val="000000"/>
          <w:kern w:val="2"/>
          <w:sz w:val="24"/>
          <w:szCs w:val="24"/>
          <w:lang w:eastAsia="ar-SA"/>
        </w:rPr>
        <w:t>. Xlibris Corporation, 16 Feb 2013</w:t>
      </w:r>
    </w:p>
    <w:p w14:paraId="6960B419"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Shinn S (2011), </w:t>
      </w:r>
      <w:r w:rsidRPr="008B54F5">
        <w:rPr>
          <w:rFonts w:ascii="Garamond" w:eastAsia="Calibri" w:hAnsi="Garamond" w:cs="Frutiger LT Std 55 Roman"/>
          <w:i/>
          <w:color w:val="000000"/>
          <w:kern w:val="2"/>
          <w:sz w:val="24"/>
          <w:szCs w:val="24"/>
          <w:lang w:eastAsia="ar-SA"/>
        </w:rPr>
        <w:t>Profit and Purpose</w:t>
      </w:r>
      <w:r w:rsidRPr="008B54F5">
        <w:rPr>
          <w:rFonts w:ascii="Garamond" w:eastAsia="Calibri" w:hAnsi="Garamond" w:cs="Frutiger LT Std 55 Roman"/>
          <w:color w:val="000000"/>
          <w:kern w:val="2"/>
          <w:sz w:val="24"/>
          <w:szCs w:val="24"/>
          <w:lang w:eastAsia="ar-SA"/>
        </w:rPr>
        <w:t>, BizEd, May /June</w:t>
      </w:r>
    </w:p>
    <w:p w14:paraId="3DEA181F"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Smith, A. (1776), </w:t>
      </w:r>
      <w:r w:rsidRPr="008B54F5">
        <w:rPr>
          <w:rFonts w:ascii="Garamond" w:eastAsia="Calibri" w:hAnsi="Garamond" w:cs="Frutiger LT Std 55 Roman"/>
          <w:i/>
          <w:color w:val="000000"/>
          <w:kern w:val="2"/>
          <w:sz w:val="24"/>
          <w:szCs w:val="24"/>
          <w:lang w:eastAsia="ar-SA"/>
        </w:rPr>
        <w:t>An Inquiry into the Nature and Causes of the Wealth of Nations</w:t>
      </w:r>
      <w:r w:rsidRPr="008B54F5">
        <w:rPr>
          <w:rFonts w:ascii="Garamond" w:eastAsia="Calibri" w:hAnsi="Garamond" w:cs="Frutiger LT Std 55 Roman"/>
          <w:color w:val="000000"/>
          <w:kern w:val="2"/>
          <w:sz w:val="24"/>
          <w:szCs w:val="24"/>
          <w:lang w:eastAsia="ar-SA"/>
        </w:rPr>
        <w:t>, McMillan: London</w:t>
      </w:r>
    </w:p>
    <w:p w14:paraId="58AC2C76"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Solomon, R (1997), </w:t>
      </w:r>
      <w:r w:rsidRPr="008B54F5">
        <w:rPr>
          <w:rFonts w:ascii="Garamond" w:eastAsia="Calibri" w:hAnsi="Garamond" w:cs="Frutiger LT Std 55 Roman"/>
          <w:i/>
          <w:color w:val="000000"/>
          <w:kern w:val="2"/>
          <w:sz w:val="24"/>
          <w:szCs w:val="24"/>
          <w:lang w:eastAsia="ar-SA"/>
        </w:rPr>
        <w:t>It’s Good Business.</w:t>
      </w:r>
      <w:r w:rsidRPr="008B54F5">
        <w:rPr>
          <w:rFonts w:ascii="Garamond" w:eastAsia="Calibri" w:hAnsi="Garamond" w:cs="Frutiger LT Std 55 Roman"/>
          <w:color w:val="000000"/>
          <w:kern w:val="2"/>
          <w:sz w:val="24"/>
          <w:szCs w:val="24"/>
          <w:lang w:eastAsia="ar-SA"/>
        </w:rPr>
        <w:t xml:space="preserve"> Rowman &amp; Littlefield Publishers: London</w:t>
      </w:r>
    </w:p>
    <w:p w14:paraId="6032847B"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Tenbrunsel, A &amp; Smith-Crowe, K (2008), Ethical decision making: Where we’ve been and where we’re going, The Academy of Management Annals, 2, 1, 545-607</w:t>
      </w:r>
    </w:p>
    <w:p w14:paraId="0D1145D1"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Treviño, L., Weaver, G </w:t>
      </w:r>
      <w:r w:rsidRPr="008B54F5">
        <w:rPr>
          <w:rFonts w:ascii="Garamond" w:eastAsia="Calibri" w:hAnsi="Garamond" w:cs="Frutiger LT Std 55 Roman"/>
          <w:color w:val="000000"/>
          <w:kern w:val="2"/>
          <w:sz w:val="24"/>
          <w:szCs w:val="24"/>
          <w:lang w:eastAsia="ar-SA"/>
        </w:rPr>
        <w:t>&amp; Reynolds</w:t>
      </w:r>
      <w:r w:rsidRPr="008B54F5">
        <w:rPr>
          <w:rFonts w:ascii="Garamond" w:eastAsia="Calibri" w:hAnsi="Garamond" w:cs="Frutiger LT Std 55 Roman"/>
          <w:color w:val="000000"/>
          <w:kern w:val="2"/>
          <w:sz w:val="24"/>
          <w:szCs w:val="24"/>
          <w:lang w:eastAsia="ar-SA"/>
        </w:rPr>
        <w:t xml:space="preserve">, S (2006), </w:t>
      </w:r>
      <w:r w:rsidRPr="008B54F5">
        <w:rPr>
          <w:rFonts w:ascii="Garamond" w:eastAsia="Calibri" w:hAnsi="Garamond" w:cs="Frutiger LT Std 55 Roman"/>
          <w:color w:val="000000"/>
          <w:kern w:val="2"/>
          <w:sz w:val="24"/>
          <w:szCs w:val="24"/>
          <w:lang w:eastAsia="ar-SA"/>
        </w:rPr>
        <w:t>Behavioural</w:t>
      </w:r>
      <w:r w:rsidRPr="008B54F5">
        <w:rPr>
          <w:rFonts w:ascii="Garamond" w:eastAsia="Calibri" w:hAnsi="Garamond" w:cs="Frutiger LT Std 55 Roman"/>
          <w:color w:val="000000"/>
          <w:kern w:val="2"/>
          <w:sz w:val="24"/>
          <w:szCs w:val="24"/>
          <w:lang w:eastAsia="ar-SA"/>
        </w:rPr>
        <w:t xml:space="preserve"> ethics in organizations: a review, </w:t>
      </w:r>
      <w:r w:rsidRPr="008B54F5">
        <w:rPr>
          <w:rFonts w:ascii="Garamond" w:eastAsia="Calibri" w:hAnsi="Garamond" w:cs="Frutiger LT Std 55 Roman"/>
          <w:i/>
          <w:color w:val="000000"/>
          <w:kern w:val="2"/>
          <w:sz w:val="24"/>
          <w:szCs w:val="24"/>
          <w:lang w:eastAsia="ar-SA"/>
        </w:rPr>
        <w:t>Journal of Management,</w:t>
      </w:r>
      <w:r w:rsidRPr="008B54F5">
        <w:rPr>
          <w:rFonts w:ascii="Garamond" w:eastAsia="Calibri" w:hAnsi="Garamond" w:cs="Frutiger LT Std 55 Roman"/>
          <w:color w:val="000000"/>
          <w:kern w:val="2"/>
          <w:sz w:val="24"/>
          <w:szCs w:val="24"/>
          <w:lang w:eastAsia="ar-SA"/>
        </w:rPr>
        <w:t xml:space="preserve"> 32, 1 951-90.</w:t>
      </w:r>
    </w:p>
    <w:p w14:paraId="6AB02250"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UNDP (2003) </w:t>
      </w:r>
      <w:r w:rsidRPr="008B54F5">
        <w:rPr>
          <w:rFonts w:ascii="Garamond" w:eastAsia="Calibri" w:hAnsi="Garamond" w:cs="Frutiger LT Std 55 Roman"/>
          <w:i/>
          <w:color w:val="000000"/>
          <w:kern w:val="2"/>
          <w:sz w:val="24"/>
          <w:szCs w:val="24"/>
          <w:lang w:eastAsia="ar-SA"/>
        </w:rPr>
        <w:t xml:space="preserve">Role of Media in Corporate Social Responsibility and Sustainable Development, </w:t>
      </w:r>
      <w:r w:rsidRPr="008B54F5">
        <w:rPr>
          <w:rFonts w:ascii="Garamond" w:eastAsia="Calibri" w:hAnsi="Garamond" w:cs="Frutiger LT Std 55 Roman"/>
          <w:color w:val="000000"/>
          <w:kern w:val="2"/>
          <w:sz w:val="24"/>
          <w:szCs w:val="24"/>
          <w:lang w:eastAsia="ar-SA"/>
        </w:rPr>
        <w:t>United Nations Development Programme: Geneva</w:t>
      </w:r>
    </w:p>
    <w:p w14:paraId="02214A8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Wach, E (2012)</w:t>
      </w:r>
      <w:r w:rsidRPr="008B54F5">
        <w:rPr>
          <w:rFonts w:ascii="Garamond" w:eastAsia="Calibri" w:hAnsi="Garamond" w:cs="Frutiger LT Std 55 Roman"/>
          <w:color w:val="000000"/>
          <w:kern w:val="2"/>
          <w:sz w:val="24"/>
          <w:szCs w:val="24"/>
          <w:lang w:eastAsia="ar-SA"/>
        </w:rPr>
        <w:t>, Measuring</w:t>
      </w:r>
      <w:r w:rsidRPr="008B54F5">
        <w:rPr>
          <w:rFonts w:ascii="Garamond" w:eastAsia="Calibri" w:hAnsi="Garamond" w:cs="Frutiger LT Std 55 Roman"/>
          <w:color w:val="000000"/>
          <w:kern w:val="2"/>
          <w:sz w:val="24"/>
          <w:szCs w:val="24"/>
          <w:lang w:eastAsia="ar-SA"/>
        </w:rPr>
        <w:t xml:space="preserve"> the ‘Inclusivity’ of Inclusive Business, </w:t>
      </w:r>
      <w:r w:rsidRPr="008B54F5">
        <w:rPr>
          <w:rFonts w:ascii="Garamond" w:eastAsia="Calibri" w:hAnsi="Garamond" w:cs="Frutiger LT Std 55 Roman"/>
          <w:i/>
          <w:color w:val="000000"/>
          <w:kern w:val="2"/>
          <w:sz w:val="24"/>
          <w:szCs w:val="24"/>
          <w:lang w:eastAsia="ar-SA"/>
        </w:rPr>
        <w:t>IDS Practice Paper 9,</w:t>
      </w:r>
      <w:r w:rsidRPr="008B54F5">
        <w:rPr>
          <w:rFonts w:ascii="Garamond" w:eastAsia="Calibri" w:hAnsi="Garamond" w:cs="Frutiger LT Std 55 Roman"/>
          <w:color w:val="000000"/>
          <w:kern w:val="2"/>
          <w:sz w:val="24"/>
          <w:szCs w:val="24"/>
          <w:lang w:eastAsia="ar-SA"/>
        </w:rPr>
        <w:t xml:space="preserve"> April 2012</w:t>
      </w:r>
    </w:p>
    <w:p w14:paraId="5234F35C"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Watts, P &amp; Holme, R (1999), </w:t>
      </w:r>
      <w:r w:rsidRPr="008B54F5">
        <w:rPr>
          <w:rFonts w:ascii="Garamond" w:eastAsia="Calibri" w:hAnsi="Garamond" w:cs="Frutiger LT Std 55 Roman"/>
          <w:i/>
          <w:color w:val="000000"/>
          <w:kern w:val="2"/>
          <w:sz w:val="24"/>
          <w:szCs w:val="24"/>
          <w:lang w:eastAsia="ar-SA"/>
        </w:rPr>
        <w:t>Meeting Changing Expectations. Corporate Social Responsibility</w:t>
      </w:r>
      <w:r w:rsidRPr="008B54F5">
        <w:rPr>
          <w:rFonts w:ascii="Garamond" w:eastAsia="Calibri" w:hAnsi="Garamond" w:cs="Frutiger LT Std 55 Roman"/>
          <w:color w:val="000000"/>
          <w:kern w:val="2"/>
          <w:sz w:val="24"/>
          <w:szCs w:val="24"/>
          <w:lang w:eastAsia="ar-SA"/>
        </w:rPr>
        <w:t>, WBCSD Geneva</w:t>
      </w:r>
    </w:p>
    <w:p w14:paraId="5468F3DA"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Weaver, G (2001), Ethics programs in global businesses: Culture’s role in managing ethics`, </w:t>
      </w:r>
      <w:r w:rsidRPr="008B54F5">
        <w:rPr>
          <w:rFonts w:ascii="Garamond" w:eastAsia="Calibri" w:hAnsi="Garamond" w:cs="Frutiger LT Std 55 Roman"/>
          <w:i/>
          <w:color w:val="000000"/>
          <w:kern w:val="2"/>
          <w:sz w:val="24"/>
          <w:szCs w:val="24"/>
          <w:lang w:eastAsia="ar-SA"/>
        </w:rPr>
        <w:t>Journal of Business Ethics</w:t>
      </w:r>
      <w:r w:rsidRPr="008B54F5">
        <w:rPr>
          <w:rFonts w:ascii="Garamond" w:eastAsia="Calibri" w:hAnsi="Garamond" w:cs="Frutiger LT Std 55 Roman"/>
          <w:color w:val="000000"/>
          <w:kern w:val="2"/>
          <w:sz w:val="24"/>
          <w:szCs w:val="24"/>
          <w:lang w:eastAsia="ar-SA"/>
        </w:rPr>
        <w:t>, 30, 2, 3-15</w:t>
      </w:r>
    </w:p>
    <w:p w14:paraId="595FE476"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Werther, W &amp; Chandler, D (2006), </w:t>
      </w:r>
      <w:r w:rsidRPr="008B54F5">
        <w:rPr>
          <w:rFonts w:ascii="Garamond" w:eastAsia="Calibri" w:hAnsi="Garamond" w:cs="Frutiger LT Std 55 Roman"/>
          <w:i/>
          <w:color w:val="000000"/>
          <w:kern w:val="2"/>
          <w:sz w:val="24"/>
          <w:szCs w:val="24"/>
          <w:lang w:eastAsia="ar-SA"/>
        </w:rPr>
        <w:t>Strategic corporate social responsibility</w:t>
      </w:r>
      <w:r w:rsidRPr="008B54F5">
        <w:rPr>
          <w:rFonts w:ascii="Garamond" w:eastAsia="Calibri" w:hAnsi="Garamond" w:cs="Frutiger LT Std 55 Roman"/>
          <w:color w:val="000000"/>
          <w:kern w:val="2"/>
          <w:sz w:val="24"/>
          <w:szCs w:val="24"/>
          <w:lang w:eastAsia="ar-SA"/>
        </w:rPr>
        <w:t>. Sage Publications: London</w:t>
      </w:r>
    </w:p>
    <w:p w14:paraId="4ECC5CC8"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Wheeler, D, Coleman, B &amp; Freeman R (2003), Focusing on Value: Reconciling Corporate Social Responsibility, Sustainability and a Stakeholder Approach in a Networked World. </w:t>
      </w:r>
      <w:r w:rsidRPr="008B54F5">
        <w:rPr>
          <w:rFonts w:ascii="Garamond" w:eastAsia="Calibri" w:hAnsi="Garamond" w:cs="Frutiger LT Std 55 Roman"/>
          <w:i/>
          <w:color w:val="000000"/>
          <w:kern w:val="2"/>
          <w:sz w:val="24"/>
          <w:szCs w:val="24"/>
          <w:lang w:eastAsia="ar-SA"/>
        </w:rPr>
        <w:t xml:space="preserve">Journal of General Management </w:t>
      </w:r>
      <w:r w:rsidRPr="008B54F5">
        <w:rPr>
          <w:rFonts w:ascii="Garamond" w:eastAsia="Calibri" w:hAnsi="Garamond" w:cs="Frutiger LT Std 55 Roman"/>
          <w:color w:val="000000"/>
          <w:kern w:val="2"/>
          <w:sz w:val="24"/>
          <w:szCs w:val="24"/>
          <w:lang w:eastAsia="ar-SA"/>
        </w:rPr>
        <w:t xml:space="preserve">28, 3, 203-210 </w:t>
      </w:r>
    </w:p>
    <w:p w14:paraId="11103D4D"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Wilcke, R. (2004), An appropriate ethical model for business and a critique of Milton Friedman's thesis. </w:t>
      </w:r>
      <w:r w:rsidRPr="008B54F5">
        <w:rPr>
          <w:rFonts w:ascii="Garamond" w:eastAsia="Calibri" w:hAnsi="Garamond" w:cs="Frutiger LT Std 55 Roman"/>
          <w:i/>
          <w:color w:val="000000"/>
          <w:kern w:val="2"/>
          <w:sz w:val="24"/>
          <w:szCs w:val="24"/>
          <w:lang w:eastAsia="ar-SA"/>
        </w:rPr>
        <w:t>The Independent Review</w:t>
      </w:r>
      <w:r w:rsidRPr="008B54F5">
        <w:rPr>
          <w:rFonts w:ascii="Garamond" w:eastAsia="Calibri" w:hAnsi="Garamond" w:cs="Frutiger LT Std 55 Roman"/>
          <w:color w:val="000000"/>
          <w:kern w:val="2"/>
          <w:sz w:val="24"/>
          <w:szCs w:val="24"/>
          <w:lang w:eastAsia="ar-SA"/>
        </w:rPr>
        <w:t>, 9, 2, 187-209</w:t>
      </w:r>
    </w:p>
    <w:p w14:paraId="370C61E1"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Woodcock, N Green, A Starkey, M (2011,) Social CRM as a business </w:t>
      </w:r>
      <w:proofErr w:type="gramStart"/>
      <w:r w:rsidRPr="008B54F5">
        <w:rPr>
          <w:rFonts w:ascii="Garamond" w:eastAsia="Calibri" w:hAnsi="Garamond" w:cs="Frutiger LT Std 55 Roman"/>
          <w:color w:val="000000"/>
          <w:kern w:val="2"/>
          <w:sz w:val="24"/>
          <w:szCs w:val="24"/>
          <w:lang w:eastAsia="ar-SA"/>
        </w:rPr>
        <w:t>strategy</w:t>
      </w:r>
      <w:r w:rsidRPr="008B54F5">
        <w:rPr>
          <w:rFonts w:ascii="Garamond" w:eastAsia="Calibri" w:hAnsi="Garamond" w:cs="Frutiger LT Std 55 Roman"/>
          <w:i/>
          <w:color w:val="000000"/>
          <w:kern w:val="2"/>
          <w:sz w:val="24"/>
          <w:szCs w:val="24"/>
          <w:lang w:eastAsia="ar-SA"/>
        </w:rPr>
        <w:t xml:space="preserve"> </w:t>
      </w:r>
      <w:r w:rsidRPr="008B54F5">
        <w:rPr>
          <w:rFonts w:ascii="Garamond" w:eastAsia="Calibri" w:hAnsi="Garamond" w:cs="Frutiger LT Std 55 Roman"/>
          <w:color w:val="000000"/>
          <w:kern w:val="2"/>
          <w:sz w:val="24"/>
          <w:szCs w:val="24"/>
          <w:lang w:eastAsia="ar-SA"/>
        </w:rPr>
        <w:t xml:space="preserve"> </w:t>
      </w:r>
      <w:r w:rsidRPr="008B54F5">
        <w:rPr>
          <w:rFonts w:ascii="Garamond" w:eastAsia="Calibri" w:hAnsi="Garamond" w:cs="Frutiger LT Std 55 Roman"/>
          <w:i/>
          <w:color w:val="000000"/>
          <w:kern w:val="2"/>
          <w:sz w:val="24"/>
          <w:szCs w:val="24"/>
          <w:lang w:eastAsia="ar-SA"/>
        </w:rPr>
        <w:t>The</w:t>
      </w:r>
      <w:proofErr w:type="gramEnd"/>
      <w:r w:rsidRPr="008B54F5">
        <w:rPr>
          <w:rFonts w:ascii="Garamond" w:eastAsia="Calibri" w:hAnsi="Garamond" w:cs="Frutiger LT Std 55 Roman"/>
          <w:i/>
          <w:color w:val="000000"/>
          <w:kern w:val="2"/>
          <w:sz w:val="24"/>
          <w:szCs w:val="24"/>
          <w:lang w:eastAsia="ar-SA"/>
        </w:rPr>
        <w:t xml:space="preserve"> Journal of Database Marketing &amp; Customer Strategy Management,</w:t>
      </w:r>
      <w:r w:rsidRPr="008B54F5">
        <w:rPr>
          <w:rFonts w:ascii="Garamond" w:eastAsia="Calibri" w:hAnsi="Garamond" w:cs="Frutiger LT Std 55 Roman"/>
          <w:color w:val="000000"/>
          <w:kern w:val="2"/>
          <w:sz w:val="24"/>
          <w:szCs w:val="24"/>
          <w:lang w:eastAsia="ar-SA"/>
        </w:rPr>
        <w:t xml:space="preserve"> 18, 1, 50-64</w:t>
      </w:r>
    </w:p>
    <w:p w14:paraId="7113C356" w14:textId="77777777" w:rsidR="008B54F5" w:rsidRPr="008B54F5" w:rsidRDefault="008B54F5" w:rsidP="008B54F5">
      <w:pPr>
        <w:suppressAutoHyphens/>
        <w:spacing w:after="200" w:line="276" w:lineRule="auto"/>
        <w:jc w:val="both"/>
        <w:rPr>
          <w:rFonts w:ascii="Garamond" w:eastAsia="Calibri" w:hAnsi="Garamond" w:cs="Frutiger LT Std 55 Roman"/>
          <w:color w:val="000000"/>
          <w:kern w:val="2"/>
          <w:sz w:val="24"/>
          <w:szCs w:val="24"/>
          <w:lang w:eastAsia="ar-SA"/>
        </w:rPr>
      </w:pPr>
      <w:r w:rsidRPr="008B54F5">
        <w:rPr>
          <w:rFonts w:ascii="Garamond" w:eastAsia="Calibri" w:hAnsi="Garamond" w:cs="Frutiger LT Std 55 Roman"/>
          <w:color w:val="000000"/>
          <w:kern w:val="2"/>
          <w:sz w:val="24"/>
          <w:szCs w:val="24"/>
          <w:lang w:eastAsia="ar-SA"/>
        </w:rPr>
        <w:t xml:space="preserve">World Economic Forum (2012). </w:t>
      </w:r>
      <w:r w:rsidRPr="008B54F5">
        <w:rPr>
          <w:rFonts w:ascii="Garamond" w:eastAsia="Calibri" w:hAnsi="Garamond" w:cs="Frutiger LT Std 55 Roman"/>
          <w:color w:val="000000"/>
          <w:kern w:val="2"/>
          <w:sz w:val="24"/>
          <w:szCs w:val="24"/>
          <w:lang w:eastAsia="ar-SA"/>
        </w:rPr>
        <w:t xml:space="preserve">Ideas for change: Is it time to rethink capitalism? </w:t>
      </w:r>
      <w:hyperlink r:id="rId21" w:history="1">
        <w:r w:rsidRPr="008B54F5">
          <w:rPr>
            <w:rFonts w:ascii="Garamond" w:eastAsia="Calibri" w:hAnsi="Garamond" w:cs="Frutiger LT Std 55 Roman"/>
            <w:color w:val="0000FF"/>
            <w:kern w:val="2"/>
            <w:sz w:val="24"/>
            <w:szCs w:val="24"/>
            <w:u w:val="single"/>
            <w:lang w:eastAsia="ar-SA"/>
          </w:rPr>
          <w:t>http://www.weforum.org/agenda/2012/09/ideas-for-change-is-it-time-to-rethink-capitalism</w:t>
        </w:r>
      </w:hyperlink>
      <w:r w:rsidRPr="008B54F5">
        <w:rPr>
          <w:rFonts w:ascii="Garamond" w:eastAsia="Calibri" w:hAnsi="Garamond" w:cs="Frutiger LT Std 55 Roman"/>
          <w:color w:val="000000"/>
          <w:kern w:val="2"/>
          <w:sz w:val="24"/>
          <w:szCs w:val="24"/>
          <w:lang w:eastAsia="ar-SA"/>
        </w:rPr>
        <w:t xml:space="preserve"> [Access </w:t>
      </w:r>
      <w:r w:rsidRPr="008B54F5">
        <w:rPr>
          <w:rFonts w:ascii="Garamond" w:eastAsia="Calibri" w:hAnsi="Garamond" w:cs="Frutiger LT Std 55 Roman"/>
          <w:noProof/>
          <w:color w:val="000000"/>
          <w:kern w:val="2"/>
          <w:sz w:val="24"/>
          <w:szCs w:val="24"/>
          <w:lang w:eastAsia="ar-SA"/>
        </w:rPr>
        <w:t>on:</w:t>
      </w:r>
      <w:r w:rsidRPr="008B54F5">
        <w:rPr>
          <w:rFonts w:ascii="Garamond" w:eastAsia="Calibri" w:hAnsi="Garamond" w:cs="Frutiger LT Std 55 Roman"/>
          <w:color w:val="000000"/>
          <w:kern w:val="2"/>
          <w:sz w:val="24"/>
          <w:szCs w:val="24"/>
          <w:lang w:eastAsia="ar-SA"/>
        </w:rPr>
        <w:t xml:space="preserve"> 22 February 2016]</w:t>
      </w:r>
    </w:p>
    <w:p w14:paraId="1E39A8D7" w14:textId="77777777" w:rsidR="001D7A48" w:rsidRDefault="008B54F5" w:rsidP="008B54F5">
      <w:r w:rsidRPr="008B54F5">
        <w:rPr>
          <w:rFonts w:ascii="Garamond" w:eastAsia="Calibri" w:hAnsi="Garamond" w:cs="Frutiger LT Std 55 Roman"/>
          <w:color w:val="000000"/>
          <w:kern w:val="2"/>
          <w:sz w:val="24"/>
          <w:szCs w:val="24"/>
          <w:lang w:eastAsia="ar-SA"/>
        </w:rPr>
        <w:t>Yelk</w:t>
      </w:r>
      <w:r w:rsidRPr="008B54F5">
        <w:rPr>
          <w:rFonts w:ascii="Garamond" w:eastAsia="Calibri" w:hAnsi="Garamond" w:cs="Minion Pro SmBd Ital"/>
          <w:color w:val="000000"/>
          <w:kern w:val="2"/>
          <w:sz w:val="24"/>
          <w:szCs w:val="24"/>
          <w:lang w:eastAsia="ar-SA"/>
        </w:rPr>
        <w:t>i</w:t>
      </w:r>
      <w:r w:rsidRPr="008B54F5">
        <w:rPr>
          <w:rFonts w:ascii="Garamond" w:eastAsia="Calibri" w:hAnsi="Garamond" w:cs="Frutiger LT Std 55 Roman"/>
          <w:color w:val="000000"/>
          <w:kern w:val="2"/>
          <w:sz w:val="24"/>
          <w:szCs w:val="24"/>
          <w:lang w:eastAsia="ar-SA"/>
        </w:rPr>
        <w:t xml:space="preserve">kalan, N &amp; Koese, C (2012), The effects of the financial crisis on corporate social responsibility. </w:t>
      </w:r>
      <w:r w:rsidRPr="008B54F5">
        <w:rPr>
          <w:rFonts w:ascii="Garamond" w:eastAsia="Calibri" w:hAnsi="Garamond" w:cs="Frutiger LT Std 55 Roman"/>
          <w:i/>
          <w:color w:val="000000"/>
          <w:kern w:val="2"/>
          <w:sz w:val="24"/>
          <w:szCs w:val="24"/>
          <w:lang w:eastAsia="ar-SA"/>
        </w:rPr>
        <w:t>International Journal of Business and Social Science,</w:t>
      </w:r>
      <w:r w:rsidRPr="008B54F5">
        <w:rPr>
          <w:rFonts w:ascii="Garamond" w:eastAsia="Calibri" w:hAnsi="Garamond" w:cs="Frutiger LT Std 55 Roman"/>
          <w:color w:val="000000"/>
          <w:kern w:val="2"/>
          <w:sz w:val="24"/>
          <w:szCs w:val="24"/>
          <w:lang w:eastAsia="ar-SA"/>
        </w:rPr>
        <w:t xml:space="preserve"> 3, 3, 134-156</w:t>
      </w:r>
      <w:bookmarkStart w:id="0" w:name="_GoBack"/>
      <w:bookmarkEnd w:id="0"/>
    </w:p>
    <w:sectPr w:rsidR="001D7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81CD" w14:textId="77777777" w:rsidR="008B54F5" w:rsidRDefault="008B54F5" w:rsidP="008B54F5">
      <w:pPr>
        <w:spacing w:after="0" w:line="240" w:lineRule="auto"/>
      </w:pPr>
      <w:r>
        <w:separator/>
      </w:r>
    </w:p>
  </w:endnote>
  <w:endnote w:type="continuationSeparator" w:id="0">
    <w:p w14:paraId="79861966" w14:textId="77777777" w:rsidR="008B54F5" w:rsidRDefault="008B54F5" w:rsidP="008B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 LT Std 55 Roman">
    <w:altName w:val="Cambria"/>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nion Pro SmBd Ital">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dvTT16f3b945.B">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E469" w14:textId="77777777" w:rsidR="008B54F5" w:rsidRDefault="008B54F5" w:rsidP="008B54F5">
      <w:pPr>
        <w:spacing w:after="0" w:line="240" w:lineRule="auto"/>
      </w:pPr>
      <w:r>
        <w:separator/>
      </w:r>
    </w:p>
  </w:footnote>
  <w:footnote w:type="continuationSeparator" w:id="0">
    <w:p w14:paraId="769ED626" w14:textId="77777777" w:rsidR="008B54F5" w:rsidRDefault="008B54F5" w:rsidP="008B54F5">
      <w:pPr>
        <w:spacing w:after="0" w:line="240" w:lineRule="auto"/>
      </w:pPr>
      <w:r>
        <w:continuationSeparator/>
      </w:r>
    </w:p>
  </w:footnote>
  <w:footnote w:id="1">
    <w:p w14:paraId="39C12A3A" w14:textId="77777777" w:rsidR="008B54F5" w:rsidRPr="00422B7A" w:rsidRDefault="008B54F5" w:rsidP="008B54F5">
      <w:pPr>
        <w:pStyle w:val="FootnoteText"/>
        <w:jc w:val="both"/>
        <w:rPr>
          <w:rFonts w:ascii="Times New Roman" w:hAnsi="Times New Roman"/>
        </w:rPr>
      </w:pPr>
      <w:r>
        <w:rPr>
          <w:rStyle w:val="FootnoteReference"/>
        </w:rPr>
        <w:footnoteRef/>
      </w:r>
      <w:r>
        <w:t xml:space="preserve"> </w:t>
      </w:r>
      <w:r w:rsidRPr="00422B7A">
        <w:rPr>
          <w:rFonts w:ascii="Garamond" w:hAnsi="Garamond"/>
        </w:rPr>
        <w:t xml:space="preserve">The </w:t>
      </w:r>
      <w:r w:rsidRPr="00422B7A">
        <w:rPr>
          <w:rFonts w:ascii="Garamond" w:hAnsi="Garamond"/>
          <w:bCs/>
        </w:rPr>
        <w:t>profit motive</w:t>
      </w:r>
      <w:r w:rsidRPr="00422B7A">
        <w:rPr>
          <w:rFonts w:ascii="Garamond" w:hAnsi="Garamond"/>
        </w:rPr>
        <w:t xml:space="preserve"> is an economic concept which posits that the ultimate goal of a business is to make profit. The profit motive functions on </w:t>
      </w:r>
      <w:r w:rsidRPr="00422B7A">
        <w:rPr>
          <w:rFonts w:ascii="Garamond" w:hAnsi="Garamond"/>
          <w:color w:val="auto"/>
        </w:rPr>
        <w:t xml:space="preserve">the </w:t>
      </w:r>
      <w:hyperlink r:id="rId1" w:history="1">
        <w:r w:rsidRPr="00422B7A">
          <w:rPr>
            <w:rStyle w:val="Hyperlink"/>
            <w:rFonts w:ascii="Garamond" w:hAnsi="Garamond"/>
            <w:color w:val="auto"/>
          </w:rPr>
          <w:t>rational choice theory</w:t>
        </w:r>
      </w:hyperlink>
      <w:r w:rsidRPr="00422B7A">
        <w:rPr>
          <w:rFonts w:ascii="Garamond" w:hAnsi="Garamond"/>
          <w:color w:val="auto"/>
        </w:rPr>
        <w:t>, or the theory that individuals tend to pursue what is in their own best interests.</w:t>
      </w:r>
      <w:r w:rsidRPr="00422B7A">
        <w:rPr>
          <w:rFonts w:ascii="Garamond" w:hAnsi="Garamond"/>
        </w:rPr>
        <w:t xml:space="preserve"> Accordingly, businesses seek to benefit themselves and/or their shareholders by maximizing profits</w:t>
      </w:r>
      <w:r w:rsidRPr="00422B7A">
        <w:rPr>
          <w:rStyle w:val="reference-text"/>
          <w:rFonts w:ascii="Garamond" w:hAnsi="Garamond"/>
        </w:rPr>
        <w:t xml:space="preserve"> (Hazlitt, 2013)</w:t>
      </w:r>
      <w:r w:rsidRPr="00422B7A">
        <w:rPr>
          <w:rFonts w:ascii="Garamond" w:hAnsi="Garamond"/>
        </w:rPr>
        <w:t>.</w:t>
      </w:r>
    </w:p>
  </w:footnote>
  <w:footnote w:id="2">
    <w:p w14:paraId="427DC1F8" w14:textId="77777777" w:rsidR="008B54F5" w:rsidRPr="00422B7A" w:rsidRDefault="008B54F5" w:rsidP="008B54F5">
      <w:pPr>
        <w:pStyle w:val="FootnoteText"/>
        <w:rPr>
          <w:rFonts w:ascii="Times New Roman" w:hAnsi="Times New Roman"/>
        </w:rPr>
      </w:pPr>
      <w:r>
        <w:rPr>
          <w:rStyle w:val="FootnoteReference"/>
        </w:rPr>
        <w:footnoteRef/>
      </w:r>
      <w:r>
        <w:t xml:space="preserve"> </w:t>
      </w:r>
      <w:r w:rsidRPr="00422B7A">
        <w:rPr>
          <w:rFonts w:ascii="Garamond" w:hAnsi="Garamond"/>
        </w:rPr>
        <w:t xml:space="preserve">A </w:t>
      </w:r>
      <w:r w:rsidRPr="00422B7A">
        <w:rPr>
          <w:rFonts w:ascii="Garamond" w:hAnsi="Garamond"/>
          <w:bCs/>
        </w:rPr>
        <w:t>free market</w:t>
      </w:r>
      <w:r w:rsidRPr="00422B7A">
        <w:rPr>
          <w:rFonts w:ascii="Garamond" w:hAnsi="Garamond"/>
        </w:rPr>
        <w:t xml:space="preserve"> is a market structure in which the distribution and costs of goods and services, along with the structure and hierarchy between capital and consumer goods, are coordinated by supply and demand unhindered by external regulation or control by government or monopolies </w:t>
      </w:r>
      <w:r w:rsidRPr="00422B7A">
        <w:rPr>
          <w:rFonts w:ascii="Garamond" w:hAnsi="Garamond"/>
          <w:i/>
        </w:rPr>
        <w:t>(ibid).</w:t>
      </w:r>
      <w:r>
        <w:rPr>
          <w:rFonts w:ascii="Garamond" w:hAnsi="Garamond"/>
        </w:rPr>
        <w:t xml:space="preserve">  </w:t>
      </w:r>
    </w:p>
  </w:footnote>
  <w:footnote w:id="3">
    <w:p w14:paraId="6D872B32" w14:textId="77777777" w:rsidR="008B54F5" w:rsidRPr="00211588" w:rsidRDefault="008B54F5" w:rsidP="008B54F5">
      <w:pPr>
        <w:rPr>
          <w:rFonts w:ascii="Garamond" w:hAnsi="Garamond"/>
          <w:sz w:val="20"/>
          <w:szCs w:val="20"/>
        </w:rPr>
      </w:pPr>
      <w:r>
        <w:rPr>
          <w:rStyle w:val="FootnoteReference"/>
        </w:rPr>
        <w:footnoteRef/>
      </w:r>
      <w:r>
        <w:t xml:space="preserve"> </w:t>
      </w:r>
      <w:r w:rsidRPr="00A363DD">
        <w:rPr>
          <w:rFonts w:ascii="Garamond" w:hAnsi="Garamond"/>
          <w:sz w:val="20"/>
          <w:szCs w:val="20"/>
        </w:rPr>
        <w:t xml:space="preserve">In </w:t>
      </w:r>
      <w:hyperlink r:id="rId2" w:history="1">
        <w:r w:rsidRPr="00A363DD">
          <w:rPr>
            <w:rStyle w:val="Hyperlink"/>
            <w:rFonts w:ascii="Garamond" w:hAnsi="Garamond"/>
            <w:sz w:val="20"/>
            <w:szCs w:val="20"/>
          </w:rPr>
          <w:t>economics</w:t>
        </w:r>
      </w:hyperlink>
      <w:r w:rsidRPr="00A363DD">
        <w:rPr>
          <w:rFonts w:ascii="Garamond" w:hAnsi="Garamond"/>
          <w:sz w:val="20"/>
          <w:szCs w:val="20"/>
        </w:rPr>
        <w:t xml:space="preserve">, </w:t>
      </w:r>
      <w:r w:rsidRPr="00A363DD">
        <w:rPr>
          <w:rFonts w:ascii="Garamond" w:hAnsi="Garamond"/>
          <w:bCs/>
          <w:sz w:val="20"/>
          <w:szCs w:val="20"/>
        </w:rPr>
        <w:t>profit maximization</w:t>
      </w:r>
      <w:r w:rsidRPr="00A363DD">
        <w:rPr>
          <w:rFonts w:ascii="Garamond" w:hAnsi="Garamond"/>
          <w:sz w:val="20"/>
          <w:szCs w:val="20"/>
        </w:rPr>
        <w:t xml:space="preserve"> is the </w:t>
      </w:r>
      <w:hyperlink r:id="rId3" w:history="1">
        <w:r w:rsidRPr="00A363DD">
          <w:rPr>
            <w:rStyle w:val="Hyperlink"/>
            <w:rFonts w:ascii="Garamond" w:hAnsi="Garamond"/>
            <w:sz w:val="20"/>
            <w:szCs w:val="20"/>
          </w:rPr>
          <w:t>short run</w:t>
        </w:r>
      </w:hyperlink>
      <w:r w:rsidRPr="00A363DD">
        <w:rPr>
          <w:rFonts w:ascii="Garamond" w:hAnsi="Garamond"/>
          <w:sz w:val="20"/>
          <w:szCs w:val="20"/>
        </w:rPr>
        <w:t xml:space="preserve"> or </w:t>
      </w:r>
      <w:hyperlink r:id="rId4" w:history="1">
        <w:r w:rsidRPr="00A363DD">
          <w:rPr>
            <w:rStyle w:val="Hyperlink"/>
            <w:rFonts w:ascii="Garamond" w:hAnsi="Garamond"/>
            <w:sz w:val="20"/>
            <w:szCs w:val="20"/>
          </w:rPr>
          <w:t>long run</w:t>
        </w:r>
      </w:hyperlink>
      <w:r w:rsidRPr="00A363DD">
        <w:rPr>
          <w:rFonts w:ascii="Garamond" w:hAnsi="Garamond"/>
          <w:sz w:val="20"/>
          <w:szCs w:val="20"/>
        </w:rPr>
        <w:t xml:space="preserve"> process by which a firm determines the </w:t>
      </w:r>
      <w:hyperlink r:id="rId5" w:history="1">
        <w:r w:rsidRPr="00A363DD">
          <w:rPr>
            <w:rStyle w:val="Hyperlink"/>
            <w:rFonts w:ascii="Garamond" w:hAnsi="Garamond"/>
            <w:sz w:val="20"/>
            <w:szCs w:val="20"/>
          </w:rPr>
          <w:t>price</w:t>
        </w:r>
      </w:hyperlink>
      <w:r w:rsidRPr="00A363DD">
        <w:rPr>
          <w:rFonts w:ascii="Garamond" w:hAnsi="Garamond"/>
          <w:sz w:val="20"/>
          <w:szCs w:val="20"/>
        </w:rPr>
        <w:t xml:space="preserve"> and </w:t>
      </w:r>
      <w:hyperlink r:id="rId6" w:history="1">
        <w:r w:rsidRPr="00A363DD">
          <w:rPr>
            <w:rStyle w:val="Hyperlink"/>
            <w:rFonts w:ascii="Garamond" w:hAnsi="Garamond"/>
            <w:sz w:val="20"/>
            <w:szCs w:val="20"/>
          </w:rPr>
          <w:t>output</w:t>
        </w:r>
      </w:hyperlink>
      <w:r w:rsidRPr="00A363DD">
        <w:rPr>
          <w:rFonts w:ascii="Garamond" w:hAnsi="Garamond"/>
          <w:sz w:val="20"/>
          <w:szCs w:val="20"/>
        </w:rPr>
        <w:t xml:space="preserve"> level that returns the greatest </w:t>
      </w:r>
      <w:hyperlink r:id="rId7" w:history="1">
        <w:r w:rsidRPr="00A363DD">
          <w:rPr>
            <w:rStyle w:val="Hyperlink"/>
            <w:rFonts w:ascii="Garamond" w:hAnsi="Garamond"/>
            <w:sz w:val="20"/>
            <w:szCs w:val="20"/>
          </w:rPr>
          <w:t>profit</w:t>
        </w:r>
      </w:hyperlink>
      <w:r w:rsidRPr="00A363DD">
        <w:rPr>
          <w:rFonts w:ascii="Garamond" w:hAnsi="Garamond"/>
          <w:sz w:val="20"/>
          <w:szCs w:val="20"/>
        </w:rPr>
        <w:t xml:space="preserve">. There are several approaches to this problem. The total revenue–total cost perspective relies on the fact that profit equals revenue minus cost and focuses on maximizing this difference, and the </w:t>
      </w:r>
      <w:hyperlink r:id="rId8" w:history="1">
        <w:r w:rsidRPr="00A363DD">
          <w:rPr>
            <w:rStyle w:val="Hyperlink"/>
            <w:rFonts w:ascii="Garamond" w:hAnsi="Garamond"/>
            <w:sz w:val="20"/>
            <w:szCs w:val="20"/>
          </w:rPr>
          <w:t>marginal revenue</w:t>
        </w:r>
      </w:hyperlink>
      <w:r w:rsidRPr="00A363DD">
        <w:rPr>
          <w:rFonts w:ascii="Garamond" w:hAnsi="Garamond"/>
          <w:sz w:val="20"/>
          <w:szCs w:val="20"/>
        </w:rPr>
        <w:t>–</w:t>
      </w:r>
      <w:hyperlink r:id="rId9" w:history="1">
        <w:r w:rsidRPr="00A363DD">
          <w:rPr>
            <w:rStyle w:val="Hyperlink"/>
            <w:rFonts w:ascii="Garamond" w:hAnsi="Garamond"/>
            <w:sz w:val="20"/>
            <w:szCs w:val="20"/>
          </w:rPr>
          <w:t>marginal cost</w:t>
        </w:r>
      </w:hyperlink>
      <w:r w:rsidRPr="00A363DD">
        <w:rPr>
          <w:rFonts w:ascii="Garamond" w:hAnsi="Garamond"/>
          <w:sz w:val="20"/>
          <w:szCs w:val="20"/>
        </w:rPr>
        <w:t xml:space="preserve"> perspective is based on the fact that total profit reaches its maximum point where marginal revenue equals marginal cost </w:t>
      </w:r>
      <w:r w:rsidRPr="00A363DD">
        <w:rPr>
          <w:rStyle w:val="reference-text"/>
          <w:rFonts w:ascii="Garamond" w:hAnsi="Garamond"/>
          <w:sz w:val="20"/>
          <w:szCs w:val="20"/>
        </w:rPr>
        <w:t>(Hazlitt, 2013)</w:t>
      </w:r>
      <w:r w:rsidRPr="00A363DD">
        <w:rPr>
          <w:rFonts w:ascii="Garamond" w:hAnsi="Garamond"/>
          <w:sz w:val="20"/>
          <w:szCs w:val="20"/>
        </w:rPr>
        <w:t>.</w:t>
      </w:r>
      <w:r w:rsidRPr="00A363DD">
        <w:rPr>
          <w:rFonts w:ascii="Garamond" w:hAnsi="Garamond"/>
          <w:sz w:val="20"/>
          <w:szCs w:val="20"/>
        </w:rPr>
        <w:br w:type="page"/>
      </w:r>
    </w:p>
    <w:p w14:paraId="759110C7" w14:textId="77777777" w:rsidR="008B54F5" w:rsidRPr="00211588" w:rsidRDefault="008B54F5" w:rsidP="008B54F5">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960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56A78"/>
    <w:multiLevelType w:val="hybridMultilevel"/>
    <w:tmpl w:val="8B0A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F0361"/>
    <w:multiLevelType w:val="hybridMultilevel"/>
    <w:tmpl w:val="0E34324A"/>
    <w:lvl w:ilvl="0" w:tplc="161EB9D0">
      <w:start w:val="4"/>
      <w:numFmt w:val="bullet"/>
      <w:lvlText w:val="-"/>
      <w:lvlJc w:val="left"/>
      <w:pPr>
        <w:ind w:left="720" w:hanging="360"/>
      </w:pPr>
      <w:rPr>
        <w:rFonts w:ascii="Garamond" w:eastAsia="Calibri" w:hAnsi="Garamond" w:cs="Frutiger LT Std 55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F5"/>
    <w:rsid w:val="001D7A48"/>
    <w:rsid w:val="008B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991A"/>
  <w15:chartTrackingRefBased/>
  <w15:docId w15:val="{16C1A46A-13B3-4402-92F8-DF419702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8B54F5"/>
  </w:style>
  <w:style w:type="character" w:styleId="Hyperlink">
    <w:name w:val="Hyperlink"/>
    <w:rsid w:val="008B54F5"/>
    <w:rPr>
      <w:rFonts w:ascii="Times New Roman" w:hAnsi="Times New Roman" w:cs="Times New Roman" w:hint="default"/>
      <w:color w:val="0000FF"/>
      <w:u w:val="single"/>
    </w:rPr>
  </w:style>
  <w:style w:type="character" w:styleId="FootnoteReference">
    <w:name w:val="footnote reference"/>
    <w:rsid w:val="008B54F5"/>
    <w:rPr>
      <w:vertAlign w:val="superscript"/>
    </w:rPr>
  </w:style>
  <w:style w:type="character" w:customStyle="1" w:styleId="footnotereference0">
    <w:name w:val="footnote reference"/>
    <w:rsid w:val="008B54F5"/>
    <w:rPr>
      <w:rFonts w:ascii="Times New Roman" w:hAnsi="Times New Roman" w:cs="Times New Roman" w:hint="default"/>
      <w:vertAlign w:val="superscript"/>
    </w:rPr>
  </w:style>
  <w:style w:type="character" w:customStyle="1" w:styleId="reference-text">
    <w:name w:val="reference-text"/>
    <w:rsid w:val="008B54F5"/>
    <w:rPr>
      <w:rFonts w:ascii="Times New Roman" w:hAnsi="Times New Roman" w:cs="Times New Roman" w:hint="default"/>
    </w:rPr>
  </w:style>
  <w:style w:type="character" w:customStyle="1" w:styleId="FootnoteCharacters">
    <w:name w:val="Footnote Characters"/>
    <w:rsid w:val="008B54F5"/>
  </w:style>
  <w:style w:type="paragraph" w:styleId="Footer">
    <w:name w:val="footer"/>
    <w:basedOn w:val="Normal"/>
    <w:link w:val="FooterChar"/>
    <w:rsid w:val="008B54F5"/>
    <w:pPr>
      <w:tabs>
        <w:tab w:val="center" w:pos="4153"/>
        <w:tab w:val="right" w:pos="8306"/>
      </w:tabs>
      <w:suppressAutoHyphens/>
      <w:spacing w:after="200" w:line="276" w:lineRule="auto"/>
    </w:pPr>
    <w:rPr>
      <w:rFonts w:ascii="Frutiger LT Std 55 Roman" w:eastAsia="Calibri" w:hAnsi="Frutiger LT Std 55 Roman" w:cs="Frutiger LT Std 55 Roman"/>
      <w:color w:val="000000"/>
      <w:kern w:val="2"/>
      <w:sz w:val="24"/>
      <w:szCs w:val="24"/>
      <w:lang w:eastAsia="ar-SA"/>
    </w:rPr>
  </w:style>
  <w:style w:type="character" w:customStyle="1" w:styleId="FooterChar">
    <w:name w:val="Footer Char"/>
    <w:basedOn w:val="DefaultParagraphFont"/>
    <w:link w:val="Footer"/>
    <w:rsid w:val="008B54F5"/>
    <w:rPr>
      <w:rFonts w:ascii="Frutiger LT Std 55 Roman" w:eastAsia="Calibri" w:hAnsi="Frutiger LT Std 55 Roman" w:cs="Frutiger LT Std 55 Roman"/>
      <w:color w:val="000000"/>
      <w:kern w:val="2"/>
      <w:sz w:val="24"/>
      <w:szCs w:val="24"/>
      <w:lang w:eastAsia="ar-SA"/>
    </w:rPr>
  </w:style>
  <w:style w:type="character" w:styleId="PageNumber">
    <w:name w:val="page number"/>
    <w:basedOn w:val="DefaultParagraphFont"/>
    <w:rsid w:val="008B54F5"/>
  </w:style>
  <w:style w:type="paragraph" w:styleId="FootnoteText">
    <w:name w:val="footnote text"/>
    <w:basedOn w:val="Normal"/>
    <w:link w:val="FootnoteTextChar"/>
    <w:semiHidden/>
    <w:rsid w:val="008B54F5"/>
    <w:pPr>
      <w:suppressAutoHyphens/>
      <w:spacing w:after="200" w:line="276" w:lineRule="auto"/>
    </w:pPr>
    <w:rPr>
      <w:rFonts w:ascii="Frutiger LT Std 55 Roman" w:eastAsia="Calibri" w:hAnsi="Frutiger LT Std 55 Roman" w:cs="Frutiger LT Std 55 Roman"/>
      <w:color w:val="000000"/>
      <w:kern w:val="2"/>
      <w:sz w:val="20"/>
      <w:szCs w:val="20"/>
      <w:lang w:eastAsia="ar-SA"/>
    </w:rPr>
  </w:style>
  <w:style w:type="character" w:customStyle="1" w:styleId="FootnoteTextChar">
    <w:name w:val="Footnote Text Char"/>
    <w:basedOn w:val="DefaultParagraphFont"/>
    <w:link w:val="FootnoteText"/>
    <w:semiHidden/>
    <w:rsid w:val="008B54F5"/>
    <w:rPr>
      <w:rFonts w:ascii="Frutiger LT Std 55 Roman" w:eastAsia="Calibri" w:hAnsi="Frutiger LT Std 55 Roman" w:cs="Frutiger LT Std 55 Roman"/>
      <w:color w:val="000000"/>
      <w:kern w:val="2"/>
      <w:sz w:val="20"/>
      <w:szCs w:val="20"/>
      <w:lang w:eastAsia="ar-SA"/>
    </w:rPr>
  </w:style>
  <w:style w:type="paragraph" w:customStyle="1" w:styleId="Default">
    <w:name w:val="Default"/>
    <w:rsid w:val="008B54F5"/>
    <w:pPr>
      <w:autoSpaceDE w:val="0"/>
      <w:autoSpaceDN w:val="0"/>
      <w:adjustRightInd w:val="0"/>
      <w:spacing w:after="0" w:line="240" w:lineRule="auto"/>
    </w:pPr>
    <w:rPr>
      <w:rFonts w:ascii="Frutiger LT Std 55 Roman" w:eastAsia="Times New Roman" w:hAnsi="Frutiger LT Std 55 Roman" w:cs="Frutiger LT Std 55 Roman"/>
      <w:color w:val="000000"/>
      <w:sz w:val="24"/>
      <w:szCs w:val="24"/>
      <w:lang w:eastAsia="en-GB"/>
    </w:rPr>
  </w:style>
  <w:style w:type="character" w:customStyle="1" w:styleId="A6">
    <w:name w:val="A6"/>
    <w:rsid w:val="008B54F5"/>
    <w:rPr>
      <w:color w:val="000000"/>
      <w:sz w:val="18"/>
    </w:rPr>
  </w:style>
  <w:style w:type="paragraph" w:styleId="BalloonText">
    <w:name w:val="Balloon Text"/>
    <w:basedOn w:val="Normal"/>
    <w:link w:val="BalloonTextChar"/>
    <w:rsid w:val="008B54F5"/>
    <w:pPr>
      <w:suppressAutoHyphens/>
      <w:spacing w:after="0" w:line="240" w:lineRule="auto"/>
    </w:pPr>
    <w:rPr>
      <w:rFonts w:ascii="Lucida Grande" w:eastAsia="Calibri" w:hAnsi="Lucida Grande" w:cs="Lucida Grande"/>
      <w:color w:val="000000"/>
      <w:kern w:val="2"/>
      <w:sz w:val="18"/>
      <w:szCs w:val="18"/>
      <w:lang w:eastAsia="ar-SA"/>
    </w:rPr>
  </w:style>
  <w:style w:type="character" w:customStyle="1" w:styleId="BalloonTextChar">
    <w:name w:val="Balloon Text Char"/>
    <w:basedOn w:val="DefaultParagraphFont"/>
    <w:link w:val="BalloonText"/>
    <w:rsid w:val="008B54F5"/>
    <w:rPr>
      <w:rFonts w:ascii="Lucida Grande" w:eastAsia="Calibri" w:hAnsi="Lucida Grande" w:cs="Lucida Grande"/>
      <w:color w:val="000000"/>
      <w:kern w:val="2"/>
      <w:sz w:val="18"/>
      <w:szCs w:val="18"/>
      <w:lang w:eastAsia="ar-SA"/>
    </w:rPr>
  </w:style>
  <w:style w:type="character" w:styleId="CommentReference">
    <w:name w:val="annotation reference"/>
    <w:rsid w:val="008B54F5"/>
    <w:rPr>
      <w:sz w:val="18"/>
      <w:szCs w:val="18"/>
    </w:rPr>
  </w:style>
  <w:style w:type="paragraph" w:styleId="CommentText">
    <w:name w:val="annotation text"/>
    <w:basedOn w:val="Normal"/>
    <w:link w:val="CommentTextChar"/>
    <w:rsid w:val="008B54F5"/>
    <w:pPr>
      <w:suppressAutoHyphens/>
      <w:spacing w:after="200" w:line="276" w:lineRule="auto"/>
    </w:pPr>
    <w:rPr>
      <w:rFonts w:ascii="Frutiger LT Std 55 Roman" w:eastAsia="Calibri" w:hAnsi="Frutiger LT Std 55 Roman" w:cs="Frutiger LT Std 55 Roman"/>
      <w:color w:val="000000"/>
      <w:kern w:val="2"/>
      <w:sz w:val="24"/>
      <w:szCs w:val="24"/>
      <w:lang w:eastAsia="ar-SA"/>
    </w:rPr>
  </w:style>
  <w:style w:type="character" w:customStyle="1" w:styleId="CommentTextChar">
    <w:name w:val="Comment Text Char"/>
    <w:basedOn w:val="DefaultParagraphFont"/>
    <w:link w:val="CommentText"/>
    <w:rsid w:val="008B54F5"/>
    <w:rPr>
      <w:rFonts w:ascii="Frutiger LT Std 55 Roman" w:eastAsia="Calibri" w:hAnsi="Frutiger LT Std 55 Roman" w:cs="Frutiger LT Std 55 Roman"/>
      <w:color w:val="000000"/>
      <w:kern w:val="2"/>
      <w:sz w:val="24"/>
      <w:szCs w:val="24"/>
      <w:lang w:eastAsia="ar-SA"/>
    </w:rPr>
  </w:style>
  <w:style w:type="paragraph" w:styleId="CommentSubject">
    <w:name w:val="annotation subject"/>
    <w:basedOn w:val="CommentText"/>
    <w:next w:val="CommentText"/>
    <w:link w:val="CommentSubjectChar"/>
    <w:rsid w:val="008B54F5"/>
    <w:rPr>
      <w:b/>
      <w:bCs/>
      <w:sz w:val="20"/>
      <w:szCs w:val="20"/>
    </w:rPr>
  </w:style>
  <w:style w:type="character" w:customStyle="1" w:styleId="CommentSubjectChar">
    <w:name w:val="Comment Subject Char"/>
    <w:basedOn w:val="CommentTextChar"/>
    <w:link w:val="CommentSubject"/>
    <w:rsid w:val="008B54F5"/>
    <w:rPr>
      <w:rFonts w:ascii="Frutiger LT Std 55 Roman" w:eastAsia="Calibri" w:hAnsi="Frutiger LT Std 55 Roman" w:cs="Frutiger LT Std 55 Roman"/>
      <w:b/>
      <w:bCs/>
      <w:color w:val="000000"/>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redvalue.org" TargetMode="External"/><Relationship Id="rId18" Type="http://schemas.openxmlformats.org/officeDocument/2006/relationships/hyperlink" Target="http://www.reuters.com/article/" TargetMode="External"/><Relationship Id="rId3" Type="http://schemas.openxmlformats.org/officeDocument/2006/relationships/customXml" Target="../customXml/item3.xml"/><Relationship Id="rId21" Type="http://schemas.openxmlformats.org/officeDocument/2006/relationships/hyperlink" Target="http://www.weforum.org/agenda/2012/09/ideas-for-change-is-it-time-to-rethink-capitalism" TargetMode="External"/><Relationship Id="rId7" Type="http://schemas.openxmlformats.org/officeDocument/2006/relationships/webSettings" Target="webSettings.xml"/><Relationship Id="rId12" Type="http://schemas.openxmlformats.org/officeDocument/2006/relationships/hyperlink" Target="http://en.wikipedia.org/wiki/Market" TargetMode="External"/><Relationship Id="rId17" Type="http://schemas.openxmlformats.org/officeDocument/2006/relationships/hyperlink" Target="http://www.sustainableindustries.com/" TargetMode="External"/><Relationship Id="rId2" Type="http://schemas.openxmlformats.org/officeDocument/2006/relationships/customXml" Target="../customXml/item2.xml"/><Relationship Id="rId16" Type="http://schemas.openxmlformats.org/officeDocument/2006/relationships/hyperlink" Target="http://www.interfaceglobal.com/Company/Speakers-Bureau/ds_assets/resources/speakers/presentations/A-Better-Way-to-Bigger-Profits.aspx" TargetMode="External"/><Relationship Id="rId20" Type="http://schemas.openxmlformats.org/officeDocument/2006/relationships/hyperlink" Target="http://sharedvalue.org/groups/triciclos-innovative-business-model-increase-recyc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Service" TargetMode="External"/><Relationship Id="rId5" Type="http://schemas.openxmlformats.org/officeDocument/2006/relationships/styles" Target="styles.xml"/><Relationship Id="rId15" Type="http://schemas.openxmlformats.org/officeDocument/2006/relationships/hyperlink" Target="http://www.deloitte.com/" TargetMode="External"/><Relationship Id="rId23" Type="http://schemas.openxmlformats.org/officeDocument/2006/relationships/theme" Target="theme/theme1.xml"/><Relationship Id="rId10" Type="http://schemas.openxmlformats.org/officeDocument/2006/relationships/hyperlink" Target="http://en.wikipedia.org/wiki/Product" TargetMode="External"/><Relationship Id="rId19" Type="http://schemas.openxmlformats.org/officeDocument/2006/relationships/hyperlink" Target="http://www.worldatwor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globalcompact.org/docs/news_events/8.1/UNGC_Accenture_CEO_Study_201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Marginal_revenue" TargetMode="External"/><Relationship Id="rId3" Type="http://schemas.openxmlformats.org/officeDocument/2006/relationships/hyperlink" Target="http://en.wikipedia.org/wiki/Short_run" TargetMode="External"/><Relationship Id="rId7" Type="http://schemas.openxmlformats.org/officeDocument/2006/relationships/hyperlink" Target="http://en.wikipedia.org/wiki/Profit_(economics)" TargetMode="External"/><Relationship Id="rId2" Type="http://schemas.openxmlformats.org/officeDocument/2006/relationships/hyperlink" Target="http://en.wikipedia.org/wiki/Economics" TargetMode="External"/><Relationship Id="rId1" Type="http://schemas.openxmlformats.org/officeDocument/2006/relationships/hyperlink" Target="http://en.wikipedia.org/wiki/Rational_choice_theory" TargetMode="External"/><Relationship Id="rId6" Type="http://schemas.openxmlformats.org/officeDocument/2006/relationships/hyperlink" Target="http://en.wikipedia.org/wiki/Output_(economics)" TargetMode="External"/><Relationship Id="rId5" Type="http://schemas.openxmlformats.org/officeDocument/2006/relationships/hyperlink" Target="http://en.wikipedia.org/wiki/Price" TargetMode="External"/><Relationship Id="rId4" Type="http://schemas.openxmlformats.org/officeDocument/2006/relationships/hyperlink" Target="http://en.wikipedia.org/wiki/Long_run" TargetMode="External"/><Relationship Id="rId9" Type="http://schemas.openxmlformats.org/officeDocument/2006/relationships/hyperlink" Target="http://en.wikipedia.org/wiki/Marginal_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06D6E-858B-41FE-B2F1-90B45E67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ECA82-9D63-42F2-B069-F511A176202C}">
  <ds:schemaRefs>
    <ds:schemaRef ds:uri="http://schemas.microsoft.com/sharepoint/v3/contenttype/forms"/>
  </ds:schemaRefs>
</ds:datastoreItem>
</file>

<file path=customXml/itemProps3.xml><?xml version="1.0" encoding="utf-8"?>
<ds:datastoreItem xmlns:ds="http://schemas.openxmlformats.org/officeDocument/2006/customXml" ds:itemID="{8B5956BE-613D-4225-959B-10345290D8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9864</Words>
  <Characters>56229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Mardall (R.Mardall)</dc:creator>
  <cp:keywords/>
  <dc:description/>
  <cp:lastModifiedBy>Ruth Mardall (R.Mardall)</cp:lastModifiedBy>
  <cp:revision>1</cp:revision>
  <dcterms:created xsi:type="dcterms:W3CDTF">2020-01-15T13:21:00Z</dcterms:created>
  <dcterms:modified xsi:type="dcterms:W3CDTF">2020-01-15T13:21:00Z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