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4B8F" w14:textId="77777777" w:rsidR="0038438F" w:rsidRPr="00BE0384" w:rsidRDefault="0038438F" w:rsidP="004160E5">
      <w:pPr>
        <w:jc w:val="center"/>
        <w:rPr>
          <w:rFonts w:ascii="Times New Roman" w:hAnsi="Times New Roman" w:cs="Times New Roman"/>
          <w:b/>
          <w:color w:val="000000" w:themeColor="text1"/>
        </w:rPr>
      </w:pPr>
    </w:p>
    <w:p w14:paraId="5E1049CF" w14:textId="3102CB0B" w:rsidR="00CC202F" w:rsidRPr="00BE0384" w:rsidRDefault="00DB14AC" w:rsidP="008F531A">
      <w:pPr>
        <w:jc w:val="center"/>
        <w:rPr>
          <w:rFonts w:ascii="Times New Roman" w:hAnsi="Times New Roman" w:cs="Times New Roman"/>
          <w:b/>
          <w:color w:val="000000" w:themeColor="text1"/>
        </w:rPr>
      </w:pPr>
      <w:r w:rsidRPr="00BE0384">
        <w:rPr>
          <w:rFonts w:ascii="Times New Roman" w:hAnsi="Times New Roman" w:cs="Times New Roman"/>
          <w:b/>
          <w:color w:val="000000" w:themeColor="text1"/>
        </w:rPr>
        <w:t>A symbiotic relationship between</w:t>
      </w:r>
      <w:r w:rsidR="008F531A" w:rsidRPr="00BE0384">
        <w:rPr>
          <w:rFonts w:ascii="Times New Roman" w:hAnsi="Times New Roman" w:cs="Times New Roman"/>
          <w:b/>
          <w:color w:val="000000" w:themeColor="text1"/>
        </w:rPr>
        <w:t xml:space="preserve"> academic freedom</w:t>
      </w:r>
      <w:r w:rsidR="00F62290" w:rsidRPr="00BE0384">
        <w:rPr>
          <w:rFonts w:ascii="Times New Roman" w:hAnsi="Times New Roman" w:cs="Times New Roman"/>
          <w:b/>
          <w:color w:val="000000" w:themeColor="text1"/>
        </w:rPr>
        <w:t xml:space="preserve"> </w:t>
      </w:r>
      <w:r w:rsidRPr="00BE0384">
        <w:rPr>
          <w:rFonts w:ascii="Times New Roman" w:hAnsi="Times New Roman" w:cs="Times New Roman"/>
          <w:b/>
          <w:color w:val="000000" w:themeColor="text1"/>
        </w:rPr>
        <w:t>and</w:t>
      </w:r>
      <w:r w:rsidR="00CC202F" w:rsidRPr="00BE0384">
        <w:rPr>
          <w:rFonts w:ascii="Times New Roman" w:hAnsi="Times New Roman" w:cs="Times New Roman"/>
          <w:b/>
          <w:color w:val="000000" w:themeColor="text1"/>
        </w:rPr>
        <w:t xml:space="preserve"> </w:t>
      </w:r>
      <w:r w:rsidR="001E5407" w:rsidRPr="00BE0384">
        <w:rPr>
          <w:rFonts w:ascii="Times New Roman" w:hAnsi="Times New Roman" w:cs="Times New Roman"/>
          <w:b/>
          <w:color w:val="000000" w:themeColor="text1"/>
        </w:rPr>
        <w:t xml:space="preserve">liberal </w:t>
      </w:r>
      <w:r w:rsidR="00DC3279" w:rsidRPr="00BE0384">
        <w:rPr>
          <w:rFonts w:ascii="Times New Roman" w:hAnsi="Times New Roman" w:cs="Times New Roman"/>
          <w:b/>
          <w:color w:val="000000" w:themeColor="text1"/>
        </w:rPr>
        <w:t>democracy</w:t>
      </w:r>
      <w:r w:rsidRPr="00BE0384">
        <w:rPr>
          <w:rFonts w:ascii="Times New Roman" w:hAnsi="Times New Roman" w:cs="Times New Roman"/>
          <w:b/>
          <w:color w:val="000000" w:themeColor="text1"/>
        </w:rPr>
        <w:t xml:space="preserve">: </w:t>
      </w:r>
    </w:p>
    <w:p w14:paraId="64211B01" w14:textId="31EC842F" w:rsidR="008F531A" w:rsidRPr="00BE0384" w:rsidRDefault="00DB14AC" w:rsidP="008F531A">
      <w:pPr>
        <w:jc w:val="center"/>
        <w:rPr>
          <w:rFonts w:ascii="Times New Roman" w:hAnsi="Times New Roman" w:cs="Times New Roman"/>
          <w:b/>
          <w:color w:val="000000" w:themeColor="text1"/>
        </w:rPr>
      </w:pPr>
      <w:r w:rsidRPr="00BE0384">
        <w:rPr>
          <w:rFonts w:ascii="Times New Roman" w:hAnsi="Times New Roman" w:cs="Times New Roman"/>
          <w:b/>
          <w:color w:val="000000" w:themeColor="text1"/>
        </w:rPr>
        <w:t>The case of</w:t>
      </w:r>
      <w:r w:rsidR="00DC3279" w:rsidRPr="00BE0384">
        <w:rPr>
          <w:rFonts w:ascii="Times New Roman" w:hAnsi="Times New Roman" w:cs="Times New Roman"/>
          <w:b/>
          <w:color w:val="000000" w:themeColor="text1"/>
        </w:rPr>
        <w:t xml:space="preserve"> h</w:t>
      </w:r>
      <w:r w:rsidR="00314399" w:rsidRPr="00BE0384">
        <w:rPr>
          <w:rFonts w:ascii="Times New Roman" w:hAnsi="Times New Roman" w:cs="Times New Roman"/>
          <w:b/>
          <w:color w:val="000000" w:themeColor="text1"/>
        </w:rPr>
        <w:t xml:space="preserve">igher </w:t>
      </w:r>
      <w:r w:rsidR="00DC3279" w:rsidRPr="00BE0384">
        <w:rPr>
          <w:rFonts w:ascii="Times New Roman" w:hAnsi="Times New Roman" w:cs="Times New Roman"/>
          <w:b/>
          <w:color w:val="000000" w:themeColor="text1"/>
        </w:rPr>
        <w:t>e</w:t>
      </w:r>
      <w:r w:rsidR="00314399" w:rsidRPr="00BE0384">
        <w:rPr>
          <w:rFonts w:ascii="Times New Roman" w:hAnsi="Times New Roman" w:cs="Times New Roman"/>
          <w:b/>
          <w:color w:val="000000" w:themeColor="text1"/>
        </w:rPr>
        <w:t xml:space="preserve">ducation </w:t>
      </w:r>
      <w:r w:rsidR="00675AE0" w:rsidRPr="00BE0384">
        <w:rPr>
          <w:rFonts w:ascii="Times New Roman" w:hAnsi="Times New Roman" w:cs="Times New Roman"/>
          <w:b/>
          <w:color w:val="000000" w:themeColor="text1"/>
        </w:rPr>
        <w:t xml:space="preserve">in Turkey  </w:t>
      </w:r>
    </w:p>
    <w:p w14:paraId="15C7EBE9" w14:textId="77777777" w:rsidR="006A58AC" w:rsidRPr="00BE0384" w:rsidRDefault="006A58AC" w:rsidP="00095DE1">
      <w:pPr>
        <w:rPr>
          <w:rFonts w:ascii="Times New Roman" w:hAnsi="Times New Roman" w:cs="Times New Roman"/>
          <w:b/>
          <w:color w:val="000000" w:themeColor="text1"/>
        </w:rPr>
      </w:pPr>
    </w:p>
    <w:p w14:paraId="3423DC48" w14:textId="516EEBAF" w:rsidR="004160E5" w:rsidRPr="00BE0384" w:rsidRDefault="00105D20" w:rsidP="00187397">
      <w:pPr>
        <w:jc w:val="center"/>
        <w:rPr>
          <w:rFonts w:ascii="Times New Roman" w:hAnsi="Times New Roman" w:cs="Times New Roman"/>
          <w:b/>
          <w:color w:val="000000" w:themeColor="text1"/>
        </w:rPr>
      </w:pPr>
      <w:r w:rsidRPr="00BE0384">
        <w:rPr>
          <w:rFonts w:ascii="Times New Roman" w:hAnsi="Times New Roman" w:cs="Times New Roman"/>
          <w:b/>
          <w:color w:val="000000" w:themeColor="text1"/>
        </w:rPr>
        <w:t>Ayla</w:t>
      </w:r>
      <w:r w:rsidR="000D1E08" w:rsidRPr="00BE0384">
        <w:rPr>
          <w:rFonts w:ascii="Times New Roman" w:hAnsi="Times New Roman" w:cs="Times New Roman"/>
          <w:b/>
          <w:color w:val="000000" w:themeColor="text1"/>
        </w:rPr>
        <w:t xml:space="preserve"> </w:t>
      </w:r>
      <w:proofErr w:type="spellStart"/>
      <w:r w:rsidR="000D1E08" w:rsidRPr="00BE0384">
        <w:rPr>
          <w:rFonts w:ascii="Times New Roman" w:hAnsi="Times New Roman" w:cs="Times New Roman"/>
          <w:b/>
          <w:color w:val="000000" w:themeColor="text1"/>
          <w:lang w:val="en-US"/>
        </w:rPr>
        <w:t>Göl</w:t>
      </w:r>
      <w:proofErr w:type="spellEnd"/>
      <w:r w:rsidR="00CC202F" w:rsidRPr="00BE0384">
        <w:rPr>
          <w:rStyle w:val="FootnoteReference"/>
          <w:rFonts w:ascii="Times New Roman" w:hAnsi="Times New Roman" w:cs="Times New Roman"/>
          <w:b/>
          <w:color w:val="000000" w:themeColor="text1"/>
          <w:lang w:val="en-US"/>
        </w:rPr>
        <w:footnoteReference w:id="1"/>
      </w:r>
    </w:p>
    <w:p w14:paraId="5EC67BEA" w14:textId="510F9692" w:rsidR="004160E5" w:rsidRPr="00BE0384" w:rsidRDefault="004160E5" w:rsidP="005F66C4">
      <w:pPr>
        <w:jc w:val="center"/>
        <w:rPr>
          <w:rFonts w:ascii="Times New Roman" w:hAnsi="Times New Roman" w:cs="Times New Roman"/>
          <w:b/>
          <w:color w:val="000000" w:themeColor="text1"/>
        </w:rPr>
      </w:pPr>
    </w:p>
    <w:p w14:paraId="4FD05938" w14:textId="77777777" w:rsidR="007D0BF1" w:rsidRPr="00BE0384" w:rsidRDefault="007D0BF1" w:rsidP="005F66C4">
      <w:pPr>
        <w:jc w:val="center"/>
        <w:rPr>
          <w:rFonts w:ascii="Times New Roman" w:hAnsi="Times New Roman" w:cs="Times New Roman"/>
          <w:b/>
          <w:color w:val="000000" w:themeColor="text1"/>
        </w:rPr>
      </w:pPr>
    </w:p>
    <w:p w14:paraId="76D1B450" w14:textId="77777777" w:rsidR="007D0BF1" w:rsidRPr="00BE0384" w:rsidRDefault="007D0BF1" w:rsidP="00727E3E">
      <w:pPr>
        <w:rPr>
          <w:rFonts w:ascii="Times New Roman" w:hAnsi="Times New Roman" w:cs="Times New Roman"/>
          <w:b/>
          <w:color w:val="000000" w:themeColor="text1"/>
        </w:rPr>
      </w:pPr>
    </w:p>
    <w:p w14:paraId="76C43D19" w14:textId="77777777" w:rsidR="00095DE1" w:rsidRPr="00BE0384" w:rsidRDefault="00095DE1" w:rsidP="00095DE1">
      <w:pPr>
        <w:rPr>
          <w:rFonts w:ascii="Times New Roman" w:hAnsi="Times New Roman" w:cs="Times New Roman"/>
          <w:color w:val="000000" w:themeColor="text1"/>
        </w:rPr>
      </w:pPr>
    </w:p>
    <w:p w14:paraId="65FF68D5" w14:textId="77777777" w:rsidR="007D0BF1" w:rsidRPr="00BE0384" w:rsidRDefault="007D0BF1" w:rsidP="00095DE1">
      <w:pPr>
        <w:rPr>
          <w:rStyle w:val="A10"/>
          <w:rFonts w:ascii="Times New Roman" w:hAnsi="Times New Roman" w:cs="Times New Roman"/>
          <w:b/>
          <w:color w:val="000000" w:themeColor="text1"/>
          <w:sz w:val="24"/>
          <w:szCs w:val="24"/>
        </w:rPr>
      </w:pPr>
      <w:r w:rsidRPr="00BE0384">
        <w:rPr>
          <w:rStyle w:val="A10"/>
          <w:rFonts w:ascii="Times New Roman" w:hAnsi="Times New Roman" w:cs="Times New Roman"/>
          <w:b/>
          <w:color w:val="000000" w:themeColor="text1"/>
          <w:sz w:val="24"/>
          <w:szCs w:val="24"/>
        </w:rPr>
        <w:t xml:space="preserve">Abstract </w:t>
      </w:r>
    </w:p>
    <w:p w14:paraId="3AB9C4BF" w14:textId="03363CA2" w:rsidR="003F259A" w:rsidRPr="00BE0384" w:rsidRDefault="005354FF" w:rsidP="003F259A">
      <w:pPr>
        <w:jc w:val="both"/>
        <w:rPr>
          <w:rStyle w:val="A10"/>
          <w:rFonts w:ascii="Times New Roman" w:hAnsi="Times New Roman" w:cs="Times New Roman"/>
          <w:color w:val="000000" w:themeColor="text1"/>
          <w:sz w:val="24"/>
          <w:szCs w:val="24"/>
        </w:rPr>
      </w:pPr>
      <w:r w:rsidRPr="00BE0384">
        <w:rPr>
          <w:rStyle w:val="A10"/>
          <w:rFonts w:ascii="Times New Roman" w:hAnsi="Times New Roman" w:cs="Times New Roman"/>
          <w:color w:val="000000" w:themeColor="text1"/>
          <w:sz w:val="24"/>
          <w:szCs w:val="24"/>
        </w:rPr>
        <w:t xml:space="preserve">This </w:t>
      </w:r>
      <w:r w:rsidR="003A124E" w:rsidRPr="00BE0384">
        <w:rPr>
          <w:rStyle w:val="A10"/>
          <w:rFonts w:ascii="Times New Roman" w:hAnsi="Times New Roman" w:cs="Times New Roman"/>
          <w:color w:val="000000" w:themeColor="text1"/>
          <w:sz w:val="24"/>
          <w:szCs w:val="24"/>
        </w:rPr>
        <w:t>chapter</w:t>
      </w:r>
      <w:r w:rsidRPr="00BE0384">
        <w:rPr>
          <w:rStyle w:val="A10"/>
          <w:rFonts w:ascii="Times New Roman" w:hAnsi="Times New Roman" w:cs="Times New Roman"/>
          <w:color w:val="000000" w:themeColor="text1"/>
          <w:sz w:val="24"/>
          <w:szCs w:val="24"/>
        </w:rPr>
        <w:t xml:space="preserve"> argues that academic freedom has a </w:t>
      </w:r>
      <w:r w:rsidRPr="00BE0384">
        <w:rPr>
          <w:rStyle w:val="A10"/>
          <w:rFonts w:ascii="Times New Roman" w:hAnsi="Times New Roman" w:cs="Times New Roman"/>
          <w:i/>
          <w:color w:val="000000" w:themeColor="text1"/>
          <w:sz w:val="24"/>
          <w:szCs w:val="24"/>
        </w:rPr>
        <w:t>symbiotic relationship</w:t>
      </w:r>
      <w:r w:rsidRPr="00BE0384">
        <w:rPr>
          <w:rStyle w:val="A10"/>
          <w:rFonts w:ascii="Times New Roman" w:hAnsi="Times New Roman" w:cs="Times New Roman"/>
          <w:color w:val="000000" w:themeColor="text1"/>
          <w:sz w:val="24"/>
          <w:szCs w:val="24"/>
        </w:rPr>
        <w:t xml:space="preserve"> with democra</w:t>
      </w:r>
      <w:r w:rsidR="003A124E" w:rsidRPr="00BE0384">
        <w:rPr>
          <w:rStyle w:val="A10"/>
          <w:rFonts w:ascii="Times New Roman" w:hAnsi="Times New Roman" w:cs="Times New Roman"/>
          <w:color w:val="000000" w:themeColor="text1"/>
          <w:sz w:val="24"/>
          <w:szCs w:val="24"/>
        </w:rPr>
        <w:t>cy</w:t>
      </w:r>
      <w:r w:rsidRPr="00BE0384">
        <w:rPr>
          <w:rStyle w:val="A10"/>
          <w:rFonts w:ascii="Times New Roman" w:hAnsi="Times New Roman" w:cs="Times New Roman"/>
          <w:color w:val="000000" w:themeColor="text1"/>
          <w:sz w:val="24"/>
          <w:szCs w:val="24"/>
        </w:rPr>
        <w:t xml:space="preserve"> in Turkey. In other words, </w:t>
      </w:r>
      <w:r w:rsidRPr="00BE0384">
        <w:rPr>
          <w:rFonts w:ascii="Times New Roman" w:hAnsi="Times New Roman" w:cs="Times New Roman"/>
          <w:color w:val="000000" w:themeColor="text1"/>
        </w:rPr>
        <w:t xml:space="preserve">academic freedom </w:t>
      </w:r>
      <w:r w:rsidR="008443F2" w:rsidRPr="00BE0384">
        <w:rPr>
          <w:rFonts w:ascii="Times New Roman" w:hAnsi="Times New Roman" w:cs="Times New Roman"/>
          <w:color w:val="000000" w:themeColor="text1"/>
        </w:rPr>
        <w:t>is necessary for</w:t>
      </w:r>
      <w:r w:rsidRPr="00BE0384">
        <w:rPr>
          <w:rFonts w:ascii="Times New Roman" w:hAnsi="Times New Roman" w:cs="Times New Roman"/>
          <w:color w:val="000000" w:themeColor="text1"/>
        </w:rPr>
        <w:t xml:space="preserve"> democracy while simultaneously being </w:t>
      </w:r>
      <w:r w:rsidR="008443F2" w:rsidRPr="00BE0384">
        <w:rPr>
          <w:rFonts w:ascii="Times New Roman" w:hAnsi="Times New Roman" w:cs="Times New Roman"/>
          <w:color w:val="000000" w:themeColor="text1"/>
        </w:rPr>
        <w:t>conditioned</w:t>
      </w:r>
      <w:r w:rsidRPr="00BE0384">
        <w:rPr>
          <w:rFonts w:ascii="Times New Roman" w:hAnsi="Times New Roman" w:cs="Times New Roman"/>
          <w:color w:val="000000" w:themeColor="text1"/>
        </w:rPr>
        <w:t xml:space="preserve"> by it.</w:t>
      </w:r>
      <w:r w:rsidRPr="00BE0384">
        <w:rPr>
          <w:rStyle w:val="A10"/>
          <w:rFonts w:ascii="Times New Roman" w:hAnsi="Times New Roman" w:cs="Times New Roman"/>
          <w:color w:val="000000" w:themeColor="text1"/>
          <w:sz w:val="24"/>
          <w:szCs w:val="24"/>
        </w:rPr>
        <w:t xml:space="preserve"> This argument is based on three assumptions: First, </w:t>
      </w:r>
      <w:r w:rsidR="003A124E" w:rsidRPr="00BE0384">
        <w:rPr>
          <w:rStyle w:val="A10"/>
          <w:rFonts w:ascii="Times New Roman" w:hAnsi="Times New Roman" w:cs="Times New Roman"/>
          <w:color w:val="000000" w:themeColor="text1"/>
          <w:sz w:val="24"/>
          <w:szCs w:val="24"/>
        </w:rPr>
        <w:t xml:space="preserve">the existence of </w:t>
      </w:r>
      <w:r w:rsidR="008443F2" w:rsidRPr="00BE0384">
        <w:rPr>
          <w:rStyle w:val="A10"/>
          <w:rFonts w:ascii="Times New Roman" w:hAnsi="Times New Roman" w:cs="Times New Roman"/>
          <w:color w:val="000000" w:themeColor="text1"/>
          <w:sz w:val="24"/>
          <w:szCs w:val="24"/>
        </w:rPr>
        <w:t>academic freedom is</w:t>
      </w:r>
      <w:r w:rsidR="003A124E" w:rsidRPr="00BE0384">
        <w:rPr>
          <w:rStyle w:val="A10"/>
          <w:rFonts w:ascii="Times New Roman" w:hAnsi="Times New Roman" w:cs="Times New Roman"/>
          <w:color w:val="000000" w:themeColor="text1"/>
          <w:sz w:val="24"/>
          <w:szCs w:val="24"/>
        </w:rPr>
        <w:t xml:space="preserve"> crucial for liberal democracy because it</w:t>
      </w:r>
      <w:r w:rsidR="00EA00FB" w:rsidRPr="00BE0384">
        <w:rPr>
          <w:rStyle w:val="A10"/>
          <w:rFonts w:ascii="Times New Roman" w:hAnsi="Times New Roman" w:cs="Times New Roman"/>
          <w:color w:val="000000" w:themeColor="text1"/>
          <w:sz w:val="24"/>
          <w:szCs w:val="24"/>
        </w:rPr>
        <w:t xml:space="preserve"> is</w:t>
      </w:r>
      <w:r w:rsidR="003A124E" w:rsidRPr="00BE0384">
        <w:rPr>
          <w:rStyle w:val="A10"/>
          <w:rFonts w:ascii="Times New Roman" w:hAnsi="Times New Roman" w:cs="Times New Roman"/>
          <w:color w:val="000000" w:themeColor="text1"/>
          <w:sz w:val="24"/>
          <w:szCs w:val="24"/>
        </w:rPr>
        <w:t xml:space="preserve"> </w:t>
      </w:r>
      <w:r w:rsidR="00EA00FB" w:rsidRPr="00BE0384">
        <w:rPr>
          <w:rStyle w:val="A10"/>
          <w:rFonts w:ascii="Times New Roman" w:hAnsi="Times New Roman" w:cs="Times New Roman"/>
          <w:color w:val="000000" w:themeColor="text1"/>
          <w:sz w:val="24"/>
          <w:szCs w:val="24"/>
        </w:rPr>
        <w:t xml:space="preserve">part </w:t>
      </w:r>
      <w:r w:rsidR="008443F2" w:rsidRPr="00BE0384">
        <w:rPr>
          <w:rStyle w:val="A10"/>
          <w:rFonts w:ascii="Times New Roman" w:hAnsi="Times New Roman" w:cs="Times New Roman"/>
          <w:color w:val="000000" w:themeColor="text1"/>
          <w:sz w:val="24"/>
          <w:szCs w:val="24"/>
        </w:rPr>
        <w:t xml:space="preserve">of civil liberties and </w:t>
      </w:r>
      <w:r w:rsidR="003A124E" w:rsidRPr="00BE0384">
        <w:rPr>
          <w:rStyle w:val="A10"/>
          <w:rFonts w:ascii="Times New Roman" w:hAnsi="Times New Roman" w:cs="Times New Roman"/>
          <w:color w:val="000000" w:themeColor="text1"/>
          <w:sz w:val="24"/>
          <w:szCs w:val="24"/>
        </w:rPr>
        <w:t xml:space="preserve">individual rights </w:t>
      </w:r>
      <w:r w:rsidR="00EA00FB" w:rsidRPr="00BE0384">
        <w:rPr>
          <w:rStyle w:val="A10"/>
          <w:rFonts w:ascii="Times New Roman" w:hAnsi="Times New Roman" w:cs="Times New Roman"/>
          <w:color w:val="000000" w:themeColor="text1"/>
          <w:sz w:val="24"/>
          <w:szCs w:val="24"/>
        </w:rPr>
        <w:t xml:space="preserve">within </w:t>
      </w:r>
      <w:r w:rsidR="003A124E" w:rsidRPr="00BE0384">
        <w:rPr>
          <w:rStyle w:val="A10"/>
          <w:rFonts w:ascii="Times New Roman" w:hAnsi="Times New Roman" w:cs="Times New Roman"/>
          <w:color w:val="000000" w:themeColor="text1"/>
          <w:sz w:val="24"/>
          <w:szCs w:val="24"/>
        </w:rPr>
        <w:t>the Higher Education (HE)</w:t>
      </w:r>
      <w:r w:rsidR="00EA00FB" w:rsidRPr="00BE0384">
        <w:rPr>
          <w:rStyle w:val="A10"/>
          <w:rFonts w:ascii="Times New Roman" w:hAnsi="Times New Roman" w:cs="Times New Roman"/>
          <w:color w:val="000000" w:themeColor="text1"/>
          <w:sz w:val="24"/>
          <w:szCs w:val="24"/>
        </w:rPr>
        <w:t xml:space="preserve"> sector</w:t>
      </w:r>
      <w:r w:rsidRPr="00BE0384">
        <w:rPr>
          <w:rStyle w:val="A10"/>
          <w:rFonts w:ascii="Times New Roman" w:hAnsi="Times New Roman" w:cs="Times New Roman"/>
          <w:color w:val="000000" w:themeColor="text1"/>
          <w:sz w:val="24"/>
          <w:szCs w:val="24"/>
        </w:rPr>
        <w:t xml:space="preserve">. Second, </w:t>
      </w:r>
      <w:r w:rsidRPr="00BE0384">
        <w:rPr>
          <w:rFonts w:ascii="Times New Roman" w:hAnsi="Times New Roman" w:cs="Times New Roman"/>
          <w:color w:val="000000" w:themeColor="text1"/>
        </w:rPr>
        <w:t>academic institutions</w:t>
      </w:r>
      <w:r w:rsidRPr="00BE0384">
        <w:rPr>
          <w:rStyle w:val="A10"/>
          <w:rFonts w:ascii="Times New Roman" w:hAnsi="Times New Roman" w:cs="Times New Roman"/>
          <w:color w:val="000000" w:themeColor="text1"/>
          <w:sz w:val="24"/>
          <w:szCs w:val="24"/>
        </w:rPr>
        <w:t xml:space="preserve"> play a major role in educating citizens and creating public spaces for democratic debates in any given society.</w:t>
      </w:r>
      <w:r w:rsidRPr="00BE0384">
        <w:rPr>
          <w:rFonts w:ascii="Times New Roman" w:hAnsi="Times New Roman" w:cs="Times New Roman"/>
          <w:color w:val="000000" w:themeColor="text1"/>
        </w:rPr>
        <w:t xml:space="preserve"> Third, the freedom of academics and universities is an essential condition for democratisation.</w:t>
      </w:r>
      <w:r w:rsidR="003F259A" w:rsidRPr="00BE0384">
        <w:rPr>
          <w:rStyle w:val="A10"/>
          <w:rFonts w:ascii="Times New Roman" w:hAnsi="Times New Roman" w:cs="Times New Roman"/>
          <w:color w:val="000000" w:themeColor="text1"/>
          <w:sz w:val="24"/>
          <w:szCs w:val="24"/>
        </w:rPr>
        <w:t xml:space="preserve"> After briefly defining what academic freedom is, the first section traces the origins of Turkish </w:t>
      </w:r>
      <w:r w:rsidR="003A124E" w:rsidRPr="00BE0384">
        <w:rPr>
          <w:rStyle w:val="A10"/>
          <w:rFonts w:ascii="Times New Roman" w:hAnsi="Times New Roman" w:cs="Times New Roman"/>
          <w:color w:val="000000" w:themeColor="text1"/>
          <w:sz w:val="24"/>
          <w:szCs w:val="24"/>
        </w:rPr>
        <w:t xml:space="preserve">HE </w:t>
      </w:r>
      <w:r w:rsidR="003F259A" w:rsidRPr="00BE0384">
        <w:rPr>
          <w:rStyle w:val="A10"/>
          <w:rFonts w:ascii="Times New Roman" w:hAnsi="Times New Roman" w:cs="Times New Roman"/>
          <w:color w:val="000000" w:themeColor="text1"/>
          <w:sz w:val="24"/>
          <w:szCs w:val="24"/>
        </w:rPr>
        <w:t>in the context of the Ottoman Empire’s</w:t>
      </w:r>
      <w:r w:rsidR="008443F2" w:rsidRPr="00BE0384">
        <w:rPr>
          <w:rStyle w:val="A10"/>
          <w:rFonts w:ascii="Times New Roman" w:hAnsi="Times New Roman" w:cs="Times New Roman"/>
          <w:color w:val="000000" w:themeColor="text1"/>
          <w:sz w:val="24"/>
          <w:szCs w:val="24"/>
        </w:rPr>
        <w:t xml:space="preserve"> Westernisation</w:t>
      </w:r>
      <w:r w:rsidR="003F259A" w:rsidRPr="00BE0384">
        <w:rPr>
          <w:rStyle w:val="A10"/>
          <w:rFonts w:ascii="Times New Roman" w:hAnsi="Times New Roman" w:cs="Times New Roman"/>
          <w:color w:val="000000" w:themeColor="text1"/>
          <w:sz w:val="24"/>
          <w:szCs w:val="24"/>
        </w:rPr>
        <w:t xml:space="preserve"> and foreign relations</w:t>
      </w:r>
      <w:r w:rsidR="008443F2" w:rsidRPr="00BE0384">
        <w:rPr>
          <w:rStyle w:val="A10"/>
          <w:rFonts w:ascii="Times New Roman" w:hAnsi="Times New Roman" w:cs="Times New Roman"/>
          <w:color w:val="000000" w:themeColor="text1"/>
          <w:sz w:val="24"/>
          <w:szCs w:val="24"/>
        </w:rPr>
        <w:t xml:space="preserve"> that academic freedom was introduced as part of modernisation process</w:t>
      </w:r>
      <w:r w:rsidR="003F259A" w:rsidRPr="00BE0384">
        <w:rPr>
          <w:rStyle w:val="A10"/>
          <w:rFonts w:ascii="Times New Roman" w:hAnsi="Times New Roman" w:cs="Times New Roman"/>
          <w:color w:val="000000" w:themeColor="text1"/>
          <w:sz w:val="24"/>
          <w:szCs w:val="24"/>
        </w:rPr>
        <w:t xml:space="preserve">. The second section unpacks the paradoxical </w:t>
      </w:r>
      <w:r w:rsidR="00EC4CA0" w:rsidRPr="00BE0384">
        <w:rPr>
          <w:rStyle w:val="A10"/>
          <w:rFonts w:ascii="Times New Roman" w:hAnsi="Times New Roman" w:cs="Times New Roman"/>
          <w:color w:val="000000" w:themeColor="text1"/>
          <w:sz w:val="24"/>
          <w:szCs w:val="24"/>
        </w:rPr>
        <w:t>association</w:t>
      </w:r>
      <w:r w:rsidR="003F259A" w:rsidRPr="00BE0384">
        <w:rPr>
          <w:rStyle w:val="A10"/>
          <w:rFonts w:ascii="Times New Roman" w:hAnsi="Times New Roman" w:cs="Times New Roman"/>
          <w:color w:val="000000" w:themeColor="text1"/>
          <w:sz w:val="24"/>
          <w:szCs w:val="24"/>
        </w:rPr>
        <w:t xml:space="preserve"> between university reforms and military coups in Turkey. In order to reveal the </w:t>
      </w:r>
      <w:r w:rsidR="00CC202F" w:rsidRPr="00BE0384">
        <w:rPr>
          <w:rStyle w:val="A10"/>
          <w:rFonts w:ascii="Times New Roman" w:hAnsi="Times New Roman" w:cs="Times New Roman"/>
          <w:color w:val="000000" w:themeColor="text1"/>
          <w:sz w:val="24"/>
          <w:szCs w:val="24"/>
        </w:rPr>
        <w:t>symbiotic relationship</w:t>
      </w:r>
      <w:r w:rsidR="003F259A" w:rsidRPr="00BE0384">
        <w:rPr>
          <w:rStyle w:val="A10"/>
          <w:rFonts w:ascii="Times New Roman" w:hAnsi="Times New Roman" w:cs="Times New Roman"/>
          <w:color w:val="000000" w:themeColor="text1"/>
          <w:sz w:val="24"/>
          <w:szCs w:val="24"/>
        </w:rPr>
        <w:t xml:space="preserve">, the third section analyses the relationship between </w:t>
      </w:r>
      <w:r w:rsidR="003A124E" w:rsidRPr="00BE0384">
        <w:rPr>
          <w:rStyle w:val="A10"/>
          <w:rFonts w:ascii="Times New Roman" w:hAnsi="Times New Roman" w:cs="Times New Roman"/>
          <w:color w:val="000000" w:themeColor="text1"/>
          <w:sz w:val="24"/>
          <w:szCs w:val="24"/>
        </w:rPr>
        <w:t>the attacks on</w:t>
      </w:r>
      <w:r w:rsidR="003F259A" w:rsidRPr="00BE0384">
        <w:rPr>
          <w:rStyle w:val="A10"/>
          <w:rFonts w:ascii="Times New Roman" w:hAnsi="Times New Roman" w:cs="Times New Roman"/>
          <w:color w:val="000000" w:themeColor="text1"/>
          <w:sz w:val="24"/>
          <w:szCs w:val="24"/>
        </w:rPr>
        <w:t xml:space="preserve"> academic freedom and the rise of illiberal democracy under the Justice and Development Party (</w:t>
      </w:r>
      <w:proofErr w:type="spellStart"/>
      <w:r w:rsidR="003F259A" w:rsidRPr="00BE0384">
        <w:rPr>
          <w:rStyle w:val="A10"/>
          <w:rFonts w:ascii="Times New Roman" w:hAnsi="Times New Roman" w:cs="Times New Roman"/>
          <w:i/>
          <w:color w:val="000000" w:themeColor="text1"/>
          <w:sz w:val="24"/>
          <w:szCs w:val="24"/>
        </w:rPr>
        <w:t>Adalet</w:t>
      </w:r>
      <w:proofErr w:type="spellEnd"/>
      <w:r w:rsidR="003F259A" w:rsidRPr="00BE0384">
        <w:rPr>
          <w:rStyle w:val="A10"/>
          <w:rFonts w:ascii="Times New Roman" w:hAnsi="Times New Roman" w:cs="Times New Roman"/>
          <w:i/>
          <w:color w:val="000000" w:themeColor="text1"/>
          <w:sz w:val="24"/>
          <w:szCs w:val="24"/>
        </w:rPr>
        <w:t xml:space="preserve"> </w:t>
      </w:r>
      <w:proofErr w:type="spellStart"/>
      <w:r w:rsidR="003F259A" w:rsidRPr="00BE0384">
        <w:rPr>
          <w:rStyle w:val="A10"/>
          <w:rFonts w:ascii="Times New Roman" w:hAnsi="Times New Roman" w:cs="Times New Roman"/>
          <w:i/>
          <w:color w:val="000000" w:themeColor="text1"/>
          <w:sz w:val="24"/>
          <w:szCs w:val="24"/>
        </w:rPr>
        <w:t>ve</w:t>
      </w:r>
      <w:proofErr w:type="spellEnd"/>
      <w:r w:rsidR="003F259A" w:rsidRPr="00BE0384">
        <w:rPr>
          <w:rStyle w:val="A10"/>
          <w:rFonts w:ascii="Times New Roman" w:hAnsi="Times New Roman" w:cs="Times New Roman"/>
          <w:i/>
          <w:color w:val="000000" w:themeColor="text1"/>
          <w:sz w:val="24"/>
          <w:szCs w:val="24"/>
        </w:rPr>
        <w:t xml:space="preserve"> </w:t>
      </w:r>
      <w:proofErr w:type="spellStart"/>
      <w:r w:rsidR="003F259A" w:rsidRPr="00BE0384">
        <w:rPr>
          <w:rStyle w:val="A10"/>
          <w:rFonts w:ascii="Times New Roman" w:hAnsi="Times New Roman" w:cs="Times New Roman"/>
          <w:i/>
          <w:color w:val="000000" w:themeColor="text1"/>
          <w:sz w:val="24"/>
          <w:szCs w:val="24"/>
        </w:rPr>
        <w:t>Kalkinma</w:t>
      </w:r>
      <w:proofErr w:type="spellEnd"/>
      <w:r w:rsidR="003F259A" w:rsidRPr="00BE0384">
        <w:rPr>
          <w:rStyle w:val="A10"/>
          <w:rFonts w:ascii="Times New Roman" w:hAnsi="Times New Roman" w:cs="Times New Roman"/>
          <w:i/>
          <w:color w:val="000000" w:themeColor="text1"/>
          <w:sz w:val="24"/>
          <w:szCs w:val="24"/>
        </w:rPr>
        <w:t xml:space="preserve"> </w:t>
      </w:r>
      <w:proofErr w:type="spellStart"/>
      <w:r w:rsidR="003F259A" w:rsidRPr="00BE0384">
        <w:rPr>
          <w:rStyle w:val="A10"/>
          <w:rFonts w:ascii="Times New Roman" w:hAnsi="Times New Roman" w:cs="Times New Roman"/>
          <w:i/>
          <w:color w:val="000000" w:themeColor="text1"/>
          <w:sz w:val="24"/>
          <w:szCs w:val="24"/>
        </w:rPr>
        <w:t>Partisi</w:t>
      </w:r>
      <w:proofErr w:type="spellEnd"/>
      <w:r w:rsidR="003F259A" w:rsidRPr="00BE0384">
        <w:rPr>
          <w:rStyle w:val="A10"/>
          <w:rFonts w:ascii="Times New Roman" w:hAnsi="Times New Roman" w:cs="Times New Roman"/>
          <w:color w:val="000000" w:themeColor="text1"/>
          <w:sz w:val="24"/>
          <w:szCs w:val="24"/>
        </w:rPr>
        <w:t xml:space="preserve"> - AKP) </w:t>
      </w:r>
      <w:r w:rsidR="00CC202F" w:rsidRPr="00BE0384">
        <w:rPr>
          <w:rStyle w:val="A10"/>
          <w:rFonts w:ascii="Times New Roman" w:hAnsi="Times New Roman" w:cs="Times New Roman"/>
          <w:color w:val="000000" w:themeColor="text1"/>
          <w:sz w:val="24"/>
          <w:szCs w:val="24"/>
        </w:rPr>
        <w:t>rule</w:t>
      </w:r>
      <w:r w:rsidR="003F259A" w:rsidRPr="00BE0384">
        <w:rPr>
          <w:rStyle w:val="A10"/>
          <w:rFonts w:ascii="Times New Roman" w:hAnsi="Times New Roman" w:cs="Times New Roman"/>
          <w:color w:val="000000" w:themeColor="text1"/>
          <w:sz w:val="24"/>
          <w:szCs w:val="24"/>
        </w:rPr>
        <w:t xml:space="preserve"> within the neo-liberal order. The article concludes by arguing that the </w:t>
      </w:r>
      <w:r w:rsidR="00CC202F" w:rsidRPr="00BE0384">
        <w:rPr>
          <w:rStyle w:val="A10"/>
          <w:rFonts w:ascii="Times New Roman" w:hAnsi="Times New Roman" w:cs="Times New Roman"/>
          <w:color w:val="000000" w:themeColor="text1"/>
          <w:sz w:val="24"/>
          <w:szCs w:val="24"/>
        </w:rPr>
        <w:t>attacks</w:t>
      </w:r>
      <w:r w:rsidR="003F259A" w:rsidRPr="00BE0384">
        <w:rPr>
          <w:rStyle w:val="A10"/>
          <w:rFonts w:ascii="Times New Roman" w:hAnsi="Times New Roman" w:cs="Times New Roman"/>
          <w:color w:val="000000" w:themeColor="text1"/>
          <w:sz w:val="24"/>
          <w:szCs w:val="24"/>
        </w:rPr>
        <w:t xml:space="preserve"> on academic freedom </w:t>
      </w:r>
      <w:r w:rsidR="00CC202F" w:rsidRPr="00BE0384">
        <w:rPr>
          <w:rStyle w:val="A10"/>
          <w:rFonts w:ascii="Times New Roman" w:hAnsi="Times New Roman" w:cs="Times New Roman"/>
          <w:color w:val="000000" w:themeColor="text1"/>
          <w:sz w:val="24"/>
          <w:szCs w:val="24"/>
        </w:rPr>
        <w:t>reflect</w:t>
      </w:r>
      <w:r w:rsidR="003F259A" w:rsidRPr="00BE0384">
        <w:rPr>
          <w:rStyle w:val="A10"/>
          <w:rFonts w:ascii="Times New Roman" w:hAnsi="Times New Roman" w:cs="Times New Roman"/>
          <w:color w:val="000000" w:themeColor="text1"/>
          <w:sz w:val="24"/>
          <w:szCs w:val="24"/>
        </w:rPr>
        <w:t xml:space="preserve"> Turkey’s deepening democratic backsliding</w:t>
      </w:r>
      <w:r w:rsidR="00EC4CA0" w:rsidRPr="00BE0384">
        <w:rPr>
          <w:rStyle w:val="A10"/>
          <w:rFonts w:ascii="Times New Roman" w:hAnsi="Times New Roman" w:cs="Times New Roman"/>
          <w:color w:val="000000" w:themeColor="text1"/>
          <w:sz w:val="24"/>
          <w:szCs w:val="24"/>
        </w:rPr>
        <w:t xml:space="preserve"> in the twenty-first</w:t>
      </w:r>
      <w:r w:rsidR="00CC202F" w:rsidRPr="00BE0384">
        <w:rPr>
          <w:rStyle w:val="A10"/>
          <w:rFonts w:ascii="Times New Roman" w:hAnsi="Times New Roman" w:cs="Times New Roman"/>
          <w:color w:val="000000" w:themeColor="text1"/>
          <w:sz w:val="24"/>
          <w:szCs w:val="24"/>
        </w:rPr>
        <w:t xml:space="preserve"> century</w:t>
      </w:r>
      <w:r w:rsidR="003F259A" w:rsidRPr="00BE0384">
        <w:rPr>
          <w:rStyle w:val="A10"/>
          <w:rFonts w:ascii="Times New Roman" w:hAnsi="Times New Roman" w:cs="Times New Roman"/>
          <w:color w:val="000000" w:themeColor="text1"/>
          <w:sz w:val="24"/>
          <w:szCs w:val="24"/>
        </w:rPr>
        <w:t xml:space="preserve">. </w:t>
      </w:r>
    </w:p>
    <w:p w14:paraId="0A3AEE7F" w14:textId="3CFE2BB4" w:rsidR="005354FF" w:rsidRPr="00BE0384" w:rsidRDefault="005354FF" w:rsidP="0064235A">
      <w:pPr>
        <w:jc w:val="both"/>
        <w:rPr>
          <w:rStyle w:val="A10"/>
          <w:rFonts w:ascii="Times New Roman" w:hAnsi="Times New Roman" w:cs="Times New Roman"/>
          <w:color w:val="000000" w:themeColor="text1"/>
          <w:sz w:val="24"/>
          <w:szCs w:val="24"/>
        </w:rPr>
      </w:pPr>
    </w:p>
    <w:p w14:paraId="5A18CEAB" w14:textId="1CDE6FF5" w:rsidR="007D0BF1" w:rsidRPr="00BE0384" w:rsidRDefault="007D0BF1" w:rsidP="00095DE1">
      <w:pPr>
        <w:rPr>
          <w:rStyle w:val="A10"/>
          <w:rFonts w:ascii="Times New Roman" w:hAnsi="Times New Roman" w:cs="Times New Roman"/>
          <w:b/>
          <w:color w:val="000000" w:themeColor="text1"/>
          <w:sz w:val="24"/>
          <w:szCs w:val="24"/>
        </w:rPr>
      </w:pPr>
    </w:p>
    <w:p w14:paraId="5DAAE638" w14:textId="77777777" w:rsidR="007D0BF1" w:rsidRPr="00BE0384" w:rsidRDefault="007D0BF1" w:rsidP="00095DE1">
      <w:pPr>
        <w:rPr>
          <w:rStyle w:val="A10"/>
          <w:rFonts w:ascii="Times New Roman" w:hAnsi="Times New Roman" w:cs="Times New Roman"/>
          <w:b/>
          <w:color w:val="000000" w:themeColor="text1"/>
          <w:sz w:val="24"/>
          <w:szCs w:val="24"/>
        </w:rPr>
      </w:pPr>
    </w:p>
    <w:p w14:paraId="684EA5F2" w14:textId="523B15C6" w:rsidR="007D0BF1" w:rsidRPr="00BE0384" w:rsidRDefault="007D0BF1" w:rsidP="00095DE1">
      <w:pPr>
        <w:rPr>
          <w:rStyle w:val="A10"/>
          <w:rFonts w:ascii="Times New Roman" w:hAnsi="Times New Roman" w:cs="Times New Roman"/>
          <w:b/>
          <w:color w:val="000000" w:themeColor="text1"/>
          <w:sz w:val="24"/>
          <w:szCs w:val="24"/>
        </w:rPr>
      </w:pPr>
      <w:r w:rsidRPr="00BE0384">
        <w:rPr>
          <w:rStyle w:val="A10"/>
          <w:rFonts w:ascii="Times New Roman" w:hAnsi="Times New Roman" w:cs="Times New Roman"/>
          <w:b/>
          <w:color w:val="000000" w:themeColor="text1"/>
          <w:sz w:val="24"/>
          <w:szCs w:val="24"/>
        </w:rPr>
        <w:t>Key Words</w:t>
      </w:r>
    </w:p>
    <w:p w14:paraId="6CD073CB" w14:textId="42E6B78A" w:rsidR="00CE01FD" w:rsidRPr="00BE0384" w:rsidRDefault="00CB7E5C" w:rsidP="00095DE1">
      <w:pPr>
        <w:rPr>
          <w:rStyle w:val="A10"/>
          <w:rFonts w:ascii="Times New Roman" w:hAnsi="Times New Roman" w:cs="Times New Roman"/>
          <w:b/>
          <w:color w:val="000000" w:themeColor="text1"/>
          <w:sz w:val="24"/>
          <w:szCs w:val="24"/>
        </w:rPr>
      </w:pPr>
      <w:r w:rsidRPr="00BE0384">
        <w:rPr>
          <w:rStyle w:val="A10"/>
          <w:rFonts w:ascii="Times New Roman" w:hAnsi="Times New Roman" w:cs="Times New Roman"/>
          <w:b/>
          <w:color w:val="000000" w:themeColor="text1"/>
          <w:sz w:val="24"/>
          <w:szCs w:val="24"/>
        </w:rPr>
        <w:t>A</w:t>
      </w:r>
      <w:r w:rsidR="00CE01FD" w:rsidRPr="00BE0384">
        <w:rPr>
          <w:rStyle w:val="A10"/>
          <w:rFonts w:ascii="Times New Roman" w:hAnsi="Times New Roman" w:cs="Times New Roman"/>
          <w:b/>
          <w:color w:val="000000" w:themeColor="text1"/>
          <w:sz w:val="24"/>
          <w:szCs w:val="24"/>
        </w:rPr>
        <w:t xml:space="preserve">cademic freedom, </w:t>
      </w:r>
      <w:r w:rsidR="00CC202F" w:rsidRPr="00BE0384">
        <w:rPr>
          <w:rStyle w:val="A10"/>
          <w:rFonts w:ascii="Times New Roman" w:hAnsi="Times New Roman" w:cs="Times New Roman"/>
          <w:b/>
          <w:color w:val="000000" w:themeColor="text1"/>
          <w:sz w:val="24"/>
          <w:szCs w:val="24"/>
        </w:rPr>
        <w:t>il</w:t>
      </w:r>
      <w:r w:rsidR="00CE01FD" w:rsidRPr="00BE0384">
        <w:rPr>
          <w:rStyle w:val="A10"/>
          <w:rFonts w:ascii="Times New Roman" w:hAnsi="Times New Roman" w:cs="Times New Roman"/>
          <w:b/>
          <w:color w:val="000000" w:themeColor="text1"/>
          <w:sz w:val="24"/>
          <w:szCs w:val="24"/>
        </w:rPr>
        <w:t xml:space="preserve">liberal democracy, </w:t>
      </w:r>
      <w:r w:rsidRPr="00BE0384">
        <w:rPr>
          <w:rStyle w:val="A10"/>
          <w:rFonts w:ascii="Times New Roman" w:hAnsi="Times New Roman" w:cs="Times New Roman"/>
          <w:b/>
          <w:color w:val="000000" w:themeColor="text1"/>
          <w:sz w:val="24"/>
          <w:szCs w:val="24"/>
        </w:rPr>
        <w:t xml:space="preserve">higher education, the AKP, </w:t>
      </w:r>
      <w:r w:rsidR="00CE01FD" w:rsidRPr="00BE0384">
        <w:rPr>
          <w:rStyle w:val="A10"/>
          <w:rFonts w:ascii="Times New Roman" w:hAnsi="Times New Roman" w:cs="Times New Roman"/>
          <w:b/>
          <w:color w:val="000000" w:themeColor="text1"/>
          <w:sz w:val="24"/>
          <w:szCs w:val="24"/>
        </w:rPr>
        <w:t>Turkey</w:t>
      </w:r>
    </w:p>
    <w:p w14:paraId="0A008D58" w14:textId="77777777" w:rsidR="00CE01FD" w:rsidRPr="00BE0384" w:rsidRDefault="00CE01FD" w:rsidP="00095DE1">
      <w:pPr>
        <w:rPr>
          <w:rStyle w:val="A10"/>
          <w:rFonts w:ascii="Times New Roman" w:hAnsi="Times New Roman" w:cs="Times New Roman"/>
          <w:b/>
          <w:color w:val="000000" w:themeColor="text1"/>
          <w:sz w:val="24"/>
          <w:szCs w:val="24"/>
        </w:rPr>
      </w:pPr>
    </w:p>
    <w:p w14:paraId="6C93AE06" w14:textId="13F71C2C" w:rsidR="00CE01FD" w:rsidRPr="00BE0384" w:rsidRDefault="00CE01FD" w:rsidP="00095DE1">
      <w:pPr>
        <w:rPr>
          <w:rStyle w:val="A10"/>
          <w:rFonts w:ascii="Times New Roman" w:hAnsi="Times New Roman" w:cs="Times New Roman"/>
          <w:b/>
          <w:color w:val="000000" w:themeColor="text1"/>
          <w:sz w:val="24"/>
          <w:szCs w:val="24"/>
        </w:rPr>
      </w:pPr>
      <w:r w:rsidRPr="00BE0384">
        <w:rPr>
          <w:rStyle w:val="A10"/>
          <w:rFonts w:ascii="Times New Roman" w:hAnsi="Times New Roman" w:cs="Times New Roman"/>
          <w:b/>
          <w:color w:val="000000" w:themeColor="text1"/>
          <w:sz w:val="24"/>
          <w:szCs w:val="24"/>
        </w:rPr>
        <w:t xml:space="preserve"> </w:t>
      </w:r>
    </w:p>
    <w:p w14:paraId="2BD94136" w14:textId="77777777" w:rsidR="00F62290" w:rsidRPr="00BE0384" w:rsidRDefault="00F62290">
      <w:pPr>
        <w:rPr>
          <w:rStyle w:val="A10"/>
          <w:rFonts w:ascii="Times New Roman" w:hAnsi="Times New Roman" w:cs="Times New Roman"/>
          <w:b/>
          <w:color w:val="000000" w:themeColor="text1"/>
          <w:sz w:val="24"/>
          <w:szCs w:val="24"/>
        </w:rPr>
      </w:pPr>
      <w:r w:rsidRPr="00BE0384">
        <w:rPr>
          <w:rStyle w:val="A10"/>
          <w:rFonts w:ascii="Times New Roman" w:hAnsi="Times New Roman" w:cs="Times New Roman"/>
          <w:b/>
          <w:color w:val="000000" w:themeColor="text1"/>
          <w:sz w:val="24"/>
          <w:szCs w:val="24"/>
        </w:rPr>
        <w:br w:type="page"/>
      </w:r>
    </w:p>
    <w:p w14:paraId="3605A4E5" w14:textId="077EF067" w:rsidR="003D4A0B" w:rsidRPr="00BE0384" w:rsidRDefault="003D4A0B" w:rsidP="00095DE1">
      <w:pPr>
        <w:rPr>
          <w:rStyle w:val="A10"/>
          <w:rFonts w:ascii="Times New Roman" w:hAnsi="Times New Roman" w:cs="Times New Roman"/>
          <w:b/>
          <w:color w:val="000000" w:themeColor="text1"/>
          <w:sz w:val="24"/>
          <w:szCs w:val="24"/>
        </w:rPr>
      </w:pPr>
      <w:r w:rsidRPr="00BE0384">
        <w:rPr>
          <w:rStyle w:val="A10"/>
          <w:rFonts w:ascii="Times New Roman" w:hAnsi="Times New Roman" w:cs="Times New Roman"/>
          <w:b/>
          <w:color w:val="000000" w:themeColor="text1"/>
          <w:sz w:val="24"/>
          <w:szCs w:val="24"/>
        </w:rPr>
        <w:lastRenderedPageBreak/>
        <w:t xml:space="preserve">Introduction </w:t>
      </w:r>
    </w:p>
    <w:p w14:paraId="6B5EBE51" w14:textId="77777777" w:rsidR="00770CFE" w:rsidRPr="00BE0384" w:rsidRDefault="00770CFE" w:rsidP="00E640FC">
      <w:pPr>
        <w:widowControl w:val="0"/>
        <w:autoSpaceDE w:val="0"/>
        <w:autoSpaceDN w:val="0"/>
        <w:adjustRightInd w:val="0"/>
        <w:rPr>
          <w:rStyle w:val="A10"/>
          <w:rFonts w:ascii="Times New Roman" w:hAnsi="Times New Roman" w:cs="Times New Roman"/>
          <w:color w:val="000000" w:themeColor="text1"/>
          <w:sz w:val="24"/>
          <w:szCs w:val="24"/>
        </w:rPr>
      </w:pPr>
    </w:p>
    <w:p w14:paraId="582F8E01" w14:textId="5CD45899" w:rsidR="00B501F7" w:rsidRPr="00BE0384" w:rsidRDefault="00175672" w:rsidP="00394BA8">
      <w:pPr>
        <w:widowControl w:val="0"/>
        <w:autoSpaceDE w:val="0"/>
        <w:autoSpaceDN w:val="0"/>
        <w:adjustRightInd w:val="0"/>
        <w:jc w:val="both"/>
        <w:rPr>
          <w:rStyle w:val="A10"/>
          <w:rFonts w:ascii="Times New Roman" w:hAnsi="Times New Roman" w:cs="Times New Roman"/>
          <w:color w:val="000000" w:themeColor="text1"/>
          <w:sz w:val="24"/>
          <w:szCs w:val="24"/>
        </w:rPr>
      </w:pPr>
      <w:r w:rsidRPr="00BE0384">
        <w:rPr>
          <w:rStyle w:val="A10"/>
          <w:rFonts w:ascii="Times New Roman" w:hAnsi="Times New Roman" w:cs="Times New Roman"/>
          <w:color w:val="000000" w:themeColor="text1"/>
          <w:sz w:val="24"/>
          <w:szCs w:val="24"/>
        </w:rPr>
        <w:t>A</w:t>
      </w:r>
      <w:r w:rsidR="00770CFE" w:rsidRPr="00BE0384">
        <w:rPr>
          <w:rStyle w:val="A10"/>
          <w:rFonts w:ascii="Times New Roman" w:hAnsi="Times New Roman" w:cs="Times New Roman"/>
          <w:color w:val="000000" w:themeColor="text1"/>
          <w:sz w:val="24"/>
          <w:szCs w:val="24"/>
        </w:rPr>
        <w:t xml:space="preserve">cademic freedom </w:t>
      </w:r>
      <w:r w:rsidR="00B60A4D" w:rsidRPr="00BE0384">
        <w:rPr>
          <w:rStyle w:val="A10"/>
          <w:rFonts w:ascii="Times New Roman" w:hAnsi="Times New Roman" w:cs="Times New Roman"/>
          <w:color w:val="000000" w:themeColor="text1"/>
          <w:sz w:val="24"/>
          <w:szCs w:val="24"/>
        </w:rPr>
        <w:t>was in all but name in the history of modern Turkey</w:t>
      </w:r>
      <w:r w:rsidR="004867B9" w:rsidRPr="00BE0384">
        <w:rPr>
          <w:rStyle w:val="A10"/>
          <w:rFonts w:ascii="Times New Roman" w:hAnsi="Times New Roman" w:cs="Times New Roman"/>
          <w:color w:val="000000" w:themeColor="text1"/>
          <w:sz w:val="24"/>
          <w:szCs w:val="24"/>
        </w:rPr>
        <w:t>, but</w:t>
      </w:r>
      <w:r w:rsidR="000004A2" w:rsidRPr="00BE0384">
        <w:rPr>
          <w:rStyle w:val="A10"/>
          <w:rFonts w:ascii="Times New Roman" w:hAnsi="Times New Roman" w:cs="Times New Roman"/>
          <w:color w:val="000000" w:themeColor="text1"/>
          <w:sz w:val="24"/>
          <w:szCs w:val="24"/>
        </w:rPr>
        <w:t xml:space="preserve"> </w:t>
      </w:r>
      <w:r w:rsidR="004867B9" w:rsidRPr="00BE0384">
        <w:rPr>
          <w:rStyle w:val="A10"/>
          <w:rFonts w:ascii="Times New Roman" w:hAnsi="Times New Roman" w:cs="Times New Roman"/>
          <w:color w:val="000000" w:themeColor="text1"/>
          <w:sz w:val="24"/>
          <w:szCs w:val="24"/>
        </w:rPr>
        <w:t>never as</w:t>
      </w:r>
      <w:r w:rsidR="00B60A4D" w:rsidRPr="00BE0384">
        <w:rPr>
          <w:rStyle w:val="A10"/>
          <w:rFonts w:ascii="Times New Roman" w:hAnsi="Times New Roman" w:cs="Times New Roman"/>
          <w:color w:val="000000" w:themeColor="text1"/>
          <w:sz w:val="24"/>
          <w:szCs w:val="24"/>
        </w:rPr>
        <w:t xml:space="preserve"> </w:t>
      </w:r>
      <w:r w:rsidR="004867B9" w:rsidRPr="00BE0384">
        <w:rPr>
          <w:rStyle w:val="A10"/>
          <w:rFonts w:ascii="Times New Roman" w:hAnsi="Times New Roman" w:cs="Times New Roman"/>
          <w:color w:val="000000" w:themeColor="text1"/>
          <w:sz w:val="24"/>
          <w:szCs w:val="24"/>
        </w:rPr>
        <w:t xml:space="preserve">irremediable </w:t>
      </w:r>
      <w:r w:rsidR="00844719" w:rsidRPr="00BE0384">
        <w:rPr>
          <w:rStyle w:val="A10"/>
          <w:rFonts w:ascii="Times New Roman" w:hAnsi="Times New Roman" w:cs="Times New Roman"/>
          <w:color w:val="000000" w:themeColor="text1"/>
          <w:sz w:val="24"/>
          <w:szCs w:val="24"/>
        </w:rPr>
        <w:t>during the Justice and Development Party (</w:t>
      </w:r>
      <w:proofErr w:type="spellStart"/>
      <w:r w:rsidR="00E6029D" w:rsidRPr="00BE0384">
        <w:rPr>
          <w:rStyle w:val="A10"/>
          <w:rFonts w:ascii="Times New Roman" w:hAnsi="Times New Roman" w:cs="Times New Roman"/>
          <w:i/>
          <w:color w:val="000000" w:themeColor="text1"/>
          <w:sz w:val="24"/>
          <w:szCs w:val="24"/>
        </w:rPr>
        <w:t>Adalet</w:t>
      </w:r>
      <w:proofErr w:type="spellEnd"/>
      <w:r w:rsidR="00E6029D" w:rsidRPr="00BE0384">
        <w:rPr>
          <w:rStyle w:val="A10"/>
          <w:rFonts w:ascii="Times New Roman" w:hAnsi="Times New Roman" w:cs="Times New Roman"/>
          <w:i/>
          <w:color w:val="000000" w:themeColor="text1"/>
          <w:sz w:val="24"/>
          <w:szCs w:val="24"/>
        </w:rPr>
        <w:t xml:space="preserve"> </w:t>
      </w:r>
      <w:proofErr w:type="spellStart"/>
      <w:r w:rsidR="00E6029D" w:rsidRPr="00BE0384">
        <w:rPr>
          <w:rStyle w:val="A10"/>
          <w:rFonts w:ascii="Times New Roman" w:hAnsi="Times New Roman" w:cs="Times New Roman"/>
          <w:i/>
          <w:color w:val="000000" w:themeColor="text1"/>
          <w:sz w:val="24"/>
          <w:szCs w:val="24"/>
        </w:rPr>
        <w:t>ve</w:t>
      </w:r>
      <w:proofErr w:type="spellEnd"/>
      <w:r w:rsidR="00E6029D" w:rsidRPr="00BE0384">
        <w:rPr>
          <w:rStyle w:val="A10"/>
          <w:rFonts w:ascii="Times New Roman" w:hAnsi="Times New Roman" w:cs="Times New Roman"/>
          <w:i/>
          <w:color w:val="000000" w:themeColor="text1"/>
          <w:sz w:val="24"/>
          <w:szCs w:val="24"/>
        </w:rPr>
        <w:t xml:space="preserve"> </w:t>
      </w:r>
      <w:proofErr w:type="spellStart"/>
      <w:r w:rsidR="00E6029D" w:rsidRPr="00BE0384">
        <w:rPr>
          <w:rStyle w:val="A10"/>
          <w:rFonts w:ascii="Times New Roman" w:hAnsi="Times New Roman" w:cs="Times New Roman"/>
          <w:i/>
          <w:color w:val="000000" w:themeColor="text1"/>
          <w:sz w:val="24"/>
          <w:szCs w:val="24"/>
        </w:rPr>
        <w:t>Kalk</w:t>
      </w:r>
      <w:r w:rsidR="00EC4CA0" w:rsidRPr="00BE0384">
        <w:rPr>
          <w:rStyle w:val="A10"/>
          <w:rFonts w:ascii="Times New Roman" w:hAnsi="Times New Roman" w:cs="Times New Roman"/>
          <w:i/>
          <w:color w:val="000000" w:themeColor="text1"/>
          <w:sz w:val="24"/>
          <w:szCs w:val="24"/>
        </w:rPr>
        <w:t>ı</w:t>
      </w:r>
      <w:r w:rsidR="00E6029D" w:rsidRPr="00BE0384">
        <w:rPr>
          <w:rStyle w:val="A10"/>
          <w:rFonts w:ascii="Times New Roman" w:hAnsi="Times New Roman" w:cs="Times New Roman"/>
          <w:i/>
          <w:color w:val="000000" w:themeColor="text1"/>
          <w:sz w:val="24"/>
          <w:szCs w:val="24"/>
        </w:rPr>
        <w:t>nma</w:t>
      </w:r>
      <w:proofErr w:type="spellEnd"/>
      <w:r w:rsidR="00E6029D" w:rsidRPr="00BE0384">
        <w:rPr>
          <w:rStyle w:val="A10"/>
          <w:rFonts w:ascii="Times New Roman" w:hAnsi="Times New Roman" w:cs="Times New Roman"/>
          <w:i/>
          <w:color w:val="000000" w:themeColor="text1"/>
          <w:sz w:val="24"/>
          <w:szCs w:val="24"/>
        </w:rPr>
        <w:t xml:space="preserve"> </w:t>
      </w:r>
      <w:proofErr w:type="spellStart"/>
      <w:r w:rsidR="00E6029D" w:rsidRPr="00BE0384">
        <w:rPr>
          <w:rStyle w:val="A10"/>
          <w:rFonts w:ascii="Times New Roman" w:hAnsi="Times New Roman" w:cs="Times New Roman"/>
          <w:i/>
          <w:color w:val="000000" w:themeColor="text1"/>
          <w:sz w:val="24"/>
          <w:szCs w:val="24"/>
        </w:rPr>
        <w:t>Partisi</w:t>
      </w:r>
      <w:proofErr w:type="spellEnd"/>
      <w:r w:rsidR="00E6029D" w:rsidRPr="00BE0384">
        <w:rPr>
          <w:rStyle w:val="A10"/>
          <w:rFonts w:ascii="Times New Roman" w:hAnsi="Times New Roman" w:cs="Times New Roman"/>
          <w:color w:val="000000" w:themeColor="text1"/>
          <w:sz w:val="24"/>
          <w:szCs w:val="24"/>
        </w:rPr>
        <w:t xml:space="preserve"> - </w:t>
      </w:r>
      <w:r w:rsidR="00844719" w:rsidRPr="00BE0384">
        <w:rPr>
          <w:rStyle w:val="A10"/>
          <w:rFonts w:ascii="Times New Roman" w:hAnsi="Times New Roman" w:cs="Times New Roman"/>
          <w:color w:val="000000" w:themeColor="text1"/>
          <w:sz w:val="24"/>
          <w:szCs w:val="24"/>
        </w:rPr>
        <w:t>AKP) rule</w:t>
      </w:r>
      <w:r w:rsidR="004867B9" w:rsidRPr="00BE0384">
        <w:rPr>
          <w:rStyle w:val="A10"/>
          <w:rFonts w:ascii="Times New Roman" w:hAnsi="Times New Roman" w:cs="Times New Roman"/>
          <w:color w:val="000000" w:themeColor="text1"/>
          <w:sz w:val="24"/>
          <w:szCs w:val="24"/>
        </w:rPr>
        <w:t xml:space="preserve">. </w:t>
      </w:r>
      <w:r w:rsidR="00B97339" w:rsidRPr="00BE0384">
        <w:rPr>
          <w:rStyle w:val="A10"/>
          <w:rFonts w:ascii="Times New Roman" w:hAnsi="Times New Roman" w:cs="Times New Roman"/>
          <w:color w:val="000000" w:themeColor="text1"/>
          <w:sz w:val="24"/>
          <w:szCs w:val="24"/>
        </w:rPr>
        <w:t>Throughout the</w:t>
      </w:r>
      <w:r w:rsidR="00727E3E" w:rsidRPr="00BE0384">
        <w:rPr>
          <w:rStyle w:val="A10"/>
          <w:rFonts w:ascii="Times New Roman" w:hAnsi="Times New Roman" w:cs="Times New Roman"/>
          <w:color w:val="000000" w:themeColor="text1"/>
          <w:sz w:val="24"/>
          <w:szCs w:val="24"/>
          <w:vertAlign w:val="superscript"/>
        </w:rPr>
        <w:t xml:space="preserve"> </w:t>
      </w:r>
      <w:r w:rsidR="00727E3E" w:rsidRPr="00BE0384">
        <w:rPr>
          <w:rStyle w:val="A10"/>
          <w:rFonts w:ascii="Times New Roman" w:hAnsi="Times New Roman" w:cs="Times New Roman"/>
          <w:color w:val="000000" w:themeColor="text1"/>
          <w:sz w:val="24"/>
          <w:szCs w:val="24"/>
        </w:rPr>
        <w:t>twentieth</w:t>
      </w:r>
      <w:r w:rsidR="008A1E0A" w:rsidRPr="00BE0384">
        <w:rPr>
          <w:rStyle w:val="A10"/>
          <w:rFonts w:ascii="Times New Roman" w:hAnsi="Times New Roman" w:cs="Times New Roman"/>
          <w:color w:val="000000" w:themeColor="text1"/>
          <w:sz w:val="24"/>
          <w:szCs w:val="24"/>
        </w:rPr>
        <w:t xml:space="preserve"> century</w:t>
      </w:r>
      <w:r w:rsidR="0033286E" w:rsidRPr="00BE0384">
        <w:rPr>
          <w:rStyle w:val="A10"/>
          <w:rFonts w:ascii="Times New Roman" w:hAnsi="Times New Roman" w:cs="Times New Roman"/>
          <w:color w:val="000000" w:themeColor="text1"/>
          <w:sz w:val="24"/>
          <w:szCs w:val="24"/>
        </w:rPr>
        <w:t xml:space="preserve"> </w:t>
      </w:r>
      <w:r w:rsidR="009E2705" w:rsidRPr="00BE0384">
        <w:rPr>
          <w:rStyle w:val="A10"/>
          <w:rFonts w:ascii="Times New Roman" w:hAnsi="Times New Roman" w:cs="Times New Roman"/>
          <w:color w:val="000000" w:themeColor="text1"/>
          <w:sz w:val="24"/>
          <w:szCs w:val="24"/>
        </w:rPr>
        <w:t>general</w:t>
      </w:r>
      <w:r w:rsidR="00B60A4D" w:rsidRPr="00BE0384">
        <w:rPr>
          <w:rStyle w:val="A10"/>
          <w:rFonts w:ascii="Times New Roman" w:hAnsi="Times New Roman" w:cs="Times New Roman"/>
          <w:color w:val="000000" w:themeColor="text1"/>
          <w:sz w:val="24"/>
          <w:szCs w:val="24"/>
        </w:rPr>
        <w:t xml:space="preserve"> progress in </w:t>
      </w:r>
      <w:r w:rsidR="00A02EDA" w:rsidRPr="00BE0384">
        <w:rPr>
          <w:rFonts w:ascii="Times New Roman" w:hAnsi="Times New Roman" w:cs="Times New Roman"/>
          <w:color w:val="000000" w:themeColor="text1"/>
        </w:rPr>
        <w:t xml:space="preserve">the protection of </w:t>
      </w:r>
      <w:r w:rsidR="003A124E" w:rsidRPr="00BE0384">
        <w:rPr>
          <w:rFonts w:ascii="Times New Roman" w:hAnsi="Times New Roman" w:cs="Times New Roman"/>
          <w:color w:val="000000" w:themeColor="text1"/>
        </w:rPr>
        <w:t xml:space="preserve">civil liberties and </w:t>
      </w:r>
      <w:r w:rsidR="00A02EDA" w:rsidRPr="00BE0384">
        <w:rPr>
          <w:rFonts w:ascii="Times New Roman" w:hAnsi="Times New Roman" w:cs="Times New Roman"/>
          <w:color w:val="000000" w:themeColor="text1"/>
        </w:rPr>
        <w:t xml:space="preserve">individual rights actively </w:t>
      </w:r>
      <w:r w:rsidR="003A124E" w:rsidRPr="00BE0384">
        <w:rPr>
          <w:rFonts w:ascii="Times New Roman" w:hAnsi="Times New Roman" w:cs="Times New Roman"/>
          <w:color w:val="000000" w:themeColor="text1"/>
        </w:rPr>
        <w:t>supported</w:t>
      </w:r>
      <w:r w:rsidR="00A02EDA" w:rsidRPr="00BE0384">
        <w:rPr>
          <w:rFonts w:ascii="Times New Roman" w:hAnsi="Times New Roman" w:cs="Times New Roman"/>
          <w:color w:val="000000" w:themeColor="text1"/>
        </w:rPr>
        <w:t xml:space="preserve"> </w:t>
      </w:r>
      <w:r w:rsidR="00A02EDA" w:rsidRPr="00BE0384">
        <w:rPr>
          <w:rStyle w:val="A10"/>
          <w:rFonts w:ascii="Times New Roman" w:hAnsi="Times New Roman" w:cs="Times New Roman"/>
          <w:color w:val="000000" w:themeColor="text1"/>
          <w:sz w:val="24"/>
          <w:szCs w:val="24"/>
        </w:rPr>
        <w:t>academic</w:t>
      </w:r>
      <w:r w:rsidR="008A1E0A" w:rsidRPr="00BE0384">
        <w:rPr>
          <w:rStyle w:val="A10"/>
          <w:rFonts w:ascii="Times New Roman" w:hAnsi="Times New Roman" w:cs="Times New Roman"/>
          <w:color w:val="000000" w:themeColor="text1"/>
          <w:sz w:val="24"/>
          <w:szCs w:val="24"/>
        </w:rPr>
        <w:t xml:space="preserve"> freedom</w:t>
      </w:r>
      <w:r w:rsidRPr="00BE0384">
        <w:rPr>
          <w:rStyle w:val="A10"/>
          <w:rFonts w:ascii="Times New Roman" w:hAnsi="Times New Roman" w:cs="Times New Roman"/>
          <w:color w:val="000000" w:themeColor="text1"/>
          <w:sz w:val="24"/>
          <w:szCs w:val="24"/>
        </w:rPr>
        <w:t xml:space="preserve"> </w:t>
      </w:r>
      <w:r w:rsidR="00A02EDA" w:rsidRPr="00BE0384">
        <w:rPr>
          <w:rFonts w:ascii="Times New Roman" w:hAnsi="Times New Roman" w:cs="Times New Roman"/>
          <w:color w:val="000000" w:themeColor="text1"/>
        </w:rPr>
        <w:t xml:space="preserve">as an integral part of </w:t>
      </w:r>
      <w:r w:rsidR="00A41F16" w:rsidRPr="00BE0384">
        <w:rPr>
          <w:rFonts w:ascii="Times New Roman" w:hAnsi="Times New Roman" w:cs="Times New Roman"/>
          <w:color w:val="000000" w:themeColor="text1"/>
        </w:rPr>
        <w:t xml:space="preserve">democracy and </w:t>
      </w:r>
      <w:r w:rsidR="00A02EDA" w:rsidRPr="00BE0384">
        <w:rPr>
          <w:rFonts w:ascii="Times New Roman" w:hAnsi="Times New Roman" w:cs="Times New Roman"/>
          <w:color w:val="000000" w:themeColor="text1"/>
        </w:rPr>
        <w:t>human right</w:t>
      </w:r>
      <w:r w:rsidR="00B60A4D" w:rsidRPr="00BE0384">
        <w:rPr>
          <w:rStyle w:val="A10"/>
          <w:rFonts w:ascii="Times New Roman" w:hAnsi="Times New Roman" w:cs="Times New Roman"/>
          <w:color w:val="000000" w:themeColor="text1"/>
          <w:sz w:val="24"/>
          <w:szCs w:val="24"/>
        </w:rPr>
        <w:t>s</w:t>
      </w:r>
      <w:r w:rsidR="008A1E0A" w:rsidRPr="00BE0384">
        <w:rPr>
          <w:rStyle w:val="A10"/>
          <w:rFonts w:ascii="Times New Roman" w:hAnsi="Times New Roman" w:cs="Times New Roman"/>
          <w:color w:val="000000" w:themeColor="text1"/>
          <w:sz w:val="24"/>
          <w:szCs w:val="24"/>
        </w:rPr>
        <w:t xml:space="preserve"> </w:t>
      </w:r>
      <w:r w:rsidR="00B60A4D" w:rsidRPr="00BE0384">
        <w:rPr>
          <w:rStyle w:val="A10"/>
          <w:rFonts w:ascii="Times New Roman" w:hAnsi="Times New Roman" w:cs="Times New Roman"/>
          <w:color w:val="000000" w:themeColor="text1"/>
          <w:sz w:val="24"/>
          <w:szCs w:val="24"/>
        </w:rPr>
        <w:t xml:space="preserve">globally. </w:t>
      </w:r>
      <w:r w:rsidR="00DC3279" w:rsidRPr="00BE0384">
        <w:rPr>
          <w:rStyle w:val="A10"/>
          <w:rFonts w:ascii="Times New Roman" w:hAnsi="Times New Roman" w:cs="Times New Roman"/>
          <w:color w:val="000000" w:themeColor="text1"/>
          <w:sz w:val="24"/>
          <w:szCs w:val="24"/>
        </w:rPr>
        <w:t>A century later</w:t>
      </w:r>
      <w:r w:rsidR="00A41F16" w:rsidRPr="00BE0384">
        <w:rPr>
          <w:rStyle w:val="A10"/>
          <w:rFonts w:ascii="Times New Roman" w:hAnsi="Times New Roman" w:cs="Times New Roman"/>
          <w:color w:val="000000" w:themeColor="text1"/>
          <w:sz w:val="24"/>
          <w:szCs w:val="24"/>
        </w:rPr>
        <w:t xml:space="preserve"> both</w:t>
      </w:r>
      <w:r w:rsidR="00B60A4D" w:rsidRPr="00BE0384">
        <w:rPr>
          <w:rStyle w:val="A10"/>
          <w:rFonts w:ascii="Times New Roman" w:hAnsi="Times New Roman" w:cs="Times New Roman"/>
          <w:color w:val="000000" w:themeColor="text1"/>
          <w:sz w:val="24"/>
          <w:szCs w:val="24"/>
        </w:rPr>
        <w:t xml:space="preserve"> a</w:t>
      </w:r>
      <w:r w:rsidR="006A58AC" w:rsidRPr="00BE0384">
        <w:rPr>
          <w:rStyle w:val="A10"/>
          <w:rFonts w:ascii="Times New Roman" w:hAnsi="Times New Roman" w:cs="Times New Roman"/>
          <w:color w:val="000000" w:themeColor="text1"/>
          <w:sz w:val="24"/>
          <w:szCs w:val="24"/>
        </w:rPr>
        <w:t>cademic freedom</w:t>
      </w:r>
      <w:r w:rsidR="00A41F16" w:rsidRPr="00BE0384">
        <w:rPr>
          <w:rStyle w:val="A10"/>
          <w:rFonts w:ascii="Times New Roman" w:hAnsi="Times New Roman" w:cs="Times New Roman"/>
          <w:color w:val="000000" w:themeColor="text1"/>
          <w:sz w:val="24"/>
          <w:szCs w:val="24"/>
        </w:rPr>
        <w:t xml:space="preserve"> and </w:t>
      </w:r>
      <w:r w:rsidR="003A124E" w:rsidRPr="00BE0384">
        <w:rPr>
          <w:rStyle w:val="A10"/>
          <w:rFonts w:ascii="Times New Roman" w:hAnsi="Times New Roman" w:cs="Times New Roman"/>
          <w:color w:val="000000" w:themeColor="text1"/>
          <w:sz w:val="24"/>
          <w:szCs w:val="24"/>
        </w:rPr>
        <w:t>civil liberties</w:t>
      </w:r>
      <w:r w:rsidR="006A58AC" w:rsidRPr="00BE0384">
        <w:rPr>
          <w:rStyle w:val="A10"/>
          <w:rFonts w:ascii="Times New Roman" w:hAnsi="Times New Roman" w:cs="Times New Roman"/>
          <w:color w:val="000000" w:themeColor="text1"/>
          <w:sz w:val="24"/>
          <w:szCs w:val="24"/>
        </w:rPr>
        <w:t xml:space="preserve"> </w:t>
      </w:r>
      <w:r w:rsidR="00A41F16" w:rsidRPr="00BE0384">
        <w:rPr>
          <w:rStyle w:val="A10"/>
          <w:rFonts w:ascii="Times New Roman" w:hAnsi="Times New Roman" w:cs="Times New Roman"/>
          <w:color w:val="000000" w:themeColor="text1"/>
          <w:sz w:val="24"/>
          <w:szCs w:val="24"/>
        </w:rPr>
        <w:t>are</w:t>
      </w:r>
      <w:r w:rsidR="00B97339" w:rsidRPr="00BE0384">
        <w:rPr>
          <w:rStyle w:val="A10"/>
          <w:rFonts w:ascii="Times New Roman" w:hAnsi="Times New Roman" w:cs="Times New Roman"/>
          <w:color w:val="000000" w:themeColor="text1"/>
          <w:sz w:val="24"/>
          <w:szCs w:val="24"/>
        </w:rPr>
        <w:t xml:space="preserve"> </w:t>
      </w:r>
      <w:r w:rsidR="00B60A4D" w:rsidRPr="00BE0384">
        <w:rPr>
          <w:rStyle w:val="A10"/>
          <w:rFonts w:ascii="Times New Roman" w:hAnsi="Times New Roman" w:cs="Times New Roman"/>
          <w:color w:val="000000" w:themeColor="text1"/>
          <w:sz w:val="24"/>
          <w:szCs w:val="24"/>
        </w:rPr>
        <w:t xml:space="preserve">increasingly </w:t>
      </w:r>
      <w:r w:rsidR="006A58AC" w:rsidRPr="00BE0384">
        <w:rPr>
          <w:rStyle w:val="A10"/>
          <w:rFonts w:ascii="Times New Roman" w:hAnsi="Times New Roman" w:cs="Times New Roman"/>
          <w:color w:val="000000" w:themeColor="text1"/>
          <w:sz w:val="24"/>
          <w:szCs w:val="24"/>
        </w:rPr>
        <w:t>under attack</w:t>
      </w:r>
      <w:r w:rsidR="00B97339" w:rsidRPr="00BE0384">
        <w:rPr>
          <w:rStyle w:val="A10"/>
          <w:rFonts w:ascii="Times New Roman" w:hAnsi="Times New Roman" w:cs="Times New Roman"/>
          <w:color w:val="000000" w:themeColor="text1"/>
          <w:sz w:val="24"/>
          <w:szCs w:val="24"/>
        </w:rPr>
        <w:t xml:space="preserve"> </w:t>
      </w:r>
      <w:r w:rsidRPr="00BE0384">
        <w:rPr>
          <w:rStyle w:val="A10"/>
          <w:rFonts w:ascii="Times New Roman" w:hAnsi="Times New Roman" w:cs="Times New Roman"/>
          <w:color w:val="000000" w:themeColor="text1"/>
          <w:sz w:val="24"/>
          <w:szCs w:val="24"/>
        </w:rPr>
        <w:t>worldwide</w:t>
      </w:r>
      <w:r w:rsidR="006A58AC" w:rsidRPr="00BE0384">
        <w:rPr>
          <w:rStyle w:val="A10"/>
          <w:rFonts w:ascii="Times New Roman" w:hAnsi="Times New Roman" w:cs="Times New Roman"/>
          <w:color w:val="000000" w:themeColor="text1"/>
          <w:sz w:val="24"/>
          <w:szCs w:val="24"/>
        </w:rPr>
        <w:t xml:space="preserve">. </w:t>
      </w:r>
      <w:r w:rsidR="00B97339" w:rsidRPr="00BE0384">
        <w:rPr>
          <w:rStyle w:val="A10"/>
          <w:rFonts w:ascii="Times New Roman" w:hAnsi="Times New Roman" w:cs="Times New Roman"/>
          <w:color w:val="000000" w:themeColor="text1"/>
          <w:sz w:val="24"/>
          <w:szCs w:val="24"/>
        </w:rPr>
        <w:t>Historically, academics that took part in reform and democracy movements in different parts of the world, including Europe,</w:t>
      </w:r>
      <w:r w:rsidR="00EC4CA0" w:rsidRPr="00BE0384">
        <w:rPr>
          <w:rStyle w:val="A10"/>
          <w:rFonts w:ascii="Times New Roman" w:hAnsi="Times New Roman" w:cs="Times New Roman"/>
          <w:color w:val="000000" w:themeColor="text1"/>
          <w:sz w:val="24"/>
          <w:szCs w:val="24"/>
        </w:rPr>
        <w:t xml:space="preserve"> </w:t>
      </w:r>
      <w:r w:rsidR="00B97339" w:rsidRPr="00BE0384">
        <w:rPr>
          <w:rStyle w:val="A10"/>
          <w:rFonts w:ascii="Times New Roman" w:hAnsi="Times New Roman" w:cs="Times New Roman"/>
          <w:color w:val="000000" w:themeColor="text1"/>
          <w:sz w:val="24"/>
          <w:szCs w:val="24"/>
        </w:rPr>
        <w:t>South America</w:t>
      </w:r>
      <w:r w:rsidR="00EC4CA0" w:rsidRPr="00BE0384">
        <w:rPr>
          <w:rStyle w:val="A10"/>
          <w:rFonts w:ascii="Times New Roman" w:hAnsi="Times New Roman" w:cs="Times New Roman"/>
          <w:color w:val="000000" w:themeColor="text1"/>
          <w:sz w:val="24"/>
          <w:szCs w:val="24"/>
        </w:rPr>
        <w:t xml:space="preserve">, Asia, </w:t>
      </w:r>
      <w:r w:rsidR="00B97339" w:rsidRPr="00BE0384">
        <w:rPr>
          <w:rStyle w:val="A10"/>
          <w:rFonts w:ascii="Times New Roman" w:hAnsi="Times New Roman" w:cs="Times New Roman"/>
          <w:color w:val="000000" w:themeColor="text1"/>
          <w:sz w:val="24"/>
          <w:szCs w:val="24"/>
        </w:rPr>
        <w:t xml:space="preserve">and the Middle East have been consistently </w:t>
      </w:r>
      <w:r w:rsidR="00317641" w:rsidRPr="00BE0384">
        <w:rPr>
          <w:rStyle w:val="A10"/>
          <w:rFonts w:ascii="Times New Roman" w:hAnsi="Times New Roman" w:cs="Times New Roman"/>
          <w:color w:val="000000" w:themeColor="text1"/>
          <w:sz w:val="24"/>
          <w:szCs w:val="24"/>
        </w:rPr>
        <w:t>silenced</w:t>
      </w:r>
      <w:r w:rsidR="00317641" w:rsidRPr="00BE0384" w:rsidDel="00317641">
        <w:rPr>
          <w:rStyle w:val="A10"/>
          <w:rFonts w:ascii="Times New Roman" w:hAnsi="Times New Roman" w:cs="Times New Roman"/>
          <w:color w:val="000000" w:themeColor="text1"/>
          <w:sz w:val="24"/>
          <w:szCs w:val="24"/>
        </w:rPr>
        <w:t xml:space="preserve"> </w:t>
      </w:r>
      <w:r w:rsidR="00B97339" w:rsidRPr="00BE0384">
        <w:rPr>
          <w:rStyle w:val="A10"/>
          <w:rFonts w:ascii="Times New Roman" w:hAnsi="Times New Roman" w:cs="Times New Roman"/>
          <w:color w:val="000000" w:themeColor="text1"/>
          <w:sz w:val="24"/>
          <w:szCs w:val="24"/>
        </w:rPr>
        <w:t xml:space="preserve">and </w:t>
      </w:r>
      <w:r w:rsidR="00317641" w:rsidRPr="00BE0384">
        <w:rPr>
          <w:rStyle w:val="A10"/>
          <w:rFonts w:ascii="Times New Roman" w:hAnsi="Times New Roman" w:cs="Times New Roman"/>
          <w:color w:val="000000" w:themeColor="text1"/>
          <w:sz w:val="24"/>
          <w:szCs w:val="24"/>
        </w:rPr>
        <w:t xml:space="preserve">jailed </w:t>
      </w:r>
      <w:r w:rsidR="00655EEE" w:rsidRPr="00BE0384">
        <w:rPr>
          <w:rStyle w:val="A10"/>
          <w:rFonts w:ascii="Times New Roman" w:hAnsi="Times New Roman" w:cs="Times New Roman"/>
          <w:color w:val="000000" w:themeColor="text1"/>
          <w:sz w:val="24"/>
          <w:szCs w:val="24"/>
        </w:rPr>
        <w:t xml:space="preserve">by </w:t>
      </w:r>
      <w:r w:rsidR="00B97339" w:rsidRPr="00BE0384">
        <w:rPr>
          <w:rStyle w:val="A10"/>
          <w:rFonts w:ascii="Times New Roman" w:hAnsi="Times New Roman" w:cs="Times New Roman"/>
          <w:color w:val="000000" w:themeColor="text1"/>
          <w:sz w:val="24"/>
          <w:szCs w:val="24"/>
        </w:rPr>
        <w:t xml:space="preserve">the governments. </w:t>
      </w:r>
      <w:r w:rsidR="00CA022B" w:rsidRPr="00BE0384">
        <w:rPr>
          <w:rStyle w:val="A10"/>
          <w:rFonts w:ascii="Times New Roman" w:hAnsi="Times New Roman" w:cs="Times New Roman"/>
          <w:color w:val="000000" w:themeColor="text1"/>
          <w:sz w:val="24"/>
          <w:szCs w:val="24"/>
        </w:rPr>
        <w:t>While</w:t>
      </w:r>
      <w:r w:rsidR="00EC4CA0" w:rsidRPr="00BE0384">
        <w:rPr>
          <w:rStyle w:val="A10"/>
          <w:rFonts w:ascii="Times New Roman" w:hAnsi="Times New Roman" w:cs="Times New Roman"/>
          <w:color w:val="000000" w:themeColor="text1"/>
          <w:sz w:val="24"/>
          <w:szCs w:val="24"/>
          <w:lang w:val="en-US"/>
        </w:rPr>
        <w:t xml:space="preserve"> </w:t>
      </w:r>
      <w:r w:rsidR="00EC4CA0" w:rsidRPr="00BE0384">
        <w:rPr>
          <w:rStyle w:val="A10"/>
          <w:rFonts w:ascii="Times New Roman" w:hAnsi="Times New Roman" w:cs="Times New Roman"/>
          <w:color w:val="000000" w:themeColor="text1"/>
          <w:sz w:val="24"/>
          <w:szCs w:val="24"/>
        </w:rPr>
        <w:t>authoritarian regimes s</w:t>
      </w:r>
      <w:r w:rsidR="00A02EDA" w:rsidRPr="00BE0384">
        <w:rPr>
          <w:rStyle w:val="A10"/>
          <w:rFonts w:ascii="Times New Roman" w:hAnsi="Times New Roman" w:cs="Times New Roman"/>
          <w:color w:val="000000" w:themeColor="text1"/>
          <w:sz w:val="24"/>
          <w:szCs w:val="24"/>
        </w:rPr>
        <w:t>ilenc</w:t>
      </w:r>
      <w:r w:rsidR="00EC4CA0" w:rsidRPr="00BE0384">
        <w:rPr>
          <w:rStyle w:val="A10"/>
          <w:rFonts w:ascii="Times New Roman" w:hAnsi="Times New Roman" w:cs="Times New Roman"/>
          <w:color w:val="000000" w:themeColor="text1"/>
          <w:sz w:val="24"/>
          <w:szCs w:val="24"/>
        </w:rPr>
        <w:t>e</w:t>
      </w:r>
      <w:r w:rsidR="00A02EDA" w:rsidRPr="00BE0384">
        <w:rPr>
          <w:rStyle w:val="A10"/>
          <w:rFonts w:ascii="Times New Roman" w:hAnsi="Times New Roman" w:cs="Times New Roman"/>
          <w:color w:val="000000" w:themeColor="text1"/>
          <w:sz w:val="24"/>
          <w:szCs w:val="24"/>
        </w:rPr>
        <w:t xml:space="preserve"> </w:t>
      </w:r>
      <w:r w:rsidR="00D01A02" w:rsidRPr="00BE0384">
        <w:rPr>
          <w:rStyle w:val="A10"/>
          <w:rFonts w:ascii="Times New Roman" w:hAnsi="Times New Roman" w:cs="Times New Roman"/>
          <w:color w:val="000000" w:themeColor="text1"/>
          <w:sz w:val="24"/>
          <w:szCs w:val="24"/>
        </w:rPr>
        <w:t xml:space="preserve">critical academics, </w:t>
      </w:r>
      <w:r w:rsidR="00A02EDA" w:rsidRPr="00BE0384">
        <w:rPr>
          <w:rStyle w:val="A10"/>
          <w:rFonts w:ascii="Times New Roman" w:hAnsi="Times New Roman" w:cs="Times New Roman"/>
          <w:color w:val="000000" w:themeColor="text1"/>
          <w:sz w:val="24"/>
          <w:szCs w:val="24"/>
        </w:rPr>
        <w:t xml:space="preserve">dissident </w:t>
      </w:r>
      <w:r w:rsidR="00EC4CA0" w:rsidRPr="00BE0384">
        <w:rPr>
          <w:rStyle w:val="A10"/>
          <w:rFonts w:ascii="Times New Roman" w:hAnsi="Times New Roman" w:cs="Times New Roman"/>
          <w:color w:val="000000" w:themeColor="text1"/>
          <w:sz w:val="24"/>
          <w:szCs w:val="24"/>
        </w:rPr>
        <w:t>intellectuals</w:t>
      </w:r>
      <w:r w:rsidR="003878F9" w:rsidRPr="00BE0384">
        <w:rPr>
          <w:rStyle w:val="A10"/>
          <w:rFonts w:ascii="Times New Roman" w:hAnsi="Times New Roman" w:cs="Times New Roman"/>
          <w:color w:val="000000" w:themeColor="text1"/>
          <w:sz w:val="24"/>
          <w:szCs w:val="24"/>
        </w:rPr>
        <w:t xml:space="preserve"> and </w:t>
      </w:r>
      <w:r w:rsidR="00D01A02" w:rsidRPr="00BE0384">
        <w:rPr>
          <w:rStyle w:val="A10"/>
          <w:rFonts w:ascii="Times New Roman" w:hAnsi="Times New Roman" w:cs="Times New Roman"/>
          <w:color w:val="000000" w:themeColor="text1"/>
          <w:sz w:val="24"/>
          <w:szCs w:val="24"/>
        </w:rPr>
        <w:t>clamp down on civil liberties</w:t>
      </w:r>
      <w:r w:rsidR="00CA022B" w:rsidRPr="00BE0384">
        <w:rPr>
          <w:rStyle w:val="A10"/>
          <w:rFonts w:ascii="Times New Roman" w:hAnsi="Times New Roman" w:cs="Times New Roman"/>
          <w:color w:val="000000" w:themeColor="text1"/>
          <w:sz w:val="24"/>
          <w:szCs w:val="24"/>
        </w:rPr>
        <w:t xml:space="preserve"> t</w:t>
      </w:r>
      <w:r w:rsidR="003878F9" w:rsidRPr="00BE0384">
        <w:rPr>
          <w:rStyle w:val="A10"/>
          <w:rFonts w:ascii="Times New Roman" w:hAnsi="Times New Roman" w:cs="Times New Roman"/>
          <w:color w:val="000000" w:themeColor="text1"/>
          <w:sz w:val="24"/>
          <w:szCs w:val="24"/>
        </w:rPr>
        <w:t xml:space="preserve">he corner stone of any democracy is </w:t>
      </w:r>
      <w:r w:rsidR="00D01A02" w:rsidRPr="00BE0384">
        <w:rPr>
          <w:rStyle w:val="A10"/>
          <w:rFonts w:ascii="Times New Roman" w:hAnsi="Times New Roman" w:cs="Times New Roman"/>
          <w:color w:val="000000" w:themeColor="text1"/>
          <w:sz w:val="24"/>
          <w:szCs w:val="24"/>
        </w:rPr>
        <w:t xml:space="preserve">the pursuit of truth and, hence, </w:t>
      </w:r>
      <w:r w:rsidR="00B501F7" w:rsidRPr="00BE0384">
        <w:rPr>
          <w:rStyle w:val="A10"/>
          <w:rFonts w:ascii="Times New Roman" w:hAnsi="Times New Roman" w:cs="Times New Roman"/>
          <w:color w:val="000000" w:themeColor="text1"/>
          <w:sz w:val="24"/>
          <w:szCs w:val="24"/>
        </w:rPr>
        <w:t>public</w:t>
      </w:r>
      <w:r w:rsidR="00B501F7" w:rsidRPr="00BE0384" w:rsidDel="00B501F7">
        <w:rPr>
          <w:rStyle w:val="A10"/>
          <w:rFonts w:ascii="Times New Roman" w:hAnsi="Times New Roman" w:cs="Times New Roman"/>
          <w:color w:val="000000" w:themeColor="text1"/>
          <w:sz w:val="24"/>
          <w:szCs w:val="24"/>
        </w:rPr>
        <w:t xml:space="preserve"> </w:t>
      </w:r>
      <w:r w:rsidR="003878F9" w:rsidRPr="00BE0384">
        <w:rPr>
          <w:rStyle w:val="A10"/>
          <w:rFonts w:ascii="Times New Roman" w:hAnsi="Times New Roman" w:cs="Times New Roman"/>
          <w:color w:val="000000" w:themeColor="text1"/>
          <w:sz w:val="24"/>
          <w:szCs w:val="24"/>
        </w:rPr>
        <w:t xml:space="preserve">debates </w:t>
      </w:r>
      <w:r w:rsidR="00655EEE" w:rsidRPr="00BE0384">
        <w:rPr>
          <w:rStyle w:val="A10"/>
          <w:rFonts w:ascii="Times New Roman" w:hAnsi="Times New Roman" w:cs="Times New Roman"/>
          <w:color w:val="000000" w:themeColor="text1"/>
          <w:sz w:val="24"/>
          <w:szCs w:val="24"/>
        </w:rPr>
        <w:t>and transparency</w:t>
      </w:r>
      <w:r w:rsidR="003878F9" w:rsidRPr="00BE0384">
        <w:rPr>
          <w:rStyle w:val="A10"/>
          <w:rFonts w:ascii="Times New Roman" w:hAnsi="Times New Roman" w:cs="Times New Roman"/>
          <w:color w:val="000000" w:themeColor="text1"/>
          <w:sz w:val="24"/>
          <w:szCs w:val="24"/>
        </w:rPr>
        <w:t xml:space="preserve">. </w:t>
      </w:r>
      <w:r w:rsidR="00655EEE" w:rsidRPr="00BE0384">
        <w:rPr>
          <w:rStyle w:val="A10"/>
          <w:rFonts w:ascii="Times New Roman" w:hAnsi="Times New Roman" w:cs="Times New Roman"/>
          <w:color w:val="000000" w:themeColor="text1"/>
          <w:sz w:val="24"/>
          <w:szCs w:val="24"/>
        </w:rPr>
        <w:t>Universities promote research</w:t>
      </w:r>
      <w:r w:rsidR="00EC4CA0" w:rsidRPr="00BE0384">
        <w:rPr>
          <w:rStyle w:val="A10"/>
          <w:rFonts w:ascii="Times New Roman" w:hAnsi="Times New Roman" w:cs="Times New Roman"/>
          <w:color w:val="000000" w:themeColor="text1"/>
          <w:sz w:val="24"/>
          <w:szCs w:val="24"/>
        </w:rPr>
        <w:t xml:space="preserve"> and learning</w:t>
      </w:r>
      <w:r w:rsidR="00655EEE" w:rsidRPr="00BE0384">
        <w:rPr>
          <w:rStyle w:val="A10"/>
          <w:rFonts w:ascii="Times New Roman" w:hAnsi="Times New Roman" w:cs="Times New Roman"/>
          <w:color w:val="000000" w:themeColor="text1"/>
          <w:sz w:val="24"/>
          <w:szCs w:val="24"/>
        </w:rPr>
        <w:t xml:space="preserve"> that attempts to expand the collective knowledge for human </w:t>
      </w:r>
      <w:r w:rsidR="00EA7C7E" w:rsidRPr="00BE0384">
        <w:rPr>
          <w:rStyle w:val="A10"/>
          <w:rFonts w:ascii="Times New Roman" w:hAnsi="Times New Roman" w:cs="Times New Roman"/>
          <w:color w:val="000000" w:themeColor="text1"/>
          <w:sz w:val="24"/>
          <w:szCs w:val="24"/>
        </w:rPr>
        <w:t xml:space="preserve">progress </w:t>
      </w:r>
      <w:r w:rsidR="00EC4CA0" w:rsidRPr="00BE0384">
        <w:rPr>
          <w:rStyle w:val="A10"/>
          <w:rFonts w:ascii="Times New Roman" w:hAnsi="Times New Roman" w:cs="Times New Roman"/>
          <w:color w:val="000000" w:themeColor="text1"/>
          <w:sz w:val="24"/>
          <w:szCs w:val="24"/>
        </w:rPr>
        <w:t xml:space="preserve">and </w:t>
      </w:r>
      <w:r w:rsidR="00655EEE" w:rsidRPr="00BE0384">
        <w:rPr>
          <w:rStyle w:val="A10"/>
          <w:rFonts w:ascii="Times New Roman" w:hAnsi="Times New Roman" w:cs="Times New Roman"/>
          <w:color w:val="000000" w:themeColor="text1"/>
          <w:sz w:val="24"/>
          <w:szCs w:val="24"/>
        </w:rPr>
        <w:t xml:space="preserve">social change. </w:t>
      </w:r>
      <w:r w:rsidR="003878F9" w:rsidRPr="00BE0384">
        <w:rPr>
          <w:rStyle w:val="A10"/>
          <w:rFonts w:ascii="Times New Roman" w:hAnsi="Times New Roman" w:cs="Times New Roman"/>
          <w:color w:val="000000" w:themeColor="text1"/>
          <w:sz w:val="24"/>
          <w:szCs w:val="24"/>
        </w:rPr>
        <w:t xml:space="preserve">In this context, universities </w:t>
      </w:r>
      <w:r w:rsidR="00D01A02" w:rsidRPr="00BE0384">
        <w:rPr>
          <w:rStyle w:val="A10"/>
          <w:rFonts w:ascii="Times New Roman" w:hAnsi="Times New Roman" w:cs="Times New Roman"/>
          <w:color w:val="000000" w:themeColor="text1"/>
          <w:sz w:val="24"/>
          <w:szCs w:val="24"/>
        </w:rPr>
        <w:t>not only</w:t>
      </w:r>
      <w:r w:rsidR="003878F9" w:rsidRPr="00BE0384">
        <w:rPr>
          <w:rStyle w:val="A10"/>
          <w:rFonts w:ascii="Times New Roman" w:hAnsi="Times New Roman" w:cs="Times New Roman"/>
          <w:color w:val="000000" w:themeColor="text1"/>
          <w:sz w:val="24"/>
          <w:szCs w:val="24"/>
        </w:rPr>
        <w:t xml:space="preserve"> </w:t>
      </w:r>
      <w:r w:rsidR="00CA022B" w:rsidRPr="00BE0384">
        <w:rPr>
          <w:rStyle w:val="A10"/>
          <w:rFonts w:ascii="Times New Roman" w:hAnsi="Times New Roman" w:cs="Times New Roman"/>
          <w:color w:val="000000" w:themeColor="text1"/>
          <w:sz w:val="24"/>
          <w:szCs w:val="24"/>
        </w:rPr>
        <w:t>produce</w:t>
      </w:r>
      <w:r w:rsidR="00655EEE" w:rsidRPr="00BE0384">
        <w:rPr>
          <w:rStyle w:val="A10"/>
          <w:rFonts w:ascii="Times New Roman" w:hAnsi="Times New Roman" w:cs="Times New Roman"/>
          <w:color w:val="000000" w:themeColor="text1"/>
          <w:sz w:val="24"/>
          <w:szCs w:val="24"/>
        </w:rPr>
        <w:t xml:space="preserve"> knowledge </w:t>
      </w:r>
      <w:r w:rsidR="00D01A02" w:rsidRPr="00BE0384">
        <w:rPr>
          <w:rStyle w:val="A10"/>
          <w:rFonts w:ascii="Times New Roman" w:hAnsi="Times New Roman" w:cs="Times New Roman"/>
          <w:color w:val="000000" w:themeColor="text1"/>
          <w:sz w:val="24"/>
          <w:szCs w:val="24"/>
        </w:rPr>
        <w:t>and research but also</w:t>
      </w:r>
      <w:r w:rsidR="0067619E" w:rsidRPr="00BE0384">
        <w:rPr>
          <w:rStyle w:val="A10"/>
          <w:rFonts w:ascii="Times New Roman" w:hAnsi="Times New Roman" w:cs="Times New Roman"/>
          <w:color w:val="000000" w:themeColor="text1"/>
          <w:sz w:val="24"/>
          <w:szCs w:val="24"/>
        </w:rPr>
        <w:t xml:space="preserve"> </w:t>
      </w:r>
      <w:r w:rsidR="00CA022B" w:rsidRPr="00BE0384">
        <w:rPr>
          <w:rStyle w:val="A10"/>
          <w:rFonts w:ascii="Times New Roman" w:hAnsi="Times New Roman" w:cs="Times New Roman"/>
          <w:color w:val="000000" w:themeColor="text1"/>
          <w:sz w:val="24"/>
          <w:szCs w:val="24"/>
        </w:rPr>
        <w:t>educate</w:t>
      </w:r>
      <w:r w:rsidR="0067619E" w:rsidRPr="00BE0384">
        <w:rPr>
          <w:rStyle w:val="A10"/>
          <w:rFonts w:ascii="Times New Roman" w:hAnsi="Times New Roman" w:cs="Times New Roman"/>
          <w:color w:val="000000" w:themeColor="text1"/>
          <w:sz w:val="24"/>
          <w:szCs w:val="24"/>
        </w:rPr>
        <w:t xml:space="preserve"> students</w:t>
      </w:r>
      <w:r w:rsidR="00655EEE" w:rsidRPr="00BE0384">
        <w:rPr>
          <w:rStyle w:val="A10"/>
          <w:rFonts w:ascii="Times New Roman" w:hAnsi="Times New Roman" w:cs="Times New Roman"/>
          <w:color w:val="000000" w:themeColor="text1"/>
          <w:sz w:val="24"/>
          <w:szCs w:val="24"/>
        </w:rPr>
        <w:t>, who shape the future of countries and next generations</w:t>
      </w:r>
      <w:r w:rsidR="002A77A5" w:rsidRPr="00BE0384">
        <w:rPr>
          <w:rStyle w:val="A10"/>
          <w:rFonts w:ascii="Times New Roman" w:hAnsi="Times New Roman" w:cs="Times New Roman"/>
          <w:color w:val="000000" w:themeColor="text1"/>
          <w:sz w:val="24"/>
          <w:szCs w:val="24"/>
        </w:rPr>
        <w:t xml:space="preserve"> by</w:t>
      </w:r>
      <w:r w:rsidR="0067619E" w:rsidRPr="00BE0384">
        <w:rPr>
          <w:rStyle w:val="A10"/>
          <w:rFonts w:ascii="Times New Roman" w:hAnsi="Times New Roman" w:cs="Times New Roman"/>
          <w:color w:val="000000" w:themeColor="text1"/>
          <w:sz w:val="24"/>
          <w:szCs w:val="24"/>
        </w:rPr>
        <w:t xml:space="preserve"> learn</w:t>
      </w:r>
      <w:r w:rsidR="002A77A5" w:rsidRPr="00BE0384">
        <w:rPr>
          <w:rStyle w:val="A10"/>
          <w:rFonts w:ascii="Times New Roman" w:hAnsi="Times New Roman" w:cs="Times New Roman"/>
          <w:color w:val="000000" w:themeColor="text1"/>
          <w:sz w:val="24"/>
          <w:szCs w:val="24"/>
        </w:rPr>
        <w:t>ing</w:t>
      </w:r>
      <w:r w:rsidR="0067619E" w:rsidRPr="00BE0384">
        <w:rPr>
          <w:rStyle w:val="A10"/>
          <w:rFonts w:ascii="Times New Roman" w:hAnsi="Times New Roman" w:cs="Times New Roman"/>
          <w:color w:val="000000" w:themeColor="text1"/>
          <w:sz w:val="24"/>
          <w:szCs w:val="24"/>
        </w:rPr>
        <w:t xml:space="preserve"> how to be governed</w:t>
      </w:r>
      <w:r w:rsidR="002A77A5" w:rsidRPr="00BE0384">
        <w:rPr>
          <w:rStyle w:val="A10"/>
          <w:rFonts w:ascii="Times New Roman" w:hAnsi="Times New Roman" w:cs="Times New Roman"/>
          <w:color w:val="000000" w:themeColor="text1"/>
          <w:sz w:val="24"/>
          <w:szCs w:val="24"/>
        </w:rPr>
        <w:t xml:space="preserve"> and</w:t>
      </w:r>
      <w:r w:rsidR="00B501F7" w:rsidRPr="00BE0384">
        <w:rPr>
          <w:rStyle w:val="A10"/>
          <w:rFonts w:ascii="Times New Roman" w:hAnsi="Times New Roman" w:cs="Times New Roman"/>
          <w:color w:val="000000" w:themeColor="text1"/>
          <w:sz w:val="24"/>
          <w:szCs w:val="24"/>
        </w:rPr>
        <w:t xml:space="preserve"> </w:t>
      </w:r>
      <w:r w:rsidR="002A77A5" w:rsidRPr="00BE0384">
        <w:rPr>
          <w:rStyle w:val="A10"/>
          <w:rFonts w:ascii="Times New Roman" w:hAnsi="Times New Roman" w:cs="Times New Roman"/>
          <w:color w:val="000000" w:themeColor="text1"/>
          <w:sz w:val="24"/>
          <w:szCs w:val="24"/>
        </w:rPr>
        <w:t>the rules</w:t>
      </w:r>
      <w:r w:rsidR="00B501F7" w:rsidRPr="00BE0384">
        <w:rPr>
          <w:rStyle w:val="A10"/>
          <w:rFonts w:ascii="Times New Roman" w:hAnsi="Times New Roman" w:cs="Times New Roman"/>
          <w:color w:val="000000" w:themeColor="text1"/>
          <w:sz w:val="24"/>
          <w:szCs w:val="24"/>
        </w:rPr>
        <w:t xml:space="preserve"> of governing</w:t>
      </w:r>
      <w:r w:rsidR="00CA022B" w:rsidRPr="00BE0384">
        <w:rPr>
          <w:rStyle w:val="A10"/>
          <w:rFonts w:ascii="Times New Roman" w:hAnsi="Times New Roman" w:cs="Times New Roman"/>
          <w:color w:val="000000" w:themeColor="text1"/>
          <w:sz w:val="24"/>
          <w:szCs w:val="24"/>
        </w:rPr>
        <w:t xml:space="preserve"> democratically</w:t>
      </w:r>
      <w:r w:rsidR="00655EEE" w:rsidRPr="00BE0384">
        <w:rPr>
          <w:rStyle w:val="A10"/>
          <w:rFonts w:ascii="Times New Roman" w:hAnsi="Times New Roman" w:cs="Times New Roman"/>
          <w:color w:val="000000" w:themeColor="text1"/>
          <w:sz w:val="24"/>
          <w:szCs w:val="24"/>
        </w:rPr>
        <w:t xml:space="preserve">. </w:t>
      </w:r>
    </w:p>
    <w:p w14:paraId="281C9903" w14:textId="77777777" w:rsidR="00B501F7" w:rsidRPr="00BE0384" w:rsidRDefault="00B501F7" w:rsidP="00E640FC">
      <w:pPr>
        <w:widowControl w:val="0"/>
        <w:autoSpaceDE w:val="0"/>
        <w:autoSpaceDN w:val="0"/>
        <w:adjustRightInd w:val="0"/>
        <w:rPr>
          <w:rStyle w:val="A10"/>
          <w:rFonts w:ascii="Times New Roman" w:hAnsi="Times New Roman" w:cs="Times New Roman"/>
          <w:color w:val="000000" w:themeColor="text1"/>
          <w:sz w:val="24"/>
          <w:szCs w:val="24"/>
        </w:rPr>
      </w:pPr>
    </w:p>
    <w:p w14:paraId="06D56B9F" w14:textId="2A8BE5BF" w:rsidR="00294572" w:rsidRPr="00BE0384" w:rsidRDefault="00727E3E" w:rsidP="00394BA8">
      <w:pPr>
        <w:widowControl w:val="0"/>
        <w:autoSpaceDE w:val="0"/>
        <w:autoSpaceDN w:val="0"/>
        <w:adjustRightInd w:val="0"/>
        <w:jc w:val="both"/>
        <w:rPr>
          <w:rFonts w:ascii="Times New Roman" w:hAnsi="Times New Roman" w:cs="Times New Roman"/>
          <w:color w:val="000000" w:themeColor="text1"/>
        </w:rPr>
      </w:pPr>
      <w:r w:rsidRPr="00BE0384">
        <w:rPr>
          <w:rStyle w:val="A10"/>
          <w:rFonts w:ascii="Times New Roman" w:hAnsi="Times New Roman" w:cs="Times New Roman"/>
          <w:color w:val="000000" w:themeColor="text1"/>
          <w:sz w:val="24"/>
          <w:szCs w:val="24"/>
        </w:rPr>
        <w:t>T</w:t>
      </w:r>
      <w:r w:rsidR="002574C4" w:rsidRPr="00BE0384">
        <w:rPr>
          <w:rStyle w:val="A10"/>
          <w:rFonts w:ascii="Times New Roman" w:hAnsi="Times New Roman" w:cs="Times New Roman"/>
          <w:color w:val="000000" w:themeColor="text1"/>
          <w:sz w:val="24"/>
          <w:szCs w:val="24"/>
        </w:rPr>
        <w:t>his</w:t>
      </w:r>
      <w:r w:rsidR="0067619E" w:rsidRPr="00BE0384">
        <w:rPr>
          <w:rStyle w:val="A10"/>
          <w:rFonts w:ascii="Times New Roman" w:hAnsi="Times New Roman" w:cs="Times New Roman"/>
          <w:color w:val="000000" w:themeColor="text1"/>
          <w:sz w:val="24"/>
          <w:szCs w:val="24"/>
        </w:rPr>
        <w:t xml:space="preserve"> </w:t>
      </w:r>
      <w:r w:rsidR="00EA7C7E" w:rsidRPr="00BE0384">
        <w:rPr>
          <w:rStyle w:val="A10"/>
          <w:rFonts w:ascii="Times New Roman" w:hAnsi="Times New Roman" w:cs="Times New Roman"/>
          <w:color w:val="000000" w:themeColor="text1"/>
          <w:sz w:val="24"/>
          <w:szCs w:val="24"/>
        </w:rPr>
        <w:t>chapter</w:t>
      </w:r>
      <w:r w:rsidR="0067619E" w:rsidRPr="00BE0384">
        <w:rPr>
          <w:rStyle w:val="A10"/>
          <w:rFonts w:ascii="Times New Roman" w:hAnsi="Times New Roman" w:cs="Times New Roman"/>
          <w:color w:val="000000" w:themeColor="text1"/>
          <w:sz w:val="24"/>
          <w:szCs w:val="24"/>
        </w:rPr>
        <w:t xml:space="preserve"> </w:t>
      </w:r>
      <w:r w:rsidR="00924FFE" w:rsidRPr="00BE0384">
        <w:rPr>
          <w:rStyle w:val="A10"/>
          <w:rFonts w:ascii="Times New Roman" w:hAnsi="Times New Roman" w:cs="Times New Roman"/>
          <w:color w:val="000000" w:themeColor="text1"/>
          <w:sz w:val="24"/>
          <w:szCs w:val="24"/>
        </w:rPr>
        <w:t>argue</w:t>
      </w:r>
      <w:r w:rsidRPr="00BE0384">
        <w:rPr>
          <w:rStyle w:val="A10"/>
          <w:rFonts w:ascii="Times New Roman" w:hAnsi="Times New Roman" w:cs="Times New Roman"/>
          <w:color w:val="000000" w:themeColor="text1"/>
          <w:sz w:val="24"/>
          <w:szCs w:val="24"/>
        </w:rPr>
        <w:t xml:space="preserve">s </w:t>
      </w:r>
      <w:r w:rsidR="0067619E" w:rsidRPr="00BE0384">
        <w:rPr>
          <w:rStyle w:val="A10"/>
          <w:rFonts w:ascii="Times New Roman" w:hAnsi="Times New Roman" w:cs="Times New Roman"/>
          <w:color w:val="000000" w:themeColor="text1"/>
          <w:sz w:val="24"/>
          <w:szCs w:val="24"/>
        </w:rPr>
        <w:t>that</w:t>
      </w:r>
      <w:r w:rsidR="002574C4" w:rsidRPr="00BE0384">
        <w:rPr>
          <w:rStyle w:val="A10"/>
          <w:rFonts w:ascii="Times New Roman" w:hAnsi="Times New Roman" w:cs="Times New Roman"/>
          <w:color w:val="000000" w:themeColor="text1"/>
          <w:sz w:val="24"/>
          <w:szCs w:val="24"/>
        </w:rPr>
        <w:t xml:space="preserve"> academic freedom has a </w:t>
      </w:r>
      <w:r w:rsidR="002574C4" w:rsidRPr="00BE0384">
        <w:rPr>
          <w:rStyle w:val="A10"/>
          <w:rFonts w:ascii="Times New Roman" w:hAnsi="Times New Roman" w:cs="Times New Roman"/>
          <w:i/>
          <w:color w:val="000000" w:themeColor="text1"/>
          <w:sz w:val="24"/>
          <w:szCs w:val="24"/>
        </w:rPr>
        <w:t>symbiotic relationship</w:t>
      </w:r>
      <w:r w:rsidR="002574C4" w:rsidRPr="00BE0384">
        <w:rPr>
          <w:rStyle w:val="A10"/>
          <w:rFonts w:ascii="Times New Roman" w:hAnsi="Times New Roman" w:cs="Times New Roman"/>
          <w:color w:val="000000" w:themeColor="text1"/>
          <w:sz w:val="24"/>
          <w:szCs w:val="24"/>
        </w:rPr>
        <w:t xml:space="preserve"> with democracy in Turkey. </w:t>
      </w:r>
      <w:r w:rsidR="002A77A5" w:rsidRPr="00BE0384">
        <w:rPr>
          <w:rStyle w:val="A10"/>
          <w:rFonts w:ascii="Times New Roman" w:hAnsi="Times New Roman" w:cs="Times New Roman"/>
          <w:color w:val="000000" w:themeColor="text1"/>
          <w:sz w:val="24"/>
          <w:szCs w:val="24"/>
        </w:rPr>
        <w:t xml:space="preserve">In other words, </w:t>
      </w:r>
      <w:r w:rsidR="002A77A5" w:rsidRPr="00BE0384">
        <w:rPr>
          <w:rFonts w:ascii="Times New Roman" w:hAnsi="Times New Roman" w:cs="Times New Roman"/>
          <w:color w:val="000000" w:themeColor="text1"/>
        </w:rPr>
        <w:t>academic freedom is necessary for democracy while simultaneously being conditioned by it.</w:t>
      </w:r>
      <w:r w:rsidR="002A77A5" w:rsidRPr="00BE0384">
        <w:rPr>
          <w:rStyle w:val="A10"/>
          <w:rFonts w:ascii="Times New Roman" w:hAnsi="Times New Roman" w:cs="Times New Roman"/>
          <w:color w:val="000000" w:themeColor="text1"/>
          <w:sz w:val="24"/>
          <w:szCs w:val="24"/>
        </w:rPr>
        <w:t xml:space="preserve"> </w:t>
      </w:r>
      <w:r w:rsidR="00924FFE" w:rsidRPr="00BE0384">
        <w:rPr>
          <w:rStyle w:val="A10"/>
          <w:rFonts w:ascii="Times New Roman" w:hAnsi="Times New Roman" w:cs="Times New Roman"/>
          <w:color w:val="000000" w:themeColor="text1"/>
          <w:sz w:val="24"/>
          <w:szCs w:val="24"/>
        </w:rPr>
        <w:t>By applying</w:t>
      </w:r>
      <w:r w:rsidR="002574C4" w:rsidRPr="00BE0384">
        <w:rPr>
          <w:rStyle w:val="A10"/>
          <w:rFonts w:ascii="Times New Roman" w:hAnsi="Times New Roman" w:cs="Times New Roman"/>
          <w:color w:val="000000" w:themeColor="text1"/>
          <w:sz w:val="24"/>
          <w:szCs w:val="24"/>
        </w:rPr>
        <w:t xml:space="preserve"> a </w:t>
      </w:r>
      <w:proofErr w:type="spellStart"/>
      <w:r w:rsidR="002574C4" w:rsidRPr="00BE0384">
        <w:rPr>
          <w:rStyle w:val="A10"/>
          <w:rFonts w:ascii="Times New Roman" w:hAnsi="Times New Roman" w:cs="Times New Roman"/>
          <w:color w:val="000000" w:themeColor="text1"/>
          <w:sz w:val="24"/>
          <w:szCs w:val="24"/>
        </w:rPr>
        <w:t>Saidian</w:t>
      </w:r>
      <w:proofErr w:type="spellEnd"/>
      <w:r w:rsidR="002574C4" w:rsidRPr="00BE0384">
        <w:rPr>
          <w:rStyle w:val="A10"/>
          <w:rFonts w:ascii="Times New Roman" w:hAnsi="Times New Roman" w:cs="Times New Roman"/>
          <w:color w:val="000000" w:themeColor="text1"/>
          <w:sz w:val="24"/>
          <w:szCs w:val="24"/>
        </w:rPr>
        <w:t xml:space="preserve"> lens</w:t>
      </w:r>
      <w:r w:rsidR="00924FFE" w:rsidRPr="00BE0384">
        <w:rPr>
          <w:rStyle w:val="A10"/>
          <w:rFonts w:ascii="Times New Roman" w:hAnsi="Times New Roman" w:cs="Times New Roman"/>
          <w:color w:val="000000" w:themeColor="text1"/>
          <w:sz w:val="24"/>
          <w:szCs w:val="24"/>
        </w:rPr>
        <w:t xml:space="preserve">, I advocate that </w:t>
      </w:r>
      <w:r w:rsidR="002574C4" w:rsidRPr="00BE0384">
        <w:rPr>
          <w:rFonts w:ascii="Times New Roman" w:hAnsi="Times New Roman" w:cs="Times New Roman"/>
          <w:color w:val="000000" w:themeColor="text1"/>
        </w:rPr>
        <w:t xml:space="preserve">academic freedom depends on the autonomy and accountability of the </w:t>
      </w:r>
      <w:r w:rsidR="00924FFE" w:rsidRPr="00BE0384">
        <w:rPr>
          <w:rStyle w:val="A10"/>
          <w:rFonts w:ascii="Times New Roman" w:hAnsi="Times New Roman" w:cs="Times New Roman"/>
          <w:color w:val="000000" w:themeColor="text1"/>
          <w:sz w:val="24"/>
          <w:szCs w:val="24"/>
        </w:rPr>
        <w:t>Higher Education (</w:t>
      </w:r>
      <w:r w:rsidR="002574C4" w:rsidRPr="00BE0384">
        <w:rPr>
          <w:rFonts w:ascii="Times New Roman" w:hAnsi="Times New Roman" w:cs="Times New Roman"/>
          <w:color w:val="000000" w:themeColor="text1"/>
        </w:rPr>
        <w:t>HE</w:t>
      </w:r>
      <w:r w:rsidR="00924FFE" w:rsidRPr="00BE0384">
        <w:rPr>
          <w:rFonts w:ascii="Times New Roman" w:hAnsi="Times New Roman" w:cs="Times New Roman"/>
          <w:color w:val="000000" w:themeColor="text1"/>
        </w:rPr>
        <w:t>)</w:t>
      </w:r>
      <w:r w:rsidR="002574C4" w:rsidRPr="00BE0384">
        <w:rPr>
          <w:rFonts w:ascii="Times New Roman" w:hAnsi="Times New Roman" w:cs="Times New Roman"/>
          <w:color w:val="000000" w:themeColor="text1"/>
        </w:rPr>
        <w:t xml:space="preserve"> institutions, within which universities have crucial roles as platforms of objective knowledge</w:t>
      </w:r>
      <w:r w:rsidR="00924FFE" w:rsidRPr="00BE0384">
        <w:rPr>
          <w:rFonts w:ascii="Times New Roman" w:hAnsi="Times New Roman" w:cs="Times New Roman"/>
          <w:color w:val="000000" w:themeColor="text1"/>
        </w:rPr>
        <w:t>, pursuit of truth</w:t>
      </w:r>
      <w:r w:rsidR="002574C4" w:rsidRPr="00BE0384">
        <w:rPr>
          <w:rFonts w:ascii="Times New Roman" w:hAnsi="Times New Roman" w:cs="Times New Roman"/>
          <w:color w:val="000000" w:themeColor="text1"/>
        </w:rPr>
        <w:t xml:space="preserve"> and public debates that reflect a society’s ‘democratic, secular and open character’ (Said 2004, 22).</w:t>
      </w:r>
      <w:r w:rsidR="00924FFE" w:rsidRPr="00BE0384">
        <w:rPr>
          <w:rFonts w:ascii="Times New Roman" w:hAnsi="Times New Roman" w:cs="Times New Roman"/>
          <w:color w:val="000000" w:themeColor="text1"/>
        </w:rPr>
        <w:t xml:space="preserve"> </w:t>
      </w:r>
      <w:r w:rsidR="00E17448" w:rsidRPr="00BE0384">
        <w:rPr>
          <w:rStyle w:val="A10"/>
          <w:rFonts w:ascii="Times New Roman" w:hAnsi="Times New Roman" w:cs="Times New Roman"/>
          <w:color w:val="000000" w:themeColor="text1"/>
          <w:sz w:val="24"/>
          <w:szCs w:val="24"/>
        </w:rPr>
        <w:t>This argument is based on three assumptions</w:t>
      </w:r>
      <w:r w:rsidR="008A1E0A" w:rsidRPr="00BE0384">
        <w:rPr>
          <w:rStyle w:val="A10"/>
          <w:rFonts w:ascii="Times New Roman" w:hAnsi="Times New Roman" w:cs="Times New Roman"/>
          <w:color w:val="000000" w:themeColor="text1"/>
          <w:sz w:val="24"/>
          <w:szCs w:val="24"/>
        </w:rPr>
        <w:t>:</w:t>
      </w:r>
      <w:r w:rsidR="00A02EDA" w:rsidRPr="00BE0384">
        <w:rPr>
          <w:rStyle w:val="A10"/>
          <w:rFonts w:ascii="Times New Roman" w:hAnsi="Times New Roman" w:cs="Times New Roman"/>
          <w:color w:val="000000" w:themeColor="text1"/>
          <w:sz w:val="24"/>
          <w:szCs w:val="24"/>
        </w:rPr>
        <w:t xml:space="preserve"> </w:t>
      </w:r>
      <w:r w:rsidR="00F60E8A" w:rsidRPr="00BE0384">
        <w:rPr>
          <w:rStyle w:val="A10"/>
          <w:rFonts w:ascii="Times New Roman" w:hAnsi="Times New Roman" w:cs="Times New Roman"/>
          <w:color w:val="000000" w:themeColor="text1"/>
          <w:sz w:val="24"/>
          <w:szCs w:val="24"/>
        </w:rPr>
        <w:t>First,</w:t>
      </w:r>
      <w:r w:rsidR="002A77A5" w:rsidRPr="00BE0384">
        <w:rPr>
          <w:rStyle w:val="A10"/>
          <w:rFonts w:ascii="Times New Roman" w:hAnsi="Times New Roman" w:cs="Times New Roman"/>
          <w:color w:val="000000" w:themeColor="text1"/>
          <w:sz w:val="24"/>
          <w:szCs w:val="24"/>
        </w:rPr>
        <w:t xml:space="preserve"> the existence of academic freedom is crucial for liberal democracy because it</w:t>
      </w:r>
      <w:r w:rsidR="00EA00FB" w:rsidRPr="00BE0384">
        <w:rPr>
          <w:rStyle w:val="A10"/>
          <w:rFonts w:ascii="Times New Roman" w:hAnsi="Times New Roman" w:cs="Times New Roman"/>
          <w:color w:val="000000" w:themeColor="text1"/>
          <w:sz w:val="24"/>
          <w:szCs w:val="24"/>
        </w:rPr>
        <w:t xml:space="preserve"> is</w:t>
      </w:r>
      <w:r w:rsidR="002A77A5" w:rsidRPr="00BE0384">
        <w:rPr>
          <w:rStyle w:val="A10"/>
          <w:rFonts w:ascii="Times New Roman" w:hAnsi="Times New Roman" w:cs="Times New Roman"/>
          <w:color w:val="000000" w:themeColor="text1"/>
          <w:sz w:val="24"/>
          <w:szCs w:val="24"/>
        </w:rPr>
        <w:t xml:space="preserve"> </w:t>
      </w:r>
      <w:r w:rsidR="00EA00FB" w:rsidRPr="00BE0384">
        <w:rPr>
          <w:rStyle w:val="A10"/>
          <w:rFonts w:ascii="Times New Roman" w:hAnsi="Times New Roman" w:cs="Times New Roman"/>
          <w:color w:val="000000" w:themeColor="text1"/>
          <w:sz w:val="24"/>
          <w:szCs w:val="24"/>
        </w:rPr>
        <w:t>part</w:t>
      </w:r>
      <w:r w:rsidR="002A77A5" w:rsidRPr="00BE0384">
        <w:rPr>
          <w:rStyle w:val="A10"/>
          <w:rFonts w:ascii="Times New Roman" w:hAnsi="Times New Roman" w:cs="Times New Roman"/>
          <w:color w:val="000000" w:themeColor="text1"/>
          <w:sz w:val="24"/>
          <w:szCs w:val="24"/>
        </w:rPr>
        <w:t xml:space="preserve"> of civil liberties and individual rights </w:t>
      </w:r>
      <w:r w:rsidR="00EA00FB" w:rsidRPr="00BE0384">
        <w:rPr>
          <w:rStyle w:val="A10"/>
          <w:rFonts w:ascii="Times New Roman" w:hAnsi="Times New Roman" w:cs="Times New Roman"/>
          <w:color w:val="000000" w:themeColor="text1"/>
          <w:sz w:val="24"/>
          <w:szCs w:val="24"/>
        </w:rPr>
        <w:t>within</w:t>
      </w:r>
      <w:r w:rsidR="002A77A5" w:rsidRPr="00BE0384">
        <w:rPr>
          <w:rStyle w:val="A10"/>
          <w:rFonts w:ascii="Times New Roman" w:hAnsi="Times New Roman" w:cs="Times New Roman"/>
          <w:color w:val="000000" w:themeColor="text1"/>
          <w:sz w:val="24"/>
          <w:szCs w:val="24"/>
        </w:rPr>
        <w:t xml:space="preserve"> the HE</w:t>
      </w:r>
      <w:r w:rsidR="00EA00FB" w:rsidRPr="00BE0384">
        <w:rPr>
          <w:rStyle w:val="A10"/>
          <w:rFonts w:ascii="Times New Roman" w:hAnsi="Times New Roman" w:cs="Times New Roman"/>
          <w:color w:val="000000" w:themeColor="text1"/>
          <w:sz w:val="24"/>
          <w:szCs w:val="24"/>
        </w:rPr>
        <w:t xml:space="preserve"> sector</w:t>
      </w:r>
      <w:r w:rsidR="002A77A5" w:rsidRPr="00BE0384">
        <w:rPr>
          <w:rStyle w:val="A10"/>
          <w:rFonts w:ascii="Times New Roman" w:hAnsi="Times New Roman" w:cs="Times New Roman"/>
          <w:color w:val="000000" w:themeColor="text1"/>
          <w:sz w:val="24"/>
          <w:szCs w:val="24"/>
        </w:rPr>
        <w:t>.</w:t>
      </w:r>
      <w:r w:rsidR="00F60E8A" w:rsidRPr="00BE0384">
        <w:rPr>
          <w:rStyle w:val="A10"/>
          <w:rFonts w:ascii="Times New Roman" w:hAnsi="Times New Roman" w:cs="Times New Roman"/>
          <w:color w:val="000000" w:themeColor="text1"/>
          <w:sz w:val="24"/>
          <w:szCs w:val="24"/>
        </w:rPr>
        <w:t xml:space="preserve"> Second</w:t>
      </w:r>
      <w:r w:rsidR="008A1E0A" w:rsidRPr="00BE0384">
        <w:rPr>
          <w:rStyle w:val="A10"/>
          <w:rFonts w:ascii="Times New Roman" w:hAnsi="Times New Roman" w:cs="Times New Roman"/>
          <w:color w:val="000000" w:themeColor="text1"/>
          <w:sz w:val="24"/>
          <w:szCs w:val="24"/>
        </w:rPr>
        <w:t>,</w:t>
      </w:r>
      <w:r w:rsidR="009E4967" w:rsidRPr="00BE0384">
        <w:rPr>
          <w:rStyle w:val="A10"/>
          <w:rFonts w:ascii="Times New Roman" w:hAnsi="Times New Roman" w:cs="Times New Roman"/>
          <w:color w:val="000000" w:themeColor="text1"/>
          <w:sz w:val="24"/>
          <w:szCs w:val="24"/>
        </w:rPr>
        <w:t xml:space="preserve"> </w:t>
      </w:r>
      <w:r w:rsidR="009E4967" w:rsidRPr="00BE0384">
        <w:rPr>
          <w:rFonts w:ascii="Times New Roman" w:hAnsi="Times New Roman" w:cs="Times New Roman"/>
          <w:color w:val="000000" w:themeColor="text1"/>
        </w:rPr>
        <w:t>academic institutions</w:t>
      </w:r>
      <w:r w:rsidR="009E4967" w:rsidRPr="00BE0384">
        <w:rPr>
          <w:rStyle w:val="A10"/>
          <w:rFonts w:ascii="Times New Roman" w:hAnsi="Times New Roman" w:cs="Times New Roman"/>
          <w:color w:val="000000" w:themeColor="text1"/>
          <w:sz w:val="24"/>
          <w:szCs w:val="24"/>
        </w:rPr>
        <w:t xml:space="preserve"> play a major role in</w:t>
      </w:r>
      <w:r w:rsidR="0086192F" w:rsidRPr="00BE0384">
        <w:rPr>
          <w:rStyle w:val="A10"/>
          <w:rFonts w:ascii="Times New Roman" w:hAnsi="Times New Roman" w:cs="Times New Roman"/>
          <w:color w:val="000000" w:themeColor="text1"/>
          <w:sz w:val="24"/>
          <w:szCs w:val="24"/>
        </w:rPr>
        <w:t xml:space="preserve"> educating</w:t>
      </w:r>
      <w:r w:rsidR="0007171D" w:rsidRPr="00BE0384">
        <w:rPr>
          <w:rStyle w:val="A10"/>
          <w:rFonts w:ascii="Times New Roman" w:hAnsi="Times New Roman" w:cs="Times New Roman"/>
          <w:color w:val="000000" w:themeColor="text1"/>
          <w:sz w:val="24"/>
          <w:szCs w:val="24"/>
        </w:rPr>
        <w:t xml:space="preserve"> citizens</w:t>
      </w:r>
      <w:r w:rsidR="0086192F" w:rsidRPr="00BE0384">
        <w:rPr>
          <w:rStyle w:val="A10"/>
          <w:rFonts w:ascii="Times New Roman" w:hAnsi="Times New Roman" w:cs="Times New Roman"/>
          <w:color w:val="000000" w:themeColor="text1"/>
          <w:sz w:val="24"/>
          <w:szCs w:val="24"/>
        </w:rPr>
        <w:t xml:space="preserve"> and</w:t>
      </w:r>
      <w:r w:rsidR="009E4967" w:rsidRPr="00BE0384">
        <w:rPr>
          <w:rStyle w:val="A10"/>
          <w:rFonts w:ascii="Times New Roman" w:hAnsi="Times New Roman" w:cs="Times New Roman"/>
          <w:color w:val="000000" w:themeColor="text1"/>
          <w:sz w:val="24"/>
          <w:szCs w:val="24"/>
        </w:rPr>
        <w:t xml:space="preserve"> creating public spaces for democratic debates in any given society</w:t>
      </w:r>
      <w:r w:rsidR="0086192F" w:rsidRPr="00BE0384">
        <w:rPr>
          <w:rStyle w:val="A10"/>
          <w:rFonts w:ascii="Times New Roman" w:hAnsi="Times New Roman" w:cs="Times New Roman"/>
          <w:color w:val="000000" w:themeColor="text1"/>
          <w:sz w:val="24"/>
          <w:szCs w:val="24"/>
        </w:rPr>
        <w:t>. In Turkey, university reforms</w:t>
      </w:r>
      <w:r w:rsidR="009E4967" w:rsidRPr="00BE0384">
        <w:rPr>
          <w:rFonts w:ascii="Times New Roman" w:hAnsi="Times New Roman" w:cs="Times New Roman"/>
          <w:color w:val="000000" w:themeColor="text1"/>
        </w:rPr>
        <w:t xml:space="preserve"> </w:t>
      </w:r>
      <w:r w:rsidR="0086192F" w:rsidRPr="00BE0384">
        <w:rPr>
          <w:rFonts w:ascii="Times New Roman" w:hAnsi="Times New Roman" w:cs="Times New Roman"/>
          <w:color w:val="000000" w:themeColor="text1"/>
        </w:rPr>
        <w:t>were</w:t>
      </w:r>
      <w:r w:rsidR="00314399" w:rsidRPr="00BE0384">
        <w:rPr>
          <w:rFonts w:ascii="Times New Roman" w:hAnsi="Times New Roman" w:cs="Times New Roman"/>
          <w:color w:val="000000" w:themeColor="text1"/>
        </w:rPr>
        <w:t xml:space="preserve"> paradoxically</w:t>
      </w:r>
      <w:r w:rsidR="00D82BDE" w:rsidRPr="00BE0384">
        <w:rPr>
          <w:rFonts w:ascii="Times New Roman" w:hAnsi="Times New Roman" w:cs="Times New Roman"/>
          <w:color w:val="000000" w:themeColor="text1"/>
        </w:rPr>
        <w:t xml:space="preserve"> </w:t>
      </w:r>
      <w:r w:rsidR="0086192F" w:rsidRPr="00BE0384">
        <w:rPr>
          <w:rFonts w:ascii="Times New Roman" w:hAnsi="Times New Roman" w:cs="Times New Roman"/>
          <w:color w:val="000000" w:themeColor="text1"/>
        </w:rPr>
        <w:t xml:space="preserve">introduced under the </w:t>
      </w:r>
      <w:r w:rsidR="00DB5B22" w:rsidRPr="00BE0384">
        <w:rPr>
          <w:rFonts w:ascii="Times New Roman" w:hAnsi="Times New Roman" w:cs="Times New Roman"/>
          <w:color w:val="000000" w:themeColor="text1"/>
        </w:rPr>
        <w:t>tutelage</w:t>
      </w:r>
      <w:r w:rsidR="0086192F" w:rsidRPr="00BE0384">
        <w:rPr>
          <w:rFonts w:ascii="Times New Roman" w:hAnsi="Times New Roman" w:cs="Times New Roman"/>
          <w:color w:val="000000" w:themeColor="text1"/>
        </w:rPr>
        <w:t xml:space="preserve"> of military</w:t>
      </w:r>
      <w:r w:rsidR="008F7A0B" w:rsidRPr="00BE0384">
        <w:rPr>
          <w:rFonts w:ascii="Times New Roman" w:hAnsi="Times New Roman" w:cs="Times New Roman"/>
          <w:color w:val="000000" w:themeColor="text1"/>
        </w:rPr>
        <w:t xml:space="preserve">. </w:t>
      </w:r>
      <w:r w:rsidR="00A02EDA" w:rsidRPr="00BE0384">
        <w:rPr>
          <w:rFonts w:ascii="Times New Roman" w:hAnsi="Times New Roman" w:cs="Times New Roman"/>
          <w:color w:val="000000" w:themeColor="text1"/>
        </w:rPr>
        <w:t>T</w:t>
      </w:r>
      <w:r w:rsidR="00F60E8A" w:rsidRPr="00BE0384">
        <w:rPr>
          <w:rFonts w:ascii="Times New Roman" w:hAnsi="Times New Roman" w:cs="Times New Roman"/>
          <w:color w:val="000000" w:themeColor="text1"/>
        </w:rPr>
        <w:t>hird, t</w:t>
      </w:r>
      <w:r w:rsidR="00294572" w:rsidRPr="00BE0384">
        <w:rPr>
          <w:rFonts w:ascii="Times New Roman" w:hAnsi="Times New Roman" w:cs="Times New Roman"/>
          <w:color w:val="000000" w:themeColor="text1"/>
        </w:rPr>
        <w:t xml:space="preserve">he </w:t>
      </w:r>
      <w:r w:rsidR="00F60E8A" w:rsidRPr="00BE0384">
        <w:rPr>
          <w:rFonts w:ascii="Times New Roman" w:hAnsi="Times New Roman" w:cs="Times New Roman"/>
          <w:color w:val="000000" w:themeColor="text1"/>
        </w:rPr>
        <w:t xml:space="preserve">freedom </w:t>
      </w:r>
      <w:r w:rsidR="00A02EDA" w:rsidRPr="00BE0384">
        <w:rPr>
          <w:rFonts w:ascii="Times New Roman" w:hAnsi="Times New Roman" w:cs="Times New Roman"/>
          <w:color w:val="000000" w:themeColor="text1"/>
        </w:rPr>
        <w:t>of</w:t>
      </w:r>
      <w:r w:rsidR="00294572" w:rsidRPr="00BE0384">
        <w:rPr>
          <w:rFonts w:ascii="Times New Roman" w:hAnsi="Times New Roman" w:cs="Times New Roman"/>
          <w:color w:val="000000" w:themeColor="text1"/>
        </w:rPr>
        <w:t xml:space="preserve"> </w:t>
      </w:r>
      <w:r w:rsidR="00F60E8A" w:rsidRPr="00BE0384">
        <w:rPr>
          <w:rFonts w:ascii="Times New Roman" w:hAnsi="Times New Roman" w:cs="Times New Roman"/>
          <w:color w:val="000000" w:themeColor="text1"/>
        </w:rPr>
        <w:t xml:space="preserve">academics </w:t>
      </w:r>
      <w:r w:rsidR="00A02EDA" w:rsidRPr="00BE0384">
        <w:rPr>
          <w:rFonts w:ascii="Times New Roman" w:hAnsi="Times New Roman" w:cs="Times New Roman"/>
          <w:color w:val="000000" w:themeColor="text1"/>
        </w:rPr>
        <w:t xml:space="preserve">and </w:t>
      </w:r>
      <w:r w:rsidR="00F60E8A" w:rsidRPr="00BE0384">
        <w:rPr>
          <w:rFonts w:ascii="Times New Roman" w:hAnsi="Times New Roman" w:cs="Times New Roman"/>
          <w:color w:val="000000" w:themeColor="text1"/>
        </w:rPr>
        <w:t xml:space="preserve">universities </w:t>
      </w:r>
      <w:r w:rsidR="00BF7618" w:rsidRPr="00BE0384">
        <w:rPr>
          <w:rFonts w:ascii="Times New Roman" w:hAnsi="Times New Roman" w:cs="Times New Roman"/>
          <w:color w:val="000000" w:themeColor="text1"/>
        </w:rPr>
        <w:t xml:space="preserve">is </w:t>
      </w:r>
      <w:r w:rsidR="0007171D" w:rsidRPr="00BE0384">
        <w:rPr>
          <w:rFonts w:ascii="Times New Roman" w:hAnsi="Times New Roman" w:cs="Times New Roman"/>
          <w:color w:val="000000" w:themeColor="text1"/>
        </w:rPr>
        <w:t xml:space="preserve">an </w:t>
      </w:r>
      <w:r w:rsidR="00BF7618" w:rsidRPr="00BE0384">
        <w:rPr>
          <w:rFonts w:ascii="Times New Roman" w:hAnsi="Times New Roman" w:cs="Times New Roman"/>
          <w:color w:val="000000" w:themeColor="text1"/>
        </w:rPr>
        <w:t>essential</w:t>
      </w:r>
      <w:r w:rsidR="0007171D" w:rsidRPr="00BE0384">
        <w:rPr>
          <w:rFonts w:ascii="Times New Roman" w:hAnsi="Times New Roman" w:cs="Times New Roman"/>
          <w:color w:val="000000" w:themeColor="text1"/>
        </w:rPr>
        <w:t xml:space="preserve"> condition</w:t>
      </w:r>
      <w:r w:rsidR="00B60A4D" w:rsidRPr="00BE0384">
        <w:rPr>
          <w:rFonts w:ascii="Times New Roman" w:hAnsi="Times New Roman" w:cs="Times New Roman"/>
          <w:color w:val="000000" w:themeColor="text1"/>
        </w:rPr>
        <w:t xml:space="preserve"> </w:t>
      </w:r>
      <w:r w:rsidR="00E17448" w:rsidRPr="00BE0384">
        <w:rPr>
          <w:rFonts w:ascii="Times New Roman" w:hAnsi="Times New Roman" w:cs="Times New Roman"/>
          <w:color w:val="000000" w:themeColor="text1"/>
        </w:rPr>
        <w:t>for</w:t>
      </w:r>
      <w:r w:rsidR="00B60A4D" w:rsidRPr="00BE0384">
        <w:rPr>
          <w:rFonts w:ascii="Times New Roman" w:hAnsi="Times New Roman" w:cs="Times New Roman"/>
          <w:color w:val="000000" w:themeColor="text1"/>
        </w:rPr>
        <w:t xml:space="preserve"> democra</w:t>
      </w:r>
      <w:r w:rsidR="0007171D" w:rsidRPr="00BE0384">
        <w:rPr>
          <w:rFonts w:ascii="Times New Roman" w:hAnsi="Times New Roman" w:cs="Times New Roman"/>
          <w:color w:val="000000" w:themeColor="text1"/>
        </w:rPr>
        <w:t>tisation</w:t>
      </w:r>
      <w:r w:rsidR="00BF7618" w:rsidRPr="00BE0384">
        <w:rPr>
          <w:rFonts w:ascii="Times New Roman" w:hAnsi="Times New Roman" w:cs="Times New Roman"/>
          <w:color w:val="000000" w:themeColor="text1"/>
        </w:rPr>
        <w:t>. The</w:t>
      </w:r>
      <w:r w:rsidR="00B60A4D" w:rsidRPr="00BE0384">
        <w:rPr>
          <w:rFonts w:ascii="Times New Roman" w:hAnsi="Times New Roman" w:cs="Times New Roman"/>
          <w:color w:val="000000" w:themeColor="text1"/>
        </w:rPr>
        <w:t xml:space="preserve"> universities</w:t>
      </w:r>
      <w:r w:rsidR="00BF7618" w:rsidRPr="00BE0384">
        <w:rPr>
          <w:rFonts w:ascii="Times New Roman" w:hAnsi="Times New Roman" w:cs="Times New Roman"/>
          <w:color w:val="000000" w:themeColor="text1"/>
        </w:rPr>
        <w:t xml:space="preserve"> </w:t>
      </w:r>
      <w:r w:rsidR="006C65A1" w:rsidRPr="00BE0384">
        <w:rPr>
          <w:rFonts w:ascii="Times New Roman" w:hAnsi="Times New Roman" w:cs="Times New Roman"/>
          <w:color w:val="000000" w:themeColor="text1"/>
        </w:rPr>
        <w:t xml:space="preserve">should </w:t>
      </w:r>
      <w:r w:rsidR="00BF7618" w:rsidRPr="00BE0384">
        <w:rPr>
          <w:rFonts w:ascii="Times New Roman" w:hAnsi="Times New Roman" w:cs="Times New Roman"/>
          <w:color w:val="000000" w:themeColor="text1"/>
        </w:rPr>
        <w:t xml:space="preserve">not be influenced or pressurised by </w:t>
      </w:r>
      <w:r w:rsidR="006C65A1" w:rsidRPr="00BE0384">
        <w:rPr>
          <w:rFonts w:ascii="Times New Roman" w:hAnsi="Times New Roman" w:cs="Times New Roman"/>
          <w:color w:val="000000" w:themeColor="text1"/>
        </w:rPr>
        <w:t xml:space="preserve">any group – governments, funding bodies or individuals – who are usually convinced of the rightness of their positions </w:t>
      </w:r>
      <w:r w:rsidR="00294572" w:rsidRPr="00BE0384">
        <w:rPr>
          <w:rFonts w:ascii="Times New Roman" w:hAnsi="Times New Roman" w:cs="Times New Roman"/>
          <w:color w:val="000000" w:themeColor="text1"/>
        </w:rPr>
        <w:t xml:space="preserve">in the name of </w:t>
      </w:r>
      <w:r w:rsidR="00D82BDE" w:rsidRPr="00BE0384">
        <w:rPr>
          <w:rFonts w:ascii="Times New Roman" w:hAnsi="Times New Roman" w:cs="Times New Roman"/>
          <w:color w:val="000000" w:themeColor="text1"/>
        </w:rPr>
        <w:t>either</w:t>
      </w:r>
      <w:r w:rsidR="00294572" w:rsidRPr="00BE0384">
        <w:rPr>
          <w:rFonts w:ascii="Times New Roman" w:hAnsi="Times New Roman" w:cs="Times New Roman"/>
          <w:color w:val="000000" w:themeColor="text1"/>
        </w:rPr>
        <w:t xml:space="preserve"> national, religious, political, patriotic, philosophical or scientific and moral </w:t>
      </w:r>
      <w:r w:rsidR="006C65A1" w:rsidRPr="00BE0384">
        <w:rPr>
          <w:rFonts w:ascii="Times New Roman" w:hAnsi="Times New Roman" w:cs="Times New Roman"/>
          <w:color w:val="000000" w:themeColor="text1"/>
        </w:rPr>
        <w:t xml:space="preserve">grounds. On the contrary, </w:t>
      </w:r>
      <w:r w:rsidR="00BF7618" w:rsidRPr="00BE0384">
        <w:rPr>
          <w:rFonts w:ascii="Times New Roman" w:hAnsi="Times New Roman" w:cs="Times New Roman"/>
          <w:color w:val="000000" w:themeColor="text1"/>
        </w:rPr>
        <w:t xml:space="preserve">there </w:t>
      </w:r>
      <w:r w:rsidR="00F60E8A" w:rsidRPr="00BE0384">
        <w:rPr>
          <w:rFonts w:ascii="Times New Roman" w:hAnsi="Times New Roman" w:cs="Times New Roman"/>
          <w:color w:val="000000" w:themeColor="text1"/>
        </w:rPr>
        <w:t>is</w:t>
      </w:r>
      <w:r w:rsidR="00BF7618" w:rsidRPr="00BE0384">
        <w:rPr>
          <w:rFonts w:ascii="Times New Roman" w:hAnsi="Times New Roman" w:cs="Times New Roman"/>
          <w:color w:val="000000" w:themeColor="text1"/>
        </w:rPr>
        <w:t xml:space="preserve"> plenty of evidence to show the </w:t>
      </w:r>
      <w:r w:rsidR="006C65A1" w:rsidRPr="00BE0384">
        <w:rPr>
          <w:rFonts w:ascii="Times New Roman" w:hAnsi="Times New Roman" w:cs="Times New Roman"/>
          <w:color w:val="000000" w:themeColor="text1"/>
        </w:rPr>
        <w:t xml:space="preserve">various </w:t>
      </w:r>
      <w:r w:rsidR="00294572" w:rsidRPr="00BE0384">
        <w:rPr>
          <w:rFonts w:ascii="Times New Roman" w:hAnsi="Times New Roman" w:cs="Times New Roman"/>
          <w:color w:val="000000" w:themeColor="text1"/>
        </w:rPr>
        <w:t>form</w:t>
      </w:r>
      <w:r w:rsidR="006C65A1" w:rsidRPr="00BE0384">
        <w:rPr>
          <w:rFonts w:ascii="Times New Roman" w:hAnsi="Times New Roman" w:cs="Times New Roman"/>
          <w:color w:val="000000" w:themeColor="text1"/>
        </w:rPr>
        <w:t>s</w:t>
      </w:r>
      <w:r w:rsidR="00294572" w:rsidRPr="00BE0384">
        <w:rPr>
          <w:rFonts w:ascii="Times New Roman" w:hAnsi="Times New Roman" w:cs="Times New Roman"/>
          <w:color w:val="000000" w:themeColor="text1"/>
        </w:rPr>
        <w:t xml:space="preserve"> of </w:t>
      </w:r>
      <w:r w:rsidR="006C65A1" w:rsidRPr="00BE0384">
        <w:rPr>
          <w:rFonts w:ascii="Times New Roman" w:hAnsi="Times New Roman" w:cs="Times New Roman"/>
          <w:color w:val="000000" w:themeColor="text1"/>
        </w:rPr>
        <w:t>pressures and restrictions have</w:t>
      </w:r>
      <w:r w:rsidR="00294572" w:rsidRPr="00BE0384">
        <w:rPr>
          <w:rFonts w:ascii="Times New Roman" w:hAnsi="Times New Roman" w:cs="Times New Roman"/>
          <w:color w:val="000000" w:themeColor="text1"/>
        </w:rPr>
        <w:t xml:space="preserve"> been imposed on the academy </w:t>
      </w:r>
      <w:r w:rsidR="006C65A1" w:rsidRPr="00BE0384">
        <w:rPr>
          <w:rFonts w:ascii="Times New Roman" w:hAnsi="Times New Roman" w:cs="Times New Roman"/>
          <w:color w:val="000000" w:themeColor="text1"/>
        </w:rPr>
        <w:t>across the world</w:t>
      </w:r>
      <w:r w:rsidR="00252773" w:rsidRPr="00BE0384">
        <w:rPr>
          <w:rFonts w:ascii="Times New Roman" w:hAnsi="Times New Roman" w:cs="Times New Roman"/>
          <w:color w:val="000000" w:themeColor="text1"/>
        </w:rPr>
        <w:t>,</w:t>
      </w:r>
      <w:r w:rsidR="004160E5" w:rsidRPr="00BE0384">
        <w:rPr>
          <w:rFonts w:ascii="Times New Roman" w:hAnsi="Times New Roman" w:cs="Times New Roman"/>
          <w:color w:val="000000" w:themeColor="text1"/>
        </w:rPr>
        <w:t xml:space="preserve"> </w:t>
      </w:r>
      <w:r w:rsidR="00BF7618" w:rsidRPr="00BE0384">
        <w:rPr>
          <w:rFonts w:ascii="Times New Roman" w:hAnsi="Times New Roman" w:cs="Times New Roman"/>
          <w:color w:val="000000" w:themeColor="text1"/>
        </w:rPr>
        <w:t xml:space="preserve">as </w:t>
      </w:r>
      <w:r w:rsidR="004160E5" w:rsidRPr="00BE0384">
        <w:rPr>
          <w:rFonts w:ascii="Times New Roman" w:hAnsi="Times New Roman" w:cs="Times New Roman"/>
          <w:color w:val="000000" w:themeColor="text1"/>
        </w:rPr>
        <w:t xml:space="preserve">extensively </w:t>
      </w:r>
      <w:r w:rsidR="00BF7618" w:rsidRPr="00BE0384">
        <w:rPr>
          <w:rFonts w:ascii="Times New Roman" w:hAnsi="Times New Roman" w:cs="Times New Roman"/>
          <w:color w:val="000000" w:themeColor="text1"/>
        </w:rPr>
        <w:t xml:space="preserve">examined in </w:t>
      </w:r>
      <w:r w:rsidR="00F60E8A" w:rsidRPr="00BE0384">
        <w:rPr>
          <w:rFonts w:ascii="Times New Roman" w:hAnsi="Times New Roman" w:cs="Times New Roman"/>
          <w:color w:val="000000" w:themeColor="text1"/>
        </w:rPr>
        <w:t>the literature</w:t>
      </w:r>
      <w:r w:rsidR="001E5407" w:rsidRPr="00BE0384">
        <w:rPr>
          <w:rFonts w:ascii="Times New Roman" w:hAnsi="Times New Roman" w:cs="Times New Roman"/>
          <w:color w:val="000000" w:themeColor="text1"/>
        </w:rPr>
        <w:t xml:space="preserve"> </w:t>
      </w:r>
      <w:r w:rsidR="00B44D73" w:rsidRPr="00BE0384">
        <w:rPr>
          <w:rFonts w:ascii="Times New Roman" w:hAnsi="Times New Roman" w:cs="Times New Roman"/>
          <w:color w:val="000000" w:themeColor="text1"/>
        </w:rPr>
        <w:t>(</w:t>
      </w:r>
      <w:proofErr w:type="spellStart"/>
      <w:r w:rsidR="00314399" w:rsidRPr="00BE0384">
        <w:rPr>
          <w:rFonts w:ascii="Times New Roman" w:hAnsi="Times New Roman" w:cs="Times New Roman"/>
          <w:color w:val="000000" w:themeColor="text1"/>
        </w:rPr>
        <w:t>Kassimier</w:t>
      </w:r>
      <w:proofErr w:type="spellEnd"/>
      <w:r w:rsidR="00314399" w:rsidRPr="00BE0384">
        <w:rPr>
          <w:rFonts w:ascii="Times New Roman" w:hAnsi="Times New Roman" w:cs="Times New Roman"/>
          <w:color w:val="000000" w:themeColor="text1"/>
        </w:rPr>
        <w:t xml:space="preserve"> 2009; </w:t>
      </w:r>
      <w:r w:rsidR="00B44D73" w:rsidRPr="00BE0384">
        <w:rPr>
          <w:rFonts w:ascii="Times New Roman" w:hAnsi="Times New Roman" w:cs="Times New Roman"/>
          <w:color w:val="000000" w:themeColor="text1"/>
        </w:rPr>
        <w:t xml:space="preserve">Hudson 2016; </w:t>
      </w:r>
      <w:proofErr w:type="spellStart"/>
      <w:r w:rsidR="00B44D73" w:rsidRPr="00BE0384">
        <w:rPr>
          <w:rFonts w:ascii="Times New Roman" w:hAnsi="Times New Roman" w:cs="Times New Roman"/>
          <w:color w:val="000000" w:themeColor="text1"/>
        </w:rPr>
        <w:t>Bilgrami</w:t>
      </w:r>
      <w:proofErr w:type="spellEnd"/>
      <w:r w:rsidR="00B44D73" w:rsidRPr="00BE0384">
        <w:rPr>
          <w:rFonts w:ascii="Times New Roman" w:hAnsi="Times New Roman" w:cs="Times New Roman"/>
          <w:color w:val="000000" w:themeColor="text1"/>
        </w:rPr>
        <w:t xml:space="preserve"> and Cole 2016; Lackey 2018)</w:t>
      </w:r>
      <w:r w:rsidR="00BF7618" w:rsidRPr="00BE0384">
        <w:rPr>
          <w:rFonts w:ascii="Times New Roman" w:hAnsi="Times New Roman" w:cs="Times New Roman"/>
          <w:color w:val="000000" w:themeColor="text1"/>
        </w:rPr>
        <w:t>.</w:t>
      </w:r>
      <w:r w:rsidR="00252773" w:rsidRPr="00BE0384">
        <w:rPr>
          <w:rFonts w:ascii="Times New Roman" w:hAnsi="Times New Roman" w:cs="Times New Roman"/>
          <w:color w:val="000000" w:themeColor="text1"/>
        </w:rPr>
        <w:t xml:space="preserve"> Turkey is</w:t>
      </w:r>
      <w:r w:rsidR="00D82BDE" w:rsidRPr="00BE0384">
        <w:rPr>
          <w:rFonts w:ascii="Times New Roman" w:hAnsi="Times New Roman" w:cs="Times New Roman"/>
          <w:color w:val="000000" w:themeColor="text1"/>
        </w:rPr>
        <w:t xml:space="preserve"> one of the worst-cases</w:t>
      </w:r>
      <w:r w:rsidR="002574C4" w:rsidRPr="00BE0384">
        <w:rPr>
          <w:rFonts w:ascii="Times New Roman" w:hAnsi="Times New Roman" w:cs="Times New Roman"/>
          <w:color w:val="000000" w:themeColor="text1"/>
        </w:rPr>
        <w:t xml:space="preserve"> in the erosion of academic freedom</w:t>
      </w:r>
      <w:r w:rsidR="00252773" w:rsidRPr="00BE0384">
        <w:rPr>
          <w:rFonts w:ascii="Times New Roman" w:hAnsi="Times New Roman" w:cs="Times New Roman"/>
          <w:color w:val="000000" w:themeColor="text1"/>
        </w:rPr>
        <w:t xml:space="preserve">, as </w:t>
      </w:r>
      <w:r w:rsidR="00480B90" w:rsidRPr="00BE0384">
        <w:rPr>
          <w:rFonts w:ascii="Times New Roman" w:hAnsi="Times New Roman" w:cs="Times New Roman"/>
          <w:color w:val="000000" w:themeColor="text1"/>
        </w:rPr>
        <w:t>analysed</w:t>
      </w:r>
      <w:r w:rsidR="00252773" w:rsidRPr="00BE0384">
        <w:rPr>
          <w:rFonts w:ascii="Times New Roman" w:hAnsi="Times New Roman" w:cs="Times New Roman"/>
          <w:color w:val="000000" w:themeColor="text1"/>
        </w:rPr>
        <w:t xml:space="preserve"> in this </w:t>
      </w:r>
      <w:r w:rsidR="00480B90" w:rsidRPr="00BE0384">
        <w:rPr>
          <w:rFonts w:ascii="Times New Roman" w:hAnsi="Times New Roman" w:cs="Times New Roman"/>
          <w:color w:val="000000" w:themeColor="text1"/>
        </w:rPr>
        <w:t>chapter</w:t>
      </w:r>
      <w:r w:rsidR="00252773" w:rsidRPr="00BE0384">
        <w:rPr>
          <w:rFonts w:ascii="Times New Roman" w:hAnsi="Times New Roman" w:cs="Times New Roman"/>
          <w:color w:val="000000" w:themeColor="text1"/>
        </w:rPr>
        <w:t>.</w:t>
      </w:r>
      <w:r w:rsidR="002574C4" w:rsidRPr="00BE0384">
        <w:rPr>
          <w:rFonts w:ascii="Times New Roman" w:hAnsi="Times New Roman" w:cs="Times New Roman"/>
          <w:color w:val="000000" w:themeColor="text1"/>
        </w:rPr>
        <w:t xml:space="preserve"> </w:t>
      </w:r>
    </w:p>
    <w:p w14:paraId="163D466E" w14:textId="7FB5FB9C" w:rsidR="00116017" w:rsidRPr="00BE0384" w:rsidRDefault="00116017" w:rsidP="00E640FC">
      <w:pPr>
        <w:widowControl w:val="0"/>
        <w:autoSpaceDE w:val="0"/>
        <w:autoSpaceDN w:val="0"/>
        <w:adjustRightInd w:val="0"/>
        <w:rPr>
          <w:rFonts w:ascii="Times New Roman" w:hAnsi="Times New Roman" w:cs="Times New Roman"/>
          <w:color w:val="000000" w:themeColor="text1"/>
        </w:rPr>
      </w:pPr>
    </w:p>
    <w:p w14:paraId="5DB379B2" w14:textId="77777777" w:rsidR="002574C4" w:rsidRPr="00BE0384" w:rsidRDefault="002574C4" w:rsidP="00EA7C7E">
      <w:pPr>
        <w:jc w:val="both"/>
        <w:rPr>
          <w:rStyle w:val="A10"/>
          <w:rFonts w:ascii="Times New Roman" w:hAnsi="Times New Roman" w:cs="Times New Roman"/>
          <w:color w:val="000000" w:themeColor="text1"/>
          <w:sz w:val="24"/>
          <w:szCs w:val="24"/>
        </w:rPr>
      </w:pPr>
    </w:p>
    <w:p w14:paraId="3E72E9FD" w14:textId="13747F4C" w:rsidR="00EA7C7E" w:rsidRPr="00BE0384" w:rsidRDefault="00F032B6" w:rsidP="00EA7C7E">
      <w:pPr>
        <w:jc w:val="both"/>
        <w:rPr>
          <w:rStyle w:val="A10"/>
          <w:rFonts w:ascii="Times New Roman" w:hAnsi="Times New Roman" w:cs="Times New Roman"/>
          <w:color w:val="000000" w:themeColor="text1"/>
          <w:sz w:val="24"/>
          <w:szCs w:val="24"/>
        </w:rPr>
      </w:pPr>
      <w:r w:rsidRPr="00BE0384">
        <w:rPr>
          <w:rStyle w:val="A10"/>
          <w:rFonts w:ascii="Times New Roman" w:hAnsi="Times New Roman" w:cs="Times New Roman"/>
          <w:color w:val="000000" w:themeColor="text1"/>
          <w:sz w:val="24"/>
          <w:szCs w:val="24"/>
        </w:rPr>
        <w:t xml:space="preserve">After briefly </w:t>
      </w:r>
      <w:r w:rsidR="00EA00FB" w:rsidRPr="00BE0384">
        <w:rPr>
          <w:rStyle w:val="A10"/>
          <w:rFonts w:ascii="Times New Roman" w:hAnsi="Times New Roman" w:cs="Times New Roman"/>
          <w:color w:val="000000" w:themeColor="text1"/>
          <w:sz w:val="24"/>
          <w:szCs w:val="24"/>
        </w:rPr>
        <w:t>examining the preconditions of</w:t>
      </w:r>
      <w:r w:rsidRPr="00BE0384">
        <w:rPr>
          <w:rStyle w:val="A10"/>
          <w:rFonts w:ascii="Times New Roman" w:hAnsi="Times New Roman" w:cs="Times New Roman"/>
          <w:color w:val="000000" w:themeColor="text1"/>
          <w:sz w:val="24"/>
          <w:szCs w:val="24"/>
        </w:rPr>
        <w:t xml:space="preserve"> academic freedom, the first section traces the origins of Turkish HE in the context of the Ottoman Empire’s </w:t>
      </w:r>
      <w:r w:rsidR="00EA1E8C" w:rsidRPr="00BE0384">
        <w:rPr>
          <w:rStyle w:val="A10"/>
          <w:rFonts w:ascii="Times New Roman" w:hAnsi="Times New Roman" w:cs="Times New Roman"/>
          <w:color w:val="000000" w:themeColor="text1"/>
          <w:sz w:val="24"/>
          <w:szCs w:val="24"/>
        </w:rPr>
        <w:t>Wester</w:t>
      </w:r>
      <w:r w:rsidRPr="00BE0384">
        <w:rPr>
          <w:rStyle w:val="A10"/>
          <w:rFonts w:ascii="Times New Roman" w:hAnsi="Times New Roman" w:cs="Times New Roman"/>
          <w:color w:val="000000" w:themeColor="text1"/>
          <w:sz w:val="24"/>
          <w:szCs w:val="24"/>
        </w:rPr>
        <w:t>nisation and foreign relations</w:t>
      </w:r>
      <w:r w:rsidR="00EA1E8C" w:rsidRPr="00BE0384">
        <w:rPr>
          <w:rStyle w:val="A10"/>
          <w:rFonts w:ascii="Times New Roman" w:hAnsi="Times New Roman" w:cs="Times New Roman"/>
          <w:color w:val="000000" w:themeColor="text1"/>
          <w:sz w:val="24"/>
          <w:szCs w:val="24"/>
        </w:rPr>
        <w:t xml:space="preserve"> that academic freedom was introduced as part of modernisation process</w:t>
      </w:r>
      <w:r w:rsidRPr="00BE0384">
        <w:rPr>
          <w:rStyle w:val="A10"/>
          <w:rFonts w:ascii="Times New Roman" w:hAnsi="Times New Roman" w:cs="Times New Roman"/>
          <w:color w:val="000000" w:themeColor="text1"/>
          <w:sz w:val="24"/>
          <w:szCs w:val="24"/>
        </w:rPr>
        <w:t xml:space="preserve">. The second section then unpacks the paradoxical </w:t>
      </w:r>
      <w:r w:rsidR="007A13B3" w:rsidRPr="00BE0384">
        <w:rPr>
          <w:rStyle w:val="A10"/>
          <w:rFonts w:ascii="Times New Roman" w:hAnsi="Times New Roman" w:cs="Times New Roman"/>
          <w:color w:val="000000" w:themeColor="text1"/>
          <w:sz w:val="24"/>
          <w:szCs w:val="24"/>
        </w:rPr>
        <w:t>association</w:t>
      </w:r>
      <w:r w:rsidRPr="00BE0384">
        <w:rPr>
          <w:rStyle w:val="A10"/>
          <w:rFonts w:ascii="Times New Roman" w:hAnsi="Times New Roman" w:cs="Times New Roman"/>
          <w:color w:val="000000" w:themeColor="text1"/>
          <w:sz w:val="24"/>
          <w:szCs w:val="24"/>
        </w:rPr>
        <w:t xml:space="preserve"> between university reforms and military coups in Turkey. In order to </w:t>
      </w:r>
      <w:r w:rsidR="006B79D7" w:rsidRPr="00BE0384">
        <w:rPr>
          <w:rStyle w:val="A10"/>
          <w:rFonts w:ascii="Times New Roman" w:hAnsi="Times New Roman" w:cs="Times New Roman"/>
          <w:color w:val="000000" w:themeColor="text1"/>
          <w:sz w:val="24"/>
          <w:szCs w:val="24"/>
        </w:rPr>
        <w:t>reveal the</w:t>
      </w:r>
      <w:r w:rsidRPr="00BE0384">
        <w:rPr>
          <w:rStyle w:val="A10"/>
          <w:rFonts w:ascii="Times New Roman" w:hAnsi="Times New Roman" w:cs="Times New Roman"/>
          <w:color w:val="000000" w:themeColor="text1"/>
          <w:sz w:val="24"/>
          <w:szCs w:val="24"/>
        </w:rPr>
        <w:t xml:space="preserve"> </w:t>
      </w:r>
      <w:r w:rsidR="007A13B3" w:rsidRPr="00BE0384">
        <w:rPr>
          <w:rStyle w:val="A10"/>
          <w:rFonts w:ascii="Times New Roman" w:hAnsi="Times New Roman" w:cs="Times New Roman"/>
          <w:color w:val="000000" w:themeColor="text1"/>
          <w:sz w:val="24"/>
          <w:szCs w:val="24"/>
        </w:rPr>
        <w:t>symbiotic relationship</w:t>
      </w:r>
      <w:r w:rsidRPr="00BE0384">
        <w:rPr>
          <w:rStyle w:val="A10"/>
          <w:rFonts w:ascii="Times New Roman" w:hAnsi="Times New Roman" w:cs="Times New Roman"/>
          <w:color w:val="000000" w:themeColor="text1"/>
          <w:sz w:val="24"/>
          <w:szCs w:val="24"/>
        </w:rPr>
        <w:t xml:space="preserve">, the third section analyses the relationship between </w:t>
      </w:r>
      <w:r w:rsidR="00EA7C7E" w:rsidRPr="00BE0384">
        <w:rPr>
          <w:rStyle w:val="A10"/>
          <w:rFonts w:ascii="Times New Roman" w:hAnsi="Times New Roman" w:cs="Times New Roman"/>
          <w:color w:val="000000" w:themeColor="text1"/>
          <w:sz w:val="24"/>
          <w:szCs w:val="24"/>
        </w:rPr>
        <w:t xml:space="preserve">the </w:t>
      </w:r>
      <w:r w:rsidR="00EA1E8C" w:rsidRPr="00BE0384">
        <w:rPr>
          <w:rStyle w:val="A10"/>
          <w:rFonts w:ascii="Times New Roman" w:hAnsi="Times New Roman" w:cs="Times New Roman"/>
          <w:color w:val="000000" w:themeColor="text1"/>
          <w:sz w:val="24"/>
          <w:szCs w:val="24"/>
        </w:rPr>
        <w:t>attacks on</w:t>
      </w:r>
      <w:r w:rsidR="00EA7C7E" w:rsidRPr="00BE0384">
        <w:rPr>
          <w:rStyle w:val="A10"/>
          <w:rFonts w:ascii="Times New Roman" w:hAnsi="Times New Roman" w:cs="Times New Roman"/>
          <w:color w:val="000000" w:themeColor="text1"/>
          <w:sz w:val="24"/>
          <w:szCs w:val="24"/>
        </w:rPr>
        <w:t xml:space="preserve"> academic freedoms and </w:t>
      </w:r>
      <w:r w:rsidRPr="00BE0384">
        <w:rPr>
          <w:rStyle w:val="A10"/>
          <w:rFonts w:ascii="Times New Roman" w:hAnsi="Times New Roman" w:cs="Times New Roman"/>
          <w:color w:val="000000" w:themeColor="text1"/>
          <w:sz w:val="24"/>
          <w:szCs w:val="24"/>
        </w:rPr>
        <w:t xml:space="preserve">the rise of illiberal democracy under the AKP </w:t>
      </w:r>
      <w:r w:rsidR="007A13B3" w:rsidRPr="00BE0384">
        <w:rPr>
          <w:rStyle w:val="A10"/>
          <w:rFonts w:ascii="Times New Roman" w:hAnsi="Times New Roman" w:cs="Times New Roman"/>
          <w:color w:val="000000" w:themeColor="text1"/>
          <w:sz w:val="24"/>
          <w:szCs w:val="24"/>
        </w:rPr>
        <w:t>rule</w:t>
      </w:r>
      <w:r w:rsidR="00EA7C7E" w:rsidRPr="00BE0384">
        <w:rPr>
          <w:rStyle w:val="A10"/>
          <w:rFonts w:ascii="Times New Roman" w:hAnsi="Times New Roman" w:cs="Times New Roman"/>
          <w:color w:val="000000" w:themeColor="text1"/>
          <w:sz w:val="24"/>
          <w:szCs w:val="24"/>
        </w:rPr>
        <w:t xml:space="preserve"> within the neo-liberal order.</w:t>
      </w:r>
      <w:r w:rsidR="007A13B3" w:rsidRPr="00BE0384">
        <w:rPr>
          <w:rStyle w:val="A10"/>
          <w:rFonts w:ascii="Times New Roman" w:hAnsi="Times New Roman" w:cs="Times New Roman"/>
          <w:color w:val="000000" w:themeColor="text1"/>
          <w:sz w:val="24"/>
          <w:szCs w:val="24"/>
        </w:rPr>
        <w:t xml:space="preserve"> </w:t>
      </w:r>
      <w:r w:rsidR="00EA7C7E" w:rsidRPr="00BE0384">
        <w:rPr>
          <w:rStyle w:val="A10"/>
          <w:rFonts w:ascii="Times New Roman" w:hAnsi="Times New Roman" w:cs="Times New Roman"/>
          <w:color w:val="000000" w:themeColor="text1"/>
          <w:sz w:val="24"/>
          <w:szCs w:val="24"/>
        </w:rPr>
        <w:t xml:space="preserve">The article concludes by arguing that the attacks on academic freedom reflect Turkey’s deepening democratic backsliding in the twenty-first century. </w:t>
      </w:r>
    </w:p>
    <w:p w14:paraId="20DEE921" w14:textId="77777777" w:rsidR="009478FD" w:rsidRPr="00BE0384" w:rsidRDefault="009478FD" w:rsidP="00095DE1">
      <w:pPr>
        <w:rPr>
          <w:rStyle w:val="A10"/>
          <w:rFonts w:ascii="Times New Roman" w:hAnsi="Times New Roman" w:cs="Times New Roman"/>
          <w:b/>
          <w:color w:val="000000" w:themeColor="text1"/>
          <w:sz w:val="24"/>
          <w:szCs w:val="24"/>
        </w:rPr>
      </w:pPr>
    </w:p>
    <w:p w14:paraId="52C0CF18" w14:textId="77777777" w:rsidR="00924FFE" w:rsidRPr="00BE0384" w:rsidRDefault="00924FFE" w:rsidP="00095DE1">
      <w:pPr>
        <w:rPr>
          <w:rStyle w:val="A10"/>
          <w:rFonts w:ascii="Times New Roman" w:hAnsi="Times New Roman" w:cs="Times New Roman"/>
          <w:b/>
          <w:color w:val="000000" w:themeColor="text1"/>
          <w:sz w:val="24"/>
          <w:szCs w:val="24"/>
        </w:rPr>
      </w:pPr>
    </w:p>
    <w:p w14:paraId="22A26C69" w14:textId="76794FC1" w:rsidR="009478FD" w:rsidRPr="00BE0384" w:rsidRDefault="00AB37CA" w:rsidP="00095DE1">
      <w:pPr>
        <w:rPr>
          <w:rStyle w:val="A10"/>
          <w:rFonts w:ascii="Times New Roman" w:hAnsi="Times New Roman" w:cs="Times New Roman"/>
          <w:color w:val="000000" w:themeColor="text1"/>
          <w:sz w:val="24"/>
          <w:szCs w:val="24"/>
        </w:rPr>
      </w:pPr>
      <w:r w:rsidRPr="00BE0384">
        <w:rPr>
          <w:rStyle w:val="A10"/>
          <w:rFonts w:ascii="Times New Roman" w:hAnsi="Times New Roman" w:cs="Times New Roman"/>
          <w:b/>
          <w:color w:val="000000" w:themeColor="text1"/>
          <w:sz w:val="24"/>
          <w:szCs w:val="24"/>
        </w:rPr>
        <w:lastRenderedPageBreak/>
        <w:t xml:space="preserve">1. </w:t>
      </w:r>
      <w:r w:rsidR="00697643" w:rsidRPr="00BE0384">
        <w:rPr>
          <w:rStyle w:val="A10"/>
          <w:rFonts w:ascii="Times New Roman" w:hAnsi="Times New Roman" w:cs="Times New Roman"/>
          <w:b/>
          <w:color w:val="000000" w:themeColor="text1"/>
          <w:sz w:val="24"/>
          <w:szCs w:val="24"/>
        </w:rPr>
        <w:t xml:space="preserve">The </w:t>
      </w:r>
      <w:r w:rsidR="00EA00FB" w:rsidRPr="00BE0384">
        <w:rPr>
          <w:rStyle w:val="A10"/>
          <w:rFonts w:ascii="Times New Roman" w:hAnsi="Times New Roman" w:cs="Times New Roman"/>
          <w:b/>
          <w:color w:val="000000" w:themeColor="text1"/>
          <w:sz w:val="24"/>
          <w:szCs w:val="24"/>
        </w:rPr>
        <w:t xml:space="preserve">Origins </w:t>
      </w:r>
      <w:r w:rsidR="00697643" w:rsidRPr="00BE0384">
        <w:rPr>
          <w:rStyle w:val="A10"/>
          <w:rFonts w:ascii="Times New Roman" w:hAnsi="Times New Roman" w:cs="Times New Roman"/>
          <w:b/>
          <w:color w:val="000000" w:themeColor="text1"/>
          <w:sz w:val="24"/>
          <w:szCs w:val="24"/>
        </w:rPr>
        <w:t xml:space="preserve">of </w:t>
      </w:r>
      <w:r w:rsidRPr="00BE0384">
        <w:rPr>
          <w:rStyle w:val="A10"/>
          <w:rFonts w:ascii="Times New Roman" w:hAnsi="Times New Roman" w:cs="Times New Roman"/>
          <w:b/>
          <w:color w:val="000000" w:themeColor="text1"/>
          <w:sz w:val="24"/>
          <w:szCs w:val="24"/>
        </w:rPr>
        <w:t>Academic</w:t>
      </w:r>
      <w:r w:rsidR="00095DE1" w:rsidRPr="00BE0384">
        <w:rPr>
          <w:rStyle w:val="A10"/>
          <w:rFonts w:ascii="Times New Roman" w:hAnsi="Times New Roman" w:cs="Times New Roman"/>
          <w:b/>
          <w:color w:val="000000" w:themeColor="text1"/>
          <w:sz w:val="24"/>
          <w:szCs w:val="24"/>
        </w:rPr>
        <w:t xml:space="preserve"> </w:t>
      </w:r>
      <w:r w:rsidRPr="00BE0384">
        <w:rPr>
          <w:rStyle w:val="A10"/>
          <w:rFonts w:ascii="Times New Roman" w:hAnsi="Times New Roman" w:cs="Times New Roman"/>
          <w:b/>
          <w:color w:val="000000" w:themeColor="text1"/>
          <w:sz w:val="24"/>
          <w:szCs w:val="24"/>
        </w:rPr>
        <w:t>F</w:t>
      </w:r>
      <w:r w:rsidR="00095DE1" w:rsidRPr="00BE0384">
        <w:rPr>
          <w:rStyle w:val="A10"/>
          <w:rFonts w:ascii="Times New Roman" w:hAnsi="Times New Roman" w:cs="Times New Roman"/>
          <w:b/>
          <w:color w:val="000000" w:themeColor="text1"/>
          <w:sz w:val="24"/>
          <w:szCs w:val="24"/>
        </w:rPr>
        <w:t>reedom</w:t>
      </w:r>
      <w:r w:rsidR="00697643" w:rsidRPr="00BE0384">
        <w:rPr>
          <w:rStyle w:val="A10"/>
          <w:rFonts w:ascii="Times New Roman" w:hAnsi="Times New Roman" w:cs="Times New Roman"/>
          <w:color w:val="000000" w:themeColor="text1"/>
          <w:sz w:val="24"/>
          <w:szCs w:val="24"/>
        </w:rPr>
        <w:t xml:space="preserve"> </w:t>
      </w:r>
    </w:p>
    <w:p w14:paraId="58497A58" w14:textId="77777777" w:rsidR="00156D9C" w:rsidRPr="00BE0384" w:rsidRDefault="00156D9C" w:rsidP="00394BA8">
      <w:pPr>
        <w:jc w:val="both"/>
        <w:rPr>
          <w:rStyle w:val="A10"/>
          <w:rFonts w:ascii="Times New Roman" w:hAnsi="Times New Roman" w:cs="Times New Roman"/>
          <w:color w:val="000000" w:themeColor="text1"/>
          <w:sz w:val="24"/>
          <w:szCs w:val="24"/>
        </w:rPr>
      </w:pPr>
    </w:p>
    <w:p w14:paraId="6DADF5A4" w14:textId="127F1DFB" w:rsidR="00524E5C" w:rsidRPr="00BE0384" w:rsidRDefault="00F032B6" w:rsidP="00394BA8">
      <w:pPr>
        <w:jc w:val="both"/>
        <w:rPr>
          <w:rFonts w:ascii="Times New Roman" w:hAnsi="Times New Roman" w:cs="Times New Roman"/>
          <w:color w:val="000000" w:themeColor="text1"/>
        </w:rPr>
      </w:pPr>
      <w:r w:rsidRPr="00BE0384">
        <w:rPr>
          <w:rStyle w:val="A10"/>
          <w:rFonts w:ascii="Times New Roman" w:hAnsi="Times New Roman" w:cs="Times New Roman"/>
          <w:color w:val="000000" w:themeColor="text1"/>
          <w:sz w:val="24"/>
          <w:szCs w:val="24"/>
        </w:rPr>
        <w:t>The idea of ‘academic freedom’ is commonly perceived as a threat by the governments</w:t>
      </w:r>
      <w:r w:rsidR="00EA1E8C" w:rsidRPr="00BE0384">
        <w:rPr>
          <w:rStyle w:val="A10"/>
          <w:rFonts w:ascii="Times New Roman" w:hAnsi="Times New Roman" w:cs="Times New Roman"/>
          <w:color w:val="000000" w:themeColor="text1"/>
          <w:sz w:val="24"/>
          <w:szCs w:val="24"/>
        </w:rPr>
        <w:t xml:space="preserve"> in weak democracies</w:t>
      </w:r>
      <w:r w:rsidR="00EA7C7E" w:rsidRPr="00BE0384">
        <w:rPr>
          <w:rStyle w:val="A10"/>
          <w:rFonts w:ascii="Times New Roman" w:hAnsi="Times New Roman" w:cs="Times New Roman"/>
          <w:color w:val="000000" w:themeColor="text1"/>
          <w:sz w:val="24"/>
          <w:szCs w:val="24"/>
        </w:rPr>
        <w:t>.</w:t>
      </w:r>
      <w:r w:rsidRPr="00BE0384">
        <w:rPr>
          <w:rStyle w:val="A10"/>
          <w:rFonts w:ascii="Times New Roman" w:hAnsi="Times New Roman" w:cs="Times New Roman"/>
          <w:color w:val="000000" w:themeColor="text1"/>
          <w:sz w:val="24"/>
          <w:szCs w:val="24"/>
        </w:rPr>
        <w:t xml:space="preserve"> </w:t>
      </w:r>
      <w:r w:rsidR="00EA7C7E" w:rsidRPr="00BE0384">
        <w:rPr>
          <w:rStyle w:val="A10"/>
          <w:rFonts w:ascii="Times New Roman" w:hAnsi="Times New Roman" w:cs="Times New Roman"/>
          <w:color w:val="000000" w:themeColor="text1"/>
          <w:sz w:val="24"/>
          <w:szCs w:val="24"/>
        </w:rPr>
        <w:t>Despite the United Nations (UN) initiatives,</w:t>
      </w:r>
      <w:r w:rsidRPr="00BE0384">
        <w:rPr>
          <w:rStyle w:val="A10"/>
          <w:rFonts w:ascii="Times New Roman" w:hAnsi="Times New Roman" w:cs="Times New Roman"/>
          <w:color w:val="000000" w:themeColor="text1"/>
          <w:sz w:val="24"/>
          <w:szCs w:val="24"/>
        </w:rPr>
        <w:t xml:space="preserve"> there is no internationally agreed definition</w:t>
      </w:r>
      <w:r w:rsidR="00EA7C7E" w:rsidRPr="00BE0384">
        <w:rPr>
          <w:rStyle w:val="A10"/>
          <w:rFonts w:ascii="Times New Roman" w:hAnsi="Times New Roman" w:cs="Times New Roman"/>
          <w:color w:val="000000" w:themeColor="text1"/>
          <w:sz w:val="24"/>
          <w:szCs w:val="24"/>
        </w:rPr>
        <w:t>.</w:t>
      </w:r>
      <w:r w:rsidRPr="00BE0384">
        <w:rPr>
          <w:rStyle w:val="A10"/>
          <w:rFonts w:ascii="Times New Roman" w:hAnsi="Times New Roman" w:cs="Times New Roman"/>
          <w:color w:val="000000" w:themeColor="text1"/>
          <w:sz w:val="24"/>
          <w:szCs w:val="24"/>
        </w:rPr>
        <w:t xml:space="preserve"> </w:t>
      </w:r>
      <w:r w:rsidR="00271E98" w:rsidRPr="00BE0384">
        <w:rPr>
          <w:rStyle w:val="A10"/>
          <w:rFonts w:ascii="Times New Roman" w:hAnsi="Times New Roman" w:cs="Times New Roman"/>
          <w:color w:val="000000" w:themeColor="text1"/>
          <w:sz w:val="24"/>
          <w:szCs w:val="24"/>
        </w:rPr>
        <w:t>A</w:t>
      </w:r>
      <w:r w:rsidR="00F66ECF" w:rsidRPr="00BE0384">
        <w:rPr>
          <w:rStyle w:val="A10"/>
          <w:rFonts w:ascii="Times New Roman" w:hAnsi="Times New Roman" w:cs="Times New Roman"/>
          <w:color w:val="000000" w:themeColor="text1"/>
          <w:sz w:val="24"/>
          <w:szCs w:val="24"/>
        </w:rPr>
        <w:t>cademic freedom s</w:t>
      </w:r>
      <w:r w:rsidR="009E2705" w:rsidRPr="00BE0384">
        <w:rPr>
          <w:rStyle w:val="A10"/>
          <w:rFonts w:ascii="Times New Roman" w:hAnsi="Times New Roman" w:cs="Times New Roman"/>
          <w:color w:val="000000" w:themeColor="text1"/>
          <w:sz w:val="24"/>
          <w:szCs w:val="24"/>
        </w:rPr>
        <w:t>ounds like</w:t>
      </w:r>
      <w:r w:rsidR="00F66ECF" w:rsidRPr="00BE0384">
        <w:rPr>
          <w:rStyle w:val="A10"/>
          <w:rFonts w:ascii="Times New Roman" w:hAnsi="Times New Roman" w:cs="Times New Roman"/>
          <w:color w:val="000000" w:themeColor="text1"/>
          <w:sz w:val="24"/>
          <w:szCs w:val="24"/>
        </w:rPr>
        <w:t xml:space="preserve"> </w:t>
      </w:r>
      <w:r w:rsidR="00E360EE" w:rsidRPr="00BE0384">
        <w:rPr>
          <w:rStyle w:val="A10"/>
          <w:rFonts w:ascii="Times New Roman" w:hAnsi="Times New Roman" w:cs="Times New Roman"/>
          <w:color w:val="000000" w:themeColor="text1"/>
          <w:sz w:val="24"/>
          <w:szCs w:val="24"/>
        </w:rPr>
        <w:t xml:space="preserve">a </w:t>
      </w:r>
      <w:r w:rsidR="001E5407" w:rsidRPr="00BE0384">
        <w:rPr>
          <w:rStyle w:val="A10"/>
          <w:rFonts w:ascii="Times New Roman" w:hAnsi="Times New Roman" w:cs="Times New Roman"/>
          <w:color w:val="000000" w:themeColor="text1"/>
          <w:sz w:val="24"/>
          <w:szCs w:val="24"/>
        </w:rPr>
        <w:t>straightforward</w:t>
      </w:r>
      <w:r w:rsidR="00E360EE" w:rsidRPr="00BE0384">
        <w:rPr>
          <w:rStyle w:val="A10"/>
          <w:rFonts w:ascii="Times New Roman" w:hAnsi="Times New Roman" w:cs="Times New Roman"/>
          <w:color w:val="000000" w:themeColor="text1"/>
          <w:sz w:val="24"/>
          <w:szCs w:val="24"/>
        </w:rPr>
        <w:t xml:space="preserve"> idea </w:t>
      </w:r>
      <w:r w:rsidR="00271E98" w:rsidRPr="00BE0384">
        <w:rPr>
          <w:rStyle w:val="A10"/>
          <w:rFonts w:ascii="Times New Roman" w:hAnsi="Times New Roman" w:cs="Times New Roman"/>
          <w:color w:val="000000" w:themeColor="text1"/>
          <w:sz w:val="24"/>
          <w:szCs w:val="24"/>
        </w:rPr>
        <w:t xml:space="preserve">in essence </w:t>
      </w:r>
      <w:r w:rsidR="00F66ECF" w:rsidRPr="00BE0384">
        <w:rPr>
          <w:rStyle w:val="A10"/>
          <w:rFonts w:ascii="Times New Roman" w:hAnsi="Times New Roman" w:cs="Times New Roman"/>
          <w:color w:val="000000" w:themeColor="text1"/>
          <w:sz w:val="24"/>
          <w:szCs w:val="24"/>
        </w:rPr>
        <w:t xml:space="preserve">but </w:t>
      </w:r>
      <w:r w:rsidR="00271E98" w:rsidRPr="00BE0384">
        <w:rPr>
          <w:rStyle w:val="A10"/>
          <w:rFonts w:ascii="Times New Roman" w:hAnsi="Times New Roman" w:cs="Times New Roman"/>
          <w:color w:val="000000" w:themeColor="text1"/>
          <w:sz w:val="24"/>
          <w:szCs w:val="24"/>
        </w:rPr>
        <w:t>prove</w:t>
      </w:r>
      <w:r w:rsidR="00252773" w:rsidRPr="00BE0384">
        <w:rPr>
          <w:rStyle w:val="A10"/>
          <w:rFonts w:ascii="Times New Roman" w:hAnsi="Times New Roman" w:cs="Times New Roman"/>
          <w:color w:val="000000" w:themeColor="text1"/>
          <w:sz w:val="24"/>
          <w:szCs w:val="24"/>
        </w:rPr>
        <w:t>s</w:t>
      </w:r>
      <w:r w:rsidR="00271E98" w:rsidRPr="00BE0384">
        <w:rPr>
          <w:rStyle w:val="A10"/>
          <w:rFonts w:ascii="Times New Roman" w:hAnsi="Times New Roman" w:cs="Times New Roman"/>
          <w:color w:val="000000" w:themeColor="text1"/>
          <w:sz w:val="24"/>
          <w:szCs w:val="24"/>
        </w:rPr>
        <w:t xml:space="preserve"> to be difficult to </w:t>
      </w:r>
      <w:r w:rsidR="001E5407" w:rsidRPr="00BE0384">
        <w:rPr>
          <w:rStyle w:val="A10"/>
          <w:rFonts w:ascii="Times New Roman" w:hAnsi="Times New Roman" w:cs="Times New Roman"/>
          <w:color w:val="000000" w:themeColor="text1"/>
          <w:sz w:val="24"/>
          <w:szCs w:val="24"/>
        </w:rPr>
        <w:t>reach a</w:t>
      </w:r>
      <w:r w:rsidR="00EA7C7E" w:rsidRPr="00BE0384">
        <w:rPr>
          <w:rStyle w:val="A10"/>
          <w:rFonts w:ascii="Times New Roman" w:hAnsi="Times New Roman" w:cs="Times New Roman"/>
          <w:color w:val="000000" w:themeColor="text1"/>
          <w:sz w:val="24"/>
          <w:szCs w:val="24"/>
        </w:rPr>
        <w:t xml:space="preserve"> globally</w:t>
      </w:r>
      <w:r w:rsidR="00E360EE" w:rsidRPr="00BE0384">
        <w:rPr>
          <w:rStyle w:val="A10"/>
          <w:rFonts w:ascii="Times New Roman" w:hAnsi="Times New Roman" w:cs="Times New Roman"/>
          <w:color w:val="000000" w:themeColor="text1"/>
          <w:sz w:val="24"/>
          <w:szCs w:val="24"/>
        </w:rPr>
        <w:t xml:space="preserve"> </w:t>
      </w:r>
      <w:r w:rsidR="002D39E3" w:rsidRPr="00BE0384">
        <w:rPr>
          <w:rStyle w:val="A10"/>
          <w:rFonts w:ascii="Times New Roman" w:hAnsi="Times New Roman" w:cs="Times New Roman"/>
          <w:color w:val="000000" w:themeColor="text1"/>
          <w:sz w:val="24"/>
          <w:szCs w:val="24"/>
        </w:rPr>
        <w:t>a</w:t>
      </w:r>
      <w:r w:rsidR="00271E98" w:rsidRPr="00BE0384">
        <w:rPr>
          <w:rStyle w:val="A10"/>
          <w:rFonts w:ascii="Times New Roman" w:hAnsi="Times New Roman" w:cs="Times New Roman"/>
          <w:color w:val="000000" w:themeColor="text1"/>
          <w:sz w:val="24"/>
          <w:szCs w:val="24"/>
        </w:rPr>
        <w:t>greed</w:t>
      </w:r>
      <w:r w:rsidR="002D39E3" w:rsidRPr="00BE0384">
        <w:rPr>
          <w:rStyle w:val="A10"/>
          <w:rFonts w:ascii="Times New Roman" w:hAnsi="Times New Roman" w:cs="Times New Roman"/>
          <w:color w:val="000000" w:themeColor="text1"/>
          <w:sz w:val="24"/>
          <w:szCs w:val="24"/>
        </w:rPr>
        <w:t xml:space="preserve"> definition</w:t>
      </w:r>
      <w:r w:rsidR="00F66ECF" w:rsidRPr="00BE0384">
        <w:rPr>
          <w:rStyle w:val="A10"/>
          <w:rFonts w:ascii="Times New Roman" w:hAnsi="Times New Roman" w:cs="Times New Roman"/>
          <w:color w:val="000000" w:themeColor="text1"/>
          <w:sz w:val="24"/>
          <w:szCs w:val="24"/>
        </w:rPr>
        <w:t xml:space="preserve">. </w:t>
      </w:r>
      <w:r w:rsidRPr="00BE0384">
        <w:rPr>
          <w:rStyle w:val="A10"/>
          <w:rFonts w:ascii="Times New Roman" w:hAnsi="Times New Roman" w:cs="Times New Roman"/>
          <w:color w:val="000000" w:themeColor="text1"/>
          <w:sz w:val="24"/>
          <w:szCs w:val="24"/>
        </w:rPr>
        <w:t>As a concept</w:t>
      </w:r>
      <w:r w:rsidR="00EA7C7E" w:rsidRPr="00BE0384">
        <w:rPr>
          <w:rStyle w:val="A10"/>
          <w:rFonts w:ascii="Times New Roman" w:hAnsi="Times New Roman" w:cs="Times New Roman"/>
          <w:color w:val="000000" w:themeColor="text1"/>
          <w:sz w:val="24"/>
          <w:szCs w:val="24"/>
        </w:rPr>
        <w:t>,</w:t>
      </w:r>
      <w:r w:rsidRPr="00BE0384">
        <w:rPr>
          <w:rStyle w:val="A10"/>
          <w:rFonts w:ascii="Times New Roman" w:hAnsi="Times New Roman" w:cs="Times New Roman"/>
          <w:color w:val="000000" w:themeColor="text1"/>
          <w:sz w:val="24"/>
          <w:szCs w:val="24"/>
        </w:rPr>
        <w:t xml:space="preserve"> it is </w:t>
      </w:r>
      <w:r w:rsidR="009E2705" w:rsidRPr="00BE0384">
        <w:rPr>
          <w:rStyle w:val="A10"/>
          <w:rFonts w:ascii="Times New Roman" w:hAnsi="Times New Roman" w:cs="Times New Roman"/>
          <w:color w:val="000000" w:themeColor="text1"/>
          <w:sz w:val="24"/>
          <w:szCs w:val="24"/>
        </w:rPr>
        <w:t>modern</w:t>
      </w:r>
      <w:r w:rsidR="00CF3EB9" w:rsidRPr="00BE0384">
        <w:rPr>
          <w:rStyle w:val="A10"/>
          <w:rFonts w:ascii="Times New Roman" w:hAnsi="Times New Roman" w:cs="Times New Roman"/>
          <w:color w:val="000000" w:themeColor="text1"/>
          <w:sz w:val="24"/>
          <w:szCs w:val="24"/>
        </w:rPr>
        <w:t xml:space="preserve"> and</w:t>
      </w:r>
      <w:r w:rsidR="009E2705" w:rsidRPr="00BE0384">
        <w:rPr>
          <w:rStyle w:val="A10"/>
          <w:rFonts w:ascii="Times New Roman" w:hAnsi="Times New Roman" w:cs="Times New Roman"/>
          <w:color w:val="000000" w:themeColor="text1"/>
          <w:sz w:val="24"/>
          <w:szCs w:val="24"/>
        </w:rPr>
        <w:t xml:space="preserve"> </w:t>
      </w:r>
      <w:r w:rsidR="00CF3EB9" w:rsidRPr="00BE0384">
        <w:rPr>
          <w:rStyle w:val="A10"/>
          <w:rFonts w:ascii="Times New Roman" w:hAnsi="Times New Roman" w:cs="Times New Roman"/>
          <w:color w:val="000000" w:themeColor="text1"/>
          <w:sz w:val="24"/>
          <w:szCs w:val="24"/>
        </w:rPr>
        <w:t xml:space="preserve">Western </w:t>
      </w:r>
      <w:r w:rsidR="00697643" w:rsidRPr="00BE0384">
        <w:rPr>
          <w:rStyle w:val="A10"/>
          <w:rFonts w:ascii="Times New Roman" w:hAnsi="Times New Roman" w:cs="Times New Roman"/>
          <w:color w:val="000000" w:themeColor="text1"/>
          <w:sz w:val="24"/>
          <w:szCs w:val="24"/>
        </w:rPr>
        <w:t>that</w:t>
      </w:r>
      <w:r w:rsidR="00CF3EB9" w:rsidRPr="00BE0384">
        <w:rPr>
          <w:rStyle w:val="A10"/>
          <w:rFonts w:ascii="Times New Roman" w:hAnsi="Times New Roman" w:cs="Times New Roman"/>
          <w:color w:val="000000" w:themeColor="text1"/>
          <w:sz w:val="24"/>
          <w:szCs w:val="24"/>
        </w:rPr>
        <w:t xml:space="preserve"> </w:t>
      </w:r>
      <w:r w:rsidR="00432B35" w:rsidRPr="00BE0384">
        <w:rPr>
          <w:rStyle w:val="A10"/>
          <w:rFonts w:ascii="Times New Roman" w:hAnsi="Times New Roman" w:cs="Times New Roman"/>
          <w:color w:val="000000" w:themeColor="text1"/>
          <w:sz w:val="24"/>
          <w:szCs w:val="24"/>
        </w:rPr>
        <w:t>originated from the ‘research-oriented’ Humboldt University</w:t>
      </w:r>
      <w:r w:rsidR="00F66ECF" w:rsidRPr="00BE0384">
        <w:rPr>
          <w:rStyle w:val="A10"/>
          <w:rFonts w:ascii="Times New Roman" w:hAnsi="Times New Roman" w:cs="Times New Roman"/>
          <w:color w:val="000000" w:themeColor="text1"/>
          <w:sz w:val="24"/>
          <w:szCs w:val="24"/>
        </w:rPr>
        <w:t xml:space="preserve"> </w:t>
      </w:r>
      <w:r w:rsidR="00432B35" w:rsidRPr="00BE0384">
        <w:rPr>
          <w:rStyle w:val="A10"/>
          <w:rFonts w:ascii="Times New Roman" w:hAnsi="Times New Roman" w:cs="Times New Roman"/>
          <w:color w:val="000000" w:themeColor="text1"/>
          <w:sz w:val="24"/>
          <w:szCs w:val="24"/>
        </w:rPr>
        <w:t>of Germany in the</w:t>
      </w:r>
      <w:r w:rsidR="0068090B" w:rsidRPr="00BE0384">
        <w:rPr>
          <w:rStyle w:val="A10"/>
          <w:rFonts w:ascii="Times New Roman" w:hAnsi="Times New Roman" w:cs="Times New Roman"/>
          <w:color w:val="000000" w:themeColor="text1"/>
          <w:sz w:val="24"/>
          <w:szCs w:val="24"/>
          <w:vertAlign w:val="superscript"/>
        </w:rPr>
        <w:t xml:space="preserve"> </w:t>
      </w:r>
      <w:r w:rsidR="00EA00FB" w:rsidRPr="00BE0384">
        <w:rPr>
          <w:rStyle w:val="A10"/>
          <w:rFonts w:ascii="Times New Roman" w:hAnsi="Times New Roman" w:cs="Times New Roman"/>
          <w:color w:val="000000" w:themeColor="text1"/>
          <w:sz w:val="24"/>
          <w:szCs w:val="24"/>
        </w:rPr>
        <w:t>n</w:t>
      </w:r>
      <w:r w:rsidR="0068090B" w:rsidRPr="00BE0384">
        <w:rPr>
          <w:rStyle w:val="A10"/>
          <w:rFonts w:ascii="Times New Roman" w:hAnsi="Times New Roman" w:cs="Times New Roman"/>
          <w:color w:val="000000" w:themeColor="text1"/>
          <w:sz w:val="24"/>
          <w:szCs w:val="24"/>
        </w:rPr>
        <w:t>ineteenth</w:t>
      </w:r>
      <w:r w:rsidR="00432B35" w:rsidRPr="00BE0384">
        <w:rPr>
          <w:rStyle w:val="A10"/>
          <w:rFonts w:ascii="Times New Roman" w:hAnsi="Times New Roman" w:cs="Times New Roman"/>
          <w:color w:val="000000" w:themeColor="text1"/>
          <w:sz w:val="24"/>
          <w:szCs w:val="24"/>
        </w:rPr>
        <w:t xml:space="preserve"> </w:t>
      </w:r>
      <w:r w:rsidR="00EA00FB" w:rsidRPr="00BE0384">
        <w:rPr>
          <w:rStyle w:val="A10"/>
          <w:rFonts w:ascii="Times New Roman" w:hAnsi="Times New Roman" w:cs="Times New Roman"/>
          <w:color w:val="000000" w:themeColor="text1"/>
          <w:sz w:val="24"/>
          <w:szCs w:val="24"/>
        </w:rPr>
        <w:t>c</w:t>
      </w:r>
      <w:r w:rsidR="00432B35" w:rsidRPr="00BE0384">
        <w:rPr>
          <w:rStyle w:val="A10"/>
          <w:rFonts w:ascii="Times New Roman" w:hAnsi="Times New Roman" w:cs="Times New Roman"/>
          <w:color w:val="000000" w:themeColor="text1"/>
          <w:sz w:val="24"/>
          <w:szCs w:val="24"/>
        </w:rPr>
        <w:t>entury</w:t>
      </w:r>
      <w:r w:rsidR="00F66ECF" w:rsidRPr="00BE0384">
        <w:rPr>
          <w:rStyle w:val="A10"/>
          <w:rFonts w:ascii="Times New Roman" w:hAnsi="Times New Roman" w:cs="Times New Roman"/>
          <w:color w:val="000000" w:themeColor="text1"/>
          <w:sz w:val="24"/>
          <w:szCs w:val="24"/>
        </w:rPr>
        <w:t xml:space="preserve">. </w:t>
      </w:r>
      <w:r w:rsidR="000E161D" w:rsidRPr="00BE0384">
        <w:rPr>
          <w:rStyle w:val="A10"/>
          <w:rFonts w:ascii="Times New Roman" w:hAnsi="Times New Roman" w:cs="Times New Roman"/>
          <w:color w:val="000000" w:themeColor="text1"/>
          <w:sz w:val="24"/>
          <w:szCs w:val="24"/>
        </w:rPr>
        <w:t xml:space="preserve">Initially, </w:t>
      </w:r>
      <w:r w:rsidR="00EA7C7E" w:rsidRPr="00BE0384">
        <w:rPr>
          <w:rStyle w:val="A10"/>
          <w:rFonts w:ascii="Times New Roman" w:hAnsi="Times New Roman" w:cs="Times New Roman"/>
          <w:color w:val="000000" w:themeColor="text1"/>
          <w:sz w:val="24"/>
          <w:szCs w:val="24"/>
        </w:rPr>
        <w:t>academic freedom</w:t>
      </w:r>
      <w:r w:rsidR="00F66ECF" w:rsidRPr="00BE0384">
        <w:rPr>
          <w:rStyle w:val="A10"/>
          <w:rFonts w:ascii="Times New Roman" w:hAnsi="Times New Roman" w:cs="Times New Roman"/>
          <w:color w:val="000000" w:themeColor="text1"/>
          <w:sz w:val="24"/>
          <w:szCs w:val="24"/>
        </w:rPr>
        <w:t xml:space="preserve"> was embedded within the </w:t>
      </w:r>
      <w:r w:rsidR="00EA1E8C" w:rsidRPr="00BE0384">
        <w:rPr>
          <w:rStyle w:val="A10"/>
          <w:rFonts w:ascii="Times New Roman" w:hAnsi="Times New Roman" w:cs="Times New Roman"/>
          <w:color w:val="000000" w:themeColor="text1"/>
          <w:sz w:val="24"/>
          <w:szCs w:val="24"/>
        </w:rPr>
        <w:t>notion</w:t>
      </w:r>
      <w:r w:rsidR="00F66ECF" w:rsidRPr="00BE0384">
        <w:rPr>
          <w:rStyle w:val="A10"/>
          <w:rFonts w:ascii="Times New Roman" w:hAnsi="Times New Roman" w:cs="Times New Roman"/>
          <w:color w:val="000000" w:themeColor="text1"/>
          <w:sz w:val="24"/>
          <w:szCs w:val="24"/>
        </w:rPr>
        <w:t>s of</w:t>
      </w:r>
      <w:r w:rsidR="00F66ECF" w:rsidRPr="00BE0384">
        <w:rPr>
          <w:rFonts w:ascii="Times New Roman" w:hAnsi="Times New Roman" w:cs="Times New Roman"/>
          <w:color w:val="000000" w:themeColor="text1"/>
        </w:rPr>
        <w:t xml:space="preserve"> </w:t>
      </w:r>
      <w:proofErr w:type="spellStart"/>
      <w:r w:rsidR="00F66ECF" w:rsidRPr="00BE0384">
        <w:rPr>
          <w:rFonts w:ascii="Times New Roman" w:hAnsi="Times New Roman" w:cs="Times New Roman"/>
          <w:i/>
          <w:color w:val="000000" w:themeColor="text1"/>
        </w:rPr>
        <w:t>Lehrfreiheit</w:t>
      </w:r>
      <w:proofErr w:type="spellEnd"/>
      <w:r w:rsidR="00F66ECF" w:rsidRPr="00BE0384">
        <w:rPr>
          <w:rFonts w:ascii="Times New Roman" w:hAnsi="Times New Roman" w:cs="Times New Roman"/>
          <w:color w:val="000000" w:themeColor="text1"/>
        </w:rPr>
        <w:t xml:space="preserve"> - freedom to teach – and </w:t>
      </w:r>
      <w:proofErr w:type="spellStart"/>
      <w:r w:rsidR="00F66ECF" w:rsidRPr="00BE0384">
        <w:rPr>
          <w:rFonts w:ascii="Times New Roman" w:hAnsi="Times New Roman" w:cs="Times New Roman"/>
          <w:i/>
          <w:color w:val="000000" w:themeColor="text1"/>
        </w:rPr>
        <w:t>Lernfreihei</w:t>
      </w:r>
      <w:r w:rsidR="00F66ECF" w:rsidRPr="00BE0384">
        <w:rPr>
          <w:rFonts w:ascii="Times New Roman" w:hAnsi="Times New Roman" w:cs="Times New Roman"/>
          <w:color w:val="000000" w:themeColor="text1"/>
        </w:rPr>
        <w:t>t</w:t>
      </w:r>
      <w:proofErr w:type="spellEnd"/>
      <w:r w:rsidR="00F66ECF" w:rsidRPr="00BE0384">
        <w:rPr>
          <w:rFonts w:ascii="Times New Roman" w:hAnsi="Times New Roman" w:cs="Times New Roman"/>
          <w:color w:val="000000" w:themeColor="text1"/>
        </w:rPr>
        <w:t xml:space="preserve"> – freedom to learn</w:t>
      </w:r>
      <w:r w:rsidR="006F4240" w:rsidRPr="00BE0384">
        <w:rPr>
          <w:rFonts w:ascii="Times New Roman" w:hAnsi="Times New Roman" w:cs="Times New Roman"/>
          <w:color w:val="000000" w:themeColor="text1"/>
        </w:rPr>
        <w:t xml:space="preserve"> (</w:t>
      </w:r>
      <w:r w:rsidR="00193CBD" w:rsidRPr="00BE0384">
        <w:rPr>
          <w:rFonts w:ascii="Times New Roman" w:hAnsi="Times New Roman" w:cs="Times New Roman"/>
          <w:color w:val="000000" w:themeColor="text1"/>
        </w:rPr>
        <w:t>UNESCO-IAU 1998, 5</w:t>
      </w:r>
      <w:r w:rsidR="006F4240" w:rsidRPr="00BE0384">
        <w:rPr>
          <w:rFonts w:ascii="Times New Roman" w:hAnsi="Times New Roman" w:cs="Times New Roman"/>
          <w:color w:val="000000" w:themeColor="text1"/>
        </w:rPr>
        <w:t>)</w:t>
      </w:r>
      <w:r w:rsidR="00F66ECF" w:rsidRPr="00BE0384">
        <w:rPr>
          <w:rFonts w:ascii="Times New Roman" w:hAnsi="Times New Roman" w:cs="Times New Roman"/>
          <w:color w:val="000000" w:themeColor="text1"/>
        </w:rPr>
        <w:t xml:space="preserve">. From the beginning of its inception, </w:t>
      </w:r>
      <w:r w:rsidR="001A53AD" w:rsidRPr="00BE0384">
        <w:rPr>
          <w:rFonts w:ascii="Times New Roman" w:hAnsi="Times New Roman" w:cs="Times New Roman"/>
          <w:color w:val="000000" w:themeColor="text1"/>
        </w:rPr>
        <w:t xml:space="preserve">therefore, </w:t>
      </w:r>
      <w:r w:rsidR="00432B35" w:rsidRPr="00BE0384">
        <w:rPr>
          <w:rFonts w:ascii="Times New Roman" w:hAnsi="Times New Roman" w:cs="Times New Roman"/>
          <w:color w:val="000000" w:themeColor="text1"/>
        </w:rPr>
        <w:t xml:space="preserve">the idea of academic freedom </w:t>
      </w:r>
      <w:r w:rsidR="00F66ECF" w:rsidRPr="00BE0384">
        <w:rPr>
          <w:rFonts w:ascii="Times New Roman" w:hAnsi="Times New Roman" w:cs="Times New Roman"/>
          <w:color w:val="000000" w:themeColor="text1"/>
        </w:rPr>
        <w:t xml:space="preserve">was related to the </w:t>
      </w:r>
      <w:r w:rsidR="00576764" w:rsidRPr="00BE0384">
        <w:rPr>
          <w:rFonts w:ascii="Times New Roman" w:hAnsi="Times New Roman" w:cs="Times New Roman"/>
          <w:color w:val="000000" w:themeColor="text1"/>
        </w:rPr>
        <w:t>HE</w:t>
      </w:r>
      <w:r w:rsidR="00432B35" w:rsidRPr="00BE0384">
        <w:rPr>
          <w:rFonts w:ascii="Times New Roman" w:hAnsi="Times New Roman" w:cs="Times New Roman"/>
          <w:color w:val="000000" w:themeColor="text1"/>
        </w:rPr>
        <w:t>,</w:t>
      </w:r>
      <w:r w:rsidR="00F66ECF" w:rsidRPr="00BE0384">
        <w:rPr>
          <w:rFonts w:ascii="Times New Roman" w:hAnsi="Times New Roman" w:cs="Times New Roman"/>
          <w:color w:val="000000" w:themeColor="text1"/>
        </w:rPr>
        <w:t xml:space="preserve"> within which the university – academe – was gi</w:t>
      </w:r>
      <w:r w:rsidR="00311694" w:rsidRPr="00BE0384">
        <w:rPr>
          <w:rFonts w:ascii="Times New Roman" w:hAnsi="Times New Roman" w:cs="Times New Roman"/>
          <w:color w:val="000000" w:themeColor="text1"/>
        </w:rPr>
        <w:t>ven a special place in the construction of knowledge and pursuit of ‘the truth’</w:t>
      </w:r>
      <w:r w:rsidR="006F4240" w:rsidRPr="00BE0384">
        <w:rPr>
          <w:rFonts w:ascii="Times New Roman" w:hAnsi="Times New Roman" w:cs="Times New Roman"/>
          <w:color w:val="000000" w:themeColor="text1"/>
        </w:rPr>
        <w:t xml:space="preserve"> (UNESCO-IAU 1998)</w:t>
      </w:r>
      <w:r w:rsidR="00311694" w:rsidRPr="00BE0384">
        <w:rPr>
          <w:rFonts w:ascii="Times New Roman" w:hAnsi="Times New Roman" w:cs="Times New Roman"/>
          <w:color w:val="000000" w:themeColor="text1"/>
        </w:rPr>
        <w:t>. Hence, whether state or church, the authorities were assumed to guarantee universities a special degree of autonomy</w:t>
      </w:r>
      <w:r w:rsidR="00EC5D1B" w:rsidRPr="00BE0384">
        <w:rPr>
          <w:rFonts w:ascii="Times New Roman" w:hAnsi="Times New Roman" w:cs="Times New Roman"/>
          <w:color w:val="000000" w:themeColor="text1"/>
        </w:rPr>
        <w:t xml:space="preserve"> ‘to fulfil their functions without discrimination of any kind and without fear of interference or repression from the State or any other source’</w:t>
      </w:r>
      <w:r w:rsidR="00E15786" w:rsidRPr="00BE0384">
        <w:rPr>
          <w:rFonts w:ascii="Times New Roman" w:hAnsi="Times New Roman" w:cs="Times New Roman"/>
          <w:color w:val="000000" w:themeColor="text1"/>
        </w:rPr>
        <w:t xml:space="preserve"> (The </w:t>
      </w:r>
      <w:r w:rsidR="00EC5D1B" w:rsidRPr="00BE0384">
        <w:rPr>
          <w:rFonts w:ascii="Times New Roman" w:hAnsi="Times New Roman" w:cs="Times New Roman"/>
          <w:color w:val="000000" w:themeColor="text1"/>
        </w:rPr>
        <w:t xml:space="preserve">Lima Declaration </w:t>
      </w:r>
      <w:r w:rsidR="00963761" w:rsidRPr="00BE0384">
        <w:rPr>
          <w:rFonts w:ascii="Times New Roman" w:hAnsi="Times New Roman" w:cs="Times New Roman"/>
          <w:color w:val="000000" w:themeColor="text1"/>
        </w:rPr>
        <w:t xml:space="preserve">– LD – </w:t>
      </w:r>
      <w:r w:rsidR="00EC5D1B" w:rsidRPr="00BE0384">
        <w:rPr>
          <w:rFonts w:ascii="Times New Roman" w:hAnsi="Times New Roman" w:cs="Times New Roman"/>
          <w:color w:val="000000" w:themeColor="text1"/>
        </w:rPr>
        <w:t>1988</w:t>
      </w:r>
      <w:r w:rsidR="00E15786" w:rsidRPr="00BE0384">
        <w:rPr>
          <w:rFonts w:ascii="Times New Roman" w:hAnsi="Times New Roman" w:cs="Times New Roman"/>
          <w:color w:val="000000" w:themeColor="text1"/>
        </w:rPr>
        <w:t>, 2)</w:t>
      </w:r>
      <w:r w:rsidR="00432B35" w:rsidRPr="00BE0384">
        <w:rPr>
          <w:rFonts w:ascii="Times New Roman" w:eastAsia="Times New Roman" w:hAnsi="Times New Roman" w:cs="Times New Roman"/>
          <w:color w:val="000000" w:themeColor="text1"/>
        </w:rPr>
        <w:t>.</w:t>
      </w:r>
      <w:r w:rsidR="00F3114A" w:rsidRPr="00BE0384">
        <w:rPr>
          <w:rFonts w:ascii="Times New Roman" w:hAnsi="Times New Roman" w:cs="Times New Roman"/>
          <w:color w:val="000000" w:themeColor="text1"/>
        </w:rPr>
        <w:t xml:space="preserve"> </w:t>
      </w:r>
      <w:r w:rsidR="00972431">
        <w:rPr>
          <w:rFonts w:ascii="Times New Roman" w:hAnsi="Times New Roman" w:cs="Times New Roman"/>
          <w:color w:val="000000" w:themeColor="text1"/>
        </w:rPr>
        <w:t>Historically, t</w:t>
      </w:r>
      <w:r w:rsidR="00F3114A" w:rsidRPr="00BE0384">
        <w:rPr>
          <w:rFonts w:ascii="Times New Roman" w:hAnsi="Times New Roman" w:cs="Times New Roman"/>
          <w:color w:val="000000" w:themeColor="text1"/>
        </w:rPr>
        <w:t>he object of the German university system was based on an ide</w:t>
      </w:r>
      <w:r w:rsidR="000E161D" w:rsidRPr="00BE0384">
        <w:rPr>
          <w:rFonts w:ascii="Times New Roman" w:hAnsi="Times New Roman" w:cs="Times New Roman"/>
          <w:color w:val="000000" w:themeColor="text1"/>
        </w:rPr>
        <w:t>a</w:t>
      </w:r>
      <w:r w:rsidR="00F3114A" w:rsidRPr="00BE0384">
        <w:rPr>
          <w:rFonts w:ascii="Times New Roman" w:hAnsi="Times New Roman" w:cs="Times New Roman"/>
          <w:color w:val="000000" w:themeColor="text1"/>
        </w:rPr>
        <w:t xml:space="preserve"> of the determined, methodological and independent search for ‘truth’.</w:t>
      </w:r>
      <w:r w:rsidR="0068090B" w:rsidRPr="00BE0384">
        <w:rPr>
          <w:rFonts w:ascii="Times New Roman" w:hAnsi="Times New Roman" w:cs="Times New Roman"/>
          <w:color w:val="000000" w:themeColor="text1"/>
        </w:rPr>
        <w:t xml:space="preserve"> </w:t>
      </w:r>
      <w:r w:rsidR="00F3114A" w:rsidRPr="00BE0384">
        <w:rPr>
          <w:rFonts w:ascii="Times New Roman" w:hAnsi="Times New Roman" w:cs="Times New Roman"/>
          <w:color w:val="000000" w:themeColor="text1"/>
        </w:rPr>
        <w:t>German professors were more than pedagogues and disciplinarians to value the freedom of teaching and research as the essential condition of a university (</w:t>
      </w:r>
      <w:r w:rsidR="004043B6" w:rsidRPr="00BE0384">
        <w:rPr>
          <w:rFonts w:ascii="Times New Roman" w:hAnsi="Times New Roman" w:cs="Times New Roman"/>
          <w:color w:val="000000" w:themeColor="text1"/>
        </w:rPr>
        <w:t>Stone 2015</w:t>
      </w:r>
      <w:r w:rsidR="00F3114A" w:rsidRPr="00BE0384">
        <w:rPr>
          <w:rFonts w:ascii="Times New Roman" w:hAnsi="Times New Roman" w:cs="Times New Roman"/>
          <w:color w:val="000000" w:themeColor="text1"/>
        </w:rPr>
        <w:t>, 4)</w:t>
      </w:r>
      <w:r w:rsidR="00697643" w:rsidRPr="00BE0384">
        <w:rPr>
          <w:rFonts w:ascii="Times New Roman" w:hAnsi="Times New Roman" w:cs="Times New Roman"/>
          <w:color w:val="000000" w:themeColor="text1"/>
        </w:rPr>
        <w:t xml:space="preserve">. </w:t>
      </w:r>
    </w:p>
    <w:p w14:paraId="01FB4723" w14:textId="77777777" w:rsidR="00AB37CA" w:rsidRPr="00BE0384" w:rsidRDefault="00AB37CA" w:rsidP="00394BA8">
      <w:pPr>
        <w:jc w:val="both"/>
        <w:rPr>
          <w:rFonts w:ascii="Times New Roman" w:hAnsi="Times New Roman" w:cs="Times New Roman"/>
          <w:color w:val="000000" w:themeColor="text1"/>
        </w:rPr>
      </w:pPr>
    </w:p>
    <w:p w14:paraId="1FE4A8F6" w14:textId="518F163F" w:rsidR="00AB37CA" w:rsidRPr="00BE0384" w:rsidRDefault="00AB37CA" w:rsidP="00394BA8">
      <w:pPr>
        <w:jc w:val="both"/>
        <w:rPr>
          <w:rFonts w:ascii="Times New Roman" w:hAnsi="Times New Roman" w:cs="Times New Roman"/>
          <w:i/>
          <w:color w:val="000000" w:themeColor="text1"/>
        </w:rPr>
      </w:pPr>
      <w:r w:rsidRPr="00BE0384">
        <w:rPr>
          <w:rFonts w:ascii="Times New Roman" w:hAnsi="Times New Roman" w:cs="Times New Roman"/>
          <w:i/>
          <w:color w:val="000000" w:themeColor="text1"/>
        </w:rPr>
        <w:t xml:space="preserve">1.1 </w:t>
      </w:r>
      <w:r w:rsidR="004821A2" w:rsidRPr="00BE0384">
        <w:rPr>
          <w:rFonts w:ascii="Times New Roman" w:hAnsi="Times New Roman" w:cs="Times New Roman"/>
          <w:i/>
          <w:color w:val="000000" w:themeColor="text1"/>
        </w:rPr>
        <w:t>Preconditions of A</w:t>
      </w:r>
      <w:r w:rsidRPr="00BE0384">
        <w:rPr>
          <w:rFonts w:ascii="Times New Roman" w:hAnsi="Times New Roman" w:cs="Times New Roman"/>
          <w:i/>
          <w:color w:val="000000" w:themeColor="text1"/>
        </w:rPr>
        <w:t>cademic freedom</w:t>
      </w:r>
    </w:p>
    <w:p w14:paraId="577F8909" w14:textId="77777777" w:rsidR="00697643" w:rsidRPr="00BE0384" w:rsidRDefault="00697643" w:rsidP="00394BA8">
      <w:pPr>
        <w:jc w:val="both"/>
        <w:rPr>
          <w:rFonts w:ascii="Times New Roman" w:hAnsi="Times New Roman" w:cs="Times New Roman"/>
          <w:color w:val="000000" w:themeColor="text1"/>
        </w:rPr>
      </w:pPr>
    </w:p>
    <w:p w14:paraId="721A2CA1" w14:textId="6A8F3400" w:rsidR="00697643" w:rsidRPr="00BE0384" w:rsidRDefault="00F010F2" w:rsidP="00697643">
      <w:pPr>
        <w:widowControl w:val="0"/>
        <w:autoSpaceDE w:val="0"/>
        <w:autoSpaceDN w:val="0"/>
        <w:adjustRightInd w:val="0"/>
        <w:jc w:val="both"/>
        <w:rPr>
          <w:rFonts w:ascii="Times New Roman" w:hAnsi="Times New Roman" w:cs="Times New Roman"/>
          <w:color w:val="000000" w:themeColor="text1"/>
        </w:rPr>
      </w:pPr>
      <w:r w:rsidRPr="00BE0384">
        <w:rPr>
          <w:rStyle w:val="A10"/>
          <w:rFonts w:ascii="Times New Roman" w:hAnsi="Times New Roman" w:cs="Times New Roman"/>
          <w:color w:val="000000" w:themeColor="text1"/>
          <w:sz w:val="24"/>
          <w:szCs w:val="24"/>
        </w:rPr>
        <w:t>At</w:t>
      </w:r>
      <w:r w:rsidR="00697643" w:rsidRPr="00BE0384">
        <w:rPr>
          <w:rStyle w:val="A10"/>
          <w:rFonts w:ascii="Times New Roman" w:hAnsi="Times New Roman" w:cs="Times New Roman"/>
          <w:color w:val="000000" w:themeColor="text1"/>
          <w:sz w:val="24"/>
          <w:szCs w:val="24"/>
        </w:rPr>
        <w:t xml:space="preserve"> international level, a generally accepted definition has not existed until </w:t>
      </w:r>
      <w:r w:rsidR="00963761" w:rsidRPr="00BE0384">
        <w:rPr>
          <w:rStyle w:val="A10"/>
          <w:rFonts w:ascii="Times New Roman" w:hAnsi="Times New Roman" w:cs="Times New Roman"/>
          <w:color w:val="000000" w:themeColor="text1"/>
          <w:sz w:val="24"/>
          <w:szCs w:val="24"/>
        </w:rPr>
        <w:t>the end of twentieth century</w:t>
      </w:r>
      <w:r w:rsidR="00697643" w:rsidRPr="00BE0384">
        <w:rPr>
          <w:rStyle w:val="A10"/>
          <w:rFonts w:ascii="Times New Roman" w:hAnsi="Times New Roman" w:cs="Times New Roman"/>
          <w:color w:val="000000" w:themeColor="text1"/>
          <w:sz w:val="24"/>
          <w:szCs w:val="24"/>
        </w:rPr>
        <w:t xml:space="preserve"> when </w:t>
      </w:r>
      <w:r w:rsidR="004821A2" w:rsidRPr="00BE0384">
        <w:rPr>
          <w:rStyle w:val="A10"/>
          <w:rFonts w:ascii="Times New Roman" w:hAnsi="Times New Roman" w:cs="Times New Roman"/>
          <w:color w:val="000000" w:themeColor="text1"/>
          <w:sz w:val="24"/>
          <w:szCs w:val="24"/>
        </w:rPr>
        <w:t xml:space="preserve">the </w:t>
      </w:r>
      <w:r w:rsidR="00E15786" w:rsidRPr="00BE0384">
        <w:rPr>
          <w:rStyle w:val="A10"/>
          <w:rFonts w:ascii="Times New Roman" w:hAnsi="Times New Roman" w:cs="Times New Roman"/>
          <w:color w:val="000000" w:themeColor="text1"/>
          <w:sz w:val="24"/>
          <w:szCs w:val="24"/>
        </w:rPr>
        <w:t xml:space="preserve">Lima Declaration and </w:t>
      </w:r>
      <w:r w:rsidR="00963761" w:rsidRPr="00BE0384">
        <w:rPr>
          <w:rStyle w:val="A10"/>
          <w:rFonts w:ascii="Times New Roman" w:hAnsi="Times New Roman" w:cs="Times New Roman"/>
          <w:color w:val="000000" w:themeColor="text1"/>
          <w:sz w:val="24"/>
          <w:szCs w:val="24"/>
        </w:rPr>
        <w:t xml:space="preserve">then </w:t>
      </w:r>
      <w:r w:rsidR="004821A2" w:rsidRPr="00BE0384">
        <w:rPr>
          <w:rStyle w:val="A10"/>
          <w:rFonts w:ascii="Times New Roman" w:hAnsi="Times New Roman" w:cs="Times New Roman"/>
          <w:color w:val="000000" w:themeColor="text1"/>
          <w:sz w:val="24"/>
          <w:szCs w:val="24"/>
        </w:rPr>
        <w:t>UN</w:t>
      </w:r>
      <w:r w:rsidR="00963761" w:rsidRPr="00BE0384">
        <w:rPr>
          <w:rStyle w:val="A10"/>
          <w:rFonts w:ascii="Times New Roman" w:hAnsi="Times New Roman" w:cs="Times New Roman"/>
          <w:color w:val="000000" w:themeColor="text1"/>
          <w:sz w:val="24"/>
          <w:szCs w:val="24"/>
        </w:rPr>
        <w:t>ESCO</w:t>
      </w:r>
      <w:r w:rsidR="00697643" w:rsidRPr="00BE0384">
        <w:rPr>
          <w:rStyle w:val="A10"/>
          <w:rFonts w:ascii="Times New Roman" w:hAnsi="Times New Roman" w:cs="Times New Roman"/>
          <w:color w:val="000000" w:themeColor="text1"/>
          <w:sz w:val="24"/>
          <w:szCs w:val="24"/>
        </w:rPr>
        <w:t xml:space="preserve"> took the lead to frame the borders of academic freedom. </w:t>
      </w:r>
      <w:r w:rsidR="00963761" w:rsidRPr="00BE0384">
        <w:rPr>
          <w:rStyle w:val="A10"/>
          <w:rFonts w:ascii="Times New Roman" w:hAnsi="Times New Roman" w:cs="Times New Roman"/>
          <w:color w:val="000000" w:themeColor="text1"/>
          <w:sz w:val="24"/>
          <w:szCs w:val="24"/>
        </w:rPr>
        <w:t xml:space="preserve">In 1988, the Lima Declaration identified academic freedom as a ‘human right of special importance to the higher education sector’ (LD 1988, 1). </w:t>
      </w:r>
      <w:r w:rsidR="00697643" w:rsidRPr="00BE0384">
        <w:rPr>
          <w:rStyle w:val="A10"/>
          <w:rFonts w:ascii="Times New Roman" w:hAnsi="Times New Roman" w:cs="Times New Roman"/>
          <w:color w:val="000000" w:themeColor="text1"/>
          <w:sz w:val="24"/>
          <w:szCs w:val="24"/>
        </w:rPr>
        <w:t xml:space="preserve">In 1997, the </w:t>
      </w:r>
      <w:r w:rsidR="00697643" w:rsidRPr="00BE0384">
        <w:rPr>
          <w:rFonts w:ascii="Times New Roman" w:hAnsi="Times New Roman" w:cs="Times New Roman"/>
          <w:color w:val="000000" w:themeColor="text1"/>
        </w:rPr>
        <w:t>UNESCO Recommendation defi</w:t>
      </w:r>
      <w:r w:rsidR="00963761" w:rsidRPr="00BE0384">
        <w:rPr>
          <w:rFonts w:ascii="Times New Roman" w:hAnsi="Times New Roman" w:cs="Times New Roman"/>
          <w:color w:val="000000" w:themeColor="text1"/>
        </w:rPr>
        <w:t>n</w:t>
      </w:r>
      <w:r w:rsidR="00697643" w:rsidRPr="00BE0384">
        <w:rPr>
          <w:rFonts w:ascii="Times New Roman" w:hAnsi="Times New Roman" w:cs="Times New Roman"/>
          <w:color w:val="000000" w:themeColor="text1"/>
        </w:rPr>
        <w:t>ed the autonomy of university as the institutional form of academic freedom</w:t>
      </w:r>
      <w:r w:rsidR="00963761" w:rsidRPr="00BE0384">
        <w:rPr>
          <w:rFonts w:ascii="Times New Roman" w:hAnsi="Times New Roman" w:cs="Times New Roman"/>
          <w:color w:val="000000" w:themeColor="text1"/>
        </w:rPr>
        <w:t xml:space="preserve"> in HE</w:t>
      </w:r>
      <w:r w:rsidR="00697643" w:rsidRPr="00BE0384">
        <w:rPr>
          <w:rFonts w:ascii="Times New Roman" w:hAnsi="Times New Roman" w:cs="Times New Roman"/>
          <w:color w:val="000000" w:themeColor="text1"/>
        </w:rPr>
        <w:t xml:space="preserve">. Consequently, ‘the university autonomy’ is set as a necessary precondition of academic freedom (UNESCO 1997). In this context, academic freedom refers not only to the freedom of faculty members but also to the freedom of all members of the </w:t>
      </w:r>
      <w:r w:rsidR="00963761" w:rsidRPr="00BE0384">
        <w:rPr>
          <w:rFonts w:ascii="Times New Roman" w:hAnsi="Times New Roman" w:cs="Times New Roman"/>
          <w:color w:val="000000" w:themeColor="text1"/>
        </w:rPr>
        <w:t>‘</w:t>
      </w:r>
      <w:r w:rsidR="00697643" w:rsidRPr="00BE0384">
        <w:rPr>
          <w:rFonts w:ascii="Times New Roman" w:hAnsi="Times New Roman" w:cs="Times New Roman"/>
          <w:color w:val="000000" w:themeColor="text1"/>
        </w:rPr>
        <w:t>academic community</w:t>
      </w:r>
      <w:r w:rsidR="00963761" w:rsidRPr="00BE0384">
        <w:rPr>
          <w:rFonts w:ascii="Times New Roman" w:hAnsi="Times New Roman" w:cs="Times New Roman"/>
          <w:color w:val="000000" w:themeColor="text1"/>
        </w:rPr>
        <w:t>’, which ‘covers all those persons teaching, studying, researching and working at an institution of higher education’ (LD 1988, 2)</w:t>
      </w:r>
      <w:r w:rsidR="00697643" w:rsidRPr="00BE0384">
        <w:rPr>
          <w:rFonts w:ascii="Times New Roman" w:hAnsi="Times New Roman" w:cs="Times New Roman"/>
          <w:color w:val="000000" w:themeColor="text1"/>
        </w:rPr>
        <w:t xml:space="preserve">. </w:t>
      </w:r>
    </w:p>
    <w:p w14:paraId="712F1785" w14:textId="77777777" w:rsidR="00697643" w:rsidRPr="00BE0384" w:rsidRDefault="00697643" w:rsidP="00697643">
      <w:pPr>
        <w:widowControl w:val="0"/>
        <w:autoSpaceDE w:val="0"/>
        <w:autoSpaceDN w:val="0"/>
        <w:adjustRightInd w:val="0"/>
        <w:jc w:val="both"/>
        <w:rPr>
          <w:rFonts w:ascii="Times New Roman" w:hAnsi="Times New Roman" w:cs="Times New Roman"/>
          <w:color w:val="000000" w:themeColor="text1"/>
        </w:rPr>
      </w:pPr>
    </w:p>
    <w:p w14:paraId="456428B8" w14:textId="6CFB954A" w:rsidR="00697643" w:rsidRPr="00BE0384" w:rsidRDefault="00697643" w:rsidP="00697643">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In this </w:t>
      </w:r>
      <w:r w:rsidR="00F010F2" w:rsidRPr="00BE0384">
        <w:rPr>
          <w:rFonts w:ascii="Times New Roman" w:hAnsi="Times New Roman" w:cs="Times New Roman"/>
          <w:color w:val="000000" w:themeColor="text1"/>
        </w:rPr>
        <w:t>chapter</w:t>
      </w:r>
      <w:r w:rsidRPr="00BE0384">
        <w:rPr>
          <w:rFonts w:ascii="Times New Roman" w:hAnsi="Times New Roman" w:cs="Times New Roman"/>
          <w:color w:val="000000" w:themeColor="text1"/>
        </w:rPr>
        <w:t xml:space="preserve">, the UNESCO’s generally agreed simple definition is accepted: </w:t>
      </w:r>
      <w:r w:rsidR="005F34D8" w:rsidRPr="00BE0384">
        <w:rPr>
          <w:rFonts w:ascii="Times New Roman" w:hAnsi="Times New Roman" w:cs="Times New Roman"/>
          <w:color w:val="000000" w:themeColor="text1"/>
        </w:rPr>
        <w:t>‘</w:t>
      </w:r>
      <w:r w:rsidRPr="00BE0384">
        <w:rPr>
          <w:rFonts w:ascii="Times New Roman" w:hAnsi="Times New Roman" w:cs="Times New Roman"/>
          <w:color w:val="000000" w:themeColor="text1"/>
        </w:rPr>
        <w:t>academic freedom refers to the freedom of members of the academic community, which includes scholars, teachers, and students, who pur</w:t>
      </w:r>
      <w:r w:rsidRPr="00BE0384">
        <w:rPr>
          <w:rFonts w:ascii="Times New Roman" w:hAnsi="Times New Roman" w:cs="Times New Roman"/>
          <w:color w:val="000000" w:themeColor="text1"/>
        </w:rPr>
        <w:softHyphen/>
        <w:t>sue their scholarly activities within a framework determined by that particular from the outside</w:t>
      </w:r>
      <w:r w:rsidR="005F34D8" w:rsidRPr="00BE0384">
        <w:rPr>
          <w:rFonts w:ascii="Times New Roman" w:hAnsi="Times New Roman" w:cs="Times New Roman"/>
          <w:color w:val="000000" w:themeColor="text1"/>
        </w:rPr>
        <w:t>’ (UNESCO-IAU 1998)</w:t>
      </w:r>
      <w:r w:rsidRPr="00BE0384">
        <w:rPr>
          <w:rFonts w:ascii="Times New Roman" w:hAnsi="Times New Roman" w:cs="Times New Roman"/>
          <w:color w:val="000000" w:themeColor="text1"/>
        </w:rPr>
        <w:t>. Within this</w:t>
      </w:r>
      <w:r w:rsidR="005F34D8" w:rsidRPr="00BE0384">
        <w:rPr>
          <w:rFonts w:ascii="Times New Roman" w:hAnsi="Times New Roman" w:cs="Times New Roman"/>
          <w:color w:val="000000" w:themeColor="text1"/>
        </w:rPr>
        <w:t xml:space="preserve"> broad</w:t>
      </w:r>
      <w:r w:rsidRPr="00BE0384">
        <w:rPr>
          <w:rFonts w:ascii="Times New Roman" w:hAnsi="Times New Roman" w:cs="Times New Roman"/>
          <w:color w:val="000000" w:themeColor="text1"/>
        </w:rPr>
        <w:t xml:space="preserve"> definition, aca</w:t>
      </w:r>
      <w:r w:rsidRPr="00BE0384">
        <w:rPr>
          <w:rFonts w:ascii="Times New Roman" w:hAnsi="Times New Roman" w:cs="Times New Roman"/>
          <w:color w:val="000000" w:themeColor="text1"/>
        </w:rPr>
        <w:softHyphen/>
        <w:t xml:space="preserve">demic freedom is a more compressive </w:t>
      </w:r>
      <w:r w:rsidR="005F34D8" w:rsidRPr="00BE0384">
        <w:rPr>
          <w:rFonts w:ascii="Times New Roman" w:hAnsi="Times New Roman" w:cs="Times New Roman"/>
          <w:color w:val="000000" w:themeColor="text1"/>
        </w:rPr>
        <w:t xml:space="preserve">term </w:t>
      </w:r>
      <w:r w:rsidRPr="00BE0384">
        <w:rPr>
          <w:rFonts w:ascii="Times New Roman" w:hAnsi="Times New Roman" w:cs="Times New Roman"/>
          <w:color w:val="000000" w:themeColor="text1"/>
        </w:rPr>
        <w:t>to cover the followings: the freedom of expression, learning, teaching, and research; the au</w:t>
      </w:r>
      <w:r w:rsidRPr="00BE0384">
        <w:rPr>
          <w:rFonts w:ascii="Times New Roman" w:hAnsi="Times New Roman" w:cs="Times New Roman"/>
          <w:color w:val="000000" w:themeColor="text1"/>
        </w:rPr>
        <w:softHyphen/>
        <w:t>tonomy of university and its associated individual rights and freedoms; job security and economic freedom; and the right for equal partici</w:t>
      </w:r>
      <w:r w:rsidRPr="00BE0384">
        <w:rPr>
          <w:rFonts w:ascii="Times New Roman" w:hAnsi="Times New Roman" w:cs="Times New Roman"/>
          <w:color w:val="000000" w:themeColor="text1"/>
        </w:rPr>
        <w:softHyphen/>
        <w:t>pation in decision-making processes</w:t>
      </w:r>
      <w:r w:rsidR="005F34D8" w:rsidRPr="00BE0384">
        <w:rPr>
          <w:rFonts w:ascii="Times New Roman" w:hAnsi="Times New Roman" w:cs="Times New Roman"/>
          <w:color w:val="000000" w:themeColor="text1"/>
        </w:rPr>
        <w:t xml:space="preserve"> (</w:t>
      </w:r>
      <w:proofErr w:type="spellStart"/>
      <w:r w:rsidR="005F34D8" w:rsidRPr="00BE0384">
        <w:rPr>
          <w:rFonts w:ascii="Times New Roman" w:hAnsi="Times New Roman" w:cs="Times New Roman"/>
          <w:color w:val="000000" w:themeColor="text1"/>
        </w:rPr>
        <w:t>Seggie</w:t>
      </w:r>
      <w:proofErr w:type="spellEnd"/>
      <w:r w:rsidR="005F34D8" w:rsidRPr="00BE0384">
        <w:rPr>
          <w:rFonts w:ascii="Times New Roman" w:hAnsi="Times New Roman" w:cs="Times New Roman"/>
          <w:color w:val="000000" w:themeColor="text1"/>
        </w:rPr>
        <w:t xml:space="preserve"> and </w:t>
      </w:r>
      <w:proofErr w:type="spellStart"/>
      <w:r w:rsidR="005F34D8" w:rsidRPr="00BE0384">
        <w:rPr>
          <w:rFonts w:ascii="Times New Roman" w:hAnsi="Times New Roman" w:cs="Times New Roman"/>
          <w:color w:val="000000" w:themeColor="text1"/>
        </w:rPr>
        <w:t>Gökbel</w:t>
      </w:r>
      <w:proofErr w:type="spellEnd"/>
      <w:r w:rsidR="005F34D8" w:rsidRPr="00BE0384">
        <w:rPr>
          <w:rFonts w:ascii="Times New Roman" w:hAnsi="Times New Roman" w:cs="Times New Roman"/>
          <w:color w:val="000000" w:themeColor="text1"/>
        </w:rPr>
        <w:t xml:space="preserve"> 2014, 10).</w:t>
      </w:r>
      <w:r w:rsidR="00972431" w:rsidRPr="00972431">
        <w:rPr>
          <w:rStyle w:val="A10"/>
          <w:rFonts w:ascii="Times New Roman" w:hAnsi="Times New Roman" w:cs="Times New Roman"/>
          <w:color w:val="000000" w:themeColor="text1"/>
          <w:sz w:val="24"/>
          <w:szCs w:val="24"/>
        </w:rPr>
        <w:t xml:space="preserve"> </w:t>
      </w:r>
      <w:r w:rsidR="00972431" w:rsidRPr="00BE0384">
        <w:rPr>
          <w:rStyle w:val="A10"/>
          <w:rFonts w:ascii="Times New Roman" w:hAnsi="Times New Roman" w:cs="Times New Roman"/>
          <w:color w:val="000000" w:themeColor="text1"/>
          <w:sz w:val="24"/>
          <w:szCs w:val="24"/>
        </w:rPr>
        <w:t xml:space="preserve">It has become clear over the years that the lack of an agreed definition makes academics vulnerable and universities to be manipulated by socio-economic and political agendas in many countries. The absence of legal framework puts the academics even at a great risk in authoritarian </w:t>
      </w:r>
      <w:proofErr w:type="spellStart"/>
      <w:proofErr w:type="gramStart"/>
      <w:r w:rsidR="00972431">
        <w:rPr>
          <w:rStyle w:val="A10"/>
          <w:rFonts w:ascii="Times New Roman" w:hAnsi="Times New Roman" w:cs="Times New Roman"/>
          <w:color w:val="000000" w:themeColor="text1"/>
          <w:sz w:val="24"/>
          <w:szCs w:val="24"/>
        </w:rPr>
        <w:t>regimes</w:t>
      </w:r>
      <w:r w:rsidR="00972431" w:rsidRPr="00BE0384">
        <w:rPr>
          <w:rStyle w:val="A10"/>
          <w:rFonts w:ascii="Times New Roman" w:hAnsi="Times New Roman" w:cs="Times New Roman"/>
          <w:color w:val="000000" w:themeColor="text1"/>
          <w:sz w:val="24"/>
          <w:szCs w:val="24"/>
        </w:rPr>
        <w:t>.</w:t>
      </w:r>
      <w:r w:rsidRPr="00BE0384">
        <w:rPr>
          <w:rFonts w:ascii="Times New Roman" w:hAnsi="Times New Roman" w:cs="Times New Roman"/>
          <w:color w:val="000000" w:themeColor="text1"/>
        </w:rPr>
        <w:t>Although</w:t>
      </w:r>
      <w:proofErr w:type="spellEnd"/>
      <w:proofErr w:type="gramEnd"/>
      <w:r w:rsidRPr="00BE0384">
        <w:rPr>
          <w:rFonts w:ascii="Times New Roman" w:hAnsi="Times New Roman" w:cs="Times New Roman"/>
          <w:color w:val="000000" w:themeColor="text1"/>
        </w:rPr>
        <w:t xml:space="preserve"> scholars cannot agree how to define the borders of academic freedom in the literature, they have a consensus that aca</w:t>
      </w:r>
      <w:r w:rsidRPr="00BE0384">
        <w:rPr>
          <w:rFonts w:ascii="Times New Roman" w:hAnsi="Times New Roman" w:cs="Times New Roman"/>
          <w:color w:val="000000" w:themeColor="text1"/>
        </w:rPr>
        <w:softHyphen/>
        <w:t xml:space="preserve">demic freedom is a requirement of liberal democracy and </w:t>
      </w:r>
      <w:r w:rsidRPr="00BE0384">
        <w:rPr>
          <w:rFonts w:ascii="Times New Roman" w:hAnsi="Times New Roman" w:cs="Times New Roman"/>
          <w:i/>
          <w:color w:val="000000" w:themeColor="text1"/>
        </w:rPr>
        <w:t>symbiotically</w:t>
      </w:r>
      <w:r w:rsidRPr="00BE0384">
        <w:rPr>
          <w:rFonts w:ascii="Times New Roman" w:hAnsi="Times New Roman" w:cs="Times New Roman"/>
          <w:color w:val="000000" w:themeColor="text1"/>
        </w:rPr>
        <w:t xml:space="preserve"> linked to its </w:t>
      </w:r>
      <w:r w:rsidR="00AB37CA" w:rsidRPr="00BE0384">
        <w:rPr>
          <w:rFonts w:ascii="Times New Roman" w:hAnsi="Times New Roman" w:cs="Times New Roman"/>
          <w:color w:val="000000" w:themeColor="text1"/>
        </w:rPr>
        <w:t>progress</w:t>
      </w:r>
      <w:r w:rsidR="00AB37CA" w:rsidRPr="00BE0384">
        <w:rPr>
          <w:rStyle w:val="A10"/>
          <w:rFonts w:ascii="Times New Roman" w:hAnsi="Times New Roman" w:cs="Times New Roman"/>
          <w:color w:val="000000" w:themeColor="text1"/>
          <w:sz w:val="24"/>
          <w:szCs w:val="24"/>
        </w:rPr>
        <w:t xml:space="preserve"> </w:t>
      </w:r>
      <w:r w:rsidRPr="00BE0384">
        <w:rPr>
          <w:rStyle w:val="A10"/>
          <w:rFonts w:ascii="Times New Roman" w:hAnsi="Times New Roman" w:cs="Times New Roman"/>
          <w:color w:val="000000" w:themeColor="text1"/>
          <w:sz w:val="24"/>
          <w:szCs w:val="24"/>
        </w:rPr>
        <w:t>(</w:t>
      </w:r>
      <w:proofErr w:type="spellStart"/>
      <w:r w:rsidRPr="00BE0384">
        <w:rPr>
          <w:rFonts w:ascii="Times New Roman" w:hAnsi="Times New Roman" w:cs="Times New Roman"/>
          <w:color w:val="000000" w:themeColor="text1"/>
        </w:rPr>
        <w:t>Summak</w:t>
      </w:r>
      <w:proofErr w:type="spellEnd"/>
      <w:r w:rsidRPr="00BE0384">
        <w:rPr>
          <w:rFonts w:ascii="Times New Roman" w:hAnsi="Times New Roman" w:cs="Times New Roman"/>
          <w:color w:val="000000" w:themeColor="text1"/>
        </w:rPr>
        <w:t xml:space="preserve"> 1998; </w:t>
      </w:r>
      <w:proofErr w:type="spellStart"/>
      <w:r w:rsidRPr="00BE0384">
        <w:rPr>
          <w:rStyle w:val="A10"/>
          <w:rFonts w:ascii="Times New Roman" w:hAnsi="Times New Roman" w:cs="Times New Roman"/>
          <w:color w:val="000000" w:themeColor="text1"/>
          <w:sz w:val="24"/>
          <w:szCs w:val="24"/>
        </w:rPr>
        <w:t>Karran</w:t>
      </w:r>
      <w:proofErr w:type="spellEnd"/>
      <w:r w:rsidRPr="00BE0384">
        <w:rPr>
          <w:rStyle w:val="A10"/>
          <w:rFonts w:ascii="Times New Roman" w:hAnsi="Times New Roman" w:cs="Times New Roman"/>
          <w:color w:val="000000" w:themeColor="text1"/>
          <w:sz w:val="24"/>
          <w:szCs w:val="24"/>
        </w:rPr>
        <w:t xml:space="preserve"> 2009)</w:t>
      </w:r>
      <w:r w:rsidRPr="00BE0384">
        <w:rPr>
          <w:rFonts w:ascii="Times New Roman" w:hAnsi="Times New Roman" w:cs="Times New Roman"/>
          <w:color w:val="000000" w:themeColor="text1"/>
        </w:rPr>
        <w:t>. On the one hand, academic freedom may be exercised and implemented fully only in socio-political milieu that have internalized the rules of democracy. On the other hand, aca</w:t>
      </w:r>
      <w:r w:rsidRPr="00BE0384">
        <w:rPr>
          <w:rFonts w:ascii="Times New Roman" w:hAnsi="Times New Roman" w:cs="Times New Roman"/>
          <w:color w:val="000000" w:themeColor="text1"/>
        </w:rPr>
        <w:softHyphen/>
        <w:t>demic freedom mirrors the freedom of civil</w:t>
      </w:r>
      <w:r w:rsidR="004D6B10" w:rsidRPr="00BE0384">
        <w:rPr>
          <w:rFonts w:ascii="Times New Roman" w:hAnsi="Times New Roman" w:cs="Times New Roman"/>
          <w:color w:val="000000" w:themeColor="text1"/>
        </w:rPr>
        <w:t xml:space="preserve">, political </w:t>
      </w:r>
      <w:r w:rsidRPr="00BE0384">
        <w:rPr>
          <w:rFonts w:ascii="Times New Roman" w:hAnsi="Times New Roman" w:cs="Times New Roman"/>
          <w:color w:val="000000" w:themeColor="text1"/>
        </w:rPr>
        <w:t>and individual rights onto the university; its existence is necessary for the critical progress of democracy in any given society.</w:t>
      </w:r>
      <w:r w:rsidR="00972431" w:rsidRPr="00972431">
        <w:rPr>
          <w:rFonts w:ascii="Times New Roman" w:hAnsi="Times New Roman" w:cs="Times New Roman"/>
          <w:color w:val="000000" w:themeColor="text1"/>
        </w:rPr>
        <w:t xml:space="preserve"> </w:t>
      </w:r>
      <w:r w:rsidR="00972431" w:rsidRPr="00BE0384">
        <w:rPr>
          <w:rFonts w:ascii="Times New Roman" w:hAnsi="Times New Roman" w:cs="Times New Roman"/>
          <w:color w:val="000000" w:themeColor="text1"/>
        </w:rPr>
        <w:t xml:space="preserve">When academic research and ideas are considered as the search </w:t>
      </w:r>
      <w:r w:rsidR="00972431" w:rsidRPr="00BE0384">
        <w:rPr>
          <w:rFonts w:ascii="Times New Roman" w:hAnsi="Times New Roman" w:cs="Times New Roman"/>
          <w:color w:val="000000" w:themeColor="text1"/>
        </w:rPr>
        <w:lastRenderedPageBreak/>
        <w:t xml:space="preserve">for new perspectives on controversial topics and as contributions to the quest for ‘the truth’ it becomes the hallmark of strong democracies. </w:t>
      </w:r>
      <w:r w:rsidRPr="00BE0384">
        <w:rPr>
          <w:rFonts w:ascii="Times New Roman" w:hAnsi="Times New Roman" w:cs="Times New Roman"/>
          <w:color w:val="000000" w:themeColor="text1"/>
        </w:rPr>
        <w:t xml:space="preserve"> </w:t>
      </w:r>
    </w:p>
    <w:p w14:paraId="2E7AF00A" w14:textId="77777777" w:rsidR="00697643" w:rsidRPr="00BE0384" w:rsidRDefault="00697643" w:rsidP="00697643">
      <w:pPr>
        <w:jc w:val="both"/>
        <w:rPr>
          <w:rFonts w:ascii="Times New Roman" w:hAnsi="Times New Roman" w:cs="Times New Roman"/>
          <w:color w:val="000000" w:themeColor="text1"/>
        </w:rPr>
      </w:pPr>
    </w:p>
    <w:p w14:paraId="4C14D363" w14:textId="7FAF5691" w:rsidR="00AB37CA" w:rsidRPr="00BE0384" w:rsidRDefault="00AB37CA" w:rsidP="00AB37CA">
      <w:pPr>
        <w:jc w:val="both"/>
        <w:rPr>
          <w:rStyle w:val="A10"/>
          <w:rFonts w:ascii="Times New Roman" w:hAnsi="Times New Roman" w:cs="Times New Roman"/>
          <w:color w:val="000000" w:themeColor="text1"/>
          <w:sz w:val="24"/>
          <w:szCs w:val="24"/>
        </w:rPr>
      </w:pPr>
      <w:r w:rsidRPr="00BE0384">
        <w:rPr>
          <w:rFonts w:ascii="Times New Roman" w:hAnsi="Times New Roman" w:cs="Times New Roman"/>
          <w:color w:val="000000" w:themeColor="text1"/>
        </w:rPr>
        <w:t>Hence, the main goals of universities are the pursuit of truth, the pedagogical practices of conveying the truth and the role of setting students on the path of discovering further truths in the</w:t>
      </w:r>
      <w:r w:rsidR="004D6B10" w:rsidRPr="00BE0384">
        <w:rPr>
          <w:rFonts w:ascii="Times New Roman" w:hAnsi="Times New Roman" w:cs="Times New Roman"/>
          <w:color w:val="000000" w:themeColor="text1"/>
        </w:rPr>
        <w:t>ir own</w:t>
      </w:r>
      <w:r w:rsidRPr="00BE0384">
        <w:rPr>
          <w:rFonts w:ascii="Times New Roman" w:hAnsi="Times New Roman" w:cs="Times New Roman"/>
          <w:color w:val="000000" w:themeColor="text1"/>
        </w:rPr>
        <w:t xml:space="preserve"> future (</w:t>
      </w:r>
      <w:proofErr w:type="spellStart"/>
      <w:r w:rsidRPr="00BE0384">
        <w:rPr>
          <w:rFonts w:ascii="Times New Roman" w:hAnsi="Times New Roman" w:cs="Times New Roman"/>
          <w:color w:val="000000" w:themeColor="text1"/>
        </w:rPr>
        <w:t>Bilgrami</w:t>
      </w:r>
      <w:proofErr w:type="spellEnd"/>
      <w:r w:rsidRPr="00BE0384">
        <w:rPr>
          <w:rFonts w:ascii="Times New Roman" w:hAnsi="Times New Roman" w:cs="Times New Roman"/>
          <w:color w:val="000000" w:themeColor="text1"/>
        </w:rPr>
        <w:t xml:space="preserve"> 2015, 11). In democratic societies, the freedoms of individual rights are exercised as an integral part of human rights that the level of academic freedom increases concurrently. On the contrary, in weak democracies the ideas and critical voices of academics are usually perceived as a threat to the regime and the system in general</w:t>
      </w:r>
      <w:r w:rsidR="004D6B10" w:rsidRPr="00BE0384">
        <w:rPr>
          <w:rFonts w:ascii="Times New Roman" w:hAnsi="Times New Roman" w:cs="Times New Roman"/>
          <w:color w:val="000000" w:themeColor="text1"/>
        </w:rPr>
        <w:t xml:space="preserve"> (</w:t>
      </w:r>
      <w:proofErr w:type="spellStart"/>
      <w:r w:rsidR="004D6B10" w:rsidRPr="00BE0384">
        <w:rPr>
          <w:rFonts w:ascii="Times New Roman" w:hAnsi="Times New Roman" w:cs="Times New Roman"/>
          <w:color w:val="000000" w:themeColor="text1"/>
        </w:rPr>
        <w:t>Seggie</w:t>
      </w:r>
      <w:proofErr w:type="spellEnd"/>
      <w:r w:rsidR="004D6B10" w:rsidRPr="00BE0384">
        <w:rPr>
          <w:rFonts w:ascii="Times New Roman" w:hAnsi="Times New Roman" w:cs="Times New Roman"/>
          <w:color w:val="000000" w:themeColor="text1"/>
        </w:rPr>
        <w:t xml:space="preserve"> and </w:t>
      </w:r>
      <w:proofErr w:type="spellStart"/>
      <w:r w:rsidR="004D6B10" w:rsidRPr="00BE0384">
        <w:rPr>
          <w:rFonts w:ascii="Times New Roman" w:hAnsi="Times New Roman" w:cs="Times New Roman"/>
          <w:color w:val="000000" w:themeColor="text1"/>
        </w:rPr>
        <w:t>Gökbel</w:t>
      </w:r>
      <w:proofErr w:type="spellEnd"/>
      <w:r w:rsidR="004D6B10" w:rsidRPr="00BE0384">
        <w:rPr>
          <w:rFonts w:ascii="Times New Roman" w:hAnsi="Times New Roman" w:cs="Times New Roman"/>
          <w:color w:val="000000" w:themeColor="text1"/>
        </w:rPr>
        <w:t xml:space="preserve"> 2014, 12)</w:t>
      </w:r>
      <w:r w:rsidRPr="00BE0384">
        <w:rPr>
          <w:rFonts w:ascii="Times New Roman" w:hAnsi="Times New Roman" w:cs="Times New Roman"/>
          <w:color w:val="000000" w:themeColor="text1"/>
        </w:rPr>
        <w:t xml:space="preserve">. </w:t>
      </w:r>
      <w:r w:rsidRPr="00BE0384">
        <w:rPr>
          <w:rStyle w:val="A10"/>
          <w:rFonts w:ascii="Times New Roman" w:hAnsi="Times New Roman" w:cs="Times New Roman"/>
          <w:color w:val="000000" w:themeColor="text1"/>
          <w:sz w:val="24"/>
          <w:szCs w:val="24"/>
        </w:rPr>
        <w:t xml:space="preserve">When </w:t>
      </w:r>
      <w:r w:rsidRPr="00BE0384">
        <w:rPr>
          <w:rFonts w:ascii="Times New Roman" w:hAnsi="Times New Roman" w:cs="Times New Roman"/>
          <w:color w:val="000000" w:themeColor="text1"/>
        </w:rPr>
        <w:t xml:space="preserve">academic freedom is violated in a weak democracy it becomes even more difficult to reach a consensus over a common definition. Unsurprisingly, in Turkey, </w:t>
      </w:r>
      <w:r w:rsidRPr="00BE0384">
        <w:rPr>
          <w:rStyle w:val="A10"/>
          <w:rFonts w:ascii="Times New Roman" w:hAnsi="Times New Roman" w:cs="Times New Roman"/>
          <w:color w:val="000000" w:themeColor="text1"/>
          <w:sz w:val="24"/>
          <w:szCs w:val="24"/>
        </w:rPr>
        <w:t>there is neither a clear definition nor a strong awareness of academic freedom that reflects the poverty of Turkish democracy.</w:t>
      </w:r>
      <w:r w:rsidRPr="00BE0384">
        <w:rPr>
          <w:rFonts w:ascii="Times New Roman" w:hAnsi="Times New Roman" w:cs="Times New Roman"/>
          <w:color w:val="000000" w:themeColor="text1"/>
        </w:rPr>
        <w:t xml:space="preserve"> </w:t>
      </w:r>
      <w:r w:rsidRPr="00BE0384">
        <w:rPr>
          <w:rStyle w:val="A10"/>
          <w:rFonts w:ascii="Times New Roman" w:hAnsi="Times New Roman" w:cs="Times New Roman"/>
          <w:color w:val="000000" w:themeColor="text1"/>
          <w:sz w:val="24"/>
          <w:szCs w:val="24"/>
        </w:rPr>
        <w:t xml:space="preserve">In Turkish language, </w:t>
      </w:r>
      <w:r w:rsidRPr="00BE0384">
        <w:rPr>
          <w:rFonts w:ascii="Times New Roman" w:hAnsi="Times New Roman" w:cs="Times New Roman"/>
          <w:color w:val="000000" w:themeColor="text1"/>
        </w:rPr>
        <w:t>the terms ‘university autonomy’, ‘scien</w:t>
      </w:r>
      <w:r w:rsidRPr="00BE0384">
        <w:rPr>
          <w:rFonts w:ascii="Times New Roman" w:hAnsi="Times New Roman" w:cs="Times New Roman"/>
          <w:color w:val="000000" w:themeColor="text1"/>
        </w:rPr>
        <w:softHyphen/>
        <w:t>tific self-governance’ and ‘academic freedom’ is used interchangeable.</w:t>
      </w:r>
      <w:r w:rsidRPr="00BE0384">
        <w:rPr>
          <w:rStyle w:val="A10"/>
          <w:rFonts w:ascii="Times New Roman" w:hAnsi="Times New Roman" w:cs="Times New Roman"/>
          <w:color w:val="000000" w:themeColor="text1"/>
          <w:sz w:val="24"/>
          <w:szCs w:val="24"/>
        </w:rPr>
        <w:t xml:space="preserve"> The next section traces the origins of Turkish HE back to the era of Ottoman reformations as part of its westernisation in international relations</w:t>
      </w:r>
      <w:r w:rsidRPr="00BE0384">
        <w:rPr>
          <w:rFonts w:ascii="Times New Roman" w:hAnsi="Times New Roman" w:cs="Times New Roman"/>
          <w:color w:val="000000" w:themeColor="text1"/>
        </w:rPr>
        <w:t>.</w:t>
      </w:r>
      <w:r w:rsidRPr="00BE0384">
        <w:rPr>
          <w:rStyle w:val="A10"/>
          <w:rFonts w:ascii="Times New Roman" w:hAnsi="Times New Roman" w:cs="Times New Roman"/>
          <w:color w:val="000000" w:themeColor="text1"/>
          <w:sz w:val="24"/>
          <w:szCs w:val="24"/>
        </w:rPr>
        <w:t xml:space="preserve"> </w:t>
      </w:r>
    </w:p>
    <w:p w14:paraId="1EED6682" w14:textId="77777777" w:rsidR="00697643" w:rsidRPr="00BE0384" w:rsidRDefault="00697643" w:rsidP="00394BA8">
      <w:pPr>
        <w:jc w:val="both"/>
        <w:rPr>
          <w:rFonts w:ascii="Times New Roman" w:hAnsi="Times New Roman" w:cs="Times New Roman"/>
          <w:color w:val="000000" w:themeColor="text1"/>
        </w:rPr>
      </w:pPr>
    </w:p>
    <w:p w14:paraId="148246D2" w14:textId="77777777" w:rsidR="00697643" w:rsidRPr="00BE0384" w:rsidRDefault="00697643" w:rsidP="00394BA8">
      <w:pPr>
        <w:jc w:val="both"/>
        <w:rPr>
          <w:rFonts w:ascii="Times New Roman" w:hAnsi="Times New Roman" w:cs="Times New Roman"/>
          <w:color w:val="000000" w:themeColor="text1"/>
        </w:rPr>
      </w:pPr>
    </w:p>
    <w:p w14:paraId="75441E56" w14:textId="383833F6" w:rsidR="00F3114A" w:rsidRPr="00BE0384" w:rsidRDefault="00AB37CA" w:rsidP="009D13B4">
      <w:pPr>
        <w:rPr>
          <w:rFonts w:ascii="Times New Roman" w:hAnsi="Times New Roman" w:cs="Times New Roman"/>
          <w:i/>
          <w:color w:val="000000" w:themeColor="text1"/>
        </w:rPr>
      </w:pPr>
      <w:r w:rsidRPr="00BE0384">
        <w:rPr>
          <w:rFonts w:ascii="Times New Roman" w:hAnsi="Times New Roman" w:cs="Times New Roman"/>
          <w:i/>
          <w:color w:val="000000" w:themeColor="text1"/>
        </w:rPr>
        <w:t xml:space="preserve">1.2 The Impact of Ottoman Empire’s Modernisation on the HE </w:t>
      </w:r>
    </w:p>
    <w:p w14:paraId="1475A1C3" w14:textId="77777777" w:rsidR="00AB37CA" w:rsidRPr="00BE0384" w:rsidRDefault="00AB37CA" w:rsidP="00394BA8">
      <w:pPr>
        <w:jc w:val="both"/>
        <w:rPr>
          <w:rFonts w:ascii="Times New Roman" w:hAnsi="Times New Roman" w:cs="Times New Roman"/>
          <w:color w:val="000000" w:themeColor="text1"/>
        </w:rPr>
      </w:pPr>
    </w:p>
    <w:p w14:paraId="3C9CA54E" w14:textId="42F408F5" w:rsidR="00C57754" w:rsidRPr="00BE0384" w:rsidRDefault="00AB37CA" w:rsidP="00C57754">
      <w:pPr>
        <w:jc w:val="both"/>
        <w:rPr>
          <w:rFonts w:ascii="Times New Roman" w:hAnsi="Times New Roman" w:cs="Times New Roman"/>
          <w:color w:val="000000" w:themeColor="text1"/>
        </w:rPr>
      </w:pPr>
      <w:r w:rsidRPr="00BE0384">
        <w:rPr>
          <w:rFonts w:ascii="Times New Roman" w:hAnsi="Times New Roman" w:cs="Times New Roman"/>
          <w:color w:val="000000" w:themeColor="text1"/>
        </w:rPr>
        <w:t>T</w:t>
      </w:r>
      <w:r w:rsidR="00252773" w:rsidRPr="00BE0384">
        <w:rPr>
          <w:rFonts w:ascii="Times New Roman" w:hAnsi="Times New Roman" w:cs="Times New Roman"/>
          <w:color w:val="000000" w:themeColor="text1"/>
        </w:rPr>
        <w:t xml:space="preserve">he Islamic Ottoman Empire was </w:t>
      </w:r>
      <w:r w:rsidR="0068090B" w:rsidRPr="00BE0384">
        <w:rPr>
          <w:rFonts w:ascii="Times New Roman" w:hAnsi="Times New Roman" w:cs="Times New Roman"/>
          <w:color w:val="000000" w:themeColor="text1"/>
        </w:rPr>
        <w:t xml:space="preserve">the most </w:t>
      </w:r>
      <w:r w:rsidR="004D6B10" w:rsidRPr="00BE0384">
        <w:rPr>
          <w:rFonts w:ascii="Times New Roman" w:hAnsi="Times New Roman" w:cs="Times New Roman"/>
          <w:color w:val="000000" w:themeColor="text1"/>
        </w:rPr>
        <w:t xml:space="preserve">unusual </w:t>
      </w:r>
      <w:r w:rsidR="00252773" w:rsidRPr="00BE0384">
        <w:rPr>
          <w:rFonts w:ascii="Times New Roman" w:hAnsi="Times New Roman" w:cs="Times New Roman"/>
          <w:color w:val="000000" w:themeColor="text1"/>
        </w:rPr>
        <w:t xml:space="preserve">place to be influenced by the </w:t>
      </w:r>
      <w:r w:rsidR="00F3114A" w:rsidRPr="00BE0384">
        <w:rPr>
          <w:rFonts w:ascii="Times New Roman" w:hAnsi="Times New Roman" w:cs="Times New Roman"/>
          <w:color w:val="000000" w:themeColor="text1"/>
        </w:rPr>
        <w:t>German university system</w:t>
      </w:r>
      <w:r w:rsidRPr="00BE0384">
        <w:rPr>
          <w:rFonts w:ascii="Times New Roman" w:hAnsi="Times New Roman" w:cs="Times New Roman"/>
          <w:color w:val="000000" w:themeColor="text1"/>
        </w:rPr>
        <w:t xml:space="preserve"> in the nineteenth century</w:t>
      </w:r>
      <w:r w:rsidR="006F6CCF" w:rsidRPr="00BE0384">
        <w:rPr>
          <w:rFonts w:ascii="Times New Roman" w:hAnsi="Times New Roman" w:cs="Times New Roman"/>
          <w:color w:val="000000" w:themeColor="text1"/>
        </w:rPr>
        <w:t xml:space="preserve">. </w:t>
      </w:r>
      <w:r w:rsidR="00972431">
        <w:rPr>
          <w:rFonts w:ascii="Times New Roman" w:hAnsi="Times New Roman" w:cs="Times New Roman"/>
          <w:color w:val="000000" w:themeColor="text1"/>
        </w:rPr>
        <w:t>R</w:t>
      </w:r>
      <w:r w:rsidR="004D6B10" w:rsidRPr="00BE0384">
        <w:rPr>
          <w:rFonts w:ascii="Times New Roman" w:hAnsi="Times New Roman" w:cs="Times New Roman"/>
          <w:color w:val="000000" w:themeColor="text1"/>
        </w:rPr>
        <w:t>etrospectively</w:t>
      </w:r>
      <w:r w:rsidR="00972431">
        <w:rPr>
          <w:rFonts w:ascii="Times New Roman" w:hAnsi="Times New Roman" w:cs="Times New Roman"/>
          <w:color w:val="000000" w:themeColor="text1"/>
        </w:rPr>
        <w:t>,</w:t>
      </w:r>
      <w:r w:rsidR="006F6CCF" w:rsidRPr="00BE0384">
        <w:rPr>
          <w:rFonts w:ascii="Times New Roman" w:hAnsi="Times New Roman" w:cs="Times New Roman"/>
          <w:color w:val="000000" w:themeColor="text1"/>
        </w:rPr>
        <w:t xml:space="preserve"> </w:t>
      </w:r>
      <w:r w:rsidR="00F3114A" w:rsidRPr="00BE0384">
        <w:rPr>
          <w:rFonts w:ascii="Times New Roman" w:hAnsi="Times New Roman" w:cs="Times New Roman"/>
          <w:color w:val="000000" w:themeColor="text1"/>
        </w:rPr>
        <w:t>the</w:t>
      </w:r>
      <w:r w:rsidR="00622BE8" w:rsidRPr="00BE0384">
        <w:rPr>
          <w:rFonts w:ascii="Times New Roman" w:hAnsi="Times New Roman" w:cs="Times New Roman"/>
          <w:color w:val="000000" w:themeColor="text1"/>
        </w:rPr>
        <w:t xml:space="preserve"> period after</w:t>
      </w:r>
      <w:r w:rsidR="00F3114A" w:rsidRPr="00BE0384">
        <w:rPr>
          <w:rFonts w:ascii="Times New Roman" w:hAnsi="Times New Roman" w:cs="Times New Roman"/>
          <w:color w:val="000000" w:themeColor="text1"/>
        </w:rPr>
        <w:t xml:space="preserve"> </w:t>
      </w:r>
      <w:r w:rsidR="00622BE8" w:rsidRPr="00BE0384">
        <w:rPr>
          <w:rFonts w:ascii="Times New Roman" w:hAnsi="Times New Roman" w:cs="Times New Roman"/>
          <w:color w:val="000000" w:themeColor="text1"/>
        </w:rPr>
        <w:t xml:space="preserve">the Royal </w:t>
      </w:r>
      <w:proofErr w:type="spellStart"/>
      <w:r w:rsidR="00622BE8" w:rsidRPr="00BE0384">
        <w:rPr>
          <w:rFonts w:ascii="Times New Roman" w:hAnsi="Times New Roman" w:cs="Times New Roman"/>
          <w:i/>
          <w:color w:val="000000" w:themeColor="text1"/>
        </w:rPr>
        <w:t>Tanzimat</w:t>
      </w:r>
      <w:proofErr w:type="spellEnd"/>
      <w:r w:rsidR="00622BE8" w:rsidRPr="00BE0384">
        <w:rPr>
          <w:rFonts w:ascii="Times New Roman" w:hAnsi="Times New Roman" w:cs="Times New Roman"/>
          <w:color w:val="000000" w:themeColor="text1"/>
        </w:rPr>
        <w:t xml:space="preserve"> – reformation – Decree of 1839</w:t>
      </w:r>
      <w:r w:rsidR="00F3114A" w:rsidRPr="00BE0384">
        <w:rPr>
          <w:rFonts w:ascii="Times New Roman" w:hAnsi="Times New Roman" w:cs="Times New Roman"/>
          <w:color w:val="000000" w:themeColor="text1"/>
        </w:rPr>
        <w:t xml:space="preserve"> </w:t>
      </w:r>
      <w:r w:rsidR="00C57E8A" w:rsidRPr="00BE0384">
        <w:rPr>
          <w:rFonts w:ascii="Times New Roman" w:hAnsi="Times New Roman" w:cs="Times New Roman"/>
          <w:color w:val="000000" w:themeColor="text1"/>
        </w:rPr>
        <w:t>sowed the first seed for</w:t>
      </w:r>
      <w:r w:rsidR="003D0331" w:rsidRPr="00BE0384">
        <w:rPr>
          <w:rFonts w:ascii="Times New Roman" w:hAnsi="Times New Roman" w:cs="Times New Roman"/>
          <w:color w:val="000000" w:themeColor="text1"/>
        </w:rPr>
        <w:t xml:space="preserve"> the idea of higher education</w:t>
      </w:r>
      <w:r w:rsidR="00F3114A" w:rsidRPr="00BE0384">
        <w:rPr>
          <w:rFonts w:ascii="Times New Roman" w:hAnsi="Times New Roman" w:cs="Times New Roman"/>
          <w:color w:val="000000" w:themeColor="text1"/>
        </w:rPr>
        <w:t>.</w:t>
      </w:r>
      <w:r w:rsidR="003D0331" w:rsidRPr="00BE0384">
        <w:rPr>
          <w:rFonts w:ascii="Times New Roman" w:hAnsi="Times New Roman" w:cs="Times New Roman"/>
          <w:color w:val="000000" w:themeColor="text1"/>
        </w:rPr>
        <w:t xml:space="preserve"> Although</w:t>
      </w:r>
      <w:r w:rsidR="00F3114A" w:rsidRPr="00BE0384">
        <w:rPr>
          <w:rFonts w:ascii="Times New Roman" w:hAnsi="Times New Roman" w:cs="Times New Roman"/>
          <w:color w:val="000000" w:themeColor="text1"/>
        </w:rPr>
        <w:t xml:space="preserve"> the Ottoman </w:t>
      </w:r>
      <w:r w:rsidR="003D0331" w:rsidRPr="00BE0384">
        <w:rPr>
          <w:rFonts w:ascii="Times New Roman" w:hAnsi="Times New Roman" w:cs="Times New Roman"/>
          <w:color w:val="000000" w:themeColor="text1"/>
        </w:rPr>
        <w:t>Empire’s</w:t>
      </w:r>
      <w:r w:rsidR="00F3114A" w:rsidRPr="00BE0384">
        <w:rPr>
          <w:rFonts w:ascii="Times New Roman" w:hAnsi="Times New Roman" w:cs="Times New Roman"/>
          <w:color w:val="000000" w:themeColor="text1"/>
        </w:rPr>
        <w:t xml:space="preserve"> </w:t>
      </w:r>
      <w:r w:rsidR="006F6CCF" w:rsidRPr="00BE0384">
        <w:rPr>
          <w:rFonts w:ascii="Times New Roman" w:hAnsi="Times New Roman" w:cs="Times New Roman"/>
          <w:color w:val="000000" w:themeColor="text1"/>
        </w:rPr>
        <w:t>dec</w:t>
      </w:r>
      <w:r w:rsidR="003D0331" w:rsidRPr="00BE0384">
        <w:rPr>
          <w:rFonts w:ascii="Times New Roman" w:hAnsi="Times New Roman" w:cs="Times New Roman"/>
          <w:color w:val="000000" w:themeColor="text1"/>
        </w:rPr>
        <w:t>ision</w:t>
      </w:r>
      <w:r w:rsidR="006F6CCF" w:rsidRPr="00BE0384">
        <w:rPr>
          <w:rFonts w:ascii="Times New Roman" w:hAnsi="Times New Roman" w:cs="Times New Roman"/>
          <w:color w:val="000000" w:themeColor="text1"/>
        </w:rPr>
        <w:t xml:space="preserve"> </w:t>
      </w:r>
      <w:r w:rsidR="00F3114A" w:rsidRPr="00BE0384">
        <w:rPr>
          <w:rFonts w:ascii="Times New Roman" w:hAnsi="Times New Roman" w:cs="Times New Roman"/>
          <w:color w:val="000000" w:themeColor="text1"/>
        </w:rPr>
        <w:t>to catch up with European</w:t>
      </w:r>
      <w:r w:rsidR="003D0331" w:rsidRPr="00BE0384">
        <w:rPr>
          <w:rFonts w:ascii="Times New Roman" w:hAnsi="Times New Roman" w:cs="Times New Roman"/>
          <w:color w:val="000000" w:themeColor="text1"/>
        </w:rPr>
        <w:t xml:space="preserve"> power</w:t>
      </w:r>
      <w:r w:rsidR="00AF3106" w:rsidRPr="00BE0384">
        <w:rPr>
          <w:rFonts w:ascii="Times New Roman" w:hAnsi="Times New Roman" w:cs="Times New Roman"/>
          <w:color w:val="000000" w:themeColor="text1"/>
        </w:rPr>
        <w:t>s</w:t>
      </w:r>
      <w:r w:rsidR="00F3114A" w:rsidRPr="00BE0384">
        <w:rPr>
          <w:rFonts w:ascii="Times New Roman" w:hAnsi="Times New Roman" w:cs="Times New Roman"/>
          <w:color w:val="000000" w:themeColor="text1"/>
        </w:rPr>
        <w:t xml:space="preserve"> </w:t>
      </w:r>
      <w:r w:rsidR="003D0331" w:rsidRPr="00BE0384">
        <w:rPr>
          <w:rFonts w:ascii="Times New Roman" w:hAnsi="Times New Roman" w:cs="Times New Roman"/>
          <w:color w:val="000000" w:themeColor="text1"/>
        </w:rPr>
        <w:t>was initially limited to the army’s modernisation</w:t>
      </w:r>
      <w:r w:rsidR="006038B1" w:rsidRPr="00BE0384">
        <w:rPr>
          <w:rFonts w:ascii="Times New Roman" w:hAnsi="Times New Roman" w:cs="Times New Roman"/>
          <w:color w:val="000000" w:themeColor="text1"/>
        </w:rPr>
        <w:t xml:space="preserve"> </w:t>
      </w:r>
      <w:r w:rsidR="00972431">
        <w:rPr>
          <w:rFonts w:ascii="Times New Roman" w:hAnsi="Times New Roman" w:cs="Times New Roman"/>
          <w:color w:val="000000" w:themeColor="text1"/>
        </w:rPr>
        <w:t>it</w:t>
      </w:r>
      <w:r w:rsidR="006038B1" w:rsidRPr="00BE0384">
        <w:rPr>
          <w:rFonts w:ascii="Times New Roman" w:hAnsi="Times New Roman" w:cs="Times New Roman"/>
          <w:color w:val="000000" w:themeColor="text1"/>
        </w:rPr>
        <w:t xml:space="preserve"> had an </w:t>
      </w:r>
      <w:r w:rsidR="003D0331" w:rsidRPr="00BE0384">
        <w:rPr>
          <w:rFonts w:ascii="Times New Roman" w:hAnsi="Times New Roman" w:cs="Times New Roman"/>
          <w:color w:val="000000" w:themeColor="text1"/>
        </w:rPr>
        <w:t xml:space="preserve">indirect </w:t>
      </w:r>
      <w:r w:rsidR="006038B1" w:rsidRPr="00BE0384">
        <w:rPr>
          <w:rFonts w:ascii="Times New Roman" w:hAnsi="Times New Roman" w:cs="Times New Roman"/>
          <w:color w:val="000000" w:themeColor="text1"/>
        </w:rPr>
        <w:t>impact on</w:t>
      </w:r>
      <w:r w:rsidR="0068090B" w:rsidRPr="00BE0384">
        <w:rPr>
          <w:rFonts w:ascii="Times New Roman" w:hAnsi="Times New Roman" w:cs="Times New Roman"/>
          <w:color w:val="000000" w:themeColor="text1"/>
        </w:rPr>
        <w:t xml:space="preserve"> </w:t>
      </w:r>
      <w:r w:rsidR="006038B1" w:rsidRPr="00BE0384">
        <w:rPr>
          <w:rFonts w:ascii="Times New Roman" w:hAnsi="Times New Roman" w:cs="Times New Roman"/>
          <w:color w:val="000000" w:themeColor="text1"/>
        </w:rPr>
        <w:t xml:space="preserve">the </w:t>
      </w:r>
      <w:r w:rsidR="0068090B" w:rsidRPr="00BE0384">
        <w:rPr>
          <w:rFonts w:ascii="Times New Roman" w:hAnsi="Times New Roman" w:cs="Times New Roman"/>
          <w:color w:val="000000" w:themeColor="text1"/>
        </w:rPr>
        <w:t>high</w:t>
      </w:r>
      <w:r w:rsidR="006038B1" w:rsidRPr="00BE0384">
        <w:rPr>
          <w:rFonts w:ascii="Times New Roman" w:hAnsi="Times New Roman" w:cs="Times New Roman"/>
          <w:color w:val="000000" w:themeColor="text1"/>
        </w:rPr>
        <w:t>er</w:t>
      </w:r>
      <w:r w:rsidR="0068090B" w:rsidRPr="00BE0384">
        <w:rPr>
          <w:rFonts w:ascii="Times New Roman" w:hAnsi="Times New Roman" w:cs="Times New Roman"/>
          <w:color w:val="000000" w:themeColor="text1"/>
        </w:rPr>
        <w:t xml:space="preserve"> </w:t>
      </w:r>
      <w:r w:rsidR="006038B1" w:rsidRPr="00BE0384">
        <w:rPr>
          <w:rFonts w:ascii="Times New Roman" w:hAnsi="Times New Roman" w:cs="Times New Roman"/>
          <w:color w:val="000000" w:themeColor="text1"/>
        </w:rPr>
        <w:t xml:space="preserve">education by opening </w:t>
      </w:r>
      <w:r w:rsidR="00F3114A" w:rsidRPr="00BE0384">
        <w:rPr>
          <w:rFonts w:ascii="Times New Roman" w:hAnsi="Times New Roman" w:cs="Times New Roman"/>
          <w:color w:val="000000" w:themeColor="text1"/>
        </w:rPr>
        <w:t>schools to train the imperial</w:t>
      </w:r>
      <w:r w:rsidR="0068090B" w:rsidRPr="00BE0384">
        <w:rPr>
          <w:rFonts w:ascii="Times New Roman" w:hAnsi="Times New Roman" w:cs="Times New Roman"/>
          <w:color w:val="000000" w:themeColor="text1"/>
        </w:rPr>
        <w:t xml:space="preserve"> and army</w:t>
      </w:r>
      <w:r w:rsidR="00F3114A" w:rsidRPr="00BE0384">
        <w:rPr>
          <w:rFonts w:ascii="Times New Roman" w:hAnsi="Times New Roman" w:cs="Times New Roman"/>
          <w:color w:val="000000" w:themeColor="text1"/>
        </w:rPr>
        <w:t xml:space="preserve"> officers</w:t>
      </w:r>
      <w:r w:rsidR="004043B6" w:rsidRPr="00BE0384">
        <w:rPr>
          <w:rFonts w:ascii="Times New Roman" w:hAnsi="Times New Roman" w:cs="Times New Roman"/>
          <w:color w:val="000000" w:themeColor="text1"/>
        </w:rPr>
        <w:t xml:space="preserve"> (</w:t>
      </w:r>
      <w:proofErr w:type="spellStart"/>
      <w:r w:rsidR="004043B6" w:rsidRPr="00BE0384">
        <w:rPr>
          <w:rFonts w:ascii="Times New Roman" w:hAnsi="Times New Roman" w:cs="Times New Roman"/>
          <w:color w:val="000000" w:themeColor="text1"/>
        </w:rPr>
        <w:t>Weiker</w:t>
      </w:r>
      <w:proofErr w:type="spellEnd"/>
      <w:r w:rsidR="004043B6" w:rsidRPr="00BE0384">
        <w:rPr>
          <w:rFonts w:ascii="Times New Roman" w:hAnsi="Times New Roman" w:cs="Times New Roman"/>
          <w:color w:val="000000" w:themeColor="text1"/>
        </w:rPr>
        <w:t xml:space="preserve"> 1962, 280)</w:t>
      </w:r>
      <w:r w:rsidR="00F3114A" w:rsidRPr="00BE0384">
        <w:rPr>
          <w:rFonts w:ascii="Times New Roman" w:hAnsi="Times New Roman" w:cs="Times New Roman"/>
          <w:color w:val="000000" w:themeColor="text1"/>
        </w:rPr>
        <w:t xml:space="preserve">. </w:t>
      </w:r>
      <w:r w:rsidR="00C57E8A" w:rsidRPr="00BE0384">
        <w:rPr>
          <w:rFonts w:ascii="Times New Roman" w:hAnsi="Times New Roman" w:cs="Times New Roman"/>
          <w:color w:val="000000" w:themeColor="text1"/>
        </w:rPr>
        <w:t>Therefore, I</w:t>
      </w:r>
      <w:r w:rsidR="00C57754" w:rsidRPr="00BE0384">
        <w:rPr>
          <w:rFonts w:ascii="Times New Roman" w:hAnsi="Times New Roman" w:cs="Times New Roman"/>
          <w:color w:val="000000" w:themeColor="text1"/>
        </w:rPr>
        <w:t xml:space="preserve"> argue that the empire’s </w:t>
      </w:r>
      <w:r w:rsidR="00C57E8A" w:rsidRPr="00BE0384">
        <w:rPr>
          <w:rFonts w:ascii="Times New Roman" w:hAnsi="Times New Roman" w:cs="Times New Roman"/>
          <w:color w:val="000000" w:themeColor="text1"/>
        </w:rPr>
        <w:t>initial</w:t>
      </w:r>
      <w:r w:rsidR="00C57754" w:rsidRPr="00BE0384">
        <w:rPr>
          <w:rFonts w:ascii="Times New Roman" w:hAnsi="Times New Roman" w:cs="Times New Roman"/>
          <w:color w:val="000000" w:themeColor="text1"/>
        </w:rPr>
        <w:t xml:space="preserve"> HE institutions were </w:t>
      </w:r>
      <w:r w:rsidR="00C57E8A" w:rsidRPr="00BE0384">
        <w:rPr>
          <w:rFonts w:ascii="Times New Roman" w:hAnsi="Times New Roman" w:cs="Times New Roman"/>
          <w:color w:val="000000" w:themeColor="text1"/>
        </w:rPr>
        <w:t>influenced by</w:t>
      </w:r>
      <w:r w:rsidR="00C57754" w:rsidRPr="00BE0384">
        <w:rPr>
          <w:rFonts w:ascii="Times New Roman" w:hAnsi="Times New Roman" w:cs="Times New Roman"/>
          <w:color w:val="000000" w:themeColor="text1"/>
        </w:rPr>
        <w:t xml:space="preserve"> the Western model as part of its modernisation policies during the second half of the nineteenth century. The earliest initiatives were in the fields of military and medical schools that offered nominally </w:t>
      </w:r>
      <w:r w:rsidR="00C57E8A" w:rsidRPr="00BE0384">
        <w:rPr>
          <w:rFonts w:ascii="Times New Roman" w:hAnsi="Times New Roman" w:cs="Times New Roman"/>
          <w:color w:val="000000" w:themeColor="text1"/>
        </w:rPr>
        <w:t>modern</w:t>
      </w:r>
      <w:r w:rsidR="00C57754" w:rsidRPr="00BE0384">
        <w:rPr>
          <w:rFonts w:ascii="Times New Roman" w:hAnsi="Times New Roman" w:cs="Times New Roman"/>
          <w:color w:val="000000" w:themeColor="text1"/>
        </w:rPr>
        <w:t xml:space="preserve"> curricula. </w:t>
      </w:r>
    </w:p>
    <w:p w14:paraId="70481382" w14:textId="77777777" w:rsidR="00C57754" w:rsidRPr="00BE0384" w:rsidRDefault="00C57754" w:rsidP="00C57754">
      <w:pPr>
        <w:jc w:val="both"/>
        <w:rPr>
          <w:rFonts w:ascii="Times New Roman" w:hAnsi="Times New Roman" w:cs="Times New Roman"/>
          <w:color w:val="000000" w:themeColor="text1"/>
        </w:rPr>
      </w:pPr>
    </w:p>
    <w:p w14:paraId="5C6310AA" w14:textId="1D7000FC" w:rsidR="00C57754" w:rsidRPr="00BE0384" w:rsidRDefault="00C57754" w:rsidP="00C57754">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The best example was the establishment of </w:t>
      </w:r>
      <w:r w:rsidRPr="00BE0384">
        <w:rPr>
          <w:rFonts w:ascii="Times New Roman" w:hAnsi="Times New Roman" w:cs="Times New Roman"/>
          <w:i/>
          <w:color w:val="000000" w:themeColor="text1"/>
        </w:rPr>
        <w:t xml:space="preserve">Galatasaray </w:t>
      </w:r>
      <w:proofErr w:type="spellStart"/>
      <w:r w:rsidRPr="00BE0384">
        <w:rPr>
          <w:rFonts w:ascii="Times New Roman" w:hAnsi="Times New Roman" w:cs="Times New Roman"/>
          <w:i/>
          <w:color w:val="000000" w:themeColor="text1"/>
        </w:rPr>
        <w:t>Lisesi</w:t>
      </w:r>
      <w:proofErr w:type="spellEnd"/>
      <w:r w:rsidRPr="00BE0384">
        <w:rPr>
          <w:rFonts w:ascii="Times New Roman" w:hAnsi="Times New Roman" w:cs="Times New Roman"/>
          <w:color w:val="000000" w:themeColor="text1"/>
        </w:rPr>
        <w:t xml:space="preserve"> on French </w:t>
      </w:r>
      <w:proofErr w:type="spellStart"/>
      <w:r w:rsidRPr="00BE0384">
        <w:rPr>
          <w:rFonts w:ascii="Times New Roman" w:hAnsi="Times New Roman" w:cs="Times New Roman"/>
          <w:i/>
          <w:color w:val="000000" w:themeColor="text1"/>
        </w:rPr>
        <w:t>Lyceé</w:t>
      </w:r>
      <w:proofErr w:type="spellEnd"/>
      <w:r w:rsidRPr="00BE0384">
        <w:rPr>
          <w:rFonts w:ascii="Times New Roman" w:hAnsi="Times New Roman" w:cs="Times New Roman"/>
          <w:color w:val="000000" w:themeColor="text1"/>
        </w:rPr>
        <w:t xml:space="preserve"> </w:t>
      </w:r>
      <w:r w:rsidR="003C45C5" w:rsidRPr="00BE0384">
        <w:rPr>
          <w:rFonts w:ascii="Times New Roman" w:hAnsi="Times New Roman" w:cs="Times New Roman"/>
          <w:color w:val="000000" w:themeColor="text1"/>
        </w:rPr>
        <w:t xml:space="preserve">model </w:t>
      </w:r>
      <w:r w:rsidRPr="00BE0384">
        <w:rPr>
          <w:rFonts w:ascii="Times New Roman" w:hAnsi="Times New Roman" w:cs="Times New Roman"/>
          <w:color w:val="000000" w:themeColor="text1"/>
        </w:rPr>
        <w:t xml:space="preserve">in 1868 after the Franco-Ottoman diplomatic agreement. A year later, ‘the General Education Regulation of 1869 </w:t>
      </w:r>
      <w:r w:rsidRPr="00BE0384">
        <w:rPr>
          <w:rFonts w:ascii="Times New Roman" w:hAnsi="Times New Roman" w:cs="Times New Roman"/>
          <w:i/>
          <w:iCs/>
          <w:color w:val="000000" w:themeColor="text1"/>
        </w:rPr>
        <w:t>(</w:t>
      </w:r>
      <w:proofErr w:type="spellStart"/>
      <w:r w:rsidRPr="00BE0384">
        <w:rPr>
          <w:rFonts w:ascii="Times New Roman" w:hAnsi="Times New Roman" w:cs="Times New Roman"/>
          <w:i/>
          <w:iCs/>
          <w:color w:val="000000" w:themeColor="text1"/>
        </w:rPr>
        <w:t>Maarif-</w:t>
      </w:r>
      <w:r w:rsidR="00F136CA" w:rsidRPr="00BE0384">
        <w:rPr>
          <w:rFonts w:ascii="Times New Roman" w:hAnsi="Times New Roman" w:cs="Times New Roman"/>
          <w:i/>
          <w:iCs/>
          <w:color w:val="000000" w:themeColor="text1"/>
        </w:rPr>
        <w:t>i</w:t>
      </w:r>
      <w:proofErr w:type="spellEnd"/>
      <w:r w:rsidRPr="00BE0384">
        <w:rPr>
          <w:rFonts w:ascii="Times New Roman" w:hAnsi="Times New Roman" w:cs="Times New Roman"/>
          <w:i/>
          <w:iCs/>
          <w:color w:val="000000" w:themeColor="text1"/>
        </w:rPr>
        <w:t xml:space="preserve"> </w:t>
      </w:r>
      <w:proofErr w:type="spellStart"/>
      <w:r w:rsidRPr="00BE0384">
        <w:rPr>
          <w:rFonts w:ascii="Times New Roman" w:hAnsi="Times New Roman" w:cs="Times New Roman"/>
          <w:i/>
          <w:iCs/>
          <w:color w:val="000000" w:themeColor="text1"/>
        </w:rPr>
        <w:t>Umumiye</w:t>
      </w:r>
      <w:proofErr w:type="spellEnd"/>
      <w:r w:rsidRPr="00BE0384">
        <w:rPr>
          <w:rFonts w:ascii="Times New Roman" w:hAnsi="Times New Roman" w:cs="Times New Roman"/>
          <w:i/>
          <w:iCs/>
          <w:color w:val="000000" w:themeColor="text1"/>
        </w:rPr>
        <w:t xml:space="preserve"> </w:t>
      </w:r>
      <w:proofErr w:type="spellStart"/>
      <w:r w:rsidRPr="00BE0384">
        <w:rPr>
          <w:rFonts w:ascii="Times New Roman" w:hAnsi="Times New Roman" w:cs="Times New Roman"/>
          <w:i/>
          <w:iCs/>
          <w:color w:val="000000" w:themeColor="text1"/>
        </w:rPr>
        <w:t>Nizamnamesi</w:t>
      </w:r>
      <w:proofErr w:type="spellEnd"/>
      <w:r w:rsidRPr="00BE0384">
        <w:rPr>
          <w:rFonts w:ascii="Times New Roman" w:hAnsi="Times New Roman" w:cs="Times New Roman"/>
          <w:i/>
          <w:iCs/>
          <w:color w:val="000000" w:themeColor="text1"/>
        </w:rPr>
        <w:t>)</w:t>
      </w:r>
      <w:r w:rsidRPr="00BE0384">
        <w:rPr>
          <w:rFonts w:ascii="Times New Roman" w:hAnsi="Times New Roman" w:cs="Times New Roman"/>
          <w:color w:val="000000" w:themeColor="text1"/>
        </w:rPr>
        <w:t xml:space="preserve"> announced that primary education would be compulsory and free for all citizens.’ </w:t>
      </w:r>
      <w:r w:rsidR="003C45C5" w:rsidRPr="00BE0384">
        <w:rPr>
          <w:rFonts w:ascii="Times New Roman" w:hAnsi="Times New Roman" w:cs="Times New Roman"/>
          <w:color w:val="000000" w:themeColor="text1"/>
        </w:rPr>
        <w:t>This</w:t>
      </w:r>
      <w:r w:rsidRPr="00BE0384">
        <w:rPr>
          <w:rFonts w:ascii="Times New Roman" w:hAnsi="Times New Roman" w:cs="Times New Roman"/>
          <w:color w:val="000000" w:themeColor="text1"/>
        </w:rPr>
        <w:t xml:space="preserve"> never </w:t>
      </w:r>
      <w:r w:rsidR="003C45C5" w:rsidRPr="00BE0384">
        <w:rPr>
          <w:rFonts w:ascii="Times New Roman" w:hAnsi="Times New Roman" w:cs="Times New Roman"/>
          <w:color w:val="000000" w:themeColor="text1"/>
        </w:rPr>
        <w:t xml:space="preserve">actualised but </w:t>
      </w:r>
      <w:r w:rsidR="00946CBB" w:rsidRPr="00BE0384">
        <w:rPr>
          <w:rFonts w:ascii="Times New Roman" w:hAnsi="Times New Roman" w:cs="Times New Roman"/>
          <w:color w:val="000000" w:themeColor="text1"/>
        </w:rPr>
        <w:t xml:space="preserve">remained as an </w:t>
      </w:r>
      <w:r w:rsidRPr="00BE0384">
        <w:rPr>
          <w:rFonts w:ascii="Times New Roman" w:hAnsi="Times New Roman" w:cs="Times New Roman"/>
          <w:color w:val="000000" w:themeColor="text1"/>
        </w:rPr>
        <w:t xml:space="preserve">aspiration of </w:t>
      </w:r>
      <w:r w:rsidR="00946CBB" w:rsidRPr="00BE0384">
        <w:rPr>
          <w:rFonts w:ascii="Times New Roman" w:hAnsi="Times New Roman" w:cs="Times New Roman"/>
          <w:color w:val="000000" w:themeColor="text1"/>
        </w:rPr>
        <w:t>modernisation</w:t>
      </w:r>
      <w:r w:rsidRPr="00BE0384">
        <w:rPr>
          <w:rFonts w:ascii="Times New Roman" w:hAnsi="Times New Roman" w:cs="Times New Roman"/>
          <w:color w:val="000000" w:themeColor="text1"/>
        </w:rPr>
        <w:t xml:space="preserve"> ‘to accept the responsibility of educating its citizens’ (G</w:t>
      </w:r>
      <w:r w:rsidRPr="00BE0384">
        <w:rPr>
          <w:rFonts w:ascii="Times New Roman" w:hAnsi="Times New Roman" w:cs="Times New Roman"/>
          <w:color w:val="000000" w:themeColor="text1"/>
          <w:lang w:val="en-US"/>
        </w:rPr>
        <w:t>ö</w:t>
      </w:r>
      <w:r w:rsidRPr="00BE0384">
        <w:rPr>
          <w:rFonts w:ascii="Times New Roman" w:hAnsi="Times New Roman" w:cs="Times New Roman"/>
          <w:color w:val="000000" w:themeColor="text1"/>
        </w:rPr>
        <w:t>k 2002, 247). When the Ottoman reformers gained power they opened the following high schools: a school of public administration for training civil servants (</w:t>
      </w:r>
      <w:r w:rsidRPr="00BE0384">
        <w:rPr>
          <w:rFonts w:ascii="Times New Roman" w:hAnsi="Times New Roman" w:cs="Times New Roman"/>
          <w:i/>
          <w:color w:val="000000" w:themeColor="text1"/>
        </w:rPr>
        <w:t>M</w:t>
      </w:r>
      <w:r w:rsidR="00946CBB" w:rsidRPr="00BE0384">
        <w:rPr>
          <w:rFonts w:ascii="Times New Roman" w:hAnsi="Times New Roman" w:cs="Times New Roman"/>
          <w:i/>
          <w:color w:val="000000" w:themeColor="text1"/>
          <w:lang w:val="tr-TR"/>
        </w:rPr>
        <w:t>ü</w:t>
      </w:r>
      <w:proofErr w:type="spellStart"/>
      <w:r w:rsidRPr="00BE0384">
        <w:rPr>
          <w:rFonts w:ascii="Times New Roman" w:hAnsi="Times New Roman" w:cs="Times New Roman"/>
          <w:i/>
          <w:color w:val="000000" w:themeColor="text1"/>
        </w:rPr>
        <w:t>lkiye</w:t>
      </w:r>
      <w:proofErr w:type="spellEnd"/>
      <w:r w:rsidRPr="00BE0384">
        <w:rPr>
          <w:rFonts w:ascii="Times New Roman" w:hAnsi="Times New Roman" w:cs="Times New Roman"/>
          <w:color w:val="000000" w:themeColor="text1"/>
        </w:rPr>
        <w:t xml:space="preserve"> was established in 1859), with further expansions to the areas of finance (1878), law (1878), fine arts (1879), commerce (1882), customs (1892) and an improved new medical school (1898) (</w:t>
      </w:r>
      <w:proofErr w:type="spellStart"/>
      <w:r w:rsidRPr="00BE0384">
        <w:rPr>
          <w:rFonts w:ascii="Times New Roman" w:hAnsi="Times New Roman" w:cs="Times New Roman"/>
          <w:color w:val="000000" w:themeColor="text1"/>
        </w:rPr>
        <w:t>Weiker</w:t>
      </w:r>
      <w:proofErr w:type="spellEnd"/>
      <w:r w:rsidRPr="00BE0384">
        <w:rPr>
          <w:rFonts w:ascii="Times New Roman" w:hAnsi="Times New Roman" w:cs="Times New Roman"/>
          <w:color w:val="000000" w:themeColor="text1"/>
        </w:rPr>
        <w:t xml:space="preserve"> 1962, 280). In 1900, the first prototype of a university (</w:t>
      </w:r>
      <w:r w:rsidRPr="00BE0384">
        <w:rPr>
          <w:rFonts w:ascii="Times New Roman" w:hAnsi="Times New Roman" w:cs="Times New Roman"/>
          <w:i/>
          <w:iCs/>
          <w:color w:val="000000" w:themeColor="text1"/>
        </w:rPr>
        <w:t>Dar-</w:t>
      </w:r>
      <w:proofErr w:type="spellStart"/>
      <w:r w:rsidRPr="00BE0384">
        <w:rPr>
          <w:rFonts w:ascii="Times New Roman" w:hAnsi="Times New Roman" w:cs="Times New Roman"/>
          <w:i/>
          <w:iCs/>
          <w:color w:val="000000" w:themeColor="text1"/>
        </w:rPr>
        <w:t>ül_Fünûn</w:t>
      </w:r>
      <w:proofErr w:type="spellEnd"/>
      <w:r w:rsidRPr="00BE0384">
        <w:rPr>
          <w:rFonts w:ascii="Times New Roman" w:hAnsi="Times New Roman" w:cs="Times New Roman"/>
          <w:color w:val="000000" w:themeColor="text1"/>
        </w:rPr>
        <w:t xml:space="preserve">) was established in Istanbul, after previously failed initiatives in 1846, 1870 and 1879 as part of the Ottoman reforms. These attempts were direct consequences of the empire’s need to modernise its military and educate soldiers inspired by the Western model. This necessity remained </w:t>
      </w:r>
      <w:r w:rsidR="00F136CA" w:rsidRPr="00BE0384">
        <w:rPr>
          <w:rFonts w:ascii="Times New Roman" w:hAnsi="Times New Roman" w:cs="Times New Roman"/>
          <w:color w:val="000000" w:themeColor="text1"/>
        </w:rPr>
        <w:t>as</w:t>
      </w:r>
      <w:r w:rsidRPr="00BE0384">
        <w:rPr>
          <w:rFonts w:ascii="Times New Roman" w:hAnsi="Times New Roman" w:cs="Times New Roman"/>
          <w:color w:val="000000" w:themeColor="text1"/>
        </w:rPr>
        <w:t xml:space="preserve"> one of the major goals of the Turkish nationalists during the twentieth century. </w:t>
      </w:r>
    </w:p>
    <w:p w14:paraId="44E80DD0" w14:textId="77777777" w:rsidR="00946CBB" w:rsidRPr="00BE0384" w:rsidRDefault="00946CBB" w:rsidP="00394BA8">
      <w:pPr>
        <w:jc w:val="both"/>
        <w:rPr>
          <w:rFonts w:ascii="Times New Roman" w:hAnsi="Times New Roman" w:cs="Times New Roman"/>
          <w:color w:val="000000" w:themeColor="text1"/>
        </w:rPr>
      </w:pPr>
    </w:p>
    <w:p w14:paraId="546A2824" w14:textId="54546EC6" w:rsidR="000B63E0" w:rsidRPr="00BE0384" w:rsidRDefault="00AF3106" w:rsidP="00394BA8">
      <w:pPr>
        <w:jc w:val="both"/>
        <w:rPr>
          <w:rFonts w:ascii="Times New Roman" w:hAnsi="Times New Roman" w:cs="Times New Roman"/>
          <w:color w:val="000000" w:themeColor="text1"/>
        </w:rPr>
      </w:pPr>
      <w:r w:rsidRPr="00BE0384">
        <w:rPr>
          <w:rFonts w:ascii="Times New Roman" w:hAnsi="Times New Roman" w:cs="Times New Roman"/>
          <w:color w:val="000000" w:themeColor="text1"/>
        </w:rPr>
        <w:t>With</w:t>
      </w:r>
      <w:r w:rsidR="00443FC4" w:rsidRPr="00BE0384">
        <w:rPr>
          <w:rFonts w:ascii="Times New Roman" w:hAnsi="Times New Roman" w:cs="Times New Roman"/>
          <w:color w:val="000000" w:themeColor="text1"/>
        </w:rPr>
        <w:t xml:space="preserve"> the collapse of the Ottoman</w:t>
      </w:r>
      <w:r w:rsidR="00972431">
        <w:rPr>
          <w:rFonts w:ascii="Times New Roman" w:hAnsi="Times New Roman" w:cs="Times New Roman"/>
          <w:color w:val="000000" w:themeColor="text1"/>
        </w:rPr>
        <w:t xml:space="preserve"> Empire</w:t>
      </w:r>
      <w:r w:rsidR="00443FC4" w:rsidRPr="00BE0384">
        <w:rPr>
          <w:rFonts w:ascii="Times New Roman" w:hAnsi="Times New Roman" w:cs="Times New Roman"/>
          <w:color w:val="000000" w:themeColor="text1"/>
        </w:rPr>
        <w:t xml:space="preserve"> at the end of World War </w:t>
      </w:r>
      <w:r w:rsidRPr="00BE0384">
        <w:rPr>
          <w:rFonts w:ascii="Times New Roman" w:hAnsi="Times New Roman" w:cs="Times New Roman"/>
          <w:color w:val="000000" w:themeColor="text1"/>
        </w:rPr>
        <w:t>I</w:t>
      </w:r>
      <w:r w:rsidR="00443FC4" w:rsidRPr="00BE0384">
        <w:rPr>
          <w:rFonts w:ascii="Times New Roman" w:hAnsi="Times New Roman" w:cs="Times New Roman"/>
          <w:color w:val="000000" w:themeColor="text1"/>
        </w:rPr>
        <w:t xml:space="preserve"> the </w:t>
      </w:r>
      <w:r w:rsidR="000B63E0" w:rsidRPr="00BE0384">
        <w:rPr>
          <w:rFonts w:ascii="Times New Roman" w:hAnsi="Times New Roman" w:cs="Times New Roman"/>
          <w:color w:val="000000" w:themeColor="text1"/>
        </w:rPr>
        <w:t>founding father of modern Turkey</w:t>
      </w:r>
      <w:r w:rsidRPr="00BE0384">
        <w:rPr>
          <w:rFonts w:ascii="Times New Roman" w:hAnsi="Times New Roman" w:cs="Times New Roman"/>
          <w:color w:val="000000" w:themeColor="text1"/>
        </w:rPr>
        <w:t>,</w:t>
      </w:r>
      <w:r w:rsidR="000B63E0" w:rsidRPr="00BE0384">
        <w:rPr>
          <w:rFonts w:ascii="Times New Roman" w:hAnsi="Times New Roman" w:cs="Times New Roman"/>
          <w:color w:val="000000" w:themeColor="text1"/>
        </w:rPr>
        <w:t xml:space="preserve"> </w:t>
      </w:r>
      <w:r w:rsidRPr="00BE0384">
        <w:rPr>
          <w:rFonts w:ascii="Times New Roman" w:hAnsi="Times New Roman" w:cs="Times New Roman"/>
          <w:color w:val="000000" w:themeColor="text1"/>
        </w:rPr>
        <w:t xml:space="preserve">Mustafa Kemal Atatürk, </w:t>
      </w:r>
      <w:r w:rsidR="000B63E0" w:rsidRPr="00BE0384">
        <w:rPr>
          <w:rFonts w:ascii="Times New Roman" w:hAnsi="Times New Roman" w:cs="Times New Roman"/>
          <w:color w:val="000000" w:themeColor="text1"/>
        </w:rPr>
        <w:t xml:space="preserve">identified the crucial role of </w:t>
      </w:r>
      <w:r w:rsidR="009D13B4" w:rsidRPr="00BE0384">
        <w:rPr>
          <w:rFonts w:ascii="Times New Roman" w:hAnsi="Times New Roman" w:cs="Times New Roman"/>
          <w:color w:val="000000" w:themeColor="text1"/>
        </w:rPr>
        <w:t>education</w:t>
      </w:r>
      <w:r w:rsidR="006038B1" w:rsidRPr="00BE0384">
        <w:rPr>
          <w:rFonts w:ascii="Times New Roman" w:hAnsi="Times New Roman" w:cs="Times New Roman"/>
          <w:color w:val="000000" w:themeColor="text1"/>
        </w:rPr>
        <w:t xml:space="preserve"> for the country’s future</w:t>
      </w:r>
      <w:r w:rsidR="00443FC4" w:rsidRPr="00BE0384">
        <w:rPr>
          <w:rFonts w:ascii="Times New Roman" w:hAnsi="Times New Roman" w:cs="Times New Roman"/>
          <w:color w:val="000000" w:themeColor="text1"/>
        </w:rPr>
        <w:t>. One of</w:t>
      </w:r>
      <w:r w:rsidRPr="00BE0384">
        <w:rPr>
          <w:rFonts w:ascii="Times New Roman" w:hAnsi="Times New Roman" w:cs="Times New Roman"/>
          <w:color w:val="000000" w:themeColor="text1"/>
        </w:rPr>
        <w:t xml:space="preserve"> </w:t>
      </w:r>
      <w:r w:rsidR="000B63E0" w:rsidRPr="00BE0384">
        <w:rPr>
          <w:rFonts w:ascii="Times New Roman" w:hAnsi="Times New Roman" w:cs="Times New Roman"/>
          <w:color w:val="000000" w:themeColor="text1"/>
        </w:rPr>
        <w:t>Atatürk</w:t>
      </w:r>
      <w:r w:rsidRPr="00BE0384">
        <w:rPr>
          <w:rFonts w:ascii="Times New Roman" w:hAnsi="Times New Roman" w:cs="Times New Roman"/>
          <w:color w:val="000000" w:themeColor="text1"/>
        </w:rPr>
        <w:t>’s</w:t>
      </w:r>
      <w:r w:rsidR="000B63E0" w:rsidRPr="00BE0384">
        <w:rPr>
          <w:rFonts w:ascii="Times New Roman" w:hAnsi="Times New Roman" w:cs="Times New Roman"/>
          <w:color w:val="000000" w:themeColor="text1"/>
        </w:rPr>
        <w:t xml:space="preserve"> </w:t>
      </w:r>
      <w:r w:rsidR="00443FC4" w:rsidRPr="00BE0384">
        <w:rPr>
          <w:rFonts w:ascii="Times New Roman" w:hAnsi="Times New Roman" w:cs="Times New Roman"/>
          <w:color w:val="000000" w:themeColor="text1"/>
        </w:rPr>
        <w:t xml:space="preserve">decisions was to </w:t>
      </w:r>
      <w:r w:rsidR="000B63E0" w:rsidRPr="00BE0384">
        <w:rPr>
          <w:rFonts w:ascii="Times New Roman" w:hAnsi="Times New Roman" w:cs="Times New Roman"/>
          <w:color w:val="000000" w:themeColor="text1"/>
        </w:rPr>
        <w:t>invit</w:t>
      </w:r>
      <w:r w:rsidR="00443FC4" w:rsidRPr="00BE0384">
        <w:rPr>
          <w:rFonts w:ascii="Times New Roman" w:hAnsi="Times New Roman" w:cs="Times New Roman"/>
          <w:color w:val="000000" w:themeColor="text1"/>
        </w:rPr>
        <w:t xml:space="preserve">e </w:t>
      </w:r>
      <w:r w:rsidR="000B63E0" w:rsidRPr="00BE0384">
        <w:rPr>
          <w:rFonts w:ascii="Times New Roman" w:hAnsi="Times New Roman" w:cs="Times New Roman"/>
          <w:color w:val="000000" w:themeColor="text1"/>
        </w:rPr>
        <w:t xml:space="preserve">Professor Albert </w:t>
      </w:r>
      <w:proofErr w:type="spellStart"/>
      <w:r w:rsidR="000B63E0" w:rsidRPr="00BE0384">
        <w:rPr>
          <w:rFonts w:ascii="Times New Roman" w:hAnsi="Times New Roman" w:cs="Times New Roman"/>
          <w:color w:val="000000" w:themeColor="text1"/>
        </w:rPr>
        <w:t>Malche</w:t>
      </w:r>
      <w:proofErr w:type="spellEnd"/>
      <w:r w:rsidR="000B63E0" w:rsidRPr="00BE0384">
        <w:rPr>
          <w:rFonts w:ascii="Times New Roman" w:hAnsi="Times New Roman" w:cs="Times New Roman"/>
          <w:color w:val="000000" w:themeColor="text1"/>
        </w:rPr>
        <w:t xml:space="preserve"> from Switzerland to </w:t>
      </w:r>
      <w:r w:rsidR="009D13B4" w:rsidRPr="00BE0384">
        <w:rPr>
          <w:rFonts w:ascii="Times New Roman" w:hAnsi="Times New Roman" w:cs="Times New Roman"/>
          <w:color w:val="000000" w:themeColor="text1"/>
        </w:rPr>
        <w:t>review</w:t>
      </w:r>
      <w:r w:rsidR="000B63E0" w:rsidRPr="00BE0384">
        <w:rPr>
          <w:rFonts w:ascii="Times New Roman" w:hAnsi="Times New Roman" w:cs="Times New Roman"/>
          <w:color w:val="000000" w:themeColor="text1"/>
        </w:rPr>
        <w:t xml:space="preserve"> the </w:t>
      </w:r>
      <w:r w:rsidR="009D13B4" w:rsidRPr="00BE0384">
        <w:rPr>
          <w:rFonts w:ascii="Times New Roman" w:hAnsi="Times New Roman" w:cs="Times New Roman"/>
          <w:color w:val="000000" w:themeColor="text1"/>
        </w:rPr>
        <w:t>Ottoman</w:t>
      </w:r>
      <w:r w:rsidR="000B63E0" w:rsidRPr="00BE0384">
        <w:rPr>
          <w:rFonts w:ascii="Times New Roman" w:hAnsi="Times New Roman" w:cs="Times New Roman"/>
          <w:color w:val="000000" w:themeColor="text1"/>
        </w:rPr>
        <w:t xml:space="preserve"> </w:t>
      </w:r>
      <w:r w:rsidR="006038B1" w:rsidRPr="00BE0384">
        <w:rPr>
          <w:rFonts w:ascii="Times New Roman" w:hAnsi="Times New Roman" w:cs="Times New Roman"/>
          <w:color w:val="000000" w:themeColor="text1"/>
        </w:rPr>
        <w:t xml:space="preserve">education </w:t>
      </w:r>
      <w:r w:rsidR="000B63E0" w:rsidRPr="00BE0384">
        <w:rPr>
          <w:rFonts w:ascii="Times New Roman" w:hAnsi="Times New Roman" w:cs="Times New Roman"/>
          <w:color w:val="000000" w:themeColor="text1"/>
        </w:rPr>
        <w:t xml:space="preserve">system and make recommendations </w:t>
      </w:r>
      <w:r w:rsidR="00443FC4" w:rsidRPr="00BE0384">
        <w:rPr>
          <w:rFonts w:ascii="Times New Roman" w:hAnsi="Times New Roman" w:cs="Times New Roman"/>
          <w:color w:val="000000" w:themeColor="text1"/>
        </w:rPr>
        <w:t xml:space="preserve">for the establishment of Turkish </w:t>
      </w:r>
      <w:r w:rsidR="00576764" w:rsidRPr="00BE0384">
        <w:rPr>
          <w:rFonts w:ascii="Times New Roman" w:hAnsi="Times New Roman" w:cs="Times New Roman"/>
          <w:color w:val="000000" w:themeColor="text1"/>
        </w:rPr>
        <w:t>HE</w:t>
      </w:r>
      <w:r w:rsidR="000B63E0" w:rsidRPr="00BE0384">
        <w:rPr>
          <w:rFonts w:ascii="Times New Roman" w:hAnsi="Times New Roman" w:cs="Times New Roman"/>
          <w:color w:val="000000" w:themeColor="text1"/>
        </w:rPr>
        <w:t xml:space="preserve">. </w:t>
      </w:r>
      <w:r w:rsidR="008909D3" w:rsidRPr="00BE0384">
        <w:rPr>
          <w:rFonts w:ascii="Times New Roman" w:hAnsi="Times New Roman" w:cs="Times New Roman"/>
          <w:color w:val="000000" w:themeColor="text1"/>
        </w:rPr>
        <w:t xml:space="preserve">Based on </w:t>
      </w:r>
      <w:proofErr w:type="spellStart"/>
      <w:r w:rsidR="008909D3" w:rsidRPr="00BE0384">
        <w:rPr>
          <w:rFonts w:ascii="Times New Roman" w:hAnsi="Times New Roman" w:cs="Times New Roman"/>
          <w:color w:val="000000" w:themeColor="text1"/>
        </w:rPr>
        <w:t>Malche’s</w:t>
      </w:r>
      <w:proofErr w:type="spellEnd"/>
      <w:r w:rsidR="008909D3" w:rsidRPr="00BE0384">
        <w:rPr>
          <w:rFonts w:ascii="Times New Roman" w:hAnsi="Times New Roman" w:cs="Times New Roman"/>
          <w:color w:val="000000" w:themeColor="text1"/>
        </w:rPr>
        <w:t xml:space="preserve"> suggestions, Turkish nationalists initiated a model developed by Humboldt University, which had implications for early concerns of resembling to academic freedom in </w:t>
      </w:r>
      <w:r w:rsidR="00182D42" w:rsidRPr="00BE0384">
        <w:rPr>
          <w:rFonts w:ascii="Times New Roman" w:hAnsi="Times New Roman" w:cs="Times New Roman"/>
          <w:color w:val="000000" w:themeColor="text1"/>
        </w:rPr>
        <w:t>the early Republic</w:t>
      </w:r>
      <w:r w:rsidR="00F136CA" w:rsidRPr="00BE0384">
        <w:rPr>
          <w:rFonts w:ascii="Times New Roman" w:hAnsi="Times New Roman" w:cs="Times New Roman"/>
          <w:color w:val="000000" w:themeColor="text1"/>
        </w:rPr>
        <w:t>an era</w:t>
      </w:r>
      <w:r w:rsidR="008909D3" w:rsidRPr="00BE0384">
        <w:rPr>
          <w:rFonts w:ascii="Times New Roman" w:hAnsi="Times New Roman" w:cs="Times New Roman"/>
          <w:color w:val="000000" w:themeColor="text1"/>
        </w:rPr>
        <w:t xml:space="preserve"> (</w:t>
      </w:r>
      <w:proofErr w:type="spellStart"/>
      <w:r w:rsidR="008909D3" w:rsidRPr="00BE0384">
        <w:rPr>
          <w:rFonts w:ascii="Times New Roman" w:hAnsi="Times New Roman" w:cs="Times New Roman"/>
          <w:color w:val="000000" w:themeColor="text1"/>
        </w:rPr>
        <w:t>Seggie</w:t>
      </w:r>
      <w:proofErr w:type="spellEnd"/>
      <w:r w:rsidR="008909D3" w:rsidRPr="00BE0384">
        <w:rPr>
          <w:rFonts w:ascii="Times New Roman" w:hAnsi="Times New Roman" w:cs="Times New Roman"/>
          <w:color w:val="000000" w:themeColor="text1"/>
        </w:rPr>
        <w:t xml:space="preserve"> and </w:t>
      </w:r>
      <w:proofErr w:type="spellStart"/>
      <w:r w:rsidR="008909D3" w:rsidRPr="00BE0384">
        <w:rPr>
          <w:rFonts w:ascii="Times New Roman" w:hAnsi="Times New Roman" w:cs="Times New Roman"/>
          <w:color w:val="000000" w:themeColor="text1"/>
        </w:rPr>
        <w:t>Gökbel</w:t>
      </w:r>
      <w:proofErr w:type="spellEnd"/>
      <w:r w:rsidR="008909D3" w:rsidRPr="00BE0384">
        <w:rPr>
          <w:rFonts w:ascii="Times New Roman" w:hAnsi="Times New Roman" w:cs="Times New Roman"/>
          <w:color w:val="000000" w:themeColor="text1"/>
        </w:rPr>
        <w:t xml:space="preserve"> 2014, 18).</w:t>
      </w:r>
    </w:p>
    <w:p w14:paraId="13079E5C" w14:textId="77777777" w:rsidR="000B63E0" w:rsidRPr="00BE0384" w:rsidRDefault="000B63E0" w:rsidP="00524E5C">
      <w:pPr>
        <w:rPr>
          <w:rFonts w:ascii="Times New Roman" w:hAnsi="Times New Roman" w:cs="Times New Roman"/>
          <w:color w:val="000000" w:themeColor="text1"/>
        </w:rPr>
      </w:pPr>
    </w:p>
    <w:p w14:paraId="3435A1D4" w14:textId="77777777" w:rsidR="0028559A" w:rsidRPr="00BE0384" w:rsidRDefault="0028559A" w:rsidP="00095DE1">
      <w:pPr>
        <w:rPr>
          <w:rStyle w:val="A10"/>
          <w:rFonts w:ascii="Times New Roman" w:hAnsi="Times New Roman" w:cs="Times New Roman"/>
          <w:b/>
          <w:color w:val="000000" w:themeColor="text1"/>
          <w:sz w:val="24"/>
          <w:szCs w:val="24"/>
        </w:rPr>
      </w:pPr>
    </w:p>
    <w:p w14:paraId="15E766E6" w14:textId="61ABA75F" w:rsidR="00156D9C" w:rsidRPr="00BE0384" w:rsidRDefault="00C57754" w:rsidP="005B6ED6">
      <w:pPr>
        <w:jc w:val="both"/>
        <w:rPr>
          <w:rStyle w:val="A10"/>
          <w:rFonts w:ascii="Times New Roman" w:hAnsi="Times New Roman" w:cs="Times New Roman"/>
          <w:i/>
          <w:color w:val="000000" w:themeColor="text1"/>
          <w:sz w:val="24"/>
          <w:szCs w:val="24"/>
        </w:rPr>
      </w:pPr>
      <w:r w:rsidRPr="00BE0384">
        <w:rPr>
          <w:rStyle w:val="A10"/>
          <w:rFonts w:ascii="Times New Roman" w:hAnsi="Times New Roman" w:cs="Times New Roman"/>
          <w:i/>
          <w:color w:val="000000" w:themeColor="text1"/>
          <w:sz w:val="24"/>
          <w:szCs w:val="24"/>
        </w:rPr>
        <w:t xml:space="preserve">1.3 The </w:t>
      </w:r>
      <w:r w:rsidR="0007253E" w:rsidRPr="00BE0384">
        <w:rPr>
          <w:rStyle w:val="A10"/>
          <w:rFonts w:ascii="Times New Roman" w:hAnsi="Times New Roman" w:cs="Times New Roman"/>
          <w:i/>
          <w:color w:val="000000" w:themeColor="text1"/>
          <w:sz w:val="24"/>
          <w:szCs w:val="24"/>
        </w:rPr>
        <w:t>establishment of HE and</w:t>
      </w:r>
      <w:r w:rsidR="008909D3" w:rsidRPr="00BE0384">
        <w:rPr>
          <w:rStyle w:val="A10"/>
          <w:rFonts w:ascii="Times New Roman" w:hAnsi="Times New Roman" w:cs="Times New Roman"/>
          <w:i/>
          <w:color w:val="000000" w:themeColor="text1"/>
          <w:sz w:val="24"/>
          <w:szCs w:val="24"/>
        </w:rPr>
        <w:t xml:space="preserve"> the early Turkish Republic</w:t>
      </w:r>
    </w:p>
    <w:p w14:paraId="168D4110" w14:textId="77777777" w:rsidR="008909D3" w:rsidRPr="00BE0384" w:rsidRDefault="008909D3" w:rsidP="005B6ED6">
      <w:pPr>
        <w:jc w:val="both"/>
        <w:rPr>
          <w:rFonts w:ascii="Times New Roman" w:hAnsi="Times New Roman" w:cs="Times New Roman"/>
          <w:i/>
          <w:color w:val="000000" w:themeColor="text1"/>
        </w:rPr>
      </w:pPr>
    </w:p>
    <w:p w14:paraId="1C7D97E8" w14:textId="61C18A73" w:rsidR="00123244" w:rsidRPr="00BE0384" w:rsidRDefault="0007253E" w:rsidP="002649A0">
      <w:pPr>
        <w:widowControl w:val="0"/>
        <w:autoSpaceDE w:val="0"/>
        <w:autoSpaceDN w:val="0"/>
        <w:adjustRightInd w:val="0"/>
        <w:jc w:val="both"/>
        <w:rPr>
          <w:rFonts w:ascii="Times New Roman" w:hAnsi="Times New Roman" w:cs="Times New Roman"/>
          <w:color w:val="000000" w:themeColor="text1"/>
        </w:rPr>
      </w:pPr>
      <w:r w:rsidRPr="00BE0384">
        <w:rPr>
          <w:rFonts w:ascii="Times New Roman" w:hAnsi="Times New Roman" w:cs="Times New Roman"/>
          <w:color w:val="000000" w:themeColor="text1"/>
        </w:rPr>
        <w:t>When the</w:t>
      </w:r>
      <w:r w:rsidR="002D39E3" w:rsidRPr="00BE0384">
        <w:rPr>
          <w:rFonts w:ascii="Times New Roman" w:hAnsi="Times New Roman" w:cs="Times New Roman"/>
          <w:color w:val="000000" w:themeColor="text1"/>
        </w:rPr>
        <w:t xml:space="preserve"> Turkish Republic </w:t>
      </w:r>
      <w:r w:rsidRPr="00BE0384">
        <w:rPr>
          <w:rFonts w:ascii="Times New Roman" w:hAnsi="Times New Roman" w:cs="Times New Roman"/>
          <w:color w:val="000000" w:themeColor="text1"/>
        </w:rPr>
        <w:t xml:space="preserve">was declared </w:t>
      </w:r>
      <w:r w:rsidR="002D39E3" w:rsidRPr="00BE0384">
        <w:rPr>
          <w:rFonts w:ascii="Times New Roman" w:hAnsi="Times New Roman" w:cs="Times New Roman"/>
          <w:color w:val="000000" w:themeColor="text1"/>
        </w:rPr>
        <w:t xml:space="preserve">in </w:t>
      </w:r>
      <w:r w:rsidR="008407D2" w:rsidRPr="00BE0384">
        <w:rPr>
          <w:rFonts w:ascii="Times New Roman" w:hAnsi="Times New Roman" w:cs="Times New Roman"/>
          <w:color w:val="000000" w:themeColor="text1"/>
        </w:rPr>
        <w:t xml:space="preserve">April </w:t>
      </w:r>
      <w:r w:rsidR="002D39E3" w:rsidRPr="00BE0384">
        <w:rPr>
          <w:rFonts w:ascii="Times New Roman" w:hAnsi="Times New Roman" w:cs="Times New Roman"/>
          <w:color w:val="000000" w:themeColor="text1"/>
        </w:rPr>
        <w:t xml:space="preserve">1923 </w:t>
      </w:r>
      <w:r w:rsidR="00312CBA" w:rsidRPr="00BE0384">
        <w:rPr>
          <w:rFonts w:ascii="Times New Roman" w:hAnsi="Times New Roman" w:cs="Times New Roman"/>
          <w:color w:val="000000" w:themeColor="text1"/>
        </w:rPr>
        <w:t xml:space="preserve">education was </w:t>
      </w:r>
      <w:r w:rsidR="00F136CA" w:rsidRPr="00BE0384">
        <w:rPr>
          <w:rFonts w:ascii="Times New Roman" w:hAnsi="Times New Roman" w:cs="Times New Roman"/>
          <w:color w:val="000000" w:themeColor="text1"/>
        </w:rPr>
        <w:t>at the centre of</w:t>
      </w:r>
      <w:r w:rsidR="001B08DD" w:rsidRPr="00BE0384">
        <w:rPr>
          <w:rFonts w:ascii="Times New Roman" w:hAnsi="Times New Roman" w:cs="Times New Roman"/>
          <w:color w:val="000000" w:themeColor="text1"/>
        </w:rPr>
        <w:t xml:space="preserve"> </w:t>
      </w:r>
      <w:r w:rsidR="00F136CA" w:rsidRPr="00BE0384">
        <w:rPr>
          <w:rFonts w:ascii="Times New Roman" w:hAnsi="Times New Roman" w:cs="Times New Roman"/>
          <w:color w:val="000000" w:themeColor="text1"/>
        </w:rPr>
        <w:t xml:space="preserve">nationalism and </w:t>
      </w:r>
      <w:r w:rsidRPr="00BE0384">
        <w:rPr>
          <w:rFonts w:ascii="Times New Roman" w:hAnsi="Times New Roman" w:cs="Times New Roman"/>
          <w:color w:val="000000" w:themeColor="text1"/>
        </w:rPr>
        <w:t>modernisation policies</w:t>
      </w:r>
      <w:r w:rsidR="001B08DD" w:rsidRPr="00BE0384">
        <w:rPr>
          <w:rFonts w:ascii="Times New Roman" w:hAnsi="Times New Roman" w:cs="Times New Roman"/>
          <w:color w:val="000000" w:themeColor="text1"/>
        </w:rPr>
        <w:t xml:space="preserve">. </w:t>
      </w:r>
      <w:r w:rsidRPr="00BE0384">
        <w:rPr>
          <w:rFonts w:ascii="Times New Roman" w:hAnsi="Times New Roman" w:cs="Times New Roman"/>
          <w:color w:val="000000" w:themeColor="text1"/>
        </w:rPr>
        <w:t>T</w:t>
      </w:r>
      <w:r w:rsidR="001B08DD" w:rsidRPr="00BE0384">
        <w:rPr>
          <w:rFonts w:ascii="Times New Roman" w:hAnsi="Times New Roman" w:cs="Times New Roman"/>
          <w:color w:val="000000" w:themeColor="text1"/>
        </w:rPr>
        <w:t>he Ministry of E</w:t>
      </w:r>
      <w:r w:rsidR="008407D2" w:rsidRPr="00BE0384">
        <w:rPr>
          <w:rFonts w:ascii="Times New Roman" w:hAnsi="Times New Roman" w:cs="Times New Roman"/>
          <w:color w:val="000000" w:themeColor="text1"/>
        </w:rPr>
        <w:t>ducation issued a circular in</w:t>
      </w:r>
      <w:r w:rsidR="001B08DD" w:rsidRPr="00BE0384">
        <w:rPr>
          <w:rFonts w:ascii="Times New Roman" w:hAnsi="Times New Roman" w:cs="Times New Roman"/>
          <w:color w:val="000000" w:themeColor="text1"/>
        </w:rPr>
        <w:t xml:space="preserve"> December 1923</w:t>
      </w:r>
      <w:r w:rsidRPr="00BE0384">
        <w:rPr>
          <w:rFonts w:ascii="Times New Roman" w:hAnsi="Times New Roman" w:cs="Times New Roman"/>
          <w:color w:val="000000" w:themeColor="text1"/>
        </w:rPr>
        <w:t>, which</w:t>
      </w:r>
      <w:r w:rsidR="001B08DD" w:rsidRPr="00BE0384">
        <w:rPr>
          <w:rFonts w:ascii="Times New Roman" w:hAnsi="Times New Roman" w:cs="Times New Roman"/>
          <w:color w:val="000000" w:themeColor="text1"/>
        </w:rPr>
        <w:t xml:space="preserve"> </w:t>
      </w:r>
      <w:r w:rsidR="008407D2" w:rsidRPr="00BE0384">
        <w:rPr>
          <w:rFonts w:ascii="Times New Roman" w:hAnsi="Times New Roman" w:cs="Times New Roman"/>
          <w:color w:val="000000" w:themeColor="text1"/>
        </w:rPr>
        <w:t>task</w:t>
      </w:r>
      <w:r w:rsidRPr="00BE0384">
        <w:rPr>
          <w:rFonts w:ascii="Times New Roman" w:hAnsi="Times New Roman" w:cs="Times New Roman"/>
          <w:color w:val="000000" w:themeColor="text1"/>
        </w:rPr>
        <w:t>ed</w:t>
      </w:r>
      <w:r w:rsidR="008407D2" w:rsidRPr="00BE0384">
        <w:rPr>
          <w:rFonts w:ascii="Times New Roman" w:hAnsi="Times New Roman" w:cs="Times New Roman"/>
          <w:color w:val="000000" w:themeColor="text1"/>
        </w:rPr>
        <w:t xml:space="preserve"> schools</w:t>
      </w:r>
      <w:r w:rsidR="001B08DD" w:rsidRPr="00BE0384">
        <w:rPr>
          <w:rFonts w:ascii="Times New Roman" w:hAnsi="Times New Roman" w:cs="Times New Roman"/>
          <w:color w:val="000000" w:themeColor="text1"/>
        </w:rPr>
        <w:t xml:space="preserve"> </w:t>
      </w:r>
      <w:r w:rsidR="008407D2" w:rsidRPr="00BE0384">
        <w:rPr>
          <w:rFonts w:ascii="Times New Roman" w:hAnsi="Times New Roman" w:cs="Times New Roman"/>
          <w:color w:val="000000" w:themeColor="text1"/>
        </w:rPr>
        <w:t>‘</w:t>
      </w:r>
      <w:r w:rsidR="001B08DD" w:rsidRPr="00BE0384">
        <w:rPr>
          <w:rFonts w:ascii="Times New Roman" w:hAnsi="Times New Roman" w:cs="Times New Roman"/>
          <w:color w:val="000000" w:themeColor="text1"/>
        </w:rPr>
        <w:t>to indoctrinate loyalty to the Republican principles’ during the nation</w:t>
      </w:r>
      <w:r w:rsidR="00F136CA" w:rsidRPr="00BE0384">
        <w:rPr>
          <w:rFonts w:ascii="Times New Roman" w:hAnsi="Times New Roman" w:cs="Times New Roman"/>
          <w:color w:val="000000" w:themeColor="text1"/>
        </w:rPr>
        <w:t>-</w:t>
      </w:r>
      <w:r w:rsidR="001B08DD" w:rsidRPr="00BE0384">
        <w:rPr>
          <w:rFonts w:ascii="Times New Roman" w:hAnsi="Times New Roman" w:cs="Times New Roman"/>
          <w:color w:val="000000" w:themeColor="text1"/>
        </w:rPr>
        <w:t>building process (</w:t>
      </w:r>
      <w:proofErr w:type="spellStart"/>
      <w:r w:rsidR="001B08DD" w:rsidRPr="00BE0384">
        <w:rPr>
          <w:rFonts w:ascii="Times New Roman" w:hAnsi="Times New Roman" w:cs="Times New Roman"/>
          <w:color w:val="000000" w:themeColor="text1"/>
        </w:rPr>
        <w:t>Akyüz</w:t>
      </w:r>
      <w:proofErr w:type="spellEnd"/>
      <w:r w:rsidR="001B08DD" w:rsidRPr="00BE0384">
        <w:rPr>
          <w:rFonts w:ascii="Times New Roman" w:hAnsi="Times New Roman" w:cs="Times New Roman"/>
          <w:color w:val="000000" w:themeColor="text1"/>
        </w:rPr>
        <w:t xml:space="preserve"> 1993</w:t>
      </w:r>
      <w:r w:rsidR="00F136CA" w:rsidRPr="00BE0384">
        <w:rPr>
          <w:rFonts w:ascii="Times New Roman" w:hAnsi="Times New Roman" w:cs="Times New Roman"/>
          <w:color w:val="000000" w:themeColor="text1"/>
        </w:rPr>
        <w:t>,</w:t>
      </w:r>
      <w:r w:rsidR="001B08DD" w:rsidRPr="00BE0384">
        <w:rPr>
          <w:rFonts w:ascii="Times New Roman" w:hAnsi="Times New Roman" w:cs="Times New Roman"/>
          <w:color w:val="000000" w:themeColor="text1"/>
        </w:rPr>
        <w:t xml:space="preserve"> 286).</w:t>
      </w:r>
      <w:r w:rsidR="00EB5884" w:rsidRPr="00BE0384">
        <w:rPr>
          <w:rFonts w:ascii="Times New Roman" w:hAnsi="Times New Roman" w:cs="Times New Roman"/>
          <w:color w:val="000000" w:themeColor="text1"/>
        </w:rPr>
        <w:t xml:space="preserve"> In 1924, the Law on Unification of Education was a critical step to modernize and nationalize the education system, inspired by the Western ‘secular’ model. The change was extended to the HE and </w:t>
      </w:r>
      <w:r w:rsidR="007766E2" w:rsidRPr="00BE0384">
        <w:rPr>
          <w:rFonts w:ascii="Times New Roman" w:hAnsi="Times New Roman" w:cs="Times New Roman"/>
          <w:color w:val="000000" w:themeColor="text1"/>
        </w:rPr>
        <w:t>the universities enjoyed a relative</w:t>
      </w:r>
      <w:r w:rsidR="002D39E3" w:rsidRPr="00BE0384">
        <w:rPr>
          <w:rFonts w:ascii="Times New Roman" w:hAnsi="Times New Roman" w:cs="Times New Roman"/>
          <w:color w:val="000000" w:themeColor="text1"/>
        </w:rPr>
        <w:t xml:space="preserve"> </w:t>
      </w:r>
      <w:r w:rsidR="007766E2" w:rsidRPr="00BE0384">
        <w:rPr>
          <w:rFonts w:ascii="Times New Roman" w:hAnsi="Times New Roman" w:cs="Times New Roman"/>
          <w:color w:val="000000" w:themeColor="text1"/>
        </w:rPr>
        <w:t>degree</w:t>
      </w:r>
      <w:r w:rsidR="002D39E3" w:rsidRPr="00BE0384">
        <w:rPr>
          <w:rFonts w:ascii="Times New Roman" w:hAnsi="Times New Roman" w:cs="Times New Roman"/>
          <w:color w:val="000000" w:themeColor="text1"/>
        </w:rPr>
        <w:t xml:space="preserve"> of autonomy for the first </w:t>
      </w:r>
      <w:r w:rsidR="008E5851" w:rsidRPr="00BE0384">
        <w:rPr>
          <w:rFonts w:ascii="Times New Roman" w:hAnsi="Times New Roman" w:cs="Times New Roman"/>
          <w:color w:val="000000" w:themeColor="text1"/>
        </w:rPr>
        <w:t>decade</w:t>
      </w:r>
      <w:r w:rsidR="00EB5884" w:rsidRPr="00BE0384">
        <w:rPr>
          <w:rFonts w:ascii="Times New Roman" w:hAnsi="Times New Roman" w:cs="Times New Roman"/>
          <w:color w:val="000000" w:themeColor="text1"/>
        </w:rPr>
        <w:t xml:space="preserve"> of the Republic</w:t>
      </w:r>
      <w:r w:rsidR="002D39E3" w:rsidRPr="00BE0384">
        <w:rPr>
          <w:rFonts w:ascii="Times New Roman" w:hAnsi="Times New Roman" w:cs="Times New Roman"/>
          <w:color w:val="000000" w:themeColor="text1"/>
        </w:rPr>
        <w:t>.</w:t>
      </w:r>
      <w:r w:rsidR="007766E2" w:rsidRPr="00BE0384">
        <w:rPr>
          <w:rFonts w:ascii="Times New Roman" w:hAnsi="Times New Roman" w:cs="Times New Roman"/>
          <w:color w:val="000000" w:themeColor="text1"/>
        </w:rPr>
        <w:t xml:space="preserve"> </w:t>
      </w:r>
      <w:r w:rsidR="00EB5884" w:rsidRPr="00BE0384">
        <w:rPr>
          <w:rFonts w:ascii="Times New Roman" w:hAnsi="Times New Roman" w:cs="Times New Roman"/>
          <w:color w:val="000000" w:themeColor="text1"/>
        </w:rPr>
        <w:t xml:space="preserve">However, </w:t>
      </w:r>
      <w:r w:rsidR="00EB5884" w:rsidRPr="00BE0384">
        <w:rPr>
          <w:rStyle w:val="A10"/>
          <w:rFonts w:ascii="Times New Roman" w:hAnsi="Times New Roman" w:cs="Times New Roman"/>
          <w:color w:val="000000" w:themeColor="text1"/>
          <w:sz w:val="24"/>
          <w:szCs w:val="24"/>
        </w:rPr>
        <w:t>university reforms were inadequate and academic freedom was infantile d</w:t>
      </w:r>
      <w:r w:rsidR="007766E2" w:rsidRPr="00BE0384">
        <w:rPr>
          <w:rStyle w:val="A10"/>
          <w:rFonts w:ascii="Times New Roman" w:hAnsi="Times New Roman" w:cs="Times New Roman"/>
          <w:color w:val="000000" w:themeColor="text1"/>
          <w:sz w:val="24"/>
          <w:szCs w:val="24"/>
        </w:rPr>
        <w:t>uring the new Republic’s single party era (1923-1945)</w:t>
      </w:r>
      <w:r w:rsidR="00EB5884" w:rsidRPr="00BE0384">
        <w:rPr>
          <w:rStyle w:val="A10"/>
          <w:rFonts w:ascii="Times New Roman" w:hAnsi="Times New Roman" w:cs="Times New Roman"/>
          <w:color w:val="000000" w:themeColor="text1"/>
          <w:sz w:val="24"/>
          <w:szCs w:val="24"/>
        </w:rPr>
        <w:t>.</w:t>
      </w:r>
      <w:r w:rsidR="007766E2" w:rsidRPr="00BE0384">
        <w:rPr>
          <w:rStyle w:val="A10"/>
          <w:rFonts w:ascii="Times New Roman" w:hAnsi="Times New Roman" w:cs="Times New Roman"/>
          <w:color w:val="000000" w:themeColor="text1"/>
          <w:sz w:val="24"/>
          <w:szCs w:val="24"/>
        </w:rPr>
        <w:t xml:space="preserve"> </w:t>
      </w:r>
    </w:p>
    <w:p w14:paraId="54FE60CF" w14:textId="77777777" w:rsidR="008E5851" w:rsidRPr="00BE0384" w:rsidRDefault="008E5851" w:rsidP="00095DE1">
      <w:pPr>
        <w:rPr>
          <w:rFonts w:ascii="Times New Roman" w:hAnsi="Times New Roman" w:cs="Times New Roman"/>
          <w:color w:val="000000" w:themeColor="text1"/>
        </w:rPr>
      </w:pPr>
    </w:p>
    <w:p w14:paraId="1AAD7378" w14:textId="6D251111" w:rsidR="00123244" w:rsidRPr="00BE0384" w:rsidRDefault="007C6182" w:rsidP="005B6ED6">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Following </w:t>
      </w:r>
      <w:proofErr w:type="spellStart"/>
      <w:r w:rsidR="006023D4" w:rsidRPr="00BE0384">
        <w:rPr>
          <w:rFonts w:ascii="Times New Roman" w:hAnsi="Times New Roman" w:cs="Times New Roman"/>
          <w:color w:val="000000" w:themeColor="text1"/>
        </w:rPr>
        <w:t>Malche’s</w:t>
      </w:r>
      <w:proofErr w:type="spellEnd"/>
      <w:r w:rsidR="006023D4" w:rsidRPr="00BE0384">
        <w:rPr>
          <w:rFonts w:ascii="Times New Roman" w:hAnsi="Times New Roman" w:cs="Times New Roman"/>
          <w:color w:val="000000" w:themeColor="text1"/>
        </w:rPr>
        <w:t xml:space="preserve"> </w:t>
      </w:r>
      <w:r w:rsidR="00697AB2" w:rsidRPr="00BE0384">
        <w:rPr>
          <w:rFonts w:ascii="Times New Roman" w:hAnsi="Times New Roman" w:cs="Times New Roman"/>
          <w:color w:val="000000" w:themeColor="text1"/>
        </w:rPr>
        <w:t xml:space="preserve">earlier </w:t>
      </w:r>
      <w:r w:rsidR="006023D4" w:rsidRPr="00BE0384">
        <w:rPr>
          <w:rFonts w:ascii="Times New Roman" w:hAnsi="Times New Roman" w:cs="Times New Roman"/>
          <w:color w:val="000000" w:themeColor="text1"/>
        </w:rPr>
        <w:t xml:space="preserve">recommendations, a university reform was introduced in accordance with Law 2252. </w:t>
      </w:r>
      <w:r w:rsidR="00123244" w:rsidRPr="00BE0384">
        <w:rPr>
          <w:rFonts w:ascii="Times New Roman" w:hAnsi="Times New Roman" w:cs="Times New Roman"/>
          <w:color w:val="000000" w:themeColor="text1"/>
        </w:rPr>
        <w:t>In 1933</w:t>
      </w:r>
      <w:r w:rsidR="00955B5E" w:rsidRPr="00BE0384">
        <w:rPr>
          <w:rFonts w:ascii="Times New Roman" w:hAnsi="Times New Roman" w:cs="Times New Roman"/>
          <w:color w:val="000000" w:themeColor="text1"/>
        </w:rPr>
        <w:t>,</w:t>
      </w:r>
      <w:r w:rsidR="00123244" w:rsidRPr="00BE0384">
        <w:rPr>
          <w:rFonts w:ascii="Times New Roman" w:hAnsi="Times New Roman" w:cs="Times New Roman"/>
          <w:color w:val="000000" w:themeColor="text1"/>
        </w:rPr>
        <w:t xml:space="preserve"> the </w:t>
      </w:r>
      <w:r w:rsidR="00955B5E" w:rsidRPr="00BE0384">
        <w:rPr>
          <w:rFonts w:ascii="Times New Roman" w:hAnsi="Times New Roman" w:cs="Times New Roman"/>
          <w:color w:val="000000" w:themeColor="text1"/>
        </w:rPr>
        <w:t xml:space="preserve">Turkish </w:t>
      </w:r>
      <w:r w:rsidR="00123244" w:rsidRPr="00BE0384">
        <w:rPr>
          <w:rFonts w:ascii="Times New Roman" w:hAnsi="Times New Roman" w:cs="Times New Roman"/>
          <w:color w:val="000000" w:themeColor="text1"/>
        </w:rPr>
        <w:t xml:space="preserve">government undertook a thorough overhaul of </w:t>
      </w:r>
      <w:r w:rsidR="00576764" w:rsidRPr="00BE0384">
        <w:rPr>
          <w:rFonts w:ascii="Times New Roman" w:hAnsi="Times New Roman" w:cs="Times New Roman"/>
          <w:color w:val="000000" w:themeColor="text1"/>
        </w:rPr>
        <w:t>HE</w:t>
      </w:r>
      <w:r w:rsidR="00123244" w:rsidRPr="00BE0384">
        <w:rPr>
          <w:rFonts w:ascii="Times New Roman" w:hAnsi="Times New Roman" w:cs="Times New Roman"/>
          <w:color w:val="000000" w:themeColor="text1"/>
        </w:rPr>
        <w:t xml:space="preserve">, and began to exercise close control over the universities. </w:t>
      </w:r>
      <w:r w:rsidR="008E5851" w:rsidRPr="00BE0384">
        <w:rPr>
          <w:rFonts w:ascii="Times New Roman" w:hAnsi="Times New Roman" w:cs="Times New Roman"/>
          <w:color w:val="000000" w:themeColor="text1"/>
        </w:rPr>
        <w:t>First,</w:t>
      </w:r>
      <w:r w:rsidR="00123244" w:rsidRPr="00BE0384">
        <w:rPr>
          <w:rFonts w:ascii="Times New Roman" w:hAnsi="Times New Roman" w:cs="Times New Roman"/>
          <w:color w:val="000000" w:themeColor="text1"/>
        </w:rPr>
        <w:t xml:space="preserve"> the modern Istanbul University replaced the Ottoman</w:t>
      </w:r>
      <w:r w:rsidR="00CD0D2F" w:rsidRPr="00BE0384">
        <w:rPr>
          <w:rFonts w:ascii="Times New Roman" w:hAnsi="Times New Roman" w:cs="Times New Roman"/>
          <w:color w:val="000000" w:themeColor="text1"/>
        </w:rPr>
        <w:t xml:space="preserve"> </w:t>
      </w:r>
      <w:r w:rsidR="00CD0D2F" w:rsidRPr="00BE0384">
        <w:rPr>
          <w:rFonts w:ascii="Times New Roman" w:hAnsi="Times New Roman" w:cs="Times New Roman"/>
          <w:i/>
          <w:iCs/>
          <w:color w:val="000000" w:themeColor="text1"/>
        </w:rPr>
        <w:t>Dar-</w:t>
      </w:r>
      <w:proofErr w:type="spellStart"/>
      <w:r w:rsidR="00CD0D2F" w:rsidRPr="00BE0384">
        <w:rPr>
          <w:rFonts w:ascii="Times New Roman" w:hAnsi="Times New Roman" w:cs="Times New Roman"/>
          <w:i/>
          <w:iCs/>
          <w:color w:val="000000" w:themeColor="text1"/>
        </w:rPr>
        <w:t>ül_Fünûn</w:t>
      </w:r>
      <w:proofErr w:type="spellEnd"/>
      <w:r w:rsidR="004043B6" w:rsidRPr="00BE0384">
        <w:rPr>
          <w:rFonts w:ascii="Times New Roman" w:hAnsi="Times New Roman" w:cs="Times New Roman"/>
          <w:i/>
          <w:iCs/>
          <w:color w:val="000000" w:themeColor="text1"/>
        </w:rPr>
        <w:t xml:space="preserve"> </w:t>
      </w:r>
      <w:r w:rsidR="004043B6" w:rsidRPr="00BE0384">
        <w:rPr>
          <w:rFonts w:ascii="Times New Roman" w:hAnsi="Times New Roman" w:cs="Times New Roman"/>
          <w:color w:val="000000" w:themeColor="text1"/>
        </w:rPr>
        <w:t>(</w:t>
      </w:r>
      <w:proofErr w:type="spellStart"/>
      <w:r w:rsidR="004043B6" w:rsidRPr="00BE0384">
        <w:rPr>
          <w:rFonts w:ascii="Times New Roman" w:hAnsi="Times New Roman" w:cs="Times New Roman"/>
          <w:color w:val="000000" w:themeColor="text1"/>
        </w:rPr>
        <w:t>Weiker</w:t>
      </w:r>
      <w:proofErr w:type="spellEnd"/>
      <w:r w:rsidR="004043B6" w:rsidRPr="00BE0384">
        <w:rPr>
          <w:rFonts w:ascii="Times New Roman" w:hAnsi="Times New Roman" w:cs="Times New Roman"/>
          <w:color w:val="000000" w:themeColor="text1"/>
        </w:rPr>
        <w:t xml:space="preserve"> 1962</w:t>
      </w:r>
      <w:r w:rsidR="00A50080" w:rsidRPr="00BE0384">
        <w:rPr>
          <w:rFonts w:ascii="Times New Roman" w:hAnsi="Times New Roman" w:cs="Times New Roman"/>
          <w:color w:val="000000" w:themeColor="text1"/>
        </w:rPr>
        <w:t>,</w:t>
      </w:r>
      <w:r w:rsidR="00697AB2" w:rsidRPr="00BE0384">
        <w:rPr>
          <w:rFonts w:ascii="Times New Roman" w:hAnsi="Times New Roman" w:cs="Times New Roman"/>
          <w:color w:val="000000" w:themeColor="text1"/>
        </w:rPr>
        <w:t xml:space="preserve"> </w:t>
      </w:r>
      <w:r w:rsidR="004043B6" w:rsidRPr="00BE0384">
        <w:rPr>
          <w:rFonts w:ascii="Times New Roman" w:hAnsi="Times New Roman" w:cs="Times New Roman"/>
          <w:color w:val="000000" w:themeColor="text1"/>
        </w:rPr>
        <w:t>280)</w:t>
      </w:r>
      <w:r w:rsidR="00123244" w:rsidRPr="00BE0384">
        <w:rPr>
          <w:rFonts w:ascii="Times New Roman" w:hAnsi="Times New Roman" w:cs="Times New Roman"/>
          <w:color w:val="000000" w:themeColor="text1"/>
        </w:rPr>
        <w:t xml:space="preserve">. The next step of modernizing the </w:t>
      </w:r>
      <w:r w:rsidR="00576764" w:rsidRPr="00BE0384">
        <w:rPr>
          <w:rFonts w:ascii="Times New Roman" w:hAnsi="Times New Roman" w:cs="Times New Roman"/>
          <w:color w:val="000000" w:themeColor="text1"/>
        </w:rPr>
        <w:t>HE</w:t>
      </w:r>
      <w:r w:rsidR="00123244" w:rsidRPr="00BE0384">
        <w:rPr>
          <w:rFonts w:ascii="Times New Roman" w:hAnsi="Times New Roman" w:cs="Times New Roman"/>
          <w:color w:val="000000" w:themeColor="text1"/>
        </w:rPr>
        <w:t xml:space="preserve"> was hiring a large contingent of German professors who had escaped from the Hitler regime. In the 1930s, </w:t>
      </w:r>
      <w:r w:rsidR="00741543" w:rsidRPr="00BE0384">
        <w:rPr>
          <w:rFonts w:ascii="Times New Roman" w:hAnsi="Times New Roman" w:cs="Times New Roman"/>
          <w:color w:val="000000" w:themeColor="text1"/>
        </w:rPr>
        <w:t xml:space="preserve">Turkey’s engagement with the </w:t>
      </w:r>
      <w:r w:rsidR="00741543" w:rsidRPr="00BE0384">
        <w:rPr>
          <w:rStyle w:val="A10"/>
          <w:rFonts w:ascii="Times New Roman" w:hAnsi="Times New Roman" w:cs="Times New Roman"/>
          <w:color w:val="000000" w:themeColor="text1"/>
          <w:sz w:val="24"/>
          <w:szCs w:val="24"/>
        </w:rPr>
        <w:t>Humboldtian model</w:t>
      </w:r>
      <w:r w:rsidR="00741543" w:rsidRPr="00BE0384">
        <w:rPr>
          <w:rFonts w:ascii="Times New Roman" w:hAnsi="Times New Roman" w:cs="Times New Roman"/>
          <w:color w:val="000000" w:themeColor="text1"/>
        </w:rPr>
        <w:t xml:space="preserve"> </w:t>
      </w:r>
      <w:r w:rsidR="00697AB2" w:rsidRPr="00BE0384">
        <w:rPr>
          <w:rFonts w:ascii="Times New Roman" w:hAnsi="Times New Roman" w:cs="Times New Roman"/>
          <w:color w:val="000000" w:themeColor="text1"/>
        </w:rPr>
        <w:t>introduced</w:t>
      </w:r>
      <w:r w:rsidR="00741543" w:rsidRPr="00BE0384">
        <w:rPr>
          <w:rFonts w:ascii="Times New Roman" w:hAnsi="Times New Roman" w:cs="Times New Roman"/>
          <w:color w:val="000000" w:themeColor="text1"/>
        </w:rPr>
        <w:t xml:space="preserve"> </w:t>
      </w:r>
      <w:r w:rsidR="00123244" w:rsidRPr="00BE0384">
        <w:rPr>
          <w:rFonts w:ascii="Times New Roman" w:hAnsi="Times New Roman" w:cs="Times New Roman"/>
          <w:color w:val="000000" w:themeColor="text1"/>
        </w:rPr>
        <w:t>the</w:t>
      </w:r>
      <w:r w:rsidR="00697AB2" w:rsidRPr="00BE0384">
        <w:rPr>
          <w:rFonts w:ascii="Times New Roman" w:hAnsi="Times New Roman" w:cs="Times New Roman"/>
          <w:color w:val="000000" w:themeColor="text1"/>
        </w:rPr>
        <w:t xml:space="preserve"> </w:t>
      </w:r>
      <w:r w:rsidR="00123244" w:rsidRPr="00BE0384">
        <w:rPr>
          <w:rFonts w:ascii="Times New Roman" w:hAnsi="Times New Roman" w:cs="Times New Roman"/>
          <w:color w:val="000000" w:themeColor="text1"/>
        </w:rPr>
        <w:t>idea of aca</w:t>
      </w:r>
      <w:r w:rsidR="00123244" w:rsidRPr="00BE0384">
        <w:rPr>
          <w:rFonts w:ascii="Times New Roman" w:hAnsi="Times New Roman" w:cs="Times New Roman"/>
          <w:color w:val="000000" w:themeColor="text1"/>
        </w:rPr>
        <w:softHyphen/>
        <w:t xml:space="preserve">demic freedom </w:t>
      </w:r>
      <w:r w:rsidR="00741543" w:rsidRPr="00BE0384">
        <w:rPr>
          <w:rFonts w:ascii="Times New Roman" w:hAnsi="Times New Roman" w:cs="Times New Roman"/>
          <w:color w:val="000000" w:themeColor="text1"/>
        </w:rPr>
        <w:t xml:space="preserve">as part of </w:t>
      </w:r>
      <w:r w:rsidR="00123244" w:rsidRPr="00BE0384">
        <w:rPr>
          <w:rFonts w:ascii="Times New Roman" w:hAnsi="Times New Roman" w:cs="Times New Roman"/>
          <w:color w:val="000000" w:themeColor="text1"/>
        </w:rPr>
        <w:t>the fundamental principles of learning, teaching and research</w:t>
      </w:r>
      <w:r w:rsidR="00123244" w:rsidRPr="00BE0384">
        <w:rPr>
          <w:rStyle w:val="A10"/>
          <w:rFonts w:ascii="Times New Roman" w:hAnsi="Times New Roman" w:cs="Times New Roman"/>
          <w:color w:val="000000" w:themeColor="text1"/>
          <w:sz w:val="24"/>
          <w:szCs w:val="24"/>
        </w:rPr>
        <w:t xml:space="preserve">. </w:t>
      </w:r>
      <w:r w:rsidR="002649A0" w:rsidRPr="00BE0384">
        <w:rPr>
          <w:rStyle w:val="A10"/>
          <w:rFonts w:ascii="Times New Roman" w:hAnsi="Times New Roman" w:cs="Times New Roman"/>
          <w:color w:val="000000" w:themeColor="text1"/>
          <w:sz w:val="24"/>
          <w:szCs w:val="24"/>
        </w:rPr>
        <w:t xml:space="preserve">When </w:t>
      </w:r>
      <w:r w:rsidR="002649A0" w:rsidRPr="00BE0384">
        <w:rPr>
          <w:rFonts w:ascii="Times New Roman" w:hAnsi="Times New Roman" w:cs="Times New Roman"/>
          <w:color w:val="000000" w:themeColor="text1"/>
        </w:rPr>
        <w:t>Atatürk</w:t>
      </w:r>
      <w:r w:rsidR="002649A0" w:rsidRPr="00BE0384">
        <w:rPr>
          <w:rStyle w:val="A10"/>
          <w:rFonts w:ascii="Times New Roman" w:hAnsi="Times New Roman" w:cs="Times New Roman"/>
          <w:color w:val="000000" w:themeColor="text1"/>
          <w:sz w:val="24"/>
          <w:szCs w:val="24"/>
        </w:rPr>
        <w:t xml:space="preserve"> died in 1938, </w:t>
      </w:r>
      <w:r w:rsidR="002649A0" w:rsidRPr="00BE0384">
        <w:rPr>
          <w:rFonts w:ascii="Times New Roman" w:hAnsi="Times New Roman" w:cs="Times New Roman"/>
          <w:color w:val="000000" w:themeColor="text1"/>
        </w:rPr>
        <w:t xml:space="preserve">reforming the HE system </w:t>
      </w:r>
      <w:r w:rsidR="00697AB2" w:rsidRPr="00BE0384">
        <w:rPr>
          <w:rFonts w:ascii="Times New Roman" w:hAnsi="Times New Roman" w:cs="Times New Roman"/>
          <w:color w:val="000000" w:themeColor="text1"/>
        </w:rPr>
        <w:t>remained</w:t>
      </w:r>
      <w:r w:rsidR="002649A0" w:rsidRPr="00BE0384">
        <w:rPr>
          <w:rFonts w:ascii="Times New Roman" w:hAnsi="Times New Roman" w:cs="Times New Roman"/>
          <w:color w:val="000000" w:themeColor="text1"/>
        </w:rPr>
        <w:t xml:space="preserve"> crucial for educating </w:t>
      </w:r>
      <w:r w:rsidR="00697AB2" w:rsidRPr="00BE0384">
        <w:rPr>
          <w:rFonts w:ascii="Times New Roman" w:hAnsi="Times New Roman" w:cs="Times New Roman"/>
          <w:color w:val="000000" w:themeColor="text1"/>
        </w:rPr>
        <w:t>secular</w:t>
      </w:r>
      <w:r w:rsidR="002649A0" w:rsidRPr="00BE0384">
        <w:rPr>
          <w:rFonts w:ascii="Times New Roman" w:hAnsi="Times New Roman" w:cs="Times New Roman"/>
          <w:color w:val="000000" w:themeColor="text1"/>
        </w:rPr>
        <w:t xml:space="preserve"> citizens as part of Turkish modernisation and nation</w:t>
      </w:r>
      <w:r w:rsidR="00A50080" w:rsidRPr="00BE0384">
        <w:rPr>
          <w:rFonts w:ascii="Times New Roman" w:hAnsi="Times New Roman" w:cs="Times New Roman"/>
          <w:color w:val="000000" w:themeColor="text1"/>
        </w:rPr>
        <w:t>-</w:t>
      </w:r>
      <w:r w:rsidR="002649A0" w:rsidRPr="00BE0384">
        <w:rPr>
          <w:rFonts w:ascii="Times New Roman" w:hAnsi="Times New Roman" w:cs="Times New Roman"/>
          <w:color w:val="000000" w:themeColor="text1"/>
        </w:rPr>
        <w:t xml:space="preserve">building process. </w:t>
      </w:r>
      <w:r w:rsidR="00697AB2" w:rsidRPr="00BE0384">
        <w:rPr>
          <w:rFonts w:ascii="Times New Roman" w:hAnsi="Times New Roman" w:cs="Times New Roman"/>
          <w:color w:val="000000" w:themeColor="text1"/>
        </w:rPr>
        <w:t>When Turkey welcomed many German academics in exile during the Second World War (1939-45)</w:t>
      </w:r>
      <w:r w:rsidR="00182D42" w:rsidRPr="00BE0384">
        <w:rPr>
          <w:rFonts w:ascii="Times New Roman" w:hAnsi="Times New Roman" w:cs="Times New Roman"/>
          <w:color w:val="000000" w:themeColor="text1"/>
        </w:rPr>
        <w:t xml:space="preserve"> there was a</w:t>
      </w:r>
      <w:r w:rsidR="00697AB2" w:rsidRPr="00BE0384">
        <w:rPr>
          <w:rFonts w:ascii="Times New Roman" w:hAnsi="Times New Roman" w:cs="Times New Roman"/>
          <w:color w:val="000000" w:themeColor="text1"/>
        </w:rPr>
        <w:t xml:space="preserve"> </w:t>
      </w:r>
      <w:r w:rsidR="00182D42" w:rsidRPr="00BE0384">
        <w:rPr>
          <w:rFonts w:ascii="Times New Roman" w:hAnsi="Times New Roman" w:cs="Times New Roman"/>
          <w:color w:val="000000" w:themeColor="text1"/>
        </w:rPr>
        <w:t>brief awareness</w:t>
      </w:r>
      <w:r w:rsidR="00697AB2" w:rsidRPr="00BE0384">
        <w:rPr>
          <w:rFonts w:ascii="Times New Roman" w:hAnsi="Times New Roman" w:cs="Times New Roman"/>
          <w:color w:val="000000" w:themeColor="text1"/>
        </w:rPr>
        <w:t xml:space="preserve"> of</w:t>
      </w:r>
      <w:r w:rsidR="006023D4" w:rsidRPr="00BE0384">
        <w:rPr>
          <w:rFonts w:ascii="Times New Roman" w:hAnsi="Times New Roman" w:cs="Times New Roman"/>
          <w:color w:val="000000" w:themeColor="text1"/>
        </w:rPr>
        <w:t xml:space="preserve"> academic freedom in newly established universities.</w:t>
      </w:r>
      <w:r w:rsidRPr="00BE0384">
        <w:rPr>
          <w:rStyle w:val="A10"/>
          <w:rFonts w:ascii="Times New Roman" w:hAnsi="Times New Roman" w:cs="Times New Roman"/>
          <w:color w:val="000000" w:themeColor="text1"/>
          <w:sz w:val="24"/>
          <w:szCs w:val="24"/>
        </w:rPr>
        <w:t xml:space="preserve"> However, f</w:t>
      </w:r>
      <w:r w:rsidR="00741543" w:rsidRPr="00BE0384">
        <w:rPr>
          <w:rStyle w:val="A10"/>
          <w:rFonts w:ascii="Times New Roman" w:hAnsi="Times New Roman" w:cs="Times New Roman"/>
          <w:color w:val="000000" w:themeColor="text1"/>
          <w:sz w:val="24"/>
          <w:szCs w:val="24"/>
        </w:rPr>
        <w:t xml:space="preserve">ollowing decades showed that </w:t>
      </w:r>
      <w:r w:rsidR="00955B5E" w:rsidRPr="00BE0384">
        <w:rPr>
          <w:rFonts w:ascii="Times New Roman" w:hAnsi="Times New Roman" w:cs="Times New Roman"/>
          <w:color w:val="000000" w:themeColor="text1"/>
        </w:rPr>
        <w:t xml:space="preserve">Turkish governments </w:t>
      </w:r>
      <w:r w:rsidR="00741543" w:rsidRPr="00BE0384">
        <w:rPr>
          <w:rFonts w:ascii="Times New Roman" w:hAnsi="Times New Roman" w:cs="Times New Roman"/>
          <w:color w:val="000000" w:themeColor="text1"/>
        </w:rPr>
        <w:t>reluctantly engaged with</w:t>
      </w:r>
      <w:r w:rsidR="00955B5E" w:rsidRPr="00BE0384">
        <w:rPr>
          <w:rFonts w:ascii="Times New Roman" w:hAnsi="Times New Roman" w:cs="Times New Roman"/>
          <w:color w:val="000000" w:themeColor="text1"/>
        </w:rPr>
        <w:t xml:space="preserve"> a</w:t>
      </w:r>
      <w:r w:rsidR="00123244" w:rsidRPr="00BE0384">
        <w:rPr>
          <w:rFonts w:ascii="Times New Roman" w:hAnsi="Times New Roman" w:cs="Times New Roman"/>
          <w:color w:val="000000" w:themeColor="text1"/>
        </w:rPr>
        <w:t xml:space="preserve">cademic freedom </w:t>
      </w:r>
      <w:r w:rsidR="00955B5E" w:rsidRPr="00BE0384">
        <w:rPr>
          <w:rFonts w:ascii="Times New Roman" w:hAnsi="Times New Roman" w:cs="Times New Roman"/>
          <w:color w:val="000000" w:themeColor="text1"/>
        </w:rPr>
        <w:t xml:space="preserve">and </w:t>
      </w:r>
      <w:r w:rsidR="005F5A68" w:rsidRPr="00BE0384">
        <w:rPr>
          <w:rFonts w:ascii="Times New Roman" w:hAnsi="Times New Roman" w:cs="Times New Roman"/>
          <w:color w:val="000000" w:themeColor="text1"/>
        </w:rPr>
        <w:t>implement</w:t>
      </w:r>
      <w:r w:rsidR="00955B5E" w:rsidRPr="00BE0384">
        <w:rPr>
          <w:rFonts w:ascii="Times New Roman" w:hAnsi="Times New Roman" w:cs="Times New Roman"/>
          <w:color w:val="000000" w:themeColor="text1"/>
        </w:rPr>
        <w:t>ed</w:t>
      </w:r>
      <w:r w:rsidR="005F5A68" w:rsidRPr="00BE0384">
        <w:rPr>
          <w:rFonts w:ascii="Times New Roman" w:hAnsi="Times New Roman" w:cs="Times New Roman"/>
          <w:color w:val="000000" w:themeColor="text1"/>
        </w:rPr>
        <w:t xml:space="preserve"> legal regulations </w:t>
      </w:r>
      <w:r w:rsidR="00955B5E" w:rsidRPr="00BE0384">
        <w:rPr>
          <w:rFonts w:ascii="Times New Roman" w:hAnsi="Times New Roman" w:cs="Times New Roman"/>
          <w:color w:val="000000" w:themeColor="text1"/>
        </w:rPr>
        <w:t xml:space="preserve">to control it </w:t>
      </w:r>
      <w:r w:rsidR="005F5A68" w:rsidRPr="00BE0384">
        <w:rPr>
          <w:rFonts w:ascii="Times New Roman" w:hAnsi="Times New Roman" w:cs="Times New Roman"/>
          <w:color w:val="000000" w:themeColor="text1"/>
        </w:rPr>
        <w:t>under the name of ‘university reforms’ in 1946, 1960, 1973,1981</w:t>
      </w:r>
      <w:r w:rsidR="00E62911" w:rsidRPr="00BE0384">
        <w:rPr>
          <w:rFonts w:ascii="Times New Roman" w:hAnsi="Times New Roman" w:cs="Times New Roman"/>
          <w:color w:val="000000" w:themeColor="text1"/>
        </w:rPr>
        <w:t xml:space="preserve"> and 2013</w:t>
      </w:r>
      <w:r w:rsidR="00576764" w:rsidRPr="00BE0384">
        <w:rPr>
          <w:rFonts w:ascii="Times New Roman" w:hAnsi="Times New Roman" w:cs="Times New Roman"/>
          <w:color w:val="000000" w:themeColor="text1"/>
        </w:rPr>
        <w:t xml:space="preserve">, as </w:t>
      </w:r>
      <w:r w:rsidR="00972431">
        <w:rPr>
          <w:rFonts w:ascii="Times New Roman" w:hAnsi="Times New Roman" w:cs="Times New Roman"/>
          <w:color w:val="000000" w:themeColor="text1"/>
        </w:rPr>
        <w:t>will be explained further</w:t>
      </w:r>
      <w:r w:rsidR="005F5A68" w:rsidRPr="00BE0384">
        <w:rPr>
          <w:rFonts w:ascii="Times New Roman" w:hAnsi="Times New Roman" w:cs="Times New Roman"/>
          <w:color w:val="000000" w:themeColor="text1"/>
        </w:rPr>
        <w:t>.</w:t>
      </w:r>
    </w:p>
    <w:p w14:paraId="7D217AF7" w14:textId="1C6367D6" w:rsidR="00497127" w:rsidRPr="00BE0384" w:rsidRDefault="00497127" w:rsidP="00095DE1">
      <w:pPr>
        <w:rPr>
          <w:rFonts w:ascii="Times New Roman" w:hAnsi="Times New Roman" w:cs="Times New Roman"/>
          <w:color w:val="000000" w:themeColor="text1"/>
        </w:rPr>
      </w:pPr>
    </w:p>
    <w:p w14:paraId="26409355" w14:textId="2A92D37A" w:rsidR="00182D42" w:rsidRPr="00BE0384" w:rsidRDefault="00182D42" w:rsidP="00182D42">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Within this historical background, it is clear that </w:t>
      </w:r>
      <w:r w:rsidR="00A50080" w:rsidRPr="00BE0384">
        <w:rPr>
          <w:rFonts w:ascii="Times New Roman" w:hAnsi="Times New Roman" w:cs="Times New Roman"/>
          <w:color w:val="000000" w:themeColor="text1"/>
          <w:lang w:val="en-US"/>
        </w:rPr>
        <w:t>Turkish</w:t>
      </w:r>
      <w:r w:rsidRPr="00BE0384">
        <w:rPr>
          <w:rFonts w:ascii="Times New Roman" w:hAnsi="Times New Roman" w:cs="Times New Roman"/>
          <w:color w:val="000000" w:themeColor="text1"/>
        </w:rPr>
        <w:t xml:space="preserve"> HE’s evolution was linked to its modernisation and shaped by two competing models of Germany and US. To begin with, the German system </w:t>
      </w:r>
      <w:proofErr w:type="gramStart"/>
      <w:r w:rsidRPr="00BE0384">
        <w:rPr>
          <w:rFonts w:ascii="Times New Roman" w:hAnsi="Times New Roman" w:cs="Times New Roman"/>
          <w:color w:val="000000" w:themeColor="text1"/>
        </w:rPr>
        <w:t>is based on the assumption</w:t>
      </w:r>
      <w:proofErr w:type="gramEnd"/>
      <w:r w:rsidRPr="00BE0384">
        <w:rPr>
          <w:rFonts w:ascii="Times New Roman" w:hAnsi="Times New Roman" w:cs="Times New Roman"/>
          <w:color w:val="000000" w:themeColor="text1"/>
        </w:rPr>
        <w:t xml:space="preserve"> that academic freedom defines the true university. While this understanding was the German model’s main contribution to the American system there were stark differences between the two traditions (Stone 2015</w:t>
      </w:r>
      <w:r w:rsidR="00A50080" w:rsidRPr="00BE0384">
        <w:rPr>
          <w:rFonts w:ascii="Times New Roman" w:hAnsi="Times New Roman" w:cs="Times New Roman"/>
          <w:color w:val="000000" w:themeColor="text1"/>
        </w:rPr>
        <w:t>,</w:t>
      </w:r>
      <w:r w:rsidRPr="00BE0384">
        <w:rPr>
          <w:rFonts w:ascii="Times New Roman" w:hAnsi="Times New Roman" w:cs="Times New Roman"/>
          <w:color w:val="000000" w:themeColor="text1"/>
        </w:rPr>
        <w:t xml:space="preserve"> 5): First, the German system allowed scholars to share their own views and wisdom</w:t>
      </w:r>
      <w:r w:rsidRPr="00BE0384" w:rsidDel="00EB260E">
        <w:rPr>
          <w:rFonts w:ascii="Times New Roman" w:hAnsi="Times New Roman" w:cs="Times New Roman"/>
          <w:color w:val="000000" w:themeColor="text1"/>
        </w:rPr>
        <w:t xml:space="preserve"> </w:t>
      </w:r>
      <w:r w:rsidRPr="00BE0384">
        <w:rPr>
          <w:rFonts w:ascii="Times New Roman" w:hAnsi="Times New Roman" w:cs="Times New Roman"/>
          <w:color w:val="000000" w:themeColor="text1"/>
        </w:rPr>
        <w:t>with students; the American system propagated the academic neutrality on controversial issues. Second, while ‘the German conception of academic freedom distinguished sharply between freedom within and freedom outside the university’ American professors rejected this separation. Inspired by the promotion of liberties and freedom of speech, many American scholars insisted on participating in soci</w:t>
      </w:r>
      <w:r w:rsidR="00972431">
        <w:rPr>
          <w:rFonts w:ascii="Times New Roman" w:hAnsi="Times New Roman" w:cs="Times New Roman"/>
          <w:color w:val="000000" w:themeColor="text1"/>
        </w:rPr>
        <w:t xml:space="preserve">al and </w:t>
      </w:r>
      <w:r w:rsidRPr="00BE0384">
        <w:rPr>
          <w:rFonts w:ascii="Times New Roman" w:hAnsi="Times New Roman" w:cs="Times New Roman"/>
          <w:color w:val="000000" w:themeColor="text1"/>
        </w:rPr>
        <w:t>political activities, especially on controversial subjects outside the university walls. This approach implied the expectations that the academics should be immune not only what they say within the walls of classrooms and in their research but also what they contribute to public debates. These contradictions continued until World War I</w:t>
      </w:r>
      <w:r w:rsidR="006A69D9" w:rsidRPr="00BE0384">
        <w:rPr>
          <w:rFonts w:ascii="Times New Roman" w:hAnsi="Times New Roman" w:cs="Times New Roman"/>
          <w:color w:val="000000" w:themeColor="text1"/>
        </w:rPr>
        <w:t>I though interrupted between the two world wars</w:t>
      </w:r>
      <w:r w:rsidRPr="00BE0384">
        <w:rPr>
          <w:rFonts w:ascii="Times New Roman" w:hAnsi="Times New Roman" w:cs="Times New Roman"/>
          <w:color w:val="000000" w:themeColor="text1"/>
        </w:rPr>
        <w:t xml:space="preserve">. </w:t>
      </w:r>
    </w:p>
    <w:p w14:paraId="47F16252" w14:textId="77777777" w:rsidR="00C57754" w:rsidRPr="00BE0384" w:rsidRDefault="00C57754" w:rsidP="005B6ED6">
      <w:pPr>
        <w:jc w:val="both"/>
        <w:rPr>
          <w:rStyle w:val="A10"/>
          <w:rFonts w:ascii="Times New Roman" w:hAnsi="Times New Roman" w:cs="Times New Roman"/>
          <w:color w:val="000000" w:themeColor="text1"/>
          <w:sz w:val="24"/>
          <w:szCs w:val="24"/>
        </w:rPr>
      </w:pPr>
    </w:p>
    <w:p w14:paraId="108ED280" w14:textId="27088176" w:rsidR="007A2F9E" w:rsidRPr="00BE0384" w:rsidRDefault="006A69D9" w:rsidP="005B6ED6">
      <w:pPr>
        <w:jc w:val="both"/>
        <w:rPr>
          <w:rFonts w:ascii="Times New Roman" w:hAnsi="Times New Roman" w:cs="Times New Roman"/>
          <w:color w:val="000000" w:themeColor="text1"/>
        </w:rPr>
      </w:pPr>
      <w:r w:rsidRPr="00BE0384">
        <w:rPr>
          <w:rStyle w:val="A10"/>
          <w:rFonts w:ascii="Times New Roman" w:hAnsi="Times New Roman" w:cs="Times New Roman"/>
          <w:color w:val="000000" w:themeColor="text1"/>
          <w:sz w:val="24"/>
          <w:szCs w:val="24"/>
        </w:rPr>
        <w:t xml:space="preserve">After World War II, </w:t>
      </w:r>
      <w:r w:rsidR="00972431">
        <w:rPr>
          <w:rStyle w:val="A10"/>
          <w:rFonts w:ascii="Times New Roman" w:hAnsi="Times New Roman" w:cs="Times New Roman"/>
          <w:color w:val="000000" w:themeColor="text1"/>
          <w:sz w:val="24"/>
          <w:szCs w:val="24"/>
        </w:rPr>
        <w:t>Turkey accepted a</w:t>
      </w:r>
      <w:r w:rsidR="00123244" w:rsidRPr="00BE0384">
        <w:rPr>
          <w:rStyle w:val="A10"/>
          <w:rFonts w:ascii="Times New Roman" w:hAnsi="Times New Roman" w:cs="Times New Roman"/>
          <w:color w:val="000000" w:themeColor="text1"/>
          <w:sz w:val="24"/>
          <w:szCs w:val="24"/>
        </w:rPr>
        <w:t xml:space="preserve"> multi-party system i</w:t>
      </w:r>
      <w:r w:rsidR="00497127" w:rsidRPr="00BE0384">
        <w:rPr>
          <w:rFonts w:ascii="Times New Roman" w:hAnsi="Times New Roman" w:cs="Times New Roman"/>
          <w:color w:val="000000" w:themeColor="text1"/>
        </w:rPr>
        <w:t>n 1946</w:t>
      </w:r>
      <w:r w:rsidR="00123244" w:rsidRPr="00BE0384">
        <w:rPr>
          <w:rFonts w:ascii="Times New Roman" w:hAnsi="Times New Roman" w:cs="Times New Roman"/>
          <w:color w:val="000000" w:themeColor="text1"/>
        </w:rPr>
        <w:t xml:space="preserve">. </w:t>
      </w:r>
      <w:r w:rsidR="00182D42" w:rsidRPr="00BE0384">
        <w:rPr>
          <w:rFonts w:ascii="Times New Roman" w:hAnsi="Times New Roman" w:cs="Times New Roman"/>
          <w:color w:val="000000" w:themeColor="text1"/>
        </w:rPr>
        <w:t xml:space="preserve">The Universities Law was </w:t>
      </w:r>
      <w:r w:rsidR="00972431">
        <w:rPr>
          <w:rFonts w:ascii="Times New Roman" w:hAnsi="Times New Roman" w:cs="Times New Roman"/>
          <w:color w:val="000000" w:themeColor="text1"/>
        </w:rPr>
        <w:t>introduced</w:t>
      </w:r>
      <w:r w:rsidR="00972431" w:rsidRPr="00BE0384">
        <w:rPr>
          <w:rFonts w:ascii="Times New Roman" w:hAnsi="Times New Roman" w:cs="Times New Roman"/>
          <w:color w:val="000000" w:themeColor="text1"/>
        </w:rPr>
        <w:t xml:space="preserve"> </w:t>
      </w:r>
      <w:r w:rsidR="00182D42" w:rsidRPr="00BE0384">
        <w:rPr>
          <w:rFonts w:ascii="Times New Roman" w:hAnsi="Times New Roman" w:cs="Times New Roman"/>
          <w:color w:val="000000" w:themeColor="text1"/>
        </w:rPr>
        <w:t>i</w:t>
      </w:r>
      <w:r w:rsidR="00497127" w:rsidRPr="00BE0384">
        <w:rPr>
          <w:rFonts w:ascii="Times New Roman" w:hAnsi="Times New Roman" w:cs="Times New Roman"/>
          <w:color w:val="000000" w:themeColor="text1"/>
        </w:rPr>
        <w:t xml:space="preserve">n </w:t>
      </w:r>
      <w:r w:rsidR="001E5407" w:rsidRPr="00BE0384">
        <w:rPr>
          <w:rFonts w:ascii="Times New Roman" w:hAnsi="Times New Roman" w:cs="Times New Roman"/>
          <w:color w:val="000000" w:themeColor="text1"/>
        </w:rPr>
        <w:t>line with the</w:t>
      </w:r>
      <w:r w:rsidR="00A50080" w:rsidRPr="00BE0384">
        <w:rPr>
          <w:rFonts w:ascii="Times New Roman" w:hAnsi="Times New Roman" w:cs="Times New Roman"/>
          <w:color w:val="000000" w:themeColor="text1"/>
        </w:rPr>
        <w:t xml:space="preserve"> aspirations </w:t>
      </w:r>
      <w:r w:rsidR="003C738E" w:rsidRPr="00BE0384">
        <w:rPr>
          <w:rFonts w:ascii="Times New Roman" w:hAnsi="Times New Roman" w:cs="Times New Roman"/>
          <w:color w:val="000000" w:themeColor="text1"/>
        </w:rPr>
        <w:t>of democratisation</w:t>
      </w:r>
      <w:r w:rsidR="00182D42" w:rsidRPr="00BE0384">
        <w:rPr>
          <w:rFonts w:ascii="Times New Roman" w:hAnsi="Times New Roman" w:cs="Times New Roman"/>
          <w:color w:val="000000" w:themeColor="text1"/>
        </w:rPr>
        <w:t>.</w:t>
      </w:r>
      <w:r w:rsidR="007A2F9E" w:rsidRPr="00BE0384">
        <w:rPr>
          <w:rFonts w:ascii="Times New Roman" w:hAnsi="Times New Roman" w:cs="Times New Roman"/>
          <w:color w:val="000000" w:themeColor="text1"/>
        </w:rPr>
        <w:t xml:space="preserve"> For the first time,</w:t>
      </w:r>
      <w:r w:rsidR="00497127" w:rsidRPr="00BE0384">
        <w:rPr>
          <w:rFonts w:ascii="Times New Roman" w:hAnsi="Times New Roman" w:cs="Times New Roman"/>
          <w:color w:val="000000" w:themeColor="text1"/>
        </w:rPr>
        <w:t xml:space="preserve"> the academic institutions </w:t>
      </w:r>
      <w:r w:rsidR="007A2F9E" w:rsidRPr="00BE0384">
        <w:rPr>
          <w:rFonts w:ascii="Times New Roman" w:hAnsi="Times New Roman" w:cs="Times New Roman"/>
          <w:color w:val="000000" w:themeColor="text1"/>
        </w:rPr>
        <w:t xml:space="preserve">were allowed </w:t>
      </w:r>
      <w:r w:rsidR="00497127" w:rsidRPr="00BE0384">
        <w:rPr>
          <w:rFonts w:ascii="Times New Roman" w:hAnsi="Times New Roman" w:cs="Times New Roman"/>
          <w:color w:val="000000" w:themeColor="text1"/>
        </w:rPr>
        <w:t>to elect the University Senates and an Inter-University Board independently, with the exclusive right to judge for their actions or views</w:t>
      </w:r>
      <w:r w:rsidR="009E0F22" w:rsidRPr="00BE0384">
        <w:rPr>
          <w:rFonts w:ascii="Times New Roman" w:hAnsi="Times New Roman" w:cs="Times New Roman"/>
          <w:color w:val="000000" w:themeColor="text1"/>
        </w:rPr>
        <w:t xml:space="preserve"> (</w:t>
      </w:r>
      <w:proofErr w:type="spellStart"/>
      <w:r w:rsidR="009E0F22" w:rsidRPr="00BE0384">
        <w:rPr>
          <w:rFonts w:ascii="Times New Roman" w:hAnsi="Times New Roman" w:cs="Times New Roman"/>
          <w:color w:val="000000" w:themeColor="text1"/>
        </w:rPr>
        <w:t>Weiker</w:t>
      </w:r>
      <w:proofErr w:type="spellEnd"/>
      <w:r w:rsidR="009E0F22" w:rsidRPr="00BE0384">
        <w:rPr>
          <w:rFonts w:ascii="Times New Roman" w:hAnsi="Times New Roman" w:cs="Times New Roman"/>
          <w:color w:val="000000" w:themeColor="text1"/>
        </w:rPr>
        <w:t xml:space="preserve"> 1962,</w:t>
      </w:r>
      <w:r w:rsidR="00A50080" w:rsidRPr="00BE0384">
        <w:rPr>
          <w:rFonts w:ascii="Times New Roman" w:hAnsi="Times New Roman" w:cs="Times New Roman"/>
          <w:color w:val="000000" w:themeColor="text1"/>
        </w:rPr>
        <w:t xml:space="preserve"> </w:t>
      </w:r>
      <w:r w:rsidR="009E0F22" w:rsidRPr="00BE0384">
        <w:rPr>
          <w:rFonts w:ascii="Times New Roman" w:hAnsi="Times New Roman" w:cs="Times New Roman"/>
          <w:color w:val="000000" w:themeColor="text1"/>
        </w:rPr>
        <w:t>281)</w:t>
      </w:r>
      <w:r w:rsidR="00497127" w:rsidRPr="00BE0384">
        <w:rPr>
          <w:rFonts w:ascii="Times New Roman" w:hAnsi="Times New Roman" w:cs="Times New Roman"/>
          <w:color w:val="000000" w:themeColor="text1"/>
        </w:rPr>
        <w:t xml:space="preserve">. </w:t>
      </w:r>
      <w:r w:rsidR="003C738E" w:rsidRPr="00BE0384">
        <w:rPr>
          <w:rFonts w:ascii="Times New Roman" w:hAnsi="Times New Roman" w:cs="Times New Roman"/>
          <w:color w:val="000000" w:themeColor="text1"/>
        </w:rPr>
        <w:t>T</w:t>
      </w:r>
      <w:r w:rsidR="00497127" w:rsidRPr="00BE0384">
        <w:rPr>
          <w:rFonts w:ascii="Times New Roman" w:hAnsi="Times New Roman" w:cs="Times New Roman"/>
          <w:color w:val="000000" w:themeColor="text1"/>
        </w:rPr>
        <w:t xml:space="preserve">he </w:t>
      </w:r>
      <w:r w:rsidR="00DB3F6D" w:rsidRPr="00BE0384">
        <w:rPr>
          <w:rFonts w:ascii="Times New Roman" w:hAnsi="Times New Roman" w:cs="Times New Roman"/>
          <w:color w:val="000000" w:themeColor="text1"/>
        </w:rPr>
        <w:t xml:space="preserve">new </w:t>
      </w:r>
      <w:r w:rsidR="00741543" w:rsidRPr="00BE0384">
        <w:rPr>
          <w:rFonts w:ascii="Times New Roman" w:hAnsi="Times New Roman" w:cs="Times New Roman"/>
          <w:color w:val="000000" w:themeColor="text1"/>
        </w:rPr>
        <w:t>law organized</w:t>
      </w:r>
      <w:r w:rsidR="00497127" w:rsidRPr="00BE0384">
        <w:rPr>
          <w:rFonts w:ascii="Times New Roman" w:hAnsi="Times New Roman" w:cs="Times New Roman"/>
          <w:color w:val="000000" w:themeColor="text1"/>
        </w:rPr>
        <w:t xml:space="preserve"> </w:t>
      </w:r>
      <w:r w:rsidR="003C738E" w:rsidRPr="00BE0384">
        <w:rPr>
          <w:rFonts w:ascii="Times New Roman" w:hAnsi="Times New Roman" w:cs="Times New Roman"/>
          <w:color w:val="000000" w:themeColor="text1"/>
        </w:rPr>
        <w:t>the Turkish</w:t>
      </w:r>
      <w:r w:rsidR="00497127" w:rsidRPr="00BE0384">
        <w:rPr>
          <w:rFonts w:ascii="Times New Roman" w:hAnsi="Times New Roman" w:cs="Times New Roman"/>
          <w:color w:val="000000" w:themeColor="text1"/>
        </w:rPr>
        <w:t xml:space="preserve"> universities on the</w:t>
      </w:r>
      <w:r w:rsidR="007A2F9E" w:rsidRPr="00BE0384">
        <w:rPr>
          <w:rFonts w:ascii="Times New Roman" w:hAnsi="Times New Roman" w:cs="Times New Roman"/>
          <w:color w:val="000000" w:themeColor="text1"/>
        </w:rPr>
        <w:t xml:space="preserve"> German</w:t>
      </w:r>
      <w:r w:rsidR="00497127" w:rsidRPr="00BE0384">
        <w:rPr>
          <w:rFonts w:ascii="Times New Roman" w:hAnsi="Times New Roman" w:cs="Times New Roman"/>
          <w:color w:val="000000" w:themeColor="text1"/>
        </w:rPr>
        <w:t xml:space="preserve"> model</w:t>
      </w:r>
      <w:r w:rsidR="007A2F9E" w:rsidRPr="00BE0384">
        <w:rPr>
          <w:rFonts w:ascii="Times New Roman" w:hAnsi="Times New Roman" w:cs="Times New Roman"/>
          <w:color w:val="000000" w:themeColor="text1"/>
        </w:rPr>
        <w:t xml:space="preserve"> that set up </w:t>
      </w:r>
      <w:r w:rsidR="00497127" w:rsidRPr="00BE0384">
        <w:rPr>
          <w:rFonts w:ascii="Times New Roman" w:hAnsi="Times New Roman" w:cs="Times New Roman"/>
          <w:color w:val="000000" w:themeColor="text1"/>
        </w:rPr>
        <w:t>chairs in separate subjects, with a cadre of junior academics to supplement the professors, who held the chair.</w:t>
      </w:r>
      <w:r w:rsidR="00497127" w:rsidRPr="00BE0384">
        <w:rPr>
          <w:rStyle w:val="A10"/>
          <w:rFonts w:ascii="Times New Roman" w:hAnsi="Times New Roman" w:cs="Times New Roman"/>
          <w:color w:val="000000" w:themeColor="text1"/>
          <w:sz w:val="24"/>
          <w:szCs w:val="24"/>
        </w:rPr>
        <w:t xml:space="preserve"> </w:t>
      </w:r>
      <w:r w:rsidR="000274B1" w:rsidRPr="00BE0384">
        <w:rPr>
          <w:rStyle w:val="A10"/>
          <w:rFonts w:ascii="Times New Roman" w:hAnsi="Times New Roman" w:cs="Times New Roman"/>
          <w:color w:val="000000" w:themeColor="text1"/>
          <w:sz w:val="24"/>
          <w:szCs w:val="24"/>
        </w:rPr>
        <w:t>During this period</w:t>
      </w:r>
      <w:r w:rsidR="003C738E" w:rsidRPr="00BE0384">
        <w:rPr>
          <w:rFonts w:ascii="Times New Roman" w:hAnsi="Times New Roman" w:cs="Times New Roman"/>
          <w:color w:val="000000" w:themeColor="text1"/>
        </w:rPr>
        <w:t xml:space="preserve">, </w:t>
      </w:r>
      <w:r w:rsidR="000274B1" w:rsidRPr="00BE0384">
        <w:rPr>
          <w:rFonts w:ascii="Times New Roman" w:hAnsi="Times New Roman" w:cs="Times New Roman"/>
          <w:color w:val="000000" w:themeColor="text1"/>
        </w:rPr>
        <w:t>while the numbers of HEIs and academics increased another</w:t>
      </w:r>
      <w:r w:rsidR="00497127" w:rsidRPr="00BE0384">
        <w:rPr>
          <w:rFonts w:ascii="Times New Roman" w:hAnsi="Times New Roman" w:cs="Times New Roman"/>
          <w:color w:val="000000" w:themeColor="text1"/>
        </w:rPr>
        <w:t xml:space="preserve"> problem </w:t>
      </w:r>
      <w:r w:rsidR="000274B1" w:rsidRPr="00BE0384">
        <w:rPr>
          <w:rFonts w:ascii="Times New Roman" w:hAnsi="Times New Roman" w:cs="Times New Roman"/>
          <w:color w:val="000000" w:themeColor="text1"/>
        </w:rPr>
        <w:t>occurred</w:t>
      </w:r>
      <w:r w:rsidR="00497127" w:rsidRPr="00BE0384">
        <w:rPr>
          <w:rFonts w:ascii="Times New Roman" w:hAnsi="Times New Roman" w:cs="Times New Roman"/>
          <w:color w:val="000000" w:themeColor="text1"/>
        </w:rPr>
        <w:t>: Turkish university system did not have a mandatory retirement provision, and therefore, the possibilities of promotion were severely limited, except either the professor who held the chair died or rarely new chairs created</w:t>
      </w:r>
      <w:r w:rsidR="000274B1" w:rsidRPr="00BE0384">
        <w:rPr>
          <w:rFonts w:ascii="Times New Roman" w:hAnsi="Times New Roman" w:cs="Times New Roman"/>
          <w:color w:val="000000" w:themeColor="text1"/>
        </w:rPr>
        <w:t xml:space="preserve">. </w:t>
      </w:r>
      <w:r w:rsidR="000274B1" w:rsidRPr="00BE0384">
        <w:rPr>
          <w:rStyle w:val="A10"/>
          <w:rFonts w:ascii="Times New Roman" w:hAnsi="Times New Roman" w:cs="Times New Roman"/>
          <w:color w:val="000000" w:themeColor="text1"/>
          <w:sz w:val="24"/>
          <w:szCs w:val="24"/>
        </w:rPr>
        <w:t>The initial HE</w:t>
      </w:r>
      <w:r w:rsidR="007766E2" w:rsidRPr="00BE0384">
        <w:rPr>
          <w:rStyle w:val="A10"/>
          <w:rFonts w:ascii="Times New Roman" w:hAnsi="Times New Roman" w:cs="Times New Roman"/>
          <w:color w:val="000000" w:themeColor="text1"/>
          <w:sz w:val="24"/>
          <w:szCs w:val="24"/>
        </w:rPr>
        <w:t xml:space="preserve"> reforms</w:t>
      </w:r>
      <w:r w:rsidR="005F4E03" w:rsidRPr="00BE0384">
        <w:rPr>
          <w:rStyle w:val="A10"/>
          <w:rFonts w:ascii="Times New Roman" w:hAnsi="Times New Roman" w:cs="Times New Roman"/>
          <w:color w:val="000000" w:themeColor="text1"/>
          <w:sz w:val="24"/>
          <w:szCs w:val="24"/>
        </w:rPr>
        <w:t xml:space="preserve"> </w:t>
      </w:r>
      <w:r w:rsidR="00432FC5" w:rsidRPr="00BE0384">
        <w:rPr>
          <w:rFonts w:ascii="Times New Roman" w:hAnsi="Times New Roman" w:cs="Times New Roman"/>
          <w:color w:val="000000" w:themeColor="text1"/>
        </w:rPr>
        <w:t xml:space="preserve">in </w:t>
      </w:r>
      <w:r w:rsidR="007766E2" w:rsidRPr="00BE0384">
        <w:rPr>
          <w:rFonts w:ascii="Times New Roman" w:hAnsi="Times New Roman" w:cs="Times New Roman"/>
          <w:color w:val="000000" w:themeColor="text1"/>
        </w:rPr>
        <w:t>1933</w:t>
      </w:r>
      <w:r w:rsidR="00432FC5" w:rsidRPr="00BE0384">
        <w:rPr>
          <w:rFonts w:ascii="Times New Roman" w:hAnsi="Times New Roman" w:cs="Times New Roman"/>
          <w:color w:val="000000" w:themeColor="text1"/>
        </w:rPr>
        <w:t xml:space="preserve"> and </w:t>
      </w:r>
      <w:r w:rsidR="007766E2" w:rsidRPr="00BE0384">
        <w:rPr>
          <w:rFonts w:ascii="Times New Roman" w:hAnsi="Times New Roman" w:cs="Times New Roman"/>
          <w:color w:val="000000" w:themeColor="text1"/>
        </w:rPr>
        <w:t xml:space="preserve">1946 </w:t>
      </w:r>
      <w:r w:rsidR="00F27B6F" w:rsidRPr="00BE0384">
        <w:rPr>
          <w:rStyle w:val="A10"/>
          <w:rFonts w:ascii="Times New Roman" w:hAnsi="Times New Roman" w:cs="Times New Roman"/>
          <w:color w:val="000000" w:themeColor="text1"/>
          <w:sz w:val="24"/>
          <w:szCs w:val="24"/>
        </w:rPr>
        <w:t>were historically embedded and twined with Turkey’s</w:t>
      </w:r>
      <w:r w:rsidR="00551C45" w:rsidRPr="00BE0384">
        <w:rPr>
          <w:rFonts w:ascii="Times New Roman" w:hAnsi="Times New Roman" w:cs="Times New Roman"/>
          <w:color w:val="000000" w:themeColor="text1"/>
        </w:rPr>
        <w:t xml:space="preserve"> social and political</w:t>
      </w:r>
      <w:r w:rsidR="00F27B6F" w:rsidRPr="00BE0384">
        <w:rPr>
          <w:rFonts w:ascii="Times New Roman" w:hAnsi="Times New Roman" w:cs="Times New Roman"/>
          <w:color w:val="000000" w:themeColor="text1"/>
        </w:rPr>
        <w:t xml:space="preserve"> crises</w:t>
      </w:r>
      <w:r w:rsidR="00432FC5" w:rsidRPr="00BE0384">
        <w:rPr>
          <w:rFonts w:ascii="Times New Roman" w:hAnsi="Times New Roman" w:cs="Times New Roman"/>
          <w:color w:val="000000" w:themeColor="text1"/>
        </w:rPr>
        <w:t xml:space="preserve"> </w:t>
      </w:r>
      <w:r w:rsidR="00F27B6F" w:rsidRPr="00BE0384">
        <w:rPr>
          <w:rFonts w:ascii="Times New Roman" w:hAnsi="Times New Roman" w:cs="Times New Roman"/>
          <w:color w:val="000000" w:themeColor="text1"/>
        </w:rPr>
        <w:t>d</w:t>
      </w:r>
      <w:r w:rsidR="00432FC5" w:rsidRPr="00BE0384">
        <w:rPr>
          <w:rFonts w:ascii="Times New Roman" w:hAnsi="Times New Roman" w:cs="Times New Roman"/>
          <w:color w:val="000000" w:themeColor="text1"/>
        </w:rPr>
        <w:t>uring the Republican e</w:t>
      </w:r>
      <w:r w:rsidR="007766E2" w:rsidRPr="00BE0384">
        <w:rPr>
          <w:rFonts w:ascii="Times New Roman" w:hAnsi="Times New Roman" w:cs="Times New Roman"/>
          <w:color w:val="000000" w:themeColor="text1"/>
        </w:rPr>
        <w:t>r</w:t>
      </w:r>
      <w:r w:rsidR="00432FC5" w:rsidRPr="00BE0384">
        <w:rPr>
          <w:rFonts w:ascii="Times New Roman" w:hAnsi="Times New Roman" w:cs="Times New Roman"/>
          <w:color w:val="000000" w:themeColor="text1"/>
        </w:rPr>
        <w:t>a</w:t>
      </w:r>
      <w:r w:rsidR="00F27B6F" w:rsidRPr="00BE0384">
        <w:rPr>
          <w:rFonts w:ascii="Times New Roman" w:hAnsi="Times New Roman" w:cs="Times New Roman"/>
          <w:color w:val="000000" w:themeColor="text1"/>
        </w:rPr>
        <w:t>:</w:t>
      </w:r>
      <w:r w:rsidR="00551C45" w:rsidRPr="00BE0384">
        <w:rPr>
          <w:rFonts w:ascii="Times New Roman" w:hAnsi="Times New Roman" w:cs="Times New Roman"/>
          <w:color w:val="000000" w:themeColor="text1"/>
        </w:rPr>
        <w:t xml:space="preserve"> </w:t>
      </w:r>
      <w:r w:rsidR="007766E2" w:rsidRPr="00BE0384">
        <w:rPr>
          <w:rFonts w:ascii="Times New Roman" w:hAnsi="Times New Roman" w:cs="Times New Roman"/>
          <w:color w:val="000000" w:themeColor="text1"/>
        </w:rPr>
        <w:t>t</w:t>
      </w:r>
      <w:r w:rsidR="00551C45" w:rsidRPr="00BE0384">
        <w:rPr>
          <w:rFonts w:ascii="Times New Roman" w:hAnsi="Times New Roman" w:cs="Times New Roman"/>
          <w:color w:val="000000" w:themeColor="text1"/>
        </w:rPr>
        <w:t xml:space="preserve">he </w:t>
      </w:r>
      <w:r w:rsidR="007A2F9E" w:rsidRPr="00BE0384">
        <w:rPr>
          <w:rFonts w:ascii="Times New Roman" w:hAnsi="Times New Roman" w:cs="Times New Roman"/>
          <w:color w:val="000000" w:themeColor="text1"/>
        </w:rPr>
        <w:t xml:space="preserve">HE </w:t>
      </w:r>
      <w:r w:rsidR="00972431" w:rsidRPr="00BE0384">
        <w:rPr>
          <w:rFonts w:ascii="Times New Roman" w:hAnsi="Times New Roman" w:cs="Times New Roman"/>
          <w:color w:val="000000" w:themeColor="text1"/>
        </w:rPr>
        <w:t>reforms</w:t>
      </w:r>
      <w:r w:rsidR="00551C45" w:rsidRPr="00BE0384">
        <w:rPr>
          <w:rFonts w:ascii="Times New Roman" w:hAnsi="Times New Roman" w:cs="Times New Roman"/>
          <w:color w:val="000000" w:themeColor="text1"/>
        </w:rPr>
        <w:t xml:space="preserve"> of 1933</w:t>
      </w:r>
      <w:r w:rsidR="007766E2" w:rsidRPr="00BE0384">
        <w:rPr>
          <w:rFonts w:ascii="Times New Roman" w:hAnsi="Times New Roman" w:cs="Times New Roman"/>
          <w:color w:val="000000" w:themeColor="text1"/>
        </w:rPr>
        <w:t xml:space="preserve"> </w:t>
      </w:r>
      <w:r w:rsidR="00F27B6F" w:rsidRPr="00BE0384">
        <w:rPr>
          <w:rFonts w:ascii="Times New Roman" w:hAnsi="Times New Roman" w:cs="Times New Roman"/>
          <w:color w:val="000000" w:themeColor="text1"/>
        </w:rPr>
        <w:t>w</w:t>
      </w:r>
      <w:r w:rsidR="007766E2" w:rsidRPr="00BE0384">
        <w:rPr>
          <w:rFonts w:ascii="Times New Roman" w:hAnsi="Times New Roman" w:cs="Times New Roman"/>
          <w:color w:val="000000" w:themeColor="text1"/>
        </w:rPr>
        <w:t>as part of</w:t>
      </w:r>
      <w:r w:rsidR="00551C45" w:rsidRPr="00BE0384">
        <w:rPr>
          <w:rFonts w:ascii="Times New Roman" w:hAnsi="Times New Roman" w:cs="Times New Roman"/>
          <w:color w:val="000000" w:themeColor="text1"/>
        </w:rPr>
        <w:t xml:space="preserve"> the </w:t>
      </w:r>
      <w:r w:rsidR="007766E2" w:rsidRPr="00BE0384">
        <w:rPr>
          <w:rFonts w:ascii="Times New Roman" w:hAnsi="Times New Roman" w:cs="Times New Roman"/>
          <w:color w:val="000000" w:themeColor="text1"/>
        </w:rPr>
        <w:t>s</w:t>
      </w:r>
      <w:r w:rsidR="00551C45" w:rsidRPr="00BE0384">
        <w:rPr>
          <w:rFonts w:ascii="Times New Roman" w:hAnsi="Times New Roman" w:cs="Times New Roman"/>
          <w:color w:val="000000" w:themeColor="text1"/>
        </w:rPr>
        <w:t xml:space="preserve">ingle </w:t>
      </w:r>
      <w:r w:rsidR="007766E2" w:rsidRPr="00BE0384">
        <w:rPr>
          <w:rFonts w:ascii="Times New Roman" w:hAnsi="Times New Roman" w:cs="Times New Roman"/>
          <w:color w:val="000000" w:themeColor="text1"/>
        </w:rPr>
        <w:t>p</w:t>
      </w:r>
      <w:r w:rsidR="00551C45" w:rsidRPr="00BE0384">
        <w:rPr>
          <w:rFonts w:ascii="Times New Roman" w:hAnsi="Times New Roman" w:cs="Times New Roman"/>
          <w:color w:val="000000" w:themeColor="text1"/>
        </w:rPr>
        <w:t xml:space="preserve">arty </w:t>
      </w:r>
      <w:r w:rsidR="007766E2" w:rsidRPr="00BE0384">
        <w:rPr>
          <w:rFonts w:ascii="Times New Roman" w:hAnsi="Times New Roman" w:cs="Times New Roman"/>
          <w:color w:val="000000" w:themeColor="text1"/>
        </w:rPr>
        <w:t>era</w:t>
      </w:r>
      <w:r w:rsidR="00551C45" w:rsidRPr="00BE0384">
        <w:rPr>
          <w:rFonts w:ascii="Times New Roman" w:hAnsi="Times New Roman" w:cs="Times New Roman"/>
          <w:color w:val="000000" w:themeColor="text1"/>
        </w:rPr>
        <w:t xml:space="preserve">; the 1946 reform </w:t>
      </w:r>
      <w:r w:rsidR="00F27B6F" w:rsidRPr="00BE0384">
        <w:rPr>
          <w:rFonts w:ascii="Times New Roman" w:hAnsi="Times New Roman" w:cs="Times New Roman"/>
          <w:color w:val="000000" w:themeColor="text1"/>
        </w:rPr>
        <w:t>w</w:t>
      </w:r>
      <w:r w:rsidR="007766E2" w:rsidRPr="00BE0384">
        <w:rPr>
          <w:rFonts w:ascii="Times New Roman" w:hAnsi="Times New Roman" w:cs="Times New Roman"/>
          <w:color w:val="000000" w:themeColor="text1"/>
        </w:rPr>
        <w:t xml:space="preserve">as </w:t>
      </w:r>
      <w:r w:rsidR="00F27B6F" w:rsidRPr="00BE0384">
        <w:rPr>
          <w:rFonts w:ascii="Times New Roman" w:hAnsi="Times New Roman" w:cs="Times New Roman"/>
          <w:color w:val="000000" w:themeColor="text1"/>
        </w:rPr>
        <w:t xml:space="preserve">an integral </w:t>
      </w:r>
      <w:r w:rsidR="007766E2" w:rsidRPr="00BE0384">
        <w:rPr>
          <w:rFonts w:ascii="Times New Roman" w:hAnsi="Times New Roman" w:cs="Times New Roman"/>
          <w:color w:val="000000" w:themeColor="text1"/>
        </w:rPr>
        <w:t>part of</w:t>
      </w:r>
      <w:r w:rsidR="00551C45" w:rsidRPr="00BE0384">
        <w:rPr>
          <w:rFonts w:ascii="Times New Roman" w:hAnsi="Times New Roman" w:cs="Times New Roman"/>
          <w:color w:val="000000" w:themeColor="text1"/>
        </w:rPr>
        <w:t xml:space="preserve"> the transition to the </w:t>
      </w:r>
      <w:r w:rsidR="007766E2" w:rsidRPr="00BE0384">
        <w:rPr>
          <w:rFonts w:ascii="Times New Roman" w:hAnsi="Times New Roman" w:cs="Times New Roman"/>
          <w:color w:val="000000" w:themeColor="text1"/>
        </w:rPr>
        <w:t>m</w:t>
      </w:r>
      <w:r w:rsidR="00551C45" w:rsidRPr="00BE0384">
        <w:rPr>
          <w:rFonts w:ascii="Times New Roman" w:hAnsi="Times New Roman" w:cs="Times New Roman"/>
          <w:color w:val="000000" w:themeColor="text1"/>
        </w:rPr>
        <w:t>ulti-</w:t>
      </w:r>
      <w:r w:rsidR="007766E2" w:rsidRPr="00BE0384">
        <w:rPr>
          <w:rFonts w:ascii="Times New Roman" w:hAnsi="Times New Roman" w:cs="Times New Roman"/>
          <w:color w:val="000000" w:themeColor="text1"/>
        </w:rPr>
        <w:t>p</w:t>
      </w:r>
      <w:r w:rsidR="00551C45" w:rsidRPr="00BE0384">
        <w:rPr>
          <w:rFonts w:ascii="Times New Roman" w:hAnsi="Times New Roman" w:cs="Times New Roman"/>
          <w:color w:val="000000" w:themeColor="text1"/>
        </w:rPr>
        <w:t>arty</w:t>
      </w:r>
      <w:r w:rsidR="007766E2" w:rsidRPr="00BE0384">
        <w:rPr>
          <w:rFonts w:ascii="Times New Roman" w:hAnsi="Times New Roman" w:cs="Times New Roman"/>
          <w:color w:val="000000" w:themeColor="text1"/>
        </w:rPr>
        <w:t xml:space="preserve"> system</w:t>
      </w:r>
      <w:r w:rsidR="00A50080" w:rsidRPr="00BE0384">
        <w:rPr>
          <w:rFonts w:ascii="Times New Roman" w:hAnsi="Times New Roman" w:cs="Times New Roman"/>
          <w:color w:val="000000" w:themeColor="text1"/>
        </w:rPr>
        <w:t xml:space="preserve"> that reflected Turkey’s engagement in democratisation</w:t>
      </w:r>
      <w:r w:rsidR="00D17CA8" w:rsidRPr="00BE0384">
        <w:rPr>
          <w:rFonts w:ascii="Times New Roman" w:hAnsi="Times New Roman" w:cs="Times New Roman"/>
          <w:color w:val="000000" w:themeColor="text1"/>
        </w:rPr>
        <w:t xml:space="preserve">. </w:t>
      </w:r>
    </w:p>
    <w:p w14:paraId="50A78400" w14:textId="77777777" w:rsidR="007A2F9E" w:rsidRPr="00BE0384" w:rsidRDefault="007A2F9E" w:rsidP="005B6ED6">
      <w:pPr>
        <w:jc w:val="both"/>
        <w:rPr>
          <w:rFonts w:ascii="Times New Roman" w:hAnsi="Times New Roman" w:cs="Times New Roman"/>
          <w:color w:val="000000" w:themeColor="text1"/>
        </w:rPr>
      </w:pPr>
    </w:p>
    <w:p w14:paraId="71DD509F" w14:textId="277C77E5" w:rsidR="007A2F9E" w:rsidRPr="00BE0384" w:rsidRDefault="006A69D9" w:rsidP="007A2F9E">
      <w:pPr>
        <w:jc w:val="both"/>
        <w:rPr>
          <w:rFonts w:ascii="Times New Roman" w:hAnsi="Times New Roman" w:cs="Times New Roman"/>
          <w:color w:val="000000" w:themeColor="text1"/>
        </w:rPr>
      </w:pPr>
      <w:r w:rsidRPr="00BE0384">
        <w:rPr>
          <w:rFonts w:ascii="Times New Roman" w:hAnsi="Times New Roman" w:cs="Times New Roman"/>
          <w:color w:val="000000" w:themeColor="text1"/>
        </w:rPr>
        <w:t>At international level, the post-war</w:t>
      </w:r>
      <w:r w:rsidR="007A2F9E" w:rsidRPr="00BE0384">
        <w:rPr>
          <w:rFonts w:ascii="Times New Roman" w:hAnsi="Times New Roman" w:cs="Times New Roman"/>
          <w:color w:val="000000" w:themeColor="text1"/>
        </w:rPr>
        <w:t xml:space="preserve"> issues </w:t>
      </w:r>
      <w:r w:rsidRPr="00BE0384">
        <w:rPr>
          <w:rFonts w:ascii="Times New Roman" w:hAnsi="Times New Roman" w:cs="Times New Roman"/>
          <w:color w:val="000000" w:themeColor="text1"/>
        </w:rPr>
        <w:t>and concerns on</w:t>
      </w:r>
      <w:r w:rsidR="007A2F9E" w:rsidRPr="00BE0384">
        <w:rPr>
          <w:rFonts w:ascii="Times New Roman" w:hAnsi="Times New Roman" w:cs="Times New Roman"/>
          <w:color w:val="000000" w:themeColor="text1"/>
        </w:rPr>
        <w:t xml:space="preserve"> academic freedom resurfaced in </w:t>
      </w:r>
      <w:r w:rsidRPr="00BE0384">
        <w:rPr>
          <w:rFonts w:ascii="Times New Roman" w:hAnsi="Times New Roman" w:cs="Times New Roman"/>
          <w:color w:val="000000" w:themeColor="text1"/>
        </w:rPr>
        <w:t>Germany and US</w:t>
      </w:r>
      <w:r w:rsidR="007A2F9E" w:rsidRPr="00BE0384">
        <w:rPr>
          <w:rFonts w:ascii="Times New Roman" w:hAnsi="Times New Roman" w:cs="Times New Roman"/>
          <w:color w:val="000000" w:themeColor="text1"/>
        </w:rPr>
        <w:t>, but with divergence: the anti-Semitic attacks were the Nazi Germany’s trademark while the violations of academic freedoms took an American twist with a vengeance during McCarthyism in the late 1940s</w:t>
      </w:r>
      <w:r w:rsidRPr="00BE0384">
        <w:rPr>
          <w:rFonts w:ascii="Times New Roman" w:hAnsi="Times New Roman" w:cs="Times New Roman"/>
          <w:color w:val="000000" w:themeColor="text1"/>
        </w:rPr>
        <w:t>. U</w:t>
      </w:r>
      <w:r w:rsidR="007A2F9E" w:rsidRPr="00BE0384">
        <w:rPr>
          <w:rFonts w:ascii="Times New Roman" w:hAnsi="Times New Roman" w:cs="Times New Roman"/>
          <w:color w:val="000000" w:themeColor="text1"/>
        </w:rPr>
        <w:t>nder the inf</w:t>
      </w:r>
      <w:r w:rsidRPr="00BE0384">
        <w:rPr>
          <w:rFonts w:ascii="Times New Roman" w:hAnsi="Times New Roman" w:cs="Times New Roman"/>
          <w:color w:val="000000" w:themeColor="text1"/>
        </w:rPr>
        <w:t xml:space="preserve">luence of the Cold War politics, </w:t>
      </w:r>
      <w:r w:rsidR="007A2F9E" w:rsidRPr="00BE0384">
        <w:rPr>
          <w:rFonts w:ascii="Times New Roman" w:hAnsi="Times New Roman" w:cs="Times New Roman"/>
          <w:color w:val="000000" w:themeColor="text1"/>
        </w:rPr>
        <w:t xml:space="preserve">some faculty members were accused of Communist sympathies and actively excluded from participation in </w:t>
      </w:r>
      <w:r w:rsidRPr="00BE0384">
        <w:rPr>
          <w:rFonts w:ascii="Times New Roman" w:hAnsi="Times New Roman" w:cs="Times New Roman"/>
          <w:color w:val="000000" w:themeColor="text1"/>
        </w:rPr>
        <w:t>academic</w:t>
      </w:r>
      <w:r w:rsidR="007A2F9E" w:rsidRPr="00BE0384">
        <w:rPr>
          <w:rFonts w:ascii="Times New Roman" w:hAnsi="Times New Roman" w:cs="Times New Roman"/>
          <w:color w:val="000000" w:themeColor="text1"/>
        </w:rPr>
        <w:t xml:space="preserve"> </w:t>
      </w:r>
      <w:r w:rsidR="00A50080" w:rsidRPr="00BE0384">
        <w:rPr>
          <w:rFonts w:ascii="Times New Roman" w:hAnsi="Times New Roman" w:cs="Times New Roman"/>
          <w:color w:val="000000" w:themeColor="text1"/>
        </w:rPr>
        <w:t>community</w:t>
      </w:r>
      <w:r w:rsidRPr="00BE0384">
        <w:rPr>
          <w:rFonts w:ascii="Times New Roman" w:hAnsi="Times New Roman" w:cs="Times New Roman"/>
          <w:color w:val="000000" w:themeColor="text1"/>
        </w:rPr>
        <w:t xml:space="preserve"> at many prominent American universities</w:t>
      </w:r>
      <w:r w:rsidR="007A2F9E" w:rsidRPr="00BE0384">
        <w:rPr>
          <w:rFonts w:ascii="Times New Roman" w:hAnsi="Times New Roman" w:cs="Times New Roman"/>
          <w:color w:val="000000" w:themeColor="text1"/>
        </w:rPr>
        <w:t xml:space="preserve">. As extensively covered in the literature on the era of McCarthyism, some were actively complicit in the campaign to purge by their institutions of alleged subversions of academic freedom (Giroux 2006). This brief comparison of German and American systems is relevant </w:t>
      </w:r>
      <w:r w:rsidR="009F64A1" w:rsidRPr="00BE0384">
        <w:rPr>
          <w:rFonts w:ascii="Times New Roman" w:hAnsi="Times New Roman" w:cs="Times New Roman"/>
          <w:color w:val="000000" w:themeColor="text1"/>
        </w:rPr>
        <w:t>to</w:t>
      </w:r>
      <w:r w:rsidR="007A2F9E" w:rsidRPr="00BE0384">
        <w:rPr>
          <w:rFonts w:ascii="Times New Roman" w:hAnsi="Times New Roman" w:cs="Times New Roman"/>
          <w:color w:val="000000" w:themeColor="text1"/>
        </w:rPr>
        <w:t xml:space="preserve"> </w:t>
      </w:r>
      <w:r w:rsidR="00A50080" w:rsidRPr="00BE0384">
        <w:rPr>
          <w:rFonts w:ascii="Times New Roman" w:hAnsi="Times New Roman" w:cs="Times New Roman"/>
          <w:color w:val="000000" w:themeColor="text1"/>
        </w:rPr>
        <w:t xml:space="preserve">Turkey for </w:t>
      </w:r>
      <w:r w:rsidR="007A2F9E" w:rsidRPr="00BE0384">
        <w:rPr>
          <w:rFonts w:ascii="Times New Roman" w:hAnsi="Times New Roman" w:cs="Times New Roman"/>
          <w:color w:val="000000" w:themeColor="text1"/>
        </w:rPr>
        <w:t xml:space="preserve">two reasons: to understand </w:t>
      </w:r>
      <w:r w:rsidR="009F64A1" w:rsidRPr="00BE0384">
        <w:rPr>
          <w:rFonts w:ascii="Times New Roman" w:hAnsi="Times New Roman" w:cs="Times New Roman"/>
          <w:color w:val="000000" w:themeColor="text1"/>
        </w:rPr>
        <w:t>why</w:t>
      </w:r>
      <w:r w:rsidR="007A2F9E" w:rsidRPr="00BE0384">
        <w:rPr>
          <w:rFonts w:ascii="Times New Roman" w:hAnsi="Times New Roman" w:cs="Times New Roman"/>
          <w:color w:val="000000" w:themeColor="text1"/>
        </w:rPr>
        <w:t xml:space="preserve"> the pendulum of modernising Turkey’s HE system swung in-between the two </w:t>
      </w:r>
      <w:r w:rsidRPr="00BE0384">
        <w:rPr>
          <w:rFonts w:ascii="Times New Roman" w:hAnsi="Times New Roman" w:cs="Times New Roman"/>
          <w:color w:val="000000" w:themeColor="text1"/>
        </w:rPr>
        <w:t xml:space="preserve">opposing </w:t>
      </w:r>
      <w:r w:rsidR="007A2F9E" w:rsidRPr="00BE0384">
        <w:rPr>
          <w:rFonts w:ascii="Times New Roman" w:hAnsi="Times New Roman" w:cs="Times New Roman"/>
          <w:color w:val="000000" w:themeColor="text1"/>
        </w:rPr>
        <w:t>models</w:t>
      </w:r>
      <w:r w:rsidR="00A50080" w:rsidRPr="00BE0384">
        <w:rPr>
          <w:rFonts w:ascii="Times New Roman" w:hAnsi="Times New Roman" w:cs="Times New Roman"/>
          <w:color w:val="000000" w:themeColor="text1"/>
        </w:rPr>
        <w:t xml:space="preserve"> </w:t>
      </w:r>
      <w:r w:rsidR="007A2F9E" w:rsidRPr="00BE0384">
        <w:rPr>
          <w:rFonts w:ascii="Times New Roman" w:hAnsi="Times New Roman" w:cs="Times New Roman"/>
          <w:color w:val="000000" w:themeColor="text1"/>
        </w:rPr>
        <w:t xml:space="preserve">and to </w:t>
      </w:r>
      <w:r w:rsidR="009F64A1" w:rsidRPr="00BE0384">
        <w:rPr>
          <w:rFonts w:ascii="Times New Roman" w:hAnsi="Times New Roman" w:cs="Times New Roman"/>
          <w:color w:val="000000" w:themeColor="text1"/>
        </w:rPr>
        <w:t>explain how</w:t>
      </w:r>
      <w:r w:rsidR="007A2F9E" w:rsidRPr="00BE0384">
        <w:rPr>
          <w:rFonts w:ascii="Times New Roman" w:hAnsi="Times New Roman" w:cs="Times New Roman"/>
          <w:color w:val="000000" w:themeColor="text1"/>
        </w:rPr>
        <w:t xml:space="preserve"> the vulnerability of academic freedom in both </w:t>
      </w:r>
      <w:r w:rsidR="00A50080" w:rsidRPr="00BE0384">
        <w:rPr>
          <w:rFonts w:ascii="Times New Roman" w:hAnsi="Times New Roman" w:cs="Times New Roman"/>
          <w:color w:val="000000" w:themeColor="text1"/>
        </w:rPr>
        <w:t xml:space="preserve">contexts </w:t>
      </w:r>
      <w:r w:rsidR="00972431">
        <w:rPr>
          <w:rFonts w:ascii="Times New Roman" w:hAnsi="Times New Roman" w:cs="Times New Roman"/>
          <w:color w:val="000000" w:themeColor="text1"/>
        </w:rPr>
        <w:t>mirrored</w:t>
      </w:r>
      <w:r w:rsidR="00972431" w:rsidRPr="00BE0384">
        <w:rPr>
          <w:rFonts w:ascii="Times New Roman" w:hAnsi="Times New Roman" w:cs="Times New Roman"/>
          <w:color w:val="000000" w:themeColor="text1"/>
        </w:rPr>
        <w:t xml:space="preserve"> </w:t>
      </w:r>
      <w:r w:rsidR="007A2F9E" w:rsidRPr="00BE0384">
        <w:rPr>
          <w:rFonts w:ascii="Times New Roman" w:hAnsi="Times New Roman" w:cs="Times New Roman"/>
          <w:color w:val="000000" w:themeColor="text1"/>
        </w:rPr>
        <w:t xml:space="preserve">the </w:t>
      </w:r>
      <w:r w:rsidR="00972431">
        <w:rPr>
          <w:rFonts w:ascii="Times New Roman" w:hAnsi="Times New Roman" w:cs="Times New Roman"/>
          <w:color w:val="000000" w:themeColor="text1"/>
        </w:rPr>
        <w:t>progress</w:t>
      </w:r>
      <w:r w:rsidR="00972431" w:rsidRPr="00BE0384">
        <w:rPr>
          <w:rFonts w:ascii="Times New Roman" w:hAnsi="Times New Roman" w:cs="Times New Roman"/>
          <w:color w:val="000000" w:themeColor="text1"/>
        </w:rPr>
        <w:t xml:space="preserve"> </w:t>
      </w:r>
      <w:r w:rsidR="009F64A1" w:rsidRPr="00BE0384">
        <w:rPr>
          <w:rFonts w:ascii="Times New Roman" w:hAnsi="Times New Roman" w:cs="Times New Roman"/>
          <w:color w:val="000000" w:themeColor="text1"/>
        </w:rPr>
        <w:t>of academic freedom in Turkey</w:t>
      </w:r>
      <w:r w:rsidR="007A2F9E" w:rsidRPr="00BE0384">
        <w:rPr>
          <w:rFonts w:ascii="Times New Roman" w:hAnsi="Times New Roman" w:cs="Times New Roman"/>
          <w:color w:val="000000" w:themeColor="text1"/>
        </w:rPr>
        <w:t>.</w:t>
      </w:r>
      <w:r w:rsidR="00600ECB" w:rsidRPr="00BE0384">
        <w:rPr>
          <w:rFonts w:ascii="Times New Roman" w:hAnsi="Times New Roman" w:cs="Times New Roman"/>
          <w:color w:val="000000" w:themeColor="text1"/>
        </w:rPr>
        <w:t xml:space="preserve"> The next section </w:t>
      </w:r>
      <w:r w:rsidR="009F64A1" w:rsidRPr="00BE0384">
        <w:rPr>
          <w:rFonts w:ascii="Times New Roman" w:hAnsi="Times New Roman" w:cs="Times New Roman"/>
          <w:color w:val="000000" w:themeColor="text1"/>
        </w:rPr>
        <w:t xml:space="preserve">demonstrates how </w:t>
      </w:r>
      <w:r w:rsidR="009F64A1" w:rsidRPr="00BE0384">
        <w:rPr>
          <w:rStyle w:val="A10"/>
          <w:rFonts w:ascii="Times New Roman" w:hAnsi="Times New Roman" w:cs="Times New Roman"/>
          <w:color w:val="000000" w:themeColor="text1"/>
          <w:sz w:val="24"/>
          <w:szCs w:val="24"/>
        </w:rPr>
        <w:t>university reforms</w:t>
      </w:r>
      <w:r w:rsidR="009F64A1" w:rsidRPr="00BE0384">
        <w:rPr>
          <w:rFonts w:ascii="Times New Roman" w:hAnsi="Times New Roman" w:cs="Times New Roman"/>
          <w:color w:val="000000" w:themeColor="text1"/>
        </w:rPr>
        <w:t xml:space="preserve"> were paradoxically introduced under the tutelage of military </w:t>
      </w:r>
      <w:r w:rsidR="00600ECB" w:rsidRPr="00BE0384">
        <w:rPr>
          <w:rFonts w:ascii="Times New Roman" w:hAnsi="Times New Roman" w:cs="Times New Roman"/>
          <w:color w:val="000000" w:themeColor="text1"/>
        </w:rPr>
        <w:t>during the Cold War.</w:t>
      </w:r>
    </w:p>
    <w:p w14:paraId="4F275B47" w14:textId="77777777" w:rsidR="00B3329E" w:rsidRPr="00BE0384" w:rsidRDefault="00B3329E" w:rsidP="00CE305E">
      <w:pPr>
        <w:rPr>
          <w:rFonts w:ascii="Times New Roman" w:hAnsi="Times New Roman" w:cs="Times New Roman"/>
          <w:b/>
          <w:color w:val="000000" w:themeColor="text1"/>
        </w:rPr>
      </w:pPr>
    </w:p>
    <w:p w14:paraId="49D5A70F" w14:textId="77777777" w:rsidR="00924FFE" w:rsidRPr="00BE0384" w:rsidRDefault="00924FFE" w:rsidP="00CE305E">
      <w:pPr>
        <w:rPr>
          <w:rFonts w:ascii="Times New Roman" w:hAnsi="Times New Roman" w:cs="Times New Roman"/>
          <w:b/>
          <w:color w:val="000000" w:themeColor="text1"/>
        </w:rPr>
      </w:pPr>
    </w:p>
    <w:p w14:paraId="716EA276" w14:textId="2D7E1E5C" w:rsidR="00CE305E" w:rsidRPr="00BE0384" w:rsidRDefault="00600ECB" w:rsidP="00CE305E">
      <w:pPr>
        <w:rPr>
          <w:rFonts w:ascii="Times New Roman" w:hAnsi="Times New Roman" w:cs="Times New Roman"/>
          <w:b/>
          <w:color w:val="000000" w:themeColor="text1"/>
        </w:rPr>
      </w:pPr>
      <w:r w:rsidRPr="00BE0384">
        <w:rPr>
          <w:rFonts w:ascii="Times New Roman" w:hAnsi="Times New Roman" w:cs="Times New Roman"/>
          <w:b/>
          <w:color w:val="000000" w:themeColor="text1"/>
        </w:rPr>
        <w:t xml:space="preserve">2. A Paradoxical Relationship between </w:t>
      </w:r>
      <w:r w:rsidR="002649A0" w:rsidRPr="00BE0384">
        <w:rPr>
          <w:rFonts w:ascii="Times New Roman" w:hAnsi="Times New Roman" w:cs="Times New Roman"/>
          <w:b/>
          <w:color w:val="000000" w:themeColor="text1"/>
        </w:rPr>
        <w:t>military coups</w:t>
      </w:r>
      <w:r w:rsidR="007C6182" w:rsidRPr="00BE0384">
        <w:rPr>
          <w:rFonts w:ascii="Times New Roman" w:hAnsi="Times New Roman" w:cs="Times New Roman"/>
          <w:b/>
          <w:color w:val="000000" w:themeColor="text1"/>
        </w:rPr>
        <w:t xml:space="preserve"> </w:t>
      </w:r>
      <w:r w:rsidRPr="00BE0384">
        <w:rPr>
          <w:rFonts w:ascii="Times New Roman" w:hAnsi="Times New Roman" w:cs="Times New Roman"/>
          <w:b/>
          <w:color w:val="000000" w:themeColor="text1"/>
        </w:rPr>
        <w:t>and university reforms</w:t>
      </w:r>
    </w:p>
    <w:p w14:paraId="2310D85F" w14:textId="77777777" w:rsidR="00156D9C" w:rsidRPr="00BE0384" w:rsidRDefault="00156D9C" w:rsidP="005B6ED6">
      <w:pPr>
        <w:jc w:val="both"/>
        <w:rPr>
          <w:rStyle w:val="A10"/>
          <w:rFonts w:ascii="Times New Roman" w:hAnsi="Times New Roman" w:cs="Times New Roman"/>
          <w:color w:val="000000" w:themeColor="text1"/>
          <w:sz w:val="24"/>
          <w:szCs w:val="24"/>
        </w:rPr>
      </w:pPr>
    </w:p>
    <w:p w14:paraId="1AFB7A8A" w14:textId="39B2835D" w:rsidR="0040003D" w:rsidRPr="00BE0384" w:rsidRDefault="002649A0" w:rsidP="005B6ED6">
      <w:pPr>
        <w:jc w:val="both"/>
        <w:rPr>
          <w:rStyle w:val="A10"/>
          <w:rFonts w:ascii="Times New Roman" w:hAnsi="Times New Roman" w:cs="Times New Roman"/>
          <w:color w:val="000000" w:themeColor="text1"/>
          <w:sz w:val="24"/>
          <w:szCs w:val="24"/>
        </w:rPr>
      </w:pPr>
      <w:r w:rsidRPr="00BE0384">
        <w:rPr>
          <w:rStyle w:val="A10"/>
          <w:rFonts w:ascii="Times New Roman" w:hAnsi="Times New Roman" w:cs="Times New Roman"/>
          <w:color w:val="000000" w:themeColor="text1"/>
          <w:sz w:val="24"/>
          <w:szCs w:val="24"/>
        </w:rPr>
        <w:t xml:space="preserve">Throughout the twentieth century, the pendulum of academic freedom swung from one end to the other by the motion of </w:t>
      </w:r>
      <w:r w:rsidR="00972431">
        <w:rPr>
          <w:rStyle w:val="A10"/>
          <w:rFonts w:ascii="Times New Roman" w:hAnsi="Times New Roman" w:cs="Times New Roman"/>
          <w:color w:val="000000" w:themeColor="text1"/>
          <w:sz w:val="24"/>
          <w:szCs w:val="24"/>
        </w:rPr>
        <w:t xml:space="preserve">democratic </w:t>
      </w:r>
      <w:proofErr w:type="gramStart"/>
      <w:r w:rsidR="00972431">
        <w:rPr>
          <w:rStyle w:val="A10"/>
          <w:rFonts w:ascii="Times New Roman" w:hAnsi="Times New Roman" w:cs="Times New Roman"/>
          <w:color w:val="000000" w:themeColor="text1"/>
          <w:sz w:val="24"/>
          <w:szCs w:val="24"/>
        </w:rPr>
        <w:t xml:space="preserve">backsliding </w:t>
      </w:r>
      <w:r w:rsidR="00972431" w:rsidRPr="00BE0384">
        <w:rPr>
          <w:rStyle w:val="A10"/>
          <w:rFonts w:ascii="Times New Roman" w:hAnsi="Times New Roman" w:cs="Times New Roman"/>
          <w:color w:val="000000" w:themeColor="text1"/>
          <w:sz w:val="24"/>
          <w:szCs w:val="24"/>
        </w:rPr>
        <w:t xml:space="preserve"> </w:t>
      </w:r>
      <w:r w:rsidRPr="00BE0384">
        <w:rPr>
          <w:rStyle w:val="A10"/>
          <w:rFonts w:ascii="Times New Roman" w:hAnsi="Times New Roman" w:cs="Times New Roman"/>
          <w:color w:val="000000" w:themeColor="text1"/>
          <w:sz w:val="24"/>
          <w:szCs w:val="24"/>
        </w:rPr>
        <w:t>wh</w:t>
      </w:r>
      <w:r w:rsidR="00972431">
        <w:rPr>
          <w:rStyle w:val="A10"/>
          <w:rFonts w:ascii="Times New Roman" w:hAnsi="Times New Roman" w:cs="Times New Roman"/>
          <w:color w:val="000000" w:themeColor="text1"/>
          <w:sz w:val="24"/>
          <w:szCs w:val="24"/>
        </w:rPr>
        <w:t>en</w:t>
      </w:r>
      <w:proofErr w:type="gramEnd"/>
      <w:r w:rsidRPr="00BE0384">
        <w:rPr>
          <w:rStyle w:val="A10"/>
          <w:rFonts w:ascii="Times New Roman" w:hAnsi="Times New Roman" w:cs="Times New Roman"/>
          <w:color w:val="000000" w:themeColor="text1"/>
          <w:sz w:val="24"/>
          <w:szCs w:val="24"/>
        </w:rPr>
        <w:t xml:space="preserve"> the military coups intervened in </w:t>
      </w:r>
      <w:r w:rsidR="005A44D4" w:rsidRPr="00BE0384">
        <w:rPr>
          <w:rStyle w:val="A10"/>
          <w:rFonts w:ascii="Times New Roman" w:hAnsi="Times New Roman" w:cs="Times New Roman"/>
          <w:color w:val="000000" w:themeColor="text1"/>
          <w:sz w:val="24"/>
          <w:szCs w:val="24"/>
        </w:rPr>
        <w:t xml:space="preserve">Turkish </w:t>
      </w:r>
      <w:r w:rsidRPr="00BE0384">
        <w:rPr>
          <w:rStyle w:val="A10"/>
          <w:rFonts w:ascii="Times New Roman" w:hAnsi="Times New Roman" w:cs="Times New Roman"/>
          <w:color w:val="000000" w:themeColor="text1"/>
          <w:sz w:val="24"/>
          <w:szCs w:val="24"/>
        </w:rPr>
        <w:t xml:space="preserve">politics almost every decade </w:t>
      </w:r>
      <w:r w:rsidR="0040003D" w:rsidRPr="00BE0384">
        <w:rPr>
          <w:rStyle w:val="A10"/>
          <w:rFonts w:ascii="Times New Roman" w:hAnsi="Times New Roman" w:cs="Times New Roman"/>
          <w:color w:val="000000" w:themeColor="text1"/>
          <w:sz w:val="24"/>
          <w:szCs w:val="24"/>
        </w:rPr>
        <w:t>in 1960, 1973 and 1980</w:t>
      </w:r>
      <w:r w:rsidRPr="00BE0384">
        <w:rPr>
          <w:rStyle w:val="A10"/>
          <w:rFonts w:ascii="Times New Roman" w:hAnsi="Times New Roman" w:cs="Times New Roman"/>
          <w:color w:val="000000" w:themeColor="text1"/>
          <w:sz w:val="24"/>
          <w:szCs w:val="24"/>
        </w:rPr>
        <w:t xml:space="preserve">. </w:t>
      </w:r>
      <w:r w:rsidR="00DB3F6D" w:rsidRPr="00BE0384">
        <w:rPr>
          <w:rStyle w:val="A10"/>
          <w:rFonts w:ascii="Times New Roman" w:hAnsi="Times New Roman" w:cs="Times New Roman"/>
          <w:color w:val="000000" w:themeColor="text1"/>
          <w:sz w:val="24"/>
          <w:szCs w:val="24"/>
        </w:rPr>
        <w:t xml:space="preserve">Despite the transition to a multi-party system in 1946, </w:t>
      </w:r>
      <w:r w:rsidR="00CE305E" w:rsidRPr="00BE0384">
        <w:rPr>
          <w:rStyle w:val="A10"/>
          <w:rFonts w:ascii="Times New Roman" w:hAnsi="Times New Roman" w:cs="Times New Roman"/>
          <w:color w:val="000000" w:themeColor="text1"/>
          <w:sz w:val="24"/>
          <w:szCs w:val="24"/>
        </w:rPr>
        <w:t xml:space="preserve">Turkish democracy was founded on shaky grounds </w:t>
      </w:r>
      <w:r w:rsidR="0040003D" w:rsidRPr="00BE0384">
        <w:rPr>
          <w:rStyle w:val="A10"/>
          <w:rFonts w:ascii="Times New Roman" w:hAnsi="Times New Roman" w:cs="Times New Roman"/>
          <w:color w:val="000000" w:themeColor="text1"/>
          <w:sz w:val="24"/>
          <w:szCs w:val="24"/>
        </w:rPr>
        <w:t xml:space="preserve">and </w:t>
      </w:r>
      <w:r w:rsidR="009F64A1" w:rsidRPr="00BE0384">
        <w:rPr>
          <w:rStyle w:val="A10"/>
          <w:rFonts w:ascii="Times New Roman" w:hAnsi="Times New Roman" w:cs="Times New Roman"/>
          <w:color w:val="000000" w:themeColor="text1"/>
          <w:sz w:val="24"/>
          <w:szCs w:val="24"/>
        </w:rPr>
        <w:t>shadowed under</w:t>
      </w:r>
      <w:r w:rsidR="00DB3F6D" w:rsidRPr="00BE0384">
        <w:rPr>
          <w:rStyle w:val="A10"/>
          <w:rFonts w:ascii="Times New Roman" w:hAnsi="Times New Roman" w:cs="Times New Roman"/>
          <w:color w:val="000000" w:themeColor="text1"/>
          <w:sz w:val="24"/>
          <w:szCs w:val="24"/>
        </w:rPr>
        <w:t xml:space="preserve"> </w:t>
      </w:r>
      <w:r w:rsidR="0040003D" w:rsidRPr="00BE0384">
        <w:rPr>
          <w:rStyle w:val="A10"/>
          <w:rFonts w:ascii="Times New Roman" w:hAnsi="Times New Roman" w:cs="Times New Roman"/>
          <w:color w:val="000000" w:themeColor="text1"/>
          <w:sz w:val="24"/>
          <w:szCs w:val="24"/>
        </w:rPr>
        <w:t>the Cold War politics</w:t>
      </w:r>
      <w:r w:rsidR="00DB3F6D" w:rsidRPr="00BE0384">
        <w:rPr>
          <w:rStyle w:val="A10"/>
          <w:rFonts w:ascii="Times New Roman" w:hAnsi="Times New Roman" w:cs="Times New Roman"/>
          <w:color w:val="000000" w:themeColor="text1"/>
          <w:sz w:val="24"/>
          <w:szCs w:val="24"/>
        </w:rPr>
        <w:t xml:space="preserve">. </w:t>
      </w:r>
    </w:p>
    <w:p w14:paraId="4CEF4E26" w14:textId="77777777" w:rsidR="0040003D" w:rsidRPr="00BE0384" w:rsidRDefault="0040003D" w:rsidP="005B6ED6">
      <w:pPr>
        <w:jc w:val="both"/>
        <w:rPr>
          <w:rStyle w:val="A10"/>
          <w:rFonts w:ascii="Times New Roman" w:hAnsi="Times New Roman" w:cs="Times New Roman"/>
          <w:color w:val="000000" w:themeColor="text1"/>
          <w:sz w:val="24"/>
          <w:szCs w:val="24"/>
        </w:rPr>
      </w:pPr>
    </w:p>
    <w:p w14:paraId="5636B845" w14:textId="5DA4411D" w:rsidR="0023722D" w:rsidRPr="00BE0384" w:rsidRDefault="0040003D" w:rsidP="005B6ED6">
      <w:pPr>
        <w:jc w:val="both"/>
        <w:rPr>
          <w:rFonts w:ascii="Times New Roman" w:hAnsi="Times New Roman" w:cs="Times New Roman"/>
          <w:i/>
          <w:color w:val="000000" w:themeColor="text1"/>
        </w:rPr>
      </w:pPr>
      <w:r w:rsidRPr="00BE0384">
        <w:rPr>
          <w:rStyle w:val="A10"/>
          <w:rFonts w:ascii="Times New Roman" w:hAnsi="Times New Roman" w:cs="Times New Roman"/>
          <w:i/>
          <w:color w:val="000000" w:themeColor="text1"/>
          <w:sz w:val="24"/>
          <w:szCs w:val="24"/>
        </w:rPr>
        <w:t xml:space="preserve">2.1 </w:t>
      </w:r>
      <w:r w:rsidR="009E109B" w:rsidRPr="00BE0384">
        <w:rPr>
          <w:rStyle w:val="A10"/>
          <w:rFonts w:ascii="Times New Roman" w:hAnsi="Times New Roman" w:cs="Times New Roman"/>
          <w:i/>
          <w:color w:val="000000" w:themeColor="text1"/>
          <w:sz w:val="24"/>
          <w:szCs w:val="24"/>
        </w:rPr>
        <w:t>The impact of Turkish-American r</w:t>
      </w:r>
      <w:r w:rsidRPr="00BE0384">
        <w:rPr>
          <w:rStyle w:val="A10"/>
          <w:rFonts w:ascii="Times New Roman" w:hAnsi="Times New Roman" w:cs="Times New Roman"/>
          <w:i/>
          <w:color w:val="000000" w:themeColor="text1"/>
          <w:sz w:val="24"/>
          <w:szCs w:val="24"/>
        </w:rPr>
        <w:t>elat</w:t>
      </w:r>
      <w:r w:rsidR="009E109B" w:rsidRPr="00BE0384">
        <w:rPr>
          <w:rStyle w:val="A10"/>
          <w:rFonts w:ascii="Times New Roman" w:hAnsi="Times New Roman" w:cs="Times New Roman"/>
          <w:i/>
          <w:color w:val="000000" w:themeColor="text1"/>
          <w:sz w:val="24"/>
          <w:szCs w:val="24"/>
        </w:rPr>
        <w:t>ions on the HE</w:t>
      </w:r>
      <w:r w:rsidRPr="00BE0384">
        <w:rPr>
          <w:rStyle w:val="A10"/>
          <w:rFonts w:ascii="Times New Roman" w:hAnsi="Times New Roman" w:cs="Times New Roman"/>
          <w:i/>
          <w:color w:val="000000" w:themeColor="text1"/>
          <w:sz w:val="24"/>
          <w:szCs w:val="24"/>
        </w:rPr>
        <w:t xml:space="preserve"> </w:t>
      </w:r>
    </w:p>
    <w:p w14:paraId="019DCB9F" w14:textId="77777777" w:rsidR="00AF2073" w:rsidRPr="00BE0384" w:rsidRDefault="00AF2073" w:rsidP="0023722D">
      <w:pPr>
        <w:jc w:val="both"/>
        <w:rPr>
          <w:rFonts w:ascii="Times New Roman" w:hAnsi="Times New Roman" w:cs="Times New Roman"/>
          <w:color w:val="000000" w:themeColor="text1"/>
        </w:rPr>
      </w:pPr>
    </w:p>
    <w:p w14:paraId="6865DE0C" w14:textId="4433D939" w:rsidR="009E109B" w:rsidRPr="00BE0384" w:rsidRDefault="005A44D4" w:rsidP="00AF2073">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The </w:t>
      </w:r>
      <w:r w:rsidR="001E7DDB" w:rsidRPr="00BE0384">
        <w:rPr>
          <w:rFonts w:ascii="Times New Roman" w:hAnsi="Times New Roman" w:cs="Times New Roman"/>
          <w:color w:val="000000" w:themeColor="text1"/>
        </w:rPr>
        <w:t xml:space="preserve">US </w:t>
      </w:r>
      <w:r w:rsidR="009F64A1" w:rsidRPr="00BE0384">
        <w:rPr>
          <w:rFonts w:ascii="Times New Roman" w:hAnsi="Times New Roman" w:cs="Times New Roman"/>
          <w:color w:val="000000" w:themeColor="text1"/>
        </w:rPr>
        <w:t>promotion of democracy and higher education connection</w:t>
      </w:r>
      <w:r w:rsidR="0040003D" w:rsidRPr="00BE0384">
        <w:rPr>
          <w:rFonts w:ascii="Times New Roman" w:hAnsi="Times New Roman" w:cs="Times New Roman"/>
          <w:color w:val="000000" w:themeColor="text1"/>
        </w:rPr>
        <w:t xml:space="preserve"> </w:t>
      </w:r>
      <w:r w:rsidR="001C4690" w:rsidRPr="00BE0384">
        <w:rPr>
          <w:rFonts w:ascii="Times New Roman" w:hAnsi="Times New Roman" w:cs="Times New Roman"/>
          <w:color w:val="000000" w:themeColor="text1"/>
        </w:rPr>
        <w:t xml:space="preserve">can be traced in </w:t>
      </w:r>
      <w:r w:rsidR="0040003D" w:rsidRPr="00BE0384">
        <w:rPr>
          <w:rFonts w:ascii="Times New Roman" w:hAnsi="Times New Roman" w:cs="Times New Roman"/>
          <w:color w:val="000000" w:themeColor="text1"/>
        </w:rPr>
        <w:t>Turkish</w:t>
      </w:r>
      <w:r w:rsidR="009F64A1" w:rsidRPr="00BE0384">
        <w:rPr>
          <w:rFonts w:ascii="Times New Roman" w:hAnsi="Times New Roman" w:cs="Times New Roman"/>
          <w:color w:val="000000" w:themeColor="text1"/>
        </w:rPr>
        <w:t>-</w:t>
      </w:r>
      <w:r w:rsidR="0040003D" w:rsidRPr="00BE0384">
        <w:rPr>
          <w:rFonts w:ascii="Times New Roman" w:hAnsi="Times New Roman" w:cs="Times New Roman"/>
          <w:color w:val="000000" w:themeColor="text1"/>
        </w:rPr>
        <w:t xml:space="preserve">American relations during the Cold War. </w:t>
      </w:r>
      <w:r w:rsidR="0023722D" w:rsidRPr="00BE0384">
        <w:rPr>
          <w:rFonts w:ascii="Times New Roman" w:hAnsi="Times New Roman" w:cs="Times New Roman"/>
          <w:color w:val="000000" w:themeColor="text1"/>
        </w:rPr>
        <w:t xml:space="preserve">As part of American foreign policy under the Democratic President H. S Truman, Turkey and Greece were included in the Truman Doctrine of 1948 to contain Soviet geopolitical expansion and communist threat. </w:t>
      </w:r>
      <w:r w:rsidR="009E109B" w:rsidRPr="00BE0384">
        <w:rPr>
          <w:rFonts w:ascii="Times New Roman" w:hAnsi="Times New Roman" w:cs="Times New Roman"/>
          <w:color w:val="000000" w:themeColor="text1"/>
        </w:rPr>
        <w:t xml:space="preserve">Afterwards, </w:t>
      </w:r>
      <w:r w:rsidR="0023722D" w:rsidRPr="00BE0384">
        <w:rPr>
          <w:rFonts w:ascii="Times New Roman" w:hAnsi="Times New Roman" w:cs="Times New Roman"/>
          <w:color w:val="000000" w:themeColor="text1"/>
        </w:rPr>
        <w:t xml:space="preserve">Turkey became a member of the Council of Europe </w:t>
      </w:r>
      <w:r w:rsidR="009F64A1" w:rsidRPr="00BE0384">
        <w:rPr>
          <w:rFonts w:ascii="Times New Roman" w:hAnsi="Times New Roman" w:cs="Times New Roman"/>
          <w:color w:val="000000" w:themeColor="text1"/>
        </w:rPr>
        <w:t>(</w:t>
      </w:r>
      <w:r w:rsidR="0023722D" w:rsidRPr="00BE0384">
        <w:rPr>
          <w:rFonts w:ascii="Times New Roman" w:hAnsi="Times New Roman" w:cs="Times New Roman"/>
          <w:color w:val="000000" w:themeColor="text1"/>
        </w:rPr>
        <w:t>1949</w:t>
      </w:r>
      <w:r w:rsidR="009F64A1" w:rsidRPr="00BE0384">
        <w:rPr>
          <w:rFonts w:ascii="Times New Roman" w:hAnsi="Times New Roman" w:cs="Times New Roman"/>
          <w:color w:val="000000" w:themeColor="text1"/>
        </w:rPr>
        <w:t>)</w:t>
      </w:r>
      <w:r w:rsidR="0023722D" w:rsidRPr="00BE0384">
        <w:rPr>
          <w:rFonts w:ascii="Times New Roman" w:hAnsi="Times New Roman" w:cs="Times New Roman"/>
          <w:color w:val="000000" w:themeColor="text1"/>
        </w:rPr>
        <w:t xml:space="preserve"> and that of NATO </w:t>
      </w:r>
      <w:r w:rsidR="009F64A1" w:rsidRPr="00BE0384">
        <w:rPr>
          <w:rFonts w:ascii="Times New Roman" w:hAnsi="Times New Roman" w:cs="Times New Roman"/>
          <w:color w:val="000000" w:themeColor="text1"/>
        </w:rPr>
        <w:t>(</w:t>
      </w:r>
      <w:r w:rsidR="0023722D" w:rsidRPr="00BE0384">
        <w:rPr>
          <w:rFonts w:ascii="Times New Roman" w:hAnsi="Times New Roman" w:cs="Times New Roman"/>
          <w:color w:val="000000" w:themeColor="text1"/>
        </w:rPr>
        <w:t>1952</w:t>
      </w:r>
      <w:r w:rsidR="009F64A1" w:rsidRPr="00BE0384">
        <w:rPr>
          <w:rFonts w:ascii="Times New Roman" w:hAnsi="Times New Roman" w:cs="Times New Roman"/>
          <w:color w:val="000000" w:themeColor="text1"/>
        </w:rPr>
        <w:t>)</w:t>
      </w:r>
      <w:r w:rsidR="0023722D" w:rsidRPr="00BE0384">
        <w:rPr>
          <w:rFonts w:ascii="Times New Roman" w:hAnsi="Times New Roman" w:cs="Times New Roman"/>
          <w:color w:val="000000" w:themeColor="text1"/>
        </w:rPr>
        <w:t xml:space="preserve">. Turkey </w:t>
      </w:r>
      <w:r w:rsidR="009E109B" w:rsidRPr="00BE0384">
        <w:rPr>
          <w:rFonts w:ascii="Times New Roman" w:hAnsi="Times New Roman" w:cs="Times New Roman"/>
          <w:color w:val="000000" w:themeColor="text1"/>
        </w:rPr>
        <w:t>then</w:t>
      </w:r>
      <w:r w:rsidR="0023722D" w:rsidRPr="00BE0384">
        <w:rPr>
          <w:rFonts w:ascii="Times New Roman" w:hAnsi="Times New Roman" w:cs="Times New Roman"/>
          <w:color w:val="000000" w:themeColor="text1"/>
        </w:rPr>
        <w:t xml:space="preserve"> applied as an associate member of European Economic Community (EEC) in 1959.</w:t>
      </w:r>
      <w:r w:rsidR="0023722D" w:rsidRPr="00BE0384">
        <w:rPr>
          <w:rStyle w:val="FootnoteReference"/>
          <w:rFonts w:ascii="Times New Roman" w:hAnsi="Times New Roman" w:cs="Times New Roman"/>
          <w:color w:val="000000" w:themeColor="text1"/>
        </w:rPr>
        <w:footnoteReference w:id="2"/>
      </w:r>
      <w:r w:rsidR="0023722D" w:rsidRPr="00BE0384">
        <w:rPr>
          <w:rFonts w:ascii="Times New Roman" w:hAnsi="Times New Roman" w:cs="Times New Roman"/>
          <w:color w:val="000000" w:themeColor="text1"/>
        </w:rPr>
        <w:t xml:space="preserve"> </w:t>
      </w:r>
      <w:r w:rsidR="009E109B" w:rsidRPr="00BE0384">
        <w:rPr>
          <w:rStyle w:val="A10"/>
          <w:rFonts w:ascii="Times New Roman" w:hAnsi="Times New Roman" w:cs="Times New Roman"/>
          <w:color w:val="000000" w:themeColor="text1"/>
          <w:sz w:val="24"/>
          <w:szCs w:val="24"/>
        </w:rPr>
        <w:t xml:space="preserve">When </w:t>
      </w:r>
      <w:r w:rsidR="009E109B" w:rsidRPr="00BE0384">
        <w:rPr>
          <w:rFonts w:ascii="Times New Roman" w:hAnsi="Times New Roman" w:cs="Times New Roman"/>
          <w:color w:val="000000" w:themeColor="text1"/>
        </w:rPr>
        <w:t xml:space="preserve">the Democrat Party under the leadership of Adnan Menderes was elected it was a period of relaxation from the one-party rule of Atatürk’s Republican People’s Party (RPP) and pressure of Turkish secularization. </w:t>
      </w:r>
      <w:r w:rsidR="003E72C1" w:rsidRPr="00BE0384">
        <w:rPr>
          <w:rFonts w:ascii="Times New Roman" w:hAnsi="Times New Roman" w:cs="Times New Roman"/>
          <w:color w:val="000000" w:themeColor="text1"/>
        </w:rPr>
        <w:t>Initially, academics supported the first-democratically elected Menderes government (</w:t>
      </w:r>
      <w:proofErr w:type="spellStart"/>
      <w:r w:rsidR="003E72C1" w:rsidRPr="00BE0384">
        <w:rPr>
          <w:rFonts w:ascii="Times New Roman" w:hAnsi="Times New Roman" w:cs="Times New Roman"/>
          <w:color w:val="000000" w:themeColor="text1"/>
        </w:rPr>
        <w:t>Weiker</w:t>
      </w:r>
      <w:proofErr w:type="spellEnd"/>
      <w:r w:rsidR="003E72C1" w:rsidRPr="00BE0384">
        <w:rPr>
          <w:rFonts w:ascii="Times New Roman" w:hAnsi="Times New Roman" w:cs="Times New Roman"/>
          <w:color w:val="000000" w:themeColor="text1"/>
        </w:rPr>
        <w:t xml:space="preserve"> 1962, 283). </w:t>
      </w:r>
      <w:r w:rsidR="009E109B" w:rsidRPr="00BE0384">
        <w:rPr>
          <w:rFonts w:ascii="Times New Roman" w:hAnsi="Times New Roman" w:cs="Times New Roman"/>
          <w:color w:val="000000" w:themeColor="text1"/>
        </w:rPr>
        <w:t xml:space="preserve">Menderes government’s pro-American policies had direct impacts on the Turkish HE system. </w:t>
      </w:r>
    </w:p>
    <w:p w14:paraId="2AD157BB" w14:textId="77777777" w:rsidR="0040003D" w:rsidRPr="00BE0384" w:rsidRDefault="0040003D" w:rsidP="00AF2073">
      <w:pPr>
        <w:jc w:val="both"/>
        <w:rPr>
          <w:rFonts w:ascii="Times New Roman" w:hAnsi="Times New Roman" w:cs="Times New Roman"/>
          <w:color w:val="000000" w:themeColor="text1"/>
        </w:rPr>
      </w:pPr>
    </w:p>
    <w:p w14:paraId="6C50B408" w14:textId="3B4CD947" w:rsidR="007C6182" w:rsidRPr="00BE0384" w:rsidRDefault="003E72C1" w:rsidP="007C6182">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In particular, </w:t>
      </w:r>
      <w:r w:rsidR="007C6182" w:rsidRPr="00BE0384">
        <w:rPr>
          <w:rFonts w:ascii="Times New Roman" w:hAnsi="Times New Roman" w:cs="Times New Roman"/>
          <w:color w:val="000000" w:themeColor="text1"/>
        </w:rPr>
        <w:t>the Turkish-American Robert Colleg</w:t>
      </w:r>
      <w:r w:rsidR="00A343E6" w:rsidRPr="00BE0384">
        <w:rPr>
          <w:rFonts w:ascii="Times New Roman" w:hAnsi="Times New Roman" w:cs="Times New Roman"/>
          <w:color w:val="000000" w:themeColor="text1"/>
        </w:rPr>
        <w:t xml:space="preserve">e, which was opened in 1860 </w:t>
      </w:r>
      <w:r w:rsidR="007C6182" w:rsidRPr="00BE0384">
        <w:rPr>
          <w:rFonts w:ascii="Times New Roman" w:hAnsi="Times New Roman" w:cs="Times New Roman"/>
          <w:color w:val="000000" w:themeColor="text1"/>
        </w:rPr>
        <w:t xml:space="preserve">during the Ottoman </w:t>
      </w:r>
      <w:proofErr w:type="spellStart"/>
      <w:r w:rsidR="005A44D4" w:rsidRPr="00BE0384">
        <w:rPr>
          <w:rFonts w:ascii="Times New Roman" w:hAnsi="Times New Roman" w:cs="Times New Roman"/>
          <w:i/>
          <w:color w:val="000000" w:themeColor="text1"/>
        </w:rPr>
        <w:t>Tanzimat</w:t>
      </w:r>
      <w:proofErr w:type="spellEnd"/>
      <w:r w:rsidR="005A44D4" w:rsidRPr="00BE0384">
        <w:rPr>
          <w:rFonts w:ascii="Times New Roman" w:hAnsi="Times New Roman" w:cs="Times New Roman"/>
          <w:color w:val="000000" w:themeColor="text1"/>
        </w:rPr>
        <w:t xml:space="preserve"> era</w:t>
      </w:r>
      <w:r w:rsidR="007C6182" w:rsidRPr="00BE0384">
        <w:rPr>
          <w:rFonts w:ascii="Times New Roman" w:hAnsi="Times New Roman" w:cs="Times New Roman"/>
          <w:color w:val="000000" w:themeColor="text1"/>
        </w:rPr>
        <w:t xml:space="preserve">, </w:t>
      </w:r>
      <w:r w:rsidR="001E7DDB" w:rsidRPr="00BE0384">
        <w:rPr>
          <w:rFonts w:ascii="Times New Roman" w:hAnsi="Times New Roman" w:cs="Times New Roman"/>
          <w:color w:val="000000" w:themeColor="text1"/>
        </w:rPr>
        <w:t>became</w:t>
      </w:r>
      <w:r w:rsidR="007C6182" w:rsidRPr="00BE0384">
        <w:rPr>
          <w:rFonts w:ascii="Times New Roman" w:hAnsi="Times New Roman" w:cs="Times New Roman"/>
          <w:color w:val="000000" w:themeColor="text1"/>
        </w:rPr>
        <w:t xml:space="preserve"> part of </w:t>
      </w:r>
      <w:r w:rsidR="001E7DDB" w:rsidRPr="00BE0384">
        <w:rPr>
          <w:rFonts w:ascii="Times New Roman" w:hAnsi="Times New Roman" w:cs="Times New Roman"/>
          <w:color w:val="000000" w:themeColor="text1"/>
        </w:rPr>
        <w:t xml:space="preserve">a </w:t>
      </w:r>
      <w:r w:rsidR="007C6182" w:rsidRPr="00BE0384">
        <w:rPr>
          <w:rFonts w:ascii="Times New Roman" w:hAnsi="Times New Roman" w:cs="Times New Roman"/>
          <w:color w:val="000000" w:themeColor="text1"/>
        </w:rPr>
        <w:t xml:space="preserve">larger HE institution with the opening of the Bosporus University – </w:t>
      </w:r>
      <w:proofErr w:type="spellStart"/>
      <w:r w:rsidR="007C6182" w:rsidRPr="00BE0384">
        <w:rPr>
          <w:rFonts w:ascii="Times New Roman" w:hAnsi="Times New Roman" w:cs="Times New Roman"/>
          <w:i/>
          <w:color w:val="000000" w:themeColor="text1"/>
        </w:rPr>
        <w:t>Bogazici</w:t>
      </w:r>
      <w:proofErr w:type="spellEnd"/>
      <w:r w:rsidR="007C6182" w:rsidRPr="00BE0384">
        <w:rPr>
          <w:rFonts w:ascii="Times New Roman" w:hAnsi="Times New Roman" w:cs="Times New Roman"/>
          <w:i/>
          <w:color w:val="000000" w:themeColor="text1"/>
        </w:rPr>
        <w:t xml:space="preserve"> </w:t>
      </w:r>
      <w:proofErr w:type="spellStart"/>
      <w:r w:rsidR="007C6182" w:rsidRPr="00BE0384">
        <w:rPr>
          <w:rFonts w:ascii="Times New Roman" w:hAnsi="Times New Roman" w:cs="Times New Roman"/>
          <w:i/>
          <w:color w:val="000000" w:themeColor="text1"/>
        </w:rPr>
        <w:t>Universitesi</w:t>
      </w:r>
      <w:proofErr w:type="spellEnd"/>
      <w:r w:rsidR="007C6182" w:rsidRPr="00BE0384">
        <w:rPr>
          <w:rFonts w:ascii="Times New Roman" w:hAnsi="Times New Roman" w:cs="Times New Roman"/>
          <w:color w:val="000000" w:themeColor="text1"/>
        </w:rPr>
        <w:t xml:space="preserve"> – in Istanbul; and the Middle East Technical University (METU – </w:t>
      </w:r>
      <w:proofErr w:type="spellStart"/>
      <w:r w:rsidR="007C6182" w:rsidRPr="00BE0384">
        <w:rPr>
          <w:rFonts w:ascii="Times New Roman" w:hAnsi="Times New Roman" w:cs="Times New Roman"/>
          <w:i/>
          <w:color w:val="000000" w:themeColor="text1"/>
        </w:rPr>
        <w:t>Ortadogu</w:t>
      </w:r>
      <w:proofErr w:type="spellEnd"/>
      <w:r w:rsidR="007C6182" w:rsidRPr="00BE0384">
        <w:rPr>
          <w:rFonts w:ascii="Times New Roman" w:hAnsi="Times New Roman" w:cs="Times New Roman"/>
          <w:i/>
          <w:color w:val="000000" w:themeColor="text1"/>
        </w:rPr>
        <w:t xml:space="preserve"> Teknik </w:t>
      </w:r>
      <w:proofErr w:type="spellStart"/>
      <w:r w:rsidR="007C6182" w:rsidRPr="00BE0384">
        <w:rPr>
          <w:rFonts w:ascii="Times New Roman" w:hAnsi="Times New Roman" w:cs="Times New Roman"/>
          <w:i/>
          <w:color w:val="000000" w:themeColor="text1"/>
        </w:rPr>
        <w:t>Universitesi</w:t>
      </w:r>
      <w:proofErr w:type="spellEnd"/>
      <w:r w:rsidR="007C6182" w:rsidRPr="00BE0384">
        <w:rPr>
          <w:rFonts w:ascii="Times New Roman" w:hAnsi="Times New Roman" w:cs="Times New Roman"/>
          <w:color w:val="000000" w:themeColor="text1"/>
        </w:rPr>
        <w:t xml:space="preserve">) </w:t>
      </w:r>
      <w:r w:rsidR="00A343E6" w:rsidRPr="00BE0384">
        <w:rPr>
          <w:rFonts w:ascii="Times New Roman" w:hAnsi="Times New Roman" w:cs="Times New Roman"/>
          <w:color w:val="000000" w:themeColor="text1"/>
        </w:rPr>
        <w:t>in Ankara</w:t>
      </w:r>
      <w:r w:rsidRPr="00BE0384">
        <w:rPr>
          <w:rFonts w:ascii="Times New Roman" w:hAnsi="Times New Roman" w:cs="Times New Roman"/>
          <w:color w:val="000000" w:themeColor="text1"/>
        </w:rPr>
        <w:t xml:space="preserve"> in 1956. </w:t>
      </w:r>
      <w:r w:rsidR="001E7DDB" w:rsidRPr="00BE0384">
        <w:rPr>
          <w:rFonts w:ascii="Times New Roman" w:hAnsi="Times New Roman" w:cs="Times New Roman"/>
          <w:color w:val="000000" w:themeColor="text1"/>
        </w:rPr>
        <w:t>Unsurprisingly</w:t>
      </w:r>
      <w:r w:rsidRPr="00BE0384">
        <w:rPr>
          <w:rFonts w:ascii="Times New Roman" w:hAnsi="Times New Roman" w:cs="Times New Roman"/>
          <w:color w:val="000000" w:themeColor="text1"/>
        </w:rPr>
        <w:t xml:space="preserve">, METU received financial support mostly from the US foundations and based </w:t>
      </w:r>
      <w:r w:rsidR="001E7DDB" w:rsidRPr="00BE0384">
        <w:rPr>
          <w:rFonts w:ascii="Times New Roman" w:hAnsi="Times New Roman" w:cs="Times New Roman"/>
          <w:color w:val="000000" w:themeColor="text1"/>
        </w:rPr>
        <w:t>its</w:t>
      </w:r>
      <w:r w:rsidRPr="00BE0384">
        <w:rPr>
          <w:rFonts w:ascii="Times New Roman" w:hAnsi="Times New Roman" w:cs="Times New Roman"/>
          <w:color w:val="000000" w:themeColor="text1"/>
        </w:rPr>
        <w:t xml:space="preserve"> university structure to the American model. It</w:t>
      </w:r>
      <w:r w:rsidR="00A343E6" w:rsidRPr="00BE0384">
        <w:rPr>
          <w:rFonts w:ascii="Times New Roman" w:hAnsi="Times New Roman" w:cs="Times New Roman"/>
          <w:color w:val="000000" w:themeColor="text1"/>
        </w:rPr>
        <w:t xml:space="preserve"> was the first modern Turkish university in the new capital</w:t>
      </w:r>
      <w:r w:rsidR="008B397B" w:rsidRPr="00BE0384">
        <w:rPr>
          <w:rFonts w:ascii="Times New Roman" w:hAnsi="Times New Roman" w:cs="Times New Roman"/>
          <w:color w:val="000000" w:themeColor="text1"/>
        </w:rPr>
        <w:t xml:space="preserve"> (</w:t>
      </w:r>
      <w:proofErr w:type="spellStart"/>
      <w:r w:rsidR="008B397B" w:rsidRPr="00BE0384">
        <w:rPr>
          <w:rFonts w:ascii="Times New Roman" w:hAnsi="Times New Roman" w:cs="Times New Roman"/>
          <w:color w:val="000000" w:themeColor="text1"/>
        </w:rPr>
        <w:t>Weiker</w:t>
      </w:r>
      <w:proofErr w:type="spellEnd"/>
      <w:r w:rsidR="008B397B" w:rsidRPr="00BE0384">
        <w:rPr>
          <w:rFonts w:ascii="Times New Roman" w:hAnsi="Times New Roman" w:cs="Times New Roman"/>
          <w:color w:val="000000" w:themeColor="text1"/>
        </w:rPr>
        <w:t xml:space="preserve"> 1962, 280)</w:t>
      </w:r>
      <w:r w:rsidR="00A343E6" w:rsidRPr="00BE0384">
        <w:rPr>
          <w:rFonts w:ascii="Times New Roman" w:hAnsi="Times New Roman" w:cs="Times New Roman"/>
          <w:color w:val="000000" w:themeColor="text1"/>
        </w:rPr>
        <w:t xml:space="preserve">. All teaching was in English language and its curriculum concentrated on the social sciences, humanities, sociology, and public administration. </w:t>
      </w:r>
      <w:r w:rsidR="001E7DDB" w:rsidRPr="00BE0384">
        <w:rPr>
          <w:rFonts w:ascii="Times New Roman" w:hAnsi="Times New Roman" w:cs="Times New Roman"/>
          <w:color w:val="000000" w:themeColor="text1"/>
        </w:rPr>
        <w:t xml:space="preserve">It is </w:t>
      </w:r>
      <w:r w:rsidR="00924FFE" w:rsidRPr="00BE0384">
        <w:rPr>
          <w:rFonts w:ascii="Times New Roman" w:hAnsi="Times New Roman" w:cs="Times New Roman"/>
          <w:color w:val="000000" w:themeColor="text1"/>
        </w:rPr>
        <w:t>important</w:t>
      </w:r>
      <w:r w:rsidR="001E7DDB" w:rsidRPr="00BE0384">
        <w:rPr>
          <w:rFonts w:ascii="Times New Roman" w:hAnsi="Times New Roman" w:cs="Times New Roman"/>
          <w:color w:val="000000" w:themeColor="text1"/>
        </w:rPr>
        <w:t xml:space="preserve"> to note that b</w:t>
      </w:r>
      <w:r w:rsidR="007C6182" w:rsidRPr="00BE0384">
        <w:rPr>
          <w:rFonts w:ascii="Times New Roman" w:hAnsi="Times New Roman" w:cs="Times New Roman"/>
          <w:color w:val="000000" w:themeColor="text1"/>
        </w:rPr>
        <w:t>oth</w:t>
      </w:r>
      <w:r w:rsidR="001E7DDB" w:rsidRPr="00BE0384">
        <w:rPr>
          <w:rFonts w:ascii="Times New Roman" w:hAnsi="Times New Roman" w:cs="Times New Roman"/>
          <w:color w:val="000000" w:themeColor="text1"/>
        </w:rPr>
        <w:t xml:space="preserve"> </w:t>
      </w:r>
      <w:proofErr w:type="spellStart"/>
      <w:r w:rsidR="001E7DDB" w:rsidRPr="00BE0384">
        <w:rPr>
          <w:rFonts w:ascii="Times New Roman" w:hAnsi="Times New Roman" w:cs="Times New Roman"/>
          <w:i/>
          <w:color w:val="000000" w:themeColor="text1"/>
        </w:rPr>
        <w:t>Bogazici</w:t>
      </w:r>
      <w:proofErr w:type="spellEnd"/>
      <w:r w:rsidR="001E7DDB" w:rsidRPr="00BE0384">
        <w:rPr>
          <w:rFonts w:ascii="Times New Roman" w:hAnsi="Times New Roman" w:cs="Times New Roman"/>
          <w:i/>
          <w:color w:val="000000" w:themeColor="text1"/>
        </w:rPr>
        <w:t xml:space="preserve"> and </w:t>
      </w:r>
      <w:r w:rsidR="001E7DDB" w:rsidRPr="00BE0384">
        <w:rPr>
          <w:rFonts w:ascii="Times New Roman" w:hAnsi="Times New Roman" w:cs="Times New Roman"/>
          <w:color w:val="000000" w:themeColor="text1"/>
        </w:rPr>
        <w:t>METU</w:t>
      </w:r>
      <w:r w:rsidR="007C6182" w:rsidRPr="00BE0384">
        <w:rPr>
          <w:rFonts w:ascii="Times New Roman" w:hAnsi="Times New Roman" w:cs="Times New Roman"/>
          <w:color w:val="000000" w:themeColor="text1"/>
        </w:rPr>
        <w:t xml:space="preserve"> are state universities and still in service, as two leading Turkish academic institutions in 20</w:t>
      </w:r>
      <w:r w:rsidRPr="00BE0384">
        <w:rPr>
          <w:rFonts w:ascii="Times New Roman" w:hAnsi="Times New Roman" w:cs="Times New Roman"/>
          <w:color w:val="000000" w:themeColor="text1"/>
        </w:rPr>
        <w:t>2</w:t>
      </w:r>
      <w:r w:rsidR="001E7DDB" w:rsidRPr="00BE0384">
        <w:rPr>
          <w:rFonts w:ascii="Times New Roman" w:hAnsi="Times New Roman" w:cs="Times New Roman"/>
          <w:color w:val="000000" w:themeColor="text1"/>
        </w:rPr>
        <w:t>2</w:t>
      </w:r>
      <w:r w:rsidR="007C6182" w:rsidRPr="00BE0384">
        <w:rPr>
          <w:rFonts w:ascii="Times New Roman" w:hAnsi="Times New Roman" w:cs="Times New Roman"/>
          <w:color w:val="000000" w:themeColor="text1"/>
        </w:rPr>
        <w:t xml:space="preserve">. </w:t>
      </w:r>
    </w:p>
    <w:p w14:paraId="17E9C182" w14:textId="77777777" w:rsidR="009E109B" w:rsidRPr="00BE0384" w:rsidRDefault="009E109B" w:rsidP="00AF2073">
      <w:pPr>
        <w:jc w:val="both"/>
        <w:rPr>
          <w:rFonts w:ascii="Times New Roman" w:hAnsi="Times New Roman" w:cs="Times New Roman"/>
          <w:color w:val="000000" w:themeColor="text1"/>
        </w:rPr>
      </w:pPr>
    </w:p>
    <w:p w14:paraId="42E0BA13" w14:textId="106666D9" w:rsidR="0023722D" w:rsidRPr="00BE0384" w:rsidRDefault="00A343E6" w:rsidP="00AF2073">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When </w:t>
      </w:r>
      <w:r w:rsidR="0023722D" w:rsidRPr="00BE0384">
        <w:rPr>
          <w:rFonts w:ascii="Times New Roman" w:hAnsi="Times New Roman" w:cs="Times New Roman"/>
          <w:color w:val="000000" w:themeColor="text1"/>
        </w:rPr>
        <w:t xml:space="preserve">METU was </w:t>
      </w:r>
      <w:r w:rsidR="003E72C1" w:rsidRPr="00BE0384">
        <w:rPr>
          <w:rFonts w:ascii="Times New Roman" w:hAnsi="Times New Roman" w:cs="Times New Roman"/>
          <w:color w:val="000000" w:themeColor="text1"/>
        </w:rPr>
        <w:t>established</w:t>
      </w:r>
      <w:r w:rsidR="00AF2073" w:rsidRPr="00BE0384">
        <w:rPr>
          <w:rFonts w:ascii="Times New Roman" w:hAnsi="Times New Roman" w:cs="Times New Roman"/>
          <w:color w:val="000000" w:themeColor="text1"/>
        </w:rPr>
        <w:t xml:space="preserve"> </w:t>
      </w:r>
      <w:r w:rsidR="003E72C1" w:rsidRPr="00BE0384">
        <w:rPr>
          <w:rFonts w:ascii="Times New Roman" w:hAnsi="Times New Roman" w:cs="Times New Roman"/>
          <w:color w:val="000000" w:themeColor="text1"/>
        </w:rPr>
        <w:t>it was expected to</w:t>
      </w:r>
      <w:r w:rsidRPr="00BE0384">
        <w:rPr>
          <w:rFonts w:ascii="Times New Roman" w:hAnsi="Times New Roman" w:cs="Times New Roman"/>
          <w:color w:val="000000" w:themeColor="text1"/>
        </w:rPr>
        <w:t xml:space="preserve"> </w:t>
      </w:r>
      <w:r w:rsidR="0023722D" w:rsidRPr="00BE0384">
        <w:rPr>
          <w:rFonts w:ascii="Times New Roman" w:hAnsi="Times New Roman" w:cs="Times New Roman"/>
          <w:color w:val="000000" w:themeColor="text1"/>
        </w:rPr>
        <w:t>becom</w:t>
      </w:r>
      <w:r w:rsidRPr="00BE0384">
        <w:rPr>
          <w:rFonts w:ascii="Times New Roman" w:hAnsi="Times New Roman" w:cs="Times New Roman"/>
          <w:color w:val="000000" w:themeColor="text1"/>
        </w:rPr>
        <w:t>e</w:t>
      </w:r>
      <w:r w:rsidR="0023722D" w:rsidRPr="00BE0384">
        <w:rPr>
          <w:rFonts w:ascii="Times New Roman" w:hAnsi="Times New Roman" w:cs="Times New Roman"/>
          <w:color w:val="000000" w:themeColor="text1"/>
        </w:rPr>
        <w:t xml:space="preserve"> a centre for the American model of HE for the entire Middle East. It was not a coincidence that it had its own Board of Trustees; independent of direct government control unlike other Turkish universities</w:t>
      </w:r>
      <w:r w:rsidR="003E72C1" w:rsidRPr="00BE0384">
        <w:rPr>
          <w:rFonts w:ascii="Times New Roman" w:hAnsi="Times New Roman" w:cs="Times New Roman"/>
          <w:color w:val="000000" w:themeColor="text1"/>
        </w:rPr>
        <w:t>.</w:t>
      </w:r>
      <w:r w:rsidR="0023722D" w:rsidRPr="00BE0384">
        <w:rPr>
          <w:rFonts w:ascii="Times New Roman" w:hAnsi="Times New Roman" w:cs="Times New Roman"/>
          <w:color w:val="000000" w:themeColor="text1"/>
        </w:rPr>
        <w:t xml:space="preserve"> </w:t>
      </w:r>
      <w:r w:rsidR="003E72C1" w:rsidRPr="00BE0384">
        <w:rPr>
          <w:rFonts w:ascii="Times New Roman" w:hAnsi="Times New Roman" w:cs="Times New Roman"/>
          <w:color w:val="000000" w:themeColor="text1"/>
        </w:rPr>
        <w:t>T</w:t>
      </w:r>
      <w:r w:rsidR="0023722D" w:rsidRPr="00BE0384">
        <w:rPr>
          <w:rFonts w:ascii="Times New Roman" w:hAnsi="Times New Roman" w:cs="Times New Roman"/>
          <w:color w:val="000000" w:themeColor="text1"/>
        </w:rPr>
        <w:t xml:space="preserve">he members of teaching staff were mostly American and European. METU’s modern teaching practices and administrative structure were presented as an aspiring model to reform other education systems in the region. </w:t>
      </w:r>
      <w:r w:rsidR="001E7DDB" w:rsidRPr="00BE0384">
        <w:rPr>
          <w:rFonts w:ascii="Times New Roman" w:hAnsi="Times New Roman" w:cs="Times New Roman"/>
          <w:color w:val="000000" w:themeColor="text1"/>
        </w:rPr>
        <w:t>METU was an example not only for reforming HE institutions and also promoting the American values and political ideals in the Middle East (</w:t>
      </w:r>
      <w:proofErr w:type="spellStart"/>
      <w:r w:rsidR="001E7DDB" w:rsidRPr="00BE0384">
        <w:rPr>
          <w:rFonts w:ascii="Times New Roman" w:hAnsi="Times New Roman" w:cs="Times New Roman"/>
          <w:color w:val="000000" w:themeColor="text1"/>
        </w:rPr>
        <w:t>Weiker</w:t>
      </w:r>
      <w:proofErr w:type="spellEnd"/>
      <w:r w:rsidR="001E7DDB" w:rsidRPr="00BE0384">
        <w:rPr>
          <w:rFonts w:ascii="Times New Roman" w:hAnsi="Times New Roman" w:cs="Times New Roman"/>
          <w:color w:val="000000" w:themeColor="text1"/>
        </w:rPr>
        <w:t xml:space="preserve"> 1962, 293). The rule of liberal democracy was one of the key values to promote via education, which complemented Washington’s policies of including Turkey within the American-led international political and military institutions. </w:t>
      </w:r>
      <w:r w:rsidR="0023722D" w:rsidRPr="00BE0384">
        <w:rPr>
          <w:rFonts w:ascii="Times New Roman" w:hAnsi="Times New Roman" w:cs="Times New Roman"/>
          <w:color w:val="000000" w:themeColor="text1"/>
        </w:rPr>
        <w:t>Hence, the</w:t>
      </w:r>
      <w:r w:rsidR="001E7DDB" w:rsidRPr="00BE0384">
        <w:rPr>
          <w:rFonts w:ascii="Times New Roman" w:hAnsi="Times New Roman" w:cs="Times New Roman"/>
          <w:color w:val="000000" w:themeColor="text1"/>
        </w:rPr>
        <w:t xml:space="preserve"> symbiotic relationship between democracy and higher education reforms has its origins in</w:t>
      </w:r>
      <w:r w:rsidRPr="00BE0384">
        <w:rPr>
          <w:rFonts w:ascii="Times New Roman" w:hAnsi="Times New Roman" w:cs="Times New Roman"/>
          <w:color w:val="000000" w:themeColor="text1"/>
        </w:rPr>
        <w:t xml:space="preserve"> </w:t>
      </w:r>
      <w:r w:rsidR="001A1358" w:rsidRPr="00BE0384">
        <w:rPr>
          <w:rFonts w:ascii="Times New Roman" w:hAnsi="Times New Roman" w:cs="Times New Roman"/>
          <w:color w:val="000000" w:themeColor="text1"/>
        </w:rPr>
        <w:t>Turkish-American relations</w:t>
      </w:r>
      <w:r w:rsidR="0023722D" w:rsidRPr="00BE0384">
        <w:rPr>
          <w:rFonts w:ascii="Times New Roman" w:hAnsi="Times New Roman" w:cs="Times New Roman"/>
          <w:color w:val="000000" w:themeColor="text1"/>
        </w:rPr>
        <w:t xml:space="preserve">. </w:t>
      </w:r>
    </w:p>
    <w:p w14:paraId="0C480B28" w14:textId="77777777" w:rsidR="0023722D" w:rsidRPr="00BE0384" w:rsidRDefault="0023722D" w:rsidP="005B6ED6">
      <w:pPr>
        <w:jc w:val="both"/>
        <w:rPr>
          <w:rFonts w:ascii="Times New Roman" w:hAnsi="Times New Roman" w:cs="Times New Roman"/>
          <w:color w:val="000000" w:themeColor="text1"/>
        </w:rPr>
      </w:pPr>
    </w:p>
    <w:p w14:paraId="40DC6815" w14:textId="43E42394" w:rsidR="009E109B" w:rsidRPr="00BE0384" w:rsidRDefault="00AF2073" w:rsidP="009E109B">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Following Turkey’s participation to the NATO and increasing the US interests in keeping Ankara within the anti-communist bloc religion </w:t>
      </w:r>
      <w:r w:rsidR="00E315EE" w:rsidRPr="00BE0384">
        <w:rPr>
          <w:rFonts w:ascii="Times New Roman" w:hAnsi="Times New Roman" w:cs="Times New Roman"/>
          <w:color w:val="000000" w:themeColor="text1"/>
        </w:rPr>
        <w:t xml:space="preserve">was </w:t>
      </w:r>
      <w:r w:rsidR="00E70E43" w:rsidRPr="00BE0384">
        <w:rPr>
          <w:rFonts w:ascii="Times New Roman" w:hAnsi="Times New Roman" w:cs="Times New Roman"/>
          <w:color w:val="000000" w:themeColor="text1"/>
        </w:rPr>
        <w:t xml:space="preserve">also </w:t>
      </w:r>
      <w:r w:rsidR="005A44D4" w:rsidRPr="00BE0384">
        <w:rPr>
          <w:rFonts w:ascii="Times New Roman" w:hAnsi="Times New Roman" w:cs="Times New Roman"/>
          <w:color w:val="000000" w:themeColor="text1"/>
        </w:rPr>
        <w:t xml:space="preserve">put </w:t>
      </w:r>
      <w:r w:rsidR="00E315EE" w:rsidRPr="00BE0384">
        <w:rPr>
          <w:rFonts w:ascii="Times New Roman" w:hAnsi="Times New Roman" w:cs="Times New Roman"/>
          <w:color w:val="000000" w:themeColor="text1"/>
        </w:rPr>
        <w:t>back</w:t>
      </w:r>
      <w:r w:rsidRPr="00BE0384">
        <w:rPr>
          <w:rFonts w:ascii="Times New Roman" w:hAnsi="Times New Roman" w:cs="Times New Roman"/>
          <w:color w:val="000000" w:themeColor="text1"/>
        </w:rPr>
        <w:t xml:space="preserve"> </w:t>
      </w:r>
      <w:r w:rsidR="00E315EE" w:rsidRPr="00BE0384">
        <w:rPr>
          <w:rFonts w:ascii="Times New Roman" w:hAnsi="Times New Roman" w:cs="Times New Roman"/>
          <w:color w:val="000000" w:themeColor="text1"/>
        </w:rPr>
        <w:t>on the political agenda</w:t>
      </w:r>
      <w:r w:rsidRPr="00BE0384">
        <w:rPr>
          <w:rFonts w:ascii="Times New Roman" w:hAnsi="Times New Roman" w:cs="Times New Roman"/>
          <w:color w:val="000000" w:themeColor="text1"/>
        </w:rPr>
        <w:t xml:space="preserve">. </w:t>
      </w:r>
      <w:r w:rsidR="00036A0C" w:rsidRPr="00BE0384">
        <w:rPr>
          <w:rFonts w:ascii="Times New Roman" w:hAnsi="Times New Roman" w:cs="Times New Roman"/>
          <w:color w:val="000000" w:themeColor="text1"/>
        </w:rPr>
        <w:t xml:space="preserve">In the second half of the 1950s, </w:t>
      </w:r>
      <w:r w:rsidR="007B322A" w:rsidRPr="00BE0384">
        <w:rPr>
          <w:rFonts w:ascii="Times New Roman" w:hAnsi="Times New Roman" w:cs="Times New Roman"/>
          <w:color w:val="000000" w:themeColor="text1"/>
        </w:rPr>
        <w:t>the Menderes government was</w:t>
      </w:r>
      <w:r w:rsidR="00036A0C" w:rsidRPr="00BE0384">
        <w:rPr>
          <w:rFonts w:ascii="Times New Roman" w:hAnsi="Times New Roman" w:cs="Times New Roman"/>
          <w:color w:val="000000" w:themeColor="text1"/>
        </w:rPr>
        <w:t xml:space="preserve"> </w:t>
      </w:r>
      <w:r w:rsidR="0079730A" w:rsidRPr="00BE0384">
        <w:rPr>
          <w:rFonts w:ascii="Times New Roman" w:hAnsi="Times New Roman" w:cs="Times New Roman"/>
          <w:color w:val="000000" w:themeColor="text1"/>
        </w:rPr>
        <w:t xml:space="preserve">heavily </w:t>
      </w:r>
      <w:r w:rsidR="00036A0C" w:rsidRPr="00BE0384">
        <w:rPr>
          <w:rFonts w:ascii="Times New Roman" w:hAnsi="Times New Roman" w:cs="Times New Roman"/>
          <w:color w:val="000000" w:themeColor="text1"/>
        </w:rPr>
        <w:t>critici</w:t>
      </w:r>
      <w:r w:rsidR="0079730A" w:rsidRPr="00BE0384">
        <w:rPr>
          <w:rFonts w:ascii="Times New Roman" w:hAnsi="Times New Roman" w:cs="Times New Roman"/>
          <w:color w:val="000000" w:themeColor="text1"/>
        </w:rPr>
        <w:t>sed for easing off the censure of religion</w:t>
      </w:r>
      <w:r w:rsidR="00C83BB6" w:rsidRPr="00BE0384">
        <w:rPr>
          <w:rFonts w:ascii="Times New Roman" w:hAnsi="Times New Roman" w:cs="Times New Roman"/>
          <w:color w:val="000000" w:themeColor="text1"/>
        </w:rPr>
        <w:t>.</w:t>
      </w:r>
      <w:r w:rsidR="0079730A" w:rsidRPr="00BE0384">
        <w:rPr>
          <w:rFonts w:ascii="Times New Roman" w:hAnsi="Times New Roman" w:cs="Times New Roman"/>
          <w:color w:val="000000" w:themeColor="text1"/>
        </w:rPr>
        <w:t xml:space="preserve"> </w:t>
      </w:r>
      <w:r w:rsidR="00C83BB6" w:rsidRPr="00BE0384">
        <w:rPr>
          <w:rFonts w:ascii="Times New Roman" w:hAnsi="Times New Roman" w:cs="Times New Roman"/>
          <w:color w:val="000000" w:themeColor="text1"/>
        </w:rPr>
        <w:t>The government’s</w:t>
      </w:r>
      <w:r w:rsidR="00036A0C" w:rsidRPr="00BE0384">
        <w:rPr>
          <w:rFonts w:ascii="Times New Roman" w:hAnsi="Times New Roman" w:cs="Times New Roman"/>
          <w:color w:val="000000" w:themeColor="text1"/>
        </w:rPr>
        <w:t xml:space="preserve"> worsening</w:t>
      </w:r>
      <w:r w:rsidR="00336678" w:rsidRPr="00BE0384">
        <w:rPr>
          <w:rFonts w:ascii="Times New Roman" w:hAnsi="Times New Roman" w:cs="Times New Roman"/>
          <w:color w:val="000000" w:themeColor="text1"/>
        </w:rPr>
        <w:t xml:space="preserve"> relations</w:t>
      </w:r>
      <w:r w:rsidR="00036A0C" w:rsidRPr="00BE0384">
        <w:rPr>
          <w:rFonts w:ascii="Times New Roman" w:hAnsi="Times New Roman" w:cs="Times New Roman"/>
          <w:color w:val="000000" w:themeColor="text1"/>
        </w:rPr>
        <w:t xml:space="preserve"> with the</w:t>
      </w:r>
      <w:r w:rsidR="00336678" w:rsidRPr="00BE0384">
        <w:rPr>
          <w:rFonts w:ascii="Times New Roman" w:hAnsi="Times New Roman" w:cs="Times New Roman"/>
          <w:color w:val="000000" w:themeColor="text1"/>
        </w:rPr>
        <w:t xml:space="preserve"> opposition and the pres</w:t>
      </w:r>
      <w:r w:rsidR="00C83BB6" w:rsidRPr="00BE0384">
        <w:rPr>
          <w:rFonts w:ascii="Times New Roman" w:hAnsi="Times New Roman" w:cs="Times New Roman"/>
          <w:color w:val="000000" w:themeColor="text1"/>
        </w:rPr>
        <w:t xml:space="preserve">s followed by </w:t>
      </w:r>
      <w:r w:rsidR="00336678" w:rsidRPr="00BE0384">
        <w:rPr>
          <w:rFonts w:ascii="Times New Roman" w:hAnsi="Times New Roman" w:cs="Times New Roman"/>
          <w:color w:val="000000" w:themeColor="text1"/>
        </w:rPr>
        <w:t xml:space="preserve">three new </w:t>
      </w:r>
      <w:r w:rsidR="00C83BB6" w:rsidRPr="00BE0384">
        <w:rPr>
          <w:rFonts w:ascii="Times New Roman" w:hAnsi="Times New Roman" w:cs="Times New Roman"/>
          <w:color w:val="000000" w:themeColor="text1"/>
        </w:rPr>
        <w:t>HE l</w:t>
      </w:r>
      <w:r w:rsidR="00336678" w:rsidRPr="00BE0384">
        <w:rPr>
          <w:rFonts w:ascii="Times New Roman" w:hAnsi="Times New Roman" w:cs="Times New Roman"/>
          <w:color w:val="000000" w:themeColor="text1"/>
        </w:rPr>
        <w:t xml:space="preserve">aws </w:t>
      </w:r>
      <w:r w:rsidR="00C83BB6" w:rsidRPr="00BE0384">
        <w:rPr>
          <w:rFonts w:ascii="Times New Roman" w:hAnsi="Times New Roman" w:cs="Times New Roman"/>
          <w:color w:val="000000" w:themeColor="text1"/>
        </w:rPr>
        <w:t xml:space="preserve">that </w:t>
      </w:r>
      <w:r w:rsidR="00336678" w:rsidRPr="00BE0384">
        <w:rPr>
          <w:rFonts w:ascii="Times New Roman" w:hAnsi="Times New Roman" w:cs="Times New Roman"/>
          <w:color w:val="000000" w:themeColor="text1"/>
        </w:rPr>
        <w:t>restrict</w:t>
      </w:r>
      <w:r w:rsidR="00C83BB6" w:rsidRPr="00BE0384">
        <w:rPr>
          <w:rFonts w:ascii="Times New Roman" w:hAnsi="Times New Roman" w:cs="Times New Roman"/>
          <w:color w:val="000000" w:themeColor="text1"/>
        </w:rPr>
        <w:t>ed</w:t>
      </w:r>
      <w:r w:rsidR="00336678" w:rsidRPr="00BE0384">
        <w:rPr>
          <w:rFonts w:ascii="Times New Roman" w:hAnsi="Times New Roman" w:cs="Times New Roman"/>
          <w:color w:val="000000" w:themeColor="text1"/>
        </w:rPr>
        <w:t xml:space="preserve"> </w:t>
      </w:r>
      <w:r w:rsidR="00C83BB6" w:rsidRPr="00BE0384">
        <w:rPr>
          <w:rFonts w:ascii="Times New Roman" w:hAnsi="Times New Roman" w:cs="Times New Roman"/>
          <w:color w:val="000000" w:themeColor="text1"/>
        </w:rPr>
        <w:t xml:space="preserve">universities’ </w:t>
      </w:r>
      <w:r w:rsidR="00336678" w:rsidRPr="00BE0384">
        <w:rPr>
          <w:rFonts w:ascii="Times New Roman" w:hAnsi="Times New Roman" w:cs="Times New Roman"/>
          <w:color w:val="000000" w:themeColor="text1"/>
        </w:rPr>
        <w:t>aut</w:t>
      </w:r>
      <w:r w:rsidR="001B3DBB" w:rsidRPr="00BE0384">
        <w:rPr>
          <w:rFonts w:ascii="Times New Roman" w:hAnsi="Times New Roman" w:cs="Times New Roman"/>
          <w:color w:val="000000" w:themeColor="text1"/>
        </w:rPr>
        <w:t>onomy</w:t>
      </w:r>
      <w:r w:rsidR="00336678" w:rsidRPr="00BE0384">
        <w:rPr>
          <w:rFonts w:ascii="Times New Roman" w:hAnsi="Times New Roman" w:cs="Times New Roman"/>
          <w:color w:val="000000" w:themeColor="text1"/>
        </w:rPr>
        <w:t xml:space="preserve"> over the</w:t>
      </w:r>
      <w:r w:rsidR="00C83BB6" w:rsidRPr="00BE0384">
        <w:rPr>
          <w:rFonts w:ascii="Times New Roman" w:hAnsi="Times New Roman" w:cs="Times New Roman"/>
          <w:color w:val="000000" w:themeColor="text1"/>
        </w:rPr>
        <w:t>ir</w:t>
      </w:r>
      <w:r w:rsidR="00336678" w:rsidRPr="00BE0384">
        <w:rPr>
          <w:rFonts w:ascii="Times New Roman" w:hAnsi="Times New Roman" w:cs="Times New Roman"/>
          <w:color w:val="000000" w:themeColor="text1"/>
        </w:rPr>
        <w:t xml:space="preserve"> budgets</w:t>
      </w:r>
      <w:r w:rsidR="0079730A" w:rsidRPr="00BE0384">
        <w:rPr>
          <w:rFonts w:ascii="Times New Roman" w:hAnsi="Times New Roman" w:cs="Times New Roman"/>
          <w:color w:val="000000" w:themeColor="text1"/>
        </w:rPr>
        <w:t>,</w:t>
      </w:r>
      <w:r w:rsidR="00336678" w:rsidRPr="00BE0384">
        <w:rPr>
          <w:rFonts w:ascii="Times New Roman" w:hAnsi="Times New Roman" w:cs="Times New Roman"/>
          <w:color w:val="000000" w:themeColor="text1"/>
        </w:rPr>
        <w:t xml:space="preserve"> compulsory retirement age and the dismissal with no right of appe</w:t>
      </w:r>
      <w:r w:rsidR="00DB1A86" w:rsidRPr="00BE0384">
        <w:rPr>
          <w:rFonts w:ascii="Times New Roman" w:hAnsi="Times New Roman" w:cs="Times New Roman"/>
          <w:color w:val="000000" w:themeColor="text1"/>
        </w:rPr>
        <w:t>a</w:t>
      </w:r>
      <w:r w:rsidR="00336678" w:rsidRPr="00BE0384">
        <w:rPr>
          <w:rFonts w:ascii="Times New Roman" w:hAnsi="Times New Roman" w:cs="Times New Roman"/>
          <w:color w:val="000000" w:themeColor="text1"/>
        </w:rPr>
        <w:t>l</w:t>
      </w:r>
      <w:r w:rsidR="00C83BB6" w:rsidRPr="00BE0384">
        <w:rPr>
          <w:rFonts w:ascii="Times New Roman" w:hAnsi="Times New Roman" w:cs="Times New Roman"/>
          <w:color w:val="000000" w:themeColor="text1"/>
        </w:rPr>
        <w:t xml:space="preserve">. Consequently, academics joined the critics of the government that the new laws </w:t>
      </w:r>
      <w:r w:rsidR="001B3DBB" w:rsidRPr="00BE0384">
        <w:rPr>
          <w:rFonts w:ascii="Times New Roman" w:hAnsi="Times New Roman" w:cs="Times New Roman"/>
          <w:color w:val="000000" w:themeColor="text1"/>
        </w:rPr>
        <w:t xml:space="preserve">restricted the </w:t>
      </w:r>
      <w:r w:rsidR="00336678" w:rsidRPr="00BE0384">
        <w:rPr>
          <w:rFonts w:ascii="Times New Roman" w:hAnsi="Times New Roman" w:cs="Times New Roman"/>
          <w:color w:val="000000" w:themeColor="text1"/>
        </w:rPr>
        <w:t xml:space="preserve">academic freedom. </w:t>
      </w:r>
      <w:r w:rsidR="0023722D" w:rsidRPr="00BE0384">
        <w:rPr>
          <w:rFonts w:ascii="Times New Roman" w:hAnsi="Times New Roman" w:cs="Times New Roman"/>
          <w:color w:val="000000" w:themeColor="text1"/>
        </w:rPr>
        <w:t>The Menderes government’s reaction was a policy of repression of all criticisms and putting many journalists in jails.</w:t>
      </w:r>
      <w:r w:rsidR="00E70E43" w:rsidRPr="00BE0384">
        <w:rPr>
          <w:rStyle w:val="A10"/>
          <w:rFonts w:ascii="Times New Roman" w:hAnsi="Times New Roman" w:cs="Times New Roman"/>
          <w:color w:val="000000" w:themeColor="text1"/>
          <w:sz w:val="24"/>
          <w:szCs w:val="24"/>
        </w:rPr>
        <w:t xml:space="preserve"> </w:t>
      </w:r>
      <w:r w:rsidR="001B3DBB" w:rsidRPr="00BE0384">
        <w:rPr>
          <w:rStyle w:val="A10"/>
          <w:rFonts w:ascii="Times New Roman" w:hAnsi="Times New Roman" w:cs="Times New Roman"/>
          <w:color w:val="000000" w:themeColor="text1"/>
          <w:sz w:val="24"/>
          <w:szCs w:val="24"/>
        </w:rPr>
        <w:t xml:space="preserve">Such political turmoil led to </w:t>
      </w:r>
      <w:r w:rsidR="009E109B" w:rsidRPr="00BE0384">
        <w:rPr>
          <w:rStyle w:val="A10"/>
          <w:rFonts w:ascii="Times New Roman" w:hAnsi="Times New Roman" w:cs="Times New Roman"/>
          <w:color w:val="000000" w:themeColor="text1"/>
          <w:sz w:val="24"/>
          <w:szCs w:val="24"/>
        </w:rPr>
        <w:t xml:space="preserve">Turkey’s </w:t>
      </w:r>
      <w:r w:rsidR="001B3DBB" w:rsidRPr="00BE0384">
        <w:rPr>
          <w:rStyle w:val="A10"/>
          <w:rFonts w:ascii="Times New Roman" w:hAnsi="Times New Roman" w:cs="Times New Roman"/>
          <w:color w:val="000000" w:themeColor="text1"/>
          <w:sz w:val="24"/>
          <w:szCs w:val="24"/>
        </w:rPr>
        <w:t xml:space="preserve">first military coup in in 1960 that interrupted its </w:t>
      </w:r>
      <w:proofErr w:type="spellStart"/>
      <w:r w:rsidR="009E109B" w:rsidRPr="00BE0384">
        <w:rPr>
          <w:rStyle w:val="A10"/>
          <w:rFonts w:ascii="Times New Roman" w:hAnsi="Times New Roman" w:cs="Times New Roman"/>
          <w:color w:val="000000" w:themeColor="text1"/>
          <w:sz w:val="24"/>
          <w:szCs w:val="24"/>
        </w:rPr>
        <w:t>fledging</w:t>
      </w:r>
      <w:proofErr w:type="spellEnd"/>
      <w:r w:rsidR="009E109B" w:rsidRPr="00BE0384">
        <w:rPr>
          <w:rStyle w:val="A10"/>
          <w:rFonts w:ascii="Times New Roman" w:hAnsi="Times New Roman" w:cs="Times New Roman"/>
          <w:color w:val="000000" w:themeColor="text1"/>
          <w:sz w:val="24"/>
          <w:szCs w:val="24"/>
        </w:rPr>
        <w:t xml:space="preserve"> democracy. </w:t>
      </w:r>
    </w:p>
    <w:p w14:paraId="665864DE" w14:textId="77777777" w:rsidR="00DB1A86" w:rsidRPr="00BE0384" w:rsidRDefault="00DB1A86" w:rsidP="00036A0C">
      <w:pPr>
        <w:rPr>
          <w:rFonts w:ascii="Times New Roman" w:hAnsi="Times New Roman" w:cs="Times New Roman"/>
          <w:color w:val="000000" w:themeColor="text1"/>
        </w:rPr>
      </w:pPr>
    </w:p>
    <w:p w14:paraId="016C8AFB" w14:textId="3C1C65EC" w:rsidR="00E70E43" w:rsidRPr="00BE0384" w:rsidRDefault="00E70E43" w:rsidP="009E199E">
      <w:pPr>
        <w:jc w:val="both"/>
        <w:rPr>
          <w:rFonts w:ascii="Times New Roman" w:hAnsi="Times New Roman" w:cs="Times New Roman"/>
          <w:i/>
          <w:color w:val="000000" w:themeColor="text1"/>
        </w:rPr>
      </w:pPr>
      <w:r w:rsidRPr="00BE0384">
        <w:rPr>
          <w:rFonts w:ascii="Times New Roman" w:hAnsi="Times New Roman" w:cs="Times New Roman"/>
          <w:i/>
          <w:color w:val="000000" w:themeColor="text1"/>
        </w:rPr>
        <w:t>2.2 The military coups of 1960 and 1971</w:t>
      </w:r>
    </w:p>
    <w:p w14:paraId="287EE50E" w14:textId="77777777" w:rsidR="00E70E43" w:rsidRPr="00BE0384" w:rsidRDefault="00E70E43" w:rsidP="009E199E">
      <w:pPr>
        <w:jc w:val="both"/>
        <w:rPr>
          <w:rFonts w:ascii="Times New Roman" w:hAnsi="Times New Roman" w:cs="Times New Roman"/>
          <w:color w:val="000000" w:themeColor="text1"/>
        </w:rPr>
      </w:pPr>
    </w:p>
    <w:p w14:paraId="31F7DAD7" w14:textId="4D6BAA07" w:rsidR="00412F3C" w:rsidRPr="00BE0384" w:rsidRDefault="0023722D" w:rsidP="009E199E">
      <w:pPr>
        <w:jc w:val="both"/>
        <w:rPr>
          <w:rStyle w:val="A10"/>
          <w:rFonts w:ascii="Times New Roman" w:hAnsi="Times New Roman" w:cs="Times New Roman"/>
          <w:color w:val="000000" w:themeColor="text1"/>
          <w:sz w:val="24"/>
          <w:szCs w:val="24"/>
        </w:rPr>
      </w:pPr>
      <w:r w:rsidRPr="00BE0384">
        <w:rPr>
          <w:rFonts w:ascii="Times New Roman" w:hAnsi="Times New Roman" w:cs="Times New Roman"/>
          <w:color w:val="000000" w:themeColor="text1"/>
        </w:rPr>
        <w:t>I</w:t>
      </w:r>
      <w:r w:rsidR="00DB1A86" w:rsidRPr="00BE0384">
        <w:rPr>
          <w:rFonts w:ascii="Times New Roman" w:hAnsi="Times New Roman" w:cs="Times New Roman"/>
          <w:color w:val="000000" w:themeColor="text1"/>
        </w:rPr>
        <w:t xml:space="preserve">n April 1960, the government opened an investigation of the opposition </w:t>
      </w:r>
      <w:r w:rsidRPr="00BE0384">
        <w:rPr>
          <w:rFonts w:ascii="Times New Roman" w:hAnsi="Times New Roman" w:cs="Times New Roman"/>
          <w:color w:val="000000" w:themeColor="text1"/>
        </w:rPr>
        <w:t xml:space="preserve">and </w:t>
      </w:r>
      <w:r w:rsidR="00DB1A86" w:rsidRPr="00BE0384">
        <w:rPr>
          <w:rFonts w:ascii="Times New Roman" w:hAnsi="Times New Roman" w:cs="Times New Roman"/>
          <w:color w:val="000000" w:themeColor="text1"/>
        </w:rPr>
        <w:t>suspend</w:t>
      </w:r>
      <w:r w:rsidRPr="00BE0384">
        <w:rPr>
          <w:rFonts w:ascii="Times New Roman" w:hAnsi="Times New Roman" w:cs="Times New Roman"/>
          <w:color w:val="000000" w:themeColor="text1"/>
        </w:rPr>
        <w:t>ed</w:t>
      </w:r>
      <w:r w:rsidR="00DB1A86" w:rsidRPr="00BE0384">
        <w:rPr>
          <w:rFonts w:ascii="Times New Roman" w:hAnsi="Times New Roman" w:cs="Times New Roman"/>
          <w:color w:val="000000" w:themeColor="text1"/>
        </w:rPr>
        <w:t xml:space="preserve"> political activit</w:t>
      </w:r>
      <w:r w:rsidRPr="00BE0384">
        <w:rPr>
          <w:rFonts w:ascii="Times New Roman" w:hAnsi="Times New Roman" w:cs="Times New Roman"/>
          <w:color w:val="000000" w:themeColor="text1"/>
        </w:rPr>
        <w:t>ies. In response,</w:t>
      </w:r>
      <w:r w:rsidR="00DB1A86" w:rsidRPr="00BE0384">
        <w:rPr>
          <w:rFonts w:ascii="Times New Roman" w:hAnsi="Times New Roman" w:cs="Times New Roman"/>
          <w:color w:val="000000" w:themeColor="text1"/>
        </w:rPr>
        <w:t xml:space="preserve"> the university students took to the streets for the first time in Turkish history. </w:t>
      </w:r>
      <w:r w:rsidR="003B6BB0" w:rsidRPr="00BE0384">
        <w:rPr>
          <w:rFonts w:ascii="Times New Roman" w:hAnsi="Times New Roman" w:cs="Times New Roman"/>
          <w:color w:val="000000" w:themeColor="text1"/>
        </w:rPr>
        <w:t>Many university</w:t>
      </w:r>
      <w:r w:rsidR="00DB1A86" w:rsidRPr="00BE0384">
        <w:rPr>
          <w:rFonts w:ascii="Times New Roman" w:hAnsi="Times New Roman" w:cs="Times New Roman"/>
          <w:color w:val="000000" w:themeColor="text1"/>
        </w:rPr>
        <w:t xml:space="preserve"> professors made </w:t>
      </w:r>
      <w:r w:rsidR="003B6BB0" w:rsidRPr="00BE0384">
        <w:rPr>
          <w:rFonts w:ascii="Times New Roman" w:hAnsi="Times New Roman" w:cs="Times New Roman"/>
          <w:color w:val="000000" w:themeColor="text1"/>
        </w:rPr>
        <w:t xml:space="preserve">open </w:t>
      </w:r>
      <w:r w:rsidR="00DB1A86" w:rsidRPr="00BE0384">
        <w:rPr>
          <w:rFonts w:ascii="Times New Roman" w:hAnsi="Times New Roman" w:cs="Times New Roman"/>
          <w:color w:val="000000" w:themeColor="text1"/>
        </w:rPr>
        <w:t>public statements that the government</w:t>
      </w:r>
      <w:r w:rsidR="008371DB" w:rsidRPr="00BE0384">
        <w:rPr>
          <w:rFonts w:ascii="Times New Roman" w:hAnsi="Times New Roman" w:cs="Times New Roman"/>
          <w:color w:val="000000" w:themeColor="text1"/>
        </w:rPr>
        <w:t>’</w:t>
      </w:r>
      <w:r w:rsidR="00DB1A86" w:rsidRPr="00BE0384">
        <w:rPr>
          <w:rFonts w:ascii="Times New Roman" w:hAnsi="Times New Roman" w:cs="Times New Roman"/>
          <w:color w:val="000000" w:themeColor="text1"/>
        </w:rPr>
        <w:t>s actions were unconstitution</w:t>
      </w:r>
      <w:r w:rsidR="003B6BB0" w:rsidRPr="00BE0384">
        <w:rPr>
          <w:rFonts w:ascii="Times New Roman" w:hAnsi="Times New Roman" w:cs="Times New Roman"/>
          <w:color w:val="000000" w:themeColor="text1"/>
        </w:rPr>
        <w:t xml:space="preserve">al and </w:t>
      </w:r>
      <w:r w:rsidRPr="00BE0384">
        <w:rPr>
          <w:rFonts w:ascii="Times New Roman" w:hAnsi="Times New Roman" w:cs="Times New Roman"/>
          <w:color w:val="000000" w:themeColor="text1"/>
        </w:rPr>
        <w:t xml:space="preserve">they unconditionally </w:t>
      </w:r>
      <w:r w:rsidR="003B6BB0" w:rsidRPr="00BE0384">
        <w:rPr>
          <w:rFonts w:ascii="Times New Roman" w:hAnsi="Times New Roman" w:cs="Times New Roman"/>
          <w:color w:val="000000" w:themeColor="text1"/>
        </w:rPr>
        <w:t>support</w:t>
      </w:r>
      <w:r w:rsidRPr="00BE0384">
        <w:rPr>
          <w:rFonts w:ascii="Times New Roman" w:hAnsi="Times New Roman" w:cs="Times New Roman"/>
          <w:color w:val="000000" w:themeColor="text1"/>
        </w:rPr>
        <w:t>ed</w:t>
      </w:r>
      <w:r w:rsidR="003B6BB0" w:rsidRPr="00BE0384">
        <w:rPr>
          <w:rFonts w:ascii="Times New Roman" w:hAnsi="Times New Roman" w:cs="Times New Roman"/>
          <w:color w:val="000000" w:themeColor="text1"/>
        </w:rPr>
        <w:t xml:space="preserve"> the student protests</w:t>
      </w:r>
      <w:r w:rsidR="008371DB" w:rsidRPr="00BE0384">
        <w:rPr>
          <w:rFonts w:ascii="Times New Roman" w:hAnsi="Times New Roman" w:cs="Times New Roman"/>
          <w:color w:val="000000" w:themeColor="text1"/>
        </w:rPr>
        <w:t xml:space="preserve">. It turned out to be one of the worst </w:t>
      </w:r>
      <w:r w:rsidR="00257AA4" w:rsidRPr="00BE0384">
        <w:rPr>
          <w:rFonts w:ascii="Times New Roman" w:hAnsi="Times New Roman" w:cs="Times New Roman"/>
          <w:color w:val="000000" w:themeColor="text1"/>
        </w:rPr>
        <w:t>events in</w:t>
      </w:r>
      <w:r w:rsidR="008371DB" w:rsidRPr="00BE0384">
        <w:rPr>
          <w:rFonts w:ascii="Times New Roman" w:hAnsi="Times New Roman" w:cs="Times New Roman"/>
          <w:color w:val="000000" w:themeColor="text1"/>
        </w:rPr>
        <w:t xml:space="preserve"> Turkish history.</w:t>
      </w:r>
      <w:r w:rsidR="003B6BB0" w:rsidRPr="00BE0384">
        <w:rPr>
          <w:rFonts w:ascii="Times New Roman" w:hAnsi="Times New Roman" w:cs="Times New Roman"/>
          <w:color w:val="000000" w:themeColor="text1"/>
        </w:rPr>
        <w:t xml:space="preserve"> </w:t>
      </w:r>
      <w:r w:rsidR="008371DB" w:rsidRPr="00BE0384">
        <w:rPr>
          <w:rFonts w:ascii="Times New Roman" w:hAnsi="Times New Roman" w:cs="Times New Roman"/>
          <w:color w:val="000000" w:themeColor="text1"/>
        </w:rPr>
        <w:t>The government accused</w:t>
      </w:r>
      <w:r w:rsidR="003B6BB0" w:rsidRPr="00BE0384">
        <w:rPr>
          <w:rFonts w:ascii="Times New Roman" w:hAnsi="Times New Roman" w:cs="Times New Roman"/>
          <w:color w:val="000000" w:themeColor="text1"/>
        </w:rPr>
        <w:t xml:space="preserve"> the universities in Ankara and Istanbul of becoming the virtual fortresses of the RPP and centres of disseminatin</w:t>
      </w:r>
      <w:r w:rsidRPr="00BE0384">
        <w:rPr>
          <w:rFonts w:ascii="Times New Roman" w:hAnsi="Times New Roman" w:cs="Times New Roman"/>
          <w:color w:val="000000" w:themeColor="text1"/>
        </w:rPr>
        <w:t>g</w:t>
      </w:r>
      <w:r w:rsidR="003B6BB0" w:rsidRPr="00BE0384">
        <w:rPr>
          <w:rFonts w:ascii="Times New Roman" w:hAnsi="Times New Roman" w:cs="Times New Roman"/>
          <w:color w:val="000000" w:themeColor="text1"/>
        </w:rPr>
        <w:t xml:space="preserve"> dangerous </w:t>
      </w:r>
      <w:r w:rsidRPr="00BE0384">
        <w:rPr>
          <w:rFonts w:ascii="Times New Roman" w:hAnsi="Times New Roman" w:cs="Times New Roman"/>
          <w:color w:val="000000" w:themeColor="text1"/>
        </w:rPr>
        <w:t>information</w:t>
      </w:r>
      <w:r w:rsidR="003B6BB0" w:rsidRPr="00BE0384">
        <w:rPr>
          <w:rFonts w:ascii="Times New Roman" w:hAnsi="Times New Roman" w:cs="Times New Roman"/>
          <w:color w:val="000000" w:themeColor="text1"/>
        </w:rPr>
        <w:t xml:space="preserve">. A month later, the Army overthrew the </w:t>
      </w:r>
      <w:r w:rsidR="0079730A" w:rsidRPr="00BE0384">
        <w:rPr>
          <w:rFonts w:ascii="Times New Roman" w:hAnsi="Times New Roman" w:cs="Times New Roman"/>
          <w:color w:val="000000" w:themeColor="text1"/>
        </w:rPr>
        <w:t xml:space="preserve">Democrat Party government </w:t>
      </w:r>
      <w:r w:rsidR="009A282B" w:rsidRPr="00BE0384">
        <w:rPr>
          <w:rFonts w:ascii="Times New Roman" w:hAnsi="Times New Roman" w:cs="Times New Roman"/>
          <w:color w:val="000000" w:themeColor="text1"/>
        </w:rPr>
        <w:t xml:space="preserve">on 27 May 1960 </w:t>
      </w:r>
      <w:r w:rsidR="0079730A" w:rsidRPr="00BE0384">
        <w:rPr>
          <w:rFonts w:ascii="Times New Roman" w:hAnsi="Times New Roman" w:cs="Times New Roman"/>
          <w:color w:val="000000" w:themeColor="text1"/>
        </w:rPr>
        <w:t xml:space="preserve">and </w:t>
      </w:r>
      <w:r w:rsidR="009A282B" w:rsidRPr="00BE0384">
        <w:rPr>
          <w:rFonts w:ascii="Times New Roman" w:hAnsi="Times New Roman" w:cs="Times New Roman"/>
          <w:color w:val="000000" w:themeColor="text1"/>
        </w:rPr>
        <w:t xml:space="preserve">executed </w:t>
      </w:r>
      <w:r w:rsidR="003F3783" w:rsidRPr="00BE0384">
        <w:rPr>
          <w:rFonts w:ascii="Times New Roman" w:hAnsi="Times New Roman" w:cs="Times New Roman"/>
          <w:color w:val="000000" w:themeColor="text1"/>
        </w:rPr>
        <w:t xml:space="preserve">Prime Minister Menderes </w:t>
      </w:r>
      <w:r w:rsidR="009A282B" w:rsidRPr="00BE0384">
        <w:rPr>
          <w:rFonts w:ascii="Times New Roman" w:hAnsi="Times New Roman" w:cs="Times New Roman"/>
          <w:color w:val="000000" w:themeColor="text1"/>
        </w:rPr>
        <w:t xml:space="preserve">by </w:t>
      </w:r>
      <w:r w:rsidR="0079730A" w:rsidRPr="00BE0384">
        <w:rPr>
          <w:rFonts w:ascii="Times New Roman" w:hAnsi="Times New Roman" w:cs="Times New Roman"/>
          <w:color w:val="000000" w:themeColor="text1"/>
        </w:rPr>
        <w:t>hang</w:t>
      </w:r>
      <w:r w:rsidR="009A282B" w:rsidRPr="00BE0384">
        <w:rPr>
          <w:rFonts w:ascii="Times New Roman" w:hAnsi="Times New Roman" w:cs="Times New Roman"/>
          <w:color w:val="000000" w:themeColor="text1"/>
        </w:rPr>
        <w:t>ing</w:t>
      </w:r>
      <w:r w:rsidR="003B6BB0" w:rsidRPr="00BE0384">
        <w:rPr>
          <w:rFonts w:ascii="Times New Roman" w:hAnsi="Times New Roman" w:cs="Times New Roman"/>
          <w:color w:val="000000" w:themeColor="text1"/>
        </w:rPr>
        <w:t xml:space="preserve"> </w:t>
      </w:r>
      <w:r w:rsidR="009A282B" w:rsidRPr="00BE0384">
        <w:rPr>
          <w:rFonts w:ascii="Times New Roman" w:hAnsi="Times New Roman" w:cs="Times New Roman"/>
          <w:color w:val="000000" w:themeColor="text1"/>
        </w:rPr>
        <w:t xml:space="preserve">along with two further cabinet members </w:t>
      </w:r>
      <w:proofErr w:type="spellStart"/>
      <w:r w:rsidR="009A282B" w:rsidRPr="00BE0384">
        <w:rPr>
          <w:rFonts w:ascii="Times New Roman" w:hAnsi="Times New Roman" w:cs="Times New Roman"/>
          <w:color w:val="000000" w:themeColor="text1"/>
        </w:rPr>
        <w:t>Fatin</w:t>
      </w:r>
      <w:proofErr w:type="spellEnd"/>
      <w:r w:rsidR="009A282B" w:rsidRPr="00BE0384">
        <w:rPr>
          <w:rFonts w:ascii="Times New Roman" w:hAnsi="Times New Roman" w:cs="Times New Roman"/>
          <w:color w:val="000000" w:themeColor="text1"/>
        </w:rPr>
        <w:t xml:space="preserve"> </w:t>
      </w:r>
      <w:proofErr w:type="spellStart"/>
      <w:r w:rsidR="009A282B" w:rsidRPr="00BE0384">
        <w:rPr>
          <w:rFonts w:ascii="Times New Roman" w:hAnsi="Times New Roman" w:cs="Times New Roman"/>
          <w:color w:val="000000" w:themeColor="text1"/>
        </w:rPr>
        <w:t>Rustu</w:t>
      </w:r>
      <w:proofErr w:type="spellEnd"/>
      <w:r w:rsidR="009A282B" w:rsidRPr="00BE0384">
        <w:rPr>
          <w:rFonts w:ascii="Times New Roman" w:hAnsi="Times New Roman" w:cs="Times New Roman"/>
          <w:color w:val="000000" w:themeColor="text1"/>
        </w:rPr>
        <w:t xml:space="preserve"> </w:t>
      </w:r>
      <w:proofErr w:type="spellStart"/>
      <w:r w:rsidR="009A282B" w:rsidRPr="00BE0384">
        <w:rPr>
          <w:rFonts w:ascii="Times New Roman" w:hAnsi="Times New Roman" w:cs="Times New Roman"/>
          <w:color w:val="000000" w:themeColor="text1"/>
        </w:rPr>
        <w:t>Zorlu</w:t>
      </w:r>
      <w:proofErr w:type="spellEnd"/>
      <w:r w:rsidR="009A282B" w:rsidRPr="00BE0384">
        <w:rPr>
          <w:rFonts w:ascii="Times New Roman" w:hAnsi="Times New Roman" w:cs="Times New Roman"/>
          <w:color w:val="000000" w:themeColor="text1"/>
        </w:rPr>
        <w:t xml:space="preserve"> and Hasan </w:t>
      </w:r>
      <w:proofErr w:type="spellStart"/>
      <w:r w:rsidR="009A282B" w:rsidRPr="00BE0384">
        <w:rPr>
          <w:rFonts w:ascii="Times New Roman" w:hAnsi="Times New Roman" w:cs="Times New Roman"/>
          <w:color w:val="000000" w:themeColor="text1"/>
        </w:rPr>
        <w:t>Polatkan</w:t>
      </w:r>
      <w:proofErr w:type="spellEnd"/>
      <w:r w:rsidR="009A282B" w:rsidRPr="00BE0384">
        <w:rPr>
          <w:rFonts w:ascii="Times New Roman" w:hAnsi="Times New Roman" w:cs="Times New Roman"/>
          <w:color w:val="000000" w:themeColor="text1"/>
        </w:rPr>
        <w:t xml:space="preserve"> in</w:t>
      </w:r>
      <w:r w:rsidR="001E5407" w:rsidRPr="00BE0384">
        <w:rPr>
          <w:rFonts w:ascii="Times New Roman" w:hAnsi="Times New Roman" w:cs="Times New Roman"/>
          <w:color w:val="000000" w:themeColor="text1"/>
        </w:rPr>
        <w:t xml:space="preserve"> 17</w:t>
      </w:r>
      <w:r w:rsidR="009A282B" w:rsidRPr="00BE0384">
        <w:rPr>
          <w:rFonts w:ascii="Times New Roman" w:hAnsi="Times New Roman" w:cs="Times New Roman"/>
          <w:color w:val="000000" w:themeColor="text1"/>
        </w:rPr>
        <w:t xml:space="preserve"> September 1961</w:t>
      </w:r>
      <w:r w:rsidR="001E5407" w:rsidRPr="00BE0384">
        <w:rPr>
          <w:rFonts w:ascii="Times New Roman" w:hAnsi="Times New Roman" w:cs="Times New Roman"/>
          <w:color w:val="000000" w:themeColor="text1"/>
        </w:rPr>
        <w:t xml:space="preserve"> (</w:t>
      </w:r>
      <w:proofErr w:type="spellStart"/>
      <w:r w:rsidR="002574C4" w:rsidRPr="00BE0384">
        <w:rPr>
          <w:rFonts w:ascii="Times New Roman" w:hAnsi="Times New Roman" w:cs="Times New Roman"/>
          <w:color w:val="000000" w:themeColor="text1"/>
        </w:rPr>
        <w:t>Doğantekin</w:t>
      </w:r>
      <w:proofErr w:type="spellEnd"/>
      <w:r w:rsidR="002574C4" w:rsidRPr="00BE0384">
        <w:rPr>
          <w:rFonts w:ascii="Times New Roman" w:hAnsi="Times New Roman" w:cs="Times New Roman"/>
          <w:color w:val="000000" w:themeColor="text1"/>
        </w:rPr>
        <w:t xml:space="preserve"> 2019)</w:t>
      </w:r>
      <w:r w:rsidR="003F3783" w:rsidRPr="00BE0384">
        <w:rPr>
          <w:rFonts w:ascii="Times New Roman" w:hAnsi="Times New Roman" w:cs="Times New Roman"/>
          <w:color w:val="000000" w:themeColor="text1"/>
        </w:rPr>
        <w:t>.</w:t>
      </w:r>
      <w:r w:rsidR="008371DB" w:rsidRPr="00BE0384">
        <w:rPr>
          <w:rFonts w:ascii="Times New Roman" w:hAnsi="Times New Roman" w:cs="Times New Roman"/>
          <w:color w:val="000000" w:themeColor="text1"/>
        </w:rPr>
        <w:t xml:space="preserve"> </w:t>
      </w:r>
      <w:r w:rsidR="003F3783" w:rsidRPr="00BE0384">
        <w:rPr>
          <w:rFonts w:ascii="Times New Roman" w:hAnsi="Times New Roman" w:cs="Times New Roman"/>
          <w:color w:val="000000" w:themeColor="text1"/>
        </w:rPr>
        <w:t>It was</w:t>
      </w:r>
      <w:r w:rsidR="008371DB" w:rsidRPr="00BE0384">
        <w:rPr>
          <w:rFonts w:ascii="Times New Roman" w:hAnsi="Times New Roman" w:cs="Times New Roman"/>
          <w:color w:val="000000" w:themeColor="text1"/>
        </w:rPr>
        <w:t xml:space="preserve"> the darkest moment of Turkish democracy</w:t>
      </w:r>
      <w:r w:rsidR="003B6BB0" w:rsidRPr="00BE0384">
        <w:rPr>
          <w:rFonts w:ascii="Times New Roman" w:hAnsi="Times New Roman" w:cs="Times New Roman"/>
          <w:color w:val="000000" w:themeColor="text1"/>
        </w:rPr>
        <w:t>.</w:t>
      </w:r>
      <w:r w:rsidR="002E4110" w:rsidRPr="00BE0384">
        <w:rPr>
          <w:rFonts w:ascii="Times New Roman" w:hAnsi="Times New Roman" w:cs="Times New Roman"/>
          <w:color w:val="000000" w:themeColor="text1"/>
        </w:rPr>
        <w:t xml:space="preserve"> </w:t>
      </w:r>
      <w:r w:rsidR="003F3783" w:rsidRPr="00BE0384">
        <w:rPr>
          <w:rFonts w:ascii="Times New Roman" w:hAnsi="Times New Roman" w:cs="Times New Roman"/>
          <w:color w:val="000000" w:themeColor="text1"/>
        </w:rPr>
        <w:t>When</w:t>
      </w:r>
      <w:r w:rsidR="00036A0C" w:rsidRPr="00BE0384">
        <w:rPr>
          <w:rFonts w:ascii="Times New Roman" w:hAnsi="Times New Roman" w:cs="Times New Roman"/>
          <w:color w:val="000000" w:themeColor="text1"/>
        </w:rPr>
        <w:t xml:space="preserve"> civilian </w:t>
      </w:r>
      <w:r w:rsidR="003F3783" w:rsidRPr="00BE0384">
        <w:rPr>
          <w:rFonts w:ascii="Times New Roman" w:hAnsi="Times New Roman" w:cs="Times New Roman"/>
          <w:color w:val="000000" w:themeColor="text1"/>
        </w:rPr>
        <w:t>cabinet</w:t>
      </w:r>
      <w:r w:rsidR="00036A0C" w:rsidRPr="00BE0384">
        <w:rPr>
          <w:rFonts w:ascii="Times New Roman" w:hAnsi="Times New Roman" w:cs="Times New Roman"/>
          <w:color w:val="000000" w:themeColor="text1"/>
        </w:rPr>
        <w:t xml:space="preserve"> </w:t>
      </w:r>
      <w:r w:rsidR="008371DB" w:rsidRPr="00BE0384">
        <w:rPr>
          <w:rFonts w:ascii="Times New Roman" w:hAnsi="Times New Roman" w:cs="Times New Roman"/>
          <w:color w:val="000000" w:themeColor="text1"/>
        </w:rPr>
        <w:t xml:space="preserve">was </w:t>
      </w:r>
      <w:r w:rsidR="003F3783" w:rsidRPr="00BE0384">
        <w:rPr>
          <w:rFonts w:ascii="Times New Roman" w:hAnsi="Times New Roman" w:cs="Times New Roman"/>
          <w:color w:val="000000" w:themeColor="text1"/>
        </w:rPr>
        <w:t>re</w:t>
      </w:r>
      <w:r w:rsidR="00036A0C" w:rsidRPr="00BE0384">
        <w:rPr>
          <w:rFonts w:ascii="Times New Roman" w:hAnsi="Times New Roman" w:cs="Times New Roman"/>
          <w:color w:val="000000" w:themeColor="text1"/>
        </w:rPr>
        <w:t xml:space="preserve">formed </w:t>
      </w:r>
      <w:r w:rsidR="003F3783" w:rsidRPr="00BE0384">
        <w:rPr>
          <w:rFonts w:ascii="Times New Roman" w:hAnsi="Times New Roman" w:cs="Times New Roman"/>
          <w:color w:val="000000" w:themeColor="text1"/>
        </w:rPr>
        <w:t>it, i</w:t>
      </w:r>
      <w:r w:rsidRPr="00BE0384">
        <w:rPr>
          <w:rFonts w:ascii="Times New Roman" w:hAnsi="Times New Roman" w:cs="Times New Roman"/>
          <w:color w:val="000000" w:themeColor="text1"/>
        </w:rPr>
        <w:t>ronically</w:t>
      </w:r>
      <w:r w:rsidR="003F3783" w:rsidRPr="00BE0384">
        <w:rPr>
          <w:rFonts w:ascii="Times New Roman" w:hAnsi="Times New Roman" w:cs="Times New Roman"/>
          <w:color w:val="000000" w:themeColor="text1"/>
        </w:rPr>
        <w:t xml:space="preserve">, </w:t>
      </w:r>
      <w:r w:rsidR="002E4110" w:rsidRPr="00BE0384">
        <w:rPr>
          <w:rFonts w:ascii="Times New Roman" w:hAnsi="Times New Roman" w:cs="Times New Roman"/>
          <w:color w:val="000000" w:themeColor="text1"/>
        </w:rPr>
        <w:t xml:space="preserve">relied on the faculties of Ankara and Istanbul Universities for personal to </w:t>
      </w:r>
      <w:r w:rsidR="003F3783" w:rsidRPr="00BE0384">
        <w:rPr>
          <w:rFonts w:ascii="Times New Roman" w:hAnsi="Times New Roman" w:cs="Times New Roman"/>
          <w:color w:val="000000" w:themeColor="text1"/>
        </w:rPr>
        <w:t>act</w:t>
      </w:r>
      <w:r w:rsidR="008371DB" w:rsidRPr="00BE0384">
        <w:rPr>
          <w:rFonts w:ascii="Times New Roman" w:hAnsi="Times New Roman" w:cs="Times New Roman"/>
          <w:color w:val="000000" w:themeColor="text1"/>
        </w:rPr>
        <w:t xml:space="preserve"> </w:t>
      </w:r>
      <w:r w:rsidR="002E4110" w:rsidRPr="00BE0384">
        <w:rPr>
          <w:rFonts w:ascii="Times New Roman" w:hAnsi="Times New Roman" w:cs="Times New Roman"/>
          <w:color w:val="000000" w:themeColor="text1"/>
        </w:rPr>
        <w:t>as</w:t>
      </w:r>
      <w:r w:rsidR="003F3783" w:rsidRPr="00BE0384">
        <w:rPr>
          <w:rFonts w:ascii="Times New Roman" w:hAnsi="Times New Roman" w:cs="Times New Roman"/>
          <w:color w:val="000000" w:themeColor="text1"/>
        </w:rPr>
        <w:t xml:space="preserve"> political</w:t>
      </w:r>
      <w:r w:rsidR="002E4110" w:rsidRPr="00BE0384">
        <w:rPr>
          <w:rFonts w:ascii="Times New Roman" w:hAnsi="Times New Roman" w:cs="Times New Roman"/>
          <w:color w:val="000000" w:themeColor="text1"/>
        </w:rPr>
        <w:t xml:space="preserve"> advisers. The new cabinet </w:t>
      </w:r>
      <w:r w:rsidR="00036A0C" w:rsidRPr="00BE0384">
        <w:rPr>
          <w:rFonts w:ascii="Times New Roman" w:hAnsi="Times New Roman" w:cs="Times New Roman"/>
          <w:color w:val="000000" w:themeColor="text1"/>
        </w:rPr>
        <w:t xml:space="preserve">included several professors from among those not closely identified with any political party. </w:t>
      </w:r>
      <w:r w:rsidR="003B6BB0" w:rsidRPr="00BE0384">
        <w:rPr>
          <w:rFonts w:ascii="Times New Roman" w:hAnsi="Times New Roman" w:cs="Times New Roman"/>
          <w:color w:val="000000" w:themeColor="text1"/>
        </w:rPr>
        <w:t xml:space="preserve">Another group of Law professors </w:t>
      </w:r>
      <w:r w:rsidR="00036A0C" w:rsidRPr="00BE0384">
        <w:rPr>
          <w:rFonts w:ascii="Times New Roman" w:hAnsi="Times New Roman" w:cs="Times New Roman"/>
          <w:color w:val="000000" w:themeColor="text1"/>
        </w:rPr>
        <w:t xml:space="preserve">were selected to write </w:t>
      </w:r>
      <w:r w:rsidR="008371DB" w:rsidRPr="00BE0384">
        <w:rPr>
          <w:rFonts w:ascii="Times New Roman" w:hAnsi="Times New Roman" w:cs="Times New Roman"/>
          <w:color w:val="000000" w:themeColor="text1"/>
        </w:rPr>
        <w:t>Turkey’s</w:t>
      </w:r>
      <w:r w:rsidR="00036A0C" w:rsidRPr="00BE0384">
        <w:rPr>
          <w:rFonts w:ascii="Times New Roman" w:hAnsi="Times New Roman" w:cs="Times New Roman"/>
          <w:color w:val="000000" w:themeColor="text1"/>
        </w:rPr>
        <w:t xml:space="preserve"> n</w:t>
      </w:r>
      <w:r w:rsidR="008371DB" w:rsidRPr="00BE0384">
        <w:rPr>
          <w:rFonts w:ascii="Times New Roman" w:hAnsi="Times New Roman" w:cs="Times New Roman"/>
          <w:color w:val="000000" w:themeColor="text1"/>
        </w:rPr>
        <w:t>ew Constitution</w:t>
      </w:r>
      <w:r w:rsidR="00036A0C" w:rsidRPr="00BE0384">
        <w:rPr>
          <w:rFonts w:ascii="Times New Roman" w:hAnsi="Times New Roman" w:cs="Times New Roman"/>
          <w:color w:val="000000" w:themeColor="text1"/>
        </w:rPr>
        <w:t xml:space="preserve"> </w:t>
      </w:r>
      <w:r w:rsidR="003F3783" w:rsidRPr="00BE0384">
        <w:rPr>
          <w:rFonts w:ascii="Times New Roman" w:hAnsi="Times New Roman" w:cs="Times New Roman"/>
          <w:color w:val="000000" w:themeColor="text1"/>
        </w:rPr>
        <w:t xml:space="preserve">and </w:t>
      </w:r>
      <w:r w:rsidR="00036A0C" w:rsidRPr="00BE0384">
        <w:rPr>
          <w:rFonts w:ascii="Times New Roman" w:hAnsi="Times New Roman" w:cs="Times New Roman"/>
          <w:color w:val="000000" w:themeColor="text1"/>
        </w:rPr>
        <w:t xml:space="preserve">organize a State Planning Board, etc. </w:t>
      </w:r>
      <w:r w:rsidR="00A45E72" w:rsidRPr="00BE0384">
        <w:rPr>
          <w:rFonts w:ascii="Times New Roman" w:hAnsi="Times New Roman" w:cs="Times New Roman"/>
          <w:color w:val="000000" w:themeColor="text1"/>
        </w:rPr>
        <w:t>During this process,</w:t>
      </w:r>
      <w:r w:rsidR="002D79A7">
        <w:rPr>
          <w:rFonts w:ascii="Times New Roman" w:hAnsi="Times New Roman" w:cs="Times New Roman"/>
          <w:color w:val="000000" w:themeColor="text1"/>
        </w:rPr>
        <w:t xml:space="preserve"> interestingly,</w:t>
      </w:r>
      <w:r w:rsidR="00A45E72" w:rsidRPr="00BE0384">
        <w:rPr>
          <w:rFonts w:ascii="Times New Roman" w:hAnsi="Times New Roman" w:cs="Times New Roman"/>
          <w:color w:val="000000" w:themeColor="text1"/>
        </w:rPr>
        <w:t xml:space="preserve"> the army acted as the nation’s saviours </w:t>
      </w:r>
      <w:r w:rsidRPr="00BE0384">
        <w:rPr>
          <w:rFonts w:ascii="Times New Roman" w:hAnsi="Times New Roman" w:cs="Times New Roman"/>
          <w:color w:val="000000" w:themeColor="text1"/>
        </w:rPr>
        <w:t>while</w:t>
      </w:r>
      <w:r w:rsidR="00A45E72" w:rsidRPr="00BE0384">
        <w:rPr>
          <w:rFonts w:ascii="Times New Roman" w:hAnsi="Times New Roman" w:cs="Times New Roman"/>
          <w:color w:val="000000" w:themeColor="text1"/>
        </w:rPr>
        <w:t xml:space="preserve"> </w:t>
      </w:r>
      <w:r w:rsidR="003F3783" w:rsidRPr="00BE0384">
        <w:rPr>
          <w:rFonts w:ascii="Times New Roman" w:hAnsi="Times New Roman" w:cs="Times New Roman"/>
          <w:color w:val="000000" w:themeColor="text1"/>
        </w:rPr>
        <w:t xml:space="preserve">university </w:t>
      </w:r>
      <w:r w:rsidR="00A45E72" w:rsidRPr="00BE0384">
        <w:rPr>
          <w:rFonts w:ascii="Times New Roman" w:hAnsi="Times New Roman" w:cs="Times New Roman"/>
          <w:color w:val="000000" w:themeColor="text1"/>
        </w:rPr>
        <w:t xml:space="preserve">professors </w:t>
      </w:r>
      <w:r w:rsidR="00036A0C" w:rsidRPr="00BE0384">
        <w:rPr>
          <w:rFonts w:ascii="Times New Roman" w:hAnsi="Times New Roman" w:cs="Times New Roman"/>
          <w:color w:val="000000" w:themeColor="text1"/>
        </w:rPr>
        <w:t>as</w:t>
      </w:r>
      <w:r w:rsidR="00412F3C" w:rsidRPr="00BE0384">
        <w:rPr>
          <w:rFonts w:ascii="Times New Roman" w:hAnsi="Times New Roman" w:cs="Times New Roman"/>
          <w:color w:val="000000" w:themeColor="text1"/>
        </w:rPr>
        <w:t xml:space="preserve"> the</w:t>
      </w:r>
      <w:r w:rsidR="00036A0C" w:rsidRPr="00BE0384">
        <w:rPr>
          <w:rFonts w:ascii="Times New Roman" w:hAnsi="Times New Roman" w:cs="Times New Roman"/>
          <w:color w:val="000000" w:themeColor="text1"/>
        </w:rPr>
        <w:t xml:space="preserve"> </w:t>
      </w:r>
      <w:r w:rsidR="00412F3C" w:rsidRPr="00BE0384">
        <w:rPr>
          <w:rFonts w:ascii="Times New Roman" w:hAnsi="Times New Roman" w:cs="Times New Roman"/>
          <w:color w:val="000000" w:themeColor="text1"/>
        </w:rPr>
        <w:t>champions</w:t>
      </w:r>
      <w:r w:rsidR="00036A0C" w:rsidRPr="00BE0384">
        <w:rPr>
          <w:rFonts w:ascii="Times New Roman" w:hAnsi="Times New Roman" w:cs="Times New Roman"/>
          <w:color w:val="000000" w:themeColor="text1"/>
        </w:rPr>
        <w:t xml:space="preserve"> of democra</w:t>
      </w:r>
      <w:r w:rsidR="003F3783" w:rsidRPr="00BE0384">
        <w:rPr>
          <w:rFonts w:ascii="Times New Roman" w:hAnsi="Times New Roman" w:cs="Times New Roman"/>
          <w:color w:val="000000" w:themeColor="text1"/>
        </w:rPr>
        <w:t>tisation</w:t>
      </w:r>
      <w:r w:rsidR="00A45E72" w:rsidRPr="00BE0384">
        <w:rPr>
          <w:rFonts w:ascii="Times New Roman" w:hAnsi="Times New Roman" w:cs="Times New Roman"/>
          <w:color w:val="000000" w:themeColor="text1"/>
        </w:rPr>
        <w:t>.</w:t>
      </w:r>
      <w:r w:rsidR="009E109B" w:rsidRPr="00BE0384">
        <w:rPr>
          <w:rFonts w:ascii="Times New Roman" w:hAnsi="Times New Roman" w:cs="Times New Roman"/>
          <w:color w:val="000000" w:themeColor="text1"/>
        </w:rPr>
        <w:t xml:space="preserve"> </w:t>
      </w:r>
    </w:p>
    <w:p w14:paraId="6CF49F7C" w14:textId="77777777" w:rsidR="00BE6402" w:rsidRPr="00BE0384" w:rsidRDefault="00BE6402" w:rsidP="00105D20">
      <w:pPr>
        <w:rPr>
          <w:rStyle w:val="A10"/>
          <w:rFonts w:ascii="Times New Roman" w:hAnsi="Times New Roman" w:cs="Times New Roman"/>
          <w:color w:val="000000" w:themeColor="text1"/>
          <w:sz w:val="24"/>
          <w:szCs w:val="24"/>
        </w:rPr>
      </w:pPr>
    </w:p>
    <w:p w14:paraId="57496FE7" w14:textId="0FEC222D" w:rsidR="008A6E01" w:rsidRPr="00BE0384" w:rsidRDefault="003F3783" w:rsidP="005B6ED6">
      <w:pPr>
        <w:jc w:val="both"/>
        <w:rPr>
          <w:rFonts w:ascii="Times New Roman" w:hAnsi="Times New Roman" w:cs="Times New Roman"/>
          <w:color w:val="000000" w:themeColor="text1"/>
        </w:rPr>
      </w:pPr>
      <w:r w:rsidRPr="00BE0384">
        <w:rPr>
          <w:rStyle w:val="A10"/>
          <w:rFonts w:ascii="Times New Roman" w:hAnsi="Times New Roman" w:cs="Times New Roman"/>
          <w:color w:val="000000" w:themeColor="text1"/>
          <w:sz w:val="24"/>
          <w:szCs w:val="24"/>
        </w:rPr>
        <w:t>The</w:t>
      </w:r>
      <w:r w:rsidR="00044CBF" w:rsidRPr="00BE0384">
        <w:rPr>
          <w:rStyle w:val="A10"/>
          <w:rFonts w:ascii="Times New Roman" w:hAnsi="Times New Roman" w:cs="Times New Roman"/>
          <w:color w:val="000000" w:themeColor="text1"/>
          <w:sz w:val="24"/>
          <w:szCs w:val="24"/>
        </w:rPr>
        <w:t xml:space="preserve"> </w:t>
      </w:r>
      <w:r w:rsidR="00A45E72" w:rsidRPr="00BE0384">
        <w:rPr>
          <w:rStyle w:val="A10"/>
          <w:rFonts w:ascii="Times New Roman" w:hAnsi="Times New Roman" w:cs="Times New Roman"/>
          <w:color w:val="000000" w:themeColor="text1"/>
          <w:sz w:val="24"/>
          <w:szCs w:val="24"/>
        </w:rPr>
        <w:t xml:space="preserve">1961 </w:t>
      </w:r>
      <w:r w:rsidR="00044CBF" w:rsidRPr="00BE0384">
        <w:rPr>
          <w:rStyle w:val="A10"/>
          <w:rFonts w:ascii="Times New Roman" w:hAnsi="Times New Roman" w:cs="Times New Roman"/>
          <w:color w:val="000000" w:themeColor="text1"/>
          <w:sz w:val="24"/>
          <w:szCs w:val="24"/>
        </w:rPr>
        <w:t xml:space="preserve">constitution </w:t>
      </w:r>
      <w:r w:rsidR="00A45E72" w:rsidRPr="00BE0384">
        <w:rPr>
          <w:rStyle w:val="A10"/>
          <w:rFonts w:ascii="Times New Roman" w:hAnsi="Times New Roman" w:cs="Times New Roman"/>
          <w:color w:val="000000" w:themeColor="text1"/>
          <w:sz w:val="24"/>
          <w:szCs w:val="24"/>
        </w:rPr>
        <w:t>introduced liberal and civil rights, which</w:t>
      </w:r>
      <w:r w:rsidR="00044CBF" w:rsidRPr="00BE0384">
        <w:rPr>
          <w:rStyle w:val="A10"/>
          <w:rFonts w:ascii="Times New Roman" w:hAnsi="Times New Roman" w:cs="Times New Roman"/>
          <w:color w:val="000000" w:themeColor="text1"/>
          <w:sz w:val="24"/>
          <w:szCs w:val="24"/>
        </w:rPr>
        <w:t xml:space="preserve"> </w:t>
      </w:r>
      <w:r w:rsidR="00044CBF" w:rsidRPr="00BE0384">
        <w:rPr>
          <w:rFonts w:ascii="Times New Roman" w:hAnsi="Times New Roman" w:cs="Times New Roman"/>
          <w:color w:val="000000" w:themeColor="text1"/>
        </w:rPr>
        <w:t xml:space="preserve">granted unlimited authority to universities and </w:t>
      </w:r>
      <w:r w:rsidR="00A45E72" w:rsidRPr="00BE0384">
        <w:rPr>
          <w:rFonts w:ascii="Times New Roman" w:hAnsi="Times New Roman" w:cs="Times New Roman"/>
          <w:color w:val="000000" w:themeColor="text1"/>
        </w:rPr>
        <w:t xml:space="preserve">accepted </w:t>
      </w:r>
      <w:r w:rsidR="00CE305E" w:rsidRPr="00BE0384">
        <w:rPr>
          <w:rStyle w:val="A10"/>
          <w:rFonts w:ascii="Times New Roman" w:hAnsi="Times New Roman" w:cs="Times New Roman"/>
          <w:color w:val="000000" w:themeColor="text1"/>
          <w:sz w:val="24"/>
          <w:szCs w:val="24"/>
        </w:rPr>
        <w:t xml:space="preserve">new </w:t>
      </w:r>
      <w:r w:rsidR="00044CBF" w:rsidRPr="00BE0384">
        <w:rPr>
          <w:rStyle w:val="A10"/>
          <w:rFonts w:ascii="Times New Roman" w:hAnsi="Times New Roman" w:cs="Times New Roman"/>
          <w:color w:val="000000" w:themeColor="text1"/>
          <w:sz w:val="24"/>
          <w:szCs w:val="24"/>
        </w:rPr>
        <w:t xml:space="preserve">academic </w:t>
      </w:r>
      <w:r w:rsidR="00CE305E" w:rsidRPr="00BE0384">
        <w:rPr>
          <w:rStyle w:val="A10"/>
          <w:rFonts w:ascii="Times New Roman" w:hAnsi="Times New Roman" w:cs="Times New Roman"/>
          <w:color w:val="000000" w:themeColor="text1"/>
          <w:sz w:val="24"/>
          <w:szCs w:val="24"/>
        </w:rPr>
        <w:t>reforms</w:t>
      </w:r>
      <w:r w:rsidR="00044CBF" w:rsidRPr="00BE0384">
        <w:rPr>
          <w:rStyle w:val="A10"/>
          <w:rFonts w:ascii="Times New Roman" w:hAnsi="Times New Roman" w:cs="Times New Roman"/>
          <w:color w:val="000000" w:themeColor="text1"/>
          <w:sz w:val="24"/>
          <w:szCs w:val="24"/>
        </w:rPr>
        <w:t>.</w:t>
      </w:r>
      <w:r w:rsidR="00FE1BC2" w:rsidRPr="00BE0384">
        <w:rPr>
          <w:rStyle w:val="A10"/>
          <w:rFonts w:ascii="Times New Roman" w:hAnsi="Times New Roman" w:cs="Times New Roman"/>
          <w:color w:val="000000" w:themeColor="text1"/>
          <w:sz w:val="24"/>
          <w:szCs w:val="24"/>
        </w:rPr>
        <w:t xml:space="preserve"> </w:t>
      </w:r>
      <w:r w:rsidR="00A45E72" w:rsidRPr="00BE0384">
        <w:rPr>
          <w:rStyle w:val="A10"/>
          <w:rFonts w:ascii="Times New Roman" w:hAnsi="Times New Roman" w:cs="Times New Roman"/>
          <w:color w:val="000000" w:themeColor="text1"/>
          <w:sz w:val="24"/>
          <w:szCs w:val="24"/>
        </w:rPr>
        <w:t xml:space="preserve">For the first time, </w:t>
      </w:r>
      <w:r w:rsidR="00C437D9" w:rsidRPr="00BE0384">
        <w:rPr>
          <w:rFonts w:ascii="Times New Roman" w:hAnsi="Times New Roman" w:cs="Times New Roman"/>
          <w:color w:val="000000" w:themeColor="text1"/>
        </w:rPr>
        <w:t>the article 120 of Constitution</w:t>
      </w:r>
      <w:r w:rsidR="00C437D9" w:rsidRPr="00BE0384">
        <w:rPr>
          <w:rStyle w:val="A10"/>
          <w:rFonts w:ascii="Times New Roman" w:hAnsi="Times New Roman" w:cs="Times New Roman"/>
          <w:color w:val="000000" w:themeColor="text1"/>
          <w:sz w:val="24"/>
          <w:szCs w:val="24"/>
        </w:rPr>
        <w:t xml:space="preserve"> secured </w:t>
      </w:r>
      <w:r w:rsidR="00FE1BC2" w:rsidRPr="00BE0384">
        <w:rPr>
          <w:rStyle w:val="A10"/>
          <w:rFonts w:ascii="Times New Roman" w:hAnsi="Times New Roman" w:cs="Times New Roman"/>
          <w:color w:val="000000" w:themeColor="text1"/>
          <w:sz w:val="24"/>
          <w:szCs w:val="24"/>
        </w:rPr>
        <w:t>the academic and administrative autonomy of universities</w:t>
      </w:r>
      <w:r w:rsidR="00C437D9" w:rsidRPr="00BE0384">
        <w:rPr>
          <w:rStyle w:val="A10"/>
          <w:rFonts w:ascii="Times New Roman" w:hAnsi="Times New Roman" w:cs="Times New Roman"/>
          <w:color w:val="000000" w:themeColor="text1"/>
          <w:sz w:val="24"/>
          <w:szCs w:val="24"/>
        </w:rPr>
        <w:t xml:space="preserve">. </w:t>
      </w:r>
      <w:r w:rsidR="001B3DBB" w:rsidRPr="00BE0384">
        <w:rPr>
          <w:rStyle w:val="A10"/>
          <w:rFonts w:ascii="Times New Roman" w:hAnsi="Times New Roman" w:cs="Times New Roman"/>
          <w:color w:val="000000" w:themeColor="text1"/>
          <w:sz w:val="24"/>
          <w:szCs w:val="24"/>
        </w:rPr>
        <w:t>I</w:t>
      </w:r>
      <w:r w:rsidR="005A1B75" w:rsidRPr="00BE0384">
        <w:rPr>
          <w:rStyle w:val="A10"/>
          <w:rFonts w:ascii="Times New Roman" w:hAnsi="Times New Roman" w:cs="Times New Roman"/>
          <w:color w:val="000000" w:themeColor="text1"/>
          <w:sz w:val="24"/>
          <w:szCs w:val="24"/>
        </w:rPr>
        <w:t xml:space="preserve"> argue that,</w:t>
      </w:r>
      <w:r w:rsidR="00C437D9" w:rsidRPr="00BE0384">
        <w:rPr>
          <w:rStyle w:val="A10"/>
          <w:rFonts w:ascii="Times New Roman" w:hAnsi="Times New Roman" w:cs="Times New Roman"/>
          <w:color w:val="000000" w:themeColor="text1"/>
          <w:sz w:val="24"/>
          <w:szCs w:val="24"/>
        </w:rPr>
        <w:t xml:space="preserve"> </w:t>
      </w:r>
      <w:r w:rsidR="0027456F" w:rsidRPr="00BE0384">
        <w:rPr>
          <w:rStyle w:val="A10"/>
          <w:rFonts w:ascii="Times New Roman" w:hAnsi="Times New Roman" w:cs="Times New Roman"/>
          <w:color w:val="000000" w:themeColor="text1"/>
          <w:sz w:val="24"/>
          <w:szCs w:val="24"/>
        </w:rPr>
        <w:t>if</w:t>
      </w:r>
      <w:r w:rsidR="00C437D9" w:rsidRPr="00BE0384">
        <w:rPr>
          <w:rFonts w:ascii="Times New Roman" w:hAnsi="Times New Roman" w:cs="Times New Roman"/>
          <w:color w:val="000000" w:themeColor="text1"/>
        </w:rPr>
        <w:t xml:space="preserve"> interpreted retrospectively</w:t>
      </w:r>
      <w:r w:rsidR="005A1B75" w:rsidRPr="00BE0384">
        <w:rPr>
          <w:rFonts w:ascii="Times New Roman" w:hAnsi="Times New Roman" w:cs="Times New Roman"/>
          <w:color w:val="000000" w:themeColor="text1"/>
        </w:rPr>
        <w:t>,</w:t>
      </w:r>
      <w:r w:rsidR="00C437D9" w:rsidRPr="00BE0384">
        <w:rPr>
          <w:rFonts w:ascii="Times New Roman" w:hAnsi="Times New Roman" w:cs="Times New Roman"/>
          <w:color w:val="000000" w:themeColor="text1"/>
        </w:rPr>
        <w:t xml:space="preserve"> </w:t>
      </w:r>
      <w:r w:rsidR="0027456F" w:rsidRPr="00BE0384">
        <w:rPr>
          <w:rFonts w:ascii="Times New Roman" w:hAnsi="Times New Roman" w:cs="Times New Roman"/>
          <w:color w:val="000000" w:themeColor="text1"/>
        </w:rPr>
        <w:t>this was</w:t>
      </w:r>
      <w:r w:rsidR="00C437D9" w:rsidRPr="00BE0384">
        <w:rPr>
          <w:rFonts w:ascii="Times New Roman" w:hAnsi="Times New Roman" w:cs="Times New Roman"/>
          <w:color w:val="000000" w:themeColor="text1"/>
        </w:rPr>
        <w:t xml:space="preserve"> the first indirect referral to </w:t>
      </w:r>
      <w:r w:rsidR="005A1B75" w:rsidRPr="00BE0384">
        <w:rPr>
          <w:rFonts w:ascii="Times New Roman" w:hAnsi="Times New Roman" w:cs="Times New Roman"/>
          <w:color w:val="000000" w:themeColor="text1"/>
        </w:rPr>
        <w:t>‘</w:t>
      </w:r>
      <w:r w:rsidR="00C437D9" w:rsidRPr="00BE0384">
        <w:rPr>
          <w:rFonts w:ascii="Times New Roman" w:hAnsi="Times New Roman" w:cs="Times New Roman"/>
          <w:color w:val="000000" w:themeColor="text1"/>
        </w:rPr>
        <w:t>academic freedom</w:t>
      </w:r>
      <w:r w:rsidR="005A1B75" w:rsidRPr="00BE0384">
        <w:rPr>
          <w:rFonts w:ascii="Times New Roman" w:hAnsi="Times New Roman" w:cs="Times New Roman"/>
          <w:color w:val="000000" w:themeColor="text1"/>
        </w:rPr>
        <w:t xml:space="preserve">’ in a </w:t>
      </w:r>
      <w:r w:rsidR="001B3DBB" w:rsidRPr="00BE0384">
        <w:rPr>
          <w:rFonts w:ascii="Times New Roman" w:hAnsi="Times New Roman" w:cs="Times New Roman"/>
          <w:color w:val="000000" w:themeColor="text1"/>
        </w:rPr>
        <w:t>preliminary</w:t>
      </w:r>
      <w:r w:rsidR="005A1B75" w:rsidRPr="00BE0384">
        <w:rPr>
          <w:rFonts w:ascii="Times New Roman" w:hAnsi="Times New Roman" w:cs="Times New Roman"/>
          <w:color w:val="000000" w:themeColor="text1"/>
        </w:rPr>
        <w:t xml:space="preserve"> way</w:t>
      </w:r>
      <w:r w:rsidR="00FE1BC2" w:rsidRPr="00BE0384">
        <w:rPr>
          <w:rStyle w:val="A10"/>
          <w:rFonts w:ascii="Times New Roman" w:hAnsi="Times New Roman" w:cs="Times New Roman"/>
          <w:color w:val="000000" w:themeColor="text1"/>
          <w:sz w:val="24"/>
          <w:szCs w:val="24"/>
        </w:rPr>
        <w:t xml:space="preserve">. </w:t>
      </w:r>
      <w:r w:rsidR="005A1B75" w:rsidRPr="00BE0384">
        <w:rPr>
          <w:rStyle w:val="A10"/>
          <w:rFonts w:ascii="Times New Roman" w:hAnsi="Times New Roman" w:cs="Times New Roman"/>
          <w:color w:val="000000" w:themeColor="text1"/>
          <w:sz w:val="24"/>
          <w:szCs w:val="24"/>
        </w:rPr>
        <w:t>Nevertheless</w:t>
      </w:r>
      <w:r w:rsidR="001A1358" w:rsidRPr="00BE0384">
        <w:rPr>
          <w:rStyle w:val="A10"/>
          <w:rFonts w:ascii="Times New Roman" w:hAnsi="Times New Roman" w:cs="Times New Roman"/>
          <w:color w:val="000000" w:themeColor="text1"/>
          <w:sz w:val="24"/>
          <w:szCs w:val="24"/>
        </w:rPr>
        <w:t>,</w:t>
      </w:r>
      <w:r w:rsidR="00C81B13" w:rsidRPr="00BE0384">
        <w:rPr>
          <w:rStyle w:val="A10"/>
          <w:rFonts w:ascii="Times New Roman" w:hAnsi="Times New Roman" w:cs="Times New Roman"/>
          <w:color w:val="000000" w:themeColor="text1"/>
          <w:sz w:val="24"/>
          <w:szCs w:val="24"/>
        </w:rPr>
        <w:t xml:space="preserve"> </w:t>
      </w:r>
      <w:r w:rsidR="00A44EBD" w:rsidRPr="00BE0384">
        <w:rPr>
          <w:rStyle w:val="A10"/>
          <w:rFonts w:ascii="Times New Roman" w:hAnsi="Times New Roman" w:cs="Times New Roman"/>
          <w:color w:val="000000" w:themeColor="text1"/>
          <w:sz w:val="24"/>
          <w:szCs w:val="24"/>
        </w:rPr>
        <w:t>any</w:t>
      </w:r>
      <w:r w:rsidR="00C81B13" w:rsidRPr="00BE0384">
        <w:rPr>
          <w:rStyle w:val="A10"/>
          <w:rFonts w:ascii="Times New Roman" w:hAnsi="Times New Roman" w:cs="Times New Roman"/>
          <w:color w:val="000000" w:themeColor="text1"/>
          <w:sz w:val="24"/>
          <w:szCs w:val="24"/>
        </w:rPr>
        <w:t xml:space="preserve"> </w:t>
      </w:r>
      <w:r w:rsidR="00C81B13" w:rsidRPr="00BE0384">
        <w:rPr>
          <w:rFonts w:ascii="Times New Roman" w:hAnsi="Times New Roman" w:cs="Times New Roman"/>
          <w:color w:val="000000" w:themeColor="text1"/>
        </w:rPr>
        <w:t>debate</w:t>
      </w:r>
      <w:r w:rsidR="00A44EBD" w:rsidRPr="00BE0384">
        <w:rPr>
          <w:rFonts w:ascii="Times New Roman" w:hAnsi="Times New Roman" w:cs="Times New Roman"/>
          <w:color w:val="000000" w:themeColor="text1"/>
        </w:rPr>
        <w:t xml:space="preserve"> </w:t>
      </w:r>
      <w:r w:rsidR="005A1B75" w:rsidRPr="00BE0384">
        <w:rPr>
          <w:rFonts w:ascii="Times New Roman" w:hAnsi="Times New Roman" w:cs="Times New Roman"/>
          <w:color w:val="000000" w:themeColor="text1"/>
        </w:rPr>
        <w:t>on</w:t>
      </w:r>
      <w:r w:rsidR="00C81B13" w:rsidRPr="00BE0384">
        <w:rPr>
          <w:rFonts w:ascii="Times New Roman" w:hAnsi="Times New Roman" w:cs="Times New Roman"/>
          <w:color w:val="000000" w:themeColor="text1"/>
        </w:rPr>
        <w:t xml:space="preserve"> academic freedom </w:t>
      </w:r>
      <w:r w:rsidR="005A1B75" w:rsidRPr="00BE0384">
        <w:rPr>
          <w:rFonts w:ascii="Times New Roman" w:hAnsi="Times New Roman" w:cs="Times New Roman"/>
          <w:color w:val="000000" w:themeColor="text1"/>
        </w:rPr>
        <w:t>was still related to</w:t>
      </w:r>
      <w:r w:rsidR="00FE1BC2" w:rsidRPr="00BE0384">
        <w:rPr>
          <w:rFonts w:ascii="Times New Roman" w:hAnsi="Times New Roman" w:cs="Times New Roman"/>
          <w:color w:val="000000" w:themeColor="text1"/>
        </w:rPr>
        <w:t xml:space="preserve"> </w:t>
      </w:r>
      <w:r w:rsidR="00C81B13" w:rsidRPr="00BE0384">
        <w:rPr>
          <w:rFonts w:ascii="Times New Roman" w:hAnsi="Times New Roman" w:cs="Times New Roman"/>
          <w:color w:val="000000" w:themeColor="text1"/>
        </w:rPr>
        <w:t>autonomy.</w:t>
      </w:r>
      <w:r w:rsidR="00A44EBD" w:rsidRPr="00BE0384">
        <w:rPr>
          <w:rFonts w:ascii="Times New Roman" w:hAnsi="Times New Roman" w:cs="Times New Roman"/>
          <w:color w:val="000000" w:themeColor="text1"/>
        </w:rPr>
        <w:t xml:space="preserve"> </w:t>
      </w:r>
      <w:r w:rsidR="000324D1" w:rsidRPr="00BE0384">
        <w:rPr>
          <w:rStyle w:val="A10"/>
          <w:rFonts w:ascii="Times New Roman" w:hAnsi="Times New Roman" w:cs="Times New Roman"/>
          <w:color w:val="000000" w:themeColor="text1"/>
          <w:sz w:val="24"/>
          <w:szCs w:val="24"/>
        </w:rPr>
        <w:t>The 1961 HE Law</w:t>
      </w:r>
      <w:r w:rsidR="00A44EBD" w:rsidRPr="00BE0384">
        <w:rPr>
          <w:rFonts w:ascii="Times New Roman" w:hAnsi="Times New Roman" w:cs="Times New Roman"/>
          <w:color w:val="000000" w:themeColor="text1"/>
        </w:rPr>
        <w:t xml:space="preserve"> </w:t>
      </w:r>
      <w:r w:rsidR="000324D1" w:rsidRPr="00BE0384">
        <w:rPr>
          <w:rFonts w:ascii="Times New Roman" w:hAnsi="Times New Roman" w:cs="Times New Roman"/>
          <w:color w:val="000000" w:themeColor="text1"/>
        </w:rPr>
        <w:t xml:space="preserve">equated </w:t>
      </w:r>
      <w:r w:rsidR="00A44EBD" w:rsidRPr="00BE0384">
        <w:rPr>
          <w:rFonts w:ascii="Times New Roman" w:hAnsi="Times New Roman" w:cs="Times New Roman"/>
          <w:color w:val="000000" w:themeColor="text1"/>
        </w:rPr>
        <w:t>a</w:t>
      </w:r>
      <w:r w:rsidR="00C81B13" w:rsidRPr="00BE0384">
        <w:rPr>
          <w:rFonts w:ascii="Times New Roman" w:hAnsi="Times New Roman" w:cs="Times New Roman"/>
          <w:color w:val="000000" w:themeColor="text1"/>
        </w:rPr>
        <w:t xml:space="preserve">cademic freedom </w:t>
      </w:r>
      <w:r w:rsidR="005A1B75" w:rsidRPr="00BE0384">
        <w:rPr>
          <w:rFonts w:ascii="Times New Roman" w:hAnsi="Times New Roman" w:cs="Times New Roman"/>
          <w:color w:val="000000" w:themeColor="text1"/>
        </w:rPr>
        <w:t>with</w:t>
      </w:r>
      <w:r w:rsidR="00C81B13" w:rsidRPr="00BE0384">
        <w:rPr>
          <w:rFonts w:ascii="Times New Roman" w:hAnsi="Times New Roman" w:cs="Times New Roman"/>
          <w:color w:val="000000" w:themeColor="text1"/>
        </w:rPr>
        <w:t xml:space="preserve"> </w:t>
      </w:r>
      <w:r w:rsidR="00A44EBD" w:rsidRPr="00BE0384">
        <w:rPr>
          <w:rFonts w:ascii="Times New Roman" w:hAnsi="Times New Roman" w:cs="Times New Roman"/>
          <w:color w:val="000000" w:themeColor="text1"/>
        </w:rPr>
        <w:t>‘</w:t>
      </w:r>
      <w:r w:rsidR="00C81B13" w:rsidRPr="00BE0384">
        <w:rPr>
          <w:rFonts w:ascii="Times New Roman" w:hAnsi="Times New Roman" w:cs="Times New Roman"/>
          <w:color w:val="000000" w:themeColor="text1"/>
        </w:rPr>
        <w:t>institutional autonomy</w:t>
      </w:r>
      <w:r w:rsidR="00A44EBD" w:rsidRPr="00BE0384">
        <w:rPr>
          <w:rFonts w:ascii="Times New Roman" w:hAnsi="Times New Roman" w:cs="Times New Roman"/>
          <w:color w:val="000000" w:themeColor="text1"/>
        </w:rPr>
        <w:t>’</w:t>
      </w:r>
      <w:r w:rsidR="00C81B13" w:rsidRPr="00BE0384">
        <w:rPr>
          <w:rFonts w:ascii="Times New Roman" w:hAnsi="Times New Roman" w:cs="Times New Roman"/>
          <w:color w:val="000000" w:themeColor="text1"/>
        </w:rPr>
        <w:t>, i.e. the universities’ right to self-govern</w:t>
      </w:r>
      <w:r w:rsidR="00A44EBD" w:rsidRPr="00BE0384">
        <w:rPr>
          <w:rFonts w:ascii="Times New Roman" w:hAnsi="Times New Roman" w:cs="Times New Roman"/>
          <w:color w:val="000000" w:themeColor="text1"/>
        </w:rPr>
        <w:t>ance</w:t>
      </w:r>
      <w:r w:rsidR="005A1B75" w:rsidRPr="00BE0384">
        <w:rPr>
          <w:rFonts w:ascii="Times New Roman" w:hAnsi="Times New Roman" w:cs="Times New Roman"/>
          <w:color w:val="000000" w:themeColor="text1"/>
        </w:rPr>
        <w:t>,</w:t>
      </w:r>
      <w:r w:rsidR="00C81B13" w:rsidRPr="00BE0384">
        <w:rPr>
          <w:rFonts w:ascii="Times New Roman" w:hAnsi="Times New Roman" w:cs="Times New Roman"/>
          <w:color w:val="000000" w:themeColor="text1"/>
        </w:rPr>
        <w:t xml:space="preserve"> independent of political pressures and manipulations particularly from the government. </w:t>
      </w:r>
      <w:r w:rsidR="0027456F" w:rsidRPr="00BE0384">
        <w:rPr>
          <w:rFonts w:ascii="Times New Roman" w:hAnsi="Times New Roman" w:cs="Times New Roman"/>
          <w:color w:val="000000" w:themeColor="text1"/>
        </w:rPr>
        <w:t>While</w:t>
      </w:r>
      <w:r w:rsidR="00C81B13" w:rsidRPr="00BE0384">
        <w:rPr>
          <w:rFonts w:ascii="Times New Roman" w:hAnsi="Times New Roman" w:cs="Times New Roman"/>
          <w:color w:val="000000" w:themeColor="text1"/>
        </w:rPr>
        <w:t xml:space="preserve"> </w:t>
      </w:r>
      <w:r w:rsidR="006B019C" w:rsidRPr="00BE0384">
        <w:rPr>
          <w:rFonts w:ascii="Times New Roman" w:hAnsi="Times New Roman" w:cs="Times New Roman"/>
          <w:color w:val="000000" w:themeColor="text1"/>
        </w:rPr>
        <w:t xml:space="preserve">the </w:t>
      </w:r>
      <w:r w:rsidR="005A1B75" w:rsidRPr="00BE0384">
        <w:rPr>
          <w:rFonts w:ascii="Times New Roman" w:hAnsi="Times New Roman" w:cs="Times New Roman"/>
          <w:color w:val="000000" w:themeColor="text1"/>
        </w:rPr>
        <w:t>univer</w:t>
      </w:r>
      <w:r w:rsidR="005A1B75" w:rsidRPr="00BE0384">
        <w:rPr>
          <w:rFonts w:ascii="Times New Roman" w:hAnsi="Times New Roman" w:cs="Times New Roman"/>
          <w:color w:val="000000" w:themeColor="text1"/>
        </w:rPr>
        <w:softHyphen/>
        <w:t xml:space="preserve">sities’ </w:t>
      </w:r>
      <w:r w:rsidR="006B019C" w:rsidRPr="00BE0384">
        <w:rPr>
          <w:rFonts w:ascii="Times New Roman" w:hAnsi="Times New Roman" w:cs="Times New Roman"/>
          <w:color w:val="000000" w:themeColor="text1"/>
        </w:rPr>
        <w:t xml:space="preserve">self-governance </w:t>
      </w:r>
      <w:r w:rsidR="005A1B75" w:rsidRPr="00BE0384">
        <w:rPr>
          <w:rFonts w:ascii="Times New Roman" w:hAnsi="Times New Roman" w:cs="Times New Roman"/>
          <w:color w:val="000000" w:themeColor="text1"/>
        </w:rPr>
        <w:t>was</w:t>
      </w:r>
      <w:r w:rsidR="006B019C" w:rsidRPr="00BE0384">
        <w:rPr>
          <w:rFonts w:ascii="Times New Roman" w:hAnsi="Times New Roman" w:cs="Times New Roman"/>
          <w:color w:val="000000" w:themeColor="text1"/>
        </w:rPr>
        <w:t xml:space="preserve"> a pre-condition </w:t>
      </w:r>
      <w:r w:rsidR="005A1B75" w:rsidRPr="00BE0384">
        <w:rPr>
          <w:rFonts w:ascii="Times New Roman" w:hAnsi="Times New Roman" w:cs="Times New Roman"/>
          <w:color w:val="000000" w:themeColor="text1"/>
        </w:rPr>
        <w:t>for</w:t>
      </w:r>
      <w:r w:rsidR="006B019C" w:rsidRPr="00BE0384">
        <w:rPr>
          <w:rFonts w:ascii="Times New Roman" w:hAnsi="Times New Roman" w:cs="Times New Roman"/>
          <w:color w:val="000000" w:themeColor="text1"/>
        </w:rPr>
        <w:t xml:space="preserve"> academic free</w:t>
      </w:r>
      <w:r w:rsidR="006B019C" w:rsidRPr="00BE0384">
        <w:rPr>
          <w:rFonts w:ascii="Times New Roman" w:hAnsi="Times New Roman" w:cs="Times New Roman"/>
          <w:color w:val="000000" w:themeColor="text1"/>
        </w:rPr>
        <w:softHyphen/>
        <w:t>dom</w:t>
      </w:r>
      <w:r w:rsidR="0027456F" w:rsidRPr="00BE0384">
        <w:rPr>
          <w:rFonts w:ascii="Times New Roman" w:hAnsi="Times New Roman" w:cs="Times New Roman"/>
          <w:color w:val="000000" w:themeColor="text1"/>
        </w:rPr>
        <w:t xml:space="preserve"> </w:t>
      </w:r>
      <w:r w:rsidR="005A1B75" w:rsidRPr="00BE0384">
        <w:rPr>
          <w:rFonts w:ascii="Times New Roman" w:hAnsi="Times New Roman" w:cs="Times New Roman"/>
          <w:color w:val="000000" w:themeColor="text1"/>
        </w:rPr>
        <w:t xml:space="preserve">this </w:t>
      </w:r>
      <w:r w:rsidR="00A44EBD" w:rsidRPr="00BE0384">
        <w:rPr>
          <w:rFonts w:ascii="Times New Roman" w:hAnsi="Times New Roman" w:cs="Times New Roman"/>
          <w:color w:val="000000" w:themeColor="text1"/>
        </w:rPr>
        <w:t xml:space="preserve">had a negative impact </w:t>
      </w:r>
      <w:r w:rsidR="005A1B75" w:rsidRPr="00BE0384">
        <w:rPr>
          <w:rFonts w:ascii="Times New Roman" w:hAnsi="Times New Roman" w:cs="Times New Roman"/>
          <w:color w:val="000000" w:themeColor="text1"/>
        </w:rPr>
        <w:t>on academics</w:t>
      </w:r>
      <w:r w:rsidR="009E199E" w:rsidRPr="00BE0384">
        <w:rPr>
          <w:rFonts w:ascii="Times New Roman" w:hAnsi="Times New Roman" w:cs="Times New Roman"/>
          <w:color w:val="000000" w:themeColor="text1"/>
        </w:rPr>
        <w:t xml:space="preserve"> because</w:t>
      </w:r>
      <w:r w:rsidR="00A44EBD" w:rsidRPr="00BE0384">
        <w:rPr>
          <w:rFonts w:ascii="Times New Roman" w:hAnsi="Times New Roman" w:cs="Times New Roman"/>
          <w:color w:val="000000" w:themeColor="text1"/>
        </w:rPr>
        <w:t xml:space="preserve"> </w:t>
      </w:r>
      <w:r w:rsidR="00C81B13" w:rsidRPr="00BE0384">
        <w:rPr>
          <w:rFonts w:ascii="Times New Roman" w:hAnsi="Times New Roman" w:cs="Times New Roman"/>
          <w:color w:val="000000" w:themeColor="text1"/>
        </w:rPr>
        <w:t>i</w:t>
      </w:r>
      <w:r w:rsidR="00C81B13" w:rsidRPr="00BE0384">
        <w:rPr>
          <w:rStyle w:val="A10"/>
          <w:rFonts w:ascii="Times New Roman" w:hAnsi="Times New Roman" w:cs="Times New Roman"/>
          <w:color w:val="000000" w:themeColor="text1"/>
          <w:sz w:val="24"/>
          <w:szCs w:val="24"/>
        </w:rPr>
        <w:t>ndividual rights were compromised at the expense of institutional autonomy.</w:t>
      </w:r>
      <w:r w:rsidR="008A6E01" w:rsidRPr="00BE0384">
        <w:rPr>
          <w:rStyle w:val="A10"/>
          <w:rFonts w:ascii="Times New Roman" w:hAnsi="Times New Roman" w:cs="Times New Roman"/>
          <w:color w:val="000000" w:themeColor="text1"/>
          <w:sz w:val="24"/>
          <w:szCs w:val="24"/>
        </w:rPr>
        <w:t xml:space="preserve"> Th</w:t>
      </w:r>
      <w:r w:rsidR="005A1B75" w:rsidRPr="00BE0384">
        <w:rPr>
          <w:rStyle w:val="A10"/>
          <w:rFonts w:ascii="Times New Roman" w:hAnsi="Times New Roman" w:cs="Times New Roman"/>
          <w:color w:val="000000" w:themeColor="text1"/>
          <w:sz w:val="24"/>
          <w:szCs w:val="24"/>
        </w:rPr>
        <w:t>is process further harmed</w:t>
      </w:r>
      <w:r w:rsidR="008A6E01" w:rsidRPr="00BE0384">
        <w:rPr>
          <w:rStyle w:val="A10"/>
          <w:rFonts w:ascii="Times New Roman" w:hAnsi="Times New Roman" w:cs="Times New Roman"/>
          <w:color w:val="000000" w:themeColor="text1"/>
          <w:sz w:val="24"/>
          <w:szCs w:val="24"/>
        </w:rPr>
        <w:t xml:space="preserve"> </w:t>
      </w:r>
      <w:r w:rsidR="009E199E" w:rsidRPr="00BE0384">
        <w:rPr>
          <w:rFonts w:ascii="Times New Roman" w:hAnsi="Times New Roman" w:cs="Times New Roman"/>
          <w:color w:val="000000" w:themeColor="text1"/>
        </w:rPr>
        <w:t xml:space="preserve">the </w:t>
      </w:r>
      <w:r w:rsidR="00576764" w:rsidRPr="00BE0384">
        <w:rPr>
          <w:rFonts w:ascii="Times New Roman" w:hAnsi="Times New Roman" w:cs="Times New Roman"/>
          <w:color w:val="000000" w:themeColor="text1"/>
        </w:rPr>
        <w:t>HE</w:t>
      </w:r>
      <w:r w:rsidR="008A6E01" w:rsidRPr="00BE0384">
        <w:rPr>
          <w:rFonts w:ascii="Times New Roman" w:hAnsi="Times New Roman" w:cs="Times New Roman"/>
          <w:color w:val="000000" w:themeColor="text1"/>
        </w:rPr>
        <w:t xml:space="preserve"> </w:t>
      </w:r>
      <w:r w:rsidR="005A1B75" w:rsidRPr="00BE0384">
        <w:rPr>
          <w:rFonts w:ascii="Times New Roman" w:hAnsi="Times New Roman" w:cs="Times New Roman"/>
          <w:color w:val="000000" w:themeColor="text1"/>
        </w:rPr>
        <w:t xml:space="preserve">by making universities </w:t>
      </w:r>
      <w:r w:rsidR="00A44EBD" w:rsidRPr="00BE0384">
        <w:rPr>
          <w:rFonts w:ascii="Times New Roman" w:hAnsi="Times New Roman" w:cs="Times New Roman"/>
          <w:color w:val="000000" w:themeColor="text1"/>
        </w:rPr>
        <w:t xml:space="preserve">vulnerable </w:t>
      </w:r>
      <w:r w:rsidR="00BE6402" w:rsidRPr="00BE0384">
        <w:rPr>
          <w:rFonts w:ascii="Times New Roman" w:hAnsi="Times New Roman" w:cs="Times New Roman"/>
          <w:color w:val="000000" w:themeColor="text1"/>
        </w:rPr>
        <w:t>to</w:t>
      </w:r>
      <w:r w:rsidR="008A6E01" w:rsidRPr="00BE0384">
        <w:rPr>
          <w:rFonts w:ascii="Times New Roman" w:hAnsi="Times New Roman" w:cs="Times New Roman"/>
          <w:color w:val="000000" w:themeColor="text1"/>
        </w:rPr>
        <w:t xml:space="preserve"> </w:t>
      </w:r>
      <w:r w:rsidR="00BE6402" w:rsidRPr="00BE0384">
        <w:rPr>
          <w:rFonts w:ascii="Times New Roman" w:hAnsi="Times New Roman" w:cs="Times New Roman"/>
          <w:color w:val="000000" w:themeColor="text1"/>
        </w:rPr>
        <w:t xml:space="preserve">the </w:t>
      </w:r>
      <w:r w:rsidR="009E199E" w:rsidRPr="00BE0384">
        <w:rPr>
          <w:rFonts w:ascii="Times New Roman" w:hAnsi="Times New Roman" w:cs="Times New Roman"/>
          <w:color w:val="000000" w:themeColor="text1"/>
        </w:rPr>
        <w:t xml:space="preserve">political agendas </w:t>
      </w:r>
      <w:r w:rsidR="00BE6402" w:rsidRPr="00BE0384">
        <w:rPr>
          <w:rFonts w:ascii="Times New Roman" w:hAnsi="Times New Roman" w:cs="Times New Roman"/>
          <w:color w:val="000000" w:themeColor="text1"/>
        </w:rPr>
        <w:t xml:space="preserve">of </w:t>
      </w:r>
      <w:r w:rsidR="009E199E" w:rsidRPr="00BE0384">
        <w:rPr>
          <w:rFonts w:ascii="Times New Roman" w:hAnsi="Times New Roman" w:cs="Times New Roman"/>
          <w:color w:val="000000" w:themeColor="text1"/>
        </w:rPr>
        <w:t xml:space="preserve">those in </w:t>
      </w:r>
      <w:r w:rsidR="00BE6402" w:rsidRPr="00BE0384">
        <w:rPr>
          <w:rFonts w:ascii="Times New Roman" w:hAnsi="Times New Roman" w:cs="Times New Roman"/>
          <w:color w:val="000000" w:themeColor="text1"/>
        </w:rPr>
        <w:t>power.</w:t>
      </w:r>
    </w:p>
    <w:p w14:paraId="43FA48DA" w14:textId="77777777" w:rsidR="00044CBF" w:rsidRPr="00BE0384" w:rsidRDefault="00044CBF" w:rsidP="00095DE1">
      <w:pPr>
        <w:rPr>
          <w:rStyle w:val="A10"/>
          <w:rFonts w:ascii="Times New Roman" w:hAnsi="Times New Roman" w:cs="Times New Roman"/>
          <w:color w:val="000000" w:themeColor="text1"/>
          <w:sz w:val="24"/>
          <w:szCs w:val="24"/>
        </w:rPr>
      </w:pPr>
    </w:p>
    <w:p w14:paraId="399C4D11" w14:textId="13AB108D" w:rsidR="00FE1BC2" w:rsidRPr="00BE0384" w:rsidRDefault="000324D1" w:rsidP="005B6ED6">
      <w:pPr>
        <w:jc w:val="both"/>
        <w:rPr>
          <w:rStyle w:val="A10"/>
          <w:rFonts w:ascii="Times New Roman" w:hAnsi="Times New Roman" w:cs="Times New Roman"/>
          <w:color w:val="000000" w:themeColor="text1"/>
          <w:sz w:val="24"/>
          <w:szCs w:val="24"/>
        </w:rPr>
      </w:pPr>
      <w:r w:rsidRPr="00BE0384">
        <w:rPr>
          <w:rStyle w:val="A10"/>
          <w:rFonts w:ascii="Times New Roman" w:hAnsi="Times New Roman" w:cs="Times New Roman"/>
          <w:color w:val="000000" w:themeColor="text1"/>
          <w:sz w:val="24"/>
          <w:szCs w:val="24"/>
        </w:rPr>
        <w:t>A period of direct assaults on academic freedom continued b</w:t>
      </w:r>
      <w:r w:rsidR="00C665A6" w:rsidRPr="00BE0384">
        <w:rPr>
          <w:rStyle w:val="A10"/>
          <w:rFonts w:ascii="Times New Roman" w:hAnsi="Times New Roman" w:cs="Times New Roman"/>
          <w:color w:val="000000" w:themeColor="text1"/>
          <w:sz w:val="24"/>
          <w:szCs w:val="24"/>
        </w:rPr>
        <w:t>etween 1960 and 1971</w:t>
      </w:r>
      <w:r w:rsidRPr="00BE0384">
        <w:rPr>
          <w:rStyle w:val="A10"/>
          <w:rFonts w:ascii="Times New Roman" w:hAnsi="Times New Roman" w:cs="Times New Roman"/>
          <w:color w:val="000000" w:themeColor="text1"/>
          <w:sz w:val="24"/>
          <w:szCs w:val="24"/>
        </w:rPr>
        <w:t xml:space="preserve">. </w:t>
      </w:r>
      <w:r w:rsidR="009E199E" w:rsidRPr="00BE0384">
        <w:rPr>
          <w:rStyle w:val="A10"/>
          <w:rFonts w:ascii="Times New Roman" w:hAnsi="Times New Roman" w:cs="Times New Roman"/>
          <w:color w:val="000000" w:themeColor="text1"/>
          <w:sz w:val="24"/>
          <w:szCs w:val="24"/>
        </w:rPr>
        <w:t>M</w:t>
      </w:r>
      <w:r w:rsidRPr="00BE0384">
        <w:rPr>
          <w:rStyle w:val="A10"/>
          <w:rFonts w:ascii="Times New Roman" w:hAnsi="Times New Roman" w:cs="Times New Roman"/>
          <w:color w:val="000000" w:themeColor="text1"/>
          <w:sz w:val="24"/>
          <w:szCs w:val="24"/>
        </w:rPr>
        <w:t>any</w:t>
      </w:r>
      <w:r w:rsidR="00C665A6" w:rsidRPr="00BE0384">
        <w:rPr>
          <w:rStyle w:val="A10"/>
          <w:rFonts w:ascii="Times New Roman" w:hAnsi="Times New Roman" w:cs="Times New Roman"/>
          <w:color w:val="000000" w:themeColor="text1"/>
          <w:sz w:val="24"/>
          <w:szCs w:val="24"/>
        </w:rPr>
        <w:t xml:space="preserve"> </w:t>
      </w:r>
      <w:r w:rsidRPr="00BE0384">
        <w:rPr>
          <w:rStyle w:val="A10"/>
          <w:rFonts w:ascii="Times New Roman" w:hAnsi="Times New Roman" w:cs="Times New Roman"/>
          <w:color w:val="000000" w:themeColor="text1"/>
          <w:sz w:val="24"/>
          <w:szCs w:val="24"/>
        </w:rPr>
        <w:t>academics</w:t>
      </w:r>
      <w:r w:rsidR="009E199E" w:rsidRPr="00BE0384">
        <w:rPr>
          <w:rStyle w:val="A10"/>
          <w:rFonts w:ascii="Times New Roman" w:hAnsi="Times New Roman" w:cs="Times New Roman"/>
          <w:color w:val="000000" w:themeColor="text1"/>
          <w:sz w:val="24"/>
          <w:szCs w:val="24"/>
        </w:rPr>
        <w:t xml:space="preserve"> were</w:t>
      </w:r>
      <w:r w:rsidR="00C665A6" w:rsidRPr="00BE0384">
        <w:rPr>
          <w:rStyle w:val="A10"/>
          <w:rFonts w:ascii="Times New Roman" w:hAnsi="Times New Roman" w:cs="Times New Roman"/>
          <w:color w:val="000000" w:themeColor="text1"/>
          <w:sz w:val="24"/>
          <w:szCs w:val="24"/>
        </w:rPr>
        <w:t xml:space="preserve"> dismiss</w:t>
      </w:r>
      <w:r w:rsidR="009E199E" w:rsidRPr="00BE0384">
        <w:rPr>
          <w:rStyle w:val="A10"/>
          <w:rFonts w:ascii="Times New Roman" w:hAnsi="Times New Roman" w:cs="Times New Roman"/>
          <w:color w:val="000000" w:themeColor="text1"/>
          <w:sz w:val="24"/>
          <w:szCs w:val="24"/>
        </w:rPr>
        <w:t>ed</w:t>
      </w:r>
      <w:r w:rsidR="00C665A6" w:rsidRPr="00BE0384">
        <w:rPr>
          <w:rStyle w:val="A10"/>
          <w:rFonts w:ascii="Times New Roman" w:hAnsi="Times New Roman" w:cs="Times New Roman"/>
          <w:color w:val="000000" w:themeColor="text1"/>
          <w:sz w:val="24"/>
          <w:szCs w:val="24"/>
        </w:rPr>
        <w:t xml:space="preserve"> on the assumed political links </w:t>
      </w:r>
      <w:r w:rsidR="009E199E" w:rsidRPr="00BE0384">
        <w:rPr>
          <w:rStyle w:val="A10"/>
          <w:rFonts w:ascii="Times New Roman" w:hAnsi="Times New Roman" w:cs="Times New Roman"/>
          <w:color w:val="000000" w:themeColor="text1"/>
          <w:sz w:val="24"/>
          <w:szCs w:val="24"/>
        </w:rPr>
        <w:t xml:space="preserve">and, therefore, </w:t>
      </w:r>
      <w:r w:rsidR="00C665A6" w:rsidRPr="00BE0384">
        <w:rPr>
          <w:rStyle w:val="A10"/>
          <w:rFonts w:ascii="Times New Roman" w:hAnsi="Times New Roman" w:cs="Times New Roman"/>
          <w:color w:val="000000" w:themeColor="text1"/>
          <w:sz w:val="24"/>
          <w:szCs w:val="24"/>
        </w:rPr>
        <w:t xml:space="preserve">on illegitimate </w:t>
      </w:r>
      <w:r w:rsidR="009E199E" w:rsidRPr="00BE0384">
        <w:rPr>
          <w:rStyle w:val="A10"/>
          <w:rFonts w:ascii="Times New Roman" w:hAnsi="Times New Roman" w:cs="Times New Roman"/>
          <w:color w:val="000000" w:themeColor="text1"/>
          <w:sz w:val="24"/>
          <w:szCs w:val="24"/>
        </w:rPr>
        <w:t xml:space="preserve">and unfair </w:t>
      </w:r>
      <w:r w:rsidR="00C665A6" w:rsidRPr="00BE0384">
        <w:rPr>
          <w:rStyle w:val="A10"/>
          <w:rFonts w:ascii="Times New Roman" w:hAnsi="Times New Roman" w:cs="Times New Roman"/>
          <w:color w:val="000000" w:themeColor="text1"/>
          <w:sz w:val="24"/>
          <w:szCs w:val="24"/>
        </w:rPr>
        <w:t xml:space="preserve">grounds. </w:t>
      </w:r>
      <w:r w:rsidRPr="00BE0384">
        <w:rPr>
          <w:rStyle w:val="A10"/>
          <w:rFonts w:ascii="Times New Roman" w:hAnsi="Times New Roman" w:cs="Times New Roman"/>
          <w:color w:val="000000" w:themeColor="text1"/>
          <w:sz w:val="24"/>
          <w:szCs w:val="24"/>
        </w:rPr>
        <w:t>Under the restrictions of 1961 HE Law,</w:t>
      </w:r>
      <w:r w:rsidR="00C665A6" w:rsidRPr="00BE0384">
        <w:rPr>
          <w:rStyle w:val="A10"/>
          <w:rFonts w:ascii="Times New Roman" w:hAnsi="Times New Roman" w:cs="Times New Roman"/>
          <w:color w:val="000000" w:themeColor="text1"/>
          <w:sz w:val="24"/>
          <w:szCs w:val="24"/>
        </w:rPr>
        <w:t xml:space="preserve"> </w:t>
      </w:r>
      <w:r w:rsidR="00286565" w:rsidRPr="00BE0384">
        <w:rPr>
          <w:rStyle w:val="A10"/>
          <w:rFonts w:ascii="Times New Roman" w:hAnsi="Times New Roman" w:cs="Times New Roman"/>
          <w:color w:val="000000" w:themeColor="text1"/>
          <w:sz w:val="24"/>
          <w:szCs w:val="24"/>
        </w:rPr>
        <w:t>universities struggled to be independent of government control</w:t>
      </w:r>
      <w:r w:rsidR="00286565" w:rsidRPr="00BE0384" w:rsidDel="000324D1">
        <w:rPr>
          <w:rStyle w:val="A10"/>
          <w:rFonts w:ascii="Times New Roman" w:hAnsi="Times New Roman" w:cs="Times New Roman"/>
          <w:color w:val="000000" w:themeColor="text1"/>
          <w:sz w:val="24"/>
          <w:szCs w:val="24"/>
        </w:rPr>
        <w:t xml:space="preserve"> </w:t>
      </w:r>
      <w:r w:rsidR="00286565" w:rsidRPr="00BE0384">
        <w:rPr>
          <w:rStyle w:val="A10"/>
          <w:rFonts w:ascii="Times New Roman" w:hAnsi="Times New Roman" w:cs="Times New Roman"/>
          <w:color w:val="000000" w:themeColor="text1"/>
          <w:sz w:val="24"/>
          <w:szCs w:val="24"/>
        </w:rPr>
        <w:t xml:space="preserve">and </w:t>
      </w:r>
      <w:r w:rsidR="007C2E3B" w:rsidRPr="00BE0384">
        <w:rPr>
          <w:rStyle w:val="A10"/>
          <w:rFonts w:ascii="Times New Roman" w:hAnsi="Times New Roman" w:cs="Times New Roman"/>
          <w:color w:val="000000" w:themeColor="text1"/>
          <w:sz w:val="24"/>
          <w:szCs w:val="24"/>
        </w:rPr>
        <w:t>academics to be free from political pressures.</w:t>
      </w:r>
      <w:r w:rsidR="002D79A7">
        <w:rPr>
          <w:rStyle w:val="A10"/>
          <w:rFonts w:ascii="Times New Roman" w:hAnsi="Times New Roman" w:cs="Times New Roman"/>
          <w:color w:val="000000" w:themeColor="text1"/>
          <w:sz w:val="24"/>
          <w:szCs w:val="24"/>
        </w:rPr>
        <w:t xml:space="preserve"> </w:t>
      </w:r>
      <w:r w:rsidR="002D79A7" w:rsidRPr="00BE0384">
        <w:rPr>
          <w:rStyle w:val="A10"/>
          <w:rFonts w:ascii="Times New Roman" w:hAnsi="Times New Roman" w:cs="Times New Roman"/>
          <w:color w:val="000000" w:themeColor="text1"/>
          <w:sz w:val="24"/>
          <w:szCs w:val="24"/>
        </w:rPr>
        <w:t xml:space="preserve">After the second military coup in 1971, Turkey’s next constitution was penned in 1973 that introduced the further university reforms. </w:t>
      </w:r>
      <w:r w:rsidR="007C2E3B" w:rsidRPr="00BE0384">
        <w:rPr>
          <w:rStyle w:val="A10"/>
          <w:rFonts w:ascii="Times New Roman" w:hAnsi="Times New Roman" w:cs="Times New Roman"/>
          <w:color w:val="000000" w:themeColor="text1"/>
          <w:sz w:val="24"/>
          <w:szCs w:val="24"/>
        </w:rPr>
        <w:t xml:space="preserve"> </w:t>
      </w:r>
      <w:r w:rsidR="00CF565C" w:rsidRPr="00BE0384">
        <w:rPr>
          <w:rStyle w:val="A10"/>
          <w:rFonts w:ascii="Times New Roman" w:hAnsi="Times New Roman" w:cs="Times New Roman"/>
          <w:color w:val="000000" w:themeColor="text1"/>
          <w:sz w:val="24"/>
          <w:szCs w:val="24"/>
        </w:rPr>
        <w:t xml:space="preserve">In </w:t>
      </w:r>
      <w:r w:rsidR="00286565" w:rsidRPr="00BE0384">
        <w:rPr>
          <w:rStyle w:val="A10"/>
          <w:rFonts w:ascii="Times New Roman" w:hAnsi="Times New Roman" w:cs="Times New Roman"/>
          <w:color w:val="000000" w:themeColor="text1"/>
          <w:sz w:val="24"/>
          <w:szCs w:val="24"/>
        </w:rPr>
        <w:t>1973</w:t>
      </w:r>
      <w:r w:rsidR="00CF565C" w:rsidRPr="00BE0384">
        <w:rPr>
          <w:rStyle w:val="A10"/>
          <w:rFonts w:ascii="Times New Roman" w:hAnsi="Times New Roman" w:cs="Times New Roman"/>
          <w:color w:val="000000" w:themeColor="text1"/>
          <w:sz w:val="24"/>
          <w:szCs w:val="24"/>
        </w:rPr>
        <w:t xml:space="preserve">, Law 1750 was </w:t>
      </w:r>
      <w:r w:rsidR="00286565" w:rsidRPr="00BE0384">
        <w:rPr>
          <w:rStyle w:val="A10"/>
          <w:rFonts w:ascii="Times New Roman" w:hAnsi="Times New Roman" w:cs="Times New Roman"/>
          <w:color w:val="000000" w:themeColor="text1"/>
          <w:sz w:val="24"/>
          <w:szCs w:val="24"/>
        </w:rPr>
        <w:t xml:space="preserve">also </w:t>
      </w:r>
      <w:r w:rsidR="00CF565C" w:rsidRPr="00BE0384">
        <w:rPr>
          <w:rStyle w:val="A10"/>
          <w:rFonts w:ascii="Times New Roman" w:hAnsi="Times New Roman" w:cs="Times New Roman"/>
          <w:color w:val="000000" w:themeColor="text1"/>
          <w:sz w:val="24"/>
          <w:szCs w:val="24"/>
        </w:rPr>
        <w:t>passed to establish Turkey’s first Higher Education Council (HEC)</w:t>
      </w:r>
      <w:r w:rsidR="009637B7" w:rsidRPr="00BE0384">
        <w:rPr>
          <w:rStyle w:val="A10"/>
          <w:rFonts w:ascii="Times New Roman" w:hAnsi="Times New Roman" w:cs="Times New Roman"/>
          <w:color w:val="000000" w:themeColor="text1"/>
          <w:sz w:val="24"/>
          <w:szCs w:val="24"/>
        </w:rPr>
        <w:t xml:space="preserve"> (</w:t>
      </w:r>
      <w:proofErr w:type="spellStart"/>
      <w:r w:rsidR="009637B7" w:rsidRPr="00BE0384">
        <w:rPr>
          <w:rStyle w:val="A10"/>
          <w:rFonts w:ascii="Times New Roman" w:hAnsi="Times New Roman" w:cs="Times New Roman"/>
          <w:color w:val="000000" w:themeColor="text1"/>
          <w:sz w:val="24"/>
          <w:szCs w:val="24"/>
        </w:rPr>
        <w:t>Resmi</w:t>
      </w:r>
      <w:proofErr w:type="spellEnd"/>
      <w:r w:rsidR="009637B7" w:rsidRPr="00BE0384">
        <w:rPr>
          <w:rStyle w:val="A10"/>
          <w:rFonts w:ascii="Times New Roman" w:hAnsi="Times New Roman" w:cs="Times New Roman"/>
          <w:color w:val="000000" w:themeColor="text1"/>
          <w:sz w:val="24"/>
          <w:szCs w:val="24"/>
        </w:rPr>
        <w:t xml:space="preserve"> </w:t>
      </w:r>
      <w:proofErr w:type="spellStart"/>
      <w:r w:rsidR="009637B7" w:rsidRPr="00BE0384">
        <w:rPr>
          <w:rStyle w:val="A10"/>
          <w:rFonts w:ascii="Times New Roman" w:hAnsi="Times New Roman" w:cs="Times New Roman"/>
          <w:color w:val="000000" w:themeColor="text1"/>
          <w:sz w:val="24"/>
          <w:szCs w:val="24"/>
        </w:rPr>
        <w:t>Gazete</w:t>
      </w:r>
      <w:proofErr w:type="spellEnd"/>
      <w:r w:rsidR="009637B7" w:rsidRPr="00BE0384">
        <w:rPr>
          <w:rStyle w:val="A10"/>
          <w:rFonts w:ascii="Times New Roman" w:hAnsi="Times New Roman" w:cs="Times New Roman"/>
          <w:color w:val="000000" w:themeColor="text1"/>
          <w:sz w:val="24"/>
          <w:szCs w:val="24"/>
        </w:rPr>
        <w:t xml:space="preserve"> 1973)</w:t>
      </w:r>
      <w:r w:rsidR="00C03C74" w:rsidRPr="00BE0384">
        <w:rPr>
          <w:rStyle w:val="A10"/>
          <w:rFonts w:ascii="Times New Roman" w:hAnsi="Times New Roman" w:cs="Times New Roman"/>
          <w:color w:val="000000" w:themeColor="text1"/>
          <w:sz w:val="24"/>
          <w:szCs w:val="24"/>
        </w:rPr>
        <w:t xml:space="preserve">. However, Turkey’s higher legal authority, the Constitutional Court annulled </w:t>
      </w:r>
      <w:r w:rsidR="00CF565C" w:rsidRPr="00BE0384">
        <w:rPr>
          <w:rStyle w:val="A10"/>
          <w:rFonts w:ascii="Times New Roman" w:hAnsi="Times New Roman" w:cs="Times New Roman"/>
          <w:color w:val="000000" w:themeColor="text1"/>
          <w:sz w:val="24"/>
          <w:szCs w:val="24"/>
        </w:rPr>
        <w:t>the constitutional amendment related to the HEC’s creation</w:t>
      </w:r>
      <w:r w:rsidR="00C03C74" w:rsidRPr="00BE0384">
        <w:rPr>
          <w:rStyle w:val="A10"/>
          <w:rFonts w:ascii="Times New Roman" w:hAnsi="Times New Roman" w:cs="Times New Roman"/>
          <w:color w:val="000000" w:themeColor="text1"/>
          <w:sz w:val="24"/>
          <w:szCs w:val="24"/>
        </w:rPr>
        <w:t xml:space="preserve">. </w:t>
      </w:r>
      <w:r w:rsidR="00CF565C" w:rsidRPr="00BE0384">
        <w:rPr>
          <w:rStyle w:val="A10"/>
          <w:rFonts w:ascii="Times New Roman" w:hAnsi="Times New Roman" w:cs="Times New Roman"/>
          <w:color w:val="000000" w:themeColor="text1"/>
          <w:sz w:val="24"/>
          <w:szCs w:val="24"/>
        </w:rPr>
        <w:t xml:space="preserve"> </w:t>
      </w:r>
      <w:r w:rsidR="00286565" w:rsidRPr="00BE0384">
        <w:rPr>
          <w:rStyle w:val="A10"/>
          <w:rFonts w:ascii="Times New Roman" w:hAnsi="Times New Roman" w:cs="Times New Roman"/>
          <w:color w:val="000000" w:themeColor="text1"/>
          <w:sz w:val="24"/>
          <w:szCs w:val="24"/>
        </w:rPr>
        <w:t xml:space="preserve">In short, </w:t>
      </w:r>
      <w:r w:rsidR="00C03C74" w:rsidRPr="00BE0384">
        <w:rPr>
          <w:rStyle w:val="A10"/>
          <w:rFonts w:ascii="Times New Roman" w:hAnsi="Times New Roman" w:cs="Times New Roman"/>
          <w:color w:val="000000" w:themeColor="text1"/>
          <w:sz w:val="24"/>
          <w:szCs w:val="24"/>
        </w:rPr>
        <w:t xml:space="preserve">the so-called </w:t>
      </w:r>
      <w:r w:rsidR="00CE4543" w:rsidRPr="00BE0384">
        <w:rPr>
          <w:rStyle w:val="A10"/>
          <w:rFonts w:ascii="Times New Roman" w:hAnsi="Times New Roman" w:cs="Times New Roman"/>
          <w:color w:val="000000" w:themeColor="text1"/>
          <w:sz w:val="24"/>
          <w:szCs w:val="24"/>
        </w:rPr>
        <w:t xml:space="preserve">university </w:t>
      </w:r>
      <w:r w:rsidR="00C03C74" w:rsidRPr="00BE0384">
        <w:rPr>
          <w:rStyle w:val="A10"/>
          <w:rFonts w:ascii="Times New Roman" w:hAnsi="Times New Roman" w:cs="Times New Roman"/>
          <w:color w:val="000000" w:themeColor="text1"/>
          <w:sz w:val="24"/>
          <w:szCs w:val="24"/>
        </w:rPr>
        <w:t xml:space="preserve">reforms were </w:t>
      </w:r>
      <w:r w:rsidR="009F252B" w:rsidRPr="00BE0384">
        <w:rPr>
          <w:rStyle w:val="A10"/>
          <w:rFonts w:ascii="Times New Roman" w:hAnsi="Times New Roman" w:cs="Times New Roman"/>
          <w:color w:val="000000" w:themeColor="text1"/>
          <w:sz w:val="24"/>
          <w:szCs w:val="24"/>
        </w:rPr>
        <w:t>always reluctant</w:t>
      </w:r>
      <w:r w:rsidR="00286565" w:rsidRPr="00BE0384">
        <w:rPr>
          <w:rStyle w:val="A10"/>
          <w:rFonts w:ascii="Times New Roman" w:hAnsi="Times New Roman" w:cs="Times New Roman"/>
          <w:color w:val="000000" w:themeColor="text1"/>
          <w:sz w:val="24"/>
          <w:szCs w:val="24"/>
        </w:rPr>
        <w:t xml:space="preserve"> because</w:t>
      </w:r>
      <w:r w:rsidR="00CE4543" w:rsidRPr="00BE0384">
        <w:rPr>
          <w:rStyle w:val="A10"/>
          <w:rFonts w:ascii="Times New Roman" w:hAnsi="Times New Roman" w:cs="Times New Roman"/>
          <w:color w:val="000000" w:themeColor="text1"/>
          <w:sz w:val="24"/>
          <w:szCs w:val="24"/>
        </w:rPr>
        <w:t xml:space="preserve"> the</w:t>
      </w:r>
      <w:r w:rsidR="00286565" w:rsidRPr="00BE0384">
        <w:rPr>
          <w:rStyle w:val="A10"/>
          <w:rFonts w:ascii="Times New Roman" w:hAnsi="Times New Roman" w:cs="Times New Roman"/>
          <w:color w:val="000000" w:themeColor="text1"/>
          <w:sz w:val="24"/>
          <w:szCs w:val="24"/>
        </w:rPr>
        <w:t>ir</w:t>
      </w:r>
      <w:r w:rsidR="00CE4543" w:rsidRPr="00BE0384">
        <w:rPr>
          <w:rStyle w:val="A10"/>
          <w:rFonts w:ascii="Times New Roman" w:hAnsi="Times New Roman" w:cs="Times New Roman"/>
          <w:color w:val="000000" w:themeColor="text1"/>
          <w:sz w:val="24"/>
          <w:szCs w:val="24"/>
        </w:rPr>
        <w:t xml:space="preserve"> real intention </w:t>
      </w:r>
      <w:r w:rsidR="00C03C74" w:rsidRPr="00BE0384">
        <w:rPr>
          <w:rStyle w:val="A10"/>
          <w:rFonts w:ascii="Times New Roman" w:hAnsi="Times New Roman" w:cs="Times New Roman"/>
          <w:color w:val="000000" w:themeColor="text1"/>
          <w:sz w:val="24"/>
          <w:szCs w:val="24"/>
        </w:rPr>
        <w:t xml:space="preserve">was how to establish central control over </w:t>
      </w:r>
      <w:r w:rsidR="00CE4543" w:rsidRPr="00BE0384">
        <w:rPr>
          <w:rStyle w:val="A10"/>
          <w:rFonts w:ascii="Times New Roman" w:hAnsi="Times New Roman" w:cs="Times New Roman"/>
          <w:color w:val="000000" w:themeColor="text1"/>
          <w:sz w:val="24"/>
          <w:szCs w:val="24"/>
        </w:rPr>
        <w:t xml:space="preserve">the </w:t>
      </w:r>
      <w:r w:rsidR="00576764" w:rsidRPr="00BE0384">
        <w:rPr>
          <w:rStyle w:val="A10"/>
          <w:rFonts w:ascii="Times New Roman" w:hAnsi="Times New Roman" w:cs="Times New Roman"/>
          <w:color w:val="000000" w:themeColor="text1"/>
          <w:sz w:val="24"/>
          <w:szCs w:val="24"/>
        </w:rPr>
        <w:t>HE</w:t>
      </w:r>
      <w:r w:rsidR="00C03C74" w:rsidRPr="00BE0384">
        <w:rPr>
          <w:rStyle w:val="A10"/>
          <w:rFonts w:ascii="Times New Roman" w:hAnsi="Times New Roman" w:cs="Times New Roman"/>
          <w:color w:val="000000" w:themeColor="text1"/>
          <w:sz w:val="24"/>
          <w:szCs w:val="24"/>
        </w:rPr>
        <w:t xml:space="preserve"> </w:t>
      </w:r>
      <w:r w:rsidR="00CE4543" w:rsidRPr="00BE0384">
        <w:rPr>
          <w:rStyle w:val="A10"/>
          <w:rFonts w:ascii="Times New Roman" w:hAnsi="Times New Roman" w:cs="Times New Roman"/>
          <w:color w:val="000000" w:themeColor="text1"/>
          <w:sz w:val="24"/>
          <w:szCs w:val="24"/>
        </w:rPr>
        <w:t>system</w:t>
      </w:r>
      <w:r w:rsidR="003D0C73" w:rsidRPr="00BE0384">
        <w:rPr>
          <w:rStyle w:val="A10"/>
          <w:rFonts w:ascii="Times New Roman" w:hAnsi="Times New Roman" w:cs="Times New Roman"/>
          <w:color w:val="000000" w:themeColor="text1"/>
          <w:sz w:val="24"/>
          <w:szCs w:val="24"/>
        </w:rPr>
        <w:t xml:space="preserve">.  </w:t>
      </w:r>
      <w:r w:rsidR="00CF565C" w:rsidRPr="00BE0384">
        <w:rPr>
          <w:rStyle w:val="A10"/>
          <w:rFonts w:ascii="Times New Roman" w:hAnsi="Times New Roman" w:cs="Times New Roman"/>
          <w:color w:val="000000" w:themeColor="text1"/>
          <w:sz w:val="24"/>
          <w:szCs w:val="24"/>
        </w:rPr>
        <w:t xml:space="preserve">  </w:t>
      </w:r>
    </w:p>
    <w:p w14:paraId="4AFC3DE7" w14:textId="77777777" w:rsidR="00FE1BC2" w:rsidRPr="00BE0384" w:rsidRDefault="00FE1BC2" w:rsidP="00134DCF">
      <w:pPr>
        <w:rPr>
          <w:rStyle w:val="A10"/>
          <w:rFonts w:ascii="Times New Roman" w:hAnsi="Times New Roman" w:cs="Times New Roman"/>
          <w:color w:val="000000" w:themeColor="text1"/>
          <w:sz w:val="24"/>
          <w:szCs w:val="24"/>
        </w:rPr>
      </w:pPr>
    </w:p>
    <w:p w14:paraId="7E9B9C16" w14:textId="43844110" w:rsidR="006B79D7" w:rsidRPr="00BE0384" w:rsidRDefault="002D79A7" w:rsidP="006B79D7">
      <w:pPr>
        <w:jc w:val="both"/>
        <w:rPr>
          <w:rFonts w:ascii="Times New Roman" w:hAnsi="Times New Roman" w:cs="Times New Roman"/>
          <w:color w:val="000000" w:themeColor="text1"/>
        </w:rPr>
      </w:pPr>
      <w:r>
        <w:rPr>
          <w:rFonts w:ascii="Times New Roman" w:hAnsi="Times New Roman" w:cs="Times New Roman"/>
          <w:color w:val="000000" w:themeColor="text1"/>
        </w:rPr>
        <w:t>In the 1970s and the 1980s, t</w:t>
      </w:r>
      <w:r w:rsidR="00953401" w:rsidRPr="00BE0384">
        <w:rPr>
          <w:rFonts w:ascii="Times New Roman" w:hAnsi="Times New Roman" w:cs="Times New Roman"/>
          <w:color w:val="000000" w:themeColor="text1"/>
        </w:rPr>
        <w:t xml:space="preserve">he </w:t>
      </w:r>
      <w:r w:rsidR="009F252B" w:rsidRPr="00BE0384">
        <w:rPr>
          <w:rFonts w:ascii="Times New Roman" w:hAnsi="Times New Roman" w:cs="Times New Roman"/>
          <w:color w:val="000000" w:themeColor="text1"/>
        </w:rPr>
        <w:t>relationship between democracy and</w:t>
      </w:r>
      <w:r w:rsidR="00E553B1" w:rsidRPr="00BE0384">
        <w:rPr>
          <w:rFonts w:ascii="Times New Roman" w:hAnsi="Times New Roman" w:cs="Times New Roman"/>
          <w:color w:val="000000" w:themeColor="text1"/>
        </w:rPr>
        <w:t xml:space="preserve"> academic freedom </w:t>
      </w:r>
      <w:r w:rsidR="009F252B" w:rsidRPr="00BE0384">
        <w:rPr>
          <w:rFonts w:ascii="Times New Roman" w:hAnsi="Times New Roman" w:cs="Times New Roman"/>
          <w:color w:val="000000" w:themeColor="text1"/>
        </w:rPr>
        <w:t xml:space="preserve">progressed </w:t>
      </w:r>
      <w:r w:rsidR="00924FFE" w:rsidRPr="00BE0384">
        <w:rPr>
          <w:rFonts w:ascii="Times New Roman" w:hAnsi="Times New Roman" w:cs="Times New Roman"/>
          <w:color w:val="000000" w:themeColor="text1"/>
        </w:rPr>
        <w:t xml:space="preserve">paradoxically </w:t>
      </w:r>
      <w:r w:rsidR="009F252B" w:rsidRPr="00BE0384">
        <w:rPr>
          <w:rFonts w:ascii="Times New Roman" w:hAnsi="Times New Roman" w:cs="Times New Roman"/>
          <w:color w:val="000000" w:themeColor="text1"/>
        </w:rPr>
        <w:t xml:space="preserve">under the tutelage of military </w:t>
      </w:r>
      <w:r w:rsidR="004F60D7" w:rsidRPr="00BE0384">
        <w:rPr>
          <w:rFonts w:ascii="Times New Roman" w:hAnsi="Times New Roman" w:cs="Times New Roman"/>
          <w:color w:val="000000" w:themeColor="text1"/>
        </w:rPr>
        <w:t>in Turkey</w:t>
      </w:r>
      <w:r w:rsidR="00E553B1" w:rsidRPr="00BE0384">
        <w:rPr>
          <w:rFonts w:ascii="Times New Roman" w:hAnsi="Times New Roman" w:cs="Times New Roman"/>
          <w:color w:val="000000" w:themeColor="text1"/>
        </w:rPr>
        <w:t xml:space="preserve">. </w:t>
      </w:r>
      <w:r w:rsidR="00105D20" w:rsidRPr="00BE0384">
        <w:rPr>
          <w:rFonts w:ascii="Times New Roman" w:hAnsi="Times New Roman" w:cs="Times New Roman"/>
          <w:color w:val="000000" w:themeColor="text1"/>
        </w:rPr>
        <w:t>W</w:t>
      </w:r>
      <w:r w:rsidR="00CE4543" w:rsidRPr="00BE0384">
        <w:rPr>
          <w:rFonts w:ascii="Times New Roman" w:hAnsi="Times New Roman" w:cs="Times New Roman"/>
          <w:color w:val="000000" w:themeColor="text1"/>
        </w:rPr>
        <w:t>h</w:t>
      </w:r>
      <w:r w:rsidR="00286565" w:rsidRPr="00BE0384">
        <w:rPr>
          <w:rFonts w:ascii="Times New Roman" w:hAnsi="Times New Roman" w:cs="Times New Roman"/>
          <w:color w:val="000000" w:themeColor="text1"/>
        </w:rPr>
        <w:t>en t</w:t>
      </w:r>
      <w:r w:rsidR="00CE4543" w:rsidRPr="00BE0384">
        <w:rPr>
          <w:rFonts w:ascii="Times New Roman" w:hAnsi="Times New Roman" w:cs="Times New Roman"/>
          <w:color w:val="000000" w:themeColor="text1"/>
        </w:rPr>
        <w:t>he</w:t>
      </w:r>
      <w:r w:rsidR="00DA3264" w:rsidRPr="00BE0384">
        <w:rPr>
          <w:rFonts w:ascii="Times New Roman" w:hAnsi="Times New Roman" w:cs="Times New Roman"/>
          <w:color w:val="000000" w:themeColor="text1"/>
        </w:rPr>
        <w:t xml:space="preserve"> United Nations (UN) documents defined the borders</w:t>
      </w:r>
      <w:r w:rsidR="00CE4543" w:rsidRPr="00BE0384">
        <w:rPr>
          <w:rFonts w:ascii="Times New Roman" w:hAnsi="Times New Roman" w:cs="Times New Roman"/>
          <w:color w:val="000000" w:themeColor="text1"/>
        </w:rPr>
        <w:t xml:space="preserve"> of academic freedom </w:t>
      </w:r>
      <w:r w:rsidR="00E553B1" w:rsidRPr="00BE0384">
        <w:rPr>
          <w:rFonts w:ascii="Times New Roman" w:hAnsi="Times New Roman" w:cs="Times New Roman"/>
          <w:color w:val="000000" w:themeColor="text1"/>
        </w:rPr>
        <w:t xml:space="preserve">Turkish </w:t>
      </w:r>
      <w:r w:rsidR="004F60D7" w:rsidRPr="00BE0384">
        <w:rPr>
          <w:rFonts w:ascii="Times New Roman" w:hAnsi="Times New Roman" w:cs="Times New Roman"/>
          <w:color w:val="000000" w:themeColor="text1"/>
        </w:rPr>
        <w:t xml:space="preserve">universities </w:t>
      </w:r>
      <w:r w:rsidR="00286565" w:rsidRPr="00BE0384">
        <w:rPr>
          <w:rFonts w:ascii="Times New Roman" w:hAnsi="Times New Roman" w:cs="Times New Roman"/>
          <w:color w:val="000000" w:themeColor="text1"/>
        </w:rPr>
        <w:t xml:space="preserve">drifted </w:t>
      </w:r>
      <w:r w:rsidR="00C03C74" w:rsidRPr="00BE0384">
        <w:rPr>
          <w:rFonts w:ascii="Times New Roman" w:hAnsi="Times New Roman" w:cs="Times New Roman"/>
          <w:color w:val="000000" w:themeColor="text1"/>
        </w:rPr>
        <w:t>away</w:t>
      </w:r>
      <w:r w:rsidR="00E553B1" w:rsidRPr="00BE0384">
        <w:rPr>
          <w:rFonts w:ascii="Times New Roman" w:hAnsi="Times New Roman" w:cs="Times New Roman"/>
          <w:color w:val="000000" w:themeColor="text1"/>
        </w:rPr>
        <w:t xml:space="preserve"> </w:t>
      </w:r>
      <w:r w:rsidR="00C03C74" w:rsidRPr="00BE0384">
        <w:rPr>
          <w:rFonts w:ascii="Times New Roman" w:hAnsi="Times New Roman" w:cs="Times New Roman"/>
          <w:color w:val="000000" w:themeColor="text1"/>
        </w:rPr>
        <w:t xml:space="preserve">from </w:t>
      </w:r>
      <w:r w:rsidR="00105D20" w:rsidRPr="00BE0384">
        <w:rPr>
          <w:rFonts w:ascii="Times New Roman" w:hAnsi="Times New Roman" w:cs="Times New Roman"/>
          <w:color w:val="000000" w:themeColor="text1"/>
        </w:rPr>
        <w:t>international academic standards</w:t>
      </w:r>
      <w:r w:rsidR="00286565" w:rsidRPr="00BE0384">
        <w:rPr>
          <w:rFonts w:ascii="Times New Roman" w:hAnsi="Times New Roman" w:cs="Times New Roman"/>
          <w:color w:val="000000" w:themeColor="text1"/>
        </w:rPr>
        <w:t xml:space="preserve"> as a result of military coups</w:t>
      </w:r>
      <w:r w:rsidR="00DA3264" w:rsidRPr="00BE0384">
        <w:rPr>
          <w:rFonts w:ascii="Times New Roman" w:hAnsi="Times New Roman" w:cs="Times New Roman"/>
          <w:color w:val="000000" w:themeColor="text1"/>
        </w:rPr>
        <w:t>.</w:t>
      </w:r>
      <w:r w:rsidR="003D0C73" w:rsidRPr="00BE0384">
        <w:rPr>
          <w:rFonts w:ascii="Times New Roman" w:hAnsi="Times New Roman" w:cs="Times New Roman"/>
          <w:color w:val="000000" w:themeColor="text1"/>
        </w:rPr>
        <w:t xml:space="preserve"> </w:t>
      </w:r>
      <w:r w:rsidR="0004320A" w:rsidRPr="00BE0384">
        <w:rPr>
          <w:rFonts w:ascii="Times New Roman" w:hAnsi="Times New Roman" w:cs="Times New Roman"/>
          <w:color w:val="000000" w:themeColor="text1"/>
        </w:rPr>
        <w:t>In 1976</w:t>
      </w:r>
      <w:r w:rsidR="00134DCF" w:rsidRPr="00BE0384">
        <w:rPr>
          <w:rFonts w:ascii="Times New Roman" w:hAnsi="Times New Roman" w:cs="Times New Roman"/>
          <w:color w:val="000000" w:themeColor="text1"/>
        </w:rPr>
        <w:t xml:space="preserve">, </w:t>
      </w:r>
      <w:r w:rsidR="00DA3264" w:rsidRPr="00BE0384">
        <w:rPr>
          <w:rFonts w:ascii="Times New Roman" w:hAnsi="Times New Roman" w:cs="Times New Roman"/>
          <w:color w:val="000000" w:themeColor="text1"/>
        </w:rPr>
        <w:t>the UN</w:t>
      </w:r>
      <w:r w:rsidR="00DA3264" w:rsidRPr="00BE0384" w:rsidDel="00DA3264">
        <w:rPr>
          <w:rFonts w:ascii="Times New Roman" w:hAnsi="Times New Roman" w:cs="Times New Roman"/>
          <w:color w:val="000000" w:themeColor="text1"/>
        </w:rPr>
        <w:t xml:space="preserve"> </w:t>
      </w:r>
      <w:r w:rsidR="00134DCF" w:rsidRPr="00BE0384">
        <w:rPr>
          <w:rFonts w:ascii="Times New Roman" w:hAnsi="Times New Roman" w:cs="Times New Roman"/>
          <w:color w:val="000000" w:themeColor="text1"/>
        </w:rPr>
        <w:t xml:space="preserve">approved the </w:t>
      </w:r>
      <w:r w:rsidR="00134DCF" w:rsidRPr="00BE0384">
        <w:rPr>
          <w:rFonts w:ascii="Times New Roman" w:hAnsi="Times New Roman" w:cs="Times New Roman"/>
          <w:i/>
          <w:iCs/>
          <w:color w:val="000000" w:themeColor="text1"/>
        </w:rPr>
        <w:t>International Covenant on Civil and Political Rights</w:t>
      </w:r>
      <w:r w:rsidR="00134DCF" w:rsidRPr="00BE0384">
        <w:rPr>
          <w:rFonts w:ascii="Times New Roman" w:hAnsi="Times New Roman" w:cs="Times New Roman"/>
          <w:color w:val="000000" w:themeColor="text1"/>
        </w:rPr>
        <w:t xml:space="preserve">, </w:t>
      </w:r>
      <w:r w:rsidR="0004320A" w:rsidRPr="00BE0384">
        <w:rPr>
          <w:rFonts w:ascii="Times New Roman" w:hAnsi="Times New Roman" w:cs="Times New Roman"/>
          <w:color w:val="000000" w:themeColor="text1"/>
        </w:rPr>
        <w:t xml:space="preserve">which </w:t>
      </w:r>
      <w:r w:rsidR="00134DCF" w:rsidRPr="00BE0384">
        <w:rPr>
          <w:rFonts w:ascii="Times New Roman" w:hAnsi="Times New Roman" w:cs="Times New Roman"/>
          <w:color w:val="000000" w:themeColor="text1"/>
        </w:rPr>
        <w:t>particularly endorse</w:t>
      </w:r>
      <w:r w:rsidR="00D92D10" w:rsidRPr="00BE0384">
        <w:rPr>
          <w:rFonts w:ascii="Times New Roman" w:hAnsi="Times New Roman" w:cs="Times New Roman"/>
          <w:color w:val="000000" w:themeColor="text1"/>
        </w:rPr>
        <w:t>d</w:t>
      </w:r>
      <w:r w:rsidR="00134DCF" w:rsidRPr="00BE0384">
        <w:rPr>
          <w:rFonts w:ascii="Times New Roman" w:hAnsi="Times New Roman" w:cs="Times New Roman"/>
          <w:color w:val="000000" w:themeColor="text1"/>
        </w:rPr>
        <w:t xml:space="preserve"> free</w:t>
      </w:r>
      <w:r w:rsidR="00134DCF" w:rsidRPr="00BE0384">
        <w:rPr>
          <w:rFonts w:ascii="Times New Roman" w:hAnsi="Times New Roman" w:cs="Times New Roman"/>
          <w:color w:val="000000" w:themeColor="text1"/>
        </w:rPr>
        <w:softHyphen/>
        <w:t xml:space="preserve">dom of expression, assembly, religion, and life; suffrage and running for office; and expression of the civilian and political rights of individuals </w:t>
      </w:r>
      <w:r w:rsidR="00DA3264" w:rsidRPr="00BE0384">
        <w:rPr>
          <w:rFonts w:ascii="Times New Roman" w:hAnsi="Times New Roman" w:cs="Times New Roman"/>
          <w:color w:val="000000" w:themeColor="text1"/>
        </w:rPr>
        <w:t>as well as</w:t>
      </w:r>
      <w:r w:rsidR="00134DCF" w:rsidRPr="00BE0384">
        <w:rPr>
          <w:rFonts w:ascii="Times New Roman" w:hAnsi="Times New Roman" w:cs="Times New Roman"/>
          <w:color w:val="000000" w:themeColor="text1"/>
        </w:rPr>
        <w:t xml:space="preserve"> put</w:t>
      </w:r>
      <w:r w:rsidR="00DA3264" w:rsidRPr="00BE0384">
        <w:rPr>
          <w:rFonts w:ascii="Times New Roman" w:hAnsi="Times New Roman" w:cs="Times New Roman"/>
          <w:color w:val="000000" w:themeColor="text1"/>
        </w:rPr>
        <w:t>ting</w:t>
      </w:r>
      <w:r w:rsidR="00134DCF" w:rsidRPr="00BE0384">
        <w:rPr>
          <w:rFonts w:ascii="Times New Roman" w:hAnsi="Times New Roman" w:cs="Times New Roman"/>
          <w:color w:val="000000" w:themeColor="text1"/>
        </w:rPr>
        <w:t xml:space="preserve"> an indirect but strong emphasis on academic freedom.</w:t>
      </w:r>
      <w:r w:rsidR="002E549B" w:rsidRPr="00BE0384">
        <w:rPr>
          <w:rFonts w:ascii="Times New Roman" w:hAnsi="Times New Roman" w:cs="Times New Roman"/>
          <w:color w:val="000000" w:themeColor="text1"/>
        </w:rPr>
        <w:t xml:space="preserve"> Two other major international documents were the </w:t>
      </w:r>
      <w:r w:rsidR="002E549B" w:rsidRPr="00BE0384">
        <w:rPr>
          <w:rFonts w:ascii="Times New Roman" w:hAnsi="Times New Roman" w:cs="Times New Roman"/>
          <w:i/>
          <w:iCs/>
          <w:color w:val="000000" w:themeColor="text1"/>
        </w:rPr>
        <w:t xml:space="preserve">Lima Declaration on Academic Freedom and Autonomy of Higher Education Institutions, </w:t>
      </w:r>
      <w:r w:rsidR="002E549B" w:rsidRPr="00BE0384">
        <w:rPr>
          <w:rFonts w:ascii="Times New Roman" w:hAnsi="Times New Roman" w:cs="Times New Roman"/>
          <w:iCs/>
          <w:color w:val="000000" w:themeColor="text1"/>
        </w:rPr>
        <w:t>which was adopted by the 68</w:t>
      </w:r>
      <w:r w:rsidR="002E549B" w:rsidRPr="00BE0384">
        <w:rPr>
          <w:rFonts w:ascii="Times New Roman" w:hAnsi="Times New Roman" w:cs="Times New Roman"/>
          <w:iCs/>
          <w:color w:val="000000" w:themeColor="text1"/>
          <w:vertAlign w:val="superscript"/>
        </w:rPr>
        <w:t>th</w:t>
      </w:r>
      <w:r w:rsidR="002E549B" w:rsidRPr="00BE0384">
        <w:rPr>
          <w:rFonts w:ascii="Times New Roman" w:hAnsi="Times New Roman" w:cs="Times New Roman"/>
          <w:iCs/>
          <w:color w:val="000000" w:themeColor="text1"/>
        </w:rPr>
        <w:t xml:space="preserve"> General Assembly of the World University Service</w:t>
      </w:r>
      <w:r w:rsidR="004821A2" w:rsidRPr="00BE0384">
        <w:rPr>
          <w:rFonts w:ascii="Times New Roman" w:hAnsi="Times New Roman" w:cs="Times New Roman"/>
          <w:iCs/>
          <w:color w:val="000000" w:themeColor="text1"/>
        </w:rPr>
        <w:t xml:space="preserve"> (WUS)</w:t>
      </w:r>
      <w:r w:rsidR="002E549B" w:rsidRPr="00BE0384">
        <w:rPr>
          <w:rFonts w:ascii="Times New Roman" w:hAnsi="Times New Roman" w:cs="Times New Roman"/>
          <w:iCs/>
          <w:color w:val="000000" w:themeColor="text1"/>
        </w:rPr>
        <w:t xml:space="preserve"> in</w:t>
      </w:r>
      <w:r w:rsidR="002E549B" w:rsidRPr="00BE0384">
        <w:rPr>
          <w:rFonts w:ascii="Times New Roman" w:hAnsi="Times New Roman" w:cs="Times New Roman"/>
          <w:i/>
          <w:iCs/>
          <w:color w:val="000000" w:themeColor="text1"/>
        </w:rPr>
        <w:t xml:space="preserve"> </w:t>
      </w:r>
      <w:r w:rsidR="002E549B" w:rsidRPr="00BE0384">
        <w:rPr>
          <w:rFonts w:ascii="Times New Roman" w:hAnsi="Times New Roman" w:cs="Times New Roman"/>
          <w:color w:val="000000" w:themeColor="text1"/>
        </w:rPr>
        <w:t xml:space="preserve">1988 and the </w:t>
      </w:r>
      <w:r w:rsidR="002E549B" w:rsidRPr="00BE0384">
        <w:rPr>
          <w:rFonts w:ascii="Times New Roman" w:hAnsi="Times New Roman" w:cs="Times New Roman"/>
          <w:i/>
          <w:iCs/>
          <w:color w:val="000000" w:themeColor="text1"/>
        </w:rPr>
        <w:t xml:space="preserve">UNESCO Recommendation concerning the Status of Higher-Education Teaching Personnel </w:t>
      </w:r>
      <w:r w:rsidR="002E549B" w:rsidRPr="00BE0384">
        <w:rPr>
          <w:rFonts w:ascii="Times New Roman" w:hAnsi="Times New Roman" w:cs="Times New Roman"/>
          <w:iCs/>
          <w:color w:val="000000" w:themeColor="text1"/>
        </w:rPr>
        <w:t>in</w:t>
      </w:r>
      <w:r w:rsidR="002E549B" w:rsidRPr="00BE0384">
        <w:rPr>
          <w:rFonts w:ascii="Times New Roman" w:hAnsi="Times New Roman" w:cs="Times New Roman"/>
          <w:i/>
          <w:iCs/>
          <w:color w:val="000000" w:themeColor="text1"/>
        </w:rPr>
        <w:t xml:space="preserve"> </w:t>
      </w:r>
      <w:r w:rsidR="002E549B" w:rsidRPr="00BE0384">
        <w:rPr>
          <w:rFonts w:ascii="Times New Roman" w:hAnsi="Times New Roman" w:cs="Times New Roman"/>
          <w:color w:val="000000" w:themeColor="text1"/>
        </w:rPr>
        <w:t>1997 (</w:t>
      </w:r>
      <w:r w:rsidR="009F252B" w:rsidRPr="00BE0384">
        <w:rPr>
          <w:rFonts w:ascii="Times New Roman" w:hAnsi="Times New Roman" w:cs="Times New Roman"/>
          <w:color w:val="000000" w:themeColor="text1"/>
        </w:rPr>
        <w:t xml:space="preserve">see LD 1988; </w:t>
      </w:r>
      <w:proofErr w:type="spellStart"/>
      <w:r w:rsidR="002E549B" w:rsidRPr="00BE0384">
        <w:rPr>
          <w:rFonts w:ascii="Times New Roman" w:hAnsi="Times New Roman" w:cs="Times New Roman"/>
          <w:color w:val="000000" w:themeColor="text1"/>
        </w:rPr>
        <w:t>Seggie</w:t>
      </w:r>
      <w:proofErr w:type="spellEnd"/>
      <w:r w:rsidR="002E549B" w:rsidRPr="00BE0384">
        <w:rPr>
          <w:rFonts w:ascii="Times New Roman" w:hAnsi="Times New Roman" w:cs="Times New Roman"/>
          <w:color w:val="000000" w:themeColor="text1"/>
        </w:rPr>
        <w:t xml:space="preserve"> and </w:t>
      </w:r>
      <w:proofErr w:type="spellStart"/>
      <w:r w:rsidR="002E549B" w:rsidRPr="00BE0384">
        <w:rPr>
          <w:rFonts w:ascii="Times New Roman" w:hAnsi="Times New Roman" w:cs="Times New Roman"/>
          <w:color w:val="000000" w:themeColor="text1"/>
        </w:rPr>
        <w:t>Gökbel</w:t>
      </w:r>
      <w:proofErr w:type="spellEnd"/>
      <w:r w:rsidR="002E549B" w:rsidRPr="00BE0384">
        <w:rPr>
          <w:rFonts w:ascii="Times New Roman" w:hAnsi="Times New Roman" w:cs="Times New Roman"/>
          <w:color w:val="000000" w:themeColor="text1"/>
        </w:rPr>
        <w:t xml:space="preserve"> 2014, 15). </w:t>
      </w:r>
      <w:r w:rsidR="006B79D7" w:rsidRPr="00BE0384">
        <w:rPr>
          <w:rFonts w:ascii="Times New Roman" w:hAnsi="Times New Roman" w:cs="Times New Roman"/>
          <w:color w:val="000000" w:themeColor="text1"/>
        </w:rPr>
        <w:t xml:space="preserve">Article 26 of the Universal Declaration of Human Rights asserts the right to education and the UNESCO Declaration of 1997 pronounced academic freedom essential to education, teaching and research (UNESCO 1997). </w:t>
      </w:r>
    </w:p>
    <w:p w14:paraId="598D4128" w14:textId="77777777" w:rsidR="006B79D7" w:rsidRPr="00BE0384" w:rsidRDefault="006B79D7" w:rsidP="00CB4B85">
      <w:pPr>
        <w:jc w:val="both"/>
        <w:rPr>
          <w:rFonts w:ascii="Times New Roman" w:hAnsi="Times New Roman" w:cs="Times New Roman"/>
          <w:color w:val="000000" w:themeColor="text1"/>
        </w:rPr>
      </w:pPr>
    </w:p>
    <w:p w14:paraId="621C81C6" w14:textId="2CF3EF32" w:rsidR="00257AA4" w:rsidRPr="00BE0384" w:rsidRDefault="002E549B" w:rsidP="00CB4B85">
      <w:pPr>
        <w:jc w:val="both"/>
        <w:rPr>
          <w:rFonts w:ascii="Times New Roman" w:hAnsi="Times New Roman" w:cs="Times New Roman"/>
          <w:color w:val="000000" w:themeColor="text1"/>
        </w:rPr>
      </w:pPr>
      <w:r w:rsidRPr="00BE0384">
        <w:rPr>
          <w:rFonts w:ascii="Times New Roman" w:hAnsi="Times New Roman" w:cs="Times New Roman"/>
          <w:color w:val="000000" w:themeColor="text1"/>
        </w:rPr>
        <w:t>These documents were influenced by the extensive progress of international legal instruments in the context of human rights. They rightly emphasised the lack of a legal protection in the HE sector to promote academic freedom as part of individual and human rights (</w:t>
      </w:r>
      <w:proofErr w:type="spellStart"/>
      <w:r w:rsidRPr="00BE0384">
        <w:rPr>
          <w:rFonts w:ascii="Times New Roman" w:hAnsi="Times New Roman" w:cs="Times New Roman"/>
          <w:color w:val="000000" w:themeColor="text1"/>
        </w:rPr>
        <w:t>Lakrisi</w:t>
      </w:r>
      <w:proofErr w:type="spellEnd"/>
      <w:r w:rsidRPr="00BE0384">
        <w:rPr>
          <w:rFonts w:ascii="Times New Roman" w:hAnsi="Times New Roman" w:cs="Times New Roman"/>
          <w:color w:val="000000" w:themeColor="text1"/>
        </w:rPr>
        <w:t xml:space="preserve"> 1989, 49). On the contrary to progress</w:t>
      </w:r>
      <w:r w:rsidR="009F252B" w:rsidRPr="00BE0384">
        <w:rPr>
          <w:rFonts w:ascii="Times New Roman" w:hAnsi="Times New Roman" w:cs="Times New Roman"/>
          <w:color w:val="000000" w:themeColor="text1"/>
        </w:rPr>
        <w:t xml:space="preserve"> at the international level</w:t>
      </w:r>
      <w:r w:rsidR="00DA3264" w:rsidRPr="00BE0384">
        <w:rPr>
          <w:rFonts w:ascii="Times New Roman" w:hAnsi="Times New Roman" w:cs="Times New Roman"/>
          <w:color w:val="000000" w:themeColor="text1"/>
        </w:rPr>
        <w:t xml:space="preserve">, </w:t>
      </w:r>
      <w:r w:rsidR="0004320A" w:rsidRPr="00BE0384">
        <w:rPr>
          <w:rFonts w:ascii="Times New Roman" w:hAnsi="Times New Roman" w:cs="Times New Roman"/>
          <w:color w:val="000000" w:themeColor="text1"/>
        </w:rPr>
        <w:t>th</w:t>
      </w:r>
      <w:r w:rsidR="009F252B" w:rsidRPr="00BE0384">
        <w:rPr>
          <w:rFonts w:ascii="Times New Roman" w:hAnsi="Times New Roman" w:cs="Times New Roman"/>
          <w:color w:val="000000" w:themeColor="text1"/>
        </w:rPr>
        <w:t>e third</w:t>
      </w:r>
      <w:r w:rsidR="0004320A" w:rsidRPr="00BE0384">
        <w:rPr>
          <w:rFonts w:ascii="Times New Roman" w:hAnsi="Times New Roman" w:cs="Times New Roman"/>
          <w:color w:val="000000" w:themeColor="text1"/>
        </w:rPr>
        <w:t xml:space="preserve"> </w:t>
      </w:r>
      <w:r w:rsidR="0016618B" w:rsidRPr="00BE0384">
        <w:rPr>
          <w:rFonts w:ascii="Times New Roman" w:hAnsi="Times New Roman" w:cs="Times New Roman"/>
          <w:color w:val="000000" w:themeColor="text1"/>
        </w:rPr>
        <w:t xml:space="preserve">military coup </w:t>
      </w:r>
      <w:r w:rsidR="00DA3264" w:rsidRPr="00BE0384">
        <w:rPr>
          <w:rFonts w:ascii="Times New Roman" w:hAnsi="Times New Roman" w:cs="Times New Roman"/>
          <w:color w:val="000000" w:themeColor="text1"/>
        </w:rPr>
        <w:t>intercepted</w:t>
      </w:r>
      <w:r w:rsidR="00EB3B70" w:rsidRPr="00BE0384">
        <w:rPr>
          <w:rFonts w:ascii="Times New Roman" w:hAnsi="Times New Roman" w:cs="Times New Roman"/>
          <w:color w:val="000000" w:themeColor="text1"/>
        </w:rPr>
        <w:t xml:space="preserve"> the desired democratic conditions necessary for academic freedom</w:t>
      </w:r>
      <w:r w:rsidR="0004320A" w:rsidRPr="00BE0384">
        <w:rPr>
          <w:rFonts w:ascii="Times New Roman" w:hAnsi="Times New Roman" w:cs="Times New Roman"/>
          <w:color w:val="000000" w:themeColor="text1"/>
        </w:rPr>
        <w:t xml:space="preserve"> in Turkey</w:t>
      </w:r>
      <w:r w:rsidR="00046593" w:rsidRPr="00BE0384">
        <w:rPr>
          <w:rFonts w:ascii="Times New Roman" w:hAnsi="Times New Roman" w:cs="Times New Roman"/>
          <w:color w:val="000000" w:themeColor="text1"/>
        </w:rPr>
        <w:t>. T</w:t>
      </w:r>
      <w:r w:rsidR="00134DCF" w:rsidRPr="00BE0384">
        <w:rPr>
          <w:rFonts w:ascii="Times New Roman" w:hAnsi="Times New Roman" w:cs="Times New Roman"/>
          <w:color w:val="000000" w:themeColor="text1"/>
        </w:rPr>
        <w:t>he</w:t>
      </w:r>
      <w:r w:rsidR="006B79D7" w:rsidRPr="00BE0384">
        <w:rPr>
          <w:rFonts w:ascii="Times New Roman" w:hAnsi="Times New Roman" w:cs="Times New Roman"/>
          <w:color w:val="000000" w:themeColor="text1"/>
        </w:rPr>
        <w:t xml:space="preserve"> 1980</w:t>
      </w:r>
      <w:r w:rsidR="00046593" w:rsidRPr="00BE0384">
        <w:rPr>
          <w:rFonts w:ascii="Times New Roman" w:hAnsi="Times New Roman" w:cs="Times New Roman"/>
          <w:color w:val="000000" w:themeColor="text1"/>
        </w:rPr>
        <w:t xml:space="preserve"> </w:t>
      </w:r>
      <w:r w:rsidR="00134DCF" w:rsidRPr="00BE0384">
        <w:rPr>
          <w:rFonts w:ascii="Times New Roman" w:hAnsi="Times New Roman" w:cs="Times New Roman"/>
          <w:color w:val="000000" w:themeColor="text1"/>
        </w:rPr>
        <w:t xml:space="preserve">military coup d’état </w:t>
      </w:r>
      <w:r w:rsidR="0004320A" w:rsidRPr="00BE0384">
        <w:rPr>
          <w:rFonts w:ascii="Times New Roman" w:hAnsi="Times New Roman" w:cs="Times New Roman"/>
          <w:color w:val="000000" w:themeColor="text1"/>
        </w:rPr>
        <w:t xml:space="preserve">was the worst that </w:t>
      </w:r>
      <w:r w:rsidR="00134DCF" w:rsidRPr="00BE0384">
        <w:rPr>
          <w:rFonts w:ascii="Times New Roman" w:hAnsi="Times New Roman" w:cs="Times New Roman"/>
          <w:color w:val="000000" w:themeColor="text1"/>
        </w:rPr>
        <w:t xml:space="preserve">pushed </w:t>
      </w:r>
      <w:r w:rsidR="0004320A" w:rsidRPr="00BE0384">
        <w:rPr>
          <w:rFonts w:ascii="Times New Roman" w:hAnsi="Times New Roman" w:cs="Times New Roman"/>
          <w:color w:val="000000" w:themeColor="text1"/>
        </w:rPr>
        <w:t xml:space="preserve">Turkey into </w:t>
      </w:r>
      <w:r w:rsidR="00134DCF" w:rsidRPr="00BE0384">
        <w:rPr>
          <w:rFonts w:ascii="Times New Roman" w:hAnsi="Times New Roman" w:cs="Times New Roman"/>
          <w:color w:val="000000" w:themeColor="text1"/>
        </w:rPr>
        <w:t xml:space="preserve">democratic </w:t>
      </w:r>
      <w:r w:rsidR="0004320A" w:rsidRPr="00BE0384">
        <w:rPr>
          <w:rFonts w:ascii="Times New Roman" w:hAnsi="Times New Roman" w:cs="Times New Roman"/>
          <w:color w:val="000000" w:themeColor="text1"/>
        </w:rPr>
        <w:t>backsliding</w:t>
      </w:r>
      <w:r w:rsidR="00DA3264" w:rsidRPr="00BE0384">
        <w:rPr>
          <w:rFonts w:ascii="Times New Roman" w:hAnsi="Times New Roman" w:cs="Times New Roman"/>
          <w:color w:val="000000" w:themeColor="text1"/>
        </w:rPr>
        <w:t xml:space="preserve"> </w:t>
      </w:r>
      <w:r w:rsidR="00134DCF" w:rsidRPr="00BE0384">
        <w:rPr>
          <w:rFonts w:ascii="Times New Roman" w:hAnsi="Times New Roman" w:cs="Times New Roman"/>
          <w:color w:val="000000" w:themeColor="text1"/>
        </w:rPr>
        <w:t xml:space="preserve">and </w:t>
      </w:r>
      <w:r w:rsidR="009F252B" w:rsidRPr="00BE0384">
        <w:rPr>
          <w:rFonts w:ascii="Times New Roman" w:hAnsi="Times New Roman" w:cs="Times New Roman"/>
          <w:color w:val="000000" w:themeColor="text1"/>
        </w:rPr>
        <w:t xml:space="preserve">violated </w:t>
      </w:r>
      <w:r w:rsidR="00134DCF" w:rsidRPr="00BE0384">
        <w:rPr>
          <w:rFonts w:ascii="Times New Roman" w:hAnsi="Times New Roman" w:cs="Times New Roman"/>
          <w:color w:val="000000" w:themeColor="text1"/>
        </w:rPr>
        <w:t xml:space="preserve">academic freedoms </w:t>
      </w:r>
      <w:r w:rsidR="00B13593" w:rsidRPr="00BE0384">
        <w:rPr>
          <w:rFonts w:ascii="Times New Roman" w:hAnsi="Times New Roman" w:cs="Times New Roman"/>
          <w:color w:val="000000" w:themeColor="text1"/>
        </w:rPr>
        <w:t>(</w:t>
      </w:r>
      <w:proofErr w:type="spellStart"/>
      <w:r w:rsidR="00B13593" w:rsidRPr="00BE0384">
        <w:rPr>
          <w:rFonts w:ascii="Times New Roman" w:hAnsi="Times New Roman" w:cs="Times New Roman"/>
          <w:color w:val="000000" w:themeColor="text1"/>
        </w:rPr>
        <w:t>Toprak</w:t>
      </w:r>
      <w:proofErr w:type="spellEnd"/>
      <w:r w:rsidR="00F9009D" w:rsidRPr="00BE0384">
        <w:rPr>
          <w:rFonts w:ascii="Times New Roman" w:hAnsi="Times New Roman" w:cs="Times New Roman"/>
          <w:color w:val="000000" w:themeColor="text1"/>
        </w:rPr>
        <w:t xml:space="preserve"> 2014,</w:t>
      </w:r>
      <w:r w:rsidR="00B13593" w:rsidRPr="00BE0384">
        <w:rPr>
          <w:rFonts w:ascii="Times New Roman" w:hAnsi="Times New Roman" w:cs="Times New Roman"/>
          <w:color w:val="000000" w:themeColor="text1"/>
        </w:rPr>
        <w:t xml:space="preserve"> 180)</w:t>
      </w:r>
      <w:r w:rsidR="00134DCF" w:rsidRPr="00BE0384">
        <w:rPr>
          <w:rFonts w:ascii="Times New Roman" w:hAnsi="Times New Roman" w:cs="Times New Roman"/>
          <w:color w:val="000000" w:themeColor="text1"/>
        </w:rPr>
        <w:t xml:space="preserve">. </w:t>
      </w:r>
      <w:r w:rsidR="009F252B" w:rsidRPr="00BE0384">
        <w:rPr>
          <w:rFonts w:ascii="Times New Roman" w:hAnsi="Times New Roman" w:cs="Times New Roman"/>
          <w:color w:val="000000" w:themeColor="text1"/>
        </w:rPr>
        <w:t xml:space="preserve">The international debates had no impact on Turkish governments’ responsibilities in internal affairs to safeguard academic freedoms: academic and students were dismissed from universities, faced investigations and even in many cases were imprisoned for their ‘ideological’ inclinations and studying certain subjects that were perceived as a threat to ‘national security’. </w:t>
      </w:r>
      <w:r w:rsidR="006B79D7" w:rsidRPr="00BE0384">
        <w:rPr>
          <w:rFonts w:ascii="Times New Roman" w:hAnsi="Times New Roman" w:cs="Times New Roman"/>
          <w:color w:val="000000" w:themeColor="text1"/>
        </w:rPr>
        <w:t>Consequently, Turkish governments reluctantly engaged with academic freedoms while military intervened in university reforms</w:t>
      </w:r>
      <w:r w:rsidR="009F252B" w:rsidRPr="00BE0384">
        <w:rPr>
          <w:rFonts w:ascii="Times New Roman" w:hAnsi="Times New Roman" w:cs="Times New Roman"/>
          <w:color w:val="000000" w:themeColor="text1"/>
        </w:rPr>
        <w:t>; and, hence,</w:t>
      </w:r>
      <w:r w:rsidR="006B79D7" w:rsidRPr="00BE0384">
        <w:rPr>
          <w:rFonts w:ascii="Times New Roman" w:hAnsi="Times New Roman" w:cs="Times New Roman"/>
          <w:color w:val="000000" w:themeColor="text1"/>
        </w:rPr>
        <w:t xml:space="preserve"> the HE institutions had never reached the level of international standards throughout the twentieth century. </w:t>
      </w:r>
      <w:r w:rsidR="00401DF4" w:rsidRPr="00BE0384">
        <w:rPr>
          <w:rFonts w:ascii="Times New Roman" w:hAnsi="Times New Roman" w:cs="Times New Roman"/>
          <w:color w:val="000000" w:themeColor="text1"/>
        </w:rPr>
        <w:t xml:space="preserve">The impact of democratic backsliding on academic freedom was evident in the period after the 1980 military coup d’état.  </w:t>
      </w:r>
    </w:p>
    <w:p w14:paraId="45253D81" w14:textId="77777777" w:rsidR="00CB4B85" w:rsidRPr="00BE0384" w:rsidRDefault="00CB4B85" w:rsidP="005B6ED6">
      <w:pPr>
        <w:jc w:val="both"/>
        <w:rPr>
          <w:rFonts w:ascii="Times New Roman" w:hAnsi="Times New Roman" w:cs="Times New Roman"/>
          <w:i/>
          <w:color w:val="000000" w:themeColor="text1"/>
        </w:rPr>
      </w:pPr>
    </w:p>
    <w:p w14:paraId="7AAB7965" w14:textId="252C1EDE" w:rsidR="00257AA4" w:rsidRPr="00BE0384" w:rsidRDefault="00257AA4" w:rsidP="005B6ED6">
      <w:pPr>
        <w:jc w:val="both"/>
        <w:rPr>
          <w:rFonts w:ascii="Times New Roman" w:hAnsi="Times New Roman" w:cs="Times New Roman"/>
          <w:i/>
          <w:color w:val="000000" w:themeColor="text1"/>
        </w:rPr>
      </w:pPr>
      <w:r w:rsidRPr="00BE0384">
        <w:rPr>
          <w:rFonts w:ascii="Times New Roman" w:hAnsi="Times New Roman" w:cs="Times New Roman"/>
          <w:i/>
          <w:color w:val="000000" w:themeColor="text1"/>
        </w:rPr>
        <w:t>2.3 The military coup of 198</w:t>
      </w:r>
      <w:r w:rsidR="00401DF4" w:rsidRPr="00BE0384">
        <w:rPr>
          <w:rFonts w:ascii="Times New Roman" w:hAnsi="Times New Roman" w:cs="Times New Roman"/>
          <w:i/>
          <w:color w:val="000000" w:themeColor="text1"/>
        </w:rPr>
        <w:t>0</w:t>
      </w:r>
      <w:r w:rsidR="002327ED" w:rsidRPr="00BE0384">
        <w:rPr>
          <w:rFonts w:ascii="Times New Roman" w:hAnsi="Times New Roman" w:cs="Times New Roman"/>
          <w:i/>
          <w:color w:val="000000" w:themeColor="text1"/>
        </w:rPr>
        <w:t xml:space="preserve"> and</w:t>
      </w:r>
      <w:r w:rsidRPr="00BE0384">
        <w:rPr>
          <w:rFonts w:ascii="Times New Roman" w:hAnsi="Times New Roman" w:cs="Times New Roman"/>
          <w:i/>
          <w:color w:val="000000" w:themeColor="text1"/>
        </w:rPr>
        <w:t xml:space="preserve"> the Higher Education Council</w:t>
      </w:r>
    </w:p>
    <w:p w14:paraId="11153F65" w14:textId="77777777" w:rsidR="00257AA4" w:rsidRPr="00BE0384" w:rsidRDefault="00257AA4" w:rsidP="005B6ED6">
      <w:pPr>
        <w:jc w:val="both"/>
        <w:rPr>
          <w:rFonts w:ascii="Times New Roman" w:hAnsi="Times New Roman" w:cs="Times New Roman"/>
          <w:color w:val="000000" w:themeColor="text1"/>
        </w:rPr>
      </w:pPr>
    </w:p>
    <w:p w14:paraId="5DF8FA10" w14:textId="5E37ABC6" w:rsidR="00257AA4" w:rsidRPr="00BE0384" w:rsidRDefault="00953401" w:rsidP="005B6ED6">
      <w:pPr>
        <w:jc w:val="both"/>
        <w:rPr>
          <w:rFonts w:ascii="Times New Roman" w:hAnsi="Times New Roman" w:cs="Times New Roman"/>
          <w:color w:val="000000" w:themeColor="text1"/>
        </w:rPr>
      </w:pPr>
      <w:r w:rsidRPr="00BE0384">
        <w:rPr>
          <w:rFonts w:ascii="Times New Roman" w:hAnsi="Times New Roman" w:cs="Times New Roman"/>
          <w:color w:val="000000" w:themeColor="text1"/>
        </w:rPr>
        <w:t>Following</w:t>
      </w:r>
      <w:r w:rsidR="00911B50" w:rsidRPr="00BE0384">
        <w:rPr>
          <w:rFonts w:ascii="Times New Roman" w:hAnsi="Times New Roman" w:cs="Times New Roman"/>
          <w:color w:val="000000" w:themeColor="text1"/>
        </w:rPr>
        <w:t xml:space="preserve"> the military coup of 1980,</w:t>
      </w:r>
      <w:r w:rsidRPr="00BE0384">
        <w:rPr>
          <w:rFonts w:ascii="Times New Roman" w:hAnsi="Times New Roman" w:cs="Times New Roman"/>
          <w:color w:val="000000" w:themeColor="text1"/>
        </w:rPr>
        <w:t xml:space="preserve"> a new Constitution was penned in 1982. The military junta criticised the 1960 Constitution for allowing university autonomy and </w:t>
      </w:r>
      <w:proofErr w:type="gramStart"/>
      <w:r w:rsidRPr="00BE0384">
        <w:rPr>
          <w:rFonts w:ascii="Times New Roman" w:hAnsi="Times New Roman" w:cs="Times New Roman"/>
          <w:color w:val="000000" w:themeColor="text1"/>
        </w:rPr>
        <w:t>liberties</w:t>
      </w:r>
      <w:r w:rsidR="00673F0E" w:rsidRPr="00BE0384">
        <w:rPr>
          <w:rFonts w:ascii="Times New Roman" w:hAnsi="Times New Roman" w:cs="Times New Roman"/>
          <w:color w:val="000000" w:themeColor="text1"/>
        </w:rPr>
        <w:t>, and</w:t>
      </w:r>
      <w:proofErr w:type="gramEnd"/>
      <w:r w:rsidR="00673F0E" w:rsidRPr="00BE0384">
        <w:rPr>
          <w:rFonts w:ascii="Times New Roman" w:hAnsi="Times New Roman" w:cs="Times New Roman"/>
          <w:color w:val="000000" w:themeColor="text1"/>
        </w:rPr>
        <w:t xml:space="preserve"> leading to </w:t>
      </w:r>
      <w:r w:rsidRPr="00BE0384">
        <w:rPr>
          <w:rFonts w:ascii="Times New Roman" w:hAnsi="Times New Roman" w:cs="Times New Roman"/>
          <w:color w:val="000000" w:themeColor="text1"/>
        </w:rPr>
        <w:t xml:space="preserve">ideological conflicts between right and left wing university students and academics. </w:t>
      </w:r>
      <w:r w:rsidR="00257AA4" w:rsidRPr="00BE0384">
        <w:rPr>
          <w:rFonts w:ascii="Times New Roman" w:hAnsi="Times New Roman" w:cs="Times New Roman"/>
          <w:color w:val="000000" w:themeColor="text1"/>
        </w:rPr>
        <w:t xml:space="preserve">The 1982 Constitution </w:t>
      </w:r>
      <w:r w:rsidRPr="00BE0384">
        <w:rPr>
          <w:rFonts w:ascii="Times New Roman" w:hAnsi="Times New Roman" w:cs="Times New Roman"/>
          <w:color w:val="000000" w:themeColor="text1"/>
        </w:rPr>
        <w:t xml:space="preserve">introduced a new set of restrictions on academic freedom and university autonomy. While Article 25 </w:t>
      </w:r>
      <w:r w:rsidR="00257AA4" w:rsidRPr="00BE0384">
        <w:rPr>
          <w:rFonts w:ascii="Times New Roman" w:hAnsi="Times New Roman" w:cs="Times New Roman"/>
          <w:color w:val="000000" w:themeColor="text1"/>
        </w:rPr>
        <w:t xml:space="preserve">accepted the freedom of </w:t>
      </w:r>
      <w:proofErr w:type="spellStart"/>
      <w:r w:rsidR="00257AA4" w:rsidRPr="00BE0384">
        <w:rPr>
          <w:rFonts w:ascii="Times New Roman" w:hAnsi="Times New Roman" w:cs="Times New Roman"/>
          <w:color w:val="000000" w:themeColor="text1"/>
        </w:rPr>
        <w:t>though</w:t>
      </w:r>
      <w:proofErr w:type="spellEnd"/>
      <w:r w:rsidR="00257AA4" w:rsidRPr="00BE0384">
        <w:rPr>
          <w:rFonts w:ascii="Times New Roman" w:hAnsi="Times New Roman" w:cs="Times New Roman"/>
          <w:color w:val="000000" w:themeColor="text1"/>
        </w:rPr>
        <w:t xml:space="preserve"> for all citizens Article 26 stated the following: Universities, members of the teaching staff, and their assistants may ‘freely engage in all kinds of scientific research and publication. However, this shall not include the liberty to engage in activities against the existence and independence of the State and against the integrity and indivisibility of the nation and the country.’</w:t>
      </w:r>
    </w:p>
    <w:p w14:paraId="5E95D1C7" w14:textId="77777777" w:rsidR="00911B50" w:rsidRPr="00BE0384" w:rsidRDefault="00911B50" w:rsidP="00257AA4">
      <w:pPr>
        <w:jc w:val="both"/>
        <w:rPr>
          <w:rFonts w:ascii="Times New Roman" w:hAnsi="Times New Roman" w:cs="Times New Roman"/>
          <w:color w:val="000000" w:themeColor="text1"/>
        </w:rPr>
      </w:pPr>
    </w:p>
    <w:p w14:paraId="058D94BC" w14:textId="57384A11" w:rsidR="00911B50" w:rsidRPr="00BE0384" w:rsidRDefault="00911B50" w:rsidP="005B6ED6">
      <w:pPr>
        <w:jc w:val="both"/>
        <w:rPr>
          <w:rFonts w:ascii="Times New Roman" w:hAnsi="Times New Roman" w:cs="Times New Roman"/>
          <w:color w:val="000000" w:themeColor="text1"/>
        </w:rPr>
      </w:pPr>
      <w:r w:rsidRPr="00BE0384">
        <w:rPr>
          <w:rFonts w:ascii="Times New Roman" w:hAnsi="Times New Roman" w:cs="Times New Roman"/>
          <w:color w:val="000000" w:themeColor="text1"/>
        </w:rPr>
        <w:t>Furthermore, Article 26 guaranteed freedom of expression as part of academic freedom, which stated:</w:t>
      </w:r>
    </w:p>
    <w:p w14:paraId="605BA620" w14:textId="77777777" w:rsidR="00AB7FD9" w:rsidRPr="00BE0384" w:rsidRDefault="00AB7FD9" w:rsidP="00911B50">
      <w:pPr>
        <w:ind w:left="720"/>
        <w:rPr>
          <w:rFonts w:ascii="Times New Roman" w:hAnsi="Times New Roman" w:cs="Times New Roman"/>
          <w:color w:val="000000" w:themeColor="text1"/>
        </w:rPr>
      </w:pPr>
    </w:p>
    <w:p w14:paraId="238F9E61" w14:textId="28A8EBFD" w:rsidR="00911B50" w:rsidRPr="00BE0384" w:rsidRDefault="00911B50" w:rsidP="001C4690">
      <w:pPr>
        <w:ind w:left="720"/>
        <w:jc w:val="both"/>
        <w:rPr>
          <w:rFonts w:ascii="Times New Roman" w:hAnsi="Times New Roman" w:cs="Times New Roman"/>
          <w:color w:val="000000" w:themeColor="text1"/>
        </w:rPr>
      </w:pPr>
      <w:r w:rsidRPr="00BE0384">
        <w:rPr>
          <w:rFonts w:ascii="Times New Roman" w:hAnsi="Times New Roman" w:cs="Times New Roman"/>
          <w:color w:val="000000" w:themeColor="text1"/>
        </w:rPr>
        <w:t>Everyone has the right to freedom of thought and opinion. No one shall be compelled to reveal his thoughts and opinions for any reason or purpose, nor shall anyone be blamed or accuse on account of his thoughts and opinions… Everyone has the right to express and disseminate his thoughts and opinion by speech, in writing or in picture or through other media, individually or collectively (</w:t>
      </w:r>
      <w:r w:rsidR="005A7AAC" w:rsidRPr="00BE0384">
        <w:rPr>
          <w:rFonts w:ascii="Times New Roman" w:hAnsi="Times New Roman" w:cs="Times New Roman"/>
          <w:color w:val="000000" w:themeColor="text1"/>
        </w:rPr>
        <w:t xml:space="preserve">T. C. </w:t>
      </w:r>
      <w:proofErr w:type="spellStart"/>
      <w:r w:rsidR="005A7AAC" w:rsidRPr="00BE0384">
        <w:rPr>
          <w:rFonts w:ascii="Times New Roman" w:hAnsi="Times New Roman" w:cs="Times New Roman"/>
          <w:color w:val="000000" w:themeColor="text1"/>
        </w:rPr>
        <w:t>Resmi</w:t>
      </w:r>
      <w:proofErr w:type="spellEnd"/>
      <w:r w:rsidR="005A7AAC" w:rsidRPr="00BE0384">
        <w:rPr>
          <w:rFonts w:ascii="Times New Roman" w:hAnsi="Times New Roman" w:cs="Times New Roman"/>
          <w:color w:val="000000" w:themeColor="text1"/>
        </w:rPr>
        <w:t xml:space="preserve"> </w:t>
      </w:r>
      <w:proofErr w:type="spellStart"/>
      <w:r w:rsidR="005A7AAC" w:rsidRPr="00BE0384">
        <w:rPr>
          <w:rFonts w:ascii="Times New Roman" w:hAnsi="Times New Roman" w:cs="Times New Roman"/>
          <w:color w:val="000000" w:themeColor="text1"/>
        </w:rPr>
        <w:t>Gazete</w:t>
      </w:r>
      <w:proofErr w:type="spellEnd"/>
      <w:r w:rsidR="005A7AAC" w:rsidRPr="00BE0384">
        <w:rPr>
          <w:rFonts w:ascii="Times New Roman" w:hAnsi="Times New Roman" w:cs="Times New Roman"/>
          <w:color w:val="000000" w:themeColor="text1"/>
        </w:rPr>
        <w:t xml:space="preserve"> 1982, 7</w:t>
      </w:r>
      <w:r w:rsidRPr="00BE0384">
        <w:rPr>
          <w:rFonts w:ascii="Times New Roman" w:hAnsi="Times New Roman" w:cs="Times New Roman"/>
          <w:color w:val="000000" w:themeColor="text1"/>
        </w:rPr>
        <w:t xml:space="preserve">). </w:t>
      </w:r>
    </w:p>
    <w:p w14:paraId="299BFD92" w14:textId="77777777" w:rsidR="00AB7FD9" w:rsidRPr="00BE0384" w:rsidRDefault="00AB7FD9" w:rsidP="00911B50">
      <w:pPr>
        <w:rPr>
          <w:rFonts w:ascii="Times New Roman" w:hAnsi="Times New Roman" w:cs="Times New Roman"/>
          <w:color w:val="000000" w:themeColor="text1"/>
        </w:rPr>
      </w:pPr>
    </w:p>
    <w:p w14:paraId="7F9D9AED" w14:textId="73720B5E" w:rsidR="00046593" w:rsidRPr="00BE0384" w:rsidRDefault="00911B50" w:rsidP="005B6ED6">
      <w:pPr>
        <w:jc w:val="both"/>
        <w:rPr>
          <w:rFonts w:ascii="Times New Roman" w:hAnsi="Times New Roman" w:cs="Times New Roman"/>
          <w:color w:val="000000" w:themeColor="text1"/>
        </w:rPr>
      </w:pPr>
      <w:r w:rsidRPr="00BE0384">
        <w:rPr>
          <w:rFonts w:ascii="Times New Roman" w:hAnsi="Times New Roman" w:cs="Times New Roman"/>
          <w:color w:val="000000" w:themeColor="text1"/>
        </w:rPr>
        <w:t>The</w:t>
      </w:r>
      <w:r w:rsidR="00673F0E" w:rsidRPr="00BE0384">
        <w:rPr>
          <w:rFonts w:ascii="Times New Roman" w:hAnsi="Times New Roman" w:cs="Times New Roman"/>
          <w:color w:val="000000" w:themeColor="text1"/>
        </w:rPr>
        <w:t xml:space="preserve"> 1982</w:t>
      </w:r>
      <w:r w:rsidRPr="00BE0384">
        <w:rPr>
          <w:rFonts w:ascii="Times New Roman" w:hAnsi="Times New Roman" w:cs="Times New Roman"/>
          <w:color w:val="000000" w:themeColor="text1"/>
        </w:rPr>
        <w:t xml:space="preserve"> </w:t>
      </w:r>
      <w:r w:rsidR="00046593" w:rsidRPr="00BE0384">
        <w:rPr>
          <w:rFonts w:ascii="Times New Roman" w:hAnsi="Times New Roman" w:cs="Times New Roman"/>
          <w:color w:val="000000" w:themeColor="text1"/>
        </w:rPr>
        <w:t>military regime</w:t>
      </w:r>
      <w:r w:rsidR="00AB7FD9" w:rsidRPr="00BE0384">
        <w:rPr>
          <w:rFonts w:ascii="Times New Roman" w:hAnsi="Times New Roman" w:cs="Times New Roman"/>
          <w:color w:val="000000" w:themeColor="text1"/>
        </w:rPr>
        <w:t xml:space="preserve"> </w:t>
      </w:r>
      <w:r w:rsidR="00046593" w:rsidRPr="00BE0384">
        <w:rPr>
          <w:rFonts w:ascii="Times New Roman" w:hAnsi="Times New Roman" w:cs="Times New Roman"/>
          <w:color w:val="000000" w:themeColor="text1"/>
        </w:rPr>
        <w:t>reversed the civil liberties of 1960 Constitution</w:t>
      </w:r>
      <w:r w:rsidR="00673F0E" w:rsidRPr="00BE0384">
        <w:rPr>
          <w:rFonts w:ascii="Times New Roman" w:hAnsi="Times New Roman" w:cs="Times New Roman"/>
          <w:color w:val="000000" w:themeColor="text1"/>
        </w:rPr>
        <w:t>, which set the stage for</w:t>
      </w:r>
      <w:r w:rsidR="00D95070" w:rsidRPr="00BE0384">
        <w:rPr>
          <w:rFonts w:ascii="Times New Roman" w:hAnsi="Times New Roman" w:cs="Times New Roman"/>
          <w:color w:val="000000" w:themeColor="text1"/>
        </w:rPr>
        <w:t xml:space="preserve"> Turkey’s</w:t>
      </w:r>
      <w:r w:rsidR="00AB7FD9" w:rsidRPr="00BE0384">
        <w:rPr>
          <w:rFonts w:ascii="Times New Roman" w:hAnsi="Times New Roman" w:cs="Times New Roman"/>
          <w:color w:val="000000" w:themeColor="text1"/>
        </w:rPr>
        <w:t xml:space="preserve"> </w:t>
      </w:r>
      <w:r w:rsidR="00A463EE" w:rsidRPr="00BE0384">
        <w:rPr>
          <w:rFonts w:ascii="Times New Roman" w:hAnsi="Times New Roman" w:cs="Times New Roman"/>
          <w:color w:val="000000" w:themeColor="text1"/>
        </w:rPr>
        <w:t>‘</w:t>
      </w:r>
      <w:r w:rsidR="00AB7FD9" w:rsidRPr="00BE0384">
        <w:rPr>
          <w:rFonts w:ascii="Times New Roman" w:hAnsi="Times New Roman" w:cs="Times New Roman"/>
          <w:color w:val="000000" w:themeColor="text1"/>
        </w:rPr>
        <w:t>democratic backsliding</w:t>
      </w:r>
      <w:r w:rsidR="00A463EE" w:rsidRPr="00BE0384">
        <w:rPr>
          <w:rFonts w:ascii="Times New Roman" w:hAnsi="Times New Roman" w:cs="Times New Roman"/>
          <w:color w:val="000000" w:themeColor="text1"/>
        </w:rPr>
        <w:t xml:space="preserve">’ </w:t>
      </w:r>
      <w:r w:rsidR="00D95070" w:rsidRPr="00BE0384">
        <w:rPr>
          <w:rFonts w:ascii="Times New Roman" w:hAnsi="Times New Roman" w:cs="Times New Roman"/>
          <w:color w:val="000000" w:themeColor="text1"/>
        </w:rPr>
        <w:t xml:space="preserve">as promissory </w:t>
      </w:r>
      <w:r w:rsidR="00A463EE" w:rsidRPr="00BE0384">
        <w:rPr>
          <w:rFonts w:ascii="Times New Roman" w:hAnsi="Times New Roman" w:cs="Times New Roman"/>
          <w:color w:val="000000" w:themeColor="text1"/>
        </w:rPr>
        <w:t>(</w:t>
      </w:r>
      <w:proofErr w:type="spellStart"/>
      <w:r w:rsidR="00A463EE" w:rsidRPr="00BE0384">
        <w:rPr>
          <w:rFonts w:ascii="Times New Roman" w:hAnsi="Times New Roman" w:cs="Times New Roman"/>
          <w:color w:val="000000" w:themeColor="text1"/>
        </w:rPr>
        <w:t>Bermeo</w:t>
      </w:r>
      <w:proofErr w:type="spellEnd"/>
      <w:r w:rsidR="00A463EE" w:rsidRPr="00BE0384">
        <w:rPr>
          <w:rFonts w:ascii="Times New Roman" w:hAnsi="Times New Roman" w:cs="Times New Roman"/>
          <w:color w:val="000000" w:themeColor="text1"/>
        </w:rPr>
        <w:t xml:space="preserve"> 2016</w:t>
      </w:r>
      <w:r w:rsidR="00D95070" w:rsidRPr="00BE0384">
        <w:rPr>
          <w:rFonts w:ascii="Times New Roman" w:hAnsi="Times New Roman" w:cs="Times New Roman"/>
          <w:color w:val="000000" w:themeColor="text1"/>
        </w:rPr>
        <w:t>, See Supplementary material</w:t>
      </w:r>
      <w:r w:rsidR="00401DF4" w:rsidRPr="00BE0384">
        <w:rPr>
          <w:rFonts w:ascii="Times New Roman" w:hAnsi="Times New Roman" w:cs="Times New Roman"/>
          <w:color w:val="000000" w:themeColor="text1"/>
        </w:rPr>
        <w:t>,</w:t>
      </w:r>
      <w:r w:rsidR="00D95070" w:rsidRPr="00BE0384">
        <w:rPr>
          <w:rFonts w:ascii="Times New Roman" w:hAnsi="Times New Roman" w:cs="Times New Roman"/>
          <w:color w:val="000000" w:themeColor="text1"/>
        </w:rPr>
        <w:t xml:space="preserve"> 1-2</w:t>
      </w:r>
      <w:r w:rsidR="00A463EE" w:rsidRPr="00BE0384">
        <w:rPr>
          <w:rFonts w:ascii="Times New Roman" w:hAnsi="Times New Roman" w:cs="Times New Roman"/>
          <w:color w:val="000000" w:themeColor="text1"/>
        </w:rPr>
        <w:t>)</w:t>
      </w:r>
      <w:r w:rsidR="00C437D9" w:rsidRPr="00BE0384">
        <w:rPr>
          <w:rFonts w:ascii="Times New Roman" w:hAnsi="Times New Roman" w:cs="Times New Roman"/>
          <w:color w:val="000000" w:themeColor="text1"/>
        </w:rPr>
        <w:t>.</w:t>
      </w:r>
      <w:r w:rsidR="00AB7FD9" w:rsidRPr="00BE0384">
        <w:rPr>
          <w:rFonts w:ascii="Times New Roman" w:hAnsi="Times New Roman" w:cs="Times New Roman"/>
          <w:color w:val="000000" w:themeColor="text1"/>
        </w:rPr>
        <w:t xml:space="preserve"> </w:t>
      </w:r>
      <w:r w:rsidR="00C437D9" w:rsidRPr="00BE0384">
        <w:rPr>
          <w:rFonts w:ascii="Times New Roman" w:hAnsi="Times New Roman" w:cs="Times New Roman"/>
          <w:color w:val="000000" w:themeColor="text1"/>
        </w:rPr>
        <w:t>Furthermore,</w:t>
      </w:r>
      <w:r w:rsidR="00AB7FD9" w:rsidRPr="00BE0384">
        <w:rPr>
          <w:rFonts w:ascii="Times New Roman" w:hAnsi="Times New Roman" w:cs="Times New Roman"/>
          <w:color w:val="000000" w:themeColor="text1"/>
        </w:rPr>
        <w:t xml:space="preserve"> </w:t>
      </w:r>
      <w:r w:rsidR="00046593" w:rsidRPr="00BE0384">
        <w:rPr>
          <w:rFonts w:ascii="Times New Roman" w:hAnsi="Times New Roman" w:cs="Times New Roman"/>
          <w:color w:val="000000" w:themeColor="text1"/>
        </w:rPr>
        <w:t>the 198</w:t>
      </w:r>
      <w:r w:rsidR="004F60D7" w:rsidRPr="00BE0384">
        <w:rPr>
          <w:rFonts w:ascii="Times New Roman" w:hAnsi="Times New Roman" w:cs="Times New Roman"/>
          <w:color w:val="000000" w:themeColor="text1"/>
        </w:rPr>
        <w:t>2</w:t>
      </w:r>
      <w:r w:rsidR="00046593" w:rsidRPr="00BE0384">
        <w:rPr>
          <w:rFonts w:ascii="Times New Roman" w:hAnsi="Times New Roman" w:cs="Times New Roman"/>
          <w:color w:val="000000" w:themeColor="text1"/>
        </w:rPr>
        <w:t xml:space="preserve"> Constitution</w:t>
      </w:r>
      <w:r w:rsidR="00AB7FD9" w:rsidRPr="00BE0384">
        <w:rPr>
          <w:rFonts w:ascii="Times New Roman" w:hAnsi="Times New Roman" w:cs="Times New Roman"/>
          <w:color w:val="000000" w:themeColor="text1"/>
        </w:rPr>
        <w:t xml:space="preserve"> </w:t>
      </w:r>
      <w:r w:rsidR="00DC5CFC" w:rsidRPr="00BE0384">
        <w:rPr>
          <w:rFonts w:ascii="Times New Roman" w:hAnsi="Times New Roman" w:cs="Times New Roman"/>
          <w:color w:val="000000" w:themeColor="text1"/>
        </w:rPr>
        <w:t>imposed</w:t>
      </w:r>
      <w:r w:rsidR="00134DCF" w:rsidRPr="00BE0384">
        <w:rPr>
          <w:rFonts w:ascii="Times New Roman" w:hAnsi="Times New Roman" w:cs="Times New Roman"/>
          <w:color w:val="000000" w:themeColor="text1"/>
        </w:rPr>
        <w:t xml:space="preserve"> an extremely central structure </w:t>
      </w:r>
      <w:r w:rsidR="00DC5CFC" w:rsidRPr="00BE0384">
        <w:rPr>
          <w:rFonts w:ascii="Times New Roman" w:hAnsi="Times New Roman" w:cs="Times New Roman"/>
          <w:color w:val="000000" w:themeColor="text1"/>
        </w:rPr>
        <w:t xml:space="preserve">on </w:t>
      </w:r>
      <w:r w:rsidR="00C437D9" w:rsidRPr="00BE0384">
        <w:rPr>
          <w:rFonts w:ascii="Times New Roman" w:hAnsi="Times New Roman" w:cs="Times New Roman"/>
          <w:color w:val="000000" w:themeColor="text1"/>
        </w:rPr>
        <w:t xml:space="preserve">the </w:t>
      </w:r>
      <w:r w:rsidR="00576764" w:rsidRPr="00BE0384">
        <w:rPr>
          <w:rFonts w:ascii="Times New Roman" w:hAnsi="Times New Roman" w:cs="Times New Roman"/>
          <w:color w:val="000000" w:themeColor="text1"/>
        </w:rPr>
        <w:t>HE</w:t>
      </w:r>
      <w:r w:rsidR="00DC5CFC" w:rsidRPr="00BE0384">
        <w:rPr>
          <w:rFonts w:ascii="Times New Roman" w:hAnsi="Times New Roman" w:cs="Times New Roman"/>
          <w:color w:val="000000" w:themeColor="text1"/>
        </w:rPr>
        <w:t xml:space="preserve"> institutions </w:t>
      </w:r>
      <w:r w:rsidR="00C437D9" w:rsidRPr="00BE0384">
        <w:rPr>
          <w:rFonts w:ascii="Times New Roman" w:hAnsi="Times New Roman" w:cs="Times New Roman"/>
          <w:color w:val="000000" w:themeColor="text1"/>
        </w:rPr>
        <w:t>and</w:t>
      </w:r>
      <w:r w:rsidR="00AB7FD9" w:rsidRPr="00BE0384">
        <w:rPr>
          <w:rFonts w:ascii="Times New Roman" w:hAnsi="Times New Roman" w:cs="Times New Roman"/>
          <w:color w:val="000000" w:themeColor="text1"/>
        </w:rPr>
        <w:t xml:space="preserve"> </w:t>
      </w:r>
      <w:r w:rsidR="00134DCF" w:rsidRPr="00BE0384">
        <w:rPr>
          <w:rFonts w:ascii="Times New Roman" w:hAnsi="Times New Roman" w:cs="Times New Roman"/>
          <w:color w:val="000000" w:themeColor="text1"/>
        </w:rPr>
        <w:t>rein</w:t>
      </w:r>
      <w:r w:rsidR="00134DCF" w:rsidRPr="00BE0384">
        <w:rPr>
          <w:rFonts w:ascii="Times New Roman" w:hAnsi="Times New Roman" w:cs="Times New Roman"/>
          <w:color w:val="000000" w:themeColor="text1"/>
        </w:rPr>
        <w:softHyphen/>
        <w:t>forc</w:t>
      </w:r>
      <w:r w:rsidR="00C437D9" w:rsidRPr="00BE0384">
        <w:rPr>
          <w:rFonts w:ascii="Times New Roman" w:hAnsi="Times New Roman" w:cs="Times New Roman"/>
          <w:color w:val="000000" w:themeColor="text1"/>
        </w:rPr>
        <w:t>ed</w:t>
      </w:r>
      <w:r w:rsidR="00134DCF" w:rsidRPr="00BE0384">
        <w:rPr>
          <w:rFonts w:ascii="Times New Roman" w:hAnsi="Times New Roman" w:cs="Times New Roman"/>
          <w:color w:val="000000" w:themeColor="text1"/>
        </w:rPr>
        <w:t xml:space="preserve"> the </w:t>
      </w:r>
      <w:r w:rsidR="00DC5CFC" w:rsidRPr="00BE0384">
        <w:rPr>
          <w:rFonts w:ascii="Times New Roman" w:hAnsi="Times New Roman" w:cs="Times New Roman"/>
          <w:color w:val="000000" w:themeColor="text1"/>
        </w:rPr>
        <w:t xml:space="preserve">notion </w:t>
      </w:r>
      <w:r w:rsidR="00134DCF" w:rsidRPr="00BE0384">
        <w:rPr>
          <w:rFonts w:ascii="Times New Roman" w:hAnsi="Times New Roman" w:cs="Times New Roman"/>
          <w:color w:val="000000" w:themeColor="text1"/>
        </w:rPr>
        <w:t xml:space="preserve">that university autonomy is by default equal to academic freedom. </w:t>
      </w:r>
    </w:p>
    <w:p w14:paraId="24DF8134" w14:textId="77777777" w:rsidR="00046593" w:rsidRPr="00BE0384" w:rsidRDefault="00046593" w:rsidP="00134DCF">
      <w:pPr>
        <w:rPr>
          <w:rFonts w:ascii="Times New Roman" w:hAnsi="Times New Roman" w:cs="Times New Roman"/>
          <w:color w:val="000000" w:themeColor="text1"/>
        </w:rPr>
      </w:pPr>
    </w:p>
    <w:p w14:paraId="7E3490CA" w14:textId="0156C9B1" w:rsidR="00BD6635" w:rsidRPr="00BE0384" w:rsidRDefault="00134DCF" w:rsidP="005B6ED6">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The Higher Education </w:t>
      </w:r>
      <w:r w:rsidR="005B6ED6" w:rsidRPr="00BE0384">
        <w:rPr>
          <w:rFonts w:ascii="Times New Roman" w:hAnsi="Times New Roman" w:cs="Times New Roman"/>
          <w:color w:val="000000" w:themeColor="text1"/>
        </w:rPr>
        <w:t>Council (</w:t>
      </w:r>
      <w:r w:rsidR="00DC5CFC" w:rsidRPr="00BE0384">
        <w:rPr>
          <w:rFonts w:ascii="Times New Roman" w:hAnsi="Times New Roman" w:cs="Times New Roman"/>
          <w:color w:val="000000" w:themeColor="text1"/>
        </w:rPr>
        <w:t>HE</w:t>
      </w:r>
      <w:r w:rsidR="005B6ED6" w:rsidRPr="00BE0384">
        <w:rPr>
          <w:rFonts w:ascii="Times New Roman" w:hAnsi="Times New Roman" w:cs="Times New Roman"/>
          <w:color w:val="000000" w:themeColor="text1"/>
        </w:rPr>
        <w:t>C</w:t>
      </w:r>
      <w:r w:rsidR="00803808" w:rsidRPr="00BE0384">
        <w:rPr>
          <w:rFonts w:ascii="Times New Roman" w:hAnsi="Times New Roman" w:cs="Times New Roman"/>
          <w:color w:val="000000" w:themeColor="text1"/>
        </w:rPr>
        <w:t xml:space="preserve"> – </w:t>
      </w:r>
      <w:r w:rsidR="00E81A2D" w:rsidRPr="00BE0384">
        <w:rPr>
          <w:rFonts w:ascii="Times New Roman" w:hAnsi="Times New Roman" w:cs="Times New Roman"/>
          <w:color w:val="000000" w:themeColor="text1"/>
        </w:rPr>
        <w:t>YÖK</w:t>
      </w:r>
      <w:r w:rsidRPr="00BE0384">
        <w:rPr>
          <w:rFonts w:ascii="Times New Roman" w:hAnsi="Times New Roman" w:cs="Times New Roman"/>
          <w:color w:val="000000" w:themeColor="text1"/>
        </w:rPr>
        <w:t>) was estab</w:t>
      </w:r>
      <w:r w:rsidRPr="00BE0384">
        <w:rPr>
          <w:rFonts w:ascii="Times New Roman" w:hAnsi="Times New Roman" w:cs="Times New Roman"/>
          <w:color w:val="000000" w:themeColor="text1"/>
        </w:rPr>
        <w:softHyphen/>
        <w:t>lished in 198</w:t>
      </w:r>
      <w:r w:rsidR="00B13593" w:rsidRPr="00BE0384">
        <w:rPr>
          <w:rFonts w:ascii="Times New Roman" w:hAnsi="Times New Roman" w:cs="Times New Roman"/>
          <w:color w:val="000000" w:themeColor="text1"/>
        </w:rPr>
        <w:t>2</w:t>
      </w:r>
      <w:r w:rsidRPr="00BE0384">
        <w:rPr>
          <w:rFonts w:ascii="Times New Roman" w:hAnsi="Times New Roman" w:cs="Times New Roman"/>
          <w:color w:val="000000" w:themeColor="text1"/>
        </w:rPr>
        <w:t xml:space="preserve"> according to Law 2547</w:t>
      </w:r>
      <w:r w:rsidR="00DC5CFC" w:rsidRPr="00BE0384">
        <w:rPr>
          <w:rFonts w:ascii="Times New Roman" w:hAnsi="Times New Roman" w:cs="Times New Roman"/>
          <w:color w:val="000000" w:themeColor="text1"/>
        </w:rPr>
        <w:t xml:space="preserve">, which </w:t>
      </w:r>
      <w:r w:rsidRPr="00BE0384">
        <w:rPr>
          <w:rFonts w:ascii="Times New Roman" w:hAnsi="Times New Roman" w:cs="Times New Roman"/>
          <w:color w:val="000000" w:themeColor="text1"/>
        </w:rPr>
        <w:t>is still in force</w:t>
      </w:r>
      <w:r w:rsidR="00DC5CFC" w:rsidRPr="00BE0384">
        <w:rPr>
          <w:rFonts w:ascii="Times New Roman" w:hAnsi="Times New Roman" w:cs="Times New Roman"/>
          <w:color w:val="000000" w:themeColor="text1"/>
        </w:rPr>
        <w:t xml:space="preserve"> and </w:t>
      </w:r>
      <w:r w:rsidR="003D0C73" w:rsidRPr="00BE0384">
        <w:rPr>
          <w:rFonts w:ascii="Times New Roman" w:hAnsi="Times New Roman" w:cs="Times New Roman"/>
          <w:color w:val="000000" w:themeColor="text1"/>
        </w:rPr>
        <w:t>the most recent amendment</w:t>
      </w:r>
      <w:r w:rsidR="00DC5CFC" w:rsidRPr="00BE0384">
        <w:rPr>
          <w:rFonts w:ascii="Times New Roman" w:hAnsi="Times New Roman" w:cs="Times New Roman"/>
          <w:color w:val="000000" w:themeColor="text1"/>
        </w:rPr>
        <w:t>s</w:t>
      </w:r>
      <w:r w:rsidR="003D0C73" w:rsidRPr="00BE0384">
        <w:rPr>
          <w:rFonts w:ascii="Times New Roman" w:hAnsi="Times New Roman" w:cs="Times New Roman"/>
          <w:color w:val="000000" w:themeColor="text1"/>
        </w:rPr>
        <w:t xml:space="preserve"> </w:t>
      </w:r>
      <w:r w:rsidR="00C437D9" w:rsidRPr="00BE0384">
        <w:rPr>
          <w:rFonts w:ascii="Times New Roman" w:hAnsi="Times New Roman" w:cs="Times New Roman"/>
          <w:color w:val="000000" w:themeColor="text1"/>
        </w:rPr>
        <w:t xml:space="preserve">were made </w:t>
      </w:r>
      <w:r w:rsidR="003D0C73" w:rsidRPr="00BE0384">
        <w:rPr>
          <w:rFonts w:ascii="Times New Roman" w:hAnsi="Times New Roman" w:cs="Times New Roman"/>
          <w:color w:val="000000" w:themeColor="text1"/>
        </w:rPr>
        <w:t>in 201</w:t>
      </w:r>
      <w:r w:rsidR="00DC5CFC" w:rsidRPr="00BE0384">
        <w:rPr>
          <w:rFonts w:ascii="Times New Roman" w:hAnsi="Times New Roman" w:cs="Times New Roman"/>
          <w:color w:val="000000" w:themeColor="text1"/>
        </w:rPr>
        <w:t>3</w:t>
      </w:r>
      <w:r w:rsidR="006633B8" w:rsidRPr="00BE0384">
        <w:rPr>
          <w:rFonts w:ascii="Times New Roman" w:hAnsi="Times New Roman" w:cs="Times New Roman"/>
          <w:color w:val="000000" w:themeColor="text1"/>
        </w:rPr>
        <w:t xml:space="preserve"> (</w:t>
      </w:r>
      <w:proofErr w:type="spellStart"/>
      <w:r w:rsidR="006633B8" w:rsidRPr="00BE0384">
        <w:rPr>
          <w:rFonts w:ascii="Times New Roman" w:hAnsi="Times New Roman" w:cs="Times New Roman"/>
          <w:color w:val="000000" w:themeColor="text1"/>
        </w:rPr>
        <w:t>Seggie</w:t>
      </w:r>
      <w:proofErr w:type="spellEnd"/>
      <w:r w:rsidR="006633B8" w:rsidRPr="00BE0384">
        <w:rPr>
          <w:rFonts w:ascii="Times New Roman" w:hAnsi="Times New Roman" w:cs="Times New Roman"/>
          <w:color w:val="000000" w:themeColor="text1"/>
        </w:rPr>
        <w:t xml:space="preserve"> and </w:t>
      </w:r>
      <w:proofErr w:type="spellStart"/>
      <w:r w:rsidR="006633B8" w:rsidRPr="00BE0384">
        <w:rPr>
          <w:rFonts w:ascii="Times New Roman" w:hAnsi="Times New Roman" w:cs="Times New Roman"/>
          <w:color w:val="000000" w:themeColor="text1"/>
        </w:rPr>
        <w:t>Gökbel</w:t>
      </w:r>
      <w:proofErr w:type="spellEnd"/>
      <w:r w:rsidR="006633B8" w:rsidRPr="00BE0384">
        <w:rPr>
          <w:rFonts w:ascii="Times New Roman" w:hAnsi="Times New Roman" w:cs="Times New Roman"/>
          <w:color w:val="000000" w:themeColor="text1"/>
        </w:rPr>
        <w:t xml:space="preserve"> 2014, 20)</w:t>
      </w:r>
      <w:r w:rsidRPr="00BE0384">
        <w:rPr>
          <w:rFonts w:ascii="Times New Roman" w:hAnsi="Times New Roman" w:cs="Times New Roman"/>
          <w:color w:val="000000" w:themeColor="text1"/>
        </w:rPr>
        <w:t>.</w:t>
      </w:r>
      <w:r w:rsidR="0025230B" w:rsidRPr="00BE0384">
        <w:rPr>
          <w:rFonts w:ascii="Times New Roman" w:hAnsi="Times New Roman" w:cs="Times New Roman"/>
          <w:color w:val="000000" w:themeColor="text1"/>
        </w:rPr>
        <w:t xml:space="preserve"> In fact</w:t>
      </w:r>
      <w:r w:rsidR="00DC5CFC" w:rsidRPr="00BE0384">
        <w:rPr>
          <w:rFonts w:ascii="Times New Roman" w:hAnsi="Times New Roman" w:cs="Times New Roman"/>
          <w:color w:val="000000" w:themeColor="text1"/>
        </w:rPr>
        <w:t>, t</w:t>
      </w:r>
      <w:r w:rsidR="00803808" w:rsidRPr="00BE0384">
        <w:rPr>
          <w:rFonts w:ascii="Times New Roman" w:hAnsi="Times New Roman" w:cs="Times New Roman"/>
          <w:color w:val="000000" w:themeColor="text1"/>
        </w:rPr>
        <w:t>he</w:t>
      </w:r>
      <w:r w:rsidR="00673F0E" w:rsidRPr="00BE0384">
        <w:rPr>
          <w:rFonts w:ascii="Times New Roman" w:hAnsi="Times New Roman" w:cs="Times New Roman"/>
          <w:color w:val="000000" w:themeColor="text1"/>
        </w:rPr>
        <w:t xml:space="preserve"> Council’s structure</w:t>
      </w:r>
      <w:r w:rsidR="00803808" w:rsidRPr="00BE0384">
        <w:rPr>
          <w:rFonts w:ascii="Times New Roman" w:hAnsi="Times New Roman" w:cs="Times New Roman"/>
          <w:color w:val="000000" w:themeColor="text1"/>
        </w:rPr>
        <w:t xml:space="preserve"> </w:t>
      </w:r>
      <w:r w:rsidR="00673F0E" w:rsidRPr="00BE0384">
        <w:rPr>
          <w:rFonts w:ascii="Times New Roman" w:hAnsi="Times New Roman" w:cs="Times New Roman"/>
          <w:color w:val="000000" w:themeColor="text1"/>
        </w:rPr>
        <w:t>ha</w:t>
      </w:r>
      <w:r w:rsidR="00803808" w:rsidRPr="00BE0384">
        <w:rPr>
          <w:rFonts w:ascii="Times New Roman" w:hAnsi="Times New Roman" w:cs="Times New Roman"/>
          <w:color w:val="000000" w:themeColor="text1"/>
        </w:rPr>
        <w:t xml:space="preserve">s </w:t>
      </w:r>
      <w:r w:rsidR="00673F0E" w:rsidRPr="00BE0384">
        <w:rPr>
          <w:rFonts w:ascii="Times New Roman" w:hAnsi="Times New Roman" w:cs="Times New Roman"/>
          <w:color w:val="000000" w:themeColor="text1"/>
        </w:rPr>
        <w:t>been the main obstacle</w:t>
      </w:r>
      <w:r w:rsidR="00803808" w:rsidRPr="00BE0384">
        <w:rPr>
          <w:rFonts w:ascii="Times New Roman" w:hAnsi="Times New Roman" w:cs="Times New Roman"/>
          <w:color w:val="000000" w:themeColor="text1"/>
        </w:rPr>
        <w:t xml:space="preserve"> </w:t>
      </w:r>
      <w:r w:rsidR="005A5B27" w:rsidRPr="00BE0384">
        <w:rPr>
          <w:rFonts w:ascii="Times New Roman" w:hAnsi="Times New Roman" w:cs="Times New Roman"/>
          <w:color w:val="000000" w:themeColor="text1"/>
        </w:rPr>
        <w:t xml:space="preserve">in front </w:t>
      </w:r>
      <w:r w:rsidR="00803808" w:rsidRPr="00BE0384">
        <w:rPr>
          <w:rFonts w:ascii="Times New Roman" w:hAnsi="Times New Roman" w:cs="Times New Roman"/>
          <w:color w:val="000000" w:themeColor="text1"/>
        </w:rPr>
        <w:t>of academic freedom</w:t>
      </w:r>
      <w:r w:rsidR="00DC5CFC" w:rsidRPr="00BE0384">
        <w:rPr>
          <w:rFonts w:ascii="Times New Roman" w:hAnsi="Times New Roman" w:cs="Times New Roman"/>
          <w:color w:val="000000" w:themeColor="text1"/>
        </w:rPr>
        <w:t xml:space="preserve"> for following reasons:</w:t>
      </w:r>
      <w:r w:rsidR="00B13593" w:rsidRPr="00BE0384">
        <w:rPr>
          <w:rFonts w:ascii="Times New Roman" w:hAnsi="Times New Roman" w:cs="Times New Roman"/>
          <w:color w:val="000000" w:themeColor="text1"/>
        </w:rPr>
        <w:t xml:space="preserve"> </w:t>
      </w:r>
      <w:r w:rsidR="00DC5CFC" w:rsidRPr="00BE0384">
        <w:rPr>
          <w:rFonts w:ascii="Times New Roman" w:hAnsi="Times New Roman" w:cs="Times New Roman"/>
          <w:color w:val="000000" w:themeColor="text1"/>
        </w:rPr>
        <w:t>it</w:t>
      </w:r>
      <w:r w:rsidR="00803808" w:rsidRPr="00BE0384">
        <w:rPr>
          <w:rFonts w:ascii="Times New Roman" w:hAnsi="Times New Roman" w:cs="Times New Roman"/>
          <w:color w:val="000000" w:themeColor="text1"/>
        </w:rPr>
        <w:t xml:space="preserve"> had increased control of universities with new responsibilities, </w:t>
      </w:r>
      <w:r w:rsidR="00DC5CFC" w:rsidRPr="00BE0384">
        <w:rPr>
          <w:rFonts w:ascii="Times New Roman" w:hAnsi="Times New Roman" w:cs="Times New Roman"/>
          <w:color w:val="000000" w:themeColor="text1"/>
        </w:rPr>
        <w:t>including</w:t>
      </w:r>
      <w:r w:rsidR="00803808" w:rsidRPr="00BE0384">
        <w:rPr>
          <w:rFonts w:ascii="Times New Roman" w:hAnsi="Times New Roman" w:cs="Times New Roman"/>
          <w:color w:val="000000" w:themeColor="text1"/>
        </w:rPr>
        <w:t xml:space="preserve"> the coordination and planning of universities</w:t>
      </w:r>
      <w:r w:rsidR="00DC5CFC" w:rsidRPr="00BE0384">
        <w:rPr>
          <w:rFonts w:ascii="Times New Roman" w:hAnsi="Times New Roman" w:cs="Times New Roman"/>
          <w:color w:val="000000" w:themeColor="text1"/>
        </w:rPr>
        <w:t>; and</w:t>
      </w:r>
      <w:r w:rsidR="00EB3B70" w:rsidRPr="00BE0384">
        <w:rPr>
          <w:rFonts w:ascii="Times New Roman" w:hAnsi="Times New Roman" w:cs="Times New Roman"/>
          <w:color w:val="000000" w:themeColor="text1"/>
        </w:rPr>
        <w:t xml:space="preserve"> selecting </w:t>
      </w:r>
      <w:r w:rsidR="00803808" w:rsidRPr="00BE0384">
        <w:rPr>
          <w:rFonts w:ascii="Times New Roman" w:hAnsi="Times New Roman" w:cs="Times New Roman"/>
          <w:color w:val="000000" w:themeColor="text1"/>
        </w:rPr>
        <w:t xml:space="preserve">the presidents and deans of universities </w:t>
      </w:r>
      <w:r w:rsidR="00EB3B70" w:rsidRPr="00BE0384">
        <w:rPr>
          <w:rFonts w:ascii="Times New Roman" w:hAnsi="Times New Roman" w:cs="Times New Roman"/>
          <w:color w:val="000000" w:themeColor="text1"/>
        </w:rPr>
        <w:t xml:space="preserve">by ‘appointment’ </w:t>
      </w:r>
      <w:r w:rsidR="00803808" w:rsidRPr="00BE0384">
        <w:rPr>
          <w:rFonts w:ascii="Times New Roman" w:hAnsi="Times New Roman" w:cs="Times New Roman"/>
          <w:color w:val="000000" w:themeColor="text1"/>
        </w:rPr>
        <w:t xml:space="preserve">instead of </w:t>
      </w:r>
      <w:r w:rsidR="00EB3B70" w:rsidRPr="00BE0384">
        <w:rPr>
          <w:rFonts w:ascii="Times New Roman" w:hAnsi="Times New Roman" w:cs="Times New Roman"/>
          <w:color w:val="000000" w:themeColor="text1"/>
        </w:rPr>
        <w:t>‘election’ criteria</w:t>
      </w:r>
      <w:r w:rsidR="00DC5CFC" w:rsidRPr="00BE0384">
        <w:rPr>
          <w:rFonts w:ascii="Times New Roman" w:hAnsi="Times New Roman" w:cs="Times New Roman"/>
          <w:color w:val="000000" w:themeColor="text1"/>
        </w:rPr>
        <w:t xml:space="preserve"> as</w:t>
      </w:r>
      <w:r w:rsidR="0025230B" w:rsidRPr="00BE0384">
        <w:rPr>
          <w:rFonts w:ascii="Times New Roman" w:hAnsi="Times New Roman" w:cs="Times New Roman"/>
          <w:color w:val="000000" w:themeColor="text1"/>
        </w:rPr>
        <w:t xml:space="preserve"> opposed to the</w:t>
      </w:r>
      <w:r w:rsidR="00DC5CFC" w:rsidRPr="00BE0384">
        <w:rPr>
          <w:rFonts w:ascii="Times New Roman" w:hAnsi="Times New Roman" w:cs="Times New Roman"/>
          <w:color w:val="000000" w:themeColor="text1"/>
        </w:rPr>
        <w:t xml:space="preserve"> </w:t>
      </w:r>
      <w:r w:rsidR="0025230B" w:rsidRPr="00BE0384">
        <w:rPr>
          <w:rFonts w:ascii="Times New Roman" w:hAnsi="Times New Roman" w:cs="Times New Roman"/>
          <w:color w:val="000000" w:themeColor="text1"/>
        </w:rPr>
        <w:t xml:space="preserve">past </w:t>
      </w:r>
      <w:r w:rsidR="00DC5CFC" w:rsidRPr="00BE0384">
        <w:rPr>
          <w:rFonts w:ascii="Times New Roman" w:hAnsi="Times New Roman" w:cs="Times New Roman"/>
          <w:color w:val="000000" w:themeColor="text1"/>
        </w:rPr>
        <w:t>practice</w:t>
      </w:r>
      <w:r w:rsidR="0025230B" w:rsidRPr="00BE0384">
        <w:rPr>
          <w:rFonts w:ascii="Times New Roman" w:hAnsi="Times New Roman" w:cs="Times New Roman"/>
          <w:color w:val="000000" w:themeColor="text1"/>
        </w:rPr>
        <w:t>s</w:t>
      </w:r>
      <w:r w:rsidR="00803808" w:rsidRPr="00BE0384">
        <w:rPr>
          <w:rFonts w:ascii="Times New Roman" w:hAnsi="Times New Roman" w:cs="Times New Roman"/>
          <w:color w:val="000000" w:themeColor="text1"/>
        </w:rPr>
        <w:t xml:space="preserve">. </w:t>
      </w:r>
      <w:r w:rsidR="00673F0E" w:rsidRPr="00BE0384">
        <w:rPr>
          <w:rFonts w:ascii="Times New Roman" w:hAnsi="Times New Roman" w:cs="Times New Roman"/>
          <w:color w:val="000000" w:themeColor="text1"/>
        </w:rPr>
        <w:t>T</w:t>
      </w:r>
      <w:r w:rsidR="00803808" w:rsidRPr="00BE0384">
        <w:rPr>
          <w:rFonts w:ascii="Times New Roman" w:hAnsi="Times New Roman" w:cs="Times New Roman"/>
          <w:color w:val="000000" w:themeColor="text1"/>
        </w:rPr>
        <w:t xml:space="preserve">he </w:t>
      </w:r>
      <w:r w:rsidR="00DC5CFC" w:rsidRPr="00BE0384">
        <w:rPr>
          <w:rFonts w:ascii="Times New Roman" w:hAnsi="Times New Roman" w:cs="Times New Roman"/>
          <w:color w:val="000000" w:themeColor="text1"/>
        </w:rPr>
        <w:t>HE</w:t>
      </w:r>
      <w:r w:rsidR="005B6ED6" w:rsidRPr="00BE0384">
        <w:rPr>
          <w:rFonts w:ascii="Times New Roman" w:hAnsi="Times New Roman" w:cs="Times New Roman"/>
          <w:color w:val="000000" w:themeColor="text1"/>
        </w:rPr>
        <w:t>C</w:t>
      </w:r>
      <w:r w:rsidR="00DC5CFC" w:rsidRPr="00BE0384">
        <w:rPr>
          <w:rFonts w:ascii="Times New Roman" w:hAnsi="Times New Roman" w:cs="Times New Roman"/>
          <w:color w:val="000000" w:themeColor="text1"/>
        </w:rPr>
        <w:t xml:space="preserve"> </w:t>
      </w:r>
      <w:r w:rsidR="00803808" w:rsidRPr="00BE0384">
        <w:rPr>
          <w:rFonts w:ascii="Times New Roman" w:hAnsi="Times New Roman" w:cs="Times New Roman"/>
          <w:color w:val="000000" w:themeColor="text1"/>
        </w:rPr>
        <w:t>Law</w:t>
      </w:r>
      <w:r w:rsidR="00DC5CFC" w:rsidRPr="00BE0384">
        <w:rPr>
          <w:rFonts w:ascii="Times New Roman" w:hAnsi="Times New Roman" w:cs="Times New Roman"/>
          <w:color w:val="000000" w:themeColor="text1"/>
        </w:rPr>
        <w:t xml:space="preserve"> defined that</w:t>
      </w:r>
      <w:r w:rsidR="00803808" w:rsidRPr="00BE0384">
        <w:rPr>
          <w:rFonts w:ascii="Times New Roman" w:hAnsi="Times New Roman" w:cs="Times New Roman"/>
          <w:color w:val="000000" w:themeColor="text1"/>
        </w:rPr>
        <w:t xml:space="preserve"> universit</w:t>
      </w:r>
      <w:r w:rsidR="0016618B" w:rsidRPr="00BE0384">
        <w:rPr>
          <w:rFonts w:ascii="Times New Roman" w:hAnsi="Times New Roman" w:cs="Times New Roman"/>
          <w:color w:val="000000" w:themeColor="text1"/>
        </w:rPr>
        <w:t xml:space="preserve">ies were public institutions in service of </w:t>
      </w:r>
      <w:r w:rsidR="00576764" w:rsidRPr="00BE0384">
        <w:rPr>
          <w:rFonts w:ascii="Times New Roman" w:hAnsi="Times New Roman" w:cs="Times New Roman"/>
          <w:color w:val="000000" w:themeColor="text1"/>
        </w:rPr>
        <w:t>HE</w:t>
      </w:r>
      <w:r w:rsidR="0016618B" w:rsidRPr="00BE0384">
        <w:rPr>
          <w:rFonts w:ascii="Times New Roman" w:hAnsi="Times New Roman" w:cs="Times New Roman"/>
          <w:color w:val="000000" w:themeColor="text1"/>
        </w:rPr>
        <w:t xml:space="preserve">, teaching, learning, researching, publishing and consultation. </w:t>
      </w:r>
      <w:r w:rsidR="003345E7" w:rsidRPr="00BE0384">
        <w:rPr>
          <w:rFonts w:ascii="Times New Roman" w:hAnsi="Times New Roman" w:cs="Times New Roman"/>
          <w:color w:val="000000" w:themeColor="text1"/>
        </w:rPr>
        <w:t xml:space="preserve">For </w:t>
      </w:r>
      <w:r w:rsidR="0016618B" w:rsidRPr="00BE0384">
        <w:rPr>
          <w:rFonts w:ascii="Times New Roman" w:hAnsi="Times New Roman" w:cs="Times New Roman"/>
          <w:color w:val="000000" w:themeColor="text1"/>
        </w:rPr>
        <w:t xml:space="preserve">the </w:t>
      </w:r>
      <w:r w:rsidR="003345E7" w:rsidRPr="00BE0384">
        <w:rPr>
          <w:rFonts w:ascii="Times New Roman" w:hAnsi="Times New Roman" w:cs="Times New Roman"/>
          <w:color w:val="000000" w:themeColor="text1"/>
        </w:rPr>
        <w:t xml:space="preserve">planners of the </w:t>
      </w:r>
      <w:r w:rsidR="0016618B" w:rsidRPr="00BE0384">
        <w:rPr>
          <w:rFonts w:ascii="Times New Roman" w:hAnsi="Times New Roman" w:cs="Times New Roman"/>
          <w:color w:val="000000" w:themeColor="text1"/>
        </w:rPr>
        <w:t>HE</w:t>
      </w:r>
      <w:r w:rsidR="005B6ED6" w:rsidRPr="00BE0384">
        <w:rPr>
          <w:rFonts w:ascii="Times New Roman" w:hAnsi="Times New Roman" w:cs="Times New Roman"/>
          <w:color w:val="000000" w:themeColor="text1"/>
        </w:rPr>
        <w:t>C</w:t>
      </w:r>
      <w:r w:rsidR="003345E7" w:rsidRPr="00BE0384">
        <w:rPr>
          <w:rFonts w:ascii="Times New Roman" w:hAnsi="Times New Roman" w:cs="Times New Roman"/>
          <w:color w:val="000000" w:themeColor="text1"/>
        </w:rPr>
        <w:t xml:space="preserve">, appointing university administrators in a </w:t>
      </w:r>
      <w:r w:rsidR="0025230B" w:rsidRPr="00BE0384">
        <w:rPr>
          <w:rFonts w:ascii="Times New Roman" w:hAnsi="Times New Roman" w:cs="Times New Roman"/>
          <w:color w:val="000000" w:themeColor="text1"/>
        </w:rPr>
        <w:t>‘</w:t>
      </w:r>
      <w:r w:rsidR="003345E7" w:rsidRPr="00BE0384">
        <w:rPr>
          <w:rFonts w:ascii="Times New Roman" w:hAnsi="Times New Roman" w:cs="Times New Roman"/>
          <w:color w:val="000000" w:themeColor="text1"/>
        </w:rPr>
        <w:t>hierarchical order</w:t>
      </w:r>
      <w:r w:rsidR="0025230B" w:rsidRPr="00BE0384">
        <w:rPr>
          <w:rFonts w:ascii="Times New Roman" w:hAnsi="Times New Roman" w:cs="Times New Roman"/>
          <w:color w:val="000000" w:themeColor="text1"/>
        </w:rPr>
        <w:t>’</w:t>
      </w:r>
      <w:r w:rsidR="003345E7" w:rsidRPr="00BE0384" w:rsidDel="003345E7">
        <w:rPr>
          <w:rFonts w:ascii="Times New Roman" w:hAnsi="Times New Roman" w:cs="Times New Roman"/>
          <w:color w:val="000000" w:themeColor="text1"/>
        </w:rPr>
        <w:t xml:space="preserve"> </w:t>
      </w:r>
      <w:r w:rsidR="003345E7" w:rsidRPr="00BE0384">
        <w:rPr>
          <w:rFonts w:ascii="Times New Roman" w:hAnsi="Times New Roman" w:cs="Times New Roman"/>
          <w:color w:val="000000" w:themeColor="text1"/>
        </w:rPr>
        <w:t xml:space="preserve">was prioritised over </w:t>
      </w:r>
      <w:r w:rsidRPr="00BE0384">
        <w:rPr>
          <w:rFonts w:ascii="Times New Roman" w:hAnsi="Times New Roman" w:cs="Times New Roman"/>
          <w:color w:val="000000" w:themeColor="text1"/>
        </w:rPr>
        <w:t>‘free and scientific thinking’</w:t>
      </w:r>
      <w:r w:rsidR="003345E7" w:rsidRPr="00BE0384">
        <w:rPr>
          <w:rFonts w:ascii="Times New Roman" w:hAnsi="Times New Roman" w:cs="Times New Roman"/>
          <w:color w:val="000000" w:themeColor="text1"/>
        </w:rPr>
        <w:t xml:space="preserve">, which was </w:t>
      </w:r>
      <w:r w:rsidR="00673F0E" w:rsidRPr="00BE0384">
        <w:rPr>
          <w:rFonts w:ascii="Times New Roman" w:hAnsi="Times New Roman" w:cs="Times New Roman"/>
          <w:color w:val="000000" w:themeColor="text1"/>
        </w:rPr>
        <w:t xml:space="preserve">at the bottom </w:t>
      </w:r>
      <w:r w:rsidRPr="00BE0384">
        <w:rPr>
          <w:rFonts w:ascii="Times New Roman" w:hAnsi="Times New Roman" w:cs="Times New Roman"/>
          <w:color w:val="000000" w:themeColor="text1"/>
        </w:rPr>
        <w:t xml:space="preserve">of </w:t>
      </w:r>
      <w:r w:rsidR="00576764" w:rsidRPr="00BE0384">
        <w:rPr>
          <w:rFonts w:ascii="Times New Roman" w:hAnsi="Times New Roman" w:cs="Times New Roman"/>
          <w:color w:val="000000" w:themeColor="text1"/>
        </w:rPr>
        <w:t>HE</w:t>
      </w:r>
      <w:r w:rsidR="00673F0E" w:rsidRPr="00BE0384">
        <w:rPr>
          <w:rFonts w:ascii="Times New Roman" w:hAnsi="Times New Roman" w:cs="Times New Roman"/>
          <w:color w:val="000000" w:themeColor="text1"/>
        </w:rPr>
        <w:t xml:space="preserve"> objectives</w:t>
      </w:r>
      <w:r w:rsidR="003345E7" w:rsidRPr="00BE0384">
        <w:rPr>
          <w:rFonts w:ascii="Times New Roman" w:hAnsi="Times New Roman" w:cs="Times New Roman"/>
          <w:color w:val="000000" w:themeColor="text1"/>
        </w:rPr>
        <w:t>. Within th</w:t>
      </w:r>
      <w:r w:rsidR="006C39DF" w:rsidRPr="00BE0384">
        <w:rPr>
          <w:rFonts w:ascii="Times New Roman" w:hAnsi="Times New Roman" w:cs="Times New Roman"/>
          <w:color w:val="000000" w:themeColor="text1"/>
        </w:rPr>
        <w:t>is</w:t>
      </w:r>
      <w:r w:rsidR="003345E7" w:rsidRPr="00BE0384">
        <w:rPr>
          <w:rFonts w:ascii="Times New Roman" w:hAnsi="Times New Roman" w:cs="Times New Roman"/>
          <w:color w:val="000000" w:themeColor="text1"/>
        </w:rPr>
        <w:t xml:space="preserve"> hierarchy,</w:t>
      </w:r>
      <w:r w:rsidR="00EB3B70" w:rsidRPr="00BE0384">
        <w:rPr>
          <w:rFonts w:ascii="Times New Roman" w:hAnsi="Times New Roman" w:cs="Times New Roman"/>
          <w:color w:val="000000" w:themeColor="text1"/>
        </w:rPr>
        <w:t xml:space="preserve"> </w:t>
      </w:r>
      <w:r w:rsidR="006C39DF" w:rsidRPr="00BE0384">
        <w:rPr>
          <w:rFonts w:ascii="Times New Roman" w:hAnsi="Times New Roman" w:cs="Times New Roman"/>
          <w:color w:val="000000" w:themeColor="text1"/>
        </w:rPr>
        <w:t xml:space="preserve">first faculty deans are appointed by </w:t>
      </w:r>
      <w:r w:rsidR="00767D4E" w:rsidRPr="00BE0384">
        <w:rPr>
          <w:rFonts w:ascii="Times New Roman" w:hAnsi="Times New Roman" w:cs="Times New Roman"/>
          <w:color w:val="000000" w:themeColor="text1"/>
        </w:rPr>
        <w:t xml:space="preserve">the </w:t>
      </w:r>
      <w:r w:rsidR="003345E7" w:rsidRPr="00BE0384">
        <w:rPr>
          <w:rFonts w:ascii="Times New Roman" w:hAnsi="Times New Roman" w:cs="Times New Roman"/>
          <w:color w:val="000000" w:themeColor="text1"/>
        </w:rPr>
        <w:t>HE</w:t>
      </w:r>
      <w:r w:rsidR="005B6ED6" w:rsidRPr="00BE0384">
        <w:rPr>
          <w:rFonts w:ascii="Times New Roman" w:hAnsi="Times New Roman" w:cs="Times New Roman"/>
          <w:color w:val="000000" w:themeColor="text1"/>
        </w:rPr>
        <w:t>C</w:t>
      </w:r>
      <w:r w:rsidR="00767D4E" w:rsidRPr="00BE0384">
        <w:rPr>
          <w:rFonts w:ascii="Times New Roman" w:hAnsi="Times New Roman" w:cs="Times New Roman"/>
          <w:color w:val="000000" w:themeColor="text1"/>
        </w:rPr>
        <w:t xml:space="preserve"> </w:t>
      </w:r>
      <w:r w:rsidR="006C39DF" w:rsidRPr="00BE0384">
        <w:rPr>
          <w:rFonts w:ascii="Times New Roman" w:hAnsi="Times New Roman" w:cs="Times New Roman"/>
          <w:color w:val="000000" w:themeColor="text1"/>
        </w:rPr>
        <w:t xml:space="preserve">selecting </w:t>
      </w:r>
      <w:r w:rsidR="00767D4E" w:rsidRPr="00BE0384">
        <w:rPr>
          <w:rFonts w:ascii="Times New Roman" w:hAnsi="Times New Roman" w:cs="Times New Roman"/>
          <w:color w:val="000000" w:themeColor="text1"/>
        </w:rPr>
        <w:t xml:space="preserve">from candidates nominated by university </w:t>
      </w:r>
      <w:r w:rsidR="006C39DF" w:rsidRPr="00BE0384">
        <w:rPr>
          <w:rFonts w:ascii="Times New Roman" w:hAnsi="Times New Roman" w:cs="Times New Roman"/>
          <w:color w:val="000000" w:themeColor="text1"/>
        </w:rPr>
        <w:t>rectors</w:t>
      </w:r>
      <w:r w:rsidR="00767D4E" w:rsidRPr="00BE0384">
        <w:rPr>
          <w:rFonts w:ascii="Times New Roman" w:hAnsi="Times New Roman" w:cs="Times New Roman"/>
          <w:color w:val="000000" w:themeColor="text1"/>
        </w:rPr>
        <w:t xml:space="preserve">, and then the President of Turkey appointed university </w:t>
      </w:r>
      <w:r w:rsidR="006C39DF" w:rsidRPr="00BE0384">
        <w:rPr>
          <w:rFonts w:ascii="Times New Roman" w:hAnsi="Times New Roman" w:cs="Times New Roman"/>
          <w:color w:val="000000" w:themeColor="text1"/>
        </w:rPr>
        <w:t xml:space="preserve">rectors </w:t>
      </w:r>
      <w:r w:rsidR="00767D4E" w:rsidRPr="00BE0384">
        <w:rPr>
          <w:rFonts w:ascii="Times New Roman" w:hAnsi="Times New Roman" w:cs="Times New Roman"/>
          <w:color w:val="000000" w:themeColor="text1"/>
        </w:rPr>
        <w:t xml:space="preserve">among four candidates nominated by </w:t>
      </w:r>
      <w:r w:rsidR="003345E7" w:rsidRPr="00BE0384">
        <w:rPr>
          <w:rFonts w:ascii="Times New Roman" w:hAnsi="Times New Roman" w:cs="Times New Roman"/>
          <w:color w:val="000000" w:themeColor="text1"/>
        </w:rPr>
        <w:t>the Council itself</w:t>
      </w:r>
      <w:r w:rsidR="00767D4E" w:rsidRPr="00BE0384">
        <w:rPr>
          <w:rFonts w:ascii="Times New Roman" w:hAnsi="Times New Roman" w:cs="Times New Roman"/>
          <w:color w:val="000000" w:themeColor="text1"/>
        </w:rPr>
        <w:t xml:space="preserve">. </w:t>
      </w:r>
      <w:r w:rsidR="006C39DF" w:rsidRPr="00BE0384">
        <w:rPr>
          <w:rFonts w:ascii="Times New Roman" w:hAnsi="Times New Roman" w:cs="Times New Roman"/>
          <w:color w:val="000000" w:themeColor="text1"/>
        </w:rPr>
        <w:t xml:space="preserve">Consequently, the Turkish HE system was </w:t>
      </w:r>
      <w:r w:rsidR="003345E7" w:rsidRPr="00BE0384">
        <w:rPr>
          <w:rFonts w:ascii="Times New Roman" w:hAnsi="Times New Roman" w:cs="Times New Roman"/>
          <w:color w:val="000000" w:themeColor="text1"/>
        </w:rPr>
        <w:t>put under</w:t>
      </w:r>
      <w:r w:rsidR="0016618B" w:rsidRPr="00BE0384">
        <w:rPr>
          <w:rFonts w:ascii="Times New Roman" w:hAnsi="Times New Roman" w:cs="Times New Roman"/>
          <w:color w:val="000000" w:themeColor="text1"/>
        </w:rPr>
        <w:t xml:space="preserve"> ex</w:t>
      </w:r>
      <w:r w:rsidR="0016618B" w:rsidRPr="00BE0384">
        <w:rPr>
          <w:rFonts w:ascii="Times New Roman" w:hAnsi="Times New Roman" w:cs="Times New Roman"/>
          <w:color w:val="000000" w:themeColor="text1"/>
        </w:rPr>
        <w:softHyphen/>
        <w:t xml:space="preserve">treme centralization </w:t>
      </w:r>
      <w:r w:rsidR="00767D4E" w:rsidRPr="00BE0384">
        <w:rPr>
          <w:rFonts w:ascii="Times New Roman" w:hAnsi="Times New Roman" w:cs="Times New Roman"/>
          <w:color w:val="000000" w:themeColor="text1"/>
        </w:rPr>
        <w:t>and hierarchical control during the 1980s.</w:t>
      </w:r>
      <w:r w:rsidR="00611E3E" w:rsidRPr="00BE0384">
        <w:rPr>
          <w:rFonts w:ascii="Times New Roman" w:hAnsi="Times New Roman" w:cs="Times New Roman"/>
          <w:color w:val="000000" w:themeColor="text1"/>
        </w:rPr>
        <w:t xml:space="preserve"> </w:t>
      </w:r>
      <w:r w:rsidR="006C39DF" w:rsidRPr="00BE0384">
        <w:rPr>
          <w:rFonts w:ascii="Times New Roman" w:hAnsi="Times New Roman" w:cs="Times New Roman"/>
          <w:color w:val="000000" w:themeColor="text1"/>
        </w:rPr>
        <w:t xml:space="preserve">In short, universities and academics were disciplined by military tutelage. Both </w:t>
      </w:r>
      <w:r w:rsidR="00611E3E" w:rsidRPr="00BE0384">
        <w:rPr>
          <w:rFonts w:ascii="Times New Roman" w:hAnsi="Times New Roman" w:cs="Times New Roman"/>
          <w:color w:val="000000" w:themeColor="text1"/>
        </w:rPr>
        <w:t xml:space="preserve">Turkish democracy and </w:t>
      </w:r>
      <w:r w:rsidR="006C39DF" w:rsidRPr="00BE0384">
        <w:rPr>
          <w:rFonts w:ascii="Times New Roman" w:hAnsi="Times New Roman" w:cs="Times New Roman"/>
          <w:color w:val="000000" w:themeColor="text1"/>
        </w:rPr>
        <w:t>academic freedom</w:t>
      </w:r>
      <w:r w:rsidR="00611E3E" w:rsidRPr="00BE0384">
        <w:rPr>
          <w:rFonts w:ascii="Times New Roman" w:hAnsi="Times New Roman" w:cs="Times New Roman"/>
          <w:color w:val="000000" w:themeColor="text1"/>
        </w:rPr>
        <w:t xml:space="preserve"> suffered from the</w:t>
      </w:r>
      <w:r w:rsidR="006C39DF" w:rsidRPr="00BE0384">
        <w:rPr>
          <w:rFonts w:ascii="Times New Roman" w:hAnsi="Times New Roman" w:cs="Times New Roman"/>
          <w:color w:val="000000" w:themeColor="text1"/>
        </w:rPr>
        <w:t xml:space="preserve"> military’s </w:t>
      </w:r>
      <w:r w:rsidR="00767D4E" w:rsidRPr="00BE0384">
        <w:rPr>
          <w:rFonts w:ascii="Times New Roman" w:hAnsi="Times New Roman" w:cs="Times New Roman"/>
          <w:color w:val="000000" w:themeColor="text1"/>
        </w:rPr>
        <w:t>arbitrary interventions in politics</w:t>
      </w:r>
      <w:r w:rsidR="00611E3E" w:rsidRPr="00BE0384">
        <w:rPr>
          <w:rFonts w:ascii="Times New Roman" w:hAnsi="Times New Roman" w:cs="Times New Roman"/>
          <w:color w:val="000000" w:themeColor="text1"/>
        </w:rPr>
        <w:t>.</w:t>
      </w:r>
      <w:r w:rsidR="00767D4E" w:rsidRPr="00BE0384">
        <w:rPr>
          <w:rFonts w:ascii="Times New Roman" w:hAnsi="Times New Roman" w:cs="Times New Roman"/>
          <w:color w:val="000000" w:themeColor="text1"/>
        </w:rPr>
        <w:t xml:space="preserve"> </w:t>
      </w:r>
      <w:r w:rsidR="00611E3E" w:rsidRPr="00BE0384">
        <w:rPr>
          <w:rFonts w:ascii="Times New Roman" w:hAnsi="Times New Roman" w:cs="Times New Roman"/>
          <w:color w:val="000000" w:themeColor="text1"/>
        </w:rPr>
        <w:t>It was in 1992,</w:t>
      </w:r>
      <w:r w:rsidR="00767D4E" w:rsidRPr="00BE0384">
        <w:rPr>
          <w:rFonts w:ascii="Times New Roman" w:hAnsi="Times New Roman" w:cs="Times New Roman"/>
          <w:color w:val="000000" w:themeColor="text1"/>
        </w:rPr>
        <w:t xml:space="preserve"> a new Higher Education Law 3826 </w:t>
      </w:r>
      <w:r w:rsidR="006C39DF" w:rsidRPr="00BE0384">
        <w:rPr>
          <w:rFonts w:ascii="Times New Roman" w:hAnsi="Times New Roman" w:cs="Times New Roman"/>
          <w:color w:val="000000" w:themeColor="text1"/>
        </w:rPr>
        <w:t>reinstituted</w:t>
      </w:r>
      <w:r w:rsidR="00767D4E" w:rsidRPr="00BE0384">
        <w:rPr>
          <w:rFonts w:ascii="Times New Roman" w:hAnsi="Times New Roman" w:cs="Times New Roman"/>
          <w:color w:val="000000" w:themeColor="text1"/>
        </w:rPr>
        <w:t xml:space="preserve"> the election system and, thus returning the universities’ partial autonomy to select their own administrators</w:t>
      </w:r>
      <w:r w:rsidR="005A7AAC" w:rsidRPr="00BE0384">
        <w:rPr>
          <w:rFonts w:ascii="Times New Roman" w:hAnsi="Times New Roman" w:cs="Times New Roman"/>
          <w:color w:val="000000" w:themeColor="text1"/>
        </w:rPr>
        <w:t xml:space="preserve"> (T. C. </w:t>
      </w:r>
      <w:proofErr w:type="spellStart"/>
      <w:r w:rsidR="005A7AAC" w:rsidRPr="00BE0384">
        <w:rPr>
          <w:rFonts w:ascii="Times New Roman" w:hAnsi="Times New Roman" w:cs="Times New Roman"/>
          <w:color w:val="000000" w:themeColor="text1"/>
        </w:rPr>
        <w:t>Resmi</w:t>
      </w:r>
      <w:proofErr w:type="spellEnd"/>
      <w:r w:rsidR="005A7AAC" w:rsidRPr="00BE0384">
        <w:rPr>
          <w:rFonts w:ascii="Times New Roman" w:hAnsi="Times New Roman" w:cs="Times New Roman"/>
          <w:color w:val="000000" w:themeColor="text1"/>
        </w:rPr>
        <w:t xml:space="preserve"> </w:t>
      </w:r>
      <w:proofErr w:type="spellStart"/>
      <w:r w:rsidR="005A7AAC" w:rsidRPr="00BE0384">
        <w:rPr>
          <w:rFonts w:ascii="Times New Roman" w:hAnsi="Times New Roman" w:cs="Times New Roman"/>
          <w:color w:val="000000" w:themeColor="text1"/>
        </w:rPr>
        <w:t>Gazete</w:t>
      </w:r>
      <w:proofErr w:type="spellEnd"/>
      <w:r w:rsidR="005A7AAC" w:rsidRPr="00BE0384">
        <w:rPr>
          <w:rFonts w:ascii="Times New Roman" w:hAnsi="Times New Roman" w:cs="Times New Roman"/>
          <w:color w:val="000000" w:themeColor="text1"/>
        </w:rPr>
        <w:t xml:space="preserve"> 1992, </w:t>
      </w:r>
      <w:r w:rsidR="004C7DB8" w:rsidRPr="00BE0384">
        <w:rPr>
          <w:rFonts w:ascii="Times New Roman" w:hAnsi="Times New Roman" w:cs="Times New Roman"/>
          <w:color w:val="000000" w:themeColor="text1"/>
        </w:rPr>
        <w:t>2)</w:t>
      </w:r>
      <w:r w:rsidR="00767D4E" w:rsidRPr="00BE0384">
        <w:rPr>
          <w:rFonts w:ascii="Times New Roman" w:hAnsi="Times New Roman" w:cs="Times New Roman"/>
          <w:color w:val="000000" w:themeColor="text1"/>
        </w:rPr>
        <w:t>.</w:t>
      </w:r>
    </w:p>
    <w:p w14:paraId="3C1028D8" w14:textId="77777777" w:rsidR="00BD6635" w:rsidRPr="00BE0384" w:rsidRDefault="00BD6635" w:rsidP="00134DCF">
      <w:pPr>
        <w:rPr>
          <w:rFonts w:ascii="Times New Roman" w:hAnsi="Times New Roman" w:cs="Times New Roman"/>
          <w:color w:val="000000" w:themeColor="text1"/>
        </w:rPr>
      </w:pPr>
    </w:p>
    <w:p w14:paraId="7D8A2BE3" w14:textId="2031136B" w:rsidR="009F6F48" w:rsidRPr="00BE0384" w:rsidRDefault="002E549B" w:rsidP="00187397">
      <w:pPr>
        <w:jc w:val="both"/>
        <w:rPr>
          <w:rFonts w:ascii="Times New Roman" w:hAnsi="Times New Roman" w:cs="Times New Roman"/>
          <w:color w:val="000000" w:themeColor="text1"/>
        </w:rPr>
      </w:pPr>
      <w:r w:rsidRPr="00BE0384">
        <w:rPr>
          <w:rFonts w:ascii="Times New Roman" w:hAnsi="Times New Roman" w:cs="Times New Roman"/>
          <w:color w:val="000000" w:themeColor="text1"/>
        </w:rPr>
        <w:t>During</w:t>
      </w:r>
      <w:r w:rsidR="00AB7FD9" w:rsidRPr="00BE0384">
        <w:rPr>
          <w:rFonts w:ascii="Times New Roman" w:hAnsi="Times New Roman" w:cs="Times New Roman"/>
          <w:color w:val="000000" w:themeColor="text1"/>
        </w:rPr>
        <w:t xml:space="preserve"> </w:t>
      </w:r>
      <w:r w:rsidR="005A5B27" w:rsidRPr="00BE0384">
        <w:rPr>
          <w:rFonts w:ascii="Times New Roman" w:hAnsi="Times New Roman" w:cs="Times New Roman"/>
          <w:color w:val="000000" w:themeColor="text1"/>
        </w:rPr>
        <w:t xml:space="preserve">the </w:t>
      </w:r>
      <w:r w:rsidR="00AB7FD9" w:rsidRPr="00BE0384">
        <w:rPr>
          <w:rFonts w:ascii="Times New Roman" w:hAnsi="Times New Roman" w:cs="Times New Roman"/>
          <w:color w:val="000000" w:themeColor="text1"/>
        </w:rPr>
        <w:t>early</w:t>
      </w:r>
      <w:r w:rsidR="00BD6635" w:rsidRPr="00BE0384">
        <w:rPr>
          <w:rFonts w:ascii="Times New Roman" w:hAnsi="Times New Roman" w:cs="Times New Roman"/>
          <w:color w:val="000000" w:themeColor="text1"/>
        </w:rPr>
        <w:t xml:space="preserve"> 1990s</w:t>
      </w:r>
      <w:r w:rsidR="005A5B27" w:rsidRPr="00BE0384">
        <w:rPr>
          <w:rFonts w:ascii="Times New Roman" w:hAnsi="Times New Roman" w:cs="Times New Roman"/>
          <w:color w:val="000000" w:themeColor="text1"/>
        </w:rPr>
        <w:t>,</w:t>
      </w:r>
      <w:r w:rsidR="00911B50" w:rsidRPr="00BE0384">
        <w:rPr>
          <w:rFonts w:ascii="Times New Roman" w:hAnsi="Times New Roman" w:cs="Times New Roman"/>
          <w:color w:val="000000" w:themeColor="text1"/>
        </w:rPr>
        <w:t xml:space="preserve"> </w:t>
      </w:r>
      <w:r w:rsidR="0016618B" w:rsidRPr="00BE0384">
        <w:rPr>
          <w:rFonts w:ascii="Times New Roman" w:hAnsi="Times New Roman" w:cs="Times New Roman"/>
          <w:color w:val="000000" w:themeColor="text1"/>
        </w:rPr>
        <w:t xml:space="preserve">academic freedom </w:t>
      </w:r>
      <w:r w:rsidR="005A5B27" w:rsidRPr="00BE0384">
        <w:rPr>
          <w:rFonts w:ascii="Times New Roman" w:hAnsi="Times New Roman" w:cs="Times New Roman"/>
          <w:color w:val="000000" w:themeColor="text1"/>
        </w:rPr>
        <w:t>w</w:t>
      </w:r>
      <w:r w:rsidR="00911B50" w:rsidRPr="00BE0384">
        <w:rPr>
          <w:rFonts w:ascii="Times New Roman" w:hAnsi="Times New Roman" w:cs="Times New Roman"/>
          <w:color w:val="000000" w:themeColor="text1"/>
        </w:rPr>
        <w:t>as</w:t>
      </w:r>
      <w:r w:rsidR="0016618B" w:rsidRPr="00BE0384">
        <w:rPr>
          <w:rFonts w:ascii="Times New Roman" w:hAnsi="Times New Roman" w:cs="Times New Roman"/>
          <w:color w:val="000000" w:themeColor="text1"/>
        </w:rPr>
        <w:t xml:space="preserve"> </w:t>
      </w:r>
      <w:r w:rsidR="00BD6635" w:rsidRPr="00BE0384">
        <w:rPr>
          <w:rFonts w:ascii="Times New Roman" w:hAnsi="Times New Roman" w:cs="Times New Roman"/>
          <w:color w:val="000000" w:themeColor="text1"/>
        </w:rPr>
        <w:t xml:space="preserve">part of </w:t>
      </w:r>
      <w:r w:rsidR="005A5B27" w:rsidRPr="00BE0384">
        <w:rPr>
          <w:rFonts w:ascii="Times New Roman" w:hAnsi="Times New Roman" w:cs="Times New Roman"/>
          <w:color w:val="000000" w:themeColor="text1"/>
        </w:rPr>
        <w:t xml:space="preserve">broader </w:t>
      </w:r>
      <w:r w:rsidR="00BD6635" w:rsidRPr="00BE0384">
        <w:rPr>
          <w:rFonts w:ascii="Times New Roman" w:hAnsi="Times New Roman" w:cs="Times New Roman"/>
          <w:color w:val="000000" w:themeColor="text1"/>
        </w:rPr>
        <w:t>debates on</w:t>
      </w:r>
      <w:r w:rsidR="0016618B" w:rsidRPr="00BE0384">
        <w:rPr>
          <w:rFonts w:ascii="Times New Roman" w:hAnsi="Times New Roman" w:cs="Times New Roman"/>
          <w:color w:val="000000" w:themeColor="text1"/>
        </w:rPr>
        <w:t xml:space="preserve"> individual </w:t>
      </w:r>
      <w:r w:rsidR="005A5B27" w:rsidRPr="00BE0384">
        <w:rPr>
          <w:rFonts w:ascii="Times New Roman" w:hAnsi="Times New Roman" w:cs="Times New Roman"/>
          <w:color w:val="000000" w:themeColor="text1"/>
        </w:rPr>
        <w:t xml:space="preserve">and human </w:t>
      </w:r>
      <w:r w:rsidR="0016618B" w:rsidRPr="00BE0384">
        <w:rPr>
          <w:rFonts w:ascii="Times New Roman" w:hAnsi="Times New Roman" w:cs="Times New Roman"/>
          <w:color w:val="000000" w:themeColor="text1"/>
        </w:rPr>
        <w:t>rights</w:t>
      </w:r>
      <w:r w:rsidR="00BD6635" w:rsidRPr="00BE0384">
        <w:rPr>
          <w:rFonts w:ascii="Times New Roman" w:hAnsi="Times New Roman" w:cs="Times New Roman"/>
          <w:color w:val="000000" w:themeColor="text1"/>
        </w:rPr>
        <w:t>,</w:t>
      </w:r>
      <w:r w:rsidR="0016618B" w:rsidRPr="00BE0384">
        <w:rPr>
          <w:rFonts w:ascii="Times New Roman" w:hAnsi="Times New Roman" w:cs="Times New Roman"/>
          <w:color w:val="000000" w:themeColor="text1"/>
        </w:rPr>
        <w:t xml:space="preserve"> university self-governance</w:t>
      </w:r>
      <w:r w:rsidR="0025230B" w:rsidRPr="00BE0384">
        <w:rPr>
          <w:rFonts w:ascii="Times New Roman" w:hAnsi="Times New Roman" w:cs="Times New Roman"/>
          <w:color w:val="000000" w:themeColor="text1"/>
        </w:rPr>
        <w:t>, and</w:t>
      </w:r>
      <w:r w:rsidR="0016618B" w:rsidRPr="00BE0384">
        <w:rPr>
          <w:rFonts w:ascii="Times New Roman" w:hAnsi="Times New Roman" w:cs="Times New Roman"/>
          <w:color w:val="000000" w:themeColor="text1"/>
        </w:rPr>
        <w:t xml:space="preserve"> </w:t>
      </w:r>
      <w:r w:rsidR="00BD6635" w:rsidRPr="00BE0384">
        <w:rPr>
          <w:rFonts w:ascii="Times New Roman" w:hAnsi="Times New Roman" w:cs="Times New Roman"/>
          <w:color w:val="000000" w:themeColor="text1"/>
        </w:rPr>
        <w:t xml:space="preserve">coordination of </w:t>
      </w:r>
      <w:r w:rsidR="0016618B" w:rsidRPr="00BE0384">
        <w:rPr>
          <w:rFonts w:ascii="Times New Roman" w:hAnsi="Times New Roman" w:cs="Times New Roman"/>
          <w:color w:val="000000" w:themeColor="text1"/>
        </w:rPr>
        <w:t>authority between gov</w:t>
      </w:r>
      <w:r w:rsidR="0016618B" w:rsidRPr="00BE0384">
        <w:rPr>
          <w:rFonts w:ascii="Times New Roman" w:hAnsi="Times New Roman" w:cs="Times New Roman"/>
          <w:color w:val="000000" w:themeColor="text1"/>
        </w:rPr>
        <w:softHyphen/>
        <w:t>ernments and universities</w:t>
      </w:r>
      <w:r w:rsidR="0005175B" w:rsidRPr="00BE0384">
        <w:rPr>
          <w:rFonts w:ascii="Times New Roman" w:hAnsi="Times New Roman" w:cs="Times New Roman"/>
          <w:color w:val="000000" w:themeColor="text1"/>
        </w:rPr>
        <w:t xml:space="preserve"> </w:t>
      </w:r>
      <w:r w:rsidR="0016618B" w:rsidRPr="00BE0384">
        <w:rPr>
          <w:rFonts w:ascii="Times New Roman" w:hAnsi="Times New Roman" w:cs="Times New Roman"/>
          <w:color w:val="000000" w:themeColor="text1"/>
        </w:rPr>
        <w:t>(</w:t>
      </w:r>
      <w:proofErr w:type="spellStart"/>
      <w:r w:rsidR="0016618B" w:rsidRPr="00BE0384">
        <w:rPr>
          <w:rFonts w:ascii="Times New Roman" w:hAnsi="Times New Roman" w:cs="Times New Roman"/>
          <w:color w:val="000000" w:themeColor="text1"/>
        </w:rPr>
        <w:t>Gür</w:t>
      </w:r>
      <w:proofErr w:type="spellEnd"/>
      <w:r w:rsidR="0016618B" w:rsidRPr="00BE0384">
        <w:rPr>
          <w:rFonts w:ascii="Times New Roman" w:hAnsi="Times New Roman" w:cs="Times New Roman"/>
          <w:color w:val="000000" w:themeColor="text1"/>
        </w:rPr>
        <w:t xml:space="preserve"> and </w:t>
      </w:r>
      <w:proofErr w:type="spellStart"/>
      <w:r w:rsidR="0016618B" w:rsidRPr="00BE0384">
        <w:rPr>
          <w:rFonts w:ascii="Times New Roman" w:hAnsi="Times New Roman" w:cs="Times New Roman"/>
          <w:color w:val="000000" w:themeColor="text1"/>
        </w:rPr>
        <w:t>Çelik</w:t>
      </w:r>
      <w:proofErr w:type="spellEnd"/>
      <w:r w:rsidR="0016618B" w:rsidRPr="00BE0384">
        <w:rPr>
          <w:rFonts w:ascii="Times New Roman" w:hAnsi="Times New Roman" w:cs="Times New Roman"/>
          <w:color w:val="000000" w:themeColor="text1"/>
        </w:rPr>
        <w:t>, 2011).</w:t>
      </w:r>
      <w:r w:rsidR="00BD6635" w:rsidRPr="00BE0384">
        <w:rPr>
          <w:rFonts w:ascii="Times New Roman" w:hAnsi="Times New Roman" w:cs="Times New Roman"/>
          <w:color w:val="000000" w:themeColor="text1"/>
        </w:rPr>
        <w:t xml:space="preserve"> </w:t>
      </w:r>
      <w:r w:rsidR="00E24D34" w:rsidRPr="00BE0384">
        <w:rPr>
          <w:rFonts w:ascii="Times New Roman" w:hAnsi="Times New Roman" w:cs="Times New Roman"/>
          <w:color w:val="000000" w:themeColor="text1"/>
        </w:rPr>
        <w:t xml:space="preserve">When Turkey experienced a ‘post-modern’ coup on 28 February1997 </w:t>
      </w:r>
      <w:r w:rsidR="0005175B" w:rsidRPr="00BE0384">
        <w:rPr>
          <w:rFonts w:ascii="Times New Roman" w:hAnsi="Times New Roman" w:cs="Times New Roman"/>
          <w:color w:val="000000" w:themeColor="text1"/>
        </w:rPr>
        <w:t xml:space="preserve">the </w:t>
      </w:r>
      <w:r w:rsidR="00E24D34" w:rsidRPr="00BE0384">
        <w:rPr>
          <w:rFonts w:ascii="Times New Roman" w:hAnsi="Times New Roman" w:cs="Times New Roman"/>
          <w:color w:val="000000" w:themeColor="text1"/>
        </w:rPr>
        <w:t xml:space="preserve">mind-set of </w:t>
      </w:r>
      <w:r w:rsidR="0005175B" w:rsidRPr="00BE0384">
        <w:rPr>
          <w:rFonts w:ascii="Times New Roman" w:hAnsi="Times New Roman" w:cs="Times New Roman"/>
          <w:color w:val="000000" w:themeColor="text1"/>
        </w:rPr>
        <w:t>198</w:t>
      </w:r>
      <w:r w:rsidR="00A47CC0" w:rsidRPr="00BE0384">
        <w:rPr>
          <w:rFonts w:ascii="Times New Roman" w:hAnsi="Times New Roman" w:cs="Times New Roman"/>
          <w:color w:val="000000" w:themeColor="text1"/>
        </w:rPr>
        <w:t>0</w:t>
      </w:r>
      <w:r w:rsidR="0005175B" w:rsidRPr="00BE0384">
        <w:rPr>
          <w:rFonts w:ascii="Times New Roman" w:hAnsi="Times New Roman" w:cs="Times New Roman"/>
          <w:color w:val="000000" w:themeColor="text1"/>
        </w:rPr>
        <w:t xml:space="preserve"> military coup extended the state control to </w:t>
      </w:r>
      <w:r w:rsidR="00E24D34" w:rsidRPr="00BE0384">
        <w:rPr>
          <w:rFonts w:ascii="Times New Roman" w:hAnsi="Times New Roman" w:cs="Times New Roman"/>
          <w:color w:val="000000" w:themeColor="text1"/>
        </w:rPr>
        <w:t>the HE</w:t>
      </w:r>
      <w:r w:rsidR="009F6F48" w:rsidRPr="00BE0384">
        <w:rPr>
          <w:rFonts w:ascii="Times New Roman" w:hAnsi="Times New Roman" w:cs="Times New Roman"/>
          <w:color w:val="000000" w:themeColor="text1"/>
        </w:rPr>
        <w:t xml:space="preserve"> </w:t>
      </w:r>
      <w:r w:rsidR="00A47CC0" w:rsidRPr="00BE0384">
        <w:rPr>
          <w:rFonts w:ascii="Times New Roman" w:hAnsi="Times New Roman" w:cs="Times New Roman"/>
          <w:color w:val="000000" w:themeColor="text1"/>
        </w:rPr>
        <w:t>(</w:t>
      </w:r>
      <w:proofErr w:type="spellStart"/>
      <w:r w:rsidR="00A47CC0" w:rsidRPr="00BE0384">
        <w:rPr>
          <w:rFonts w:ascii="Times New Roman" w:hAnsi="Times New Roman" w:cs="Times New Roman"/>
          <w:color w:val="000000" w:themeColor="text1"/>
        </w:rPr>
        <w:t>Toprak</w:t>
      </w:r>
      <w:proofErr w:type="spellEnd"/>
      <w:r w:rsidR="00F9009D" w:rsidRPr="00BE0384">
        <w:rPr>
          <w:rFonts w:ascii="Times New Roman" w:hAnsi="Times New Roman" w:cs="Times New Roman"/>
          <w:color w:val="000000" w:themeColor="text1"/>
        </w:rPr>
        <w:t xml:space="preserve"> 2014, </w:t>
      </w:r>
      <w:r w:rsidR="00A47CC0" w:rsidRPr="00BE0384">
        <w:rPr>
          <w:rFonts w:ascii="Times New Roman" w:hAnsi="Times New Roman" w:cs="Times New Roman"/>
          <w:color w:val="000000" w:themeColor="text1"/>
        </w:rPr>
        <w:t>183)</w:t>
      </w:r>
      <w:r w:rsidR="0005175B" w:rsidRPr="00BE0384">
        <w:rPr>
          <w:rFonts w:ascii="Times New Roman" w:hAnsi="Times New Roman" w:cs="Times New Roman"/>
          <w:color w:val="000000" w:themeColor="text1"/>
        </w:rPr>
        <w:t>.</w:t>
      </w:r>
      <w:r w:rsidR="00E24D34" w:rsidRPr="00BE0384">
        <w:rPr>
          <w:rStyle w:val="FootnoteReference"/>
          <w:rFonts w:ascii="Times New Roman" w:hAnsi="Times New Roman" w:cs="Times New Roman"/>
          <w:color w:val="000000" w:themeColor="text1"/>
        </w:rPr>
        <w:footnoteReference w:id="3"/>
      </w:r>
      <w:r w:rsidR="0005175B" w:rsidRPr="00BE0384">
        <w:rPr>
          <w:rFonts w:ascii="Times New Roman" w:hAnsi="Times New Roman" w:cs="Times New Roman"/>
          <w:color w:val="000000" w:themeColor="text1"/>
        </w:rPr>
        <w:t xml:space="preserve"> In specific, the HE</w:t>
      </w:r>
      <w:r w:rsidR="005A5B27" w:rsidRPr="00BE0384">
        <w:rPr>
          <w:rFonts w:ascii="Times New Roman" w:hAnsi="Times New Roman" w:cs="Times New Roman"/>
          <w:color w:val="000000" w:themeColor="text1"/>
        </w:rPr>
        <w:t>C</w:t>
      </w:r>
      <w:r w:rsidR="0005175B" w:rsidRPr="00BE0384">
        <w:rPr>
          <w:rFonts w:ascii="Times New Roman" w:hAnsi="Times New Roman" w:cs="Times New Roman"/>
          <w:color w:val="000000" w:themeColor="text1"/>
        </w:rPr>
        <w:t xml:space="preserve"> had implemented two rules that severely harmed academic freedoms: First, the headscarf ban in universities was imposed</w:t>
      </w:r>
      <w:r w:rsidR="00E24D34" w:rsidRPr="00BE0384">
        <w:rPr>
          <w:rFonts w:ascii="Times New Roman" w:hAnsi="Times New Roman" w:cs="Times New Roman"/>
          <w:color w:val="000000" w:themeColor="text1"/>
        </w:rPr>
        <w:t>, which severely</w:t>
      </w:r>
      <w:r w:rsidR="0005175B" w:rsidRPr="00BE0384">
        <w:rPr>
          <w:rFonts w:ascii="Times New Roman" w:hAnsi="Times New Roman" w:cs="Times New Roman"/>
          <w:color w:val="000000" w:themeColor="text1"/>
        </w:rPr>
        <w:t xml:space="preserve"> violat</w:t>
      </w:r>
      <w:r w:rsidR="00E24D34" w:rsidRPr="00BE0384">
        <w:rPr>
          <w:rFonts w:ascii="Times New Roman" w:hAnsi="Times New Roman" w:cs="Times New Roman"/>
          <w:color w:val="000000" w:themeColor="text1"/>
        </w:rPr>
        <w:t>ed</w:t>
      </w:r>
      <w:r w:rsidR="0005175B" w:rsidRPr="00BE0384">
        <w:rPr>
          <w:rFonts w:ascii="Times New Roman" w:hAnsi="Times New Roman" w:cs="Times New Roman"/>
          <w:color w:val="000000" w:themeColor="text1"/>
        </w:rPr>
        <w:t xml:space="preserve"> pious female student</w:t>
      </w:r>
      <w:r w:rsidR="00E24D34" w:rsidRPr="00BE0384">
        <w:rPr>
          <w:rFonts w:ascii="Times New Roman" w:hAnsi="Times New Roman" w:cs="Times New Roman"/>
          <w:color w:val="000000" w:themeColor="text1"/>
        </w:rPr>
        <w:t>s’</w:t>
      </w:r>
      <w:r w:rsidR="0005175B" w:rsidRPr="00BE0384">
        <w:rPr>
          <w:rFonts w:ascii="Times New Roman" w:hAnsi="Times New Roman" w:cs="Times New Roman"/>
          <w:color w:val="000000" w:themeColor="text1"/>
        </w:rPr>
        <w:t xml:space="preserve"> </w:t>
      </w:r>
      <w:r w:rsidR="00E24D34" w:rsidRPr="00BE0384">
        <w:rPr>
          <w:rFonts w:ascii="Times New Roman" w:hAnsi="Times New Roman" w:cs="Times New Roman"/>
          <w:color w:val="000000" w:themeColor="text1"/>
        </w:rPr>
        <w:t xml:space="preserve">rights </w:t>
      </w:r>
      <w:r w:rsidR="0005175B" w:rsidRPr="00BE0384">
        <w:rPr>
          <w:rFonts w:ascii="Times New Roman" w:hAnsi="Times New Roman" w:cs="Times New Roman"/>
          <w:color w:val="000000" w:themeColor="text1"/>
        </w:rPr>
        <w:t xml:space="preserve">to education; and second, the ‘weighting assignment to applicants’ </w:t>
      </w:r>
      <w:r w:rsidR="00E24D34" w:rsidRPr="00BE0384">
        <w:rPr>
          <w:rFonts w:ascii="Times New Roman" w:hAnsi="Times New Roman" w:cs="Times New Roman"/>
          <w:color w:val="000000" w:themeColor="text1"/>
        </w:rPr>
        <w:t xml:space="preserve">to the HE institutions </w:t>
      </w:r>
      <w:r w:rsidR="0005175B" w:rsidRPr="00BE0384">
        <w:rPr>
          <w:rFonts w:ascii="Times New Roman" w:hAnsi="Times New Roman" w:cs="Times New Roman"/>
          <w:color w:val="000000" w:themeColor="text1"/>
        </w:rPr>
        <w:t>was put into effect</w:t>
      </w:r>
      <w:r w:rsidR="00E24D34" w:rsidRPr="00BE0384">
        <w:rPr>
          <w:rFonts w:ascii="Times New Roman" w:hAnsi="Times New Roman" w:cs="Times New Roman"/>
          <w:color w:val="000000" w:themeColor="text1"/>
        </w:rPr>
        <w:t>,</w:t>
      </w:r>
      <w:r w:rsidR="0005175B" w:rsidRPr="00BE0384">
        <w:rPr>
          <w:rFonts w:ascii="Times New Roman" w:hAnsi="Times New Roman" w:cs="Times New Roman"/>
          <w:color w:val="000000" w:themeColor="text1"/>
        </w:rPr>
        <w:t xml:space="preserve"> </w:t>
      </w:r>
      <w:r w:rsidR="00E24D34" w:rsidRPr="00BE0384">
        <w:rPr>
          <w:rFonts w:ascii="Times New Roman" w:hAnsi="Times New Roman" w:cs="Times New Roman"/>
          <w:color w:val="000000" w:themeColor="text1"/>
        </w:rPr>
        <w:t>which</w:t>
      </w:r>
      <w:r w:rsidR="0005175B" w:rsidRPr="00BE0384">
        <w:rPr>
          <w:rFonts w:ascii="Times New Roman" w:hAnsi="Times New Roman" w:cs="Times New Roman"/>
          <w:color w:val="000000" w:themeColor="text1"/>
        </w:rPr>
        <w:t xml:space="preserve"> made university education more difficult for vocational high school graduates, in particular fr</w:t>
      </w:r>
      <w:r w:rsidR="009F6F48" w:rsidRPr="00BE0384">
        <w:rPr>
          <w:rFonts w:ascii="Times New Roman" w:hAnsi="Times New Roman" w:cs="Times New Roman"/>
          <w:color w:val="000000" w:themeColor="text1"/>
        </w:rPr>
        <w:t>o</w:t>
      </w:r>
      <w:r w:rsidR="0005175B" w:rsidRPr="00BE0384">
        <w:rPr>
          <w:rFonts w:ascii="Times New Roman" w:hAnsi="Times New Roman" w:cs="Times New Roman"/>
          <w:color w:val="000000" w:themeColor="text1"/>
        </w:rPr>
        <w:t>m</w:t>
      </w:r>
      <w:r w:rsidR="009F6F48" w:rsidRPr="00BE0384">
        <w:rPr>
          <w:rFonts w:ascii="Times New Roman" w:hAnsi="Times New Roman" w:cs="Times New Roman"/>
          <w:color w:val="000000" w:themeColor="text1"/>
        </w:rPr>
        <w:t xml:space="preserve"> those who train religious instructors (</w:t>
      </w:r>
      <w:r w:rsidR="0005175B" w:rsidRPr="00BE0384">
        <w:rPr>
          <w:rFonts w:ascii="Times New Roman" w:hAnsi="Times New Roman" w:cs="Times New Roman"/>
          <w:i/>
          <w:color w:val="000000" w:themeColor="text1"/>
        </w:rPr>
        <w:t xml:space="preserve">Imam </w:t>
      </w:r>
      <w:proofErr w:type="spellStart"/>
      <w:r w:rsidR="0005175B" w:rsidRPr="00BE0384">
        <w:rPr>
          <w:rFonts w:ascii="Times New Roman" w:hAnsi="Times New Roman" w:cs="Times New Roman"/>
          <w:i/>
          <w:color w:val="000000" w:themeColor="text1"/>
        </w:rPr>
        <w:t>Hatip</w:t>
      </w:r>
      <w:proofErr w:type="spellEnd"/>
      <w:r w:rsidR="0005175B" w:rsidRPr="00BE0384">
        <w:rPr>
          <w:rFonts w:ascii="Times New Roman" w:hAnsi="Times New Roman" w:cs="Times New Roman"/>
          <w:i/>
          <w:color w:val="000000" w:themeColor="text1"/>
        </w:rPr>
        <w:t xml:space="preserve"> </w:t>
      </w:r>
      <w:proofErr w:type="spellStart"/>
      <w:r w:rsidR="009F6F48" w:rsidRPr="00BE0384">
        <w:rPr>
          <w:rFonts w:ascii="Times New Roman" w:hAnsi="Times New Roman" w:cs="Times New Roman"/>
          <w:i/>
          <w:color w:val="000000" w:themeColor="text1"/>
        </w:rPr>
        <w:t>L</w:t>
      </w:r>
      <w:r w:rsidR="0005175B" w:rsidRPr="00BE0384">
        <w:rPr>
          <w:rFonts w:ascii="Times New Roman" w:hAnsi="Times New Roman" w:cs="Times New Roman"/>
          <w:i/>
          <w:color w:val="000000" w:themeColor="text1"/>
        </w:rPr>
        <w:t>iseleri</w:t>
      </w:r>
      <w:proofErr w:type="spellEnd"/>
      <w:r w:rsidR="009F6F48" w:rsidRPr="00BE0384">
        <w:rPr>
          <w:rFonts w:ascii="Times New Roman" w:hAnsi="Times New Roman" w:cs="Times New Roman"/>
          <w:color w:val="000000" w:themeColor="text1"/>
        </w:rPr>
        <w:t>)</w:t>
      </w:r>
      <w:r w:rsidR="0005175B" w:rsidRPr="00BE0384">
        <w:rPr>
          <w:rFonts w:ascii="Times New Roman" w:hAnsi="Times New Roman" w:cs="Times New Roman"/>
          <w:color w:val="000000" w:themeColor="text1"/>
        </w:rPr>
        <w:t xml:space="preserve">. </w:t>
      </w:r>
      <w:r w:rsidR="009F6F48" w:rsidRPr="00BE0384">
        <w:rPr>
          <w:rFonts w:ascii="Times New Roman" w:hAnsi="Times New Roman" w:cs="Times New Roman"/>
          <w:color w:val="000000" w:themeColor="text1"/>
        </w:rPr>
        <w:t>A</w:t>
      </w:r>
      <w:r w:rsidR="0005175B" w:rsidRPr="00BE0384">
        <w:rPr>
          <w:rFonts w:ascii="Times New Roman" w:hAnsi="Times New Roman" w:cs="Times New Roman"/>
          <w:color w:val="000000" w:themeColor="text1"/>
        </w:rPr>
        <w:t xml:space="preserve"> few university presidents were force</w:t>
      </w:r>
      <w:r w:rsidR="00E24D34" w:rsidRPr="00BE0384">
        <w:rPr>
          <w:rFonts w:ascii="Times New Roman" w:hAnsi="Times New Roman" w:cs="Times New Roman"/>
          <w:color w:val="000000" w:themeColor="text1"/>
        </w:rPr>
        <w:t>d</w:t>
      </w:r>
      <w:r w:rsidR="0005175B" w:rsidRPr="00BE0384">
        <w:rPr>
          <w:rFonts w:ascii="Times New Roman" w:hAnsi="Times New Roman" w:cs="Times New Roman"/>
          <w:color w:val="000000" w:themeColor="text1"/>
        </w:rPr>
        <w:t xml:space="preserve"> to resign </w:t>
      </w:r>
      <w:r w:rsidR="009F6F48" w:rsidRPr="00BE0384">
        <w:rPr>
          <w:rFonts w:ascii="Times New Roman" w:hAnsi="Times New Roman" w:cs="Times New Roman"/>
          <w:color w:val="000000" w:themeColor="text1"/>
        </w:rPr>
        <w:t xml:space="preserve">and </w:t>
      </w:r>
      <w:r w:rsidR="0005175B" w:rsidRPr="00BE0384">
        <w:rPr>
          <w:rFonts w:ascii="Times New Roman" w:hAnsi="Times New Roman" w:cs="Times New Roman"/>
          <w:color w:val="000000" w:themeColor="text1"/>
        </w:rPr>
        <w:t>many faculty members were either subject to disciplinary punishment or fired (</w:t>
      </w:r>
      <w:proofErr w:type="spellStart"/>
      <w:r w:rsidR="004C7DB8" w:rsidRPr="00BE0384">
        <w:rPr>
          <w:rFonts w:ascii="Times New Roman" w:hAnsi="Times New Roman" w:cs="Times New Roman"/>
          <w:color w:val="000000" w:themeColor="text1"/>
          <w:lang w:val="en-US"/>
        </w:rPr>
        <w:t>Özoğlu</w:t>
      </w:r>
      <w:proofErr w:type="spellEnd"/>
      <w:r w:rsidR="0005175B" w:rsidRPr="00BE0384">
        <w:rPr>
          <w:rFonts w:ascii="Times New Roman" w:hAnsi="Times New Roman" w:cs="Times New Roman"/>
          <w:color w:val="000000" w:themeColor="text1"/>
        </w:rPr>
        <w:t xml:space="preserve"> 2011).</w:t>
      </w:r>
      <w:r w:rsidR="006B79D7" w:rsidRPr="00BE0384">
        <w:rPr>
          <w:rFonts w:ascii="Times New Roman" w:hAnsi="Times New Roman" w:cs="Times New Roman"/>
          <w:color w:val="000000" w:themeColor="text1"/>
        </w:rPr>
        <w:t xml:space="preserve"> </w:t>
      </w:r>
      <w:r w:rsidR="00A47CC0" w:rsidRPr="00BE0384">
        <w:rPr>
          <w:rFonts w:ascii="Times New Roman" w:hAnsi="Times New Roman" w:cs="Times New Roman"/>
          <w:color w:val="000000" w:themeColor="text1"/>
        </w:rPr>
        <w:t xml:space="preserve">While </w:t>
      </w:r>
      <w:r w:rsidR="009F6F48" w:rsidRPr="00BE0384">
        <w:rPr>
          <w:rFonts w:ascii="Times New Roman" w:hAnsi="Times New Roman" w:cs="Times New Roman"/>
          <w:color w:val="000000" w:themeColor="text1"/>
        </w:rPr>
        <w:t xml:space="preserve">the </w:t>
      </w:r>
      <w:r w:rsidR="0005175B" w:rsidRPr="00BE0384">
        <w:rPr>
          <w:rFonts w:ascii="Times New Roman" w:hAnsi="Times New Roman" w:cs="Times New Roman"/>
          <w:color w:val="000000" w:themeColor="text1"/>
        </w:rPr>
        <w:t>democracy</w:t>
      </w:r>
      <w:r w:rsidR="00156D9C" w:rsidRPr="00BE0384">
        <w:rPr>
          <w:rFonts w:ascii="Times New Roman" w:hAnsi="Times New Roman" w:cs="Times New Roman"/>
          <w:color w:val="000000" w:themeColor="text1"/>
        </w:rPr>
        <w:t xml:space="preserve"> and </w:t>
      </w:r>
      <w:r w:rsidR="0005175B" w:rsidRPr="00BE0384">
        <w:rPr>
          <w:rFonts w:ascii="Times New Roman" w:hAnsi="Times New Roman" w:cs="Times New Roman"/>
          <w:color w:val="000000" w:themeColor="text1"/>
        </w:rPr>
        <w:t>academic</w:t>
      </w:r>
      <w:r w:rsidR="008D1C27" w:rsidRPr="00BE0384">
        <w:rPr>
          <w:rFonts w:ascii="Times New Roman" w:hAnsi="Times New Roman" w:cs="Times New Roman"/>
          <w:color w:val="000000" w:themeColor="text1"/>
        </w:rPr>
        <w:t xml:space="preserve"> </w:t>
      </w:r>
      <w:r w:rsidR="0005175B" w:rsidRPr="00BE0384">
        <w:rPr>
          <w:rFonts w:ascii="Times New Roman" w:hAnsi="Times New Roman" w:cs="Times New Roman"/>
          <w:color w:val="000000" w:themeColor="text1"/>
        </w:rPr>
        <w:t xml:space="preserve">freedom </w:t>
      </w:r>
      <w:r w:rsidR="00156D9C" w:rsidRPr="00BE0384">
        <w:rPr>
          <w:rFonts w:ascii="Times New Roman" w:hAnsi="Times New Roman" w:cs="Times New Roman"/>
          <w:color w:val="000000" w:themeColor="text1"/>
        </w:rPr>
        <w:t>were</w:t>
      </w:r>
      <w:r w:rsidR="00920B45" w:rsidRPr="00BE0384">
        <w:rPr>
          <w:rFonts w:ascii="Times New Roman" w:hAnsi="Times New Roman" w:cs="Times New Roman"/>
          <w:color w:val="000000" w:themeColor="text1"/>
        </w:rPr>
        <w:t xml:space="preserve"> again </w:t>
      </w:r>
      <w:r w:rsidR="0005175B" w:rsidRPr="00BE0384">
        <w:rPr>
          <w:rFonts w:ascii="Times New Roman" w:hAnsi="Times New Roman" w:cs="Times New Roman"/>
          <w:color w:val="000000" w:themeColor="text1"/>
        </w:rPr>
        <w:t xml:space="preserve">hammered </w:t>
      </w:r>
      <w:r w:rsidR="00920B45" w:rsidRPr="00BE0384">
        <w:rPr>
          <w:rFonts w:ascii="Times New Roman" w:hAnsi="Times New Roman" w:cs="Times New Roman"/>
          <w:color w:val="000000" w:themeColor="text1"/>
        </w:rPr>
        <w:t>by the military</w:t>
      </w:r>
      <w:r w:rsidR="00156D9C" w:rsidRPr="00BE0384">
        <w:rPr>
          <w:rFonts w:ascii="Times New Roman" w:hAnsi="Times New Roman" w:cs="Times New Roman"/>
          <w:color w:val="000000" w:themeColor="text1"/>
        </w:rPr>
        <w:t>’s interference</w:t>
      </w:r>
      <w:r w:rsidR="00920B45" w:rsidRPr="00BE0384">
        <w:rPr>
          <w:rFonts w:ascii="Times New Roman" w:hAnsi="Times New Roman" w:cs="Times New Roman"/>
          <w:color w:val="000000" w:themeColor="text1"/>
        </w:rPr>
        <w:t xml:space="preserve"> in </w:t>
      </w:r>
      <w:r w:rsidR="00156D9C" w:rsidRPr="00BE0384">
        <w:rPr>
          <w:rFonts w:ascii="Times New Roman" w:hAnsi="Times New Roman" w:cs="Times New Roman"/>
          <w:color w:val="000000" w:themeColor="text1"/>
        </w:rPr>
        <w:t>politics</w:t>
      </w:r>
      <w:r w:rsidR="00A47CC0" w:rsidRPr="00BE0384">
        <w:rPr>
          <w:rFonts w:ascii="Times New Roman" w:hAnsi="Times New Roman" w:cs="Times New Roman"/>
          <w:color w:val="000000" w:themeColor="text1"/>
        </w:rPr>
        <w:t xml:space="preserve"> it had an unprecedented consequence </w:t>
      </w:r>
      <w:r w:rsidR="00E24D34" w:rsidRPr="00BE0384">
        <w:rPr>
          <w:rFonts w:ascii="Times New Roman" w:hAnsi="Times New Roman" w:cs="Times New Roman"/>
          <w:color w:val="000000" w:themeColor="text1"/>
        </w:rPr>
        <w:t xml:space="preserve">for </w:t>
      </w:r>
      <w:r w:rsidR="00675AE0" w:rsidRPr="00BE0384">
        <w:rPr>
          <w:rFonts w:ascii="Times New Roman" w:hAnsi="Times New Roman" w:cs="Times New Roman"/>
          <w:color w:val="000000" w:themeColor="text1"/>
        </w:rPr>
        <w:t xml:space="preserve">increasing the public acceptance of religion in Turkey. </w:t>
      </w:r>
      <w:r w:rsidR="0025230B" w:rsidRPr="00BE0384">
        <w:rPr>
          <w:rFonts w:ascii="Times New Roman" w:hAnsi="Times New Roman" w:cs="Times New Roman"/>
          <w:color w:val="000000" w:themeColor="text1"/>
        </w:rPr>
        <w:t>The rise of Islam in national and international politics at the turn of a new century</w:t>
      </w:r>
      <w:r w:rsidR="00675AE0" w:rsidRPr="00BE0384">
        <w:rPr>
          <w:rFonts w:ascii="Times New Roman" w:hAnsi="Times New Roman" w:cs="Times New Roman"/>
          <w:color w:val="000000" w:themeColor="text1"/>
        </w:rPr>
        <w:t xml:space="preserve"> </w:t>
      </w:r>
      <w:r w:rsidR="0025230B" w:rsidRPr="00BE0384">
        <w:rPr>
          <w:rFonts w:ascii="Times New Roman" w:hAnsi="Times New Roman" w:cs="Times New Roman"/>
          <w:color w:val="000000" w:themeColor="text1"/>
        </w:rPr>
        <w:t>contributed towards</w:t>
      </w:r>
      <w:r w:rsidR="00675AE0" w:rsidRPr="00BE0384">
        <w:rPr>
          <w:rFonts w:ascii="Times New Roman" w:hAnsi="Times New Roman" w:cs="Times New Roman"/>
          <w:color w:val="000000" w:themeColor="text1"/>
        </w:rPr>
        <w:t xml:space="preserve"> to</w:t>
      </w:r>
      <w:r w:rsidR="00A47CC0" w:rsidRPr="00BE0384">
        <w:rPr>
          <w:rFonts w:ascii="Times New Roman" w:hAnsi="Times New Roman" w:cs="Times New Roman"/>
          <w:color w:val="000000" w:themeColor="text1"/>
        </w:rPr>
        <w:t xml:space="preserve"> the </w:t>
      </w:r>
      <w:r w:rsidR="0025230B" w:rsidRPr="00BE0384">
        <w:rPr>
          <w:rFonts w:ascii="Times New Roman" w:hAnsi="Times New Roman" w:cs="Times New Roman"/>
          <w:color w:val="000000" w:themeColor="text1"/>
        </w:rPr>
        <w:t>success</w:t>
      </w:r>
      <w:r w:rsidR="00A47CC0" w:rsidRPr="00BE0384">
        <w:rPr>
          <w:rFonts w:ascii="Times New Roman" w:hAnsi="Times New Roman" w:cs="Times New Roman"/>
          <w:color w:val="000000" w:themeColor="text1"/>
        </w:rPr>
        <w:t xml:space="preserve"> of AKP that won the general elections </w:t>
      </w:r>
      <w:r w:rsidR="00675AE0" w:rsidRPr="00BE0384">
        <w:rPr>
          <w:rFonts w:ascii="Times New Roman" w:hAnsi="Times New Roman" w:cs="Times New Roman"/>
          <w:color w:val="000000" w:themeColor="text1"/>
        </w:rPr>
        <w:t>with landslide victory</w:t>
      </w:r>
      <w:r w:rsidR="00A47CC0" w:rsidRPr="00BE0384">
        <w:rPr>
          <w:rFonts w:ascii="Times New Roman" w:hAnsi="Times New Roman" w:cs="Times New Roman"/>
          <w:color w:val="000000" w:themeColor="text1"/>
        </w:rPr>
        <w:t xml:space="preserve"> in 2002 (</w:t>
      </w:r>
      <w:proofErr w:type="spellStart"/>
      <w:r w:rsidR="00A47CC0" w:rsidRPr="00BE0384">
        <w:rPr>
          <w:rFonts w:ascii="Times New Roman" w:hAnsi="Times New Roman" w:cs="Times New Roman"/>
          <w:color w:val="000000" w:themeColor="text1"/>
        </w:rPr>
        <w:t>Toprak</w:t>
      </w:r>
      <w:proofErr w:type="spellEnd"/>
      <w:r w:rsidR="00A47CC0" w:rsidRPr="00BE0384">
        <w:rPr>
          <w:rFonts w:ascii="Times New Roman" w:hAnsi="Times New Roman" w:cs="Times New Roman"/>
          <w:color w:val="000000" w:themeColor="text1"/>
        </w:rPr>
        <w:t xml:space="preserve"> </w:t>
      </w:r>
      <w:r w:rsidR="006633B8" w:rsidRPr="00BE0384">
        <w:rPr>
          <w:rFonts w:ascii="Times New Roman" w:hAnsi="Times New Roman" w:cs="Times New Roman"/>
          <w:color w:val="000000" w:themeColor="text1"/>
        </w:rPr>
        <w:t>2014,</w:t>
      </w:r>
      <w:r w:rsidR="0025230B" w:rsidRPr="00BE0384">
        <w:rPr>
          <w:rFonts w:ascii="Times New Roman" w:hAnsi="Times New Roman" w:cs="Times New Roman"/>
          <w:color w:val="000000" w:themeColor="text1"/>
        </w:rPr>
        <w:t xml:space="preserve"> </w:t>
      </w:r>
      <w:r w:rsidR="00A47CC0" w:rsidRPr="00BE0384">
        <w:rPr>
          <w:rFonts w:ascii="Times New Roman" w:hAnsi="Times New Roman" w:cs="Times New Roman"/>
          <w:color w:val="000000" w:themeColor="text1"/>
        </w:rPr>
        <w:t>184).</w:t>
      </w:r>
      <w:r w:rsidR="0005175B" w:rsidRPr="00BE0384">
        <w:rPr>
          <w:rFonts w:ascii="Times New Roman" w:hAnsi="Times New Roman" w:cs="Times New Roman"/>
          <w:color w:val="000000" w:themeColor="text1"/>
        </w:rPr>
        <w:t xml:space="preserve"> </w:t>
      </w:r>
      <w:r w:rsidR="00675AE0" w:rsidRPr="00BE0384">
        <w:rPr>
          <w:rFonts w:ascii="Times New Roman" w:hAnsi="Times New Roman" w:cs="Times New Roman"/>
          <w:color w:val="000000" w:themeColor="text1"/>
        </w:rPr>
        <w:t xml:space="preserve">The struggle for academic freedom was already a lost cause when the AKP came to power in </w:t>
      </w:r>
      <w:r w:rsidR="0025230B" w:rsidRPr="00BE0384">
        <w:rPr>
          <w:rFonts w:ascii="Times New Roman" w:hAnsi="Times New Roman" w:cs="Times New Roman"/>
          <w:color w:val="000000" w:themeColor="text1"/>
        </w:rPr>
        <w:t xml:space="preserve">the </w:t>
      </w:r>
      <w:r w:rsidR="00675AE0" w:rsidRPr="00BE0384">
        <w:rPr>
          <w:rFonts w:ascii="Times New Roman" w:hAnsi="Times New Roman" w:cs="Times New Roman"/>
          <w:color w:val="000000" w:themeColor="text1"/>
        </w:rPr>
        <w:t>post-9/11 era.</w:t>
      </w:r>
    </w:p>
    <w:p w14:paraId="289A2902" w14:textId="20D26564" w:rsidR="00257AA4" w:rsidRPr="00BE0384" w:rsidRDefault="00257AA4" w:rsidP="00A47CC0">
      <w:pPr>
        <w:jc w:val="both"/>
        <w:rPr>
          <w:rFonts w:ascii="Times New Roman" w:hAnsi="Times New Roman" w:cs="Times New Roman"/>
          <w:b/>
          <w:color w:val="000000" w:themeColor="text1"/>
        </w:rPr>
      </w:pPr>
    </w:p>
    <w:p w14:paraId="27EBD829" w14:textId="77777777" w:rsidR="005B6ED6" w:rsidRPr="00BE0384" w:rsidRDefault="005B6ED6" w:rsidP="00CE305E">
      <w:pPr>
        <w:rPr>
          <w:rFonts w:ascii="Times New Roman" w:hAnsi="Times New Roman" w:cs="Times New Roman"/>
          <w:b/>
          <w:color w:val="000000" w:themeColor="text1"/>
        </w:rPr>
      </w:pPr>
    </w:p>
    <w:p w14:paraId="45CA2E91" w14:textId="22B441FD" w:rsidR="007542DA" w:rsidRPr="00BE0384" w:rsidRDefault="00E70E43" w:rsidP="00CE305E">
      <w:pPr>
        <w:rPr>
          <w:rFonts w:ascii="Times New Roman" w:hAnsi="Times New Roman" w:cs="Times New Roman"/>
          <w:color w:val="000000" w:themeColor="text1"/>
        </w:rPr>
      </w:pPr>
      <w:r w:rsidRPr="00BE0384">
        <w:rPr>
          <w:rFonts w:ascii="Times New Roman" w:hAnsi="Times New Roman" w:cs="Times New Roman"/>
          <w:b/>
          <w:color w:val="000000" w:themeColor="text1"/>
        </w:rPr>
        <w:t xml:space="preserve">3. </w:t>
      </w:r>
      <w:r w:rsidR="00307B46" w:rsidRPr="00BE0384">
        <w:rPr>
          <w:rFonts w:ascii="Times New Roman" w:hAnsi="Times New Roman" w:cs="Times New Roman"/>
          <w:b/>
          <w:color w:val="000000" w:themeColor="text1"/>
        </w:rPr>
        <w:t>Neo-liberalism</w:t>
      </w:r>
      <w:r w:rsidR="000B7BD0" w:rsidRPr="00BE0384">
        <w:rPr>
          <w:rFonts w:ascii="Times New Roman" w:hAnsi="Times New Roman" w:cs="Times New Roman"/>
          <w:b/>
          <w:color w:val="000000" w:themeColor="text1"/>
        </w:rPr>
        <w:t xml:space="preserve"> and</w:t>
      </w:r>
      <w:r w:rsidR="00307B46" w:rsidRPr="00BE0384">
        <w:rPr>
          <w:rFonts w:ascii="Times New Roman" w:hAnsi="Times New Roman" w:cs="Times New Roman"/>
          <w:b/>
          <w:color w:val="000000" w:themeColor="text1"/>
        </w:rPr>
        <w:t xml:space="preserve"> a</w:t>
      </w:r>
      <w:r w:rsidR="00FA21B5" w:rsidRPr="00BE0384">
        <w:rPr>
          <w:rFonts w:ascii="Times New Roman" w:hAnsi="Times New Roman" w:cs="Times New Roman"/>
          <w:b/>
          <w:color w:val="000000" w:themeColor="text1"/>
        </w:rPr>
        <w:t>cadem</w:t>
      </w:r>
      <w:r w:rsidR="00394BA8" w:rsidRPr="00BE0384">
        <w:rPr>
          <w:rFonts w:ascii="Times New Roman" w:hAnsi="Times New Roman" w:cs="Times New Roman"/>
          <w:b/>
          <w:color w:val="000000" w:themeColor="text1"/>
        </w:rPr>
        <w:t xml:space="preserve">ic freedom </w:t>
      </w:r>
      <w:r w:rsidR="000B7BD0" w:rsidRPr="00BE0384">
        <w:rPr>
          <w:rFonts w:ascii="Times New Roman" w:hAnsi="Times New Roman" w:cs="Times New Roman"/>
          <w:b/>
          <w:color w:val="000000" w:themeColor="text1"/>
        </w:rPr>
        <w:t>under</w:t>
      </w:r>
      <w:r w:rsidR="00371EE9" w:rsidRPr="00BE0384">
        <w:rPr>
          <w:rFonts w:ascii="Times New Roman" w:hAnsi="Times New Roman" w:cs="Times New Roman"/>
          <w:b/>
          <w:color w:val="000000" w:themeColor="text1"/>
        </w:rPr>
        <w:t xml:space="preserve"> </w:t>
      </w:r>
      <w:r w:rsidRPr="00BE0384">
        <w:rPr>
          <w:rFonts w:ascii="Times New Roman" w:hAnsi="Times New Roman" w:cs="Times New Roman"/>
          <w:b/>
          <w:color w:val="000000" w:themeColor="text1"/>
        </w:rPr>
        <w:t>the AKP rule</w:t>
      </w:r>
      <w:r w:rsidR="00FA21B5" w:rsidRPr="00BE0384">
        <w:rPr>
          <w:rFonts w:ascii="Times New Roman" w:hAnsi="Times New Roman" w:cs="Times New Roman"/>
          <w:b/>
          <w:color w:val="000000" w:themeColor="text1"/>
        </w:rPr>
        <w:t xml:space="preserve"> </w:t>
      </w:r>
    </w:p>
    <w:p w14:paraId="38334CAA" w14:textId="77777777" w:rsidR="00156D9C" w:rsidRPr="00BE0384" w:rsidRDefault="00156D9C" w:rsidP="00394BA8">
      <w:pPr>
        <w:jc w:val="both"/>
        <w:rPr>
          <w:rFonts w:ascii="Times New Roman" w:hAnsi="Times New Roman" w:cs="Times New Roman"/>
          <w:color w:val="000000" w:themeColor="text1"/>
        </w:rPr>
      </w:pPr>
    </w:p>
    <w:p w14:paraId="2801614A" w14:textId="43C0DF6D" w:rsidR="008D2AA1" w:rsidRPr="00BE0384" w:rsidRDefault="00CD1CA9" w:rsidP="008D2AA1">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The terrorist attacks of 9/11 changed the </w:t>
      </w:r>
      <w:r w:rsidR="00156D9C" w:rsidRPr="00BE0384">
        <w:rPr>
          <w:rFonts w:ascii="Times New Roman" w:hAnsi="Times New Roman" w:cs="Times New Roman"/>
          <w:color w:val="000000" w:themeColor="text1"/>
        </w:rPr>
        <w:t>world in 2001,</w:t>
      </w:r>
      <w:r w:rsidRPr="00BE0384">
        <w:rPr>
          <w:rFonts w:ascii="Times New Roman" w:hAnsi="Times New Roman" w:cs="Times New Roman"/>
          <w:color w:val="000000" w:themeColor="text1"/>
        </w:rPr>
        <w:t xml:space="preserve"> </w:t>
      </w:r>
      <w:r w:rsidR="00E612C2" w:rsidRPr="00BE0384">
        <w:rPr>
          <w:rFonts w:ascii="Times New Roman" w:hAnsi="Times New Roman" w:cs="Times New Roman"/>
          <w:color w:val="000000" w:themeColor="text1"/>
        </w:rPr>
        <w:t xml:space="preserve">as </w:t>
      </w:r>
      <w:r w:rsidRPr="00BE0384">
        <w:rPr>
          <w:rFonts w:ascii="Times New Roman" w:hAnsi="Times New Roman" w:cs="Times New Roman"/>
          <w:color w:val="000000" w:themeColor="text1"/>
        </w:rPr>
        <w:t>we kne</w:t>
      </w:r>
      <w:r w:rsidR="008D2AA1" w:rsidRPr="00BE0384">
        <w:rPr>
          <w:rFonts w:ascii="Times New Roman" w:hAnsi="Times New Roman" w:cs="Times New Roman"/>
          <w:color w:val="000000" w:themeColor="text1"/>
        </w:rPr>
        <w:t xml:space="preserve">w </w:t>
      </w:r>
      <w:r w:rsidR="006B79D7" w:rsidRPr="00BE0384">
        <w:rPr>
          <w:rFonts w:ascii="Times New Roman" w:hAnsi="Times New Roman" w:cs="Times New Roman"/>
          <w:color w:val="000000" w:themeColor="text1"/>
        </w:rPr>
        <w:t>in the twentieth century</w:t>
      </w:r>
      <w:r w:rsidR="008D2AA1" w:rsidRPr="00BE0384">
        <w:rPr>
          <w:rFonts w:ascii="Times New Roman" w:hAnsi="Times New Roman" w:cs="Times New Roman"/>
          <w:color w:val="000000" w:themeColor="text1"/>
        </w:rPr>
        <w:t xml:space="preserve">. In Turkey, the </w:t>
      </w:r>
      <w:r w:rsidR="005E79FE" w:rsidRPr="00BE0384">
        <w:rPr>
          <w:rFonts w:ascii="Times New Roman" w:hAnsi="Times New Roman" w:cs="Times New Roman"/>
          <w:color w:val="000000" w:themeColor="text1"/>
        </w:rPr>
        <w:t>AKP</w:t>
      </w:r>
      <w:r w:rsidR="006B79D7" w:rsidRPr="00BE0384">
        <w:rPr>
          <w:rFonts w:ascii="Times New Roman" w:hAnsi="Times New Roman" w:cs="Times New Roman"/>
          <w:color w:val="000000" w:themeColor="text1"/>
        </w:rPr>
        <w:t>’s populist leader, Recep Tayyip</w:t>
      </w:r>
      <w:r w:rsidR="005E79FE" w:rsidRPr="00BE0384">
        <w:rPr>
          <w:rFonts w:ascii="Times New Roman" w:hAnsi="Times New Roman" w:cs="Times New Roman"/>
          <w:color w:val="000000" w:themeColor="text1"/>
        </w:rPr>
        <w:t xml:space="preserve"> </w:t>
      </w:r>
      <w:proofErr w:type="spellStart"/>
      <w:r w:rsidR="005E79FE" w:rsidRPr="00BE0384">
        <w:rPr>
          <w:rFonts w:ascii="Times New Roman" w:hAnsi="Times New Roman" w:cs="Times New Roman"/>
          <w:color w:val="000000" w:themeColor="text1"/>
        </w:rPr>
        <w:t>Erdo</w:t>
      </w:r>
      <w:r w:rsidR="0025230B" w:rsidRPr="00BE0384">
        <w:rPr>
          <w:rFonts w:ascii="Times New Roman" w:hAnsi="Times New Roman" w:cs="Times New Roman"/>
          <w:color w:val="000000" w:themeColor="text1"/>
        </w:rPr>
        <w:t>ğ</w:t>
      </w:r>
      <w:r w:rsidR="005E79FE" w:rsidRPr="00BE0384">
        <w:rPr>
          <w:rFonts w:ascii="Times New Roman" w:hAnsi="Times New Roman" w:cs="Times New Roman"/>
          <w:color w:val="000000" w:themeColor="text1"/>
        </w:rPr>
        <w:t>an</w:t>
      </w:r>
      <w:proofErr w:type="spellEnd"/>
      <w:r w:rsidR="006B79D7" w:rsidRPr="00BE0384">
        <w:rPr>
          <w:rFonts w:ascii="Times New Roman" w:hAnsi="Times New Roman" w:cs="Times New Roman"/>
          <w:color w:val="000000" w:themeColor="text1"/>
        </w:rPr>
        <w:t>,</w:t>
      </w:r>
      <w:r w:rsidR="005E79FE" w:rsidRPr="00BE0384">
        <w:rPr>
          <w:rFonts w:ascii="Times New Roman" w:hAnsi="Times New Roman" w:cs="Times New Roman"/>
          <w:color w:val="000000" w:themeColor="text1"/>
        </w:rPr>
        <w:t xml:space="preserve"> had become not only the longest serving Prime Minister, who carried his party to victory four times (2002-7; 2007-11; 2011-15; and 2015-19), but also the first </w:t>
      </w:r>
      <w:r w:rsidR="000A17BA" w:rsidRPr="00BE0384">
        <w:rPr>
          <w:rFonts w:ascii="Times New Roman" w:hAnsi="Times New Roman" w:cs="Times New Roman"/>
          <w:color w:val="000000" w:themeColor="text1"/>
        </w:rPr>
        <w:t>‘</w:t>
      </w:r>
      <w:r w:rsidR="005E79FE" w:rsidRPr="00BE0384">
        <w:rPr>
          <w:rFonts w:ascii="Times New Roman" w:hAnsi="Times New Roman" w:cs="Times New Roman"/>
          <w:color w:val="000000" w:themeColor="text1"/>
        </w:rPr>
        <w:t>elected</w:t>
      </w:r>
      <w:r w:rsidR="000A17BA" w:rsidRPr="00BE0384">
        <w:rPr>
          <w:rFonts w:ascii="Times New Roman" w:hAnsi="Times New Roman" w:cs="Times New Roman"/>
          <w:color w:val="000000" w:themeColor="text1"/>
        </w:rPr>
        <w:t>’</w:t>
      </w:r>
      <w:r w:rsidR="005E79FE" w:rsidRPr="00BE0384">
        <w:rPr>
          <w:rFonts w:ascii="Times New Roman" w:hAnsi="Times New Roman" w:cs="Times New Roman"/>
          <w:color w:val="000000" w:themeColor="text1"/>
        </w:rPr>
        <w:t xml:space="preserve"> President (</w:t>
      </w:r>
      <w:proofErr w:type="spellStart"/>
      <w:r w:rsidR="005E79FE" w:rsidRPr="00BE0384">
        <w:rPr>
          <w:rFonts w:ascii="Times New Roman" w:hAnsi="Times New Roman" w:cs="Times New Roman"/>
          <w:color w:val="000000" w:themeColor="text1"/>
          <w:lang w:val="en-US"/>
        </w:rPr>
        <w:t>Göl</w:t>
      </w:r>
      <w:proofErr w:type="spellEnd"/>
      <w:r w:rsidR="005E79FE" w:rsidRPr="00BE0384">
        <w:rPr>
          <w:rFonts w:ascii="Times New Roman" w:hAnsi="Times New Roman" w:cs="Times New Roman"/>
          <w:color w:val="000000" w:themeColor="text1"/>
        </w:rPr>
        <w:t xml:space="preserve"> 2017). During the AKP’s tenure in power, they</w:t>
      </w:r>
      <w:r w:rsidR="008D2AA1" w:rsidRPr="00BE0384">
        <w:rPr>
          <w:rFonts w:ascii="Times New Roman" w:hAnsi="Times New Roman" w:cs="Times New Roman"/>
          <w:color w:val="000000" w:themeColor="text1"/>
        </w:rPr>
        <w:t xml:space="preserve"> promised ‘democratisation’ of the old regime and transformation of the old education system (</w:t>
      </w:r>
      <w:proofErr w:type="spellStart"/>
      <w:r w:rsidR="008D2AA1" w:rsidRPr="00BE0384">
        <w:rPr>
          <w:rFonts w:ascii="Times New Roman" w:hAnsi="Times New Roman" w:cs="Times New Roman"/>
          <w:color w:val="000000" w:themeColor="text1"/>
        </w:rPr>
        <w:t>K</w:t>
      </w:r>
      <w:r w:rsidR="0025230B" w:rsidRPr="00BE0384">
        <w:rPr>
          <w:rFonts w:ascii="Times New Roman" w:hAnsi="Times New Roman" w:cs="Times New Roman"/>
          <w:color w:val="000000" w:themeColor="text1"/>
        </w:rPr>
        <w:t>ı</w:t>
      </w:r>
      <w:r w:rsidR="008D2AA1" w:rsidRPr="00BE0384">
        <w:rPr>
          <w:rFonts w:ascii="Times New Roman" w:hAnsi="Times New Roman" w:cs="Times New Roman"/>
          <w:color w:val="000000" w:themeColor="text1"/>
        </w:rPr>
        <w:t>z</w:t>
      </w:r>
      <w:r w:rsidR="0025230B" w:rsidRPr="00BE0384">
        <w:rPr>
          <w:rFonts w:ascii="Times New Roman" w:hAnsi="Times New Roman" w:cs="Times New Roman"/>
          <w:color w:val="000000" w:themeColor="text1"/>
        </w:rPr>
        <w:t>ı</w:t>
      </w:r>
      <w:r w:rsidR="008D2AA1" w:rsidRPr="00BE0384">
        <w:rPr>
          <w:rFonts w:ascii="Times New Roman" w:hAnsi="Times New Roman" w:cs="Times New Roman"/>
          <w:color w:val="000000" w:themeColor="text1"/>
        </w:rPr>
        <w:t>l</w:t>
      </w:r>
      <w:r w:rsidR="0025230B" w:rsidRPr="00BE0384">
        <w:rPr>
          <w:rFonts w:ascii="Times New Roman" w:hAnsi="Times New Roman" w:cs="Times New Roman"/>
          <w:color w:val="000000" w:themeColor="text1"/>
        </w:rPr>
        <w:t>ç</w:t>
      </w:r>
      <w:r w:rsidR="008D2AA1" w:rsidRPr="00BE0384">
        <w:rPr>
          <w:rFonts w:ascii="Times New Roman" w:hAnsi="Times New Roman" w:cs="Times New Roman"/>
          <w:color w:val="000000" w:themeColor="text1"/>
        </w:rPr>
        <w:t>elik</w:t>
      </w:r>
      <w:proofErr w:type="spellEnd"/>
      <w:r w:rsidR="008D2AA1" w:rsidRPr="00BE0384">
        <w:rPr>
          <w:rFonts w:ascii="Times New Roman" w:hAnsi="Times New Roman" w:cs="Times New Roman"/>
          <w:color w:val="000000" w:themeColor="text1"/>
        </w:rPr>
        <w:t xml:space="preserve"> 2015, 156).</w:t>
      </w:r>
      <w:r w:rsidR="005E79FE" w:rsidRPr="00BE0384">
        <w:rPr>
          <w:rFonts w:ascii="Times New Roman" w:hAnsi="Times New Roman" w:cs="Times New Roman"/>
          <w:color w:val="000000" w:themeColor="text1"/>
        </w:rPr>
        <w:t xml:space="preserve"> </w:t>
      </w:r>
      <w:r w:rsidR="008D2AA1" w:rsidRPr="00BE0384">
        <w:rPr>
          <w:rFonts w:ascii="Times New Roman" w:hAnsi="Times New Roman" w:cs="Times New Roman"/>
          <w:color w:val="000000" w:themeColor="text1"/>
        </w:rPr>
        <w:t xml:space="preserve">Initially, the AKP regime improved individual rights, including lifting the headscarf ban, and addressing the cultural, political, economic, and social injustices that gave the impressions of a true ‘Muslim democracy’ at home and abroad. They promised to carry the ‘New’ Turkey, as one of the AKP’s popular slogans, into the </w:t>
      </w:r>
      <w:r w:rsidR="000A17BA" w:rsidRPr="00BE0384">
        <w:rPr>
          <w:rFonts w:ascii="Times New Roman" w:hAnsi="Times New Roman" w:cs="Times New Roman"/>
          <w:color w:val="000000" w:themeColor="text1"/>
        </w:rPr>
        <w:t xml:space="preserve">twenty-first </w:t>
      </w:r>
      <w:r w:rsidR="008D2AA1" w:rsidRPr="00BE0384">
        <w:rPr>
          <w:rFonts w:ascii="Times New Roman" w:hAnsi="Times New Roman" w:cs="Times New Roman"/>
          <w:color w:val="000000" w:themeColor="text1"/>
        </w:rPr>
        <w:t>century by incorporati</w:t>
      </w:r>
      <w:r w:rsidR="000A17BA" w:rsidRPr="00BE0384">
        <w:rPr>
          <w:rFonts w:ascii="Times New Roman" w:hAnsi="Times New Roman" w:cs="Times New Roman"/>
          <w:color w:val="000000" w:themeColor="text1"/>
        </w:rPr>
        <w:t>ng</w:t>
      </w:r>
      <w:r w:rsidR="008D2AA1" w:rsidRPr="00BE0384">
        <w:rPr>
          <w:rFonts w:ascii="Times New Roman" w:hAnsi="Times New Roman" w:cs="Times New Roman"/>
          <w:color w:val="000000" w:themeColor="text1"/>
        </w:rPr>
        <w:t xml:space="preserve"> into the neo-liberal order. As ‘conservative democrats’, they </w:t>
      </w:r>
      <w:r w:rsidR="000A17BA" w:rsidRPr="00BE0384">
        <w:rPr>
          <w:rFonts w:ascii="Times New Roman" w:hAnsi="Times New Roman" w:cs="Times New Roman"/>
          <w:color w:val="000000" w:themeColor="text1"/>
        </w:rPr>
        <w:t>acted as</w:t>
      </w:r>
      <w:r w:rsidR="008D2AA1" w:rsidRPr="00BE0384">
        <w:rPr>
          <w:rFonts w:ascii="Times New Roman" w:hAnsi="Times New Roman" w:cs="Times New Roman"/>
          <w:color w:val="000000" w:themeColor="text1"/>
        </w:rPr>
        <w:t xml:space="preserve"> the agents of change </w:t>
      </w:r>
      <w:r w:rsidR="000A17BA" w:rsidRPr="00BE0384">
        <w:rPr>
          <w:rFonts w:ascii="Times New Roman" w:hAnsi="Times New Roman" w:cs="Times New Roman"/>
          <w:color w:val="000000" w:themeColor="text1"/>
        </w:rPr>
        <w:t>to win</w:t>
      </w:r>
      <w:r w:rsidR="008D2AA1" w:rsidRPr="00BE0384">
        <w:rPr>
          <w:rFonts w:ascii="Times New Roman" w:hAnsi="Times New Roman" w:cs="Times New Roman"/>
          <w:color w:val="000000" w:themeColor="text1"/>
        </w:rPr>
        <w:t xml:space="preserve"> a </w:t>
      </w:r>
      <w:r w:rsidR="000A17BA" w:rsidRPr="00BE0384">
        <w:rPr>
          <w:rFonts w:ascii="Times New Roman" w:hAnsi="Times New Roman" w:cs="Times New Roman"/>
          <w:color w:val="000000" w:themeColor="text1"/>
        </w:rPr>
        <w:t>politic</w:t>
      </w:r>
      <w:r w:rsidR="008D2AA1" w:rsidRPr="00BE0384">
        <w:rPr>
          <w:rFonts w:ascii="Times New Roman" w:hAnsi="Times New Roman" w:cs="Times New Roman"/>
          <w:color w:val="000000" w:themeColor="text1"/>
        </w:rPr>
        <w:t xml:space="preserve">al war against the old regime </w:t>
      </w:r>
      <w:proofErr w:type="gramStart"/>
      <w:r w:rsidR="008D2AA1" w:rsidRPr="00BE0384">
        <w:rPr>
          <w:rFonts w:ascii="Times New Roman" w:hAnsi="Times New Roman" w:cs="Times New Roman"/>
          <w:color w:val="000000" w:themeColor="text1"/>
        </w:rPr>
        <w:t>–  the</w:t>
      </w:r>
      <w:proofErr w:type="gramEnd"/>
      <w:r w:rsidR="008D2AA1" w:rsidRPr="00BE0384">
        <w:rPr>
          <w:rFonts w:ascii="Times New Roman" w:hAnsi="Times New Roman" w:cs="Times New Roman"/>
          <w:color w:val="000000" w:themeColor="text1"/>
        </w:rPr>
        <w:t xml:space="preserve"> establishment</w:t>
      </w:r>
      <w:r w:rsidR="00E453EC" w:rsidRPr="00BE0384">
        <w:rPr>
          <w:rFonts w:ascii="Times New Roman" w:hAnsi="Times New Roman" w:cs="Times New Roman"/>
          <w:color w:val="000000" w:themeColor="text1"/>
          <w:lang w:val="en-US"/>
        </w:rPr>
        <w:t>:</w:t>
      </w:r>
      <w:r w:rsidR="00E453EC" w:rsidRPr="00BE0384">
        <w:rPr>
          <w:rFonts w:ascii="Times New Roman" w:hAnsi="Times New Roman" w:cs="Times New Roman"/>
          <w:color w:val="000000" w:themeColor="text1"/>
        </w:rPr>
        <w:t xml:space="preserve"> </w:t>
      </w:r>
      <w:r w:rsidR="000A17BA" w:rsidRPr="00BE0384">
        <w:rPr>
          <w:rFonts w:ascii="Times New Roman" w:hAnsi="Times New Roman" w:cs="Times New Roman"/>
          <w:color w:val="000000" w:themeColor="text1"/>
        </w:rPr>
        <w:t xml:space="preserve"> the military</w:t>
      </w:r>
      <w:r w:rsidR="008D2AA1" w:rsidRPr="00BE0384">
        <w:rPr>
          <w:rFonts w:ascii="Times New Roman" w:hAnsi="Times New Roman" w:cs="Times New Roman"/>
          <w:color w:val="000000" w:themeColor="text1"/>
        </w:rPr>
        <w:t xml:space="preserve"> and secular intellectuals</w:t>
      </w:r>
      <w:r w:rsidR="00E453EC" w:rsidRPr="00BE0384">
        <w:rPr>
          <w:rFonts w:ascii="Times New Roman" w:hAnsi="Times New Roman" w:cs="Times New Roman"/>
          <w:color w:val="000000" w:themeColor="text1"/>
        </w:rPr>
        <w:t xml:space="preserve"> – in Turkish politics</w:t>
      </w:r>
      <w:r w:rsidR="008D2AA1" w:rsidRPr="00BE0384">
        <w:rPr>
          <w:rFonts w:ascii="Times New Roman" w:hAnsi="Times New Roman" w:cs="Times New Roman"/>
          <w:color w:val="000000" w:themeColor="text1"/>
        </w:rPr>
        <w:t xml:space="preserve">.  Furthermore, they promised </w:t>
      </w:r>
      <w:r w:rsidR="000A17BA" w:rsidRPr="00BE0384">
        <w:rPr>
          <w:rFonts w:ascii="Times New Roman" w:hAnsi="Times New Roman" w:cs="Times New Roman"/>
          <w:color w:val="000000" w:themeColor="text1"/>
        </w:rPr>
        <w:t xml:space="preserve">to provide educational equality and </w:t>
      </w:r>
      <w:r w:rsidR="008D2AA1" w:rsidRPr="00BE0384">
        <w:rPr>
          <w:rFonts w:ascii="Times New Roman" w:hAnsi="Times New Roman" w:cs="Times New Roman"/>
          <w:color w:val="000000" w:themeColor="text1"/>
        </w:rPr>
        <w:t>inclusive democracy</w:t>
      </w:r>
      <w:r w:rsidR="00E56AEE" w:rsidRPr="00BE0384">
        <w:rPr>
          <w:rFonts w:ascii="Times New Roman" w:hAnsi="Times New Roman" w:cs="Times New Roman"/>
          <w:color w:val="000000" w:themeColor="text1"/>
        </w:rPr>
        <w:t>. Based on the Western model, democracy meant liberal democ</w:t>
      </w:r>
      <w:r w:rsidR="00650609" w:rsidRPr="00BE0384">
        <w:rPr>
          <w:rFonts w:ascii="Times New Roman" w:hAnsi="Times New Roman" w:cs="Times New Roman"/>
          <w:color w:val="000000" w:themeColor="text1"/>
        </w:rPr>
        <w:t>racy and characterised not only by ‘free and fairs’ elections, but also ‘the rule of law, a separation of powers and the protection of basic liberties’, including academic freedom (Zakaria 1997</w:t>
      </w:r>
      <w:r w:rsidR="00E453EC" w:rsidRPr="00BE0384">
        <w:rPr>
          <w:rFonts w:ascii="Times New Roman" w:hAnsi="Times New Roman" w:cs="Times New Roman"/>
          <w:color w:val="000000" w:themeColor="text1"/>
        </w:rPr>
        <w:t>,</w:t>
      </w:r>
      <w:r w:rsidR="00650609" w:rsidRPr="00BE0384">
        <w:rPr>
          <w:rFonts w:ascii="Times New Roman" w:hAnsi="Times New Roman" w:cs="Times New Roman"/>
          <w:color w:val="000000" w:themeColor="text1"/>
        </w:rPr>
        <w:t xml:space="preserve"> 22). </w:t>
      </w:r>
      <w:r w:rsidR="00714711" w:rsidRPr="00BE0384">
        <w:rPr>
          <w:rFonts w:ascii="Times New Roman" w:hAnsi="Times New Roman" w:cs="Times New Roman"/>
          <w:color w:val="000000" w:themeColor="text1"/>
        </w:rPr>
        <w:t>According to Zakaria</w:t>
      </w:r>
      <w:r w:rsidR="00650609" w:rsidRPr="00BE0384">
        <w:rPr>
          <w:rFonts w:ascii="Times New Roman" w:hAnsi="Times New Roman" w:cs="Times New Roman"/>
          <w:color w:val="000000" w:themeColor="text1"/>
        </w:rPr>
        <w:t xml:space="preserve">, liberalism as a political doctrine or economic policy has never coincided with the </w:t>
      </w:r>
      <w:proofErr w:type="gramStart"/>
      <w:r w:rsidR="002D79A7">
        <w:rPr>
          <w:rFonts w:ascii="Times New Roman" w:hAnsi="Times New Roman" w:cs="Times New Roman"/>
          <w:color w:val="000000" w:themeColor="text1"/>
        </w:rPr>
        <w:t xml:space="preserve">progress </w:t>
      </w:r>
      <w:r w:rsidR="00650609" w:rsidRPr="00BE0384">
        <w:rPr>
          <w:rFonts w:ascii="Times New Roman" w:hAnsi="Times New Roman" w:cs="Times New Roman"/>
          <w:color w:val="000000" w:themeColor="text1"/>
        </w:rPr>
        <w:t xml:space="preserve"> of</w:t>
      </w:r>
      <w:proofErr w:type="gramEnd"/>
      <w:r w:rsidR="00650609" w:rsidRPr="00BE0384">
        <w:rPr>
          <w:rFonts w:ascii="Times New Roman" w:hAnsi="Times New Roman" w:cs="Times New Roman"/>
          <w:color w:val="000000" w:themeColor="text1"/>
        </w:rPr>
        <w:t xml:space="preserve"> democracy in practice (</w:t>
      </w:r>
      <w:r w:rsidR="00DB14AC" w:rsidRPr="00BE0384">
        <w:rPr>
          <w:rFonts w:ascii="Times New Roman" w:hAnsi="Times New Roman" w:cs="Times New Roman"/>
          <w:color w:val="000000" w:themeColor="text1"/>
        </w:rPr>
        <w:t>1997</w:t>
      </w:r>
      <w:r w:rsidR="00714711" w:rsidRPr="00BE0384">
        <w:rPr>
          <w:rFonts w:ascii="Times New Roman" w:hAnsi="Times New Roman" w:cs="Times New Roman"/>
          <w:color w:val="000000" w:themeColor="text1"/>
        </w:rPr>
        <w:t>,</w:t>
      </w:r>
      <w:r w:rsidR="00650609" w:rsidRPr="00BE0384">
        <w:rPr>
          <w:rFonts w:ascii="Times New Roman" w:hAnsi="Times New Roman" w:cs="Times New Roman"/>
          <w:color w:val="000000" w:themeColor="text1"/>
        </w:rPr>
        <w:t xml:space="preserve"> 23). </w:t>
      </w:r>
      <w:r w:rsidR="00714711" w:rsidRPr="00BE0384">
        <w:rPr>
          <w:rFonts w:ascii="Times New Roman" w:hAnsi="Times New Roman" w:cs="Times New Roman"/>
          <w:color w:val="000000" w:themeColor="text1"/>
        </w:rPr>
        <w:t>A similar trend experienced in Turkey that t</w:t>
      </w:r>
      <w:r w:rsidR="000E568C" w:rsidRPr="00BE0384">
        <w:rPr>
          <w:rFonts w:ascii="Times New Roman" w:hAnsi="Times New Roman" w:cs="Times New Roman"/>
          <w:color w:val="000000" w:themeColor="text1"/>
        </w:rPr>
        <w:t>he AKP</w:t>
      </w:r>
      <w:r w:rsidR="005E79FE" w:rsidRPr="00BE0384">
        <w:rPr>
          <w:rFonts w:ascii="Times New Roman" w:hAnsi="Times New Roman" w:cs="Times New Roman"/>
          <w:color w:val="000000" w:themeColor="text1"/>
        </w:rPr>
        <w:t xml:space="preserve"> </w:t>
      </w:r>
      <w:r w:rsidR="00650609" w:rsidRPr="00BE0384">
        <w:rPr>
          <w:rFonts w:ascii="Times New Roman" w:hAnsi="Times New Roman" w:cs="Times New Roman"/>
          <w:color w:val="000000" w:themeColor="text1"/>
        </w:rPr>
        <w:t xml:space="preserve">government was </w:t>
      </w:r>
      <w:r w:rsidR="000A17BA" w:rsidRPr="00BE0384">
        <w:rPr>
          <w:rFonts w:ascii="Times New Roman" w:hAnsi="Times New Roman" w:cs="Times New Roman"/>
          <w:color w:val="000000" w:themeColor="text1"/>
        </w:rPr>
        <w:t>continued with</w:t>
      </w:r>
      <w:r w:rsidR="005E79FE" w:rsidRPr="00BE0384">
        <w:rPr>
          <w:rFonts w:ascii="Times New Roman" w:hAnsi="Times New Roman" w:cs="Times New Roman"/>
          <w:color w:val="000000" w:themeColor="text1"/>
        </w:rPr>
        <w:t xml:space="preserve"> the previous governments</w:t>
      </w:r>
      <w:r w:rsidR="000A17BA" w:rsidRPr="00BE0384">
        <w:rPr>
          <w:rFonts w:ascii="Times New Roman" w:hAnsi="Times New Roman" w:cs="Times New Roman"/>
          <w:color w:val="000000" w:themeColor="text1"/>
        </w:rPr>
        <w:t>’</w:t>
      </w:r>
      <w:r w:rsidR="005E79FE" w:rsidRPr="00BE0384">
        <w:rPr>
          <w:rFonts w:ascii="Times New Roman" w:hAnsi="Times New Roman" w:cs="Times New Roman"/>
          <w:color w:val="000000" w:themeColor="text1"/>
        </w:rPr>
        <w:t xml:space="preserve"> neo-liberal </w:t>
      </w:r>
      <w:r w:rsidR="00714711" w:rsidRPr="00BE0384">
        <w:rPr>
          <w:rFonts w:ascii="Times New Roman" w:hAnsi="Times New Roman" w:cs="Times New Roman"/>
          <w:color w:val="000000" w:themeColor="text1"/>
        </w:rPr>
        <w:t xml:space="preserve">economic </w:t>
      </w:r>
      <w:r w:rsidR="005E79FE" w:rsidRPr="00BE0384">
        <w:rPr>
          <w:rFonts w:ascii="Times New Roman" w:hAnsi="Times New Roman" w:cs="Times New Roman"/>
          <w:color w:val="000000" w:themeColor="text1"/>
        </w:rPr>
        <w:t>policies</w:t>
      </w:r>
      <w:r w:rsidR="00714711" w:rsidRPr="00BE0384">
        <w:rPr>
          <w:rFonts w:ascii="Times New Roman" w:hAnsi="Times New Roman" w:cs="Times New Roman"/>
          <w:color w:val="000000" w:themeColor="text1"/>
        </w:rPr>
        <w:t>, but</w:t>
      </w:r>
      <w:r w:rsidR="000A17BA" w:rsidRPr="00BE0384">
        <w:rPr>
          <w:rFonts w:ascii="Times New Roman" w:hAnsi="Times New Roman" w:cs="Times New Roman"/>
          <w:color w:val="000000" w:themeColor="text1"/>
        </w:rPr>
        <w:t xml:space="preserve"> </w:t>
      </w:r>
      <w:r w:rsidR="00714711" w:rsidRPr="00BE0384">
        <w:rPr>
          <w:rFonts w:ascii="Times New Roman" w:hAnsi="Times New Roman" w:cs="Times New Roman"/>
          <w:color w:val="000000" w:themeColor="text1"/>
        </w:rPr>
        <w:t>they have never progressed on a par with democracy. More critically, Turkey’s</w:t>
      </w:r>
      <w:r w:rsidR="008D2AA1" w:rsidRPr="00BE0384">
        <w:rPr>
          <w:rFonts w:ascii="Times New Roman" w:hAnsi="Times New Roman" w:cs="Times New Roman"/>
          <w:color w:val="000000" w:themeColor="text1"/>
        </w:rPr>
        <w:t xml:space="preserve"> reluctant engagement with </w:t>
      </w:r>
      <w:r w:rsidR="00650609" w:rsidRPr="00BE0384">
        <w:rPr>
          <w:rFonts w:ascii="Times New Roman" w:hAnsi="Times New Roman" w:cs="Times New Roman"/>
          <w:color w:val="000000" w:themeColor="text1"/>
        </w:rPr>
        <w:t>democracy</w:t>
      </w:r>
      <w:r w:rsidR="00714711" w:rsidRPr="00BE0384">
        <w:rPr>
          <w:rFonts w:ascii="Times New Roman" w:hAnsi="Times New Roman" w:cs="Times New Roman"/>
          <w:color w:val="000000" w:themeColor="text1"/>
        </w:rPr>
        <w:t xml:space="preserve"> and academic freedom</w:t>
      </w:r>
      <w:r w:rsidR="00650609" w:rsidRPr="00BE0384">
        <w:rPr>
          <w:rFonts w:ascii="Times New Roman" w:hAnsi="Times New Roman" w:cs="Times New Roman"/>
          <w:color w:val="000000" w:themeColor="text1"/>
        </w:rPr>
        <w:t xml:space="preserve"> </w:t>
      </w:r>
      <w:r w:rsidR="00714711" w:rsidRPr="00BE0384">
        <w:rPr>
          <w:rFonts w:ascii="Times New Roman" w:hAnsi="Times New Roman" w:cs="Times New Roman"/>
          <w:color w:val="000000" w:themeColor="text1"/>
        </w:rPr>
        <w:t xml:space="preserve">had a deeper downward spiralling with </w:t>
      </w:r>
      <w:r w:rsidR="00E87AC0" w:rsidRPr="00BE0384">
        <w:rPr>
          <w:rFonts w:ascii="Times New Roman" w:hAnsi="Times New Roman" w:cs="Times New Roman"/>
          <w:color w:val="000000" w:themeColor="text1"/>
        </w:rPr>
        <w:t>detrimental impacts on the HE</w:t>
      </w:r>
      <w:r w:rsidR="00714711" w:rsidRPr="00BE0384">
        <w:rPr>
          <w:rFonts w:ascii="Times New Roman" w:hAnsi="Times New Roman" w:cs="Times New Roman"/>
          <w:color w:val="000000" w:themeColor="text1"/>
        </w:rPr>
        <w:t xml:space="preserve"> under the AKP rule</w:t>
      </w:r>
      <w:r w:rsidR="000E568C" w:rsidRPr="00BE0384">
        <w:rPr>
          <w:rFonts w:ascii="Times New Roman" w:hAnsi="Times New Roman" w:cs="Times New Roman"/>
          <w:color w:val="000000" w:themeColor="text1"/>
        </w:rPr>
        <w:t xml:space="preserve">. </w:t>
      </w:r>
    </w:p>
    <w:p w14:paraId="474684C0" w14:textId="77777777" w:rsidR="008D2AA1" w:rsidRPr="00BE0384" w:rsidRDefault="008D2AA1" w:rsidP="001C4690">
      <w:pPr>
        <w:jc w:val="both"/>
        <w:rPr>
          <w:rFonts w:ascii="Times New Roman" w:hAnsi="Times New Roman" w:cs="Times New Roman"/>
          <w:color w:val="000000" w:themeColor="text1"/>
        </w:rPr>
      </w:pPr>
    </w:p>
    <w:p w14:paraId="775F8F17" w14:textId="4FBD6FA0" w:rsidR="008D2AA1" w:rsidRPr="00BE0384" w:rsidRDefault="005E79FE" w:rsidP="001C4690">
      <w:pPr>
        <w:jc w:val="both"/>
        <w:rPr>
          <w:rFonts w:ascii="Times New Roman" w:hAnsi="Times New Roman" w:cs="Times New Roman"/>
          <w:i/>
          <w:color w:val="000000" w:themeColor="text1"/>
        </w:rPr>
      </w:pPr>
      <w:r w:rsidRPr="00BE0384">
        <w:rPr>
          <w:rFonts w:ascii="Times New Roman" w:hAnsi="Times New Roman" w:cs="Times New Roman"/>
          <w:i/>
          <w:color w:val="000000" w:themeColor="text1"/>
        </w:rPr>
        <w:t xml:space="preserve">3.1 </w:t>
      </w:r>
      <w:r w:rsidR="00691195" w:rsidRPr="00BE0384">
        <w:rPr>
          <w:rFonts w:ascii="Times New Roman" w:hAnsi="Times New Roman" w:cs="Times New Roman"/>
          <w:i/>
          <w:color w:val="000000" w:themeColor="text1"/>
        </w:rPr>
        <w:t>The</w:t>
      </w:r>
      <w:r w:rsidRPr="00BE0384">
        <w:rPr>
          <w:rFonts w:ascii="Times New Roman" w:hAnsi="Times New Roman" w:cs="Times New Roman"/>
          <w:i/>
          <w:color w:val="000000" w:themeColor="text1"/>
        </w:rPr>
        <w:t xml:space="preserve"> neo-liberal international order</w:t>
      </w:r>
      <w:r w:rsidR="00691195" w:rsidRPr="00BE0384">
        <w:rPr>
          <w:rFonts w:ascii="Times New Roman" w:hAnsi="Times New Roman" w:cs="Times New Roman"/>
          <w:i/>
          <w:color w:val="000000" w:themeColor="text1"/>
        </w:rPr>
        <w:t xml:space="preserve"> and the HE</w:t>
      </w:r>
    </w:p>
    <w:p w14:paraId="02071E9A" w14:textId="77777777" w:rsidR="00714711" w:rsidRPr="00BE0384" w:rsidRDefault="00714711" w:rsidP="001C4690">
      <w:pPr>
        <w:jc w:val="both"/>
        <w:rPr>
          <w:rFonts w:ascii="Times New Roman" w:hAnsi="Times New Roman" w:cs="Times New Roman"/>
          <w:color w:val="000000" w:themeColor="text1"/>
        </w:rPr>
      </w:pPr>
    </w:p>
    <w:p w14:paraId="5D49E6A3" w14:textId="072CB51B" w:rsidR="00D03900" w:rsidRPr="00BE0384" w:rsidRDefault="00156D9C" w:rsidP="001C4690">
      <w:pPr>
        <w:jc w:val="both"/>
        <w:rPr>
          <w:rFonts w:ascii="Times New Roman" w:hAnsi="Times New Roman" w:cs="Times New Roman"/>
          <w:color w:val="000000" w:themeColor="text1"/>
        </w:rPr>
      </w:pPr>
      <w:r w:rsidRPr="00BE0384">
        <w:rPr>
          <w:rFonts w:ascii="Times New Roman" w:hAnsi="Times New Roman" w:cs="Times New Roman"/>
          <w:color w:val="000000" w:themeColor="text1"/>
        </w:rPr>
        <w:t>In the post-</w:t>
      </w:r>
      <w:r w:rsidR="008D2AA1" w:rsidRPr="00BE0384">
        <w:rPr>
          <w:rFonts w:ascii="Times New Roman" w:hAnsi="Times New Roman" w:cs="Times New Roman"/>
          <w:color w:val="000000" w:themeColor="text1"/>
        </w:rPr>
        <w:t xml:space="preserve">Cold War </w:t>
      </w:r>
      <w:r w:rsidR="00D03900" w:rsidRPr="00BE0384">
        <w:rPr>
          <w:rFonts w:ascii="Times New Roman" w:hAnsi="Times New Roman" w:cs="Times New Roman"/>
          <w:color w:val="000000" w:themeColor="text1"/>
        </w:rPr>
        <w:t>politics</w:t>
      </w:r>
      <w:r w:rsidRPr="00BE0384">
        <w:rPr>
          <w:rFonts w:ascii="Times New Roman" w:hAnsi="Times New Roman" w:cs="Times New Roman"/>
          <w:color w:val="000000" w:themeColor="text1"/>
        </w:rPr>
        <w:t xml:space="preserve">, the structural adjustment plans of the international financial institutions – World Bank and the IMF – was internalised by </w:t>
      </w:r>
      <w:r w:rsidR="00691DA3" w:rsidRPr="00BE0384">
        <w:rPr>
          <w:rFonts w:ascii="Times New Roman" w:hAnsi="Times New Roman" w:cs="Times New Roman"/>
          <w:color w:val="000000" w:themeColor="text1"/>
        </w:rPr>
        <w:t>Ankara government</w:t>
      </w:r>
      <w:r w:rsidRPr="00BE0384">
        <w:rPr>
          <w:rFonts w:ascii="Times New Roman" w:hAnsi="Times New Roman" w:cs="Times New Roman"/>
          <w:color w:val="000000" w:themeColor="text1"/>
        </w:rPr>
        <w:t>s</w:t>
      </w:r>
      <w:r w:rsidR="00D03900" w:rsidRPr="00BE0384">
        <w:rPr>
          <w:rFonts w:ascii="Times New Roman" w:hAnsi="Times New Roman" w:cs="Times New Roman"/>
          <w:color w:val="000000" w:themeColor="text1"/>
        </w:rPr>
        <w:t xml:space="preserve"> within with the neo-liberal world order</w:t>
      </w:r>
      <w:r w:rsidRPr="00BE0384">
        <w:rPr>
          <w:rFonts w:ascii="Times New Roman" w:hAnsi="Times New Roman" w:cs="Times New Roman"/>
          <w:color w:val="000000" w:themeColor="text1"/>
        </w:rPr>
        <w:t xml:space="preserve"> </w:t>
      </w:r>
      <w:r w:rsidR="00691DA3" w:rsidRPr="00BE0384">
        <w:rPr>
          <w:rFonts w:ascii="Times New Roman" w:hAnsi="Times New Roman" w:cs="Times New Roman"/>
          <w:color w:val="000000" w:themeColor="text1"/>
        </w:rPr>
        <w:t>‘</w:t>
      </w:r>
      <w:r w:rsidRPr="00BE0384">
        <w:rPr>
          <w:rFonts w:ascii="Times New Roman" w:hAnsi="Times New Roman" w:cs="Times New Roman"/>
          <w:color w:val="000000" w:themeColor="text1"/>
        </w:rPr>
        <w:t xml:space="preserve">The welfare state was declared </w:t>
      </w:r>
      <w:r w:rsidRPr="00BE0384">
        <w:rPr>
          <w:rFonts w:ascii="Times New Roman" w:hAnsi="Times New Roman" w:cs="Times New Roman"/>
          <w:i/>
          <w:iCs/>
          <w:color w:val="000000" w:themeColor="text1"/>
        </w:rPr>
        <w:t>passé</w:t>
      </w:r>
      <w:r w:rsidR="00691DA3" w:rsidRPr="00BE0384">
        <w:rPr>
          <w:rFonts w:ascii="Times New Roman" w:hAnsi="Times New Roman" w:cs="Times New Roman"/>
          <w:i/>
          <w:iCs/>
          <w:color w:val="000000" w:themeColor="text1"/>
        </w:rPr>
        <w:t>’</w:t>
      </w:r>
      <w:r w:rsidRPr="00BE0384">
        <w:rPr>
          <w:rFonts w:ascii="Times New Roman" w:hAnsi="Times New Roman" w:cs="Times New Roman"/>
          <w:i/>
          <w:iCs/>
          <w:color w:val="000000" w:themeColor="text1"/>
        </w:rPr>
        <w:t xml:space="preserve"> </w:t>
      </w:r>
      <w:r w:rsidRPr="00BE0384">
        <w:rPr>
          <w:rFonts w:ascii="Times New Roman" w:hAnsi="Times New Roman" w:cs="Times New Roman"/>
          <w:color w:val="000000" w:themeColor="text1"/>
        </w:rPr>
        <w:t>and</w:t>
      </w:r>
      <w:r w:rsidR="00691DA3" w:rsidRPr="00BE0384">
        <w:rPr>
          <w:rFonts w:ascii="Times New Roman" w:hAnsi="Times New Roman" w:cs="Times New Roman"/>
          <w:color w:val="000000" w:themeColor="text1"/>
        </w:rPr>
        <w:t xml:space="preserve"> governments encouraged privatisation of the economy and public services (</w:t>
      </w:r>
      <w:proofErr w:type="spellStart"/>
      <w:r w:rsidR="00691DA3" w:rsidRPr="00BE0384">
        <w:rPr>
          <w:rFonts w:ascii="Times New Roman" w:hAnsi="Times New Roman" w:cs="Times New Roman"/>
          <w:color w:val="000000" w:themeColor="text1"/>
        </w:rPr>
        <w:t>Gök</w:t>
      </w:r>
      <w:proofErr w:type="spellEnd"/>
      <w:r w:rsidR="00691DA3" w:rsidRPr="00BE0384">
        <w:rPr>
          <w:rFonts w:ascii="Times New Roman" w:hAnsi="Times New Roman" w:cs="Times New Roman"/>
          <w:color w:val="000000" w:themeColor="text1"/>
        </w:rPr>
        <w:t xml:space="preserve"> 2002</w:t>
      </w:r>
      <w:r w:rsidR="00714711" w:rsidRPr="00BE0384">
        <w:rPr>
          <w:rFonts w:ascii="Times New Roman" w:hAnsi="Times New Roman" w:cs="Times New Roman"/>
          <w:color w:val="000000" w:themeColor="text1"/>
        </w:rPr>
        <w:t>,</w:t>
      </w:r>
      <w:r w:rsidR="00691DA3" w:rsidRPr="00BE0384">
        <w:rPr>
          <w:rFonts w:ascii="Times New Roman" w:hAnsi="Times New Roman" w:cs="Times New Roman"/>
          <w:color w:val="000000" w:themeColor="text1"/>
        </w:rPr>
        <w:t xml:space="preserve"> 97)</w:t>
      </w:r>
      <w:r w:rsidRPr="00BE0384">
        <w:rPr>
          <w:rFonts w:ascii="Times New Roman" w:hAnsi="Times New Roman" w:cs="Times New Roman"/>
          <w:color w:val="000000" w:themeColor="text1"/>
        </w:rPr>
        <w:t>.</w:t>
      </w:r>
      <w:r w:rsidR="00691DA3" w:rsidRPr="00BE0384">
        <w:rPr>
          <w:rFonts w:ascii="Times New Roman" w:hAnsi="Times New Roman" w:cs="Times New Roman"/>
          <w:color w:val="000000" w:themeColor="text1"/>
        </w:rPr>
        <w:t xml:space="preserve"> </w:t>
      </w:r>
      <w:r w:rsidR="00691DA3" w:rsidRPr="00BE0384">
        <w:rPr>
          <w:rStyle w:val="A10"/>
          <w:rFonts w:ascii="Times New Roman" w:hAnsi="Times New Roman" w:cs="Times New Roman"/>
          <w:color w:val="000000" w:themeColor="text1"/>
          <w:sz w:val="24"/>
          <w:szCs w:val="24"/>
        </w:rPr>
        <w:t>This</w:t>
      </w:r>
      <w:r w:rsidR="00FA21B5" w:rsidRPr="00BE0384">
        <w:rPr>
          <w:rStyle w:val="A10"/>
          <w:rFonts w:ascii="Times New Roman" w:hAnsi="Times New Roman" w:cs="Times New Roman"/>
          <w:color w:val="000000" w:themeColor="text1"/>
          <w:sz w:val="24"/>
          <w:szCs w:val="24"/>
        </w:rPr>
        <w:t xml:space="preserve"> had the worst effects on </w:t>
      </w:r>
      <w:r w:rsidR="00714711" w:rsidRPr="00BE0384">
        <w:rPr>
          <w:rStyle w:val="A10"/>
          <w:rFonts w:ascii="Times New Roman" w:hAnsi="Times New Roman" w:cs="Times New Roman"/>
          <w:color w:val="000000" w:themeColor="text1"/>
          <w:sz w:val="24"/>
          <w:szCs w:val="24"/>
        </w:rPr>
        <w:t xml:space="preserve">the </w:t>
      </w:r>
      <w:r w:rsidR="000E568C" w:rsidRPr="00BE0384">
        <w:rPr>
          <w:rStyle w:val="A10"/>
          <w:rFonts w:ascii="Times New Roman" w:hAnsi="Times New Roman" w:cs="Times New Roman"/>
          <w:color w:val="000000" w:themeColor="text1"/>
          <w:sz w:val="24"/>
          <w:szCs w:val="24"/>
        </w:rPr>
        <w:t>Turkish HE</w:t>
      </w:r>
      <w:r w:rsidR="001C4690" w:rsidRPr="00BE0384">
        <w:rPr>
          <w:rStyle w:val="A10"/>
          <w:rFonts w:ascii="Times New Roman" w:hAnsi="Times New Roman" w:cs="Times New Roman"/>
          <w:color w:val="000000" w:themeColor="text1"/>
          <w:sz w:val="24"/>
          <w:szCs w:val="24"/>
        </w:rPr>
        <w:t xml:space="preserve"> that followed the</w:t>
      </w:r>
      <w:r w:rsidR="00E612C2" w:rsidRPr="00BE0384">
        <w:rPr>
          <w:rStyle w:val="A10"/>
          <w:rFonts w:ascii="Times New Roman" w:hAnsi="Times New Roman" w:cs="Times New Roman"/>
          <w:color w:val="000000" w:themeColor="text1"/>
          <w:sz w:val="24"/>
          <w:szCs w:val="24"/>
        </w:rPr>
        <w:t xml:space="preserve"> </w:t>
      </w:r>
      <w:r w:rsidR="002652F6" w:rsidRPr="00BE0384">
        <w:rPr>
          <w:rStyle w:val="A10"/>
          <w:rFonts w:ascii="Times New Roman" w:hAnsi="Times New Roman" w:cs="Times New Roman"/>
          <w:color w:val="000000" w:themeColor="text1"/>
          <w:sz w:val="24"/>
          <w:szCs w:val="24"/>
        </w:rPr>
        <w:t>American</w:t>
      </w:r>
      <w:r w:rsidR="00691DA3" w:rsidRPr="00BE0384">
        <w:rPr>
          <w:rStyle w:val="A10"/>
          <w:rFonts w:ascii="Times New Roman" w:hAnsi="Times New Roman" w:cs="Times New Roman"/>
          <w:color w:val="000000" w:themeColor="text1"/>
          <w:sz w:val="24"/>
          <w:szCs w:val="24"/>
        </w:rPr>
        <w:t xml:space="preserve"> model</w:t>
      </w:r>
      <w:r w:rsidR="003E4F62" w:rsidRPr="00BE0384">
        <w:rPr>
          <w:rStyle w:val="A10"/>
          <w:rFonts w:ascii="Times New Roman" w:hAnsi="Times New Roman" w:cs="Times New Roman"/>
          <w:color w:val="000000" w:themeColor="text1"/>
          <w:sz w:val="24"/>
          <w:szCs w:val="24"/>
        </w:rPr>
        <w:t xml:space="preserve">. </w:t>
      </w:r>
      <w:r w:rsidR="00691DA3" w:rsidRPr="00BE0384">
        <w:rPr>
          <w:rStyle w:val="A10"/>
          <w:rFonts w:ascii="Times New Roman" w:hAnsi="Times New Roman" w:cs="Times New Roman"/>
          <w:color w:val="000000" w:themeColor="text1"/>
          <w:sz w:val="24"/>
          <w:szCs w:val="24"/>
        </w:rPr>
        <w:t xml:space="preserve">First, </w:t>
      </w:r>
      <w:r w:rsidR="00691DA3" w:rsidRPr="00BE0384">
        <w:rPr>
          <w:rFonts w:ascii="Times New Roman" w:hAnsi="Times New Roman" w:cs="Times New Roman"/>
          <w:color w:val="000000" w:themeColor="text1"/>
        </w:rPr>
        <w:t>‘the number of foundation universities has increased steadily, reaching 3 in 1995, 17 in 1997, 23 in 2003, and 28 in 2006’ (</w:t>
      </w:r>
      <w:proofErr w:type="spellStart"/>
      <w:r w:rsidR="00691DA3" w:rsidRPr="00BE0384">
        <w:rPr>
          <w:rFonts w:ascii="Times New Roman" w:hAnsi="Times New Roman" w:cs="Times New Roman"/>
          <w:color w:val="000000" w:themeColor="text1"/>
        </w:rPr>
        <w:t>Gök</w:t>
      </w:r>
      <w:proofErr w:type="spellEnd"/>
      <w:r w:rsidR="00691DA3" w:rsidRPr="00BE0384">
        <w:rPr>
          <w:rFonts w:ascii="Times New Roman" w:hAnsi="Times New Roman" w:cs="Times New Roman"/>
          <w:color w:val="000000" w:themeColor="text1"/>
        </w:rPr>
        <w:t xml:space="preserve"> 2002</w:t>
      </w:r>
      <w:r w:rsidR="00714711" w:rsidRPr="00BE0384">
        <w:rPr>
          <w:rFonts w:ascii="Times New Roman" w:hAnsi="Times New Roman" w:cs="Times New Roman"/>
          <w:color w:val="000000" w:themeColor="text1"/>
        </w:rPr>
        <w:t>,</w:t>
      </w:r>
      <w:r w:rsidR="00691DA3" w:rsidRPr="00BE0384">
        <w:rPr>
          <w:rFonts w:ascii="Times New Roman" w:hAnsi="Times New Roman" w:cs="Times New Roman"/>
          <w:color w:val="000000" w:themeColor="text1"/>
        </w:rPr>
        <w:t xml:space="preserve"> 97</w:t>
      </w:r>
      <w:r w:rsidR="00D03900" w:rsidRPr="00BE0384">
        <w:rPr>
          <w:rFonts w:ascii="Times New Roman" w:hAnsi="Times New Roman" w:cs="Times New Roman"/>
          <w:color w:val="000000" w:themeColor="text1"/>
        </w:rPr>
        <w:t>; YÖK</w:t>
      </w:r>
      <w:r w:rsidR="00691DA3" w:rsidRPr="00BE0384">
        <w:rPr>
          <w:rFonts w:ascii="Times New Roman" w:hAnsi="Times New Roman" w:cs="Times New Roman"/>
          <w:color w:val="000000" w:themeColor="text1"/>
        </w:rPr>
        <w:t xml:space="preserve">).  </w:t>
      </w:r>
      <w:r w:rsidR="00846CAE" w:rsidRPr="00BE0384">
        <w:rPr>
          <w:rFonts w:ascii="Times New Roman" w:hAnsi="Times New Roman" w:cs="Times New Roman"/>
          <w:color w:val="000000" w:themeColor="text1"/>
        </w:rPr>
        <w:t>In 2022, there are 203</w:t>
      </w:r>
      <w:r w:rsidR="00480E60" w:rsidRPr="00BE0384">
        <w:rPr>
          <w:rFonts w:ascii="Times New Roman" w:hAnsi="Times New Roman" w:cs="Times New Roman"/>
          <w:color w:val="000000" w:themeColor="text1"/>
        </w:rPr>
        <w:t xml:space="preserve"> universities of which </w:t>
      </w:r>
      <w:r w:rsidR="00846CAE" w:rsidRPr="00BE0384">
        <w:rPr>
          <w:rFonts w:ascii="Times New Roman" w:hAnsi="Times New Roman" w:cs="Times New Roman"/>
          <w:color w:val="000000" w:themeColor="text1"/>
        </w:rPr>
        <w:t>74</w:t>
      </w:r>
      <w:r w:rsidR="00480E60" w:rsidRPr="00BE0384">
        <w:rPr>
          <w:rFonts w:ascii="Times New Roman" w:hAnsi="Times New Roman" w:cs="Times New Roman"/>
          <w:color w:val="000000" w:themeColor="text1"/>
        </w:rPr>
        <w:t xml:space="preserve"> are private</w:t>
      </w:r>
      <w:r w:rsidR="00846CAE" w:rsidRPr="00BE0384">
        <w:rPr>
          <w:rFonts w:ascii="Times New Roman" w:hAnsi="Times New Roman" w:cs="Times New Roman"/>
          <w:color w:val="000000" w:themeColor="text1"/>
        </w:rPr>
        <w:t>ly funded (</w:t>
      </w:r>
      <w:proofErr w:type="spellStart"/>
      <w:r w:rsidR="00846CAE" w:rsidRPr="00BE0384">
        <w:rPr>
          <w:rFonts w:ascii="Times New Roman" w:hAnsi="Times New Roman" w:cs="Times New Roman"/>
          <w:i/>
          <w:color w:val="000000" w:themeColor="text1"/>
        </w:rPr>
        <w:t>vak</w:t>
      </w:r>
      <w:proofErr w:type="spellEnd"/>
      <w:r w:rsidR="00846CAE" w:rsidRPr="00BE0384">
        <w:rPr>
          <w:rFonts w:ascii="Times New Roman" w:hAnsi="Times New Roman" w:cs="Times New Roman"/>
          <w:i/>
          <w:color w:val="000000" w:themeColor="text1"/>
          <w:lang w:val="tr-TR"/>
        </w:rPr>
        <w:t>ıf universitesi</w:t>
      </w:r>
      <w:r w:rsidR="00846CAE" w:rsidRPr="00BE0384">
        <w:rPr>
          <w:rFonts w:ascii="Times New Roman" w:hAnsi="Times New Roman" w:cs="Times New Roman"/>
          <w:color w:val="000000" w:themeColor="text1"/>
          <w:lang w:val="en-US"/>
        </w:rPr>
        <w:t>) (</w:t>
      </w:r>
      <w:r w:rsidR="00846CAE" w:rsidRPr="00BE0384">
        <w:rPr>
          <w:rFonts w:ascii="Times New Roman" w:hAnsi="Times New Roman" w:cs="Times New Roman"/>
          <w:color w:val="000000" w:themeColor="text1"/>
        </w:rPr>
        <w:t xml:space="preserve">YÖK 2022). </w:t>
      </w:r>
    </w:p>
    <w:p w14:paraId="6AE58A00" w14:textId="77777777" w:rsidR="00D03900" w:rsidRPr="00BE0384" w:rsidRDefault="00D03900" w:rsidP="001C4690">
      <w:pPr>
        <w:jc w:val="both"/>
        <w:rPr>
          <w:rFonts w:ascii="Times New Roman" w:hAnsi="Times New Roman" w:cs="Times New Roman"/>
          <w:color w:val="000000" w:themeColor="text1"/>
        </w:rPr>
      </w:pPr>
    </w:p>
    <w:p w14:paraId="02EC2068" w14:textId="592C806F" w:rsidR="00D03900" w:rsidRPr="00BE0384" w:rsidRDefault="00691DA3" w:rsidP="001C4690">
      <w:pPr>
        <w:jc w:val="both"/>
        <w:rPr>
          <w:rFonts w:ascii="Times New Roman" w:hAnsi="Times New Roman" w:cs="Times New Roman"/>
          <w:color w:val="000000" w:themeColor="text1"/>
        </w:rPr>
      </w:pPr>
      <w:r w:rsidRPr="00BE0384">
        <w:rPr>
          <w:rFonts w:ascii="Times New Roman" w:hAnsi="Times New Roman" w:cs="Times New Roman"/>
          <w:color w:val="000000" w:themeColor="text1"/>
        </w:rPr>
        <w:t>Second,</w:t>
      </w:r>
      <w:r w:rsidR="00E17A1A" w:rsidRPr="00BE0384">
        <w:rPr>
          <w:rFonts w:ascii="Times New Roman" w:hAnsi="Times New Roman" w:cs="Times New Roman"/>
          <w:color w:val="000000" w:themeColor="text1"/>
        </w:rPr>
        <w:t xml:space="preserve"> knowledge </w:t>
      </w:r>
      <w:r w:rsidR="00E612C2" w:rsidRPr="00BE0384">
        <w:rPr>
          <w:rFonts w:ascii="Times New Roman" w:hAnsi="Times New Roman" w:cs="Times New Roman"/>
          <w:color w:val="000000" w:themeColor="text1"/>
        </w:rPr>
        <w:t xml:space="preserve">production </w:t>
      </w:r>
      <w:r w:rsidRPr="00BE0384">
        <w:rPr>
          <w:rFonts w:ascii="Times New Roman" w:hAnsi="Times New Roman" w:cs="Times New Roman"/>
          <w:color w:val="000000" w:themeColor="text1"/>
        </w:rPr>
        <w:t>was commercialized and no longer a free public service</w:t>
      </w:r>
      <w:r w:rsidR="00E612C2" w:rsidRPr="00BE0384">
        <w:rPr>
          <w:rFonts w:ascii="Times New Roman" w:hAnsi="Times New Roman" w:cs="Times New Roman"/>
          <w:color w:val="000000" w:themeColor="text1"/>
        </w:rPr>
        <w:t xml:space="preserve">. </w:t>
      </w:r>
      <w:r w:rsidR="00FA21B5" w:rsidRPr="00BE0384">
        <w:rPr>
          <w:rFonts w:ascii="Times New Roman" w:hAnsi="Times New Roman" w:cs="Times New Roman"/>
          <w:color w:val="000000" w:themeColor="text1"/>
        </w:rPr>
        <w:t xml:space="preserve">For instance, the logic of ‘university-industry cooperation’ under the name of ‘Science Park, ‘techno-park’ or ‘technopole’ </w:t>
      </w:r>
      <w:r w:rsidR="00593C43" w:rsidRPr="00BE0384">
        <w:rPr>
          <w:rFonts w:ascii="Times New Roman" w:hAnsi="Times New Roman" w:cs="Times New Roman"/>
          <w:color w:val="000000" w:themeColor="text1"/>
        </w:rPr>
        <w:t>has become integral part of university campuses, as it has been taking place in US since 1950s. The main function of these co-operations was to transform the production of knowledge from public space into private sphere. The Istanbul Technical University hosted Turkey’s first techno-park in the 1980s and then the largest one opened in METU campus in 1991 (Aslan</w:t>
      </w:r>
      <w:r w:rsidR="003943D5" w:rsidRPr="00BE0384">
        <w:rPr>
          <w:rFonts w:ascii="Times New Roman" w:hAnsi="Times New Roman" w:cs="Times New Roman"/>
          <w:color w:val="000000" w:themeColor="text1"/>
        </w:rPr>
        <w:t xml:space="preserve"> 2014,</w:t>
      </w:r>
      <w:r w:rsidR="00593C43" w:rsidRPr="00BE0384">
        <w:rPr>
          <w:rFonts w:ascii="Times New Roman" w:hAnsi="Times New Roman" w:cs="Times New Roman"/>
          <w:color w:val="000000" w:themeColor="text1"/>
        </w:rPr>
        <w:t xml:space="preserve"> 269).</w:t>
      </w:r>
      <w:r w:rsidR="00E17A1A" w:rsidRPr="00BE0384">
        <w:rPr>
          <w:rFonts w:ascii="Times New Roman" w:hAnsi="Times New Roman" w:cs="Times New Roman"/>
          <w:color w:val="000000" w:themeColor="text1"/>
        </w:rPr>
        <w:t xml:space="preserve"> </w:t>
      </w:r>
    </w:p>
    <w:p w14:paraId="28B0BE33" w14:textId="77777777" w:rsidR="00D03900" w:rsidRPr="00BE0384" w:rsidRDefault="00D03900" w:rsidP="001C4690">
      <w:pPr>
        <w:jc w:val="both"/>
        <w:rPr>
          <w:rFonts w:ascii="Times New Roman" w:hAnsi="Times New Roman" w:cs="Times New Roman"/>
          <w:color w:val="000000" w:themeColor="text1"/>
        </w:rPr>
      </w:pPr>
    </w:p>
    <w:p w14:paraId="3F1FB6F3" w14:textId="59481F8E" w:rsidR="007542DA" w:rsidRPr="00BE0384" w:rsidRDefault="00E17A1A" w:rsidP="001C4690">
      <w:pPr>
        <w:jc w:val="both"/>
        <w:rPr>
          <w:rStyle w:val="A10"/>
          <w:rFonts w:ascii="Times New Roman" w:hAnsi="Times New Roman" w:cs="Times New Roman"/>
          <w:color w:val="000000" w:themeColor="text1"/>
          <w:sz w:val="24"/>
          <w:szCs w:val="24"/>
        </w:rPr>
      </w:pPr>
      <w:r w:rsidRPr="00BE0384">
        <w:rPr>
          <w:rFonts w:ascii="Times New Roman" w:hAnsi="Times New Roman" w:cs="Times New Roman"/>
          <w:color w:val="000000" w:themeColor="text1"/>
        </w:rPr>
        <w:t xml:space="preserve">Third, </w:t>
      </w:r>
      <w:r w:rsidR="00AB51DC" w:rsidRPr="00BE0384">
        <w:rPr>
          <w:rFonts w:ascii="Times New Roman" w:hAnsi="Times New Roman" w:cs="Times New Roman"/>
          <w:color w:val="000000" w:themeColor="text1"/>
        </w:rPr>
        <w:t xml:space="preserve">the universities were turned into incorporations </w:t>
      </w:r>
      <w:r w:rsidR="00ED141F" w:rsidRPr="00BE0384">
        <w:rPr>
          <w:rFonts w:ascii="Times New Roman" w:hAnsi="Times New Roman" w:cs="Times New Roman"/>
          <w:color w:val="000000" w:themeColor="text1"/>
        </w:rPr>
        <w:t xml:space="preserve">and had to learn how to adapt to neo-liberal policies (Miyoshi </w:t>
      </w:r>
      <w:r w:rsidR="00AB51DC" w:rsidRPr="00BE0384">
        <w:rPr>
          <w:rFonts w:ascii="Times New Roman" w:hAnsi="Times New Roman" w:cs="Times New Roman"/>
          <w:color w:val="000000" w:themeColor="text1"/>
        </w:rPr>
        <w:t>2000</w:t>
      </w:r>
      <w:r w:rsidR="0068274A" w:rsidRPr="00BE0384">
        <w:rPr>
          <w:rFonts w:ascii="Times New Roman" w:hAnsi="Times New Roman" w:cs="Times New Roman"/>
          <w:color w:val="000000" w:themeColor="text1"/>
        </w:rPr>
        <w:t xml:space="preserve">, </w:t>
      </w:r>
      <w:r w:rsidR="00AB51DC" w:rsidRPr="00BE0384">
        <w:rPr>
          <w:rFonts w:ascii="Times New Roman" w:hAnsi="Times New Roman" w:cs="Times New Roman"/>
          <w:color w:val="000000" w:themeColor="text1"/>
        </w:rPr>
        <w:t xml:space="preserve">692). </w:t>
      </w:r>
      <w:r w:rsidR="00ED141F" w:rsidRPr="00BE0384">
        <w:rPr>
          <w:rFonts w:ascii="Times New Roman" w:hAnsi="Times New Roman" w:cs="Times New Roman"/>
          <w:color w:val="000000" w:themeColor="text1"/>
        </w:rPr>
        <w:t>Washington has become a</w:t>
      </w:r>
      <w:r w:rsidR="003E4F62" w:rsidRPr="00BE0384">
        <w:rPr>
          <w:rFonts w:ascii="Times New Roman" w:hAnsi="Times New Roman" w:cs="Times New Roman"/>
          <w:color w:val="000000" w:themeColor="text1"/>
        </w:rPr>
        <w:t xml:space="preserve"> </w:t>
      </w:r>
      <w:r w:rsidR="007542DA" w:rsidRPr="00BE0384">
        <w:rPr>
          <w:rStyle w:val="A10"/>
          <w:rFonts w:ascii="Times New Roman" w:hAnsi="Times New Roman" w:cs="Times New Roman"/>
          <w:color w:val="000000" w:themeColor="text1"/>
          <w:sz w:val="24"/>
          <w:szCs w:val="24"/>
        </w:rPr>
        <w:t xml:space="preserve">champion </w:t>
      </w:r>
      <w:r w:rsidR="003E4F62" w:rsidRPr="00BE0384">
        <w:rPr>
          <w:rStyle w:val="A10"/>
          <w:rFonts w:ascii="Times New Roman" w:hAnsi="Times New Roman" w:cs="Times New Roman"/>
          <w:color w:val="000000" w:themeColor="text1"/>
          <w:sz w:val="24"/>
          <w:szCs w:val="24"/>
        </w:rPr>
        <w:t xml:space="preserve">of </w:t>
      </w:r>
      <w:r w:rsidR="007542DA" w:rsidRPr="00BE0384">
        <w:rPr>
          <w:rStyle w:val="A10"/>
          <w:rFonts w:ascii="Times New Roman" w:hAnsi="Times New Roman" w:cs="Times New Roman"/>
          <w:color w:val="000000" w:themeColor="text1"/>
          <w:sz w:val="24"/>
          <w:szCs w:val="24"/>
        </w:rPr>
        <w:t>‘the idea that democracies needs less critical thought and more citizens whose only role is to consume</w:t>
      </w:r>
      <w:r w:rsidR="00ED141F" w:rsidRPr="00BE0384">
        <w:rPr>
          <w:rStyle w:val="A10"/>
          <w:rFonts w:ascii="Times New Roman" w:hAnsi="Times New Roman" w:cs="Times New Roman"/>
          <w:color w:val="000000" w:themeColor="text1"/>
          <w:sz w:val="24"/>
          <w:szCs w:val="24"/>
        </w:rPr>
        <w:t>’,</w:t>
      </w:r>
      <w:r w:rsidR="007542DA" w:rsidRPr="00BE0384">
        <w:rPr>
          <w:rStyle w:val="A10"/>
          <w:rFonts w:ascii="Times New Roman" w:hAnsi="Times New Roman" w:cs="Times New Roman"/>
          <w:color w:val="000000" w:themeColor="text1"/>
          <w:sz w:val="24"/>
          <w:szCs w:val="24"/>
        </w:rPr>
        <w:t xml:space="preserve"> </w:t>
      </w:r>
      <w:r w:rsidR="00ED141F" w:rsidRPr="00BE0384">
        <w:rPr>
          <w:rStyle w:val="A10"/>
          <w:rFonts w:ascii="Times New Roman" w:hAnsi="Times New Roman" w:cs="Times New Roman"/>
          <w:color w:val="000000" w:themeColor="text1"/>
          <w:sz w:val="24"/>
          <w:szCs w:val="24"/>
        </w:rPr>
        <w:t>a</w:t>
      </w:r>
      <w:r w:rsidR="007542DA" w:rsidRPr="00BE0384">
        <w:rPr>
          <w:rStyle w:val="A10"/>
          <w:rFonts w:ascii="Times New Roman" w:hAnsi="Times New Roman" w:cs="Times New Roman"/>
          <w:color w:val="000000" w:themeColor="text1"/>
          <w:sz w:val="24"/>
          <w:szCs w:val="24"/>
        </w:rPr>
        <w:t xml:space="preserve">s Lapham explains:  </w:t>
      </w:r>
    </w:p>
    <w:p w14:paraId="3EBA632A" w14:textId="77777777" w:rsidR="007542DA" w:rsidRPr="00BE0384" w:rsidRDefault="007542DA" w:rsidP="007542DA">
      <w:pPr>
        <w:rPr>
          <w:rStyle w:val="A10"/>
          <w:rFonts w:ascii="Times New Roman" w:hAnsi="Times New Roman" w:cs="Times New Roman"/>
          <w:color w:val="000000" w:themeColor="text1"/>
          <w:sz w:val="24"/>
          <w:szCs w:val="24"/>
        </w:rPr>
      </w:pPr>
    </w:p>
    <w:p w14:paraId="10945D42" w14:textId="347EFEF9" w:rsidR="00ED141F" w:rsidRPr="00BE0384" w:rsidRDefault="007542DA" w:rsidP="00E17A1A">
      <w:pPr>
        <w:ind w:left="720"/>
        <w:jc w:val="both"/>
        <w:rPr>
          <w:rStyle w:val="A10"/>
          <w:rFonts w:ascii="Times New Roman" w:hAnsi="Times New Roman" w:cs="Times New Roman"/>
          <w:color w:val="000000" w:themeColor="text1"/>
        </w:rPr>
      </w:pPr>
      <w:r w:rsidRPr="00BE0384">
        <w:rPr>
          <w:rStyle w:val="A10"/>
          <w:rFonts w:ascii="Times New Roman" w:hAnsi="Times New Roman" w:cs="Times New Roman"/>
          <w:color w:val="000000" w:themeColor="text1"/>
        </w:rPr>
        <w:t>The quickening construction of Santa’s workshops outside the walls of government and the academy resulted in the increased production of pamphlets, histories, monographs, and background briefings intended to bring about the ruin of the liberal idea in all its institutionalised forms – the demonization of the liberal press, the disparagement of liberal sentiment, the destruction of liberal education – and by the time Ronald Regan arrive in triumph at the White House in 1980 the assembly lines were operated at full capacity (Lapham 2004</w:t>
      </w:r>
      <w:r w:rsidR="003943D5" w:rsidRPr="00BE0384">
        <w:rPr>
          <w:rStyle w:val="A10"/>
          <w:rFonts w:ascii="Times New Roman" w:hAnsi="Times New Roman" w:cs="Times New Roman"/>
          <w:color w:val="000000" w:themeColor="text1"/>
        </w:rPr>
        <w:t>,</w:t>
      </w:r>
      <w:r w:rsidRPr="00BE0384">
        <w:rPr>
          <w:rStyle w:val="A10"/>
          <w:rFonts w:ascii="Times New Roman" w:hAnsi="Times New Roman" w:cs="Times New Roman"/>
          <w:color w:val="000000" w:themeColor="text1"/>
        </w:rPr>
        <w:t xml:space="preserve"> 38</w:t>
      </w:r>
      <w:r w:rsidR="00ED141F" w:rsidRPr="00BE0384">
        <w:rPr>
          <w:rStyle w:val="A10"/>
          <w:rFonts w:ascii="Times New Roman" w:hAnsi="Times New Roman" w:cs="Times New Roman"/>
          <w:color w:val="000000" w:themeColor="text1"/>
        </w:rPr>
        <w:t xml:space="preserve"> in G</w:t>
      </w:r>
      <w:r w:rsidR="003943D5" w:rsidRPr="00BE0384">
        <w:rPr>
          <w:rStyle w:val="A10"/>
          <w:rFonts w:ascii="Times New Roman" w:hAnsi="Times New Roman" w:cs="Times New Roman"/>
          <w:color w:val="000000" w:themeColor="text1"/>
        </w:rPr>
        <w:t>i</w:t>
      </w:r>
      <w:r w:rsidR="00ED141F" w:rsidRPr="00BE0384">
        <w:rPr>
          <w:rStyle w:val="A10"/>
          <w:rFonts w:ascii="Times New Roman" w:hAnsi="Times New Roman" w:cs="Times New Roman"/>
          <w:color w:val="000000" w:themeColor="text1"/>
        </w:rPr>
        <w:t xml:space="preserve">roux </w:t>
      </w:r>
      <w:r w:rsidR="00691195" w:rsidRPr="00BE0384">
        <w:rPr>
          <w:rStyle w:val="A10"/>
          <w:rFonts w:ascii="Times New Roman" w:hAnsi="Times New Roman" w:cs="Times New Roman"/>
          <w:color w:val="000000" w:themeColor="text1"/>
        </w:rPr>
        <w:t>2006</w:t>
      </w:r>
      <w:r w:rsidR="00D03900" w:rsidRPr="00BE0384">
        <w:rPr>
          <w:rStyle w:val="A10"/>
          <w:rFonts w:ascii="Times New Roman" w:hAnsi="Times New Roman" w:cs="Times New Roman"/>
          <w:color w:val="000000" w:themeColor="text1"/>
        </w:rPr>
        <w:t>,</w:t>
      </w:r>
      <w:r w:rsidR="00691195" w:rsidRPr="00BE0384">
        <w:rPr>
          <w:rStyle w:val="A10"/>
          <w:rFonts w:ascii="Times New Roman" w:hAnsi="Times New Roman" w:cs="Times New Roman"/>
          <w:color w:val="000000" w:themeColor="text1"/>
        </w:rPr>
        <w:t xml:space="preserve"> </w:t>
      </w:r>
      <w:r w:rsidR="00ED141F" w:rsidRPr="00BE0384">
        <w:rPr>
          <w:rStyle w:val="A10"/>
          <w:rFonts w:ascii="Times New Roman" w:hAnsi="Times New Roman" w:cs="Times New Roman"/>
          <w:color w:val="000000" w:themeColor="text1"/>
        </w:rPr>
        <w:t>7</w:t>
      </w:r>
      <w:r w:rsidRPr="00BE0384">
        <w:rPr>
          <w:rStyle w:val="A10"/>
          <w:rFonts w:ascii="Times New Roman" w:hAnsi="Times New Roman" w:cs="Times New Roman"/>
          <w:color w:val="000000" w:themeColor="text1"/>
        </w:rPr>
        <w:t>)</w:t>
      </w:r>
    </w:p>
    <w:p w14:paraId="7A8799AF" w14:textId="77777777" w:rsidR="007542DA" w:rsidRPr="00BE0384" w:rsidRDefault="007542DA" w:rsidP="00C00ABE">
      <w:pPr>
        <w:ind w:left="720"/>
        <w:rPr>
          <w:rFonts w:ascii="Times New Roman" w:hAnsi="Times New Roman" w:cs="Times New Roman"/>
          <w:color w:val="000000" w:themeColor="text1"/>
          <w:sz w:val="22"/>
          <w:szCs w:val="22"/>
        </w:rPr>
      </w:pPr>
    </w:p>
    <w:p w14:paraId="62D9AEC6" w14:textId="652EDA66" w:rsidR="00E67CEB" w:rsidRPr="00BE0384" w:rsidRDefault="00ED141F" w:rsidP="00394BA8">
      <w:pPr>
        <w:jc w:val="both"/>
        <w:rPr>
          <w:rFonts w:ascii="Times New Roman" w:hAnsi="Times New Roman" w:cs="Times New Roman"/>
          <w:color w:val="000000" w:themeColor="text1"/>
        </w:rPr>
      </w:pPr>
      <w:r w:rsidRPr="00BE0384">
        <w:rPr>
          <w:rFonts w:ascii="Times New Roman" w:hAnsi="Times New Roman" w:cs="Times New Roman"/>
          <w:color w:val="000000" w:themeColor="text1"/>
        </w:rPr>
        <w:t xml:space="preserve">The machinery of neo-liberal order </w:t>
      </w:r>
      <w:r w:rsidR="000E1466" w:rsidRPr="00BE0384">
        <w:rPr>
          <w:rFonts w:ascii="Times New Roman" w:hAnsi="Times New Roman" w:cs="Times New Roman"/>
          <w:color w:val="000000" w:themeColor="text1"/>
        </w:rPr>
        <w:t xml:space="preserve">– capitalist industry, media, and propaganda tools </w:t>
      </w:r>
      <w:r w:rsidR="00D03900" w:rsidRPr="00BE0384">
        <w:rPr>
          <w:rFonts w:ascii="Times New Roman" w:hAnsi="Times New Roman" w:cs="Times New Roman"/>
          <w:color w:val="000000" w:themeColor="text1"/>
        </w:rPr>
        <w:t>–</w:t>
      </w:r>
      <w:r w:rsidR="000E1466" w:rsidRPr="00BE0384">
        <w:rPr>
          <w:rFonts w:ascii="Times New Roman" w:hAnsi="Times New Roman" w:cs="Times New Roman"/>
          <w:color w:val="000000" w:themeColor="text1"/>
        </w:rPr>
        <w:t xml:space="preserve"> </w:t>
      </w:r>
      <w:r w:rsidRPr="00BE0384">
        <w:rPr>
          <w:rFonts w:ascii="Times New Roman" w:hAnsi="Times New Roman" w:cs="Times New Roman"/>
          <w:color w:val="000000" w:themeColor="text1"/>
        </w:rPr>
        <w:t xml:space="preserve">created </w:t>
      </w:r>
      <w:r w:rsidR="000E1466" w:rsidRPr="00BE0384">
        <w:rPr>
          <w:rFonts w:ascii="Times New Roman" w:hAnsi="Times New Roman" w:cs="Times New Roman"/>
          <w:color w:val="000000" w:themeColor="text1"/>
        </w:rPr>
        <w:t>a new</w:t>
      </w:r>
      <w:r w:rsidRPr="00BE0384">
        <w:rPr>
          <w:rFonts w:ascii="Times New Roman" w:hAnsi="Times New Roman" w:cs="Times New Roman"/>
          <w:color w:val="000000" w:themeColor="text1"/>
        </w:rPr>
        <w:t xml:space="preserve"> </w:t>
      </w:r>
      <w:r w:rsidR="005077A7" w:rsidRPr="00BE0384">
        <w:rPr>
          <w:rFonts w:ascii="Times New Roman" w:hAnsi="Times New Roman" w:cs="Times New Roman"/>
          <w:color w:val="000000" w:themeColor="text1"/>
        </w:rPr>
        <w:t xml:space="preserve">mentality </w:t>
      </w:r>
      <w:r w:rsidR="000E1466" w:rsidRPr="00BE0384">
        <w:rPr>
          <w:rFonts w:ascii="Times New Roman" w:hAnsi="Times New Roman" w:cs="Times New Roman"/>
          <w:color w:val="000000" w:themeColor="text1"/>
        </w:rPr>
        <w:t>that</w:t>
      </w:r>
      <w:r w:rsidR="005077A7" w:rsidRPr="00BE0384">
        <w:rPr>
          <w:rFonts w:ascii="Times New Roman" w:hAnsi="Times New Roman" w:cs="Times New Roman"/>
          <w:color w:val="000000" w:themeColor="text1"/>
        </w:rPr>
        <w:t xml:space="preserve"> </w:t>
      </w:r>
      <w:r w:rsidR="000E1466" w:rsidRPr="00BE0384">
        <w:rPr>
          <w:rFonts w:ascii="Times New Roman" w:hAnsi="Times New Roman" w:cs="Times New Roman"/>
          <w:color w:val="000000" w:themeColor="text1"/>
        </w:rPr>
        <w:t xml:space="preserve">increased </w:t>
      </w:r>
      <w:r w:rsidR="005077A7" w:rsidRPr="00BE0384">
        <w:rPr>
          <w:rFonts w:ascii="Times New Roman" w:hAnsi="Times New Roman" w:cs="Times New Roman"/>
          <w:color w:val="000000" w:themeColor="text1"/>
        </w:rPr>
        <w:t xml:space="preserve">the conservative </w:t>
      </w:r>
      <w:proofErr w:type="gramStart"/>
      <w:r w:rsidR="000E1466" w:rsidRPr="00BE0384">
        <w:rPr>
          <w:rFonts w:ascii="Times New Roman" w:hAnsi="Times New Roman" w:cs="Times New Roman"/>
          <w:color w:val="000000" w:themeColor="text1"/>
        </w:rPr>
        <w:t>right wing</w:t>
      </w:r>
      <w:proofErr w:type="gramEnd"/>
      <w:r w:rsidR="00B15620" w:rsidRPr="00BE0384">
        <w:rPr>
          <w:rFonts w:ascii="Times New Roman" w:hAnsi="Times New Roman" w:cs="Times New Roman"/>
          <w:color w:val="000000" w:themeColor="text1"/>
        </w:rPr>
        <w:t xml:space="preserve"> attacks on </w:t>
      </w:r>
      <w:r w:rsidR="000E568C" w:rsidRPr="00BE0384">
        <w:rPr>
          <w:rFonts w:ascii="Times New Roman" w:hAnsi="Times New Roman" w:cs="Times New Roman"/>
          <w:color w:val="000000" w:themeColor="text1"/>
        </w:rPr>
        <w:t xml:space="preserve">American </w:t>
      </w:r>
      <w:r w:rsidR="00576764" w:rsidRPr="00BE0384">
        <w:rPr>
          <w:rFonts w:ascii="Times New Roman" w:hAnsi="Times New Roman" w:cs="Times New Roman"/>
          <w:color w:val="000000" w:themeColor="text1"/>
        </w:rPr>
        <w:t>HE</w:t>
      </w:r>
      <w:r w:rsidR="00B15620" w:rsidRPr="00BE0384">
        <w:rPr>
          <w:rFonts w:ascii="Times New Roman" w:hAnsi="Times New Roman" w:cs="Times New Roman"/>
          <w:color w:val="000000" w:themeColor="text1"/>
        </w:rPr>
        <w:t xml:space="preserve"> and pedagogical structure. </w:t>
      </w:r>
      <w:r w:rsidR="000E568C" w:rsidRPr="00BE0384">
        <w:rPr>
          <w:rFonts w:ascii="Times New Roman" w:hAnsi="Times New Roman" w:cs="Times New Roman"/>
          <w:color w:val="000000" w:themeColor="text1"/>
        </w:rPr>
        <w:t>T</w:t>
      </w:r>
      <w:r w:rsidR="00E67CEB" w:rsidRPr="00BE0384">
        <w:rPr>
          <w:rFonts w:ascii="Times New Roman" w:hAnsi="Times New Roman" w:cs="Times New Roman"/>
          <w:color w:val="000000" w:themeColor="text1"/>
        </w:rPr>
        <w:t xml:space="preserve">he US as one of the ‘democratic’ </w:t>
      </w:r>
      <w:r w:rsidR="00691195" w:rsidRPr="00BE0384">
        <w:rPr>
          <w:rFonts w:ascii="Times New Roman" w:hAnsi="Times New Roman" w:cs="Times New Roman"/>
          <w:color w:val="000000" w:themeColor="text1"/>
        </w:rPr>
        <w:t>countries</w:t>
      </w:r>
      <w:r w:rsidR="00E67CEB" w:rsidRPr="00BE0384">
        <w:rPr>
          <w:rFonts w:ascii="Times New Roman" w:hAnsi="Times New Roman" w:cs="Times New Roman"/>
          <w:color w:val="000000" w:themeColor="text1"/>
        </w:rPr>
        <w:t xml:space="preserve"> </w:t>
      </w:r>
      <w:r w:rsidR="000E568C" w:rsidRPr="00BE0384">
        <w:rPr>
          <w:rFonts w:ascii="Times New Roman" w:hAnsi="Times New Roman" w:cs="Times New Roman"/>
          <w:color w:val="000000" w:themeColor="text1"/>
        </w:rPr>
        <w:t xml:space="preserve">experienced </w:t>
      </w:r>
      <w:r w:rsidR="00E67CEB" w:rsidRPr="00BE0384">
        <w:rPr>
          <w:rFonts w:ascii="Times New Roman" w:hAnsi="Times New Roman" w:cs="Times New Roman"/>
          <w:color w:val="000000" w:themeColor="text1"/>
        </w:rPr>
        <w:t xml:space="preserve">the violations of academic freedom </w:t>
      </w:r>
      <w:r w:rsidR="000E568C" w:rsidRPr="00BE0384">
        <w:rPr>
          <w:rFonts w:ascii="Times New Roman" w:hAnsi="Times New Roman" w:cs="Times New Roman"/>
          <w:color w:val="000000" w:themeColor="text1"/>
        </w:rPr>
        <w:t>mixed</w:t>
      </w:r>
      <w:r w:rsidR="00E67CEB" w:rsidRPr="00BE0384">
        <w:rPr>
          <w:rFonts w:ascii="Times New Roman" w:hAnsi="Times New Roman" w:cs="Times New Roman"/>
          <w:color w:val="000000" w:themeColor="text1"/>
        </w:rPr>
        <w:t xml:space="preserve"> with political agendas and controlled by various governments. For instance, under the </w:t>
      </w:r>
      <w:r w:rsidR="00E17A1A" w:rsidRPr="00BE0384">
        <w:rPr>
          <w:rFonts w:ascii="Times New Roman" w:hAnsi="Times New Roman" w:cs="Times New Roman"/>
          <w:color w:val="000000" w:themeColor="text1"/>
        </w:rPr>
        <w:t xml:space="preserve">H. W. </w:t>
      </w:r>
      <w:r w:rsidR="00E67CEB" w:rsidRPr="00BE0384">
        <w:rPr>
          <w:rFonts w:ascii="Times New Roman" w:hAnsi="Times New Roman" w:cs="Times New Roman"/>
          <w:color w:val="000000" w:themeColor="text1"/>
        </w:rPr>
        <w:t>Bush administration</w:t>
      </w:r>
      <w:r w:rsidR="00E17A1A" w:rsidRPr="00BE0384">
        <w:rPr>
          <w:rFonts w:ascii="Times New Roman" w:hAnsi="Times New Roman" w:cs="Times New Roman"/>
          <w:color w:val="000000" w:themeColor="text1"/>
        </w:rPr>
        <w:t xml:space="preserve"> (1989-1993)</w:t>
      </w:r>
      <w:r w:rsidR="00E67CEB" w:rsidRPr="00BE0384">
        <w:rPr>
          <w:rFonts w:ascii="Times New Roman" w:hAnsi="Times New Roman" w:cs="Times New Roman"/>
          <w:color w:val="000000" w:themeColor="text1"/>
        </w:rPr>
        <w:t>, Was</w:t>
      </w:r>
      <w:r w:rsidR="00E17A1A" w:rsidRPr="00BE0384">
        <w:rPr>
          <w:rFonts w:ascii="Times New Roman" w:hAnsi="Times New Roman" w:cs="Times New Roman"/>
          <w:color w:val="000000" w:themeColor="text1"/>
        </w:rPr>
        <w:t>hington was a pioneer</w:t>
      </w:r>
      <w:r w:rsidR="00E67CEB" w:rsidRPr="00BE0384">
        <w:rPr>
          <w:rFonts w:ascii="Times New Roman" w:hAnsi="Times New Roman" w:cs="Times New Roman"/>
          <w:color w:val="000000" w:themeColor="text1"/>
        </w:rPr>
        <w:t xml:space="preserve"> for ‘restricting research into certain “sensitive” areas; implementing restrictive visa policies for prospective researchers, students and speakers; prohibiting the use of federal funds for embryonic stem cell research based on religious grounds; and manipulating the nation’s peer review system for political ends’ (Giroux</w:t>
      </w:r>
      <w:r w:rsidR="003943D5" w:rsidRPr="00BE0384">
        <w:rPr>
          <w:rFonts w:ascii="Times New Roman" w:hAnsi="Times New Roman" w:cs="Times New Roman"/>
          <w:color w:val="000000" w:themeColor="text1"/>
        </w:rPr>
        <w:t xml:space="preserve"> 2006, </w:t>
      </w:r>
      <w:r w:rsidR="00E67CEB" w:rsidRPr="00BE0384">
        <w:rPr>
          <w:rFonts w:ascii="Times New Roman" w:hAnsi="Times New Roman" w:cs="Times New Roman"/>
          <w:color w:val="000000" w:themeColor="text1"/>
        </w:rPr>
        <w:t>6-7). In this sense, those are afraid of academic freedom usually are the ones who want to ‘impose a pall of orthodoxy that would broadly silence all dissent’ voices</w:t>
      </w:r>
      <w:r w:rsidR="000E568C" w:rsidRPr="00BE0384">
        <w:rPr>
          <w:rFonts w:ascii="Times New Roman" w:hAnsi="Times New Roman" w:cs="Times New Roman"/>
          <w:color w:val="000000" w:themeColor="text1"/>
        </w:rPr>
        <w:t>.</w:t>
      </w:r>
      <w:r w:rsidR="00E67CEB" w:rsidRPr="00BE0384">
        <w:rPr>
          <w:rFonts w:ascii="Times New Roman" w:hAnsi="Times New Roman" w:cs="Times New Roman"/>
          <w:color w:val="000000" w:themeColor="text1"/>
        </w:rPr>
        <w:t xml:space="preserve"> </w:t>
      </w:r>
      <w:r w:rsidR="000E568C" w:rsidRPr="00BE0384">
        <w:rPr>
          <w:rFonts w:ascii="Times New Roman" w:hAnsi="Times New Roman" w:cs="Times New Roman"/>
          <w:color w:val="000000" w:themeColor="text1"/>
        </w:rPr>
        <w:t>These</w:t>
      </w:r>
      <w:r w:rsidR="00691195" w:rsidRPr="00BE0384">
        <w:rPr>
          <w:rFonts w:ascii="Times New Roman" w:hAnsi="Times New Roman" w:cs="Times New Roman"/>
          <w:color w:val="000000" w:themeColor="text1"/>
        </w:rPr>
        <w:t xml:space="preserve"> policies</w:t>
      </w:r>
      <w:r w:rsidR="00E67CEB" w:rsidRPr="00BE0384">
        <w:rPr>
          <w:rFonts w:ascii="Times New Roman" w:hAnsi="Times New Roman" w:cs="Times New Roman"/>
          <w:color w:val="000000" w:themeColor="text1"/>
        </w:rPr>
        <w:t xml:space="preserve"> </w:t>
      </w:r>
      <w:r w:rsidR="00691195" w:rsidRPr="00BE0384">
        <w:rPr>
          <w:rFonts w:ascii="Times New Roman" w:hAnsi="Times New Roman" w:cs="Times New Roman"/>
          <w:color w:val="000000" w:themeColor="text1"/>
        </w:rPr>
        <w:t xml:space="preserve">usually </w:t>
      </w:r>
      <w:r w:rsidR="00E67CEB" w:rsidRPr="00BE0384">
        <w:rPr>
          <w:rFonts w:ascii="Times New Roman" w:hAnsi="Times New Roman" w:cs="Times New Roman"/>
          <w:color w:val="000000" w:themeColor="text1"/>
        </w:rPr>
        <w:t>carried out in the disguise of protecting national security and interests</w:t>
      </w:r>
      <w:r w:rsidR="00691195" w:rsidRPr="00BE0384">
        <w:rPr>
          <w:rFonts w:ascii="Times New Roman" w:hAnsi="Times New Roman" w:cs="Times New Roman"/>
          <w:color w:val="000000" w:themeColor="text1"/>
        </w:rPr>
        <w:t xml:space="preserve">, which reached to its highest level </w:t>
      </w:r>
      <w:r w:rsidR="00307B46" w:rsidRPr="00BE0384">
        <w:rPr>
          <w:rFonts w:ascii="Times New Roman" w:hAnsi="Times New Roman" w:cs="Times New Roman"/>
          <w:color w:val="000000" w:themeColor="text1"/>
        </w:rPr>
        <w:t>after 9/11 terrorist attacks.</w:t>
      </w:r>
    </w:p>
    <w:p w14:paraId="5208E6DC" w14:textId="77777777" w:rsidR="00307B46" w:rsidRPr="00BE0384" w:rsidRDefault="00307B46" w:rsidP="00394BA8">
      <w:pPr>
        <w:jc w:val="both"/>
        <w:rPr>
          <w:rFonts w:ascii="Times New Roman" w:hAnsi="Times New Roman" w:cs="Times New Roman"/>
          <w:color w:val="000000" w:themeColor="text1"/>
        </w:rPr>
      </w:pPr>
    </w:p>
    <w:p w14:paraId="57C39CA1" w14:textId="679EE945" w:rsidR="00A434AB" w:rsidRPr="00BE0384" w:rsidRDefault="001909EB" w:rsidP="00691195">
      <w:pPr>
        <w:jc w:val="both"/>
        <w:rPr>
          <w:rStyle w:val="A10"/>
          <w:rFonts w:ascii="Times New Roman" w:hAnsi="Times New Roman" w:cs="Times New Roman"/>
          <w:color w:val="000000" w:themeColor="text1"/>
          <w:sz w:val="24"/>
          <w:szCs w:val="24"/>
        </w:rPr>
      </w:pPr>
      <w:r w:rsidRPr="00BE0384">
        <w:rPr>
          <w:rFonts w:ascii="Times New Roman" w:hAnsi="Times New Roman" w:cs="Times New Roman"/>
          <w:color w:val="000000" w:themeColor="text1"/>
        </w:rPr>
        <w:t xml:space="preserve">When the atrocities of 9/11 terrorist attacks send shock waves to the world academics and other individuals, who opposed to </w:t>
      </w:r>
      <w:r w:rsidR="00E17A1A" w:rsidRPr="00BE0384">
        <w:rPr>
          <w:rFonts w:ascii="Times New Roman" w:hAnsi="Times New Roman" w:cs="Times New Roman"/>
          <w:color w:val="000000" w:themeColor="text1"/>
        </w:rPr>
        <w:t>the</w:t>
      </w:r>
      <w:r w:rsidRPr="00BE0384">
        <w:rPr>
          <w:rFonts w:ascii="Times New Roman" w:hAnsi="Times New Roman" w:cs="Times New Roman"/>
          <w:color w:val="000000" w:themeColor="text1"/>
        </w:rPr>
        <w:t xml:space="preserve"> G. W</w:t>
      </w:r>
      <w:r w:rsidR="002652F6" w:rsidRPr="00BE0384">
        <w:rPr>
          <w:rFonts w:ascii="Times New Roman" w:hAnsi="Times New Roman" w:cs="Times New Roman"/>
          <w:color w:val="000000" w:themeColor="text1"/>
        </w:rPr>
        <w:t>.</w:t>
      </w:r>
      <w:r w:rsidRPr="00BE0384">
        <w:rPr>
          <w:rFonts w:ascii="Times New Roman" w:hAnsi="Times New Roman" w:cs="Times New Roman"/>
          <w:color w:val="000000" w:themeColor="text1"/>
        </w:rPr>
        <w:t xml:space="preserve"> Bush</w:t>
      </w:r>
      <w:r w:rsidR="00E17A1A" w:rsidRPr="00BE0384">
        <w:rPr>
          <w:rFonts w:ascii="Times New Roman" w:hAnsi="Times New Roman" w:cs="Times New Roman"/>
          <w:color w:val="000000" w:themeColor="text1"/>
        </w:rPr>
        <w:t xml:space="preserve"> administration</w:t>
      </w:r>
      <w:r w:rsidRPr="00BE0384">
        <w:rPr>
          <w:rFonts w:ascii="Times New Roman" w:hAnsi="Times New Roman" w:cs="Times New Roman"/>
          <w:color w:val="000000" w:themeColor="text1"/>
        </w:rPr>
        <w:t xml:space="preserve">’s (2001-2009) domestic and foreign policies, especially criticised the government’s </w:t>
      </w:r>
      <w:r w:rsidR="00E17A1A" w:rsidRPr="00BE0384">
        <w:rPr>
          <w:rFonts w:ascii="Times New Roman" w:hAnsi="Times New Roman" w:cs="Times New Roman"/>
          <w:color w:val="000000" w:themeColor="text1"/>
        </w:rPr>
        <w:t>involvement</w:t>
      </w:r>
      <w:r w:rsidRPr="00BE0384">
        <w:rPr>
          <w:rFonts w:ascii="Times New Roman" w:hAnsi="Times New Roman" w:cs="Times New Roman"/>
          <w:color w:val="000000" w:themeColor="text1"/>
        </w:rPr>
        <w:t xml:space="preserve"> in the Middle East. </w:t>
      </w:r>
      <w:r w:rsidR="000E1466" w:rsidRPr="00BE0384">
        <w:rPr>
          <w:rFonts w:ascii="Times New Roman" w:hAnsi="Times New Roman" w:cs="Times New Roman"/>
          <w:color w:val="000000" w:themeColor="text1"/>
        </w:rPr>
        <w:t xml:space="preserve">Following the </w:t>
      </w:r>
      <w:r w:rsidR="00D03900" w:rsidRPr="00BE0384">
        <w:rPr>
          <w:rFonts w:ascii="Times New Roman" w:hAnsi="Times New Roman" w:cs="Times New Roman"/>
          <w:color w:val="000000" w:themeColor="text1"/>
        </w:rPr>
        <w:t>rhetoric</w:t>
      </w:r>
      <w:r w:rsidR="000E1466" w:rsidRPr="00BE0384">
        <w:rPr>
          <w:rFonts w:ascii="Times New Roman" w:hAnsi="Times New Roman" w:cs="Times New Roman"/>
          <w:color w:val="000000" w:themeColor="text1"/>
        </w:rPr>
        <w:t xml:space="preserve"> of McCarthyism, </w:t>
      </w:r>
      <w:r w:rsidRPr="00BE0384">
        <w:rPr>
          <w:rFonts w:ascii="Times New Roman" w:hAnsi="Times New Roman" w:cs="Times New Roman"/>
          <w:color w:val="000000" w:themeColor="text1"/>
        </w:rPr>
        <w:t xml:space="preserve">they </w:t>
      </w:r>
      <w:r w:rsidR="00B15620" w:rsidRPr="00BE0384">
        <w:rPr>
          <w:rFonts w:ascii="Times New Roman" w:hAnsi="Times New Roman" w:cs="Times New Roman"/>
          <w:color w:val="000000" w:themeColor="text1"/>
        </w:rPr>
        <w:t xml:space="preserve">were labelled as traitors </w:t>
      </w:r>
      <w:r w:rsidR="000E1466" w:rsidRPr="00BE0384">
        <w:rPr>
          <w:rFonts w:ascii="Times New Roman" w:hAnsi="Times New Roman" w:cs="Times New Roman"/>
          <w:color w:val="000000" w:themeColor="text1"/>
        </w:rPr>
        <w:t>and/</w:t>
      </w:r>
      <w:r w:rsidR="00B15620" w:rsidRPr="00BE0384">
        <w:rPr>
          <w:rFonts w:ascii="Times New Roman" w:hAnsi="Times New Roman" w:cs="Times New Roman"/>
          <w:color w:val="000000" w:themeColor="text1"/>
        </w:rPr>
        <w:t xml:space="preserve">or </w:t>
      </w:r>
      <w:r w:rsidR="000E1466" w:rsidRPr="00BE0384">
        <w:rPr>
          <w:rFonts w:ascii="Times New Roman" w:hAnsi="Times New Roman" w:cs="Times New Roman"/>
          <w:color w:val="000000" w:themeColor="text1"/>
        </w:rPr>
        <w:t>anti</w:t>
      </w:r>
      <w:r w:rsidR="00B15620" w:rsidRPr="00BE0384">
        <w:rPr>
          <w:rFonts w:ascii="Times New Roman" w:hAnsi="Times New Roman" w:cs="Times New Roman"/>
          <w:color w:val="000000" w:themeColor="text1"/>
        </w:rPr>
        <w:t xml:space="preserve">-American by the </w:t>
      </w:r>
      <w:r w:rsidR="00691195" w:rsidRPr="00BE0384">
        <w:rPr>
          <w:rFonts w:ascii="Times New Roman" w:hAnsi="Times New Roman" w:cs="Times New Roman"/>
          <w:color w:val="000000" w:themeColor="text1"/>
        </w:rPr>
        <w:t xml:space="preserve">traditional </w:t>
      </w:r>
      <w:r w:rsidR="00B15620" w:rsidRPr="00BE0384">
        <w:rPr>
          <w:rFonts w:ascii="Times New Roman" w:hAnsi="Times New Roman" w:cs="Times New Roman"/>
          <w:color w:val="000000" w:themeColor="text1"/>
        </w:rPr>
        <w:t>media</w:t>
      </w:r>
      <w:r w:rsidRPr="00BE0384">
        <w:rPr>
          <w:rFonts w:ascii="Times New Roman" w:hAnsi="Times New Roman" w:cs="Times New Roman"/>
          <w:color w:val="000000" w:themeColor="text1"/>
        </w:rPr>
        <w:t xml:space="preserve"> and</w:t>
      </w:r>
      <w:r w:rsidR="00FE320C" w:rsidRPr="00BE0384">
        <w:rPr>
          <w:rFonts w:ascii="Times New Roman" w:hAnsi="Times New Roman" w:cs="Times New Roman"/>
          <w:color w:val="000000" w:themeColor="text1"/>
        </w:rPr>
        <w:t xml:space="preserve"> the American universities were under fire as the hotbeds of left-wing radicalism. </w:t>
      </w:r>
      <w:r w:rsidR="00971F93" w:rsidRPr="00BE0384">
        <w:rPr>
          <w:rFonts w:ascii="Times New Roman" w:hAnsi="Times New Roman" w:cs="Times New Roman"/>
          <w:color w:val="000000" w:themeColor="text1"/>
        </w:rPr>
        <w:t xml:space="preserve">The goal of neo-conservatives was clear to replace all dissident voices from </w:t>
      </w:r>
      <w:r w:rsidR="00FE320C" w:rsidRPr="00BE0384">
        <w:rPr>
          <w:rFonts w:ascii="Times New Roman" w:hAnsi="Times New Roman" w:cs="Times New Roman"/>
          <w:color w:val="000000" w:themeColor="text1"/>
        </w:rPr>
        <w:t>campuses all across the country</w:t>
      </w:r>
      <w:r w:rsidR="00FE320C" w:rsidRPr="00BE0384" w:rsidDel="00FE320C">
        <w:rPr>
          <w:rFonts w:ascii="Times New Roman" w:hAnsi="Times New Roman" w:cs="Times New Roman"/>
          <w:color w:val="000000" w:themeColor="text1"/>
        </w:rPr>
        <w:t xml:space="preserve"> </w:t>
      </w:r>
      <w:r w:rsidR="00971F93" w:rsidRPr="00BE0384">
        <w:rPr>
          <w:rFonts w:ascii="Times New Roman" w:hAnsi="Times New Roman" w:cs="Times New Roman"/>
          <w:color w:val="000000" w:themeColor="text1"/>
        </w:rPr>
        <w:t>with ‘an increasingly privatised sphere of reproducing the interests of the corporations and the national security state – while assuming the front-line positions in the war against terror’ (Gi</w:t>
      </w:r>
      <w:r w:rsidR="003943D5" w:rsidRPr="00BE0384">
        <w:rPr>
          <w:rFonts w:ascii="Times New Roman" w:hAnsi="Times New Roman" w:cs="Times New Roman"/>
          <w:color w:val="000000" w:themeColor="text1"/>
        </w:rPr>
        <w:t>r</w:t>
      </w:r>
      <w:r w:rsidR="00971F93" w:rsidRPr="00BE0384">
        <w:rPr>
          <w:rFonts w:ascii="Times New Roman" w:hAnsi="Times New Roman" w:cs="Times New Roman"/>
          <w:color w:val="000000" w:themeColor="text1"/>
        </w:rPr>
        <w:t>oux</w:t>
      </w:r>
      <w:r w:rsidR="003943D5" w:rsidRPr="00BE0384">
        <w:rPr>
          <w:rFonts w:ascii="Times New Roman" w:hAnsi="Times New Roman" w:cs="Times New Roman"/>
          <w:color w:val="000000" w:themeColor="text1"/>
        </w:rPr>
        <w:t xml:space="preserve"> 2006,</w:t>
      </w:r>
      <w:r w:rsidR="00971F93" w:rsidRPr="00BE0384">
        <w:rPr>
          <w:rFonts w:ascii="Times New Roman" w:hAnsi="Times New Roman" w:cs="Times New Roman"/>
          <w:color w:val="000000" w:themeColor="text1"/>
        </w:rPr>
        <w:t xml:space="preserve"> 7). </w:t>
      </w:r>
      <w:r w:rsidR="00FE320C" w:rsidRPr="00BE0384">
        <w:rPr>
          <w:rFonts w:ascii="Times New Roman" w:hAnsi="Times New Roman" w:cs="Times New Roman"/>
          <w:color w:val="000000" w:themeColor="text1"/>
        </w:rPr>
        <w:t>T</w:t>
      </w:r>
      <w:r w:rsidR="00D8589C" w:rsidRPr="00BE0384">
        <w:rPr>
          <w:rFonts w:ascii="Times New Roman" w:hAnsi="Times New Roman" w:cs="Times New Roman"/>
          <w:color w:val="000000" w:themeColor="text1"/>
        </w:rPr>
        <w:t xml:space="preserve">he conservative groups posted </w:t>
      </w:r>
      <w:r w:rsidR="00833E57" w:rsidRPr="00BE0384">
        <w:rPr>
          <w:rFonts w:ascii="Times New Roman" w:hAnsi="Times New Roman" w:cs="Times New Roman"/>
          <w:color w:val="000000" w:themeColor="text1"/>
        </w:rPr>
        <w:t xml:space="preserve">McCarthy-like black lists </w:t>
      </w:r>
      <w:r w:rsidR="00D8589C" w:rsidRPr="00BE0384">
        <w:rPr>
          <w:rFonts w:ascii="Times New Roman" w:hAnsi="Times New Roman" w:cs="Times New Roman"/>
          <w:color w:val="000000" w:themeColor="text1"/>
        </w:rPr>
        <w:t>on the Internet, such as Campus Watch, Target of Opportunity and Discover the Networks.</w:t>
      </w:r>
      <w:r w:rsidR="00D8589C" w:rsidRPr="00BE0384">
        <w:rPr>
          <w:rStyle w:val="FootnoteReference"/>
          <w:rFonts w:ascii="Times New Roman" w:hAnsi="Times New Roman" w:cs="Times New Roman"/>
          <w:color w:val="000000" w:themeColor="text1"/>
        </w:rPr>
        <w:footnoteReference w:id="4"/>
      </w:r>
      <w:r w:rsidR="00833E57" w:rsidRPr="00BE0384">
        <w:rPr>
          <w:rFonts w:ascii="Times New Roman" w:hAnsi="Times New Roman" w:cs="Times New Roman"/>
          <w:color w:val="000000" w:themeColor="text1"/>
        </w:rPr>
        <w:t xml:space="preserve"> </w:t>
      </w:r>
      <w:r w:rsidR="00691195" w:rsidRPr="00BE0384">
        <w:rPr>
          <w:rStyle w:val="A10"/>
          <w:rFonts w:ascii="Times New Roman" w:hAnsi="Times New Roman" w:cs="Times New Roman"/>
          <w:color w:val="000000" w:themeColor="text1"/>
          <w:sz w:val="24"/>
          <w:szCs w:val="24"/>
        </w:rPr>
        <w:t xml:space="preserve">As Doumani and Giroux argue, the post-9/11 attacks on American academe differed from the original McCarthyism era. The ‘new McCarthyism’ was more comprehensive than the original era because it targeted at disciplining the university as part of neo-liberal </w:t>
      </w:r>
      <w:r w:rsidR="009929AC" w:rsidRPr="00BE0384">
        <w:rPr>
          <w:rStyle w:val="A10"/>
          <w:rFonts w:ascii="Times New Roman" w:hAnsi="Times New Roman" w:cs="Times New Roman"/>
          <w:color w:val="000000" w:themeColor="text1"/>
          <w:sz w:val="24"/>
          <w:szCs w:val="24"/>
        </w:rPr>
        <w:t>order</w:t>
      </w:r>
      <w:r w:rsidR="00691195" w:rsidRPr="00BE0384">
        <w:rPr>
          <w:rStyle w:val="A10"/>
          <w:rFonts w:ascii="Times New Roman" w:hAnsi="Times New Roman" w:cs="Times New Roman"/>
          <w:color w:val="000000" w:themeColor="text1"/>
          <w:sz w:val="24"/>
          <w:szCs w:val="24"/>
        </w:rPr>
        <w:t xml:space="preserve"> and shifting public opinion in support of neo-conservatives agendas (Giroux 2006,</w:t>
      </w:r>
      <w:r w:rsidR="00E453EC" w:rsidRPr="00BE0384">
        <w:rPr>
          <w:rStyle w:val="A10"/>
          <w:rFonts w:ascii="Times New Roman" w:hAnsi="Times New Roman" w:cs="Times New Roman"/>
          <w:color w:val="000000" w:themeColor="text1"/>
          <w:sz w:val="24"/>
          <w:szCs w:val="24"/>
        </w:rPr>
        <w:t xml:space="preserve"> </w:t>
      </w:r>
      <w:r w:rsidR="00691195" w:rsidRPr="00BE0384">
        <w:rPr>
          <w:rStyle w:val="A10"/>
          <w:rFonts w:ascii="Times New Roman" w:hAnsi="Times New Roman" w:cs="Times New Roman"/>
          <w:color w:val="000000" w:themeColor="text1"/>
          <w:sz w:val="24"/>
          <w:szCs w:val="24"/>
        </w:rPr>
        <w:t xml:space="preserve">5). </w:t>
      </w:r>
      <w:r w:rsidR="00691195" w:rsidRPr="00BE0384">
        <w:rPr>
          <w:rFonts w:ascii="Times New Roman" w:hAnsi="Times New Roman" w:cs="Times New Roman"/>
          <w:color w:val="000000" w:themeColor="text1"/>
        </w:rPr>
        <w:t>In short</w:t>
      </w:r>
      <w:r w:rsidR="00B15620" w:rsidRPr="00BE0384">
        <w:rPr>
          <w:rFonts w:ascii="Times New Roman" w:hAnsi="Times New Roman" w:cs="Times New Roman"/>
          <w:color w:val="000000" w:themeColor="text1"/>
        </w:rPr>
        <w:t xml:space="preserve">, </w:t>
      </w:r>
      <w:r w:rsidR="00FE320C" w:rsidRPr="00BE0384">
        <w:rPr>
          <w:rFonts w:ascii="Times New Roman" w:hAnsi="Times New Roman" w:cs="Times New Roman"/>
          <w:color w:val="000000" w:themeColor="text1"/>
        </w:rPr>
        <w:t>the American academe was under attack by</w:t>
      </w:r>
      <w:r w:rsidRPr="00BE0384">
        <w:rPr>
          <w:rFonts w:ascii="Times New Roman" w:hAnsi="Times New Roman" w:cs="Times New Roman"/>
          <w:color w:val="000000" w:themeColor="text1"/>
        </w:rPr>
        <w:t xml:space="preserve"> not only</w:t>
      </w:r>
      <w:r w:rsidR="006B3334" w:rsidRPr="00BE0384">
        <w:rPr>
          <w:rFonts w:ascii="Times New Roman" w:hAnsi="Times New Roman" w:cs="Times New Roman"/>
          <w:color w:val="000000" w:themeColor="text1"/>
        </w:rPr>
        <w:t xml:space="preserve"> the forces of</w:t>
      </w:r>
      <w:r w:rsidR="00FE320C" w:rsidRPr="00BE0384">
        <w:rPr>
          <w:rFonts w:ascii="Times New Roman" w:hAnsi="Times New Roman" w:cs="Times New Roman"/>
          <w:color w:val="000000" w:themeColor="text1"/>
        </w:rPr>
        <w:t xml:space="preserve"> neo-liberalism and </w:t>
      </w:r>
      <w:r w:rsidRPr="00BE0384">
        <w:rPr>
          <w:rFonts w:ascii="Times New Roman" w:hAnsi="Times New Roman" w:cs="Times New Roman"/>
          <w:color w:val="000000" w:themeColor="text1"/>
        </w:rPr>
        <w:t xml:space="preserve">also </w:t>
      </w:r>
      <w:r w:rsidR="00FE320C" w:rsidRPr="00BE0384">
        <w:rPr>
          <w:rFonts w:ascii="Times New Roman" w:hAnsi="Times New Roman" w:cs="Times New Roman"/>
          <w:color w:val="000000" w:themeColor="text1"/>
        </w:rPr>
        <w:t>the</w:t>
      </w:r>
      <w:r w:rsidR="00B15620" w:rsidRPr="00BE0384">
        <w:rPr>
          <w:rFonts w:ascii="Times New Roman" w:hAnsi="Times New Roman" w:cs="Times New Roman"/>
          <w:color w:val="000000" w:themeColor="text1"/>
        </w:rPr>
        <w:t xml:space="preserve"> </w:t>
      </w:r>
      <w:r w:rsidR="00971F93" w:rsidRPr="00BE0384">
        <w:rPr>
          <w:rFonts w:ascii="Times New Roman" w:hAnsi="Times New Roman" w:cs="Times New Roman"/>
          <w:color w:val="000000" w:themeColor="text1"/>
        </w:rPr>
        <w:t>‘</w:t>
      </w:r>
      <w:r w:rsidR="00B15620" w:rsidRPr="00BE0384">
        <w:rPr>
          <w:rFonts w:ascii="Times New Roman" w:hAnsi="Times New Roman" w:cs="Times New Roman"/>
          <w:color w:val="000000" w:themeColor="text1"/>
        </w:rPr>
        <w:t>post-9/11 McCarthyism</w:t>
      </w:r>
      <w:r w:rsidR="00971F93" w:rsidRPr="00BE0384">
        <w:rPr>
          <w:rFonts w:ascii="Times New Roman" w:hAnsi="Times New Roman" w:cs="Times New Roman"/>
          <w:color w:val="000000" w:themeColor="text1"/>
        </w:rPr>
        <w:t>’</w:t>
      </w:r>
      <w:r w:rsidR="00FE320C" w:rsidRPr="00BE0384">
        <w:rPr>
          <w:rFonts w:ascii="Times New Roman" w:hAnsi="Times New Roman" w:cs="Times New Roman"/>
          <w:color w:val="000000" w:themeColor="text1"/>
        </w:rPr>
        <w:t>.</w:t>
      </w:r>
      <w:r w:rsidR="006B3334" w:rsidRPr="00BE0384">
        <w:rPr>
          <w:rFonts w:ascii="Times New Roman" w:hAnsi="Times New Roman" w:cs="Times New Roman"/>
          <w:color w:val="000000" w:themeColor="text1"/>
        </w:rPr>
        <w:t xml:space="preserve"> Further analysis of this process will show how the American model has provided a</w:t>
      </w:r>
      <w:r w:rsidRPr="00BE0384">
        <w:rPr>
          <w:rFonts w:ascii="Times New Roman" w:hAnsi="Times New Roman" w:cs="Times New Roman"/>
          <w:color w:val="000000" w:themeColor="text1"/>
        </w:rPr>
        <w:t xml:space="preserve"> perfect</w:t>
      </w:r>
      <w:r w:rsidR="006B3334" w:rsidRPr="00BE0384">
        <w:rPr>
          <w:rFonts w:ascii="Times New Roman" w:hAnsi="Times New Roman" w:cs="Times New Roman"/>
          <w:color w:val="000000" w:themeColor="text1"/>
        </w:rPr>
        <w:t xml:space="preserve"> imprint for similar attacks on Turkish </w:t>
      </w:r>
      <w:r w:rsidR="0047331C" w:rsidRPr="00BE0384">
        <w:rPr>
          <w:rFonts w:ascii="Times New Roman" w:hAnsi="Times New Roman" w:cs="Times New Roman"/>
          <w:color w:val="000000" w:themeColor="text1"/>
        </w:rPr>
        <w:t xml:space="preserve">the </w:t>
      </w:r>
      <w:r w:rsidR="00576764" w:rsidRPr="00BE0384">
        <w:rPr>
          <w:rFonts w:ascii="Times New Roman" w:hAnsi="Times New Roman" w:cs="Times New Roman"/>
          <w:color w:val="000000" w:themeColor="text1"/>
        </w:rPr>
        <w:t>HE</w:t>
      </w:r>
      <w:r w:rsidR="00E56AEE" w:rsidRPr="00BE0384">
        <w:rPr>
          <w:rFonts w:ascii="Times New Roman" w:hAnsi="Times New Roman" w:cs="Times New Roman"/>
          <w:color w:val="000000" w:themeColor="text1"/>
        </w:rPr>
        <w:t xml:space="preserve"> institution</w:t>
      </w:r>
      <w:r w:rsidR="00576764" w:rsidRPr="00BE0384">
        <w:rPr>
          <w:rFonts w:ascii="Times New Roman" w:hAnsi="Times New Roman" w:cs="Times New Roman"/>
          <w:color w:val="000000" w:themeColor="text1"/>
        </w:rPr>
        <w:t>s</w:t>
      </w:r>
      <w:r w:rsidR="006B3334" w:rsidRPr="00BE0384">
        <w:rPr>
          <w:rFonts w:ascii="Times New Roman" w:hAnsi="Times New Roman" w:cs="Times New Roman"/>
          <w:color w:val="000000" w:themeColor="text1"/>
        </w:rPr>
        <w:t xml:space="preserve">. </w:t>
      </w:r>
    </w:p>
    <w:p w14:paraId="066993F7" w14:textId="77777777" w:rsidR="008D2AA1" w:rsidRPr="00BE0384" w:rsidRDefault="008D2AA1" w:rsidP="008D2AA1">
      <w:pPr>
        <w:jc w:val="both"/>
        <w:rPr>
          <w:rStyle w:val="A10"/>
          <w:rFonts w:ascii="Times New Roman" w:hAnsi="Times New Roman" w:cs="Times New Roman"/>
          <w:color w:val="000000" w:themeColor="text1"/>
          <w:sz w:val="24"/>
          <w:szCs w:val="24"/>
        </w:rPr>
      </w:pPr>
    </w:p>
    <w:p w14:paraId="3658C425" w14:textId="6BC6DCD9" w:rsidR="008D2AA1" w:rsidRPr="00BE0384" w:rsidRDefault="008D2AA1" w:rsidP="008D2AA1">
      <w:pPr>
        <w:jc w:val="both"/>
        <w:rPr>
          <w:rFonts w:ascii="Times New Roman" w:hAnsi="Times New Roman" w:cs="Times New Roman"/>
          <w:color w:val="000000" w:themeColor="text1"/>
        </w:rPr>
      </w:pPr>
      <w:r w:rsidRPr="00BE0384">
        <w:rPr>
          <w:rStyle w:val="A10"/>
          <w:rFonts w:ascii="Times New Roman" w:hAnsi="Times New Roman" w:cs="Times New Roman"/>
          <w:color w:val="000000" w:themeColor="text1"/>
          <w:sz w:val="24"/>
          <w:szCs w:val="24"/>
        </w:rPr>
        <w:t>Inspired by the</w:t>
      </w:r>
      <w:r w:rsidR="00A44AE8" w:rsidRPr="00BE0384">
        <w:rPr>
          <w:rStyle w:val="A10"/>
          <w:rFonts w:ascii="Times New Roman" w:hAnsi="Times New Roman" w:cs="Times New Roman"/>
          <w:color w:val="000000" w:themeColor="text1"/>
          <w:sz w:val="24"/>
          <w:szCs w:val="24"/>
        </w:rPr>
        <w:t xml:space="preserve"> neo-liberal order and</w:t>
      </w:r>
      <w:r w:rsidRPr="00BE0384">
        <w:rPr>
          <w:rStyle w:val="A10"/>
          <w:rFonts w:ascii="Times New Roman" w:hAnsi="Times New Roman" w:cs="Times New Roman"/>
          <w:color w:val="000000" w:themeColor="text1"/>
          <w:sz w:val="24"/>
          <w:szCs w:val="24"/>
        </w:rPr>
        <w:t xml:space="preserve"> US model, the AKP under </w:t>
      </w:r>
      <w:proofErr w:type="spellStart"/>
      <w:r w:rsidRPr="00BE0384">
        <w:rPr>
          <w:rStyle w:val="A10"/>
          <w:rFonts w:ascii="Times New Roman" w:hAnsi="Times New Roman" w:cs="Times New Roman"/>
          <w:color w:val="000000" w:themeColor="text1"/>
          <w:sz w:val="24"/>
          <w:szCs w:val="24"/>
        </w:rPr>
        <w:t>Erdo</w:t>
      </w:r>
      <w:r w:rsidR="00E453EC" w:rsidRPr="00BE0384">
        <w:rPr>
          <w:rStyle w:val="A10"/>
          <w:rFonts w:ascii="Times New Roman" w:hAnsi="Times New Roman" w:cs="Times New Roman"/>
          <w:color w:val="000000" w:themeColor="text1"/>
          <w:sz w:val="24"/>
          <w:szCs w:val="24"/>
        </w:rPr>
        <w:t>ğ</w:t>
      </w:r>
      <w:r w:rsidRPr="00BE0384">
        <w:rPr>
          <w:rStyle w:val="A10"/>
          <w:rFonts w:ascii="Times New Roman" w:hAnsi="Times New Roman" w:cs="Times New Roman"/>
          <w:color w:val="000000" w:themeColor="text1"/>
          <w:sz w:val="24"/>
          <w:szCs w:val="24"/>
        </w:rPr>
        <w:t>an</w:t>
      </w:r>
      <w:r w:rsidR="009D753E" w:rsidRPr="00BE0384">
        <w:rPr>
          <w:rStyle w:val="A10"/>
          <w:rFonts w:ascii="Times New Roman" w:hAnsi="Times New Roman" w:cs="Times New Roman"/>
          <w:color w:val="000000" w:themeColor="text1"/>
          <w:sz w:val="24"/>
          <w:szCs w:val="24"/>
        </w:rPr>
        <w:t>’s</w:t>
      </w:r>
      <w:proofErr w:type="spellEnd"/>
      <w:r w:rsidR="009D753E" w:rsidRPr="00BE0384">
        <w:rPr>
          <w:rStyle w:val="A10"/>
          <w:rFonts w:ascii="Times New Roman" w:hAnsi="Times New Roman" w:cs="Times New Roman"/>
          <w:color w:val="000000" w:themeColor="text1"/>
          <w:sz w:val="24"/>
          <w:szCs w:val="24"/>
        </w:rPr>
        <w:t xml:space="preserve"> Presidency</w:t>
      </w:r>
      <w:r w:rsidRPr="00BE0384">
        <w:rPr>
          <w:rStyle w:val="A10"/>
          <w:rFonts w:ascii="Times New Roman" w:hAnsi="Times New Roman" w:cs="Times New Roman"/>
          <w:color w:val="000000" w:themeColor="text1"/>
          <w:sz w:val="24"/>
          <w:szCs w:val="24"/>
        </w:rPr>
        <w:t xml:space="preserve"> has followed a very similar path to gaining the total control of power and all institutions that serve to the public good, including the universities. </w:t>
      </w:r>
      <w:r w:rsidRPr="00BE0384">
        <w:rPr>
          <w:rFonts w:ascii="Times New Roman" w:hAnsi="Times New Roman" w:cs="Times New Roman"/>
          <w:color w:val="000000" w:themeColor="text1"/>
        </w:rPr>
        <w:t xml:space="preserve">In pre-9/11 period, there were already strong concerns </w:t>
      </w:r>
      <w:r w:rsidR="00A44AE8" w:rsidRPr="00BE0384">
        <w:rPr>
          <w:rFonts w:ascii="Times New Roman" w:hAnsi="Times New Roman" w:cs="Times New Roman"/>
          <w:color w:val="000000" w:themeColor="text1"/>
        </w:rPr>
        <w:t xml:space="preserve">in Turkey </w:t>
      </w:r>
      <w:r w:rsidRPr="00BE0384">
        <w:rPr>
          <w:rFonts w:ascii="Times New Roman" w:hAnsi="Times New Roman" w:cs="Times New Roman"/>
          <w:color w:val="000000" w:themeColor="text1"/>
        </w:rPr>
        <w:t xml:space="preserve">that the </w:t>
      </w:r>
      <w:r w:rsidR="00A44AE8" w:rsidRPr="00BE0384">
        <w:rPr>
          <w:rFonts w:ascii="Times New Roman" w:hAnsi="Times New Roman" w:cs="Times New Roman"/>
          <w:color w:val="000000" w:themeColor="text1"/>
        </w:rPr>
        <w:t>HE</w:t>
      </w:r>
      <w:r w:rsidRPr="00BE0384">
        <w:rPr>
          <w:rFonts w:ascii="Times New Roman" w:hAnsi="Times New Roman" w:cs="Times New Roman"/>
          <w:color w:val="000000" w:themeColor="text1"/>
        </w:rPr>
        <w:t xml:space="preserve"> was too secular and elitist in its engagement with European modernity, and many universities were hotbeds of left-wing radical views. </w:t>
      </w:r>
      <w:r w:rsidR="009929AC" w:rsidRPr="00BE0384">
        <w:rPr>
          <w:rFonts w:ascii="Times New Roman" w:hAnsi="Times New Roman" w:cs="Times New Roman"/>
          <w:color w:val="000000" w:themeColor="text1"/>
        </w:rPr>
        <w:t xml:space="preserve">The US-led (dis)order </w:t>
      </w:r>
      <w:r w:rsidRPr="00BE0384">
        <w:rPr>
          <w:rFonts w:ascii="Times New Roman" w:hAnsi="Times New Roman" w:cs="Times New Roman"/>
          <w:color w:val="000000" w:themeColor="text1"/>
        </w:rPr>
        <w:t>in the</w:t>
      </w:r>
      <w:r w:rsidR="009929AC" w:rsidRPr="00BE0384">
        <w:rPr>
          <w:rFonts w:ascii="Times New Roman" w:hAnsi="Times New Roman" w:cs="Times New Roman"/>
          <w:color w:val="000000" w:themeColor="text1"/>
        </w:rPr>
        <w:t xml:space="preserve"> post-9/11</w:t>
      </w:r>
      <w:r w:rsidRPr="00BE0384">
        <w:rPr>
          <w:rFonts w:ascii="Times New Roman" w:hAnsi="Times New Roman" w:cs="Times New Roman"/>
          <w:color w:val="000000" w:themeColor="text1"/>
        </w:rPr>
        <w:t xml:space="preserve"> Middle Eastern politics gave the AKP governments a similar pretext to discipline the </w:t>
      </w:r>
      <w:r w:rsidR="00A44AE8" w:rsidRPr="00BE0384">
        <w:rPr>
          <w:rFonts w:ascii="Times New Roman" w:hAnsi="Times New Roman" w:cs="Times New Roman"/>
          <w:color w:val="000000" w:themeColor="text1"/>
        </w:rPr>
        <w:t>HE</w:t>
      </w:r>
      <w:r w:rsidRPr="00BE0384">
        <w:rPr>
          <w:rFonts w:ascii="Times New Roman" w:hAnsi="Times New Roman" w:cs="Times New Roman"/>
          <w:color w:val="000000" w:themeColor="text1"/>
        </w:rPr>
        <w:t xml:space="preserve"> system </w:t>
      </w:r>
      <w:r w:rsidR="009929AC" w:rsidRPr="00BE0384">
        <w:rPr>
          <w:rFonts w:ascii="Times New Roman" w:hAnsi="Times New Roman" w:cs="Times New Roman"/>
          <w:color w:val="000000" w:themeColor="text1"/>
        </w:rPr>
        <w:t>that demonstrates</w:t>
      </w:r>
      <w:r w:rsidR="00A44AE8" w:rsidRPr="00BE0384">
        <w:rPr>
          <w:rFonts w:ascii="Times New Roman" w:hAnsi="Times New Roman" w:cs="Times New Roman"/>
          <w:color w:val="000000" w:themeColor="text1"/>
        </w:rPr>
        <w:t xml:space="preserve"> the</w:t>
      </w:r>
      <w:r w:rsidR="009929AC" w:rsidRPr="00BE0384">
        <w:rPr>
          <w:rFonts w:ascii="Times New Roman" w:hAnsi="Times New Roman" w:cs="Times New Roman"/>
          <w:color w:val="000000" w:themeColor="text1"/>
        </w:rPr>
        <w:t xml:space="preserve"> </w:t>
      </w:r>
      <w:r w:rsidR="00A44AE8" w:rsidRPr="00BE0384">
        <w:rPr>
          <w:rFonts w:ascii="Times New Roman" w:hAnsi="Times New Roman" w:cs="Times New Roman"/>
          <w:color w:val="000000" w:themeColor="text1"/>
        </w:rPr>
        <w:t>symbiotic relationship between academic freedom and democra</w:t>
      </w:r>
      <w:r w:rsidR="009929AC" w:rsidRPr="00BE0384">
        <w:rPr>
          <w:rFonts w:ascii="Times New Roman" w:hAnsi="Times New Roman" w:cs="Times New Roman"/>
          <w:color w:val="000000" w:themeColor="text1"/>
        </w:rPr>
        <w:t>tic backsliding</w:t>
      </w:r>
      <w:r w:rsidR="00A44AE8" w:rsidRPr="00BE0384">
        <w:rPr>
          <w:rFonts w:ascii="Times New Roman" w:hAnsi="Times New Roman" w:cs="Times New Roman"/>
          <w:color w:val="000000" w:themeColor="text1"/>
        </w:rPr>
        <w:t xml:space="preserve"> in Turkey</w:t>
      </w:r>
      <w:r w:rsidRPr="00BE0384">
        <w:rPr>
          <w:rFonts w:ascii="Times New Roman" w:hAnsi="Times New Roman" w:cs="Times New Roman"/>
          <w:color w:val="000000" w:themeColor="text1"/>
        </w:rPr>
        <w:t xml:space="preserve">. </w:t>
      </w:r>
    </w:p>
    <w:p w14:paraId="52F99DA6" w14:textId="77777777" w:rsidR="0040083E" w:rsidRPr="00BE0384" w:rsidRDefault="0040083E" w:rsidP="00095DE1">
      <w:pPr>
        <w:rPr>
          <w:rStyle w:val="A10"/>
          <w:rFonts w:ascii="Times New Roman" w:hAnsi="Times New Roman" w:cs="Times New Roman"/>
          <w:color w:val="000000" w:themeColor="text1"/>
          <w:sz w:val="24"/>
          <w:szCs w:val="24"/>
        </w:rPr>
      </w:pPr>
    </w:p>
    <w:p w14:paraId="3EF18144" w14:textId="77777777" w:rsidR="00A434AB" w:rsidRPr="00BE0384" w:rsidRDefault="00A434AB" w:rsidP="00095DE1">
      <w:pPr>
        <w:rPr>
          <w:rStyle w:val="A10"/>
          <w:rFonts w:ascii="Times New Roman" w:hAnsi="Times New Roman" w:cs="Times New Roman"/>
          <w:color w:val="000000" w:themeColor="text1"/>
          <w:sz w:val="24"/>
          <w:szCs w:val="24"/>
        </w:rPr>
      </w:pPr>
    </w:p>
    <w:p w14:paraId="1BF82FA4" w14:textId="20BEB7DB" w:rsidR="00A434AB" w:rsidRPr="00BE0384" w:rsidRDefault="005E79FE" w:rsidP="00095DE1">
      <w:pPr>
        <w:rPr>
          <w:rFonts w:ascii="Times New Roman" w:hAnsi="Times New Roman" w:cs="Times New Roman"/>
          <w:i/>
          <w:color w:val="000000" w:themeColor="text1"/>
        </w:rPr>
      </w:pPr>
      <w:r w:rsidRPr="00BE0384">
        <w:rPr>
          <w:rFonts w:ascii="Times New Roman" w:hAnsi="Times New Roman" w:cs="Times New Roman"/>
          <w:i/>
          <w:color w:val="000000" w:themeColor="text1"/>
        </w:rPr>
        <w:t>3.</w:t>
      </w:r>
      <w:r w:rsidR="00A44AE8" w:rsidRPr="00BE0384">
        <w:rPr>
          <w:rFonts w:ascii="Times New Roman" w:hAnsi="Times New Roman" w:cs="Times New Roman"/>
          <w:i/>
          <w:color w:val="000000" w:themeColor="text1"/>
        </w:rPr>
        <w:t>2</w:t>
      </w:r>
      <w:r w:rsidR="00307B46" w:rsidRPr="00BE0384">
        <w:rPr>
          <w:rFonts w:ascii="Times New Roman" w:hAnsi="Times New Roman" w:cs="Times New Roman"/>
          <w:i/>
          <w:color w:val="000000" w:themeColor="text1"/>
        </w:rPr>
        <w:t xml:space="preserve"> </w:t>
      </w:r>
      <w:r w:rsidR="00D616B9" w:rsidRPr="00BE0384">
        <w:rPr>
          <w:rFonts w:ascii="Times New Roman" w:hAnsi="Times New Roman" w:cs="Times New Roman"/>
          <w:i/>
          <w:color w:val="000000" w:themeColor="text1"/>
        </w:rPr>
        <w:t xml:space="preserve">The </w:t>
      </w:r>
      <w:r w:rsidR="009D753E" w:rsidRPr="00BE0384">
        <w:rPr>
          <w:rFonts w:ascii="Times New Roman" w:hAnsi="Times New Roman" w:cs="Times New Roman"/>
          <w:i/>
          <w:color w:val="000000" w:themeColor="text1"/>
        </w:rPr>
        <w:t>impacts</w:t>
      </w:r>
      <w:r w:rsidR="00D616B9" w:rsidRPr="00BE0384">
        <w:rPr>
          <w:rFonts w:ascii="Times New Roman" w:hAnsi="Times New Roman" w:cs="Times New Roman"/>
          <w:i/>
          <w:color w:val="000000" w:themeColor="text1"/>
        </w:rPr>
        <w:t xml:space="preserve"> of</w:t>
      </w:r>
      <w:r w:rsidR="00307B46" w:rsidRPr="00BE0384">
        <w:rPr>
          <w:rFonts w:ascii="Times New Roman" w:hAnsi="Times New Roman" w:cs="Times New Roman"/>
          <w:i/>
          <w:color w:val="000000" w:themeColor="text1"/>
        </w:rPr>
        <w:t xml:space="preserve"> democra</w:t>
      </w:r>
      <w:r w:rsidR="00E973E0" w:rsidRPr="00BE0384">
        <w:rPr>
          <w:rFonts w:ascii="Times New Roman" w:hAnsi="Times New Roman" w:cs="Times New Roman"/>
          <w:i/>
          <w:color w:val="000000" w:themeColor="text1"/>
        </w:rPr>
        <w:t>tic backsliding</w:t>
      </w:r>
      <w:r w:rsidR="00307B46" w:rsidRPr="00BE0384">
        <w:rPr>
          <w:rFonts w:ascii="Times New Roman" w:hAnsi="Times New Roman" w:cs="Times New Roman"/>
          <w:i/>
          <w:color w:val="000000" w:themeColor="text1"/>
        </w:rPr>
        <w:t xml:space="preserve"> </w:t>
      </w:r>
      <w:r w:rsidR="009D753E" w:rsidRPr="00BE0384">
        <w:rPr>
          <w:rFonts w:ascii="Times New Roman" w:hAnsi="Times New Roman" w:cs="Times New Roman"/>
          <w:i/>
          <w:color w:val="000000" w:themeColor="text1"/>
        </w:rPr>
        <w:t xml:space="preserve">on </w:t>
      </w:r>
      <w:r w:rsidR="00E973E0" w:rsidRPr="00BE0384">
        <w:rPr>
          <w:rFonts w:ascii="Times New Roman" w:hAnsi="Times New Roman" w:cs="Times New Roman"/>
          <w:i/>
          <w:color w:val="000000" w:themeColor="text1"/>
        </w:rPr>
        <w:t xml:space="preserve">the </w:t>
      </w:r>
      <w:r w:rsidR="009D753E" w:rsidRPr="00BE0384">
        <w:rPr>
          <w:rFonts w:ascii="Times New Roman" w:hAnsi="Times New Roman" w:cs="Times New Roman"/>
          <w:i/>
          <w:color w:val="000000" w:themeColor="text1"/>
        </w:rPr>
        <w:t>Turk</w:t>
      </w:r>
      <w:r w:rsidR="00E973E0" w:rsidRPr="00BE0384">
        <w:rPr>
          <w:rFonts w:ascii="Times New Roman" w:hAnsi="Times New Roman" w:cs="Times New Roman"/>
          <w:i/>
          <w:color w:val="000000" w:themeColor="text1"/>
        </w:rPr>
        <w:t>ish</w:t>
      </w:r>
      <w:r w:rsidR="009D753E" w:rsidRPr="00BE0384">
        <w:rPr>
          <w:rFonts w:ascii="Times New Roman" w:hAnsi="Times New Roman" w:cs="Times New Roman"/>
          <w:i/>
          <w:color w:val="000000" w:themeColor="text1"/>
        </w:rPr>
        <w:t xml:space="preserve"> HE</w:t>
      </w:r>
    </w:p>
    <w:p w14:paraId="7902568B" w14:textId="77777777" w:rsidR="005077A7" w:rsidRPr="00BE0384" w:rsidRDefault="005077A7" w:rsidP="005077A7">
      <w:pPr>
        <w:rPr>
          <w:rFonts w:ascii="Times New Roman" w:hAnsi="Times New Roman" w:cs="Times New Roman"/>
          <w:color w:val="000000" w:themeColor="text1"/>
        </w:rPr>
      </w:pPr>
    </w:p>
    <w:p w14:paraId="3C6C1046" w14:textId="4CD09B73" w:rsidR="009274AE" w:rsidRPr="00BE0384" w:rsidRDefault="009D753E" w:rsidP="00394BA8">
      <w:pPr>
        <w:jc w:val="both"/>
        <w:rPr>
          <w:rFonts w:ascii="Times New Roman" w:hAnsi="Times New Roman" w:cs="Times New Roman"/>
          <w:color w:val="000000" w:themeColor="text1"/>
        </w:rPr>
      </w:pPr>
      <w:r w:rsidRPr="00BE0384">
        <w:rPr>
          <w:rFonts w:ascii="Times New Roman" w:hAnsi="Times New Roman" w:cs="Times New Roman"/>
          <w:color w:val="000000" w:themeColor="text1"/>
        </w:rPr>
        <w:t>W</w:t>
      </w:r>
      <w:r w:rsidR="005077A7" w:rsidRPr="00BE0384">
        <w:rPr>
          <w:rFonts w:ascii="Times New Roman" w:hAnsi="Times New Roman" w:cs="Times New Roman"/>
          <w:color w:val="000000" w:themeColor="text1"/>
        </w:rPr>
        <w:t>he</w:t>
      </w:r>
      <w:r w:rsidRPr="00BE0384">
        <w:rPr>
          <w:rFonts w:ascii="Times New Roman" w:hAnsi="Times New Roman" w:cs="Times New Roman"/>
          <w:color w:val="000000" w:themeColor="text1"/>
        </w:rPr>
        <w:t>n</w:t>
      </w:r>
      <w:r w:rsidR="005077A7" w:rsidRPr="00BE0384">
        <w:rPr>
          <w:rFonts w:ascii="Times New Roman" w:hAnsi="Times New Roman" w:cs="Times New Roman"/>
          <w:color w:val="000000" w:themeColor="text1"/>
        </w:rPr>
        <w:t xml:space="preserve"> AKP </w:t>
      </w:r>
      <w:r w:rsidRPr="00BE0384">
        <w:rPr>
          <w:rFonts w:ascii="Times New Roman" w:hAnsi="Times New Roman" w:cs="Times New Roman"/>
          <w:color w:val="000000" w:themeColor="text1"/>
        </w:rPr>
        <w:t>came to power they defined themselves as</w:t>
      </w:r>
      <w:r w:rsidR="005077A7" w:rsidRPr="00BE0384">
        <w:rPr>
          <w:rFonts w:ascii="Times New Roman" w:hAnsi="Times New Roman" w:cs="Times New Roman"/>
          <w:color w:val="000000" w:themeColor="text1"/>
        </w:rPr>
        <w:t xml:space="preserve"> ‘conservative democrats’ </w:t>
      </w:r>
      <w:r w:rsidR="003E5A53" w:rsidRPr="00BE0384">
        <w:rPr>
          <w:rFonts w:ascii="Times New Roman" w:hAnsi="Times New Roman" w:cs="Times New Roman"/>
          <w:color w:val="000000" w:themeColor="text1"/>
        </w:rPr>
        <w:t>and promise</w:t>
      </w:r>
      <w:r w:rsidRPr="00BE0384">
        <w:rPr>
          <w:rFonts w:ascii="Times New Roman" w:hAnsi="Times New Roman" w:cs="Times New Roman"/>
          <w:color w:val="000000" w:themeColor="text1"/>
        </w:rPr>
        <w:t>d</w:t>
      </w:r>
      <w:r w:rsidR="003E5A53" w:rsidRPr="00BE0384">
        <w:rPr>
          <w:rFonts w:ascii="Times New Roman" w:hAnsi="Times New Roman" w:cs="Times New Roman"/>
          <w:color w:val="000000" w:themeColor="text1"/>
        </w:rPr>
        <w:t xml:space="preserve"> </w:t>
      </w:r>
      <w:r w:rsidRPr="00BE0384">
        <w:rPr>
          <w:rFonts w:ascii="Times New Roman" w:hAnsi="Times New Roman" w:cs="Times New Roman"/>
          <w:color w:val="000000" w:themeColor="text1"/>
        </w:rPr>
        <w:t>t</w:t>
      </w:r>
      <w:r w:rsidR="003E5A53" w:rsidRPr="00BE0384">
        <w:rPr>
          <w:rFonts w:ascii="Times New Roman" w:hAnsi="Times New Roman" w:cs="Times New Roman"/>
          <w:color w:val="000000" w:themeColor="text1"/>
        </w:rPr>
        <w:t>o democratis</w:t>
      </w:r>
      <w:r w:rsidRPr="00BE0384">
        <w:rPr>
          <w:rFonts w:ascii="Times New Roman" w:hAnsi="Times New Roman" w:cs="Times New Roman"/>
          <w:color w:val="000000" w:themeColor="text1"/>
        </w:rPr>
        <w:t>e</w:t>
      </w:r>
      <w:r w:rsidR="003E5A53" w:rsidRPr="00BE0384">
        <w:rPr>
          <w:rFonts w:ascii="Times New Roman" w:hAnsi="Times New Roman" w:cs="Times New Roman"/>
          <w:color w:val="000000" w:themeColor="text1"/>
        </w:rPr>
        <w:t xml:space="preserve"> Turkey’s old regime</w:t>
      </w:r>
      <w:r w:rsidR="00FE3085" w:rsidRPr="00BE0384">
        <w:rPr>
          <w:rFonts w:ascii="Times New Roman" w:hAnsi="Times New Roman" w:cs="Times New Roman"/>
          <w:color w:val="000000" w:themeColor="text1"/>
        </w:rPr>
        <w:t xml:space="preserve"> and education</w:t>
      </w:r>
      <w:r w:rsidRPr="00BE0384">
        <w:rPr>
          <w:rFonts w:ascii="Times New Roman" w:hAnsi="Times New Roman" w:cs="Times New Roman"/>
          <w:color w:val="000000" w:themeColor="text1"/>
        </w:rPr>
        <w:t xml:space="preserve">. Traditionally Turkish universities were perceived as mostly the bastions of </w:t>
      </w:r>
      <w:r w:rsidR="00774D2E" w:rsidRPr="00BE0384">
        <w:rPr>
          <w:rFonts w:ascii="Times New Roman" w:hAnsi="Times New Roman" w:cs="Times New Roman"/>
          <w:color w:val="000000" w:themeColor="text1"/>
        </w:rPr>
        <w:t>radical</w:t>
      </w:r>
      <w:r w:rsidRPr="00BE0384">
        <w:rPr>
          <w:rFonts w:ascii="Times New Roman" w:hAnsi="Times New Roman" w:cs="Times New Roman"/>
          <w:color w:val="000000" w:themeColor="text1"/>
          <w:lang w:val="en-US"/>
        </w:rPr>
        <w:t xml:space="preserve"> and </w:t>
      </w:r>
      <w:r w:rsidRPr="00BE0384">
        <w:rPr>
          <w:rFonts w:ascii="Times New Roman" w:hAnsi="Times New Roman" w:cs="Times New Roman"/>
          <w:color w:val="000000" w:themeColor="text1"/>
        </w:rPr>
        <w:t>secular intellectuals</w:t>
      </w:r>
      <w:r w:rsidR="00774D2E" w:rsidRPr="00BE0384">
        <w:rPr>
          <w:rFonts w:ascii="Times New Roman" w:hAnsi="Times New Roman" w:cs="Times New Roman"/>
          <w:color w:val="000000" w:themeColor="text1"/>
        </w:rPr>
        <w:t>,</w:t>
      </w:r>
      <w:r w:rsidRPr="00BE0384">
        <w:rPr>
          <w:rFonts w:ascii="Times New Roman" w:hAnsi="Times New Roman" w:cs="Times New Roman"/>
          <w:color w:val="000000" w:themeColor="text1"/>
        </w:rPr>
        <w:t xml:space="preserve"> who were against religious fundamentalists. In the past, </w:t>
      </w:r>
      <w:r w:rsidR="003E5A53" w:rsidRPr="00BE0384">
        <w:rPr>
          <w:rFonts w:ascii="Times New Roman" w:hAnsi="Times New Roman" w:cs="Times New Roman"/>
          <w:color w:val="000000" w:themeColor="text1"/>
        </w:rPr>
        <w:t xml:space="preserve">the old regime’s </w:t>
      </w:r>
      <w:r w:rsidRPr="00BE0384">
        <w:rPr>
          <w:rFonts w:ascii="Times New Roman" w:hAnsi="Times New Roman" w:cs="Times New Roman"/>
          <w:color w:val="000000" w:themeColor="text1"/>
        </w:rPr>
        <w:t xml:space="preserve">imprisonments and </w:t>
      </w:r>
      <w:r w:rsidR="003E5A53" w:rsidRPr="00BE0384">
        <w:rPr>
          <w:rFonts w:ascii="Times New Roman" w:hAnsi="Times New Roman" w:cs="Times New Roman"/>
          <w:color w:val="000000" w:themeColor="text1"/>
        </w:rPr>
        <w:t>attacks</w:t>
      </w:r>
      <w:r w:rsidR="00DE470A" w:rsidRPr="00BE0384">
        <w:rPr>
          <w:rFonts w:ascii="Times New Roman" w:hAnsi="Times New Roman" w:cs="Times New Roman"/>
          <w:color w:val="000000" w:themeColor="text1"/>
        </w:rPr>
        <w:t xml:space="preserve"> </w:t>
      </w:r>
      <w:r w:rsidR="003E5A53" w:rsidRPr="00BE0384">
        <w:rPr>
          <w:rFonts w:ascii="Times New Roman" w:hAnsi="Times New Roman" w:cs="Times New Roman"/>
          <w:color w:val="000000" w:themeColor="text1"/>
        </w:rPr>
        <w:t>on university professor</w:t>
      </w:r>
      <w:r w:rsidRPr="00BE0384">
        <w:rPr>
          <w:rFonts w:ascii="Times New Roman" w:hAnsi="Times New Roman" w:cs="Times New Roman"/>
          <w:color w:val="000000" w:themeColor="text1"/>
        </w:rPr>
        <w:t>s</w:t>
      </w:r>
      <w:r w:rsidR="003E5A53" w:rsidRPr="00BE0384">
        <w:rPr>
          <w:rFonts w:ascii="Times New Roman" w:hAnsi="Times New Roman" w:cs="Times New Roman"/>
          <w:color w:val="000000" w:themeColor="text1"/>
        </w:rPr>
        <w:t xml:space="preserve">, such as famous </w:t>
      </w:r>
      <w:r w:rsidR="009929AC" w:rsidRPr="00BE0384">
        <w:rPr>
          <w:rFonts w:ascii="Times New Roman" w:hAnsi="Times New Roman" w:cs="Times New Roman"/>
          <w:color w:val="000000" w:themeColor="text1"/>
        </w:rPr>
        <w:t>critical intellectuals</w:t>
      </w:r>
      <w:r w:rsidR="003E5A53" w:rsidRPr="00BE0384">
        <w:rPr>
          <w:rFonts w:ascii="Times New Roman" w:hAnsi="Times New Roman" w:cs="Times New Roman"/>
          <w:color w:val="000000" w:themeColor="text1"/>
        </w:rPr>
        <w:t xml:space="preserve"> </w:t>
      </w:r>
      <w:r w:rsidRPr="00BE0384">
        <w:rPr>
          <w:rFonts w:ascii="Times New Roman" w:hAnsi="Times New Roman" w:cs="Times New Roman"/>
          <w:color w:val="000000" w:themeColor="text1"/>
          <w:lang w:val="tr-TR"/>
        </w:rPr>
        <w:t>Ş</w:t>
      </w:r>
      <w:proofErr w:type="spellStart"/>
      <w:r w:rsidR="003E5A53" w:rsidRPr="00BE0384">
        <w:rPr>
          <w:rFonts w:ascii="Times New Roman" w:hAnsi="Times New Roman" w:cs="Times New Roman"/>
          <w:color w:val="000000" w:themeColor="text1"/>
        </w:rPr>
        <w:t>erif</w:t>
      </w:r>
      <w:proofErr w:type="spellEnd"/>
      <w:r w:rsidR="003E5A53" w:rsidRPr="00BE0384">
        <w:rPr>
          <w:rFonts w:ascii="Times New Roman" w:hAnsi="Times New Roman" w:cs="Times New Roman"/>
          <w:color w:val="000000" w:themeColor="text1"/>
        </w:rPr>
        <w:t xml:space="preserve"> </w:t>
      </w:r>
      <w:proofErr w:type="spellStart"/>
      <w:r w:rsidR="003E5A53" w:rsidRPr="00BE0384">
        <w:rPr>
          <w:rFonts w:ascii="Times New Roman" w:hAnsi="Times New Roman" w:cs="Times New Roman"/>
          <w:color w:val="000000" w:themeColor="text1"/>
        </w:rPr>
        <w:t>Mardin</w:t>
      </w:r>
      <w:proofErr w:type="spellEnd"/>
      <w:r w:rsidR="003E5A53" w:rsidRPr="00BE0384">
        <w:rPr>
          <w:rFonts w:ascii="Times New Roman" w:hAnsi="Times New Roman" w:cs="Times New Roman"/>
          <w:color w:val="000000" w:themeColor="text1"/>
        </w:rPr>
        <w:t xml:space="preserve"> and </w:t>
      </w:r>
      <w:proofErr w:type="spellStart"/>
      <w:r w:rsidR="003E5A53" w:rsidRPr="00BE0384">
        <w:rPr>
          <w:rFonts w:ascii="Times New Roman" w:hAnsi="Times New Roman" w:cs="Times New Roman"/>
          <w:color w:val="000000" w:themeColor="text1"/>
        </w:rPr>
        <w:t>Ayd</w:t>
      </w:r>
      <w:r w:rsidRPr="00BE0384">
        <w:rPr>
          <w:rFonts w:ascii="Times New Roman" w:hAnsi="Times New Roman" w:cs="Times New Roman"/>
          <w:color w:val="000000" w:themeColor="text1"/>
        </w:rPr>
        <w:t>ı</w:t>
      </w:r>
      <w:r w:rsidR="003E5A53" w:rsidRPr="00BE0384">
        <w:rPr>
          <w:rFonts w:ascii="Times New Roman" w:hAnsi="Times New Roman" w:cs="Times New Roman"/>
          <w:color w:val="000000" w:themeColor="text1"/>
        </w:rPr>
        <w:t>n</w:t>
      </w:r>
      <w:proofErr w:type="spellEnd"/>
      <w:r w:rsidR="003E5A53" w:rsidRPr="00BE0384">
        <w:rPr>
          <w:rFonts w:ascii="Times New Roman" w:hAnsi="Times New Roman" w:cs="Times New Roman"/>
          <w:color w:val="000000" w:themeColor="text1"/>
        </w:rPr>
        <w:t xml:space="preserve"> </w:t>
      </w:r>
      <w:proofErr w:type="spellStart"/>
      <w:r w:rsidR="003E5A53" w:rsidRPr="00BE0384">
        <w:rPr>
          <w:rFonts w:ascii="Times New Roman" w:hAnsi="Times New Roman" w:cs="Times New Roman"/>
          <w:color w:val="000000" w:themeColor="text1"/>
        </w:rPr>
        <w:t>Yal</w:t>
      </w:r>
      <w:r w:rsidRPr="00BE0384">
        <w:rPr>
          <w:rFonts w:ascii="Times New Roman" w:hAnsi="Times New Roman" w:cs="Times New Roman"/>
          <w:color w:val="000000" w:themeColor="text1"/>
        </w:rPr>
        <w:t>çı</w:t>
      </w:r>
      <w:r w:rsidR="003E5A53" w:rsidRPr="00BE0384">
        <w:rPr>
          <w:rFonts w:ascii="Times New Roman" w:hAnsi="Times New Roman" w:cs="Times New Roman"/>
          <w:color w:val="000000" w:themeColor="text1"/>
        </w:rPr>
        <w:t>n</w:t>
      </w:r>
      <w:proofErr w:type="spellEnd"/>
      <w:r w:rsidR="003E5A53" w:rsidRPr="00BE0384">
        <w:rPr>
          <w:rFonts w:ascii="Times New Roman" w:hAnsi="Times New Roman" w:cs="Times New Roman"/>
          <w:color w:val="000000" w:themeColor="text1"/>
        </w:rPr>
        <w:t xml:space="preserve">, were in the name of protecting </w:t>
      </w:r>
      <w:r w:rsidRPr="00BE0384">
        <w:rPr>
          <w:rFonts w:ascii="Times New Roman" w:hAnsi="Times New Roman" w:cs="Times New Roman"/>
          <w:color w:val="000000" w:themeColor="text1"/>
        </w:rPr>
        <w:t xml:space="preserve">the </w:t>
      </w:r>
      <w:r w:rsidR="003E5A53" w:rsidRPr="00BE0384">
        <w:rPr>
          <w:rFonts w:ascii="Times New Roman" w:hAnsi="Times New Roman" w:cs="Times New Roman"/>
          <w:color w:val="000000" w:themeColor="text1"/>
        </w:rPr>
        <w:t xml:space="preserve">national security. </w:t>
      </w:r>
      <w:r w:rsidRPr="00BE0384">
        <w:rPr>
          <w:rFonts w:ascii="Times New Roman" w:hAnsi="Times New Roman" w:cs="Times New Roman"/>
          <w:color w:val="000000" w:themeColor="text1"/>
        </w:rPr>
        <w:t>Since 1982, it was possible to</w:t>
      </w:r>
      <w:r w:rsidR="009274AE" w:rsidRPr="00BE0384">
        <w:rPr>
          <w:rFonts w:ascii="Times New Roman" w:hAnsi="Times New Roman" w:cs="Times New Roman"/>
          <w:color w:val="000000" w:themeColor="text1"/>
        </w:rPr>
        <w:t xml:space="preserve"> control </w:t>
      </w:r>
      <w:r w:rsidRPr="00BE0384">
        <w:rPr>
          <w:rFonts w:ascii="Times New Roman" w:hAnsi="Times New Roman" w:cs="Times New Roman"/>
          <w:color w:val="000000" w:themeColor="text1"/>
        </w:rPr>
        <w:t>universities and academics under</w:t>
      </w:r>
      <w:r w:rsidR="009274AE" w:rsidRPr="00BE0384">
        <w:rPr>
          <w:rFonts w:ascii="Times New Roman" w:hAnsi="Times New Roman" w:cs="Times New Roman"/>
          <w:color w:val="000000" w:themeColor="text1"/>
        </w:rPr>
        <w:t xml:space="preserve"> </w:t>
      </w:r>
      <w:r w:rsidRPr="00BE0384">
        <w:rPr>
          <w:rFonts w:ascii="Times New Roman" w:hAnsi="Times New Roman" w:cs="Times New Roman"/>
          <w:color w:val="000000" w:themeColor="text1"/>
        </w:rPr>
        <w:t>the</w:t>
      </w:r>
      <w:r w:rsidR="009274AE" w:rsidRPr="00BE0384">
        <w:rPr>
          <w:rFonts w:ascii="Times New Roman" w:hAnsi="Times New Roman" w:cs="Times New Roman"/>
          <w:color w:val="000000" w:themeColor="text1"/>
        </w:rPr>
        <w:t xml:space="preserve"> centralised HEC</w:t>
      </w:r>
      <w:r w:rsidR="003E5A53" w:rsidRPr="00BE0384">
        <w:rPr>
          <w:rFonts w:ascii="Times New Roman" w:hAnsi="Times New Roman" w:cs="Times New Roman"/>
          <w:color w:val="000000" w:themeColor="text1"/>
        </w:rPr>
        <w:t>.</w:t>
      </w:r>
      <w:r w:rsidR="009274AE" w:rsidRPr="00BE0384">
        <w:rPr>
          <w:rFonts w:ascii="Times New Roman" w:hAnsi="Times New Roman" w:cs="Times New Roman"/>
          <w:color w:val="000000" w:themeColor="text1"/>
        </w:rPr>
        <w:t xml:space="preserve"> </w:t>
      </w:r>
      <w:r w:rsidR="00747297" w:rsidRPr="00BE0384">
        <w:rPr>
          <w:rFonts w:ascii="Times New Roman" w:hAnsi="Times New Roman" w:cs="Times New Roman"/>
          <w:color w:val="000000" w:themeColor="text1"/>
        </w:rPr>
        <w:t>T</w:t>
      </w:r>
      <w:r w:rsidR="009274AE" w:rsidRPr="00BE0384">
        <w:rPr>
          <w:rFonts w:ascii="Times New Roman" w:hAnsi="Times New Roman" w:cs="Times New Roman"/>
          <w:color w:val="000000" w:themeColor="text1"/>
        </w:rPr>
        <w:t xml:space="preserve">he AKP </w:t>
      </w:r>
      <w:r w:rsidR="00747297" w:rsidRPr="00BE0384">
        <w:rPr>
          <w:rFonts w:ascii="Times New Roman" w:hAnsi="Times New Roman" w:cs="Times New Roman"/>
          <w:color w:val="000000" w:themeColor="text1"/>
        </w:rPr>
        <w:t>was</w:t>
      </w:r>
      <w:r w:rsidR="009274AE" w:rsidRPr="00BE0384">
        <w:rPr>
          <w:rFonts w:ascii="Times New Roman" w:hAnsi="Times New Roman" w:cs="Times New Roman"/>
          <w:color w:val="000000" w:themeColor="text1"/>
        </w:rPr>
        <w:t xml:space="preserve"> committed to the neo-liberal order, within which universities commonly seen as liberal public spaces with the pursuit and dissemination of knowledge for </w:t>
      </w:r>
      <w:r w:rsidR="00747297" w:rsidRPr="00BE0384">
        <w:rPr>
          <w:rFonts w:ascii="Times New Roman" w:hAnsi="Times New Roman" w:cs="Times New Roman"/>
          <w:color w:val="000000" w:themeColor="text1"/>
        </w:rPr>
        <w:t>public good. Initially</w:t>
      </w:r>
      <w:r w:rsidR="009274AE" w:rsidRPr="00BE0384">
        <w:rPr>
          <w:rFonts w:ascii="Times New Roman" w:hAnsi="Times New Roman" w:cs="Times New Roman"/>
          <w:color w:val="000000" w:themeColor="text1"/>
        </w:rPr>
        <w:t>, the</w:t>
      </w:r>
      <w:r w:rsidR="00747297" w:rsidRPr="00BE0384">
        <w:rPr>
          <w:rFonts w:ascii="Times New Roman" w:hAnsi="Times New Roman" w:cs="Times New Roman"/>
          <w:color w:val="000000" w:themeColor="text1"/>
        </w:rPr>
        <w:t xml:space="preserve"> government</w:t>
      </w:r>
      <w:r w:rsidR="009274AE" w:rsidRPr="00BE0384">
        <w:rPr>
          <w:rFonts w:ascii="Times New Roman" w:hAnsi="Times New Roman" w:cs="Times New Roman"/>
          <w:color w:val="000000" w:themeColor="text1"/>
        </w:rPr>
        <w:t xml:space="preserve"> </w:t>
      </w:r>
      <w:r w:rsidR="00747297" w:rsidRPr="00BE0384">
        <w:rPr>
          <w:rFonts w:ascii="Times New Roman" w:hAnsi="Times New Roman" w:cs="Times New Roman"/>
          <w:color w:val="000000" w:themeColor="text1"/>
        </w:rPr>
        <w:t>gave the impression</w:t>
      </w:r>
      <w:r w:rsidR="009274AE" w:rsidRPr="00BE0384">
        <w:rPr>
          <w:rFonts w:ascii="Times New Roman" w:hAnsi="Times New Roman" w:cs="Times New Roman"/>
          <w:color w:val="000000" w:themeColor="text1"/>
        </w:rPr>
        <w:t xml:space="preserve"> to </w:t>
      </w:r>
      <w:r w:rsidR="00747297" w:rsidRPr="00BE0384">
        <w:rPr>
          <w:rFonts w:ascii="Times New Roman" w:hAnsi="Times New Roman" w:cs="Times New Roman"/>
          <w:color w:val="000000" w:themeColor="text1"/>
        </w:rPr>
        <w:t>‘</w:t>
      </w:r>
      <w:r w:rsidR="009274AE" w:rsidRPr="00BE0384">
        <w:rPr>
          <w:rFonts w:ascii="Times New Roman" w:hAnsi="Times New Roman" w:cs="Times New Roman"/>
          <w:color w:val="000000" w:themeColor="text1"/>
        </w:rPr>
        <w:t>liberalise</w:t>
      </w:r>
      <w:r w:rsidR="00747297" w:rsidRPr="00BE0384">
        <w:rPr>
          <w:rFonts w:ascii="Times New Roman" w:hAnsi="Times New Roman" w:cs="Times New Roman"/>
          <w:color w:val="000000" w:themeColor="text1"/>
        </w:rPr>
        <w:t>’</w:t>
      </w:r>
      <w:r w:rsidR="009274AE" w:rsidRPr="00BE0384">
        <w:rPr>
          <w:rFonts w:ascii="Times New Roman" w:hAnsi="Times New Roman" w:cs="Times New Roman"/>
          <w:color w:val="000000" w:themeColor="text1"/>
        </w:rPr>
        <w:t xml:space="preserve"> </w:t>
      </w:r>
      <w:r w:rsidR="00747297" w:rsidRPr="00BE0384">
        <w:rPr>
          <w:rFonts w:ascii="Times New Roman" w:hAnsi="Times New Roman" w:cs="Times New Roman"/>
          <w:color w:val="000000" w:themeColor="text1"/>
        </w:rPr>
        <w:t>Turkish HE</w:t>
      </w:r>
      <w:r w:rsidR="009274AE" w:rsidRPr="00BE0384">
        <w:rPr>
          <w:rFonts w:ascii="Times New Roman" w:hAnsi="Times New Roman" w:cs="Times New Roman"/>
          <w:color w:val="000000" w:themeColor="text1"/>
        </w:rPr>
        <w:t xml:space="preserve">. </w:t>
      </w:r>
      <w:r w:rsidR="00747297" w:rsidRPr="00BE0384">
        <w:rPr>
          <w:rFonts w:ascii="Times New Roman" w:hAnsi="Times New Roman" w:cs="Times New Roman"/>
          <w:color w:val="000000" w:themeColor="text1"/>
        </w:rPr>
        <w:t>However, there was only a cosmetic change that the HEC was called the Turkish Council of Higher Education (</w:t>
      </w:r>
      <w:proofErr w:type="spellStart"/>
      <w:r w:rsidR="00747297" w:rsidRPr="00BE0384">
        <w:rPr>
          <w:rFonts w:ascii="Times New Roman" w:hAnsi="Times New Roman" w:cs="Times New Roman"/>
          <w:color w:val="000000" w:themeColor="text1"/>
        </w:rPr>
        <w:t>CoHE</w:t>
      </w:r>
      <w:proofErr w:type="spellEnd"/>
      <w:r w:rsidR="00747297" w:rsidRPr="00BE0384">
        <w:rPr>
          <w:rFonts w:ascii="Times New Roman" w:hAnsi="Times New Roman" w:cs="Times New Roman"/>
          <w:color w:val="000000" w:themeColor="text1"/>
        </w:rPr>
        <w:t>). The AKP feared</w:t>
      </w:r>
      <w:r w:rsidR="009274AE" w:rsidRPr="00BE0384">
        <w:rPr>
          <w:rFonts w:ascii="Times New Roman" w:hAnsi="Times New Roman" w:cs="Times New Roman"/>
          <w:color w:val="000000" w:themeColor="text1"/>
        </w:rPr>
        <w:t xml:space="preserve"> strong reaction</w:t>
      </w:r>
      <w:r w:rsidR="00747297" w:rsidRPr="00BE0384">
        <w:rPr>
          <w:rFonts w:ascii="Times New Roman" w:hAnsi="Times New Roman" w:cs="Times New Roman"/>
          <w:color w:val="000000" w:themeColor="text1"/>
        </w:rPr>
        <w:t>s</w:t>
      </w:r>
      <w:r w:rsidR="009274AE" w:rsidRPr="00BE0384">
        <w:rPr>
          <w:rFonts w:ascii="Times New Roman" w:hAnsi="Times New Roman" w:cs="Times New Roman"/>
          <w:color w:val="000000" w:themeColor="text1"/>
        </w:rPr>
        <w:t xml:space="preserve"> </w:t>
      </w:r>
      <w:r w:rsidR="00747297" w:rsidRPr="00BE0384">
        <w:rPr>
          <w:rFonts w:ascii="Times New Roman" w:hAnsi="Times New Roman" w:cs="Times New Roman"/>
          <w:color w:val="000000" w:themeColor="text1"/>
        </w:rPr>
        <w:t>from</w:t>
      </w:r>
      <w:r w:rsidR="009274AE" w:rsidRPr="00BE0384">
        <w:rPr>
          <w:rFonts w:ascii="Times New Roman" w:hAnsi="Times New Roman" w:cs="Times New Roman"/>
          <w:color w:val="000000" w:themeColor="text1"/>
        </w:rPr>
        <w:t xml:space="preserve"> the ‘secular’ academe and its discontent intellectuals </w:t>
      </w:r>
      <w:r w:rsidR="00747297" w:rsidRPr="00BE0384">
        <w:rPr>
          <w:rFonts w:ascii="Times New Roman" w:hAnsi="Times New Roman" w:cs="Times New Roman"/>
          <w:color w:val="000000" w:themeColor="text1"/>
        </w:rPr>
        <w:t xml:space="preserve">that </w:t>
      </w:r>
      <w:r w:rsidR="009274AE" w:rsidRPr="00BE0384">
        <w:rPr>
          <w:rFonts w:ascii="Times New Roman" w:hAnsi="Times New Roman" w:cs="Times New Roman"/>
          <w:color w:val="000000" w:themeColor="text1"/>
        </w:rPr>
        <w:t xml:space="preserve">could pose a threat to the government and its pious leaders. The dismissal of academics continued in the name of protecting the ‘sensitive’ areas of Turkish national </w:t>
      </w:r>
      <w:r w:rsidR="00DE470A" w:rsidRPr="00BE0384">
        <w:rPr>
          <w:rFonts w:ascii="Times New Roman" w:hAnsi="Times New Roman" w:cs="Times New Roman"/>
          <w:color w:val="000000" w:themeColor="text1"/>
        </w:rPr>
        <w:t xml:space="preserve">and </w:t>
      </w:r>
      <w:r w:rsidR="009274AE" w:rsidRPr="00BE0384">
        <w:rPr>
          <w:rFonts w:ascii="Times New Roman" w:hAnsi="Times New Roman" w:cs="Times New Roman"/>
          <w:color w:val="000000" w:themeColor="text1"/>
        </w:rPr>
        <w:t>security</w:t>
      </w:r>
      <w:r w:rsidR="00DE470A" w:rsidRPr="00BE0384">
        <w:rPr>
          <w:rFonts w:ascii="Times New Roman" w:hAnsi="Times New Roman" w:cs="Times New Roman"/>
          <w:color w:val="000000" w:themeColor="text1"/>
        </w:rPr>
        <w:t xml:space="preserve"> </w:t>
      </w:r>
      <w:r w:rsidR="009274AE" w:rsidRPr="00BE0384">
        <w:rPr>
          <w:rFonts w:ascii="Times New Roman" w:hAnsi="Times New Roman" w:cs="Times New Roman"/>
          <w:color w:val="000000" w:themeColor="text1"/>
        </w:rPr>
        <w:t xml:space="preserve">interests. </w:t>
      </w:r>
    </w:p>
    <w:p w14:paraId="36A7BDBA" w14:textId="73C78EE9" w:rsidR="003E5A53" w:rsidRPr="00BE0384" w:rsidRDefault="003E5A53" w:rsidP="00802BCE">
      <w:pPr>
        <w:rPr>
          <w:rFonts w:ascii="Times New Roman" w:hAnsi="Times New Roman" w:cs="Times New Roman"/>
          <w:color w:val="000000" w:themeColor="text1"/>
        </w:rPr>
      </w:pPr>
    </w:p>
    <w:p w14:paraId="77B5EE4A" w14:textId="01009A5E" w:rsidR="00802BCE" w:rsidRPr="00BE0384" w:rsidRDefault="00D032C3" w:rsidP="00394BA8">
      <w:pPr>
        <w:jc w:val="both"/>
        <w:rPr>
          <w:rStyle w:val="A10"/>
          <w:rFonts w:ascii="Times New Roman" w:hAnsi="Times New Roman" w:cs="Times New Roman"/>
          <w:color w:val="000000" w:themeColor="text1"/>
          <w:sz w:val="24"/>
          <w:szCs w:val="24"/>
        </w:rPr>
      </w:pPr>
      <w:r w:rsidRPr="00BE0384">
        <w:rPr>
          <w:rFonts w:ascii="Times New Roman" w:hAnsi="Times New Roman" w:cs="Times New Roman"/>
          <w:color w:val="000000" w:themeColor="text1"/>
        </w:rPr>
        <w:t xml:space="preserve">Following the </w:t>
      </w:r>
      <w:r w:rsidR="00CA034B" w:rsidRPr="00BE0384">
        <w:rPr>
          <w:rFonts w:ascii="Times New Roman" w:hAnsi="Times New Roman" w:cs="Times New Roman"/>
          <w:color w:val="000000" w:themeColor="text1"/>
        </w:rPr>
        <w:t>US neo-liberal</w:t>
      </w:r>
      <w:r w:rsidR="00E973E0" w:rsidRPr="00BE0384">
        <w:rPr>
          <w:rFonts w:ascii="Times New Roman" w:hAnsi="Times New Roman" w:cs="Times New Roman"/>
          <w:color w:val="000000" w:themeColor="text1"/>
        </w:rPr>
        <w:t>ism</w:t>
      </w:r>
      <w:r w:rsidR="009274AE" w:rsidRPr="00BE0384">
        <w:rPr>
          <w:rFonts w:ascii="Times New Roman" w:hAnsi="Times New Roman" w:cs="Times New Roman"/>
          <w:color w:val="000000" w:themeColor="text1"/>
        </w:rPr>
        <w:t xml:space="preserve"> </w:t>
      </w:r>
      <w:r w:rsidR="00E973E0" w:rsidRPr="00BE0384">
        <w:rPr>
          <w:rFonts w:ascii="Times New Roman" w:hAnsi="Times New Roman" w:cs="Times New Roman"/>
          <w:color w:val="000000" w:themeColor="text1"/>
        </w:rPr>
        <w:t>and</w:t>
      </w:r>
      <w:r w:rsidR="009274AE" w:rsidRPr="00BE0384">
        <w:rPr>
          <w:rFonts w:ascii="Times New Roman" w:hAnsi="Times New Roman" w:cs="Times New Roman"/>
          <w:color w:val="000000" w:themeColor="text1"/>
        </w:rPr>
        <w:t xml:space="preserve"> neo</w:t>
      </w:r>
      <w:r w:rsidR="00CA034B" w:rsidRPr="00BE0384">
        <w:rPr>
          <w:rFonts w:ascii="Times New Roman" w:hAnsi="Times New Roman" w:cs="Times New Roman"/>
          <w:color w:val="000000" w:themeColor="text1"/>
        </w:rPr>
        <w:t>-</w:t>
      </w:r>
      <w:r w:rsidR="009274AE" w:rsidRPr="00BE0384">
        <w:rPr>
          <w:rFonts w:ascii="Times New Roman" w:hAnsi="Times New Roman" w:cs="Times New Roman"/>
          <w:color w:val="000000" w:themeColor="text1"/>
        </w:rPr>
        <w:t xml:space="preserve">conservative </w:t>
      </w:r>
      <w:r w:rsidR="00CA034B" w:rsidRPr="00BE0384">
        <w:rPr>
          <w:rFonts w:ascii="Times New Roman" w:hAnsi="Times New Roman" w:cs="Times New Roman"/>
          <w:color w:val="000000" w:themeColor="text1"/>
        </w:rPr>
        <w:t>assault</w:t>
      </w:r>
      <w:r w:rsidR="00747297" w:rsidRPr="00BE0384">
        <w:rPr>
          <w:rFonts w:ascii="Times New Roman" w:hAnsi="Times New Roman" w:cs="Times New Roman"/>
          <w:color w:val="000000" w:themeColor="text1"/>
        </w:rPr>
        <w:t>s</w:t>
      </w:r>
      <w:r w:rsidR="009274AE" w:rsidRPr="00BE0384">
        <w:rPr>
          <w:rFonts w:ascii="Times New Roman" w:hAnsi="Times New Roman" w:cs="Times New Roman"/>
          <w:color w:val="000000" w:themeColor="text1"/>
        </w:rPr>
        <w:t xml:space="preserve"> on universities, </w:t>
      </w:r>
      <w:r w:rsidR="00802BCE" w:rsidRPr="00BE0384">
        <w:rPr>
          <w:rFonts w:ascii="Times New Roman" w:hAnsi="Times New Roman" w:cs="Times New Roman"/>
          <w:color w:val="000000" w:themeColor="text1"/>
        </w:rPr>
        <w:t>the AKP has</w:t>
      </w:r>
      <w:r w:rsidR="00D616B9" w:rsidRPr="00BE0384">
        <w:rPr>
          <w:rFonts w:ascii="Times New Roman" w:hAnsi="Times New Roman" w:cs="Times New Roman"/>
          <w:color w:val="000000" w:themeColor="text1"/>
        </w:rPr>
        <w:t xml:space="preserve"> orchestrated </w:t>
      </w:r>
      <w:r w:rsidR="00CA034B" w:rsidRPr="00BE0384">
        <w:rPr>
          <w:rFonts w:ascii="Times New Roman" w:hAnsi="Times New Roman" w:cs="Times New Roman"/>
          <w:color w:val="000000" w:themeColor="text1"/>
        </w:rPr>
        <w:t>similar attacks on academic freedom</w:t>
      </w:r>
      <w:r w:rsidRPr="00BE0384">
        <w:rPr>
          <w:rFonts w:ascii="Times New Roman" w:hAnsi="Times New Roman" w:cs="Times New Roman"/>
          <w:color w:val="000000" w:themeColor="text1"/>
        </w:rPr>
        <w:t xml:space="preserve"> </w:t>
      </w:r>
      <w:r w:rsidR="00D326ED" w:rsidRPr="00BE0384">
        <w:rPr>
          <w:rFonts w:ascii="Times New Roman" w:hAnsi="Times New Roman" w:cs="Times New Roman"/>
          <w:color w:val="000000" w:themeColor="text1"/>
        </w:rPr>
        <w:t xml:space="preserve">in </w:t>
      </w:r>
      <w:r w:rsidR="00ED0B0A" w:rsidRPr="00BE0384">
        <w:rPr>
          <w:rFonts w:ascii="Times New Roman" w:hAnsi="Times New Roman" w:cs="Times New Roman"/>
          <w:color w:val="000000" w:themeColor="text1"/>
        </w:rPr>
        <w:t>Turkey</w:t>
      </w:r>
      <w:r w:rsidR="00D326ED" w:rsidRPr="00BE0384">
        <w:rPr>
          <w:rFonts w:ascii="Times New Roman" w:hAnsi="Times New Roman" w:cs="Times New Roman"/>
          <w:color w:val="000000" w:themeColor="text1"/>
        </w:rPr>
        <w:t xml:space="preserve">. They </w:t>
      </w:r>
      <w:r w:rsidR="00ED0B0A" w:rsidRPr="00BE0384">
        <w:rPr>
          <w:rFonts w:ascii="Times New Roman" w:hAnsi="Times New Roman" w:cs="Times New Roman"/>
          <w:color w:val="000000" w:themeColor="text1"/>
        </w:rPr>
        <w:t>cleverly</w:t>
      </w:r>
      <w:r w:rsidR="00D326ED" w:rsidRPr="00BE0384">
        <w:rPr>
          <w:rFonts w:ascii="Times New Roman" w:hAnsi="Times New Roman" w:cs="Times New Roman"/>
          <w:color w:val="000000" w:themeColor="text1"/>
        </w:rPr>
        <w:t xml:space="preserve"> established a</w:t>
      </w:r>
      <w:r w:rsidR="00CA034B" w:rsidRPr="00BE0384">
        <w:rPr>
          <w:rFonts w:ascii="Times New Roman" w:hAnsi="Times New Roman" w:cs="Times New Roman"/>
          <w:color w:val="000000" w:themeColor="text1"/>
        </w:rPr>
        <w:t>n alternative intellectual</w:t>
      </w:r>
      <w:r w:rsidR="00D326ED" w:rsidRPr="00BE0384">
        <w:rPr>
          <w:rFonts w:ascii="Times New Roman" w:hAnsi="Times New Roman" w:cs="Times New Roman"/>
          <w:color w:val="000000" w:themeColor="text1"/>
        </w:rPr>
        <w:t xml:space="preserve"> coalition of </w:t>
      </w:r>
      <w:r w:rsidR="00D326ED" w:rsidRPr="00BE0384">
        <w:rPr>
          <w:rStyle w:val="A10"/>
          <w:rFonts w:ascii="Times New Roman" w:hAnsi="Times New Roman" w:cs="Times New Roman"/>
          <w:color w:val="000000" w:themeColor="text1"/>
          <w:sz w:val="24"/>
          <w:szCs w:val="24"/>
        </w:rPr>
        <w:t xml:space="preserve">conservative democrats, </w:t>
      </w:r>
      <w:r w:rsidR="00D326ED" w:rsidRPr="00BE0384">
        <w:rPr>
          <w:rFonts w:ascii="Times New Roman" w:hAnsi="Times New Roman" w:cs="Times New Roman"/>
          <w:color w:val="000000" w:themeColor="text1"/>
        </w:rPr>
        <w:t xml:space="preserve">right-wing </w:t>
      </w:r>
      <w:r w:rsidR="00D326ED" w:rsidRPr="00BE0384">
        <w:rPr>
          <w:rStyle w:val="A10"/>
          <w:rFonts w:ascii="Times New Roman" w:hAnsi="Times New Roman" w:cs="Times New Roman"/>
          <w:color w:val="000000" w:themeColor="text1"/>
          <w:sz w:val="24"/>
          <w:szCs w:val="24"/>
        </w:rPr>
        <w:t xml:space="preserve">nationalists, religious fundamentalists, newly emerged Muslim bourgeoisie (MUSIAD), and advocates of neo-liberal economic order. After blurring the line between religion and the state – </w:t>
      </w:r>
      <w:r w:rsidR="00D326ED" w:rsidRPr="00BE0384">
        <w:rPr>
          <w:rStyle w:val="A10"/>
          <w:rFonts w:ascii="Times New Roman" w:hAnsi="Times New Roman" w:cs="Times New Roman"/>
          <w:i/>
          <w:color w:val="000000" w:themeColor="text1"/>
          <w:sz w:val="24"/>
          <w:szCs w:val="24"/>
        </w:rPr>
        <w:t xml:space="preserve">din </w:t>
      </w:r>
      <w:proofErr w:type="spellStart"/>
      <w:r w:rsidR="00D326ED" w:rsidRPr="00BE0384">
        <w:rPr>
          <w:rStyle w:val="A10"/>
          <w:rFonts w:ascii="Times New Roman" w:hAnsi="Times New Roman" w:cs="Times New Roman"/>
          <w:i/>
          <w:color w:val="000000" w:themeColor="text1"/>
          <w:sz w:val="24"/>
          <w:szCs w:val="24"/>
        </w:rPr>
        <w:t>ve</w:t>
      </w:r>
      <w:proofErr w:type="spellEnd"/>
      <w:r w:rsidR="00D326ED" w:rsidRPr="00BE0384">
        <w:rPr>
          <w:rStyle w:val="A10"/>
          <w:rFonts w:ascii="Times New Roman" w:hAnsi="Times New Roman" w:cs="Times New Roman"/>
          <w:i/>
          <w:color w:val="000000" w:themeColor="text1"/>
          <w:sz w:val="24"/>
          <w:szCs w:val="24"/>
        </w:rPr>
        <w:t xml:space="preserve"> </w:t>
      </w:r>
      <w:proofErr w:type="spellStart"/>
      <w:r w:rsidR="00D326ED" w:rsidRPr="00BE0384">
        <w:rPr>
          <w:rStyle w:val="A10"/>
          <w:rFonts w:ascii="Times New Roman" w:hAnsi="Times New Roman" w:cs="Times New Roman"/>
          <w:i/>
          <w:color w:val="000000" w:themeColor="text1"/>
          <w:sz w:val="24"/>
          <w:szCs w:val="24"/>
        </w:rPr>
        <w:t>devlet</w:t>
      </w:r>
      <w:proofErr w:type="spellEnd"/>
      <w:r w:rsidR="00D326ED" w:rsidRPr="00BE0384">
        <w:rPr>
          <w:rStyle w:val="A10"/>
          <w:rFonts w:ascii="Times New Roman" w:hAnsi="Times New Roman" w:cs="Times New Roman"/>
          <w:color w:val="000000" w:themeColor="text1"/>
          <w:sz w:val="24"/>
          <w:szCs w:val="24"/>
        </w:rPr>
        <w:t xml:space="preserve"> </w:t>
      </w:r>
      <w:proofErr w:type="gramStart"/>
      <w:r w:rsidR="00D326ED" w:rsidRPr="00BE0384">
        <w:rPr>
          <w:rStyle w:val="A10"/>
          <w:rFonts w:ascii="Times New Roman" w:hAnsi="Times New Roman" w:cs="Times New Roman"/>
          <w:color w:val="000000" w:themeColor="text1"/>
          <w:sz w:val="24"/>
          <w:szCs w:val="24"/>
        </w:rPr>
        <w:t>-  the</w:t>
      </w:r>
      <w:proofErr w:type="gramEnd"/>
      <w:r w:rsidR="00D326ED" w:rsidRPr="00BE0384">
        <w:rPr>
          <w:rStyle w:val="A10"/>
          <w:rFonts w:ascii="Times New Roman" w:hAnsi="Times New Roman" w:cs="Times New Roman"/>
          <w:color w:val="000000" w:themeColor="text1"/>
          <w:sz w:val="24"/>
          <w:szCs w:val="24"/>
        </w:rPr>
        <w:t xml:space="preserve"> AKP </w:t>
      </w:r>
      <w:r w:rsidR="00DE470A" w:rsidRPr="00BE0384">
        <w:rPr>
          <w:rStyle w:val="A10"/>
          <w:rFonts w:ascii="Times New Roman" w:hAnsi="Times New Roman" w:cs="Times New Roman"/>
          <w:color w:val="000000" w:themeColor="text1"/>
          <w:sz w:val="24"/>
          <w:szCs w:val="24"/>
        </w:rPr>
        <w:t xml:space="preserve">regime </w:t>
      </w:r>
      <w:r w:rsidR="00D326ED" w:rsidRPr="00BE0384">
        <w:rPr>
          <w:rStyle w:val="A10"/>
          <w:rFonts w:ascii="Times New Roman" w:hAnsi="Times New Roman" w:cs="Times New Roman"/>
          <w:color w:val="000000" w:themeColor="text1"/>
          <w:sz w:val="24"/>
          <w:szCs w:val="24"/>
        </w:rPr>
        <w:t xml:space="preserve">under </w:t>
      </w:r>
      <w:proofErr w:type="spellStart"/>
      <w:r w:rsidR="00CA034B" w:rsidRPr="00BE0384">
        <w:rPr>
          <w:rStyle w:val="A10"/>
          <w:rFonts w:ascii="Times New Roman" w:hAnsi="Times New Roman" w:cs="Times New Roman"/>
          <w:color w:val="000000" w:themeColor="text1"/>
          <w:sz w:val="24"/>
          <w:szCs w:val="24"/>
        </w:rPr>
        <w:t>Erdo</w:t>
      </w:r>
      <w:r w:rsidR="00E453EC" w:rsidRPr="00BE0384">
        <w:rPr>
          <w:rStyle w:val="A10"/>
          <w:rFonts w:ascii="Times New Roman" w:hAnsi="Times New Roman" w:cs="Times New Roman"/>
          <w:color w:val="000000" w:themeColor="text1"/>
          <w:sz w:val="24"/>
          <w:szCs w:val="24"/>
        </w:rPr>
        <w:t>ğ</w:t>
      </w:r>
      <w:r w:rsidR="00CA034B" w:rsidRPr="00BE0384">
        <w:rPr>
          <w:rStyle w:val="A10"/>
          <w:rFonts w:ascii="Times New Roman" w:hAnsi="Times New Roman" w:cs="Times New Roman"/>
          <w:color w:val="000000" w:themeColor="text1"/>
          <w:sz w:val="24"/>
          <w:szCs w:val="24"/>
        </w:rPr>
        <w:t>an’s</w:t>
      </w:r>
      <w:proofErr w:type="spellEnd"/>
      <w:r w:rsidR="00D326ED" w:rsidRPr="00BE0384">
        <w:rPr>
          <w:rStyle w:val="A10"/>
          <w:rFonts w:ascii="Times New Roman" w:hAnsi="Times New Roman" w:cs="Times New Roman"/>
          <w:color w:val="000000" w:themeColor="text1"/>
          <w:sz w:val="24"/>
          <w:szCs w:val="24"/>
        </w:rPr>
        <w:t xml:space="preserve"> leadership took</w:t>
      </w:r>
      <w:r w:rsidR="00D326ED" w:rsidRPr="00BE0384">
        <w:rPr>
          <w:rFonts w:ascii="Times New Roman" w:hAnsi="Times New Roman" w:cs="Times New Roman"/>
          <w:color w:val="000000" w:themeColor="text1"/>
        </w:rPr>
        <w:t xml:space="preserve"> full</w:t>
      </w:r>
      <w:r w:rsidR="00D326ED" w:rsidRPr="00BE0384">
        <w:rPr>
          <w:rStyle w:val="A10"/>
          <w:rFonts w:ascii="Times New Roman" w:hAnsi="Times New Roman" w:cs="Times New Roman"/>
          <w:color w:val="000000" w:themeColor="text1"/>
          <w:sz w:val="24"/>
          <w:szCs w:val="24"/>
        </w:rPr>
        <w:t xml:space="preserve"> control of the legislative, executive and judicial branches of government, the top ranks of the Turkish Army, the key economic institution (the Central Bank, </w:t>
      </w:r>
      <w:r w:rsidR="00D326ED" w:rsidRPr="00BE0384">
        <w:rPr>
          <w:rStyle w:val="A10"/>
          <w:rFonts w:ascii="Times New Roman" w:hAnsi="Times New Roman" w:cs="Times New Roman"/>
          <w:i/>
          <w:color w:val="000000" w:themeColor="text1"/>
          <w:sz w:val="24"/>
          <w:szCs w:val="24"/>
        </w:rPr>
        <w:t xml:space="preserve">Merkez </w:t>
      </w:r>
      <w:proofErr w:type="spellStart"/>
      <w:r w:rsidR="00D326ED" w:rsidRPr="00BE0384">
        <w:rPr>
          <w:rStyle w:val="A10"/>
          <w:rFonts w:ascii="Times New Roman" w:hAnsi="Times New Roman" w:cs="Times New Roman"/>
          <w:i/>
          <w:color w:val="000000" w:themeColor="text1"/>
          <w:sz w:val="24"/>
          <w:szCs w:val="24"/>
        </w:rPr>
        <w:t>Bankas</w:t>
      </w:r>
      <w:r w:rsidR="00CA034B" w:rsidRPr="00BE0384">
        <w:rPr>
          <w:rFonts w:ascii="Times New Roman" w:hAnsi="Times New Roman" w:cs="Times New Roman"/>
          <w:color w:val="000000" w:themeColor="text1"/>
        </w:rPr>
        <w:t>ı</w:t>
      </w:r>
      <w:proofErr w:type="spellEnd"/>
      <w:r w:rsidR="00D326ED" w:rsidRPr="00BE0384">
        <w:rPr>
          <w:rStyle w:val="A10"/>
          <w:rFonts w:ascii="Times New Roman" w:hAnsi="Times New Roman" w:cs="Times New Roman"/>
          <w:color w:val="000000" w:themeColor="text1"/>
          <w:sz w:val="24"/>
          <w:szCs w:val="24"/>
        </w:rPr>
        <w:t>)</w:t>
      </w:r>
      <w:r w:rsidRPr="00BE0384">
        <w:rPr>
          <w:rStyle w:val="A10"/>
          <w:rFonts w:ascii="Times New Roman" w:hAnsi="Times New Roman" w:cs="Times New Roman"/>
          <w:color w:val="000000" w:themeColor="text1"/>
          <w:sz w:val="24"/>
          <w:szCs w:val="24"/>
        </w:rPr>
        <w:t xml:space="preserve"> </w:t>
      </w:r>
      <w:r w:rsidR="00D326ED" w:rsidRPr="00BE0384">
        <w:rPr>
          <w:rStyle w:val="A10"/>
          <w:rFonts w:ascii="Times New Roman" w:hAnsi="Times New Roman" w:cs="Times New Roman"/>
          <w:color w:val="000000" w:themeColor="text1"/>
          <w:sz w:val="24"/>
          <w:szCs w:val="24"/>
        </w:rPr>
        <w:t xml:space="preserve">and most of the intelligence services to </w:t>
      </w:r>
      <w:r w:rsidR="00ED0B0A" w:rsidRPr="00BE0384">
        <w:rPr>
          <w:rStyle w:val="A10"/>
          <w:rFonts w:ascii="Times New Roman" w:hAnsi="Times New Roman" w:cs="Times New Roman"/>
          <w:color w:val="000000" w:themeColor="text1"/>
          <w:sz w:val="24"/>
          <w:szCs w:val="24"/>
        </w:rPr>
        <w:t>weaken</w:t>
      </w:r>
      <w:r w:rsidR="00D326ED" w:rsidRPr="00BE0384">
        <w:rPr>
          <w:rStyle w:val="A10"/>
          <w:rFonts w:ascii="Times New Roman" w:hAnsi="Times New Roman" w:cs="Times New Roman"/>
          <w:color w:val="000000" w:themeColor="text1"/>
          <w:sz w:val="24"/>
          <w:szCs w:val="24"/>
        </w:rPr>
        <w:t xml:space="preserve"> </w:t>
      </w:r>
      <w:r w:rsidR="00ED0B0A" w:rsidRPr="00BE0384">
        <w:rPr>
          <w:rFonts w:ascii="Times New Roman" w:hAnsi="Times New Roman" w:cs="Times New Roman"/>
          <w:color w:val="000000" w:themeColor="text1"/>
        </w:rPr>
        <w:t>the strongholds</w:t>
      </w:r>
      <w:r w:rsidR="00D326ED" w:rsidRPr="00BE0384">
        <w:rPr>
          <w:rFonts w:ascii="Times New Roman" w:hAnsi="Times New Roman" w:cs="Times New Roman"/>
          <w:color w:val="000000" w:themeColor="text1"/>
        </w:rPr>
        <w:t xml:space="preserve"> of a secular state. </w:t>
      </w:r>
      <w:r w:rsidR="00802BCE" w:rsidRPr="00BE0384">
        <w:rPr>
          <w:rStyle w:val="A10"/>
          <w:rFonts w:ascii="Times New Roman" w:hAnsi="Times New Roman" w:cs="Times New Roman"/>
          <w:color w:val="000000" w:themeColor="text1"/>
          <w:sz w:val="24"/>
          <w:szCs w:val="24"/>
        </w:rPr>
        <w:t xml:space="preserve">The </w:t>
      </w:r>
      <w:r w:rsidR="00D326ED" w:rsidRPr="00BE0384">
        <w:rPr>
          <w:rStyle w:val="A10"/>
          <w:rFonts w:ascii="Times New Roman" w:hAnsi="Times New Roman" w:cs="Times New Roman"/>
          <w:color w:val="000000" w:themeColor="text1"/>
          <w:sz w:val="24"/>
          <w:szCs w:val="24"/>
        </w:rPr>
        <w:t xml:space="preserve">next </w:t>
      </w:r>
      <w:r w:rsidR="00802BCE" w:rsidRPr="00BE0384">
        <w:rPr>
          <w:rStyle w:val="A10"/>
          <w:rFonts w:ascii="Times New Roman" w:hAnsi="Times New Roman" w:cs="Times New Roman"/>
          <w:color w:val="000000" w:themeColor="text1"/>
          <w:sz w:val="24"/>
          <w:szCs w:val="24"/>
        </w:rPr>
        <w:t xml:space="preserve">crucial step </w:t>
      </w:r>
      <w:r w:rsidR="00D326ED" w:rsidRPr="00BE0384">
        <w:rPr>
          <w:rStyle w:val="A10"/>
          <w:rFonts w:ascii="Times New Roman" w:hAnsi="Times New Roman" w:cs="Times New Roman"/>
          <w:color w:val="000000" w:themeColor="text1"/>
          <w:sz w:val="24"/>
          <w:szCs w:val="24"/>
        </w:rPr>
        <w:t>of</w:t>
      </w:r>
      <w:r w:rsidR="00802BCE" w:rsidRPr="00BE0384">
        <w:rPr>
          <w:rStyle w:val="A10"/>
          <w:rFonts w:ascii="Times New Roman" w:hAnsi="Times New Roman" w:cs="Times New Roman"/>
          <w:color w:val="000000" w:themeColor="text1"/>
          <w:sz w:val="24"/>
          <w:szCs w:val="24"/>
        </w:rPr>
        <w:t xml:space="preserve"> implementing the AKP’s </w:t>
      </w:r>
      <w:r w:rsidR="009929AC" w:rsidRPr="00BE0384">
        <w:rPr>
          <w:rStyle w:val="A10"/>
          <w:rFonts w:ascii="Times New Roman" w:hAnsi="Times New Roman" w:cs="Times New Roman"/>
          <w:color w:val="000000" w:themeColor="text1"/>
          <w:sz w:val="24"/>
          <w:szCs w:val="24"/>
        </w:rPr>
        <w:t xml:space="preserve">political </w:t>
      </w:r>
      <w:r w:rsidR="00802BCE" w:rsidRPr="00BE0384">
        <w:rPr>
          <w:rStyle w:val="A10"/>
          <w:rFonts w:ascii="Times New Roman" w:hAnsi="Times New Roman" w:cs="Times New Roman"/>
          <w:color w:val="000000" w:themeColor="text1"/>
          <w:sz w:val="24"/>
          <w:szCs w:val="24"/>
        </w:rPr>
        <w:t xml:space="preserve">project </w:t>
      </w:r>
      <w:r w:rsidR="002D79A7">
        <w:rPr>
          <w:rStyle w:val="A10"/>
          <w:rFonts w:ascii="Times New Roman" w:hAnsi="Times New Roman" w:cs="Times New Roman"/>
          <w:color w:val="000000" w:themeColor="text1"/>
          <w:sz w:val="24"/>
          <w:szCs w:val="24"/>
        </w:rPr>
        <w:t>focu</w:t>
      </w:r>
      <w:r w:rsidR="00802BCE" w:rsidRPr="00BE0384">
        <w:rPr>
          <w:rStyle w:val="A10"/>
          <w:rFonts w:ascii="Times New Roman" w:hAnsi="Times New Roman" w:cs="Times New Roman"/>
          <w:color w:val="000000" w:themeColor="text1"/>
          <w:sz w:val="24"/>
          <w:szCs w:val="24"/>
        </w:rPr>
        <w:t xml:space="preserve">sed on </w:t>
      </w:r>
      <w:r w:rsidR="00CA034B" w:rsidRPr="00BE0384">
        <w:rPr>
          <w:rStyle w:val="A10"/>
          <w:rFonts w:ascii="Times New Roman" w:hAnsi="Times New Roman" w:cs="Times New Roman"/>
          <w:color w:val="000000" w:themeColor="text1"/>
          <w:sz w:val="24"/>
          <w:szCs w:val="24"/>
        </w:rPr>
        <w:t xml:space="preserve">disciplining </w:t>
      </w:r>
      <w:r w:rsidR="00802BCE" w:rsidRPr="00BE0384">
        <w:rPr>
          <w:rStyle w:val="A10"/>
          <w:rFonts w:ascii="Times New Roman" w:hAnsi="Times New Roman" w:cs="Times New Roman"/>
          <w:color w:val="000000" w:themeColor="text1"/>
          <w:sz w:val="24"/>
          <w:szCs w:val="24"/>
        </w:rPr>
        <w:t xml:space="preserve">the </w:t>
      </w:r>
      <w:r w:rsidR="00576764" w:rsidRPr="00BE0384">
        <w:rPr>
          <w:rStyle w:val="A10"/>
          <w:rFonts w:ascii="Times New Roman" w:hAnsi="Times New Roman" w:cs="Times New Roman"/>
          <w:color w:val="000000" w:themeColor="text1"/>
          <w:sz w:val="24"/>
          <w:szCs w:val="24"/>
        </w:rPr>
        <w:t>HE</w:t>
      </w:r>
      <w:r w:rsidR="00802BCE" w:rsidRPr="00BE0384">
        <w:rPr>
          <w:rStyle w:val="A10"/>
          <w:rFonts w:ascii="Times New Roman" w:hAnsi="Times New Roman" w:cs="Times New Roman"/>
          <w:color w:val="000000" w:themeColor="text1"/>
          <w:sz w:val="24"/>
          <w:szCs w:val="24"/>
        </w:rPr>
        <w:t xml:space="preserve"> system </w:t>
      </w:r>
      <w:r w:rsidR="00CA034B" w:rsidRPr="00BE0384">
        <w:rPr>
          <w:rStyle w:val="A10"/>
          <w:rFonts w:ascii="Times New Roman" w:hAnsi="Times New Roman" w:cs="Times New Roman"/>
          <w:color w:val="000000" w:themeColor="text1"/>
          <w:sz w:val="24"/>
          <w:szCs w:val="24"/>
        </w:rPr>
        <w:t>to control the power-knowledge nexus</w:t>
      </w:r>
      <w:r w:rsidR="00802BCE" w:rsidRPr="00BE0384">
        <w:rPr>
          <w:rStyle w:val="A10"/>
          <w:rFonts w:ascii="Times New Roman" w:hAnsi="Times New Roman" w:cs="Times New Roman"/>
          <w:color w:val="000000" w:themeColor="text1"/>
          <w:sz w:val="24"/>
          <w:szCs w:val="24"/>
        </w:rPr>
        <w:t xml:space="preserve">. </w:t>
      </w:r>
      <w:r w:rsidR="00CA034B" w:rsidRPr="00BE0384">
        <w:rPr>
          <w:rStyle w:val="A10"/>
          <w:rFonts w:ascii="Times New Roman" w:hAnsi="Times New Roman" w:cs="Times New Roman"/>
          <w:color w:val="000000" w:themeColor="text1"/>
          <w:sz w:val="24"/>
          <w:szCs w:val="24"/>
        </w:rPr>
        <w:t>After securing power</w:t>
      </w:r>
      <w:r w:rsidR="00802BCE" w:rsidRPr="00BE0384">
        <w:rPr>
          <w:rStyle w:val="A10"/>
          <w:rFonts w:ascii="Times New Roman" w:hAnsi="Times New Roman" w:cs="Times New Roman"/>
          <w:color w:val="000000" w:themeColor="text1"/>
          <w:sz w:val="24"/>
          <w:szCs w:val="24"/>
        </w:rPr>
        <w:t>, the AKP has put into place an ultra-conservative re-education machine</w:t>
      </w:r>
      <w:r w:rsidR="009929AC" w:rsidRPr="00BE0384">
        <w:rPr>
          <w:rStyle w:val="A10"/>
          <w:rFonts w:ascii="Times New Roman" w:hAnsi="Times New Roman" w:cs="Times New Roman"/>
          <w:color w:val="000000" w:themeColor="text1"/>
          <w:sz w:val="24"/>
          <w:szCs w:val="24"/>
        </w:rPr>
        <w:t>ry</w:t>
      </w:r>
      <w:r w:rsidR="00802BCE" w:rsidRPr="00BE0384">
        <w:rPr>
          <w:rStyle w:val="A10"/>
          <w:rFonts w:ascii="Times New Roman" w:hAnsi="Times New Roman" w:cs="Times New Roman"/>
          <w:color w:val="000000" w:themeColor="text1"/>
          <w:sz w:val="24"/>
          <w:szCs w:val="24"/>
        </w:rPr>
        <w:t xml:space="preserve"> – an apparatus for producing and disseminating a religiously inspired pedagogy in which everything tainted with the stamp of secular origin would be contested and replaced. </w:t>
      </w:r>
      <w:r w:rsidR="00ED0B0A" w:rsidRPr="00BE0384">
        <w:rPr>
          <w:rStyle w:val="A10"/>
          <w:rFonts w:ascii="Times New Roman" w:hAnsi="Times New Roman" w:cs="Times New Roman"/>
          <w:color w:val="000000" w:themeColor="text1"/>
          <w:sz w:val="24"/>
          <w:szCs w:val="24"/>
        </w:rPr>
        <w:t>Unsurprisingly</w:t>
      </w:r>
      <w:r w:rsidR="00D326ED" w:rsidRPr="00BE0384">
        <w:rPr>
          <w:rStyle w:val="A10"/>
          <w:rFonts w:ascii="Times New Roman" w:hAnsi="Times New Roman" w:cs="Times New Roman"/>
          <w:color w:val="000000" w:themeColor="text1"/>
          <w:sz w:val="24"/>
          <w:szCs w:val="24"/>
        </w:rPr>
        <w:t>,</w:t>
      </w:r>
      <w:r w:rsidRPr="00BE0384">
        <w:rPr>
          <w:rStyle w:val="A10"/>
          <w:rFonts w:ascii="Times New Roman" w:hAnsi="Times New Roman" w:cs="Times New Roman"/>
          <w:color w:val="000000" w:themeColor="text1"/>
          <w:sz w:val="24"/>
          <w:szCs w:val="24"/>
        </w:rPr>
        <w:t xml:space="preserve"> just like the US</w:t>
      </w:r>
      <w:r w:rsidR="00D326ED" w:rsidRPr="00BE0384">
        <w:rPr>
          <w:rStyle w:val="A10"/>
          <w:rFonts w:ascii="Times New Roman" w:hAnsi="Times New Roman" w:cs="Times New Roman"/>
          <w:color w:val="000000" w:themeColor="text1"/>
          <w:sz w:val="24"/>
          <w:szCs w:val="24"/>
        </w:rPr>
        <w:t xml:space="preserve"> they banned the teaching</w:t>
      </w:r>
      <w:r w:rsidR="00ED0B0A" w:rsidRPr="00BE0384">
        <w:rPr>
          <w:rStyle w:val="A10"/>
          <w:rFonts w:ascii="Times New Roman" w:hAnsi="Times New Roman" w:cs="Times New Roman"/>
          <w:color w:val="000000" w:themeColor="text1"/>
          <w:sz w:val="24"/>
          <w:szCs w:val="24"/>
        </w:rPr>
        <w:t xml:space="preserve"> of </w:t>
      </w:r>
      <w:r w:rsidR="00D326ED" w:rsidRPr="00BE0384">
        <w:rPr>
          <w:rStyle w:val="A10"/>
          <w:rFonts w:ascii="Times New Roman" w:hAnsi="Times New Roman" w:cs="Times New Roman"/>
          <w:i/>
          <w:color w:val="000000" w:themeColor="text1"/>
          <w:sz w:val="24"/>
          <w:szCs w:val="24"/>
        </w:rPr>
        <w:t xml:space="preserve">Darwinian evolution </w:t>
      </w:r>
      <w:proofErr w:type="gramStart"/>
      <w:r w:rsidR="00771A42" w:rsidRPr="00BE0384">
        <w:rPr>
          <w:rStyle w:val="A10"/>
          <w:rFonts w:ascii="Times New Roman" w:hAnsi="Times New Roman" w:cs="Times New Roman"/>
          <w:i/>
          <w:color w:val="000000" w:themeColor="text1"/>
          <w:sz w:val="24"/>
          <w:szCs w:val="24"/>
        </w:rPr>
        <w:t>theory</w:t>
      </w:r>
      <w:r w:rsidR="00D326ED" w:rsidRPr="00BE0384">
        <w:rPr>
          <w:rStyle w:val="A10"/>
          <w:rFonts w:ascii="Times New Roman" w:hAnsi="Times New Roman" w:cs="Times New Roman"/>
          <w:color w:val="000000" w:themeColor="text1"/>
          <w:sz w:val="24"/>
          <w:szCs w:val="24"/>
        </w:rPr>
        <w:t xml:space="preserve"> </w:t>
      </w:r>
      <w:r w:rsidR="002D79A7">
        <w:rPr>
          <w:rStyle w:val="A10"/>
          <w:rFonts w:ascii="Times New Roman" w:hAnsi="Times New Roman" w:cs="Times New Roman"/>
          <w:color w:val="000000" w:themeColor="text1"/>
          <w:sz w:val="24"/>
          <w:szCs w:val="24"/>
        </w:rPr>
        <w:t xml:space="preserve"> (</w:t>
      </w:r>
      <w:proofErr w:type="gramEnd"/>
      <w:r w:rsidR="002D79A7">
        <w:rPr>
          <w:rStyle w:val="A10"/>
          <w:rFonts w:ascii="Times New Roman" w:hAnsi="Times New Roman" w:cs="Times New Roman"/>
          <w:color w:val="000000" w:themeColor="text1"/>
          <w:sz w:val="24"/>
          <w:szCs w:val="24"/>
        </w:rPr>
        <w:t xml:space="preserve">Haber Turk 2017) </w:t>
      </w:r>
      <w:r w:rsidR="00D326ED" w:rsidRPr="00BE0384">
        <w:rPr>
          <w:rStyle w:val="A10"/>
          <w:rFonts w:ascii="Times New Roman" w:hAnsi="Times New Roman" w:cs="Times New Roman"/>
          <w:color w:val="000000" w:themeColor="text1"/>
          <w:sz w:val="24"/>
          <w:szCs w:val="24"/>
        </w:rPr>
        <w:t>and the</w:t>
      </w:r>
      <w:r w:rsidRPr="00BE0384">
        <w:rPr>
          <w:rStyle w:val="A10"/>
          <w:rFonts w:ascii="Times New Roman" w:hAnsi="Times New Roman" w:cs="Times New Roman"/>
          <w:color w:val="000000" w:themeColor="text1"/>
          <w:sz w:val="24"/>
          <w:szCs w:val="24"/>
        </w:rPr>
        <w:t>n</w:t>
      </w:r>
      <w:r w:rsidR="00D326ED" w:rsidRPr="00BE0384">
        <w:rPr>
          <w:rStyle w:val="A10"/>
          <w:rFonts w:ascii="Times New Roman" w:hAnsi="Times New Roman" w:cs="Times New Roman"/>
          <w:color w:val="000000" w:themeColor="text1"/>
          <w:sz w:val="24"/>
          <w:szCs w:val="24"/>
        </w:rPr>
        <w:t xml:space="preserve"> moved to t</w:t>
      </w:r>
      <w:r w:rsidR="00802BCE" w:rsidRPr="00BE0384">
        <w:rPr>
          <w:rStyle w:val="A10"/>
          <w:rFonts w:ascii="Times New Roman" w:hAnsi="Times New Roman" w:cs="Times New Roman"/>
          <w:color w:val="000000" w:themeColor="text1"/>
          <w:sz w:val="24"/>
          <w:szCs w:val="24"/>
        </w:rPr>
        <w:t>he most controversial issue</w:t>
      </w:r>
      <w:r w:rsidRPr="00BE0384">
        <w:rPr>
          <w:rStyle w:val="A10"/>
          <w:rFonts w:ascii="Times New Roman" w:hAnsi="Times New Roman" w:cs="Times New Roman"/>
          <w:color w:val="000000" w:themeColor="text1"/>
          <w:sz w:val="24"/>
          <w:szCs w:val="24"/>
        </w:rPr>
        <w:t>:</w:t>
      </w:r>
      <w:r w:rsidR="00802BCE" w:rsidRPr="00BE0384">
        <w:rPr>
          <w:rStyle w:val="A10"/>
          <w:rFonts w:ascii="Times New Roman" w:hAnsi="Times New Roman" w:cs="Times New Roman"/>
          <w:color w:val="000000" w:themeColor="text1"/>
          <w:sz w:val="24"/>
          <w:szCs w:val="24"/>
        </w:rPr>
        <w:t xml:space="preserve"> the headscarf ban. </w:t>
      </w:r>
    </w:p>
    <w:p w14:paraId="1AEFE5F2" w14:textId="77777777" w:rsidR="00B76690" w:rsidRPr="00BE0384" w:rsidRDefault="00B76690" w:rsidP="00095DE1">
      <w:pPr>
        <w:rPr>
          <w:rStyle w:val="A10"/>
          <w:rFonts w:ascii="Times New Roman" w:hAnsi="Times New Roman" w:cs="Times New Roman"/>
          <w:color w:val="000000" w:themeColor="text1"/>
          <w:sz w:val="24"/>
          <w:szCs w:val="24"/>
        </w:rPr>
      </w:pPr>
    </w:p>
    <w:p w14:paraId="575B2388" w14:textId="5A570A68" w:rsidR="00802BCE" w:rsidRDefault="00F16343" w:rsidP="00966FA4">
      <w:pPr>
        <w:jc w:val="both"/>
        <w:rPr>
          <w:rFonts w:ascii="Times New Roman" w:hAnsi="Times New Roman" w:cs="Times New Roman"/>
          <w:color w:val="000000" w:themeColor="text1"/>
        </w:rPr>
      </w:pPr>
      <w:r w:rsidRPr="00BE0384">
        <w:rPr>
          <w:rStyle w:val="A10"/>
          <w:rFonts w:ascii="Times New Roman" w:hAnsi="Times New Roman" w:cs="Times New Roman"/>
          <w:color w:val="000000" w:themeColor="text1"/>
          <w:sz w:val="24"/>
          <w:szCs w:val="24"/>
        </w:rPr>
        <w:t xml:space="preserve">Since the establishment of the secular republic, the headscarf issue has </w:t>
      </w:r>
      <w:r w:rsidR="00DE470A" w:rsidRPr="00BE0384">
        <w:rPr>
          <w:rStyle w:val="A10"/>
          <w:rFonts w:ascii="Times New Roman" w:hAnsi="Times New Roman" w:cs="Times New Roman"/>
          <w:color w:val="000000" w:themeColor="text1"/>
          <w:sz w:val="24"/>
          <w:szCs w:val="24"/>
        </w:rPr>
        <w:t xml:space="preserve">always </w:t>
      </w:r>
      <w:r w:rsidRPr="00BE0384">
        <w:rPr>
          <w:rStyle w:val="A10"/>
          <w:rFonts w:ascii="Times New Roman" w:hAnsi="Times New Roman" w:cs="Times New Roman"/>
          <w:color w:val="000000" w:themeColor="text1"/>
          <w:sz w:val="24"/>
          <w:szCs w:val="24"/>
        </w:rPr>
        <w:t>been a double-edge sword in Turkish society</w:t>
      </w:r>
      <w:r w:rsidR="00DE470A" w:rsidRPr="00BE0384">
        <w:rPr>
          <w:rStyle w:val="A10"/>
          <w:rFonts w:ascii="Times New Roman" w:hAnsi="Times New Roman" w:cs="Times New Roman"/>
          <w:color w:val="000000" w:themeColor="text1"/>
          <w:sz w:val="24"/>
          <w:szCs w:val="24"/>
        </w:rPr>
        <w:t xml:space="preserve"> and politics</w:t>
      </w:r>
      <w:r w:rsidRPr="00BE0384">
        <w:rPr>
          <w:rStyle w:val="A10"/>
          <w:rFonts w:ascii="Times New Roman" w:hAnsi="Times New Roman" w:cs="Times New Roman"/>
          <w:color w:val="000000" w:themeColor="text1"/>
          <w:sz w:val="24"/>
          <w:szCs w:val="24"/>
        </w:rPr>
        <w:t xml:space="preserve">. </w:t>
      </w:r>
      <w:r w:rsidR="00966FA4" w:rsidRPr="00BE0384">
        <w:rPr>
          <w:rStyle w:val="A10"/>
          <w:rFonts w:ascii="Times New Roman" w:hAnsi="Times New Roman" w:cs="Times New Roman"/>
          <w:color w:val="000000" w:themeColor="text1"/>
          <w:sz w:val="24"/>
          <w:szCs w:val="24"/>
        </w:rPr>
        <w:t xml:space="preserve">Indeed, the headscarf ban was imposed as a result </w:t>
      </w:r>
      <w:r w:rsidR="00217439" w:rsidRPr="00BE0384">
        <w:rPr>
          <w:rStyle w:val="A10"/>
          <w:rFonts w:ascii="Times New Roman" w:hAnsi="Times New Roman" w:cs="Times New Roman"/>
          <w:color w:val="000000" w:themeColor="text1"/>
          <w:sz w:val="24"/>
          <w:szCs w:val="24"/>
        </w:rPr>
        <w:t>of Turkey’s ‘authoritarian secularism’</w:t>
      </w:r>
      <w:r w:rsidR="00966FA4" w:rsidRPr="00BE0384">
        <w:rPr>
          <w:rStyle w:val="A10"/>
          <w:rFonts w:ascii="Times New Roman" w:hAnsi="Times New Roman" w:cs="Times New Roman"/>
          <w:color w:val="000000" w:themeColor="text1"/>
          <w:sz w:val="24"/>
          <w:szCs w:val="24"/>
        </w:rPr>
        <w:t>,</w:t>
      </w:r>
      <w:r w:rsidR="00217439" w:rsidRPr="00BE0384">
        <w:rPr>
          <w:rStyle w:val="A10"/>
          <w:rFonts w:ascii="Times New Roman" w:hAnsi="Times New Roman" w:cs="Times New Roman"/>
          <w:color w:val="000000" w:themeColor="text1"/>
          <w:sz w:val="24"/>
          <w:szCs w:val="24"/>
        </w:rPr>
        <w:t xml:space="preserve"> which </w:t>
      </w:r>
      <w:r w:rsidR="0033286E" w:rsidRPr="00BE0384">
        <w:rPr>
          <w:rStyle w:val="A10"/>
          <w:rFonts w:ascii="Times New Roman" w:hAnsi="Times New Roman" w:cs="Times New Roman"/>
          <w:color w:val="000000" w:themeColor="text1"/>
          <w:sz w:val="24"/>
          <w:szCs w:val="24"/>
        </w:rPr>
        <w:t xml:space="preserve">was </w:t>
      </w:r>
      <w:r w:rsidR="00217439" w:rsidRPr="00BE0384">
        <w:rPr>
          <w:rStyle w:val="A10"/>
          <w:rFonts w:ascii="Times New Roman" w:hAnsi="Times New Roman" w:cs="Times New Roman"/>
          <w:color w:val="000000" w:themeColor="text1"/>
          <w:sz w:val="24"/>
          <w:szCs w:val="24"/>
        </w:rPr>
        <w:t xml:space="preserve">criticised by all walks of life for being </w:t>
      </w:r>
      <w:r w:rsidR="0033286E" w:rsidRPr="00BE0384">
        <w:rPr>
          <w:rStyle w:val="A10"/>
          <w:rFonts w:ascii="Times New Roman" w:hAnsi="Times New Roman" w:cs="Times New Roman"/>
          <w:color w:val="000000" w:themeColor="text1"/>
          <w:sz w:val="24"/>
          <w:szCs w:val="24"/>
        </w:rPr>
        <w:t>unjust and unequal</w:t>
      </w:r>
      <w:r w:rsidR="00D032C3" w:rsidRPr="00BE0384">
        <w:rPr>
          <w:rStyle w:val="A10"/>
          <w:rFonts w:ascii="Times New Roman" w:hAnsi="Times New Roman" w:cs="Times New Roman"/>
          <w:color w:val="000000" w:themeColor="text1"/>
          <w:sz w:val="24"/>
          <w:szCs w:val="24"/>
        </w:rPr>
        <w:t xml:space="preserve"> </w:t>
      </w:r>
      <w:r w:rsidR="00966FA4" w:rsidRPr="00BE0384">
        <w:rPr>
          <w:rStyle w:val="A10"/>
          <w:rFonts w:ascii="Times New Roman" w:hAnsi="Times New Roman" w:cs="Times New Roman"/>
          <w:color w:val="000000" w:themeColor="text1"/>
          <w:sz w:val="24"/>
          <w:szCs w:val="24"/>
        </w:rPr>
        <w:t>(</w:t>
      </w:r>
      <w:proofErr w:type="spellStart"/>
      <w:r w:rsidR="000D1E08" w:rsidRPr="00BE0384">
        <w:rPr>
          <w:rFonts w:ascii="Times New Roman" w:hAnsi="Times New Roman" w:cs="Times New Roman"/>
          <w:color w:val="000000" w:themeColor="text1"/>
          <w:lang w:val="en-US"/>
        </w:rPr>
        <w:t>Göl</w:t>
      </w:r>
      <w:proofErr w:type="spellEnd"/>
      <w:r w:rsidR="00966FA4" w:rsidRPr="00BE0384">
        <w:rPr>
          <w:rStyle w:val="A10"/>
          <w:rFonts w:ascii="Times New Roman" w:hAnsi="Times New Roman" w:cs="Times New Roman"/>
          <w:color w:val="000000" w:themeColor="text1"/>
          <w:sz w:val="24"/>
          <w:szCs w:val="24"/>
        </w:rPr>
        <w:t xml:space="preserve"> 2009</w:t>
      </w:r>
      <w:r w:rsidR="000D1E08" w:rsidRPr="00BE0384">
        <w:rPr>
          <w:rStyle w:val="A10"/>
          <w:rFonts w:ascii="Times New Roman" w:hAnsi="Times New Roman" w:cs="Times New Roman"/>
          <w:color w:val="000000" w:themeColor="text1"/>
          <w:sz w:val="24"/>
          <w:szCs w:val="24"/>
        </w:rPr>
        <w:t>,</w:t>
      </w:r>
      <w:r w:rsidR="00966FA4" w:rsidRPr="00BE0384">
        <w:rPr>
          <w:rStyle w:val="A10"/>
          <w:rFonts w:ascii="Times New Roman" w:hAnsi="Times New Roman" w:cs="Times New Roman"/>
          <w:color w:val="000000" w:themeColor="text1"/>
          <w:sz w:val="24"/>
          <w:szCs w:val="24"/>
        </w:rPr>
        <w:t xml:space="preserve"> 789)</w:t>
      </w:r>
      <w:r w:rsidR="00217439" w:rsidRPr="00BE0384">
        <w:rPr>
          <w:rStyle w:val="A10"/>
          <w:rFonts w:ascii="Times New Roman" w:hAnsi="Times New Roman" w:cs="Times New Roman"/>
          <w:color w:val="000000" w:themeColor="text1"/>
          <w:sz w:val="24"/>
          <w:szCs w:val="24"/>
        </w:rPr>
        <w:t>. I</w:t>
      </w:r>
      <w:r w:rsidR="00966FA4" w:rsidRPr="00BE0384">
        <w:rPr>
          <w:rStyle w:val="A10"/>
          <w:rFonts w:ascii="Times New Roman" w:hAnsi="Times New Roman" w:cs="Times New Roman"/>
          <w:color w:val="000000" w:themeColor="text1"/>
          <w:sz w:val="24"/>
          <w:szCs w:val="24"/>
        </w:rPr>
        <w:t xml:space="preserve"> argue that the headscarf issue exposed the paradox of Turkish secularism</w:t>
      </w:r>
      <w:r w:rsidR="00217439" w:rsidRPr="00BE0384">
        <w:rPr>
          <w:rStyle w:val="A10"/>
          <w:rFonts w:ascii="Times New Roman" w:hAnsi="Times New Roman" w:cs="Times New Roman"/>
          <w:color w:val="000000" w:themeColor="text1"/>
          <w:sz w:val="24"/>
          <w:szCs w:val="24"/>
        </w:rPr>
        <w:t xml:space="preserve"> </w:t>
      </w:r>
      <w:r w:rsidR="00966FA4" w:rsidRPr="00BE0384">
        <w:rPr>
          <w:rStyle w:val="A10"/>
          <w:rFonts w:ascii="Times New Roman" w:hAnsi="Times New Roman" w:cs="Times New Roman"/>
          <w:color w:val="000000" w:themeColor="text1"/>
          <w:sz w:val="24"/>
          <w:szCs w:val="24"/>
        </w:rPr>
        <w:t xml:space="preserve">by </w:t>
      </w:r>
      <w:r w:rsidR="0033286E" w:rsidRPr="00BE0384">
        <w:rPr>
          <w:rStyle w:val="A10"/>
          <w:rFonts w:ascii="Times New Roman" w:hAnsi="Times New Roman" w:cs="Times New Roman"/>
          <w:color w:val="000000" w:themeColor="text1"/>
          <w:sz w:val="24"/>
          <w:szCs w:val="24"/>
        </w:rPr>
        <w:t>restrict</w:t>
      </w:r>
      <w:r w:rsidR="00966FA4" w:rsidRPr="00BE0384">
        <w:rPr>
          <w:rStyle w:val="A10"/>
          <w:rFonts w:ascii="Times New Roman" w:hAnsi="Times New Roman" w:cs="Times New Roman"/>
          <w:color w:val="000000" w:themeColor="text1"/>
          <w:sz w:val="24"/>
          <w:szCs w:val="24"/>
        </w:rPr>
        <w:t>ing</w:t>
      </w:r>
      <w:r w:rsidR="0033286E" w:rsidRPr="00BE0384">
        <w:rPr>
          <w:rStyle w:val="A10"/>
          <w:rFonts w:ascii="Times New Roman" w:hAnsi="Times New Roman" w:cs="Times New Roman"/>
          <w:color w:val="000000" w:themeColor="text1"/>
          <w:sz w:val="24"/>
          <w:szCs w:val="24"/>
        </w:rPr>
        <w:t xml:space="preserve"> freedom of learning in two ways: first, there was the question of gender inequality that took away only female students’, who wanted to keep their headscarves as part of their cultural identity, right of </w:t>
      </w:r>
      <w:r w:rsidR="00576764" w:rsidRPr="00BE0384">
        <w:rPr>
          <w:rStyle w:val="A10"/>
          <w:rFonts w:ascii="Times New Roman" w:hAnsi="Times New Roman" w:cs="Times New Roman"/>
          <w:color w:val="000000" w:themeColor="text1"/>
          <w:sz w:val="24"/>
          <w:szCs w:val="24"/>
        </w:rPr>
        <w:t>HE</w:t>
      </w:r>
      <w:r w:rsidR="0033286E" w:rsidRPr="00BE0384">
        <w:rPr>
          <w:rStyle w:val="A10"/>
          <w:rFonts w:ascii="Times New Roman" w:hAnsi="Times New Roman" w:cs="Times New Roman"/>
          <w:color w:val="000000" w:themeColor="text1"/>
          <w:sz w:val="24"/>
          <w:szCs w:val="24"/>
        </w:rPr>
        <w:t xml:space="preserve">; and second, </w:t>
      </w:r>
      <w:r w:rsidR="00966FA4" w:rsidRPr="00BE0384">
        <w:rPr>
          <w:rStyle w:val="A10"/>
          <w:rFonts w:ascii="Times New Roman" w:hAnsi="Times New Roman" w:cs="Times New Roman"/>
          <w:color w:val="000000" w:themeColor="text1"/>
          <w:sz w:val="24"/>
          <w:szCs w:val="24"/>
        </w:rPr>
        <w:t xml:space="preserve">the </w:t>
      </w:r>
      <w:r w:rsidR="0033286E" w:rsidRPr="00BE0384">
        <w:rPr>
          <w:rStyle w:val="A10"/>
          <w:rFonts w:ascii="Times New Roman" w:hAnsi="Times New Roman" w:cs="Times New Roman"/>
          <w:color w:val="000000" w:themeColor="text1"/>
          <w:sz w:val="24"/>
          <w:szCs w:val="24"/>
        </w:rPr>
        <w:t>freed</w:t>
      </w:r>
      <w:r w:rsidR="00966FA4" w:rsidRPr="00BE0384">
        <w:rPr>
          <w:rStyle w:val="A10"/>
          <w:rFonts w:ascii="Times New Roman" w:hAnsi="Times New Roman" w:cs="Times New Roman"/>
          <w:color w:val="000000" w:themeColor="text1"/>
          <w:sz w:val="24"/>
          <w:szCs w:val="24"/>
        </w:rPr>
        <w:t>om</w:t>
      </w:r>
      <w:r w:rsidR="0033286E" w:rsidRPr="00BE0384">
        <w:rPr>
          <w:rStyle w:val="A10"/>
          <w:rFonts w:ascii="Times New Roman" w:hAnsi="Times New Roman" w:cs="Times New Roman"/>
          <w:color w:val="000000" w:themeColor="text1"/>
          <w:sz w:val="24"/>
          <w:szCs w:val="24"/>
        </w:rPr>
        <w:t xml:space="preserve"> of expression as one of the fundamental rights of those female students, who uncovered their heads in order to have access to </w:t>
      </w:r>
      <w:r w:rsidR="00576764" w:rsidRPr="00BE0384">
        <w:rPr>
          <w:rStyle w:val="A10"/>
          <w:rFonts w:ascii="Times New Roman" w:hAnsi="Times New Roman" w:cs="Times New Roman"/>
          <w:color w:val="000000" w:themeColor="text1"/>
          <w:sz w:val="24"/>
          <w:szCs w:val="24"/>
        </w:rPr>
        <w:t>HE</w:t>
      </w:r>
      <w:r w:rsidR="0033286E" w:rsidRPr="00BE0384">
        <w:rPr>
          <w:rStyle w:val="A10"/>
          <w:rFonts w:ascii="Times New Roman" w:hAnsi="Times New Roman" w:cs="Times New Roman"/>
          <w:color w:val="000000" w:themeColor="text1"/>
          <w:sz w:val="24"/>
          <w:szCs w:val="24"/>
        </w:rPr>
        <w:t xml:space="preserve">, was severely violated </w:t>
      </w:r>
      <w:r w:rsidR="00966FA4" w:rsidRPr="00BE0384">
        <w:rPr>
          <w:rStyle w:val="A10"/>
          <w:rFonts w:ascii="Times New Roman" w:hAnsi="Times New Roman" w:cs="Times New Roman"/>
          <w:color w:val="000000" w:themeColor="text1"/>
          <w:sz w:val="24"/>
          <w:szCs w:val="24"/>
        </w:rPr>
        <w:t xml:space="preserve">in the name </w:t>
      </w:r>
      <w:r w:rsidR="0033286E" w:rsidRPr="00BE0384">
        <w:rPr>
          <w:rStyle w:val="A10"/>
          <w:rFonts w:ascii="Times New Roman" w:hAnsi="Times New Roman" w:cs="Times New Roman"/>
          <w:color w:val="000000" w:themeColor="text1"/>
          <w:sz w:val="24"/>
          <w:szCs w:val="24"/>
        </w:rPr>
        <w:t>of secular life style (</w:t>
      </w:r>
      <w:proofErr w:type="spellStart"/>
      <w:r w:rsidR="008D1C27" w:rsidRPr="00BE0384">
        <w:rPr>
          <w:rFonts w:ascii="Times New Roman" w:hAnsi="Times New Roman" w:cs="Times New Roman"/>
          <w:color w:val="000000" w:themeColor="text1"/>
        </w:rPr>
        <w:t>Seggie</w:t>
      </w:r>
      <w:proofErr w:type="spellEnd"/>
      <w:r w:rsidR="008D1C27" w:rsidRPr="00BE0384">
        <w:rPr>
          <w:rFonts w:ascii="Times New Roman" w:hAnsi="Times New Roman" w:cs="Times New Roman"/>
          <w:color w:val="000000" w:themeColor="text1"/>
        </w:rPr>
        <w:t xml:space="preserve"> and </w:t>
      </w:r>
      <w:proofErr w:type="spellStart"/>
      <w:r w:rsidR="008D1C27" w:rsidRPr="00BE0384">
        <w:rPr>
          <w:rFonts w:ascii="Times New Roman" w:hAnsi="Times New Roman" w:cs="Times New Roman"/>
          <w:color w:val="000000" w:themeColor="text1"/>
        </w:rPr>
        <w:t>Gökbel</w:t>
      </w:r>
      <w:proofErr w:type="spellEnd"/>
      <w:r w:rsidR="008D1C27" w:rsidRPr="00BE0384">
        <w:rPr>
          <w:rFonts w:ascii="Times New Roman" w:hAnsi="Times New Roman" w:cs="Times New Roman"/>
          <w:color w:val="000000" w:themeColor="text1"/>
        </w:rPr>
        <w:t xml:space="preserve"> 2014,</w:t>
      </w:r>
      <w:r w:rsidR="008D1C27" w:rsidRPr="00BE0384">
        <w:rPr>
          <w:rStyle w:val="A10"/>
          <w:rFonts w:ascii="Times New Roman" w:hAnsi="Times New Roman" w:cs="Times New Roman"/>
          <w:color w:val="000000" w:themeColor="text1"/>
          <w:sz w:val="24"/>
          <w:szCs w:val="24"/>
        </w:rPr>
        <w:t xml:space="preserve"> </w:t>
      </w:r>
      <w:r w:rsidR="00B76690" w:rsidRPr="00BE0384">
        <w:rPr>
          <w:rStyle w:val="A10"/>
          <w:rFonts w:ascii="Times New Roman" w:hAnsi="Times New Roman" w:cs="Times New Roman"/>
          <w:color w:val="000000" w:themeColor="text1"/>
          <w:sz w:val="24"/>
          <w:szCs w:val="24"/>
        </w:rPr>
        <w:t>26</w:t>
      </w:r>
      <w:r w:rsidR="0033286E" w:rsidRPr="00BE0384">
        <w:rPr>
          <w:rStyle w:val="A10"/>
          <w:rFonts w:ascii="Times New Roman" w:hAnsi="Times New Roman" w:cs="Times New Roman"/>
          <w:color w:val="000000" w:themeColor="text1"/>
          <w:sz w:val="24"/>
          <w:szCs w:val="24"/>
        </w:rPr>
        <w:t>)</w:t>
      </w:r>
      <w:r w:rsidR="00966FA4" w:rsidRPr="00BE0384">
        <w:rPr>
          <w:rStyle w:val="A10"/>
          <w:rFonts w:ascii="Times New Roman" w:hAnsi="Times New Roman" w:cs="Times New Roman"/>
          <w:color w:val="000000" w:themeColor="text1"/>
          <w:sz w:val="24"/>
          <w:szCs w:val="24"/>
        </w:rPr>
        <w:t>.</w:t>
      </w:r>
      <w:r w:rsidR="0033286E" w:rsidRPr="00BE0384">
        <w:rPr>
          <w:rStyle w:val="A10"/>
          <w:rFonts w:ascii="Times New Roman" w:hAnsi="Times New Roman" w:cs="Times New Roman"/>
          <w:color w:val="000000" w:themeColor="text1"/>
          <w:sz w:val="24"/>
          <w:szCs w:val="24"/>
        </w:rPr>
        <w:t xml:space="preserve"> Many female students felt under pressure to </w:t>
      </w:r>
      <w:r w:rsidR="00675E99" w:rsidRPr="00BE0384">
        <w:rPr>
          <w:rStyle w:val="A10"/>
          <w:rFonts w:ascii="Times New Roman" w:hAnsi="Times New Roman" w:cs="Times New Roman"/>
          <w:color w:val="000000" w:themeColor="text1"/>
          <w:sz w:val="24"/>
          <w:szCs w:val="24"/>
        </w:rPr>
        <w:t xml:space="preserve">choose to wear or not wear a headscarf as a key decision for their future and long-term career. </w:t>
      </w:r>
      <w:r w:rsidR="00B958BA" w:rsidRPr="00BE0384">
        <w:rPr>
          <w:rStyle w:val="A10"/>
          <w:rFonts w:ascii="Times New Roman" w:hAnsi="Times New Roman" w:cs="Times New Roman"/>
          <w:color w:val="000000" w:themeColor="text1"/>
          <w:sz w:val="24"/>
          <w:szCs w:val="24"/>
        </w:rPr>
        <w:t xml:space="preserve">For decades, </w:t>
      </w:r>
      <w:r w:rsidR="00955CFF" w:rsidRPr="00BE0384">
        <w:rPr>
          <w:rStyle w:val="A10"/>
          <w:rFonts w:ascii="Times New Roman" w:hAnsi="Times New Roman" w:cs="Times New Roman"/>
          <w:color w:val="000000" w:themeColor="text1"/>
          <w:sz w:val="24"/>
          <w:szCs w:val="24"/>
        </w:rPr>
        <w:t xml:space="preserve">Turkish universities failed to provide an equal environment in which female students with headscarves </w:t>
      </w:r>
      <w:r w:rsidR="00770CFE" w:rsidRPr="00BE0384">
        <w:rPr>
          <w:rStyle w:val="A10"/>
          <w:rFonts w:ascii="Times New Roman" w:hAnsi="Times New Roman" w:cs="Times New Roman"/>
          <w:color w:val="000000" w:themeColor="text1"/>
          <w:sz w:val="24"/>
          <w:szCs w:val="24"/>
        </w:rPr>
        <w:t>could</w:t>
      </w:r>
      <w:r w:rsidR="00EF4F13" w:rsidRPr="00BE0384">
        <w:rPr>
          <w:rStyle w:val="A10"/>
          <w:rFonts w:ascii="Times New Roman" w:hAnsi="Times New Roman" w:cs="Times New Roman"/>
          <w:color w:val="000000" w:themeColor="text1"/>
          <w:sz w:val="24"/>
          <w:szCs w:val="24"/>
        </w:rPr>
        <w:t xml:space="preserve"> </w:t>
      </w:r>
      <w:r w:rsidR="00955CFF" w:rsidRPr="00BE0384">
        <w:rPr>
          <w:rStyle w:val="A10"/>
          <w:rFonts w:ascii="Times New Roman" w:hAnsi="Times New Roman" w:cs="Times New Roman"/>
          <w:color w:val="000000" w:themeColor="text1"/>
          <w:sz w:val="24"/>
          <w:szCs w:val="24"/>
        </w:rPr>
        <w:t>particip</w:t>
      </w:r>
      <w:r w:rsidR="00EF4F13" w:rsidRPr="00BE0384">
        <w:rPr>
          <w:rStyle w:val="A10"/>
          <w:rFonts w:ascii="Times New Roman" w:hAnsi="Times New Roman" w:cs="Times New Roman"/>
          <w:color w:val="000000" w:themeColor="text1"/>
          <w:sz w:val="24"/>
          <w:szCs w:val="24"/>
        </w:rPr>
        <w:t>ate in academic life</w:t>
      </w:r>
      <w:r w:rsidR="00955CFF" w:rsidRPr="00BE0384">
        <w:rPr>
          <w:rStyle w:val="A10"/>
          <w:rFonts w:ascii="Times New Roman" w:hAnsi="Times New Roman" w:cs="Times New Roman"/>
          <w:color w:val="000000" w:themeColor="text1"/>
          <w:sz w:val="24"/>
          <w:szCs w:val="24"/>
        </w:rPr>
        <w:t xml:space="preserve"> and </w:t>
      </w:r>
      <w:r w:rsidRPr="00BE0384">
        <w:rPr>
          <w:rStyle w:val="A10"/>
          <w:rFonts w:ascii="Times New Roman" w:hAnsi="Times New Roman" w:cs="Times New Roman"/>
          <w:color w:val="000000" w:themeColor="text1"/>
          <w:sz w:val="24"/>
          <w:szCs w:val="24"/>
        </w:rPr>
        <w:t>improve</w:t>
      </w:r>
      <w:r w:rsidR="00770CFE" w:rsidRPr="00BE0384">
        <w:rPr>
          <w:rStyle w:val="A10"/>
          <w:rFonts w:ascii="Times New Roman" w:hAnsi="Times New Roman" w:cs="Times New Roman"/>
          <w:color w:val="000000" w:themeColor="text1"/>
          <w:sz w:val="24"/>
          <w:szCs w:val="24"/>
        </w:rPr>
        <w:t xml:space="preserve"> </w:t>
      </w:r>
      <w:r w:rsidR="00955CFF" w:rsidRPr="00BE0384">
        <w:rPr>
          <w:rStyle w:val="A10"/>
          <w:rFonts w:ascii="Times New Roman" w:hAnsi="Times New Roman" w:cs="Times New Roman"/>
          <w:color w:val="000000" w:themeColor="text1"/>
          <w:sz w:val="24"/>
          <w:szCs w:val="24"/>
        </w:rPr>
        <w:t xml:space="preserve">educational </w:t>
      </w:r>
      <w:r w:rsidR="00770CFE" w:rsidRPr="00BE0384">
        <w:rPr>
          <w:rStyle w:val="A10"/>
          <w:rFonts w:ascii="Times New Roman" w:hAnsi="Times New Roman" w:cs="Times New Roman"/>
          <w:color w:val="000000" w:themeColor="text1"/>
          <w:sz w:val="24"/>
          <w:szCs w:val="24"/>
        </w:rPr>
        <w:t>skills</w:t>
      </w:r>
      <w:r w:rsidR="00EF4F13" w:rsidRPr="00BE0384">
        <w:rPr>
          <w:rStyle w:val="A10"/>
          <w:rFonts w:ascii="Times New Roman" w:hAnsi="Times New Roman" w:cs="Times New Roman"/>
          <w:color w:val="000000" w:themeColor="text1"/>
          <w:sz w:val="24"/>
          <w:szCs w:val="24"/>
        </w:rPr>
        <w:t xml:space="preserve">. </w:t>
      </w:r>
      <w:r w:rsidR="009929AC" w:rsidRPr="00BE0384">
        <w:rPr>
          <w:rStyle w:val="A10"/>
          <w:rFonts w:ascii="Times New Roman" w:hAnsi="Times New Roman" w:cs="Times New Roman"/>
          <w:color w:val="000000" w:themeColor="text1"/>
          <w:sz w:val="24"/>
          <w:szCs w:val="24"/>
        </w:rPr>
        <w:t xml:space="preserve">Despite this stark reality </w:t>
      </w:r>
      <w:r w:rsidR="00606DE1" w:rsidRPr="00BE0384">
        <w:rPr>
          <w:rStyle w:val="A10"/>
          <w:rFonts w:ascii="Times New Roman" w:hAnsi="Times New Roman" w:cs="Times New Roman"/>
          <w:color w:val="000000" w:themeColor="text1"/>
          <w:sz w:val="24"/>
          <w:szCs w:val="24"/>
        </w:rPr>
        <w:t>the AKP government did not identify the headscarf issue as a priority when they came to power in 2002. The government included the ban in the political agenda w</w:t>
      </w:r>
      <w:r w:rsidR="00394BA8" w:rsidRPr="00BE0384">
        <w:rPr>
          <w:rFonts w:ascii="Times New Roman" w:hAnsi="Times New Roman" w:cs="Times New Roman"/>
          <w:color w:val="000000" w:themeColor="text1"/>
        </w:rPr>
        <w:t>hen</w:t>
      </w:r>
      <w:r w:rsidR="00802BCE" w:rsidRPr="00BE0384">
        <w:rPr>
          <w:rFonts w:ascii="Times New Roman" w:hAnsi="Times New Roman" w:cs="Times New Roman"/>
          <w:color w:val="000000" w:themeColor="text1"/>
        </w:rPr>
        <w:t xml:space="preserve"> a female student</w:t>
      </w:r>
      <w:r w:rsidR="00394BA8" w:rsidRPr="00BE0384">
        <w:rPr>
          <w:rFonts w:ascii="Times New Roman" w:hAnsi="Times New Roman" w:cs="Times New Roman"/>
          <w:color w:val="000000" w:themeColor="text1"/>
        </w:rPr>
        <w:t xml:space="preserve"> wearing</w:t>
      </w:r>
      <w:r w:rsidR="00802BCE" w:rsidRPr="00BE0384">
        <w:rPr>
          <w:rFonts w:ascii="Times New Roman" w:hAnsi="Times New Roman" w:cs="Times New Roman"/>
          <w:color w:val="000000" w:themeColor="text1"/>
        </w:rPr>
        <w:t xml:space="preserve"> </w:t>
      </w:r>
      <w:r w:rsidR="00394BA8" w:rsidRPr="00BE0384">
        <w:rPr>
          <w:rFonts w:ascii="Times New Roman" w:hAnsi="Times New Roman" w:cs="Times New Roman"/>
          <w:color w:val="000000" w:themeColor="text1"/>
        </w:rPr>
        <w:t xml:space="preserve">a headscarf </w:t>
      </w:r>
      <w:r w:rsidR="00802BCE" w:rsidRPr="00BE0384">
        <w:rPr>
          <w:rFonts w:ascii="Times New Roman" w:hAnsi="Times New Roman" w:cs="Times New Roman"/>
          <w:color w:val="000000" w:themeColor="text1"/>
        </w:rPr>
        <w:t xml:space="preserve">petitioned the </w:t>
      </w:r>
      <w:proofErr w:type="spellStart"/>
      <w:r w:rsidR="00585D0F" w:rsidRPr="00BE0384">
        <w:rPr>
          <w:rFonts w:ascii="Times New Roman" w:hAnsi="Times New Roman" w:cs="Times New Roman"/>
          <w:color w:val="000000" w:themeColor="text1"/>
        </w:rPr>
        <w:t>Co</w:t>
      </w:r>
      <w:r w:rsidR="00802BCE" w:rsidRPr="00BE0384">
        <w:rPr>
          <w:rFonts w:ascii="Times New Roman" w:hAnsi="Times New Roman" w:cs="Times New Roman"/>
          <w:color w:val="000000" w:themeColor="text1"/>
        </w:rPr>
        <w:t>HE</w:t>
      </w:r>
      <w:proofErr w:type="spellEnd"/>
      <w:r w:rsidR="00802BCE" w:rsidRPr="00BE0384">
        <w:rPr>
          <w:rFonts w:ascii="Times New Roman" w:hAnsi="Times New Roman" w:cs="Times New Roman"/>
          <w:color w:val="000000" w:themeColor="text1"/>
        </w:rPr>
        <w:t xml:space="preserve"> </w:t>
      </w:r>
      <w:r w:rsidR="00394BA8" w:rsidRPr="00BE0384">
        <w:rPr>
          <w:rFonts w:ascii="Times New Roman" w:hAnsi="Times New Roman" w:cs="Times New Roman"/>
          <w:color w:val="000000" w:themeColor="text1"/>
        </w:rPr>
        <w:t xml:space="preserve">because </w:t>
      </w:r>
      <w:r w:rsidR="00802BCE" w:rsidRPr="00BE0384">
        <w:rPr>
          <w:rFonts w:ascii="Times New Roman" w:hAnsi="Times New Roman" w:cs="Times New Roman"/>
          <w:color w:val="000000" w:themeColor="text1"/>
        </w:rPr>
        <w:t xml:space="preserve">she was forced </w:t>
      </w:r>
      <w:r w:rsidR="00394BA8" w:rsidRPr="00BE0384">
        <w:rPr>
          <w:rFonts w:ascii="Times New Roman" w:hAnsi="Times New Roman" w:cs="Times New Roman"/>
          <w:color w:val="000000" w:themeColor="text1"/>
        </w:rPr>
        <w:t>to leave</w:t>
      </w:r>
      <w:r w:rsidR="00802BCE" w:rsidRPr="00BE0384">
        <w:rPr>
          <w:rFonts w:ascii="Times New Roman" w:hAnsi="Times New Roman" w:cs="Times New Roman"/>
          <w:color w:val="000000" w:themeColor="text1"/>
        </w:rPr>
        <w:t xml:space="preserve"> a classroom </w:t>
      </w:r>
      <w:r w:rsidR="00394BA8" w:rsidRPr="00BE0384">
        <w:rPr>
          <w:rFonts w:ascii="Times New Roman" w:hAnsi="Times New Roman" w:cs="Times New Roman"/>
          <w:color w:val="000000" w:themeColor="text1"/>
        </w:rPr>
        <w:t>in a state uni</w:t>
      </w:r>
      <w:r w:rsidR="00394BA8" w:rsidRPr="00BE0384">
        <w:rPr>
          <w:rFonts w:ascii="Times New Roman" w:hAnsi="Times New Roman" w:cs="Times New Roman"/>
          <w:color w:val="000000" w:themeColor="text1"/>
        </w:rPr>
        <w:softHyphen/>
        <w:t>versity</w:t>
      </w:r>
      <w:r w:rsidR="00802BCE" w:rsidRPr="00BE0384">
        <w:rPr>
          <w:rFonts w:ascii="Times New Roman" w:hAnsi="Times New Roman" w:cs="Times New Roman"/>
          <w:color w:val="000000" w:themeColor="text1"/>
        </w:rPr>
        <w:t>.</w:t>
      </w:r>
      <w:r w:rsidR="00802BCE" w:rsidRPr="00BE0384">
        <w:rPr>
          <w:rStyle w:val="A10"/>
          <w:rFonts w:ascii="Times New Roman" w:hAnsi="Times New Roman" w:cs="Times New Roman"/>
          <w:color w:val="000000" w:themeColor="text1"/>
          <w:sz w:val="24"/>
          <w:szCs w:val="24"/>
        </w:rPr>
        <w:t xml:space="preserve"> </w:t>
      </w:r>
      <w:r w:rsidR="00394BA8" w:rsidRPr="00BE0384">
        <w:rPr>
          <w:rFonts w:ascii="Times New Roman" w:hAnsi="Times New Roman" w:cs="Times New Roman"/>
          <w:color w:val="000000" w:themeColor="text1"/>
        </w:rPr>
        <w:t>The headscarf ban was virtually lifted in 2010 a</w:t>
      </w:r>
      <w:r w:rsidR="00802BCE" w:rsidRPr="00BE0384">
        <w:rPr>
          <w:rStyle w:val="A10"/>
          <w:rFonts w:ascii="Times New Roman" w:hAnsi="Times New Roman" w:cs="Times New Roman"/>
          <w:color w:val="000000" w:themeColor="text1"/>
          <w:sz w:val="24"/>
          <w:szCs w:val="24"/>
        </w:rPr>
        <w:t xml:space="preserve">s part of </w:t>
      </w:r>
      <w:r w:rsidR="00802BCE" w:rsidRPr="00BE0384">
        <w:rPr>
          <w:rFonts w:ascii="Times New Roman" w:hAnsi="Times New Roman" w:cs="Times New Roman"/>
          <w:color w:val="000000" w:themeColor="text1"/>
        </w:rPr>
        <w:t>th</w:t>
      </w:r>
      <w:r w:rsidR="001D2931" w:rsidRPr="00BE0384">
        <w:rPr>
          <w:rFonts w:ascii="Times New Roman" w:hAnsi="Times New Roman" w:cs="Times New Roman"/>
          <w:color w:val="000000" w:themeColor="text1"/>
        </w:rPr>
        <w:t>e</w:t>
      </w:r>
      <w:r w:rsidR="00394BA8" w:rsidRPr="00BE0384">
        <w:rPr>
          <w:rFonts w:ascii="Times New Roman" w:hAnsi="Times New Roman" w:cs="Times New Roman"/>
          <w:color w:val="000000" w:themeColor="text1"/>
        </w:rPr>
        <w:t xml:space="preserve"> </w:t>
      </w:r>
      <w:r w:rsidR="00802BCE" w:rsidRPr="00BE0384">
        <w:rPr>
          <w:rFonts w:ascii="Times New Roman" w:hAnsi="Times New Roman" w:cs="Times New Roman"/>
          <w:color w:val="000000" w:themeColor="text1"/>
        </w:rPr>
        <w:t xml:space="preserve">government’s </w:t>
      </w:r>
      <w:r w:rsidR="00394BA8" w:rsidRPr="00BE0384">
        <w:rPr>
          <w:rFonts w:ascii="Times New Roman" w:hAnsi="Times New Roman" w:cs="Times New Roman"/>
          <w:color w:val="000000" w:themeColor="text1"/>
        </w:rPr>
        <w:t xml:space="preserve">initiatives to reform </w:t>
      </w:r>
      <w:r w:rsidR="00802BCE" w:rsidRPr="00BE0384">
        <w:rPr>
          <w:rFonts w:ascii="Times New Roman" w:hAnsi="Times New Roman" w:cs="Times New Roman"/>
          <w:color w:val="000000" w:themeColor="text1"/>
        </w:rPr>
        <w:t>universit</w:t>
      </w:r>
      <w:r w:rsidR="00394BA8" w:rsidRPr="00BE0384">
        <w:rPr>
          <w:rFonts w:ascii="Times New Roman" w:hAnsi="Times New Roman" w:cs="Times New Roman"/>
          <w:color w:val="000000" w:themeColor="text1"/>
        </w:rPr>
        <w:t>ie</w:t>
      </w:r>
      <w:r w:rsidR="00802BCE" w:rsidRPr="00BE0384">
        <w:rPr>
          <w:rFonts w:ascii="Times New Roman" w:hAnsi="Times New Roman" w:cs="Times New Roman"/>
          <w:color w:val="000000" w:themeColor="text1"/>
        </w:rPr>
        <w:t>s</w:t>
      </w:r>
      <w:r w:rsidR="00606DE1" w:rsidRPr="00BE0384">
        <w:rPr>
          <w:rFonts w:ascii="Times New Roman" w:hAnsi="Times New Roman" w:cs="Times New Roman"/>
          <w:color w:val="000000" w:themeColor="text1"/>
        </w:rPr>
        <w:t>, which</w:t>
      </w:r>
      <w:r w:rsidR="00B958BA" w:rsidRPr="00BE0384">
        <w:rPr>
          <w:rFonts w:ascii="Times New Roman" w:hAnsi="Times New Roman" w:cs="Times New Roman"/>
          <w:color w:val="000000" w:themeColor="text1"/>
        </w:rPr>
        <w:t xml:space="preserve"> </w:t>
      </w:r>
      <w:r w:rsidR="00606DE1" w:rsidRPr="00BE0384">
        <w:rPr>
          <w:rFonts w:ascii="Times New Roman" w:hAnsi="Times New Roman" w:cs="Times New Roman"/>
          <w:color w:val="000000" w:themeColor="text1"/>
        </w:rPr>
        <w:t xml:space="preserve">indicated </w:t>
      </w:r>
      <w:r w:rsidR="001D2931" w:rsidRPr="00BE0384">
        <w:rPr>
          <w:rFonts w:ascii="Times New Roman" w:hAnsi="Times New Roman" w:cs="Times New Roman"/>
          <w:color w:val="000000" w:themeColor="text1"/>
        </w:rPr>
        <w:t>the AKP’s</w:t>
      </w:r>
      <w:r w:rsidR="00B958BA" w:rsidRPr="00BE0384">
        <w:rPr>
          <w:rFonts w:ascii="Times New Roman" w:hAnsi="Times New Roman" w:cs="Times New Roman"/>
          <w:color w:val="000000" w:themeColor="text1"/>
        </w:rPr>
        <w:t xml:space="preserve"> </w:t>
      </w:r>
      <w:r w:rsidR="001D2931" w:rsidRPr="00BE0384">
        <w:rPr>
          <w:rFonts w:ascii="Times New Roman" w:hAnsi="Times New Roman" w:cs="Times New Roman"/>
          <w:color w:val="000000" w:themeColor="text1"/>
        </w:rPr>
        <w:t>tactful</w:t>
      </w:r>
      <w:r w:rsidR="00B958BA" w:rsidRPr="00BE0384">
        <w:rPr>
          <w:rFonts w:ascii="Times New Roman" w:hAnsi="Times New Roman" w:cs="Times New Roman"/>
          <w:color w:val="000000" w:themeColor="text1"/>
        </w:rPr>
        <w:t xml:space="preserve"> move to the next stage of </w:t>
      </w:r>
      <w:r w:rsidR="002D79A7" w:rsidRPr="00BE0384">
        <w:rPr>
          <w:rFonts w:ascii="Times New Roman" w:hAnsi="Times New Roman" w:cs="Times New Roman"/>
          <w:color w:val="000000" w:themeColor="text1"/>
        </w:rPr>
        <w:t xml:space="preserve">controlling the HE and </w:t>
      </w:r>
      <w:r w:rsidR="00B11572" w:rsidRPr="00BE0384">
        <w:rPr>
          <w:rFonts w:ascii="Times New Roman" w:hAnsi="Times New Roman" w:cs="Times New Roman"/>
          <w:color w:val="000000" w:themeColor="text1"/>
        </w:rPr>
        <w:t xml:space="preserve">deepening democratic </w:t>
      </w:r>
      <w:proofErr w:type="gramStart"/>
      <w:r w:rsidR="00B11572" w:rsidRPr="00BE0384">
        <w:rPr>
          <w:rFonts w:ascii="Times New Roman" w:hAnsi="Times New Roman" w:cs="Times New Roman"/>
          <w:color w:val="000000" w:themeColor="text1"/>
        </w:rPr>
        <w:t xml:space="preserve">backsliding </w:t>
      </w:r>
      <w:r w:rsidR="00394BA8" w:rsidRPr="00BE0384">
        <w:rPr>
          <w:rFonts w:ascii="Times New Roman" w:hAnsi="Times New Roman" w:cs="Times New Roman"/>
          <w:color w:val="000000" w:themeColor="text1"/>
        </w:rPr>
        <w:t>.</w:t>
      </w:r>
      <w:proofErr w:type="gramEnd"/>
      <w:r w:rsidR="00802BCE" w:rsidRPr="00BE0384">
        <w:rPr>
          <w:rFonts w:ascii="Times New Roman" w:hAnsi="Times New Roman" w:cs="Times New Roman"/>
          <w:color w:val="000000" w:themeColor="text1"/>
        </w:rPr>
        <w:t xml:space="preserve"> </w:t>
      </w:r>
    </w:p>
    <w:p w14:paraId="78FDDCA6" w14:textId="3E06CCF5" w:rsidR="002D79A7" w:rsidRDefault="002D79A7" w:rsidP="00966FA4">
      <w:pPr>
        <w:jc w:val="both"/>
        <w:rPr>
          <w:rFonts w:ascii="Times New Roman" w:hAnsi="Times New Roman" w:cs="Times New Roman"/>
          <w:color w:val="000000" w:themeColor="text1"/>
        </w:rPr>
      </w:pPr>
    </w:p>
    <w:p w14:paraId="25F1A833" w14:textId="42CE7429" w:rsidR="002D79A7" w:rsidRDefault="002D79A7" w:rsidP="00966FA4">
      <w:pPr>
        <w:jc w:val="both"/>
        <w:rPr>
          <w:rFonts w:ascii="Times New Roman" w:hAnsi="Times New Roman" w:cs="Times New Roman"/>
          <w:color w:val="000000" w:themeColor="text1"/>
        </w:rPr>
      </w:pPr>
    </w:p>
    <w:p w14:paraId="054B1540" w14:textId="77777777" w:rsidR="002D79A7" w:rsidRPr="00BE0384" w:rsidRDefault="002D79A7" w:rsidP="00966FA4">
      <w:pPr>
        <w:jc w:val="both"/>
        <w:rPr>
          <w:rFonts w:ascii="Times New Roman" w:hAnsi="Times New Roman" w:cs="Times New Roman"/>
          <w:color w:val="000000" w:themeColor="text1"/>
        </w:rPr>
      </w:pPr>
    </w:p>
    <w:p w14:paraId="1B278D0E" w14:textId="77777777" w:rsidR="00802BCE" w:rsidRPr="00BE0384" w:rsidRDefault="00802BCE" w:rsidP="00095DE1">
      <w:pPr>
        <w:rPr>
          <w:rStyle w:val="A10"/>
          <w:rFonts w:ascii="Times New Roman" w:hAnsi="Times New Roman" w:cs="Times New Roman"/>
          <w:color w:val="000000" w:themeColor="text1"/>
          <w:sz w:val="24"/>
          <w:szCs w:val="24"/>
        </w:rPr>
      </w:pPr>
    </w:p>
    <w:p w14:paraId="5233517A" w14:textId="77BD610B" w:rsidR="00307B46" w:rsidRPr="00BE0384" w:rsidRDefault="005E79FE" w:rsidP="00187397">
      <w:pPr>
        <w:jc w:val="both"/>
        <w:rPr>
          <w:rFonts w:ascii="Times New Roman" w:hAnsi="Times New Roman" w:cs="Times New Roman"/>
          <w:i/>
          <w:color w:val="000000" w:themeColor="text1"/>
        </w:rPr>
      </w:pPr>
      <w:r w:rsidRPr="00BE0384">
        <w:rPr>
          <w:rFonts w:ascii="Times New Roman" w:hAnsi="Times New Roman" w:cs="Times New Roman"/>
          <w:i/>
          <w:color w:val="000000" w:themeColor="text1"/>
        </w:rPr>
        <w:t>3.</w:t>
      </w:r>
      <w:r w:rsidR="00A44AE8" w:rsidRPr="00BE0384">
        <w:rPr>
          <w:rFonts w:ascii="Times New Roman" w:hAnsi="Times New Roman" w:cs="Times New Roman"/>
          <w:i/>
          <w:color w:val="000000" w:themeColor="text1"/>
        </w:rPr>
        <w:t>3</w:t>
      </w:r>
      <w:r w:rsidR="008D2AA1" w:rsidRPr="00BE0384">
        <w:rPr>
          <w:rFonts w:ascii="Times New Roman" w:hAnsi="Times New Roman" w:cs="Times New Roman"/>
          <w:i/>
          <w:color w:val="000000" w:themeColor="text1"/>
        </w:rPr>
        <w:t xml:space="preserve"> Turkey’s </w:t>
      </w:r>
      <w:r w:rsidR="00E973E0" w:rsidRPr="00BE0384">
        <w:rPr>
          <w:rFonts w:ascii="Times New Roman" w:hAnsi="Times New Roman" w:cs="Times New Roman"/>
          <w:i/>
          <w:color w:val="000000" w:themeColor="text1"/>
        </w:rPr>
        <w:t xml:space="preserve">illiberal </w:t>
      </w:r>
      <w:r w:rsidR="008D2AA1" w:rsidRPr="00BE0384">
        <w:rPr>
          <w:rFonts w:ascii="Times New Roman" w:hAnsi="Times New Roman" w:cs="Times New Roman"/>
          <w:i/>
          <w:color w:val="000000" w:themeColor="text1"/>
        </w:rPr>
        <w:t>democra</w:t>
      </w:r>
      <w:r w:rsidR="00E973E0" w:rsidRPr="00BE0384">
        <w:rPr>
          <w:rFonts w:ascii="Times New Roman" w:hAnsi="Times New Roman" w:cs="Times New Roman"/>
          <w:i/>
          <w:color w:val="000000" w:themeColor="text1"/>
        </w:rPr>
        <w:t>cy</w:t>
      </w:r>
      <w:r w:rsidR="008D2AA1" w:rsidRPr="00BE0384">
        <w:rPr>
          <w:rFonts w:ascii="Times New Roman" w:hAnsi="Times New Roman" w:cs="Times New Roman"/>
          <w:i/>
          <w:color w:val="000000" w:themeColor="text1"/>
        </w:rPr>
        <w:t xml:space="preserve"> and attacks on academic freedom</w:t>
      </w:r>
    </w:p>
    <w:p w14:paraId="15C9A365" w14:textId="77777777" w:rsidR="00307B46" w:rsidRPr="00BE0384" w:rsidRDefault="00307B46" w:rsidP="00187397">
      <w:pPr>
        <w:jc w:val="both"/>
        <w:rPr>
          <w:rFonts w:ascii="Times New Roman" w:hAnsi="Times New Roman" w:cs="Times New Roman"/>
          <w:color w:val="000000" w:themeColor="text1"/>
        </w:rPr>
      </w:pPr>
    </w:p>
    <w:p w14:paraId="7ED476CA" w14:textId="2E3B7B7A" w:rsidR="00941DCB" w:rsidRPr="00BE0384" w:rsidRDefault="008D2AA1" w:rsidP="00187397">
      <w:pPr>
        <w:jc w:val="both"/>
        <w:rPr>
          <w:rStyle w:val="A10"/>
          <w:rFonts w:ascii="Times New Roman" w:hAnsi="Times New Roman" w:cs="Times New Roman"/>
          <w:color w:val="000000" w:themeColor="text1"/>
          <w:sz w:val="24"/>
          <w:szCs w:val="24"/>
        </w:rPr>
      </w:pPr>
      <w:r w:rsidRPr="00BE0384">
        <w:rPr>
          <w:rFonts w:ascii="Times New Roman" w:hAnsi="Times New Roman" w:cs="Times New Roman"/>
          <w:color w:val="000000" w:themeColor="text1"/>
        </w:rPr>
        <w:t>I</w:t>
      </w:r>
      <w:r w:rsidR="00FE26FE" w:rsidRPr="00BE0384">
        <w:rPr>
          <w:rFonts w:ascii="Times New Roman" w:hAnsi="Times New Roman" w:cs="Times New Roman"/>
          <w:color w:val="000000" w:themeColor="text1"/>
        </w:rPr>
        <w:t>n international affairs</w:t>
      </w:r>
      <w:r w:rsidR="00B958BA" w:rsidRPr="00BE0384">
        <w:rPr>
          <w:rFonts w:ascii="Times New Roman" w:hAnsi="Times New Roman" w:cs="Times New Roman"/>
          <w:color w:val="000000" w:themeColor="text1"/>
        </w:rPr>
        <w:t xml:space="preserve">, </w:t>
      </w:r>
      <w:r w:rsidR="00C83C7D" w:rsidRPr="00BE0384">
        <w:rPr>
          <w:rFonts w:ascii="Times New Roman" w:hAnsi="Times New Roman" w:cs="Times New Roman"/>
          <w:color w:val="000000" w:themeColor="text1"/>
        </w:rPr>
        <w:t xml:space="preserve">the unfolding events after the turn of the Arab Spring of 2011, the Syrian crisis of 2012 and the rise of Islamic State in Iraq and Syria made a stable Turkey under the ‘democratically’ elected AKP government a prerequisite for the pursuit of Western interests in the Middle East. </w:t>
      </w:r>
      <w:r w:rsidR="0019085A" w:rsidRPr="00BE0384">
        <w:rPr>
          <w:rFonts w:ascii="Times New Roman" w:hAnsi="Times New Roman" w:cs="Times New Roman"/>
          <w:color w:val="000000" w:themeColor="text1"/>
        </w:rPr>
        <w:t>The government’s</w:t>
      </w:r>
      <w:r w:rsidR="00C83C7D" w:rsidRPr="00BE0384">
        <w:rPr>
          <w:rFonts w:ascii="Times New Roman" w:hAnsi="Times New Roman" w:cs="Times New Roman"/>
          <w:color w:val="000000" w:themeColor="text1"/>
        </w:rPr>
        <w:t xml:space="preserve"> </w:t>
      </w:r>
      <w:r w:rsidR="0019085A" w:rsidRPr="00BE0384">
        <w:rPr>
          <w:rFonts w:ascii="Times New Roman" w:hAnsi="Times New Roman" w:cs="Times New Roman"/>
          <w:color w:val="000000" w:themeColor="text1"/>
        </w:rPr>
        <w:t>initial</w:t>
      </w:r>
      <w:r w:rsidR="00C83C7D" w:rsidRPr="00BE0384">
        <w:rPr>
          <w:rFonts w:ascii="Times New Roman" w:hAnsi="Times New Roman" w:cs="Times New Roman"/>
          <w:color w:val="000000" w:themeColor="text1"/>
        </w:rPr>
        <w:t xml:space="preserve"> </w:t>
      </w:r>
      <w:r w:rsidR="003F259A" w:rsidRPr="00BE0384">
        <w:rPr>
          <w:rFonts w:ascii="Times New Roman" w:hAnsi="Times New Roman" w:cs="Times New Roman"/>
          <w:color w:val="000000" w:themeColor="text1"/>
        </w:rPr>
        <w:t xml:space="preserve">achievements in </w:t>
      </w:r>
      <w:r w:rsidR="00E973E0" w:rsidRPr="00BE0384">
        <w:rPr>
          <w:rFonts w:ascii="Times New Roman" w:hAnsi="Times New Roman" w:cs="Times New Roman"/>
          <w:color w:val="000000" w:themeColor="text1"/>
        </w:rPr>
        <w:t xml:space="preserve">economic </w:t>
      </w:r>
      <w:r w:rsidR="003F259A" w:rsidRPr="00BE0384">
        <w:rPr>
          <w:rFonts w:ascii="Times New Roman" w:hAnsi="Times New Roman" w:cs="Times New Roman"/>
          <w:color w:val="000000" w:themeColor="text1"/>
        </w:rPr>
        <w:t xml:space="preserve">liberalisation and </w:t>
      </w:r>
      <w:r w:rsidR="00B11572" w:rsidRPr="00BE0384">
        <w:rPr>
          <w:rFonts w:ascii="Times New Roman" w:hAnsi="Times New Roman" w:cs="Times New Roman"/>
          <w:color w:val="000000" w:themeColor="text1"/>
        </w:rPr>
        <w:t xml:space="preserve">façade </w:t>
      </w:r>
      <w:r w:rsidR="003F259A" w:rsidRPr="00BE0384">
        <w:rPr>
          <w:rFonts w:ascii="Times New Roman" w:hAnsi="Times New Roman" w:cs="Times New Roman"/>
          <w:color w:val="000000" w:themeColor="text1"/>
        </w:rPr>
        <w:t xml:space="preserve">democratisation </w:t>
      </w:r>
      <w:r w:rsidR="00B11572" w:rsidRPr="00BE0384">
        <w:rPr>
          <w:rFonts w:ascii="Times New Roman" w:hAnsi="Times New Roman" w:cs="Times New Roman"/>
          <w:color w:val="000000" w:themeColor="text1"/>
        </w:rPr>
        <w:t>as part of</w:t>
      </w:r>
      <w:r w:rsidR="003F259A" w:rsidRPr="00BE0384">
        <w:rPr>
          <w:rFonts w:ascii="Times New Roman" w:hAnsi="Times New Roman" w:cs="Times New Roman"/>
          <w:color w:val="000000" w:themeColor="text1"/>
        </w:rPr>
        <w:t xml:space="preserve"> Turkey’s EU candidacy </w:t>
      </w:r>
      <w:r w:rsidR="00B11572" w:rsidRPr="00BE0384">
        <w:rPr>
          <w:rFonts w:ascii="Times New Roman" w:hAnsi="Times New Roman" w:cs="Times New Roman"/>
          <w:color w:val="000000" w:themeColor="text1"/>
        </w:rPr>
        <w:t>requirements gave the impressions</w:t>
      </w:r>
      <w:r w:rsidR="0019085A" w:rsidRPr="00BE0384">
        <w:rPr>
          <w:rStyle w:val="A10"/>
          <w:rFonts w:ascii="Times New Roman" w:hAnsi="Times New Roman" w:cs="Times New Roman"/>
          <w:color w:val="000000" w:themeColor="text1"/>
          <w:sz w:val="24"/>
          <w:szCs w:val="24"/>
        </w:rPr>
        <w:t xml:space="preserve"> for</w:t>
      </w:r>
      <w:r w:rsidR="00B11572" w:rsidRPr="00BE0384">
        <w:rPr>
          <w:rStyle w:val="A10"/>
          <w:rFonts w:ascii="Times New Roman" w:hAnsi="Times New Roman" w:cs="Times New Roman"/>
          <w:color w:val="000000" w:themeColor="text1"/>
          <w:sz w:val="24"/>
          <w:szCs w:val="24"/>
        </w:rPr>
        <w:t xml:space="preserve"> progressive change within</w:t>
      </w:r>
      <w:r w:rsidR="0019085A" w:rsidRPr="00BE0384">
        <w:rPr>
          <w:rStyle w:val="A10"/>
          <w:rFonts w:ascii="Times New Roman" w:hAnsi="Times New Roman" w:cs="Times New Roman"/>
          <w:color w:val="000000" w:themeColor="text1"/>
          <w:sz w:val="24"/>
          <w:szCs w:val="24"/>
        </w:rPr>
        <w:t xml:space="preserve"> the HE</w:t>
      </w:r>
      <w:r w:rsidR="00B11572" w:rsidRPr="00BE0384">
        <w:rPr>
          <w:rStyle w:val="A10"/>
          <w:rFonts w:ascii="Times New Roman" w:hAnsi="Times New Roman" w:cs="Times New Roman"/>
          <w:color w:val="000000" w:themeColor="text1"/>
          <w:sz w:val="24"/>
          <w:szCs w:val="24"/>
        </w:rPr>
        <w:t xml:space="preserve"> sector</w:t>
      </w:r>
      <w:r w:rsidR="00C83C7D" w:rsidRPr="00BE0384">
        <w:rPr>
          <w:rFonts w:ascii="Times New Roman" w:hAnsi="Times New Roman" w:cs="Times New Roman"/>
          <w:color w:val="000000" w:themeColor="text1"/>
        </w:rPr>
        <w:t xml:space="preserve">. </w:t>
      </w:r>
      <w:r w:rsidR="00394BA8" w:rsidRPr="00BE0384">
        <w:rPr>
          <w:rFonts w:ascii="Times New Roman" w:hAnsi="Times New Roman" w:cs="Times New Roman"/>
          <w:color w:val="000000" w:themeColor="text1"/>
        </w:rPr>
        <w:t xml:space="preserve">In </w:t>
      </w:r>
      <w:r w:rsidR="0019085A" w:rsidRPr="00BE0384">
        <w:rPr>
          <w:rFonts w:ascii="Times New Roman" w:hAnsi="Times New Roman" w:cs="Times New Roman"/>
          <w:color w:val="000000" w:themeColor="text1"/>
        </w:rPr>
        <w:t>strong</w:t>
      </w:r>
      <w:r w:rsidR="00394BA8" w:rsidRPr="00BE0384">
        <w:rPr>
          <w:rFonts w:ascii="Times New Roman" w:hAnsi="Times New Roman" w:cs="Times New Roman"/>
          <w:color w:val="000000" w:themeColor="text1"/>
        </w:rPr>
        <w:t xml:space="preserve"> democracies, the liberalization of laws concerning the freedom to learn and teach is not only essential but also precondition for progress. </w:t>
      </w:r>
      <w:r w:rsidR="0019085A" w:rsidRPr="00BE0384">
        <w:rPr>
          <w:rFonts w:ascii="Times New Roman" w:hAnsi="Times New Roman" w:cs="Times New Roman"/>
          <w:color w:val="000000" w:themeColor="text1"/>
        </w:rPr>
        <w:t>The government’s promises to democratise education meant</w:t>
      </w:r>
      <w:r w:rsidR="00394BA8" w:rsidRPr="00BE0384">
        <w:rPr>
          <w:rFonts w:ascii="Times New Roman" w:hAnsi="Times New Roman" w:cs="Times New Roman"/>
          <w:color w:val="000000" w:themeColor="text1"/>
        </w:rPr>
        <w:t xml:space="preserve"> to achieve international standards in </w:t>
      </w:r>
      <w:r w:rsidR="00B958BA" w:rsidRPr="00BE0384">
        <w:rPr>
          <w:rFonts w:ascii="Times New Roman" w:hAnsi="Times New Roman" w:cs="Times New Roman"/>
          <w:color w:val="000000" w:themeColor="text1"/>
        </w:rPr>
        <w:t xml:space="preserve">the </w:t>
      </w:r>
      <w:r w:rsidR="00576764" w:rsidRPr="00BE0384">
        <w:rPr>
          <w:rFonts w:ascii="Times New Roman" w:hAnsi="Times New Roman" w:cs="Times New Roman"/>
          <w:color w:val="000000" w:themeColor="text1"/>
        </w:rPr>
        <w:t>HE</w:t>
      </w:r>
      <w:r w:rsidR="00394BA8" w:rsidRPr="00BE0384">
        <w:rPr>
          <w:rFonts w:ascii="Times New Roman" w:hAnsi="Times New Roman" w:cs="Times New Roman"/>
          <w:color w:val="000000" w:themeColor="text1"/>
        </w:rPr>
        <w:t xml:space="preserve"> </w:t>
      </w:r>
      <w:r w:rsidR="0019085A" w:rsidRPr="00BE0384">
        <w:rPr>
          <w:rFonts w:ascii="Times New Roman" w:hAnsi="Times New Roman" w:cs="Times New Roman"/>
          <w:color w:val="000000" w:themeColor="text1"/>
        </w:rPr>
        <w:t>and</w:t>
      </w:r>
      <w:r w:rsidR="00394BA8" w:rsidRPr="00BE0384">
        <w:rPr>
          <w:rFonts w:ascii="Times New Roman" w:hAnsi="Times New Roman" w:cs="Times New Roman"/>
          <w:color w:val="000000" w:themeColor="text1"/>
        </w:rPr>
        <w:t xml:space="preserve"> improve academic freedom. In 2013,</w:t>
      </w:r>
      <w:r w:rsidR="00394BA8" w:rsidRPr="00BE0384">
        <w:rPr>
          <w:rStyle w:val="A10"/>
          <w:rFonts w:ascii="Times New Roman" w:hAnsi="Times New Roman" w:cs="Times New Roman"/>
          <w:color w:val="000000" w:themeColor="text1"/>
          <w:sz w:val="24"/>
          <w:szCs w:val="24"/>
        </w:rPr>
        <w:t xml:space="preserve"> </w:t>
      </w:r>
      <w:proofErr w:type="spellStart"/>
      <w:r w:rsidR="00394BA8" w:rsidRPr="00BE0384">
        <w:rPr>
          <w:rStyle w:val="A10"/>
          <w:rFonts w:ascii="Times New Roman" w:hAnsi="Times New Roman" w:cs="Times New Roman"/>
          <w:color w:val="000000" w:themeColor="text1"/>
          <w:sz w:val="24"/>
          <w:szCs w:val="24"/>
        </w:rPr>
        <w:t>Gökhan</w:t>
      </w:r>
      <w:proofErr w:type="spellEnd"/>
      <w:r w:rsidR="00394BA8" w:rsidRPr="00BE0384">
        <w:rPr>
          <w:rStyle w:val="A10"/>
          <w:rFonts w:ascii="Times New Roman" w:hAnsi="Times New Roman" w:cs="Times New Roman"/>
          <w:color w:val="000000" w:themeColor="text1"/>
          <w:sz w:val="24"/>
          <w:szCs w:val="24"/>
        </w:rPr>
        <w:t xml:space="preserve"> </w:t>
      </w:r>
      <w:proofErr w:type="spellStart"/>
      <w:r w:rsidR="00394BA8" w:rsidRPr="00BE0384">
        <w:rPr>
          <w:rStyle w:val="A10"/>
          <w:rFonts w:ascii="Times New Roman" w:hAnsi="Times New Roman" w:cs="Times New Roman"/>
          <w:color w:val="000000" w:themeColor="text1"/>
          <w:sz w:val="24"/>
          <w:szCs w:val="24"/>
        </w:rPr>
        <w:t>Çetinsaya</w:t>
      </w:r>
      <w:proofErr w:type="spellEnd"/>
      <w:r w:rsidR="00394BA8" w:rsidRPr="00BE0384">
        <w:rPr>
          <w:rStyle w:val="A10"/>
          <w:rFonts w:ascii="Times New Roman" w:hAnsi="Times New Roman" w:cs="Times New Roman"/>
          <w:color w:val="000000" w:themeColor="text1"/>
          <w:sz w:val="24"/>
          <w:szCs w:val="24"/>
        </w:rPr>
        <w:t xml:space="preserve"> as the President of the </w:t>
      </w:r>
      <w:proofErr w:type="spellStart"/>
      <w:r w:rsidR="00394BA8" w:rsidRPr="00BE0384">
        <w:rPr>
          <w:rStyle w:val="A10"/>
          <w:rFonts w:ascii="Times New Roman" w:hAnsi="Times New Roman" w:cs="Times New Roman"/>
          <w:color w:val="000000" w:themeColor="text1"/>
          <w:sz w:val="24"/>
          <w:szCs w:val="24"/>
        </w:rPr>
        <w:t>CoHE</w:t>
      </w:r>
      <w:proofErr w:type="spellEnd"/>
      <w:r w:rsidR="00394BA8" w:rsidRPr="00BE0384">
        <w:rPr>
          <w:rStyle w:val="A10"/>
          <w:rFonts w:ascii="Times New Roman" w:hAnsi="Times New Roman" w:cs="Times New Roman"/>
          <w:color w:val="000000" w:themeColor="text1"/>
          <w:sz w:val="24"/>
          <w:szCs w:val="24"/>
        </w:rPr>
        <w:t xml:space="preserve"> then heralded the ‘Academic Freedom Declaration’, which was part the AKP government’s </w:t>
      </w:r>
      <w:r w:rsidR="002A12EC" w:rsidRPr="00BE0384">
        <w:rPr>
          <w:rStyle w:val="A10"/>
          <w:rFonts w:ascii="Times New Roman" w:hAnsi="Times New Roman" w:cs="Times New Roman"/>
          <w:color w:val="000000" w:themeColor="text1"/>
          <w:sz w:val="24"/>
          <w:szCs w:val="24"/>
        </w:rPr>
        <w:t xml:space="preserve">liberalisation </w:t>
      </w:r>
      <w:r w:rsidR="00394BA8" w:rsidRPr="00BE0384">
        <w:rPr>
          <w:rStyle w:val="A10"/>
          <w:rFonts w:ascii="Times New Roman" w:hAnsi="Times New Roman" w:cs="Times New Roman"/>
          <w:color w:val="000000" w:themeColor="text1"/>
          <w:sz w:val="24"/>
          <w:szCs w:val="24"/>
        </w:rPr>
        <w:t>p</w:t>
      </w:r>
      <w:r w:rsidR="002A12EC" w:rsidRPr="00BE0384">
        <w:rPr>
          <w:rStyle w:val="A10"/>
          <w:rFonts w:ascii="Times New Roman" w:hAnsi="Times New Roman" w:cs="Times New Roman"/>
          <w:color w:val="000000" w:themeColor="text1"/>
          <w:sz w:val="24"/>
          <w:szCs w:val="24"/>
        </w:rPr>
        <w:t>olicies</w:t>
      </w:r>
      <w:r w:rsidR="008D1C27" w:rsidRPr="00BE0384">
        <w:rPr>
          <w:rStyle w:val="A10"/>
          <w:rFonts w:ascii="Times New Roman" w:hAnsi="Times New Roman" w:cs="Times New Roman"/>
          <w:color w:val="000000" w:themeColor="text1"/>
          <w:sz w:val="24"/>
          <w:szCs w:val="24"/>
        </w:rPr>
        <w:t xml:space="preserve"> </w:t>
      </w:r>
      <w:r w:rsidR="008D1C27" w:rsidRPr="00BE0384">
        <w:rPr>
          <w:rFonts w:ascii="Times New Roman" w:hAnsi="Times New Roman" w:cs="Times New Roman"/>
          <w:color w:val="000000" w:themeColor="text1"/>
        </w:rPr>
        <w:t>(</w:t>
      </w:r>
      <w:proofErr w:type="spellStart"/>
      <w:r w:rsidR="008D1C27" w:rsidRPr="00BE0384">
        <w:rPr>
          <w:rFonts w:ascii="Times New Roman" w:hAnsi="Times New Roman" w:cs="Times New Roman"/>
          <w:color w:val="000000" w:themeColor="text1"/>
        </w:rPr>
        <w:t>Seggie</w:t>
      </w:r>
      <w:proofErr w:type="spellEnd"/>
      <w:r w:rsidR="008D1C27" w:rsidRPr="00BE0384">
        <w:rPr>
          <w:rFonts w:ascii="Times New Roman" w:hAnsi="Times New Roman" w:cs="Times New Roman"/>
          <w:color w:val="000000" w:themeColor="text1"/>
        </w:rPr>
        <w:t xml:space="preserve"> and </w:t>
      </w:r>
      <w:proofErr w:type="spellStart"/>
      <w:r w:rsidR="008D1C27" w:rsidRPr="00BE0384">
        <w:rPr>
          <w:rFonts w:ascii="Times New Roman" w:hAnsi="Times New Roman" w:cs="Times New Roman"/>
          <w:color w:val="000000" w:themeColor="text1"/>
        </w:rPr>
        <w:t>Gökbel</w:t>
      </w:r>
      <w:proofErr w:type="spellEnd"/>
      <w:r w:rsidR="008D1C27" w:rsidRPr="00BE0384">
        <w:rPr>
          <w:rFonts w:ascii="Times New Roman" w:hAnsi="Times New Roman" w:cs="Times New Roman"/>
          <w:color w:val="000000" w:themeColor="text1"/>
        </w:rPr>
        <w:t xml:space="preserve"> 2014, 29)</w:t>
      </w:r>
      <w:r w:rsidR="00394BA8" w:rsidRPr="00BE0384">
        <w:rPr>
          <w:rStyle w:val="A10"/>
          <w:rFonts w:ascii="Times New Roman" w:hAnsi="Times New Roman" w:cs="Times New Roman"/>
          <w:color w:val="000000" w:themeColor="text1"/>
          <w:sz w:val="24"/>
          <w:szCs w:val="24"/>
        </w:rPr>
        <w:t xml:space="preserve">. This was the most comprehensive expression on academic freedom made by </w:t>
      </w:r>
      <w:r w:rsidR="0019085A" w:rsidRPr="00BE0384">
        <w:rPr>
          <w:rStyle w:val="A10"/>
          <w:rFonts w:ascii="Times New Roman" w:hAnsi="Times New Roman" w:cs="Times New Roman"/>
          <w:color w:val="000000" w:themeColor="text1"/>
          <w:sz w:val="24"/>
          <w:szCs w:val="24"/>
        </w:rPr>
        <w:t>any government</w:t>
      </w:r>
      <w:r w:rsidR="00B11572" w:rsidRPr="00BE0384">
        <w:rPr>
          <w:rStyle w:val="A10"/>
          <w:rFonts w:ascii="Times New Roman" w:hAnsi="Times New Roman" w:cs="Times New Roman"/>
          <w:color w:val="000000" w:themeColor="text1"/>
          <w:sz w:val="24"/>
          <w:szCs w:val="24"/>
        </w:rPr>
        <w:t xml:space="preserve"> to this day</w:t>
      </w:r>
      <w:r w:rsidR="00394BA8" w:rsidRPr="00BE0384">
        <w:rPr>
          <w:rStyle w:val="A10"/>
          <w:rFonts w:ascii="Times New Roman" w:hAnsi="Times New Roman" w:cs="Times New Roman"/>
          <w:color w:val="000000" w:themeColor="text1"/>
          <w:sz w:val="24"/>
          <w:szCs w:val="24"/>
        </w:rPr>
        <w:t xml:space="preserve">. It highlighted the fact that </w:t>
      </w:r>
      <w:proofErr w:type="spellStart"/>
      <w:r w:rsidR="00394BA8" w:rsidRPr="00BE0384">
        <w:rPr>
          <w:rStyle w:val="A10"/>
          <w:rFonts w:ascii="Times New Roman" w:hAnsi="Times New Roman" w:cs="Times New Roman"/>
          <w:color w:val="000000" w:themeColor="text1"/>
          <w:sz w:val="24"/>
          <w:szCs w:val="24"/>
        </w:rPr>
        <w:t>CoHE</w:t>
      </w:r>
      <w:proofErr w:type="spellEnd"/>
      <w:r w:rsidR="00394BA8" w:rsidRPr="00BE0384">
        <w:rPr>
          <w:rStyle w:val="A10"/>
          <w:rFonts w:ascii="Times New Roman" w:hAnsi="Times New Roman" w:cs="Times New Roman"/>
          <w:color w:val="000000" w:themeColor="text1"/>
          <w:sz w:val="24"/>
          <w:szCs w:val="24"/>
        </w:rPr>
        <w:t xml:space="preserve"> was established by the military regime, which exercised anti-democratic policies between 1981 military and 1997 soft coups.  </w:t>
      </w:r>
      <w:r w:rsidR="00D763DB" w:rsidRPr="00BE0384">
        <w:rPr>
          <w:rStyle w:val="A10"/>
          <w:rFonts w:ascii="Times New Roman" w:hAnsi="Times New Roman" w:cs="Times New Roman"/>
          <w:color w:val="000000" w:themeColor="text1"/>
          <w:sz w:val="24"/>
          <w:szCs w:val="24"/>
        </w:rPr>
        <w:t>Withi</w:t>
      </w:r>
      <w:r w:rsidR="00394BA8" w:rsidRPr="00BE0384">
        <w:rPr>
          <w:rStyle w:val="A10"/>
          <w:rFonts w:ascii="Times New Roman" w:hAnsi="Times New Roman" w:cs="Times New Roman"/>
          <w:color w:val="000000" w:themeColor="text1"/>
          <w:sz w:val="24"/>
          <w:szCs w:val="24"/>
        </w:rPr>
        <w:t xml:space="preserve">n this </w:t>
      </w:r>
      <w:r w:rsidR="00D763DB" w:rsidRPr="00BE0384">
        <w:rPr>
          <w:rStyle w:val="A10"/>
          <w:rFonts w:ascii="Times New Roman" w:hAnsi="Times New Roman" w:cs="Times New Roman"/>
          <w:color w:val="000000" w:themeColor="text1"/>
          <w:sz w:val="24"/>
          <w:szCs w:val="24"/>
        </w:rPr>
        <w:t>draft</w:t>
      </w:r>
      <w:r w:rsidR="00394BA8" w:rsidRPr="00BE0384">
        <w:rPr>
          <w:rStyle w:val="A10"/>
          <w:rFonts w:ascii="Times New Roman" w:hAnsi="Times New Roman" w:cs="Times New Roman"/>
          <w:color w:val="000000" w:themeColor="text1"/>
          <w:sz w:val="24"/>
          <w:szCs w:val="24"/>
        </w:rPr>
        <w:t xml:space="preserve">, debate was sparked both </w:t>
      </w:r>
      <w:r w:rsidR="00D763DB" w:rsidRPr="00BE0384">
        <w:rPr>
          <w:rStyle w:val="A10"/>
          <w:rFonts w:ascii="Times New Roman" w:hAnsi="Times New Roman" w:cs="Times New Roman"/>
          <w:color w:val="000000" w:themeColor="text1"/>
          <w:sz w:val="24"/>
          <w:szCs w:val="24"/>
        </w:rPr>
        <w:t>how to</w:t>
      </w:r>
      <w:r w:rsidR="00394BA8" w:rsidRPr="00BE0384">
        <w:rPr>
          <w:rStyle w:val="A10"/>
          <w:rFonts w:ascii="Times New Roman" w:hAnsi="Times New Roman" w:cs="Times New Roman"/>
          <w:color w:val="000000" w:themeColor="text1"/>
          <w:sz w:val="24"/>
          <w:szCs w:val="24"/>
        </w:rPr>
        <w:t xml:space="preserve"> change </w:t>
      </w:r>
      <w:r w:rsidR="00D763DB" w:rsidRPr="00BE0384">
        <w:rPr>
          <w:rStyle w:val="A10"/>
          <w:rFonts w:ascii="Times New Roman" w:hAnsi="Times New Roman" w:cs="Times New Roman"/>
          <w:color w:val="000000" w:themeColor="text1"/>
          <w:sz w:val="24"/>
          <w:szCs w:val="24"/>
        </w:rPr>
        <w:t>the</w:t>
      </w:r>
      <w:r w:rsidR="00394BA8" w:rsidRPr="00BE0384">
        <w:rPr>
          <w:rStyle w:val="A10"/>
          <w:rFonts w:ascii="Times New Roman" w:hAnsi="Times New Roman" w:cs="Times New Roman"/>
          <w:color w:val="000000" w:themeColor="text1"/>
          <w:sz w:val="24"/>
          <w:szCs w:val="24"/>
        </w:rPr>
        <w:t xml:space="preserve"> </w:t>
      </w:r>
      <w:proofErr w:type="spellStart"/>
      <w:r w:rsidR="00394BA8" w:rsidRPr="00BE0384">
        <w:rPr>
          <w:rStyle w:val="A10"/>
          <w:rFonts w:ascii="Times New Roman" w:hAnsi="Times New Roman" w:cs="Times New Roman"/>
          <w:color w:val="000000" w:themeColor="text1"/>
          <w:sz w:val="24"/>
          <w:szCs w:val="24"/>
        </w:rPr>
        <w:t>CoHE</w:t>
      </w:r>
      <w:proofErr w:type="spellEnd"/>
      <w:r w:rsidR="00394BA8" w:rsidRPr="00BE0384">
        <w:rPr>
          <w:rStyle w:val="A10"/>
          <w:rFonts w:ascii="Times New Roman" w:hAnsi="Times New Roman" w:cs="Times New Roman"/>
          <w:color w:val="000000" w:themeColor="text1"/>
          <w:sz w:val="24"/>
          <w:szCs w:val="24"/>
        </w:rPr>
        <w:t xml:space="preserve"> regulation and the article that denied faculty members the right to issue statements on official matters other than </w:t>
      </w:r>
      <w:r w:rsidR="00D763DB" w:rsidRPr="00BE0384">
        <w:rPr>
          <w:rStyle w:val="A10"/>
          <w:rFonts w:ascii="Times New Roman" w:hAnsi="Times New Roman" w:cs="Times New Roman"/>
          <w:color w:val="000000" w:themeColor="text1"/>
          <w:sz w:val="24"/>
          <w:szCs w:val="24"/>
        </w:rPr>
        <w:t xml:space="preserve">their </w:t>
      </w:r>
      <w:r w:rsidR="00394BA8" w:rsidRPr="00BE0384">
        <w:rPr>
          <w:rStyle w:val="A10"/>
          <w:rFonts w:ascii="Times New Roman" w:hAnsi="Times New Roman" w:cs="Times New Roman"/>
          <w:color w:val="000000" w:themeColor="text1"/>
          <w:sz w:val="24"/>
          <w:szCs w:val="24"/>
        </w:rPr>
        <w:t xml:space="preserve">scientific research. </w:t>
      </w:r>
      <w:r w:rsidR="00D763DB" w:rsidRPr="00BE0384">
        <w:rPr>
          <w:rStyle w:val="A10"/>
          <w:rFonts w:ascii="Times New Roman" w:hAnsi="Times New Roman" w:cs="Times New Roman"/>
          <w:color w:val="000000" w:themeColor="text1"/>
          <w:sz w:val="24"/>
          <w:szCs w:val="24"/>
        </w:rPr>
        <w:t xml:space="preserve">These suggested changes were in line with </w:t>
      </w:r>
      <w:r w:rsidR="00394BA8" w:rsidRPr="00BE0384">
        <w:rPr>
          <w:rStyle w:val="A10"/>
          <w:rFonts w:ascii="Times New Roman" w:hAnsi="Times New Roman" w:cs="Times New Roman"/>
          <w:color w:val="000000" w:themeColor="text1"/>
          <w:sz w:val="24"/>
          <w:szCs w:val="24"/>
        </w:rPr>
        <w:t>the</w:t>
      </w:r>
      <w:r w:rsidR="00D032C3" w:rsidRPr="00BE0384">
        <w:rPr>
          <w:rStyle w:val="A10"/>
          <w:rFonts w:ascii="Times New Roman" w:hAnsi="Times New Roman" w:cs="Times New Roman"/>
          <w:color w:val="000000" w:themeColor="text1"/>
          <w:sz w:val="24"/>
          <w:szCs w:val="24"/>
        </w:rPr>
        <w:t xml:space="preserve"> so-called</w:t>
      </w:r>
      <w:r w:rsidR="00394BA8" w:rsidRPr="00BE0384">
        <w:rPr>
          <w:rStyle w:val="A10"/>
          <w:rFonts w:ascii="Times New Roman" w:hAnsi="Times New Roman" w:cs="Times New Roman"/>
          <w:color w:val="000000" w:themeColor="text1"/>
          <w:sz w:val="24"/>
          <w:szCs w:val="24"/>
        </w:rPr>
        <w:t xml:space="preserve"> </w:t>
      </w:r>
      <w:r w:rsidR="00D032C3" w:rsidRPr="00BE0384">
        <w:rPr>
          <w:rStyle w:val="A10"/>
          <w:rFonts w:ascii="Times New Roman" w:hAnsi="Times New Roman" w:cs="Times New Roman"/>
          <w:color w:val="000000" w:themeColor="text1"/>
          <w:sz w:val="24"/>
          <w:szCs w:val="24"/>
        </w:rPr>
        <w:t>‘</w:t>
      </w:r>
      <w:r w:rsidR="00D763DB" w:rsidRPr="00BE0384">
        <w:rPr>
          <w:rStyle w:val="A10"/>
          <w:rFonts w:ascii="Times New Roman" w:hAnsi="Times New Roman" w:cs="Times New Roman"/>
          <w:color w:val="000000" w:themeColor="text1"/>
          <w:sz w:val="24"/>
          <w:szCs w:val="24"/>
        </w:rPr>
        <w:t xml:space="preserve">AKP’s </w:t>
      </w:r>
      <w:r w:rsidR="00394BA8" w:rsidRPr="00BE0384">
        <w:rPr>
          <w:rStyle w:val="A10"/>
          <w:rFonts w:ascii="Times New Roman" w:hAnsi="Times New Roman" w:cs="Times New Roman"/>
          <w:color w:val="000000" w:themeColor="text1"/>
          <w:sz w:val="24"/>
          <w:szCs w:val="24"/>
        </w:rPr>
        <w:t xml:space="preserve">2023 </w:t>
      </w:r>
      <w:r w:rsidR="00D763DB" w:rsidRPr="00BE0384">
        <w:rPr>
          <w:rStyle w:val="A10"/>
          <w:rFonts w:ascii="Times New Roman" w:hAnsi="Times New Roman" w:cs="Times New Roman"/>
          <w:color w:val="000000" w:themeColor="text1"/>
          <w:sz w:val="24"/>
          <w:szCs w:val="24"/>
        </w:rPr>
        <w:t>vision</w:t>
      </w:r>
      <w:r w:rsidR="00D032C3" w:rsidRPr="00BE0384">
        <w:rPr>
          <w:rStyle w:val="A10"/>
          <w:rFonts w:ascii="Times New Roman" w:hAnsi="Times New Roman" w:cs="Times New Roman"/>
          <w:color w:val="000000" w:themeColor="text1"/>
          <w:sz w:val="24"/>
          <w:szCs w:val="24"/>
        </w:rPr>
        <w:t>’</w:t>
      </w:r>
      <w:r w:rsidR="00D763DB" w:rsidRPr="00BE0384">
        <w:rPr>
          <w:rStyle w:val="A10"/>
          <w:rFonts w:ascii="Times New Roman" w:hAnsi="Times New Roman" w:cs="Times New Roman"/>
          <w:color w:val="000000" w:themeColor="text1"/>
          <w:sz w:val="24"/>
          <w:szCs w:val="24"/>
        </w:rPr>
        <w:t>, of which one of</w:t>
      </w:r>
      <w:r w:rsidR="00394BA8" w:rsidRPr="00BE0384">
        <w:rPr>
          <w:rStyle w:val="A10"/>
          <w:rFonts w:ascii="Times New Roman" w:hAnsi="Times New Roman" w:cs="Times New Roman"/>
          <w:color w:val="000000" w:themeColor="text1"/>
          <w:sz w:val="24"/>
          <w:szCs w:val="24"/>
        </w:rPr>
        <w:t xml:space="preserve"> </w:t>
      </w:r>
      <w:r w:rsidR="00D763DB" w:rsidRPr="00BE0384">
        <w:rPr>
          <w:rStyle w:val="A10"/>
          <w:rFonts w:ascii="Times New Roman" w:hAnsi="Times New Roman" w:cs="Times New Roman"/>
          <w:color w:val="000000" w:themeColor="text1"/>
          <w:sz w:val="24"/>
          <w:szCs w:val="24"/>
        </w:rPr>
        <w:t xml:space="preserve">the main </w:t>
      </w:r>
      <w:r w:rsidR="00394BA8" w:rsidRPr="00BE0384">
        <w:rPr>
          <w:rStyle w:val="A10"/>
          <w:rFonts w:ascii="Times New Roman" w:hAnsi="Times New Roman" w:cs="Times New Roman"/>
          <w:color w:val="000000" w:themeColor="text1"/>
          <w:sz w:val="24"/>
          <w:szCs w:val="24"/>
        </w:rPr>
        <w:t>goal</w:t>
      </w:r>
      <w:r w:rsidR="00D763DB" w:rsidRPr="00BE0384">
        <w:rPr>
          <w:rStyle w:val="A10"/>
          <w:rFonts w:ascii="Times New Roman" w:hAnsi="Times New Roman" w:cs="Times New Roman"/>
          <w:color w:val="000000" w:themeColor="text1"/>
          <w:sz w:val="24"/>
          <w:szCs w:val="24"/>
        </w:rPr>
        <w:t>s</w:t>
      </w:r>
      <w:r w:rsidR="00394BA8" w:rsidRPr="00BE0384">
        <w:rPr>
          <w:rStyle w:val="A10"/>
          <w:rFonts w:ascii="Times New Roman" w:hAnsi="Times New Roman" w:cs="Times New Roman"/>
          <w:color w:val="000000" w:themeColor="text1"/>
          <w:sz w:val="24"/>
          <w:szCs w:val="24"/>
        </w:rPr>
        <w:t xml:space="preserve"> </w:t>
      </w:r>
      <w:r w:rsidR="00D763DB" w:rsidRPr="00BE0384">
        <w:rPr>
          <w:rStyle w:val="A10"/>
          <w:rFonts w:ascii="Times New Roman" w:hAnsi="Times New Roman" w:cs="Times New Roman"/>
          <w:color w:val="000000" w:themeColor="text1"/>
          <w:sz w:val="24"/>
          <w:szCs w:val="24"/>
        </w:rPr>
        <w:t>was to become</w:t>
      </w:r>
      <w:r w:rsidR="00394BA8" w:rsidRPr="00BE0384">
        <w:rPr>
          <w:rStyle w:val="A10"/>
          <w:rFonts w:ascii="Times New Roman" w:hAnsi="Times New Roman" w:cs="Times New Roman"/>
          <w:color w:val="000000" w:themeColor="text1"/>
          <w:sz w:val="24"/>
          <w:szCs w:val="24"/>
        </w:rPr>
        <w:t xml:space="preserve"> an information society and </w:t>
      </w:r>
      <w:r w:rsidR="0019085A" w:rsidRPr="00BE0384">
        <w:rPr>
          <w:rStyle w:val="A10"/>
          <w:rFonts w:ascii="Times New Roman" w:hAnsi="Times New Roman" w:cs="Times New Roman"/>
          <w:color w:val="000000" w:themeColor="text1"/>
          <w:sz w:val="24"/>
          <w:szCs w:val="24"/>
        </w:rPr>
        <w:t>one of</w:t>
      </w:r>
      <w:r w:rsidR="00394BA8" w:rsidRPr="00BE0384">
        <w:rPr>
          <w:rStyle w:val="A10"/>
          <w:rFonts w:ascii="Times New Roman" w:hAnsi="Times New Roman" w:cs="Times New Roman"/>
          <w:color w:val="000000" w:themeColor="text1"/>
          <w:sz w:val="24"/>
          <w:szCs w:val="24"/>
        </w:rPr>
        <w:t xml:space="preserve"> the world’s most significant economies </w:t>
      </w:r>
      <w:r w:rsidR="00D763DB" w:rsidRPr="00BE0384">
        <w:rPr>
          <w:rStyle w:val="A10"/>
          <w:rFonts w:ascii="Times New Roman" w:hAnsi="Times New Roman" w:cs="Times New Roman"/>
          <w:color w:val="000000" w:themeColor="text1"/>
          <w:sz w:val="24"/>
          <w:szCs w:val="24"/>
        </w:rPr>
        <w:t>of the 21</w:t>
      </w:r>
      <w:r w:rsidR="00D763DB" w:rsidRPr="00BE0384">
        <w:rPr>
          <w:rStyle w:val="A10"/>
          <w:rFonts w:ascii="Times New Roman" w:hAnsi="Times New Roman" w:cs="Times New Roman"/>
          <w:color w:val="000000" w:themeColor="text1"/>
          <w:sz w:val="24"/>
          <w:szCs w:val="24"/>
          <w:vertAlign w:val="superscript"/>
        </w:rPr>
        <w:t>st</w:t>
      </w:r>
      <w:r w:rsidR="00D763DB" w:rsidRPr="00BE0384">
        <w:rPr>
          <w:rStyle w:val="A10"/>
          <w:rFonts w:ascii="Times New Roman" w:hAnsi="Times New Roman" w:cs="Times New Roman"/>
          <w:color w:val="000000" w:themeColor="text1"/>
          <w:sz w:val="24"/>
          <w:szCs w:val="24"/>
        </w:rPr>
        <w:t xml:space="preserve"> century</w:t>
      </w:r>
      <w:r w:rsidR="008D1C27" w:rsidRPr="00BE0384">
        <w:rPr>
          <w:rStyle w:val="A10"/>
          <w:rFonts w:ascii="Times New Roman" w:hAnsi="Times New Roman" w:cs="Times New Roman"/>
          <w:color w:val="000000" w:themeColor="text1"/>
          <w:sz w:val="24"/>
          <w:szCs w:val="24"/>
        </w:rPr>
        <w:t xml:space="preserve"> </w:t>
      </w:r>
      <w:r w:rsidR="008D1C27" w:rsidRPr="00BE0384">
        <w:rPr>
          <w:rFonts w:ascii="Times New Roman" w:hAnsi="Times New Roman" w:cs="Times New Roman"/>
          <w:color w:val="000000" w:themeColor="text1"/>
        </w:rPr>
        <w:t>(</w:t>
      </w:r>
      <w:proofErr w:type="spellStart"/>
      <w:r w:rsidR="008D1C27" w:rsidRPr="00BE0384">
        <w:rPr>
          <w:rFonts w:ascii="Times New Roman" w:hAnsi="Times New Roman" w:cs="Times New Roman"/>
          <w:color w:val="000000" w:themeColor="text1"/>
        </w:rPr>
        <w:t>Seggie</w:t>
      </w:r>
      <w:proofErr w:type="spellEnd"/>
      <w:r w:rsidR="008D1C27" w:rsidRPr="00BE0384">
        <w:rPr>
          <w:rFonts w:ascii="Times New Roman" w:hAnsi="Times New Roman" w:cs="Times New Roman"/>
          <w:color w:val="000000" w:themeColor="text1"/>
        </w:rPr>
        <w:t xml:space="preserve"> and </w:t>
      </w:r>
      <w:proofErr w:type="spellStart"/>
      <w:r w:rsidR="008D1C27" w:rsidRPr="00BE0384">
        <w:rPr>
          <w:rFonts w:ascii="Times New Roman" w:hAnsi="Times New Roman" w:cs="Times New Roman"/>
          <w:color w:val="000000" w:themeColor="text1"/>
        </w:rPr>
        <w:t>Gökbel</w:t>
      </w:r>
      <w:proofErr w:type="spellEnd"/>
      <w:r w:rsidR="008D1C27" w:rsidRPr="00BE0384">
        <w:rPr>
          <w:rFonts w:ascii="Times New Roman" w:hAnsi="Times New Roman" w:cs="Times New Roman"/>
          <w:color w:val="000000" w:themeColor="text1"/>
        </w:rPr>
        <w:t xml:space="preserve"> 2014, 8)</w:t>
      </w:r>
      <w:r w:rsidR="00394BA8" w:rsidRPr="00BE0384">
        <w:rPr>
          <w:rStyle w:val="A10"/>
          <w:rFonts w:ascii="Times New Roman" w:hAnsi="Times New Roman" w:cs="Times New Roman"/>
          <w:color w:val="000000" w:themeColor="text1"/>
          <w:sz w:val="24"/>
          <w:szCs w:val="24"/>
        </w:rPr>
        <w:t xml:space="preserve">. </w:t>
      </w:r>
    </w:p>
    <w:p w14:paraId="6002437F" w14:textId="77777777" w:rsidR="00941DCB" w:rsidRPr="00BE0384" w:rsidRDefault="00941DCB" w:rsidP="00187397">
      <w:pPr>
        <w:jc w:val="both"/>
        <w:rPr>
          <w:rStyle w:val="A10"/>
          <w:rFonts w:ascii="Times New Roman" w:hAnsi="Times New Roman" w:cs="Times New Roman"/>
          <w:color w:val="000000" w:themeColor="text1"/>
          <w:sz w:val="24"/>
          <w:szCs w:val="24"/>
        </w:rPr>
      </w:pPr>
    </w:p>
    <w:p w14:paraId="583CB2AA" w14:textId="6881EBA2" w:rsidR="00C258CA" w:rsidRPr="00BE0384" w:rsidRDefault="00FE26FE" w:rsidP="00187397">
      <w:pPr>
        <w:jc w:val="both"/>
        <w:rPr>
          <w:rFonts w:ascii="Times New Roman" w:hAnsi="Times New Roman" w:cs="Times New Roman"/>
          <w:color w:val="000000" w:themeColor="text1"/>
        </w:rPr>
      </w:pPr>
      <w:r w:rsidRPr="00BE0384">
        <w:rPr>
          <w:rStyle w:val="A10"/>
          <w:rFonts w:ascii="Times New Roman" w:hAnsi="Times New Roman" w:cs="Times New Roman"/>
          <w:color w:val="000000" w:themeColor="text1"/>
          <w:sz w:val="24"/>
          <w:szCs w:val="24"/>
        </w:rPr>
        <w:t>By contrast</w:t>
      </w:r>
      <w:r w:rsidR="00941DCB" w:rsidRPr="00BE0384">
        <w:rPr>
          <w:rStyle w:val="A10"/>
          <w:rFonts w:ascii="Times New Roman" w:hAnsi="Times New Roman" w:cs="Times New Roman"/>
          <w:color w:val="000000" w:themeColor="text1"/>
          <w:sz w:val="24"/>
          <w:szCs w:val="24"/>
        </w:rPr>
        <w:t xml:space="preserve"> to these progressive expectations</w:t>
      </w:r>
      <w:r w:rsidR="00D032C3" w:rsidRPr="00BE0384">
        <w:rPr>
          <w:rStyle w:val="A10"/>
          <w:rFonts w:ascii="Times New Roman" w:hAnsi="Times New Roman" w:cs="Times New Roman"/>
          <w:color w:val="000000" w:themeColor="text1"/>
          <w:sz w:val="24"/>
          <w:szCs w:val="24"/>
        </w:rPr>
        <w:t>, t</w:t>
      </w:r>
      <w:r w:rsidR="00C258CA" w:rsidRPr="00BE0384">
        <w:rPr>
          <w:rStyle w:val="A10"/>
          <w:rFonts w:ascii="Times New Roman" w:hAnsi="Times New Roman" w:cs="Times New Roman"/>
          <w:color w:val="000000" w:themeColor="text1"/>
          <w:sz w:val="24"/>
          <w:szCs w:val="24"/>
        </w:rPr>
        <w:t>hree</w:t>
      </w:r>
      <w:r w:rsidR="00D032C3" w:rsidRPr="00BE0384">
        <w:rPr>
          <w:rStyle w:val="A10"/>
          <w:rFonts w:ascii="Times New Roman" w:hAnsi="Times New Roman" w:cs="Times New Roman"/>
          <w:color w:val="000000" w:themeColor="text1"/>
          <w:sz w:val="24"/>
          <w:szCs w:val="24"/>
        </w:rPr>
        <w:t xml:space="preserve"> key events heralded the downward spiral of Turkish </w:t>
      </w:r>
      <w:r w:rsidR="0019085A" w:rsidRPr="00BE0384">
        <w:rPr>
          <w:rStyle w:val="A10"/>
          <w:rFonts w:ascii="Times New Roman" w:hAnsi="Times New Roman" w:cs="Times New Roman"/>
          <w:color w:val="000000" w:themeColor="text1"/>
          <w:sz w:val="24"/>
          <w:szCs w:val="24"/>
        </w:rPr>
        <w:t xml:space="preserve">democracy </w:t>
      </w:r>
      <w:r w:rsidR="00C258CA" w:rsidRPr="00BE0384">
        <w:rPr>
          <w:rStyle w:val="A10"/>
          <w:rFonts w:ascii="Times New Roman" w:hAnsi="Times New Roman" w:cs="Times New Roman"/>
          <w:color w:val="000000" w:themeColor="text1"/>
          <w:sz w:val="24"/>
          <w:szCs w:val="24"/>
        </w:rPr>
        <w:t>and its symbiotic relationship with academic</w:t>
      </w:r>
      <w:r w:rsidR="00941DCB" w:rsidRPr="00BE0384">
        <w:rPr>
          <w:rStyle w:val="A10"/>
          <w:rFonts w:ascii="Times New Roman" w:hAnsi="Times New Roman" w:cs="Times New Roman"/>
          <w:color w:val="000000" w:themeColor="text1"/>
          <w:sz w:val="24"/>
          <w:szCs w:val="24"/>
        </w:rPr>
        <w:t xml:space="preserve"> freedom: </w:t>
      </w:r>
      <w:r w:rsidR="00D032C3" w:rsidRPr="00BE0384">
        <w:rPr>
          <w:rStyle w:val="A10"/>
          <w:rFonts w:ascii="Times New Roman" w:hAnsi="Times New Roman" w:cs="Times New Roman"/>
          <w:color w:val="000000" w:themeColor="text1"/>
          <w:sz w:val="24"/>
          <w:szCs w:val="24"/>
        </w:rPr>
        <w:t xml:space="preserve">First, </w:t>
      </w:r>
      <w:r w:rsidR="00394BA8" w:rsidRPr="00BE0384">
        <w:rPr>
          <w:rStyle w:val="A10"/>
          <w:rFonts w:ascii="Times New Roman" w:hAnsi="Times New Roman" w:cs="Times New Roman"/>
          <w:color w:val="000000" w:themeColor="text1"/>
          <w:sz w:val="24"/>
          <w:szCs w:val="24"/>
        </w:rPr>
        <w:t xml:space="preserve">the Gezi Park </w:t>
      </w:r>
      <w:r w:rsidR="006A0BE7" w:rsidRPr="00BE0384">
        <w:rPr>
          <w:rStyle w:val="A10"/>
          <w:rFonts w:ascii="Times New Roman" w:hAnsi="Times New Roman" w:cs="Times New Roman"/>
          <w:color w:val="000000" w:themeColor="text1"/>
          <w:sz w:val="24"/>
          <w:szCs w:val="24"/>
        </w:rPr>
        <w:t>resistance</w:t>
      </w:r>
      <w:r w:rsidR="00394BA8" w:rsidRPr="00BE0384">
        <w:rPr>
          <w:rStyle w:val="A10"/>
          <w:rFonts w:ascii="Times New Roman" w:hAnsi="Times New Roman" w:cs="Times New Roman"/>
          <w:color w:val="000000" w:themeColor="text1"/>
          <w:sz w:val="24"/>
          <w:szCs w:val="24"/>
        </w:rPr>
        <w:t xml:space="preserve"> </w:t>
      </w:r>
      <w:r w:rsidR="00D032C3" w:rsidRPr="00BE0384">
        <w:rPr>
          <w:rStyle w:val="A10"/>
          <w:rFonts w:ascii="Times New Roman" w:hAnsi="Times New Roman" w:cs="Times New Roman"/>
          <w:color w:val="000000" w:themeColor="text1"/>
          <w:sz w:val="24"/>
          <w:szCs w:val="24"/>
        </w:rPr>
        <w:t xml:space="preserve">took place </w:t>
      </w:r>
      <w:r w:rsidR="00394BA8" w:rsidRPr="00BE0384">
        <w:rPr>
          <w:rStyle w:val="A10"/>
          <w:rFonts w:ascii="Times New Roman" w:hAnsi="Times New Roman" w:cs="Times New Roman"/>
          <w:color w:val="000000" w:themeColor="text1"/>
          <w:sz w:val="24"/>
          <w:szCs w:val="24"/>
        </w:rPr>
        <w:t>in 2013,</w:t>
      </w:r>
      <w:r w:rsidR="002661DA" w:rsidRPr="00BE0384">
        <w:rPr>
          <w:rStyle w:val="A10"/>
          <w:rFonts w:ascii="Times New Roman" w:hAnsi="Times New Roman" w:cs="Times New Roman"/>
          <w:color w:val="000000" w:themeColor="text1"/>
          <w:sz w:val="24"/>
          <w:szCs w:val="24"/>
        </w:rPr>
        <w:t xml:space="preserve"> which </w:t>
      </w:r>
      <w:r w:rsidR="00B11572" w:rsidRPr="00BE0384">
        <w:rPr>
          <w:rFonts w:ascii="Times New Roman" w:hAnsi="Times New Roman" w:cs="Times New Roman"/>
          <w:color w:val="000000" w:themeColor="text1"/>
        </w:rPr>
        <w:t xml:space="preserve">were </w:t>
      </w:r>
      <w:r w:rsidR="00C83C7D" w:rsidRPr="00BE0384">
        <w:rPr>
          <w:rFonts w:ascii="Times New Roman" w:hAnsi="Times New Roman" w:cs="Times New Roman"/>
          <w:color w:val="000000" w:themeColor="text1"/>
        </w:rPr>
        <w:t>peaceful anti-government protests</w:t>
      </w:r>
      <w:r w:rsidR="0019085A" w:rsidRPr="00BE0384">
        <w:rPr>
          <w:rFonts w:ascii="Times New Roman" w:hAnsi="Times New Roman" w:cs="Times New Roman"/>
          <w:color w:val="000000" w:themeColor="text1"/>
        </w:rPr>
        <w:t>.</w:t>
      </w:r>
      <w:r w:rsidR="00B11572" w:rsidRPr="00BE0384">
        <w:rPr>
          <w:rStyle w:val="FootnoteReference"/>
          <w:rFonts w:ascii="Times New Roman" w:hAnsi="Times New Roman" w:cs="Times New Roman"/>
          <w:color w:val="000000" w:themeColor="text1"/>
        </w:rPr>
        <w:footnoteReference w:id="5"/>
      </w:r>
      <w:r w:rsidR="00C83C7D" w:rsidRPr="00BE0384">
        <w:rPr>
          <w:rFonts w:ascii="Times New Roman" w:hAnsi="Times New Roman" w:cs="Times New Roman"/>
          <w:color w:val="000000" w:themeColor="text1"/>
        </w:rPr>
        <w:t xml:space="preserve"> </w:t>
      </w:r>
      <w:r w:rsidR="0019085A" w:rsidRPr="00BE0384">
        <w:rPr>
          <w:rFonts w:ascii="Times New Roman" w:hAnsi="Times New Roman" w:cs="Times New Roman"/>
          <w:color w:val="000000" w:themeColor="text1"/>
        </w:rPr>
        <w:t>The government</w:t>
      </w:r>
      <w:r w:rsidR="002A12EC" w:rsidRPr="00BE0384">
        <w:rPr>
          <w:rFonts w:ascii="Times New Roman" w:hAnsi="Times New Roman" w:cs="Times New Roman"/>
          <w:color w:val="000000" w:themeColor="text1"/>
        </w:rPr>
        <w:t xml:space="preserve"> allowed the excessive use of violence by police forces. </w:t>
      </w:r>
      <w:r w:rsidR="0019085A" w:rsidRPr="00BE0384">
        <w:rPr>
          <w:rFonts w:ascii="Times New Roman" w:hAnsi="Times New Roman" w:cs="Times New Roman"/>
          <w:color w:val="000000" w:themeColor="text1"/>
        </w:rPr>
        <w:t>Such</w:t>
      </w:r>
      <w:r w:rsidR="002A12EC" w:rsidRPr="00BE0384">
        <w:rPr>
          <w:rFonts w:ascii="Times New Roman" w:hAnsi="Times New Roman" w:cs="Times New Roman"/>
          <w:color w:val="000000" w:themeColor="text1"/>
        </w:rPr>
        <w:t xml:space="preserve"> disproportionate response to </w:t>
      </w:r>
      <w:r w:rsidR="0019085A" w:rsidRPr="00BE0384">
        <w:rPr>
          <w:rFonts w:ascii="Times New Roman" w:hAnsi="Times New Roman" w:cs="Times New Roman"/>
          <w:color w:val="000000" w:themeColor="text1"/>
        </w:rPr>
        <w:t xml:space="preserve">peaceful </w:t>
      </w:r>
      <w:r w:rsidR="002A12EC" w:rsidRPr="00BE0384">
        <w:rPr>
          <w:rFonts w:ascii="Times New Roman" w:hAnsi="Times New Roman" w:cs="Times New Roman"/>
          <w:color w:val="000000" w:themeColor="text1"/>
        </w:rPr>
        <w:t xml:space="preserve">protesters damaged </w:t>
      </w:r>
      <w:r w:rsidR="0019085A" w:rsidRPr="00BE0384">
        <w:rPr>
          <w:rFonts w:ascii="Times New Roman" w:hAnsi="Times New Roman" w:cs="Times New Roman"/>
          <w:color w:val="000000" w:themeColor="text1"/>
        </w:rPr>
        <w:t>the AKP’s</w:t>
      </w:r>
      <w:r w:rsidR="002A12EC" w:rsidRPr="00BE0384">
        <w:rPr>
          <w:rFonts w:ascii="Times New Roman" w:hAnsi="Times New Roman" w:cs="Times New Roman"/>
          <w:color w:val="000000" w:themeColor="text1"/>
        </w:rPr>
        <w:t xml:space="preserve"> ‘democratic’ image </w:t>
      </w:r>
      <w:r w:rsidR="0019085A" w:rsidRPr="00BE0384">
        <w:rPr>
          <w:rFonts w:ascii="Times New Roman" w:hAnsi="Times New Roman" w:cs="Times New Roman"/>
          <w:color w:val="000000" w:themeColor="text1"/>
        </w:rPr>
        <w:t xml:space="preserve">at </w:t>
      </w:r>
      <w:r w:rsidR="002A12EC" w:rsidRPr="00BE0384">
        <w:rPr>
          <w:rFonts w:ascii="Times New Roman" w:hAnsi="Times New Roman" w:cs="Times New Roman"/>
          <w:color w:val="000000" w:themeColor="text1"/>
        </w:rPr>
        <w:t xml:space="preserve">international </w:t>
      </w:r>
      <w:r w:rsidR="0019085A" w:rsidRPr="00BE0384">
        <w:rPr>
          <w:rFonts w:ascii="Times New Roman" w:hAnsi="Times New Roman" w:cs="Times New Roman"/>
          <w:color w:val="000000" w:themeColor="text1"/>
        </w:rPr>
        <w:t>level</w:t>
      </w:r>
      <w:r w:rsidR="002A12EC" w:rsidRPr="00BE0384">
        <w:rPr>
          <w:rFonts w:ascii="Times New Roman" w:hAnsi="Times New Roman" w:cs="Times New Roman"/>
          <w:color w:val="000000" w:themeColor="text1"/>
        </w:rPr>
        <w:t xml:space="preserve">. </w:t>
      </w:r>
      <w:r w:rsidR="00C258CA" w:rsidRPr="00BE0384">
        <w:rPr>
          <w:rFonts w:ascii="Times New Roman" w:eastAsia="Times New Roman" w:hAnsi="Times New Roman" w:cs="Times New Roman"/>
          <w:color w:val="000000" w:themeColor="text1"/>
          <w:shd w:val="clear" w:color="auto" w:fill="FFFFFF"/>
        </w:rPr>
        <w:t xml:space="preserve">Second, in January 2016, more than 2000 academics had signed </w:t>
      </w:r>
      <w:r w:rsidR="00C258CA" w:rsidRPr="00BE0384">
        <w:rPr>
          <w:rFonts w:ascii="Times New Roman" w:eastAsia="Times New Roman" w:hAnsi="Times New Roman" w:cs="Times New Roman"/>
          <w:color w:val="000000" w:themeColor="text1"/>
        </w:rPr>
        <w:t>‘Academics for Peace’ petition, which condemned the Turkish state’s security operations in the Kurdish southeast and called the AKP government to seek a peaceful resolution of the decades-long Kurdish question.</w:t>
      </w:r>
      <w:r w:rsidR="00C258CA" w:rsidRPr="00BE0384">
        <w:rPr>
          <w:rFonts w:ascii="Times New Roman" w:eastAsia="Times New Roman" w:hAnsi="Times New Roman" w:cs="Times New Roman"/>
          <w:color w:val="000000" w:themeColor="text1"/>
          <w:shd w:val="clear" w:color="auto" w:fill="FFFFFF"/>
        </w:rPr>
        <w:t xml:space="preserve"> The AKP government’s response was once again a crackdown on the scholars and charged more than 700 of them for making propaganda for the Kurdish terrorist organization (PKK). As President </w:t>
      </w:r>
      <w:proofErr w:type="spellStart"/>
      <w:r w:rsidR="00C258CA" w:rsidRPr="00BE0384">
        <w:rPr>
          <w:rFonts w:ascii="Times New Roman" w:eastAsia="Times New Roman" w:hAnsi="Times New Roman" w:cs="Times New Roman"/>
          <w:color w:val="000000" w:themeColor="text1"/>
          <w:shd w:val="clear" w:color="auto" w:fill="FFFFFF"/>
        </w:rPr>
        <w:t>Erdo</w:t>
      </w:r>
      <w:r w:rsidR="00E453EC" w:rsidRPr="00BE0384">
        <w:rPr>
          <w:rFonts w:ascii="Times New Roman" w:eastAsia="Times New Roman" w:hAnsi="Times New Roman" w:cs="Times New Roman"/>
          <w:color w:val="000000" w:themeColor="text1"/>
          <w:shd w:val="clear" w:color="auto" w:fill="FFFFFF"/>
        </w:rPr>
        <w:t>ğ</w:t>
      </w:r>
      <w:r w:rsidR="00C258CA" w:rsidRPr="00BE0384">
        <w:rPr>
          <w:rFonts w:ascii="Times New Roman" w:eastAsia="Times New Roman" w:hAnsi="Times New Roman" w:cs="Times New Roman"/>
          <w:color w:val="000000" w:themeColor="text1"/>
          <w:shd w:val="clear" w:color="auto" w:fill="FFFFFF"/>
        </w:rPr>
        <w:t>an</w:t>
      </w:r>
      <w:proofErr w:type="spellEnd"/>
      <w:r w:rsidR="00C258CA" w:rsidRPr="00BE0384">
        <w:rPr>
          <w:rFonts w:ascii="Times New Roman" w:eastAsia="Times New Roman" w:hAnsi="Times New Roman" w:cs="Times New Roman"/>
          <w:color w:val="000000" w:themeColor="text1"/>
          <w:shd w:val="clear" w:color="auto" w:fill="FFFFFF"/>
        </w:rPr>
        <w:t xml:space="preserve"> himself declared in a speech that the academics were guilty of making ‘terror propaganda.’ </w:t>
      </w:r>
      <w:r w:rsidR="00941DCB" w:rsidRPr="00BE0384">
        <w:rPr>
          <w:rFonts w:ascii="Times New Roman" w:eastAsia="Times New Roman" w:hAnsi="Times New Roman" w:cs="Times New Roman"/>
          <w:color w:val="000000" w:themeColor="text1"/>
          <w:shd w:val="clear" w:color="auto" w:fill="FFFFFF"/>
        </w:rPr>
        <w:t xml:space="preserve">Third, </w:t>
      </w:r>
      <w:r w:rsidR="00941DCB" w:rsidRPr="00BE0384">
        <w:rPr>
          <w:rStyle w:val="A10"/>
          <w:rFonts w:ascii="Times New Roman" w:hAnsi="Times New Roman" w:cs="Times New Roman"/>
          <w:color w:val="000000" w:themeColor="text1"/>
          <w:sz w:val="24"/>
          <w:szCs w:val="24"/>
        </w:rPr>
        <w:t xml:space="preserve">the failed coup attempt in July 2016 cast the darkest clouds of Turkey’s democratic backsliding the worst attacks on academic freedoms. </w:t>
      </w:r>
      <w:r w:rsidR="00941DCB" w:rsidRPr="00BE0384">
        <w:rPr>
          <w:rFonts w:ascii="Times New Roman" w:eastAsia="Times New Roman" w:hAnsi="Times New Roman" w:cs="Times New Roman"/>
          <w:color w:val="000000" w:themeColor="text1"/>
        </w:rPr>
        <w:t xml:space="preserve">This time around 6,000 of Turkey’s 150,000 </w:t>
      </w:r>
      <w:r w:rsidR="00941DCB" w:rsidRPr="00BE0384">
        <w:rPr>
          <w:rFonts w:ascii="Times New Roman" w:eastAsia="Times New Roman" w:hAnsi="Times New Roman" w:cs="Times New Roman"/>
          <w:color w:val="000000" w:themeColor="text1"/>
          <w:shd w:val="clear" w:color="auto" w:fill="FFFFFF"/>
        </w:rPr>
        <w:t xml:space="preserve">academics had been dismissed from public universities under emergency decrees, which was declared as part of a general crackdown on public employees with alleged ties to </w:t>
      </w:r>
      <w:r w:rsidR="00941DCB" w:rsidRPr="00BE0384">
        <w:rPr>
          <w:rFonts w:ascii="Times New Roman" w:hAnsi="Times New Roman" w:cs="Times New Roman"/>
          <w:color w:val="000000" w:themeColor="text1"/>
        </w:rPr>
        <w:t>illegal ‘Fethullah Gülen Terrorist Organisation’ (FETO)</w:t>
      </w:r>
      <w:r w:rsidR="00941DCB" w:rsidRPr="00BE0384">
        <w:rPr>
          <w:rStyle w:val="FootnoteReference"/>
          <w:rFonts w:ascii="Times New Roman" w:hAnsi="Times New Roman" w:cs="Times New Roman"/>
          <w:color w:val="000000" w:themeColor="text1"/>
        </w:rPr>
        <w:footnoteReference w:id="6"/>
      </w:r>
      <w:r w:rsidR="00941DCB" w:rsidRPr="00BE0384">
        <w:rPr>
          <w:rFonts w:ascii="Times New Roman" w:eastAsia="Times New Roman" w:hAnsi="Times New Roman" w:cs="Times New Roman"/>
          <w:color w:val="000000" w:themeColor="text1"/>
          <w:shd w:val="clear" w:color="auto" w:fill="FFFFFF"/>
        </w:rPr>
        <w:t xml:space="preserve">. </w:t>
      </w:r>
      <w:r w:rsidR="00941DCB" w:rsidRPr="00BE0384">
        <w:rPr>
          <w:rFonts w:ascii="Times New Roman" w:eastAsia="Times New Roman" w:hAnsi="Times New Roman" w:cs="Times New Roman"/>
          <w:color w:val="000000" w:themeColor="text1"/>
        </w:rPr>
        <w:t xml:space="preserve"> </w:t>
      </w:r>
      <w:r w:rsidR="00941DCB" w:rsidRPr="00BE0384">
        <w:rPr>
          <w:rFonts w:ascii="Times New Roman" w:eastAsia="Times New Roman" w:hAnsi="Times New Roman" w:cs="Times New Roman"/>
          <w:color w:val="000000" w:themeColor="text1"/>
          <w:shd w:val="clear" w:color="auto" w:fill="FFFFFF"/>
        </w:rPr>
        <w:t>Around 50,000 people had been arrested and more than 140,000 had been fired from state offices, including the civil service, the judiciary, the military, the media, and universities due to their assumed connections to the G</w:t>
      </w:r>
      <w:r w:rsidR="00941DCB" w:rsidRPr="00BE0384">
        <w:rPr>
          <w:rStyle w:val="apple-converted-space"/>
          <w:rFonts w:ascii="Times New Roman" w:hAnsi="Times New Roman" w:cs="Times New Roman"/>
          <w:color w:val="000000" w:themeColor="text1"/>
          <w:u w:color="333333"/>
        </w:rPr>
        <w:t>ü</w:t>
      </w:r>
      <w:r w:rsidR="00941DCB" w:rsidRPr="00BE0384">
        <w:rPr>
          <w:rFonts w:ascii="Times New Roman" w:eastAsia="Times New Roman" w:hAnsi="Times New Roman" w:cs="Times New Roman"/>
          <w:color w:val="000000" w:themeColor="text1"/>
          <w:shd w:val="clear" w:color="auto" w:fill="FFFFFF"/>
        </w:rPr>
        <w:t>len movement and/or their support for terrorist activities</w:t>
      </w:r>
    </w:p>
    <w:p w14:paraId="0EB599C6" w14:textId="77777777" w:rsidR="00C258CA" w:rsidRPr="00BE0384" w:rsidRDefault="00C258CA" w:rsidP="00187397">
      <w:pPr>
        <w:jc w:val="both"/>
        <w:rPr>
          <w:rFonts w:ascii="Times New Roman" w:hAnsi="Times New Roman" w:cs="Times New Roman"/>
          <w:color w:val="000000" w:themeColor="text1"/>
        </w:rPr>
      </w:pPr>
    </w:p>
    <w:p w14:paraId="2FC9FD18" w14:textId="3830116A" w:rsidR="00E56A3B" w:rsidRPr="00BE0384" w:rsidRDefault="00CC5A58" w:rsidP="00A97956">
      <w:pPr>
        <w:jc w:val="both"/>
        <w:rPr>
          <w:rStyle w:val="A10"/>
          <w:rFonts w:ascii="Times New Roman" w:hAnsi="Times New Roman" w:cs="Times New Roman"/>
          <w:color w:val="000000" w:themeColor="text1"/>
          <w:sz w:val="24"/>
          <w:szCs w:val="24"/>
        </w:rPr>
      </w:pPr>
      <w:r w:rsidRPr="00BE0384">
        <w:rPr>
          <w:rStyle w:val="A10"/>
          <w:rFonts w:ascii="Times New Roman" w:hAnsi="Times New Roman" w:cs="Times New Roman"/>
          <w:color w:val="000000" w:themeColor="text1"/>
          <w:sz w:val="24"/>
          <w:szCs w:val="24"/>
        </w:rPr>
        <w:t xml:space="preserve">Consequently, the prisoning, firing and blacklisting of many dissident academics, journalists and intellectuals both in and outside Turkey resulted in a purge that has never seen in its history. The purge resulted with a government witch-hunt </w:t>
      </w:r>
      <w:r w:rsidR="00B11572" w:rsidRPr="00BE0384">
        <w:rPr>
          <w:rStyle w:val="A10"/>
          <w:rFonts w:ascii="Times New Roman" w:hAnsi="Times New Roman" w:cs="Times New Roman"/>
          <w:color w:val="000000" w:themeColor="text1"/>
          <w:sz w:val="24"/>
          <w:szCs w:val="24"/>
        </w:rPr>
        <w:t xml:space="preserve">in a </w:t>
      </w:r>
      <w:r w:rsidRPr="00BE0384">
        <w:rPr>
          <w:rStyle w:val="A10"/>
          <w:rFonts w:ascii="Times New Roman" w:hAnsi="Times New Roman" w:cs="Times New Roman"/>
          <w:color w:val="000000" w:themeColor="text1"/>
          <w:sz w:val="24"/>
          <w:szCs w:val="24"/>
        </w:rPr>
        <w:t xml:space="preserve">similar </w:t>
      </w:r>
      <w:r w:rsidR="00B11572" w:rsidRPr="00BE0384">
        <w:rPr>
          <w:rStyle w:val="A10"/>
          <w:rFonts w:ascii="Times New Roman" w:hAnsi="Times New Roman" w:cs="Times New Roman"/>
          <w:color w:val="000000" w:themeColor="text1"/>
          <w:sz w:val="24"/>
          <w:szCs w:val="24"/>
        </w:rPr>
        <w:t xml:space="preserve">logic </w:t>
      </w:r>
      <w:r w:rsidRPr="00BE0384">
        <w:rPr>
          <w:rStyle w:val="A10"/>
          <w:rFonts w:ascii="Times New Roman" w:hAnsi="Times New Roman" w:cs="Times New Roman"/>
          <w:color w:val="000000" w:themeColor="text1"/>
          <w:sz w:val="24"/>
          <w:szCs w:val="24"/>
        </w:rPr>
        <w:t>to</w:t>
      </w:r>
      <w:r w:rsidR="00E973E0" w:rsidRPr="00BE0384">
        <w:rPr>
          <w:rStyle w:val="A10"/>
          <w:rFonts w:ascii="Times New Roman" w:hAnsi="Times New Roman" w:cs="Times New Roman"/>
          <w:color w:val="000000" w:themeColor="text1"/>
          <w:sz w:val="24"/>
          <w:szCs w:val="24"/>
        </w:rPr>
        <w:t xml:space="preserve"> American</w:t>
      </w:r>
      <w:r w:rsidRPr="00BE0384">
        <w:rPr>
          <w:rStyle w:val="A10"/>
          <w:rFonts w:ascii="Times New Roman" w:hAnsi="Times New Roman" w:cs="Times New Roman"/>
          <w:color w:val="000000" w:themeColor="text1"/>
          <w:sz w:val="24"/>
          <w:szCs w:val="24"/>
        </w:rPr>
        <w:t xml:space="preserve"> McCarthyism.</w:t>
      </w:r>
      <w:r w:rsidRPr="00BE0384">
        <w:rPr>
          <w:rFonts w:ascii="Times New Roman" w:hAnsi="Times New Roman" w:cs="Times New Roman"/>
          <w:color w:val="000000" w:themeColor="text1"/>
        </w:rPr>
        <w:t xml:space="preserve"> </w:t>
      </w:r>
      <w:r w:rsidR="0019085A" w:rsidRPr="00BE0384">
        <w:rPr>
          <w:rFonts w:ascii="Times New Roman" w:hAnsi="Times New Roman" w:cs="Times New Roman"/>
          <w:color w:val="000000" w:themeColor="text1"/>
        </w:rPr>
        <w:t>T</w:t>
      </w:r>
      <w:r w:rsidR="002A12EC" w:rsidRPr="00BE0384">
        <w:rPr>
          <w:rFonts w:ascii="Times New Roman" w:hAnsi="Times New Roman" w:cs="Times New Roman"/>
          <w:color w:val="000000" w:themeColor="text1"/>
        </w:rPr>
        <w:t xml:space="preserve">he tensions </w:t>
      </w:r>
      <w:r w:rsidR="00553F74" w:rsidRPr="00BE0384">
        <w:rPr>
          <w:rFonts w:ascii="Times New Roman" w:hAnsi="Times New Roman" w:cs="Times New Roman"/>
          <w:color w:val="000000" w:themeColor="text1"/>
        </w:rPr>
        <w:t xml:space="preserve">in </w:t>
      </w:r>
      <w:r w:rsidR="0019085A" w:rsidRPr="00BE0384">
        <w:rPr>
          <w:rFonts w:ascii="Times New Roman" w:hAnsi="Times New Roman" w:cs="Times New Roman"/>
          <w:color w:val="000000" w:themeColor="text1"/>
        </w:rPr>
        <w:t xml:space="preserve">Turkey’s </w:t>
      </w:r>
      <w:r w:rsidR="00553F74" w:rsidRPr="00BE0384">
        <w:rPr>
          <w:rFonts w:ascii="Times New Roman" w:hAnsi="Times New Roman" w:cs="Times New Roman"/>
          <w:color w:val="000000" w:themeColor="text1"/>
        </w:rPr>
        <w:t>state-</w:t>
      </w:r>
      <w:r w:rsidR="00BE43BA" w:rsidRPr="00BE0384">
        <w:rPr>
          <w:rFonts w:ascii="Times New Roman" w:hAnsi="Times New Roman" w:cs="Times New Roman"/>
          <w:color w:val="000000" w:themeColor="text1"/>
        </w:rPr>
        <w:t xml:space="preserve">society </w:t>
      </w:r>
      <w:r w:rsidR="00553F74" w:rsidRPr="00BE0384">
        <w:rPr>
          <w:rFonts w:ascii="Times New Roman" w:hAnsi="Times New Roman" w:cs="Times New Roman"/>
          <w:color w:val="000000" w:themeColor="text1"/>
        </w:rPr>
        <w:t xml:space="preserve">relations </w:t>
      </w:r>
      <w:r w:rsidR="00BE43BA" w:rsidRPr="00BE0384">
        <w:rPr>
          <w:rFonts w:ascii="Times New Roman" w:hAnsi="Times New Roman" w:cs="Times New Roman"/>
          <w:color w:val="000000" w:themeColor="text1"/>
        </w:rPr>
        <w:t>were</w:t>
      </w:r>
      <w:r w:rsidR="002A12EC" w:rsidRPr="00BE0384">
        <w:rPr>
          <w:rFonts w:ascii="Times New Roman" w:hAnsi="Times New Roman" w:cs="Times New Roman"/>
          <w:color w:val="000000" w:themeColor="text1"/>
        </w:rPr>
        <w:t xml:space="preserve"> no</w:t>
      </w:r>
      <w:r w:rsidR="0019085A" w:rsidRPr="00BE0384">
        <w:rPr>
          <w:rFonts w:ascii="Times New Roman" w:hAnsi="Times New Roman" w:cs="Times New Roman"/>
          <w:color w:val="000000" w:themeColor="text1"/>
        </w:rPr>
        <w:t xml:space="preserve"> longer</w:t>
      </w:r>
      <w:r w:rsidR="002A12EC" w:rsidRPr="00BE0384">
        <w:rPr>
          <w:rFonts w:ascii="Times New Roman" w:hAnsi="Times New Roman" w:cs="Times New Roman"/>
          <w:color w:val="000000" w:themeColor="text1"/>
        </w:rPr>
        <w:t xml:space="preserve"> about the old </w:t>
      </w:r>
      <w:r w:rsidR="00BE43BA" w:rsidRPr="00BE0384">
        <w:rPr>
          <w:rFonts w:ascii="Times New Roman" w:hAnsi="Times New Roman" w:cs="Times New Roman"/>
          <w:color w:val="000000" w:themeColor="text1"/>
        </w:rPr>
        <w:t>secular establishment against</w:t>
      </w:r>
      <w:r w:rsidR="002A12EC" w:rsidRPr="00BE0384">
        <w:rPr>
          <w:rFonts w:ascii="Times New Roman" w:hAnsi="Times New Roman" w:cs="Times New Roman"/>
          <w:color w:val="000000" w:themeColor="text1"/>
        </w:rPr>
        <w:t xml:space="preserve"> the Islamic </w:t>
      </w:r>
      <w:r w:rsidR="00553F74" w:rsidRPr="00BE0384">
        <w:rPr>
          <w:rFonts w:ascii="Times New Roman" w:hAnsi="Times New Roman" w:cs="Times New Roman"/>
          <w:color w:val="000000" w:themeColor="text1"/>
        </w:rPr>
        <w:t>society</w:t>
      </w:r>
      <w:r w:rsidR="002A12EC" w:rsidRPr="00BE0384">
        <w:rPr>
          <w:rFonts w:ascii="Times New Roman" w:hAnsi="Times New Roman" w:cs="Times New Roman"/>
          <w:color w:val="000000" w:themeColor="text1"/>
        </w:rPr>
        <w:t>, but about</w:t>
      </w:r>
      <w:r w:rsidR="0019085A" w:rsidRPr="00BE0384">
        <w:rPr>
          <w:rFonts w:ascii="Times New Roman" w:hAnsi="Times New Roman" w:cs="Times New Roman"/>
          <w:color w:val="000000" w:themeColor="text1"/>
        </w:rPr>
        <w:t xml:space="preserve"> the </w:t>
      </w:r>
      <w:r w:rsidR="00805405" w:rsidRPr="00BE0384">
        <w:rPr>
          <w:rFonts w:ascii="Times New Roman" w:hAnsi="Times New Roman" w:cs="Times New Roman"/>
          <w:color w:val="000000" w:themeColor="text1"/>
        </w:rPr>
        <w:t>type</w:t>
      </w:r>
      <w:r w:rsidR="0019085A" w:rsidRPr="00BE0384">
        <w:rPr>
          <w:rFonts w:ascii="Times New Roman" w:hAnsi="Times New Roman" w:cs="Times New Roman"/>
          <w:color w:val="000000" w:themeColor="text1"/>
        </w:rPr>
        <w:t xml:space="preserve"> of</w:t>
      </w:r>
      <w:r w:rsidR="002A12EC" w:rsidRPr="00BE0384">
        <w:rPr>
          <w:rFonts w:ascii="Times New Roman" w:hAnsi="Times New Roman" w:cs="Times New Roman"/>
          <w:color w:val="000000" w:themeColor="text1"/>
        </w:rPr>
        <w:t xml:space="preserve"> ‘democra</w:t>
      </w:r>
      <w:r w:rsidR="00805405" w:rsidRPr="00BE0384">
        <w:rPr>
          <w:rFonts w:ascii="Times New Roman" w:hAnsi="Times New Roman" w:cs="Times New Roman"/>
          <w:color w:val="000000" w:themeColor="text1"/>
        </w:rPr>
        <w:t>cy</w:t>
      </w:r>
      <w:r w:rsidR="002A12EC" w:rsidRPr="00BE0384">
        <w:rPr>
          <w:rFonts w:ascii="Times New Roman" w:hAnsi="Times New Roman" w:cs="Times New Roman"/>
          <w:color w:val="000000" w:themeColor="text1"/>
        </w:rPr>
        <w:t xml:space="preserve">’. The AKP </w:t>
      </w:r>
      <w:r w:rsidR="00C258CA" w:rsidRPr="00BE0384">
        <w:rPr>
          <w:rFonts w:ascii="Times New Roman" w:hAnsi="Times New Roman" w:cs="Times New Roman"/>
          <w:color w:val="000000" w:themeColor="text1"/>
        </w:rPr>
        <w:t xml:space="preserve">policies </w:t>
      </w:r>
      <w:r w:rsidR="00941DCB" w:rsidRPr="00BE0384">
        <w:rPr>
          <w:rFonts w:ascii="Times New Roman" w:hAnsi="Times New Roman" w:cs="Times New Roman"/>
          <w:color w:val="000000" w:themeColor="text1"/>
        </w:rPr>
        <w:t xml:space="preserve">in the name of national security </w:t>
      </w:r>
      <w:r w:rsidR="00B11572" w:rsidRPr="00BE0384">
        <w:rPr>
          <w:rFonts w:ascii="Times New Roman" w:hAnsi="Times New Roman" w:cs="Times New Roman"/>
          <w:color w:val="000000" w:themeColor="text1"/>
        </w:rPr>
        <w:t>continued with</w:t>
      </w:r>
      <w:r w:rsidR="00C258CA" w:rsidRPr="00BE0384">
        <w:rPr>
          <w:rFonts w:ascii="Times New Roman" w:hAnsi="Times New Roman" w:cs="Times New Roman"/>
          <w:color w:val="000000" w:themeColor="text1"/>
        </w:rPr>
        <w:t xml:space="preserve"> </w:t>
      </w:r>
      <w:r w:rsidR="002A12EC" w:rsidRPr="00BE0384">
        <w:rPr>
          <w:rFonts w:ascii="Times New Roman" w:hAnsi="Times New Roman" w:cs="Times New Roman"/>
          <w:color w:val="000000" w:themeColor="text1"/>
        </w:rPr>
        <w:t>the previous governments</w:t>
      </w:r>
      <w:r w:rsidR="00C258CA" w:rsidRPr="00BE0384">
        <w:rPr>
          <w:rFonts w:ascii="Times New Roman" w:hAnsi="Times New Roman" w:cs="Times New Roman"/>
          <w:color w:val="000000" w:themeColor="text1"/>
        </w:rPr>
        <w:t>’</w:t>
      </w:r>
      <w:r w:rsidR="002A12EC" w:rsidRPr="00BE0384">
        <w:rPr>
          <w:rFonts w:ascii="Times New Roman" w:hAnsi="Times New Roman" w:cs="Times New Roman"/>
          <w:color w:val="000000" w:themeColor="text1"/>
        </w:rPr>
        <w:t xml:space="preserve"> authoritarian </w:t>
      </w:r>
      <w:r w:rsidR="00C258CA" w:rsidRPr="00BE0384">
        <w:rPr>
          <w:rFonts w:ascii="Times New Roman" w:hAnsi="Times New Roman" w:cs="Times New Roman"/>
          <w:color w:val="000000" w:themeColor="text1"/>
        </w:rPr>
        <w:t>tradition</w:t>
      </w:r>
      <w:r w:rsidR="00941DCB" w:rsidRPr="00BE0384">
        <w:rPr>
          <w:rFonts w:ascii="Times New Roman" w:hAnsi="Times New Roman" w:cs="Times New Roman"/>
          <w:color w:val="000000" w:themeColor="text1"/>
        </w:rPr>
        <w:t xml:space="preserve"> </w:t>
      </w:r>
      <w:r w:rsidR="002A12EC" w:rsidRPr="00BE0384">
        <w:rPr>
          <w:rFonts w:ascii="Times New Roman" w:hAnsi="Times New Roman" w:cs="Times New Roman"/>
          <w:color w:val="000000" w:themeColor="text1"/>
        </w:rPr>
        <w:t xml:space="preserve">with increased violation of </w:t>
      </w:r>
      <w:r w:rsidR="00C258CA" w:rsidRPr="00BE0384">
        <w:rPr>
          <w:rFonts w:ascii="Times New Roman" w:hAnsi="Times New Roman" w:cs="Times New Roman"/>
          <w:color w:val="000000" w:themeColor="text1"/>
        </w:rPr>
        <w:t>freedom of expression</w:t>
      </w:r>
      <w:r w:rsidR="002A12EC" w:rsidRPr="00BE0384">
        <w:rPr>
          <w:rFonts w:ascii="Times New Roman" w:hAnsi="Times New Roman" w:cs="Times New Roman"/>
          <w:color w:val="000000" w:themeColor="text1"/>
        </w:rPr>
        <w:t xml:space="preserve"> </w:t>
      </w:r>
      <w:r w:rsidR="00C258CA" w:rsidRPr="00BE0384">
        <w:rPr>
          <w:rFonts w:ascii="Times New Roman" w:hAnsi="Times New Roman" w:cs="Times New Roman"/>
          <w:color w:val="000000" w:themeColor="text1"/>
        </w:rPr>
        <w:t>and human rights</w:t>
      </w:r>
      <w:r w:rsidR="002A12EC" w:rsidRPr="00BE0384">
        <w:rPr>
          <w:rFonts w:ascii="Times New Roman" w:hAnsi="Times New Roman" w:cs="Times New Roman"/>
          <w:color w:val="000000" w:themeColor="text1"/>
        </w:rPr>
        <w:t xml:space="preserve">. Since the Gezi protests, </w:t>
      </w:r>
      <w:r w:rsidR="00941DCB" w:rsidRPr="00BE0384">
        <w:rPr>
          <w:rFonts w:ascii="Times New Roman" w:hAnsi="Times New Roman" w:cs="Times New Roman"/>
          <w:color w:val="000000" w:themeColor="text1"/>
        </w:rPr>
        <w:t>the government’s increasing trend</w:t>
      </w:r>
      <w:r w:rsidR="002A12EC" w:rsidRPr="00BE0384">
        <w:rPr>
          <w:rFonts w:ascii="Times New Roman" w:hAnsi="Times New Roman" w:cs="Times New Roman"/>
          <w:color w:val="000000" w:themeColor="text1"/>
        </w:rPr>
        <w:t xml:space="preserve"> for prosecuting </w:t>
      </w:r>
      <w:r w:rsidR="00BE43BA" w:rsidRPr="00BE0384">
        <w:rPr>
          <w:rFonts w:ascii="Times New Roman" w:hAnsi="Times New Roman" w:cs="Times New Roman"/>
          <w:color w:val="000000" w:themeColor="text1"/>
        </w:rPr>
        <w:t xml:space="preserve">academics, </w:t>
      </w:r>
      <w:r w:rsidR="002A12EC" w:rsidRPr="00BE0384">
        <w:rPr>
          <w:rFonts w:ascii="Times New Roman" w:hAnsi="Times New Roman" w:cs="Times New Roman"/>
          <w:color w:val="000000" w:themeColor="text1"/>
        </w:rPr>
        <w:t xml:space="preserve">journalists and anti-government </w:t>
      </w:r>
      <w:r w:rsidR="00941DCB" w:rsidRPr="00BE0384">
        <w:rPr>
          <w:rFonts w:ascii="Times New Roman" w:hAnsi="Times New Roman" w:cs="Times New Roman"/>
          <w:color w:val="000000" w:themeColor="text1"/>
        </w:rPr>
        <w:t>voices</w:t>
      </w:r>
      <w:r w:rsidR="00805405" w:rsidRPr="00BE0384">
        <w:rPr>
          <w:rFonts w:ascii="Times New Roman" w:hAnsi="Times New Roman" w:cs="Times New Roman"/>
          <w:color w:val="000000" w:themeColor="text1"/>
        </w:rPr>
        <w:t xml:space="preserve"> indicated the back</w:t>
      </w:r>
      <w:r w:rsidR="00DB14AC" w:rsidRPr="00BE0384">
        <w:rPr>
          <w:rFonts w:ascii="Times New Roman" w:hAnsi="Times New Roman" w:cs="Times New Roman"/>
          <w:color w:val="000000" w:themeColor="text1"/>
        </w:rPr>
        <w:t>sliding of civil liberties. These</w:t>
      </w:r>
      <w:r w:rsidR="00805405" w:rsidRPr="00BE0384">
        <w:rPr>
          <w:rFonts w:ascii="Times New Roman" w:hAnsi="Times New Roman" w:cs="Times New Roman"/>
          <w:color w:val="000000" w:themeColor="text1"/>
        </w:rPr>
        <w:t xml:space="preserve"> process</w:t>
      </w:r>
      <w:r w:rsidR="00DB14AC" w:rsidRPr="00BE0384">
        <w:rPr>
          <w:rFonts w:ascii="Times New Roman" w:hAnsi="Times New Roman" w:cs="Times New Roman"/>
          <w:color w:val="000000" w:themeColor="text1"/>
        </w:rPr>
        <w:t>es</w:t>
      </w:r>
      <w:r w:rsidR="00941DCB" w:rsidRPr="00BE0384">
        <w:rPr>
          <w:rFonts w:ascii="Times New Roman" w:hAnsi="Times New Roman" w:cs="Times New Roman"/>
          <w:color w:val="000000" w:themeColor="text1"/>
        </w:rPr>
        <w:t xml:space="preserve"> </w:t>
      </w:r>
      <w:r w:rsidR="00B11572" w:rsidRPr="00BE0384">
        <w:rPr>
          <w:rFonts w:ascii="Times New Roman" w:hAnsi="Times New Roman" w:cs="Times New Roman"/>
          <w:color w:val="000000" w:themeColor="text1"/>
        </w:rPr>
        <w:t xml:space="preserve">have </w:t>
      </w:r>
      <w:r w:rsidR="00805405" w:rsidRPr="00BE0384">
        <w:rPr>
          <w:rFonts w:ascii="Times New Roman" w:hAnsi="Times New Roman" w:cs="Times New Roman"/>
          <w:color w:val="000000" w:themeColor="text1"/>
        </w:rPr>
        <w:t>prove</w:t>
      </w:r>
      <w:r w:rsidR="00B11572" w:rsidRPr="00BE0384">
        <w:rPr>
          <w:rFonts w:ascii="Times New Roman" w:hAnsi="Times New Roman" w:cs="Times New Roman"/>
          <w:color w:val="000000" w:themeColor="text1"/>
        </w:rPr>
        <w:t>d</w:t>
      </w:r>
      <w:r w:rsidR="00805405" w:rsidRPr="00BE0384">
        <w:rPr>
          <w:rFonts w:ascii="Times New Roman" w:hAnsi="Times New Roman" w:cs="Times New Roman"/>
          <w:color w:val="000000" w:themeColor="text1"/>
        </w:rPr>
        <w:t xml:space="preserve"> that Western liberal democracy was not the final destination on Turkey’s path, ‘but just one of many possible exists’ (Zakaria 1997</w:t>
      </w:r>
      <w:r w:rsidR="00B11572" w:rsidRPr="00BE0384">
        <w:rPr>
          <w:rFonts w:ascii="Times New Roman" w:hAnsi="Times New Roman" w:cs="Times New Roman"/>
          <w:color w:val="000000" w:themeColor="text1"/>
        </w:rPr>
        <w:t>,</w:t>
      </w:r>
      <w:r w:rsidR="00805405" w:rsidRPr="00BE0384">
        <w:rPr>
          <w:rFonts w:ascii="Times New Roman" w:hAnsi="Times New Roman" w:cs="Times New Roman"/>
          <w:color w:val="000000" w:themeColor="text1"/>
        </w:rPr>
        <w:t xml:space="preserve"> 24)</w:t>
      </w:r>
      <w:r w:rsidR="002A12EC" w:rsidRPr="00BE0384">
        <w:rPr>
          <w:rFonts w:ascii="Times New Roman" w:hAnsi="Times New Roman" w:cs="Times New Roman"/>
          <w:color w:val="000000" w:themeColor="text1"/>
        </w:rPr>
        <w:t xml:space="preserve">. </w:t>
      </w:r>
      <w:r w:rsidR="002652F6" w:rsidRPr="00BE0384">
        <w:rPr>
          <w:rStyle w:val="A10"/>
          <w:rFonts w:ascii="Times New Roman" w:hAnsi="Times New Roman" w:cs="Times New Roman"/>
          <w:color w:val="000000" w:themeColor="text1"/>
          <w:sz w:val="24"/>
          <w:szCs w:val="24"/>
        </w:rPr>
        <w:t xml:space="preserve">The </w:t>
      </w:r>
      <w:r w:rsidRPr="00BE0384">
        <w:rPr>
          <w:rStyle w:val="A10"/>
          <w:rFonts w:ascii="Times New Roman" w:hAnsi="Times New Roman" w:cs="Times New Roman"/>
          <w:color w:val="000000" w:themeColor="text1"/>
          <w:sz w:val="24"/>
          <w:szCs w:val="24"/>
        </w:rPr>
        <w:t>AKP government</w:t>
      </w:r>
      <w:r w:rsidR="002652F6" w:rsidRPr="00BE0384">
        <w:rPr>
          <w:rStyle w:val="A10"/>
          <w:rFonts w:ascii="Times New Roman" w:hAnsi="Times New Roman" w:cs="Times New Roman"/>
          <w:color w:val="000000" w:themeColor="text1"/>
          <w:sz w:val="24"/>
          <w:szCs w:val="24"/>
        </w:rPr>
        <w:t>’s crackdown on universities and academic</w:t>
      </w:r>
      <w:r w:rsidRPr="00BE0384">
        <w:rPr>
          <w:rStyle w:val="A10"/>
          <w:rFonts w:ascii="Times New Roman" w:hAnsi="Times New Roman" w:cs="Times New Roman"/>
          <w:color w:val="000000" w:themeColor="text1"/>
          <w:sz w:val="24"/>
          <w:szCs w:val="24"/>
        </w:rPr>
        <w:t>s</w:t>
      </w:r>
      <w:r w:rsidR="002652F6" w:rsidRPr="00BE0384">
        <w:rPr>
          <w:rStyle w:val="A10"/>
          <w:rFonts w:ascii="Times New Roman" w:hAnsi="Times New Roman" w:cs="Times New Roman"/>
          <w:color w:val="000000" w:themeColor="text1"/>
          <w:sz w:val="24"/>
          <w:szCs w:val="24"/>
        </w:rPr>
        <w:t xml:space="preserve"> has </w:t>
      </w:r>
      <w:r w:rsidR="00941DCB" w:rsidRPr="00BE0384">
        <w:rPr>
          <w:rStyle w:val="A10"/>
          <w:rFonts w:ascii="Times New Roman" w:hAnsi="Times New Roman" w:cs="Times New Roman"/>
          <w:color w:val="000000" w:themeColor="text1"/>
          <w:sz w:val="24"/>
          <w:szCs w:val="24"/>
        </w:rPr>
        <w:t xml:space="preserve">confirmed </w:t>
      </w:r>
      <w:r w:rsidRPr="00BE0384">
        <w:rPr>
          <w:rStyle w:val="A10"/>
          <w:rFonts w:ascii="Times New Roman" w:hAnsi="Times New Roman" w:cs="Times New Roman"/>
          <w:color w:val="000000" w:themeColor="text1"/>
          <w:sz w:val="24"/>
          <w:szCs w:val="24"/>
        </w:rPr>
        <w:t xml:space="preserve">the </w:t>
      </w:r>
      <w:r w:rsidR="00805405" w:rsidRPr="00BE0384">
        <w:rPr>
          <w:rStyle w:val="A10"/>
          <w:rFonts w:ascii="Times New Roman" w:hAnsi="Times New Roman" w:cs="Times New Roman"/>
          <w:color w:val="000000" w:themeColor="text1"/>
          <w:sz w:val="24"/>
          <w:szCs w:val="24"/>
        </w:rPr>
        <w:t>increasing features of</w:t>
      </w:r>
      <w:r w:rsidR="002652F6" w:rsidRPr="00BE0384">
        <w:rPr>
          <w:rStyle w:val="A10"/>
          <w:rFonts w:ascii="Times New Roman" w:hAnsi="Times New Roman" w:cs="Times New Roman"/>
          <w:color w:val="000000" w:themeColor="text1"/>
          <w:sz w:val="24"/>
          <w:szCs w:val="24"/>
        </w:rPr>
        <w:t xml:space="preserve"> illiberal democracy</w:t>
      </w:r>
      <w:r w:rsidR="00941DCB" w:rsidRPr="00BE0384">
        <w:rPr>
          <w:rStyle w:val="A10"/>
          <w:rFonts w:ascii="Times New Roman" w:hAnsi="Times New Roman" w:cs="Times New Roman"/>
          <w:color w:val="000000" w:themeColor="text1"/>
          <w:sz w:val="24"/>
          <w:szCs w:val="24"/>
        </w:rPr>
        <w:t xml:space="preserve">. </w:t>
      </w:r>
    </w:p>
    <w:p w14:paraId="70656B8A" w14:textId="77777777" w:rsidR="00FE26FE" w:rsidRPr="00BE0384" w:rsidRDefault="00FE26FE" w:rsidP="00095DE1">
      <w:pPr>
        <w:rPr>
          <w:rStyle w:val="A10"/>
          <w:rFonts w:ascii="Times New Roman" w:hAnsi="Times New Roman" w:cs="Times New Roman"/>
          <w:b/>
          <w:bCs/>
          <w:color w:val="000000" w:themeColor="text1"/>
          <w:sz w:val="24"/>
          <w:szCs w:val="24"/>
        </w:rPr>
      </w:pPr>
    </w:p>
    <w:p w14:paraId="406D7E29" w14:textId="44F601D6" w:rsidR="00E56A3B" w:rsidRPr="00BE0384" w:rsidRDefault="00E56A3B" w:rsidP="00095DE1">
      <w:pPr>
        <w:rPr>
          <w:rStyle w:val="A10"/>
          <w:rFonts w:ascii="Times New Roman" w:hAnsi="Times New Roman" w:cs="Times New Roman"/>
          <w:b/>
          <w:bCs/>
          <w:color w:val="000000" w:themeColor="text1"/>
          <w:sz w:val="24"/>
          <w:szCs w:val="24"/>
        </w:rPr>
      </w:pPr>
      <w:r w:rsidRPr="00BE0384">
        <w:rPr>
          <w:rStyle w:val="A10"/>
          <w:rFonts w:ascii="Times New Roman" w:hAnsi="Times New Roman" w:cs="Times New Roman"/>
          <w:b/>
          <w:bCs/>
          <w:color w:val="000000" w:themeColor="text1"/>
          <w:sz w:val="24"/>
          <w:szCs w:val="24"/>
        </w:rPr>
        <w:t>Concluding remarks</w:t>
      </w:r>
    </w:p>
    <w:p w14:paraId="185F4F3C" w14:textId="77777777" w:rsidR="00727E3E" w:rsidRPr="00BE0384" w:rsidRDefault="00727E3E" w:rsidP="00095DE1">
      <w:pPr>
        <w:rPr>
          <w:rStyle w:val="A10"/>
          <w:rFonts w:ascii="Times New Roman" w:hAnsi="Times New Roman" w:cs="Times New Roman"/>
          <w:b/>
          <w:bCs/>
          <w:color w:val="000000" w:themeColor="text1"/>
          <w:sz w:val="24"/>
          <w:szCs w:val="24"/>
        </w:rPr>
      </w:pPr>
    </w:p>
    <w:p w14:paraId="26170E8C" w14:textId="7B918B32" w:rsidR="00623D56" w:rsidRPr="00BE0384" w:rsidRDefault="00727E3E" w:rsidP="00623D56">
      <w:pPr>
        <w:jc w:val="both"/>
        <w:rPr>
          <w:rFonts w:ascii="Times New Roman" w:hAnsi="Times New Roman" w:cs="Times New Roman"/>
          <w:color w:val="000000" w:themeColor="text1"/>
        </w:rPr>
      </w:pPr>
      <w:r w:rsidRPr="00BE0384">
        <w:rPr>
          <w:rStyle w:val="A10"/>
          <w:rFonts w:ascii="Times New Roman" w:hAnsi="Times New Roman" w:cs="Times New Roman"/>
          <w:color w:val="000000" w:themeColor="text1"/>
          <w:sz w:val="24"/>
          <w:szCs w:val="24"/>
        </w:rPr>
        <w:t>T</w:t>
      </w:r>
      <w:r w:rsidR="00D616B9" w:rsidRPr="00BE0384">
        <w:rPr>
          <w:rStyle w:val="A10"/>
          <w:rFonts w:ascii="Times New Roman" w:hAnsi="Times New Roman" w:cs="Times New Roman"/>
          <w:color w:val="000000" w:themeColor="text1"/>
          <w:sz w:val="24"/>
          <w:szCs w:val="24"/>
        </w:rPr>
        <w:t xml:space="preserve">his chapter argued that </w:t>
      </w:r>
      <w:r w:rsidR="00AC2AE0" w:rsidRPr="00BE0384">
        <w:rPr>
          <w:rStyle w:val="A10"/>
          <w:rFonts w:ascii="Times New Roman" w:hAnsi="Times New Roman" w:cs="Times New Roman"/>
          <w:color w:val="000000" w:themeColor="text1"/>
          <w:sz w:val="24"/>
          <w:szCs w:val="24"/>
        </w:rPr>
        <w:t xml:space="preserve">academic freedom has a </w:t>
      </w:r>
      <w:r w:rsidR="00AC2AE0" w:rsidRPr="00BE0384">
        <w:rPr>
          <w:rStyle w:val="A10"/>
          <w:rFonts w:ascii="Times New Roman" w:hAnsi="Times New Roman" w:cs="Times New Roman"/>
          <w:i/>
          <w:color w:val="000000" w:themeColor="text1"/>
          <w:sz w:val="24"/>
          <w:szCs w:val="24"/>
        </w:rPr>
        <w:t>symbiotic relationship</w:t>
      </w:r>
      <w:r w:rsidR="00AC2AE0" w:rsidRPr="00BE0384">
        <w:rPr>
          <w:rStyle w:val="A10"/>
          <w:rFonts w:ascii="Times New Roman" w:hAnsi="Times New Roman" w:cs="Times New Roman"/>
          <w:color w:val="000000" w:themeColor="text1"/>
          <w:sz w:val="24"/>
          <w:szCs w:val="24"/>
        </w:rPr>
        <w:t xml:space="preserve"> with democr</w:t>
      </w:r>
      <w:r w:rsidR="00CC5A58" w:rsidRPr="00BE0384">
        <w:rPr>
          <w:rStyle w:val="A10"/>
          <w:rFonts w:ascii="Times New Roman" w:hAnsi="Times New Roman" w:cs="Times New Roman"/>
          <w:color w:val="000000" w:themeColor="text1"/>
          <w:sz w:val="24"/>
          <w:szCs w:val="24"/>
        </w:rPr>
        <w:t>atisation in Turkey</w:t>
      </w:r>
      <w:r w:rsidR="00AC2AE0" w:rsidRPr="00BE0384">
        <w:rPr>
          <w:rStyle w:val="A10"/>
          <w:rFonts w:ascii="Times New Roman" w:hAnsi="Times New Roman" w:cs="Times New Roman"/>
          <w:color w:val="000000" w:themeColor="text1"/>
          <w:sz w:val="24"/>
          <w:szCs w:val="24"/>
        </w:rPr>
        <w:t>.</w:t>
      </w:r>
      <w:r w:rsidR="00D010EE" w:rsidRPr="00BE0384">
        <w:rPr>
          <w:rStyle w:val="A10"/>
          <w:rFonts w:ascii="Times New Roman" w:hAnsi="Times New Roman" w:cs="Times New Roman"/>
          <w:color w:val="000000" w:themeColor="text1"/>
          <w:sz w:val="24"/>
          <w:szCs w:val="24"/>
        </w:rPr>
        <w:t xml:space="preserve"> </w:t>
      </w:r>
      <w:r w:rsidR="00D264F1" w:rsidRPr="00BE0384">
        <w:rPr>
          <w:rStyle w:val="A10"/>
          <w:rFonts w:ascii="Times New Roman" w:hAnsi="Times New Roman" w:cs="Times New Roman"/>
          <w:color w:val="000000" w:themeColor="text1"/>
          <w:sz w:val="24"/>
          <w:szCs w:val="24"/>
        </w:rPr>
        <w:t xml:space="preserve">Historically, </w:t>
      </w:r>
      <w:r w:rsidR="00D264F1" w:rsidRPr="00BE0384">
        <w:rPr>
          <w:rFonts w:ascii="Times New Roman" w:hAnsi="Times New Roman" w:cs="Times New Roman"/>
          <w:color w:val="000000" w:themeColor="text1"/>
          <w:lang w:val="en-US"/>
        </w:rPr>
        <w:t xml:space="preserve">two competing models of universities in Germany and the </w:t>
      </w:r>
      <w:r w:rsidR="00D264F1" w:rsidRPr="00BE0384">
        <w:rPr>
          <w:rFonts w:ascii="Times New Roman" w:hAnsi="Times New Roman" w:cs="Times New Roman"/>
          <w:color w:val="000000" w:themeColor="text1"/>
        </w:rPr>
        <w:t>US</w:t>
      </w:r>
      <w:r w:rsidR="000F6058" w:rsidRPr="00BE0384">
        <w:rPr>
          <w:rFonts w:ascii="Times New Roman" w:hAnsi="Times New Roman" w:cs="Times New Roman"/>
          <w:color w:val="000000" w:themeColor="text1"/>
        </w:rPr>
        <w:t xml:space="preserve"> contributed towards</w:t>
      </w:r>
      <w:r w:rsidR="00D264F1" w:rsidRPr="00BE0384">
        <w:rPr>
          <w:rFonts w:ascii="Times New Roman" w:hAnsi="Times New Roman" w:cs="Times New Roman"/>
          <w:color w:val="000000" w:themeColor="text1"/>
        </w:rPr>
        <w:t xml:space="preserve"> </w:t>
      </w:r>
      <w:r w:rsidR="00D264F1" w:rsidRPr="00BE0384">
        <w:rPr>
          <w:rFonts w:ascii="Times New Roman" w:hAnsi="Times New Roman" w:cs="Times New Roman"/>
          <w:color w:val="000000" w:themeColor="text1"/>
          <w:lang w:val="en-US"/>
        </w:rPr>
        <w:t xml:space="preserve">the evolution of academic freedom </w:t>
      </w:r>
      <w:r w:rsidR="00CC5A58" w:rsidRPr="00BE0384">
        <w:rPr>
          <w:rStyle w:val="A10"/>
          <w:rFonts w:ascii="Times New Roman" w:hAnsi="Times New Roman" w:cs="Times New Roman"/>
          <w:color w:val="000000" w:themeColor="text1"/>
          <w:sz w:val="24"/>
          <w:szCs w:val="24"/>
        </w:rPr>
        <w:t>as part of Turkish HE system</w:t>
      </w:r>
      <w:r w:rsidR="00D264F1" w:rsidRPr="00BE0384">
        <w:rPr>
          <w:rFonts w:ascii="Times New Roman" w:hAnsi="Times New Roman" w:cs="Times New Roman"/>
          <w:color w:val="000000" w:themeColor="text1"/>
          <w:lang w:val="en-US"/>
        </w:rPr>
        <w:t xml:space="preserve">. </w:t>
      </w:r>
      <w:r w:rsidR="00D264F1" w:rsidRPr="00BE0384">
        <w:rPr>
          <w:rStyle w:val="A10"/>
          <w:rFonts w:ascii="Times New Roman" w:hAnsi="Times New Roman" w:cs="Times New Roman"/>
          <w:color w:val="000000" w:themeColor="text1"/>
          <w:sz w:val="24"/>
          <w:szCs w:val="24"/>
        </w:rPr>
        <w:t>T</w:t>
      </w:r>
      <w:r w:rsidR="00D010EE" w:rsidRPr="00BE0384">
        <w:rPr>
          <w:rStyle w:val="A10"/>
          <w:rFonts w:ascii="Times New Roman" w:hAnsi="Times New Roman" w:cs="Times New Roman"/>
          <w:color w:val="000000" w:themeColor="text1"/>
          <w:sz w:val="24"/>
          <w:szCs w:val="24"/>
        </w:rPr>
        <w:t xml:space="preserve">he findings of </w:t>
      </w:r>
      <w:r w:rsidR="00CC5A58" w:rsidRPr="00BE0384">
        <w:rPr>
          <w:rStyle w:val="A10"/>
          <w:rFonts w:ascii="Times New Roman" w:hAnsi="Times New Roman" w:cs="Times New Roman"/>
          <w:color w:val="000000" w:themeColor="text1"/>
          <w:sz w:val="24"/>
          <w:szCs w:val="24"/>
        </w:rPr>
        <w:t>this research</w:t>
      </w:r>
      <w:r w:rsidR="00D010EE" w:rsidRPr="00BE0384">
        <w:rPr>
          <w:rStyle w:val="A10"/>
          <w:rFonts w:ascii="Times New Roman" w:hAnsi="Times New Roman" w:cs="Times New Roman"/>
          <w:color w:val="000000" w:themeColor="text1"/>
          <w:sz w:val="24"/>
          <w:szCs w:val="24"/>
        </w:rPr>
        <w:t xml:space="preserve"> show that the</w:t>
      </w:r>
      <w:r w:rsidR="00CC5A58" w:rsidRPr="00BE0384">
        <w:rPr>
          <w:rStyle w:val="A10"/>
          <w:rFonts w:ascii="Times New Roman" w:hAnsi="Times New Roman" w:cs="Times New Roman"/>
          <w:color w:val="000000" w:themeColor="text1"/>
          <w:sz w:val="24"/>
          <w:szCs w:val="24"/>
        </w:rPr>
        <w:t xml:space="preserve">re is political trend of introducing </w:t>
      </w:r>
      <w:r w:rsidR="00CC5A58" w:rsidRPr="00BE0384">
        <w:rPr>
          <w:rFonts w:ascii="Times New Roman" w:hAnsi="Times New Roman" w:cs="Times New Roman"/>
          <w:color w:val="000000" w:themeColor="text1"/>
        </w:rPr>
        <w:t xml:space="preserve">‘university reforms’ to discipline the HE and control academics </w:t>
      </w:r>
      <w:r w:rsidR="0053649D" w:rsidRPr="00BE0384">
        <w:rPr>
          <w:rStyle w:val="A10"/>
          <w:rFonts w:ascii="Times New Roman" w:hAnsi="Times New Roman" w:cs="Times New Roman"/>
          <w:color w:val="000000" w:themeColor="text1"/>
          <w:sz w:val="24"/>
          <w:szCs w:val="24"/>
        </w:rPr>
        <w:t xml:space="preserve">by various governments </w:t>
      </w:r>
      <w:r w:rsidR="00375C63" w:rsidRPr="00BE0384">
        <w:rPr>
          <w:rFonts w:ascii="Times New Roman" w:hAnsi="Times New Roman" w:cs="Times New Roman"/>
          <w:color w:val="000000" w:themeColor="text1"/>
        </w:rPr>
        <w:t>in</w:t>
      </w:r>
      <w:r w:rsidR="00D264F1" w:rsidRPr="00BE0384">
        <w:rPr>
          <w:rFonts w:ascii="Times New Roman" w:hAnsi="Times New Roman" w:cs="Times New Roman"/>
          <w:color w:val="000000" w:themeColor="text1"/>
        </w:rPr>
        <w:t xml:space="preserve"> 1946, 1960, 1973, 1981 and 2013</w:t>
      </w:r>
      <w:r w:rsidR="00553420" w:rsidRPr="00BE0384">
        <w:rPr>
          <w:rFonts w:ascii="Times New Roman" w:hAnsi="Times New Roman" w:cs="Times New Roman"/>
          <w:color w:val="000000" w:themeColor="text1"/>
        </w:rPr>
        <w:t>.</w:t>
      </w:r>
      <w:r w:rsidR="00375C63" w:rsidRPr="00BE0384">
        <w:rPr>
          <w:rFonts w:ascii="Times New Roman" w:hAnsi="Times New Roman" w:cs="Times New Roman"/>
          <w:color w:val="000000" w:themeColor="text1"/>
        </w:rPr>
        <w:t xml:space="preserve"> </w:t>
      </w:r>
      <w:r w:rsidR="0053649D" w:rsidRPr="00BE0384">
        <w:rPr>
          <w:rFonts w:ascii="Times New Roman" w:hAnsi="Times New Roman" w:cs="Times New Roman"/>
          <w:color w:val="000000" w:themeColor="text1"/>
        </w:rPr>
        <w:t>On the one hand, these</w:t>
      </w:r>
      <w:r w:rsidR="0053649D" w:rsidRPr="00BE0384">
        <w:rPr>
          <w:rStyle w:val="A10"/>
          <w:rFonts w:ascii="Times New Roman" w:hAnsi="Times New Roman" w:cs="Times New Roman"/>
          <w:color w:val="000000" w:themeColor="text1"/>
          <w:sz w:val="24"/>
          <w:szCs w:val="24"/>
        </w:rPr>
        <w:t xml:space="preserve"> </w:t>
      </w:r>
      <w:r w:rsidR="00D010EE" w:rsidRPr="00BE0384">
        <w:rPr>
          <w:rStyle w:val="A10"/>
          <w:rFonts w:ascii="Times New Roman" w:hAnsi="Times New Roman" w:cs="Times New Roman"/>
          <w:color w:val="000000" w:themeColor="text1"/>
          <w:sz w:val="24"/>
          <w:szCs w:val="24"/>
        </w:rPr>
        <w:t>reforms</w:t>
      </w:r>
      <w:r w:rsidR="0053649D" w:rsidRPr="00BE0384">
        <w:rPr>
          <w:rStyle w:val="A10"/>
          <w:rFonts w:ascii="Times New Roman" w:hAnsi="Times New Roman" w:cs="Times New Roman"/>
          <w:color w:val="000000" w:themeColor="text1"/>
          <w:sz w:val="24"/>
          <w:szCs w:val="24"/>
        </w:rPr>
        <w:t xml:space="preserve"> mostly</w:t>
      </w:r>
      <w:r w:rsidR="00D010EE" w:rsidRPr="00BE0384">
        <w:rPr>
          <w:rStyle w:val="A10"/>
          <w:rFonts w:ascii="Times New Roman" w:hAnsi="Times New Roman" w:cs="Times New Roman"/>
          <w:color w:val="000000" w:themeColor="text1"/>
          <w:sz w:val="24"/>
          <w:szCs w:val="24"/>
        </w:rPr>
        <w:t xml:space="preserve"> were </w:t>
      </w:r>
      <w:r w:rsidR="0053649D" w:rsidRPr="00BE0384">
        <w:rPr>
          <w:rStyle w:val="A10"/>
          <w:rFonts w:ascii="Times New Roman" w:hAnsi="Times New Roman" w:cs="Times New Roman"/>
          <w:color w:val="000000" w:themeColor="text1"/>
          <w:sz w:val="24"/>
          <w:szCs w:val="24"/>
        </w:rPr>
        <w:t xml:space="preserve">imposed </w:t>
      </w:r>
      <w:r w:rsidR="00D010EE" w:rsidRPr="00BE0384">
        <w:rPr>
          <w:rStyle w:val="A10"/>
          <w:rFonts w:ascii="Times New Roman" w:hAnsi="Times New Roman" w:cs="Times New Roman"/>
          <w:color w:val="000000" w:themeColor="text1"/>
          <w:sz w:val="24"/>
          <w:szCs w:val="24"/>
        </w:rPr>
        <w:t>by the military coups during the Co</w:t>
      </w:r>
      <w:r w:rsidR="00375C63" w:rsidRPr="00BE0384">
        <w:rPr>
          <w:rStyle w:val="A10"/>
          <w:rFonts w:ascii="Times New Roman" w:hAnsi="Times New Roman" w:cs="Times New Roman"/>
          <w:color w:val="000000" w:themeColor="text1"/>
          <w:sz w:val="24"/>
          <w:szCs w:val="24"/>
        </w:rPr>
        <w:t xml:space="preserve">ld War </w:t>
      </w:r>
      <w:r w:rsidR="00553420" w:rsidRPr="00BE0384">
        <w:rPr>
          <w:rStyle w:val="A10"/>
          <w:rFonts w:ascii="Times New Roman" w:hAnsi="Times New Roman" w:cs="Times New Roman"/>
          <w:color w:val="000000" w:themeColor="text1"/>
          <w:sz w:val="24"/>
          <w:szCs w:val="24"/>
        </w:rPr>
        <w:t xml:space="preserve">that </w:t>
      </w:r>
      <w:r w:rsidR="0053649D" w:rsidRPr="00BE0384">
        <w:rPr>
          <w:rStyle w:val="A10"/>
          <w:rFonts w:ascii="Times New Roman" w:hAnsi="Times New Roman" w:cs="Times New Roman"/>
          <w:color w:val="000000" w:themeColor="text1"/>
          <w:sz w:val="24"/>
          <w:szCs w:val="24"/>
        </w:rPr>
        <w:t>demonstrated the weakness of</w:t>
      </w:r>
      <w:r w:rsidR="00553420" w:rsidRPr="00BE0384">
        <w:rPr>
          <w:rStyle w:val="A10"/>
          <w:rFonts w:ascii="Times New Roman" w:hAnsi="Times New Roman" w:cs="Times New Roman"/>
          <w:color w:val="000000" w:themeColor="text1"/>
          <w:sz w:val="24"/>
          <w:szCs w:val="24"/>
        </w:rPr>
        <w:t xml:space="preserve"> democracy</w:t>
      </w:r>
      <w:r w:rsidR="0053649D" w:rsidRPr="00BE0384">
        <w:rPr>
          <w:rStyle w:val="A10"/>
          <w:rFonts w:ascii="Times New Roman" w:hAnsi="Times New Roman" w:cs="Times New Roman"/>
          <w:color w:val="000000" w:themeColor="text1"/>
          <w:sz w:val="24"/>
          <w:szCs w:val="24"/>
        </w:rPr>
        <w:t>;</w:t>
      </w:r>
      <w:r w:rsidR="00553420" w:rsidRPr="00BE0384">
        <w:rPr>
          <w:rStyle w:val="A10"/>
          <w:rFonts w:ascii="Times New Roman" w:hAnsi="Times New Roman" w:cs="Times New Roman"/>
          <w:color w:val="000000" w:themeColor="text1"/>
          <w:sz w:val="24"/>
          <w:szCs w:val="24"/>
        </w:rPr>
        <w:t xml:space="preserve"> and</w:t>
      </w:r>
      <w:r w:rsidR="0053649D" w:rsidRPr="00BE0384">
        <w:rPr>
          <w:rStyle w:val="A10"/>
          <w:rFonts w:ascii="Times New Roman" w:hAnsi="Times New Roman" w:cs="Times New Roman"/>
          <w:color w:val="000000" w:themeColor="text1"/>
          <w:sz w:val="24"/>
          <w:szCs w:val="24"/>
        </w:rPr>
        <w:t xml:space="preserve"> on other hand,</w:t>
      </w:r>
      <w:r w:rsidR="00553420" w:rsidRPr="00BE0384">
        <w:rPr>
          <w:rStyle w:val="A10"/>
          <w:rFonts w:ascii="Times New Roman" w:hAnsi="Times New Roman" w:cs="Times New Roman"/>
          <w:color w:val="000000" w:themeColor="text1"/>
          <w:sz w:val="24"/>
          <w:szCs w:val="24"/>
        </w:rPr>
        <w:t xml:space="preserve"> </w:t>
      </w:r>
      <w:r w:rsidR="0053649D" w:rsidRPr="00BE0384">
        <w:rPr>
          <w:rStyle w:val="A10"/>
          <w:rFonts w:ascii="Times New Roman" w:hAnsi="Times New Roman" w:cs="Times New Roman"/>
          <w:color w:val="000000" w:themeColor="text1"/>
          <w:sz w:val="24"/>
          <w:szCs w:val="24"/>
        </w:rPr>
        <w:t xml:space="preserve">the HE and </w:t>
      </w:r>
      <w:r w:rsidR="00553420" w:rsidRPr="00BE0384">
        <w:rPr>
          <w:rStyle w:val="A10"/>
          <w:rFonts w:ascii="Times New Roman" w:hAnsi="Times New Roman" w:cs="Times New Roman"/>
          <w:color w:val="000000" w:themeColor="text1"/>
          <w:sz w:val="24"/>
          <w:szCs w:val="24"/>
        </w:rPr>
        <w:t>academic freedom</w:t>
      </w:r>
      <w:r w:rsidR="0053649D" w:rsidRPr="00BE0384">
        <w:rPr>
          <w:rStyle w:val="A10"/>
          <w:rFonts w:ascii="Times New Roman" w:hAnsi="Times New Roman" w:cs="Times New Roman"/>
          <w:color w:val="000000" w:themeColor="text1"/>
          <w:sz w:val="24"/>
          <w:szCs w:val="24"/>
        </w:rPr>
        <w:t xml:space="preserve">s </w:t>
      </w:r>
      <w:r w:rsidR="000B7BD0" w:rsidRPr="00BE0384">
        <w:rPr>
          <w:rStyle w:val="A10"/>
          <w:rFonts w:ascii="Times New Roman" w:hAnsi="Times New Roman" w:cs="Times New Roman"/>
          <w:color w:val="000000" w:themeColor="text1"/>
          <w:sz w:val="24"/>
          <w:szCs w:val="24"/>
        </w:rPr>
        <w:t>have never</w:t>
      </w:r>
      <w:r w:rsidR="0053649D" w:rsidRPr="00BE0384">
        <w:rPr>
          <w:rStyle w:val="A10"/>
          <w:rFonts w:ascii="Times New Roman" w:hAnsi="Times New Roman" w:cs="Times New Roman"/>
          <w:color w:val="000000" w:themeColor="text1"/>
          <w:sz w:val="24"/>
          <w:szCs w:val="24"/>
        </w:rPr>
        <w:t xml:space="preserve"> reached to the level of </w:t>
      </w:r>
      <w:r w:rsidR="0053649D" w:rsidRPr="00BE0384">
        <w:rPr>
          <w:rFonts w:ascii="Times New Roman" w:hAnsi="Times New Roman" w:cs="Times New Roman"/>
          <w:color w:val="000000" w:themeColor="text1"/>
        </w:rPr>
        <w:t>international standards</w:t>
      </w:r>
    </w:p>
    <w:p w14:paraId="5B45879A" w14:textId="77777777" w:rsidR="00623D56" w:rsidRPr="00BE0384" w:rsidRDefault="00623D56" w:rsidP="00623D56">
      <w:pPr>
        <w:jc w:val="both"/>
        <w:rPr>
          <w:rFonts w:ascii="Times New Roman" w:hAnsi="Times New Roman" w:cs="Times New Roman"/>
          <w:color w:val="000000" w:themeColor="text1"/>
        </w:rPr>
      </w:pPr>
    </w:p>
    <w:p w14:paraId="3C6158B9" w14:textId="15F83EF3" w:rsidR="00623D56" w:rsidRPr="00BE0384" w:rsidRDefault="000F6058" w:rsidP="00623D56">
      <w:pPr>
        <w:jc w:val="both"/>
        <w:rPr>
          <w:rStyle w:val="A10"/>
          <w:rFonts w:ascii="Times New Roman" w:hAnsi="Times New Roman" w:cs="Times New Roman"/>
          <w:color w:val="000000" w:themeColor="text1"/>
          <w:sz w:val="24"/>
          <w:szCs w:val="24"/>
        </w:rPr>
      </w:pPr>
      <w:r w:rsidRPr="00BE0384">
        <w:rPr>
          <w:rFonts w:ascii="Times New Roman" w:hAnsi="Times New Roman" w:cs="Times New Roman"/>
          <w:color w:val="000000" w:themeColor="text1"/>
        </w:rPr>
        <w:t>When the AKP came to power in 2002, academic freedom was already a lost cause</w:t>
      </w:r>
      <w:r w:rsidR="000B7BD0" w:rsidRPr="00BE0384">
        <w:rPr>
          <w:rFonts w:ascii="Times New Roman" w:hAnsi="Times New Roman" w:cs="Times New Roman"/>
          <w:color w:val="000000" w:themeColor="text1"/>
        </w:rPr>
        <w:t xml:space="preserve"> as a result of previous governments reluctant engagement with</w:t>
      </w:r>
      <w:r w:rsidR="00B11572" w:rsidRPr="00BE0384">
        <w:rPr>
          <w:rFonts w:ascii="Times New Roman" w:hAnsi="Times New Roman" w:cs="Times New Roman"/>
          <w:color w:val="000000" w:themeColor="text1"/>
        </w:rPr>
        <w:t xml:space="preserve"> democracy,</w:t>
      </w:r>
      <w:r w:rsidR="000B7BD0" w:rsidRPr="00BE0384">
        <w:rPr>
          <w:rFonts w:ascii="Times New Roman" w:hAnsi="Times New Roman" w:cs="Times New Roman"/>
          <w:color w:val="000000" w:themeColor="text1"/>
        </w:rPr>
        <w:t xml:space="preserve"> the HE and university reforms</w:t>
      </w:r>
      <w:r w:rsidRPr="00BE0384">
        <w:rPr>
          <w:rFonts w:ascii="Times New Roman" w:hAnsi="Times New Roman" w:cs="Times New Roman"/>
          <w:color w:val="000000" w:themeColor="text1"/>
        </w:rPr>
        <w:t xml:space="preserve">. Fashioned by the American model, </w:t>
      </w:r>
      <w:r w:rsidR="00D010EE" w:rsidRPr="00BE0384">
        <w:rPr>
          <w:rStyle w:val="A10"/>
          <w:rFonts w:ascii="Times New Roman" w:hAnsi="Times New Roman" w:cs="Times New Roman"/>
          <w:color w:val="000000" w:themeColor="text1"/>
          <w:sz w:val="24"/>
          <w:szCs w:val="24"/>
        </w:rPr>
        <w:t xml:space="preserve">the AKP regime </w:t>
      </w:r>
      <w:r w:rsidR="000B7BD0" w:rsidRPr="00BE0384">
        <w:rPr>
          <w:rStyle w:val="A10"/>
          <w:rFonts w:ascii="Times New Roman" w:hAnsi="Times New Roman" w:cs="Times New Roman"/>
          <w:color w:val="000000" w:themeColor="text1"/>
          <w:sz w:val="24"/>
          <w:szCs w:val="24"/>
        </w:rPr>
        <w:t xml:space="preserve">has </w:t>
      </w:r>
      <w:r w:rsidR="0053649D" w:rsidRPr="00BE0384">
        <w:rPr>
          <w:rStyle w:val="A10"/>
          <w:rFonts w:ascii="Times New Roman" w:hAnsi="Times New Roman" w:cs="Times New Roman"/>
          <w:color w:val="000000" w:themeColor="text1"/>
          <w:sz w:val="24"/>
          <w:szCs w:val="24"/>
        </w:rPr>
        <w:t>committed to neo-liberal order while</w:t>
      </w:r>
      <w:r w:rsidR="00D010EE" w:rsidRPr="00BE0384">
        <w:rPr>
          <w:rStyle w:val="A10"/>
          <w:rFonts w:ascii="Times New Roman" w:hAnsi="Times New Roman" w:cs="Times New Roman"/>
          <w:color w:val="000000" w:themeColor="text1"/>
          <w:sz w:val="24"/>
          <w:szCs w:val="24"/>
        </w:rPr>
        <w:t xml:space="preserve"> </w:t>
      </w:r>
      <w:r w:rsidR="0053649D" w:rsidRPr="00BE0384">
        <w:rPr>
          <w:rStyle w:val="A10"/>
          <w:rFonts w:ascii="Times New Roman" w:hAnsi="Times New Roman" w:cs="Times New Roman"/>
          <w:color w:val="000000" w:themeColor="text1"/>
          <w:sz w:val="24"/>
          <w:szCs w:val="24"/>
        </w:rPr>
        <w:t>the symbiotic relationship between academic freedom and</w:t>
      </w:r>
      <w:r w:rsidR="00D010EE" w:rsidRPr="00BE0384">
        <w:rPr>
          <w:rStyle w:val="A10"/>
          <w:rFonts w:ascii="Times New Roman" w:hAnsi="Times New Roman" w:cs="Times New Roman"/>
          <w:color w:val="000000" w:themeColor="text1"/>
          <w:sz w:val="24"/>
          <w:szCs w:val="24"/>
        </w:rPr>
        <w:t xml:space="preserve"> democracy</w:t>
      </w:r>
      <w:r w:rsidR="0053649D" w:rsidRPr="00BE0384">
        <w:rPr>
          <w:rStyle w:val="A10"/>
          <w:rFonts w:ascii="Times New Roman" w:hAnsi="Times New Roman" w:cs="Times New Roman"/>
          <w:color w:val="000000" w:themeColor="text1"/>
          <w:sz w:val="24"/>
          <w:szCs w:val="24"/>
        </w:rPr>
        <w:t xml:space="preserve"> took an illiberal turn</w:t>
      </w:r>
      <w:r w:rsidR="00D010EE" w:rsidRPr="00BE0384">
        <w:rPr>
          <w:rStyle w:val="A10"/>
          <w:rFonts w:ascii="Times New Roman" w:hAnsi="Times New Roman" w:cs="Times New Roman"/>
          <w:color w:val="000000" w:themeColor="text1"/>
          <w:sz w:val="24"/>
          <w:szCs w:val="24"/>
        </w:rPr>
        <w:t xml:space="preserve">. </w:t>
      </w:r>
      <w:r w:rsidRPr="00BE0384">
        <w:rPr>
          <w:rStyle w:val="A10"/>
          <w:rFonts w:ascii="Times New Roman" w:hAnsi="Times New Roman" w:cs="Times New Roman"/>
          <w:color w:val="000000" w:themeColor="text1"/>
          <w:sz w:val="24"/>
          <w:szCs w:val="24"/>
        </w:rPr>
        <w:t xml:space="preserve"> </w:t>
      </w:r>
      <w:r w:rsidR="00DB14AC" w:rsidRPr="00BE0384">
        <w:rPr>
          <w:rFonts w:ascii="Times New Roman" w:hAnsi="Times New Roman" w:cs="Times New Roman"/>
          <w:color w:val="000000" w:themeColor="text1"/>
        </w:rPr>
        <w:t>Turkey</w:t>
      </w:r>
      <w:r w:rsidR="002D79A7">
        <w:rPr>
          <w:rFonts w:ascii="Times New Roman" w:hAnsi="Times New Roman" w:cs="Times New Roman"/>
          <w:color w:val="000000" w:themeColor="text1"/>
        </w:rPr>
        <w:t>’s</w:t>
      </w:r>
      <w:r w:rsidR="00DB14AC" w:rsidRPr="00BE0384">
        <w:rPr>
          <w:rFonts w:ascii="Times New Roman" w:hAnsi="Times New Roman" w:cs="Times New Roman"/>
          <w:color w:val="000000" w:themeColor="text1"/>
        </w:rPr>
        <w:t xml:space="preserve"> ‘democratic backsliding’ </w:t>
      </w:r>
      <w:r w:rsidR="002D79A7">
        <w:rPr>
          <w:rFonts w:ascii="Times New Roman" w:hAnsi="Times New Roman" w:cs="Times New Roman"/>
          <w:color w:val="000000" w:themeColor="text1"/>
        </w:rPr>
        <w:t>gained a new momentum</w:t>
      </w:r>
      <w:r w:rsidR="00DB14AC" w:rsidRPr="00BE0384">
        <w:rPr>
          <w:rFonts w:ascii="Times New Roman" w:hAnsi="Times New Roman" w:cs="Times New Roman"/>
          <w:color w:val="000000" w:themeColor="text1"/>
        </w:rPr>
        <w:t xml:space="preserve"> since the Gezi Park resistance of 2013 and failed coup attempt of 2016 (</w:t>
      </w:r>
      <w:proofErr w:type="spellStart"/>
      <w:r w:rsidR="00DB14AC" w:rsidRPr="00BE0384">
        <w:rPr>
          <w:rFonts w:ascii="Times New Roman" w:hAnsi="Times New Roman" w:cs="Times New Roman"/>
          <w:color w:val="000000" w:themeColor="text1"/>
        </w:rPr>
        <w:t>Tansel</w:t>
      </w:r>
      <w:proofErr w:type="spellEnd"/>
      <w:r w:rsidR="00DB14AC" w:rsidRPr="00BE0384">
        <w:rPr>
          <w:rFonts w:ascii="Times New Roman" w:hAnsi="Times New Roman" w:cs="Times New Roman"/>
          <w:color w:val="000000" w:themeColor="text1"/>
        </w:rPr>
        <w:t xml:space="preserve"> 2018). </w:t>
      </w:r>
      <w:r w:rsidRPr="00BE0384">
        <w:rPr>
          <w:rStyle w:val="A10"/>
          <w:rFonts w:ascii="Times New Roman" w:hAnsi="Times New Roman" w:cs="Times New Roman"/>
          <w:color w:val="000000" w:themeColor="text1"/>
          <w:sz w:val="24"/>
          <w:szCs w:val="24"/>
        </w:rPr>
        <w:t xml:space="preserve">Despite the AKP governments’ promises of </w:t>
      </w:r>
      <w:r w:rsidRPr="00BE0384">
        <w:rPr>
          <w:rFonts w:ascii="Times New Roman" w:hAnsi="Times New Roman" w:cs="Times New Roman"/>
          <w:color w:val="000000" w:themeColor="text1"/>
        </w:rPr>
        <w:t>democratisation of the old regime</w:t>
      </w:r>
      <w:r w:rsidRPr="00BE0384">
        <w:rPr>
          <w:rStyle w:val="A10"/>
          <w:rFonts w:ascii="Times New Roman" w:hAnsi="Times New Roman" w:cs="Times New Roman"/>
          <w:color w:val="000000" w:themeColor="text1"/>
          <w:sz w:val="24"/>
          <w:szCs w:val="24"/>
        </w:rPr>
        <w:t xml:space="preserve"> and education system</w:t>
      </w:r>
      <w:r w:rsidR="00DB14AC" w:rsidRPr="00BE0384">
        <w:rPr>
          <w:rStyle w:val="A10"/>
          <w:rFonts w:ascii="Times New Roman" w:hAnsi="Times New Roman" w:cs="Times New Roman"/>
          <w:color w:val="000000" w:themeColor="text1"/>
          <w:sz w:val="24"/>
          <w:szCs w:val="24"/>
        </w:rPr>
        <w:t xml:space="preserve"> the university system has lost its independence and become part of the central state apparatus.</w:t>
      </w:r>
      <w:r w:rsidRPr="00BE0384">
        <w:rPr>
          <w:rStyle w:val="A10"/>
          <w:rFonts w:ascii="Times New Roman" w:hAnsi="Times New Roman" w:cs="Times New Roman"/>
          <w:color w:val="000000" w:themeColor="text1"/>
          <w:sz w:val="24"/>
          <w:szCs w:val="24"/>
        </w:rPr>
        <w:t xml:space="preserve"> </w:t>
      </w:r>
      <w:r w:rsidR="002D79A7">
        <w:rPr>
          <w:rStyle w:val="A10"/>
          <w:rFonts w:ascii="Times New Roman" w:hAnsi="Times New Roman" w:cs="Times New Roman"/>
          <w:color w:val="000000" w:themeColor="text1"/>
          <w:sz w:val="24"/>
          <w:szCs w:val="24"/>
        </w:rPr>
        <w:t>In short, t</w:t>
      </w:r>
      <w:r w:rsidR="00623D56" w:rsidRPr="00BE0384">
        <w:rPr>
          <w:rStyle w:val="A10"/>
          <w:rFonts w:ascii="Times New Roman" w:hAnsi="Times New Roman" w:cs="Times New Roman"/>
          <w:color w:val="000000" w:themeColor="text1"/>
          <w:sz w:val="24"/>
          <w:szCs w:val="24"/>
        </w:rPr>
        <w:t>he AKP government’s violations of</w:t>
      </w:r>
      <w:r w:rsidR="00D010EE" w:rsidRPr="00BE0384">
        <w:rPr>
          <w:rStyle w:val="A10"/>
          <w:rFonts w:ascii="Times New Roman" w:hAnsi="Times New Roman" w:cs="Times New Roman"/>
          <w:color w:val="000000" w:themeColor="text1"/>
          <w:sz w:val="24"/>
          <w:szCs w:val="24"/>
        </w:rPr>
        <w:t xml:space="preserve"> academic </w:t>
      </w:r>
      <w:r w:rsidR="002D79A7" w:rsidRPr="00BE0384">
        <w:rPr>
          <w:rStyle w:val="A10"/>
          <w:rFonts w:ascii="Times New Roman" w:hAnsi="Times New Roman" w:cs="Times New Roman"/>
          <w:color w:val="000000" w:themeColor="text1"/>
          <w:sz w:val="24"/>
          <w:szCs w:val="24"/>
        </w:rPr>
        <w:t>freedom</w:t>
      </w:r>
      <w:r w:rsidR="002D79A7">
        <w:rPr>
          <w:rStyle w:val="A10"/>
          <w:rFonts w:ascii="Times New Roman" w:hAnsi="Times New Roman" w:cs="Times New Roman"/>
          <w:color w:val="000000" w:themeColor="text1"/>
          <w:sz w:val="24"/>
          <w:szCs w:val="24"/>
        </w:rPr>
        <w:t xml:space="preserve"> </w:t>
      </w:r>
      <w:proofErr w:type="gramStart"/>
      <w:r w:rsidR="002D79A7">
        <w:rPr>
          <w:rStyle w:val="A10"/>
          <w:rFonts w:ascii="Times New Roman" w:hAnsi="Times New Roman" w:cs="Times New Roman"/>
          <w:color w:val="000000" w:themeColor="text1"/>
          <w:sz w:val="24"/>
          <w:szCs w:val="24"/>
        </w:rPr>
        <w:t xml:space="preserve">reflect </w:t>
      </w:r>
      <w:r w:rsidR="00623D56" w:rsidRPr="00BE0384">
        <w:rPr>
          <w:rStyle w:val="A10"/>
          <w:rFonts w:ascii="Times New Roman" w:hAnsi="Times New Roman" w:cs="Times New Roman"/>
          <w:color w:val="000000" w:themeColor="text1"/>
          <w:sz w:val="24"/>
          <w:szCs w:val="24"/>
        </w:rPr>
        <w:t xml:space="preserve"> Turkey’s</w:t>
      </w:r>
      <w:proofErr w:type="gramEnd"/>
      <w:r w:rsidR="00623D56" w:rsidRPr="00BE0384">
        <w:rPr>
          <w:rStyle w:val="A10"/>
          <w:rFonts w:ascii="Times New Roman" w:hAnsi="Times New Roman" w:cs="Times New Roman"/>
          <w:color w:val="000000" w:themeColor="text1"/>
          <w:sz w:val="24"/>
          <w:szCs w:val="24"/>
        </w:rPr>
        <w:t xml:space="preserve"> </w:t>
      </w:r>
      <w:r w:rsidR="002D79A7">
        <w:rPr>
          <w:rStyle w:val="A10"/>
          <w:rFonts w:ascii="Times New Roman" w:hAnsi="Times New Roman" w:cs="Times New Roman"/>
          <w:color w:val="000000" w:themeColor="text1"/>
          <w:sz w:val="24"/>
          <w:szCs w:val="24"/>
        </w:rPr>
        <w:t xml:space="preserve">deepening </w:t>
      </w:r>
      <w:r w:rsidR="00623D56" w:rsidRPr="00BE0384">
        <w:rPr>
          <w:rStyle w:val="A10"/>
          <w:rFonts w:ascii="Times New Roman" w:hAnsi="Times New Roman" w:cs="Times New Roman"/>
          <w:color w:val="000000" w:themeColor="text1"/>
          <w:sz w:val="24"/>
          <w:szCs w:val="24"/>
        </w:rPr>
        <w:t>democratic backsliding</w:t>
      </w:r>
      <w:r w:rsidR="005150E9">
        <w:rPr>
          <w:rStyle w:val="A10"/>
          <w:rFonts w:ascii="Times New Roman" w:hAnsi="Times New Roman" w:cs="Times New Roman"/>
          <w:color w:val="000000" w:themeColor="text1"/>
          <w:sz w:val="24"/>
          <w:szCs w:val="24"/>
        </w:rPr>
        <w:t xml:space="preserve"> to an unprecedented level its history</w:t>
      </w:r>
      <w:r w:rsidR="00E81A2D" w:rsidRPr="00BE0384">
        <w:rPr>
          <w:rStyle w:val="A10"/>
          <w:rFonts w:ascii="Times New Roman" w:hAnsi="Times New Roman" w:cs="Times New Roman"/>
          <w:color w:val="000000" w:themeColor="text1"/>
          <w:sz w:val="24"/>
          <w:szCs w:val="24"/>
        </w:rPr>
        <w:t>. Such complex symbiotic relationship</w:t>
      </w:r>
      <w:r w:rsidR="00343AFC" w:rsidRPr="00BE0384">
        <w:rPr>
          <w:rStyle w:val="A10"/>
          <w:rFonts w:ascii="Times New Roman" w:hAnsi="Times New Roman" w:cs="Times New Roman"/>
          <w:color w:val="000000" w:themeColor="text1"/>
          <w:sz w:val="24"/>
          <w:szCs w:val="24"/>
        </w:rPr>
        <w:t xml:space="preserve"> </w:t>
      </w:r>
      <w:r w:rsidR="00E81A2D" w:rsidRPr="00BE0384">
        <w:rPr>
          <w:rStyle w:val="A10"/>
          <w:rFonts w:ascii="Times New Roman" w:hAnsi="Times New Roman" w:cs="Times New Roman"/>
          <w:color w:val="000000" w:themeColor="text1"/>
          <w:sz w:val="24"/>
          <w:szCs w:val="24"/>
        </w:rPr>
        <w:t>has important implications that</w:t>
      </w:r>
      <w:r w:rsidR="002D79A7">
        <w:rPr>
          <w:rStyle w:val="A10"/>
          <w:rFonts w:ascii="Times New Roman" w:hAnsi="Times New Roman" w:cs="Times New Roman"/>
          <w:color w:val="000000" w:themeColor="text1"/>
          <w:sz w:val="24"/>
          <w:szCs w:val="24"/>
        </w:rPr>
        <w:t xml:space="preserve"> </w:t>
      </w:r>
      <w:r w:rsidR="005150E9">
        <w:rPr>
          <w:rStyle w:val="A10"/>
          <w:rFonts w:ascii="Times New Roman" w:hAnsi="Times New Roman" w:cs="Times New Roman"/>
          <w:color w:val="000000" w:themeColor="text1"/>
          <w:sz w:val="24"/>
          <w:szCs w:val="24"/>
        </w:rPr>
        <w:t>will shape</w:t>
      </w:r>
      <w:r w:rsidR="00E81A2D" w:rsidRPr="00BE0384">
        <w:rPr>
          <w:rStyle w:val="A10"/>
          <w:rFonts w:ascii="Times New Roman" w:hAnsi="Times New Roman" w:cs="Times New Roman"/>
          <w:color w:val="000000" w:themeColor="text1"/>
          <w:sz w:val="24"/>
          <w:szCs w:val="24"/>
        </w:rPr>
        <w:t xml:space="preserve"> </w:t>
      </w:r>
      <w:r w:rsidR="005150E9">
        <w:rPr>
          <w:rStyle w:val="A10"/>
          <w:rFonts w:ascii="Times New Roman" w:hAnsi="Times New Roman" w:cs="Times New Roman"/>
          <w:color w:val="000000" w:themeColor="text1"/>
          <w:sz w:val="24"/>
          <w:szCs w:val="24"/>
        </w:rPr>
        <w:t>the future of</w:t>
      </w:r>
      <w:r w:rsidR="00623D56" w:rsidRPr="00BE0384">
        <w:rPr>
          <w:rStyle w:val="A10"/>
          <w:rFonts w:ascii="Times New Roman" w:hAnsi="Times New Roman" w:cs="Times New Roman"/>
          <w:color w:val="000000" w:themeColor="text1"/>
          <w:sz w:val="24"/>
          <w:szCs w:val="24"/>
        </w:rPr>
        <w:t xml:space="preserve"> </w:t>
      </w:r>
      <w:r w:rsidR="00343AFC" w:rsidRPr="00BE0384">
        <w:rPr>
          <w:rStyle w:val="A10"/>
          <w:rFonts w:ascii="Times New Roman" w:hAnsi="Times New Roman" w:cs="Times New Roman"/>
          <w:color w:val="000000" w:themeColor="text1"/>
          <w:sz w:val="24"/>
          <w:szCs w:val="24"/>
        </w:rPr>
        <w:t>Turk</w:t>
      </w:r>
      <w:r w:rsidR="005150E9">
        <w:rPr>
          <w:rStyle w:val="A10"/>
          <w:rFonts w:ascii="Times New Roman" w:hAnsi="Times New Roman" w:cs="Times New Roman"/>
          <w:color w:val="000000" w:themeColor="text1"/>
          <w:sz w:val="24"/>
          <w:szCs w:val="24"/>
        </w:rPr>
        <w:t>ish politics and higher education in the twenty-first century.</w:t>
      </w:r>
      <w:r w:rsidR="005150E9" w:rsidRPr="00BE0384" w:rsidDel="005150E9">
        <w:rPr>
          <w:rStyle w:val="A10"/>
          <w:rFonts w:ascii="Times New Roman" w:hAnsi="Times New Roman" w:cs="Times New Roman"/>
          <w:color w:val="000000" w:themeColor="text1"/>
          <w:sz w:val="24"/>
          <w:szCs w:val="24"/>
        </w:rPr>
        <w:t xml:space="preserve"> </w:t>
      </w:r>
      <w:r w:rsidR="00623D56" w:rsidRPr="00BE0384">
        <w:rPr>
          <w:rStyle w:val="A10"/>
          <w:rFonts w:ascii="Times New Roman" w:hAnsi="Times New Roman" w:cs="Times New Roman"/>
          <w:color w:val="000000" w:themeColor="text1"/>
          <w:sz w:val="24"/>
          <w:szCs w:val="24"/>
        </w:rPr>
        <w:t xml:space="preserve"> </w:t>
      </w:r>
    </w:p>
    <w:p w14:paraId="2C2320E0" w14:textId="77777777" w:rsidR="0082779A" w:rsidRPr="00BE0384" w:rsidRDefault="0082779A" w:rsidP="00623D56">
      <w:pPr>
        <w:jc w:val="both"/>
        <w:rPr>
          <w:rStyle w:val="A10"/>
          <w:rFonts w:ascii="Times New Roman" w:hAnsi="Times New Roman" w:cs="Times New Roman"/>
          <w:color w:val="000000" w:themeColor="text1"/>
          <w:sz w:val="24"/>
          <w:szCs w:val="24"/>
        </w:rPr>
      </w:pPr>
    </w:p>
    <w:p w14:paraId="5AB10405" w14:textId="77777777" w:rsidR="0082779A" w:rsidRPr="00BE0384" w:rsidRDefault="0082779A" w:rsidP="00623D56">
      <w:pPr>
        <w:jc w:val="both"/>
        <w:rPr>
          <w:rStyle w:val="A10"/>
          <w:rFonts w:ascii="Times New Roman" w:hAnsi="Times New Roman" w:cs="Times New Roman"/>
          <w:color w:val="000000" w:themeColor="text1"/>
          <w:sz w:val="24"/>
          <w:szCs w:val="24"/>
        </w:rPr>
      </w:pPr>
    </w:p>
    <w:p w14:paraId="11564898" w14:textId="77777777" w:rsidR="0082779A" w:rsidRPr="00BE0384" w:rsidRDefault="0082779A" w:rsidP="0082779A">
      <w:pPr>
        <w:rPr>
          <w:rFonts w:ascii="Times New Roman" w:hAnsi="Times New Roman" w:cs="Times New Roman"/>
          <w:b/>
          <w:color w:val="000000" w:themeColor="text1"/>
        </w:rPr>
      </w:pPr>
      <w:r w:rsidRPr="00BE0384">
        <w:rPr>
          <w:rFonts w:ascii="Times New Roman" w:hAnsi="Times New Roman" w:cs="Times New Roman"/>
          <w:b/>
          <w:color w:val="000000" w:themeColor="text1"/>
        </w:rPr>
        <w:t>List of References</w:t>
      </w:r>
    </w:p>
    <w:p w14:paraId="362BB7FA" w14:textId="77777777" w:rsidR="0082779A" w:rsidRPr="00BE0384" w:rsidRDefault="0082779A" w:rsidP="0082779A">
      <w:pPr>
        <w:rPr>
          <w:rFonts w:ascii="Times New Roman" w:hAnsi="Times New Roman" w:cs="Times New Roman"/>
          <w:color w:val="000000" w:themeColor="text1"/>
          <w:lang w:val="en-US"/>
        </w:rPr>
      </w:pPr>
    </w:p>
    <w:p w14:paraId="463DB39B"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Akyüz</w:t>
      </w:r>
      <w:proofErr w:type="spellEnd"/>
      <w:r w:rsidRPr="00BE0384">
        <w:rPr>
          <w:rFonts w:ascii="Times New Roman" w:hAnsi="Times New Roman" w:cs="Times New Roman"/>
          <w:color w:val="000000" w:themeColor="text1"/>
          <w:lang w:val="en-US"/>
        </w:rPr>
        <w:t xml:space="preserve">, Y. (1993), </w:t>
      </w:r>
      <w:proofErr w:type="spellStart"/>
      <w:r w:rsidRPr="00BE0384">
        <w:rPr>
          <w:rFonts w:ascii="Times New Roman" w:hAnsi="Times New Roman" w:cs="Times New Roman"/>
          <w:i/>
          <w:iCs/>
          <w:color w:val="000000" w:themeColor="text1"/>
          <w:lang w:val="en-US"/>
        </w:rPr>
        <w:t>Türk</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Eğitim</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Tarihi</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color w:val="000000" w:themeColor="text1"/>
          <w:lang w:val="en-US"/>
        </w:rPr>
        <w:t>İstanbul</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Kültür</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Koleji</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Yayınları</w:t>
      </w:r>
      <w:proofErr w:type="spellEnd"/>
      <w:r w:rsidRPr="00BE0384">
        <w:rPr>
          <w:rFonts w:ascii="Times New Roman" w:hAnsi="Times New Roman" w:cs="Times New Roman"/>
          <w:color w:val="000000" w:themeColor="text1"/>
          <w:lang w:val="en-US"/>
        </w:rPr>
        <w:t>.</w:t>
      </w:r>
    </w:p>
    <w:p w14:paraId="48202D94"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158172AA"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gramStart"/>
      <w:r w:rsidRPr="00BE0384">
        <w:rPr>
          <w:rFonts w:ascii="Times New Roman" w:hAnsi="Times New Roman" w:cs="Times New Roman"/>
          <w:iCs/>
          <w:color w:val="000000" w:themeColor="text1"/>
          <w:lang w:val="en-US"/>
        </w:rPr>
        <w:t>Aslan,</w:t>
      </w:r>
      <w:r w:rsidRPr="00BE0384">
        <w:rPr>
          <w:rFonts w:ascii="Times New Roman" w:hAnsi="Times New Roman" w:cs="Times New Roman"/>
          <w:i/>
          <w:iCs/>
          <w:color w:val="000000" w:themeColor="text1"/>
          <w:lang w:val="en-US"/>
        </w:rPr>
        <w:t xml:space="preserve"> </w:t>
      </w:r>
      <w:r w:rsidRPr="00BE0384">
        <w:rPr>
          <w:rFonts w:ascii="Times New Roman" w:hAnsi="Times New Roman" w:cs="Times New Roman"/>
          <w:color w:val="000000" w:themeColor="text1"/>
          <w:lang w:val="en-US"/>
        </w:rPr>
        <w:t xml:space="preserve"> </w:t>
      </w:r>
      <w:r w:rsidRPr="00BE0384">
        <w:rPr>
          <w:rFonts w:ascii="Times New Roman" w:hAnsi="Times New Roman" w:cs="Times New Roman"/>
          <w:i/>
          <w:iCs/>
          <w:color w:val="000000" w:themeColor="text1"/>
          <w:lang w:val="en-US"/>
        </w:rPr>
        <w:t>G.</w:t>
      </w:r>
      <w:proofErr w:type="gramEnd"/>
      <w:r w:rsidRPr="00BE0384">
        <w:rPr>
          <w:rFonts w:ascii="Times New Roman" w:hAnsi="Times New Roman" w:cs="Times New Roman"/>
          <w:i/>
          <w:iCs/>
          <w:color w:val="000000" w:themeColor="text1"/>
          <w:lang w:val="en-US"/>
        </w:rPr>
        <w:t xml:space="preserve"> </w:t>
      </w:r>
      <w:r w:rsidRPr="00BE0384">
        <w:rPr>
          <w:rFonts w:ascii="Times New Roman" w:hAnsi="Times New Roman" w:cs="Times New Roman"/>
          <w:iCs/>
          <w:color w:val="000000" w:themeColor="text1"/>
          <w:lang w:val="en-US"/>
        </w:rPr>
        <w:t>(</w:t>
      </w:r>
      <w:r w:rsidRPr="00BE0384">
        <w:rPr>
          <w:rFonts w:ascii="Times New Roman" w:hAnsi="Times New Roman" w:cs="Times New Roman"/>
          <w:color w:val="000000" w:themeColor="text1"/>
          <w:lang w:val="en-US"/>
        </w:rPr>
        <w:t>2014), ‘</w:t>
      </w:r>
      <w:r w:rsidRPr="00BE0384">
        <w:rPr>
          <w:rFonts w:ascii="Times New Roman" w:hAnsi="Times New Roman" w:cs="Times New Roman"/>
          <w:bCs/>
          <w:color w:val="000000" w:themeColor="text1"/>
          <w:lang w:val="en-US"/>
        </w:rPr>
        <w:t xml:space="preserve">Neo-liberal Transformation in Turkish Higher Education System: A New Story of a Turning Point: Draft Proposition on the Higher Education Law’, </w:t>
      </w:r>
      <w:r w:rsidRPr="00BE0384">
        <w:rPr>
          <w:rFonts w:ascii="Times New Roman" w:hAnsi="Times New Roman" w:cs="Times New Roman"/>
          <w:bCs/>
          <w:i/>
          <w:color w:val="000000" w:themeColor="text1"/>
          <w:lang w:val="en-US"/>
        </w:rPr>
        <w:t>J</w:t>
      </w:r>
      <w:r w:rsidRPr="00BE0384">
        <w:rPr>
          <w:rFonts w:ascii="Times New Roman" w:hAnsi="Times New Roman" w:cs="Times New Roman"/>
          <w:i/>
          <w:color w:val="000000" w:themeColor="text1"/>
          <w:lang w:val="en-US"/>
        </w:rPr>
        <w:t>ournal for Critical Education Policy Studies</w:t>
      </w:r>
      <w:r w:rsidRPr="00BE0384">
        <w:rPr>
          <w:rFonts w:ascii="Times New Roman" w:hAnsi="Times New Roman" w:cs="Times New Roman"/>
          <w:color w:val="000000" w:themeColor="text1"/>
          <w:lang w:val="en-US"/>
        </w:rPr>
        <w:t>, 12 (2), 255-283.</w:t>
      </w:r>
    </w:p>
    <w:p w14:paraId="2218ACD1"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27AA853A" w14:textId="5E3817BC"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Bermeo</w:t>
      </w:r>
      <w:proofErr w:type="spellEnd"/>
      <w:r w:rsidRPr="00BE0384">
        <w:rPr>
          <w:rFonts w:ascii="Times New Roman" w:hAnsi="Times New Roman" w:cs="Times New Roman"/>
          <w:color w:val="000000" w:themeColor="text1"/>
          <w:lang w:val="en-US"/>
        </w:rPr>
        <w:t xml:space="preserve">, N. (2016), ‘On Democratic Backsliding’, </w:t>
      </w:r>
      <w:r w:rsidRPr="00BE0384">
        <w:rPr>
          <w:rFonts w:ascii="Times New Roman" w:hAnsi="Times New Roman" w:cs="Times New Roman"/>
          <w:i/>
          <w:color w:val="000000" w:themeColor="text1"/>
          <w:lang w:val="en-US"/>
        </w:rPr>
        <w:t>Journal of Democracy</w:t>
      </w:r>
      <w:r w:rsidRPr="00BE0384">
        <w:rPr>
          <w:rFonts w:ascii="Times New Roman" w:hAnsi="Times New Roman" w:cs="Times New Roman"/>
          <w:color w:val="000000" w:themeColor="text1"/>
          <w:lang w:val="en-US"/>
        </w:rPr>
        <w:t>, 27(1), 5-19</w:t>
      </w:r>
      <w:r w:rsidR="00265A82">
        <w:rPr>
          <w:rFonts w:ascii="Times New Roman" w:hAnsi="Times New Roman" w:cs="Times New Roman"/>
          <w:color w:val="000000" w:themeColor="text1"/>
          <w:lang w:val="en-US"/>
        </w:rPr>
        <w:t>.</w:t>
      </w:r>
    </w:p>
    <w:p w14:paraId="53C5B77E"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631D4A2B"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Bilgrami</w:t>
      </w:r>
      <w:proofErr w:type="spellEnd"/>
      <w:r w:rsidRPr="00BE0384">
        <w:rPr>
          <w:rFonts w:ascii="Times New Roman" w:hAnsi="Times New Roman" w:cs="Times New Roman"/>
          <w:color w:val="000000" w:themeColor="text1"/>
          <w:lang w:val="en-US"/>
        </w:rPr>
        <w:t xml:space="preserve">, A. (2015), ‘Truth, Balance, And Freedom’, In </w:t>
      </w:r>
      <w:r w:rsidRPr="00BE0384">
        <w:rPr>
          <w:rFonts w:ascii="Times New Roman" w:hAnsi="Times New Roman" w:cs="Times New Roman"/>
          <w:i/>
          <w:iCs/>
          <w:color w:val="000000" w:themeColor="text1"/>
          <w:lang w:val="en-US"/>
        </w:rPr>
        <w:t xml:space="preserve">Who's Afraid Of Academic </w:t>
      </w:r>
      <w:proofErr w:type="gramStart"/>
      <w:r w:rsidRPr="00BE0384">
        <w:rPr>
          <w:rFonts w:ascii="Times New Roman" w:hAnsi="Times New Roman" w:cs="Times New Roman"/>
          <w:i/>
          <w:iCs/>
          <w:color w:val="000000" w:themeColor="text1"/>
          <w:lang w:val="en-US"/>
        </w:rPr>
        <w:t>Freedom?</w:t>
      </w:r>
      <w:r w:rsidRPr="00BE0384">
        <w:rPr>
          <w:rFonts w:ascii="Times New Roman" w:hAnsi="Times New Roman" w:cs="Times New Roman"/>
          <w:color w:val="000000" w:themeColor="text1"/>
          <w:lang w:val="en-US"/>
        </w:rPr>
        <w:t>,</w:t>
      </w:r>
      <w:proofErr w:type="gram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Bilgrami</w:t>
      </w:r>
      <w:proofErr w:type="spellEnd"/>
      <w:r w:rsidRPr="00BE0384">
        <w:rPr>
          <w:rFonts w:ascii="Times New Roman" w:hAnsi="Times New Roman" w:cs="Times New Roman"/>
          <w:color w:val="000000" w:themeColor="text1"/>
          <w:lang w:val="en-US"/>
        </w:rPr>
        <w:t xml:space="preserve">, A. and J. R. Cole (eds.), New York: Columbia University Press, 10-26.  </w:t>
      </w:r>
    </w:p>
    <w:p w14:paraId="75B334F3"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77034C9A" w14:textId="668FE9DF"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color w:val="000000" w:themeColor="text1"/>
          <w:lang w:val="en-US"/>
        </w:rPr>
        <w:t xml:space="preserve">Bromwich, D. (2015), ‘Academic Freedom And Its Opponents’, In </w:t>
      </w:r>
      <w:r w:rsidRPr="00BE0384">
        <w:rPr>
          <w:rFonts w:ascii="Times New Roman" w:hAnsi="Times New Roman" w:cs="Times New Roman"/>
          <w:i/>
          <w:iCs/>
          <w:color w:val="000000" w:themeColor="text1"/>
          <w:lang w:val="en-US"/>
        </w:rPr>
        <w:t>Who</w:t>
      </w:r>
      <w:r w:rsidR="002A6F64" w:rsidRPr="00BE0384">
        <w:rPr>
          <w:rFonts w:ascii="Times New Roman" w:hAnsi="Times New Roman" w:cs="Times New Roman"/>
          <w:i/>
          <w:iCs/>
          <w:color w:val="000000" w:themeColor="text1"/>
          <w:lang w:val="en-US"/>
        </w:rPr>
        <w:t>’</w:t>
      </w:r>
      <w:r w:rsidRPr="00BE0384">
        <w:rPr>
          <w:rFonts w:ascii="Times New Roman" w:hAnsi="Times New Roman" w:cs="Times New Roman"/>
          <w:i/>
          <w:iCs/>
          <w:color w:val="000000" w:themeColor="text1"/>
          <w:lang w:val="en-US"/>
        </w:rPr>
        <w:t xml:space="preserve">s Afraid Of Academic </w:t>
      </w:r>
      <w:proofErr w:type="gramStart"/>
      <w:r w:rsidRPr="00BE0384">
        <w:rPr>
          <w:rFonts w:ascii="Times New Roman" w:hAnsi="Times New Roman" w:cs="Times New Roman"/>
          <w:i/>
          <w:iCs/>
          <w:color w:val="000000" w:themeColor="text1"/>
          <w:lang w:val="en-US"/>
        </w:rPr>
        <w:t>Freedom?</w:t>
      </w:r>
      <w:r w:rsidRPr="00BE0384">
        <w:rPr>
          <w:rFonts w:ascii="Times New Roman" w:hAnsi="Times New Roman" w:cs="Times New Roman"/>
          <w:color w:val="000000" w:themeColor="text1"/>
          <w:lang w:val="en-US"/>
        </w:rPr>
        <w:t>,</w:t>
      </w:r>
      <w:proofErr w:type="gram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Bilgrami</w:t>
      </w:r>
      <w:proofErr w:type="spellEnd"/>
      <w:r w:rsidRPr="00BE0384">
        <w:rPr>
          <w:rFonts w:ascii="Times New Roman" w:hAnsi="Times New Roman" w:cs="Times New Roman"/>
          <w:color w:val="000000" w:themeColor="text1"/>
          <w:lang w:val="en-US"/>
        </w:rPr>
        <w:t>, A. and J. R. Cole (eds.), New York: Columbia University Press, 27-39.</w:t>
      </w:r>
    </w:p>
    <w:p w14:paraId="549EB9BD"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684862FF"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Desch</w:t>
      </w:r>
      <w:proofErr w:type="spellEnd"/>
      <w:r w:rsidRPr="00BE0384">
        <w:rPr>
          <w:rFonts w:ascii="Times New Roman" w:hAnsi="Times New Roman" w:cs="Times New Roman"/>
          <w:color w:val="000000" w:themeColor="text1"/>
          <w:lang w:val="en-US"/>
        </w:rPr>
        <w:t xml:space="preserve">, M. C. (2007/08), ‘America’s Liberal Illiberalism: The Ideological Origins of Overreaction in U.S. Foreign Policy’, </w:t>
      </w:r>
      <w:r w:rsidRPr="00BE0384">
        <w:rPr>
          <w:rFonts w:ascii="Times New Roman" w:hAnsi="Times New Roman" w:cs="Times New Roman"/>
          <w:i/>
          <w:color w:val="000000" w:themeColor="text1"/>
          <w:lang w:val="en-US"/>
        </w:rPr>
        <w:t>International Security</w:t>
      </w:r>
      <w:r w:rsidRPr="00BE0384">
        <w:rPr>
          <w:rFonts w:ascii="Times New Roman" w:hAnsi="Times New Roman" w:cs="Times New Roman"/>
          <w:color w:val="000000" w:themeColor="text1"/>
          <w:lang w:val="en-US"/>
        </w:rPr>
        <w:t>, 32(3), 7–43.</w:t>
      </w:r>
    </w:p>
    <w:p w14:paraId="3C0ABA96"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02A4E031"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color w:val="000000" w:themeColor="text1"/>
          <w:lang w:val="en-US"/>
        </w:rPr>
        <w:t xml:space="preserve">Doumani, B. (2006), ‘Between Coercion and Privatization: Academic Freedom in the Twenty-First Century’, In </w:t>
      </w:r>
      <w:r w:rsidRPr="00BE0384">
        <w:rPr>
          <w:rFonts w:ascii="Times New Roman" w:hAnsi="Times New Roman" w:cs="Times New Roman"/>
          <w:i/>
          <w:color w:val="000000" w:themeColor="text1"/>
          <w:lang w:val="en-US"/>
        </w:rPr>
        <w:t>Academic Freedom After September 11</w:t>
      </w:r>
      <w:r w:rsidRPr="00BE0384">
        <w:rPr>
          <w:rFonts w:ascii="Times New Roman" w:hAnsi="Times New Roman" w:cs="Times New Roman"/>
          <w:color w:val="000000" w:themeColor="text1"/>
          <w:lang w:val="en-US"/>
        </w:rPr>
        <w:t xml:space="preserve">, B. Doumani. (ed.), Cambridge: Zone Books. </w:t>
      </w:r>
    </w:p>
    <w:p w14:paraId="0A396729"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73AD2144" w14:textId="3DE6F601" w:rsidR="001E5407" w:rsidRPr="00BE0384" w:rsidRDefault="001E5407" w:rsidP="001E5407">
      <w:pPr>
        <w:rPr>
          <w:rFonts w:ascii="Times New Roman" w:eastAsia="Times New Roman" w:hAnsi="Times New Roman" w:cs="Times New Roman"/>
          <w:color w:val="000000" w:themeColor="text1"/>
        </w:rPr>
      </w:pPr>
      <w:proofErr w:type="spellStart"/>
      <w:r w:rsidRPr="00BE0384">
        <w:rPr>
          <w:rFonts w:ascii="Times New Roman" w:hAnsi="Times New Roman" w:cs="Times New Roman"/>
          <w:color w:val="000000" w:themeColor="text1"/>
        </w:rPr>
        <w:t>Doğantekin</w:t>
      </w:r>
      <w:proofErr w:type="spellEnd"/>
      <w:r w:rsidRPr="00BE0384">
        <w:rPr>
          <w:rFonts w:ascii="Times New Roman" w:hAnsi="Times New Roman" w:cs="Times New Roman"/>
          <w:color w:val="000000" w:themeColor="text1"/>
        </w:rPr>
        <w:t xml:space="preserve">, V. (2019) ‘Turkey’s Hanged PM Adnan Menderes in His Own Words’, </w:t>
      </w:r>
      <w:r w:rsidRPr="00BE0384">
        <w:rPr>
          <w:rFonts w:ascii="Times New Roman" w:hAnsi="Times New Roman" w:cs="Times New Roman"/>
          <w:i/>
          <w:color w:val="000000" w:themeColor="text1"/>
        </w:rPr>
        <w:t xml:space="preserve">Anadolu </w:t>
      </w:r>
      <w:proofErr w:type="spellStart"/>
      <w:r w:rsidRPr="00BE0384">
        <w:rPr>
          <w:rFonts w:ascii="Times New Roman" w:hAnsi="Times New Roman" w:cs="Times New Roman"/>
          <w:i/>
          <w:color w:val="000000" w:themeColor="text1"/>
        </w:rPr>
        <w:t>Ajansi</w:t>
      </w:r>
      <w:proofErr w:type="spellEnd"/>
      <w:r w:rsidRPr="00BE0384">
        <w:rPr>
          <w:rFonts w:ascii="Times New Roman" w:hAnsi="Times New Roman" w:cs="Times New Roman"/>
          <w:color w:val="000000" w:themeColor="text1"/>
        </w:rPr>
        <w:t xml:space="preserve"> 28 May 2019. </w:t>
      </w:r>
      <w:hyperlink r:id="rId11" w:history="1">
        <w:r w:rsidR="002574C4" w:rsidRPr="003D4E72">
          <w:rPr>
            <w:rStyle w:val="Hyperlink"/>
            <w:rFonts w:ascii="Times New Roman" w:hAnsi="Times New Roman" w:cs="Times New Roman"/>
            <w:color w:val="000000" w:themeColor="text1"/>
            <w:sz w:val="20"/>
            <w:szCs w:val="20"/>
          </w:rPr>
          <w:t>https://www.aa.com.tr/en/europe/turkeys-hanged-pm-adnan-menderes-in-his-own-words/1490690</w:t>
        </w:r>
      </w:hyperlink>
      <w:r w:rsidR="002574C4" w:rsidRPr="00BE0384">
        <w:rPr>
          <w:rFonts w:ascii="Times New Roman" w:hAnsi="Times New Roman" w:cs="Times New Roman"/>
          <w:color w:val="000000" w:themeColor="text1"/>
        </w:rPr>
        <w:t xml:space="preserve"> </w:t>
      </w:r>
      <w:r w:rsidR="00265A82">
        <w:rPr>
          <w:rFonts w:ascii="Times New Roman" w:hAnsi="Times New Roman" w:cs="Times New Roman"/>
          <w:color w:val="000000" w:themeColor="text1"/>
        </w:rPr>
        <w:t>(</w:t>
      </w:r>
      <w:r w:rsidR="002574C4" w:rsidRPr="00BE0384">
        <w:rPr>
          <w:rFonts w:ascii="Times New Roman" w:hAnsi="Times New Roman" w:cs="Times New Roman"/>
          <w:color w:val="000000" w:themeColor="text1"/>
        </w:rPr>
        <w:t>Accessed on 20 February 2022).</w:t>
      </w:r>
    </w:p>
    <w:p w14:paraId="7BC372B5" w14:textId="77777777" w:rsidR="001E5407" w:rsidRPr="00BE0384" w:rsidRDefault="001E5407" w:rsidP="0082779A">
      <w:pPr>
        <w:widowControl w:val="0"/>
        <w:autoSpaceDE w:val="0"/>
        <w:autoSpaceDN w:val="0"/>
        <w:adjustRightInd w:val="0"/>
        <w:rPr>
          <w:rFonts w:ascii="Times New Roman" w:hAnsi="Times New Roman" w:cs="Times New Roman"/>
          <w:color w:val="000000" w:themeColor="text1"/>
          <w:lang w:val="en-US"/>
        </w:rPr>
      </w:pPr>
    </w:p>
    <w:p w14:paraId="57373B94" w14:textId="79AE81D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color w:val="000000" w:themeColor="text1"/>
          <w:lang w:val="en-US"/>
        </w:rPr>
        <w:t xml:space="preserve">Giroux, H. A. (2006), ‘Academic Freedom under Fire: The Case for Critical Pedagogy’, </w:t>
      </w:r>
      <w:r w:rsidRPr="00BE0384">
        <w:rPr>
          <w:rFonts w:ascii="Times New Roman" w:hAnsi="Times New Roman" w:cs="Times New Roman"/>
          <w:i/>
          <w:color w:val="000000" w:themeColor="text1"/>
          <w:lang w:val="en-US"/>
        </w:rPr>
        <w:t>College Literature</w:t>
      </w:r>
      <w:r w:rsidRPr="00BE0384">
        <w:rPr>
          <w:rFonts w:ascii="Times New Roman" w:hAnsi="Times New Roman" w:cs="Times New Roman"/>
          <w:color w:val="000000" w:themeColor="text1"/>
          <w:lang w:val="en-US"/>
        </w:rPr>
        <w:t>, The Assault on Higher Education,</w:t>
      </w:r>
      <w:r w:rsidR="00682968" w:rsidRPr="00BE0384">
        <w:rPr>
          <w:rFonts w:ascii="Times New Roman" w:hAnsi="Times New Roman" w:cs="Times New Roman"/>
          <w:color w:val="000000" w:themeColor="text1"/>
          <w:lang w:val="en-US"/>
        </w:rPr>
        <w:t xml:space="preserve"> 33 (4), </w:t>
      </w:r>
      <w:r w:rsidRPr="00BE0384">
        <w:rPr>
          <w:rFonts w:ascii="Times New Roman" w:hAnsi="Times New Roman" w:cs="Times New Roman"/>
          <w:color w:val="000000" w:themeColor="text1"/>
          <w:lang w:val="en-US"/>
        </w:rPr>
        <w:t>1-42.</w:t>
      </w:r>
    </w:p>
    <w:p w14:paraId="7CF589A0"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72ADAD1E" w14:textId="01D1AA12"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Gök</w:t>
      </w:r>
      <w:proofErr w:type="spellEnd"/>
      <w:r w:rsidRPr="00BE0384">
        <w:rPr>
          <w:rFonts w:ascii="Times New Roman" w:hAnsi="Times New Roman" w:cs="Times New Roman"/>
          <w:color w:val="000000" w:themeColor="text1"/>
          <w:lang w:val="en-US"/>
        </w:rPr>
        <w:t xml:space="preserve">, E. (2016), ‘The Turkish Higher Education System from the Kaleidoscope of Martin </w:t>
      </w:r>
      <w:proofErr w:type="spellStart"/>
      <w:r w:rsidRPr="00BE0384">
        <w:rPr>
          <w:rFonts w:ascii="Times New Roman" w:hAnsi="Times New Roman" w:cs="Times New Roman"/>
          <w:color w:val="000000" w:themeColor="text1"/>
          <w:lang w:val="en-US"/>
        </w:rPr>
        <w:t>Trow</w:t>
      </w:r>
      <w:proofErr w:type="spellEnd"/>
      <w:r w:rsidRPr="00BE0384">
        <w:rPr>
          <w:rFonts w:ascii="Times New Roman" w:hAnsi="Times New Roman" w:cs="Times New Roman"/>
          <w:color w:val="000000" w:themeColor="text1"/>
          <w:lang w:val="en-US"/>
        </w:rPr>
        <w:t xml:space="preserve">’, </w:t>
      </w:r>
      <w:r w:rsidRPr="00BE0384">
        <w:rPr>
          <w:rFonts w:ascii="Times New Roman" w:hAnsi="Times New Roman" w:cs="Times New Roman"/>
          <w:i/>
          <w:color w:val="000000" w:themeColor="text1"/>
          <w:lang w:val="en-US"/>
        </w:rPr>
        <w:t>Education and Science</w:t>
      </w:r>
      <w:r w:rsidRPr="00BE0384">
        <w:rPr>
          <w:rFonts w:ascii="Times New Roman" w:hAnsi="Times New Roman" w:cs="Times New Roman"/>
          <w:color w:val="000000" w:themeColor="text1"/>
          <w:lang w:val="en-US"/>
        </w:rPr>
        <w:t xml:space="preserve">, 41(184), 147-168. </w:t>
      </w:r>
    </w:p>
    <w:p w14:paraId="0BD74A9E"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5D564678"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Gök</w:t>
      </w:r>
      <w:proofErr w:type="spellEnd"/>
      <w:r w:rsidRPr="00BE0384">
        <w:rPr>
          <w:rFonts w:ascii="Times New Roman" w:hAnsi="Times New Roman" w:cs="Times New Roman"/>
          <w:color w:val="000000" w:themeColor="text1"/>
          <w:lang w:val="en-US"/>
        </w:rPr>
        <w:t xml:space="preserve">, F. (1995), ‘Women and Education, in, </w:t>
      </w:r>
      <w:r w:rsidRPr="00BE0384">
        <w:rPr>
          <w:rFonts w:ascii="Times New Roman" w:hAnsi="Times New Roman" w:cs="Times New Roman"/>
          <w:i/>
          <w:iCs/>
          <w:color w:val="000000" w:themeColor="text1"/>
          <w:lang w:val="en-US"/>
        </w:rPr>
        <w:t xml:space="preserve">Women in Modern Turkish Society: A Reader, </w:t>
      </w:r>
      <w:proofErr w:type="spellStart"/>
      <w:r w:rsidRPr="00BE0384">
        <w:rPr>
          <w:rFonts w:ascii="Times New Roman" w:hAnsi="Times New Roman" w:cs="Times New Roman"/>
          <w:color w:val="000000" w:themeColor="text1"/>
          <w:lang w:val="en-US"/>
        </w:rPr>
        <w:t>Şirin</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Tekeli</w:t>
      </w:r>
      <w:proofErr w:type="spellEnd"/>
      <w:r w:rsidRPr="00BE0384">
        <w:rPr>
          <w:rFonts w:ascii="Times New Roman" w:hAnsi="Times New Roman" w:cs="Times New Roman"/>
          <w:color w:val="000000" w:themeColor="text1"/>
          <w:lang w:val="en-US"/>
        </w:rPr>
        <w:t xml:space="preserve"> (ed.), London: Zed Books. </w:t>
      </w:r>
    </w:p>
    <w:p w14:paraId="51DA56D7"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40424980"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Gök</w:t>
      </w:r>
      <w:proofErr w:type="spellEnd"/>
      <w:r w:rsidRPr="00BE0384">
        <w:rPr>
          <w:rFonts w:ascii="Times New Roman" w:hAnsi="Times New Roman" w:cs="Times New Roman"/>
          <w:color w:val="000000" w:themeColor="text1"/>
          <w:lang w:val="en-US"/>
        </w:rPr>
        <w:t xml:space="preserve">, F. (2002), ‘The </w:t>
      </w:r>
      <w:proofErr w:type="spellStart"/>
      <w:r w:rsidRPr="00BE0384">
        <w:rPr>
          <w:rFonts w:ascii="Times New Roman" w:hAnsi="Times New Roman" w:cs="Times New Roman"/>
          <w:color w:val="000000" w:themeColor="text1"/>
          <w:lang w:val="en-US"/>
        </w:rPr>
        <w:t>Privatisation</w:t>
      </w:r>
      <w:proofErr w:type="spellEnd"/>
      <w:r w:rsidRPr="00BE0384">
        <w:rPr>
          <w:rFonts w:ascii="Times New Roman" w:hAnsi="Times New Roman" w:cs="Times New Roman"/>
          <w:color w:val="000000" w:themeColor="text1"/>
          <w:lang w:val="en-US"/>
        </w:rPr>
        <w:t xml:space="preserve"> of Education in Turkey’, in </w:t>
      </w:r>
      <w:r w:rsidRPr="00BE0384">
        <w:rPr>
          <w:rFonts w:ascii="Times New Roman" w:hAnsi="Times New Roman" w:cs="Times New Roman"/>
          <w:i/>
          <w:iCs/>
          <w:color w:val="000000" w:themeColor="text1"/>
          <w:lang w:val="en-US"/>
        </w:rPr>
        <w:t xml:space="preserve">Ravages of Neo-liberalism: Economy, Society and Gender in Turkey, </w:t>
      </w:r>
      <w:r w:rsidRPr="00BE0384">
        <w:rPr>
          <w:rFonts w:ascii="Times New Roman" w:hAnsi="Times New Roman" w:cs="Times New Roman"/>
          <w:color w:val="000000" w:themeColor="text1"/>
          <w:lang w:val="en-US"/>
        </w:rPr>
        <w:t xml:space="preserve">N. Balkan and S. </w:t>
      </w:r>
      <w:proofErr w:type="spellStart"/>
      <w:r w:rsidRPr="00BE0384">
        <w:rPr>
          <w:rFonts w:ascii="Times New Roman" w:hAnsi="Times New Roman" w:cs="Times New Roman"/>
          <w:color w:val="000000" w:themeColor="text1"/>
          <w:lang w:val="en-US"/>
        </w:rPr>
        <w:t>Savran</w:t>
      </w:r>
      <w:proofErr w:type="spellEnd"/>
      <w:r w:rsidRPr="00BE0384">
        <w:rPr>
          <w:rFonts w:ascii="Times New Roman" w:hAnsi="Times New Roman" w:cs="Times New Roman"/>
          <w:color w:val="000000" w:themeColor="text1"/>
          <w:lang w:val="en-US"/>
        </w:rPr>
        <w:t xml:space="preserve"> (eds), New York: Nova Science Publishers.</w:t>
      </w:r>
    </w:p>
    <w:p w14:paraId="4A0A93B5"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12D1694A" w14:textId="4ABB6C9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Göl</w:t>
      </w:r>
      <w:proofErr w:type="spellEnd"/>
      <w:r w:rsidRPr="00BE0384">
        <w:rPr>
          <w:rFonts w:ascii="Times New Roman" w:hAnsi="Times New Roman" w:cs="Times New Roman"/>
          <w:color w:val="000000" w:themeColor="text1"/>
          <w:lang w:val="en-US"/>
        </w:rPr>
        <w:t xml:space="preserve">, A, (2009), ‘The Identity of Turkey: Muslim and Secular’, </w:t>
      </w:r>
      <w:r w:rsidRPr="00BE0384">
        <w:rPr>
          <w:rFonts w:ascii="Times New Roman" w:hAnsi="Times New Roman" w:cs="Times New Roman"/>
          <w:i/>
          <w:iCs/>
          <w:color w:val="000000" w:themeColor="text1"/>
          <w:lang w:val="en-US"/>
        </w:rPr>
        <w:t xml:space="preserve">Third World Quarterly, </w:t>
      </w:r>
      <w:r w:rsidRPr="00BE0384">
        <w:rPr>
          <w:rFonts w:ascii="Times New Roman" w:hAnsi="Times New Roman" w:cs="Times New Roman"/>
          <w:color w:val="000000" w:themeColor="text1"/>
          <w:lang w:val="en-US"/>
        </w:rPr>
        <w:t>30(4): 795-811</w:t>
      </w:r>
      <w:r w:rsidR="00265A82">
        <w:rPr>
          <w:rFonts w:ascii="Times New Roman" w:hAnsi="Times New Roman" w:cs="Times New Roman"/>
          <w:color w:val="000000" w:themeColor="text1"/>
          <w:lang w:val="en-US"/>
        </w:rPr>
        <w:t>.</w:t>
      </w:r>
      <w:r w:rsidRPr="00BE0384">
        <w:rPr>
          <w:rFonts w:ascii="Times New Roman" w:hAnsi="Times New Roman" w:cs="Times New Roman"/>
          <w:color w:val="000000" w:themeColor="text1"/>
          <w:lang w:val="en-US"/>
        </w:rPr>
        <w:t xml:space="preserve"> </w:t>
      </w:r>
    </w:p>
    <w:p w14:paraId="06C0E9E5"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31D99789" w14:textId="28F377B1"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Göl</w:t>
      </w:r>
      <w:proofErr w:type="spellEnd"/>
      <w:r w:rsidRPr="00BE0384">
        <w:rPr>
          <w:rFonts w:ascii="Times New Roman" w:hAnsi="Times New Roman" w:cs="Times New Roman"/>
          <w:color w:val="000000" w:themeColor="text1"/>
          <w:lang w:val="en-US"/>
        </w:rPr>
        <w:t xml:space="preserve">, </w:t>
      </w:r>
      <w:r w:rsidRPr="00BE0384">
        <w:rPr>
          <w:rFonts w:ascii="Times New Roman" w:hAnsi="Times New Roman" w:cs="Times New Roman"/>
          <w:color w:val="000000" w:themeColor="text1"/>
        </w:rPr>
        <w:t xml:space="preserve">A.  (2016), ‘Turkey’s Clash of Islamists: Erdogan vs Gulen’, </w:t>
      </w:r>
      <w:r w:rsidRPr="00BE0384">
        <w:rPr>
          <w:rFonts w:ascii="Times New Roman" w:hAnsi="Times New Roman" w:cs="Times New Roman"/>
          <w:i/>
          <w:color w:val="000000" w:themeColor="text1"/>
        </w:rPr>
        <w:t>Open Democracy</w:t>
      </w:r>
      <w:r w:rsidRPr="00BE0384">
        <w:rPr>
          <w:rFonts w:ascii="Times New Roman" w:hAnsi="Times New Roman" w:cs="Times New Roman"/>
          <w:color w:val="000000" w:themeColor="text1"/>
        </w:rPr>
        <w:t xml:space="preserve"> </w:t>
      </w:r>
      <w:hyperlink r:id="rId12" w:history="1">
        <w:r w:rsidRPr="003D4E72">
          <w:rPr>
            <w:rStyle w:val="Hyperlink"/>
            <w:rFonts w:ascii="Times New Roman" w:hAnsi="Times New Roman" w:cs="Times New Roman"/>
            <w:color w:val="000000" w:themeColor="text1"/>
            <w:sz w:val="20"/>
            <w:szCs w:val="20"/>
          </w:rPr>
          <w:t>https://www.opendemocracy.net/dr-ayla-gol/turkey-s-clash-of-islamists-erdogan-vs-g-len</w:t>
        </w:r>
      </w:hyperlink>
      <w:r w:rsidR="00265A82">
        <w:rPr>
          <w:rStyle w:val="Hyperlink"/>
          <w:rFonts w:ascii="Times New Roman" w:hAnsi="Times New Roman" w:cs="Times New Roman"/>
          <w:color w:val="000000" w:themeColor="text1"/>
        </w:rPr>
        <w:t xml:space="preserve"> (Accessed on 20 February 2022).</w:t>
      </w:r>
    </w:p>
    <w:p w14:paraId="03973618"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5B02E998" w14:textId="1F438676" w:rsidR="0082779A" w:rsidRPr="00BE0384" w:rsidRDefault="0082779A" w:rsidP="0082779A">
      <w:pPr>
        <w:rPr>
          <w:rFonts w:ascii="Times New Roman" w:hAnsi="Times New Roman" w:cs="Times New Roman"/>
          <w:color w:val="000000" w:themeColor="text1"/>
        </w:rPr>
      </w:pPr>
      <w:proofErr w:type="spellStart"/>
      <w:r w:rsidRPr="00BE0384">
        <w:rPr>
          <w:rFonts w:ascii="Times New Roman" w:hAnsi="Times New Roman" w:cs="Times New Roman"/>
          <w:color w:val="000000" w:themeColor="text1"/>
          <w:lang w:val="en-US"/>
        </w:rPr>
        <w:t>Göl</w:t>
      </w:r>
      <w:proofErr w:type="spellEnd"/>
      <w:r w:rsidRPr="00BE0384">
        <w:rPr>
          <w:rFonts w:ascii="Times New Roman" w:hAnsi="Times New Roman" w:cs="Times New Roman"/>
          <w:color w:val="000000" w:themeColor="text1"/>
          <w:lang w:val="en-US"/>
        </w:rPr>
        <w:t xml:space="preserve">, </w:t>
      </w:r>
      <w:r w:rsidRPr="00BE0384">
        <w:rPr>
          <w:rFonts w:ascii="Times New Roman" w:hAnsi="Times New Roman" w:cs="Times New Roman"/>
          <w:color w:val="000000" w:themeColor="text1"/>
        </w:rPr>
        <w:t>A.  (2017), ‘The Paradoxes of “New” Turkey: Islam, illiberal Democracy and Republicanism’, </w:t>
      </w:r>
      <w:r w:rsidRPr="00BE0384">
        <w:rPr>
          <w:rFonts w:ascii="Times New Roman" w:hAnsi="Times New Roman" w:cs="Times New Roman"/>
          <w:i/>
          <w:iCs/>
          <w:color w:val="000000" w:themeColor="text1"/>
        </w:rPr>
        <w:t xml:space="preserve">International Affairs, </w:t>
      </w:r>
      <w:r w:rsidRPr="00BE0384">
        <w:rPr>
          <w:rFonts w:ascii="Times New Roman" w:hAnsi="Times New Roman" w:cs="Times New Roman"/>
          <w:color w:val="000000" w:themeColor="text1"/>
        </w:rPr>
        <w:t>93 (4), 957-966</w:t>
      </w:r>
      <w:r w:rsidR="00265A82">
        <w:rPr>
          <w:rFonts w:ascii="Times New Roman" w:hAnsi="Times New Roman" w:cs="Times New Roman"/>
          <w:color w:val="000000" w:themeColor="text1"/>
        </w:rPr>
        <w:t>.</w:t>
      </w:r>
    </w:p>
    <w:p w14:paraId="19C852E0" w14:textId="77777777" w:rsidR="0082779A" w:rsidRPr="00BE0384" w:rsidRDefault="0082779A" w:rsidP="0082779A">
      <w:pPr>
        <w:rPr>
          <w:rFonts w:ascii="Times New Roman" w:hAnsi="Times New Roman" w:cs="Times New Roman"/>
          <w:color w:val="000000" w:themeColor="text1"/>
          <w:lang w:val="en-US"/>
        </w:rPr>
      </w:pPr>
    </w:p>
    <w:p w14:paraId="35200902" w14:textId="7C8A2971"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Gülalp</w:t>
      </w:r>
      <w:proofErr w:type="spellEnd"/>
      <w:r w:rsidRPr="00BE0384">
        <w:rPr>
          <w:rFonts w:ascii="Times New Roman" w:hAnsi="Times New Roman" w:cs="Times New Roman"/>
          <w:color w:val="000000" w:themeColor="text1"/>
          <w:lang w:val="en-US"/>
        </w:rPr>
        <w:t>, H. (2013), ‘</w:t>
      </w:r>
      <w:proofErr w:type="spellStart"/>
      <w:r w:rsidRPr="00BE0384">
        <w:rPr>
          <w:rFonts w:ascii="Times New Roman" w:hAnsi="Times New Roman" w:cs="Times New Roman"/>
          <w:color w:val="000000" w:themeColor="text1"/>
          <w:lang w:val="en-US"/>
        </w:rPr>
        <w:t>Üniversite</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üzerindeki</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hayalet</w:t>
      </w:r>
      <w:proofErr w:type="spellEnd"/>
      <w:r w:rsidRPr="00BE0384">
        <w:rPr>
          <w:rFonts w:ascii="Times New Roman" w:hAnsi="Times New Roman" w:cs="Times New Roman"/>
          <w:color w:val="000000" w:themeColor="text1"/>
          <w:lang w:val="en-US"/>
        </w:rPr>
        <w:t xml:space="preserve">’, </w:t>
      </w:r>
      <w:r w:rsidRPr="00BE0384">
        <w:rPr>
          <w:rFonts w:ascii="Times New Roman" w:hAnsi="Times New Roman" w:cs="Times New Roman"/>
          <w:i/>
          <w:iCs/>
          <w:color w:val="000000" w:themeColor="text1"/>
          <w:lang w:val="en-US"/>
        </w:rPr>
        <w:t>Radikal</w:t>
      </w:r>
      <w:r w:rsidRPr="00BE0384">
        <w:rPr>
          <w:rFonts w:ascii="Times New Roman" w:hAnsi="Times New Roman" w:cs="Times New Roman"/>
          <w:color w:val="000000" w:themeColor="text1"/>
          <w:lang w:val="en-US"/>
        </w:rPr>
        <w:t xml:space="preserve">, </w:t>
      </w:r>
      <w:hyperlink r:id="rId13" w:history="1">
        <w:r w:rsidRPr="003D4E72">
          <w:rPr>
            <w:rStyle w:val="Hyperlink"/>
            <w:rFonts w:ascii="Times New Roman" w:hAnsi="Times New Roman" w:cs="Times New Roman"/>
            <w:color w:val="000000" w:themeColor="text1"/>
            <w:sz w:val="20"/>
            <w:szCs w:val="20"/>
            <w:lang w:val="en-US"/>
          </w:rPr>
          <w:t>http://www.radikal.com.tr/radikal2/universite_uzerindeki_hayalet-1123776</w:t>
        </w:r>
      </w:hyperlink>
      <w:r w:rsidR="00265A82">
        <w:rPr>
          <w:rStyle w:val="Hyperlink"/>
          <w:rFonts w:ascii="Times New Roman" w:hAnsi="Times New Roman" w:cs="Times New Roman"/>
          <w:color w:val="000000" w:themeColor="text1"/>
          <w:lang w:val="en-US"/>
        </w:rPr>
        <w:t xml:space="preserve"> (Accessed on 19 February 2022).</w:t>
      </w:r>
    </w:p>
    <w:p w14:paraId="29065CF5"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7428E490"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Gür</w:t>
      </w:r>
      <w:proofErr w:type="spellEnd"/>
      <w:r w:rsidRPr="00BE0384">
        <w:rPr>
          <w:rFonts w:ascii="Times New Roman" w:hAnsi="Times New Roman" w:cs="Times New Roman"/>
          <w:color w:val="000000" w:themeColor="text1"/>
          <w:lang w:val="en-US"/>
        </w:rPr>
        <w:t xml:space="preserve">, B. S. and Z. </w:t>
      </w:r>
      <w:proofErr w:type="spellStart"/>
      <w:r w:rsidRPr="00BE0384">
        <w:rPr>
          <w:rFonts w:ascii="Times New Roman" w:hAnsi="Times New Roman" w:cs="Times New Roman"/>
          <w:color w:val="000000" w:themeColor="text1"/>
          <w:lang w:val="en-US"/>
        </w:rPr>
        <w:t>Çelik</w:t>
      </w:r>
      <w:proofErr w:type="spellEnd"/>
      <w:r w:rsidRPr="00BE0384">
        <w:rPr>
          <w:rFonts w:ascii="Times New Roman" w:hAnsi="Times New Roman" w:cs="Times New Roman"/>
          <w:color w:val="000000" w:themeColor="text1"/>
          <w:lang w:val="en-US"/>
        </w:rPr>
        <w:t xml:space="preserve"> (2011), </w:t>
      </w:r>
      <w:proofErr w:type="spellStart"/>
      <w:r w:rsidRPr="00BE0384">
        <w:rPr>
          <w:rFonts w:ascii="Times New Roman" w:hAnsi="Times New Roman" w:cs="Times New Roman"/>
          <w:i/>
          <w:iCs/>
          <w:color w:val="000000" w:themeColor="text1"/>
          <w:lang w:val="en-US"/>
        </w:rPr>
        <w:t>YÖK’ün</w:t>
      </w:r>
      <w:proofErr w:type="spellEnd"/>
      <w:r w:rsidRPr="00BE0384">
        <w:rPr>
          <w:rFonts w:ascii="Times New Roman" w:hAnsi="Times New Roman" w:cs="Times New Roman"/>
          <w:i/>
          <w:iCs/>
          <w:color w:val="000000" w:themeColor="text1"/>
          <w:lang w:val="en-US"/>
        </w:rPr>
        <w:t xml:space="preserve"> 30 </w:t>
      </w:r>
      <w:proofErr w:type="spellStart"/>
      <w:r w:rsidRPr="00BE0384">
        <w:rPr>
          <w:rFonts w:ascii="Times New Roman" w:hAnsi="Times New Roman" w:cs="Times New Roman"/>
          <w:i/>
          <w:iCs/>
          <w:color w:val="000000" w:themeColor="text1"/>
          <w:lang w:val="en-US"/>
        </w:rPr>
        <w:t>yılı</w:t>
      </w:r>
      <w:proofErr w:type="spellEnd"/>
      <w:r w:rsidRPr="00BE0384">
        <w:rPr>
          <w:rFonts w:ascii="Times New Roman" w:hAnsi="Times New Roman" w:cs="Times New Roman"/>
          <w:color w:val="000000" w:themeColor="text1"/>
          <w:lang w:val="en-US"/>
        </w:rPr>
        <w:t>. (</w:t>
      </w:r>
      <w:proofErr w:type="spellStart"/>
      <w:r w:rsidRPr="00BE0384">
        <w:rPr>
          <w:rFonts w:ascii="Times New Roman" w:hAnsi="Times New Roman" w:cs="Times New Roman"/>
          <w:color w:val="000000" w:themeColor="text1"/>
          <w:lang w:val="en-US"/>
        </w:rPr>
        <w:t>Rapor</w:t>
      </w:r>
      <w:proofErr w:type="spellEnd"/>
      <w:r w:rsidRPr="00BE0384">
        <w:rPr>
          <w:rFonts w:ascii="Times New Roman" w:hAnsi="Times New Roman" w:cs="Times New Roman"/>
          <w:color w:val="000000" w:themeColor="text1"/>
          <w:lang w:val="en-US"/>
        </w:rPr>
        <w:t xml:space="preserve"> No. 4). Ankara: </w:t>
      </w:r>
      <w:proofErr w:type="spellStart"/>
      <w:r w:rsidRPr="00BE0384">
        <w:rPr>
          <w:rFonts w:ascii="Times New Roman" w:hAnsi="Times New Roman" w:cs="Times New Roman"/>
          <w:color w:val="000000" w:themeColor="text1"/>
          <w:lang w:val="en-US"/>
        </w:rPr>
        <w:t>Siyaset</w:t>
      </w:r>
      <w:proofErr w:type="spellEnd"/>
      <w:r w:rsidRPr="00BE0384">
        <w:rPr>
          <w:rFonts w:ascii="Times New Roman" w:hAnsi="Times New Roman" w:cs="Times New Roman"/>
          <w:color w:val="000000" w:themeColor="text1"/>
          <w:lang w:val="en-US"/>
        </w:rPr>
        <w:t xml:space="preserve">, Ekonomi </w:t>
      </w:r>
      <w:proofErr w:type="spellStart"/>
      <w:r w:rsidRPr="00BE0384">
        <w:rPr>
          <w:rFonts w:ascii="Times New Roman" w:hAnsi="Times New Roman" w:cs="Times New Roman"/>
          <w:color w:val="000000" w:themeColor="text1"/>
          <w:lang w:val="en-US"/>
        </w:rPr>
        <w:t>ve</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Toplum</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Bilimleri</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Vakfı</w:t>
      </w:r>
      <w:proofErr w:type="spellEnd"/>
      <w:r w:rsidRPr="00BE0384">
        <w:rPr>
          <w:rFonts w:ascii="Times New Roman" w:hAnsi="Times New Roman" w:cs="Times New Roman"/>
          <w:color w:val="000000" w:themeColor="text1"/>
          <w:lang w:val="en-US"/>
        </w:rPr>
        <w:t xml:space="preserve">. </w:t>
      </w:r>
    </w:p>
    <w:p w14:paraId="5FD5660A"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18B8860C"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Gürüz</w:t>
      </w:r>
      <w:proofErr w:type="spellEnd"/>
      <w:r w:rsidRPr="00BE0384">
        <w:rPr>
          <w:rFonts w:ascii="Times New Roman" w:hAnsi="Times New Roman" w:cs="Times New Roman"/>
          <w:color w:val="000000" w:themeColor="text1"/>
          <w:lang w:val="en-US"/>
        </w:rPr>
        <w:t xml:space="preserve">, K. (2008), </w:t>
      </w:r>
      <w:proofErr w:type="spellStart"/>
      <w:r w:rsidRPr="00BE0384">
        <w:rPr>
          <w:rFonts w:ascii="Times New Roman" w:hAnsi="Times New Roman" w:cs="Times New Roman"/>
          <w:i/>
          <w:iCs/>
          <w:color w:val="000000" w:themeColor="text1"/>
          <w:lang w:val="en-US"/>
        </w:rPr>
        <w:t>Yirmi</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Birinci</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Yüzyılın</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Başında</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Türk</w:t>
      </w:r>
      <w:proofErr w:type="spellEnd"/>
      <w:r w:rsidRPr="00BE0384">
        <w:rPr>
          <w:rFonts w:ascii="Times New Roman" w:hAnsi="Times New Roman" w:cs="Times New Roman"/>
          <w:i/>
          <w:iCs/>
          <w:color w:val="000000" w:themeColor="text1"/>
          <w:lang w:val="en-US"/>
        </w:rPr>
        <w:t xml:space="preserve"> Milli </w:t>
      </w:r>
      <w:proofErr w:type="spellStart"/>
      <w:r w:rsidRPr="00BE0384">
        <w:rPr>
          <w:rFonts w:ascii="Times New Roman" w:hAnsi="Times New Roman" w:cs="Times New Roman"/>
          <w:i/>
          <w:iCs/>
          <w:color w:val="000000" w:themeColor="text1"/>
          <w:lang w:val="en-US"/>
        </w:rPr>
        <w:t>Eğitim</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Sistemi</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İstanbul</w:t>
      </w:r>
      <w:proofErr w:type="spellEnd"/>
      <w:r w:rsidRPr="00BE0384">
        <w:rPr>
          <w:rFonts w:ascii="Times New Roman" w:hAnsi="Times New Roman" w:cs="Times New Roman"/>
          <w:color w:val="000000" w:themeColor="text1"/>
          <w:lang w:val="en-US"/>
        </w:rPr>
        <w:t xml:space="preserve">: Türkiye İş </w:t>
      </w:r>
      <w:proofErr w:type="spellStart"/>
      <w:r w:rsidRPr="00BE0384">
        <w:rPr>
          <w:rFonts w:ascii="Times New Roman" w:hAnsi="Times New Roman" w:cs="Times New Roman"/>
          <w:color w:val="000000" w:themeColor="text1"/>
          <w:lang w:val="en-US"/>
        </w:rPr>
        <w:t>Bankası</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Yayınları</w:t>
      </w:r>
      <w:proofErr w:type="spellEnd"/>
      <w:r w:rsidRPr="00BE0384">
        <w:rPr>
          <w:rFonts w:ascii="Times New Roman" w:hAnsi="Times New Roman" w:cs="Times New Roman"/>
          <w:color w:val="000000" w:themeColor="text1"/>
          <w:lang w:val="en-US"/>
        </w:rPr>
        <w:t xml:space="preserve">. </w:t>
      </w:r>
    </w:p>
    <w:p w14:paraId="79FB29DC" w14:textId="77777777" w:rsidR="0082779A" w:rsidRPr="00BE0384" w:rsidRDefault="0082779A" w:rsidP="0082779A">
      <w:pPr>
        <w:rPr>
          <w:rFonts w:ascii="Times New Roman" w:hAnsi="Times New Roman" w:cs="Times New Roman"/>
          <w:color w:val="000000" w:themeColor="text1"/>
        </w:rPr>
      </w:pPr>
    </w:p>
    <w:p w14:paraId="2BE8DB09" w14:textId="30193269" w:rsidR="002D79A7" w:rsidRDefault="002D79A7" w:rsidP="0082779A">
      <w:pPr>
        <w:widowControl w:val="0"/>
        <w:autoSpaceDE w:val="0"/>
        <w:autoSpaceDN w:val="0"/>
        <w:adjustRightInd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Haber Turk (2017) ‘Evrim </w:t>
      </w:r>
      <w:proofErr w:type="spellStart"/>
      <w:r>
        <w:rPr>
          <w:rFonts w:ascii="Times New Roman" w:hAnsi="Times New Roman" w:cs="Times New Roman"/>
          <w:color w:val="000000" w:themeColor="text1"/>
          <w:lang w:val="en-US"/>
        </w:rPr>
        <w:t>Teorisi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ve</w:t>
      </w:r>
      <w:proofErr w:type="spellEnd"/>
      <w:r>
        <w:rPr>
          <w:rFonts w:ascii="Times New Roman" w:hAnsi="Times New Roman" w:cs="Times New Roman"/>
          <w:color w:val="000000" w:themeColor="text1"/>
          <w:lang w:val="en-US"/>
        </w:rPr>
        <w:t xml:space="preserve"> Darwin </w:t>
      </w:r>
      <w:proofErr w:type="spellStart"/>
      <w:r>
        <w:rPr>
          <w:rFonts w:ascii="Times New Roman" w:hAnsi="Times New Roman" w:cs="Times New Roman"/>
          <w:color w:val="000000" w:themeColor="text1"/>
          <w:lang w:val="en-US"/>
        </w:rPr>
        <w:t>mufredettan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cikti</w:t>
      </w:r>
      <w:proofErr w:type="spellEnd"/>
      <w:r>
        <w:rPr>
          <w:rFonts w:ascii="Times New Roman" w:hAnsi="Times New Roman" w:cs="Times New Roman"/>
          <w:color w:val="000000" w:themeColor="text1"/>
          <w:lang w:val="en-US"/>
        </w:rPr>
        <w:t xml:space="preserve">’,  </w:t>
      </w:r>
      <w:hyperlink r:id="rId14" w:history="1">
        <w:r w:rsidRPr="005150E9">
          <w:rPr>
            <w:rStyle w:val="Hyperlink"/>
            <w:rFonts w:ascii="Times New Roman" w:hAnsi="Times New Roman" w:cs="Times New Roman"/>
            <w:sz w:val="20"/>
            <w:szCs w:val="20"/>
            <w:lang w:val="en-US"/>
          </w:rPr>
          <w:t>https://www.haberturk.com/gundem/haber/1350021-evrim-teorisi-ve-darwin-mufredattan-cikti</w:t>
        </w:r>
      </w:hyperlink>
      <w:r>
        <w:rPr>
          <w:rFonts w:ascii="Times New Roman" w:hAnsi="Times New Roman" w:cs="Times New Roman"/>
          <w:color w:val="000000" w:themeColor="text1"/>
          <w:lang w:val="en-US"/>
        </w:rPr>
        <w:t xml:space="preserve"> (Accessed on 21 February 2022)</w:t>
      </w:r>
    </w:p>
    <w:p w14:paraId="5D8A820C" w14:textId="77777777" w:rsidR="002D79A7" w:rsidRDefault="002D79A7" w:rsidP="0082779A">
      <w:pPr>
        <w:widowControl w:val="0"/>
        <w:autoSpaceDE w:val="0"/>
        <w:autoSpaceDN w:val="0"/>
        <w:adjustRightInd w:val="0"/>
        <w:rPr>
          <w:rFonts w:ascii="Times New Roman" w:hAnsi="Times New Roman" w:cs="Times New Roman"/>
          <w:color w:val="000000" w:themeColor="text1"/>
          <w:lang w:val="en-US"/>
        </w:rPr>
      </w:pPr>
    </w:p>
    <w:p w14:paraId="3381E345" w14:textId="51AFBA4A"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Hatiboğlu</w:t>
      </w:r>
      <w:proofErr w:type="spellEnd"/>
      <w:r w:rsidRPr="00BE0384">
        <w:rPr>
          <w:rFonts w:ascii="Times New Roman" w:hAnsi="Times New Roman" w:cs="Times New Roman"/>
          <w:color w:val="000000" w:themeColor="text1"/>
          <w:lang w:val="en-US"/>
        </w:rPr>
        <w:t xml:space="preserve">, M. T. (2007), </w:t>
      </w:r>
      <w:proofErr w:type="spellStart"/>
      <w:r w:rsidRPr="00BE0384">
        <w:rPr>
          <w:rFonts w:ascii="Times New Roman" w:hAnsi="Times New Roman" w:cs="Times New Roman"/>
          <w:i/>
          <w:iCs/>
          <w:color w:val="000000" w:themeColor="text1"/>
          <w:lang w:val="en-US"/>
        </w:rPr>
        <w:t>Karikatür</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üniversite</w:t>
      </w:r>
      <w:proofErr w:type="spellEnd"/>
      <w:r w:rsidRPr="00BE0384">
        <w:rPr>
          <w:rFonts w:ascii="Times New Roman" w:hAnsi="Times New Roman" w:cs="Times New Roman"/>
          <w:color w:val="000000" w:themeColor="text1"/>
          <w:lang w:val="en-US"/>
        </w:rPr>
        <w:t xml:space="preserve">, Ankara: </w:t>
      </w:r>
      <w:proofErr w:type="spellStart"/>
      <w:r w:rsidRPr="00BE0384">
        <w:rPr>
          <w:rFonts w:ascii="Times New Roman" w:hAnsi="Times New Roman" w:cs="Times New Roman"/>
          <w:color w:val="000000" w:themeColor="text1"/>
          <w:lang w:val="en-US"/>
        </w:rPr>
        <w:t>Selvi</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Yayınevi</w:t>
      </w:r>
      <w:proofErr w:type="spellEnd"/>
      <w:r w:rsidRPr="00BE0384">
        <w:rPr>
          <w:rFonts w:ascii="Times New Roman" w:hAnsi="Times New Roman" w:cs="Times New Roman"/>
          <w:color w:val="000000" w:themeColor="text1"/>
          <w:lang w:val="en-US"/>
        </w:rPr>
        <w:t>.</w:t>
      </w:r>
    </w:p>
    <w:p w14:paraId="18F89BC5"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147C95E8"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Hatiboğlu</w:t>
      </w:r>
      <w:proofErr w:type="spellEnd"/>
      <w:r w:rsidRPr="00BE0384">
        <w:rPr>
          <w:rFonts w:ascii="Times New Roman" w:hAnsi="Times New Roman" w:cs="Times New Roman"/>
          <w:color w:val="000000" w:themeColor="text1"/>
          <w:lang w:val="en-US"/>
        </w:rPr>
        <w:t xml:space="preserve">, M. T. (2000), </w:t>
      </w:r>
      <w:proofErr w:type="spellStart"/>
      <w:r w:rsidRPr="00BE0384">
        <w:rPr>
          <w:rFonts w:ascii="Times New Roman" w:hAnsi="Times New Roman" w:cs="Times New Roman"/>
          <w:i/>
          <w:iCs/>
          <w:color w:val="000000" w:themeColor="text1"/>
          <w:lang w:val="en-US"/>
        </w:rPr>
        <w:t>Türkiye’de</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üniversite</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Tarihi</w:t>
      </w:r>
      <w:proofErr w:type="spellEnd"/>
      <w:r w:rsidRPr="00BE0384">
        <w:rPr>
          <w:rFonts w:ascii="Times New Roman" w:hAnsi="Times New Roman" w:cs="Times New Roman"/>
          <w:i/>
          <w:iCs/>
          <w:color w:val="000000" w:themeColor="text1"/>
          <w:lang w:val="en-US"/>
        </w:rPr>
        <w:t xml:space="preserve">, </w:t>
      </w:r>
      <w:r w:rsidRPr="00BE0384">
        <w:rPr>
          <w:rFonts w:ascii="Times New Roman" w:hAnsi="Times New Roman" w:cs="Times New Roman"/>
          <w:color w:val="000000" w:themeColor="text1"/>
          <w:lang w:val="en-US"/>
        </w:rPr>
        <w:t xml:space="preserve">Ankara: </w:t>
      </w:r>
      <w:proofErr w:type="spellStart"/>
      <w:r w:rsidRPr="00BE0384">
        <w:rPr>
          <w:rFonts w:ascii="Times New Roman" w:hAnsi="Times New Roman" w:cs="Times New Roman"/>
          <w:color w:val="000000" w:themeColor="text1"/>
          <w:lang w:val="en-US"/>
        </w:rPr>
        <w:t>Selvi</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Yayınevi</w:t>
      </w:r>
      <w:proofErr w:type="spellEnd"/>
      <w:r w:rsidRPr="00BE0384">
        <w:rPr>
          <w:rFonts w:ascii="Times New Roman" w:hAnsi="Times New Roman" w:cs="Times New Roman"/>
          <w:color w:val="000000" w:themeColor="text1"/>
          <w:lang w:val="en-US"/>
        </w:rPr>
        <w:t>.</w:t>
      </w:r>
    </w:p>
    <w:p w14:paraId="0A8FA7BF" w14:textId="77777777" w:rsidR="0082779A" w:rsidRPr="00BE0384" w:rsidRDefault="0082779A" w:rsidP="0082779A">
      <w:pPr>
        <w:rPr>
          <w:rFonts w:ascii="Times New Roman" w:hAnsi="Times New Roman" w:cs="Times New Roman"/>
          <w:color w:val="000000" w:themeColor="text1"/>
        </w:rPr>
      </w:pPr>
    </w:p>
    <w:p w14:paraId="44230249" w14:textId="77777777" w:rsidR="0082779A" w:rsidRPr="00BE0384" w:rsidRDefault="0082779A" w:rsidP="0082779A">
      <w:pPr>
        <w:rPr>
          <w:rFonts w:ascii="Times New Roman" w:hAnsi="Times New Roman" w:cs="Times New Roman"/>
          <w:color w:val="000000" w:themeColor="text1"/>
        </w:rPr>
      </w:pPr>
      <w:r w:rsidRPr="00BE0384">
        <w:rPr>
          <w:rFonts w:ascii="Times New Roman" w:hAnsi="Times New Roman" w:cs="Times New Roman"/>
          <w:color w:val="000000" w:themeColor="text1"/>
        </w:rPr>
        <w:t xml:space="preserve">Hudson, C. (2016), </w:t>
      </w:r>
      <w:r w:rsidRPr="00BE0384">
        <w:rPr>
          <w:rFonts w:ascii="Times New Roman" w:hAnsi="Times New Roman" w:cs="Times New Roman"/>
          <w:i/>
          <w:color w:val="000000" w:themeColor="text1"/>
        </w:rPr>
        <w:t>Why Academic Freedom Matters: A Response to Current Challenges</w:t>
      </w:r>
      <w:r w:rsidRPr="00BE0384">
        <w:rPr>
          <w:rFonts w:ascii="Times New Roman" w:hAnsi="Times New Roman" w:cs="Times New Roman"/>
          <w:color w:val="000000" w:themeColor="text1"/>
        </w:rPr>
        <w:t>, Civitas.</w:t>
      </w:r>
    </w:p>
    <w:p w14:paraId="0E1B7155" w14:textId="77777777" w:rsidR="0082779A" w:rsidRPr="00BE0384" w:rsidRDefault="0082779A" w:rsidP="0082779A">
      <w:pPr>
        <w:rPr>
          <w:rFonts w:ascii="Times New Roman" w:hAnsi="Times New Roman" w:cs="Times New Roman"/>
          <w:color w:val="000000" w:themeColor="text1"/>
          <w:lang w:val="en-US"/>
        </w:rPr>
      </w:pPr>
    </w:p>
    <w:p w14:paraId="4DD76FF1" w14:textId="77777777" w:rsidR="0082779A" w:rsidRPr="00BE0384" w:rsidRDefault="0082779A" w:rsidP="0082779A">
      <w:pPr>
        <w:rPr>
          <w:rStyle w:val="A10"/>
          <w:rFonts w:ascii="Times New Roman" w:hAnsi="Times New Roman" w:cs="Times New Roman"/>
          <w:color w:val="000000" w:themeColor="text1"/>
          <w:sz w:val="24"/>
          <w:szCs w:val="24"/>
        </w:rPr>
      </w:pPr>
      <w:proofErr w:type="spellStart"/>
      <w:r w:rsidRPr="00BE0384">
        <w:rPr>
          <w:rStyle w:val="A10"/>
          <w:rFonts w:ascii="Times New Roman" w:hAnsi="Times New Roman" w:cs="Times New Roman"/>
          <w:color w:val="000000" w:themeColor="text1"/>
          <w:sz w:val="24"/>
          <w:szCs w:val="24"/>
        </w:rPr>
        <w:t>Karran</w:t>
      </w:r>
      <w:proofErr w:type="spellEnd"/>
      <w:r w:rsidRPr="00BE0384">
        <w:rPr>
          <w:rStyle w:val="A10"/>
          <w:rFonts w:ascii="Times New Roman" w:hAnsi="Times New Roman" w:cs="Times New Roman"/>
          <w:color w:val="000000" w:themeColor="text1"/>
          <w:sz w:val="24"/>
          <w:szCs w:val="24"/>
        </w:rPr>
        <w:t xml:space="preserve">, T. (2009), ‘Academic Freedom in Europe: Time for a “Magna Charta”?’, </w:t>
      </w:r>
      <w:r w:rsidRPr="00BE0384">
        <w:rPr>
          <w:rStyle w:val="A10"/>
          <w:rFonts w:ascii="Times New Roman" w:hAnsi="Times New Roman" w:cs="Times New Roman"/>
          <w:i/>
          <w:color w:val="000000" w:themeColor="text1"/>
          <w:sz w:val="24"/>
          <w:szCs w:val="24"/>
        </w:rPr>
        <w:t>Higher Education Policy</w:t>
      </w:r>
      <w:r w:rsidRPr="00BE0384">
        <w:rPr>
          <w:rStyle w:val="A10"/>
          <w:rFonts w:ascii="Times New Roman" w:hAnsi="Times New Roman" w:cs="Times New Roman"/>
          <w:color w:val="000000" w:themeColor="text1"/>
          <w:sz w:val="24"/>
          <w:szCs w:val="24"/>
        </w:rPr>
        <w:t>, 22(2), 163-189.</w:t>
      </w:r>
    </w:p>
    <w:p w14:paraId="5CEE54E1" w14:textId="77777777" w:rsidR="0082779A" w:rsidRPr="00BE0384" w:rsidRDefault="0082779A" w:rsidP="0082779A">
      <w:pPr>
        <w:rPr>
          <w:rFonts w:ascii="Times New Roman" w:hAnsi="Times New Roman" w:cs="Times New Roman"/>
          <w:color w:val="000000" w:themeColor="text1"/>
        </w:rPr>
      </w:pPr>
    </w:p>
    <w:p w14:paraId="3E3B1DE5" w14:textId="5B64C651" w:rsidR="0082779A" w:rsidRPr="00BE0384" w:rsidRDefault="0082779A" w:rsidP="0082779A">
      <w:pPr>
        <w:rPr>
          <w:rFonts w:ascii="Times New Roman" w:hAnsi="Times New Roman" w:cs="Times New Roman"/>
          <w:color w:val="000000" w:themeColor="text1"/>
        </w:rPr>
      </w:pPr>
      <w:proofErr w:type="spellStart"/>
      <w:r w:rsidRPr="00BE0384">
        <w:rPr>
          <w:rFonts w:ascii="Times New Roman" w:hAnsi="Times New Roman" w:cs="Times New Roman"/>
          <w:color w:val="000000" w:themeColor="text1"/>
        </w:rPr>
        <w:t>Kassimir</w:t>
      </w:r>
      <w:proofErr w:type="spellEnd"/>
      <w:r w:rsidRPr="00BE0384">
        <w:rPr>
          <w:rFonts w:ascii="Times New Roman" w:hAnsi="Times New Roman" w:cs="Times New Roman"/>
          <w:color w:val="000000" w:themeColor="text1"/>
        </w:rPr>
        <w:t xml:space="preserve">, R.  (2009), ‘Introduction: Academic Freedom and Regime Transition’, </w:t>
      </w:r>
      <w:r w:rsidRPr="00BE0384">
        <w:rPr>
          <w:rFonts w:ascii="Times New Roman" w:hAnsi="Times New Roman" w:cs="Times New Roman"/>
          <w:i/>
          <w:color w:val="000000" w:themeColor="text1"/>
        </w:rPr>
        <w:t>Social Research</w:t>
      </w:r>
      <w:r w:rsidRPr="00BE0384">
        <w:rPr>
          <w:rFonts w:ascii="Times New Roman" w:hAnsi="Times New Roman" w:cs="Times New Roman"/>
          <w:color w:val="000000" w:themeColor="text1"/>
        </w:rPr>
        <w:t>, 76(2), 623-626</w:t>
      </w:r>
      <w:r w:rsidR="00265A82">
        <w:rPr>
          <w:rFonts w:ascii="Times New Roman" w:hAnsi="Times New Roman" w:cs="Times New Roman"/>
          <w:color w:val="000000" w:themeColor="text1"/>
        </w:rPr>
        <w:t>.</w:t>
      </w:r>
      <w:r w:rsidRPr="00BE0384">
        <w:rPr>
          <w:rFonts w:ascii="Times New Roman" w:hAnsi="Times New Roman" w:cs="Times New Roman"/>
          <w:color w:val="000000" w:themeColor="text1"/>
        </w:rPr>
        <w:t xml:space="preserve"> </w:t>
      </w:r>
    </w:p>
    <w:p w14:paraId="7CF6B214" w14:textId="77777777" w:rsidR="0082779A" w:rsidRPr="00BE0384" w:rsidRDefault="0082779A" w:rsidP="0082779A">
      <w:pPr>
        <w:rPr>
          <w:rFonts w:ascii="Times New Roman" w:hAnsi="Times New Roman" w:cs="Times New Roman"/>
          <w:color w:val="000000" w:themeColor="text1"/>
          <w:lang w:val="en-US"/>
        </w:rPr>
      </w:pPr>
    </w:p>
    <w:p w14:paraId="1F1AABF1" w14:textId="77777777" w:rsidR="0082779A" w:rsidRPr="00BE0384" w:rsidRDefault="0082779A" w:rsidP="0082779A">
      <w:pPr>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Kizilcelik</w:t>
      </w:r>
      <w:proofErr w:type="spellEnd"/>
      <w:r w:rsidRPr="00BE0384">
        <w:rPr>
          <w:rFonts w:ascii="Times New Roman" w:hAnsi="Times New Roman" w:cs="Times New Roman"/>
          <w:color w:val="000000" w:themeColor="text1"/>
          <w:lang w:val="en-US"/>
        </w:rPr>
        <w:t xml:space="preserve">, S. (2015), ‘An Evaluation of the Turkish Education System outside the Conflict between Od and New’, </w:t>
      </w:r>
      <w:r w:rsidRPr="00BE0384">
        <w:rPr>
          <w:rFonts w:ascii="Times New Roman" w:hAnsi="Times New Roman" w:cs="Times New Roman"/>
          <w:i/>
          <w:color w:val="000000" w:themeColor="text1"/>
          <w:lang w:val="en-US"/>
        </w:rPr>
        <w:t>Eurasian Journal of Educational Research</w:t>
      </w:r>
      <w:r w:rsidRPr="00BE0384">
        <w:rPr>
          <w:rFonts w:ascii="Times New Roman" w:hAnsi="Times New Roman" w:cs="Times New Roman"/>
          <w:color w:val="000000" w:themeColor="text1"/>
          <w:lang w:val="en-US"/>
        </w:rPr>
        <w:t>, 59, 149-164.</w:t>
      </w:r>
    </w:p>
    <w:p w14:paraId="5D430DFF" w14:textId="77777777" w:rsidR="0082779A" w:rsidRPr="00BE0384" w:rsidRDefault="0082779A" w:rsidP="0082779A">
      <w:pPr>
        <w:rPr>
          <w:rFonts w:ascii="Times New Roman" w:hAnsi="Times New Roman" w:cs="Times New Roman"/>
          <w:color w:val="000000" w:themeColor="text1"/>
          <w:lang w:val="en-US"/>
        </w:rPr>
      </w:pPr>
    </w:p>
    <w:p w14:paraId="707CDA7B" w14:textId="77777777" w:rsidR="0082779A" w:rsidRPr="00BE0384" w:rsidRDefault="0082779A" w:rsidP="0082779A">
      <w:pPr>
        <w:rPr>
          <w:rFonts w:ascii="Times New Roman" w:hAnsi="Times New Roman" w:cs="Times New Roman"/>
          <w:b/>
          <w:color w:val="000000" w:themeColor="text1"/>
        </w:rPr>
      </w:pPr>
      <w:r w:rsidRPr="00BE0384">
        <w:rPr>
          <w:rFonts w:ascii="Times New Roman" w:hAnsi="Times New Roman" w:cs="Times New Roman"/>
          <w:color w:val="000000" w:themeColor="text1"/>
          <w:lang w:val="en-US"/>
        </w:rPr>
        <w:t xml:space="preserve">Lackey, J. (2018), </w:t>
      </w:r>
      <w:r w:rsidRPr="00BE0384">
        <w:rPr>
          <w:rFonts w:ascii="Times New Roman" w:hAnsi="Times New Roman" w:cs="Times New Roman"/>
          <w:i/>
          <w:color w:val="000000" w:themeColor="text1"/>
          <w:lang w:val="en-US"/>
        </w:rPr>
        <w:t>Academic Freedom (Engaging Philosophy)</w:t>
      </w:r>
      <w:r w:rsidRPr="00BE0384">
        <w:rPr>
          <w:rFonts w:ascii="Times New Roman" w:hAnsi="Times New Roman" w:cs="Times New Roman"/>
          <w:color w:val="000000" w:themeColor="text1"/>
          <w:lang w:val="en-US"/>
        </w:rPr>
        <w:t xml:space="preserve">, Oxford: Oxford University Press. </w:t>
      </w:r>
    </w:p>
    <w:p w14:paraId="00D6A1A4" w14:textId="77777777" w:rsidR="0082779A" w:rsidRPr="00BE0384" w:rsidRDefault="0082779A" w:rsidP="0082779A">
      <w:pPr>
        <w:rPr>
          <w:rFonts w:ascii="Times New Roman" w:hAnsi="Times New Roman" w:cs="Times New Roman"/>
          <w:color w:val="000000" w:themeColor="text1"/>
        </w:rPr>
      </w:pPr>
    </w:p>
    <w:p w14:paraId="4503B4EB" w14:textId="77777777" w:rsidR="0082779A" w:rsidRPr="00BE0384" w:rsidRDefault="0082779A" w:rsidP="0082779A">
      <w:pPr>
        <w:widowControl w:val="0"/>
        <w:autoSpaceDE w:val="0"/>
        <w:autoSpaceDN w:val="0"/>
        <w:adjustRightInd w:val="0"/>
        <w:rPr>
          <w:rFonts w:ascii="Times New Roman" w:hAnsi="Times New Roman" w:cs="Times New Roman"/>
          <w:iCs/>
          <w:color w:val="000000" w:themeColor="text1"/>
        </w:rPr>
      </w:pPr>
      <w:proofErr w:type="spellStart"/>
      <w:r w:rsidRPr="00BE0384">
        <w:rPr>
          <w:rFonts w:ascii="Times New Roman" w:hAnsi="Times New Roman" w:cs="Times New Roman"/>
          <w:color w:val="000000" w:themeColor="text1"/>
          <w:lang w:val="en-US"/>
        </w:rPr>
        <w:t>Laksiri</w:t>
      </w:r>
      <w:proofErr w:type="spellEnd"/>
      <w:r w:rsidRPr="00BE0384">
        <w:rPr>
          <w:rFonts w:ascii="Times New Roman" w:hAnsi="Times New Roman" w:cs="Times New Roman"/>
          <w:color w:val="000000" w:themeColor="text1"/>
          <w:lang w:val="en-US"/>
        </w:rPr>
        <w:t>, Fernando (</w:t>
      </w:r>
      <w:r w:rsidRPr="00BE0384">
        <w:rPr>
          <w:rFonts w:ascii="Times New Roman" w:hAnsi="Times New Roman" w:cs="Times New Roman"/>
          <w:iCs/>
          <w:color w:val="000000" w:themeColor="text1"/>
        </w:rPr>
        <w:t>1989)</w:t>
      </w:r>
      <w:r w:rsidRPr="00BE0384">
        <w:rPr>
          <w:rFonts w:ascii="Times New Roman" w:hAnsi="Times New Roman" w:cs="Times New Roman"/>
          <w:color w:val="000000" w:themeColor="text1"/>
          <w:lang w:val="en-US"/>
        </w:rPr>
        <w:t xml:space="preserve">, The </w:t>
      </w:r>
      <w:r w:rsidRPr="00BE0384">
        <w:rPr>
          <w:rFonts w:ascii="Times New Roman" w:hAnsi="Times New Roman" w:cs="Times New Roman"/>
          <w:iCs/>
          <w:color w:val="000000" w:themeColor="text1"/>
        </w:rPr>
        <w:t xml:space="preserve">Lima Declaration on Academic Freedom and Autonomy of Institutions of Higher Education, </w:t>
      </w:r>
      <w:r w:rsidRPr="00BE0384">
        <w:rPr>
          <w:rFonts w:ascii="Times New Roman" w:hAnsi="Times New Roman" w:cs="Times New Roman"/>
          <w:i/>
          <w:iCs/>
          <w:color w:val="000000" w:themeColor="text1"/>
        </w:rPr>
        <w:t>Higher Education Policy</w:t>
      </w:r>
      <w:r w:rsidRPr="00BE0384">
        <w:rPr>
          <w:rFonts w:ascii="Times New Roman" w:hAnsi="Times New Roman" w:cs="Times New Roman"/>
          <w:iCs/>
          <w:color w:val="000000" w:themeColor="text1"/>
        </w:rPr>
        <w:t>, 2 (1), 49-51.</w:t>
      </w:r>
    </w:p>
    <w:p w14:paraId="3A4078E2" w14:textId="77777777" w:rsidR="0082779A" w:rsidRPr="00BE0384" w:rsidRDefault="0082779A" w:rsidP="0082779A">
      <w:pPr>
        <w:widowControl w:val="0"/>
        <w:autoSpaceDE w:val="0"/>
        <w:autoSpaceDN w:val="0"/>
        <w:adjustRightInd w:val="0"/>
        <w:rPr>
          <w:rFonts w:ascii="Times New Roman" w:hAnsi="Times New Roman" w:cs="Times New Roman"/>
          <w:iCs/>
          <w:color w:val="000000" w:themeColor="text1"/>
        </w:rPr>
      </w:pPr>
    </w:p>
    <w:p w14:paraId="566A4F6A" w14:textId="77777777" w:rsidR="0082779A" w:rsidRPr="00BE0384" w:rsidRDefault="0082779A" w:rsidP="0082779A">
      <w:pPr>
        <w:widowControl w:val="0"/>
        <w:autoSpaceDE w:val="0"/>
        <w:autoSpaceDN w:val="0"/>
        <w:adjustRightInd w:val="0"/>
        <w:rPr>
          <w:rFonts w:ascii="Times New Roman" w:hAnsi="Times New Roman" w:cs="Times New Roman"/>
          <w:iCs/>
          <w:color w:val="000000" w:themeColor="text1"/>
        </w:rPr>
      </w:pPr>
      <w:r w:rsidRPr="00BE0384">
        <w:rPr>
          <w:rFonts w:ascii="Times New Roman" w:hAnsi="Times New Roman" w:cs="Times New Roman"/>
          <w:iCs/>
          <w:color w:val="000000" w:themeColor="text1"/>
        </w:rPr>
        <w:t xml:space="preserve">Lapham, L. H. (2004), ‘Tentacles of Rage-The Republican Propaganda Mill, a Brief History’, </w:t>
      </w:r>
      <w:r w:rsidRPr="00BE0384">
        <w:rPr>
          <w:rFonts w:ascii="Times New Roman" w:hAnsi="Times New Roman" w:cs="Times New Roman"/>
          <w:i/>
          <w:iCs/>
          <w:color w:val="000000" w:themeColor="text1"/>
        </w:rPr>
        <w:t>Harper’s Magazine</w:t>
      </w:r>
      <w:r w:rsidRPr="00BE0384">
        <w:rPr>
          <w:rFonts w:ascii="Times New Roman" w:hAnsi="Times New Roman" w:cs="Times New Roman"/>
          <w:iCs/>
          <w:color w:val="000000" w:themeColor="text1"/>
        </w:rPr>
        <w:t>, 31-41.</w:t>
      </w:r>
    </w:p>
    <w:p w14:paraId="47758321" w14:textId="77777777" w:rsidR="0082779A" w:rsidRPr="00BE0384" w:rsidRDefault="0082779A" w:rsidP="0082779A">
      <w:pPr>
        <w:widowControl w:val="0"/>
        <w:autoSpaceDE w:val="0"/>
        <w:autoSpaceDN w:val="0"/>
        <w:adjustRightInd w:val="0"/>
        <w:rPr>
          <w:rFonts w:ascii="Times New Roman" w:hAnsi="Times New Roman" w:cs="Times New Roman"/>
          <w:iCs/>
          <w:color w:val="000000" w:themeColor="text1"/>
        </w:rPr>
      </w:pPr>
    </w:p>
    <w:p w14:paraId="023458DE" w14:textId="4418EB6A" w:rsidR="0082779A" w:rsidRPr="00BE0384" w:rsidRDefault="0082779A" w:rsidP="0082779A">
      <w:pPr>
        <w:widowControl w:val="0"/>
        <w:autoSpaceDE w:val="0"/>
        <w:autoSpaceDN w:val="0"/>
        <w:adjustRightInd w:val="0"/>
        <w:rPr>
          <w:rFonts w:ascii="Times New Roman" w:hAnsi="Times New Roman" w:cs="Times New Roman"/>
          <w:color w:val="000000" w:themeColor="text1"/>
        </w:rPr>
      </w:pPr>
      <w:r w:rsidRPr="00BE0384">
        <w:rPr>
          <w:rFonts w:ascii="Times New Roman" w:hAnsi="Times New Roman" w:cs="Times New Roman"/>
          <w:color w:val="000000" w:themeColor="text1"/>
        </w:rPr>
        <w:t xml:space="preserve">Miyoshi, M. (2000), ‘The University and the “Global” Economy: The Cases of the United States and Japan’, </w:t>
      </w:r>
      <w:r w:rsidRPr="00BE0384">
        <w:rPr>
          <w:rFonts w:ascii="Times New Roman" w:hAnsi="Times New Roman" w:cs="Times New Roman"/>
          <w:i/>
          <w:iCs/>
          <w:color w:val="000000" w:themeColor="text1"/>
        </w:rPr>
        <w:t>The South Atlantic Quarterly</w:t>
      </w:r>
      <w:r w:rsidRPr="00BE0384">
        <w:rPr>
          <w:rFonts w:ascii="Times New Roman" w:hAnsi="Times New Roman" w:cs="Times New Roman"/>
          <w:color w:val="000000" w:themeColor="text1"/>
        </w:rPr>
        <w:t>, 99(4), 669-696</w:t>
      </w:r>
      <w:r w:rsidR="00265A82">
        <w:rPr>
          <w:rFonts w:ascii="Times New Roman" w:hAnsi="Times New Roman" w:cs="Times New Roman"/>
          <w:color w:val="000000" w:themeColor="text1"/>
        </w:rPr>
        <w:t>.</w:t>
      </w:r>
    </w:p>
    <w:p w14:paraId="2D41E1E4"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5383A5DF"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Özoğlu</w:t>
      </w:r>
      <w:proofErr w:type="spellEnd"/>
      <w:r w:rsidRPr="00BE0384">
        <w:rPr>
          <w:rFonts w:ascii="Times New Roman" w:hAnsi="Times New Roman" w:cs="Times New Roman"/>
          <w:color w:val="000000" w:themeColor="text1"/>
          <w:lang w:val="en-US"/>
        </w:rPr>
        <w:t>, M. (2011), ‘</w:t>
      </w:r>
      <w:proofErr w:type="spellStart"/>
      <w:r w:rsidRPr="00BE0384">
        <w:rPr>
          <w:rFonts w:ascii="Times New Roman" w:hAnsi="Times New Roman" w:cs="Times New Roman"/>
          <w:color w:val="000000" w:themeColor="text1"/>
          <w:lang w:val="en-US"/>
        </w:rPr>
        <w:t>Statükodan</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Değişime</w:t>
      </w:r>
      <w:proofErr w:type="spellEnd"/>
      <w:r w:rsidRPr="00BE0384">
        <w:rPr>
          <w:rFonts w:ascii="Times New Roman" w:hAnsi="Times New Roman" w:cs="Times New Roman"/>
          <w:color w:val="000000" w:themeColor="text1"/>
          <w:lang w:val="en-US"/>
        </w:rPr>
        <w:t xml:space="preserve">: 21. </w:t>
      </w:r>
      <w:proofErr w:type="spellStart"/>
      <w:r w:rsidRPr="00BE0384">
        <w:rPr>
          <w:rFonts w:ascii="Times New Roman" w:hAnsi="Times New Roman" w:cs="Times New Roman"/>
          <w:color w:val="000000" w:themeColor="text1"/>
          <w:lang w:val="en-US"/>
        </w:rPr>
        <w:t>Yüzyılın</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başında</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Türkiye’de</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Yükseköğretim</w:t>
      </w:r>
      <w:proofErr w:type="spellEnd"/>
      <w:r w:rsidRPr="00BE0384">
        <w:rPr>
          <w:rFonts w:ascii="Times New Roman" w:hAnsi="Times New Roman" w:cs="Times New Roman"/>
          <w:color w:val="000000" w:themeColor="text1"/>
          <w:lang w:val="en-US"/>
        </w:rPr>
        <w:t xml:space="preserve">’, In </w:t>
      </w:r>
      <w:r w:rsidRPr="00BE0384">
        <w:rPr>
          <w:rFonts w:ascii="Times New Roman" w:hAnsi="Times New Roman" w:cs="Times New Roman"/>
          <w:i/>
          <w:color w:val="000000" w:themeColor="text1"/>
          <w:lang w:val="en-US"/>
        </w:rPr>
        <w:t xml:space="preserve">2000’li </w:t>
      </w:r>
      <w:proofErr w:type="spellStart"/>
      <w:r w:rsidRPr="00BE0384">
        <w:rPr>
          <w:rFonts w:ascii="Times New Roman" w:hAnsi="Times New Roman" w:cs="Times New Roman"/>
          <w:i/>
          <w:color w:val="000000" w:themeColor="text1"/>
          <w:lang w:val="en-US"/>
        </w:rPr>
        <w:t>Yıllar</w:t>
      </w:r>
      <w:proofErr w:type="spellEnd"/>
      <w:r w:rsidRPr="00BE0384">
        <w:rPr>
          <w:rFonts w:ascii="Times New Roman" w:hAnsi="Times New Roman" w:cs="Times New Roman"/>
          <w:i/>
          <w:color w:val="000000" w:themeColor="text1"/>
          <w:lang w:val="en-US"/>
        </w:rPr>
        <w:t xml:space="preserve">: </w:t>
      </w:r>
      <w:proofErr w:type="spellStart"/>
      <w:r w:rsidRPr="00BE0384">
        <w:rPr>
          <w:rFonts w:ascii="Times New Roman" w:hAnsi="Times New Roman" w:cs="Times New Roman"/>
          <w:i/>
          <w:color w:val="000000" w:themeColor="text1"/>
          <w:lang w:val="en-US"/>
        </w:rPr>
        <w:t>Türkiye’de</w:t>
      </w:r>
      <w:proofErr w:type="spellEnd"/>
      <w:r w:rsidRPr="00BE0384">
        <w:rPr>
          <w:rFonts w:ascii="Times New Roman" w:hAnsi="Times New Roman" w:cs="Times New Roman"/>
          <w:i/>
          <w:color w:val="000000" w:themeColor="text1"/>
          <w:lang w:val="en-US"/>
        </w:rPr>
        <w:t xml:space="preserve"> </w:t>
      </w:r>
      <w:proofErr w:type="spellStart"/>
      <w:r w:rsidRPr="00BE0384">
        <w:rPr>
          <w:rFonts w:ascii="Times New Roman" w:hAnsi="Times New Roman" w:cs="Times New Roman"/>
          <w:i/>
          <w:color w:val="000000" w:themeColor="text1"/>
          <w:lang w:val="en-US"/>
        </w:rPr>
        <w:t>Eğitim</w:t>
      </w:r>
      <w:proofErr w:type="spellEnd"/>
      <w:r w:rsidRPr="00BE0384">
        <w:rPr>
          <w:rFonts w:ascii="Times New Roman" w:hAnsi="Times New Roman" w:cs="Times New Roman"/>
          <w:i/>
          <w:color w:val="000000" w:themeColor="text1"/>
          <w:lang w:val="en-US"/>
        </w:rPr>
        <w:t xml:space="preserve"> </w:t>
      </w:r>
      <w:proofErr w:type="spellStart"/>
      <w:r w:rsidRPr="00BE0384">
        <w:rPr>
          <w:rFonts w:ascii="Times New Roman" w:hAnsi="Times New Roman" w:cs="Times New Roman"/>
          <w:color w:val="000000" w:themeColor="text1"/>
          <w:lang w:val="en-US"/>
        </w:rPr>
        <w:t>İ</w:t>
      </w:r>
      <w:r w:rsidRPr="00BE0384">
        <w:rPr>
          <w:rFonts w:ascii="Times New Roman" w:hAnsi="Times New Roman" w:cs="Times New Roman"/>
          <w:i/>
          <w:color w:val="000000" w:themeColor="text1"/>
          <w:lang w:val="en-US"/>
        </w:rPr>
        <w:t>çinde</w:t>
      </w:r>
      <w:proofErr w:type="spellEnd"/>
      <w:r w:rsidRPr="00BE0384">
        <w:rPr>
          <w:rFonts w:ascii="Times New Roman" w:hAnsi="Times New Roman" w:cs="Times New Roman"/>
          <w:color w:val="000000" w:themeColor="text1"/>
          <w:lang w:val="en-US"/>
        </w:rPr>
        <w:t xml:space="preserve">, B.S. </w:t>
      </w:r>
      <w:proofErr w:type="spellStart"/>
      <w:r w:rsidRPr="00BE0384">
        <w:rPr>
          <w:rFonts w:ascii="Times New Roman" w:hAnsi="Times New Roman" w:cs="Times New Roman"/>
          <w:color w:val="000000" w:themeColor="text1"/>
          <w:lang w:val="en-US"/>
        </w:rPr>
        <w:t>Gür</w:t>
      </w:r>
      <w:proofErr w:type="spellEnd"/>
      <w:r w:rsidRPr="00BE0384">
        <w:rPr>
          <w:rFonts w:ascii="Times New Roman" w:hAnsi="Times New Roman" w:cs="Times New Roman"/>
          <w:color w:val="000000" w:themeColor="text1"/>
          <w:lang w:val="en-US"/>
        </w:rPr>
        <w:t xml:space="preserve"> (Ed.), </w:t>
      </w:r>
      <w:proofErr w:type="spellStart"/>
      <w:r w:rsidRPr="00BE0384">
        <w:rPr>
          <w:rFonts w:ascii="Times New Roman" w:hAnsi="Times New Roman" w:cs="Times New Roman"/>
          <w:color w:val="000000" w:themeColor="text1"/>
          <w:lang w:val="en-US"/>
        </w:rPr>
        <w:t>İstanbul</w:t>
      </w:r>
      <w:proofErr w:type="spellEnd"/>
      <w:r w:rsidRPr="00BE0384">
        <w:rPr>
          <w:rFonts w:ascii="Times New Roman" w:hAnsi="Times New Roman" w:cs="Times New Roman"/>
          <w:color w:val="000000" w:themeColor="text1"/>
          <w:lang w:val="en-US"/>
        </w:rPr>
        <w:t>: Meydan, 125-161.</w:t>
      </w:r>
    </w:p>
    <w:p w14:paraId="7C7F35C6"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373EDDFF"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color w:val="000000" w:themeColor="text1"/>
          <w:lang w:val="en-US"/>
        </w:rPr>
        <w:t xml:space="preserve">Said, E. (2004), </w:t>
      </w:r>
      <w:r w:rsidRPr="00BE0384">
        <w:rPr>
          <w:rFonts w:ascii="Times New Roman" w:hAnsi="Times New Roman" w:cs="Times New Roman"/>
          <w:i/>
          <w:color w:val="000000" w:themeColor="text1"/>
          <w:lang w:val="en-US"/>
        </w:rPr>
        <w:t>Humanism and Democratic Criticism</w:t>
      </w:r>
      <w:r w:rsidRPr="00BE0384">
        <w:rPr>
          <w:rFonts w:ascii="Times New Roman" w:hAnsi="Times New Roman" w:cs="Times New Roman"/>
          <w:color w:val="000000" w:themeColor="text1"/>
          <w:lang w:val="en-US"/>
        </w:rPr>
        <w:t xml:space="preserve">, New York: Columbia University Press. </w:t>
      </w:r>
    </w:p>
    <w:p w14:paraId="01D75D3A"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3E202887"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Seggie</w:t>
      </w:r>
      <w:proofErr w:type="spellEnd"/>
      <w:r w:rsidRPr="00BE0384">
        <w:rPr>
          <w:rFonts w:ascii="Times New Roman" w:hAnsi="Times New Roman" w:cs="Times New Roman"/>
          <w:color w:val="000000" w:themeColor="text1"/>
          <w:lang w:val="en-US"/>
        </w:rPr>
        <w:t xml:space="preserve">, F.N. (2011), </w:t>
      </w:r>
      <w:r w:rsidRPr="00BE0384">
        <w:rPr>
          <w:rFonts w:ascii="Times New Roman" w:hAnsi="Times New Roman" w:cs="Times New Roman"/>
          <w:i/>
          <w:color w:val="000000" w:themeColor="text1"/>
          <w:lang w:val="en-US"/>
        </w:rPr>
        <w:t xml:space="preserve">Religion and the State in Turkish </w:t>
      </w:r>
      <w:r w:rsidRPr="00BE0384">
        <w:rPr>
          <w:rFonts w:ascii="Times New Roman" w:hAnsi="Times New Roman" w:cs="Times New Roman"/>
          <w:i/>
          <w:color w:val="000000" w:themeColor="text1"/>
        </w:rPr>
        <w:t>Universities</w:t>
      </w:r>
      <w:r w:rsidRPr="00BE0384">
        <w:rPr>
          <w:rFonts w:ascii="Times New Roman" w:hAnsi="Times New Roman" w:cs="Times New Roman"/>
          <w:color w:val="000000" w:themeColor="text1"/>
        </w:rPr>
        <w:t>, New York:</w:t>
      </w:r>
      <w:r w:rsidRPr="00BE0384">
        <w:rPr>
          <w:rFonts w:ascii="Times New Roman" w:hAnsi="Times New Roman" w:cs="Times New Roman"/>
          <w:color w:val="000000" w:themeColor="text1"/>
          <w:lang w:val="en-US"/>
        </w:rPr>
        <w:t xml:space="preserve"> Palgrave Macmillan.</w:t>
      </w:r>
    </w:p>
    <w:p w14:paraId="72BF8E32"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39BF0C20" w14:textId="0D9DDE5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Seggie</w:t>
      </w:r>
      <w:proofErr w:type="spellEnd"/>
      <w:r w:rsidRPr="00BE0384">
        <w:rPr>
          <w:rFonts w:ascii="Times New Roman" w:hAnsi="Times New Roman" w:cs="Times New Roman"/>
          <w:color w:val="000000" w:themeColor="text1"/>
          <w:lang w:val="en-US"/>
        </w:rPr>
        <w:t xml:space="preserve">, F. N. And V. </w:t>
      </w:r>
      <w:proofErr w:type="spellStart"/>
      <w:r w:rsidRPr="00BE0384">
        <w:rPr>
          <w:rFonts w:ascii="Times New Roman" w:hAnsi="Times New Roman" w:cs="Times New Roman"/>
          <w:color w:val="000000" w:themeColor="text1"/>
          <w:lang w:val="en-US"/>
        </w:rPr>
        <w:t>Gökbel</w:t>
      </w:r>
      <w:proofErr w:type="spellEnd"/>
      <w:r w:rsidRPr="00BE0384">
        <w:rPr>
          <w:rFonts w:ascii="Times New Roman" w:hAnsi="Times New Roman" w:cs="Times New Roman"/>
          <w:color w:val="000000" w:themeColor="text1"/>
          <w:lang w:val="en-US"/>
        </w:rPr>
        <w:t xml:space="preserve"> </w:t>
      </w:r>
      <w:r w:rsidR="005F34D8" w:rsidRPr="00BE0384">
        <w:rPr>
          <w:rFonts w:ascii="Times New Roman" w:hAnsi="Times New Roman" w:cs="Times New Roman"/>
          <w:color w:val="000000" w:themeColor="text1"/>
          <w:lang w:val="en-US"/>
        </w:rPr>
        <w:t>(</w:t>
      </w:r>
      <w:r w:rsidRPr="00BE0384">
        <w:rPr>
          <w:rFonts w:ascii="Times New Roman" w:hAnsi="Times New Roman" w:cs="Times New Roman"/>
          <w:color w:val="000000" w:themeColor="text1"/>
          <w:lang w:val="en-US"/>
        </w:rPr>
        <w:t xml:space="preserve">2014) </w:t>
      </w:r>
      <w:r w:rsidRPr="00BE0384">
        <w:rPr>
          <w:rFonts w:ascii="Times New Roman" w:hAnsi="Times New Roman" w:cs="Times New Roman"/>
          <w:i/>
          <w:color w:val="000000" w:themeColor="text1"/>
          <w:lang w:val="en-US"/>
        </w:rPr>
        <w:t xml:space="preserve">From Past </w:t>
      </w:r>
      <w:proofErr w:type="gramStart"/>
      <w:r w:rsidRPr="00BE0384">
        <w:rPr>
          <w:rFonts w:ascii="Times New Roman" w:hAnsi="Times New Roman" w:cs="Times New Roman"/>
          <w:i/>
          <w:color w:val="000000" w:themeColor="text1"/>
          <w:lang w:val="en-US"/>
        </w:rPr>
        <w:t>To</w:t>
      </w:r>
      <w:proofErr w:type="gramEnd"/>
      <w:r w:rsidRPr="00BE0384">
        <w:rPr>
          <w:rFonts w:ascii="Times New Roman" w:hAnsi="Times New Roman" w:cs="Times New Roman"/>
          <w:i/>
          <w:color w:val="000000" w:themeColor="text1"/>
          <w:lang w:val="en-US"/>
        </w:rPr>
        <w:t xml:space="preserve"> Present Academic Freedom In Turkey</w:t>
      </w:r>
      <w:r w:rsidRPr="00BE0384">
        <w:rPr>
          <w:rFonts w:ascii="Times New Roman" w:hAnsi="Times New Roman" w:cs="Times New Roman"/>
          <w:color w:val="000000" w:themeColor="text1"/>
          <w:lang w:val="en-US"/>
        </w:rPr>
        <w:t xml:space="preserve">, Translated By Handan </w:t>
      </w:r>
      <w:proofErr w:type="spellStart"/>
      <w:r w:rsidRPr="00BE0384">
        <w:rPr>
          <w:rFonts w:ascii="Times New Roman" w:hAnsi="Times New Roman" w:cs="Times New Roman"/>
          <w:color w:val="000000" w:themeColor="text1"/>
          <w:lang w:val="en-US"/>
        </w:rPr>
        <w:t>Öz</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Geçmişten</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Günümüze</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Türkiye’de</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Akademik</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Özgürlük</w:t>
      </w:r>
      <w:proofErr w:type="spellEnd"/>
      <w:r w:rsidRPr="00BE0384">
        <w:rPr>
          <w:rFonts w:ascii="Times New Roman" w:hAnsi="Times New Roman" w:cs="Times New Roman"/>
          <w:color w:val="000000" w:themeColor="text1"/>
          <w:lang w:val="en-US"/>
        </w:rPr>
        <w:t>), Ankara, SETA</w:t>
      </w:r>
      <w:r w:rsidR="005F34D8" w:rsidRPr="00BE0384">
        <w:rPr>
          <w:rFonts w:ascii="Times New Roman" w:hAnsi="Times New Roman" w:cs="Times New Roman"/>
          <w:color w:val="000000" w:themeColor="text1"/>
          <w:lang w:val="en-US"/>
        </w:rPr>
        <w:t>.</w:t>
      </w:r>
      <w:r w:rsidRPr="00BE0384">
        <w:rPr>
          <w:rFonts w:ascii="Times New Roman" w:hAnsi="Times New Roman" w:cs="Times New Roman"/>
          <w:color w:val="000000" w:themeColor="text1"/>
          <w:lang w:val="en-US"/>
        </w:rPr>
        <w:t xml:space="preserve">  </w:t>
      </w:r>
    </w:p>
    <w:p w14:paraId="7140FA1E"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64C85093" w14:textId="0B0C211F" w:rsidR="0082779A" w:rsidRPr="00BE0384" w:rsidRDefault="0082779A" w:rsidP="0082779A">
      <w:pPr>
        <w:rPr>
          <w:rFonts w:ascii="Times New Roman" w:hAnsi="Times New Roman" w:cs="Times New Roman"/>
          <w:color w:val="000000" w:themeColor="text1"/>
        </w:rPr>
      </w:pPr>
      <w:r w:rsidRPr="00BE0384">
        <w:rPr>
          <w:rFonts w:ascii="Times New Roman" w:hAnsi="Times New Roman" w:cs="Times New Roman"/>
          <w:color w:val="000000" w:themeColor="text1"/>
          <w:lang w:val="en-US"/>
        </w:rPr>
        <w:t xml:space="preserve">Scott, Joan W. (2009), ‘Knowledge, Power, and Academic Freedom’, </w:t>
      </w:r>
      <w:r w:rsidRPr="00BE0384">
        <w:rPr>
          <w:rFonts w:ascii="Times New Roman" w:hAnsi="Times New Roman" w:cs="Times New Roman"/>
          <w:i/>
          <w:color w:val="000000" w:themeColor="text1"/>
          <w:lang w:val="en-US"/>
        </w:rPr>
        <w:t>Social Research</w:t>
      </w:r>
      <w:r w:rsidRPr="00BE0384">
        <w:rPr>
          <w:rFonts w:ascii="Times New Roman" w:hAnsi="Times New Roman" w:cs="Times New Roman"/>
          <w:color w:val="000000" w:themeColor="text1"/>
        </w:rPr>
        <w:t>, 76 (2), Free Inquiry at Risk: U</w:t>
      </w:r>
      <w:hyperlink r:id="rId15" w:history="1">
        <w:r w:rsidRPr="00BE0384">
          <w:rPr>
            <w:rFonts w:ascii="Times New Roman" w:hAnsi="Times New Roman" w:cs="Times New Roman"/>
            <w:color w:val="000000" w:themeColor="text1"/>
          </w:rPr>
          <w:t>niversities in Dangerous Times, 451-4</w:t>
        </w:r>
      </w:hyperlink>
      <w:r w:rsidRPr="00BE0384">
        <w:rPr>
          <w:rFonts w:ascii="Times New Roman" w:hAnsi="Times New Roman" w:cs="Times New Roman"/>
          <w:color w:val="000000" w:themeColor="text1"/>
        </w:rPr>
        <w:t>80</w:t>
      </w:r>
      <w:r w:rsidR="00265A82">
        <w:rPr>
          <w:rFonts w:ascii="Times New Roman" w:hAnsi="Times New Roman" w:cs="Times New Roman"/>
          <w:color w:val="000000" w:themeColor="text1"/>
        </w:rPr>
        <w:t>.</w:t>
      </w:r>
    </w:p>
    <w:p w14:paraId="73C80505" w14:textId="77777777" w:rsidR="0082779A" w:rsidRPr="00BE0384" w:rsidRDefault="0082779A" w:rsidP="0082779A">
      <w:pPr>
        <w:rPr>
          <w:rFonts w:ascii="Times New Roman" w:hAnsi="Times New Roman" w:cs="Times New Roman"/>
          <w:color w:val="000000" w:themeColor="text1"/>
        </w:rPr>
      </w:pPr>
    </w:p>
    <w:p w14:paraId="5B75870D" w14:textId="77777777" w:rsidR="0082779A" w:rsidRPr="00BE0384" w:rsidRDefault="0082779A" w:rsidP="0082779A">
      <w:pPr>
        <w:rPr>
          <w:rFonts w:ascii="Times New Roman" w:hAnsi="Times New Roman" w:cs="Times New Roman"/>
          <w:color w:val="000000" w:themeColor="text1"/>
        </w:rPr>
      </w:pPr>
      <w:r w:rsidRPr="00BE0384">
        <w:rPr>
          <w:rFonts w:ascii="Times New Roman" w:hAnsi="Times New Roman" w:cs="Times New Roman"/>
          <w:color w:val="000000" w:themeColor="text1"/>
        </w:rPr>
        <w:t xml:space="preserve">Stone, G. R. (2015), ‘A Brief History </w:t>
      </w:r>
      <w:proofErr w:type="gramStart"/>
      <w:r w:rsidRPr="00BE0384">
        <w:rPr>
          <w:rFonts w:ascii="Times New Roman" w:hAnsi="Times New Roman" w:cs="Times New Roman"/>
          <w:color w:val="000000" w:themeColor="text1"/>
        </w:rPr>
        <w:t>Of</w:t>
      </w:r>
      <w:proofErr w:type="gramEnd"/>
      <w:r w:rsidRPr="00BE0384">
        <w:rPr>
          <w:rFonts w:ascii="Times New Roman" w:hAnsi="Times New Roman" w:cs="Times New Roman"/>
          <w:color w:val="000000" w:themeColor="text1"/>
        </w:rPr>
        <w:t xml:space="preserve"> Academic Freedom’,</w:t>
      </w:r>
      <w:r w:rsidRPr="00BE0384">
        <w:rPr>
          <w:rFonts w:ascii="Times New Roman" w:hAnsi="Times New Roman" w:cs="Times New Roman"/>
          <w:color w:val="000000" w:themeColor="text1"/>
          <w:lang w:val="en-US"/>
        </w:rPr>
        <w:t xml:space="preserve"> In </w:t>
      </w:r>
      <w:r w:rsidRPr="00BE0384">
        <w:rPr>
          <w:rFonts w:ascii="Times New Roman" w:hAnsi="Times New Roman" w:cs="Times New Roman"/>
          <w:i/>
          <w:iCs/>
          <w:color w:val="000000" w:themeColor="text1"/>
          <w:lang w:val="en-US"/>
        </w:rPr>
        <w:t>Who's Afraid Of Academic Freedom?</w:t>
      </w:r>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Bilgrami</w:t>
      </w:r>
      <w:proofErr w:type="spellEnd"/>
      <w:r w:rsidRPr="00BE0384">
        <w:rPr>
          <w:rFonts w:ascii="Times New Roman" w:hAnsi="Times New Roman" w:cs="Times New Roman"/>
          <w:color w:val="000000" w:themeColor="text1"/>
          <w:lang w:val="en-US"/>
        </w:rPr>
        <w:t>, A. and J. R. Cole (eds.), New York: Columbia University Press,</w:t>
      </w:r>
      <w:r w:rsidRPr="00BE0384">
        <w:rPr>
          <w:rFonts w:ascii="Times New Roman" w:hAnsi="Times New Roman" w:cs="Times New Roman"/>
          <w:color w:val="000000" w:themeColor="text1"/>
        </w:rPr>
        <w:t xml:space="preserve"> 1-9.</w:t>
      </w:r>
    </w:p>
    <w:p w14:paraId="46CAEFD7" w14:textId="77777777" w:rsidR="0082779A" w:rsidRPr="00BE0384" w:rsidRDefault="0082779A" w:rsidP="0082779A">
      <w:pPr>
        <w:rPr>
          <w:rFonts w:ascii="Times New Roman" w:hAnsi="Times New Roman" w:cs="Times New Roman"/>
          <w:color w:val="000000" w:themeColor="text1"/>
        </w:rPr>
      </w:pPr>
    </w:p>
    <w:p w14:paraId="725FD714"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rPr>
        <w:t>Summak</w:t>
      </w:r>
      <w:proofErr w:type="spellEnd"/>
      <w:r w:rsidRPr="00BE0384">
        <w:rPr>
          <w:rFonts w:ascii="Times New Roman" w:hAnsi="Times New Roman" w:cs="Times New Roman"/>
          <w:color w:val="000000" w:themeColor="text1"/>
        </w:rPr>
        <w:t xml:space="preserve">, M. S. (1998), Academic Human Rights and Freedoms in Turkey, </w:t>
      </w:r>
      <w:r w:rsidRPr="00BE0384">
        <w:rPr>
          <w:rFonts w:ascii="Times New Roman" w:hAnsi="Times New Roman" w:cs="Times New Roman"/>
          <w:i/>
          <w:color w:val="000000" w:themeColor="text1"/>
        </w:rPr>
        <w:t>The Educational Forum</w:t>
      </w:r>
      <w:r w:rsidRPr="00BE0384">
        <w:rPr>
          <w:rFonts w:ascii="Times New Roman" w:hAnsi="Times New Roman" w:cs="Times New Roman"/>
          <w:color w:val="000000" w:themeColor="text1"/>
        </w:rPr>
        <w:t xml:space="preserve">, 62(1), 32-39. </w:t>
      </w:r>
    </w:p>
    <w:p w14:paraId="61CB2182"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48D1732F"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Tansel</w:t>
      </w:r>
      <w:proofErr w:type="spellEnd"/>
      <w:r w:rsidRPr="00BE0384">
        <w:rPr>
          <w:rFonts w:ascii="Times New Roman" w:hAnsi="Times New Roman" w:cs="Times New Roman"/>
          <w:color w:val="000000" w:themeColor="text1"/>
          <w:lang w:val="en-US"/>
        </w:rPr>
        <w:t xml:space="preserve">, C. B. (2018), ‘Authoritarian Neoliberalism and Democratic Backsliding in Turkey: Beyond the Narratives of Progress’, </w:t>
      </w:r>
      <w:r w:rsidRPr="00BE0384">
        <w:rPr>
          <w:rFonts w:ascii="Times New Roman" w:hAnsi="Times New Roman" w:cs="Times New Roman"/>
          <w:i/>
          <w:color w:val="000000" w:themeColor="text1"/>
          <w:lang w:val="en-US"/>
        </w:rPr>
        <w:t>South European Society and Politics</w:t>
      </w:r>
      <w:r w:rsidRPr="00BE0384">
        <w:rPr>
          <w:rFonts w:ascii="Times New Roman" w:hAnsi="Times New Roman" w:cs="Times New Roman"/>
          <w:color w:val="000000" w:themeColor="text1"/>
          <w:lang w:val="en-US"/>
        </w:rPr>
        <w:t>, 23(2), 197-217.</w:t>
      </w:r>
    </w:p>
    <w:p w14:paraId="263CAEB0"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01065CE6"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Toprak</w:t>
      </w:r>
      <w:proofErr w:type="spellEnd"/>
      <w:r w:rsidRPr="00BE0384">
        <w:rPr>
          <w:rFonts w:ascii="Times New Roman" w:hAnsi="Times New Roman" w:cs="Times New Roman"/>
          <w:color w:val="000000" w:themeColor="text1"/>
          <w:lang w:val="en-US"/>
        </w:rPr>
        <w:t xml:space="preserve">, Z. (2014), ‘Transformation of the Turkish Education System and the Culture of Neoliberalism’, Unpublished thesis: PhD in Educational Studies, McGill University. </w:t>
      </w:r>
    </w:p>
    <w:p w14:paraId="6C26978D"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1F90FEAD"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Tunçay</w:t>
      </w:r>
      <w:proofErr w:type="spellEnd"/>
      <w:r w:rsidRPr="00BE0384">
        <w:rPr>
          <w:rFonts w:ascii="Times New Roman" w:hAnsi="Times New Roman" w:cs="Times New Roman"/>
          <w:color w:val="000000" w:themeColor="text1"/>
          <w:lang w:val="en-US"/>
        </w:rPr>
        <w:t xml:space="preserve">, M. (1984), ‘YÖK’ Cumhuriyet </w:t>
      </w:r>
      <w:proofErr w:type="spellStart"/>
      <w:r w:rsidRPr="00BE0384">
        <w:rPr>
          <w:rFonts w:ascii="Times New Roman" w:hAnsi="Times New Roman" w:cs="Times New Roman"/>
          <w:color w:val="000000" w:themeColor="text1"/>
          <w:lang w:val="en-US"/>
        </w:rPr>
        <w:t>Dönemi</w:t>
      </w:r>
      <w:proofErr w:type="spellEnd"/>
      <w:r w:rsidRPr="00BE0384">
        <w:rPr>
          <w:rFonts w:ascii="Times New Roman" w:hAnsi="Times New Roman" w:cs="Times New Roman"/>
          <w:color w:val="000000" w:themeColor="text1"/>
          <w:lang w:val="en-US"/>
        </w:rPr>
        <w:t xml:space="preserve"> Türkiye </w:t>
      </w:r>
      <w:proofErr w:type="spellStart"/>
      <w:r w:rsidRPr="00BE0384">
        <w:rPr>
          <w:rFonts w:ascii="Times New Roman" w:hAnsi="Times New Roman" w:cs="Times New Roman"/>
          <w:color w:val="000000" w:themeColor="text1"/>
          <w:lang w:val="en-US"/>
        </w:rPr>
        <w:t>Ansiklopedisi</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içinde</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cilt</w:t>
      </w:r>
      <w:proofErr w:type="spellEnd"/>
      <w:r w:rsidRPr="00BE0384">
        <w:rPr>
          <w:rFonts w:ascii="Times New Roman" w:hAnsi="Times New Roman" w:cs="Times New Roman"/>
          <w:color w:val="000000" w:themeColor="text1"/>
          <w:lang w:val="en-US"/>
        </w:rPr>
        <w:t xml:space="preserve"> III, </w:t>
      </w:r>
      <w:proofErr w:type="spellStart"/>
      <w:r w:rsidRPr="00BE0384">
        <w:rPr>
          <w:rFonts w:ascii="Times New Roman" w:hAnsi="Times New Roman" w:cs="Times New Roman"/>
          <w:color w:val="000000" w:themeColor="text1"/>
          <w:lang w:val="en-US"/>
        </w:rPr>
        <w:t>İstanbul</w:t>
      </w:r>
      <w:proofErr w:type="spellEnd"/>
      <w:r w:rsidRPr="00BE0384">
        <w:rPr>
          <w:rFonts w:ascii="Times New Roman" w:hAnsi="Times New Roman" w:cs="Times New Roman"/>
          <w:color w:val="000000" w:themeColor="text1"/>
          <w:lang w:val="en-US"/>
        </w:rPr>
        <w:t xml:space="preserve">: </w:t>
      </w:r>
      <w:proofErr w:type="spellStart"/>
      <w:r w:rsidRPr="00BE0384">
        <w:rPr>
          <w:rFonts w:ascii="Times New Roman" w:hAnsi="Times New Roman" w:cs="Times New Roman"/>
          <w:color w:val="000000" w:themeColor="text1"/>
          <w:lang w:val="en-US"/>
        </w:rPr>
        <w:t>İletişim</w:t>
      </w:r>
      <w:proofErr w:type="spellEnd"/>
      <w:r w:rsidRPr="00BE0384">
        <w:rPr>
          <w:rFonts w:ascii="Times New Roman" w:hAnsi="Times New Roman" w:cs="Times New Roman"/>
          <w:color w:val="000000" w:themeColor="text1"/>
          <w:lang w:val="en-US"/>
        </w:rPr>
        <w:t>, 680-688.</w:t>
      </w:r>
    </w:p>
    <w:p w14:paraId="1886FB02"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4D187255" w14:textId="77777777" w:rsidR="003D4E72" w:rsidRDefault="003D4E72" w:rsidP="0082779A">
      <w:pPr>
        <w:widowControl w:val="0"/>
        <w:autoSpaceDE w:val="0"/>
        <w:autoSpaceDN w:val="0"/>
        <w:adjustRightInd w:val="0"/>
        <w:rPr>
          <w:rFonts w:ascii="Times New Roman" w:hAnsi="Times New Roman" w:cs="Times New Roman"/>
          <w:i/>
          <w:iCs/>
          <w:color w:val="000000" w:themeColor="text1"/>
          <w:lang w:val="en-US"/>
        </w:rPr>
      </w:pPr>
    </w:p>
    <w:p w14:paraId="0D582C22" w14:textId="64473232"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i/>
          <w:iCs/>
          <w:color w:val="000000" w:themeColor="text1"/>
          <w:lang w:val="en-US"/>
        </w:rPr>
        <w:t xml:space="preserve">T.C </w:t>
      </w:r>
      <w:proofErr w:type="spellStart"/>
      <w:r w:rsidRPr="00BE0384">
        <w:rPr>
          <w:rFonts w:ascii="Times New Roman" w:hAnsi="Times New Roman" w:cs="Times New Roman"/>
          <w:i/>
          <w:iCs/>
          <w:color w:val="000000" w:themeColor="text1"/>
          <w:lang w:val="en-US"/>
        </w:rPr>
        <w:t>Resmi</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Gazete</w:t>
      </w:r>
      <w:proofErr w:type="spellEnd"/>
      <w:r w:rsidRPr="00BE0384">
        <w:rPr>
          <w:rFonts w:ascii="Times New Roman" w:hAnsi="Times New Roman" w:cs="Times New Roman"/>
          <w:color w:val="000000" w:themeColor="text1"/>
          <w:lang w:val="en-US"/>
        </w:rPr>
        <w:t xml:space="preserve">, (1961), No. 10859: 1961 Constitution; </w:t>
      </w:r>
      <w:hyperlink r:id="rId16" w:history="1">
        <w:r w:rsidRPr="003D4E72">
          <w:rPr>
            <w:rStyle w:val="Hyperlink"/>
            <w:rFonts w:ascii="Times New Roman" w:hAnsi="Times New Roman" w:cs="Times New Roman"/>
            <w:color w:val="000000" w:themeColor="text1"/>
            <w:sz w:val="20"/>
            <w:szCs w:val="20"/>
            <w:lang w:val="en-US"/>
          </w:rPr>
          <w:t>https://www.resmigazete.gov.tr/arsiv/10859.pdf</w:t>
        </w:r>
      </w:hyperlink>
      <w:r w:rsidRPr="00BE0384">
        <w:rPr>
          <w:rFonts w:ascii="Times New Roman" w:hAnsi="Times New Roman" w:cs="Times New Roman"/>
          <w:color w:val="000000" w:themeColor="text1"/>
          <w:lang w:val="en-US"/>
        </w:rPr>
        <w:t xml:space="preserve"> (Accessed on 1</w:t>
      </w:r>
      <w:r w:rsidR="00265A82">
        <w:rPr>
          <w:rFonts w:ascii="Times New Roman" w:hAnsi="Times New Roman" w:cs="Times New Roman"/>
          <w:color w:val="000000" w:themeColor="text1"/>
          <w:lang w:val="en-US"/>
        </w:rPr>
        <w:t>9</w:t>
      </w:r>
      <w:r w:rsidRPr="00BE0384">
        <w:rPr>
          <w:rFonts w:ascii="Times New Roman" w:hAnsi="Times New Roman" w:cs="Times New Roman"/>
          <w:color w:val="000000" w:themeColor="text1"/>
          <w:lang w:val="en-US"/>
        </w:rPr>
        <w:t xml:space="preserve"> </w:t>
      </w:r>
      <w:r w:rsidR="00265A82">
        <w:rPr>
          <w:rFonts w:ascii="Times New Roman" w:hAnsi="Times New Roman" w:cs="Times New Roman"/>
          <w:color w:val="000000" w:themeColor="text1"/>
          <w:lang w:val="en-US"/>
        </w:rPr>
        <w:t>February</w:t>
      </w:r>
      <w:r w:rsidRPr="00BE0384">
        <w:rPr>
          <w:rFonts w:ascii="Times New Roman" w:hAnsi="Times New Roman" w:cs="Times New Roman"/>
          <w:color w:val="000000" w:themeColor="text1"/>
          <w:lang w:val="en-US"/>
        </w:rPr>
        <w:t xml:space="preserve"> 20</w:t>
      </w:r>
      <w:r w:rsidR="00265A82">
        <w:rPr>
          <w:rFonts w:ascii="Times New Roman" w:hAnsi="Times New Roman" w:cs="Times New Roman"/>
          <w:color w:val="000000" w:themeColor="text1"/>
          <w:lang w:val="en-US"/>
        </w:rPr>
        <w:t>22</w:t>
      </w:r>
      <w:r w:rsidRPr="00BE0384">
        <w:rPr>
          <w:rFonts w:ascii="Times New Roman" w:hAnsi="Times New Roman" w:cs="Times New Roman"/>
          <w:color w:val="000000" w:themeColor="text1"/>
          <w:lang w:val="en-US"/>
        </w:rPr>
        <w:t>)</w:t>
      </w:r>
    </w:p>
    <w:p w14:paraId="0AA1D4DE"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7D700B2E" w14:textId="26F84421"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i/>
          <w:iCs/>
          <w:color w:val="000000" w:themeColor="text1"/>
          <w:lang w:val="en-US"/>
        </w:rPr>
        <w:t xml:space="preserve">T.C </w:t>
      </w:r>
      <w:proofErr w:type="spellStart"/>
      <w:r w:rsidRPr="00BE0384">
        <w:rPr>
          <w:rFonts w:ascii="Times New Roman" w:hAnsi="Times New Roman" w:cs="Times New Roman"/>
          <w:i/>
          <w:iCs/>
          <w:color w:val="000000" w:themeColor="text1"/>
          <w:lang w:val="en-US"/>
        </w:rPr>
        <w:t>Resmi</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Gazete</w:t>
      </w:r>
      <w:proofErr w:type="spellEnd"/>
      <w:r w:rsidRPr="00BE0384">
        <w:rPr>
          <w:rFonts w:ascii="Times New Roman" w:hAnsi="Times New Roman" w:cs="Times New Roman"/>
          <w:color w:val="000000" w:themeColor="text1"/>
          <w:lang w:val="en-US"/>
        </w:rPr>
        <w:t xml:space="preserve"> (1973), No. 14587</w:t>
      </w:r>
      <w:r w:rsidRPr="003D4E72">
        <w:rPr>
          <w:rFonts w:ascii="Times New Roman" w:hAnsi="Times New Roman" w:cs="Times New Roman"/>
          <w:color w:val="000000" w:themeColor="text1"/>
          <w:sz w:val="20"/>
          <w:szCs w:val="20"/>
          <w:lang w:val="en-US"/>
        </w:rPr>
        <w:t xml:space="preserve">, </w:t>
      </w:r>
      <w:hyperlink r:id="rId17" w:history="1">
        <w:r w:rsidRPr="003D4E72">
          <w:rPr>
            <w:rStyle w:val="Hyperlink"/>
            <w:rFonts w:ascii="Times New Roman" w:hAnsi="Times New Roman" w:cs="Times New Roman"/>
            <w:color w:val="000000" w:themeColor="text1"/>
            <w:sz w:val="20"/>
            <w:szCs w:val="20"/>
            <w:lang w:val="en-US"/>
          </w:rPr>
          <w:t>https://www.resmigazete.gov.tr/arsiv/14587.pdf</w:t>
        </w:r>
      </w:hyperlink>
      <w:r w:rsidRPr="00BE0384">
        <w:rPr>
          <w:rFonts w:ascii="Times New Roman" w:hAnsi="Times New Roman" w:cs="Times New Roman"/>
          <w:color w:val="000000" w:themeColor="text1"/>
          <w:lang w:val="en-US"/>
        </w:rPr>
        <w:t xml:space="preserve">  (Accessed on 1</w:t>
      </w:r>
      <w:r w:rsidR="00265A82">
        <w:rPr>
          <w:rFonts w:ascii="Times New Roman" w:hAnsi="Times New Roman" w:cs="Times New Roman"/>
          <w:color w:val="000000" w:themeColor="text1"/>
          <w:lang w:val="en-US"/>
        </w:rPr>
        <w:t>9</w:t>
      </w:r>
      <w:r w:rsidRPr="00BE0384">
        <w:rPr>
          <w:rFonts w:ascii="Times New Roman" w:hAnsi="Times New Roman" w:cs="Times New Roman"/>
          <w:color w:val="000000" w:themeColor="text1"/>
          <w:lang w:val="en-US"/>
        </w:rPr>
        <w:t xml:space="preserve"> </w:t>
      </w:r>
      <w:r w:rsidR="00265A82">
        <w:rPr>
          <w:rFonts w:ascii="Times New Roman" w:hAnsi="Times New Roman" w:cs="Times New Roman"/>
          <w:color w:val="000000" w:themeColor="text1"/>
          <w:lang w:val="en-US"/>
        </w:rPr>
        <w:t>February</w:t>
      </w:r>
      <w:r w:rsidRPr="00BE0384">
        <w:rPr>
          <w:rFonts w:ascii="Times New Roman" w:hAnsi="Times New Roman" w:cs="Times New Roman"/>
          <w:color w:val="000000" w:themeColor="text1"/>
          <w:lang w:val="en-US"/>
        </w:rPr>
        <w:t xml:space="preserve"> 20</w:t>
      </w:r>
      <w:r w:rsidR="00265A82">
        <w:rPr>
          <w:rFonts w:ascii="Times New Roman" w:hAnsi="Times New Roman" w:cs="Times New Roman"/>
          <w:color w:val="000000" w:themeColor="text1"/>
          <w:lang w:val="en-US"/>
        </w:rPr>
        <w:t>22</w:t>
      </w:r>
      <w:r w:rsidRPr="00BE0384">
        <w:rPr>
          <w:rFonts w:ascii="Times New Roman" w:hAnsi="Times New Roman" w:cs="Times New Roman"/>
          <w:color w:val="000000" w:themeColor="text1"/>
          <w:lang w:val="en-US"/>
        </w:rPr>
        <w:t>)</w:t>
      </w:r>
    </w:p>
    <w:p w14:paraId="4E69EF4D"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510E4619" w14:textId="170BE994"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i/>
          <w:iCs/>
          <w:color w:val="000000" w:themeColor="text1"/>
          <w:lang w:val="en-US"/>
        </w:rPr>
        <w:t xml:space="preserve">T.C </w:t>
      </w:r>
      <w:proofErr w:type="spellStart"/>
      <w:r w:rsidRPr="00BE0384">
        <w:rPr>
          <w:rFonts w:ascii="Times New Roman" w:hAnsi="Times New Roman" w:cs="Times New Roman"/>
          <w:i/>
          <w:iCs/>
          <w:color w:val="000000" w:themeColor="text1"/>
          <w:lang w:val="en-US"/>
        </w:rPr>
        <w:t>Resmi</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Gazete</w:t>
      </w:r>
      <w:proofErr w:type="spellEnd"/>
      <w:r w:rsidRPr="00BE0384">
        <w:rPr>
          <w:rFonts w:ascii="Times New Roman" w:hAnsi="Times New Roman" w:cs="Times New Roman"/>
          <w:color w:val="000000" w:themeColor="text1"/>
          <w:lang w:val="en-US"/>
        </w:rPr>
        <w:t xml:space="preserve">, (1981), No. 17506, YÖK: </w:t>
      </w:r>
      <w:proofErr w:type="spellStart"/>
      <w:r w:rsidRPr="00BE0384">
        <w:rPr>
          <w:rFonts w:ascii="Times New Roman" w:hAnsi="Times New Roman" w:cs="Times New Roman"/>
          <w:color w:val="000000" w:themeColor="text1"/>
          <w:lang w:val="en-US"/>
        </w:rPr>
        <w:t>Yükseköğretim</w:t>
      </w:r>
      <w:proofErr w:type="spellEnd"/>
      <w:r w:rsidRPr="00BE0384">
        <w:rPr>
          <w:rFonts w:ascii="Times New Roman" w:hAnsi="Times New Roman" w:cs="Times New Roman"/>
          <w:color w:val="000000" w:themeColor="text1"/>
          <w:lang w:val="en-US"/>
        </w:rPr>
        <w:t xml:space="preserve"> </w:t>
      </w:r>
      <w:proofErr w:type="spellStart"/>
      <w:r w:rsidR="00265A82">
        <w:rPr>
          <w:rFonts w:ascii="Times New Roman" w:hAnsi="Times New Roman" w:cs="Times New Roman"/>
          <w:color w:val="000000" w:themeColor="text1"/>
          <w:lang w:val="en-US"/>
        </w:rPr>
        <w:t>K</w:t>
      </w:r>
      <w:r w:rsidRPr="00BE0384">
        <w:rPr>
          <w:rFonts w:ascii="Times New Roman" w:hAnsi="Times New Roman" w:cs="Times New Roman"/>
          <w:color w:val="000000" w:themeColor="text1"/>
          <w:lang w:val="en-US"/>
        </w:rPr>
        <w:t>anunu</w:t>
      </w:r>
      <w:proofErr w:type="spellEnd"/>
      <w:r w:rsidRPr="00BE0384">
        <w:rPr>
          <w:rFonts w:ascii="Times New Roman" w:hAnsi="Times New Roman" w:cs="Times New Roman"/>
          <w:color w:val="000000" w:themeColor="text1"/>
          <w:lang w:val="en-US"/>
        </w:rPr>
        <w:t xml:space="preserve"> </w:t>
      </w:r>
      <w:hyperlink r:id="rId18" w:history="1">
        <w:r w:rsidRPr="003D4E72">
          <w:rPr>
            <w:rStyle w:val="Hyperlink"/>
            <w:rFonts w:ascii="Times New Roman" w:hAnsi="Times New Roman" w:cs="Times New Roman"/>
            <w:color w:val="000000" w:themeColor="text1"/>
            <w:sz w:val="20"/>
            <w:szCs w:val="20"/>
            <w:lang w:val="en-US"/>
          </w:rPr>
          <w:t>https://www.resmigazete.gov.tr/arsiv/17506.pdf</w:t>
        </w:r>
      </w:hyperlink>
      <w:r w:rsidRPr="00BE0384">
        <w:rPr>
          <w:rFonts w:ascii="Times New Roman" w:hAnsi="Times New Roman" w:cs="Times New Roman"/>
          <w:color w:val="000000" w:themeColor="text1"/>
          <w:lang w:val="en-US"/>
        </w:rPr>
        <w:t xml:space="preserve"> (Accessed on </w:t>
      </w:r>
      <w:r w:rsidR="00265A82">
        <w:rPr>
          <w:rFonts w:ascii="Times New Roman" w:hAnsi="Times New Roman" w:cs="Times New Roman"/>
          <w:color w:val="000000" w:themeColor="text1"/>
          <w:lang w:val="en-US"/>
        </w:rPr>
        <w:t>20 February</w:t>
      </w:r>
      <w:r w:rsidRPr="00BE0384">
        <w:rPr>
          <w:rFonts w:ascii="Times New Roman" w:hAnsi="Times New Roman" w:cs="Times New Roman"/>
          <w:color w:val="000000" w:themeColor="text1"/>
          <w:lang w:val="en-US"/>
        </w:rPr>
        <w:t xml:space="preserve"> 20</w:t>
      </w:r>
      <w:r w:rsidR="00265A82">
        <w:rPr>
          <w:rFonts w:ascii="Times New Roman" w:hAnsi="Times New Roman" w:cs="Times New Roman"/>
          <w:color w:val="000000" w:themeColor="text1"/>
          <w:lang w:val="en-US"/>
        </w:rPr>
        <w:t>22</w:t>
      </w:r>
      <w:r w:rsidRPr="00BE0384">
        <w:rPr>
          <w:rFonts w:ascii="Times New Roman" w:hAnsi="Times New Roman" w:cs="Times New Roman"/>
          <w:color w:val="000000" w:themeColor="text1"/>
          <w:lang w:val="en-US"/>
        </w:rPr>
        <w:t>)</w:t>
      </w:r>
    </w:p>
    <w:p w14:paraId="2BA400DA"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4DC187E2" w14:textId="6802CFA2"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i/>
          <w:iCs/>
          <w:color w:val="000000" w:themeColor="text1"/>
          <w:lang w:val="en-US"/>
        </w:rPr>
        <w:t xml:space="preserve">T.C </w:t>
      </w:r>
      <w:proofErr w:type="spellStart"/>
      <w:r w:rsidRPr="00BE0384">
        <w:rPr>
          <w:rFonts w:ascii="Times New Roman" w:hAnsi="Times New Roman" w:cs="Times New Roman"/>
          <w:i/>
          <w:iCs/>
          <w:color w:val="000000" w:themeColor="text1"/>
          <w:lang w:val="en-US"/>
        </w:rPr>
        <w:t>Resmi</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Gazete</w:t>
      </w:r>
      <w:proofErr w:type="spellEnd"/>
      <w:r w:rsidRPr="00BE0384">
        <w:rPr>
          <w:rFonts w:ascii="Times New Roman" w:hAnsi="Times New Roman" w:cs="Times New Roman"/>
          <w:color w:val="000000" w:themeColor="text1"/>
          <w:lang w:val="en-US"/>
        </w:rPr>
        <w:t xml:space="preserve">, (1982), No. 17863, </w:t>
      </w:r>
      <w:r w:rsidRPr="00BE0384">
        <w:rPr>
          <w:rFonts w:ascii="Times New Roman" w:hAnsi="Times New Roman" w:cs="Times New Roman"/>
          <w:i/>
          <w:color w:val="000000" w:themeColor="text1"/>
          <w:lang w:val="en-US"/>
        </w:rPr>
        <w:t>1982 Constitution</w:t>
      </w:r>
      <w:r w:rsidRPr="00BE0384">
        <w:rPr>
          <w:rFonts w:ascii="Times New Roman" w:hAnsi="Times New Roman" w:cs="Times New Roman"/>
          <w:color w:val="000000" w:themeColor="text1"/>
          <w:lang w:val="en-US"/>
        </w:rPr>
        <w:t xml:space="preserve"> </w:t>
      </w:r>
      <w:hyperlink r:id="rId19" w:history="1">
        <w:r w:rsidRPr="003D4E72">
          <w:rPr>
            <w:rStyle w:val="Hyperlink"/>
            <w:rFonts w:ascii="Times New Roman" w:hAnsi="Times New Roman" w:cs="Times New Roman"/>
            <w:color w:val="000000" w:themeColor="text1"/>
            <w:sz w:val="20"/>
            <w:szCs w:val="20"/>
            <w:lang w:val="en-US"/>
          </w:rPr>
          <w:t>https://www.resmigazete.gov.tr/arsiv/17863_1.pdf</w:t>
        </w:r>
      </w:hyperlink>
      <w:r w:rsidRPr="00BE0384">
        <w:rPr>
          <w:rFonts w:ascii="Times New Roman" w:hAnsi="Times New Roman" w:cs="Times New Roman"/>
          <w:color w:val="000000" w:themeColor="text1"/>
          <w:lang w:val="en-US"/>
        </w:rPr>
        <w:t xml:space="preserve"> (Accessed on </w:t>
      </w:r>
      <w:r w:rsidR="00265A82">
        <w:rPr>
          <w:rFonts w:ascii="Times New Roman" w:hAnsi="Times New Roman" w:cs="Times New Roman"/>
          <w:color w:val="000000" w:themeColor="text1"/>
          <w:lang w:val="en-US"/>
        </w:rPr>
        <w:t>2</w:t>
      </w:r>
      <w:r w:rsidRPr="00BE0384">
        <w:rPr>
          <w:rFonts w:ascii="Times New Roman" w:hAnsi="Times New Roman" w:cs="Times New Roman"/>
          <w:color w:val="000000" w:themeColor="text1"/>
          <w:lang w:val="en-US"/>
        </w:rPr>
        <w:t xml:space="preserve">0 </w:t>
      </w:r>
      <w:r w:rsidR="00265A82">
        <w:rPr>
          <w:rFonts w:ascii="Times New Roman" w:hAnsi="Times New Roman" w:cs="Times New Roman"/>
          <w:color w:val="000000" w:themeColor="text1"/>
          <w:lang w:val="en-US"/>
        </w:rPr>
        <w:t>February</w:t>
      </w:r>
      <w:r w:rsidRPr="00BE0384">
        <w:rPr>
          <w:rFonts w:ascii="Times New Roman" w:hAnsi="Times New Roman" w:cs="Times New Roman"/>
          <w:color w:val="000000" w:themeColor="text1"/>
          <w:lang w:val="en-US"/>
        </w:rPr>
        <w:t xml:space="preserve"> 20</w:t>
      </w:r>
      <w:r w:rsidR="00265A82">
        <w:rPr>
          <w:rFonts w:ascii="Times New Roman" w:hAnsi="Times New Roman" w:cs="Times New Roman"/>
          <w:color w:val="000000" w:themeColor="text1"/>
          <w:lang w:val="en-US"/>
        </w:rPr>
        <w:t>22</w:t>
      </w:r>
      <w:r w:rsidRPr="00BE0384">
        <w:rPr>
          <w:rFonts w:ascii="Times New Roman" w:hAnsi="Times New Roman" w:cs="Times New Roman"/>
          <w:color w:val="000000" w:themeColor="text1"/>
          <w:lang w:val="en-US"/>
        </w:rPr>
        <w:t>)</w:t>
      </w:r>
    </w:p>
    <w:p w14:paraId="1486B708"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0F285DCA" w14:textId="3E384135"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i/>
          <w:iCs/>
          <w:color w:val="000000" w:themeColor="text1"/>
          <w:lang w:val="en-US"/>
        </w:rPr>
        <w:t xml:space="preserve">T.C </w:t>
      </w:r>
      <w:proofErr w:type="spellStart"/>
      <w:r w:rsidRPr="00BE0384">
        <w:rPr>
          <w:rFonts w:ascii="Times New Roman" w:hAnsi="Times New Roman" w:cs="Times New Roman"/>
          <w:i/>
          <w:iCs/>
          <w:color w:val="000000" w:themeColor="text1"/>
          <w:lang w:val="en-US"/>
        </w:rPr>
        <w:t>Resmi</w:t>
      </w:r>
      <w:proofErr w:type="spellEnd"/>
      <w:r w:rsidRPr="00BE0384">
        <w:rPr>
          <w:rFonts w:ascii="Times New Roman" w:hAnsi="Times New Roman" w:cs="Times New Roman"/>
          <w:i/>
          <w:iCs/>
          <w:color w:val="000000" w:themeColor="text1"/>
          <w:lang w:val="en-US"/>
        </w:rPr>
        <w:t xml:space="preserve"> </w:t>
      </w:r>
      <w:proofErr w:type="spellStart"/>
      <w:r w:rsidRPr="00BE0384">
        <w:rPr>
          <w:rFonts w:ascii="Times New Roman" w:hAnsi="Times New Roman" w:cs="Times New Roman"/>
          <w:i/>
          <w:iCs/>
          <w:color w:val="000000" w:themeColor="text1"/>
          <w:lang w:val="en-US"/>
        </w:rPr>
        <w:t>Gazete</w:t>
      </w:r>
      <w:proofErr w:type="spellEnd"/>
      <w:r w:rsidRPr="00BE0384">
        <w:rPr>
          <w:rFonts w:ascii="Times New Roman" w:hAnsi="Times New Roman" w:cs="Times New Roman"/>
          <w:color w:val="000000" w:themeColor="text1"/>
          <w:lang w:val="en-US"/>
        </w:rPr>
        <w:t xml:space="preserve">, (1982), No. 21277, </w:t>
      </w:r>
      <w:hyperlink r:id="rId20" w:history="1">
        <w:r w:rsidRPr="003D4E72">
          <w:rPr>
            <w:rStyle w:val="Hyperlink"/>
            <w:rFonts w:ascii="Times New Roman" w:hAnsi="Times New Roman" w:cs="Times New Roman"/>
            <w:color w:val="000000" w:themeColor="text1"/>
            <w:sz w:val="20"/>
            <w:szCs w:val="20"/>
            <w:lang w:val="en-US"/>
          </w:rPr>
          <w:t>https://www.resmigazete.gov.tr/arsiv/21277.pdf</w:t>
        </w:r>
      </w:hyperlink>
      <w:r w:rsidRPr="003D4E72">
        <w:rPr>
          <w:rFonts w:ascii="Times New Roman" w:hAnsi="Times New Roman" w:cs="Times New Roman"/>
          <w:color w:val="000000" w:themeColor="text1"/>
          <w:sz w:val="20"/>
          <w:szCs w:val="20"/>
          <w:lang w:val="en-US"/>
        </w:rPr>
        <w:t xml:space="preserve"> </w:t>
      </w:r>
      <w:r w:rsidRPr="00BE0384">
        <w:rPr>
          <w:rFonts w:ascii="Times New Roman" w:hAnsi="Times New Roman" w:cs="Times New Roman"/>
          <w:color w:val="000000" w:themeColor="text1"/>
          <w:lang w:val="en-US"/>
        </w:rPr>
        <w:t xml:space="preserve">(Accessed on </w:t>
      </w:r>
      <w:r w:rsidR="00265A82">
        <w:rPr>
          <w:rFonts w:ascii="Times New Roman" w:hAnsi="Times New Roman" w:cs="Times New Roman"/>
          <w:color w:val="000000" w:themeColor="text1"/>
          <w:lang w:val="en-US"/>
        </w:rPr>
        <w:t>2</w:t>
      </w:r>
      <w:r w:rsidRPr="00BE0384">
        <w:rPr>
          <w:rFonts w:ascii="Times New Roman" w:hAnsi="Times New Roman" w:cs="Times New Roman"/>
          <w:color w:val="000000" w:themeColor="text1"/>
          <w:lang w:val="en-US"/>
        </w:rPr>
        <w:t xml:space="preserve">0 </w:t>
      </w:r>
      <w:r w:rsidR="00265A82">
        <w:rPr>
          <w:rFonts w:ascii="Times New Roman" w:hAnsi="Times New Roman" w:cs="Times New Roman"/>
          <w:color w:val="000000" w:themeColor="text1"/>
          <w:lang w:val="en-US"/>
        </w:rPr>
        <w:t>February</w:t>
      </w:r>
      <w:r w:rsidRPr="00BE0384">
        <w:rPr>
          <w:rFonts w:ascii="Times New Roman" w:hAnsi="Times New Roman" w:cs="Times New Roman"/>
          <w:color w:val="000000" w:themeColor="text1"/>
          <w:lang w:val="en-US"/>
        </w:rPr>
        <w:t xml:space="preserve"> 20</w:t>
      </w:r>
      <w:r w:rsidR="00265A82">
        <w:rPr>
          <w:rFonts w:ascii="Times New Roman" w:hAnsi="Times New Roman" w:cs="Times New Roman"/>
          <w:color w:val="000000" w:themeColor="text1"/>
          <w:lang w:val="en-US"/>
        </w:rPr>
        <w:t>22</w:t>
      </w:r>
      <w:r w:rsidRPr="00BE0384">
        <w:rPr>
          <w:rFonts w:ascii="Times New Roman" w:hAnsi="Times New Roman" w:cs="Times New Roman"/>
          <w:color w:val="000000" w:themeColor="text1"/>
          <w:lang w:val="en-US"/>
        </w:rPr>
        <w:t>)</w:t>
      </w:r>
    </w:p>
    <w:p w14:paraId="1AA2C47C"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71588211" w14:textId="334B5962" w:rsidR="0082779A" w:rsidRPr="00BE0384" w:rsidRDefault="0082779A" w:rsidP="0082779A">
      <w:pPr>
        <w:widowControl w:val="0"/>
        <w:autoSpaceDE w:val="0"/>
        <w:autoSpaceDN w:val="0"/>
        <w:adjustRightInd w:val="0"/>
        <w:rPr>
          <w:rFonts w:ascii="Times New Roman" w:hAnsi="Times New Roman" w:cs="Times New Roman"/>
          <w:color w:val="000000" w:themeColor="text1"/>
          <w:u w:val="single"/>
          <w:lang w:val="en-US"/>
        </w:rPr>
      </w:pPr>
      <w:r w:rsidRPr="00BE0384">
        <w:rPr>
          <w:rFonts w:ascii="Times New Roman" w:hAnsi="Times New Roman" w:cs="Times New Roman"/>
          <w:color w:val="000000" w:themeColor="text1"/>
          <w:lang w:val="en-US"/>
        </w:rPr>
        <w:t>UNESCO (</w:t>
      </w:r>
      <w:r w:rsidRPr="00BE0384">
        <w:rPr>
          <w:rFonts w:ascii="Times New Roman" w:hAnsi="Times New Roman" w:cs="Times New Roman"/>
          <w:i/>
          <w:iCs/>
          <w:color w:val="000000" w:themeColor="text1"/>
          <w:lang w:val="en-US"/>
        </w:rPr>
        <w:t>1997</w:t>
      </w:r>
      <w:r w:rsidRPr="00BE0384">
        <w:rPr>
          <w:rFonts w:ascii="Times New Roman" w:hAnsi="Times New Roman" w:cs="Times New Roman"/>
          <w:color w:val="000000" w:themeColor="text1"/>
          <w:lang w:val="en-US"/>
        </w:rPr>
        <w:t>), ‘</w:t>
      </w:r>
      <w:r w:rsidRPr="00BE0384">
        <w:rPr>
          <w:rFonts w:ascii="Times New Roman" w:hAnsi="Times New Roman" w:cs="Times New Roman"/>
          <w:iCs/>
          <w:color w:val="000000" w:themeColor="text1"/>
        </w:rPr>
        <w:t xml:space="preserve">Recommendation Concerning the Status of Higher-education Teaching Personnel, adopted by the General Conference at its Twenty-ninth Session, Paris, 21 October – 12 November. </w:t>
      </w:r>
      <w:hyperlink r:id="rId21" w:history="1">
        <w:r w:rsidRPr="003D4E72">
          <w:rPr>
            <w:rStyle w:val="Hyperlink"/>
            <w:rFonts w:ascii="Times New Roman" w:hAnsi="Times New Roman" w:cs="Times New Roman"/>
            <w:color w:val="000000" w:themeColor="text1"/>
            <w:sz w:val="20"/>
            <w:szCs w:val="20"/>
            <w:lang w:val="en-US"/>
          </w:rPr>
          <w:t>http://portal.unesco.org/en/ev.phpURL_ID=13144&amp;URL_DO=DO_TOPIC&amp;URL_SECTION=201.html</w:t>
        </w:r>
      </w:hyperlink>
      <w:r w:rsidR="00B06EFB" w:rsidRPr="00BE0384">
        <w:rPr>
          <w:rStyle w:val="Hyperlink"/>
          <w:rFonts w:ascii="Times New Roman" w:hAnsi="Times New Roman" w:cs="Times New Roman"/>
          <w:color w:val="000000" w:themeColor="text1"/>
          <w:lang w:val="en-US"/>
        </w:rPr>
        <w:t xml:space="preserve"> </w:t>
      </w:r>
      <w:r w:rsidRPr="00BE0384">
        <w:rPr>
          <w:rFonts w:ascii="Times New Roman" w:hAnsi="Times New Roman" w:cs="Times New Roman"/>
          <w:color w:val="000000" w:themeColor="text1"/>
          <w:lang w:val="en-US"/>
        </w:rPr>
        <w:t>(Accessed on 1</w:t>
      </w:r>
      <w:r w:rsidR="00BE0384">
        <w:rPr>
          <w:rFonts w:ascii="Times New Roman" w:hAnsi="Times New Roman" w:cs="Times New Roman"/>
          <w:color w:val="000000" w:themeColor="text1"/>
          <w:lang w:val="en-US"/>
        </w:rPr>
        <w:t>9</w:t>
      </w:r>
      <w:r w:rsidRPr="00BE0384">
        <w:rPr>
          <w:rFonts w:ascii="Times New Roman" w:hAnsi="Times New Roman" w:cs="Times New Roman"/>
          <w:color w:val="000000" w:themeColor="text1"/>
          <w:lang w:val="en-US"/>
        </w:rPr>
        <w:t xml:space="preserve"> </w:t>
      </w:r>
      <w:r w:rsidR="00BE0384">
        <w:rPr>
          <w:rFonts w:ascii="Times New Roman" w:hAnsi="Times New Roman" w:cs="Times New Roman"/>
          <w:color w:val="000000" w:themeColor="text1"/>
          <w:lang w:val="en-US"/>
        </w:rPr>
        <w:t>February</w:t>
      </w:r>
      <w:r w:rsidRPr="00BE0384">
        <w:rPr>
          <w:rFonts w:ascii="Times New Roman" w:hAnsi="Times New Roman" w:cs="Times New Roman"/>
          <w:color w:val="000000" w:themeColor="text1"/>
          <w:lang w:val="en-US"/>
        </w:rPr>
        <w:t xml:space="preserve"> 20</w:t>
      </w:r>
      <w:r w:rsidR="00BE0384">
        <w:rPr>
          <w:rFonts w:ascii="Times New Roman" w:hAnsi="Times New Roman" w:cs="Times New Roman"/>
          <w:color w:val="000000" w:themeColor="text1"/>
          <w:lang w:val="en-US"/>
        </w:rPr>
        <w:t>22</w:t>
      </w:r>
      <w:r w:rsidRPr="00BE0384">
        <w:rPr>
          <w:rFonts w:ascii="Times New Roman" w:hAnsi="Times New Roman" w:cs="Times New Roman"/>
          <w:color w:val="000000" w:themeColor="text1"/>
          <w:lang w:val="en-US"/>
        </w:rPr>
        <w:t>)</w:t>
      </w:r>
      <w:r w:rsidR="00B06EFB" w:rsidRPr="00BE0384">
        <w:rPr>
          <w:rFonts w:ascii="Times New Roman" w:hAnsi="Times New Roman" w:cs="Times New Roman"/>
          <w:color w:val="000000" w:themeColor="text1"/>
          <w:lang w:val="en-US"/>
        </w:rPr>
        <w:t xml:space="preserve"> </w:t>
      </w:r>
    </w:p>
    <w:p w14:paraId="6B82A8C7"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0E91DBFF" w14:textId="4AAC0113"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color w:val="000000" w:themeColor="text1"/>
          <w:lang w:val="en-US"/>
        </w:rPr>
        <w:t>UNESCO-IAU (The International Association of Universities) (1998), (Ed. Neave, G. R.)</w:t>
      </w:r>
      <w:r w:rsidRPr="00BE0384">
        <w:rPr>
          <w:rFonts w:ascii="Times New Roman" w:hAnsi="Times New Roman" w:cs="Times New Roman"/>
          <w:i/>
          <w:iCs/>
          <w:color w:val="000000" w:themeColor="text1"/>
          <w:lang w:val="en-US"/>
        </w:rPr>
        <w:t xml:space="preserve">, </w:t>
      </w:r>
      <w:r w:rsidR="003D4E72">
        <w:rPr>
          <w:rFonts w:ascii="Times New Roman" w:hAnsi="Times New Roman" w:cs="Times New Roman"/>
          <w:i/>
          <w:iCs/>
          <w:color w:val="000000" w:themeColor="text1"/>
          <w:lang w:val="en-US"/>
        </w:rPr>
        <w:t>‘</w:t>
      </w:r>
      <w:r w:rsidRPr="003D4E72">
        <w:rPr>
          <w:rFonts w:ascii="Times New Roman" w:hAnsi="Times New Roman" w:cs="Times New Roman"/>
          <w:iCs/>
          <w:color w:val="000000" w:themeColor="text1"/>
          <w:lang w:val="en-US"/>
        </w:rPr>
        <w:t>Autonomy, Social Responsibility and Academic Freedom</w:t>
      </w:r>
      <w:r w:rsidR="003D4E72">
        <w:rPr>
          <w:rFonts w:ascii="Times New Roman" w:hAnsi="Times New Roman" w:cs="Times New Roman"/>
          <w:iCs/>
          <w:color w:val="000000" w:themeColor="text1"/>
          <w:lang w:val="en-US"/>
        </w:rPr>
        <w:t>’</w:t>
      </w:r>
      <w:r w:rsidRPr="00BE0384">
        <w:rPr>
          <w:rFonts w:ascii="Times New Roman" w:hAnsi="Times New Roman" w:cs="Times New Roman"/>
          <w:color w:val="000000" w:themeColor="text1"/>
          <w:lang w:val="en-US"/>
        </w:rPr>
        <w:t>,</w:t>
      </w:r>
      <w:r w:rsidRPr="00BE0384">
        <w:rPr>
          <w:rFonts w:ascii="Times New Roman" w:eastAsia="Times New Roman" w:hAnsi="Times New Roman" w:cs="Times New Roman"/>
          <w:color w:val="000000" w:themeColor="text1"/>
        </w:rPr>
        <w:t xml:space="preserve"> </w:t>
      </w:r>
      <w:r w:rsidRPr="003D4E72">
        <w:rPr>
          <w:rFonts w:ascii="Times New Roman" w:hAnsi="Times New Roman" w:cs="Times New Roman"/>
          <w:i/>
          <w:color w:val="000000" w:themeColor="text1"/>
        </w:rPr>
        <w:t>World Conference on Higher Education in the Twenty-first Century: Vision and Action</w:t>
      </w:r>
      <w:r w:rsidRPr="00BE0384">
        <w:rPr>
          <w:rFonts w:ascii="Times New Roman" w:hAnsi="Times New Roman" w:cs="Times New Roman"/>
          <w:color w:val="000000" w:themeColor="text1"/>
        </w:rPr>
        <w:t>, Paris</w:t>
      </w:r>
      <w:r w:rsidR="003D4E72">
        <w:rPr>
          <w:rFonts w:ascii="Times New Roman" w:hAnsi="Times New Roman" w:cs="Times New Roman"/>
          <w:color w:val="000000" w:themeColor="text1"/>
        </w:rPr>
        <w:t>, 5-9 October 1998</w:t>
      </w:r>
      <w:r w:rsidR="00BE0384">
        <w:rPr>
          <w:rFonts w:ascii="Times New Roman" w:eastAsia="Times New Roman" w:hAnsi="Times New Roman" w:cs="Times New Roman"/>
          <w:color w:val="000000" w:themeColor="text1"/>
          <w:u w:val="single"/>
        </w:rPr>
        <w:t>.</w:t>
      </w:r>
      <w:r w:rsidR="003D4E72">
        <w:rPr>
          <w:rFonts w:ascii="Times New Roman" w:eastAsia="Times New Roman" w:hAnsi="Times New Roman" w:cs="Times New Roman"/>
          <w:color w:val="000000" w:themeColor="text1"/>
          <w:u w:val="single"/>
        </w:rPr>
        <w:t xml:space="preserve"> </w:t>
      </w:r>
      <w:hyperlink r:id="rId22" w:history="1">
        <w:r w:rsidR="003D4E72" w:rsidRPr="003D4E72">
          <w:rPr>
            <w:rStyle w:val="Hyperlink"/>
            <w:rFonts w:ascii="Times New Roman" w:eastAsia="Times New Roman" w:hAnsi="Times New Roman" w:cs="Times New Roman"/>
            <w:sz w:val="20"/>
            <w:szCs w:val="20"/>
          </w:rPr>
          <w:t>http://www.un-documents.net/wdhe21c.htm</w:t>
        </w:r>
      </w:hyperlink>
      <w:r w:rsidR="003D4E72">
        <w:rPr>
          <w:rFonts w:ascii="Times New Roman" w:eastAsia="Times New Roman" w:hAnsi="Times New Roman" w:cs="Times New Roman"/>
          <w:color w:val="000000" w:themeColor="text1"/>
          <w:u w:val="single"/>
        </w:rPr>
        <w:t xml:space="preserve"> (Accessed on 20 February 2022)</w:t>
      </w:r>
    </w:p>
    <w:p w14:paraId="0CB1894D"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
    <w:p w14:paraId="11ED0347" w14:textId="77777777" w:rsidR="0082779A" w:rsidRPr="00BE0384" w:rsidRDefault="0082779A" w:rsidP="0082779A">
      <w:pPr>
        <w:widowControl w:val="0"/>
        <w:autoSpaceDE w:val="0"/>
        <w:autoSpaceDN w:val="0"/>
        <w:adjustRightInd w:val="0"/>
        <w:rPr>
          <w:rFonts w:ascii="Times New Roman" w:hAnsi="Times New Roman" w:cs="Times New Roman"/>
          <w:color w:val="000000" w:themeColor="text1"/>
          <w:lang w:val="en-US"/>
        </w:rPr>
      </w:pPr>
      <w:proofErr w:type="spellStart"/>
      <w:r w:rsidRPr="00BE0384">
        <w:rPr>
          <w:rFonts w:ascii="Times New Roman" w:hAnsi="Times New Roman" w:cs="Times New Roman"/>
          <w:color w:val="000000" w:themeColor="text1"/>
          <w:lang w:val="en-US"/>
        </w:rPr>
        <w:t>Weiker</w:t>
      </w:r>
      <w:proofErr w:type="spellEnd"/>
      <w:r w:rsidRPr="00BE0384">
        <w:rPr>
          <w:rFonts w:ascii="Times New Roman" w:hAnsi="Times New Roman" w:cs="Times New Roman"/>
          <w:color w:val="000000" w:themeColor="text1"/>
          <w:lang w:val="en-US"/>
        </w:rPr>
        <w:t xml:space="preserve">, Walter F. (1962), ‘Academic Freedom and Problems of Higher Education in Turkey’, </w:t>
      </w:r>
      <w:r w:rsidRPr="00BE0384">
        <w:rPr>
          <w:rFonts w:ascii="Times New Roman" w:hAnsi="Times New Roman" w:cs="Times New Roman"/>
          <w:i/>
          <w:color w:val="000000" w:themeColor="text1"/>
          <w:lang w:val="en-US"/>
        </w:rPr>
        <w:t>Middle East Journal</w:t>
      </w:r>
      <w:r w:rsidRPr="00BE0384">
        <w:rPr>
          <w:rFonts w:ascii="Times New Roman" w:hAnsi="Times New Roman" w:cs="Times New Roman"/>
          <w:color w:val="000000" w:themeColor="text1"/>
          <w:lang w:val="en-US"/>
        </w:rPr>
        <w:t>, 16(3), 279-294.</w:t>
      </w:r>
    </w:p>
    <w:p w14:paraId="01BAD2EC" w14:textId="77777777" w:rsidR="00B06EFB" w:rsidRPr="00BE0384" w:rsidRDefault="00B06EFB" w:rsidP="0082779A">
      <w:pPr>
        <w:widowControl w:val="0"/>
        <w:autoSpaceDE w:val="0"/>
        <w:autoSpaceDN w:val="0"/>
        <w:adjustRightInd w:val="0"/>
        <w:rPr>
          <w:rFonts w:ascii="Times New Roman" w:hAnsi="Times New Roman" w:cs="Times New Roman"/>
          <w:color w:val="000000" w:themeColor="text1"/>
          <w:lang w:val="en-US"/>
        </w:rPr>
      </w:pPr>
    </w:p>
    <w:p w14:paraId="6701D437" w14:textId="3F3E3F46" w:rsidR="00B06EFB" w:rsidRPr="00BE0384" w:rsidRDefault="00B06EFB"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color w:val="000000" w:themeColor="text1"/>
          <w:lang w:val="en-US"/>
        </w:rPr>
        <w:t xml:space="preserve">World University Services, (LD – 1988) </w:t>
      </w:r>
      <w:r w:rsidRPr="003D4E72">
        <w:rPr>
          <w:rFonts w:ascii="Times New Roman" w:hAnsi="Times New Roman" w:cs="Times New Roman"/>
          <w:i/>
          <w:color w:val="000000" w:themeColor="text1"/>
          <w:lang w:val="en-US"/>
        </w:rPr>
        <w:t xml:space="preserve">The </w:t>
      </w:r>
      <w:r w:rsidRPr="003D4E72">
        <w:rPr>
          <w:rFonts w:ascii="Times New Roman" w:hAnsi="Times New Roman" w:cs="Times New Roman"/>
          <w:i/>
          <w:iCs/>
          <w:color w:val="000000" w:themeColor="text1"/>
        </w:rPr>
        <w:t>Lima Declaration on Academic Freedom and Autonomy of Institutions of Higher Education</w:t>
      </w:r>
      <w:r w:rsidRPr="00BE0384">
        <w:rPr>
          <w:rFonts w:ascii="Times New Roman" w:hAnsi="Times New Roman" w:cs="Times New Roman"/>
          <w:color w:val="000000" w:themeColor="text1"/>
          <w:lang w:val="en-US"/>
        </w:rPr>
        <w:t xml:space="preserve"> </w:t>
      </w:r>
    </w:p>
    <w:p w14:paraId="773A4A93" w14:textId="43B202DB" w:rsidR="00B06EFB" w:rsidRPr="00BE0384" w:rsidRDefault="00C50E46" w:rsidP="0082779A">
      <w:pPr>
        <w:widowControl w:val="0"/>
        <w:autoSpaceDE w:val="0"/>
        <w:autoSpaceDN w:val="0"/>
        <w:adjustRightInd w:val="0"/>
        <w:rPr>
          <w:rFonts w:ascii="Times New Roman" w:hAnsi="Times New Roman" w:cs="Times New Roman"/>
          <w:color w:val="000000" w:themeColor="text1"/>
          <w:lang w:val="en-US"/>
        </w:rPr>
      </w:pPr>
      <w:hyperlink r:id="rId23" w:history="1">
        <w:r w:rsidR="00B06EFB" w:rsidRPr="003D4E72">
          <w:rPr>
            <w:rStyle w:val="Hyperlink"/>
            <w:rFonts w:ascii="Times New Roman" w:hAnsi="Times New Roman" w:cs="Times New Roman"/>
            <w:color w:val="000000" w:themeColor="text1"/>
            <w:sz w:val="20"/>
            <w:szCs w:val="20"/>
            <w:lang w:val="en-US"/>
          </w:rPr>
          <w:t>https://www.wusgermany.de/sites/wusgermany.de/files/userfiles/WUS-Internationales/wus-lima-englisch.pdf</w:t>
        </w:r>
      </w:hyperlink>
      <w:r w:rsidR="00B06EFB" w:rsidRPr="00BE0384">
        <w:rPr>
          <w:rFonts w:ascii="Times New Roman" w:hAnsi="Times New Roman" w:cs="Times New Roman"/>
          <w:color w:val="000000" w:themeColor="text1"/>
          <w:lang w:val="en-US"/>
        </w:rPr>
        <w:t xml:space="preserve"> </w:t>
      </w:r>
      <w:r w:rsidR="00265A82">
        <w:rPr>
          <w:rFonts w:ascii="Times New Roman" w:hAnsi="Times New Roman" w:cs="Times New Roman"/>
          <w:color w:val="000000" w:themeColor="text1"/>
          <w:lang w:val="en-US"/>
        </w:rPr>
        <w:t>(</w:t>
      </w:r>
      <w:r w:rsidR="00B06EFB" w:rsidRPr="00BE0384">
        <w:rPr>
          <w:rFonts w:ascii="Times New Roman" w:hAnsi="Times New Roman" w:cs="Times New Roman"/>
          <w:color w:val="000000" w:themeColor="text1"/>
          <w:lang w:val="en-US"/>
        </w:rPr>
        <w:t xml:space="preserve">Accessed on 20 February 2022). </w:t>
      </w:r>
    </w:p>
    <w:p w14:paraId="6F91C9E8" w14:textId="77777777" w:rsidR="00846CAE" w:rsidRPr="00BE0384" w:rsidRDefault="00846CAE"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color w:val="000000" w:themeColor="text1"/>
          <w:lang w:val="en-US"/>
        </w:rPr>
        <w:t xml:space="preserve"> </w:t>
      </w:r>
    </w:p>
    <w:p w14:paraId="4CA36607" w14:textId="1F2453F1" w:rsidR="0082779A" w:rsidRPr="00BE0384" w:rsidRDefault="00846CAE" w:rsidP="0082779A">
      <w:pPr>
        <w:widowControl w:val="0"/>
        <w:autoSpaceDE w:val="0"/>
        <w:autoSpaceDN w:val="0"/>
        <w:adjustRightInd w:val="0"/>
        <w:rPr>
          <w:rFonts w:ascii="Times New Roman" w:hAnsi="Times New Roman" w:cs="Times New Roman"/>
          <w:color w:val="000000" w:themeColor="text1"/>
          <w:lang w:val="en-US"/>
        </w:rPr>
      </w:pPr>
      <w:r w:rsidRPr="00BE0384">
        <w:rPr>
          <w:rFonts w:ascii="Times New Roman" w:hAnsi="Times New Roman" w:cs="Times New Roman"/>
          <w:color w:val="000000" w:themeColor="text1"/>
        </w:rPr>
        <w:t xml:space="preserve">YÖK (2022) </w:t>
      </w:r>
      <w:r w:rsidR="00D03900" w:rsidRPr="00BE0384">
        <w:rPr>
          <w:rFonts w:ascii="Times New Roman" w:hAnsi="Times New Roman" w:cs="Times New Roman"/>
          <w:i/>
          <w:color w:val="000000" w:themeColor="text1"/>
        </w:rPr>
        <w:t>Council of Higher Education</w:t>
      </w:r>
      <w:r w:rsidR="00D03900" w:rsidRPr="00BE0384">
        <w:rPr>
          <w:rFonts w:ascii="Times New Roman" w:hAnsi="Times New Roman" w:cs="Times New Roman"/>
          <w:color w:val="000000" w:themeColor="text1"/>
        </w:rPr>
        <w:t>, Turkey, ‘Our Universities’,</w:t>
      </w:r>
      <w:r w:rsidR="00265A82">
        <w:rPr>
          <w:rFonts w:ascii="Times New Roman" w:hAnsi="Times New Roman" w:cs="Times New Roman"/>
          <w:color w:val="000000" w:themeColor="text1"/>
        </w:rPr>
        <w:t xml:space="preserve"> </w:t>
      </w:r>
      <w:hyperlink r:id="rId24" w:history="1">
        <w:r w:rsidRPr="003D4E72">
          <w:rPr>
            <w:rStyle w:val="Hyperlink"/>
            <w:rFonts w:ascii="Times New Roman" w:hAnsi="Times New Roman" w:cs="Times New Roman"/>
            <w:color w:val="000000" w:themeColor="text1"/>
            <w:sz w:val="20"/>
            <w:szCs w:val="20"/>
          </w:rPr>
          <w:t>https://www.yok.gov.tr/universiteler/universitelerimiz</w:t>
        </w:r>
      </w:hyperlink>
      <w:r w:rsidRPr="00BE0384">
        <w:rPr>
          <w:rFonts w:ascii="Times New Roman" w:hAnsi="Times New Roman" w:cs="Times New Roman"/>
          <w:color w:val="000000" w:themeColor="text1"/>
        </w:rPr>
        <w:t xml:space="preserve"> </w:t>
      </w:r>
      <w:r w:rsidR="00265A82">
        <w:rPr>
          <w:rFonts w:ascii="Times New Roman" w:hAnsi="Times New Roman" w:cs="Times New Roman"/>
          <w:color w:val="000000" w:themeColor="text1"/>
        </w:rPr>
        <w:t>(</w:t>
      </w:r>
      <w:r w:rsidRPr="00BE0384">
        <w:rPr>
          <w:rFonts w:ascii="Times New Roman" w:hAnsi="Times New Roman" w:cs="Times New Roman"/>
          <w:color w:val="000000" w:themeColor="text1"/>
        </w:rPr>
        <w:t>Accessed on 20 February 2022)</w:t>
      </w:r>
      <w:r w:rsidR="0082779A" w:rsidRPr="00BE0384">
        <w:rPr>
          <w:rFonts w:ascii="Times New Roman" w:hAnsi="Times New Roman" w:cs="Times New Roman"/>
          <w:color w:val="000000" w:themeColor="text1"/>
          <w:lang w:val="en-US"/>
        </w:rPr>
        <w:t xml:space="preserve"> </w:t>
      </w:r>
    </w:p>
    <w:p w14:paraId="43AFB454" w14:textId="77777777" w:rsidR="00846CAE" w:rsidRPr="00BE0384" w:rsidRDefault="00846CAE" w:rsidP="0082779A">
      <w:pPr>
        <w:rPr>
          <w:rFonts w:ascii="Times New Roman" w:hAnsi="Times New Roman" w:cs="Times New Roman"/>
          <w:color w:val="000000" w:themeColor="text1"/>
        </w:rPr>
      </w:pPr>
    </w:p>
    <w:p w14:paraId="338DECF7" w14:textId="6F48176F" w:rsidR="0082779A" w:rsidRPr="00BE0384" w:rsidRDefault="0082779A" w:rsidP="0082779A">
      <w:pPr>
        <w:rPr>
          <w:rFonts w:ascii="Times New Roman" w:hAnsi="Times New Roman" w:cs="Times New Roman"/>
          <w:color w:val="000000" w:themeColor="text1"/>
        </w:rPr>
      </w:pPr>
      <w:r w:rsidRPr="00BE0384">
        <w:rPr>
          <w:rFonts w:ascii="Times New Roman" w:hAnsi="Times New Roman" w:cs="Times New Roman"/>
          <w:color w:val="000000" w:themeColor="text1"/>
        </w:rPr>
        <w:t>Zakaria</w:t>
      </w:r>
      <w:r w:rsidR="003D4E72">
        <w:rPr>
          <w:rFonts w:ascii="Times New Roman" w:hAnsi="Times New Roman" w:cs="Times New Roman"/>
          <w:color w:val="000000" w:themeColor="text1"/>
        </w:rPr>
        <w:t>,</w:t>
      </w:r>
      <w:r w:rsidRPr="00BE0384">
        <w:rPr>
          <w:rFonts w:ascii="Times New Roman" w:hAnsi="Times New Roman" w:cs="Times New Roman"/>
          <w:color w:val="000000" w:themeColor="text1"/>
        </w:rPr>
        <w:t xml:space="preserve"> </w:t>
      </w:r>
      <w:r w:rsidR="003D4E72" w:rsidRPr="00BE0384">
        <w:rPr>
          <w:rFonts w:ascii="Times New Roman" w:hAnsi="Times New Roman" w:cs="Times New Roman"/>
          <w:color w:val="000000" w:themeColor="text1"/>
        </w:rPr>
        <w:t xml:space="preserve">F. </w:t>
      </w:r>
      <w:r w:rsidRPr="00BE0384">
        <w:rPr>
          <w:rFonts w:ascii="Times New Roman" w:hAnsi="Times New Roman" w:cs="Times New Roman"/>
          <w:color w:val="000000" w:themeColor="text1"/>
        </w:rPr>
        <w:t xml:space="preserve">(1997), ‘The Rise of Illiberal Democracy’, </w:t>
      </w:r>
      <w:r w:rsidRPr="00BE0384">
        <w:rPr>
          <w:rFonts w:ascii="Times New Roman" w:hAnsi="Times New Roman" w:cs="Times New Roman"/>
          <w:i/>
          <w:color w:val="000000" w:themeColor="text1"/>
        </w:rPr>
        <w:t>Foreign Affairs</w:t>
      </w:r>
      <w:r w:rsidRPr="00BE0384">
        <w:rPr>
          <w:rFonts w:ascii="Times New Roman" w:hAnsi="Times New Roman" w:cs="Times New Roman"/>
          <w:color w:val="000000" w:themeColor="text1"/>
        </w:rPr>
        <w:t>, 76 (6), 22-43</w:t>
      </w:r>
      <w:r w:rsidR="00BE0384">
        <w:rPr>
          <w:rFonts w:ascii="Times New Roman" w:hAnsi="Times New Roman" w:cs="Times New Roman"/>
          <w:color w:val="000000" w:themeColor="text1"/>
        </w:rPr>
        <w:t>.</w:t>
      </w:r>
      <w:r w:rsidRPr="00BE0384">
        <w:rPr>
          <w:rFonts w:ascii="Times New Roman" w:hAnsi="Times New Roman" w:cs="Times New Roman"/>
          <w:color w:val="000000" w:themeColor="text1"/>
        </w:rPr>
        <w:t xml:space="preserve"> </w:t>
      </w:r>
    </w:p>
    <w:p w14:paraId="53F41B11" w14:textId="0F0805B5" w:rsidR="0082779A" w:rsidRPr="00BE0384" w:rsidRDefault="0082779A" w:rsidP="00623D56">
      <w:pPr>
        <w:jc w:val="both"/>
        <w:rPr>
          <w:rStyle w:val="A10"/>
          <w:rFonts w:ascii="Times New Roman" w:hAnsi="Times New Roman" w:cs="Times New Roman"/>
          <w:color w:val="000000" w:themeColor="text1"/>
          <w:sz w:val="24"/>
          <w:szCs w:val="24"/>
        </w:rPr>
      </w:pPr>
    </w:p>
    <w:p w14:paraId="780F8BD3" w14:textId="73C08954" w:rsidR="00AC2AE0" w:rsidRPr="00BE0384" w:rsidRDefault="00AC2AE0" w:rsidP="00187397">
      <w:pPr>
        <w:jc w:val="both"/>
        <w:rPr>
          <w:rStyle w:val="A10"/>
          <w:rFonts w:ascii="Times New Roman" w:hAnsi="Times New Roman" w:cs="Times New Roman"/>
          <w:color w:val="000000" w:themeColor="text1"/>
          <w:sz w:val="24"/>
          <w:szCs w:val="24"/>
        </w:rPr>
      </w:pPr>
    </w:p>
    <w:p w14:paraId="1F13026C" w14:textId="77777777" w:rsidR="00095DE1" w:rsidRPr="00BE0384" w:rsidRDefault="00095DE1" w:rsidP="00095DE1">
      <w:pPr>
        <w:rPr>
          <w:rStyle w:val="A10"/>
          <w:rFonts w:ascii="Times New Roman" w:hAnsi="Times New Roman" w:cs="Times New Roman"/>
          <w:color w:val="000000" w:themeColor="text1"/>
          <w:sz w:val="24"/>
          <w:szCs w:val="24"/>
        </w:rPr>
      </w:pPr>
    </w:p>
    <w:p w14:paraId="147784D8" w14:textId="3CC93070" w:rsidR="00E67CEB" w:rsidRPr="00BE0384" w:rsidRDefault="00E67CEB" w:rsidP="00095DE1">
      <w:pPr>
        <w:rPr>
          <w:rFonts w:ascii="Times New Roman" w:hAnsi="Times New Roman" w:cs="Times New Roman"/>
          <w:color w:val="000000" w:themeColor="text1"/>
        </w:rPr>
      </w:pPr>
    </w:p>
    <w:p w14:paraId="48301C33" w14:textId="77777777" w:rsidR="00E67CEB" w:rsidRPr="00BE0384" w:rsidRDefault="00E67CEB" w:rsidP="00095DE1">
      <w:pPr>
        <w:rPr>
          <w:rFonts w:ascii="Times New Roman" w:hAnsi="Times New Roman" w:cs="Times New Roman"/>
          <w:color w:val="000000" w:themeColor="text1"/>
        </w:rPr>
      </w:pPr>
    </w:p>
    <w:sectPr w:rsidR="00E67CEB" w:rsidRPr="00BE0384" w:rsidSect="00105D20">
      <w:footerReference w:type="even" r:id="rId25"/>
      <w:footerReference w:type="default" r:id="rId26"/>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6867" w14:textId="77777777" w:rsidR="00265A82" w:rsidRDefault="00265A82" w:rsidP="00D8589C">
      <w:r>
        <w:separator/>
      </w:r>
    </w:p>
  </w:endnote>
  <w:endnote w:type="continuationSeparator" w:id="0">
    <w:p w14:paraId="037D9B71" w14:textId="77777777" w:rsidR="00265A82" w:rsidRDefault="00265A82" w:rsidP="00D8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238" w14:textId="77777777" w:rsidR="00265A82" w:rsidRDefault="00265A82" w:rsidP="00CF3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ABC94" w14:textId="77777777" w:rsidR="00265A82" w:rsidRDefault="00265A82" w:rsidP="005875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242C" w14:textId="77777777" w:rsidR="00265A82" w:rsidRDefault="00265A82" w:rsidP="00CF3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E72">
      <w:rPr>
        <w:rStyle w:val="PageNumber"/>
        <w:noProof/>
      </w:rPr>
      <w:t>1</w:t>
    </w:r>
    <w:r>
      <w:rPr>
        <w:rStyle w:val="PageNumber"/>
      </w:rPr>
      <w:fldChar w:fldCharType="end"/>
    </w:r>
  </w:p>
  <w:p w14:paraId="6E504941" w14:textId="77777777" w:rsidR="00265A82" w:rsidRDefault="00265A82" w:rsidP="00CF3E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0CD8" w14:textId="77777777" w:rsidR="00265A82" w:rsidRDefault="00265A82" w:rsidP="00D8589C">
      <w:r>
        <w:separator/>
      </w:r>
    </w:p>
  </w:footnote>
  <w:footnote w:type="continuationSeparator" w:id="0">
    <w:p w14:paraId="37F86893" w14:textId="77777777" w:rsidR="00265A82" w:rsidRDefault="00265A82" w:rsidP="00D8589C">
      <w:r>
        <w:continuationSeparator/>
      </w:r>
    </w:p>
  </w:footnote>
  <w:footnote w:id="1">
    <w:p w14:paraId="2754721E" w14:textId="64F7CD22" w:rsidR="00265A82" w:rsidRPr="00EC5D1B" w:rsidRDefault="00265A82">
      <w:pPr>
        <w:pStyle w:val="FootnoteText"/>
        <w:rPr>
          <w:rFonts w:ascii="Times New Roman" w:hAnsi="Times New Roman" w:cs="Times New Roman"/>
          <w:sz w:val="20"/>
          <w:szCs w:val="20"/>
          <w:lang w:val="en-US"/>
        </w:rPr>
      </w:pPr>
      <w:r>
        <w:rPr>
          <w:rStyle w:val="FootnoteReference"/>
        </w:rPr>
        <w:footnoteRef/>
      </w:r>
      <w:r>
        <w:t xml:space="preserve"> </w:t>
      </w:r>
      <w:r w:rsidRPr="00EC5D1B">
        <w:rPr>
          <w:rFonts w:ascii="Times New Roman" w:hAnsi="Times New Roman" w:cs="Times New Roman"/>
          <w:color w:val="000000" w:themeColor="text1"/>
          <w:sz w:val="20"/>
          <w:szCs w:val="20"/>
        </w:rPr>
        <w:t xml:space="preserve">Ayla </w:t>
      </w:r>
      <w:proofErr w:type="spellStart"/>
      <w:r w:rsidRPr="00EC5D1B">
        <w:rPr>
          <w:rFonts w:ascii="Times New Roman" w:hAnsi="Times New Roman" w:cs="Times New Roman"/>
          <w:color w:val="353535"/>
          <w:sz w:val="20"/>
          <w:szCs w:val="20"/>
          <w:lang w:val="en-US"/>
        </w:rPr>
        <w:t>Göl</w:t>
      </w:r>
      <w:proofErr w:type="spellEnd"/>
      <w:r w:rsidRPr="00EC5D1B">
        <w:rPr>
          <w:rFonts w:ascii="Times New Roman" w:hAnsi="Times New Roman" w:cs="Times New Roman"/>
          <w:color w:val="353535"/>
          <w:sz w:val="20"/>
          <w:szCs w:val="20"/>
          <w:lang w:val="en-US"/>
        </w:rPr>
        <w:t>, School of Humanities, York St John University, UK.</w:t>
      </w:r>
      <w:r w:rsidRPr="00EC5D1B">
        <w:rPr>
          <w:rFonts w:ascii="Times New Roman" w:hAnsi="Times New Roman" w:cs="Times New Roman"/>
          <w:b/>
          <w:color w:val="353535"/>
          <w:sz w:val="20"/>
          <w:szCs w:val="20"/>
          <w:lang w:val="en-US"/>
        </w:rPr>
        <w:t xml:space="preserve"> Email</w:t>
      </w:r>
      <w:r w:rsidRPr="00EC5D1B">
        <w:rPr>
          <w:rFonts w:ascii="Times New Roman" w:hAnsi="Times New Roman" w:cs="Times New Roman"/>
          <w:color w:val="353535"/>
          <w:sz w:val="20"/>
          <w:szCs w:val="20"/>
          <w:lang w:val="en-US"/>
        </w:rPr>
        <w:t>: a.gol@yorksj.ac.uk</w:t>
      </w:r>
    </w:p>
  </w:footnote>
  <w:footnote w:id="2">
    <w:p w14:paraId="55B9028C" w14:textId="77777777" w:rsidR="00265A82" w:rsidRPr="009A1D16" w:rsidRDefault="00265A82" w:rsidP="0023722D">
      <w:pPr>
        <w:pStyle w:val="FootnoteText"/>
        <w:rPr>
          <w:sz w:val="20"/>
          <w:szCs w:val="20"/>
          <w:lang w:val="en-US"/>
        </w:rPr>
      </w:pPr>
      <w:r w:rsidRPr="009A1D16">
        <w:rPr>
          <w:rStyle w:val="FootnoteReference"/>
          <w:sz w:val="20"/>
          <w:szCs w:val="20"/>
        </w:rPr>
        <w:footnoteRef/>
      </w:r>
      <w:r w:rsidRPr="009A1D16">
        <w:rPr>
          <w:sz w:val="20"/>
          <w:szCs w:val="20"/>
        </w:rPr>
        <w:t xml:space="preserve"> </w:t>
      </w:r>
      <w:r w:rsidRPr="009A1D16">
        <w:rPr>
          <w:rFonts w:ascii="Times New Roman" w:hAnsi="Times New Roman" w:cs="Times New Roman"/>
          <w:sz w:val="20"/>
          <w:szCs w:val="20"/>
        </w:rPr>
        <w:t>The original foundations of the EEC would be incorporated into a wider framework under its current name EU in 1993.</w:t>
      </w:r>
    </w:p>
  </w:footnote>
  <w:footnote w:id="3">
    <w:p w14:paraId="3F67780F" w14:textId="4537900F" w:rsidR="00265A82" w:rsidRPr="00675AE0" w:rsidRDefault="00265A82" w:rsidP="000E568C">
      <w:pPr>
        <w:pStyle w:val="FootnoteText"/>
        <w:jc w:val="both"/>
        <w:rPr>
          <w:lang w:val="en-US"/>
        </w:rPr>
      </w:pPr>
      <w:r>
        <w:rPr>
          <w:rStyle w:val="FootnoteReference"/>
        </w:rPr>
        <w:footnoteRef/>
      </w:r>
      <w:r>
        <w:t xml:space="preserve"> </w:t>
      </w:r>
      <w:r w:rsidRPr="00DB14AC">
        <w:rPr>
          <w:sz w:val="22"/>
          <w:szCs w:val="22"/>
        </w:rPr>
        <w:t xml:space="preserve">The military’s intervention into politics is defined as ‘post-modern’ or ‘soft’ coup because </w:t>
      </w:r>
      <w:r w:rsidRPr="00DB14AC">
        <w:rPr>
          <w:rFonts w:ascii="Times New Roman" w:hAnsi="Times New Roman" w:cs="Times New Roman"/>
          <w:color w:val="000000" w:themeColor="text1"/>
          <w:sz w:val="22"/>
          <w:szCs w:val="22"/>
        </w:rPr>
        <w:t>the National Security Council issued an e-memorandum on its web site to warn the government about their religious activities, which were seen as threat to secularism</w:t>
      </w:r>
      <w:r w:rsidRPr="005875B6">
        <w:rPr>
          <w:rFonts w:ascii="Times New Roman" w:hAnsi="Times New Roman" w:cs="Times New Roman"/>
          <w:color w:val="000000" w:themeColor="text1"/>
        </w:rPr>
        <w:t>.</w:t>
      </w:r>
    </w:p>
  </w:footnote>
  <w:footnote w:id="4">
    <w:p w14:paraId="48640A8C" w14:textId="7EAB9909" w:rsidR="00265A82" w:rsidRPr="009A1D16" w:rsidRDefault="00265A82">
      <w:pPr>
        <w:pStyle w:val="FootnoteText"/>
        <w:rPr>
          <w:sz w:val="20"/>
          <w:szCs w:val="20"/>
          <w:lang w:val="en-US"/>
        </w:rPr>
      </w:pPr>
      <w:r w:rsidRPr="009A1D16">
        <w:rPr>
          <w:rStyle w:val="FootnoteReference"/>
          <w:sz w:val="20"/>
          <w:szCs w:val="20"/>
        </w:rPr>
        <w:footnoteRef/>
      </w:r>
      <w:r w:rsidRPr="009A1D16">
        <w:rPr>
          <w:sz w:val="20"/>
          <w:szCs w:val="20"/>
        </w:rPr>
        <w:t xml:space="preserve"> </w:t>
      </w:r>
      <w:r w:rsidRPr="009A1D16">
        <w:rPr>
          <w:sz w:val="20"/>
          <w:szCs w:val="20"/>
          <w:lang w:val="en-US"/>
        </w:rPr>
        <w:t xml:space="preserve">See </w:t>
      </w:r>
      <w:hyperlink r:id="rId1" w:history="1">
        <w:r w:rsidRPr="009A1D16">
          <w:rPr>
            <w:rStyle w:val="Hyperlink"/>
            <w:sz w:val="20"/>
            <w:szCs w:val="20"/>
            <w:lang w:val="en-US"/>
          </w:rPr>
          <w:t>www.targetofopportunity.com</w:t>
        </w:r>
      </w:hyperlink>
      <w:r w:rsidRPr="009A1D16">
        <w:rPr>
          <w:sz w:val="20"/>
          <w:szCs w:val="20"/>
          <w:lang w:val="en-US"/>
        </w:rPr>
        <w:t xml:space="preserve">; </w:t>
      </w:r>
      <w:hyperlink r:id="rId2" w:history="1">
        <w:r w:rsidRPr="00D77A5E">
          <w:rPr>
            <w:rStyle w:val="Hyperlink"/>
            <w:sz w:val="20"/>
            <w:szCs w:val="20"/>
            <w:lang w:val="en-US"/>
          </w:rPr>
          <w:t>www.DiscovertheNetworks.org</w:t>
        </w:r>
      </w:hyperlink>
      <w:r>
        <w:rPr>
          <w:sz w:val="20"/>
          <w:szCs w:val="20"/>
          <w:lang w:val="en-US"/>
        </w:rPr>
        <w:t xml:space="preserve"> </w:t>
      </w:r>
    </w:p>
  </w:footnote>
  <w:footnote w:id="5">
    <w:p w14:paraId="47787FD1" w14:textId="7486CE1E" w:rsidR="00265A82" w:rsidRPr="00E81A2D" w:rsidRDefault="00265A82">
      <w:pPr>
        <w:pStyle w:val="FootnoteText"/>
        <w:rPr>
          <w:lang w:val="en-US"/>
        </w:rPr>
      </w:pPr>
      <w:r>
        <w:rPr>
          <w:rStyle w:val="FootnoteReference"/>
        </w:rPr>
        <w:footnoteRef/>
      </w:r>
      <w:r>
        <w:t xml:space="preserve"> </w:t>
      </w:r>
      <w:r w:rsidRPr="00E81A2D">
        <w:rPr>
          <w:rFonts w:ascii="Times New Roman" w:hAnsi="Times New Roman" w:cs="Times New Roman"/>
          <w:sz w:val="20"/>
          <w:szCs w:val="20"/>
          <w:lang w:val="en-US"/>
        </w:rPr>
        <w:t xml:space="preserve">Gezi protests </w:t>
      </w:r>
      <w:r w:rsidRPr="00E81A2D">
        <w:rPr>
          <w:rFonts w:ascii="Times New Roman" w:eastAsia="Times New Roman" w:hAnsi="Times New Roman" w:cs="Times New Roman"/>
          <w:color w:val="000000" w:themeColor="text1"/>
          <w:sz w:val="20"/>
          <w:szCs w:val="20"/>
          <w:shd w:val="clear" w:color="auto" w:fill="FFFFFF"/>
        </w:rPr>
        <w:t>began in reaction to the planned destruction of a park in Istanbul but spread to Ankara and other big cities that</w:t>
      </w:r>
      <w:r w:rsidRPr="00E81A2D">
        <w:rPr>
          <w:rStyle w:val="A10"/>
          <w:rFonts w:ascii="Times New Roman" w:hAnsi="Times New Roman" w:cs="Times New Roman"/>
          <w:color w:val="000000" w:themeColor="text1"/>
          <w:sz w:val="20"/>
          <w:szCs w:val="20"/>
        </w:rPr>
        <w:t xml:space="preserve"> </w:t>
      </w:r>
      <w:r w:rsidRPr="00E81A2D">
        <w:rPr>
          <w:rFonts w:ascii="Times New Roman" w:hAnsi="Times New Roman" w:cs="Times New Roman"/>
          <w:color w:val="000000" w:themeColor="text1"/>
          <w:sz w:val="20"/>
          <w:szCs w:val="20"/>
        </w:rPr>
        <w:t>around 2.5 million (according to the office figures) took to the streets and public squares in 2013.</w:t>
      </w:r>
    </w:p>
  </w:footnote>
  <w:footnote w:id="6">
    <w:p w14:paraId="6152686F" w14:textId="77777777" w:rsidR="00265A82" w:rsidRPr="009A1D16" w:rsidRDefault="00265A82" w:rsidP="00941DCB">
      <w:pPr>
        <w:pStyle w:val="FootnoteText"/>
        <w:rPr>
          <w:sz w:val="20"/>
          <w:szCs w:val="20"/>
          <w:lang w:val="en-US"/>
        </w:rPr>
      </w:pPr>
      <w:r w:rsidRPr="009A1D16">
        <w:rPr>
          <w:rStyle w:val="FootnoteReference"/>
          <w:sz w:val="20"/>
          <w:szCs w:val="20"/>
        </w:rPr>
        <w:footnoteRef/>
      </w:r>
      <w:r w:rsidRPr="009A1D16">
        <w:rPr>
          <w:sz w:val="20"/>
          <w:szCs w:val="20"/>
        </w:rPr>
        <w:t xml:space="preserve"> </w:t>
      </w:r>
      <w:r w:rsidRPr="009A1D16">
        <w:rPr>
          <w:rFonts w:ascii="Times New Roman" w:hAnsi="Times New Roman" w:cs="Times New Roman"/>
          <w:color w:val="000000" w:themeColor="text1"/>
          <w:sz w:val="20"/>
          <w:szCs w:val="20"/>
        </w:rPr>
        <w:t>Fethullah G</w:t>
      </w:r>
      <w:r w:rsidRPr="009A1D16">
        <w:rPr>
          <w:rFonts w:ascii="Times New Roman" w:hAnsi="Times New Roman" w:cs="Times New Roman"/>
          <w:color w:val="000000" w:themeColor="text1"/>
          <w:sz w:val="20"/>
          <w:szCs w:val="20"/>
          <w:lang w:val="en-US"/>
        </w:rPr>
        <w:t>ü</w:t>
      </w:r>
      <w:proofErr w:type="spellStart"/>
      <w:r w:rsidRPr="009A1D16">
        <w:rPr>
          <w:rFonts w:ascii="Times New Roman" w:hAnsi="Times New Roman" w:cs="Times New Roman"/>
          <w:color w:val="000000" w:themeColor="text1"/>
          <w:sz w:val="20"/>
          <w:szCs w:val="20"/>
        </w:rPr>
        <w:t>len</w:t>
      </w:r>
      <w:proofErr w:type="spellEnd"/>
      <w:r w:rsidRPr="009A1D16">
        <w:rPr>
          <w:rFonts w:ascii="Times New Roman" w:hAnsi="Times New Roman" w:cs="Times New Roman"/>
          <w:color w:val="000000" w:themeColor="text1"/>
          <w:sz w:val="20"/>
          <w:szCs w:val="20"/>
        </w:rPr>
        <w:t xml:space="preserve"> is an Islamic clergy who has been living in exile in the USA since 1999 as the number one enemy of the </w:t>
      </w:r>
      <w:r>
        <w:rPr>
          <w:rFonts w:ascii="Times New Roman" w:hAnsi="Times New Roman" w:cs="Times New Roman"/>
          <w:color w:val="000000" w:themeColor="text1"/>
          <w:sz w:val="20"/>
          <w:szCs w:val="20"/>
        </w:rPr>
        <w:t xml:space="preserve">Turkish </w:t>
      </w:r>
      <w:r w:rsidRPr="009A1D16">
        <w:rPr>
          <w:rFonts w:ascii="Times New Roman" w:hAnsi="Times New Roman" w:cs="Times New Roman"/>
          <w:color w:val="000000" w:themeColor="text1"/>
          <w:sz w:val="20"/>
          <w:szCs w:val="20"/>
        </w:rPr>
        <w:t>state</w:t>
      </w:r>
      <w:r>
        <w:rPr>
          <w:rFonts w:ascii="Times New Roman" w:hAnsi="Times New Roman" w:cs="Times New Roman"/>
          <w:color w:val="000000" w:themeColor="text1"/>
          <w:sz w:val="20"/>
          <w:szCs w:val="20"/>
        </w:rPr>
        <w:t xml:space="preserve"> and regarded as the mastermind behind the failed coup of 2016 by the AKP regime</w:t>
      </w:r>
      <w:r w:rsidRPr="009A1D16">
        <w:rPr>
          <w:rFonts w:ascii="Times New Roman" w:hAnsi="Times New Roman" w:cs="Times New Roman"/>
          <w:color w:val="000000" w:themeColor="text1"/>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081B"/>
    <w:multiLevelType w:val="hybridMultilevel"/>
    <w:tmpl w:val="814CCA12"/>
    <w:lvl w:ilvl="0" w:tplc="ACB41156">
      <w:start w:val="14"/>
      <w:numFmt w:val="bullet"/>
      <w:lvlText w:val="–"/>
      <w:lvlJc w:val="left"/>
      <w:pPr>
        <w:ind w:left="720" w:hanging="360"/>
      </w:pPr>
      <w:rPr>
        <w:rFonts w:ascii="Cambria" w:eastAsiaTheme="minorEastAsia" w:hAnsi="Cambria" w:cs="Adobe Garamon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51CC8"/>
    <w:multiLevelType w:val="hybridMultilevel"/>
    <w:tmpl w:val="5F9C5CCE"/>
    <w:lvl w:ilvl="0" w:tplc="7054C134">
      <w:start w:val="198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631437">
    <w:abstractNumId w:val="0"/>
  </w:num>
  <w:num w:numId="2" w16cid:durableId="1201431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6E"/>
    <w:rsid w:val="000004A2"/>
    <w:rsid w:val="00002A39"/>
    <w:rsid w:val="0002121B"/>
    <w:rsid w:val="000274B1"/>
    <w:rsid w:val="000324D1"/>
    <w:rsid w:val="00036A0C"/>
    <w:rsid w:val="000379BC"/>
    <w:rsid w:val="0004202B"/>
    <w:rsid w:val="0004320A"/>
    <w:rsid w:val="00044CBF"/>
    <w:rsid w:val="00045EA6"/>
    <w:rsid w:val="00046593"/>
    <w:rsid w:val="000470B6"/>
    <w:rsid w:val="0005175B"/>
    <w:rsid w:val="00063E5D"/>
    <w:rsid w:val="0007022D"/>
    <w:rsid w:val="0007171D"/>
    <w:rsid w:val="0007253E"/>
    <w:rsid w:val="00073132"/>
    <w:rsid w:val="00073364"/>
    <w:rsid w:val="00095DE1"/>
    <w:rsid w:val="000A17BA"/>
    <w:rsid w:val="000A63D0"/>
    <w:rsid w:val="000B63E0"/>
    <w:rsid w:val="000B7BD0"/>
    <w:rsid w:val="000C1E86"/>
    <w:rsid w:val="000C2F7B"/>
    <w:rsid w:val="000C50A9"/>
    <w:rsid w:val="000D1E08"/>
    <w:rsid w:val="000D6C84"/>
    <w:rsid w:val="000E1466"/>
    <w:rsid w:val="000E161D"/>
    <w:rsid w:val="000E1903"/>
    <w:rsid w:val="000E2BC5"/>
    <w:rsid w:val="000E568C"/>
    <w:rsid w:val="000E5FA2"/>
    <w:rsid w:val="000F6058"/>
    <w:rsid w:val="00105D20"/>
    <w:rsid w:val="00112C1C"/>
    <w:rsid w:val="00116017"/>
    <w:rsid w:val="00121CDD"/>
    <w:rsid w:val="00122ACA"/>
    <w:rsid w:val="00123244"/>
    <w:rsid w:val="00130BB6"/>
    <w:rsid w:val="00134DCF"/>
    <w:rsid w:val="00155AA2"/>
    <w:rsid w:val="00156D9C"/>
    <w:rsid w:val="00165690"/>
    <w:rsid w:val="0016618B"/>
    <w:rsid w:val="00175672"/>
    <w:rsid w:val="00182D42"/>
    <w:rsid w:val="00187397"/>
    <w:rsid w:val="0019085A"/>
    <w:rsid w:val="001909EB"/>
    <w:rsid w:val="00193CBD"/>
    <w:rsid w:val="00193FCA"/>
    <w:rsid w:val="001A1358"/>
    <w:rsid w:val="001A53AD"/>
    <w:rsid w:val="001B08DD"/>
    <w:rsid w:val="001B3DBB"/>
    <w:rsid w:val="001C02CE"/>
    <w:rsid w:val="001C4690"/>
    <w:rsid w:val="001D2931"/>
    <w:rsid w:val="001E5407"/>
    <w:rsid w:val="001E7DDB"/>
    <w:rsid w:val="001F1B82"/>
    <w:rsid w:val="00206310"/>
    <w:rsid w:val="002070AF"/>
    <w:rsid w:val="0021359E"/>
    <w:rsid w:val="00215F79"/>
    <w:rsid w:val="00217439"/>
    <w:rsid w:val="00224303"/>
    <w:rsid w:val="00230AB1"/>
    <w:rsid w:val="002327ED"/>
    <w:rsid w:val="0023722D"/>
    <w:rsid w:val="00241A07"/>
    <w:rsid w:val="0025230B"/>
    <w:rsid w:val="00252773"/>
    <w:rsid w:val="002574C4"/>
    <w:rsid w:val="00257AA4"/>
    <w:rsid w:val="002649A0"/>
    <w:rsid w:val="002652F6"/>
    <w:rsid w:val="00265A82"/>
    <w:rsid w:val="002661DA"/>
    <w:rsid w:val="002671FA"/>
    <w:rsid w:val="00271E98"/>
    <w:rsid w:val="0027456F"/>
    <w:rsid w:val="0028559A"/>
    <w:rsid w:val="00285A21"/>
    <w:rsid w:val="00286565"/>
    <w:rsid w:val="00294042"/>
    <w:rsid w:val="00294572"/>
    <w:rsid w:val="002A12EC"/>
    <w:rsid w:val="002A6F64"/>
    <w:rsid w:val="002A77A5"/>
    <w:rsid w:val="002D39E3"/>
    <w:rsid w:val="002D79A7"/>
    <w:rsid w:val="002E4110"/>
    <w:rsid w:val="002E549B"/>
    <w:rsid w:val="00303BEE"/>
    <w:rsid w:val="003041D6"/>
    <w:rsid w:val="00307B46"/>
    <w:rsid w:val="00311694"/>
    <w:rsid w:val="00312CBA"/>
    <w:rsid w:val="00314399"/>
    <w:rsid w:val="00317641"/>
    <w:rsid w:val="00317BFF"/>
    <w:rsid w:val="0033286E"/>
    <w:rsid w:val="003345E7"/>
    <w:rsid w:val="00336678"/>
    <w:rsid w:val="003416C8"/>
    <w:rsid w:val="00343AFC"/>
    <w:rsid w:val="0036365D"/>
    <w:rsid w:val="00371500"/>
    <w:rsid w:val="00371EE9"/>
    <w:rsid w:val="00375C63"/>
    <w:rsid w:val="003803F3"/>
    <w:rsid w:val="0038438F"/>
    <w:rsid w:val="00384C0A"/>
    <w:rsid w:val="003878F9"/>
    <w:rsid w:val="003943D5"/>
    <w:rsid w:val="00394BA8"/>
    <w:rsid w:val="003A124E"/>
    <w:rsid w:val="003B6BB0"/>
    <w:rsid w:val="003C310C"/>
    <w:rsid w:val="003C45C5"/>
    <w:rsid w:val="003C738E"/>
    <w:rsid w:val="003D0331"/>
    <w:rsid w:val="003D0C73"/>
    <w:rsid w:val="003D4A0B"/>
    <w:rsid w:val="003D4E72"/>
    <w:rsid w:val="003E4F62"/>
    <w:rsid w:val="003E5A53"/>
    <w:rsid w:val="003E72C1"/>
    <w:rsid w:val="003F259A"/>
    <w:rsid w:val="003F3783"/>
    <w:rsid w:val="0040003D"/>
    <w:rsid w:val="0040083E"/>
    <w:rsid w:val="00401DF4"/>
    <w:rsid w:val="004043B6"/>
    <w:rsid w:val="00405136"/>
    <w:rsid w:val="00407F6F"/>
    <w:rsid w:val="0041079E"/>
    <w:rsid w:val="00410B2B"/>
    <w:rsid w:val="00412F3C"/>
    <w:rsid w:val="004160E5"/>
    <w:rsid w:val="004235E6"/>
    <w:rsid w:val="00430F2A"/>
    <w:rsid w:val="00432B35"/>
    <w:rsid w:val="00432FC5"/>
    <w:rsid w:val="00434E47"/>
    <w:rsid w:val="00443FC4"/>
    <w:rsid w:val="00454864"/>
    <w:rsid w:val="0047331C"/>
    <w:rsid w:val="00480B90"/>
    <w:rsid w:val="00480E60"/>
    <w:rsid w:val="004821A2"/>
    <w:rsid w:val="004867B9"/>
    <w:rsid w:val="00493C96"/>
    <w:rsid w:val="00497127"/>
    <w:rsid w:val="004B34C2"/>
    <w:rsid w:val="004C7DB8"/>
    <w:rsid w:val="004C7FFB"/>
    <w:rsid w:val="004D6B10"/>
    <w:rsid w:val="004F0A54"/>
    <w:rsid w:val="004F60D7"/>
    <w:rsid w:val="005077A7"/>
    <w:rsid w:val="005150E9"/>
    <w:rsid w:val="00522811"/>
    <w:rsid w:val="00524E5C"/>
    <w:rsid w:val="005354FF"/>
    <w:rsid w:val="00535547"/>
    <w:rsid w:val="0053649D"/>
    <w:rsid w:val="00536E1E"/>
    <w:rsid w:val="00537ED8"/>
    <w:rsid w:val="00540814"/>
    <w:rsid w:val="00551C45"/>
    <w:rsid w:val="00553420"/>
    <w:rsid w:val="00553F74"/>
    <w:rsid w:val="005559D8"/>
    <w:rsid w:val="0055657D"/>
    <w:rsid w:val="005576C4"/>
    <w:rsid w:val="00576764"/>
    <w:rsid w:val="00585D0F"/>
    <w:rsid w:val="00586592"/>
    <w:rsid w:val="005875B6"/>
    <w:rsid w:val="00590C25"/>
    <w:rsid w:val="00590E16"/>
    <w:rsid w:val="00591923"/>
    <w:rsid w:val="00593C43"/>
    <w:rsid w:val="00593D3D"/>
    <w:rsid w:val="005A1B75"/>
    <w:rsid w:val="005A44D4"/>
    <w:rsid w:val="005A5B27"/>
    <w:rsid w:val="005A7AAC"/>
    <w:rsid w:val="005B6ED6"/>
    <w:rsid w:val="005D1E95"/>
    <w:rsid w:val="005E79FE"/>
    <w:rsid w:val="005F34D8"/>
    <w:rsid w:val="005F4E03"/>
    <w:rsid w:val="005F5A68"/>
    <w:rsid w:val="005F66C4"/>
    <w:rsid w:val="00600ECB"/>
    <w:rsid w:val="006023D4"/>
    <w:rsid w:val="006038B1"/>
    <w:rsid w:val="00606DE1"/>
    <w:rsid w:val="00611E3E"/>
    <w:rsid w:val="00621904"/>
    <w:rsid w:val="00622BE8"/>
    <w:rsid w:val="00623D56"/>
    <w:rsid w:val="0062698B"/>
    <w:rsid w:val="00627DB6"/>
    <w:rsid w:val="0064235A"/>
    <w:rsid w:val="006448E6"/>
    <w:rsid w:val="00650609"/>
    <w:rsid w:val="0065434E"/>
    <w:rsid w:val="00655EEE"/>
    <w:rsid w:val="00657AE4"/>
    <w:rsid w:val="006633B8"/>
    <w:rsid w:val="00673F0E"/>
    <w:rsid w:val="00675AE0"/>
    <w:rsid w:val="00675E99"/>
    <w:rsid w:val="0067619E"/>
    <w:rsid w:val="0068090B"/>
    <w:rsid w:val="0068274A"/>
    <w:rsid w:val="00682968"/>
    <w:rsid w:val="00691195"/>
    <w:rsid w:val="00691DA3"/>
    <w:rsid w:val="00697643"/>
    <w:rsid w:val="00697AB2"/>
    <w:rsid w:val="006A0BE7"/>
    <w:rsid w:val="006A1E71"/>
    <w:rsid w:val="006A58AC"/>
    <w:rsid w:val="006A69D9"/>
    <w:rsid w:val="006B019C"/>
    <w:rsid w:val="006B031E"/>
    <w:rsid w:val="006B3334"/>
    <w:rsid w:val="006B79D7"/>
    <w:rsid w:val="006C32DC"/>
    <w:rsid w:val="006C39DF"/>
    <w:rsid w:val="006C4F70"/>
    <w:rsid w:val="006C65A1"/>
    <w:rsid w:val="006D4FAC"/>
    <w:rsid w:val="006F4240"/>
    <w:rsid w:val="006F4BDD"/>
    <w:rsid w:val="006F6CCF"/>
    <w:rsid w:val="00702736"/>
    <w:rsid w:val="00714711"/>
    <w:rsid w:val="00727E3E"/>
    <w:rsid w:val="00730F84"/>
    <w:rsid w:val="0073620D"/>
    <w:rsid w:val="00741543"/>
    <w:rsid w:val="00747297"/>
    <w:rsid w:val="007542DA"/>
    <w:rsid w:val="00756FF2"/>
    <w:rsid w:val="00767D4E"/>
    <w:rsid w:val="00770CFE"/>
    <w:rsid w:val="00771A42"/>
    <w:rsid w:val="00774D2E"/>
    <w:rsid w:val="007766E2"/>
    <w:rsid w:val="00793CA6"/>
    <w:rsid w:val="0079730A"/>
    <w:rsid w:val="007A13B3"/>
    <w:rsid w:val="007A2F9E"/>
    <w:rsid w:val="007A7671"/>
    <w:rsid w:val="007B26E5"/>
    <w:rsid w:val="007B322A"/>
    <w:rsid w:val="007C2E3B"/>
    <w:rsid w:val="007C6182"/>
    <w:rsid w:val="007D0BF1"/>
    <w:rsid w:val="007D4B6C"/>
    <w:rsid w:val="007E671F"/>
    <w:rsid w:val="007F0DAC"/>
    <w:rsid w:val="00802BCE"/>
    <w:rsid w:val="00803808"/>
    <w:rsid w:val="00805405"/>
    <w:rsid w:val="00805ED4"/>
    <w:rsid w:val="00813383"/>
    <w:rsid w:val="00822104"/>
    <w:rsid w:val="0082779A"/>
    <w:rsid w:val="00830348"/>
    <w:rsid w:val="008326D2"/>
    <w:rsid w:val="00833276"/>
    <w:rsid w:val="00833E57"/>
    <w:rsid w:val="00835F23"/>
    <w:rsid w:val="008371DB"/>
    <w:rsid w:val="008407D2"/>
    <w:rsid w:val="008443F2"/>
    <w:rsid w:val="00844719"/>
    <w:rsid w:val="00846CAE"/>
    <w:rsid w:val="0086192F"/>
    <w:rsid w:val="00864053"/>
    <w:rsid w:val="00873BF6"/>
    <w:rsid w:val="00875A52"/>
    <w:rsid w:val="00877BC4"/>
    <w:rsid w:val="008909D3"/>
    <w:rsid w:val="008A1024"/>
    <w:rsid w:val="008A1E0A"/>
    <w:rsid w:val="008A6E01"/>
    <w:rsid w:val="008A7828"/>
    <w:rsid w:val="008B397B"/>
    <w:rsid w:val="008C2044"/>
    <w:rsid w:val="008D1C27"/>
    <w:rsid w:val="008D2AA1"/>
    <w:rsid w:val="008E5851"/>
    <w:rsid w:val="008F24EB"/>
    <w:rsid w:val="008F2AE6"/>
    <w:rsid w:val="008F489F"/>
    <w:rsid w:val="008F531A"/>
    <w:rsid w:val="008F7A0B"/>
    <w:rsid w:val="008F7EDE"/>
    <w:rsid w:val="0090024A"/>
    <w:rsid w:val="009009D7"/>
    <w:rsid w:val="00902074"/>
    <w:rsid w:val="00906A77"/>
    <w:rsid w:val="00911B50"/>
    <w:rsid w:val="00920B45"/>
    <w:rsid w:val="00924FFE"/>
    <w:rsid w:val="009274AE"/>
    <w:rsid w:val="00941DCB"/>
    <w:rsid w:val="00946CBB"/>
    <w:rsid w:val="009478FD"/>
    <w:rsid w:val="00953401"/>
    <w:rsid w:val="00955B5E"/>
    <w:rsid w:val="00955CFF"/>
    <w:rsid w:val="00963761"/>
    <w:rsid w:val="009637B7"/>
    <w:rsid w:val="0096405F"/>
    <w:rsid w:val="00966FA4"/>
    <w:rsid w:val="00971F93"/>
    <w:rsid w:val="00972431"/>
    <w:rsid w:val="0097720D"/>
    <w:rsid w:val="009929AC"/>
    <w:rsid w:val="009A1D16"/>
    <w:rsid w:val="009A282B"/>
    <w:rsid w:val="009A7C9D"/>
    <w:rsid w:val="009B149D"/>
    <w:rsid w:val="009B38AB"/>
    <w:rsid w:val="009C741C"/>
    <w:rsid w:val="009D13B4"/>
    <w:rsid w:val="009D2D0E"/>
    <w:rsid w:val="009D753E"/>
    <w:rsid w:val="009E0F22"/>
    <w:rsid w:val="009E109B"/>
    <w:rsid w:val="009E199E"/>
    <w:rsid w:val="009E200F"/>
    <w:rsid w:val="009E2705"/>
    <w:rsid w:val="009E4967"/>
    <w:rsid w:val="009F252B"/>
    <w:rsid w:val="009F64A1"/>
    <w:rsid w:val="009F6F48"/>
    <w:rsid w:val="00A02EDA"/>
    <w:rsid w:val="00A2427B"/>
    <w:rsid w:val="00A343E6"/>
    <w:rsid w:val="00A41F16"/>
    <w:rsid w:val="00A434AB"/>
    <w:rsid w:val="00A44AE8"/>
    <w:rsid w:val="00A44EBD"/>
    <w:rsid w:val="00A45E72"/>
    <w:rsid w:val="00A463EE"/>
    <w:rsid w:val="00A47CC0"/>
    <w:rsid w:val="00A50080"/>
    <w:rsid w:val="00A61910"/>
    <w:rsid w:val="00A80D0D"/>
    <w:rsid w:val="00A914E1"/>
    <w:rsid w:val="00A97956"/>
    <w:rsid w:val="00A97E41"/>
    <w:rsid w:val="00AA3E4F"/>
    <w:rsid w:val="00AB206E"/>
    <w:rsid w:val="00AB37CA"/>
    <w:rsid w:val="00AB51DC"/>
    <w:rsid w:val="00AB7FD9"/>
    <w:rsid w:val="00AC2AE0"/>
    <w:rsid w:val="00AC3B26"/>
    <w:rsid w:val="00AC53F5"/>
    <w:rsid w:val="00AF2073"/>
    <w:rsid w:val="00AF3106"/>
    <w:rsid w:val="00B06EFB"/>
    <w:rsid w:val="00B11572"/>
    <w:rsid w:val="00B12735"/>
    <w:rsid w:val="00B13593"/>
    <w:rsid w:val="00B15620"/>
    <w:rsid w:val="00B3329E"/>
    <w:rsid w:val="00B44D73"/>
    <w:rsid w:val="00B501F7"/>
    <w:rsid w:val="00B50F85"/>
    <w:rsid w:val="00B544C7"/>
    <w:rsid w:val="00B60A4D"/>
    <w:rsid w:val="00B74ACD"/>
    <w:rsid w:val="00B759DE"/>
    <w:rsid w:val="00B75D2F"/>
    <w:rsid w:val="00B76690"/>
    <w:rsid w:val="00B85E3E"/>
    <w:rsid w:val="00B958BA"/>
    <w:rsid w:val="00B97339"/>
    <w:rsid w:val="00BD5E8B"/>
    <w:rsid w:val="00BD6635"/>
    <w:rsid w:val="00BE0384"/>
    <w:rsid w:val="00BE056E"/>
    <w:rsid w:val="00BE1D8F"/>
    <w:rsid w:val="00BE43BA"/>
    <w:rsid w:val="00BE5F55"/>
    <w:rsid w:val="00BE6402"/>
    <w:rsid w:val="00BF7618"/>
    <w:rsid w:val="00C00ABE"/>
    <w:rsid w:val="00C03C74"/>
    <w:rsid w:val="00C07BB2"/>
    <w:rsid w:val="00C258CA"/>
    <w:rsid w:val="00C437D9"/>
    <w:rsid w:val="00C44E01"/>
    <w:rsid w:val="00C57754"/>
    <w:rsid w:val="00C57E8A"/>
    <w:rsid w:val="00C61ED9"/>
    <w:rsid w:val="00C64A6E"/>
    <w:rsid w:val="00C665A6"/>
    <w:rsid w:val="00C81B13"/>
    <w:rsid w:val="00C83BB6"/>
    <w:rsid w:val="00C83C7D"/>
    <w:rsid w:val="00CA022B"/>
    <w:rsid w:val="00CA034B"/>
    <w:rsid w:val="00CB4B85"/>
    <w:rsid w:val="00CB6334"/>
    <w:rsid w:val="00CB7E5C"/>
    <w:rsid w:val="00CC202F"/>
    <w:rsid w:val="00CC2E75"/>
    <w:rsid w:val="00CC5A58"/>
    <w:rsid w:val="00CD0D2F"/>
    <w:rsid w:val="00CD1CA9"/>
    <w:rsid w:val="00CE01FD"/>
    <w:rsid w:val="00CE305E"/>
    <w:rsid w:val="00CE4543"/>
    <w:rsid w:val="00CE7EDE"/>
    <w:rsid w:val="00CF0CB4"/>
    <w:rsid w:val="00CF1E5B"/>
    <w:rsid w:val="00CF3EB9"/>
    <w:rsid w:val="00CF565C"/>
    <w:rsid w:val="00CF6508"/>
    <w:rsid w:val="00D010EE"/>
    <w:rsid w:val="00D01A02"/>
    <w:rsid w:val="00D032C3"/>
    <w:rsid w:val="00D03900"/>
    <w:rsid w:val="00D0440A"/>
    <w:rsid w:val="00D17CA8"/>
    <w:rsid w:val="00D264F1"/>
    <w:rsid w:val="00D326ED"/>
    <w:rsid w:val="00D45A51"/>
    <w:rsid w:val="00D616B9"/>
    <w:rsid w:val="00D72D64"/>
    <w:rsid w:val="00D7404C"/>
    <w:rsid w:val="00D763DB"/>
    <w:rsid w:val="00D76C76"/>
    <w:rsid w:val="00D82BDE"/>
    <w:rsid w:val="00D8589C"/>
    <w:rsid w:val="00D87CF0"/>
    <w:rsid w:val="00D92D10"/>
    <w:rsid w:val="00D95070"/>
    <w:rsid w:val="00D965CC"/>
    <w:rsid w:val="00DA3264"/>
    <w:rsid w:val="00DB14AC"/>
    <w:rsid w:val="00DB1A86"/>
    <w:rsid w:val="00DB234B"/>
    <w:rsid w:val="00DB3F6D"/>
    <w:rsid w:val="00DB43DB"/>
    <w:rsid w:val="00DB5B22"/>
    <w:rsid w:val="00DB7DBC"/>
    <w:rsid w:val="00DC1137"/>
    <w:rsid w:val="00DC3279"/>
    <w:rsid w:val="00DC5CFC"/>
    <w:rsid w:val="00DE470A"/>
    <w:rsid w:val="00E02409"/>
    <w:rsid w:val="00E0509C"/>
    <w:rsid w:val="00E15786"/>
    <w:rsid w:val="00E17448"/>
    <w:rsid w:val="00E17A1A"/>
    <w:rsid w:val="00E24D34"/>
    <w:rsid w:val="00E315EE"/>
    <w:rsid w:val="00E31A36"/>
    <w:rsid w:val="00E360EE"/>
    <w:rsid w:val="00E453EC"/>
    <w:rsid w:val="00E553B1"/>
    <w:rsid w:val="00E56A3B"/>
    <w:rsid w:val="00E56AEE"/>
    <w:rsid w:val="00E6029D"/>
    <w:rsid w:val="00E612C2"/>
    <w:rsid w:val="00E62911"/>
    <w:rsid w:val="00E640FC"/>
    <w:rsid w:val="00E67CAE"/>
    <w:rsid w:val="00E67CEB"/>
    <w:rsid w:val="00E70E43"/>
    <w:rsid w:val="00E81A2D"/>
    <w:rsid w:val="00E87AC0"/>
    <w:rsid w:val="00E973E0"/>
    <w:rsid w:val="00EA00FB"/>
    <w:rsid w:val="00EA1E8C"/>
    <w:rsid w:val="00EA7C7E"/>
    <w:rsid w:val="00EB0BE7"/>
    <w:rsid w:val="00EB260E"/>
    <w:rsid w:val="00EB3B70"/>
    <w:rsid w:val="00EB5884"/>
    <w:rsid w:val="00EB5B28"/>
    <w:rsid w:val="00EC4CA0"/>
    <w:rsid w:val="00EC5D1B"/>
    <w:rsid w:val="00EC5D73"/>
    <w:rsid w:val="00ED0B0A"/>
    <w:rsid w:val="00ED11D6"/>
    <w:rsid w:val="00ED141F"/>
    <w:rsid w:val="00ED7362"/>
    <w:rsid w:val="00EE0582"/>
    <w:rsid w:val="00EE5351"/>
    <w:rsid w:val="00EF4F13"/>
    <w:rsid w:val="00F010F2"/>
    <w:rsid w:val="00F032B6"/>
    <w:rsid w:val="00F1031D"/>
    <w:rsid w:val="00F136CA"/>
    <w:rsid w:val="00F14DF8"/>
    <w:rsid w:val="00F16343"/>
    <w:rsid w:val="00F2774A"/>
    <w:rsid w:val="00F27B6F"/>
    <w:rsid w:val="00F27E14"/>
    <w:rsid w:val="00F3114A"/>
    <w:rsid w:val="00F35C9D"/>
    <w:rsid w:val="00F36CD5"/>
    <w:rsid w:val="00F4679C"/>
    <w:rsid w:val="00F55609"/>
    <w:rsid w:val="00F60E8A"/>
    <w:rsid w:val="00F613AB"/>
    <w:rsid w:val="00F62290"/>
    <w:rsid w:val="00F66ECF"/>
    <w:rsid w:val="00F9009D"/>
    <w:rsid w:val="00F9048E"/>
    <w:rsid w:val="00F93AE1"/>
    <w:rsid w:val="00F95B02"/>
    <w:rsid w:val="00FA21B5"/>
    <w:rsid w:val="00FA31F0"/>
    <w:rsid w:val="00FA44FB"/>
    <w:rsid w:val="00FB5D31"/>
    <w:rsid w:val="00FE1BC2"/>
    <w:rsid w:val="00FE26FE"/>
    <w:rsid w:val="00FE3085"/>
    <w:rsid w:val="00FE32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FFB84"/>
  <w14:defaultImageDpi w14:val="300"/>
  <w15:docId w15:val="{05F0B638-3980-4A64-A2D1-8791F14B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095DE1"/>
    <w:rPr>
      <w:rFonts w:cs="Adobe Garamond Pro"/>
      <w:color w:val="000000"/>
      <w:sz w:val="22"/>
      <w:szCs w:val="22"/>
    </w:rPr>
  </w:style>
  <w:style w:type="paragraph" w:styleId="ListParagraph">
    <w:name w:val="List Paragraph"/>
    <w:basedOn w:val="Normal"/>
    <w:uiPriority w:val="34"/>
    <w:qFormat/>
    <w:rsid w:val="00CF1E5B"/>
    <w:pPr>
      <w:ind w:left="720"/>
      <w:contextualSpacing/>
    </w:pPr>
  </w:style>
  <w:style w:type="paragraph" w:styleId="BalloonText">
    <w:name w:val="Balloon Text"/>
    <w:basedOn w:val="Normal"/>
    <w:link w:val="BalloonTextChar"/>
    <w:uiPriority w:val="99"/>
    <w:semiHidden/>
    <w:unhideWhenUsed/>
    <w:rsid w:val="00165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690"/>
    <w:rPr>
      <w:rFonts w:ascii="Lucida Grande" w:hAnsi="Lucida Grande" w:cs="Lucida Grande"/>
      <w:sz w:val="18"/>
      <w:szCs w:val="18"/>
    </w:rPr>
  </w:style>
  <w:style w:type="paragraph" w:styleId="FootnoteText">
    <w:name w:val="footnote text"/>
    <w:basedOn w:val="Normal"/>
    <w:link w:val="FootnoteTextChar"/>
    <w:uiPriority w:val="99"/>
    <w:unhideWhenUsed/>
    <w:rsid w:val="00D8589C"/>
  </w:style>
  <w:style w:type="character" w:customStyle="1" w:styleId="FootnoteTextChar">
    <w:name w:val="Footnote Text Char"/>
    <w:basedOn w:val="DefaultParagraphFont"/>
    <w:link w:val="FootnoteText"/>
    <w:uiPriority w:val="99"/>
    <w:rsid w:val="00D8589C"/>
  </w:style>
  <w:style w:type="character" w:styleId="FootnoteReference">
    <w:name w:val="footnote reference"/>
    <w:basedOn w:val="DefaultParagraphFont"/>
    <w:uiPriority w:val="99"/>
    <w:unhideWhenUsed/>
    <w:rsid w:val="00D8589C"/>
    <w:rPr>
      <w:vertAlign w:val="superscript"/>
    </w:rPr>
  </w:style>
  <w:style w:type="character" w:styleId="Hyperlink">
    <w:name w:val="Hyperlink"/>
    <w:basedOn w:val="DefaultParagraphFont"/>
    <w:uiPriority w:val="99"/>
    <w:unhideWhenUsed/>
    <w:rsid w:val="00D8589C"/>
    <w:rPr>
      <w:color w:val="0000FF" w:themeColor="hyperlink"/>
      <w:u w:val="single"/>
    </w:rPr>
  </w:style>
  <w:style w:type="character" w:customStyle="1" w:styleId="apple-converted-space">
    <w:name w:val="apple-converted-space"/>
    <w:basedOn w:val="DefaultParagraphFont"/>
    <w:rsid w:val="00432B35"/>
  </w:style>
  <w:style w:type="paragraph" w:customStyle="1" w:styleId="Default">
    <w:name w:val="Default"/>
    <w:rsid w:val="003E4F62"/>
    <w:pPr>
      <w:widowControl w:val="0"/>
      <w:autoSpaceDE w:val="0"/>
      <w:autoSpaceDN w:val="0"/>
      <w:adjustRightInd w:val="0"/>
    </w:pPr>
    <w:rPr>
      <w:rFonts w:ascii="Arial" w:hAnsi="Arial" w:cs="Arial"/>
      <w:color w:val="000000"/>
      <w:lang w:val="en-US"/>
    </w:rPr>
  </w:style>
  <w:style w:type="character" w:styleId="FollowedHyperlink">
    <w:name w:val="FollowedHyperlink"/>
    <w:basedOn w:val="DefaultParagraphFont"/>
    <w:uiPriority w:val="99"/>
    <w:semiHidden/>
    <w:unhideWhenUsed/>
    <w:rsid w:val="004F0A54"/>
    <w:rPr>
      <w:color w:val="800080" w:themeColor="followedHyperlink"/>
      <w:u w:val="single"/>
    </w:rPr>
  </w:style>
  <w:style w:type="paragraph" w:styleId="Footer">
    <w:name w:val="footer"/>
    <w:basedOn w:val="Normal"/>
    <w:link w:val="FooterChar"/>
    <w:uiPriority w:val="99"/>
    <w:unhideWhenUsed/>
    <w:rsid w:val="00CF3EB9"/>
    <w:pPr>
      <w:tabs>
        <w:tab w:val="center" w:pos="4320"/>
        <w:tab w:val="right" w:pos="8640"/>
      </w:tabs>
    </w:pPr>
  </w:style>
  <w:style w:type="character" w:customStyle="1" w:styleId="FooterChar">
    <w:name w:val="Footer Char"/>
    <w:basedOn w:val="DefaultParagraphFont"/>
    <w:link w:val="Footer"/>
    <w:uiPriority w:val="99"/>
    <w:rsid w:val="00CF3EB9"/>
  </w:style>
  <w:style w:type="character" w:styleId="PageNumber">
    <w:name w:val="page number"/>
    <w:basedOn w:val="DefaultParagraphFont"/>
    <w:uiPriority w:val="99"/>
    <w:semiHidden/>
    <w:unhideWhenUsed/>
    <w:rsid w:val="00CF3EB9"/>
  </w:style>
  <w:style w:type="character" w:customStyle="1" w:styleId="df">
    <w:name w:val="df"/>
    <w:basedOn w:val="DefaultParagraphFont"/>
    <w:rsid w:val="00BE056E"/>
  </w:style>
  <w:style w:type="character" w:customStyle="1" w:styleId="gp">
    <w:name w:val="gp"/>
    <w:basedOn w:val="DefaultParagraphFont"/>
    <w:rsid w:val="00BE056E"/>
  </w:style>
  <w:style w:type="character" w:customStyle="1" w:styleId="ex">
    <w:name w:val="ex"/>
    <w:basedOn w:val="DefaultParagraphFont"/>
    <w:rsid w:val="00BE056E"/>
  </w:style>
  <w:style w:type="paragraph" w:styleId="Revision">
    <w:name w:val="Revision"/>
    <w:hidden/>
    <w:uiPriority w:val="99"/>
    <w:semiHidden/>
    <w:rsid w:val="00286565"/>
  </w:style>
  <w:style w:type="character" w:styleId="UnresolvedMention">
    <w:name w:val="Unresolved Mention"/>
    <w:basedOn w:val="DefaultParagraphFont"/>
    <w:uiPriority w:val="99"/>
    <w:semiHidden/>
    <w:unhideWhenUsed/>
    <w:rsid w:val="002D7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4044">
      <w:bodyDiv w:val="1"/>
      <w:marLeft w:val="0"/>
      <w:marRight w:val="0"/>
      <w:marTop w:val="0"/>
      <w:marBottom w:val="0"/>
      <w:divBdr>
        <w:top w:val="none" w:sz="0" w:space="0" w:color="auto"/>
        <w:left w:val="none" w:sz="0" w:space="0" w:color="auto"/>
        <w:bottom w:val="none" w:sz="0" w:space="0" w:color="auto"/>
        <w:right w:val="none" w:sz="0" w:space="0" w:color="auto"/>
      </w:divBdr>
    </w:div>
    <w:div w:id="220482741">
      <w:bodyDiv w:val="1"/>
      <w:marLeft w:val="0"/>
      <w:marRight w:val="0"/>
      <w:marTop w:val="0"/>
      <w:marBottom w:val="0"/>
      <w:divBdr>
        <w:top w:val="none" w:sz="0" w:space="0" w:color="auto"/>
        <w:left w:val="none" w:sz="0" w:space="0" w:color="auto"/>
        <w:bottom w:val="none" w:sz="0" w:space="0" w:color="auto"/>
        <w:right w:val="none" w:sz="0" w:space="0" w:color="auto"/>
      </w:divBdr>
    </w:div>
    <w:div w:id="333187484">
      <w:bodyDiv w:val="1"/>
      <w:marLeft w:val="0"/>
      <w:marRight w:val="0"/>
      <w:marTop w:val="0"/>
      <w:marBottom w:val="0"/>
      <w:divBdr>
        <w:top w:val="none" w:sz="0" w:space="0" w:color="auto"/>
        <w:left w:val="none" w:sz="0" w:space="0" w:color="auto"/>
        <w:bottom w:val="none" w:sz="0" w:space="0" w:color="auto"/>
        <w:right w:val="none" w:sz="0" w:space="0" w:color="auto"/>
      </w:divBdr>
    </w:div>
    <w:div w:id="372928751">
      <w:bodyDiv w:val="1"/>
      <w:marLeft w:val="0"/>
      <w:marRight w:val="0"/>
      <w:marTop w:val="0"/>
      <w:marBottom w:val="0"/>
      <w:divBdr>
        <w:top w:val="none" w:sz="0" w:space="0" w:color="auto"/>
        <w:left w:val="none" w:sz="0" w:space="0" w:color="auto"/>
        <w:bottom w:val="none" w:sz="0" w:space="0" w:color="auto"/>
        <w:right w:val="none" w:sz="0" w:space="0" w:color="auto"/>
      </w:divBdr>
    </w:div>
    <w:div w:id="442504884">
      <w:bodyDiv w:val="1"/>
      <w:marLeft w:val="0"/>
      <w:marRight w:val="0"/>
      <w:marTop w:val="0"/>
      <w:marBottom w:val="0"/>
      <w:divBdr>
        <w:top w:val="none" w:sz="0" w:space="0" w:color="auto"/>
        <w:left w:val="none" w:sz="0" w:space="0" w:color="auto"/>
        <w:bottom w:val="none" w:sz="0" w:space="0" w:color="auto"/>
        <w:right w:val="none" w:sz="0" w:space="0" w:color="auto"/>
      </w:divBdr>
    </w:div>
    <w:div w:id="1162888662">
      <w:bodyDiv w:val="1"/>
      <w:marLeft w:val="0"/>
      <w:marRight w:val="0"/>
      <w:marTop w:val="0"/>
      <w:marBottom w:val="0"/>
      <w:divBdr>
        <w:top w:val="none" w:sz="0" w:space="0" w:color="auto"/>
        <w:left w:val="none" w:sz="0" w:space="0" w:color="auto"/>
        <w:bottom w:val="none" w:sz="0" w:space="0" w:color="auto"/>
        <w:right w:val="none" w:sz="0" w:space="0" w:color="auto"/>
      </w:divBdr>
    </w:div>
    <w:div w:id="1567031762">
      <w:bodyDiv w:val="1"/>
      <w:marLeft w:val="0"/>
      <w:marRight w:val="0"/>
      <w:marTop w:val="0"/>
      <w:marBottom w:val="0"/>
      <w:divBdr>
        <w:top w:val="none" w:sz="0" w:space="0" w:color="auto"/>
        <w:left w:val="none" w:sz="0" w:space="0" w:color="auto"/>
        <w:bottom w:val="none" w:sz="0" w:space="0" w:color="auto"/>
        <w:right w:val="none" w:sz="0" w:space="0" w:color="auto"/>
      </w:divBdr>
    </w:div>
    <w:div w:id="1735352009">
      <w:bodyDiv w:val="1"/>
      <w:marLeft w:val="0"/>
      <w:marRight w:val="0"/>
      <w:marTop w:val="0"/>
      <w:marBottom w:val="0"/>
      <w:divBdr>
        <w:top w:val="none" w:sz="0" w:space="0" w:color="auto"/>
        <w:left w:val="none" w:sz="0" w:space="0" w:color="auto"/>
        <w:bottom w:val="none" w:sz="0" w:space="0" w:color="auto"/>
        <w:right w:val="none" w:sz="0" w:space="0" w:color="auto"/>
      </w:divBdr>
    </w:div>
    <w:div w:id="1866749876">
      <w:bodyDiv w:val="1"/>
      <w:marLeft w:val="0"/>
      <w:marRight w:val="0"/>
      <w:marTop w:val="0"/>
      <w:marBottom w:val="0"/>
      <w:divBdr>
        <w:top w:val="none" w:sz="0" w:space="0" w:color="auto"/>
        <w:left w:val="none" w:sz="0" w:space="0" w:color="auto"/>
        <w:bottom w:val="none" w:sz="0" w:space="0" w:color="auto"/>
        <w:right w:val="none" w:sz="0" w:space="0" w:color="auto"/>
      </w:divBdr>
    </w:div>
    <w:div w:id="1967351736">
      <w:bodyDiv w:val="1"/>
      <w:marLeft w:val="0"/>
      <w:marRight w:val="0"/>
      <w:marTop w:val="0"/>
      <w:marBottom w:val="0"/>
      <w:divBdr>
        <w:top w:val="none" w:sz="0" w:space="0" w:color="auto"/>
        <w:left w:val="none" w:sz="0" w:space="0" w:color="auto"/>
        <w:bottom w:val="none" w:sz="0" w:space="0" w:color="auto"/>
        <w:right w:val="none" w:sz="0" w:space="0" w:color="auto"/>
      </w:divBdr>
    </w:div>
    <w:div w:id="2096321352">
      <w:bodyDiv w:val="1"/>
      <w:marLeft w:val="0"/>
      <w:marRight w:val="0"/>
      <w:marTop w:val="0"/>
      <w:marBottom w:val="0"/>
      <w:divBdr>
        <w:top w:val="none" w:sz="0" w:space="0" w:color="auto"/>
        <w:left w:val="none" w:sz="0" w:space="0" w:color="auto"/>
        <w:bottom w:val="none" w:sz="0" w:space="0" w:color="auto"/>
        <w:right w:val="none" w:sz="0" w:space="0" w:color="auto"/>
      </w:divBdr>
    </w:div>
    <w:div w:id="2120488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ikal.com.tr/radikal2/universite_uzerindeki_hayalet-1123776" TargetMode="External"/><Relationship Id="rId18" Type="http://schemas.openxmlformats.org/officeDocument/2006/relationships/hyperlink" Target="https://www.resmigazete.gov.tr/arsiv/17506.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ortal.unesco.org/en/ev.php-URL_ID=13144&amp;URL_DO=DO_TOPIC&amp;URL_SECTION=201.html" TargetMode="External"/><Relationship Id="rId7" Type="http://schemas.openxmlformats.org/officeDocument/2006/relationships/settings" Target="settings.xml"/><Relationship Id="rId12" Type="http://schemas.openxmlformats.org/officeDocument/2006/relationships/hyperlink" Target="https://www.opendemocracy.net/dr-ayla-gol/turkey-s-clash-of-islamists-erdogan-vs-g-len" TargetMode="External"/><Relationship Id="rId17" Type="http://schemas.openxmlformats.org/officeDocument/2006/relationships/hyperlink" Target="https://www.resmigazete.gov.tr/arsiv/14587.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smigazete.gov.tr/arsiv/10859.pdf" TargetMode="External"/><Relationship Id="rId20" Type="http://schemas.openxmlformats.org/officeDocument/2006/relationships/hyperlink" Target="https://www.resmigazete.gov.tr/arsiv/2127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om.tr/en/europe/turkeys-hanged-pm-adnan-menderes-in-his-own-words/1490690" TargetMode="External"/><Relationship Id="rId24" Type="http://schemas.openxmlformats.org/officeDocument/2006/relationships/hyperlink" Target="https://www.yok.gov.tr/universiteler/universitelerimiz" TargetMode="External"/><Relationship Id="rId5" Type="http://schemas.openxmlformats.org/officeDocument/2006/relationships/numbering" Target="numbering.xml"/><Relationship Id="rId15" Type="http://schemas.openxmlformats.org/officeDocument/2006/relationships/hyperlink" Target="http://www.jstor.org/stable/10.7312/bilg16880.4" TargetMode="External"/><Relationship Id="rId23" Type="http://schemas.openxmlformats.org/officeDocument/2006/relationships/hyperlink" Target="https://www.wusgermany.de/sites/wusgermany.de/files/userfiles/WUS-Internationales/wus-lima-englisch.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smigazete.gov.tr/arsiv/17863_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berturk.com/gundem/haber/1350021-evrim-teorisi-ve-darwin-mufredattan-cikti" TargetMode="External"/><Relationship Id="rId22" Type="http://schemas.openxmlformats.org/officeDocument/2006/relationships/hyperlink" Target="http://www.un-documents.net/wdhe21c.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iscovertheNetworks.org" TargetMode="External"/><Relationship Id="rId1" Type="http://schemas.openxmlformats.org/officeDocument/2006/relationships/hyperlink" Target="http://www.targetofopport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87351-90A4-4949-BBE6-99535F865749}">
  <ds:schemaRefs>
    <ds:schemaRef ds:uri="http://schemas.microsoft.com/sharepoint/v3/contenttype/forms"/>
  </ds:schemaRefs>
</ds:datastoreItem>
</file>

<file path=customXml/itemProps2.xml><?xml version="1.0" encoding="utf-8"?>
<ds:datastoreItem xmlns:ds="http://schemas.openxmlformats.org/officeDocument/2006/customXml" ds:itemID="{55B8A632-A762-4C7F-AC92-988F9F47F6F3}">
  <ds:schemaRefs>
    <ds:schemaRef ds:uri="http://schemas.openxmlformats.org/officeDocument/2006/bibliography"/>
  </ds:schemaRefs>
</ds:datastoreItem>
</file>

<file path=customXml/itemProps3.xml><?xml version="1.0" encoding="utf-8"?>
<ds:datastoreItem xmlns:ds="http://schemas.openxmlformats.org/officeDocument/2006/customXml" ds:itemID="{37B4D9C1-C9F4-466C-8B9E-B094A92A0AC0}">
  <ds:schemaRefs>
    <ds:schemaRef ds:uri="http://purl.org/dc/elements/1.1/"/>
    <ds:schemaRef ds:uri="http://purl.org/dc/dcmitype/"/>
    <ds:schemaRef ds:uri="7657b7af-29bc-44ca-92cf-865e5fb068b6"/>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570F4E1-F142-4CD0-8A95-5571934B3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9136</Words>
  <Characters>52077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Aberystwty University</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Gol</dc:creator>
  <cp:keywords/>
  <cp:lastModifiedBy>Ruth Mardall (R.Mardall)</cp:lastModifiedBy>
  <cp:revision>2</cp:revision>
  <cp:lastPrinted>2023-03-20T13:46:00Z</cp:lastPrinted>
  <dcterms:created xsi:type="dcterms:W3CDTF">2023-03-20T13:48:00Z</dcterms:created>
  <dcterms:modified xsi:type="dcterms:W3CDTF">2023-03-20T13:48:00Z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