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25C59" w14:textId="77777777" w:rsidR="00790C0D" w:rsidRPr="00790C0D" w:rsidRDefault="00790C0D" w:rsidP="00790C0D">
      <w:pPr>
        <w:rPr>
          <w:rFonts w:ascii="Open Sans" w:hAnsi="Open Sans" w:cs="Arial"/>
          <w:i/>
          <w:iCs/>
          <w:color w:val="333333"/>
          <w:sz w:val="18"/>
          <w:szCs w:val="18"/>
        </w:rPr>
      </w:pPr>
      <w:r w:rsidRPr="00790C0D">
        <w:rPr>
          <w:rFonts w:ascii="Open Sans" w:hAnsi="Open Sans" w:cs="Arial"/>
          <w:i/>
          <w:iCs/>
          <w:color w:val="333333"/>
          <w:sz w:val="18"/>
          <w:szCs w:val="18"/>
        </w:rPr>
        <w:t>This is an Accepted Manuscript of an article published by Asia-Pacific Journal of Teacher Education on 09/04/2014, available online:</w:t>
      </w:r>
      <w:r w:rsidRPr="00790C0D">
        <w:rPr>
          <w:rFonts w:ascii="Open Sans" w:hAnsi="Open Sans"/>
          <w:i/>
          <w:sz w:val="18"/>
          <w:szCs w:val="18"/>
        </w:rPr>
        <w:t xml:space="preserve"> http://www.tandfonline.com/doi/abs/10.1080/1359866X.2014.902425</w:t>
      </w:r>
    </w:p>
    <w:p w14:paraId="72D82113" w14:textId="77777777" w:rsidR="00790C0D" w:rsidRDefault="00790C0D" w:rsidP="00790C0D">
      <w:pPr>
        <w:pStyle w:val="Title"/>
        <w:rPr>
          <w:lang w:val="en-US" w:eastAsia="zh-CN"/>
        </w:rPr>
      </w:pPr>
      <w:bookmarkStart w:id="0" w:name="_GoBack"/>
      <w:bookmarkEnd w:id="0"/>
    </w:p>
    <w:p w14:paraId="3FE358D6" w14:textId="77777777" w:rsidR="0007198A" w:rsidRPr="00C20D4F" w:rsidRDefault="0007198A" w:rsidP="00182464">
      <w:pPr>
        <w:pStyle w:val="Title"/>
        <w:jc w:val="center"/>
        <w:rPr>
          <w:lang w:val="en-US" w:eastAsia="zh-CN"/>
        </w:rPr>
      </w:pPr>
      <w:r w:rsidRPr="00C20D4F">
        <w:rPr>
          <w:lang w:val="en-US" w:eastAsia="zh-CN"/>
        </w:rPr>
        <w:t>The politics of collaboration: Discourse, identities and power in a school-university partnership in Hong Kong</w:t>
      </w:r>
    </w:p>
    <w:p w14:paraId="51211342" w14:textId="77777777" w:rsidR="000C7CF4" w:rsidRPr="00C20D4F" w:rsidRDefault="000C7CF4" w:rsidP="00182464">
      <w:pPr>
        <w:spacing w:line="480" w:lineRule="auto"/>
        <w:rPr>
          <w:lang w:val="en-US"/>
        </w:rPr>
      </w:pPr>
    </w:p>
    <w:p w14:paraId="2559F025" w14:textId="504DFC32" w:rsidR="00B7363D" w:rsidRPr="00C20D4F" w:rsidRDefault="00B7363D" w:rsidP="00182464">
      <w:pPr>
        <w:pStyle w:val="Abstract"/>
        <w:spacing w:line="480" w:lineRule="auto"/>
        <w:jc w:val="both"/>
        <w:rPr>
          <w:rFonts w:ascii="Arial" w:hAnsi="Arial" w:cs="Arial"/>
        </w:rPr>
      </w:pPr>
      <w:bookmarkStart w:id="1" w:name="_Toc288412587"/>
      <w:bookmarkStart w:id="2" w:name="_Toc289376720"/>
      <w:bookmarkStart w:id="3" w:name="_Toc289398126"/>
      <w:bookmarkStart w:id="4" w:name="_Toc289517219"/>
      <w:bookmarkStart w:id="5" w:name="_Toc294855575"/>
      <w:bookmarkStart w:id="6" w:name="_Toc295978389"/>
      <w:bookmarkStart w:id="7" w:name="_Toc304717005"/>
      <w:bookmarkStart w:id="8" w:name="_Toc309206619"/>
      <w:r w:rsidRPr="00C20D4F">
        <w:rPr>
          <w:rFonts w:ascii="Arial" w:hAnsi="Arial" w:cs="Arial"/>
        </w:rPr>
        <w:t xml:space="preserve">This article reports on how </w:t>
      </w:r>
      <w:r w:rsidR="002F5865" w:rsidRPr="00C20D4F">
        <w:rPr>
          <w:rFonts w:ascii="Arial" w:hAnsi="Arial" w:cs="Arial"/>
        </w:rPr>
        <w:t xml:space="preserve">a team of </w:t>
      </w:r>
      <w:r w:rsidRPr="00C20D4F">
        <w:rPr>
          <w:rFonts w:ascii="Arial" w:hAnsi="Arial" w:cs="Arial"/>
        </w:rPr>
        <w:t>teacher educators from a university</w:t>
      </w:r>
      <w:r w:rsidR="005E1770" w:rsidRPr="00C20D4F">
        <w:rPr>
          <w:rFonts w:ascii="Arial" w:hAnsi="Arial" w:cs="Arial"/>
        </w:rPr>
        <w:t>, acting as facilitators,</w:t>
      </w:r>
      <w:r w:rsidRPr="00C20D4F">
        <w:rPr>
          <w:rFonts w:ascii="Arial" w:hAnsi="Arial" w:cs="Arial"/>
        </w:rPr>
        <w:t xml:space="preserve"> supported </w:t>
      </w:r>
      <w:r w:rsidR="002F5865" w:rsidRPr="00C20D4F">
        <w:rPr>
          <w:rFonts w:ascii="Arial" w:hAnsi="Arial" w:cs="Arial"/>
        </w:rPr>
        <w:t xml:space="preserve">different </w:t>
      </w:r>
      <w:r w:rsidRPr="00C20D4F">
        <w:rPr>
          <w:rFonts w:ascii="Arial" w:hAnsi="Arial" w:cs="Arial"/>
        </w:rPr>
        <w:t xml:space="preserve">English language teachers in conducting a school-based action research project as a practice of professional development in the context of reform in language assessment in Hong Kong. In particular, the paper </w:t>
      </w:r>
      <w:proofErr w:type="spellStart"/>
      <w:r w:rsidRPr="00C20D4F">
        <w:rPr>
          <w:rFonts w:ascii="Arial" w:hAnsi="Arial" w:cs="Arial"/>
        </w:rPr>
        <w:t>problematis</w:t>
      </w:r>
      <w:r w:rsidR="00142EF4" w:rsidRPr="00C20D4F">
        <w:rPr>
          <w:rFonts w:ascii="Arial" w:hAnsi="Arial" w:cs="Arial"/>
        </w:rPr>
        <w:t>es</w:t>
      </w:r>
      <w:proofErr w:type="spellEnd"/>
      <w:r w:rsidRPr="00C20D4F">
        <w:rPr>
          <w:rFonts w:ascii="Arial" w:hAnsi="Arial" w:cs="Arial"/>
        </w:rPr>
        <w:t xml:space="preserve"> how the facilitators and teachers negotiated and managed identities whilst engaged in </w:t>
      </w:r>
      <w:r w:rsidR="00555E7C" w:rsidRPr="00C20D4F">
        <w:rPr>
          <w:rFonts w:ascii="Arial" w:hAnsi="Arial" w:cs="Arial"/>
        </w:rPr>
        <w:t xml:space="preserve">a </w:t>
      </w:r>
      <w:r w:rsidRPr="00C20D4F">
        <w:rPr>
          <w:rFonts w:ascii="Arial" w:hAnsi="Arial" w:cs="Arial"/>
        </w:rPr>
        <w:t xml:space="preserve">collaborative action research project. Data were collected from semi-structured interviews. Critical discourse analysis was used to examine the textual data. A key finding was that </w:t>
      </w:r>
      <w:r w:rsidR="002E498A" w:rsidRPr="00C20D4F">
        <w:rPr>
          <w:rFonts w:ascii="Arial" w:hAnsi="Arial" w:cs="Arial"/>
        </w:rPr>
        <w:t xml:space="preserve">identities were neither fixed nor finite in the context of collaboration, but were negotiated </w:t>
      </w:r>
      <w:r w:rsidR="00142EF4" w:rsidRPr="00C20D4F">
        <w:rPr>
          <w:rFonts w:ascii="Arial" w:hAnsi="Arial" w:cs="Arial"/>
        </w:rPr>
        <w:t xml:space="preserve">within and against </w:t>
      </w:r>
      <w:r w:rsidR="002E498A" w:rsidRPr="00C20D4F">
        <w:rPr>
          <w:rFonts w:ascii="Arial" w:hAnsi="Arial" w:cs="Arial"/>
        </w:rPr>
        <w:t xml:space="preserve">a range of </w:t>
      </w:r>
      <w:r w:rsidR="00142EF4" w:rsidRPr="00C20D4F">
        <w:rPr>
          <w:rFonts w:ascii="Arial" w:hAnsi="Arial" w:cs="Arial"/>
        </w:rPr>
        <w:t xml:space="preserve">contextually salient </w:t>
      </w:r>
      <w:r w:rsidR="002E498A" w:rsidRPr="00C20D4F">
        <w:rPr>
          <w:rFonts w:ascii="Arial" w:hAnsi="Arial" w:cs="Arial"/>
        </w:rPr>
        <w:t>disc</w:t>
      </w:r>
      <w:r w:rsidR="00142EF4" w:rsidRPr="00C20D4F">
        <w:rPr>
          <w:rFonts w:ascii="Arial" w:hAnsi="Arial" w:cs="Arial"/>
        </w:rPr>
        <w:t>ours</w:t>
      </w:r>
      <w:r w:rsidR="002E498A" w:rsidRPr="00C20D4F">
        <w:rPr>
          <w:rFonts w:ascii="Arial" w:hAnsi="Arial" w:cs="Arial"/>
        </w:rPr>
        <w:t>e</w:t>
      </w:r>
      <w:r w:rsidR="00142EF4" w:rsidRPr="00C20D4F">
        <w:rPr>
          <w:rFonts w:ascii="Arial" w:hAnsi="Arial" w:cs="Arial"/>
        </w:rPr>
        <w:t>s</w:t>
      </w:r>
      <w:r w:rsidRPr="00C20D4F">
        <w:rPr>
          <w:rFonts w:ascii="Arial" w:hAnsi="Arial" w:cs="Arial"/>
        </w:rPr>
        <w:t xml:space="preserve">. A major contribution of the paper lies in its examination of the complexities of negotiating </w:t>
      </w:r>
      <w:r w:rsidR="002E498A" w:rsidRPr="00C20D4F">
        <w:rPr>
          <w:rFonts w:ascii="Arial" w:hAnsi="Arial" w:cs="Arial"/>
        </w:rPr>
        <w:t xml:space="preserve">identities when educators from two </w:t>
      </w:r>
      <w:r w:rsidRPr="00C20D4F">
        <w:rPr>
          <w:rFonts w:ascii="Arial" w:hAnsi="Arial" w:cs="Arial"/>
        </w:rPr>
        <w:t>d</w:t>
      </w:r>
      <w:r w:rsidR="002E498A" w:rsidRPr="00C20D4F">
        <w:rPr>
          <w:rFonts w:ascii="Arial" w:hAnsi="Arial" w:cs="Arial"/>
        </w:rPr>
        <w:t>ifferent institutional cultures collaborate</w:t>
      </w:r>
      <w:r w:rsidRPr="00C20D4F">
        <w:rPr>
          <w:rFonts w:ascii="Arial" w:hAnsi="Arial" w:cs="Arial"/>
        </w:rPr>
        <w:t xml:space="preserve">. </w:t>
      </w:r>
      <w:r w:rsidR="00363421" w:rsidRPr="00C20D4F">
        <w:rPr>
          <w:rFonts w:ascii="Arial" w:hAnsi="Arial" w:cs="Arial"/>
        </w:rPr>
        <w:t xml:space="preserve">This critical examination of school-university collaboration challenges the discourse in the professional development literature that advocates this practice as ‘good’ and </w:t>
      </w:r>
      <w:r w:rsidR="00FC3C72" w:rsidRPr="00C20D4F">
        <w:rPr>
          <w:rFonts w:ascii="Arial" w:hAnsi="Arial" w:cs="Arial"/>
        </w:rPr>
        <w:t>‘</w:t>
      </w:r>
      <w:r w:rsidR="00363421" w:rsidRPr="00C20D4F">
        <w:rPr>
          <w:rFonts w:ascii="Arial" w:hAnsi="Arial" w:cs="Arial"/>
        </w:rPr>
        <w:t>necessary</w:t>
      </w:r>
      <w:r w:rsidR="00FC3C72" w:rsidRPr="00C20D4F">
        <w:rPr>
          <w:rFonts w:ascii="Arial" w:hAnsi="Arial" w:cs="Arial"/>
        </w:rPr>
        <w:t>’</w:t>
      </w:r>
      <w:r w:rsidR="00363421" w:rsidRPr="00C20D4F">
        <w:rPr>
          <w:rFonts w:ascii="Arial" w:hAnsi="Arial" w:cs="Arial"/>
        </w:rPr>
        <w:t xml:space="preserve"> for teachers</w:t>
      </w:r>
      <w:r w:rsidR="00FC3C72" w:rsidRPr="00C20D4F">
        <w:rPr>
          <w:rFonts w:ascii="Arial" w:hAnsi="Arial" w:cs="Arial"/>
        </w:rPr>
        <w:t>. The article suggests that collaboration has to be understood within broader sociocultural context</w:t>
      </w:r>
      <w:r w:rsidR="008B02ED" w:rsidRPr="00C20D4F">
        <w:rPr>
          <w:rFonts w:ascii="Arial" w:hAnsi="Arial" w:cs="Arial"/>
        </w:rPr>
        <w:t>s</w:t>
      </w:r>
      <w:r w:rsidR="00FC3C72" w:rsidRPr="00C20D4F">
        <w:rPr>
          <w:rFonts w:ascii="Arial" w:hAnsi="Arial" w:cs="Arial"/>
        </w:rPr>
        <w:t xml:space="preserve"> to identify the interplay of forces that shape relations, identities and practices constructed.  </w:t>
      </w:r>
    </w:p>
    <w:p w14:paraId="065E840D" w14:textId="4F9FE6E7" w:rsidR="00B7363D" w:rsidRPr="00C20D4F" w:rsidRDefault="00B7363D" w:rsidP="00182464">
      <w:pPr>
        <w:pStyle w:val="Keywords"/>
        <w:spacing w:line="480" w:lineRule="auto"/>
        <w:jc w:val="both"/>
        <w:rPr>
          <w:rFonts w:ascii="Arial" w:hAnsi="Arial" w:cs="Arial"/>
        </w:rPr>
      </w:pPr>
      <w:r w:rsidRPr="00C20D4F">
        <w:rPr>
          <w:rFonts w:ascii="Arial" w:hAnsi="Arial" w:cs="Arial"/>
        </w:rPr>
        <w:lastRenderedPageBreak/>
        <w:t xml:space="preserve">Keywords: collaborative action research; </w:t>
      </w:r>
      <w:r w:rsidR="007B4394" w:rsidRPr="00C20D4F">
        <w:rPr>
          <w:rFonts w:ascii="Arial" w:hAnsi="Arial" w:cs="Arial"/>
        </w:rPr>
        <w:t xml:space="preserve">identities; </w:t>
      </w:r>
      <w:r w:rsidRPr="00C20D4F">
        <w:rPr>
          <w:rFonts w:ascii="Arial" w:hAnsi="Arial" w:cs="Arial"/>
        </w:rPr>
        <w:t>continuing professional development practices; critical discourse analysis; school-university collaboration</w:t>
      </w:r>
    </w:p>
    <w:p w14:paraId="72FC9A92" w14:textId="77777777" w:rsidR="00124B36" w:rsidRPr="00C20D4F" w:rsidRDefault="002F5865" w:rsidP="00182464">
      <w:pPr>
        <w:pStyle w:val="Heading1"/>
        <w:spacing w:line="480" w:lineRule="auto"/>
      </w:pPr>
      <w:r w:rsidRPr="00C20D4F">
        <w:t xml:space="preserve">1. </w:t>
      </w:r>
      <w:r w:rsidR="00124B36" w:rsidRPr="00C20D4F">
        <w:t>Introduction</w:t>
      </w:r>
      <w:bookmarkEnd w:id="1"/>
      <w:bookmarkEnd w:id="2"/>
      <w:bookmarkEnd w:id="3"/>
      <w:bookmarkEnd w:id="4"/>
      <w:bookmarkEnd w:id="5"/>
      <w:bookmarkEnd w:id="6"/>
      <w:bookmarkEnd w:id="7"/>
      <w:bookmarkEnd w:id="8"/>
    </w:p>
    <w:p w14:paraId="24793948" w14:textId="69A779DD" w:rsidR="001F68CF" w:rsidRPr="00C20D4F" w:rsidRDefault="006D2698" w:rsidP="00182464">
      <w:pPr>
        <w:pStyle w:val="BodyText"/>
        <w:spacing w:line="480" w:lineRule="auto"/>
        <w:ind w:firstLine="720"/>
        <w:jc w:val="both"/>
        <w:rPr>
          <w:rFonts w:ascii="Arial" w:hAnsi="Arial" w:cs="Arial"/>
        </w:rPr>
      </w:pPr>
      <w:r w:rsidRPr="00C20D4F">
        <w:rPr>
          <w:rFonts w:ascii="Arial" w:hAnsi="Arial" w:cs="Arial"/>
        </w:rPr>
        <w:t xml:space="preserve">The notion of teachers and researchers working collectively to build and sustain a professional knowledge base for teaching has received much attention from education researchers in the past four decades </w:t>
      </w:r>
      <w:r w:rsidRPr="00C20D4F">
        <w:rPr>
          <w:rFonts w:ascii="Arial" w:hAnsi="Arial" w:cs="Arial"/>
        </w:rPr>
        <w:fldChar w:fldCharType="begin">
          <w:fldData xml:space="preserve">PEVuZE5vdGU+PENpdGU+PEF1dGhvcj5FbGxpb3R0PC9BdXRob3I+PFllYXI+MTk5MTwvWWVhcj48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</w:fldData>
        </w:fldChar>
      </w:r>
      <w:r w:rsidR="001F68CF" w:rsidRPr="00C20D4F">
        <w:rPr>
          <w:rFonts w:ascii="Arial" w:hAnsi="Arial" w:cs="Arial"/>
        </w:rPr>
        <w:instrText xml:space="preserve"> ADDIN EN.CITE </w:instrText>
      </w:r>
      <w:r w:rsidR="001F68CF" w:rsidRPr="00C20D4F">
        <w:rPr>
          <w:rFonts w:ascii="Arial" w:hAnsi="Arial" w:cs="Arial"/>
        </w:rPr>
        <w:fldChar w:fldCharType="begin">
          <w:fldData xml:space="preserve">PEVuZE5vdGU+PENpdGU+PEF1dGhvcj5FbGxpb3R0PC9BdXRob3I+PFllYXI+MTk5MTwvWWVhcj48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</w:fldData>
        </w:fldChar>
      </w:r>
      <w:r w:rsidR="001F68CF" w:rsidRPr="00C20D4F">
        <w:rPr>
          <w:rFonts w:ascii="Arial" w:hAnsi="Arial" w:cs="Arial"/>
        </w:rPr>
        <w:instrText xml:space="preserve"> ADDIN EN.CITE.DATA </w:instrText>
      </w:r>
      <w:r w:rsidR="001F68CF" w:rsidRPr="00C20D4F">
        <w:rPr>
          <w:rFonts w:ascii="Arial" w:hAnsi="Arial" w:cs="Arial"/>
        </w:rPr>
      </w:r>
      <w:r w:rsidR="001F68CF" w:rsidRPr="00C20D4F">
        <w:rPr>
          <w:rFonts w:ascii="Arial" w:hAnsi="Arial" w:cs="Arial"/>
        </w:rPr>
        <w:fldChar w:fldCharType="end"/>
      </w:r>
      <w:r w:rsidRPr="00C20D4F">
        <w:rPr>
          <w:rFonts w:ascii="Arial" w:hAnsi="Arial" w:cs="Arial"/>
        </w:rPr>
      </w:r>
      <w:r w:rsidRPr="00C20D4F">
        <w:rPr>
          <w:rFonts w:ascii="Arial" w:hAnsi="Arial" w:cs="Arial"/>
        </w:rPr>
        <w:fldChar w:fldCharType="separate"/>
      </w:r>
      <w:r w:rsidR="001F68CF" w:rsidRPr="00C20D4F">
        <w:rPr>
          <w:rFonts w:ascii="Arial" w:hAnsi="Arial" w:cs="Arial"/>
          <w:noProof/>
        </w:rPr>
        <w:t>(</w:t>
      </w:r>
      <w:hyperlink w:anchor="_ENREF_2" w:tooltip="Atweh, 1998 #9" w:history="1">
        <w:r w:rsidR="00B75B57" w:rsidRPr="00C20D4F">
          <w:rPr>
            <w:rFonts w:ascii="Arial" w:hAnsi="Arial" w:cs="Arial"/>
            <w:noProof/>
          </w:rPr>
          <w:t>Atweh, Kemmis, &amp; Week, 1998</w:t>
        </w:r>
      </w:hyperlink>
      <w:r w:rsidR="001F68CF" w:rsidRPr="00C20D4F">
        <w:rPr>
          <w:rFonts w:ascii="Arial" w:hAnsi="Arial" w:cs="Arial"/>
          <w:noProof/>
        </w:rPr>
        <w:t xml:space="preserve">; </w:t>
      </w:r>
      <w:hyperlink w:anchor="_ENREF_5" w:tooltip="Burns, 1999 #26" w:history="1">
        <w:r w:rsidR="00B75B57" w:rsidRPr="00C20D4F">
          <w:rPr>
            <w:rFonts w:ascii="Arial" w:hAnsi="Arial" w:cs="Arial"/>
            <w:noProof/>
          </w:rPr>
          <w:t>Burns, 1999</w:t>
        </w:r>
      </w:hyperlink>
      <w:r w:rsidR="001F68CF" w:rsidRPr="00C20D4F">
        <w:rPr>
          <w:rFonts w:ascii="Arial" w:hAnsi="Arial" w:cs="Arial"/>
          <w:noProof/>
        </w:rPr>
        <w:t xml:space="preserve">; </w:t>
      </w:r>
      <w:hyperlink w:anchor="_ENREF_13" w:tooltip="Darling-Hammond, 1999 #51" w:history="1">
        <w:r w:rsidR="00B75B57" w:rsidRPr="00C20D4F">
          <w:rPr>
            <w:rFonts w:ascii="Arial" w:hAnsi="Arial" w:cs="Arial"/>
            <w:noProof/>
          </w:rPr>
          <w:t>Darling-Hammond &amp; Sykes, 1999</w:t>
        </w:r>
      </w:hyperlink>
      <w:r w:rsidR="001F68CF" w:rsidRPr="00C20D4F">
        <w:rPr>
          <w:rFonts w:ascii="Arial" w:hAnsi="Arial" w:cs="Arial"/>
          <w:noProof/>
        </w:rPr>
        <w:t xml:space="preserve">; </w:t>
      </w:r>
      <w:hyperlink w:anchor="_ENREF_15" w:tooltip="Elliott, 1991 #73" w:history="1">
        <w:r w:rsidR="00B75B57" w:rsidRPr="00C20D4F">
          <w:rPr>
            <w:rFonts w:ascii="Arial" w:hAnsi="Arial" w:cs="Arial"/>
            <w:noProof/>
          </w:rPr>
          <w:t>Elliott, 1991</w:t>
        </w:r>
      </w:hyperlink>
      <w:r w:rsidR="001F68CF" w:rsidRPr="00C20D4F">
        <w:rPr>
          <w:rFonts w:ascii="Arial" w:hAnsi="Arial" w:cs="Arial"/>
          <w:noProof/>
        </w:rPr>
        <w:t xml:space="preserve">; </w:t>
      </w:r>
      <w:hyperlink w:anchor="_ENREF_22" w:tooltip="Groundwater-Smith, 2013 #290" w:history="1">
        <w:r w:rsidR="00B75B57" w:rsidRPr="00C20D4F">
          <w:rPr>
            <w:rFonts w:ascii="Arial" w:hAnsi="Arial" w:cs="Arial"/>
            <w:noProof/>
          </w:rPr>
          <w:t>Groundwater-Smith, Mitchell, Mockler, Ponte, &amp; Ronnerman, 2013</w:t>
        </w:r>
      </w:hyperlink>
      <w:r w:rsidR="001F68CF" w:rsidRPr="00C20D4F">
        <w:rPr>
          <w:rFonts w:ascii="Arial" w:hAnsi="Arial" w:cs="Arial"/>
          <w:noProof/>
        </w:rPr>
        <w:t xml:space="preserve">; </w:t>
      </w:r>
      <w:hyperlink w:anchor="_ENREF_23" w:tooltip="Johnston, 2009 #239" w:history="1">
        <w:r w:rsidR="00B75B57" w:rsidRPr="00C20D4F">
          <w:rPr>
            <w:rFonts w:ascii="Arial" w:hAnsi="Arial" w:cs="Arial"/>
            <w:noProof/>
          </w:rPr>
          <w:t>Johnston, 2009</w:t>
        </w:r>
      </w:hyperlink>
      <w:r w:rsidR="001F68CF" w:rsidRPr="00C20D4F">
        <w:rPr>
          <w:rFonts w:ascii="Arial" w:hAnsi="Arial" w:cs="Arial"/>
          <w:noProof/>
        </w:rPr>
        <w:t xml:space="preserve">; </w:t>
      </w:r>
      <w:hyperlink w:anchor="_ENREF_31" w:tooltip="Miller, 2001 #158" w:history="1">
        <w:r w:rsidR="00B75B57" w:rsidRPr="00C20D4F">
          <w:rPr>
            <w:rFonts w:ascii="Arial" w:hAnsi="Arial" w:cs="Arial"/>
            <w:noProof/>
          </w:rPr>
          <w:t>Miller, 2001</w:t>
        </w:r>
      </w:hyperlink>
      <w:r w:rsidR="001F68CF" w:rsidRPr="00C20D4F">
        <w:rPr>
          <w:rFonts w:ascii="Arial" w:hAnsi="Arial" w:cs="Arial"/>
          <w:noProof/>
        </w:rPr>
        <w:t xml:space="preserve">; </w:t>
      </w:r>
      <w:hyperlink w:anchor="_ENREF_34" w:tooltip="Oja, 1989 #166" w:history="1">
        <w:r w:rsidR="00B75B57" w:rsidRPr="00C20D4F">
          <w:rPr>
            <w:rFonts w:ascii="Arial" w:hAnsi="Arial" w:cs="Arial"/>
            <w:noProof/>
          </w:rPr>
          <w:t>Oja &amp; Smulyan, 1989</w:t>
        </w:r>
      </w:hyperlink>
      <w:r w:rsidR="001F68CF" w:rsidRPr="00C20D4F">
        <w:rPr>
          <w:rFonts w:ascii="Arial" w:hAnsi="Arial" w:cs="Arial"/>
          <w:noProof/>
        </w:rPr>
        <w:t xml:space="preserve">; </w:t>
      </w:r>
      <w:hyperlink w:anchor="_ENREF_38" w:tooltip="Stenhouse, 1975 #201" w:history="1">
        <w:r w:rsidR="00B75B57" w:rsidRPr="00C20D4F">
          <w:rPr>
            <w:rFonts w:ascii="Arial" w:hAnsi="Arial" w:cs="Arial"/>
            <w:noProof/>
          </w:rPr>
          <w:t>Stenhouse, 1975</w:t>
        </w:r>
      </w:hyperlink>
      <w:r w:rsidR="001F68CF" w:rsidRPr="00C20D4F">
        <w:rPr>
          <w:rFonts w:ascii="Arial" w:hAnsi="Arial" w:cs="Arial"/>
          <w:noProof/>
        </w:rPr>
        <w:t xml:space="preserve">; </w:t>
      </w:r>
      <w:hyperlink w:anchor="_ENREF_40" w:tooltip="Tsui, 2009 #229" w:history="1">
        <w:r w:rsidR="00B75B57" w:rsidRPr="00C20D4F">
          <w:rPr>
            <w:rFonts w:ascii="Arial" w:hAnsi="Arial" w:cs="Arial"/>
            <w:noProof/>
          </w:rPr>
          <w:t>Tsui, Edwards, &amp; Lopez-Real, 2009</w:t>
        </w:r>
      </w:hyperlink>
      <w:r w:rsidR="001F68CF" w:rsidRPr="00C20D4F">
        <w:rPr>
          <w:rFonts w:ascii="Arial" w:hAnsi="Arial" w:cs="Arial"/>
          <w:noProof/>
        </w:rPr>
        <w:t xml:space="preserve">; </w:t>
      </w:r>
      <w:hyperlink w:anchor="_ENREF_42" w:tooltip="Watson, 1992 #215" w:history="1">
        <w:r w:rsidR="00B75B57" w:rsidRPr="00C20D4F">
          <w:rPr>
            <w:rFonts w:ascii="Arial" w:hAnsi="Arial" w:cs="Arial"/>
            <w:noProof/>
          </w:rPr>
          <w:t>Watson &amp; Fullan, 1992</w:t>
        </w:r>
      </w:hyperlink>
      <w:r w:rsidR="001F68CF" w:rsidRPr="00C20D4F">
        <w:rPr>
          <w:rFonts w:ascii="Arial" w:hAnsi="Arial" w:cs="Arial"/>
          <w:noProof/>
        </w:rPr>
        <w:t>)</w:t>
      </w:r>
      <w:r w:rsidRPr="00C20D4F">
        <w:rPr>
          <w:rFonts w:ascii="Arial" w:hAnsi="Arial" w:cs="Arial"/>
        </w:rPr>
        <w:fldChar w:fldCharType="end"/>
      </w:r>
      <w:r w:rsidRPr="00C20D4F">
        <w:rPr>
          <w:rFonts w:ascii="Arial" w:hAnsi="Arial" w:cs="Arial"/>
        </w:rPr>
        <w:t xml:space="preserve">, going back to the 1960s in the UK when school-university collaboration around action research was presented as a practice of professional development to encourage teachers to do school-based research and thus to change the positioning of teachers from research subjects to co-researchers </w:t>
      </w:r>
      <w:r w:rsidRPr="00C20D4F">
        <w:rPr>
          <w:rFonts w:ascii="Arial" w:hAnsi="Arial" w:cs="Arial"/>
        </w:rPr>
        <w:fldChar w:fldCharType="begin"/>
      </w:r>
      <w:r w:rsidRPr="00C20D4F">
        <w:rPr>
          <w:rFonts w:ascii="Arial" w:hAnsi="Arial" w:cs="Arial"/>
        </w:rPr>
        <w:instrText xml:space="preserve"> ADDIN EN.CITE &lt;EndNote&gt;&lt;Cite&gt;&lt;Author&gt;Stenhouse&lt;/Author&gt;&lt;Year&gt;1975&lt;/Year&gt;&lt;RecNum&gt;201&lt;/RecNum&gt;&lt;DisplayText&gt;(Stenhouse, 1975)&lt;/DisplayText&gt;&lt;record&gt;&lt;rec-number&gt;201&lt;/rec-number&gt;&lt;foreign-keys&gt;&lt;key app="EN" db-id="9w50ef2t1p9rdbe9svovrxpl0f00p52vspsz"&gt;201&lt;/key&gt;&lt;/foreign-keys&gt;&lt;ref-type name="Book"&gt;6&lt;/ref-type&gt;&lt;contributors&gt;&lt;authors&gt;&lt;author&gt;Stenhouse, L.&lt;/author&gt;&lt;/authors&gt;&lt;/contributors&gt;&lt;titles&gt;&lt;title&gt;An Introduction to Curriculum Research and Development&lt;/title&gt;&lt;/titles&gt;&lt;dates&gt;&lt;year&gt;1975&lt;/year&gt;&lt;/dates&gt;&lt;pub-location&gt;London&lt;/pub-location&gt;&lt;publisher&gt;Heineman Educational Books&lt;/publisher&gt;&lt;urls&gt;&lt;/urls&gt;&lt;/record&gt;&lt;/Cite&gt;&lt;/EndNote&gt;</w:instrText>
      </w:r>
      <w:r w:rsidRPr="00C20D4F">
        <w:rPr>
          <w:rFonts w:ascii="Arial" w:hAnsi="Arial" w:cs="Arial"/>
        </w:rPr>
        <w:fldChar w:fldCharType="separate"/>
      </w:r>
      <w:r w:rsidRPr="00C20D4F">
        <w:rPr>
          <w:rFonts w:ascii="Arial" w:hAnsi="Arial" w:cs="Arial"/>
        </w:rPr>
        <w:t>(</w:t>
      </w:r>
      <w:hyperlink w:anchor="_ENREF_38" w:tooltip="Stenhouse, 1975 #201" w:history="1">
        <w:r w:rsidR="00B75B57" w:rsidRPr="00C20D4F">
          <w:rPr>
            <w:rFonts w:ascii="Arial" w:hAnsi="Arial" w:cs="Arial"/>
          </w:rPr>
          <w:t>Stenhouse, 1975</w:t>
        </w:r>
      </w:hyperlink>
      <w:r w:rsidRPr="00C20D4F">
        <w:rPr>
          <w:rFonts w:ascii="Arial" w:hAnsi="Arial" w:cs="Arial"/>
        </w:rPr>
        <w:t>)</w:t>
      </w:r>
      <w:r w:rsidRPr="00C20D4F">
        <w:rPr>
          <w:rFonts w:ascii="Arial" w:hAnsi="Arial" w:cs="Arial"/>
        </w:rPr>
        <w:fldChar w:fldCharType="end"/>
      </w:r>
      <w:r w:rsidRPr="00C20D4F">
        <w:rPr>
          <w:rFonts w:ascii="Arial" w:hAnsi="Arial" w:cs="Arial"/>
        </w:rPr>
        <w:t>. Since then, c</w:t>
      </w:r>
      <w:r w:rsidR="00051142" w:rsidRPr="00C20D4F">
        <w:rPr>
          <w:rFonts w:ascii="Arial" w:hAnsi="Arial" w:cs="Arial"/>
        </w:rPr>
        <w:t xml:space="preserve">ollaborative action research </w:t>
      </w:r>
      <w:r w:rsidR="00C87D4A" w:rsidRPr="00C20D4F">
        <w:rPr>
          <w:rFonts w:ascii="Arial" w:hAnsi="Arial" w:cs="Arial"/>
        </w:rPr>
        <w:t>(CAR)</w:t>
      </w:r>
      <w:r w:rsidR="001F3AC1" w:rsidRPr="00C20D4F">
        <w:rPr>
          <w:rFonts w:ascii="Arial" w:hAnsi="Arial" w:cs="Arial"/>
        </w:rPr>
        <w:t>, involving teachers from schools working alongside university researchers,</w:t>
      </w:r>
      <w:r w:rsidR="00C87D4A" w:rsidRPr="00C20D4F">
        <w:rPr>
          <w:rFonts w:ascii="Arial" w:hAnsi="Arial" w:cs="Arial"/>
        </w:rPr>
        <w:t xml:space="preserve"> </w:t>
      </w:r>
      <w:r w:rsidR="00051142" w:rsidRPr="00C20D4F">
        <w:rPr>
          <w:rFonts w:ascii="Arial" w:hAnsi="Arial" w:cs="Arial"/>
        </w:rPr>
        <w:t xml:space="preserve">has become a </w:t>
      </w:r>
      <w:r w:rsidR="001F3AC1" w:rsidRPr="00C20D4F">
        <w:rPr>
          <w:rFonts w:ascii="Arial" w:hAnsi="Arial" w:cs="Arial"/>
        </w:rPr>
        <w:t xml:space="preserve">relatively </w:t>
      </w:r>
      <w:r w:rsidR="00051142" w:rsidRPr="00C20D4F">
        <w:rPr>
          <w:rFonts w:ascii="Arial" w:hAnsi="Arial" w:cs="Arial"/>
        </w:rPr>
        <w:t xml:space="preserve">common practice </w:t>
      </w:r>
      <w:r w:rsidR="001F3AC1" w:rsidRPr="00C20D4F">
        <w:rPr>
          <w:rFonts w:ascii="Arial" w:hAnsi="Arial" w:cs="Arial"/>
        </w:rPr>
        <w:t xml:space="preserve">in the </w:t>
      </w:r>
      <w:r w:rsidR="00051142" w:rsidRPr="00C20D4F">
        <w:rPr>
          <w:rFonts w:ascii="Arial" w:hAnsi="Arial" w:cs="Arial"/>
        </w:rPr>
        <w:t xml:space="preserve">professional development </w:t>
      </w:r>
      <w:r w:rsidR="001F3AC1" w:rsidRPr="00C20D4F">
        <w:rPr>
          <w:rFonts w:ascii="Arial" w:hAnsi="Arial" w:cs="Arial"/>
        </w:rPr>
        <w:t xml:space="preserve">of </w:t>
      </w:r>
      <w:r w:rsidR="00051142" w:rsidRPr="00C20D4F">
        <w:rPr>
          <w:rFonts w:ascii="Arial" w:hAnsi="Arial" w:cs="Arial"/>
        </w:rPr>
        <w:t xml:space="preserve">teachers in a wide range of teaching contexts </w:t>
      </w:r>
      <w:r w:rsidR="007C779F" w:rsidRPr="00C20D4F">
        <w:rPr>
          <w:rFonts w:ascii="Arial" w:hAnsi="Arial" w:cs="Arial"/>
        </w:rPr>
        <w:fldChar w:fldCharType="begin"/>
      </w:r>
      <w:r w:rsidR="008D22B3" w:rsidRPr="00C20D4F">
        <w:rPr>
          <w:rFonts w:ascii="Arial" w:hAnsi="Arial" w:cs="Arial"/>
        </w:rPr>
        <w:instrText xml:space="preserve"> ADDIN EN.CITE &lt;EndNote&gt;&lt;Cite&gt;&lt;Author&gt;Burns&lt;/Author&gt;&lt;Year&gt;2009&lt;/Year&gt;&lt;RecNum&gt;241&lt;/RecNum&gt;&lt;DisplayText&gt;(Burns, 2009; Johnston, 2009)&lt;/DisplayText&gt;&lt;record&gt;&lt;rec-number&gt;241&lt;/rec-number&gt;&lt;foreign-keys&gt;&lt;key app="EN" db-id="9w50ef2t1p9rdbe9svovrxpl0f00p52vspsz"&gt;241&lt;/key&gt;&lt;/foreign-keys&gt;&lt;ref-type name="Book Section"&gt;5&lt;/ref-type&gt;&lt;contributors&gt;&lt;authors&gt;&lt;author&gt;Burns, A.&lt;/author&gt;&lt;/authors&gt;&lt;secondary-authors&gt;&lt;author&gt;Burns, Anne&lt;/author&gt;&lt;author&gt;Richards, Jack C.&lt;/author&gt;&lt;/secondary-authors&gt;&lt;/contributors&gt;&lt;titles&gt;&lt;title&gt;Action Research in Second Language Teacher Education&lt;/title&gt;&lt;secondary-title&gt;The Cambridge Guide to Second Language Teacher Education&lt;/secondary-title&gt;&lt;/titles&gt;&lt;dates&gt;&lt;year&gt;2009&lt;/year&gt;&lt;/dates&gt;&lt;pub-location&gt;New York&lt;/pub-location&gt;&lt;publisher&gt;Cambridge University Press&lt;/publisher&gt;&lt;urls&gt;&lt;/urls&gt;&lt;/record&gt;&lt;/Cite&gt;&lt;Cite&gt;&lt;Author&gt;Johnston&lt;/Author&gt;&lt;Year&gt;2009&lt;/Year&gt;&lt;RecNum&gt;239&lt;/RecNum&gt;&lt;record&gt;&lt;rec-number&gt;239&lt;/rec-number&gt;&lt;foreign-keys&gt;&lt;key app="EN" db-id="9w50ef2t1p9rdbe9svovrxpl0f00p52vspsz"&gt;239&lt;/key&gt;&lt;/foreign-keys&gt;&lt;ref-type name="Book Section"&gt;5&lt;/ref-type&gt;&lt;contributors&gt;&lt;authors&gt;&lt;author&gt;Johnston, B.&lt;/author&gt;&lt;/authors&gt;&lt;secondary-authors&gt;&lt;author&gt;Burns, Anne&lt;/author&gt;&lt;author&gt;Richards, Jack C.&lt;/author&gt;&lt;/secondary-authors&gt;&lt;/contributors&gt;&lt;titles&gt;&lt;title&gt;Collaborative Teacher Development&lt;/title&gt;&lt;secondary-title&gt;The Cambridge Guide to Second Language Teacher Education&lt;/secondary-title&gt;&lt;/titles&gt;&lt;dates&gt;&lt;year&gt;2009&lt;/year&gt;&lt;/dates&gt;&lt;pub-location&gt;New York&lt;/pub-location&gt;&lt;publisher&gt;Cambridge University Press&amp;#xD;&lt;/publisher&gt;&lt;urls&gt;&lt;/urls&gt;&lt;/record&gt;&lt;/Cite&gt;&lt;/EndNote&gt;</w:instrText>
      </w:r>
      <w:r w:rsidR="007C779F" w:rsidRPr="00C20D4F">
        <w:rPr>
          <w:rFonts w:ascii="Arial" w:hAnsi="Arial" w:cs="Arial"/>
        </w:rPr>
        <w:fldChar w:fldCharType="separate"/>
      </w:r>
      <w:r w:rsidR="00051142" w:rsidRPr="00C20D4F">
        <w:rPr>
          <w:rFonts w:ascii="Arial" w:hAnsi="Arial" w:cs="Arial"/>
          <w:noProof/>
        </w:rPr>
        <w:t>(</w:t>
      </w:r>
      <w:hyperlink w:anchor="_ENREF_6" w:tooltip="Burns, 2009 #241" w:history="1">
        <w:r w:rsidR="00B75B57" w:rsidRPr="00C20D4F">
          <w:rPr>
            <w:rFonts w:ascii="Arial" w:hAnsi="Arial" w:cs="Arial"/>
            <w:noProof/>
          </w:rPr>
          <w:t>Burns, 2009</w:t>
        </w:r>
      </w:hyperlink>
      <w:r w:rsidR="00051142" w:rsidRPr="00C20D4F">
        <w:rPr>
          <w:rFonts w:ascii="Arial" w:hAnsi="Arial" w:cs="Arial"/>
          <w:noProof/>
        </w:rPr>
        <w:t xml:space="preserve">; </w:t>
      </w:r>
      <w:hyperlink w:anchor="_ENREF_23" w:tooltip="Johnston, 2009 #239" w:history="1">
        <w:r w:rsidR="00B75B57" w:rsidRPr="00C20D4F">
          <w:rPr>
            <w:rFonts w:ascii="Arial" w:hAnsi="Arial" w:cs="Arial"/>
            <w:noProof/>
          </w:rPr>
          <w:t>Johnston, 2009</w:t>
        </w:r>
      </w:hyperlink>
      <w:r w:rsidR="00051142" w:rsidRPr="00C20D4F">
        <w:rPr>
          <w:rFonts w:ascii="Arial" w:hAnsi="Arial" w:cs="Arial"/>
          <w:noProof/>
        </w:rPr>
        <w:t>)</w:t>
      </w:r>
      <w:r w:rsidR="007C779F" w:rsidRPr="00C20D4F">
        <w:rPr>
          <w:rFonts w:ascii="Arial" w:hAnsi="Arial" w:cs="Arial"/>
        </w:rPr>
        <w:fldChar w:fldCharType="end"/>
      </w:r>
      <w:r w:rsidR="00051142" w:rsidRPr="00C20D4F">
        <w:rPr>
          <w:rFonts w:ascii="Arial" w:hAnsi="Arial" w:cs="Arial"/>
        </w:rPr>
        <w:t xml:space="preserve">. </w:t>
      </w:r>
      <w:r w:rsidR="00C83EDC" w:rsidRPr="00C20D4F">
        <w:rPr>
          <w:rFonts w:ascii="Arial" w:hAnsi="Arial" w:cs="Arial"/>
        </w:rPr>
        <w:t>But w</w:t>
      </w:r>
      <w:r w:rsidR="00051142" w:rsidRPr="00C20D4F">
        <w:rPr>
          <w:rFonts w:ascii="Arial" w:hAnsi="Arial" w:cs="Arial"/>
        </w:rPr>
        <w:t xml:space="preserve">hile there has been </w:t>
      </w:r>
      <w:r w:rsidR="001F3AC1" w:rsidRPr="00C20D4F">
        <w:rPr>
          <w:rFonts w:ascii="Arial" w:hAnsi="Arial" w:cs="Arial"/>
        </w:rPr>
        <w:t>considerable</w:t>
      </w:r>
      <w:r w:rsidR="00051142" w:rsidRPr="00C20D4F">
        <w:rPr>
          <w:rFonts w:ascii="Arial" w:hAnsi="Arial" w:cs="Arial"/>
        </w:rPr>
        <w:t xml:space="preserve"> research published advocating the merits of </w:t>
      </w:r>
      <w:r w:rsidR="001F3AC1" w:rsidRPr="00C20D4F">
        <w:rPr>
          <w:rFonts w:ascii="Arial" w:hAnsi="Arial" w:cs="Arial"/>
        </w:rPr>
        <w:t xml:space="preserve">CAR as </w:t>
      </w:r>
      <w:r w:rsidR="00051142" w:rsidRPr="00C20D4F">
        <w:rPr>
          <w:rFonts w:ascii="Arial" w:hAnsi="Arial" w:cs="Arial"/>
        </w:rPr>
        <w:t>professional development for teachers, fewer researchers have examined the practice through a critical lens</w:t>
      </w:r>
      <w:r w:rsidR="00C83EDC" w:rsidRPr="00C20D4F">
        <w:rPr>
          <w:rFonts w:ascii="Arial" w:hAnsi="Arial" w:cs="Arial"/>
        </w:rPr>
        <w:t xml:space="preserve">; and while the issues that </w:t>
      </w:r>
      <w:r w:rsidR="00C83EDC" w:rsidRPr="00C20D4F">
        <w:rPr>
          <w:rFonts w:ascii="Arial" w:hAnsi="Arial" w:cs="Arial"/>
          <w:i/>
        </w:rPr>
        <w:t>have</w:t>
      </w:r>
      <w:r w:rsidR="00C83EDC" w:rsidRPr="00C20D4F">
        <w:rPr>
          <w:rFonts w:ascii="Arial" w:hAnsi="Arial" w:cs="Arial"/>
        </w:rPr>
        <w:t xml:space="preserve"> </w:t>
      </w:r>
      <w:r w:rsidR="00285580" w:rsidRPr="00C20D4F">
        <w:rPr>
          <w:rFonts w:ascii="Arial" w:hAnsi="Arial" w:cs="Arial"/>
        </w:rPr>
        <w:t xml:space="preserve">been </w:t>
      </w:r>
      <w:r w:rsidR="00C83EDC" w:rsidRPr="00C20D4F">
        <w:rPr>
          <w:rFonts w:ascii="Arial" w:hAnsi="Arial" w:cs="Arial"/>
        </w:rPr>
        <w:t xml:space="preserve">highlighted in </w:t>
      </w:r>
      <w:r w:rsidR="00285580" w:rsidRPr="00C20D4F">
        <w:rPr>
          <w:rFonts w:ascii="Arial" w:hAnsi="Arial" w:cs="Arial"/>
        </w:rPr>
        <w:t xml:space="preserve">the </w:t>
      </w:r>
      <w:r w:rsidR="00C83EDC" w:rsidRPr="00C20D4F">
        <w:rPr>
          <w:rFonts w:ascii="Arial" w:hAnsi="Arial" w:cs="Arial"/>
        </w:rPr>
        <w:t>CAR literature include how university researchers (fail to) acknowledge the research contributions made by teachers-as-researchers</w:t>
      </w:r>
      <w:r w:rsidR="00285580" w:rsidRPr="00C20D4F">
        <w:rPr>
          <w:rFonts w:ascii="Arial" w:hAnsi="Arial" w:cs="Arial"/>
        </w:rPr>
        <w:t>,</w:t>
      </w:r>
      <w:r w:rsidR="00C83EDC" w:rsidRPr="00C20D4F">
        <w:rPr>
          <w:rFonts w:ascii="Arial" w:hAnsi="Arial" w:cs="Arial"/>
        </w:rPr>
        <w:t xml:space="preserve"> and how university researchers and teachers negotiate and manage their identities whilst engaged in collaborative action research </w:t>
      </w:r>
      <w:r w:rsidR="00C83EDC" w:rsidRPr="00C20D4F">
        <w:rPr>
          <w:rFonts w:ascii="Arial" w:hAnsi="Arial" w:cs="Arial"/>
        </w:rPr>
        <w:fldChar w:fldCharType="begin"/>
      </w:r>
      <w:r w:rsidR="00C83EDC" w:rsidRPr="00C20D4F">
        <w:rPr>
          <w:rFonts w:ascii="Arial" w:hAnsi="Arial" w:cs="Arial"/>
        </w:rPr>
        <w:instrText xml:space="preserve"> ADDIN EN.CITE &lt;EndNote&gt;&lt;Cite&gt;&lt;Author&gt;Johnston&lt;/Author&gt;&lt;Year&gt;2009&lt;/Year&gt;&lt;RecNum&gt;239&lt;/RecNum&gt;&lt;DisplayText&gt;(Johnston, 2009; Stewart, 2006)&lt;/DisplayText&gt;&lt;record&gt;&lt;rec-number&gt;239&lt;/rec-number&gt;&lt;foreign-keys&gt;&lt;key app="EN" db-id="9w50ef2t1p9rdbe9svovrxpl0f00p52vspsz"&gt;239&lt;/key&gt;&lt;/foreign-keys&gt;&lt;ref-type name="Book Section"&gt;5&lt;/ref-type&gt;&lt;contributors&gt;&lt;authors&gt;&lt;author&gt;Johnston, B.&lt;/author&gt;&lt;/authors&gt;&lt;secondary-authors&gt;&lt;author&gt;Burns, Anne&lt;/author&gt;&lt;author&gt;Richards, Jack C.&lt;/author&gt;&lt;/secondary-authors&gt;&lt;/contributors&gt;&lt;titles&gt;&lt;title&gt;Collaborative Teacher Development&lt;/title&gt;&lt;secondary-title&gt;The Cambridge Guide to Second Language Teacher Education&lt;/secondary-title&gt;&lt;/titles&gt;&lt;dates&gt;&lt;year&gt;2009&lt;/year&gt;&lt;/dates&gt;&lt;pub-location&gt;New York&lt;/pub-location&gt;&lt;publisher&gt;Cambridge University Press&amp;#xD;&lt;/publisher&gt;&lt;urls&gt;&lt;/urls&gt;&lt;/record&gt;&lt;/Cite&gt;&lt;Cite&gt;&lt;Author&gt;Stewart&lt;/Author&gt;&lt;Year&gt;2006&lt;/Year&gt;&lt;RecNum&gt;253&lt;/RecNum&gt;&lt;record&gt;&lt;rec-number&gt;253&lt;/rec-number&gt;&lt;foreign-keys&gt;&lt;key app="EN" db-id="9w50ef2t1p9rdbe9svovrxpl0f00p52vspsz"&gt;253&lt;/key&gt;&lt;/foreign-keys&gt;&lt;ref-type name="Journal Article"&gt;17&lt;/ref-type&gt;&lt;contributors&gt;&lt;authors&gt;&lt;author&gt;Stewart, T.&lt;/author&gt;&lt;/authors&gt;&lt;/contributors&gt;&lt;titles&gt;&lt;title&gt;Teacher-Researcher Collaboration or Teachers&amp;apos; Research&lt;/title&gt;&lt;secondary-title&gt;TESOL Quarterly&lt;/secondary-title&gt;&lt;/titles&gt;&lt;periodical&gt;&lt;full-title&gt;TESOL Quarterly&lt;/full-title&gt;&lt;/periodical&gt;&lt;pages&gt;421-430&lt;/pages&gt;&lt;volume&gt;40&lt;/volume&gt;&lt;dates&gt;&lt;year&gt;2006&lt;/year&gt;&lt;/dates&gt;&lt;urls&gt;&lt;/urls&gt;&lt;/record&gt;&lt;/Cite&gt;&lt;/EndNote&gt;</w:instrText>
      </w:r>
      <w:r w:rsidR="00C83EDC" w:rsidRPr="00C20D4F">
        <w:rPr>
          <w:rFonts w:ascii="Arial" w:hAnsi="Arial" w:cs="Arial"/>
        </w:rPr>
        <w:fldChar w:fldCharType="separate"/>
      </w:r>
      <w:r w:rsidR="00C83EDC" w:rsidRPr="00C20D4F">
        <w:rPr>
          <w:rFonts w:ascii="Arial" w:hAnsi="Arial" w:cs="Arial"/>
          <w:noProof/>
        </w:rPr>
        <w:t>(</w:t>
      </w:r>
      <w:hyperlink w:anchor="_ENREF_23" w:tooltip="Johnston, 2009 #239" w:history="1">
        <w:r w:rsidR="00B75B57" w:rsidRPr="00C20D4F">
          <w:rPr>
            <w:rFonts w:ascii="Arial" w:hAnsi="Arial" w:cs="Arial"/>
            <w:noProof/>
          </w:rPr>
          <w:t>Johnston, 2009</w:t>
        </w:r>
      </w:hyperlink>
      <w:r w:rsidR="00C83EDC" w:rsidRPr="00C20D4F">
        <w:rPr>
          <w:rFonts w:ascii="Arial" w:hAnsi="Arial" w:cs="Arial"/>
          <w:noProof/>
        </w:rPr>
        <w:t xml:space="preserve">; </w:t>
      </w:r>
      <w:hyperlink w:anchor="_ENREF_39" w:tooltip="Stewart, 2006 #253" w:history="1">
        <w:r w:rsidR="00B75B57" w:rsidRPr="00C20D4F">
          <w:rPr>
            <w:rFonts w:ascii="Arial" w:hAnsi="Arial" w:cs="Arial"/>
            <w:noProof/>
          </w:rPr>
          <w:t>Stewart, 2006</w:t>
        </w:r>
      </w:hyperlink>
      <w:r w:rsidR="00C83EDC" w:rsidRPr="00C20D4F">
        <w:rPr>
          <w:rFonts w:ascii="Arial" w:hAnsi="Arial" w:cs="Arial"/>
          <w:noProof/>
        </w:rPr>
        <w:t>)</w:t>
      </w:r>
      <w:r w:rsidR="00C83EDC" w:rsidRPr="00C20D4F">
        <w:rPr>
          <w:rFonts w:ascii="Arial" w:hAnsi="Arial" w:cs="Arial"/>
        </w:rPr>
        <w:fldChar w:fldCharType="end"/>
      </w:r>
      <w:r w:rsidR="00C83EDC" w:rsidRPr="00C20D4F">
        <w:rPr>
          <w:rFonts w:ascii="Arial" w:hAnsi="Arial" w:cs="Arial"/>
        </w:rPr>
        <w:t>, these studies</w:t>
      </w:r>
      <w:r w:rsidR="00285580" w:rsidRPr="00C20D4F">
        <w:rPr>
          <w:rFonts w:ascii="Arial" w:hAnsi="Arial" w:cs="Arial"/>
        </w:rPr>
        <w:t xml:space="preserve"> were conducted in an adult </w:t>
      </w:r>
      <w:r w:rsidR="00285580" w:rsidRPr="00C20D4F">
        <w:rPr>
          <w:rFonts w:ascii="Arial" w:hAnsi="Arial" w:cs="Arial"/>
        </w:rPr>
        <w:lastRenderedPageBreak/>
        <w:t>TESOL</w:t>
      </w:r>
      <w:r w:rsidR="00C83EDC" w:rsidRPr="00C20D4F">
        <w:rPr>
          <w:rFonts w:ascii="Arial" w:hAnsi="Arial" w:cs="Arial"/>
        </w:rPr>
        <w:t xml:space="preserve"> context, while collaboration as an </w:t>
      </w:r>
      <w:r w:rsidR="00167D38" w:rsidRPr="00C20D4F">
        <w:rPr>
          <w:rFonts w:ascii="Arial" w:hAnsi="Arial" w:cs="Arial"/>
        </w:rPr>
        <w:t xml:space="preserve">overall </w:t>
      </w:r>
      <w:r w:rsidR="00C83EDC" w:rsidRPr="00C20D4F">
        <w:rPr>
          <w:rFonts w:ascii="Arial" w:hAnsi="Arial" w:cs="Arial"/>
        </w:rPr>
        <w:t xml:space="preserve">area of research is undertheorised </w:t>
      </w:r>
      <w:r w:rsidR="00C83EDC" w:rsidRPr="00C20D4F">
        <w:rPr>
          <w:rFonts w:ascii="Arial" w:hAnsi="Arial" w:cs="Arial"/>
        </w:rPr>
        <w:fldChar w:fldCharType="begin"/>
      </w:r>
      <w:r w:rsidR="00C83EDC" w:rsidRPr="00C20D4F">
        <w:rPr>
          <w:rFonts w:ascii="Arial" w:hAnsi="Arial" w:cs="Arial"/>
        </w:rPr>
        <w:instrText xml:space="preserve"> ADDIN EN.CITE &lt;EndNote&gt;&lt;Cite&gt;&lt;Author&gt;Stewart&lt;/Author&gt;&lt;Year&gt;2006&lt;/Year&gt;&lt;RecNum&gt;253&lt;/RecNum&gt;&lt;DisplayText&gt;(Davison, 2006; Stewart, 2006)&lt;/DisplayText&gt;&lt;record&gt;&lt;rec-number&gt;253&lt;/rec-number&gt;&lt;foreign-keys&gt;&lt;key app="EN" db-id="9w50ef2t1p9rdbe9svovrxpl0f00p52vspsz"&gt;253&lt;/key&gt;&lt;/foreign-keys&gt;&lt;ref-type name="Journal Article"&gt;17&lt;/ref-type&gt;&lt;contributors&gt;&lt;authors&gt;&lt;author&gt;Stewart, T.&lt;/author&gt;&lt;/authors&gt;&lt;/contributors&gt;&lt;titles&gt;&lt;title&gt;Teacher-Researcher Collaboration or Teachers&amp;apos; Research&lt;/title&gt;&lt;secondary-title&gt;TESOL Quarterly&lt;/secondary-title&gt;&lt;/titles&gt;&lt;periodical&gt;&lt;full-title&gt;TESOL Quarterly&lt;/full-title&gt;&lt;/periodical&gt;&lt;pages&gt;421-430&lt;/pages&gt;&lt;volume&gt;40&lt;/volume&gt;&lt;dates&gt;&lt;year&gt;2006&lt;/year&gt;&lt;/dates&gt;&lt;urls&gt;&lt;/urls&gt;&lt;/record&gt;&lt;/Cite&gt;&lt;Cite&gt;&lt;Author&gt;Davison&lt;/Author&gt;&lt;Year&gt;2006&lt;/Year&gt;&lt;RecNum&gt;54&lt;/RecNum&gt;&lt;record&gt;&lt;rec-number&gt;54&lt;/rec-number&gt;&lt;foreign-keys&gt;&lt;key app="EN" db-id="9w50ef2t1p9rdbe9svovrxpl0f00p52vspsz"&gt;54&lt;/key&gt;&lt;/foreign-keys&gt;&lt;ref-type name="Journal Article"&gt;17&lt;/ref-type&gt;&lt;contributors&gt;&lt;authors&gt;&lt;author&gt;Davison, C.&lt;/author&gt;&lt;/authors&gt;&lt;/contributors&gt;&lt;titles&gt;&lt;title&gt;Collaboration Between ESL and Content Teachers: How Do We Know When We Are Doing It Right?&lt;/title&gt;&lt;secondary-title&gt;The International Journal of Bilingual Eduaction and Bilingualism&lt;/secondary-title&gt;&lt;/titles&gt;&lt;periodical&gt;&lt;full-title&gt;The International Journal of Bilingual Eduaction and Bilingualism&lt;/full-title&gt;&lt;/periodical&gt;&lt;pages&gt;454-475&lt;/pages&gt;&lt;volume&gt;9&lt;/volume&gt;&lt;number&gt;4&lt;/number&gt;&lt;dates&gt;&lt;year&gt;2006&lt;/year&gt;&lt;/dates&gt;&lt;urls&gt;&lt;/urls&gt;&lt;/record&gt;&lt;/Cite&gt;&lt;/EndNote&gt;</w:instrText>
      </w:r>
      <w:r w:rsidR="00C83EDC" w:rsidRPr="00C20D4F">
        <w:rPr>
          <w:rFonts w:ascii="Arial" w:hAnsi="Arial" w:cs="Arial"/>
        </w:rPr>
        <w:fldChar w:fldCharType="separate"/>
      </w:r>
      <w:r w:rsidR="00C83EDC" w:rsidRPr="00C20D4F">
        <w:rPr>
          <w:rFonts w:ascii="Arial" w:hAnsi="Arial" w:cs="Arial"/>
        </w:rPr>
        <w:t>(</w:t>
      </w:r>
      <w:hyperlink w:anchor="_ENREF_14" w:tooltip="Davison, 2006 #54" w:history="1">
        <w:r w:rsidR="00B75B57" w:rsidRPr="00C20D4F">
          <w:rPr>
            <w:rFonts w:ascii="Arial" w:hAnsi="Arial" w:cs="Arial"/>
          </w:rPr>
          <w:t>Davison, 2006</w:t>
        </w:r>
      </w:hyperlink>
      <w:r w:rsidR="00C83EDC" w:rsidRPr="00C20D4F">
        <w:rPr>
          <w:rFonts w:ascii="Arial" w:hAnsi="Arial" w:cs="Arial"/>
        </w:rPr>
        <w:t xml:space="preserve">; </w:t>
      </w:r>
      <w:hyperlink w:anchor="_ENREF_39" w:tooltip="Stewart, 2006 #253" w:history="1">
        <w:r w:rsidR="00B75B57" w:rsidRPr="00C20D4F">
          <w:rPr>
            <w:rFonts w:ascii="Arial" w:hAnsi="Arial" w:cs="Arial"/>
          </w:rPr>
          <w:t>Stewart, 2006</w:t>
        </w:r>
      </w:hyperlink>
      <w:r w:rsidR="00C83EDC" w:rsidRPr="00C20D4F">
        <w:rPr>
          <w:rFonts w:ascii="Arial" w:hAnsi="Arial" w:cs="Arial"/>
        </w:rPr>
        <w:t>)</w:t>
      </w:r>
      <w:r w:rsidR="00C83EDC" w:rsidRPr="00C20D4F">
        <w:rPr>
          <w:rFonts w:ascii="Arial" w:hAnsi="Arial" w:cs="Arial"/>
        </w:rPr>
        <w:fldChar w:fldCharType="end"/>
      </w:r>
      <w:r w:rsidR="00C83EDC" w:rsidRPr="00C20D4F">
        <w:rPr>
          <w:rFonts w:ascii="Arial" w:hAnsi="Arial" w:cs="Arial"/>
        </w:rPr>
        <w:t xml:space="preserve">. </w:t>
      </w:r>
      <w:r w:rsidR="001F3AC1" w:rsidRPr="00C20D4F">
        <w:rPr>
          <w:rFonts w:ascii="Arial" w:hAnsi="Arial" w:cs="Arial"/>
        </w:rPr>
        <w:t>I</w:t>
      </w:r>
      <w:r w:rsidR="00051142" w:rsidRPr="00C20D4F">
        <w:rPr>
          <w:rFonts w:ascii="Arial" w:hAnsi="Arial" w:cs="Arial"/>
        </w:rPr>
        <w:t xml:space="preserve">n particular, </w:t>
      </w:r>
      <w:r w:rsidR="001F3AC1" w:rsidRPr="00C20D4F">
        <w:rPr>
          <w:rFonts w:ascii="Arial" w:hAnsi="Arial" w:cs="Arial"/>
        </w:rPr>
        <w:t xml:space="preserve">there has been little </w:t>
      </w:r>
      <w:r w:rsidR="00834FD1" w:rsidRPr="00C20D4F">
        <w:rPr>
          <w:rFonts w:ascii="Arial" w:hAnsi="Arial" w:cs="Arial"/>
        </w:rPr>
        <w:t xml:space="preserve">by way of theoretically-informed </w:t>
      </w:r>
      <w:r w:rsidR="00285580" w:rsidRPr="00C20D4F">
        <w:rPr>
          <w:rFonts w:ascii="Arial" w:hAnsi="Arial" w:cs="Arial"/>
        </w:rPr>
        <w:t>critical analysi</w:t>
      </w:r>
      <w:r w:rsidR="001F3AC1" w:rsidRPr="00C20D4F">
        <w:rPr>
          <w:rFonts w:ascii="Arial" w:hAnsi="Arial" w:cs="Arial"/>
        </w:rPr>
        <w:t xml:space="preserve">s of </w:t>
      </w:r>
      <w:r w:rsidR="00051142" w:rsidRPr="00C20D4F">
        <w:rPr>
          <w:rFonts w:ascii="Arial" w:hAnsi="Arial" w:cs="Arial"/>
        </w:rPr>
        <w:t xml:space="preserve">how </w:t>
      </w:r>
      <w:r w:rsidR="00285580" w:rsidRPr="00C20D4F">
        <w:rPr>
          <w:rFonts w:ascii="Arial" w:hAnsi="Arial" w:cs="Arial"/>
        </w:rPr>
        <w:t xml:space="preserve">school </w:t>
      </w:r>
      <w:r w:rsidR="00051142" w:rsidRPr="00C20D4F">
        <w:rPr>
          <w:rFonts w:ascii="Arial" w:hAnsi="Arial" w:cs="Arial"/>
        </w:rPr>
        <w:t xml:space="preserve">teachers and university researchers negotiate and manage identities in the context of </w:t>
      </w:r>
      <w:r w:rsidR="00461749" w:rsidRPr="00C20D4F">
        <w:rPr>
          <w:rFonts w:ascii="Arial" w:hAnsi="Arial" w:cs="Arial"/>
        </w:rPr>
        <w:t xml:space="preserve">school-university </w:t>
      </w:r>
      <w:r w:rsidR="00172486" w:rsidRPr="00C20D4F">
        <w:rPr>
          <w:rFonts w:ascii="Arial" w:hAnsi="Arial" w:cs="Arial"/>
        </w:rPr>
        <w:t xml:space="preserve">collaboration. </w:t>
      </w:r>
    </w:p>
    <w:p w14:paraId="5FC2C78D" w14:textId="59974104" w:rsidR="006150F1" w:rsidRPr="00C20D4F" w:rsidRDefault="003C21A6" w:rsidP="00182464">
      <w:pPr>
        <w:pStyle w:val="BodyText"/>
        <w:spacing w:line="480" w:lineRule="auto"/>
        <w:ind w:firstLine="720"/>
        <w:jc w:val="both"/>
        <w:rPr>
          <w:rFonts w:ascii="Arial" w:hAnsi="Arial" w:cs="Arial"/>
        </w:rPr>
      </w:pPr>
      <w:r w:rsidRPr="00C20D4F">
        <w:rPr>
          <w:rFonts w:ascii="Arial" w:hAnsi="Arial" w:cs="Arial"/>
        </w:rPr>
        <w:t>This paper</w:t>
      </w:r>
      <w:r w:rsidR="001F3AC1" w:rsidRPr="00C20D4F">
        <w:rPr>
          <w:rFonts w:ascii="Arial" w:hAnsi="Arial" w:cs="Arial"/>
        </w:rPr>
        <w:t xml:space="preserve"> – situated in</w:t>
      </w:r>
      <w:r w:rsidRPr="00C20D4F">
        <w:rPr>
          <w:rFonts w:ascii="Arial" w:hAnsi="Arial" w:cs="Arial"/>
        </w:rPr>
        <w:t xml:space="preserve"> </w:t>
      </w:r>
      <w:r w:rsidR="001F3AC1" w:rsidRPr="00C20D4F">
        <w:rPr>
          <w:rFonts w:ascii="Arial" w:hAnsi="Arial" w:cs="Arial"/>
        </w:rPr>
        <w:t>the context of a school-university collaborative action research project conducted in Hong Kong, at a time when key educational reform was being introduced in secondary schools</w:t>
      </w:r>
      <w:r w:rsidR="00C13063" w:rsidRPr="00C20D4F">
        <w:rPr>
          <w:rFonts w:ascii="Arial" w:hAnsi="Arial" w:cs="Arial"/>
        </w:rPr>
        <w:t>,</w:t>
      </w:r>
      <w:r w:rsidR="001F3AC1" w:rsidRPr="00C20D4F">
        <w:rPr>
          <w:rFonts w:ascii="Arial" w:hAnsi="Arial" w:cs="Arial"/>
        </w:rPr>
        <w:t xml:space="preserve"> with school-university collaboration seen as a way to build teachers’ capacity to implement new assessment practices in English language classrooms – provides such a critical </w:t>
      </w:r>
      <w:r w:rsidR="00B97AD1" w:rsidRPr="00C20D4F">
        <w:rPr>
          <w:rFonts w:ascii="Arial" w:hAnsi="Arial" w:cs="Arial"/>
        </w:rPr>
        <w:t>examin</w:t>
      </w:r>
      <w:r w:rsidR="001F3AC1" w:rsidRPr="00C20D4F">
        <w:rPr>
          <w:rFonts w:ascii="Arial" w:hAnsi="Arial" w:cs="Arial"/>
        </w:rPr>
        <w:t>ation of</w:t>
      </w:r>
      <w:r w:rsidR="00B97AD1" w:rsidRPr="00C20D4F">
        <w:rPr>
          <w:rFonts w:ascii="Arial" w:hAnsi="Arial" w:cs="Arial"/>
        </w:rPr>
        <w:t xml:space="preserve"> school-university collaborative practices</w:t>
      </w:r>
      <w:r w:rsidR="006150F1" w:rsidRPr="00C20D4F">
        <w:rPr>
          <w:rFonts w:ascii="Arial" w:hAnsi="Arial" w:cs="Arial"/>
        </w:rPr>
        <w:t>.</w:t>
      </w:r>
    </w:p>
    <w:p w14:paraId="1B54E0B3" w14:textId="1E34E29F" w:rsidR="00285580" w:rsidRPr="00C20D4F" w:rsidRDefault="00555E7C" w:rsidP="00182464">
      <w:pPr>
        <w:spacing w:line="480" w:lineRule="auto"/>
        <w:ind w:firstLine="720"/>
        <w:jc w:val="both"/>
        <w:rPr>
          <w:rFonts w:ascii="Arial" w:hAnsi="Arial" w:cs="Arial"/>
        </w:rPr>
      </w:pPr>
      <w:r w:rsidRPr="00C20D4F">
        <w:rPr>
          <w:rFonts w:ascii="Arial" w:hAnsi="Arial" w:cs="Arial"/>
        </w:rPr>
        <w:t xml:space="preserve">In </w:t>
      </w:r>
      <w:r w:rsidR="00EB3299" w:rsidRPr="00C20D4F">
        <w:rPr>
          <w:rFonts w:ascii="Arial" w:hAnsi="Arial" w:cs="Arial"/>
        </w:rPr>
        <w:t>common with predominant practice elsewhere, the rationale presented for greater school-university collaboration in Hong Kong policy documentation draws on a wide range of discourses</w:t>
      </w:r>
      <w:r w:rsidR="004944D8" w:rsidRPr="00C20D4F">
        <w:rPr>
          <w:rFonts w:ascii="Arial" w:hAnsi="Arial" w:cs="Arial"/>
        </w:rPr>
        <w:t>,</w:t>
      </w:r>
      <w:r w:rsidR="00EB3299" w:rsidRPr="00C20D4F">
        <w:rPr>
          <w:rFonts w:ascii="Arial" w:hAnsi="Arial" w:cs="Arial"/>
        </w:rPr>
        <w:t xml:space="preserve"> including those of community of practice </w:t>
      </w:r>
      <w:r w:rsidR="00EB3299" w:rsidRPr="00C20D4F">
        <w:rPr>
          <w:rFonts w:ascii="Arial" w:hAnsi="Arial" w:cs="Arial"/>
        </w:rPr>
        <w:fldChar w:fldCharType="begin"/>
      </w:r>
      <w:r w:rsidR="00EB3299" w:rsidRPr="00C20D4F">
        <w:rPr>
          <w:rFonts w:ascii="Arial" w:hAnsi="Arial" w:cs="Arial"/>
        </w:rPr>
        <w:instrText xml:space="preserve"> ADDIN EN.CITE &lt;EndNote&gt;&lt;Cite&gt;&lt;Author&gt;Wenger&lt;/Author&gt;&lt;Year&gt;1998&lt;/Year&gt;&lt;RecNum&gt;217&lt;/RecNum&gt;&lt;DisplayText&gt;(Wenger, 1998)&lt;/DisplayText&gt;&lt;record&gt;&lt;rec-number&gt;217&lt;/rec-number&gt;&lt;foreign-keys&gt;&lt;key app="EN" db-id="9w50ef2t1p9rdbe9svovrxpl0f00p52vspsz"&gt;217&lt;/key&gt;&lt;/foreign-keys&gt;&lt;ref-type name="Book"&gt;6&lt;/ref-type&gt;&lt;contributors&gt;&lt;authors&gt;&lt;author&gt;Wenger, E.&lt;/author&gt;&lt;/authors&gt;&lt;/contributors&gt;&lt;titles&gt;&lt;title&gt;Communities of Practice: Learning, Meaning and Identity&lt;/title&gt;&lt;secondary-title&gt;Learning in Doing: Social, Cognitive and Computational Perspectives&lt;/secondary-title&gt;&lt;/titles&gt;&lt;keywords&gt;&lt;keyword&gt;communities of practice, social theory of learning, engagement in social practices&lt;/keyword&gt;&lt;/keywords&gt;&lt;dates&gt;&lt;year&gt;1998&lt;/year&gt;&lt;/dates&gt;&lt;pub-location&gt;Cambridge&lt;/pub-location&gt;&lt;publisher&gt;Cambridge University Press&lt;/publisher&gt;&lt;urls&gt;&lt;/urls&gt;&lt;/record&gt;&lt;/Cite&gt;&lt;/EndNote&gt;</w:instrText>
      </w:r>
      <w:r w:rsidR="00EB3299" w:rsidRPr="00C20D4F">
        <w:rPr>
          <w:rFonts w:ascii="Arial" w:hAnsi="Arial" w:cs="Arial"/>
        </w:rPr>
        <w:fldChar w:fldCharType="separate"/>
      </w:r>
      <w:r w:rsidR="00EB3299" w:rsidRPr="00C20D4F">
        <w:rPr>
          <w:rFonts w:ascii="Arial" w:hAnsi="Arial" w:cs="Arial"/>
          <w:noProof/>
        </w:rPr>
        <w:t>(</w:t>
      </w:r>
      <w:hyperlink w:anchor="_ENREF_43" w:tooltip="Wenger, 1998 #217" w:history="1">
        <w:r w:rsidR="00B75B57" w:rsidRPr="00C20D4F">
          <w:rPr>
            <w:rFonts w:ascii="Arial" w:hAnsi="Arial" w:cs="Arial"/>
            <w:noProof/>
          </w:rPr>
          <w:t>Wenger, 1998</w:t>
        </w:r>
      </w:hyperlink>
      <w:r w:rsidR="00EB3299" w:rsidRPr="00C20D4F">
        <w:rPr>
          <w:rFonts w:ascii="Arial" w:hAnsi="Arial" w:cs="Arial"/>
          <w:noProof/>
        </w:rPr>
        <w:t>)</w:t>
      </w:r>
      <w:r w:rsidR="00EB3299" w:rsidRPr="00C20D4F">
        <w:rPr>
          <w:rFonts w:ascii="Arial" w:hAnsi="Arial" w:cs="Arial"/>
        </w:rPr>
        <w:fldChar w:fldCharType="end"/>
      </w:r>
      <w:r w:rsidR="00EB3299" w:rsidRPr="00C20D4F">
        <w:rPr>
          <w:rFonts w:ascii="Arial" w:hAnsi="Arial" w:cs="Arial"/>
        </w:rPr>
        <w:t xml:space="preserve"> and teacher empowerment </w:t>
      </w:r>
      <w:r w:rsidR="00EB3299" w:rsidRPr="00C20D4F">
        <w:rPr>
          <w:rFonts w:ascii="Arial" w:hAnsi="Arial" w:cs="Arial"/>
        </w:rPr>
        <w:fldChar w:fldCharType="begin"/>
      </w:r>
      <w:r w:rsidR="00EB3299" w:rsidRPr="00C20D4F">
        <w:rPr>
          <w:rFonts w:ascii="Arial" w:hAnsi="Arial" w:cs="Arial"/>
        </w:rPr>
        <w:instrText xml:space="preserve"> ADDIN EN.CITE &lt;EndNote&gt;&lt;Cite&gt;&lt;Author&gt;Carr&lt;/Author&gt;&lt;Year&gt;1986&lt;/Year&gt;&lt;RecNum&gt;33&lt;/RecNum&gt;&lt;DisplayText&gt;(Carr &amp;amp; Kemmis, 1986)&lt;/DisplayText&gt;&lt;record&gt;&lt;rec-number&gt;33&lt;/rec-number&gt;&lt;foreign-keys&gt;&lt;key app="EN" db-id="9w50ef2t1p9rdbe9svovrxpl0f00p52vspsz"&gt;33&lt;/key&gt;&lt;/foreign-keys&gt;&lt;ref-type name="Book"&gt;6&lt;/ref-type&gt;&lt;contributors&gt;&lt;authors&gt;&lt;author&gt;Carr, W. &lt;/author&gt;&lt;author&gt;Kemmis, S.&lt;/author&gt;&lt;/authors&gt;&lt;/contributors&gt;&lt;titles&gt;&lt;title&gt;Becoming Critical&lt;/title&gt;&lt;/titles&gt;&lt;dates&gt;&lt;year&gt;1986&lt;/year&gt;&lt;/dates&gt;&lt;pub-location&gt;Victoria&lt;/pub-location&gt;&lt;publisher&gt;Deakin University Press&lt;/publisher&gt;&lt;urls&gt;&lt;/urls&gt;&lt;/record&gt;&lt;/Cite&gt;&lt;/EndNote&gt;</w:instrText>
      </w:r>
      <w:r w:rsidR="00EB3299" w:rsidRPr="00C20D4F">
        <w:rPr>
          <w:rFonts w:ascii="Arial" w:hAnsi="Arial" w:cs="Arial"/>
        </w:rPr>
        <w:fldChar w:fldCharType="separate"/>
      </w:r>
      <w:r w:rsidR="00EB3299" w:rsidRPr="00C20D4F">
        <w:rPr>
          <w:rFonts w:ascii="Arial" w:hAnsi="Arial" w:cs="Arial"/>
          <w:noProof/>
        </w:rPr>
        <w:t>(</w:t>
      </w:r>
      <w:hyperlink w:anchor="_ENREF_7" w:tooltip="Carr, 1986 #33" w:history="1">
        <w:r w:rsidR="00B75B57" w:rsidRPr="00C20D4F">
          <w:rPr>
            <w:rFonts w:ascii="Arial" w:hAnsi="Arial" w:cs="Arial"/>
            <w:noProof/>
          </w:rPr>
          <w:t>Carr &amp; Kemmis, 1986</w:t>
        </w:r>
      </w:hyperlink>
      <w:r w:rsidR="00EB3299" w:rsidRPr="00C20D4F">
        <w:rPr>
          <w:rFonts w:ascii="Arial" w:hAnsi="Arial" w:cs="Arial"/>
          <w:noProof/>
        </w:rPr>
        <w:t>)</w:t>
      </w:r>
      <w:r w:rsidR="00EB3299" w:rsidRPr="00C20D4F">
        <w:rPr>
          <w:rFonts w:ascii="Arial" w:hAnsi="Arial" w:cs="Arial"/>
        </w:rPr>
        <w:fldChar w:fldCharType="end"/>
      </w:r>
      <w:r w:rsidR="00EB3299" w:rsidRPr="00C20D4F">
        <w:rPr>
          <w:rFonts w:ascii="Arial" w:hAnsi="Arial" w:cs="Arial"/>
        </w:rPr>
        <w:t>.</w:t>
      </w:r>
      <w:r w:rsidRPr="00C20D4F">
        <w:rPr>
          <w:rFonts w:ascii="Arial" w:hAnsi="Arial" w:cs="Arial"/>
        </w:rPr>
        <w:t xml:space="preserve"> </w:t>
      </w:r>
      <w:r w:rsidR="00285580" w:rsidRPr="00C20D4F">
        <w:rPr>
          <w:rFonts w:ascii="Arial" w:hAnsi="Arial" w:cs="Arial"/>
        </w:rPr>
        <w:t xml:space="preserve">Thus, for example, </w:t>
      </w:r>
      <w:r w:rsidR="000C3BF2" w:rsidRPr="00C20D4F">
        <w:rPr>
          <w:rFonts w:ascii="Arial" w:hAnsi="Arial" w:cs="Arial"/>
        </w:rPr>
        <w:t xml:space="preserve">in </w:t>
      </w:r>
      <w:r w:rsidR="00995B0A" w:rsidRPr="00C20D4F">
        <w:rPr>
          <w:rFonts w:ascii="Arial" w:hAnsi="Arial" w:cs="Arial"/>
        </w:rPr>
        <w:t xml:space="preserve">Hong Kong’s </w:t>
      </w:r>
      <w:r w:rsidR="00285580" w:rsidRPr="00C20D4F">
        <w:rPr>
          <w:rFonts w:ascii="Arial" w:hAnsi="Arial" w:cs="Arial"/>
        </w:rPr>
        <w:t>government document</w:t>
      </w:r>
      <w:r w:rsidRPr="00C20D4F">
        <w:rPr>
          <w:rFonts w:ascii="Arial" w:hAnsi="Arial" w:cs="Arial"/>
        </w:rPr>
        <w:t xml:space="preserve"> regulating teacher </w:t>
      </w:r>
      <w:r w:rsidR="00995B0A" w:rsidRPr="00C20D4F">
        <w:rPr>
          <w:rFonts w:ascii="Arial" w:hAnsi="Arial" w:cs="Arial"/>
        </w:rPr>
        <w:t xml:space="preserve">professional </w:t>
      </w:r>
      <w:r w:rsidRPr="00C20D4F">
        <w:rPr>
          <w:rFonts w:ascii="Arial" w:hAnsi="Arial" w:cs="Arial"/>
        </w:rPr>
        <w:t xml:space="preserve">development practices, </w:t>
      </w:r>
      <w:r w:rsidRPr="00C20D4F">
        <w:rPr>
          <w:rFonts w:ascii="Arial" w:hAnsi="Arial" w:cs="Arial"/>
          <w:i/>
        </w:rPr>
        <w:t>Towards a Learning Profession</w:t>
      </w:r>
      <w:r w:rsidR="00285580" w:rsidRPr="00C20D4F">
        <w:rPr>
          <w:rFonts w:ascii="Arial" w:hAnsi="Arial" w:cs="Arial"/>
        </w:rPr>
        <w:t>,</w:t>
      </w:r>
      <w:r w:rsidRPr="00C20D4F">
        <w:rPr>
          <w:rFonts w:ascii="Arial" w:hAnsi="Arial" w:cs="Arial"/>
        </w:rPr>
        <w:t xml:space="preserve"> </w:t>
      </w:r>
      <w:r w:rsidR="00285580" w:rsidRPr="00C20D4F">
        <w:rPr>
          <w:rFonts w:ascii="Arial" w:hAnsi="Arial" w:cs="Arial"/>
        </w:rPr>
        <w:t xml:space="preserve">published </w:t>
      </w:r>
      <w:r w:rsidRPr="00C20D4F">
        <w:rPr>
          <w:rFonts w:ascii="Arial" w:hAnsi="Arial" w:cs="Arial"/>
        </w:rPr>
        <w:t xml:space="preserve">by the Advisory Committee on Teacher Education and Qualification </w:t>
      </w:r>
      <w:r w:rsidR="007C779F" w:rsidRPr="00C20D4F">
        <w:rPr>
          <w:rFonts w:ascii="Arial" w:hAnsi="Arial" w:cs="Arial"/>
        </w:rPr>
        <w:fldChar w:fldCharType="begin"/>
      </w:r>
      <w:r w:rsidRPr="00C20D4F">
        <w:rPr>
          <w:rFonts w:ascii="Arial" w:hAnsi="Arial" w:cs="Arial"/>
        </w:rPr>
        <w:instrText xml:space="preserve"> ADDIN EN.CITE &lt;EndNote&gt;&lt;Cite&gt;&lt;Author&gt;ACTEQ&lt;/Author&gt;&lt;Year&gt;2003&lt;/Year&gt;&lt;RecNum&gt;2&lt;/RecNum&gt;&lt;DisplayText&gt;(ACTEQ, 2003)&lt;/DisplayText&gt;&lt;record&gt;&lt;rec-number&gt;2&lt;/rec-number&gt;&lt;foreign-keys&gt;&lt;key app="EN" db-id="9w50ef2t1p9rdbe9svovrxpl0f00p52vspsz"&gt;2&lt;/key&gt;&lt;/foreign-keys&gt;&lt;ref-type name="Book"&gt;6&lt;/ref-type&gt;&lt;contributors&gt;&lt;authors&gt;&lt;author&gt;ACTEQ&lt;/author&gt;&lt;/authors&gt;&lt;secondary-authors&gt;&lt;author&gt;Adviory Committee on Teacher Education and Qualifications&lt;/author&gt;&lt;/secondary-authors&gt;&lt;/contributors&gt;&lt;titles&gt;&lt;title&gt;Towards a Learning Profession&lt;/title&gt;&lt;/titles&gt;&lt;dates&gt;&lt;year&gt;2003&lt;/year&gt;&lt;/dates&gt;&lt;pub-location&gt;Hong Kong&lt;/pub-location&gt;&lt;publisher&gt;HKSAR Government Publication&lt;/publisher&gt;&lt;urls&gt;&lt;/urls&gt;&lt;/record&gt;&lt;/Cite&gt;&lt;/EndNote&gt;</w:instrText>
      </w:r>
      <w:r w:rsidR="007C779F" w:rsidRPr="00C20D4F">
        <w:rPr>
          <w:rFonts w:ascii="Arial" w:hAnsi="Arial" w:cs="Arial"/>
        </w:rPr>
        <w:fldChar w:fldCharType="separate"/>
      </w:r>
      <w:r w:rsidRPr="00C20D4F">
        <w:rPr>
          <w:rFonts w:ascii="Arial" w:hAnsi="Arial" w:cs="Arial"/>
        </w:rPr>
        <w:t>(</w:t>
      </w:r>
      <w:hyperlink w:anchor="_ENREF_1" w:tooltip="ACTEQ, 2003 #2" w:history="1">
        <w:r w:rsidR="00B75B57" w:rsidRPr="00C20D4F">
          <w:rPr>
            <w:rFonts w:ascii="Arial" w:hAnsi="Arial" w:cs="Arial"/>
          </w:rPr>
          <w:t>ACTEQ, 2003</w:t>
        </w:r>
      </w:hyperlink>
      <w:r w:rsidRPr="00C20D4F">
        <w:rPr>
          <w:rFonts w:ascii="Arial" w:hAnsi="Arial" w:cs="Arial"/>
        </w:rPr>
        <w:t>)</w:t>
      </w:r>
      <w:r w:rsidR="007C779F" w:rsidRPr="00C20D4F">
        <w:rPr>
          <w:rFonts w:ascii="Arial" w:hAnsi="Arial" w:cs="Arial"/>
        </w:rPr>
        <w:fldChar w:fldCharType="end"/>
      </w:r>
      <w:r w:rsidR="009E1A2E" w:rsidRPr="00C20D4F">
        <w:rPr>
          <w:rFonts w:ascii="Arial" w:hAnsi="Arial" w:cs="Arial"/>
        </w:rPr>
        <w:t xml:space="preserve">, </w:t>
      </w:r>
      <w:r w:rsidRPr="00C20D4F">
        <w:rPr>
          <w:rFonts w:ascii="Arial" w:hAnsi="Arial" w:cs="Arial"/>
        </w:rPr>
        <w:t>school-university collaboration</w:t>
      </w:r>
      <w:r w:rsidR="00285580" w:rsidRPr="00C20D4F">
        <w:rPr>
          <w:rFonts w:ascii="Arial" w:hAnsi="Arial" w:cs="Arial"/>
        </w:rPr>
        <w:t>, involving ‘sharing’ and ‘teamwork’</w:t>
      </w:r>
      <w:r w:rsidR="004944D8" w:rsidRPr="00C20D4F">
        <w:rPr>
          <w:rFonts w:ascii="Arial" w:hAnsi="Arial" w:cs="Arial"/>
        </w:rPr>
        <w:t>,</w:t>
      </w:r>
      <w:r w:rsidR="009E1A2E" w:rsidRPr="00C20D4F">
        <w:rPr>
          <w:rFonts w:ascii="Arial" w:hAnsi="Arial" w:cs="Arial"/>
        </w:rPr>
        <w:t xml:space="preserve"> is constructed</w:t>
      </w:r>
      <w:r w:rsidRPr="00C20D4F">
        <w:rPr>
          <w:rFonts w:ascii="Arial" w:hAnsi="Arial" w:cs="Arial"/>
        </w:rPr>
        <w:t xml:space="preserve"> as a</w:t>
      </w:r>
      <w:r w:rsidR="00285580" w:rsidRPr="00C20D4F">
        <w:rPr>
          <w:rFonts w:ascii="Arial" w:hAnsi="Arial" w:cs="Arial"/>
        </w:rPr>
        <w:t>n</w:t>
      </w:r>
      <w:r w:rsidRPr="00C20D4F">
        <w:rPr>
          <w:rFonts w:ascii="Arial" w:hAnsi="Arial" w:cs="Arial"/>
        </w:rPr>
        <w:t xml:space="preserve"> </w:t>
      </w:r>
      <w:r w:rsidR="00285580" w:rsidRPr="00C20D4F">
        <w:rPr>
          <w:rFonts w:ascii="Arial" w:hAnsi="Arial" w:cs="Arial"/>
        </w:rPr>
        <w:t xml:space="preserve">essential ingredient </w:t>
      </w:r>
      <w:r w:rsidR="004944D8" w:rsidRPr="00C20D4F">
        <w:rPr>
          <w:rFonts w:ascii="Arial" w:hAnsi="Arial" w:cs="Arial"/>
        </w:rPr>
        <w:t xml:space="preserve">of </w:t>
      </w:r>
      <w:r w:rsidR="00285580" w:rsidRPr="00C20D4F">
        <w:rPr>
          <w:rFonts w:ascii="Arial" w:hAnsi="Arial" w:cs="Arial"/>
        </w:rPr>
        <w:t xml:space="preserve"> effective teaching:</w:t>
      </w:r>
    </w:p>
    <w:p w14:paraId="223CF318" w14:textId="77777777" w:rsidR="00285580" w:rsidRPr="00C20D4F" w:rsidRDefault="00285580" w:rsidP="00182464">
      <w:pPr>
        <w:pStyle w:val="BodyText"/>
        <w:spacing w:line="480" w:lineRule="auto"/>
        <w:ind w:firstLine="720"/>
        <w:jc w:val="both"/>
        <w:rPr>
          <w:rFonts w:ascii="Arial" w:hAnsi="Arial" w:cs="Arial"/>
        </w:rPr>
      </w:pPr>
    </w:p>
    <w:p w14:paraId="17469ED0" w14:textId="40182E33" w:rsidR="00285580" w:rsidRPr="00C20D4F" w:rsidRDefault="00285580" w:rsidP="00182464">
      <w:pPr>
        <w:spacing w:line="360" w:lineRule="auto"/>
        <w:ind w:left="720"/>
        <w:jc w:val="both"/>
        <w:rPr>
          <w:rFonts w:ascii="Arial" w:hAnsi="Arial" w:cs="Arial"/>
          <w:i/>
        </w:rPr>
      </w:pPr>
      <w:r w:rsidRPr="00C20D4F">
        <w:rPr>
          <w:rFonts w:ascii="Arial" w:hAnsi="Arial" w:cs="Arial"/>
        </w:rPr>
        <w:t xml:space="preserve">Collaboration and networking are essential in improving teacher effectiveness </w:t>
      </w:r>
      <w:r w:rsidRPr="00C20D4F">
        <w:rPr>
          <w:rFonts w:ascii="Arial" w:hAnsi="Arial" w:cs="Arial"/>
        </w:rPr>
        <w:fldChar w:fldCharType="begin"/>
      </w:r>
      <w:r w:rsidRPr="00C20D4F">
        <w:rPr>
          <w:rFonts w:ascii="Arial" w:hAnsi="Arial" w:cs="Arial"/>
        </w:rPr>
        <w:instrText xml:space="preserve"> ADDIN EN.CITE &lt;EndNote&gt;&lt;Cite&gt;&lt;Author&gt;ACTEQ&lt;/Author&gt;&lt;Year&gt;2003&lt;/Year&gt;&lt;RecNum&gt;2&lt;/RecNum&gt;&lt;Suffix&gt;`, p. 7&lt;/Suffix&gt;&lt;DisplayText&gt;(ACTEQ, 2003, p. 7)&lt;/DisplayText&gt;&lt;record&gt;&lt;rec-number&gt;2&lt;/rec-number&gt;&lt;foreign-keys&gt;&lt;key app="EN" db-id="9w50ef2t1p9rdbe9svovrxpl0f00p52vspsz"&gt;2&lt;/key&gt;&lt;/foreign-keys&gt;&lt;ref-type name="Book"&gt;6&lt;/ref-type&gt;&lt;contributors&gt;&lt;authors&gt;&lt;author&gt;ACTEQ&lt;/author&gt;&lt;/authors&gt;&lt;secondary-authors&gt;&lt;author&gt;Adviory Committee on Teacher Education and Qualifications&lt;/author&gt;&lt;/secondary-authors&gt;&lt;/contributors&gt;&lt;titles&gt;&lt;title&gt;Towards a Learning Profession&lt;/title&gt;&lt;/titles&gt;&lt;dates&gt;&lt;year&gt;2003&lt;/year&gt;&lt;/dates&gt;&lt;pub-location&gt;Hong Kong&lt;/pub-location&gt;&lt;publisher&gt;HKSAR Government Publication&lt;/publisher&gt;&lt;urls&gt;&lt;/urls&gt;&lt;/record&gt;&lt;/Cite&gt;&lt;/EndNote&gt;</w:instrText>
      </w:r>
      <w:r w:rsidRPr="00C20D4F">
        <w:rPr>
          <w:rFonts w:ascii="Arial" w:hAnsi="Arial" w:cs="Arial"/>
        </w:rPr>
        <w:fldChar w:fldCharType="separate"/>
      </w:r>
      <w:r w:rsidRPr="00C20D4F">
        <w:rPr>
          <w:rFonts w:ascii="Arial" w:hAnsi="Arial" w:cs="Arial"/>
        </w:rPr>
        <w:t>(</w:t>
      </w:r>
      <w:hyperlink w:anchor="_ENREF_1" w:tooltip="ACTEQ, 2003 #2" w:history="1">
        <w:r w:rsidR="00B75B57" w:rsidRPr="00C20D4F">
          <w:rPr>
            <w:rFonts w:ascii="Arial" w:hAnsi="Arial" w:cs="Arial"/>
          </w:rPr>
          <w:t>ACTEQ, 2003, p. 7</w:t>
        </w:r>
      </w:hyperlink>
      <w:r w:rsidRPr="00C20D4F">
        <w:rPr>
          <w:rFonts w:ascii="Arial" w:hAnsi="Arial" w:cs="Arial"/>
        </w:rPr>
        <w:t>)</w:t>
      </w:r>
      <w:r w:rsidRPr="00C20D4F">
        <w:rPr>
          <w:rFonts w:ascii="Arial" w:hAnsi="Arial" w:cs="Arial"/>
        </w:rPr>
        <w:fldChar w:fldCharType="end"/>
      </w:r>
      <w:r w:rsidRPr="00C20D4F">
        <w:rPr>
          <w:rFonts w:ascii="Arial" w:hAnsi="Arial" w:cs="Arial"/>
        </w:rPr>
        <w:t>.</w:t>
      </w:r>
    </w:p>
    <w:p w14:paraId="0B4742CB" w14:textId="77777777" w:rsidR="00285580" w:rsidRPr="00C20D4F" w:rsidRDefault="00285580" w:rsidP="00182464">
      <w:pPr>
        <w:spacing w:line="360" w:lineRule="auto"/>
        <w:jc w:val="both"/>
        <w:rPr>
          <w:rFonts w:ascii="Arial" w:hAnsi="Arial" w:cs="Arial"/>
          <w:i/>
        </w:rPr>
      </w:pPr>
    </w:p>
    <w:p w14:paraId="47DA262F" w14:textId="0C3B56BE" w:rsidR="00285580" w:rsidRPr="00C20D4F" w:rsidRDefault="00285580" w:rsidP="00182464">
      <w:pPr>
        <w:spacing w:line="360" w:lineRule="auto"/>
        <w:ind w:left="720"/>
        <w:jc w:val="both"/>
        <w:rPr>
          <w:lang w:val="en-GB"/>
        </w:rPr>
      </w:pPr>
      <w:r w:rsidRPr="00C20D4F">
        <w:rPr>
          <w:rFonts w:ascii="Arial" w:hAnsi="Arial" w:cs="Arial"/>
        </w:rPr>
        <w:lastRenderedPageBreak/>
        <w:t xml:space="preserve">Also, teachers as professionals believe in sharing and teamwork. They believe that it is important for teachers to establish and maintain collaborative relationships with school administrators and colleagues, with students and their parents </w:t>
      </w:r>
      <w:r w:rsidRPr="00C20D4F">
        <w:rPr>
          <w:rFonts w:ascii="Arial" w:hAnsi="Arial" w:cs="Arial"/>
        </w:rPr>
        <w:fldChar w:fldCharType="begin"/>
      </w:r>
      <w:r w:rsidRPr="00C20D4F">
        <w:rPr>
          <w:rFonts w:ascii="Arial" w:hAnsi="Arial" w:cs="Arial"/>
        </w:rPr>
        <w:instrText xml:space="preserve"> ADDIN EN.CITE &lt;EndNote&gt;&lt;Cite&gt;&lt;Author&gt;ACTEQ&lt;/Author&gt;&lt;Year&gt;2003&lt;/Year&gt;&lt;RecNum&gt;2&lt;/RecNum&gt;&lt;Suffix&gt;`, p. 8&lt;/Suffix&gt;&lt;DisplayText&gt;(ACTEQ, 2003, p. 8)&lt;/DisplayText&gt;&lt;record&gt;&lt;rec-number&gt;2&lt;/rec-number&gt;&lt;foreign-keys&gt;&lt;key app="EN" db-id="9w50ef2t1p9rdbe9svovrxpl0f00p52vspsz"&gt;2&lt;/key&gt;&lt;/foreign-keys&gt;&lt;ref-type name="Book"&gt;6&lt;/ref-type&gt;&lt;contributors&gt;&lt;authors&gt;&lt;author&gt;ACTEQ&lt;/author&gt;&lt;/authors&gt;&lt;secondary-authors&gt;&lt;author&gt;Adviory Committee on Teacher Education and Qualifications&lt;/author&gt;&lt;/secondary-authors&gt;&lt;/contributors&gt;&lt;titles&gt;&lt;title&gt;Towards a Learning Profession&lt;/title&gt;&lt;/titles&gt;&lt;dates&gt;&lt;year&gt;2003&lt;/year&gt;&lt;/dates&gt;&lt;pub-location&gt;Hong Kong&lt;/pub-location&gt;&lt;publisher&gt;HKSAR Government Publication&lt;/publisher&gt;&lt;urls&gt;&lt;/urls&gt;&lt;/record&gt;&lt;/Cite&gt;&lt;/EndNote&gt;</w:instrText>
      </w:r>
      <w:r w:rsidRPr="00C20D4F">
        <w:rPr>
          <w:rFonts w:ascii="Arial" w:hAnsi="Arial" w:cs="Arial"/>
        </w:rPr>
        <w:fldChar w:fldCharType="separate"/>
      </w:r>
      <w:r w:rsidRPr="00C20D4F">
        <w:rPr>
          <w:rFonts w:ascii="Arial" w:hAnsi="Arial" w:cs="Arial"/>
        </w:rPr>
        <w:t>(</w:t>
      </w:r>
      <w:hyperlink w:anchor="_ENREF_1" w:tooltip="ACTEQ, 2003 #2" w:history="1">
        <w:r w:rsidR="00B75B57" w:rsidRPr="00C20D4F">
          <w:rPr>
            <w:rFonts w:ascii="Arial" w:hAnsi="Arial" w:cs="Arial"/>
          </w:rPr>
          <w:t>ACTEQ, 2003, p. 8</w:t>
        </w:r>
      </w:hyperlink>
      <w:r w:rsidRPr="00C20D4F">
        <w:rPr>
          <w:rFonts w:ascii="Arial" w:hAnsi="Arial" w:cs="Arial"/>
        </w:rPr>
        <w:t>)</w:t>
      </w:r>
      <w:r w:rsidRPr="00C20D4F">
        <w:rPr>
          <w:rFonts w:ascii="Arial" w:hAnsi="Arial" w:cs="Arial"/>
        </w:rPr>
        <w:fldChar w:fldCharType="end"/>
      </w:r>
      <w:r w:rsidRPr="00C20D4F">
        <w:rPr>
          <w:rFonts w:ascii="Arial" w:hAnsi="Arial" w:cs="Arial"/>
        </w:rPr>
        <w:t>.</w:t>
      </w:r>
    </w:p>
    <w:p w14:paraId="4B1C4D65" w14:textId="77777777" w:rsidR="00285580" w:rsidRPr="00C20D4F" w:rsidRDefault="00285580" w:rsidP="00182464">
      <w:pPr>
        <w:pStyle w:val="BodyText"/>
        <w:spacing w:line="480" w:lineRule="auto"/>
        <w:jc w:val="both"/>
        <w:rPr>
          <w:rFonts w:ascii="Arial" w:hAnsi="Arial" w:cs="Arial"/>
        </w:rPr>
      </w:pPr>
    </w:p>
    <w:p w14:paraId="4E6E5772" w14:textId="6DE6BA56" w:rsidR="00AD380F" w:rsidRPr="00C20D4F" w:rsidRDefault="009D4CAD" w:rsidP="00182464">
      <w:pPr>
        <w:pStyle w:val="BodyText"/>
        <w:spacing w:line="480" w:lineRule="auto"/>
        <w:ind w:firstLine="720"/>
        <w:jc w:val="both"/>
        <w:rPr>
          <w:rFonts w:ascii="Arial" w:hAnsi="Arial" w:cs="Arial"/>
        </w:rPr>
      </w:pPr>
      <w:r w:rsidRPr="00C20D4F">
        <w:rPr>
          <w:rFonts w:ascii="Arial" w:hAnsi="Arial" w:cs="Arial"/>
        </w:rPr>
        <w:t>Such aims reflect laudable aspirations</w:t>
      </w:r>
      <w:r w:rsidR="00834FD1" w:rsidRPr="00C20D4F">
        <w:rPr>
          <w:rFonts w:ascii="Arial" w:hAnsi="Arial" w:cs="Arial"/>
        </w:rPr>
        <w:t>, typical of CAR,</w:t>
      </w:r>
      <w:r w:rsidRPr="00C20D4F">
        <w:rPr>
          <w:rFonts w:ascii="Arial" w:hAnsi="Arial" w:cs="Arial"/>
        </w:rPr>
        <w:t xml:space="preserve"> to change the world for the better by developing improved shared professional practices and enhancing shared understandings of these practices </w:t>
      </w:r>
      <w:r w:rsidRPr="00C20D4F">
        <w:rPr>
          <w:rFonts w:ascii="Arial" w:hAnsi="Arial" w:cs="Arial"/>
        </w:rPr>
        <w:fldChar w:fldCharType="begin"/>
      </w:r>
      <w:r w:rsidRPr="00C20D4F">
        <w:rPr>
          <w:rFonts w:ascii="Arial" w:hAnsi="Arial" w:cs="Arial"/>
        </w:rPr>
        <w:instrText xml:space="preserve"> ADDIN EN.CITE &lt;EndNote&gt;&lt;Cite&gt;&lt;Author&gt;Kamberelis&lt;/Author&gt;&lt;Year&gt;2005&lt;/Year&gt;&lt;RecNum&gt;2267&lt;/RecNum&gt;&lt;Pages&gt;43&lt;/Pages&gt;&lt;DisplayText&gt;(Kamberelis &amp;amp; Dimitriadis, 2005, p. 43)&lt;/DisplayText&gt;&lt;record&gt;&lt;rec-number&gt;2267&lt;/rec-number&gt;&lt;foreign-keys&gt;&lt;key app="EN" db-id="awt99sxfmv9wepewxxmxwzaq00ptezpztxs2"&gt;2267&lt;/key&gt;&lt;/foreign-keys&gt;&lt;ref-type name="Book"&gt;6&lt;/ref-type&gt;&lt;contributors&gt;&lt;authors&gt;&lt;author&gt;Kamberelis, G&lt;/author&gt;&lt;author&gt;Dimitriadis, G&lt;/author&gt;&lt;/authors&gt;&lt;/contributors&gt;&lt;titles&gt;&lt;title&gt;On qualitative inquiry: Approaches to language and literacy research&lt;/title&gt;&lt;/titles&gt;&lt;keywords&gt;&lt;keyword&gt;qualitative research inquiry education language literacy postmodern methodology&lt;/keyword&gt;&lt;/keywords&gt;&lt;dates&gt;&lt;year&gt;2005&lt;/year&gt;&lt;/dates&gt;&lt;pub-location&gt;New York&lt;/pub-location&gt;&lt;publisher&gt;Teachers College Press&lt;/publisher&gt;&lt;urls&gt;&lt;/urls&gt;&lt;/record&gt;&lt;/Cite&gt;&lt;/EndNote&gt;</w:instrText>
      </w:r>
      <w:r w:rsidRPr="00C20D4F">
        <w:rPr>
          <w:rFonts w:ascii="Arial" w:hAnsi="Arial" w:cs="Arial"/>
        </w:rPr>
        <w:fldChar w:fldCharType="separate"/>
      </w:r>
      <w:r w:rsidRPr="00C20D4F">
        <w:rPr>
          <w:rFonts w:ascii="Arial" w:hAnsi="Arial" w:cs="Arial"/>
          <w:noProof/>
        </w:rPr>
        <w:t>(</w:t>
      </w:r>
      <w:hyperlink w:anchor="_ENREF_24" w:tooltip="Kamberelis, 2005 #2267" w:history="1">
        <w:r w:rsidR="00B75B57" w:rsidRPr="00C20D4F">
          <w:rPr>
            <w:rFonts w:ascii="Arial" w:hAnsi="Arial" w:cs="Arial"/>
            <w:noProof/>
          </w:rPr>
          <w:t>Kamberelis &amp; Dimitriadis, 2005, p. 43</w:t>
        </w:r>
      </w:hyperlink>
      <w:r w:rsidRPr="00C20D4F">
        <w:rPr>
          <w:rFonts w:ascii="Arial" w:hAnsi="Arial" w:cs="Arial"/>
          <w:noProof/>
        </w:rPr>
        <w:t>)</w:t>
      </w:r>
      <w:r w:rsidRPr="00C20D4F">
        <w:rPr>
          <w:rFonts w:ascii="Arial" w:hAnsi="Arial" w:cs="Arial"/>
        </w:rPr>
        <w:fldChar w:fldCharType="end"/>
      </w:r>
      <w:r w:rsidR="00275B9A" w:rsidRPr="00C20D4F">
        <w:rPr>
          <w:rFonts w:ascii="Arial" w:hAnsi="Arial" w:cs="Arial"/>
        </w:rPr>
        <w:t>. Yet these aims</w:t>
      </w:r>
      <w:r w:rsidRPr="00C20D4F">
        <w:rPr>
          <w:rFonts w:ascii="Arial" w:hAnsi="Arial" w:cs="Arial"/>
        </w:rPr>
        <w:t xml:space="preserve"> also underplay the constitutive role of power relations in the construction of knowledge and truth </w:t>
      </w:r>
      <w:r w:rsidR="004358E2" w:rsidRPr="00C20D4F">
        <w:rPr>
          <w:rFonts w:ascii="Arial" w:hAnsi="Arial" w:cs="Arial"/>
        </w:rPr>
        <w:fldChar w:fldCharType="begin"/>
      </w:r>
      <w:r w:rsidR="004739C9" w:rsidRPr="00C20D4F">
        <w:rPr>
          <w:rFonts w:ascii="Arial" w:hAnsi="Arial" w:cs="Arial"/>
        </w:rPr>
        <w:instrText xml:space="preserve"> ADDIN EN.CITE &lt;EndNote&gt;&lt;Cite&gt;&lt;Author&gt;Foucault&lt;/Author&gt;&lt;Year&gt;1980&lt;/Year&gt;&lt;RecNum&gt;275&lt;/RecNum&gt;&lt;DisplayText&gt;(Foucault, 1980)&lt;/DisplayText&gt;&lt;record&gt;&lt;rec-number&gt;275&lt;/rec-number&gt;&lt;foreign-keys&gt;&lt;key app="EN" db-id="awt99sxfmv9wepewxxmxwzaq00ptezpztxs2"&gt;275&lt;/key&gt;&lt;/foreign-keys&gt;&lt;ref-type name="Book"&gt;6&lt;/ref-type&gt;&lt;contributors&gt;&lt;authors&gt;&lt;author&gt;Foucault, M&lt;/author&gt;&lt;/authors&gt;&lt;/contributors&gt;&lt;titles&gt;&lt;title&gt;Power/knowledge: Selected interviews and other writings 1972-1977&lt;/title&gt;&lt;/titles&gt;&lt;keywords&gt;&lt;keyword&gt;Critical cultural social theory culture discourse education politics language&lt;/keyword&gt;&lt;/keywords&gt;&lt;dates&gt;&lt;year&gt;1980&lt;/year&gt;&lt;/dates&gt;&lt;pub-location&gt;Brighton&lt;/pub-location&gt;&lt;publisher&gt;Harvester&lt;/publisher&gt;&lt;urls&gt;&lt;/urls&gt;&lt;/record&gt;&lt;/Cite&gt;&lt;/EndNote&gt;</w:instrText>
      </w:r>
      <w:r w:rsidR="004358E2" w:rsidRPr="00C20D4F">
        <w:rPr>
          <w:rFonts w:ascii="Arial" w:hAnsi="Arial" w:cs="Arial"/>
        </w:rPr>
        <w:fldChar w:fldCharType="separate"/>
      </w:r>
      <w:r w:rsidR="004739C9" w:rsidRPr="00C20D4F">
        <w:rPr>
          <w:rFonts w:ascii="Arial" w:hAnsi="Arial" w:cs="Arial"/>
          <w:noProof/>
        </w:rPr>
        <w:t>(</w:t>
      </w:r>
      <w:hyperlink w:anchor="_ENREF_17" w:tooltip="Foucault, 1980 #275" w:history="1">
        <w:r w:rsidR="00B75B57" w:rsidRPr="00C20D4F">
          <w:rPr>
            <w:rFonts w:ascii="Arial" w:hAnsi="Arial" w:cs="Arial"/>
            <w:noProof/>
          </w:rPr>
          <w:t>Foucault, 1980</w:t>
        </w:r>
      </w:hyperlink>
      <w:r w:rsidR="004739C9" w:rsidRPr="00C20D4F">
        <w:rPr>
          <w:rFonts w:ascii="Arial" w:hAnsi="Arial" w:cs="Arial"/>
          <w:noProof/>
        </w:rPr>
        <w:t>)</w:t>
      </w:r>
      <w:r w:rsidR="004358E2" w:rsidRPr="00C20D4F">
        <w:rPr>
          <w:rFonts w:ascii="Arial" w:hAnsi="Arial" w:cs="Arial"/>
        </w:rPr>
        <w:fldChar w:fldCharType="end"/>
      </w:r>
      <w:r w:rsidR="004358E2" w:rsidRPr="00C20D4F">
        <w:rPr>
          <w:rFonts w:ascii="Arial" w:hAnsi="Arial" w:cs="Arial"/>
        </w:rPr>
        <w:t xml:space="preserve"> </w:t>
      </w:r>
      <w:r w:rsidRPr="00C20D4F">
        <w:rPr>
          <w:rFonts w:ascii="Arial" w:hAnsi="Arial" w:cs="Arial"/>
        </w:rPr>
        <w:t xml:space="preserve">and the way such power relations operate through ‘technologies of the self’ </w:t>
      </w:r>
      <w:r w:rsidRPr="00C20D4F">
        <w:rPr>
          <w:rFonts w:ascii="Arial" w:hAnsi="Arial" w:cs="Arial"/>
        </w:rPr>
        <w:fldChar w:fldCharType="begin"/>
      </w:r>
      <w:r w:rsidR="004739C9" w:rsidRPr="00C20D4F">
        <w:rPr>
          <w:rFonts w:ascii="Arial" w:hAnsi="Arial" w:cs="Arial"/>
        </w:rPr>
        <w:instrText xml:space="preserve"> ADDIN EN.CITE &lt;EndNote&gt;&lt;Cite&gt;&lt;Author&gt;Foucault&lt;/Author&gt;&lt;Year&gt;1997&lt;/Year&gt;&lt;RecNum&gt;2459&lt;/RecNum&gt;&lt;DisplayText&gt;(Foucault, 1997; Martin, Gutman, &amp;amp; Hutton, 1988)&lt;/DisplayText&gt;&lt;record&gt;&lt;rec-number&gt;2459&lt;/rec-number&gt;&lt;foreign-keys&gt;&lt;key app="EN" db-id="awt99sxfmv9wepewxxmxwzaq00ptezpztxs2"&gt;2459&lt;/key&gt;&lt;/foreign-keys&gt;&lt;ref-type name="Book Section"&gt;5&lt;/ref-type&gt;&lt;contributors&gt;&lt;authors&gt;&lt;author&gt;Foucault, M&lt;/author&gt;&lt;/authors&gt;&lt;secondary-authors&gt;&lt;author&gt;Rabinow, P&lt;/author&gt;&lt;/secondary-authors&gt;&lt;/contributors&gt;&lt;titles&gt;&lt;title&gt;Technologies of the self&lt;/title&gt;&lt;secondary-title&gt;Ethics, subjectivity and truth: Essential works of Foucault 1954-1984&lt;/secondary-title&gt;&lt;/titles&gt;&lt;pages&gt;223-251&lt;/pages&gt;&lt;volume&gt;1&lt;/volume&gt;&lt;keywords&gt;&lt;keyword&gt;Foucault ethics subjectivity truth power critical political philosophy theory&lt;/keyword&gt;&lt;/keywords&gt;&lt;dates&gt;&lt;year&gt;1997&lt;/year&gt;&lt;/dates&gt;&lt;pub-location&gt;New York&lt;/pub-location&gt;&lt;publisher&gt;The New Press&lt;/publisher&gt;&lt;urls&gt;&lt;/urls&gt;&lt;/record&gt;&lt;/Cite&gt;&lt;Cite&gt;&lt;Author&gt;Martin&lt;/Author&gt;&lt;Year&gt;1988&lt;/Year&gt;&lt;RecNum&gt;3598&lt;/RecNum&gt;&lt;record&gt;&lt;rec-number&gt;3598&lt;/rec-number&gt;&lt;foreign-keys&gt;&lt;key app="EN" db-id="awt99sxfmv9wepewxxmxwzaq00ptezpztxs2"&gt;3598&lt;/key&gt;&lt;/foreign-keys&gt;&lt;ref-type name="Edited Book"&gt;28&lt;/ref-type&gt;&lt;contributors&gt;&lt;authors&gt;&lt;author&gt;Martin, L&lt;/author&gt;&lt;author&gt;Gutman, H&lt;/author&gt;&lt;author&gt;Hutton, P&lt;/author&gt;&lt;/authors&gt;&lt;/contributors&gt;&lt;titles&gt;&lt;title&gt;Technologies of the self: A seminar with Michel Foucault&lt;/title&gt;&lt;/titles&gt;&lt;dates&gt;&lt;year&gt;1988&lt;/year&gt;&lt;/dates&gt;&lt;pub-location&gt;Amherst, MA&lt;/pub-location&gt;&lt;publisher&gt;University of Massachusetts Press&lt;/publisher&gt;&lt;urls&gt;&lt;/urls&gt;&lt;/record&gt;&lt;/Cite&gt;&lt;/EndNote&gt;</w:instrText>
      </w:r>
      <w:r w:rsidRPr="00C20D4F">
        <w:rPr>
          <w:rFonts w:ascii="Arial" w:hAnsi="Arial" w:cs="Arial"/>
        </w:rPr>
        <w:fldChar w:fldCharType="separate"/>
      </w:r>
      <w:r w:rsidR="004739C9" w:rsidRPr="00C20D4F">
        <w:rPr>
          <w:rFonts w:ascii="Arial" w:hAnsi="Arial" w:cs="Arial"/>
          <w:noProof/>
        </w:rPr>
        <w:t>(</w:t>
      </w:r>
      <w:hyperlink w:anchor="_ENREF_18" w:tooltip="Foucault, 1997 #2459" w:history="1">
        <w:r w:rsidR="00B75B57" w:rsidRPr="00C20D4F">
          <w:rPr>
            <w:rFonts w:ascii="Arial" w:hAnsi="Arial" w:cs="Arial"/>
            <w:noProof/>
          </w:rPr>
          <w:t>Foucault, 1997</w:t>
        </w:r>
      </w:hyperlink>
      <w:r w:rsidR="004739C9" w:rsidRPr="00C20D4F">
        <w:rPr>
          <w:rFonts w:ascii="Arial" w:hAnsi="Arial" w:cs="Arial"/>
          <w:noProof/>
        </w:rPr>
        <w:t xml:space="preserve">; </w:t>
      </w:r>
      <w:hyperlink w:anchor="_ENREF_30" w:tooltip="Martin, 1988 #3598" w:history="1">
        <w:r w:rsidR="00B75B57" w:rsidRPr="00C20D4F">
          <w:rPr>
            <w:rFonts w:ascii="Arial" w:hAnsi="Arial" w:cs="Arial"/>
            <w:noProof/>
          </w:rPr>
          <w:t>Martin, Gutman, &amp; Hutton, 1988</w:t>
        </w:r>
      </w:hyperlink>
      <w:r w:rsidR="004739C9" w:rsidRPr="00C20D4F">
        <w:rPr>
          <w:rFonts w:ascii="Arial" w:hAnsi="Arial" w:cs="Arial"/>
          <w:noProof/>
        </w:rPr>
        <w:t>)</w:t>
      </w:r>
      <w:r w:rsidRPr="00C20D4F">
        <w:rPr>
          <w:rFonts w:ascii="Arial" w:hAnsi="Arial" w:cs="Arial"/>
        </w:rPr>
        <w:fldChar w:fldCharType="end"/>
      </w:r>
      <w:r w:rsidR="004358E2" w:rsidRPr="00C20D4F">
        <w:rPr>
          <w:rFonts w:ascii="Arial" w:hAnsi="Arial" w:cs="Arial"/>
        </w:rPr>
        <w:t xml:space="preserve">, which “means that people are always complicit in the construction of asymmetrical relations of power and assigning differential values to various subject positions, even when they are attempting to challenge or subvert oppressive power relations (or those asymmetries)” </w:t>
      </w:r>
      <w:r w:rsidR="004358E2" w:rsidRPr="00C20D4F">
        <w:rPr>
          <w:rFonts w:ascii="Arial" w:hAnsi="Arial" w:cs="Arial"/>
        </w:rPr>
        <w:fldChar w:fldCharType="begin"/>
      </w:r>
      <w:r w:rsidR="008D3297" w:rsidRPr="00C20D4F">
        <w:rPr>
          <w:rFonts w:ascii="Arial" w:hAnsi="Arial" w:cs="Arial"/>
        </w:rPr>
        <w:instrText xml:space="preserve"> ADDIN EN.CITE &lt;EndNote&gt;&lt;Cite&gt;&lt;Author&gt;Kamberelis&lt;/Author&gt;&lt;Year&gt;2005&lt;/Year&gt;&lt;RecNum&gt;2267&lt;/RecNum&gt;&lt;Pages&gt;47&lt;/Pages&gt;&lt;DisplayText&gt;(Kamberelis &amp;amp; Dimitriadis, 2005, p. 47)&lt;/DisplayText&gt;&lt;record&gt;&lt;rec-number&gt;2267&lt;/rec-number&gt;&lt;foreign-keys&gt;&lt;key app="EN" db-id="awt99sxfmv9wepewxxmxwzaq00ptezpztxs2"&gt;2267&lt;/key&gt;&lt;/foreign-keys&gt;&lt;ref-type name="Book"&gt;6&lt;/ref-type&gt;&lt;contributors&gt;&lt;authors&gt;&lt;author&gt;Kamberelis, G&lt;/author&gt;&lt;author&gt;Dimitriadis, G&lt;/author&gt;&lt;/authors&gt;&lt;/contributors&gt;&lt;titles&gt;&lt;title&gt;On qualitative inquiry: Approaches to language and literacy research&lt;/title&gt;&lt;/titles&gt;&lt;keywords&gt;&lt;keyword&gt;qualitative research inquiry education language literacy postmodern methodology&lt;/keyword&gt;&lt;/keywords&gt;&lt;dates&gt;&lt;year&gt;2005&lt;/year&gt;&lt;/dates&gt;&lt;pub-location&gt;New York&lt;/pub-location&gt;&lt;publisher&gt;Teachers College Press&lt;/publisher&gt;&lt;urls&gt;&lt;/urls&gt;&lt;/record&gt;&lt;/Cite&gt;&lt;/EndNote&gt;</w:instrText>
      </w:r>
      <w:r w:rsidR="004358E2" w:rsidRPr="00C20D4F">
        <w:rPr>
          <w:rFonts w:ascii="Arial" w:hAnsi="Arial" w:cs="Arial"/>
        </w:rPr>
        <w:fldChar w:fldCharType="separate"/>
      </w:r>
      <w:r w:rsidR="008D3297" w:rsidRPr="00C20D4F">
        <w:rPr>
          <w:rFonts w:ascii="Arial" w:hAnsi="Arial" w:cs="Arial"/>
          <w:noProof/>
        </w:rPr>
        <w:t>(</w:t>
      </w:r>
      <w:hyperlink w:anchor="_ENREF_24" w:tooltip="Kamberelis, 2005 #2267" w:history="1">
        <w:r w:rsidR="00B75B57" w:rsidRPr="00C20D4F">
          <w:rPr>
            <w:rFonts w:ascii="Arial" w:hAnsi="Arial" w:cs="Arial"/>
            <w:noProof/>
          </w:rPr>
          <w:t>Kamberelis &amp; Dimitriadis, 2005, p. 47</w:t>
        </w:r>
      </w:hyperlink>
      <w:r w:rsidR="008D3297" w:rsidRPr="00C20D4F">
        <w:rPr>
          <w:rFonts w:ascii="Arial" w:hAnsi="Arial" w:cs="Arial"/>
          <w:noProof/>
        </w:rPr>
        <w:t>)</w:t>
      </w:r>
      <w:r w:rsidR="004358E2" w:rsidRPr="00C20D4F">
        <w:rPr>
          <w:rFonts w:ascii="Arial" w:hAnsi="Arial" w:cs="Arial"/>
        </w:rPr>
        <w:fldChar w:fldCharType="end"/>
      </w:r>
      <w:r w:rsidR="004358E2" w:rsidRPr="00C20D4F">
        <w:rPr>
          <w:rFonts w:ascii="Arial" w:hAnsi="Arial" w:cs="Arial"/>
        </w:rPr>
        <w:t>.</w:t>
      </w:r>
      <w:r w:rsidR="00275B9A" w:rsidRPr="00C20D4F">
        <w:rPr>
          <w:rFonts w:ascii="Arial" w:hAnsi="Arial" w:cs="Arial"/>
        </w:rPr>
        <w:t xml:space="preserve"> </w:t>
      </w:r>
      <w:r w:rsidR="00185CB9" w:rsidRPr="00C20D4F">
        <w:t>However, while we need to be mindful of the dangers of complicity implicit in resistance, involving the mere inversion or reversal of power relations, we should also be wary of totalising power and thinking that its determinations, once in place, hold sway for all times. As Kamberelis &amp; Dimitriadis go on to argue (p. 47), “we are not determined even if our agency is limited and constrained” and to think otherwise is to essentialise power; it is perhaps more productive to see power “in terms of a decentred ‘centre’, a structure which is at the same time unstable and ambiguous, and subject to moments of symbolic crisis” – moments that offer at least some scope for exercising criti</w:t>
      </w:r>
      <w:r w:rsidR="00B75B57" w:rsidRPr="00C20D4F">
        <w:t xml:space="preserve">cal agency </w:t>
      </w:r>
      <w:r w:rsidR="00B75B57" w:rsidRPr="00C20D4F">
        <w:fldChar w:fldCharType="begin"/>
      </w:r>
      <w:r w:rsidR="00B75B57" w:rsidRPr="00C20D4F">
        <w:instrText xml:space="preserve"> ADDIN EN.CITE &lt;EndNote&gt;&lt;Cite&gt;&lt;Author&gt;Newman&lt;/Author&gt;&lt;Year&gt;2007&lt;/Year&gt;&lt;RecNum&gt;3694&lt;/RecNum&gt;&lt;Pages&gt;59&lt;/Pages&gt;&lt;DisplayText&gt;(Newman, 2007, p. 59)&lt;/DisplayText&gt;&lt;record&gt;&lt;rec-number&gt;3694&lt;/rec-number&gt;&lt;foreign-keys&gt;&lt;key app="EN" db-id="awt99sxfmv9wepewxxmxwzaq00ptezpztxs2"&gt;3694&lt;/key&gt;&lt;/foreign-keys&gt;&lt;ref-type name="Book"&gt;6&lt;/ref-type&gt;&lt;contributors&gt;&lt;authors&gt;&lt;author&gt;Newman, S&lt;/author&gt;&lt;/authors&gt;&lt;/contributors&gt;&lt;titles&gt;&lt;title&gt;Unstable universalities: Poststructuralism and radical politics&lt;/title&gt;&lt;/titles&gt;&lt;dates&gt;&lt;year&gt;2007&lt;/year&gt;&lt;/dates&gt;&lt;pub-location&gt;Manchester&lt;/pub-location&gt;&lt;publisher&gt;Manchester University Press&lt;/publisher&gt;&lt;urls&gt;&lt;/urls&gt;&lt;/record&gt;&lt;/Cite&gt;&lt;/EndNote&gt;</w:instrText>
      </w:r>
      <w:r w:rsidR="00B75B57" w:rsidRPr="00C20D4F">
        <w:fldChar w:fldCharType="separate"/>
      </w:r>
      <w:r w:rsidR="00B75B57" w:rsidRPr="00C20D4F">
        <w:rPr>
          <w:noProof/>
        </w:rPr>
        <w:t>(</w:t>
      </w:r>
      <w:hyperlink w:anchor="_ENREF_33" w:tooltip="Newman, 2007 #3694" w:history="1">
        <w:r w:rsidR="00B75B57" w:rsidRPr="00C20D4F">
          <w:rPr>
            <w:noProof/>
          </w:rPr>
          <w:t>Newman, 2007, p. 59</w:t>
        </w:r>
      </w:hyperlink>
      <w:r w:rsidR="00B75B57" w:rsidRPr="00C20D4F">
        <w:rPr>
          <w:noProof/>
        </w:rPr>
        <w:t>)</w:t>
      </w:r>
      <w:r w:rsidR="00B75B57" w:rsidRPr="00C20D4F">
        <w:fldChar w:fldCharType="end"/>
      </w:r>
      <w:r w:rsidR="00185CB9" w:rsidRPr="00C20D4F">
        <w:t xml:space="preserve">. </w:t>
      </w:r>
      <w:r w:rsidR="00275B9A" w:rsidRPr="00C20D4F">
        <w:rPr>
          <w:rFonts w:ascii="Arial" w:hAnsi="Arial" w:cs="Arial"/>
        </w:rPr>
        <w:t xml:space="preserve">Recognition of the </w:t>
      </w:r>
      <w:r w:rsidR="00D70844" w:rsidRPr="00C20D4F">
        <w:rPr>
          <w:rFonts w:ascii="Arial" w:hAnsi="Arial" w:cs="Arial"/>
        </w:rPr>
        <w:t xml:space="preserve">pervasive </w:t>
      </w:r>
      <w:r w:rsidR="00185CB9" w:rsidRPr="00C20D4F">
        <w:rPr>
          <w:rFonts w:ascii="Arial" w:hAnsi="Arial" w:cs="Arial"/>
        </w:rPr>
        <w:t xml:space="preserve">but not all-determining </w:t>
      </w:r>
      <w:r w:rsidR="00D70844" w:rsidRPr="00C20D4F">
        <w:rPr>
          <w:rFonts w:ascii="Arial" w:hAnsi="Arial" w:cs="Arial"/>
        </w:rPr>
        <w:lastRenderedPageBreak/>
        <w:t>presence of</w:t>
      </w:r>
      <w:r w:rsidR="00275B9A" w:rsidRPr="00C20D4F">
        <w:rPr>
          <w:rFonts w:ascii="Arial" w:hAnsi="Arial" w:cs="Arial"/>
        </w:rPr>
        <w:t xml:space="preserve"> power relations </w:t>
      </w:r>
      <w:r w:rsidR="00D70844" w:rsidRPr="00C20D4F">
        <w:rPr>
          <w:rFonts w:ascii="Arial" w:hAnsi="Arial" w:cs="Arial"/>
        </w:rPr>
        <w:t xml:space="preserve">in collaboration </w:t>
      </w:r>
      <w:r w:rsidR="008D3297" w:rsidRPr="00C20D4F">
        <w:rPr>
          <w:rFonts w:ascii="Arial" w:hAnsi="Arial" w:cs="Arial"/>
        </w:rPr>
        <w:fldChar w:fldCharType="begin"/>
      </w:r>
      <w:r w:rsidR="008D3297" w:rsidRPr="00C20D4F">
        <w:rPr>
          <w:rFonts w:ascii="Arial" w:hAnsi="Arial" w:cs="Arial"/>
        </w:rPr>
        <w:instrText xml:space="preserve"> ADDIN EN.CITE &lt;EndNote&gt;&lt;Cite&gt;&lt;Author&gt;Brown&lt;/Author&gt;&lt;Year&gt;2008&lt;/Year&gt;&lt;RecNum&gt;3648&lt;/RecNum&gt;&lt;DisplayText&gt;(Brown &amp;amp; Danaher, 2008)&lt;/DisplayText&gt;&lt;record&gt;&lt;rec-number&gt;3648&lt;/rec-number&gt;&lt;foreign-keys&gt;&lt;key app="EN" db-id="awt99sxfmv9wepewxxmxwzaq00ptezpztxs2"&gt;3648&lt;/key&gt;&lt;/foreign-keys&gt;&lt;ref-type name="Journal Article"&gt;17&lt;/ref-type&gt;&lt;contributors&gt;&lt;authors&gt;&lt;author&gt;Brown, A&lt;/author&gt;&lt;author&gt;Danaher, PA&lt;/author&gt;&lt;/authors&gt;&lt;/contributors&gt;&lt;titles&gt;&lt;title&gt;Towards collaborative professional learning in the first year early childhood teacher education practicum: Issues in negotiating the multiple interests of stakeholder feedback&lt;/title&gt;&lt;secondary-title&gt;Asia-Pacific Journal of Teacher Education&lt;/secondary-title&gt;&lt;/titles&gt;&lt;periodical&gt;&lt;full-title&gt;Asia-Pacific Journal of Teacher Education&lt;/full-title&gt;&lt;/periodical&gt;&lt;pages&gt;147-161&lt;/pages&gt;&lt;volume&gt;36&lt;/volume&gt;&lt;number&gt;2&lt;/number&gt;&lt;dates&gt;&lt;year&gt;2008&lt;/year&gt;&lt;/dates&gt;&lt;urls&gt;&lt;/urls&gt;&lt;/record&gt;&lt;/Cite&gt;&lt;/EndNote&gt;</w:instrText>
      </w:r>
      <w:r w:rsidR="008D3297" w:rsidRPr="00C20D4F">
        <w:rPr>
          <w:rFonts w:ascii="Arial" w:hAnsi="Arial" w:cs="Arial"/>
        </w:rPr>
        <w:fldChar w:fldCharType="separate"/>
      </w:r>
      <w:r w:rsidR="008D3297" w:rsidRPr="00C20D4F">
        <w:rPr>
          <w:rFonts w:ascii="Arial" w:hAnsi="Arial" w:cs="Arial"/>
          <w:noProof/>
        </w:rPr>
        <w:t>(</w:t>
      </w:r>
      <w:hyperlink w:anchor="_ENREF_4" w:tooltip="Brown, 2008 #3648" w:history="1">
        <w:r w:rsidR="00B75B57" w:rsidRPr="00C20D4F">
          <w:rPr>
            <w:rFonts w:ascii="Arial" w:hAnsi="Arial" w:cs="Arial"/>
            <w:noProof/>
          </w:rPr>
          <w:t>Brown &amp; Danaher, 2008</w:t>
        </w:r>
      </w:hyperlink>
      <w:r w:rsidR="008D3297" w:rsidRPr="00C20D4F">
        <w:rPr>
          <w:rFonts w:ascii="Arial" w:hAnsi="Arial" w:cs="Arial"/>
          <w:noProof/>
        </w:rPr>
        <w:t>)</w:t>
      </w:r>
      <w:r w:rsidR="008D3297" w:rsidRPr="00C20D4F">
        <w:rPr>
          <w:rFonts w:ascii="Arial" w:hAnsi="Arial" w:cs="Arial"/>
        </w:rPr>
        <w:fldChar w:fldCharType="end"/>
      </w:r>
      <w:r w:rsidR="008D3297" w:rsidRPr="00C20D4F">
        <w:rPr>
          <w:rFonts w:ascii="Arial" w:hAnsi="Arial" w:cs="Arial"/>
        </w:rPr>
        <w:t xml:space="preserve"> </w:t>
      </w:r>
      <w:r w:rsidR="00D70844" w:rsidRPr="00C20D4F">
        <w:rPr>
          <w:rFonts w:ascii="Arial" w:hAnsi="Arial" w:cs="Arial"/>
        </w:rPr>
        <w:t>and consideration of its role in shaping</w:t>
      </w:r>
      <w:r w:rsidR="00275B9A" w:rsidRPr="00C20D4F">
        <w:rPr>
          <w:rFonts w:ascii="Arial" w:hAnsi="Arial" w:cs="Arial"/>
        </w:rPr>
        <w:t xml:space="preserve"> identities in CAR</w:t>
      </w:r>
      <w:r w:rsidR="00D70844" w:rsidRPr="00C20D4F">
        <w:rPr>
          <w:rFonts w:ascii="Arial" w:hAnsi="Arial" w:cs="Arial"/>
        </w:rPr>
        <w:t xml:space="preserve"> </w:t>
      </w:r>
      <w:r w:rsidR="004944D8" w:rsidRPr="00C20D4F">
        <w:rPr>
          <w:rFonts w:ascii="Arial" w:hAnsi="Arial" w:cs="Arial"/>
        </w:rPr>
        <w:t>are</w:t>
      </w:r>
      <w:r w:rsidR="00D70844" w:rsidRPr="00C20D4F">
        <w:rPr>
          <w:rFonts w:ascii="Arial" w:hAnsi="Arial" w:cs="Arial"/>
        </w:rPr>
        <w:t xml:space="preserve"> a key contribution of this paper</w:t>
      </w:r>
      <w:r w:rsidR="008D3297" w:rsidRPr="00C20D4F">
        <w:rPr>
          <w:rFonts w:ascii="Arial" w:hAnsi="Arial" w:cs="Arial"/>
        </w:rPr>
        <w:t xml:space="preserve"> </w:t>
      </w:r>
      <w:r w:rsidR="00275B9A" w:rsidRPr="00C20D4F">
        <w:rPr>
          <w:rFonts w:ascii="Arial" w:hAnsi="Arial" w:cs="Arial"/>
        </w:rPr>
        <w:t>.</w:t>
      </w:r>
    </w:p>
    <w:p w14:paraId="20136473" w14:textId="0A424506" w:rsidR="00834FD1" w:rsidRPr="00C20D4F" w:rsidRDefault="00834FD1" w:rsidP="00182464">
      <w:pPr>
        <w:pStyle w:val="Heading1"/>
        <w:spacing w:line="480" w:lineRule="auto"/>
      </w:pPr>
      <w:r w:rsidRPr="00C20D4F">
        <w:t>2. Exploring Identities in CAR</w:t>
      </w:r>
    </w:p>
    <w:p w14:paraId="1568C96C" w14:textId="2A46363D" w:rsidR="00EF5625" w:rsidRPr="00C20D4F" w:rsidRDefault="00275B9A" w:rsidP="00182464">
      <w:pPr>
        <w:pStyle w:val="BodyText"/>
        <w:spacing w:line="480" w:lineRule="auto"/>
        <w:ind w:firstLine="720"/>
        <w:jc w:val="both"/>
        <w:rPr>
          <w:rFonts w:ascii="Arial" w:hAnsi="Arial" w:cs="Arial"/>
        </w:rPr>
      </w:pPr>
      <w:r w:rsidRPr="00C20D4F">
        <w:rPr>
          <w:rFonts w:ascii="Arial" w:hAnsi="Arial" w:cs="Arial"/>
        </w:rPr>
        <w:t xml:space="preserve">Typically, collaborative action research is presented as an awareness raising activity for education professionals and positions teachers as critical practitioners working with expert university researchers to develop a critical understanding of their own professional practice, a perspective that echoes Schön’s </w:t>
      </w:r>
      <w:r w:rsidRPr="00C20D4F">
        <w:rPr>
          <w:rFonts w:ascii="Arial" w:hAnsi="Arial" w:cs="Arial"/>
        </w:rPr>
        <w:fldChar w:fldCharType="begin"/>
      </w:r>
      <w:r w:rsidRPr="00C20D4F">
        <w:rPr>
          <w:rFonts w:ascii="Arial" w:hAnsi="Arial" w:cs="Arial"/>
        </w:rPr>
        <w:instrText xml:space="preserve"> ADDIN EN.CITE &lt;EndNote&gt;&lt;Cite ExcludeAuth="1"&gt;&lt;Author&gt;Schön&lt;/Author&gt;&lt;Year&gt;1983&lt;/Year&gt;&lt;RecNum&gt;2008&lt;/RecNum&gt;&lt;DisplayText&gt;(1983, 1987)&lt;/DisplayText&gt;&lt;record&gt;&lt;rec-number&gt;2008&lt;/rec-number&gt;&lt;foreign-keys&gt;&lt;key app="EN" db-id="awt99sxfmv9wepewxxmxwzaq00ptezpztxs2"&gt;2008&lt;/key&gt;&lt;/foreign-keys&gt;&lt;ref-type name="Book"&gt;6&lt;/ref-type&gt;&lt;contributors&gt;&lt;authors&gt;&lt;author&gt;Schön, D&lt;/author&gt;&lt;/authors&gt;&lt;/contributors&gt;&lt;titles&gt;&lt;title&gt;The reflective practitioner: How professionals think in action&lt;/title&gt;&lt;/titles&gt;&lt;dates&gt;&lt;year&gt;1983&lt;/year&gt;&lt;/dates&gt;&lt;pub-location&gt;New York&lt;/pub-location&gt;&lt;publisher&gt;Basic Books&lt;/publisher&gt;&lt;urls&gt;&lt;/urls&gt;&lt;/record&gt;&lt;/Cite&gt;&lt;Cite&gt;&lt;Author&gt;Schön&lt;/Author&gt;&lt;Year&gt;1987&lt;/Year&gt;&lt;RecNum&gt;1034&lt;/RecNum&gt;&lt;record&gt;&lt;rec-number&gt;1034&lt;/rec-number&gt;&lt;foreign-keys&gt;&lt;key app="EN" db-id="awt99sxfmv9wepewxxmxwzaq00ptezpztxs2"&gt;1034&lt;/key&gt;&lt;/foreign-keys&gt;&lt;ref-type name="Book"&gt;6&lt;/ref-type&gt;&lt;contributors&gt;&lt;authors&gt;&lt;author&gt;Schön, D&lt;/author&gt;&lt;/authors&gt;&lt;/contributors&gt;&lt;titles&gt;&lt;title&gt;Educating the reflective practitioner&lt;/title&gt;&lt;/titles&gt;&lt;dates&gt;&lt;year&gt;1987&lt;/year&gt;&lt;/dates&gt;&lt;pub-location&gt;London&lt;/pub-location&gt;&lt;publisher&gt;Jossey-Bass&lt;/publisher&gt;&lt;urls&gt;&lt;/urls&gt;&lt;/record&gt;&lt;/Cite&gt;&lt;/EndNote&gt;</w:instrText>
      </w:r>
      <w:r w:rsidRPr="00C20D4F">
        <w:rPr>
          <w:rFonts w:ascii="Arial" w:hAnsi="Arial" w:cs="Arial"/>
        </w:rPr>
        <w:fldChar w:fldCharType="separate"/>
      </w:r>
      <w:r w:rsidRPr="00C20D4F">
        <w:rPr>
          <w:rFonts w:ascii="Arial" w:hAnsi="Arial" w:cs="Arial"/>
          <w:noProof/>
        </w:rPr>
        <w:t>(</w:t>
      </w:r>
      <w:hyperlink w:anchor="_ENREF_36" w:tooltip="Schön, 1983 #2008" w:history="1">
        <w:r w:rsidR="00B75B57" w:rsidRPr="00C20D4F">
          <w:rPr>
            <w:rFonts w:ascii="Arial" w:hAnsi="Arial" w:cs="Arial"/>
            <w:noProof/>
          </w:rPr>
          <w:t>1983</w:t>
        </w:r>
      </w:hyperlink>
      <w:r w:rsidRPr="00C20D4F">
        <w:rPr>
          <w:rFonts w:ascii="Arial" w:hAnsi="Arial" w:cs="Arial"/>
          <w:noProof/>
        </w:rPr>
        <w:t xml:space="preserve">, </w:t>
      </w:r>
      <w:hyperlink w:anchor="_ENREF_37" w:tooltip="Schön, 1987 #1034" w:history="1">
        <w:r w:rsidR="00B75B57" w:rsidRPr="00C20D4F">
          <w:rPr>
            <w:rFonts w:ascii="Arial" w:hAnsi="Arial" w:cs="Arial"/>
            <w:noProof/>
          </w:rPr>
          <w:t>1987</w:t>
        </w:r>
      </w:hyperlink>
      <w:r w:rsidRPr="00C20D4F">
        <w:rPr>
          <w:rFonts w:ascii="Arial" w:hAnsi="Arial" w:cs="Arial"/>
          <w:noProof/>
        </w:rPr>
        <w:t>)</w:t>
      </w:r>
      <w:r w:rsidRPr="00C20D4F">
        <w:rPr>
          <w:rFonts w:ascii="Arial" w:hAnsi="Arial" w:cs="Arial"/>
        </w:rPr>
        <w:fldChar w:fldCharType="end"/>
      </w:r>
      <w:r w:rsidRPr="00C20D4F">
        <w:rPr>
          <w:rFonts w:ascii="Arial" w:hAnsi="Arial" w:cs="Arial"/>
        </w:rPr>
        <w:t xml:space="preserve"> construction of teachers as reflective practitioners. This construction of collaborative action research assumes that learning as part of professional learning communities is a professional commitment, thus positioning teachers as responsible for improving practice. </w:t>
      </w:r>
      <w:r w:rsidR="00ED6BFB" w:rsidRPr="00C20D4F">
        <w:rPr>
          <w:rFonts w:ascii="Arial" w:hAnsi="Arial" w:cs="Arial"/>
        </w:rPr>
        <w:t>The role of the university researcher in th</w:t>
      </w:r>
      <w:r w:rsidR="00834FD1" w:rsidRPr="00C20D4F">
        <w:rPr>
          <w:rFonts w:ascii="Arial" w:hAnsi="Arial" w:cs="Arial"/>
        </w:rPr>
        <w:t>e</w:t>
      </w:r>
      <w:r w:rsidR="00ED6BFB" w:rsidRPr="00C20D4F">
        <w:rPr>
          <w:rFonts w:ascii="Arial" w:hAnsi="Arial" w:cs="Arial"/>
        </w:rPr>
        <w:t xml:space="preserve"> </w:t>
      </w:r>
      <w:r w:rsidR="00834FD1" w:rsidRPr="00C20D4F">
        <w:rPr>
          <w:rFonts w:ascii="Arial" w:hAnsi="Arial" w:cs="Arial"/>
        </w:rPr>
        <w:t xml:space="preserve">CAR literature </w:t>
      </w:r>
      <w:r w:rsidR="00ED6BFB" w:rsidRPr="00C20D4F">
        <w:rPr>
          <w:rFonts w:ascii="Arial" w:hAnsi="Arial" w:cs="Arial"/>
        </w:rPr>
        <w:t xml:space="preserve">is </w:t>
      </w:r>
      <w:r w:rsidRPr="00C20D4F">
        <w:rPr>
          <w:rFonts w:ascii="Arial" w:hAnsi="Arial" w:cs="Arial"/>
        </w:rPr>
        <w:t xml:space="preserve">thus </w:t>
      </w:r>
      <w:r w:rsidR="00ED6BFB" w:rsidRPr="00C20D4F">
        <w:rPr>
          <w:rFonts w:ascii="Arial" w:hAnsi="Arial" w:cs="Arial"/>
        </w:rPr>
        <w:t>to support teachers in translating research into practice</w:t>
      </w:r>
      <w:r w:rsidR="00834FD1" w:rsidRPr="00C20D4F">
        <w:rPr>
          <w:rFonts w:ascii="Arial" w:hAnsi="Arial" w:cs="Arial"/>
        </w:rPr>
        <w:t xml:space="preserve"> and interrogating practice through research, while the role of the school teacher is to </w:t>
      </w:r>
      <w:r w:rsidRPr="00C20D4F">
        <w:rPr>
          <w:rFonts w:ascii="Arial" w:hAnsi="Arial" w:cs="Arial"/>
        </w:rPr>
        <w:t xml:space="preserve">improve practice through reflection and research and to </w:t>
      </w:r>
      <w:r w:rsidR="00834FD1" w:rsidRPr="00C20D4F">
        <w:rPr>
          <w:rFonts w:ascii="Arial" w:hAnsi="Arial" w:cs="Arial"/>
        </w:rPr>
        <w:t xml:space="preserve">ensure that such research is ‘grounded’ in teachers’ </w:t>
      </w:r>
      <w:r w:rsidRPr="00C20D4F">
        <w:rPr>
          <w:rFonts w:ascii="Arial" w:hAnsi="Arial" w:cs="Arial"/>
        </w:rPr>
        <w:t xml:space="preserve">and students’ </w:t>
      </w:r>
      <w:r w:rsidR="00834FD1" w:rsidRPr="00C20D4F">
        <w:rPr>
          <w:rFonts w:ascii="Arial" w:hAnsi="Arial" w:cs="Arial"/>
        </w:rPr>
        <w:t>experiences</w:t>
      </w:r>
      <w:r w:rsidRPr="00C20D4F">
        <w:rPr>
          <w:rFonts w:ascii="Arial" w:hAnsi="Arial" w:cs="Arial"/>
        </w:rPr>
        <w:t xml:space="preserve"> in schools and classrooms</w:t>
      </w:r>
      <w:r w:rsidR="00ED6BFB" w:rsidRPr="00C20D4F">
        <w:rPr>
          <w:rFonts w:ascii="Arial" w:hAnsi="Arial" w:cs="Arial"/>
        </w:rPr>
        <w:t xml:space="preserve">. </w:t>
      </w:r>
    </w:p>
    <w:p w14:paraId="5251FF3D" w14:textId="20233784" w:rsidR="008328AF" w:rsidRPr="00C20D4F" w:rsidRDefault="00275B9A" w:rsidP="00182464">
      <w:pPr>
        <w:pStyle w:val="BodyText"/>
        <w:spacing w:line="480" w:lineRule="auto"/>
        <w:ind w:firstLine="720"/>
        <w:jc w:val="both"/>
        <w:rPr>
          <w:rFonts w:ascii="Arial" w:hAnsi="Arial" w:cs="Arial"/>
        </w:rPr>
      </w:pPr>
      <w:r w:rsidRPr="00C20D4F">
        <w:rPr>
          <w:rFonts w:ascii="Arial" w:hAnsi="Arial" w:cs="Arial"/>
        </w:rPr>
        <w:t>T</w:t>
      </w:r>
      <w:r w:rsidR="0039595D" w:rsidRPr="00C20D4F">
        <w:rPr>
          <w:rFonts w:ascii="Arial" w:hAnsi="Arial" w:cs="Arial"/>
        </w:rPr>
        <w:t xml:space="preserve">he CAR literature </w:t>
      </w:r>
      <w:r w:rsidR="002779D9" w:rsidRPr="00C20D4F">
        <w:rPr>
          <w:rFonts w:ascii="Arial" w:hAnsi="Arial" w:cs="Arial"/>
        </w:rPr>
        <w:t xml:space="preserve">argues that </w:t>
      </w:r>
      <w:r w:rsidRPr="00C20D4F">
        <w:rPr>
          <w:rFonts w:ascii="Arial" w:hAnsi="Arial" w:cs="Arial"/>
        </w:rPr>
        <w:t>research based on this sort of</w:t>
      </w:r>
      <w:r w:rsidR="002779D9" w:rsidRPr="00C20D4F">
        <w:rPr>
          <w:rFonts w:ascii="Arial" w:hAnsi="Arial" w:cs="Arial"/>
        </w:rPr>
        <w:t xml:space="preserve"> s</w:t>
      </w:r>
      <w:r w:rsidR="00ED6BFB" w:rsidRPr="00C20D4F">
        <w:rPr>
          <w:rFonts w:ascii="Arial" w:hAnsi="Arial" w:cs="Arial"/>
        </w:rPr>
        <w:t xml:space="preserve">chool-university collaboration </w:t>
      </w:r>
      <w:r w:rsidRPr="00C20D4F">
        <w:rPr>
          <w:rFonts w:ascii="Arial" w:hAnsi="Arial" w:cs="Arial"/>
        </w:rPr>
        <w:t>is</w:t>
      </w:r>
      <w:r w:rsidR="0039595D" w:rsidRPr="00C20D4F">
        <w:rPr>
          <w:rFonts w:ascii="Arial" w:hAnsi="Arial" w:cs="Arial"/>
        </w:rPr>
        <w:t xml:space="preserve"> </w:t>
      </w:r>
      <w:r w:rsidR="00ED6BFB" w:rsidRPr="00C20D4F">
        <w:rPr>
          <w:rFonts w:ascii="Arial" w:hAnsi="Arial" w:cs="Arial"/>
        </w:rPr>
        <w:t>more ‘empowering’ and ‘equitable’</w:t>
      </w:r>
      <w:r w:rsidR="0039595D" w:rsidRPr="00C20D4F">
        <w:rPr>
          <w:rFonts w:ascii="Arial" w:hAnsi="Arial" w:cs="Arial"/>
        </w:rPr>
        <w:t>,</w:t>
      </w:r>
      <w:r w:rsidR="00ED6BFB" w:rsidRPr="00C20D4F">
        <w:rPr>
          <w:rFonts w:ascii="Arial" w:hAnsi="Arial" w:cs="Arial"/>
        </w:rPr>
        <w:t xml:space="preserve"> since teachers are positioned as co-researchers rather than as passive consumers of research </w:t>
      </w:r>
      <w:r w:rsidR="007C779F" w:rsidRPr="00C20D4F">
        <w:rPr>
          <w:rFonts w:ascii="Arial" w:hAnsi="Arial" w:cs="Arial"/>
        </w:rPr>
        <w:fldChar w:fldCharType="begin">
          <w:fldData xml:space="preserve">PEVuZE5vdGU+PENpdGU+PEF1dGhvcj5TdGVuaG91c2U8L0F1dGhvcj48WWVhcj4xOTc1PC9ZZWFy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</w:fldData>
        </w:fldChar>
      </w:r>
      <w:r w:rsidR="00ED6BFB" w:rsidRPr="00C20D4F">
        <w:rPr>
          <w:rFonts w:ascii="Arial" w:hAnsi="Arial" w:cs="Arial"/>
        </w:rPr>
        <w:instrText xml:space="preserve"> ADDIN EN.CITE </w:instrText>
      </w:r>
      <w:r w:rsidR="007C779F" w:rsidRPr="00C20D4F">
        <w:rPr>
          <w:rFonts w:ascii="Arial" w:hAnsi="Arial" w:cs="Arial"/>
        </w:rPr>
        <w:fldChar w:fldCharType="begin">
          <w:fldData xml:space="preserve">PEVuZE5vdGU+PENpdGU+PEF1dGhvcj5TdGVuaG91c2U8L0F1dGhvcj48WWVhcj4xOTc1PC9ZZWFy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</w:fldData>
        </w:fldChar>
      </w:r>
      <w:r w:rsidR="00ED6BFB" w:rsidRPr="00C20D4F">
        <w:rPr>
          <w:rFonts w:ascii="Arial" w:hAnsi="Arial" w:cs="Arial"/>
        </w:rPr>
        <w:instrText xml:space="preserve"> ADDIN EN.CITE.DATA </w:instrText>
      </w:r>
      <w:r w:rsidR="007C779F" w:rsidRPr="00C20D4F">
        <w:rPr>
          <w:rFonts w:ascii="Arial" w:hAnsi="Arial" w:cs="Arial"/>
        </w:rPr>
      </w:r>
      <w:r w:rsidR="007C779F" w:rsidRPr="00C20D4F">
        <w:rPr>
          <w:rFonts w:ascii="Arial" w:hAnsi="Arial" w:cs="Arial"/>
        </w:rPr>
        <w:fldChar w:fldCharType="end"/>
      </w:r>
      <w:r w:rsidR="007C779F" w:rsidRPr="00C20D4F">
        <w:rPr>
          <w:rFonts w:ascii="Arial" w:hAnsi="Arial" w:cs="Arial"/>
        </w:rPr>
      </w:r>
      <w:r w:rsidR="007C779F" w:rsidRPr="00C20D4F">
        <w:rPr>
          <w:rFonts w:ascii="Arial" w:hAnsi="Arial" w:cs="Arial"/>
        </w:rPr>
        <w:fldChar w:fldCharType="separate"/>
      </w:r>
      <w:r w:rsidR="00ED6BFB" w:rsidRPr="00C20D4F">
        <w:rPr>
          <w:rFonts w:ascii="Arial" w:hAnsi="Arial" w:cs="Arial"/>
        </w:rPr>
        <w:t>(</w:t>
      </w:r>
      <w:hyperlink w:anchor="_ENREF_5" w:tooltip="Burns, 1999 #26" w:history="1">
        <w:r w:rsidR="00B75B57" w:rsidRPr="00C20D4F">
          <w:rPr>
            <w:rFonts w:ascii="Arial" w:hAnsi="Arial" w:cs="Arial"/>
          </w:rPr>
          <w:t>Burns, 1999</w:t>
        </w:r>
      </w:hyperlink>
      <w:r w:rsidR="00ED6BFB" w:rsidRPr="00C20D4F">
        <w:rPr>
          <w:rFonts w:ascii="Arial" w:hAnsi="Arial" w:cs="Arial"/>
        </w:rPr>
        <w:t xml:space="preserve">; </w:t>
      </w:r>
      <w:hyperlink w:anchor="_ENREF_7" w:tooltip="Carr, 1986 #33" w:history="1">
        <w:r w:rsidR="00B75B57" w:rsidRPr="00C20D4F">
          <w:rPr>
            <w:rFonts w:ascii="Arial" w:hAnsi="Arial" w:cs="Arial"/>
          </w:rPr>
          <w:t>Carr &amp; Kemmis, 1986</w:t>
        </w:r>
      </w:hyperlink>
      <w:r w:rsidR="00ED6BFB" w:rsidRPr="00C20D4F">
        <w:rPr>
          <w:rFonts w:ascii="Arial" w:hAnsi="Arial" w:cs="Arial"/>
        </w:rPr>
        <w:t xml:space="preserve">; </w:t>
      </w:r>
      <w:hyperlink w:anchor="_ENREF_15" w:tooltip="Elliott, 1991 #73" w:history="1">
        <w:r w:rsidR="00B75B57" w:rsidRPr="00C20D4F">
          <w:rPr>
            <w:rFonts w:ascii="Arial" w:hAnsi="Arial" w:cs="Arial"/>
          </w:rPr>
          <w:t>Elliott, 1991</w:t>
        </w:r>
      </w:hyperlink>
      <w:r w:rsidR="00ED6BFB" w:rsidRPr="00C20D4F">
        <w:rPr>
          <w:rFonts w:ascii="Arial" w:hAnsi="Arial" w:cs="Arial"/>
        </w:rPr>
        <w:t xml:space="preserve">; </w:t>
      </w:r>
      <w:hyperlink w:anchor="_ENREF_25" w:tooltip="Kincheloe, 2003 #130" w:history="1">
        <w:r w:rsidR="00B75B57" w:rsidRPr="00C20D4F">
          <w:rPr>
            <w:rFonts w:ascii="Arial" w:hAnsi="Arial" w:cs="Arial"/>
          </w:rPr>
          <w:t>Kincheloe, 2003</w:t>
        </w:r>
      </w:hyperlink>
      <w:r w:rsidR="00ED6BFB" w:rsidRPr="00C20D4F">
        <w:rPr>
          <w:rFonts w:ascii="Arial" w:hAnsi="Arial" w:cs="Arial"/>
        </w:rPr>
        <w:t xml:space="preserve">; </w:t>
      </w:r>
      <w:hyperlink w:anchor="_ENREF_34" w:tooltip="Oja, 1989 #166" w:history="1">
        <w:r w:rsidR="00B75B57" w:rsidRPr="00C20D4F">
          <w:rPr>
            <w:rFonts w:ascii="Arial" w:hAnsi="Arial" w:cs="Arial"/>
          </w:rPr>
          <w:t>Oja &amp; Smulyan, 1989</w:t>
        </w:r>
      </w:hyperlink>
      <w:r w:rsidR="00ED6BFB" w:rsidRPr="00C20D4F">
        <w:rPr>
          <w:rFonts w:ascii="Arial" w:hAnsi="Arial" w:cs="Arial"/>
        </w:rPr>
        <w:t xml:space="preserve">; </w:t>
      </w:r>
      <w:hyperlink w:anchor="_ENREF_38" w:tooltip="Stenhouse, 1975 #201" w:history="1">
        <w:r w:rsidR="00B75B57" w:rsidRPr="00C20D4F">
          <w:rPr>
            <w:rFonts w:ascii="Arial" w:hAnsi="Arial" w:cs="Arial"/>
          </w:rPr>
          <w:t>Stenhouse, 1975</w:t>
        </w:r>
      </w:hyperlink>
      <w:r w:rsidR="00ED6BFB" w:rsidRPr="00C20D4F">
        <w:rPr>
          <w:rFonts w:ascii="Arial" w:hAnsi="Arial" w:cs="Arial"/>
        </w:rPr>
        <w:t xml:space="preserve">; </w:t>
      </w:r>
      <w:hyperlink w:anchor="_ENREF_44" w:tooltip="Whitehead, 2006 #220" w:history="1">
        <w:r w:rsidR="00B75B57" w:rsidRPr="00C20D4F">
          <w:rPr>
            <w:rFonts w:ascii="Arial" w:hAnsi="Arial" w:cs="Arial"/>
          </w:rPr>
          <w:t>Whitehead &amp; McNiff, 2006</w:t>
        </w:r>
      </w:hyperlink>
      <w:r w:rsidR="00ED6BFB" w:rsidRPr="00C20D4F">
        <w:rPr>
          <w:rFonts w:ascii="Arial" w:hAnsi="Arial" w:cs="Arial"/>
        </w:rPr>
        <w:t>)</w:t>
      </w:r>
      <w:r w:rsidR="007C779F" w:rsidRPr="00C20D4F">
        <w:rPr>
          <w:rFonts w:ascii="Arial" w:hAnsi="Arial" w:cs="Arial"/>
        </w:rPr>
        <w:fldChar w:fldCharType="end"/>
      </w:r>
      <w:r w:rsidR="00ED6BFB" w:rsidRPr="00C20D4F">
        <w:rPr>
          <w:rFonts w:ascii="Arial" w:hAnsi="Arial" w:cs="Arial"/>
        </w:rPr>
        <w:t>.</w:t>
      </w:r>
      <w:r w:rsidR="006924E3" w:rsidRPr="00C20D4F">
        <w:rPr>
          <w:rFonts w:ascii="Arial" w:hAnsi="Arial" w:cs="Arial"/>
        </w:rPr>
        <w:t xml:space="preserve"> </w:t>
      </w:r>
      <w:r w:rsidR="00327340" w:rsidRPr="00C20D4F">
        <w:rPr>
          <w:rFonts w:ascii="Arial" w:hAnsi="Arial" w:cs="Arial"/>
        </w:rPr>
        <w:t>Such perspectives are chara</w:t>
      </w:r>
      <w:r w:rsidR="00285580" w:rsidRPr="00C20D4F">
        <w:rPr>
          <w:rFonts w:ascii="Arial" w:hAnsi="Arial" w:cs="Arial"/>
        </w:rPr>
        <w:t>c</w:t>
      </w:r>
      <w:r w:rsidR="00327340" w:rsidRPr="00C20D4F">
        <w:rPr>
          <w:rFonts w:ascii="Arial" w:hAnsi="Arial" w:cs="Arial"/>
        </w:rPr>
        <w:t>teristic of research driven by an emancipatory</w:t>
      </w:r>
      <w:r w:rsidR="004E76C9" w:rsidRPr="00C20D4F">
        <w:rPr>
          <w:rFonts w:ascii="Arial" w:hAnsi="Arial" w:cs="Arial"/>
        </w:rPr>
        <w:t>, consciousness-raising</w:t>
      </w:r>
      <w:r w:rsidRPr="00C20D4F">
        <w:rPr>
          <w:rFonts w:ascii="Arial" w:hAnsi="Arial" w:cs="Arial"/>
        </w:rPr>
        <w:t xml:space="preserve"> and praxis-oriented</w:t>
      </w:r>
      <w:r w:rsidR="00327340" w:rsidRPr="00C20D4F">
        <w:rPr>
          <w:rFonts w:ascii="Arial" w:hAnsi="Arial" w:cs="Arial"/>
        </w:rPr>
        <w:t xml:space="preserve"> </w:t>
      </w:r>
      <w:r w:rsidRPr="00C20D4F">
        <w:rPr>
          <w:rFonts w:ascii="Arial" w:hAnsi="Arial" w:cs="Arial"/>
        </w:rPr>
        <w:t xml:space="preserve">ethic, and guided by </w:t>
      </w:r>
      <w:r w:rsidR="00327340" w:rsidRPr="00C20D4F">
        <w:rPr>
          <w:rFonts w:ascii="Arial" w:hAnsi="Arial" w:cs="Arial"/>
        </w:rPr>
        <w:t xml:space="preserve">master signifiers </w:t>
      </w:r>
      <w:r w:rsidRPr="00C20D4F">
        <w:rPr>
          <w:rFonts w:ascii="Arial" w:hAnsi="Arial" w:cs="Arial"/>
        </w:rPr>
        <w:t>like</w:t>
      </w:r>
      <w:r w:rsidR="00327340" w:rsidRPr="00C20D4F">
        <w:rPr>
          <w:rFonts w:ascii="Arial" w:hAnsi="Arial" w:cs="Arial"/>
        </w:rPr>
        <w:t xml:space="preserve"> enlightenment, empowerment, participation, collaboration, </w:t>
      </w:r>
      <w:r w:rsidR="00327340" w:rsidRPr="00C20D4F">
        <w:rPr>
          <w:rFonts w:ascii="Arial" w:hAnsi="Arial" w:cs="Arial"/>
        </w:rPr>
        <w:lastRenderedPageBreak/>
        <w:t xml:space="preserve">consensus, and democracy </w:t>
      </w:r>
      <w:r w:rsidR="00327340" w:rsidRPr="00C20D4F">
        <w:rPr>
          <w:rFonts w:ascii="Arial" w:hAnsi="Arial" w:cs="Arial"/>
        </w:rPr>
        <w:fldChar w:fldCharType="begin"/>
      </w:r>
      <w:r w:rsidR="00327340" w:rsidRPr="00C20D4F">
        <w:rPr>
          <w:rFonts w:ascii="Arial" w:hAnsi="Arial" w:cs="Arial"/>
        </w:rPr>
        <w:instrText xml:space="preserve"> ADDIN EN.CITE &lt;EndNote&gt;&lt;Cite&gt;&lt;Author&gt;Kamberelis&lt;/Author&gt;&lt;Year&gt;2005&lt;/Year&gt;&lt;RecNum&gt;2267&lt;/RecNum&gt;&lt;Pages&gt;36-44&lt;/Pages&gt;&lt;DisplayText&gt;(Kamberelis &amp;amp; Dimitriadis, 2005, pp. 36-44)&lt;/DisplayText&gt;&lt;record&gt;&lt;rec-number&gt;2267&lt;/rec-number&gt;&lt;foreign-keys&gt;&lt;key app="EN" db-id="awt99sxfmv9wepewxxmxwzaq00ptezpztxs2"&gt;2267&lt;/key&gt;&lt;/foreign-keys&gt;&lt;ref-type name="Book"&gt;6&lt;/ref-type&gt;&lt;contributors&gt;&lt;authors&gt;&lt;author&gt;Kamberelis, G&lt;/author&gt;&lt;author&gt;Dimitriadis, G&lt;/author&gt;&lt;/authors&gt;&lt;/contributors&gt;&lt;titles&gt;&lt;title&gt;On qualitative inquiry: Approaches to language and literacy research&lt;/title&gt;&lt;/titles&gt;&lt;keywords&gt;&lt;keyword&gt;qualitative research inquiry education language literacy postmodern methodology&lt;/keyword&gt;&lt;/keywords&gt;&lt;dates&gt;&lt;year&gt;2005&lt;/year&gt;&lt;/dates&gt;&lt;pub-location&gt;New York&lt;/pub-location&gt;&lt;publisher&gt;Teachers College Press&lt;/publisher&gt;&lt;urls&gt;&lt;/urls&gt;&lt;/record&gt;&lt;/Cite&gt;&lt;/EndNote&gt;</w:instrText>
      </w:r>
      <w:r w:rsidR="00327340" w:rsidRPr="00C20D4F">
        <w:rPr>
          <w:rFonts w:ascii="Arial" w:hAnsi="Arial" w:cs="Arial"/>
        </w:rPr>
        <w:fldChar w:fldCharType="separate"/>
      </w:r>
      <w:r w:rsidR="00327340" w:rsidRPr="00C20D4F">
        <w:rPr>
          <w:rFonts w:ascii="Arial" w:hAnsi="Arial" w:cs="Arial"/>
          <w:noProof/>
        </w:rPr>
        <w:t>(</w:t>
      </w:r>
      <w:hyperlink w:anchor="_ENREF_24" w:tooltip="Kamberelis, 2005 #2267" w:history="1">
        <w:r w:rsidR="00B75B57" w:rsidRPr="00C20D4F">
          <w:rPr>
            <w:rFonts w:ascii="Arial" w:hAnsi="Arial" w:cs="Arial"/>
            <w:noProof/>
          </w:rPr>
          <w:t>Kamberelis &amp; Dimitriadis, 2005, pp. 36-44</w:t>
        </w:r>
      </w:hyperlink>
      <w:r w:rsidR="00327340" w:rsidRPr="00C20D4F">
        <w:rPr>
          <w:rFonts w:ascii="Arial" w:hAnsi="Arial" w:cs="Arial"/>
          <w:noProof/>
        </w:rPr>
        <w:t>)</w:t>
      </w:r>
      <w:r w:rsidR="00327340" w:rsidRPr="00C20D4F">
        <w:rPr>
          <w:rFonts w:ascii="Arial" w:hAnsi="Arial" w:cs="Arial"/>
        </w:rPr>
        <w:fldChar w:fldCharType="end"/>
      </w:r>
      <w:r w:rsidR="00327340" w:rsidRPr="00C20D4F">
        <w:rPr>
          <w:rFonts w:ascii="Arial" w:hAnsi="Arial" w:cs="Arial"/>
        </w:rPr>
        <w:t xml:space="preserve">. </w:t>
      </w:r>
      <w:r w:rsidR="002779D9" w:rsidRPr="00C20D4F">
        <w:rPr>
          <w:rFonts w:ascii="Arial" w:hAnsi="Arial" w:cs="Arial"/>
        </w:rPr>
        <w:t xml:space="preserve">However, </w:t>
      </w:r>
      <w:r w:rsidR="00ED6BFB" w:rsidRPr="00C20D4F">
        <w:rPr>
          <w:rFonts w:ascii="Arial" w:hAnsi="Arial" w:cs="Arial"/>
        </w:rPr>
        <w:t xml:space="preserve">within </w:t>
      </w:r>
      <w:r w:rsidR="0039595D" w:rsidRPr="00C20D4F">
        <w:rPr>
          <w:rFonts w:ascii="Arial" w:hAnsi="Arial" w:cs="Arial"/>
        </w:rPr>
        <w:t>such</w:t>
      </w:r>
      <w:r w:rsidR="00ED6BFB" w:rsidRPr="00C20D4F">
        <w:rPr>
          <w:rFonts w:ascii="Arial" w:hAnsi="Arial" w:cs="Arial"/>
        </w:rPr>
        <w:t xml:space="preserve"> </w:t>
      </w:r>
      <w:r w:rsidR="004E76C9" w:rsidRPr="00C20D4F">
        <w:rPr>
          <w:rFonts w:ascii="Arial" w:hAnsi="Arial" w:cs="Arial"/>
        </w:rPr>
        <w:t xml:space="preserve">perspectives </w:t>
      </w:r>
      <w:r w:rsidR="000D6CEC" w:rsidRPr="00C20D4F">
        <w:rPr>
          <w:rFonts w:ascii="Arial" w:hAnsi="Arial" w:cs="Arial"/>
        </w:rPr>
        <w:t xml:space="preserve">there is </w:t>
      </w:r>
      <w:r w:rsidR="00861126" w:rsidRPr="00C20D4F">
        <w:rPr>
          <w:rFonts w:ascii="Arial" w:hAnsi="Arial" w:cs="Arial"/>
        </w:rPr>
        <w:t xml:space="preserve">insufficient </w:t>
      </w:r>
      <w:r w:rsidR="0039595D" w:rsidRPr="00C20D4F">
        <w:rPr>
          <w:rFonts w:ascii="Arial" w:hAnsi="Arial" w:cs="Arial"/>
        </w:rPr>
        <w:t>attention to</w:t>
      </w:r>
      <w:r w:rsidR="00861126" w:rsidRPr="00C20D4F">
        <w:rPr>
          <w:rFonts w:ascii="Arial" w:hAnsi="Arial" w:cs="Arial"/>
        </w:rPr>
        <w:t xml:space="preserve"> </w:t>
      </w:r>
      <w:r w:rsidR="008328AF" w:rsidRPr="00C20D4F">
        <w:rPr>
          <w:rFonts w:ascii="Arial" w:hAnsi="Arial" w:cs="Arial"/>
        </w:rPr>
        <w:t xml:space="preserve">how </w:t>
      </w:r>
      <w:r w:rsidR="004E76C9" w:rsidRPr="00C20D4F">
        <w:rPr>
          <w:rFonts w:ascii="Arial" w:hAnsi="Arial" w:cs="Arial"/>
        </w:rPr>
        <w:t xml:space="preserve">existing </w:t>
      </w:r>
      <w:r w:rsidR="008328AF" w:rsidRPr="00C20D4F">
        <w:rPr>
          <w:rFonts w:ascii="Arial" w:hAnsi="Arial" w:cs="Arial"/>
        </w:rPr>
        <w:t>identit</w:t>
      </w:r>
      <w:r w:rsidR="000D6CEC" w:rsidRPr="00C20D4F">
        <w:rPr>
          <w:rFonts w:ascii="Arial" w:hAnsi="Arial" w:cs="Arial"/>
        </w:rPr>
        <w:t>ies</w:t>
      </w:r>
      <w:r w:rsidR="008328AF" w:rsidRPr="00C20D4F">
        <w:rPr>
          <w:rFonts w:ascii="Arial" w:hAnsi="Arial" w:cs="Arial"/>
        </w:rPr>
        <w:t xml:space="preserve"> and power</w:t>
      </w:r>
      <w:r w:rsidR="004E76C9" w:rsidRPr="00C20D4F">
        <w:rPr>
          <w:rFonts w:ascii="Arial" w:hAnsi="Arial" w:cs="Arial"/>
        </w:rPr>
        <w:t xml:space="preserve"> relations</w:t>
      </w:r>
      <w:r w:rsidR="008328AF" w:rsidRPr="00C20D4F">
        <w:rPr>
          <w:rFonts w:ascii="Arial" w:hAnsi="Arial" w:cs="Arial"/>
        </w:rPr>
        <w:t xml:space="preserve"> </w:t>
      </w:r>
      <w:r w:rsidR="004E76C9" w:rsidRPr="00C20D4F">
        <w:rPr>
          <w:rFonts w:ascii="Arial" w:hAnsi="Arial" w:cs="Arial"/>
        </w:rPr>
        <w:t xml:space="preserve">always </w:t>
      </w:r>
      <w:r w:rsidR="008328AF" w:rsidRPr="00C20D4F">
        <w:rPr>
          <w:rFonts w:ascii="Arial" w:hAnsi="Arial" w:cs="Arial"/>
        </w:rPr>
        <w:t xml:space="preserve">mediate and constitute </w:t>
      </w:r>
      <w:r w:rsidR="004E76C9" w:rsidRPr="00C20D4F">
        <w:rPr>
          <w:rFonts w:ascii="Arial" w:hAnsi="Arial" w:cs="Arial"/>
        </w:rPr>
        <w:t>praxis</w:t>
      </w:r>
      <w:r w:rsidR="005C3C37" w:rsidRPr="00C20D4F">
        <w:rPr>
          <w:rFonts w:ascii="Arial" w:hAnsi="Arial" w:cs="Arial"/>
        </w:rPr>
        <w:t xml:space="preserve"> and </w:t>
      </w:r>
      <w:r w:rsidR="004E76C9" w:rsidRPr="00C20D4F">
        <w:rPr>
          <w:rFonts w:ascii="Arial" w:hAnsi="Arial" w:cs="Arial"/>
        </w:rPr>
        <w:t xml:space="preserve">hence </w:t>
      </w:r>
      <w:r w:rsidR="005C3C37" w:rsidRPr="00C20D4F">
        <w:rPr>
          <w:rFonts w:ascii="Arial" w:hAnsi="Arial" w:cs="Arial"/>
        </w:rPr>
        <w:t xml:space="preserve">how collaboration is </w:t>
      </w:r>
      <w:r w:rsidR="004E76C9" w:rsidRPr="00C20D4F">
        <w:rPr>
          <w:rFonts w:ascii="Arial" w:hAnsi="Arial" w:cs="Arial"/>
        </w:rPr>
        <w:t xml:space="preserve">always going to be </w:t>
      </w:r>
      <w:r w:rsidR="005C3C37" w:rsidRPr="00C20D4F">
        <w:rPr>
          <w:rFonts w:ascii="Arial" w:hAnsi="Arial" w:cs="Arial"/>
        </w:rPr>
        <w:t xml:space="preserve">shaped by </w:t>
      </w:r>
      <w:r w:rsidRPr="00C20D4F">
        <w:rPr>
          <w:rFonts w:ascii="Arial" w:hAnsi="Arial" w:cs="Arial"/>
        </w:rPr>
        <w:t xml:space="preserve">the historical and contemporary </w:t>
      </w:r>
      <w:r w:rsidR="005C3C37" w:rsidRPr="00C20D4F">
        <w:rPr>
          <w:rFonts w:ascii="Arial" w:hAnsi="Arial" w:cs="Arial"/>
        </w:rPr>
        <w:t xml:space="preserve">power </w:t>
      </w:r>
      <w:r w:rsidRPr="00C20D4F">
        <w:rPr>
          <w:rFonts w:ascii="Arial" w:hAnsi="Arial" w:cs="Arial"/>
        </w:rPr>
        <w:t xml:space="preserve">and status </w:t>
      </w:r>
      <w:r w:rsidR="005C3C37" w:rsidRPr="00C20D4F">
        <w:rPr>
          <w:rFonts w:ascii="Arial" w:hAnsi="Arial" w:cs="Arial"/>
        </w:rPr>
        <w:t xml:space="preserve">inequalities </w:t>
      </w:r>
      <w:r w:rsidRPr="00C20D4F">
        <w:rPr>
          <w:rFonts w:ascii="Arial" w:hAnsi="Arial" w:cs="Arial"/>
        </w:rPr>
        <w:t xml:space="preserve">that exist </w:t>
      </w:r>
      <w:r w:rsidR="005C3C37" w:rsidRPr="00C20D4F">
        <w:rPr>
          <w:rFonts w:ascii="Arial" w:hAnsi="Arial" w:cs="Arial"/>
        </w:rPr>
        <w:t>between university facilitators and teachers</w:t>
      </w:r>
      <w:r w:rsidR="008328AF" w:rsidRPr="00C20D4F">
        <w:rPr>
          <w:rFonts w:ascii="Arial" w:hAnsi="Arial" w:cs="Arial"/>
        </w:rPr>
        <w:t xml:space="preserve">. </w:t>
      </w:r>
      <w:r w:rsidR="0039595D" w:rsidRPr="00C20D4F">
        <w:rPr>
          <w:rFonts w:ascii="Arial" w:hAnsi="Arial" w:cs="Arial"/>
        </w:rPr>
        <w:t>So</w:t>
      </w:r>
      <w:r w:rsidRPr="00C20D4F">
        <w:rPr>
          <w:rFonts w:ascii="Arial" w:hAnsi="Arial" w:cs="Arial"/>
        </w:rPr>
        <w:t>,</w:t>
      </w:r>
      <w:r w:rsidR="0039595D" w:rsidRPr="00C20D4F">
        <w:rPr>
          <w:rFonts w:ascii="Arial" w:hAnsi="Arial" w:cs="Arial"/>
        </w:rPr>
        <w:t xml:space="preserve"> o</w:t>
      </w:r>
      <w:r w:rsidR="000D6CEC" w:rsidRPr="00C20D4F">
        <w:rPr>
          <w:rFonts w:ascii="Arial" w:hAnsi="Arial" w:cs="Arial"/>
        </w:rPr>
        <w:t xml:space="preserve">n the one hand, </w:t>
      </w:r>
      <w:r w:rsidR="0039595D" w:rsidRPr="00C20D4F">
        <w:rPr>
          <w:rFonts w:ascii="Arial" w:hAnsi="Arial" w:cs="Arial"/>
        </w:rPr>
        <w:t xml:space="preserve">the </w:t>
      </w:r>
      <w:r w:rsidR="000D6CEC" w:rsidRPr="00C20D4F">
        <w:rPr>
          <w:rFonts w:ascii="Arial" w:hAnsi="Arial" w:cs="Arial"/>
        </w:rPr>
        <w:t xml:space="preserve">CAR literature argues that collaborative action research is </w:t>
      </w:r>
      <w:r w:rsidR="00D65E93" w:rsidRPr="00C20D4F">
        <w:rPr>
          <w:rFonts w:ascii="Arial" w:hAnsi="Arial" w:cs="Arial"/>
        </w:rPr>
        <w:t>‘</w:t>
      </w:r>
      <w:r w:rsidR="000D6CEC" w:rsidRPr="00C20D4F">
        <w:rPr>
          <w:rFonts w:ascii="Arial" w:hAnsi="Arial" w:cs="Arial"/>
        </w:rPr>
        <w:t>good</w:t>
      </w:r>
      <w:r w:rsidR="00D65E93" w:rsidRPr="00C20D4F">
        <w:rPr>
          <w:rFonts w:ascii="Arial" w:hAnsi="Arial" w:cs="Arial"/>
        </w:rPr>
        <w:t>’</w:t>
      </w:r>
      <w:r w:rsidR="000D6CEC" w:rsidRPr="00C20D4F">
        <w:rPr>
          <w:rFonts w:ascii="Arial" w:hAnsi="Arial" w:cs="Arial"/>
        </w:rPr>
        <w:t xml:space="preserve"> </w:t>
      </w:r>
      <w:r w:rsidR="00D65E93" w:rsidRPr="00C20D4F">
        <w:rPr>
          <w:rFonts w:ascii="Arial" w:hAnsi="Arial" w:cs="Arial"/>
        </w:rPr>
        <w:t xml:space="preserve">for educators because it transforms teachers </w:t>
      </w:r>
      <w:r w:rsidR="004944D8" w:rsidRPr="00C20D4F">
        <w:rPr>
          <w:rFonts w:ascii="Arial" w:hAnsi="Arial" w:cs="Arial"/>
        </w:rPr>
        <w:t>in</w:t>
      </w:r>
      <w:r w:rsidR="00D65E93" w:rsidRPr="00C20D4F">
        <w:rPr>
          <w:rFonts w:ascii="Arial" w:hAnsi="Arial" w:cs="Arial"/>
        </w:rPr>
        <w:t>to reflective practitioners</w:t>
      </w:r>
      <w:r w:rsidRPr="00C20D4F">
        <w:rPr>
          <w:rFonts w:ascii="Arial" w:hAnsi="Arial" w:cs="Arial"/>
        </w:rPr>
        <w:t>; yet,</w:t>
      </w:r>
      <w:r w:rsidR="000D6CEC" w:rsidRPr="00C20D4F">
        <w:rPr>
          <w:rFonts w:ascii="Arial" w:hAnsi="Arial" w:cs="Arial"/>
        </w:rPr>
        <w:t xml:space="preserve"> </w:t>
      </w:r>
      <w:r w:rsidR="0039595D" w:rsidRPr="00C20D4F">
        <w:rPr>
          <w:rFonts w:ascii="Arial" w:hAnsi="Arial" w:cs="Arial"/>
        </w:rPr>
        <w:t>o</w:t>
      </w:r>
      <w:r w:rsidR="000D6CEC" w:rsidRPr="00C20D4F">
        <w:rPr>
          <w:rFonts w:ascii="Arial" w:hAnsi="Arial" w:cs="Arial"/>
        </w:rPr>
        <w:t xml:space="preserve">n the other hand, </w:t>
      </w:r>
      <w:r w:rsidR="008328AF" w:rsidRPr="00C20D4F">
        <w:rPr>
          <w:rFonts w:ascii="Arial" w:hAnsi="Arial" w:cs="Arial"/>
        </w:rPr>
        <w:t>the complexit</w:t>
      </w:r>
      <w:r w:rsidR="00DD446F" w:rsidRPr="00C20D4F">
        <w:rPr>
          <w:rFonts w:ascii="Arial" w:hAnsi="Arial" w:cs="Arial"/>
        </w:rPr>
        <w:t>ies</w:t>
      </w:r>
      <w:r w:rsidR="008328AF" w:rsidRPr="00C20D4F">
        <w:rPr>
          <w:rFonts w:ascii="Arial" w:hAnsi="Arial" w:cs="Arial"/>
        </w:rPr>
        <w:t xml:space="preserve"> of </w:t>
      </w:r>
      <w:r w:rsidR="008328AF" w:rsidRPr="00C20D4F">
        <w:rPr>
          <w:rFonts w:ascii="Arial" w:hAnsi="Arial" w:cs="Arial"/>
          <w:i/>
        </w:rPr>
        <w:t>how</w:t>
      </w:r>
      <w:r w:rsidR="008328AF" w:rsidRPr="00C20D4F">
        <w:rPr>
          <w:rFonts w:ascii="Arial" w:hAnsi="Arial" w:cs="Arial"/>
        </w:rPr>
        <w:t xml:space="preserve"> teachers negotiate their identities as </w:t>
      </w:r>
      <w:r w:rsidR="00D65E93" w:rsidRPr="00C20D4F">
        <w:rPr>
          <w:rFonts w:ascii="Arial" w:hAnsi="Arial" w:cs="Arial"/>
        </w:rPr>
        <w:t xml:space="preserve">reflective practitioners and </w:t>
      </w:r>
      <w:r w:rsidR="00D65E93" w:rsidRPr="00C20D4F">
        <w:rPr>
          <w:rFonts w:ascii="Arial" w:hAnsi="Arial" w:cs="Arial"/>
          <w:i/>
        </w:rPr>
        <w:t>how</w:t>
      </w:r>
      <w:r w:rsidR="00D65E93" w:rsidRPr="00C20D4F">
        <w:rPr>
          <w:rFonts w:ascii="Arial" w:hAnsi="Arial" w:cs="Arial"/>
        </w:rPr>
        <w:t xml:space="preserve"> facilitators negotiate their identities as critical friends</w:t>
      </w:r>
      <w:r w:rsidR="008328AF" w:rsidRPr="00C20D4F">
        <w:rPr>
          <w:rFonts w:ascii="Arial" w:hAnsi="Arial" w:cs="Arial"/>
        </w:rPr>
        <w:t xml:space="preserve"> </w:t>
      </w:r>
      <w:r w:rsidR="000D6CEC" w:rsidRPr="00C20D4F">
        <w:rPr>
          <w:rFonts w:ascii="Arial" w:hAnsi="Arial" w:cs="Arial"/>
        </w:rPr>
        <w:t xml:space="preserve">in the </w:t>
      </w:r>
      <w:r w:rsidR="0039595D" w:rsidRPr="00C20D4F">
        <w:rPr>
          <w:rFonts w:ascii="Arial" w:hAnsi="Arial" w:cs="Arial"/>
        </w:rPr>
        <w:t xml:space="preserve">power-laden institutional </w:t>
      </w:r>
      <w:r w:rsidR="000D6CEC" w:rsidRPr="00C20D4F">
        <w:rPr>
          <w:rFonts w:ascii="Arial" w:hAnsi="Arial" w:cs="Arial"/>
        </w:rPr>
        <w:t>context</w:t>
      </w:r>
      <w:r w:rsidR="0039595D" w:rsidRPr="00C20D4F">
        <w:rPr>
          <w:rFonts w:ascii="Arial" w:hAnsi="Arial" w:cs="Arial"/>
        </w:rPr>
        <w:t>s</w:t>
      </w:r>
      <w:r w:rsidR="000D6CEC" w:rsidRPr="00C20D4F">
        <w:rPr>
          <w:rFonts w:ascii="Arial" w:hAnsi="Arial" w:cs="Arial"/>
        </w:rPr>
        <w:t xml:space="preserve"> of CAR practices </w:t>
      </w:r>
      <w:r w:rsidR="008328AF" w:rsidRPr="00C20D4F">
        <w:rPr>
          <w:rFonts w:ascii="Arial" w:hAnsi="Arial" w:cs="Arial"/>
        </w:rPr>
        <w:t>are not explicit</w:t>
      </w:r>
      <w:r w:rsidR="0039595D" w:rsidRPr="00C20D4F">
        <w:rPr>
          <w:rFonts w:ascii="Arial" w:hAnsi="Arial" w:cs="Arial"/>
        </w:rPr>
        <w:t>ly ad</w:t>
      </w:r>
      <w:r w:rsidR="00285580" w:rsidRPr="00C20D4F">
        <w:rPr>
          <w:rFonts w:ascii="Arial" w:hAnsi="Arial" w:cs="Arial"/>
        </w:rPr>
        <w:t>d</w:t>
      </w:r>
      <w:r w:rsidR="0039595D" w:rsidRPr="00C20D4F">
        <w:rPr>
          <w:rFonts w:ascii="Arial" w:hAnsi="Arial" w:cs="Arial"/>
        </w:rPr>
        <w:t>ressed</w:t>
      </w:r>
      <w:r w:rsidR="008328AF" w:rsidRPr="00C20D4F">
        <w:rPr>
          <w:rFonts w:ascii="Arial" w:hAnsi="Arial" w:cs="Arial"/>
        </w:rPr>
        <w:t xml:space="preserve">. </w:t>
      </w:r>
    </w:p>
    <w:p w14:paraId="5CBE21C2" w14:textId="796FBE9D" w:rsidR="00051A78" w:rsidRPr="00C20D4F" w:rsidRDefault="000D34B2" w:rsidP="00182464">
      <w:pPr>
        <w:pStyle w:val="BodyText"/>
        <w:spacing w:line="480" w:lineRule="auto"/>
        <w:ind w:firstLine="720"/>
        <w:jc w:val="both"/>
        <w:rPr>
          <w:rFonts w:ascii="Arial" w:hAnsi="Arial" w:cs="Arial"/>
        </w:rPr>
      </w:pPr>
      <w:r w:rsidRPr="00C20D4F">
        <w:rPr>
          <w:rFonts w:ascii="Arial" w:hAnsi="Arial" w:cs="Arial"/>
        </w:rPr>
        <w:t>In order to address these complexities, t</w:t>
      </w:r>
      <w:r w:rsidR="00FA1976" w:rsidRPr="00C20D4F">
        <w:rPr>
          <w:rFonts w:ascii="Arial" w:hAnsi="Arial" w:cs="Arial"/>
        </w:rPr>
        <w:t xml:space="preserve">his article draws on </w:t>
      </w:r>
      <w:r w:rsidRPr="00C20D4F">
        <w:rPr>
          <w:rFonts w:ascii="Arial" w:hAnsi="Arial" w:cs="Arial"/>
        </w:rPr>
        <w:t xml:space="preserve">notions of </w:t>
      </w:r>
      <w:r w:rsidR="00116346" w:rsidRPr="00C20D4F">
        <w:rPr>
          <w:rFonts w:ascii="Arial" w:hAnsi="Arial" w:cs="Arial"/>
        </w:rPr>
        <w:t xml:space="preserve">differentially defined, </w:t>
      </w:r>
      <w:r w:rsidRPr="00C20D4F">
        <w:rPr>
          <w:rFonts w:ascii="Arial" w:hAnsi="Arial" w:cs="Arial"/>
        </w:rPr>
        <w:t>discursively shaped and socially</w:t>
      </w:r>
      <w:r w:rsidR="00FA1976" w:rsidRPr="00C20D4F">
        <w:rPr>
          <w:rFonts w:ascii="Arial" w:hAnsi="Arial" w:cs="Arial"/>
        </w:rPr>
        <w:t xml:space="preserve"> situated identit</w:t>
      </w:r>
      <w:r w:rsidR="007A1A43" w:rsidRPr="00C20D4F">
        <w:rPr>
          <w:rFonts w:ascii="Arial" w:hAnsi="Arial" w:cs="Arial"/>
        </w:rPr>
        <w:t>ies</w:t>
      </w:r>
      <w:r w:rsidR="006F7B94" w:rsidRPr="00C20D4F">
        <w:rPr>
          <w:rFonts w:ascii="Arial" w:hAnsi="Arial" w:cs="Arial"/>
        </w:rPr>
        <w:t>.</w:t>
      </w:r>
      <w:r w:rsidR="00E971A5" w:rsidRPr="00C20D4F">
        <w:rPr>
          <w:rFonts w:ascii="Arial" w:hAnsi="Arial" w:cs="Arial"/>
        </w:rPr>
        <w:t xml:space="preserve"> </w:t>
      </w:r>
      <w:r w:rsidR="006F7B94" w:rsidRPr="00C20D4F">
        <w:rPr>
          <w:rFonts w:ascii="Arial" w:hAnsi="Arial" w:cs="Arial"/>
        </w:rPr>
        <w:t>From this theoretical perspective,</w:t>
      </w:r>
      <w:r w:rsidR="004739C9" w:rsidRPr="00C20D4F">
        <w:rPr>
          <w:rFonts w:ascii="Arial" w:hAnsi="Arial" w:cs="Arial"/>
        </w:rPr>
        <w:t xml:space="preserve"> identities are </w:t>
      </w:r>
      <w:r w:rsidR="006F7B94" w:rsidRPr="00C20D4F">
        <w:rPr>
          <w:rFonts w:ascii="Arial" w:hAnsi="Arial" w:cs="Arial"/>
        </w:rPr>
        <w:t xml:space="preserve">seen as </w:t>
      </w:r>
      <w:r w:rsidR="00275B9A" w:rsidRPr="00C20D4F">
        <w:rPr>
          <w:rFonts w:ascii="Arial" w:hAnsi="Arial" w:cs="Arial"/>
        </w:rPr>
        <w:t xml:space="preserve">differential, in that they </w:t>
      </w:r>
      <w:r w:rsidR="00116346" w:rsidRPr="00C20D4F">
        <w:rPr>
          <w:rFonts w:ascii="Arial" w:hAnsi="Arial" w:cs="Arial"/>
        </w:rPr>
        <w:t>are reliant</w:t>
      </w:r>
      <w:r w:rsidR="00275B9A" w:rsidRPr="00C20D4F">
        <w:rPr>
          <w:rFonts w:ascii="Arial" w:hAnsi="Arial" w:cs="Arial"/>
        </w:rPr>
        <w:t xml:space="preserve"> on a system of differences </w:t>
      </w:r>
      <w:r w:rsidR="00275B9A" w:rsidRPr="00C20D4F">
        <w:rPr>
          <w:rFonts w:ascii="Arial" w:hAnsi="Arial" w:cs="Arial"/>
        </w:rPr>
        <w:fldChar w:fldCharType="begin"/>
      </w:r>
      <w:r w:rsidR="00275B9A" w:rsidRPr="00C20D4F">
        <w:rPr>
          <w:rFonts w:ascii="Arial" w:hAnsi="Arial" w:cs="Arial"/>
        </w:rPr>
        <w:instrText xml:space="preserve"> ADDIN EN.CITE &lt;EndNote&gt;&lt;Cite&gt;&lt;Author&gt;Connolly&lt;/Author&gt;&lt;Year&gt;2002&lt;/Year&gt;&lt;RecNum&gt;2230&lt;/RecNum&gt;&lt;DisplayText&gt;(Connolly, 2002; Laclau, 2000)&lt;/DisplayText&gt;&lt;record&gt;&lt;rec-number&gt;2230&lt;/rec-number&gt;&lt;foreign-keys&gt;&lt;key app="EN" db-id="awt99sxfmv9wepewxxmxwzaq00ptezpztxs2"&gt;2230&lt;/key&gt;&lt;/foreign-keys&gt;&lt;ref-type name="Book"&gt;6&lt;/ref-type&gt;&lt;contributors&gt;&lt;authors&gt;&lt;author&gt;Connolly, W&lt;/author&gt;&lt;/authors&gt;&lt;/contributors&gt;&lt;titles&gt;&lt;title&gt;Identity\difference: Democratic negotiations of political paradox&lt;/title&gt;&lt;/titles&gt;&lt;edition&gt;2nd&lt;/edition&gt;&lt;keywords&gt;&lt;keyword&gt;identity context theory subjectivity difference politics ethics&lt;/keyword&gt;&lt;keyword&gt;beyond technology education ICT&lt;/keyword&gt;&lt;/keywords&gt;&lt;dates&gt;&lt;year&gt;2002&lt;/year&gt;&lt;/dates&gt;&lt;pub-location&gt;Minneapolis&lt;/pub-location&gt;&lt;publisher&gt;University of Minnesota Press&lt;/publisher&gt;&lt;urls&gt;&lt;/urls&gt;&lt;/record&gt;&lt;/Cite&gt;&lt;Cite&gt;&lt;Author&gt;Laclau&lt;/Author&gt;&lt;Year&gt;2000&lt;/Year&gt;&lt;RecNum&gt;3447&lt;/RecNum&gt;&lt;record&gt;&lt;rec-number&gt;3447&lt;/rec-number&gt;&lt;foreign-keys&gt;&lt;key app="EN" db-id="awt99sxfmv9wepewxxmxwzaq00ptezpztxs2"&gt;3447&lt;/key&gt;&lt;/foreign-keys&gt;&lt;ref-type name="Book Section"&gt;5&lt;/ref-type&gt;&lt;contributors&gt;&lt;authors&gt;&lt;author&gt;Laclau, E&lt;/author&gt;&lt;/authors&gt;&lt;secondary-authors&gt;&lt;author&gt;Butler, J&lt;/author&gt;&lt;author&gt;Laclau, E&lt;/author&gt;&lt;author&gt;Žižek, S&lt;/author&gt;&lt;/secondary-authors&gt;&lt;/contributors&gt;&lt;titles&gt;&lt;title&gt;Identity and hegemony&lt;/title&gt;&lt;secondary-title&gt;Contingency, hegemony, universality&lt;/secondary-title&gt;&lt;/titles&gt;&lt;dates&gt;&lt;year&gt;2000&lt;/year&gt;&lt;/dates&gt;&lt;pub-location&gt;London&lt;/pub-location&gt;&lt;publisher&gt;Verso&lt;/publisher&gt;&lt;urls&gt;&lt;/urls&gt;&lt;/record&gt;&lt;/Cite&gt;&lt;/EndNote&gt;</w:instrText>
      </w:r>
      <w:r w:rsidR="00275B9A" w:rsidRPr="00C20D4F">
        <w:rPr>
          <w:rFonts w:ascii="Arial" w:hAnsi="Arial" w:cs="Arial"/>
        </w:rPr>
        <w:fldChar w:fldCharType="separate"/>
      </w:r>
      <w:r w:rsidR="00275B9A" w:rsidRPr="00C20D4F">
        <w:rPr>
          <w:rFonts w:ascii="Arial" w:hAnsi="Arial" w:cs="Arial"/>
          <w:noProof/>
        </w:rPr>
        <w:t>(</w:t>
      </w:r>
      <w:hyperlink w:anchor="_ENREF_12" w:tooltip="Connolly, 2002 #2230" w:history="1">
        <w:r w:rsidR="00B75B57" w:rsidRPr="00C20D4F">
          <w:rPr>
            <w:rFonts w:ascii="Arial" w:hAnsi="Arial" w:cs="Arial"/>
            <w:noProof/>
          </w:rPr>
          <w:t>Connolly, 2002</w:t>
        </w:r>
      </w:hyperlink>
      <w:r w:rsidR="00275B9A" w:rsidRPr="00C20D4F">
        <w:rPr>
          <w:rFonts w:ascii="Arial" w:hAnsi="Arial" w:cs="Arial"/>
          <w:noProof/>
        </w:rPr>
        <w:t xml:space="preserve">; </w:t>
      </w:r>
      <w:hyperlink w:anchor="_ENREF_28" w:tooltip="Laclau, 2000 #3447" w:history="1">
        <w:r w:rsidR="00B75B57" w:rsidRPr="00C20D4F">
          <w:rPr>
            <w:rFonts w:ascii="Arial" w:hAnsi="Arial" w:cs="Arial"/>
            <w:noProof/>
          </w:rPr>
          <w:t>Laclau, 2000</w:t>
        </w:r>
      </w:hyperlink>
      <w:r w:rsidR="00275B9A" w:rsidRPr="00C20D4F">
        <w:rPr>
          <w:rFonts w:ascii="Arial" w:hAnsi="Arial" w:cs="Arial"/>
          <w:noProof/>
        </w:rPr>
        <w:t>)</w:t>
      </w:r>
      <w:r w:rsidR="00275B9A" w:rsidRPr="00C20D4F">
        <w:rPr>
          <w:rFonts w:ascii="Arial" w:hAnsi="Arial" w:cs="Arial"/>
        </w:rPr>
        <w:fldChar w:fldCharType="end"/>
      </w:r>
      <w:r w:rsidR="00116346" w:rsidRPr="00C20D4F">
        <w:rPr>
          <w:rFonts w:ascii="Arial" w:hAnsi="Arial" w:cs="Arial"/>
        </w:rPr>
        <w:t xml:space="preserve">; </w:t>
      </w:r>
      <w:r w:rsidR="006F7B94" w:rsidRPr="00C20D4F">
        <w:rPr>
          <w:rFonts w:ascii="Arial" w:hAnsi="Arial" w:cs="Arial"/>
        </w:rPr>
        <w:t>as</w:t>
      </w:r>
      <w:r w:rsidR="00275B9A" w:rsidRPr="00C20D4F">
        <w:rPr>
          <w:rFonts w:ascii="Arial" w:hAnsi="Arial" w:cs="Arial"/>
        </w:rPr>
        <w:t xml:space="preserve"> </w:t>
      </w:r>
      <w:r w:rsidR="00116346" w:rsidRPr="00C20D4F">
        <w:rPr>
          <w:rFonts w:ascii="Arial" w:hAnsi="Arial" w:cs="Arial"/>
        </w:rPr>
        <w:t xml:space="preserve">discursively shaped, in that </w:t>
      </w:r>
      <w:r w:rsidR="004944D8" w:rsidRPr="00C20D4F">
        <w:rPr>
          <w:rFonts w:ascii="Arial" w:hAnsi="Arial" w:cs="Arial"/>
        </w:rPr>
        <w:t xml:space="preserve">they are </w:t>
      </w:r>
      <w:r w:rsidR="004739C9" w:rsidRPr="00C20D4F">
        <w:rPr>
          <w:rFonts w:ascii="Arial" w:hAnsi="Arial" w:cs="Arial"/>
        </w:rPr>
        <w:t xml:space="preserve">constantly </w:t>
      </w:r>
      <w:r w:rsidR="00116346" w:rsidRPr="00C20D4F">
        <w:rPr>
          <w:rFonts w:ascii="Arial" w:hAnsi="Arial" w:cs="Arial"/>
        </w:rPr>
        <w:t xml:space="preserve">created and </w:t>
      </w:r>
      <w:r w:rsidR="004739C9" w:rsidRPr="00C20D4F">
        <w:rPr>
          <w:rFonts w:ascii="Arial" w:hAnsi="Arial" w:cs="Arial"/>
        </w:rPr>
        <w:t>negotiated through a wide range of competing discursive formations</w:t>
      </w:r>
      <w:r w:rsidR="00116346" w:rsidRPr="00C20D4F">
        <w:rPr>
          <w:rFonts w:ascii="Arial" w:hAnsi="Arial" w:cs="Arial"/>
        </w:rPr>
        <w:t>;</w:t>
      </w:r>
      <w:r w:rsidR="004739C9" w:rsidRPr="00C20D4F">
        <w:rPr>
          <w:rFonts w:ascii="Arial" w:hAnsi="Arial" w:cs="Arial"/>
        </w:rPr>
        <w:t xml:space="preserve"> </w:t>
      </w:r>
      <w:r w:rsidR="00116346" w:rsidRPr="00C20D4F">
        <w:rPr>
          <w:rFonts w:ascii="Arial" w:hAnsi="Arial" w:cs="Arial"/>
        </w:rPr>
        <w:t xml:space="preserve">and </w:t>
      </w:r>
      <w:r w:rsidR="006F7B94" w:rsidRPr="00C20D4F">
        <w:rPr>
          <w:rFonts w:ascii="Arial" w:hAnsi="Arial" w:cs="Arial"/>
        </w:rPr>
        <w:t>as</w:t>
      </w:r>
      <w:r w:rsidR="00116346" w:rsidRPr="00C20D4F">
        <w:rPr>
          <w:rFonts w:ascii="Arial" w:hAnsi="Arial" w:cs="Arial"/>
        </w:rPr>
        <w:t xml:space="preserve"> socially situated, in that they require the capacity</w:t>
      </w:r>
      <w:r w:rsidR="004739C9" w:rsidRPr="00C20D4F">
        <w:rPr>
          <w:rFonts w:ascii="Arial" w:hAnsi="Arial" w:cs="Arial"/>
        </w:rPr>
        <w:t xml:space="preserve"> to be</w:t>
      </w:r>
      <w:r w:rsidR="00716B1E" w:rsidRPr="00C20D4F">
        <w:rPr>
          <w:rFonts w:ascii="Arial" w:hAnsi="Arial" w:cs="Arial"/>
        </w:rPr>
        <w:t xml:space="preserve"> recognised as a certain ‘kind of person’ in a given </w:t>
      </w:r>
      <w:r w:rsidR="00231017" w:rsidRPr="00C20D4F">
        <w:rPr>
          <w:rFonts w:ascii="Arial" w:hAnsi="Arial" w:cs="Arial"/>
        </w:rPr>
        <w:t>soci</w:t>
      </w:r>
      <w:r w:rsidR="00275B9A" w:rsidRPr="00C20D4F">
        <w:rPr>
          <w:rFonts w:ascii="Arial" w:hAnsi="Arial" w:cs="Arial"/>
        </w:rPr>
        <w:t>opolitic</w:t>
      </w:r>
      <w:r w:rsidR="00231017" w:rsidRPr="00C20D4F">
        <w:rPr>
          <w:rFonts w:ascii="Arial" w:hAnsi="Arial" w:cs="Arial"/>
        </w:rPr>
        <w:t xml:space="preserve">al </w:t>
      </w:r>
      <w:r w:rsidR="00716B1E" w:rsidRPr="00C20D4F">
        <w:rPr>
          <w:rFonts w:ascii="Arial" w:hAnsi="Arial" w:cs="Arial"/>
        </w:rPr>
        <w:t>context</w:t>
      </w:r>
      <w:r w:rsidR="00E971A5" w:rsidRPr="00C20D4F">
        <w:rPr>
          <w:rFonts w:ascii="Arial" w:hAnsi="Arial" w:cs="Arial"/>
        </w:rPr>
        <w:t xml:space="preserve"> </w:t>
      </w:r>
      <w:r w:rsidR="00906B71" w:rsidRPr="00C20D4F">
        <w:rPr>
          <w:rFonts w:ascii="Arial" w:hAnsi="Arial" w:cs="Arial"/>
        </w:rPr>
        <w:t xml:space="preserve">(author) </w:t>
      </w:r>
      <w:r w:rsidR="00E971A5" w:rsidRPr="00C20D4F">
        <w:rPr>
          <w:rFonts w:ascii="Arial" w:hAnsi="Arial" w:cs="Arial"/>
        </w:rPr>
        <w:fldChar w:fldCharType="begin">
          <w:fldData xml:space="preserve">PEVuZE5vdGU+PENpdGUgRXhjbHVkZUF1dGg9IjEiPjxBdXRob3I+Q2xhcmtlPC9BdXRob3I+PFll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</w:fldData>
        </w:fldChar>
      </w:r>
      <w:r w:rsidR="00B75B57" w:rsidRPr="00C20D4F">
        <w:rPr>
          <w:rFonts w:ascii="Arial" w:hAnsi="Arial" w:cs="Arial"/>
        </w:rPr>
        <w:instrText xml:space="preserve"> ADDIN EN.CITE </w:instrText>
      </w:r>
      <w:r w:rsidR="00B75B57" w:rsidRPr="00C20D4F">
        <w:rPr>
          <w:rFonts w:ascii="Arial" w:hAnsi="Arial" w:cs="Arial"/>
        </w:rPr>
        <w:fldChar w:fldCharType="begin">
          <w:fldData xml:space="preserve">PEVuZE5vdGU+PENpdGUgRXhjbHVkZUF1dGg9IjEiPjxBdXRob3I+Q2xhcmtlPC9BdXRob3I+PFll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</w:fldData>
        </w:fldChar>
      </w:r>
      <w:r w:rsidR="00B75B57" w:rsidRPr="00C20D4F">
        <w:rPr>
          <w:rFonts w:ascii="Arial" w:hAnsi="Arial" w:cs="Arial"/>
        </w:rPr>
        <w:instrText xml:space="preserve"> ADDIN EN.CITE.DATA </w:instrText>
      </w:r>
      <w:r w:rsidR="00B75B57" w:rsidRPr="00C20D4F">
        <w:rPr>
          <w:rFonts w:ascii="Arial" w:hAnsi="Arial" w:cs="Arial"/>
        </w:rPr>
      </w:r>
      <w:r w:rsidR="00B75B57" w:rsidRPr="00C20D4F">
        <w:rPr>
          <w:rFonts w:ascii="Arial" w:hAnsi="Arial" w:cs="Arial"/>
        </w:rPr>
        <w:fldChar w:fldCharType="end"/>
      </w:r>
      <w:r w:rsidR="00E971A5" w:rsidRPr="00C20D4F">
        <w:rPr>
          <w:rFonts w:ascii="Arial" w:hAnsi="Arial" w:cs="Arial"/>
        </w:rPr>
      </w:r>
      <w:r w:rsidR="00E971A5" w:rsidRPr="00C20D4F">
        <w:rPr>
          <w:rFonts w:ascii="Arial" w:hAnsi="Arial" w:cs="Arial"/>
        </w:rPr>
        <w:fldChar w:fldCharType="separate"/>
      </w:r>
      <w:r w:rsidR="00906B71" w:rsidRPr="00C20D4F">
        <w:rPr>
          <w:rFonts w:ascii="Arial" w:hAnsi="Arial" w:cs="Arial"/>
          <w:noProof/>
        </w:rPr>
        <w:t>(</w:t>
      </w:r>
      <w:hyperlink w:anchor="_ENREF_10" w:tooltip="Clarke, 2008 #2361" w:history="1">
        <w:r w:rsidR="00B75B57" w:rsidRPr="00C20D4F">
          <w:rPr>
            <w:rFonts w:ascii="Arial" w:hAnsi="Arial" w:cs="Arial"/>
            <w:noProof/>
          </w:rPr>
          <w:t>2008</w:t>
        </w:r>
      </w:hyperlink>
      <w:r w:rsidR="00906B71" w:rsidRPr="00C20D4F">
        <w:rPr>
          <w:rFonts w:ascii="Arial" w:hAnsi="Arial" w:cs="Arial"/>
          <w:noProof/>
        </w:rPr>
        <w:t xml:space="preserve">, </w:t>
      </w:r>
      <w:hyperlink w:anchor="_ENREF_11" w:tooltip="Clarke, 2009 #2478" w:history="1">
        <w:r w:rsidR="00B75B57" w:rsidRPr="00C20D4F">
          <w:rPr>
            <w:rFonts w:ascii="Arial" w:hAnsi="Arial" w:cs="Arial"/>
            <w:noProof/>
          </w:rPr>
          <w:t>2009</w:t>
        </w:r>
      </w:hyperlink>
      <w:r w:rsidR="00906B71" w:rsidRPr="00C20D4F">
        <w:rPr>
          <w:rFonts w:ascii="Arial" w:hAnsi="Arial" w:cs="Arial"/>
          <w:noProof/>
        </w:rPr>
        <w:t xml:space="preserve">; </w:t>
      </w:r>
      <w:hyperlink w:anchor="_ENREF_19" w:tooltip="Gee, 2005 #98" w:history="1">
        <w:r w:rsidR="00B75B57" w:rsidRPr="00C20D4F">
          <w:rPr>
            <w:rFonts w:ascii="Arial" w:hAnsi="Arial" w:cs="Arial"/>
            <w:noProof/>
          </w:rPr>
          <w:t>Gee, 2005</w:t>
        </w:r>
      </w:hyperlink>
      <w:r w:rsidR="00906B71" w:rsidRPr="00C20D4F">
        <w:rPr>
          <w:rFonts w:ascii="Arial" w:hAnsi="Arial" w:cs="Arial"/>
          <w:noProof/>
        </w:rPr>
        <w:t xml:space="preserve">, </w:t>
      </w:r>
      <w:hyperlink w:anchor="_ENREF_20" w:tooltip="Gee, 2012 #288" w:history="1">
        <w:r w:rsidR="00B75B57" w:rsidRPr="00C20D4F">
          <w:rPr>
            <w:rFonts w:ascii="Arial" w:hAnsi="Arial" w:cs="Arial"/>
            <w:noProof/>
          </w:rPr>
          <w:t>2012</w:t>
        </w:r>
      </w:hyperlink>
      <w:r w:rsidR="00906B71" w:rsidRPr="00C20D4F">
        <w:rPr>
          <w:rFonts w:ascii="Arial" w:hAnsi="Arial" w:cs="Arial"/>
          <w:noProof/>
        </w:rPr>
        <w:t>)</w:t>
      </w:r>
      <w:r w:rsidR="00E971A5" w:rsidRPr="00C20D4F">
        <w:rPr>
          <w:rFonts w:ascii="Arial" w:hAnsi="Arial" w:cs="Arial"/>
        </w:rPr>
        <w:fldChar w:fldCharType="end"/>
      </w:r>
      <w:r w:rsidR="00DB0449" w:rsidRPr="00C20D4F">
        <w:rPr>
          <w:rFonts w:ascii="Arial" w:hAnsi="Arial" w:cs="Arial"/>
        </w:rPr>
        <w:t>.</w:t>
      </w:r>
      <w:r w:rsidR="00231017" w:rsidRPr="00C20D4F">
        <w:rPr>
          <w:rFonts w:ascii="Arial" w:hAnsi="Arial" w:cs="Arial"/>
        </w:rPr>
        <w:t xml:space="preserve"> </w:t>
      </w:r>
      <w:r w:rsidR="00275B9A" w:rsidRPr="00C20D4F">
        <w:rPr>
          <w:rFonts w:ascii="Arial" w:hAnsi="Arial" w:cs="Arial"/>
        </w:rPr>
        <w:t>Furthermore, our</w:t>
      </w:r>
      <w:r w:rsidR="00231017" w:rsidRPr="00C20D4F">
        <w:rPr>
          <w:rFonts w:ascii="Arial" w:hAnsi="Arial" w:cs="Arial"/>
        </w:rPr>
        <w:t xml:space="preserve"> understanding of i</w:t>
      </w:r>
      <w:r w:rsidR="00DB0449" w:rsidRPr="00C20D4F">
        <w:rPr>
          <w:rFonts w:ascii="Arial" w:hAnsi="Arial" w:cs="Arial"/>
        </w:rPr>
        <w:t>dentit</w:t>
      </w:r>
      <w:r w:rsidR="00231017" w:rsidRPr="00C20D4F">
        <w:rPr>
          <w:rFonts w:ascii="Arial" w:hAnsi="Arial" w:cs="Arial"/>
        </w:rPr>
        <w:t>ies assumes that</w:t>
      </w:r>
      <w:r w:rsidR="00046540" w:rsidRPr="00C20D4F">
        <w:rPr>
          <w:rFonts w:ascii="Arial" w:hAnsi="Arial" w:cs="Arial"/>
        </w:rPr>
        <w:t xml:space="preserve"> we have </w:t>
      </w:r>
      <w:r w:rsidR="00285580" w:rsidRPr="00C20D4F">
        <w:rPr>
          <w:rFonts w:ascii="Arial" w:hAnsi="Arial" w:cs="Arial"/>
        </w:rPr>
        <w:t>multi</w:t>
      </w:r>
      <w:r w:rsidR="00F62113" w:rsidRPr="00C20D4F">
        <w:rPr>
          <w:rFonts w:ascii="Arial" w:hAnsi="Arial" w:cs="Arial"/>
        </w:rPr>
        <w:t>ple identities, reflecting the ways we live in multiple</w:t>
      </w:r>
      <w:r w:rsidR="00231017" w:rsidRPr="00C20D4F">
        <w:rPr>
          <w:rFonts w:ascii="Arial" w:hAnsi="Arial" w:cs="Arial"/>
        </w:rPr>
        <w:t xml:space="preserve"> </w:t>
      </w:r>
      <w:r w:rsidR="00116346" w:rsidRPr="00C20D4F">
        <w:rPr>
          <w:rFonts w:ascii="Arial" w:hAnsi="Arial" w:cs="Arial"/>
        </w:rPr>
        <w:t xml:space="preserve">and changing spatio-temporal </w:t>
      </w:r>
      <w:r w:rsidR="00231017" w:rsidRPr="00C20D4F">
        <w:rPr>
          <w:rFonts w:ascii="Arial" w:hAnsi="Arial" w:cs="Arial"/>
        </w:rPr>
        <w:t>contexts</w:t>
      </w:r>
      <w:r w:rsidR="00384B5A" w:rsidRPr="00C20D4F">
        <w:rPr>
          <w:rFonts w:ascii="Arial" w:hAnsi="Arial" w:cs="Arial"/>
        </w:rPr>
        <w:t>,</w:t>
      </w:r>
      <w:r w:rsidR="00231017" w:rsidRPr="00C20D4F">
        <w:rPr>
          <w:rFonts w:ascii="Arial" w:hAnsi="Arial" w:cs="Arial"/>
        </w:rPr>
        <w:t xml:space="preserve"> </w:t>
      </w:r>
      <w:r w:rsidR="007A1A43" w:rsidRPr="00C20D4F">
        <w:rPr>
          <w:rFonts w:ascii="Arial" w:hAnsi="Arial" w:cs="Arial"/>
        </w:rPr>
        <w:t>and</w:t>
      </w:r>
      <w:r w:rsidR="006A578E" w:rsidRPr="00C20D4F">
        <w:rPr>
          <w:rFonts w:ascii="Arial" w:hAnsi="Arial" w:cs="Arial"/>
        </w:rPr>
        <w:t xml:space="preserve"> </w:t>
      </w:r>
      <w:r w:rsidR="004739C9" w:rsidRPr="00C20D4F">
        <w:rPr>
          <w:rFonts w:ascii="Arial" w:hAnsi="Arial" w:cs="Arial"/>
        </w:rPr>
        <w:t xml:space="preserve">that </w:t>
      </w:r>
      <w:r w:rsidR="00046540" w:rsidRPr="00C20D4F">
        <w:rPr>
          <w:rFonts w:ascii="Arial" w:hAnsi="Arial" w:cs="Arial"/>
        </w:rPr>
        <w:t xml:space="preserve">any </w:t>
      </w:r>
      <w:r w:rsidR="006A578E" w:rsidRPr="00C20D4F">
        <w:rPr>
          <w:rFonts w:ascii="Arial" w:hAnsi="Arial" w:cs="Arial"/>
        </w:rPr>
        <w:t xml:space="preserve">one </w:t>
      </w:r>
      <w:r w:rsidR="004739C9" w:rsidRPr="00C20D4F">
        <w:rPr>
          <w:rFonts w:ascii="Arial" w:hAnsi="Arial" w:cs="Arial"/>
        </w:rPr>
        <w:t>of such multiple identities</w:t>
      </w:r>
      <w:r w:rsidR="006A578E" w:rsidRPr="00C20D4F">
        <w:rPr>
          <w:rFonts w:ascii="Arial" w:hAnsi="Arial" w:cs="Arial"/>
        </w:rPr>
        <w:t xml:space="preserve"> </w:t>
      </w:r>
      <w:r w:rsidR="007A1A43" w:rsidRPr="00C20D4F">
        <w:rPr>
          <w:rFonts w:ascii="Arial" w:hAnsi="Arial" w:cs="Arial"/>
        </w:rPr>
        <w:t xml:space="preserve">may be </w:t>
      </w:r>
      <w:r w:rsidR="00384B5A" w:rsidRPr="00C20D4F">
        <w:rPr>
          <w:rFonts w:ascii="Arial" w:hAnsi="Arial" w:cs="Arial"/>
        </w:rPr>
        <w:t xml:space="preserve">in </w:t>
      </w:r>
      <w:r w:rsidR="007A1A43" w:rsidRPr="00C20D4F">
        <w:rPr>
          <w:rFonts w:ascii="Arial" w:hAnsi="Arial" w:cs="Arial"/>
        </w:rPr>
        <w:t xml:space="preserve">tension </w:t>
      </w:r>
      <w:r w:rsidR="00384B5A" w:rsidRPr="00C20D4F">
        <w:rPr>
          <w:rFonts w:ascii="Arial" w:hAnsi="Arial" w:cs="Arial"/>
        </w:rPr>
        <w:t xml:space="preserve">or in </w:t>
      </w:r>
      <w:r w:rsidR="007A1A43" w:rsidRPr="00C20D4F">
        <w:rPr>
          <w:rFonts w:ascii="Arial" w:hAnsi="Arial" w:cs="Arial"/>
        </w:rPr>
        <w:t xml:space="preserve">alignment </w:t>
      </w:r>
      <w:r w:rsidR="004739C9" w:rsidRPr="00C20D4F">
        <w:rPr>
          <w:rFonts w:ascii="Arial" w:hAnsi="Arial" w:cs="Arial"/>
        </w:rPr>
        <w:t xml:space="preserve">with </w:t>
      </w:r>
      <w:r w:rsidR="00384B5A" w:rsidRPr="00C20D4F">
        <w:rPr>
          <w:rFonts w:ascii="Arial" w:hAnsi="Arial" w:cs="Arial"/>
        </w:rPr>
        <w:t>other</w:t>
      </w:r>
      <w:r w:rsidR="004739C9" w:rsidRPr="00C20D4F">
        <w:rPr>
          <w:rFonts w:ascii="Arial" w:hAnsi="Arial" w:cs="Arial"/>
        </w:rPr>
        <w:t>s</w:t>
      </w:r>
      <w:r w:rsidR="007A1A43" w:rsidRPr="00C20D4F">
        <w:rPr>
          <w:rFonts w:ascii="Arial" w:hAnsi="Arial" w:cs="Arial"/>
        </w:rPr>
        <w:t>. For example, the university researcher identity may be in tension</w:t>
      </w:r>
      <w:r w:rsidR="00384B5A" w:rsidRPr="00C20D4F">
        <w:rPr>
          <w:rFonts w:ascii="Arial" w:hAnsi="Arial" w:cs="Arial"/>
        </w:rPr>
        <w:t xml:space="preserve"> or in alignment</w:t>
      </w:r>
      <w:r w:rsidR="007A1A43" w:rsidRPr="00C20D4F">
        <w:rPr>
          <w:rFonts w:ascii="Arial" w:hAnsi="Arial" w:cs="Arial"/>
        </w:rPr>
        <w:t xml:space="preserve"> with the action researcher facilitator identity. </w:t>
      </w:r>
    </w:p>
    <w:p w14:paraId="059B2514" w14:textId="5E63E786" w:rsidR="00D528EE" w:rsidRPr="00C20D4F" w:rsidRDefault="00F62113" w:rsidP="00182464">
      <w:pPr>
        <w:pStyle w:val="Heading1"/>
        <w:spacing w:line="480" w:lineRule="auto"/>
      </w:pPr>
      <w:r w:rsidRPr="00C20D4F">
        <w:lastRenderedPageBreak/>
        <w:t>3</w:t>
      </w:r>
      <w:r w:rsidR="00D528EE" w:rsidRPr="00C20D4F">
        <w:t>. Research Method</w:t>
      </w:r>
    </w:p>
    <w:p w14:paraId="2BEA21A5" w14:textId="50101E0E" w:rsidR="000F4015" w:rsidRPr="00C20D4F" w:rsidRDefault="00CC6C86" w:rsidP="00182464">
      <w:pPr>
        <w:pStyle w:val="BodyText"/>
        <w:spacing w:line="480" w:lineRule="auto"/>
        <w:ind w:firstLine="720"/>
        <w:jc w:val="both"/>
        <w:rPr>
          <w:rFonts w:ascii="Arial" w:hAnsi="Arial" w:cs="Arial"/>
        </w:rPr>
      </w:pPr>
      <w:r w:rsidRPr="00C20D4F">
        <w:rPr>
          <w:rFonts w:ascii="Arial" w:hAnsi="Arial" w:cs="Arial"/>
        </w:rPr>
        <w:t xml:space="preserve">Data collected for this paper were part of a larger </w:t>
      </w:r>
      <w:r w:rsidR="00285580" w:rsidRPr="00C20D4F">
        <w:rPr>
          <w:rFonts w:ascii="Arial" w:hAnsi="Arial" w:cs="Arial"/>
        </w:rPr>
        <w:t xml:space="preserve">two-year </w:t>
      </w:r>
      <w:r w:rsidRPr="00C20D4F">
        <w:rPr>
          <w:rFonts w:ascii="Arial" w:hAnsi="Arial" w:cs="Arial"/>
        </w:rPr>
        <w:t xml:space="preserve">study </w:t>
      </w:r>
      <w:r w:rsidR="00285580" w:rsidRPr="00C20D4F">
        <w:rPr>
          <w:rFonts w:ascii="Arial" w:hAnsi="Arial" w:cs="Arial"/>
        </w:rPr>
        <w:t xml:space="preserve">(2006-2008) </w:t>
      </w:r>
      <w:r w:rsidRPr="00C20D4F">
        <w:rPr>
          <w:rFonts w:ascii="Arial" w:hAnsi="Arial" w:cs="Arial"/>
        </w:rPr>
        <w:t xml:space="preserve">exploring collaborative practice </w:t>
      </w:r>
      <w:r w:rsidR="00350D9F" w:rsidRPr="00C20D4F">
        <w:rPr>
          <w:rFonts w:ascii="Arial" w:hAnsi="Arial" w:cs="Arial"/>
        </w:rPr>
        <w:t>within</w:t>
      </w:r>
      <w:r w:rsidRPr="00C20D4F">
        <w:rPr>
          <w:rFonts w:ascii="Arial" w:hAnsi="Arial" w:cs="Arial"/>
        </w:rPr>
        <w:t xml:space="preserve"> a public funded school-university collaborative action research project</w:t>
      </w:r>
      <w:r w:rsidR="00285580" w:rsidRPr="00C20D4F">
        <w:rPr>
          <w:rFonts w:ascii="Arial" w:hAnsi="Arial" w:cs="Arial"/>
        </w:rPr>
        <w:t>. The action research project was</w:t>
      </w:r>
      <w:r w:rsidRPr="00C20D4F">
        <w:rPr>
          <w:rFonts w:ascii="Arial" w:hAnsi="Arial" w:cs="Arial"/>
        </w:rPr>
        <w:t xml:space="preserve"> </w:t>
      </w:r>
      <w:r w:rsidR="00285580" w:rsidRPr="00C20D4F">
        <w:rPr>
          <w:rFonts w:ascii="Arial" w:hAnsi="Arial" w:cs="Arial"/>
        </w:rPr>
        <w:t>led</w:t>
      </w:r>
      <w:r w:rsidRPr="00C20D4F">
        <w:rPr>
          <w:rFonts w:ascii="Arial" w:hAnsi="Arial" w:cs="Arial"/>
        </w:rPr>
        <w:t xml:space="preserve"> by a team of teacher educators </w:t>
      </w:r>
      <w:r w:rsidR="006F7B94" w:rsidRPr="00C20D4F">
        <w:rPr>
          <w:rFonts w:ascii="Arial" w:hAnsi="Arial" w:cs="Arial"/>
        </w:rPr>
        <w:t>from</w:t>
      </w:r>
      <w:r w:rsidRPr="00C20D4F">
        <w:rPr>
          <w:rFonts w:ascii="Arial" w:hAnsi="Arial" w:cs="Arial"/>
        </w:rPr>
        <w:t xml:space="preserve"> a university in Hong Kong</w:t>
      </w:r>
      <w:r w:rsidR="00285580" w:rsidRPr="00C20D4F">
        <w:rPr>
          <w:rFonts w:ascii="Arial" w:hAnsi="Arial" w:cs="Arial"/>
        </w:rPr>
        <w:t xml:space="preserve"> with the aim of</w:t>
      </w:r>
      <w:r w:rsidRPr="00C20D4F">
        <w:rPr>
          <w:rFonts w:ascii="Arial" w:hAnsi="Arial" w:cs="Arial"/>
        </w:rPr>
        <w:t xml:space="preserve"> support</w:t>
      </w:r>
      <w:r w:rsidR="00285580" w:rsidRPr="00C20D4F">
        <w:rPr>
          <w:rFonts w:ascii="Arial" w:hAnsi="Arial" w:cs="Arial"/>
        </w:rPr>
        <w:t>ing</w:t>
      </w:r>
      <w:r w:rsidRPr="00C20D4F">
        <w:rPr>
          <w:rFonts w:ascii="Arial" w:hAnsi="Arial" w:cs="Arial"/>
        </w:rPr>
        <w:t xml:space="preserve"> secondary English language teachers</w:t>
      </w:r>
      <w:r w:rsidR="00285580" w:rsidRPr="00C20D4F">
        <w:rPr>
          <w:rFonts w:ascii="Arial" w:hAnsi="Arial" w:cs="Arial"/>
        </w:rPr>
        <w:t>’ capacity</w:t>
      </w:r>
      <w:r w:rsidRPr="00C20D4F">
        <w:rPr>
          <w:rFonts w:ascii="Arial" w:hAnsi="Arial" w:cs="Arial"/>
        </w:rPr>
        <w:t xml:space="preserve"> to </w:t>
      </w:r>
      <w:r w:rsidR="00285580" w:rsidRPr="00C20D4F">
        <w:rPr>
          <w:rFonts w:ascii="Arial" w:hAnsi="Arial" w:cs="Arial"/>
        </w:rPr>
        <w:t>develop and implement</w:t>
      </w:r>
      <w:r w:rsidRPr="00C20D4F">
        <w:rPr>
          <w:rFonts w:ascii="Arial" w:hAnsi="Arial" w:cs="Arial"/>
        </w:rPr>
        <w:t xml:space="preserve"> school-based assessment</w:t>
      </w:r>
      <w:r w:rsidR="006F7B94" w:rsidRPr="00C20D4F">
        <w:rPr>
          <w:rFonts w:ascii="Arial" w:hAnsi="Arial" w:cs="Arial"/>
        </w:rPr>
        <w:t>,</w:t>
      </w:r>
      <w:r w:rsidRPr="00C20D4F">
        <w:rPr>
          <w:rFonts w:ascii="Arial" w:hAnsi="Arial" w:cs="Arial"/>
        </w:rPr>
        <w:t xml:space="preserve"> </w:t>
      </w:r>
      <w:r w:rsidR="00350D9F" w:rsidRPr="00C20D4F">
        <w:rPr>
          <w:rFonts w:ascii="Arial" w:hAnsi="Arial" w:cs="Arial"/>
        </w:rPr>
        <w:t>a key element</w:t>
      </w:r>
      <w:r w:rsidR="00285580" w:rsidRPr="00C20D4F">
        <w:rPr>
          <w:rFonts w:ascii="Arial" w:hAnsi="Arial" w:cs="Arial"/>
        </w:rPr>
        <w:t xml:space="preserve"> of Hong Kong’s</w:t>
      </w:r>
      <w:r w:rsidRPr="00C20D4F">
        <w:rPr>
          <w:rFonts w:ascii="Arial" w:hAnsi="Arial" w:cs="Arial"/>
        </w:rPr>
        <w:t xml:space="preserve"> </w:t>
      </w:r>
      <w:r w:rsidRPr="00C20D4F">
        <w:rPr>
          <w:rFonts w:ascii="Arial" w:hAnsi="Arial" w:cs="Arial"/>
          <w:i/>
        </w:rPr>
        <w:t>New Senior Secondary Curriculum</w:t>
      </w:r>
      <w:r w:rsidRPr="00C20D4F">
        <w:rPr>
          <w:rFonts w:ascii="Arial" w:hAnsi="Arial" w:cs="Arial"/>
        </w:rPr>
        <w:t xml:space="preserve">. The data </w:t>
      </w:r>
      <w:r w:rsidR="00285580" w:rsidRPr="00C20D4F">
        <w:rPr>
          <w:rFonts w:ascii="Arial" w:hAnsi="Arial" w:cs="Arial"/>
        </w:rPr>
        <w:t>that form the focus of</w:t>
      </w:r>
      <w:r w:rsidRPr="00C20D4F">
        <w:rPr>
          <w:rFonts w:ascii="Arial" w:hAnsi="Arial" w:cs="Arial"/>
        </w:rPr>
        <w:t xml:space="preserve"> this paper </w:t>
      </w:r>
      <w:r w:rsidR="00285580" w:rsidRPr="00C20D4F">
        <w:rPr>
          <w:rFonts w:ascii="Arial" w:hAnsi="Arial" w:cs="Arial"/>
        </w:rPr>
        <w:t>com</w:t>
      </w:r>
      <w:r w:rsidR="006F7B94" w:rsidRPr="00C20D4F">
        <w:rPr>
          <w:rFonts w:ascii="Arial" w:hAnsi="Arial" w:cs="Arial"/>
        </w:rPr>
        <w:t>e from</w:t>
      </w:r>
      <w:r w:rsidRPr="00C20D4F">
        <w:rPr>
          <w:rFonts w:ascii="Arial" w:hAnsi="Arial" w:cs="Arial"/>
        </w:rPr>
        <w:t xml:space="preserve"> semi-structured interviews</w:t>
      </w:r>
      <w:r w:rsidR="00285580" w:rsidRPr="00C20D4F">
        <w:rPr>
          <w:rFonts w:ascii="Arial" w:hAnsi="Arial" w:cs="Arial"/>
        </w:rPr>
        <w:t>,</w:t>
      </w:r>
      <w:r w:rsidRPr="00C20D4F">
        <w:rPr>
          <w:rFonts w:ascii="Arial" w:hAnsi="Arial" w:cs="Arial"/>
        </w:rPr>
        <w:t xml:space="preserve"> conducted with one of the </w:t>
      </w:r>
      <w:r w:rsidR="00285580" w:rsidRPr="00C20D4F">
        <w:rPr>
          <w:rFonts w:ascii="Arial" w:hAnsi="Arial" w:cs="Arial"/>
        </w:rPr>
        <w:t>university researchers</w:t>
      </w:r>
      <w:r w:rsidRPr="00C20D4F">
        <w:rPr>
          <w:rFonts w:ascii="Arial" w:hAnsi="Arial" w:cs="Arial"/>
        </w:rPr>
        <w:t xml:space="preserve"> (Anna) and one of the </w:t>
      </w:r>
      <w:r w:rsidR="00285580" w:rsidRPr="00C20D4F">
        <w:rPr>
          <w:rFonts w:ascii="Arial" w:hAnsi="Arial" w:cs="Arial"/>
        </w:rPr>
        <w:t xml:space="preserve">school </w:t>
      </w:r>
      <w:r w:rsidRPr="00C20D4F">
        <w:rPr>
          <w:rFonts w:ascii="Arial" w:hAnsi="Arial" w:cs="Arial"/>
        </w:rPr>
        <w:t>teachers (Carol) in</w:t>
      </w:r>
      <w:r w:rsidR="00285580" w:rsidRPr="00C20D4F">
        <w:rPr>
          <w:rFonts w:ascii="Arial" w:hAnsi="Arial" w:cs="Arial"/>
        </w:rPr>
        <w:t>volved in</w:t>
      </w:r>
      <w:r w:rsidRPr="00C20D4F">
        <w:rPr>
          <w:rFonts w:ascii="Arial" w:hAnsi="Arial" w:cs="Arial"/>
        </w:rPr>
        <w:t xml:space="preserve"> the CAR project. </w:t>
      </w:r>
      <w:r w:rsidR="00285580" w:rsidRPr="00C20D4F">
        <w:rPr>
          <w:rFonts w:ascii="Arial" w:hAnsi="Arial" w:cs="Arial"/>
        </w:rPr>
        <w:t>Anna and Carol were working together as one of a number of collaborative researcher-teacher</w:t>
      </w:r>
      <w:r w:rsidRPr="00C20D4F">
        <w:rPr>
          <w:rFonts w:ascii="Arial" w:hAnsi="Arial" w:cs="Arial"/>
        </w:rPr>
        <w:t xml:space="preserve"> team</w:t>
      </w:r>
      <w:r w:rsidR="00285580" w:rsidRPr="00C20D4F">
        <w:rPr>
          <w:rFonts w:ascii="Arial" w:hAnsi="Arial" w:cs="Arial"/>
        </w:rPr>
        <w:t>s</w:t>
      </w:r>
      <w:r w:rsidRPr="00C20D4F">
        <w:rPr>
          <w:rFonts w:ascii="Arial" w:hAnsi="Arial" w:cs="Arial"/>
        </w:rPr>
        <w:t xml:space="preserve"> and they both agreed to participate in this study</w:t>
      </w:r>
      <w:r w:rsidR="00C42304" w:rsidRPr="00C20D4F">
        <w:rPr>
          <w:rFonts w:ascii="Arial" w:hAnsi="Arial" w:cs="Arial"/>
        </w:rPr>
        <w:t xml:space="preserve"> (</w:t>
      </w:r>
      <w:bookmarkStart w:id="9" w:name="ANCHOR_CUSTOM_FIELD374071"/>
      <w:r w:rsidR="00C42304" w:rsidRPr="00C20D4F">
        <w:rPr>
          <w:rFonts w:ascii="Arial" w:hAnsi="Arial" w:cs="Arial"/>
        </w:rPr>
        <w:t xml:space="preserve">ethical approval was obtained for the research from the University of X’s Ethics Committee). </w:t>
      </w:r>
      <w:bookmarkEnd w:id="9"/>
      <w:r w:rsidRPr="00C20D4F">
        <w:rPr>
          <w:rFonts w:ascii="Arial" w:hAnsi="Arial" w:cs="Arial"/>
        </w:rPr>
        <w:t xml:space="preserve">The first author conducted a series of semi-structured </w:t>
      </w:r>
      <w:r w:rsidR="002F1581" w:rsidRPr="00C20D4F">
        <w:rPr>
          <w:rFonts w:ascii="Arial" w:hAnsi="Arial" w:cs="Arial"/>
        </w:rPr>
        <w:t xml:space="preserve">face-to-face </w:t>
      </w:r>
      <w:r w:rsidRPr="00C20D4F">
        <w:rPr>
          <w:rFonts w:ascii="Arial" w:hAnsi="Arial" w:cs="Arial"/>
        </w:rPr>
        <w:t xml:space="preserve">interviews with Anna and Carol </w:t>
      </w:r>
      <w:r w:rsidR="003C726E" w:rsidRPr="00C20D4F">
        <w:rPr>
          <w:rFonts w:ascii="Arial" w:hAnsi="Arial" w:cs="Arial"/>
        </w:rPr>
        <w:t xml:space="preserve">to </w:t>
      </w:r>
      <w:r w:rsidR="00285580" w:rsidRPr="00C20D4F">
        <w:rPr>
          <w:rFonts w:ascii="Arial" w:hAnsi="Arial" w:cs="Arial"/>
        </w:rPr>
        <w:t>explore</w:t>
      </w:r>
      <w:r w:rsidRPr="00C20D4F">
        <w:rPr>
          <w:rFonts w:ascii="Arial" w:hAnsi="Arial" w:cs="Arial"/>
        </w:rPr>
        <w:t xml:space="preserve"> </w:t>
      </w:r>
      <w:r w:rsidR="00285580" w:rsidRPr="00C20D4F">
        <w:rPr>
          <w:rFonts w:ascii="Arial" w:hAnsi="Arial" w:cs="Arial"/>
        </w:rPr>
        <w:t xml:space="preserve">their identity construction within the </w:t>
      </w:r>
      <w:r w:rsidR="003C726E" w:rsidRPr="00C20D4F">
        <w:rPr>
          <w:rFonts w:ascii="Arial" w:hAnsi="Arial" w:cs="Arial"/>
        </w:rPr>
        <w:t xml:space="preserve">CAR </w:t>
      </w:r>
      <w:r w:rsidR="00285580" w:rsidRPr="00C20D4F">
        <w:rPr>
          <w:rFonts w:ascii="Arial" w:hAnsi="Arial" w:cs="Arial"/>
        </w:rPr>
        <w:t>project</w:t>
      </w:r>
      <w:r w:rsidRPr="00C20D4F">
        <w:rPr>
          <w:rFonts w:ascii="Arial" w:hAnsi="Arial" w:cs="Arial"/>
        </w:rPr>
        <w:t>. The interviews</w:t>
      </w:r>
      <w:r w:rsidR="004B3F9B" w:rsidRPr="00C20D4F">
        <w:rPr>
          <w:rFonts w:ascii="Arial" w:hAnsi="Arial" w:cs="Arial"/>
        </w:rPr>
        <w:t xml:space="preserve">, which can be described as </w:t>
      </w:r>
      <w:r w:rsidR="00DF5DA2" w:rsidRPr="00C20D4F">
        <w:rPr>
          <w:rFonts w:ascii="Arial" w:hAnsi="Arial" w:cs="Arial"/>
        </w:rPr>
        <w:t>‘</w:t>
      </w:r>
      <w:r w:rsidR="004B3F9B" w:rsidRPr="00C20D4F">
        <w:rPr>
          <w:rFonts w:ascii="Arial" w:hAnsi="Arial" w:cs="Arial"/>
        </w:rPr>
        <w:t>discursive interviews</w:t>
      </w:r>
      <w:r w:rsidR="00DF5DA2" w:rsidRPr="00C20D4F">
        <w:rPr>
          <w:rFonts w:ascii="Arial" w:hAnsi="Arial" w:cs="Arial"/>
        </w:rPr>
        <w:t>’,</w:t>
      </w:r>
      <w:r w:rsidR="004B3F9B" w:rsidRPr="00C20D4F">
        <w:rPr>
          <w:rFonts w:ascii="Arial" w:hAnsi="Arial" w:cs="Arial"/>
        </w:rPr>
        <w:t xml:space="preserve"> in that they were characterised by attentiveness to issues of power </w:t>
      </w:r>
      <w:r w:rsidR="004B3F9B" w:rsidRPr="00C20D4F">
        <w:rPr>
          <w:rFonts w:ascii="Arial" w:hAnsi="Arial" w:cs="Arial"/>
        </w:rPr>
        <w:fldChar w:fldCharType="begin"/>
      </w:r>
      <w:r w:rsidR="004B3F9B" w:rsidRPr="00C20D4F">
        <w:rPr>
          <w:rFonts w:ascii="Arial" w:hAnsi="Arial" w:cs="Arial"/>
        </w:rPr>
        <w:instrText xml:space="preserve"> ADDIN EN.CITE &lt;EndNote&gt;&lt;Cite&gt;&lt;Author&gt;Kvale&lt;/Author&gt;&lt;Year&gt;2008&lt;/Year&gt;&lt;RecNum&gt;2727&lt;/RecNum&gt;&lt;Pages&gt;156&lt;/Pages&gt;&lt;DisplayText&gt;(Kvale &amp;amp; Brinkmann, 2008, p. 156)&lt;/DisplayText&gt;&lt;record&gt;&lt;rec-number&gt;2727&lt;/rec-number&gt;&lt;foreign-keys&gt;&lt;key app="EN" db-id="awt99sxfmv9wepewxxmxwzaq00ptezpztxs2"&gt;2727&lt;/key&gt;&lt;/foreign-keys&gt;&lt;ref-type name="Book"&gt;6&lt;/ref-type&gt;&lt;contributors&gt;&lt;authors&gt;&lt;author&gt;Kvale, S&lt;/author&gt;&lt;author&gt;Brinkmann, S&lt;/author&gt;&lt;/authors&gt;&lt;/contributors&gt;&lt;titles&gt;&lt;title&gt;Interviews: An introduction to qualitative research interviewing&lt;/title&gt;&lt;/titles&gt;&lt;dates&gt;&lt;year&gt;2008&lt;/year&gt;&lt;/dates&gt;&lt;pub-location&gt;Thousand Oaks, CA&lt;/pub-location&gt;&lt;publisher&gt;Sage&lt;/publisher&gt;&lt;urls&gt;&lt;/urls&gt;&lt;/record&gt;&lt;/Cite&gt;&lt;/EndNote&gt;</w:instrText>
      </w:r>
      <w:r w:rsidR="004B3F9B" w:rsidRPr="00C20D4F">
        <w:rPr>
          <w:rFonts w:ascii="Arial" w:hAnsi="Arial" w:cs="Arial"/>
        </w:rPr>
        <w:fldChar w:fldCharType="separate"/>
      </w:r>
      <w:r w:rsidR="004B3F9B" w:rsidRPr="00C20D4F">
        <w:rPr>
          <w:rFonts w:ascii="Arial" w:hAnsi="Arial" w:cs="Arial"/>
          <w:noProof/>
        </w:rPr>
        <w:t>(</w:t>
      </w:r>
      <w:hyperlink w:anchor="_ENREF_26" w:tooltip="Kvale, 2008 #2727" w:history="1">
        <w:r w:rsidR="00B75B57" w:rsidRPr="00C20D4F">
          <w:rPr>
            <w:rFonts w:ascii="Arial" w:hAnsi="Arial" w:cs="Arial"/>
            <w:noProof/>
          </w:rPr>
          <w:t>Kvale &amp; Brinkmann, 2008, p. 156</w:t>
        </w:r>
      </w:hyperlink>
      <w:r w:rsidR="004B3F9B" w:rsidRPr="00C20D4F">
        <w:rPr>
          <w:rFonts w:ascii="Arial" w:hAnsi="Arial" w:cs="Arial"/>
          <w:noProof/>
        </w:rPr>
        <w:t>)</w:t>
      </w:r>
      <w:r w:rsidR="004B3F9B" w:rsidRPr="00C20D4F">
        <w:rPr>
          <w:rFonts w:ascii="Arial" w:hAnsi="Arial" w:cs="Arial"/>
        </w:rPr>
        <w:fldChar w:fldCharType="end"/>
      </w:r>
      <w:r w:rsidR="004B3F9B" w:rsidRPr="00C20D4F">
        <w:rPr>
          <w:rFonts w:ascii="Arial" w:hAnsi="Arial" w:cs="Arial"/>
        </w:rPr>
        <w:t>,</w:t>
      </w:r>
      <w:r w:rsidRPr="00C20D4F">
        <w:rPr>
          <w:rFonts w:ascii="Arial" w:hAnsi="Arial" w:cs="Arial"/>
        </w:rPr>
        <w:t xml:space="preserve"> were recorded and </w:t>
      </w:r>
      <w:r w:rsidR="004B3F9B" w:rsidRPr="00C20D4F">
        <w:rPr>
          <w:rFonts w:ascii="Arial" w:hAnsi="Arial" w:cs="Arial"/>
        </w:rPr>
        <w:t>subsequently</w:t>
      </w:r>
      <w:r w:rsidRPr="00C20D4F">
        <w:rPr>
          <w:rFonts w:ascii="Arial" w:hAnsi="Arial" w:cs="Arial"/>
        </w:rPr>
        <w:t xml:space="preserve"> transcribed. </w:t>
      </w:r>
      <w:r w:rsidR="006F7B94" w:rsidRPr="00C20D4F">
        <w:rPr>
          <w:rFonts w:ascii="Arial" w:hAnsi="Arial" w:cs="Arial"/>
        </w:rPr>
        <w:t>Tools from critical discourse analysis</w:t>
      </w:r>
      <w:r w:rsidR="002F1581" w:rsidRPr="00C20D4F">
        <w:rPr>
          <w:rFonts w:ascii="Arial" w:hAnsi="Arial" w:cs="Arial"/>
        </w:rPr>
        <w:t xml:space="preserve"> </w:t>
      </w:r>
      <w:r w:rsidR="006F7B94" w:rsidRPr="00C20D4F">
        <w:rPr>
          <w:rFonts w:ascii="Arial" w:hAnsi="Arial" w:cs="Arial"/>
        </w:rPr>
        <w:t xml:space="preserve">(CDA) </w:t>
      </w:r>
      <w:r w:rsidR="002F1581" w:rsidRPr="00C20D4F">
        <w:rPr>
          <w:rFonts w:ascii="Arial" w:hAnsi="Arial" w:cs="Arial"/>
        </w:rPr>
        <w:t>w</w:t>
      </w:r>
      <w:r w:rsidR="006F7B94" w:rsidRPr="00C20D4F">
        <w:rPr>
          <w:rFonts w:ascii="Arial" w:hAnsi="Arial" w:cs="Arial"/>
        </w:rPr>
        <w:t>ere</w:t>
      </w:r>
      <w:r w:rsidR="002F1581" w:rsidRPr="00C20D4F">
        <w:rPr>
          <w:rFonts w:ascii="Arial" w:hAnsi="Arial" w:cs="Arial"/>
        </w:rPr>
        <w:t xml:space="preserve"> used to analyse the content of the interviews to tease out key identity </w:t>
      </w:r>
      <w:r w:rsidR="008A2243" w:rsidRPr="00C20D4F">
        <w:rPr>
          <w:rFonts w:ascii="Arial" w:hAnsi="Arial" w:cs="Arial"/>
        </w:rPr>
        <w:t xml:space="preserve">discourse </w:t>
      </w:r>
      <w:r w:rsidR="002F1581" w:rsidRPr="00C20D4F">
        <w:rPr>
          <w:rFonts w:ascii="Arial" w:hAnsi="Arial" w:cs="Arial"/>
        </w:rPr>
        <w:t>ma</w:t>
      </w:r>
      <w:r w:rsidR="006F7B94" w:rsidRPr="00C20D4F">
        <w:rPr>
          <w:rFonts w:ascii="Arial" w:hAnsi="Arial" w:cs="Arial"/>
        </w:rPr>
        <w:t xml:space="preserve">rkers </w:t>
      </w:r>
      <w:r w:rsidR="006F7B94" w:rsidRPr="00C20D4F">
        <w:rPr>
          <w:rFonts w:ascii="Arial" w:hAnsi="Arial" w:cs="Arial"/>
        </w:rPr>
        <w:fldChar w:fldCharType="begin"/>
      </w:r>
      <w:r w:rsidR="0039298A" w:rsidRPr="00C20D4F">
        <w:rPr>
          <w:rFonts w:ascii="Arial" w:hAnsi="Arial" w:cs="Arial"/>
        </w:rPr>
        <w:instrText xml:space="preserve"> ADDIN EN.CITE &lt;EndNote&gt;&lt;Cite&gt;&lt;Author&gt;Gee&lt;/Author&gt;&lt;Year&gt;2005&lt;/Year&gt;&lt;RecNum&gt;98&lt;/RecNum&gt;&lt;Prefix&gt;‘ways of being&amp;apos; - &lt;/Prefix&gt;&lt;DisplayText&gt;(‘ways of being&amp;apos; - Gee, 2005)&lt;/DisplayText&gt;&lt;record&gt;&lt;rec-number&gt;98&lt;/rec-number&gt;&lt;foreign-keys&gt;&lt;key app="EN" db-id="9w50ef2t1p9rdbe9svovrxpl0f00p52vspsz"&gt;98&lt;/key&gt;&lt;/foreign-keys&gt;&lt;ref-type name="Book"&gt;6&lt;/ref-type&gt;&lt;contributors&gt;&lt;authors&gt;&lt;author&gt;Gee, J.P.&lt;/author&gt;&lt;/authors&gt;&lt;/contributors&gt;&lt;titles&gt;&lt;title&gt;An Introduction to Discourse Analysis: Theory and Method&lt;/title&gt;&lt;/titles&gt;&lt;dates&gt;&lt;year&gt;2005&lt;/year&gt;&lt;/dates&gt;&lt;pub-location&gt;New York&lt;/pub-location&gt;&lt;publisher&gt;Routledge&lt;/publisher&gt;&lt;urls&gt;&lt;/urls&gt;&lt;/record&gt;&lt;/Cite&gt;&lt;/EndNote&gt;</w:instrText>
      </w:r>
      <w:r w:rsidR="006F7B94" w:rsidRPr="00C20D4F">
        <w:rPr>
          <w:rFonts w:ascii="Arial" w:hAnsi="Arial" w:cs="Arial"/>
        </w:rPr>
        <w:fldChar w:fldCharType="separate"/>
      </w:r>
      <w:r w:rsidR="00D04454" w:rsidRPr="00C20D4F">
        <w:rPr>
          <w:rFonts w:ascii="Arial" w:hAnsi="Arial" w:cs="Arial"/>
          <w:noProof/>
        </w:rPr>
        <w:t>(</w:t>
      </w:r>
      <w:hyperlink w:anchor="_ENREF_19" w:tooltip="Gee, 2005 #98" w:history="1">
        <w:r w:rsidR="00B75B57" w:rsidRPr="00C20D4F">
          <w:rPr>
            <w:rFonts w:ascii="Arial" w:hAnsi="Arial" w:cs="Arial"/>
            <w:noProof/>
          </w:rPr>
          <w:t>‘ways of being' - Gee, 2005</w:t>
        </w:r>
      </w:hyperlink>
      <w:r w:rsidR="00D04454" w:rsidRPr="00C20D4F">
        <w:rPr>
          <w:rFonts w:ascii="Arial" w:hAnsi="Arial" w:cs="Arial"/>
          <w:noProof/>
        </w:rPr>
        <w:t>)</w:t>
      </w:r>
      <w:r w:rsidR="006F7B94" w:rsidRPr="00C20D4F">
        <w:rPr>
          <w:rFonts w:ascii="Arial" w:hAnsi="Arial" w:cs="Arial"/>
        </w:rPr>
        <w:fldChar w:fldCharType="end"/>
      </w:r>
      <w:r w:rsidR="008A2243" w:rsidRPr="00C20D4F">
        <w:rPr>
          <w:rFonts w:ascii="Arial" w:hAnsi="Arial" w:cs="Arial"/>
        </w:rPr>
        <w:t xml:space="preserve"> in the texts. </w:t>
      </w:r>
      <w:r w:rsidR="000F4015" w:rsidRPr="00C20D4F">
        <w:rPr>
          <w:rFonts w:ascii="Arial" w:hAnsi="Arial" w:cs="Arial"/>
        </w:rPr>
        <w:t xml:space="preserve">The following questions were used to guide the </w:t>
      </w:r>
      <w:r w:rsidR="00D6094B" w:rsidRPr="00C20D4F">
        <w:rPr>
          <w:rFonts w:ascii="Arial" w:hAnsi="Arial" w:cs="Arial"/>
        </w:rPr>
        <w:t>coding</w:t>
      </w:r>
      <w:r w:rsidR="000F4015" w:rsidRPr="00C20D4F">
        <w:rPr>
          <w:rFonts w:ascii="Arial" w:hAnsi="Arial" w:cs="Arial"/>
        </w:rPr>
        <w:t xml:space="preserve"> </w:t>
      </w:r>
      <w:r w:rsidR="00D6094B" w:rsidRPr="00C20D4F">
        <w:rPr>
          <w:rFonts w:ascii="Arial" w:hAnsi="Arial" w:cs="Arial"/>
        </w:rPr>
        <w:t xml:space="preserve">and analysis </w:t>
      </w:r>
      <w:r w:rsidR="000F4015" w:rsidRPr="00C20D4F">
        <w:rPr>
          <w:rFonts w:ascii="Arial" w:hAnsi="Arial" w:cs="Arial"/>
        </w:rPr>
        <w:t>of the data:</w:t>
      </w:r>
    </w:p>
    <w:p w14:paraId="50198551" w14:textId="77777777" w:rsidR="000F4015" w:rsidRPr="00C20D4F" w:rsidRDefault="000F4015" w:rsidP="00182464">
      <w:pPr>
        <w:pStyle w:val="BodyText"/>
        <w:numPr>
          <w:ilvl w:val="0"/>
          <w:numId w:val="3"/>
        </w:numPr>
        <w:spacing w:line="360" w:lineRule="auto"/>
        <w:jc w:val="both"/>
        <w:rPr>
          <w:rFonts w:ascii="Arial" w:hAnsi="Arial" w:cs="Arial"/>
        </w:rPr>
      </w:pPr>
      <w:r w:rsidRPr="00C20D4F">
        <w:rPr>
          <w:rFonts w:ascii="Arial" w:hAnsi="Arial" w:cs="Arial"/>
        </w:rPr>
        <w:t>What is the facilitator’s/teacher’s sense of the self as a collaborator in collaborative action research?</w:t>
      </w:r>
    </w:p>
    <w:p w14:paraId="7E1C4E1D" w14:textId="77777777" w:rsidR="000F4015" w:rsidRPr="00C20D4F" w:rsidRDefault="000F4015" w:rsidP="00182464">
      <w:pPr>
        <w:pStyle w:val="BodyText"/>
        <w:numPr>
          <w:ilvl w:val="0"/>
          <w:numId w:val="3"/>
        </w:numPr>
        <w:spacing w:line="360" w:lineRule="auto"/>
        <w:jc w:val="both"/>
        <w:rPr>
          <w:rFonts w:ascii="Arial" w:hAnsi="Arial" w:cs="Arial"/>
        </w:rPr>
      </w:pPr>
      <w:r w:rsidRPr="00C20D4F">
        <w:rPr>
          <w:rFonts w:ascii="Arial" w:hAnsi="Arial" w:cs="Arial"/>
        </w:rPr>
        <w:t xml:space="preserve">How do the facilitator and the teacher recognise the self and others in the </w:t>
      </w:r>
      <w:r w:rsidR="009D5825" w:rsidRPr="00C20D4F">
        <w:rPr>
          <w:rFonts w:ascii="Arial" w:hAnsi="Arial" w:cs="Arial"/>
        </w:rPr>
        <w:t>CAR project</w:t>
      </w:r>
      <w:r w:rsidRPr="00C20D4F">
        <w:rPr>
          <w:rFonts w:ascii="Arial" w:hAnsi="Arial" w:cs="Arial"/>
        </w:rPr>
        <w:t>?</w:t>
      </w:r>
    </w:p>
    <w:p w14:paraId="1EED98A3" w14:textId="77777777" w:rsidR="000F4015" w:rsidRPr="00C20D4F" w:rsidRDefault="000F4015" w:rsidP="00182464">
      <w:pPr>
        <w:pStyle w:val="BodyText"/>
        <w:numPr>
          <w:ilvl w:val="0"/>
          <w:numId w:val="3"/>
        </w:numPr>
        <w:spacing w:line="360" w:lineRule="auto"/>
        <w:jc w:val="both"/>
        <w:rPr>
          <w:rFonts w:ascii="Arial" w:hAnsi="Arial" w:cs="Arial"/>
        </w:rPr>
      </w:pPr>
      <w:r w:rsidRPr="00C20D4F">
        <w:rPr>
          <w:rFonts w:ascii="Arial" w:hAnsi="Arial" w:cs="Arial"/>
        </w:rPr>
        <w:lastRenderedPageBreak/>
        <w:t>What kinds of identities are made explicit in the texts?</w:t>
      </w:r>
    </w:p>
    <w:p w14:paraId="1C05607C" w14:textId="77777777" w:rsidR="000F4015" w:rsidRPr="00C20D4F" w:rsidRDefault="000F4015" w:rsidP="00182464">
      <w:pPr>
        <w:pStyle w:val="BodyText"/>
        <w:numPr>
          <w:ilvl w:val="0"/>
          <w:numId w:val="3"/>
        </w:numPr>
        <w:spacing w:line="360" w:lineRule="auto"/>
        <w:jc w:val="both"/>
        <w:rPr>
          <w:rFonts w:ascii="Arial" w:hAnsi="Arial" w:cs="Arial"/>
        </w:rPr>
      </w:pPr>
      <w:r w:rsidRPr="00C20D4F">
        <w:rPr>
          <w:rFonts w:ascii="Arial" w:hAnsi="Arial" w:cs="Arial"/>
        </w:rPr>
        <w:t xml:space="preserve">How do </w:t>
      </w:r>
      <w:r w:rsidR="009D5825" w:rsidRPr="00C20D4F">
        <w:rPr>
          <w:rFonts w:ascii="Arial" w:hAnsi="Arial" w:cs="Arial"/>
        </w:rPr>
        <w:t>t</w:t>
      </w:r>
      <w:r w:rsidRPr="00C20D4F">
        <w:rPr>
          <w:rFonts w:ascii="Arial" w:hAnsi="Arial" w:cs="Arial"/>
        </w:rPr>
        <w:t>he facilitator</w:t>
      </w:r>
      <w:r w:rsidR="009D5825" w:rsidRPr="00C20D4F">
        <w:rPr>
          <w:rFonts w:ascii="Arial" w:hAnsi="Arial" w:cs="Arial"/>
        </w:rPr>
        <w:t xml:space="preserve"> and </w:t>
      </w:r>
      <w:r w:rsidRPr="00C20D4F">
        <w:rPr>
          <w:rFonts w:ascii="Arial" w:hAnsi="Arial" w:cs="Arial"/>
        </w:rPr>
        <w:t xml:space="preserve">the teacher negotiate </w:t>
      </w:r>
      <w:r w:rsidR="009D5825" w:rsidRPr="00C20D4F">
        <w:rPr>
          <w:rFonts w:ascii="Arial" w:hAnsi="Arial" w:cs="Arial"/>
        </w:rPr>
        <w:t>their</w:t>
      </w:r>
      <w:r w:rsidRPr="00C20D4F">
        <w:rPr>
          <w:rFonts w:ascii="Arial" w:hAnsi="Arial" w:cs="Arial"/>
        </w:rPr>
        <w:t xml:space="preserve"> subjectivity </w:t>
      </w:r>
      <w:r w:rsidR="009D5825" w:rsidRPr="00C20D4F">
        <w:rPr>
          <w:rFonts w:ascii="Arial" w:hAnsi="Arial" w:cs="Arial"/>
        </w:rPr>
        <w:t>in the discourse</w:t>
      </w:r>
      <w:r w:rsidRPr="00C20D4F">
        <w:rPr>
          <w:rFonts w:ascii="Arial" w:hAnsi="Arial" w:cs="Arial"/>
        </w:rPr>
        <w:t xml:space="preserve">? </w:t>
      </w:r>
    </w:p>
    <w:p w14:paraId="2965F0AF" w14:textId="4FDBE456" w:rsidR="00FF1AD3" w:rsidRPr="00C20D4F" w:rsidRDefault="002F2366" w:rsidP="00182464">
      <w:pPr>
        <w:pStyle w:val="BodyText"/>
        <w:spacing w:line="480" w:lineRule="auto"/>
        <w:jc w:val="both"/>
        <w:rPr>
          <w:rFonts w:ascii="Arial" w:hAnsi="Arial" w:cs="Arial"/>
        </w:rPr>
      </w:pPr>
      <w:r w:rsidRPr="00C20D4F">
        <w:rPr>
          <w:rFonts w:ascii="Arial" w:hAnsi="Arial" w:cs="Arial"/>
        </w:rPr>
        <w:t>Th</w:t>
      </w:r>
      <w:r w:rsidR="009D5825" w:rsidRPr="00C20D4F">
        <w:rPr>
          <w:rFonts w:ascii="Arial" w:hAnsi="Arial" w:cs="Arial"/>
        </w:rPr>
        <w:t>e analysis focuses on analysing the li</w:t>
      </w:r>
      <w:r w:rsidR="000F4015" w:rsidRPr="00C20D4F">
        <w:rPr>
          <w:rFonts w:ascii="Arial" w:hAnsi="Arial" w:cs="Arial"/>
        </w:rPr>
        <w:t xml:space="preserve">nguistic </w:t>
      </w:r>
      <w:r w:rsidR="00350D9F" w:rsidRPr="00C20D4F">
        <w:rPr>
          <w:rFonts w:ascii="Arial" w:hAnsi="Arial" w:cs="Arial"/>
        </w:rPr>
        <w:t xml:space="preserve">manifestations of identity </w:t>
      </w:r>
      <w:r w:rsidR="009D5825" w:rsidRPr="00C20D4F">
        <w:rPr>
          <w:rFonts w:ascii="Arial" w:hAnsi="Arial" w:cs="Arial"/>
        </w:rPr>
        <w:t xml:space="preserve">in the texts to track the speakers’ </w:t>
      </w:r>
      <w:r w:rsidR="00850979" w:rsidRPr="00C20D4F">
        <w:rPr>
          <w:rFonts w:ascii="Arial" w:hAnsi="Arial" w:cs="Arial"/>
        </w:rPr>
        <w:t>discursive</w:t>
      </w:r>
      <w:r w:rsidR="000F4015" w:rsidRPr="00C20D4F">
        <w:rPr>
          <w:rFonts w:ascii="Arial" w:hAnsi="Arial" w:cs="Arial"/>
        </w:rPr>
        <w:t xml:space="preserve"> ways of being</w:t>
      </w:r>
      <w:r w:rsidR="009D5825" w:rsidRPr="00C20D4F">
        <w:rPr>
          <w:rFonts w:ascii="Arial" w:hAnsi="Arial" w:cs="Arial"/>
        </w:rPr>
        <w:t xml:space="preserve">. </w:t>
      </w:r>
      <w:r w:rsidR="00C92B1F" w:rsidRPr="00C20D4F">
        <w:rPr>
          <w:rFonts w:ascii="Arial" w:hAnsi="Arial" w:cs="Arial"/>
        </w:rPr>
        <w:t xml:space="preserve">The </w:t>
      </w:r>
      <w:r w:rsidR="006F7B94" w:rsidRPr="00C20D4F">
        <w:rPr>
          <w:rFonts w:ascii="Arial" w:hAnsi="Arial" w:cs="Arial"/>
        </w:rPr>
        <w:t>approach assumes that</w:t>
      </w:r>
      <w:r w:rsidR="000F4015" w:rsidRPr="00C20D4F">
        <w:rPr>
          <w:rFonts w:ascii="Arial" w:hAnsi="Arial" w:cs="Arial"/>
        </w:rPr>
        <w:t xml:space="preserve"> texts</w:t>
      </w:r>
      <w:r w:rsidR="006F7B94" w:rsidRPr="00C20D4F">
        <w:rPr>
          <w:rFonts w:ascii="Arial" w:hAnsi="Arial" w:cs="Arial"/>
        </w:rPr>
        <w:t>, whether in spoken or written mode,</w:t>
      </w:r>
      <w:r w:rsidR="000F4015" w:rsidRPr="00C20D4F">
        <w:rPr>
          <w:rFonts w:ascii="Arial" w:hAnsi="Arial" w:cs="Arial"/>
        </w:rPr>
        <w:t xml:space="preserve"> have an important role in constructing people’s identity</w:t>
      </w:r>
      <w:r w:rsidR="009D5825" w:rsidRPr="00C20D4F">
        <w:rPr>
          <w:rFonts w:ascii="Arial" w:hAnsi="Arial" w:cs="Arial"/>
        </w:rPr>
        <w:t xml:space="preserve"> because who we are is partly a matter of what we speak and what we write</w:t>
      </w:r>
      <w:r w:rsidR="00CA3AE6" w:rsidRPr="00C20D4F">
        <w:rPr>
          <w:rFonts w:ascii="Arial" w:hAnsi="Arial" w:cs="Arial"/>
        </w:rPr>
        <w:t xml:space="preserve"> </w:t>
      </w:r>
      <w:r w:rsidR="00CA3AE6" w:rsidRPr="00C20D4F">
        <w:rPr>
          <w:rFonts w:ascii="Arial" w:hAnsi="Arial" w:cs="Arial"/>
        </w:rPr>
        <w:fldChar w:fldCharType="begin"/>
      </w:r>
      <w:r w:rsidR="00D04454" w:rsidRPr="00C20D4F">
        <w:rPr>
          <w:rFonts w:ascii="Arial" w:hAnsi="Arial" w:cs="Arial"/>
        </w:rPr>
        <w:instrText xml:space="preserve"> ADDIN EN.CITE &lt;EndNote&gt;&lt;Cite&gt;&lt;Author&gt;Luke&lt;/Author&gt;&lt;Year&gt;1996&lt;/Year&gt;&lt;RecNum&gt;1534&lt;/RecNum&gt;&lt;DisplayText&gt;(Fairclough, 2003; Luke, 1996)&lt;/DisplayText&gt;&lt;record&gt;&lt;rec-number&gt;1534&lt;/rec-number&gt;&lt;foreign-keys&gt;&lt;key app="EN" db-id="awt99sxfmv9wepewxxmxwzaq00ptezpztxs2"&gt;1534&lt;/key&gt;&lt;/foreign-keys&gt;&lt;ref-type name="Book Section"&gt;5&lt;/ref-type&gt;&lt;contributors&gt;&lt;authors&gt;&lt;author&gt;Luke, A&lt;/author&gt;&lt;/authors&gt;&lt;secondary-authors&gt;&lt;author&gt;Apple, M.W.&lt;/author&gt;&lt;/secondary-authors&gt;&lt;/contributors&gt;&lt;titles&gt;&lt;title&gt;Text and discourse in education: An introduction to critical discourse analysis&lt;/title&gt;&lt;secondary-title&gt;Review of Research in Education&lt;/secondary-title&gt;&lt;/titles&gt;&lt;periodical&gt;&lt;full-title&gt;Review of research in education&lt;/full-title&gt;&lt;/periodical&gt;&lt;volume&gt;21&lt;/volume&gt;&lt;keywords&gt;&lt;keyword&gt;critical cultural social theory research methodology discourse analysis&lt;/keyword&gt;&lt;/keywords&gt;&lt;dates&gt;&lt;year&gt;1996&lt;/year&gt;&lt;/dates&gt;&lt;pub-location&gt;Washington&lt;/pub-location&gt;&lt;publisher&gt;American Research Association&lt;/publisher&gt;&lt;urls&gt;&lt;/urls&gt;&lt;/record&gt;&lt;/Cite&gt;&lt;Cite&gt;&lt;Author&gt;Fairclough&lt;/Author&gt;&lt;Year&gt;2003&lt;/Year&gt;&lt;RecNum&gt;1&lt;/RecNum&gt;&lt;record&gt;&lt;rec-number&gt;1&lt;/rec-number&gt;&lt;foreign-keys&gt;&lt;key app="EN" db-id="9w50ef2t1p9rdbe9svovrxpl0f00p52vspsz"&gt;1&lt;/key&gt;&lt;/foreign-keys&gt;&lt;ref-type name="Book"&gt;6&lt;/ref-type&gt;&lt;contributors&gt;&lt;authors&gt;&lt;author&gt;Fairclough, N.&lt;/author&gt;&lt;/authors&gt;&lt;/contributors&gt;&lt;titles&gt;&lt;title&gt;Analysing Discourse&lt;/title&gt;&lt;short-title&gt;Textual analysis for social research&lt;/short-title&gt;&lt;/titles&gt;&lt;dates&gt;&lt;year&gt;2003&lt;/year&gt;&lt;/dates&gt;&lt;pub-location&gt;Abingdon&lt;/pub-location&gt;&lt;publisher&gt;Routledge&lt;/publisher&gt;&lt;urls&gt;&lt;/urls&gt;&lt;/record&gt;&lt;/Cite&gt;&lt;/EndNote&gt;</w:instrText>
      </w:r>
      <w:r w:rsidR="00CA3AE6" w:rsidRPr="00C20D4F">
        <w:rPr>
          <w:rFonts w:ascii="Arial" w:hAnsi="Arial" w:cs="Arial"/>
        </w:rPr>
        <w:fldChar w:fldCharType="separate"/>
      </w:r>
      <w:r w:rsidR="00D04454" w:rsidRPr="00C20D4F">
        <w:rPr>
          <w:rFonts w:ascii="Arial" w:hAnsi="Arial" w:cs="Arial"/>
          <w:noProof/>
        </w:rPr>
        <w:t>(</w:t>
      </w:r>
      <w:hyperlink w:anchor="_ENREF_16" w:tooltip="Fairclough, 2003 #1" w:history="1">
        <w:r w:rsidR="00B75B57" w:rsidRPr="00C20D4F">
          <w:rPr>
            <w:rFonts w:ascii="Arial" w:hAnsi="Arial" w:cs="Arial"/>
            <w:noProof/>
          </w:rPr>
          <w:t>Fairclough, 2003</w:t>
        </w:r>
      </w:hyperlink>
      <w:r w:rsidR="00D04454" w:rsidRPr="00C20D4F">
        <w:rPr>
          <w:rFonts w:ascii="Arial" w:hAnsi="Arial" w:cs="Arial"/>
          <w:noProof/>
        </w:rPr>
        <w:t xml:space="preserve">; </w:t>
      </w:r>
      <w:hyperlink w:anchor="_ENREF_29" w:tooltip="Luke, 1996 #1534" w:history="1">
        <w:r w:rsidR="00B75B57" w:rsidRPr="00C20D4F">
          <w:rPr>
            <w:rFonts w:ascii="Arial" w:hAnsi="Arial" w:cs="Arial"/>
            <w:noProof/>
          </w:rPr>
          <w:t>Luke, 1996</w:t>
        </w:r>
      </w:hyperlink>
      <w:r w:rsidR="00D04454" w:rsidRPr="00C20D4F">
        <w:rPr>
          <w:rFonts w:ascii="Arial" w:hAnsi="Arial" w:cs="Arial"/>
          <w:noProof/>
        </w:rPr>
        <w:t>)</w:t>
      </w:r>
      <w:r w:rsidR="00CA3AE6" w:rsidRPr="00C20D4F">
        <w:rPr>
          <w:rFonts w:ascii="Arial" w:hAnsi="Arial" w:cs="Arial"/>
        </w:rPr>
        <w:fldChar w:fldCharType="end"/>
      </w:r>
      <w:r w:rsidR="000F4015" w:rsidRPr="00C20D4F">
        <w:rPr>
          <w:rFonts w:ascii="Arial" w:hAnsi="Arial" w:cs="Arial"/>
        </w:rPr>
        <w:t xml:space="preserve">. Fairclough argues that </w:t>
      </w:r>
      <w:r w:rsidR="00B9333F" w:rsidRPr="00C20D4F">
        <w:rPr>
          <w:rFonts w:ascii="Arial" w:hAnsi="Arial" w:cs="Arial"/>
        </w:rPr>
        <w:t xml:space="preserve">our </w:t>
      </w:r>
      <w:r w:rsidR="00850979" w:rsidRPr="00C20D4F">
        <w:rPr>
          <w:rFonts w:ascii="Arial" w:hAnsi="Arial" w:cs="Arial"/>
        </w:rPr>
        <w:t>identities</w:t>
      </w:r>
      <w:r w:rsidR="000F4015" w:rsidRPr="00C20D4F">
        <w:rPr>
          <w:rFonts w:ascii="Arial" w:hAnsi="Arial" w:cs="Arial"/>
        </w:rPr>
        <w:t xml:space="preserve"> ha</w:t>
      </w:r>
      <w:r w:rsidR="00B9333F" w:rsidRPr="00C20D4F">
        <w:rPr>
          <w:rFonts w:ascii="Arial" w:hAnsi="Arial" w:cs="Arial"/>
        </w:rPr>
        <w:t>ve</w:t>
      </w:r>
      <w:r w:rsidR="000F4015" w:rsidRPr="00C20D4F">
        <w:rPr>
          <w:rFonts w:ascii="Arial" w:hAnsi="Arial" w:cs="Arial"/>
        </w:rPr>
        <w:t xml:space="preserve"> tw</w:t>
      </w:r>
      <w:r w:rsidR="00B9333F" w:rsidRPr="00C20D4F">
        <w:rPr>
          <w:rFonts w:ascii="Arial" w:hAnsi="Arial" w:cs="Arial"/>
        </w:rPr>
        <w:t>o analytically distinct aspects, namely</w:t>
      </w:r>
      <w:r w:rsidR="000F4015" w:rsidRPr="00C20D4F">
        <w:rPr>
          <w:rFonts w:ascii="Arial" w:hAnsi="Arial" w:cs="Arial"/>
        </w:rPr>
        <w:t xml:space="preserve"> social identity and </w:t>
      </w:r>
      <w:r w:rsidR="00B9333F" w:rsidRPr="00C20D4F">
        <w:rPr>
          <w:rFonts w:ascii="Arial" w:hAnsi="Arial" w:cs="Arial"/>
        </w:rPr>
        <w:t>personality (personal identity), where</w:t>
      </w:r>
      <w:r w:rsidR="000F4015" w:rsidRPr="00C20D4F">
        <w:rPr>
          <w:rFonts w:ascii="Arial" w:hAnsi="Arial" w:cs="Arial"/>
        </w:rPr>
        <w:t xml:space="preserve"> </w:t>
      </w:r>
      <w:r w:rsidR="00B9333F" w:rsidRPr="00C20D4F">
        <w:rPr>
          <w:rFonts w:ascii="Arial" w:hAnsi="Arial" w:cs="Arial"/>
          <w:i/>
        </w:rPr>
        <w:t>s</w:t>
      </w:r>
      <w:r w:rsidR="000F4015" w:rsidRPr="00C20D4F">
        <w:rPr>
          <w:rFonts w:ascii="Arial" w:hAnsi="Arial" w:cs="Arial"/>
          <w:i/>
        </w:rPr>
        <w:t>ocial identity</w:t>
      </w:r>
      <w:r w:rsidR="00B9333F" w:rsidRPr="00C20D4F">
        <w:rPr>
          <w:rFonts w:ascii="Arial" w:hAnsi="Arial" w:cs="Arial"/>
        </w:rPr>
        <w:t>, which</w:t>
      </w:r>
      <w:r w:rsidR="000F4015" w:rsidRPr="00C20D4F">
        <w:rPr>
          <w:rFonts w:ascii="Arial" w:hAnsi="Arial" w:cs="Arial"/>
        </w:rPr>
        <w:t xml:space="preserve"> is constructed through the process of socialisation</w:t>
      </w:r>
      <w:r w:rsidR="00B9333F" w:rsidRPr="00C20D4F">
        <w:rPr>
          <w:rFonts w:ascii="Arial" w:hAnsi="Arial" w:cs="Arial"/>
        </w:rPr>
        <w:t>, refers to</w:t>
      </w:r>
      <w:r w:rsidR="000F4015" w:rsidRPr="00C20D4F">
        <w:rPr>
          <w:rFonts w:ascii="Arial" w:hAnsi="Arial" w:cs="Arial"/>
        </w:rPr>
        <w:t xml:space="preserve"> the social roles we enact in a particular context</w:t>
      </w:r>
      <w:r w:rsidR="00B9333F" w:rsidRPr="00C20D4F">
        <w:rPr>
          <w:rFonts w:ascii="Arial" w:hAnsi="Arial" w:cs="Arial"/>
        </w:rPr>
        <w:t xml:space="preserve">, while </w:t>
      </w:r>
      <w:r w:rsidR="00B9333F" w:rsidRPr="00C20D4F">
        <w:rPr>
          <w:rFonts w:ascii="Arial" w:hAnsi="Arial" w:cs="Arial"/>
          <w:i/>
        </w:rPr>
        <w:t>personal identity</w:t>
      </w:r>
      <w:r w:rsidR="00B9333F" w:rsidRPr="00C20D4F">
        <w:rPr>
          <w:rFonts w:ascii="Arial" w:hAnsi="Arial" w:cs="Arial"/>
        </w:rPr>
        <w:t xml:space="preserve"> refers to our pre-linguistic, embodied sense of ourselves as individuals, which provides the basis for agentic interventions in social identity </w:t>
      </w:r>
      <w:r w:rsidR="00B9333F" w:rsidRPr="00C20D4F">
        <w:rPr>
          <w:rFonts w:ascii="Arial" w:hAnsi="Arial" w:cs="Arial"/>
        </w:rPr>
        <w:fldChar w:fldCharType="begin"/>
      </w:r>
      <w:r w:rsidR="00D04454" w:rsidRPr="00C20D4F">
        <w:rPr>
          <w:rFonts w:ascii="Arial" w:hAnsi="Arial" w:cs="Arial"/>
        </w:rPr>
        <w:instrText xml:space="preserve"> ADDIN EN.CITE &lt;EndNote&gt;&lt;Cite&gt;&lt;Author&gt;Fairclough&lt;/Author&gt;&lt;Year&gt;2003&lt;/Year&gt;&lt;RecNum&gt;1&lt;/RecNum&gt;&lt;Pages&gt;160-161&lt;/Pages&gt;&lt;DisplayText&gt;(Fairclough, 2003, pp. 160-161)&lt;/DisplayText&gt;&lt;record&gt;&lt;rec-number&gt;1&lt;/rec-number&gt;&lt;foreign-keys&gt;&lt;key app="EN" db-id="9w50ef2t1p9rdbe9svovrxpl0f00p52vspsz"&gt;1&lt;/key&gt;&lt;/foreign-keys&gt;&lt;ref-type name="Book"&gt;6&lt;/ref-type&gt;&lt;contributors&gt;&lt;authors&gt;&lt;author&gt;Fairclough, N.&lt;/author&gt;&lt;/authors&gt;&lt;/contributors&gt;&lt;titles&gt;&lt;title&gt;Analysing Discourse&lt;/title&gt;&lt;short-title&gt;Textual analysis for social research&lt;/short-title&gt;&lt;/titles&gt;&lt;dates&gt;&lt;year&gt;2003&lt;/year&gt;&lt;/dates&gt;&lt;pub-location&gt;Abingdon&lt;/pub-location&gt;&lt;publisher&gt;Routledge&lt;/publisher&gt;&lt;urls&gt;&lt;/urls&gt;&lt;/record&gt;&lt;/Cite&gt;&lt;/EndNote&gt;</w:instrText>
      </w:r>
      <w:r w:rsidR="00B9333F" w:rsidRPr="00C20D4F">
        <w:rPr>
          <w:rFonts w:ascii="Arial" w:hAnsi="Arial" w:cs="Arial"/>
        </w:rPr>
        <w:fldChar w:fldCharType="separate"/>
      </w:r>
      <w:r w:rsidR="00D04454" w:rsidRPr="00C20D4F">
        <w:rPr>
          <w:rFonts w:ascii="Arial" w:hAnsi="Arial" w:cs="Arial"/>
          <w:noProof/>
        </w:rPr>
        <w:t>(</w:t>
      </w:r>
      <w:hyperlink w:anchor="_ENREF_16" w:tooltip="Fairclough, 2003 #1" w:history="1">
        <w:r w:rsidR="00B75B57" w:rsidRPr="00C20D4F">
          <w:rPr>
            <w:rFonts w:ascii="Arial" w:hAnsi="Arial" w:cs="Arial"/>
            <w:noProof/>
          </w:rPr>
          <w:t>Fairclough, 2003, pp. 160-161</w:t>
        </w:r>
      </w:hyperlink>
      <w:r w:rsidR="00D04454" w:rsidRPr="00C20D4F">
        <w:rPr>
          <w:rFonts w:ascii="Arial" w:hAnsi="Arial" w:cs="Arial"/>
          <w:noProof/>
        </w:rPr>
        <w:t>)</w:t>
      </w:r>
      <w:r w:rsidR="00B9333F" w:rsidRPr="00C20D4F">
        <w:rPr>
          <w:rFonts w:ascii="Arial" w:hAnsi="Arial" w:cs="Arial"/>
        </w:rPr>
        <w:fldChar w:fldCharType="end"/>
      </w:r>
      <w:r w:rsidR="00B9333F" w:rsidRPr="00C20D4F">
        <w:rPr>
          <w:rFonts w:ascii="Arial" w:hAnsi="Arial" w:cs="Arial"/>
        </w:rPr>
        <w:t xml:space="preserve">. There </w:t>
      </w:r>
      <w:r w:rsidR="00FF1AD3" w:rsidRPr="00C20D4F">
        <w:rPr>
          <w:rFonts w:ascii="Arial" w:hAnsi="Arial" w:cs="Arial"/>
        </w:rPr>
        <w:t>are parallels here with Baktinian</w:t>
      </w:r>
      <w:r w:rsidR="00B9333F" w:rsidRPr="00C20D4F">
        <w:rPr>
          <w:rFonts w:ascii="Arial" w:hAnsi="Arial" w:cs="Arial"/>
        </w:rPr>
        <w:t xml:space="preserve"> notions of </w:t>
      </w:r>
      <w:r w:rsidR="00850979" w:rsidRPr="00C20D4F">
        <w:rPr>
          <w:rFonts w:ascii="Arial" w:hAnsi="Arial" w:cs="Arial"/>
        </w:rPr>
        <w:t>authoritative</w:t>
      </w:r>
      <w:r w:rsidR="00B9333F" w:rsidRPr="00C20D4F">
        <w:rPr>
          <w:rFonts w:ascii="Arial" w:hAnsi="Arial" w:cs="Arial"/>
        </w:rPr>
        <w:t xml:space="preserve"> (social identity) versus internally persuasive (personal identity) discourses</w:t>
      </w:r>
      <w:r w:rsidR="00E2019E" w:rsidRPr="00C20D4F">
        <w:rPr>
          <w:rFonts w:ascii="Arial" w:hAnsi="Arial" w:cs="Arial"/>
        </w:rPr>
        <w:t xml:space="preserve"> </w:t>
      </w:r>
      <w:r w:rsidR="00E2019E" w:rsidRPr="00C20D4F">
        <w:rPr>
          <w:rFonts w:ascii="Arial" w:hAnsi="Arial" w:cs="Arial"/>
        </w:rPr>
        <w:fldChar w:fldCharType="begin"/>
      </w:r>
      <w:r w:rsidR="00FF1AD3" w:rsidRPr="00C20D4F">
        <w:rPr>
          <w:rFonts w:ascii="Arial" w:hAnsi="Arial" w:cs="Arial"/>
        </w:rPr>
        <w:instrText xml:space="preserve"> ADDIN EN.CITE &lt;EndNote&gt;&lt;Cite&gt;&lt;Author&gt;Bakhtin&lt;/Author&gt;&lt;Year&gt;1981&lt;/Year&gt;&lt;RecNum&gt;268&lt;/RecNum&gt;&lt;DisplayText&gt;(Bakhtin, 1981)&lt;/DisplayText&gt;&lt;record&gt;&lt;rec-number&gt;268&lt;/rec-number&gt;&lt;foreign-keys&gt;&lt;key app="EN" db-id="awt99sxfmv9wepewxxmxwzaq00ptezpztxs2"&gt;268&lt;/key&gt;&lt;/foreign-keys&gt;&lt;ref-type name="Book"&gt;6&lt;/ref-type&gt;&lt;contributors&gt;&lt;authors&gt;&lt;author&gt;Bakhtin, M&lt;/author&gt;&lt;/authors&gt;&lt;secondary-authors&gt;&lt;author&gt;Holoquist, M&lt;/author&gt;&lt;/secondary-authors&gt;&lt;subsidiary-authors&gt;&lt;author&gt;C. Emerson  &amp;amp; M. Holoquist&lt;/author&gt;&lt;/subsidiary-authors&gt;&lt;/contributors&gt;&lt;titles&gt;&lt;title&gt;The dialogic imagination: Four essays&lt;/title&gt;&lt;/titles&gt;&lt;dates&gt;&lt;year&gt;1981&lt;/year&gt;&lt;/dates&gt;&lt;pub-location&gt;Austin, Texas&lt;/pub-location&gt;&lt;publisher&gt;University of Texas Press&lt;/publisher&gt;&lt;urls&gt;&lt;/urls&gt;&lt;/record&gt;&lt;/Cite&gt;&lt;/EndNote&gt;</w:instrText>
      </w:r>
      <w:r w:rsidR="00E2019E" w:rsidRPr="00C20D4F">
        <w:rPr>
          <w:rFonts w:ascii="Arial" w:hAnsi="Arial" w:cs="Arial"/>
        </w:rPr>
        <w:fldChar w:fldCharType="separate"/>
      </w:r>
      <w:r w:rsidR="00FF1AD3" w:rsidRPr="00C20D4F">
        <w:rPr>
          <w:rFonts w:ascii="Arial" w:hAnsi="Arial" w:cs="Arial"/>
          <w:noProof/>
        </w:rPr>
        <w:t>(</w:t>
      </w:r>
      <w:hyperlink w:anchor="_ENREF_3" w:tooltip="Bakhtin, 1981 #268" w:history="1">
        <w:r w:rsidR="00B75B57" w:rsidRPr="00C20D4F">
          <w:rPr>
            <w:rFonts w:ascii="Arial" w:hAnsi="Arial" w:cs="Arial"/>
            <w:noProof/>
          </w:rPr>
          <w:t>Bakhtin, 1981</w:t>
        </w:r>
      </w:hyperlink>
      <w:r w:rsidR="00FF1AD3" w:rsidRPr="00C20D4F">
        <w:rPr>
          <w:rFonts w:ascii="Arial" w:hAnsi="Arial" w:cs="Arial"/>
          <w:noProof/>
        </w:rPr>
        <w:t>)</w:t>
      </w:r>
      <w:r w:rsidR="00E2019E" w:rsidRPr="00C20D4F">
        <w:rPr>
          <w:rFonts w:ascii="Arial" w:hAnsi="Arial" w:cs="Arial"/>
        </w:rPr>
        <w:fldChar w:fldCharType="end"/>
      </w:r>
      <w:r w:rsidR="00B9333F" w:rsidRPr="00C20D4F">
        <w:rPr>
          <w:rFonts w:ascii="Arial" w:hAnsi="Arial" w:cs="Arial"/>
        </w:rPr>
        <w:t xml:space="preserve">, or indeed with </w:t>
      </w:r>
      <w:r w:rsidR="00FF1AD3" w:rsidRPr="00C20D4F">
        <w:rPr>
          <w:rFonts w:ascii="Arial" w:hAnsi="Arial" w:cs="Arial"/>
        </w:rPr>
        <w:t xml:space="preserve">the </w:t>
      </w:r>
      <w:r w:rsidR="00B9333F" w:rsidRPr="00C20D4F">
        <w:rPr>
          <w:rFonts w:ascii="Arial" w:hAnsi="Arial" w:cs="Arial"/>
        </w:rPr>
        <w:t xml:space="preserve">Lacanian distinction between the </w:t>
      </w:r>
      <w:r w:rsidR="00B9333F" w:rsidRPr="00C20D4F">
        <w:rPr>
          <w:rFonts w:ascii="Arial" w:hAnsi="Arial" w:cs="Arial"/>
          <w:i/>
        </w:rPr>
        <w:t>symbolic</w:t>
      </w:r>
      <w:r w:rsidR="00E2019E" w:rsidRPr="00C20D4F">
        <w:rPr>
          <w:rFonts w:ascii="Arial" w:hAnsi="Arial" w:cs="Arial"/>
        </w:rPr>
        <w:t>, which “interpellates us into the normative regulations of the social order”</w:t>
      </w:r>
      <w:r w:rsidR="00FF1AD3" w:rsidRPr="00C20D4F">
        <w:rPr>
          <w:rFonts w:ascii="Arial" w:hAnsi="Arial" w:cs="Arial"/>
        </w:rPr>
        <w:t xml:space="preserve">, the </w:t>
      </w:r>
      <w:r w:rsidR="00FF1AD3" w:rsidRPr="00C20D4F">
        <w:rPr>
          <w:rFonts w:ascii="Arial" w:hAnsi="Arial" w:cs="Arial"/>
          <w:i/>
        </w:rPr>
        <w:t>imaginar</w:t>
      </w:r>
      <w:r w:rsidR="00FF1AD3" w:rsidRPr="00C20D4F">
        <w:rPr>
          <w:rFonts w:ascii="Arial" w:hAnsi="Arial" w:cs="Arial"/>
        </w:rPr>
        <w:t xml:space="preserve">y, which “founds our </w:t>
      </w:r>
      <w:r w:rsidR="00526866" w:rsidRPr="00C20D4F">
        <w:rPr>
          <w:rFonts w:ascii="Arial" w:hAnsi="Arial" w:cs="Arial"/>
        </w:rPr>
        <w:t>perceptions</w:t>
      </w:r>
      <w:r w:rsidR="00FF1AD3" w:rsidRPr="00C20D4F">
        <w:rPr>
          <w:rFonts w:ascii="Arial" w:hAnsi="Arial" w:cs="Arial"/>
        </w:rPr>
        <w:t xml:space="preserve"> of ourselves as individuals who possess unique personalities and the potential for exceptional existential trajectories”, and the </w:t>
      </w:r>
      <w:r w:rsidR="00FF1AD3" w:rsidRPr="00C20D4F">
        <w:rPr>
          <w:rFonts w:ascii="Arial" w:hAnsi="Arial" w:cs="Arial"/>
          <w:i/>
        </w:rPr>
        <w:t>real</w:t>
      </w:r>
      <w:r w:rsidR="00FF1AD3" w:rsidRPr="00C20D4F">
        <w:rPr>
          <w:rFonts w:ascii="Arial" w:hAnsi="Arial" w:cs="Arial"/>
        </w:rPr>
        <w:t xml:space="preserve">, which “intrudes into our lives as an unruly vortex of bodily jouissance” </w:t>
      </w:r>
      <w:r w:rsidR="00FF1AD3" w:rsidRPr="00C20D4F">
        <w:rPr>
          <w:rFonts w:ascii="Arial" w:hAnsi="Arial" w:cs="Arial"/>
        </w:rPr>
        <w:fldChar w:fldCharType="begin"/>
      </w:r>
      <w:r w:rsidR="00FF1AD3" w:rsidRPr="00C20D4F">
        <w:rPr>
          <w:rFonts w:ascii="Arial" w:hAnsi="Arial" w:cs="Arial"/>
        </w:rPr>
        <w:instrText xml:space="preserve"> ADDIN EN.CITE &lt;EndNote&gt;&lt;Cite&gt;&lt;Author&gt;Ruti&lt;/Author&gt;&lt;Year&gt;2012&lt;/Year&gt;&lt;RecNum&gt;3596&lt;/RecNum&gt;&lt;Pages&gt;1&lt;/Pages&gt;&lt;DisplayText&gt;(Ruti, 2012, p. 1)&lt;/DisplayText&gt;&lt;record&gt;&lt;rec-number&gt;3596&lt;/rec-number&gt;&lt;foreign-keys&gt;&lt;key app="EN" db-id="awt99sxfmv9wepewxxmxwzaq00ptezpztxs2"&gt;3596&lt;/key&gt;&lt;/foreign-keys&gt;&lt;ref-type name="Book"&gt;6&lt;/ref-type&gt;&lt;contributors&gt;&lt;authors&gt;&lt;author&gt;Ruti, M&lt;/author&gt;&lt;/authors&gt;&lt;/contributors&gt;&lt;titles&gt;&lt;title&gt;The singularity of being: Lacan and the immortal within&lt;/title&gt;&lt;/titles&gt;&lt;dates&gt;&lt;year&gt;2012&lt;/year&gt;&lt;/dates&gt;&lt;pub-location&gt;New York&lt;/pub-location&gt;&lt;publisher&gt;Fordham University Press&lt;/publisher&gt;&lt;urls&gt;&lt;/urls&gt;&lt;/record&gt;&lt;/Cite&gt;&lt;/EndNote&gt;</w:instrText>
      </w:r>
      <w:r w:rsidR="00FF1AD3" w:rsidRPr="00C20D4F">
        <w:rPr>
          <w:rFonts w:ascii="Arial" w:hAnsi="Arial" w:cs="Arial"/>
        </w:rPr>
        <w:fldChar w:fldCharType="separate"/>
      </w:r>
      <w:r w:rsidR="00FF1AD3" w:rsidRPr="00C20D4F">
        <w:rPr>
          <w:rFonts w:ascii="Arial" w:hAnsi="Arial" w:cs="Arial"/>
          <w:noProof/>
        </w:rPr>
        <w:t>(</w:t>
      </w:r>
      <w:hyperlink w:anchor="_ENREF_35" w:tooltip="Ruti, 2012 #3596" w:history="1">
        <w:r w:rsidR="00B75B57" w:rsidRPr="00C20D4F">
          <w:rPr>
            <w:rFonts w:ascii="Arial" w:hAnsi="Arial" w:cs="Arial"/>
            <w:noProof/>
          </w:rPr>
          <w:t>Ruti, 2012, p. 1</w:t>
        </w:r>
      </w:hyperlink>
      <w:r w:rsidR="00FF1AD3" w:rsidRPr="00C20D4F">
        <w:rPr>
          <w:rFonts w:ascii="Arial" w:hAnsi="Arial" w:cs="Arial"/>
          <w:noProof/>
        </w:rPr>
        <w:t>)</w:t>
      </w:r>
      <w:r w:rsidR="00FF1AD3" w:rsidRPr="00C20D4F">
        <w:rPr>
          <w:rFonts w:ascii="Arial" w:hAnsi="Arial" w:cs="Arial"/>
        </w:rPr>
        <w:fldChar w:fldCharType="end"/>
      </w:r>
      <w:r w:rsidR="00FF1AD3" w:rsidRPr="00C20D4F">
        <w:rPr>
          <w:rFonts w:ascii="Arial" w:hAnsi="Arial" w:cs="Arial"/>
        </w:rPr>
        <w:t xml:space="preserve">. In </w:t>
      </w:r>
      <w:r w:rsidR="00D672A9" w:rsidRPr="00C20D4F">
        <w:rPr>
          <w:rFonts w:ascii="Arial" w:hAnsi="Arial" w:cs="Arial"/>
        </w:rPr>
        <w:t>each</w:t>
      </w:r>
      <w:r w:rsidR="00FF1AD3" w:rsidRPr="00C20D4F">
        <w:rPr>
          <w:rFonts w:ascii="Arial" w:hAnsi="Arial" w:cs="Arial"/>
        </w:rPr>
        <w:t xml:space="preserve"> of these theorisations, </w:t>
      </w:r>
      <w:r w:rsidR="00185CB9" w:rsidRPr="00C20D4F">
        <w:rPr>
          <w:rFonts w:ascii="Arial" w:hAnsi="Arial" w:cs="Arial"/>
        </w:rPr>
        <w:t xml:space="preserve">the meaning of </w:t>
      </w:r>
      <w:r w:rsidR="00FF1AD3" w:rsidRPr="00C20D4F">
        <w:rPr>
          <w:rFonts w:ascii="Arial" w:hAnsi="Arial" w:cs="Arial"/>
        </w:rPr>
        <w:t xml:space="preserve">human being – identity – is </w:t>
      </w:r>
      <w:r w:rsidR="00185CB9" w:rsidRPr="00C20D4F">
        <w:rPr>
          <w:rFonts w:ascii="Arial" w:hAnsi="Arial" w:cs="Arial"/>
        </w:rPr>
        <w:t>a</w:t>
      </w:r>
      <w:r w:rsidR="00587D11" w:rsidRPr="00C20D4F">
        <w:rPr>
          <w:rFonts w:ascii="Arial" w:hAnsi="Arial" w:cs="Arial"/>
        </w:rPr>
        <w:t xml:space="preserve"> complex and</w:t>
      </w:r>
      <w:r w:rsidR="00185CB9" w:rsidRPr="00C20D4F">
        <w:rPr>
          <w:rFonts w:ascii="Arial" w:hAnsi="Arial" w:cs="Arial"/>
        </w:rPr>
        <w:t xml:space="preserve"> ongoing process of becoming</w:t>
      </w:r>
      <w:r w:rsidR="00587D11" w:rsidRPr="00C20D4F">
        <w:rPr>
          <w:rFonts w:ascii="Arial" w:hAnsi="Arial" w:cs="Arial"/>
        </w:rPr>
        <w:t>,</w:t>
      </w:r>
      <w:r w:rsidR="00185CB9" w:rsidRPr="00C20D4F">
        <w:rPr>
          <w:rFonts w:ascii="Arial" w:hAnsi="Arial" w:cs="Arial"/>
        </w:rPr>
        <w:t xml:space="preserve"> </w:t>
      </w:r>
      <w:r w:rsidR="00FF1AD3" w:rsidRPr="00C20D4F">
        <w:rPr>
          <w:rFonts w:ascii="Arial" w:hAnsi="Arial" w:cs="Arial"/>
        </w:rPr>
        <w:t>shaped through dialectical interaction between disparate elements</w:t>
      </w:r>
      <w:r w:rsidR="00587D11" w:rsidRPr="00C20D4F">
        <w:rPr>
          <w:rFonts w:ascii="Arial" w:hAnsi="Arial" w:cs="Arial"/>
        </w:rPr>
        <w:t xml:space="preserve"> – social and individual, linguistic and material, conscious and unconscious – </w:t>
      </w:r>
      <w:r w:rsidR="00FF1AD3" w:rsidRPr="00C20D4F">
        <w:rPr>
          <w:rFonts w:ascii="Arial" w:hAnsi="Arial" w:cs="Arial"/>
        </w:rPr>
        <w:t xml:space="preserve"> that comprise the self.</w:t>
      </w:r>
    </w:p>
    <w:p w14:paraId="1643633D" w14:textId="77777777" w:rsidR="00FF1AD3" w:rsidRPr="00C20D4F" w:rsidRDefault="00FF1AD3" w:rsidP="00182464">
      <w:pPr>
        <w:pStyle w:val="BodyText"/>
        <w:spacing w:line="480" w:lineRule="auto"/>
        <w:jc w:val="both"/>
        <w:rPr>
          <w:rFonts w:ascii="Arial" w:hAnsi="Arial" w:cs="Arial"/>
        </w:rPr>
      </w:pPr>
    </w:p>
    <w:p w14:paraId="15534287" w14:textId="59D97CE7" w:rsidR="000F4015" w:rsidRPr="00C20D4F" w:rsidRDefault="000F4015" w:rsidP="00182464">
      <w:pPr>
        <w:pStyle w:val="BodyText"/>
        <w:spacing w:line="480" w:lineRule="auto"/>
        <w:ind w:firstLine="720"/>
        <w:jc w:val="both"/>
        <w:rPr>
          <w:rFonts w:ascii="Arial" w:hAnsi="Arial" w:cs="Arial"/>
        </w:rPr>
      </w:pPr>
      <w:r w:rsidRPr="00C20D4F">
        <w:rPr>
          <w:rFonts w:ascii="Arial" w:hAnsi="Arial" w:cs="Arial"/>
        </w:rPr>
        <w:lastRenderedPageBreak/>
        <w:t xml:space="preserve">In the </w:t>
      </w:r>
      <w:r w:rsidR="00FF1AD3" w:rsidRPr="00C20D4F">
        <w:rPr>
          <w:rFonts w:ascii="Arial" w:hAnsi="Arial" w:cs="Arial"/>
        </w:rPr>
        <w:t xml:space="preserve">data </w:t>
      </w:r>
      <w:r w:rsidRPr="00C20D4F">
        <w:rPr>
          <w:rFonts w:ascii="Arial" w:hAnsi="Arial" w:cs="Arial"/>
        </w:rPr>
        <w:t xml:space="preserve">analysis, </w:t>
      </w:r>
      <w:r w:rsidR="009E3F99" w:rsidRPr="00C20D4F">
        <w:rPr>
          <w:rFonts w:ascii="Arial" w:hAnsi="Arial" w:cs="Arial"/>
        </w:rPr>
        <w:t>we</w:t>
      </w:r>
      <w:r w:rsidRPr="00C20D4F">
        <w:rPr>
          <w:rFonts w:ascii="Arial" w:hAnsi="Arial" w:cs="Arial"/>
        </w:rPr>
        <w:t xml:space="preserve"> looked for </w:t>
      </w:r>
      <w:r w:rsidR="00D672A9" w:rsidRPr="00C20D4F">
        <w:rPr>
          <w:rFonts w:ascii="Arial" w:hAnsi="Arial" w:cs="Arial"/>
        </w:rPr>
        <w:t xml:space="preserve">manifestations of this dialectic process within </w:t>
      </w:r>
      <w:r w:rsidRPr="00C20D4F">
        <w:rPr>
          <w:rFonts w:ascii="Arial" w:hAnsi="Arial" w:cs="Arial"/>
        </w:rPr>
        <w:t xml:space="preserve">identification in </w:t>
      </w:r>
      <w:r w:rsidR="00D672A9" w:rsidRPr="00C20D4F">
        <w:rPr>
          <w:rFonts w:ascii="Arial" w:hAnsi="Arial" w:cs="Arial"/>
        </w:rPr>
        <w:t>textual</w:t>
      </w:r>
      <w:r w:rsidRPr="00C20D4F">
        <w:rPr>
          <w:rFonts w:ascii="Arial" w:hAnsi="Arial" w:cs="Arial"/>
        </w:rPr>
        <w:t xml:space="preserve"> features </w:t>
      </w:r>
      <w:r w:rsidR="00D672A9" w:rsidRPr="00C20D4F">
        <w:rPr>
          <w:rFonts w:ascii="Arial" w:hAnsi="Arial" w:cs="Arial"/>
        </w:rPr>
        <w:t>such as</w:t>
      </w:r>
      <w:r w:rsidRPr="00C20D4F">
        <w:rPr>
          <w:rFonts w:ascii="Arial" w:hAnsi="Arial" w:cs="Arial"/>
        </w:rPr>
        <w:t xml:space="preserve"> modality and evaluation. </w:t>
      </w:r>
      <w:r w:rsidR="00D672A9" w:rsidRPr="00C20D4F">
        <w:rPr>
          <w:rFonts w:ascii="Arial" w:hAnsi="Arial" w:cs="Arial"/>
        </w:rPr>
        <w:t>M</w:t>
      </w:r>
      <w:r w:rsidRPr="00C20D4F">
        <w:rPr>
          <w:rFonts w:ascii="Arial" w:hAnsi="Arial" w:cs="Arial"/>
        </w:rPr>
        <w:t xml:space="preserve">odality is concerned with examining </w:t>
      </w:r>
      <w:r w:rsidR="00D672A9" w:rsidRPr="00C20D4F">
        <w:rPr>
          <w:rFonts w:ascii="Arial" w:hAnsi="Arial" w:cs="Arial"/>
        </w:rPr>
        <w:t>the degree to which</w:t>
      </w:r>
      <w:r w:rsidRPr="00C20D4F">
        <w:rPr>
          <w:rFonts w:ascii="Arial" w:hAnsi="Arial" w:cs="Arial"/>
        </w:rPr>
        <w:t xml:space="preserve"> people commit themselves to (or believe in) the truth of what they say or write</w:t>
      </w:r>
      <w:r w:rsidR="007A7A31" w:rsidRPr="00C20D4F">
        <w:rPr>
          <w:rFonts w:ascii="Arial" w:hAnsi="Arial" w:cs="Arial"/>
        </w:rPr>
        <w:t>,</w:t>
      </w:r>
      <w:r w:rsidRPr="00C20D4F">
        <w:rPr>
          <w:rFonts w:ascii="Arial" w:hAnsi="Arial" w:cs="Arial"/>
        </w:rPr>
        <w:t xml:space="preserve"> a</w:t>
      </w:r>
      <w:r w:rsidR="00350D9F" w:rsidRPr="00C20D4F">
        <w:rPr>
          <w:rFonts w:ascii="Arial" w:hAnsi="Arial" w:cs="Arial"/>
        </w:rPr>
        <w:t>s well as</w:t>
      </w:r>
      <w:r w:rsidRPr="00C20D4F">
        <w:rPr>
          <w:rFonts w:ascii="Arial" w:hAnsi="Arial" w:cs="Arial"/>
        </w:rPr>
        <w:t xml:space="preserve"> the degree of obligation or necessity involved in </w:t>
      </w:r>
      <w:r w:rsidR="00350D9F" w:rsidRPr="00C20D4F">
        <w:rPr>
          <w:rFonts w:ascii="Arial" w:hAnsi="Arial" w:cs="Arial"/>
        </w:rPr>
        <w:t xml:space="preserve">their spoken or written utterances </w:t>
      </w:r>
      <w:r w:rsidR="00D672A9" w:rsidRPr="00C20D4F">
        <w:rPr>
          <w:rFonts w:ascii="Arial" w:hAnsi="Arial" w:cs="Arial"/>
        </w:rPr>
        <w:fldChar w:fldCharType="begin"/>
      </w:r>
      <w:r w:rsidR="00D04454" w:rsidRPr="00C20D4F">
        <w:rPr>
          <w:rFonts w:ascii="Arial" w:hAnsi="Arial" w:cs="Arial"/>
        </w:rPr>
        <w:instrText xml:space="preserve"> ADDIN EN.CITE &lt;EndNote&gt;&lt;Cite&gt;&lt;Author&gt;Fairclough&lt;/Author&gt;&lt;Year&gt;2003&lt;/Year&gt;&lt;RecNum&gt;1&lt;/RecNum&gt;&lt;Pages&gt;165-167&lt;/Pages&gt;&lt;DisplayText&gt;(Fairclough, 2003, pp. 165-167)&lt;/DisplayText&gt;&lt;record&gt;&lt;rec-number&gt;1&lt;/rec-number&gt;&lt;foreign-keys&gt;&lt;key app="EN" db-id="9w50ef2t1p9rdbe9svovrxpl0f00p52vspsz"&gt;1&lt;/key&gt;&lt;/foreign-keys&gt;&lt;ref-type name="Book"&gt;6&lt;/ref-type&gt;&lt;contributors&gt;&lt;authors&gt;&lt;author&gt;Fairclough, N.&lt;/author&gt;&lt;/authors&gt;&lt;/contributors&gt;&lt;titles&gt;&lt;title&gt;Analysing Discourse&lt;/title&gt;&lt;short-title&gt;Textual analysis for social research&lt;/short-title&gt;&lt;/titles&gt;&lt;dates&gt;&lt;year&gt;2003&lt;/year&gt;&lt;/dates&gt;&lt;pub-location&gt;Abingdon&lt;/pub-location&gt;&lt;publisher&gt;Routledge&lt;/publisher&gt;&lt;urls&gt;&lt;/urls&gt;&lt;/record&gt;&lt;/Cite&gt;&lt;/EndNote&gt;</w:instrText>
      </w:r>
      <w:r w:rsidR="00D672A9" w:rsidRPr="00C20D4F">
        <w:rPr>
          <w:rFonts w:ascii="Arial" w:hAnsi="Arial" w:cs="Arial"/>
        </w:rPr>
        <w:fldChar w:fldCharType="separate"/>
      </w:r>
      <w:r w:rsidR="00D04454" w:rsidRPr="00C20D4F">
        <w:rPr>
          <w:rFonts w:ascii="Arial" w:hAnsi="Arial" w:cs="Arial"/>
          <w:noProof/>
        </w:rPr>
        <w:t>(</w:t>
      </w:r>
      <w:hyperlink w:anchor="_ENREF_16" w:tooltip="Fairclough, 2003 #1" w:history="1">
        <w:r w:rsidR="00B75B57" w:rsidRPr="00C20D4F">
          <w:rPr>
            <w:rFonts w:ascii="Arial" w:hAnsi="Arial" w:cs="Arial"/>
            <w:noProof/>
          </w:rPr>
          <w:t>Fairclough, 2003, pp. 165-167</w:t>
        </w:r>
      </w:hyperlink>
      <w:r w:rsidR="00D04454" w:rsidRPr="00C20D4F">
        <w:rPr>
          <w:rFonts w:ascii="Arial" w:hAnsi="Arial" w:cs="Arial"/>
          <w:noProof/>
        </w:rPr>
        <w:t>)</w:t>
      </w:r>
      <w:r w:rsidR="00D672A9" w:rsidRPr="00C20D4F">
        <w:rPr>
          <w:rFonts w:ascii="Arial" w:hAnsi="Arial" w:cs="Arial"/>
        </w:rPr>
        <w:fldChar w:fldCharType="end"/>
      </w:r>
      <w:r w:rsidRPr="00C20D4F">
        <w:rPr>
          <w:rFonts w:ascii="Arial" w:hAnsi="Arial" w:cs="Arial"/>
        </w:rPr>
        <w:t xml:space="preserve">. In the context of the CAR case study, </w:t>
      </w:r>
      <w:r w:rsidR="00D672A9" w:rsidRPr="00C20D4F">
        <w:rPr>
          <w:rFonts w:ascii="Arial" w:hAnsi="Arial" w:cs="Arial"/>
        </w:rPr>
        <w:t>this</w:t>
      </w:r>
      <w:r w:rsidRPr="00C20D4F">
        <w:rPr>
          <w:rFonts w:ascii="Arial" w:hAnsi="Arial" w:cs="Arial"/>
        </w:rPr>
        <w:t xml:space="preserve"> </w:t>
      </w:r>
      <w:r w:rsidR="00D672A9" w:rsidRPr="00C20D4F">
        <w:rPr>
          <w:rFonts w:ascii="Arial" w:hAnsi="Arial" w:cs="Arial"/>
        </w:rPr>
        <w:t>entails</w:t>
      </w:r>
      <w:r w:rsidRPr="00C20D4F">
        <w:rPr>
          <w:rFonts w:ascii="Arial" w:hAnsi="Arial" w:cs="Arial"/>
        </w:rPr>
        <w:t xml:space="preserve"> examining what speakers commit themselves to when they make statements about the col</w:t>
      </w:r>
      <w:r w:rsidR="00D672A9" w:rsidRPr="00C20D4F">
        <w:rPr>
          <w:rFonts w:ascii="Arial" w:hAnsi="Arial" w:cs="Arial"/>
        </w:rPr>
        <w:t>laboration process and practice, as well as</w:t>
      </w:r>
      <w:r w:rsidRPr="00C20D4F">
        <w:rPr>
          <w:rFonts w:ascii="Arial" w:hAnsi="Arial" w:cs="Arial"/>
        </w:rPr>
        <w:t xml:space="preserve"> how questions are framed and how demands or offers are made in the email exchanges and the meeting transcripts. It also </w:t>
      </w:r>
      <w:r w:rsidR="00D672A9" w:rsidRPr="00C20D4F">
        <w:rPr>
          <w:rFonts w:ascii="Arial" w:hAnsi="Arial" w:cs="Arial"/>
        </w:rPr>
        <w:t>involve</w:t>
      </w:r>
      <w:r w:rsidRPr="00C20D4F">
        <w:rPr>
          <w:rFonts w:ascii="Arial" w:hAnsi="Arial" w:cs="Arial"/>
        </w:rPr>
        <w:t xml:space="preserve">s analysing </w:t>
      </w:r>
      <w:r w:rsidR="00D672A9" w:rsidRPr="00C20D4F">
        <w:rPr>
          <w:rFonts w:ascii="Arial" w:hAnsi="Arial" w:cs="Arial"/>
        </w:rPr>
        <w:t>the degree of</w:t>
      </w:r>
      <w:r w:rsidRPr="00C20D4F">
        <w:rPr>
          <w:rFonts w:ascii="Arial" w:hAnsi="Arial" w:cs="Arial"/>
        </w:rPr>
        <w:t xml:space="preserve"> tentative</w:t>
      </w:r>
      <w:r w:rsidR="00D672A9" w:rsidRPr="00C20D4F">
        <w:rPr>
          <w:rFonts w:ascii="Arial" w:hAnsi="Arial" w:cs="Arial"/>
        </w:rPr>
        <w:t>ness, confidence</w:t>
      </w:r>
      <w:r w:rsidRPr="00C20D4F">
        <w:rPr>
          <w:rFonts w:ascii="Arial" w:hAnsi="Arial" w:cs="Arial"/>
        </w:rPr>
        <w:t xml:space="preserve"> or assertive</w:t>
      </w:r>
      <w:r w:rsidR="00D672A9" w:rsidRPr="00C20D4F">
        <w:rPr>
          <w:rFonts w:ascii="Arial" w:hAnsi="Arial" w:cs="Arial"/>
        </w:rPr>
        <w:t xml:space="preserve">ness in the statements of the teachers and facilitators. </w:t>
      </w:r>
      <w:r w:rsidRPr="00C20D4F">
        <w:rPr>
          <w:rFonts w:ascii="Arial" w:hAnsi="Arial" w:cs="Arial"/>
        </w:rPr>
        <w:t>Evaluation</w:t>
      </w:r>
      <w:r w:rsidR="00D672A9" w:rsidRPr="00C20D4F">
        <w:rPr>
          <w:rFonts w:ascii="Arial" w:hAnsi="Arial" w:cs="Arial"/>
        </w:rPr>
        <w:t>, by contrast,</w:t>
      </w:r>
      <w:r w:rsidRPr="00C20D4F">
        <w:rPr>
          <w:rFonts w:ascii="Arial" w:hAnsi="Arial" w:cs="Arial"/>
        </w:rPr>
        <w:t xml:space="preserve"> is concerned with examining the values which people commit themselves to in texts. </w:t>
      </w:r>
      <w:r w:rsidR="00D672A9" w:rsidRPr="00C20D4F">
        <w:rPr>
          <w:rFonts w:ascii="Arial" w:hAnsi="Arial" w:cs="Arial"/>
        </w:rPr>
        <w:t xml:space="preserve">Evaluations are manifested in linguistic </w:t>
      </w:r>
      <w:r w:rsidRPr="00C20D4F">
        <w:rPr>
          <w:rFonts w:ascii="Arial" w:hAnsi="Arial" w:cs="Arial"/>
        </w:rPr>
        <w:t>choice</w:t>
      </w:r>
      <w:r w:rsidR="00D672A9" w:rsidRPr="00C20D4F">
        <w:rPr>
          <w:rFonts w:ascii="Arial" w:hAnsi="Arial" w:cs="Arial"/>
        </w:rPr>
        <w:t>s</w:t>
      </w:r>
      <w:r w:rsidRPr="00C20D4F">
        <w:rPr>
          <w:rFonts w:ascii="Arial" w:hAnsi="Arial" w:cs="Arial"/>
        </w:rPr>
        <w:t xml:space="preserve"> </w:t>
      </w:r>
      <w:r w:rsidR="00D672A9" w:rsidRPr="00C20D4F">
        <w:rPr>
          <w:rFonts w:ascii="Arial" w:hAnsi="Arial" w:cs="Arial"/>
        </w:rPr>
        <w:t>such as the</w:t>
      </w:r>
      <w:r w:rsidRPr="00C20D4F">
        <w:rPr>
          <w:rFonts w:ascii="Arial" w:hAnsi="Arial" w:cs="Arial"/>
        </w:rPr>
        <w:t xml:space="preserve"> metaphors and vocabulary used in questions/statements (knowledge exchange)</w:t>
      </w:r>
      <w:r w:rsidR="00D672A9" w:rsidRPr="00C20D4F">
        <w:rPr>
          <w:rFonts w:ascii="Arial" w:hAnsi="Arial" w:cs="Arial"/>
        </w:rPr>
        <w:t>,</w:t>
      </w:r>
      <w:r w:rsidRPr="00C20D4F">
        <w:rPr>
          <w:rFonts w:ascii="Arial" w:hAnsi="Arial" w:cs="Arial"/>
        </w:rPr>
        <w:t xml:space="preserve"> a</w:t>
      </w:r>
      <w:r w:rsidR="00D672A9" w:rsidRPr="00C20D4F">
        <w:rPr>
          <w:rFonts w:ascii="Arial" w:hAnsi="Arial" w:cs="Arial"/>
        </w:rPr>
        <w:t>s well as</w:t>
      </w:r>
      <w:r w:rsidRPr="00C20D4F">
        <w:rPr>
          <w:rFonts w:ascii="Arial" w:hAnsi="Arial" w:cs="Arial"/>
        </w:rPr>
        <w:t xml:space="preserve"> the way demands and offers (activity exchange) are made in the text </w:t>
      </w:r>
      <w:r w:rsidRPr="00C20D4F">
        <w:rPr>
          <w:rFonts w:ascii="Arial" w:hAnsi="Arial" w:cs="Arial"/>
        </w:rPr>
        <w:fldChar w:fldCharType="begin"/>
      </w:r>
      <w:r w:rsidR="00D04454" w:rsidRPr="00C20D4F">
        <w:rPr>
          <w:rFonts w:ascii="Arial" w:hAnsi="Arial" w:cs="Arial"/>
        </w:rPr>
        <w:instrText xml:space="preserve"> ADDIN EN.CITE &lt;EndNote&gt;&lt;Cite&gt;&lt;Author&gt;Fairclough&lt;/Author&gt;&lt;Year&gt;2003&lt;/Year&gt;&lt;RecNum&gt;1&lt;/RecNum&gt;&lt;Pages&gt;167&lt;/Pages&gt;&lt;DisplayText&gt;(Fairclough, 2003, p. 167)&lt;/DisplayText&gt;&lt;record&gt;&lt;rec-number&gt;1&lt;/rec-number&gt;&lt;foreign-keys&gt;&lt;key app="EN" db-id="9w50ef2t1p9rdbe9svovrxpl0f00p52vspsz"&gt;1&lt;/key&gt;&lt;/foreign-keys&gt;&lt;ref-type name="Book"&gt;6&lt;/ref-type&gt;&lt;contributors&gt;&lt;authors&gt;&lt;author&gt;Fairclough, N.&lt;/author&gt;&lt;/authors&gt;&lt;/contributors&gt;&lt;titles&gt;&lt;title&gt;Analysing Discourse&lt;/title&gt;&lt;short-title&gt;Textual analysis for social research&lt;/short-title&gt;&lt;/titles&gt;&lt;dates&gt;&lt;year&gt;2003&lt;/year&gt;&lt;/dates&gt;&lt;pub-location&gt;Abingdon&lt;/pub-location&gt;&lt;publisher&gt;Routledge&lt;/publisher&gt;&lt;urls&gt;&lt;/urls&gt;&lt;/record&gt;&lt;/Cite&gt;&lt;/EndNote&gt;</w:instrText>
      </w:r>
      <w:r w:rsidRPr="00C20D4F">
        <w:rPr>
          <w:rFonts w:ascii="Arial" w:hAnsi="Arial" w:cs="Arial"/>
        </w:rPr>
        <w:fldChar w:fldCharType="separate"/>
      </w:r>
      <w:r w:rsidR="00D04454" w:rsidRPr="00C20D4F">
        <w:rPr>
          <w:rFonts w:ascii="Arial" w:hAnsi="Arial" w:cs="Arial"/>
          <w:noProof/>
        </w:rPr>
        <w:t>(</w:t>
      </w:r>
      <w:hyperlink w:anchor="_ENREF_16" w:tooltip="Fairclough, 2003 #1" w:history="1">
        <w:r w:rsidR="00B75B57" w:rsidRPr="00C20D4F">
          <w:rPr>
            <w:rFonts w:ascii="Arial" w:hAnsi="Arial" w:cs="Arial"/>
            <w:noProof/>
          </w:rPr>
          <w:t>Fairclough, 2003, p. 167</w:t>
        </w:r>
      </w:hyperlink>
      <w:r w:rsidR="00D04454" w:rsidRPr="00C20D4F">
        <w:rPr>
          <w:rFonts w:ascii="Arial" w:hAnsi="Arial" w:cs="Arial"/>
          <w:noProof/>
        </w:rPr>
        <w:t>)</w:t>
      </w:r>
      <w:r w:rsidRPr="00C20D4F">
        <w:rPr>
          <w:rFonts w:ascii="Arial" w:hAnsi="Arial" w:cs="Arial"/>
        </w:rPr>
        <w:fldChar w:fldCharType="end"/>
      </w:r>
      <w:r w:rsidRPr="00C20D4F">
        <w:rPr>
          <w:rFonts w:ascii="Arial" w:hAnsi="Arial" w:cs="Arial"/>
        </w:rPr>
        <w:t xml:space="preserve">. </w:t>
      </w:r>
      <w:r w:rsidR="009E3F99" w:rsidRPr="00C20D4F">
        <w:rPr>
          <w:rFonts w:ascii="Arial" w:hAnsi="Arial" w:cs="Arial"/>
        </w:rPr>
        <w:t>We</w:t>
      </w:r>
      <w:r w:rsidRPr="00C20D4F">
        <w:rPr>
          <w:rFonts w:ascii="Arial" w:hAnsi="Arial" w:cs="Arial"/>
        </w:rPr>
        <w:t xml:space="preserve"> also looked for metaphors used by the teachers and facilitators to represent the self and others in the collaborative action research project</w:t>
      </w:r>
      <w:r w:rsidR="00523945" w:rsidRPr="00C20D4F">
        <w:rPr>
          <w:rFonts w:ascii="Arial" w:hAnsi="Arial" w:cs="Arial"/>
        </w:rPr>
        <w:t>, for example,</w:t>
      </w:r>
      <w:r w:rsidR="00604ACE" w:rsidRPr="00C20D4F">
        <w:rPr>
          <w:rFonts w:ascii="Arial" w:hAnsi="Arial" w:cs="Arial"/>
        </w:rPr>
        <w:t xml:space="preserve"> </w:t>
      </w:r>
      <w:r w:rsidR="00523945" w:rsidRPr="00C20D4F">
        <w:rPr>
          <w:rFonts w:ascii="Arial" w:hAnsi="Arial" w:cs="Arial"/>
        </w:rPr>
        <w:t>‘</w:t>
      </w:r>
      <w:r w:rsidR="00604ACE" w:rsidRPr="00C20D4F">
        <w:rPr>
          <w:rFonts w:ascii="Arial" w:hAnsi="Arial" w:cs="Arial"/>
        </w:rPr>
        <w:t>mother</w:t>
      </w:r>
      <w:r w:rsidR="00523945" w:rsidRPr="00C20D4F">
        <w:rPr>
          <w:rFonts w:ascii="Arial" w:hAnsi="Arial" w:cs="Arial"/>
        </w:rPr>
        <w:t>’ and</w:t>
      </w:r>
      <w:r w:rsidR="00604ACE" w:rsidRPr="00C20D4F">
        <w:rPr>
          <w:rFonts w:ascii="Arial" w:hAnsi="Arial" w:cs="Arial"/>
        </w:rPr>
        <w:t xml:space="preserve"> </w:t>
      </w:r>
      <w:r w:rsidR="00523945" w:rsidRPr="00C20D4F">
        <w:rPr>
          <w:rFonts w:ascii="Arial" w:hAnsi="Arial" w:cs="Arial"/>
        </w:rPr>
        <w:t>‘</w:t>
      </w:r>
      <w:r w:rsidR="00604ACE" w:rsidRPr="00C20D4F">
        <w:rPr>
          <w:rFonts w:ascii="Arial" w:hAnsi="Arial" w:cs="Arial"/>
        </w:rPr>
        <w:t>child</w:t>
      </w:r>
      <w:r w:rsidR="00523945" w:rsidRPr="00C20D4F">
        <w:rPr>
          <w:rFonts w:ascii="Arial" w:hAnsi="Arial" w:cs="Arial"/>
        </w:rPr>
        <w:t>’.</w:t>
      </w:r>
    </w:p>
    <w:p w14:paraId="4C75D425" w14:textId="77777777" w:rsidR="00295E10" w:rsidRPr="00C20D4F" w:rsidRDefault="00295E10" w:rsidP="00182464">
      <w:pPr>
        <w:spacing w:line="480" w:lineRule="auto"/>
        <w:rPr>
          <w:rFonts w:ascii="Arial" w:hAnsi="Arial" w:cs="Arial"/>
        </w:rPr>
      </w:pPr>
    </w:p>
    <w:p w14:paraId="5F586C93" w14:textId="77777777" w:rsidR="00893151" w:rsidRPr="00C20D4F" w:rsidRDefault="00295E10" w:rsidP="00182464">
      <w:pPr>
        <w:pStyle w:val="BodyText"/>
        <w:spacing w:line="480" w:lineRule="auto"/>
        <w:rPr>
          <w:rFonts w:ascii="Arial" w:hAnsi="Arial" w:cs="Arial"/>
        </w:rPr>
      </w:pPr>
      <w:bookmarkStart w:id="10" w:name="_Toc289376723"/>
      <w:bookmarkStart w:id="11" w:name="_Toc289398129"/>
      <w:bookmarkStart w:id="12" w:name="_Toc289517222"/>
      <w:bookmarkStart w:id="13" w:name="_Toc294855578"/>
      <w:bookmarkStart w:id="14" w:name="_Toc309206621"/>
      <w:r w:rsidRPr="00C20D4F">
        <w:rPr>
          <w:rStyle w:val="Heading2Char"/>
          <w:rFonts w:ascii="Arial" w:eastAsiaTheme="majorEastAsia" w:hAnsi="Arial" w:cs="Arial"/>
        </w:rPr>
        <w:t xml:space="preserve">4. </w:t>
      </w:r>
      <w:r w:rsidR="00893151" w:rsidRPr="00C20D4F">
        <w:rPr>
          <w:rStyle w:val="Heading2Char"/>
          <w:rFonts w:ascii="Arial" w:eastAsiaTheme="majorEastAsia" w:hAnsi="Arial" w:cs="Arial"/>
        </w:rPr>
        <w:t xml:space="preserve">Negotiating the </w:t>
      </w:r>
      <w:r w:rsidR="00124B36" w:rsidRPr="00C20D4F">
        <w:rPr>
          <w:rStyle w:val="Heading2Char"/>
          <w:rFonts w:ascii="Arial" w:eastAsiaTheme="majorEastAsia" w:hAnsi="Arial" w:cs="Arial"/>
        </w:rPr>
        <w:t>Facilitator</w:t>
      </w:r>
      <w:r w:rsidR="00893151" w:rsidRPr="00C20D4F">
        <w:rPr>
          <w:rStyle w:val="Heading2Char"/>
          <w:rFonts w:ascii="Arial" w:eastAsiaTheme="majorEastAsia" w:hAnsi="Arial" w:cs="Arial"/>
        </w:rPr>
        <w:t>’s Identities</w:t>
      </w:r>
      <w:bookmarkEnd w:id="10"/>
      <w:bookmarkEnd w:id="11"/>
      <w:bookmarkEnd w:id="12"/>
      <w:bookmarkEnd w:id="13"/>
      <w:bookmarkEnd w:id="14"/>
      <w:r w:rsidR="00124B36" w:rsidRPr="00C20D4F">
        <w:rPr>
          <w:rStyle w:val="Heading2Char"/>
          <w:rFonts w:ascii="Arial" w:eastAsiaTheme="majorEastAsia" w:hAnsi="Arial" w:cs="Arial"/>
        </w:rPr>
        <w:t xml:space="preserve"> </w:t>
      </w:r>
      <w:r w:rsidR="00893151" w:rsidRPr="00C20D4F">
        <w:rPr>
          <w:rStyle w:val="Heading2Char"/>
          <w:rFonts w:ascii="Arial" w:eastAsiaTheme="majorEastAsia" w:hAnsi="Arial" w:cs="Arial"/>
        </w:rPr>
        <w:t>in the CAR Project</w:t>
      </w:r>
    </w:p>
    <w:p w14:paraId="5E4A3B23" w14:textId="5F2CA0F1" w:rsidR="00124B36" w:rsidRPr="00C20D4F" w:rsidRDefault="005226E5" w:rsidP="00182464">
      <w:pPr>
        <w:pStyle w:val="BodyText"/>
        <w:spacing w:line="480" w:lineRule="auto"/>
        <w:ind w:firstLine="720"/>
        <w:jc w:val="both"/>
        <w:rPr>
          <w:rFonts w:ascii="Arial" w:hAnsi="Arial" w:cs="Arial"/>
        </w:rPr>
      </w:pPr>
      <w:r w:rsidRPr="00C20D4F">
        <w:rPr>
          <w:rFonts w:ascii="Arial" w:hAnsi="Arial" w:cs="Arial"/>
        </w:rPr>
        <w:t>I</w:t>
      </w:r>
      <w:r w:rsidR="00295E10" w:rsidRPr="00C20D4F">
        <w:rPr>
          <w:rFonts w:ascii="Arial" w:hAnsi="Arial" w:cs="Arial"/>
        </w:rPr>
        <w:t xml:space="preserve">n </w:t>
      </w:r>
      <w:r w:rsidR="00893151" w:rsidRPr="00C20D4F">
        <w:rPr>
          <w:rFonts w:ascii="Arial" w:hAnsi="Arial" w:cs="Arial"/>
        </w:rPr>
        <w:t xml:space="preserve">this section, we </w:t>
      </w:r>
      <w:r w:rsidR="00F20BC7" w:rsidRPr="00C20D4F">
        <w:rPr>
          <w:rFonts w:ascii="Arial" w:hAnsi="Arial" w:cs="Arial"/>
        </w:rPr>
        <w:t>examine</w:t>
      </w:r>
      <w:r w:rsidR="00893151" w:rsidRPr="00C20D4F">
        <w:rPr>
          <w:rFonts w:ascii="Arial" w:hAnsi="Arial" w:cs="Arial"/>
        </w:rPr>
        <w:t xml:space="preserve"> </w:t>
      </w:r>
      <w:r w:rsidR="00861991" w:rsidRPr="00C20D4F">
        <w:rPr>
          <w:rFonts w:ascii="Arial" w:hAnsi="Arial" w:cs="Arial"/>
        </w:rPr>
        <w:t>five</w:t>
      </w:r>
      <w:r w:rsidR="00893151" w:rsidRPr="00C20D4F">
        <w:rPr>
          <w:rFonts w:ascii="Arial" w:hAnsi="Arial" w:cs="Arial"/>
        </w:rPr>
        <w:t xml:space="preserve"> extracts of interviews with Anna to </w:t>
      </w:r>
      <w:r w:rsidR="00F20BC7" w:rsidRPr="00C20D4F">
        <w:rPr>
          <w:rFonts w:ascii="Arial" w:hAnsi="Arial" w:cs="Arial"/>
        </w:rPr>
        <w:t xml:space="preserve">analyse </w:t>
      </w:r>
      <w:r w:rsidR="00893151" w:rsidRPr="00C20D4F">
        <w:rPr>
          <w:rFonts w:ascii="Arial" w:hAnsi="Arial" w:cs="Arial"/>
        </w:rPr>
        <w:t xml:space="preserve">how she negotiated her intrapersonal identities as a CAR facilitator in the </w:t>
      </w:r>
      <w:r w:rsidR="00F20BC7" w:rsidRPr="00C20D4F">
        <w:rPr>
          <w:rFonts w:ascii="Arial" w:hAnsi="Arial" w:cs="Arial"/>
        </w:rPr>
        <w:t xml:space="preserve">case </w:t>
      </w:r>
      <w:r w:rsidR="00893151" w:rsidRPr="00C20D4F">
        <w:rPr>
          <w:rFonts w:ascii="Arial" w:hAnsi="Arial" w:cs="Arial"/>
        </w:rPr>
        <w:t>study. In Extract 1</w:t>
      </w:r>
      <w:r w:rsidR="00295E10" w:rsidRPr="00C20D4F">
        <w:rPr>
          <w:rFonts w:ascii="Arial" w:hAnsi="Arial" w:cs="Arial"/>
        </w:rPr>
        <w:t xml:space="preserve">, Anna </w:t>
      </w:r>
      <w:r w:rsidR="00D55C52" w:rsidRPr="00C20D4F">
        <w:rPr>
          <w:rFonts w:ascii="Arial" w:hAnsi="Arial" w:cs="Arial"/>
        </w:rPr>
        <w:t>begins by describing</w:t>
      </w:r>
      <w:r w:rsidR="00617C84" w:rsidRPr="00C20D4F">
        <w:rPr>
          <w:rFonts w:ascii="Arial" w:hAnsi="Arial" w:cs="Arial"/>
        </w:rPr>
        <w:t xml:space="preserve"> </w:t>
      </w:r>
      <w:r w:rsidR="00945133" w:rsidRPr="00C20D4F">
        <w:rPr>
          <w:rFonts w:ascii="Arial" w:hAnsi="Arial" w:cs="Arial"/>
        </w:rPr>
        <w:t xml:space="preserve">her roles as a facilitator in the CAR project, </w:t>
      </w:r>
      <w:r w:rsidR="007A7A31" w:rsidRPr="00C20D4F">
        <w:rPr>
          <w:rFonts w:ascii="Arial" w:hAnsi="Arial" w:cs="Arial"/>
        </w:rPr>
        <w:t xml:space="preserve">and </w:t>
      </w:r>
      <w:r w:rsidR="00D55C52" w:rsidRPr="00C20D4F">
        <w:rPr>
          <w:rFonts w:ascii="Arial" w:hAnsi="Arial" w:cs="Arial"/>
        </w:rPr>
        <w:lastRenderedPageBreak/>
        <w:t xml:space="preserve">the specific </w:t>
      </w:r>
      <w:r w:rsidR="00617C84" w:rsidRPr="00C20D4F">
        <w:rPr>
          <w:rFonts w:ascii="Arial" w:hAnsi="Arial" w:cs="Arial"/>
        </w:rPr>
        <w:t xml:space="preserve">support </w:t>
      </w:r>
      <w:r w:rsidR="00945133" w:rsidRPr="00C20D4F">
        <w:rPr>
          <w:rFonts w:ascii="Arial" w:hAnsi="Arial" w:cs="Arial"/>
        </w:rPr>
        <w:t>she</w:t>
      </w:r>
      <w:r w:rsidR="00D55C52" w:rsidRPr="00C20D4F">
        <w:rPr>
          <w:rFonts w:ascii="Arial" w:hAnsi="Arial" w:cs="Arial"/>
        </w:rPr>
        <w:t xml:space="preserve"> </w:t>
      </w:r>
      <w:r w:rsidR="00617C84" w:rsidRPr="00C20D4F">
        <w:rPr>
          <w:rFonts w:ascii="Arial" w:hAnsi="Arial" w:cs="Arial"/>
        </w:rPr>
        <w:t>gave to teachers in both the face-to-face meetings</w:t>
      </w:r>
      <w:r w:rsidR="00191A69" w:rsidRPr="00C20D4F">
        <w:rPr>
          <w:rFonts w:ascii="Arial" w:hAnsi="Arial" w:cs="Arial"/>
        </w:rPr>
        <w:t xml:space="preserve"> and online (emails)</w:t>
      </w:r>
      <w:r w:rsidRPr="00C20D4F">
        <w:rPr>
          <w:rFonts w:ascii="Arial" w:hAnsi="Arial" w:cs="Arial"/>
        </w:rPr>
        <w:t>:</w:t>
      </w:r>
    </w:p>
    <w:p w14:paraId="60CB9198" w14:textId="77777777" w:rsidR="00124B36" w:rsidRPr="00C20D4F" w:rsidRDefault="00124B36" w:rsidP="00182464">
      <w:pPr>
        <w:pStyle w:val="BodyText"/>
        <w:spacing w:line="480" w:lineRule="auto"/>
        <w:jc w:val="both"/>
        <w:rPr>
          <w:rFonts w:ascii="Arial" w:hAnsi="Arial" w:cs="Arial"/>
        </w:rPr>
      </w:pPr>
      <w:r w:rsidRPr="00C20D4F">
        <w:rPr>
          <w:rFonts w:ascii="Arial" w:hAnsi="Arial" w:cs="Arial"/>
        </w:rPr>
        <w:t>(Extract 1)</w:t>
      </w:r>
    </w:p>
    <w:p w14:paraId="6227824E" w14:textId="0E01883E" w:rsidR="000B4B4C" w:rsidRPr="00C20D4F" w:rsidRDefault="00142EF4" w:rsidP="00182464">
      <w:pPr>
        <w:pStyle w:val="BodyText"/>
        <w:spacing w:line="360" w:lineRule="auto"/>
        <w:ind w:left="720"/>
        <w:jc w:val="both"/>
        <w:rPr>
          <w:rFonts w:ascii="Arial" w:hAnsi="Arial" w:cs="Arial"/>
        </w:rPr>
      </w:pPr>
      <w:r w:rsidRPr="00C20D4F">
        <w:rPr>
          <w:rFonts w:ascii="Arial" w:hAnsi="Arial" w:cs="Arial"/>
        </w:rPr>
        <w:t>Interviewer</w:t>
      </w:r>
      <w:r w:rsidR="000B4B4C" w:rsidRPr="00C20D4F">
        <w:rPr>
          <w:rFonts w:ascii="Arial" w:hAnsi="Arial" w:cs="Arial"/>
        </w:rPr>
        <w:t xml:space="preserve">: </w:t>
      </w:r>
      <w:r w:rsidRPr="00C20D4F">
        <w:rPr>
          <w:rFonts w:ascii="Arial" w:hAnsi="Arial" w:cs="Arial"/>
        </w:rPr>
        <w:t>W</w:t>
      </w:r>
      <w:r w:rsidR="000B4B4C" w:rsidRPr="00C20D4F">
        <w:rPr>
          <w:rFonts w:ascii="Arial" w:hAnsi="Arial" w:cs="Arial"/>
        </w:rPr>
        <w:t>hat types of support have you provided for the teachers since the launch of the project?</w:t>
      </w:r>
    </w:p>
    <w:p w14:paraId="7C9D52ED" w14:textId="3406C7F3" w:rsidR="00124B36" w:rsidRPr="00C20D4F" w:rsidRDefault="00142EF4" w:rsidP="00182464">
      <w:pPr>
        <w:pStyle w:val="BodyText"/>
        <w:spacing w:line="360" w:lineRule="auto"/>
        <w:ind w:left="720"/>
        <w:jc w:val="both"/>
        <w:rPr>
          <w:rFonts w:ascii="Arial" w:hAnsi="Arial" w:cs="Arial"/>
        </w:rPr>
      </w:pPr>
      <w:r w:rsidRPr="00C20D4F">
        <w:rPr>
          <w:rFonts w:ascii="Arial" w:hAnsi="Arial" w:cs="Arial"/>
        </w:rPr>
        <w:t xml:space="preserve">Anna: </w:t>
      </w:r>
      <w:r w:rsidR="00124B36" w:rsidRPr="00C20D4F">
        <w:rPr>
          <w:rFonts w:ascii="Arial" w:hAnsi="Arial" w:cs="Arial"/>
        </w:rPr>
        <w:t xml:space="preserve">I gave the teachers lots of information on feedback, examples of research plans, surveys and all sorts of materials. We did a few tasks (in the workshops), even with data analysis, even though they might not have to go into that. Before the interview, there were several emails going back and forwards. They sent their research plans and I made comments, quite tentative about it because you know </w:t>
      </w:r>
      <w:r w:rsidR="00124B36" w:rsidRPr="00C20D4F">
        <w:rPr>
          <w:rFonts w:ascii="Arial" w:hAnsi="Arial" w:cs="Arial"/>
          <w:i/>
        </w:rPr>
        <w:t>I am not used to doing this sort of thing</w:t>
      </w:r>
      <w:r w:rsidR="00885989" w:rsidRPr="00C20D4F">
        <w:rPr>
          <w:rFonts w:ascii="Arial" w:hAnsi="Arial" w:cs="Arial"/>
          <w:i/>
        </w:rPr>
        <w:t>.</w:t>
      </w:r>
      <w:r w:rsidR="00124B36" w:rsidRPr="00C20D4F">
        <w:rPr>
          <w:rFonts w:ascii="Arial" w:hAnsi="Arial" w:cs="Arial"/>
        </w:rPr>
        <w:t xml:space="preserve"> I don’t want to force people to do things they don’t want to do! I would send them the email and you would follow up with a phone call.  I think those phone calls, that personal input has really helped make all of the groups really gelled with us, the relationship between the University and the school and the research team in each school, I think the phone calls really made a difference…</w:t>
      </w:r>
      <w:r w:rsidR="00124B36" w:rsidRPr="00C20D4F">
        <w:rPr>
          <w:rFonts w:ascii="Arial" w:hAnsi="Arial" w:cs="Arial"/>
          <w:i/>
        </w:rPr>
        <w:t>It’s not a question of you and us, but a question of we are co-investigating this together!</w:t>
      </w:r>
    </w:p>
    <w:p w14:paraId="3A833EB7" w14:textId="3B78FAE4" w:rsidR="00124B36" w:rsidRPr="00C20D4F" w:rsidRDefault="00124B36" w:rsidP="00182464">
      <w:pPr>
        <w:pStyle w:val="BodyText"/>
        <w:spacing w:line="360" w:lineRule="auto"/>
        <w:jc w:val="both"/>
        <w:rPr>
          <w:rFonts w:ascii="Arial" w:hAnsi="Arial" w:cs="Arial"/>
        </w:rPr>
      </w:pPr>
      <w:r w:rsidRPr="00C20D4F">
        <w:rPr>
          <w:rFonts w:ascii="Arial" w:hAnsi="Arial" w:cs="Arial"/>
        </w:rPr>
        <w:t xml:space="preserve">  </w:t>
      </w:r>
      <w:r w:rsidRPr="00C20D4F">
        <w:rPr>
          <w:rFonts w:ascii="Arial" w:hAnsi="Arial" w:cs="Arial"/>
        </w:rPr>
        <w:tab/>
        <w:t>(</w:t>
      </w:r>
      <w:r w:rsidR="00142EF4" w:rsidRPr="00C20D4F">
        <w:rPr>
          <w:rFonts w:ascii="Arial" w:hAnsi="Arial" w:cs="Arial"/>
        </w:rPr>
        <w:t>Interview</w:t>
      </w:r>
      <w:r w:rsidRPr="00C20D4F">
        <w:rPr>
          <w:rFonts w:ascii="Arial" w:hAnsi="Arial" w:cs="Arial"/>
        </w:rPr>
        <w:t xml:space="preserve">, </w:t>
      </w:r>
      <w:r w:rsidR="003E18D3" w:rsidRPr="00C20D4F">
        <w:rPr>
          <w:rFonts w:ascii="Arial" w:hAnsi="Arial" w:cs="Arial"/>
        </w:rPr>
        <w:t xml:space="preserve">28 </w:t>
      </w:r>
      <w:r w:rsidRPr="00C20D4F">
        <w:rPr>
          <w:rFonts w:ascii="Arial" w:hAnsi="Arial" w:cs="Arial"/>
        </w:rPr>
        <w:t>March</w:t>
      </w:r>
      <w:r w:rsidR="00C846AA" w:rsidRPr="00C20D4F">
        <w:rPr>
          <w:rFonts w:ascii="Arial" w:hAnsi="Arial" w:cs="Arial"/>
        </w:rPr>
        <w:t>,</w:t>
      </w:r>
      <w:r w:rsidRPr="00C20D4F">
        <w:rPr>
          <w:rFonts w:ascii="Arial" w:hAnsi="Arial" w:cs="Arial"/>
        </w:rPr>
        <w:t xml:space="preserve"> 2007) </w:t>
      </w:r>
    </w:p>
    <w:p w14:paraId="5809CC9E" w14:textId="1D4562D9" w:rsidR="00124B36" w:rsidRPr="00C20D4F" w:rsidRDefault="00717034" w:rsidP="00182464">
      <w:pPr>
        <w:pStyle w:val="BodyText"/>
        <w:spacing w:line="480" w:lineRule="auto"/>
        <w:ind w:firstLine="720"/>
        <w:jc w:val="both"/>
        <w:rPr>
          <w:rFonts w:ascii="Arial" w:hAnsi="Arial" w:cs="Arial"/>
        </w:rPr>
      </w:pPr>
      <w:r w:rsidRPr="00C20D4F">
        <w:rPr>
          <w:rFonts w:ascii="Arial" w:hAnsi="Arial" w:cs="Arial"/>
        </w:rPr>
        <w:t>As part of a team of university researchers, Anna was positioned as an author</w:t>
      </w:r>
      <w:r w:rsidR="007B4394" w:rsidRPr="00C20D4F">
        <w:rPr>
          <w:rFonts w:ascii="Arial" w:hAnsi="Arial" w:cs="Arial"/>
        </w:rPr>
        <w:t>it</w:t>
      </w:r>
      <w:r w:rsidRPr="00C20D4F">
        <w:rPr>
          <w:rFonts w:ascii="Arial" w:hAnsi="Arial" w:cs="Arial"/>
        </w:rPr>
        <w:t>ative expert. Yet i</w:t>
      </w:r>
      <w:r w:rsidR="00F263ED" w:rsidRPr="00C20D4F">
        <w:rPr>
          <w:rFonts w:ascii="Arial" w:hAnsi="Arial" w:cs="Arial"/>
        </w:rPr>
        <w:t xml:space="preserve">n this excerpt </w:t>
      </w:r>
      <w:r w:rsidR="00AF6E58" w:rsidRPr="00C20D4F">
        <w:rPr>
          <w:rFonts w:ascii="Arial" w:hAnsi="Arial" w:cs="Arial"/>
        </w:rPr>
        <w:t xml:space="preserve">Anna </w:t>
      </w:r>
      <w:r w:rsidRPr="00C20D4F">
        <w:rPr>
          <w:rFonts w:ascii="Arial" w:hAnsi="Arial" w:cs="Arial"/>
        </w:rPr>
        <w:t>begins by emphasising</w:t>
      </w:r>
      <w:r w:rsidR="00AF6E58" w:rsidRPr="00C20D4F">
        <w:rPr>
          <w:rFonts w:ascii="Arial" w:hAnsi="Arial" w:cs="Arial"/>
        </w:rPr>
        <w:t xml:space="preserve"> the different types of support she had provided </w:t>
      </w:r>
      <w:r w:rsidR="007A7A31" w:rsidRPr="00C20D4F">
        <w:rPr>
          <w:rFonts w:ascii="Arial" w:hAnsi="Arial" w:cs="Arial"/>
        </w:rPr>
        <w:t xml:space="preserve">to </w:t>
      </w:r>
      <w:r w:rsidR="00AF6E58" w:rsidRPr="00C20D4F">
        <w:rPr>
          <w:rFonts w:ascii="Arial" w:hAnsi="Arial" w:cs="Arial"/>
        </w:rPr>
        <w:t xml:space="preserve">the teachers. She thus foregrounds a </w:t>
      </w:r>
      <w:r w:rsidR="00C01A7F" w:rsidRPr="00C20D4F">
        <w:rPr>
          <w:rFonts w:ascii="Arial" w:hAnsi="Arial" w:cs="Arial"/>
        </w:rPr>
        <w:t>professional</w:t>
      </w:r>
      <w:r w:rsidR="00AF6E58" w:rsidRPr="00C20D4F">
        <w:rPr>
          <w:rFonts w:ascii="Arial" w:hAnsi="Arial" w:cs="Arial"/>
        </w:rPr>
        <w:t xml:space="preserve"> identity as a </w:t>
      </w:r>
      <w:r w:rsidR="00C01A7F" w:rsidRPr="00C20D4F">
        <w:rPr>
          <w:rFonts w:ascii="Arial" w:hAnsi="Arial" w:cs="Arial"/>
        </w:rPr>
        <w:t xml:space="preserve">caring </w:t>
      </w:r>
      <w:r w:rsidR="00AF6E58" w:rsidRPr="00C20D4F">
        <w:rPr>
          <w:rFonts w:ascii="Arial" w:hAnsi="Arial" w:cs="Arial"/>
        </w:rPr>
        <w:t>teacher educator</w:t>
      </w:r>
      <w:r w:rsidR="00C01A7F" w:rsidRPr="00C20D4F">
        <w:rPr>
          <w:rFonts w:ascii="Arial" w:hAnsi="Arial" w:cs="Arial"/>
        </w:rPr>
        <w:t xml:space="preserve"> </w:t>
      </w:r>
      <w:r w:rsidR="00C01A7F" w:rsidRPr="00C20D4F">
        <w:rPr>
          <w:rFonts w:ascii="Arial" w:hAnsi="Arial" w:cs="Arial"/>
        </w:rPr>
        <w:fldChar w:fldCharType="begin"/>
      </w:r>
      <w:r w:rsidR="00C01A7F" w:rsidRPr="00C20D4F">
        <w:rPr>
          <w:rFonts w:ascii="Arial" w:hAnsi="Arial" w:cs="Arial"/>
        </w:rPr>
        <w:instrText xml:space="preserve"> ADDIN EN.CITE &lt;EndNote&gt;&lt;Cite&gt;&lt;Author&gt;Murray&lt;/Author&gt;&lt;Year&gt;2006&lt;/Year&gt;&lt;RecNum&gt;3623&lt;/RecNum&gt;&lt;DisplayText&gt;(Murray, 2006)&lt;/DisplayText&gt;&lt;record&gt;&lt;rec-number&gt;3623&lt;/rec-number&gt;&lt;foreign-keys&gt;&lt;key app="EN" db-id="awt99sxfmv9wepewxxmxwzaq00ptezpztxs2"&gt;3623&lt;/key&gt;&lt;/foreign-keys&gt;&lt;ref-type name="Journal Article"&gt;17&lt;/ref-type&gt;&lt;contributors&gt;&lt;authors&gt;&lt;author&gt;Murray, J&lt;/author&gt;&lt;/authors&gt;&lt;/contributors&gt;&lt;titles&gt;&lt;title&gt;Constructions of caring professionalism: A case study of teacher educators&lt;/title&gt;&lt;secondary-title&gt;Gender and Education&lt;/secondary-title&gt;&lt;/titles&gt;&lt;periodical&gt;&lt;full-title&gt;Gender and Education&lt;/full-title&gt;&lt;/periodical&gt;&lt;pages&gt;381-397&lt;/pages&gt;&lt;volume&gt;18&lt;/volume&gt;&lt;number&gt;4&lt;/number&gt;&lt;dates&gt;&lt;year&gt;2006&lt;/year&gt;&lt;/dates&gt;&lt;urls&gt;&lt;/urls&gt;&lt;/record&gt;&lt;/Cite&gt;&lt;/EndNote&gt;</w:instrText>
      </w:r>
      <w:r w:rsidR="00C01A7F" w:rsidRPr="00C20D4F">
        <w:rPr>
          <w:rFonts w:ascii="Arial" w:hAnsi="Arial" w:cs="Arial"/>
        </w:rPr>
        <w:fldChar w:fldCharType="separate"/>
      </w:r>
      <w:r w:rsidR="00C01A7F" w:rsidRPr="00C20D4F">
        <w:rPr>
          <w:rFonts w:ascii="Arial" w:hAnsi="Arial" w:cs="Arial"/>
          <w:noProof/>
        </w:rPr>
        <w:t>(</w:t>
      </w:r>
      <w:hyperlink w:anchor="_ENREF_32" w:tooltip="Murray, 2006 #3623" w:history="1">
        <w:r w:rsidR="00B75B57" w:rsidRPr="00C20D4F">
          <w:rPr>
            <w:rFonts w:ascii="Arial" w:hAnsi="Arial" w:cs="Arial"/>
            <w:noProof/>
          </w:rPr>
          <w:t>Murray, 2006</w:t>
        </w:r>
      </w:hyperlink>
      <w:r w:rsidR="00C01A7F" w:rsidRPr="00C20D4F">
        <w:rPr>
          <w:rFonts w:ascii="Arial" w:hAnsi="Arial" w:cs="Arial"/>
          <w:noProof/>
        </w:rPr>
        <w:t>)</w:t>
      </w:r>
      <w:r w:rsidR="00C01A7F" w:rsidRPr="00C20D4F">
        <w:rPr>
          <w:rFonts w:ascii="Arial" w:hAnsi="Arial" w:cs="Arial"/>
        </w:rPr>
        <w:fldChar w:fldCharType="end"/>
      </w:r>
      <w:r w:rsidR="00AF6E58" w:rsidRPr="00C20D4F">
        <w:rPr>
          <w:rFonts w:ascii="Arial" w:hAnsi="Arial" w:cs="Arial"/>
        </w:rPr>
        <w:t>, as someone who provides support to teachers and is responsible for ensuring that the teachers, as first time action researchers, had adequate input to do the action research project. She also</w:t>
      </w:r>
      <w:r w:rsidR="00F263ED" w:rsidRPr="00C20D4F">
        <w:rPr>
          <w:rFonts w:ascii="Arial" w:hAnsi="Arial" w:cs="Arial"/>
        </w:rPr>
        <w:t xml:space="preserve"> foregrounds her lack of experience in both doing and facilitating action research, thus downplaying </w:t>
      </w:r>
      <w:r w:rsidR="00AF6E58" w:rsidRPr="00C20D4F">
        <w:rPr>
          <w:rFonts w:ascii="Arial" w:hAnsi="Arial" w:cs="Arial"/>
        </w:rPr>
        <w:t>the</w:t>
      </w:r>
      <w:r w:rsidR="00F263ED" w:rsidRPr="00C20D4F">
        <w:rPr>
          <w:rFonts w:ascii="Arial" w:hAnsi="Arial" w:cs="Arial"/>
        </w:rPr>
        <w:t xml:space="preserve"> identity </w:t>
      </w:r>
      <w:r w:rsidR="00AF6E58" w:rsidRPr="00C20D4F">
        <w:rPr>
          <w:rFonts w:ascii="Arial" w:hAnsi="Arial" w:cs="Arial"/>
        </w:rPr>
        <w:t>of</w:t>
      </w:r>
      <w:r w:rsidR="00F263ED" w:rsidRPr="00C20D4F">
        <w:rPr>
          <w:rFonts w:ascii="Arial" w:hAnsi="Arial" w:cs="Arial"/>
        </w:rPr>
        <w:t xml:space="preserve"> </w:t>
      </w:r>
      <w:r w:rsidR="00AF6E58" w:rsidRPr="00C20D4F">
        <w:rPr>
          <w:rFonts w:ascii="Arial" w:hAnsi="Arial" w:cs="Arial"/>
        </w:rPr>
        <w:t>a</w:t>
      </w:r>
      <w:r w:rsidR="00F263ED" w:rsidRPr="00C20D4F">
        <w:rPr>
          <w:rFonts w:ascii="Arial" w:hAnsi="Arial" w:cs="Arial"/>
        </w:rPr>
        <w:t xml:space="preserve"> research expert</w:t>
      </w:r>
      <w:r w:rsidR="00AF6E58" w:rsidRPr="00C20D4F">
        <w:rPr>
          <w:rFonts w:ascii="Arial" w:hAnsi="Arial" w:cs="Arial"/>
        </w:rPr>
        <w:t xml:space="preserve"> (</w:t>
      </w:r>
      <w:r w:rsidR="00AF6E58" w:rsidRPr="00C20D4F">
        <w:rPr>
          <w:rFonts w:ascii="Arial" w:hAnsi="Arial" w:cs="Arial"/>
          <w:i/>
        </w:rPr>
        <w:t>“I’m not used to doing this sort of thing”</w:t>
      </w:r>
      <w:r w:rsidR="00AF6E58" w:rsidRPr="00C20D4F">
        <w:rPr>
          <w:rFonts w:ascii="Arial" w:hAnsi="Arial" w:cs="Arial"/>
        </w:rPr>
        <w:t>)</w:t>
      </w:r>
      <w:r w:rsidR="00F263ED" w:rsidRPr="00C20D4F">
        <w:rPr>
          <w:rFonts w:ascii="Arial" w:hAnsi="Arial" w:cs="Arial"/>
        </w:rPr>
        <w:t xml:space="preserve">. </w:t>
      </w:r>
      <w:r w:rsidR="00C01A7F" w:rsidRPr="00C20D4F">
        <w:rPr>
          <w:rFonts w:ascii="Arial" w:hAnsi="Arial" w:cs="Arial"/>
        </w:rPr>
        <w:lastRenderedPageBreak/>
        <w:t>As a non-expert</w:t>
      </w:r>
      <w:r w:rsidR="00124B36" w:rsidRPr="00C20D4F">
        <w:rPr>
          <w:rFonts w:ascii="Arial" w:hAnsi="Arial" w:cs="Arial"/>
        </w:rPr>
        <w:t xml:space="preserve">, Anna </w:t>
      </w:r>
      <w:r w:rsidR="00AA757D" w:rsidRPr="00C20D4F">
        <w:rPr>
          <w:rFonts w:ascii="Arial" w:hAnsi="Arial" w:cs="Arial"/>
        </w:rPr>
        <w:t>emphasises the importance of making the teachers feel that they have ownership of the project</w:t>
      </w:r>
      <w:r w:rsidR="00C01A7F" w:rsidRPr="00C20D4F">
        <w:rPr>
          <w:rFonts w:ascii="Arial" w:hAnsi="Arial" w:cs="Arial"/>
        </w:rPr>
        <w:t>, thus</w:t>
      </w:r>
      <w:r w:rsidR="00AA757D" w:rsidRPr="00C20D4F">
        <w:rPr>
          <w:rFonts w:ascii="Arial" w:hAnsi="Arial" w:cs="Arial"/>
        </w:rPr>
        <w:t xml:space="preserve"> </w:t>
      </w:r>
      <w:r w:rsidR="00C01A7F" w:rsidRPr="00C20D4F">
        <w:rPr>
          <w:rFonts w:ascii="Arial" w:hAnsi="Arial" w:cs="Arial"/>
        </w:rPr>
        <w:t>asser</w:t>
      </w:r>
      <w:r w:rsidR="00AA757D" w:rsidRPr="00C20D4F">
        <w:rPr>
          <w:rFonts w:ascii="Arial" w:hAnsi="Arial" w:cs="Arial"/>
        </w:rPr>
        <w:t xml:space="preserve">ting the identity of </w:t>
      </w:r>
      <w:r w:rsidR="00C01A7F" w:rsidRPr="00C20D4F">
        <w:rPr>
          <w:rFonts w:ascii="Arial" w:hAnsi="Arial" w:cs="Arial"/>
        </w:rPr>
        <w:t>a democratic</w:t>
      </w:r>
      <w:r w:rsidRPr="00C20D4F">
        <w:rPr>
          <w:rFonts w:ascii="Arial" w:hAnsi="Arial" w:cs="Arial"/>
        </w:rPr>
        <w:t xml:space="preserve"> facilitator. From the perspective of this identity, s</w:t>
      </w:r>
      <w:r w:rsidR="00AA757D" w:rsidRPr="00C20D4F">
        <w:rPr>
          <w:rFonts w:ascii="Arial" w:hAnsi="Arial" w:cs="Arial"/>
        </w:rPr>
        <w:t xml:space="preserve">he </w:t>
      </w:r>
      <w:r w:rsidR="00C01A7F" w:rsidRPr="00C20D4F">
        <w:rPr>
          <w:rFonts w:ascii="Arial" w:hAnsi="Arial" w:cs="Arial"/>
        </w:rPr>
        <w:t>underlines the</w:t>
      </w:r>
      <w:r w:rsidR="00AA757D" w:rsidRPr="00C20D4F">
        <w:rPr>
          <w:rFonts w:ascii="Arial" w:hAnsi="Arial" w:cs="Arial"/>
        </w:rPr>
        <w:t xml:space="preserve"> importan</w:t>
      </w:r>
      <w:r w:rsidR="00C01A7F" w:rsidRPr="00C20D4F">
        <w:rPr>
          <w:rFonts w:ascii="Arial" w:hAnsi="Arial" w:cs="Arial"/>
        </w:rPr>
        <w:t>ce</w:t>
      </w:r>
      <w:r w:rsidR="00AA757D" w:rsidRPr="00C20D4F">
        <w:rPr>
          <w:rFonts w:ascii="Arial" w:hAnsi="Arial" w:cs="Arial"/>
        </w:rPr>
        <w:t xml:space="preserve"> </w:t>
      </w:r>
      <w:r w:rsidR="00C01A7F" w:rsidRPr="00C20D4F">
        <w:rPr>
          <w:rFonts w:ascii="Arial" w:hAnsi="Arial" w:cs="Arial"/>
        </w:rPr>
        <w:t xml:space="preserve">of </w:t>
      </w:r>
      <w:r w:rsidR="00AA757D" w:rsidRPr="00C20D4F">
        <w:rPr>
          <w:rFonts w:ascii="Arial" w:hAnsi="Arial" w:cs="Arial"/>
        </w:rPr>
        <w:t>adopt</w:t>
      </w:r>
      <w:r w:rsidR="00C01A7F" w:rsidRPr="00C20D4F">
        <w:rPr>
          <w:rFonts w:ascii="Arial" w:hAnsi="Arial" w:cs="Arial"/>
        </w:rPr>
        <w:t>ing</w:t>
      </w:r>
      <w:r w:rsidR="00AA757D" w:rsidRPr="00C20D4F">
        <w:rPr>
          <w:rFonts w:ascii="Arial" w:hAnsi="Arial" w:cs="Arial"/>
        </w:rPr>
        <w:t xml:space="preserve"> a personal and collegial approach when communicating with the teachers and the school so that everyone feels </w:t>
      </w:r>
      <w:r w:rsidR="007A7A31" w:rsidRPr="00C20D4F">
        <w:rPr>
          <w:rFonts w:ascii="Arial" w:hAnsi="Arial" w:cs="Arial"/>
        </w:rPr>
        <w:t>s/he  is</w:t>
      </w:r>
      <w:r w:rsidR="00AA757D" w:rsidRPr="00C20D4F">
        <w:rPr>
          <w:rFonts w:ascii="Arial" w:hAnsi="Arial" w:cs="Arial"/>
        </w:rPr>
        <w:t xml:space="preserve">  part of the team</w:t>
      </w:r>
      <w:r w:rsidR="00C01A7F" w:rsidRPr="00C20D4F">
        <w:rPr>
          <w:rFonts w:ascii="Arial" w:hAnsi="Arial" w:cs="Arial"/>
        </w:rPr>
        <w:t xml:space="preserve"> (“</w:t>
      </w:r>
      <w:r w:rsidR="00C01A7F" w:rsidRPr="00C20D4F">
        <w:rPr>
          <w:rFonts w:ascii="Arial" w:hAnsi="Arial" w:cs="Arial"/>
          <w:i/>
        </w:rPr>
        <w:t>It’s not a question of you and us, but a question of we are co-investigating this together!”</w:t>
      </w:r>
      <w:r w:rsidR="00C01A7F" w:rsidRPr="00C20D4F">
        <w:rPr>
          <w:rFonts w:ascii="Arial" w:hAnsi="Arial" w:cs="Arial"/>
        </w:rPr>
        <w:t>)</w:t>
      </w:r>
      <w:r w:rsidR="00AA757D" w:rsidRPr="00C20D4F">
        <w:rPr>
          <w:rFonts w:ascii="Arial" w:hAnsi="Arial" w:cs="Arial"/>
        </w:rPr>
        <w:t xml:space="preserve">. </w:t>
      </w:r>
      <w:r w:rsidR="0070290B" w:rsidRPr="00C20D4F">
        <w:rPr>
          <w:rFonts w:ascii="Arial" w:hAnsi="Arial" w:cs="Arial"/>
        </w:rPr>
        <w:t xml:space="preserve">In drawing on the identity resources of a caring teacher educator and a democratic facilitator to mitigate the </w:t>
      </w:r>
      <w:r w:rsidR="00526866" w:rsidRPr="00C20D4F">
        <w:rPr>
          <w:rFonts w:ascii="Arial" w:hAnsi="Arial" w:cs="Arial"/>
        </w:rPr>
        <w:t>authoritative</w:t>
      </w:r>
      <w:r w:rsidR="00EE101E" w:rsidRPr="00C20D4F">
        <w:rPr>
          <w:rFonts w:ascii="Arial" w:hAnsi="Arial" w:cs="Arial"/>
        </w:rPr>
        <w:t xml:space="preserve"> </w:t>
      </w:r>
      <w:r w:rsidR="0070290B" w:rsidRPr="00C20D4F">
        <w:rPr>
          <w:rFonts w:ascii="Arial" w:hAnsi="Arial" w:cs="Arial"/>
        </w:rPr>
        <w:t xml:space="preserve">identity of an expert researcher, Anna </w:t>
      </w:r>
      <w:r w:rsidR="00EE101E" w:rsidRPr="00C20D4F">
        <w:rPr>
          <w:rFonts w:ascii="Arial" w:hAnsi="Arial" w:cs="Arial"/>
        </w:rPr>
        <w:t>exemplifies how social identity construction is a process of negotiation, one</w:t>
      </w:r>
      <w:r w:rsidR="00124B36" w:rsidRPr="00C20D4F">
        <w:rPr>
          <w:rFonts w:ascii="Arial" w:hAnsi="Arial" w:cs="Arial"/>
        </w:rPr>
        <w:t xml:space="preserve"> replete with tension</w:t>
      </w:r>
      <w:r w:rsidR="0070290B" w:rsidRPr="00C20D4F">
        <w:rPr>
          <w:rFonts w:ascii="Arial" w:hAnsi="Arial" w:cs="Arial"/>
        </w:rPr>
        <w:t>s between differing components of identity</w:t>
      </w:r>
      <w:r w:rsidR="00124B36" w:rsidRPr="00C20D4F">
        <w:rPr>
          <w:rFonts w:ascii="Arial" w:hAnsi="Arial" w:cs="Arial"/>
        </w:rPr>
        <w:t xml:space="preserve">.  </w:t>
      </w:r>
    </w:p>
    <w:p w14:paraId="0AFBB6F2" w14:textId="77777777" w:rsidR="00124B36" w:rsidRPr="00C20D4F" w:rsidRDefault="00124B36" w:rsidP="00182464">
      <w:pPr>
        <w:spacing w:line="480" w:lineRule="auto"/>
        <w:rPr>
          <w:rFonts w:ascii="Arial" w:hAnsi="Arial" w:cs="Arial"/>
        </w:rPr>
      </w:pPr>
    </w:p>
    <w:p w14:paraId="75A62AD1" w14:textId="7F47BDBD" w:rsidR="00124B36" w:rsidRPr="00C20D4F" w:rsidRDefault="00EE101E" w:rsidP="00182464">
      <w:pPr>
        <w:pStyle w:val="BodyText"/>
        <w:spacing w:line="480" w:lineRule="auto"/>
        <w:ind w:firstLine="720"/>
        <w:jc w:val="both"/>
        <w:rPr>
          <w:rFonts w:ascii="Arial" w:hAnsi="Arial" w:cs="Arial"/>
        </w:rPr>
      </w:pPr>
      <w:r w:rsidRPr="00C20D4F">
        <w:rPr>
          <w:rFonts w:ascii="Arial" w:hAnsi="Arial" w:cs="Arial"/>
        </w:rPr>
        <w:t>Anna continues to assert</w:t>
      </w:r>
      <w:r w:rsidR="00BC2B73" w:rsidRPr="00C20D4F">
        <w:rPr>
          <w:rFonts w:ascii="Arial" w:hAnsi="Arial" w:cs="Arial"/>
        </w:rPr>
        <w:t xml:space="preserve"> her </w:t>
      </w:r>
      <w:r w:rsidRPr="00C20D4F">
        <w:rPr>
          <w:rFonts w:ascii="Arial" w:hAnsi="Arial" w:cs="Arial"/>
        </w:rPr>
        <w:t xml:space="preserve">professional </w:t>
      </w:r>
      <w:r w:rsidR="00BC2B73" w:rsidRPr="00C20D4F">
        <w:rPr>
          <w:rFonts w:ascii="Arial" w:hAnsi="Arial" w:cs="Arial"/>
        </w:rPr>
        <w:t>identit</w:t>
      </w:r>
      <w:r w:rsidRPr="00C20D4F">
        <w:rPr>
          <w:rFonts w:ascii="Arial" w:hAnsi="Arial" w:cs="Arial"/>
        </w:rPr>
        <w:t>y</w:t>
      </w:r>
      <w:r w:rsidR="00BC2B73" w:rsidRPr="00C20D4F">
        <w:rPr>
          <w:rFonts w:ascii="Arial" w:hAnsi="Arial" w:cs="Arial"/>
        </w:rPr>
        <w:t xml:space="preserve"> as a </w:t>
      </w:r>
      <w:r w:rsidRPr="00C20D4F">
        <w:rPr>
          <w:rFonts w:ascii="Arial" w:hAnsi="Arial" w:cs="Arial"/>
        </w:rPr>
        <w:t>caring teacher educator</w:t>
      </w:r>
      <w:r w:rsidR="00BC2B73" w:rsidRPr="00C20D4F">
        <w:rPr>
          <w:rFonts w:ascii="Arial" w:hAnsi="Arial" w:cs="Arial"/>
        </w:rPr>
        <w:t xml:space="preserve"> in the</w:t>
      </w:r>
      <w:r w:rsidR="00861991" w:rsidRPr="00C20D4F">
        <w:rPr>
          <w:rFonts w:ascii="Arial" w:hAnsi="Arial" w:cs="Arial"/>
        </w:rPr>
        <w:t xml:space="preserve"> </w:t>
      </w:r>
      <w:r w:rsidRPr="00C20D4F">
        <w:rPr>
          <w:rFonts w:ascii="Arial" w:hAnsi="Arial" w:cs="Arial"/>
        </w:rPr>
        <w:t>following</w:t>
      </w:r>
      <w:r w:rsidR="00861991" w:rsidRPr="00C20D4F">
        <w:rPr>
          <w:rFonts w:ascii="Arial" w:hAnsi="Arial" w:cs="Arial"/>
        </w:rPr>
        <w:t xml:space="preserve"> extract</w:t>
      </w:r>
      <w:r w:rsidR="004B3F9B" w:rsidRPr="00C20D4F">
        <w:rPr>
          <w:rFonts w:ascii="Arial" w:hAnsi="Arial" w:cs="Arial"/>
        </w:rPr>
        <w:t xml:space="preserve">, </w:t>
      </w:r>
      <w:r w:rsidR="00DF5DA2" w:rsidRPr="00C20D4F">
        <w:rPr>
          <w:rFonts w:ascii="Arial" w:hAnsi="Arial" w:cs="Arial"/>
        </w:rPr>
        <w:t>employ</w:t>
      </w:r>
      <w:r w:rsidR="004B3F9B" w:rsidRPr="00C20D4F">
        <w:rPr>
          <w:rFonts w:ascii="Arial" w:hAnsi="Arial" w:cs="Arial"/>
        </w:rPr>
        <w:t xml:space="preserve">ing </w:t>
      </w:r>
      <w:r w:rsidR="00DF5DA2" w:rsidRPr="00C20D4F">
        <w:rPr>
          <w:rFonts w:ascii="Arial" w:hAnsi="Arial" w:cs="Arial"/>
        </w:rPr>
        <w:t>a specifically gendered metaphor</w:t>
      </w:r>
      <w:r w:rsidR="00A633B8" w:rsidRPr="00C20D4F">
        <w:rPr>
          <w:rFonts w:ascii="Arial" w:hAnsi="Arial" w:cs="Arial"/>
        </w:rPr>
        <w:t>:</w:t>
      </w:r>
    </w:p>
    <w:p w14:paraId="02C58A04" w14:textId="77777777" w:rsidR="00124B36" w:rsidRPr="00C20D4F" w:rsidRDefault="00124B36" w:rsidP="00182464">
      <w:pPr>
        <w:pStyle w:val="BodyText"/>
        <w:spacing w:line="480" w:lineRule="auto"/>
        <w:jc w:val="both"/>
        <w:rPr>
          <w:rFonts w:ascii="Arial" w:hAnsi="Arial" w:cs="Arial"/>
        </w:rPr>
      </w:pPr>
      <w:r w:rsidRPr="00C20D4F">
        <w:rPr>
          <w:rFonts w:ascii="Arial" w:hAnsi="Arial" w:cs="Arial"/>
        </w:rPr>
        <w:t>(Extract 2)</w:t>
      </w:r>
    </w:p>
    <w:p w14:paraId="6F4C791E" w14:textId="77777777" w:rsidR="00124B36" w:rsidRPr="00C20D4F" w:rsidRDefault="00124B36" w:rsidP="00182464">
      <w:pPr>
        <w:pStyle w:val="BodyText"/>
        <w:spacing w:line="360" w:lineRule="auto"/>
        <w:ind w:left="720"/>
        <w:jc w:val="both"/>
        <w:rPr>
          <w:rFonts w:ascii="Arial" w:hAnsi="Arial" w:cs="Arial"/>
        </w:rPr>
      </w:pPr>
      <w:r w:rsidRPr="00C20D4F">
        <w:rPr>
          <w:rFonts w:ascii="Arial" w:hAnsi="Arial" w:cs="Arial"/>
        </w:rPr>
        <w:t xml:space="preserve">It’s a bit like a mother with a child. If you play with the child to begin with, then that child can go off and play on their own and be quite happy. But if you refuse to play with that child, that child will want your attention and need your attention more and more. So it’s much better to work with them </w:t>
      </w:r>
      <w:r w:rsidR="00574990" w:rsidRPr="00C20D4F">
        <w:rPr>
          <w:rFonts w:ascii="Arial" w:hAnsi="Arial" w:cs="Arial"/>
        </w:rPr>
        <w:t xml:space="preserve">[teachers] </w:t>
      </w:r>
      <w:r w:rsidRPr="00C20D4F">
        <w:rPr>
          <w:rFonts w:ascii="Arial" w:hAnsi="Arial" w:cs="Arial"/>
        </w:rPr>
        <w:t xml:space="preserve">at the beginning, to give them the confidence, so that they can go off and as they’re doing now and be independent. </w:t>
      </w:r>
    </w:p>
    <w:p w14:paraId="63CF608C" w14:textId="621D5405" w:rsidR="00124B36" w:rsidRPr="00C20D4F" w:rsidRDefault="00124B36" w:rsidP="00182464">
      <w:pPr>
        <w:pStyle w:val="BodyText"/>
        <w:spacing w:line="360" w:lineRule="auto"/>
        <w:jc w:val="both"/>
        <w:rPr>
          <w:rFonts w:ascii="Arial" w:hAnsi="Arial" w:cs="Arial"/>
        </w:rPr>
      </w:pPr>
      <w:r w:rsidRPr="00C20D4F">
        <w:rPr>
          <w:rFonts w:ascii="Arial" w:hAnsi="Arial" w:cs="Arial"/>
        </w:rPr>
        <w:t xml:space="preserve">  </w:t>
      </w:r>
      <w:r w:rsidRPr="00C20D4F">
        <w:rPr>
          <w:rFonts w:ascii="Arial" w:hAnsi="Arial" w:cs="Arial"/>
        </w:rPr>
        <w:tab/>
        <w:t>(</w:t>
      </w:r>
      <w:r w:rsidR="00142EF4" w:rsidRPr="00C20D4F">
        <w:rPr>
          <w:rFonts w:ascii="Arial" w:hAnsi="Arial" w:cs="Arial"/>
        </w:rPr>
        <w:t>I</w:t>
      </w:r>
      <w:r w:rsidRPr="00C20D4F">
        <w:rPr>
          <w:rFonts w:ascii="Arial" w:hAnsi="Arial" w:cs="Arial"/>
        </w:rPr>
        <w:t>nterview, March</w:t>
      </w:r>
      <w:r w:rsidR="00C846AA" w:rsidRPr="00C20D4F">
        <w:rPr>
          <w:rFonts w:ascii="Arial" w:hAnsi="Arial" w:cs="Arial"/>
        </w:rPr>
        <w:t xml:space="preserve"> 28,</w:t>
      </w:r>
      <w:r w:rsidRPr="00C20D4F">
        <w:rPr>
          <w:rFonts w:ascii="Arial" w:hAnsi="Arial" w:cs="Arial"/>
        </w:rPr>
        <w:t xml:space="preserve"> 2007) </w:t>
      </w:r>
    </w:p>
    <w:p w14:paraId="15467183" w14:textId="778D4861" w:rsidR="00124B36" w:rsidRPr="00C20D4F" w:rsidRDefault="00124B36" w:rsidP="00182464">
      <w:pPr>
        <w:pStyle w:val="BodyText"/>
        <w:spacing w:line="480" w:lineRule="auto"/>
        <w:jc w:val="both"/>
        <w:rPr>
          <w:rFonts w:ascii="Arial" w:hAnsi="Arial" w:cs="Arial"/>
        </w:rPr>
      </w:pPr>
      <w:r w:rsidRPr="00C20D4F">
        <w:rPr>
          <w:rFonts w:ascii="Arial" w:hAnsi="Arial" w:cs="Arial"/>
        </w:rPr>
        <w:t xml:space="preserve">Carver and Pikalo </w:t>
      </w:r>
      <w:r w:rsidR="007C779F" w:rsidRPr="00C20D4F">
        <w:rPr>
          <w:rFonts w:ascii="Arial" w:hAnsi="Arial" w:cs="Arial"/>
        </w:rPr>
        <w:fldChar w:fldCharType="begin"/>
      </w:r>
      <w:r w:rsidRPr="00C20D4F">
        <w:rPr>
          <w:rFonts w:ascii="Arial" w:hAnsi="Arial" w:cs="Arial"/>
        </w:rPr>
        <w:instrText xml:space="preserve"> ADDIN EN.CITE &lt;EndNote&gt;&lt;Cite ExcludeAuth="1"&gt;&lt;Year&gt;2008&lt;/Year&gt;&lt;RecNum&gt;242&lt;/RecNum&gt;&lt;DisplayText&gt;(2008)&lt;/DisplayText&gt;&lt;record&gt;&lt;rec-number&gt;242&lt;/rec-number&gt;&lt;foreign-keys&gt;&lt;key app="EN" db-id="9w50ef2t1p9rdbe9svovrxpl0f00p52vspsz"&gt;242&lt;/key&gt;&lt;/foreign-keys&gt;&lt;ref-type name="Book"&gt;6&lt;/ref-type&gt;&lt;contributors&gt;&lt;authors&gt;&lt;author&gt;Carver, T.&lt;/author&gt;&lt;author&gt;Pikalo, J.&lt;/author&gt;&lt;/authors&gt;&lt;/contributors&gt;&lt;titles&gt;&lt;title&gt;Political Language and Metaphor: Interpreting and Changing the World&lt;/title&gt;&lt;/titles&gt;&lt;dates&gt;&lt;year&gt;2008&lt;/year&gt;&lt;/dates&gt;&lt;publisher&gt;Routledge&lt;/publisher&gt;&lt;urls&gt;&lt;/urls&gt;&lt;/record&gt;&lt;/Cite&gt;&lt;/EndNote&gt;</w:instrText>
      </w:r>
      <w:r w:rsidR="007C779F" w:rsidRPr="00C20D4F">
        <w:rPr>
          <w:rFonts w:ascii="Arial" w:hAnsi="Arial" w:cs="Arial"/>
        </w:rPr>
        <w:fldChar w:fldCharType="separate"/>
      </w:r>
      <w:r w:rsidRPr="00C20D4F">
        <w:rPr>
          <w:rFonts w:ascii="Arial" w:hAnsi="Arial" w:cs="Arial"/>
          <w:noProof/>
        </w:rPr>
        <w:t>(</w:t>
      </w:r>
      <w:hyperlink w:anchor="_ENREF_8" w:tooltip="Carver, 2008 #242" w:history="1">
        <w:r w:rsidR="00B75B57" w:rsidRPr="00C20D4F">
          <w:rPr>
            <w:rFonts w:ascii="Arial" w:hAnsi="Arial" w:cs="Arial"/>
            <w:noProof/>
          </w:rPr>
          <w:t>2008</w:t>
        </w:r>
      </w:hyperlink>
      <w:r w:rsidRPr="00C20D4F">
        <w:rPr>
          <w:rFonts w:ascii="Arial" w:hAnsi="Arial" w:cs="Arial"/>
          <w:noProof/>
        </w:rPr>
        <w:t>)</w:t>
      </w:r>
      <w:r w:rsidR="007C779F" w:rsidRPr="00C20D4F">
        <w:rPr>
          <w:rFonts w:ascii="Arial" w:hAnsi="Arial" w:cs="Arial"/>
        </w:rPr>
        <w:fldChar w:fldCharType="end"/>
      </w:r>
      <w:r w:rsidRPr="00C20D4F">
        <w:rPr>
          <w:rFonts w:ascii="Arial" w:hAnsi="Arial" w:cs="Arial"/>
        </w:rPr>
        <w:t xml:space="preserve"> </w:t>
      </w:r>
      <w:r w:rsidR="00DF5DA2" w:rsidRPr="00C20D4F">
        <w:rPr>
          <w:rFonts w:ascii="Arial" w:hAnsi="Arial" w:cs="Arial"/>
        </w:rPr>
        <w:t>argu</w:t>
      </w:r>
      <w:r w:rsidRPr="00C20D4F">
        <w:rPr>
          <w:rFonts w:ascii="Arial" w:hAnsi="Arial" w:cs="Arial"/>
        </w:rPr>
        <w:t>e that metaphors inform and structure our thinking in discourse</w:t>
      </w:r>
      <w:r w:rsidR="00DF5DA2" w:rsidRPr="00C20D4F">
        <w:rPr>
          <w:rFonts w:ascii="Arial" w:hAnsi="Arial" w:cs="Arial"/>
        </w:rPr>
        <w:t xml:space="preserve">, </w:t>
      </w:r>
      <w:r w:rsidRPr="00C20D4F">
        <w:rPr>
          <w:rFonts w:ascii="Arial" w:hAnsi="Arial" w:cs="Arial"/>
        </w:rPr>
        <w:t>function</w:t>
      </w:r>
      <w:r w:rsidR="00DF5DA2" w:rsidRPr="00C20D4F">
        <w:rPr>
          <w:rFonts w:ascii="Arial" w:hAnsi="Arial" w:cs="Arial"/>
        </w:rPr>
        <w:t>ing</w:t>
      </w:r>
      <w:r w:rsidRPr="00C20D4F">
        <w:rPr>
          <w:rFonts w:ascii="Arial" w:hAnsi="Arial" w:cs="Arial"/>
        </w:rPr>
        <w:t xml:space="preserve"> as discursive hubs in the interplay of texts and contexts</w:t>
      </w:r>
      <w:r w:rsidR="00DF5DA2" w:rsidRPr="00C20D4F">
        <w:rPr>
          <w:rFonts w:ascii="Arial" w:hAnsi="Arial" w:cs="Arial"/>
        </w:rPr>
        <w:t>.</w:t>
      </w:r>
      <w:r w:rsidRPr="00C20D4F">
        <w:rPr>
          <w:rFonts w:ascii="Arial" w:hAnsi="Arial" w:cs="Arial"/>
        </w:rPr>
        <w:t xml:space="preserve"> </w:t>
      </w:r>
      <w:r w:rsidR="00574990" w:rsidRPr="00C20D4F">
        <w:rPr>
          <w:rFonts w:ascii="Arial" w:hAnsi="Arial" w:cs="Arial"/>
        </w:rPr>
        <w:t xml:space="preserve">In </w:t>
      </w:r>
      <w:r w:rsidRPr="00C20D4F">
        <w:rPr>
          <w:rFonts w:ascii="Arial" w:hAnsi="Arial" w:cs="Arial"/>
        </w:rPr>
        <w:t>co</w:t>
      </w:r>
      <w:r w:rsidR="003D4DE1" w:rsidRPr="00C20D4F">
        <w:rPr>
          <w:rFonts w:ascii="Arial" w:hAnsi="Arial" w:cs="Arial"/>
        </w:rPr>
        <w:t>mparing</w:t>
      </w:r>
      <w:r w:rsidRPr="00C20D4F">
        <w:rPr>
          <w:rFonts w:ascii="Arial" w:hAnsi="Arial" w:cs="Arial"/>
        </w:rPr>
        <w:t xml:space="preserve"> her relationship with the teachers in the collaborative action research project </w:t>
      </w:r>
      <w:r w:rsidRPr="00C20D4F">
        <w:rPr>
          <w:rFonts w:ascii="Arial" w:hAnsi="Arial" w:cs="Arial"/>
        </w:rPr>
        <w:lastRenderedPageBreak/>
        <w:t xml:space="preserve">to </w:t>
      </w:r>
      <w:r w:rsidR="00DF5DA2" w:rsidRPr="00C20D4F">
        <w:rPr>
          <w:rFonts w:ascii="Arial" w:hAnsi="Arial" w:cs="Arial"/>
        </w:rPr>
        <w:t>that</w:t>
      </w:r>
      <w:r w:rsidR="003D4DE1" w:rsidRPr="00C20D4F">
        <w:rPr>
          <w:rFonts w:ascii="Arial" w:hAnsi="Arial" w:cs="Arial"/>
        </w:rPr>
        <w:t xml:space="preserve"> of a mother and child,</w:t>
      </w:r>
      <w:r w:rsidRPr="00C20D4F">
        <w:rPr>
          <w:rFonts w:ascii="Arial" w:hAnsi="Arial" w:cs="Arial"/>
        </w:rPr>
        <w:t xml:space="preserve"> Anna </w:t>
      </w:r>
      <w:r w:rsidR="003D4DE1" w:rsidRPr="00C20D4F">
        <w:rPr>
          <w:rFonts w:ascii="Arial" w:hAnsi="Arial" w:cs="Arial"/>
        </w:rPr>
        <w:t>seems to advocate social constructiv</w:t>
      </w:r>
      <w:r w:rsidRPr="00C20D4F">
        <w:rPr>
          <w:rFonts w:ascii="Arial" w:hAnsi="Arial" w:cs="Arial"/>
        </w:rPr>
        <w:t>ist theories of learning</w:t>
      </w:r>
      <w:r w:rsidR="003D4DE1" w:rsidRPr="00C20D4F">
        <w:rPr>
          <w:rFonts w:ascii="Arial" w:hAnsi="Arial" w:cs="Arial"/>
        </w:rPr>
        <w:t>.</w:t>
      </w:r>
      <w:r w:rsidRPr="00C20D4F">
        <w:rPr>
          <w:rFonts w:ascii="Arial" w:hAnsi="Arial" w:cs="Arial"/>
        </w:rPr>
        <w:t xml:space="preserve"> </w:t>
      </w:r>
      <w:r w:rsidR="003D4DE1" w:rsidRPr="00C20D4F">
        <w:rPr>
          <w:rFonts w:ascii="Arial" w:hAnsi="Arial" w:cs="Arial"/>
        </w:rPr>
        <w:t>For just as the child’s capacity for independent play is scaffolded though parent-child interaction, so the support</w:t>
      </w:r>
      <w:r w:rsidRPr="00C20D4F">
        <w:rPr>
          <w:rFonts w:ascii="Arial" w:hAnsi="Arial" w:cs="Arial"/>
        </w:rPr>
        <w:t xml:space="preserve"> provided by the facilitator </w:t>
      </w:r>
      <w:r w:rsidR="003D4DE1" w:rsidRPr="00C20D4F">
        <w:rPr>
          <w:rFonts w:ascii="Arial" w:hAnsi="Arial" w:cs="Arial"/>
        </w:rPr>
        <w:t>enables the</w:t>
      </w:r>
      <w:r w:rsidRPr="00C20D4F">
        <w:rPr>
          <w:rFonts w:ascii="Arial" w:hAnsi="Arial" w:cs="Arial"/>
        </w:rPr>
        <w:t xml:space="preserve"> </w:t>
      </w:r>
      <w:r w:rsidR="00574990" w:rsidRPr="00C20D4F">
        <w:rPr>
          <w:rFonts w:ascii="Arial" w:hAnsi="Arial" w:cs="Arial"/>
        </w:rPr>
        <w:t>teachers</w:t>
      </w:r>
      <w:r w:rsidR="003D4DE1" w:rsidRPr="00C20D4F">
        <w:rPr>
          <w:rFonts w:ascii="Arial" w:hAnsi="Arial" w:cs="Arial"/>
        </w:rPr>
        <w:t>’ capacity to</w:t>
      </w:r>
      <w:r w:rsidR="00574990" w:rsidRPr="00C20D4F">
        <w:rPr>
          <w:rFonts w:ascii="Arial" w:hAnsi="Arial" w:cs="Arial"/>
        </w:rPr>
        <w:t xml:space="preserve"> </w:t>
      </w:r>
      <w:r w:rsidR="003D4DE1" w:rsidRPr="00C20D4F">
        <w:rPr>
          <w:rFonts w:ascii="Arial" w:hAnsi="Arial" w:cs="Arial"/>
        </w:rPr>
        <w:t xml:space="preserve">work independently </w:t>
      </w:r>
      <w:r w:rsidR="00574990" w:rsidRPr="00C20D4F">
        <w:rPr>
          <w:rFonts w:ascii="Arial" w:hAnsi="Arial" w:cs="Arial"/>
        </w:rPr>
        <w:t>in ac</w:t>
      </w:r>
      <w:r w:rsidR="003D4DE1" w:rsidRPr="00C20D4F">
        <w:rPr>
          <w:rFonts w:ascii="Arial" w:hAnsi="Arial" w:cs="Arial"/>
        </w:rPr>
        <w:t>tion research</w:t>
      </w:r>
      <w:r w:rsidR="008F721B" w:rsidRPr="00C20D4F">
        <w:rPr>
          <w:rFonts w:ascii="Arial" w:hAnsi="Arial" w:cs="Arial"/>
        </w:rPr>
        <w:t xml:space="preserve">. </w:t>
      </w:r>
      <w:r w:rsidRPr="00C20D4F">
        <w:rPr>
          <w:rFonts w:ascii="Arial" w:hAnsi="Arial" w:cs="Arial"/>
        </w:rPr>
        <w:t xml:space="preserve">However, </w:t>
      </w:r>
      <w:r w:rsidR="003D4DE1" w:rsidRPr="00C20D4F">
        <w:rPr>
          <w:rFonts w:ascii="Arial" w:hAnsi="Arial" w:cs="Arial"/>
        </w:rPr>
        <w:t xml:space="preserve">whilst </w:t>
      </w:r>
      <w:r w:rsidR="00115138" w:rsidRPr="00C20D4F">
        <w:rPr>
          <w:rFonts w:ascii="Arial" w:hAnsi="Arial" w:cs="Arial"/>
        </w:rPr>
        <w:t>reinforcing the construction of</w:t>
      </w:r>
      <w:r w:rsidRPr="00C20D4F">
        <w:rPr>
          <w:rFonts w:ascii="Arial" w:hAnsi="Arial" w:cs="Arial"/>
        </w:rPr>
        <w:t xml:space="preserve"> </w:t>
      </w:r>
      <w:r w:rsidR="00115138" w:rsidRPr="00C20D4F">
        <w:rPr>
          <w:rFonts w:ascii="Arial" w:hAnsi="Arial" w:cs="Arial"/>
        </w:rPr>
        <w:t xml:space="preserve">Anna’s identity of a nurturing, caring teacher educator </w:t>
      </w:r>
      <w:r w:rsidR="00A753DA" w:rsidRPr="00C20D4F">
        <w:rPr>
          <w:rFonts w:ascii="Arial" w:hAnsi="Arial" w:cs="Arial"/>
        </w:rPr>
        <w:t xml:space="preserve">that </w:t>
      </w:r>
      <w:r w:rsidR="00115138" w:rsidRPr="00C20D4F">
        <w:rPr>
          <w:rFonts w:ascii="Arial" w:hAnsi="Arial" w:cs="Arial"/>
        </w:rPr>
        <w:t xml:space="preserve">we saw in the previous excerpt, the maternal metaphor deployed here also </w:t>
      </w:r>
      <w:r w:rsidR="003D4DE1" w:rsidRPr="00C20D4F">
        <w:rPr>
          <w:rFonts w:ascii="Arial" w:hAnsi="Arial" w:cs="Arial"/>
        </w:rPr>
        <w:t>suggest</w:t>
      </w:r>
      <w:r w:rsidRPr="00C20D4F">
        <w:rPr>
          <w:rFonts w:ascii="Arial" w:hAnsi="Arial" w:cs="Arial"/>
        </w:rPr>
        <w:t>s power inequalit</w:t>
      </w:r>
      <w:r w:rsidR="003D4DE1" w:rsidRPr="00C20D4F">
        <w:rPr>
          <w:rFonts w:ascii="Arial" w:hAnsi="Arial" w:cs="Arial"/>
        </w:rPr>
        <w:t xml:space="preserve">ies </w:t>
      </w:r>
      <w:r w:rsidR="008F721B" w:rsidRPr="00C20D4F">
        <w:rPr>
          <w:rFonts w:ascii="Arial" w:hAnsi="Arial" w:cs="Arial"/>
        </w:rPr>
        <w:t xml:space="preserve">between the </w:t>
      </w:r>
      <w:r w:rsidR="003D4DE1" w:rsidRPr="00C20D4F">
        <w:rPr>
          <w:rFonts w:ascii="Arial" w:hAnsi="Arial" w:cs="Arial"/>
        </w:rPr>
        <w:t xml:space="preserve">expert </w:t>
      </w:r>
      <w:r w:rsidR="008F721B" w:rsidRPr="00C20D4F">
        <w:rPr>
          <w:rFonts w:ascii="Arial" w:hAnsi="Arial" w:cs="Arial"/>
        </w:rPr>
        <w:t>f</w:t>
      </w:r>
      <w:r w:rsidR="003D4DE1" w:rsidRPr="00C20D4F">
        <w:rPr>
          <w:rFonts w:ascii="Arial" w:hAnsi="Arial" w:cs="Arial"/>
        </w:rPr>
        <w:t>acilitator</w:t>
      </w:r>
      <w:r w:rsidRPr="00C20D4F">
        <w:rPr>
          <w:rFonts w:ascii="Arial" w:hAnsi="Arial" w:cs="Arial"/>
        </w:rPr>
        <w:t xml:space="preserve"> and </w:t>
      </w:r>
      <w:r w:rsidR="003D4DE1" w:rsidRPr="00C20D4F">
        <w:rPr>
          <w:rFonts w:ascii="Arial" w:hAnsi="Arial" w:cs="Arial"/>
        </w:rPr>
        <w:t xml:space="preserve">the novice </w:t>
      </w:r>
      <w:r w:rsidRPr="00C20D4F">
        <w:rPr>
          <w:rFonts w:ascii="Arial" w:hAnsi="Arial" w:cs="Arial"/>
        </w:rPr>
        <w:t>teachers</w:t>
      </w:r>
      <w:r w:rsidR="00115138" w:rsidRPr="00C20D4F">
        <w:rPr>
          <w:rFonts w:ascii="Arial" w:hAnsi="Arial" w:cs="Arial"/>
        </w:rPr>
        <w:t>, literally infantilising</w:t>
      </w:r>
      <w:r w:rsidR="003D4DE1" w:rsidRPr="00C20D4F">
        <w:rPr>
          <w:rFonts w:ascii="Arial" w:hAnsi="Arial" w:cs="Arial"/>
        </w:rPr>
        <w:t xml:space="preserve"> </w:t>
      </w:r>
      <w:r w:rsidR="00115138" w:rsidRPr="00C20D4F">
        <w:rPr>
          <w:rFonts w:ascii="Arial" w:hAnsi="Arial" w:cs="Arial"/>
        </w:rPr>
        <w:t>the teachers by</w:t>
      </w:r>
      <w:r w:rsidR="003D4DE1" w:rsidRPr="00C20D4F">
        <w:rPr>
          <w:rFonts w:ascii="Arial" w:hAnsi="Arial" w:cs="Arial"/>
        </w:rPr>
        <w:t xml:space="preserve"> construing them as children. The</w:t>
      </w:r>
      <w:r w:rsidRPr="00C20D4F">
        <w:rPr>
          <w:rFonts w:ascii="Arial" w:hAnsi="Arial" w:cs="Arial"/>
        </w:rPr>
        <w:t xml:space="preserve"> </w:t>
      </w:r>
      <w:r w:rsidR="003D4DE1" w:rsidRPr="00C20D4F">
        <w:rPr>
          <w:rFonts w:ascii="Arial" w:hAnsi="Arial" w:cs="Arial"/>
        </w:rPr>
        <w:t>maternal metaphor is thus</w:t>
      </w:r>
      <w:r w:rsidR="003863EC" w:rsidRPr="00C20D4F">
        <w:rPr>
          <w:rFonts w:ascii="Arial" w:hAnsi="Arial" w:cs="Arial"/>
        </w:rPr>
        <w:t xml:space="preserve"> </w:t>
      </w:r>
      <w:r w:rsidR="003D4DE1" w:rsidRPr="00C20D4F">
        <w:rPr>
          <w:rFonts w:ascii="Arial" w:hAnsi="Arial" w:cs="Arial"/>
        </w:rPr>
        <w:t>in tension with</w:t>
      </w:r>
      <w:r w:rsidR="003863EC" w:rsidRPr="00C20D4F">
        <w:rPr>
          <w:rFonts w:ascii="Arial" w:hAnsi="Arial" w:cs="Arial"/>
        </w:rPr>
        <w:t xml:space="preserve"> </w:t>
      </w:r>
      <w:r w:rsidRPr="00C20D4F">
        <w:rPr>
          <w:rFonts w:ascii="Arial" w:hAnsi="Arial" w:cs="Arial"/>
        </w:rPr>
        <w:t xml:space="preserve">the democratic values </w:t>
      </w:r>
      <w:r w:rsidR="003D4DE1" w:rsidRPr="00C20D4F">
        <w:rPr>
          <w:rFonts w:ascii="Arial" w:hAnsi="Arial" w:cs="Arial"/>
        </w:rPr>
        <w:t xml:space="preserve">espoused </w:t>
      </w:r>
      <w:r w:rsidR="00115138" w:rsidRPr="00C20D4F">
        <w:rPr>
          <w:rFonts w:ascii="Arial" w:hAnsi="Arial" w:cs="Arial"/>
        </w:rPr>
        <w:t>above</w:t>
      </w:r>
      <w:r w:rsidRPr="00C20D4F">
        <w:rPr>
          <w:rFonts w:ascii="Arial" w:hAnsi="Arial" w:cs="Arial"/>
        </w:rPr>
        <w:t xml:space="preserve">. The </w:t>
      </w:r>
      <w:r w:rsidR="00115138" w:rsidRPr="00C20D4F">
        <w:rPr>
          <w:rFonts w:ascii="Arial" w:hAnsi="Arial" w:cs="Arial"/>
        </w:rPr>
        <w:t>issue of power is also evident in</w:t>
      </w:r>
      <w:r w:rsidRPr="00C20D4F">
        <w:rPr>
          <w:rFonts w:ascii="Arial" w:hAnsi="Arial" w:cs="Arial"/>
        </w:rPr>
        <w:t xml:space="preserve"> tensions </w:t>
      </w:r>
      <w:r w:rsidR="00115138" w:rsidRPr="00C20D4F">
        <w:rPr>
          <w:rFonts w:ascii="Arial" w:hAnsi="Arial" w:cs="Arial"/>
        </w:rPr>
        <w:t>over the establishment of</w:t>
      </w:r>
      <w:r w:rsidRPr="00C20D4F">
        <w:rPr>
          <w:rFonts w:ascii="Arial" w:hAnsi="Arial" w:cs="Arial"/>
        </w:rPr>
        <w:t xml:space="preserve"> </w:t>
      </w:r>
      <w:r w:rsidR="003863EC" w:rsidRPr="00C20D4F">
        <w:rPr>
          <w:rFonts w:ascii="Arial" w:hAnsi="Arial" w:cs="Arial"/>
        </w:rPr>
        <w:t>shared-</w:t>
      </w:r>
      <w:r w:rsidRPr="00C20D4F">
        <w:rPr>
          <w:rFonts w:ascii="Arial" w:hAnsi="Arial" w:cs="Arial"/>
        </w:rPr>
        <w:t xml:space="preserve">ownership of </w:t>
      </w:r>
      <w:r w:rsidR="00115138" w:rsidRPr="00C20D4F">
        <w:rPr>
          <w:rFonts w:ascii="Arial" w:hAnsi="Arial" w:cs="Arial"/>
        </w:rPr>
        <w:t xml:space="preserve">the </w:t>
      </w:r>
      <w:r w:rsidRPr="00C20D4F">
        <w:rPr>
          <w:rFonts w:ascii="Arial" w:hAnsi="Arial" w:cs="Arial"/>
        </w:rPr>
        <w:t>research</w:t>
      </w:r>
      <w:r w:rsidR="00115138" w:rsidRPr="00C20D4F">
        <w:rPr>
          <w:rFonts w:ascii="Arial" w:hAnsi="Arial" w:cs="Arial"/>
        </w:rPr>
        <w:t xml:space="preserve">, </w:t>
      </w:r>
      <w:r w:rsidR="00526866" w:rsidRPr="00C20D4F">
        <w:rPr>
          <w:rFonts w:ascii="Arial" w:hAnsi="Arial" w:cs="Arial"/>
        </w:rPr>
        <w:t>particularly</w:t>
      </w:r>
      <w:r w:rsidR="00115138" w:rsidRPr="00C20D4F">
        <w:rPr>
          <w:rFonts w:ascii="Arial" w:hAnsi="Arial" w:cs="Arial"/>
        </w:rPr>
        <w:t xml:space="preserve"> in relation to decisions over</w:t>
      </w:r>
      <w:r w:rsidR="003863EC" w:rsidRPr="00C20D4F">
        <w:rPr>
          <w:rFonts w:ascii="Arial" w:hAnsi="Arial" w:cs="Arial"/>
        </w:rPr>
        <w:t xml:space="preserve"> how much support to give to the teachers without ‘hijacking’ </w:t>
      </w:r>
      <w:r w:rsidR="003863EC" w:rsidRPr="00C20D4F">
        <w:rPr>
          <w:rFonts w:ascii="Arial" w:hAnsi="Arial" w:cs="Arial"/>
        </w:rPr>
        <w:fldChar w:fldCharType="begin"/>
      </w:r>
      <w:r w:rsidR="003863EC" w:rsidRPr="00C20D4F">
        <w:rPr>
          <w:rFonts w:ascii="Arial" w:hAnsi="Arial" w:cs="Arial"/>
        </w:rPr>
        <w:instrText xml:space="preserve"> ADDIN EN.CITE &lt;EndNote&gt;&lt;Cite&gt;&lt;Author&gt;Elliott&lt;/Author&gt;&lt;Year&gt;1991&lt;/Year&gt;&lt;RecNum&gt;73&lt;/RecNum&gt;&lt;DisplayText&gt;(Elliott, 1991)&lt;/DisplayText&gt;&lt;record&gt;&lt;rec-number&gt;73&lt;/rec-number&gt;&lt;foreign-keys&gt;&lt;key app="EN" db-id="9w50ef2t1p9rdbe9svovrxpl0f00p52vspsz"&gt;73&lt;/key&gt;&lt;/foreign-keys&gt;&lt;ref-type name="Book"&gt;6&lt;/ref-type&gt;&lt;contributors&gt;&lt;authors&gt;&lt;author&gt;Elliott, J.&lt;/author&gt;&lt;/authors&gt;&lt;/contributors&gt;&lt;titles&gt;&lt;title&gt;Action Research for Educational Change&lt;/title&gt;&lt;/titles&gt;&lt;dates&gt;&lt;year&gt;1991&lt;/year&gt;&lt;/dates&gt;&lt;pub-location&gt;Milton Keynes&lt;/pub-location&gt;&lt;publisher&gt;Open University Press&lt;/publisher&gt;&lt;urls&gt;&lt;/urls&gt;&lt;/record&gt;&lt;/Cite&gt;&lt;/EndNote&gt;</w:instrText>
      </w:r>
      <w:r w:rsidR="003863EC" w:rsidRPr="00C20D4F">
        <w:rPr>
          <w:rFonts w:ascii="Arial" w:hAnsi="Arial" w:cs="Arial"/>
        </w:rPr>
        <w:fldChar w:fldCharType="separate"/>
      </w:r>
      <w:r w:rsidR="003863EC" w:rsidRPr="00C20D4F">
        <w:rPr>
          <w:rFonts w:ascii="Arial" w:hAnsi="Arial" w:cs="Arial"/>
          <w:noProof/>
        </w:rPr>
        <w:t>(</w:t>
      </w:r>
      <w:hyperlink w:anchor="_ENREF_15" w:tooltip="Elliott, 1991 #73" w:history="1">
        <w:r w:rsidR="00B75B57" w:rsidRPr="00C20D4F">
          <w:rPr>
            <w:rFonts w:ascii="Arial" w:hAnsi="Arial" w:cs="Arial"/>
            <w:noProof/>
          </w:rPr>
          <w:t>Elliott, 1991</w:t>
        </w:r>
      </w:hyperlink>
      <w:r w:rsidR="003863EC" w:rsidRPr="00C20D4F">
        <w:rPr>
          <w:rFonts w:ascii="Arial" w:hAnsi="Arial" w:cs="Arial"/>
          <w:noProof/>
        </w:rPr>
        <w:t>)</w:t>
      </w:r>
      <w:r w:rsidR="003863EC" w:rsidRPr="00C20D4F">
        <w:rPr>
          <w:rFonts w:ascii="Arial" w:hAnsi="Arial" w:cs="Arial"/>
        </w:rPr>
        <w:fldChar w:fldCharType="end"/>
      </w:r>
      <w:r w:rsidRPr="00C20D4F">
        <w:rPr>
          <w:rFonts w:ascii="Arial" w:hAnsi="Arial" w:cs="Arial"/>
        </w:rPr>
        <w:t xml:space="preserve"> </w:t>
      </w:r>
      <w:r w:rsidR="00A26FD7" w:rsidRPr="00C20D4F">
        <w:rPr>
          <w:rFonts w:ascii="Arial" w:hAnsi="Arial" w:cs="Arial"/>
        </w:rPr>
        <w:t>their agenda:</w:t>
      </w:r>
    </w:p>
    <w:p w14:paraId="4A7D7911" w14:textId="77777777" w:rsidR="00124B36" w:rsidRPr="00C20D4F" w:rsidRDefault="00124B36" w:rsidP="00182464">
      <w:pPr>
        <w:pStyle w:val="BodyText"/>
        <w:spacing w:line="480" w:lineRule="auto"/>
        <w:jc w:val="both"/>
        <w:rPr>
          <w:rFonts w:ascii="Arial" w:hAnsi="Arial" w:cs="Arial"/>
        </w:rPr>
      </w:pPr>
      <w:r w:rsidRPr="00C20D4F">
        <w:rPr>
          <w:rFonts w:ascii="Arial" w:hAnsi="Arial" w:cs="Arial"/>
        </w:rPr>
        <w:t>(Extract 3)</w:t>
      </w:r>
    </w:p>
    <w:p w14:paraId="4274AD58" w14:textId="2DB149F8" w:rsidR="0021722E" w:rsidRPr="00C20D4F" w:rsidRDefault="00142EF4" w:rsidP="00182464">
      <w:pPr>
        <w:pStyle w:val="BodyText"/>
        <w:spacing w:line="360" w:lineRule="auto"/>
        <w:ind w:left="720"/>
        <w:jc w:val="both"/>
        <w:rPr>
          <w:rFonts w:ascii="Arial" w:hAnsi="Arial" w:cs="Arial"/>
        </w:rPr>
      </w:pPr>
      <w:r w:rsidRPr="00C20D4F">
        <w:rPr>
          <w:rFonts w:ascii="Arial" w:hAnsi="Arial" w:cs="Arial"/>
        </w:rPr>
        <w:t>Interviewer</w:t>
      </w:r>
      <w:r w:rsidR="0021722E" w:rsidRPr="00C20D4F">
        <w:rPr>
          <w:rFonts w:ascii="Arial" w:hAnsi="Arial" w:cs="Arial"/>
        </w:rPr>
        <w:t>: Would you say the teachers that we are working with are experiencing quite a lot of autonomy?</w:t>
      </w:r>
    </w:p>
    <w:p w14:paraId="4A9A7025" w14:textId="078C85A1" w:rsidR="00124B36" w:rsidRPr="00C20D4F" w:rsidRDefault="00142EF4" w:rsidP="00182464">
      <w:pPr>
        <w:pStyle w:val="BodyText"/>
        <w:spacing w:line="360" w:lineRule="auto"/>
        <w:ind w:left="720"/>
        <w:jc w:val="both"/>
        <w:rPr>
          <w:rFonts w:ascii="Arial" w:hAnsi="Arial" w:cs="Arial"/>
        </w:rPr>
      </w:pPr>
      <w:r w:rsidRPr="00C20D4F">
        <w:rPr>
          <w:rFonts w:ascii="Arial" w:hAnsi="Arial" w:cs="Arial"/>
        </w:rPr>
        <w:t xml:space="preserve">Anna: </w:t>
      </w:r>
      <w:r w:rsidR="00124B36" w:rsidRPr="00C20D4F">
        <w:rPr>
          <w:rFonts w:ascii="Arial" w:hAnsi="Arial" w:cs="Arial"/>
        </w:rPr>
        <w:t xml:space="preserve">I have to say I was quite worried when one group I did give lots of autonomy to is the one group we haven’t heard from!! Also the one group that we felt the two of them, they came in late (forum 3 only), only to one forum, they didn’t seem to know what they were doing or want to come, so it could mean that they just didn’t really want to do it in the first place. I was concerned about the comments I gave them, even though it was </w:t>
      </w:r>
      <w:r w:rsidR="00A26FD7" w:rsidRPr="00C20D4F">
        <w:rPr>
          <w:rFonts w:ascii="Arial" w:hAnsi="Arial" w:cs="Arial"/>
        </w:rPr>
        <w:t>“</w:t>
      </w:r>
      <w:r w:rsidR="00A753DA" w:rsidRPr="00C20D4F">
        <w:rPr>
          <w:rFonts w:ascii="Arial" w:hAnsi="Arial" w:cs="Arial"/>
        </w:rPr>
        <w:t>W</w:t>
      </w:r>
      <w:r w:rsidR="00124B36" w:rsidRPr="00C20D4F">
        <w:rPr>
          <w:rFonts w:ascii="Arial" w:hAnsi="Arial" w:cs="Arial"/>
        </w:rPr>
        <w:t>ould you consider doing this or doing that</w:t>
      </w:r>
      <w:r w:rsidR="00A753DA" w:rsidRPr="00C20D4F">
        <w:rPr>
          <w:rFonts w:ascii="Arial" w:hAnsi="Arial" w:cs="Arial"/>
        </w:rPr>
        <w:t>?</w:t>
      </w:r>
      <w:r w:rsidR="00A26FD7" w:rsidRPr="00C20D4F">
        <w:rPr>
          <w:rFonts w:ascii="Arial" w:hAnsi="Arial" w:cs="Arial"/>
        </w:rPr>
        <w:t>”.</w:t>
      </w:r>
      <w:r w:rsidR="00124B36" w:rsidRPr="00C20D4F">
        <w:rPr>
          <w:rFonts w:ascii="Arial" w:hAnsi="Arial" w:cs="Arial"/>
        </w:rPr>
        <w:t xml:space="preserve"> I felt what they needed was someone to tell them these are all the things you are interested in looking at, but it’s too many. So I didn’t actually say you should do this or you should do that</w:t>
      </w:r>
      <w:r w:rsidR="00A753DA" w:rsidRPr="00C20D4F">
        <w:rPr>
          <w:rFonts w:ascii="Arial" w:hAnsi="Arial" w:cs="Arial"/>
        </w:rPr>
        <w:t xml:space="preserve">. </w:t>
      </w:r>
      <w:r w:rsidR="00124B36" w:rsidRPr="00C20D4F">
        <w:rPr>
          <w:rFonts w:ascii="Arial" w:hAnsi="Arial" w:cs="Arial"/>
        </w:rPr>
        <w:t xml:space="preserve"> I was just trying to untangle things for them. </w:t>
      </w:r>
    </w:p>
    <w:p w14:paraId="21CD15A8" w14:textId="34C17D97" w:rsidR="00124B36" w:rsidRPr="00C20D4F" w:rsidRDefault="00124B36" w:rsidP="00182464">
      <w:pPr>
        <w:pStyle w:val="BodyText"/>
        <w:spacing w:line="360" w:lineRule="auto"/>
        <w:jc w:val="both"/>
        <w:rPr>
          <w:rFonts w:ascii="Arial" w:hAnsi="Arial" w:cs="Arial"/>
        </w:rPr>
      </w:pPr>
      <w:r w:rsidRPr="00C20D4F">
        <w:rPr>
          <w:rFonts w:ascii="Arial" w:hAnsi="Arial" w:cs="Arial"/>
        </w:rPr>
        <w:t xml:space="preserve">  </w:t>
      </w:r>
      <w:r w:rsidRPr="00C20D4F">
        <w:rPr>
          <w:rFonts w:ascii="Arial" w:hAnsi="Arial" w:cs="Arial"/>
        </w:rPr>
        <w:tab/>
        <w:t>(</w:t>
      </w:r>
      <w:r w:rsidR="00142EF4" w:rsidRPr="00C20D4F">
        <w:rPr>
          <w:rFonts w:ascii="Arial" w:hAnsi="Arial" w:cs="Arial"/>
        </w:rPr>
        <w:t>I</w:t>
      </w:r>
      <w:r w:rsidRPr="00C20D4F">
        <w:rPr>
          <w:rFonts w:ascii="Arial" w:hAnsi="Arial" w:cs="Arial"/>
        </w:rPr>
        <w:t>nterview,</w:t>
      </w:r>
      <w:r w:rsidR="003E18D3" w:rsidRPr="00C20D4F">
        <w:rPr>
          <w:rFonts w:ascii="Arial" w:hAnsi="Arial" w:cs="Arial"/>
        </w:rPr>
        <w:t xml:space="preserve"> </w:t>
      </w:r>
      <w:r w:rsidRPr="00C20D4F">
        <w:rPr>
          <w:rFonts w:ascii="Arial" w:hAnsi="Arial" w:cs="Arial"/>
        </w:rPr>
        <w:t>March</w:t>
      </w:r>
      <w:r w:rsidR="00C846AA" w:rsidRPr="00C20D4F">
        <w:rPr>
          <w:rFonts w:ascii="Arial" w:hAnsi="Arial" w:cs="Arial"/>
        </w:rPr>
        <w:t xml:space="preserve"> 28,</w:t>
      </w:r>
      <w:r w:rsidRPr="00C20D4F">
        <w:rPr>
          <w:rFonts w:ascii="Arial" w:hAnsi="Arial" w:cs="Arial"/>
        </w:rPr>
        <w:t xml:space="preserve"> 2007) </w:t>
      </w:r>
    </w:p>
    <w:p w14:paraId="53C49C2E" w14:textId="34EF1E12" w:rsidR="00124B36" w:rsidRPr="00C20D4F" w:rsidRDefault="00762A4C" w:rsidP="00182464">
      <w:pPr>
        <w:pStyle w:val="BodyText"/>
        <w:spacing w:line="480" w:lineRule="auto"/>
        <w:jc w:val="both"/>
        <w:rPr>
          <w:rFonts w:ascii="Arial" w:hAnsi="Arial" w:cs="Arial"/>
        </w:rPr>
      </w:pPr>
      <w:r w:rsidRPr="00C20D4F">
        <w:rPr>
          <w:rFonts w:ascii="Arial" w:hAnsi="Arial" w:cs="Arial"/>
        </w:rPr>
        <w:lastRenderedPageBreak/>
        <w:t>Here we see</w:t>
      </w:r>
      <w:r w:rsidR="00124B36" w:rsidRPr="00C20D4F">
        <w:rPr>
          <w:rFonts w:ascii="Arial" w:hAnsi="Arial" w:cs="Arial"/>
        </w:rPr>
        <w:t xml:space="preserve"> Anna struggling </w:t>
      </w:r>
      <w:r w:rsidRPr="00C20D4F">
        <w:rPr>
          <w:rFonts w:ascii="Arial" w:hAnsi="Arial" w:cs="Arial"/>
        </w:rPr>
        <w:t>over</w:t>
      </w:r>
      <w:r w:rsidR="00124B36" w:rsidRPr="00C20D4F">
        <w:rPr>
          <w:rFonts w:ascii="Arial" w:hAnsi="Arial" w:cs="Arial"/>
        </w:rPr>
        <w:t xml:space="preserve"> </w:t>
      </w:r>
      <w:r w:rsidR="00CF2CB2" w:rsidRPr="00C20D4F">
        <w:rPr>
          <w:rFonts w:ascii="Arial" w:hAnsi="Arial" w:cs="Arial"/>
        </w:rPr>
        <w:t>how to</w:t>
      </w:r>
      <w:r w:rsidR="00124B36" w:rsidRPr="00C20D4F">
        <w:rPr>
          <w:rFonts w:ascii="Arial" w:hAnsi="Arial" w:cs="Arial"/>
        </w:rPr>
        <w:t xml:space="preserve"> support the teachers withou</w:t>
      </w:r>
      <w:r w:rsidR="00CF2CB2" w:rsidRPr="00C20D4F">
        <w:rPr>
          <w:rFonts w:ascii="Arial" w:hAnsi="Arial" w:cs="Arial"/>
        </w:rPr>
        <w:t>t going so far as to tell them what they ‘should’ do</w:t>
      </w:r>
      <w:r w:rsidR="00124B36" w:rsidRPr="00C20D4F">
        <w:rPr>
          <w:rFonts w:ascii="Arial" w:hAnsi="Arial" w:cs="Arial"/>
        </w:rPr>
        <w:t xml:space="preserve">. </w:t>
      </w:r>
      <w:r w:rsidR="00A26FD7" w:rsidRPr="00C20D4F">
        <w:rPr>
          <w:rFonts w:ascii="Arial" w:hAnsi="Arial" w:cs="Arial"/>
        </w:rPr>
        <w:t>On</w:t>
      </w:r>
      <w:r w:rsidR="00B744D2" w:rsidRPr="00C20D4F">
        <w:rPr>
          <w:rFonts w:ascii="Arial" w:hAnsi="Arial" w:cs="Arial"/>
        </w:rPr>
        <w:t xml:space="preserve"> the one hand, </w:t>
      </w:r>
      <w:r w:rsidR="00124B36" w:rsidRPr="00C20D4F">
        <w:rPr>
          <w:rFonts w:ascii="Arial" w:hAnsi="Arial" w:cs="Arial"/>
        </w:rPr>
        <w:t xml:space="preserve">Anna </w:t>
      </w:r>
      <w:r w:rsidR="00A26FD7" w:rsidRPr="00C20D4F">
        <w:rPr>
          <w:rFonts w:ascii="Arial" w:hAnsi="Arial" w:cs="Arial"/>
        </w:rPr>
        <w:t xml:space="preserve">clearly </w:t>
      </w:r>
      <w:r w:rsidR="00124B36" w:rsidRPr="00C20D4F">
        <w:rPr>
          <w:rFonts w:ascii="Arial" w:hAnsi="Arial" w:cs="Arial"/>
        </w:rPr>
        <w:t xml:space="preserve">felt uncomfortable enacting </w:t>
      </w:r>
      <w:r w:rsidR="00A26FD7" w:rsidRPr="00C20D4F">
        <w:rPr>
          <w:rFonts w:ascii="Arial" w:hAnsi="Arial" w:cs="Arial"/>
        </w:rPr>
        <w:t>a directive</w:t>
      </w:r>
      <w:r w:rsidR="00124B36" w:rsidRPr="00C20D4F">
        <w:rPr>
          <w:rFonts w:ascii="Arial" w:hAnsi="Arial" w:cs="Arial"/>
        </w:rPr>
        <w:t xml:space="preserve"> role </w:t>
      </w:r>
      <w:r w:rsidR="00A26FD7" w:rsidRPr="00C20D4F">
        <w:rPr>
          <w:rFonts w:ascii="Arial" w:hAnsi="Arial" w:cs="Arial"/>
        </w:rPr>
        <w:t>as</w:t>
      </w:r>
      <w:r w:rsidR="00124B36" w:rsidRPr="00C20D4F">
        <w:rPr>
          <w:rFonts w:ascii="Arial" w:hAnsi="Arial" w:cs="Arial"/>
        </w:rPr>
        <w:t xml:space="preserve"> </w:t>
      </w:r>
      <w:r w:rsidR="00A26FD7" w:rsidRPr="00C20D4F">
        <w:rPr>
          <w:rFonts w:ascii="Arial" w:hAnsi="Arial" w:cs="Arial"/>
        </w:rPr>
        <w:t>a</w:t>
      </w:r>
      <w:r w:rsidR="00124B36" w:rsidRPr="00C20D4F">
        <w:rPr>
          <w:rFonts w:ascii="Arial" w:hAnsi="Arial" w:cs="Arial"/>
        </w:rPr>
        <w:t xml:space="preserve"> </w:t>
      </w:r>
      <w:r w:rsidR="00A26FD7" w:rsidRPr="00C20D4F">
        <w:rPr>
          <w:rFonts w:ascii="Arial" w:hAnsi="Arial" w:cs="Arial"/>
        </w:rPr>
        <w:t xml:space="preserve">group </w:t>
      </w:r>
      <w:r w:rsidR="00124B36" w:rsidRPr="00C20D4F">
        <w:rPr>
          <w:rFonts w:ascii="Arial" w:hAnsi="Arial" w:cs="Arial"/>
        </w:rPr>
        <w:t>leader in the project</w:t>
      </w:r>
      <w:r w:rsidR="00A26FD7" w:rsidRPr="00C20D4F">
        <w:rPr>
          <w:rFonts w:ascii="Arial" w:hAnsi="Arial" w:cs="Arial"/>
        </w:rPr>
        <w:t>;</w:t>
      </w:r>
      <w:r w:rsidR="00B744D2" w:rsidRPr="00C20D4F">
        <w:rPr>
          <w:rFonts w:ascii="Arial" w:hAnsi="Arial" w:cs="Arial"/>
        </w:rPr>
        <w:t xml:space="preserve"> but on the other hand, she felt it was her role to provide information and support to the teachers</w:t>
      </w:r>
      <w:r w:rsidR="00A26FD7" w:rsidRPr="00C20D4F">
        <w:rPr>
          <w:rFonts w:ascii="Arial" w:hAnsi="Arial" w:cs="Arial"/>
        </w:rPr>
        <w:t xml:space="preserve"> in order to encourage and enable them to initiate a feasible research activity for themselves</w:t>
      </w:r>
      <w:r w:rsidR="00124B36" w:rsidRPr="00C20D4F">
        <w:rPr>
          <w:rFonts w:ascii="Arial" w:hAnsi="Arial" w:cs="Arial"/>
        </w:rPr>
        <w:t xml:space="preserve">. </w:t>
      </w:r>
      <w:r w:rsidR="00A26FD7" w:rsidRPr="00C20D4F">
        <w:rPr>
          <w:rFonts w:ascii="Arial" w:hAnsi="Arial" w:cs="Arial"/>
        </w:rPr>
        <w:t xml:space="preserve">Her frustration – and her ambivalent identity as caring teacher versus proactive leader – </w:t>
      </w:r>
      <w:r w:rsidR="00A753DA" w:rsidRPr="00C20D4F">
        <w:rPr>
          <w:rFonts w:ascii="Arial" w:hAnsi="Arial" w:cs="Arial"/>
        </w:rPr>
        <w:t xml:space="preserve">are </w:t>
      </w:r>
      <w:r w:rsidR="00A26FD7" w:rsidRPr="00C20D4F">
        <w:rPr>
          <w:rFonts w:ascii="Arial" w:hAnsi="Arial" w:cs="Arial"/>
        </w:rPr>
        <w:t xml:space="preserve"> signalled by the emphatic (indicated in the transcript by the double exclamation marks) declaration that this “is the one group we haven’t heard from!!”. </w:t>
      </w:r>
      <w:r w:rsidR="00124B36" w:rsidRPr="00C20D4F">
        <w:rPr>
          <w:rFonts w:ascii="Arial" w:hAnsi="Arial" w:cs="Arial"/>
        </w:rPr>
        <w:t>In</w:t>
      </w:r>
      <w:r w:rsidR="00A26FD7" w:rsidRPr="00C20D4F">
        <w:rPr>
          <w:rFonts w:ascii="Arial" w:hAnsi="Arial" w:cs="Arial"/>
        </w:rPr>
        <w:t xml:space="preserve"> </w:t>
      </w:r>
      <w:r w:rsidR="00B744D2" w:rsidRPr="00C20D4F">
        <w:rPr>
          <w:rFonts w:ascii="Arial" w:hAnsi="Arial" w:cs="Arial"/>
        </w:rPr>
        <w:t>extract</w:t>
      </w:r>
      <w:r w:rsidR="00124B36" w:rsidRPr="00C20D4F">
        <w:rPr>
          <w:rFonts w:ascii="Arial" w:hAnsi="Arial" w:cs="Arial"/>
        </w:rPr>
        <w:t xml:space="preserve"> </w:t>
      </w:r>
      <w:r w:rsidR="00A26FD7" w:rsidRPr="00C20D4F">
        <w:rPr>
          <w:rFonts w:ascii="Arial" w:hAnsi="Arial" w:cs="Arial"/>
        </w:rPr>
        <w:t xml:space="preserve">4 below, we </w:t>
      </w:r>
      <w:r w:rsidR="00B744D2" w:rsidRPr="00C20D4F">
        <w:rPr>
          <w:rFonts w:ascii="Arial" w:hAnsi="Arial" w:cs="Arial"/>
        </w:rPr>
        <w:t xml:space="preserve">see </w:t>
      </w:r>
      <w:r w:rsidR="00A26FD7" w:rsidRPr="00C20D4F">
        <w:rPr>
          <w:rFonts w:ascii="Arial" w:hAnsi="Arial" w:cs="Arial"/>
        </w:rPr>
        <w:t>Anna</w:t>
      </w:r>
      <w:r w:rsidR="00124B36" w:rsidRPr="00C20D4F">
        <w:rPr>
          <w:rFonts w:ascii="Arial" w:hAnsi="Arial" w:cs="Arial"/>
        </w:rPr>
        <w:t xml:space="preserve"> </w:t>
      </w:r>
      <w:r w:rsidR="00A26FD7" w:rsidRPr="00C20D4F">
        <w:rPr>
          <w:rFonts w:ascii="Arial" w:hAnsi="Arial" w:cs="Arial"/>
        </w:rPr>
        <w:t>continuing</w:t>
      </w:r>
      <w:r w:rsidR="00A05EF3" w:rsidRPr="00C20D4F">
        <w:rPr>
          <w:rFonts w:ascii="Arial" w:hAnsi="Arial" w:cs="Arial"/>
        </w:rPr>
        <w:t xml:space="preserve"> to </w:t>
      </w:r>
      <w:r w:rsidR="00A26FD7" w:rsidRPr="00C20D4F">
        <w:rPr>
          <w:rFonts w:ascii="Arial" w:hAnsi="Arial" w:cs="Arial"/>
        </w:rPr>
        <w:t xml:space="preserve">negotiate her identities as project leader as she </w:t>
      </w:r>
      <w:r w:rsidR="00124B36" w:rsidRPr="00C20D4F">
        <w:rPr>
          <w:rFonts w:ascii="Arial" w:hAnsi="Arial" w:cs="Arial"/>
        </w:rPr>
        <w:t>struggle</w:t>
      </w:r>
      <w:r w:rsidR="00A26FD7" w:rsidRPr="00C20D4F">
        <w:rPr>
          <w:rFonts w:ascii="Arial" w:hAnsi="Arial" w:cs="Arial"/>
        </w:rPr>
        <w:t>s</w:t>
      </w:r>
      <w:r w:rsidR="00D54338" w:rsidRPr="00C20D4F">
        <w:rPr>
          <w:rFonts w:ascii="Arial" w:hAnsi="Arial" w:cs="Arial"/>
        </w:rPr>
        <w:t xml:space="preserve"> with her discomfort and worries</w:t>
      </w:r>
      <w:r w:rsidR="00A05EF3" w:rsidRPr="00C20D4F">
        <w:rPr>
          <w:rFonts w:ascii="Arial" w:hAnsi="Arial" w:cs="Arial"/>
        </w:rPr>
        <w:t xml:space="preserve"> </w:t>
      </w:r>
      <w:r w:rsidR="00D54338" w:rsidRPr="00C20D4F">
        <w:rPr>
          <w:rFonts w:ascii="Arial" w:hAnsi="Arial" w:cs="Arial"/>
        </w:rPr>
        <w:t xml:space="preserve">about the </w:t>
      </w:r>
      <w:r w:rsidR="00D54338" w:rsidRPr="00C20D4F">
        <w:rPr>
          <w:rFonts w:ascii="Arial" w:hAnsi="Arial" w:cs="Arial"/>
          <w:i/>
        </w:rPr>
        <w:t>tension</w:t>
      </w:r>
      <w:r w:rsidR="00D54338" w:rsidRPr="00C20D4F">
        <w:rPr>
          <w:rFonts w:ascii="Arial" w:hAnsi="Arial" w:cs="Arial"/>
        </w:rPr>
        <w:t xml:space="preserve"> </w:t>
      </w:r>
      <w:r w:rsidR="00A26FD7" w:rsidRPr="00C20D4F">
        <w:rPr>
          <w:rFonts w:ascii="Arial" w:hAnsi="Arial" w:cs="Arial"/>
        </w:rPr>
        <w:t xml:space="preserve">between </w:t>
      </w:r>
      <w:r w:rsidR="00D54338" w:rsidRPr="00C20D4F">
        <w:rPr>
          <w:rFonts w:ascii="Arial" w:hAnsi="Arial" w:cs="Arial"/>
        </w:rPr>
        <w:t>her</w:t>
      </w:r>
      <w:r w:rsidR="00A26FD7" w:rsidRPr="00C20D4F">
        <w:rPr>
          <w:rFonts w:ascii="Arial" w:hAnsi="Arial" w:cs="Arial"/>
        </w:rPr>
        <w:t xml:space="preserve"> roles </w:t>
      </w:r>
      <w:r w:rsidR="00D54338" w:rsidRPr="00C20D4F">
        <w:rPr>
          <w:rFonts w:ascii="Arial" w:hAnsi="Arial" w:cs="Arial"/>
        </w:rPr>
        <w:t>as</w:t>
      </w:r>
      <w:r w:rsidR="00A26FD7" w:rsidRPr="00C20D4F">
        <w:rPr>
          <w:rFonts w:ascii="Arial" w:hAnsi="Arial" w:cs="Arial"/>
        </w:rPr>
        <w:t xml:space="preserve"> </w:t>
      </w:r>
      <w:r w:rsidR="00D54338" w:rsidRPr="00C20D4F">
        <w:rPr>
          <w:rFonts w:ascii="Arial" w:hAnsi="Arial" w:cs="Arial"/>
        </w:rPr>
        <w:t xml:space="preserve">a university information </w:t>
      </w:r>
      <w:r w:rsidR="00A26FD7" w:rsidRPr="00C20D4F">
        <w:rPr>
          <w:rFonts w:ascii="Arial" w:hAnsi="Arial" w:cs="Arial"/>
        </w:rPr>
        <w:t>provider</w:t>
      </w:r>
      <w:r w:rsidR="00D54338" w:rsidRPr="00C20D4F">
        <w:rPr>
          <w:rFonts w:ascii="Arial" w:hAnsi="Arial" w:cs="Arial"/>
        </w:rPr>
        <w:t>, handing down details</w:t>
      </w:r>
      <w:r w:rsidR="00124B36" w:rsidRPr="00C20D4F">
        <w:rPr>
          <w:rFonts w:ascii="Arial" w:hAnsi="Arial" w:cs="Arial"/>
        </w:rPr>
        <w:t xml:space="preserve"> </w:t>
      </w:r>
      <w:r w:rsidR="00A26FD7" w:rsidRPr="00C20D4F">
        <w:rPr>
          <w:rFonts w:ascii="Arial" w:hAnsi="Arial" w:cs="Arial"/>
        </w:rPr>
        <w:t xml:space="preserve">about the project </w:t>
      </w:r>
      <w:r w:rsidR="00D54338" w:rsidRPr="00C20D4F">
        <w:rPr>
          <w:rFonts w:ascii="Arial" w:hAnsi="Arial" w:cs="Arial"/>
        </w:rPr>
        <w:t>to the other(ised) teacher-participants</w:t>
      </w:r>
      <w:r w:rsidR="00A753DA" w:rsidRPr="00C20D4F">
        <w:rPr>
          <w:rFonts w:ascii="Arial" w:hAnsi="Arial" w:cs="Arial"/>
        </w:rPr>
        <w:t>,</w:t>
      </w:r>
      <w:r w:rsidR="00D54338" w:rsidRPr="00C20D4F">
        <w:rPr>
          <w:rFonts w:ascii="Arial" w:hAnsi="Arial" w:cs="Arial"/>
        </w:rPr>
        <w:t xml:space="preserve"> </w:t>
      </w:r>
      <w:r w:rsidR="00A26FD7" w:rsidRPr="00C20D4F">
        <w:rPr>
          <w:rFonts w:ascii="Arial" w:hAnsi="Arial" w:cs="Arial"/>
          <w:i/>
        </w:rPr>
        <w:t>versus</w:t>
      </w:r>
      <w:r w:rsidR="00A26FD7" w:rsidRPr="00C20D4F">
        <w:rPr>
          <w:rFonts w:ascii="Arial" w:hAnsi="Arial" w:cs="Arial"/>
        </w:rPr>
        <w:t xml:space="preserve"> the role she is clearly more comfortable with as a </w:t>
      </w:r>
      <w:r w:rsidR="00124B36" w:rsidRPr="00C20D4F">
        <w:rPr>
          <w:rFonts w:ascii="Arial" w:hAnsi="Arial" w:cs="Arial"/>
        </w:rPr>
        <w:t xml:space="preserve">facilitator </w:t>
      </w:r>
      <w:r w:rsidR="00D54338" w:rsidRPr="00C20D4F">
        <w:rPr>
          <w:rFonts w:ascii="Arial" w:hAnsi="Arial" w:cs="Arial"/>
        </w:rPr>
        <w:t>and negotiator of roles and responsibilities</w:t>
      </w:r>
      <w:r w:rsidR="00A26FD7" w:rsidRPr="00C20D4F">
        <w:rPr>
          <w:rFonts w:ascii="Arial" w:hAnsi="Arial" w:cs="Arial"/>
        </w:rPr>
        <w:t xml:space="preserve"> </w:t>
      </w:r>
      <w:r w:rsidR="00124B36" w:rsidRPr="00C20D4F">
        <w:rPr>
          <w:rFonts w:ascii="Arial" w:hAnsi="Arial" w:cs="Arial"/>
        </w:rPr>
        <w:t>in the collab</w:t>
      </w:r>
      <w:r w:rsidR="00D54338" w:rsidRPr="00C20D4F">
        <w:rPr>
          <w:rFonts w:ascii="Arial" w:hAnsi="Arial" w:cs="Arial"/>
        </w:rPr>
        <w:t>orative action research project</w:t>
      </w:r>
      <w:r w:rsidR="00A05EF3" w:rsidRPr="00C20D4F">
        <w:rPr>
          <w:rFonts w:ascii="Arial" w:hAnsi="Arial" w:cs="Arial"/>
        </w:rPr>
        <w:t xml:space="preserve">: </w:t>
      </w:r>
    </w:p>
    <w:p w14:paraId="38A87BDC" w14:textId="77777777" w:rsidR="00124B36" w:rsidRPr="00C20D4F" w:rsidRDefault="00124B36" w:rsidP="00182464">
      <w:pPr>
        <w:pStyle w:val="BodyText"/>
        <w:spacing w:line="480" w:lineRule="auto"/>
        <w:jc w:val="both"/>
        <w:rPr>
          <w:rFonts w:ascii="Arial" w:hAnsi="Arial" w:cs="Arial"/>
        </w:rPr>
      </w:pPr>
      <w:r w:rsidRPr="00C20D4F">
        <w:rPr>
          <w:rFonts w:ascii="Arial" w:hAnsi="Arial" w:cs="Arial"/>
        </w:rPr>
        <w:t>(Extract 4)</w:t>
      </w:r>
    </w:p>
    <w:p w14:paraId="32A47705" w14:textId="6EAE7404" w:rsidR="00124B36" w:rsidRPr="00C20D4F" w:rsidRDefault="00124B36" w:rsidP="00182464">
      <w:pPr>
        <w:pStyle w:val="BodyText"/>
        <w:spacing w:line="360" w:lineRule="auto"/>
        <w:ind w:left="720"/>
        <w:jc w:val="both"/>
        <w:rPr>
          <w:rFonts w:ascii="Arial" w:hAnsi="Arial" w:cs="Arial"/>
        </w:rPr>
      </w:pPr>
      <w:r w:rsidRPr="00C20D4F">
        <w:rPr>
          <w:rFonts w:ascii="Arial" w:hAnsi="Arial" w:cs="Arial"/>
        </w:rPr>
        <w:t>I felt quite uncomfortable during the forum because I felt first I was teaching in a way I don’t usually teach, such as using a Power Point and out of my comfort zone and the dynamics between the groups. No connection and lots of silent period</w:t>
      </w:r>
      <w:r w:rsidR="00A753DA" w:rsidRPr="00C20D4F">
        <w:rPr>
          <w:rFonts w:ascii="Arial" w:hAnsi="Arial" w:cs="Arial"/>
        </w:rPr>
        <w:t>s</w:t>
      </w:r>
      <w:r w:rsidRPr="00C20D4F">
        <w:rPr>
          <w:rFonts w:ascii="Arial" w:hAnsi="Arial" w:cs="Arial"/>
        </w:rPr>
        <w:t xml:space="preserve">.  I was a bit worried about how everyone would become cohesive with each other in the research teams in schools and with the University and how each school team would react to one another, I was really quite worried about that. </w:t>
      </w:r>
    </w:p>
    <w:p w14:paraId="6A76DB52" w14:textId="1E34D876" w:rsidR="00124B36" w:rsidRPr="00C20D4F" w:rsidRDefault="00124B36" w:rsidP="00182464">
      <w:pPr>
        <w:pStyle w:val="BodyText"/>
        <w:spacing w:line="360" w:lineRule="auto"/>
        <w:jc w:val="both"/>
        <w:rPr>
          <w:rFonts w:ascii="Arial" w:hAnsi="Arial" w:cs="Arial"/>
        </w:rPr>
      </w:pPr>
      <w:r w:rsidRPr="00C20D4F">
        <w:rPr>
          <w:rFonts w:ascii="Arial" w:hAnsi="Arial" w:cs="Arial"/>
        </w:rPr>
        <w:t xml:space="preserve">  </w:t>
      </w:r>
      <w:r w:rsidRPr="00C20D4F">
        <w:rPr>
          <w:rFonts w:ascii="Arial" w:hAnsi="Arial" w:cs="Arial"/>
        </w:rPr>
        <w:tab/>
        <w:t>(</w:t>
      </w:r>
      <w:r w:rsidR="00142EF4" w:rsidRPr="00C20D4F">
        <w:rPr>
          <w:rFonts w:ascii="Arial" w:hAnsi="Arial" w:cs="Arial"/>
        </w:rPr>
        <w:t>I</w:t>
      </w:r>
      <w:r w:rsidRPr="00C20D4F">
        <w:rPr>
          <w:rFonts w:ascii="Arial" w:hAnsi="Arial" w:cs="Arial"/>
        </w:rPr>
        <w:t>nterview, March</w:t>
      </w:r>
      <w:r w:rsidR="00C846AA" w:rsidRPr="00C20D4F">
        <w:rPr>
          <w:rFonts w:ascii="Arial" w:hAnsi="Arial" w:cs="Arial"/>
        </w:rPr>
        <w:t xml:space="preserve"> 28,</w:t>
      </w:r>
      <w:r w:rsidRPr="00C20D4F">
        <w:rPr>
          <w:rFonts w:ascii="Arial" w:hAnsi="Arial" w:cs="Arial"/>
        </w:rPr>
        <w:t xml:space="preserve"> 2007) </w:t>
      </w:r>
    </w:p>
    <w:p w14:paraId="60A9551A" w14:textId="5461754D" w:rsidR="00FF04CD" w:rsidRPr="00C20D4F" w:rsidRDefault="00D54338" w:rsidP="00182464">
      <w:pPr>
        <w:pStyle w:val="BodyText"/>
        <w:spacing w:line="480" w:lineRule="auto"/>
        <w:jc w:val="both"/>
        <w:rPr>
          <w:rFonts w:ascii="Arial" w:hAnsi="Arial" w:cs="Arial"/>
        </w:rPr>
      </w:pPr>
      <w:r w:rsidRPr="00C20D4F">
        <w:rPr>
          <w:rFonts w:ascii="Arial" w:hAnsi="Arial" w:cs="Arial"/>
        </w:rPr>
        <w:t>Recalling this, her first meeting (</w:t>
      </w:r>
      <w:r w:rsidR="00D20C60" w:rsidRPr="00C20D4F">
        <w:rPr>
          <w:rFonts w:ascii="Arial" w:hAnsi="Arial" w:cs="Arial"/>
        </w:rPr>
        <w:t xml:space="preserve">held </w:t>
      </w:r>
      <w:r w:rsidRPr="00C20D4F">
        <w:rPr>
          <w:rFonts w:ascii="Arial" w:hAnsi="Arial" w:cs="Arial"/>
        </w:rPr>
        <w:t>at the university)</w:t>
      </w:r>
      <w:r w:rsidR="00D20C60" w:rsidRPr="00C20D4F">
        <w:rPr>
          <w:rFonts w:ascii="Arial" w:hAnsi="Arial" w:cs="Arial"/>
        </w:rPr>
        <w:t xml:space="preserve"> with Carol,</w:t>
      </w:r>
      <w:r w:rsidRPr="00C20D4F">
        <w:rPr>
          <w:rFonts w:ascii="Arial" w:hAnsi="Arial" w:cs="Arial"/>
        </w:rPr>
        <w:t xml:space="preserve"> Jennifer and other </w:t>
      </w:r>
      <w:r w:rsidR="00D20C60" w:rsidRPr="00C20D4F">
        <w:rPr>
          <w:rFonts w:ascii="Arial" w:hAnsi="Arial" w:cs="Arial"/>
        </w:rPr>
        <w:t xml:space="preserve">school </w:t>
      </w:r>
      <w:r w:rsidRPr="00C20D4F">
        <w:rPr>
          <w:rFonts w:ascii="Arial" w:hAnsi="Arial" w:cs="Arial"/>
        </w:rPr>
        <w:t xml:space="preserve">teachers, </w:t>
      </w:r>
      <w:r w:rsidR="00124B36" w:rsidRPr="00C20D4F">
        <w:rPr>
          <w:rFonts w:ascii="Arial" w:hAnsi="Arial" w:cs="Arial"/>
        </w:rPr>
        <w:t xml:space="preserve">Anna </w:t>
      </w:r>
      <w:r w:rsidR="00D20C60" w:rsidRPr="00C20D4F">
        <w:rPr>
          <w:rFonts w:ascii="Arial" w:hAnsi="Arial" w:cs="Arial"/>
        </w:rPr>
        <w:t>worries about the lack of connection and the silences that indicate that the</w:t>
      </w:r>
      <w:r w:rsidR="00124B36" w:rsidRPr="00C20D4F">
        <w:rPr>
          <w:rFonts w:ascii="Arial" w:hAnsi="Arial" w:cs="Arial"/>
        </w:rPr>
        <w:t xml:space="preserve"> cohesion and group rapport </w:t>
      </w:r>
      <w:r w:rsidR="00D20C60" w:rsidRPr="00C20D4F">
        <w:rPr>
          <w:rFonts w:ascii="Arial" w:hAnsi="Arial" w:cs="Arial"/>
        </w:rPr>
        <w:t xml:space="preserve">she sees </w:t>
      </w:r>
      <w:r w:rsidR="00124B36" w:rsidRPr="00C20D4F">
        <w:rPr>
          <w:rFonts w:ascii="Arial" w:hAnsi="Arial" w:cs="Arial"/>
        </w:rPr>
        <w:t xml:space="preserve">as </w:t>
      </w:r>
      <w:r w:rsidRPr="00C20D4F">
        <w:rPr>
          <w:rFonts w:ascii="Arial" w:hAnsi="Arial" w:cs="Arial"/>
        </w:rPr>
        <w:t>critical</w:t>
      </w:r>
      <w:r w:rsidR="00124B36" w:rsidRPr="00C20D4F">
        <w:rPr>
          <w:rFonts w:ascii="Arial" w:hAnsi="Arial" w:cs="Arial"/>
        </w:rPr>
        <w:t xml:space="preserve"> for constructing a </w:t>
      </w:r>
      <w:r w:rsidR="00124B36" w:rsidRPr="00C20D4F">
        <w:rPr>
          <w:rFonts w:ascii="Arial" w:hAnsi="Arial" w:cs="Arial"/>
        </w:rPr>
        <w:lastRenderedPageBreak/>
        <w:t>group identity</w:t>
      </w:r>
      <w:r w:rsidR="00D20C60" w:rsidRPr="00C20D4F">
        <w:rPr>
          <w:rFonts w:ascii="Arial" w:hAnsi="Arial" w:cs="Arial"/>
        </w:rPr>
        <w:t xml:space="preserve"> are absent</w:t>
      </w:r>
      <w:r w:rsidR="00124B36" w:rsidRPr="00C20D4F">
        <w:rPr>
          <w:rFonts w:ascii="Arial" w:hAnsi="Arial" w:cs="Arial"/>
        </w:rPr>
        <w:t xml:space="preserve">. </w:t>
      </w:r>
      <w:r w:rsidR="00D20C60" w:rsidRPr="00C20D4F">
        <w:rPr>
          <w:rFonts w:ascii="Arial" w:hAnsi="Arial" w:cs="Arial"/>
        </w:rPr>
        <w:t>As part of these anxieties, she note</w:t>
      </w:r>
      <w:r w:rsidR="00124B36" w:rsidRPr="00C20D4F">
        <w:rPr>
          <w:rFonts w:ascii="Arial" w:hAnsi="Arial" w:cs="Arial"/>
        </w:rPr>
        <w:t xml:space="preserve">s </w:t>
      </w:r>
      <w:r w:rsidR="00D20C60" w:rsidRPr="00C20D4F">
        <w:rPr>
          <w:rFonts w:ascii="Arial" w:hAnsi="Arial" w:cs="Arial"/>
        </w:rPr>
        <w:t>her</w:t>
      </w:r>
      <w:r w:rsidR="00124B36" w:rsidRPr="00C20D4F">
        <w:rPr>
          <w:rFonts w:ascii="Arial" w:hAnsi="Arial" w:cs="Arial"/>
        </w:rPr>
        <w:t xml:space="preserve"> struggle </w:t>
      </w:r>
      <w:r w:rsidR="00D20C60" w:rsidRPr="00C20D4F">
        <w:rPr>
          <w:rFonts w:ascii="Arial" w:hAnsi="Arial" w:cs="Arial"/>
        </w:rPr>
        <w:t>to enact the role of</w:t>
      </w:r>
      <w:r w:rsidR="00124B36" w:rsidRPr="00C20D4F">
        <w:rPr>
          <w:rFonts w:ascii="Arial" w:hAnsi="Arial" w:cs="Arial"/>
        </w:rPr>
        <w:t xml:space="preserve"> a</w:t>
      </w:r>
      <w:r w:rsidR="006B285F" w:rsidRPr="00C20D4F">
        <w:rPr>
          <w:rFonts w:ascii="Arial" w:hAnsi="Arial" w:cs="Arial"/>
        </w:rPr>
        <w:t xml:space="preserve"> facilitator in the CAR project</w:t>
      </w:r>
      <w:r w:rsidR="00D20C60" w:rsidRPr="00C20D4F">
        <w:rPr>
          <w:rFonts w:ascii="Arial" w:hAnsi="Arial" w:cs="Arial"/>
        </w:rPr>
        <w:t>,</w:t>
      </w:r>
      <w:r w:rsidR="006B285F" w:rsidRPr="00C20D4F">
        <w:rPr>
          <w:rFonts w:ascii="Arial" w:hAnsi="Arial" w:cs="Arial"/>
        </w:rPr>
        <w:t xml:space="preserve"> </w:t>
      </w:r>
      <w:r w:rsidR="00D20C60" w:rsidRPr="00C20D4F">
        <w:rPr>
          <w:rFonts w:ascii="Arial" w:hAnsi="Arial" w:cs="Arial"/>
        </w:rPr>
        <w:t>reflected in her concerns</w:t>
      </w:r>
      <w:r w:rsidR="00124B36" w:rsidRPr="00C20D4F">
        <w:rPr>
          <w:rFonts w:ascii="Arial" w:hAnsi="Arial" w:cs="Arial"/>
        </w:rPr>
        <w:t xml:space="preserve"> about her </w:t>
      </w:r>
      <w:r w:rsidR="00D20C60" w:rsidRPr="00C20D4F">
        <w:rPr>
          <w:rFonts w:ascii="Arial" w:hAnsi="Arial" w:cs="Arial"/>
        </w:rPr>
        <w:t xml:space="preserve">positioning as expert and her didactic  and non-dialogic </w:t>
      </w:r>
      <w:r w:rsidR="00124B36" w:rsidRPr="00C20D4F">
        <w:rPr>
          <w:rFonts w:ascii="Arial" w:hAnsi="Arial" w:cs="Arial"/>
        </w:rPr>
        <w:t>presentation style</w:t>
      </w:r>
      <w:r w:rsidR="00D20C60" w:rsidRPr="00C20D4F">
        <w:rPr>
          <w:rFonts w:ascii="Arial" w:hAnsi="Arial" w:cs="Arial"/>
        </w:rPr>
        <w:t>, which she clearly felt was different</w:t>
      </w:r>
      <w:r w:rsidR="00AC44E6" w:rsidRPr="00C20D4F">
        <w:rPr>
          <w:rFonts w:ascii="Arial" w:hAnsi="Arial" w:cs="Arial"/>
        </w:rPr>
        <w:t xml:space="preserve"> </w:t>
      </w:r>
      <w:r w:rsidR="00A753DA" w:rsidRPr="00C20D4F">
        <w:rPr>
          <w:rFonts w:ascii="Arial" w:hAnsi="Arial" w:cs="Arial"/>
        </w:rPr>
        <w:t xml:space="preserve">from </w:t>
      </w:r>
      <w:r w:rsidR="00AC44E6" w:rsidRPr="00C20D4F">
        <w:rPr>
          <w:rFonts w:ascii="Arial" w:hAnsi="Arial" w:cs="Arial"/>
        </w:rPr>
        <w:t xml:space="preserve"> her ‘normal’ practice. </w:t>
      </w:r>
    </w:p>
    <w:p w14:paraId="0CA28515" w14:textId="5B32A681" w:rsidR="00124B36" w:rsidRPr="00C20D4F" w:rsidRDefault="00124B36" w:rsidP="00182464">
      <w:pPr>
        <w:pStyle w:val="BodyText"/>
        <w:spacing w:line="480" w:lineRule="auto"/>
        <w:ind w:firstLine="720"/>
        <w:jc w:val="both"/>
        <w:rPr>
          <w:rFonts w:ascii="Arial" w:hAnsi="Arial" w:cs="Arial"/>
        </w:rPr>
      </w:pPr>
      <w:r w:rsidRPr="00C20D4F">
        <w:rPr>
          <w:rFonts w:ascii="Arial" w:hAnsi="Arial" w:cs="Arial"/>
        </w:rPr>
        <w:t>The</w:t>
      </w:r>
      <w:r w:rsidR="00D20C60" w:rsidRPr="00C20D4F">
        <w:rPr>
          <w:rFonts w:ascii="Arial" w:hAnsi="Arial" w:cs="Arial"/>
        </w:rPr>
        <w:t>se</w:t>
      </w:r>
      <w:r w:rsidRPr="00C20D4F">
        <w:rPr>
          <w:rFonts w:ascii="Arial" w:hAnsi="Arial" w:cs="Arial"/>
        </w:rPr>
        <w:t xml:space="preserve"> tensions suggest that Anna was navigating the construction of her identity as the collaborative action research facilitator</w:t>
      </w:r>
      <w:r w:rsidR="00D20C60" w:rsidRPr="00C20D4F">
        <w:rPr>
          <w:rFonts w:ascii="Arial" w:hAnsi="Arial" w:cs="Arial"/>
        </w:rPr>
        <w:t xml:space="preserve"> whilst drawing on a range of discourses to make sense of </w:t>
      </w:r>
      <w:r w:rsidR="00D20C60" w:rsidRPr="00C20D4F">
        <w:rPr>
          <w:rFonts w:ascii="Arial" w:hAnsi="Arial" w:cs="Arial"/>
          <w:i/>
        </w:rPr>
        <w:t>who she is</w:t>
      </w:r>
      <w:r w:rsidR="00D20C60" w:rsidRPr="00C20D4F">
        <w:rPr>
          <w:rFonts w:ascii="Arial" w:hAnsi="Arial" w:cs="Arial"/>
        </w:rPr>
        <w:t xml:space="preserve"> as a facilitator</w:t>
      </w:r>
      <w:r w:rsidRPr="00C20D4F">
        <w:rPr>
          <w:rFonts w:ascii="Arial" w:hAnsi="Arial" w:cs="Arial"/>
        </w:rPr>
        <w:t xml:space="preserve">, </w:t>
      </w:r>
      <w:r w:rsidR="00D20C60" w:rsidRPr="00C20D4F">
        <w:rPr>
          <w:rFonts w:ascii="Arial" w:hAnsi="Arial" w:cs="Arial"/>
        </w:rPr>
        <w:t>illustrating the negotiated nature of</w:t>
      </w:r>
      <w:r w:rsidRPr="00C20D4F">
        <w:rPr>
          <w:rFonts w:ascii="Arial" w:hAnsi="Arial" w:cs="Arial"/>
        </w:rPr>
        <w:t xml:space="preserve"> identity</w:t>
      </w:r>
      <w:r w:rsidR="00D20C60" w:rsidRPr="00C20D4F">
        <w:rPr>
          <w:rFonts w:ascii="Arial" w:hAnsi="Arial" w:cs="Arial"/>
        </w:rPr>
        <w:t xml:space="preserve">. </w:t>
      </w:r>
      <w:r w:rsidRPr="00C20D4F">
        <w:rPr>
          <w:rFonts w:ascii="Arial" w:hAnsi="Arial" w:cs="Arial"/>
        </w:rPr>
        <w:t xml:space="preserve">In </w:t>
      </w:r>
      <w:r w:rsidR="00AC44E6" w:rsidRPr="00C20D4F">
        <w:rPr>
          <w:rFonts w:ascii="Arial" w:hAnsi="Arial" w:cs="Arial"/>
        </w:rPr>
        <w:t xml:space="preserve">the </w:t>
      </w:r>
      <w:r w:rsidR="00D20C60" w:rsidRPr="00C20D4F">
        <w:rPr>
          <w:rFonts w:ascii="Arial" w:hAnsi="Arial" w:cs="Arial"/>
        </w:rPr>
        <w:t>following</w:t>
      </w:r>
      <w:r w:rsidR="00AC44E6" w:rsidRPr="00C20D4F">
        <w:rPr>
          <w:rFonts w:ascii="Arial" w:hAnsi="Arial" w:cs="Arial"/>
        </w:rPr>
        <w:t xml:space="preserve"> extract</w:t>
      </w:r>
      <w:r w:rsidRPr="00C20D4F">
        <w:rPr>
          <w:rFonts w:ascii="Arial" w:hAnsi="Arial" w:cs="Arial"/>
        </w:rPr>
        <w:t xml:space="preserve">, </w:t>
      </w:r>
      <w:r w:rsidR="00AC44E6" w:rsidRPr="00C20D4F">
        <w:rPr>
          <w:rFonts w:ascii="Arial" w:hAnsi="Arial" w:cs="Arial"/>
        </w:rPr>
        <w:t>we see how</w:t>
      </w:r>
      <w:r w:rsidR="00FF04CD" w:rsidRPr="00C20D4F">
        <w:rPr>
          <w:rFonts w:ascii="Arial" w:hAnsi="Arial" w:cs="Arial"/>
        </w:rPr>
        <w:t xml:space="preserve"> such negotiated identities are constructed relationally as we see</w:t>
      </w:r>
      <w:r w:rsidR="00AC44E6" w:rsidRPr="00C20D4F">
        <w:rPr>
          <w:rFonts w:ascii="Arial" w:hAnsi="Arial" w:cs="Arial"/>
        </w:rPr>
        <w:t xml:space="preserve"> </w:t>
      </w:r>
      <w:r w:rsidRPr="00C20D4F">
        <w:rPr>
          <w:rFonts w:ascii="Arial" w:hAnsi="Arial" w:cs="Arial"/>
        </w:rPr>
        <w:t xml:space="preserve">Anna </w:t>
      </w:r>
      <w:r w:rsidR="00FF04CD" w:rsidRPr="00C20D4F">
        <w:rPr>
          <w:rFonts w:ascii="Arial" w:hAnsi="Arial" w:cs="Arial"/>
        </w:rPr>
        <w:t>locating</w:t>
      </w:r>
      <w:r w:rsidRPr="00C20D4F">
        <w:rPr>
          <w:rFonts w:ascii="Arial" w:hAnsi="Arial" w:cs="Arial"/>
        </w:rPr>
        <w:t xml:space="preserve"> her identity </w:t>
      </w:r>
      <w:r w:rsidR="00FF04CD" w:rsidRPr="00C20D4F">
        <w:rPr>
          <w:rFonts w:ascii="Arial" w:hAnsi="Arial" w:cs="Arial"/>
        </w:rPr>
        <w:t>in relation</w:t>
      </w:r>
      <w:r w:rsidRPr="00C20D4F">
        <w:rPr>
          <w:rFonts w:ascii="Arial" w:hAnsi="Arial" w:cs="Arial"/>
        </w:rPr>
        <w:t xml:space="preserve"> to other facilitators in the team:</w:t>
      </w:r>
    </w:p>
    <w:p w14:paraId="51D82383" w14:textId="77777777" w:rsidR="00124B36" w:rsidRPr="00C20D4F" w:rsidRDefault="00124B36" w:rsidP="00182464">
      <w:pPr>
        <w:pStyle w:val="BodyText"/>
        <w:spacing w:line="480" w:lineRule="auto"/>
        <w:jc w:val="both"/>
        <w:rPr>
          <w:rFonts w:ascii="Arial" w:hAnsi="Arial" w:cs="Arial"/>
          <w:i/>
        </w:rPr>
      </w:pPr>
      <w:r w:rsidRPr="00C20D4F">
        <w:rPr>
          <w:rFonts w:ascii="Arial" w:hAnsi="Arial" w:cs="Arial"/>
        </w:rPr>
        <w:t xml:space="preserve">(Extract </w:t>
      </w:r>
      <w:r w:rsidR="00893151" w:rsidRPr="00C20D4F">
        <w:rPr>
          <w:rFonts w:ascii="Arial" w:hAnsi="Arial" w:cs="Arial"/>
        </w:rPr>
        <w:t>5</w:t>
      </w:r>
      <w:r w:rsidRPr="00C20D4F">
        <w:rPr>
          <w:rFonts w:ascii="Arial" w:hAnsi="Arial" w:cs="Arial"/>
        </w:rPr>
        <w:t>)</w:t>
      </w:r>
    </w:p>
    <w:p w14:paraId="07362391" w14:textId="6C60D82B" w:rsidR="0021722E" w:rsidRPr="00C20D4F" w:rsidRDefault="00142EF4" w:rsidP="00182464">
      <w:pPr>
        <w:pStyle w:val="BodyText"/>
        <w:spacing w:line="360" w:lineRule="auto"/>
        <w:ind w:left="720"/>
        <w:jc w:val="both"/>
        <w:rPr>
          <w:rFonts w:ascii="Arial" w:hAnsi="Arial" w:cs="Arial"/>
        </w:rPr>
      </w:pPr>
      <w:r w:rsidRPr="00C20D4F">
        <w:rPr>
          <w:rFonts w:ascii="Arial" w:hAnsi="Arial" w:cs="Arial"/>
        </w:rPr>
        <w:t>Interviewer</w:t>
      </w:r>
      <w:r w:rsidR="0021722E" w:rsidRPr="00C20D4F">
        <w:rPr>
          <w:rFonts w:ascii="Arial" w:hAnsi="Arial" w:cs="Arial"/>
        </w:rPr>
        <w:t>: how do you think your style differs from other group leaders?</w:t>
      </w:r>
    </w:p>
    <w:p w14:paraId="6BD72ADC" w14:textId="50088648" w:rsidR="00124B36" w:rsidRPr="00C20D4F" w:rsidRDefault="00142EF4" w:rsidP="00182464">
      <w:pPr>
        <w:pStyle w:val="BodyText"/>
        <w:spacing w:line="360" w:lineRule="auto"/>
        <w:ind w:left="720"/>
        <w:jc w:val="both"/>
        <w:rPr>
          <w:rFonts w:ascii="Arial" w:hAnsi="Arial" w:cs="Arial"/>
        </w:rPr>
      </w:pPr>
      <w:r w:rsidRPr="00C20D4F">
        <w:rPr>
          <w:rFonts w:ascii="Arial" w:hAnsi="Arial" w:cs="Arial"/>
        </w:rPr>
        <w:t xml:space="preserve">Anna: </w:t>
      </w:r>
      <w:r w:rsidR="00124B36" w:rsidRPr="00C20D4F">
        <w:rPr>
          <w:rFonts w:ascii="Arial" w:hAnsi="Arial" w:cs="Arial"/>
        </w:rPr>
        <w:t>The difference is perhaps I am a lot more tentative and a lot less experienced in doing this sort of thing. So I am learning as everybody else is learning, but I think about how to do action research and what it means to be in the process</w:t>
      </w:r>
      <w:r w:rsidR="00A753DA" w:rsidRPr="00C20D4F">
        <w:rPr>
          <w:rFonts w:ascii="Arial" w:hAnsi="Arial" w:cs="Arial"/>
        </w:rPr>
        <w:t>. P</w:t>
      </w:r>
      <w:r w:rsidR="00124B36" w:rsidRPr="00C20D4F">
        <w:rPr>
          <w:rFonts w:ascii="Arial" w:hAnsi="Arial" w:cs="Arial"/>
        </w:rPr>
        <w:t xml:space="preserve">robably someone like Mark or Sue who have done this sort of thing before, they see the reason why they are doing all these things, they see the big picture, whereas I am still at the bottom trying to find out what the big picture is!... I feel I am at that stage where they’re at, but doing slightly different things, but I can respond to the teachers at a much more equal level, not just someone from the University, but someone trying to find out about something, so perhaps that helps other people </w:t>
      </w:r>
      <w:r w:rsidR="00AE285E" w:rsidRPr="00C20D4F">
        <w:rPr>
          <w:rFonts w:ascii="Arial" w:hAnsi="Arial" w:cs="Arial"/>
        </w:rPr>
        <w:t>[</w:t>
      </w:r>
      <w:r w:rsidR="00124B36" w:rsidRPr="00C20D4F">
        <w:rPr>
          <w:rFonts w:ascii="Arial" w:hAnsi="Arial" w:cs="Arial"/>
        </w:rPr>
        <w:t>teachers</w:t>
      </w:r>
      <w:r w:rsidR="00AE285E" w:rsidRPr="00C20D4F">
        <w:rPr>
          <w:rFonts w:ascii="Arial" w:hAnsi="Arial" w:cs="Arial"/>
        </w:rPr>
        <w:t>]</w:t>
      </w:r>
      <w:r w:rsidR="00124B36" w:rsidRPr="00C20D4F">
        <w:rPr>
          <w:rFonts w:ascii="Arial" w:hAnsi="Arial" w:cs="Arial"/>
        </w:rPr>
        <w:t xml:space="preserve"> to relax. Also I also feel insecure about it, so I want to give the support to other people so they don’t feel that way.</w:t>
      </w:r>
    </w:p>
    <w:p w14:paraId="389424B2" w14:textId="62E57463" w:rsidR="00124B36" w:rsidRPr="00C20D4F" w:rsidRDefault="00124B36" w:rsidP="00182464">
      <w:pPr>
        <w:pStyle w:val="BodyText"/>
        <w:spacing w:line="360" w:lineRule="auto"/>
        <w:jc w:val="both"/>
        <w:rPr>
          <w:rFonts w:ascii="Arial" w:hAnsi="Arial" w:cs="Arial"/>
        </w:rPr>
      </w:pPr>
      <w:r w:rsidRPr="00C20D4F">
        <w:rPr>
          <w:rFonts w:ascii="Arial" w:hAnsi="Arial" w:cs="Arial"/>
        </w:rPr>
        <w:t xml:space="preserve">  </w:t>
      </w:r>
      <w:r w:rsidRPr="00C20D4F">
        <w:rPr>
          <w:rFonts w:ascii="Arial" w:hAnsi="Arial" w:cs="Arial"/>
        </w:rPr>
        <w:tab/>
        <w:t>(</w:t>
      </w:r>
      <w:r w:rsidR="00142EF4" w:rsidRPr="00C20D4F">
        <w:rPr>
          <w:rFonts w:ascii="Arial" w:hAnsi="Arial" w:cs="Arial"/>
        </w:rPr>
        <w:t>I</w:t>
      </w:r>
      <w:r w:rsidRPr="00C20D4F">
        <w:rPr>
          <w:rFonts w:ascii="Arial" w:hAnsi="Arial" w:cs="Arial"/>
        </w:rPr>
        <w:t>nterview, March</w:t>
      </w:r>
      <w:r w:rsidR="00C846AA" w:rsidRPr="00C20D4F">
        <w:rPr>
          <w:rFonts w:ascii="Arial" w:hAnsi="Arial" w:cs="Arial"/>
        </w:rPr>
        <w:t xml:space="preserve"> 28,</w:t>
      </w:r>
      <w:r w:rsidRPr="00C20D4F">
        <w:rPr>
          <w:rFonts w:ascii="Arial" w:hAnsi="Arial" w:cs="Arial"/>
        </w:rPr>
        <w:t xml:space="preserve"> 2007) </w:t>
      </w:r>
    </w:p>
    <w:p w14:paraId="2650945C" w14:textId="17AEEDBB" w:rsidR="001B2298" w:rsidRPr="00C20D4F" w:rsidRDefault="00FF04CD" w:rsidP="00182464">
      <w:pPr>
        <w:pStyle w:val="BodyText"/>
        <w:spacing w:line="480" w:lineRule="auto"/>
        <w:jc w:val="both"/>
        <w:rPr>
          <w:rFonts w:ascii="Arial" w:hAnsi="Arial" w:cs="Arial"/>
        </w:rPr>
      </w:pPr>
      <w:r w:rsidRPr="00C20D4F">
        <w:rPr>
          <w:rFonts w:ascii="Arial" w:hAnsi="Arial" w:cs="Arial"/>
        </w:rPr>
        <w:t xml:space="preserve">Here we see </w:t>
      </w:r>
      <w:r w:rsidR="00124B36" w:rsidRPr="00C20D4F">
        <w:rPr>
          <w:rFonts w:ascii="Arial" w:hAnsi="Arial" w:cs="Arial"/>
        </w:rPr>
        <w:t xml:space="preserve">Anna </w:t>
      </w:r>
      <w:r w:rsidRPr="00C20D4F">
        <w:rPr>
          <w:rFonts w:ascii="Arial" w:hAnsi="Arial" w:cs="Arial"/>
        </w:rPr>
        <w:t>constructing</w:t>
      </w:r>
      <w:r w:rsidR="00124B36" w:rsidRPr="00C20D4F">
        <w:rPr>
          <w:rFonts w:ascii="Arial" w:hAnsi="Arial" w:cs="Arial"/>
        </w:rPr>
        <w:t xml:space="preserve"> her identity </w:t>
      </w:r>
      <w:r w:rsidRPr="00C20D4F">
        <w:rPr>
          <w:rFonts w:ascii="Arial" w:hAnsi="Arial" w:cs="Arial"/>
        </w:rPr>
        <w:t xml:space="preserve">through the similarities and differences between her and the other group leaders in the CAR </w:t>
      </w:r>
      <w:r w:rsidR="00526866" w:rsidRPr="00C20D4F">
        <w:rPr>
          <w:rFonts w:ascii="Arial" w:hAnsi="Arial" w:cs="Arial"/>
        </w:rPr>
        <w:t>project</w:t>
      </w:r>
      <w:r w:rsidRPr="00C20D4F">
        <w:rPr>
          <w:rFonts w:ascii="Arial" w:hAnsi="Arial" w:cs="Arial"/>
        </w:rPr>
        <w:t>. A</w:t>
      </w:r>
      <w:r w:rsidR="00124B36" w:rsidRPr="00C20D4F">
        <w:rPr>
          <w:rFonts w:ascii="Arial" w:hAnsi="Arial" w:cs="Arial"/>
        </w:rPr>
        <w:t xml:space="preserve">s a </w:t>
      </w:r>
      <w:r w:rsidRPr="00C20D4F">
        <w:rPr>
          <w:rFonts w:ascii="Arial" w:hAnsi="Arial" w:cs="Arial"/>
        </w:rPr>
        <w:t xml:space="preserve">novice, she </w:t>
      </w:r>
      <w:r w:rsidRPr="00C20D4F">
        <w:rPr>
          <w:rFonts w:ascii="Arial" w:hAnsi="Arial" w:cs="Arial"/>
        </w:rPr>
        <w:lastRenderedPageBreak/>
        <w:t>emphasises her role as a</w:t>
      </w:r>
      <w:r w:rsidR="00124B36" w:rsidRPr="00C20D4F">
        <w:rPr>
          <w:rFonts w:ascii="Arial" w:hAnsi="Arial" w:cs="Arial"/>
        </w:rPr>
        <w:t xml:space="preserve"> learner </w:t>
      </w:r>
      <w:r w:rsidRPr="00C20D4F">
        <w:rPr>
          <w:rFonts w:ascii="Arial" w:hAnsi="Arial" w:cs="Arial"/>
        </w:rPr>
        <w:t>in the</w:t>
      </w:r>
      <w:r w:rsidR="00124B36" w:rsidRPr="00C20D4F">
        <w:rPr>
          <w:rFonts w:ascii="Arial" w:hAnsi="Arial" w:cs="Arial"/>
        </w:rPr>
        <w:t xml:space="preserve"> action research</w:t>
      </w:r>
      <w:r w:rsidR="00AC44E6" w:rsidRPr="00C20D4F">
        <w:rPr>
          <w:rFonts w:ascii="Arial" w:hAnsi="Arial" w:cs="Arial"/>
        </w:rPr>
        <w:t xml:space="preserve"> </w:t>
      </w:r>
      <w:r w:rsidRPr="00C20D4F">
        <w:rPr>
          <w:rFonts w:ascii="Arial" w:hAnsi="Arial" w:cs="Arial"/>
        </w:rPr>
        <w:t>project but turns this potential weakness into a strength by arguing that</w:t>
      </w:r>
      <w:r w:rsidR="00124B36" w:rsidRPr="00C20D4F">
        <w:rPr>
          <w:rFonts w:ascii="Arial" w:hAnsi="Arial" w:cs="Arial"/>
        </w:rPr>
        <w:t xml:space="preserve"> she did thin</w:t>
      </w:r>
      <w:r w:rsidRPr="00C20D4F">
        <w:rPr>
          <w:rFonts w:ascii="Arial" w:hAnsi="Arial" w:cs="Arial"/>
        </w:rPr>
        <w:t>gs differently, including providing</w:t>
      </w:r>
      <w:r w:rsidR="00124B36" w:rsidRPr="00C20D4F">
        <w:rPr>
          <w:rFonts w:ascii="Arial" w:hAnsi="Arial" w:cs="Arial"/>
        </w:rPr>
        <w:t xml:space="preserve"> a high level of support for the teachers</w:t>
      </w:r>
      <w:r w:rsidRPr="00C20D4F">
        <w:rPr>
          <w:rFonts w:ascii="Arial" w:hAnsi="Arial" w:cs="Arial"/>
        </w:rPr>
        <w:t xml:space="preserve"> and working with them as more of an equal</w:t>
      </w:r>
      <w:r w:rsidR="00E9023D" w:rsidRPr="00C20D4F">
        <w:rPr>
          <w:rFonts w:ascii="Arial" w:hAnsi="Arial" w:cs="Arial"/>
        </w:rPr>
        <w:t>, “</w:t>
      </w:r>
      <w:r w:rsidR="00124B36" w:rsidRPr="00C20D4F">
        <w:rPr>
          <w:rFonts w:ascii="Arial" w:hAnsi="Arial" w:cs="Arial"/>
          <w:i/>
        </w:rPr>
        <w:t xml:space="preserve">not just </w:t>
      </w:r>
      <w:r w:rsidR="00E9023D" w:rsidRPr="00C20D4F">
        <w:rPr>
          <w:rFonts w:ascii="Arial" w:hAnsi="Arial" w:cs="Arial"/>
          <w:i/>
        </w:rPr>
        <w:t xml:space="preserve">[as] </w:t>
      </w:r>
      <w:r w:rsidR="00124B36" w:rsidRPr="00C20D4F">
        <w:rPr>
          <w:rFonts w:ascii="Arial" w:hAnsi="Arial" w:cs="Arial"/>
          <w:i/>
        </w:rPr>
        <w:t>someone from the University, but someone trying to find out about something</w:t>
      </w:r>
      <w:r w:rsidR="00E9023D" w:rsidRPr="00C20D4F">
        <w:rPr>
          <w:rFonts w:ascii="Arial" w:hAnsi="Arial" w:cs="Arial"/>
        </w:rPr>
        <w:t>”.</w:t>
      </w:r>
      <w:r w:rsidR="00124B36" w:rsidRPr="00C20D4F">
        <w:rPr>
          <w:rFonts w:ascii="Arial" w:hAnsi="Arial" w:cs="Arial"/>
        </w:rPr>
        <w:t xml:space="preserve"> </w:t>
      </w:r>
    </w:p>
    <w:p w14:paraId="7C586323" w14:textId="577514F4" w:rsidR="001B2298" w:rsidRPr="00C20D4F" w:rsidRDefault="00E9023D" w:rsidP="00182464">
      <w:pPr>
        <w:pStyle w:val="BodyText"/>
        <w:spacing w:line="480" w:lineRule="auto"/>
        <w:ind w:firstLine="720"/>
        <w:jc w:val="both"/>
        <w:rPr>
          <w:rFonts w:ascii="Arial" w:hAnsi="Arial" w:cs="Arial"/>
        </w:rPr>
      </w:pPr>
      <w:r w:rsidRPr="00C20D4F">
        <w:rPr>
          <w:rFonts w:ascii="Arial" w:hAnsi="Arial" w:cs="Arial"/>
        </w:rPr>
        <w:t>Overall, t</w:t>
      </w:r>
      <w:r w:rsidR="001B2298" w:rsidRPr="00C20D4F">
        <w:rPr>
          <w:rFonts w:ascii="Arial" w:hAnsi="Arial" w:cs="Arial"/>
        </w:rPr>
        <w:t>he analysis of the interview</w:t>
      </w:r>
      <w:r w:rsidR="00AC44E6" w:rsidRPr="00C20D4F">
        <w:rPr>
          <w:rFonts w:ascii="Arial" w:hAnsi="Arial" w:cs="Arial"/>
        </w:rPr>
        <w:t>s</w:t>
      </w:r>
      <w:r w:rsidR="001B2298" w:rsidRPr="00C20D4F">
        <w:rPr>
          <w:rFonts w:ascii="Arial" w:hAnsi="Arial" w:cs="Arial"/>
        </w:rPr>
        <w:t xml:space="preserve"> with Anna </w:t>
      </w:r>
      <w:r w:rsidRPr="00C20D4F">
        <w:rPr>
          <w:rFonts w:ascii="Arial" w:hAnsi="Arial" w:cs="Arial"/>
        </w:rPr>
        <w:t>suggests a considerable</w:t>
      </w:r>
      <w:r w:rsidR="001B2298" w:rsidRPr="00C20D4F">
        <w:rPr>
          <w:rFonts w:ascii="Arial" w:hAnsi="Arial" w:cs="Arial"/>
        </w:rPr>
        <w:t xml:space="preserve"> degree of tension and personal struggle in negotiating </w:t>
      </w:r>
      <w:r w:rsidRPr="00C20D4F">
        <w:rPr>
          <w:rFonts w:ascii="Arial" w:hAnsi="Arial" w:cs="Arial"/>
        </w:rPr>
        <w:t>her</w:t>
      </w:r>
      <w:r w:rsidR="001B2298" w:rsidRPr="00C20D4F">
        <w:rPr>
          <w:rFonts w:ascii="Arial" w:hAnsi="Arial" w:cs="Arial"/>
        </w:rPr>
        <w:t xml:space="preserve"> </w:t>
      </w:r>
      <w:r w:rsidRPr="00C20D4F">
        <w:rPr>
          <w:rFonts w:ascii="Arial" w:hAnsi="Arial" w:cs="Arial"/>
        </w:rPr>
        <w:t>identiti</w:t>
      </w:r>
      <w:r w:rsidR="001B2298" w:rsidRPr="00C20D4F">
        <w:rPr>
          <w:rFonts w:ascii="Arial" w:hAnsi="Arial" w:cs="Arial"/>
        </w:rPr>
        <w:t xml:space="preserve">es in the CAR project. </w:t>
      </w:r>
      <w:r w:rsidRPr="00C20D4F">
        <w:rPr>
          <w:rFonts w:ascii="Arial" w:hAnsi="Arial" w:cs="Arial"/>
        </w:rPr>
        <w:t>In particular, her desire to enact</w:t>
      </w:r>
      <w:r w:rsidR="001B2298" w:rsidRPr="00C20D4F">
        <w:rPr>
          <w:rFonts w:ascii="Arial" w:hAnsi="Arial" w:cs="Arial"/>
        </w:rPr>
        <w:t xml:space="preserve"> </w:t>
      </w:r>
      <w:r w:rsidRPr="00C20D4F">
        <w:rPr>
          <w:rFonts w:ascii="Arial" w:hAnsi="Arial" w:cs="Arial"/>
        </w:rPr>
        <w:t>the</w:t>
      </w:r>
      <w:r w:rsidR="001B2298" w:rsidRPr="00C20D4F">
        <w:rPr>
          <w:rFonts w:ascii="Arial" w:hAnsi="Arial" w:cs="Arial"/>
        </w:rPr>
        <w:t xml:space="preserve"> role of </w:t>
      </w:r>
      <w:r w:rsidRPr="00C20D4F">
        <w:rPr>
          <w:rFonts w:ascii="Arial" w:hAnsi="Arial" w:cs="Arial"/>
        </w:rPr>
        <w:t>a</w:t>
      </w:r>
      <w:r w:rsidR="001B2298" w:rsidRPr="00C20D4F">
        <w:rPr>
          <w:rFonts w:ascii="Arial" w:hAnsi="Arial" w:cs="Arial"/>
        </w:rPr>
        <w:t xml:space="preserve"> </w:t>
      </w:r>
      <w:r w:rsidRPr="00C20D4F">
        <w:rPr>
          <w:rFonts w:ascii="Arial" w:hAnsi="Arial" w:cs="Arial"/>
        </w:rPr>
        <w:t xml:space="preserve">caring, </w:t>
      </w:r>
      <w:r w:rsidR="001B2298" w:rsidRPr="00C20D4F">
        <w:rPr>
          <w:rFonts w:ascii="Arial" w:hAnsi="Arial" w:cs="Arial"/>
        </w:rPr>
        <w:t>support</w:t>
      </w:r>
      <w:r w:rsidRPr="00C20D4F">
        <w:rPr>
          <w:rFonts w:ascii="Arial" w:hAnsi="Arial" w:cs="Arial"/>
        </w:rPr>
        <w:t>ive and democratic</w:t>
      </w:r>
      <w:r w:rsidR="001B2298" w:rsidRPr="00C20D4F">
        <w:rPr>
          <w:rFonts w:ascii="Arial" w:hAnsi="Arial" w:cs="Arial"/>
        </w:rPr>
        <w:t xml:space="preserve"> facilitator</w:t>
      </w:r>
      <w:r w:rsidR="00AB585F" w:rsidRPr="00C20D4F">
        <w:rPr>
          <w:rFonts w:ascii="Arial" w:hAnsi="Arial" w:cs="Arial"/>
        </w:rPr>
        <w:t xml:space="preserve"> </w:t>
      </w:r>
      <w:r w:rsidRPr="00C20D4F">
        <w:rPr>
          <w:rFonts w:ascii="Arial" w:hAnsi="Arial" w:cs="Arial"/>
        </w:rPr>
        <w:t>was in direct tension with her positioning as an expert and</w:t>
      </w:r>
      <w:r w:rsidR="005A5940" w:rsidRPr="00C20D4F">
        <w:rPr>
          <w:rFonts w:ascii="Arial" w:hAnsi="Arial" w:cs="Arial"/>
        </w:rPr>
        <w:t xml:space="preserve"> authoritative</w:t>
      </w:r>
      <w:r w:rsidR="00C846AA" w:rsidRPr="00C20D4F">
        <w:rPr>
          <w:rFonts w:ascii="Arial" w:hAnsi="Arial" w:cs="Arial"/>
        </w:rPr>
        <w:t xml:space="preserve"> group</w:t>
      </w:r>
      <w:r w:rsidR="005A5940" w:rsidRPr="00C20D4F">
        <w:rPr>
          <w:rFonts w:ascii="Arial" w:hAnsi="Arial" w:cs="Arial"/>
        </w:rPr>
        <w:t xml:space="preserve"> </w:t>
      </w:r>
      <w:r w:rsidRPr="00C20D4F">
        <w:rPr>
          <w:rFonts w:ascii="Arial" w:hAnsi="Arial" w:cs="Arial"/>
        </w:rPr>
        <w:t>leader</w:t>
      </w:r>
      <w:r w:rsidR="001B2298" w:rsidRPr="00C20D4F">
        <w:rPr>
          <w:rFonts w:ascii="Arial" w:hAnsi="Arial" w:cs="Arial"/>
        </w:rPr>
        <w:t xml:space="preserve">. </w:t>
      </w:r>
      <w:r w:rsidRPr="00C20D4F">
        <w:rPr>
          <w:rFonts w:ascii="Arial" w:hAnsi="Arial" w:cs="Arial"/>
        </w:rPr>
        <w:t>These tensions are made explicit in her use of the maternal metaphor, thereby positioning the teachers as children, and in the frustrations</w:t>
      </w:r>
      <w:r w:rsidR="001B2298" w:rsidRPr="00C20D4F">
        <w:rPr>
          <w:rFonts w:ascii="Arial" w:hAnsi="Arial" w:cs="Arial"/>
        </w:rPr>
        <w:t xml:space="preserve"> </w:t>
      </w:r>
      <w:r w:rsidRPr="00C20D4F">
        <w:rPr>
          <w:rFonts w:ascii="Arial" w:hAnsi="Arial" w:cs="Arial"/>
        </w:rPr>
        <w:t xml:space="preserve">she </w:t>
      </w:r>
      <w:r w:rsidR="00526866" w:rsidRPr="00C20D4F">
        <w:rPr>
          <w:rFonts w:ascii="Arial" w:hAnsi="Arial" w:cs="Arial"/>
        </w:rPr>
        <w:t>expressed</w:t>
      </w:r>
      <w:r w:rsidRPr="00C20D4F">
        <w:rPr>
          <w:rFonts w:ascii="Arial" w:hAnsi="Arial" w:cs="Arial"/>
        </w:rPr>
        <w:t xml:space="preserve"> in relation to her </w:t>
      </w:r>
      <w:r w:rsidR="005A5940" w:rsidRPr="00C20D4F">
        <w:rPr>
          <w:rFonts w:ascii="Arial" w:hAnsi="Arial" w:cs="Arial"/>
        </w:rPr>
        <w:t xml:space="preserve">attempts </w:t>
      </w:r>
      <w:r w:rsidRPr="00C20D4F">
        <w:rPr>
          <w:rFonts w:ascii="Arial" w:hAnsi="Arial" w:cs="Arial"/>
        </w:rPr>
        <w:t>to foster independence in the teachers. In this way, Anna’s ambiguities exemplify the</w:t>
      </w:r>
      <w:r w:rsidR="001B2298" w:rsidRPr="00C20D4F">
        <w:rPr>
          <w:rFonts w:ascii="Arial" w:hAnsi="Arial" w:cs="Arial"/>
        </w:rPr>
        <w:t xml:space="preserve"> tensions and contradictions bet</w:t>
      </w:r>
      <w:r w:rsidRPr="00C20D4F">
        <w:rPr>
          <w:rFonts w:ascii="Arial" w:hAnsi="Arial" w:cs="Arial"/>
        </w:rPr>
        <w:t>ween solidarity and dominance</w:t>
      </w:r>
      <w:r w:rsidR="001B2298" w:rsidRPr="00C20D4F">
        <w:rPr>
          <w:rFonts w:ascii="Arial" w:hAnsi="Arial" w:cs="Arial"/>
        </w:rPr>
        <w:t xml:space="preserve"> </w:t>
      </w:r>
      <w:r w:rsidR="000F5897" w:rsidRPr="00C20D4F">
        <w:rPr>
          <w:rFonts w:ascii="Arial" w:hAnsi="Arial" w:cs="Arial"/>
        </w:rPr>
        <w:t>inherent</w:t>
      </w:r>
      <w:r w:rsidR="00527B37" w:rsidRPr="00C20D4F">
        <w:rPr>
          <w:rFonts w:ascii="Arial" w:hAnsi="Arial" w:cs="Arial"/>
        </w:rPr>
        <w:t xml:space="preserve"> in</w:t>
      </w:r>
      <w:r w:rsidRPr="00C20D4F">
        <w:rPr>
          <w:rFonts w:ascii="Arial" w:hAnsi="Arial" w:cs="Arial"/>
        </w:rPr>
        <w:t xml:space="preserve"> </w:t>
      </w:r>
      <w:r w:rsidR="001B2298" w:rsidRPr="00C20D4F">
        <w:rPr>
          <w:rFonts w:ascii="Arial" w:hAnsi="Arial" w:cs="Arial"/>
        </w:rPr>
        <w:t>the discourse of collaborative practices in contemporary modern society. Collaboration is</w:t>
      </w:r>
      <w:r w:rsidR="00101AB5" w:rsidRPr="00C20D4F">
        <w:rPr>
          <w:rFonts w:ascii="Arial" w:hAnsi="Arial" w:cs="Arial"/>
        </w:rPr>
        <w:t xml:space="preserve"> both supportive and oppressive, involving commitment and </w:t>
      </w:r>
      <w:r w:rsidR="00A75B4C" w:rsidRPr="00C20D4F">
        <w:rPr>
          <w:rFonts w:ascii="Arial" w:hAnsi="Arial" w:cs="Arial"/>
        </w:rPr>
        <w:t>confusion</w:t>
      </w:r>
      <w:r w:rsidR="00101AB5" w:rsidRPr="00C20D4F">
        <w:rPr>
          <w:rFonts w:ascii="Arial" w:hAnsi="Arial" w:cs="Arial"/>
        </w:rPr>
        <w:t>,</w:t>
      </w:r>
      <w:r w:rsidRPr="00C20D4F">
        <w:rPr>
          <w:rFonts w:ascii="Arial" w:hAnsi="Arial" w:cs="Arial"/>
        </w:rPr>
        <w:t xml:space="preserve"> </w:t>
      </w:r>
      <w:r w:rsidR="001B2298" w:rsidRPr="00C20D4F">
        <w:rPr>
          <w:rFonts w:ascii="Arial" w:hAnsi="Arial" w:cs="Arial"/>
        </w:rPr>
        <w:t xml:space="preserve">a practice </w:t>
      </w:r>
      <w:r w:rsidR="00101AB5" w:rsidRPr="00C20D4F">
        <w:rPr>
          <w:rFonts w:ascii="Arial" w:hAnsi="Arial" w:cs="Arial"/>
        </w:rPr>
        <w:t xml:space="preserve">literally embodying the contradictions inherent in the notion of empowering and emancipating others, particularly in the context of the insitutionalised </w:t>
      </w:r>
      <w:r w:rsidR="001B2298" w:rsidRPr="00C20D4F">
        <w:rPr>
          <w:rFonts w:ascii="Arial" w:hAnsi="Arial" w:cs="Arial"/>
        </w:rPr>
        <w:t>status differential</w:t>
      </w:r>
      <w:r w:rsidR="00101AB5" w:rsidRPr="00C20D4F">
        <w:rPr>
          <w:rFonts w:ascii="Arial" w:hAnsi="Arial" w:cs="Arial"/>
        </w:rPr>
        <w:t>s</w:t>
      </w:r>
      <w:r w:rsidR="001B2298" w:rsidRPr="00C20D4F">
        <w:rPr>
          <w:rFonts w:ascii="Arial" w:hAnsi="Arial" w:cs="Arial"/>
        </w:rPr>
        <w:t xml:space="preserve"> between school and university educators.  </w:t>
      </w:r>
    </w:p>
    <w:p w14:paraId="65E02E1F" w14:textId="77777777" w:rsidR="001B2298" w:rsidRPr="00C20D4F" w:rsidRDefault="001B2298" w:rsidP="00182464">
      <w:pPr>
        <w:spacing w:line="480" w:lineRule="auto"/>
      </w:pPr>
    </w:p>
    <w:p w14:paraId="5F6A3CA0" w14:textId="77777777" w:rsidR="00124B36" w:rsidRPr="00C20D4F" w:rsidRDefault="00493253" w:rsidP="00182464">
      <w:pPr>
        <w:pStyle w:val="Heading2"/>
        <w:rPr>
          <w:rFonts w:ascii="Arial" w:hAnsi="Arial" w:cs="Arial"/>
        </w:rPr>
      </w:pPr>
      <w:bookmarkStart w:id="15" w:name="_Toc289376727"/>
      <w:bookmarkStart w:id="16" w:name="_Toc289398133"/>
      <w:bookmarkStart w:id="17" w:name="_Toc289517226"/>
      <w:bookmarkStart w:id="18" w:name="_Toc294855582"/>
      <w:bookmarkStart w:id="19" w:name="_Toc295978395"/>
      <w:bookmarkStart w:id="20" w:name="_Toc304717011"/>
      <w:bookmarkStart w:id="21" w:name="_Toc309206625"/>
      <w:r w:rsidRPr="00C20D4F">
        <w:rPr>
          <w:rFonts w:ascii="Arial" w:hAnsi="Arial" w:cs="Arial"/>
        </w:rPr>
        <w:t>5</w:t>
      </w:r>
      <w:r w:rsidR="00F00DA5" w:rsidRPr="00C20D4F">
        <w:rPr>
          <w:rFonts w:ascii="Arial" w:hAnsi="Arial" w:cs="Arial"/>
        </w:rPr>
        <w:t xml:space="preserve">. </w:t>
      </w:r>
      <w:bookmarkEnd w:id="15"/>
      <w:bookmarkEnd w:id="16"/>
      <w:bookmarkEnd w:id="17"/>
      <w:bookmarkEnd w:id="18"/>
      <w:bookmarkEnd w:id="19"/>
      <w:bookmarkEnd w:id="20"/>
      <w:bookmarkEnd w:id="21"/>
      <w:r w:rsidRPr="00C20D4F">
        <w:rPr>
          <w:rFonts w:ascii="Arial" w:hAnsi="Arial" w:cs="Arial"/>
        </w:rPr>
        <w:t>Negotiating the Teacher-Researcher’s Identities in CAR</w:t>
      </w:r>
    </w:p>
    <w:p w14:paraId="09A4B5FF" w14:textId="7214464E" w:rsidR="006E785C" w:rsidRPr="00C20D4F" w:rsidRDefault="00F00DA5" w:rsidP="00182464">
      <w:pPr>
        <w:pStyle w:val="BodyText"/>
        <w:spacing w:line="480" w:lineRule="auto"/>
        <w:ind w:firstLine="720"/>
        <w:jc w:val="both"/>
        <w:rPr>
          <w:rFonts w:ascii="Arial" w:hAnsi="Arial" w:cs="Arial"/>
        </w:rPr>
      </w:pPr>
      <w:r w:rsidRPr="00C20D4F">
        <w:rPr>
          <w:rFonts w:ascii="Arial" w:hAnsi="Arial" w:cs="Arial"/>
        </w:rPr>
        <w:t xml:space="preserve">In this section, </w:t>
      </w:r>
      <w:r w:rsidR="00ED73FB" w:rsidRPr="00C20D4F">
        <w:rPr>
          <w:rFonts w:ascii="Arial" w:hAnsi="Arial" w:cs="Arial"/>
        </w:rPr>
        <w:t>we</w:t>
      </w:r>
      <w:r w:rsidRPr="00C20D4F">
        <w:rPr>
          <w:rFonts w:ascii="Arial" w:hAnsi="Arial" w:cs="Arial"/>
        </w:rPr>
        <w:t xml:space="preserve"> examine the discursive construction of the teacher-researcher</w:t>
      </w:r>
      <w:r w:rsidR="00527B37" w:rsidRPr="00C20D4F">
        <w:rPr>
          <w:rFonts w:ascii="Arial" w:hAnsi="Arial" w:cs="Arial"/>
        </w:rPr>
        <w:t xml:space="preserve"> identities</w:t>
      </w:r>
      <w:r w:rsidRPr="00C20D4F">
        <w:rPr>
          <w:rFonts w:ascii="Arial" w:hAnsi="Arial" w:cs="Arial"/>
        </w:rPr>
        <w:t xml:space="preserve"> </w:t>
      </w:r>
      <w:r w:rsidR="00945133" w:rsidRPr="00C20D4F">
        <w:rPr>
          <w:rFonts w:ascii="Arial" w:hAnsi="Arial" w:cs="Arial"/>
        </w:rPr>
        <w:t>i</w:t>
      </w:r>
      <w:r w:rsidRPr="00C20D4F">
        <w:rPr>
          <w:rFonts w:ascii="Arial" w:hAnsi="Arial" w:cs="Arial"/>
        </w:rPr>
        <w:t>n collaborative action research</w:t>
      </w:r>
      <w:r w:rsidR="00527B37" w:rsidRPr="00C20D4F">
        <w:rPr>
          <w:rFonts w:ascii="Arial" w:hAnsi="Arial" w:cs="Arial"/>
        </w:rPr>
        <w:t>, focusing on</w:t>
      </w:r>
      <w:r w:rsidRPr="00C20D4F">
        <w:rPr>
          <w:rFonts w:ascii="Arial" w:hAnsi="Arial" w:cs="Arial"/>
        </w:rPr>
        <w:t xml:space="preserve"> the construction of </w:t>
      </w:r>
      <w:r w:rsidR="00527B37" w:rsidRPr="00C20D4F">
        <w:rPr>
          <w:rFonts w:ascii="Arial" w:hAnsi="Arial" w:cs="Arial"/>
        </w:rPr>
        <w:t xml:space="preserve">the </w:t>
      </w:r>
      <w:r w:rsidR="00AD1247" w:rsidRPr="00C20D4F">
        <w:rPr>
          <w:rFonts w:ascii="Arial" w:hAnsi="Arial" w:cs="Arial"/>
        </w:rPr>
        <w:t xml:space="preserve">intrapersonal </w:t>
      </w:r>
      <w:r w:rsidRPr="00C20D4F">
        <w:rPr>
          <w:rFonts w:ascii="Arial" w:hAnsi="Arial" w:cs="Arial"/>
        </w:rPr>
        <w:t>identit</w:t>
      </w:r>
      <w:r w:rsidR="00527B37" w:rsidRPr="00C20D4F">
        <w:rPr>
          <w:rFonts w:ascii="Arial" w:hAnsi="Arial" w:cs="Arial"/>
        </w:rPr>
        <w:t>y</w:t>
      </w:r>
      <w:r w:rsidRPr="00C20D4F">
        <w:rPr>
          <w:rFonts w:ascii="Arial" w:hAnsi="Arial" w:cs="Arial"/>
        </w:rPr>
        <w:t xml:space="preserve"> </w:t>
      </w:r>
      <w:r w:rsidR="00527B37" w:rsidRPr="00C20D4F">
        <w:rPr>
          <w:rFonts w:ascii="Arial" w:hAnsi="Arial" w:cs="Arial"/>
        </w:rPr>
        <w:t>of</w:t>
      </w:r>
      <w:r w:rsidR="00ED73FB" w:rsidRPr="00C20D4F">
        <w:rPr>
          <w:rFonts w:ascii="Arial" w:hAnsi="Arial" w:cs="Arial"/>
        </w:rPr>
        <w:t xml:space="preserve"> a teacher</w:t>
      </w:r>
      <w:r w:rsidR="00527B37" w:rsidRPr="00C20D4F">
        <w:rPr>
          <w:rFonts w:ascii="Arial" w:hAnsi="Arial" w:cs="Arial"/>
        </w:rPr>
        <w:t>, Carol,</w:t>
      </w:r>
      <w:r w:rsidR="00ED73FB" w:rsidRPr="00C20D4F">
        <w:rPr>
          <w:rFonts w:ascii="Arial" w:hAnsi="Arial" w:cs="Arial"/>
        </w:rPr>
        <w:t xml:space="preserve"> who participated in the CAR project and worked closely with Anna. </w:t>
      </w:r>
      <w:r w:rsidR="006E785C" w:rsidRPr="00C20D4F">
        <w:rPr>
          <w:rFonts w:ascii="Arial" w:hAnsi="Arial" w:cs="Arial"/>
        </w:rPr>
        <w:t xml:space="preserve">The </w:t>
      </w:r>
      <w:r w:rsidR="00527B37" w:rsidRPr="00C20D4F">
        <w:rPr>
          <w:rFonts w:ascii="Arial" w:hAnsi="Arial" w:cs="Arial"/>
        </w:rPr>
        <w:t xml:space="preserve">analysis draws on data from </w:t>
      </w:r>
      <w:r w:rsidR="006E785C" w:rsidRPr="00C20D4F">
        <w:rPr>
          <w:rFonts w:ascii="Arial" w:hAnsi="Arial" w:cs="Arial"/>
        </w:rPr>
        <w:t>interview</w:t>
      </w:r>
      <w:r w:rsidR="00527B37" w:rsidRPr="00C20D4F">
        <w:rPr>
          <w:rFonts w:ascii="Arial" w:hAnsi="Arial" w:cs="Arial"/>
        </w:rPr>
        <w:t>s</w:t>
      </w:r>
      <w:r w:rsidR="006E785C" w:rsidRPr="00C20D4F">
        <w:rPr>
          <w:rFonts w:ascii="Arial" w:hAnsi="Arial" w:cs="Arial"/>
        </w:rPr>
        <w:t xml:space="preserve"> with Carol </w:t>
      </w:r>
      <w:r w:rsidR="00527B37" w:rsidRPr="00C20D4F">
        <w:rPr>
          <w:rFonts w:ascii="Arial" w:hAnsi="Arial" w:cs="Arial"/>
        </w:rPr>
        <w:t xml:space="preserve">in </w:t>
      </w:r>
      <w:r w:rsidR="00527B37" w:rsidRPr="00C20D4F">
        <w:rPr>
          <w:rFonts w:ascii="Arial" w:hAnsi="Arial" w:cs="Arial"/>
        </w:rPr>
        <w:lastRenderedPageBreak/>
        <w:t>which she discusse</w:t>
      </w:r>
      <w:r w:rsidR="00286FC5" w:rsidRPr="00C20D4F">
        <w:rPr>
          <w:rFonts w:ascii="Arial" w:hAnsi="Arial" w:cs="Arial"/>
        </w:rPr>
        <w:t>s</w:t>
      </w:r>
      <w:r w:rsidR="00527B37" w:rsidRPr="00C20D4F">
        <w:rPr>
          <w:rFonts w:ascii="Arial" w:hAnsi="Arial" w:cs="Arial"/>
        </w:rPr>
        <w:t xml:space="preserve"> her perceptions</w:t>
      </w:r>
      <w:r w:rsidR="006E785C" w:rsidRPr="00C20D4F">
        <w:rPr>
          <w:rFonts w:ascii="Arial" w:hAnsi="Arial" w:cs="Arial"/>
        </w:rPr>
        <w:t xml:space="preserve"> </w:t>
      </w:r>
      <w:r w:rsidR="00527B37" w:rsidRPr="00C20D4F">
        <w:rPr>
          <w:rFonts w:ascii="Arial" w:hAnsi="Arial" w:cs="Arial"/>
        </w:rPr>
        <w:t>of the</w:t>
      </w:r>
      <w:r w:rsidR="006E785C" w:rsidRPr="00C20D4F">
        <w:rPr>
          <w:rFonts w:ascii="Arial" w:hAnsi="Arial" w:cs="Arial"/>
        </w:rPr>
        <w:t xml:space="preserve"> action</w:t>
      </w:r>
      <w:r w:rsidR="00CE636B" w:rsidRPr="00C20D4F">
        <w:rPr>
          <w:rFonts w:ascii="Arial" w:hAnsi="Arial" w:cs="Arial"/>
        </w:rPr>
        <w:t xml:space="preserve"> research experience</w:t>
      </w:r>
      <w:r w:rsidR="006E785C" w:rsidRPr="00C20D4F">
        <w:rPr>
          <w:rFonts w:ascii="Arial" w:hAnsi="Arial" w:cs="Arial"/>
        </w:rPr>
        <w:t xml:space="preserve"> in the CAR project. </w:t>
      </w:r>
    </w:p>
    <w:p w14:paraId="0EE6B262" w14:textId="77777777" w:rsidR="00124B36" w:rsidRPr="00C20D4F" w:rsidRDefault="00124B36" w:rsidP="00182464">
      <w:pPr>
        <w:pStyle w:val="BodyText"/>
        <w:spacing w:line="480" w:lineRule="auto"/>
        <w:ind w:firstLine="720"/>
        <w:jc w:val="both"/>
        <w:rPr>
          <w:rFonts w:ascii="Arial" w:hAnsi="Arial" w:cs="Arial"/>
        </w:rPr>
      </w:pPr>
      <w:r w:rsidRPr="00C20D4F">
        <w:rPr>
          <w:rFonts w:ascii="Arial" w:hAnsi="Arial" w:cs="Arial"/>
        </w:rPr>
        <w:t xml:space="preserve">In Extract </w:t>
      </w:r>
      <w:r w:rsidR="001B2298" w:rsidRPr="00C20D4F">
        <w:rPr>
          <w:rFonts w:ascii="Arial" w:hAnsi="Arial" w:cs="Arial"/>
        </w:rPr>
        <w:t>6</w:t>
      </w:r>
      <w:r w:rsidR="006A3F13" w:rsidRPr="00C20D4F">
        <w:rPr>
          <w:rFonts w:ascii="Arial" w:hAnsi="Arial" w:cs="Arial"/>
        </w:rPr>
        <w:t xml:space="preserve">, </w:t>
      </w:r>
      <w:r w:rsidRPr="00C20D4F">
        <w:rPr>
          <w:rFonts w:ascii="Arial" w:hAnsi="Arial" w:cs="Arial"/>
        </w:rPr>
        <w:t>Carol reflects on the action research project experience</w:t>
      </w:r>
      <w:r w:rsidR="006A3F13" w:rsidRPr="00C20D4F">
        <w:rPr>
          <w:rFonts w:ascii="Arial" w:hAnsi="Arial" w:cs="Arial"/>
        </w:rPr>
        <w:t xml:space="preserve"> and </w:t>
      </w:r>
      <w:r w:rsidR="00945133" w:rsidRPr="00C20D4F">
        <w:rPr>
          <w:rFonts w:ascii="Arial" w:hAnsi="Arial" w:cs="Arial"/>
        </w:rPr>
        <w:t xml:space="preserve">why </w:t>
      </w:r>
      <w:r w:rsidR="00CB2F63" w:rsidRPr="00C20D4F">
        <w:rPr>
          <w:rFonts w:ascii="Arial" w:hAnsi="Arial" w:cs="Arial"/>
        </w:rPr>
        <w:t>her school participate</w:t>
      </w:r>
      <w:r w:rsidR="00B7739C" w:rsidRPr="00C20D4F">
        <w:rPr>
          <w:rFonts w:ascii="Arial" w:hAnsi="Arial" w:cs="Arial"/>
        </w:rPr>
        <w:t>d</w:t>
      </w:r>
      <w:r w:rsidR="00CB2F63" w:rsidRPr="00C20D4F">
        <w:rPr>
          <w:rFonts w:ascii="Arial" w:hAnsi="Arial" w:cs="Arial"/>
        </w:rPr>
        <w:t xml:space="preserve"> in CAR </w:t>
      </w:r>
      <w:r w:rsidR="006A3F13" w:rsidRPr="00C20D4F">
        <w:rPr>
          <w:rFonts w:ascii="Arial" w:hAnsi="Arial" w:cs="Arial"/>
        </w:rPr>
        <w:t>project</w:t>
      </w:r>
      <w:r w:rsidR="00CB2F63" w:rsidRPr="00C20D4F">
        <w:rPr>
          <w:rFonts w:ascii="Arial" w:hAnsi="Arial" w:cs="Arial"/>
        </w:rPr>
        <w:t>s with tertiary institutions</w:t>
      </w:r>
      <w:r w:rsidRPr="00C20D4F">
        <w:rPr>
          <w:rFonts w:ascii="Arial" w:hAnsi="Arial" w:cs="Arial"/>
        </w:rPr>
        <w:t xml:space="preserve">: </w:t>
      </w:r>
    </w:p>
    <w:p w14:paraId="43561CAA" w14:textId="77777777" w:rsidR="00124B36" w:rsidRPr="00C20D4F" w:rsidRDefault="00124B36" w:rsidP="00182464">
      <w:pPr>
        <w:spacing w:line="480" w:lineRule="auto"/>
        <w:rPr>
          <w:rFonts w:ascii="Arial" w:hAnsi="Arial" w:cs="Arial"/>
        </w:rPr>
      </w:pPr>
      <w:r w:rsidRPr="00C20D4F">
        <w:rPr>
          <w:rFonts w:ascii="Arial" w:hAnsi="Arial" w:cs="Arial"/>
        </w:rPr>
        <w:t xml:space="preserve">(Extract </w:t>
      </w:r>
      <w:r w:rsidR="001B2298" w:rsidRPr="00C20D4F">
        <w:rPr>
          <w:rFonts w:ascii="Arial" w:hAnsi="Arial" w:cs="Arial"/>
        </w:rPr>
        <w:t>6</w:t>
      </w:r>
      <w:r w:rsidRPr="00C20D4F">
        <w:rPr>
          <w:rFonts w:ascii="Arial" w:hAnsi="Arial" w:cs="Arial"/>
        </w:rPr>
        <w:t>)</w:t>
      </w:r>
    </w:p>
    <w:p w14:paraId="18313578" w14:textId="0EDA097D" w:rsidR="000F5897" w:rsidRPr="00C20D4F" w:rsidRDefault="00142EF4" w:rsidP="00182464">
      <w:pPr>
        <w:pStyle w:val="BodyText"/>
        <w:spacing w:line="360" w:lineRule="auto"/>
        <w:ind w:left="720"/>
        <w:jc w:val="both"/>
        <w:rPr>
          <w:rFonts w:ascii="Arial" w:hAnsi="Arial" w:cs="Arial"/>
        </w:rPr>
      </w:pPr>
      <w:r w:rsidRPr="00C20D4F">
        <w:rPr>
          <w:rFonts w:ascii="Arial" w:hAnsi="Arial" w:cs="Arial"/>
        </w:rPr>
        <w:t>Interviewer</w:t>
      </w:r>
      <w:r w:rsidR="000F5897" w:rsidRPr="00C20D4F">
        <w:rPr>
          <w:rFonts w:ascii="Arial" w:hAnsi="Arial" w:cs="Arial"/>
        </w:rPr>
        <w:t>: What attracted you to the project?</w:t>
      </w:r>
    </w:p>
    <w:p w14:paraId="59966F09" w14:textId="69D26F19" w:rsidR="00124B36" w:rsidRPr="00C20D4F" w:rsidRDefault="00142EF4" w:rsidP="00182464">
      <w:pPr>
        <w:pStyle w:val="BodyText"/>
        <w:spacing w:line="360" w:lineRule="auto"/>
        <w:ind w:left="720"/>
        <w:jc w:val="both"/>
        <w:rPr>
          <w:rFonts w:ascii="Arial" w:hAnsi="Arial" w:cs="Arial"/>
        </w:rPr>
      </w:pPr>
      <w:r w:rsidRPr="00C20D4F">
        <w:rPr>
          <w:rFonts w:ascii="Arial" w:hAnsi="Arial" w:cs="Arial"/>
        </w:rPr>
        <w:t xml:space="preserve">Carol: </w:t>
      </w:r>
      <w:r w:rsidR="00124B36" w:rsidRPr="00C20D4F">
        <w:rPr>
          <w:rFonts w:ascii="Arial" w:hAnsi="Arial" w:cs="Arial"/>
        </w:rPr>
        <w:t xml:space="preserve">Because it was somewhat similar to the work we do with the students at the school. So I think it was useful and at that time I think I had three projects so two with the university and one with HKIEd </w:t>
      </w:r>
      <w:r w:rsidR="0004119F" w:rsidRPr="00C20D4F">
        <w:rPr>
          <w:rFonts w:ascii="Arial" w:hAnsi="Arial" w:cs="Arial"/>
        </w:rPr>
        <w:t>[</w:t>
      </w:r>
      <w:r w:rsidR="00527B37" w:rsidRPr="00C20D4F">
        <w:rPr>
          <w:rFonts w:ascii="Arial" w:hAnsi="Arial" w:cs="Arial"/>
        </w:rPr>
        <w:t xml:space="preserve">Hong Kong </w:t>
      </w:r>
      <w:r w:rsidR="00124B36" w:rsidRPr="00C20D4F">
        <w:rPr>
          <w:rFonts w:ascii="Arial" w:hAnsi="Arial" w:cs="Arial"/>
        </w:rPr>
        <w:t>Institute of Education</w:t>
      </w:r>
      <w:r w:rsidR="0004119F" w:rsidRPr="00C20D4F">
        <w:rPr>
          <w:rFonts w:ascii="Arial" w:hAnsi="Arial" w:cs="Arial"/>
        </w:rPr>
        <w:t>]</w:t>
      </w:r>
      <w:r w:rsidR="00124B36" w:rsidRPr="00C20D4F">
        <w:rPr>
          <w:rFonts w:ascii="Arial" w:hAnsi="Arial" w:cs="Arial"/>
        </w:rPr>
        <w:t xml:space="preserve"> so not just this university</w:t>
      </w:r>
      <w:r w:rsidR="00F14EB3" w:rsidRPr="00C20D4F">
        <w:rPr>
          <w:rFonts w:ascii="Arial" w:hAnsi="Arial" w:cs="Arial"/>
        </w:rPr>
        <w:t>. W</w:t>
      </w:r>
      <w:r w:rsidR="00124B36" w:rsidRPr="00C20D4F">
        <w:rPr>
          <w:rFonts w:ascii="Arial" w:hAnsi="Arial" w:cs="Arial"/>
        </w:rPr>
        <w:t>ell</w:t>
      </w:r>
      <w:r w:rsidR="00F14EB3" w:rsidRPr="00C20D4F">
        <w:rPr>
          <w:rFonts w:ascii="Arial" w:hAnsi="Arial" w:cs="Arial"/>
        </w:rPr>
        <w:t>,</w:t>
      </w:r>
      <w:r w:rsidR="00124B36" w:rsidRPr="00C20D4F">
        <w:rPr>
          <w:rFonts w:ascii="Arial" w:hAnsi="Arial" w:cs="Arial"/>
        </w:rPr>
        <w:t xml:space="preserve"> we have another project but we just finished after three years...It’s somewhat related as I am the </w:t>
      </w:r>
      <w:r w:rsidR="0004119F" w:rsidRPr="00C20D4F">
        <w:rPr>
          <w:rFonts w:ascii="Arial" w:hAnsi="Arial" w:cs="Arial"/>
        </w:rPr>
        <w:t xml:space="preserve">SBA [school-based assessment] </w:t>
      </w:r>
      <w:r w:rsidR="00124B36" w:rsidRPr="00C20D4F">
        <w:rPr>
          <w:rFonts w:ascii="Arial" w:hAnsi="Arial" w:cs="Arial"/>
        </w:rPr>
        <w:t xml:space="preserve"> coordinator so I think the feedback </w:t>
      </w:r>
      <w:r w:rsidR="00F14EB3" w:rsidRPr="00C20D4F">
        <w:rPr>
          <w:rFonts w:ascii="Arial" w:hAnsi="Arial" w:cs="Arial"/>
        </w:rPr>
        <w:t xml:space="preserve">(from the university researchers) </w:t>
      </w:r>
      <w:r w:rsidR="00124B36" w:rsidRPr="00C20D4F">
        <w:rPr>
          <w:rFonts w:ascii="Arial" w:hAnsi="Arial" w:cs="Arial"/>
        </w:rPr>
        <w:t>is useful...because I think we can adapt it to our school curriculum</w:t>
      </w:r>
      <w:r w:rsidR="00F14EB3" w:rsidRPr="00C20D4F">
        <w:rPr>
          <w:rFonts w:ascii="Arial" w:hAnsi="Arial" w:cs="Arial"/>
        </w:rPr>
        <w:t>.</w:t>
      </w:r>
      <w:r w:rsidR="00124B36" w:rsidRPr="00C20D4F">
        <w:rPr>
          <w:rFonts w:ascii="Arial" w:hAnsi="Arial" w:cs="Arial"/>
        </w:rPr>
        <w:t xml:space="preserve"> </w:t>
      </w:r>
    </w:p>
    <w:p w14:paraId="7B2E9ED5" w14:textId="2ACE043A" w:rsidR="00124B36" w:rsidRPr="00C20D4F" w:rsidRDefault="00124B36" w:rsidP="00182464">
      <w:pPr>
        <w:pStyle w:val="BodyText"/>
        <w:spacing w:line="360" w:lineRule="auto"/>
        <w:jc w:val="both"/>
        <w:rPr>
          <w:rFonts w:ascii="Arial" w:hAnsi="Arial" w:cs="Arial"/>
        </w:rPr>
      </w:pPr>
      <w:r w:rsidRPr="00C20D4F">
        <w:rPr>
          <w:rFonts w:ascii="Arial" w:hAnsi="Arial" w:cs="Arial"/>
        </w:rPr>
        <w:t xml:space="preserve">  </w:t>
      </w:r>
      <w:r w:rsidRPr="00C20D4F">
        <w:rPr>
          <w:rFonts w:ascii="Arial" w:hAnsi="Arial" w:cs="Arial"/>
        </w:rPr>
        <w:tab/>
        <w:t>(</w:t>
      </w:r>
      <w:r w:rsidR="00142EF4" w:rsidRPr="00C20D4F">
        <w:rPr>
          <w:rFonts w:ascii="Arial" w:hAnsi="Arial" w:cs="Arial"/>
        </w:rPr>
        <w:t>I</w:t>
      </w:r>
      <w:r w:rsidRPr="00C20D4F">
        <w:rPr>
          <w:rFonts w:ascii="Arial" w:hAnsi="Arial" w:cs="Arial"/>
        </w:rPr>
        <w:t>nterview, March</w:t>
      </w:r>
      <w:r w:rsidR="00C846AA" w:rsidRPr="00C20D4F">
        <w:rPr>
          <w:rFonts w:ascii="Arial" w:hAnsi="Arial" w:cs="Arial"/>
        </w:rPr>
        <w:t xml:space="preserve"> 14,</w:t>
      </w:r>
      <w:r w:rsidRPr="00C20D4F">
        <w:rPr>
          <w:rFonts w:ascii="Arial" w:hAnsi="Arial" w:cs="Arial"/>
        </w:rPr>
        <w:t xml:space="preserve"> 2008) </w:t>
      </w:r>
    </w:p>
    <w:p w14:paraId="4690472B" w14:textId="78CB85DB" w:rsidR="00325314" w:rsidRPr="00C20D4F" w:rsidRDefault="00527B37" w:rsidP="00182464">
      <w:pPr>
        <w:pStyle w:val="BodyText"/>
        <w:spacing w:line="480" w:lineRule="auto"/>
        <w:jc w:val="both"/>
        <w:rPr>
          <w:rFonts w:ascii="Arial" w:hAnsi="Arial" w:cs="Arial"/>
        </w:rPr>
      </w:pPr>
      <w:r w:rsidRPr="00C20D4F">
        <w:rPr>
          <w:rFonts w:ascii="Arial" w:hAnsi="Arial" w:cs="Arial"/>
        </w:rPr>
        <w:t>In this excerpt, Carol foregrounds her institutional identity as the school’s school-based assessment coordinator, with participation in research</w:t>
      </w:r>
      <w:r w:rsidR="00124B36" w:rsidRPr="00C20D4F">
        <w:rPr>
          <w:rFonts w:ascii="Arial" w:hAnsi="Arial" w:cs="Arial"/>
        </w:rPr>
        <w:t xml:space="preserve"> </w:t>
      </w:r>
      <w:r w:rsidRPr="00C20D4F">
        <w:rPr>
          <w:rFonts w:ascii="Arial" w:hAnsi="Arial" w:cs="Arial"/>
        </w:rPr>
        <w:t>deemed useful to the extent that it complements this role and assists in tasks like developing curriculum and working with students. Her evaluation of this usefulness is moderate and measured rather than enthusiastic or effusive, with the hedging</w:t>
      </w:r>
      <w:r w:rsidR="00963607" w:rsidRPr="00C20D4F">
        <w:rPr>
          <w:rFonts w:ascii="Arial" w:hAnsi="Arial" w:cs="Arial"/>
        </w:rPr>
        <w:t xml:space="preserve"> strategy</w:t>
      </w:r>
      <w:r w:rsidRPr="00C20D4F">
        <w:rPr>
          <w:rFonts w:ascii="Arial" w:hAnsi="Arial" w:cs="Arial"/>
        </w:rPr>
        <w:t xml:space="preserve"> (‘I think’)</w:t>
      </w:r>
      <w:r w:rsidR="00963607" w:rsidRPr="00C20D4F">
        <w:rPr>
          <w:rFonts w:ascii="Arial" w:hAnsi="Arial" w:cs="Arial"/>
        </w:rPr>
        <w:t xml:space="preserve"> serving</w:t>
      </w:r>
      <w:r w:rsidR="00124B36" w:rsidRPr="00C20D4F">
        <w:rPr>
          <w:rFonts w:ascii="Arial" w:hAnsi="Arial" w:cs="Arial"/>
        </w:rPr>
        <w:t xml:space="preserve"> to distance Carol’s identity from the CAR project and place it firm</w:t>
      </w:r>
      <w:r w:rsidR="00963607" w:rsidRPr="00C20D4F">
        <w:rPr>
          <w:rFonts w:ascii="Arial" w:hAnsi="Arial" w:cs="Arial"/>
        </w:rPr>
        <w:t>ly in the school. This reading is reinforced by</w:t>
      </w:r>
      <w:r w:rsidR="00124B36" w:rsidRPr="00C20D4F">
        <w:rPr>
          <w:rFonts w:ascii="Arial" w:hAnsi="Arial" w:cs="Arial"/>
        </w:rPr>
        <w:t xml:space="preserve"> the analysis of Extract </w:t>
      </w:r>
      <w:r w:rsidR="008F7F13" w:rsidRPr="00C20D4F">
        <w:rPr>
          <w:rFonts w:ascii="Arial" w:hAnsi="Arial" w:cs="Arial"/>
        </w:rPr>
        <w:t xml:space="preserve">7, </w:t>
      </w:r>
      <w:r w:rsidR="00963607" w:rsidRPr="00C20D4F">
        <w:rPr>
          <w:rFonts w:ascii="Arial" w:hAnsi="Arial" w:cs="Arial"/>
        </w:rPr>
        <w:t>where Carol’s</w:t>
      </w:r>
      <w:r w:rsidR="00124B36" w:rsidRPr="00C20D4F">
        <w:rPr>
          <w:rFonts w:ascii="Arial" w:hAnsi="Arial" w:cs="Arial"/>
        </w:rPr>
        <w:t xml:space="preserve"> </w:t>
      </w:r>
      <w:r w:rsidR="00963607" w:rsidRPr="00C20D4F">
        <w:rPr>
          <w:rFonts w:ascii="Arial" w:hAnsi="Arial" w:cs="Arial"/>
        </w:rPr>
        <w:t>identification</w:t>
      </w:r>
      <w:r w:rsidR="008F7F13" w:rsidRPr="00C20D4F">
        <w:rPr>
          <w:rFonts w:ascii="Arial" w:hAnsi="Arial" w:cs="Arial"/>
        </w:rPr>
        <w:t xml:space="preserve"> as a </w:t>
      </w:r>
      <w:r w:rsidR="00963607" w:rsidRPr="00C20D4F">
        <w:rPr>
          <w:rFonts w:ascii="Arial" w:hAnsi="Arial" w:cs="Arial"/>
        </w:rPr>
        <w:t>participant</w:t>
      </w:r>
      <w:r w:rsidR="00E17A2A" w:rsidRPr="00C20D4F">
        <w:rPr>
          <w:rFonts w:ascii="Arial" w:hAnsi="Arial" w:cs="Arial"/>
        </w:rPr>
        <w:t xml:space="preserve"> in the action research project</w:t>
      </w:r>
      <w:r w:rsidR="00963607" w:rsidRPr="00C20D4F">
        <w:rPr>
          <w:rFonts w:ascii="Arial" w:hAnsi="Arial" w:cs="Arial"/>
        </w:rPr>
        <w:t xml:space="preserve"> derives its value from the access it afford to professional development that will support her primary identity as a teacher</w:t>
      </w:r>
      <w:r w:rsidR="00325314" w:rsidRPr="00C20D4F">
        <w:rPr>
          <w:rFonts w:ascii="Arial" w:hAnsi="Arial" w:cs="Arial"/>
        </w:rPr>
        <w:t>:</w:t>
      </w:r>
      <w:r w:rsidR="008F7F13" w:rsidRPr="00C20D4F">
        <w:rPr>
          <w:rFonts w:ascii="Arial" w:hAnsi="Arial" w:cs="Arial"/>
        </w:rPr>
        <w:t xml:space="preserve"> </w:t>
      </w:r>
    </w:p>
    <w:p w14:paraId="280704C7" w14:textId="77777777" w:rsidR="00124B36" w:rsidRPr="00C20D4F" w:rsidRDefault="00325314" w:rsidP="00182464">
      <w:pPr>
        <w:pStyle w:val="BodyText"/>
        <w:spacing w:line="480" w:lineRule="auto"/>
        <w:jc w:val="both"/>
        <w:rPr>
          <w:rFonts w:ascii="Arial" w:hAnsi="Arial" w:cs="Arial"/>
        </w:rPr>
      </w:pPr>
      <w:r w:rsidRPr="00C20D4F">
        <w:rPr>
          <w:rFonts w:ascii="Arial" w:hAnsi="Arial" w:cs="Arial"/>
        </w:rPr>
        <w:t xml:space="preserve"> </w:t>
      </w:r>
      <w:r w:rsidR="00124B36" w:rsidRPr="00C20D4F">
        <w:rPr>
          <w:rFonts w:ascii="Arial" w:hAnsi="Arial" w:cs="Arial"/>
        </w:rPr>
        <w:t xml:space="preserve">(Extract </w:t>
      </w:r>
      <w:r w:rsidRPr="00C20D4F">
        <w:rPr>
          <w:rFonts w:ascii="Arial" w:hAnsi="Arial" w:cs="Arial"/>
        </w:rPr>
        <w:t>7</w:t>
      </w:r>
      <w:r w:rsidR="00124B36" w:rsidRPr="00C20D4F">
        <w:rPr>
          <w:rFonts w:ascii="Arial" w:hAnsi="Arial" w:cs="Arial"/>
        </w:rPr>
        <w:t>)</w:t>
      </w:r>
    </w:p>
    <w:p w14:paraId="49C6F4A4" w14:textId="3C84F7CB" w:rsidR="000F5897" w:rsidRPr="00C20D4F" w:rsidRDefault="00142EF4" w:rsidP="00182464">
      <w:pPr>
        <w:pStyle w:val="BodyText"/>
        <w:spacing w:line="360" w:lineRule="auto"/>
        <w:ind w:left="720"/>
        <w:jc w:val="both"/>
        <w:rPr>
          <w:rFonts w:ascii="Arial" w:hAnsi="Arial" w:cs="Arial"/>
        </w:rPr>
      </w:pPr>
      <w:r w:rsidRPr="00C20D4F">
        <w:rPr>
          <w:rFonts w:ascii="Arial" w:hAnsi="Arial" w:cs="Arial"/>
        </w:rPr>
        <w:lastRenderedPageBreak/>
        <w:t>Interviewer</w:t>
      </w:r>
      <w:r w:rsidR="000F5897" w:rsidRPr="00C20D4F">
        <w:rPr>
          <w:rFonts w:ascii="Arial" w:hAnsi="Arial" w:cs="Arial"/>
        </w:rPr>
        <w:t>: Did you feel it was a good professional development experience?</w:t>
      </w:r>
    </w:p>
    <w:p w14:paraId="304F1D10" w14:textId="511B0D19" w:rsidR="00124B36" w:rsidRPr="00C20D4F" w:rsidRDefault="00142EF4" w:rsidP="00182464">
      <w:pPr>
        <w:pStyle w:val="BodyText"/>
        <w:spacing w:line="360" w:lineRule="auto"/>
        <w:ind w:left="720"/>
        <w:jc w:val="both"/>
        <w:rPr>
          <w:rFonts w:ascii="Arial" w:hAnsi="Arial" w:cs="Arial"/>
        </w:rPr>
      </w:pPr>
      <w:r w:rsidRPr="00C20D4F">
        <w:rPr>
          <w:rFonts w:ascii="Arial" w:hAnsi="Arial" w:cs="Arial"/>
        </w:rPr>
        <w:t xml:space="preserve">Carol: </w:t>
      </w:r>
      <w:r w:rsidR="00124B36" w:rsidRPr="00C20D4F">
        <w:rPr>
          <w:rFonts w:ascii="Arial" w:hAnsi="Arial" w:cs="Arial"/>
        </w:rPr>
        <w:t>Yes, it was a great experience. Because we seldom have the chance to stand before</w:t>
      </w:r>
      <w:r w:rsidR="00E17A2A" w:rsidRPr="00C20D4F">
        <w:rPr>
          <w:rFonts w:ascii="Arial" w:hAnsi="Arial" w:cs="Arial"/>
        </w:rPr>
        <w:t>...</w:t>
      </w:r>
      <w:r w:rsidR="00124B36" w:rsidRPr="00C20D4F">
        <w:rPr>
          <w:rFonts w:ascii="Arial" w:hAnsi="Arial" w:cs="Arial"/>
        </w:rPr>
        <w:t>teachers of different schools and other countries...so it was a great experience…We can share ideas and then we can get some ideas from teachers of other schools…We learnt a lot from other professional bodies and I think that we can use what we’ve learnt on our students…Maybe professional development for ourselves</w:t>
      </w:r>
      <w:r w:rsidR="00325314" w:rsidRPr="00C20D4F">
        <w:rPr>
          <w:rFonts w:ascii="Arial" w:hAnsi="Arial" w:cs="Arial"/>
        </w:rPr>
        <w:t>...</w:t>
      </w:r>
      <w:r w:rsidR="00124B36" w:rsidRPr="00C20D4F">
        <w:rPr>
          <w:rFonts w:ascii="Arial" w:hAnsi="Arial" w:cs="Arial"/>
        </w:rPr>
        <w:t>I enjoyed the conference because it was a new experience for me standing in fr</w:t>
      </w:r>
      <w:r w:rsidR="00E17A2A" w:rsidRPr="00C20D4F">
        <w:rPr>
          <w:rFonts w:ascii="Arial" w:hAnsi="Arial" w:cs="Arial"/>
        </w:rPr>
        <w:t>ont of adults</w:t>
      </w:r>
      <w:r w:rsidR="00124B36" w:rsidRPr="00C20D4F">
        <w:rPr>
          <w:rFonts w:ascii="Arial" w:hAnsi="Arial" w:cs="Arial"/>
        </w:rPr>
        <w:t xml:space="preserve"> because I am just used to standing in front of students the younger ones, but not adults! And then all </w:t>
      </w:r>
      <w:r w:rsidR="00E17A2A" w:rsidRPr="00C20D4F">
        <w:rPr>
          <w:rFonts w:ascii="Arial" w:hAnsi="Arial" w:cs="Arial"/>
        </w:rPr>
        <w:t xml:space="preserve">the </w:t>
      </w:r>
      <w:r w:rsidR="00124B36" w:rsidRPr="00C20D4F">
        <w:rPr>
          <w:rFonts w:ascii="Arial" w:hAnsi="Arial" w:cs="Arial"/>
        </w:rPr>
        <w:t>experts</w:t>
      </w:r>
      <w:r w:rsidR="00E17A2A" w:rsidRPr="00C20D4F">
        <w:rPr>
          <w:rFonts w:ascii="Arial" w:hAnsi="Arial" w:cs="Arial"/>
        </w:rPr>
        <w:t>,</w:t>
      </w:r>
      <w:r w:rsidR="00124B36" w:rsidRPr="00C20D4F">
        <w:rPr>
          <w:rFonts w:ascii="Arial" w:hAnsi="Arial" w:cs="Arial"/>
        </w:rPr>
        <w:t xml:space="preserve"> so it was for me a new experience</w:t>
      </w:r>
      <w:r w:rsidR="00E17A2A" w:rsidRPr="00C20D4F">
        <w:rPr>
          <w:rFonts w:ascii="Arial" w:hAnsi="Arial" w:cs="Arial"/>
        </w:rPr>
        <w:t>. A</w:t>
      </w:r>
      <w:r w:rsidR="00124B36" w:rsidRPr="00C20D4F">
        <w:rPr>
          <w:rFonts w:ascii="Arial" w:hAnsi="Arial" w:cs="Arial"/>
        </w:rPr>
        <w:t>nd for the students we now know how to give feedback to them and how to make them understand how to give peer feedback</w:t>
      </w:r>
      <w:r w:rsidR="00FB372C" w:rsidRPr="00C20D4F">
        <w:rPr>
          <w:rFonts w:ascii="Arial" w:hAnsi="Arial" w:cs="Arial"/>
        </w:rPr>
        <w:t>.</w:t>
      </w:r>
      <w:r w:rsidR="00124B36" w:rsidRPr="00C20D4F">
        <w:rPr>
          <w:rFonts w:ascii="Arial" w:hAnsi="Arial" w:cs="Arial"/>
        </w:rPr>
        <w:t xml:space="preserve"> </w:t>
      </w:r>
    </w:p>
    <w:p w14:paraId="661AAF53" w14:textId="1B626715" w:rsidR="00124B36" w:rsidRPr="00C20D4F" w:rsidRDefault="00124B36" w:rsidP="00182464">
      <w:pPr>
        <w:pStyle w:val="BodyText"/>
        <w:spacing w:line="360" w:lineRule="auto"/>
        <w:jc w:val="both"/>
        <w:rPr>
          <w:rFonts w:ascii="Arial" w:hAnsi="Arial" w:cs="Arial"/>
        </w:rPr>
      </w:pPr>
      <w:r w:rsidRPr="00C20D4F">
        <w:rPr>
          <w:rFonts w:ascii="Arial" w:hAnsi="Arial" w:cs="Arial"/>
        </w:rPr>
        <w:t xml:space="preserve">  </w:t>
      </w:r>
      <w:r w:rsidRPr="00C20D4F">
        <w:rPr>
          <w:rFonts w:ascii="Arial" w:hAnsi="Arial" w:cs="Arial"/>
        </w:rPr>
        <w:tab/>
        <w:t>(</w:t>
      </w:r>
      <w:r w:rsidR="00142EF4" w:rsidRPr="00C20D4F">
        <w:rPr>
          <w:rFonts w:ascii="Arial" w:hAnsi="Arial" w:cs="Arial"/>
        </w:rPr>
        <w:t>Interview</w:t>
      </w:r>
      <w:r w:rsidRPr="00C20D4F">
        <w:rPr>
          <w:rFonts w:ascii="Arial" w:hAnsi="Arial" w:cs="Arial"/>
        </w:rPr>
        <w:t xml:space="preserve">, </w:t>
      </w:r>
      <w:r w:rsidR="003E18D3" w:rsidRPr="00C20D4F">
        <w:rPr>
          <w:rFonts w:ascii="Arial" w:hAnsi="Arial" w:cs="Arial"/>
        </w:rPr>
        <w:t xml:space="preserve">June </w:t>
      </w:r>
      <w:r w:rsidR="00C846AA" w:rsidRPr="00C20D4F">
        <w:rPr>
          <w:rFonts w:ascii="Arial" w:hAnsi="Arial" w:cs="Arial"/>
        </w:rPr>
        <w:t xml:space="preserve">1, </w:t>
      </w:r>
      <w:r w:rsidRPr="00C20D4F">
        <w:rPr>
          <w:rFonts w:ascii="Arial" w:hAnsi="Arial" w:cs="Arial"/>
        </w:rPr>
        <w:t xml:space="preserve">2008) </w:t>
      </w:r>
    </w:p>
    <w:p w14:paraId="28C4EC0E" w14:textId="2C88B0AA" w:rsidR="00AD619A" w:rsidRPr="00C20D4F" w:rsidRDefault="00963607" w:rsidP="00182464">
      <w:pPr>
        <w:pStyle w:val="BodyText"/>
        <w:spacing w:line="480" w:lineRule="auto"/>
        <w:jc w:val="both"/>
        <w:rPr>
          <w:rFonts w:ascii="Arial" w:hAnsi="Arial" w:cs="Arial"/>
        </w:rPr>
      </w:pPr>
      <w:r w:rsidRPr="00C20D4F">
        <w:rPr>
          <w:rFonts w:ascii="Arial" w:hAnsi="Arial" w:cs="Arial"/>
        </w:rPr>
        <w:t>Here</w:t>
      </w:r>
      <w:r w:rsidR="00325314" w:rsidRPr="00C20D4F">
        <w:rPr>
          <w:rFonts w:ascii="Arial" w:hAnsi="Arial" w:cs="Arial"/>
        </w:rPr>
        <w:t xml:space="preserve"> </w:t>
      </w:r>
      <w:r w:rsidR="00124B36" w:rsidRPr="00C20D4F">
        <w:rPr>
          <w:rFonts w:ascii="Arial" w:hAnsi="Arial" w:cs="Arial"/>
        </w:rPr>
        <w:t>Carol</w:t>
      </w:r>
      <w:r w:rsidRPr="00C20D4F">
        <w:rPr>
          <w:rFonts w:ascii="Arial" w:hAnsi="Arial" w:cs="Arial"/>
        </w:rPr>
        <w:t>’s</w:t>
      </w:r>
      <w:r w:rsidR="00124B36" w:rsidRPr="00C20D4F">
        <w:rPr>
          <w:rFonts w:ascii="Arial" w:hAnsi="Arial" w:cs="Arial"/>
        </w:rPr>
        <w:t xml:space="preserve"> </w:t>
      </w:r>
      <w:r w:rsidRPr="00C20D4F">
        <w:rPr>
          <w:rFonts w:ascii="Arial" w:hAnsi="Arial" w:cs="Arial"/>
        </w:rPr>
        <w:t xml:space="preserve">evaluation of the usefulness of her participation in the project highlights the </w:t>
      </w:r>
      <w:r w:rsidR="00526866" w:rsidRPr="00C20D4F">
        <w:rPr>
          <w:rFonts w:ascii="Arial" w:hAnsi="Arial" w:cs="Arial"/>
        </w:rPr>
        <w:t>opportunities</w:t>
      </w:r>
      <w:r w:rsidR="001E281E" w:rsidRPr="00C20D4F">
        <w:rPr>
          <w:rFonts w:ascii="Arial" w:hAnsi="Arial" w:cs="Arial"/>
        </w:rPr>
        <w:t xml:space="preserve"> to meet, interact and exchange ideas with other teachers</w:t>
      </w:r>
      <w:r w:rsidR="003331C4" w:rsidRPr="00C20D4F">
        <w:rPr>
          <w:rFonts w:ascii="Arial" w:hAnsi="Arial" w:cs="Arial"/>
        </w:rPr>
        <w:t xml:space="preserve">. </w:t>
      </w:r>
      <w:r w:rsidR="0077283D" w:rsidRPr="00C20D4F">
        <w:rPr>
          <w:rFonts w:ascii="Arial" w:hAnsi="Arial" w:cs="Arial"/>
        </w:rPr>
        <w:t xml:space="preserve">The </w:t>
      </w:r>
      <w:r w:rsidR="001E281E" w:rsidRPr="00C20D4F">
        <w:rPr>
          <w:rFonts w:ascii="Arial" w:hAnsi="Arial" w:cs="Arial"/>
        </w:rPr>
        <w:t>interactions with the academics, by contrast, seem to be something of an afterthought, or an added bonus (‘And then all the experts’). She returns at the end of the extract to the payoff for her students back at school, thus reaffirming her primary identification as a teacher.</w:t>
      </w:r>
      <w:r w:rsidR="003331C4" w:rsidRPr="00C20D4F">
        <w:rPr>
          <w:rFonts w:ascii="Arial" w:hAnsi="Arial" w:cs="Arial"/>
        </w:rPr>
        <w:t xml:space="preserve"> </w:t>
      </w:r>
      <w:r w:rsidR="00E0421F" w:rsidRPr="00C20D4F">
        <w:rPr>
          <w:rFonts w:ascii="Arial" w:hAnsi="Arial" w:cs="Arial"/>
        </w:rPr>
        <w:t xml:space="preserve">Interestingly, her emphasis on providing feedback to students echoes the overwhelming priority of Hong Kong teachers in relation to their mentoring work with pre-service student teachers </w:t>
      </w:r>
      <w:r w:rsidR="00E0421F" w:rsidRPr="00C20D4F">
        <w:rPr>
          <w:rFonts w:ascii="Arial" w:hAnsi="Arial" w:cs="Arial"/>
        </w:rPr>
        <w:fldChar w:fldCharType="begin"/>
      </w:r>
      <w:r w:rsidR="00E0421F" w:rsidRPr="00C20D4F">
        <w:rPr>
          <w:rFonts w:ascii="Arial" w:hAnsi="Arial" w:cs="Arial"/>
        </w:rPr>
        <w:instrText xml:space="preserve"> ADDIN EN.CITE &lt;EndNote&gt;&lt;Cite&gt;&lt;Author&gt;Kwan&lt;/Author&gt;&lt;Year&gt;2005&lt;/Year&gt;&lt;RecNum&gt;3647&lt;/RecNum&gt;&lt;DisplayText&gt;(Kwan &amp;amp; Lopez</w:instrText>
      </w:r>
      <w:r w:rsidR="00E0421F" w:rsidRPr="00C20D4F">
        <w:rPr>
          <w:rFonts w:ascii="American Typewriter" w:hAnsi="American Typewriter" w:cs="American Typewriter"/>
        </w:rPr>
        <w:instrText>‐</w:instrText>
      </w:r>
      <w:r w:rsidR="00E0421F" w:rsidRPr="00C20D4F">
        <w:rPr>
          <w:rFonts w:ascii="Arial" w:hAnsi="Arial" w:cs="Arial"/>
        </w:rPr>
        <w:instrText>Real, 2005)&lt;/DisplayText&gt;&lt;record&gt;&lt;rec-number&gt;3647&lt;/rec-number&gt;&lt;foreign-keys&gt;&lt;key app="EN" db-id="awt99sxfmv9wepewxxmxwzaq00ptezpztxs2"&gt;3647&lt;/key&gt;&lt;/foreign-keys&gt;&lt;ref-type name="Journal Article"&gt;17&lt;/ref-type&gt;&lt;contributors&gt;&lt;authors&gt;&lt;author&gt;Kwan, T&lt;/author&gt;&lt;author&gt;Lopez</w:instrText>
      </w:r>
      <w:r w:rsidR="00E0421F" w:rsidRPr="00C20D4F">
        <w:rPr>
          <w:rFonts w:ascii="American Typewriter" w:hAnsi="American Typewriter" w:cs="American Typewriter"/>
        </w:rPr>
        <w:instrText>‐</w:instrText>
      </w:r>
      <w:r w:rsidR="00E0421F" w:rsidRPr="00C20D4F">
        <w:rPr>
          <w:rFonts w:ascii="Arial" w:hAnsi="Arial" w:cs="Arial"/>
        </w:rPr>
        <w:instrText>Real, F&lt;/author&gt;&lt;/authors&gt;&lt;/contributors&gt;&lt;titles&gt;&lt;title&gt;Mentors&amp;apos; perceptions of their roles in mentoring student teachers&lt;/title&gt;&lt;secondary-title&gt;Asia-Pacific Journal of Teacher Education&lt;/secondary-title&gt;&lt;/titles&gt;&lt;periodical&gt;&lt;full-title&gt;Asia-Pacific Journal of Teacher Education&lt;/full-title&gt;&lt;/periodical&gt;&lt;pages&gt;275-287&lt;/pages&gt;&lt;volume&gt;33&lt;/volume&gt;&lt;number&gt;3&lt;/number&gt;&lt;dates&gt;&lt;year&gt;2005&lt;/year&gt;&lt;/dates&gt;&lt;urls&gt;&lt;/urls&gt;&lt;/record&gt;&lt;/Cite&gt;&lt;/EndNote&gt;</w:instrText>
      </w:r>
      <w:r w:rsidR="00E0421F" w:rsidRPr="00C20D4F">
        <w:rPr>
          <w:rFonts w:ascii="Arial" w:hAnsi="Arial" w:cs="Arial"/>
        </w:rPr>
        <w:fldChar w:fldCharType="separate"/>
      </w:r>
      <w:r w:rsidR="00E0421F" w:rsidRPr="00C20D4F">
        <w:rPr>
          <w:rFonts w:ascii="Arial" w:hAnsi="Arial" w:cs="Arial"/>
          <w:noProof/>
        </w:rPr>
        <w:t>(</w:t>
      </w:r>
      <w:hyperlink w:anchor="_ENREF_27" w:tooltip="Kwan, 2005 #3647" w:history="1">
        <w:r w:rsidR="00B75B57" w:rsidRPr="00C20D4F">
          <w:rPr>
            <w:rFonts w:ascii="Arial" w:hAnsi="Arial" w:cs="Arial"/>
            <w:noProof/>
          </w:rPr>
          <w:t>Kwan &amp; Lopez</w:t>
        </w:r>
        <w:r w:rsidR="00B75B57" w:rsidRPr="00C20D4F">
          <w:rPr>
            <w:rFonts w:ascii="Lucida Grande CY" w:hAnsi="Lucida Grande CY" w:cs="Lucida Grande CY"/>
            <w:noProof/>
          </w:rPr>
          <w:t>‐</w:t>
        </w:r>
        <w:r w:rsidR="00B75B57" w:rsidRPr="00C20D4F">
          <w:rPr>
            <w:rFonts w:ascii="Arial" w:hAnsi="Arial" w:cs="Arial"/>
            <w:noProof/>
          </w:rPr>
          <w:t>Real, 2005</w:t>
        </w:r>
      </w:hyperlink>
      <w:r w:rsidR="00E0421F" w:rsidRPr="00C20D4F">
        <w:rPr>
          <w:rFonts w:ascii="Arial" w:hAnsi="Arial" w:cs="Arial"/>
          <w:noProof/>
        </w:rPr>
        <w:t>)</w:t>
      </w:r>
      <w:r w:rsidR="00E0421F" w:rsidRPr="00C20D4F">
        <w:rPr>
          <w:rFonts w:ascii="Arial" w:hAnsi="Arial" w:cs="Arial"/>
        </w:rPr>
        <w:fldChar w:fldCharType="end"/>
      </w:r>
      <w:r w:rsidR="00E0421F" w:rsidRPr="00C20D4F">
        <w:rPr>
          <w:rFonts w:ascii="Arial" w:hAnsi="Arial" w:cs="Arial"/>
        </w:rPr>
        <w:t xml:space="preserve">. </w:t>
      </w:r>
      <w:r w:rsidR="00124B36" w:rsidRPr="00C20D4F">
        <w:rPr>
          <w:rFonts w:ascii="Arial" w:hAnsi="Arial" w:cs="Arial"/>
        </w:rPr>
        <w:t>Th</w:t>
      </w:r>
      <w:r w:rsidR="00E0421F" w:rsidRPr="00C20D4F">
        <w:rPr>
          <w:rFonts w:ascii="Arial" w:hAnsi="Arial" w:cs="Arial"/>
        </w:rPr>
        <w:t>e</w:t>
      </w:r>
      <w:r w:rsidR="0077283D" w:rsidRPr="00C20D4F">
        <w:rPr>
          <w:rFonts w:ascii="Arial" w:hAnsi="Arial" w:cs="Arial"/>
        </w:rPr>
        <w:t xml:space="preserve"> </w:t>
      </w:r>
      <w:r w:rsidR="00E0421F" w:rsidRPr="00C20D4F">
        <w:rPr>
          <w:rFonts w:ascii="Arial" w:hAnsi="Arial" w:cs="Arial"/>
        </w:rPr>
        <w:t xml:space="preserve">priority given to feedback </w:t>
      </w:r>
      <w:r w:rsidR="00124B36" w:rsidRPr="00C20D4F">
        <w:rPr>
          <w:rFonts w:ascii="Arial" w:hAnsi="Arial" w:cs="Arial"/>
        </w:rPr>
        <w:t xml:space="preserve">is </w:t>
      </w:r>
      <w:r w:rsidR="0077283D" w:rsidRPr="00C20D4F">
        <w:rPr>
          <w:rFonts w:ascii="Arial" w:hAnsi="Arial" w:cs="Arial"/>
        </w:rPr>
        <w:t xml:space="preserve">also </w:t>
      </w:r>
      <w:r w:rsidR="001E281E" w:rsidRPr="00C20D4F">
        <w:rPr>
          <w:rFonts w:ascii="Arial" w:hAnsi="Arial" w:cs="Arial"/>
        </w:rPr>
        <w:t xml:space="preserve">evident </w:t>
      </w:r>
      <w:r w:rsidR="0077283D" w:rsidRPr="00C20D4F">
        <w:rPr>
          <w:rFonts w:ascii="Arial" w:hAnsi="Arial" w:cs="Arial"/>
        </w:rPr>
        <w:t>in Extract 8</w:t>
      </w:r>
      <w:r w:rsidR="00124B36" w:rsidRPr="00C20D4F">
        <w:rPr>
          <w:rFonts w:ascii="Arial" w:hAnsi="Arial" w:cs="Arial"/>
        </w:rPr>
        <w:t xml:space="preserve"> in which Carol evaluates her </w:t>
      </w:r>
      <w:r w:rsidR="001E281E" w:rsidRPr="00C20D4F">
        <w:rPr>
          <w:rFonts w:ascii="Arial" w:hAnsi="Arial" w:cs="Arial"/>
        </w:rPr>
        <w:t>action research project and discusses</w:t>
      </w:r>
      <w:r w:rsidR="00AD619A" w:rsidRPr="00C20D4F">
        <w:rPr>
          <w:rFonts w:ascii="Arial" w:hAnsi="Arial" w:cs="Arial"/>
        </w:rPr>
        <w:t xml:space="preserve"> the problems </w:t>
      </w:r>
      <w:r w:rsidR="001E281E" w:rsidRPr="00C20D4F">
        <w:rPr>
          <w:rFonts w:ascii="Arial" w:hAnsi="Arial" w:cs="Arial"/>
        </w:rPr>
        <w:t xml:space="preserve">she and her colleagues </w:t>
      </w:r>
      <w:r w:rsidR="00AD619A" w:rsidRPr="00C20D4F">
        <w:rPr>
          <w:rFonts w:ascii="Arial" w:hAnsi="Arial" w:cs="Arial"/>
        </w:rPr>
        <w:t>faced in doing the project</w:t>
      </w:r>
      <w:r w:rsidR="001E281E" w:rsidRPr="00C20D4F">
        <w:rPr>
          <w:rFonts w:ascii="Arial" w:hAnsi="Arial" w:cs="Arial"/>
        </w:rPr>
        <w:t>, during one of the sharing forums for teachers in the project</w:t>
      </w:r>
      <w:r w:rsidR="00AD619A" w:rsidRPr="00C20D4F">
        <w:rPr>
          <w:rFonts w:ascii="Arial" w:hAnsi="Arial" w:cs="Arial"/>
        </w:rPr>
        <w:t>:</w:t>
      </w:r>
    </w:p>
    <w:p w14:paraId="25A093F4" w14:textId="77777777" w:rsidR="00124B36" w:rsidRPr="00C20D4F" w:rsidRDefault="00124B36" w:rsidP="00182464">
      <w:pPr>
        <w:pStyle w:val="BodyText"/>
        <w:spacing w:line="480" w:lineRule="auto"/>
        <w:jc w:val="both"/>
        <w:rPr>
          <w:rFonts w:ascii="Arial" w:hAnsi="Arial" w:cs="Arial"/>
        </w:rPr>
      </w:pPr>
      <w:r w:rsidRPr="00C20D4F">
        <w:rPr>
          <w:rFonts w:ascii="Arial" w:hAnsi="Arial" w:cs="Arial"/>
        </w:rPr>
        <w:t xml:space="preserve">(Extract </w:t>
      </w:r>
      <w:r w:rsidR="006B1266" w:rsidRPr="00C20D4F">
        <w:rPr>
          <w:rFonts w:ascii="Arial" w:hAnsi="Arial" w:cs="Arial"/>
        </w:rPr>
        <w:t>8</w:t>
      </w:r>
      <w:r w:rsidRPr="00C20D4F">
        <w:rPr>
          <w:rFonts w:ascii="Arial" w:hAnsi="Arial" w:cs="Arial"/>
        </w:rPr>
        <w:t>)</w:t>
      </w:r>
    </w:p>
    <w:p w14:paraId="1C58BA54" w14:textId="01BE5D3E" w:rsidR="00124B36" w:rsidRPr="00C20D4F" w:rsidRDefault="00124B36" w:rsidP="00182464">
      <w:pPr>
        <w:pStyle w:val="BodyText"/>
        <w:spacing w:line="360" w:lineRule="auto"/>
        <w:ind w:left="720"/>
        <w:jc w:val="both"/>
        <w:rPr>
          <w:rFonts w:ascii="Arial" w:hAnsi="Arial" w:cs="Arial"/>
        </w:rPr>
      </w:pPr>
      <w:r w:rsidRPr="00C20D4F">
        <w:rPr>
          <w:rFonts w:ascii="Arial" w:hAnsi="Arial" w:cs="Arial"/>
        </w:rPr>
        <w:t xml:space="preserve">Maybe I can talk about the problems that we face </w:t>
      </w:r>
      <w:r w:rsidR="00394D3C" w:rsidRPr="00C20D4F">
        <w:rPr>
          <w:rFonts w:ascii="Arial" w:hAnsi="Arial" w:cs="Arial"/>
        </w:rPr>
        <w:t>in</w:t>
      </w:r>
      <w:r w:rsidRPr="00C20D4F">
        <w:rPr>
          <w:rFonts w:ascii="Arial" w:hAnsi="Arial" w:cs="Arial"/>
        </w:rPr>
        <w:t xml:space="preserve"> doing this research. Because students have expectation</w:t>
      </w:r>
      <w:r w:rsidR="00AD619A" w:rsidRPr="00C20D4F">
        <w:rPr>
          <w:rFonts w:ascii="Arial" w:hAnsi="Arial" w:cs="Arial"/>
        </w:rPr>
        <w:t>s</w:t>
      </w:r>
      <w:r w:rsidRPr="00C20D4F">
        <w:rPr>
          <w:rFonts w:ascii="Arial" w:hAnsi="Arial" w:cs="Arial"/>
        </w:rPr>
        <w:t xml:space="preserve"> about </w:t>
      </w:r>
      <w:r w:rsidR="00AD619A" w:rsidRPr="00C20D4F">
        <w:rPr>
          <w:rFonts w:ascii="Arial" w:hAnsi="Arial" w:cs="Arial"/>
        </w:rPr>
        <w:t xml:space="preserve">(teacher) </w:t>
      </w:r>
      <w:r w:rsidRPr="00C20D4F">
        <w:rPr>
          <w:rFonts w:ascii="Arial" w:hAnsi="Arial" w:cs="Arial"/>
        </w:rPr>
        <w:t xml:space="preserve">feedback that means we </w:t>
      </w:r>
      <w:r w:rsidRPr="00C20D4F">
        <w:rPr>
          <w:rFonts w:ascii="Arial" w:hAnsi="Arial" w:cs="Arial"/>
        </w:rPr>
        <w:lastRenderedPageBreak/>
        <w:t xml:space="preserve">want them to think about what they can get from feedback or why feedback was so important to them, but the problem is that maybe because all </w:t>
      </w:r>
      <w:r w:rsidR="00AD619A" w:rsidRPr="00C20D4F">
        <w:rPr>
          <w:rFonts w:ascii="Arial" w:hAnsi="Arial" w:cs="Arial"/>
        </w:rPr>
        <w:t xml:space="preserve">(the feedback) </w:t>
      </w:r>
      <w:r w:rsidRPr="00C20D4F">
        <w:rPr>
          <w:rFonts w:ascii="Arial" w:hAnsi="Arial" w:cs="Arial"/>
        </w:rPr>
        <w:t>these are given in English. Sometimes I think the students may not really understand all these items. I think maybe if we can give them some Chinese translation</w:t>
      </w:r>
      <w:r w:rsidR="00AD619A" w:rsidRPr="00C20D4F">
        <w:rPr>
          <w:rFonts w:ascii="Arial" w:hAnsi="Arial" w:cs="Arial"/>
        </w:rPr>
        <w:t xml:space="preserve"> then</w:t>
      </w:r>
      <w:r w:rsidRPr="00C20D4F">
        <w:rPr>
          <w:rFonts w:ascii="Arial" w:hAnsi="Arial" w:cs="Arial"/>
        </w:rPr>
        <w:t xml:space="preserve"> it’s much better and they really understand what feedback is and then they can prioriti</w:t>
      </w:r>
      <w:r w:rsidR="00AD619A" w:rsidRPr="00C20D4F">
        <w:rPr>
          <w:rFonts w:ascii="Arial" w:hAnsi="Arial" w:cs="Arial"/>
        </w:rPr>
        <w:t>se</w:t>
      </w:r>
      <w:r w:rsidRPr="00C20D4F">
        <w:rPr>
          <w:rFonts w:ascii="Arial" w:hAnsi="Arial" w:cs="Arial"/>
        </w:rPr>
        <w:t xml:space="preserve"> them</w:t>
      </w:r>
      <w:r w:rsidR="00445CE4" w:rsidRPr="00C20D4F">
        <w:rPr>
          <w:rFonts w:ascii="Arial" w:hAnsi="Arial" w:cs="Arial"/>
        </w:rPr>
        <w:t>.</w:t>
      </w:r>
      <w:r w:rsidRPr="00C20D4F">
        <w:rPr>
          <w:rFonts w:ascii="Arial" w:hAnsi="Arial" w:cs="Arial"/>
        </w:rPr>
        <w:t xml:space="preserve"> </w:t>
      </w:r>
      <w:r w:rsidR="00445CE4" w:rsidRPr="00C20D4F">
        <w:rPr>
          <w:rFonts w:ascii="Arial" w:hAnsi="Arial" w:cs="Arial"/>
        </w:rPr>
        <w:t>T</w:t>
      </w:r>
      <w:r w:rsidRPr="00C20D4F">
        <w:rPr>
          <w:rFonts w:ascii="Arial" w:hAnsi="Arial" w:cs="Arial"/>
        </w:rPr>
        <w:t xml:space="preserve">hen they </w:t>
      </w:r>
      <w:r w:rsidR="00445CE4" w:rsidRPr="00C20D4F">
        <w:rPr>
          <w:rFonts w:ascii="Arial" w:hAnsi="Arial" w:cs="Arial"/>
        </w:rPr>
        <w:t xml:space="preserve">can </w:t>
      </w:r>
      <w:r w:rsidRPr="00C20D4F">
        <w:rPr>
          <w:rFonts w:ascii="Arial" w:hAnsi="Arial" w:cs="Arial"/>
        </w:rPr>
        <w:t>think which one is important because the purpose of this research</w:t>
      </w:r>
      <w:r w:rsidR="00445CE4" w:rsidRPr="00C20D4F">
        <w:rPr>
          <w:rFonts w:ascii="Arial" w:hAnsi="Arial" w:cs="Arial"/>
        </w:rPr>
        <w:t>, or</w:t>
      </w:r>
      <w:r w:rsidRPr="00C20D4F">
        <w:rPr>
          <w:rFonts w:ascii="Arial" w:hAnsi="Arial" w:cs="Arial"/>
        </w:rPr>
        <w:t xml:space="preserve"> one of the purpose</w:t>
      </w:r>
      <w:r w:rsidR="00445CE4" w:rsidRPr="00C20D4F">
        <w:rPr>
          <w:rFonts w:ascii="Arial" w:hAnsi="Arial" w:cs="Arial"/>
        </w:rPr>
        <w:t>s,</w:t>
      </w:r>
      <w:r w:rsidRPr="00C20D4F">
        <w:rPr>
          <w:rFonts w:ascii="Arial" w:hAnsi="Arial" w:cs="Arial"/>
        </w:rPr>
        <w:t xml:space="preserve"> is that </w:t>
      </w:r>
      <w:r w:rsidR="001E281E" w:rsidRPr="00C20D4F">
        <w:rPr>
          <w:rFonts w:ascii="Arial" w:hAnsi="Arial" w:cs="Arial"/>
        </w:rPr>
        <w:t>we want students to get benefit</w:t>
      </w:r>
      <w:r w:rsidRPr="00C20D4F">
        <w:rPr>
          <w:rFonts w:ascii="Arial" w:hAnsi="Arial" w:cs="Arial"/>
        </w:rPr>
        <w:t xml:space="preserve"> from feedback, how they can do better group interaction in the next cycle, so I think that’s the first problem </w:t>
      </w:r>
      <w:r w:rsidR="00445CE4" w:rsidRPr="00C20D4F">
        <w:rPr>
          <w:rFonts w:ascii="Arial" w:hAnsi="Arial" w:cs="Arial"/>
        </w:rPr>
        <w:t xml:space="preserve">all </w:t>
      </w:r>
      <w:r w:rsidRPr="00C20D4F">
        <w:rPr>
          <w:rFonts w:ascii="Arial" w:hAnsi="Arial" w:cs="Arial"/>
        </w:rPr>
        <w:t>right. They may not really understand these items in English…We are expecting maybe too much from the students.</w:t>
      </w:r>
    </w:p>
    <w:p w14:paraId="12F0F552" w14:textId="2CBF2682" w:rsidR="00124B36" w:rsidRPr="00C20D4F" w:rsidRDefault="00124B36" w:rsidP="00182464">
      <w:pPr>
        <w:pStyle w:val="BodyText"/>
        <w:spacing w:line="360" w:lineRule="auto"/>
        <w:jc w:val="both"/>
        <w:rPr>
          <w:rFonts w:ascii="Arial" w:hAnsi="Arial" w:cs="Arial"/>
        </w:rPr>
      </w:pPr>
      <w:r w:rsidRPr="00C20D4F">
        <w:rPr>
          <w:rFonts w:ascii="Arial" w:hAnsi="Arial" w:cs="Arial"/>
        </w:rPr>
        <w:t xml:space="preserve">  </w:t>
      </w:r>
      <w:r w:rsidRPr="00C20D4F">
        <w:rPr>
          <w:rFonts w:ascii="Arial" w:hAnsi="Arial" w:cs="Arial"/>
        </w:rPr>
        <w:tab/>
        <w:t>(Forum 4 presentation, June</w:t>
      </w:r>
      <w:r w:rsidR="00C846AA" w:rsidRPr="00C20D4F">
        <w:rPr>
          <w:rFonts w:ascii="Arial" w:hAnsi="Arial" w:cs="Arial"/>
        </w:rPr>
        <w:t xml:space="preserve"> 16,</w:t>
      </w:r>
      <w:r w:rsidRPr="00C20D4F">
        <w:rPr>
          <w:rFonts w:ascii="Arial" w:hAnsi="Arial" w:cs="Arial"/>
        </w:rPr>
        <w:t xml:space="preserve"> 2007) </w:t>
      </w:r>
    </w:p>
    <w:p w14:paraId="4100053C" w14:textId="3E255D10" w:rsidR="00124B36" w:rsidRPr="00C20D4F" w:rsidRDefault="00124B36" w:rsidP="00182464">
      <w:pPr>
        <w:pStyle w:val="BodyText"/>
        <w:spacing w:line="480" w:lineRule="auto"/>
        <w:jc w:val="both"/>
        <w:rPr>
          <w:rFonts w:ascii="Arial" w:hAnsi="Arial" w:cs="Arial"/>
        </w:rPr>
      </w:pPr>
      <w:r w:rsidRPr="00C20D4F">
        <w:rPr>
          <w:rFonts w:ascii="Arial" w:hAnsi="Arial" w:cs="Arial"/>
        </w:rPr>
        <w:t xml:space="preserve">In </w:t>
      </w:r>
      <w:r w:rsidR="00AD619A" w:rsidRPr="00C20D4F">
        <w:rPr>
          <w:rFonts w:ascii="Arial" w:hAnsi="Arial" w:cs="Arial"/>
        </w:rPr>
        <w:t xml:space="preserve">the above </w:t>
      </w:r>
      <w:r w:rsidRPr="00C20D4F">
        <w:rPr>
          <w:rFonts w:ascii="Arial" w:hAnsi="Arial" w:cs="Arial"/>
        </w:rPr>
        <w:t xml:space="preserve">extract, Carol </w:t>
      </w:r>
      <w:r w:rsidR="001E281E" w:rsidRPr="00C20D4F">
        <w:rPr>
          <w:rFonts w:ascii="Arial" w:hAnsi="Arial" w:cs="Arial"/>
        </w:rPr>
        <w:t>again foregrounds</w:t>
      </w:r>
      <w:r w:rsidR="00A73D35" w:rsidRPr="00C20D4F">
        <w:rPr>
          <w:rFonts w:ascii="Arial" w:hAnsi="Arial" w:cs="Arial"/>
        </w:rPr>
        <w:t xml:space="preserve"> </w:t>
      </w:r>
      <w:r w:rsidRPr="00C20D4F">
        <w:rPr>
          <w:rFonts w:ascii="Arial" w:hAnsi="Arial" w:cs="Arial"/>
        </w:rPr>
        <w:t xml:space="preserve">her </w:t>
      </w:r>
      <w:r w:rsidR="00A73D35" w:rsidRPr="00C20D4F">
        <w:rPr>
          <w:rFonts w:ascii="Arial" w:hAnsi="Arial" w:cs="Arial"/>
        </w:rPr>
        <w:t xml:space="preserve">institutional </w:t>
      </w:r>
      <w:r w:rsidRPr="00C20D4F">
        <w:rPr>
          <w:rFonts w:ascii="Arial" w:hAnsi="Arial" w:cs="Arial"/>
        </w:rPr>
        <w:t>identit</w:t>
      </w:r>
      <w:r w:rsidR="00AD619A" w:rsidRPr="00C20D4F">
        <w:rPr>
          <w:rFonts w:ascii="Arial" w:hAnsi="Arial" w:cs="Arial"/>
        </w:rPr>
        <w:t>ies</w:t>
      </w:r>
      <w:r w:rsidRPr="00C20D4F">
        <w:rPr>
          <w:rFonts w:ascii="Arial" w:hAnsi="Arial" w:cs="Arial"/>
        </w:rPr>
        <w:t xml:space="preserve"> as a </w:t>
      </w:r>
      <w:r w:rsidR="00AD619A" w:rsidRPr="00C20D4F">
        <w:rPr>
          <w:rFonts w:ascii="Arial" w:hAnsi="Arial" w:cs="Arial"/>
        </w:rPr>
        <w:t xml:space="preserve">school-based assessment coordinator and as an English language </w:t>
      </w:r>
      <w:r w:rsidRPr="00C20D4F">
        <w:rPr>
          <w:rFonts w:ascii="Arial" w:hAnsi="Arial" w:cs="Arial"/>
        </w:rPr>
        <w:t xml:space="preserve">teacher as she </w:t>
      </w:r>
      <w:r w:rsidR="001E281E" w:rsidRPr="00C20D4F">
        <w:rPr>
          <w:rFonts w:ascii="Arial" w:hAnsi="Arial" w:cs="Arial"/>
        </w:rPr>
        <w:t>shares issues</w:t>
      </w:r>
      <w:r w:rsidRPr="00C20D4F">
        <w:rPr>
          <w:rFonts w:ascii="Arial" w:hAnsi="Arial" w:cs="Arial"/>
        </w:rPr>
        <w:t xml:space="preserve"> </w:t>
      </w:r>
      <w:r w:rsidR="001E281E" w:rsidRPr="00C20D4F">
        <w:rPr>
          <w:rFonts w:ascii="Arial" w:hAnsi="Arial" w:cs="Arial"/>
        </w:rPr>
        <w:t>around the provision of</w:t>
      </w:r>
      <w:r w:rsidRPr="00C20D4F">
        <w:rPr>
          <w:rFonts w:ascii="Arial" w:hAnsi="Arial" w:cs="Arial"/>
        </w:rPr>
        <w:t xml:space="preserve"> feedback in </w:t>
      </w:r>
      <w:r w:rsidR="00AD619A" w:rsidRPr="00C20D4F">
        <w:rPr>
          <w:rFonts w:ascii="Arial" w:hAnsi="Arial" w:cs="Arial"/>
        </w:rPr>
        <w:t>classroom</w:t>
      </w:r>
      <w:r w:rsidR="001E281E" w:rsidRPr="00C20D4F">
        <w:rPr>
          <w:rFonts w:ascii="Arial" w:hAnsi="Arial" w:cs="Arial"/>
        </w:rPr>
        <w:t>-based</w:t>
      </w:r>
      <w:r w:rsidR="00AD619A" w:rsidRPr="00C20D4F">
        <w:rPr>
          <w:rFonts w:ascii="Arial" w:hAnsi="Arial" w:cs="Arial"/>
        </w:rPr>
        <w:t xml:space="preserve"> assessment practices. Carol </w:t>
      </w:r>
      <w:r w:rsidR="007767F7" w:rsidRPr="00C20D4F">
        <w:rPr>
          <w:rFonts w:ascii="Arial" w:hAnsi="Arial" w:cs="Arial"/>
        </w:rPr>
        <w:t>begins her contribution tentatively (‘Maybe I can talk about…’).</w:t>
      </w:r>
      <w:r w:rsidRPr="00C20D4F">
        <w:rPr>
          <w:rFonts w:ascii="Arial" w:hAnsi="Arial" w:cs="Arial"/>
        </w:rPr>
        <w:t xml:space="preserve"> </w:t>
      </w:r>
      <w:r w:rsidR="007767F7" w:rsidRPr="00C20D4F">
        <w:rPr>
          <w:rFonts w:ascii="Arial" w:hAnsi="Arial" w:cs="Arial"/>
        </w:rPr>
        <w:t>She then legitimates the ‘problem’ that she introduces on the grounds of the ‘expectations’ of her students and the need for feedback to be intelligible to them. This empirical reality provides an implicit counterweight to the official line (</w:t>
      </w:r>
      <w:r w:rsidR="00BB6E42" w:rsidRPr="00C20D4F">
        <w:rPr>
          <w:rFonts w:ascii="Arial" w:hAnsi="Arial" w:cs="Arial"/>
        </w:rPr>
        <w:t xml:space="preserve">evident in </w:t>
      </w:r>
      <w:r w:rsidR="00177763" w:rsidRPr="00C20D4F">
        <w:rPr>
          <w:rFonts w:ascii="Arial" w:hAnsi="Arial" w:cs="Arial"/>
        </w:rPr>
        <w:t xml:space="preserve">the </w:t>
      </w:r>
      <w:r w:rsidR="0018493F" w:rsidRPr="00C20D4F">
        <w:rPr>
          <w:rFonts w:ascii="Arial" w:eastAsiaTheme="minorEastAsia" w:hAnsi="Arial" w:cs="Arial"/>
          <w:color w:val="000000"/>
          <w:lang w:val="en-US" w:eastAsia="zh-CN"/>
        </w:rPr>
        <w:t>English</w:t>
      </w:r>
      <w:r w:rsidR="00177763" w:rsidRPr="00C20D4F">
        <w:rPr>
          <w:rFonts w:ascii="Arial" w:eastAsiaTheme="minorEastAsia" w:hAnsi="Arial" w:cs="Arial"/>
          <w:color w:val="000000"/>
          <w:lang w:val="en-US" w:eastAsia="zh-CN"/>
        </w:rPr>
        <w:t xml:space="preserve"> Language Curriculum and Assessment Guide </w:t>
      </w:r>
      <w:r w:rsidR="00177763" w:rsidRPr="00C20D4F">
        <w:rPr>
          <w:rFonts w:ascii="Arial" w:eastAsiaTheme="minorEastAsia" w:hAnsi="Arial" w:cs="Arial"/>
          <w:color w:val="000000"/>
          <w:lang w:val="en-US" w:eastAsia="zh-CN"/>
        </w:rPr>
        <w:fldChar w:fldCharType="begin"/>
      </w:r>
      <w:r w:rsidR="00177763" w:rsidRPr="00C20D4F">
        <w:rPr>
          <w:rFonts w:ascii="Arial" w:eastAsiaTheme="minorEastAsia" w:hAnsi="Arial" w:cs="Arial"/>
          <w:color w:val="000000"/>
          <w:lang w:val="en-US" w:eastAsia="zh-CN"/>
        </w:rPr>
        <w:instrText xml:space="preserve"> ADDIN EN.CITE &lt;EndNote&gt;&lt;Cite&gt;&lt;Author&gt;CDC&lt;/Author&gt;&lt;Year&gt;2007&lt;/Year&gt;&lt;RecNum&gt;287&lt;/RecNum&gt;&lt;DisplayText&gt;(CDC, 2007)&lt;/DisplayText&gt;&lt;record&gt;&lt;rec-number&gt;287&lt;/rec-number&gt;&lt;foreign-keys&gt;&lt;key app="EN" db-id="9w50ef2t1p9rdbe9svovrxpl0f00p52vspsz"&gt;287&lt;/key&gt;&lt;/foreign-keys&gt;&lt;ref-type name="Government Document"&gt;46&lt;/ref-type&gt;&lt;contributors&gt;&lt;authors&gt;&lt;author&gt;CDC&lt;/author&gt;&lt;/authors&gt;&lt;secondary-authors&gt;&lt;author&gt;EDB&lt;/author&gt;&lt;/secondary-authors&gt;&lt;/contributors&gt;&lt;titles&gt;&lt;title&gt;Curriculum Development Council - HKEAA English Language Curriculum and Assessment Guide (Secondary 4 - 6) &lt;/title&gt;&lt;/titles&gt;&lt;dates&gt;&lt;year&gt;2007&lt;/year&gt;&lt;/dates&gt;&lt;pub-location&gt;Hong Kong&lt;/pub-location&gt;&lt;publisher&gt;Hong Government &lt;/publisher&gt;&lt;urls&gt;&lt;/urls&gt;&lt;/record&gt;&lt;/Cite&gt;&lt;/EndNote&gt;</w:instrText>
      </w:r>
      <w:r w:rsidR="00177763" w:rsidRPr="00C20D4F">
        <w:rPr>
          <w:rFonts w:ascii="Arial" w:eastAsiaTheme="minorEastAsia" w:hAnsi="Arial" w:cs="Arial"/>
          <w:color w:val="000000"/>
          <w:lang w:val="en-US" w:eastAsia="zh-CN"/>
        </w:rPr>
        <w:fldChar w:fldCharType="separate"/>
      </w:r>
      <w:r w:rsidR="00177763" w:rsidRPr="00C20D4F">
        <w:rPr>
          <w:rFonts w:ascii="Arial" w:eastAsiaTheme="minorEastAsia" w:hAnsi="Arial" w:cs="Arial"/>
          <w:noProof/>
          <w:color w:val="000000"/>
          <w:lang w:val="en-US" w:eastAsia="zh-CN"/>
        </w:rPr>
        <w:t>(</w:t>
      </w:r>
      <w:hyperlink w:anchor="_ENREF_9" w:tooltip="CDC, 2007 #287" w:history="1">
        <w:r w:rsidR="00B75B57" w:rsidRPr="00C20D4F">
          <w:rPr>
            <w:rFonts w:ascii="Arial" w:eastAsiaTheme="minorEastAsia" w:hAnsi="Arial" w:cs="Arial"/>
            <w:noProof/>
            <w:color w:val="000000"/>
            <w:lang w:val="en-US" w:eastAsia="zh-CN"/>
          </w:rPr>
          <w:t>CDC, 2007</w:t>
        </w:r>
      </w:hyperlink>
      <w:r w:rsidR="00177763" w:rsidRPr="00C20D4F">
        <w:rPr>
          <w:rFonts w:ascii="Arial" w:eastAsiaTheme="minorEastAsia" w:hAnsi="Arial" w:cs="Arial"/>
          <w:noProof/>
          <w:color w:val="000000"/>
          <w:lang w:val="en-US" w:eastAsia="zh-CN"/>
        </w:rPr>
        <w:t>)</w:t>
      </w:r>
      <w:r w:rsidR="00177763" w:rsidRPr="00C20D4F">
        <w:rPr>
          <w:rFonts w:ascii="Arial" w:eastAsiaTheme="minorEastAsia" w:hAnsi="Arial" w:cs="Arial"/>
          <w:color w:val="000000"/>
          <w:lang w:val="en-US" w:eastAsia="zh-CN"/>
        </w:rPr>
        <w:fldChar w:fldCharType="end"/>
      </w:r>
      <w:r w:rsidR="00177763" w:rsidRPr="00C20D4F">
        <w:rPr>
          <w:rFonts w:ascii="Arial" w:eastAsiaTheme="minorEastAsia" w:hAnsi="Arial" w:cs="Arial"/>
          <w:color w:val="000000"/>
          <w:lang w:val="en-US" w:eastAsia="zh-CN"/>
        </w:rPr>
        <w:t xml:space="preserve"> </w:t>
      </w:r>
      <w:r w:rsidR="007767F7" w:rsidRPr="00C20D4F">
        <w:rPr>
          <w:rFonts w:ascii="Arial" w:hAnsi="Arial" w:cs="Arial"/>
        </w:rPr>
        <w:t xml:space="preserve">) </w:t>
      </w:r>
      <w:r w:rsidR="00BB6E42" w:rsidRPr="00C20D4F">
        <w:rPr>
          <w:rFonts w:ascii="Arial" w:hAnsi="Arial" w:cs="Arial"/>
        </w:rPr>
        <w:t xml:space="preserve">that </w:t>
      </w:r>
      <w:r w:rsidR="00526866" w:rsidRPr="00C20D4F">
        <w:rPr>
          <w:rFonts w:ascii="Arial" w:hAnsi="Arial" w:cs="Arial"/>
        </w:rPr>
        <w:t>privileges</w:t>
      </w:r>
      <w:r w:rsidR="00BB6E42" w:rsidRPr="00C20D4F">
        <w:rPr>
          <w:rFonts w:ascii="Arial" w:hAnsi="Arial" w:cs="Arial"/>
        </w:rPr>
        <w:t xml:space="preserve"> communicating with students in English. In a sense, she is using her experience in the</w:t>
      </w:r>
      <w:r w:rsidR="00394D3C" w:rsidRPr="00C20D4F">
        <w:rPr>
          <w:rFonts w:ascii="Arial" w:hAnsi="Arial" w:cs="Arial"/>
        </w:rPr>
        <w:t xml:space="preserve"> </w:t>
      </w:r>
      <w:r w:rsidR="00BB6E42" w:rsidRPr="00C20D4F">
        <w:rPr>
          <w:rFonts w:ascii="Arial" w:hAnsi="Arial" w:cs="Arial"/>
        </w:rPr>
        <w:t xml:space="preserve">officially sanctioned and high status </w:t>
      </w:r>
      <w:r w:rsidR="00A73D35" w:rsidRPr="00C20D4F">
        <w:rPr>
          <w:rFonts w:ascii="Arial" w:hAnsi="Arial" w:cs="Arial"/>
        </w:rPr>
        <w:t>action research project</w:t>
      </w:r>
      <w:r w:rsidR="00BB6E42" w:rsidRPr="00C20D4F">
        <w:rPr>
          <w:rFonts w:ascii="Arial" w:hAnsi="Arial" w:cs="Arial"/>
        </w:rPr>
        <w:t xml:space="preserve"> as a warrant for providing feedback in Chinese, something that is common practice in schools in Hong Kong but that is officially seen as transgressive</w:t>
      </w:r>
      <w:r w:rsidR="00394D3C" w:rsidRPr="00C20D4F">
        <w:rPr>
          <w:rFonts w:ascii="Arial" w:hAnsi="Arial" w:cs="Arial"/>
        </w:rPr>
        <w:t xml:space="preserve">. </w:t>
      </w:r>
      <w:r w:rsidR="004F69B9" w:rsidRPr="00C20D4F">
        <w:rPr>
          <w:rFonts w:ascii="Arial" w:hAnsi="Arial" w:cs="Arial"/>
        </w:rPr>
        <w:t xml:space="preserve">That is, she is using the legitimation offered by participation in research culture to speak back to the current ‘research-informed’ hegemony in the field. </w:t>
      </w:r>
    </w:p>
    <w:p w14:paraId="38D59C59" w14:textId="3B514BA8" w:rsidR="00DE06A4" w:rsidRPr="00C20D4F" w:rsidRDefault="0077283D" w:rsidP="00182464">
      <w:pPr>
        <w:pStyle w:val="BodyText"/>
        <w:spacing w:line="480" w:lineRule="auto"/>
        <w:ind w:firstLine="720"/>
        <w:jc w:val="both"/>
        <w:rPr>
          <w:rFonts w:ascii="Arial" w:hAnsi="Arial" w:cs="Arial"/>
        </w:rPr>
      </w:pPr>
      <w:r w:rsidRPr="00C20D4F">
        <w:rPr>
          <w:rFonts w:ascii="Arial" w:hAnsi="Arial" w:cs="Arial"/>
        </w:rPr>
        <w:lastRenderedPageBreak/>
        <w:t xml:space="preserve">So far, we have seen </w:t>
      </w:r>
      <w:r w:rsidR="00124B36" w:rsidRPr="00C20D4F">
        <w:rPr>
          <w:rFonts w:ascii="Arial" w:hAnsi="Arial" w:cs="Arial"/>
        </w:rPr>
        <w:t xml:space="preserve">Carol </w:t>
      </w:r>
      <w:r w:rsidR="004F69B9" w:rsidRPr="00C20D4F">
        <w:rPr>
          <w:rFonts w:ascii="Arial" w:hAnsi="Arial" w:cs="Arial"/>
        </w:rPr>
        <w:t>foregrounding</w:t>
      </w:r>
      <w:r w:rsidR="00124B36" w:rsidRPr="00C20D4F">
        <w:rPr>
          <w:rFonts w:ascii="Arial" w:hAnsi="Arial" w:cs="Arial"/>
        </w:rPr>
        <w:t xml:space="preserve"> her </w:t>
      </w:r>
      <w:r w:rsidR="00340153" w:rsidRPr="00C20D4F">
        <w:rPr>
          <w:rFonts w:ascii="Arial" w:hAnsi="Arial" w:cs="Arial"/>
        </w:rPr>
        <w:t xml:space="preserve">institutional </w:t>
      </w:r>
      <w:r w:rsidR="00124B36" w:rsidRPr="00C20D4F">
        <w:rPr>
          <w:rFonts w:ascii="Arial" w:hAnsi="Arial" w:cs="Arial"/>
        </w:rPr>
        <w:t>identit</w:t>
      </w:r>
      <w:r w:rsidR="00DE06A4" w:rsidRPr="00C20D4F">
        <w:rPr>
          <w:rFonts w:ascii="Arial" w:hAnsi="Arial" w:cs="Arial"/>
        </w:rPr>
        <w:t>ies</w:t>
      </w:r>
      <w:r w:rsidR="00124B36" w:rsidRPr="00C20D4F">
        <w:rPr>
          <w:rFonts w:ascii="Arial" w:hAnsi="Arial" w:cs="Arial"/>
        </w:rPr>
        <w:t xml:space="preserve"> as the SBA coordinator </w:t>
      </w:r>
      <w:r w:rsidR="00DE06A4" w:rsidRPr="00C20D4F">
        <w:rPr>
          <w:rFonts w:ascii="Arial" w:hAnsi="Arial" w:cs="Arial"/>
        </w:rPr>
        <w:t xml:space="preserve">and English language teacher, </w:t>
      </w:r>
      <w:r w:rsidR="004F69B9" w:rsidRPr="00C20D4F">
        <w:rPr>
          <w:rFonts w:ascii="Arial" w:hAnsi="Arial" w:cs="Arial"/>
        </w:rPr>
        <w:t xml:space="preserve">with </w:t>
      </w:r>
      <w:r w:rsidR="00340153" w:rsidRPr="00C20D4F">
        <w:rPr>
          <w:rFonts w:ascii="Arial" w:hAnsi="Arial" w:cs="Arial"/>
        </w:rPr>
        <w:t>her</w:t>
      </w:r>
      <w:r w:rsidR="004F69B9" w:rsidRPr="00C20D4F">
        <w:rPr>
          <w:rFonts w:ascii="Arial" w:hAnsi="Arial" w:cs="Arial"/>
        </w:rPr>
        <w:t xml:space="preserve"> </w:t>
      </w:r>
      <w:r w:rsidR="00124B36" w:rsidRPr="00C20D4F">
        <w:rPr>
          <w:rFonts w:ascii="Arial" w:hAnsi="Arial" w:cs="Arial"/>
        </w:rPr>
        <w:t xml:space="preserve">ultimate </w:t>
      </w:r>
      <w:r w:rsidR="004F69B9" w:rsidRPr="00C20D4F">
        <w:rPr>
          <w:rFonts w:ascii="Arial" w:hAnsi="Arial" w:cs="Arial"/>
        </w:rPr>
        <w:t xml:space="preserve">justification and goal </w:t>
      </w:r>
      <w:r w:rsidR="00340153" w:rsidRPr="00C20D4F">
        <w:rPr>
          <w:rFonts w:ascii="Arial" w:hAnsi="Arial" w:cs="Arial"/>
        </w:rPr>
        <w:t>being</w:t>
      </w:r>
      <w:r w:rsidR="00124B36" w:rsidRPr="00C20D4F">
        <w:rPr>
          <w:rFonts w:ascii="Arial" w:hAnsi="Arial" w:cs="Arial"/>
        </w:rPr>
        <w:t xml:space="preserve"> to help students improve. </w:t>
      </w:r>
      <w:r w:rsidR="00340153" w:rsidRPr="00C20D4F">
        <w:rPr>
          <w:rFonts w:ascii="Arial" w:hAnsi="Arial" w:cs="Arial"/>
        </w:rPr>
        <w:t xml:space="preserve">Perhaps as a consequence, </w:t>
      </w:r>
      <w:r w:rsidR="00DE06A4" w:rsidRPr="00C20D4F">
        <w:rPr>
          <w:rFonts w:ascii="Arial" w:hAnsi="Arial" w:cs="Arial"/>
        </w:rPr>
        <w:t>Carol also</w:t>
      </w:r>
      <w:r w:rsidRPr="00C20D4F">
        <w:rPr>
          <w:rFonts w:ascii="Arial" w:hAnsi="Arial" w:cs="Arial"/>
        </w:rPr>
        <w:t xml:space="preserve"> frequently e</w:t>
      </w:r>
      <w:r w:rsidR="00DE06A4" w:rsidRPr="00C20D4F">
        <w:rPr>
          <w:rFonts w:ascii="Arial" w:hAnsi="Arial" w:cs="Arial"/>
        </w:rPr>
        <w:t xml:space="preserve">mphasised the challenges of doing research as a teacher, </w:t>
      </w:r>
      <w:r w:rsidR="00340153" w:rsidRPr="00C20D4F">
        <w:rPr>
          <w:rFonts w:ascii="Arial" w:hAnsi="Arial" w:cs="Arial"/>
        </w:rPr>
        <w:t>while</w:t>
      </w:r>
      <w:r w:rsidR="00DE06A4" w:rsidRPr="00C20D4F">
        <w:rPr>
          <w:rFonts w:ascii="Arial" w:hAnsi="Arial" w:cs="Arial"/>
        </w:rPr>
        <w:t xml:space="preserve"> rationalising </w:t>
      </w:r>
      <w:r w:rsidR="00340153" w:rsidRPr="00C20D4F">
        <w:rPr>
          <w:rFonts w:ascii="Arial" w:hAnsi="Arial" w:cs="Arial"/>
        </w:rPr>
        <w:t xml:space="preserve">her participation in </w:t>
      </w:r>
      <w:r w:rsidR="00DE06A4" w:rsidRPr="00C20D4F">
        <w:rPr>
          <w:rFonts w:ascii="Arial" w:hAnsi="Arial" w:cs="Arial"/>
        </w:rPr>
        <w:t>the collaborative action research as a professional de</w:t>
      </w:r>
      <w:r w:rsidR="00340153" w:rsidRPr="00C20D4F">
        <w:rPr>
          <w:rFonts w:ascii="Arial" w:hAnsi="Arial" w:cs="Arial"/>
        </w:rPr>
        <w:t>velopment activity for teachers</w:t>
      </w:r>
      <w:r w:rsidR="00DE06A4" w:rsidRPr="00C20D4F">
        <w:rPr>
          <w:rFonts w:ascii="Arial" w:hAnsi="Arial" w:cs="Arial"/>
        </w:rPr>
        <w:t xml:space="preserve"> </w:t>
      </w:r>
      <w:r w:rsidR="00340153" w:rsidRPr="00C20D4F">
        <w:rPr>
          <w:rFonts w:ascii="Arial" w:hAnsi="Arial" w:cs="Arial"/>
        </w:rPr>
        <w:t>in schools that may bring potential benefits for students in the classroom</w:t>
      </w:r>
      <w:r w:rsidR="00DE06A4" w:rsidRPr="00C20D4F">
        <w:rPr>
          <w:rFonts w:ascii="Arial" w:hAnsi="Arial" w:cs="Arial"/>
        </w:rPr>
        <w:t xml:space="preserve">. </w:t>
      </w:r>
    </w:p>
    <w:p w14:paraId="75DBDC18" w14:textId="77777777" w:rsidR="00A306B3" w:rsidRPr="00C20D4F" w:rsidRDefault="00217744" w:rsidP="00182464">
      <w:pPr>
        <w:pStyle w:val="Heading1"/>
        <w:spacing w:line="480" w:lineRule="auto"/>
      </w:pPr>
      <w:r w:rsidRPr="00C20D4F">
        <w:t xml:space="preserve">6. </w:t>
      </w:r>
      <w:r w:rsidR="00851E85" w:rsidRPr="00C20D4F">
        <w:t>Discussion</w:t>
      </w:r>
    </w:p>
    <w:p w14:paraId="0E9775CA" w14:textId="027675D3" w:rsidR="00B230D0" w:rsidRPr="00C20D4F" w:rsidRDefault="00851E85" w:rsidP="00182464">
      <w:pPr>
        <w:pStyle w:val="BodyText"/>
        <w:spacing w:line="480" w:lineRule="auto"/>
        <w:ind w:firstLine="720"/>
        <w:jc w:val="both"/>
        <w:rPr>
          <w:rFonts w:ascii="Arial" w:hAnsi="Arial" w:cs="Arial"/>
        </w:rPr>
      </w:pPr>
      <w:r w:rsidRPr="00C20D4F">
        <w:rPr>
          <w:rFonts w:ascii="Arial" w:hAnsi="Arial" w:cs="Arial"/>
        </w:rPr>
        <w:t xml:space="preserve">The analysis of the data in this study has shown that </w:t>
      </w:r>
      <w:r w:rsidR="00B230D0" w:rsidRPr="00C20D4F">
        <w:rPr>
          <w:rFonts w:ascii="Arial" w:hAnsi="Arial" w:cs="Arial"/>
        </w:rPr>
        <w:t xml:space="preserve">identity formation </w:t>
      </w:r>
      <w:r w:rsidRPr="00C20D4F">
        <w:rPr>
          <w:rFonts w:ascii="Arial" w:hAnsi="Arial" w:cs="Arial"/>
        </w:rPr>
        <w:t xml:space="preserve">in the context of </w:t>
      </w:r>
      <w:r w:rsidR="00B230D0" w:rsidRPr="00C20D4F">
        <w:rPr>
          <w:rFonts w:ascii="Arial" w:hAnsi="Arial" w:cs="Arial"/>
        </w:rPr>
        <w:t xml:space="preserve">the collaborative action research </w:t>
      </w:r>
      <w:r w:rsidRPr="00C20D4F">
        <w:rPr>
          <w:rFonts w:ascii="Arial" w:hAnsi="Arial" w:cs="Arial"/>
        </w:rPr>
        <w:t xml:space="preserve">project </w:t>
      </w:r>
      <w:r w:rsidR="00B230D0" w:rsidRPr="00C20D4F">
        <w:rPr>
          <w:rFonts w:ascii="Arial" w:hAnsi="Arial" w:cs="Arial"/>
        </w:rPr>
        <w:t xml:space="preserve">is </w:t>
      </w:r>
      <w:r w:rsidR="00AE1CB4" w:rsidRPr="00C20D4F">
        <w:rPr>
          <w:rFonts w:ascii="Arial" w:hAnsi="Arial" w:cs="Arial"/>
        </w:rPr>
        <w:t>multiple, shif</w:t>
      </w:r>
      <w:r w:rsidR="00B230D0" w:rsidRPr="00C20D4F">
        <w:rPr>
          <w:rFonts w:ascii="Arial" w:hAnsi="Arial" w:cs="Arial"/>
        </w:rPr>
        <w:t>ting and complex</w:t>
      </w:r>
      <w:r w:rsidR="00AE1CB4" w:rsidRPr="00C20D4F">
        <w:rPr>
          <w:rFonts w:ascii="Arial" w:hAnsi="Arial" w:cs="Arial"/>
        </w:rPr>
        <w:t>, a site of tension rather than a source of stability</w:t>
      </w:r>
      <w:r w:rsidR="00B230D0" w:rsidRPr="00C20D4F">
        <w:rPr>
          <w:rFonts w:ascii="Arial" w:hAnsi="Arial" w:cs="Arial"/>
        </w:rPr>
        <w:t xml:space="preserve">. In tracing Anna’s </w:t>
      </w:r>
      <w:r w:rsidR="00DA1FB2" w:rsidRPr="00C20D4F">
        <w:rPr>
          <w:rFonts w:ascii="Arial" w:hAnsi="Arial" w:cs="Arial"/>
        </w:rPr>
        <w:t xml:space="preserve">(the CAR facilitator) </w:t>
      </w:r>
      <w:r w:rsidR="00B230D0" w:rsidRPr="00C20D4F">
        <w:rPr>
          <w:rFonts w:ascii="Arial" w:hAnsi="Arial" w:cs="Arial"/>
        </w:rPr>
        <w:t xml:space="preserve">identity, we can see how she </w:t>
      </w:r>
      <w:r w:rsidR="00AE1CB4" w:rsidRPr="00C20D4F">
        <w:rPr>
          <w:rFonts w:ascii="Arial" w:hAnsi="Arial" w:cs="Arial"/>
        </w:rPr>
        <w:t xml:space="preserve">struggles to harmonise the role of a caring, supportive and democratic facilitator with her positioning within the project as an expert and </w:t>
      </w:r>
      <w:r w:rsidR="00526866" w:rsidRPr="00C20D4F">
        <w:rPr>
          <w:rFonts w:ascii="Arial" w:hAnsi="Arial" w:cs="Arial"/>
        </w:rPr>
        <w:t>authoritative</w:t>
      </w:r>
      <w:r w:rsidR="00AE1CB4" w:rsidRPr="00C20D4F">
        <w:rPr>
          <w:rFonts w:ascii="Arial" w:hAnsi="Arial" w:cs="Arial"/>
        </w:rPr>
        <w:t xml:space="preserve"> group leader, while Carol persistently returns to her classroom teacher identity, resisting the attempts by the collaborative action research project to </w:t>
      </w:r>
      <w:r w:rsidR="00526866" w:rsidRPr="00C20D4F">
        <w:rPr>
          <w:rFonts w:ascii="Arial" w:hAnsi="Arial" w:cs="Arial"/>
        </w:rPr>
        <w:t>position</w:t>
      </w:r>
      <w:r w:rsidR="00AE1CB4" w:rsidRPr="00C20D4F">
        <w:rPr>
          <w:rFonts w:ascii="Arial" w:hAnsi="Arial" w:cs="Arial"/>
        </w:rPr>
        <w:t xml:space="preserve"> her as co-researcher</w:t>
      </w:r>
      <w:r w:rsidR="00B230D0" w:rsidRPr="00C20D4F">
        <w:rPr>
          <w:rFonts w:ascii="Arial" w:hAnsi="Arial" w:cs="Arial"/>
        </w:rPr>
        <w:t xml:space="preserve">. The analysis also shows that </w:t>
      </w:r>
      <w:r w:rsidR="00AE1CB4" w:rsidRPr="00C20D4F">
        <w:rPr>
          <w:rFonts w:ascii="Arial" w:hAnsi="Arial" w:cs="Arial"/>
        </w:rPr>
        <w:t xml:space="preserve">this </w:t>
      </w:r>
      <w:r w:rsidR="00B230D0" w:rsidRPr="00C20D4F">
        <w:rPr>
          <w:rFonts w:ascii="Arial" w:hAnsi="Arial" w:cs="Arial"/>
        </w:rPr>
        <w:t xml:space="preserve">construction of </w:t>
      </w:r>
      <w:r w:rsidR="00526866" w:rsidRPr="00C20D4F">
        <w:rPr>
          <w:rFonts w:ascii="Arial" w:hAnsi="Arial" w:cs="Arial"/>
        </w:rPr>
        <w:t>identity</w:t>
      </w:r>
      <w:r w:rsidR="00B230D0" w:rsidRPr="00C20D4F">
        <w:rPr>
          <w:rFonts w:ascii="Arial" w:hAnsi="Arial" w:cs="Arial"/>
        </w:rPr>
        <w:t xml:space="preserve"> </w:t>
      </w:r>
      <w:r w:rsidR="00AE1CB4" w:rsidRPr="00C20D4F">
        <w:rPr>
          <w:rFonts w:ascii="Arial" w:hAnsi="Arial" w:cs="Arial"/>
        </w:rPr>
        <w:t>occurs within the context of</w:t>
      </w:r>
      <w:r w:rsidR="00B230D0" w:rsidRPr="00C20D4F">
        <w:rPr>
          <w:rFonts w:ascii="Arial" w:hAnsi="Arial" w:cs="Arial"/>
        </w:rPr>
        <w:t xml:space="preserve"> broader social, political and economic discourses operating in society</w:t>
      </w:r>
      <w:r w:rsidR="00AE1CB4" w:rsidRPr="00C20D4F">
        <w:rPr>
          <w:rFonts w:ascii="Arial" w:hAnsi="Arial" w:cs="Arial"/>
        </w:rPr>
        <w:t xml:space="preserve">, which </w:t>
      </w:r>
      <w:r w:rsidR="00587D11" w:rsidRPr="00C20D4F">
        <w:rPr>
          <w:rFonts w:ascii="Arial" w:hAnsi="Arial" w:cs="Arial"/>
        </w:rPr>
        <w:t xml:space="preserve">intersect in complex ways and which </w:t>
      </w:r>
      <w:r w:rsidR="00AE1CB4" w:rsidRPr="00C20D4F">
        <w:rPr>
          <w:rFonts w:ascii="Arial" w:hAnsi="Arial" w:cs="Arial"/>
        </w:rPr>
        <w:t xml:space="preserve">are themselves replete </w:t>
      </w:r>
      <w:r w:rsidR="00587D11" w:rsidRPr="00C20D4F">
        <w:rPr>
          <w:rFonts w:ascii="Arial" w:hAnsi="Arial" w:cs="Arial"/>
        </w:rPr>
        <w:t xml:space="preserve">with </w:t>
      </w:r>
      <w:r w:rsidR="00AE1CB4" w:rsidRPr="00C20D4F">
        <w:rPr>
          <w:rFonts w:ascii="Arial" w:hAnsi="Arial" w:cs="Arial"/>
        </w:rPr>
        <w:t>complexities. Thus, university Education staff are pulled between competing identifications as teacher educators or as educational researchers, while teachers</w:t>
      </w:r>
      <w:r w:rsidR="00376767" w:rsidRPr="00C20D4F">
        <w:rPr>
          <w:rFonts w:ascii="Arial" w:hAnsi="Arial" w:cs="Arial"/>
        </w:rPr>
        <w:t xml:space="preserve"> struggle with the differing demands of academic, pastoral and collegial pressures</w:t>
      </w:r>
      <w:r w:rsidR="00B230D0" w:rsidRPr="00C20D4F">
        <w:rPr>
          <w:rFonts w:ascii="Arial" w:hAnsi="Arial" w:cs="Arial"/>
        </w:rPr>
        <w:t xml:space="preserve">. </w:t>
      </w:r>
      <w:r w:rsidR="00376767" w:rsidRPr="00C20D4F">
        <w:rPr>
          <w:rFonts w:ascii="Arial" w:hAnsi="Arial" w:cs="Arial"/>
        </w:rPr>
        <w:t>Perhaps unsurprisingly then</w:t>
      </w:r>
      <w:r w:rsidR="00B230D0" w:rsidRPr="00C20D4F">
        <w:rPr>
          <w:rFonts w:ascii="Arial" w:hAnsi="Arial" w:cs="Arial"/>
        </w:rPr>
        <w:t xml:space="preserve">, </w:t>
      </w:r>
      <w:r w:rsidR="00376767" w:rsidRPr="00C20D4F">
        <w:rPr>
          <w:rFonts w:ascii="Arial" w:hAnsi="Arial" w:cs="Arial"/>
        </w:rPr>
        <w:t>our data provide evidence of</w:t>
      </w:r>
      <w:r w:rsidR="00B230D0" w:rsidRPr="00C20D4F">
        <w:rPr>
          <w:rFonts w:ascii="Arial" w:hAnsi="Arial" w:cs="Arial"/>
        </w:rPr>
        <w:t xml:space="preserve"> </w:t>
      </w:r>
      <w:r w:rsidR="00376767" w:rsidRPr="00C20D4F">
        <w:rPr>
          <w:rFonts w:ascii="Arial" w:hAnsi="Arial" w:cs="Arial"/>
        </w:rPr>
        <w:t xml:space="preserve">differing dimensions of </w:t>
      </w:r>
      <w:r w:rsidR="00376767" w:rsidRPr="00C20D4F">
        <w:rPr>
          <w:rFonts w:ascii="Arial" w:hAnsi="Arial" w:cs="Arial"/>
        </w:rPr>
        <w:lastRenderedPageBreak/>
        <w:t>identity</w:t>
      </w:r>
      <w:r w:rsidR="00B230D0" w:rsidRPr="00C20D4F">
        <w:rPr>
          <w:rFonts w:ascii="Arial" w:hAnsi="Arial" w:cs="Arial"/>
        </w:rPr>
        <w:t xml:space="preserve"> constructed in conflict with each other. </w:t>
      </w:r>
      <w:r w:rsidR="002178F8" w:rsidRPr="00C20D4F">
        <w:rPr>
          <w:rFonts w:ascii="Arial" w:hAnsi="Arial" w:cs="Arial"/>
        </w:rPr>
        <w:t xml:space="preserve">Table 6.1 </w:t>
      </w:r>
      <w:r w:rsidR="00B230D0" w:rsidRPr="00C20D4F">
        <w:rPr>
          <w:rFonts w:ascii="Arial" w:hAnsi="Arial" w:cs="Arial"/>
        </w:rPr>
        <w:t>summarise</w:t>
      </w:r>
      <w:r w:rsidR="002178F8" w:rsidRPr="00C20D4F">
        <w:rPr>
          <w:rFonts w:ascii="Arial" w:hAnsi="Arial" w:cs="Arial"/>
        </w:rPr>
        <w:t>s</w:t>
      </w:r>
      <w:r w:rsidR="00B230D0" w:rsidRPr="00C20D4F">
        <w:rPr>
          <w:rFonts w:ascii="Arial" w:hAnsi="Arial" w:cs="Arial"/>
        </w:rPr>
        <w:t xml:space="preserve"> some of the ‘desirable’ and ‘undesirable’ facilitation practices as construed in Anna’s interview texts: </w:t>
      </w:r>
    </w:p>
    <w:p w14:paraId="638E7D9A" w14:textId="77777777" w:rsidR="00B230D0" w:rsidRPr="00C20D4F" w:rsidRDefault="00B230D0" w:rsidP="00182464">
      <w:pPr>
        <w:pStyle w:val="Caption"/>
        <w:keepNext/>
        <w:spacing w:line="480" w:lineRule="auto"/>
        <w:rPr>
          <w:rFonts w:ascii="Arial" w:hAnsi="Arial" w:cs="Arial"/>
          <w:color w:val="auto"/>
        </w:rPr>
      </w:pPr>
      <w:r w:rsidRPr="00C20D4F">
        <w:rPr>
          <w:rFonts w:ascii="Arial" w:hAnsi="Arial" w:cs="Arial"/>
          <w:color w:val="auto"/>
        </w:rPr>
        <w:t>Table 6.1: Desirable/Undesirable Facilitation Practices as Constructed by Anna</w:t>
      </w:r>
    </w:p>
    <w:p w14:paraId="6C757820" w14:textId="114854E9" w:rsidR="00B230D0" w:rsidRPr="00C20D4F" w:rsidRDefault="0008601E" w:rsidP="00182464">
      <w:pPr>
        <w:spacing w:line="480" w:lineRule="auto"/>
        <w:rPr>
          <w:rFonts w:ascii="Verdana" w:hAnsi="Verdana"/>
          <w:color w:val="000000"/>
          <w:sz w:val="17"/>
          <w:szCs w:val="17"/>
        </w:rPr>
      </w:pPr>
      <w:r w:rsidRPr="00C20D4F">
        <w:rPr>
          <w:rFonts w:ascii="Verdana" w:hAnsi="Verdana"/>
          <w:color w:val="000000"/>
          <w:sz w:val="17"/>
          <w:szCs w:val="17"/>
        </w:rPr>
        <w:t>'Insert Table 1 here'</w:t>
      </w:r>
    </w:p>
    <w:p w14:paraId="5ABB6410" w14:textId="77777777" w:rsidR="0008601E" w:rsidRPr="00C20D4F" w:rsidRDefault="0008601E" w:rsidP="00182464">
      <w:pPr>
        <w:pStyle w:val="BodyText"/>
        <w:spacing w:line="480" w:lineRule="auto"/>
        <w:jc w:val="both"/>
        <w:rPr>
          <w:rFonts w:ascii="Arial" w:hAnsi="Arial" w:cs="Arial"/>
        </w:rPr>
      </w:pPr>
    </w:p>
    <w:p w14:paraId="50DC776E" w14:textId="579C3801" w:rsidR="000724DA" w:rsidRPr="00C20D4F" w:rsidRDefault="00B230D0" w:rsidP="00182464">
      <w:pPr>
        <w:pStyle w:val="BodyText"/>
        <w:spacing w:line="480" w:lineRule="auto"/>
        <w:jc w:val="both"/>
        <w:rPr>
          <w:rFonts w:ascii="Arial" w:hAnsi="Arial" w:cs="Arial"/>
        </w:rPr>
      </w:pPr>
      <w:r w:rsidRPr="00C20D4F">
        <w:rPr>
          <w:rFonts w:ascii="Arial" w:hAnsi="Arial" w:cs="Arial"/>
        </w:rPr>
        <w:t xml:space="preserve">The </w:t>
      </w:r>
      <w:r w:rsidR="00376767" w:rsidRPr="00C20D4F">
        <w:rPr>
          <w:rFonts w:ascii="Arial" w:hAnsi="Arial" w:cs="Arial"/>
        </w:rPr>
        <w:t>oppositions</w:t>
      </w:r>
      <w:r w:rsidRPr="00C20D4F">
        <w:rPr>
          <w:rFonts w:ascii="Arial" w:hAnsi="Arial" w:cs="Arial"/>
        </w:rPr>
        <w:t xml:space="preserve"> in the table suggests that Anna was not just constructing her own identity in the texts</w:t>
      </w:r>
      <w:r w:rsidR="00376767" w:rsidRPr="00C20D4F">
        <w:rPr>
          <w:rFonts w:ascii="Arial" w:hAnsi="Arial" w:cs="Arial"/>
        </w:rPr>
        <w:t>, ‘context free’ as it were, but rather that she struggled to balance</w:t>
      </w:r>
      <w:r w:rsidRPr="00C20D4F">
        <w:rPr>
          <w:rFonts w:ascii="Arial" w:hAnsi="Arial" w:cs="Arial"/>
        </w:rPr>
        <w:t xml:space="preserve"> identity of the </w:t>
      </w:r>
      <w:r w:rsidR="00376767" w:rsidRPr="00C20D4F">
        <w:rPr>
          <w:rFonts w:ascii="Arial" w:hAnsi="Arial" w:cs="Arial"/>
        </w:rPr>
        <w:t xml:space="preserve">group-leader and </w:t>
      </w:r>
      <w:r w:rsidRPr="00C20D4F">
        <w:rPr>
          <w:rFonts w:ascii="Arial" w:hAnsi="Arial" w:cs="Arial"/>
        </w:rPr>
        <w:t xml:space="preserve">facilitator </w:t>
      </w:r>
      <w:r w:rsidR="00376767" w:rsidRPr="00C20D4F">
        <w:rPr>
          <w:rFonts w:ascii="Arial" w:hAnsi="Arial" w:cs="Arial"/>
        </w:rPr>
        <w:t>within which she was positioned</w:t>
      </w:r>
      <w:r w:rsidRPr="00C20D4F">
        <w:rPr>
          <w:rFonts w:ascii="Arial" w:hAnsi="Arial" w:cs="Arial"/>
        </w:rPr>
        <w:t xml:space="preserve"> by the </w:t>
      </w:r>
      <w:r w:rsidR="00376767" w:rsidRPr="00C20D4F">
        <w:rPr>
          <w:rFonts w:ascii="Arial" w:hAnsi="Arial" w:cs="Arial"/>
        </w:rPr>
        <w:t>university with her own desires to be perceived as an egalitarian and democratic facilitator as first among equals</w:t>
      </w:r>
      <w:r w:rsidRPr="00C20D4F">
        <w:rPr>
          <w:rFonts w:ascii="Arial" w:hAnsi="Arial" w:cs="Arial"/>
        </w:rPr>
        <w:t xml:space="preserve">. </w:t>
      </w:r>
      <w:r w:rsidR="007B0BC3" w:rsidRPr="00C20D4F">
        <w:rPr>
          <w:rFonts w:ascii="Arial" w:hAnsi="Arial" w:cs="Arial"/>
        </w:rPr>
        <w:t>She also struggled between the non-directive</w:t>
      </w:r>
      <w:r w:rsidRPr="00C20D4F">
        <w:rPr>
          <w:rFonts w:ascii="Arial" w:hAnsi="Arial" w:cs="Arial"/>
        </w:rPr>
        <w:t xml:space="preserve"> </w:t>
      </w:r>
      <w:r w:rsidR="007B0BC3" w:rsidRPr="00C20D4F">
        <w:rPr>
          <w:rFonts w:ascii="Arial" w:hAnsi="Arial" w:cs="Arial"/>
        </w:rPr>
        <w:t>approach</w:t>
      </w:r>
      <w:r w:rsidRPr="00C20D4F">
        <w:rPr>
          <w:rFonts w:ascii="Arial" w:hAnsi="Arial" w:cs="Arial"/>
        </w:rPr>
        <w:t xml:space="preserve"> </w:t>
      </w:r>
      <w:r w:rsidR="00376767" w:rsidRPr="00C20D4F">
        <w:rPr>
          <w:rFonts w:ascii="Arial" w:hAnsi="Arial" w:cs="Arial"/>
        </w:rPr>
        <w:t>identified</w:t>
      </w:r>
      <w:r w:rsidRPr="00C20D4F">
        <w:rPr>
          <w:rFonts w:ascii="Arial" w:hAnsi="Arial" w:cs="Arial"/>
        </w:rPr>
        <w:t xml:space="preserve"> as </w:t>
      </w:r>
      <w:r w:rsidR="00376767" w:rsidRPr="00C20D4F">
        <w:rPr>
          <w:rFonts w:ascii="Arial" w:hAnsi="Arial" w:cs="Arial"/>
        </w:rPr>
        <w:t>‘</w:t>
      </w:r>
      <w:r w:rsidR="007B0BC3" w:rsidRPr="00C20D4F">
        <w:rPr>
          <w:rFonts w:ascii="Arial" w:hAnsi="Arial" w:cs="Arial"/>
        </w:rPr>
        <w:t>good practice</w:t>
      </w:r>
      <w:r w:rsidR="00376767" w:rsidRPr="00C20D4F">
        <w:rPr>
          <w:rFonts w:ascii="Arial" w:hAnsi="Arial" w:cs="Arial"/>
        </w:rPr>
        <w:t>’</w:t>
      </w:r>
      <w:r w:rsidRPr="00C20D4F">
        <w:rPr>
          <w:rFonts w:ascii="Arial" w:hAnsi="Arial" w:cs="Arial"/>
        </w:rPr>
        <w:t xml:space="preserve"> for facilitating collaborative practices in teacher education literature</w:t>
      </w:r>
      <w:r w:rsidR="002178F8" w:rsidRPr="00C20D4F">
        <w:rPr>
          <w:rFonts w:ascii="Arial" w:hAnsi="Arial" w:cs="Arial"/>
        </w:rPr>
        <w:t xml:space="preserve"> </w:t>
      </w:r>
      <w:r w:rsidR="007C779F" w:rsidRPr="00C20D4F">
        <w:rPr>
          <w:rFonts w:ascii="Arial" w:hAnsi="Arial" w:cs="Arial"/>
        </w:rPr>
        <w:fldChar w:fldCharType="begin"/>
      </w:r>
      <w:r w:rsidR="002178F8" w:rsidRPr="00C20D4F">
        <w:rPr>
          <w:rFonts w:ascii="Arial" w:hAnsi="Arial" w:cs="Arial"/>
        </w:rPr>
        <w:instrText xml:space="preserve"> ADDIN EN.CITE &lt;EndNote&gt;&lt;Cite&gt;&lt;Author&gt;Elliott&lt;/Author&gt;&lt;Year&gt;1991&lt;/Year&gt;&lt;RecNum&gt;73&lt;/RecNum&gt;&lt;DisplayText&gt;(Burns, 1999; Carr &amp;amp; Kemmis, 1986; Elliott, 1991)&lt;/DisplayText&gt;&lt;record&gt;&lt;rec-number&gt;73&lt;/rec-number&gt;&lt;foreign-keys&gt;&lt;key app="EN" db-id="9w50ef2t1p9rdbe9svovrxpl0f00p52vspsz"&gt;73&lt;/key&gt;&lt;/foreign-keys&gt;&lt;ref-type name="Book"&gt;6&lt;/ref-type&gt;&lt;contributors&gt;&lt;authors&gt;&lt;author&gt;Elliott, J.&lt;/author&gt;&lt;/authors&gt;&lt;/contributors&gt;&lt;titles&gt;&lt;title&gt;Action Research for Educational Change&lt;/title&gt;&lt;/titles&gt;&lt;dates&gt;&lt;year&gt;1991&lt;/year&gt;&lt;/dates&gt;&lt;pub-location&gt;Milton Keynes&lt;/pub-location&gt;&lt;publisher&gt;Open University Press&lt;/publisher&gt;&lt;urls&gt;&lt;/urls&gt;&lt;/record&gt;&lt;/Cite&gt;&lt;Cite&gt;&lt;Author&gt;Carr&lt;/Author&gt;&lt;Year&gt;1986&lt;/Year&gt;&lt;RecNum&gt;33&lt;/RecNum&gt;&lt;record&gt;&lt;rec-number&gt;33&lt;/rec-number&gt;&lt;foreign-keys&gt;&lt;key app="EN" db-id="9w50ef2t1p9rdbe9svovrxpl0f00p52vspsz"&gt;33&lt;/key&gt;&lt;/foreign-keys&gt;&lt;ref-type name="Book"&gt;6&lt;/ref-type&gt;&lt;contributors&gt;&lt;authors&gt;&lt;author&gt;Carr, W. &lt;/author&gt;&lt;author&gt;Kemmis, S.&lt;/author&gt;&lt;/authors&gt;&lt;/contributors&gt;&lt;titles&gt;&lt;title&gt;Becoming Critical&lt;/title&gt;&lt;/titles&gt;&lt;dates&gt;&lt;year&gt;1986&lt;/year&gt;&lt;/dates&gt;&lt;pub-location&gt;Victoria&lt;/pub-location&gt;&lt;publisher&gt;Deakin University Press&lt;/publisher&gt;&lt;urls&gt;&lt;/urls&gt;&lt;/record&gt;&lt;/Cite&gt;&lt;Cite&gt;&lt;Author&gt;Burns&lt;/Author&gt;&lt;Year&gt;1999&lt;/Year&gt;&lt;RecNum&gt;26&lt;/RecNum&gt;&lt;record&gt;&lt;rec-number&gt;26&lt;/rec-number&gt;&lt;foreign-keys&gt;&lt;key app="EN" db-id="9w50ef2t1p9rdbe9svovrxpl0f00p52vspsz"&gt;26&lt;/key&gt;&lt;/foreign-keys&gt;&lt;ref-type name="Book"&gt;6&lt;/ref-type&gt;&lt;contributors&gt;&lt;authors&gt;&lt;author&gt;Burns, A.&lt;/author&gt;&lt;/authors&gt;&lt;/contributors&gt;&lt;titles&gt;&lt;title&gt;Collaborative Action Research for English Language Teachers&lt;/title&gt;&lt;/titles&gt;&lt;dates&gt;&lt;year&gt;1999&lt;/year&gt;&lt;/dates&gt;&lt;pub-location&gt;Cambridge&lt;/pub-location&gt;&lt;publisher&gt;Cambridge University Press&lt;/publisher&gt;&lt;urls&gt;&lt;/urls&gt;&lt;/record&gt;&lt;/Cite&gt;&lt;/EndNote&gt;</w:instrText>
      </w:r>
      <w:r w:rsidR="007C779F" w:rsidRPr="00C20D4F">
        <w:rPr>
          <w:rFonts w:ascii="Arial" w:hAnsi="Arial" w:cs="Arial"/>
        </w:rPr>
        <w:fldChar w:fldCharType="separate"/>
      </w:r>
      <w:r w:rsidR="002178F8" w:rsidRPr="00C20D4F">
        <w:rPr>
          <w:rFonts w:ascii="Arial" w:hAnsi="Arial" w:cs="Arial"/>
          <w:noProof/>
        </w:rPr>
        <w:t>(</w:t>
      </w:r>
      <w:hyperlink w:anchor="_ENREF_5" w:tooltip="Burns, 1999 #26" w:history="1">
        <w:r w:rsidR="00B75B57" w:rsidRPr="00C20D4F">
          <w:rPr>
            <w:rFonts w:ascii="Arial" w:hAnsi="Arial" w:cs="Arial"/>
            <w:noProof/>
          </w:rPr>
          <w:t>Burns, 1999</w:t>
        </w:r>
      </w:hyperlink>
      <w:r w:rsidR="002178F8" w:rsidRPr="00C20D4F">
        <w:rPr>
          <w:rFonts w:ascii="Arial" w:hAnsi="Arial" w:cs="Arial"/>
          <w:noProof/>
        </w:rPr>
        <w:t xml:space="preserve">; </w:t>
      </w:r>
      <w:hyperlink w:anchor="_ENREF_7" w:tooltip="Carr, 1986 #33" w:history="1">
        <w:r w:rsidR="00B75B57" w:rsidRPr="00C20D4F">
          <w:rPr>
            <w:rFonts w:ascii="Arial" w:hAnsi="Arial" w:cs="Arial"/>
            <w:noProof/>
          </w:rPr>
          <w:t>Carr &amp; Kemmis, 1986</w:t>
        </w:r>
      </w:hyperlink>
      <w:r w:rsidR="002178F8" w:rsidRPr="00C20D4F">
        <w:rPr>
          <w:rFonts w:ascii="Arial" w:hAnsi="Arial" w:cs="Arial"/>
          <w:noProof/>
        </w:rPr>
        <w:t xml:space="preserve">; </w:t>
      </w:r>
      <w:hyperlink w:anchor="_ENREF_15" w:tooltip="Elliott, 1991 #73" w:history="1">
        <w:r w:rsidR="00B75B57" w:rsidRPr="00C20D4F">
          <w:rPr>
            <w:rFonts w:ascii="Arial" w:hAnsi="Arial" w:cs="Arial"/>
            <w:noProof/>
          </w:rPr>
          <w:t>Elliott, 1991</w:t>
        </w:r>
      </w:hyperlink>
      <w:r w:rsidR="002178F8" w:rsidRPr="00C20D4F">
        <w:rPr>
          <w:rFonts w:ascii="Arial" w:hAnsi="Arial" w:cs="Arial"/>
          <w:noProof/>
        </w:rPr>
        <w:t>)</w:t>
      </w:r>
      <w:r w:rsidR="007C779F" w:rsidRPr="00C20D4F">
        <w:rPr>
          <w:rFonts w:ascii="Arial" w:hAnsi="Arial" w:cs="Arial"/>
        </w:rPr>
        <w:fldChar w:fldCharType="end"/>
      </w:r>
      <w:r w:rsidR="007B0BC3" w:rsidRPr="00C20D4F">
        <w:rPr>
          <w:rFonts w:ascii="Arial" w:hAnsi="Arial" w:cs="Arial"/>
        </w:rPr>
        <w:t xml:space="preserve"> and the </w:t>
      </w:r>
      <w:r w:rsidRPr="00C20D4F">
        <w:rPr>
          <w:rFonts w:ascii="Arial" w:hAnsi="Arial" w:cs="Arial"/>
        </w:rPr>
        <w:t xml:space="preserve">high </w:t>
      </w:r>
      <w:r w:rsidR="007B0BC3" w:rsidRPr="00C20D4F">
        <w:rPr>
          <w:rFonts w:ascii="Arial" w:hAnsi="Arial" w:cs="Arial"/>
        </w:rPr>
        <w:t xml:space="preserve">levels of </w:t>
      </w:r>
      <w:r w:rsidRPr="00C20D4F">
        <w:rPr>
          <w:rFonts w:ascii="Arial" w:hAnsi="Arial" w:cs="Arial"/>
        </w:rPr>
        <w:t xml:space="preserve">support and input </w:t>
      </w:r>
      <w:r w:rsidR="007B0BC3" w:rsidRPr="00C20D4F">
        <w:rPr>
          <w:rFonts w:ascii="Arial" w:hAnsi="Arial" w:cs="Arial"/>
        </w:rPr>
        <w:t>expected by the teachers she was working with</w:t>
      </w:r>
      <w:r w:rsidRPr="00C20D4F">
        <w:rPr>
          <w:rFonts w:ascii="Arial" w:hAnsi="Arial" w:cs="Arial"/>
        </w:rPr>
        <w:t xml:space="preserve">. </w:t>
      </w:r>
    </w:p>
    <w:p w14:paraId="34DEA8C7" w14:textId="1592CF16" w:rsidR="000724DA" w:rsidRPr="00C20D4F" w:rsidRDefault="007B0BC3" w:rsidP="00182464">
      <w:pPr>
        <w:pStyle w:val="BodyText"/>
        <w:spacing w:line="480" w:lineRule="auto"/>
        <w:ind w:firstLine="720"/>
        <w:jc w:val="both"/>
        <w:rPr>
          <w:rFonts w:ascii="Arial" w:hAnsi="Arial" w:cs="Arial"/>
        </w:rPr>
      </w:pPr>
      <w:r w:rsidRPr="00C20D4F">
        <w:rPr>
          <w:rFonts w:ascii="Arial" w:hAnsi="Arial" w:cs="Arial"/>
        </w:rPr>
        <w:t>In contrast to Anna’s struggles,</w:t>
      </w:r>
      <w:r w:rsidR="00BC105F" w:rsidRPr="00C20D4F">
        <w:rPr>
          <w:rFonts w:ascii="Arial" w:hAnsi="Arial" w:cs="Arial"/>
        </w:rPr>
        <w:t xml:space="preserve"> </w:t>
      </w:r>
      <w:r w:rsidR="000724DA" w:rsidRPr="00C20D4F">
        <w:rPr>
          <w:rFonts w:ascii="Arial" w:hAnsi="Arial" w:cs="Arial"/>
        </w:rPr>
        <w:t xml:space="preserve">Carol </w:t>
      </w:r>
      <w:r w:rsidRPr="00C20D4F">
        <w:rPr>
          <w:rFonts w:ascii="Arial" w:hAnsi="Arial" w:cs="Arial"/>
        </w:rPr>
        <w:t>was more consistent in actively defining her identity, resist</w:t>
      </w:r>
      <w:r w:rsidR="000724DA" w:rsidRPr="00C20D4F">
        <w:rPr>
          <w:rFonts w:ascii="Arial" w:hAnsi="Arial" w:cs="Arial"/>
        </w:rPr>
        <w:t>ing the identity of the researcher as defined by the university researchers</w:t>
      </w:r>
      <w:r w:rsidRPr="00C20D4F">
        <w:rPr>
          <w:rFonts w:ascii="Arial" w:hAnsi="Arial" w:cs="Arial"/>
        </w:rPr>
        <w:t xml:space="preserve"> and retaining her primary identifications as a classroom teacher and school-based assessment coordinator with pragmatic rather than theoretical concerns</w:t>
      </w:r>
      <w:r w:rsidR="000724DA" w:rsidRPr="00C20D4F">
        <w:rPr>
          <w:rFonts w:ascii="Arial" w:hAnsi="Arial" w:cs="Arial"/>
        </w:rPr>
        <w:t xml:space="preserve">. </w:t>
      </w:r>
      <w:r w:rsidRPr="00C20D4F">
        <w:rPr>
          <w:rFonts w:ascii="Arial" w:hAnsi="Arial" w:cs="Arial"/>
        </w:rPr>
        <w:t>This was evident</w:t>
      </w:r>
      <w:r w:rsidR="000724DA" w:rsidRPr="00C20D4F">
        <w:rPr>
          <w:rFonts w:ascii="Arial" w:hAnsi="Arial" w:cs="Arial"/>
          <w:i/>
        </w:rPr>
        <w:t xml:space="preserve"> </w:t>
      </w:r>
      <w:r w:rsidR="00E057EF" w:rsidRPr="00C20D4F">
        <w:rPr>
          <w:rFonts w:ascii="Arial" w:hAnsi="Arial" w:cs="Arial"/>
        </w:rPr>
        <w:t>in  her</w:t>
      </w:r>
      <w:r w:rsidR="000724DA" w:rsidRPr="00C20D4F">
        <w:rPr>
          <w:rFonts w:ascii="Arial" w:hAnsi="Arial" w:cs="Arial"/>
        </w:rPr>
        <w:t xml:space="preserve"> </w:t>
      </w:r>
      <w:r w:rsidR="00E057EF" w:rsidRPr="00C20D4F">
        <w:rPr>
          <w:rFonts w:ascii="Arial" w:hAnsi="Arial" w:cs="Arial"/>
        </w:rPr>
        <w:t>expectations and priorities in the project, which included</w:t>
      </w:r>
      <w:r w:rsidRPr="00C20D4F">
        <w:rPr>
          <w:rFonts w:ascii="Arial" w:hAnsi="Arial" w:cs="Arial"/>
        </w:rPr>
        <w:t xml:space="preserve"> </w:t>
      </w:r>
      <w:r w:rsidR="00E057EF" w:rsidRPr="00C20D4F">
        <w:rPr>
          <w:rFonts w:ascii="Arial" w:hAnsi="Arial" w:cs="Arial"/>
        </w:rPr>
        <w:t xml:space="preserve">such things as strategies to assist her students in improving their performance in group discussions, </w:t>
      </w:r>
      <w:r w:rsidRPr="00C20D4F">
        <w:rPr>
          <w:rFonts w:ascii="Arial" w:hAnsi="Arial" w:cs="Arial"/>
        </w:rPr>
        <w:t>tangible improvements in</w:t>
      </w:r>
      <w:r w:rsidR="000724DA" w:rsidRPr="00C20D4F">
        <w:rPr>
          <w:rFonts w:ascii="Arial" w:hAnsi="Arial" w:cs="Arial"/>
        </w:rPr>
        <w:t xml:space="preserve"> her students’ language performance in the action research project</w:t>
      </w:r>
      <w:r w:rsidR="00E057EF" w:rsidRPr="00C20D4F">
        <w:rPr>
          <w:rFonts w:ascii="Arial" w:hAnsi="Arial" w:cs="Arial"/>
        </w:rPr>
        <w:t xml:space="preserve"> and the overall</w:t>
      </w:r>
      <w:r w:rsidR="000724DA" w:rsidRPr="00C20D4F">
        <w:rPr>
          <w:rFonts w:ascii="Arial" w:hAnsi="Arial" w:cs="Arial"/>
        </w:rPr>
        <w:t xml:space="preserve"> align</w:t>
      </w:r>
      <w:r w:rsidR="00E057EF" w:rsidRPr="00C20D4F">
        <w:rPr>
          <w:rFonts w:ascii="Arial" w:hAnsi="Arial" w:cs="Arial"/>
        </w:rPr>
        <w:t>ment of the</w:t>
      </w:r>
      <w:r w:rsidR="000724DA" w:rsidRPr="00C20D4F">
        <w:rPr>
          <w:rFonts w:ascii="Arial" w:hAnsi="Arial" w:cs="Arial"/>
        </w:rPr>
        <w:t xml:space="preserve"> collaborative action research project agenda </w:t>
      </w:r>
      <w:r w:rsidR="00E057EF" w:rsidRPr="00C20D4F">
        <w:rPr>
          <w:rFonts w:ascii="Arial" w:hAnsi="Arial" w:cs="Arial"/>
        </w:rPr>
        <w:t>with</w:t>
      </w:r>
      <w:r w:rsidR="000724DA" w:rsidRPr="00C20D4F">
        <w:rPr>
          <w:rFonts w:ascii="Arial" w:hAnsi="Arial" w:cs="Arial"/>
        </w:rPr>
        <w:t xml:space="preserve"> the needs of </w:t>
      </w:r>
      <w:r w:rsidR="00E057EF" w:rsidRPr="00C20D4F">
        <w:rPr>
          <w:rFonts w:ascii="Arial" w:hAnsi="Arial" w:cs="Arial"/>
        </w:rPr>
        <w:t>her</w:t>
      </w:r>
      <w:r w:rsidR="000724DA" w:rsidRPr="00C20D4F">
        <w:rPr>
          <w:rFonts w:ascii="Arial" w:hAnsi="Arial" w:cs="Arial"/>
        </w:rPr>
        <w:t xml:space="preserve"> school</w:t>
      </w:r>
      <w:r w:rsidR="00E057EF" w:rsidRPr="00C20D4F">
        <w:rPr>
          <w:rFonts w:ascii="Arial" w:hAnsi="Arial" w:cs="Arial"/>
        </w:rPr>
        <w:t xml:space="preserve">. Her pragmatic concerns were also evident </w:t>
      </w:r>
      <w:r w:rsidR="000724DA" w:rsidRPr="00C20D4F">
        <w:rPr>
          <w:rFonts w:ascii="Arial" w:hAnsi="Arial" w:cs="Arial"/>
        </w:rPr>
        <w:t xml:space="preserve">in the way she </w:t>
      </w:r>
      <w:r w:rsidR="000724DA" w:rsidRPr="00C20D4F">
        <w:rPr>
          <w:rFonts w:ascii="Arial" w:hAnsi="Arial" w:cs="Arial"/>
        </w:rPr>
        <w:lastRenderedPageBreak/>
        <w:t xml:space="preserve">foregrounded the need for support from the facilitators. </w:t>
      </w:r>
      <w:r w:rsidR="00E057EF" w:rsidRPr="00C20D4F">
        <w:rPr>
          <w:rFonts w:ascii="Arial" w:hAnsi="Arial" w:cs="Arial"/>
        </w:rPr>
        <w:t>Table 6.2 below summarises</w:t>
      </w:r>
      <w:r w:rsidR="000724DA" w:rsidRPr="00C20D4F">
        <w:rPr>
          <w:rFonts w:ascii="Arial" w:hAnsi="Arial" w:cs="Arial"/>
        </w:rPr>
        <w:t xml:space="preserve"> the ‘desirable’ and ‘undesirable’ </w:t>
      </w:r>
      <w:r w:rsidR="00E057EF" w:rsidRPr="00C20D4F">
        <w:rPr>
          <w:rFonts w:ascii="Arial" w:hAnsi="Arial" w:cs="Arial"/>
        </w:rPr>
        <w:t xml:space="preserve">aspects of </w:t>
      </w:r>
      <w:r w:rsidR="000724DA" w:rsidRPr="00C20D4F">
        <w:rPr>
          <w:rFonts w:ascii="Arial" w:hAnsi="Arial" w:cs="Arial"/>
        </w:rPr>
        <w:t xml:space="preserve">collaborative action research practices </w:t>
      </w:r>
      <w:r w:rsidR="00E057EF" w:rsidRPr="00C20D4F">
        <w:rPr>
          <w:rFonts w:ascii="Arial" w:hAnsi="Arial" w:cs="Arial"/>
        </w:rPr>
        <w:t>for</w:t>
      </w:r>
      <w:r w:rsidR="000724DA" w:rsidRPr="00C20D4F">
        <w:rPr>
          <w:rFonts w:ascii="Arial" w:hAnsi="Arial" w:cs="Arial"/>
        </w:rPr>
        <w:t xml:space="preserve"> Carol: </w:t>
      </w:r>
    </w:p>
    <w:p w14:paraId="5CFDB0C2" w14:textId="77777777" w:rsidR="000724DA" w:rsidRPr="00C20D4F" w:rsidRDefault="000724DA" w:rsidP="00182464">
      <w:pPr>
        <w:pStyle w:val="Caption"/>
        <w:keepNext/>
        <w:spacing w:line="480" w:lineRule="auto"/>
        <w:rPr>
          <w:rFonts w:ascii="Arial" w:hAnsi="Arial" w:cs="Arial"/>
          <w:color w:val="auto"/>
        </w:rPr>
      </w:pPr>
      <w:r w:rsidRPr="00C20D4F">
        <w:rPr>
          <w:rFonts w:ascii="Arial" w:hAnsi="Arial" w:cs="Arial"/>
          <w:color w:val="auto"/>
        </w:rPr>
        <w:t>Table 6.2: Representations of Collaborative Practices in CAR as Constructed by Carol</w:t>
      </w:r>
    </w:p>
    <w:p w14:paraId="7351E7A4" w14:textId="63915D76" w:rsidR="0008601E" w:rsidRPr="00C20D4F" w:rsidRDefault="0008601E" w:rsidP="0008601E">
      <w:pPr>
        <w:spacing w:line="480" w:lineRule="auto"/>
        <w:rPr>
          <w:rFonts w:ascii="Verdana" w:hAnsi="Verdana"/>
          <w:color w:val="000000"/>
          <w:sz w:val="17"/>
          <w:szCs w:val="17"/>
        </w:rPr>
      </w:pPr>
      <w:r w:rsidRPr="00C20D4F">
        <w:rPr>
          <w:rFonts w:ascii="Verdana" w:hAnsi="Verdana"/>
          <w:color w:val="000000"/>
          <w:sz w:val="17"/>
          <w:szCs w:val="17"/>
        </w:rPr>
        <w:t>'Insert Table 2 here'</w:t>
      </w:r>
    </w:p>
    <w:p w14:paraId="61FA9EBD" w14:textId="77777777" w:rsidR="0008601E" w:rsidRPr="00C20D4F" w:rsidRDefault="0008601E" w:rsidP="00182464">
      <w:pPr>
        <w:pStyle w:val="BodyText"/>
        <w:spacing w:line="480" w:lineRule="auto"/>
        <w:ind w:firstLine="720"/>
        <w:jc w:val="both"/>
        <w:rPr>
          <w:rFonts w:ascii="Arial" w:hAnsi="Arial" w:cs="Arial"/>
        </w:rPr>
      </w:pPr>
    </w:p>
    <w:p w14:paraId="6B74FD9C" w14:textId="038E6944" w:rsidR="000724DA" w:rsidRPr="00C20D4F" w:rsidRDefault="00E057EF" w:rsidP="00182464">
      <w:pPr>
        <w:pStyle w:val="BodyText"/>
        <w:spacing w:line="480" w:lineRule="auto"/>
        <w:ind w:firstLine="720"/>
        <w:jc w:val="both"/>
        <w:rPr>
          <w:rFonts w:ascii="Arial" w:hAnsi="Arial" w:cs="Arial"/>
        </w:rPr>
      </w:pPr>
      <w:r w:rsidRPr="00C20D4F">
        <w:rPr>
          <w:rFonts w:ascii="Arial" w:hAnsi="Arial" w:cs="Arial"/>
        </w:rPr>
        <w:t>As we saw with</w:t>
      </w:r>
      <w:r w:rsidR="00BC105F" w:rsidRPr="00C20D4F">
        <w:rPr>
          <w:rFonts w:ascii="Arial" w:hAnsi="Arial" w:cs="Arial"/>
        </w:rPr>
        <w:t xml:space="preserve"> </w:t>
      </w:r>
      <w:r w:rsidR="00B230D0" w:rsidRPr="00C20D4F">
        <w:rPr>
          <w:rFonts w:ascii="Arial" w:hAnsi="Arial" w:cs="Arial"/>
        </w:rPr>
        <w:t>Anna</w:t>
      </w:r>
      <w:r w:rsidR="000724DA" w:rsidRPr="00C20D4F">
        <w:rPr>
          <w:rFonts w:ascii="Arial" w:hAnsi="Arial" w:cs="Arial"/>
        </w:rPr>
        <w:t xml:space="preserve">’s </w:t>
      </w:r>
      <w:r w:rsidRPr="00C20D4F">
        <w:rPr>
          <w:rFonts w:ascii="Arial" w:hAnsi="Arial" w:cs="Arial"/>
        </w:rPr>
        <w:t xml:space="preserve">identity formation, </w:t>
      </w:r>
      <w:r w:rsidR="000724DA" w:rsidRPr="00C20D4F">
        <w:rPr>
          <w:rFonts w:ascii="Arial" w:hAnsi="Arial" w:cs="Arial"/>
        </w:rPr>
        <w:t>Carol</w:t>
      </w:r>
      <w:r w:rsidRPr="00C20D4F">
        <w:rPr>
          <w:rFonts w:ascii="Arial" w:hAnsi="Arial" w:cs="Arial"/>
        </w:rPr>
        <w:t>’s</w:t>
      </w:r>
      <w:r w:rsidR="00B230D0" w:rsidRPr="00C20D4F">
        <w:rPr>
          <w:rFonts w:ascii="Arial" w:hAnsi="Arial" w:cs="Arial"/>
        </w:rPr>
        <w:t xml:space="preserve"> construction</w:t>
      </w:r>
      <w:r w:rsidR="000724DA" w:rsidRPr="00C20D4F">
        <w:rPr>
          <w:rFonts w:ascii="Arial" w:hAnsi="Arial" w:cs="Arial"/>
        </w:rPr>
        <w:t>s</w:t>
      </w:r>
      <w:r w:rsidR="00B230D0" w:rsidRPr="00C20D4F">
        <w:rPr>
          <w:rFonts w:ascii="Arial" w:hAnsi="Arial" w:cs="Arial"/>
        </w:rPr>
        <w:t xml:space="preserve"> d</w:t>
      </w:r>
      <w:r w:rsidR="00BC105F" w:rsidRPr="00C20D4F">
        <w:rPr>
          <w:rFonts w:ascii="Arial" w:hAnsi="Arial" w:cs="Arial"/>
        </w:rPr>
        <w:t>id</w:t>
      </w:r>
      <w:r w:rsidR="00B230D0" w:rsidRPr="00C20D4F">
        <w:rPr>
          <w:rFonts w:ascii="Arial" w:hAnsi="Arial" w:cs="Arial"/>
        </w:rPr>
        <w:t xml:space="preserve"> not </w:t>
      </w:r>
      <w:r w:rsidRPr="00C20D4F">
        <w:rPr>
          <w:rFonts w:ascii="Arial" w:hAnsi="Arial" w:cs="Arial"/>
        </w:rPr>
        <w:t>arise in a vacuum; rather, they reflected her institutionally situated, as well as her</w:t>
      </w:r>
      <w:r w:rsidR="00B230D0" w:rsidRPr="00C20D4F">
        <w:rPr>
          <w:rFonts w:ascii="Arial" w:hAnsi="Arial" w:cs="Arial"/>
        </w:rPr>
        <w:t xml:space="preserve"> </w:t>
      </w:r>
      <w:r w:rsidRPr="00C20D4F">
        <w:rPr>
          <w:rFonts w:ascii="Arial" w:hAnsi="Arial" w:cs="Arial"/>
        </w:rPr>
        <w:t>individual, concerns</w:t>
      </w:r>
      <w:r w:rsidR="00B230D0" w:rsidRPr="00C20D4F">
        <w:rPr>
          <w:rFonts w:ascii="Arial" w:hAnsi="Arial" w:cs="Arial"/>
        </w:rPr>
        <w:t xml:space="preserve"> </w:t>
      </w:r>
      <w:r w:rsidR="007C779F" w:rsidRPr="00C20D4F">
        <w:rPr>
          <w:rFonts w:ascii="Arial" w:hAnsi="Arial" w:cs="Arial"/>
        </w:rPr>
        <w:fldChar w:fldCharType="begin"/>
      </w:r>
      <w:r w:rsidR="00D04454" w:rsidRPr="00C20D4F">
        <w:rPr>
          <w:rFonts w:ascii="Arial" w:hAnsi="Arial" w:cs="Arial"/>
        </w:rPr>
        <w:instrText xml:space="preserve"> ADDIN EN.CITE &lt;EndNote&gt;&lt;Cite&gt;&lt;Author&gt;Fairclough&lt;/Author&gt;&lt;Year&gt;2003&lt;/Year&gt;&lt;RecNum&gt;1&lt;/RecNum&gt;&lt;DisplayText&gt;(Fairclough, 2003; Giddens, 1991; Walshaw, 2007)&lt;/DisplayText&gt;&lt;record&gt;&lt;rec-number&gt;1&lt;/rec-number&gt;&lt;foreign-keys&gt;&lt;key app="EN" db-id="9w50ef2t1p9rdbe9svovrxpl0f00p52vspsz"&gt;1&lt;/key&gt;&lt;/foreign-keys&gt;&lt;ref-type name="Book"&gt;6&lt;/ref-type&gt;&lt;contributors&gt;&lt;authors&gt;&lt;author&gt;Fairclough, N.&lt;/author&gt;&lt;/authors&gt;&lt;/contributors&gt;&lt;titles&gt;&lt;title&gt;Analysing Discourse&lt;/title&gt;&lt;short-title&gt;Textual analysis for social research&lt;/short-title&gt;&lt;/titles&gt;&lt;dates&gt;&lt;year&gt;2003&lt;/year&gt;&lt;/dates&gt;&lt;pub-location&gt;Abingdon&lt;/pub-location&gt;&lt;publisher&gt;Routledge&lt;/publisher&gt;&lt;urls&gt;&lt;/urls&gt;&lt;/record&gt;&lt;/Cite&gt;&lt;Cite&gt;&lt;Author&gt;Giddens&lt;/Author&gt;&lt;Year&gt;1991&lt;/Year&gt;&lt;RecNum&gt;255&lt;/RecNum&gt;&lt;record&gt;&lt;rec-number&gt;255&lt;/rec-number&gt;&lt;foreign-keys&gt;&lt;key app="EN" db-id="9w50ef2t1p9rdbe9svovrxpl0f00p52vspsz"&gt;255&lt;/key&gt;&lt;/foreign-keys&gt;&lt;ref-type name="Book"&gt;6&lt;/ref-type&gt;&lt;contributors&gt;&lt;authors&gt;&lt;author&gt;Giddens, A.&lt;/author&gt;&lt;/authors&gt;&lt;/contributors&gt;&lt;titles&gt;&lt;title&gt;Modernity and Self-identity: Self and Society in the Modern Age&lt;/title&gt;&lt;/titles&gt;&lt;dates&gt;&lt;year&gt;1991&lt;/year&gt;&lt;/dates&gt;&lt;pub-location&gt;Cambridge&lt;/pub-location&gt;&lt;publisher&gt;Polity Press&lt;/publisher&gt;&lt;urls&gt;&lt;/urls&gt;&lt;/record&gt;&lt;/Cite&gt;&lt;Cite&gt;&lt;Author&gt;Walshaw&lt;/Author&gt;&lt;Year&gt;2007&lt;/Year&gt;&lt;RecNum&gt;212&lt;/RecNum&gt;&lt;record&gt;&lt;rec-number&gt;212&lt;/rec-number&gt;&lt;foreign-keys&gt;&lt;key app="EN" db-id="9w50ef2t1p9rdbe9svovrxpl0f00p52vspsz"&gt;212&lt;/key&gt;&lt;/foreign-keys&gt;&lt;ref-type name="Book"&gt;6&lt;/ref-type&gt;&lt;contributors&gt;&lt;authors&gt;&lt;author&gt;Walshaw, M.&lt;/author&gt;&lt;/authors&gt;&lt;/contributors&gt;&lt;titles&gt;&lt;title&gt;Working with Foucault in Education&lt;/title&gt;&lt;/titles&gt;&lt;dates&gt;&lt;year&gt;2007&lt;/year&gt;&lt;/dates&gt;&lt;pub-location&gt;Rotterdam&lt;/pub-location&gt;&lt;publisher&gt;Sense Publishers&lt;/publisher&gt;&lt;urls&gt;&lt;/urls&gt;&lt;/record&gt;&lt;/Cite&gt;&lt;/EndNote&gt;</w:instrText>
      </w:r>
      <w:r w:rsidR="007C779F" w:rsidRPr="00C20D4F">
        <w:rPr>
          <w:rFonts w:ascii="Arial" w:hAnsi="Arial" w:cs="Arial"/>
        </w:rPr>
        <w:fldChar w:fldCharType="separate"/>
      </w:r>
      <w:r w:rsidR="00D04454" w:rsidRPr="00C20D4F">
        <w:rPr>
          <w:rFonts w:ascii="Arial" w:hAnsi="Arial" w:cs="Arial"/>
          <w:noProof/>
        </w:rPr>
        <w:t>(</w:t>
      </w:r>
      <w:hyperlink w:anchor="_ENREF_16" w:tooltip="Fairclough, 2003 #1" w:history="1">
        <w:r w:rsidR="00B75B57" w:rsidRPr="00C20D4F">
          <w:rPr>
            <w:rFonts w:ascii="Arial" w:hAnsi="Arial" w:cs="Arial"/>
            <w:noProof/>
          </w:rPr>
          <w:t>Fairclough, 2003</w:t>
        </w:r>
      </w:hyperlink>
      <w:r w:rsidR="00D04454" w:rsidRPr="00C20D4F">
        <w:rPr>
          <w:rFonts w:ascii="Arial" w:hAnsi="Arial" w:cs="Arial"/>
          <w:noProof/>
        </w:rPr>
        <w:t xml:space="preserve">; </w:t>
      </w:r>
      <w:hyperlink w:anchor="_ENREF_21" w:tooltip="Giddens, 1991 #255" w:history="1">
        <w:r w:rsidR="00B75B57" w:rsidRPr="00C20D4F">
          <w:rPr>
            <w:rFonts w:ascii="Arial" w:hAnsi="Arial" w:cs="Arial"/>
            <w:noProof/>
          </w:rPr>
          <w:t>Giddens, 1991</w:t>
        </w:r>
      </w:hyperlink>
      <w:r w:rsidR="00D04454" w:rsidRPr="00C20D4F">
        <w:rPr>
          <w:rFonts w:ascii="Arial" w:hAnsi="Arial" w:cs="Arial"/>
          <w:noProof/>
        </w:rPr>
        <w:t xml:space="preserve">; </w:t>
      </w:r>
      <w:hyperlink w:anchor="_ENREF_41" w:tooltip="Walshaw, 2007 #212" w:history="1">
        <w:r w:rsidR="00B75B57" w:rsidRPr="00C20D4F">
          <w:rPr>
            <w:rFonts w:ascii="Arial" w:hAnsi="Arial" w:cs="Arial"/>
            <w:noProof/>
          </w:rPr>
          <w:t>Walshaw, 2007</w:t>
        </w:r>
      </w:hyperlink>
      <w:r w:rsidR="00D04454" w:rsidRPr="00C20D4F">
        <w:rPr>
          <w:rFonts w:ascii="Arial" w:hAnsi="Arial" w:cs="Arial"/>
          <w:noProof/>
        </w:rPr>
        <w:t>)</w:t>
      </w:r>
      <w:r w:rsidR="007C779F" w:rsidRPr="00C20D4F">
        <w:rPr>
          <w:rFonts w:ascii="Arial" w:hAnsi="Arial" w:cs="Arial"/>
        </w:rPr>
        <w:fldChar w:fldCharType="end"/>
      </w:r>
      <w:r w:rsidR="00B230D0" w:rsidRPr="00C20D4F">
        <w:rPr>
          <w:rFonts w:ascii="Arial" w:hAnsi="Arial" w:cs="Arial"/>
        </w:rPr>
        <w:t xml:space="preserve">. </w:t>
      </w:r>
      <w:r w:rsidR="00BC159F" w:rsidRPr="00C20D4F">
        <w:rPr>
          <w:rFonts w:ascii="Arial" w:hAnsi="Arial" w:cs="Arial"/>
        </w:rPr>
        <w:t xml:space="preserve">But whereas Anna remained caught in the tension between her </w:t>
      </w:r>
      <w:r w:rsidR="00AB585F" w:rsidRPr="00C20D4F">
        <w:rPr>
          <w:rFonts w:ascii="Arial" w:hAnsi="Arial" w:cs="Arial"/>
        </w:rPr>
        <w:t xml:space="preserve">own </w:t>
      </w:r>
      <w:r w:rsidR="00BC159F" w:rsidRPr="00C20D4F">
        <w:rPr>
          <w:rFonts w:ascii="Arial" w:hAnsi="Arial" w:cs="Arial"/>
        </w:rPr>
        <w:t>preference for a non-directive, democratic group-leader identity and the teachers’ desire for a more directive approach, Carol managed the tension between her institutional-individual teacher identity and the projects’ positioning of her as a novice researcher more decisively, coming down firmly on the side of the former. In each case, the</w:t>
      </w:r>
      <w:r w:rsidRPr="00C20D4F">
        <w:rPr>
          <w:rFonts w:ascii="Arial" w:hAnsi="Arial" w:cs="Arial"/>
        </w:rPr>
        <w:t xml:space="preserve"> process of identification</w:t>
      </w:r>
      <w:r w:rsidR="002178F8" w:rsidRPr="00C20D4F">
        <w:rPr>
          <w:rFonts w:ascii="Arial" w:hAnsi="Arial" w:cs="Arial"/>
        </w:rPr>
        <w:t xml:space="preserve"> </w:t>
      </w:r>
      <w:r w:rsidR="00BC159F" w:rsidRPr="00C20D4F">
        <w:rPr>
          <w:rFonts w:ascii="Arial" w:hAnsi="Arial" w:cs="Arial"/>
        </w:rPr>
        <w:t>wa</w:t>
      </w:r>
      <w:r w:rsidR="00B230D0" w:rsidRPr="00C20D4F">
        <w:rPr>
          <w:rFonts w:ascii="Arial" w:hAnsi="Arial" w:cs="Arial"/>
        </w:rPr>
        <w:t>s dependent on understanding</w:t>
      </w:r>
      <w:r w:rsidR="00BC159F" w:rsidRPr="00C20D4F">
        <w:rPr>
          <w:rFonts w:ascii="Arial" w:hAnsi="Arial" w:cs="Arial"/>
        </w:rPr>
        <w:t>s and values deemed to be of value in relation to collaboration, which in turn rely on their distinction from undesirable practices</w:t>
      </w:r>
      <w:r w:rsidR="00B230D0" w:rsidRPr="00C20D4F">
        <w:rPr>
          <w:rFonts w:ascii="Arial" w:hAnsi="Arial" w:cs="Arial"/>
        </w:rPr>
        <w:t xml:space="preserve"> in </w:t>
      </w:r>
      <w:r w:rsidR="00BC159F" w:rsidRPr="00C20D4F">
        <w:rPr>
          <w:rFonts w:ascii="Arial" w:hAnsi="Arial" w:cs="Arial"/>
        </w:rPr>
        <w:t>relation to collaboration</w:t>
      </w:r>
      <w:r w:rsidR="00B230D0" w:rsidRPr="00C20D4F">
        <w:rPr>
          <w:rFonts w:ascii="Arial" w:hAnsi="Arial" w:cs="Arial"/>
        </w:rPr>
        <w:t xml:space="preserve">. </w:t>
      </w:r>
    </w:p>
    <w:p w14:paraId="0232387F" w14:textId="4C21822F" w:rsidR="000724DA" w:rsidRPr="00C20D4F" w:rsidRDefault="00217744" w:rsidP="00182464">
      <w:pPr>
        <w:pStyle w:val="Heading1"/>
        <w:spacing w:line="480" w:lineRule="auto"/>
      </w:pPr>
      <w:r w:rsidRPr="00C20D4F">
        <w:t xml:space="preserve">7. </w:t>
      </w:r>
      <w:r w:rsidR="000724DA" w:rsidRPr="00C20D4F">
        <w:t>Conclu</w:t>
      </w:r>
      <w:r w:rsidR="00E20E8A" w:rsidRPr="00C20D4F">
        <w:t>sion</w:t>
      </w:r>
    </w:p>
    <w:p w14:paraId="5BAE0620" w14:textId="13C06FB2" w:rsidR="00124B36" w:rsidRPr="00C20D4F" w:rsidRDefault="00E20E8A" w:rsidP="00182464">
      <w:pPr>
        <w:pStyle w:val="BodyText"/>
        <w:spacing w:line="480" w:lineRule="auto"/>
        <w:ind w:firstLine="720"/>
        <w:jc w:val="both"/>
        <w:rPr>
          <w:rFonts w:ascii="Arial" w:hAnsi="Arial" w:cs="Arial"/>
        </w:rPr>
      </w:pPr>
      <w:r w:rsidRPr="00C20D4F">
        <w:rPr>
          <w:rFonts w:ascii="Arial" w:hAnsi="Arial" w:cs="Arial"/>
        </w:rPr>
        <w:t>As noted in our introduction, collaboration is a term with mainly positive connotations in education with a large literature advocating its merits. But ideals aside, collaboration is socially and institutionally located and</w:t>
      </w:r>
      <w:r w:rsidR="00521D23" w:rsidRPr="00C20D4F">
        <w:rPr>
          <w:rFonts w:ascii="Arial" w:hAnsi="Arial" w:cs="Arial"/>
        </w:rPr>
        <w:t xml:space="preserve"> as a result</w:t>
      </w:r>
      <w:r w:rsidR="00124B36" w:rsidRPr="00C20D4F">
        <w:rPr>
          <w:rFonts w:ascii="Arial" w:hAnsi="Arial" w:cs="Arial"/>
        </w:rPr>
        <w:t xml:space="preserve"> identity formation in the context of collaborative practices </w:t>
      </w:r>
      <w:r w:rsidR="00521D23" w:rsidRPr="00C20D4F">
        <w:rPr>
          <w:rFonts w:ascii="Arial" w:hAnsi="Arial" w:cs="Arial"/>
        </w:rPr>
        <w:t>will depend on</w:t>
      </w:r>
      <w:r w:rsidR="00124B36" w:rsidRPr="00C20D4F">
        <w:rPr>
          <w:rFonts w:ascii="Arial" w:hAnsi="Arial" w:cs="Arial"/>
        </w:rPr>
        <w:t xml:space="preserve"> individuals</w:t>
      </w:r>
      <w:r w:rsidR="00570FA8" w:rsidRPr="00C20D4F">
        <w:rPr>
          <w:rFonts w:ascii="Arial" w:hAnsi="Arial" w:cs="Arial"/>
        </w:rPr>
        <w:t>’</w:t>
      </w:r>
      <w:r w:rsidR="00124B36" w:rsidRPr="00C20D4F">
        <w:rPr>
          <w:rFonts w:ascii="Arial" w:hAnsi="Arial" w:cs="Arial"/>
        </w:rPr>
        <w:t xml:space="preserve"> own reflexi</w:t>
      </w:r>
      <w:r w:rsidRPr="00C20D4F">
        <w:rPr>
          <w:rFonts w:ascii="Arial" w:hAnsi="Arial" w:cs="Arial"/>
        </w:rPr>
        <w:t>ve understanding</w:t>
      </w:r>
      <w:r w:rsidR="00570FA8" w:rsidRPr="00C20D4F">
        <w:rPr>
          <w:rFonts w:ascii="Arial" w:hAnsi="Arial" w:cs="Arial"/>
        </w:rPr>
        <w:t>s</w:t>
      </w:r>
      <w:r w:rsidRPr="00C20D4F">
        <w:rPr>
          <w:rFonts w:ascii="Arial" w:hAnsi="Arial" w:cs="Arial"/>
        </w:rPr>
        <w:t xml:space="preserve"> of </w:t>
      </w:r>
      <w:r w:rsidR="00521D23" w:rsidRPr="00C20D4F">
        <w:rPr>
          <w:rFonts w:ascii="Arial" w:hAnsi="Arial" w:cs="Arial"/>
        </w:rPr>
        <w:t xml:space="preserve">and response to </w:t>
      </w:r>
      <w:r w:rsidRPr="00C20D4F">
        <w:rPr>
          <w:rFonts w:ascii="Arial" w:hAnsi="Arial" w:cs="Arial"/>
        </w:rPr>
        <w:t xml:space="preserve">their </w:t>
      </w:r>
      <w:r w:rsidR="00521D23" w:rsidRPr="00C20D4F">
        <w:rPr>
          <w:rFonts w:ascii="Arial" w:hAnsi="Arial" w:cs="Arial"/>
        </w:rPr>
        <w:t>intra- and inter-</w:t>
      </w:r>
      <w:r w:rsidRPr="00C20D4F">
        <w:rPr>
          <w:rFonts w:ascii="Arial" w:hAnsi="Arial" w:cs="Arial"/>
        </w:rPr>
        <w:t>institu</w:t>
      </w:r>
      <w:r w:rsidR="00521D23" w:rsidRPr="00C20D4F">
        <w:rPr>
          <w:rFonts w:ascii="Arial" w:hAnsi="Arial" w:cs="Arial"/>
        </w:rPr>
        <w:t>t</w:t>
      </w:r>
      <w:r w:rsidRPr="00C20D4F">
        <w:rPr>
          <w:rFonts w:ascii="Arial" w:hAnsi="Arial" w:cs="Arial"/>
        </w:rPr>
        <w:t>ionally situated</w:t>
      </w:r>
      <w:r w:rsidR="00124B36" w:rsidRPr="00C20D4F">
        <w:rPr>
          <w:rFonts w:ascii="Arial" w:hAnsi="Arial" w:cs="Arial"/>
        </w:rPr>
        <w:t xml:space="preserve"> self </w:t>
      </w:r>
      <w:r w:rsidR="007C779F" w:rsidRPr="00C20D4F">
        <w:rPr>
          <w:rFonts w:ascii="Arial" w:hAnsi="Arial" w:cs="Arial"/>
        </w:rPr>
        <w:fldChar w:fldCharType="begin"/>
      </w:r>
      <w:r w:rsidR="00124B36" w:rsidRPr="00C20D4F">
        <w:rPr>
          <w:rFonts w:ascii="Arial" w:hAnsi="Arial" w:cs="Arial"/>
        </w:rPr>
        <w:instrText xml:space="preserve"> ADDIN EN.CITE &lt;EndNote&gt;&lt;Cite&gt;&lt;Author&gt;Giddens&lt;/Author&gt;&lt;Year&gt;1991&lt;/Year&gt;&lt;RecNum&gt;255&lt;/RecNum&gt;&lt;DisplayText&gt;(Giddens, 1991)&lt;/DisplayText&gt;&lt;record&gt;&lt;rec-number&gt;255&lt;/rec-number&gt;&lt;foreign-keys&gt;&lt;key app="EN" db-id="9w50ef2t1p9rdbe9svovrxpl0f00p52vspsz"&gt;255&lt;/key&gt;&lt;/foreign-keys&gt;&lt;ref-type name="Book"&gt;6&lt;/ref-type&gt;&lt;contributors&gt;&lt;authors&gt;&lt;author&gt;Giddens, A.&lt;/author&gt;&lt;/authors&gt;&lt;/contributors&gt;&lt;titles&gt;&lt;title&gt;Modernity and Self-identity: Self and Society in the Modern Age&lt;/title&gt;&lt;/titles&gt;&lt;dates&gt;&lt;year&gt;1991&lt;/year&gt;&lt;/dates&gt;&lt;pub-location&gt;Cambridge&lt;/pub-location&gt;&lt;publisher&gt;Polity Press&lt;/publisher&gt;&lt;urls&gt;&lt;/urls&gt;&lt;/record&gt;&lt;/Cite&gt;&lt;/EndNote&gt;</w:instrText>
      </w:r>
      <w:r w:rsidR="007C779F" w:rsidRPr="00C20D4F">
        <w:rPr>
          <w:rFonts w:ascii="Arial" w:hAnsi="Arial" w:cs="Arial"/>
        </w:rPr>
        <w:fldChar w:fldCharType="separate"/>
      </w:r>
      <w:r w:rsidR="00124B36" w:rsidRPr="00C20D4F">
        <w:rPr>
          <w:rFonts w:ascii="Arial" w:hAnsi="Arial" w:cs="Arial"/>
          <w:noProof/>
        </w:rPr>
        <w:t>(</w:t>
      </w:r>
      <w:hyperlink w:anchor="_ENREF_21" w:tooltip="Giddens, 1991 #255" w:history="1">
        <w:r w:rsidR="00B75B57" w:rsidRPr="00C20D4F">
          <w:rPr>
            <w:rFonts w:ascii="Arial" w:hAnsi="Arial" w:cs="Arial"/>
            <w:noProof/>
          </w:rPr>
          <w:t>Giddens, 1991</w:t>
        </w:r>
      </w:hyperlink>
      <w:r w:rsidR="00124B36" w:rsidRPr="00C20D4F">
        <w:rPr>
          <w:rFonts w:ascii="Arial" w:hAnsi="Arial" w:cs="Arial"/>
          <w:noProof/>
        </w:rPr>
        <w:t>)</w:t>
      </w:r>
      <w:r w:rsidR="007C779F" w:rsidRPr="00C20D4F">
        <w:rPr>
          <w:rFonts w:ascii="Arial" w:hAnsi="Arial" w:cs="Arial"/>
        </w:rPr>
        <w:fldChar w:fldCharType="end"/>
      </w:r>
      <w:r w:rsidR="00124B36" w:rsidRPr="00C20D4F">
        <w:rPr>
          <w:rFonts w:ascii="Arial" w:hAnsi="Arial" w:cs="Arial"/>
        </w:rPr>
        <w:t xml:space="preserve">. </w:t>
      </w:r>
      <w:r w:rsidR="00521D23" w:rsidRPr="00C20D4F">
        <w:rPr>
          <w:rFonts w:ascii="Arial" w:hAnsi="Arial" w:cs="Arial"/>
        </w:rPr>
        <w:t xml:space="preserve">Herein lies the potential for both harmony and discord, clarity and </w:t>
      </w:r>
      <w:r w:rsidR="00521D23" w:rsidRPr="00C20D4F">
        <w:rPr>
          <w:rFonts w:ascii="Arial" w:hAnsi="Arial" w:cs="Arial"/>
        </w:rPr>
        <w:lastRenderedPageBreak/>
        <w:t xml:space="preserve">confusion, intrasigence and transformation. </w:t>
      </w:r>
      <w:r w:rsidR="00124B36" w:rsidRPr="00C20D4F">
        <w:rPr>
          <w:rFonts w:ascii="Arial" w:hAnsi="Arial" w:cs="Arial"/>
        </w:rPr>
        <w:t xml:space="preserve">Both Anna and Carol appeared to feel most comfortable </w:t>
      </w:r>
      <w:r w:rsidR="00521D23" w:rsidRPr="00C20D4F">
        <w:rPr>
          <w:rFonts w:ascii="Arial" w:hAnsi="Arial" w:cs="Arial"/>
        </w:rPr>
        <w:t>(re-)</w:t>
      </w:r>
      <w:r w:rsidR="00124B36" w:rsidRPr="00C20D4F">
        <w:rPr>
          <w:rFonts w:ascii="Arial" w:hAnsi="Arial" w:cs="Arial"/>
        </w:rPr>
        <w:t xml:space="preserve">enacting their habituated institutional identities (as the teacher educator and the English teacher) and they resisted </w:t>
      </w:r>
      <w:r w:rsidR="00521D23" w:rsidRPr="00C20D4F">
        <w:rPr>
          <w:rFonts w:ascii="Arial" w:hAnsi="Arial" w:cs="Arial"/>
        </w:rPr>
        <w:t xml:space="preserve">the </w:t>
      </w:r>
      <w:r w:rsidR="00124B36" w:rsidRPr="00C20D4F">
        <w:rPr>
          <w:rFonts w:ascii="Arial" w:hAnsi="Arial" w:cs="Arial"/>
        </w:rPr>
        <w:t xml:space="preserve">positioning </w:t>
      </w:r>
      <w:r w:rsidR="00521D23" w:rsidRPr="00C20D4F">
        <w:rPr>
          <w:rFonts w:ascii="Arial" w:hAnsi="Arial" w:cs="Arial"/>
        </w:rPr>
        <w:t>offered by the CAR project: as expert-leader in Anna’s case or as novice researcher in Carol’s case. The findings thus</w:t>
      </w:r>
      <w:r w:rsidR="00124B36" w:rsidRPr="00C20D4F">
        <w:rPr>
          <w:rFonts w:ascii="Arial" w:hAnsi="Arial" w:cs="Arial"/>
        </w:rPr>
        <w:t xml:space="preserve"> suggest that teachers and facilitators in </w:t>
      </w:r>
      <w:r w:rsidR="007E4009" w:rsidRPr="00C20D4F">
        <w:rPr>
          <w:rFonts w:ascii="Arial" w:hAnsi="Arial" w:cs="Arial"/>
        </w:rPr>
        <w:t xml:space="preserve">this </w:t>
      </w:r>
      <w:r w:rsidR="00124B36" w:rsidRPr="00C20D4F">
        <w:rPr>
          <w:rFonts w:ascii="Arial" w:hAnsi="Arial" w:cs="Arial"/>
        </w:rPr>
        <w:t xml:space="preserve">Hong Kong </w:t>
      </w:r>
      <w:r w:rsidR="007E4009" w:rsidRPr="00C20D4F">
        <w:rPr>
          <w:rFonts w:ascii="Arial" w:hAnsi="Arial" w:cs="Arial"/>
        </w:rPr>
        <w:t xml:space="preserve">CAR project </w:t>
      </w:r>
      <w:r w:rsidR="00124B36" w:rsidRPr="00C20D4F">
        <w:rPr>
          <w:rFonts w:ascii="Arial" w:hAnsi="Arial" w:cs="Arial"/>
        </w:rPr>
        <w:t>retain</w:t>
      </w:r>
      <w:r w:rsidR="007E4009" w:rsidRPr="00C20D4F">
        <w:rPr>
          <w:rFonts w:ascii="Arial" w:hAnsi="Arial" w:cs="Arial"/>
        </w:rPr>
        <w:t>ed</w:t>
      </w:r>
      <w:r w:rsidR="00124B36" w:rsidRPr="00C20D4F">
        <w:rPr>
          <w:rFonts w:ascii="Arial" w:hAnsi="Arial" w:cs="Arial"/>
        </w:rPr>
        <w:t xml:space="preserve"> their institutional ‘identities’</w:t>
      </w:r>
      <w:r w:rsidR="00521D23" w:rsidRPr="00C20D4F">
        <w:rPr>
          <w:rFonts w:ascii="Arial" w:hAnsi="Arial" w:cs="Arial"/>
        </w:rPr>
        <w:t xml:space="preserve"> – fraught though this process was, particularly in Anna’s case –</w:t>
      </w:r>
      <w:r w:rsidR="00124B36" w:rsidRPr="00C20D4F">
        <w:rPr>
          <w:rFonts w:ascii="Arial" w:hAnsi="Arial" w:cs="Arial"/>
        </w:rPr>
        <w:t xml:space="preserve"> </w:t>
      </w:r>
      <w:r w:rsidR="00521D23" w:rsidRPr="00C20D4F">
        <w:rPr>
          <w:rFonts w:ascii="Arial" w:hAnsi="Arial" w:cs="Arial"/>
        </w:rPr>
        <w:t>as they navigated the demands of</w:t>
      </w:r>
      <w:r w:rsidR="00124B36" w:rsidRPr="00C20D4F">
        <w:rPr>
          <w:rFonts w:ascii="Arial" w:hAnsi="Arial" w:cs="Arial"/>
        </w:rPr>
        <w:t xml:space="preserve"> collaborati</w:t>
      </w:r>
      <w:r w:rsidR="007E4009" w:rsidRPr="00C20D4F">
        <w:rPr>
          <w:rFonts w:ascii="Arial" w:hAnsi="Arial" w:cs="Arial"/>
        </w:rPr>
        <w:t>ve</w:t>
      </w:r>
      <w:r w:rsidR="00124B36" w:rsidRPr="00C20D4F">
        <w:rPr>
          <w:rFonts w:ascii="Arial" w:hAnsi="Arial" w:cs="Arial"/>
        </w:rPr>
        <w:t xml:space="preserve"> </w:t>
      </w:r>
      <w:r w:rsidR="00521D23" w:rsidRPr="00C20D4F">
        <w:rPr>
          <w:rFonts w:ascii="Arial" w:hAnsi="Arial" w:cs="Arial"/>
        </w:rPr>
        <w:t xml:space="preserve">action research </w:t>
      </w:r>
      <w:r w:rsidR="00124B36" w:rsidRPr="00C20D4F">
        <w:rPr>
          <w:rFonts w:ascii="Arial" w:hAnsi="Arial" w:cs="Arial"/>
        </w:rPr>
        <w:t>practices</w:t>
      </w:r>
      <w:r w:rsidR="00521D23" w:rsidRPr="00C20D4F">
        <w:rPr>
          <w:rFonts w:ascii="Arial" w:hAnsi="Arial" w:cs="Arial"/>
        </w:rPr>
        <w:t>,</w:t>
      </w:r>
      <w:r w:rsidR="00124B36" w:rsidRPr="00C20D4F">
        <w:rPr>
          <w:rFonts w:ascii="Arial" w:hAnsi="Arial" w:cs="Arial"/>
        </w:rPr>
        <w:t xml:space="preserve"> rather than ‘forging’ </w:t>
      </w:r>
      <w:r w:rsidR="007E4009" w:rsidRPr="00C20D4F">
        <w:rPr>
          <w:rFonts w:ascii="Arial" w:hAnsi="Arial" w:cs="Arial"/>
        </w:rPr>
        <w:t xml:space="preserve">new </w:t>
      </w:r>
      <w:r w:rsidR="00521D23" w:rsidRPr="00C20D4F">
        <w:rPr>
          <w:rFonts w:ascii="Arial" w:hAnsi="Arial" w:cs="Arial"/>
        </w:rPr>
        <w:t>identities</w:t>
      </w:r>
      <w:r w:rsidR="007E4009" w:rsidRPr="00C20D4F">
        <w:rPr>
          <w:rFonts w:ascii="Arial" w:hAnsi="Arial" w:cs="Arial"/>
        </w:rPr>
        <w:t xml:space="preserve"> </w:t>
      </w:r>
      <w:r w:rsidR="00124B36" w:rsidRPr="00C20D4F">
        <w:rPr>
          <w:rFonts w:ascii="Arial" w:hAnsi="Arial" w:cs="Arial"/>
        </w:rPr>
        <w:t xml:space="preserve">to mark joint ownership. </w:t>
      </w:r>
      <w:r w:rsidR="00521D23" w:rsidRPr="00C20D4F">
        <w:rPr>
          <w:rFonts w:ascii="Arial" w:hAnsi="Arial" w:cs="Arial"/>
        </w:rPr>
        <w:t>In this process of maintaining and revising</w:t>
      </w:r>
      <w:r w:rsidR="00124B36" w:rsidRPr="00C20D4F">
        <w:rPr>
          <w:rFonts w:ascii="Arial" w:hAnsi="Arial" w:cs="Arial"/>
        </w:rPr>
        <w:t xml:space="preserve"> their identit</w:t>
      </w:r>
      <w:r w:rsidR="007E4009" w:rsidRPr="00C20D4F">
        <w:rPr>
          <w:rFonts w:ascii="Arial" w:hAnsi="Arial" w:cs="Arial"/>
        </w:rPr>
        <w:t>ies</w:t>
      </w:r>
      <w:r w:rsidR="00521D23" w:rsidRPr="00C20D4F">
        <w:rPr>
          <w:rFonts w:ascii="Arial" w:hAnsi="Arial" w:cs="Arial"/>
        </w:rPr>
        <w:t xml:space="preserve"> they were each struggling</w:t>
      </w:r>
      <w:r w:rsidR="00124B36" w:rsidRPr="00C20D4F">
        <w:rPr>
          <w:rFonts w:ascii="Arial" w:hAnsi="Arial" w:cs="Arial"/>
        </w:rPr>
        <w:t xml:space="preserve"> to meet the needs of </w:t>
      </w:r>
      <w:r w:rsidR="00521D23" w:rsidRPr="00C20D4F">
        <w:rPr>
          <w:rFonts w:ascii="Arial" w:hAnsi="Arial" w:cs="Arial"/>
        </w:rPr>
        <w:t xml:space="preserve">their new, </w:t>
      </w:r>
      <w:r w:rsidR="00124B36" w:rsidRPr="00C20D4F">
        <w:rPr>
          <w:rFonts w:ascii="Arial" w:hAnsi="Arial" w:cs="Arial"/>
        </w:rPr>
        <w:t>different circumstances</w:t>
      </w:r>
      <w:r w:rsidR="00521D23" w:rsidRPr="00C20D4F">
        <w:rPr>
          <w:rFonts w:ascii="Arial" w:hAnsi="Arial" w:cs="Arial"/>
        </w:rPr>
        <w:t>, while retaining links with established, tried and trusted familiar identities</w:t>
      </w:r>
      <w:r w:rsidR="00124B36" w:rsidRPr="00C20D4F">
        <w:rPr>
          <w:rFonts w:ascii="Arial" w:hAnsi="Arial" w:cs="Arial"/>
        </w:rPr>
        <w:t xml:space="preserve">. </w:t>
      </w:r>
      <w:r w:rsidR="00537935" w:rsidRPr="00C20D4F">
        <w:rPr>
          <w:rFonts w:ascii="Arial" w:hAnsi="Arial" w:cs="Arial"/>
        </w:rPr>
        <w:t xml:space="preserve">Identifying the extent to which these struggles are an inherent dimension of </w:t>
      </w:r>
      <w:r w:rsidR="00526866" w:rsidRPr="00C20D4F">
        <w:rPr>
          <w:rFonts w:ascii="Arial" w:hAnsi="Arial" w:cs="Arial"/>
        </w:rPr>
        <w:t>collaborative</w:t>
      </w:r>
      <w:r w:rsidR="00537935" w:rsidRPr="00C20D4F">
        <w:rPr>
          <w:rFonts w:ascii="Arial" w:hAnsi="Arial" w:cs="Arial"/>
        </w:rPr>
        <w:t xml:space="preserve"> action research and weighing this against the influence of </w:t>
      </w:r>
      <w:r w:rsidR="00124B36" w:rsidRPr="00C20D4F">
        <w:rPr>
          <w:rFonts w:ascii="Arial" w:hAnsi="Arial" w:cs="Arial"/>
        </w:rPr>
        <w:t xml:space="preserve">the </w:t>
      </w:r>
      <w:r w:rsidR="00537935" w:rsidRPr="00C20D4F">
        <w:rPr>
          <w:rFonts w:ascii="Arial" w:hAnsi="Arial" w:cs="Arial"/>
        </w:rPr>
        <w:t>particular historical</w:t>
      </w:r>
      <w:r w:rsidR="00124B36" w:rsidRPr="00C20D4F">
        <w:rPr>
          <w:rFonts w:ascii="Arial" w:hAnsi="Arial" w:cs="Arial"/>
        </w:rPr>
        <w:t xml:space="preserve"> and institutional discourse</w:t>
      </w:r>
      <w:r w:rsidR="00537935" w:rsidRPr="00C20D4F">
        <w:rPr>
          <w:rFonts w:ascii="Arial" w:hAnsi="Arial" w:cs="Arial"/>
        </w:rPr>
        <w:t>s</w:t>
      </w:r>
      <w:r w:rsidR="00124B36" w:rsidRPr="00C20D4F">
        <w:rPr>
          <w:rFonts w:ascii="Arial" w:hAnsi="Arial" w:cs="Arial"/>
        </w:rPr>
        <w:t xml:space="preserve"> </w:t>
      </w:r>
      <w:r w:rsidR="00537935" w:rsidRPr="00C20D4F">
        <w:rPr>
          <w:rFonts w:ascii="Arial" w:hAnsi="Arial" w:cs="Arial"/>
        </w:rPr>
        <w:t xml:space="preserve">operative </w:t>
      </w:r>
      <w:r w:rsidR="00124B36" w:rsidRPr="00C20D4F">
        <w:rPr>
          <w:rFonts w:ascii="Arial" w:hAnsi="Arial" w:cs="Arial"/>
        </w:rPr>
        <w:t>in the Hong Kong sociocultural context at the time of the study</w:t>
      </w:r>
      <w:r w:rsidR="00537935" w:rsidRPr="00C20D4F">
        <w:rPr>
          <w:rFonts w:ascii="Arial" w:hAnsi="Arial" w:cs="Arial"/>
        </w:rPr>
        <w:t xml:space="preserve"> are further questions this paper has not been able to address but which we hope to address in future work</w:t>
      </w:r>
      <w:r w:rsidR="00124B36" w:rsidRPr="00C20D4F">
        <w:rPr>
          <w:rFonts w:ascii="Arial" w:hAnsi="Arial" w:cs="Arial"/>
        </w:rPr>
        <w:t xml:space="preserve">. </w:t>
      </w:r>
    </w:p>
    <w:p w14:paraId="64069CB7" w14:textId="46B9FE44" w:rsidR="00B34C62" w:rsidRPr="00C20D4F" w:rsidRDefault="00B34C62" w:rsidP="00B34C62">
      <w:pPr>
        <w:pStyle w:val="BodyText"/>
        <w:spacing w:line="480" w:lineRule="auto"/>
        <w:ind w:firstLine="720"/>
        <w:jc w:val="both"/>
        <w:rPr>
          <w:rFonts w:ascii="Arial" w:hAnsi="Arial" w:cs="Arial"/>
        </w:rPr>
      </w:pPr>
      <w:r w:rsidRPr="00C20D4F">
        <w:rPr>
          <w:rFonts w:ascii="Arial" w:hAnsi="Arial" w:cs="Arial"/>
        </w:rPr>
        <w:t>Collaborative action research is advocated across disciplines as a useful practice for professional development. Th</w:t>
      </w:r>
      <w:r w:rsidR="00523945" w:rsidRPr="00C20D4F">
        <w:rPr>
          <w:rFonts w:ascii="Arial" w:hAnsi="Arial" w:cs="Arial"/>
        </w:rPr>
        <w:t>is</w:t>
      </w:r>
      <w:r w:rsidRPr="00C20D4F">
        <w:rPr>
          <w:rFonts w:ascii="Arial" w:hAnsi="Arial" w:cs="Arial"/>
        </w:rPr>
        <w:t xml:space="preserve"> study has implications for professional practice in the context of contemporary teacher education. Th</w:t>
      </w:r>
      <w:r w:rsidR="00523945" w:rsidRPr="00C20D4F">
        <w:rPr>
          <w:rFonts w:ascii="Arial" w:hAnsi="Arial" w:cs="Arial"/>
        </w:rPr>
        <w:t>e</w:t>
      </w:r>
      <w:r w:rsidRPr="00C20D4F">
        <w:rPr>
          <w:rFonts w:ascii="Arial" w:hAnsi="Arial" w:cs="Arial"/>
        </w:rPr>
        <w:t xml:space="preserve"> study suggests that practitioners </w:t>
      </w:r>
      <w:r w:rsidR="008B314D" w:rsidRPr="00C20D4F">
        <w:rPr>
          <w:rFonts w:ascii="Arial" w:hAnsi="Arial" w:cs="Arial"/>
        </w:rPr>
        <w:t xml:space="preserve">might </w:t>
      </w:r>
      <w:r w:rsidRPr="00C20D4F">
        <w:rPr>
          <w:rFonts w:ascii="Arial" w:hAnsi="Arial" w:cs="Arial"/>
        </w:rPr>
        <w:t>critically evaluate collaboration as a social practice</w:t>
      </w:r>
      <w:r w:rsidR="00523945" w:rsidRPr="00C20D4F">
        <w:rPr>
          <w:rFonts w:ascii="Arial" w:hAnsi="Arial" w:cs="Arial"/>
        </w:rPr>
        <w:t>, recognizing and</w:t>
      </w:r>
      <w:r w:rsidRPr="00C20D4F">
        <w:rPr>
          <w:rFonts w:ascii="Arial" w:hAnsi="Arial" w:cs="Arial"/>
        </w:rPr>
        <w:t xml:space="preserve"> </w:t>
      </w:r>
      <w:r w:rsidR="008B314D" w:rsidRPr="00C20D4F">
        <w:rPr>
          <w:rFonts w:ascii="Arial" w:hAnsi="Arial" w:cs="Arial"/>
        </w:rPr>
        <w:t xml:space="preserve">seeking to </w:t>
      </w:r>
      <w:r w:rsidRPr="00C20D4F">
        <w:rPr>
          <w:rFonts w:ascii="Arial" w:hAnsi="Arial" w:cs="Arial"/>
        </w:rPr>
        <w:t>addres</w:t>
      </w:r>
      <w:r w:rsidR="008B314D" w:rsidRPr="00C20D4F">
        <w:rPr>
          <w:rFonts w:ascii="Arial" w:hAnsi="Arial" w:cs="Arial"/>
        </w:rPr>
        <w:t>s</w:t>
      </w:r>
      <w:r w:rsidRPr="00C20D4F">
        <w:rPr>
          <w:rFonts w:ascii="Arial" w:hAnsi="Arial" w:cs="Arial"/>
        </w:rPr>
        <w:t xml:space="preserve"> issues of power and control. </w:t>
      </w:r>
      <w:r w:rsidR="008B314D" w:rsidRPr="00C20D4F">
        <w:rPr>
          <w:rFonts w:ascii="Arial" w:hAnsi="Arial" w:cs="Arial"/>
        </w:rPr>
        <w:t>In particular, a</w:t>
      </w:r>
      <w:r w:rsidRPr="00C20D4F">
        <w:rPr>
          <w:rFonts w:ascii="Arial" w:hAnsi="Arial" w:cs="Arial"/>
        </w:rPr>
        <w:t xml:space="preserve"> major implication is the need for teacher educators to reflect on their own practice and consider how interpersonal relations with school teachers are negotiated and managed in school-university partnership projects. Exploring </w:t>
      </w:r>
      <w:r w:rsidR="00523945" w:rsidRPr="00C20D4F">
        <w:rPr>
          <w:rFonts w:ascii="Arial" w:hAnsi="Arial" w:cs="Arial"/>
        </w:rPr>
        <w:t>the micro workings of</w:t>
      </w:r>
      <w:r w:rsidRPr="00C20D4F">
        <w:rPr>
          <w:rFonts w:ascii="Arial" w:hAnsi="Arial" w:cs="Arial"/>
        </w:rPr>
        <w:t xml:space="preserve"> power in</w:t>
      </w:r>
      <w:r w:rsidR="008B314D" w:rsidRPr="00C20D4F">
        <w:rPr>
          <w:rFonts w:ascii="Arial" w:hAnsi="Arial" w:cs="Arial"/>
        </w:rPr>
        <w:t xml:space="preserve"> other</w:t>
      </w:r>
      <w:r w:rsidRPr="00C20D4F">
        <w:rPr>
          <w:rFonts w:ascii="Arial" w:hAnsi="Arial" w:cs="Arial"/>
        </w:rPr>
        <w:t xml:space="preserve"> inter-institutional </w:t>
      </w:r>
      <w:r w:rsidR="00523945" w:rsidRPr="00C20D4F">
        <w:rPr>
          <w:rFonts w:ascii="Arial" w:hAnsi="Arial" w:cs="Arial"/>
        </w:rPr>
        <w:t xml:space="preserve">collaborative </w:t>
      </w:r>
      <w:r w:rsidRPr="00C20D4F">
        <w:rPr>
          <w:rFonts w:ascii="Arial" w:hAnsi="Arial" w:cs="Arial"/>
        </w:rPr>
        <w:t xml:space="preserve">practices </w:t>
      </w:r>
      <w:r w:rsidRPr="00C20D4F">
        <w:rPr>
          <w:rFonts w:ascii="Arial" w:hAnsi="Arial" w:cs="Arial"/>
        </w:rPr>
        <w:lastRenderedPageBreak/>
        <w:t>would be a useful direction for further research. Analysing the process of naturalisation in text</w:t>
      </w:r>
      <w:r w:rsidR="008B314D" w:rsidRPr="00C20D4F">
        <w:rPr>
          <w:rFonts w:ascii="Arial" w:hAnsi="Arial" w:cs="Arial"/>
        </w:rPr>
        <w:t>s as we have done here</w:t>
      </w:r>
      <w:r w:rsidRPr="00C20D4F">
        <w:rPr>
          <w:rFonts w:ascii="Arial" w:hAnsi="Arial" w:cs="Arial"/>
        </w:rPr>
        <w:t xml:space="preserve">, we can begin to understand how ideologies about teacher learning are embedded in discursive practices. This type of meta-research is not an abstract activity, but has practical and significant consequences in </w:t>
      </w:r>
      <w:r w:rsidR="008B314D" w:rsidRPr="00C20D4F">
        <w:rPr>
          <w:rFonts w:ascii="Arial" w:hAnsi="Arial" w:cs="Arial"/>
        </w:rPr>
        <w:t>problematizing</w:t>
      </w:r>
      <w:r w:rsidRPr="00C20D4F">
        <w:rPr>
          <w:rFonts w:ascii="Arial" w:hAnsi="Arial" w:cs="Arial"/>
        </w:rPr>
        <w:t xml:space="preserve"> and contesting practices, such as collaboration, that are privileged in educational discourse. </w:t>
      </w:r>
    </w:p>
    <w:p w14:paraId="53BD1053" w14:textId="2D190C62" w:rsidR="00B34C62" w:rsidRPr="00C20D4F" w:rsidRDefault="00B34C62" w:rsidP="00B34C62">
      <w:pPr>
        <w:pStyle w:val="BodyText"/>
        <w:spacing w:line="480" w:lineRule="auto"/>
        <w:ind w:firstLine="720"/>
        <w:jc w:val="both"/>
        <w:rPr>
          <w:rFonts w:ascii="Arial" w:hAnsi="Arial" w:cs="Arial"/>
        </w:rPr>
      </w:pPr>
    </w:p>
    <w:p w14:paraId="3E2DD6FD" w14:textId="77777777" w:rsidR="00124B36" w:rsidRPr="00C20D4F" w:rsidRDefault="00124B36" w:rsidP="00182464">
      <w:pPr>
        <w:spacing w:line="480" w:lineRule="auto"/>
        <w:jc w:val="both"/>
        <w:rPr>
          <w:rFonts w:ascii="Arial" w:hAnsi="Arial" w:cs="Arial"/>
        </w:rPr>
      </w:pPr>
    </w:p>
    <w:p w14:paraId="52FC33BA" w14:textId="77777777" w:rsidR="00B75B57" w:rsidRPr="00C20D4F" w:rsidRDefault="007C779F" w:rsidP="00B75B57">
      <w:pPr>
        <w:ind w:left="720" w:hanging="720"/>
        <w:rPr>
          <w:noProof/>
        </w:rPr>
      </w:pPr>
      <w:r w:rsidRPr="00C20D4F">
        <w:rPr>
          <w:rFonts w:ascii="Arial" w:hAnsi="Arial" w:cs="Arial"/>
        </w:rPr>
        <w:fldChar w:fldCharType="begin"/>
      </w:r>
      <w:r w:rsidR="000A6D52" w:rsidRPr="00C20D4F">
        <w:rPr>
          <w:rFonts w:ascii="Arial" w:hAnsi="Arial" w:cs="Arial"/>
        </w:rPr>
        <w:instrText xml:space="preserve"> ADDIN EN.REFLIST </w:instrText>
      </w:r>
      <w:r w:rsidRPr="00C20D4F">
        <w:rPr>
          <w:rFonts w:ascii="Arial" w:hAnsi="Arial" w:cs="Arial"/>
        </w:rPr>
        <w:fldChar w:fldCharType="separate"/>
      </w:r>
      <w:bookmarkStart w:id="22" w:name="_ENREF_1"/>
      <w:r w:rsidR="00B75B57" w:rsidRPr="00C20D4F">
        <w:rPr>
          <w:noProof/>
        </w:rPr>
        <w:t xml:space="preserve">ACTEQ. (2003). </w:t>
      </w:r>
      <w:r w:rsidR="00B75B57" w:rsidRPr="00C20D4F">
        <w:rPr>
          <w:i/>
          <w:noProof/>
        </w:rPr>
        <w:t>Towards a Learning Profession</w:t>
      </w:r>
      <w:r w:rsidR="00B75B57" w:rsidRPr="00C20D4F">
        <w:rPr>
          <w:noProof/>
        </w:rPr>
        <w:t>. Hong Kong: HKSAR Government Publication.</w:t>
      </w:r>
      <w:bookmarkEnd w:id="22"/>
    </w:p>
    <w:p w14:paraId="6EAF03C8" w14:textId="77777777" w:rsidR="00B75B57" w:rsidRPr="00C20D4F" w:rsidRDefault="00B75B57" w:rsidP="00B75B57">
      <w:pPr>
        <w:ind w:left="720" w:hanging="720"/>
        <w:rPr>
          <w:noProof/>
        </w:rPr>
      </w:pPr>
      <w:bookmarkStart w:id="23" w:name="_ENREF_2"/>
      <w:r w:rsidRPr="00C20D4F">
        <w:rPr>
          <w:noProof/>
        </w:rPr>
        <w:t xml:space="preserve">Atweh, B., Kemmis, S., &amp; Week, P. (Eds.). (1998). </w:t>
      </w:r>
      <w:r w:rsidRPr="00C20D4F">
        <w:rPr>
          <w:i/>
          <w:noProof/>
        </w:rPr>
        <w:t>Action Research in Practice: Partnerships for Social Justice in Education</w:t>
      </w:r>
      <w:r w:rsidRPr="00C20D4F">
        <w:rPr>
          <w:noProof/>
        </w:rPr>
        <w:t>. London: Routledge.</w:t>
      </w:r>
      <w:bookmarkEnd w:id="23"/>
    </w:p>
    <w:p w14:paraId="05F34E17" w14:textId="77777777" w:rsidR="00B75B57" w:rsidRPr="00C20D4F" w:rsidRDefault="00B75B57" w:rsidP="00B75B57">
      <w:pPr>
        <w:ind w:left="720" w:hanging="720"/>
        <w:rPr>
          <w:noProof/>
        </w:rPr>
      </w:pPr>
      <w:bookmarkStart w:id="24" w:name="_ENREF_3"/>
      <w:r w:rsidRPr="00C20D4F">
        <w:rPr>
          <w:noProof/>
        </w:rPr>
        <w:t xml:space="preserve">Bakhtin, M. (1981). </w:t>
      </w:r>
      <w:r w:rsidRPr="00C20D4F">
        <w:rPr>
          <w:i/>
          <w:noProof/>
        </w:rPr>
        <w:t>The dialogic imagination: Four essays</w:t>
      </w:r>
      <w:r w:rsidRPr="00C20D4F">
        <w:rPr>
          <w:noProof/>
        </w:rPr>
        <w:t xml:space="preserve"> (C. E. M. Holoquist, Trans.). Austin, Texas: University of Texas Press.</w:t>
      </w:r>
      <w:bookmarkEnd w:id="24"/>
    </w:p>
    <w:p w14:paraId="39CB13C4" w14:textId="77777777" w:rsidR="00B75B57" w:rsidRPr="00C20D4F" w:rsidRDefault="00B75B57" w:rsidP="00B75B57">
      <w:pPr>
        <w:ind w:left="720" w:hanging="720"/>
        <w:rPr>
          <w:noProof/>
        </w:rPr>
      </w:pPr>
      <w:bookmarkStart w:id="25" w:name="_ENREF_4"/>
      <w:r w:rsidRPr="00C20D4F">
        <w:rPr>
          <w:noProof/>
        </w:rPr>
        <w:t xml:space="preserve">Brown, A., &amp; Danaher, P. (2008). Towards collaborative professional learning in the first year early childhood teacher education practicum: Issues in negotiating the multiple interests of stakeholder feedback. </w:t>
      </w:r>
      <w:r w:rsidRPr="00C20D4F">
        <w:rPr>
          <w:i/>
          <w:noProof/>
        </w:rPr>
        <w:t>Asia-Pacific Journal of Teacher Education, 36</w:t>
      </w:r>
      <w:r w:rsidRPr="00C20D4F">
        <w:rPr>
          <w:noProof/>
        </w:rPr>
        <w:t xml:space="preserve">(2), 147-161. </w:t>
      </w:r>
      <w:bookmarkEnd w:id="25"/>
    </w:p>
    <w:p w14:paraId="386836C3" w14:textId="77777777" w:rsidR="00B75B57" w:rsidRPr="00C20D4F" w:rsidRDefault="00B75B57" w:rsidP="00B75B57">
      <w:pPr>
        <w:ind w:left="720" w:hanging="720"/>
        <w:rPr>
          <w:noProof/>
        </w:rPr>
      </w:pPr>
      <w:bookmarkStart w:id="26" w:name="_ENREF_5"/>
      <w:r w:rsidRPr="00C20D4F">
        <w:rPr>
          <w:noProof/>
        </w:rPr>
        <w:t xml:space="preserve">Burns, A. (1999). </w:t>
      </w:r>
      <w:r w:rsidRPr="00C20D4F">
        <w:rPr>
          <w:i/>
          <w:noProof/>
        </w:rPr>
        <w:t>Collaborative Action Research for English Language Teachers</w:t>
      </w:r>
      <w:r w:rsidRPr="00C20D4F">
        <w:rPr>
          <w:noProof/>
        </w:rPr>
        <w:t>. Cambridge: Cambridge University Press.</w:t>
      </w:r>
      <w:bookmarkEnd w:id="26"/>
    </w:p>
    <w:p w14:paraId="34FAC843" w14:textId="77777777" w:rsidR="00B75B57" w:rsidRPr="00C20D4F" w:rsidRDefault="00B75B57" w:rsidP="00B75B57">
      <w:pPr>
        <w:ind w:left="720" w:hanging="720"/>
        <w:rPr>
          <w:noProof/>
        </w:rPr>
      </w:pPr>
      <w:bookmarkStart w:id="27" w:name="_ENREF_6"/>
      <w:r w:rsidRPr="00C20D4F">
        <w:rPr>
          <w:noProof/>
        </w:rPr>
        <w:t xml:space="preserve">Burns, A. (2009). Action Research in Second Language Teacher Education. In A. Burns &amp; J. C. Richards (Eds.), </w:t>
      </w:r>
      <w:r w:rsidRPr="00C20D4F">
        <w:rPr>
          <w:i/>
          <w:noProof/>
        </w:rPr>
        <w:t>The Cambridge Guide to Second Language Teacher Education</w:t>
      </w:r>
      <w:r w:rsidRPr="00C20D4F">
        <w:rPr>
          <w:noProof/>
        </w:rPr>
        <w:t>. New York: Cambridge University Press.</w:t>
      </w:r>
      <w:bookmarkEnd w:id="27"/>
    </w:p>
    <w:p w14:paraId="3DADEDC5" w14:textId="77777777" w:rsidR="00B75B57" w:rsidRPr="00C20D4F" w:rsidRDefault="00B75B57" w:rsidP="00B75B57">
      <w:pPr>
        <w:ind w:left="720" w:hanging="720"/>
        <w:rPr>
          <w:noProof/>
        </w:rPr>
      </w:pPr>
      <w:bookmarkStart w:id="28" w:name="_ENREF_7"/>
      <w:r w:rsidRPr="00C20D4F">
        <w:rPr>
          <w:noProof/>
        </w:rPr>
        <w:t xml:space="preserve">Carr, W., &amp; Kemmis, S. (1986). </w:t>
      </w:r>
      <w:r w:rsidRPr="00C20D4F">
        <w:rPr>
          <w:i/>
          <w:noProof/>
        </w:rPr>
        <w:t>Becoming Critical</w:t>
      </w:r>
      <w:r w:rsidRPr="00C20D4F">
        <w:rPr>
          <w:noProof/>
        </w:rPr>
        <w:t>. Victoria: Deakin University Press.</w:t>
      </w:r>
      <w:bookmarkEnd w:id="28"/>
    </w:p>
    <w:p w14:paraId="6CAA195F" w14:textId="77777777" w:rsidR="00B75B57" w:rsidRPr="00C20D4F" w:rsidRDefault="00B75B57" w:rsidP="00B75B57">
      <w:pPr>
        <w:ind w:left="720" w:hanging="720"/>
        <w:rPr>
          <w:noProof/>
        </w:rPr>
      </w:pPr>
      <w:bookmarkStart w:id="29" w:name="_ENREF_8"/>
      <w:r w:rsidRPr="00C20D4F">
        <w:rPr>
          <w:noProof/>
        </w:rPr>
        <w:t xml:space="preserve">Carver, T., &amp; Pikalo, J. (2008). </w:t>
      </w:r>
      <w:r w:rsidRPr="00C20D4F">
        <w:rPr>
          <w:i/>
          <w:noProof/>
        </w:rPr>
        <w:t>Political Language and Metaphor: Interpreting and Changing the World</w:t>
      </w:r>
      <w:r w:rsidRPr="00C20D4F">
        <w:rPr>
          <w:noProof/>
        </w:rPr>
        <w:t>: Routledge.</w:t>
      </w:r>
      <w:bookmarkEnd w:id="29"/>
    </w:p>
    <w:p w14:paraId="5CE6FDF2" w14:textId="77777777" w:rsidR="00B75B57" w:rsidRPr="00C20D4F" w:rsidRDefault="00B75B57" w:rsidP="00B75B57">
      <w:pPr>
        <w:ind w:left="720" w:hanging="720"/>
        <w:rPr>
          <w:noProof/>
        </w:rPr>
      </w:pPr>
      <w:bookmarkStart w:id="30" w:name="_ENREF_9"/>
      <w:r w:rsidRPr="00C20D4F">
        <w:rPr>
          <w:noProof/>
        </w:rPr>
        <w:t xml:space="preserve">CDC. (2007). </w:t>
      </w:r>
      <w:r w:rsidRPr="00C20D4F">
        <w:rPr>
          <w:i/>
          <w:noProof/>
        </w:rPr>
        <w:t xml:space="preserve">Curriculum Development Council - HKEAA English Language Curriculum and Assessment Guide (Secondary 4 - 6) </w:t>
      </w:r>
      <w:r w:rsidRPr="00C20D4F">
        <w:rPr>
          <w:noProof/>
        </w:rPr>
        <w:t xml:space="preserve">Hong Kong: Hong Government </w:t>
      </w:r>
      <w:bookmarkEnd w:id="30"/>
    </w:p>
    <w:p w14:paraId="05B991AA" w14:textId="77777777" w:rsidR="00B75B57" w:rsidRPr="00C20D4F" w:rsidRDefault="00B75B57" w:rsidP="00B75B57">
      <w:pPr>
        <w:ind w:left="720" w:hanging="720"/>
        <w:rPr>
          <w:noProof/>
        </w:rPr>
      </w:pPr>
      <w:bookmarkStart w:id="31" w:name="_ENREF_10"/>
      <w:r w:rsidRPr="00C20D4F">
        <w:rPr>
          <w:noProof/>
        </w:rPr>
        <w:t xml:space="preserve">Clarke, M. (2008). </w:t>
      </w:r>
      <w:r w:rsidRPr="00C20D4F">
        <w:rPr>
          <w:i/>
          <w:noProof/>
        </w:rPr>
        <w:t>Language teacher identities: Co-constructing discourse and community</w:t>
      </w:r>
      <w:r w:rsidRPr="00C20D4F">
        <w:rPr>
          <w:noProof/>
        </w:rPr>
        <w:t>. Clevedon: Multilingual Matters.</w:t>
      </w:r>
      <w:bookmarkEnd w:id="31"/>
    </w:p>
    <w:p w14:paraId="1B9469CE" w14:textId="77777777" w:rsidR="00B75B57" w:rsidRPr="00C20D4F" w:rsidRDefault="00B75B57" w:rsidP="00B75B57">
      <w:pPr>
        <w:ind w:left="720" w:hanging="720"/>
        <w:rPr>
          <w:noProof/>
        </w:rPr>
      </w:pPr>
      <w:bookmarkStart w:id="32" w:name="_ENREF_11"/>
      <w:r w:rsidRPr="00C20D4F">
        <w:rPr>
          <w:noProof/>
        </w:rPr>
        <w:t xml:space="preserve">Clarke, M. (2009). The ethico-politics of teacher identity. </w:t>
      </w:r>
      <w:r w:rsidRPr="00C20D4F">
        <w:rPr>
          <w:i/>
          <w:noProof/>
        </w:rPr>
        <w:t>Educational Philosophy &amp; Theory, 41</w:t>
      </w:r>
      <w:r w:rsidRPr="00C20D4F">
        <w:rPr>
          <w:noProof/>
        </w:rPr>
        <w:t xml:space="preserve">(2), 185-200. </w:t>
      </w:r>
      <w:bookmarkEnd w:id="32"/>
    </w:p>
    <w:p w14:paraId="0276204C" w14:textId="77777777" w:rsidR="00B75B57" w:rsidRPr="00C20D4F" w:rsidRDefault="00B75B57" w:rsidP="00B75B57">
      <w:pPr>
        <w:ind w:left="720" w:hanging="720"/>
        <w:rPr>
          <w:noProof/>
        </w:rPr>
      </w:pPr>
      <w:bookmarkStart w:id="33" w:name="_ENREF_12"/>
      <w:r w:rsidRPr="00C20D4F">
        <w:rPr>
          <w:noProof/>
        </w:rPr>
        <w:t xml:space="preserve">Connolly, W. (2002). </w:t>
      </w:r>
      <w:r w:rsidRPr="00C20D4F">
        <w:rPr>
          <w:i/>
          <w:noProof/>
        </w:rPr>
        <w:t>Identity\difference: Democratic negotiations of political paradox</w:t>
      </w:r>
      <w:r w:rsidRPr="00C20D4F">
        <w:rPr>
          <w:noProof/>
        </w:rPr>
        <w:t xml:space="preserve"> (2nd ed.). Minneapolis: University of Minnesota Press.</w:t>
      </w:r>
      <w:bookmarkEnd w:id="33"/>
    </w:p>
    <w:p w14:paraId="1023A7F2" w14:textId="77777777" w:rsidR="00B75B57" w:rsidRPr="00C20D4F" w:rsidRDefault="00B75B57" w:rsidP="00B75B57">
      <w:pPr>
        <w:ind w:left="720" w:hanging="720"/>
        <w:rPr>
          <w:noProof/>
        </w:rPr>
      </w:pPr>
      <w:bookmarkStart w:id="34" w:name="_ENREF_13"/>
      <w:r w:rsidRPr="00C20D4F">
        <w:rPr>
          <w:noProof/>
        </w:rPr>
        <w:t xml:space="preserve">Darling-Hammond, L., &amp; Sykes, G. (Eds.). (1999). </w:t>
      </w:r>
      <w:r w:rsidRPr="00C20D4F">
        <w:rPr>
          <w:i/>
          <w:noProof/>
        </w:rPr>
        <w:t>Teaching as the Learning Profession: Handbook of Policy and Practice</w:t>
      </w:r>
      <w:r w:rsidRPr="00C20D4F">
        <w:rPr>
          <w:noProof/>
        </w:rPr>
        <w:t>. San Francisco: Jossey-Bass Publishers.</w:t>
      </w:r>
      <w:bookmarkEnd w:id="34"/>
    </w:p>
    <w:p w14:paraId="56ABE98A" w14:textId="77777777" w:rsidR="00B75B57" w:rsidRPr="00C20D4F" w:rsidRDefault="00B75B57" w:rsidP="00B75B57">
      <w:pPr>
        <w:ind w:left="720" w:hanging="720"/>
        <w:rPr>
          <w:noProof/>
        </w:rPr>
      </w:pPr>
      <w:bookmarkStart w:id="35" w:name="_ENREF_14"/>
      <w:r w:rsidRPr="00C20D4F">
        <w:rPr>
          <w:noProof/>
        </w:rPr>
        <w:t xml:space="preserve">Davison, C. (2006). Collaboration Between ESL and Content Teachers: How Do We Know When We Are Doing It Right? </w:t>
      </w:r>
      <w:r w:rsidRPr="00C20D4F">
        <w:rPr>
          <w:i/>
          <w:noProof/>
        </w:rPr>
        <w:t>The International Journal of Bilingual Eduaction and Bilingualism, 9</w:t>
      </w:r>
      <w:r w:rsidRPr="00C20D4F">
        <w:rPr>
          <w:noProof/>
        </w:rPr>
        <w:t xml:space="preserve">(4), 454-475. </w:t>
      </w:r>
      <w:bookmarkEnd w:id="35"/>
    </w:p>
    <w:p w14:paraId="61EAA362" w14:textId="77777777" w:rsidR="00B75B57" w:rsidRPr="00C20D4F" w:rsidRDefault="00B75B57" w:rsidP="00B75B57">
      <w:pPr>
        <w:ind w:left="720" w:hanging="720"/>
        <w:rPr>
          <w:noProof/>
        </w:rPr>
      </w:pPr>
      <w:bookmarkStart w:id="36" w:name="_ENREF_15"/>
      <w:r w:rsidRPr="00C20D4F">
        <w:rPr>
          <w:noProof/>
        </w:rPr>
        <w:lastRenderedPageBreak/>
        <w:t xml:space="preserve">Elliott, J. (1991). </w:t>
      </w:r>
      <w:r w:rsidRPr="00C20D4F">
        <w:rPr>
          <w:i/>
          <w:noProof/>
        </w:rPr>
        <w:t>Action Research for Educational Change</w:t>
      </w:r>
      <w:r w:rsidRPr="00C20D4F">
        <w:rPr>
          <w:noProof/>
        </w:rPr>
        <w:t>. Milton Keynes: Open University Press.</w:t>
      </w:r>
      <w:bookmarkEnd w:id="36"/>
    </w:p>
    <w:p w14:paraId="42B7E437" w14:textId="77777777" w:rsidR="00B75B57" w:rsidRPr="00C20D4F" w:rsidRDefault="00B75B57" w:rsidP="00B75B57">
      <w:pPr>
        <w:ind w:left="720" w:hanging="720"/>
        <w:rPr>
          <w:noProof/>
        </w:rPr>
      </w:pPr>
      <w:bookmarkStart w:id="37" w:name="_ENREF_16"/>
      <w:r w:rsidRPr="00C20D4F">
        <w:rPr>
          <w:noProof/>
        </w:rPr>
        <w:t xml:space="preserve">Fairclough, N. (2003). </w:t>
      </w:r>
      <w:r w:rsidRPr="00C20D4F">
        <w:rPr>
          <w:i/>
          <w:noProof/>
        </w:rPr>
        <w:t>Analysing Discourse</w:t>
      </w:r>
      <w:r w:rsidRPr="00C20D4F">
        <w:rPr>
          <w:noProof/>
        </w:rPr>
        <w:t>. Abingdon: Routledge.</w:t>
      </w:r>
      <w:bookmarkEnd w:id="37"/>
    </w:p>
    <w:p w14:paraId="6369F733" w14:textId="77777777" w:rsidR="00B75B57" w:rsidRPr="00C20D4F" w:rsidRDefault="00B75B57" w:rsidP="00B75B57">
      <w:pPr>
        <w:ind w:left="720" w:hanging="720"/>
        <w:rPr>
          <w:noProof/>
        </w:rPr>
      </w:pPr>
      <w:bookmarkStart w:id="38" w:name="_ENREF_17"/>
      <w:r w:rsidRPr="00C20D4F">
        <w:rPr>
          <w:noProof/>
        </w:rPr>
        <w:t xml:space="preserve">Foucault, M. (1980). </w:t>
      </w:r>
      <w:r w:rsidRPr="00C20D4F">
        <w:rPr>
          <w:i/>
          <w:noProof/>
        </w:rPr>
        <w:t>Power/knowledge: Selected interviews and other writings 1972-1977</w:t>
      </w:r>
      <w:r w:rsidRPr="00C20D4F">
        <w:rPr>
          <w:noProof/>
        </w:rPr>
        <w:t>. Brighton: Harvester.</w:t>
      </w:r>
      <w:bookmarkEnd w:id="38"/>
    </w:p>
    <w:p w14:paraId="12DC4E23" w14:textId="77777777" w:rsidR="00B75B57" w:rsidRPr="00C20D4F" w:rsidRDefault="00B75B57" w:rsidP="00B75B57">
      <w:pPr>
        <w:ind w:left="720" w:hanging="720"/>
        <w:rPr>
          <w:noProof/>
        </w:rPr>
      </w:pPr>
      <w:bookmarkStart w:id="39" w:name="_ENREF_18"/>
      <w:r w:rsidRPr="00C20D4F">
        <w:rPr>
          <w:noProof/>
        </w:rPr>
        <w:t xml:space="preserve">Foucault, M. (1997). Technologies of the self. In P. Rabinow (Ed.), </w:t>
      </w:r>
      <w:r w:rsidRPr="00C20D4F">
        <w:rPr>
          <w:i/>
          <w:noProof/>
        </w:rPr>
        <w:t>Ethics, subjectivity and truth: Essential works of Foucault 1954-1984</w:t>
      </w:r>
      <w:r w:rsidRPr="00C20D4F">
        <w:rPr>
          <w:noProof/>
        </w:rPr>
        <w:t xml:space="preserve"> (Vol. 1, pp. 223-251). New York: The New Press.</w:t>
      </w:r>
      <w:bookmarkEnd w:id="39"/>
    </w:p>
    <w:p w14:paraId="493B148A" w14:textId="77777777" w:rsidR="00B75B57" w:rsidRPr="00C20D4F" w:rsidRDefault="00B75B57" w:rsidP="00B75B57">
      <w:pPr>
        <w:ind w:left="720" w:hanging="720"/>
        <w:rPr>
          <w:noProof/>
        </w:rPr>
      </w:pPr>
      <w:bookmarkStart w:id="40" w:name="_ENREF_19"/>
      <w:r w:rsidRPr="00C20D4F">
        <w:rPr>
          <w:noProof/>
        </w:rPr>
        <w:t xml:space="preserve">Gee, J. P. (2005). </w:t>
      </w:r>
      <w:r w:rsidRPr="00C20D4F">
        <w:rPr>
          <w:i/>
          <w:noProof/>
        </w:rPr>
        <w:t>An Introduction to Discourse Analysis: Theory and Method</w:t>
      </w:r>
      <w:r w:rsidRPr="00C20D4F">
        <w:rPr>
          <w:noProof/>
        </w:rPr>
        <w:t>. New York: Routledge.</w:t>
      </w:r>
      <w:bookmarkEnd w:id="40"/>
    </w:p>
    <w:p w14:paraId="7823D18D" w14:textId="77777777" w:rsidR="00B75B57" w:rsidRPr="00C20D4F" w:rsidRDefault="00B75B57" w:rsidP="00B75B57">
      <w:pPr>
        <w:ind w:left="720" w:hanging="720"/>
        <w:rPr>
          <w:noProof/>
        </w:rPr>
      </w:pPr>
      <w:bookmarkStart w:id="41" w:name="_ENREF_20"/>
      <w:r w:rsidRPr="00C20D4F">
        <w:rPr>
          <w:noProof/>
        </w:rPr>
        <w:t xml:space="preserve">Gee, J. P. (2012). </w:t>
      </w:r>
      <w:r w:rsidRPr="00C20D4F">
        <w:rPr>
          <w:i/>
          <w:noProof/>
        </w:rPr>
        <w:t xml:space="preserve">Social linguistics and literacies: Ideologies in discourses (4th ed.). </w:t>
      </w:r>
      <w:r w:rsidRPr="00C20D4F">
        <w:rPr>
          <w:noProof/>
        </w:rPr>
        <w:t>. New York: Routledge.</w:t>
      </w:r>
      <w:bookmarkEnd w:id="41"/>
    </w:p>
    <w:p w14:paraId="39B8D5A9" w14:textId="77777777" w:rsidR="00B75B57" w:rsidRPr="00C20D4F" w:rsidRDefault="00B75B57" w:rsidP="00B75B57">
      <w:pPr>
        <w:ind w:left="720" w:hanging="720"/>
        <w:rPr>
          <w:noProof/>
        </w:rPr>
      </w:pPr>
      <w:bookmarkStart w:id="42" w:name="_ENREF_21"/>
      <w:r w:rsidRPr="00C20D4F">
        <w:rPr>
          <w:noProof/>
        </w:rPr>
        <w:t xml:space="preserve">Giddens, A. (1991). </w:t>
      </w:r>
      <w:r w:rsidRPr="00C20D4F">
        <w:rPr>
          <w:i/>
          <w:noProof/>
        </w:rPr>
        <w:t>Modernity and Self-identity: Self and Society in the Modern Age</w:t>
      </w:r>
      <w:r w:rsidRPr="00C20D4F">
        <w:rPr>
          <w:noProof/>
        </w:rPr>
        <w:t>. Cambridge: Polity Press.</w:t>
      </w:r>
      <w:bookmarkEnd w:id="42"/>
    </w:p>
    <w:p w14:paraId="58971785" w14:textId="77777777" w:rsidR="00B75B57" w:rsidRPr="00C20D4F" w:rsidRDefault="00B75B57" w:rsidP="00B75B57">
      <w:pPr>
        <w:ind w:left="720" w:hanging="720"/>
        <w:rPr>
          <w:noProof/>
        </w:rPr>
      </w:pPr>
      <w:bookmarkStart w:id="43" w:name="_ENREF_22"/>
      <w:r w:rsidRPr="00C20D4F">
        <w:rPr>
          <w:noProof/>
        </w:rPr>
        <w:t xml:space="preserve">Groundwater-Smith, S., Mitchell, J., Mockler, N., Ponte, P., &amp; Ronnerman, K. (2013). </w:t>
      </w:r>
      <w:r w:rsidRPr="00C20D4F">
        <w:rPr>
          <w:i/>
          <w:noProof/>
        </w:rPr>
        <w:t>Facilitating Practitioner Research: Developing Transformational Partnerships</w:t>
      </w:r>
      <w:r w:rsidRPr="00C20D4F">
        <w:rPr>
          <w:noProof/>
        </w:rPr>
        <w:t>. London: Routledge.</w:t>
      </w:r>
      <w:bookmarkEnd w:id="43"/>
    </w:p>
    <w:p w14:paraId="516EBE64" w14:textId="77777777" w:rsidR="00B75B57" w:rsidRPr="00C20D4F" w:rsidRDefault="00B75B57" w:rsidP="00B75B57">
      <w:pPr>
        <w:ind w:left="720" w:hanging="720"/>
        <w:rPr>
          <w:noProof/>
        </w:rPr>
      </w:pPr>
      <w:bookmarkStart w:id="44" w:name="_ENREF_23"/>
      <w:r w:rsidRPr="00C20D4F">
        <w:rPr>
          <w:noProof/>
        </w:rPr>
        <w:t xml:space="preserve">Johnston, B. (2009). Collaborative Teacher Development. In A. Burns &amp; J. C. Richards (Eds.), </w:t>
      </w:r>
      <w:r w:rsidRPr="00C20D4F">
        <w:rPr>
          <w:i/>
          <w:noProof/>
        </w:rPr>
        <w:t>The Cambridge Guide to Second Language Teacher Education</w:t>
      </w:r>
      <w:r w:rsidRPr="00C20D4F">
        <w:rPr>
          <w:noProof/>
        </w:rPr>
        <w:t>. New York: Cambridge University Press</w:t>
      </w:r>
    </w:p>
    <w:p w14:paraId="0BF91A9B" w14:textId="77777777" w:rsidR="00B75B57" w:rsidRPr="00C20D4F" w:rsidRDefault="00B75B57" w:rsidP="00B75B57">
      <w:pPr>
        <w:ind w:left="720" w:hanging="720"/>
        <w:rPr>
          <w:noProof/>
        </w:rPr>
      </w:pPr>
      <w:r w:rsidRPr="00C20D4F">
        <w:rPr>
          <w:noProof/>
        </w:rPr>
        <w:t>.</w:t>
      </w:r>
      <w:bookmarkEnd w:id="44"/>
    </w:p>
    <w:p w14:paraId="57ADF5D7" w14:textId="77777777" w:rsidR="00B75B57" w:rsidRPr="00C20D4F" w:rsidRDefault="00B75B57" w:rsidP="00B75B57">
      <w:pPr>
        <w:ind w:left="720" w:hanging="720"/>
        <w:rPr>
          <w:noProof/>
        </w:rPr>
      </w:pPr>
      <w:bookmarkStart w:id="45" w:name="_ENREF_24"/>
      <w:r w:rsidRPr="00C20D4F">
        <w:rPr>
          <w:noProof/>
        </w:rPr>
        <w:t xml:space="preserve">Kamberelis, G., &amp; Dimitriadis, G. (2005). </w:t>
      </w:r>
      <w:r w:rsidRPr="00C20D4F">
        <w:rPr>
          <w:i/>
          <w:noProof/>
        </w:rPr>
        <w:t>On qualitative inquiry: Approaches to language and literacy research</w:t>
      </w:r>
      <w:r w:rsidRPr="00C20D4F">
        <w:rPr>
          <w:noProof/>
        </w:rPr>
        <w:t>. New York: Teachers College Press.</w:t>
      </w:r>
      <w:bookmarkEnd w:id="45"/>
    </w:p>
    <w:p w14:paraId="3F949ECC" w14:textId="77777777" w:rsidR="00B75B57" w:rsidRPr="00C20D4F" w:rsidRDefault="00B75B57" w:rsidP="00B75B57">
      <w:pPr>
        <w:ind w:left="720" w:hanging="720"/>
        <w:rPr>
          <w:noProof/>
        </w:rPr>
      </w:pPr>
      <w:bookmarkStart w:id="46" w:name="_ENREF_25"/>
      <w:r w:rsidRPr="00C20D4F">
        <w:rPr>
          <w:noProof/>
        </w:rPr>
        <w:t xml:space="preserve">Kincheloe, J. L. (2003). </w:t>
      </w:r>
      <w:r w:rsidRPr="00C20D4F">
        <w:rPr>
          <w:i/>
          <w:noProof/>
        </w:rPr>
        <w:t>Teachers as Researchers: Qualitative Inquiry as a Path to Empowerment</w:t>
      </w:r>
      <w:r w:rsidRPr="00C20D4F">
        <w:rPr>
          <w:noProof/>
        </w:rPr>
        <w:t xml:space="preserve"> (Second ed.). New York: Routledge Falmer.</w:t>
      </w:r>
      <w:bookmarkEnd w:id="46"/>
    </w:p>
    <w:p w14:paraId="6F5F2EA3" w14:textId="77777777" w:rsidR="00B75B57" w:rsidRPr="00C20D4F" w:rsidRDefault="00B75B57" w:rsidP="00B75B57">
      <w:pPr>
        <w:ind w:left="720" w:hanging="720"/>
        <w:rPr>
          <w:noProof/>
        </w:rPr>
      </w:pPr>
      <w:bookmarkStart w:id="47" w:name="_ENREF_26"/>
      <w:r w:rsidRPr="00C20D4F">
        <w:rPr>
          <w:noProof/>
        </w:rPr>
        <w:t xml:space="preserve">Kvale, S., &amp; Brinkmann, S. (2008). </w:t>
      </w:r>
      <w:r w:rsidRPr="00C20D4F">
        <w:rPr>
          <w:i/>
          <w:noProof/>
        </w:rPr>
        <w:t>Interviews: An introduction to qualitative research interviewing</w:t>
      </w:r>
      <w:r w:rsidRPr="00C20D4F">
        <w:rPr>
          <w:noProof/>
        </w:rPr>
        <w:t>. Thousand Oaks, CA: Sage.</w:t>
      </w:r>
      <w:bookmarkEnd w:id="47"/>
    </w:p>
    <w:p w14:paraId="0F358A61" w14:textId="77777777" w:rsidR="00B75B57" w:rsidRPr="00C20D4F" w:rsidRDefault="00B75B57" w:rsidP="00B75B57">
      <w:pPr>
        <w:ind w:left="720" w:hanging="720"/>
        <w:rPr>
          <w:noProof/>
        </w:rPr>
      </w:pPr>
      <w:bookmarkStart w:id="48" w:name="_ENREF_27"/>
      <w:r w:rsidRPr="00C20D4F">
        <w:rPr>
          <w:noProof/>
        </w:rPr>
        <w:t>Kwan, T., &amp; Lopez</w:t>
      </w:r>
      <w:r w:rsidRPr="00C20D4F">
        <w:rPr>
          <w:rFonts w:ascii="Lucida Grande CY" w:hAnsi="Lucida Grande CY" w:cs="Lucida Grande CY"/>
          <w:noProof/>
        </w:rPr>
        <w:t>‐</w:t>
      </w:r>
      <w:r w:rsidRPr="00C20D4F">
        <w:rPr>
          <w:noProof/>
        </w:rPr>
        <w:t xml:space="preserve">Real, F. (2005). Mentors' perceptions of their roles in mentoring student teachers. </w:t>
      </w:r>
      <w:r w:rsidRPr="00C20D4F">
        <w:rPr>
          <w:i/>
          <w:noProof/>
        </w:rPr>
        <w:t>Asia-Pacific Journal of Teacher Education, 33</w:t>
      </w:r>
      <w:r w:rsidRPr="00C20D4F">
        <w:rPr>
          <w:noProof/>
        </w:rPr>
        <w:t xml:space="preserve">(3), 275-287. </w:t>
      </w:r>
      <w:bookmarkEnd w:id="48"/>
    </w:p>
    <w:p w14:paraId="7F29B2EB" w14:textId="77777777" w:rsidR="00B75B57" w:rsidRPr="00C20D4F" w:rsidRDefault="00B75B57" w:rsidP="00B75B57">
      <w:pPr>
        <w:ind w:left="720" w:hanging="720"/>
        <w:rPr>
          <w:noProof/>
        </w:rPr>
      </w:pPr>
      <w:bookmarkStart w:id="49" w:name="_ENREF_28"/>
      <w:r w:rsidRPr="00C20D4F">
        <w:rPr>
          <w:noProof/>
        </w:rPr>
        <w:t xml:space="preserve">Laclau, E. (2000). Identity and hegemony. In J. Butler, E. Laclau &amp; S. Žižek (Eds.), </w:t>
      </w:r>
      <w:r w:rsidRPr="00C20D4F">
        <w:rPr>
          <w:i/>
          <w:noProof/>
        </w:rPr>
        <w:t>Contingency, hegemony, universality</w:t>
      </w:r>
      <w:r w:rsidRPr="00C20D4F">
        <w:rPr>
          <w:noProof/>
        </w:rPr>
        <w:t>. London: Verso.</w:t>
      </w:r>
      <w:bookmarkEnd w:id="49"/>
    </w:p>
    <w:p w14:paraId="37778DFA" w14:textId="77777777" w:rsidR="00B75B57" w:rsidRPr="00C20D4F" w:rsidRDefault="00B75B57" w:rsidP="00B75B57">
      <w:pPr>
        <w:ind w:left="720" w:hanging="720"/>
        <w:rPr>
          <w:noProof/>
        </w:rPr>
      </w:pPr>
      <w:bookmarkStart w:id="50" w:name="_ENREF_29"/>
      <w:r w:rsidRPr="00C20D4F">
        <w:rPr>
          <w:noProof/>
        </w:rPr>
        <w:t xml:space="preserve">Luke, A. (1996). Text and discourse in education: An introduction to critical discourse analysis. In M. W. Apple (Ed.), </w:t>
      </w:r>
      <w:r w:rsidRPr="00C20D4F">
        <w:rPr>
          <w:i/>
          <w:noProof/>
        </w:rPr>
        <w:t>Review of Research in Education</w:t>
      </w:r>
      <w:r w:rsidRPr="00C20D4F">
        <w:rPr>
          <w:noProof/>
        </w:rPr>
        <w:t xml:space="preserve"> (Vol. 21). Washington: American Research Association.</w:t>
      </w:r>
      <w:bookmarkEnd w:id="50"/>
    </w:p>
    <w:p w14:paraId="77ED826F" w14:textId="77777777" w:rsidR="00B75B57" w:rsidRPr="00C20D4F" w:rsidRDefault="00B75B57" w:rsidP="00B75B57">
      <w:pPr>
        <w:ind w:left="720" w:hanging="720"/>
        <w:rPr>
          <w:noProof/>
        </w:rPr>
      </w:pPr>
      <w:bookmarkStart w:id="51" w:name="_ENREF_30"/>
      <w:r w:rsidRPr="00C20D4F">
        <w:rPr>
          <w:noProof/>
        </w:rPr>
        <w:t xml:space="preserve">Martin, L., Gutman, H., &amp; Hutton, P. (Eds.). (1988). </w:t>
      </w:r>
      <w:r w:rsidRPr="00C20D4F">
        <w:rPr>
          <w:i/>
          <w:noProof/>
        </w:rPr>
        <w:t>Technologies of the self: A seminar with Michel Foucault</w:t>
      </w:r>
      <w:r w:rsidRPr="00C20D4F">
        <w:rPr>
          <w:noProof/>
        </w:rPr>
        <w:t>. Amherst, MA: University of Massachusetts Press.</w:t>
      </w:r>
      <w:bookmarkEnd w:id="51"/>
    </w:p>
    <w:p w14:paraId="5881FF99" w14:textId="77777777" w:rsidR="00B75B57" w:rsidRPr="00C20D4F" w:rsidRDefault="00B75B57" w:rsidP="00B75B57">
      <w:pPr>
        <w:ind w:left="720" w:hanging="720"/>
        <w:rPr>
          <w:noProof/>
        </w:rPr>
      </w:pPr>
      <w:bookmarkStart w:id="52" w:name="_ENREF_31"/>
      <w:r w:rsidRPr="00C20D4F">
        <w:rPr>
          <w:noProof/>
        </w:rPr>
        <w:t xml:space="preserve">Miller, L. (2001). School-University Partnership as a Venue for Professional Development In A. Lieberman &amp; L. Miller (Eds.), </w:t>
      </w:r>
      <w:r w:rsidRPr="00C20D4F">
        <w:rPr>
          <w:i/>
          <w:noProof/>
        </w:rPr>
        <w:t>Teachers Caught in the Action</w:t>
      </w:r>
      <w:r w:rsidRPr="00C20D4F">
        <w:rPr>
          <w:noProof/>
        </w:rPr>
        <w:t>. New York: Columbia University Press.</w:t>
      </w:r>
      <w:bookmarkEnd w:id="52"/>
    </w:p>
    <w:p w14:paraId="025BBBFC" w14:textId="77777777" w:rsidR="00B75B57" w:rsidRPr="00C20D4F" w:rsidRDefault="00B75B57" w:rsidP="00B75B57">
      <w:pPr>
        <w:ind w:left="720" w:hanging="720"/>
        <w:rPr>
          <w:noProof/>
        </w:rPr>
      </w:pPr>
      <w:bookmarkStart w:id="53" w:name="_ENREF_32"/>
      <w:r w:rsidRPr="00C20D4F">
        <w:rPr>
          <w:noProof/>
        </w:rPr>
        <w:t xml:space="preserve">Murray, J. (2006). Constructions of caring professionalism: A case study of teacher educators. </w:t>
      </w:r>
      <w:r w:rsidRPr="00C20D4F">
        <w:rPr>
          <w:i/>
          <w:noProof/>
        </w:rPr>
        <w:t>Gender and Education, 18</w:t>
      </w:r>
      <w:r w:rsidRPr="00C20D4F">
        <w:rPr>
          <w:noProof/>
        </w:rPr>
        <w:t xml:space="preserve">(4), 381-397. </w:t>
      </w:r>
      <w:bookmarkEnd w:id="53"/>
    </w:p>
    <w:p w14:paraId="7600F5F0" w14:textId="77777777" w:rsidR="00B75B57" w:rsidRPr="00C20D4F" w:rsidRDefault="00B75B57" w:rsidP="00B75B57">
      <w:pPr>
        <w:ind w:left="720" w:hanging="720"/>
        <w:rPr>
          <w:noProof/>
        </w:rPr>
      </w:pPr>
      <w:bookmarkStart w:id="54" w:name="_ENREF_33"/>
      <w:r w:rsidRPr="00C20D4F">
        <w:rPr>
          <w:noProof/>
        </w:rPr>
        <w:t xml:space="preserve">Newman, S. (2007). </w:t>
      </w:r>
      <w:r w:rsidRPr="00C20D4F">
        <w:rPr>
          <w:i/>
          <w:noProof/>
        </w:rPr>
        <w:t>Unstable universalities: Poststructuralism and radical politics</w:t>
      </w:r>
      <w:r w:rsidRPr="00C20D4F">
        <w:rPr>
          <w:noProof/>
        </w:rPr>
        <w:t>. Manchester: Manchester University Press.</w:t>
      </w:r>
      <w:bookmarkEnd w:id="54"/>
    </w:p>
    <w:p w14:paraId="65A717DE" w14:textId="77777777" w:rsidR="00B75B57" w:rsidRPr="00C20D4F" w:rsidRDefault="00B75B57" w:rsidP="00B75B57">
      <w:pPr>
        <w:ind w:left="720" w:hanging="720"/>
        <w:rPr>
          <w:noProof/>
        </w:rPr>
      </w:pPr>
      <w:bookmarkStart w:id="55" w:name="_ENREF_34"/>
      <w:r w:rsidRPr="00C20D4F">
        <w:rPr>
          <w:noProof/>
        </w:rPr>
        <w:t xml:space="preserve">Oja, S. N., &amp; Smulyan, L. (1989). </w:t>
      </w:r>
      <w:r w:rsidRPr="00C20D4F">
        <w:rPr>
          <w:i/>
          <w:noProof/>
        </w:rPr>
        <w:t>Collaborative Action Research: a Developmental Process</w:t>
      </w:r>
      <w:r w:rsidRPr="00C20D4F">
        <w:rPr>
          <w:noProof/>
        </w:rPr>
        <w:t>. Lewes: The Falmer Press.</w:t>
      </w:r>
      <w:bookmarkEnd w:id="55"/>
    </w:p>
    <w:p w14:paraId="78ABB330" w14:textId="77777777" w:rsidR="00B75B57" w:rsidRPr="00C20D4F" w:rsidRDefault="00B75B57" w:rsidP="00B75B57">
      <w:pPr>
        <w:ind w:left="720" w:hanging="720"/>
        <w:rPr>
          <w:noProof/>
        </w:rPr>
      </w:pPr>
      <w:bookmarkStart w:id="56" w:name="_ENREF_35"/>
      <w:r w:rsidRPr="00C20D4F">
        <w:rPr>
          <w:noProof/>
        </w:rPr>
        <w:lastRenderedPageBreak/>
        <w:t xml:space="preserve">Ruti, M. (2012). </w:t>
      </w:r>
      <w:r w:rsidRPr="00C20D4F">
        <w:rPr>
          <w:i/>
          <w:noProof/>
        </w:rPr>
        <w:t>The singularity of being: Lacan and the immortal within</w:t>
      </w:r>
      <w:r w:rsidRPr="00C20D4F">
        <w:rPr>
          <w:noProof/>
        </w:rPr>
        <w:t>. New York: Fordham University Press.</w:t>
      </w:r>
      <w:bookmarkEnd w:id="56"/>
    </w:p>
    <w:p w14:paraId="7FF13ABC" w14:textId="77777777" w:rsidR="00B75B57" w:rsidRPr="00C20D4F" w:rsidRDefault="00B75B57" w:rsidP="00B75B57">
      <w:pPr>
        <w:ind w:left="720" w:hanging="720"/>
        <w:rPr>
          <w:noProof/>
        </w:rPr>
      </w:pPr>
      <w:bookmarkStart w:id="57" w:name="_ENREF_36"/>
      <w:r w:rsidRPr="00C20D4F">
        <w:rPr>
          <w:noProof/>
        </w:rPr>
        <w:t xml:space="preserve">Schön, D. (1983). </w:t>
      </w:r>
      <w:r w:rsidRPr="00C20D4F">
        <w:rPr>
          <w:i/>
          <w:noProof/>
        </w:rPr>
        <w:t>The reflective practitioner: How professionals think in action</w:t>
      </w:r>
      <w:r w:rsidRPr="00C20D4F">
        <w:rPr>
          <w:noProof/>
        </w:rPr>
        <w:t>. New York: Basic Books.</w:t>
      </w:r>
      <w:bookmarkEnd w:id="57"/>
    </w:p>
    <w:p w14:paraId="30D8F5EF" w14:textId="77777777" w:rsidR="00B75B57" w:rsidRPr="00C20D4F" w:rsidRDefault="00B75B57" w:rsidP="00B75B57">
      <w:pPr>
        <w:ind w:left="720" w:hanging="720"/>
        <w:rPr>
          <w:noProof/>
        </w:rPr>
      </w:pPr>
      <w:bookmarkStart w:id="58" w:name="_ENREF_37"/>
      <w:r w:rsidRPr="00C20D4F">
        <w:rPr>
          <w:noProof/>
        </w:rPr>
        <w:t xml:space="preserve">Schön, D. (1987). </w:t>
      </w:r>
      <w:r w:rsidRPr="00C20D4F">
        <w:rPr>
          <w:i/>
          <w:noProof/>
        </w:rPr>
        <w:t>Educating the reflective practitioner</w:t>
      </w:r>
      <w:r w:rsidRPr="00C20D4F">
        <w:rPr>
          <w:noProof/>
        </w:rPr>
        <w:t>. London: Jossey-Bass.</w:t>
      </w:r>
      <w:bookmarkEnd w:id="58"/>
    </w:p>
    <w:p w14:paraId="059A3DD5" w14:textId="77777777" w:rsidR="00B75B57" w:rsidRPr="00C20D4F" w:rsidRDefault="00B75B57" w:rsidP="00B75B57">
      <w:pPr>
        <w:ind w:left="720" w:hanging="720"/>
        <w:rPr>
          <w:noProof/>
        </w:rPr>
      </w:pPr>
      <w:bookmarkStart w:id="59" w:name="_ENREF_38"/>
      <w:r w:rsidRPr="00C20D4F">
        <w:rPr>
          <w:noProof/>
        </w:rPr>
        <w:t xml:space="preserve">Stenhouse, L. (1975). </w:t>
      </w:r>
      <w:r w:rsidRPr="00C20D4F">
        <w:rPr>
          <w:i/>
          <w:noProof/>
        </w:rPr>
        <w:t>An Introduction to Curriculum Research and Development</w:t>
      </w:r>
      <w:r w:rsidRPr="00C20D4F">
        <w:rPr>
          <w:noProof/>
        </w:rPr>
        <w:t>. London: Heineman Educational Books.</w:t>
      </w:r>
      <w:bookmarkEnd w:id="59"/>
    </w:p>
    <w:p w14:paraId="628F6781" w14:textId="77777777" w:rsidR="00B75B57" w:rsidRPr="00C20D4F" w:rsidRDefault="00B75B57" w:rsidP="00B75B57">
      <w:pPr>
        <w:ind w:left="720" w:hanging="720"/>
        <w:rPr>
          <w:noProof/>
        </w:rPr>
      </w:pPr>
      <w:bookmarkStart w:id="60" w:name="_ENREF_39"/>
      <w:r w:rsidRPr="00C20D4F">
        <w:rPr>
          <w:noProof/>
        </w:rPr>
        <w:t xml:space="preserve">Stewart, T. (2006). Teacher-Researcher Collaboration or Teachers' Research. </w:t>
      </w:r>
      <w:r w:rsidRPr="00C20D4F">
        <w:rPr>
          <w:i/>
          <w:noProof/>
        </w:rPr>
        <w:t>TESOL Quarterly, 40</w:t>
      </w:r>
      <w:r w:rsidRPr="00C20D4F">
        <w:rPr>
          <w:noProof/>
        </w:rPr>
        <w:t xml:space="preserve">, 421-430. </w:t>
      </w:r>
      <w:bookmarkEnd w:id="60"/>
    </w:p>
    <w:p w14:paraId="57CE54AD" w14:textId="77777777" w:rsidR="00B75B57" w:rsidRPr="00C20D4F" w:rsidRDefault="00B75B57" w:rsidP="00B75B57">
      <w:pPr>
        <w:ind w:left="720" w:hanging="720"/>
        <w:rPr>
          <w:noProof/>
        </w:rPr>
      </w:pPr>
      <w:bookmarkStart w:id="61" w:name="_ENREF_40"/>
      <w:r w:rsidRPr="00C20D4F">
        <w:rPr>
          <w:noProof/>
        </w:rPr>
        <w:t xml:space="preserve">Tsui, B. M. A., Edwards, G., &amp; Lopez-Real, F. (Eds.). (2009). </w:t>
      </w:r>
      <w:r w:rsidRPr="00C20D4F">
        <w:rPr>
          <w:i/>
          <w:noProof/>
        </w:rPr>
        <w:t>Learning in School-University Partnership: Sociocultural Perspectives</w:t>
      </w:r>
      <w:r w:rsidRPr="00C20D4F">
        <w:rPr>
          <w:noProof/>
        </w:rPr>
        <w:t>. London: Routledge.</w:t>
      </w:r>
      <w:bookmarkEnd w:id="61"/>
    </w:p>
    <w:p w14:paraId="2EB884AA" w14:textId="77777777" w:rsidR="00B75B57" w:rsidRPr="00C20D4F" w:rsidRDefault="00B75B57" w:rsidP="00B75B57">
      <w:pPr>
        <w:ind w:left="720" w:hanging="720"/>
        <w:rPr>
          <w:noProof/>
        </w:rPr>
      </w:pPr>
      <w:bookmarkStart w:id="62" w:name="_ENREF_41"/>
      <w:r w:rsidRPr="00C20D4F">
        <w:rPr>
          <w:noProof/>
        </w:rPr>
        <w:t xml:space="preserve">Walshaw, M. (2007). </w:t>
      </w:r>
      <w:r w:rsidRPr="00C20D4F">
        <w:rPr>
          <w:i/>
          <w:noProof/>
        </w:rPr>
        <w:t>Working with Foucault in Education</w:t>
      </w:r>
      <w:r w:rsidRPr="00C20D4F">
        <w:rPr>
          <w:noProof/>
        </w:rPr>
        <w:t>. Rotterdam: Sense Publishers.</w:t>
      </w:r>
      <w:bookmarkEnd w:id="62"/>
    </w:p>
    <w:p w14:paraId="60B27B67" w14:textId="77777777" w:rsidR="00B75B57" w:rsidRPr="00C20D4F" w:rsidRDefault="00B75B57" w:rsidP="00B75B57">
      <w:pPr>
        <w:ind w:left="720" w:hanging="720"/>
        <w:rPr>
          <w:noProof/>
        </w:rPr>
      </w:pPr>
      <w:bookmarkStart w:id="63" w:name="_ENREF_42"/>
      <w:r w:rsidRPr="00C20D4F">
        <w:rPr>
          <w:noProof/>
        </w:rPr>
        <w:t xml:space="preserve">Watson, N., &amp; Fullan, M. (1992). Beyond School District-University Partnerships. In M. Fullan &amp; A. Hargreaves (Eds.), </w:t>
      </w:r>
      <w:r w:rsidRPr="00C20D4F">
        <w:rPr>
          <w:i/>
          <w:noProof/>
        </w:rPr>
        <w:t>Teacher Development and Educational Change</w:t>
      </w:r>
      <w:r w:rsidRPr="00C20D4F">
        <w:rPr>
          <w:noProof/>
        </w:rPr>
        <w:t>. London: The Falmer Press.</w:t>
      </w:r>
      <w:bookmarkEnd w:id="63"/>
    </w:p>
    <w:p w14:paraId="09982123" w14:textId="77777777" w:rsidR="00B75B57" w:rsidRPr="00C20D4F" w:rsidRDefault="00B75B57" w:rsidP="00B75B57">
      <w:pPr>
        <w:ind w:left="720" w:hanging="720"/>
        <w:rPr>
          <w:noProof/>
        </w:rPr>
      </w:pPr>
      <w:bookmarkStart w:id="64" w:name="_ENREF_43"/>
      <w:r w:rsidRPr="00C20D4F">
        <w:rPr>
          <w:noProof/>
        </w:rPr>
        <w:t xml:space="preserve">Wenger, E. (1998). </w:t>
      </w:r>
      <w:r w:rsidRPr="00C20D4F">
        <w:rPr>
          <w:i/>
          <w:noProof/>
        </w:rPr>
        <w:t>Communities of Practice: Learning, Meaning and Identity</w:t>
      </w:r>
      <w:r w:rsidRPr="00C20D4F">
        <w:rPr>
          <w:noProof/>
        </w:rPr>
        <w:t>. Cambridge: Cambridge University Press.</w:t>
      </w:r>
      <w:bookmarkEnd w:id="64"/>
    </w:p>
    <w:p w14:paraId="12038019" w14:textId="77777777" w:rsidR="00B75B57" w:rsidRPr="00C20D4F" w:rsidRDefault="00B75B57" w:rsidP="00B75B57">
      <w:pPr>
        <w:ind w:left="720" w:hanging="720"/>
        <w:rPr>
          <w:noProof/>
        </w:rPr>
      </w:pPr>
      <w:bookmarkStart w:id="65" w:name="_ENREF_44"/>
      <w:r w:rsidRPr="00C20D4F">
        <w:rPr>
          <w:noProof/>
        </w:rPr>
        <w:t xml:space="preserve">Whitehead, J., &amp; McNiff, J. (2006). </w:t>
      </w:r>
      <w:r w:rsidRPr="00C20D4F">
        <w:rPr>
          <w:i/>
          <w:noProof/>
        </w:rPr>
        <w:t>Action Research Living Theory</w:t>
      </w:r>
      <w:r w:rsidRPr="00C20D4F">
        <w:rPr>
          <w:noProof/>
        </w:rPr>
        <w:t>. London: Sage Publications.</w:t>
      </w:r>
      <w:bookmarkEnd w:id="65"/>
    </w:p>
    <w:p w14:paraId="2D102425" w14:textId="2C3BED18" w:rsidR="00B75B57" w:rsidRPr="00C20D4F" w:rsidRDefault="00B75B57" w:rsidP="00B75B57">
      <w:pPr>
        <w:rPr>
          <w:noProof/>
        </w:rPr>
      </w:pPr>
    </w:p>
    <w:p w14:paraId="66D869C3" w14:textId="10E0F534" w:rsidR="000A6D52" w:rsidRDefault="007C779F" w:rsidP="00182464">
      <w:pPr>
        <w:spacing w:line="480" w:lineRule="auto"/>
        <w:rPr>
          <w:rFonts w:ascii="Arial" w:hAnsi="Arial" w:cs="Arial"/>
        </w:rPr>
      </w:pPr>
      <w:r w:rsidRPr="00C20D4F">
        <w:rPr>
          <w:rFonts w:ascii="Arial" w:hAnsi="Arial" w:cs="Arial"/>
        </w:rPr>
        <w:fldChar w:fldCharType="end"/>
      </w:r>
    </w:p>
    <w:sectPr w:rsidR="000A6D52" w:rsidSect="008755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E084B" w14:textId="77777777" w:rsidR="00523945" w:rsidRDefault="00523945" w:rsidP="00846110">
      <w:r>
        <w:separator/>
      </w:r>
    </w:p>
  </w:endnote>
  <w:endnote w:type="continuationSeparator" w:id="0">
    <w:p w14:paraId="1D31D453" w14:textId="77777777" w:rsidR="00523945" w:rsidRDefault="00523945" w:rsidP="0084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American Typewriter">
    <w:charset w:val="00"/>
    <w:family w:val="auto"/>
    <w:pitch w:val="variable"/>
    <w:sig w:usb0="A000006F" w:usb1="00000019" w:usb2="00000000" w:usb3="00000000" w:csb0="00000111" w:csb1="00000000"/>
  </w:font>
  <w:font w:name="Lucida Grande CY">
    <w:altName w:val="Arial"/>
    <w:charset w:val="59"/>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679947"/>
      <w:docPartObj>
        <w:docPartGallery w:val="Page Numbers (Bottom of Page)"/>
        <w:docPartUnique/>
      </w:docPartObj>
    </w:sdtPr>
    <w:sdtEndPr>
      <w:rPr>
        <w:noProof/>
      </w:rPr>
    </w:sdtEndPr>
    <w:sdtContent>
      <w:p w14:paraId="11EDC836" w14:textId="77777777" w:rsidR="00523945" w:rsidRDefault="00523945">
        <w:pPr>
          <w:pStyle w:val="Footer"/>
          <w:jc w:val="center"/>
        </w:pPr>
        <w:r>
          <w:fldChar w:fldCharType="begin"/>
        </w:r>
        <w:r>
          <w:instrText xml:space="preserve"> PAGE   \* MERGEFORMAT </w:instrText>
        </w:r>
        <w:r>
          <w:fldChar w:fldCharType="separate"/>
        </w:r>
        <w:r w:rsidR="00790C0D">
          <w:rPr>
            <w:noProof/>
          </w:rPr>
          <w:t>1</w:t>
        </w:r>
        <w:r>
          <w:rPr>
            <w:noProof/>
          </w:rPr>
          <w:fldChar w:fldCharType="end"/>
        </w:r>
      </w:p>
    </w:sdtContent>
  </w:sdt>
  <w:p w14:paraId="6A268992" w14:textId="77777777" w:rsidR="00523945" w:rsidRDefault="00523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E54D4" w14:textId="77777777" w:rsidR="00523945" w:rsidRDefault="00523945" w:rsidP="00846110">
      <w:r>
        <w:separator/>
      </w:r>
    </w:p>
  </w:footnote>
  <w:footnote w:type="continuationSeparator" w:id="0">
    <w:p w14:paraId="3FBAA1F6" w14:textId="77777777" w:rsidR="00523945" w:rsidRDefault="00523945" w:rsidP="00846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7D1"/>
    <w:multiLevelType w:val="hybridMultilevel"/>
    <w:tmpl w:val="B5C4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B3058"/>
    <w:multiLevelType w:val="hybridMultilevel"/>
    <w:tmpl w:val="C7CC8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E1498D"/>
    <w:multiLevelType w:val="hybridMultilevel"/>
    <w:tmpl w:val="F44E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wt99sxfmv9wepewxxmxwzaq00ptezpztxs2&quot;&gt;Matthew-library Copy&lt;record-ids&gt;&lt;item&gt;268&lt;/item&gt;&lt;item&gt;275&lt;/item&gt;&lt;item&gt;1034&lt;/item&gt;&lt;item&gt;1534&lt;/item&gt;&lt;item&gt;2008&lt;/item&gt;&lt;item&gt;2230&lt;/item&gt;&lt;item&gt;2267&lt;/item&gt;&lt;item&gt;2361&lt;/item&gt;&lt;item&gt;2459&lt;/item&gt;&lt;item&gt;2478&lt;/item&gt;&lt;item&gt;2727&lt;/item&gt;&lt;item&gt;3447&lt;/item&gt;&lt;item&gt;3596&lt;/item&gt;&lt;item&gt;3598&lt;/item&gt;&lt;item&gt;3623&lt;/item&gt;&lt;item&gt;3647&lt;/item&gt;&lt;item&gt;3648&lt;/item&gt;&lt;item&gt;3694&lt;/item&gt;&lt;/record-ids&gt;&lt;/item&gt;&lt;/Libraries&gt;"/>
  </w:docVars>
  <w:rsids>
    <w:rsidRoot w:val="00124B36"/>
    <w:rsid w:val="00024AD5"/>
    <w:rsid w:val="000275AD"/>
    <w:rsid w:val="0003161D"/>
    <w:rsid w:val="00036670"/>
    <w:rsid w:val="0004119F"/>
    <w:rsid w:val="00041F2B"/>
    <w:rsid w:val="00046540"/>
    <w:rsid w:val="00051142"/>
    <w:rsid w:val="00051A78"/>
    <w:rsid w:val="00071970"/>
    <w:rsid w:val="0007198A"/>
    <w:rsid w:val="000724DA"/>
    <w:rsid w:val="0007510F"/>
    <w:rsid w:val="0008601E"/>
    <w:rsid w:val="000A6D52"/>
    <w:rsid w:val="000B2B63"/>
    <w:rsid w:val="000B4B4C"/>
    <w:rsid w:val="000B5228"/>
    <w:rsid w:val="000C3BF2"/>
    <w:rsid w:val="000C7CF4"/>
    <w:rsid w:val="000D34B2"/>
    <w:rsid w:val="000D6CEC"/>
    <w:rsid w:val="000E6413"/>
    <w:rsid w:val="000F4015"/>
    <w:rsid w:val="000F5897"/>
    <w:rsid w:val="001013D7"/>
    <w:rsid w:val="00101AB5"/>
    <w:rsid w:val="00102A8F"/>
    <w:rsid w:val="00115138"/>
    <w:rsid w:val="00116204"/>
    <w:rsid w:val="00116346"/>
    <w:rsid w:val="0012152A"/>
    <w:rsid w:val="00124B36"/>
    <w:rsid w:val="001316E8"/>
    <w:rsid w:val="00133DE7"/>
    <w:rsid w:val="00141DDC"/>
    <w:rsid w:val="00142EF4"/>
    <w:rsid w:val="00167D38"/>
    <w:rsid w:val="00170652"/>
    <w:rsid w:val="00172486"/>
    <w:rsid w:val="00177763"/>
    <w:rsid w:val="00182464"/>
    <w:rsid w:val="0018493F"/>
    <w:rsid w:val="00185CB9"/>
    <w:rsid w:val="00186DAD"/>
    <w:rsid w:val="00191A69"/>
    <w:rsid w:val="001B2298"/>
    <w:rsid w:val="001E281E"/>
    <w:rsid w:val="001E3823"/>
    <w:rsid w:val="001F146C"/>
    <w:rsid w:val="001F3AC1"/>
    <w:rsid w:val="001F68CF"/>
    <w:rsid w:val="00211D71"/>
    <w:rsid w:val="00215055"/>
    <w:rsid w:val="0021722E"/>
    <w:rsid w:val="00217744"/>
    <w:rsid w:val="002178F8"/>
    <w:rsid w:val="00223FF6"/>
    <w:rsid w:val="002241F7"/>
    <w:rsid w:val="00231017"/>
    <w:rsid w:val="00251D45"/>
    <w:rsid w:val="00257827"/>
    <w:rsid w:val="00275B9A"/>
    <w:rsid w:val="002779D9"/>
    <w:rsid w:val="00282509"/>
    <w:rsid w:val="00285580"/>
    <w:rsid w:val="00286FC5"/>
    <w:rsid w:val="00292EB4"/>
    <w:rsid w:val="00295E10"/>
    <w:rsid w:val="002A20CA"/>
    <w:rsid w:val="002A3A2B"/>
    <w:rsid w:val="002B11D7"/>
    <w:rsid w:val="002D458E"/>
    <w:rsid w:val="002E1C4B"/>
    <w:rsid w:val="002E498A"/>
    <w:rsid w:val="002F1581"/>
    <w:rsid w:val="002F2366"/>
    <w:rsid w:val="002F5865"/>
    <w:rsid w:val="002F7FB6"/>
    <w:rsid w:val="003022DC"/>
    <w:rsid w:val="00324B64"/>
    <w:rsid w:val="00325314"/>
    <w:rsid w:val="00325976"/>
    <w:rsid w:val="00326E4C"/>
    <w:rsid w:val="00327340"/>
    <w:rsid w:val="003331C4"/>
    <w:rsid w:val="00340153"/>
    <w:rsid w:val="00350D9F"/>
    <w:rsid w:val="003554BB"/>
    <w:rsid w:val="00363421"/>
    <w:rsid w:val="00376767"/>
    <w:rsid w:val="00384B5A"/>
    <w:rsid w:val="003856DC"/>
    <w:rsid w:val="003863EC"/>
    <w:rsid w:val="0039242A"/>
    <w:rsid w:val="0039298A"/>
    <w:rsid w:val="00394D3C"/>
    <w:rsid w:val="0039595D"/>
    <w:rsid w:val="003B5BA5"/>
    <w:rsid w:val="003C21A6"/>
    <w:rsid w:val="003C66FD"/>
    <w:rsid w:val="003C726E"/>
    <w:rsid w:val="003D1FA4"/>
    <w:rsid w:val="003D4DE1"/>
    <w:rsid w:val="003E18D3"/>
    <w:rsid w:val="003F263C"/>
    <w:rsid w:val="003F788E"/>
    <w:rsid w:val="00431D32"/>
    <w:rsid w:val="004341A6"/>
    <w:rsid w:val="00434B39"/>
    <w:rsid w:val="004358E2"/>
    <w:rsid w:val="00436770"/>
    <w:rsid w:val="00445CE4"/>
    <w:rsid w:val="0045536F"/>
    <w:rsid w:val="00461749"/>
    <w:rsid w:val="004633AE"/>
    <w:rsid w:val="004739C9"/>
    <w:rsid w:val="00474396"/>
    <w:rsid w:val="00477607"/>
    <w:rsid w:val="00480ED4"/>
    <w:rsid w:val="0049233B"/>
    <w:rsid w:val="00493253"/>
    <w:rsid w:val="004944D8"/>
    <w:rsid w:val="004B09C8"/>
    <w:rsid w:val="004B0B82"/>
    <w:rsid w:val="004B3F9B"/>
    <w:rsid w:val="004E76C9"/>
    <w:rsid w:val="004F69B9"/>
    <w:rsid w:val="005176EF"/>
    <w:rsid w:val="00521D23"/>
    <w:rsid w:val="005226E5"/>
    <w:rsid w:val="00523945"/>
    <w:rsid w:val="00525337"/>
    <w:rsid w:val="00526866"/>
    <w:rsid w:val="00527B37"/>
    <w:rsid w:val="005319DE"/>
    <w:rsid w:val="005352F6"/>
    <w:rsid w:val="00536245"/>
    <w:rsid w:val="00537935"/>
    <w:rsid w:val="00552F02"/>
    <w:rsid w:val="00555E7C"/>
    <w:rsid w:val="00567297"/>
    <w:rsid w:val="00570940"/>
    <w:rsid w:val="00570FA8"/>
    <w:rsid w:val="00574990"/>
    <w:rsid w:val="00583988"/>
    <w:rsid w:val="00587D11"/>
    <w:rsid w:val="005A5940"/>
    <w:rsid w:val="005C3C37"/>
    <w:rsid w:val="005E1770"/>
    <w:rsid w:val="005E3DF0"/>
    <w:rsid w:val="005F719E"/>
    <w:rsid w:val="00604ACE"/>
    <w:rsid w:val="006150F1"/>
    <w:rsid w:val="00617C84"/>
    <w:rsid w:val="00652F6F"/>
    <w:rsid w:val="00671B84"/>
    <w:rsid w:val="00674DF7"/>
    <w:rsid w:val="00676BB9"/>
    <w:rsid w:val="00682947"/>
    <w:rsid w:val="00690841"/>
    <w:rsid w:val="006924E3"/>
    <w:rsid w:val="006A3F13"/>
    <w:rsid w:val="006A578E"/>
    <w:rsid w:val="006A6D72"/>
    <w:rsid w:val="006B1266"/>
    <w:rsid w:val="006B285F"/>
    <w:rsid w:val="006B718E"/>
    <w:rsid w:val="006C0F25"/>
    <w:rsid w:val="006C4102"/>
    <w:rsid w:val="006D2698"/>
    <w:rsid w:val="006E5786"/>
    <w:rsid w:val="006E6DDA"/>
    <w:rsid w:val="006E785C"/>
    <w:rsid w:val="006F7B94"/>
    <w:rsid w:val="0070290B"/>
    <w:rsid w:val="00703F16"/>
    <w:rsid w:val="007122C8"/>
    <w:rsid w:val="00716B1E"/>
    <w:rsid w:val="00717034"/>
    <w:rsid w:val="00731660"/>
    <w:rsid w:val="00746E08"/>
    <w:rsid w:val="00755788"/>
    <w:rsid w:val="00762A4C"/>
    <w:rsid w:val="00763171"/>
    <w:rsid w:val="0077283D"/>
    <w:rsid w:val="007767F7"/>
    <w:rsid w:val="00782548"/>
    <w:rsid w:val="00790C0D"/>
    <w:rsid w:val="0079127E"/>
    <w:rsid w:val="007954CB"/>
    <w:rsid w:val="007A1A43"/>
    <w:rsid w:val="007A7A31"/>
    <w:rsid w:val="007B0BC3"/>
    <w:rsid w:val="007B4394"/>
    <w:rsid w:val="007B5C47"/>
    <w:rsid w:val="007C779F"/>
    <w:rsid w:val="007D634B"/>
    <w:rsid w:val="007D63E1"/>
    <w:rsid w:val="007E4009"/>
    <w:rsid w:val="007F1B06"/>
    <w:rsid w:val="007F2E24"/>
    <w:rsid w:val="007F427F"/>
    <w:rsid w:val="007F5DCB"/>
    <w:rsid w:val="0081793D"/>
    <w:rsid w:val="00827A25"/>
    <w:rsid w:val="008328AF"/>
    <w:rsid w:val="00834FD1"/>
    <w:rsid w:val="00842982"/>
    <w:rsid w:val="00846110"/>
    <w:rsid w:val="00850979"/>
    <w:rsid w:val="00851055"/>
    <w:rsid w:val="00851E85"/>
    <w:rsid w:val="0085318E"/>
    <w:rsid w:val="0085450B"/>
    <w:rsid w:val="008551AD"/>
    <w:rsid w:val="00861126"/>
    <w:rsid w:val="00861991"/>
    <w:rsid w:val="00875533"/>
    <w:rsid w:val="00885989"/>
    <w:rsid w:val="00893151"/>
    <w:rsid w:val="008A2243"/>
    <w:rsid w:val="008B02ED"/>
    <w:rsid w:val="008B314D"/>
    <w:rsid w:val="008D22B3"/>
    <w:rsid w:val="008D3297"/>
    <w:rsid w:val="008F11C1"/>
    <w:rsid w:val="008F721B"/>
    <w:rsid w:val="008F7F13"/>
    <w:rsid w:val="00906B71"/>
    <w:rsid w:val="00921947"/>
    <w:rsid w:val="009259B8"/>
    <w:rsid w:val="00927268"/>
    <w:rsid w:val="00945133"/>
    <w:rsid w:val="00947D29"/>
    <w:rsid w:val="009555C7"/>
    <w:rsid w:val="00957FAF"/>
    <w:rsid w:val="00963607"/>
    <w:rsid w:val="00965E3C"/>
    <w:rsid w:val="00966073"/>
    <w:rsid w:val="00981B20"/>
    <w:rsid w:val="009868ED"/>
    <w:rsid w:val="009932CB"/>
    <w:rsid w:val="00995B0A"/>
    <w:rsid w:val="009C095C"/>
    <w:rsid w:val="009D4CAD"/>
    <w:rsid w:val="009D5825"/>
    <w:rsid w:val="009E1A2E"/>
    <w:rsid w:val="009E3F99"/>
    <w:rsid w:val="00A02258"/>
    <w:rsid w:val="00A03999"/>
    <w:rsid w:val="00A05EF3"/>
    <w:rsid w:val="00A26FD7"/>
    <w:rsid w:val="00A27E36"/>
    <w:rsid w:val="00A306B3"/>
    <w:rsid w:val="00A4095C"/>
    <w:rsid w:val="00A447F2"/>
    <w:rsid w:val="00A452D9"/>
    <w:rsid w:val="00A5333B"/>
    <w:rsid w:val="00A56715"/>
    <w:rsid w:val="00A633B8"/>
    <w:rsid w:val="00A73D35"/>
    <w:rsid w:val="00A753DA"/>
    <w:rsid w:val="00A75B4C"/>
    <w:rsid w:val="00A76149"/>
    <w:rsid w:val="00A94F71"/>
    <w:rsid w:val="00AA2556"/>
    <w:rsid w:val="00AA757D"/>
    <w:rsid w:val="00AB4439"/>
    <w:rsid w:val="00AB585F"/>
    <w:rsid w:val="00AC44E6"/>
    <w:rsid w:val="00AD1247"/>
    <w:rsid w:val="00AD22F3"/>
    <w:rsid w:val="00AD26FC"/>
    <w:rsid w:val="00AD380F"/>
    <w:rsid w:val="00AD619A"/>
    <w:rsid w:val="00AE19CA"/>
    <w:rsid w:val="00AE1CB4"/>
    <w:rsid w:val="00AE2128"/>
    <w:rsid w:val="00AE21AB"/>
    <w:rsid w:val="00AE285E"/>
    <w:rsid w:val="00AF6094"/>
    <w:rsid w:val="00AF6E58"/>
    <w:rsid w:val="00B00A0D"/>
    <w:rsid w:val="00B06BDF"/>
    <w:rsid w:val="00B174CE"/>
    <w:rsid w:val="00B230D0"/>
    <w:rsid w:val="00B34C62"/>
    <w:rsid w:val="00B43B41"/>
    <w:rsid w:val="00B4725C"/>
    <w:rsid w:val="00B57D0B"/>
    <w:rsid w:val="00B7363D"/>
    <w:rsid w:val="00B744D2"/>
    <w:rsid w:val="00B75B57"/>
    <w:rsid w:val="00B7739C"/>
    <w:rsid w:val="00B82A91"/>
    <w:rsid w:val="00B83521"/>
    <w:rsid w:val="00B87F8E"/>
    <w:rsid w:val="00B9333F"/>
    <w:rsid w:val="00B97AD1"/>
    <w:rsid w:val="00BA057F"/>
    <w:rsid w:val="00BB3678"/>
    <w:rsid w:val="00BB6E42"/>
    <w:rsid w:val="00BC0B6B"/>
    <w:rsid w:val="00BC105F"/>
    <w:rsid w:val="00BC159F"/>
    <w:rsid w:val="00BC2B73"/>
    <w:rsid w:val="00BC535B"/>
    <w:rsid w:val="00BD24CC"/>
    <w:rsid w:val="00C01A7F"/>
    <w:rsid w:val="00C059F0"/>
    <w:rsid w:val="00C123C8"/>
    <w:rsid w:val="00C13063"/>
    <w:rsid w:val="00C20D4F"/>
    <w:rsid w:val="00C21E93"/>
    <w:rsid w:val="00C358AF"/>
    <w:rsid w:val="00C42304"/>
    <w:rsid w:val="00C5272B"/>
    <w:rsid w:val="00C716EF"/>
    <w:rsid w:val="00C7441C"/>
    <w:rsid w:val="00C83EDC"/>
    <w:rsid w:val="00C846AA"/>
    <w:rsid w:val="00C87D4A"/>
    <w:rsid w:val="00C92B1F"/>
    <w:rsid w:val="00CA083D"/>
    <w:rsid w:val="00CA3AE6"/>
    <w:rsid w:val="00CB0A5C"/>
    <w:rsid w:val="00CB0C80"/>
    <w:rsid w:val="00CB2F63"/>
    <w:rsid w:val="00CC0EAD"/>
    <w:rsid w:val="00CC6C86"/>
    <w:rsid w:val="00CE636B"/>
    <w:rsid w:val="00CF2CB2"/>
    <w:rsid w:val="00D04454"/>
    <w:rsid w:val="00D053B5"/>
    <w:rsid w:val="00D06721"/>
    <w:rsid w:val="00D20C60"/>
    <w:rsid w:val="00D3372A"/>
    <w:rsid w:val="00D528EE"/>
    <w:rsid w:val="00D54338"/>
    <w:rsid w:val="00D55B49"/>
    <w:rsid w:val="00D55C52"/>
    <w:rsid w:val="00D6094B"/>
    <w:rsid w:val="00D65E93"/>
    <w:rsid w:val="00D670AA"/>
    <w:rsid w:val="00D670F1"/>
    <w:rsid w:val="00D672A9"/>
    <w:rsid w:val="00D70844"/>
    <w:rsid w:val="00D7124F"/>
    <w:rsid w:val="00D83837"/>
    <w:rsid w:val="00D94F05"/>
    <w:rsid w:val="00DA1FB2"/>
    <w:rsid w:val="00DB0449"/>
    <w:rsid w:val="00DD446F"/>
    <w:rsid w:val="00DE06A4"/>
    <w:rsid w:val="00DF5DA2"/>
    <w:rsid w:val="00E00B3F"/>
    <w:rsid w:val="00E0421F"/>
    <w:rsid w:val="00E057EF"/>
    <w:rsid w:val="00E17A2A"/>
    <w:rsid w:val="00E2019E"/>
    <w:rsid w:val="00E20E8A"/>
    <w:rsid w:val="00E242E3"/>
    <w:rsid w:val="00E24A26"/>
    <w:rsid w:val="00E27F12"/>
    <w:rsid w:val="00E27FD8"/>
    <w:rsid w:val="00E34FA1"/>
    <w:rsid w:val="00E53889"/>
    <w:rsid w:val="00E74ED0"/>
    <w:rsid w:val="00E9023D"/>
    <w:rsid w:val="00E971A5"/>
    <w:rsid w:val="00EB3299"/>
    <w:rsid w:val="00EB65A8"/>
    <w:rsid w:val="00ED3880"/>
    <w:rsid w:val="00ED6BFB"/>
    <w:rsid w:val="00ED73FB"/>
    <w:rsid w:val="00EE101E"/>
    <w:rsid w:val="00EF5625"/>
    <w:rsid w:val="00F00DA5"/>
    <w:rsid w:val="00F14EB3"/>
    <w:rsid w:val="00F162A4"/>
    <w:rsid w:val="00F17747"/>
    <w:rsid w:val="00F17C71"/>
    <w:rsid w:val="00F20BC7"/>
    <w:rsid w:val="00F263ED"/>
    <w:rsid w:val="00F265FE"/>
    <w:rsid w:val="00F421C0"/>
    <w:rsid w:val="00F45D53"/>
    <w:rsid w:val="00F5045F"/>
    <w:rsid w:val="00F507A5"/>
    <w:rsid w:val="00F5525E"/>
    <w:rsid w:val="00F62113"/>
    <w:rsid w:val="00F824C2"/>
    <w:rsid w:val="00F86B11"/>
    <w:rsid w:val="00F87F6A"/>
    <w:rsid w:val="00FA1921"/>
    <w:rsid w:val="00FA1976"/>
    <w:rsid w:val="00FB372C"/>
    <w:rsid w:val="00FC33D0"/>
    <w:rsid w:val="00FC3C72"/>
    <w:rsid w:val="00FF04CD"/>
    <w:rsid w:val="00FF1AD3"/>
    <w:rsid w:val="00FF28F0"/>
    <w:rsid w:val="00FF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83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36"/>
    <w:pPr>
      <w:spacing w:after="0" w:line="240" w:lineRule="auto"/>
    </w:pPr>
    <w:rPr>
      <w:rFonts w:ascii="Times New Roman" w:eastAsia="Times New Roman" w:hAnsi="Times New Roman" w:cs="Times New Roman"/>
      <w:sz w:val="24"/>
      <w:szCs w:val="24"/>
      <w:lang w:val="en-HK" w:eastAsia="en-US"/>
    </w:rPr>
  </w:style>
  <w:style w:type="paragraph" w:styleId="Heading1">
    <w:name w:val="heading 1"/>
    <w:basedOn w:val="Normal"/>
    <w:next w:val="Normal"/>
    <w:link w:val="Heading1Char"/>
    <w:autoRedefine/>
    <w:uiPriority w:val="99"/>
    <w:qFormat/>
    <w:rsid w:val="00A633B8"/>
    <w:pPr>
      <w:keepNext/>
      <w:keepLines/>
      <w:spacing w:before="480" w:line="360" w:lineRule="auto"/>
      <w:outlineLvl w:val="0"/>
    </w:pPr>
    <w:rPr>
      <w:rFonts w:ascii="Arial" w:eastAsiaTheme="majorEastAsia" w:hAnsi="Arial" w:cs="Arial"/>
      <w:b/>
      <w:bCs/>
      <w:sz w:val="28"/>
      <w:szCs w:val="28"/>
    </w:rPr>
  </w:style>
  <w:style w:type="paragraph" w:styleId="Heading2">
    <w:name w:val="heading 2"/>
    <w:basedOn w:val="Normal"/>
    <w:next w:val="Normal"/>
    <w:link w:val="Heading2Char"/>
    <w:qFormat/>
    <w:rsid w:val="00124B36"/>
    <w:pPr>
      <w:keepNext/>
      <w:spacing w:line="480" w:lineRule="auto"/>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3B8"/>
    <w:rPr>
      <w:rFonts w:ascii="Arial" w:eastAsiaTheme="majorEastAsia" w:hAnsi="Arial" w:cs="Arial"/>
      <w:b/>
      <w:bCs/>
      <w:sz w:val="28"/>
      <w:szCs w:val="28"/>
      <w:lang w:val="en-HK" w:eastAsia="en-US"/>
    </w:rPr>
  </w:style>
  <w:style w:type="character" w:customStyle="1" w:styleId="Heading2Char">
    <w:name w:val="Heading 2 Char"/>
    <w:basedOn w:val="DefaultParagraphFont"/>
    <w:link w:val="Heading2"/>
    <w:rsid w:val="00124B36"/>
    <w:rPr>
      <w:rFonts w:ascii="Times New Roman" w:eastAsia="Times New Roman" w:hAnsi="Times New Roman" w:cs="Times New Roman"/>
      <w:b/>
      <w:bCs/>
      <w:sz w:val="24"/>
      <w:szCs w:val="24"/>
      <w:lang w:val="en-HK" w:eastAsia="en-US"/>
    </w:rPr>
  </w:style>
  <w:style w:type="paragraph" w:styleId="Caption">
    <w:name w:val="caption"/>
    <w:basedOn w:val="Normal"/>
    <w:next w:val="Normal"/>
    <w:link w:val="CaptionChar"/>
    <w:uiPriority w:val="99"/>
    <w:qFormat/>
    <w:rsid w:val="00124B36"/>
    <w:rPr>
      <w:b/>
      <w:bCs/>
      <w:color w:val="4F81BD" w:themeColor="accent1"/>
      <w:sz w:val="20"/>
      <w:szCs w:val="20"/>
      <w:lang w:eastAsia="zh-CN"/>
    </w:rPr>
  </w:style>
  <w:style w:type="character" w:customStyle="1" w:styleId="CaptionChar">
    <w:name w:val="Caption Char"/>
    <w:link w:val="Caption"/>
    <w:uiPriority w:val="99"/>
    <w:locked/>
    <w:rsid w:val="00124B36"/>
    <w:rPr>
      <w:rFonts w:ascii="Times New Roman" w:eastAsia="Times New Roman" w:hAnsi="Times New Roman" w:cs="Times New Roman"/>
      <w:b/>
      <w:bCs/>
      <w:color w:val="4F81BD" w:themeColor="accent1"/>
      <w:sz w:val="20"/>
      <w:szCs w:val="20"/>
      <w:lang w:val="en-HK"/>
    </w:rPr>
  </w:style>
  <w:style w:type="paragraph" w:styleId="BodyText">
    <w:name w:val="Body Text"/>
    <w:basedOn w:val="Normal"/>
    <w:link w:val="BodyTextChar"/>
    <w:rsid w:val="00124B36"/>
    <w:pPr>
      <w:spacing w:after="120"/>
    </w:pPr>
  </w:style>
  <w:style w:type="character" w:customStyle="1" w:styleId="BodyTextChar">
    <w:name w:val="Body Text Char"/>
    <w:basedOn w:val="DefaultParagraphFont"/>
    <w:link w:val="BodyText"/>
    <w:rsid w:val="00124B36"/>
    <w:rPr>
      <w:rFonts w:ascii="Times New Roman" w:eastAsia="Times New Roman" w:hAnsi="Times New Roman" w:cs="Times New Roman"/>
      <w:sz w:val="24"/>
      <w:szCs w:val="24"/>
      <w:lang w:val="en-HK" w:eastAsia="en-US"/>
    </w:rPr>
  </w:style>
  <w:style w:type="paragraph" w:styleId="BalloonText">
    <w:name w:val="Balloon Text"/>
    <w:basedOn w:val="Normal"/>
    <w:link w:val="BalloonTextChar"/>
    <w:uiPriority w:val="99"/>
    <w:semiHidden/>
    <w:unhideWhenUsed/>
    <w:rsid w:val="00124B36"/>
    <w:rPr>
      <w:rFonts w:ascii="Tahoma" w:hAnsi="Tahoma" w:cs="Tahoma"/>
      <w:sz w:val="16"/>
      <w:szCs w:val="16"/>
    </w:rPr>
  </w:style>
  <w:style w:type="character" w:customStyle="1" w:styleId="BalloonTextChar">
    <w:name w:val="Balloon Text Char"/>
    <w:basedOn w:val="DefaultParagraphFont"/>
    <w:link w:val="BalloonText"/>
    <w:uiPriority w:val="99"/>
    <w:semiHidden/>
    <w:rsid w:val="00124B36"/>
    <w:rPr>
      <w:rFonts w:ascii="Tahoma" w:eastAsia="Times New Roman" w:hAnsi="Tahoma" w:cs="Tahoma"/>
      <w:sz w:val="16"/>
      <w:szCs w:val="16"/>
      <w:lang w:val="en-HK" w:eastAsia="en-US"/>
    </w:rPr>
  </w:style>
  <w:style w:type="paragraph" w:customStyle="1" w:styleId="Abstract">
    <w:name w:val="Abstract"/>
    <w:basedOn w:val="Normal"/>
    <w:next w:val="Keywords"/>
    <w:qFormat/>
    <w:rsid w:val="00B7363D"/>
    <w:pPr>
      <w:spacing w:before="360" w:after="300" w:line="360" w:lineRule="auto"/>
      <w:ind w:left="720" w:right="567"/>
      <w:contextualSpacing/>
    </w:pPr>
    <w:rPr>
      <w:sz w:val="22"/>
      <w:lang w:val="en-GB" w:eastAsia="en-GB"/>
    </w:rPr>
  </w:style>
  <w:style w:type="paragraph" w:customStyle="1" w:styleId="Keywords">
    <w:name w:val="Keywords"/>
    <w:basedOn w:val="Normal"/>
    <w:next w:val="Normal"/>
    <w:qFormat/>
    <w:rsid w:val="00B7363D"/>
    <w:pPr>
      <w:spacing w:before="240" w:after="240" w:line="360" w:lineRule="auto"/>
      <w:ind w:left="720" w:right="567"/>
    </w:pPr>
    <w:rPr>
      <w:sz w:val="22"/>
      <w:lang w:val="en-GB" w:eastAsia="en-GB"/>
    </w:rPr>
  </w:style>
  <w:style w:type="paragraph" w:styleId="Footer">
    <w:name w:val="footer"/>
    <w:basedOn w:val="Normal"/>
    <w:link w:val="FooterChar"/>
    <w:unhideWhenUsed/>
    <w:rsid w:val="0007510F"/>
    <w:pPr>
      <w:tabs>
        <w:tab w:val="center" w:pos="4680"/>
        <w:tab w:val="right" w:pos="9360"/>
      </w:tabs>
    </w:pPr>
  </w:style>
  <w:style w:type="character" w:customStyle="1" w:styleId="FooterChar">
    <w:name w:val="Footer Char"/>
    <w:basedOn w:val="DefaultParagraphFont"/>
    <w:link w:val="Footer"/>
    <w:rsid w:val="0007510F"/>
    <w:rPr>
      <w:rFonts w:ascii="Times New Roman" w:eastAsia="Times New Roman" w:hAnsi="Times New Roman" w:cs="Times New Roman"/>
      <w:sz w:val="24"/>
      <w:szCs w:val="24"/>
      <w:lang w:val="en-HK" w:eastAsia="en-US"/>
    </w:rPr>
  </w:style>
  <w:style w:type="character" w:styleId="Hyperlink">
    <w:name w:val="Hyperlink"/>
    <w:basedOn w:val="DefaultParagraphFont"/>
    <w:uiPriority w:val="99"/>
    <w:unhideWhenUsed/>
    <w:rsid w:val="000A6D52"/>
    <w:rPr>
      <w:color w:val="0000FF" w:themeColor="hyperlink"/>
      <w:u w:val="single"/>
    </w:rPr>
  </w:style>
  <w:style w:type="character" w:customStyle="1" w:styleId="style461">
    <w:name w:val="style461"/>
    <w:basedOn w:val="DefaultParagraphFont"/>
    <w:rsid w:val="000C7CF4"/>
    <w:rPr>
      <w:rFonts w:ascii="Verdana" w:hAnsi="Verdana" w:hint="default"/>
      <w:b/>
      <w:bCs/>
      <w:color w:val="CC33CC"/>
    </w:rPr>
  </w:style>
  <w:style w:type="character" w:styleId="Strong">
    <w:name w:val="Strong"/>
    <w:basedOn w:val="DefaultParagraphFont"/>
    <w:uiPriority w:val="22"/>
    <w:qFormat/>
    <w:rsid w:val="00324B64"/>
    <w:rPr>
      <w:b/>
      <w:bCs/>
    </w:rPr>
  </w:style>
  <w:style w:type="table" w:styleId="TableGrid">
    <w:name w:val="Table Grid"/>
    <w:basedOn w:val="TableNormal"/>
    <w:uiPriority w:val="59"/>
    <w:rsid w:val="0029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451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5133"/>
    <w:rPr>
      <w:rFonts w:asciiTheme="majorHAnsi" w:eastAsiaTheme="majorEastAsia" w:hAnsiTheme="majorHAnsi" w:cstheme="majorBidi"/>
      <w:color w:val="17365D" w:themeColor="text2" w:themeShade="BF"/>
      <w:spacing w:val="5"/>
      <w:kern w:val="28"/>
      <w:sz w:val="52"/>
      <w:szCs w:val="52"/>
      <w:lang w:val="en-HK" w:eastAsia="en-US"/>
    </w:rPr>
  </w:style>
  <w:style w:type="paragraph" w:styleId="NormalWeb">
    <w:name w:val="Normal (Web)"/>
    <w:basedOn w:val="Normal"/>
    <w:uiPriority w:val="99"/>
    <w:rsid w:val="00ED6BFB"/>
    <w:pPr>
      <w:spacing w:before="100" w:beforeAutospacing="1" w:after="100" w:afterAutospacing="1"/>
    </w:pPr>
    <w:rPr>
      <w:color w:val="000000"/>
      <w:lang w:val="en-US"/>
    </w:rPr>
  </w:style>
  <w:style w:type="paragraph" w:styleId="Header">
    <w:name w:val="header"/>
    <w:basedOn w:val="Normal"/>
    <w:link w:val="HeaderChar"/>
    <w:uiPriority w:val="99"/>
    <w:unhideWhenUsed/>
    <w:rsid w:val="00846110"/>
    <w:pPr>
      <w:tabs>
        <w:tab w:val="center" w:pos="4680"/>
        <w:tab w:val="right" w:pos="9360"/>
      </w:tabs>
    </w:pPr>
  </w:style>
  <w:style w:type="character" w:customStyle="1" w:styleId="HeaderChar">
    <w:name w:val="Header Char"/>
    <w:basedOn w:val="DefaultParagraphFont"/>
    <w:link w:val="Header"/>
    <w:uiPriority w:val="99"/>
    <w:rsid w:val="00846110"/>
    <w:rPr>
      <w:rFonts w:ascii="Times New Roman" w:eastAsia="Times New Roman" w:hAnsi="Times New Roman" w:cs="Times New Roman"/>
      <w:sz w:val="24"/>
      <w:szCs w:val="24"/>
      <w:lang w:val="en-HK" w:eastAsia="en-US"/>
    </w:rPr>
  </w:style>
  <w:style w:type="paragraph" w:customStyle="1" w:styleId="Tabletitle">
    <w:name w:val="Table title"/>
    <w:basedOn w:val="Normal"/>
    <w:next w:val="Normal"/>
    <w:qFormat/>
    <w:rsid w:val="006A578E"/>
    <w:pPr>
      <w:spacing w:before="240" w:line="360" w:lineRule="auto"/>
    </w:pPr>
    <w:rPr>
      <w:lang w:val="en-GB" w:eastAsia="en-GB"/>
    </w:rPr>
  </w:style>
  <w:style w:type="paragraph" w:customStyle="1" w:styleId="Paragraph">
    <w:name w:val="Paragraph"/>
    <w:basedOn w:val="Normal"/>
    <w:next w:val="Newparagraph"/>
    <w:qFormat/>
    <w:rsid w:val="006A578E"/>
    <w:pPr>
      <w:widowControl w:val="0"/>
      <w:spacing w:before="240" w:line="480" w:lineRule="auto"/>
    </w:pPr>
    <w:rPr>
      <w:lang w:val="en-GB" w:eastAsia="en-GB"/>
    </w:rPr>
  </w:style>
  <w:style w:type="paragraph" w:customStyle="1" w:styleId="Newparagraph">
    <w:name w:val="New paragraph"/>
    <w:basedOn w:val="Normal"/>
    <w:qFormat/>
    <w:rsid w:val="006A578E"/>
    <w:pPr>
      <w:spacing w:line="480" w:lineRule="auto"/>
      <w:ind w:firstLine="720"/>
    </w:pPr>
    <w:rPr>
      <w:lang w:val="en-GB" w:eastAsia="en-GB"/>
    </w:rPr>
  </w:style>
  <w:style w:type="paragraph" w:styleId="FootnoteText">
    <w:name w:val="footnote text"/>
    <w:basedOn w:val="Normal"/>
    <w:link w:val="FootnoteTextChar"/>
    <w:autoRedefine/>
    <w:rsid w:val="006A578E"/>
    <w:pPr>
      <w:spacing w:line="480" w:lineRule="auto"/>
      <w:ind w:left="284" w:hanging="284"/>
    </w:pPr>
    <w:rPr>
      <w:sz w:val="22"/>
      <w:szCs w:val="20"/>
      <w:lang w:val="en-GB" w:eastAsia="en-GB"/>
    </w:rPr>
  </w:style>
  <w:style w:type="character" w:customStyle="1" w:styleId="FootnoteTextChar">
    <w:name w:val="Footnote Text Char"/>
    <w:basedOn w:val="DefaultParagraphFont"/>
    <w:link w:val="FootnoteText"/>
    <w:rsid w:val="006A578E"/>
    <w:rPr>
      <w:rFonts w:ascii="Times New Roman" w:eastAsia="Times New Roman" w:hAnsi="Times New Roman" w:cs="Times New Roman"/>
      <w:szCs w:val="20"/>
      <w:lang w:val="en-GB" w:eastAsia="en-GB"/>
    </w:rPr>
  </w:style>
  <w:style w:type="character" w:styleId="FootnoteReference">
    <w:name w:val="footnote reference"/>
    <w:basedOn w:val="DefaultParagraphFont"/>
    <w:rsid w:val="006A578E"/>
    <w:rPr>
      <w:vertAlign w:val="superscript"/>
    </w:rPr>
  </w:style>
  <w:style w:type="character" w:styleId="CommentReference">
    <w:name w:val="annotation reference"/>
    <w:basedOn w:val="DefaultParagraphFont"/>
    <w:uiPriority w:val="99"/>
    <w:semiHidden/>
    <w:unhideWhenUsed/>
    <w:rsid w:val="00275B9A"/>
    <w:rPr>
      <w:sz w:val="18"/>
      <w:szCs w:val="18"/>
    </w:rPr>
  </w:style>
  <w:style w:type="paragraph" w:styleId="CommentText">
    <w:name w:val="annotation text"/>
    <w:basedOn w:val="Normal"/>
    <w:link w:val="CommentTextChar"/>
    <w:uiPriority w:val="99"/>
    <w:semiHidden/>
    <w:unhideWhenUsed/>
    <w:rsid w:val="00275B9A"/>
  </w:style>
  <w:style w:type="character" w:customStyle="1" w:styleId="CommentTextChar">
    <w:name w:val="Comment Text Char"/>
    <w:basedOn w:val="DefaultParagraphFont"/>
    <w:link w:val="CommentText"/>
    <w:uiPriority w:val="99"/>
    <w:semiHidden/>
    <w:rsid w:val="00275B9A"/>
    <w:rPr>
      <w:rFonts w:ascii="Times New Roman" w:eastAsia="Times New Roman" w:hAnsi="Times New Roman" w:cs="Times New Roman"/>
      <w:sz w:val="24"/>
      <w:szCs w:val="24"/>
      <w:lang w:val="en-HK" w:eastAsia="en-US"/>
    </w:rPr>
  </w:style>
  <w:style w:type="paragraph" w:styleId="CommentSubject">
    <w:name w:val="annotation subject"/>
    <w:basedOn w:val="CommentText"/>
    <w:next w:val="CommentText"/>
    <w:link w:val="CommentSubjectChar"/>
    <w:uiPriority w:val="99"/>
    <w:semiHidden/>
    <w:unhideWhenUsed/>
    <w:rsid w:val="00275B9A"/>
    <w:rPr>
      <w:b/>
      <w:bCs/>
      <w:sz w:val="20"/>
      <w:szCs w:val="20"/>
    </w:rPr>
  </w:style>
  <w:style w:type="character" w:customStyle="1" w:styleId="CommentSubjectChar">
    <w:name w:val="Comment Subject Char"/>
    <w:basedOn w:val="CommentTextChar"/>
    <w:link w:val="CommentSubject"/>
    <w:uiPriority w:val="99"/>
    <w:semiHidden/>
    <w:rsid w:val="00275B9A"/>
    <w:rPr>
      <w:rFonts w:ascii="Times New Roman" w:eastAsia="Times New Roman" w:hAnsi="Times New Roman" w:cs="Times New Roman"/>
      <w:b/>
      <w:bCs/>
      <w:sz w:val="20"/>
      <w:szCs w:val="20"/>
      <w:lang w:val="en-HK" w:eastAsia="en-US"/>
    </w:rPr>
  </w:style>
  <w:style w:type="character" w:customStyle="1" w:styleId="pagecontents1">
    <w:name w:val="pagecontents1"/>
    <w:basedOn w:val="DefaultParagraphFont"/>
    <w:rsid w:val="00C42304"/>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36"/>
    <w:pPr>
      <w:spacing w:after="0" w:line="240" w:lineRule="auto"/>
    </w:pPr>
    <w:rPr>
      <w:rFonts w:ascii="Times New Roman" w:eastAsia="Times New Roman" w:hAnsi="Times New Roman" w:cs="Times New Roman"/>
      <w:sz w:val="24"/>
      <w:szCs w:val="24"/>
      <w:lang w:val="en-HK" w:eastAsia="en-US"/>
    </w:rPr>
  </w:style>
  <w:style w:type="paragraph" w:styleId="Heading1">
    <w:name w:val="heading 1"/>
    <w:basedOn w:val="Normal"/>
    <w:next w:val="Normal"/>
    <w:link w:val="Heading1Char"/>
    <w:autoRedefine/>
    <w:uiPriority w:val="99"/>
    <w:qFormat/>
    <w:rsid w:val="00A633B8"/>
    <w:pPr>
      <w:keepNext/>
      <w:keepLines/>
      <w:spacing w:before="480" w:line="360" w:lineRule="auto"/>
      <w:outlineLvl w:val="0"/>
    </w:pPr>
    <w:rPr>
      <w:rFonts w:ascii="Arial" w:eastAsiaTheme="majorEastAsia" w:hAnsi="Arial" w:cs="Arial"/>
      <w:b/>
      <w:bCs/>
      <w:sz w:val="28"/>
      <w:szCs w:val="28"/>
    </w:rPr>
  </w:style>
  <w:style w:type="paragraph" w:styleId="Heading2">
    <w:name w:val="heading 2"/>
    <w:basedOn w:val="Normal"/>
    <w:next w:val="Normal"/>
    <w:link w:val="Heading2Char"/>
    <w:qFormat/>
    <w:rsid w:val="00124B36"/>
    <w:pPr>
      <w:keepNext/>
      <w:spacing w:line="480" w:lineRule="auto"/>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3B8"/>
    <w:rPr>
      <w:rFonts w:ascii="Arial" w:eastAsiaTheme="majorEastAsia" w:hAnsi="Arial" w:cs="Arial"/>
      <w:b/>
      <w:bCs/>
      <w:sz w:val="28"/>
      <w:szCs w:val="28"/>
      <w:lang w:val="en-HK" w:eastAsia="en-US"/>
    </w:rPr>
  </w:style>
  <w:style w:type="character" w:customStyle="1" w:styleId="Heading2Char">
    <w:name w:val="Heading 2 Char"/>
    <w:basedOn w:val="DefaultParagraphFont"/>
    <w:link w:val="Heading2"/>
    <w:rsid w:val="00124B36"/>
    <w:rPr>
      <w:rFonts w:ascii="Times New Roman" w:eastAsia="Times New Roman" w:hAnsi="Times New Roman" w:cs="Times New Roman"/>
      <w:b/>
      <w:bCs/>
      <w:sz w:val="24"/>
      <w:szCs w:val="24"/>
      <w:lang w:val="en-HK" w:eastAsia="en-US"/>
    </w:rPr>
  </w:style>
  <w:style w:type="paragraph" w:styleId="Caption">
    <w:name w:val="caption"/>
    <w:basedOn w:val="Normal"/>
    <w:next w:val="Normal"/>
    <w:link w:val="CaptionChar"/>
    <w:uiPriority w:val="99"/>
    <w:qFormat/>
    <w:rsid w:val="00124B36"/>
    <w:rPr>
      <w:b/>
      <w:bCs/>
      <w:color w:val="4F81BD" w:themeColor="accent1"/>
      <w:sz w:val="20"/>
      <w:szCs w:val="20"/>
      <w:lang w:eastAsia="zh-CN"/>
    </w:rPr>
  </w:style>
  <w:style w:type="character" w:customStyle="1" w:styleId="CaptionChar">
    <w:name w:val="Caption Char"/>
    <w:link w:val="Caption"/>
    <w:uiPriority w:val="99"/>
    <w:locked/>
    <w:rsid w:val="00124B36"/>
    <w:rPr>
      <w:rFonts w:ascii="Times New Roman" w:eastAsia="Times New Roman" w:hAnsi="Times New Roman" w:cs="Times New Roman"/>
      <w:b/>
      <w:bCs/>
      <w:color w:val="4F81BD" w:themeColor="accent1"/>
      <w:sz w:val="20"/>
      <w:szCs w:val="20"/>
      <w:lang w:val="en-HK"/>
    </w:rPr>
  </w:style>
  <w:style w:type="paragraph" w:styleId="BodyText">
    <w:name w:val="Body Text"/>
    <w:basedOn w:val="Normal"/>
    <w:link w:val="BodyTextChar"/>
    <w:rsid w:val="00124B36"/>
    <w:pPr>
      <w:spacing w:after="120"/>
    </w:pPr>
  </w:style>
  <w:style w:type="character" w:customStyle="1" w:styleId="BodyTextChar">
    <w:name w:val="Body Text Char"/>
    <w:basedOn w:val="DefaultParagraphFont"/>
    <w:link w:val="BodyText"/>
    <w:rsid w:val="00124B36"/>
    <w:rPr>
      <w:rFonts w:ascii="Times New Roman" w:eastAsia="Times New Roman" w:hAnsi="Times New Roman" w:cs="Times New Roman"/>
      <w:sz w:val="24"/>
      <w:szCs w:val="24"/>
      <w:lang w:val="en-HK" w:eastAsia="en-US"/>
    </w:rPr>
  </w:style>
  <w:style w:type="paragraph" w:styleId="BalloonText">
    <w:name w:val="Balloon Text"/>
    <w:basedOn w:val="Normal"/>
    <w:link w:val="BalloonTextChar"/>
    <w:uiPriority w:val="99"/>
    <w:semiHidden/>
    <w:unhideWhenUsed/>
    <w:rsid w:val="00124B36"/>
    <w:rPr>
      <w:rFonts w:ascii="Tahoma" w:hAnsi="Tahoma" w:cs="Tahoma"/>
      <w:sz w:val="16"/>
      <w:szCs w:val="16"/>
    </w:rPr>
  </w:style>
  <w:style w:type="character" w:customStyle="1" w:styleId="BalloonTextChar">
    <w:name w:val="Balloon Text Char"/>
    <w:basedOn w:val="DefaultParagraphFont"/>
    <w:link w:val="BalloonText"/>
    <w:uiPriority w:val="99"/>
    <w:semiHidden/>
    <w:rsid w:val="00124B36"/>
    <w:rPr>
      <w:rFonts w:ascii="Tahoma" w:eastAsia="Times New Roman" w:hAnsi="Tahoma" w:cs="Tahoma"/>
      <w:sz w:val="16"/>
      <w:szCs w:val="16"/>
      <w:lang w:val="en-HK" w:eastAsia="en-US"/>
    </w:rPr>
  </w:style>
  <w:style w:type="paragraph" w:customStyle="1" w:styleId="Abstract">
    <w:name w:val="Abstract"/>
    <w:basedOn w:val="Normal"/>
    <w:next w:val="Keywords"/>
    <w:qFormat/>
    <w:rsid w:val="00B7363D"/>
    <w:pPr>
      <w:spacing w:before="360" w:after="300" w:line="360" w:lineRule="auto"/>
      <w:ind w:left="720" w:right="567"/>
      <w:contextualSpacing/>
    </w:pPr>
    <w:rPr>
      <w:sz w:val="22"/>
      <w:lang w:val="en-GB" w:eastAsia="en-GB"/>
    </w:rPr>
  </w:style>
  <w:style w:type="paragraph" w:customStyle="1" w:styleId="Keywords">
    <w:name w:val="Keywords"/>
    <w:basedOn w:val="Normal"/>
    <w:next w:val="Normal"/>
    <w:qFormat/>
    <w:rsid w:val="00B7363D"/>
    <w:pPr>
      <w:spacing w:before="240" w:after="240" w:line="360" w:lineRule="auto"/>
      <w:ind w:left="720" w:right="567"/>
    </w:pPr>
    <w:rPr>
      <w:sz w:val="22"/>
      <w:lang w:val="en-GB" w:eastAsia="en-GB"/>
    </w:rPr>
  </w:style>
  <w:style w:type="paragraph" w:styleId="Footer">
    <w:name w:val="footer"/>
    <w:basedOn w:val="Normal"/>
    <w:link w:val="FooterChar"/>
    <w:unhideWhenUsed/>
    <w:rsid w:val="0007510F"/>
    <w:pPr>
      <w:tabs>
        <w:tab w:val="center" w:pos="4680"/>
        <w:tab w:val="right" w:pos="9360"/>
      </w:tabs>
    </w:pPr>
  </w:style>
  <w:style w:type="character" w:customStyle="1" w:styleId="FooterChar">
    <w:name w:val="Footer Char"/>
    <w:basedOn w:val="DefaultParagraphFont"/>
    <w:link w:val="Footer"/>
    <w:rsid w:val="0007510F"/>
    <w:rPr>
      <w:rFonts w:ascii="Times New Roman" w:eastAsia="Times New Roman" w:hAnsi="Times New Roman" w:cs="Times New Roman"/>
      <w:sz w:val="24"/>
      <w:szCs w:val="24"/>
      <w:lang w:val="en-HK" w:eastAsia="en-US"/>
    </w:rPr>
  </w:style>
  <w:style w:type="character" w:styleId="Hyperlink">
    <w:name w:val="Hyperlink"/>
    <w:basedOn w:val="DefaultParagraphFont"/>
    <w:uiPriority w:val="99"/>
    <w:unhideWhenUsed/>
    <w:rsid w:val="000A6D52"/>
    <w:rPr>
      <w:color w:val="0000FF" w:themeColor="hyperlink"/>
      <w:u w:val="single"/>
    </w:rPr>
  </w:style>
  <w:style w:type="character" w:customStyle="1" w:styleId="style461">
    <w:name w:val="style461"/>
    <w:basedOn w:val="DefaultParagraphFont"/>
    <w:rsid w:val="000C7CF4"/>
    <w:rPr>
      <w:rFonts w:ascii="Verdana" w:hAnsi="Verdana" w:hint="default"/>
      <w:b/>
      <w:bCs/>
      <w:color w:val="CC33CC"/>
    </w:rPr>
  </w:style>
  <w:style w:type="character" w:styleId="Strong">
    <w:name w:val="Strong"/>
    <w:basedOn w:val="DefaultParagraphFont"/>
    <w:uiPriority w:val="22"/>
    <w:qFormat/>
    <w:rsid w:val="00324B64"/>
    <w:rPr>
      <w:b/>
      <w:bCs/>
    </w:rPr>
  </w:style>
  <w:style w:type="table" w:styleId="TableGrid">
    <w:name w:val="Table Grid"/>
    <w:basedOn w:val="TableNormal"/>
    <w:uiPriority w:val="59"/>
    <w:rsid w:val="0029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451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5133"/>
    <w:rPr>
      <w:rFonts w:asciiTheme="majorHAnsi" w:eastAsiaTheme="majorEastAsia" w:hAnsiTheme="majorHAnsi" w:cstheme="majorBidi"/>
      <w:color w:val="17365D" w:themeColor="text2" w:themeShade="BF"/>
      <w:spacing w:val="5"/>
      <w:kern w:val="28"/>
      <w:sz w:val="52"/>
      <w:szCs w:val="52"/>
      <w:lang w:val="en-HK" w:eastAsia="en-US"/>
    </w:rPr>
  </w:style>
  <w:style w:type="paragraph" w:styleId="NormalWeb">
    <w:name w:val="Normal (Web)"/>
    <w:basedOn w:val="Normal"/>
    <w:uiPriority w:val="99"/>
    <w:rsid w:val="00ED6BFB"/>
    <w:pPr>
      <w:spacing w:before="100" w:beforeAutospacing="1" w:after="100" w:afterAutospacing="1"/>
    </w:pPr>
    <w:rPr>
      <w:color w:val="000000"/>
      <w:lang w:val="en-US"/>
    </w:rPr>
  </w:style>
  <w:style w:type="paragraph" w:styleId="Header">
    <w:name w:val="header"/>
    <w:basedOn w:val="Normal"/>
    <w:link w:val="HeaderChar"/>
    <w:uiPriority w:val="99"/>
    <w:unhideWhenUsed/>
    <w:rsid w:val="00846110"/>
    <w:pPr>
      <w:tabs>
        <w:tab w:val="center" w:pos="4680"/>
        <w:tab w:val="right" w:pos="9360"/>
      </w:tabs>
    </w:pPr>
  </w:style>
  <w:style w:type="character" w:customStyle="1" w:styleId="HeaderChar">
    <w:name w:val="Header Char"/>
    <w:basedOn w:val="DefaultParagraphFont"/>
    <w:link w:val="Header"/>
    <w:uiPriority w:val="99"/>
    <w:rsid w:val="00846110"/>
    <w:rPr>
      <w:rFonts w:ascii="Times New Roman" w:eastAsia="Times New Roman" w:hAnsi="Times New Roman" w:cs="Times New Roman"/>
      <w:sz w:val="24"/>
      <w:szCs w:val="24"/>
      <w:lang w:val="en-HK" w:eastAsia="en-US"/>
    </w:rPr>
  </w:style>
  <w:style w:type="paragraph" w:customStyle="1" w:styleId="Tabletitle">
    <w:name w:val="Table title"/>
    <w:basedOn w:val="Normal"/>
    <w:next w:val="Normal"/>
    <w:qFormat/>
    <w:rsid w:val="006A578E"/>
    <w:pPr>
      <w:spacing w:before="240" w:line="360" w:lineRule="auto"/>
    </w:pPr>
    <w:rPr>
      <w:lang w:val="en-GB" w:eastAsia="en-GB"/>
    </w:rPr>
  </w:style>
  <w:style w:type="paragraph" w:customStyle="1" w:styleId="Paragraph">
    <w:name w:val="Paragraph"/>
    <w:basedOn w:val="Normal"/>
    <w:next w:val="Newparagraph"/>
    <w:qFormat/>
    <w:rsid w:val="006A578E"/>
    <w:pPr>
      <w:widowControl w:val="0"/>
      <w:spacing w:before="240" w:line="480" w:lineRule="auto"/>
    </w:pPr>
    <w:rPr>
      <w:lang w:val="en-GB" w:eastAsia="en-GB"/>
    </w:rPr>
  </w:style>
  <w:style w:type="paragraph" w:customStyle="1" w:styleId="Newparagraph">
    <w:name w:val="New paragraph"/>
    <w:basedOn w:val="Normal"/>
    <w:qFormat/>
    <w:rsid w:val="006A578E"/>
    <w:pPr>
      <w:spacing w:line="480" w:lineRule="auto"/>
      <w:ind w:firstLine="720"/>
    </w:pPr>
    <w:rPr>
      <w:lang w:val="en-GB" w:eastAsia="en-GB"/>
    </w:rPr>
  </w:style>
  <w:style w:type="paragraph" w:styleId="FootnoteText">
    <w:name w:val="footnote text"/>
    <w:basedOn w:val="Normal"/>
    <w:link w:val="FootnoteTextChar"/>
    <w:autoRedefine/>
    <w:rsid w:val="006A578E"/>
    <w:pPr>
      <w:spacing w:line="480" w:lineRule="auto"/>
      <w:ind w:left="284" w:hanging="284"/>
    </w:pPr>
    <w:rPr>
      <w:sz w:val="22"/>
      <w:szCs w:val="20"/>
      <w:lang w:val="en-GB" w:eastAsia="en-GB"/>
    </w:rPr>
  </w:style>
  <w:style w:type="character" w:customStyle="1" w:styleId="FootnoteTextChar">
    <w:name w:val="Footnote Text Char"/>
    <w:basedOn w:val="DefaultParagraphFont"/>
    <w:link w:val="FootnoteText"/>
    <w:rsid w:val="006A578E"/>
    <w:rPr>
      <w:rFonts w:ascii="Times New Roman" w:eastAsia="Times New Roman" w:hAnsi="Times New Roman" w:cs="Times New Roman"/>
      <w:szCs w:val="20"/>
      <w:lang w:val="en-GB" w:eastAsia="en-GB"/>
    </w:rPr>
  </w:style>
  <w:style w:type="character" w:styleId="FootnoteReference">
    <w:name w:val="footnote reference"/>
    <w:basedOn w:val="DefaultParagraphFont"/>
    <w:rsid w:val="006A578E"/>
    <w:rPr>
      <w:vertAlign w:val="superscript"/>
    </w:rPr>
  </w:style>
  <w:style w:type="character" w:styleId="CommentReference">
    <w:name w:val="annotation reference"/>
    <w:basedOn w:val="DefaultParagraphFont"/>
    <w:uiPriority w:val="99"/>
    <w:semiHidden/>
    <w:unhideWhenUsed/>
    <w:rsid w:val="00275B9A"/>
    <w:rPr>
      <w:sz w:val="18"/>
      <w:szCs w:val="18"/>
    </w:rPr>
  </w:style>
  <w:style w:type="paragraph" w:styleId="CommentText">
    <w:name w:val="annotation text"/>
    <w:basedOn w:val="Normal"/>
    <w:link w:val="CommentTextChar"/>
    <w:uiPriority w:val="99"/>
    <w:semiHidden/>
    <w:unhideWhenUsed/>
    <w:rsid w:val="00275B9A"/>
  </w:style>
  <w:style w:type="character" w:customStyle="1" w:styleId="CommentTextChar">
    <w:name w:val="Comment Text Char"/>
    <w:basedOn w:val="DefaultParagraphFont"/>
    <w:link w:val="CommentText"/>
    <w:uiPriority w:val="99"/>
    <w:semiHidden/>
    <w:rsid w:val="00275B9A"/>
    <w:rPr>
      <w:rFonts w:ascii="Times New Roman" w:eastAsia="Times New Roman" w:hAnsi="Times New Roman" w:cs="Times New Roman"/>
      <w:sz w:val="24"/>
      <w:szCs w:val="24"/>
      <w:lang w:val="en-HK" w:eastAsia="en-US"/>
    </w:rPr>
  </w:style>
  <w:style w:type="paragraph" w:styleId="CommentSubject">
    <w:name w:val="annotation subject"/>
    <w:basedOn w:val="CommentText"/>
    <w:next w:val="CommentText"/>
    <w:link w:val="CommentSubjectChar"/>
    <w:uiPriority w:val="99"/>
    <w:semiHidden/>
    <w:unhideWhenUsed/>
    <w:rsid w:val="00275B9A"/>
    <w:rPr>
      <w:b/>
      <w:bCs/>
      <w:sz w:val="20"/>
      <w:szCs w:val="20"/>
    </w:rPr>
  </w:style>
  <w:style w:type="character" w:customStyle="1" w:styleId="CommentSubjectChar">
    <w:name w:val="Comment Subject Char"/>
    <w:basedOn w:val="CommentTextChar"/>
    <w:link w:val="CommentSubject"/>
    <w:uiPriority w:val="99"/>
    <w:semiHidden/>
    <w:rsid w:val="00275B9A"/>
    <w:rPr>
      <w:rFonts w:ascii="Times New Roman" w:eastAsia="Times New Roman" w:hAnsi="Times New Roman" w:cs="Times New Roman"/>
      <w:b/>
      <w:bCs/>
      <w:sz w:val="20"/>
      <w:szCs w:val="20"/>
      <w:lang w:val="en-HK" w:eastAsia="en-US"/>
    </w:rPr>
  </w:style>
  <w:style w:type="character" w:customStyle="1" w:styleId="pagecontents1">
    <w:name w:val="pagecontents1"/>
    <w:basedOn w:val="DefaultParagraphFont"/>
    <w:rsid w:val="00C42304"/>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27236">
      <w:bodyDiv w:val="1"/>
      <w:marLeft w:val="0"/>
      <w:marRight w:val="0"/>
      <w:marTop w:val="0"/>
      <w:marBottom w:val="0"/>
      <w:divBdr>
        <w:top w:val="none" w:sz="0" w:space="0" w:color="auto"/>
        <w:left w:val="none" w:sz="0" w:space="0" w:color="auto"/>
        <w:bottom w:val="none" w:sz="0" w:space="0" w:color="auto"/>
        <w:right w:val="none" w:sz="0" w:space="0" w:color="auto"/>
      </w:divBdr>
      <w:divsChild>
        <w:div w:id="1235238489">
          <w:marLeft w:val="0"/>
          <w:marRight w:val="0"/>
          <w:marTop w:val="0"/>
          <w:marBottom w:val="0"/>
          <w:divBdr>
            <w:top w:val="none" w:sz="0" w:space="0" w:color="auto"/>
            <w:left w:val="none" w:sz="0" w:space="0" w:color="auto"/>
            <w:bottom w:val="none" w:sz="0" w:space="0" w:color="auto"/>
            <w:right w:val="none" w:sz="0" w:space="0" w:color="auto"/>
          </w:divBdr>
          <w:divsChild>
            <w:div w:id="1770469305">
              <w:marLeft w:val="0"/>
              <w:marRight w:val="0"/>
              <w:marTop w:val="0"/>
              <w:marBottom w:val="0"/>
              <w:divBdr>
                <w:top w:val="none" w:sz="0" w:space="0" w:color="auto"/>
                <w:left w:val="none" w:sz="0" w:space="0" w:color="auto"/>
                <w:bottom w:val="none" w:sz="0" w:space="0" w:color="auto"/>
                <w:right w:val="none" w:sz="0" w:space="0" w:color="auto"/>
              </w:divBdr>
              <w:divsChild>
                <w:div w:id="482311943">
                  <w:marLeft w:val="0"/>
                  <w:marRight w:val="0"/>
                  <w:marTop w:val="0"/>
                  <w:marBottom w:val="0"/>
                  <w:divBdr>
                    <w:top w:val="none" w:sz="0" w:space="0" w:color="auto"/>
                    <w:left w:val="none" w:sz="0" w:space="0" w:color="auto"/>
                    <w:bottom w:val="none" w:sz="0" w:space="0" w:color="auto"/>
                    <w:right w:val="none" w:sz="0" w:space="0" w:color="auto"/>
                  </w:divBdr>
                  <w:divsChild>
                    <w:div w:id="8535228">
                      <w:marLeft w:val="0"/>
                      <w:marRight w:val="0"/>
                      <w:marTop w:val="0"/>
                      <w:marBottom w:val="0"/>
                      <w:divBdr>
                        <w:top w:val="none" w:sz="0" w:space="0" w:color="auto"/>
                        <w:left w:val="none" w:sz="0" w:space="0" w:color="auto"/>
                        <w:bottom w:val="none" w:sz="0" w:space="0" w:color="auto"/>
                        <w:right w:val="none" w:sz="0" w:space="0" w:color="auto"/>
                      </w:divBdr>
                      <w:divsChild>
                        <w:div w:id="118886538">
                          <w:marLeft w:val="0"/>
                          <w:marRight w:val="0"/>
                          <w:marTop w:val="0"/>
                          <w:marBottom w:val="0"/>
                          <w:divBdr>
                            <w:top w:val="none" w:sz="0" w:space="0" w:color="auto"/>
                            <w:left w:val="none" w:sz="0" w:space="0" w:color="auto"/>
                            <w:bottom w:val="none" w:sz="0" w:space="0" w:color="auto"/>
                            <w:right w:val="none" w:sz="0" w:space="0" w:color="auto"/>
                          </w:divBdr>
                          <w:divsChild>
                            <w:div w:id="305280371">
                              <w:marLeft w:val="0"/>
                              <w:marRight w:val="0"/>
                              <w:marTop w:val="0"/>
                              <w:marBottom w:val="0"/>
                              <w:divBdr>
                                <w:top w:val="none" w:sz="0" w:space="0" w:color="auto"/>
                                <w:left w:val="none" w:sz="0" w:space="0" w:color="auto"/>
                                <w:bottom w:val="none" w:sz="0" w:space="0" w:color="auto"/>
                                <w:right w:val="none" w:sz="0" w:space="0" w:color="auto"/>
                              </w:divBdr>
                              <w:divsChild>
                                <w:div w:id="5642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12108</Words>
  <Characters>69022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Factuly of Education</Company>
  <LinksUpToDate>false</LinksUpToDate>
  <CharactersWithSpaces>80969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CHAN</dc:creator>
  <cp:lastModifiedBy>Administrator</cp:lastModifiedBy>
  <cp:revision>8</cp:revision>
  <cp:lastPrinted>2013-01-30T05:50:00Z</cp:lastPrinted>
  <dcterms:created xsi:type="dcterms:W3CDTF">2013-05-29T11:14:00Z</dcterms:created>
  <dcterms:modified xsi:type="dcterms:W3CDTF">2015-11-17T14:10:00Z</dcterms:modified>
</cp:coreProperties>
</file>