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9BB6" w14:textId="77777777" w:rsidR="00C2107C" w:rsidRPr="00EC41F4" w:rsidRDefault="00093C57" w:rsidP="00CF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Diplomacy and Statecraft </w:t>
      </w:r>
      <w:r w:rsidR="00C2107C" w:rsidRPr="00EC41F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Book Review</w:t>
      </w:r>
    </w:p>
    <w:p w14:paraId="0F938FC7" w14:textId="77777777" w:rsidR="007C5637" w:rsidRDefault="007C5637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FF861C" w14:textId="77777777" w:rsidR="007C5637" w:rsidRPr="007C5637" w:rsidRDefault="007C5637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Kevin Ruane and Matthew Jones, </w:t>
      </w:r>
      <w:r w:rsidRPr="007C56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Anthony Eden, Anglo-American Relations and the 1954 Indochina Crisis</w:t>
      </w:r>
      <w:r w:rsidRPr="007C56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5233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C5637">
        <w:rPr>
          <w:rFonts w:ascii="Times New Roman" w:hAnsi="Times New Roman" w:cs="Times New Roman"/>
          <w:sz w:val="24"/>
          <w:szCs w:val="24"/>
          <w:shd w:val="clear" w:color="auto" w:fill="FFFFFF"/>
        </w:rPr>
        <w:t>London: Bloomsbury Academic, 2019</w:t>
      </w:r>
      <w:r w:rsidR="00E5233D">
        <w:rPr>
          <w:rFonts w:ascii="Times New Roman" w:hAnsi="Times New Roman" w:cs="Times New Roman"/>
          <w:sz w:val="24"/>
          <w:szCs w:val="24"/>
          <w:shd w:val="clear" w:color="auto" w:fill="FFFFFF"/>
        </w:rPr>
        <w:t>). viii +</w:t>
      </w:r>
      <w:r w:rsidRPr="007C5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337</w:t>
      </w:r>
      <w:r w:rsidR="00E5233D">
        <w:rPr>
          <w:rFonts w:ascii="Times New Roman" w:hAnsi="Times New Roman" w:cs="Times New Roman"/>
          <w:sz w:val="24"/>
          <w:szCs w:val="24"/>
          <w:shd w:val="clear" w:color="auto" w:fill="FFFFFF"/>
        </w:rPr>
        <w:t>pp</w:t>
      </w:r>
      <w:r w:rsidRPr="007C563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£85.00 </w:t>
      </w:r>
      <w:proofErr w:type="spellStart"/>
      <w:r w:rsidR="00E5233D">
        <w:rPr>
          <w:rFonts w:ascii="Times New Roman" w:hAnsi="Times New Roman" w:cs="Times New Roman"/>
          <w:sz w:val="24"/>
          <w:szCs w:val="24"/>
          <w:shd w:val="clear" w:color="auto" w:fill="FFFFFF"/>
        </w:rPr>
        <w:t>hb</w:t>
      </w:r>
      <w:proofErr w:type="spellEnd"/>
      <w:r w:rsidR="00E5233D">
        <w:rPr>
          <w:rFonts w:ascii="Times New Roman" w:hAnsi="Times New Roman" w:cs="Times New Roman"/>
          <w:sz w:val="24"/>
          <w:szCs w:val="24"/>
          <w:shd w:val="clear" w:color="auto" w:fill="FFFFFF"/>
        </w:rPr>
        <w:t>. ISBN</w:t>
      </w:r>
      <w:r w:rsidRPr="007C5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978-1-3500-2117-4.</w:t>
      </w:r>
    </w:p>
    <w:p w14:paraId="27C89838" w14:textId="77777777" w:rsidR="00C2107C" w:rsidRPr="00EC41F4" w:rsidRDefault="00C2107C" w:rsidP="00CF63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847116" w14:textId="77777777" w:rsidR="00A670B9" w:rsidRDefault="00A670B9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Kevin Ruane and Matthew Jones are two of Britain’s pre-eminent historians of Anglo-American relations, nuclear weapons, and the Cold War in Southeast Asia. Consequently, this collaborative monograph has been long overdue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While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1954 Indo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>china C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risis has received significant </w:t>
      </w:r>
      <w:r w:rsidR="00283EA6">
        <w:rPr>
          <w:rFonts w:ascii="Times New Roman" w:hAnsi="Times New Roman" w:cs="Times New Roman"/>
          <w:sz w:val="24"/>
          <w:szCs w:val="24"/>
          <w:shd w:val="clear" w:color="auto" w:fill="FFFFFF"/>
        </w:rPr>
        <w:t>historical attention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focus has overwhelmingly been on American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actions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perspective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>Yet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Ruane and Jones have re-examined the origins, course 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>and aftermath of the Indochina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risis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 an origin</w:t>
      </w:r>
      <w:r w:rsidR="005D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 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>lens</w:t>
      </w:r>
      <w:r w:rsidR="005D42E4">
        <w:rPr>
          <w:rFonts w:ascii="Times New Roman" w:hAnsi="Times New Roman" w:cs="Times New Roman"/>
          <w:sz w:val="24"/>
          <w:szCs w:val="24"/>
          <w:shd w:val="clear" w:color="auto" w:fill="FFFFFF"/>
        </w:rPr>
        <w:t>: the role played by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British Foreign Secretary Anthony Eden – at the height of his diplomatic powers 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before his disastrous handling of the Suez Crisis two years later 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>– against the backdrop of Anglo-American relations and the advent of the thermonuclear age</w:t>
      </w:r>
      <w:r w:rsidR="005D42E4">
        <w:rPr>
          <w:rFonts w:ascii="Times New Roman" w:hAnsi="Times New Roman" w:cs="Times New Roman"/>
          <w:sz w:val="24"/>
          <w:szCs w:val="24"/>
          <w:shd w:val="clear" w:color="auto" w:fill="FFFFFF"/>
        </w:rPr>
        <w:t>. Moreover, the analysis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pres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>ent is</w:t>
      </w:r>
      <w:r w:rsidR="00283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convincingly 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>demonstrate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>d through meticulous use of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Bri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>tish and American official records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>, private papers collections, and published primary and secondary sources.</w:t>
      </w:r>
      <w:r w:rsidR="005D4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addition, this monograph is writt</w:t>
      </w:r>
      <w:r w:rsidR="00283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in a style </w:t>
      </w:r>
      <w:r w:rsidR="005D42E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ccessible to </w:t>
      </w:r>
      <w:r w:rsidR="00283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both scholars and 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broader audience interested in the 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history of the 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>Cold War and crisis management.</w:t>
      </w:r>
    </w:p>
    <w:p w14:paraId="54F3438A" w14:textId="77777777" w:rsidR="00B15FA0" w:rsidRDefault="00B15FA0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72EA37" w14:textId="77777777" w:rsidR="005862DA" w:rsidRPr="002D5706" w:rsidRDefault="005D42E4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specifically, </w:t>
      </w:r>
      <w:r w:rsidR="00B15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Ruane and </w:t>
      </w:r>
      <w:r w:rsidR="005E1FB1">
        <w:rPr>
          <w:rFonts w:ascii="Times New Roman" w:hAnsi="Times New Roman" w:cs="Times New Roman"/>
          <w:sz w:val="24"/>
          <w:szCs w:val="24"/>
          <w:shd w:val="clear" w:color="auto" w:fill="FFFFFF"/>
        </w:rPr>
        <w:t>Jones support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094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commonly-held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argument presented by </w:t>
      </w:r>
      <w:r w:rsidR="00094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Eden’s biographers </w:t>
      </w:r>
      <w:r w:rsidR="00B50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historians of the 1954 Geneva Conference</w:t>
      </w:r>
      <w:r w:rsidR="00B50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FF4666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FF4666" w:rsidRPr="00EC41F4">
        <w:rPr>
          <w:rFonts w:ascii="Times New Roman" w:hAnsi="Times New Roman" w:cs="Times New Roman"/>
          <w:sz w:val="24"/>
          <w:szCs w:val="24"/>
        </w:rPr>
        <w:t>Eden’s 1954 Indochinese diplomacy…</w:t>
      </w:r>
      <w:r w:rsidR="00FF4666">
        <w:rPr>
          <w:rFonts w:ascii="Times New Roman" w:hAnsi="Times New Roman" w:cs="Times New Roman"/>
          <w:sz w:val="24"/>
          <w:szCs w:val="24"/>
        </w:rPr>
        <w:t>was unquestionably the “glittering success”</w:t>
      </w:r>
      <w:r w:rsidR="00FF4666" w:rsidRPr="00EC41F4">
        <w:rPr>
          <w:rFonts w:ascii="Times New Roman" w:hAnsi="Times New Roman" w:cs="Times New Roman"/>
          <w:sz w:val="24"/>
          <w:szCs w:val="24"/>
        </w:rPr>
        <w:t xml:space="preserve"> of Eden’s </w:t>
      </w:r>
      <w:proofErr w:type="spellStart"/>
      <w:r w:rsidR="00FF4666" w:rsidRPr="00EC41F4">
        <w:rPr>
          <w:rFonts w:ascii="Times New Roman" w:hAnsi="Times New Roman" w:cs="Times New Roman"/>
          <w:sz w:val="24"/>
          <w:szCs w:val="24"/>
        </w:rPr>
        <w:t>annus</w:t>
      </w:r>
      <w:proofErr w:type="spellEnd"/>
      <w:r w:rsidR="00FF4666" w:rsidRPr="00EC41F4">
        <w:rPr>
          <w:rFonts w:ascii="Times New Roman" w:hAnsi="Times New Roman" w:cs="Times New Roman"/>
          <w:sz w:val="24"/>
          <w:szCs w:val="24"/>
        </w:rPr>
        <w:t xml:space="preserve"> mirabilis’</w:t>
      </w:r>
      <w:r w:rsidR="00FF4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(p. 255)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56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authors, therefore, portray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Eden as a courageous figure who stood up agai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>nst Washington’s very real plans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intervene in Indochina th</w:t>
      </w:r>
      <w:r w:rsidR="007B21B9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="002D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gh ‘united action’ with </w:t>
      </w:r>
      <w:r w:rsidR="002D57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Britain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who instead 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worked shrewdly and successfully to find a diplomatic solution at the Geneva Conference. Nonetheless, Ruane and Jones add great nuance to </w:t>
      </w:r>
      <w:r w:rsidR="002D5706">
        <w:rPr>
          <w:rFonts w:ascii="Times New Roman" w:hAnsi="Times New Roman" w:cs="Times New Roman"/>
          <w:sz w:val="24"/>
          <w:szCs w:val="24"/>
          <w:shd w:val="clear" w:color="auto" w:fill="FFFFFF"/>
        </w:rPr>
        <w:t>this narrative</w:t>
      </w:r>
      <w:r w:rsidR="009F7E20">
        <w:rPr>
          <w:rFonts w:ascii="Times New Roman" w:hAnsi="Times New Roman" w:cs="Times New Roman"/>
          <w:sz w:val="24"/>
          <w:szCs w:val="24"/>
        </w:rPr>
        <w:t xml:space="preserve">. They </w:t>
      </w:r>
      <w:r w:rsidR="009F7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bring to light new evidence of Eden’s 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suspicions of maintaining too close ties to the United States and his over-riding fear of </w:t>
      </w:r>
      <w:r w:rsidR="00995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D73AF2">
        <w:rPr>
          <w:rFonts w:ascii="Times New Roman" w:hAnsi="Times New Roman" w:cs="Times New Roman"/>
          <w:sz w:val="24"/>
          <w:szCs w:val="24"/>
          <w:shd w:val="clear" w:color="auto" w:fill="FFFFFF"/>
        </w:rPr>
        <w:t>thermonuclear war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0509A">
        <w:rPr>
          <w:rFonts w:ascii="Times New Roman" w:hAnsi="Times New Roman" w:cs="Times New Roman"/>
          <w:sz w:val="24"/>
          <w:szCs w:val="24"/>
          <w:shd w:val="clear" w:color="auto" w:fill="FFFFFF"/>
        </w:rPr>
        <w:t>with Britain as th</w:t>
      </w:r>
      <w:r w:rsidR="002E199F">
        <w:rPr>
          <w:rFonts w:ascii="Times New Roman" w:hAnsi="Times New Roman" w:cs="Times New Roman"/>
          <w:sz w:val="24"/>
          <w:szCs w:val="24"/>
          <w:shd w:val="clear" w:color="auto" w:fill="FFFFFF"/>
        </w:rPr>
        <w:t>e Soviet Union’s primary target –</w:t>
      </w:r>
      <w:r w:rsidR="009952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broug</w:t>
      </w:r>
      <w:r w:rsidR="002D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 about by the brinkmanship of </w:t>
      </w:r>
      <w:r w:rsidR="00995282">
        <w:rPr>
          <w:rFonts w:ascii="Times New Roman" w:hAnsi="Times New Roman" w:cs="Times New Roman"/>
          <w:sz w:val="24"/>
          <w:szCs w:val="24"/>
          <w:shd w:val="clear" w:color="auto" w:fill="FFFFFF"/>
        </w:rPr>
        <w:t>US Secretary of State John Foster Dulles,</w:t>
      </w:r>
      <w:r w:rsidR="007B2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whom Eden had acrimonious relations. The authors </w:t>
      </w:r>
      <w:r w:rsidR="002D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aptly </w:t>
      </w:r>
      <w:r w:rsidR="007B21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describe these factors as </w:t>
      </w:r>
      <w:r w:rsidR="007B21B9">
        <w:rPr>
          <w:rFonts w:ascii="Times New Roman" w:hAnsi="Times New Roman" w:cs="Times New Roman"/>
          <w:sz w:val="24"/>
          <w:szCs w:val="24"/>
        </w:rPr>
        <w:t>‘</w:t>
      </w:r>
      <w:r w:rsidR="007B21B9" w:rsidRPr="00EC41F4">
        <w:rPr>
          <w:rFonts w:ascii="Times New Roman" w:hAnsi="Times New Roman" w:cs="Times New Roman"/>
          <w:sz w:val="24"/>
          <w:szCs w:val="24"/>
        </w:rPr>
        <w:t>an interpretive Rosetta Stone helping decipher the determinants of British policy</w:t>
      </w:r>
      <w:r w:rsidR="007B21B9">
        <w:rPr>
          <w:rFonts w:ascii="Times New Roman" w:hAnsi="Times New Roman" w:cs="Times New Roman"/>
          <w:sz w:val="24"/>
          <w:szCs w:val="24"/>
        </w:rPr>
        <w:t>’ (p. 257).</w:t>
      </w:r>
      <w:r w:rsidR="002D5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7E20">
        <w:rPr>
          <w:rFonts w:ascii="Times New Roman" w:hAnsi="Times New Roman" w:cs="Times New Roman"/>
          <w:sz w:val="24"/>
          <w:szCs w:val="24"/>
        </w:rPr>
        <w:t>Further</w:t>
      </w:r>
      <w:r w:rsidR="002E199F">
        <w:rPr>
          <w:rFonts w:ascii="Times New Roman" w:hAnsi="Times New Roman" w:cs="Times New Roman"/>
          <w:sz w:val="24"/>
          <w:szCs w:val="24"/>
        </w:rPr>
        <w:t>more, by placing the Indochina C</w:t>
      </w:r>
      <w:r w:rsidR="009F7E20">
        <w:rPr>
          <w:rFonts w:ascii="Times New Roman" w:hAnsi="Times New Roman" w:cs="Times New Roman"/>
          <w:sz w:val="24"/>
          <w:szCs w:val="24"/>
        </w:rPr>
        <w:t>risis within the context of Britain’s longer-term policy towards the region, this book demonstrates that the Foreign Secretary was reacting pragmati</w:t>
      </w:r>
      <w:r w:rsidR="002D5706">
        <w:rPr>
          <w:rFonts w:ascii="Times New Roman" w:hAnsi="Times New Roman" w:cs="Times New Roman"/>
          <w:sz w:val="24"/>
          <w:szCs w:val="24"/>
        </w:rPr>
        <w:t>cally to events in 1954 and that before this</w:t>
      </w:r>
      <w:r w:rsidR="009F7E20">
        <w:rPr>
          <w:rFonts w:ascii="Times New Roman" w:hAnsi="Times New Roman" w:cs="Times New Roman"/>
          <w:sz w:val="24"/>
          <w:szCs w:val="24"/>
        </w:rPr>
        <w:t xml:space="preserve"> ‘</w:t>
      </w:r>
      <w:r w:rsidR="00AE22BE" w:rsidRPr="00EC41F4">
        <w:rPr>
          <w:rFonts w:ascii="Times New Roman" w:hAnsi="Times New Roman" w:cs="Times New Roman"/>
          <w:sz w:val="24"/>
          <w:szCs w:val="24"/>
        </w:rPr>
        <w:t>Eden possessed no Indochina policy worth its name</w:t>
      </w:r>
      <w:r w:rsidR="009F7E20">
        <w:rPr>
          <w:rFonts w:ascii="Times New Roman" w:hAnsi="Times New Roman" w:cs="Times New Roman"/>
          <w:sz w:val="24"/>
          <w:szCs w:val="24"/>
        </w:rPr>
        <w:t>’ (p</w:t>
      </w:r>
      <w:r w:rsidR="00AE22BE" w:rsidRPr="00EC41F4">
        <w:rPr>
          <w:rFonts w:ascii="Times New Roman" w:hAnsi="Times New Roman" w:cs="Times New Roman"/>
          <w:sz w:val="24"/>
          <w:szCs w:val="24"/>
        </w:rPr>
        <w:t>. 10</w:t>
      </w:r>
      <w:r w:rsidR="009F7E20">
        <w:rPr>
          <w:rFonts w:ascii="Times New Roman" w:hAnsi="Times New Roman" w:cs="Times New Roman"/>
          <w:sz w:val="24"/>
          <w:szCs w:val="24"/>
        </w:rPr>
        <w:t>)</w:t>
      </w:r>
      <w:r w:rsidR="00AE22BE" w:rsidRPr="00EC41F4">
        <w:rPr>
          <w:rFonts w:ascii="Times New Roman" w:hAnsi="Times New Roman" w:cs="Times New Roman"/>
          <w:sz w:val="24"/>
          <w:szCs w:val="24"/>
        </w:rPr>
        <w:t>.</w:t>
      </w:r>
      <w:r w:rsidR="009F7E20">
        <w:rPr>
          <w:rFonts w:ascii="Times New Roman" w:hAnsi="Times New Roman" w:cs="Times New Roman"/>
          <w:sz w:val="24"/>
          <w:szCs w:val="24"/>
        </w:rPr>
        <w:t xml:space="preserve"> </w:t>
      </w:r>
      <w:r w:rsidR="00D071DA">
        <w:rPr>
          <w:rFonts w:ascii="Times New Roman" w:hAnsi="Times New Roman" w:cs="Times New Roman"/>
          <w:sz w:val="24"/>
          <w:szCs w:val="24"/>
        </w:rPr>
        <w:t>Still, the strategy that Eden came to adopt with regard to Indochina was a tried and tested one: a weak Britain exerci</w:t>
      </w:r>
      <w:r w:rsidR="002D5706">
        <w:rPr>
          <w:rFonts w:ascii="Times New Roman" w:hAnsi="Times New Roman" w:cs="Times New Roman"/>
          <w:sz w:val="24"/>
          <w:szCs w:val="24"/>
        </w:rPr>
        <w:t>sing ‘power-by-proxy’ by convincing</w:t>
      </w:r>
      <w:r w:rsidR="00D071DA">
        <w:rPr>
          <w:rFonts w:ascii="Times New Roman" w:hAnsi="Times New Roman" w:cs="Times New Roman"/>
          <w:sz w:val="24"/>
          <w:szCs w:val="24"/>
        </w:rPr>
        <w:t xml:space="preserve"> Washington to take responsibility for the defence of Southeast Asia</w:t>
      </w:r>
      <w:r w:rsidR="002D5706">
        <w:rPr>
          <w:rFonts w:ascii="Times New Roman" w:hAnsi="Times New Roman" w:cs="Times New Roman"/>
          <w:sz w:val="24"/>
          <w:szCs w:val="24"/>
        </w:rPr>
        <w:t>. At the same time Eden sought to bring</w:t>
      </w:r>
      <w:r w:rsidR="00D071DA">
        <w:rPr>
          <w:rFonts w:ascii="Times New Roman" w:hAnsi="Times New Roman" w:cs="Times New Roman"/>
          <w:sz w:val="24"/>
          <w:szCs w:val="24"/>
        </w:rPr>
        <w:t xml:space="preserve"> about ‘dual containment’ through a collective </w:t>
      </w:r>
      <w:r w:rsidR="002D5706">
        <w:rPr>
          <w:rFonts w:ascii="Times New Roman" w:hAnsi="Times New Roman" w:cs="Times New Roman"/>
          <w:sz w:val="24"/>
          <w:szCs w:val="24"/>
        </w:rPr>
        <w:t xml:space="preserve">security organisation </w:t>
      </w:r>
      <w:r w:rsidR="00D071DA">
        <w:rPr>
          <w:rFonts w:ascii="Times New Roman" w:hAnsi="Times New Roman" w:cs="Times New Roman"/>
          <w:sz w:val="24"/>
          <w:szCs w:val="24"/>
        </w:rPr>
        <w:t>that would deter both Communist aggression and American adventurism.</w:t>
      </w:r>
    </w:p>
    <w:p w14:paraId="3A8FF4BB" w14:textId="77777777" w:rsidR="000D3FB3" w:rsidRDefault="000D3FB3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AC7EFA" w14:textId="77777777" w:rsidR="00283EA6" w:rsidRDefault="000D3FB3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arguments are </w:t>
      </w:r>
      <w:r w:rsidR="007C5637">
        <w:rPr>
          <w:rFonts w:ascii="Times New Roman" w:hAnsi="Times New Roman" w:cs="Times New Roman"/>
          <w:sz w:val="24"/>
          <w:szCs w:val="24"/>
        </w:rPr>
        <w:t xml:space="preserve">coherently </w:t>
      </w:r>
      <w:r>
        <w:rPr>
          <w:rFonts w:ascii="Times New Roman" w:hAnsi="Times New Roman" w:cs="Times New Roman"/>
          <w:sz w:val="24"/>
          <w:szCs w:val="24"/>
        </w:rPr>
        <w:t>developed through sixteen chronologic</w:t>
      </w:r>
      <w:r w:rsidR="00283EA6">
        <w:rPr>
          <w:rFonts w:ascii="Times New Roman" w:hAnsi="Times New Roman" w:cs="Times New Roman"/>
          <w:sz w:val="24"/>
          <w:szCs w:val="24"/>
        </w:rPr>
        <w:t xml:space="preserve">al chapters. </w:t>
      </w:r>
      <w:r w:rsidR="002D7862">
        <w:rPr>
          <w:rFonts w:ascii="Times New Roman" w:hAnsi="Times New Roman" w:cs="Times New Roman"/>
          <w:sz w:val="24"/>
          <w:szCs w:val="24"/>
        </w:rPr>
        <w:t>Chapters two to five provid</w:t>
      </w:r>
      <w:r w:rsidR="00283EA6">
        <w:rPr>
          <w:rFonts w:ascii="Times New Roman" w:hAnsi="Times New Roman" w:cs="Times New Roman"/>
          <w:sz w:val="24"/>
          <w:szCs w:val="24"/>
        </w:rPr>
        <w:t>e a succinct</w:t>
      </w:r>
      <w:r w:rsidR="002D7862">
        <w:rPr>
          <w:rFonts w:ascii="Times New Roman" w:hAnsi="Times New Roman" w:cs="Times New Roman"/>
          <w:sz w:val="24"/>
          <w:szCs w:val="24"/>
        </w:rPr>
        <w:t xml:space="preserve"> account of the developments in Indochina and internationally between </w:t>
      </w:r>
      <w:r w:rsidR="00283EA6">
        <w:rPr>
          <w:rFonts w:ascii="Times New Roman" w:hAnsi="Times New Roman" w:cs="Times New Roman"/>
          <w:sz w:val="24"/>
          <w:szCs w:val="24"/>
        </w:rPr>
        <w:t xml:space="preserve">October </w:t>
      </w:r>
      <w:r w:rsidR="002D7862">
        <w:rPr>
          <w:rFonts w:ascii="Times New Roman" w:hAnsi="Times New Roman" w:cs="Times New Roman"/>
          <w:sz w:val="24"/>
          <w:szCs w:val="24"/>
        </w:rPr>
        <w:t>1951</w:t>
      </w:r>
      <w:r w:rsidR="00283EA6">
        <w:rPr>
          <w:rFonts w:ascii="Times New Roman" w:hAnsi="Times New Roman" w:cs="Times New Roman"/>
          <w:sz w:val="24"/>
          <w:szCs w:val="24"/>
        </w:rPr>
        <w:t>, when Eden was reinstated as Churchill’s Foreign Secretary in the newly-elected Conservative government,</w:t>
      </w:r>
      <w:r w:rsidR="002D7862">
        <w:rPr>
          <w:rFonts w:ascii="Times New Roman" w:hAnsi="Times New Roman" w:cs="Times New Roman"/>
          <w:sz w:val="24"/>
          <w:szCs w:val="24"/>
        </w:rPr>
        <w:t xml:space="preserve"> and the start of the crisis year of 1954. In particular, Ruane and Jones stress that the </w:t>
      </w:r>
      <w:r w:rsidR="0026484C">
        <w:rPr>
          <w:rFonts w:ascii="Times New Roman" w:hAnsi="Times New Roman" w:cs="Times New Roman"/>
          <w:sz w:val="24"/>
          <w:szCs w:val="24"/>
        </w:rPr>
        <w:t xml:space="preserve">discussions at the December 1953 </w:t>
      </w:r>
      <w:r w:rsidR="002D5706">
        <w:rPr>
          <w:rFonts w:ascii="Times New Roman" w:hAnsi="Times New Roman" w:cs="Times New Roman"/>
          <w:sz w:val="24"/>
          <w:szCs w:val="24"/>
        </w:rPr>
        <w:t>Bermuda Conference</w:t>
      </w:r>
      <w:r w:rsidR="0026484C">
        <w:rPr>
          <w:rFonts w:ascii="Times New Roman" w:hAnsi="Times New Roman" w:cs="Times New Roman"/>
          <w:sz w:val="24"/>
          <w:szCs w:val="24"/>
        </w:rPr>
        <w:t xml:space="preserve"> </w:t>
      </w:r>
      <w:r w:rsidR="002D5706">
        <w:rPr>
          <w:rFonts w:ascii="Times New Roman" w:hAnsi="Times New Roman" w:cs="Times New Roman"/>
          <w:sz w:val="24"/>
          <w:szCs w:val="24"/>
        </w:rPr>
        <w:t xml:space="preserve">– </w:t>
      </w:r>
      <w:r w:rsidR="002D7862">
        <w:rPr>
          <w:rFonts w:ascii="Times New Roman" w:hAnsi="Times New Roman" w:cs="Times New Roman"/>
          <w:sz w:val="24"/>
          <w:szCs w:val="24"/>
        </w:rPr>
        <w:t xml:space="preserve">at which Eisenhower </w:t>
      </w:r>
      <w:r w:rsidR="0026484C">
        <w:rPr>
          <w:rFonts w:ascii="Times New Roman" w:hAnsi="Times New Roman" w:cs="Times New Roman"/>
          <w:sz w:val="24"/>
          <w:szCs w:val="24"/>
        </w:rPr>
        <w:t>and Dulles firmly indicated their willingness to use nuclear weapons if China intervened in Korea –</w:t>
      </w:r>
      <w:r w:rsidR="002D5706">
        <w:rPr>
          <w:rFonts w:ascii="Times New Roman" w:hAnsi="Times New Roman" w:cs="Times New Roman"/>
          <w:sz w:val="24"/>
          <w:szCs w:val="24"/>
        </w:rPr>
        <w:t xml:space="preserve"> were </w:t>
      </w:r>
      <w:r w:rsidR="002D7862">
        <w:rPr>
          <w:rFonts w:ascii="Times New Roman" w:hAnsi="Times New Roman" w:cs="Times New Roman"/>
          <w:sz w:val="24"/>
          <w:szCs w:val="24"/>
        </w:rPr>
        <w:t>fresh</w:t>
      </w:r>
      <w:r w:rsidR="002D5706">
        <w:rPr>
          <w:rFonts w:ascii="Times New Roman" w:hAnsi="Times New Roman" w:cs="Times New Roman"/>
          <w:sz w:val="24"/>
          <w:szCs w:val="24"/>
        </w:rPr>
        <w:t xml:space="preserve"> in Eden’s mind when he fo</w:t>
      </w:r>
      <w:r w:rsidR="002D7862">
        <w:rPr>
          <w:rFonts w:ascii="Times New Roman" w:hAnsi="Times New Roman" w:cs="Times New Roman"/>
          <w:sz w:val="24"/>
          <w:szCs w:val="24"/>
        </w:rPr>
        <w:t>rmulate</w:t>
      </w:r>
      <w:r w:rsidR="002E199F">
        <w:rPr>
          <w:rFonts w:ascii="Times New Roman" w:hAnsi="Times New Roman" w:cs="Times New Roman"/>
          <w:sz w:val="24"/>
          <w:szCs w:val="24"/>
        </w:rPr>
        <w:t>d a response to the Indochina C</w:t>
      </w:r>
      <w:r w:rsidR="002D5706">
        <w:rPr>
          <w:rFonts w:ascii="Times New Roman" w:hAnsi="Times New Roman" w:cs="Times New Roman"/>
          <w:sz w:val="24"/>
          <w:szCs w:val="24"/>
        </w:rPr>
        <w:t>risis</w:t>
      </w:r>
      <w:r w:rsidR="002D7862">
        <w:rPr>
          <w:rFonts w:ascii="Times New Roman" w:hAnsi="Times New Roman" w:cs="Times New Roman"/>
          <w:sz w:val="24"/>
          <w:szCs w:val="24"/>
        </w:rPr>
        <w:t xml:space="preserve">. </w:t>
      </w:r>
      <w:r w:rsidR="006A2493">
        <w:rPr>
          <w:rFonts w:ascii="Times New Roman" w:hAnsi="Times New Roman" w:cs="Times New Roman"/>
          <w:sz w:val="24"/>
          <w:szCs w:val="24"/>
        </w:rPr>
        <w:t>Still, c</w:t>
      </w:r>
      <w:r w:rsidR="0026484C">
        <w:rPr>
          <w:rFonts w:ascii="Times New Roman" w:hAnsi="Times New Roman" w:cs="Times New Roman"/>
          <w:sz w:val="24"/>
          <w:szCs w:val="24"/>
        </w:rPr>
        <w:t xml:space="preserve">hapter six stresses that it was only with the beginning of the French failure at </w:t>
      </w:r>
      <w:proofErr w:type="spellStart"/>
      <w:r w:rsidR="0026484C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="0026484C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="0026484C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="0026484C">
        <w:rPr>
          <w:rFonts w:ascii="Times New Roman" w:hAnsi="Times New Roman" w:cs="Times New Roman"/>
          <w:sz w:val="24"/>
          <w:szCs w:val="24"/>
        </w:rPr>
        <w:t xml:space="preserve"> that Eden placed his hopes in finding a diplomatic sol</w:t>
      </w:r>
      <w:r w:rsidR="00283EA6">
        <w:rPr>
          <w:rFonts w:ascii="Times New Roman" w:hAnsi="Times New Roman" w:cs="Times New Roman"/>
          <w:sz w:val="24"/>
          <w:szCs w:val="24"/>
        </w:rPr>
        <w:t xml:space="preserve">ution at the </w:t>
      </w:r>
      <w:r w:rsidR="00283EA6">
        <w:rPr>
          <w:rFonts w:ascii="Times New Roman" w:hAnsi="Times New Roman" w:cs="Times New Roman"/>
          <w:sz w:val="24"/>
          <w:szCs w:val="24"/>
        </w:rPr>
        <w:lastRenderedPageBreak/>
        <w:t>Geneva Conference w</w:t>
      </w:r>
      <w:r w:rsidR="0026484C">
        <w:rPr>
          <w:rFonts w:ascii="Times New Roman" w:hAnsi="Times New Roman" w:cs="Times New Roman"/>
          <w:sz w:val="24"/>
          <w:szCs w:val="24"/>
        </w:rPr>
        <w:t xml:space="preserve">hile chapter seven emphasises Washington’s genuine desire for </w:t>
      </w:r>
      <w:r w:rsidR="002D5706">
        <w:rPr>
          <w:rFonts w:ascii="Times New Roman" w:hAnsi="Times New Roman" w:cs="Times New Roman"/>
          <w:sz w:val="24"/>
          <w:szCs w:val="24"/>
        </w:rPr>
        <w:t>‘united action’.</w:t>
      </w:r>
      <w:r w:rsidR="008A14C4">
        <w:rPr>
          <w:rFonts w:ascii="Times New Roman" w:hAnsi="Times New Roman" w:cs="Times New Roman"/>
          <w:sz w:val="24"/>
          <w:szCs w:val="24"/>
        </w:rPr>
        <w:t xml:space="preserve"> </w:t>
      </w:r>
      <w:r w:rsidR="00283EA6">
        <w:rPr>
          <w:rFonts w:ascii="Times New Roman" w:hAnsi="Times New Roman" w:cs="Times New Roman"/>
          <w:sz w:val="24"/>
          <w:szCs w:val="24"/>
        </w:rPr>
        <w:t>In t</w:t>
      </w:r>
      <w:r w:rsidR="008A14C4">
        <w:rPr>
          <w:rFonts w:ascii="Times New Roman" w:hAnsi="Times New Roman" w:cs="Times New Roman"/>
          <w:sz w:val="24"/>
          <w:szCs w:val="24"/>
        </w:rPr>
        <w:t>he next three</w:t>
      </w:r>
      <w:r w:rsidR="0026484C">
        <w:rPr>
          <w:rFonts w:ascii="Times New Roman" w:hAnsi="Times New Roman" w:cs="Times New Roman"/>
          <w:sz w:val="24"/>
          <w:szCs w:val="24"/>
        </w:rPr>
        <w:t xml:space="preserve"> chapters, then, </w:t>
      </w:r>
      <w:r w:rsidR="008A14C4">
        <w:rPr>
          <w:rFonts w:ascii="Times New Roman" w:hAnsi="Times New Roman" w:cs="Times New Roman"/>
          <w:sz w:val="24"/>
          <w:szCs w:val="24"/>
        </w:rPr>
        <w:t xml:space="preserve">the </w:t>
      </w:r>
      <w:r w:rsidR="0026484C">
        <w:rPr>
          <w:rFonts w:ascii="Times New Roman" w:hAnsi="Times New Roman" w:cs="Times New Roman"/>
          <w:sz w:val="24"/>
          <w:szCs w:val="24"/>
        </w:rPr>
        <w:t xml:space="preserve">focus </w:t>
      </w:r>
      <w:r w:rsidR="008A14C4">
        <w:rPr>
          <w:rFonts w:ascii="Times New Roman" w:hAnsi="Times New Roman" w:cs="Times New Roman"/>
          <w:sz w:val="24"/>
          <w:szCs w:val="24"/>
        </w:rPr>
        <w:t xml:space="preserve">is </w:t>
      </w:r>
      <w:r w:rsidR="0026484C">
        <w:rPr>
          <w:rFonts w:ascii="Times New Roman" w:hAnsi="Times New Roman" w:cs="Times New Roman"/>
          <w:sz w:val="24"/>
          <w:szCs w:val="24"/>
        </w:rPr>
        <w:t xml:space="preserve">on the various </w:t>
      </w:r>
      <w:r w:rsidR="008A14C4">
        <w:rPr>
          <w:rFonts w:ascii="Times New Roman" w:hAnsi="Times New Roman" w:cs="Times New Roman"/>
          <w:sz w:val="24"/>
          <w:szCs w:val="24"/>
        </w:rPr>
        <w:t xml:space="preserve">unsuccessful </w:t>
      </w:r>
      <w:r w:rsidR="0026484C">
        <w:rPr>
          <w:rFonts w:ascii="Times New Roman" w:hAnsi="Times New Roman" w:cs="Times New Roman"/>
          <w:sz w:val="24"/>
          <w:szCs w:val="24"/>
        </w:rPr>
        <w:t xml:space="preserve">attempts by Eisenhower and Dulles to cajole the British into supporting </w:t>
      </w:r>
      <w:r w:rsidR="008A14C4">
        <w:rPr>
          <w:rFonts w:ascii="Times New Roman" w:hAnsi="Times New Roman" w:cs="Times New Roman"/>
          <w:sz w:val="24"/>
          <w:szCs w:val="24"/>
        </w:rPr>
        <w:t xml:space="preserve">their </w:t>
      </w:r>
      <w:r w:rsidR="006A2493">
        <w:rPr>
          <w:rFonts w:ascii="Times New Roman" w:hAnsi="Times New Roman" w:cs="Times New Roman"/>
          <w:sz w:val="24"/>
          <w:szCs w:val="24"/>
        </w:rPr>
        <w:t xml:space="preserve">military </w:t>
      </w:r>
      <w:r w:rsidR="008A14C4">
        <w:rPr>
          <w:rFonts w:ascii="Times New Roman" w:hAnsi="Times New Roman" w:cs="Times New Roman"/>
          <w:sz w:val="24"/>
          <w:szCs w:val="24"/>
        </w:rPr>
        <w:t>plans</w:t>
      </w:r>
      <w:r w:rsidR="006A2493">
        <w:rPr>
          <w:rFonts w:ascii="Times New Roman" w:hAnsi="Times New Roman" w:cs="Times New Roman"/>
          <w:sz w:val="24"/>
          <w:szCs w:val="24"/>
        </w:rPr>
        <w:t>. It was during this period</w:t>
      </w:r>
      <w:r w:rsidR="008A14C4">
        <w:rPr>
          <w:rFonts w:ascii="Times New Roman" w:hAnsi="Times New Roman" w:cs="Times New Roman"/>
          <w:sz w:val="24"/>
          <w:szCs w:val="24"/>
        </w:rPr>
        <w:t xml:space="preserve"> that relations between Eden and Dulles reached breaking point leading to the American writing privately that Eden had double-</w:t>
      </w:r>
      <w:r w:rsidR="006A2493">
        <w:rPr>
          <w:rFonts w:ascii="Times New Roman" w:hAnsi="Times New Roman" w:cs="Times New Roman"/>
          <w:sz w:val="24"/>
          <w:szCs w:val="24"/>
        </w:rPr>
        <w:t>crossed and lied to him.</w:t>
      </w:r>
      <w:r w:rsidR="002D7862">
        <w:rPr>
          <w:rFonts w:ascii="Times New Roman" w:hAnsi="Times New Roman" w:cs="Times New Roman"/>
          <w:sz w:val="24"/>
          <w:szCs w:val="24"/>
        </w:rPr>
        <w:t xml:space="preserve"> </w:t>
      </w:r>
      <w:r w:rsidR="008A14C4">
        <w:rPr>
          <w:rFonts w:ascii="Times New Roman" w:hAnsi="Times New Roman" w:cs="Times New Roman"/>
          <w:sz w:val="24"/>
          <w:szCs w:val="24"/>
        </w:rPr>
        <w:t xml:space="preserve">Chapters eleven and twelve discuss the opening stages of the Geneva Conference, </w:t>
      </w:r>
      <w:r w:rsidR="000821D8">
        <w:rPr>
          <w:rFonts w:ascii="Times New Roman" w:hAnsi="Times New Roman" w:cs="Times New Roman"/>
          <w:sz w:val="24"/>
          <w:szCs w:val="24"/>
        </w:rPr>
        <w:t>against the backdrop of th</w:t>
      </w:r>
      <w:r w:rsidR="00A02970">
        <w:rPr>
          <w:rFonts w:ascii="Times New Roman" w:hAnsi="Times New Roman" w:cs="Times New Roman"/>
          <w:sz w:val="24"/>
          <w:szCs w:val="24"/>
        </w:rPr>
        <w:t>e final Vietminh</w:t>
      </w:r>
      <w:r w:rsidR="002E199F">
        <w:rPr>
          <w:rFonts w:ascii="Times New Roman" w:hAnsi="Times New Roman" w:cs="Times New Roman"/>
          <w:sz w:val="24"/>
          <w:szCs w:val="24"/>
        </w:rPr>
        <w:t xml:space="preserve"> military </w:t>
      </w:r>
      <w:r w:rsidR="00A02970">
        <w:rPr>
          <w:rFonts w:ascii="Times New Roman" w:hAnsi="Times New Roman" w:cs="Times New Roman"/>
          <w:sz w:val="24"/>
          <w:szCs w:val="24"/>
        </w:rPr>
        <w:t>victory</w:t>
      </w:r>
      <w:r w:rsidR="008A14C4">
        <w:rPr>
          <w:rFonts w:ascii="Times New Roman" w:hAnsi="Times New Roman" w:cs="Times New Roman"/>
          <w:sz w:val="24"/>
          <w:szCs w:val="24"/>
        </w:rPr>
        <w:t>, tracing the continued tensions between Eden an</w:t>
      </w:r>
      <w:r w:rsidR="006A2493">
        <w:rPr>
          <w:rFonts w:ascii="Times New Roman" w:hAnsi="Times New Roman" w:cs="Times New Roman"/>
          <w:sz w:val="24"/>
          <w:szCs w:val="24"/>
        </w:rPr>
        <w:t>d Dulles before the latter’s departure</w:t>
      </w:r>
      <w:r w:rsidR="002D7862">
        <w:rPr>
          <w:rFonts w:ascii="Times New Roman" w:hAnsi="Times New Roman" w:cs="Times New Roman"/>
          <w:sz w:val="24"/>
          <w:szCs w:val="24"/>
        </w:rPr>
        <w:t>.</w:t>
      </w:r>
      <w:r w:rsidR="000821D8">
        <w:rPr>
          <w:rFonts w:ascii="Times New Roman" w:hAnsi="Times New Roman" w:cs="Times New Roman"/>
          <w:sz w:val="24"/>
          <w:szCs w:val="24"/>
        </w:rPr>
        <w:t xml:space="preserve"> The </w:t>
      </w:r>
      <w:r w:rsidR="006A2493">
        <w:rPr>
          <w:rFonts w:ascii="Times New Roman" w:hAnsi="Times New Roman" w:cs="Times New Roman"/>
          <w:sz w:val="24"/>
          <w:szCs w:val="24"/>
        </w:rPr>
        <w:t xml:space="preserve">following three chapters </w:t>
      </w:r>
      <w:r w:rsidR="000821D8">
        <w:rPr>
          <w:rFonts w:ascii="Times New Roman" w:hAnsi="Times New Roman" w:cs="Times New Roman"/>
          <w:sz w:val="24"/>
          <w:szCs w:val="24"/>
        </w:rPr>
        <w:t>consider the United States</w:t>
      </w:r>
      <w:r w:rsidR="002E199F">
        <w:rPr>
          <w:rFonts w:ascii="Times New Roman" w:hAnsi="Times New Roman" w:cs="Times New Roman"/>
          <w:sz w:val="24"/>
          <w:szCs w:val="24"/>
        </w:rPr>
        <w:t>’</w:t>
      </w:r>
      <w:r w:rsidR="000821D8">
        <w:rPr>
          <w:rFonts w:ascii="Times New Roman" w:hAnsi="Times New Roman" w:cs="Times New Roman"/>
          <w:sz w:val="24"/>
          <w:szCs w:val="24"/>
        </w:rPr>
        <w:t xml:space="preserve"> delib</w:t>
      </w:r>
      <w:r w:rsidR="006A2493">
        <w:rPr>
          <w:rFonts w:ascii="Times New Roman" w:hAnsi="Times New Roman" w:cs="Times New Roman"/>
          <w:sz w:val="24"/>
          <w:szCs w:val="24"/>
        </w:rPr>
        <w:t xml:space="preserve">erations </w:t>
      </w:r>
      <w:r w:rsidR="000821D8">
        <w:rPr>
          <w:rFonts w:ascii="Times New Roman" w:hAnsi="Times New Roman" w:cs="Times New Roman"/>
          <w:sz w:val="24"/>
          <w:szCs w:val="24"/>
        </w:rPr>
        <w:t>regarding use o</w:t>
      </w:r>
      <w:r w:rsidR="006A2493">
        <w:rPr>
          <w:rFonts w:ascii="Times New Roman" w:hAnsi="Times New Roman" w:cs="Times New Roman"/>
          <w:sz w:val="24"/>
          <w:szCs w:val="24"/>
        </w:rPr>
        <w:t>f nuclear weapons</w:t>
      </w:r>
      <w:r w:rsidR="002B5323">
        <w:rPr>
          <w:rFonts w:ascii="Times New Roman" w:hAnsi="Times New Roman" w:cs="Times New Roman"/>
          <w:sz w:val="24"/>
          <w:szCs w:val="24"/>
        </w:rPr>
        <w:t>, and</w:t>
      </w:r>
      <w:r w:rsidR="000821D8">
        <w:rPr>
          <w:rFonts w:ascii="Times New Roman" w:hAnsi="Times New Roman" w:cs="Times New Roman"/>
          <w:sz w:val="24"/>
          <w:szCs w:val="24"/>
        </w:rPr>
        <w:t xml:space="preserve"> the near collap</w:t>
      </w:r>
      <w:r w:rsidR="002B5323">
        <w:rPr>
          <w:rFonts w:ascii="Times New Roman" w:hAnsi="Times New Roman" w:cs="Times New Roman"/>
          <w:sz w:val="24"/>
          <w:szCs w:val="24"/>
        </w:rPr>
        <w:t>se of Eden’s diplomatic efforts,</w:t>
      </w:r>
      <w:r w:rsidR="000821D8">
        <w:rPr>
          <w:rFonts w:ascii="Times New Roman" w:hAnsi="Times New Roman" w:cs="Times New Roman"/>
          <w:sz w:val="24"/>
          <w:szCs w:val="24"/>
        </w:rPr>
        <w:t xml:space="preserve"> before </w:t>
      </w:r>
      <w:r w:rsidR="002B5323">
        <w:rPr>
          <w:rFonts w:ascii="Times New Roman" w:hAnsi="Times New Roman" w:cs="Times New Roman"/>
          <w:sz w:val="24"/>
          <w:szCs w:val="24"/>
        </w:rPr>
        <w:t>the Foreign Secretary</w:t>
      </w:r>
      <w:r w:rsidR="000821D8">
        <w:rPr>
          <w:rFonts w:ascii="Times New Roman" w:hAnsi="Times New Roman" w:cs="Times New Roman"/>
          <w:sz w:val="24"/>
          <w:szCs w:val="24"/>
        </w:rPr>
        <w:t xml:space="preserve">, working closely with </w:t>
      </w:r>
      <w:r w:rsidR="002B5323">
        <w:rPr>
          <w:rFonts w:ascii="Times New Roman" w:hAnsi="Times New Roman" w:cs="Times New Roman"/>
          <w:sz w:val="24"/>
          <w:szCs w:val="24"/>
        </w:rPr>
        <w:t xml:space="preserve">his </w:t>
      </w:r>
      <w:r w:rsidR="006A2493">
        <w:rPr>
          <w:rFonts w:ascii="Times New Roman" w:hAnsi="Times New Roman" w:cs="Times New Roman"/>
          <w:sz w:val="24"/>
          <w:szCs w:val="24"/>
        </w:rPr>
        <w:t xml:space="preserve">Soviet </w:t>
      </w:r>
      <w:r w:rsidR="002B5323">
        <w:rPr>
          <w:rFonts w:ascii="Times New Roman" w:hAnsi="Times New Roman" w:cs="Times New Roman"/>
          <w:sz w:val="24"/>
          <w:szCs w:val="24"/>
        </w:rPr>
        <w:t>counterpart,</w:t>
      </w:r>
      <w:r w:rsidR="006A2493">
        <w:rPr>
          <w:rFonts w:ascii="Times New Roman" w:hAnsi="Times New Roman" w:cs="Times New Roman"/>
          <w:sz w:val="24"/>
          <w:szCs w:val="24"/>
        </w:rPr>
        <w:t xml:space="preserve"> Vyacheslav </w:t>
      </w:r>
      <w:r w:rsidR="000821D8">
        <w:rPr>
          <w:rFonts w:ascii="Times New Roman" w:hAnsi="Times New Roman" w:cs="Times New Roman"/>
          <w:sz w:val="24"/>
          <w:szCs w:val="24"/>
        </w:rPr>
        <w:t>Molotov, brought abo</w:t>
      </w:r>
      <w:r w:rsidR="006A2493">
        <w:rPr>
          <w:rFonts w:ascii="Times New Roman" w:hAnsi="Times New Roman" w:cs="Times New Roman"/>
          <w:sz w:val="24"/>
          <w:szCs w:val="24"/>
        </w:rPr>
        <w:t>ut</w:t>
      </w:r>
      <w:r w:rsidR="000821D8">
        <w:rPr>
          <w:rFonts w:ascii="Times New Roman" w:hAnsi="Times New Roman" w:cs="Times New Roman"/>
          <w:sz w:val="24"/>
          <w:szCs w:val="24"/>
        </w:rPr>
        <w:t xml:space="preserve"> the signing of the Geneva Accords. La</w:t>
      </w:r>
      <w:r w:rsidR="00283EA6">
        <w:rPr>
          <w:rFonts w:ascii="Times New Roman" w:hAnsi="Times New Roman" w:cs="Times New Roman"/>
          <w:sz w:val="24"/>
          <w:szCs w:val="24"/>
        </w:rPr>
        <w:t xml:space="preserve">stly, the final two substantive </w:t>
      </w:r>
      <w:r w:rsidR="000821D8">
        <w:rPr>
          <w:rFonts w:ascii="Times New Roman" w:hAnsi="Times New Roman" w:cs="Times New Roman"/>
          <w:sz w:val="24"/>
          <w:szCs w:val="24"/>
        </w:rPr>
        <w:t xml:space="preserve">chapters </w:t>
      </w:r>
      <w:r w:rsidR="00283EA6">
        <w:rPr>
          <w:rFonts w:ascii="Times New Roman" w:hAnsi="Times New Roman" w:cs="Times New Roman"/>
          <w:sz w:val="24"/>
          <w:szCs w:val="24"/>
        </w:rPr>
        <w:t xml:space="preserve">cover the achievement of </w:t>
      </w:r>
      <w:r w:rsidR="000821D8">
        <w:rPr>
          <w:rFonts w:ascii="Times New Roman" w:hAnsi="Times New Roman" w:cs="Times New Roman"/>
          <w:sz w:val="24"/>
          <w:szCs w:val="24"/>
        </w:rPr>
        <w:t>Eden’s ultimate goal</w:t>
      </w:r>
      <w:r w:rsidR="00283EA6">
        <w:rPr>
          <w:rFonts w:ascii="Times New Roman" w:hAnsi="Times New Roman" w:cs="Times New Roman"/>
          <w:sz w:val="24"/>
          <w:szCs w:val="24"/>
        </w:rPr>
        <w:t>,</w:t>
      </w:r>
      <w:r w:rsidR="000821D8">
        <w:rPr>
          <w:rFonts w:ascii="Times New Roman" w:hAnsi="Times New Roman" w:cs="Times New Roman"/>
          <w:sz w:val="24"/>
          <w:szCs w:val="24"/>
        </w:rPr>
        <w:t xml:space="preserve"> the creation of the Southeast Asian Treaty Organisation</w:t>
      </w:r>
      <w:r w:rsidR="00283EA6">
        <w:rPr>
          <w:rFonts w:ascii="Times New Roman" w:hAnsi="Times New Roman" w:cs="Times New Roman"/>
          <w:sz w:val="24"/>
          <w:szCs w:val="24"/>
        </w:rPr>
        <w:t xml:space="preserve"> (SEATO) with American backing, as well as provide a brief account of the events in Indochina after 1954 and the failure to implement the Geneva Accords.</w:t>
      </w:r>
    </w:p>
    <w:p w14:paraId="57901CE1" w14:textId="77777777" w:rsidR="00283EA6" w:rsidRDefault="00283EA6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B0B855" w14:textId="77777777" w:rsidR="00D73AF2" w:rsidRDefault="007C5637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3C57">
        <w:rPr>
          <w:rFonts w:ascii="Times New Roman" w:hAnsi="Times New Roman" w:cs="Times New Roman"/>
          <w:sz w:val="24"/>
          <w:szCs w:val="24"/>
        </w:rPr>
        <w:t>y criticisms of this monograph</w:t>
      </w:r>
      <w:r>
        <w:rPr>
          <w:rFonts w:ascii="Times New Roman" w:hAnsi="Times New Roman" w:cs="Times New Roman"/>
          <w:sz w:val="24"/>
          <w:szCs w:val="24"/>
        </w:rPr>
        <w:t>, therefore,</w:t>
      </w:r>
      <w:r w:rsidR="00093C57">
        <w:rPr>
          <w:rFonts w:ascii="Times New Roman" w:hAnsi="Times New Roman" w:cs="Times New Roman"/>
          <w:sz w:val="24"/>
          <w:szCs w:val="24"/>
        </w:rPr>
        <w:t xml:space="preserve"> are </w:t>
      </w:r>
      <w:r w:rsidR="006A2493">
        <w:rPr>
          <w:rFonts w:ascii="Times New Roman" w:hAnsi="Times New Roman" w:cs="Times New Roman"/>
          <w:sz w:val="24"/>
          <w:szCs w:val="24"/>
        </w:rPr>
        <w:t xml:space="preserve">few and </w:t>
      </w:r>
      <w:r w:rsidR="00093C57">
        <w:rPr>
          <w:rFonts w:ascii="Times New Roman" w:hAnsi="Times New Roman" w:cs="Times New Roman"/>
          <w:sz w:val="24"/>
          <w:szCs w:val="24"/>
        </w:rPr>
        <w:t xml:space="preserve">limited. </w:t>
      </w:r>
      <w:r w:rsidR="006A2493">
        <w:rPr>
          <w:rFonts w:ascii="Times New Roman" w:hAnsi="Times New Roman" w:cs="Times New Roman"/>
          <w:sz w:val="24"/>
          <w:szCs w:val="24"/>
        </w:rPr>
        <w:t>To begin with, it would have been interesting</w:t>
      </w:r>
      <w:r w:rsidR="000D3FB3">
        <w:rPr>
          <w:rFonts w:ascii="Times New Roman" w:hAnsi="Times New Roman" w:cs="Times New Roman"/>
          <w:sz w:val="24"/>
          <w:szCs w:val="24"/>
        </w:rPr>
        <w:t xml:space="preserve"> to read more abo</w:t>
      </w:r>
      <w:r w:rsidR="002B5323">
        <w:rPr>
          <w:rFonts w:ascii="Times New Roman" w:hAnsi="Times New Roman" w:cs="Times New Roman"/>
          <w:sz w:val="24"/>
          <w:szCs w:val="24"/>
        </w:rPr>
        <w:t xml:space="preserve">ut Eden’s relationship with the </w:t>
      </w:r>
      <w:r w:rsidR="000D3FB3">
        <w:rPr>
          <w:rFonts w:ascii="Times New Roman" w:hAnsi="Times New Roman" w:cs="Times New Roman"/>
          <w:sz w:val="24"/>
          <w:szCs w:val="24"/>
        </w:rPr>
        <w:t xml:space="preserve">French </w:t>
      </w:r>
      <w:r w:rsidR="002B5323">
        <w:rPr>
          <w:rFonts w:ascii="Times New Roman" w:hAnsi="Times New Roman" w:cs="Times New Roman"/>
          <w:sz w:val="24"/>
          <w:szCs w:val="24"/>
        </w:rPr>
        <w:t>government</w:t>
      </w:r>
      <w:r w:rsidR="006A2493">
        <w:rPr>
          <w:rFonts w:ascii="Times New Roman" w:hAnsi="Times New Roman" w:cs="Times New Roman"/>
          <w:sz w:val="24"/>
          <w:szCs w:val="24"/>
        </w:rPr>
        <w:t xml:space="preserve"> and </w:t>
      </w:r>
      <w:r w:rsidR="000D3FB3">
        <w:rPr>
          <w:rFonts w:ascii="Times New Roman" w:hAnsi="Times New Roman" w:cs="Times New Roman"/>
          <w:sz w:val="24"/>
          <w:szCs w:val="24"/>
        </w:rPr>
        <w:t>Paris’ perspective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D3FB3">
        <w:rPr>
          <w:rFonts w:ascii="Times New Roman" w:hAnsi="Times New Roman" w:cs="Times New Roman"/>
          <w:sz w:val="24"/>
          <w:szCs w:val="24"/>
        </w:rPr>
        <w:t xml:space="preserve"> of </w:t>
      </w:r>
      <w:r w:rsidR="006A2493">
        <w:rPr>
          <w:rFonts w:ascii="Times New Roman" w:hAnsi="Times New Roman" w:cs="Times New Roman"/>
          <w:sz w:val="24"/>
          <w:szCs w:val="24"/>
        </w:rPr>
        <w:t>Britain’s</w:t>
      </w:r>
      <w:r w:rsidR="000D3FB3">
        <w:rPr>
          <w:rFonts w:ascii="Times New Roman" w:hAnsi="Times New Roman" w:cs="Times New Roman"/>
          <w:sz w:val="24"/>
          <w:szCs w:val="24"/>
        </w:rPr>
        <w:t xml:space="preserve"> policies. At the same time, given the importance of Australia and New Zealand to Dulles’s ‘united action’ plan</w:t>
      </w:r>
      <w:r w:rsidR="002B5323">
        <w:rPr>
          <w:rFonts w:ascii="Times New Roman" w:hAnsi="Times New Roman" w:cs="Times New Roman"/>
          <w:sz w:val="24"/>
          <w:szCs w:val="24"/>
        </w:rPr>
        <w:t>,</w:t>
      </w:r>
      <w:r w:rsidR="000D3FB3">
        <w:rPr>
          <w:rFonts w:ascii="Times New Roman" w:hAnsi="Times New Roman" w:cs="Times New Roman"/>
          <w:sz w:val="24"/>
          <w:szCs w:val="24"/>
        </w:rPr>
        <w:t xml:space="preserve"> as well as the fact Britain increasingly saw the defence of Southeast Asia in Commonwealth terms, </w:t>
      </w:r>
      <w:r w:rsidR="006A2493">
        <w:rPr>
          <w:rFonts w:ascii="Times New Roman" w:hAnsi="Times New Roman" w:cs="Times New Roman"/>
          <w:sz w:val="24"/>
          <w:szCs w:val="24"/>
        </w:rPr>
        <w:t xml:space="preserve">more could have been said with regards to </w:t>
      </w:r>
      <w:r w:rsidR="000D3FB3">
        <w:rPr>
          <w:rFonts w:ascii="Times New Roman" w:hAnsi="Times New Roman" w:cs="Times New Roman"/>
          <w:sz w:val="24"/>
          <w:szCs w:val="24"/>
        </w:rPr>
        <w:t>Canberra and Wellington</w:t>
      </w:r>
      <w:r w:rsidR="006A2493">
        <w:rPr>
          <w:rFonts w:ascii="Times New Roman" w:hAnsi="Times New Roman" w:cs="Times New Roman"/>
          <w:sz w:val="24"/>
          <w:szCs w:val="24"/>
        </w:rPr>
        <w:t>’s views</w:t>
      </w:r>
      <w:r w:rsidR="000D3FB3">
        <w:rPr>
          <w:rFonts w:ascii="Times New Roman" w:hAnsi="Times New Roman" w:cs="Times New Roman"/>
          <w:sz w:val="24"/>
          <w:szCs w:val="24"/>
        </w:rPr>
        <w:t xml:space="preserve">. </w:t>
      </w:r>
      <w:r w:rsidR="00285CD4">
        <w:rPr>
          <w:rFonts w:ascii="Times New Roman" w:hAnsi="Times New Roman" w:cs="Times New Roman"/>
          <w:sz w:val="24"/>
          <w:szCs w:val="24"/>
        </w:rPr>
        <w:t xml:space="preserve">Additionally, in the </w:t>
      </w:r>
      <w:r w:rsidR="00740E8A">
        <w:rPr>
          <w:rFonts w:ascii="Times New Roman" w:hAnsi="Times New Roman" w:cs="Times New Roman"/>
          <w:sz w:val="24"/>
          <w:szCs w:val="24"/>
        </w:rPr>
        <w:t>f</w:t>
      </w:r>
      <w:r w:rsidR="007B21B9">
        <w:rPr>
          <w:rFonts w:ascii="Times New Roman" w:hAnsi="Times New Roman" w:cs="Times New Roman"/>
          <w:sz w:val="24"/>
          <w:szCs w:val="24"/>
        </w:rPr>
        <w:t xml:space="preserve">inal section of </w:t>
      </w:r>
      <w:r w:rsidR="00285CD4">
        <w:rPr>
          <w:rFonts w:ascii="Times New Roman" w:hAnsi="Times New Roman" w:cs="Times New Roman"/>
          <w:sz w:val="24"/>
          <w:szCs w:val="24"/>
        </w:rPr>
        <w:t xml:space="preserve">the </w:t>
      </w:r>
      <w:r w:rsidR="007B21B9">
        <w:rPr>
          <w:rFonts w:ascii="Times New Roman" w:hAnsi="Times New Roman" w:cs="Times New Roman"/>
          <w:sz w:val="24"/>
          <w:szCs w:val="24"/>
        </w:rPr>
        <w:t xml:space="preserve">Introduction as well as </w:t>
      </w:r>
      <w:r w:rsidR="000D3FB3">
        <w:rPr>
          <w:rFonts w:ascii="Times New Roman" w:hAnsi="Times New Roman" w:cs="Times New Roman"/>
          <w:sz w:val="24"/>
          <w:szCs w:val="24"/>
        </w:rPr>
        <w:t xml:space="preserve">in </w:t>
      </w:r>
      <w:r w:rsidR="007B21B9">
        <w:rPr>
          <w:rFonts w:ascii="Times New Roman" w:hAnsi="Times New Roman" w:cs="Times New Roman"/>
          <w:sz w:val="24"/>
          <w:szCs w:val="24"/>
        </w:rPr>
        <w:t>the Conclusion</w:t>
      </w:r>
      <w:r w:rsidR="00740E8A">
        <w:rPr>
          <w:rFonts w:ascii="Times New Roman" w:hAnsi="Times New Roman" w:cs="Times New Roman"/>
          <w:sz w:val="24"/>
          <w:szCs w:val="24"/>
        </w:rPr>
        <w:t xml:space="preserve"> </w:t>
      </w:r>
      <w:r w:rsidR="000D3FB3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740E8A">
        <w:rPr>
          <w:rFonts w:ascii="Times New Roman" w:hAnsi="Times New Roman" w:cs="Times New Roman"/>
          <w:sz w:val="24"/>
          <w:szCs w:val="24"/>
        </w:rPr>
        <w:t xml:space="preserve">focus on the </w:t>
      </w:r>
      <w:r w:rsidR="006979BC">
        <w:rPr>
          <w:rFonts w:ascii="Times New Roman" w:hAnsi="Times New Roman" w:cs="Times New Roman"/>
          <w:sz w:val="24"/>
          <w:szCs w:val="24"/>
        </w:rPr>
        <w:t xml:space="preserve">supposed </w:t>
      </w:r>
      <w:r w:rsidR="00740E8A">
        <w:rPr>
          <w:rFonts w:ascii="Times New Roman" w:hAnsi="Times New Roman" w:cs="Times New Roman"/>
          <w:sz w:val="24"/>
          <w:szCs w:val="24"/>
        </w:rPr>
        <w:t xml:space="preserve">links between Eden’s successful handling of the Indochina </w:t>
      </w:r>
      <w:r w:rsidR="002E199F">
        <w:rPr>
          <w:rFonts w:ascii="Times New Roman" w:hAnsi="Times New Roman" w:cs="Times New Roman"/>
          <w:sz w:val="24"/>
          <w:szCs w:val="24"/>
        </w:rPr>
        <w:t>C</w:t>
      </w:r>
      <w:r w:rsidR="000D3FB3">
        <w:rPr>
          <w:rFonts w:ascii="Times New Roman" w:hAnsi="Times New Roman" w:cs="Times New Roman"/>
          <w:sz w:val="24"/>
          <w:szCs w:val="24"/>
        </w:rPr>
        <w:t xml:space="preserve">risis </w:t>
      </w:r>
      <w:r>
        <w:rPr>
          <w:rFonts w:ascii="Times New Roman" w:hAnsi="Times New Roman" w:cs="Times New Roman"/>
          <w:sz w:val="24"/>
          <w:szCs w:val="24"/>
        </w:rPr>
        <w:t>and his</w:t>
      </w:r>
      <w:r w:rsidR="00740E8A">
        <w:rPr>
          <w:rFonts w:ascii="Times New Roman" w:hAnsi="Times New Roman" w:cs="Times New Roman"/>
          <w:sz w:val="24"/>
          <w:szCs w:val="24"/>
        </w:rPr>
        <w:t xml:space="preserve"> Suez debac</w:t>
      </w:r>
      <w:r w:rsidR="00285CD4">
        <w:rPr>
          <w:rFonts w:ascii="Times New Roman" w:hAnsi="Times New Roman" w:cs="Times New Roman"/>
          <w:sz w:val="24"/>
          <w:szCs w:val="24"/>
        </w:rPr>
        <w:t xml:space="preserve">le. Ruane and Jones </w:t>
      </w:r>
      <w:r>
        <w:rPr>
          <w:rFonts w:ascii="Times New Roman" w:hAnsi="Times New Roman" w:cs="Times New Roman"/>
          <w:sz w:val="24"/>
          <w:szCs w:val="24"/>
        </w:rPr>
        <w:t xml:space="preserve">correctly </w:t>
      </w:r>
      <w:r w:rsidR="00285CD4">
        <w:rPr>
          <w:rFonts w:ascii="Times New Roman" w:hAnsi="Times New Roman" w:cs="Times New Roman"/>
          <w:sz w:val="24"/>
          <w:szCs w:val="24"/>
        </w:rPr>
        <w:t>claim that only circumstantial evidence exists</w:t>
      </w:r>
      <w:r w:rsidR="00740E8A">
        <w:rPr>
          <w:rFonts w:ascii="Times New Roman" w:hAnsi="Times New Roman" w:cs="Times New Roman"/>
          <w:sz w:val="24"/>
          <w:szCs w:val="24"/>
        </w:rPr>
        <w:t xml:space="preserve"> that Eden gained an exaggerated </w:t>
      </w:r>
      <w:r w:rsidR="00740E8A">
        <w:rPr>
          <w:rFonts w:ascii="Times New Roman" w:hAnsi="Times New Roman" w:cs="Times New Roman"/>
          <w:sz w:val="24"/>
          <w:szCs w:val="24"/>
        </w:rPr>
        <w:lastRenderedPageBreak/>
        <w:t>sense of Br</w:t>
      </w:r>
      <w:r w:rsidR="002B5323">
        <w:rPr>
          <w:rFonts w:ascii="Times New Roman" w:hAnsi="Times New Roman" w:cs="Times New Roman"/>
          <w:sz w:val="24"/>
          <w:szCs w:val="24"/>
        </w:rPr>
        <w:t>itain’s importance in 1954. Similarly, there is little indication that</w:t>
      </w:r>
      <w:r w:rsidR="00740E8A">
        <w:rPr>
          <w:rFonts w:ascii="Times New Roman" w:hAnsi="Times New Roman" w:cs="Times New Roman"/>
          <w:sz w:val="24"/>
          <w:szCs w:val="24"/>
        </w:rPr>
        <w:t xml:space="preserve"> Dulles ‘stored up his resentment’ (p. 17) towards Eden</w:t>
      </w:r>
      <w:r w:rsidR="0019713E" w:rsidRPr="00EC41F4">
        <w:rPr>
          <w:rFonts w:ascii="Times New Roman" w:hAnsi="Times New Roman" w:cs="Times New Roman"/>
          <w:sz w:val="24"/>
          <w:szCs w:val="24"/>
        </w:rPr>
        <w:t xml:space="preserve"> until 1956 </w:t>
      </w:r>
      <w:r w:rsidR="00740E8A">
        <w:rPr>
          <w:rFonts w:ascii="Times New Roman" w:hAnsi="Times New Roman" w:cs="Times New Roman"/>
          <w:sz w:val="24"/>
          <w:szCs w:val="24"/>
        </w:rPr>
        <w:t xml:space="preserve">when he enacted his revenge through </w:t>
      </w:r>
      <w:r w:rsidR="0019713E" w:rsidRPr="00EC41F4">
        <w:rPr>
          <w:rFonts w:ascii="Times New Roman" w:hAnsi="Times New Roman" w:cs="Times New Roman"/>
          <w:sz w:val="24"/>
          <w:szCs w:val="24"/>
        </w:rPr>
        <w:t xml:space="preserve">the </w:t>
      </w:r>
      <w:r w:rsidR="00740E8A">
        <w:rPr>
          <w:rFonts w:ascii="Times New Roman" w:hAnsi="Times New Roman" w:cs="Times New Roman"/>
          <w:sz w:val="24"/>
          <w:szCs w:val="24"/>
        </w:rPr>
        <w:t>U</w:t>
      </w:r>
      <w:r w:rsidR="0019713E" w:rsidRPr="00EC41F4">
        <w:rPr>
          <w:rFonts w:ascii="Times New Roman" w:hAnsi="Times New Roman" w:cs="Times New Roman"/>
          <w:sz w:val="24"/>
          <w:szCs w:val="24"/>
        </w:rPr>
        <w:t>S econo</w:t>
      </w:r>
      <w:r w:rsidR="006979BC">
        <w:rPr>
          <w:rFonts w:ascii="Times New Roman" w:hAnsi="Times New Roman" w:cs="Times New Roman"/>
          <w:sz w:val="24"/>
          <w:szCs w:val="24"/>
        </w:rPr>
        <w:t>mic sanctions</w:t>
      </w:r>
      <w:r w:rsidR="00740E8A">
        <w:rPr>
          <w:rFonts w:ascii="Times New Roman" w:hAnsi="Times New Roman" w:cs="Times New Roman"/>
          <w:sz w:val="24"/>
          <w:szCs w:val="24"/>
        </w:rPr>
        <w:t xml:space="preserve"> that compelled </w:t>
      </w:r>
      <w:r w:rsidR="006979BC">
        <w:rPr>
          <w:rFonts w:ascii="Times New Roman" w:hAnsi="Times New Roman" w:cs="Times New Roman"/>
          <w:sz w:val="24"/>
          <w:szCs w:val="24"/>
        </w:rPr>
        <w:t xml:space="preserve">Britain to </w:t>
      </w:r>
      <w:r w:rsidR="002B5323">
        <w:rPr>
          <w:rFonts w:ascii="Times New Roman" w:hAnsi="Times New Roman" w:cs="Times New Roman"/>
          <w:sz w:val="24"/>
          <w:szCs w:val="24"/>
        </w:rPr>
        <w:t>halt</w:t>
      </w:r>
      <w:r w:rsidR="00740E8A">
        <w:rPr>
          <w:rFonts w:ascii="Times New Roman" w:hAnsi="Times New Roman" w:cs="Times New Roman"/>
          <w:sz w:val="24"/>
          <w:szCs w:val="24"/>
        </w:rPr>
        <w:t xml:space="preserve"> </w:t>
      </w:r>
      <w:r w:rsidR="006979BC">
        <w:rPr>
          <w:rFonts w:ascii="Times New Roman" w:hAnsi="Times New Roman" w:cs="Times New Roman"/>
          <w:sz w:val="24"/>
          <w:szCs w:val="24"/>
        </w:rPr>
        <w:t xml:space="preserve">its </w:t>
      </w:r>
      <w:r w:rsidR="00740E8A">
        <w:rPr>
          <w:rFonts w:ascii="Times New Roman" w:hAnsi="Times New Roman" w:cs="Times New Roman"/>
          <w:sz w:val="24"/>
          <w:szCs w:val="24"/>
        </w:rPr>
        <w:t>military action</w:t>
      </w:r>
      <w:r w:rsidR="0019713E" w:rsidRPr="00EC41F4">
        <w:rPr>
          <w:rFonts w:ascii="Times New Roman" w:hAnsi="Times New Roman" w:cs="Times New Roman"/>
          <w:sz w:val="24"/>
          <w:szCs w:val="24"/>
        </w:rPr>
        <w:t>.</w:t>
      </w:r>
      <w:r w:rsidR="00740E8A">
        <w:rPr>
          <w:rFonts w:ascii="Times New Roman" w:hAnsi="Times New Roman" w:cs="Times New Roman"/>
          <w:sz w:val="24"/>
          <w:szCs w:val="24"/>
        </w:rPr>
        <w:t xml:space="preserve"> While </w:t>
      </w:r>
      <w:r>
        <w:rPr>
          <w:rFonts w:ascii="Times New Roman" w:hAnsi="Times New Roman" w:cs="Times New Roman"/>
          <w:sz w:val="24"/>
          <w:szCs w:val="24"/>
        </w:rPr>
        <w:t xml:space="preserve">this argument is </w:t>
      </w:r>
      <w:r w:rsidR="00740E8A">
        <w:rPr>
          <w:rFonts w:ascii="Times New Roman" w:hAnsi="Times New Roman" w:cs="Times New Roman"/>
          <w:sz w:val="24"/>
          <w:szCs w:val="24"/>
        </w:rPr>
        <w:t>intriguing</w:t>
      </w:r>
      <w:r w:rsidR="000D3FB3">
        <w:rPr>
          <w:rFonts w:ascii="Times New Roman" w:hAnsi="Times New Roman" w:cs="Times New Roman"/>
          <w:sz w:val="24"/>
          <w:szCs w:val="24"/>
        </w:rPr>
        <w:t xml:space="preserve">, since </w:t>
      </w:r>
      <w:r w:rsidR="007B21B9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6979BC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7B21B9">
        <w:rPr>
          <w:rFonts w:ascii="Times New Roman" w:hAnsi="Times New Roman" w:cs="Times New Roman"/>
          <w:sz w:val="24"/>
          <w:szCs w:val="24"/>
        </w:rPr>
        <w:t xml:space="preserve">admit that </w:t>
      </w:r>
      <w:r w:rsidR="00285CD4">
        <w:rPr>
          <w:rFonts w:ascii="Times New Roman" w:hAnsi="Times New Roman" w:cs="Times New Roman"/>
          <w:sz w:val="24"/>
          <w:szCs w:val="24"/>
        </w:rPr>
        <w:t>‘</w:t>
      </w:r>
      <w:r w:rsidR="007B21B9">
        <w:rPr>
          <w:rFonts w:ascii="Times New Roman" w:hAnsi="Times New Roman" w:cs="Times New Roman"/>
          <w:sz w:val="24"/>
          <w:szCs w:val="24"/>
        </w:rPr>
        <w:t xml:space="preserve">this book </w:t>
      </w:r>
      <w:r w:rsidR="00285CD4">
        <w:rPr>
          <w:rFonts w:ascii="Times New Roman" w:hAnsi="Times New Roman" w:cs="Times New Roman"/>
          <w:sz w:val="24"/>
          <w:szCs w:val="24"/>
        </w:rPr>
        <w:t>ha</w:t>
      </w:r>
      <w:r w:rsidR="002E199F">
        <w:rPr>
          <w:rFonts w:ascii="Times New Roman" w:hAnsi="Times New Roman" w:cs="Times New Roman"/>
          <w:sz w:val="24"/>
          <w:szCs w:val="24"/>
        </w:rPr>
        <w:t>s no remit to analyse the Suez C</w:t>
      </w:r>
      <w:r w:rsidR="00285CD4">
        <w:rPr>
          <w:rFonts w:ascii="Times New Roman" w:hAnsi="Times New Roman" w:cs="Times New Roman"/>
          <w:sz w:val="24"/>
          <w:szCs w:val="24"/>
        </w:rPr>
        <w:t xml:space="preserve">risis or to seek to fathom why Eden decided “to go </w:t>
      </w:r>
      <w:proofErr w:type="spellStart"/>
      <w:r w:rsidR="00285CD4">
        <w:rPr>
          <w:rFonts w:ascii="Times New Roman" w:hAnsi="Times New Roman" w:cs="Times New Roman"/>
          <w:sz w:val="24"/>
          <w:szCs w:val="24"/>
        </w:rPr>
        <w:t>beserk</w:t>
      </w:r>
      <w:proofErr w:type="spellEnd"/>
      <w:r w:rsidR="00285CD4">
        <w:rPr>
          <w:rFonts w:ascii="Times New Roman" w:hAnsi="Times New Roman" w:cs="Times New Roman"/>
          <w:sz w:val="24"/>
          <w:szCs w:val="24"/>
        </w:rPr>
        <w:t xml:space="preserve"> about Nasser”’ (p. 260), these sections</w:t>
      </w:r>
      <w:r w:rsidR="00740E8A">
        <w:rPr>
          <w:rFonts w:ascii="Times New Roman" w:hAnsi="Times New Roman" w:cs="Times New Roman"/>
          <w:sz w:val="24"/>
          <w:szCs w:val="24"/>
        </w:rPr>
        <w:t xml:space="preserve"> </w:t>
      </w:r>
      <w:r w:rsidR="00285CD4">
        <w:rPr>
          <w:rFonts w:ascii="Times New Roman" w:hAnsi="Times New Roman" w:cs="Times New Roman"/>
          <w:sz w:val="24"/>
          <w:szCs w:val="24"/>
        </w:rPr>
        <w:t>could have been excluded</w:t>
      </w:r>
      <w:r w:rsidR="00740E8A">
        <w:rPr>
          <w:rFonts w:ascii="Times New Roman" w:hAnsi="Times New Roman" w:cs="Times New Roman"/>
          <w:sz w:val="24"/>
          <w:szCs w:val="24"/>
        </w:rPr>
        <w:t>.</w:t>
      </w:r>
      <w:r w:rsidR="006979BC">
        <w:rPr>
          <w:rFonts w:ascii="Times New Roman" w:hAnsi="Times New Roman" w:cs="Times New Roman"/>
          <w:sz w:val="24"/>
          <w:szCs w:val="24"/>
        </w:rPr>
        <w:t xml:space="preserve"> Nevertheless, none of these issues detract from the overall quality of this timely </w:t>
      </w:r>
      <w:r>
        <w:rPr>
          <w:rFonts w:ascii="Times New Roman" w:hAnsi="Times New Roman" w:cs="Times New Roman"/>
          <w:sz w:val="24"/>
          <w:szCs w:val="24"/>
        </w:rPr>
        <w:t xml:space="preserve">and excellent </w:t>
      </w:r>
      <w:r w:rsidR="006979BC">
        <w:rPr>
          <w:rFonts w:ascii="Times New Roman" w:hAnsi="Times New Roman" w:cs="Times New Roman"/>
          <w:sz w:val="24"/>
          <w:szCs w:val="24"/>
        </w:rPr>
        <w:t>monograph.</w:t>
      </w:r>
    </w:p>
    <w:p w14:paraId="6C9C717D" w14:textId="77777777" w:rsidR="006979BC" w:rsidRDefault="006979BC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BAB5BB" w14:textId="77777777" w:rsidR="00B42A18" w:rsidRPr="00EC41F4" w:rsidRDefault="006979BC" w:rsidP="00CF63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79BC">
        <w:rPr>
          <w:rFonts w:ascii="Times New Roman" w:hAnsi="Times New Roman" w:cs="Times New Roman"/>
          <w:i/>
          <w:sz w:val="24"/>
          <w:szCs w:val="24"/>
        </w:rPr>
        <w:t>Robert Barn</w:t>
      </w:r>
      <w:r w:rsidR="00CC54B3">
        <w:rPr>
          <w:rFonts w:ascii="Times New Roman" w:hAnsi="Times New Roman" w:cs="Times New Roman"/>
          <w:i/>
          <w:sz w:val="24"/>
          <w:szCs w:val="24"/>
        </w:rPr>
        <w:t xml:space="preserve">es, </w:t>
      </w:r>
      <w:r w:rsidRPr="006979BC">
        <w:rPr>
          <w:rFonts w:ascii="Times New Roman" w:hAnsi="Times New Roman" w:cs="Times New Roman"/>
          <w:i/>
          <w:sz w:val="24"/>
          <w:szCs w:val="24"/>
        </w:rPr>
        <w:t>York St John University</w:t>
      </w:r>
      <w:bookmarkStart w:id="0" w:name="_GoBack"/>
      <w:bookmarkEnd w:id="0"/>
    </w:p>
    <w:sectPr w:rsidR="00B42A18" w:rsidRPr="00EC4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18"/>
    <w:rsid w:val="0004579F"/>
    <w:rsid w:val="00047ED6"/>
    <w:rsid w:val="000821D8"/>
    <w:rsid w:val="0008279C"/>
    <w:rsid w:val="00093C57"/>
    <w:rsid w:val="000947A5"/>
    <w:rsid w:val="000A648E"/>
    <w:rsid w:val="000D2DFB"/>
    <w:rsid w:val="000D3FB3"/>
    <w:rsid w:val="000E3B44"/>
    <w:rsid w:val="00111D5D"/>
    <w:rsid w:val="0013186B"/>
    <w:rsid w:val="00140918"/>
    <w:rsid w:val="0019713E"/>
    <w:rsid w:val="001B7B3B"/>
    <w:rsid w:val="00217C04"/>
    <w:rsid w:val="0026484C"/>
    <w:rsid w:val="00270405"/>
    <w:rsid w:val="002724FE"/>
    <w:rsid w:val="00283EA6"/>
    <w:rsid w:val="00285CD4"/>
    <w:rsid w:val="00292DC5"/>
    <w:rsid w:val="002B5323"/>
    <w:rsid w:val="002D5706"/>
    <w:rsid w:val="002D7862"/>
    <w:rsid w:val="002E199F"/>
    <w:rsid w:val="00324C70"/>
    <w:rsid w:val="0037186B"/>
    <w:rsid w:val="003B2EFC"/>
    <w:rsid w:val="003B778F"/>
    <w:rsid w:val="00401C37"/>
    <w:rsid w:val="00451ADC"/>
    <w:rsid w:val="005862DA"/>
    <w:rsid w:val="005D42E4"/>
    <w:rsid w:val="005E180F"/>
    <w:rsid w:val="005E1FB1"/>
    <w:rsid w:val="005F50FB"/>
    <w:rsid w:val="0060509A"/>
    <w:rsid w:val="00613B8F"/>
    <w:rsid w:val="00675BCA"/>
    <w:rsid w:val="006979BC"/>
    <w:rsid w:val="006A2493"/>
    <w:rsid w:val="006B3D01"/>
    <w:rsid w:val="00740E8A"/>
    <w:rsid w:val="007865C6"/>
    <w:rsid w:val="007B21B9"/>
    <w:rsid w:val="007C5637"/>
    <w:rsid w:val="007E34BA"/>
    <w:rsid w:val="00835348"/>
    <w:rsid w:val="00881D0E"/>
    <w:rsid w:val="008A14C4"/>
    <w:rsid w:val="00914048"/>
    <w:rsid w:val="009228C2"/>
    <w:rsid w:val="00953505"/>
    <w:rsid w:val="00995282"/>
    <w:rsid w:val="00996345"/>
    <w:rsid w:val="009B3F6F"/>
    <w:rsid w:val="009D0DFB"/>
    <w:rsid w:val="009F7E20"/>
    <w:rsid w:val="00A02970"/>
    <w:rsid w:val="00A670B9"/>
    <w:rsid w:val="00AE22BE"/>
    <w:rsid w:val="00B15FA0"/>
    <w:rsid w:val="00B42A18"/>
    <w:rsid w:val="00B50F8E"/>
    <w:rsid w:val="00B7271B"/>
    <w:rsid w:val="00B7601D"/>
    <w:rsid w:val="00B94D4D"/>
    <w:rsid w:val="00BA437B"/>
    <w:rsid w:val="00C04EFC"/>
    <w:rsid w:val="00C2107C"/>
    <w:rsid w:val="00C42C42"/>
    <w:rsid w:val="00C50B4A"/>
    <w:rsid w:val="00CB2589"/>
    <w:rsid w:val="00CC54B3"/>
    <w:rsid w:val="00CD6AE6"/>
    <w:rsid w:val="00CF63A8"/>
    <w:rsid w:val="00D01946"/>
    <w:rsid w:val="00D071DA"/>
    <w:rsid w:val="00D263FE"/>
    <w:rsid w:val="00D41387"/>
    <w:rsid w:val="00D73AF2"/>
    <w:rsid w:val="00DA0C4F"/>
    <w:rsid w:val="00DA27A5"/>
    <w:rsid w:val="00DA2E6B"/>
    <w:rsid w:val="00DA3A46"/>
    <w:rsid w:val="00E202BB"/>
    <w:rsid w:val="00E5233D"/>
    <w:rsid w:val="00E56C15"/>
    <w:rsid w:val="00E806AD"/>
    <w:rsid w:val="00EB705C"/>
    <w:rsid w:val="00EC41F4"/>
    <w:rsid w:val="00F00869"/>
    <w:rsid w:val="00F059BE"/>
    <w:rsid w:val="00F34A8B"/>
    <w:rsid w:val="00F657E8"/>
    <w:rsid w:val="00F8109A"/>
    <w:rsid w:val="00F85764"/>
    <w:rsid w:val="00F97B21"/>
    <w:rsid w:val="00FF4666"/>
    <w:rsid w:val="00FF4CF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FF33"/>
  <w15:docId w15:val="{3DC280A5-61DC-41AC-80A6-835CA77E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6388293B0D74A9FCEBA0213AEFB09" ma:contentTypeVersion="8" ma:contentTypeDescription="Create a new document." ma:contentTypeScope="" ma:versionID="f52c77ce8c6c810237e21b1579204de4">
  <xsd:schema xmlns:xsd="http://www.w3.org/2001/XMLSchema" xmlns:xs="http://www.w3.org/2001/XMLSchema" xmlns:p="http://schemas.microsoft.com/office/2006/metadata/properties" xmlns:ns3="7657b7af-29bc-44ca-92cf-865e5fb068b6" targetNamespace="http://schemas.microsoft.com/office/2006/metadata/properties" ma:root="true" ma:fieldsID="db7377d717947ac55b77128de7c83f60" ns3:_="">
    <xsd:import namespace="7657b7af-29bc-44ca-92cf-865e5fb06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b7af-29bc-44ca-92cf-865e5fb0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470CA-9A72-44BA-A9CC-0D311DD62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7b7af-29bc-44ca-92cf-865e5fb0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5E481-D20C-41E7-960C-457A7FE4F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8CFED-A8F6-4C61-86B9-1716BBF50956}">
  <ds:schemaRefs>
    <ds:schemaRef ds:uri="7657b7af-29bc-44ca-92cf-865e5fb068b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r.barnes</dc:creator>
  <cp:lastModifiedBy>Ruth Mardall (R.Mardall)</cp:lastModifiedBy>
  <cp:revision>2</cp:revision>
  <dcterms:created xsi:type="dcterms:W3CDTF">2020-01-28T11:24:00Z</dcterms:created>
  <dcterms:modified xsi:type="dcterms:W3CDTF">2020-01-28T11:24:00Z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0x0101009BD6388293B0D74A9FCEBA0213AEFB09</vt:lpwstr>
  </property>
</Properties>
</file>