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9C27" w14:textId="77777777" w:rsidR="0007380C" w:rsidRDefault="1B859143" w:rsidP="002E1761">
      <w:pPr>
        <w:pStyle w:val="Heading1"/>
      </w:pPr>
      <w:bookmarkStart w:id="0" w:name="_GoBack"/>
      <w:bookmarkEnd w:id="0"/>
      <w:r w:rsidRPr="00404B40">
        <w:t>The Right to the Virtual City: Rural Retreatism in Open</w:t>
      </w:r>
      <w:r w:rsidR="38D3428D" w:rsidRPr="00404B40">
        <w:t>-</w:t>
      </w:r>
      <w:r w:rsidRPr="00404B40">
        <w:t>World Video Games</w:t>
      </w:r>
    </w:p>
    <w:p w14:paraId="4C1573F4" w14:textId="04E29C2B" w:rsidR="1B859143" w:rsidRPr="00404B40" w:rsidRDefault="0007380C" w:rsidP="0007380C">
      <w:r>
        <w:t>Dr Jack Denham &amp; Dr Matthew Spokes</w:t>
      </w:r>
      <w:r w:rsidR="1B859143" w:rsidRPr="00404B40">
        <w:t> </w:t>
      </w:r>
    </w:p>
    <w:p w14:paraId="5AF3AFDD" w14:textId="2C1EBA8B" w:rsidR="00980B4C" w:rsidRPr="00404B40" w:rsidRDefault="00980B4C" w:rsidP="002E1761">
      <w:pPr>
        <w:pStyle w:val="Heading2"/>
        <w:rPr>
          <w:b w:val="0"/>
        </w:rPr>
      </w:pPr>
      <w:r w:rsidRPr="00404B40">
        <w:t>Abstract</w:t>
      </w:r>
    </w:p>
    <w:p w14:paraId="55F1C431" w14:textId="393E7021" w:rsidR="009E0BB7" w:rsidRPr="00404B40" w:rsidRDefault="00C23B07" w:rsidP="00C3031D">
      <w:pPr>
        <w:spacing w:after="0" w:line="360" w:lineRule="auto"/>
        <w:jc w:val="both"/>
      </w:pPr>
      <w:r w:rsidRPr="00404B40">
        <w:t xml:space="preserve">This paper uses Lefebvre’s (1991) spatial triad and his concept of </w:t>
      </w:r>
      <w:r w:rsidRPr="00404B40">
        <w:rPr>
          <w:i/>
        </w:rPr>
        <w:t>The Right to the City</w:t>
      </w:r>
      <w:r w:rsidRPr="00404B40">
        <w:t xml:space="preserve"> </w:t>
      </w:r>
      <w:r w:rsidR="002C004D" w:rsidRPr="00404B40">
        <w:t xml:space="preserve">(1968) </w:t>
      </w:r>
      <w:r w:rsidR="00737E4C" w:rsidRPr="00404B40">
        <w:t xml:space="preserve">to </w:t>
      </w:r>
      <w:r w:rsidRPr="00404B40">
        <w:t>categorise open-world video games as</w:t>
      </w:r>
      <w:r w:rsidR="000D7419" w:rsidRPr="00404B40">
        <w:t xml:space="preserve"> contested</w:t>
      </w:r>
      <w:r w:rsidRPr="00404B40">
        <w:t xml:space="preserve"> </w:t>
      </w:r>
      <w:r w:rsidR="00BF75CE" w:rsidRPr="00404B40">
        <w:t xml:space="preserve">virtual </w:t>
      </w:r>
      <w:r w:rsidRPr="00404B40">
        <w:t>spatial experiences, interconnected with</w:t>
      </w:r>
      <w:r w:rsidR="000D51C5" w:rsidRPr="00404B40">
        <w:t xml:space="preserve"> the</w:t>
      </w:r>
      <w:r w:rsidRPr="00404B40">
        <w:t xml:space="preserve"> non-virtual spaces in which they are produced and played</w:t>
      </w:r>
      <w:r w:rsidR="00BF75CE" w:rsidRPr="00404B40">
        <w:t xml:space="preserve"> and</w:t>
      </w:r>
      <w:r w:rsidRPr="00404B40">
        <w:t xml:space="preserve"> replete with the same </w:t>
      </w:r>
      <w:r w:rsidR="002C67BF" w:rsidRPr="00404B40">
        <w:t xml:space="preserve">spatial, capital forces of </w:t>
      </w:r>
      <w:r w:rsidRPr="00404B40">
        <w:t xml:space="preserve">alienation </w:t>
      </w:r>
      <w:r w:rsidR="00737E4C" w:rsidRPr="00404B40">
        <w:t>to be</w:t>
      </w:r>
      <w:r w:rsidRPr="00404B40">
        <w:t xml:space="preserve"> negotiated and maintained</w:t>
      </w:r>
      <w:r w:rsidR="00737E4C" w:rsidRPr="00404B40">
        <w:t>. We</w:t>
      </w:r>
      <w:r w:rsidR="008813DD" w:rsidRPr="00404B40">
        <w:t xml:space="preserve"> use</w:t>
      </w:r>
      <w:r w:rsidR="00737E4C" w:rsidRPr="00404B40">
        <w:t xml:space="preserve"> qualitative gameplay data (n</w:t>
      </w:r>
      <w:r w:rsidR="00952B2C" w:rsidRPr="00404B40">
        <w:t>=</w:t>
      </w:r>
      <w:r w:rsidR="00737E4C" w:rsidRPr="00404B40">
        <w:t xml:space="preserve">15), unpacking players’ </w:t>
      </w:r>
      <w:r w:rsidR="000B7AFB" w:rsidRPr="00404B40">
        <w:t>journeys</w:t>
      </w:r>
      <w:r w:rsidR="00737E4C" w:rsidRPr="00404B40">
        <w:t xml:space="preserve"> through Lefebvre’s conceived, lived and perceived spaces, </w:t>
      </w:r>
      <w:r w:rsidR="009E0BB7" w:rsidRPr="00404B40">
        <w:t xml:space="preserve">to show, respectively, how open-world games </w:t>
      </w:r>
      <w:r w:rsidR="008813DD" w:rsidRPr="00404B40">
        <w:t>can be</w:t>
      </w:r>
      <w:r w:rsidR="009E0BB7" w:rsidRPr="00404B40">
        <w:t xml:space="preserve"> (1)</w:t>
      </w:r>
      <w:r w:rsidR="00FB152B" w:rsidRPr="00404B40">
        <w:t xml:space="preserve"> </w:t>
      </w:r>
      <w:r w:rsidR="009E0BB7" w:rsidRPr="00404B40">
        <w:t xml:space="preserve">fundamentally </w:t>
      </w:r>
      <w:r w:rsidR="009E0BB7" w:rsidRPr="00404B40">
        <w:rPr>
          <w:i/>
        </w:rPr>
        <w:t>about</w:t>
      </w:r>
      <w:r w:rsidR="009E0BB7" w:rsidRPr="00404B40">
        <w:t xml:space="preserve"> space,</w:t>
      </w:r>
      <w:r w:rsidR="00FB152B" w:rsidRPr="00404B40">
        <w:t xml:space="preserve"> (2) spaces interconnected with the non-virtual world</w:t>
      </w:r>
      <w:r w:rsidR="009E0BB7" w:rsidRPr="00404B40">
        <w:t xml:space="preserve"> and (3) disruptive spatial experiences. </w:t>
      </w:r>
      <w:r w:rsidR="000D51C5" w:rsidRPr="00404B40">
        <w:t>In u</w:t>
      </w:r>
      <w:r w:rsidR="00A847D0" w:rsidRPr="00404B40">
        <w:t xml:space="preserve">tilising </w:t>
      </w:r>
      <w:r w:rsidR="000D51C5" w:rsidRPr="00404B40">
        <w:rPr>
          <w:i/>
        </w:rPr>
        <w:t>The Right to the Virtual City</w:t>
      </w:r>
      <w:r w:rsidR="00BD38AD" w:rsidRPr="00404B40">
        <w:t xml:space="preserve"> and our players’ tendency to retreat into the wild spaces of our case study game, </w:t>
      </w:r>
      <w:r w:rsidR="00BD38AD" w:rsidRPr="00404B40">
        <w:rPr>
          <w:i/>
          <w:iCs/>
        </w:rPr>
        <w:t xml:space="preserve">Red Dead Redemption 2, </w:t>
      </w:r>
      <w:r w:rsidR="000D51C5" w:rsidRPr="00404B40">
        <w:t xml:space="preserve">we evoke the same </w:t>
      </w:r>
      <w:r w:rsidR="009D4609" w:rsidRPr="00404B40">
        <w:t xml:space="preserve">alienating </w:t>
      </w:r>
      <w:r w:rsidR="000D51C5" w:rsidRPr="00404B40">
        <w:t>forces of commodification</w:t>
      </w:r>
      <w:r w:rsidR="006A7B7B" w:rsidRPr="00404B40">
        <w:t xml:space="preserve"> and</w:t>
      </w:r>
      <w:r w:rsidR="000D51C5" w:rsidRPr="00404B40">
        <w:t xml:space="preserve"> capitalism to which Lefebvre spoke</w:t>
      </w:r>
      <w:r w:rsidR="009A2E2E" w:rsidRPr="00404B40">
        <w:t>,</w:t>
      </w:r>
      <w:r w:rsidR="000D51C5" w:rsidRPr="00404B40">
        <w:t xml:space="preserve"> position</w:t>
      </w:r>
      <w:r w:rsidR="009A2E2E" w:rsidRPr="00404B40">
        <w:t>ing</w:t>
      </w:r>
      <w:r w:rsidR="000D51C5" w:rsidRPr="00404B40">
        <w:t xml:space="preserve"> open-world video games as</w:t>
      </w:r>
      <w:r w:rsidR="008146F4" w:rsidRPr="00404B40">
        <w:t xml:space="preserve"> </w:t>
      </w:r>
      <w:r w:rsidR="005D0840" w:rsidRPr="00404B40">
        <w:t xml:space="preserve">both </w:t>
      </w:r>
      <w:r w:rsidR="008146F4" w:rsidRPr="00404B40">
        <w:t>contested</w:t>
      </w:r>
      <w:r w:rsidR="000D51C5" w:rsidRPr="00404B40">
        <w:t xml:space="preserve"> spatial experiences</w:t>
      </w:r>
      <w:r w:rsidR="005D0840" w:rsidRPr="00404B40">
        <w:t xml:space="preserve"> and opportunities to </w:t>
      </w:r>
      <w:r w:rsidR="006A7B7B" w:rsidRPr="00404B40">
        <w:t>challenge spatialized inequalities</w:t>
      </w:r>
      <w:r w:rsidR="000D51C5" w:rsidRPr="00404B40">
        <w:t xml:space="preserve">. </w:t>
      </w:r>
    </w:p>
    <w:p w14:paraId="5EE9CE0A" w14:textId="1F6B9B07" w:rsidR="0090488C" w:rsidRPr="00404B40" w:rsidRDefault="0090488C" w:rsidP="00C3031D">
      <w:pPr>
        <w:spacing w:after="0" w:line="360" w:lineRule="auto"/>
        <w:jc w:val="both"/>
        <w:rPr>
          <w:rFonts w:cstheme="minorHAnsi"/>
          <w:b/>
          <w:bCs/>
        </w:rPr>
      </w:pPr>
    </w:p>
    <w:p w14:paraId="7E272B57" w14:textId="159DA919" w:rsidR="0090488C" w:rsidRPr="00404B40" w:rsidRDefault="00816FEF" w:rsidP="00C3031D">
      <w:pPr>
        <w:spacing w:after="0" w:line="360" w:lineRule="auto"/>
        <w:jc w:val="both"/>
        <w:rPr>
          <w:rFonts w:cstheme="minorHAnsi"/>
        </w:rPr>
      </w:pPr>
      <w:r w:rsidRPr="00404B40">
        <w:rPr>
          <w:rFonts w:cstheme="minorHAnsi"/>
          <w:b/>
          <w:bCs/>
        </w:rPr>
        <w:t xml:space="preserve">Keywords: </w:t>
      </w:r>
      <w:r w:rsidR="0090488C" w:rsidRPr="00404B40">
        <w:rPr>
          <w:rFonts w:cstheme="minorHAnsi"/>
        </w:rPr>
        <w:t>Spatial Theory, Video Games, Red Dead Redemption, Lefebvre, Virtual Space</w:t>
      </w:r>
    </w:p>
    <w:p w14:paraId="678CCB99" w14:textId="77777777" w:rsidR="0090488C" w:rsidRPr="00404B40" w:rsidRDefault="0090488C" w:rsidP="00C3031D">
      <w:pPr>
        <w:spacing w:after="0" w:line="360" w:lineRule="auto"/>
        <w:jc w:val="both"/>
        <w:rPr>
          <w:rFonts w:cstheme="minorHAnsi"/>
          <w:b/>
          <w:bCs/>
        </w:rPr>
      </w:pPr>
    </w:p>
    <w:p w14:paraId="348DBD1E" w14:textId="56D7C342" w:rsidR="00980B4C" w:rsidRPr="00404B40" w:rsidRDefault="00980B4C" w:rsidP="002E1761">
      <w:pPr>
        <w:pStyle w:val="Heading2"/>
        <w:rPr>
          <w:b w:val="0"/>
        </w:rPr>
      </w:pPr>
      <w:r w:rsidRPr="00404B40">
        <w:t>Introduction</w:t>
      </w:r>
    </w:p>
    <w:p w14:paraId="0877A904" w14:textId="26E8CD67" w:rsidR="004139E5" w:rsidRPr="00404B40" w:rsidRDefault="00765CD6" w:rsidP="00C3031D">
      <w:pPr>
        <w:spacing w:after="0" w:line="360" w:lineRule="auto"/>
        <w:jc w:val="both"/>
      </w:pPr>
      <w:r w:rsidRPr="00404B40">
        <w:t xml:space="preserve">This paper </w:t>
      </w:r>
      <w:r w:rsidR="0016214C" w:rsidRPr="00404B40">
        <w:t xml:space="preserve">examines how </w:t>
      </w:r>
      <w:r w:rsidR="78777D59" w:rsidRPr="00404B40">
        <w:t>open</w:t>
      </w:r>
      <w:r w:rsidR="48400A2D" w:rsidRPr="00404B40">
        <w:t>-</w:t>
      </w:r>
      <w:r w:rsidR="78777D59" w:rsidRPr="00404B40">
        <w:t>world</w:t>
      </w:r>
      <w:r w:rsidR="0016214C" w:rsidRPr="00404B40">
        <w:t xml:space="preserve"> video games </w:t>
      </w:r>
      <w:r w:rsidR="006A5765" w:rsidRPr="00404B40">
        <w:t>can be</w:t>
      </w:r>
      <w:r w:rsidR="0016214C" w:rsidRPr="00404B40">
        <w:t xml:space="preserve"> </w:t>
      </w:r>
      <w:r w:rsidR="002B3727" w:rsidRPr="00404B40">
        <w:t xml:space="preserve">inherently spatial experiences, </w:t>
      </w:r>
      <w:r w:rsidRPr="00404B40">
        <w:t>us</w:t>
      </w:r>
      <w:r w:rsidR="002B3727" w:rsidRPr="00404B40">
        <w:t>ing</w:t>
      </w:r>
      <w:r w:rsidRPr="00404B40">
        <w:t xml:space="preserve"> Lefebvre’s spatial triad to unpick</w:t>
      </w:r>
      <w:r w:rsidR="001839F5" w:rsidRPr="00404B40">
        <w:t xml:space="preserve"> the spatial politics present in </w:t>
      </w:r>
      <w:r w:rsidRPr="00404B40">
        <w:t>participants’ (n</w:t>
      </w:r>
      <w:r w:rsidR="00955193" w:rsidRPr="00404B40">
        <w:t>=</w:t>
      </w:r>
      <w:r w:rsidRPr="00404B40">
        <w:t>15) playthrough</w:t>
      </w:r>
      <w:r w:rsidR="004E358D" w:rsidRPr="00404B40">
        <w:t>s</w:t>
      </w:r>
      <w:r w:rsidRPr="00404B40">
        <w:t xml:space="preserve"> of </w:t>
      </w:r>
      <w:r w:rsidRPr="00404B40">
        <w:rPr>
          <w:i/>
        </w:rPr>
        <w:t>Red Dead Redemption 2</w:t>
      </w:r>
      <w:r w:rsidR="00FB5F16" w:rsidRPr="00404B40">
        <w:rPr>
          <w:i/>
        </w:rPr>
        <w:t xml:space="preserve"> </w:t>
      </w:r>
      <w:r w:rsidR="00FB5F16" w:rsidRPr="00404B40">
        <w:t xml:space="preserve">(henceforth </w:t>
      </w:r>
      <w:r w:rsidR="00FB5F16" w:rsidRPr="00404B40">
        <w:rPr>
          <w:i/>
          <w:iCs/>
        </w:rPr>
        <w:t>RDR2</w:t>
      </w:r>
      <w:r w:rsidR="00FB5F16" w:rsidRPr="00404B40">
        <w:t>)</w:t>
      </w:r>
      <w:r w:rsidR="00C679C2" w:rsidRPr="00404B40">
        <w:rPr>
          <w:i/>
        </w:rPr>
        <w:t xml:space="preserve">, </w:t>
      </w:r>
      <w:r w:rsidR="00C679C2" w:rsidRPr="00404B40">
        <w:t>a</w:t>
      </w:r>
      <w:r w:rsidR="00690A71" w:rsidRPr="00404B40">
        <w:t xml:space="preserve">n </w:t>
      </w:r>
      <w:r w:rsidR="00C679C2" w:rsidRPr="00404B40">
        <w:t>open-world playable landscape set in the turn-of-the-</w:t>
      </w:r>
      <w:r w:rsidR="00E34931" w:rsidRPr="00404B40">
        <w:t>20</w:t>
      </w:r>
      <w:r w:rsidR="00E34931" w:rsidRPr="00404B40">
        <w:rPr>
          <w:vertAlign w:val="superscript"/>
        </w:rPr>
        <w:t>th</w:t>
      </w:r>
      <w:r w:rsidR="00E34931" w:rsidRPr="00404B40">
        <w:t>-</w:t>
      </w:r>
      <w:r w:rsidR="00C679C2" w:rsidRPr="00404B40">
        <w:t xml:space="preserve">century </w:t>
      </w:r>
      <w:r w:rsidR="009B001E" w:rsidRPr="00404B40">
        <w:t>U.S.A</w:t>
      </w:r>
      <w:r w:rsidR="00370CFB" w:rsidRPr="00404B40">
        <w:t xml:space="preserve">. </w:t>
      </w:r>
      <w:r w:rsidR="00C679C2" w:rsidRPr="00404B40">
        <w:t>Players control a cowboy</w:t>
      </w:r>
      <w:r w:rsidR="007C1571" w:rsidRPr="00404B40">
        <w:t>-</w:t>
      </w:r>
      <w:r w:rsidR="00C679C2" w:rsidRPr="00404B40">
        <w:t>avatar named Arthur Morgan</w:t>
      </w:r>
      <w:r w:rsidR="007C1571" w:rsidRPr="00404B40">
        <w:t xml:space="preserve">, </w:t>
      </w:r>
      <w:r w:rsidR="00C679C2" w:rsidRPr="00404B40">
        <w:t>navigat</w:t>
      </w:r>
      <w:r w:rsidR="007C1571" w:rsidRPr="00404B40">
        <w:t>ing</w:t>
      </w:r>
      <w:r w:rsidR="00C679C2" w:rsidRPr="00404B40">
        <w:t xml:space="preserve"> their way</w:t>
      </w:r>
      <w:r w:rsidR="007C1571" w:rsidRPr="00404B40">
        <w:t xml:space="preserve"> </w:t>
      </w:r>
      <w:r w:rsidR="00C679C2" w:rsidRPr="00404B40">
        <w:t xml:space="preserve">through sprawling countryside vistas, barely-trodden trails and emergent urban landscapes. </w:t>
      </w:r>
      <w:r w:rsidR="001839F5" w:rsidRPr="00404B40">
        <w:t xml:space="preserve">Through </w:t>
      </w:r>
      <w:r w:rsidR="001340E2" w:rsidRPr="00404B40">
        <w:t xml:space="preserve">our </w:t>
      </w:r>
      <w:r w:rsidR="001839F5" w:rsidRPr="00404B40">
        <w:t>case study</w:t>
      </w:r>
      <w:r w:rsidRPr="00404B40">
        <w:t xml:space="preserve"> we </w:t>
      </w:r>
      <w:r w:rsidR="001839F5" w:rsidRPr="00404B40">
        <w:t xml:space="preserve">show open-world video games as fundamentally </w:t>
      </w:r>
      <w:r w:rsidR="0062778D" w:rsidRPr="00404B40">
        <w:t>about</w:t>
      </w:r>
      <w:r w:rsidR="001839F5" w:rsidRPr="00404B40">
        <w:t xml:space="preserve"> </w:t>
      </w:r>
      <w:r w:rsidR="0062778D" w:rsidRPr="00404B40">
        <w:t>space</w:t>
      </w:r>
      <w:r w:rsidR="001839F5" w:rsidRPr="00404B40">
        <w:t xml:space="preserve">, </w:t>
      </w:r>
      <w:r w:rsidR="00F35414" w:rsidRPr="00404B40">
        <w:t>replete and interconnected</w:t>
      </w:r>
      <w:r w:rsidR="001839F5" w:rsidRPr="00404B40">
        <w:t xml:space="preserve"> with the same rules, </w:t>
      </w:r>
      <w:r w:rsidR="00C16825" w:rsidRPr="00404B40">
        <w:t>social forces and spatial politics as the non-virtual world – wh</w:t>
      </w:r>
      <w:r w:rsidR="006B6B09" w:rsidRPr="00404B40">
        <w:t xml:space="preserve">ich </w:t>
      </w:r>
      <w:r w:rsidR="00C16825" w:rsidRPr="00404B40">
        <w:t xml:space="preserve">led Lefebvre (1991:383) to </w:t>
      </w:r>
      <w:r w:rsidR="00D06B1A" w:rsidRPr="00404B40">
        <w:t>describe</w:t>
      </w:r>
      <w:r w:rsidR="00C16825" w:rsidRPr="00404B40">
        <w:t xml:space="preserve"> play ‘as alienated and alienating as labour’.</w:t>
      </w:r>
    </w:p>
    <w:p w14:paraId="25D0E355" w14:textId="109A9C1B" w:rsidR="00955193" w:rsidRPr="00404B40" w:rsidRDefault="004139E5" w:rsidP="00A74930">
      <w:pPr>
        <w:spacing w:after="0" w:line="360" w:lineRule="auto"/>
        <w:ind w:firstLine="720"/>
        <w:jc w:val="both"/>
      </w:pPr>
      <w:r w:rsidRPr="00404B40">
        <w:t>R</w:t>
      </w:r>
      <w:r w:rsidR="006D63D9" w:rsidRPr="00404B40">
        <w:t xml:space="preserve">esearch </w:t>
      </w:r>
      <w:r w:rsidR="00527BBE" w:rsidRPr="00404B40">
        <w:t>using</w:t>
      </w:r>
      <w:r w:rsidR="006D63D9" w:rsidRPr="00404B40">
        <w:t xml:space="preserve"> Lefebvre and video games to date </w:t>
      </w:r>
      <w:r w:rsidR="00E915DF" w:rsidRPr="00404B40">
        <w:t xml:space="preserve">has been </w:t>
      </w:r>
      <w:r w:rsidR="006D63D9" w:rsidRPr="00404B40">
        <w:t>almost exclusively</w:t>
      </w:r>
      <w:r w:rsidR="00E915DF" w:rsidRPr="00404B40">
        <w:t xml:space="preserve"> theoretical</w:t>
      </w:r>
      <w:r w:rsidR="006D63D9" w:rsidRPr="00404B40">
        <w:t>,</w:t>
      </w:r>
      <w:r w:rsidR="00E915DF" w:rsidRPr="00404B40">
        <w:t xml:space="preserve"> so following Murphy’s (2004:228 emphasis added) assertion that ‘questions of how gamers identi</w:t>
      </w:r>
      <w:r w:rsidR="00126C67" w:rsidRPr="00404B40">
        <w:t>f</w:t>
      </w:r>
      <w:r w:rsidR="00E915DF" w:rsidRPr="00404B40">
        <w:t xml:space="preserve">y </w:t>
      </w:r>
      <w:r w:rsidR="00E915DF" w:rsidRPr="00404B40">
        <w:rPr>
          <w:i/>
        </w:rPr>
        <w:t>while playing</w:t>
      </w:r>
      <w:r w:rsidR="00E915DF" w:rsidRPr="00404B40">
        <w:t xml:space="preserve"> a game are incredibly complicated’, </w:t>
      </w:r>
      <w:r w:rsidR="00570A43" w:rsidRPr="00404B40">
        <w:t xml:space="preserve">we offer </w:t>
      </w:r>
      <w:r w:rsidR="00E915DF" w:rsidRPr="00404B40">
        <w:t xml:space="preserve">an empirical test of players’ interactions in </w:t>
      </w:r>
      <w:r w:rsidR="00FB5F16" w:rsidRPr="00404B40">
        <w:t>the game space of RDR2</w:t>
      </w:r>
      <w:r w:rsidR="5F04015B" w:rsidRPr="00404B40">
        <w:t>, which</w:t>
      </w:r>
      <w:r w:rsidR="002329CA" w:rsidRPr="00404B40">
        <w:t xml:space="preserve"> are</w:t>
      </w:r>
      <w:r w:rsidR="5F04015B" w:rsidRPr="00404B40">
        <w:t xml:space="preserve"> </w:t>
      </w:r>
      <w:r w:rsidR="00F127AE" w:rsidRPr="00404B40">
        <w:t xml:space="preserve">explored </w:t>
      </w:r>
      <w:r w:rsidR="5F04015B" w:rsidRPr="00404B40">
        <w:t>in order</w:t>
      </w:r>
      <w:r w:rsidR="00F127AE" w:rsidRPr="00404B40">
        <w:t xml:space="preserve"> to</w:t>
      </w:r>
      <w:r w:rsidR="00570A43" w:rsidRPr="00404B40">
        <w:t xml:space="preserve"> </w:t>
      </w:r>
      <w:r w:rsidR="00E915DF" w:rsidRPr="00404B40">
        <w:t xml:space="preserve">understand how ‘gamer identification </w:t>
      </w:r>
      <w:r w:rsidR="00E915DF" w:rsidRPr="00404B40">
        <w:rPr>
          <w:i/>
        </w:rPr>
        <w:t>sutures</w:t>
      </w:r>
      <w:r w:rsidR="00E915DF" w:rsidRPr="00404B40">
        <w:t xml:space="preserve"> the gamer to the game’ (</w:t>
      </w:r>
      <w:r w:rsidR="00FF79AC">
        <w:t>Murphy</w:t>
      </w:r>
      <w:r w:rsidR="00171A82">
        <w:t>,</w:t>
      </w:r>
      <w:r w:rsidR="00FF79AC">
        <w:t xml:space="preserve"> 2004</w:t>
      </w:r>
      <w:r w:rsidR="00E915DF" w:rsidRPr="00404B40">
        <w:t>:235)</w:t>
      </w:r>
      <w:r w:rsidR="00347F76" w:rsidRPr="00404B40">
        <w:t>.</w:t>
      </w:r>
      <w:r w:rsidR="006F2D3F" w:rsidRPr="00404B40">
        <w:rPr>
          <w:rFonts w:cstheme="minorHAnsi"/>
        </w:rPr>
        <w:t xml:space="preserve"> </w:t>
      </w:r>
      <w:r w:rsidR="00955193" w:rsidRPr="00404B40">
        <w:t xml:space="preserve">Lefebvre tells us that ‘social space [is] multifaceted: abstract and practical, immediate and mediated’ (1991:266) and </w:t>
      </w:r>
      <w:r w:rsidR="00D20172" w:rsidRPr="00404B40">
        <w:t xml:space="preserve">he </w:t>
      </w:r>
      <w:r w:rsidR="00E52726" w:rsidRPr="00404B40">
        <w:t>develops</w:t>
      </w:r>
      <w:r w:rsidR="00955193" w:rsidRPr="00404B40">
        <w:t xml:space="preserve"> a set of tools not to categorise, but to decode social spaces – his ‘spatial triad’ (1991) </w:t>
      </w:r>
      <w:r w:rsidR="00A640D7" w:rsidRPr="00404B40">
        <w:t>–</w:t>
      </w:r>
      <w:r w:rsidR="00212BEB" w:rsidRPr="00404B40">
        <w:t xml:space="preserve"> </w:t>
      </w:r>
      <w:r w:rsidR="004631B3" w:rsidRPr="00404B40">
        <w:t>which</w:t>
      </w:r>
      <w:r w:rsidR="00436F2D" w:rsidRPr="00404B40">
        <w:t xml:space="preserve"> includes conceived space, lived space </w:t>
      </w:r>
      <w:r w:rsidR="00436F2D" w:rsidRPr="00404B40">
        <w:lastRenderedPageBreak/>
        <w:t xml:space="preserve">and perceived space. </w:t>
      </w:r>
      <w:r w:rsidR="00BB4DBC" w:rsidRPr="00404B40">
        <w:t xml:space="preserve">The first </w:t>
      </w:r>
      <w:r w:rsidR="00954F28" w:rsidRPr="00404B40">
        <w:t>is</w:t>
      </w:r>
      <w:r w:rsidR="00BB4DBC" w:rsidRPr="00404B40">
        <w:t xml:space="preserve"> a top-down set of rules implemented by planners, designers and in this case, software developers</w:t>
      </w:r>
      <w:r w:rsidR="0065270A" w:rsidRPr="00404B40">
        <w:t>;</w:t>
      </w:r>
      <w:r w:rsidR="00BB4DBC" w:rsidRPr="00404B40">
        <w:t xml:space="preserve"> </w:t>
      </w:r>
      <w:r w:rsidR="0065270A" w:rsidRPr="00404B40">
        <w:t>t</w:t>
      </w:r>
      <w:r w:rsidR="00BB4DBC" w:rsidRPr="00404B40">
        <w:t>he second is symbolic space, experienced through signs and symbols</w:t>
      </w:r>
      <w:r w:rsidR="0065270A" w:rsidRPr="00404B40">
        <w:t>; t</w:t>
      </w:r>
      <w:r w:rsidR="00BB4DBC" w:rsidRPr="00404B40">
        <w:t xml:space="preserve">he third can be understood as </w:t>
      </w:r>
      <w:r w:rsidR="00D1521E" w:rsidRPr="00404B40">
        <w:t xml:space="preserve">a bottom-up set of initiatives and directions made by the inhabitants of a space. </w:t>
      </w:r>
    </w:p>
    <w:p w14:paraId="554E0DB7" w14:textId="42BEDD53" w:rsidR="001F5833" w:rsidRPr="00404B40" w:rsidRDefault="006A1F94" w:rsidP="00A74930">
      <w:pPr>
        <w:spacing w:after="0" w:line="360" w:lineRule="auto"/>
        <w:ind w:firstLine="720"/>
        <w:jc w:val="both"/>
        <w:rPr>
          <w:i/>
          <w:iCs/>
        </w:rPr>
      </w:pPr>
      <w:r w:rsidRPr="00404B40">
        <w:rPr>
          <w:rFonts w:cstheme="minorHAnsi"/>
        </w:rPr>
        <w:t>This paper considers all three in sequenc</w:t>
      </w:r>
      <w:r w:rsidR="00212BEB" w:rsidRPr="00404B40">
        <w:rPr>
          <w:rFonts w:cstheme="minorHAnsi"/>
        </w:rPr>
        <w:t>e</w:t>
      </w:r>
      <w:r w:rsidRPr="00404B40">
        <w:rPr>
          <w:rFonts w:cstheme="minorHAnsi"/>
        </w:rPr>
        <w:t xml:space="preserve"> showing</w:t>
      </w:r>
      <w:r w:rsidR="00D2618B" w:rsidRPr="00404B40">
        <w:rPr>
          <w:rFonts w:cstheme="minorHAnsi"/>
        </w:rPr>
        <w:t>, respectively,</w:t>
      </w:r>
      <w:r w:rsidRPr="00404B40">
        <w:rPr>
          <w:rFonts w:cstheme="minorHAnsi"/>
        </w:rPr>
        <w:t xml:space="preserve"> how open-world games </w:t>
      </w:r>
      <w:r w:rsidR="00A9604F" w:rsidRPr="00404B40">
        <w:rPr>
          <w:rFonts w:cstheme="minorHAnsi"/>
        </w:rPr>
        <w:t>can be</w:t>
      </w:r>
      <w:r w:rsidRPr="00404B40">
        <w:rPr>
          <w:rFonts w:cstheme="minorHAnsi"/>
        </w:rPr>
        <w:t xml:space="preserve"> (1)</w:t>
      </w:r>
      <w:r w:rsidR="00AD6BED" w:rsidRPr="00404B40">
        <w:rPr>
          <w:rFonts w:cstheme="minorHAnsi"/>
        </w:rPr>
        <w:t xml:space="preserve"> fundamentally </w:t>
      </w:r>
      <w:r w:rsidR="00AD6BED" w:rsidRPr="00404B40">
        <w:rPr>
          <w:rFonts w:cstheme="minorHAnsi"/>
          <w:i/>
          <w:iCs/>
        </w:rPr>
        <w:t>about</w:t>
      </w:r>
      <w:r w:rsidR="00AD6BED" w:rsidRPr="00404B40">
        <w:rPr>
          <w:rFonts w:cstheme="minorHAnsi"/>
        </w:rPr>
        <w:t xml:space="preserve"> space, (2)</w:t>
      </w:r>
      <w:r w:rsidRPr="00404B40">
        <w:rPr>
          <w:rFonts w:cstheme="minorHAnsi"/>
        </w:rPr>
        <w:t xml:space="preserve"> spaces interconnected with the non-virtual world,</w:t>
      </w:r>
      <w:r w:rsidR="00AD6BED" w:rsidRPr="00404B40">
        <w:rPr>
          <w:rFonts w:cstheme="minorHAnsi"/>
        </w:rPr>
        <w:t xml:space="preserve"> </w:t>
      </w:r>
      <w:r w:rsidRPr="00404B40">
        <w:rPr>
          <w:rFonts w:cstheme="minorHAnsi"/>
        </w:rPr>
        <w:t>and (3) unsettling and confusing spatial experiences</w:t>
      </w:r>
      <w:r w:rsidR="006D2D90" w:rsidRPr="00404B40">
        <w:rPr>
          <w:rFonts w:cstheme="minorHAnsi"/>
        </w:rPr>
        <w:t xml:space="preserve"> – though our participants interactions in the city, and their tendency to retreat into the wild</w:t>
      </w:r>
      <w:r w:rsidRPr="00404B40">
        <w:rPr>
          <w:rFonts w:cstheme="minorHAnsi"/>
        </w:rPr>
        <w:t>.</w:t>
      </w:r>
      <w:r w:rsidR="00CA6A28" w:rsidRPr="00404B40">
        <w:rPr>
          <w:rFonts w:cstheme="minorHAnsi"/>
        </w:rPr>
        <w:t xml:space="preserve"> </w:t>
      </w:r>
      <w:r w:rsidR="001F5833" w:rsidRPr="00404B40">
        <w:rPr>
          <w:rFonts w:cstheme="minorHAnsi"/>
        </w:rPr>
        <w:t xml:space="preserve">We </w:t>
      </w:r>
      <w:r w:rsidR="00574332" w:rsidRPr="00404B40">
        <w:rPr>
          <w:rFonts w:cstheme="minorHAnsi"/>
        </w:rPr>
        <w:t xml:space="preserve">conclude </w:t>
      </w:r>
      <w:r w:rsidR="001F5833" w:rsidRPr="00404B40">
        <w:rPr>
          <w:rFonts w:cstheme="minorHAnsi"/>
        </w:rPr>
        <w:t xml:space="preserve">with our discussion titled </w:t>
      </w:r>
      <w:r w:rsidR="001F5833" w:rsidRPr="00404B40">
        <w:rPr>
          <w:rFonts w:cstheme="minorHAnsi"/>
          <w:i/>
          <w:iCs/>
        </w:rPr>
        <w:t>The Right to the Virtual City</w:t>
      </w:r>
      <w:r w:rsidR="001F5833" w:rsidRPr="00404B40">
        <w:rPr>
          <w:rFonts w:cstheme="minorHAnsi"/>
        </w:rPr>
        <w:t xml:space="preserve">, </w:t>
      </w:r>
      <w:r w:rsidR="008A3F03" w:rsidRPr="00404B40">
        <w:rPr>
          <w:rFonts w:cstheme="minorHAnsi"/>
        </w:rPr>
        <w:t xml:space="preserve">where we make our contribution to </w:t>
      </w:r>
      <w:r w:rsidR="00231EC9" w:rsidRPr="00404B40">
        <w:rPr>
          <w:rFonts w:cstheme="minorHAnsi"/>
        </w:rPr>
        <w:t>think of</w:t>
      </w:r>
      <w:r w:rsidR="008A3F03" w:rsidRPr="00404B40">
        <w:rPr>
          <w:rFonts w:cstheme="minorHAnsi"/>
        </w:rPr>
        <w:t xml:space="preserve"> open-world games as </w:t>
      </w:r>
      <w:r w:rsidR="00231EC9" w:rsidRPr="00404B40">
        <w:rPr>
          <w:rFonts w:cstheme="minorHAnsi"/>
        </w:rPr>
        <w:t>primarily</w:t>
      </w:r>
      <w:r w:rsidR="00211BFA" w:rsidRPr="00404B40">
        <w:rPr>
          <w:rFonts w:cstheme="minorHAnsi"/>
        </w:rPr>
        <w:t xml:space="preserve"> contested</w:t>
      </w:r>
      <w:r w:rsidR="00231EC9" w:rsidRPr="00404B40">
        <w:rPr>
          <w:rFonts w:cstheme="minorHAnsi"/>
        </w:rPr>
        <w:t xml:space="preserve"> </w:t>
      </w:r>
      <w:r w:rsidR="008A3F03" w:rsidRPr="00404B40">
        <w:rPr>
          <w:rFonts w:cstheme="minorHAnsi"/>
        </w:rPr>
        <w:t xml:space="preserve">spatial experiences </w:t>
      </w:r>
      <w:r w:rsidR="00CA6A28" w:rsidRPr="00404B40">
        <w:rPr>
          <w:rFonts w:cstheme="minorHAnsi"/>
        </w:rPr>
        <w:t>due to their playable arc as commodified, exclusionary</w:t>
      </w:r>
      <w:r w:rsidR="00100462" w:rsidRPr="00404B40">
        <w:rPr>
          <w:rFonts w:cstheme="minorHAnsi"/>
        </w:rPr>
        <w:t xml:space="preserve">, </w:t>
      </w:r>
      <w:r w:rsidR="00CA6A28" w:rsidRPr="00404B40">
        <w:rPr>
          <w:rFonts w:cstheme="minorHAnsi"/>
        </w:rPr>
        <w:t>alienating encounters</w:t>
      </w:r>
      <w:r w:rsidR="00100462" w:rsidRPr="00404B40">
        <w:rPr>
          <w:rFonts w:cstheme="minorHAnsi"/>
        </w:rPr>
        <w:t xml:space="preserve">, and players’ </w:t>
      </w:r>
      <w:r w:rsidR="00821B9F" w:rsidRPr="00404B40">
        <w:rPr>
          <w:rFonts w:cstheme="minorHAnsi"/>
        </w:rPr>
        <w:t xml:space="preserve">resultant </w:t>
      </w:r>
      <w:r w:rsidR="00100462" w:rsidRPr="00404B40">
        <w:rPr>
          <w:rFonts w:cstheme="minorHAnsi"/>
        </w:rPr>
        <w:t xml:space="preserve">rejection of </w:t>
      </w:r>
      <w:r w:rsidR="00821B9F" w:rsidRPr="00404B40">
        <w:rPr>
          <w:rFonts w:cstheme="minorHAnsi"/>
        </w:rPr>
        <w:t xml:space="preserve">the built-up city environment. </w:t>
      </w:r>
    </w:p>
    <w:p w14:paraId="41D59BF9" w14:textId="5DA00929" w:rsidR="008A5A9E" w:rsidRPr="00404B40" w:rsidRDefault="002674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sidRPr="00404B40">
        <w:rPr>
          <w:rFonts w:cstheme="minorHAnsi"/>
          <w:b/>
          <w:bCs/>
          <w:sz w:val="28"/>
          <w:szCs w:val="28"/>
        </w:rPr>
        <w:tab/>
      </w:r>
      <w:r w:rsidRPr="00404B40">
        <w:t xml:space="preserve">Researchers </w:t>
      </w:r>
      <w:r w:rsidR="00094753" w:rsidRPr="00404B40">
        <w:t>routinely</w:t>
      </w:r>
      <w:r w:rsidRPr="00404B40">
        <w:t xml:space="preserve"> argue the importance of studying video games as spaces</w:t>
      </w:r>
      <w:r w:rsidR="00AC3ABB" w:rsidRPr="00404B40">
        <w:t xml:space="preserve"> (see Jenkins 2004</w:t>
      </w:r>
      <w:r w:rsidR="00A74930" w:rsidRPr="00404B40">
        <w:t xml:space="preserve">), </w:t>
      </w:r>
      <w:r w:rsidRPr="00404B40">
        <w:t xml:space="preserve">and </w:t>
      </w:r>
      <w:r w:rsidR="00AC3ABB" w:rsidRPr="00404B40">
        <w:t xml:space="preserve">in </w:t>
      </w:r>
      <w:r w:rsidR="00A444E1" w:rsidRPr="00404B40">
        <w:t xml:space="preserve">responding to </w:t>
      </w:r>
      <w:r w:rsidRPr="00404B40">
        <w:t>Fraser</w:t>
      </w:r>
      <w:r w:rsidR="00A34ED4" w:rsidRPr="00404B40">
        <w:t>’s</w:t>
      </w:r>
      <w:r w:rsidRPr="00404B40">
        <w:t xml:space="preserve"> (2012:101) argu</w:t>
      </w:r>
      <w:r w:rsidR="00A34ED4" w:rsidRPr="00404B40">
        <w:t>ment</w:t>
      </w:r>
      <w:r w:rsidRPr="00404B40">
        <w:t xml:space="preserve"> that there is a ‘need and importance of a more thorough reconciliation of video game studies with </w:t>
      </w:r>
      <w:proofErr w:type="spellStart"/>
      <w:r w:rsidRPr="00404B40">
        <w:t>Lefebvrian</w:t>
      </w:r>
      <w:proofErr w:type="spellEnd"/>
      <w:r w:rsidRPr="00404B40">
        <w:t xml:space="preserve"> spatial analysis’</w:t>
      </w:r>
      <w:r w:rsidR="00A444E1" w:rsidRPr="00404B40">
        <w:t xml:space="preserve"> </w:t>
      </w:r>
      <w:r w:rsidRPr="00404B40">
        <w:t xml:space="preserve">we seek to position game spaces </w:t>
      </w:r>
      <w:r w:rsidR="009B04D6" w:rsidRPr="00404B40">
        <w:t>in a symbiotic relationship with</w:t>
      </w:r>
      <w:r w:rsidRPr="00404B40">
        <w:t xml:space="preserve"> non-virtual space</w:t>
      </w:r>
      <w:r w:rsidR="00A444E1" w:rsidRPr="00404B40">
        <w:t xml:space="preserve"> </w:t>
      </w:r>
      <w:r w:rsidRPr="00404B40">
        <w:t>reveal</w:t>
      </w:r>
      <w:r w:rsidR="00A444E1" w:rsidRPr="00404B40">
        <w:t>ing</w:t>
      </w:r>
      <w:r w:rsidRPr="00404B40">
        <w:t xml:space="preserve"> how the intersectionality of virtual and non-virtual spatial politics play out in play</w:t>
      </w:r>
      <w:r w:rsidR="00A74930" w:rsidRPr="00404B40">
        <w:t>.</w:t>
      </w:r>
    </w:p>
    <w:p w14:paraId="09AA9662" w14:textId="0D31CB3F" w:rsidR="002674F6" w:rsidRPr="00404B40" w:rsidRDefault="418B29DE" w:rsidP="00C460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Calibri" w:eastAsia="Calibri" w:hAnsi="Calibri" w:cs="Calibri"/>
        </w:rPr>
      </w:pPr>
      <w:r w:rsidRPr="00404B40">
        <w:rPr>
          <w:rFonts w:ascii="Calibri" w:eastAsia="Calibri" w:hAnsi="Calibri" w:cs="Calibri"/>
        </w:rPr>
        <w:t>Whilst i</w:t>
      </w:r>
      <w:r w:rsidR="47F5CEAA" w:rsidRPr="00404B40">
        <w:rPr>
          <w:rFonts w:ascii="Calibri" w:eastAsia="Calibri" w:hAnsi="Calibri" w:cs="Calibri"/>
        </w:rPr>
        <w:t>t is important to acknowledge that contemporary Games Studies scholarship has moved beyond analysis of triple-A titles to</w:t>
      </w:r>
      <w:r w:rsidR="1B1C674B" w:rsidRPr="00404B40">
        <w:rPr>
          <w:rFonts w:ascii="Calibri" w:eastAsia="Calibri" w:hAnsi="Calibri" w:cs="Calibri"/>
        </w:rPr>
        <w:t>wards</w:t>
      </w:r>
      <w:r w:rsidR="47F5CEAA" w:rsidRPr="00404B40">
        <w:rPr>
          <w:rFonts w:ascii="Calibri" w:eastAsia="Calibri" w:hAnsi="Calibri" w:cs="Calibri"/>
        </w:rPr>
        <w:t xml:space="preserve"> new developments in</w:t>
      </w:r>
      <w:r w:rsidR="0B93C2A1" w:rsidRPr="00404B40">
        <w:rPr>
          <w:rFonts w:ascii="Calibri" w:eastAsia="Calibri" w:hAnsi="Calibri" w:cs="Calibri"/>
        </w:rPr>
        <w:t xml:space="preserve"> areas like</w:t>
      </w:r>
      <w:r w:rsidR="47F5CEAA" w:rsidRPr="00404B40">
        <w:rPr>
          <w:rFonts w:ascii="Calibri" w:eastAsia="Calibri" w:hAnsi="Calibri" w:cs="Calibri"/>
        </w:rPr>
        <w:t xml:space="preserve"> indie gaming and ownership (see Lipkin</w:t>
      </w:r>
      <w:r w:rsidR="00171A82">
        <w:rPr>
          <w:rFonts w:ascii="Calibri" w:eastAsia="Calibri" w:hAnsi="Calibri" w:cs="Calibri"/>
        </w:rPr>
        <w:t>,</w:t>
      </w:r>
      <w:r w:rsidR="47F5CEAA" w:rsidRPr="00404B40">
        <w:rPr>
          <w:rFonts w:ascii="Calibri" w:eastAsia="Calibri" w:hAnsi="Calibri" w:cs="Calibri"/>
        </w:rPr>
        <w:t xml:space="preserve"> 2013; Parker, Whitson and Simon</w:t>
      </w:r>
      <w:r w:rsidR="00171A82">
        <w:rPr>
          <w:rFonts w:ascii="Calibri" w:eastAsia="Calibri" w:hAnsi="Calibri" w:cs="Calibri"/>
        </w:rPr>
        <w:t>,</w:t>
      </w:r>
      <w:r w:rsidR="47F5CEAA" w:rsidRPr="00404B40">
        <w:rPr>
          <w:rFonts w:ascii="Calibri" w:eastAsia="Calibri" w:hAnsi="Calibri" w:cs="Calibri"/>
        </w:rPr>
        <w:t xml:space="preserve"> 2018 for example)</w:t>
      </w:r>
      <w:r w:rsidR="5004742E" w:rsidRPr="00404B40">
        <w:rPr>
          <w:rFonts w:ascii="Calibri" w:eastAsia="Calibri" w:hAnsi="Calibri" w:cs="Calibri"/>
        </w:rPr>
        <w:t>, gender politics (Fisher and Harvey</w:t>
      </w:r>
      <w:r w:rsidR="00171A82">
        <w:rPr>
          <w:rFonts w:ascii="Calibri" w:eastAsia="Calibri" w:hAnsi="Calibri" w:cs="Calibri"/>
        </w:rPr>
        <w:t>,</w:t>
      </w:r>
      <w:r w:rsidR="5004742E" w:rsidRPr="00404B40">
        <w:rPr>
          <w:rFonts w:ascii="Calibri" w:eastAsia="Calibri" w:hAnsi="Calibri" w:cs="Calibri"/>
        </w:rPr>
        <w:t xml:space="preserve"> 2013)</w:t>
      </w:r>
      <w:r w:rsidR="411CD525" w:rsidRPr="00404B40">
        <w:rPr>
          <w:rFonts w:ascii="Calibri" w:eastAsia="Calibri" w:hAnsi="Calibri" w:cs="Calibri"/>
        </w:rPr>
        <w:t xml:space="preserve">, fan studies, and </w:t>
      </w:r>
      <w:proofErr w:type="spellStart"/>
      <w:r w:rsidR="411CD525" w:rsidRPr="00404B40">
        <w:rPr>
          <w:rFonts w:ascii="Calibri" w:eastAsia="Calibri" w:hAnsi="Calibri" w:cs="Calibri"/>
        </w:rPr>
        <w:t>modding</w:t>
      </w:r>
      <w:proofErr w:type="spellEnd"/>
      <w:r w:rsidR="411CD525" w:rsidRPr="00404B40">
        <w:rPr>
          <w:rFonts w:ascii="Calibri" w:eastAsia="Calibri" w:hAnsi="Calibri" w:cs="Calibri"/>
        </w:rPr>
        <w:t xml:space="preserve"> communities </w:t>
      </w:r>
      <w:r w:rsidR="47F5CEAA" w:rsidRPr="00404B40">
        <w:rPr>
          <w:rFonts w:ascii="Calibri" w:eastAsia="Calibri" w:hAnsi="Calibri" w:cs="Calibri"/>
        </w:rPr>
        <w:t>(Stanfill, 2019)</w:t>
      </w:r>
      <w:r w:rsidR="2008A7D7" w:rsidRPr="00404B40">
        <w:rPr>
          <w:rFonts w:ascii="Calibri" w:eastAsia="Calibri" w:hAnsi="Calibri" w:cs="Calibri"/>
        </w:rPr>
        <w:t xml:space="preserve">, our return to </w:t>
      </w:r>
      <w:r w:rsidR="47F5CEAA" w:rsidRPr="00404B40">
        <w:rPr>
          <w:rFonts w:ascii="Calibri" w:eastAsia="Calibri" w:hAnsi="Calibri" w:cs="Calibri"/>
        </w:rPr>
        <w:t>triple-A titles is</w:t>
      </w:r>
      <w:r w:rsidR="4F455986" w:rsidRPr="00404B40">
        <w:rPr>
          <w:rFonts w:ascii="Calibri" w:eastAsia="Calibri" w:hAnsi="Calibri" w:cs="Calibri"/>
        </w:rPr>
        <w:t xml:space="preserve"> useful for two reasons. Firstly, </w:t>
      </w:r>
      <w:r w:rsidR="47F5CEAA" w:rsidRPr="00404B40">
        <w:rPr>
          <w:rFonts w:ascii="Calibri" w:eastAsia="Calibri" w:hAnsi="Calibri" w:cs="Calibri"/>
        </w:rPr>
        <w:t xml:space="preserve">it is reflective of the significant impact that games like </w:t>
      </w:r>
      <w:r w:rsidR="47F5CEAA" w:rsidRPr="00404B40">
        <w:rPr>
          <w:rFonts w:ascii="Calibri" w:eastAsia="Calibri" w:hAnsi="Calibri" w:cs="Calibri"/>
          <w:i/>
          <w:iCs/>
        </w:rPr>
        <w:t>RDR2</w:t>
      </w:r>
      <w:r w:rsidR="47F5CEAA" w:rsidRPr="00404B40">
        <w:rPr>
          <w:rFonts w:ascii="Calibri" w:eastAsia="Calibri" w:hAnsi="Calibri" w:cs="Calibri"/>
        </w:rPr>
        <w:t xml:space="preserve"> continue to have</w:t>
      </w:r>
      <w:r w:rsidR="6B07D033" w:rsidRPr="00404B40">
        <w:rPr>
          <w:rFonts w:ascii="Calibri" w:eastAsia="Calibri" w:hAnsi="Calibri" w:cs="Calibri"/>
        </w:rPr>
        <w:t>: a</w:t>
      </w:r>
      <w:r w:rsidR="47F5CEAA" w:rsidRPr="00404B40">
        <w:rPr>
          <w:rFonts w:ascii="Calibri" w:eastAsia="Calibri" w:hAnsi="Calibri" w:cs="Calibri"/>
        </w:rPr>
        <w:t xml:space="preserve">s a media product, </w:t>
      </w:r>
      <w:r w:rsidR="47F5CEAA" w:rsidRPr="00404B40">
        <w:rPr>
          <w:rFonts w:ascii="Calibri" w:eastAsia="Calibri" w:hAnsi="Calibri" w:cs="Calibri"/>
          <w:i/>
          <w:iCs/>
        </w:rPr>
        <w:t>RDR2</w:t>
      </w:r>
      <w:r w:rsidR="47F5CEAA" w:rsidRPr="00404B40">
        <w:rPr>
          <w:rFonts w:ascii="Calibri" w:eastAsia="Calibri" w:hAnsi="Calibri" w:cs="Calibri"/>
        </w:rPr>
        <w:t xml:space="preserve"> has sold something like 29 million copies at the time of writing (</w:t>
      </w:r>
      <w:proofErr w:type="spellStart"/>
      <w:r w:rsidR="47F5CEAA" w:rsidRPr="00404B40">
        <w:rPr>
          <w:rFonts w:ascii="Calibri" w:eastAsia="Calibri" w:hAnsi="Calibri" w:cs="Calibri"/>
        </w:rPr>
        <w:t>Makedonski</w:t>
      </w:r>
      <w:proofErr w:type="spellEnd"/>
      <w:r w:rsidR="47F5CEAA" w:rsidRPr="00404B40">
        <w:rPr>
          <w:rFonts w:ascii="Calibri" w:eastAsia="Calibri" w:hAnsi="Calibri" w:cs="Calibri"/>
        </w:rPr>
        <w:t>, 2020)</w:t>
      </w:r>
      <w:r w:rsidR="002329CA" w:rsidRPr="00404B40">
        <w:rPr>
          <w:rFonts w:ascii="Calibri" w:eastAsia="Calibri" w:hAnsi="Calibri" w:cs="Calibri"/>
        </w:rPr>
        <w:t>,</w:t>
      </w:r>
      <w:r w:rsidR="47F5CEAA" w:rsidRPr="00404B40">
        <w:rPr>
          <w:rFonts w:ascii="Calibri" w:eastAsia="Calibri" w:hAnsi="Calibri" w:cs="Calibri"/>
        </w:rPr>
        <w:t xml:space="preserve"> and the critical appraisal of the game situates it clearly in broader discussions of video games as</w:t>
      </w:r>
      <w:r w:rsidR="4BC4240D" w:rsidRPr="00404B40">
        <w:rPr>
          <w:rFonts w:ascii="Calibri" w:eastAsia="Calibri" w:hAnsi="Calibri" w:cs="Calibri"/>
        </w:rPr>
        <w:t xml:space="preserve"> problematic,</w:t>
      </w:r>
      <w:r w:rsidR="47F5CEAA" w:rsidRPr="00404B40">
        <w:rPr>
          <w:rFonts w:ascii="Calibri" w:eastAsia="Calibri" w:hAnsi="Calibri" w:cs="Calibri"/>
        </w:rPr>
        <w:t xml:space="preserve"> reductive and damaging</w:t>
      </w:r>
      <w:r w:rsidR="002329CA" w:rsidRPr="00404B40">
        <w:rPr>
          <w:rFonts w:ascii="Calibri" w:eastAsia="Calibri" w:hAnsi="Calibri" w:cs="Calibri"/>
        </w:rPr>
        <w:t>.</w:t>
      </w:r>
      <w:r w:rsidR="47F5CEAA" w:rsidRPr="00404B40">
        <w:rPr>
          <w:rFonts w:ascii="Calibri" w:eastAsia="Calibri" w:hAnsi="Calibri" w:cs="Calibri"/>
        </w:rPr>
        <w:t xml:space="preserve"> </w:t>
      </w:r>
      <w:r w:rsidR="002329CA" w:rsidRPr="00404B40">
        <w:rPr>
          <w:rFonts w:ascii="Calibri" w:eastAsia="Calibri" w:hAnsi="Calibri" w:cs="Calibri"/>
        </w:rPr>
        <w:t>F</w:t>
      </w:r>
      <w:r w:rsidR="47F5CEAA" w:rsidRPr="00404B40">
        <w:rPr>
          <w:rFonts w:ascii="Calibri" w:eastAsia="Calibri" w:hAnsi="Calibri" w:cs="Calibri"/>
        </w:rPr>
        <w:t>or instance</w:t>
      </w:r>
      <w:r w:rsidR="002329CA" w:rsidRPr="00404B40">
        <w:rPr>
          <w:rFonts w:ascii="Calibri" w:eastAsia="Calibri" w:hAnsi="Calibri" w:cs="Calibri"/>
        </w:rPr>
        <w:t>,</w:t>
      </w:r>
      <w:r w:rsidR="47F5CEAA" w:rsidRPr="00404B40">
        <w:rPr>
          <w:rFonts w:ascii="Calibri" w:eastAsia="Calibri" w:hAnsi="Calibri" w:cs="Calibri"/>
        </w:rPr>
        <w:t xml:space="preserve"> in the context of historical (in)accuracy</w:t>
      </w:r>
      <w:r w:rsidR="3A816E56" w:rsidRPr="00404B40">
        <w:rPr>
          <w:rFonts w:ascii="Calibri" w:eastAsia="Calibri" w:hAnsi="Calibri" w:cs="Calibri"/>
        </w:rPr>
        <w:t xml:space="preserve"> and representation</w:t>
      </w:r>
      <w:r w:rsidR="47F5CEAA" w:rsidRPr="00404B40">
        <w:rPr>
          <w:rFonts w:ascii="Calibri" w:eastAsia="Calibri" w:hAnsi="Calibri" w:cs="Calibri"/>
        </w:rPr>
        <w:t xml:space="preserve"> (Donald and Reid, 2020).</w:t>
      </w:r>
      <w:r w:rsidR="2DC6C7A1" w:rsidRPr="00404B40">
        <w:rPr>
          <w:rFonts w:ascii="Calibri" w:eastAsia="Calibri" w:hAnsi="Calibri" w:cs="Calibri"/>
        </w:rPr>
        <w:t xml:space="preserve"> </w:t>
      </w:r>
      <w:r w:rsidR="47F5CEAA" w:rsidRPr="00404B40">
        <w:rPr>
          <w:rFonts w:ascii="Calibri" w:eastAsia="Calibri" w:hAnsi="Calibri" w:cs="Calibri"/>
        </w:rPr>
        <w:t xml:space="preserve">Secondly, </w:t>
      </w:r>
      <w:r w:rsidR="2EE12C16" w:rsidRPr="00404B40">
        <w:rPr>
          <w:rFonts w:ascii="Calibri" w:eastAsia="Calibri" w:hAnsi="Calibri" w:cs="Calibri"/>
        </w:rPr>
        <w:t>there has been a renewed focus on triple-A title</w:t>
      </w:r>
      <w:r w:rsidR="002329CA" w:rsidRPr="00404B40">
        <w:rPr>
          <w:rFonts w:ascii="Calibri" w:eastAsia="Calibri" w:hAnsi="Calibri" w:cs="Calibri"/>
        </w:rPr>
        <w:t>s</w:t>
      </w:r>
      <w:r w:rsidR="2EE12C16" w:rsidRPr="00404B40">
        <w:rPr>
          <w:rFonts w:ascii="Calibri" w:eastAsia="Calibri" w:hAnsi="Calibri" w:cs="Calibri"/>
        </w:rPr>
        <w:t xml:space="preserve"> and </w:t>
      </w:r>
      <w:proofErr w:type="spellStart"/>
      <w:r w:rsidR="2EE12C16" w:rsidRPr="00404B40">
        <w:rPr>
          <w:rFonts w:ascii="Calibri" w:eastAsia="Calibri" w:hAnsi="Calibri" w:cs="Calibri"/>
        </w:rPr>
        <w:t>spatio</w:t>
      </w:r>
      <w:proofErr w:type="spellEnd"/>
      <w:r w:rsidR="2EE12C16" w:rsidRPr="00404B40">
        <w:rPr>
          <w:rFonts w:ascii="Calibri" w:eastAsia="Calibri" w:hAnsi="Calibri" w:cs="Calibri"/>
        </w:rPr>
        <w:t xml:space="preserve">-politics (see </w:t>
      </w:r>
      <w:proofErr w:type="spellStart"/>
      <w:r w:rsidR="2EE12C16" w:rsidRPr="00404B40">
        <w:rPr>
          <w:rFonts w:ascii="Calibri" w:eastAsia="Calibri" w:hAnsi="Calibri" w:cs="Calibri"/>
        </w:rPr>
        <w:t>Westerside</w:t>
      </w:r>
      <w:proofErr w:type="spellEnd"/>
      <w:r w:rsidR="2EE12C16" w:rsidRPr="00404B40">
        <w:rPr>
          <w:rFonts w:ascii="Calibri" w:eastAsia="Calibri" w:hAnsi="Calibri" w:cs="Calibri"/>
        </w:rPr>
        <w:t xml:space="preserve"> and </w:t>
      </w:r>
      <w:proofErr w:type="spellStart"/>
      <w:r w:rsidR="2EE12C16" w:rsidRPr="00404B40">
        <w:rPr>
          <w:rFonts w:ascii="Calibri" w:eastAsia="Calibri" w:hAnsi="Calibri" w:cs="Calibri"/>
        </w:rPr>
        <w:t>Holopainen</w:t>
      </w:r>
      <w:proofErr w:type="spellEnd"/>
      <w:r w:rsidR="2EE12C16" w:rsidRPr="00404B40">
        <w:rPr>
          <w:rFonts w:ascii="Calibri" w:eastAsia="Calibri" w:hAnsi="Calibri" w:cs="Calibri"/>
        </w:rPr>
        <w:t>, 2019; Holmes, 2019) that are worth attending to, particularly in developing critical tools for analysis of spatial problem</w:t>
      </w:r>
      <w:r w:rsidR="5A1E3BC7" w:rsidRPr="00404B40">
        <w:rPr>
          <w:rFonts w:ascii="Calibri" w:eastAsia="Calibri" w:hAnsi="Calibri" w:cs="Calibri"/>
        </w:rPr>
        <w:t>s in a virtual and non-virtual sense.</w:t>
      </w:r>
    </w:p>
    <w:p w14:paraId="740DC0F2" w14:textId="2D60A7D5" w:rsidR="002674F6" w:rsidRPr="00404B40" w:rsidRDefault="002674F6" w:rsidP="00C303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626D4DB1" w14:textId="278BD25F" w:rsidR="007776E0" w:rsidRPr="00404B40" w:rsidRDefault="00404079" w:rsidP="002E1761">
      <w:pPr>
        <w:pStyle w:val="Heading2"/>
        <w:rPr>
          <w:b w:val="0"/>
        </w:rPr>
      </w:pPr>
      <w:r w:rsidRPr="00404B40">
        <w:t>Literature r</w:t>
      </w:r>
      <w:r w:rsidR="007F50B4" w:rsidRPr="00404B40">
        <w:t>evie</w:t>
      </w:r>
      <w:r w:rsidRPr="00404B40">
        <w:t>w</w:t>
      </w:r>
    </w:p>
    <w:p w14:paraId="08A4BCC3" w14:textId="6A66B088" w:rsidR="00814872" w:rsidRPr="00404B40" w:rsidRDefault="003B02B5" w:rsidP="00C3031D">
      <w:pPr>
        <w:spacing w:after="0" w:line="360" w:lineRule="auto"/>
        <w:jc w:val="both"/>
      </w:pPr>
      <w:r w:rsidRPr="00404B40">
        <w:t>Video game space</w:t>
      </w:r>
      <w:r w:rsidR="558BBC53" w:rsidRPr="00404B40">
        <w:t xml:space="preserve"> </w:t>
      </w:r>
      <w:r w:rsidR="00A9604F" w:rsidRPr="00404B40">
        <w:t>–</w:t>
      </w:r>
      <w:r w:rsidR="558BBC53" w:rsidRPr="00404B40">
        <w:t xml:space="preserve"> which offers both a commentary on our contemporary world and an arena </w:t>
      </w:r>
      <w:r w:rsidR="4C830356" w:rsidRPr="00404B40">
        <w:t>of</w:t>
      </w:r>
      <w:r w:rsidR="558BBC53" w:rsidRPr="00404B40">
        <w:t xml:space="preserve"> play </w:t>
      </w:r>
      <w:r w:rsidR="00E96A63" w:rsidRPr="00404B40">
        <w:t>–</w:t>
      </w:r>
      <w:r w:rsidRPr="00404B40">
        <w:t xml:space="preserve"> has evolved significantly since Wolf’s (1997) taxonomy of spatial representations</w:t>
      </w:r>
      <w:r w:rsidR="001D070B" w:rsidRPr="00404B40">
        <w:t>,</w:t>
      </w:r>
      <w:r w:rsidR="04850CAF" w:rsidRPr="00404B40">
        <w:t xml:space="preserve"> </w:t>
      </w:r>
      <w:r w:rsidR="009315C1" w:rsidRPr="00404B40">
        <w:t>towards</w:t>
      </w:r>
      <w:r w:rsidR="0043278E" w:rsidRPr="00404B40">
        <w:t xml:space="preserve"> using three dimensional</w:t>
      </w:r>
      <w:r w:rsidR="00E37231" w:rsidRPr="00404B40">
        <w:t xml:space="preserve"> </w:t>
      </w:r>
      <w:r w:rsidR="0043278E" w:rsidRPr="00404B40">
        <w:t>open-world geographies with scintillating graphics to tantalise an ‘affective’ experience fr</w:t>
      </w:r>
      <w:r w:rsidR="003A42D0" w:rsidRPr="00404B40">
        <w:t>o</w:t>
      </w:r>
      <w:r w:rsidR="0043278E" w:rsidRPr="00404B40">
        <w:t>m the player</w:t>
      </w:r>
      <w:r w:rsidR="009315C1" w:rsidRPr="00404B40">
        <w:t xml:space="preserve"> (Shaw &amp; Warf 2009)</w:t>
      </w:r>
      <w:r w:rsidR="0043278E" w:rsidRPr="00404B40">
        <w:t>.</w:t>
      </w:r>
      <w:r w:rsidR="00E62C29" w:rsidRPr="00404B40">
        <w:t xml:space="preserve"> </w:t>
      </w:r>
      <w:r w:rsidR="005347A9" w:rsidRPr="00404B40">
        <w:t>Dismantling these spaces into categories or typologies has been done frequently.</w:t>
      </w:r>
    </w:p>
    <w:p w14:paraId="7457EE77" w14:textId="232FE005" w:rsidR="007F23BA" w:rsidRPr="00404B40" w:rsidRDefault="00241323" w:rsidP="0092713D">
      <w:pPr>
        <w:spacing w:after="0" w:line="360" w:lineRule="auto"/>
        <w:ind w:firstLine="720"/>
        <w:jc w:val="both"/>
      </w:pPr>
      <w:proofErr w:type="spellStart"/>
      <w:r w:rsidRPr="00404B40">
        <w:t>Konzack</w:t>
      </w:r>
      <w:proofErr w:type="spellEnd"/>
      <w:r w:rsidRPr="00404B40">
        <w:t xml:space="preserve"> (2002) </w:t>
      </w:r>
      <w:r w:rsidR="002149AC" w:rsidRPr="00404B40">
        <w:t>considers</w:t>
      </w:r>
      <w:r w:rsidRPr="00404B40">
        <w:t xml:space="preserve"> space</w:t>
      </w:r>
      <w:r w:rsidR="002149AC" w:rsidRPr="00404B40">
        <w:t xml:space="preserve"> </w:t>
      </w:r>
      <w:r w:rsidR="00A621FF" w:rsidRPr="00404B40">
        <w:t>through the</w:t>
      </w:r>
      <w:r w:rsidR="002149AC" w:rsidRPr="00404B40">
        <w:t xml:space="preserve"> </w:t>
      </w:r>
      <w:r w:rsidR="00C52D1A" w:rsidRPr="00404B40">
        <w:t>virtual</w:t>
      </w:r>
      <w:r w:rsidR="2BEBF590" w:rsidRPr="00404B40">
        <w:t>/</w:t>
      </w:r>
      <w:r w:rsidR="00C52D1A" w:rsidRPr="00404B40">
        <w:t>non-virtual</w:t>
      </w:r>
      <w:r w:rsidR="00142B15" w:rsidRPr="00404B40">
        <w:t>,</w:t>
      </w:r>
      <w:r w:rsidRPr="00404B40">
        <w:t xml:space="preserve"> </w:t>
      </w:r>
      <w:r w:rsidR="00A621FF" w:rsidRPr="00404B40">
        <w:t>as</w:t>
      </w:r>
      <w:r w:rsidR="00C52D1A" w:rsidRPr="00404B40">
        <w:t xml:space="preserve"> an interrelated layering of</w:t>
      </w:r>
      <w:r w:rsidRPr="00404B40">
        <w:t xml:space="preserve"> hardware, code, functionality, play, meaning, referentiality and socio-culture</w:t>
      </w:r>
      <w:r w:rsidR="0092713D" w:rsidRPr="00404B40">
        <w:t xml:space="preserve"> – m</w:t>
      </w:r>
      <w:r w:rsidRPr="00404B40">
        <w:t xml:space="preserve">yriad forces </w:t>
      </w:r>
      <w:r w:rsidR="0092713D" w:rsidRPr="00404B40">
        <w:t xml:space="preserve">that </w:t>
      </w:r>
      <w:r w:rsidRPr="00404B40">
        <w:t xml:space="preserve">shape </w:t>
      </w:r>
      <w:r w:rsidR="0092713D" w:rsidRPr="00404B40">
        <w:t>spatial experiences</w:t>
      </w:r>
      <w:r w:rsidRPr="00404B40">
        <w:t xml:space="preserve">. </w:t>
      </w:r>
      <w:r w:rsidR="00EE25D3" w:rsidRPr="00404B40">
        <w:t>T</w:t>
      </w:r>
      <w:r w:rsidR="006472C0" w:rsidRPr="00404B40">
        <w:t xml:space="preserve">his suggests a binary between virtual and non-virtual, subdivided by physical/tangible things like hardware, and </w:t>
      </w:r>
      <w:r w:rsidR="007F23BA" w:rsidRPr="00404B40">
        <w:t xml:space="preserve">the less tangible nature of play itself. Indeed, </w:t>
      </w:r>
      <w:proofErr w:type="spellStart"/>
      <w:r w:rsidR="007F23BA" w:rsidRPr="00404B40">
        <w:t>Konzack</w:t>
      </w:r>
      <w:proofErr w:type="spellEnd"/>
      <w:r w:rsidR="007F23BA" w:rsidRPr="00404B40">
        <w:t xml:space="preserve"> (2002:90) goes on to argue how virtual space is distinct from the ‘playground’ – the world in which these factors exist and the game takes place</w:t>
      </w:r>
      <w:r w:rsidR="0092713D" w:rsidRPr="00404B40">
        <w:t>, which ‘</w:t>
      </w:r>
      <w:r w:rsidR="007F23BA" w:rsidRPr="00404B40">
        <w:t xml:space="preserve">normally </w:t>
      </w:r>
      <w:r w:rsidR="0092713D" w:rsidRPr="00404B40">
        <w:t>[…]</w:t>
      </w:r>
      <w:r w:rsidR="007F23BA" w:rsidRPr="00404B40">
        <w:t xml:space="preserve"> are kept apart.</w:t>
      </w:r>
      <w:r w:rsidR="3C29390A" w:rsidRPr="00404B40">
        <w:t>’</w:t>
      </w:r>
    </w:p>
    <w:p w14:paraId="633D72AD" w14:textId="26166207" w:rsidR="00810E0F" w:rsidRPr="00404B40" w:rsidRDefault="007F23BA" w:rsidP="7DF18CB9">
      <w:pPr>
        <w:spacing w:after="0" w:line="360" w:lineRule="auto"/>
        <w:ind w:firstLine="720"/>
        <w:jc w:val="both"/>
      </w:pPr>
      <w:proofErr w:type="spellStart"/>
      <w:r w:rsidRPr="00404B40">
        <w:t>Konzack’s</w:t>
      </w:r>
      <w:proofErr w:type="spellEnd"/>
      <w:r w:rsidRPr="00404B40">
        <w:t xml:space="preserve"> </w:t>
      </w:r>
      <w:r w:rsidR="00060FBB" w:rsidRPr="00404B40">
        <w:t xml:space="preserve">space/playground </w:t>
      </w:r>
      <w:r w:rsidRPr="00404B40">
        <w:t xml:space="preserve">dualism </w:t>
      </w:r>
      <w:r w:rsidR="001C3522" w:rsidRPr="00404B40">
        <w:t xml:space="preserve">suggests a delineation but one where </w:t>
      </w:r>
      <w:r w:rsidRPr="00404B40">
        <w:t xml:space="preserve">the player’s own non-virtual surroundings </w:t>
      </w:r>
      <w:r w:rsidR="001C3522" w:rsidRPr="00404B40">
        <w:t xml:space="preserve">should be </w:t>
      </w:r>
      <w:r w:rsidR="0092713D" w:rsidRPr="00404B40">
        <w:t>considered</w:t>
      </w:r>
      <w:r w:rsidR="001C3522" w:rsidRPr="00404B40">
        <w:t xml:space="preserve">, </w:t>
      </w:r>
      <w:r w:rsidRPr="00404B40">
        <w:t xml:space="preserve">which we will </w:t>
      </w:r>
      <w:r w:rsidR="000C6126" w:rsidRPr="00404B40">
        <w:t>address through</w:t>
      </w:r>
      <w:r w:rsidR="0092713D" w:rsidRPr="00404B40">
        <w:t xml:space="preserve"> our</w:t>
      </w:r>
      <w:r w:rsidRPr="00404B40">
        <w:t xml:space="preserve"> methodological approach of ‘interactive elicitation’. Secondly, it demonstrates </w:t>
      </w:r>
      <w:r w:rsidR="000C6126" w:rsidRPr="00404B40">
        <w:t>an</w:t>
      </w:r>
      <w:r w:rsidRPr="00404B40">
        <w:t xml:space="preserve"> ontological </w:t>
      </w:r>
      <w:r w:rsidR="000C6126" w:rsidRPr="00404B40">
        <w:t>mis</w:t>
      </w:r>
      <w:r w:rsidRPr="00404B40">
        <w:t>understanding of the virtual/non-virtual as different</w:t>
      </w:r>
      <w:r w:rsidR="000C6126" w:rsidRPr="00404B40">
        <w:t>. Shield</w:t>
      </w:r>
      <w:r w:rsidR="00810E0F" w:rsidRPr="00404B40">
        <w:t>s (2003) explains that the virtual</w:t>
      </w:r>
      <w:r w:rsidR="00AA133E" w:rsidRPr="00404B40">
        <w:t>/non-</w:t>
      </w:r>
      <w:r w:rsidR="00810E0F" w:rsidRPr="00404B40">
        <w:t xml:space="preserve">virtual exist together as facets of the ‘real’: the virtual is </w:t>
      </w:r>
      <w:r w:rsidR="00810E0F" w:rsidRPr="00404B40">
        <w:rPr>
          <w:i/>
          <w:iCs/>
        </w:rPr>
        <w:t>ideally real</w:t>
      </w:r>
      <w:r w:rsidR="00810E0F" w:rsidRPr="00404B40">
        <w:t xml:space="preserve"> whereas the non-virtual – what he terms the ‘concrete present’ (29) – is </w:t>
      </w:r>
      <w:r w:rsidR="00810E0F" w:rsidRPr="00404B40">
        <w:rPr>
          <w:i/>
          <w:iCs/>
        </w:rPr>
        <w:t>actually real</w:t>
      </w:r>
      <w:r w:rsidR="00810E0F" w:rsidRPr="00404B40">
        <w:t xml:space="preserve">. </w:t>
      </w:r>
      <w:r w:rsidR="0092713D" w:rsidRPr="00404B40">
        <w:t>Therefore, the</w:t>
      </w:r>
      <w:r w:rsidR="03F83FA6" w:rsidRPr="00404B40">
        <w:t xml:space="preserve"> spatial</w:t>
      </w:r>
      <w:r w:rsidR="00A46019" w:rsidRPr="00404B40">
        <w:t xml:space="preserve"> distinction is ontologically unsound</w:t>
      </w:r>
      <w:r w:rsidR="00C93D8B" w:rsidRPr="00404B40">
        <w:t xml:space="preserve">: </w:t>
      </w:r>
      <w:r w:rsidR="00810E0F" w:rsidRPr="00404B40">
        <w:t xml:space="preserve">the virtual and non-virtual are </w:t>
      </w:r>
      <w:r w:rsidR="2433B6E1" w:rsidRPr="00404B40">
        <w:t xml:space="preserve">both </w:t>
      </w:r>
      <w:r w:rsidR="00810E0F" w:rsidRPr="00404B40">
        <w:t>real, but in different ways, so interconnections between the two are both possible and necessary, something we demonstrate empirically.</w:t>
      </w:r>
    </w:p>
    <w:p w14:paraId="2E5D4A7C" w14:textId="46EA11BD" w:rsidR="007F23BA" w:rsidRPr="00404B40" w:rsidRDefault="007F23BA" w:rsidP="7DF18CB9">
      <w:pPr>
        <w:spacing w:after="0" w:line="360" w:lineRule="auto"/>
        <w:ind w:firstLine="720"/>
        <w:jc w:val="both"/>
      </w:pPr>
      <w:r w:rsidRPr="00404B40">
        <w:t>Whilst these</w:t>
      </w:r>
      <w:r w:rsidR="00A46019" w:rsidRPr="00404B40">
        <w:t xml:space="preserve"> </w:t>
      </w:r>
      <w:r w:rsidRPr="00404B40">
        <w:t xml:space="preserve">typologies and binaries </w:t>
      </w:r>
      <w:r w:rsidR="4D5F4CA0" w:rsidRPr="00404B40">
        <w:t>appear</w:t>
      </w:r>
      <w:r w:rsidRPr="00404B40">
        <w:t xml:space="preserve"> helpful in delineating particular aspects of spatial overlap, typologies can </w:t>
      </w:r>
      <w:r w:rsidR="007F1188" w:rsidRPr="00404B40">
        <w:t xml:space="preserve">also </w:t>
      </w:r>
      <w:r w:rsidRPr="00404B40">
        <w:t xml:space="preserve">create confusion: Crawford (2015:574) suggests that ‘one reason that scholars cannot agree upon suitable terms to describe the objects of their study is because they do not necessarily agree on the fundamental nature of what it is they are studying’. </w:t>
      </w:r>
      <w:r w:rsidR="00F66B97" w:rsidRPr="00404B40">
        <w:t>G</w:t>
      </w:r>
      <w:r w:rsidR="00407DE1" w:rsidRPr="00404B40">
        <w:t xml:space="preserve">iven </w:t>
      </w:r>
      <w:r w:rsidR="00086FDC" w:rsidRPr="00404B40">
        <w:t>this</w:t>
      </w:r>
      <w:r w:rsidR="00407DE1" w:rsidRPr="00404B40">
        <w:t xml:space="preserve"> ontological position, </w:t>
      </w:r>
      <w:r w:rsidRPr="00404B40">
        <w:t xml:space="preserve">our </w:t>
      </w:r>
      <w:r w:rsidR="003B7A89" w:rsidRPr="00404B40">
        <w:t>case study</w:t>
      </w:r>
      <w:r w:rsidRPr="00404B40">
        <w:t xml:space="preserve"> </w:t>
      </w:r>
      <w:r w:rsidR="00F66B97" w:rsidRPr="00404B40">
        <w:t>involves</w:t>
      </w:r>
      <w:r w:rsidRPr="00404B40">
        <w:t xml:space="preserve"> field testing </w:t>
      </w:r>
      <w:r w:rsidR="003B7A89" w:rsidRPr="00404B40">
        <w:t>why and</w:t>
      </w:r>
      <w:r w:rsidRPr="00404B40">
        <w:t xml:space="preserve"> how participants move between virtual/non</w:t>
      </w:r>
      <w:r w:rsidR="0000576E" w:rsidRPr="00404B40">
        <w:t>-</w:t>
      </w:r>
      <w:r w:rsidRPr="00404B40">
        <w:t xml:space="preserve">virtual interpretive frameworks, </w:t>
      </w:r>
      <w:r w:rsidR="00354CA9" w:rsidRPr="00404B40">
        <w:t>t</w:t>
      </w:r>
      <w:r w:rsidR="00086FDC" w:rsidRPr="00404B40">
        <w:t>hinking through</w:t>
      </w:r>
      <w:r w:rsidRPr="00404B40">
        <w:t xml:space="preserve"> what these </w:t>
      </w:r>
      <w:r w:rsidR="00086FDC" w:rsidRPr="00404B40">
        <w:t>perspectives</w:t>
      </w:r>
      <w:r w:rsidRPr="00404B40">
        <w:t xml:space="preserve"> offer in terms of using video games to explore </w:t>
      </w:r>
      <w:r w:rsidR="00354CA9" w:rsidRPr="00404B40">
        <w:t xml:space="preserve">contemporary </w:t>
      </w:r>
      <w:r w:rsidRPr="00404B40">
        <w:t>social issues.</w:t>
      </w:r>
    </w:p>
    <w:p w14:paraId="5209F3D2" w14:textId="49E2B27F" w:rsidR="00A621FF" w:rsidRPr="00404B40" w:rsidRDefault="00F31591" w:rsidP="00C77E8C">
      <w:pPr>
        <w:spacing w:after="0" w:line="360" w:lineRule="auto"/>
        <w:ind w:firstLine="720"/>
        <w:jc w:val="both"/>
      </w:pPr>
      <w:r w:rsidRPr="00404B40">
        <w:t xml:space="preserve">There is </w:t>
      </w:r>
      <w:r w:rsidR="629AC4C5" w:rsidRPr="00404B40">
        <w:t>some</w:t>
      </w:r>
      <w:r w:rsidRPr="00404B40">
        <w:t xml:space="preserve"> useful research that explores video games along these lines. </w:t>
      </w:r>
      <w:r w:rsidR="00A621FF" w:rsidRPr="00404B40">
        <w:t>Murphy (2004)</w:t>
      </w:r>
      <w:r w:rsidR="00354CA9" w:rsidRPr="00404B40">
        <w:t xml:space="preserve"> </w:t>
      </w:r>
      <w:r w:rsidR="00A621FF" w:rsidRPr="00404B40">
        <w:t xml:space="preserve">maps how video game space is contiguous with the outside world </w:t>
      </w:r>
      <w:r w:rsidR="00D11A3D" w:rsidRPr="00404B40">
        <w:t>of the gamer</w:t>
      </w:r>
      <w:r w:rsidR="00A621FF" w:rsidRPr="00404B40">
        <w:t xml:space="preserve"> </w:t>
      </w:r>
      <w:r w:rsidR="00D025CB" w:rsidRPr="00404B40">
        <w:t>and is</w:t>
      </w:r>
      <w:r w:rsidR="00A621FF" w:rsidRPr="00404B40">
        <w:t xml:space="preserve"> critical of potential distinct</w:t>
      </w:r>
      <w:r w:rsidR="00D11A3D" w:rsidRPr="00404B40">
        <w:t>ions</w:t>
      </w:r>
      <w:r w:rsidR="00A621FF" w:rsidRPr="00404B40">
        <w:t xml:space="preserve"> between virtual</w:t>
      </w:r>
      <w:r w:rsidR="00D11A3D" w:rsidRPr="00404B40">
        <w:t>/</w:t>
      </w:r>
      <w:r w:rsidR="00A621FF" w:rsidRPr="00404B40">
        <w:t>non-virtual space</w:t>
      </w:r>
      <w:r w:rsidR="00C77E8C" w:rsidRPr="00404B40">
        <w:t>.</w:t>
      </w:r>
      <w:r w:rsidR="00A621FF" w:rsidRPr="00404B40">
        <w:t xml:space="preserve"> Calleja (2007:83) warns against seeing the player and game as a binary, where ‘players plunge into the virtual environment’. </w:t>
      </w:r>
      <w:proofErr w:type="spellStart"/>
      <w:r w:rsidR="00A621FF" w:rsidRPr="00404B40">
        <w:t>Apperley</w:t>
      </w:r>
      <w:proofErr w:type="spellEnd"/>
      <w:r w:rsidR="00A621FF" w:rsidRPr="00404B40">
        <w:t xml:space="preserve"> (2006:6) </w:t>
      </w:r>
      <w:r w:rsidR="00560C9D" w:rsidRPr="00404B40">
        <w:t>states</w:t>
      </w:r>
      <w:r w:rsidR="00A621FF" w:rsidRPr="00404B40">
        <w:t xml:space="preserve"> that ‘to privilege the categories of the visual and narrative is a failure to understand the medium’</w:t>
      </w:r>
      <w:r w:rsidR="00560C9D" w:rsidRPr="00404B40">
        <w:t>, where</w:t>
      </w:r>
      <w:r w:rsidR="00A621FF" w:rsidRPr="00404B40">
        <w:t xml:space="preserve"> a pure focus on aesthetic</w:t>
      </w:r>
      <w:r w:rsidR="00560C9D" w:rsidRPr="00404B40">
        <w:t>s</w:t>
      </w:r>
      <w:r w:rsidR="00A621FF" w:rsidRPr="00404B40">
        <w:t xml:space="preserve"> and story obscures the </w:t>
      </w:r>
      <w:r w:rsidR="002F0D35" w:rsidRPr="00404B40">
        <w:t>particulars of</w:t>
      </w:r>
      <w:r w:rsidR="00A621FF" w:rsidRPr="00404B40">
        <w:t xml:space="preserve"> gameplay and restricts us to a series of comparisons with more traditional forms of media. </w:t>
      </w:r>
      <w:r w:rsidR="00A621FF" w:rsidRPr="00404B40">
        <w:rPr>
          <w:rFonts w:ascii="Calibri" w:hAnsi="Calibri" w:cs="Calibri"/>
        </w:rPr>
        <w:t xml:space="preserve">For </w:t>
      </w:r>
      <w:r w:rsidR="00A621FF" w:rsidRPr="00404B40">
        <w:t>Fernández-</w:t>
      </w:r>
      <w:proofErr w:type="spellStart"/>
      <w:r w:rsidR="00A621FF" w:rsidRPr="00404B40">
        <w:t>Vara</w:t>
      </w:r>
      <w:proofErr w:type="spellEnd"/>
      <w:r w:rsidR="00A621FF" w:rsidRPr="00404B40">
        <w:t xml:space="preserve"> (2011:1) ‘one of the clearest aspects that bridge stories and games is space’ – what is referred to as ‘environmental storytelling’ where spatial setting has an inseparable influence on narrative, and on players’ journeys through said narrative. </w:t>
      </w:r>
      <w:r w:rsidR="00C77E8C" w:rsidRPr="00404B40">
        <w:t>Equally,</w:t>
      </w:r>
      <w:r w:rsidR="00A621FF" w:rsidRPr="00404B40">
        <w:t xml:space="preserve"> Jenkins (2004) </w:t>
      </w:r>
      <w:r w:rsidR="00BB6F95" w:rsidRPr="00404B40">
        <w:t>use</w:t>
      </w:r>
      <w:r w:rsidR="6360511B" w:rsidRPr="00404B40">
        <w:t>s</w:t>
      </w:r>
      <w:r w:rsidR="00A621FF" w:rsidRPr="00404B40">
        <w:t xml:space="preserve"> ‘evocative spaces’</w:t>
      </w:r>
      <w:r w:rsidR="00BB6F95" w:rsidRPr="00404B40">
        <w:t xml:space="preserve"> </w:t>
      </w:r>
      <w:r w:rsidR="00C77E8C" w:rsidRPr="00404B40">
        <w:t>–</w:t>
      </w:r>
      <w:r w:rsidR="00A621FF" w:rsidRPr="00404B40">
        <w:t xml:space="preserve"> similar to amusement parks – </w:t>
      </w:r>
      <w:r w:rsidR="00BB6F95" w:rsidRPr="00404B40">
        <w:t>to show how</w:t>
      </w:r>
      <w:r w:rsidR="00A621FF" w:rsidRPr="00404B40">
        <w:t xml:space="preserve"> the player draws upon previous cultural experiences to tell the story to themselves, rather than having it told to them – something that will be important in unpacking Lefebvre’s </w:t>
      </w:r>
      <w:r w:rsidR="00B8219B" w:rsidRPr="00404B40">
        <w:t xml:space="preserve">idea of </w:t>
      </w:r>
      <w:r w:rsidR="00A621FF" w:rsidRPr="00404B40">
        <w:t>symbolic ‘lived space’.</w:t>
      </w:r>
      <w:r w:rsidR="00B8219B" w:rsidRPr="00404B40">
        <w:t xml:space="preserve"> </w:t>
      </w:r>
    </w:p>
    <w:p w14:paraId="62DB9515" w14:textId="4A4EEB75" w:rsidR="00A621FF" w:rsidRPr="00404B40" w:rsidRDefault="003230E4" w:rsidP="00A621FF">
      <w:pPr>
        <w:spacing w:after="0" w:line="360" w:lineRule="auto"/>
        <w:ind w:firstLine="720"/>
        <w:jc w:val="both"/>
      </w:pPr>
      <w:r w:rsidRPr="00404B40">
        <w:t xml:space="preserve">Following the ‘digital turn’ (Ash, </w:t>
      </w:r>
      <w:proofErr w:type="spellStart"/>
      <w:r w:rsidRPr="00404B40">
        <w:t>Kitchin</w:t>
      </w:r>
      <w:proofErr w:type="spellEnd"/>
      <w:r w:rsidRPr="00404B40">
        <w:t xml:space="preserve"> &amp; </w:t>
      </w:r>
      <w:proofErr w:type="spellStart"/>
      <w:r w:rsidRPr="00404B40">
        <w:t>Leszczynski</w:t>
      </w:r>
      <w:proofErr w:type="spellEnd"/>
      <w:r w:rsidR="00171A82">
        <w:t>,</w:t>
      </w:r>
      <w:r w:rsidRPr="00404B40">
        <w:t xml:space="preserve"> 2018)</w:t>
      </w:r>
      <w:r w:rsidR="00C77E8C" w:rsidRPr="00404B40">
        <w:t>,</w:t>
      </w:r>
      <w:r w:rsidRPr="00404B40">
        <w:t xml:space="preserve"> </w:t>
      </w:r>
      <w:r w:rsidR="00A621FF" w:rsidRPr="00404B40">
        <w:t xml:space="preserve">Ash and </w:t>
      </w:r>
      <w:proofErr w:type="spellStart"/>
      <w:r w:rsidR="00A621FF" w:rsidRPr="00404B40">
        <w:t>Gallacher</w:t>
      </w:r>
      <w:proofErr w:type="spellEnd"/>
      <w:r w:rsidR="00A621FF" w:rsidRPr="00404B40">
        <w:t xml:space="preserve"> (2011) urge us to approach </w:t>
      </w:r>
      <w:r w:rsidR="00FA6357" w:rsidRPr="00404B40">
        <w:t>video game enviro</w:t>
      </w:r>
      <w:r w:rsidR="5B02171B" w:rsidRPr="00404B40">
        <w:t>n</w:t>
      </w:r>
      <w:r w:rsidR="00FA6357" w:rsidRPr="00404B40">
        <w:t>ments</w:t>
      </w:r>
      <w:r w:rsidR="00A621FF" w:rsidRPr="00404B40">
        <w:t xml:space="preserve"> as ‘(techno)cultural practice’, (as opposed to just looking for ‘geographies in video games’, or at ‘geographies of video games’), that accounts for the cyclical production of games and gamers who influence each other in turn. This is not to argue that ludic architecture and virtual architecture are the same, however</w:t>
      </w:r>
      <w:r w:rsidR="00AF31A3" w:rsidRPr="00404B40">
        <w:t>,</w:t>
      </w:r>
      <w:r w:rsidR="00A621FF" w:rsidRPr="00404B40">
        <w:t xml:space="preserve"> as Adams (2003) attests, ludic space serves additional purposes</w:t>
      </w:r>
      <w:r w:rsidR="00AF31A3" w:rsidRPr="00404B40">
        <w:t xml:space="preserve"> including </w:t>
      </w:r>
      <w:r w:rsidR="00A621FF" w:rsidRPr="00404B40">
        <w:t>the deliberate construction of challenges and obstacles to manufacture a playable arc</w:t>
      </w:r>
      <w:r w:rsidR="00DD54F7" w:rsidRPr="00404B40">
        <w:t xml:space="preserve">, </w:t>
      </w:r>
      <w:r w:rsidR="00A621FF" w:rsidRPr="00404B40">
        <w:t>something which Lefebvre has called ‘contested space’ (1991), where</w:t>
      </w:r>
      <w:r w:rsidR="00AF31A3" w:rsidRPr="00404B40">
        <w:t>by</w:t>
      </w:r>
      <w:r w:rsidR="00A621FF" w:rsidRPr="00404B40">
        <w:t xml:space="preserve"> the corners of his triad rub against themselves.</w:t>
      </w:r>
    </w:p>
    <w:p w14:paraId="07F81320" w14:textId="7829F25A" w:rsidR="00B145BE" w:rsidRPr="00404B40" w:rsidRDefault="00AF31A3" w:rsidP="7DF18CB9">
      <w:pPr>
        <w:spacing w:after="0" w:line="360" w:lineRule="auto"/>
        <w:ind w:firstLine="720"/>
        <w:jc w:val="both"/>
      </w:pPr>
      <w:r w:rsidRPr="00404B40">
        <w:t>In considering</w:t>
      </w:r>
      <w:r w:rsidR="00223759" w:rsidRPr="00404B40">
        <w:t xml:space="preserve"> </w:t>
      </w:r>
      <w:r w:rsidR="00263ECF" w:rsidRPr="00404B40">
        <w:t>Lefe</w:t>
      </w:r>
      <w:r w:rsidR="00A064A8" w:rsidRPr="00404B40">
        <w:t xml:space="preserve">bvre </w:t>
      </w:r>
      <w:r w:rsidR="00223759" w:rsidRPr="00404B40">
        <w:t>in video</w:t>
      </w:r>
      <w:r w:rsidR="002E39EB" w:rsidRPr="00404B40">
        <w:t xml:space="preserve"> game research</w:t>
      </w:r>
      <w:r w:rsidR="00A064A8" w:rsidRPr="00404B40">
        <w:t xml:space="preserve">, </w:t>
      </w:r>
      <w:r w:rsidR="004F2303" w:rsidRPr="00404B40">
        <w:t xml:space="preserve">Crawford (2015) neatly summarises the importance of </w:t>
      </w:r>
      <w:r w:rsidR="002D1DF8" w:rsidRPr="00404B40">
        <w:t>his</w:t>
      </w:r>
      <w:r w:rsidR="004F2303" w:rsidRPr="00404B40">
        <w:t xml:space="preserve"> roots in cultural Marxism, </w:t>
      </w:r>
      <w:r w:rsidR="00307654" w:rsidRPr="00404B40">
        <w:t>point</w:t>
      </w:r>
      <w:r w:rsidR="00022C9E" w:rsidRPr="00404B40">
        <w:t>ing</w:t>
      </w:r>
      <w:r w:rsidR="00307654" w:rsidRPr="00404B40">
        <w:t xml:space="preserve"> out that whilst most theories of virtual space</w:t>
      </w:r>
      <w:r w:rsidR="00767B62" w:rsidRPr="00404B40">
        <w:t xml:space="preserve"> </w:t>
      </w:r>
      <w:r w:rsidR="00DC7B67" w:rsidRPr="00404B40">
        <w:t>frame play as</w:t>
      </w:r>
      <w:r w:rsidR="00307654" w:rsidRPr="00404B40">
        <w:t xml:space="preserve"> an escape from ordinary life, Lefebvre acknowledges play as a ‘continuation of the established order’ (Lefebvre</w:t>
      </w:r>
      <w:r w:rsidR="000D38AD">
        <w:t xml:space="preserve">, </w:t>
      </w:r>
      <w:r w:rsidR="00307654" w:rsidRPr="00404B40">
        <w:t>1991:383).</w:t>
      </w:r>
      <w:r w:rsidR="004F2303" w:rsidRPr="00404B40">
        <w:t xml:space="preserve"> </w:t>
      </w:r>
      <w:r w:rsidR="00B145BE" w:rsidRPr="00404B40">
        <w:t xml:space="preserve">Stemming from </w:t>
      </w:r>
      <w:r w:rsidR="00F665ED" w:rsidRPr="00404B40">
        <w:t xml:space="preserve">Huizinga’s (1949) work on ‘magic circles’, games scholars (see </w:t>
      </w:r>
      <w:r w:rsidR="005F57BF" w:rsidRPr="00404B40">
        <w:t>Adam</w:t>
      </w:r>
      <w:r w:rsidR="00F665ED" w:rsidRPr="00404B40">
        <w:t>s</w:t>
      </w:r>
      <w:r w:rsidR="000D38AD">
        <w:t>,</w:t>
      </w:r>
      <w:r w:rsidR="00F665ED" w:rsidRPr="00404B40">
        <w:t xml:space="preserve"> 2010) have often drawn virtual space as a separate and distinct area of escape from everyday life</w:t>
      </w:r>
      <w:r w:rsidR="4F91D675" w:rsidRPr="00404B40">
        <w:t>, an approach we intend to counter through</w:t>
      </w:r>
      <w:r w:rsidR="00F665ED" w:rsidRPr="00404B40">
        <w:t xml:space="preserve"> Lefebvre’s</w:t>
      </w:r>
      <w:r w:rsidR="008F6579" w:rsidRPr="00404B40">
        <w:t xml:space="preserve"> (1991:383)</w:t>
      </w:r>
      <w:r w:rsidR="00F665ED" w:rsidRPr="00404B40">
        <w:t xml:space="preserve"> neo-Marxist notion that play and leisure are not separate, untouchable spaces but are ‘as alienated and alienating as labour’</w:t>
      </w:r>
      <w:r w:rsidR="008F6579" w:rsidRPr="00404B40">
        <w:t>.</w:t>
      </w:r>
      <w:r w:rsidR="00F665ED" w:rsidRPr="00404B40">
        <w:t xml:space="preserve"> </w:t>
      </w:r>
    </w:p>
    <w:p w14:paraId="11DFDCAF" w14:textId="7C435AC2" w:rsidR="00000101" w:rsidRPr="00404B40" w:rsidRDefault="00FC4570" w:rsidP="00000101">
      <w:pPr>
        <w:spacing w:after="0" w:line="360" w:lineRule="auto"/>
        <w:ind w:firstLine="720"/>
        <w:jc w:val="both"/>
        <w:rPr>
          <w:rFonts w:cstheme="minorHAnsi"/>
        </w:rPr>
      </w:pPr>
      <w:r w:rsidRPr="00404B40">
        <w:rPr>
          <w:rFonts w:cstheme="minorHAnsi"/>
        </w:rPr>
        <w:t xml:space="preserve">The </w:t>
      </w:r>
      <w:r w:rsidR="00946388" w:rsidRPr="00404B40">
        <w:rPr>
          <w:rFonts w:cstheme="minorHAnsi"/>
        </w:rPr>
        <w:t>application of</w:t>
      </w:r>
      <w:r w:rsidRPr="00404B40">
        <w:rPr>
          <w:rFonts w:cstheme="minorHAnsi"/>
        </w:rPr>
        <w:t xml:space="preserve"> Lefebvre in </w:t>
      </w:r>
      <w:r w:rsidR="00946388" w:rsidRPr="00404B40">
        <w:rPr>
          <w:rFonts w:cstheme="minorHAnsi"/>
        </w:rPr>
        <w:t xml:space="preserve">video game research </w:t>
      </w:r>
      <w:r w:rsidRPr="00404B40">
        <w:rPr>
          <w:rFonts w:cstheme="minorHAnsi"/>
        </w:rPr>
        <w:t>in the past has been</w:t>
      </w:r>
      <w:r w:rsidR="00F83784" w:rsidRPr="00404B40">
        <w:rPr>
          <w:rFonts w:cstheme="minorHAnsi"/>
        </w:rPr>
        <w:t xml:space="preserve"> patchy,</w:t>
      </w:r>
      <w:r w:rsidR="003D41F1" w:rsidRPr="00404B40">
        <w:rPr>
          <w:rFonts w:cstheme="minorHAnsi"/>
        </w:rPr>
        <w:t xml:space="preserve"> </w:t>
      </w:r>
      <w:r w:rsidR="00946388" w:rsidRPr="00404B40">
        <w:rPr>
          <w:rFonts w:cstheme="minorHAnsi"/>
        </w:rPr>
        <w:t>and this</w:t>
      </w:r>
      <w:r w:rsidR="004B5A11" w:rsidRPr="00404B40">
        <w:rPr>
          <w:rFonts w:cstheme="minorHAnsi"/>
        </w:rPr>
        <w:t xml:space="preserve"> comes</w:t>
      </w:r>
      <w:r w:rsidR="00F83784" w:rsidRPr="00404B40">
        <w:rPr>
          <w:rFonts w:cstheme="minorHAnsi"/>
        </w:rPr>
        <w:t xml:space="preserve"> in part</w:t>
      </w:r>
      <w:r w:rsidR="004B5A11" w:rsidRPr="00404B40">
        <w:rPr>
          <w:rFonts w:cstheme="minorHAnsi"/>
        </w:rPr>
        <w:t xml:space="preserve"> from </w:t>
      </w:r>
      <w:r w:rsidR="00A21F91" w:rsidRPr="00404B40">
        <w:rPr>
          <w:rFonts w:cstheme="minorHAnsi"/>
        </w:rPr>
        <w:t>a misreading of the original spatial triad.</w:t>
      </w:r>
      <w:r w:rsidR="003D41F1" w:rsidRPr="00404B40">
        <w:rPr>
          <w:rFonts w:cstheme="minorHAnsi"/>
        </w:rPr>
        <w:t xml:space="preserve"> </w:t>
      </w:r>
      <w:proofErr w:type="spellStart"/>
      <w:r w:rsidR="00404079" w:rsidRPr="00404B40">
        <w:rPr>
          <w:rFonts w:cstheme="minorHAnsi"/>
        </w:rPr>
        <w:t>Nitsche</w:t>
      </w:r>
      <w:proofErr w:type="spellEnd"/>
      <w:r w:rsidR="00404079" w:rsidRPr="00404B40">
        <w:rPr>
          <w:rFonts w:cstheme="minorHAnsi"/>
        </w:rPr>
        <w:t xml:space="preserve"> (200</w:t>
      </w:r>
      <w:r w:rsidR="00E93156" w:rsidRPr="00404B40">
        <w:rPr>
          <w:rFonts w:cstheme="minorHAnsi"/>
        </w:rPr>
        <w:t>9</w:t>
      </w:r>
      <w:r w:rsidR="00404079" w:rsidRPr="00404B40">
        <w:rPr>
          <w:rFonts w:cstheme="minorHAnsi"/>
        </w:rPr>
        <w:t>)</w:t>
      </w:r>
      <w:r w:rsidR="00B85A15" w:rsidRPr="00404B40">
        <w:rPr>
          <w:rFonts w:cstheme="minorHAnsi"/>
        </w:rPr>
        <w:t xml:space="preserve"> </w:t>
      </w:r>
      <w:r w:rsidR="006751A4" w:rsidRPr="00404B40">
        <w:rPr>
          <w:rFonts w:cstheme="minorHAnsi"/>
        </w:rPr>
        <w:t xml:space="preserve">splits </w:t>
      </w:r>
      <w:r w:rsidR="00404079" w:rsidRPr="00404B40">
        <w:rPr>
          <w:rFonts w:cstheme="minorHAnsi"/>
        </w:rPr>
        <w:t xml:space="preserve">game space out into five planes – rule space, mediated space, fictional space, play space and social space. </w:t>
      </w:r>
      <w:r w:rsidR="004B5A11" w:rsidRPr="00404B40">
        <w:rPr>
          <w:rFonts w:cstheme="minorHAnsi"/>
        </w:rPr>
        <w:t>He</w:t>
      </w:r>
      <w:r w:rsidR="00404079" w:rsidRPr="00404B40">
        <w:rPr>
          <w:rFonts w:cstheme="minorHAnsi"/>
        </w:rPr>
        <w:t xml:space="preserve"> likens his ‘rule</w:t>
      </w:r>
      <w:r w:rsidR="00B85A15" w:rsidRPr="00404B40">
        <w:rPr>
          <w:rFonts w:cstheme="minorHAnsi"/>
        </w:rPr>
        <w:t>-</w:t>
      </w:r>
      <w:r w:rsidR="00404079" w:rsidRPr="00404B40">
        <w:rPr>
          <w:rFonts w:cstheme="minorHAnsi"/>
        </w:rPr>
        <w:t xml:space="preserve">based space’ to Lefebvre’s ‘spatial practice’ which Lefebvre, conversely, defines as not about rules but about a user’s daily reality. </w:t>
      </w:r>
      <w:proofErr w:type="spellStart"/>
      <w:r w:rsidR="00404079" w:rsidRPr="00404B40">
        <w:rPr>
          <w:rFonts w:cstheme="minorHAnsi"/>
        </w:rPr>
        <w:t>Nitsche</w:t>
      </w:r>
      <w:proofErr w:type="spellEnd"/>
      <w:r w:rsidR="00404079" w:rsidRPr="00404B40">
        <w:rPr>
          <w:rFonts w:cstheme="minorHAnsi"/>
        </w:rPr>
        <w:t xml:space="preserve"> also likens his ‘mediated space’ to Lefebvre’s ‘representations of space’, whereas for Lefebvre it is the ‘representational’ space where the image plane of shared signs and symbols overlays on top of the physical world</w:t>
      </w:r>
      <w:r w:rsidR="00A21F91" w:rsidRPr="00404B40">
        <w:rPr>
          <w:rFonts w:cstheme="minorHAnsi"/>
        </w:rPr>
        <w:t xml:space="preserve">. </w:t>
      </w:r>
      <w:proofErr w:type="spellStart"/>
      <w:r w:rsidR="009B7095" w:rsidRPr="00404B40">
        <w:rPr>
          <w:rFonts w:cstheme="minorHAnsi"/>
        </w:rPr>
        <w:t>Aarseth</w:t>
      </w:r>
      <w:proofErr w:type="spellEnd"/>
      <w:r w:rsidR="009B7095" w:rsidRPr="00404B40">
        <w:rPr>
          <w:rFonts w:cstheme="minorHAnsi"/>
        </w:rPr>
        <w:t xml:space="preserve"> (2007) has </w:t>
      </w:r>
      <w:r w:rsidR="005B6BEB" w:rsidRPr="00404B40">
        <w:rPr>
          <w:rFonts w:cstheme="minorHAnsi"/>
        </w:rPr>
        <w:t xml:space="preserve">also </w:t>
      </w:r>
      <w:r w:rsidR="009B7095" w:rsidRPr="00404B40">
        <w:rPr>
          <w:rFonts w:cstheme="minorHAnsi"/>
        </w:rPr>
        <w:t xml:space="preserve">employed Lefebvre’s spatial triad in a similar way but has not ‘clearly elaborated’ or </w:t>
      </w:r>
      <w:r w:rsidR="0095653A" w:rsidRPr="00404B40">
        <w:rPr>
          <w:rFonts w:cstheme="minorHAnsi"/>
        </w:rPr>
        <w:t xml:space="preserve">fully considered </w:t>
      </w:r>
      <w:r w:rsidR="009B7095" w:rsidRPr="00404B40">
        <w:rPr>
          <w:rFonts w:cstheme="minorHAnsi"/>
        </w:rPr>
        <w:t>how it maps onto digital play</w:t>
      </w:r>
      <w:r w:rsidR="00DD5291" w:rsidRPr="00404B40">
        <w:rPr>
          <w:rFonts w:cstheme="minorHAnsi"/>
        </w:rPr>
        <w:t xml:space="preserve"> (Crawford</w:t>
      </w:r>
      <w:r w:rsidR="000D38AD">
        <w:rPr>
          <w:rFonts w:cstheme="minorHAnsi"/>
        </w:rPr>
        <w:t>,</w:t>
      </w:r>
      <w:r w:rsidR="00DD5291" w:rsidRPr="00404B40">
        <w:rPr>
          <w:rFonts w:cstheme="minorHAnsi"/>
        </w:rPr>
        <w:t xml:space="preserve"> 2015:578) making it theoretically interesting, but practically unhelpful.</w:t>
      </w:r>
    </w:p>
    <w:p w14:paraId="5C825EBB" w14:textId="5B727701" w:rsidR="006F2D3F" w:rsidRPr="00404B40" w:rsidRDefault="00364A06" w:rsidP="00000101">
      <w:pPr>
        <w:spacing w:after="0" w:line="360" w:lineRule="auto"/>
        <w:ind w:firstLine="720"/>
        <w:jc w:val="both"/>
        <w:rPr>
          <w:rFonts w:cstheme="minorHAnsi"/>
        </w:rPr>
        <w:sectPr w:rsidR="006F2D3F" w:rsidRPr="00404B40">
          <w:footerReference w:type="default" r:id="rId11"/>
          <w:pgSz w:w="11906" w:h="16838"/>
          <w:pgMar w:top="1440" w:right="1440" w:bottom="1440" w:left="1440" w:header="708" w:footer="708" w:gutter="0"/>
          <w:cols w:space="708"/>
          <w:docGrid w:linePitch="360"/>
        </w:sectPr>
      </w:pPr>
      <w:r w:rsidRPr="00404B40">
        <w:t>T</w:t>
      </w:r>
      <w:r w:rsidR="00A21F91" w:rsidRPr="00404B40">
        <w:t xml:space="preserve">his confusion </w:t>
      </w:r>
      <w:r w:rsidRPr="00404B40">
        <w:t>demonstrates the need for</w:t>
      </w:r>
      <w:r w:rsidR="00A21F91" w:rsidRPr="00404B40">
        <w:t xml:space="preserve"> a </w:t>
      </w:r>
      <w:r w:rsidRPr="00404B40">
        <w:t>co</w:t>
      </w:r>
      <w:r w:rsidR="00A21F91" w:rsidRPr="00404B40">
        <w:t xml:space="preserve">nsidered approach to </w:t>
      </w:r>
      <w:r w:rsidRPr="00404B40">
        <w:t>applying</w:t>
      </w:r>
      <w:r w:rsidR="009B7095" w:rsidRPr="00404B40">
        <w:t xml:space="preserve"> Lefebvre’s typology</w:t>
      </w:r>
      <w:r w:rsidR="4200E38B" w:rsidRPr="00404B40">
        <w:t>, echoing</w:t>
      </w:r>
      <w:r w:rsidR="00502A29" w:rsidRPr="00404B40">
        <w:t xml:space="preserve"> </w:t>
      </w:r>
      <w:r w:rsidR="00071C4A" w:rsidRPr="00404B40">
        <w:t>Fraser</w:t>
      </w:r>
      <w:r w:rsidR="534D4714" w:rsidRPr="00404B40">
        <w:t>’s</w:t>
      </w:r>
      <w:r w:rsidR="00071C4A" w:rsidRPr="00404B40">
        <w:t xml:space="preserve"> (2012:100)</w:t>
      </w:r>
      <w:r w:rsidR="00502A29" w:rsidRPr="00404B40">
        <w:t xml:space="preserve"> </w:t>
      </w:r>
      <w:r w:rsidR="06A46669" w:rsidRPr="00404B40">
        <w:t xml:space="preserve">concern </w:t>
      </w:r>
      <w:r w:rsidR="00071C4A" w:rsidRPr="00404B40">
        <w:t xml:space="preserve">that </w:t>
      </w:r>
      <w:r w:rsidR="7422E25D" w:rsidRPr="00404B40">
        <w:t>‘</w:t>
      </w:r>
      <w:r w:rsidR="00071C4A" w:rsidRPr="00404B40">
        <w:t>there is a danger in reifying video games as themselves one aspect of his triad model of space’</w:t>
      </w:r>
      <w:r w:rsidR="5121EFE9" w:rsidRPr="00404B40">
        <w:t>.</w:t>
      </w:r>
      <w:r w:rsidR="00A67F68" w:rsidRPr="00404B40">
        <w:rPr>
          <w:i/>
          <w:iCs/>
        </w:rPr>
        <w:t xml:space="preserve"> </w:t>
      </w:r>
      <w:r w:rsidR="00A67F68" w:rsidRPr="00404B40">
        <w:t xml:space="preserve">In </w:t>
      </w:r>
      <w:proofErr w:type="spellStart"/>
      <w:r w:rsidR="00A67F68" w:rsidRPr="00404B40">
        <w:t>Lefebvrian</w:t>
      </w:r>
      <w:proofErr w:type="spellEnd"/>
      <w:r w:rsidR="00A67F68" w:rsidRPr="00404B40">
        <w:t xml:space="preserve"> terms</w:t>
      </w:r>
      <w:r w:rsidR="00D8396D" w:rsidRPr="00404B40">
        <w:t xml:space="preserve">, </w:t>
      </w:r>
      <w:r w:rsidR="00A67F68" w:rsidRPr="00404B40">
        <w:t xml:space="preserve">everyday life is not just played out in space, but is actually </w:t>
      </w:r>
      <w:r w:rsidR="00A67F68" w:rsidRPr="00404B40">
        <w:rPr>
          <w:i/>
          <w:iCs/>
        </w:rPr>
        <w:t>about</w:t>
      </w:r>
      <w:r w:rsidR="00A67F68" w:rsidRPr="00404B40">
        <w:t xml:space="preserve"> space (</w:t>
      </w:r>
      <w:proofErr w:type="spellStart"/>
      <w:r w:rsidR="00A67F68" w:rsidRPr="00404B40">
        <w:t>Gottdiener</w:t>
      </w:r>
      <w:proofErr w:type="spellEnd"/>
      <w:r w:rsidR="000D38AD">
        <w:t>,</w:t>
      </w:r>
      <w:r w:rsidR="00A67F68" w:rsidRPr="00404B40">
        <w:t xml:space="preserve"> 1985</w:t>
      </w:r>
      <w:r w:rsidR="00D8396D" w:rsidRPr="00404B40">
        <w:t>) and how</w:t>
      </w:r>
      <w:r w:rsidR="00A67F68" w:rsidRPr="00404B40">
        <w:t xml:space="preserve"> capital and labour alienate and dominate</w:t>
      </w:r>
      <w:r w:rsidR="00154887" w:rsidRPr="00404B40">
        <w:t xml:space="preserve">, </w:t>
      </w:r>
      <w:r w:rsidR="00A67F68" w:rsidRPr="00404B40">
        <w:t xml:space="preserve">so it is important to avoid treating the virtual as separate from the </w:t>
      </w:r>
      <w:r w:rsidR="00154887" w:rsidRPr="00404B40">
        <w:t>non-virtual</w:t>
      </w:r>
      <w:r w:rsidR="00A67F68" w:rsidRPr="00404B40">
        <w:t>.</w:t>
      </w:r>
      <w:r w:rsidR="00A00EC8" w:rsidRPr="00404B40">
        <w:t xml:space="preserve"> </w:t>
      </w:r>
    </w:p>
    <w:p w14:paraId="28BC42FC" w14:textId="77777777" w:rsidR="00E9754E" w:rsidRPr="00404B40" w:rsidRDefault="00E9754E" w:rsidP="00C3031D">
      <w:pPr>
        <w:spacing w:after="0" w:line="360" w:lineRule="auto"/>
        <w:jc w:val="both"/>
        <w:rPr>
          <w:b/>
        </w:rPr>
      </w:pPr>
    </w:p>
    <w:p w14:paraId="63C80683" w14:textId="6B189295" w:rsidR="007A5B76" w:rsidRPr="00404B40" w:rsidRDefault="00C87DE5" w:rsidP="002E1761">
      <w:pPr>
        <w:pStyle w:val="Heading2"/>
        <w:rPr>
          <w:b w:val="0"/>
        </w:rPr>
      </w:pPr>
      <w:r w:rsidRPr="00404B40">
        <w:t>Method</w:t>
      </w:r>
    </w:p>
    <w:p w14:paraId="06828B1A" w14:textId="19A591E1" w:rsidR="007A5B76" w:rsidRPr="00404B40" w:rsidRDefault="00C87DE5" w:rsidP="00C3031D">
      <w:pPr>
        <w:spacing w:after="0" w:line="360" w:lineRule="auto"/>
        <w:jc w:val="both"/>
      </w:pPr>
      <w:r w:rsidRPr="00404B40">
        <w:rPr>
          <w:rFonts w:cstheme="minorHAnsi"/>
        </w:rPr>
        <w:t xml:space="preserve">Montfort (2006:17) </w:t>
      </w:r>
      <w:r w:rsidR="003566E9" w:rsidRPr="00404B40">
        <w:rPr>
          <w:rFonts w:cstheme="minorHAnsi"/>
        </w:rPr>
        <w:t xml:space="preserve">asks </w:t>
      </w:r>
      <w:r w:rsidRPr="00404B40">
        <w:rPr>
          <w:rFonts w:cstheme="minorHAnsi"/>
        </w:rPr>
        <w:t>‘how is the game played, with how many people, doing what sorts of things?’</w:t>
      </w:r>
      <w:r w:rsidR="003C0237" w:rsidRPr="00404B40">
        <w:rPr>
          <w:rFonts w:cstheme="minorHAnsi"/>
        </w:rPr>
        <w:t xml:space="preserve"> and with the understanding that ‘spatiality is a key factor in digital environments’ (Murray</w:t>
      </w:r>
      <w:r w:rsidR="000D38AD">
        <w:rPr>
          <w:rFonts w:cstheme="minorHAnsi"/>
        </w:rPr>
        <w:t>,</w:t>
      </w:r>
      <w:r w:rsidR="003C0237" w:rsidRPr="00404B40">
        <w:rPr>
          <w:rFonts w:cstheme="minorHAnsi"/>
        </w:rPr>
        <w:t xml:space="preserve"> 2001</w:t>
      </w:r>
      <w:r w:rsidR="007E6878" w:rsidRPr="00404B40">
        <w:rPr>
          <w:rFonts w:cstheme="minorHAnsi"/>
        </w:rPr>
        <w:t>), we conducted an empirical</w:t>
      </w:r>
      <w:r w:rsidR="007A5B76" w:rsidRPr="00404B40">
        <w:rPr>
          <w:rFonts w:cstheme="minorHAnsi"/>
        </w:rPr>
        <w:t>, qualitative</w:t>
      </w:r>
      <w:r w:rsidR="007E6878" w:rsidRPr="00404B40">
        <w:rPr>
          <w:rFonts w:cstheme="minorHAnsi"/>
        </w:rPr>
        <w:t xml:space="preserve"> analysis of how players’ engage with game spaces.</w:t>
      </w:r>
      <w:r w:rsidR="006A6ED8" w:rsidRPr="00404B40">
        <w:rPr>
          <w:rFonts w:cstheme="minorHAnsi"/>
        </w:rPr>
        <w:t xml:space="preserve"> S</w:t>
      </w:r>
      <w:r w:rsidR="007A5B76" w:rsidRPr="00404B40">
        <w:rPr>
          <w:rFonts w:cstheme="minorHAnsi"/>
        </w:rPr>
        <w:t xml:space="preserve">emi-structured interviews </w:t>
      </w:r>
      <w:r w:rsidR="006A6ED8" w:rsidRPr="00404B40">
        <w:rPr>
          <w:rFonts w:cstheme="minorHAnsi"/>
        </w:rPr>
        <w:t>are often</w:t>
      </w:r>
      <w:r w:rsidR="007A5B76" w:rsidRPr="00404B40">
        <w:rPr>
          <w:rFonts w:cstheme="minorHAnsi"/>
        </w:rPr>
        <w:t xml:space="preserve"> favoured in researching gameplay</w:t>
      </w:r>
      <w:r w:rsidR="006A6ED8" w:rsidRPr="00404B40">
        <w:rPr>
          <w:rFonts w:cstheme="minorHAnsi"/>
        </w:rPr>
        <w:t xml:space="preserve"> (see</w:t>
      </w:r>
      <w:r w:rsidR="007A5B76" w:rsidRPr="00404B40">
        <w:rPr>
          <w:rFonts w:cstheme="minorHAnsi"/>
        </w:rPr>
        <w:t xml:space="preserve"> Atkinson and Willis</w:t>
      </w:r>
      <w:r w:rsidR="000D38AD">
        <w:rPr>
          <w:rFonts w:cstheme="minorHAnsi"/>
        </w:rPr>
        <w:t>,</w:t>
      </w:r>
      <w:r w:rsidR="007A5B76" w:rsidRPr="00404B40">
        <w:rPr>
          <w:rFonts w:cstheme="minorHAnsi"/>
        </w:rPr>
        <w:t xml:space="preserve"> 2007</w:t>
      </w:r>
      <w:r w:rsidR="006A6ED8" w:rsidRPr="00404B40">
        <w:rPr>
          <w:rFonts w:cstheme="minorHAnsi"/>
        </w:rPr>
        <w:t>;</w:t>
      </w:r>
      <w:r w:rsidR="007A5B76" w:rsidRPr="00404B40">
        <w:rPr>
          <w:rFonts w:cstheme="minorHAnsi"/>
        </w:rPr>
        <w:t xml:space="preserve"> </w:t>
      </w:r>
      <w:proofErr w:type="spellStart"/>
      <w:r w:rsidR="007A5B76" w:rsidRPr="00404B40">
        <w:rPr>
          <w:rFonts w:cstheme="minorHAnsi"/>
        </w:rPr>
        <w:t>DeVane</w:t>
      </w:r>
      <w:proofErr w:type="spellEnd"/>
      <w:r w:rsidR="007A5B76" w:rsidRPr="00404B40">
        <w:rPr>
          <w:rFonts w:cstheme="minorHAnsi"/>
        </w:rPr>
        <w:t xml:space="preserve"> and Squire</w:t>
      </w:r>
      <w:r w:rsidR="006A6ED8" w:rsidRPr="00404B40">
        <w:rPr>
          <w:rFonts w:cstheme="minorHAnsi"/>
        </w:rPr>
        <w:t xml:space="preserve">, </w:t>
      </w:r>
      <w:r w:rsidR="007A5B76" w:rsidRPr="00404B40">
        <w:rPr>
          <w:rFonts w:cstheme="minorHAnsi"/>
        </w:rPr>
        <w:t>2008)</w:t>
      </w:r>
      <w:r w:rsidR="00FD7470" w:rsidRPr="00404B40">
        <w:rPr>
          <w:rFonts w:cstheme="minorHAnsi"/>
        </w:rPr>
        <w:t xml:space="preserve"> whereas </w:t>
      </w:r>
      <w:r w:rsidR="007A5B76" w:rsidRPr="00404B40">
        <w:rPr>
          <w:rFonts w:cstheme="minorHAnsi"/>
        </w:rPr>
        <w:t>we use ‘interactive elicitation’ (</w:t>
      </w:r>
      <w:r w:rsidR="009877C9">
        <w:rPr>
          <w:rFonts w:cstheme="minorHAnsi"/>
        </w:rPr>
        <w:t>Spokes</w:t>
      </w:r>
      <w:r w:rsidR="00C24EB1" w:rsidRPr="00404B40">
        <w:rPr>
          <w:rFonts w:cstheme="minorHAnsi"/>
        </w:rPr>
        <w:t xml:space="preserve"> &amp; </w:t>
      </w:r>
      <w:r w:rsidR="009877C9">
        <w:rPr>
          <w:rFonts w:cstheme="minorHAnsi"/>
        </w:rPr>
        <w:t>Denham</w:t>
      </w:r>
      <w:r w:rsidR="000D38AD">
        <w:rPr>
          <w:rFonts w:cstheme="minorHAnsi"/>
        </w:rPr>
        <w:t>,</w:t>
      </w:r>
      <w:r w:rsidR="00C24EB1" w:rsidRPr="00404B40">
        <w:rPr>
          <w:rFonts w:cstheme="minorHAnsi"/>
        </w:rPr>
        <w:t xml:space="preserve"> 2019</w:t>
      </w:r>
      <w:r w:rsidR="007A5B76" w:rsidRPr="00404B40">
        <w:rPr>
          <w:rFonts w:cstheme="minorHAnsi"/>
        </w:rPr>
        <w:t xml:space="preserve">) where gameplay is brought inside of the interview, </w:t>
      </w:r>
      <w:r w:rsidR="00CC1AC2" w:rsidRPr="00404B40">
        <w:rPr>
          <w:rFonts w:cstheme="minorHAnsi"/>
        </w:rPr>
        <w:t xml:space="preserve">with </w:t>
      </w:r>
      <w:r w:rsidR="00FD7470" w:rsidRPr="00404B40">
        <w:rPr>
          <w:rFonts w:cstheme="minorHAnsi"/>
        </w:rPr>
        <w:t>interviewing</w:t>
      </w:r>
      <w:r w:rsidR="007A5B76" w:rsidRPr="00404B40">
        <w:rPr>
          <w:rFonts w:cstheme="minorHAnsi"/>
        </w:rPr>
        <w:t xml:space="preserve"> split into two stages before and immediately after gameplay. </w:t>
      </w:r>
      <w:proofErr w:type="spellStart"/>
      <w:r w:rsidR="00CC1AC2" w:rsidRPr="00404B40">
        <w:rPr>
          <w:rFonts w:cstheme="minorHAnsi"/>
        </w:rPr>
        <w:t>Sommerseth</w:t>
      </w:r>
      <w:proofErr w:type="spellEnd"/>
      <w:r w:rsidR="00CC1AC2" w:rsidRPr="00404B40">
        <w:rPr>
          <w:rFonts w:cstheme="minorHAnsi"/>
        </w:rPr>
        <w:t xml:space="preserve"> </w:t>
      </w:r>
      <w:r w:rsidR="00C7551D" w:rsidRPr="00404B40">
        <w:rPr>
          <w:rFonts w:cstheme="minorHAnsi"/>
        </w:rPr>
        <w:t xml:space="preserve">(2007:765) argues that </w:t>
      </w:r>
      <w:r w:rsidR="007A5B76" w:rsidRPr="00404B40">
        <w:rPr>
          <w:rFonts w:cstheme="minorHAnsi"/>
        </w:rPr>
        <w:t>‘</w:t>
      </w:r>
      <w:r w:rsidR="00C7551D" w:rsidRPr="00404B40">
        <w:rPr>
          <w:rFonts w:cstheme="minorHAnsi"/>
        </w:rPr>
        <w:t>r</w:t>
      </w:r>
      <w:r w:rsidR="007A5B76" w:rsidRPr="00404B40">
        <w:rPr>
          <w:rFonts w:cstheme="minorHAnsi"/>
        </w:rPr>
        <w:t>ealism in video games is dependent on the players’ embodied experience of play’</w:t>
      </w:r>
      <w:r w:rsidR="00C7551D" w:rsidRPr="00404B40">
        <w:rPr>
          <w:rFonts w:cstheme="minorHAnsi"/>
        </w:rPr>
        <w:t xml:space="preserve"> </w:t>
      </w:r>
      <w:r w:rsidR="007A5B76" w:rsidRPr="00404B40">
        <w:rPr>
          <w:rFonts w:cstheme="minorHAnsi"/>
        </w:rPr>
        <w:t xml:space="preserve">so </w:t>
      </w:r>
      <w:r w:rsidR="00726A53" w:rsidRPr="00404B40">
        <w:rPr>
          <w:rFonts w:cstheme="minorHAnsi"/>
        </w:rPr>
        <w:t xml:space="preserve">witnessing gameplay itself and reducing recall bias are necessary </w:t>
      </w:r>
      <w:r w:rsidR="00995DE8" w:rsidRPr="00404B40">
        <w:rPr>
          <w:rFonts w:cstheme="minorHAnsi"/>
        </w:rPr>
        <w:t>ben</w:t>
      </w:r>
      <w:r w:rsidR="00726A53" w:rsidRPr="00404B40">
        <w:rPr>
          <w:rFonts w:cstheme="minorHAnsi"/>
        </w:rPr>
        <w:t>efits</w:t>
      </w:r>
      <w:r w:rsidR="001C72D8" w:rsidRPr="00404B40">
        <w:rPr>
          <w:rFonts w:cstheme="minorHAnsi"/>
        </w:rPr>
        <w:t xml:space="preserve"> of our approach,</w:t>
      </w:r>
      <w:r w:rsidR="00726A53" w:rsidRPr="00404B40">
        <w:rPr>
          <w:rFonts w:cstheme="minorHAnsi"/>
        </w:rPr>
        <w:t xml:space="preserve"> weighted against </w:t>
      </w:r>
      <w:r w:rsidR="001C72D8" w:rsidRPr="00404B40">
        <w:rPr>
          <w:rFonts w:cstheme="minorHAnsi"/>
        </w:rPr>
        <w:t>potential</w:t>
      </w:r>
      <w:r w:rsidR="00726A53" w:rsidRPr="00404B40">
        <w:rPr>
          <w:rFonts w:cstheme="minorHAnsi"/>
        </w:rPr>
        <w:t xml:space="preserve"> drawbacks</w:t>
      </w:r>
      <w:r w:rsidR="001C72D8" w:rsidRPr="00404B40">
        <w:rPr>
          <w:rFonts w:cstheme="minorHAnsi"/>
        </w:rPr>
        <w:t xml:space="preserve"> such as </w:t>
      </w:r>
      <w:r w:rsidR="00726A53" w:rsidRPr="00404B40">
        <w:rPr>
          <w:rFonts w:cstheme="minorHAnsi"/>
        </w:rPr>
        <w:t>social desirability bias (</w:t>
      </w:r>
      <w:proofErr w:type="spellStart"/>
      <w:r w:rsidR="00726A53" w:rsidRPr="00404B40">
        <w:rPr>
          <w:rFonts w:cstheme="minorHAnsi"/>
        </w:rPr>
        <w:t>Nederhof</w:t>
      </w:r>
      <w:proofErr w:type="spellEnd"/>
      <w:r w:rsidR="00726A53" w:rsidRPr="00404B40">
        <w:rPr>
          <w:rFonts w:cstheme="minorHAnsi"/>
        </w:rPr>
        <w:t xml:space="preserve"> 1985)</w:t>
      </w:r>
      <w:r w:rsidR="001C72D8" w:rsidRPr="00404B40">
        <w:rPr>
          <w:rFonts w:cstheme="minorHAnsi"/>
        </w:rPr>
        <w:t xml:space="preserve"> which we have addressed at length in our earlier work </w:t>
      </w:r>
      <w:r w:rsidR="00C93ECF" w:rsidRPr="00404B40">
        <w:rPr>
          <w:rFonts w:cstheme="minorHAnsi"/>
        </w:rPr>
        <w:t>(</w:t>
      </w:r>
      <w:r w:rsidR="009877C9">
        <w:rPr>
          <w:rFonts w:cstheme="minorHAnsi"/>
        </w:rPr>
        <w:t>Spokes</w:t>
      </w:r>
      <w:r w:rsidR="00C93ECF" w:rsidRPr="00404B40">
        <w:rPr>
          <w:rFonts w:cstheme="minorHAnsi"/>
        </w:rPr>
        <w:t xml:space="preserve"> &amp; </w:t>
      </w:r>
      <w:r w:rsidR="009877C9">
        <w:rPr>
          <w:rFonts w:cstheme="minorHAnsi"/>
        </w:rPr>
        <w:t>Denham</w:t>
      </w:r>
      <w:r w:rsidR="00C93ECF" w:rsidRPr="00404B40">
        <w:rPr>
          <w:rFonts w:cstheme="minorHAnsi"/>
        </w:rPr>
        <w:t xml:space="preserve"> 2019)</w:t>
      </w:r>
      <w:r w:rsidR="00726A53" w:rsidRPr="00404B40">
        <w:rPr>
          <w:rFonts w:cstheme="minorHAnsi"/>
        </w:rPr>
        <w:t>. Becker reminds us that ‘</w:t>
      </w:r>
      <w:r w:rsidR="00726A53" w:rsidRPr="00404B40">
        <w:t xml:space="preserve">we should never confuse interviews with “being there”, seeing for yourself what happens and recording it soon afterward’ (2017:188) and </w:t>
      </w:r>
      <w:r w:rsidR="00C93ECF" w:rsidRPr="00404B40">
        <w:t xml:space="preserve">our </w:t>
      </w:r>
      <w:r w:rsidR="00E42ABB" w:rsidRPr="00404B40">
        <w:t>development of</w:t>
      </w:r>
      <w:r w:rsidR="00726A53" w:rsidRPr="00404B40">
        <w:t xml:space="preserve"> interactive elicitation </w:t>
      </w:r>
      <w:r w:rsidR="00E42ABB" w:rsidRPr="00404B40">
        <w:t>effectively</w:t>
      </w:r>
      <w:r w:rsidR="00726A53" w:rsidRPr="00404B40">
        <w:t xml:space="preserve"> bring</w:t>
      </w:r>
      <w:r w:rsidR="00E42ABB" w:rsidRPr="00404B40">
        <w:t>s</w:t>
      </w:r>
      <w:r w:rsidR="00726A53" w:rsidRPr="00404B40">
        <w:t xml:space="preserve"> these two techniques together. </w:t>
      </w:r>
    </w:p>
    <w:p w14:paraId="39A5B6EB" w14:textId="6A593D21" w:rsidR="00F044BC" w:rsidRPr="00404B40" w:rsidRDefault="00E42ABB" w:rsidP="00C3031D">
      <w:pPr>
        <w:keepNext/>
        <w:spacing w:after="0" w:line="360" w:lineRule="auto"/>
        <w:ind w:firstLine="720"/>
        <w:jc w:val="both"/>
      </w:pPr>
      <w:r w:rsidRPr="00404B40">
        <w:t xml:space="preserve">Our participants </w:t>
      </w:r>
      <w:r w:rsidR="00726A53" w:rsidRPr="00404B40">
        <w:t>(n</w:t>
      </w:r>
      <w:r w:rsidRPr="00404B40">
        <w:t>=</w:t>
      </w:r>
      <w:r w:rsidR="00726A53" w:rsidRPr="00404B40">
        <w:t>15)</w:t>
      </w:r>
      <w:r w:rsidR="001A340D" w:rsidRPr="00404B40">
        <w:t xml:space="preserve"> comprised of </w:t>
      </w:r>
      <w:r w:rsidR="008436D1" w:rsidRPr="00404B40">
        <w:t>10 male</w:t>
      </w:r>
      <w:r w:rsidR="00B845E4" w:rsidRPr="00404B40">
        <w:t>s and</w:t>
      </w:r>
      <w:r w:rsidR="008436D1" w:rsidRPr="00404B40">
        <w:t xml:space="preserve"> 5 female</w:t>
      </w:r>
      <w:r w:rsidR="00B845E4" w:rsidRPr="00404B40">
        <w:t>s</w:t>
      </w:r>
      <w:r w:rsidR="00A426E7" w:rsidRPr="00404B40">
        <w:t>, ranging</w:t>
      </w:r>
      <w:r w:rsidR="00B845E4" w:rsidRPr="00404B40">
        <w:t xml:space="preserve"> in age</w:t>
      </w:r>
      <w:r w:rsidR="00A426E7" w:rsidRPr="00404B40">
        <w:t xml:space="preserve"> from twenty to thirty-five years old</w:t>
      </w:r>
      <w:r w:rsidR="003D313F" w:rsidRPr="00404B40">
        <w:t>: a</w:t>
      </w:r>
      <w:r w:rsidR="00B845E4" w:rsidRPr="00404B40">
        <w:t xml:space="preserve">ll </w:t>
      </w:r>
      <w:r w:rsidR="00F84C0D" w:rsidRPr="00404B40">
        <w:t xml:space="preserve">self-identified as gamers – a prerequisite in the participant call – and </w:t>
      </w:r>
      <w:r w:rsidR="00B845E4" w:rsidRPr="00404B40">
        <w:t xml:space="preserve">either worked or studied at </w:t>
      </w:r>
      <w:r w:rsidR="00C23D4B" w:rsidRPr="00404B40">
        <w:t xml:space="preserve">a </w:t>
      </w:r>
      <w:r w:rsidR="00F84C0D" w:rsidRPr="00404B40">
        <w:t>University</w:t>
      </w:r>
      <w:r w:rsidR="00C23D4B" w:rsidRPr="00404B40">
        <w:t xml:space="preserve"> in the </w:t>
      </w:r>
      <w:r w:rsidR="00D0373C" w:rsidRPr="00404B40">
        <w:t>N</w:t>
      </w:r>
      <w:r w:rsidR="00C23D4B" w:rsidRPr="00404B40">
        <w:t>orth of England</w:t>
      </w:r>
      <w:r w:rsidR="00F84C0D" w:rsidRPr="00404B40">
        <w:t xml:space="preserve">. </w:t>
      </w:r>
      <w:r w:rsidR="00F044BC" w:rsidRPr="00404B40">
        <w:t xml:space="preserve">Participants were sampled opportunistically (Kemper, </w:t>
      </w:r>
      <w:proofErr w:type="spellStart"/>
      <w:r w:rsidR="00F044BC" w:rsidRPr="00404B40">
        <w:t>Stringfield</w:t>
      </w:r>
      <w:proofErr w:type="spellEnd"/>
      <w:r w:rsidR="00F044BC" w:rsidRPr="00404B40">
        <w:t xml:space="preserve"> &amp; Teddy 2003) between January and June 2019, anonymised as </w:t>
      </w:r>
      <w:r w:rsidR="00F044BC" w:rsidRPr="00404B40">
        <w:rPr>
          <w:b/>
          <w:bCs/>
        </w:rPr>
        <w:t>P1</w:t>
      </w:r>
      <w:r w:rsidR="00F044BC" w:rsidRPr="00404B40">
        <w:t>-</w:t>
      </w:r>
      <w:r w:rsidR="00F044BC" w:rsidRPr="00404B40">
        <w:rPr>
          <w:b/>
          <w:bCs/>
        </w:rPr>
        <w:t xml:space="preserve">P15. </w:t>
      </w:r>
      <w:r w:rsidR="00F044BC" w:rsidRPr="00404B40">
        <w:t xml:space="preserve">Using </w:t>
      </w:r>
      <w:proofErr w:type="spellStart"/>
      <w:r w:rsidR="00F044BC" w:rsidRPr="00404B40">
        <w:t>Fereday</w:t>
      </w:r>
      <w:proofErr w:type="spellEnd"/>
      <w:r w:rsidR="00F044BC" w:rsidRPr="00404B40">
        <w:t xml:space="preserve"> and Muir-Cochrane’s (2006) hybrid inductive-deductive coding, data were analysed thematically (Boyatzis 1998). </w:t>
      </w:r>
    </w:p>
    <w:p w14:paraId="68179E7C" w14:textId="7C8B0BC1" w:rsidR="00913FA7" w:rsidRPr="00404B40" w:rsidRDefault="00CF2619" w:rsidP="00B6432B">
      <w:pPr>
        <w:keepNext/>
        <w:spacing w:after="0" w:line="360" w:lineRule="auto"/>
        <w:ind w:firstLine="720"/>
        <w:jc w:val="both"/>
      </w:pPr>
      <w:r w:rsidRPr="00404B40">
        <w:t>P</w:t>
      </w:r>
      <w:r w:rsidR="009852C6" w:rsidRPr="00404B40">
        <w:t>articipants</w:t>
      </w:r>
      <w:r w:rsidR="00726A53" w:rsidRPr="00404B40">
        <w:t xml:space="preserve"> </w:t>
      </w:r>
      <w:r w:rsidR="00027D8B" w:rsidRPr="00404B40">
        <w:t>were given identical instructions, beginning with</w:t>
      </w:r>
      <w:r w:rsidR="00726A53" w:rsidRPr="00404B40">
        <w:t xml:space="preserve"> </w:t>
      </w:r>
      <w:r w:rsidRPr="00404B40">
        <w:t>thirty minutes</w:t>
      </w:r>
      <w:r w:rsidR="00726A53" w:rsidRPr="00404B40">
        <w:t xml:space="preserve"> </w:t>
      </w:r>
      <w:r w:rsidR="00027D8B" w:rsidRPr="00404B40">
        <w:t>of unstructured</w:t>
      </w:r>
      <w:r w:rsidRPr="00404B40">
        <w:t xml:space="preserve">, </w:t>
      </w:r>
      <w:r w:rsidR="00203D15" w:rsidRPr="00404B40">
        <w:t>unrecorded</w:t>
      </w:r>
      <w:r w:rsidR="00027D8B" w:rsidRPr="00404B40">
        <w:t xml:space="preserve"> gameplay </w:t>
      </w:r>
      <w:r w:rsidR="00726A53" w:rsidRPr="00404B40">
        <w:t xml:space="preserve">with </w:t>
      </w:r>
      <w:r w:rsidR="00D735D5" w:rsidRPr="00404B40">
        <w:rPr>
          <w:i/>
          <w:iCs/>
        </w:rPr>
        <w:t>RDR2</w:t>
      </w:r>
      <w:r w:rsidR="00726A53" w:rsidRPr="00404B40">
        <w:t>.</w:t>
      </w:r>
      <w:r w:rsidR="00756D70" w:rsidRPr="00404B40">
        <w:t xml:space="preserve"> </w:t>
      </w:r>
      <w:r w:rsidR="00FB5196" w:rsidRPr="00404B40">
        <w:t>Th</w:t>
      </w:r>
      <w:r w:rsidR="00F37E91" w:rsidRPr="00404B40">
        <w:t>is</w:t>
      </w:r>
      <w:r w:rsidR="00FB5196" w:rsidRPr="00404B40">
        <w:t xml:space="preserve"> initial </w:t>
      </w:r>
      <w:r w:rsidR="00D604FD" w:rsidRPr="00404B40">
        <w:t>playthrough</w:t>
      </w:r>
      <w:r w:rsidR="00FB5196" w:rsidRPr="00404B40">
        <w:t xml:space="preserve"> </w:t>
      </w:r>
      <w:r w:rsidR="00D604FD" w:rsidRPr="00404B40">
        <w:t>offered</w:t>
      </w:r>
      <w:r w:rsidR="00FB5196" w:rsidRPr="00404B40">
        <w:t xml:space="preserve"> the </w:t>
      </w:r>
      <w:r w:rsidR="00D604FD" w:rsidRPr="00404B40">
        <w:t>opportunity of control</w:t>
      </w:r>
      <w:r w:rsidR="00FB5196" w:rsidRPr="00404B40">
        <w:t xml:space="preserve"> familiaris</w:t>
      </w:r>
      <w:r w:rsidR="00D604FD" w:rsidRPr="00404B40">
        <w:t>ation</w:t>
      </w:r>
      <w:r w:rsidR="00FB5196" w:rsidRPr="00404B40">
        <w:t xml:space="preserve"> (we used a PlayStation 4)</w:t>
      </w:r>
      <w:r w:rsidR="00F37E91" w:rsidRPr="00404B40">
        <w:t xml:space="preserve">. </w:t>
      </w:r>
      <w:r w:rsidR="005D311A" w:rsidRPr="00404B40">
        <w:t>P</w:t>
      </w:r>
      <w:r w:rsidR="00203D15" w:rsidRPr="00404B40">
        <w:t>articipants</w:t>
      </w:r>
      <w:r w:rsidR="005D311A" w:rsidRPr="00404B40">
        <w:t xml:space="preserve"> then</w:t>
      </w:r>
      <w:r w:rsidR="00756D70" w:rsidRPr="00404B40">
        <w:t xml:space="preserve"> began their</w:t>
      </w:r>
      <w:r w:rsidR="00D5652C" w:rsidRPr="00404B40">
        <w:t xml:space="preserve"> recorded playthrough </w:t>
      </w:r>
      <w:r w:rsidR="005D311A" w:rsidRPr="00404B40">
        <w:t>at</w:t>
      </w:r>
      <w:r w:rsidR="00756D70" w:rsidRPr="00404B40">
        <w:t xml:space="preserve"> </w:t>
      </w:r>
      <w:r w:rsidR="00B56827" w:rsidRPr="00404B40">
        <w:t>an identical location</w:t>
      </w:r>
      <w:r w:rsidR="00E80B20" w:rsidRPr="00404B40">
        <w:t xml:space="preserve"> in </w:t>
      </w:r>
      <w:r w:rsidR="005D311A" w:rsidRPr="00404B40">
        <w:t>the</w:t>
      </w:r>
      <w:r w:rsidR="00756D70" w:rsidRPr="00404B40">
        <w:t xml:space="preserve"> city </w:t>
      </w:r>
      <w:r w:rsidR="005D311A" w:rsidRPr="00404B40">
        <w:t>of</w:t>
      </w:r>
      <w:r w:rsidR="00756D70" w:rsidRPr="00404B40">
        <w:t xml:space="preserve"> St Denis – a port town similar to New Orleans</w:t>
      </w:r>
      <w:r w:rsidR="007A2F93" w:rsidRPr="00404B40">
        <w:t xml:space="preserve">. </w:t>
      </w:r>
      <w:r w:rsidR="00F80210" w:rsidRPr="00404B40">
        <w:t>They</w:t>
      </w:r>
      <w:r w:rsidR="00756D70" w:rsidRPr="00404B40">
        <w:t xml:space="preserve"> </w:t>
      </w:r>
      <w:r w:rsidR="00E0377E" w:rsidRPr="00404B40">
        <w:t>were given identical instructions</w:t>
      </w:r>
      <w:r w:rsidR="00756D70" w:rsidRPr="00404B40">
        <w:t xml:space="preserve"> to ‘play the game however you would normally play it’</w:t>
      </w:r>
      <w:r w:rsidR="004B0F01" w:rsidRPr="00404B40">
        <w:t xml:space="preserve">. </w:t>
      </w:r>
      <w:r w:rsidR="00F044BC" w:rsidRPr="00404B40">
        <w:t>Of the fifteen p</w:t>
      </w:r>
      <w:r w:rsidR="00E0377E" w:rsidRPr="00404B40">
        <w:t>articipants</w:t>
      </w:r>
      <w:r w:rsidR="00F044BC" w:rsidRPr="00404B40">
        <w:t xml:space="preserve">, seven opted to do a </w:t>
      </w:r>
      <w:r w:rsidR="00B6432B" w:rsidRPr="00404B40">
        <w:t xml:space="preserve">structured </w:t>
      </w:r>
      <w:r w:rsidR="00F044BC" w:rsidRPr="00404B40">
        <w:t xml:space="preserve">mission, and eight chose to use their time to explore. </w:t>
      </w:r>
    </w:p>
    <w:p w14:paraId="6D6ADBCF" w14:textId="77777777" w:rsidR="00B6432B" w:rsidRPr="00404B40" w:rsidRDefault="00B6432B" w:rsidP="00B6432B">
      <w:pPr>
        <w:keepNext/>
        <w:spacing w:after="0" w:line="360" w:lineRule="auto"/>
        <w:ind w:firstLine="720"/>
        <w:jc w:val="both"/>
        <w:rPr>
          <w:rFonts w:cstheme="minorHAnsi"/>
        </w:rPr>
      </w:pPr>
    </w:p>
    <w:p w14:paraId="02757DEE" w14:textId="0A000A38" w:rsidR="00617C65" w:rsidRPr="00404B40" w:rsidRDefault="00BA2C82" w:rsidP="002E1761">
      <w:pPr>
        <w:pStyle w:val="Heading2"/>
        <w:rPr>
          <w:b w:val="0"/>
        </w:rPr>
      </w:pPr>
      <w:r w:rsidRPr="00404B40">
        <w:t xml:space="preserve">Conceived space </w:t>
      </w:r>
      <w:r w:rsidR="002C5B46" w:rsidRPr="00404B40">
        <w:t>(or ‘</w:t>
      </w:r>
      <w:r w:rsidRPr="00404B40">
        <w:t>representations of space</w:t>
      </w:r>
      <w:r w:rsidR="002C5B46" w:rsidRPr="00404B40">
        <w:t>’</w:t>
      </w:r>
      <w:r w:rsidRPr="00404B40">
        <w:t>)</w:t>
      </w:r>
    </w:p>
    <w:p w14:paraId="1AD20BF1" w14:textId="0F65A49C" w:rsidR="00ED3ACC" w:rsidRPr="00404B40" w:rsidRDefault="00160113" w:rsidP="7DF18CB9">
      <w:pPr>
        <w:spacing w:after="0" w:line="360" w:lineRule="auto"/>
        <w:jc w:val="both"/>
        <w:rPr>
          <w:b/>
          <w:bCs/>
          <w:sz w:val="28"/>
          <w:szCs w:val="28"/>
        </w:rPr>
      </w:pPr>
      <w:r w:rsidRPr="00404B40">
        <w:t>Turning to our application of the spatial triad</w:t>
      </w:r>
      <w:r w:rsidR="00C31194" w:rsidRPr="00404B40">
        <w:t>, t</w:t>
      </w:r>
      <w:r w:rsidR="00D24B38" w:rsidRPr="00404B40">
        <w:t xml:space="preserve">he first facet </w:t>
      </w:r>
      <w:r w:rsidR="00C31194" w:rsidRPr="00404B40">
        <w:t>-</w:t>
      </w:r>
      <w:r w:rsidR="00D24B38" w:rsidRPr="00404B40">
        <w:t xml:space="preserve"> c</w:t>
      </w:r>
      <w:r w:rsidR="00321B29" w:rsidRPr="00404B40">
        <w:t>onceived space</w:t>
      </w:r>
      <w:r w:rsidR="00C31194" w:rsidRPr="00404B40">
        <w:t xml:space="preserve"> -</w:t>
      </w:r>
      <w:r w:rsidR="00321B29" w:rsidRPr="00404B40">
        <w:t xml:space="preserve"> is ‘conceptualized space, the space of scientists, planners, urbanists, technocratic </w:t>
      </w:r>
      <w:proofErr w:type="spellStart"/>
      <w:r w:rsidR="00321B29" w:rsidRPr="00404B40">
        <w:t>subdividers</w:t>
      </w:r>
      <w:proofErr w:type="spellEnd"/>
      <w:r w:rsidR="00321B29" w:rsidRPr="00404B40">
        <w:t xml:space="preserve"> and social engineers’ who ‘identify what is lived and what is perceived with what is conceived’; it is the ‘dominant space in any society (or mode of production)’ (Lefebvre</w:t>
      </w:r>
      <w:r w:rsidR="000D38AD">
        <w:t>,</w:t>
      </w:r>
      <w:r w:rsidR="00321B29" w:rsidRPr="00404B40">
        <w:t xml:space="preserve"> 1991</w:t>
      </w:r>
      <w:r w:rsidR="000D38AD">
        <w:t>:</w:t>
      </w:r>
      <w:r w:rsidR="00321B29" w:rsidRPr="00404B40">
        <w:t>33)</w:t>
      </w:r>
      <w:r w:rsidR="000513AA" w:rsidRPr="00404B40">
        <w:t xml:space="preserve">: Lefebvre argues that this form of space </w:t>
      </w:r>
      <w:r w:rsidR="00C453B7" w:rsidRPr="00404B40">
        <w:t xml:space="preserve">is the </w:t>
      </w:r>
      <w:r w:rsidR="00B23B35" w:rsidRPr="00404B40">
        <w:t xml:space="preserve">type </w:t>
      </w:r>
      <w:r w:rsidR="000513AA" w:rsidRPr="00404B40">
        <w:t xml:space="preserve">which reinforces </w:t>
      </w:r>
      <w:r w:rsidR="00B23B35" w:rsidRPr="00404B40">
        <w:t>hegemonic control through top-down, design-oriented expectations and rules</w:t>
      </w:r>
      <w:r w:rsidR="00321B29" w:rsidRPr="00404B40">
        <w:t xml:space="preserve">. </w:t>
      </w:r>
      <w:r w:rsidR="00440ED6" w:rsidRPr="00404B40">
        <w:t xml:space="preserve">For video games, </w:t>
      </w:r>
      <w:r w:rsidR="00804E9D" w:rsidRPr="00404B40">
        <w:t>Montford</w:t>
      </w:r>
      <w:r w:rsidR="00E45DEF" w:rsidRPr="00404B40">
        <w:t xml:space="preserve"> (2006:4) calls</w:t>
      </w:r>
      <w:r w:rsidR="00C453B7" w:rsidRPr="00404B40">
        <w:t xml:space="preserve"> this</w:t>
      </w:r>
      <w:r w:rsidR="00E45DEF" w:rsidRPr="00404B40">
        <w:t xml:space="preserve"> ‘game form’ – ‘the simulated world and rules of the game’</w:t>
      </w:r>
      <w:r w:rsidR="00804E9D" w:rsidRPr="00404B40">
        <w:t xml:space="preserve"> – and seeing as the game has been </w:t>
      </w:r>
      <w:r w:rsidR="356FFFB6" w:rsidRPr="00404B40">
        <w:t xml:space="preserve">comprehensively </w:t>
      </w:r>
      <w:r w:rsidR="00804E9D" w:rsidRPr="00404B40">
        <w:t>designed</w:t>
      </w:r>
      <w:r w:rsidR="1EC2F2DD" w:rsidRPr="00404B40">
        <w:t xml:space="preserve">, </w:t>
      </w:r>
      <w:r w:rsidR="00804E9D" w:rsidRPr="00404B40">
        <w:t xml:space="preserve">every crevice of </w:t>
      </w:r>
      <w:r w:rsidR="00804E9D" w:rsidRPr="00404B40">
        <w:rPr>
          <w:i/>
          <w:iCs/>
        </w:rPr>
        <w:t>RDR2’s</w:t>
      </w:r>
      <w:r w:rsidR="00804E9D" w:rsidRPr="00404B40">
        <w:t xml:space="preserve"> spaces </w:t>
      </w:r>
      <w:r w:rsidR="00F7340E" w:rsidRPr="00404B40">
        <w:t>are intrinsically</w:t>
      </w:r>
      <w:r w:rsidR="00804E9D" w:rsidRPr="00404B40">
        <w:t xml:space="preserve"> ‘conceived’</w:t>
      </w:r>
      <w:r w:rsidR="001E7289" w:rsidRPr="00404B40">
        <w:t>. We can use ‘conceived space’ to interrogate how game designers intended for space to be used</w:t>
      </w:r>
      <w:r w:rsidR="00D00844" w:rsidRPr="00404B40">
        <w:t xml:space="preserve">, </w:t>
      </w:r>
      <w:r w:rsidR="001E7289" w:rsidRPr="00404B40">
        <w:t>where space is constructed to divide the Old West from the new</w:t>
      </w:r>
      <w:r w:rsidR="003D25EF" w:rsidRPr="00404B40">
        <w:t>, and to alienate the cowboy-player from more</w:t>
      </w:r>
      <w:r w:rsidR="0096729D" w:rsidRPr="00404B40">
        <w:t>-</w:t>
      </w:r>
      <w:r w:rsidR="003D25EF" w:rsidRPr="00404B40">
        <w:t xml:space="preserve">developed parts of the world. </w:t>
      </w:r>
    </w:p>
    <w:p w14:paraId="7BD7748A" w14:textId="49C62931" w:rsidR="00A45C57" w:rsidRPr="00404B40" w:rsidRDefault="000E156D" w:rsidP="00C3031D">
      <w:pPr>
        <w:spacing w:after="0" w:line="360" w:lineRule="auto"/>
        <w:jc w:val="both"/>
        <w:rPr>
          <w:rFonts w:cstheme="minorHAnsi"/>
        </w:rPr>
      </w:pPr>
      <w:r w:rsidRPr="00404B40">
        <w:rPr>
          <w:rFonts w:cstheme="minorHAnsi"/>
        </w:rPr>
        <w:tab/>
        <w:t>First</w:t>
      </w:r>
      <w:r w:rsidR="001E351D" w:rsidRPr="00404B40">
        <w:rPr>
          <w:rFonts w:cstheme="minorHAnsi"/>
        </w:rPr>
        <w:t>ly,</w:t>
      </w:r>
      <w:r w:rsidRPr="00404B40">
        <w:rPr>
          <w:rFonts w:cstheme="minorHAnsi"/>
        </w:rPr>
        <w:t xml:space="preserve"> participants felt that </w:t>
      </w:r>
      <w:r w:rsidRPr="00404B40">
        <w:rPr>
          <w:rFonts w:cstheme="minorHAnsi"/>
          <w:i/>
          <w:iCs/>
        </w:rPr>
        <w:t>RDR2’s</w:t>
      </w:r>
      <w:r w:rsidRPr="00404B40">
        <w:rPr>
          <w:rFonts w:cstheme="minorHAnsi"/>
        </w:rPr>
        <w:t xml:space="preserve"> spaces were not conducive to non-violent play. </w:t>
      </w:r>
      <w:r w:rsidR="00E42468" w:rsidRPr="00404B40">
        <w:rPr>
          <w:rFonts w:cstheme="minorHAnsi"/>
          <w:b/>
          <w:bCs/>
        </w:rPr>
        <w:t>P14</w:t>
      </w:r>
      <w:r w:rsidR="00C51A7C" w:rsidRPr="00404B40">
        <w:rPr>
          <w:rFonts w:cstheme="minorHAnsi"/>
        </w:rPr>
        <w:t xml:space="preserve"> finds a reason why Arthur keeps getting into trouble</w:t>
      </w:r>
      <w:r w:rsidR="00B33A8A" w:rsidRPr="00404B40">
        <w:rPr>
          <w:rFonts w:cstheme="minorHAnsi"/>
        </w:rPr>
        <w:t>:</w:t>
      </w:r>
      <w:r w:rsidR="00C51A7C" w:rsidRPr="00404B40">
        <w:rPr>
          <w:rFonts w:cstheme="minorHAnsi"/>
        </w:rPr>
        <w:t xml:space="preserve"> </w:t>
      </w:r>
    </w:p>
    <w:p w14:paraId="397EF659" w14:textId="77777777" w:rsidR="00617C65" w:rsidRPr="00404B40" w:rsidRDefault="00617C65" w:rsidP="00C3031D">
      <w:pPr>
        <w:spacing w:after="0" w:line="360" w:lineRule="auto"/>
        <w:jc w:val="both"/>
        <w:rPr>
          <w:rFonts w:cstheme="minorHAnsi"/>
        </w:rPr>
      </w:pPr>
    </w:p>
    <w:p w14:paraId="1EFB531F" w14:textId="2C45F439" w:rsidR="00B33A8A"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cstheme="minorHAnsi"/>
          <w:b/>
          <w:bCs/>
        </w:rPr>
        <w:t>P14</w:t>
      </w:r>
      <w:r w:rsidR="00A45C57" w:rsidRPr="00404B40">
        <w:rPr>
          <w:rFonts w:cstheme="minorHAnsi"/>
          <w:b/>
          <w:bCs/>
        </w:rPr>
        <w:t xml:space="preserve"> </w:t>
      </w:r>
      <w:r w:rsidR="00B33A8A" w:rsidRPr="00404B40">
        <w:rPr>
          <w:rFonts w:asciiTheme="majorHAnsi" w:hAnsiTheme="majorHAnsi" w:cstheme="majorHAnsi"/>
        </w:rPr>
        <w:t>[it’s] v</w:t>
      </w:r>
      <w:r w:rsidR="00A45C57" w:rsidRPr="00404B40">
        <w:rPr>
          <w:rFonts w:asciiTheme="majorHAnsi" w:hAnsiTheme="majorHAnsi" w:cstheme="majorHAnsi"/>
        </w:rPr>
        <w:t xml:space="preserve">ery one dimensional. </w:t>
      </w:r>
      <w:proofErr w:type="gramStart"/>
      <w:r w:rsidR="00A45C57" w:rsidRPr="00404B40">
        <w:rPr>
          <w:rFonts w:asciiTheme="majorHAnsi" w:hAnsiTheme="majorHAnsi" w:cstheme="majorHAnsi"/>
        </w:rPr>
        <w:t>So</w:t>
      </w:r>
      <w:proofErr w:type="gramEnd"/>
      <w:r w:rsidR="00A45C57" w:rsidRPr="00404B40">
        <w:rPr>
          <w:rFonts w:asciiTheme="majorHAnsi" w:hAnsiTheme="majorHAnsi" w:cstheme="majorHAnsi"/>
        </w:rPr>
        <w:t xml:space="preserve"> it didn’t give you, for example, options to be more charming or to be more lenient or to be more…</w:t>
      </w:r>
      <w:r w:rsidR="00D00844" w:rsidRPr="00404B40">
        <w:rPr>
          <w:rFonts w:asciiTheme="majorHAnsi" w:hAnsiTheme="majorHAnsi" w:cstheme="majorHAnsi"/>
        </w:rPr>
        <w:t xml:space="preserve"> […]</w:t>
      </w:r>
      <w:r w:rsidR="00A45C57" w:rsidRPr="00404B40">
        <w:rPr>
          <w:rFonts w:asciiTheme="majorHAnsi" w:hAnsiTheme="majorHAnsi" w:cstheme="majorHAnsi"/>
        </w:rPr>
        <w:t xml:space="preserve"> what’s the term? </w:t>
      </w:r>
      <w:r w:rsidR="00D00844" w:rsidRPr="00404B40">
        <w:rPr>
          <w:rFonts w:asciiTheme="majorHAnsi" w:hAnsiTheme="majorHAnsi" w:cstheme="majorHAnsi"/>
        </w:rPr>
        <w:t>[…]</w:t>
      </w:r>
      <w:r w:rsidR="00A45C57" w:rsidRPr="00404B40">
        <w:rPr>
          <w:rFonts w:asciiTheme="majorHAnsi" w:hAnsiTheme="majorHAnsi" w:cstheme="majorHAnsi"/>
        </w:rPr>
        <w:t xml:space="preserve"> less aggressive. So maybe that’s why he keeps getting into trouble.</w:t>
      </w:r>
    </w:p>
    <w:p w14:paraId="2D4E251A" w14:textId="77777777" w:rsidR="00B33A8A" w:rsidRPr="00404B40" w:rsidRDefault="00B33A8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b/>
          <w:bCs/>
        </w:rPr>
      </w:pPr>
    </w:p>
    <w:p w14:paraId="4B13939D" w14:textId="0A41525E" w:rsidR="00B33A8A" w:rsidRPr="00404B40" w:rsidRDefault="0092011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ascii="Calibri" w:hAnsi="Calibri" w:cs="Calibri"/>
          <w:b/>
          <w:bCs/>
        </w:rPr>
        <w:t>P1</w:t>
      </w:r>
      <w:r w:rsidR="00A45C57" w:rsidRPr="00404B40">
        <w:rPr>
          <w:rFonts w:ascii="Calibri" w:hAnsi="Calibri" w:cs="Calibri"/>
          <w:b/>
          <w:bCs/>
        </w:rPr>
        <w:t xml:space="preserve"> </w:t>
      </w:r>
      <w:r w:rsidR="00A45C57" w:rsidRPr="00404B40">
        <w:rPr>
          <w:rFonts w:asciiTheme="majorHAnsi" w:hAnsiTheme="majorHAnsi" w:cstheme="majorHAnsi"/>
        </w:rPr>
        <w:t xml:space="preserve">there’s an interesting point where maybe the rules of the game </w:t>
      </w:r>
      <w:proofErr w:type="gramStart"/>
      <w:r w:rsidR="00A45C57" w:rsidRPr="00404B40">
        <w:rPr>
          <w:rFonts w:asciiTheme="majorHAnsi" w:hAnsiTheme="majorHAnsi" w:cstheme="majorHAnsi"/>
        </w:rPr>
        <w:t>is</w:t>
      </w:r>
      <w:proofErr w:type="gramEnd"/>
      <w:r w:rsidR="00A45C57" w:rsidRPr="00404B40">
        <w:rPr>
          <w:rFonts w:asciiTheme="majorHAnsi" w:hAnsiTheme="majorHAnsi" w:cstheme="majorHAnsi"/>
        </w:rPr>
        <w:t xml:space="preserve"> to basically survive those interactions enough times until you get to the end of it, you know, and he gets his gold or dies or whatever</w:t>
      </w:r>
    </w:p>
    <w:p w14:paraId="0D31D83D" w14:textId="4C41649E" w:rsidR="00B33A8A" w:rsidRPr="00404B40" w:rsidRDefault="00B33A8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ajorHAnsi" w:hAnsiTheme="majorHAnsi" w:cstheme="majorHAnsi"/>
        </w:rPr>
      </w:pPr>
    </w:p>
    <w:p w14:paraId="03BDCDAE" w14:textId="1274F323" w:rsidR="00B33A8A" w:rsidRPr="00404B40" w:rsidRDefault="00B33A8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Calibri" w:hAnsi="Calibri" w:cs="Calibri"/>
        </w:rPr>
      </w:pPr>
      <w:r w:rsidRPr="00404B40">
        <w:rPr>
          <w:rFonts w:ascii="Calibri" w:hAnsi="Calibri" w:cs="Calibri"/>
        </w:rPr>
        <w:t xml:space="preserve">Despite the game having a </w:t>
      </w:r>
      <w:r w:rsidR="001E351D" w:rsidRPr="00404B40">
        <w:rPr>
          <w:rFonts w:ascii="Calibri" w:hAnsi="Calibri" w:cs="Calibri"/>
        </w:rPr>
        <w:t>scale signifying</w:t>
      </w:r>
      <w:r w:rsidRPr="00404B40">
        <w:rPr>
          <w:rFonts w:ascii="Calibri" w:hAnsi="Calibri" w:cs="Calibri"/>
        </w:rPr>
        <w:t xml:space="preserve"> honourable</w:t>
      </w:r>
      <w:r w:rsidR="001E351D" w:rsidRPr="00404B40">
        <w:rPr>
          <w:rFonts w:ascii="Calibri" w:hAnsi="Calibri" w:cs="Calibri"/>
        </w:rPr>
        <w:t>/</w:t>
      </w:r>
      <w:r w:rsidRPr="00404B40">
        <w:rPr>
          <w:rFonts w:ascii="Calibri" w:hAnsi="Calibri" w:cs="Calibri"/>
        </w:rPr>
        <w:t xml:space="preserve">dishonourable play </w:t>
      </w:r>
      <w:r w:rsidR="00D66CAD" w:rsidRPr="00404B40">
        <w:rPr>
          <w:rFonts w:ascii="Calibri" w:hAnsi="Calibri" w:cs="Calibri"/>
        </w:rPr>
        <w:t>(</w:t>
      </w:r>
      <w:r w:rsidRPr="00404B40">
        <w:rPr>
          <w:rFonts w:ascii="Calibri" w:hAnsi="Calibri" w:cs="Calibri"/>
        </w:rPr>
        <w:t>impl</w:t>
      </w:r>
      <w:r w:rsidR="00D00844" w:rsidRPr="00404B40">
        <w:rPr>
          <w:rFonts w:ascii="Calibri" w:hAnsi="Calibri" w:cs="Calibri"/>
        </w:rPr>
        <w:t>ying</w:t>
      </w:r>
      <w:r w:rsidR="00D66CAD" w:rsidRPr="00404B40">
        <w:rPr>
          <w:rFonts w:ascii="Calibri" w:hAnsi="Calibri" w:cs="Calibri"/>
        </w:rPr>
        <w:t xml:space="preserve"> intrinsically moral decision-making)</w:t>
      </w:r>
      <w:r w:rsidRPr="00404B40">
        <w:rPr>
          <w:rFonts w:ascii="Calibri" w:hAnsi="Calibri" w:cs="Calibri"/>
        </w:rPr>
        <w:t xml:space="preserve">, </w:t>
      </w:r>
      <w:r w:rsidR="00E42468" w:rsidRPr="00404B40">
        <w:rPr>
          <w:rFonts w:ascii="Calibri" w:hAnsi="Calibri" w:cs="Calibri"/>
          <w:b/>
          <w:bCs/>
        </w:rPr>
        <w:t>P14</w:t>
      </w:r>
      <w:r w:rsidRPr="00404B40">
        <w:rPr>
          <w:rFonts w:ascii="Calibri" w:hAnsi="Calibri" w:cs="Calibri"/>
        </w:rPr>
        <w:t xml:space="preserve"> </w:t>
      </w:r>
      <w:r w:rsidR="00404057" w:rsidRPr="00404B40">
        <w:rPr>
          <w:rFonts w:ascii="Calibri" w:hAnsi="Calibri" w:cs="Calibri"/>
        </w:rPr>
        <w:t>explains that</w:t>
      </w:r>
      <w:r w:rsidRPr="00404B40">
        <w:rPr>
          <w:rFonts w:ascii="Calibri" w:hAnsi="Calibri" w:cs="Calibri"/>
        </w:rPr>
        <w:t xml:space="preserve"> </w:t>
      </w:r>
      <w:r w:rsidR="00404057" w:rsidRPr="00404B40">
        <w:rPr>
          <w:rFonts w:ascii="Calibri" w:hAnsi="Calibri" w:cs="Calibri"/>
        </w:rPr>
        <w:t xml:space="preserve">the </w:t>
      </w:r>
      <w:r w:rsidRPr="00404B40">
        <w:rPr>
          <w:rFonts w:ascii="Calibri" w:hAnsi="Calibri" w:cs="Calibri"/>
        </w:rPr>
        <w:t xml:space="preserve">spaces </w:t>
      </w:r>
      <w:r w:rsidR="004846B1" w:rsidRPr="00404B40">
        <w:rPr>
          <w:rFonts w:ascii="Calibri" w:hAnsi="Calibri" w:cs="Calibri"/>
        </w:rPr>
        <w:t>t</w:t>
      </w:r>
      <w:r w:rsidRPr="00404B40">
        <w:rPr>
          <w:rFonts w:ascii="Calibri" w:hAnsi="Calibri" w:cs="Calibri"/>
        </w:rPr>
        <w:t>he</w:t>
      </w:r>
      <w:r w:rsidR="004846B1" w:rsidRPr="00404B40">
        <w:rPr>
          <w:rFonts w:ascii="Calibri" w:hAnsi="Calibri" w:cs="Calibri"/>
        </w:rPr>
        <w:t>y</w:t>
      </w:r>
      <w:r w:rsidRPr="00404B40">
        <w:rPr>
          <w:rFonts w:ascii="Calibri" w:hAnsi="Calibri" w:cs="Calibri"/>
        </w:rPr>
        <w:t xml:space="preserve"> occup</w:t>
      </w:r>
      <w:r w:rsidR="00404057" w:rsidRPr="00404B40">
        <w:rPr>
          <w:rFonts w:ascii="Calibri" w:hAnsi="Calibri" w:cs="Calibri"/>
        </w:rPr>
        <w:t>ied</w:t>
      </w:r>
      <w:r w:rsidRPr="00404B40">
        <w:rPr>
          <w:rFonts w:ascii="Calibri" w:hAnsi="Calibri" w:cs="Calibri"/>
        </w:rPr>
        <w:t xml:space="preserve"> were one</w:t>
      </w:r>
      <w:r w:rsidR="004846B1" w:rsidRPr="00404B40">
        <w:rPr>
          <w:rFonts w:ascii="Calibri" w:hAnsi="Calibri" w:cs="Calibri"/>
        </w:rPr>
        <w:t>-</w:t>
      </w:r>
      <w:r w:rsidRPr="00404B40">
        <w:rPr>
          <w:rFonts w:ascii="Calibri" w:hAnsi="Calibri" w:cs="Calibri"/>
        </w:rPr>
        <w:t xml:space="preserve">dimensional, ambushing </w:t>
      </w:r>
      <w:r w:rsidR="000331A6" w:rsidRPr="00404B40">
        <w:rPr>
          <w:rFonts w:ascii="Calibri" w:hAnsi="Calibri" w:cs="Calibri"/>
        </w:rPr>
        <w:t>their play and pushing</w:t>
      </w:r>
      <w:r w:rsidRPr="00404B40">
        <w:rPr>
          <w:rFonts w:ascii="Calibri" w:hAnsi="Calibri" w:cs="Calibri"/>
        </w:rPr>
        <w:t xml:space="preserve"> towards violent </w:t>
      </w:r>
      <w:r w:rsidR="000331A6" w:rsidRPr="00404B40">
        <w:rPr>
          <w:rFonts w:ascii="Calibri" w:hAnsi="Calibri" w:cs="Calibri"/>
        </w:rPr>
        <w:t>action</w:t>
      </w:r>
      <w:r w:rsidRPr="00404B40">
        <w:rPr>
          <w:rFonts w:ascii="Calibri" w:hAnsi="Calibri" w:cs="Calibri"/>
        </w:rPr>
        <w:t xml:space="preserve">. </w:t>
      </w:r>
      <w:r w:rsidR="0092011A" w:rsidRPr="00404B40">
        <w:rPr>
          <w:rFonts w:ascii="Calibri" w:hAnsi="Calibri" w:cs="Calibri"/>
          <w:b/>
          <w:bCs/>
        </w:rPr>
        <w:t>P1</w:t>
      </w:r>
      <w:r w:rsidRPr="00404B40">
        <w:rPr>
          <w:rFonts w:ascii="Calibri" w:hAnsi="Calibri" w:cs="Calibri"/>
        </w:rPr>
        <w:t xml:space="preserve">’s comments are similar, </w:t>
      </w:r>
      <w:r w:rsidR="000331A6" w:rsidRPr="00404B40">
        <w:rPr>
          <w:rFonts w:ascii="Calibri" w:hAnsi="Calibri" w:cs="Calibri"/>
        </w:rPr>
        <w:t>where</w:t>
      </w:r>
      <w:r w:rsidR="00E657BB" w:rsidRPr="00404B40">
        <w:rPr>
          <w:rFonts w:ascii="Calibri" w:hAnsi="Calibri" w:cs="Calibri"/>
        </w:rPr>
        <w:t xml:space="preserve"> the playable story arc is presented </w:t>
      </w:r>
      <w:r w:rsidR="00670E88" w:rsidRPr="00404B40">
        <w:rPr>
          <w:rFonts w:ascii="Calibri" w:hAnsi="Calibri" w:cs="Calibri"/>
        </w:rPr>
        <w:t>as</w:t>
      </w:r>
      <w:r w:rsidR="00E657BB" w:rsidRPr="00404B40">
        <w:rPr>
          <w:rFonts w:ascii="Calibri" w:hAnsi="Calibri" w:cs="Calibri"/>
        </w:rPr>
        <w:t xml:space="preserve"> a series of dangerous trials they have to surmount in order to progress. This </w:t>
      </w:r>
      <w:r w:rsidR="00670E88" w:rsidRPr="00404B40">
        <w:rPr>
          <w:rFonts w:ascii="Calibri" w:hAnsi="Calibri" w:cs="Calibri"/>
        </w:rPr>
        <w:t>echoes</w:t>
      </w:r>
      <w:r w:rsidR="00E657BB" w:rsidRPr="00404B40">
        <w:rPr>
          <w:rFonts w:ascii="Calibri" w:hAnsi="Calibri" w:cs="Calibri"/>
        </w:rPr>
        <w:t xml:space="preserve"> what </w:t>
      </w:r>
      <w:r w:rsidR="00664C1F" w:rsidRPr="00404B40">
        <w:rPr>
          <w:rFonts w:ascii="Calibri" w:hAnsi="Calibri" w:cs="Calibri"/>
        </w:rPr>
        <w:t>we</w:t>
      </w:r>
      <w:r w:rsidR="00E657BB" w:rsidRPr="00404B40">
        <w:rPr>
          <w:rFonts w:ascii="Calibri" w:hAnsi="Calibri" w:cs="Calibri"/>
        </w:rPr>
        <w:t xml:space="preserve"> (</w:t>
      </w:r>
      <w:r w:rsidR="009877C9">
        <w:rPr>
          <w:rFonts w:ascii="Calibri" w:hAnsi="Calibri" w:cs="Calibri"/>
        </w:rPr>
        <w:t>Denham</w:t>
      </w:r>
      <w:r w:rsidR="00664C1F" w:rsidRPr="00404B40">
        <w:rPr>
          <w:rFonts w:ascii="Calibri" w:hAnsi="Calibri" w:cs="Calibri"/>
        </w:rPr>
        <w:t xml:space="preserve"> &amp; </w:t>
      </w:r>
      <w:r w:rsidR="009877C9">
        <w:rPr>
          <w:rFonts w:ascii="Calibri" w:hAnsi="Calibri" w:cs="Calibri"/>
        </w:rPr>
        <w:t>Spokes</w:t>
      </w:r>
      <w:r w:rsidR="000D38AD">
        <w:rPr>
          <w:rFonts w:ascii="Calibri" w:hAnsi="Calibri" w:cs="Calibri"/>
        </w:rPr>
        <w:t>,</w:t>
      </w:r>
      <w:r w:rsidR="00664C1F" w:rsidRPr="00404B40">
        <w:rPr>
          <w:rFonts w:ascii="Calibri" w:hAnsi="Calibri" w:cs="Calibri"/>
        </w:rPr>
        <w:t xml:space="preserve"> </w:t>
      </w:r>
      <w:r w:rsidR="00E657BB" w:rsidRPr="00404B40">
        <w:rPr>
          <w:rFonts w:ascii="Calibri" w:hAnsi="Calibri" w:cs="Calibri"/>
        </w:rPr>
        <w:t xml:space="preserve">2018) have </w:t>
      </w:r>
      <w:r w:rsidR="00670E88" w:rsidRPr="00404B40">
        <w:rPr>
          <w:rFonts w:ascii="Calibri" w:hAnsi="Calibri" w:cs="Calibri"/>
        </w:rPr>
        <w:t>found in</w:t>
      </w:r>
      <w:r w:rsidR="00E657BB" w:rsidRPr="00404B40">
        <w:rPr>
          <w:rFonts w:ascii="Calibri" w:hAnsi="Calibri" w:cs="Calibri"/>
        </w:rPr>
        <w:t xml:space="preserve"> </w:t>
      </w:r>
      <w:r w:rsidR="00E657BB" w:rsidRPr="00404B40">
        <w:rPr>
          <w:rFonts w:ascii="Calibri" w:hAnsi="Calibri" w:cs="Calibri"/>
          <w:i/>
          <w:iCs/>
        </w:rPr>
        <w:t>G</w:t>
      </w:r>
      <w:r w:rsidR="00664C1F" w:rsidRPr="00404B40">
        <w:rPr>
          <w:rFonts w:ascii="Calibri" w:hAnsi="Calibri" w:cs="Calibri"/>
          <w:i/>
          <w:iCs/>
        </w:rPr>
        <w:t xml:space="preserve">rand </w:t>
      </w:r>
      <w:r w:rsidR="00E657BB" w:rsidRPr="00404B40">
        <w:rPr>
          <w:rFonts w:ascii="Calibri" w:hAnsi="Calibri" w:cs="Calibri"/>
          <w:i/>
          <w:iCs/>
        </w:rPr>
        <w:t>T</w:t>
      </w:r>
      <w:r w:rsidR="00664C1F" w:rsidRPr="00404B40">
        <w:rPr>
          <w:rFonts w:ascii="Calibri" w:hAnsi="Calibri" w:cs="Calibri"/>
          <w:i/>
          <w:iCs/>
        </w:rPr>
        <w:t xml:space="preserve">heft </w:t>
      </w:r>
      <w:r w:rsidR="00E657BB" w:rsidRPr="00404B40">
        <w:rPr>
          <w:rFonts w:ascii="Calibri" w:hAnsi="Calibri" w:cs="Calibri"/>
          <w:i/>
          <w:iCs/>
        </w:rPr>
        <w:t>A</w:t>
      </w:r>
      <w:r w:rsidR="00664C1F" w:rsidRPr="00404B40">
        <w:rPr>
          <w:rFonts w:ascii="Calibri" w:hAnsi="Calibri" w:cs="Calibri"/>
          <w:i/>
          <w:iCs/>
        </w:rPr>
        <w:t>uto</w:t>
      </w:r>
      <w:r w:rsidR="004971BD" w:rsidRPr="00404B40">
        <w:rPr>
          <w:rFonts w:ascii="Calibri" w:hAnsi="Calibri" w:cs="Calibri"/>
          <w:i/>
          <w:iCs/>
        </w:rPr>
        <w:t xml:space="preserve"> </w:t>
      </w:r>
      <w:r w:rsidR="004971BD" w:rsidRPr="00404B40">
        <w:rPr>
          <w:rFonts w:ascii="Calibri" w:hAnsi="Calibri" w:cs="Calibri"/>
        </w:rPr>
        <w:t xml:space="preserve">(henceforth </w:t>
      </w:r>
      <w:r w:rsidR="004971BD" w:rsidRPr="000D38AD">
        <w:rPr>
          <w:rFonts w:ascii="Calibri" w:hAnsi="Calibri" w:cs="Calibri"/>
          <w:i/>
        </w:rPr>
        <w:t>GTA</w:t>
      </w:r>
      <w:r w:rsidR="004971BD" w:rsidRPr="00404B40">
        <w:rPr>
          <w:rFonts w:ascii="Calibri" w:hAnsi="Calibri" w:cs="Calibri"/>
        </w:rPr>
        <w:t>)</w:t>
      </w:r>
      <w:r w:rsidR="00E657BB" w:rsidRPr="00404B40">
        <w:rPr>
          <w:rFonts w:ascii="Calibri" w:hAnsi="Calibri" w:cs="Calibri"/>
        </w:rPr>
        <w:t>, where player</w:t>
      </w:r>
      <w:r w:rsidR="00670E88" w:rsidRPr="00404B40">
        <w:rPr>
          <w:rFonts w:ascii="Calibri" w:hAnsi="Calibri" w:cs="Calibri"/>
        </w:rPr>
        <w:t>s</w:t>
      </w:r>
      <w:r w:rsidR="00E657BB" w:rsidRPr="00404B40">
        <w:rPr>
          <w:rFonts w:ascii="Calibri" w:hAnsi="Calibri" w:cs="Calibri"/>
        </w:rPr>
        <w:t xml:space="preserve"> </w:t>
      </w:r>
      <w:r w:rsidR="00670E88" w:rsidRPr="00404B40">
        <w:rPr>
          <w:rFonts w:ascii="Calibri" w:hAnsi="Calibri" w:cs="Calibri"/>
        </w:rPr>
        <w:t>are</w:t>
      </w:r>
      <w:r w:rsidR="00E657BB" w:rsidRPr="00404B40">
        <w:rPr>
          <w:rFonts w:ascii="Calibri" w:hAnsi="Calibri" w:cs="Calibri"/>
        </w:rPr>
        <w:t xml:space="preserve"> systematically provoked by </w:t>
      </w:r>
      <w:r w:rsidR="005108A6" w:rsidRPr="00404B40">
        <w:rPr>
          <w:rFonts w:ascii="Calibri" w:hAnsi="Calibri" w:cs="Calibri"/>
        </w:rPr>
        <w:t xml:space="preserve">language, setting and space. </w:t>
      </w:r>
      <w:r w:rsidR="0092011A" w:rsidRPr="00404B40">
        <w:rPr>
          <w:rFonts w:ascii="Calibri" w:hAnsi="Calibri" w:cs="Calibri"/>
          <w:b/>
          <w:bCs/>
        </w:rPr>
        <w:t>P1</w:t>
      </w:r>
      <w:r w:rsidR="00DC5448" w:rsidRPr="00404B40">
        <w:rPr>
          <w:rFonts w:ascii="Calibri" w:hAnsi="Calibri" w:cs="Calibri"/>
          <w:b/>
          <w:bCs/>
        </w:rPr>
        <w:t xml:space="preserve"> </w:t>
      </w:r>
      <w:r w:rsidR="00DC5448" w:rsidRPr="00404B40">
        <w:rPr>
          <w:rFonts w:ascii="Calibri" w:hAnsi="Calibri" w:cs="Calibri"/>
        </w:rPr>
        <w:t>reminds us that this trend is not new:</w:t>
      </w:r>
    </w:p>
    <w:p w14:paraId="1FF190B6" w14:textId="11496A91" w:rsidR="00B33A8A" w:rsidRPr="00404B40" w:rsidRDefault="00B33A8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ajorHAnsi" w:hAnsiTheme="majorHAnsi" w:cstheme="majorHAnsi"/>
        </w:rPr>
      </w:pPr>
    </w:p>
    <w:p w14:paraId="3EB780F8" w14:textId="64D8BC9A" w:rsidR="00DD7A35" w:rsidRPr="00404B40" w:rsidRDefault="0092011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cstheme="minorHAnsi"/>
          <w:b/>
          <w:bCs/>
        </w:rPr>
        <w:t>P1</w:t>
      </w:r>
      <w:r w:rsidR="00E12FE9" w:rsidRPr="00404B40">
        <w:rPr>
          <w:rFonts w:cstheme="minorHAnsi"/>
          <w:b/>
          <w:bCs/>
        </w:rPr>
        <w:t xml:space="preserve"> </w:t>
      </w:r>
      <w:r w:rsidR="00E12FE9" w:rsidRPr="00404B40">
        <w:rPr>
          <w:rFonts w:asciiTheme="majorHAnsi" w:hAnsiTheme="majorHAnsi" w:cstheme="majorHAnsi"/>
        </w:rPr>
        <w:t xml:space="preserve">What </w:t>
      </w:r>
      <w:r w:rsidR="008878A1" w:rsidRPr="00404B40">
        <w:rPr>
          <w:rFonts w:asciiTheme="majorHAnsi" w:hAnsiTheme="majorHAnsi" w:cstheme="majorHAnsi"/>
        </w:rPr>
        <w:t xml:space="preserve">[games] have </w:t>
      </w:r>
      <w:r w:rsidR="00E12FE9" w:rsidRPr="00404B40">
        <w:rPr>
          <w:rFonts w:asciiTheme="majorHAnsi" w:hAnsiTheme="majorHAnsi" w:cstheme="majorHAnsi"/>
        </w:rPr>
        <w:t>always done, – actually, particularly now, they say, ‘hey, you can do anything you want in this experience’, but really, it doesn’t work that way, you know? They want you to do certain things. Although, I guess, in this game, there is an attempt to try and say, ‘hey, do what you want’.</w:t>
      </w:r>
    </w:p>
    <w:p w14:paraId="73AB618A" w14:textId="77777777" w:rsidR="00E12FE9" w:rsidRPr="00404B40" w:rsidRDefault="00E12FE9"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p>
    <w:p w14:paraId="254DCDB6" w14:textId="495FAE8C" w:rsidR="00DC5448"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P4</w:t>
      </w:r>
      <w:r w:rsidR="00A45C57" w:rsidRPr="00404B40">
        <w:rPr>
          <w:rFonts w:cstheme="minorHAnsi"/>
          <w:b/>
          <w:bCs/>
        </w:rPr>
        <w:t xml:space="preserve"> </w:t>
      </w:r>
      <w:r w:rsidR="00A45C57" w:rsidRPr="00404B40">
        <w:rPr>
          <w:rFonts w:asciiTheme="majorHAnsi" w:hAnsiTheme="majorHAnsi" w:cstheme="majorHAnsi"/>
        </w:rPr>
        <w:t>I’m being ambushed…oh dear…oh no. And I have none of my dead eye left</w:t>
      </w:r>
      <w:r w:rsidR="00C91E3D" w:rsidRPr="00404B40">
        <w:rPr>
          <w:rStyle w:val="FootnoteReference"/>
          <w:rFonts w:asciiTheme="majorHAnsi" w:hAnsiTheme="majorHAnsi" w:cstheme="majorHAnsi"/>
        </w:rPr>
        <w:footnoteReference w:id="2"/>
      </w:r>
      <w:r w:rsidR="00A45C57" w:rsidRPr="00404B40">
        <w:rPr>
          <w:rFonts w:asciiTheme="majorHAnsi" w:hAnsiTheme="majorHAnsi" w:cstheme="majorHAnsi"/>
        </w:rPr>
        <w:t xml:space="preserve">, so I’ve got to just- either got to run away or…don’t think you can take any chances in the </w:t>
      </w:r>
      <w:r w:rsidR="00D00844" w:rsidRPr="00404B40">
        <w:rPr>
          <w:rFonts w:asciiTheme="majorHAnsi" w:hAnsiTheme="majorHAnsi" w:cstheme="majorHAnsi"/>
        </w:rPr>
        <w:t>W</w:t>
      </w:r>
      <w:r w:rsidR="00A45C57" w:rsidRPr="00404B40">
        <w:rPr>
          <w:rFonts w:asciiTheme="majorHAnsi" w:hAnsiTheme="majorHAnsi" w:cstheme="majorHAnsi"/>
        </w:rPr>
        <w:t xml:space="preserve">ild </w:t>
      </w:r>
      <w:r w:rsidR="00D00844" w:rsidRPr="00404B40">
        <w:rPr>
          <w:rFonts w:asciiTheme="majorHAnsi" w:hAnsiTheme="majorHAnsi" w:cstheme="majorHAnsi"/>
        </w:rPr>
        <w:t>W</w:t>
      </w:r>
      <w:r w:rsidR="00A45C57" w:rsidRPr="00404B40">
        <w:rPr>
          <w:rFonts w:asciiTheme="majorHAnsi" w:hAnsiTheme="majorHAnsi" w:cstheme="majorHAnsi"/>
        </w:rPr>
        <w:t>est</w:t>
      </w:r>
      <w:r w:rsidR="007F4221" w:rsidRPr="00404B40">
        <w:rPr>
          <w:rFonts w:asciiTheme="majorHAnsi" w:hAnsiTheme="majorHAnsi" w:cstheme="majorHAnsi"/>
        </w:rPr>
        <w:t>.</w:t>
      </w:r>
    </w:p>
    <w:p w14:paraId="29E86B13" w14:textId="77777777" w:rsidR="00617C65" w:rsidRPr="00404B40" w:rsidRDefault="00617C65" w:rsidP="00C3031D">
      <w:pPr>
        <w:spacing w:after="0" w:line="360" w:lineRule="auto"/>
        <w:ind w:left="720"/>
        <w:jc w:val="both"/>
        <w:rPr>
          <w:rFonts w:asciiTheme="majorHAnsi" w:hAnsiTheme="majorHAnsi" w:cstheme="majorHAnsi"/>
        </w:rPr>
      </w:pPr>
    </w:p>
    <w:p w14:paraId="7ED8B3BB" w14:textId="4B9AB380" w:rsidR="00DC5448" w:rsidRPr="00404B40" w:rsidRDefault="00B1432C" w:rsidP="00C3031D">
      <w:pPr>
        <w:spacing w:after="0" w:line="360" w:lineRule="auto"/>
        <w:jc w:val="both"/>
      </w:pPr>
      <w:r w:rsidRPr="00404B40">
        <w:rPr>
          <w:rFonts w:ascii="Calibri" w:hAnsi="Calibri" w:cs="Calibri"/>
        </w:rPr>
        <w:t>Notwithstanding</w:t>
      </w:r>
      <w:r w:rsidR="00DC5448" w:rsidRPr="00404B40">
        <w:rPr>
          <w:rFonts w:ascii="Calibri" w:hAnsi="Calibri" w:cs="Calibri"/>
        </w:rPr>
        <w:t xml:space="preserve"> these sorts of games being referred to as ‘open-world’, </w:t>
      </w:r>
      <w:r w:rsidR="0092011A" w:rsidRPr="00404B40">
        <w:rPr>
          <w:rFonts w:ascii="Calibri" w:hAnsi="Calibri" w:cs="Calibri"/>
          <w:b/>
          <w:bCs/>
        </w:rPr>
        <w:t>P1</w:t>
      </w:r>
      <w:r w:rsidR="00DC5448" w:rsidRPr="00404B40">
        <w:rPr>
          <w:rFonts w:ascii="Calibri" w:hAnsi="Calibri" w:cs="Calibri"/>
        </w:rPr>
        <w:t xml:space="preserve"> sees that the sales pitch of ‘do what you want’ is stymied by the design of the game </w:t>
      </w:r>
      <w:r w:rsidR="00304AF9" w:rsidRPr="00404B40">
        <w:rPr>
          <w:rFonts w:ascii="Calibri" w:hAnsi="Calibri" w:cs="Calibri"/>
        </w:rPr>
        <w:t>towards</w:t>
      </w:r>
      <w:r w:rsidR="00DC5448" w:rsidRPr="00404B40">
        <w:rPr>
          <w:rFonts w:ascii="Calibri" w:hAnsi="Calibri" w:cs="Calibri"/>
        </w:rPr>
        <w:t xml:space="preserve"> violent encounters – similar to </w:t>
      </w:r>
      <w:proofErr w:type="spellStart"/>
      <w:r w:rsidR="00DC5448" w:rsidRPr="00404B40">
        <w:t>Nitsche’s</w:t>
      </w:r>
      <w:proofErr w:type="spellEnd"/>
      <w:r w:rsidR="00DC5448" w:rsidRPr="00404B40">
        <w:t xml:space="preserve"> (200</w:t>
      </w:r>
      <w:r w:rsidR="00E93156" w:rsidRPr="00404B40">
        <w:t>9</w:t>
      </w:r>
      <w:r w:rsidR="00DC5448" w:rsidRPr="00404B40">
        <w:t>) ‘rule based</w:t>
      </w:r>
      <w:r w:rsidR="00343121" w:rsidRPr="00404B40">
        <w:t>’</w:t>
      </w:r>
      <w:r w:rsidR="00DC5448" w:rsidRPr="00404B40">
        <w:t xml:space="preserve"> plane</w:t>
      </w:r>
      <w:r w:rsidR="009F5A03" w:rsidRPr="00404B40">
        <w:t xml:space="preserve"> where </w:t>
      </w:r>
      <w:r w:rsidR="00DC5448" w:rsidRPr="00404B40">
        <w:t>developers overla</w:t>
      </w:r>
      <w:r w:rsidR="009F5A03" w:rsidRPr="00404B40">
        <w:t>y</w:t>
      </w:r>
      <w:r w:rsidR="00DC5448" w:rsidRPr="00404B40">
        <w:t xml:space="preserve"> their intentions for play </w:t>
      </w:r>
      <w:r w:rsidR="009F5A03" w:rsidRPr="00404B40">
        <w:t>over</w:t>
      </w:r>
      <w:r w:rsidR="00DC5448" w:rsidRPr="00404B40">
        <w:t xml:space="preserve"> a seemingly free space. These comments add weight to those critic</w:t>
      </w:r>
      <w:r w:rsidR="009F5A03" w:rsidRPr="00404B40">
        <w:t>al of</w:t>
      </w:r>
      <w:r w:rsidR="00DC5448" w:rsidRPr="00404B40">
        <w:t xml:space="preserve"> Huizinga’s (1949) ‘magic circle’ model, or recent criminological examples in Atkinson &amp; Rodgers’ (2016) ‘murder box’</w:t>
      </w:r>
      <w:r w:rsidR="7279BD86" w:rsidRPr="00404B40">
        <w:t>,</w:t>
      </w:r>
      <w:r w:rsidR="00DC5448" w:rsidRPr="00404B40">
        <w:t xml:space="preserve"> where play </w:t>
      </w:r>
      <w:r w:rsidR="00D23EE6" w:rsidRPr="00404B40">
        <w:t>offers an</w:t>
      </w:r>
      <w:r w:rsidR="00DC5448" w:rsidRPr="00404B40">
        <w:t xml:space="preserve"> escape from constraints, </w:t>
      </w:r>
      <w:r w:rsidR="3AB9EBE3" w:rsidRPr="00404B40">
        <w:t>or</w:t>
      </w:r>
      <w:r w:rsidR="00DC5448" w:rsidRPr="00404B40">
        <w:t xml:space="preserve"> </w:t>
      </w:r>
      <w:r w:rsidR="00D23EE6" w:rsidRPr="00404B40">
        <w:t>where</w:t>
      </w:r>
      <w:r w:rsidR="00917A7C" w:rsidRPr="00404B40">
        <w:t xml:space="preserve"> </w:t>
      </w:r>
      <w:r w:rsidR="00DC5448" w:rsidRPr="00404B40">
        <w:t>violence is presented as</w:t>
      </w:r>
      <w:r w:rsidR="00917A7C" w:rsidRPr="00404B40">
        <w:t xml:space="preserve"> predominantly</w:t>
      </w:r>
      <w:r w:rsidR="00DC5448" w:rsidRPr="00404B40">
        <w:t xml:space="preserve"> player</w:t>
      </w:r>
      <w:r w:rsidR="00D23EE6" w:rsidRPr="00404B40">
        <w:t>-</w:t>
      </w:r>
      <w:r w:rsidR="00DC5448" w:rsidRPr="00404B40">
        <w:t>driven</w:t>
      </w:r>
      <w:r w:rsidR="67C82EB6" w:rsidRPr="00404B40">
        <w:t>,</w:t>
      </w:r>
      <w:r w:rsidR="00DC5448" w:rsidRPr="00404B40">
        <w:t xml:space="preserve"> respectively.</w:t>
      </w:r>
      <w:r w:rsidR="00024DB6" w:rsidRPr="00404B40">
        <w:t xml:space="preserve"> </w:t>
      </w:r>
      <w:r w:rsidR="00E42468" w:rsidRPr="00404B40">
        <w:rPr>
          <w:b/>
        </w:rPr>
        <w:t>P4</w:t>
      </w:r>
      <w:r w:rsidR="00024DB6" w:rsidRPr="00404B40">
        <w:rPr>
          <w:b/>
        </w:rPr>
        <w:t xml:space="preserve"> </w:t>
      </w:r>
      <w:r w:rsidR="00024DB6" w:rsidRPr="00404B40">
        <w:t>sum</w:t>
      </w:r>
      <w:r w:rsidR="00D23EE6" w:rsidRPr="00404B40">
        <w:t>marizes</w:t>
      </w:r>
      <w:r w:rsidR="00024DB6" w:rsidRPr="00404B40">
        <w:t xml:space="preserve"> how the game acts upon the player</w:t>
      </w:r>
      <w:r w:rsidR="00B6397A" w:rsidRPr="00404B40">
        <w:t>’s</w:t>
      </w:r>
      <w:r w:rsidR="00024DB6" w:rsidRPr="00404B40">
        <w:t xml:space="preserve"> us</w:t>
      </w:r>
      <w:r w:rsidR="00B6397A" w:rsidRPr="00404B40">
        <w:t>e of</w:t>
      </w:r>
      <w:r w:rsidR="00024DB6" w:rsidRPr="00404B40">
        <w:t xml:space="preserve"> space when cornered </w:t>
      </w:r>
      <w:r w:rsidR="008E5D65" w:rsidRPr="00404B40">
        <w:t xml:space="preserve">on their horse </w:t>
      </w:r>
      <w:r w:rsidR="00024DB6" w:rsidRPr="00404B40">
        <w:t>by bounty</w:t>
      </w:r>
      <w:r w:rsidR="00FC4973" w:rsidRPr="00404B40">
        <w:t>-</w:t>
      </w:r>
      <w:r w:rsidR="00024DB6" w:rsidRPr="00404B40">
        <w:t>hunters in a small woodland clearing</w:t>
      </w:r>
      <w:r w:rsidR="008E5D65" w:rsidRPr="00404B40">
        <w:t>: they have to</w:t>
      </w:r>
      <w:r w:rsidR="00024DB6" w:rsidRPr="00404B40">
        <w:t xml:space="preserve"> </w:t>
      </w:r>
      <w:r w:rsidR="007037A6" w:rsidRPr="00404B40">
        <w:t>respond quickly</w:t>
      </w:r>
      <w:r w:rsidR="00024DB6" w:rsidRPr="00404B40">
        <w:t xml:space="preserve"> with</w:t>
      </w:r>
      <w:r w:rsidR="008E5D65" w:rsidRPr="00404B40">
        <w:t>in</w:t>
      </w:r>
      <w:r w:rsidR="00024DB6" w:rsidRPr="00404B40">
        <w:t xml:space="preserve"> the space</w:t>
      </w:r>
      <w:r w:rsidR="008E5D65" w:rsidRPr="00404B40">
        <w:t xml:space="preserve"> available</w:t>
      </w:r>
      <w:r w:rsidR="00024DB6" w:rsidRPr="00404B40">
        <w:t xml:space="preserve"> before being killed</w:t>
      </w:r>
      <w:r w:rsidR="007037A6" w:rsidRPr="00404B40">
        <w:t xml:space="preserve">: </w:t>
      </w:r>
      <w:r w:rsidR="00024DB6" w:rsidRPr="00404B40">
        <w:t>realising that a gallop through dense woodland</w:t>
      </w:r>
      <w:r w:rsidR="00015781" w:rsidRPr="00404B40">
        <w:t xml:space="preserve"> </w:t>
      </w:r>
      <w:r w:rsidR="00024DB6" w:rsidRPr="00404B40">
        <w:t xml:space="preserve">would be difficult, </w:t>
      </w:r>
      <w:r w:rsidR="00E42468" w:rsidRPr="00404B40">
        <w:rPr>
          <w:b/>
        </w:rPr>
        <w:t>P4</w:t>
      </w:r>
      <w:r w:rsidR="00024DB6" w:rsidRPr="00404B40">
        <w:rPr>
          <w:b/>
        </w:rPr>
        <w:t xml:space="preserve"> </w:t>
      </w:r>
      <w:r w:rsidR="00024DB6" w:rsidRPr="00404B40">
        <w:t xml:space="preserve">has to fight. </w:t>
      </w:r>
    </w:p>
    <w:p w14:paraId="37CC9B5D" w14:textId="77777777" w:rsidR="008A503D" w:rsidRPr="00404B40" w:rsidRDefault="008A503D" w:rsidP="00C3031D">
      <w:pPr>
        <w:spacing w:after="0" w:line="360" w:lineRule="auto"/>
        <w:ind w:firstLine="720"/>
        <w:jc w:val="both"/>
        <w:rPr>
          <w:rFonts w:cstheme="minorHAnsi"/>
          <w:b/>
          <w:bCs/>
        </w:rPr>
      </w:pPr>
    </w:p>
    <w:p w14:paraId="32FC1ABB" w14:textId="3DC902DC" w:rsidR="00F43BA6" w:rsidRPr="00404B40" w:rsidRDefault="00E42468" w:rsidP="00C3031D">
      <w:pPr>
        <w:spacing w:after="0" w:line="360" w:lineRule="auto"/>
        <w:ind w:firstLine="720"/>
        <w:jc w:val="both"/>
        <w:rPr>
          <w:rFonts w:asciiTheme="majorHAnsi" w:hAnsiTheme="majorHAnsi" w:cstheme="majorHAnsi"/>
        </w:rPr>
      </w:pPr>
      <w:r w:rsidRPr="00404B40">
        <w:rPr>
          <w:rFonts w:cstheme="minorHAnsi"/>
          <w:b/>
          <w:bCs/>
        </w:rPr>
        <w:t>P9</w:t>
      </w:r>
      <w:r w:rsidR="00DC5448" w:rsidRPr="00404B40">
        <w:rPr>
          <w:rFonts w:cstheme="minorHAnsi"/>
          <w:b/>
          <w:bCs/>
        </w:rPr>
        <w:t xml:space="preserve"> </w:t>
      </w:r>
      <w:r w:rsidR="00DC5448" w:rsidRPr="00404B40">
        <w:rPr>
          <w:rFonts w:asciiTheme="majorHAnsi" w:hAnsiTheme="majorHAnsi" w:cstheme="majorHAnsi"/>
        </w:rPr>
        <w:t>It’s not a good farm. Oh, no, they’ve reported me for trying to be friends.</w:t>
      </w:r>
    </w:p>
    <w:p w14:paraId="137B3A8C" w14:textId="77777777" w:rsidR="008A503D" w:rsidRPr="00404B40" w:rsidRDefault="008A503D" w:rsidP="00C3031D">
      <w:pPr>
        <w:spacing w:after="0" w:line="360" w:lineRule="auto"/>
        <w:ind w:firstLine="720"/>
        <w:jc w:val="both"/>
        <w:rPr>
          <w:rFonts w:asciiTheme="majorHAnsi" w:hAnsiTheme="majorHAnsi" w:cstheme="majorHAnsi"/>
        </w:rPr>
      </w:pPr>
    </w:p>
    <w:p w14:paraId="362469C6" w14:textId="784096AC" w:rsidR="00BE3DFB" w:rsidRPr="00404B40" w:rsidRDefault="0092011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ascii="Calibri" w:hAnsi="Calibri" w:cs="Calibri"/>
          <w:b/>
          <w:bCs/>
        </w:rPr>
        <w:t>P2</w:t>
      </w:r>
      <w:r w:rsidR="00BE3DFB" w:rsidRPr="00404B40">
        <w:rPr>
          <w:rFonts w:ascii="Calibri" w:hAnsi="Calibri" w:cs="Calibri"/>
        </w:rPr>
        <w:t xml:space="preserve"> </w:t>
      </w:r>
      <w:r w:rsidR="00BE3DFB" w:rsidRPr="00404B40">
        <w:rPr>
          <w:rFonts w:asciiTheme="majorHAnsi" w:hAnsiTheme="majorHAnsi" w:cstheme="majorHAnsi"/>
        </w:rPr>
        <w:t>I’m just- I’m not familiar with this place, oh dear</w:t>
      </w:r>
      <w:r w:rsidR="00FC4973" w:rsidRPr="00404B40">
        <w:rPr>
          <w:rFonts w:asciiTheme="majorHAnsi" w:hAnsiTheme="majorHAnsi" w:cstheme="majorHAnsi"/>
        </w:rPr>
        <w:t xml:space="preserve">. </w:t>
      </w:r>
      <w:r w:rsidR="00BE3DFB" w:rsidRPr="00404B40">
        <w:rPr>
          <w:rFonts w:asciiTheme="majorHAnsi" w:hAnsiTheme="majorHAnsi" w:cstheme="majorHAnsi"/>
        </w:rPr>
        <w:t>I only talked to him! [And he’s reported you to the police for that?] Yeah! That’s just rude</w:t>
      </w:r>
      <w:r w:rsidR="00886A71" w:rsidRPr="00404B40">
        <w:rPr>
          <w:rFonts w:asciiTheme="majorHAnsi" w:hAnsiTheme="majorHAnsi" w:cstheme="majorHAnsi"/>
        </w:rPr>
        <w:t>.</w:t>
      </w:r>
      <w:r w:rsidR="00BE3DFB" w:rsidRPr="00404B40">
        <w:rPr>
          <w:rFonts w:asciiTheme="majorHAnsi" w:hAnsiTheme="majorHAnsi" w:cstheme="majorHAnsi"/>
        </w:rPr>
        <w:t xml:space="preserve"> </w:t>
      </w:r>
    </w:p>
    <w:p w14:paraId="50282ED5" w14:textId="77777777" w:rsidR="00BE3DFB" w:rsidRPr="00404B40" w:rsidRDefault="00BE3DFB"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p>
    <w:p w14:paraId="319D38D6" w14:textId="4E2D154E" w:rsidR="00F43BA6" w:rsidRPr="00404B40" w:rsidRDefault="00E42468" w:rsidP="00C3031D">
      <w:pPr>
        <w:spacing w:after="0" w:line="360" w:lineRule="auto"/>
        <w:jc w:val="both"/>
        <w:rPr>
          <w:rFonts w:ascii="Calibri" w:hAnsi="Calibri" w:cs="Calibri"/>
        </w:rPr>
      </w:pPr>
      <w:r w:rsidRPr="00404B40">
        <w:rPr>
          <w:rFonts w:ascii="Calibri" w:hAnsi="Calibri" w:cs="Calibri"/>
          <w:b/>
          <w:bCs/>
        </w:rPr>
        <w:t>P9</w:t>
      </w:r>
      <w:r w:rsidR="00F43BA6" w:rsidRPr="00404B40">
        <w:rPr>
          <w:rFonts w:ascii="Calibri" w:hAnsi="Calibri" w:cs="Calibri"/>
        </w:rPr>
        <w:t xml:space="preserve"> is the first to </w:t>
      </w:r>
      <w:r w:rsidR="0064088F" w:rsidRPr="00404B40">
        <w:rPr>
          <w:rFonts w:ascii="Calibri" w:hAnsi="Calibri" w:cs="Calibri"/>
        </w:rPr>
        <w:t>address how the ‘game form’ (Montford</w:t>
      </w:r>
      <w:r w:rsidR="000D38AD">
        <w:rPr>
          <w:rFonts w:ascii="Calibri" w:hAnsi="Calibri" w:cs="Calibri"/>
        </w:rPr>
        <w:t>,</w:t>
      </w:r>
      <w:r w:rsidR="0064088F" w:rsidRPr="00404B40">
        <w:rPr>
          <w:rFonts w:ascii="Calibri" w:hAnsi="Calibri" w:cs="Calibri"/>
        </w:rPr>
        <w:t xml:space="preserve"> 2006) </w:t>
      </w:r>
      <w:r w:rsidR="0000079A" w:rsidRPr="00404B40">
        <w:rPr>
          <w:rFonts w:ascii="Calibri" w:hAnsi="Calibri" w:cs="Calibri"/>
        </w:rPr>
        <w:t xml:space="preserve">alters from space to space by stumbling across a smallholding where the farmer is </w:t>
      </w:r>
      <w:r w:rsidR="007037A6" w:rsidRPr="00404B40">
        <w:rPr>
          <w:rFonts w:ascii="Calibri" w:hAnsi="Calibri" w:cs="Calibri"/>
        </w:rPr>
        <w:t>antagonistic</w:t>
      </w:r>
      <w:r w:rsidR="00A63716" w:rsidRPr="00404B40">
        <w:rPr>
          <w:rFonts w:ascii="Calibri" w:hAnsi="Calibri" w:cs="Calibri"/>
        </w:rPr>
        <w:t xml:space="preserve"> </w:t>
      </w:r>
      <w:r w:rsidR="0000079A" w:rsidRPr="00404B40">
        <w:rPr>
          <w:rFonts w:ascii="Calibri" w:hAnsi="Calibri" w:cs="Calibri"/>
        </w:rPr>
        <w:t xml:space="preserve">and </w:t>
      </w:r>
      <w:r w:rsidR="00A63716" w:rsidRPr="00404B40">
        <w:rPr>
          <w:rFonts w:ascii="Calibri" w:hAnsi="Calibri" w:cs="Calibri"/>
        </w:rPr>
        <w:t>they have a</w:t>
      </w:r>
      <w:r w:rsidR="0000079A" w:rsidRPr="00404B40">
        <w:rPr>
          <w:rFonts w:ascii="Calibri" w:hAnsi="Calibri" w:cs="Calibri"/>
        </w:rPr>
        <w:t xml:space="preserve"> bounty placed on </w:t>
      </w:r>
      <w:r w:rsidR="00A63716" w:rsidRPr="00404B40">
        <w:rPr>
          <w:rFonts w:ascii="Calibri" w:hAnsi="Calibri" w:cs="Calibri"/>
        </w:rPr>
        <w:t>t</w:t>
      </w:r>
      <w:r w:rsidR="0000079A" w:rsidRPr="00404B40">
        <w:rPr>
          <w:rFonts w:ascii="Calibri" w:hAnsi="Calibri" w:cs="Calibri"/>
        </w:rPr>
        <w:t>he</w:t>
      </w:r>
      <w:r w:rsidR="00A63716" w:rsidRPr="00404B40">
        <w:rPr>
          <w:rFonts w:ascii="Calibri" w:hAnsi="Calibri" w:cs="Calibri"/>
        </w:rPr>
        <w:t>i</w:t>
      </w:r>
      <w:r w:rsidR="0000079A" w:rsidRPr="00404B40">
        <w:rPr>
          <w:rFonts w:ascii="Calibri" w:hAnsi="Calibri" w:cs="Calibri"/>
        </w:rPr>
        <w:t>r head</w:t>
      </w:r>
      <w:r w:rsidR="00E110D7" w:rsidRPr="00404B40">
        <w:rPr>
          <w:rFonts w:ascii="Calibri" w:hAnsi="Calibri" w:cs="Calibri"/>
        </w:rPr>
        <w:t xml:space="preserve"> within a few seconds (bounties are conspicuously instantaneous</w:t>
      </w:r>
      <w:r w:rsidR="00775750" w:rsidRPr="00404B40">
        <w:rPr>
          <w:rFonts w:ascii="Calibri" w:hAnsi="Calibri" w:cs="Calibri"/>
        </w:rPr>
        <w:t xml:space="preserve"> in the game, regardless of space</w:t>
      </w:r>
      <w:r w:rsidR="00E110D7" w:rsidRPr="00404B40">
        <w:rPr>
          <w:rFonts w:ascii="Calibri" w:hAnsi="Calibri" w:cs="Calibri"/>
        </w:rPr>
        <w:t xml:space="preserve">). </w:t>
      </w:r>
      <w:r w:rsidR="000027DE" w:rsidRPr="00404B40">
        <w:rPr>
          <w:rFonts w:ascii="Calibri" w:hAnsi="Calibri" w:cs="Calibri"/>
        </w:rPr>
        <w:t xml:space="preserve">Along with </w:t>
      </w:r>
      <w:r w:rsidR="0092011A" w:rsidRPr="00404B40">
        <w:rPr>
          <w:rFonts w:ascii="Calibri" w:hAnsi="Calibri" w:cs="Calibri"/>
          <w:b/>
          <w:bCs/>
        </w:rPr>
        <w:t>P2</w:t>
      </w:r>
      <w:r w:rsidR="000027DE" w:rsidRPr="00404B40">
        <w:rPr>
          <w:rFonts w:ascii="Calibri" w:hAnsi="Calibri" w:cs="Calibri"/>
        </w:rPr>
        <w:t xml:space="preserve">, </w:t>
      </w:r>
      <w:r w:rsidRPr="00404B40">
        <w:rPr>
          <w:rFonts w:ascii="Calibri" w:hAnsi="Calibri" w:cs="Calibri"/>
          <w:b/>
          <w:bCs/>
        </w:rPr>
        <w:t>P9</w:t>
      </w:r>
      <w:r w:rsidR="000027DE" w:rsidRPr="00404B40">
        <w:rPr>
          <w:rFonts w:ascii="Calibri" w:hAnsi="Calibri" w:cs="Calibri"/>
        </w:rPr>
        <w:t xml:space="preserve"> realises that </w:t>
      </w:r>
      <w:r w:rsidR="008B57B3" w:rsidRPr="00404B40">
        <w:rPr>
          <w:rFonts w:ascii="Calibri" w:hAnsi="Calibri" w:cs="Calibri"/>
        </w:rPr>
        <w:t>t</w:t>
      </w:r>
      <w:r w:rsidR="000027DE" w:rsidRPr="00404B40">
        <w:rPr>
          <w:rFonts w:ascii="Calibri" w:hAnsi="Calibri" w:cs="Calibri"/>
        </w:rPr>
        <w:t>he</w:t>
      </w:r>
      <w:r w:rsidR="008B57B3" w:rsidRPr="00404B40">
        <w:rPr>
          <w:rFonts w:ascii="Calibri" w:hAnsi="Calibri" w:cs="Calibri"/>
        </w:rPr>
        <w:t>i</w:t>
      </w:r>
      <w:r w:rsidR="000027DE" w:rsidRPr="00404B40">
        <w:rPr>
          <w:rFonts w:ascii="Calibri" w:hAnsi="Calibri" w:cs="Calibri"/>
        </w:rPr>
        <w:t>r company</w:t>
      </w:r>
      <w:r w:rsidR="008B57B3" w:rsidRPr="00404B40">
        <w:rPr>
          <w:rFonts w:ascii="Calibri" w:hAnsi="Calibri" w:cs="Calibri"/>
        </w:rPr>
        <w:t>,</w:t>
      </w:r>
      <w:r w:rsidR="000027DE" w:rsidRPr="00404B40">
        <w:rPr>
          <w:rFonts w:ascii="Calibri" w:hAnsi="Calibri" w:cs="Calibri"/>
        </w:rPr>
        <w:t xml:space="preserve"> and innocently</w:t>
      </w:r>
      <w:r w:rsidR="00775750" w:rsidRPr="00404B40">
        <w:rPr>
          <w:rFonts w:ascii="Calibri" w:hAnsi="Calibri" w:cs="Calibri"/>
        </w:rPr>
        <w:t>-</w:t>
      </w:r>
      <w:r w:rsidR="000027DE" w:rsidRPr="00404B40">
        <w:rPr>
          <w:rFonts w:ascii="Calibri" w:hAnsi="Calibri" w:cs="Calibri"/>
        </w:rPr>
        <w:t>intended solicitation</w:t>
      </w:r>
      <w:r w:rsidR="008B57B3" w:rsidRPr="00404B40">
        <w:rPr>
          <w:rFonts w:ascii="Calibri" w:hAnsi="Calibri" w:cs="Calibri"/>
        </w:rPr>
        <w:t>,</w:t>
      </w:r>
      <w:r w:rsidR="000027DE" w:rsidRPr="00404B40">
        <w:rPr>
          <w:rFonts w:ascii="Calibri" w:hAnsi="Calibri" w:cs="Calibri"/>
        </w:rPr>
        <w:t xml:space="preserve"> are more welcome in some spaces than others – </w:t>
      </w:r>
      <w:r w:rsidR="008B57B3" w:rsidRPr="00404B40">
        <w:rPr>
          <w:rFonts w:ascii="Calibri" w:hAnsi="Calibri" w:cs="Calibri"/>
        </w:rPr>
        <w:t>this observation is especially noticeable</w:t>
      </w:r>
      <w:r w:rsidR="000027DE" w:rsidRPr="00404B40">
        <w:rPr>
          <w:rFonts w:ascii="Calibri" w:hAnsi="Calibri" w:cs="Calibri"/>
        </w:rPr>
        <w:t xml:space="preserve"> in </w:t>
      </w:r>
      <w:r w:rsidR="008B57B3" w:rsidRPr="00404B40">
        <w:rPr>
          <w:rFonts w:ascii="Calibri" w:hAnsi="Calibri" w:cs="Calibri"/>
        </w:rPr>
        <w:t xml:space="preserve">St. Denis </w:t>
      </w:r>
      <w:r w:rsidR="000027DE" w:rsidRPr="00404B40">
        <w:rPr>
          <w:rFonts w:ascii="Calibri" w:hAnsi="Calibri" w:cs="Calibri"/>
        </w:rPr>
        <w:t xml:space="preserve">where </w:t>
      </w:r>
      <w:r w:rsidR="008B57B3" w:rsidRPr="00404B40">
        <w:rPr>
          <w:rFonts w:ascii="Calibri" w:hAnsi="Calibri" w:cs="Calibri"/>
        </w:rPr>
        <w:t>our participants set off from</w:t>
      </w:r>
      <w:r w:rsidR="000027DE" w:rsidRPr="00404B40">
        <w:rPr>
          <w:rFonts w:ascii="Calibri" w:hAnsi="Calibri" w:cs="Calibri"/>
        </w:rPr>
        <w:t>:</w:t>
      </w:r>
    </w:p>
    <w:p w14:paraId="3B299AEF" w14:textId="77777777" w:rsidR="000027DE" w:rsidRPr="00404B40" w:rsidRDefault="000027DE" w:rsidP="00C3031D">
      <w:pPr>
        <w:spacing w:after="0" w:line="360" w:lineRule="auto"/>
        <w:jc w:val="both"/>
        <w:rPr>
          <w:rFonts w:ascii="Calibri" w:hAnsi="Calibri" w:cs="Calibri"/>
        </w:rPr>
      </w:pPr>
    </w:p>
    <w:p w14:paraId="3828BBBE" w14:textId="431B91FC" w:rsidR="00F43BA6" w:rsidRPr="00404B40" w:rsidRDefault="0092011A" w:rsidP="00C51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cstheme="majorHAnsi"/>
        </w:rPr>
      </w:pPr>
      <w:r w:rsidRPr="00404B40">
        <w:rPr>
          <w:rFonts w:cstheme="minorHAnsi"/>
          <w:b/>
          <w:bCs/>
        </w:rPr>
        <w:t>P2</w:t>
      </w:r>
      <w:r w:rsidR="00F43BA6" w:rsidRPr="00404B40">
        <w:rPr>
          <w:rFonts w:cstheme="minorHAnsi"/>
          <w:b/>
          <w:bCs/>
        </w:rPr>
        <w:t xml:space="preserve"> </w:t>
      </w:r>
      <w:r w:rsidR="00F43BA6" w:rsidRPr="00404B40">
        <w:rPr>
          <w:rFonts w:asciiTheme="majorHAnsi" w:hAnsiTheme="majorHAnsi" w:cstheme="majorHAnsi"/>
        </w:rPr>
        <w:t>[You’re back in S</w:t>
      </w:r>
      <w:r w:rsidR="000027DE" w:rsidRPr="00404B40">
        <w:rPr>
          <w:rFonts w:asciiTheme="majorHAnsi" w:hAnsiTheme="majorHAnsi" w:cstheme="majorHAnsi"/>
        </w:rPr>
        <w:t>t</w:t>
      </w:r>
      <w:r w:rsidR="00F43BA6" w:rsidRPr="00404B40">
        <w:rPr>
          <w:rFonts w:asciiTheme="majorHAnsi" w:hAnsiTheme="majorHAnsi" w:cstheme="majorHAnsi"/>
        </w:rPr>
        <w:t xml:space="preserve"> Denis] Ahh, where people don’t like me</w:t>
      </w:r>
      <w:r w:rsidR="00C5186B" w:rsidRPr="00404B40">
        <w:rPr>
          <w:rFonts w:asciiTheme="majorHAnsi" w:hAnsiTheme="majorHAnsi" w:cstheme="majorHAnsi"/>
        </w:rPr>
        <w:t>. L</w:t>
      </w:r>
      <w:r w:rsidR="00F43BA6" w:rsidRPr="00404B40">
        <w:rPr>
          <w:rFonts w:asciiTheme="majorHAnsi" w:hAnsiTheme="majorHAnsi" w:cstheme="majorHAnsi"/>
        </w:rPr>
        <w:t>ike when we went into the theatre, a lot of people who were sitting there were</w:t>
      </w:r>
      <w:r w:rsidR="002E197C" w:rsidRPr="00404B40">
        <w:rPr>
          <w:rFonts w:asciiTheme="majorHAnsi" w:hAnsiTheme="majorHAnsi" w:cstheme="majorHAnsi"/>
        </w:rPr>
        <w:t xml:space="preserve"> […] </w:t>
      </w:r>
      <w:r w:rsidR="00F43BA6" w:rsidRPr="00404B40">
        <w:rPr>
          <w:rFonts w:asciiTheme="majorHAnsi" w:hAnsiTheme="majorHAnsi" w:cstheme="majorHAnsi"/>
        </w:rPr>
        <w:t xml:space="preserve">quite well dressed and… he does seem like he is, outside of the, that </w:t>
      </w:r>
      <w:proofErr w:type="spellStart"/>
      <w:r w:rsidR="00F43BA6" w:rsidRPr="00404B40">
        <w:rPr>
          <w:rFonts w:asciiTheme="majorHAnsi" w:hAnsiTheme="majorHAnsi" w:cstheme="majorHAnsi"/>
        </w:rPr>
        <w:t>kinda</w:t>
      </w:r>
      <w:proofErr w:type="spellEnd"/>
      <w:r w:rsidR="00F43BA6" w:rsidRPr="00404B40">
        <w:rPr>
          <w:rFonts w:asciiTheme="majorHAnsi" w:hAnsiTheme="majorHAnsi" w:cstheme="majorHAnsi"/>
        </w:rPr>
        <w:t xml:space="preserve"> inner social circle that was ther</w:t>
      </w:r>
      <w:r w:rsidR="002E197C" w:rsidRPr="00404B40">
        <w:rPr>
          <w:rFonts w:asciiTheme="majorHAnsi" w:hAnsiTheme="majorHAnsi" w:cstheme="majorHAnsi"/>
        </w:rPr>
        <w:t>e.</w:t>
      </w:r>
      <w:r w:rsidR="00F43BA6" w:rsidRPr="00404B40">
        <w:rPr>
          <w:rFonts w:asciiTheme="majorHAnsi" w:hAnsiTheme="majorHAnsi" w:cstheme="majorHAnsi"/>
        </w:rPr>
        <w:t xml:space="preserve"> </w:t>
      </w:r>
      <w:r w:rsidR="002E197C" w:rsidRPr="00404B40">
        <w:rPr>
          <w:rFonts w:asciiTheme="majorHAnsi" w:hAnsiTheme="majorHAnsi" w:cstheme="majorHAnsi"/>
        </w:rPr>
        <w:t>H</w:t>
      </w:r>
      <w:r w:rsidR="00F43BA6" w:rsidRPr="00404B40">
        <w:rPr>
          <w:rFonts w:asciiTheme="majorHAnsi" w:hAnsiTheme="majorHAnsi" w:cstheme="majorHAnsi"/>
        </w:rPr>
        <w:t>e’s quite a lonely guy. There’s a lot of characters I noticed… like, fancy ones, […] I would imagine that would’ve had like a higher</w:t>
      </w:r>
      <w:r w:rsidR="002E197C" w:rsidRPr="00404B40">
        <w:rPr>
          <w:rFonts w:asciiTheme="majorHAnsi" w:hAnsiTheme="majorHAnsi" w:cstheme="majorHAnsi"/>
        </w:rPr>
        <w:t>-</w:t>
      </w:r>
      <w:r w:rsidR="00F43BA6" w:rsidRPr="00404B40">
        <w:rPr>
          <w:rFonts w:asciiTheme="majorHAnsi" w:hAnsiTheme="majorHAnsi" w:cstheme="majorHAnsi"/>
        </w:rPr>
        <w:t>class person, someone that would’ve owned that-</w:t>
      </w:r>
    </w:p>
    <w:p w14:paraId="6DFB4C2A" w14:textId="20117E27" w:rsidR="00F43BA6" w:rsidRPr="00404B40" w:rsidRDefault="00F43BA6" w:rsidP="00C3031D">
      <w:pPr>
        <w:spacing w:after="0" w:line="360" w:lineRule="auto"/>
        <w:jc w:val="both"/>
        <w:rPr>
          <w:rFonts w:cstheme="minorHAnsi"/>
        </w:rPr>
      </w:pPr>
    </w:p>
    <w:p w14:paraId="4441679A" w14:textId="32973105" w:rsidR="00165E92" w:rsidRPr="00404B40" w:rsidRDefault="0092011A" w:rsidP="00C3031D">
      <w:pPr>
        <w:spacing w:after="0" w:line="360" w:lineRule="auto"/>
        <w:jc w:val="both"/>
      </w:pPr>
      <w:r w:rsidRPr="00404B40">
        <w:rPr>
          <w:b/>
          <w:bCs/>
        </w:rPr>
        <w:t>P2</w:t>
      </w:r>
      <w:r w:rsidR="007625AA" w:rsidRPr="00404B40">
        <w:rPr>
          <w:b/>
          <w:bCs/>
        </w:rPr>
        <w:t xml:space="preserve"> </w:t>
      </w:r>
      <w:r w:rsidR="00F14789" w:rsidRPr="00404B40">
        <w:t>explains that the city of</w:t>
      </w:r>
      <w:r w:rsidR="007625AA" w:rsidRPr="00404B40">
        <w:t xml:space="preserve"> St</w:t>
      </w:r>
      <w:r w:rsidR="223239D3" w:rsidRPr="00404B40">
        <w:t>.</w:t>
      </w:r>
      <w:r w:rsidR="007625AA" w:rsidRPr="00404B40">
        <w:t xml:space="preserve"> Denis is not intended for </w:t>
      </w:r>
      <w:r w:rsidR="00801C87" w:rsidRPr="00404B40">
        <w:t>t</w:t>
      </w:r>
      <w:r w:rsidR="007625AA" w:rsidRPr="00404B40">
        <w:t>he</w:t>
      </w:r>
      <w:r w:rsidR="00801C87" w:rsidRPr="00404B40">
        <w:t>m (or Arthur as the avatar). This draws attention to the sorts of commodified spatial inequalities that Lefebvre highlight</w:t>
      </w:r>
      <w:r w:rsidR="002247FC" w:rsidRPr="00404B40">
        <w:t>s as part of</w:t>
      </w:r>
      <w:r w:rsidR="00801C87" w:rsidRPr="00404B40">
        <w:t xml:space="preserve"> ‘the right to the city’</w:t>
      </w:r>
      <w:r w:rsidR="002247FC" w:rsidRPr="00404B40">
        <w:t xml:space="preserve">. </w:t>
      </w:r>
      <w:r w:rsidR="007E2133" w:rsidRPr="00404B40">
        <w:t>Lefebvre</w:t>
      </w:r>
      <w:r w:rsidR="002247FC" w:rsidRPr="00404B40">
        <w:t xml:space="preserve"> (1968</w:t>
      </w:r>
      <w:r w:rsidR="002E197C" w:rsidRPr="00404B40">
        <w:t>:</w:t>
      </w:r>
      <w:r w:rsidR="005D175B" w:rsidRPr="00404B40">
        <w:t>1995</w:t>
      </w:r>
      <w:r w:rsidR="002247FC" w:rsidRPr="00404B40">
        <w:t>)</w:t>
      </w:r>
      <w:r w:rsidR="007E2133" w:rsidRPr="00404B40">
        <w:t xml:space="preserve"> argue</w:t>
      </w:r>
      <w:r w:rsidR="00912337" w:rsidRPr="00404B40">
        <w:t>s</w:t>
      </w:r>
      <w:r w:rsidR="007E2133" w:rsidRPr="00404B40">
        <w:t xml:space="preserve"> that urban life ha</w:t>
      </w:r>
      <w:r w:rsidR="00912337" w:rsidRPr="00404B40">
        <w:t>s</w:t>
      </w:r>
      <w:r w:rsidR="007E2133" w:rsidRPr="00404B40">
        <w:t xml:space="preserve"> been repressed from a co-created, organic social milieu to</w:t>
      </w:r>
      <w:r w:rsidR="00D57F02" w:rsidRPr="00404B40">
        <w:t>wards</w:t>
      </w:r>
      <w:r w:rsidR="007E2133" w:rsidRPr="00404B40">
        <w:t xml:space="preserve"> a repressive commodity</w:t>
      </w:r>
      <w:r w:rsidR="00D57F02" w:rsidRPr="00404B40">
        <w:t>,</w:t>
      </w:r>
      <w:r w:rsidR="00912337" w:rsidRPr="00404B40">
        <w:t xml:space="preserve"> </w:t>
      </w:r>
      <w:r w:rsidR="00D57F02" w:rsidRPr="00404B40">
        <w:t>at once</w:t>
      </w:r>
      <w:r w:rsidR="00165E92" w:rsidRPr="00404B40">
        <w:t xml:space="preserve"> alienating and angled towards excessive wealth</w:t>
      </w:r>
      <w:r w:rsidR="007625AA" w:rsidRPr="00404B40">
        <w:t xml:space="preserve"> – characteristics that </w:t>
      </w:r>
      <w:r w:rsidRPr="00404B40">
        <w:rPr>
          <w:b/>
          <w:bCs/>
        </w:rPr>
        <w:t>P2</w:t>
      </w:r>
      <w:r w:rsidR="007625AA" w:rsidRPr="00404B40">
        <w:t xml:space="preserve"> draws out in </w:t>
      </w:r>
      <w:r w:rsidR="00912337" w:rsidRPr="00404B40">
        <w:t>t</w:t>
      </w:r>
      <w:r w:rsidR="007625AA" w:rsidRPr="00404B40">
        <w:t>he</w:t>
      </w:r>
      <w:r w:rsidR="00912337" w:rsidRPr="00404B40">
        <w:t>i</w:t>
      </w:r>
      <w:r w:rsidR="007625AA" w:rsidRPr="00404B40">
        <w:t>r interpretation of St</w:t>
      </w:r>
      <w:r w:rsidR="00912337" w:rsidRPr="00404B40">
        <w:t>.</w:t>
      </w:r>
      <w:r w:rsidR="007625AA" w:rsidRPr="00404B40">
        <w:t xml:space="preserve"> Denis as a distinctly</w:t>
      </w:r>
      <w:r w:rsidR="00A756DF" w:rsidRPr="00404B40">
        <w:t>-</w:t>
      </w:r>
      <w:r w:rsidR="007625AA" w:rsidRPr="00404B40">
        <w:t>classed space where grizzled</w:t>
      </w:r>
      <w:r w:rsidR="002E197C" w:rsidRPr="00404B40">
        <w:t xml:space="preserve"> </w:t>
      </w:r>
      <w:r w:rsidR="007625AA" w:rsidRPr="00404B40">
        <w:t>cowboy</w:t>
      </w:r>
      <w:r w:rsidR="00A756DF" w:rsidRPr="00404B40">
        <w:t>s are</w:t>
      </w:r>
      <w:r w:rsidR="007625AA" w:rsidRPr="00404B40">
        <w:t xml:space="preserve"> not welcome.</w:t>
      </w:r>
      <w:r w:rsidR="00E0225E" w:rsidRPr="00404B40">
        <w:t xml:space="preserve"> </w:t>
      </w:r>
      <w:r w:rsidR="005610AF" w:rsidRPr="00404B40">
        <w:t>The developer’s</w:t>
      </w:r>
      <w:r w:rsidR="00585DD0" w:rsidRPr="00404B40">
        <w:t xml:space="preserve"> nod to America’s changing landscape</w:t>
      </w:r>
      <w:r w:rsidR="002D5320" w:rsidRPr="00404B40">
        <w:t>, typified by</w:t>
      </w:r>
      <w:r w:rsidR="00585DD0" w:rsidRPr="00404B40">
        <w:t xml:space="preserve"> turn-of-the-century industrial p</w:t>
      </w:r>
      <w:r w:rsidR="451FD745" w:rsidRPr="00404B40">
        <w:t>rosperity</w:t>
      </w:r>
      <w:r w:rsidR="00585DD0" w:rsidRPr="00404B40">
        <w:t xml:space="preserve">, </w:t>
      </w:r>
      <w:r w:rsidR="005610AF" w:rsidRPr="00404B40">
        <w:t>is clearly acknowledged by</w:t>
      </w:r>
      <w:r w:rsidR="00647E2C" w:rsidRPr="00404B40">
        <w:t xml:space="preserve"> participants </w:t>
      </w:r>
      <w:r w:rsidR="00DD2E43" w:rsidRPr="00404B40">
        <w:t>through</w:t>
      </w:r>
      <w:r w:rsidR="00647E2C" w:rsidRPr="00404B40">
        <w:t xml:space="preserve"> the</w:t>
      </w:r>
      <w:r w:rsidR="002D5320" w:rsidRPr="00404B40">
        <w:t xml:space="preserve"> impacts </w:t>
      </w:r>
      <w:r w:rsidR="00647E2C" w:rsidRPr="00404B40">
        <w:t>of wealth polarization and alienation within the conceived space of the city</w:t>
      </w:r>
      <w:r w:rsidR="00E0225E" w:rsidRPr="00404B40">
        <w:t xml:space="preserve">. </w:t>
      </w:r>
      <w:r w:rsidRPr="00404B40">
        <w:rPr>
          <w:b/>
          <w:bCs/>
        </w:rPr>
        <w:t>P2</w:t>
      </w:r>
      <w:r w:rsidR="00E0225E" w:rsidRPr="00404B40">
        <w:rPr>
          <w:b/>
          <w:bCs/>
        </w:rPr>
        <w:t xml:space="preserve"> </w:t>
      </w:r>
      <w:r w:rsidR="00E0225E" w:rsidRPr="00404B40">
        <w:t>sees ‘violent contrasts between wealth and poverty’ (Lefebvre</w:t>
      </w:r>
      <w:r w:rsidR="000D38AD">
        <w:t>,</w:t>
      </w:r>
      <w:r w:rsidR="00E0225E" w:rsidRPr="00404B40">
        <w:t xml:space="preserve"> </w:t>
      </w:r>
      <w:r w:rsidR="0017026D" w:rsidRPr="00404B40">
        <w:t>1968/1995</w:t>
      </w:r>
      <w:r w:rsidR="00E0225E" w:rsidRPr="00404B40">
        <w:t xml:space="preserve">:67) </w:t>
      </w:r>
      <w:r w:rsidR="00585DD0" w:rsidRPr="00404B40">
        <w:t>–</w:t>
      </w:r>
      <w:r w:rsidR="001E24B1" w:rsidRPr="00404B40">
        <w:t xml:space="preserve"> </w:t>
      </w:r>
      <w:r w:rsidR="00585DD0" w:rsidRPr="00404B40">
        <w:t xml:space="preserve">only one participant chose not to immediately leave the city, and those who referenced it did so as a waypoint for the consumption of new clothes and </w:t>
      </w:r>
      <w:r w:rsidR="00C36F08" w:rsidRPr="00404B40">
        <w:t>weapons</w:t>
      </w:r>
      <w:r w:rsidR="001E24B1" w:rsidRPr="00404B40">
        <w:t xml:space="preserve"> – what Lefebvre (</w:t>
      </w:r>
      <w:r w:rsidR="0017026D" w:rsidRPr="00404B40">
        <w:t>1968/1995</w:t>
      </w:r>
      <w:r w:rsidR="001E24B1" w:rsidRPr="00404B40">
        <w:t>:86) calls the distinction between ‘use value’ and ‘exchange value’ spaces, ‘spaces bought and sold, the consumption of products, goods, places and signs’.</w:t>
      </w:r>
    </w:p>
    <w:p w14:paraId="7E62B543" w14:textId="77777777" w:rsidR="00F75DCD" w:rsidRPr="00404B40" w:rsidRDefault="00F75DCD"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p>
    <w:p w14:paraId="729F6B81" w14:textId="466359B5" w:rsidR="00C60AF0"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cstheme="minorHAnsi"/>
          <w:b/>
          <w:bCs/>
        </w:rPr>
        <w:t>P4</w:t>
      </w:r>
      <w:r w:rsidR="00C60AF0" w:rsidRPr="00404B40">
        <w:rPr>
          <w:rFonts w:cstheme="minorHAnsi"/>
          <w:b/>
          <w:bCs/>
        </w:rPr>
        <w:t xml:space="preserve"> </w:t>
      </w:r>
      <w:r w:rsidR="00C60AF0" w:rsidRPr="00404B40">
        <w:rPr>
          <w:rFonts w:asciiTheme="majorHAnsi" w:hAnsiTheme="majorHAnsi" w:cstheme="majorHAnsi"/>
        </w:rPr>
        <w:t>I think they did such a good job of making it so utterly terrible and frightening I just don’t like being there. As soon as I got there</w:t>
      </w:r>
      <w:r w:rsidR="006E25B0" w:rsidRPr="00404B40">
        <w:rPr>
          <w:rFonts w:asciiTheme="majorHAnsi" w:hAnsiTheme="majorHAnsi" w:cstheme="majorHAnsi"/>
        </w:rPr>
        <w:t xml:space="preserve"> […]</w:t>
      </w:r>
      <w:r w:rsidR="00C60AF0" w:rsidRPr="00404B40">
        <w:rPr>
          <w:rFonts w:asciiTheme="majorHAnsi" w:hAnsiTheme="majorHAnsi" w:cstheme="majorHAnsi"/>
        </w:rPr>
        <w:t xml:space="preserve"> I felt ridiculously uneasy about being there and I feel as though Arthur as well, the way he’s characterised doesn’t particularly suit that environment. […] I think the setting and the time that the game’s sort of designed in is conducive to that because there’s that like, these stories of these old </w:t>
      </w:r>
      <w:r w:rsidR="006E25B0" w:rsidRPr="00404B40">
        <w:rPr>
          <w:rFonts w:asciiTheme="majorHAnsi" w:hAnsiTheme="majorHAnsi" w:cstheme="majorHAnsi"/>
        </w:rPr>
        <w:t>W</w:t>
      </w:r>
      <w:r w:rsidR="00C60AF0" w:rsidRPr="00404B40">
        <w:rPr>
          <w:rFonts w:asciiTheme="majorHAnsi" w:hAnsiTheme="majorHAnsi" w:cstheme="majorHAnsi"/>
        </w:rPr>
        <w:t>estern sort of bandits and things</w:t>
      </w:r>
      <w:r w:rsidR="005F2130" w:rsidRPr="00404B40">
        <w:rPr>
          <w:rFonts w:asciiTheme="majorHAnsi" w:hAnsiTheme="majorHAnsi" w:cstheme="majorHAnsi"/>
        </w:rPr>
        <w:t>.</w:t>
      </w:r>
    </w:p>
    <w:p w14:paraId="01EE321C" w14:textId="77777777" w:rsidR="00842FAF" w:rsidRPr="00404B40" w:rsidRDefault="00842FAF"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p>
    <w:p w14:paraId="04DEC2A3" w14:textId="6D4064EE" w:rsidR="00F67E95" w:rsidRPr="00404B40" w:rsidRDefault="00E42468" w:rsidP="00C3031D">
      <w:pPr>
        <w:spacing w:after="0" w:line="360" w:lineRule="auto"/>
        <w:jc w:val="both"/>
        <w:rPr>
          <w:rFonts w:cstheme="minorHAnsi"/>
        </w:rPr>
      </w:pPr>
      <w:r w:rsidRPr="00404B40">
        <w:rPr>
          <w:rFonts w:cstheme="minorHAnsi"/>
          <w:b/>
          <w:bCs/>
        </w:rPr>
        <w:t>P4</w:t>
      </w:r>
      <w:r w:rsidR="00842FAF" w:rsidRPr="00404B40">
        <w:rPr>
          <w:rFonts w:cstheme="minorHAnsi"/>
          <w:b/>
          <w:bCs/>
        </w:rPr>
        <w:t>’s</w:t>
      </w:r>
      <w:r w:rsidR="00842FAF" w:rsidRPr="00404B40">
        <w:rPr>
          <w:rFonts w:cstheme="minorHAnsi"/>
        </w:rPr>
        <w:t xml:space="preserve"> description of St Denis as ‘utterly terrible’ for his avatar as an outlaw resonates with Lefebvre’s (1991:116) comment that conceived space is where the ‘</w:t>
      </w:r>
      <w:r w:rsidR="00BA2C82" w:rsidRPr="00404B40">
        <w:rPr>
          <w:rFonts w:cstheme="minorHAnsi"/>
        </w:rPr>
        <w:t>history of ideologies resides</w:t>
      </w:r>
      <w:r w:rsidR="00842FAF" w:rsidRPr="00404B40">
        <w:rPr>
          <w:rFonts w:cstheme="minorHAnsi"/>
        </w:rPr>
        <w:t xml:space="preserve">’. As </w:t>
      </w:r>
      <w:r w:rsidR="006A7B20" w:rsidRPr="00404B40">
        <w:rPr>
          <w:rFonts w:cstheme="minorHAnsi"/>
        </w:rPr>
        <w:t>he concludes</w:t>
      </w:r>
      <w:r w:rsidR="00B27BF5" w:rsidRPr="00404B40">
        <w:rPr>
          <w:rFonts w:cstheme="minorHAnsi"/>
        </w:rPr>
        <w:t>,</w:t>
      </w:r>
      <w:r w:rsidR="006A7B20" w:rsidRPr="00404B40">
        <w:rPr>
          <w:rFonts w:cstheme="minorHAnsi"/>
        </w:rPr>
        <w:t xml:space="preserve"> </w:t>
      </w:r>
      <w:r w:rsidR="00842FAF" w:rsidRPr="00404B40">
        <w:rPr>
          <w:rFonts w:cstheme="minorHAnsi"/>
        </w:rPr>
        <w:t>a ‘…conceived space is a place for the practices of social and political power; in essence, it is these spaces that are designed to manipulate those who exist within them’</w:t>
      </w:r>
      <w:r w:rsidR="00B27BF5" w:rsidRPr="00404B40">
        <w:rPr>
          <w:rFonts w:cstheme="minorHAnsi"/>
        </w:rPr>
        <w:t xml:space="preserve"> (</w:t>
      </w:r>
      <w:r w:rsidR="00FF79AC">
        <w:rPr>
          <w:rFonts w:cstheme="minorHAnsi"/>
        </w:rPr>
        <w:t>Lefebvre</w:t>
      </w:r>
      <w:r w:rsidR="000D38AD">
        <w:rPr>
          <w:rFonts w:cstheme="minorHAnsi"/>
        </w:rPr>
        <w:t>,</w:t>
      </w:r>
      <w:r w:rsidR="00FF79AC">
        <w:rPr>
          <w:rFonts w:cstheme="minorHAnsi"/>
        </w:rPr>
        <w:t xml:space="preserve"> 1991</w:t>
      </w:r>
      <w:r w:rsidR="00B27BF5" w:rsidRPr="00404B40">
        <w:rPr>
          <w:rFonts w:cstheme="minorHAnsi"/>
        </w:rPr>
        <w:t>:222),</w:t>
      </w:r>
      <w:r w:rsidR="006E25B0" w:rsidRPr="00404B40">
        <w:rPr>
          <w:rFonts w:cstheme="minorHAnsi"/>
        </w:rPr>
        <w:t xml:space="preserve"> </w:t>
      </w:r>
      <w:r w:rsidR="00842FAF" w:rsidRPr="00404B40">
        <w:rPr>
          <w:rFonts w:cstheme="minorHAnsi"/>
        </w:rPr>
        <w:t xml:space="preserve">and through </w:t>
      </w:r>
      <w:r w:rsidRPr="00404B40">
        <w:rPr>
          <w:rFonts w:cstheme="minorHAnsi"/>
          <w:b/>
          <w:bCs/>
        </w:rPr>
        <w:t>P4</w:t>
      </w:r>
      <w:r w:rsidR="00842FAF" w:rsidRPr="00404B40">
        <w:rPr>
          <w:rFonts w:cstheme="minorHAnsi"/>
          <w:b/>
          <w:bCs/>
        </w:rPr>
        <w:t>’s</w:t>
      </w:r>
      <w:r w:rsidR="00842FAF" w:rsidRPr="00404B40">
        <w:rPr>
          <w:rFonts w:cstheme="minorHAnsi"/>
        </w:rPr>
        <w:t xml:space="preserve"> ‘stories of old western bandits’, we can see how that manipulation begins to work in ‘lived space’.</w:t>
      </w:r>
    </w:p>
    <w:p w14:paraId="01562089" w14:textId="77777777" w:rsidR="00F67E95" w:rsidRPr="00404B40" w:rsidRDefault="00F67E95" w:rsidP="00C3031D">
      <w:pPr>
        <w:spacing w:after="0" w:line="360" w:lineRule="auto"/>
        <w:jc w:val="both"/>
        <w:rPr>
          <w:rFonts w:cstheme="minorHAnsi"/>
          <w:b/>
          <w:bCs/>
        </w:rPr>
      </w:pPr>
    </w:p>
    <w:p w14:paraId="134CFF1E" w14:textId="5C716D95" w:rsidR="006C0309" w:rsidRPr="00404B40" w:rsidRDefault="006C0309" w:rsidP="002E1761">
      <w:pPr>
        <w:pStyle w:val="Heading2"/>
        <w:rPr>
          <w:b w:val="0"/>
        </w:rPr>
      </w:pPr>
      <w:r w:rsidRPr="00404B40">
        <w:t>Lived space (</w:t>
      </w:r>
      <w:r w:rsidR="009E61EE" w:rsidRPr="00404B40">
        <w:t>or ‘</w:t>
      </w:r>
      <w:r w:rsidRPr="00404B40">
        <w:t>representational space</w:t>
      </w:r>
      <w:r w:rsidR="009E61EE" w:rsidRPr="00404B40">
        <w:t>’</w:t>
      </w:r>
      <w:r w:rsidR="000B6DF9" w:rsidRPr="00404B40">
        <w:t>)</w:t>
      </w:r>
    </w:p>
    <w:p w14:paraId="7EC09CEA" w14:textId="1252E52B" w:rsidR="000F5B93" w:rsidRPr="00404B40" w:rsidRDefault="00C64800" w:rsidP="00C3031D">
      <w:pPr>
        <w:spacing w:after="0" w:line="360" w:lineRule="auto"/>
        <w:jc w:val="both"/>
        <w:rPr>
          <w:rFonts w:cstheme="minorHAnsi"/>
        </w:rPr>
      </w:pPr>
      <w:r w:rsidRPr="00404B40">
        <w:rPr>
          <w:rFonts w:cstheme="minorHAnsi"/>
        </w:rPr>
        <w:t>Lefebvre</w:t>
      </w:r>
      <w:r w:rsidR="00BB0D8D" w:rsidRPr="00404B40">
        <w:rPr>
          <w:rFonts w:cstheme="minorHAnsi"/>
        </w:rPr>
        <w:t>’s concept of lived space</w:t>
      </w:r>
      <w:r w:rsidRPr="00404B40">
        <w:rPr>
          <w:rFonts w:cstheme="minorHAnsi"/>
        </w:rPr>
        <w:t xml:space="preserve"> refer</w:t>
      </w:r>
      <w:r w:rsidR="00D84F4F" w:rsidRPr="00404B40">
        <w:rPr>
          <w:rFonts w:cstheme="minorHAnsi"/>
        </w:rPr>
        <w:t>s</w:t>
      </w:r>
      <w:r w:rsidR="00242DED" w:rsidRPr="00404B40">
        <w:rPr>
          <w:rFonts w:cstheme="minorHAnsi"/>
        </w:rPr>
        <w:t xml:space="preserve"> </w:t>
      </w:r>
      <w:r w:rsidR="00BB0D8D" w:rsidRPr="00404B40">
        <w:rPr>
          <w:rFonts w:cstheme="minorHAnsi"/>
        </w:rPr>
        <w:t xml:space="preserve">to </w:t>
      </w:r>
      <w:r w:rsidR="00712D00" w:rsidRPr="00404B40">
        <w:rPr>
          <w:rFonts w:cstheme="minorHAnsi"/>
        </w:rPr>
        <w:t xml:space="preserve">the </w:t>
      </w:r>
      <w:r w:rsidRPr="00404B40">
        <w:rPr>
          <w:rFonts w:cstheme="minorHAnsi"/>
        </w:rPr>
        <w:t xml:space="preserve">decisions made by </w:t>
      </w:r>
      <w:r w:rsidR="00D84F4F" w:rsidRPr="00404B40">
        <w:rPr>
          <w:rFonts w:cstheme="minorHAnsi"/>
        </w:rPr>
        <w:t xml:space="preserve">people </w:t>
      </w:r>
      <w:r w:rsidRPr="00404B40">
        <w:rPr>
          <w:rFonts w:cstheme="minorHAnsi"/>
        </w:rPr>
        <w:t xml:space="preserve">who live </w:t>
      </w:r>
      <w:r w:rsidR="00712D00" w:rsidRPr="00404B40">
        <w:rPr>
          <w:rFonts w:cstheme="minorHAnsi"/>
        </w:rPr>
        <w:t xml:space="preserve">in a space </w:t>
      </w:r>
      <w:r w:rsidRPr="00404B40">
        <w:rPr>
          <w:rFonts w:cstheme="minorHAnsi"/>
        </w:rPr>
        <w:t>(that</w:t>
      </w:r>
      <w:r w:rsidR="00242DED" w:rsidRPr="00404B40">
        <w:rPr>
          <w:rFonts w:cstheme="minorHAnsi"/>
        </w:rPr>
        <w:t xml:space="preserve"> i</w:t>
      </w:r>
      <w:r w:rsidRPr="00404B40">
        <w:rPr>
          <w:rFonts w:cstheme="minorHAnsi"/>
        </w:rPr>
        <w:t>s perceived space, coming next), but ‘space as directly lived through its associated images and symbols</w:t>
      </w:r>
      <w:r w:rsidR="000F5B93" w:rsidRPr="00404B40">
        <w:rPr>
          <w:rFonts w:cstheme="minorHAnsi"/>
        </w:rPr>
        <w:t>’</w:t>
      </w:r>
      <w:r w:rsidRPr="00404B40">
        <w:rPr>
          <w:rFonts w:cstheme="minorHAnsi"/>
        </w:rPr>
        <w:t xml:space="preserve"> (1991:33)</w:t>
      </w:r>
      <w:r w:rsidR="0053360C" w:rsidRPr="00404B40">
        <w:rPr>
          <w:rFonts w:cstheme="minorHAnsi"/>
        </w:rPr>
        <w:t>. I</w:t>
      </w:r>
      <w:r w:rsidR="000F5B93" w:rsidRPr="00404B40">
        <w:rPr>
          <w:rFonts w:cstheme="minorHAnsi"/>
        </w:rPr>
        <w:t xml:space="preserve">t is the space of symbolic representational comprehension, aligned with </w:t>
      </w:r>
      <w:r w:rsidR="008A5094" w:rsidRPr="00404B40">
        <w:rPr>
          <w:rFonts w:cstheme="minorHAnsi"/>
        </w:rPr>
        <w:t xml:space="preserve">Jenkins’ (2004) ‘evocative spaces’ or what </w:t>
      </w:r>
      <w:proofErr w:type="spellStart"/>
      <w:r w:rsidR="000F5B93" w:rsidRPr="00404B40">
        <w:rPr>
          <w:rFonts w:cstheme="minorHAnsi"/>
        </w:rPr>
        <w:t>Nitsche</w:t>
      </w:r>
      <w:proofErr w:type="spellEnd"/>
      <w:r w:rsidR="000F5B93" w:rsidRPr="00404B40">
        <w:rPr>
          <w:rFonts w:cstheme="minorHAnsi"/>
        </w:rPr>
        <w:t xml:space="preserve"> (2009) refers to as ‘evocative narrative </w:t>
      </w:r>
      <w:proofErr w:type="gramStart"/>
      <w:r w:rsidR="00B44316" w:rsidRPr="00404B40">
        <w:rPr>
          <w:rFonts w:cstheme="minorHAnsi"/>
        </w:rPr>
        <w:t>elements’</w:t>
      </w:r>
      <w:proofErr w:type="gramEnd"/>
      <w:r w:rsidR="000F5B93" w:rsidRPr="00404B40">
        <w:rPr>
          <w:rFonts w:cstheme="minorHAnsi"/>
        </w:rPr>
        <w:t xml:space="preserve">. </w:t>
      </w:r>
      <w:r w:rsidR="00B44316" w:rsidRPr="00404B40">
        <w:rPr>
          <w:rFonts w:cstheme="minorHAnsi"/>
        </w:rPr>
        <w:t>This</w:t>
      </w:r>
      <w:r w:rsidR="00E842CC" w:rsidRPr="00404B40">
        <w:rPr>
          <w:rFonts w:cstheme="minorHAnsi"/>
        </w:rPr>
        <w:t xml:space="preserve"> is analogous to Lefebvre’s (2000:135) notion of ‘thought’</w:t>
      </w:r>
      <w:r w:rsidR="00B44316" w:rsidRPr="00404B40">
        <w:rPr>
          <w:rFonts w:cstheme="minorHAnsi"/>
        </w:rPr>
        <w:t xml:space="preserve">, </w:t>
      </w:r>
      <w:r w:rsidR="00E842CC" w:rsidRPr="00404B40">
        <w:rPr>
          <w:rFonts w:cstheme="minorHAnsi"/>
        </w:rPr>
        <w:t xml:space="preserve">where people develop ideas in relation to space based on shared reference points. </w:t>
      </w:r>
      <w:r w:rsidR="005D19AC" w:rsidRPr="00404B40">
        <w:rPr>
          <w:rFonts w:cstheme="minorHAnsi"/>
        </w:rPr>
        <w:t>In games research</w:t>
      </w:r>
      <w:r w:rsidR="004A04A2" w:rsidRPr="00404B40">
        <w:rPr>
          <w:rFonts w:cstheme="minorHAnsi"/>
        </w:rPr>
        <w:t xml:space="preserve">, </w:t>
      </w:r>
      <w:r w:rsidR="005D19AC" w:rsidRPr="00404B40">
        <w:rPr>
          <w:rFonts w:cstheme="minorHAnsi"/>
        </w:rPr>
        <w:t>Montford (2006:4) calls</w:t>
      </w:r>
      <w:r w:rsidR="004A04A2" w:rsidRPr="00404B40">
        <w:rPr>
          <w:rFonts w:cstheme="minorHAnsi"/>
        </w:rPr>
        <w:t xml:space="preserve"> this</w:t>
      </w:r>
      <w:r w:rsidR="005D19AC" w:rsidRPr="00404B40">
        <w:rPr>
          <w:rFonts w:cstheme="minorHAnsi"/>
        </w:rPr>
        <w:t xml:space="preserve"> ‘reception and operation’ – ‘accounting for what the player does in interpreting the meaning of the game; connecting the experience of the game to the other experiences of gaming, art, literature or life’</w:t>
      </w:r>
      <w:r w:rsidR="00737E5B" w:rsidRPr="00404B40">
        <w:rPr>
          <w:rFonts w:cstheme="minorHAnsi"/>
        </w:rPr>
        <w:t>.</w:t>
      </w:r>
    </w:p>
    <w:p w14:paraId="2E8A7EC5" w14:textId="558CB76C" w:rsidR="00556E59" w:rsidRPr="00404B40" w:rsidRDefault="0053360C" w:rsidP="00C3031D">
      <w:pPr>
        <w:spacing w:after="0" w:line="360" w:lineRule="auto"/>
        <w:jc w:val="both"/>
      </w:pPr>
      <w:r w:rsidRPr="00404B40">
        <w:rPr>
          <w:rFonts w:cstheme="minorHAnsi"/>
        </w:rPr>
        <w:tab/>
      </w:r>
      <w:r w:rsidR="008E3852" w:rsidRPr="00404B40">
        <w:t>P</w:t>
      </w:r>
      <w:r w:rsidR="002D42CB" w:rsidRPr="00404B40">
        <w:t>articipants</w:t>
      </w:r>
      <w:r w:rsidRPr="00404B40">
        <w:t xml:space="preserve"> identified evocative narrative elements </w:t>
      </w:r>
      <w:r w:rsidR="00BE2324" w:rsidRPr="00404B40">
        <w:t xml:space="preserve">in </w:t>
      </w:r>
      <w:r w:rsidR="00BE2324" w:rsidRPr="00404B40">
        <w:rPr>
          <w:i/>
        </w:rPr>
        <w:t>RDR2’s</w:t>
      </w:r>
      <w:r w:rsidR="00BE2324" w:rsidRPr="00404B40">
        <w:t xml:space="preserve"> persistent use </w:t>
      </w:r>
      <w:r w:rsidR="007F152E" w:rsidRPr="00404B40">
        <w:t>of</w:t>
      </w:r>
      <w:r w:rsidR="00BE2324" w:rsidRPr="00404B40">
        <w:t xml:space="preserve"> symbolic cues from </w:t>
      </w:r>
      <w:r w:rsidR="00C35F8A" w:rsidRPr="00404B40">
        <w:t xml:space="preserve">a shared reference point of </w:t>
      </w:r>
      <w:r w:rsidR="00737E5B" w:rsidRPr="00404B40">
        <w:t>‘</w:t>
      </w:r>
      <w:r w:rsidR="00BE2324" w:rsidRPr="00404B40">
        <w:t>Spaghetti Western</w:t>
      </w:r>
      <w:r w:rsidR="74F06B79" w:rsidRPr="00404B40">
        <w:t>’</w:t>
      </w:r>
      <w:r w:rsidR="00BE2324" w:rsidRPr="00404B40">
        <w:t xml:space="preserve"> film</w:t>
      </w:r>
      <w:r w:rsidR="00C35F8A" w:rsidRPr="00404B40">
        <w:t>s</w:t>
      </w:r>
      <w:r w:rsidR="00BE2324" w:rsidRPr="00404B40">
        <w:t>.</w:t>
      </w:r>
      <w:r w:rsidR="00F77E1A" w:rsidRPr="00404B40">
        <w:t xml:space="preserve"> Despite</w:t>
      </w:r>
      <w:r w:rsidR="19927289" w:rsidRPr="00404B40">
        <w:t xml:space="preserve"> our</w:t>
      </w:r>
      <w:r w:rsidR="00F77E1A" w:rsidRPr="00404B40">
        <w:t xml:space="preserve"> not </w:t>
      </w:r>
      <w:r w:rsidR="00737E5B" w:rsidRPr="00404B40">
        <w:t>asking</w:t>
      </w:r>
      <w:r w:rsidR="00F77E1A" w:rsidRPr="00404B40">
        <w:t xml:space="preserve"> about film, </w:t>
      </w:r>
      <w:r w:rsidR="00737E5B" w:rsidRPr="00404B40">
        <w:t>fourteen</w:t>
      </w:r>
      <w:r w:rsidR="00F77E1A" w:rsidRPr="00404B40">
        <w:t xml:space="preserve"> of</w:t>
      </w:r>
      <w:r w:rsidR="00737E5B" w:rsidRPr="00404B40">
        <w:t xml:space="preserve"> fifteen</w:t>
      </w:r>
      <w:r w:rsidR="00F77E1A" w:rsidRPr="00404B40">
        <w:t xml:space="preserve"> participants </w:t>
      </w:r>
      <w:r w:rsidR="008E3852" w:rsidRPr="00404B40">
        <w:t>referenced</w:t>
      </w:r>
      <w:r w:rsidR="00556E59" w:rsidRPr="00404B40">
        <w:t xml:space="preserve"> films or </w:t>
      </w:r>
      <w:r w:rsidR="00554E00" w:rsidRPr="00404B40">
        <w:t>film-</w:t>
      </w:r>
      <w:r w:rsidR="00556E59" w:rsidRPr="00404B40">
        <w:t>characters:</w:t>
      </w:r>
    </w:p>
    <w:p w14:paraId="0C5E5AFD" w14:textId="1AD542BA" w:rsidR="00556E59" w:rsidRPr="00404B40" w:rsidRDefault="00556E59" w:rsidP="00C3031D">
      <w:pPr>
        <w:spacing w:after="0" w:line="360" w:lineRule="auto"/>
        <w:jc w:val="both"/>
        <w:rPr>
          <w:rFonts w:cstheme="minorHAnsi"/>
        </w:rPr>
      </w:pPr>
    </w:p>
    <w:p w14:paraId="611CDD2A" w14:textId="0FB26EC4" w:rsidR="00556E59"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P6</w:t>
      </w:r>
      <w:r w:rsidR="00556E59" w:rsidRPr="00404B40">
        <w:rPr>
          <w:rFonts w:cstheme="minorHAnsi"/>
          <w:b/>
          <w:bCs/>
        </w:rPr>
        <w:t xml:space="preserve"> </w:t>
      </w:r>
      <w:proofErr w:type="spellStart"/>
      <w:r w:rsidR="00556E59" w:rsidRPr="00404B40">
        <w:rPr>
          <w:rFonts w:asciiTheme="majorHAnsi" w:hAnsiTheme="majorHAnsi" w:cstheme="majorHAnsi"/>
        </w:rPr>
        <w:t>uhh</w:t>
      </w:r>
      <w:proofErr w:type="spellEnd"/>
      <w:r w:rsidR="00556E59" w:rsidRPr="00404B40">
        <w:rPr>
          <w:rFonts w:asciiTheme="majorHAnsi" w:hAnsiTheme="majorHAnsi" w:cstheme="majorHAnsi"/>
        </w:rPr>
        <w:t>, he seemed like a very sort of typical action hero tough guy.</w:t>
      </w:r>
      <w:r w:rsidR="00DB5A25" w:rsidRPr="00404B40">
        <w:rPr>
          <w:rFonts w:asciiTheme="majorHAnsi" w:hAnsiTheme="majorHAnsi" w:cstheme="majorHAnsi"/>
        </w:rPr>
        <w:t xml:space="preserve"> </w:t>
      </w:r>
      <w:r w:rsidR="00556E59" w:rsidRPr="00404B40">
        <w:rPr>
          <w:rFonts w:asciiTheme="majorHAnsi" w:hAnsiTheme="majorHAnsi" w:cstheme="majorHAnsi"/>
        </w:rPr>
        <w:t xml:space="preserve">Chuck Norris </w:t>
      </w:r>
      <w:proofErr w:type="spellStart"/>
      <w:r w:rsidR="00556E59" w:rsidRPr="00404B40">
        <w:rPr>
          <w:rFonts w:asciiTheme="majorHAnsi" w:hAnsiTheme="majorHAnsi" w:cstheme="majorHAnsi"/>
        </w:rPr>
        <w:t>esq</w:t>
      </w:r>
      <w:proofErr w:type="spellEnd"/>
      <w:r w:rsidR="00556E59" w:rsidRPr="00404B40">
        <w:rPr>
          <w:rFonts w:asciiTheme="majorHAnsi" w:hAnsiTheme="majorHAnsi" w:cstheme="majorHAnsi"/>
        </w:rPr>
        <w:t xml:space="preserve"> almost</w:t>
      </w:r>
      <w:r w:rsidR="005F2130" w:rsidRPr="00404B40">
        <w:rPr>
          <w:rFonts w:asciiTheme="majorHAnsi" w:hAnsiTheme="majorHAnsi" w:cstheme="majorHAnsi"/>
        </w:rPr>
        <w:t>.</w:t>
      </w:r>
    </w:p>
    <w:p w14:paraId="2B5D74C4" w14:textId="77777777" w:rsidR="00556E59" w:rsidRPr="00404B40" w:rsidRDefault="00556E59" w:rsidP="00C3031D">
      <w:pPr>
        <w:spacing w:after="0" w:line="360" w:lineRule="auto"/>
        <w:jc w:val="both"/>
        <w:rPr>
          <w:rFonts w:cstheme="minorHAnsi"/>
          <w:b/>
          <w:bCs/>
        </w:rPr>
      </w:pPr>
    </w:p>
    <w:p w14:paraId="3B555B3F" w14:textId="02288769" w:rsidR="00556E59" w:rsidRPr="00404B40" w:rsidRDefault="0092011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cstheme="minorHAnsi"/>
          <w:b/>
          <w:bCs/>
        </w:rPr>
        <w:t>P2</w:t>
      </w:r>
      <w:r w:rsidR="00556E59" w:rsidRPr="00404B40">
        <w:rPr>
          <w:rFonts w:cstheme="minorHAnsi"/>
        </w:rPr>
        <w:t xml:space="preserve"> </w:t>
      </w:r>
      <w:r w:rsidR="00556E59" w:rsidRPr="00404B40">
        <w:rPr>
          <w:rFonts w:asciiTheme="majorHAnsi" w:hAnsiTheme="majorHAnsi" w:cstheme="majorHAnsi"/>
        </w:rPr>
        <w:t>I don’t know because my idea of cowboy is Woody out of Toy Story, that is my extensive knowledge of cowboys. […]</w:t>
      </w:r>
      <w:r w:rsidR="00DB5A25" w:rsidRPr="00404B40">
        <w:rPr>
          <w:rFonts w:asciiTheme="majorHAnsi" w:hAnsiTheme="majorHAnsi" w:cstheme="majorHAnsi"/>
        </w:rPr>
        <w:t xml:space="preserve"> </w:t>
      </w:r>
      <w:r w:rsidR="00556E59" w:rsidRPr="00404B40">
        <w:rPr>
          <w:rFonts w:asciiTheme="majorHAnsi" w:hAnsiTheme="majorHAnsi" w:cstheme="majorHAnsi"/>
        </w:rPr>
        <w:t xml:space="preserve">you know that rugged, he doesn’t care what anyone says… he’s just </w:t>
      </w:r>
      <w:proofErr w:type="spellStart"/>
      <w:r w:rsidR="00556E59" w:rsidRPr="00404B40">
        <w:rPr>
          <w:rFonts w:asciiTheme="majorHAnsi" w:hAnsiTheme="majorHAnsi" w:cstheme="majorHAnsi"/>
        </w:rPr>
        <w:t>kinda</w:t>
      </w:r>
      <w:proofErr w:type="spellEnd"/>
      <w:r w:rsidR="00556E59" w:rsidRPr="00404B40">
        <w:rPr>
          <w:rFonts w:asciiTheme="majorHAnsi" w:hAnsiTheme="majorHAnsi" w:cstheme="majorHAnsi"/>
        </w:rPr>
        <w:t xml:space="preserve">, you make trouble, I’ll give </w:t>
      </w:r>
      <w:proofErr w:type="spellStart"/>
      <w:r w:rsidR="00556E59" w:rsidRPr="00404B40">
        <w:rPr>
          <w:rFonts w:asciiTheme="majorHAnsi" w:hAnsiTheme="majorHAnsi" w:cstheme="majorHAnsi"/>
        </w:rPr>
        <w:t>ya</w:t>
      </w:r>
      <w:proofErr w:type="spellEnd"/>
      <w:r w:rsidR="00556E59" w:rsidRPr="00404B40">
        <w:rPr>
          <w:rFonts w:asciiTheme="majorHAnsi" w:hAnsiTheme="majorHAnsi" w:cstheme="majorHAnsi"/>
        </w:rPr>
        <w:t xml:space="preserve"> trouble… </w:t>
      </w:r>
    </w:p>
    <w:p w14:paraId="549A43C5" w14:textId="77777777" w:rsidR="00556E59" w:rsidRPr="00404B40" w:rsidRDefault="00556E59" w:rsidP="00C3031D">
      <w:pPr>
        <w:spacing w:after="0" w:line="360" w:lineRule="auto"/>
        <w:jc w:val="both"/>
        <w:rPr>
          <w:rFonts w:cstheme="minorHAnsi"/>
        </w:rPr>
      </w:pPr>
    </w:p>
    <w:p w14:paraId="3D26CC23" w14:textId="140E3535" w:rsidR="00556E59"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P7</w:t>
      </w:r>
      <w:r w:rsidR="00556E59" w:rsidRPr="00404B40">
        <w:rPr>
          <w:rFonts w:cstheme="minorHAnsi"/>
          <w:b/>
          <w:bCs/>
        </w:rPr>
        <w:t xml:space="preserve"> </w:t>
      </w:r>
      <w:r w:rsidR="00556E59" w:rsidRPr="00404B40">
        <w:rPr>
          <w:rFonts w:asciiTheme="majorHAnsi" w:hAnsiTheme="majorHAnsi" w:cstheme="majorHAnsi"/>
        </w:rPr>
        <w:t>Django. This could be like a Quentin Tarantino game. Like when you think of Django and how they shoot and things it’s just like that. It’s just all animated […] It makes you think of Django and Gangs of New York</w:t>
      </w:r>
    </w:p>
    <w:p w14:paraId="026D907F" w14:textId="199B884A" w:rsidR="00556E59" w:rsidRPr="00404B40" w:rsidRDefault="00556E59" w:rsidP="00C3031D">
      <w:pPr>
        <w:spacing w:after="0" w:line="360" w:lineRule="auto"/>
        <w:jc w:val="both"/>
        <w:rPr>
          <w:rFonts w:cstheme="minorHAnsi"/>
        </w:rPr>
      </w:pPr>
    </w:p>
    <w:p w14:paraId="67952E44" w14:textId="5A6CEFAD" w:rsidR="00556E59" w:rsidRPr="00404B40" w:rsidRDefault="00556E59" w:rsidP="00C3031D">
      <w:pPr>
        <w:spacing w:after="0" w:line="360" w:lineRule="auto"/>
        <w:jc w:val="both"/>
        <w:rPr>
          <w:rFonts w:cstheme="minorHAnsi"/>
        </w:rPr>
      </w:pPr>
      <w:r w:rsidRPr="00404B40">
        <w:rPr>
          <w:rFonts w:cstheme="minorHAnsi"/>
        </w:rPr>
        <w:t>The</w:t>
      </w:r>
      <w:r w:rsidR="00DB5A25" w:rsidRPr="00404B40">
        <w:rPr>
          <w:rFonts w:cstheme="minorHAnsi"/>
        </w:rPr>
        <w:t>se</w:t>
      </w:r>
      <w:r w:rsidRPr="00404B40">
        <w:rPr>
          <w:rFonts w:cstheme="minorHAnsi"/>
        </w:rPr>
        <w:t xml:space="preserve"> character references are disparate – from the martial</w:t>
      </w:r>
      <w:r w:rsidR="00DB5A25" w:rsidRPr="00404B40">
        <w:rPr>
          <w:rFonts w:cstheme="minorHAnsi"/>
        </w:rPr>
        <w:t>-</w:t>
      </w:r>
      <w:r w:rsidRPr="00404B40">
        <w:rPr>
          <w:rFonts w:cstheme="minorHAnsi"/>
        </w:rPr>
        <w:t>arts actor Chuck Norris, to</w:t>
      </w:r>
      <w:r w:rsidR="002E3BC7" w:rsidRPr="00404B40">
        <w:rPr>
          <w:rFonts w:cstheme="minorHAnsi"/>
        </w:rPr>
        <w:t xml:space="preserve"> Woody from </w:t>
      </w:r>
      <w:r w:rsidR="002E3BC7" w:rsidRPr="00404B40">
        <w:rPr>
          <w:rFonts w:cstheme="minorHAnsi"/>
          <w:i/>
          <w:iCs/>
        </w:rPr>
        <w:t>Toy Story</w:t>
      </w:r>
      <w:r w:rsidRPr="00404B40">
        <w:rPr>
          <w:rFonts w:cstheme="minorHAnsi"/>
        </w:rPr>
        <w:t xml:space="preserve"> and</w:t>
      </w:r>
      <w:r w:rsidR="002E3BC7" w:rsidRPr="00404B40">
        <w:rPr>
          <w:rFonts w:cstheme="minorHAnsi"/>
        </w:rPr>
        <w:t xml:space="preserve"> the</w:t>
      </w:r>
      <w:r w:rsidRPr="00404B40">
        <w:rPr>
          <w:rFonts w:cstheme="minorHAnsi"/>
        </w:rPr>
        <w:t xml:space="preserve"> </w:t>
      </w:r>
      <w:r w:rsidR="00AF1C83" w:rsidRPr="00404B40">
        <w:rPr>
          <w:rFonts w:cstheme="minorHAnsi"/>
        </w:rPr>
        <w:t>gunslinger</w:t>
      </w:r>
      <w:r w:rsidRPr="00404B40">
        <w:rPr>
          <w:rFonts w:cstheme="minorHAnsi"/>
        </w:rPr>
        <w:t xml:space="preserve"> Django. </w:t>
      </w:r>
      <w:r w:rsidR="00653678" w:rsidRPr="00404B40">
        <w:rPr>
          <w:rFonts w:cstheme="minorHAnsi"/>
          <w:i/>
          <w:iCs/>
        </w:rPr>
        <w:t xml:space="preserve">Django Unchained </w:t>
      </w:r>
      <w:r w:rsidR="00653678" w:rsidRPr="00404B40">
        <w:rPr>
          <w:rFonts w:cstheme="minorHAnsi"/>
        </w:rPr>
        <w:t xml:space="preserve">and </w:t>
      </w:r>
      <w:r w:rsidR="00653678" w:rsidRPr="00404B40">
        <w:rPr>
          <w:rFonts w:cstheme="minorHAnsi"/>
          <w:i/>
          <w:iCs/>
        </w:rPr>
        <w:t>Gangs of New York</w:t>
      </w:r>
      <w:r w:rsidR="00653678" w:rsidRPr="00404B40">
        <w:rPr>
          <w:rFonts w:cstheme="minorHAnsi"/>
        </w:rPr>
        <w:t xml:space="preserve"> are both set in a similar era but follow entirely different cross-sections of history – from slave emancipation to territorial gang</w:t>
      </w:r>
      <w:r w:rsidR="00DB5A25" w:rsidRPr="00404B40">
        <w:rPr>
          <w:rFonts w:cstheme="minorHAnsi"/>
        </w:rPr>
        <w:t>-</w:t>
      </w:r>
      <w:r w:rsidR="00653678" w:rsidRPr="00404B40">
        <w:rPr>
          <w:rFonts w:cstheme="minorHAnsi"/>
        </w:rPr>
        <w:t>rivalry</w:t>
      </w:r>
      <w:r w:rsidR="002D4ED5" w:rsidRPr="00404B40">
        <w:rPr>
          <w:rFonts w:cstheme="minorHAnsi"/>
        </w:rPr>
        <w:t xml:space="preserve"> respectively</w:t>
      </w:r>
      <w:r w:rsidR="00653678" w:rsidRPr="00404B40">
        <w:rPr>
          <w:rFonts w:cstheme="minorHAnsi"/>
        </w:rPr>
        <w:t>. Despite</w:t>
      </w:r>
      <w:r w:rsidRPr="00404B40">
        <w:rPr>
          <w:rFonts w:cstheme="minorHAnsi"/>
        </w:rPr>
        <w:t xml:space="preserve"> the obvious differences between these figures</w:t>
      </w:r>
      <w:r w:rsidR="00653678" w:rsidRPr="00404B40">
        <w:rPr>
          <w:rFonts w:cstheme="minorHAnsi"/>
        </w:rPr>
        <w:t xml:space="preserve"> and settings</w:t>
      </w:r>
      <w:r w:rsidRPr="00404B40">
        <w:rPr>
          <w:rFonts w:cstheme="minorHAnsi"/>
        </w:rPr>
        <w:t>, they are used in an identical way</w:t>
      </w:r>
      <w:r w:rsidR="002D4ED5" w:rsidRPr="00404B40">
        <w:rPr>
          <w:rFonts w:cstheme="minorHAnsi"/>
        </w:rPr>
        <w:t>,</w:t>
      </w:r>
      <w:r w:rsidR="003C6F74" w:rsidRPr="00404B40">
        <w:rPr>
          <w:rFonts w:cstheme="minorHAnsi"/>
        </w:rPr>
        <w:t xml:space="preserve"> titillating players’ ‘transgressive imaginations’ (O’Neil &amp; Seal</w:t>
      </w:r>
      <w:r w:rsidR="000D38AD">
        <w:rPr>
          <w:rFonts w:cstheme="minorHAnsi"/>
        </w:rPr>
        <w:t>,</w:t>
      </w:r>
      <w:r w:rsidR="003C6F74" w:rsidRPr="00404B40">
        <w:rPr>
          <w:rFonts w:cstheme="minorHAnsi"/>
        </w:rPr>
        <w:t xml:space="preserve"> 2012)</w:t>
      </w:r>
      <w:r w:rsidRPr="00404B40">
        <w:rPr>
          <w:rFonts w:cstheme="minorHAnsi"/>
        </w:rPr>
        <w:t xml:space="preserve"> to import the cultural schema of cowboy as</w:t>
      </w:r>
      <w:r w:rsidR="00653678" w:rsidRPr="00404B40">
        <w:rPr>
          <w:rFonts w:cstheme="minorHAnsi"/>
        </w:rPr>
        <w:t xml:space="preserve"> a</w:t>
      </w:r>
      <w:r w:rsidRPr="00404B40">
        <w:rPr>
          <w:rFonts w:cstheme="minorHAnsi"/>
        </w:rPr>
        <w:t xml:space="preserve"> ‘tough’, ‘rugged’</w:t>
      </w:r>
      <w:r w:rsidR="00653678" w:rsidRPr="00404B40">
        <w:rPr>
          <w:rFonts w:cstheme="minorHAnsi"/>
        </w:rPr>
        <w:t xml:space="preserve"> sharpshooter with pinpoint accuracy and</w:t>
      </w:r>
      <w:r w:rsidR="00DB5A25" w:rsidRPr="00404B40">
        <w:rPr>
          <w:rFonts w:cstheme="minorHAnsi"/>
        </w:rPr>
        <w:t xml:space="preserve"> overflowing</w:t>
      </w:r>
      <w:r w:rsidR="00653678" w:rsidRPr="00404B40">
        <w:rPr>
          <w:rFonts w:cstheme="minorHAnsi"/>
        </w:rPr>
        <w:t xml:space="preserve"> charisma. On top of these </w:t>
      </w:r>
      <w:r w:rsidR="00A01AB5" w:rsidRPr="00404B40">
        <w:rPr>
          <w:rFonts w:cstheme="minorHAnsi"/>
        </w:rPr>
        <w:t>divergent</w:t>
      </w:r>
      <w:r w:rsidR="00653678" w:rsidRPr="00404B40">
        <w:rPr>
          <w:rFonts w:cstheme="minorHAnsi"/>
        </w:rPr>
        <w:t xml:space="preserve"> references, the most common were to Clint Eastwood or John Wayne and in these </w:t>
      </w:r>
      <w:proofErr w:type="gramStart"/>
      <w:r w:rsidR="00653678" w:rsidRPr="00404B40">
        <w:rPr>
          <w:rFonts w:cstheme="minorHAnsi"/>
        </w:rPr>
        <w:t>comments</w:t>
      </w:r>
      <w:proofErr w:type="gramEnd"/>
      <w:r w:rsidR="00653678" w:rsidRPr="00404B40">
        <w:rPr>
          <w:rFonts w:cstheme="minorHAnsi"/>
        </w:rPr>
        <w:t xml:space="preserve"> we can see how the cowboy genre </w:t>
      </w:r>
      <w:r w:rsidR="00080DF6" w:rsidRPr="00404B40">
        <w:rPr>
          <w:rFonts w:cstheme="minorHAnsi"/>
        </w:rPr>
        <w:t>intersects</w:t>
      </w:r>
      <w:r w:rsidR="00653678" w:rsidRPr="00404B40">
        <w:rPr>
          <w:rFonts w:cstheme="minorHAnsi"/>
        </w:rPr>
        <w:t xml:space="preserve"> space:</w:t>
      </w:r>
    </w:p>
    <w:p w14:paraId="215C00DF" w14:textId="77777777" w:rsidR="00855BF1" w:rsidRPr="00404B40" w:rsidRDefault="00855BF1" w:rsidP="00C3031D">
      <w:pPr>
        <w:spacing w:after="0" w:line="360" w:lineRule="auto"/>
        <w:jc w:val="both"/>
        <w:rPr>
          <w:rFonts w:cstheme="minorHAnsi"/>
        </w:rPr>
      </w:pPr>
    </w:p>
    <w:p w14:paraId="4CE0B6F4" w14:textId="73726797" w:rsidR="008A7D53"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r w:rsidRPr="00404B40">
        <w:rPr>
          <w:rFonts w:cstheme="minorHAnsi"/>
          <w:b/>
          <w:bCs/>
        </w:rPr>
        <w:t>P12</w:t>
      </w:r>
      <w:r w:rsidR="00202164" w:rsidRPr="00404B40">
        <w:rPr>
          <w:rFonts w:cstheme="minorHAnsi"/>
          <w:b/>
          <w:bCs/>
        </w:rPr>
        <w:t xml:space="preserve"> </w:t>
      </w:r>
      <w:r w:rsidR="00202164" w:rsidRPr="00404B40">
        <w:rPr>
          <w:rFonts w:asciiTheme="majorHAnsi" w:hAnsiTheme="majorHAnsi" w:cstheme="majorHAnsi"/>
        </w:rPr>
        <w:t>U</w:t>
      </w:r>
      <w:r w:rsidR="00DD7477" w:rsidRPr="00404B40">
        <w:rPr>
          <w:rFonts w:asciiTheme="majorHAnsi" w:hAnsiTheme="majorHAnsi" w:cstheme="majorHAnsi"/>
        </w:rPr>
        <w:t>h</w:t>
      </w:r>
      <w:r w:rsidR="00202164" w:rsidRPr="00404B40">
        <w:rPr>
          <w:rFonts w:asciiTheme="majorHAnsi" w:hAnsiTheme="majorHAnsi" w:cstheme="majorHAnsi"/>
        </w:rPr>
        <w:t>m, yeah just like the taverns and the you know the western setting of a film kind of rolling into a town on a horse, people, that kind of seemed to signify a lot of old Westerns in my opinion yeah</w:t>
      </w:r>
      <w:r w:rsidR="00603DB4" w:rsidRPr="00404B40">
        <w:rPr>
          <w:rFonts w:asciiTheme="majorHAnsi" w:hAnsiTheme="majorHAnsi" w:cstheme="majorHAnsi"/>
        </w:rPr>
        <w:t>.</w:t>
      </w:r>
    </w:p>
    <w:p w14:paraId="5AB7CEBB" w14:textId="77777777" w:rsidR="00556E59" w:rsidRPr="00404B40" w:rsidRDefault="00556E59"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heme="majorHAnsi" w:hAnsiTheme="majorHAnsi" w:cstheme="majorHAnsi"/>
        </w:rPr>
      </w:pPr>
    </w:p>
    <w:p w14:paraId="6AD62119" w14:textId="4AAFCACA" w:rsidR="00556E59"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P9</w:t>
      </w:r>
      <w:r w:rsidR="00556E59" w:rsidRPr="00404B40">
        <w:rPr>
          <w:rFonts w:cstheme="minorHAnsi"/>
        </w:rPr>
        <w:t xml:space="preserve"> </w:t>
      </w:r>
      <w:r w:rsidR="00556E59" w:rsidRPr="00404B40">
        <w:rPr>
          <w:rFonts w:asciiTheme="majorHAnsi" w:hAnsiTheme="majorHAnsi" w:cstheme="majorHAnsi"/>
        </w:rPr>
        <w:t>He seems like Clint Eastwood film</w:t>
      </w:r>
      <w:r w:rsidR="00D035B8" w:rsidRPr="00404B40">
        <w:rPr>
          <w:rFonts w:asciiTheme="majorHAnsi" w:hAnsiTheme="majorHAnsi" w:cstheme="majorHAnsi"/>
        </w:rPr>
        <w:t>-</w:t>
      </w:r>
      <w:r w:rsidR="00556E59" w:rsidRPr="00404B40">
        <w:rPr>
          <w:rFonts w:asciiTheme="majorHAnsi" w:hAnsiTheme="majorHAnsi" w:cstheme="majorHAnsi"/>
        </w:rPr>
        <w:t>type cowboy. I don’t know if that’s authentic properly but it’s kind of what I’d expect. […] I’d say it’s probably based a lot on pop culture just with like the way he opens doors</w:t>
      </w:r>
      <w:r w:rsidR="00382A4A" w:rsidRPr="00404B40">
        <w:rPr>
          <w:rFonts w:asciiTheme="majorHAnsi" w:hAnsiTheme="majorHAnsi" w:cstheme="majorHAnsi"/>
        </w:rPr>
        <w:t xml:space="preserve">. </w:t>
      </w:r>
      <w:r w:rsidR="00556E59" w:rsidRPr="00404B40">
        <w:rPr>
          <w:rFonts w:asciiTheme="majorHAnsi" w:hAnsiTheme="majorHAnsi" w:cstheme="majorHAnsi"/>
        </w:rPr>
        <w:t>He does it like they’re saloon doors even if they’re not. I’ve walked in and out of that train station and both times he’s opened the doors like that in and out and I’m like I don’t think the hinges go both ways</w:t>
      </w:r>
      <w:r w:rsidR="00D035B8" w:rsidRPr="00404B40">
        <w:rPr>
          <w:rFonts w:asciiTheme="majorHAnsi" w:hAnsiTheme="majorHAnsi" w:cstheme="majorHAnsi"/>
        </w:rPr>
        <w:t>!</w:t>
      </w:r>
    </w:p>
    <w:p w14:paraId="369A2145" w14:textId="2B72A85C" w:rsidR="00202164" w:rsidRPr="00404B40" w:rsidRDefault="00202164"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Calibri" w:hAnsi="Calibri" w:cs="Calibri"/>
        </w:rPr>
      </w:pPr>
    </w:p>
    <w:p w14:paraId="7B12B022" w14:textId="4AD2C25C" w:rsidR="008A5094"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Calibri" w:hAnsi="Calibri" w:cs="Calibri"/>
        </w:rPr>
      </w:pPr>
      <w:r w:rsidRPr="00404B40">
        <w:rPr>
          <w:rFonts w:ascii="Calibri" w:hAnsi="Calibri" w:cs="Calibri"/>
          <w:b/>
          <w:bCs/>
        </w:rPr>
        <w:t>P12</w:t>
      </w:r>
      <w:r w:rsidR="00080DF6" w:rsidRPr="00404B40">
        <w:rPr>
          <w:rFonts w:ascii="Calibri" w:hAnsi="Calibri" w:cs="Calibri"/>
          <w:b/>
          <w:bCs/>
        </w:rPr>
        <w:t xml:space="preserve"> </w:t>
      </w:r>
      <w:r w:rsidR="00080DF6" w:rsidRPr="00404B40">
        <w:rPr>
          <w:rFonts w:ascii="Calibri" w:hAnsi="Calibri" w:cs="Calibri"/>
        </w:rPr>
        <w:t xml:space="preserve">calls on the Western genre as a </w:t>
      </w:r>
      <w:r w:rsidR="00D035B8" w:rsidRPr="00404B40">
        <w:rPr>
          <w:rFonts w:ascii="Calibri" w:hAnsi="Calibri" w:cs="Calibri"/>
        </w:rPr>
        <w:t xml:space="preserve">spatial </w:t>
      </w:r>
      <w:r w:rsidR="00080DF6" w:rsidRPr="00404B40">
        <w:rPr>
          <w:rFonts w:ascii="Calibri" w:hAnsi="Calibri" w:cs="Calibri"/>
        </w:rPr>
        <w:t>signifier</w:t>
      </w:r>
      <w:r w:rsidR="00080DF6" w:rsidRPr="00404B40">
        <w:rPr>
          <w:rFonts w:ascii="Calibri" w:hAnsi="Calibri" w:cs="Calibri"/>
          <w:i/>
          <w:iCs/>
        </w:rPr>
        <w:t xml:space="preserve">, </w:t>
      </w:r>
      <w:r w:rsidR="00080DF6" w:rsidRPr="00404B40">
        <w:rPr>
          <w:rFonts w:ascii="Calibri" w:hAnsi="Calibri" w:cs="Calibri"/>
        </w:rPr>
        <w:t xml:space="preserve">describing </w:t>
      </w:r>
      <w:r w:rsidR="00AF1700" w:rsidRPr="00404B40">
        <w:rPr>
          <w:rFonts w:ascii="Calibri" w:hAnsi="Calibri" w:cs="Calibri"/>
        </w:rPr>
        <w:t>how</w:t>
      </w:r>
      <w:r w:rsidR="00080DF6" w:rsidRPr="00404B40">
        <w:rPr>
          <w:rFonts w:ascii="Calibri" w:hAnsi="Calibri" w:cs="Calibri"/>
        </w:rPr>
        <w:t xml:space="preserve"> Arthur travels like a cowboy – a lone</w:t>
      </w:r>
      <w:r w:rsidR="00AF1700" w:rsidRPr="00404B40">
        <w:rPr>
          <w:rFonts w:ascii="Calibri" w:hAnsi="Calibri" w:cs="Calibri"/>
        </w:rPr>
        <w:t>-</w:t>
      </w:r>
      <w:r w:rsidR="00080DF6" w:rsidRPr="00404B40">
        <w:rPr>
          <w:rFonts w:ascii="Calibri" w:hAnsi="Calibri" w:cs="Calibri"/>
        </w:rPr>
        <w:t>wolf rolling into town</w:t>
      </w:r>
      <w:r w:rsidR="00AF1700" w:rsidRPr="00404B40">
        <w:rPr>
          <w:rFonts w:ascii="Calibri" w:hAnsi="Calibri" w:cs="Calibri"/>
        </w:rPr>
        <w:t>s</w:t>
      </w:r>
      <w:r w:rsidR="00080DF6" w:rsidRPr="00404B40">
        <w:rPr>
          <w:rFonts w:ascii="Calibri" w:hAnsi="Calibri" w:cs="Calibri"/>
        </w:rPr>
        <w:t xml:space="preserve"> with </w:t>
      </w:r>
      <w:r w:rsidR="00AF1700" w:rsidRPr="00404B40">
        <w:rPr>
          <w:rFonts w:ascii="Calibri" w:hAnsi="Calibri" w:cs="Calibri"/>
        </w:rPr>
        <w:t>residents</w:t>
      </w:r>
      <w:r w:rsidR="00080DF6" w:rsidRPr="00404B40">
        <w:rPr>
          <w:rFonts w:ascii="Calibri" w:hAnsi="Calibri" w:cs="Calibri"/>
        </w:rPr>
        <w:t xml:space="preserve"> sat outside taverns</w:t>
      </w:r>
      <w:r w:rsidR="00AF1700" w:rsidRPr="00404B40">
        <w:rPr>
          <w:rFonts w:ascii="Calibri" w:hAnsi="Calibri" w:cs="Calibri"/>
        </w:rPr>
        <w:t xml:space="preserve"> eyeing</w:t>
      </w:r>
      <w:r w:rsidR="00080DF6" w:rsidRPr="00404B40">
        <w:rPr>
          <w:rFonts w:ascii="Calibri" w:hAnsi="Calibri" w:cs="Calibri"/>
        </w:rPr>
        <w:t xml:space="preserve"> his progress. </w:t>
      </w:r>
      <w:r w:rsidRPr="00404B40">
        <w:rPr>
          <w:rFonts w:ascii="Calibri" w:hAnsi="Calibri" w:cs="Calibri"/>
          <w:b/>
          <w:bCs/>
        </w:rPr>
        <w:t>P9</w:t>
      </w:r>
      <w:r w:rsidR="00080DF6" w:rsidRPr="00404B40">
        <w:rPr>
          <w:rFonts w:ascii="Calibri" w:hAnsi="Calibri" w:cs="Calibri"/>
          <w:b/>
          <w:bCs/>
        </w:rPr>
        <w:t xml:space="preserve"> </w:t>
      </w:r>
      <w:r w:rsidR="00080DF6" w:rsidRPr="00404B40">
        <w:rPr>
          <w:rFonts w:ascii="Calibri" w:hAnsi="Calibri" w:cs="Calibri"/>
        </w:rPr>
        <w:t>agrees that Arthur is based on popular cultur</w:t>
      </w:r>
      <w:r w:rsidR="00C70702" w:rsidRPr="00404B40">
        <w:rPr>
          <w:rFonts w:ascii="Calibri" w:hAnsi="Calibri" w:cs="Calibri"/>
        </w:rPr>
        <w:t>al tropes</w:t>
      </w:r>
      <w:r w:rsidR="00080DF6" w:rsidRPr="00404B40">
        <w:rPr>
          <w:rFonts w:ascii="Calibri" w:hAnsi="Calibri" w:cs="Calibri"/>
        </w:rPr>
        <w:t xml:space="preserve">, </w:t>
      </w:r>
      <w:r w:rsidR="008155D3" w:rsidRPr="00404B40">
        <w:rPr>
          <w:rFonts w:ascii="Calibri" w:hAnsi="Calibri" w:cs="Calibri"/>
        </w:rPr>
        <w:t xml:space="preserve">speaking specifically on the way </w:t>
      </w:r>
      <w:r w:rsidR="00D035B8" w:rsidRPr="00404B40">
        <w:rPr>
          <w:rFonts w:ascii="Calibri" w:hAnsi="Calibri" w:cs="Calibri"/>
        </w:rPr>
        <w:t>he</w:t>
      </w:r>
      <w:r w:rsidR="008F70A1" w:rsidRPr="00404B40">
        <w:rPr>
          <w:rFonts w:ascii="Calibri" w:hAnsi="Calibri" w:cs="Calibri"/>
        </w:rPr>
        <w:t xml:space="preserve"> </w:t>
      </w:r>
      <w:r w:rsidR="008155D3" w:rsidRPr="00404B40">
        <w:rPr>
          <w:rFonts w:ascii="Calibri" w:hAnsi="Calibri" w:cs="Calibri"/>
        </w:rPr>
        <w:t>enters and exits spaces</w:t>
      </w:r>
      <w:r w:rsidR="00C70702" w:rsidRPr="00404B40">
        <w:rPr>
          <w:rFonts w:ascii="Calibri" w:hAnsi="Calibri" w:cs="Calibri"/>
        </w:rPr>
        <w:t>:</w:t>
      </w:r>
      <w:r w:rsidR="001C2CD4" w:rsidRPr="00404B40">
        <w:rPr>
          <w:rFonts w:ascii="Calibri" w:hAnsi="Calibri" w:cs="Calibri"/>
        </w:rPr>
        <w:t xml:space="preserve"> Arthur pushes through </w:t>
      </w:r>
      <w:r w:rsidR="00CE3CB0" w:rsidRPr="00404B40">
        <w:rPr>
          <w:rFonts w:ascii="Calibri" w:hAnsi="Calibri" w:cs="Calibri"/>
        </w:rPr>
        <w:t xml:space="preserve">or </w:t>
      </w:r>
      <w:r w:rsidR="001C2CD4" w:rsidRPr="00404B40">
        <w:rPr>
          <w:rFonts w:ascii="Calibri" w:hAnsi="Calibri" w:cs="Calibri"/>
        </w:rPr>
        <w:t>aggressively swings open doors</w:t>
      </w:r>
      <w:r w:rsidR="00CE3CB0" w:rsidRPr="00404B40">
        <w:rPr>
          <w:rFonts w:ascii="Calibri" w:hAnsi="Calibri" w:cs="Calibri"/>
        </w:rPr>
        <w:t xml:space="preserve"> -</w:t>
      </w:r>
      <w:r w:rsidR="001C2CD4" w:rsidRPr="00404B40">
        <w:rPr>
          <w:rFonts w:ascii="Calibri" w:hAnsi="Calibri" w:cs="Calibri"/>
        </w:rPr>
        <w:t xml:space="preserve"> just like saloon doors in </w:t>
      </w:r>
      <w:r w:rsidR="00D035B8" w:rsidRPr="00404B40">
        <w:rPr>
          <w:rFonts w:ascii="Calibri" w:hAnsi="Calibri" w:cs="Calibri"/>
        </w:rPr>
        <w:t xml:space="preserve">a </w:t>
      </w:r>
      <w:r w:rsidR="001C2CD4" w:rsidRPr="00404B40">
        <w:rPr>
          <w:rFonts w:ascii="Calibri" w:hAnsi="Calibri" w:cs="Calibri"/>
        </w:rPr>
        <w:t>film</w:t>
      </w:r>
      <w:r w:rsidR="00CE3CB0" w:rsidRPr="00404B40">
        <w:rPr>
          <w:rFonts w:ascii="Calibri" w:hAnsi="Calibri" w:cs="Calibri"/>
        </w:rPr>
        <w:t xml:space="preserve"> -</w:t>
      </w:r>
      <w:r w:rsidR="0044623E" w:rsidRPr="00404B40">
        <w:rPr>
          <w:rFonts w:ascii="Calibri" w:hAnsi="Calibri" w:cs="Calibri"/>
        </w:rPr>
        <w:t xml:space="preserve"> </w:t>
      </w:r>
      <w:r w:rsidR="001C2CD4" w:rsidRPr="00404B40">
        <w:rPr>
          <w:rFonts w:ascii="Calibri" w:hAnsi="Calibri" w:cs="Calibri"/>
        </w:rPr>
        <w:t>even if he</w:t>
      </w:r>
      <w:r w:rsidR="008F70A1" w:rsidRPr="00404B40">
        <w:rPr>
          <w:rFonts w:ascii="Calibri" w:hAnsi="Calibri" w:cs="Calibri"/>
        </w:rPr>
        <w:t xml:space="preserve"> i</w:t>
      </w:r>
      <w:r w:rsidR="001C2CD4" w:rsidRPr="00404B40">
        <w:rPr>
          <w:rFonts w:ascii="Calibri" w:hAnsi="Calibri" w:cs="Calibri"/>
        </w:rPr>
        <w:t>s at the train station and the hinges do</w:t>
      </w:r>
      <w:r w:rsidR="008F70A1" w:rsidRPr="00404B40">
        <w:rPr>
          <w:rFonts w:ascii="Calibri" w:hAnsi="Calibri" w:cs="Calibri"/>
        </w:rPr>
        <w:t xml:space="preserve"> not</w:t>
      </w:r>
      <w:r w:rsidR="001C2CD4" w:rsidRPr="00404B40">
        <w:rPr>
          <w:rFonts w:ascii="Calibri" w:hAnsi="Calibri" w:cs="Calibri"/>
        </w:rPr>
        <w:t xml:space="preserve"> appear to move </w:t>
      </w:r>
      <w:r w:rsidR="0044623E" w:rsidRPr="00404B40">
        <w:rPr>
          <w:rFonts w:ascii="Calibri" w:hAnsi="Calibri" w:cs="Calibri"/>
        </w:rPr>
        <w:t>in both directions.</w:t>
      </w:r>
      <w:r w:rsidR="007D0C45" w:rsidRPr="00404B40">
        <w:rPr>
          <w:rFonts w:ascii="Calibri" w:hAnsi="Calibri" w:cs="Calibri"/>
        </w:rPr>
        <w:t xml:space="preserve"> These signifiers are what Lefebvre (1991) calls ‘representational space’</w:t>
      </w:r>
      <w:r w:rsidR="00CE3CB0" w:rsidRPr="00404B40">
        <w:rPr>
          <w:rFonts w:ascii="Calibri" w:hAnsi="Calibri" w:cs="Calibri"/>
        </w:rPr>
        <w:t xml:space="preserve">, </w:t>
      </w:r>
      <w:r w:rsidR="007D0C45" w:rsidRPr="00404B40">
        <w:rPr>
          <w:rFonts w:ascii="Calibri" w:hAnsi="Calibri" w:cs="Calibri"/>
        </w:rPr>
        <w:t xml:space="preserve">what </w:t>
      </w:r>
      <w:proofErr w:type="spellStart"/>
      <w:r w:rsidR="007D0C45" w:rsidRPr="00404B40">
        <w:rPr>
          <w:rFonts w:ascii="Calibri" w:hAnsi="Calibri" w:cs="Calibri"/>
        </w:rPr>
        <w:t>Konzack</w:t>
      </w:r>
      <w:proofErr w:type="spellEnd"/>
      <w:r w:rsidR="007D0C45" w:rsidRPr="00404B40">
        <w:rPr>
          <w:rFonts w:ascii="Calibri" w:hAnsi="Calibri" w:cs="Calibri"/>
        </w:rPr>
        <w:t xml:space="preserve"> (2002:96) has called ‘referentiality’</w:t>
      </w:r>
      <w:r w:rsidR="006D4EF3" w:rsidRPr="00404B40">
        <w:rPr>
          <w:rFonts w:ascii="Calibri" w:hAnsi="Calibri" w:cs="Calibri"/>
        </w:rPr>
        <w:t xml:space="preserve"> where</w:t>
      </w:r>
      <w:r w:rsidR="007E0707" w:rsidRPr="00404B40">
        <w:rPr>
          <w:rFonts w:ascii="Calibri" w:hAnsi="Calibri" w:cs="Calibri"/>
        </w:rPr>
        <w:t xml:space="preserve"> </w:t>
      </w:r>
      <w:r w:rsidR="008A5094" w:rsidRPr="00404B40">
        <w:rPr>
          <w:rFonts w:cstheme="minorHAnsi"/>
        </w:rPr>
        <w:t>‘</w:t>
      </w:r>
      <w:r w:rsidR="007D0C45" w:rsidRPr="00404B40">
        <w:rPr>
          <w:rFonts w:cstheme="minorHAnsi"/>
        </w:rPr>
        <w:t>t</w:t>
      </w:r>
      <w:r w:rsidR="008A5094" w:rsidRPr="00404B40">
        <w:rPr>
          <w:rFonts w:cstheme="minorHAnsi"/>
        </w:rPr>
        <w:t>hese characteristics are signs, ornaments or game structures that have originally been used in other media or other games</w:t>
      </w:r>
      <w:r w:rsidR="002D0218" w:rsidRPr="00404B40">
        <w:rPr>
          <w:rFonts w:cstheme="minorHAnsi"/>
        </w:rPr>
        <w:t xml:space="preserve">, </w:t>
      </w:r>
      <w:r w:rsidR="00C5641C" w:rsidRPr="00404B40">
        <w:rPr>
          <w:rFonts w:cstheme="minorHAnsi"/>
        </w:rPr>
        <w:t>[given</w:t>
      </w:r>
      <w:r w:rsidR="008A5094" w:rsidRPr="00404B40">
        <w:rPr>
          <w:rFonts w:cstheme="minorHAnsi"/>
        </w:rPr>
        <w:t>] new meaning by transferring meaning from where it originally appeared’</w:t>
      </w:r>
      <w:r w:rsidR="002D0218" w:rsidRPr="00404B40">
        <w:rPr>
          <w:rFonts w:cstheme="minorHAnsi"/>
        </w:rPr>
        <w:t>.</w:t>
      </w:r>
      <w:r w:rsidR="00AE067F" w:rsidRPr="00404B40">
        <w:rPr>
          <w:rFonts w:cstheme="minorHAnsi"/>
        </w:rPr>
        <w:t xml:space="preserve"> The ‘new’ meaning that participants </w:t>
      </w:r>
      <w:r w:rsidR="00C5641C" w:rsidRPr="00404B40">
        <w:rPr>
          <w:rFonts w:cstheme="minorHAnsi"/>
        </w:rPr>
        <w:t>identify</w:t>
      </w:r>
      <w:r w:rsidR="00AE067F" w:rsidRPr="00404B40">
        <w:rPr>
          <w:rFonts w:cstheme="minorHAnsi"/>
        </w:rPr>
        <w:t xml:space="preserve"> is a feeling that the p</w:t>
      </w:r>
      <w:r w:rsidR="00882748" w:rsidRPr="00404B40">
        <w:rPr>
          <w:rFonts w:cstheme="minorHAnsi"/>
        </w:rPr>
        <w:t>l</w:t>
      </w:r>
      <w:r w:rsidR="00AE067F" w:rsidRPr="00404B40">
        <w:rPr>
          <w:rFonts w:cstheme="minorHAnsi"/>
        </w:rPr>
        <w:t xml:space="preserve">ayer is directly inhabiting </w:t>
      </w:r>
      <w:r w:rsidR="00C5641C" w:rsidRPr="00404B40">
        <w:rPr>
          <w:rFonts w:cstheme="minorHAnsi"/>
        </w:rPr>
        <w:t>an</w:t>
      </w:r>
      <w:r w:rsidR="00AE067F" w:rsidRPr="00404B40">
        <w:rPr>
          <w:rFonts w:cstheme="minorHAnsi"/>
        </w:rPr>
        <w:t xml:space="preserve"> established filmic universe </w:t>
      </w:r>
      <w:r w:rsidR="00BE22AD" w:rsidRPr="00404B40">
        <w:rPr>
          <w:rFonts w:cstheme="minorHAnsi"/>
        </w:rPr>
        <w:t>where Arthur occupies space as an outlaw</w:t>
      </w:r>
      <w:r w:rsidR="008C2B36" w:rsidRPr="00404B40">
        <w:rPr>
          <w:rFonts w:cstheme="minorHAnsi"/>
        </w:rPr>
        <w:t xml:space="preserve">, his Western </w:t>
      </w:r>
      <w:r w:rsidR="006D3030" w:rsidRPr="00404B40">
        <w:rPr>
          <w:rFonts w:cstheme="minorHAnsi"/>
        </w:rPr>
        <w:t>attributes</w:t>
      </w:r>
      <w:r w:rsidR="008C2B36" w:rsidRPr="00404B40">
        <w:rPr>
          <w:rFonts w:cstheme="minorHAnsi"/>
        </w:rPr>
        <w:t xml:space="preserve"> rubbing up against spaces rapidly turning against him. </w:t>
      </w:r>
      <w:r w:rsidRPr="00404B40">
        <w:rPr>
          <w:rFonts w:cstheme="minorHAnsi"/>
          <w:b/>
          <w:bCs/>
        </w:rPr>
        <w:t>P13</w:t>
      </w:r>
      <w:r w:rsidR="008C2B36" w:rsidRPr="00404B40">
        <w:rPr>
          <w:rFonts w:cstheme="minorHAnsi"/>
          <w:b/>
          <w:bCs/>
        </w:rPr>
        <w:t xml:space="preserve"> </w:t>
      </w:r>
      <w:r w:rsidR="008C2B36" w:rsidRPr="00404B40">
        <w:rPr>
          <w:rFonts w:cstheme="minorHAnsi"/>
        </w:rPr>
        <w:t>sees these signifiers as a deliberate act by the game’s developers:</w:t>
      </w:r>
    </w:p>
    <w:p w14:paraId="282A4355" w14:textId="77777777" w:rsidR="00855BF1" w:rsidRPr="00404B40" w:rsidRDefault="00855BF1" w:rsidP="00C3031D">
      <w:pPr>
        <w:spacing w:after="0" w:line="360" w:lineRule="auto"/>
        <w:jc w:val="both"/>
        <w:rPr>
          <w:rFonts w:cstheme="minorHAnsi"/>
          <w:b/>
          <w:bCs/>
        </w:rPr>
      </w:pPr>
    </w:p>
    <w:p w14:paraId="0D1156F6" w14:textId="6A08ECD4" w:rsidR="008A7D53"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cstheme="majorHAnsi"/>
        </w:rPr>
      </w:pPr>
      <w:r w:rsidRPr="00404B40">
        <w:rPr>
          <w:rFonts w:cstheme="minorHAnsi"/>
          <w:b/>
          <w:bCs/>
        </w:rPr>
        <w:t>P13</w:t>
      </w:r>
      <w:r w:rsidR="009B171A" w:rsidRPr="00404B40">
        <w:rPr>
          <w:rFonts w:cstheme="minorHAnsi"/>
        </w:rPr>
        <w:t xml:space="preserve"> </w:t>
      </w:r>
      <w:r w:rsidR="009B171A" w:rsidRPr="00404B40">
        <w:rPr>
          <w:rFonts w:asciiTheme="majorHAnsi" w:hAnsiTheme="majorHAnsi" w:cstheme="majorHAnsi"/>
        </w:rPr>
        <w:t xml:space="preserve">they have the kind of Western theme playing when you’re riding for long periods </w:t>
      </w:r>
      <w:r w:rsidR="00D839C6" w:rsidRPr="00404B40">
        <w:rPr>
          <w:rFonts w:asciiTheme="majorHAnsi" w:hAnsiTheme="majorHAnsi" w:cstheme="majorHAnsi"/>
        </w:rPr>
        <w:t>[…]. I</w:t>
      </w:r>
      <w:r w:rsidR="009B171A" w:rsidRPr="00404B40">
        <w:rPr>
          <w:rFonts w:asciiTheme="majorHAnsi" w:hAnsiTheme="majorHAnsi" w:cstheme="majorHAnsi"/>
        </w:rPr>
        <w:t>t’s just trying to give you that feeling of being in that type of world</w:t>
      </w:r>
      <w:r w:rsidR="00603DB4" w:rsidRPr="00404B40">
        <w:rPr>
          <w:rFonts w:asciiTheme="majorHAnsi" w:hAnsiTheme="majorHAnsi" w:cstheme="majorHAnsi"/>
        </w:rPr>
        <w:t>.</w:t>
      </w:r>
    </w:p>
    <w:p w14:paraId="765E000B" w14:textId="77777777" w:rsidR="00855BF1" w:rsidRPr="00404B40" w:rsidRDefault="00855BF1" w:rsidP="00C3031D">
      <w:pPr>
        <w:spacing w:after="0" w:line="360" w:lineRule="auto"/>
        <w:jc w:val="both"/>
        <w:rPr>
          <w:rFonts w:cstheme="minorHAnsi"/>
          <w:b/>
          <w:bCs/>
        </w:rPr>
      </w:pPr>
    </w:p>
    <w:p w14:paraId="39681E59" w14:textId="2DC3A8DC" w:rsidR="00336AC0" w:rsidRPr="00404B40" w:rsidRDefault="0092011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cstheme="minorHAnsi"/>
        </w:rPr>
      </w:pPr>
      <w:r w:rsidRPr="00404B40">
        <w:rPr>
          <w:rFonts w:cstheme="minorHAnsi"/>
          <w:b/>
          <w:bCs/>
        </w:rPr>
        <w:t>P1</w:t>
      </w:r>
      <w:r w:rsidR="00336AC0" w:rsidRPr="00404B40">
        <w:rPr>
          <w:rFonts w:cstheme="minorHAnsi"/>
          <w:b/>
          <w:bCs/>
        </w:rPr>
        <w:t xml:space="preserve"> </w:t>
      </w:r>
      <w:r w:rsidR="00336AC0" w:rsidRPr="00404B40">
        <w:rPr>
          <w:rFonts w:asciiTheme="majorHAnsi" w:hAnsiTheme="majorHAnsi" w:cstheme="majorHAnsi"/>
        </w:rPr>
        <w:t xml:space="preserve">It’s interesting, though, because it’s </w:t>
      </w:r>
      <w:r w:rsidR="006D2005" w:rsidRPr="00404B40">
        <w:rPr>
          <w:rFonts w:asciiTheme="majorHAnsi" w:hAnsiTheme="majorHAnsi" w:cstheme="majorHAnsi"/>
        </w:rPr>
        <w:t>the</w:t>
      </w:r>
      <w:r w:rsidR="00336AC0" w:rsidRPr="00404B40">
        <w:rPr>
          <w:rFonts w:asciiTheme="majorHAnsi" w:hAnsiTheme="majorHAnsi" w:cstheme="majorHAnsi"/>
        </w:rPr>
        <w:t xml:space="preserve"> historical context it’s in makes it more – I don’t know. With GTA, it’s obviously a satirical take on our society, but it’s one that has enough familiarity that we can at least – I don’t know – make sense of</w:t>
      </w:r>
      <w:r w:rsidR="00632076" w:rsidRPr="00404B40">
        <w:rPr>
          <w:rFonts w:asciiTheme="majorHAnsi" w:hAnsiTheme="majorHAnsi" w:cstheme="majorHAnsi"/>
        </w:rPr>
        <w:t>.</w:t>
      </w:r>
      <w:r w:rsidR="00336AC0" w:rsidRPr="00404B40">
        <w:rPr>
          <w:rFonts w:asciiTheme="majorHAnsi" w:hAnsiTheme="majorHAnsi" w:cstheme="majorHAnsi"/>
        </w:rPr>
        <w:t xml:space="preserve"> I don’t know what people lived like here really, apart from Sergio Leone movies and Clint Eastwood films and all that kind of stuff.</w:t>
      </w:r>
      <w:r w:rsidR="00336AC0" w:rsidRPr="00404B40">
        <w:rPr>
          <w:rFonts w:cstheme="minorHAnsi"/>
        </w:rPr>
        <w:t xml:space="preserve"> </w:t>
      </w:r>
    </w:p>
    <w:p w14:paraId="68471A92" w14:textId="77777777" w:rsidR="00855BF1" w:rsidRPr="00404B40" w:rsidRDefault="00855BF1"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p>
    <w:p w14:paraId="3AF7296E" w14:textId="1426A868" w:rsidR="00F70C70" w:rsidRPr="00404B40" w:rsidRDefault="00E42468" w:rsidP="00C3031D">
      <w:pPr>
        <w:spacing w:after="0" w:line="360" w:lineRule="auto"/>
        <w:jc w:val="both"/>
        <w:rPr>
          <w:rFonts w:cstheme="minorHAnsi"/>
        </w:rPr>
      </w:pPr>
      <w:r w:rsidRPr="00404B40">
        <w:rPr>
          <w:rFonts w:cstheme="minorHAnsi"/>
          <w:b/>
          <w:bCs/>
        </w:rPr>
        <w:t>P13</w:t>
      </w:r>
      <w:r w:rsidR="00C02E71" w:rsidRPr="00404B40">
        <w:rPr>
          <w:rFonts w:cstheme="minorHAnsi"/>
        </w:rPr>
        <w:t xml:space="preserve"> </w:t>
      </w:r>
      <w:r w:rsidR="006D3030" w:rsidRPr="00404B40">
        <w:rPr>
          <w:rFonts w:cstheme="minorHAnsi"/>
        </w:rPr>
        <w:t>considers</w:t>
      </w:r>
      <w:r w:rsidR="00C13B4A" w:rsidRPr="00404B40">
        <w:rPr>
          <w:rFonts w:cstheme="minorHAnsi"/>
        </w:rPr>
        <w:t xml:space="preserve"> </w:t>
      </w:r>
      <w:r w:rsidR="00C13B4A" w:rsidRPr="00404B40">
        <w:rPr>
          <w:rFonts w:cstheme="minorHAnsi"/>
          <w:i/>
          <w:iCs/>
        </w:rPr>
        <w:t>RDR2’s</w:t>
      </w:r>
      <w:r w:rsidR="00C13B4A" w:rsidRPr="00404B40">
        <w:rPr>
          <w:rFonts w:cstheme="minorHAnsi"/>
        </w:rPr>
        <w:t xml:space="preserve"> music, with cameos from Willie Nelson – a central figure in the ‘Outlaw Country’ genre</w:t>
      </w:r>
      <w:r w:rsidR="003C3175" w:rsidRPr="00404B40">
        <w:rPr>
          <w:rFonts w:cstheme="minorHAnsi"/>
        </w:rPr>
        <w:t xml:space="preserve"> –</w:t>
      </w:r>
      <w:r w:rsidR="00C13B4A" w:rsidRPr="00404B40">
        <w:rPr>
          <w:rFonts w:cstheme="minorHAnsi"/>
        </w:rPr>
        <w:t xml:space="preserve"> as a signifier and references its purpose</w:t>
      </w:r>
      <w:r w:rsidR="006172F6" w:rsidRPr="00404B40">
        <w:rPr>
          <w:rFonts w:cstheme="minorHAnsi"/>
        </w:rPr>
        <w:t>-</w:t>
      </w:r>
      <w:r w:rsidR="00C13B4A" w:rsidRPr="00404B40">
        <w:rPr>
          <w:rFonts w:cstheme="minorHAnsi"/>
        </w:rPr>
        <w:t xml:space="preserve">built Western aesthetic to help players situate themselves in the </w:t>
      </w:r>
      <w:r w:rsidR="0042661E" w:rsidRPr="00404B40">
        <w:rPr>
          <w:rFonts w:cstheme="minorHAnsi"/>
        </w:rPr>
        <w:t>historical</w:t>
      </w:r>
      <w:r w:rsidR="00006E15" w:rsidRPr="00404B40">
        <w:rPr>
          <w:rFonts w:cstheme="minorHAnsi"/>
        </w:rPr>
        <w:t xml:space="preserve"> environment</w:t>
      </w:r>
      <w:r w:rsidR="00C13B4A" w:rsidRPr="00404B40">
        <w:rPr>
          <w:rFonts w:cstheme="minorHAnsi"/>
        </w:rPr>
        <w:t xml:space="preserve"> they have</w:t>
      </w:r>
      <w:r w:rsidR="00784A6E" w:rsidRPr="00404B40">
        <w:rPr>
          <w:rFonts w:cstheme="minorHAnsi"/>
        </w:rPr>
        <w:t xml:space="preserve"> not</w:t>
      </w:r>
      <w:r w:rsidR="00C13B4A" w:rsidRPr="00404B40">
        <w:rPr>
          <w:rFonts w:cstheme="minorHAnsi"/>
        </w:rPr>
        <w:t xml:space="preserve"> lived through.</w:t>
      </w:r>
      <w:r w:rsidR="003C3175" w:rsidRPr="00404B40">
        <w:rPr>
          <w:rFonts w:cstheme="minorHAnsi"/>
        </w:rPr>
        <w:t xml:space="preserve"> Indeed, with the lyrics: ‘cruel </w:t>
      </w:r>
      <w:proofErr w:type="spellStart"/>
      <w:r w:rsidR="003C3175" w:rsidRPr="00404B40">
        <w:rPr>
          <w:rFonts w:cstheme="minorHAnsi"/>
        </w:rPr>
        <w:t>cruel</w:t>
      </w:r>
      <w:proofErr w:type="spellEnd"/>
      <w:r w:rsidR="003C3175" w:rsidRPr="00404B40">
        <w:rPr>
          <w:rFonts w:cstheme="minorHAnsi"/>
        </w:rPr>
        <w:t xml:space="preserve"> world I’m moving on. I’ve been living too fast, and I’ve been living too long – cruel </w:t>
      </w:r>
      <w:proofErr w:type="spellStart"/>
      <w:r w:rsidR="003C3175" w:rsidRPr="00404B40">
        <w:rPr>
          <w:rFonts w:cstheme="minorHAnsi"/>
        </w:rPr>
        <w:t>cruel</w:t>
      </w:r>
      <w:proofErr w:type="spellEnd"/>
      <w:r w:rsidR="003C3175" w:rsidRPr="00404B40">
        <w:rPr>
          <w:rFonts w:cstheme="minorHAnsi"/>
        </w:rPr>
        <w:t xml:space="preserve"> world I’m gone’</w:t>
      </w:r>
      <w:r w:rsidR="007856F5" w:rsidRPr="00404B40">
        <w:rPr>
          <w:rFonts w:cstheme="minorHAnsi"/>
        </w:rPr>
        <w:t xml:space="preserve"> </w:t>
      </w:r>
      <w:r w:rsidR="004A2309" w:rsidRPr="00404B40">
        <w:rPr>
          <w:rFonts w:cstheme="minorHAnsi"/>
        </w:rPr>
        <w:t xml:space="preserve">(Willie Nelson) </w:t>
      </w:r>
      <w:r w:rsidR="007856F5" w:rsidRPr="00404B40">
        <w:rPr>
          <w:rFonts w:cstheme="minorHAnsi"/>
        </w:rPr>
        <w:t>and ‘may I stand unshaken amid, amidst a crash of the world’</w:t>
      </w:r>
      <w:r w:rsidR="004A2309" w:rsidRPr="00404B40">
        <w:rPr>
          <w:rFonts w:cstheme="minorHAnsi"/>
        </w:rPr>
        <w:t xml:space="preserve"> (Rocco DeLuca)</w:t>
      </w:r>
      <w:r w:rsidR="007856F5" w:rsidRPr="00404B40">
        <w:rPr>
          <w:rFonts w:cstheme="minorHAnsi"/>
        </w:rPr>
        <w:t xml:space="preserve"> – </w:t>
      </w:r>
      <w:r w:rsidR="007856F5" w:rsidRPr="00404B40">
        <w:rPr>
          <w:rFonts w:cstheme="minorHAnsi"/>
          <w:i/>
          <w:iCs/>
        </w:rPr>
        <w:t>R</w:t>
      </w:r>
      <w:r w:rsidR="00D735D5" w:rsidRPr="00404B40">
        <w:rPr>
          <w:rFonts w:cstheme="minorHAnsi"/>
          <w:i/>
          <w:iCs/>
        </w:rPr>
        <w:t>DR2</w:t>
      </w:r>
      <w:r w:rsidR="007856F5" w:rsidRPr="00404B40">
        <w:rPr>
          <w:rFonts w:cstheme="minorHAnsi"/>
          <w:i/>
          <w:iCs/>
        </w:rPr>
        <w:t>’s</w:t>
      </w:r>
      <w:r w:rsidR="007856F5" w:rsidRPr="00404B40">
        <w:rPr>
          <w:rFonts w:cstheme="minorHAnsi"/>
        </w:rPr>
        <w:t xml:space="preserve"> music is decidedly on point </w:t>
      </w:r>
      <w:r w:rsidR="0084740F" w:rsidRPr="00404B40">
        <w:rPr>
          <w:rFonts w:cstheme="minorHAnsi"/>
        </w:rPr>
        <w:t>for</w:t>
      </w:r>
      <w:r w:rsidR="007856F5" w:rsidRPr="00404B40">
        <w:rPr>
          <w:rFonts w:cstheme="minorHAnsi"/>
        </w:rPr>
        <w:t xml:space="preserve"> its </w:t>
      </w:r>
      <w:r w:rsidR="00217D4D" w:rsidRPr="00404B40">
        <w:rPr>
          <w:rFonts w:cstheme="minorHAnsi"/>
        </w:rPr>
        <w:t>turn</w:t>
      </w:r>
      <w:r w:rsidR="00784A6E" w:rsidRPr="00404B40">
        <w:rPr>
          <w:rFonts w:cstheme="minorHAnsi"/>
        </w:rPr>
        <w:t>-</w:t>
      </w:r>
      <w:r w:rsidR="00217D4D" w:rsidRPr="00404B40">
        <w:rPr>
          <w:rFonts w:cstheme="minorHAnsi"/>
        </w:rPr>
        <w:t>of</w:t>
      </w:r>
      <w:r w:rsidR="00784A6E" w:rsidRPr="00404B40">
        <w:rPr>
          <w:rFonts w:cstheme="minorHAnsi"/>
        </w:rPr>
        <w:t>-</w:t>
      </w:r>
      <w:r w:rsidR="00217D4D" w:rsidRPr="00404B40">
        <w:rPr>
          <w:rFonts w:cstheme="minorHAnsi"/>
        </w:rPr>
        <w:t>the</w:t>
      </w:r>
      <w:r w:rsidR="00784A6E" w:rsidRPr="00404B40">
        <w:rPr>
          <w:rFonts w:cstheme="minorHAnsi"/>
        </w:rPr>
        <w:t>-</w:t>
      </w:r>
      <w:r w:rsidR="00217D4D" w:rsidRPr="00404B40">
        <w:rPr>
          <w:rFonts w:cstheme="minorHAnsi"/>
        </w:rPr>
        <w:t xml:space="preserve">century Americana </w:t>
      </w:r>
      <w:r w:rsidR="007856F5" w:rsidRPr="00404B40">
        <w:rPr>
          <w:rFonts w:cstheme="minorHAnsi"/>
        </w:rPr>
        <w:t>narrative.</w:t>
      </w:r>
    </w:p>
    <w:p w14:paraId="65B3A0E9" w14:textId="2033AB5F" w:rsidR="00465BA0" w:rsidRPr="00404B40" w:rsidRDefault="0092011A" w:rsidP="009E12C3">
      <w:pPr>
        <w:spacing w:after="0" w:line="360" w:lineRule="auto"/>
        <w:ind w:firstLine="720"/>
        <w:jc w:val="both"/>
        <w:rPr>
          <w:rFonts w:cstheme="minorHAnsi"/>
        </w:rPr>
      </w:pPr>
      <w:r w:rsidRPr="00404B40">
        <w:rPr>
          <w:rFonts w:cstheme="minorHAnsi"/>
          <w:b/>
          <w:bCs/>
        </w:rPr>
        <w:t>P1</w:t>
      </w:r>
      <w:r w:rsidR="00632076" w:rsidRPr="00404B40">
        <w:rPr>
          <w:rFonts w:cstheme="minorHAnsi"/>
        </w:rPr>
        <w:t xml:space="preserve"> is the first of many to make a </w:t>
      </w:r>
      <w:r w:rsidR="008E1AD6" w:rsidRPr="00404B40">
        <w:rPr>
          <w:rFonts w:cstheme="minorHAnsi"/>
        </w:rPr>
        <w:t>di</w:t>
      </w:r>
      <w:r w:rsidR="00981DD9" w:rsidRPr="00404B40">
        <w:rPr>
          <w:rFonts w:cstheme="minorHAnsi"/>
        </w:rPr>
        <w:t>r</w:t>
      </w:r>
      <w:r w:rsidR="008E1AD6" w:rsidRPr="00404B40">
        <w:rPr>
          <w:rFonts w:cstheme="minorHAnsi"/>
        </w:rPr>
        <w:t xml:space="preserve">ect </w:t>
      </w:r>
      <w:r w:rsidR="00632076" w:rsidRPr="00404B40">
        <w:rPr>
          <w:rFonts w:cstheme="minorHAnsi"/>
        </w:rPr>
        <w:t>comparison with</w:t>
      </w:r>
      <w:r w:rsidR="004971BD" w:rsidRPr="00404B40">
        <w:rPr>
          <w:rFonts w:cstheme="minorHAnsi"/>
        </w:rPr>
        <w:t xml:space="preserve"> </w:t>
      </w:r>
      <w:r w:rsidR="004971BD" w:rsidRPr="00404B40">
        <w:rPr>
          <w:rFonts w:cstheme="minorHAnsi"/>
          <w:i/>
          <w:iCs/>
        </w:rPr>
        <w:t>GTA</w:t>
      </w:r>
      <w:r w:rsidR="004F4390" w:rsidRPr="00404B40">
        <w:rPr>
          <w:rFonts w:cstheme="minorHAnsi"/>
        </w:rPr>
        <w:t>, the</w:t>
      </w:r>
      <w:r w:rsidR="00632076" w:rsidRPr="00404B40">
        <w:rPr>
          <w:rFonts w:cstheme="minorHAnsi"/>
        </w:rPr>
        <w:t xml:space="preserve"> most successful franchise in </w:t>
      </w:r>
      <w:r w:rsidR="004971BD" w:rsidRPr="00404B40">
        <w:rPr>
          <w:rFonts w:cstheme="minorHAnsi"/>
        </w:rPr>
        <w:t>the developer’s</w:t>
      </w:r>
      <w:r w:rsidR="00632076" w:rsidRPr="00404B40">
        <w:rPr>
          <w:rFonts w:cstheme="minorHAnsi"/>
        </w:rPr>
        <w:t xml:space="preserve"> catalogue</w:t>
      </w:r>
      <w:r w:rsidR="004F4390" w:rsidRPr="00404B40">
        <w:rPr>
          <w:rFonts w:cstheme="minorHAnsi"/>
        </w:rPr>
        <w:t>, which</w:t>
      </w:r>
      <w:r w:rsidR="000301EE" w:rsidRPr="00404B40">
        <w:rPr>
          <w:rFonts w:cstheme="minorHAnsi"/>
        </w:rPr>
        <w:t xml:space="preserve"> has a similar playable dynamic of ‘micronarratives’ (Jenkins</w:t>
      </w:r>
      <w:r w:rsidR="000D38AD">
        <w:rPr>
          <w:rFonts w:cstheme="minorHAnsi"/>
        </w:rPr>
        <w:t>,</w:t>
      </w:r>
      <w:r w:rsidR="000301EE" w:rsidRPr="00404B40">
        <w:rPr>
          <w:rFonts w:cstheme="minorHAnsi"/>
        </w:rPr>
        <w:t xml:space="preserve"> 2004) </w:t>
      </w:r>
      <w:r w:rsidR="00FB4C3C" w:rsidRPr="00404B40">
        <w:rPr>
          <w:rFonts w:cstheme="minorHAnsi"/>
        </w:rPr>
        <w:t>across</w:t>
      </w:r>
      <w:r w:rsidR="000301EE" w:rsidRPr="00404B40">
        <w:rPr>
          <w:rFonts w:cstheme="minorHAnsi"/>
        </w:rPr>
        <w:t xml:space="preserve"> an open-world environment.</w:t>
      </w:r>
      <w:r w:rsidR="00632076" w:rsidRPr="00404B40">
        <w:rPr>
          <w:rFonts w:cstheme="minorHAnsi"/>
        </w:rPr>
        <w:t xml:space="preserve"> </w:t>
      </w:r>
      <w:r w:rsidR="004F4390" w:rsidRPr="00404B40">
        <w:rPr>
          <w:rFonts w:cstheme="minorHAnsi"/>
        </w:rPr>
        <w:t>They</w:t>
      </w:r>
      <w:r w:rsidR="00C02E71" w:rsidRPr="00404B40">
        <w:rPr>
          <w:rFonts w:cstheme="minorHAnsi"/>
        </w:rPr>
        <w:t xml:space="preserve"> point to the importance of representational space in </w:t>
      </w:r>
      <w:r w:rsidR="00C02E71" w:rsidRPr="00404B40">
        <w:rPr>
          <w:rFonts w:cstheme="minorHAnsi"/>
          <w:i/>
          <w:iCs/>
        </w:rPr>
        <w:t>RDR2</w:t>
      </w:r>
      <w:r w:rsidR="00C02E71" w:rsidRPr="00404B40">
        <w:rPr>
          <w:rFonts w:cstheme="minorHAnsi"/>
        </w:rPr>
        <w:t xml:space="preserve"> to contextualise play and improve immersion, whereas </w:t>
      </w:r>
      <w:r w:rsidR="00C02E71" w:rsidRPr="00404B40">
        <w:rPr>
          <w:rFonts w:cstheme="minorHAnsi"/>
          <w:i/>
          <w:iCs/>
        </w:rPr>
        <w:t>GTA</w:t>
      </w:r>
      <w:r w:rsidR="00C02E71" w:rsidRPr="00404B40">
        <w:rPr>
          <w:rFonts w:cstheme="minorHAnsi"/>
        </w:rPr>
        <w:t>, being set in the modern world</w:t>
      </w:r>
      <w:r w:rsidR="0006092F" w:rsidRPr="00404B40">
        <w:rPr>
          <w:rFonts w:cstheme="minorHAnsi"/>
        </w:rPr>
        <w:t>,</w:t>
      </w:r>
      <w:r w:rsidR="00C02E71" w:rsidRPr="00404B40">
        <w:rPr>
          <w:rFonts w:cstheme="minorHAnsi"/>
        </w:rPr>
        <w:t xml:space="preserve"> get</w:t>
      </w:r>
      <w:r w:rsidR="0006092F" w:rsidRPr="00404B40">
        <w:rPr>
          <w:rFonts w:cstheme="minorHAnsi"/>
        </w:rPr>
        <w:t>s</w:t>
      </w:r>
      <w:r w:rsidR="00C02E71" w:rsidRPr="00404B40">
        <w:rPr>
          <w:rFonts w:cstheme="minorHAnsi"/>
        </w:rPr>
        <w:t xml:space="preserve"> by with fewer filmic cues</w:t>
      </w:r>
      <w:r w:rsidR="009E12C3" w:rsidRPr="00404B40">
        <w:rPr>
          <w:rFonts w:cstheme="minorHAnsi"/>
        </w:rPr>
        <w:t xml:space="preserve">. </w:t>
      </w:r>
      <w:r w:rsidR="00711F05" w:rsidRPr="00404B40">
        <w:rPr>
          <w:rFonts w:cstheme="minorHAnsi"/>
        </w:rPr>
        <w:t>T</w:t>
      </w:r>
      <w:r w:rsidR="00465BA0" w:rsidRPr="00404B40">
        <w:rPr>
          <w:rFonts w:cstheme="minorHAnsi"/>
        </w:rPr>
        <w:t xml:space="preserve">he effect of </w:t>
      </w:r>
      <w:r w:rsidR="00A106FA" w:rsidRPr="00404B40">
        <w:rPr>
          <w:rFonts w:cstheme="minorHAnsi"/>
        </w:rPr>
        <w:t xml:space="preserve">this is to slightly alter gameplay, but </w:t>
      </w:r>
      <w:r w:rsidR="0006092F" w:rsidRPr="00404B40">
        <w:rPr>
          <w:rFonts w:cstheme="minorHAnsi"/>
        </w:rPr>
        <w:t xml:space="preserve">this </w:t>
      </w:r>
      <w:r w:rsidR="00A106FA" w:rsidRPr="00404B40">
        <w:rPr>
          <w:rFonts w:cstheme="minorHAnsi"/>
        </w:rPr>
        <w:t>can also prove problematic if the signifiers do not fully align with expectations:</w:t>
      </w:r>
    </w:p>
    <w:p w14:paraId="63188066" w14:textId="77777777" w:rsidR="00855BF1" w:rsidRPr="00404B40" w:rsidRDefault="00855BF1" w:rsidP="00C3031D">
      <w:pPr>
        <w:spacing w:after="0" w:line="360" w:lineRule="auto"/>
        <w:jc w:val="both"/>
        <w:rPr>
          <w:rFonts w:cstheme="minorHAnsi"/>
          <w:b/>
          <w:bCs/>
        </w:rPr>
      </w:pPr>
    </w:p>
    <w:p w14:paraId="13DD9B98" w14:textId="74504A5D" w:rsidR="006C0309"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cstheme="majorHAnsi"/>
        </w:rPr>
      </w:pPr>
      <w:r w:rsidRPr="00404B40">
        <w:rPr>
          <w:rFonts w:cstheme="minorHAnsi"/>
          <w:b/>
          <w:bCs/>
        </w:rPr>
        <w:t>P14</w:t>
      </w:r>
      <w:r w:rsidR="00202164" w:rsidRPr="00404B40">
        <w:rPr>
          <w:rFonts w:cstheme="minorHAnsi"/>
          <w:b/>
          <w:bCs/>
        </w:rPr>
        <w:t xml:space="preserve"> </w:t>
      </w:r>
      <w:r w:rsidR="00AE3547" w:rsidRPr="00404B40">
        <w:rPr>
          <w:rFonts w:asciiTheme="majorHAnsi" w:hAnsiTheme="majorHAnsi" w:cstheme="majorHAnsi"/>
        </w:rPr>
        <w:t>Y</w:t>
      </w:r>
      <w:r w:rsidR="00202164" w:rsidRPr="00404B40">
        <w:rPr>
          <w:rFonts w:asciiTheme="majorHAnsi" w:hAnsiTheme="majorHAnsi" w:cstheme="majorHAnsi"/>
        </w:rPr>
        <w:t xml:space="preserve">ou cannot be in the Wild West without a saloon. </w:t>
      </w:r>
      <w:r w:rsidR="00AE3547" w:rsidRPr="00404B40">
        <w:rPr>
          <w:rFonts w:asciiTheme="majorHAnsi" w:hAnsiTheme="majorHAnsi" w:cstheme="majorHAnsi"/>
        </w:rPr>
        <w:t>N</w:t>
      </w:r>
      <w:r w:rsidR="00202164" w:rsidRPr="00404B40">
        <w:rPr>
          <w:rFonts w:asciiTheme="majorHAnsi" w:hAnsiTheme="majorHAnsi" w:cstheme="majorHAnsi"/>
        </w:rPr>
        <w:t>o women there? How do I start a discussion and be charming and stuff?</w:t>
      </w:r>
      <w:r w:rsidR="00311C32" w:rsidRPr="00404B40">
        <w:rPr>
          <w:rFonts w:asciiTheme="majorHAnsi" w:hAnsiTheme="majorHAnsi" w:cstheme="majorHAnsi"/>
        </w:rPr>
        <w:t xml:space="preserve"> […] i</w:t>
      </w:r>
      <w:r w:rsidR="00202164" w:rsidRPr="00404B40">
        <w:rPr>
          <w:rFonts w:asciiTheme="majorHAnsi" w:hAnsiTheme="majorHAnsi" w:cstheme="majorHAnsi"/>
        </w:rPr>
        <w:t xml:space="preserve">s he bothering her? I’m going to be a white knight. Doesn’t anyone in this town need my help or something? Clint Eastwood walk into the town and immediately he finds people. </w:t>
      </w:r>
    </w:p>
    <w:p w14:paraId="1487D2DE" w14:textId="77777777" w:rsidR="00951100" w:rsidRPr="00404B40" w:rsidRDefault="00951100" w:rsidP="00C303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p>
    <w:p w14:paraId="3C6A0103" w14:textId="79422816" w:rsidR="00311C32" w:rsidRPr="00404B40" w:rsidRDefault="00E42468" w:rsidP="00C303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r w:rsidRPr="00404B40">
        <w:rPr>
          <w:rFonts w:cstheme="minorHAnsi"/>
          <w:b/>
          <w:bCs/>
        </w:rPr>
        <w:t>P14</w:t>
      </w:r>
      <w:r w:rsidR="00311C32" w:rsidRPr="00404B40">
        <w:rPr>
          <w:rFonts w:cstheme="minorHAnsi"/>
        </w:rPr>
        <w:t xml:space="preserve"> spent the majority of </w:t>
      </w:r>
      <w:r w:rsidR="00A106FA" w:rsidRPr="00404B40">
        <w:rPr>
          <w:rFonts w:cstheme="minorHAnsi"/>
        </w:rPr>
        <w:t>their playthrough</w:t>
      </w:r>
      <w:r w:rsidR="00311C32" w:rsidRPr="00404B40">
        <w:rPr>
          <w:rFonts w:cstheme="minorHAnsi"/>
        </w:rPr>
        <w:t xml:space="preserve"> </w:t>
      </w:r>
      <w:r w:rsidR="00B90C38" w:rsidRPr="00404B40">
        <w:rPr>
          <w:rFonts w:cstheme="minorHAnsi"/>
        </w:rPr>
        <w:t xml:space="preserve">confused, </w:t>
      </w:r>
      <w:r w:rsidR="00311C32" w:rsidRPr="00404B40">
        <w:rPr>
          <w:rFonts w:cstheme="minorHAnsi"/>
        </w:rPr>
        <w:t>the lived space of filmic representation</w:t>
      </w:r>
      <w:r w:rsidR="009D2B0A" w:rsidRPr="00404B40">
        <w:rPr>
          <w:rFonts w:cstheme="minorHAnsi"/>
        </w:rPr>
        <w:t>s</w:t>
      </w:r>
      <w:r w:rsidR="00311C32" w:rsidRPr="00404B40">
        <w:rPr>
          <w:rFonts w:cstheme="minorHAnsi"/>
        </w:rPr>
        <w:t xml:space="preserve"> </w:t>
      </w:r>
      <w:r w:rsidR="00727604" w:rsidRPr="00404B40">
        <w:rPr>
          <w:rFonts w:cstheme="minorHAnsi"/>
        </w:rPr>
        <w:t xml:space="preserve">failing to </w:t>
      </w:r>
      <w:r w:rsidR="00311C32" w:rsidRPr="00404B40">
        <w:rPr>
          <w:rFonts w:cstheme="minorHAnsi"/>
        </w:rPr>
        <w:t>mesh with the conceived space of unbridled violence</w:t>
      </w:r>
      <w:r w:rsidR="00CE5AAD" w:rsidRPr="00404B40">
        <w:rPr>
          <w:rFonts w:cstheme="minorHAnsi"/>
        </w:rPr>
        <w:t xml:space="preserve">, particularly in relation </w:t>
      </w:r>
      <w:r w:rsidR="00B90C38" w:rsidRPr="00404B40">
        <w:rPr>
          <w:rFonts w:cstheme="minorHAnsi"/>
        </w:rPr>
        <w:t xml:space="preserve">to </w:t>
      </w:r>
      <w:r w:rsidR="00CE5AAD" w:rsidRPr="00404B40">
        <w:rPr>
          <w:rFonts w:cstheme="minorHAnsi"/>
        </w:rPr>
        <w:t>a highly gendered experience of space</w:t>
      </w:r>
      <w:r w:rsidR="00727604" w:rsidRPr="00404B40">
        <w:rPr>
          <w:rFonts w:cstheme="minorHAnsi"/>
        </w:rPr>
        <w:t>: w</w:t>
      </w:r>
      <w:r w:rsidR="00311C32" w:rsidRPr="00404B40">
        <w:rPr>
          <w:rFonts w:cstheme="minorHAnsi"/>
        </w:rPr>
        <w:t xml:space="preserve">here Clint Eastwood </w:t>
      </w:r>
      <w:r w:rsidR="00727604" w:rsidRPr="00404B40">
        <w:rPr>
          <w:rFonts w:cstheme="minorHAnsi"/>
        </w:rPr>
        <w:t>wa</w:t>
      </w:r>
      <w:r w:rsidR="008D3A12" w:rsidRPr="00404B40">
        <w:rPr>
          <w:rFonts w:cstheme="minorHAnsi"/>
        </w:rPr>
        <w:t xml:space="preserve">s able to roll into a town where his services are required and immediately charm </w:t>
      </w:r>
      <w:r w:rsidR="0085362D" w:rsidRPr="00404B40">
        <w:rPr>
          <w:rFonts w:cstheme="minorHAnsi"/>
        </w:rPr>
        <w:t>women</w:t>
      </w:r>
      <w:r w:rsidR="008D3A12" w:rsidRPr="00404B40">
        <w:rPr>
          <w:rFonts w:cstheme="minorHAnsi"/>
        </w:rPr>
        <w:t xml:space="preserve">, </w:t>
      </w:r>
      <w:r w:rsidRPr="00404B40">
        <w:rPr>
          <w:rFonts w:cstheme="minorHAnsi"/>
          <w:b/>
          <w:bCs/>
        </w:rPr>
        <w:t>P14</w:t>
      </w:r>
      <w:r w:rsidR="008D3A12" w:rsidRPr="00404B40">
        <w:rPr>
          <w:rFonts w:cstheme="minorHAnsi"/>
        </w:rPr>
        <w:t xml:space="preserve"> </w:t>
      </w:r>
      <w:r w:rsidR="008858FB" w:rsidRPr="00404B40">
        <w:rPr>
          <w:rFonts w:cstheme="minorHAnsi"/>
        </w:rPr>
        <w:t>finds</w:t>
      </w:r>
      <w:r w:rsidR="00B90C38" w:rsidRPr="00404B40">
        <w:rPr>
          <w:rFonts w:cstheme="minorHAnsi"/>
        </w:rPr>
        <w:t xml:space="preserve"> </w:t>
      </w:r>
      <w:r w:rsidR="008858FB" w:rsidRPr="00404B40">
        <w:rPr>
          <w:rFonts w:cstheme="minorHAnsi"/>
        </w:rPr>
        <w:t>the ‘urban problematic’ (Lefebvre</w:t>
      </w:r>
      <w:r w:rsidR="000D38AD">
        <w:rPr>
          <w:rFonts w:cstheme="minorHAnsi"/>
        </w:rPr>
        <w:t>,</w:t>
      </w:r>
      <w:r w:rsidR="008858FB" w:rsidRPr="00404B40">
        <w:rPr>
          <w:rFonts w:cstheme="minorHAnsi"/>
        </w:rPr>
        <w:t xml:space="preserve"> </w:t>
      </w:r>
      <w:r w:rsidR="0017026D" w:rsidRPr="00404B40">
        <w:rPr>
          <w:rFonts w:cstheme="minorHAnsi"/>
        </w:rPr>
        <w:t>1968/1995</w:t>
      </w:r>
      <w:r w:rsidR="008858FB" w:rsidRPr="00404B40">
        <w:rPr>
          <w:rFonts w:cstheme="minorHAnsi"/>
        </w:rPr>
        <w:t>:65) –</w:t>
      </w:r>
      <w:r w:rsidR="007378CB" w:rsidRPr="00404B40">
        <w:rPr>
          <w:rFonts w:cstheme="minorHAnsi"/>
        </w:rPr>
        <w:t xml:space="preserve"> a ‘habitat’ that his kind should not ‘inhabit’, where any attempts at</w:t>
      </w:r>
      <w:r w:rsidR="00B90C38" w:rsidRPr="00404B40">
        <w:rPr>
          <w:rFonts w:cstheme="minorHAnsi"/>
        </w:rPr>
        <w:t xml:space="preserve"> </w:t>
      </w:r>
      <w:r w:rsidR="007378CB" w:rsidRPr="00404B40">
        <w:rPr>
          <w:rFonts w:cstheme="minorHAnsi"/>
        </w:rPr>
        <w:t xml:space="preserve">‘charm’ </w:t>
      </w:r>
      <w:r w:rsidR="00F97FAE" w:rsidRPr="00404B40">
        <w:rPr>
          <w:rFonts w:cstheme="minorHAnsi"/>
        </w:rPr>
        <w:t>are</w:t>
      </w:r>
      <w:r w:rsidR="007378CB" w:rsidRPr="00404B40">
        <w:rPr>
          <w:rFonts w:cstheme="minorHAnsi"/>
        </w:rPr>
        <w:t xml:space="preserve"> met with the conceived overlay that cowboys lack the right to the city</w:t>
      </w:r>
      <w:r w:rsidR="00370BEF" w:rsidRPr="00404B40">
        <w:rPr>
          <w:rFonts w:cstheme="minorHAnsi"/>
        </w:rPr>
        <w:t xml:space="preserve"> and should be exploring the countryside elsewhere.</w:t>
      </w:r>
    </w:p>
    <w:p w14:paraId="44C92965" w14:textId="77777777" w:rsidR="00E93FF8" w:rsidRPr="00404B40" w:rsidRDefault="00E93FF8" w:rsidP="00C3031D">
      <w:pPr>
        <w:spacing w:after="0" w:line="360" w:lineRule="auto"/>
        <w:jc w:val="both"/>
        <w:rPr>
          <w:rFonts w:cstheme="minorHAnsi"/>
          <w:b/>
          <w:bCs/>
        </w:rPr>
      </w:pPr>
    </w:p>
    <w:p w14:paraId="01BC67CA" w14:textId="31C42118" w:rsidR="003B0894" w:rsidRPr="00404B40" w:rsidRDefault="003B0894" w:rsidP="002E1761">
      <w:pPr>
        <w:pStyle w:val="Heading2"/>
        <w:rPr>
          <w:b w:val="0"/>
        </w:rPr>
      </w:pPr>
      <w:r w:rsidRPr="00404B40">
        <w:t>Perceived space (</w:t>
      </w:r>
      <w:r w:rsidR="009E61EE" w:rsidRPr="00404B40">
        <w:t>or ‘</w:t>
      </w:r>
      <w:r w:rsidRPr="00404B40">
        <w:t>spatial practice</w:t>
      </w:r>
      <w:r w:rsidR="009E61EE" w:rsidRPr="00404B40">
        <w:t>’</w:t>
      </w:r>
      <w:r w:rsidRPr="00404B40">
        <w:t>)</w:t>
      </w:r>
    </w:p>
    <w:p w14:paraId="33C3C367" w14:textId="3DAAABF7" w:rsidR="00BD1F35" w:rsidRPr="00404B40" w:rsidRDefault="00592F79" w:rsidP="00C3031D">
      <w:pPr>
        <w:spacing w:after="0" w:line="360" w:lineRule="auto"/>
        <w:jc w:val="both"/>
      </w:pPr>
      <w:r w:rsidRPr="00404B40">
        <w:t xml:space="preserve">Similar to Ash and </w:t>
      </w:r>
      <w:proofErr w:type="spellStart"/>
      <w:r w:rsidRPr="00404B40">
        <w:t>Gallacher</w:t>
      </w:r>
      <w:r w:rsidR="009D2B0A" w:rsidRPr="00404B40">
        <w:t>’s</w:t>
      </w:r>
      <w:proofErr w:type="spellEnd"/>
      <w:r w:rsidRPr="00404B40">
        <w:t xml:space="preserve"> (2011:</w:t>
      </w:r>
      <w:r w:rsidR="002859D2" w:rsidRPr="00404B40">
        <w:t>356</w:t>
      </w:r>
      <w:r w:rsidRPr="00404B40">
        <w:t xml:space="preserve">) ‘geographies of </w:t>
      </w:r>
      <w:proofErr w:type="spellStart"/>
      <w:r w:rsidRPr="00404B40">
        <w:t>videogames’</w:t>
      </w:r>
      <w:proofErr w:type="spellEnd"/>
      <w:r w:rsidRPr="00404B40">
        <w:t xml:space="preserve"> – </w:t>
      </w:r>
      <w:r w:rsidR="009D2B0A" w:rsidRPr="00404B40">
        <w:t xml:space="preserve">and </w:t>
      </w:r>
      <w:r w:rsidRPr="00404B40">
        <w:t>highlighting the critical, sometimes rebellious ways in which ‘</w:t>
      </w:r>
      <w:proofErr w:type="spellStart"/>
      <w:r w:rsidRPr="00404B40">
        <w:t>videogamers</w:t>
      </w:r>
      <w:proofErr w:type="spellEnd"/>
      <w:r w:rsidRPr="00404B40">
        <w:t xml:space="preserve"> do not always straightforwardly accept these representations’</w:t>
      </w:r>
      <w:r w:rsidR="00EE0DB8" w:rsidRPr="00404B40">
        <w:t xml:space="preserve"> – Lefebvre’s ‘perceived space’ </w:t>
      </w:r>
      <w:r w:rsidR="00000101" w:rsidRPr="00404B40">
        <w:t>is</w:t>
      </w:r>
      <w:r w:rsidR="00EE0DB8" w:rsidRPr="00404B40">
        <w:t xml:space="preserve"> the ‘bottom up’ experience of the player which </w:t>
      </w:r>
      <w:r w:rsidR="003B0894" w:rsidRPr="00404B40">
        <w:t>‘embraces production and reproduction, and the particular locations and spatial sets characteristic of each social formation’ (</w:t>
      </w:r>
      <w:r w:rsidR="00EE0DB8" w:rsidRPr="00404B40">
        <w:t>Lefebvre</w:t>
      </w:r>
      <w:r w:rsidR="000D38AD">
        <w:t>,</w:t>
      </w:r>
      <w:r w:rsidR="00EE0DB8" w:rsidRPr="00404B40">
        <w:t xml:space="preserve"> </w:t>
      </w:r>
      <w:r w:rsidR="003B0894" w:rsidRPr="00404B40">
        <w:t>1991</w:t>
      </w:r>
      <w:r w:rsidR="00AE1A2D" w:rsidRPr="00404B40">
        <w:t>:</w:t>
      </w:r>
      <w:r w:rsidR="003B0894" w:rsidRPr="00404B40">
        <w:t>33)</w:t>
      </w:r>
      <w:r w:rsidR="006C0309" w:rsidRPr="00404B40">
        <w:t xml:space="preserve">. </w:t>
      </w:r>
      <w:r w:rsidR="00AE1A2D" w:rsidRPr="00404B40">
        <w:t>In exploring spatial practice, i</w:t>
      </w:r>
      <w:r w:rsidR="006C0309" w:rsidRPr="00404B40">
        <w:t>t is important to acknowledge Crawford’s (2006) work on the illusion of being in control as a key appeal for video games</w:t>
      </w:r>
      <w:r w:rsidR="000A707F" w:rsidRPr="00404B40">
        <w:t xml:space="preserve"> – what we are analysing here is not the player necessarily being in control, rather, the way that the </w:t>
      </w:r>
      <w:proofErr w:type="spellStart"/>
      <w:r w:rsidR="000A707F" w:rsidRPr="00404B40">
        <w:t>spatiotemporal</w:t>
      </w:r>
      <w:r w:rsidR="20EB62D9" w:rsidRPr="00404B40">
        <w:t>it</w:t>
      </w:r>
      <w:r w:rsidR="000A707F" w:rsidRPr="00404B40">
        <w:t>y</w:t>
      </w:r>
      <w:proofErr w:type="spellEnd"/>
      <w:r w:rsidR="000A707F" w:rsidRPr="00404B40">
        <w:t xml:space="preserve"> of lived and conceived space are altered through the activity of play</w:t>
      </w:r>
      <w:r w:rsidR="00C64800" w:rsidRPr="00404B40">
        <w:t xml:space="preserve"> and </w:t>
      </w:r>
      <w:r w:rsidR="0010186C" w:rsidRPr="00404B40">
        <w:t>player choices</w:t>
      </w:r>
      <w:r w:rsidR="000A707F" w:rsidRPr="00404B40">
        <w:t>, making up the ‘practical basis of the perception of the outside</w:t>
      </w:r>
      <w:r w:rsidR="0010186C" w:rsidRPr="00404B40">
        <w:t>-</w:t>
      </w:r>
      <w:r w:rsidR="000A707F" w:rsidRPr="00404B40">
        <w:t>world’ (Lefebvre</w:t>
      </w:r>
      <w:r w:rsidR="000D38AD">
        <w:t>,</w:t>
      </w:r>
      <w:r w:rsidR="000A707F" w:rsidRPr="00404B40">
        <w:t xml:space="preserve"> 199</w:t>
      </w:r>
      <w:r w:rsidR="00AE1A2D" w:rsidRPr="00404B40">
        <w:t>1</w:t>
      </w:r>
      <w:r w:rsidR="000A707F" w:rsidRPr="00404B40">
        <w:t>:117), or in this case, the game</w:t>
      </w:r>
      <w:r w:rsidR="0010186C" w:rsidRPr="00404B40">
        <w:t>-</w:t>
      </w:r>
      <w:r w:rsidR="000A707F" w:rsidRPr="00404B40">
        <w:t xml:space="preserve">world. </w:t>
      </w:r>
      <w:r w:rsidR="003B0894" w:rsidRPr="00404B40">
        <w:t>Spatial practices include working out what representations of space and representational space</w:t>
      </w:r>
      <w:r w:rsidR="0027294C" w:rsidRPr="00404B40">
        <w:t>s</w:t>
      </w:r>
      <w:r w:rsidR="003B0894" w:rsidRPr="00404B40">
        <w:t xml:space="preserve"> mean, and how they interact w</w:t>
      </w:r>
      <w:r w:rsidR="00590E55" w:rsidRPr="00404B40">
        <w:t>ith</w:t>
      </w:r>
      <w:r w:rsidR="003B0894" w:rsidRPr="00404B40">
        <w:t xml:space="preserve"> </w:t>
      </w:r>
      <w:r w:rsidR="0027294C" w:rsidRPr="00404B40">
        <w:t>quotidian</w:t>
      </w:r>
      <w:r w:rsidR="003B0894" w:rsidRPr="00404B40">
        <w:t xml:space="preserve"> experiences in </w:t>
      </w:r>
      <w:r w:rsidR="00BE411A" w:rsidRPr="00404B40">
        <w:t>the virtual city</w:t>
      </w:r>
      <w:r w:rsidR="003B0894" w:rsidRPr="00404B40">
        <w:t xml:space="preserve">. </w:t>
      </w:r>
    </w:p>
    <w:p w14:paraId="1EE63A41" w14:textId="7B1F7114" w:rsidR="00A422B6" w:rsidRPr="00404B40" w:rsidRDefault="005659F0" w:rsidP="00C3031D">
      <w:pPr>
        <w:spacing w:after="0" w:line="360" w:lineRule="auto"/>
        <w:jc w:val="both"/>
        <w:rPr>
          <w:rFonts w:cstheme="minorHAnsi"/>
        </w:rPr>
      </w:pPr>
      <w:r w:rsidRPr="00404B40">
        <w:rPr>
          <w:rFonts w:cstheme="minorHAnsi"/>
        </w:rPr>
        <w:tab/>
        <w:t>Despite conceived space pushing players towards violence, the overwhelming spatial practice was to explore</w:t>
      </w:r>
      <w:r w:rsidR="003A389E" w:rsidRPr="00404B40">
        <w:rPr>
          <w:rFonts w:cstheme="minorHAnsi"/>
        </w:rPr>
        <w:t xml:space="preserve"> and take advantage of manipulat</w:t>
      </w:r>
      <w:r w:rsidR="0027294C" w:rsidRPr="00404B40">
        <w:rPr>
          <w:rFonts w:cstheme="minorHAnsi"/>
        </w:rPr>
        <w:t xml:space="preserve">ing </w:t>
      </w:r>
      <w:r w:rsidR="003A389E" w:rsidRPr="00404B40">
        <w:rPr>
          <w:rFonts w:cstheme="minorHAnsi"/>
        </w:rPr>
        <w:t xml:space="preserve">this filmic world in </w:t>
      </w:r>
      <w:r w:rsidR="0027294C" w:rsidRPr="00404B40">
        <w:rPr>
          <w:rFonts w:cstheme="minorHAnsi"/>
        </w:rPr>
        <w:t>experimental</w:t>
      </w:r>
      <w:r w:rsidR="003A389E" w:rsidRPr="00404B40">
        <w:rPr>
          <w:rFonts w:cstheme="minorHAnsi"/>
        </w:rPr>
        <w:t xml:space="preserve"> way</w:t>
      </w:r>
      <w:r w:rsidR="0027294C" w:rsidRPr="00404B40">
        <w:rPr>
          <w:rFonts w:cstheme="minorHAnsi"/>
        </w:rPr>
        <w:t>s</w:t>
      </w:r>
      <w:r w:rsidR="006A573A" w:rsidRPr="00404B40">
        <w:rPr>
          <w:rFonts w:cstheme="minorHAnsi"/>
        </w:rPr>
        <w:t>:</w:t>
      </w:r>
    </w:p>
    <w:p w14:paraId="09ED4556" w14:textId="24A2FD19" w:rsidR="00A422B6" w:rsidRPr="00404B40" w:rsidRDefault="00A422B6" w:rsidP="00C3031D">
      <w:pPr>
        <w:spacing w:after="0" w:line="360" w:lineRule="auto"/>
        <w:jc w:val="both"/>
        <w:rPr>
          <w:rFonts w:cstheme="minorHAnsi"/>
          <w:b/>
          <w:bCs/>
        </w:rPr>
      </w:pPr>
    </w:p>
    <w:p w14:paraId="150ED761" w14:textId="3513FD5C" w:rsidR="003D1B47" w:rsidRPr="00404B40" w:rsidRDefault="0092011A" w:rsidP="00C3031D">
      <w:pPr>
        <w:spacing w:after="0" w:line="360" w:lineRule="auto"/>
        <w:ind w:left="720"/>
        <w:jc w:val="both"/>
        <w:rPr>
          <w:rFonts w:asciiTheme="majorHAnsi" w:hAnsiTheme="majorHAnsi" w:cstheme="majorHAnsi"/>
        </w:rPr>
      </w:pPr>
      <w:r w:rsidRPr="00404B40">
        <w:rPr>
          <w:rFonts w:cstheme="minorHAnsi"/>
          <w:b/>
          <w:bCs/>
        </w:rPr>
        <w:t>P1</w:t>
      </w:r>
      <w:r w:rsidR="004A59A4" w:rsidRPr="00404B40">
        <w:rPr>
          <w:rFonts w:cstheme="minorHAnsi"/>
          <w:b/>
          <w:bCs/>
        </w:rPr>
        <w:t xml:space="preserve"> </w:t>
      </w:r>
      <w:r w:rsidR="004A59A4" w:rsidRPr="00404B40">
        <w:rPr>
          <w:rFonts w:asciiTheme="majorHAnsi" w:hAnsiTheme="majorHAnsi" w:cstheme="majorHAnsi"/>
        </w:rPr>
        <w:t xml:space="preserve">It does look quite run down. </w:t>
      </w:r>
      <w:proofErr w:type="gramStart"/>
      <w:r w:rsidR="004A59A4" w:rsidRPr="00404B40">
        <w:rPr>
          <w:rFonts w:asciiTheme="majorHAnsi" w:hAnsiTheme="majorHAnsi" w:cstheme="majorHAnsi"/>
        </w:rPr>
        <w:t>So</w:t>
      </w:r>
      <w:proofErr w:type="gramEnd"/>
      <w:r w:rsidR="004A59A4" w:rsidRPr="00404B40">
        <w:rPr>
          <w:rFonts w:asciiTheme="majorHAnsi" w:hAnsiTheme="majorHAnsi" w:cstheme="majorHAnsi"/>
        </w:rPr>
        <w:t xml:space="preserve"> the other one was, I take it, a bigger city?</w:t>
      </w:r>
      <w:r w:rsidR="003D1B47" w:rsidRPr="00404B40">
        <w:rPr>
          <w:rFonts w:asciiTheme="majorHAnsi" w:hAnsiTheme="majorHAnsi" w:cstheme="majorHAnsi"/>
        </w:rPr>
        <w:t xml:space="preserve"> I do love how space in games is developing. In fact, when I play any game like this now, I tend to just explore</w:t>
      </w:r>
      <w:r w:rsidR="001A60CC" w:rsidRPr="00404B40">
        <w:rPr>
          <w:rFonts w:asciiTheme="majorHAnsi" w:hAnsiTheme="majorHAnsi" w:cstheme="majorHAnsi"/>
        </w:rPr>
        <w:t>.</w:t>
      </w:r>
    </w:p>
    <w:p w14:paraId="2AA80A1B" w14:textId="213848AF" w:rsidR="00A422B6" w:rsidRPr="00404B40" w:rsidRDefault="00A422B6" w:rsidP="00C3031D">
      <w:pPr>
        <w:spacing w:after="0" w:line="360" w:lineRule="auto"/>
        <w:jc w:val="both"/>
        <w:rPr>
          <w:rFonts w:asciiTheme="majorHAnsi" w:hAnsiTheme="majorHAnsi" w:cstheme="majorHAnsi"/>
        </w:rPr>
      </w:pPr>
    </w:p>
    <w:p w14:paraId="1BAAAF06" w14:textId="3BE4D0A5" w:rsidR="006A573A" w:rsidRPr="00404B40" w:rsidRDefault="00E42468"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cstheme="majorHAnsi"/>
        </w:rPr>
      </w:pPr>
      <w:r w:rsidRPr="00404B40">
        <w:rPr>
          <w:rFonts w:cstheme="minorHAnsi"/>
          <w:b/>
          <w:bCs/>
        </w:rPr>
        <w:t>P11</w:t>
      </w:r>
      <w:r w:rsidR="006A573A" w:rsidRPr="00404B40">
        <w:rPr>
          <w:rFonts w:cstheme="minorHAnsi"/>
          <w:b/>
          <w:bCs/>
        </w:rPr>
        <w:t xml:space="preserve"> </w:t>
      </w:r>
      <w:r w:rsidR="006A573A" w:rsidRPr="00404B40">
        <w:rPr>
          <w:rFonts w:asciiTheme="majorHAnsi" w:hAnsiTheme="majorHAnsi" w:cstheme="majorHAnsi"/>
        </w:rPr>
        <w:t xml:space="preserve">[We haven’t completed very much of the game so most of it is greyed out] oh right. Well I’m </w:t>
      </w:r>
      <w:proofErr w:type="spellStart"/>
      <w:r w:rsidR="006A573A" w:rsidRPr="00404B40">
        <w:rPr>
          <w:rFonts w:asciiTheme="majorHAnsi" w:hAnsiTheme="majorHAnsi" w:cstheme="majorHAnsi"/>
        </w:rPr>
        <w:t>gonna</w:t>
      </w:r>
      <w:proofErr w:type="spellEnd"/>
      <w:r w:rsidR="006A573A" w:rsidRPr="00404B40">
        <w:rPr>
          <w:rFonts w:asciiTheme="majorHAnsi" w:hAnsiTheme="majorHAnsi" w:cstheme="majorHAnsi"/>
        </w:rPr>
        <w:t xml:space="preserve"> go to all of these places then!</w:t>
      </w:r>
    </w:p>
    <w:p w14:paraId="6F20F96F" w14:textId="77777777" w:rsidR="003F69DA" w:rsidRPr="00404B40" w:rsidRDefault="003F69DA" w:rsidP="00C3031D">
      <w:pPr>
        <w:spacing w:after="0" w:line="360" w:lineRule="auto"/>
        <w:jc w:val="both"/>
        <w:rPr>
          <w:rFonts w:cstheme="minorHAnsi"/>
          <w:b/>
          <w:bCs/>
        </w:rPr>
      </w:pPr>
    </w:p>
    <w:p w14:paraId="20A94548" w14:textId="27B8F4C4" w:rsidR="00031B0D" w:rsidRPr="00404B40" w:rsidRDefault="0092011A" w:rsidP="00C3031D">
      <w:pPr>
        <w:spacing w:after="0" w:line="360" w:lineRule="auto"/>
        <w:jc w:val="both"/>
        <w:rPr>
          <w:rFonts w:cstheme="minorHAnsi"/>
        </w:rPr>
      </w:pPr>
      <w:r w:rsidRPr="00404B40">
        <w:rPr>
          <w:rFonts w:cstheme="minorHAnsi"/>
          <w:b/>
          <w:bCs/>
        </w:rPr>
        <w:t>P1</w:t>
      </w:r>
      <w:r w:rsidR="00E95EDF" w:rsidRPr="00404B40">
        <w:rPr>
          <w:rFonts w:cstheme="minorHAnsi"/>
        </w:rPr>
        <w:t xml:space="preserve"> </w:t>
      </w:r>
      <w:r w:rsidR="001A60CC" w:rsidRPr="00404B40">
        <w:rPr>
          <w:rFonts w:cstheme="minorHAnsi"/>
        </w:rPr>
        <w:t>sees</w:t>
      </w:r>
      <w:r w:rsidR="00E95EDF" w:rsidRPr="00404B40">
        <w:rPr>
          <w:rFonts w:cstheme="minorHAnsi"/>
        </w:rPr>
        <w:t xml:space="preserve"> the spatial politics of St Denis </w:t>
      </w:r>
      <w:r w:rsidR="003E568F" w:rsidRPr="00404B40">
        <w:rPr>
          <w:rFonts w:cstheme="minorHAnsi"/>
        </w:rPr>
        <w:t xml:space="preserve">as oppositional to the </w:t>
      </w:r>
      <w:r w:rsidR="00E95EDF" w:rsidRPr="00404B40">
        <w:rPr>
          <w:rFonts w:cstheme="minorHAnsi"/>
        </w:rPr>
        <w:t>more run</w:t>
      </w:r>
      <w:r w:rsidR="009830BC" w:rsidRPr="00404B40">
        <w:rPr>
          <w:rFonts w:cstheme="minorHAnsi"/>
        </w:rPr>
        <w:t>-</w:t>
      </w:r>
      <w:r w:rsidR="00E95EDF" w:rsidRPr="00404B40">
        <w:rPr>
          <w:rFonts w:cstheme="minorHAnsi"/>
        </w:rPr>
        <w:t xml:space="preserve">down shack-like towns </w:t>
      </w:r>
      <w:r w:rsidR="003E568F" w:rsidRPr="00404B40">
        <w:rPr>
          <w:rFonts w:cstheme="minorHAnsi"/>
        </w:rPr>
        <w:t>t</w:t>
      </w:r>
      <w:r w:rsidR="00E95EDF" w:rsidRPr="00404B40">
        <w:rPr>
          <w:rFonts w:cstheme="minorHAnsi"/>
        </w:rPr>
        <w:t>he</w:t>
      </w:r>
      <w:r w:rsidR="003E568F" w:rsidRPr="00404B40">
        <w:rPr>
          <w:rFonts w:cstheme="minorHAnsi"/>
        </w:rPr>
        <w:t>y</w:t>
      </w:r>
      <w:r w:rsidR="00E95EDF" w:rsidRPr="00404B40">
        <w:rPr>
          <w:rFonts w:cstheme="minorHAnsi"/>
        </w:rPr>
        <w:t xml:space="preserve"> </w:t>
      </w:r>
      <w:r w:rsidR="002D6495" w:rsidRPr="00404B40">
        <w:rPr>
          <w:rFonts w:cstheme="minorHAnsi"/>
        </w:rPr>
        <w:t>encounter</w:t>
      </w:r>
      <w:r w:rsidR="00E95EDF" w:rsidRPr="00404B40">
        <w:rPr>
          <w:rFonts w:cstheme="minorHAnsi"/>
        </w:rPr>
        <w:t xml:space="preserve"> later in </w:t>
      </w:r>
      <w:r w:rsidR="003E568F" w:rsidRPr="00404B40">
        <w:rPr>
          <w:rFonts w:cstheme="minorHAnsi"/>
        </w:rPr>
        <w:t xml:space="preserve">their </w:t>
      </w:r>
      <w:r w:rsidR="00E95EDF" w:rsidRPr="00404B40">
        <w:rPr>
          <w:rFonts w:cstheme="minorHAnsi"/>
        </w:rPr>
        <w:t>play</w:t>
      </w:r>
      <w:r w:rsidR="005F332A" w:rsidRPr="00404B40">
        <w:rPr>
          <w:rFonts w:cstheme="minorHAnsi"/>
        </w:rPr>
        <w:t>through</w:t>
      </w:r>
      <w:r w:rsidR="002D6495" w:rsidRPr="00404B40">
        <w:rPr>
          <w:rFonts w:cstheme="minorHAnsi"/>
        </w:rPr>
        <w:t>. This affirms the</w:t>
      </w:r>
      <w:r w:rsidR="00E95EDF" w:rsidRPr="00404B40">
        <w:rPr>
          <w:rFonts w:cstheme="minorHAnsi"/>
        </w:rPr>
        <w:t xml:space="preserve"> </w:t>
      </w:r>
      <w:r w:rsidR="009830BC" w:rsidRPr="00404B40">
        <w:rPr>
          <w:rFonts w:cstheme="minorHAnsi"/>
        </w:rPr>
        <w:t>playstyle</w:t>
      </w:r>
      <w:r w:rsidR="00E95EDF" w:rsidRPr="00404B40">
        <w:rPr>
          <w:rFonts w:cstheme="minorHAnsi"/>
        </w:rPr>
        <w:t xml:space="preserve"> of explor</w:t>
      </w:r>
      <w:r w:rsidR="005F332A" w:rsidRPr="00404B40">
        <w:rPr>
          <w:rFonts w:cstheme="minorHAnsi"/>
        </w:rPr>
        <w:t>ation</w:t>
      </w:r>
      <w:r w:rsidR="00E95EDF" w:rsidRPr="00404B40">
        <w:rPr>
          <w:rFonts w:cstheme="minorHAnsi"/>
        </w:rPr>
        <w:t xml:space="preserve"> rather than </w:t>
      </w:r>
      <w:r w:rsidR="005F332A" w:rsidRPr="00404B40">
        <w:rPr>
          <w:rFonts w:cstheme="minorHAnsi"/>
        </w:rPr>
        <w:t>pursuing</w:t>
      </w:r>
      <w:r w:rsidR="00E95EDF" w:rsidRPr="00404B40">
        <w:rPr>
          <w:rFonts w:cstheme="minorHAnsi"/>
        </w:rPr>
        <w:t xml:space="preserve"> the game’s more regimented narrative structures or engag</w:t>
      </w:r>
      <w:r w:rsidR="005F332A" w:rsidRPr="00404B40">
        <w:rPr>
          <w:rFonts w:cstheme="minorHAnsi"/>
        </w:rPr>
        <w:t>ing</w:t>
      </w:r>
      <w:r w:rsidR="00E95EDF" w:rsidRPr="00404B40">
        <w:rPr>
          <w:rFonts w:cstheme="minorHAnsi"/>
        </w:rPr>
        <w:t xml:space="preserve"> in violence. Participants embraced the vast, enterprising, </w:t>
      </w:r>
      <w:r w:rsidR="00AA5ADC" w:rsidRPr="00404B40">
        <w:rPr>
          <w:rFonts w:cstheme="minorHAnsi"/>
        </w:rPr>
        <w:t>‘</w:t>
      </w:r>
      <w:r w:rsidR="00E95EDF" w:rsidRPr="00404B40">
        <w:rPr>
          <w:rFonts w:cstheme="minorHAnsi"/>
        </w:rPr>
        <w:t>land</w:t>
      </w:r>
      <w:r w:rsidR="002D6495" w:rsidRPr="00404B40">
        <w:rPr>
          <w:rFonts w:cstheme="minorHAnsi"/>
        </w:rPr>
        <w:t>-</w:t>
      </w:r>
      <w:r w:rsidR="00E95EDF" w:rsidRPr="00404B40">
        <w:rPr>
          <w:rFonts w:cstheme="minorHAnsi"/>
        </w:rPr>
        <w:t>of</w:t>
      </w:r>
      <w:r w:rsidR="002D6495" w:rsidRPr="00404B40">
        <w:rPr>
          <w:rFonts w:cstheme="minorHAnsi"/>
        </w:rPr>
        <w:t>-</w:t>
      </w:r>
      <w:r w:rsidR="00E95EDF" w:rsidRPr="00404B40">
        <w:rPr>
          <w:rFonts w:cstheme="minorHAnsi"/>
        </w:rPr>
        <w:t>opportunity</w:t>
      </w:r>
      <w:r w:rsidR="00AA5ADC" w:rsidRPr="00404B40">
        <w:rPr>
          <w:rFonts w:cstheme="minorHAnsi"/>
        </w:rPr>
        <w:t>’</w:t>
      </w:r>
      <w:r w:rsidR="00E95EDF" w:rsidRPr="00404B40">
        <w:rPr>
          <w:rFonts w:cstheme="minorHAnsi"/>
        </w:rPr>
        <w:t xml:space="preserve"> setting that Western films </w:t>
      </w:r>
      <w:r w:rsidR="00443E1F" w:rsidRPr="00404B40">
        <w:rPr>
          <w:rFonts w:cstheme="minorHAnsi"/>
        </w:rPr>
        <w:t>propagate and</w:t>
      </w:r>
      <w:r w:rsidR="00E95EDF" w:rsidRPr="00404B40">
        <w:rPr>
          <w:rFonts w:cstheme="minorHAnsi"/>
        </w:rPr>
        <w:t xml:space="preserve"> took pleasure in interact</w:t>
      </w:r>
      <w:r w:rsidR="00AA5ADC" w:rsidRPr="00404B40">
        <w:rPr>
          <w:rFonts w:cstheme="minorHAnsi"/>
        </w:rPr>
        <w:t>ing and testing</w:t>
      </w:r>
      <w:r w:rsidR="00E95EDF" w:rsidRPr="00404B40">
        <w:rPr>
          <w:rFonts w:cstheme="minorHAnsi"/>
        </w:rPr>
        <w:t xml:space="preserve"> this previously off-limits space in new way</w:t>
      </w:r>
      <w:r w:rsidR="00275E9C" w:rsidRPr="00404B40">
        <w:rPr>
          <w:rFonts w:cstheme="minorHAnsi"/>
        </w:rPr>
        <w:t>s</w:t>
      </w:r>
      <w:r w:rsidR="00E95EDF" w:rsidRPr="00404B40">
        <w:rPr>
          <w:rFonts w:cstheme="minorHAnsi"/>
        </w:rPr>
        <w:t xml:space="preserve">. </w:t>
      </w:r>
      <w:r w:rsidR="009A4CB4" w:rsidRPr="00404B40">
        <w:rPr>
          <w:rFonts w:cstheme="minorHAnsi"/>
        </w:rPr>
        <w:t xml:space="preserve">When </w:t>
      </w:r>
      <w:r w:rsidR="00E42468" w:rsidRPr="00404B40">
        <w:rPr>
          <w:rFonts w:cstheme="minorHAnsi"/>
          <w:b/>
          <w:bCs/>
        </w:rPr>
        <w:t>P11</w:t>
      </w:r>
      <w:r w:rsidR="009A4CB4" w:rsidRPr="00404B40">
        <w:rPr>
          <w:rFonts w:cstheme="minorHAnsi"/>
          <w:b/>
          <w:bCs/>
        </w:rPr>
        <w:t xml:space="preserve"> </w:t>
      </w:r>
      <w:r w:rsidR="009A4CB4" w:rsidRPr="00404B40">
        <w:rPr>
          <w:rFonts w:cstheme="minorHAnsi"/>
        </w:rPr>
        <w:t xml:space="preserve">saw that </w:t>
      </w:r>
      <w:r w:rsidR="00A9358D" w:rsidRPr="00404B40">
        <w:rPr>
          <w:rFonts w:cstheme="minorHAnsi"/>
        </w:rPr>
        <w:t>most of</w:t>
      </w:r>
      <w:r w:rsidR="009A4CB4" w:rsidRPr="00404B40">
        <w:rPr>
          <w:rFonts w:cstheme="minorHAnsi"/>
        </w:rPr>
        <w:t xml:space="preserve"> the game map was still greyed out and unexplored, </w:t>
      </w:r>
      <w:r w:rsidR="006F72C0" w:rsidRPr="00404B40">
        <w:rPr>
          <w:rFonts w:cstheme="minorHAnsi"/>
        </w:rPr>
        <w:t>they</w:t>
      </w:r>
      <w:r w:rsidR="009A4CB4" w:rsidRPr="00404B40">
        <w:rPr>
          <w:rFonts w:cstheme="minorHAnsi"/>
        </w:rPr>
        <w:t xml:space="preserve"> made it </w:t>
      </w:r>
      <w:r w:rsidR="006F72C0" w:rsidRPr="00404B40">
        <w:rPr>
          <w:rFonts w:cstheme="minorHAnsi"/>
        </w:rPr>
        <w:t>t</w:t>
      </w:r>
      <w:r w:rsidR="009A4CB4" w:rsidRPr="00404B40">
        <w:rPr>
          <w:rFonts w:cstheme="minorHAnsi"/>
        </w:rPr>
        <w:t>he</w:t>
      </w:r>
      <w:r w:rsidR="006F72C0" w:rsidRPr="00404B40">
        <w:rPr>
          <w:rFonts w:cstheme="minorHAnsi"/>
        </w:rPr>
        <w:t>i</w:t>
      </w:r>
      <w:r w:rsidR="009A4CB4" w:rsidRPr="00404B40">
        <w:rPr>
          <w:rFonts w:cstheme="minorHAnsi"/>
        </w:rPr>
        <w:t>r mission to de</w:t>
      </w:r>
      <w:r w:rsidR="00412F32" w:rsidRPr="00404B40">
        <w:rPr>
          <w:rFonts w:cstheme="minorHAnsi"/>
        </w:rPr>
        <w:t>fog</w:t>
      </w:r>
      <w:r w:rsidR="009A4CB4" w:rsidRPr="00404B40">
        <w:rPr>
          <w:rFonts w:cstheme="minorHAnsi"/>
        </w:rPr>
        <w:t xml:space="preserve"> unchartered territor</w:t>
      </w:r>
      <w:r w:rsidR="00412F32" w:rsidRPr="00404B40">
        <w:rPr>
          <w:rFonts w:cstheme="minorHAnsi"/>
        </w:rPr>
        <w:t>ies</w:t>
      </w:r>
      <w:r w:rsidR="009A4CB4" w:rsidRPr="00404B40">
        <w:rPr>
          <w:rFonts w:cstheme="minorHAnsi"/>
        </w:rPr>
        <w:t xml:space="preserve">. </w:t>
      </w:r>
      <w:r w:rsidR="00E1693F" w:rsidRPr="00404B40">
        <w:rPr>
          <w:rFonts w:cstheme="minorHAnsi"/>
        </w:rPr>
        <w:t xml:space="preserve">These spatial practices also included a desire for many participants to abstain completely from violence, including </w:t>
      </w:r>
      <w:r w:rsidR="00E42468" w:rsidRPr="00404B40">
        <w:rPr>
          <w:rFonts w:cstheme="minorHAnsi"/>
          <w:b/>
          <w:bCs/>
        </w:rPr>
        <w:t>P1</w:t>
      </w:r>
      <w:r w:rsidR="00E1693F" w:rsidRPr="00404B40">
        <w:rPr>
          <w:rFonts w:cstheme="minorHAnsi"/>
          <w:b/>
          <w:bCs/>
        </w:rPr>
        <w:t xml:space="preserve">, </w:t>
      </w:r>
      <w:r w:rsidR="00D45B19" w:rsidRPr="00404B40">
        <w:rPr>
          <w:rFonts w:cstheme="minorHAnsi"/>
          <w:b/>
          <w:bCs/>
        </w:rPr>
        <w:t xml:space="preserve">P8, P9, </w:t>
      </w:r>
      <w:r w:rsidRPr="00404B40">
        <w:rPr>
          <w:rFonts w:cstheme="minorHAnsi"/>
          <w:b/>
          <w:bCs/>
        </w:rPr>
        <w:t>P1</w:t>
      </w:r>
      <w:r w:rsidR="00D45B19" w:rsidRPr="00404B40">
        <w:rPr>
          <w:rFonts w:cstheme="minorHAnsi"/>
          <w:b/>
          <w:bCs/>
        </w:rPr>
        <w:t>1</w:t>
      </w:r>
      <w:r w:rsidR="00E1693F" w:rsidRPr="00404B40">
        <w:rPr>
          <w:rFonts w:cstheme="minorHAnsi"/>
          <w:b/>
          <w:bCs/>
        </w:rPr>
        <w:t xml:space="preserve">, </w:t>
      </w:r>
      <w:r w:rsidR="00E42468" w:rsidRPr="00404B40">
        <w:rPr>
          <w:rFonts w:cstheme="minorHAnsi"/>
          <w:b/>
          <w:bCs/>
        </w:rPr>
        <w:t>P14</w:t>
      </w:r>
      <w:r w:rsidR="00E1693F" w:rsidRPr="00404B40">
        <w:rPr>
          <w:rFonts w:cstheme="minorHAnsi"/>
          <w:b/>
          <w:bCs/>
        </w:rPr>
        <w:t xml:space="preserve">, </w:t>
      </w:r>
      <w:r w:rsidR="00E42468" w:rsidRPr="00404B40">
        <w:rPr>
          <w:rFonts w:cstheme="minorHAnsi"/>
          <w:b/>
          <w:bCs/>
        </w:rPr>
        <w:t>P15</w:t>
      </w:r>
      <w:r w:rsidR="00E1693F" w:rsidRPr="00404B40">
        <w:rPr>
          <w:rFonts w:cstheme="minorHAnsi"/>
          <w:b/>
          <w:bCs/>
        </w:rPr>
        <w:t xml:space="preserve">. </w:t>
      </w:r>
      <w:r w:rsidR="00213ED3" w:rsidRPr="00404B40">
        <w:rPr>
          <w:rFonts w:cstheme="minorHAnsi"/>
        </w:rPr>
        <w:t>Although,</w:t>
      </w:r>
      <w:r w:rsidR="00C6247B" w:rsidRPr="00404B40">
        <w:rPr>
          <w:rFonts w:cstheme="minorHAnsi"/>
        </w:rPr>
        <w:t xml:space="preserve"> </w:t>
      </w:r>
      <w:r w:rsidR="00E1693F" w:rsidRPr="00404B40">
        <w:rPr>
          <w:rFonts w:cstheme="minorHAnsi"/>
        </w:rPr>
        <w:t>their work to eschew the game’s conceived intentions is not entirely free</w:t>
      </w:r>
      <w:r w:rsidR="00F2676A" w:rsidRPr="00404B40">
        <w:rPr>
          <w:rFonts w:cstheme="minorHAnsi"/>
        </w:rPr>
        <w:t>,</w:t>
      </w:r>
      <w:r w:rsidR="00E1693F" w:rsidRPr="00404B40">
        <w:rPr>
          <w:rFonts w:cstheme="minorHAnsi"/>
        </w:rPr>
        <w:t xml:space="preserve"> notably when exploration </w:t>
      </w:r>
      <w:r w:rsidR="00E06E25" w:rsidRPr="00404B40">
        <w:rPr>
          <w:rFonts w:cstheme="minorHAnsi"/>
        </w:rPr>
        <w:t>impacts</w:t>
      </w:r>
      <w:r w:rsidR="00E1693F" w:rsidRPr="00404B40">
        <w:rPr>
          <w:rFonts w:cstheme="minorHAnsi"/>
        </w:rPr>
        <w:t xml:space="preserve"> the game’s programming.</w:t>
      </w:r>
    </w:p>
    <w:p w14:paraId="5B418437" w14:textId="7F35B1A4" w:rsidR="002F0E4A" w:rsidRPr="00404B40" w:rsidRDefault="002F0E4A" w:rsidP="00C3031D">
      <w:pPr>
        <w:spacing w:after="0" w:line="360" w:lineRule="auto"/>
        <w:jc w:val="both"/>
        <w:rPr>
          <w:rFonts w:cstheme="minorHAnsi"/>
          <w:b/>
          <w:bCs/>
        </w:rPr>
      </w:pPr>
    </w:p>
    <w:p w14:paraId="40D0F535" w14:textId="601D09DB" w:rsidR="003F69DA"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P9</w:t>
      </w:r>
      <w:r w:rsidR="003F69DA" w:rsidRPr="00404B40">
        <w:rPr>
          <w:rFonts w:cstheme="minorHAnsi"/>
        </w:rPr>
        <w:t xml:space="preserve"> </w:t>
      </w:r>
      <w:r w:rsidR="003F69DA" w:rsidRPr="00404B40">
        <w:rPr>
          <w:rFonts w:asciiTheme="majorHAnsi" w:hAnsiTheme="majorHAnsi" w:cstheme="majorHAnsi"/>
        </w:rPr>
        <w:t>Just exploring. Trashing that farm although not on purpose. I thought you’d be able to pet the other animals like so you could pet the horses</w:t>
      </w:r>
      <w:r w:rsidR="00300885" w:rsidRPr="00404B40">
        <w:rPr>
          <w:rFonts w:asciiTheme="majorHAnsi" w:hAnsiTheme="majorHAnsi" w:cstheme="majorHAnsi"/>
        </w:rPr>
        <w:t>.</w:t>
      </w:r>
    </w:p>
    <w:p w14:paraId="792AC37C" w14:textId="77777777" w:rsidR="003F69DA" w:rsidRPr="00404B40" w:rsidRDefault="003F69DA" w:rsidP="00C3031D">
      <w:pPr>
        <w:spacing w:after="0" w:line="360" w:lineRule="auto"/>
        <w:ind w:left="720"/>
        <w:jc w:val="both"/>
        <w:rPr>
          <w:rFonts w:cstheme="minorHAnsi"/>
          <w:b/>
          <w:bCs/>
        </w:rPr>
      </w:pPr>
    </w:p>
    <w:p w14:paraId="2BD12A8D" w14:textId="5DCAC002" w:rsidR="002F0E4A" w:rsidRPr="00404B40" w:rsidRDefault="0092011A" w:rsidP="00C3031D">
      <w:pPr>
        <w:spacing w:after="0" w:line="360" w:lineRule="auto"/>
        <w:ind w:left="720"/>
        <w:jc w:val="both"/>
        <w:rPr>
          <w:rFonts w:asciiTheme="majorHAnsi" w:hAnsiTheme="majorHAnsi" w:cstheme="majorHAnsi"/>
        </w:rPr>
      </w:pPr>
      <w:r w:rsidRPr="00404B40">
        <w:rPr>
          <w:rFonts w:cstheme="minorHAnsi"/>
          <w:b/>
          <w:bCs/>
        </w:rPr>
        <w:t>P3</w:t>
      </w:r>
      <w:r w:rsidR="002F0E4A" w:rsidRPr="00404B40">
        <w:rPr>
          <w:rFonts w:cstheme="minorHAnsi"/>
        </w:rPr>
        <w:t xml:space="preserve"> </w:t>
      </w:r>
      <w:r w:rsidR="00AD754B" w:rsidRPr="00404B40">
        <w:rPr>
          <w:rFonts w:cstheme="minorHAnsi"/>
        </w:rPr>
        <w:t>I</w:t>
      </w:r>
      <w:r w:rsidR="002F0E4A" w:rsidRPr="00404B40">
        <w:rPr>
          <w:rFonts w:asciiTheme="majorHAnsi" w:hAnsiTheme="majorHAnsi" w:cstheme="majorHAnsi"/>
        </w:rPr>
        <w:t xml:space="preserve">t’s kind of unsatisfying when- no, it’s kind of like... what’s the word, like... a bit gutting when you find the edge of the boundaries... </w:t>
      </w:r>
    </w:p>
    <w:p w14:paraId="3504ABEF" w14:textId="77777777" w:rsidR="002F0E4A" w:rsidRPr="00404B40" w:rsidRDefault="002F0E4A" w:rsidP="00C3031D">
      <w:pPr>
        <w:spacing w:after="0" w:line="360" w:lineRule="auto"/>
        <w:jc w:val="both"/>
        <w:rPr>
          <w:rFonts w:cstheme="minorHAnsi"/>
        </w:rPr>
      </w:pPr>
    </w:p>
    <w:p w14:paraId="07B5A013" w14:textId="5794026A" w:rsidR="00AD754B" w:rsidRPr="00404B40" w:rsidRDefault="00AD754B" w:rsidP="00AD754B">
      <w:pPr>
        <w:spacing w:after="0" w:line="360" w:lineRule="auto"/>
        <w:jc w:val="both"/>
        <w:rPr>
          <w:rFonts w:cstheme="minorHAnsi"/>
        </w:rPr>
      </w:pPr>
      <w:r w:rsidRPr="00404B40">
        <w:rPr>
          <w:rFonts w:cstheme="minorHAnsi"/>
          <w:b/>
          <w:bCs/>
        </w:rPr>
        <w:t>P9,</w:t>
      </w:r>
      <w:r w:rsidRPr="00404B40">
        <w:rPr>
          <w:rFonts w:cstheme="minorHAnsi"/>
        </w:rPr>
        <w:t xml:space="preserve"> in their exploration of the game’s wild</w:t>
      </w:r>
      <w:r w:rsidR="00E06E25" w:rsidRPr="00404B40">
        <w:rPr>
          <w:rFonts w:cstheme="minorHAnsi"/>
        </w:rPr>
        <w:t>er</w:t>
      </w:r>
      <w:r w:rsidRPr="00404B40">
        <w:rPr>
          <w:rFonts w:cstheme="minorHAnsi"/>
        </w:rPr>
        <w:t xml:space="preserve"> spaces, found a smallholding which they mistook for a petting-zoo (in their attempt to approach and touch sheep). </w:t>
      </w:r>
      <w:r w:rsidR="00E06E25" w:rsidRPr="00404B40">
        <w:rPr>
          <w:rFonts w:cstheme="minorHAnsi"/>
        </w:rPr>
        <w:t>This resulted in an</w:t>
      </w:r>
      <w:r w:rsidRPr="00404B40">
        <w:rPr>
          <w:rFonts w:cstheme="minorHAnsi"/>
        </w:rPr>
        <w:t xml:space="preserve"> accidental ‘trashing’ </w:t>
      </w:r>
      <w:r w:rsidR="00E06E25" w:rsidRPr="00404B40">
        <w:rPr>
          <w:rFonts w:cstheme="minorHAnsi"/>
        </w:rPr>
        <w:t xml:space="preserve">of </w:t>
      </w:r>
      <w:r w:rsidRPr="00404B40">
        <w:rPr>
          <w:rFonts w:cstheme="minorHAnsi"/>
        </w:rPr>
        <w:t xml:space="preserve">the place, letting </w:t>
      </w:r>
      <w:r w:rsidR="00E06E25" w:rsidRPr="00404B40">
        <w:rPr>
          <w:rFonts w:cstheme="minorHAnsi"/>
        </w:rPr>
        <w:t>animals</w:t>
      </w:r>
      <w:r w:rsidRPr="00404B40">
        <w:rPr>
          <w:rFonts w:cstheme="minorHAnsi"/>
        </w:rPr>
        <w:t xml:space="preserve"> out of their pens, and provoking the farmer</w:t>
      </w:r>
      <w:r w:rsidR="00E06E25" w:rsidRPr="00404B40">
        <w:rPr>
          <w:rFonts w:cstheme="minorHAnsi"/>
        </w:rPr>
        <w:t xml:space="preserve"> until a bounty was placed</w:t>
      </w:r>
      <w:r w:rsidRPr="00404B40">
        <w:rPr>
          <w:rFonts w:cstheme="minorHAnsi"/>
        </w:rPr>
        <w:t xml:space="preserve"> on their head. </w:t>
      </w:r>
      <w:r w:rsidRPr="00404B40">
        <w:rPr>
          <w:rFonts w:cstheme="minorHAnsi"/>
          <w:b/>
          <w:bCs/>
        </w:rPr>
        <w:t>P3</w:t>
      </w:r>
      <w:r w:rsidRPr="00404B40">
        <w:rPr>
          <w:rFonts w:cstheme="minorHAnsi"/>
        </w:rPr>
        <w:t xml:space="preserve"> displays how this trumping of the conceived over the perceived is ‘unsatisfying’, and the reality that the spaces cannot be freely interacted with, or that the player is not in control (Crawford</w:t>
      </w:r>
      <w:r w:rsidR="000D38AD">
        <w:rPr>
          <w:rFonts w:cstheme="minorHAnsi"/>
        </w:rPr>
        <w:t>,</w:t>
      </w:r>
      <w:r w:rsidRPr="00404B40">
        <w:rPr>
          <w:rFonts w:cstheme="minorHAnsi"/>
        </w:rPr>
        <w:t xml:space="preserve"> 2006), becomes clear. Still, players push</w:t>
      </w:r>
      <w:r w:rsidR="00A000E9" w:rsidRPr="00404B40">
        <w:rPr>
          <w:rFonts w:cstheme="minorHAnsi"/>
        </w:rPr>
        <w:t>ed</w:t>
      </w:r>
      <w:r w:rsidRPr="00404B40">
        <w:rPr>
          <w:rFonts w:cstheme="minorHAnsi"/>
        </w:rPr>
        <w:t xml:space="preserve"> back against events that unfolded against their will:</w:t>
      </w:r>
    </w:p>
    <w:p w14:paraId="63CC4620" w14:textId="77777777" w:rsidR="002F0E4A" w:rsidRPr="00404B40" w:rsidRDefault="002F0E4A" w:rsidP="00C3031D">
      <w:pPr>
        <w:spacing w:after="0" w:line="360" w:lineRule="auto"/>
        <w:jc w:val="both"/>
        <w:rPr>
          <w:rFonts w:cstheme="minorHAnsi"/>
          <w:b/>
          <w:bCs/>
        </w:rPr>
      </w:pPr>
    </w:p>
    <w:p w14:paraId="2EAB3675" w14:textId="5654EACE" w:rsidR="002F0E4A" w:rsidRPr="00404B40" w:rsidRDefault="0092011A" w:rsidP="00C3031D">
      <w:pPr>
        <w:spacing w:after="0" w:line="360" w:lineRule="auto"/>
        <w:ind w:left="720"/>
        <w:jc w:val="both"/>
        <w:rPr>
          <w:rFonts w:asciiTheme="majorHAnsi" w:hAnsiTheme="majorHAnsi" w:cstheme="majorHAnsi"/>
        </w:rPr>
      </w:pPr>
      <w:r w:rsidRPr="00404B40">
        <w:rPr>
          <w:rFonts w:cstheme="minorHAnsi"/>
          <w:b/>
          <w:bCs/>
        </w:rPr>
        <w:t>P3</w:t>
      </w:r>
      <w:r w:rsidR="002F0E4A" w:rsidRPr="00404B40">
        <w:rPr>
          <w:rFonts w:cstheme="minorHAnsi"/>
          <w:b/>
          <w:bCs/>
        </w:rPr>
        <w:t xml:space="preserve"> </w:t>
      </w:r>
      <w:r w:rsidR="002F0E4A" w:rsidRPr="00404B40">
        <w:rPr>
          <w:rFonts w:asciiTheme="majorHAnsi" w:hAnsiTheme="majorHAnsi" w:cstheme="majorHAnsi"/>
        </w:rPr>
        <w:t>Explore as many different scenarios as possible, I think… without it getting too messy</w:t>
      </w:r>
      <w:r w:rsidR="00435516" w:rsidRPr="00404B40">
        <w:rPr>
          <w:rFonts w:asciiTheme="majorHAnsi" w:hAnsiTheme="majorHAnsi" w:cstheme="majorHAnsi"/>
        </w:rPr>
        <w:t>.</w:t>
      </w:r>
      <w:r w:rsidR="00F77AD9" w:rsidRPr="00404B40">
        <w:rPr>
          <w:rFonts w:asciiTheme="majorHAnsi" w:hAnsiTheme="majorHAnsi" w:cstheme="majorHAnsi"/>
        </w:rPr>
        <w:t xml:space="preserve"> </w:t>
      </w:r>
      <w:r w:rsidR="00671416" w:rsidRPr="00404B40">
        <w:rPr>
          <w:rFonts w:asciiTheme="majorHAnsi" w:hAnsiTheme="majorHAnsi" w:cstheme="majorHAnsi"/>
        </w:rPr>
        <w:t>I</w:t>
      </w:r>
      <w:r w:rsidR="002F0E4A" w:rsidRPr="00404B40">
        <w:rPr>
          <w:rFonts w:asciiTheme="majorHAnsi" w:hAnsiTheme="majorHAnsi" w:cstheme="majorHAnsi"/>
        </w:rPr>
        <w:t>f that was me on my own file I would’ve been so upset, straight away, disappointed that I got so- I would’ve probably reloaded back up or whatever because it’s just like… not what I wanted to happen</w:t>
      </w:r>
      <w:r w:rsidR="00671416" w:rsidRPr="00404B40">
        <w:rPr>
          <w:rFonts w:asciiTheme="majorHAnsi" w:hAnsiTheme="majorHAnsi" w:cstheme="majorHAnsi"/>
        </w:rPr>
        <w:t>.</w:t>
      </w:r>
    </w:p>
    <w:p w14:paraId="7954F181" w14:textId="77777777" w:rsidR="002F0E4A" w:rsidRPr="00404B40" w:rsidRDefault="002F0E4A" w:rsidP="00C3031D">
      <w:pPr>
        <w:spacing w:after="0" w:line="360" w:lineRule="auto"/>
        <w:jc w:val="both"/>
        <w:rPr>
          <w:rFonts w:asciiTheme="majorHAnsi" w:hAnsiTheme="majorHAnsi" w:cstheme="majorHAnsi"/>
        </w:rPr>
      </w:pPr>
    </w:p>
    <w:p w14:paraId="4AC1DB3F" w14:textId="74DEB53B" w:rsidR="002F0E4A" w:rsidRPr="00404B40" w:rsidRDefault="00E42468" w:rsidP="00C3031D">
      <w:pPr>
        <w:spacing w:after="0" w:line="360" w:lineRule="auto"/>
        <w:ind w:left="720"/>
        <w:jc w:val="both"/>
        <w:rPr>
          <w:rFonts w:cstheme="minorHAnsi"/>
        </w:rPr>
      </w:pPr>
      <w:r w:rsidRPr="00404B40">
        <w:rPr>
          <w:rFonts w:cstheme="minorHAnsi"/>
          <w:b/>
          <w:bCs/>
        </w:rPr>
        <w:t>P9</w:t>
      </w:r>
      <w:r w:rsidR="002F0E4A" w:rsidRPr="00404B40">
        <w:rPr>
          <w:rFonts w:cstheme="minorHAnsi"/>
          <w:b/>
          <w:bCs/>
        </w:rPr>
        <w:t xml:space="preserve"> </w:t>
      </w:r>
      <w:r w:rsidR="002F0E4A" w:rsidRPr="00404B40">
        <w:rPr>
          <w:rFonts w:asciiTheme="majorHAnsi" w:hAnsiTheme="majorHAnsi" w:cstheme="majorHAnsi"/>
        </w:rPr>
        <w:t xml:space="preserve">I’d say the really fun part is just riding around just seeing all the different scenes of the game. Cos it’s an incredible world that they’ve built. </w:t>
      </w:r>
      <w:r w:rsidR="00D84646" w:rsidRPr="00404B40">
        <w:rPr>
          <w:rFonts w:asciiTheme="majorHAnsi" w:hAnsiTheme="majorHAnsi" w:cstheme="majorHAnsi"/>
        </w:rPr>
        <w:t>T</w:t>
      </w:r>
      <w:r w:rsidR="002F0E4A" w:rsidRPr="00404B40">
        <w:rPr>
          <w:rFonts w:asciiTheme="majorHAnsi" w:hAnsiTheme="majorHAnsi" w:cstheme="majorHAnsi"/>
        </w:rPr>
        <w:t>he less fun parts are where you’re just stuck behind cutscene walls and you have to just wait to come back in and play</w:t>
      </w:r>
      <w:r w:rsidR="00671416" w:rsidRPr="00404B40">
        <w:rPr>
          <w:rFonts w:asciiTheme="majorHAnsi" w:hAnsiTheme="majorHAnsi" w:cstheme="majorHAnsi"/>
        </w:rPr>
        <w:t>.</w:t>
      </w:r>
    </w:p>
    <w:p w14:paraId="6D2531E1" w14:textId="112F9B50" w:rsidR="00DC1747" w:rsidRPr="00404B40" w:rsidRDefault="00DC1747" w:rsidP="00C3031D">
      <w:pPr>
        <w:spacing w:after="0" w:line="360" w:lineRule="auto"/>
        <w:jc w:val="both"/>
        <w:rPr>
          <w:rFonts w:cstheme="minorHAnsi"/>
        </w:rPr>
      </w:pPr>
    </w:p>
    <w:p w14:paraId="733EF98B" w14:textId="4E212A8F" w:rsidR="00DD2DF3" w:rsidRPr="00404B40" w:rsidRDefault="00B254B1" w:rsidP="00C3031D">
      <w:pPr>
        <w:spacing w:after="0" w:line="360" w:lineRule="auto"/>
        <w:jc w:val="both"/>
      </w:pPr>
      <w:r w:rsidRPr="00404B40">
        <w:rPr>
          <w:b/>
          <w:bCs/>
        </w:rPr>
        <w:t>P</w:t>
      </w:r>
      <w:r w:rsidR="00CA1394" w:rsidRPr="00404B40">
        <w:rPr>
          <w:b/>
          <w:bCs/>
        </w:rPr>
        <w:t>3</w:t>
      </w:r>
      <w:r w:rsidRPr="00404B40">
        <w:t xml:space="preserve"> got ‘messy’ when</w:t>
      </w:r>
      <w:r w:rsidR="00222E5D" w:rsidRPr="00404B40">
        <w:t xml:space="preserve"> ambushed at the train station by </w:t>
      </w:r>
      <w:r w:rsidR="000860B6" w:rsidRPr="00404B40">
        <w:t>characters</w:t>
      </w:r>
      <w:r w:rsidR="00222E5D" w:rsidRPr="00404B40">
        <w:t xml:space="preserve"> whose reason for violence was unclear. This was</w:t>
      </w:r>
      <w:r w:rsidR="003B4532" w:rsidRPr="00404B40">
        <w:t xml:space="preserve"> not </w:t>
      </w:r>
      <w:r w:rsidR="000860B6" w:rsidRPr="00404B40">
        <w:t>concerning</w:t>
      </w:r>
      <w:r w:rsidR="00222E5D" w:rsidRPr="00404B40">
        <w:t xml:space="preserve"> during our short gameplay, but </w:t>
      </w:r>
      <w:r w:rsidR="00222E5D" w:rsidRPr="00404B40">
        <w:rPr>
          <w:b/>
        </w:rPr>
        <w:t>P3</w:t>
      </w:r>
      <w:r w:rsidR="00222E5D" w:rsidRPr="00404B40">
        <w:t xml:space="preserve"> is clear that </w:t>
      </w:r>
      <w:r w:rsidR="0026277C" w:rsidRPr="00404B40">
        <w:t>to avoid tarnishing their own game</w:t>
      </w:r>
      <w:r w:rsidR="00770797" w:rsidRPr="00404B40">
        <w:t xml:space="preserve"> they would have started over</w:t>
      </w:r>
      <w:r w:rsidR="00222E5D" w:rsidRPr="00404B40">
        <w:t xml:space="preserve">. </w:t>
      </w:r>
      <w:r w:rsidR="00CF46CE" w:rsidRPr="00404B40">
        <w:t>This is a</w:t>
      </w:r>
      <w:r w:rsidR="000860B6" w:rsidRPr="00404B40">
        <w:t xml:space="preserve">n </w:t>
      </w:r>
      <w:r w:rsidR="00CF46CE" w:rsidRPr="00404B40">
        <w:t xml:space="preserve">example of the conceived consequences of a space rubbing against the perceived intentions of players for how that space should be used (in </w:t>
      </w:r>
      <w:r w:rsidR="00CF46CE" w:rsidRPr="00404B40">
        <w:rPr>
          <w:b/>
        </w:rPr>
        <w:t>P3</w:t>
      </w:r>
      <w:r w:rsidR="00CF46CE" w:rsidRPr="00404B40">
        <w:t xml:space="preserve">’s case, to simply buy a train ticket) </w:t>
      </w:r>
      <w:r w:rsidR="00770797" w:rsidRPr="00404B40">
        <w:t>framed</w:t>
      </w:r>
      <w:r w:rsidR="00CF46CE" w:rsidRPr="00404B40">
        <w:t xml:space="preserve"> by the cinematic influences of </w:t>
      </w:r>
      <w:r w:rsidR="003B4532" w:rsidRPr="00404B40">
        <w:t xml:space="preserve">their </w:t>
      </w:r>
      <w:r w:rsidR="00CF46CE" w:rsidRPr="00404B40">
        <w:t>lived spa</w:t>
      </w:r>
      <w:r w:rsidR="003B4532" w:rsidRPr="00404B40">
        <w:t>tial</w:t>
      </w:r>
      <w:r w:rsidR="00CF46CE" w:rsidRPr="00404B40">
        <w:t xml:space="preserve"> experience and </w:t>
      </w:r>
      <w:r w:rsidR="003B4532" w:rsidRPr="00404B40">
        <w:t>their</w:t>
      </w:r>
      <w:r w:rsidR="00CF46CE" w:rsidRPr="00404B40">
        <w:t xml:space="preserve"> desire to explore. </w:t>
      </w:r>
      <w:r w:rsidR="00CF46CE" w:rsidRPr="00404B40">
        <w:rPr>
          <w:b/>
        </w:rPr>
        <w:t>P9</w:t>
      </w:r>
      <w:r w:rsidR="00CF46CE" w:rsidRPr="00404B40">
        <w:t xml:space="preserve"> </w:t>
      </w:r>
      <w:r w:rsidR="009E7351" w:rsidRPr="00404B40">
        <w:t>echoes this in a</w:t>
      </w:r>
      <w:r w:rsidR="000860B6" w:rsidRPr="00404B40">
        <w:t xml:space="preserve"> </w:t>
      </w:r>
      <w:r w:rsidR="009E7351" w:rsidRPr="00404B40">
        <w:t xml:space="preserve">different way </w:t>
      </w:r>
      <w:r w:rsidR="00770797" w:rsidRPr="00404B40">
        <w:t>through</w:t>
      </w:r>
      <w:r w:rsidR="000860B6" w:rsidRPr="00404B40">
        <w:t xml:space="preserve"> ‘</w:t>
      </w:r>
      <w:r w:rsidR="009E7351" w:rsidRPr="00404B40">
        <w:t>cutscenes</w:t>
      </w:r>
      <w:r w:rsidR="000860B6" w:rsidRPr="00404B40">
        <w:t>’</w:t>
      </w:r>
      <w:r w:rsidR="009E7351" w:rsidRPr="00404B40">
        <w:t>,</w:t>
      </w:r>
      <w:r w:rsidR="00337757" w:rsidRPr="00404B40">
        <w:t xml:space="preserve"> </w:t>
      </w:r>
      <w:r w:rsidR="009E7351" w:rsidRPr="00404B40">
        <w:t xml:space="preserve">small snippets of one-directional cinema that guide the player through </w:t>
      </w:r>
      <w:r w:rsidR="000860B6" w:rsidRPr="00404B40">
        <w:t>a</w:t>
      </w:r>
      <w:r w:rsidR="009E7351" w:rsidRPr="00404B40">
        <w:t xml:space="preserve"> </w:t>
      </w:r>
      <w:r w:rsidR="007C2E22" w:rsidRPr="00404B40">
        <w:t xml:space="preserve">game-designer-led </w:t>
      </w:r>
      <w:r w:rsidR="009E7351" w:rsidRPr="00404B40">
        <w:t xml:space="preserve">narrative. Unwittingly, players can stumble into lengthy filmic episodes against their </w:t>
      </w:r>
      <w:r w:rsidR="008A2871" w:rsidRPr="00404B40">
        <w:t>want for</w:t>
      </w:r>
      <w:r w:rsidR="009E7351" w:rsidRPr="00404B40">
        <w:t xml:space="preserve"> explor</w:t>
      </w:r>
      <w:r w:rsidR="008A2871" w:rsidRPr="00404B40">
        <w:t>ation</w:t>
      </w:r>
      <w:r w:rsidR="009E7351" w:rsidRPr="00404B40">
        <w:t>.</w:t>
      </w:r>
      <w:r w:rsidR="00D7256B" w:rsidRPr="00404B40">
        <w:t xml:space="preserve"> What this represents is a </w:t>
      </w:r>
      <w:r w:rsidR="00676BDD" w:rsidRPr="00404B40">
        <w:t>direct pushback by participants against conceived programming, despite that corner of the triad playing a</w:t>
      </w:r>
      <w:r w:rsidR="47FD9B45" w:rsidRPr="00404B40">
        <w:t xml:space="preserve"> dominant</w:t>
      </w:r>
      <w:r w:rsidR="00676BDD" w:rsidRPr="00404B40">
        <w:t xml:space="preserve"> role in shaping their play experience. Back in the context of </w:t>
      </w:r>
      <w:r w:rsidR="008A2871" w:rsidRPr="00404B40">
        <w:t>St Denis</w:t>
      </w:r>
      <w:r w:rsidR="00676BDD" w:rsidRPr="00404B40">
        <w:t xml:space="preserve">, </w:t>
      </w:r>
      <w:r w:rsidR="00676BDD" w:rsidRPr="00404B40">
        <w:rPr>
          <w:b/>
        </w:rPr>
        <w:t xml:space="preserve">P4 </w:t>
      </w:r>
      <w:r w:rsidR="00676BDD" w:rsidRPr="00404B40">
        <w:t>says:</w:t>
      </w:r>
    </w:p>
    <w:p w14:paraId="177C267F" w14:textId="77777777" w:rsidR="00256C6D" w:rsidRPr="00404B40" w:rsidRDefault="00256C6D" w:rsidP="00C3031D">
      <w:pPr>
        <w:spacing w:after="0" w:line="360" w:lineRule="auto"/>
        <w:jc w:val="both"/>
        <w:rPr>
          <w:rFonts w:cstheme="minorHAnsi"/>
        </w:rPr>
      </w:pPr>
    </w:p>
    <w:p w14:paraId="7D0AD956" w14:textId="427CB017" w:rsidR="00DC1747"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P4</w:t>
      </w:r>
      <w:r w:rsidR="00226B5B" w:rsidRPr="00404B40">
        <w:rPr>
          <w:rFonts w:cstheme="minorHAnsi"/>
          <w:b/>
          <w:bCs/>
        </w:rPr>
        <w:t xml:space="preserve"> </w:t>
      </w:r>
      <w:r w:rsidR="00DC1747" w:rsidRPr="00404B40">
        <w:rPr>
          <w:rFonts w:asciiTheme="majorHAnsi" w:hAnsiTheme="majorHAnsi" w:cstheme="majorHAnsi"/>
        </w:rPr>
        <w:t>I just ran straight out of it</w:t>
      </w:r>
      <w:r w:rsidR="008A2871" w:rsidRPr="00404B40">
        <w:rPr>
          <w:rFonts w:asciiTheme="majorHAnsi" w:hAnsiTheme="majorHAnsi" w:cstheme="majorHAnsi"/>
        </w:rPr>
        <w:t xml:space="preserve"> […]</w:t>
      </w:r>
      <w:r w:rsidR="00DC1747" w:rsidRPr="00404B40">
        <w:rPr>
          <w:rFonts w:asciiTheme="majorHAnsi" w:hAnsiTheme="majorHAnsi" w:cstheme="majorHAnsi"/>
        </w:rPr>
        <w:t xml:space="preserve"> I wanted to experience things that you can’t experience now</w:t>
      </w:r>
      <w:r w:rsidR="00256C6D" w:rsidRPr="00404B40">
        <w:rPr>
          <w:rFonts w:asciiTheme="majorHAnsi" w:hAnsiTheme="majorHAnsi" w:cstheme="majorHAnsi"/>
        </w:rPr>
        <w:t>.</w:t>
      </w:r>
      <w:r w:rsidR="007729EF" w:rsidRPr="00404B40">
        <w:rPr>
          <w:rFonts w:asciiTheme="majorHAnsi" w:hAnsiTheme="majorHAnsi" w:cstheme="majorHAnsi"/>
        </w:rPr>
        <w:t xml:space="preserve"> </w:t>
      </w:r>
      <w:r w:rsidR="00256C6D" w:rsidRPr="00404B40">
        <w:rPr>
          <w:rFonts w:asciiTheme="majorHAnsi" w:hAnsiTheme="majorHAnsi" w:cstheme="majorHAnsi"/>
        </w:rPr>
        <w:t>W</w:t>
      </w:r>
      <w:r w:rsidR="00DC1747" w:rsidRPr="00404B40">
        <w:rPr>
          <w:rFonts w:asciiTheme="majorHAnsi" w:hAnsiTheme="majorHAnsi" w:cstheme="majorHAnsi"/>
        </w:rPr>
        <w:t xml:space="preserve">e can all go to see these things, </w:t>
      </w:r>
      <w:r w:rsidR="0041024F" w:rsidRPr="00404B40">
        <w:rPr>
          <w:rFonts w:asciiTheme="majorHAnsi" w:hAnsiTheme="majorHAnsi" w:cstheme="majorHAnsi"/>
        </w:rPr>
        <w:t>[…]</w:t>
      </w:r>
      <w:r w:rsidR="00DC1747" w:rsidRPr="00404B40">
        <w:rPr>
          <w:rFonts w:asciiTheme="majorHAnsi" w:hAnsiTheme="majorHAnsi" w:cstheme="majorHAnsi"/>
        </w:rPr>
        <w:t xml:space="preserve"> there’s nothing really stopping us from going to cities, we can all go out into the countryside but it’s not as though we have the freedom necessarily to hunt these great herds of animals</w:t>
      </w:r>
      <w:r w:rsidR="00256C6D" w:rsidRPr="00404B40">
        <w:rPr>
          <w:rFonts w:asciiTheme="majorHAnsi" w:hAnsiTheme="majorHAnsi" w:cstheme="majorHAnsi"/>
        </w:rPr>
        <w:t>.</w:t>
      </w:r>
    </w:p>
    <w:p w14:paraId="2706098F" w14:textId="77777777" w:rsidR="002F0E4A" w:rsidRPr="00404B40" w:rsidRDefault="002F0E4A" w:rsidP="00C3031D">
      <w:pPr>
        <w:spacing w:after="0" w:line="360" w:lineRule="auto"/>
        <w:jc w:val="both"/>
        <w:rPr>
          <w:rFonts w:cstheme="minorHAnsi"/>
          <w:b/>
          <w:bCs/>
        </w:rPr>
      </w:pPr>
    </w:p>
    <w:p w14:paraId="3E15310E" w14:textId="3A2E005C" w:rsidR="005B3DE8" w:rsidRPr="00404B40" w:rsidRDefault="00E42468" w:rsidP="00C3031D">
      <w:pPr>
        <w:spacing w:after="0" w:line="360" w:lineRule="auto"/>
        <w:ind w:left="720"/>
        <w:jc w:val="both"/>
        <w:rPr>
          <w:rFonts w:asciiTheme="majorHAnsi" w:hAnsiTheme="majorHAnsi" w:cstheme="majorHAnsi"/>
        </w:rPr>
      </w:pPr>
      <w:r w:rsidRPr="00404B40">
        <w:rPr>
          <w:rFonts w:cstheme="minorHAnsi"/>
          <w:b/>
          <w:bCs/>
        </w:rPr>
        <w:t>P8</w:t>
      </w:r>
      <w:r w:rsidR="00DC1747" w:rsidRPr="00404B40">
        <w:rPr>
          <w:rFonts w:cstheme="minorHAnsi"/>
          <w:b/>
          <w:bCs/>
        </w:rPr>
        <w:t xml:space="preserve"> </w:t>
      </w:r>
      <w:r w:rsidR="00DC1747" w:rsidRPr="00404B40">
        <w:rPr>
          <w:rFonts w:asciiTheme="majorHAnsi" w:hAnsiTheme="majorHAnsi" w:cstheme="majorHAnsi"/>
        </w:rPr>
        <w:t xml:space="preserve">I think if you were going to do well in the game it would probably be </w:t>
      </w:r>
      <w:r w:rsidR="0041024F" w:rsidRPr="00404B40">
        <w:rPr>
          <w:rFonts w:asciiTheme="majorHAnsi" w:hAnsiTheme="majorHAnsi" w:cstheme="majorHAnsi"/>
        </w:rPr>
        <w:t>[…]</w:t>
      </w:r>
      <w:r w:rsidR="00DC1747" w:rsidRPr="00404B40">
        <w:rPr>
          <w:rFonts w:asciiTheme="majorHAnsi" w:hAnsiTheme="majorHAnsi" w:cstheme="majorHAnsi"/>
        </w:rPr>
        <w:t xml:space="preserve"> like going to the theatre and doing all the little things you can do. Sometimes I will, like I’ll go to them kind of places and pay for things. But I just prefer doing it on my own, just going my own way</w:t>
      </w:r>
      <w:r w:rsidR="00A974E9" w:rsidRPr="00404B40">
        <w:rPr>
          <w:rFonts w:asciiTheme="majorHAnsi" w:hAnsiTheme="majorHAnsi" w:cstheme="majorHAnsi"/>
        </w:rPr>
        <w:t>.</w:t>
      </w:r>
    </w:p>
    <w:p w14:paraId="55918F52" w14:textId="6147F22C" w:rsidR="0068787E" w:rsidRPr="00404B40" w:rsidRDefault="0068787E" w:rsidP="00C3031D">
      <w:pPr>
        <w:spacing w:after="0" w:line="360" w:lineRule="auto"/>
        <w:jc w:val="both"/>
        <w:rPr>
          <w:rFonts w:asciiTheme="majorHAnsi" w:hAnsiTheme="majorHAnsi" w:cstheme="majorHAnsi"/>
        </w:rPr>
      </w:pPr>
    </w:p>
    <w:p w14:paraId="1BCA0C44" w14:textId="642D749F" w:rsidR="0069220A" w:rsidRPr="00404B40" w:rsidRDefault="003C2DAA" w:rsidP="00C3031D">
      <w:pPr>
        <w:pStyle w:val="NoSpacing"/>
        <w:spacing w:line="360" w:lineRule="auto"/>
        <w:jc w:val="both"/>
      </w:pPr>
      <w:r w:rsidRPr="00404B40">
        <w:t>Although we have already problematised the idea that game spaces can be a ‘free’ experience,</w:t>
      </w:r>
      <w:r w:rsidRPr="00404B40">
        <w:rPr>
          <w:b/>
        </w:rPr>
        <w:t xml:space="preserve"> </w:t>
      </w:r>
      <w:r w:rsidR="00676BDD" w:rsidRPr="00404B40">
        <w:rPr>
          <w:b/>
        </w:rPr>
        <w:t xml:space="preserve">P4 </w:t>
      </w:r>
      <w:r w:rsidR="00676BDD" w:rsidRPr="00404B40">
        <w:t>implies that</w:t>
      </w:r>
      <w:r w:rsidR="002B5568" w:rsidRPr="00404B40">
        <w:t xml:space="preserve"> </w:t>
      </w:r>
      <w:r w:rsidR="00C1204C" w:rsidRPr="00404B40">
        <w:t xml:space="preserve">the countryside </w:t>
      </w:r>
      <w:r w:rsidR="00114E32" w:rsidRPr="00404B40">
        <w:t xml:space="preserve">of late-nineteenth century America </w:t>
      </w:r>
      <w:r w:rsidR="00C1204C" w:rsidRPr="00404B40">
        <w:t xml:space="preserve">is freer than the city, or less </w:t>
      </w:r>
      <w:r w:rsidR="4AAAD152" w:rsidRPr="00404B40">
        <w:t xml:space="preserve">of a </w:t>
      </w:r>
      <w:r w:rsidR="18AB6953" w:rsidRPr="00404B40">
        <w:t>‘</w:t>
      </w:r>
      <w:r w:rsidR="00C1204C" w:rsidRPr="00404B40">
        <w:t xml:space="preserve">conceived </w:t>
      </w:r>
      <w:r w:rsidR="49A1C10D" w:rsidRPr="00404B40">
        <w:t>space</w:t>
      </w:r>
      <w:r w:rsidR="139D85A4" w:rsidRPr="00404B40">
        <w:t>’</w:t>
      </w:r>
      <w:r w:rsidR="156F34B9" w:rsidRPr="00404B40">
        <w:t xml:space="preserve">. They allude to the fact that </w:t>
      </w:r>
      <w:r w:rsidR="00872FDE" w:rsidRPr="00404B40">
        <w:t xml:space="preserve">cities </w:t>
      </w:r>
      <w:r w:rsidR="156F34B9" w:rsidRPr="00404B40">
        <w:t xml:space="preserve">dominate their </w:t>
      </w:r>
      <w:r w:rsidR="00872FDE" w:rsidRPr="00404B40">
        <w:t xml:space="preserve">non-virtual </w:t>
      </w:r>
      <w:r w:rsidR="156F34B9" w:rsidRPr="00404B40">
        <w:t>lives, and th</w:t>
      </w:r>
      <w:r w:rsidR="6C7E6A8D" w:rsidRPr="00404B40">
        <w:t>at rural spaces seem to be less designed, or have more ‘freedom’, due to their lack of familiarity.</w:t>
      </w:r>
      <w:r w:rsidR="00F571F3" w:rsidRPr="00404B40">
        <w:t xml:space="preserve"> </w:t>
      </w:r>
      <w:r w:rsidR="00F64CE0" w:rsidRPr="00404B40">
        <w:rPr>
          <w:b/>
          <w:bCs/>
        </w:rPr>
        <w:t>P4</w:t>
      </w:r>
      <w:r w:rsidR="00F64CE0" w:rsidRPr="00404B40">
        <w:t>’s words</w:t>
      </w:r>
      <w:r w:rsidR="002026E9" w:rsidRPr="00404B40">
        <w:t>, especially on hunting,</w:t>
      </w:r>
      <w:r w:rsidR="00F64CE0" w:rsidRPr="00404B40">
        <w:t xml:space="preserve"> </w:t>
      </w:r>
      <w:r w:rsidR="002026E9" w:rsidRPr="00404B40">
        <w:t xml:space="preserve">go far beyond exploration into </w:t>
      </w:r>
      <w:r w:rsidR="007465B9" w:rsidRPr="00404B40">
        <w:t>t</w:t>
      </w:r>
      <w:r w:rsidR="002026E9" w:rsidRPr="00404B40">
        <w:t>h</w:t>
      </w:r>
      <w:r w:rsidR="007465B9" w:rsidRPr="00404B40">
        <w:t>e</w:t>
      </w:r>
      <w:r w:rsidR="002026E9" w:rsidRPr="00404B40">
        <w:t>i</w:t>
      </w:r>
      <w:r w:rsidR="007465B9" w:rsidRPr="00404B40">
        <w:t>r</w:t>
      </w:r>
      <w:r w:rsidR="002026E9" w:rsidRPr="00404B40">
        <w:t xml:space="preserve"> </w:t>
      </w:r>
      <w:r w:rsidR="00000A88" w:rsidRPr="00404B40">
        <w:t>desire</w:t>
      </w:r>
      <w:r w:rsidR="002026E9" w:rsidRPr="00404B40">
        <w:t xml:space="preserve"> to inhabit </w:t>
      </w:r>
      <w:r w:rsidR="006E741D" w:rsidRPr="00404B40">
        <w:t>a</w:t>
      </w:r>
      <w:r w:rsidR="00000A88" w:rsidRPr="00404B40">
        <w:t xml:space="preserve"> filmic schema of what </w:t>
      </w:r>
      <w:r w:rsidR="00C96664" w:rsidRPr="00404B40">
        <w:t xml:space="preserve">a Wild West cowboy could and should be doing. </w:t>
      </w:r>
      <w:r w:rsidR="006A7925" w:rsidRPr="00404B40">
        <w:rPr>
          <w:b/>
          <w:bCs/>
        </w:rPr>
        <w:t>P8</w:t>
      </w:r>
      <w:r w:rsidR="006A7925" w:rsidRPr="00404B40">
        <w:t xml:space="preserve">’s </w:t>
      </w:r>
      <w:r w:rsidR="009A4667" w:rsidRPr="00404B40">
        <w:t xml:space="preserve">response to the question ‘did you do well?’ </w:t>
      </w:r>
      <w:r w:rsidR="006F6331" w:rsidRPr="00404B40">
        <w:t xml:space="preserve">further distances the city space from the countryside. For </w:t>
      </w:r>
      <w:r w:rsidR="006F6331" w:rsidRPr="00404B40">
        <w:rPr>
          <w:b/>
          <w:bCs/>
        </w:rPr>
        <w:t>P8</w:t>
      </w:r>
      <w:r w:rsidR="006F6331" w:rsidRPr="00404B40">
        <w:t>, the city is an aspirational space – the conceived space of planners and architects (Lefebvre</w:t>
      </w:r>
      <w:r w:rsidR="000D38AD">
        <w:t>,</w:t>
      </w:r>
      <w:r w:rsidR="006F6331" w:rsidRPr="00404B40">
        <w:t xml:space="preserve"> 1991)</w:t>
      </w:r>
      <w:r w:rsidR="00151B51" w:rsidRPr="00404B40">
        <w:t>. It is a place</w:t>
      </w:r>
      <w:r w:rsidR="00902B13" w:rsidRPr="00404B40">
        <w:t xml:space="preserve"> you need to go to in order to be a decent player, to achieve, or to </w:t>
      </w:r>
      <w:r w:rsidR="00F578FA" w:rsidRPr="00404B40">
        <w:t>‘</w:t>
      </w:r>
      <w:r w:rsidR="00902B13" w:rsidRPr="00404B40">
        <w:t xml:space="preserve">pay for </w:t>
      </w:r>
      <w:proofErr w:type="gramStart"/>
      <w:r w:rsidR="00902B13" w:rsidRPr="00404B40">
        <w:t>things</w:t>
      </w:r>
      <w:r w:rsidR="00F578FA" w:rsidRPr="00404B40">
        <w:t>’</w:t>
      </w:r>
      <w:proofErr w:type="gramEnd"/>
      <w:r w:rsidR="00902B13" w:rsidRPr="00404B40">
        <w:t>.</w:t>
      </w:r>
      <w:r w:rsidR="00F578FA" w:rsidRPr="00404B40">
        <w:t xml:space="preserve"> </w:t>
      </w:r>
      <w:r w:rsidR="00991AFE" w:rsidRPr="00404B40">
        <w:t xml:space="preserve">Echoing Lefebvre’s sentiments in </w:t>
      </w:r>
      <w:r w:rsidR="00AE0940" w:rsidRPr="00404B40">
        <w:rPr>
          <w:i/>
          <w:iCs/>
        </w:rPr>
        <w:t xml:space="preserve">The Right to the City </w:t>
      </w:r>
      <w:r w:rsidR="00991AFE" w:rsidRPr="00404B40">
        <w:t>(</w:t>
      </w:r>
      <w:r w:rsidR="0017026D" w:rsidRPr="00404B40">
        <w:t>1968/1995</w:t>
      </w:r>
      <w:r w:rsidR="00AE0940" w:rsidRPr="00404B40">
        <w:t>)</w:t>
      </w:r>
      <w:r w:rsidR="00991AFE" w:rsidRPr="00404B40">
        <w:t xml:space="preserve">, </w:t>
      </w:r>
      <w:r w:rsidR="00535E89" w:rsidRPr="00404B40">
        <w:t xml:space="preserve">the fruits of the city are deeply classed, exclusionary and </w:t>
      </w:r>
      <w:r w:rsidR="00415399" w:rsidRPr="00404B40">
        <w:t>focused on exchange value</w:t>
      </w:r>
      <w:r w:rsidR="00AB59B2" w:rsidRPr="00404B40">
        <w:t xml:space="preserve"> – </w:t>
      </w:r>
      <w:r w:rsidR="00457610" w:rsidRPr="00404B40">
        <w:t xml:space="preserve">cowboys like Arthur Morgan lack the right to inhabit these new, industrial, capitalistic spaces, </w:t>
      </w:r>
      <w:r w:rsidR="007F5A58" w:rsidRPr="00404B40">
        <w:t xml:space="preserve">and </w:t>
      </w:r>
      <w:r w:rsidR="00457610" w:rsidRPr="00404B40">
        <w:rPr>
          <w:b/>
          <w:bCs/>
        </w:rPr>
        <w:t>P8</w:t>
      </w:r>
      <w:r w:rsidR="00457610" w:rsidRPr="00404B40">
        <w:t xml:space="preserve"> would rather go </w:t>
      </w:r>
      <w:r w:rsidR="00AE0940" w:rsidRPr="00404B40">
        <w:t>t</w:t>
      </w:r>
      <w:r w:rsidR="00457610" w:rsidRPr="00404B40">
        <w:t>he</w:t>
      </w:r>
      <w:r w:rsidR="00AE0940" w:rsidRPr="00404B40">
        <w:t>i</w:t>
      </w:r>
      <w:r w:rsidR="00457610" w:rsidRPr="00404B40">
        <w:t xml:space="preserve">r own way. </w:t>
      </w:r>
    </w:p>
    <w:p w14:paraId="4CE0A6A9" w14:textId="77777777" w:rsidR="0069220A" w:rsidRPr="00404B40" w:rsidRDefault="0069220A" w:rsidP="00C3031D">
      <w:pPr>
        <w:pStyle w:val="NoSpacing"/>
        <w:spacing w:line="360" w:lineRule="auto"/>
        <w:jc w:val="both"/>
        <w:rPr>
          <w:b/>
          <w:bCs/>
        </w:rPr>
      </w:pPr>
    </w:p>
    <w:p w14:paraId="7B2CCBD8" w14:textId="42978D92" w:rsidR="00C40CD6" w:rsidRPr="00404B40" w:rsidRDefault="00C40CD6" w:rsidP="002E1761">
      <w:pPr>
        <w:pStyle w:val="Heading2"/>
        <w:rPr>
          <w:b w:val="0"/>
        </w:rPr>
      </w:pPr>
      <w:r w:rsidRPr="00404B40">
        <w:t>The Right to the Virtual City</w:t>
      </w:r>
    </w:p>
    <w:p w14:paraId="2A7D21F6" w14:textId="60C2FBD2" w:rsidR="00913FA7" w:rsidRPr="00404B40" w:rsidRDefault="00D3028A" w:rsidP="00C3031D">
      <w:pPr>
        <w:spacing w:after="0" w:line="360" w:lineRule="auto"/>
        <w:jc w:val="both"/>
      </w:pPr>
      <w:r w:rsidRPr="00404B40">
        <w:t>By unpacking</w:t>
      </w:r>
      <w:r w:rsidR="00913FA7" w:rsidRPr="00404B40">
        <w:t xml:space="preserve"> </w:t>
      </w:r>
      <w:r w:rsidRPr="00404B40">
        <w:rPr>
          <w:i/>
        </w:rPr>
        <w:t>RDR2’s</w:t>
      </w:r>
      <w:r w:rsidR="000D2406" w:rsidRPr="00404B40">
        <w:t xml:space="preserve"> different </w:t>
      </w:r>
      <w:proofErr w:type="spellStart"/>
      <w:r w:rsidR="000D2406" w:rsidRPr="00404B40">
        <w:t>spatio</w:t>
      </w:r>
      <w:proofErr w:type="spellEnd"/>
      <w:r w:rsidR="000D2406" w:rsidRPr="00404B40">
        <w:t>-political experiences using</w:t>
      </w:r>
      <w:r w:rsidR="00913FA7" w:rsidRPr="00404B40">
        <w:t xml:space="preserve"> Lefebvre’s triad (199</w:t>
      </w:r>
      <w:r w:rsidR="00AE0940" w:rsidRPr="00404B40">
        <w:t>1</w:t>
      </w:r>
      <w:r w:rsidR="00913FA7" w:rsidRPr="00404B40">
        <w:t>)</w:t>
      </w:r>
      <w:r w:rsidR="00AE0940" w:rsidRPr="00404B40">
        <w:t xml:space="preserve"> and associated concepts related to the </w:t>
      </w:r>
      <w:r w:rsidR="06B46907" w:rsidRPr="00404B40">
        <w:t>‘</w:t>
      </w:r>
      <w:r w:rsidR="00AE0940" w:rsidRPr="00404B40">
        <w:t>right to the city</w:t>
      </w:r>
      <w:r w:rsidR="3032D4A9" w:rsidRPr="00404B40">
        <w:t>’</w:t>
      </w:r>
      <w:r w:rsidR="00AE0940" w:rsidRPr="00404B40">
        <w:t>,</w:t>
      </w:r>
      <w:r w:rsidR="00913FA7" w:rsidRPr="00404B40">
        <w:t xml:space="preserve"> it is </w:t>
      </w:r>
      <w:r w:rsidR="008C6D20" w:rsidRPr="00404B40">
        <w:t xml:space="preserve">possible </w:t>
      </w:r>
      <w:r w:rsidR="00913FA7" w:rsidRPr="00404B40">
        <w:t>to reflect on</w:t>
      </w:r>
      <w:r w:rsidR="00066920" w:rsidRPr="00404B40">
        <w:t xml:space="preserve"> the</w:t>
      </w:r>
      <w:r w:rsidR="00913FA7" w:rsidRPr="00404B40">
        <w:t xml:space="preserve"> </w:t>
      </w:r>
      <w:r w:rsidR="007D353E" w:rsidRPr="00404B40">
        <w:t xml:space="preserve">open-world </w:t>
      </w:r>
      <w:r w:rsidR="00066920" w:rsidRPr="00404B40">
        <w:t>genre</w:t>
      </w:r>
      <w:r w:rsidR="007D353E" w:rsidRPr="00404B40">
        <w:t xml:space="preserve"> as (1)</w:t>
      </w:r>
      <w:r w:rsidR="00913FA7" w:rsidRPr="00404B40">
        <w:t xml:space="preserve"> fundamentally </w:t>
      </w:r>
      <w:r w:rsidR="00913FA7" w:rsidRPr="00404B40">
        <w:rPr>
          <w:i/>
        </w:rPr>
        <w:t>about</w:t>
      </w:r>
      <w:r w:rsidR="00913FA7" w:rsidRPr="00404B40">
        <w:t xml:space="preserve"> space,</w:t>
      </w:r>
      <w:r w:rsidR="007D353E" w:rsidRPr="00404B40">
        <w:t xml:space="preserve"> (2) interconnected with the non-virtual world</w:t>
      </w:r>
      <w:r w:rsidR="00BB78F6" w:rsidRPr="00404B40">
        <w:t xml:space="preserve"> both ontological</w:t>
      </w:r>
      <w:r w:rsidR="00BF2F51" w:rsidRPr="00404B40">
        <w:t>ly</w:t>
      </w:r>
      <w:r w:rsidR="00BB78F6" w:rsidRPr="00404B40">
        <w:t xml:space="preserve"> and empirical</w:t>
      </w:r>
      <w:r w:rsidR="00BF2F51" w:rsidRPr="00404B40">
        <w:t>ly</w:t>
      </w:r>
      <w:r w:rsidR="007D353E" w:rsidRPr="00404B40">
        <w:t>,</w:t>
      </w:r>
      <w:r w:rsidR="00913FA7" w:rsidRPr="00404B40">
        <w:t xml:space="preserve"> and</w:t>
      </w:r>
      <w:r w:rsidR="007D353E" w:rsidRPr="00404B40">
        <w:t xml:space="preserve"> (3)</w:t>
      </w:r>
      <w:r w:rsidR="00913FA7" w:rsidRPr="00404B40">
        <w:t xml:space="preserve"> as unsettling and confusing </w:t>
      </w:r>
      <w:r w:rsidR="007D353E" w:rsidRPr="00404B40">
        <w:t>spatial</w:t>
      </w:r>
      <w:r w:rsidR="00913FA7" w:rsidRPr="00404B40">
        <w:t xml:space="preserve"> experience</w:t>
      </w:r>
      <w:r w:rsidR="007D353E" w:rsidRPr="00404B40">
        <w:t>s</w:t>
      </w:r>
      <w:r w:rsidR="00913FA7" w:rsidRPr="00404B40">
        <w:t xml:space="preserve">. </w:t>
      </w:r>
      <w:r w:rsidR="00BB78F6" w:rsidRPr="00404B40">
        <w:t>This is important because as Crawford attests</w:t>
      </w:r>
      <w:r w:rsidR="004D1120" w:rsidRPr="00404B40">
        <w:t>:</w:t>
      </w:r>
      <w:r w:rsidR="00913FA7" w:rsidRPr="00404B40">
        <w:t xml:space="preserve"> ‘focusing on play as an isolated space, </w:t>
      </w:r>
      <w:r w:rsidR="00913FA7" w:rsidRPr="00404B40">
        <w:rPr>
          <w:i/>
        </w:rPr>
        <w:t xml:space="preserve">centres </w:t>
      </w:r>
      <w:r w:rsidR="00913FA7" w:rsidRPr="00404B40">
        <w:t>it, and runs the risk of ignoring its wider social context’ (2015:577).</w:t>
      </w:r>
    </w:p>
    <w:p w14:paraId="6B562960" w14:textId="102F94D4" w:rsidR="0064166B" w:rsidRPr="00404B40" w:rsidRDefault="00DC19AF" w:rsidP="00C3031D">
      <w:pPr>
        <w:spacing w:after="0" w:line="360" w:lineRule="auto"/>
        <w:jc w:val="both"/>
        <w:rPr>
          <w:rFonts w:cstheme="minorHAnsi"/>
        </w:rPr>
      </w:pPr>
      <w:r w:rsidRPr="00404B40">
        <w:rPr>
          <w:rFonts w:cstheme="minorHAnsi"/>
        </w:rPr>
        <w:tab/>
      </w:r>
      <w:r w:rsidR="009F3A36" w:rsidRPr="00404B40">
        <w:rPr>
          <w:rFonts w:cstheme="minorHAnsi"/>
        </w:rPr>
        <w:t>Firstly</w:t>
      </w:r>
      <w:r w:rsidR="00BB78F6" w:rsidRPr="00404B40">
        <w:rPr>
          <w:rFonts w:cstheme="minorHAnsi"/>
        </w:rPr>
        <w:t xml:space="preserve"> (1)</w:t>
      </w:r>
      <w:r w:rsidR="009F3A36" w:rsidRPr="00404B40">
        <w:rPr>
          <w:rFonts w:cstheme="minorHAnsi"/>
        </w:rPr>
        <w:t>,</w:t>
      </w:r>
      <w:r w:rsidR="0064166B" w:rsidRPr="00404B40">
        <w:rPr>
          <w:rFonts w:cstheme="minorHAnsi"/>
        </w:rPr>
        <w:t xml:space="preserve"> we </w:t>
      </w:r>
      <w:r w:rsidR="007F5A58" w:rsidRPr="00404B40">
        <w:rPr>
          <w:rFonts w:cstheme="minorHAnsi"/>
        </w:rPr>
        <w:t>find</w:t>
      </w:r>
      <w:r w:rsidR="0064166B" w:rsidRPr="00404B40">
        <w:rPr>
          <w:rFonts w:cstheme="minorHAnsi"/>
        </w:rPr>
        <w:t xml:space="preserve"> that </w:t>
      </w:r>
      <w:r w:rsidR="007F5A58" w:rsidRPr="00404B40">
        <w:rPr>
          <w:rFonts w:cstheme="minorHAnsi"/>
          <w:i/>
          <w:iCs/>
        </w:rPr>
        <w:t>RDR2</w:t>
      </w:r>
      <w:r w:rsidR="00A74930" w:rsidRPr="00404B40">
        <w:rPr>
          <w:rFonts w:cstheme="minorHAnsi"/>
        </w:rPr>
        <w:t xml:space="preserve"> as an example of</w:t>
      </w:r>
      <w:r w:rsidR="007F5A58" w:rsidRPr="00404B40">
        <w:rPr>
          <w:rFonts w:cstheme="minorHAnsi"/>
        </w:rPr>
        <w:t xml:space="preserve"> </w:t>
      </w:r>
      <w:r w:rsidR="0064166B" w:rsidRPr="00404B40">
        <w:rPr>
          <w:rFonts w:cstheme="minorHAnsi"/>
        </w:rPr>
        <w:t>open-world</w:t>
      </w:r>
      <w:r w:rsidR="009E252C" w:rsidRPr="00404B40">
        <w:rPr>
          <w:rFonts w:cstheme="minorHAnsi"/>
        </w:rPr>
        <w:t xml:space="preserve"> game</w:t>
      </w:r>
      <w:r w:rsidR="00A74930" w:rsidRPr="00404B40">
        <w:rPr>
          <w:rFonts w:cstheme="minorHAnsi"/>
        </w:rPr>
        <w:t>s</w:t>
      </w:r>
      <w:r w:rsidR="009E252C" w:rsidRPr="00404B40">
        <w:rPr>
          <w:rFonts w:cstheme="minorHAnsi"/>
        </w:rPr>
        <w:t>,</w:t>
      </w:r>
      <w:r w:rsidR="0064166B" w:rsidRPr="00404B40">
        <w:rPr>
          <w:rFonts w:cstheme="minorHAnsi"/>
        </w:rPr>
        <w:t xml:space="preserve"> </w:t>
      </w:r>
      <w:r w:rsidR="007F5A58" w:rsidRPr="00404B40">
        <w:rPr>
          <w:rFonts w:cstheme="minorHAnsi"/>
        </w:rPr>
        <w:t>is</w:t>
      </w:r>
      <w:r w:rsidR="0064166B" w:rsidRPr="00404B40">
        <w:rPr>
          <w:rFonts w:cstheme="minorHAnsi"/>
        </w:rPr>
        <w:t xml:space="preserve"> fundamentally </w:t>
      </w:r>
      <w:r w:rsidR="0064166B" w:rsidRPr="00404B40">
        <w:rPr>
          <w:rFonts w:cstheme="minorHAnsi"/>
          <w:i/>
          <w:iCs/>
        </w:rPr>
        <w:t>about</w:t>
      </w:r>
      <w:r w:rsidR="0064166B" w:rsidRPr="00404B40">
        <w:rPr>
          <w:rFonts w:cstheme="minorHAnsi"/>
        </w:rPr>
        <w:t xml:space="preserve"> virtual</w:t>
      </w:r>
      <w:r w:rsidR="009E252C" w:rsidRPr="00404B40">
        <w:rPr>
          <w:rFonts w:cstheme="minorHAnsi"/>
        </w:rPr>
        <w:t xml:space="preserve"> and </w:t>
      </w:r>
      <w:r w:rsidR="0064166B" w:rsidRPr="00404B40">
        <w:rPr>
          <w:rFonts w:cstheme="minorHAnsi"/>
        </w:rPr>
        <w:t xml:space="preserve">non-virtual spaces. </w:t>
      </w:r>
      <w:r w:rsidR="0064166B" w:rsidRPr="00404B40">
        <w:rPr>
          <w:rFonts w:cstheme="minorHAnsi"/>
          <w:b/>
          <w:bCs/>
        </w:rPr>
        <w:t xml:space="preserve">P15 </w:t>
      </w:r>
      <w:r w:rsidR="0064166B" w:rsidRPr="00404B40">
        <w:rPr>
          <w:rFonts w:cstheme="minorHAnsi"/>
        </w:rPr>
        <w:t>made it their mission to visit these spatial critiques in their gameplay:</w:t>
      </w:r>
    </w:p>
    <w:p w14:paraId="637E34E5" w14:textId="77777777" w:rsidR="0064166B" w:rsidRPr="00404B40" w:rsidRDefault="0064166B" w:rsidP="00C3031D">
      <w:pPr>
        <w:spacing w:after="0" w:line="360" w:lineRule="auto"/>
        <w:jc w:val="both"/>
        <w:rPr>
          <w:rFonts w:cstheme="minorHAnsi"/>
        </w:rPr>
      </w:pPr>
    </w:p>
    <w:p w14:paraId="7BC01A1E" w14:textId="04AC3814" w:rsidR="0064166B" w:rsidRPr="00404B40" w:rsidRDefault="0064166B"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heme="majorHAnsi" w:hAnsiTheme="majorHAnsi" w:cstheme="majorHAnsi"/>
        </w:rPr>
      </w:pPr>
      <w:r w:rsidRPr="00404B40">
        <w:rPr>
          <w:rFonts w:cstheme="minorHAnsi"/>
          <w:b/>
          <w:bCs/>
        </w:rPr>
        <w:t>P15</w:t>
      </w:r>
      <w:r w:rsidRPr="00404B40">
        <w:rPr>
          <w:rFonts w:cstheme="minorHAnsi"/>
        </w:rPr>
        <w:t xml:space="preserve"> </w:t>
      </w:r>
      <w:r w:rsidRPr="00404B40">
        <w:rPr>
          <w:rFonts w:asciiTheme="majorHAnsi" w:hAnsiTheme="majorHAnsi" w:cstheme="majorHAnsi"/>
        </w:rPr>
        <w:t>[on prisoners building the railway line] I feel like I want to go see that because I feel like, I thought that was like a lot of what the game was about</w:t>
      </w:r>
      <w:r w:rsidR="00687C62" w:rsidRPr="00404B40">
        <w:rPr>
          <w:rFonts w:asciiTheme="majorHAnsi" w:hAnsiTheme="majorHAnsi" w:cstheme="majorHAnsi"/>
        </w:rPr>
        <w:t>.</w:t>
      </w:r>
    </w:p>
    <w:p w14:paraId="13B6E471" w14:textId="77777777" w:rsidR="0064166B" w:rsidRPr="00404B40" w:rsidRDefault="0064166B"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cstheme="minorHAnsi"/>
        </w:rPr>
      </w:pPr>
    </w:p>
    <w:p w14:paraId="79AE5C04" w14:textId="1BDF5C16" w:rsidR="005F73E7" w:rsidRPr="009877C9" w:rsidRDefault="0064166B"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r w:rsidRPr="00404B40">
        <w:rPr>
          <w:rFonts w:cstheme="minorHAnsi"/>
        </w:rPr>
        <w:t>Open</w:t>
      </w:r>
      <w:r w:rsidR="009E252C" w:rsidRPr="00404B40">
        <w:rPr>
          <w:rFonts w:cstheme="minorHAnsi"/>
        </w:rPr>
        <w:t>-</w:t>
      </w:r>
      <w:r w:rsidRPr="00404B40">
        <w:rPr>
          <w:rFonts w:cstheme="minorHAnsi"/>
        </w:rPr>
        <w:t xml:space="preserve">world games are </w:t>
      </w:r>
      <w:r w:rsidR="00985AED" w:rsidRPr="00404B40">
        <w:rPr>
          <w:rFonts w:cstheme="minorHAnsi"/>
        </w:rPr>
        <w:t xml:space="preserve">often </w:t>
      </w:r>
      <w:r w:rsidRPr="00404B40">
        <w:rPr>
          <w:rFonts w:cstheme="minorHAnsi"/>
        </w:rPr>
        <w:t>characterised as primarily violent experiences</w:t>
      </w:r>
      <w:r w:rsidR="00A74930" w:rsidRPr="00404B40">
        <w:rPr>
          <w:rFonts w:cstheme="minorHAnsi"/>
        </w:rPr>
        <w:t xml:space="preserve">, </w:t>
      </w:r>
      <w:r w:rsidRPr="00404B40">
        <w:rPr>
          <w:rFonts w:cstheme="minorHAnsi"/>
        </w:rPr>
        <w:t xml:space="preserve">and whilst violence is indeed present </w:t>
      </w:r>
      <w:r w:rsidR="00985AED" w:rsidRPr="00404B40">
        <w:rPr>
          <w:rFonts w:cstheme="minorHAnsi"/>
        </w:rPr>
        <w:t>here</w:t>
      </w:r>
      <w:r w:rsidRPr="00404B40">
        <w:rPr>
          <w:rFonts w:cstheme="minorHAnsi"/>
        </w:rPr>
        <w:t xml:space="preserve">, we can see in </w:t>
      </w:r>
      <w:r w:rsidRPr="00404B40">
        <w:rPr>
          <w:rFonts w:cstheme="minorHAnsi"/>
          <w:i/>
          <w:iCs/>
        </w:rPr>
        <w:t>RDR2</w:t>
      </w:r>
      <w:r w:rsidRPr="00404B40">
        <w:rPr>
          <w:rFonts w:cstheme="minorHAnsi"/>
        </w:rPr>
        <w:t xml:space="preserve"> a focus on interactions </w:t>
      </w:r>
      <w:r w:rsidRPr="00404B40">
        <w:rPr>
          <w:rFonts w:cstheme="minorHAnsi"/>
          <w:i/>
          <w:iCs/>
        </w:rPr>
        <w:t>with</w:t>
      </w:r>
      <w:r w:rsidRPr="00404B40">
        <w:rPr>
          <w:rFonts w:cstheme="minorHAnsi"/>
        </w:rPr>
        <w:t xml:space="preserve"> </w:t>
      </w:r>
      <w:r w:rsidR="004670E5" w:rsidRPr="00404B40">
        <w:rPr>
          <w:rFonts w:cstheme="minorHAnsi"/>
        </w:rPr>
        <w:t xml:space="preserve">and critiques </w:t>
      </w:r>
      <w:r w:rsidR="004670E5" w:rsidRPr="00404B40">
        <w:rPr>
          <w:rFonts w:cstheme="minorHAnsi"/>
          <w:i/>
          <w:iCs/>
        </w:rPr>
        <w:t>of</w:t>
      </w:r>
      <w:r w:rsidR="004670E5" w:rsidRPr="00404B40">
        <w:rPr>
          <w:rFonts w:cstheme="minorHAnsi"/>
        </w:rPr>
        <w:t xml:space="preserve"> </w:t>
      </w:r>
      <w:r w:rsidRPr="00404B40">
        <w:rPr>
          <w:rFonts w:cstheme="minorHAnsi"/>
        </w:rPr>
        <w:t>space</w:t>
      </w:r>
      <w:r w:rsidR="00A74930" w:rsidRPr="00404B40">
        <w:rPr>
          <w:rFonts w:cstheme="minorHAnsi"/>
        </w:rPr>
        <w:t xml:space="preserve">. </w:t>
      </w:r>
      <w:r w:rsidRPr="00404B40">
        <w:rPr>
          <w:rFonts w:cstheme="minorHAnsi"/>
          <w:b/>
          <w:bCs/>
        </w:rPr>
        <w:t>P15</w:t>
      </w:r>
      <w:r w:rsidRPr="00404B40">
        <w:rPr>
          <w:rFonts w:cstheme="minorHAnsi"/>
        </w:rPr>
        <w:t xml:space="preserve"> </w:t>
      </w:r>
      <w:r w:rsidR="00985AED" w:rsidRPr="00404B40">
        <w:rPr>
          <w:rFonts w:cstheme="minorHAnsi"/>
        </w:rPr>
        <w:t>highlights how</w:t>
      </w:r>
      <w:r w:rsidRPr="00404B40">
        <w:rPr>
          <w:rFonts w:cstheme="minorHAnsi"/>
        </w:rPr>
        <w:t xml:space="preserve"> turn</w:t>
      </w:r>
      <w:r w:rsidR="00401E4A" w:rsidRPr="00404B40">
        <w:rPr>
          <w:rFonts w:cstheme="minorHAnsi"/>
        </w:rPr>
        <w:t>-</w:t>
      </w:r>
      <w:r w:rsidRPr="00404B40">
        <w:rPr>
          <w:rFonts w:cstheme="minorHAnsi"/>
        </w:rPr>
        <w:t>of</w:t>
      </w:r>
      <w:r w:rsidR="00401E4A" w:rsidRPr="00404B40">
        <w:rPr>
          <w:rFonts w:cstheme="minorHAnsi"/>
        </w:rPr>
        <w:t>-</w:t>
      </w:r>
      <w:r w:rsidRPr="00404B40">
        <w:rPr>
          <w:rFonts w:cstheme="minorHAnsi"/>
        </w:rPr>
        <w:t>the</w:t>
      </w:r>
      <w:r w:rsidR="00401E4A" w:rsidRPr="00404B40">
        <w:rPr>
          <w:rFonts w:cstheme="minorHAnsi"/>
        </w:rPr>
        <w:t>-</w:t>
      </w:r>
      <w:r w:rsidRPr="00404B40">
        <w:rPr>
          <w:rFonts w:cstheme="minorHAnsi"/>
        </w:rPr>
        <w:t xml:space="preserve">century industrialisation is ‘what the game was about’, </w:t>
      </w:r>
      <w:r w:rsidR="00C7225D" w:rsidRPr="00404B40">
        <w:rPr>
          <w:rFonts w:cstheme="minorHAnsi"/>
        </w:rPr>
        <w:t xml:space="preserve">using </w:t>
      </w:r>
      <w:r w:rsidRPr="00404B40">
        <w:rPr>
          <w:rFonts w:cstheme="minorHAnsi"/>
        </w:rPr>
        <w:t xml:space="preserve">their </w:t>
      </w:r>
      <w:r w:rsidR="00A72244" w:rsidRPr="00404B40">
        <w:rPr>
          <w:rFonts w:cstheme="minorHAnsi"/>
        </w:rPr>
        <w:t>gameplay to highlight</w:t>
      </w:r>
      <w:r w:rsidRPr="00404B40">
        <w:rPr>
          <w:rFonts w:cstheme="minorHAnsi"/>
        </w:rPr>
        <w:t xml:space="preserve"> the migrant-built transcontinental railroad</w:t>
      </w:r>
      <w:r w:rsidR="00C7225D" w:rsidRPr="00404B40">
        <w:rPr>
          <w:rFonts w:cstheme="minorHAnsi"/>
        </w:rPr>
        <w:t xml:space="preserve"> that</w:t>
      </w:r>
      <w:r w:rsidRPr="00404B40">
        <w:rPr>
          <w:rFonts w:cstheme="minorHAnsi"/>
        </w:rPr>
        <w:t xml:space="preserve"> fuell</w:t>
      </w:r>
      <w:r w:rsidR="00C7225D" w:rsidRPr="00404B40">
        <w:rPr>
          <w:rFonts w:cstheme="minorHAnsi"/>
        </w:rPr>
        <w:t>ed</w:t>
      </w:r>
      <w:r w:rsidRPr="00404B40">
        <w:rPr>
          <w:rFonts w:cstheme="minorHAnsi"/>
        </w:rPr>
        <w:t xml:space="preserve"> the growth of cities </w:t>
      </w:r>
      <w:r w:rsidR="00C7225D" w:rsidRPr="00404B40">
        <w:rPr>
          <w:rFonts w:cstheme="minorHAnsi"/>
        </w:rPr>
        <w:t>(</w:t>
      </w:r>
      <w:r w:rsidRPr="00404B40">
        <w:rPr>
          <w:rFonts w:cstheme="minorHAnsi"/>
        </w:rPr>
        <w:t xml:space="preserve">driving </w:t>
      </w:r>
      <w:r w:rsidR="00B82D09" w:rsidRPr="00404B40">
        <w:rPr>
          <w:rFonts w:cstheme="minorHAnsi"/>
        </w:rPr>
        <w:t>‘</w:t>
      </w:r>
      <w:r w:rsidRPr="00404B40">
        <w:rPr>
          <w:rFonts w:cstheme="minorHAnsi"/>
        </w:rPr>
        <w:t>outlaw</w:t>
      </w:r>
      <w:r w:rsidR="00B82D09" w:rsidRPr="00404B40">
        <w:rPr>
          <w:rFonts w:cstheme="minorHAnsi"/>
        </w:rPr>
        <w:t>’</w:t>
      </w:r>
      <w:r w:rsidRPr="00404B40">
        <w:rPr>
          <w:rFonts w:cstheme="minorHAnsi"/>
        </w:rPr>
        <w:t xml:space="preserve"> cowboys further to the peripher</w:t>
      </w:r>
      <w:r w:rsidR="00B82D09" w:rsidRPr="00404B40">
        <w:rPr>
          <w:rFonts w:cstheme="minorHAnsi"/>
        </w:rPr>
        <w:t>y</w:t>
      </w:r>
      <w:r w:rsidR="00C7225D" w:rsidRPr="00404B40">
        <w:rPr>
          <w:rFonts w:cstheme="minorHAnsi"/>
        </w:rPr>
        <w:t>)</w:t>
      </w:r>
      <w:r w:rsidR="004670E5" w:rsidRPr="00404B40">
        <w:rPr>
          <w:rFonts w:cstheme="minorHAnsi"/>
        </w:rPr>
        <w:t xml:space="preserve"> </w:t>
      </w:r>
      <w:r w:rsidRPr="00404B40">
        <w:rPr>
          <w:rFonts w:cstheme="minorHAnsi"/>
        </w:rPr>
        <w:t xml:space="preserve">– a transition referred to by </w:t>
      </w:r>
      <w:r w:rsidRPr="00404B40">
        <w:rPr>
          <w:rFonts w:cstheme="minorHAnsi"/>
          <w:b/>
          <w:bCs/>
        </w:rPr>
        <w:t>P4</w:t>
      </w:r>
      <w:r w:rsidRPr="00404B40">
        <w:rPr>
          <w:rFonts w:cstheme="minorHAnsi"/>
        </w:rPr>
        <w:t xml:space="preserve"> as a ‘metaphor for America going forward’. We made this argument i</w:t>
      </w:r>
      <w:r w:rsidR="00A74930" w:rsidRPr="00404B40">
        <w:rPr>
          <w:rFonts w:cstheme="minorHAnsi"/>
        </w:rPr>
        <w:t>n</w:t>
      </w:r>
      <w:r w:rsidRPr="00404B40">
        <w:rPr>
          <w:rFonts w:cstheme="minorHAnsi"/>
        </w:rPr>
        <w:t xml:space="preserve"> ‘conceived space’, where players felt excluded from the </w:t>
      </w:r>
      <w:r w:rsidRPr="009877C9">
        <w:rPr>
          <w:rFonts w:cstheme="minorHAnsi"/>
        </w:rPr>
        <w:t xml:space="preserve">urban environment due to their position as cowboys and gave these spatial politics as a reason for centring their play in the countryside. </w:t>
      </w:r>
    </w:p>
    <w:p w14:paraId="6DB32590" w14:textId="745C0EEF" w:rsidR="005F73E7" w:rsidRPr="00404B40" w:rsidRDefault="005F73E7"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r w:rsidRPr="009877C9">
        <w:rPr>
          <w:rFonts w:cstheme="minorHAnsi"/>
        </w:rPr>
        <w:tab/>
      </w:r>
      <w:r w:rsidRPr="009877C9">
        <w:t xml:space="preserve">In this way, </w:t>
      </w:r>
      <w:r w:rsidRPr="009877C9">
        <w:rPr>
          <w:i/>
          <w:iCs/>
        </w:rPr>
        <w:t>RDR2</w:t>
      </w:r>
      <w:r w:rsidRPr="009877C9">
        <w:t xml:space="preserve"> exemplifies the tendency in </w:t>
      </w:r>
      <w:r w:rsidR="00347E77" w:rsidRPr="009877C9">
        <w:t>r</w:t>
      </w:r>
      <w:r w:rsidRPr="009877C9">
        <w:t>ole</w:t>
      </w:r>
      <w:r w:rsidR="00347E77" w:rsidRPr="009877C9">
        <w:t>-p</w:t>
      </w:r>
      <w:r w:rsidRPr="009877C9">
        <w:t>lay</w:t>
      </w:r>
      <w:r w:rsidR="00347E77" w:rsidRPr="009877C9">
        <w:t>ing</w:t>
      </w:r>
      <w:r w:rsidRPr="009877C9">
        <w:t xml:space="preserve"> </w:t>
      </w:r>
      <w:r w:rsidR="00347E77" w:rsidRPr="009877C9">
        <w:t>g</w:t>
      </w:r>
      <w:r w:rsidRPr="009877C9">
        <w:t xml:space="preserve">ames more broadly for players to be characterised as outsiders (Vella &amp; </w:t>
      </w:r>
      <w:proofErr w:type="spellStart"/>
      <w:r w:rsidRPr="009877C9">
        <w:t>Giappone</w:t>
      </w:r>
      <w:proofErr w:type="spellEnd"/>
      <w:r w:rsidR="000D38AD" w:rsidRPr="009877C9">
        <w:t>,</w:t>
      </w:r>
      <w:r w:rsidRPr="009877C9">
        <w:t xml:space="preserve"> 2018). </w:t>
      </w:r>
      <w:r w:rsidRPr="009877C9">
        <w:rPr>
          <w:i/>
          <w:iCs/>
        </w:rPr>
        <w:t>RDR2</w:t>
      </w:r>
      <w:r w:rsidRPr="009877C9">
        <w:t xml:space="preserve"> plays upon the fundamental game oppositions of inside-outside and city-</w:t>
      </w:r>
      <w:r w:rsidRPr="00404B40">
        <w:t xml:space="preserve">wild. Vella &amp; </w:t>
      </w:r>
      <w:proofErr w:type="spellStart"/>
      <w:r w:rsidRPr="00404B40">
        <w:t>Giappone</w:t>
      </w:r>
      <w:proofErr w:type="spellEnd"/>
      <w:r w:rsidR="000D38AD">
        <w:t xml:space="preserve"> (2018)</w:t>
      </w:r>
      <w:r w:rsidRPr="00404B40">
        <w:t xml:space="preserve"> cite the walled cities in </w:t>
      </w:r>
      <w:r w:rsidRPr="00404B40">
        <w:rPr>
          <w:i/>
          <w:iCs/>
        </w:rPr>
        <w:t>The Witcher III</w:t>
      </w:r>
      <w:r w:rsidRPr="00404B40">
        <w:t xml:space="preserve"> as an example of how the function, use and opportunity differences between developed and developing space is use to position the player as outside of something that they should have to ‘earn’ (9) access to. In </w:t>
      </w:r>
      <w:r w:rsidRPr="00404B40">
        <w:rPr>
          <w:i/>
          <w:iCs/>
        </w:rPr>
        <w:t>RDR2</w:t>
      </w:r>
      <w:r w:rsidRPr="00404B40">
        <w:t>, the cities are not physically enclosed, but it is the lived space of representation that positions the urban as an affront to the sensibilities of the outlaw cowboy</w:t>
      </w:r>
      <w:r w:rsidR="006A148C" w:rsidRPr="00404B40">
        <w:t>.</w:t>
      </w:r>
    </w:p>
    <w:p w14:paraId="087F00B1" w14:textId="7F35436F" w:rsidR="00E10875" w:rsidRPr="00404B40" w:rsidRDefault="0064166B"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r w:rsidRPr="00404B40">
        <w:rPr>
          <w:rFonts w:cstheme="minorHAnsi"/>
        </w:rPr>
        <w:tab/>
      </w:r>
      <w:r w:rsidR="009F3A36" w:rsidRPr="00404B40">
        <w:rPr>
          <w:rFonts w:cstheme="minorHAnsi"/>
        </w:rPr>
        <w:t>Secondly</w:t>
      </w:r>
      <w:r w:rsidR="00174BC5" w:rsidRPr="00404B40">
        <w:rPr>
          <w:rFonts w:cstheme="minorHAnsi"/>
        </w:rPr>
        <w:t xml:space="preserve"> (2)</w:t>
      </w:r>
      <w:r w:rsidRPr="00404B40">
        <w:rPr>
          <w:rFonts w:cstheme="minorHAnsi"/>
        </w:rPr>
        <w:t>,</w:t>
      </w:r>
      <w:r w:rsidR="00DC19AF" w:rsidRPr="00404B40">
        <w:rPr>
          <w:rFonts w:cstheme="minorHAnsi"/>
        </w:rPr>
        <w:t xml:space="preserve"> </w:t>
      </w:r>
      <w:r w:rsidR="007F153A" w:rsidRPr="00404B40">
        <w:rPr>
          <w:rFonts w:cstheme="minorHAnsi"/>
        </w:rPr>
        <w:t>we find</w:t>
      </w:r>
      <w:r w:rsidR="00DC19AF" w:rsidRPr="00404B40">
        <w:rPr>
          <w:rFonts w:cstheme="minorHAnsi"/>
        </w:rPr>
        <w:t xml:space="preserve"> that open</w:t>
      </w:r>
      <w:r w:rsidR="00174BC5" w:rsidRPr="00404B40">
        <w:rPr>
          <w:rFonts w:cstheme="minorHAnsi"/>
        </w:rPr>
        <w:t>-</w:t>
      </w:r>
      <w:r w:rsidR="00DC19AF" w:rsidRPr="00404B40">
        <w:rPr>
          <w:rFonts w:cstheme="minorHAnsi"/>
        </w:rPr>
        <w:t xml:space="preserve">world spaces </w:t>
      </w:r>
      <w:r w:rsidR="00E86048" w:rsidRPr="00404B40">
        <w:rPr>
          <w:rFonts w:cstheme="minorHAnsi"/>
        </w:rPr>
        <w:t>can be</w:t>
      </w:r>
      <w:r w:rsidR="00DC19AF" w:rsidRPr="00404B40">
        <w:rPr>
          <w:rFonts w:cstheme="minorHAnsi"/>
        </w:rPr>
        <w:t xml:space="preserve"> </w:t>
      </w:r>
      <w:r w:rsidR="00174BC5" w:rsidRPr="00404B40">
        <w:rPr>
          <w:rFonts w:cstheme="minorHAnsi"/>
        </w:rPr>
        <w:t xml:space="preserve">inherently </w:t>
      </w:r>
      <w:r w:rsidR="00496207" w:rsidRPr="00404B40">
        <w:rPr>
          <w:rFonts w:cstheme="minorHAnsi"/>
        </w:rPr>
        <w:t>connected</w:t>
      </w:r>
      <w:r w:rsidR="00DC19AF" w:rsidRPr="00404B40">
        <w:rPr>
          <w:rFonts w:cstheme="minorHAnsi"/>
        </w:rPr>
        <w:t xml:space="preserve"> </w:t>
      </w:r>
      <w:r w:rsidR="00496207" w:rsidRPr="00404B40">
        <w:rPr>
          <w:rFonts w:cstheme="minorHAnsi"/>
        </w:rPr>
        <w:t xml:space="preserve">to </w:t>
      </w:r>
      <w:r w:rsidR="00DC19AF" w:rsidRPr="00404B40">
        <w:rPr>
          <w:rFonts w:cstheme="minorHAnsi"/>
        </w:rPr>
        <w:t xml:space="preserve">the non-virtual world in which they are played. </w:t>
      </w:r>
      <w:r w:rsidR="0092011A" w:rsidRPr="00404B40">
        <w:rPr>
          <w:rFonts w:cstheme="minorHAnsi"/>
          <w:b/>
          <w:bCs/>
        </w:rPr>
        <w:t>P1</w:t>
      </w:r>
      <w:r w:rsidR="00C40CD6" w:rsidRPr="00404B40">
        <w:rPr>
          <w:rFonts w:cstheme="minorHAnsi"/>
        </w:rPr>
        <w:t xml:space="preserve">, at the beginning of </w:t>
      </w:r>
      <w:r w:rsidR="00174BC5" w:rsidRPr="00404B40">
        <w:rPr>
          <w:rFonts w:cstheme="minorHAnsi"/>
        </w:rPr>
        <w:t>their</w:t>
      </w:r>
      <w:r w:rsidR="00C40CD6" w:rsidRPr="00404B40">
        <w:rPr>
          <w:rFonts w:cstheme="minorHAnsi"/>
        </w:rPr>
        <w:t xml:space="preserve"> exploration</w:t>
      </w:r>
      <w:r w:rsidR="002C0F7F" w:rsidRPr="00404B40">
        <w:rPr>
          <w:rFonts w:cstheme="minorHAnsi"/>
        </w:rPr>
        <w:t>,</w:t>
      </w:r>
      <w:r w:rsidR="00C40CD6" w:rsidRPr="00404B40">
        <w:rPr>
          <w:rFonts w:cstheme="minorHAnsi"/>
        </w:rPr>
        <w:t xml:space="preserve"> immediately picked up on the inseparable nature of </w:t>
      </w:r>
      <w:r w:rsidR="00CE4C61" w:rsidRPr="00404B40">
        <w:rPr>
          <w:rFonts w:cstheme="minorHAnsi"/>
        </w:rPr>
        <w:t>virtual and non-virtual space</w:t>
      </w:r>
      <w:r w:rsidR="000B5FDC" w:rsidRPr="00404B40">
        <w:rPr>
          <w:rFonts w:cstheme="minorHAnsi"/>
        </w:rPr>
        <w:t>. The problem</w:t>
      </w:r>
      <w:r w:rsidR="00E10875" w:rsidRPr="00404B40">
        <w:rPr>
          <w:rFonts w:cstheme="minorHAnsi"/>
        </w:rPr>
        <w:t xml:space="preserve"> with this game is that you have:</w:t>
      </w:r>
    </w:p>
    <w:p w14:paraId="2FA7DB86" w14:textId="77777777" w:rsidR="00E10875" w:rsidRPr="00404B40" w:rsidRDefault="00E10875" w:rsidP="00C3031D">
      <w:pPr>
        <w:spacing w:after="0" w:line="360" w:lineRule="auto"/>
        <w:jc w:val="both"/>
        <w:rPr>
          <w:rFonts w:cstheme="minorHAnsi"/>
        </w:rPr>
      </w:pPr>
    </w:p>
    <w:p w14:paraId="2E14D635" w14:textId="1DD71ED9" w:rsidR="009052CC" w:rsidRPr="00404B40" w:rsidRDefault="000B5FDC" w:rsidP="00C3031D">
      <w:pPr>
        <w:spacing w:after="0" w:line="360" w:lineRule="auto"/>
        <w:ind w:left="720"/>
        <w:jc w:val="both"/>
        <w:rPr>
          <w:rFonts w:asciiTheme="majorHAnsi" w:hAnsiTheme="majorHAnsi" w:cstheme="majorHAnsi"/>
          <w:iCs/>
        </w:rPr>
      </w:pPr>
      <w:r w:rsidRPr="00404B40">
        <w:rPr>
          <w:b/>
          <w:bCs/>
          <w:iCs/>
        </w:rPr>
        <w:t>P1</w:t>
      </w:r>
      <w:r w:rsidRPr="00404B40">
        <w:rPr>
          <w:iCs/>
        </w:rPr>
        <w:t xml:space="preserve"> </w:t>
      </w:r>
      <w:r w:rsidR="009052CC" w:rsidRPr="00404B40">
        <w:rPr>
          <w:rFonts w:asciiTheme="majorHAnsi" w:hAnsiTheme="majorHAnsi" w:cstheme="majorHAnsi"/>
          <w:iCs/>
        </w:rPr>
        <w:t xml:space="preserve">People working </w:t>
      </w:r>
      <w:proofErr w:type="gramStart"/>
      <w:r w:rsidR="009052CC" w:rsidRPr="00404B40">
        <w:rPr>
          <w:rFonts w:asciiTheme="majorHAnsi" w:hAnsiTheme="majorHAnsi" w:cstheme="majorHAnsi"/>
          <w:iCs/>
        </w:rPr>
        <w:t>80-90 hour</w:t>
      </w:r>
      <w:proofErr w:type="gramEnd"/>
      <w:r w:rsidR="009052CC" w:rsidRPr="00404B40">
        <w:rPr>
          <w:rFonts w:asciiTheme="majorHAnsi" w:hAnsiTheme="majorHAnsi" w:cstheme="majorHAnsi"/>
          <w:iCs/>
        </w:rPr>
        <w:t xml:space="preserve"> weeks, essentially, which Rockstar</w:t>
      </w:r>
      <w:r w:rsidR="002C0F7F" w:rsidRPr="00404B40">
        <w:rPr>
          <w:rFonts w:asciiTheme="majorHAnsi" w:hAnsiTheme="majorHAnsi" w:cstheme="majorHAnsi"/>
          <w:iCs/>
        </w:rPr>
        <w:t xml:space="preserve"> </w:t>
      </w:r>
      <w:r w:rsidR="009052CC" w:rsidRPr="00404B40">
        <w:rPr>
          <w:rFonts w:asciiTheme="majorHAnsi" w:hAnsiTheme="majorHAnsi" w:cstheme="majorHAnsi"/>
          <w:iCs/>
        </w:rPr>
        <w:t>definitely are guilty of as a company, means that the level of detail in this game I find problematic. Even though it’s clearly beautiful, incredibly detailed and visually exquisite in like all sorts of places, it compromises or undermines that vision for me</w:t>
      </w:r>
      <w:r w:rsidR="002C0F7F" w:rsidRPr="00404B40">
        <w:rPr>
          <w:rFonts w:asciiTheme="majorHAnsi" w:hAnsiTheme="majorHAnsi" w:cstheme="majorHAnsi"/>
          <w:iCs/>
        </w:rPr>
        <w:t>.</w:t>
      </w:r>
    </w:p>
    <w:p w14:paraId="7FAFD241" w14:textId="1721FB3B" w:rsidR="002E2232" w:rsidRPr="00404B40" w:rsidRDefault="002E2232" w:rsidP="00C3031D">
      <w:pPr>
        <w:spacing w:after="0" w:line="360" w:lineRule="auto"/>
        <w:jc w:val="both"/>
        <w:rPr>
          <w:rFonts w:cstheme="minorHAnsi"/>
        </w:rPr>
      </w:pPr>
    </w:p>
    <w:p w14:paraId="04555F55" w14:textId="6FC334CD" w:rsidR="000A5B6A" w:rsidRPr="00404B40" w:rsidRDefault="002E2232" w:rsidP="00C3031D">
      <w:pPr>
        <w:spacing w:after="0" w:line="360" w:lineRule="auto"/>
        <w:jc w:val="both"/>
      </w:pPr>
      <w:r w:rsidRPr="00404B40">
        <w:t xml:space="preserve">Having a critical awareness </w:t>
      </w:r>
      <w:r w:rsidR="00CE4C61" w:rsidRPr="00404B40">
        <w:t xml:space="preserve">that </w:t>
      </w:r>
      <w:r w:rsidRPr="00404B40">
        <w:t>virtual space</w:t>
      </w:r>
      <w:r w:rsidR="00CE4C61" w:rsidRPr="00404B40">
        <w:t xml:space="preserve"> </w:t>
      </w:r>
      <w:r w:rsidR="00DC19AF" w:rsidRPr="00404B40">
        <w:t>must</w:t>
      </w:r>
      <w:r w:rsidRPr="00404B40">
        <w:t xml:space="preserve"> be produced by people who </w:t>
      </w:r>
      <w:r w:rsidR="00700A04" w:rsidRPr="00404B40">
        <w:t xml:space="preserve">endure difficult working practices dismantles the graphic </w:t>
      </w:r>
      <w:r w:rsidR="004B5537" w:rsidRPr="00404B40">
        <w:t>‘detail’ that can be a provider of a sense of the real (Schwartz</w:t>
      </w:r>
      <w:r w:rsidR="000D38AD">
        <w:t>,</w:t>
      </w:r>
      <w:r w:rsidR="004B5537" w:rsidRPr="00404B40">
        <w:t xml:space="preserve"> 2006). </w:t>
      </w:r>
      <w:r w:rsidR="00DC19AF" w:rsidRPr="00404B40">
        <w:rPr>
          <w:b/>
          <w:bCs/>
        </w:rPr>
        <w:t>P1</w:t>
      </w:r>
      <w:r w:rsidR="00DC19AF" w:rsidRPr="00404B40">
        <w:t xml:space="preserve"> experiences virtual spaces </w:t>
      </w:r>
      <w:r w:rsidR="00427214" w:rsidRPr="00404B40">
        <w:t>in</w:t>
      </w:r>
      <w:r w:rsidR="00DC19AF" w:rsidRPr="00404B40">
        <w:t xml:space="preserve"> </w:t>
      </w:r>
      <w:r w:rsidR="00DC19AF" w:rsidRPr="00404B40">
        <w:rPr>
          <w:i/>
          <w:iCs/>
        </w:rPr>
        <w:t>RDR2</w:t>
      </w:r>
      <w:r w:rsidR="00DC19AF" w:rsidRPr="00404B40">
        <w:t xml:space="preserve"> as interconnected with </w:t>
      </w:r>
      <w:r w:rsidR="00427214" w:rsidRPr="00404B40">
        <w:t xml:space="preserve">the </w:t>
      </w:r>
      <w:r w:rsidR="00DC19AF" w:rsidRPr="00404B40">
        <w:t>contested space</w:t>
      </w:r>
      <w:r w:rsidR="00427214" w:rsidRPr="00404B40">
        <w:t>s</w:t>
      </w:r>
      <w:r w:rsidR="00DC19AF" w:rsidRPr="00404B40">
        <w:t xml:space="preserve"> of work, programming and alienation in which </w:t>
      </w:r>
      <w:r w:rsidR="00FF418B" w:rsidRPr="00404B40">
        <w:t>games are</w:t>
      </w:r>
      <w:r w:rsidR="00DC19AF" w:rsidRPr="00404B40">
        <w:t xml:space="preserve"> produced</w:t>
      </w:r>
      <w:r w:rsidR="45D17E6D" w:rsidRPr="00404B40">
        <w:t xml:space="preserve">, </w:t>
      </w:r>
      <w:r w:rsidR="269C3B85" w:rsidRPr="00404B40">
        <w:t>empirically echoing</w:t>
      </w:r>
      <w:r w:rsidR="1CE2A6F3" w:rsidRPr="00404B40">
        <w:t xml:space="preserve"> Dyer-</w:t>
      </w:r>
      <w:proofErr w:type="spellStart"/>
      <w:r w:rsidR="1CE2A6F3" w:rsidRPr="00404B40">
        <w:t>Witheford</w:t>
      </w:r>
      <w:proofErr w:type="spellEnd"/>
      <w:r w:rsidR="1CE2A6F3" w:rsidRPr="00404B40">
        <w:t xml:space="preserve"> and de </w:t>
      </w:r>
      <w:proofErr w:type="spellStart"/>
      <w:r w:rsidR="1CE2A6F3" w:rsidRPr="00404B40">
        <w:t>Peuter’s</w:t>
      </w:r>
      <w:proofErr w:type="spellEnd"/>
      <w:r w:rsidR="1CE2A6F3" w:rsidRPr="00404B40">
        <w:t xml:space="preserve"> </w:t>
      </w:r>
      <w:r w:rsidR="000D38AD">
        <w:t xml:space="preserve">(2009) </w:t>
      </w:r>
      <w:r w:rsidR="1CE2A6F3" w:rsidRPr="00404B40">
        <w:t xml:space="preserve">work on how the </w:t>
      </w:r>
      <w:r w:rsidR="433BFD1B" w:rsidRPr="00404B40">
        <w:t>damaging</w:t>
      </w:r>
      <w:r w:rsidR="1CE2A6F3" w:rsidRPr="00404B40">
        <w:t xml:space="preserve"> nature of global capital is di</w:t>
      </w:r>
      <w:r w:rsidR="32F204D7" w:rsidRPr="00404B40">
        <w:t>stilled in video game worlds</w:t>
      </w:r>
      <w:r w:rsidR="00DC19AF" w:rsidRPr="00404B40">
        <w:t xml:space="preserve">. </w:t>
      </w:r>
      <w:r w:rsidR="00DC19AF" w:rsidRPr="00404B40">
        <w:rPr>
          <w:b/>
          <w:bCs/>
        </w:rPr>
        <w:t>P1</w:t>
      </w:r>
      <w:r w:rsidR="00DC19AF" w:rsidRPr="00404B40">
        <w:t>’s comments reflect on their right to play the game at all</w:t>
      </w:r>
      <w:r w:rsidR="00FF418B" w:rsidRPr="00404B40">
        <w:t>: w</w:t>
      </w:r>
      <w:r w:rsidR="00DC19AF" w:rsidRPr="00404B40">
        <w:t>e made this argument in our ‘lived space’ subsection, where participants repeatedly drew upon their transgressive imaginations (O’Neil &amp; Seal</w:t>
      </w:r>
      <w:r w:rsidR="000D38AD">
        <w:t>,</w:t>
      </w:r>
      <w:r w:rsidR="00DC19AF" w:rsidRPr="00404B40">
        <w:t xml:space="preserve"> 2012) informed from exterior cultural experiences and reformed their playthrough accordingly – wanting to use their playtime to seduce women or find confrontation in taverns. </w:t>
      </w:r>
    </w:p>
    <w:p w14:paraId="34B551C8" w14:textId="67E0C502" w:rsidR="00241929" w:rsidRPr="00404B40" w:rsidRDefault="00241929" w:rsidP="596E3F64">
      <w:pPr>
        <w:spacing w:after="0" w:line="360" w:lineRule="auto"/>
        <w:ind w:firstLine="720"/>
      </w:pPr>
      <w:r w:rsidRPr="00404B40">
        <w:t xml:space="preserve">This echoes the findings of </w:t>
      </w:r>
      <w:proofErr w:type="spellStart"/>
      <w:r w:rsidRPr="00404B40">
        <w:t>Möring</w:t>
      </w:r>
      <w:proofErr w:type="spellEnd"/>
      <w:r w:rsidRPr="00404B40">
        <w:t xml:space="preserve"> and </w:t>
      </w:r>
      <w:proofErr w:type="spellStart"/>
      <w:r w:rsidRPr="00404B40">
        <w:t>Leino</w:t>
      </w:r>
      <w:proofErr w:type="spellEnd"/>
      <w:r w:rsidRPr="00404B40">
        <w:t xml:space="preserve"> (2016)</w:t>
      </w:r>
      <w:r w:rsidR="006A148C" w:rsidRPr="00404B40">
        <w:t xml:space="preserve"> </w:t>
      </w:r>
      <w:r w:rsidRPr="00404B40">
        <w:t xml:space="preserve">that whilst games are often presented in a liberal fashion – especially games like </w:t>
      </w:r>
      <w:r w:rsidRPr="00404B40">
        <w:rPr>
          <w:i/>
          <w:iCs/>
        </w:rPr>
        <w:t>RDR2</w:t>
      </w:r>
      <w:r w:rsidRPr="00404B40">
        <w:t xml:space="preserve"> that front the rhetoric of </w:t>
      </w:r>
      <w:r w:rsidR="006A148C" w:rsidRPr="00404B40">
        <w:t>agency</w:t>
      </w:r>
      <w:r w:rsidRPr="00404B40">
        <w:t xml:space="preserve"> and freedom critiqued by </w:t>
      </w:r>
      <w:r w:rsidRPr="00404B40">
        <w:rPr>
          <w:b/>
          <w:bCs/>
        </w:rPr>
        <w:t>P1</w:t>
      </w:r>
      <w:r w:rsidRPr="00404B40">
        <w:t xml:space="preserve">, they often do so through a neoliberal lens that perpetuates the same sorts of classed or gendered rhetoric and capitalistic alienation, or in this case, industrialisation, that are inherited from broader socioeconomic developments. </w:t>
      </w:r>
    </w:p>
    <w:p w14:paraId="565D990D" w14:textId="2F7BF588" w:rsidR="00DC19AF" w:rsidRPr="00404B40" w:rsidRDefault="000A5B6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r w:rsidRPr="00404B40">
        <w:rPr>
          <w:rFonts w:cstheme="minorHAnsi"/>
        </w:rPr>
        <w:tab/>
      </w:r>
      <w:r w:rsidR="009F3A36" w:rsidRPr="00404B40">
        <w:rPr>
          <w:rFonts w:cstheme="minorHAnsi"/>
        </w:rPr>
        <w:t>Thirdly</w:t>
      </w:r>
      <w:r w:rsidR="00154511" w:rsidRPr="00404B40">
        <w:rPr>
          <w:rFonts w:cstheme="minorHAnsi"/>
        </w:rPr>
        <w:t xml:space="preserve"> (3)</w:t>
      </w:r>
      <w:r w:rsidR="00196F7F" w:rsidRPr="00404B40">
        <w:rPr>
          <w:rFonts w:cstheme="minorHAnsi"/>
        </w:rPr>
        <w:t>, we f</w:t>
      </w:r>
      <w:r w:rsidR="00D956CD" w:rsidRPr="00404B40">
        <w:rPr>
          <w:rFonts w:cstheme="minorHAnsi"/>
        </w:rPr>
        <w:t>ind</w:t>
      </w:r>
      <w:r w:rsidR="00196F7F" w:rsidRPr="00404B40">
        <w:rPr>
          <w:rFonts w:cstheme="minorHAnsi"/>
        </w:rPr>
        <w:t xml:space="preserve"> that in</w:t>
      </w:r>
      <w:r w:rsidR="00D956CD" w:rsidRPr="00404B40">
        <w:rPr>
          <w:rFonts w:cstheme="minorHAnsi"/>
        </w:rPr>
        <w:t xml:space="preserve"> focusing</w:t>
      </w:r>
      <w:r w:rsidR="00196F7F" w:rsidRPr="00404B40">
        <w:rPr>
          <w:rFonts w:cstheme="minorHAnsi"/>
        </w:rPr>
        <w:t xml:space="preserve"> on</w:t>
      </w:r>
      <w:r w:rsidR="00F015EF" w:rsidRPr="00404B40">
        <w:rPr>
          <w:rFonts w:cstheme="minorHAnsi"/>
        </w:rPr>
        <w:t xml:space="preserve"> </w:t>
      </w:r>
      <w:r w:rsidR="00196F7F" w:rsidRPr="00404B40">
        <w:rPr>
          <w:rFonts w:cstheme="minorHAnsi"/>
        </w:rPr>
        <w:t>realistic</w:t>
      </w:r>
      <w:r w:rsidRPr="00404B40">
        <w:rPr>
          <w:rFonts w:cstheme="minorHAnsi"/>
        </w:rPr>
        <w:t>, wild vistas</w:t>
      </w:r>
      <w:r w:rsidR="00196F7F" w:rsidRPr="00404B40">
        <w:rPr>
          <w:rFonts w:cstheme="minorHAnsi"/>
        </w:rPr>
        <w:t xml:space="preserve">, </w:t>
      </w:r>
      <w:r w:rsidR="00196F7F" w:rsidRPr="00404B40">
        <w:rPr>
          <w:rFonts w:cstheme="minorHAnsi"/>
          <w:i/>
          <w:iCs/>
        </w:rPr>
        <w:t>RDR2</w:t>
      </w:r>
      <w:r w:rsidR="00196F7F" w:rsidRPr="00404B40">
        <w:rPr>
          <w:rFonts w:cstheme="minorHAnsi"/>
        </w:rPr>
        <w:t xml:space="preserve"> became an unsettling</w:t>
      </w:r>
      <w:r w:rsidR="00F015EF" w:rsidRPr="00404B40">
        <w:rPr>
          <w:rFonts w:cstheme="minorHAnsi"/>
        </w:rPr>
        <w:t xml:space="preserve"> spatial </w:t>
      </w:r>
      <w:r w:rsidR="00196F7F" w:rsidRPr="00404B40">
        <w:rPr>
          <w:rFonts w:cstheme="minorHAnsi"/>
        </w:rPr>
        <w:t>experienc</w:t>
      </w:r>
      <w:r w:rsidR="00F015EF" w:rsidRPr="00404B40">
        <w:rPr>
          <w:rFonts w:cstheme="minorHAnsi"/>
        </w:rPr>
        <w:t>e</w:t>
      </w:r>
      <w:r w:rsidR="00196F7F" w:rsidRPr="00404B40">
        <w:rPr>
          <w:rFonts w:cstheme="minorHAnsi"/>
        </w:rPr>
        <w:t>.</w:t>
      </w:r>
      <w:r w:rsidR="00701D8A" w:rsidRPr="00404B40">
        <w:rPr>
          <w:rFonts w:cstheme="minorHAnsi"/>
        </w:rPr>
        <w:t xml:space="preserve"> For example,</w:t>
      </w:r>
      <w:r w:rsidR="0069220A" w:rsidRPr="00404B40">
        <w:rPr>
          <w:rFonts w:cstheme="minorHAnsi"/>
        </w:rPr>
        <w:t xml:space="preserve"> </w:t>
      </w:r>
      <w:r w:rsidR="0069220A" w:rsidRPr="00404B40">
        <w:rPr>
          <w:rFonts w:cstheme="minorHAnsi"/>
          <w:b/>
          <w:bCs/>
        </w:rPr>
        <w:t>P6</w:t>
      </w:r>
      <w:r w:rsidR="0069220A" w:rsidRPr="00404B40">
        <w:rPr>
          <w:rFonts w:cstheme="minorHAnsi"/>
        </w:rPr>
        <w:t xml:space="preserve"> spent most of their gameplay stranded in</w:t>
      </w:r>
      <w:r w:rsidR="00D956CD" w:rsidRPr="00404B40">
        <w:rPr>
          <w:rFonts w:cstheme="minorHAnsi"/>
        </w:rPr>
        <w:t xml:space="preserve"> </w:t>
      </w:r>
      <w:r w:rsidR="0069220A" w:rsidRPr="00404B40">
        <w:rPr>
          <w:rFonts w:cstheme="minorHAnsi"/>
        </w:rPr>
        <w:t xml:space="preserve">between spaces </w:t>
      </w:r>
      <w:r w:rsidR="00701D8A" w:rsidRPr="00404B40">
        <w:rPr>
          <w:rFonts w:cstheme="minorHAnsi"/>
        </w:rPr>
        <w:t>after having accidentally shot their horse:</w:t>
      </w:r>
    </w:p>
    <w:p w14:paraId="2C45950A" w14:textId="77777777" w:rsidR="00701D8A" w:rsidRPr="00404B40" w:rsidRDefault="00701D8A"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p>
    <w:p w14:paraId="773DF02B" w14:textId="40B71CF3" w:rsidR="00D3566C" w:rsidRPr="00404B40" w:rsidRDefault="00D3566C" w:rsidP="00C3031D">
      <w:pPr>
        <w:spacing w:after="0" w:line="360" w:lineRule="auto"/>
        <w:ind w:left="720"/>
        <w:jc w:val="both"/>
        <w:rPr>
          <w:rFonts w:asciiTheme="majorHAnsi" w:hAnsiTheme="majorHAnsi" w:cstheme="majorHAnsi"/>
        </w:rPr>
      </w:pPr>
      <w:r w:rsidRPr="00404B40">
        <w:rPr>
          <w:rFonts w:cstheme="minorHAnsi"/>
          <w:b/>
          <w:bCs/>
        </w:rPr>
        <w:t>P6</w:t>
      </w:r>
      <w:r w:rsidRPr="00404B40">
        <w:rPr>
          <w:rFonts w:cstheme="minorHAnsi"/>
        </w:rPr>
        <w:t xml:space="preserve"> </w:t>
      </w:r>
      <w:r w:rsidRPr="00404B40">
        <w:rPr>
          <w:rFonts w:asciiTheme="majorHAnsi" w:hAnsiTheme="majorHAnsi" w:cstheme="majorHAnsi"/>
        </w:rPr>
        <w:t>excuse me sir. No? Is the horse still running off? He’s not even dead. OK, maybe a stagecoach will be easier. Excuse me sir.</w:t>
      </w:r>
    </w:p>
    <w:p w14:paraId="70A08BEB" w14:textId="5A24BBBE" w:rsidR="00701D8A" w:rsidRPr="00404B40" w:rsidRDefault="00701D8A" w:rsidP="00C3031D">
      <w:pPr>
        <w:spacing w:after="0" w:line="360" w:lineRule="auto"/>
        <w:jc w:val="both"/>
        <w:rPr>
          <w:rFonts w:cstheme="minorHAnsi"/>
        </w:rPr>
      </w:pPr>
    </w:p>
    <w:p w14:paraId="4E434E26" w14:textId="37A867E3" w:rsidR="00701D8A" w:rsidRPr="00404B40" w:rsidRDefault="00701D8A" w:rsidP="00C3031D">
      <w:pPr>
        <w:spacing w:after="0" w:line="360" w:lineRule="auto"/>
        <w:jc w:val="both"/>
        <w:rPr>
          <w:rFonts w:cstheme="minorHAnsi"/>
        </w:rPr>
      </w:pPr>
      <w:r w:rsidRPr="00404B40">
        <w:rPr>
          <w:rFonts w:cstheme="minorHAnsi"/>
        </w:rPr>
        <w:t xml:space="preserve">Politely asking </w:t>
      </w:r>
      <w:r w:rsidR="00154511" w:rsidRPr="00404B40">
        <w:rPr>
          <w:rFonts w:cstheme="minorHAnsi"/>
        </w:rPr>
        <w:t>passers-by</w:t>
      </w:r>
      <w:r w:rsidRPr="00404B40">
        <w:rPr>
          <w:rFonts w:cstheme="minorHAnsi"/>
        </w:rPr>
        <w:t xml:space="preserve"> if they could have a lift back to </w:t>
      </w:r>
      <w:r w:rsidR="00154511" w:rsidRPr="00404B40">
        <w:rPr>
          <w:rFonts w:cstheme="minorHAnsi"/>
        </w:rPr>
        <w:t xml:space="preserve">a </w:t>
      </w:r>
      <w:r w:rsidRPr="00404B40">
        <w:rPr>
          <w:rFonts w:cstheme="minorHAnsi"/>
        </w:rPr>
        <w:t xml:space="preserve">space where a new horse could be </w:t>
      </w:r>
      <w:r w:rsidR="008569B0" w:rsidRPr="00404B40">
        <w:rPr>
          <w:rFonts w:cstheme="minorHAnsi"/>
        </w:rPr>
        <w:t>purchased</w:t>
      </w:r>
      <w:r w:rsidRPr="00404B40">
        <w:rPr>
          <w:rFonts w:cstheme="minorHAnsi"/>
        </w:rPr>
        <w:t xml:space="preserve">, </w:t>
      </w:r>
      <w:r w:rsidRPr="00404B40">
        <w:rPr>
          <w:rFonts w:cstheme="minorHAnsi"/>
          <w:b/>
          <w:bCs/>
        </w:rPr>
        <w:t>P6</w:t>
      </w:r>
      <w:r w:rsidRPr="00404B40">
        <w:rPr>
          <w:rFonts w:cstheme="minorHAnsi"/>
        </w:rPr>
        <w:t xml:space="preserve"> ended up walking for eightee</w:t>
      </w:r>
      <w:r w:rsidR="004E6722" w:rsidRPr="00404B40">
        <w:rPr>
          <w:rFonts w:cstheme="minorHAnsi"/>
        </w:rPr>
        <w:t>n-</w:t>
      </w:r>
      <w:r w:rsidRPr="00404B40">
        <w:rPr>
          <w:rFonts w:cstheme="minorHAnsi"/>
        </w:rPr>
        <w:t xml:space="preserve">minutes of their </w:t>
      </w:r>
      <w:r w:rsidR="008569B0" w:rsidRPr="00404B40">
        <w:rPr>
          <w:rFonts w:cstheme="minorHAnsi"/>
        </w:rPr>
        <w:t>thirty</w:t>
      </w:r>
      <w:r w:rsidR="006A148C" w:rsidRPr="00404B40">
        <w:rPr>
          <w:rFonts w:cstheme="minorHAnsi"/>
        </w:rPr>
        <w:t>-</w:t>
      </w:r>
      <w:r w:rsidR="008569B0" w:rsidRPr="00404B40">
        <w:rPr>
          <w:rFonts w:cstheme="minorHAnsi"/>
        </w:rPr>
        <w:t>minute</w:t>
      </w:r>
      <w:r w:rsidRPr="00404B40">
        <w:rPr>
          <w:rFonts w:cstheme="minorHAnsi"/>
        </w:rPr>
        <w:t xml:space="preserve"> gameplay. </w:t>
      </w:r>
      <w:r w:rsidRPr="00404B40">
        <w:rPr>
          <w:rFonts w:cstheme="minorHAnsi"/>
          <w:b/>
          <w:bCs/>
        </w:rPr>
        <w:t>P4</w:t>
      </w:r>
      <w:r w:rsidRPr="00404B40">
        <w:rPr>
          <w:rFonts w:cstheme="minorHAnsi"/>
        </w:rPr>
        <w:t xml:space="preserve"> acknowledged the game’s </w:t>
      </w:r>
      <w:r w:rsidR="008569B0" w:rsidRPr="00404B40">
        <w:rPr>
          <w:rFonts w:cstheme="minorHAnsi"/>
        </w:rPr>
        <w:t>open</w:t>
      </w:r>
      <w:r w:rsidRPr="00404B40">
        <w:rPr>
          <w:rFonts w:cstheme="minorHAnsi"/>
        </w:rPr>
        <w:t xml:space="preserve"> spaces as something that ‘humans bottled up in the big city’ long for, but also acknowledged the ‘transition between the natural and the industrial’ as being a stark experience for</w:t>
      </w:r>
      <w:r w:rsidR="00AA1E56" w:rsidRPr="00404B40">
        <w:rPr>
          <w:rFonts w:cstheme="minorHAnsi"/>
        </w:rPr>
        <w:t xml:space="preserve"> players</w:t>
      </w:r>
      <w:r w:rsidRPr="00404B40">
        <w:rPr>
          <w:rFonts w:cstheme="minorHAnsi"/>
        </w:rPr>
        <w:t xml:space="preserve"> who have not had the opportunity to experience the wild in non-virtual life. The fact that you can ‘pla</w:t>
      </w:r>
      <w:r w:rsidR="00461322" w:rsidRPr="00404B40">
        <w:rPr>
          <w:rFonts w:cstheme="minorHAnsi"/>
        </w:rPr>
        <w:t>y for eight hours and nothing could happen’ (</w:t>
      </w:r>
      <w:r w:rsidR="00461322" w:rsidRPr="00404B40">
        <w:rPr>
          <w:rFonts w:cstheme="minorHAnsi"/>
          <w:b/>
          <w:bCs/>
        </w:rPr>
        <w:t>P14</w:t>
      </w:r>
      <w:r w:rsidR="00461322" w:rsidRPr="00404B40">
        <w:rPr>
          <w:rFonts w:cstheme="minorHAnsi"/>
        </w:rPr>
        <w:t>) was simultaneously a draw and a frustration for our p</w:t>
      </w:r>
      <w:r w:rsidR="00AA1E56" w:rsidRPr="00404B40">
        <w:rPr>
          <w:rFonts w:cstheme="minorHAnsi"/>
        </w:rPr>
        <w:t>articipants</w:t>
      </w:r>
      <w:r w:rsidR="00461322" w:rsidRPr="00404B40">
        <w:rPr>
          <w:rFonts w:cstheme="minorHAnsi"/>
        </w:rPr>
        <w:t xml:space="preserve">. We made this argument </w:t>
      </w:r>
      <w:r w:rsidR="00271E73" w:rsidRPr="00404B40">
        <w:rPr>
          <w:rFonts w:cstheme="minorHAnsi"/>
        </w:rPr>
        <w:t xml:space="preserve">in our ‘perceived space’ subsection, where </w:t>
      </w:r>
      <w:r w:rsidR="002D24B6" w:rsidRPr="00404B40">
        <w:rPr>
          <w:rFonts w:cstheme="minorHAnsi"/>
        </w:rPr>
        <w:t xml:space="preserve">we highlighted players’ drive for exploration and will to push the boundaries of </w:t>
      </w:r>
      <w:r w:rsidR="006A148C" w:rsidRPr="00404B40">
        <w:rPr>
          <w:rFonts w:cstheme="minorHAnsi"/>
        </w:rPr>
        <w:t xml:space="preserve">the </w:t>
      </w:r>
      <w:r w:rsidR="002D24B6" w:rsidRPr="00404B40">
        <w:rPr>
          <w:rFonts w:cstheme="minorHAnsi"/>
        </w:rPr>
        <w:t>virtual space</w:t>
      </w:r>
      <w:r w:rsidR="006A148C" w:rsidRPr="00404B40">
        <w:rPr>
          <w:rFonts w:cstheme="minorHAnsi"/>
        </w:rPr>
        <w:t xml:space="preserve"> </w:t>
      </w:r>
      <w:r w:rsidR="002D24B6" w:rsidRPr="00404B40">
        <w:rPr>
          <w:rFonts w:cstheme="minorHAnsi"/>
        </w:rPr>
        <w:t>they inhabit.</w:t>
      </w:r>
    </w:p>
    <w:p w14:paraId="1CF6D7E8" w14:textId="563158B6" w:rsidR="00635577" w:rsidRPr="00404B40" w:rsidRDefault="00635577" w:rsidP="00635577">
      <w:pPr>
        <w:spacing w:after="0" w:line="360" w:lineRule="auto"/>
        <w:ind w:firstLine="720"/>
      </w:pPr>
      <w:r w:rsidRPr="00404B40">
        <w:t>Bonner (2018)</w:t>
      </w:r>
      <w:r w:rsidR="006A148C" w:rsidRPr="00404B40">
        <w:t xml:space="preserve"> </w:t>
      </w:r>
      <w:r w:rsidRPr="00404B40">
        <w:t xml:space="preserve">refers to these liminal spaces between the wild and the city as ‘striated wilderness’, critiquing the very idea that there can be such a thing as conceived (or ‘programmed’) wilderness – perhaps instead we should be referring to the </w:t>
      </w:r>
      <w:r w:rsidRPr="00404B40">
        <w:rPr>
          <w:i/>
          <w:iCs/>
        </w:rPr>
        <w:t>practice</w:t>
      </w:r>
      <w:r w:rsidRPr="00404B40">
        <w:t xml:space="preserve"> of wildness, where players’ are encouraged to dig out their dormant survival instincts and play as wild in a conceived environment</w:t>
      </w:r>
      <w:r w:rsidR="00347E77">
        <w:t>.</w:t>
      </w:r>
    </w:p>
    <w:p w14:paraId="5F7178E2" w14:textId="2ECDA080" w:rsidR="008E6F83" w:rsidRPr="00404B40" w:rsidRDefault="00F72CAC" w:rsidP="596E3F64">
      <w:pPr>
        <w:spacing w:after="0" w:line="360" w:lineRule="auto"/>
        <w:jc w:val="both"/>
      </w:pPr>
      <w:r w:rsidRPr="00404B40">
        <w:rPr>
          <w:rFonts w:cstheme="minorHAnsi"/>
        </w:rPr>
        <w:tab/>
      </w:r>
      <w:r w:rsidR="00203959" w:rsidRPr="00404B40">
        <w:t xml:space="preserve"> </w:t>
      </w:r>
      <w:r w:rsidRPr="00404B40">
        <w:t>‘</w:t>
      </w:r>
      <w:r w:rsidR="00ED5B1E" w:rsidRPr="00404B40">
        <w:t>W</w:t>
      </w:r>
      <w:r w:rsidRPr="00404B40">
        <w:t>hen Marx was writing, [capitalism] grew because the world was pretty empty’ (Harvey</w:t>
      </w:r>
      <w:r w:rsidR="000D38AD">
        <w:t>,</w:t>
      </w:r>
      <w:r w:rsidRPr="00404B40">
        <w:t xml:space="preserve"> </w:t>
      </w:r>
      <w:r w:rsidR="00C3031D" w:rsidRPr="00404B40">
        <w:t>201</w:t>
      </w:r>
      <w:r w:rsidR="001B2876" w:rsidRPr="00404B40">
        <w:t>4</w:t>
      </w:r>
      <w:r w:rsidRPr="00404B40">
        <w:t>)</w:t>
      </w:r>
      <w:r w:rsidR="00ED5B1E" w:rsidRPr="00404B40">
        <w:t>,</w:t>
      </w:r>
      <w:r w:rsidRPr="00404B40">
        <w:t xml:space="preserve"> and our participants regularly reflected on this expansion of efficient railways into previously </w:t>
      </w:r>
      <w:r w:rsidR="00203959" w:rsidRPr="00404B40">
        <w:t>untamed wilderness,</w:t>
      </w:r>
      <w:r w:rsidRPr="00404B40">
        <w:t xml:space="preserve"> and electric companies </w:t>
      </w:r>
      <w:r w:rsidR="00203959" w:rsidRPr="00404B40">
        <w:t xml:space="preserve">installing </w:t>
      </w:r>
      <w:r w:rsidRPr="00404B40">
        <w:t>overhead power cables</w:t>
      </w:r>
      <w:r w:rsidR="002E5C44" w:rsidRPr="00404B40">
        <w:t xml:space="preserve"> as something that was not routinely presented </w:t>
      </w:r>
      <w:r w:rsidRPr="00404B40">
        <w:t>in their lived space of the Spaghetti Western. They saw the open</w:t>
      </w:r>
      <w:r w:rsidR="002E5C44" w:rsidRPr="00404B40">
        <w:t>-</w:t>
      </w:r>
      <w:r w:rsidRPr="00404B40">
        <w:t xml:space="preserve">world game experience as one of a simultaneous freedom to explore worlds unspoilt by the mechanisation of the city countered by feelings of exclusion where those vistas began to be encroached on. They have grown up in towns and cities and, as </w:t>
      </w:r>
      <w:r w:rsidR="00C7780C" w:rsidRPr="00404B40">
        <w:t>U</w:t>
      </w:r>
      <w:r w:rsidRPr="00404B40">
        <w:t>niversity students, currently reside in a city. They are not excluded from the urban landscape in their daily lives, but are able to recognise, play and embody feelings and behaviours associated with the harms of gentrification, urbanisation and oppressive competitional capitalism</w:t>
      </w:r>
      <w:r w:rsidR="008E6F83" w:rsidRPr="00404B40">
        <w:t xml:space="preserve"> </w:t>
      </w:r>
      <w:r w:rsidRPr="00404B40">
        <w:t>– the game allows them a social experience that is profoundly abstract from their own.</w:t>
      </w:r>
    </w:p>
    <w:p w14:paraId="443479A0" w14:textId="5D0E1171" w:rsidR="008E6F83" w:rsidRPr="00404B40" w:rsidRDefault="008E6F83" w:rsidP="596E3F64">
      <w:pPr>
        <w:spacing w:after="0" w:line="360" w:lineRule="auto"/>
        <w:ind w:firstLine="720"/>
        <w:jc w:val="both"/>
      </w:pPr>
      <w:r w:rsidRPr="00404B40">
        <w:t xml:space="preserve">In this way, </w:t>
      </w:r>
      <w:r w:rsidRPr="00404B40">
        <w:rPr>
          <w:i/>
          <w:iCs/>
        </w:rPr>
        <w:t>RDR2</w:t>
      </w:r>
      <w:r w:rsidRPr="00404B40">
        <w:t xml:space="preserve"> reflects on and encourages player engagement with capitalism</w:t>
      </w:r>
      <w:r w:rsidR="00E11F8F" w:rsidRPr="00404B40">
        <w:t>’</w:t>
      </w:r>
      <w:r w:rsidRPr="00404B40">
        <w:t>s drive towards endless growth and expansion into previously untouched spaces and</w:t>
      </w:r>
      <w:r w:rsidR="00C7780C" w:rsidRPr="00404B40">
        <w:t>,</w:t>
      </w:r>
      <w:r w:rsidRPr="00404B40">
        <w:t xml:space="preserve"> in doing so, becomes a playable spatial re-enactment of the sorts of ‘hegemonic liberal and neoliberal market logics’ (Harvey</w:t>
      </w:r>
      <w:r w:rsidR="000D38AD">
        <w:t>,</w:t>
      </w:r>
      <w:r w:rsidRPr="00404B40">
        <w:t xml:space="preserve"> 2012:3) that characterise modern urban spaces. It urges players to think on the sorts of ‘collective right’ (</w:t>
      </w:r>
      <w:r w:rsidR="00FF79AC">
        <w:t>Harvey</w:t>
      </w:r>
      <w:r w:rsidR="000D38AD">
        <w:t xml:space="preserve">, </w:t>
      </w:r>
      <w:r w:rsidR="00FF79AC">
        <w:t>2012</w:t>
      </w:r>
      <w:r w:rsidRPr="00404B40">
        <w:t xml:space="preserve">:3) to occupy spaces, and act in spaces, that Lefebvre speaks to in </w:t>
      </w:r>
      <w:r w:rsidR="005B7BA9" w:rsidRPr="00404B40">
        <w:rPr>
          <w:i/>
          <w:iCs/>
        </w:rPr>
        <w:t>The Right to the City</w:t>
      </w:r>
      <w:r w:rsidRPr="00404B40">
        <w:t xml:space="preserve"> (19</w:t>
      </w:r>
      <w:r w:rsidR="005B7BA9" w:rsidRPr="00404B40">
        <w:t>68</w:t>
      </w:r>
      <w:r w:rsidR="000D38AD">
        <w:t>/</w:t>
      </w:r>
      <w:r w:rsidR="005B7BA9" w:rsidRPr="00404B40">
        <w:t>19</w:t>
      </w:r>
      <w:r w:rsidRPr="00404B40">
        <w:t>95). It also impacted on their modes of play</w:t>
      </w:r>
      <w:r w:rsidR="00547E5B" w:rsidRPr="00404B40">
        <w:t>.</w:t>
      </w:r>
    </w:p>
    <w:p w14:paraId="39F15D0B" w14:textId="322892EB" w:rsidR="008E6F83" w:rsidRPr="00404B40" w:rsidRDefault="008E6F83" w:rsidP="596E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sidRPr="00404B40">
        <w:tab/>
      </w:r>
      <w:r w:rsidR="00252888" w:rsidRPr="00404B40">
        <w:t xml:space="preserve">As Harvey (2012:4) </w:t>
      </w:r>
      <w:r w:rsidR="00872993" w:rsidRPr="00404B40">
        <w:t>details</w:t>
      </w:r>
      <w:r w:rsidR="00252888" w:rsidRPr="00404B40">
        <w:t xml:space="preserve">, </w:t>
      </w:r>
      <w:r w:rsidRPr="00404B40">
        <w:t>‘</w:t>
      </w:r>
      <w:r w:rsidR="00252888" w:rsidRPr="00404B40">
        <w:t>t</w:t>
      </w:r>
      <w:r w:rsidRPr="00404B40">
        <w:t xml:space="preserve">he question of what kind of city we want cannot be divorced from the question of what kind of people we want to be’ and therefore, what kinds of people are discouraged from existing in the city. In these terms we can better understand the frictions present in our data between the conceived and the perceived spaces, where the sorts of player that the game encourages </w:t>
      </w:r>
      <w:r w:rsidR="006B66A0" w:rsidRPr="00404B40">
        <w:t xml:space="preserve">are </w:t>
      </w:r>
      <w:r w:rsidRPr="00404B40">
        <w:t xml:space="preserve">divorced from the sorts of play that are engaged in, </w:t>
      </w:r>
      <w:r w:rsidR="00267CAD" w:rsidRPr="00404B40">
        <w:t>and</w:t>
      </w:r>
      <w:r w:rsidRPr="00404B40">
        <w:t xml:space="preserve"> the game itself makes playable the sorts of idealistic and exclusionary </w:t>
      </w:r>
      <w:proofErr w:type="spellStart"/>
      <w:r w:rsidRPr="00404B40">
        <w:t>spatio</w:t>
      </w:r>
      <w:proofErr w:type="spellEnd"/>
      <w:r w:rsidRPr="00404B40">
        <w:t>-politics that have come to define modern urban spaces. Lefebvre (199</w:t>
      </w:r>
      <w:r w:rsidR="009F2324" w:rsidRPr="00404B40">
        <w:t>1</w:t>
      </w:r>
      <w:r w:rsidRPr="00404B40">
        <w:t>) has referred to this tension as ‘contested space’</w:t>
      </w:r>
      <w:r w:rsidR="004A1123" w:rsidRPr="00404B40">
        <w:t>, where the corners of his triad in their overlap are creating both tension and reflection amongst its users</w:t>
      </w:r>
      <w:r w:rsidR="006B66A0" w:rsidRPr="00404B40">
        <w:t xml:space="preserve">, but it is present too in </w:t>
      </w:r>
      <w:r w:rsidR="006B66A0" w:rsidRPr="00404B40">
        <w:rPr>
          <w:iCs/>
        </w:rPr>
        <w:t xml:space="preserve">The Right to the City </w:t>
      </w:r>
      <w:r w:rsidR="006B66A0" w:rsidRPr="00404B40">
        <w:t>in the context of those who are permitted to inhabit and those who are excluded</w:t>
      </w:r>
      <w:r w:rsidR="004A1123" w:rsidRPr="00404B40">
        <w:t xml:space="preserve">. </w:t>
      </w:r>
    </w:p>
    <w:p w14:paraId="7F86A7FE" w14:textId="67BA0844" w:rsidR="00DF4284" w:rsidRPr="00404B40" w:rsidRDefault="008E6F83"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sidRPr="00404B40">
        <w:tab/>
        <w:t>Players</w:t>
      </w:r>
      <w:r w:rsidR="008D5310" w:rsidRPr="00404B40">
        <w:t xml:space="preserve">’ </w:t>
      </w:r>
      <w:r w:rsidRPr="00404B40">
        <w:t xml:space="preserve">inner-city play strategies tended towards the avoidance of conflict, towards purchasing, and repeatedly vocalising the risk associated with transgression inside of the city and the need to head towards the countryside in order to engage in activities they would associate with a cowboy. In these behaviours </w:t>
      </w:r>
      <w:r w:rsidR="009762B6" w:rsidRPr="00404B40">
        <w:t xml:space="preserve">our </w:t>
      </w:r>
      <w:r w:rsidRPr="00404B40">
        <w:t>participants acknowledged Harvey’s relationship between kinds of people and kinds of cities where the sorts of personalities they choose to present are altered by the process of urbanisation.</w:t>
      </w:r>
    </w:p>
    <w:p w14:paraId="0CEF3AB0" w14:textId="20BD309D" w:rsidR="006E5D39" w:rsidRPr="00404B40" w:rsidRDefault="00DF4284" w:rsidP="596E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sidRPr="00404B40">
        <w:tab/>
      </w:r>
      <w:r w:rsidR="002E5C44" w:rsidRPr="00404B40">
        <w:t xml:space="preserve">Players </w:t>
      </w:r>
      <w:r w:rsidRPr="00404B40">
        <w:t>use open</w:t>
      </w:r>
      <w:r w:rsidR="002E5C44" w:rsidRPr="00404B40">
        <w:t>-</w:t>
      </w:r>
      <w:r w:rsidRPr="00404B40">
        <w:t>world video game</w:t>
      </w:r>
      <w:r w:rsidR="00182BA6" w:rsidRPr="00404B40">
        <w:t xml:space="preserve">s like </w:t>
      </w:r>
      <w:r w:rsidR="00182BA6" w:rsidRPr="00404B40">
        <w:rPr>
          <w:i/>
          <w:iCs/>
        </w:rPr>
        <w:t>RDR2</w:t>
      </w:r>
      <w:r w:rsidRPr="00404B40">
        <w:t xml:space="preserve"> to indulge in the ‘contemporary urban experience with an aura of freedom and choice in the market’ (Harvey</w:t>
      </w:r>
      <w:r w:rsidR="000D38AD">
        <w:t>,</w:t>
      </w:r>
      <w:r w:rsidRPr="00404B40">
        <w:t xml:space="preserve"> 2012:14), using their playtime to circumvent what they perceive to be the conceived intentions of programmers and developers, inside of a playable space that mirrors the major aspects of the modern, urban political economy. They claim no ’shaping power over the process of urbanization’ (Harvey</w:t>
      </w:r>
      <w:r w:rsidR="000D38AD">
        <w:t>,</w:t>
      </w:r>
      <w:r w:rsidRPr="00404B40">
        <w:t xml:space="preserve"> 2012:5) that would constitute a right to the virtual city, but they do embrace the right to the city as a form of urban resistance where they are cognizant of the relationship between citizenship and capitalism (Purcell</w:t>
      </w:r>
      <w:r w:rsidR="000D38AD">
        <w:t>,</w:t>
      </w:r>
      <w:r w:rsidRPr="00404B40">
        <w:t xml:space="preserve"> 2002)</w:t>
      </w:r>
      <w:r w:rsidR="00104267" w:rsidRPr="00404B40">
        <w:t>,</w:t>
      </w:r>
      <w:r w:rsidRPr="00404B40">
        <w:t xml:space="preserve"> that it reshapes, </w:t>
      </w:r>
      <w:r w:rsidR="006E5D39" w:rsidRPr="00404B40">
        <w:t>and ‘affirm</w:t>
      </w:r>
      <w:r w:rsidR="00104267" w:rsidRPr="00404B40">
        <w:t>[s]</w:t>
      </w:r>
      <w:r w:rsidR="006E5D39" w:rsidRPr="00404B40">
        <w:t xml:space="preserve"> […] the right of users to make known their ideas on the space and time of their activities’</w:t>
      </w:r>
      <w:r w:rsidR="00D70C86" w:rsidRPr="00404B40">
        <w:t xml:space="preserve"> (Lefebvre</w:t>
      </w:r>
      <w:r w:rsidR="000D38AD">
        <w:t>,</w:t>
      </w:r>
      <w:r w:rsidR="00D70C86" w:rsidRPr="00404B40">
        <w:t xml:space="preserve"> </w:t>
      </w:r>
      <w:r w:rsidR="0017026D" w:rsidRPr="00404B40">
        <w:t>1968/1995</w:t>
      </w:r>
      <w:r w:rsidR="00D70C86" w:rsidRPr="00404B40">
        <w:t>:35)</w:t>
      </w:r>
      <w:r w:rsidR="006E5D39" w:rsidRPr="00404B40">
        <w:t xml:space="preserve"> by acting against what they feel are the conceived intentions of the game’s developers. </w:t>
      </w:r>
    </w:p>
    <w:p w14:paraId="243B7EFD" w14:textId="2AC9F41F" w:rsidR="00521C06" w:rsidRPr="00404B40" w:rsidRDefault="00521C06"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sidRPr="00404B40">
        <w:tab/>
        <w:t xml:space="preserve">Moving forward, what this research demonstrates is the importance of </w:t>
      </w:r>
      <w:r w:rsidR="00C515BE" w:rsidRPr="00404B40">
        <w:t xml:space="preserve">‘doing’ </w:t>
      </w:r>
      <w:r w:rsidR="00F36405" w:rsidRPr="00404B40">
        <w:t xml:space="preserve">spatial </w:t>
      </w:r>
      <w:r w:rsidR="00C515BE" w:rsidRPr="00404B40">
        <w:t>theory</w:t>
      </w:r>
      <w:r w:rsidR="00F36405" w:rsidRPr="00404B40">
        <w:t xml:space="preserve"> in the context of video games</w:t>
      </w:r>
      <w:r w:rsidR="00C515BE" w:rsidRPr="00404B40">
        <w:t xml:space="preserve">, of applying and testing </w:t>
      </w:r>
      <w:r w:rsidR="00C97D5A" w:rsidRPr="00404B40">
        <w:t>theoretical frameworks</w:t>
      </w:r>
      <w:r w:rsidR="008D5310" w:rsidRPr="00404B40">
        <w:t xml:space="preserve"> </w:t>
      </w:r>
      <w:r w:rsidR="00C97D5A" w:rsidRPr="00404B40">
        <w:t xml:space="preserve">in an effort towards better understanding the interrelationship between video games and </w:t>
      </w:r>
      <w:r w:rsidR="007557C4" w:rsidRPr="00404B40">
        <w:t xml:space="preserve">lived experience. Here we have highlighted the ways in which virtual and non-virtual spaces are </w:t>
      </w:r>
      <w:r w:rsidR="006568C4" w:rsidRPr="00404B40">
        <w:t xml:space="preserve">deeply intertwined, and in doing so we have shown the value of using theory not just to </w:t>
      </w:r>
      <w:r w:rsidR="00B71557" w:rsidRPr="00404B40">
        <w:t xml:space="preserve">underscore empirical work, but to enrich </w:t>
      </w:r>
      <w:r w:rsidR="006A4FAA" w:rsidRPr="00404B40">
        <w:t>our interpretive and conceptual toolbox</w:t>
      </w:r>
      <w:r w:rsidR="005D00D9" w:rsidRPr="00404B40">
        <w:t>es</w:t>
      </w:r>
      <w:r w:rsidR="00F77F09" w:rsidRPr="00404B40">
        <w:t xml:space="preserve"> </w:t>
      </w:r>
      <w:r w:rsidR="00B71557" w:rsidRPr="00404B40">
        <w:t>and</w:t>
      </w:r>
      <w:r w:rsidR="00F77F09" w:rsidRPr="00404B40">
        <w:t xml:space="preserve"> to</w:t>
      </w:r>
      <w:r w:rsidR="00B71557" w:rsidRPr="00404B40">
        <w:t xml:space="preserve"> frame </w:t>
      </w:r>
      <w:r w:rsidR="00F77F09" w:rsidRPr="00404B40">
        <w:t xml:space="preserve">ongoing </w:t>
      </w:r>
      <w:r w:rsidR="00B71557" w:rsidRPr="00404B40">
        <w:t>debates about the importance</w:t>
      </w:r>
      <w:r w:rsidR="005D00D9" w:rsidRPr="00404B40">
        <w:t xml:space="preserve"> and impact</w:t>
      </w:r>
      <w:r w:rsidR="00B71557" w:rsidRPr="00404B40">
        <w:t xml:space="preserve"> of </w:t>
      </w:r>
      <w:r w:rsidR="006A4FAA" w:rsidRPr="00404B40">
        <w:t>interactive entertainment</w:t>
      </w:r>
      <w:r w:rsidR="008D5310" w:rsidRPr="00404B40">
        <w:t>.</w:t>
      </w:r>
    </w:p>
    <w:p w14:paraId="0EC37F4E" w14:textId="7F589FC4" w:rsidR="008E6F83" w:rsidRPr="00404B40" w:rsidRDefault="008E6F83" w:rsidP="00C30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14:paraId="75C108DF" w14:textId="6C08391A" w:rsidR="000262B0" w:rsidRPr="00404B40" w:rsidRDefault="00BA2C82" w:rsidP="002E1761">
      <w:pPr>
        <w:pStyle w:val="Heading2"/>
      </w:pPr>
      <w:r w:rsidRPr="00404B40">
        <w:t xml:space="preserve">References </w:t>
      </w:r>
    </w:p>
    <w:p w14:paraId="08AF11F5" w14:textId="37FF9B33" w:rsidR="003740DD" w:rsidRPr="00404B40" w:rsidRDefault="003740DD" w:rsidP="00E960DF">
      <w:pPr>
        <w:spacing w:after="0" w:line="360" w:lineRule="auto"/>
        <w:ind w:left="720" w:hanging="720"/>
      </w:pPr>
      <w:proofErr w:type="spellStart"/>
      <w:r w:rsidRPr="00404B40">
        <w:t>Aarseth</w:t>
      </w:r>
      <w:proofErr w:type="spellEnd"/>
      <w:r w:rsidRPr="00404B40">
        <w:t xml:space="preserve"> E (2008). A hollow world: World of </w:t>
      </w:r>
      <w:proofErr w:type="spellStart"/>
      <w:r w:rsidRPr="00404B40">
        <w:t>Warcaft</w:t>
      </w:r>
      <w:proofErr w:type="spellEnd"/>
      <w:r w:rsidRPr="00404B40">
        <w:t xml:space="preserve"> as spatial practice. In J. Walker </w:t>
      </w:r>
      <w:proofErr w:type="spellStart"/>
      <w:r w:rsidRPr="00404B40">
        <w:t>Rettberg</w:t>
      </w:r>
      <w:proofErr w:type="spellEnd"/>
      <w:r w:rsidRPr="00404B40">
        <w:t xml:space="preserve"> &amp; H. </w:t>
      </w:r>
      <w:proofErr w:type="spellStart"/>
      <w:r w:rsidRPr="00404B40">
        <w:t>Corneliussen</w:t>
      </w:r>
      <w:proofErr w:type="spellEnd"/>
      <w:r w:rsidRPr="00404B40">
        <w:t>. (Eds). Digital culture, play, and identity: A World of Warcraft reader. Cambridge: MIT Press. pp111–122</w:t>
      </w:r>
    </w:p>
    <w:p w14:paraId="6BDFE7D4" w14:textId="48509635" w:rsidR="006D4A6E" w:rsidRPr="00404B40" w:rsidRDefault="00F63F14" w:rsidP="002329CA">
      <w:pPr>
        <w:spacing w:after="0" w:line="360" w:lineRule="auto"/>
        <w:ind w:left="720" w:hanging="720"/>
      </w:pPr>
      <w:r w:rsidRPr="00404B40">
        <w:t>Adam</w:t>
      </w:r>
      <w:r w:rsidR="006D4A6E" w:rsidRPr="00404B40">
        <w:t xml:space="preserve">s E (2003). The Construction of Ludic Space. </w:t>
      </w:r>
      <w:proofErr w:type="spellStart"/>
      <w:r w:rsidR="006D4A6E" w:rsidRPr="00404B40">
        <w:rPr>
          <w:i/>
        </w:rPr>
        <w:t>DiGRA</w:t>
      </w:r>
      <w:proofErr w:type="spellEnd"/>
      <w:r w:rsidR="006D4A6E" w:rsidRPr="00404B40">
        <w:rPr>
          <w:i/>
        </w:rPr>
        <w:t xml:space="preserve"> ’03 – Proceedings of the 2003 </w:t>
      </w:r>
      <w:proofErr w:type="spellStart"/>
      <w:r w:rsidR="006D4A6E" w:rsidRPr="00404B40">
        <w:rPr>
          <w:i/>
        </w:rPr>
        <w:t>DiGRA</w:t>
      </w:r>
      <w:proofErr w:type="spellEnd"/>
      <w:r w:rsidR="006D4A6E" w:rsidRPr="00404B40">
        <w:rPr>
          <w:i/>
        </w:rPr>
        <w:t xml:space="preserve"> International Conference: Level Up.</w:t>
      </w:r>
      <w:r w:rsidR="006D4A6E" w:rsidRPr="00404B40">
        <w:t xml:space="preserve"> 2. Available at http://www.digra.org/digital-library/publications/the-construction-of-ludic-space/</w:t>
      </w:r>
    </w:p>
    <w:p w14:paraId="3545A100" w14:textId="3A8CCF52" w:rsidR="00BC1C71" w:rsidRPr="00404B40" w:rsidRDefault="00BC1C71" w:rsidP="002329CA">
      <w:pPr>
        <w:spacing w:after="0" w:line="360" w:lineRule="auto"/>
        <w:ind w:left="720" w:hanging="720"/>
      </w:pPr>
      <w:proofErr w:type="spellStart"/>
      <w:r w:rsidRPr="00404B40">
        <w:t>Apperley</w:t>
      </w:r>
      <w:proofErr w:type="spellEnd"/>
      <w:r w:rsidRPr="00404B40">
        <w:t xml:space="preserve"> T (2006). Genre and Game Studies: Toward a Critical Approach to Video Game Genres. </w:t>
      </w:r>
      <w:r w:rsidRPr="00404B40">
        <w:rPr>
          <w:i/>
        </w:rPr>
        <w:t>Simulation and Gaming</w:t>
      </w:r>
      <w:r w:rsidRPr="00404B40">
        <w:t>. 37:1 pp6-23</w:t>
      </w:r>
    </w:p>
    <w:p w14:paraId="4A7CDD14" w14:textId="71E11105" w:rsidR="002859D2" w:rsidRPr="00404B40" w:rsidRDefault="002859D2" w:rsidP="002329CA">
      <w:pPr>
        <w:spacing w:after="0" w:line="360" w:lineRule="auto"/>
        <w:ind w:left="720" w:hanging="720"/>
      </w:pPr>
      <w:r w:rsidRPr="00404B40">
        <w:t xml:space="preserve">Ash J &amp; </w:t>
      </w:r>
      <w:proofErr w:type="spellStart"/>
      <w:r w:rsidRPr="00404B40">
        <w:t>Gallacher</w:t>
      </w:r>
      <w:proofErr w:type="spellEnd"/>
      <w:r w:rsidRPr="00404B40">
        <w:t xml:space="preserve"> L (2011). Cultural Geography and Videogames. </w:t>
      </w:r>
      <w:r w:rsidRPr="00404B40">
        <w:rPr>
          <w:i/>
        </w:rPr>
        <w:t>Geography Compass</w:t>
      </w:r>
      <w:r w:rsidRPr="00404B40">
        <w:t>. 5:6 pp351-368</w:t>
      </w:r>
    </w:p>
    <w:p w14:paraId="6AEFF38D" w14:textId="0687C531" w:rsidR="0002607E" w:rsidRPr="00404B40" w:rsidRDefault="0002607E" w:rsidP="002329CA">
      <w:pPr>
        <w:spacing w:after="0" w:line="360" w:lineRule="auto"/>
        <w:ind w:left="720" w:hanging="720"/>
      </w:pPr>
      <w:r w:rsidRPr="00404B40">
        <w:t xml:space="preserve">Ash J </w:t>
      </w:r>
      <w:proofErr w:type="spellStart"/>
      <w:r w:rsidRPr="00404B40">
        <w:t>Kitchin</w:t>
      </w:r>
      <w:proofErr w:type="spellEnd"/>
      <w:r w:rsidRPr="00404B40">
        <w:t xml:space="preserve"> R &amp; </w:t>
      </w:r>
      <w:proofErr w:type="spellStart"/>
      <w:r w:rsidRPr="00404B40">
        <w:t>Leszczynski</w:t>
      </w:r>
      <w:proofErr w:type="spellEnd"/>
      <w:r w:rsidRPr="00404B40">
        <w:t xml:space="preserve">, A. (2018). Digital Turn, Digital Geographies? </w:t>
      </w:r>
      <w:r w:rsidRPr="00404B40">
        <w:rPr>
          <w:i/>
        </w:rPr>
        <w:t>Progress in Human Geography</w:t>
      </w:r>
      <w:r w:rsidRPr="00404B40">
        <w:t>. 42:1 pp25-43</w:t>
      </w:r>
    </w:p>
    <w:p w14:paraId="51BC5BE9" w14:textId="5C32E019" w:rsidR="00B77912" w:rsidRPr="00404B40" w:rsidRDefault="00B77912" w:rsidP="002329CA">
      <w:pPr>
        <w:spacing w:after="0" w:line="360" w:lineRule="auto"/>
        <w:ind w:left="709" w:hanging="709"/>
        <w:rPr>
          <w:rFonts w:ascii="Calibri" w:eastAsia="Calibri" w:hAnsi="Calibri" w:cs="Calibri"/>
        </w:rPr>
      </w:pPr>
      <w:r w:rsidRPr="00404B40">
        <w:rPr>
          <w:rFonts w:cs="Arial"/>
        </w:rPr>
        <w:t xml:space="preserve">Atkinson R </w:t>
      </w:r>
      <w:r w:rsidR="003557CA">
        <w:rPr>
          <w:rFonts w:cs="Arial"/>
        </w:rPr>
        <w:t>&amp;</w:t>
      </w:r>
      <w:r w:rsidRPr="00404B40">
        <w:rPr>
          <w:rFonts w:cs="Arial"/>
        </w:rPr>
        <w:t xml:space="preserve"> Willis P (2007), ‘Charting the </w:t>
      </w:r>
      <w:proofErr w:type="spellStart"/>
      <w:r w:rsidRPr="00404B40">
        <w:rPr>
          <w:rFonts w:cs="Arial"/>
        </w:rPr>
        <w:t>Ludodrome</w:t>
      </w:r>
      <w:proofErr w:type="spellEnd"/>
      <w:r w:rsidRPr="00404B40">
        <w:rPr>
          <w:rFonts w:cs="Arial"/>
        </w:rPr>
        <w:t>: The Mediation of Urban and Simulated Space and Rise</w:t>
      </w:r>
    </w:p>
    <w:p w14:paraId="6CD869A4" w14:textId="7C1330A4" w:rsidR="7D317D8B" w:rsidRPr="00404B40" w:rsidRDefault="7D317D8B" w:rsidP="002329CA">
      <w:pPr>
        <w:spacing w:after="0" w:line="360" w:lineRule="auto"/>
        <w:ind w:left="709" w:hanging="709"/>
        <w:rPr>
          <w:rFonts w:ascii="Calibri" w:eastAsia="Calibri" w:hAnsi="Calibri" w:cs="Calibri"/>
        </w:rPr>
      </w:pPr>
      <w:r w:rsidRPr="00404B40">
        <w:t xml:space="preserve">Bonner M (2018). On Striated Wilderness and Prospect Pacing: Rural Open World Games as Liminal Spaces of the Man-Nature Dichotomy. </w:t>
      </w:r>
      <w:r w:rsidRPr="00404B40">
        <w:rPr>
          <w:i/>
          <w:iCs/>
        </w:rPr>
        <w:t xml:space="preserve">Proceedings of </w:t>
      </w:r>
      <w:proofErr w:type="spellStart"/>
      <w:r w:rsidRPr="00404B40">
        <w:rPr>
          <w:i/>
          <w:iCs/>
        </w:rPr>
        <w:t>DiGRA</w:t>
      </w:r>
      <w:proofErr w:type="spellEnd"/>
      <w:r w:rsidR="61580D1A" w:rsidRPr="00404B40">
        <w:rPr>
          <w:i/>
          <w:iCs/>
        </w:rPr>
        <w:t xml:space="preserve"> 2018</w:t>
      </w:r>
      <w:r w:rsidRPr="00404B40">
        <w:rPr>
          <w:i/>
          <w:iCs/>
        </w:rPr>
        <w:t xml:space="preserve">. </w:t>
      </w:r>
      <w:r w:rsidRPr="00404B40">
        <w:t>Available at</w:t>
      </w:r>
      <w:r w:rsidR="3D1D1D1F" w:rsidRPr="00404B40">
        <w:t xml:space="preserve">: </w:t>
      </w:r>
      <w:r w:rsidRPr="00404B40">
        <w:rPr>
          <w:rFonts w:ascii="Calibri" w:eastAsia="Calibri" w:hAnsi="Calibri" w:cs="Calibri"/>
        </w:rPr>
        <w:t>http://www.digra.org/wp-content/uploads/digital-library/DIGRA_2018_paper_18.pdf</w:t>
      </w:r>
      <w:r w:rsidR="2E069DDB" w:rsidRPr="00404B40">
        <w:rPr>
          <w:rFonts w:ascii="Calibri" w:eastAsia="Calibri" w:hAnsi="Calibri" w:cs="Calibri"/>
        </w:rPr>
        <w:t xml:space="preserve"> [accessed 07 February 2020]</w:t>
      </w:r>
    </w:p>
    <w:p w14:paraId="061A7BE0" w14:textId="719C9BF8" w:rsidR="00B77912" w:rsidRPr="00404B40" w:rsidRDefault="00B77912" w:rsidP="002329CA">
      <w:pPr>
        <w:spacing w:after="0" w:line="360" w:lineRule="auto"/>
        <w:ind w:left="709" w:hanging="709"/>
        <w:rPr>
          <w:rFonts w:cs="Arial"/>
        </w:rPr>
      </w:pPr>
      <w:r w:rsidRPr="00404B40">
        <w:rPr>
          <w:rFonts w:cs="Arial"/>
          <w:shd w:val="clear" w:color="auto" w:fill="FFFFFF"/>
        </w:rPr>
        <w:t>Boyatzis R (1998). </w:t>
      </w:r>
      <w:r w:rsidRPr="00404B40">
        <w:rPr>
          <w:rFonts w:cs="Arial"/>
          <w:i/>
          <w:iCs/>
          <w:shd w:val="clear" w:color="auto" w:fill="FFFFFF"/>
        </w:rPr>
        <w:t>Transforming qualitative information: Thematic analysis and code development</w:t>
      </w:r>
      <w:r w:rsidRPr="00404B40">
        <w:rPr>
          <w:rFonts w:cs="Arial"/>
          <w:shd w:val="clear" w:color="auto" w:fill="FFFFFF"/>
        </w:rPr>
        <w:t>. SAGE.</w:t>
      </w:r>
    </w:p>
    <w:p w14:paraId="110996B0" w14:textId="63FB20E9" w:rsidR="004146B2" w:rsidRPr="00404B40" w:rsidRDefault="004146B2" w:rsidP="002329CA">
      <w:pPr>
        <w:spacing w:after="0" w:line="360" w:lineRule="auto"/>
        <w:ind w:left="720" w:hanging="720"/>
      </w:pPr>
      <w:r w:rsidRPr="00404B40">
        <w:t xml:space="preserve">Calleja G (2007). Revising Immersion: A Conceptual Model </w:t>
      </w:r>
      <w:proofErr w:type="spellStart"/>
      <w:r w:rsidRPr="00404B40">
        <w:t>fot</w:t>
      </w:r>
      <w:proofErr w:type="spellEnd"/>
      <w:r w:rsidRPr="00404B40">
        <w:t xml:space="preserve"> he Analysis of Digital Game Involvement. </w:t>
      </w:r>
      <w:r w:rsidRPr="00404B40">
        <w:rPr>
          <w:i/>
        </w:rPr>
        <w:t xml:space="preserve">Situated Play: Proceedings of the </w:t>
      </w:r>
      <w:proofErr w:type="spellStart"/>
      <w:r w:rsidRPr="00404B40">
        <w:rPr>
          <w:i/>
        </w:rPr>
        <w:t>DiGRA</w:t>
      </w:r>
      <w:proofErr w:type="spellEnd"/>
      <w:r w:rsidRPr="00404B40">
        <w:rPr>
          <w:i/>
        </w:rPr>
        <w:t xml:space="preserve"> 2007 Conference</w:t>
      </w:r>
      <w:r w:rsidRPr="00404B40">
        <w:t xml:space="preserve">. </w:t>
      </w:r>
    </w:p>
    <w:p w14:paraId="7BDE2ED1" w14:textId="5DE42699" w:rsidR="003740DD" w:rsidRPr="00404B40" w:rsidRDefault="003740DD" w:rsidP="002329CA">
      <w:pPr>
        <w:spacing w:after="0" w:line="360" w:lineRule="auto"/>
        <w:ind w:left="720" w:hanging="720"/>
      </w:pPr>
      <w:r w:rsidRPr="00404B40">
        <w:t xml:space="preserve">Crawford G (2006). The cult of champ man: The culture and pleasures of championship manager/football manager gamers. Information, Communication and Society, 9, </w:t>
      </w:r>
      <w:r w:rsidR="4A544E05" w:rsidRPr="00404B40">
        <w:t>pp</w:t>
      </w:r>
      <w:r w:rsidRPr="00404B40">
        <w:t>496–514.</w:t>
      </w:r>
    </w:p>
    <w:p w14:paraId="16740485" w14:textId="33B0661C" w:rsidR="003740DD" w:rsidRDefault="003740DD" w:rsidP="002329CA">
      <w:pPr>
        <w:spacing w:after="0" w:line="360" w:lineRule="auto"/>
      </w:pPr>
      <w:r w:rsidRPr="00404B40">
        <w:t xml:space="preserve">Crawford G (2015). Is it in the Game? Reconsidering Play Spaces, Game Definitions, Theming, and </w:t>
      </w:r>
      <w:r w:rsidRPr="00404B40">
        <w:rPr>
          <w:rFonts w:cstheme="minorHAnsi"/>
        </w:rPr>
        <w:tab/>
      </w:r>
      <w:r w:rsidRPr="00404B40">
        <w:t xml:space="preserve">Sports Videogames. </w:t>
      </w:r>
      <w:r w:rsidRPr="00404B40">
        <w:rPr>
          <w:i/>
          <w:iCs/>
        </w:rPr>
        <w:t>Games and Culture</w:t>
      </w:r>
      <w:r w:rsidRPr="00404B40">
        <w:t>. 10:6 pp571-592</w:t>
      </w:r>
    </w:p>
    <w:p w14:paraId="114A1764" w14:textId="01D3B60F" w:rsidR="00E82BEE" w:rsidRPr="00404B40" w:rsidRDefault="00E82BEE" w:rsidP="00E82BEE">
      <w:pPr>
        <w:spacing w:after="0" w:line="360" w:lineRule="auto"/>
        <w:ind w:left="720" w:hanging="720"/>
      </w:pPr>
      <w:r>
        <w:t>Denham J &amp; Spokes M (2018). Thinking Outside the Murder Box. Virtual Violence and Pro-Social Action in Video Games. British Journal of Criminology. 39:3 pp737-755</w:t>
      </w:r>
    </w:p>
    <w:p w14:paraId="327F8BB7" w14:textId="715F4A39" w:rsidR="00B77912" w:rsidRPr="00404B40" w:rsidRDefault="00B77912" w:rsidP="002329CA">
      <w:pPr>
        <w:spacing w:after="0" w:line="360" w:lineRule="auto"/>
        <w:ind w:left="709" w:hanging="709"/>
        <w:rPr>
          <w:rFonts w:ascii="Calibri" w:eastAsia="Calibri" w:hAnsi="Calibri" w:cs="Calibri"/>
        </w:rPr>
      </w:pPr>
      <w:proofErr w:type="spellStart"/>
      <w:r w:rsidRPr="00404B40">
        <w:rPr>
          <w:rFonts w:ascii="Calibri" w:eastAsia="Calibri" w:hAnsi="Calibri" w:cs="Calibri"/>
        </w:rPr>
        <w:t>DeVane</w:t>
      </w:r>
      <w:proofErr w:type="spellEnd"/>
      <w:r w:rsidRPr="00404B40">
        <w:rPr>
          <w:rFonts w:ascii="Calibri" w:eastAsia="Calibri" w:hAnsi="Calibri" w:cs="Calibri"/>
        </w:rPr>
        <w:t xml:space="preserve"> B </w:t>
      </w:r>
      <w:r w:rsidR="003557CA">
        <w:rPr>
          <w:rFonts w:ascii="Calibri" w:eastAsia="Calibri" w:hAnsi="Calibri" w:cs="Calibri"/>
        </w:rPr>
        <w:t>&amp;</w:t>
      </w:r>
      <w:r w:rsidRPr="00404B40">
        <w:rPr>
          <w:rFonts w:ascii="Calibri" w:eastAsia="Calibri" w:hAnsi="Calibri" w:cs="Calibri"/>
        </w:rPr>
        <w:t xml:space="preserve"> Squire KD (2008) The meaning of race and violence in Grand Theft Auto: San Andreas. </w:t>
      </w:r>
      <w:r w:rsidRPr="00404B40">
        <w:rPr>
          <w:rFonts w:ascii="Calibri" w:eastAsia="Calibri" w:hAnsi="Calibri" w:cs="Calibri"/>
          <w:i/>
          <w:iCs/>
        </w:rPr>
        <w:t>Games and Culture</w:t>
      </w:r>
      <w:r w:rsidRPr="00404B40">
        <w:rPr>
          <w:rFonts w:ascii="Calibri" w:eastAsia="Calibri" w:hAnsi="Calibri" w:cs="Calibri"/>
        </w:rPr>
        <w:t xml:space="preserve"> 3 (3-4): 264-285.</w:t>
      </w:r>
    </w:p>
    <w:p w14:paraId="2E42E9CB" w14:textId="0424853C" w:rsidR="5DF08925" w:rsidRPr="00404B40" w:rsidRDefault="5DF08925" w:rsidP="002329CA">
      <w:pPr>
        <w:spacing w:after="0" w:line="360" w:lineRule="auto"/>
        <w:rPr>
          <w:rFonts w:ascii="Calibri" w:eastAsia="Calibri" w:hAnsi="Calibri" w:cs="Calibri"/>
        </w:rPr>
      </w:pPr>
      <w:r w:rsidRPr="00404B40">
        <w:rPr>
          <w:rFonts w:ascii="Calibri" w:eastAsia="Calibri" w:hAnsi="Calibri" w:cs="Calibri"/>
        </w:rPr>
        <w:t xml:space="preserve">Donald I </w:t>
      </w:r>
      <w:r w:rsidR="003557CA">
        <w:rPr>
          <w:rFonts w:ascii="Calibri" w:eastAsia="Calibri" w:hAnsi="Calibri" w:cs="Calibri"/>
        </w:rPr>
        <w:t>&amp;</w:t>
      </w:r>
      <w:r w:rsidRPr="00404B40">
        <w:rPr>
          <w:rFonts w:ascii="Calibri" w:eastAsia="Calibri" w:hAnsi="Calibri" w:cs="Calibri"/>
        </w:rPr>
        <w:t xml:space="preserve"> Reid A (2020). The Wild West: accuracy, authenticity and gameplay in Red Dead </w:t>
      </w:r>
    </w:p>
    <w:p w14:paraId="501AB1DC" w14:textId="3E75A062" w:rsidR="5DF08925" w:rsidRPr="00404B40" w:rsidRDefault="5DF08925" w:rsidP="002329CA">
      <w:pPr>
        <w:spacing w:after="0" w:line="360" w:lineRule="auto"/>
        <w:ind w:firstLine="709"/>
        <w:rPr>
          <w:rFonts w:ascii="Calibri" w:eastAsia="Calibri" w:hAnsi="Calibri" w:cs="Calibri"/>
        </w:rPr>
      </w:pPr>
      <w:r w:rsidRPr="00404B40">
        <w:rPr>
          <w:rFonts w:ascii="Calibri" w:eastAsia="Calibri" w:hAnsi="Calibri" w:cs="Calibri"/>
        </w:rPr>
        <w:t xml:space="preserve">Redemption 2. </w:t>
      </w:r>
      <w:r w:rsidRPr="00404B40">
        <w:rPr>
          <w:rFonts w:ascii="Calibri" w:eastAsia="Calibri" w:hAnsi="Calibri" w:cs="Calibri"/>
          <w:i/>
          <w:iCs/>
        </w:rPr>
        <w:t>Media Education Journal</w:t>
      </w:r>
      <w:r w:rsidRPr="00404B40">
        <w:rPr>
          <w:rFonts w:ascii="Calibri" w:eastAsia="Calibri" w:hAnsi="Calibri" w:cs="Calibri"/>
        </w:rPr>
        <w:t>, (66), pp15-23.</w:t>
      </w:r>
    </w:p>
    <w:p w14:paraId="0FE80AB7" w14:textId="6E97A45E" w:rsidR="1CAAA287" w:rsidRPr="00404B40" w:rsidRDefault="1CAAA287" w:rsidP="002329CA">
      <w:pPr>
        <w:spacing w:after="0" w:line="360" w:lineRule="auto"/>
        <w:rPr>
          <w:rFonts w:eastAsiaTheme="minorEastAsia"/>
          <w:i/>
          <w:iCs/>
        </w:rPr>
      </w:pPr>
      <w:r w:rsidRPr="00404B40">
        <w:rPr>
          <w:rFonts w:eastAsiaTheme="minorEastAsia"/>
        </w:rPr>
        <w:t>Dyer-</w:t>
      </w:r>
      <w:proofErr w:type="spellStart"/>
      <w:r w:rsidRPr="00404B40">
        <w:rPr>
          <w:rFonts w:eastAsiaTheme="minorEastAsia"/>
        </w:rPr>
        <w:t>Witheford</w:t>
      </w:r>
      <w:proofErr w:type="spellEnd"/>
      <w:r w:rsidRPr="00404B40">
        <w:rPr>
          <w:rFonts w:eastAsiaTheme="minorEastAsia"/>
        </w:rPr>
        <w:t xml:space="preserve"> N &amp; De </w:t>
      </w:r>
      <w:proofErr w:type="spellStart"/>
      <w:r w:rsidRPr="00404B40">
        <w:rPr>
          <w:rFonts w:eastAsiaTheme="minorEastAsia"/>
        </w:rPr>
        <w:t>Peuter</w:t>
      </w:r>
      <w:proofErr w:type="spellEnd"/>
      <w:r w:rsidRPr="00404B40">
        <w:rPr>
          <w:rFonts w:eastAsiaTheme="minorEastAsia"/>
        </w:rPr>
        <w:t xml:space="preserve"> G (2009). </w:t>
      </w:r>
      <w:r w:rsidRPr="00404B40">
        <w:rPr>
          <w:rFonts w:eastAsiaTheme="minorEastAsia"/>
          <w:i/>
          <w:iCs/>
        </w:rPr>
        <w:t xml:space="preserve">Games of empire: Global capitalism and video </w:t>
      </w:r>
    </w:p>
    <w:p w14:paraId="4A8C0898" w14:textId="0B28AB2F" w:rsidR="1CAAA287" w:rsidRPr="00404B40" w:rsidRDefault="1CAAA287" w:rsidP="002329CA">
      <w:pPr>
        <w:spacing w:after="0" w:line="360" w:lineRule="auto"/>
        <w:ind w:firstLine="709"/>
        <w:rPr>
          <w:rFonts w:eastAsiaTheme="minorEastAsia"/>
        </w:rPr>
      </w:pPr>
      <w:r w:rsidRPr="00404B40">
        <w:rPr>
          <w:rFonts w:eastAsiaTheme="minorEastAsia"/>
          <w:i/>
          <w:iCs/>
        </w:rPr>
        <w:t>games</w:t>
      </w:r>
      <w:r w:rsidRPr="00404B40">
        <w:rPr>
          <w:rFonts w:eastAsiaTheme="minorEastAsia"/>
        </w:rPr>
        <w:t>. Minneapolis: U of Minnesota Press.</w:t>
      </w:r>
    </w:p>
    <w:p w14:paraId="3F4ED9D6" w14:textId="477F05D5" w:rsidR="00B77912" w:rsidRPr="00404B40" w:rsidRDefault="00B77912" w:rsidP="002329CA">
      <w:pPr>
        <w:spacing w:after="0" w:line="360" w:lineRule="auto"/>
        <w:ind w:left="709" w:hanging="709"/>
        <w:rPr>
          <w:rFonts w:cs="Arial"/>
        </w:rPr>
      </w:pPr>
      <w:proofErr w:type="spellStart"/>
      <w:r w:rsidRPr="00404B40">
        <w:rPr>
          <w:rFonts w:cs="Arial"/>
          <w:shd w:val="clear" w:color="auto" w:fill="FFFFFF"/>
        </w:rPr>
        <w:t>Fereday</w:t>
      </w:r>
      <w:proofErr w:type="spellEnd"/>
      <w:r w:rsidRPr="00404B40">
        <w:rPr>
          <w:rFonts w:cs="Arial"/>
          <w:shd w:val="clear" w:color="auto" w:fill="FFFFFF"/>
        </w:rPr>
        <w:t xml:space="preserve"> J </w:t>
      </w:r>
      <w:r w:rsidR="003557CA">
        <w:rPr>
          <w:rFonts w:cs="Arial"/>
          <w:shd w:val="clear" w:color="auto" w:fill="FFFFFF"/>
        </w:rPr>
        <w:t>&amp;</w:t>
      </w:r>
      <w:r w:rsidRPr="00404B40">
        <w:rPr>
          <w:rFonts w:cs="Arial"/>
          <w:shd w:val="clear" w:color="auto" w:fill="FFFFFF"/>
        </w:rPr>
        <w:t xml:space="preserve"> Muir-Cochrane E (2006). Demonstrating rigor using thematic analysis: A hybrid approach of inductive and deductive coding and theme development. </w:t>
      </w:r>
      <w:r w:rsidRPr="00404B40">
        <w:rPr>
          <w:rFonts w:cs="Arial"/>
          <w:i/>
          <w:iCs/>
          <w:shd w:val="clear" w:color="auto" w:fill="FFFFFF"/>
        </w:rPr>
        <w:t>International journal of qualitative methods</w:t>
      </w:r>
      <w:r w:rsidRPr="00404B40">
        <w:rPr>
          <w:rFonts w:cs="Arial"/>
          <w:shd w:val="clear" w:color="auto" w:fill="FFFFFF"/>
        </w:rPr>
        <w:t>, </w:t>
      </w:r>
      <w:r w:rsidRPr="00404B40">
        <w:rPr>
          <w:rFonts w:cs="Arial"/>
          <w:i/>
          <w:iCs/>
          <w:shd w:val="clear" w:color="auto" w:fill="FFFFFF"/>
        </w:rPr>
        <w:t>5</w:t>
      </w:r>
      <w:r w:rsidRPr="00404B40">
        <w:rPr>
          <w:rFonts w:cs="Arial"/>
          <w:shd w:val="clear" w:color="auto" w:fill="FFFFFF"/>
        </w:rPr>
        <w:t>(1), pp.80-92.</w:t>
      </w:r>
    </w:p>
    <w:p w14:paraId="543EBDF9" w14:textId="42594728" w:rsidR="003D5743" w:rsidRPr="00404B40" w:rsidRDefault="003D5743" w:rsidP="002329CA">
      <w:pPr>
        <w:spacing w:after="0" w:line="360" w:lineRule="auto"/>
        <w:ind w:left="720" w:hanging="720"/>
      </w:pPr>
      <w:r w:rsidRPr="00404B40">
        <w:t>Fernández-</w:t>
      </w:r>
      <w:proofErr w:type="spellStart"/>
      <w:r w:rsidRPr="00404B40">
        <w:t>Vara</w:t>
      </w:r>
      <w:proofErr w:type="spellEnd"/>
      <w:r w:rsidRPr="00404B40">
        <w:t xml:space="preserve"> C (2011). Game Spaces Speak Volumes: Indexical Storytelling. </w:t>
      </w:r>
      <w:r w:rsidRPr="00404B40">
        <w:rPr>
          <w:i/>
        </w:rPr>
        <w:t xml:space="preserve">2011 </w:t>
      </w:r>
      <w:proofErr w:type="spellStart"/>
      <w:r w:rsidRPr="00404B40">
        <w:rPr>
          <w:i/>
        </w:rPr>
        <w:t>DiGRA</w:t>
      </w:r>
      <w:proofErr w:type="spellEnd"/>
      <w:r w:rsidRPr="00404B40">
        <w:rPr>
          <w:i/>
        </w:rPr>
        <w:t xml:space="preserve"> International Conference: Think Design Play. </w:t>
      </w:r>
      <w:r w:rsidRPr="00404B40">
        <w:t>Available at http://www.digra.org/digital-library/publications/game-spaces- speak-volumes-indexical-storytelling</w:t>
      </w:r>
    </w:p>
    <w:p w14:paraId="0AEA523F" w14:textId="5CC5D29C" w:rsidR="498BF418" w:rsidRPr="00404B40" w:rsidRDefault="498BF418" w:rsidP="002329CA">
      <w:pPr>
        <w:spacing w:after="0" w:line="360" w:lineRule="auto"/>
        <w:rPr>
          <w:rFonts w:ascii="Calibri" w:eastAsia="Calibri" w:hAnsi="Calibri" w:cs="Calibri"/>
        </w:rPr>
      </w:pPr>
      <w:r w:rsidRPr="00404B40">
        <w:rPr>
          <w:rFonts w:ascii="Calibri" w:eastAsia="Calibri" w:hAnsi="Calibri" w:cs="Calibri"/>
        </w:rPr>
        <w:t xml:space="preserve">Fisher SJ &amp; Harvey A (2013). Intervention for inclusivity: Gender politics and indie game </w:t>
      </w:r>
    </w:p>
    <w:p w14:paraId="3749FF33" w14:textId="44134A38" w:rsidR="498BF418" w:rsidRPr="00404B40" w:rsidRDefault="498BF418" w:rsidP="002329CA">
      <w:pPr>
        <w:spacing w:after="0" w:line="360" w:lineRule="auto"/>
        <w:ind w:firstLine="720"/>
        <w:rPr>
          <w:rFonts w:ascii="Calibri" w:eastAsia="Calibri" w:hAnsi="Calibri" w:cs="Calibri"/>
        </w:rPr>
      </w:pPr>
      <w:r w:rsidRPr="00404B40">
        <w:rPr>
          <w:rFonts w:ascii="Calibri" w:eastAsia="Calibri" w:hAnsi="Calibri" w:cs="Calibri"/>
        </w:rPr>
        <w:t xml:space="preserve">development. </w:t>
      </w:r>
      <w:r w:rsidRPr="00404B40">
        <w:rPr>
          <w:rFonts w:ascii="Calibri" w:eastAsia="Calibri" w:hAnsi="Calibri" w:cs="Calibri"/>
          <w:i/>
          <w:iCs/>
        </w:rPr>
        <w:t>Loading...</w:t>
      </w:r>
      <w:r w:rsidRPr="00404B40">
        <w:rPr>
          <w:rFonts w:ascii="Calibri" w:eastAsia="Calibri" w:hAnsi="Calibri" w:cs="Calibri"/>
        </w:rPr>
        <w:t xml:space="preserve">, </w:t>
      </w:r>
      <w:r w:rsidRPr="00404B40">
        <w:rPr>
          <w:rFonts w:ascii="Calibri" w:eastAsia="Calibri" w:hAnsi="Calibri" w:cs="Calibri"/>
          <w:i/>
          <w:iCs/>
        </w:rPr>
        <w:t>7</w:t>
      </w:r>
      <w:r w:rsidRPr="00404B40">
        <w:rPr>
          <w:rFonts w:ascii="Calibri" w:eastAsia="Calibri" w:hAnsi="Calibri" w:cs="Calibri"/>
        </w:rPr>
        <w:t>(11).</w:t>
      </w:r>
    </w:p>
    <w:p w14:paraId="4CCCE801" w14:textId="6C12E6CC" w:rsidR="000262B0" w:rsidRPr="00404B40" w:rsidRDefault="000262B0" w:rsidP="002329CA">
      <w:pPr>
        <w:spacing w:after="0" w:line="360" w:lineRule="auto"/>
        <w:ind w:left="720" w:hanging="720"/>
      </w:pPr>
      <w:r w:rsidRPr="00404B40">
        <w:t>Fraser B (2012). Why the spatial epistemology of the video game matters: Metis, video game space and interdisciplinary theory. Journal of Gaming and Virtual Worlds, 3, 93–106.</w:t>
      </w:r>
    </w:p>
    <w:p w14:paraId="28E37170" w14:textId="5A62CD0D" w:rsidR="003740DD" w:rsidRPr="00404B40" w:rsidRDefault="003740DD" w:rsidP="002329CA">
      <w:pPr>
        <w:spacing w:after="0" w:line="360" w:lineRule="auto"/>
      </w:pPr>
      <w:proofErr w:type="spellStart"/>
      <w:r w:rsidRPr="00404B40">
        <w:t>Gottdiener</w:t>
      </w:r>
      <w:proofErr w:type="spellEnd"/>
      <w:r w:rsidRPr="00404B40">
        <w:t xml:space="preserve"> M (1985). The social production of space. Austin, University of Texas Press.</w:t>
      </w:r>
    </w:p>
    <w:p w14:paraId="2B89C171" w14:textId="011D6FCE" w:rsidR="00914CF1" w:rsidRPr="00404B40" w:rsidRDefault="00914CF1" w:rsidP="002329CA">
      <w:pPr>
        <w:spacing w:after="0" w:line="360" w:lineRule="auto"/>
        <w:ind w:left="720" w:hanging="720"/>
      </w:pPr>
      <w:r w:rsidRPr="00404B40">
        <w:t xml:space="preserve">Harvey D (2012). </w:t>
      </w:r>
      <w:r w:rsidRPr="00404B40">
        <w:rPr>
          <w:i/>
          <w:iCs/>
        </w:rPr>
        <w:t xml:space="preserve">Rebel </w:t>
      </w:r>
      <w:r w:rsidR="00730661" w:rsidRPr="00404B40">
        <w:rPr>
          <w:i/>
          <w:iCs/>
        </w:rPr>
        <w:t>C</w:t>
      </w:r>
      <w:r w:rsidRPr="00404B40">
        <w:rPr>
          <w:i/>
          <w:iCs/>
        </w:rPr>
        <w:t>ities</w:t>
      </w:r>
      <w:r w:rsidRPr="00404B40">
        <w:t xml:space="preserve">. London: </w:t>
      </w:r>
      <w:r w:rsidR="00E605D3" w:rsidRPr="00404B40">
        <w:t>Version</w:t>
      </w:r>
    </w:p>
    <w:p w14:paraId="4D3EAB15" w14:textId="5A6F04DA" w:rsidR="00E605D3" w:rsidRPr="00404B40" w:rsidRDefault="00E605D3" w:rsidP="002329CA">
      <w:pPr>
        <w:spacing w:after="0" w:line="360" w:lineRule="auto"/>
        <w:ind w:left="720" w:hanging="720"/>
      </w:pPr>
      <w:r w:rsidRPr="00404B40">
        <w:t xml:space="preserve">Harvey D (2014). </w:t>
      </w:r>
      <w:r w:rsidRPr="00404B40">
        <w:rPr>
          <w:i/>
          <w:iCs/>
        </w:rPr>
        <w:t>The Right to the City and Urban Resistance</w:t>
      </w:r>
      <w:r w:rsidRPr="00404B40">
        <w:t>. Public Lecture. Available at https://www.youtube.com/watch?v=vjyLWMSZ2nY&amp;t=482s. [Accessed 27 October 2019].</w:t>
      </w:r>
    </w:p>
    <w:p w14:paraId="39BE251C" w14:textId="3020182F" w:rsidR="639EFA86" w:rsidRPr="00404B40" w:rsidRDefault="639EFA86" w:rsidP="002329CA">
      <w:pPr>
        <w:spacing w:after="0" w:line="360" w:lineRule="auto"/>
        <w:rPr>
          <w:rFonts w:ascii="Calibri" w:eastAsia="Calibri" w:hAnsi="Calibri" w:cs="Calibri"/>
        </w:rPr>
      </w:pPr>
      <w:r w:rsidRPr="00404B40">
        <w:rPr>
          <w:rFonts w:ascii="Calibri" w:eastAsia="Calibri" w:hAnsi="Calibri" w:cs="Calibri"/>
        </w:rPr>
        <w:t xml:space="preserve">Holmes S (2019). Visualizing ecocritical euphoria in Red Dead Redemption 2. In Dobrin, S. and </w:t>
      </w:r>
    </w:p>
    <w:p w14:paraId="1E9C816A" w14:textId="13FFF194" w:rsidR="639EFA86" w:rsidRPr="00404B40" w:rsidRDefault="639EFA86" w:rsidP="002329CA">
      <w:pPr>
        <w:spacing w:after="0" w:line="360" w:lineRule="auto"/>
        <w:ind w:firstLine="720"/>
        <w:rPr>
          <w:rFonts w:ascii="Calibri" w:eastAsia="Calibri" w:hAnsi="Calibri" w:cs="Calibri"/>
        </w:rPr>
      </w:pPr>
      <w:r w:rsidRPr="00404B40">
        <w:rPr>
          <w:rFonts w:ascii="Calibri" w:eastAsia="Calibri" w:hAnsi="Calibri" w:cs="Calibri"/>
        </w:rPr>
        <w:t xml:space="preserve">Morey, S. (eds) </w:t>
      </w:r>
      <w:r w:rsidRPr="00404B40">
        <w:rPr>
          <w:rFonts w:ascii="Calibri" w:eastAsia="Calibri" w:hAnsi="Calibri" w:cs="Calibri"/>
          <w:i/>
          <w:iCs/>
        </w:rPr>
        <w:t>Mediating Nature: The Role of Technology in Ecological Literacy</w:t>
      </w:r>
      <w:r w:rsidRPr="00404B40">
        <w:rPr>
          <w:rFonts w:ascii="Calibri" w:eastAsia="Calibri" w:hAnsi="Calibri" w:cs="Calibri"/>
        </w:rPr>
        <w:t xml:space="preserve">. Routledge: </w:t>
      </w:r>
    </w:p>
    <w:p w14:paraId="4D4A08D0" w14:textId="44D539BD" w:rsidR="639EFA86" w:rsidRPr="00404B40" w:rsidRDefault="639EFA86" w:rsidP="002329CA">
      <w:pPr>
        <w:spacing w:after="0" w:line="360" w:lineRule="auto"/>
        <w:ind w:left="720"/>
        <w:rPr>
          <w:rFonts w:ascii="Calibri" w:eastAsia="Calibri" w:hAnsi="Calibri" w:cs="Calibri"/>
        </w:rPr>
      </w:pPr>
      <w:r w:rsidRPr="00404B40">
        <w:rPr>
          <w:rFonts w:ascii="Calibri" w:eastAsia="Calibri" w:hAnsi="Calibri" w:cs="Calibri"/>
        </w:rPr>
        <w:t>London</w:t>
      </w:r>
    </w:p>
    <w:p w14:paraId="5598D4BA" w14:textId="4591ACAF" w:rsidR="003740DD" w:rsidRPr="00404B40" w:rsidRDefault="003740DD" w:rsidP="0023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hanging="709"/>
      </w:pPr>
      <w:r w:rsidRPr="00404B40">
        <w:t xml:space="preserve">Huizinga J (1949/2016). </w:t>
      </w:r>
      <w:r w:rsidRPr="00404B40">
        <w:rPr>
          <w:i/>
          <w:iCs/>
        </w:rPr>
        <w:t xml:space="preserve">Homo </w:t>
      </w:r>
      <w:proofErr w:type="spellStart"/>
      <w:r w:rsidRPr="00404B40">
        <w:rPr>
          <w:i/>
          <w:iCs/>
        </w:rPr>
        <w:t>Ludens</w:t>
      </w:r>
      <w:proofErr w:type="spellEnd"/>
      <w:r w:rsidRPr="00404B40">
        <w:rPr>
          <w:i/>
          <w:iCs/>
        </w:rPr>
        <w:t>: A Study of the Play-Element in Culture</w:t>
      </w:r>
      <w:r w:rsidRPr="00404B40">
        <w:t>. Angelico Press.</w:t>
      </w:r>
    </w:p>
    <w:p w14:paraId="1B460BE7" w14:textId="43F86D21" w:rsidR="0006744B" w:rsidRPr="00404B40" w:rsidRDefault="0006744B" w:rsidP="0023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hanging="709"/>
      </w:pPr>
      <w:r w:rsidRPr="00404B40">
        <w:t xml:space="preserve">Jenkins H (2004). Game Design as Narrative Architecture. In </w:t>
      </w:r>
      <w:proofErr w:type="spellStart"/>
      <w:r w:rsidRPr="00404B40">
        <w:t>Wardrip-Fruin</w:t>
      </w:r>
      <w:proofErr w:type="spellEnd"/>
      <w:r w:rsidRPr="00404B40">
        <w:t>, N. &amp; Harrigan, P. (eds). First Person: New Media as Story, Performance, and Game. Cambridge, MA: MIT Press. pp118-130</w:t>
      </w:r>
    </w:p>
    <w:p w14:paraId="4B20B62E" w14:textId="3C1094AF" w:rsidR="00B77912" w:rsidRPr="00404B40" w:rsidRDefault="00B77912" w:rsidP="002329CA">
      <w:pPr>
        <w:spacing w:after="0" w:line="360" w:lineRule="auto"/>
        <w:ind w:left="709" w:hanging="709"/>
        <w:rPr>
          <w:rFonts w:cs="Arial"/>
        </w:rPr>
      </w:pPr>
      <w:r w:rsidRPr="00404B40">
        <w:rPr>
          <w:rFonts w:cs="Arial"/>
          <w:shd w:val="clear" w:color="auto" w:fill="FFFFFF"/>
        </w:rPr>
        <w:t>Kemper EA</w:t>
      </w:r>
      <w:r w:rsidR="003557CA">
        <w:rPr>
          <w:rFonts w:cs="Arial"/>
          <w:shd w:val="clear" w:color="auto" w:fill="FFFFFF"/>
        </w:rPr>
        <w:t xml:space="preserve">, </w:t>
      </w:r>
      <w:proofErr w:type="spellStart"/>
      <w:r w:rsidRPr="00404B40">
        <w:rPr>
          <w:rFonts w:cs="Arial"/>
          <w:shd w:val="clear" w:color="auto" w:fill="FFFFFF"/>
        </w:rPr>
        <w:t>Stringfield</w:t>
      </w:r>
      <w:proofErr w:type="spellEnd"/>
      <w:r w:rsidRPr="00404B40">
        <w:rPr>
          <w:rFonts w:cs="Arial"/>
          <w:shd w:val="clear" w:color="auto" w:fill="FFFFFF"/>
        </w:rPr>
        <w:t xml:space="preserve"> S </w:t>
      </w:r>
      <w:r w:rsidR="003557CA">
        <w:rPr>
          <w:rFonts w:cs="Arial"/>
          <w:shd w:val="clear" w:color="auto" w:fill="FFFFFF"/>
        </w:rPr>
        <w:t>&amp;</w:t>
      </w:r>
      <w:r w:rsidRPr="00404B40">
        <w:rPr>
          <w:rFonts w:cs="Arial"/>
          <w:shd w:val="clear" w:color="auto" w:fill="FFFFFF"/>
        </w:rPr>
        <w:t xml:space="preserve"> Teddlie C (2003). Mixed methods sampling strategies in social science research. </w:t>
      </w:r>
      <w:r w:rsidRPr="00404B40">
        <w:rPr>
          <w:rFonts w:cs="Arial"/>
          <w:i/>
          <w:iCs/>
          <w:shd w:val="clear" w:color="auto" w:fill="FFFFFF"/>
        </w:rPr>
        <w:t xml:space="preserve">Handbook of mixed methods in social and </w:t>
      </w:r>
      <w:proofErr w:type="spellStart"/>
      <w:r w:rsidRPr="00404B40">
        <w:rPr>
          <w:rFonts w:cs="Arial"/>
          <w:i/>
          <w:iCs/>
          <w:shd w:val="clear" w:color="auto" w:fill="FFFFFF"/>
        </w:rPr>
        <w:t>behavioral</w:t>
      </w:r>
      <w:proofErr w:type="spellEnd"/>
      <w:r w:rsidRPr="00404B40">
        <w:rPr>
          <w:rFonts w:cs="Arial"/>
          <w:i/>
          <w:iCs/>
          <w:shd w:val="clear" w:color="auto" w:fill="FFFFFF"/>
        </w:rPr>
        <w:t xml:space="preserve"> research</w:t>
      </w:r>
      <w:r w:rsidRPr="00404B40">
        <w:rPr>
          <w:rFonts w:cs="Arial"/>
          <w:shd w:val="clear" w:color="auto" w:fill="FFFFFF"/>
        </w:rPr>
        <w:t>, pp273-296.</w:t>
      </w:r>
    </w:p>
    <w:p w14:paraId="5DB34FEB" w14:textId="153B2846" w:rsidR="00AC6036" w:rsidRPr="00404B40" w:rsidRDefault="00BA2C82" w:rsidP="0023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hanging="709"/>
      </w:pPr>
      <w:proofErr w:type="spellStart"/>
      <w:r w:rsidRPr="00404B40">
        <w:t>Konzack</w:t>
      </w:r>
      <w:proofErr w:type="spellEnd"/>
      <w:r w:rsidRPr="00404B40">
        <w:t xml:space="preserve"> L (2002). Computer Game Criticism: A Method for Computer Game Analysis. In </w:t>
      </w:r>
      <w:proofErr w:type="spellStart"/>
      <w:r w:rsidRPr="00404B40">
        <w:t>Mäyrä</w:t>
      </w:r>
      <w:proofErr w:type="spellEnd"/>
      <w:r w:rsidRPr="00404B40">
        <w:t>, F. (ed). Proceedings of Computer Games and Digital Cultures Conference. Tampere: Tampere University Pres</w:t>
      </w:r>
      <w:r w:rsidR="00EF6DC9" w:rsidRPr="00404B40">
        <w:t>s</w:t>
      </w:r>
    </w:p>
    <w:p w14:paraId="40F745A4" w14:textId="12B97956" w:rsidR="000262B0" w:rsidRPr="00404B40" w:rsidRDefault="000262B0" w:rsidP="002329CA">
      <w:pPr>
        <w:spacing w:after="0" w:line="360" w:lineRule="auto"/>
        <w:ind w:left="709" w:hanging="709"/>
      </w:pPr>
      <w:r w:rsidRPr="00404B40">
        <w:t>Lefebvre H (1991). The production of space (D. Nicholson-Smith, Trans.). Oxford, United Kingdom: Wiley Blackwell.</w:t>
      </w:r>
    </w:p>
    <w:p w14:paraId="239028FA" w14:textId="2B36864A" w:rsidR="00AC6036" w:rsidRPr="00404B40" w:rsidRDefault="00AC6036" w:rsidP="002329CA">
      <w:pPr>
        <w:spacing w:after="0" w:line="360" w:lineRule="auto"/>
        <w:ind w:left="709" w:hanging="709"/>
      </w:pPr>
      <w:r w:rsidRPr="00404B40">
        <w:t>Lefebvre H (</w:t>
      </w:r>
      <w:r w:rsidR="0017026D" w:rsidRPr="00404B40">
        <w:t>1968/1995</w:t>
      </w:r>
      <w:r w:rsidRPr="00404B40">
        <w:t xml:space="preserve">). </w:t>
      </w:r>
      <w:r w:rsidR="00EB6FB3" w:rsidRPr="00404B40">
        <w:rPr>
          <w:i/>
          <w:iCs/>
        </w:rPr>
        <w:t>The Right to the City</w:t>
      </w:r>
      <w:r w:rsidR="00EB6FB3" w:rsidRPr="00404B40">
        <w:t xml:space="preserve">. In </w:t>
      </w:r>
      <w:r w:rsidRPr="00404B40">
        <w:rPr>
          <w:i/>
          <w:iCs/>
        </w:rPr>
        <w:t>Writings on Cities</w:t>
      </w:r>
      <w:r w:rsidRPr="00404B40">
        <w:t>. New York: Blackwell</w:t>
      </w:r>
    </w:p>
    <w:p w14:paraId="0C6F7C72" w14:textId="278E8405" w:rsidR="5CBFBBDC" w:rsidRPr="00404B40" w:rsidRDefault="5CBFBBDC" w:rsidP="002329CA">
      <w:pPr>
        <w:spacing w:after="0" w:line="360" w:lineRule="auto"/>
        <w:rPr>
          <w:rFonts w:ascii="Calibri" w:eastAsia="Calibri" w:hAnsi="Calibri" w:cs="Calibri"/>
        </w:rPr>
      </w:pPr>
      <w:r w:rsidRPr="00404B40">
        <w:rPr>
          <w:rFonts w:ascii="Calibri" w:eastAsia="Calibri" w:hAnsi="Calibri" w:cs="Calibri"/>
        </w:rPr>
        <w:t>Lipkin N (2013). Examining Indie's Independence: The meaning of</w:t>
      </w:r>
      <w:r w:rsidR="5515FA74" w:rsidRPr="00404B40">
        <w:rPr>
          <w:rFonts w:ascii="Calibri" w:eastAsia="Calibri" w:hAnsi="Calibri" w:cs="Calibri"/>
        </w:rPr>
        <w:t xml:space="preserve"> </w:t>
      </w:r>
      <w:r w:rsidRPr="00404B40">
        <w:rPr>
          <w:rFonts w:ascii="Calibri" w:eastAsia="Calibri" w:hAnsi="Calibri" w:cs="Calibri"/>
        </w:rPr>
        <w:t xml:space="preserve">"Indie" Games, the politics of </w:t>
      </w:r>
    </w:p>
    <w:p w14:paraId="75D1D7F7" w14:textId="27947551" w:rsidR="5CBFBBDC" w:rsidRPr="00404B40" w:rsidRDefault="5CBFBBDC" w:rsidP="002329CA">
      <w:pPr>
        <w:spacing w:after="0" w:line="360" w:lineRule="auto"/>
        <w:ind w:firstLine="709"/>
        <w:rPr>
          <w:rFonts w:ascii="Calibri" w:eastAsia="Calibri" w:hAnsi="Calibri" w:cs="Calibri"/>
        </w:rPr>
      </w:pPr>
      <w:r w:rsidRPr="00404B40">
        <w:rPr>
          <w:rFonts w:ascii="Calibri" w:eastAsia="Calibri" w:hAnsi="Calibri" w:cs="Calibri"/>
        </w:rPr>
        <w:t xml:space="preserve">production, and mainstream </w:t>
      </w:r>
      <w:proofErr w:type="spellStart"/>
      <w:r w:rsidRPr="00404B40">
        <w:rPr>
          <w:rFonts w:ascii="Calibri" w:eastAsia="Calibri" w:hAnsi="Calibri" w:cs="Calibri"/>
        </w:rPr>
        <w:t>cooptation</w:t>
      </w:r>
      <w:proofErr w:type="spellEnd"/>
      <w:r w:rsidRPr="00404B40">
        <w:rPr>
          <w:rFonts w:ascii="Calibri" w:eastAsia="Calibri" w:hAnsi="Calibri" w:cs="Calibri"/>
        </w:rPr>
        <w:t xml:space="preserve">. </w:t>
      </w:r>
      <w:r w:rsidRPr="00404B40">
        <w:rPr>
          <w:rFonts w:ascii="Calibri" w:eastAsia="Calibri" w:hAnsi="Calibri" w:cs="Calibri"/>
          <w:i/>
          <w:iCs/>
        </w:rPr>
        <w:t>Loading...</w:t>
      </w:r>
      <w:r w:rsidRPr="00404B40">
        <w:rPr>
          <w:rFonts w:ascii="Calibri" w:eastAsia="Calibri" w:hAnsi="Calibri" w:cs="Calibri"/>
        </w:rPr>
        <w:t xml:space="preserve">, </w:t>
      </w:r>
      <w:r w:rsidRPr="00404B40">
        <w:rPr>
          <w:rFonts w:ascii="Calibri" w:eastAsia="Calibri" w:hAnsi="Calibri" w:cs="Calibri"/>
          <w:i/>
          <w:iCs/>
        </w:rPr>
        <w:t>7</w:t>
      </w:r>
      <w:r w:rsidRPr="00404B40">
        <w:rPr>
          <w:rFonts w:ascii="Calibri" w:eastAsia="Calibri" w:hAnsi="Calibri" w:cs="Calibri"/>
        </w:rPr>
        <w:t>(11).</w:t>
      </w:r>
    </w:p>
    <w:p w14:paraId="6030F0EC" w14:textId="357F7F34" w:rsidR="5CBFBBDC" w:rsidRPr="00404B40" w:rsidRDefault="5CBFBBDC" w:rsidP="002329CA">
      <w:pPr>
        <w:spacing w:after="0" w:line="360" w:lineRule="auto"/>
        <w:rPr>
          <w:rFonts w:ascii="Calibri" w:eastAsia="Calibri" w:hAnsi="Calibri" w:cs="Calibri"/>
        </w:rPr>
      </w:pPr>
      <w:proofErr w:type="spellStart"/>
      <w:r w:rsidRPr="00404B40">
        <w:rPr>
          <w:rFonts w:ascii="Calibri" w:eastAsia="Calibri" w:hAnsi="Calibri" w:cs="Calibri"/>
        </w:rPr>
        <w:t>Makedonski</w:t>
      </w:r>
      <w:proofErr w:type="spellEnd"/>
      <w:r w:rsidRPr="00404B40">
        <w:rPr>
          <w:rFonts w:ascii="Calibri" w:eastAsia="Calibri" w:hAnsi="Calibri" w:cs="Calibri"/>
        </w:rPr>
        <w:t xml:space="preserve"> B (2020). Red Dead Redemption 2 has nearly doubled the sales of the original. </w:t>
      </w:r>
    </w:p>
    <w:p w14:paraId="1EF30040" w14:textId="4425BED1" w:rsidR="5CBFBBDC" w:rsidRPr="00404B40" w:rsidRDefault="5CBFBBDC" w:rsidP="002329CA">
      <w:pPr>
        <w:spacing w:after="0" w:line="360" w:lineRule="auto"/>
        <w:ind w:left="720"/>
        <w:rPr>
          <w:rFonts w:ascii="Calibri" w:eastAsia="Calibri" w:hAnsi="Calibri" w:cs="Calibri"/>
        </w:rPr>
      </w:pPr>
      <w:r w:rsidRPr="00404B40">
        <w:rPr>
          <w:rFonts w:ascii="Calibri" w:eastAsia="Calibri" w:hAnsi="Calibri" w:cs="Calibri"/>
        </w:rPr>
        <w:t xml:space="preserve">Available at </w:t>
      </w:r>
      <w:hyperlink r:id="rId12">
        <w:r w:rsidRPr="00404B40">
          <w:rPr>
            <w:rStyle w:val="Hyperlink"/>
            <w:rFonts w:ascii="Calibri" w:eastAsia="Calibri" w:hAnsi="Calibri" w:cs="Calibri"/>
            <w:color w:val="auto"/>
          </w:rPr>
          <w:t>https://www.destructoid.com/red-dead-redemption-2-has-nearly-doubled-the-sales-of-the-original-579981.phtml</w:t>
        </w:r>
      </w:hyperlink>
      <w:r w:rsidRPr="00404B40">
        <w:rPr>
          <w:rFonts w:ascii="Calibri" w:eastAsia="Calibri" w:hAnsi="Calibri" w:cs="Calibri"/>
        </w:rPr>
        <w:t xml:space="preserve"> [Accessed 2 January 2020]</w:t>
      </w:r>
    </w:p>
    <w:p w14:paraId="1D07BF5D" w14:textId="6620141E" w:rsidR="006D2FE2" w:rsidRPr="00404B40" w:rsidRDefault="006D2FE2" w:rsidP="002329CA">
      <w:pPr>
        <w:spacing w:after="0" w:line="360" w:lineRule="auto"/>
        <w:ind w:left="709" w:hanging="709"/>
      </w:pPr>
      <w:r w:rsidRPr="00404B40">
        <w:t xml:space="preserve">Montfort N (2006). Combat in Context. </w:t>
      </w:r>
      <w:r w:rsidRPr="00404B40">
        <w:rPr>
          <w:i/>
        </w:rPr>
        <w:t>Game Studies</w:t>
      </w:r>
      <w:r w:rsidRPr="00404B40">
        <w:t>. 6:1 pp1-16</w:t>
      </w:r>
    </w:p>
    <w:p w14:paraId="44E64481" w14:textId="530010B4" w:rsidR="1553C936" w:rsidRPr="00404B40" w:rsidRDefault="1553C936" w:rsidP="002329CA">
      <w:pPr>
        <w:spacing w:after="0" w:line="360" w:lineRule="auto"/>
        <w:ind w:left="709" w:hanging="709"/>
      </w:pPr>
      <w:proofErr w:type="spellStart"/>
      <w:r w:rsidRPr="00404B40">
        <w:t>Möring</w:t>
      </w:r>
      <w:proofErr w:type="spellEnd"/>
      <w:r w:rsidRPr="00404B40">
        <w:t xml:space="preserve"> S &amp; </w:t>
      </w:r>
      <w:proofErr w:type="spellStart"/>
      <w:r w:rsidRPr="00404B40">
        <w:t>Leino</w:t>
      </w:r>
      <w:proofErr w:type="spellEnd"/>
      <w:r w:rsidRPr="00404B40">
        <w:t xml:space="preserve"> O (2016). Beyond games as political education - Neo-liberalism in the contemporary computer game form. </w:t>
      </w:r>
      <w:r w:rsidRPr="00404B40">
        <w:rPr>
          <w:i/>
          <w:iCs/>
        </w:rPr>
        <w:t>Journal of Gaming &amp; Virtual Worlds.</w:t>
      </w:r>
      <w:r w:rsidRPr="00404B40">
        <w:t xml:space="preserve"> 8</w:t>
      </w:r>
      <w:r w:rsidR="46E5FC84" w:rsidRPr="00404B40">
        <w:t>:</w:t>
      </w:r>
      <w:r w:rsidRPr="00404B40">
        <w:t>2</w:t>
      </w:r>
      <w:r w:rsidR="7CDF78A5" w:rsidRPr="00404B40">
        <w:t xml:space="preserve"> </w:t>
      </w:r>
      <w:r w:rsidRPr="00404B40">
        <w:t>pp145-161</w:t>
      </w:r>
    </w:p>
    <w:p w14:paraId="414141A8" w14:textId="098AD6CC" w:rsidR="000E32E7" w:rsidRPr="00404B40" w:rsidRDefault="0078441A" w:rsidP="002329CA">
      <w:pPr>
        <w:spacing w:after="0" w:line="360" w:lineRule="auto"/>
        <w:ind w:left="709" w:hanging="709"/>
      </w:pPr>
      <w:r w:rsidRPr="00404B40">
        <w:t xml:space="preserve">Murphy S (2004). ‘Live in Your World, Play in Ours’: The Spaces of Video Game Identity. </w:t>
      </w:r>
      <w:r w:rsidRPr="00404B40">
        <w:rPr>
          <w:i/>
        </w:rPr>
        <w:t>Journal of Visual Culture</w:t>
      </w:r>
      <w:r w:rsidRPr="00404B40">
        <w:t>. 3:2 pp223-238</w:t>
      </w:r>
    </w:p>
    <w:p w14:paraId="535820F2" w14:textId="0F8F125B" w:rsidR="00B77912" w:rsidRPr="00404B40" w:rsidRDefault="00B77912" w:rsidP="002329CA">
      <w:pPr>
        <w:spacing w:after="0" w:line="360" w:lineRule="auto"/>
        <w:ind w:left="709" w:hanging="709"/>
      </w:pPr>
      <w:proofErr w:type="spellStart"/>
      <w:r w:rsidRPr="00404B40">
        <w:t>Nederhof</w:t>
      </w:r>
      <w:proofErr w:type="spellEnd"/>
      <w:r w:rsidRPr="00404B40">
        <w:t xml:space="preserve"> A.J (1985). Methods of coping with social desirability bias: A r</w:t>
      </w:r>
      <w:r w:rsidR="00E42468" w:rsidRPr="00404B40">
        <w:t>P9</w:t>
      </w:r>
      <w:r w:rsidRPr="00404B40">
        <w:t xml:space="preserve">w. </w:t>
      </w:r>
      <w:r w:rsidRPr="00404B40">
        <w:rPr>
          <w:i/>
          <w:iCs/>
        </w:rPr>
        <w:t>European journal of social psychology, 15</w:t>
      </w:r>
      <w:r w:rsidRPr="00404B40">
        <w:t>(3), pp.263-280.</w:t>
      </w:r>
    </w:p>
    <w:p w14:paraId="74D3CC76" w14:textId="223837E4" w:rsidR="009C4B87" w:rsidRPr="00404B40" w:rsidRDefault="009C4B87" w:rsidP="002329CA">
      <w:pPr>
        <w:spacing w:after="0" w:line="360" w:lineRule="auto"/>
        <w:ind w:left="709" w:hanging="709"/>
      </w:pPr>
      <w:proofErr w:type="spellStart"/>
      <w:r w:rsidRPr="00404B40">
        <w:t>Nitsche</w:t>
      </w:r>
      <w:proofErr w:type="spellEnd"/>
      <w:r w:rsidRPr="00404B40">
        <w:t xml:space="preserve"> M (2009). Video Game Spaces: Image, Play, and Structure in 3D Worlds. Cambridge MA, MIT Press</w:t>
      </w:r>
    </w:p>
    <w:p w14:paraId="7A5C2BC3" w14:textId="0190E2F3" w:rsidR="732D29D5" w:rsidRPr="00404B40" w:rsidRDefault="732D29D5" w:rsidP="002329CA">
      <w:pPr>
        <w:spacing w:after="0" w:line="360" w:lineRule="auto"/>
        <w:rPr>
          <w:rFonts w:ascii="Calibri" w:eastAsia="Calibri" w:hAnsi="Calibri" w:cs="Calibri"/>
        </w:rPr>
      </w:pPr>
      <w:r w:rsidRPr="00404B40">
        <w:rPr>
          <w:rFonts w:ascii="Calibri" w:eastAsia="Calibri" w:hAnsi="Calibri" w:cs="Calibri"/>
        </w:rPr>
        <w:t>Parker F</w:t>
      </w:r>
      <w:r w:rsidR="003557CA">
        <w:rPr>
          <w:rFonts w:ascii="Calibri" w:eastAsia="Calibri" w:hAnsi="Calibri" w:cs="Calibri"/>
        </w:rPr>
        <w:t>,</w:t>
      </w:r>
      <w:r w:rsidRPr="00404B40">
        <w:rPr>
          <w:rFonts w:ascii="Calibri" w:eastAsia="Calibri" w:hAnsi="Calibri" w:cs="Calibri"/>
        </w:rPr>
        <w:t xml:space="preserve"> Whitson JR &amp; Simon B (2018). </w:t>
      </w:r>
      <w:proofErr w:type="spellStart"/>
      <w:r w:rsidRPr="00404B40">
        <w:rPr>
          <w:rFonts w:ascii="Calibri" w:eastAsia="Calibri" w:hAnsi="Calibri" w:cs="Calibri"/>
        </w:rPr>
        <w:t>Megabooth</w:t>
      </w:r>
      <w:proofErr w:type="spellEnd"/>
      <w:r w:rsidRPr="00404B40">
        <w:rPr>
          <w:rFonts w:ascii="Calibri" w:eastAsia="Calibri" w:hAnsi="Calibri" w:cs="Calibri"/>
        </w:rPr>
        <w:t>: The cultural intermediation of indie</w:t>
      </w:r>
    </w:p>
    <w:p w14:paraId="2777E24B" w14:textId="165C7150" w:rsidR="732D29D5" w:rsidRPr="00404B40" w:rsidRDefault="732D29D5" w:rsidP="002329CA">
      <w:pPr>
        <w:spacing w:after="0" w:line="360" w:lineRule="auto"/>
        <w:ind w:firstLine="720"/>
        <w:rPr>
          <w:rFonts w:ascii="Calibri" w:eastAsia="Calibri" w:hAnsi="Calibri" w:cs="Calibri"/>
        </w:rPr>
      </w:pPr>
      <w:r w:rsidRPr="00404B40">
        <w:rPr>
          <w:rFonts w:ascii="Calibri" w:eastAsia="Calibri" w:hAnsi="Calibri" w:cs="Calibri"/>
        </w:rPr>
        <w:t xml:space="preserve"> games. </w:t>
      </w:r>
      <w:r w:rsidRPr="00404B40">
        <w:rPr>
          <w:rFonts w:ascii="Calibri" w:eastAsia="Calibri" w:hAnsi="Calibri" w:cs="Calibri"/>
          <w:i/>
          <w:iCs/>
        </w:rPr>
        <w:t>new media &amp; society</w:t>
      </w:r>
      <w:r w:rsidRPr="00404B40">
        <w:rPr>
          <w:rFonts w:ascii="Calibri" w:eastAsia="Calibri" w:hAnsi="Calibri" w:cs="Calibri"/>
        </w:rPr>
        <w:t xml:space="preserve">, </w:t>
      </w:r>
      <w:r w:rsidRPr="00404B40">
        <w:rPr>
          <w:rFonts w:ascii="Calibri" w:eastAsia="Calibri" w:hAnsi="Calibri" w:cs="Calibri"/>
          <w:i/>
          <w:iCs/>
        </w:rPr>
        <w:t>20</w:t>
      </w:r>
      <w:r w:rsidRPr="00404B40">
        <w:rPr>
          <w:rFonts w:ascii="Calibri" w:eastAsia="Calibri" w:hAnsi="Calibri" w:cs="Calibri"/>
        </w:rPr>
        <w:t>(5), pp1953-1972.</w:t>
      </w:r>
    </w:p>
    <w:p w14:paraId="33547F5B" w14:textId="172CAA4E" w:rsidR="002A7556" w:rsidRPr="00404B40" w:rsidRDefault="002A7556" w:rsidP="002329CA">
      <w:pPr>
        <w:spacing w:after="0" w:line="360" w:lineRule="auto"/>
        <w:ind w:left="720" w:hanging="720"/>
      </w:pPr>
      <w:r w:rsidRPr="00404B40">
        <w:t xml:space="preserve">Purcell M (2002). Excavating Lefebvre: The right to the city and its urban politics of the inhabitant. </w:t>
      </w:r>
      <w:proofErr w:type="spellStart"/>
      <w:r w:rsidRPr="00404B40">
        <w:rPr>
          <w:i/>
          <w:iCs/>
        </w:rPr>
        <w:t>Geojournal</w:t>
      </w:r>
      <w:proofErr w:type="spellEnd"/>
      <w:r w:rsidRPr="00404B40">
        <w:t xml:space="preserve"> 58(2/3), 99-108.</w:t>
      </w:r>
    </w:p>
    <w:p w14:paraId="687B9227" w14:textId="05A1AB55" w:rsidR="0053279F" w:rsidRPr="00404B40" w:rsidRDefault="0053279F" w:rsidP="002329CA">
      <w:pPr>
        <w:spacing w:after="0" w:line="360" w:lineRule="auto"/>
        <w:ind w:left="709" w:hanging="709"/>
      </w:pPr>
      <w:r w:rsidRPr="00404B40">
        <w:t xml:space="preserve">Shaw I &amp; Warf B (2009). Worlds of Affect: Virtual Geographies of Video Games. </w:t>
      </w:r>
      <w:r w:rsidRPr="00404B40">
        <w:rPr>
          <w:i/>
        </w:rPr>
        <w:t xml:space="preserve">Environment and Planning. </w:t>
      </w:r>
      <w:r w:rsidRPr="00404B40">
        <w:t>41 pp1332-1343</w:t>
      </w:r>
    </w:p>
    <w:p w14:paraId="765E49A7" w14:textId="663CF9CE" w:rsidR="006C3E85" w:rsidRDefault="00D735D5" w:rsidP="002329CA">
      <w:pPr>
        <w:spacing w:after="0" w:line="360" w:lineRule="auto"/>
        <w:ind w:left="709" w:hanging="709"/>
      </w:pPr>
      <w:r w:rsidRPr="00404B40">
        <w:t xml:space="preserve">Shields R (2003). </w:t>
      </w:r>
      <w:r w:rsidRPr="00404B40">
        <w:rPr>
          <w:i/>
          <w:iCs/>
        </w:rPr>
        <w:t>The virtual</w:t>
      </w:r>
      <w:r w:rsidRPr="00404B40">
        <w:t>. London: Routledge</w:t>
      </w:r>
    </w:p>
    <w:p w14:paraId="4C483D09" w14:textId="47AEEE4B" w:rsidR="00E960DF" w:rsidRPr="00E960DF" w:rsidRDefault="00E960DF" w:rsidP="00E960DF">
      <w:pPr>
        <w:spacing w:after="0" w:line="360" w:lineRule="auto"/>
        <w:ind w:left="720" w:hanging="720"/>
      </w:pPr>
      <w:r>
        <w:t>Spokes M &amp; Denham J (2019). Developing Interactive Elicitation: Social Desirability Bias and Capturing Play. The Qualitative Report. 24:4 pp781-794</w:t>
      </w:r>
    </w:p>
    <w:p w14:paraId="5623441E" w14:textId="3B2BA2C1" w:rsidR="006C3E85" w:rsidRPr="00404B40" w:rsidRDefault="1FDF761F" w:rsidP="002329CA">
      <w:pPr>
        <w:spacing w:after="0" w:line="360" w:lineRule="auto"/>
        <w:ind w:left="709" w:hanging="709"/>
        <w:rPr>
          <w:rFonts w:ascii="Calibri" w:eastAsia="Calibri" w:hAnsi="Calibri" w:cs="Calibri"/>
        </w:rPr>
      </w:pPr>
      <w:r w:rsidRPr="00404B40">
        <w:rPr>
          <w:rFonts w:ascii="Calibri" w:eastAsia="Calibri" w:hAnsi="Calibri" w:cs="Calibri"/>
        </w:rPr>
        <w:t xml:space="preserve">Stanfill M (2019). </w:t>
      </w:r>
      <w:r w:rsidRPr="00404B40">
        <w:rPr>
          <w:rFonts w:ascii="Calibri" w:eastAsia="Calibri" w:hAnsi="Calibri" w:cs="Calibri"/>
          <w:i/>
          <w:iCs/>
        </w:rPr>
        <w:t>Exploiting Fandom: How the Media Industry Seeks to Manipulate Fans</w:t>
      </w:r>
      <w:r w:rsidRPr="00404B40">
        <w:rPr>
          <w:rFonts w:ascii="Calibri" w:eastAsia="Calibri" w:hAnsi="Calibri" w:cs="Calibri"/>
        </w:rPr>
        <w:t xml:space="preserve">. Iowa City: </w:t>
      </w:r>
      <w:r w:rsidR="63DC8001" w:rsidRPr="00404B40">
        <w:rPr>
          <w:rFonts w:ascii="Calibri" w:eastAsia="Calibri" w:hAnsi="Calibri" w:cs="Calibri"/>
        </w:rPr>
        <w:t xml:space="preserve"> </w:t>
      </w:r>
      <w:r w:rsidRPr="00404B40">
        <w:rPr>
          <w:rFonts w:ascii="Calibri" w:eastAsia="Calibri" w:hAnsi="Calibri" w:cs="Calibri"/>
        </w:rPr>
        <w:t>University of Iowa Press.</w:t>
      </w:r>
    </w:p>
    <w:p w14:paraId="3BD53E08" w14:textId="1DAC5961" w:rsidR="006C3E85" w:rsidRPr="00404B40" w:rsidRDefault="754271C0" w:rsidP="002329CA">
      <w:pPr>
        <w:spacing w:after="0" w:line="360" w:lineRule="auto"/>
        <w:ind w:left="709" w:hanging="709"/>
      </w:pPr>
      <w:r w:rsidRPr="00404B40">
        <w:t>Vella D</w:t>
      </w:r>
      <w:r w:rsidR="00E93156" w:rsidRPr="00404B40">
        <w:t xml:space="preserve"> &amp; </w:t>
      </w:r>
      <w:proofErr w:type="spellStart"/>
      <w:r w:rsidR="00E93156" w:rsidRPr="00404B40">
        <w:t>Giappone</w:t>
      </w:r>
      <w:proofErr w:type="spellEnd"/>
      <w:r w:rsidR="00E93156" w:rsidRPr="00404B40">
        <w:t xml:space="preserve"> K</w:t>
      </w:r>
      <w:r w:rsidRPr="00404B40">
        <w:t xml:space="preserve"> (2018). The City in Single player Fantasy Role Playing Games. </w:t>
      </w:r>
      <w:r w:rsidRPr="00404B40">
        <w:rPr>
          <w:i/>
          <w:iCs/>
        </w:rPr>
        <w:t xml:space="preserve">Proceedings of </w:t>
      </w:r>
      <w:proofErr w:type="spellStart"/>
      <w:r w:rsidRPr="00404B40">
        <w:rPr>
          <w:i/>
          <w:iCs/>
        </w:rPr>
        <w:t>DiGRA</w:t>
      </w:r>
      <w:proofErr w:type="spellEnd"/>
      <w:r w:rsidRPr="00404B40">
        <w:rPr>
          <w:i/>
          <w:iCs/>
        </w:rPr>
        <w:t xml:space="preserve"> 2018</w:t>
      </w:r>
      <w:r w:rsidRPr="00404B40">
        <w:t>. Available at:</w:t>
      </w:r>
      <w:r w:rsidR="463C0D3B" w:rsidRPr="00404B40">
        <w:t xml:space="preserve"> </w:t>
      </w:r>
      <w:hyperlink r:id="rId13">
        <w:r w:rsidR="0EE2FE8A" w:rsidRPr="00404B40">
          <w:rPr>
            <w:rStyle w:val="Hyperlink"/>
            <w:color w:val="auto"/>
          </w:rPr>
          <w:t>https://www.academia.edu/37483896/The_City_in_Singleplayer_Fantasy_Role_Playing_Games_DiGRA_18</w:t>
        </w:r>
      </w:hyperlink>
      <w:r w:rsidR="0EE2FE8A" w:rsidRPr="00404B40">
        <w:t xml:space="preserve"> [Accessed 07</w:t>
      </w:r>
      <w:r w:rsidR="00804A4B" w:rsidRPr="00404B40">
        <w:t xml:space="preserve"> </w:t>
      </w:r>
      <w:r w:rsidR="0EE2FE8A" w:rsidRPr="00404B40">
        <w:t>February 2020]</w:t>
      </w:r>
    </w:p>
    <w:p w14:paraId="5001C829" w14:textId="7040E80C" w:rsidR="008C4BF0" w:rsidRPr="00404B40" w:rsidRDefault="003B1201" w:rsidP="002329CA">
      <w:pPr>
        <w:spacing w:after="0" w:line="360" w:lineRule="auto"/>
        <w:ind w:left="709" w:hanging="709"/>
      </w:pPr>
      <w:r w:rsidRPr="00404B40">
        <w:t>Wolf M (1997). Inventing space – toward a taxonomy of on and off</w:t>
      </w:r>
      <w:r w:rsidR="00804A4B" w:rsidRPr="00404B40">
        <w:t>-</w:t>
      </w:r>
      <w:r w:rsidRPr="00404B40">
        <w:t xml:space="preserve">screen space in video games. </w:t>
      </w:r>
      <w:r w:rsidR="006F6185" w:rsidRPr="00404B40">
        <w:rPr>
          <w:rFonts w:cstheme="minorHAnsi"/>
        </w:rPr>
        <w:tab/>
      </w:r>
      <w:r w:rsidRPr="00404B40">
        <w:rPr>
          <w:i/>
        </w:rPr>
        <w:t>Film Quarterly</w:t>
      </w:r>
      <w:r w:rsidRPr="00404B40">
        <w:t xml:space="preserve"> 51 pp11-23</w:t>
      </w:r>
    </w:p>
    <w:sectPr w:rsidR="008C4BF0" w:rsidRPr="00404B40" w:rsidSect="006C316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A145" w14:textId="77777777" w:rsidR="00E21E4F" w:rsidRDefault="00E21E4F" w:rsidP="00814872">
      <w:pPr>
        <w:spacing w:after="0" w:line="240" w:lineRule="auto"/>
      </w:pPr>
      <w:r>
        <w:separator/>
      </w:r>
    </w:p>
  </w:endnote>
  <w:endnote w:type="continuationSeparator" w:id="0">
    <w:p w14:paraId="5EF149B5" w14:textId="77777777" w:rsidR="00E21E4F" w:rsidRDefault="00E21E4F" w:rsidP="00814872">
      <w:pPr>
        <w:spacing w:after="0" w:line="240" w:lineRule="auto"/>
      </w:pPr>
      <w:r>
        <w:continuationSeparator/>
      </w:r>
    </w:p>
  </w:endnote>
  <w:endnote w:type="continuationNotice" w:id="1">
    <w:p w14:paraId="0D411B88" w14:textId="77777777" w:rsidR="00E21E4F" w:rsidRDefault="00E21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219046"/>
      <w:docPartObj>
        <w:docPartGallery w:val="Page Numbers (Bottom of Page)"/>
        <w:docPartUnique/>
      </w:docPartObj>
    </w:sdtPr>
    <w:sdtEndPr>
      <w:rPr>
        <w:noProof/>
      </w:rPr>
    </w:sdtEndPr>
    <w:sdtContent>
      <w:p w14:paraId="761E8083" w14:textId="0CA105A3" w:rsidR="00814872" w:rsidRDefault="008148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C5728" w14:textId="77777777" w:rsidR="00814872" w:rsidRDefault="0081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4893" w14:textId="77777777" w:rsidR="00E21E4F" w:rsidRDefault="00E21E4F" w:rsidP="00814872">
      <w:pPr>
        <w:spacing w:after="0" w:line="240" w:lineRule="auto"/>
      </w:pPr>
      <w:r>
        <w:separator/>
      </w:r>
    </w:p>
  </w:footnote>
  <w:footnote w:type="continuationSeparator" w:id="0">
    <w:p w14:paraId="4B2C02FD" w14:textId="77777777" w:rsidR="00E21E4F" w:rsidRDefault="00E21E4F" w:rsidP="00814872">
      <w:pPr>
        <w:spacing w:after="0" w:line="240" w:lineRule="auto"/>
      </w:pPr>
      <w:r>
        <w:continuationSeparator/>
      </w:r>
    </w:p>
  </w:footnote>
  <w:footnote w:type="continuationNotice" w:id="1">
    <w:p w14:paraId="08688B58" w14:textId="77777777" w:rsidR="00E21E4F" w:rsidRDefault="00E21E4F">
      <w:pPr>
        <w:spacing w:after="0" w:line="240" w:lineRule="auto"/>
      </w:pPr>
    </w:p>
  </w:footnote>
  <w:footnote w:id="2">
    <w:p w14:paraId="212C525C" w14:textId="5A67E910" w:rsidR="00C91E3D" w:rsidRDefault="00C91E3D">
      <w:pPr>
        <w:pStyle w:val="FootnoteText"/>
      </w:pPr>
      <w:r>
        <w:rPr>
          <w:rStyle w:val="FootnoteReference"/>
        </w:rPr>
        <w:footnoteRef/>
      </w:r>
      <w:r w:rsidR="008878A1">
        <w:t>‘Dead eye’ is a facility for players to temporarily slow down game time to complete tasks – such as shooting enemies. The skill is primarily acquired through drinking coffee and smoking cigarettes.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2111"/>
    <w:multiLevelType w:val="hybridMultilevel"/>
    <w:tmpl w:val="2A0A2E70"/>
    <w:lvl w:ilvl="0" w:tplc="F0C2F662">
      <w:start w:val="1"/>
      <w:numFmt w:val="bullet"/>
      <w:lvlText w:val=""/>
      <w:lvlJc w:val="left"/>
      <w:pPr>
        <w:ind w:left="720" w:hanging="360"/>
      </w:pPr>
      <w:rPr>
        <w:rFonts w:ascii="Symbol" w:hAnsi="Symbol"/>
      </w:rPr>
    </w:lvl>
    <w:lvl w:ilvl="1" w:tplc="CC88068E">
      <w:start w:val="1"/>
      <w:numFmt w:val="bullet"/>
      <w:lvlText w:val="o"/>
      <w:lvlJc w:val="left"/>
      <w:pPr>
        <w:ind w:left="1440" w:hanging="360"/>
      </w:pPr>
      <w:rPr>
        <w:rFonts w:ascii="Courier New" w:hAnsi="Courier New"/>
      </w:rPr>
    </w:lvl>
    <w:lvl w:ilvl="2" w:tplc="CB5E4A26">
      <w:start w:val="1"/>
      <w:numFmt w:val="bullet"/>
      <w:lvlText w:val=""/>
      <w:lvlJc w:val="left"/>
      <w:pPr>
        <w:ind w:left="2160" w:hanging="360"/>
      </w:pPr>
      <w:rPr>
        <w:rFonts w:ascii="Wingdings" w:hAnsi="Wingdings"/>
      </w:rPr>
    </w:lvl>
    <w:lvl w:ilvl="3" w:tplc="230AA326">
      <w:start w:val="1"/>
      <w:numFmt w:val="bullet"/>
      <w:lvlText w:val=""/>
      <w:lvlJc w:val="left"/>
      <w:pPr>
        <w:ind w:left="2880" w:hanging="360"/>
      </w:pPr>
      <w:rPr>
        <w:rFonts w:ascii="Symbol" w:hAnsi="Symbol"/>
      </w:rPr>
    </w:lvl>
    <w:lvl w:ilvl="4" w:tplc="59126D5C">
      <w:start w:val="1"/>
      <w:numFmt w:val="bullet"/>
      <w:lvlText w:val="o"/>
      <w:lvlJc w:val="left"/>
      <w:pPr>
        <w:ind w:left="3600" w:hanging="360"/>
      </w:pPr>
      <w:rPr>
        <w:rFonts w:ascii="Courier New" w:hAnsi="Courier New"/>
      </w:rPr>
    </w:lvl>
    <w:lvl w:ilvl="5" w:tplc="BF34AFCE">
      <w:start w:val="1"/>
      <w:numFmt w:val="bullet"/>
      <w:lvlText w:val=""/>
      <w:lvlJc w:val="left"/>
      <w:pPr>
        <w:ind w:left="4320" w:hanging="360"/>
      </w:pPr>
      <w:rPr>
        <w:rFonts w:ascii="Wingdings" w:hAnsi="Wingdings"/>
      </w:rPr>
    </w:lvl>
    <w:lvl w:ilvl="6" w:tplc="082E3D72">
      <w:start w:val="1"/>
      <w:numFmt w:val="bullet"/>
      <w:lvlText w:val=""/>
      <w:lvlJc w:val="left"/>
      <w:pPr>
        <w:ind w:left="5040" w:hanging="360"/>
      </w:pPr>
      <w:rPr>
        <w:rFonts w:ascii="Symbol" w:hAnsi="Symbol"/>
      </w:rPr>
    </w:lvl>
    <w:lvl w:ilvl="7" w:tplc="8846511E">
      <w:start w:val="1"/>
      <w:numFmt w:val="bullet"/>
      <w:lvlText w:val="o"/>
      <w:lvlJc w:val="left"/>
      <w:pPr>
        <w:ind w:left="5760" w:hanging="360"/>
      </w:pPr>
      <w:rPr>
        <w:rFonts w:ascii="Courier New" w:hAnsi="Courier New"/>
      </w:rPr>
    </w:lvl>
    <w:lvl w:ilvl="8" w:tplc="51326080">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24"/>
    <w:rsid w:val="00000101"/>
    <w:rsid w:val="0000079A"/>
    <w:rsid w:val="00000A88"/>
    <w:rsid w:val="00001EFA"/>
    <w:rsid w:val="000027DE"/>
    <w:rsid w:val="0000576E"/>
    <w:rsid w:val="0000600D"/>
    <w:rsid w:val="00006AD0"/>
    <w:rsid w:val="00006E15"/>
    <w:rsid w:val="00015781"/>
    <w:rsid w:val="00021B56"/>
    <w:rsid w:val="00022C9E"/>
    <w:rsid w:val="00024DB6"/>
    <w:rsid w:val="0002581C"/>
    <w:rsid w:val="0002607E"/>
    <w:rsid w:val="000262B0"/>
    <w:rsid w:val="00027D8B"/>
    <w:rsid w:val="000301EE"/>
    <w:rsid w:val="00030244"/>
    <w:rsid w:val="00030EE7"/>
    <w:rsid w:val="00031B0D"/>
    <w:rsid w:val="00031E2F"/>
    <w:rsid w:val="000331A6"/>
    <w:rsid w:val="00035596"/>
    <w:rsid w:val="0003562F"/>
    <w:rsid w:val="00040F12"/>
    <w:rsid w:val="00041744"/>
    <w:rsid w:val="000513AA"/>
    <w:rsid w:val="000517B2"/>
    <w:rsid w:val="00051AE2"/>
    <w:rsid w:val="00053025"/>
    <w:rsid w:val="00053A4C"/>
    <w:rsid w:val="00053B52"/>
    <w:rsid w:val="00055291"/>
    <w:rsid w:val="00056838"/>
    <w:rsid w:val="0006092F"/>
    <w:rsid w:val="00060FBB"/>
    <w:rsid w:val="00062BC2"/>
    <w:rsid w:val="00066920"/>
    <w:rsid w:val="00066C0B"/>
    <w:rsid w:val="0006744B"/>
    <w:rsid w:val="00071C4A"/>
    <w:rsid w:val="0007380C"/>
    <w:rsid w:val="00073E7D"/>
    <w:rsid w:val="00080DF6"/>
    <w:rsid w:val="00082E84"/>
    <w:rsid w:val="000860B6"/>
    <w:rsid w:val="00086FDC"/>
    <w:rsid w:val="00087746"/>
    <w:rsid w:val="000901DB"/>
    <w:rsid w:val="00094753"/>
    <w:rsid w:val="00096209"/>
    <w:rsid w:val="00096EBB"/>
    <w:rsid w:val="000A5B6A"/>
    <w:rsid w:val="000A707F"/>
    <w:rsid w:val="000A768C"/>
    <w:rsid w:val="000B0EC1"/>
    <w:rsid w:val="000B205F"/>
    <w:rsid w:val="000B3C22"/>
    <w:rsid w:val="000B5FDC"/>
    <w:rsid w:val="000B6DF9"/>
    <w:rsid w:val="000B7AFB"/>
    <w:rsid w:val="000C3809"/>
    <w:rsid w:val="000C6126"/>
    <w:rsid w:val="000D2406"/>
    <w:rsid w:val="000D298C"/>
    <w:rsid w:val="000D38AD"/>
    <w:rsid w:val="000D45AE"/>
    <w:rsid w:val="000D51C5"/>
    <w:rsid w:val="000D7419"/>
    <w:rsid w:val="000E0B39"/>
    <w:rsid w:val="000E0F33"/>
    <w:rsid w:val="000E156D"/>
    <w:rsid w:val="000E2CDD"/>
    <w:rsid w:val="000E32E7"/>
    <w:rsid w:val="000E4CBF"/>
    <w:rsid w:val="000E5F9A"/>
    <w:rsid w:val="000F2F5D"/>
    <w:rsid w:val="000F5693"/>
    <w:rsid w:val="000F5B93"/>
    <w:rsid w:val="000F5EFF"/>
    <w:rsid w:val="00100462"/>
    <w:rsid w:val="0010186C"/>
    <w:rsid w:val="00104267"/>
    <w:rsid w:val="00106E1A"/>
    <w:rsid w:val="001107CB"/>
    <w:rsid w:val="00114E32"/>
    <w:rsid w:val="00116D7C"/>
    <w:rsid w:val="00120598"/>
    <w:rsid w:val="00126C67"/>
    <w:rsid w:val="00132892"/>
    <w:rsid w:val="00133AF1"/>
    <w:rsid w:val="001340E2"/>
    <w:rsid w:val="0013794E"/>
    <w:rsid w:val="00137AE8"/>
    <w:rsid w:val="00141E80"/>
    <w:rsid w:val="00142B15"/>
    <w:rsid w:val="00143102"/>
    <w:rsid w:val="00143107"/>
    <w:rsid w:val="00145840"/>
    <w:rsid w:val="001468C7"/>
    <w:rsid w:val="00147A51"/>
    <w:rsid w:val="00151B51"/>
    <w:rsid w:val="00154511"/>
    <w:rsid w:val="00154887"/>
    <w:rsid w:val="00156CEC"/>
    <w:rsid w:val="00160113"/>
    <w:rsid w:val="0016214C"/>
    <w:rsid w:val="00162E93"/>
    <w:rsid w:val="001635B3"/>
    <w:rsid w:val="00165E92"/>
    <w:rsid w:val="0017026D"/>
    <w:rsid w:val="00171A82"/>
    <w:rsid w:val="001729C4"/>
    <w:rsid w:val="0017358E"/>
    <w:rsid w:val="00174BC5"/>
    <w:rsid w:val="00176771"/>
    <w:rsid w:val="00182BA6"/>
    <w:rsid w:val="001839F5"/>
    <w:rsid w:val="001914DD"/>
    <w:rsid w:val="00196F7F"/>
    <w:rsid w:val="001A340D"/>
    <w:rsid w:val="001A4C5F"/>
    <w:rsid w:val="001A60CC"/>
    <w:rsid w:val="001A7099"/>
    <w:rsid w:val="001A7CA1"/>
    <w:rsid w:val="001B2876"/>
    <w:rsid w:val="001B47E5"/>
    <w:rsid w:val="001B7FBE"/>
    <w:rsid w:val="001C2CD4"/>
    <w:rsid w:val="001C3522"/>
    <w:rsid w:val="001C72D8"/>
    <w:rsid w:val="001D070B"/>
    <w:rsid w:val="001D250D"/>
    <w:rsid w:val="001D3380"/>
    <w:rsid w:val="001D7FD7"/>
    <w:rsid w:val="001E1325"/>
    <w:rsid w:val="001E24B1"/>
    <w:rsid w:val="001E351D"/>
    <w:rsid w:val="001E579F"/>
    <w:rsid w:val="001E7289"/>
    <w:rsid w:val="001F5833"/>
    <w:rsid w:val="001F7733"/>
    <w:rsid w:val="00202164"/>
    <w:rsid w:val="002026E9"/>
    <w:rsid w:val="00203959"/>
    <w:rsid w:val="00203D15"/>
    <w:rsid w:val="002042B0"/>
    <w:rsid w:val="00207DDF"/>
    <w:rsid w:val="002104FD"/>
    <w:rsid w:val="00210E06"/>
    <w:rsid w:val="00211BFA"/>
    <w:rsid w:val="00212BEB"/>
    <w:rsid w:val="00213ED3"/>
    <w:rsid w:val="002149AC"/>
    <w:rsid w:val="002162A0"/>
    <w:rsid w:val="00217D4D"/>
    <w:rsid w:val="00221DD9"/>
    <w:rsid w:val="00222E5D"/>
    <w:rsid w:val="00223759"/>
    <w:rsid w:val="002247FC"/>
    <w:rsid w:val="00225EAB"/>
    <w:rsid w:val="00226B5B"/>
    <w:rsid w:val="002271E2"/>
    <w:rsid w:val="00227938"/>
    <w:rsid w:val="00231EC9"/>
    <w:rsid w:val="002329CA"/>
    <w:rsid w:val="00234189"/>
    <w:rsid w:val="00241323"/>
    <w:rsid w:val="00241929"/>
    <w:rsid w:val="00242DED"/>
    <w:rsid w:val="00247BEE"/>
    <w:rsid w:val="002516F7"/>
    <w:rsid w:val="00252888"/>
    <w:rsid w:val="00252E68"/>
    <w:rsid w:val="00253CD9"/>
    <w:rsid w:val="0025477E"/>
    <w:rsid w:val="0025663C"/>
    <w:rsid w:val="00256C6D"/>
    <w:rsid w:val="0026277C"/>
    <w:rsid w:val="00263ECF"/>
    <w:rsid w:val="002674F6"/>
    <w:rsid w:val="00267CAD"/>
    <w:rsid w:val="00271E73"/>
    <w:rsid w:val="00272621"/>
    <w:rsid w:val="0027294C"/>
    <w:rsid w:val="0027365C"/>
    <w:rsid w:val="00275E9C"/>
    <w:rsid w:val="0028194C"/>
    <w:rsid w:val="00281F33"/>
    <w:rsid w:val="0028434F"/>
    <w:rsid w:val="002859D2"/>
    <w:rsid w:val="002859F3"/>
    <w:rsid w:val="00287BFB"/>
    <w:rsid w:val="00290DEE"/>
    <w:rsid w:val="00294728"/>
    <w:rsid w:val="00296D32"/>
    <w:rsid w:val="002A30F9"/>
    <w:rsid w:val="002A3A56"/>
    <w:rsid w:val="002A40EC"/>
    <w:rsid w:val="002A6694"/>
    <w:rsid w:val="002A7556"/>
    <w:rsid w:val="002B1E8E"/>
    <w:rsid w:val="002B3727"/>
    <w:rsid w:val="002B3830"/>
    <w:rsid w:val="002B5568"/>
    <w:rsid w:val="002B7064"/>
    <w:rsid w:val="002C004D"/>
    <w:rsid w:val="002C0F7F"/>
    <w:rsid w:val="002C3005"/>
    <w:rsid w:val="002C5B46"/>
    <w:rsid w:val="002C67BF"/>
    <w:rsid w:val="002D0218"/>
    <w:rsid w:val="002D1DF8"/>
    <w:rsid w:val="002D245A"/>
    <w:rsid w:val="002D24B6"/>
    <w:rsid w:val="002D291E"/>
    <w:rsid w:val="002D3CBA"/>
    <w:rsid w:val="002D3D16"/>
    <w:rsid w:val="002D42CB"/>
    <w:rsid w:val="002D48C5"/>
    <w:rsid w:val="002D4ED5"/>
    <w:rsid w:val="002D5320"/>
    <w:rsid w:val="002D6495"/>
    <w:rsid w:val="002D7541"/>
    <w:rsid w:val="002E029F"/>
    <w:rsid w:val="002E1761"/>
    <w:rsid w:val="002E197C"/>
    <w:rsid w:val="002E2232"/>
    <w:rsid w:val="002E39EB"/>
    <w:rsid w:val="002E3BC7"/>
    <w:rsid w:val="002E5C44"/>
    <w:rsid w:val="002E6556"/>
    <w:rsid w:val="002F0D35"/>
    <w:rsid w:val="002F0E4A"/>
    <w:rsid w:val="00300885"/>
    <w:rsid w:val="00304AF9"/>
    <w:rsid w:val="00307654"/>
    <w:rsid w:val="003119AB"/>
    <w:rsid w:val="00311C32"/>
    <w:rsid w:val="00317DDD"/>
    <w:rsid w:val="00321B29"/>
    <w:rsid w:val="00321DF5"/>
    <w:rsid w:val="00322D55"/>
    <w:rsid w:val="003230E4"/>
    <w:rsid w:val="00326C72"/>
    <w:rsid w:val="00332EE6"/>
    <w:rsid w:val="003332F5"/>
    <w:rsid w:val="003342DB"/>
    <w:rsid w:val="00336054"/>
    <w:rsid w:val="00336AC0"/>
    <w:rsid w:val="00337757"/>
    <w:rsid w:val="003407E7"/>
    <w:rsid w:val="00340DBB"/>
    <w:rsid w:val="00341491"/>
    <w:rsid w:val="00343121"/>
    <w:rsid w:val="00343D8E"/>
    <w:rsid w:val="00347E77"/>
    <w:rsid w:val="00347F76"/>
    <w:rsid w:val="00350675"/>
    <w:rsid w:val="00354CA9"/>
    <w:rsid w:val="003557CA"/>
    <w:rsid w:val="003566E9"/>
    <w:rsid w:val="00360B09"/>
    <w:rsid w:val="00364A06"/>
    <w:rsid w:val="0036605F"/>
    <w:rsid w:val="00370BEF"/>
    <w:rsid w:val="00370CFB"/>
    <w:rsid w:val="003733B9"/>
    <w:rsid w:val="003740DD"/>
    <w:rsid w:val="003773FD"/>
    <w:rsid w:val="00382A4A"/>
    <w:rsid w:val="00383B90"/>
    <w:rsid w:val="003858B0"/>
    <w:rsid w:val="00390656"/>
    <w:rsid w:val="003943C8"/>
    <w:rsid w:val="003A389E"/>
    <w:rsid w:val="003A42D0"/>
    <w:rsid w:val="003A72E3"/>
    <w:rsid w:val="003B02B5"/>
    <w:rsid w:val="003B0838"/>
    <w:rsid w:val="003B0894"/>
    <w:rsid w:val="003B1201"/>
    <w:rsid w:val="003B1DA8"/>
    <w:rsid w:val="003B4532"/>
    <w:rsid w:val="003B54D0"/>
    <w:rsid w:val="003B749A"/>
    <w:rsid w:val="003B7A89"/>
    <w:rsid w:val="003C0237"/>
    <w:rsid w:val="003C2DAA"/>
    <w:rsid w:val="003C3175"/>
    <w:rsid w:val="003C4941"/>
    <w:rsid w:val="003C6F74"/>
    <w:rsid w:val="003C79B3"/>
    <w:rsid w:val="003D11EB"/>
    <w:rsid w:val="003D1B47"/>
    <w:rsid w:val="003D25EF"/>
    <w:rsid w:val="003D313F"/>
    <w:rsid w:val="003D41B5"/>
    <w:rsid w:val="003D41F1"/>
    <w:rsid w:val="003D5743"/>
    <w:rsid w:val="003E1174"/>
    <w:rsid w:val="003E2E4D"/>
    <w:rsid w:val="003E43B4"/>
    <w:rsid w:val="003E568F"/>
    <w:rsid w:val="003E7173"/>
    <w:rsid w:val="003F02B9"/>
    <w:rsid w:val="003F2CF6"/>
    <w:rsid w:val="003F69DA"/>
    <w:rsid w:val="003F70EB"/>
    <w:rsid w:val="00400C8E"/>
    <w:rsid w:val="00401E4A"/>
    <w:rsid w:val="00403A86"/>
    <w:rsid w:val="00404057"/>
    <w:rsid w:val="00404079"/>
    <w:rsid w:val="00404B40"/>
    <w:rsid w:val="00404E09"/>
    <w:rsid w:val="00407DE1"/>
    <w:rsid w:val="0041024F"/>
    <w:rsid w:val="00412976"/>
    <w:rsid w:val="00412F32"/>
    <w:rsid w:val="004139E5"/>
    <w:rsid w:val="00413A21"/>
    <w:rsid w:val="00413C8B"/>
    <w:rsid w:val="004146B2"/>
    <w:rsid w:val="00415399"/>
    <w:rsid w:val="004166EC"/>
    <w:rsid w:val="0042451F"/>
    <w:rsid w:val="00426559"/>
    <w:rsid w:val="0042661E"/>
    <w:rsid w:val="00427214"/>
    <w:rsid w:val="004277A1"/>
    <w:rsid w:val="0043278E"/>
    <w:rsid w:val="004343EA"/>
    <w:rsid w:val="00435516"/>
    <w:rsid w:val="00436F2D"/>
    <w:rsid w:val="00440ED6"/>
    <w:rsid w:val="004433F6"/>
    <w:rsid w:val="00443E1F"/>
    <w:rsid w:val="0044623E"/>
    <w:rsid w:val="004517A0"/>
    <w:rsid w:val="00453B8E"/>
    <w:rsid w:val="0045484D"/>
    <w:rsid w:val="00454C43"/>
    <w:rsid w:val="00457610"/>
    <w:rsid w:val="00461322"/>
    <w:rsid w:val="004618D4"/>
    <w:rsid w:val="004631B3"/>
    <w:rsid w:val="004657B0"/>
    <w:rsid w:val="00465A1F"/>
    <w:rsid w:val="00465BA0"/>
    <w:rsid w:val="004670E5"/>
    <w:rsid w:val="00467A4A"/>
    <w:rsid w:val="00467A94"/>
    <w:rsid w:val="00472B89"/>
    <w:rsid w:val="00474082"/>
    <w:rsid w:val="00474789"/>
    <w:rsid w:val="00480563"/>
    <w:rsid w:val="00481B60"/>
    <w:rsid w:val="00483231"/>
    <w:rsid w:val="0048449A"/>
    <w:rsid w:val="004846B1"/>
    <w:rsid w:val="00484AB4"/>
    <w:rsid w:val="0048566B"/>
    <w:rsid w:val="004937C6"/>
    <w:rsid w:val="00496207"/>
    <w:rsid w:val="004971BD"/>
    <w:rsid w:val="00497CD5"/>
    <w:rsid w:val="004A04A2"/>
    <w:rsid w:val="004A1123"/>
    <w:rsid w:val="004A2309"/>
    <w:rsid w:val="004A237B"/>
    <w:rsid w:val="004A33FD"/>
    <w:rsid w:val="004A59A4"/>
    <w:rsid w:val="004A6433"/>
    <w:rsid w:val="004A7C1F"/>
    <w:rsid w:val="004B0F01"/>
    <w:rsid w:val="004B3FBA"/>
    <w:rsid w:val="004B4DE3"/>
    <w:rsid w:val="004B5537"/>
    <w:rsid w:val="004B5A11"/>
    <w:rsid w:val="004B786B"/>
    <w:rsid w:val="004C1135"/>
    <w:rsid w:val="004C38BD"/>
    <w:rsid w:val="004D1120"/>
    <w:rsid w:val="004D5198"/>
    <w:rsid w:val="004D74F6"/>
    <w:rsid w:val="004E0EA0"/>
    <w:rsid w:val="004E3486"/>
    <w:rsid w:val="004E358D"/>
    <w:rsid w:val="004E6722"/>
    <w:rsid w:val="004F2303"/>
    <w:rsid w:val="004F4390"/>
    <w:rsid w:val="004F7ACA"/>
    <w:rsid w:val="00500C48"/>
    <w:rsid w:val="00502A29"/>
    <w:rsid w:val="005070B4"/>
    <w:rsid w:val="00507CE3"/>
    <w:rsid w:val="0051001A"/>
    <w:rsid w:val="005108A6"/>
    <w:rsid w:val="00511155"/>
    <w:rsid w:val="005118CE"/>
    <w:rsid w:val="00517B40"/>
    <w:rsid w:val="00521031"/>
    <w:rsid w:val="00521C06"/>
    <w:rsid w:val="005247A2"/>
    <w:rsid w:val="00524A54"/>
    <w:rsid w:val="00526ABB"/>
    <w:rsid w:val="00527BBE"/>
    <w:rsid w:val="0053279F"/>
    <w:rsid w:val="0053360C"/>
    <w:rsid w:val="005347A9"/>
    <w:rsid w:val="00535E89"/>
    <w:rsid w:val="0053730B"/>
    <w:rsid w:val="00540F24"/>
    <w:rsid w:val="00542093"/>
    <w:rsid w:val="00543447"/>
    <w:rsid w:val="00546006"/>
    <w:rsid w:val="00547E5B"/>
    <w:rsid w:val="005512C6"/>
    <w:rsid w:val="005538C1"/>
    <w:rsid w:val="00554E00"/>
    <w:rsid w:val="005553A7"/>
    <w:rsid w:val="00556E59"/>
    <w:rsid w:val="00560158"/>
    <w:rsid w:val="00560C9D"/>
    <w:rsid w:val="005610AF"/>
    <w:rsid w:val="00562E79"/>
    <w:rsid w:val="005659F0"/>
    <w:rsid w:val="00570A43"/>
    <w:rsid w:val="00574332"/>
    <w:rsid w:val="00584DC4"/>
    <w:rsid w:val="00585DD0"/>
    <w:rsid w:val="00586EE6"/>
    <w:rsid w:val="00587A2B"/>
    <w:rsid w:val="00590E55"/>
    <w:rsid w:val="005924A1"/>
    <w:rsid w:val="00592F79"/>
    <w:rsid w:val="00593B52"/>
    <w:rsid w:val="005A02F4"/>
    <w:rsid w:val="005A4B55"/>
    <w:rsid w:val="005A7F0E"/>
    <w:rsid w:val="005B3DE8"/>
    <w:rsid w:val="005B5386"/>
    <w:rsid w:val="005B66DF"/>
    <w:rsid w:val="005B6BEB"/>
    <w:rsid w:val="005B7294"/>
    <w:rsid w:val="005B7BA9"/>
    <w:rsid w:val="005C1CD1"/>
    <w:rsid w:val="005D00D9"/>
    <w:rsid w:val="005D0840"/>
    <w:rsid w:val="005D0849"/>
    <w:rsid w:val="005D175B"/>
    <w:rsid w:val="005D19AC"/>
    <w:rsid w:val="005D289B"/>
    <w:rsid w:val="005D311A"/>
    <w:rsid w:val="005D46CF"/>
    <w:rsid w:val="005D59F6"/>
    <w:rsid w:val="005D6B94"/>
    <w:rsid w:val="005F053B"/>
    <w:rsid w:val="005F2130"/>
    <w:rsid w:val="005F332A"/>
    <w:rsid w:val="005F45C0"/>
    <w:rsid w:val="005F57BF"/>
    <w:rsid w:val="005F5ADC"/>
    <w:rsid w:val="005F60DB"/>
    <w:rsid w:val="005F73E7"/>
    <w:rsid w:val="006008D4"/>
    <w:rsid w:val="00601C0B"/>
    <w:rsid w:val="00603DB4"/>
    <w:rsid w:val="00606773"/>
    <w:rsid w:val="0061166F"/>
    <w:rsid w:val="00613832"/>
    <w:rsid w:val="006138F0"/>
    <w:rsid w:val="0061471B"/>
    <w:rsid w:val="006172F6"/>
    <w:rsid w:val="00617C65"/>
    <w:rsid w:val="00621346"/>
    <w:rsid w:val="00621B6A"/>
    <w:rsid w:val="00621DD7"/>
    <w:rsid w:val="00623AF1"/>
    <w:rsid w:val="00623C0A"/>
    <w:rsid w:val="00624A19"/>
    <w:rsid w:val="0062778D"/>
    <w:rsid w:val="00627FA3"/>
    <w:rsid w:val="00632076"/>
    <w:rsid w:val="00635577"/>
    <w:rsid w:val="0064088F"/>
    <w:rsid w:val="0064166B"/>
    <w:rsid w:val="00643A1C"/>
    <w:rsid w:val="0064526B"/>
    <w:rsid w:val="00646ACE"/>
    <w:rsid w:val="006472C0"/>
    <w:rsid w:val="00647E2C"/>
    <w:rsid w:val="00650A29"/>
    <w:rsid w:val="0065270A"/>
    <w:rsid w:val="00653678"/>
    <w:rsid w:val="006568C4"/>
    <w:rsid w:val="00664C1F"/>
    <w:rsid w:val="00665095"/>
    <w:rsid w:val="00670599"/>
    <w:rsid w:val="00670E88"/>
    <w:rsid w:val="00670F25"/>
    <w:rsid w:val="00671416"/>
    <w:rsid w:val="006751A4"/>
    <w:rsid w:val="00676BDD"/>
    <w:rsid w:val="006849B4"/>
    <w:rsid w:val="0068787E"/>
    <w:rsid w:val="00687C62"/>
    <w:rsid w:val="00690A71"/>
    <w:rsid w:val="00691A4B"/>
    <w:rsid w:val="0069220A"/>
    <w:rsid w:val="0069732C"/>
    <w:rsid w:val="006A148C"/>
    <w:rsid w:val="006A1F94"/>
    <w:rsid w:val="006A4C8C"/>
    <w:rsid w:val="006A4FAA"/>
    <w:rsid w:val="006A573A"/>
    <w:rsid w:val="006A5765"/>
    <w:rsid w:val="006A68C6"/>
    <w:rsid w:val="006A6ED8"/>
    <w:rsid w:val="006A7925"/>
    <w:rsid w:val="006A7B20"/>
    <w:rsid w:val="006A7B7B"/>
    <w:rsid w:val="006A7CB1"/>
    <w:rsid w:val="006B3921"/>
    <w:rsid w:val="006B66A0"/>
    <w:rsid w:val="006B6B09"/>
    <w:rsid w:val="006C0309"/>
    <w:rsid w:val="006C22DC"/>
    <w:rsid w:val="006C24BF"/>
    <w:rsid w:val="006C2A32"/>
    <w:rsid w:val="006C316E"/>
    <w:rsid w:val="006C3E85"/>
    <w:rsid w:val="006C5E0A"/>
    <w:rsid w:val="006C660C"/>
    <w:rsid w:val="006C6919"/>
    <w:rsid w:val="006D2005"/>
    <w:rsid w:val="006D2D90"/>
    <w:rsid w:val="006D2FE2"/>
    <w:rsid w:val="006D3030"/>
    <w:rsid w:val="006D3F85"/>
    <w:rsid w:val="006D4A6E"/>
    <w:rsid w:val="006D4CA3"/>
    <w:rsid w:val="006D4EF3"/>
    <w:rsid w:val="006D6054"/>
    <w:rsid w:val="006D63D9"/>
    <w:rsid w:val="006E16B4"/>
    <w:rsid w:val="006E25B0"/>
    <w:rsid w:val="006E2969"/>
    <w:rsid w:val="006E5748"/>
    <w:rsid w:val="006E5D39"/>
    <w:rsid w:val="006E741D"/>
    <w:rsid w:val="006F2D3F"/>
    <w:rsid w:val="006F4F80"/>
    <w:rsid w:val="006F5C37"/>
    <w:rsid w:val="006F6185"/>
    <w:rsid w:val="006F6331"/>
    <w:rsid w:val="006F72C0"/>
    <w:rsid w:val="00700A04"/>
    <w:rsid w:val="00701D8A"/>
    <w:rsid w:val="00701EEB"/>
    <w:rsid w:val="007037A6"/>
    <w:rsid w:val="00703853"/>
    <w:rsid w:val="00707720"/>
    <w:rsid w:val="00711F05"/>
    <w:rsid w:val="00712D00"/>
    <w:rsid w:val="00712F9E"/>
    <w:rsid w:val="007175DB"/>
    <w:rsid w:val="00721F8F"/>
    <w:rsid w:val="007230AF"/>
    <w:rsid w:val="00723D39"/>
    <w:rsid w:val="007257C4"/>
    <w:rsid w:val="00725CD0"/>
    <w:rsid w:val="00726A53"/>
    <w:rsid w:val="00727057"/>
    <w:rsid w:val="00727604"/>
    <w:rsid w:val="007303BD"/>
    <w:rsid w:val="00730661"/>
    <w:rsid w:val="0073215A"/>
    <w:rsid w:val="007326F0"/>
    <w:rsid w:val="007378CB"/>
    <w:rsid w:val="00737E4C"/>
    <w:rsid w:val="00737E5B"/>
    <w:rsid w:val="00743224"/>
    <w:rsid w:val="00745BE5"/>
    <w:rsid w:val="007465B9"/>
    <w:rsid w:val="007557C4"/>
    <w:rsid w:val="00756D70"/>
    <w:rsid w:val="007625AA"/>
    <w:rsid w:val="00764C69"/>
    <w:rsid w:val="00765CD6"/>
    <w:rsid w:val="00767B62"/>
    <w:rsid w:val="00770797"/>
    <w:rsid w:val="0077145B"/>
    <w:rsid w:val="00771E9A"/>
    <w:rsid w:val="00772049"/>
    <w:rsid w:val="007729EF"/>
    <w:rsid w:val="00775750"/>
    <w:rsid w:val="007776E0"/>
    <w:rsid w:val="00778968"/>
    <w:rsid w:val="007822D6"/>
    <w:rsid w:val="0078441A"/>
    <w:rsid w:val="00784A6E"/>
    <w:rsid w:val="007856F5"/>
    <w:rsid w:val="00785EBC"/>
    <w:rsid w:val="00786D9D"/>
    <w:rsid w:val="00790247"/>
    <w:rsid w:val="00793783"/>
    <w:rsid w:val="007A014D"/>
    <w:rsid w:val="007A1B8B"/>
    <w:rsid w:val="007A2F93"/>
    <w:rsid w:val="007A3416"/>
    <w:rsid w:val="007A5101"/>
    <w:rsid w:val="007A5B76"/>
    <w:rsid w:val="007B5E36"/>
    <w:rsid w:val="007C064B"/>
    <w:rsid w:val="007C0653"/>
    <w:rsid w:val="007C1571"/>
    <w:rsid w:val="007C2BA9"/>
    <w:rsid w:val="007C2E22"/>
    <w:rsid w:val="007C2EFC"/>
    <w:rsid w:val="007C5641"/>
    <w:rsid w:val="007D0C45"/>
    <w:rsid w:val="007D28F4"/>
    <w:rsid w:val="007D353E"/>
    <w:rsid w:val="007D42FE"/>
    <w:rsid w:val="007D4B8E"/>
    <w:rsid w:val="007D5CFF"/>
    <w:rsid w:val="007E0707"/>
    <w:rsid w:val="007E14E8"/>
    <w:rsid w:val="007E2133"/>
    <w:rsid w:val="007E3A33"/>
    <w:rsid w:val="007E6878"/>
    <w:rsid w:val="007F1188"/>
    <w:rsid w:val="007F152E"/>
    <w:rsid w:val="007F153A"/>
    <w:rsid w:val="007F1EE6"/>
    <w:rsid w:val="007F23BA"/>
    <w:rsid w:val="007F3922"/>
    <w:rsid w:val="007F4221"/>
    <w:rsid w:val="007F50B4"/>
    <w:rsid w:val="007F5A58"/>
    <w:rsid w:val="007F7241"/>
    <w:rsid w:val="007F7956"/>
    <w:rsid w:val="007F7E0C"/>
    <w:rsid w:val="00801C87"/>
    <w:rsid w:val="00804A4B"/>
    <w:rsid w:val="00804E9D"/>
    <w:rsid w:val="00806163"/>
    <w:rsid w:val="00806460"/>
    <w:rsid w:val="00810E0F"/>
    <w:rsid w:val="008123C6"/>
    <w:rsid w:val="00813111"/>
    <w:rsid w:val="008146F4"/>
    <w:rsid w:val="00814872"/>
    <w:rsid w:val="008154D8"/>
    <w:rsid w:val="008155D3"/>
    <w:rsid w:val="00816FEF"/>
    <w:rsid w:val="00821B9F"/>
    <w:rsid w:val="008271FA"/>
    <w:rsid w:val="008309B8"/>
    <w:rsid w:val="00830EF5"/>
    <w:rsid w:val="008347D4"/>
    <w:rsid w:val="00837185"/>
    <w:rsid w:val="00841324"/>
    <w:rsid w:val="00841CF8"/>
    <w:rsid w:val="00842FAF"/>
    <w:rsid w:val="008436D1"/>
    <w:rsid w:val="0084740F"/>
    <w:rsid w:val="0085362D"/>
    <w:rsid w:val="00855BF1"/>
    <w:rsid w:val="008569B0"/>
    <w:rsid w:val="00860871"/>
    <w:rsid w:val="00871262"/>
    <w:rsid w:val="00872993"/>
    <w:rsid w:val="00872FDE"/>
    <w:rsid w:val="008736C4"/>
    <w:rsid w:val="00876761"/>
    <w:rsid w:val="008813DD"/>
    <w:rsid w:val="00882748"/>
    <w:rsid w:val="008835F1"/>
    <w:rsid w:val="008858FB"/>
    <w:rsid w:val="008859FA"/>
    <w:rsid w:val="00886A71"/>
    <w:rsid w:val="008878A1"/>
    <w:rsid w:val="00887F47"/>
    <w:rsid w:val="00891DDA"/>
    <w:rsid w:val="00894D0D"/>
    <w:rsid w:val="008A0562"/>
    <w:rsid w:val="008A2871"/>
    <w:rsid w:val="008A3F03"/>
    <w:rsid w:val="008A503D"/>
    <w:rsid w:val="008A5094"/>
    <w:rsid w:val="008A5A9E"/>
    <w:rsid w:val="008A7D53"/>
    <w:rsid w:val="008B0617"/>
    <w:rsid w:val="008B27B6"/>
    <w:rsid w:val="008B57B3"/>
    <w:rsid w:val="008C112F"/>
    <w:rsid w:val="008C2B36"/>
    <w:rsid w:val="008C4BF0"/>
    <w:rsid w:val="008C6D20"/>
    <w:rsid w:val="008D0159"/>
    <w:rsid w:val="008D045A"/>
    <w:rsid w:val="008D14BD"/>
    <w:rsid w:val="008D24C2"/>
    <w:rsid w:val="008D3A12"/>
    <w:rsid w:val="008D5310"/>
    <w:rsid w:val="008D7A56"/>
    <w:rsid w:val="008E1AD6"/>
    <w:rsid w:val="008E30B3"/>
    <w:rsid w:val="008E3852"/>
    <w:rsid w:val="008E5D65"/>
    <w:rsid w:val="008E6F83"/>
    <w:rsid w:val="008E798F"/>
    <w:rsid w:val="008F0097"/>
    <w:rsid w:val="008F304E"/>
    <w:rsid w:val="008F4645"/>
    <w:rsid w:val="008F6579"/>
    <w:rsid w:val="008F70A1"/>
    <w:rsid w:val="00901A62"/>
    <w:rsid w:val="00902A95"/>
    <w:rsid w:val="00902B13"/>
    <w:rsid w:val="0090488C"/>
    <w:rsid w:val="009052CC"/>
    <w:rsid w:val="009071FA"/>
    <w:rsid w:val="0091066B"/>
    <w:rsid w:val="00911BC8"/>
    <w:rsid w:val="00912337"/>
    <w:rsid w:val="00912E7E"/>
    <w:rsid w:val="0091332E"/>
    <w:rsid w:val="00913FA7"/>
    <w:rsid w:val="00914CF1"/>
    <w:rsid w:val="00917955"/>
    <w:rsid w:val="00917A7C"/>
    <w:rsid w:val="0092011A"/>
    <w:rsid w:val="0092713D"/>
    <w:rsid w:val="009315C1"/>
    <w:rsid w:val="009326A5"/>
    <w:rsid w:val="009352D3"/>
    <w:rsid w:val="009358D9"/>
    <w:rsid w:val="00935A4C"/>
    <w:rsid w:val="00936991"/>
    <w:rsid w:val="00941065"/>
    <w:rsid w:val="00943FBE"/>
    <w:rsid w:val="009440AA"/>
    <w:rsid w:val="00946388"/>
    <w:rsid w:val="009502A1"/>
    <w:rsid w:val="00950552"/>
    <w:rsid w:val="00951100"/>
    <w:rsid w:val="00951C83"/>
    <w:rsid w:val="00952B2C"/>
    <w:rsid w:val="009532E5"/>
    <w:rsid w:val="00954F28"/>
    <w:rsid w:val="00955193"/>
    <w:rsid w:val="0095653A"/>
    <w:rsid w:val="009576AE"/>
    <w:rsid w:val="00957D55"/>
    <w:rsid w:val="00960239"/>
    <w:rsid w:val="00961670"/>
    <w:rsid w:val="00964980"/>
    <w:rsid w:val="0096729D"/>
    <w:rsid w:val="00967447"/>
    <w:rsid w:val="00971F4D"/>
    <w:rsid w:val="00972B15"/>
    <w:rsid w:val="009762B6"/>
    <w:rsid w:val="00980B4C"/>
    <w:rsid w:val="00981DD9"/>
    <w:rsid w:val="009830BC"/>
    <w:rsid w:val="009852C6"/>
    <w:rsid w:val="00985AED"/>
    <w:rsid w:val="009868C7"/>
    <w:rsid w:val="009877C9"/>
    <w:rsid w:val="00991AFE"/>
    <w:rsid w:val="00995DE8"/>
    <w:rsid w:val="009A2E2E"/>
    <w:rsid w:val="009A4667"/>
    <w:rsid w:val="009A4CB4"/>
    <w:rsid w:val="009A5051"/>
    <w:rsid w:val="009A5AC4"/>
    <w:rsid w:val="009A71B4"/>
    <w:rsid w:val="009B001E"/>
    <w:rsid w:val="009B04D6"/>
    <w:rsid w:val="009B171A"/>
    <w:rsid w:val="009B1AB2"/>
    <w:rsid w:val="009B40C4"/>
    <w:rsid w:val="009B7095"/>
    <w:rsid w:val="009C4B87"/>
    <w:rsid w:val="009C5E78"/>
    <w:rsid w:val="009D0969"/>
    <w:rsid w:val="009D2B0A"/>
    <w:rsid w:val="009D2EFC"/>
    <w:rsid w:val="009D4609"/>
    <w:rsid w:val="009E0BB7"/>
    <w:rsid w:val="009E12C3"/>
    <w:rsid w:val="009E252C"/>
    <w:rsid w:val="009E2C7C"/>
    <w:rsid w:val="009E61EE"/>
    <w:rsid w:val="009E7351"/>
    <w:rsid w:val="009F0924"/>
    <w:rsid w:val="009F0DF6"/>
    <w:rsid w:val="009F2324"/>
    <w:rsid w:val="009F2DB5"/>
    <w:rsid w:val="009F3A36"/>
    <w:rsid w:val="009F5A03"/>
    <w:rsid w:val="00A000E9"/>
    <w:rsid w:val="00A00EC8"/>
    <w:rsid w:val="00A01AB5"/>
    <w:rsid w:val="00A049CB"/>
    <w:rsid w:val="00A064A8"/>
    <w:rsid w:val="00A106FA"/>
    <w:rsid w:val="00A21394"/>
    <w:rsid w:val="00A21F91"/>
    <w:rsid w:val="00A225A8"/>
    <w:rsid w:val="00A25A80"/>
    <w:rsid w:val="00A27619"/>
    <w:rsid w:val="00A34450"/>
    <w:rsid w:val="00A34ED4"/>
    <w:rsid w:val="00A40AF0"/>
    <w:rsid w:val="00A416D1"/>
    <w:rsid w:val="00A422B6"/>
    <w:rsid w:val="00A426E7"/>
    <w:rsid w:val="00A43E9E"/>
    <w:rsid w:val="00A444E1"/>
    <w:rsid w:val="00A45C57"/>
    <w:rsid w:val="00A46019"/>
    <w:rsid w:val="00A56527"/>
    <w:rsid w:val="00A61D76"/>
    <w:rsid w:val="00A621FF"/>
    <w:rsid w:val="00A63716"/>
    <w:rsid w:val="00A640D7"/>
    <w:rsid w:val="00A67F68"/>
    <w:rsid w:val="00A72244"/>
    <w:rsid w:val="00A73E7E"/>
    <w:rsid w:val="00A743C6"/>
    <w:rsid w:val="00A74930"/>
    <w:rsid w:val="00A756DF"/>
    <w:rsid w:val="00A822F6"/>
    <w:rsid w:val="00A847D0"/>
    <w:rsid w:val="00A84B87"/>
    <w:rsid w:val="00A90323"/>
    <w:rsid w:val="00A9256B"/>
    <w:rsid w:val="00A9358D"/>
    <w:rsid w:val="00A9604F"/>
    <w:rsid w:val="00A974E9"/>
    <w:rsid w:val="00AA133E"/>
    <w:rsid w:val="00AA1E56"/>
    <w:rsid w:val="00AA2C92"/>
    <w:rsid w:val="00AA57EF"/>
    <w:rsid w:val="00AA5ADC"/>
    <w:rsid w:val="00AA6E96"/>
    <w:rsid w:val="00AA72E8"/>
    <w:rsid w:val="00AB1DFF"/>
    <w:rsid w:val="00AB59B2"/>
    <w:rsid w:val="00AC12BD"/>
    <w:rsid w:val="00AC307C"/>
    <w:rsid w:val="00AC3ABB"/>
    <w:rsid w:val="00AC4B01"/>
    <w:rsid w:val="00AC6036"/>
    <w:rsid w:val="00AD09C9"/>
    <w:rsid w:val="00AD0C30"/>
    <w:rsid w:val="00AD1B68"/>
    <w:rsid w:val="00AD61D7"/>
    <w:rsid w:val="00AD630A"/>
    <w:rsid w:val="00AD6BED"/>
    <w:rsid w:val="00AD754B"/>
    <w:rsid w:val="00AE063E"/>
    <w:rsid w:val="00AE067F"/>
    <w:rsid w:val="00AE0940"/>
    <w:rsid w:val="00AE1A2D"/>
    <w:rsid w:val="00AE3547"/>
    <w:rsid w:val="00AF1700"/>
    <w:rsid w:val="00AF1C83"/>
    <w:rsid w:val="00AF31A3"/>
    <w:rsid w:val="00AF38A7"/>
    <w:rsid w:val="00AF7F95"/>
    <w:rsid w:val="00B06ED0"/>
    <w:rsid w:val="00B1170C"/>
    <w:rsid w:val="00B12968"/>
    <w:rsid w:val="00B1432C"/>
    <w:rsid w:val="00B145BE"/>
    <w:rsid w:val="00B23B35"/>
    <w:rsid w:val="00B254B1"/>
    <w:rsid w:val="00B25ADA"/>
    <w:rsid w:val="00B27BF5"/>
    <w:rsid w:val="00B27CF9"/>
    <w:rsid w:val="00B304F9"/>
    <w:rsid w:val="00B33A8A"/>
    <w:rsid w:val="00B33DB3"/>
    <w:rsid w:val="00B44316"/>
    <w:rsid w:val="00B45A3B"/>
    <w:rsid w:val="00B56827"/>
    <w:rsid w:val="00B5750A"/>
    <w:rsid w:val="00B6397A"/>
    <w:rsid w:val="00B6432B"/>
    <w:rsid w:val="00B657C2"/>
    <w:rsid w:val="00B65DDF"/>
    <w:rsid w:val="00B67EFE"/>
    <w:rsid w:val="00B71557"/>
    <w:rsid w:val="00B722AD"/>
    <w:rsid w:val="00B7346E"/>
    <w:rsid w:val="00B77912"/>
    <w:rsid w:val="00B81763"/>
    <w:rsid w:val="00B8219B"/>
    <w:rsid w:val="00B82D09"/>
    <w:rsid w:val="00B845E4"/>
    <w:rsid w:val="00B85A15"/>
    <w:rsid w:val="00B906D7"/>
    <w:rsid w:val="00B90C38"/>
    <w:rsid w:val="00B924AA"/>
    <w:rsid w:val="00B92504"/>
    <w:rsid w:val="00B92B92"/>
    <w:rsid w:val="00B94173"/>
    <w:rsid w:val="00B97C5B"/>
    <w:rsid w:val="00BA0105"/>
    <w:rsid w:val="00BA2470"/>
    <w:rsid w:val="00BA267B"/>
    <w:rsid w:val="00BA2C82"/>
    <w:rsid w:val="00BA3175"/>
    <w:rsid w:val="00BA5611"/>
    <w:rsid w:val="00BB0D8D"/>
    <w:rsid w:val="00BB3E71"/>
    <w:rsid w:val="00BB473A"/>
    <w:rsid w:val="00BB4DBC"/>
    <w:rsid w:val="00BB558E"/>
    <w:rsid w:val="00BB6F95"/>
    <w:rsid w:val="00BB78F6"/>
    <w:rsid w:val="00BC1C71"/>
    <w:rsid w:val="00BC2F30"/>
    <w:rsid w:val="00BC75B3"/>
    <w:rsid w:val="00BC7EC2"/>
    <w:rsid w:val="00BD1F35"/>
    <w:rsid w:val="00BD38AD"/>
    <w:rsid w:val="00BD59B2"/>
    <w:rsid w:val="00BE22AD"/>
    <w:rsid w:val="00BE2324"/>
    <w:rsid w:val="00BE3BAC"/>
    <w:rsid w:val="00BE3DFB"/>
    <w:rsid w:val="00BE411A"/>
    <w:rsid w:val="00BE5ABB"/>
    <w:rsid w:val="00BF2F51"/>
    <w:rsid w:val="00BF45D0"/>
    <w:rsid w:val="00BF69BC"/>
    <w:rsid w:val="00BF6EFF"/>
    <w:rsid w:val="00BF7257"/>
    <w:rsid w:val="00BF75CE"/>
    <w:rsid w:val="00C02E71"/>
    <w:rsid w:val="00C107AC"/>
    <w:rsid w:val="00C10D47"/>
    <w:rsid w:val="00C1204C"/>
    <w:rsid w:val="00C128B1"/>
    <w:rsid w:val="00C13509"/>
    <w:rsid w:val="00C13B4A"/>
    <w:rsid w:val="00C164C1"/>
    <w:rsid w:val="00C16825"/>
    <w:rsid w:val="00C23B07"/>
    <w:rsid w:val="00C23D4B"/>
    <w:rsid w:val="00C24B83"/>
    <w:rsid w:val="00C24EB1"/>
    <w:rsid w:val="00C27815"/>
    <w:rsid w:val="00C297F8"/>
    <w:rsid w:val="00C3031D"/>
    <w:rsid w:val="00C31194"/>
    <w:rsid w:val="00C35F8A"/>
    <w:rsid w:val="00C36F08"/>
    <w:rsid w:val="00C40CD6"/>
    <w:rsid w:val="00C453B7"/>
    <w:rsid w:val="00C460E1"/>
    <w:rsid w:val="00C515BE"/>
    <w:rsid w:val="00C5186B"/>
    <w:rsid w:val="00C51A7C"/>
    <w:rsid w:val="00C52D1A"/>
    <w:rsid w:val="00C556C1"/>
    <w:rsid w:val="00C5641C"/>
    <w:rsid w:val="00C5696E"/>
    <w:rsid w:val="00C60AF0"/>
    <w:rsid w:val="00C6247B"/>
    <w:rsid w:val="00C64800"/>
    <w:rsid w:val="00C679C2"/>
    <w:rsid w:val="00C70506"/>
    <w:rsid w:val="00C70702"/>
    <w:rsid w:val="00C7225D"/>
    <w:rsid w:val="00C7551D"/>
    <w:rsid w:val="00C7780C"/>
    <w:rsid w:val="00C77E8C"/>
    <w:rsid w:val="00C80751"/>
    <w:rsid w:val="00C82639"/>
    <w:rsid w:val="00C869CF"/>
    <w:rsid w:val="00C87DE5"/>
    <w:rsid w:val="00C91E3D"/>
    <w:rsid w:val="00C93D8B"/>
    <w:rsid w:val="00C93ECF"/>
    <w:rsid w:val="00C96664"/>
    <w:rsid w:val="00C97D5A"/>
    <w:rsid w:val="00CA12F2"/>
    <w:rsid w:val="00CA1394"/>
    <w:rsid w:val="00CA6A28"/>
    <w:rsid w:val="00CB1DE4"/>
    <w:rsid w:val="00CB209A"/>
    <w:rsid w:val="00CC1AC2"/>
    <w:rsid w:val="00CC46CF"/>
    <w:rsid w:val="00CC6693"/>
    <w:rsid w:val="00CD2E94"/>
    <w:rsid w:val="00CD5CDB"/>
    <w:rsid w:val="00CE1CC3"/>
    <w:rsid w:val="00CE2414"/>
    <w:rsid w:val="00CE3CB0"/>
    <w:rsid w:val="00CE4C61"/>
    <w:rsid w:val="00CE5AAD"/>
    <w:rsid w:val="00CF2619"/>
    <w:rsid w:val="00CF46CE"/>
    <w:rsid w:val="00CF7B5E"/>
    <w:rsid w:val="00D00844"/>
    <w:rsid w:val="00D025CB"/>
    <w:rsid w:val="00D03495"/>
    <w:rsid w:val="00D035B8"/>
    <w:rsid w:val="00D0373C"/>
    <w:rsid w:val="00D06B1A"/>
    <w:rsid w:val="00D11A3D"/>
    <w:rsid w:val="00D1521E"/>
    <w:rsid w:val="00D20172"/>
    <w:rsid w:val="00D205DE"/>
    <w:rsid w:val="00D23EE6"/>
    <w:rsid w:val="00D2435C"/>
    <w:rsid w:val="00D24B38"/>
    <w:rsid w:val="00D2618B"/>
    <w:rsid w:val="00D26F71"/>
    <w:rsid w:val="00D3028A"/>
    <w:rsid w:val="00D30996"/>
    <w:rsid w:val="00D33F2F"/>
    <w:rsid w:val="00D3566C"/>
    <w:rsid w:val="00D36F97"/>
    <w:rsid w:val="00D43C3D"/>
    <w:rsid w:val="00D45B19"/>
    <w:rsid w:val="00D53688"/>
    <w:rsid w:val="00D5652C"/>
    <w:rsid w:val="00D57F02"/>
    <w:rsid w:val="00D604FD"/>
    <w:rsid w:val="00D65E67"/>
    <w:rsid w:val="00D66BD0"/>
    <w:rsid w:val="00D66CAD"/>
    <w:rsid w:val="00D671C8"/>
    <w:rsid w:val="00D70C86"/>
    <w:rsid w:val="00D7256B"/>
    <w:rsid w:val="00D735D5"/>
    <w:rsid w:val="00D75B72"/>
    <w:rsid w:val="00D80246"/>
    <w:rsid w:val="00D8396D"/>
    <w:rsid w:val="00D839C6"/>
    <w:rsid w:val="00D84646"/>
    <w:rsid w:val="00D84F4F"/>
    <w:rsid w:val="00D87963"/>
    <w:rsid w:val="00D87A14"/>
    <w:rsid w:val="00D910EB"/>
    <w:rsid w:val="00D92E46"/>
    <w:rsid w:val="00D956CD"/>
    <w:rsid w:val="00D976B1"/>
    <w:rsid w:val="00DA2001"/>
    <w:rsid w:val="00DB168D"/>
    <w:rsid w:val="00DB5A25"/>
    <w:rsid w:val="00DC0CEA"/>
    <w:rsid w:val="00DC1747"/>
    <w:rsid w:val="00DC19AF"/>
    <w:rsid w:val="00DC332A"/>
    <w:rsid w:val="00DC3358"/>
    <w:rsid w:val="00DC3D7D"/>
    <w:rsid w:val="00DC486D"/>
    <w:rsid w:val="00DC48C4"/>
    <w:rsid w:val="00DC4979"/>
    <w:rsid w:val="00DC5448"/>
    <w:rsid w:val="00DC58A4"/>
    <w:rsid w:val="00DC75A2"/>
    <w:rsid w:val="00DC7B67"/>
    <w:rsid w:val="00DD01B7"/>
    <w:rsid w:val="00DD2DF3"/>
    <w:rsid w:val="00DD2E43"/>
    <w:rsid w:val="00DD4589"/>
    <w:rsid w:val="00DD5236"/>
    <w:rsid w:val="00DD5291"/>
    <w:rsid w:val="00DD54F7"/>
    <w:rsid w:val="00DD58F6"/>
    <w:rsid w:val="00DD6D43"/>
    <w:rsid w:val="00DD6EB0"/>
    <w:rsid w:val="00DD7477"/>
    <w:rsid w:val="00DD7A35"/>
    <w:rsid w:val="00DE4E0C"/>
    <w:rsid w:val="00DE6BA9"/>
    <w:rsid w:val="00DF287C"/>
    <w:rsid w:val="00DF4284"/>
    <w:rsid w:val="00DF4F53"/>
    <w:rsid w:val="00DF52FA"/>
    <w:rsid w:val="00DF616C"/>
    <w:rsid w:val="00DF6CD4"/>
    <w:rsid w:val="00DF71CE"/>
    <w:rsid w:val="00E0225E"/>
    <w:rsid w:val="00E022AD"/>
    <w:rsid w:val="00E0377E"/>
    <w:rsid w:val="00E05E4E"/>
    <w:rsid w:val="00E06E25"/>
    <w:rsid w:val="00E10875"/>
    <w:rsid w:val="00E110D7"/>
    <w:rsid w:val="00E11F8F"/>
    <w:rsid w:val="00E12FE9"/>
    <w:rsid w:val="00E14CE4"/>
    <w:rsid w:val="00E157AA"/>
    <w:rsid w:val="00E1693F"/>
    <w:rsid w:val="00E20835"/>
    <w:rsid w:val="00E21E4F"/>
    <w:rsid w:val="00E2287A"/>
    <w:rsid w:val="00E34931"/>
    <w:rsid w:val="00E35EBC"/>
    <w:rsid w:val="00E36614"/>
    <w:rsid w:val="00E36643"/>
    <w:rsid w:val="00E37231"/>
    <w:rsid w:val="00E422B0"/>
    <w:rsid w:val="00E42468"/>
    <w:rsid w:val="00E42ABB"/>
    <w:rsid w:val="00E43DB7"/>
    <w:rsid w:val="00E45DEF"/>
    <w:rsid w:val="00E51556"/>
    <w:rsid w:val="00E52726"/>
    <w:rsid w:val="00E535DC"/>
    <w:rsid w:val="00E605D3"/>
    <w:rsid w:val="00E61D87"/>
    <w:rsid w:val="00E62C29"/>
    <w:rsid w:val="00E62FDC"/>
    <w:rsid w:val="00E657BB"/>
    <w:rsid w:val="00E667DA"/>
    <w:rsid w:val="00E67397"/>
    <w:rsid w:val="00E67A62"/>
    <w:rsid w:val="00E720A4"/>
    <w:rsid w:val="00E723D9"/>
    <w:rsid w:val="00E73C77"/>
    <w:rsid w:val="00E7607D"/>
    <w:rsid w:val="00E772FE"/>
    <w:rsid w:val="00E80B20"/>
    <w:rsid w:val="00E80C33"/>
    <w:rsid w:val="00E80CB3"/>
    <w:rsid w:val="00E82BEE"/>
    <w:rsid w:val="00E83511"/>
    <w:rsid w:val="00E842CC"/>
    <w:rsid w:val="00E86048"/>
    <w:rsid w:val="00E9095E"/>
    <w:rsid w:val="00E915DF"/>
    <w:rsid w:val="00E93156"/>
    <w:rsid w:val="00E93FF8"/>
    <w:rsid w:val="00E95EDF"/>
    <w:rsid w:val="00E960DF"/>
    <w:rsid w:val="00E9677E"/>
    <w:rsid w:val="00E96A63"/>
    <w:rsid w:val="00E9754E"/>
    <w:rsid w:val="00EA0D2A"/>
    <w:rsid w:val="00EA483C"/>
    <w:rsid w:val="00EA60C5"/>
    <w:rsid w:val="00EA68F2"/>
    <w:rsid w:val="00EA7198"/>
    <w:rsid w:val="00EB6FB3"/>
    <w:rsid w:val="00EB7D3F"/>
    <w:rsid w:val="00EC17EF"/>
    <w:rsid w:val="00EC3078"/>
    <w:rsid w:val="00EC3927"/>
    <w:rsid w:val="00EC712B"/>
    <w:rsid w:val="00ED0AAF"/>
    <w:rsid w:val="00ED3ACC"/>
    <w:rsid w:val="00ED3D8B"/>
    <w:rsid w:val="00ED4A86"/>
    <w:rsid w:val="00ED5B1E"/>
    <w:rsid w:val="00EE0DB8"/>
    <w:rsid w:val="00EE136E"/>
    <w:rsid w:val="00EE25D3"/>
    <w:rsid w:val="00EE43E1"/>
    <w:rsid w:val="00EE5643"/>
    <w:rsid w:val="00EE7CE8"/>
    <w:rsid w:val="00EF3E91"/>
    <w:rsid w:val="00EF5955"/>
    <w:rsid w:val="00EF694A"/>
    <w:rsid w:val="00EF6DC9"/>
    <w:rsid w:val="00EF7A53"/>
    <w:rsid w:val="00F015EF"/>
    <w:rsid w:val="00F044BC"/>
    <w:rsid w:val="00F07E22"/>
    <w:rsid w:val="00F127AE"/>
    <w:rsid w:val="00F14789"/>
    <w:rsid w:val="00F20924"/>
    <w:rsid w:val="00F20F31"/>
    <w:rsid w:val="00F23E68"/>
    <w:rsid w:val="00F247FB"/>
    <w:rsid w:val="00F2676A"/>
    <w:rsid w:val="00F3152B"/>
    <w:rsid w:val="00F31591"/>
    <w:rsid w:val="00F35231"/>
    <w:rsid w:val="00F35414"/>
    <w:rsid w:val="00F35F05"/>
    <w:rsid w:val="00F36405"/>
    <w:rsid w:val="00F37E91"/>
    <w:rsid w:val="00F43BA6"/>
    <w:rsid w:val="00F44CB0"/>
    <w:rsid w:val="00F54FB8"/>
    <w:rsid w:val="00F571F3"/>
    <w:rsid w:val="00F578FA"/>
    <w:rsid w:val="00F60755"/>
    <w:rsid w:val="00F61A81"/>
    <w:rsid w:val="00F63F14"/>
    <w:rsid w:val="00F64CE0"/>
    <w:rsid w:val="00F665ED"/>
    <w:rsid w:val="00F66B97"/>
    <w:rsid w:val="00F67E95"/>
    <w:rsid w:val="00F70C70"/>
    <w:rsid w:val="00F72CAC"/>
    <w:rsid w:val="00F7340E"/>
    <w:rsid w:val="00F75DCD"/>
    <w:rsid w:val="00F77AD9"/>
    <w:rsid w:val="00F77E1A"/>
    <w:rsid w:val="00F77F09"/>
    <w:rsid w:val="00F80210"/>
    <w:rsid w:val="00F82FAE"/>
    <w:rsid w:val="00F83784"/>
    <w:rsid w:val="00F84C0D"/>
    <w:rsid w:val="00F8730A"/>
    <w:rsid w:val="00F8763D"/>
    <w:rsid w:val="00F913C1"/>
    <w:rsid w:val="00F958A2"/>
    <w:rsid w:val="00F96DAF"/>
    <w:rsid w:val="00F97FAE"/>
    <w:rsid w:val="00FA06B9"/>
    <w:rsid w:val="00FA0B4C"/>
    <w:rsid w:val="00FA2631"/>
    <w:rsid w:val="00FA3D5C"/>
    <w:rsid w:val="00FA6357"/>
    <w:rsid w:val="00FB152B"/>
    <w:rsid w:val="00FB2BB8"/>
    <w:rsid w:val="00FB4C3C"/>
    <w:rsid w:val="00FB4E9A"/>
    <w:rsid w:val="00FB5196"/>
    <w:rsid w:val="00FB5F16"/>
    <w:rsid w:val="00FB6723"/>
    <w:rsid w:val="00FC1D0C"/>
    <w:rsid w:val="00FC3349"/>
    <w:rsid w:val="00FC4570"/>
    <w:rsid w:val="00FC4638"/>
    <w:rsid w:val="00FC4973"/>
    <w:rsid w:val="00FC5692"/>
    <w:rsid w:val="00FC5B4B"/>
    <w:rsid w:val="00FD4BC9"/>
    <w:rsid w:val="00FD5959"/>
    <w:rsid w:val="00FD7470"/>
    <w:rsid w:val="00FE34F9"/>
    <w:rsid w:val="00FF418B"/>
    <w:rsid w:val="00FF5CDB"/>
    <w:rsid w:val="00FF7854"/>
    <w:rsid w:val="00FF79AC"/>
    <w:rsid w:val="01D94625"/>
    <w:rsid w:val="024476E6"/>
    <w:rsid w:val="029A3BD9"/>
    <w:rsid w:val="03674559"/>
    <w:rsid w:val="03B4B772"/>
    <w:rsid w:val="03E380E1"/>
    <w:rsid w:val="03F83FA6"/>
    <w:rsid w:val="04850CAF"/>
    <w:rsid w:val="04D64D67"/>
    <w:rsid w:val="051CF652"/>
    <w:rsid w:val="05D36946"/>
    <w:rsid w:val="05FE9673"/>
    <w:rsid w:val="063DF335"/>
    <w:rsid w:val="06A46669"/>
    <w:rsid w:val="06B46907"/>
    <w:rsid w:val="06E035C0"/>
    <w:rsid w:val="06F1CD92"/>
    <w:rsid w:val="070AAE90"/>
    <w:rsid w:val="074876B6"/>
    <w:rsid w:val="07D9C280"/>
    <w:rsid w:val="087A0CB2"/>
    <w:rsid w:val="08E6C92E"/>
    <w:rsid w:val="093F2144"/>
    <w:rsid w:val="0A3258AA"/>
    <w:rsid w:val="0ACF81C5"/>
    <w:rsid w:val="0B35BC1E"/>
    <w:rsid w:val="0B93C2A1"/>
    <w:rsid w:val="0CB45B1D"/>
    <w:rsid w:val="0CDDD953"/>
    <w:rsid w:val="0CF024D8"/>
    <w:rsid w:val="0D5D7C24"/>
    <w:rsid w:val="0DF993F2"/>
    <w:rsid w:val="0E062B21"/>
    <w:rsid w:val="0EE2FE8A"/>
    <w:rsid w:val="0F41DCE1"/>
    <w:rsid w:val="0FC8DC3B"/>
    <w:rsid w:val="102448F8"/>
    <w:rsid w:val="106FADFF"/>
    <w:rsid w:val="109FE335"/>
    <w:rsid w:val="10A7A197"/>
    <w:rsid w:val="116179B0"/>
    <w:rsid w:val="1178A79C"/>
    <w:rsid w:val="1188A475"/>
    <w:rsid w:val="11F7A60E"/>
    <w:rsid w:val="1237C5CC"/>
    <w:rsid w:val="12835576"/>
    <w:rsid w:val="139D85A4"/>
    <w:rsid w:val="13A8D60E"/>
    <w:rsid w:val="13F26095"/>
    <w:rsid w:val="1553C936"/>
    <w:rsid w:val="156F34B9"/>
    <w:rsid w:val="15B8D9E6"/>
    <w:rsid w:val="16F99460"/>
    <w:rsid w:val="17A4A630"/>
    <w:rsid w:val="17C860E2"/>
    <w:rsid w:val="17D4F31B"/>
    <w:rsid w:val="1867403A"/>
    <w:rsid w:val="18AB6953"/>
    <w:rsid w:val="18AB69DE"/>
    <w:rsid w:val="19857D32"/>
    <w:rsid w:val="19927289"/>
    <w:rsid w:val="1A0B8FC4"/>
    <w:rsid w:val="1A71670B"/>
    <w:rsid w:val="1B1C674B"/>
    <w:rsid w:val="1B35346F"/>
    <w:rsid w:val="1B705967"/>
    <w:rsid w:val="1B859143"/>
    <w:rsid w:val="1BD293EC"/>
    <w:rsid w:val="1C2089E1"/>
    <w:rsid w:val="1C411EDF"/>
    <w:rsid w:val="1CAAA287"/>
    <w:rsid w:val="1CE2A6F3"/>
    <w:rsid w:val="1D904D4C"/>
    <w:rsid w:val="1DB4260D"/>
    <w:rsid w:val="1DCEDFB4"/>
    <w:rsid w:val="1E3B2941"/>
    <w:rsid w:val="1EC2F2DD"/>
    <w:rsid w:val="1EFD1420"/>
    <w:rsid w:val="1F0ED6BF"/>
    <w:rsid w:val="1F3416D7"/>
    <w:rsid w:val="1F52ACA6"/>
    <w:rsid w:val="1F55354B"/>
    <w:rsid w:val="1FDF761F"/>
    <w:rsid w:val="2008A7D7"/>
    <w:rsid w:val="20299F37"/>
    <w:rsid w:val="203BD00E"/>
    <w:rsid w:val="20402F82"/>
    <w:rsid w:val="20EB62D9"/>
    <w:rsid w:val="218CB4C6"/>
    <w:rsid w:val="223239D3"/>
    <w:rsid w:val="22DA156E"/>
    <w:rsid w:val="2433B6E1"/>
    <w:rsid w:val="24983865"/>
    <w:rsid w:val="253D0C50"/>
    <w:rsid w:val="25513562"/>
    <w:rsid w:val="2608A1B6"/>
    <w:rsid w:val="269C3B85"/>
    <w:rsid w:val="26E3D1BF"/>
    <w:rsid w:val="27699E55"/>
    <w:rsid w:val="27A3BE52"/>
    <w:rsid w:val="2819B4E3"/>
    <w:rsid w:val="295EBAB4"/>
    <w:rsid w:val="29B4001C"/>
    <w:rsid w:val="2B5E3D82"/>
    <w:rsid w:val="2B6A7ABF"/>
    <w:rsid w:val="2BEBF590"/>
    <w:rsid w:val="2C6A32D5"/>
    <w:rsid w:val="2CEE5DB6"/>
    <w:rsid w:val="2D6B2B5B"/>
    <w:rsid w:val="2D7AA132"/>
    <w:rsid w:val="2DC6C7A1"/>
    <w:rsid w:val="2E069DDB"/>
    <w:rsid w:val="2EBC5D99"/>
    <w:rsid w:val="2EE12C16"/>
    <w:rsid w:val="2F46EDF4"/>
    <w:rsid w:val="3032D4A9"/>
    <w:rsid w:val="30F59490"/>
    <w:rsid w:val="3184A6A5"/>
    <w:rsid w:val="32EC93FA"/>
    <w:rsid w:val="32F204D7"/>
    <w:rsid w:val="337B2CF0"/>
    <w:rsid w:val="346FBFAC"/>
    <w:rsid w:val="34B49C53"/>
    <w:rsid w:val="34D97799"/>
    <w:rsid w:val="3548C28E"/>
    <w:rsid w:val="356FFFB6"/>
    <w:rsid w:val="35B85A66"/>
    <w:rsid w:val="35E6CDEB"/>
    <w:rsid w:val="36C74EBB"/>
    <w:rsid w:val="36DA2563"/>
    <w:rsid w:val="37AA17CA"/>
    <w:rsid w:val="37ADCB70"/>
    <w:rsid w:val="38D3428D"/>
    <w:rsid w:val="398BF0FC"/>
    <w:rsid w:val="3A816E56"/>
    <w:rsid w:val="3A93AB4A"/>
    <w:rsid w:val="3A9AFA76"/>
    <w:rsid w:val="3AA733D9"/>
    <w:rsid w:val="3AB9EBE3"/>
    <w:rsid w:val="3B80505C"/>
    <w:rsid w:val="3BDE9D0D"/>
    <w:rsid w:val="3C29390A"/>
    <w:rsid w:val="3D08B0E1"/>
    <w:rsid w:val="3D1D1D1F"/>
    <w:rsid w:val="3EEBD938"/>
    <w:rsid w:val="3FB54B05"/>
    <w:rsid w:val="4096E815"/>
    <w:rsid w:val="4098D77A"/>
    <w:rsid w:val="40BFF479"/>
    <w:rsid w:val="40FC91CC"/>
    <w:rsid w:val="410BB85A"/>
    <w:rsid w:val="410FC864"/>
    <w:rsid w:val="41110584"/>
    <w:rsid w:val="411CD525"/>
    <w:rsid w:val="418B29DE"/>
    <w:rsid w:val="41ED7E80"/>
    <w:rsid w:val="4200E38B"/>
    <w:rsid w:val="42174B1B"/>
    <w:rsid w:val="4259E00D"/>
    <w:rsid w:val="425F203C"/>
    <w:rsid w:val="42A17FDD"/>
    <w:rsid w:val="42B17DD3"/>
    <w:rsid w:val="433BFD1B"/>
    <w:rsid w:val="43A39089"/>
    <w:rsid w:val="441BF419"/>
    <w:rsid w:val="451FD745"/>
    <w:rsid w:val="456CFC5F"/>
    <w:rsid w:val="45C68892"/>
    <w:rsid w:val="45D17E6D"/>
    <w:rsid w:val="45D5B6AA"/>
    <w:rsid w:val="4613FEB3"/>
    <w:rsid w:val="463C0D3B"/>
    <w:rsid w:val="46E5FC84"/>
    <w:rsid w:val="4713540E"/>
    <w:rsid w:val="471D0850"/>
    <w:rsid w:val="47546C1A"/>
    <w:rsid w:val="47800CF3"/>
    <w:rsid w:val="478B537D"/>
    <w:rsid w:val="47F5CEAA"/>
    <w:rsid w:val="47FD9B45"/>
    <w:rsid w:val="48400A2D"/>
    <w:rsid w:val="4853722D"/>
    <w:rsid w:val="48C87996"/>
    <w:rsid w:val="4908635E"/>
    <w:rsid w:val="4926DD9C"/>
    <w:rsid w:val="498BF418"/>
    <w:rsid w:val="49A1C10D"/>
    <w:rsid w:val="49C0820E"/>
    <w:rsid w:val="4A09EE17"/>
    <w:rsid w:val="4A119184"/>
    <w:rsid w:val="4A544E05"/>
    <w:rsid w:val="4AAAD152"/>
    <w:rsid w:val="4AB1E0A6"/>
    <w:rsid w:val="4B4A6797"/>
    <w:rsid w:val="4B898064"/>
    <w:rsid w:val="4B8A6A75"/>
    <w:rsid w:val="4BC4240D"/>
    <w:rsid w:val="4C830356"/>
    <w:rsid w:val="4D085F83"/>
    <w:rsid w:val="4D5F4CA0"/>
    <w:rsid w:val="4DA9C945"/>
    <w:rsid w:val="4E0721EF"/>
    <w:rsid w:val="4E10B2D0"/>
    <w:rsid w:val="4E29C1AF"/>
    <w:rsid w:val="4ED010BD"/>
    <w:rsid w:val="4EEB5757"/>
    <w:rsid w:val="4F100D01"/>
    <w:rsid w:val="4F455986"/>
    <w:rsid w:val="4F91D675"/>
    <w:rsid w:val="5004742E"/>
    <w:rsid w:val="50A6ED9A"/>
    <w:rsid w:val="5121EFE9"/>
    <w:rsid w:val="51D0145F"/>
    <w:rsid w:val="520BBC0A"/>
    <w:rsid w:val="52389612"/>
    <w:rsid w:val="529A8669"/>
    <w:rsid w:val="534D4714"/>
    <w:rsid w:val="535A7B4C"/>
    <w:rsid w:val="53E2A6CB"/>
    <w:rsid w:val="53F07F10"/>
    <w:rsid w:val="5515FA74"/>
    <w:rsid w:val="558BBC53"/>
    <w:rsid w:val="55D08281"/>
    <w:rsid w:val="55E58127"/>
    <w:rsid w:val="56EC085D"/>
    <w:rsid w:val="573493FA"/>
    <w:rsid w:val="57C02268"/>
    <w:rsid w:val="58D1A76F"/>
    <w:rsid w:val="590EC210"/>
    <w:rsid w:val="5910A216"/>
    <w:rsid w:val="594F3BA8"/>
    <w:rsid w:val="59518BFB"/>
    <w:rsid w:val="59519124"/>
    <w:rsid w:val="596D7075"/>
    <w:rsid w:val="596E3F64"/>
    <w:rsid w:val="598368CB"/>
    <w:rsid w:val="59D0BDE2"/>
    <w:rsid w:val="59FA7F06"/>
    <w:rsid w:val="5A1E3BC7"/>
    <w:rsid w:val="5A69D263"/>
    <w:rsid w:val="5A7C33AD"/>
    <w:rsid w:val="5B02171B"/>
    <w:rsid w:val="5CBFBBDC"/>
    <w:rsid w:val="5CE23B0C"/>
    <w:rsid w:val="5D163381"/>
    <w:rsid w:val="5DAEAAC2"/>
    <w:rsid w:val="5DD7227E"/>
    <w:rsid w:val="5DF08925"/>
    <w:rsid w:val="5E24C0C2"/>
    <w:rsid w:val="5E4AA181"/>
    <w:rsid w:val="5F04015B"/>
    <w:rsid w:val="5F1152FB"/>
    <w:rsid w:val="5F3C094E"/>
    <w:rsid w:val="5F5FADEC"/>
    <w:rsid w:val="601A99BB"/>
    <w:rsid w:val="6071159D"/>
    <w:rsid w:val="61580D1A"/>
    <w:rsid w:val="61607EAE"/>
    <w:rsid w:val="61716435"/>
    <w:rsid w:val="6189C058"/>
    <w:rsid w:val="629AC4C5"/>
    <w:rsid w:val="632EBA25"/>
    <w:rsid w:val="633A8A36"/>
    <w:rsid w:val="6360511B"/>
    <w:rsid w:val="63635D27"/>
    <w:rsid w:val="636ACB1F"/>
    <w:rsid w:val="63991854"/>
    <w:rsid w:val="639EFA86"/>
    <w:rsid w:val="63BA3199"/>
    <w:rsid w:val="63DC8001"/>
    <w:rsid w:val="63FFD331"/>
    <w:rsid w:val="644968AF"/>
    <w:rsid w:val="64B04D14"/>
    <w:rsid w:val="64B48174"/>
    <w:rsid w:val="6614E929"/>
    <w:rsid w:val="6656771A"/>
    <w:rsid w:val="674107DE"/>
    <w:rsid w:val="67C82EB6"/>
    <w:rsid w:val="67F7A265"/>
    <w:rsid w:val="69079ECC"/>
    <w:rsid w:val="695E57ED"/>
    <w:rsid w:val="698080EA"/>
    <w:rsid w:val="69D02FB8"/>
    <w:rsid w:val="69D47EB9"/>
    <w:rsid w:val="6A0681A1"/>
    <w:rsid w:val="6B07D033"/>
    <w:rsid w:val="6B1CADAC"/>
    <w:rsid w:val="6B6DB657"/>
    <w:rsid w:val="6BC59D74"/>
    <w:rsid w:val="6BCD0CA6"/>
    <w:rsid w:val="6C7E6A8D"/>
    <w:rsid w:val="6C98F182"/>
    <w:rsid w:val="6CB5D23D"/>
    <w:rsid w:val="6CD8AC06"/>
    <w:rsid w:val="6CECB559"/>
    <w:rsid w:val="6D56C231"/>
    <w:rsid w:val="6DFB6512"/>
    <w:rsid w:val="6E0FEEF7"/>
    <w:rsid w:val="6E1CEDF8"/>
    <w:rsid w:val="6EB13C6C"/>
    <w:rsid w:val="6F27CC42"/>
    <w:rsid w:val="70784711"/>
    <w:rsid w:val="70D04290"/>
    <w:rsid w:val="70E64416"/>
    <w:rsid w:val="715347E0"/>
    <w:rsid w:val="722CF92E"/>
    <w:rsid w:val="724161AE"/>
    <w:rsid w:val="7279BD86"/>
    <w:rsid w:val="72C9FF7E"/>
    <w:rsid w:val="732D29D5"/>
    <w:rsid w:val="73D961D0"/>
    <w:rsid w:val="7422E25D"/>
    <w:rsid w:val="74D6473F"/>
    <w:rsid w:val="74F06B79"/>
    <w:rsid w:val="754271C0"/>
    <w:rsid w:val="7588B1F5"/>
    <w:rsid w:val="75A6BDA6"/>
    <w:rsid w:val="75A7F3A6"/>
    <w:rsid w:val="76007DAE"/>
    <w:rsid w:val="76649D90"/>
    <w:rsid w:val="76DD2627"/>
    <w:rsid w:val="771F4883"/>
    <w:rsid w:val="777AB673"/>
    <w:rsid w:val="777D9F3C"/>
    <w:rsid w:val="77F35EDE"/>
    <w:rsid w:val="7823BFA4"/>
    <w:rsid w:val="782D430A"/>
    <w:rsid w:val="78777D59"/>
    <w:rsid w:val="796232B3"/>
    <w:rsid w:val="7974BD0F"/>
    <w:rsid w:val="79EA308D"/>
    <w:rsid w:val="7A58EACC"/>
    <w:rsid w:val="7AAD1695"/>
    <w:rsid w:val="7B2B4DAF"/>
    <w:rsid w:val="7B537165"/>
    <w:rsid w:val="7C084BA4"/>
    <w:rsid w:val="7CDF78A5"/>
    <w:rsid w:val="7D317D8B"/>
    <w:rsid w:val="7DF18CB9"/>
    <w:rsid w:val="7E61A539"/>
    <w:rsid w:val="7EBA80FD"/>
    <w:rsid w:val="7EFD53B1"/>
    <w:rsid w:val="7F07DB2C"/>
    <w:rsid w:val="7FA3E1F7"/>
    <w:rsid w:val="7FEEDAB2"/>
    <w:rsid w:val="7FF7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B43B"/>
  <w15:docId w15:val="{C1B73D00-56DA-4277-9E82-F6C34D8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76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2E1761"/>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A1"/>
    <w:pPr>
      <w:ind w:left="720"/>
      <w:contextualSpacing/>
    </w:pPr>
  </w:style>
  <w:style w:type="paragraph" w:styleId="NormalWeb">
    <w:name w:val="Normal (Web)"/>
    <w:basedOn w:val="Normal"/>
    <w:uiPriority w:val="99"/>
    <w:semiHidden/>
    <w:unhideWhenUsed/>
    <w:rsid w:val="00BF45D0"/>
    <w:rPr>
      <w:rFonts w:ascii="Times New Roman" w:hAnsi="Times New Roman" w:cs="Times New Roman"/>
      <w:sz w:val="24"/>
      <w:szCs w:val="24"/>
    </w:rPr>
  </w:style>
  <w:style w:type="paragraph" w:styleId="Caption">
    <w:name w:val="caption"/>
    <w:basedOn w:val="Normal"/>
    <w:next w:val="Normal"/>
    <w:uiPriority w:val="35"/>
    <w:unhideWhenUsed/>
    <w:qFormat/>
    <w:rsid w:val="007F1EE6"/>
    <w:pPr>
      <w:spacing w:after="200" w:line="240" w:lineRule="auto"/>
    </w:pPr>
    <w:rPr>
      <w:i/>
      <w:iCs/>
      <w:color w:val="44546A" w:themeColor="text2"/>
      <w:sz w:val="18"/>
      <w:szCs w:val="18"/>
    </w:rPr>
  </w:style>
  <w:style w:type="paragraph" w:styleId="NoSpacing">
    <w:name w:val="No Spacing"/>
    <w:uiPriority w:val="1"/>
    <w:qFormat/>
    <w:rsid w:val="00FB4E9A"/>
    <w:pPr>
      <w:spacing w:after="0" w:line="240" w:lineRule="auto"/>
    </w:pPr>
  </w:style>
  <w:style w:type="paragraph" w:styleId="BalloonText">
    <w:name w:val="Balloon Text"/>
    <w:basedOn w:val="Normal"/>
    <w:link w:val="BalloonTextChar"/>
    <w:uiPriority w:val="99"/>
    <w:semiHidden/>
    <w:unhideWhenUsed/>
    <w:rsid w:val="006B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09"/>
    <w:rPr>
      <w:rFonts w:ascii="Segoe UI" w:hAnsi="Segoe UI" w:cs="Segoe UI"/>
      <w:sz w:val="18"/>
      <w:szCs w:val="18"/>
    </w:rPr>
  </w:style>
  <w:style w:type="paragraph" w:styleId="Header">
    <w:name w:val="header"/>
    <w:basedOn w:val="Normal"/>
    <w:link w:val="HeaderChar"/>
    <w:uiPriority w:val="99"/>
    <w:unhideWhenUsed/>
    <w:rsid w:val="0081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72"/>
  </w:style>
  <w:style w:type="paragraph" w:styleId="Footer">
    <w:name w:val="footer"/>
    <w:basedOn w:val="Normal"/>
    <w:link w:val="FooterChar"/>
    <w:uiPriority w:val="99"/>
    <w:unhideWhenUsed/>
    <w:rsid w:val="0081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72"/>
  </w:style>
  <w:style w:type="paragraph" w:styleId="FootnoteText">
    <w:name w:val="footnote text"/>
    <w:basedOn w:val="Normal"/>
    <w:link w:val="FootnoteTextChar"/>
    <w:uiPriority w:val="99"/>
    <w:semiHidden/>
    <w:unhideWhenUsed/>
    <w:rsid w:val="00C91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E3D"/>
    <w:rPr>
      <w:sz w:val="20"/>
      <w:szCs w:val="20"/>
    </w:rPr>
  </w:style>
  <w:style w:type="character" w:styleId="FootnoteReference">
    <w:name w:val="footnote reference"/>
    <w:basedOn w:val="DefaultParagraphFont"/>
    <w:uiPriority w:val="99"/>
    <w:semiHidden/>
    <w:unhideWhenUsed/>
    <w:rsid w:val="00C91E3D"/>
    <w:rPr>
      <w:vertAlign w:val="superscript"/>
    </w:rPr>
  </w:style>
  <w:style w:type="character" w:styleId="CommentReference">
    <w:name w:val="annotation reference"/>
    <w:basedOn w:val="DefaultParagraphFont"/>
    <w:uiPriority w:val="99"/>
    <w:semiHidden/>
    <w:unhideWhenUsed/>
    <w:rsid w:val="00F8730A"/>
    <w:rPr>
      <w:sz w:val="16"/>
      <w:szCs w:val="16"/>
    </w:rPr>
  </w:style>
  <w:style w:type="paragraph" w:styleId="CommentText">
    <w:name w:val="annotation text"/>
    <w:basedOn w:val="Normal"/>
    <w:link w:val="CommentTextChar"/>
    <w:uiPriority w:val="99"/>
    <w:semiHidden/>
    <w:unhideWhenUsed/>
    <w:rsid w:val="00F8730A"/>
    <w:pPr>
      <w:spacing w:line="240" w:lineRule="auto"/>
    </w:pPr>
    <w:rPr>
      <w:sz w:val="20"/>
      <w:szCs w:val="20"/>
    </w:rPr>
  </w:style>
  <w:style w:type="character" w:customStyle="1" w:styleId="CommentTextChar">
    <w:name w:val="Comment Text Char"/>
    <w:basedOn w:val="DefaultParagraphFont"/>
    <w:link w:val="CommentText"/>
    <w:uiPriority w:val="99"/>
    <w:semiHidden/>
    <w:rsid w:val="00F8730A"/>
    <w:rPr>
      <w:sz w:val="20"/>
      <w:szCs w:val="20"/>
    </w:rPr>
  </w:style>
  <w:style w:type="paragraph" w:styleId="CommentSubject">
    <w:name w:val="annotation subject"/>
    <w:basedOn w:val="CommentText"/>
    <w:next w:val="CommentText"/>
    <w:link w:val="CommentSubjectChar"/>
    <w:uiPriority w:val="99"/>
    <w:semiHidden/>
    <w:unhideWhenUsed/>
    <w:rsid w:val="00F8730A"/>
    <w:rPr>
      <w:b/>
      <w:bCs/>
    </w:rPr>
  </w:style>
  <w:style w:type="character" w:customStyle="1" w:styleId="CommentSubjectChar">
    <w:name w:val="Comment Subject Char"/>
    <w:basedOn w:val="CommentTextChar"/>
    <w:link w:val="CommentSubject"/>
    <w:uiPriority w:val="99"/>
    <w:semiHidden/>
    <w:rsid w:val="00F8730A"/>
    <w:rPr>
      <w:b/>
      <w:bCs/>
      <w:sz w:val="20"/>
      <w:szCs w:val="20"/>
    </w:rPr>
  </w:style>
  <w:style w:type="character" w:customStyle="1" w:styleId="nlmyear">
    <w:name w:val="nlm_year"/>
    <w:basedOn w:val="DefaultParagraphFont"/>
    <w:rsid w:val="002162A0"/>
  </w:style>
  <w:style w:type="character" w:customStyle="1" w:styleId="nlmpublisher-loc">
    <w:name w:val="nlm_publisher-loc"/>
    <w:basedOn w:val="DefaultParagraphFont"/>
    <w:rsid w:val="002162A0"/>
  </w:style>
  <w:style w:type="character" w:customStyle="1" w:styleId="nlmpublisher-name">
    <w:name w:val="nlm_publisher-name"/>
    <w:basedOn w:val="DefaultParagraphFont"/>
    <w:rsid w:val="002162A0"/>
  </w:style>
  <w:style w:type="character" w:styleId="Hyperlink">
    <w:name w:val="Hyperlink"/>
    <w:basedOn w:val="DefaultParagraphFont"/>
    <w:uiPriority w:val="99"/>
    <w:unhideWhenUsed/>
    <w:rsid w:val="00E605D3"/>
    <w:rPr>
      <w:color w:val="0563C1" w:themeColor="hyperlink"/>
      <w:u w:val="single"/>
    </w:rPr>
  </w:style>
  <w:style w:type="character" w:styleId="UnresolvedMention">
    <w:name w:val="Unresolved Mention"/>
    <w:basedOn w:val="DefaultParagraphFont"/>
    <w:uiPriority w:val="99"/>
    <w:semiHidden/>
    <w:unhideWhenUsed/>
    <w:rsid w:val="00E605D3"/>
    <w:rPr>
      <w:color w:val="605E5C"/>
      <w:shd w:val="clear" w:color="auto" w:fill="E1DFDD"/>
    </w:rPr>
  </w:style>
  <w:style w:type="character" w:styleId="FollowedHyperlink">
    <w:name w:val="FollowedHyperlink"/>
    <w:basedOn w:val="DefaultParagraphFont"/>
    <w:uiPriority w:val="99"/>
    <w:semiHidden/>
    <w:unhideWhenUsed/>
    <w:rsid w:val="00E93156"/>
    <w:rPr>
      <w:color w:val="954F72" w:themeColor="followedHyperlink"/>
      <w:u w:val="single"/>
    </w:rPr>
  </w:style>
  <w:style w:type="character" w:customStyle="1" w:styleId="Heading1Char">
    <w:name w:val="Heading 1 Char"/>
    <w:basedOn w:val="DefaultParagraphFont"/>
    <w:link w:val="Heading1"/>
    <w:uiPriority w:val="9"/>
    <w:rsid w:val="002E176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2E1761"/>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0317">
      <w:bodyDiv w:val="1"/>
      <w:marLeft w:val="0"/>
      <w:marRight w:val="0"/>
      <w:marTop w:val="0"/>
      <w:marBottom w:val="0"/>
      <w:divBdr>
        <w:top w:val="none" w:sz="0" w:space="0" w:color="auto"/>
        <w:left w:val="none" w:sz="0" w:space="0" w:color="auto"/>
        <w:bottom w:val="none" w:sz="0" w:space="0" w:color="auto"/>
        <w:right w:val="none" w:sz="0" w:space="0" w:color="auto"/>
      </w:divBdr>
      <w:divsChild>
        <w:div w:id="15083620">
          <w:marLeft w:val="0"/>
          <w:marRight w:val="0"/>
          <w:marTop w:val="0"/>
          <w:marBottom w:val="0"/>
          <w:divBdr>
            <w:top w:val="none" w:sz="0" w:space="0" w:color="auto"/>
            <w:left w:val="none" w:sz="0" w:space="0" w:color="auto"/>
            <w:bottom w:val="none" w:sz="0" w:space="0" w:color="auto"/>
            <w:right w:val="none" w:sz="0" w:space="0" w:color="auto"/>
          </w:divBdr>
          <w:divsChild>
            <w:div w:id="919215109">
              <w:marLeft w:val="0"/>
              <w:marRight w:val="0"/>
              <w:marTop w:val="0"/>
              <w:marBottom w:val="0"/>
              <w:divBdr>
                <w:top w:val="none" w:sz="0" w:space="0" w:color="auto"/>
                <w:left w:val="none" w:sz="0" w:space="0" w:color="auto"/>
                <w:bottom w:val="none" w:sz="0" w:space="0" w:color="auto"/>
                <w:right w:val="none" w:sz="0" w:space="0" w:color="auto"/>
              </w:divBdr>
              <w:divsChild>
                <w:div w:id="2117481924">
                  <w:marLeft w:val="0"/>
                  <w:marRight w:val="0"/>
                  <w:marTop w:val="0"/>
                  <w:marBottom w:val="0"/>
                  <w:divBdr>
                    <w:top w:val="none" w:sz="0" w:space="0" w:color="auto"/>
                    <w:left w:val="none" w:sz="0" w:space="0" w:color="auto"/>
                    <w:bottom w:val="none" w:sz="0" w:space="0" w:color="auto"/>
                    <w:right w:val="none" w:sz="0" w:space="0" w:color="auto"/>
                  </w:divBdr>
                  <w:divsChild>
                    <w:div w:id="7462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79498">
      <w:bodyDiv w:val="1"/>
      <w:marLeft w:val="0"/>
      <w:marRight w:val="0"/>
      <w:marTop w:val="0"/>
      <w:marBottom w:val="0"/>
      <w:divBdr>
        <w:top w:val="none" w:sz="0" w:space="0" w:color="auto"/>
        <w:left w:val="none" w:sz="0" w:space="0" w:color="auto"/>
        <w:bottom w:val="none" w:sz="0" w:space="0" w:color="auto"/>
        <w:right w:val="none" w:sz="0" w:space="0" w:color="auto"/>
      </w:divBdr>
      <w:divsChild>
        <w:div w:id="1286691884">
          <w:marLeft w:val="0"/>
          <w:marRight w:val="0"/>
          <w:marTop w:val="0"/>
          <w:marBottom w:val="0"/>
          <w:divBdr>
            <w:top w:val="none" w:sz="0" w:space="0" w:color="auto"/>
            <w:left w:val="none" w:sz="0" w:space="0" w:color="auto"/>
            <w:bottom w:val="none" w:sz="0" w:space="0" w:color="auto"/>
            <w:right w:val="none" w:sz="0" w:space="0" w:color="auto"/>
          </w:divBdr>
          <w:divsChild>
            <w:div w:id="1434473296">
              <w:marLeft w:val="0"/>
              <w:marRight w:val="0"/>
              <w:marTop w:val="0"/>
              <w:marBottom w:val="0"/>
              <w:divBdr>
                <w:top w:val="none" w:sz="0" w:space="0" w:color="auto"/>
                <w:left w:val="none" w:sz="0" w:space="0" w:color="auto"/>
                <w:bottom w:val="none" w:sz="0" w:space="0" w:color="auto"/>
                <w:right w:val="none" w:sz="0" w:space="0" w:color="auto"/>
              </w:divBdr>
              <w:divsChild>
                <w:div w:id="13575496">
                  <w:marLeft w:val="0"/>
                  <w:marRight w:val="0"/>
                  <w:marTop w:val="0"/>
                  <w:marBottom w:val="0"/>
                  <w:divBdr>
                    <w:top w:val="none" w:sz="0" w:space="0" w:color="auto"/>
                    <w:left w:val="none" w:sz="0" w:space="0" w:color="auto"/>
                    <w:bottom w:val="none" w:sz="0" w:space="0" w:color="auto"/>
                    <w:right w:val="none" w:sz="0" w:space="0" w:color="auto"/>
                  </w:divBdr>
                  <w:divsChild>
                    <w:div w:id="12726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3933">
      <w:bodyDiv w:val="1"/>
      <w:marLeft w:val="0"/>
      <w:marRight w:val="0"/>
      <w:marTop w:val="0"/>
      <w:marBottom w:val="0"/>
      <w:divBdr>
        <w:top w:val="none" w:sz="0" w:space="0" w:color="auto"/>
        <w:left w:val="none" w:sz="0" w:space="0" w:color="auto"/>
        <w:bottom w:val="none" w:sz="0" w:space="0" w:color="auto"/>
        <w:right w:val="none" w:sz="0" w:space="0" w:color="auto"/>
      </w:divBdr>
      <w:divsChild>
        <w:div w:id="272445488">
          <w:marLeft w:val="0"/>
          <w:marRight w:val="0"/>
          <w:marTop w:val="0"/>
          <w:marBottom w:val="0"/>
          <w:divBdr>
            <w:top w:val="none" w:sz="0" w:space="0" w:color="auto"/>
            <w:left w:val="none" w:sz="0" w:space="0" w:color="auto"/>
            <w:bottom w:val="none" w:sz="0" w:space="0" w:color="auto"/>
            <w:right w:val="none" w:sz="0" w:space="0" w:color="auto"/>
          </w:divBdr>
          <w:divsChild>
            <w:div w:id="82655857">
              <w:marLeft w:val="0"/>
              <w:marRight w:val="0"/>
              <w:marTop w:val="0"/>
              <w:marBottom w:val="0"/>
              <w:divBdr>
                <w:top w:val="none" w:sz="0" w:space="0" w:color="auto"/>
                <w:left w:val="none" w:sz="0" w:space="0" w:color="auto"/>
                <w:bottom w:val="none" w:sz="0" w:space="0" w:color="auto"/>
                <w:right w:val="none" w:sz="0" w:space="0" w:color="auto"/>
              </w:divBdr>
              <w:divsChild>
                <w:div w:id="16297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29202">
      <w:bodyDiv w:val="1"/>
      <w:marLeft w:val="0"/>
      <w:marRight w:val="0"/>
      <w:marTop w:val="0"/>
      <w:marBottom w:val="0"/>
      <w:divBdr>
        <w:top w:val="none" w:sz="0" w:space="0" w:color="auto"/>
        <w:left w:val="none" w:sz="0" w:space="0" w:color="auto"/>
        <w:bottom w:val="none" w:sz="0" w:space="0" w:color="auto"/>
        <w:right w:val="none" w:sz="0" w:space="0" w:color="auto"/>
      </w:divBdr>
      <w:divsChild>
        <w:div w:id="648096789">
          <w:marLeft w:val="0"/>
          <w:marRight w:val="0"/>
          <w:marTop w:val="0"/>
          <w:marBottom w:val="0"/>
          <w:divBdr>
            <w:top w:val="none" w:sz="0" w:space="0" w:color="auto"/>
            <w:left w:val="none" w:sz="0" w:space="0" w:color="auto"/>
            <w:bottom w:val="none" w:sz="0" w:space="0" w:color="auto"/>
            <w:right w:val="none" w:sz="0" w:space="0" w:color="auto"/>
          </w:divBdr>
          <w:divsChild>
            <w:div w:id="2020085525">
              <w:marLeft w:val="0"/>
              <w:marRight w:val="0"/>
              <w:marTop w:val="0"/>
              <w:marBottom w:val="0"/>
              <w:divBdr>
                <w:top w:val="none" w:sz="0" w:space="0" w:color="auto"/>
                <w:left w:val="none" w:sz="0" w:space="0" w:color="auto"/>
                <w:bottom w:val="none" w:sz="0" w:space="0" w:color="auto"/>
                <w:right w:val="none" w:sz="0" w:space="0" w:color="auto"/>
              </w:divBdr>
              <w:divsChild>
                <w:div w:id="1131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907">
      <w:bodyDiv w:val="1"/>
      <w:marLeft w:val="0"/>
      <w:marRight w:val="0"/>
      <w:marTop w:val="0"/>
      <w:marBottom w:val="0"/>
      <w:divBdr>
        <w:top w:val="none" w:sz="0" w:space="0" w:color="auto"/>
        <w:left w:val="none" w:sz="0" w:space="0" w:color="auto"/>
        <w:bottom w:val="none" w:sz="0" w:space="0" w:color="auto"/>
        <w:right w:val="none" w:sz="0" w:space="0" w:color="auto"/>
      </w:divBdr>
    </w:div>
    <w:div w:id="1181897975">
      <w:bodyDiv w:val="1"/>
      <w:marLeft w:val="0"/>
      <w:marRight w:val="0"/>
      <w:marTop w:val="0"/>
      <w:marBottom w:val="0"/>
      <w:divBdr>
        <w:top w:val="none" w:sz="0" w:space="0" w:color="auto"/>
        <w:left w:val="none" w:sz="0" w:space="0" w:color="auto"/>
        <w:bottom w:val="none" w:sz="0" w:space="0" w:color="auto"/>
        <w:right w:val="none" w:sz="0" w:space="0" w:color="auto"/>
      </w:divBdr>
      <w:divsChild>
        <w:div w:id="484930363">
          <w:marLeft w:val="0"/>
          <w:marRight w:val="0"/>
          <w:marTop w:val="0"/>
          <w:marBottom w:val="0"/>
          <w:divBdr>
            <w:top w:val="none" w:sz="0" w:space="0" w:color="auto"/>
            <w:left w:val="none" w:sz="0" w:space="0" w:color="auto"/>
            <w:bottom w:val="none" w:sz="0" w:space="0" w:color="auto"/>
            <w:right w:val="none" w:sz="0" w:space="0" w:color="auto"/>
          </w:divBdr>
          <w:divsChild>
            <w:div w:id="806582811">
              <w:marLeft w:val="0"/>
              <w:marRight w:val="0"/>
              <w:marTop w:val="0"/>
              <w:marBottom w:val="0"/>
              <w:divBdr>
                <w:top w:val="none" w:sz="0" w:space="0" w:color="auto"/>
                <w:left w:val="none" w:sz="0" w:space="0" w:color="auto"/>
                <w:bottom w:val="none" w:sz="0" w:space="0" w:color="auto"/>
                <w:right w:val="none" w:sz="0" w:space="0" w:color="auto"/>
              </w:divBdr>
              <w:divsChild>
                <w:div w:id="8192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6810">
      <w:bodyDiv w:val="1"/>
      <w:marLeft w:val="0"/>
      <w:marRight w:val="0"/>
      <w:marTop w:val="0"/>
      <w:marBottom w:val="0"/>
      <w:divBdr>
        <w:top w:val="none" w:sz="0" w:space="0" w:color="auto"/>
        <w:left w:val="none" w:sz="0" w:space="0" w:color="auto"/>
        <w:bottom w:val="none" w:sz="0" w:space="0" w:color="auto"/>
        <w:right w:val="none" w:sz="0" w:space="0" w:color="auto"/>
      </w:divBdr>
      <w:divsChild>
        <w:div w:id="233012591">
          <w:marLeft w:val="0"/>
          <w:marRight w:val="0"/>
          <w:marTop w:val="0"/>
          <w:marBottom w:val="0"/>
          <w:divBdr>
            <w:top w:val="none" w:sz="0" w:space="0" w:color="auto"/>
            <w:left w:val="none" w:sz="0" w:space="0" w:color="auto"/>
            <w:bottom w:val="none" w:sz="0" w:space="0" w:color="auto"/>
            <w:right w:val="none" w:sz="0" w:space="0" w:color="auto"/>
          </w:divBdr>
          <w:divsChild>
            <w:div w:id="103962210">
              <w:marLeft w:val="0"/>
              <w:marRight w:val="0"/>
              <w:marTop w:val="0"/>
              <w:marBottom w:val="0"/>
              <w:divBdr>
                <w:top w:val="none" w:sz="0" w:space="0" w:color="auto"/>
                <w:left w:val="none" w:sz="0" w:space="0" w:color="auto"/>
                <w:bottom w:val="none" w:sz="0" w:space="0" w:color="auto"/>
                <w:right w:val="none" w:sz="0" w:space="0" w:color="auto"/>
              </w:divBdr>
              <w:divsChild>
                <w:div w:id="15053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3974">
      <w:bodyDiv w:val="1"/>
      <w:marLeft w:val="0"/>
      <w:marRight w:val="0"/>
      <w:marTop w:val="0"/>
      <w:marBottom w:val="0"/>
      <w:divBdr>
        <w:top w:val="none" w:sz="0" w:space="0" w:color="auto"/>
        <w:left w:val="none" w:sz="0" w:space="0" w:color="auto"/>
        <w:bottom w:val="none" w:sz="0" w:space="0" w:color="auto"/>
        <w:right w:val="none" w:sz="0" w:space="0" w:color="auto"/>
      </w:divBdr>
      <w:divsChild>
        <w:div w:id="1381973182">
          <w:marLeft w:val="0"/>
          <w:marRight w:val="0"/>
          <w:marTop w:val="0"/>
          <w:marBottom w:val="0"/>
          <w:divBdr>
            <w:top w:val="none" w:sz="0" w:space="0" w:color="auto"/>
            <w:left w:val="none" w:sz="0" w:space="0" w:color="auto"/>
            <w:bottom w:val="none" w:sz="0" w:space="0" w:color="auto"/>
            <w:right w:val="none" w:sz="0" w:space="0" w:color="auto"/>
          </w:divBdr>
          <w:divsChild>
            <w:div w:id="148375198">
              <w:marLeft w:val="0"/>
              <w:marRight w:val="0"/>
              <w:marTop w:val="0"/>
              <w:marBottom w:val="0"/>
              <w:divBdr>
                <w:top w:val="none" w:sz="0" w:space="0" w:color="auto"/>
                <w:left w:val="none" w:sz="0" w:space="0" w:color="auto"/>
                <w:bottom w:val="none" w:sz="0" w:space="0" w:color="auto"/>
                <w:right w:val="none" w:sz="0" w:space="0" w:color="auto"/>
              </w:divBdr>
              <w:divsChild>
                <w:div w:id="8494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3686">
      <w:bodyDiv w:val="1"/>
      <w:marLeft w:val="0"/>
      <w:marRight w:val="0"/>
      <w:marTop w:val="0"/>
      <w:marBottom w:val="0"/>
      <w:divBdr>
        <w:top w:val="none" w:sz="0" w:space="0" w:color="auto"/>
        <w:left w:val="none" w:sz="0" w:space="0" w:color="auto"/>
        <w:bottom w:val="none" w:sz="0" w:space="0" w:color="auto"/>
        <w:right w:val="none" w:sz="0" w:space="0" w:color="auto"/>
      </w:divBdr>
      <w:divsChild>
        <w:div w:id="78790646">
          <w:marLeft w:val="0"/>
          <w:marRight w:val="0"/>
          <w:marTop w:val="0"/>
          <w:marBottom w:val="0"/>
          <w:divBdr>
            <w:top w:val="none" w:sz="0" w:space="0" w:color="auto"/>
            <w:left w:val="none" w:sz="0" w:space="0" w:color="auto"/>
            <w:bottom w:val="none" w:sz="0" w:space="0" w:color="auto"/>
            <w:right w:val="none" w:sz="0" w:space="0" w:color="auto"/>
          </w:divBdr>
          <w:divsChild>
            <w:div w:id="76752592">
              <w:marLeft w:val="0"/>
              <w:marRight w:val="0"/>
              <w:marTop w:val="0"/>
              <w:marBottom w:val="0"/>
              <w:divBdr>
                <w:top w:val="none" w:sz="0" w:space="0" w:color="auto"/>
                <w:left w:val="none" w:sz="0" w:space="0" w:color="auto"/>
                <w:bottom w:val="none" w:sz="0" w:space="0" w:color="auto"/>
                <w:right w:val="none" w:sz="0" w:space="0" w:color="auto"/>
              </w:divBdr>
              <w:divsChild>
                <w:div w:id="16031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2122">
      <w:bodyDiv w:val="1"/>
      <w:marLeft w:val="0"/>
      <w:marRight w:val="0"/>
      <w:marTop w:val="0"/>
      <w:marBottom w:val="0"/>
      <w:divBdr>
        <w:top w:val="none" w:sz="0" w:space="0" w:color="auto"/>
        <w:left w:val="none" w:sz="0" w:space="0" w:color="auto"/>
        <w:bottom w:val="none" w:sz="0" w:space="0" w:color="auto"/>
        <w:right w:val="none" w:sz="0" w:space="0" w:color="auto"/>
      </w:divBdr>
      <w:divsChild>
        <w:div w:id="135338235">
          <w:marLeft w:val="0"/>
          <w:marRight w:val="0"/>
          <w:marTop w:val="0"/>
          <w:marBottom w:val="0"/>
          <w:divBdr>
            <w:top w:val="none" w:sz="0" w:space="0" w:color="auto"/>
            <w:left w:val="none" w:sz="0" w:space="0" w:color="auto"/>
            <w:bottom w:val="none" w:sz="0" w:space="0" w:color="auto"/>
            <w:right w:val="none" w:sz="0" w:space="0" w:color="auto"/>
          </w:divBdr>
          <w:divsChild>
            <w:div w:id="1384866529">
              <w:marLeft w:val="0"/>
              <w:marRight w:val="0"/>
              <w:marTop w:val="0"/>
              <w:marBottom w:val="0"/>
              <w:divBdr>
                <w:top w:val="none" w:sz="0" w:space="0" w:color="auto"/>
                <w:left w:val="none" w:sz="0" w:space="0" w:color="auto"/>
                <w:bottom w:val="none" w:sz="0" w:space="0" w:color="auto"/>
                <w:right w:val="none" w:sz="0" w:space="0" w:color="auto"/>
              </w:divBdr>
              <w:divsChild>
                <w:div w:id="1721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1416">
      <w:bodyDiv w:val="1"/>
      <w:marLeft w:val="0"/>
      <w:marRight w:val="0"/>
      <w:marTop w:val="0"/>
      <w:marBottom w:val="0"/>
      <w:divBdr>
        <w:top w:val="none" w:sz="0" w:space="0" w:color="auto"/>
        <w:left w:val="none" w:sz="0" w:space="0" w:color="auto"/>
        <w:bottom w:val="none" w:sz="0" w:space="0" w:color="auto"/>
        <w:right w:val="none" w:sz="0" w:space="0" w:color="auto"/>
      </w:divBdr>
      <w:divsChild>
        <w:div w:id="1808939238">
          <w:marLeft w:val="0"/>
          <w:marRight w:val="0"/>
          <w:marTop w:val="0"/>
          <w:marBottom w:val="0"/>
          <w:divBdr>
            <w:top w:val="none" w:sz="0" w:space="0" w:color="auto"/>
            <w:left w:val="none" w:sz="0" w:space="0" w:color="auto"/>
            <w:bottom w:val="none" w:sz="0" w:space="0" w:color="auto"/>
            <w:right w:val="none" w:sz="0" w:space="0" w:color="auto"/>
          </w:divBdr>
          <w:divsChild>
            <w:div w:id="867793548">
              <w:marLeft w:val="0"/>
              <w:marRight w:val="0"/>
              <w:marTop w:val="0"/>
              <w:marBottom w:val="0"/>
              <w:divBdr>
                <w:top w:val="none" w:sz="0" w:space="0" w:color="auto"/>
                <w:left w:val="none" w:sz="0" w:space="0" w:color="auto"/>
                <w:bottom w:val="none" w:sz="0" w:space="0" w:color="auto"/>
                <w:right w:val="none" w:sz="0" w:space="0" w:color="auto"/>
              </w:divBdr>
              <w:divsChild>
                <w:div w:id="10559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4810">
      <w:bodyDiv w:val="1"/>
      <w:marLeft w:val="0"/>
      <w:marRight w:val="0"/>
      <w:marTop w:val="0"/>
      <w:marBottom w:val="0"/>
      <w:divBdr>
        <w:top w:val="none" w:sz="0" w:space="0" w:color="auto"/>
        <w:left w:val="none" w:sz="0" w:space="0" w:color="auto"/>
        <w:bottom w:val="none" w:sz="0" w:space="0" w:color="auto"/>
        <w:right w:val="none" w:sz="0" w:space="0" w:color="auto"/>
      </w:divBdr>
      <w:divsChild>
        <w:div w:id="915939693">
          <w:marLeft w:val="0"/>
          <w:marRight w:val="0"/>
          <w:marTop w:val="0"/>
          <w:marBottom w:val="0"/>
          <w:divBdr>
            <w:top w:val="none" w:sz="0" w:space="0" w:color="auto"/>
            <w:left w:val="none" w:sz="0" w:space="0" w:color="auto"/>
            <w:bottom w:val="none" w:sz="0" w:space="0" w:color="auto"/>
            <w:right w:val="none" w:sz="0" w:space="0" w:color="auto"/>
          </w:divBdr>
          <w:divsChild>
            <w:div w:id="1080712497">
              <w:marLeft w:val="0"/>
              <w:marRight w:val="0"/>
              <w:marTop w:val="0"/>
              <w:marBottom w:val="0"/>
              <w:divBdr>
                <w:top w:val="none" w:sz="0" w:space="0" w:color="auto"/>
                <w:left w:val="none" w:sz="0" w:space="0" w:color="auto"/>
                <w:bottom w:val="none" w:sz="0" w:space="0" w:color="auto"/>
                <w:right w:val="none" w:sz="0" w:space="0" w:color="auto"/>
              </w:divBdr>
              <w:divsChild>
                <w:div w:id="21271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2626">
      <w:bodyDiv w:val="1"/>
      <w:marLeft w:val="0"/>
      <w:marRight w:val="0"/>
      <w:marTop w:val="0"/>
      <w:marBottom w:val="0"/>
      <w:divBdr>
        <w:top w:val="none" w:sz="0" w:space="0" w:color="auto"/>
        <w:left w:val="none" w:sz="0" w:space="0" w:color="auto"/>
        <w:bottom w:val="none" w:sz="0" w:space="0" w:color="auto"/>
        <w:right w:val="none" w:sz="0" w:space="0" w:color="auto"/>
      </w:divBdr>
      <w:divsChild>
        <w:div w:id="201720868">
          <w:marLeft w:val="0"/>
          <w:marRight w:val="0"/>
          <w:marTop w:val="0"/>
          <w:marBottom w:val="0"/>
          <w:divBdr>
            <w:top w:val="none" w:sz="0" w:space="0" w:color="auto"/>
            <w:left w:val="none" w:sz="0" w:space="0" w:color="auto"/>
            <w:bottom w:val="none" w:sz="0" w:space="0" w:color="auto"/>
            <w:right w:val="none" w:sz="0" w:space="0" w:color="auto"/>
          </w:divBdr>
          <w:divsChild>
            <w:div w:id="447745726">
              <w:marLeft w:val="0"/>
              <w:marRight w:val="0"/>
              <w:marTop w:val="0"/>
              <w:marBottom w:val="0"/>
              <w:divBdr>
                <w:top w:val="none" w:sz="0" w:space="0" w:color="auto"/>
                <w:left w:val="none" w:sz="0" w:space="0" w:color="auto"/>
                <w:bottom w:val="none" w:sz="0" w:space="0" w:color="auto"/>
                <w:right w:val="none" w:sz="0" w:space="0" w:color="auto"/>
              </w:divBdr>
              <w:divsChild>
                <w:div w:id="19626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3385">
      <w:bodyDiv w:val="1"/>
      <w:marLeft w:val="0"/>
      <w:marRight w:val="0"/>
      <w:marTop w:val="0"/>
      <w:marBottom w:val="0"/>
      <w:divBdr>
        <w:top w:val="none" w:sz="0" w:space="0" w:color="auto"/>
        <w:left w:val="none" w:sz="0" w:space="0" w:color="auto"/>
        <w:bottom w:val="none" w:sz="0" w:space="0" w:color="auto"/>
        <w:right w:val="none" w:sz="0" w:space="0" w:color="auto"/>
      </w:divBdr>
      <w:divsChild>
        <w:div w:id="1262300476">
          <w:marLeft w:val="0"/>
          <w:marRight w:val="0"/>
          <w:marTop w:val="0"/>
          <w:marBottom w:val="0"/>
          <w:divBdr>
            <w:top w:val="none" w:sz="0" w:space="0" w:color="auto"/>
            <w:left w:val="none" w:sz="0" w:space="0" w:color="auto"/>
            <w:bottom w:val="none" w:sz="0" w:space="0" w:color="auto"/>
            <w:right w:val="none" w:sz="0" w:space="0" w:color="auto"/>
          </w:divBdr>
          <w:divsChild>
            <w:div w:id="1540586870">
              <w:marLeft w:val="0"/>
              <w:marRight w:val="0"/>
              <w:marTop w:val="0"/>
              <w:marBottom w:val="0"/>
              <w:divBdr>
                <w:top w:val="none" w:sz="0" w:space="0" w:color="auto"/>
                <w:left w:val="none" w:sz="0" w:space="0" w:color="auto"/>
                <w:bottom w:val="none" w:sz="0" w:space="0" w:color="auto"/>
                <w:right w:val="none" w:sz="0" w:space="0" w:color="auto"/>
              </w:divBdr>
              <w:divsChild>
                <w:div w:id="690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5987">
      <w:bodyDiv w:val="1"/>
      <w:marLeft w:val="0"/>
      <w:marRight w:val="0"/>
      <w:marTop w:val="0"/>
      <w:marBottom w:val="0"/>
      <w:divBdr>
        <w:top w:val="none" w:sz="0" w:space="0" w:color="auto"/>
        <w:left w:val="none" w:sz="0" w:space="0" w:color="auto"/>
        <w:bottom w:val="none" w:sz="0" w:space="0" w:color="auto"/>
        <w:right w:val="none" w:sz="0" w:space="0" w:color="auto"/>
      </w:divBdr>
      <w:divsChild>
        <w:div w:id="1156533954">
          <w:marLeft w:val="0"/>
          <w:marRight w:val="0"/>
          <w:marTop w:val="0"/>
          <w:marBottom w:val="0"/>
          <w:divBdr>
            <w:top w:val="none" w:sz="0" w:space="0" w:color="auto"/>
            <w:left w:val="none" w:sz="0" w:space="0" w:color="auto"/>
            <w:bottom w:val="none" w:sz="0" w:space="0" w:color="auto"/>
            <w:right w:val="none" w:sz="0" w:space="0" w:color="auto"/>
          </w:divBdr>
          <w:divsChild>
            <w:div w:id="1757165106">
              <w:marLeft w:val="0"/>
              <w:marRight w:val="0"/>
              <w:marTop w:val="0"/>
              <w:marBottom w:val="0"/>
              <w:divBdr>
                <w:top w:val="none" w:sz="0" w:space="0" w:color="auto"/>
                <w:left w:val="none" w:sz="0" w:space="0" w:color="auto"/>
                <w:bottom w:val="none" w:sz="0" w:space="0" w:color="auto"/>
                <w:right w:val="none" w:sz="0" w:space="0" w:color="auto"/>
              </w:divBdr>
              <w:divsChild>
                <w:div w:id="268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demia.edu/37483896/The_City_in_Singleplayer_Fantasy_Role_Playing_Games_DiGRA_18_"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tructoid.com/red-dead-redemption-2-has-nearly-doubled-the-sales-of-the-original-579981.p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247BC0404BC44903B387F44B8FE20" ma:contentTypeVersion="7" ma:contentTypeDescription="Create a new document." ma:contentTypeScope="" ma:versionID="ad68581fc507b7499832f425cd7f5ef8">
  <xsd:schema xmlns:xsd="http://www.w3.org/2001/XMLSchema" xmlns:xs="http://www.w3.org/2001/XMLSchema" xmlns:p="http://schemas.microsoft.com/office/2006/metadata/properties" xmlns:ns3="c1c897a4-85cd-45ee-9262-b74d5b5a577b" targetNamespace="http://schemas.microsoft.com/office/2006/metadata/properties" ma:root="true" ma:fieldsID="051ca33c575caa53ad322d7b9723309b" ns3:_="">
    <xsd:import namespace="c1c897a4-85cd-45ee-9262-b74d5b5a57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897a4-85cd-45ee-9262-b74d5b5a5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65E9-8832-4870-8FFA-7E4C3CA4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897a4-85cd-45ee-9262-b74d5b5a5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BB5F4-208A-4C1C-A281-14752A7DF4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AA1F0-E936-4F47-9AB3-4DD8FD5A4251}">
  <ds:schemaRefs>
    <ds:schemaRef ds:uri="http://schemas.microsoft.com/sharepoint/v3/contenttype/forms"/>
  </ds:schemaRefs>
</ds:datastoreItem>
</file>

<file path=customXml/itemProps4.xml><?xml version="1.0" encoding="utf-8"?>
<ds:datastoreItem xmlns:ds="http://schemas.openxmlformats.org/officeDocument/2006/customXml" ds:itemID="{AA47282C-5DBD-41F0-8D11-A39CFF87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7732</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Denham</dc:creator>
  <cp:keywords/>
  <dc:description/>
  <cp:lastModifiedBy>Ruth Mardall (R.Mardall)</cp:lastModifiedBy>
  <cp:revision>2</cp:revision>
  <dcterms:created xsi:type="dcterms:W3CDTF">2020-03-17T10:25:00Z</dcterms:created>
  <dcterms:modified xsi:type="dcterms:W3CDTF">2020-03-17T10:25:00Z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0x01010084A247BC0404BC44903B387F44B8FE20</vt:lpwstr>
  </property>
</Properties>
</file>