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28B1A" w14:textId="77777777" w:rsidR="00B877E0" w:rsidRDefault="00B877E0" w:rsidP="00B877E0">
      <w:pPr>
        <w:spacing w:after="0" w:line="480" w:lineRule="auto"/>
        <w:jc w:val="center"/>
        <w:rPr>
          <w:rFonts w:ascii="Times New Roman" w:hAnsi="Times New Roman"/>
          <w:sz w:val="24"/>
          <w:szCs w:val="24"/>
        </w:rPr>
      </w:pPr>
    </w:p>
    <w:p w14:paraId="4A8F4A7F" w14:textId="77777777" w:rsidR="00B5488B" w:rsidRDefault="00B5488B" w:rsidP="00B877E0">
      <w:pPr>
        <w:spacing w:after="0" w:line="480" w:lineRule="auto"/>
        <w:jc w:val="center"/>
        <w:rPr>
          <w:rFonts w:ascii="Times New Roman" w:hAnsi="Times New Roman"/>
          <w:sz w:val="24"/>
          <w:szCs w:val="24"/>
        </w:rPr>
      </w:pPr>
    </w:p>
    <w:p w14:paraId="7629D31C" w14:textId="77777777" w:rsidR="00C44814" w:rsidRDefault="00C44814" w:rsidP="00B877E0">
      <w:pPr>
        <w:spacing w:after="0" w:line="480" w:lineRule="auto"/>
        <w:jc w:val="center"/>
        <w:rPr>
          <w:rFonts w:ascii="Times New Roman" w:hAnsi="Times New Roman"/>
          <w:sz w:val="24"/>
          <w:szCs w:val="24"/>
        </w:rPr>
      </w:pPr>
    </w:p>
    <w:p w14:paraId="3D94C55E" w14:textId="77777777" w:rsidR="00346DE3" w:rsidRDefault="00C44814" w:rsidP="00B877E0">
      <w:pPr>
        <w:spacing w:after="0" w:line="480" w:lineRule="auto"/>
        <w:jc w:val="center"/>
        <w:rPr>
          <w:rFonts w:ascii="Times New Roman" w:hAnsi="Times New Roman"/>
          <w:sz w:val="24"/>
          <w:szCs w:val="24"/>
        </w:rPr>
      </w:pPr>
      <w:r>
        <w:rPr>
          <w:rFonts w:ascii="Times New Roman" w:hAnsi="Times New Roman"/>
          <w:sz w:val="24"/>
          <w:szCs w:val="24"/>
        </w:rPr>
        <w:t>Introducing the Francis Owl-Lark Indices (FOLI): Assessing the implications of diurnal activity patterns for clergy work-related psychological health</w:t>
      </w:r>
    </w:p>
    <w:p w14:paraId="0F648C15" w14:textId="77777777" w:rsidR="00BB5027" w:rsidRDefault="00BB5027" w:rsidP="00B877E0">
      <w:pPr>
        <w:spacing w:after="0" w:line="480" w:lineRule="auto"/>
        <w:jc w:val="center"/>
        <w:rPr>
          <w:rFonts w:ascii="Times New Roman" w:hAnsi="Times New Roman"/>
          <w:sz w:val="24"/>
          <w:szCs w:val="24"/>
        </w:rPr>
      </w:pPr>
    </w:p>
    <w:p w14:paraId="1F5EA872" w14:textId="77777777" w:rsidR="00C44814" w:rsidRDefault="00C44814" w:rsidP="00B877E0">
      <w:pPr>
        <w:spacing w:after="0" w:line="480" w:lineRule="auto"/>
        <w:jc w:val="center"/>
        <w:rPr>
          <w:rFonts w:ascii="Times New Roman" w:hAnsi="Times New Roman"/>
          <w:sz w:val="24"/>
          <w:szCs w:val="24"/>
        </w:rPr>
      </w:pPr>
    </w:p>
    <w:p w14:paraId="0D70D457" w14:textId="77777777" w:rsidR="00B877E0" w:rsidRDefault="00B877E0" w:rsidP="00B877E0">
      <w:pPr>
        <w:spacing w:after="0" w:line="480" w:lineRule="auto"/>
        <w:jc w:val="center"/>
        <w:outlineLvl w:val="0"/>
        <w:rPr>
          <w:rFonts w:ascii="Times New Roman" w:hAnsi="Times New Roman"/>
          <w:sz w:val="24"/>
          <w:szCs w:val="24"/>
        </w:rPr>
      </w:pPr>
      <w:r>
        <w:rPr>
          <w:rFonts w:ascii="Times New Roman" w:hAnsi="Times New Roman"/>
          <w:sz w:val="24"/>
          <w:szCs w:val="24"/>
        </w:rPr>
        <w:t>Leslie J</w:t>
      </w:r>
      <w:r w:rsidR="00264711">
        <w:rPr>
          <w:rFonts w:ascii="Times New Roman" w:hAnsi="Times New Roman"/>
          <w:sz w:val="24"/>
          <w:szCs w:val="24"/>
        </w:rPr>
        <w:t>.</w:t>
      </w:r>
      <w:r>
        <w:rPr>
          <w:rFonts w:ascii="Times New Roman" w:hAnsi="Times New Roman"/>
          <w:sz w:val="24"/>
          <w:szCs w:val="24"/>
        </w:rPr>
        <w:t xml:space="preserve"> Francis</w:t>
      </w:r>
      <w:r w:rsidR="00346DE3">
        <w:rPr>
          <w:rFonts w:ascii="Times New Roman" w:hAnsi="Times New Roman"/>
          <w:sz w:val="24"/>
          <w:szCs w:val="24"/>
        </w:rPr>
        <w:t>*</w:t>
      </w:r>
    </w:p>
    <w:p w14:paraId="3C8EC68D" w14:textId="77777777" w:rsidR="00B877E0" w:rsidRDefault="00B877E0" w:rsidP="00B877E0">
      <w:pPr>
        <w:spacing w:after="0" w:line="480" w:lineRule="auto"/>
        <w:jc w:val="center"/>
        <w:outlineLvl w:val="0"/>
        <w:rPr>
          <w:rFonts w:ascii="Times New Roman" w:hAnsi="Times New Roman"/>
          <w:sz w:val="24"/>
          <w:szCs w:val="24"/>
        </w:rPr>
      </w:pPr>
      <w:r>
        <w:rPr>
          <w:rFonts w:ascii="Times New Roman" w:hAnsi="Times New Roman"/>
          <w:sz w:val="24"/>
          <w:szCs w:val="24"/>
        </w:rPr>
        <w:t xml:space="preserve">University of Warwick, </w:t>
      </w:r>
      <w:r w:rsidR="0038045D">
        <w:rPr>
          <w:rFonts w:ascii="Times New Roman" w:hAnsi="Times New Roman"/>
          <w:sz w:val="24"/>
          <w:szCs w:val="24"/>
        </w:rPr>
        <w:t xml:space="preserve">Coventry, </w:t>
      </w:r>
      <w:r>
        <w:rPr>
          <w:rFonts w:ascii="Times New Roman" w:hAnsi="Times New Roman"/>
          <w:sz w:val="24"/>
          <w:szCs w:val="24"/>
        </w:rPr>
        <w:t>UK</w:t>
      </w:r>
    </w:p>
    <w:p w14:paraId="4C63EADC" w14:textId="77777777" w:rsidR="00B877E0" w:rsidRDefault="00B877E0" w:rsidP="00B877E0">
      <w:pPr>
        <w:spacing w:after="0" w:line="480" w:lineRule="auto"/>
        <w:jc w:val="center"/>
        <w:rPr>
          <w:rFonts w:ascii="Times New Roman" w:hAnsi="Times New Roman"/>
          <w:sz w:val="24"/>
          <w:szCs w:val="24"/>
        </w:rPr>
      </w:pPr>
    </w:p>
    <w:p w14:paraId="3035D962" w14:textId="77777777" w:rsidR="00C44814" w:rsidRDefault="00C44814" w:rsidP="00B877E0">
      <w:pPr>
        <w:spacing w:after="0" w:line="480" w:lineRule="auto"/>
        <w:jc w:val="center"/>
        <w:rPr>
          <w:rFonts w:ascii="Times New Roman" w:hAnsi="Times New Roman"/>
          <w:sz w:val="24"/>
          <w:szCs w:val="24"/>
        </w:rPr>
      </w:pPr>
      <w:r>
        <w:rPr>
          <w:rFonts w:ascii="Times New Roman" w:hAnsi="Times New Roman"/>
          <w:sz w:val="24"/>
          <w:szCs w:val="24"/>
        </w:rPr>
        <w:t>Andrew Village</w:t>
      </w:r>
    </w:p>
    <w:p w14:paraId="1CE147D1" w14:textId="77777777" w:rsidR="00C44814" w:rsidRDefault="00C44814" w:rsidP="00B877E0">
      <w:pPr>
        <w:spacing w:after="0" w:line="480" w:lineRule="auto"/>
        <w:jc w:val="center"/>
        <w:rPr>
          <w:rFonts w:ascii="Times New Roman" w:hAnsi="Times New Roman"/>
          <w:sz w:val="24"/>
          <w:szCs w:val="24"/>
        </w:rPr>
      </w:pPr>
      <w:r>
        <w:rPr>
          <w:rFonts w:ascii="Times New Roman" w:hAnsi="Times New Roman"/>
          <w:sz w:val="24"/>
          <w:szCs w:val="24"/>
        </w:rPr>
        <w:t>York St John University, York, UK</w:t>
      </w:r>
    </w:p>
    <w:p w14:paraId="098CCDC8" w14:textId="77777777" w:rsidR="00B877E0" w:rsidRDefault="00B877E0" w:rsidP="00B877E0">
      <w:pPr>
        <w:spacing w:after="0" w:line="480" w:lineRule="auto"/>
        <w:jc w:val="center"/>
        <w:rPr>
          <w:rFonts w:ascii="Times New Roman" w:hAnsi="Times New Roman"/>
          <w:sz w:val="24"/>
          <w:szCs w:val="24"/>
        </w:rPr>
      </w:pPr>
    </w:p>
    <w:p w14:paraId="79BF359D" w14:textId="77777777" w:rsidR="0049198B" w:rsidRDefault="0049198B" w:rsidP="00B877E0">
      <w:pPr>
        <w:spacing w:after="0" w:line="480" w:lineRule="auto"/>
        <w:jc w:val="center"/>
        <w:rPr>
          <w:rFonts w:ascii="Times New Roman" w:hAnsi="Times New Roman"/>
          <w:sz w:val="24"/>
          <w:szCs w:val="24"/>
        </w:rPr>
      </w:pPr>
      <w:r>
        <w:rPr>
          <w:rFonts w:ascii="Times New Roman" w:hAnsi="Times New Roman"/>
          <w:sz w:val="24"/>
          <w:szCs w:val="24"/>
        </w:rPr>
        <w:t>John Payne</w:t>
      </w:r>
    </w:p>
    <w:p w14:paraId="3778BE93" w14:textId="77777777" w:rsidR="0049198B" w:rsidRDefault="0049198B" w:rsidP="00B877E0">
      <w:pPr>
        <w:spacing w:after="0" w:line="480" w:lineRule="auto"/>
        <w:jc w:val="center"/>
        <w:rPr>
          <w:rFonts w:ascii="Times New Roman" w:hAnsi="Times New Roman"/>
          <w:sz w:val="24"/>
          <w:szCs w:val="24"/>
        </w:rPr>
      </w:pPr>
      <w:r>
        <w:rPr>
          <w:rFonts w:ascii="Times New Roman" w:hAnsi="Times New Roman"/>
          <w:sz w:val="24"/>
          <w:szCs w:val="24"/>
        </w:rPr>
        <w:t>University of Warwick, Coventry, UK</w:t>
      </w:r>
    </w:p>
    <w:p w14:paraId="2E33CEAB" w14:textId="77777777" w:rsidR="00B877E0" w:rsidRDefault="00B877E0" w:rsidP="00B877E0">
      <w:pPr>
        <w:spacing w:after="0" w:line="480" w:lineRule="auto"/>
        <w:rPr>
          <w:rFonts w:ascii="Times New Roman" w:hAnsi="Times New Roman"/>
          <w:sz w:val="24"/>
          <w:szCs w:val="24"/>
        </w:rPr>
      </w:pPr>
    </w:p>
    <w:p w14:paraId="148C319E" w14:textId="77777777" w:rsidR="00B877E0" w:rsidRDefault="00B877E0" w:rsidP="00B877E0">
      <w:pPr>
        <w:spacing w:after="0" w:line="480" w:lineRule="auto"/>
        <w:rPr>
          <w:rFonts w:ascii="Times New Roman" w:hAnsi="Times New Roman"/>
          <w:sz w:val="24"/>
          <w:szCs w:val="24"/>
        </w:rPr>
      </w:pPr>
    </w:p>
    <w:p w14:paraId="6158366A" w14:textId="77777777" w:rsidR="00CE028C" w:rsidRDefault="00CE028C" w:rsidP="00B877E0">
      <w:pPr>
        <w:spacing w:after="0" w:line="480" w:lineRule="auto"/>
        <w:rPr>
          <w:rFonts w:ascii="Times New Roman" w:hAnsi="Times New Roman"/>
          <w:sz w:val="24"/>
          <w:szCs w:val="24"/>
        </w:rPr>
      </w:pPr>
    </w:p>
    <w:p w14:paraId="102C6D4F" w14:textId="77777777" w:rsidR="00C44814" w:rsidRDefault="00C44814" w:rsidP="00B877E0">
      <w:pPr>
        <w:widowControl w:val="0"/>
        <w:spacing w:after="0" w:line="240" w:lineRule="auto"/>
        <w:ind w:right="471"/>
        <w:jc w:val="both"/>
        <w:rPr>
          <w:rFonts w:ascii="Times New Roman" w:hAnsi="Times New Roman"/>
          <w:sz w:val="24"/>
          <w:szCs w:val="24"/>
        </w:rPr>
      </w:pPr>
    </w:p>
    <w:p w14:paraId="136A194A" w14:textId="77777777" w:rsidR="0049198B" w:rsidRDefault="0049198B" w:rsidP="00B877E0">
      <w:pPr>
        <w:widowControl w:val="0"/>
        <w:spacing w:after="0" w:line="240" w:lineRule="auto"/>
        <w:ind w:right="471"/>
        <w:jc w:val="both"/>
        <w:rPr>
          <w:rFonts w:ascii="Times New Roman" w:hAnsi="Times New Roman"/>
          <w:sz w:val="24"/>
          <w:szCs w:val="24"/>
        </w:rPr>
      </w:pPr>
    </w:p>
    <w:p w14:paraId="6858D817" w14:textId="77777777" w:rsidR="0049198B" w:rsidRDefault="0049198B" w:rsidP="00B877E0">
      <w:pPr>
        <w:widowControl w:val="0"/>
        <w:spacing w:after="0" w:line="240" w:lineRule="auto"/>
        <w:ind w:right="471"/>
        <w:jc w:val="both"/>
        <w:rPr>
          <w:rFonts w:ascii="Times New Roman" w:hAnsi="Times New Roman"/>
          <w:sz w:val="24"/>
          <w:szCs w:val="24"/>
        </w:rPr>
      </w:pPr>
    </w:p>
    <w:p w14:paraId="3366CAA4" w14:textId="77777777" w:rsidR="00C44814" w:rsidRDefault="00C44814" w:rsidP="00B877E0">
      <w:pPr>
        <w:widowControl w:val="0"/>
        <w:spacing w:after="0" w:line="240" w:lineRule="auto"/>
        <w:ind w:right="471"/>
        <w:jc w:val="both"/>
        <w:rPr>
          <w:rFonts w:ascii="Times New Roman" w:hAnsi="Times New Roman"/>
          <w:sz w:val="24"/>
          <w:szCs w:val="24"/>
        </w:rPr>
      </w:pPr>
    </w:p>
    <w:p w14:paraId="0978B8B8" w14:textId="77777777" w:rsidR="00B877E0" w:rsidRPr="003625BA" w:rsidRDefault="00B877E0" w:rsidP="00B877E0">
      <w:pPr>
        <w:widowControl w:val="0"/>
        <w:spacing w:after="0" w:line="240" w:lineRule="auto"/>
        <w:ind w:right="471"/>
        <w:jc w:val="both"/>
        <w:rPr>
          <w:rFonts w:ascii="Times New Roman" w:hAnsi="Times New Roman"/>
          <w:sz w:val="24"/>
          <w:szCs w:val="24"/>
        </w:rPr>
      </w:pPr>
      <w:r w:rsidRPr="003625BA">
        <w:rPr>
          <w:rFonts w:ascii="Times New Roman" w:hAnsi="Times New Roman"/>
          <w:sz w:val="24"/>
          <w:szCs w:val="24"/>
        </w:rPr>
        <w:t>Author note:</w:t>
      </w:r>
    </w:p>
    <w:p w14:paraId="775314BA" w14:textId="77777777" w:rsidR="00B877E0" w:rsidRPr="003625BA" w:rsidRDefault="00B877E0" w:rsidP="00B877E0">
      <w:pPr>
        <w:spacing w:after="0" w:line="240" w:lineRule="auto"/>
        <w:ind w:right="471"/>
        <w:jc w:val="both"/>
        <w:rPr>
          <w:rFonts w:ascii="Times New Roman" w:hAnsi="Times New Roman"/>
          <w:sz w:val="24"/>
          <w:szCs w:val="24"/>
        </w:rPr>
      </w:pPr>
      <w:r w:rsidRPr="003625BA">
        <w:rPr>
          <w:rFonts w:ascii="Times New Roman" w:hAnsi="Times New Roman"/>
          <w:sz w:val="24"/>
          <w:szCs w:val="24"/>
        </w:rPr>
        <w:t>*Corresponding author:</w:t>
      </w:r>
    </w:p>
    <w:p w14:paraId="494F1204" w14:textId="77777777" w:rsidR="00B877E0" w:rsidRPr="003625BA" w:rsidRDefault="00B877E0" w:rsidP="00B877E0">
      <w:pPr>
        <w:spacing w:after="0" w:line="240" w:lineRule="auto"/>
        <w:ind w:right="471"/>
        <w:jc w:val="both"/>
        <w:rPr>
          <w:rFonts w:ascii="Times New Roman" w:hAnsi="Times New Roman"/>
          <w:sz w:val="24"/>
          <w:szCs w:val="24"/>
        </w:rPr>
      </w:pPr>
      <w:r w:rsidRPr="003625BA">
        <w:rPr>
          <w:rFonts w:ascii="Times New Roman" w:hAnsi="Times New Roman"/>
          <w:sz w:val="24"/>
          <w:szCs w:val="24"/>
        </w:rPr>
        <w:t>Leslie J Francis</w:t>
      </w:r>
    </w:p>
    <w:p w14:paraId="7972F366" w14:textId="77777777" w:rsidR="00B877E0" w:rsidRPr="003625BA" w:rsidRDefault="00B877E0" w:rsidP="00B877E0">
      <w:pPr>
        <w:spacing w:after="0" w:line="240" w:lineRule="auto"/>
        <w:ind w:right="471"/>
        <w:jc w:val="both"/>
        <w:rPr>
          <w:rFonts w:ascii="Times New Roman" w:hAnsi="Times New Roman"/>
          <w:sz w:val="24"/>
          <w:szCs w:val="24"/>
        </w:rPr>
      </w:pPr>
      <w:r w:rsidRPr="003625BA">
        <w:rPr>
          <w:rFonts w:ascii="Times New Roman" w:hAnsi="Times New Roman"/>
          <w:sz w:val="24"/>
          <w:szCs w:val="24"/>
        </w:rPr>
        <w:t>Warwick Religions &amp; Education Research Unit</w:t>
      </w:r>
    </w:p>
    <w:p w14:paraId="49F088FD" w14:textId="77777777" w:rsidR="00B877E0" w:rsidRPr="003625BA" w:rsidRDefault="0017784E" w:rsidP="00B877E0">
      <w:pPr>
        <w:spacing w:after="0" w:line="240" w:lineRule="auto"/>
        <w:ind w:right="471"/>
        <w:jc w:val="both"/>
        <w:rPr>
          <w:rFonts w:ascii="Times New Roman" w:hAnsi="Times New Roman"/>
          <w:sz w:val="24"/>
          <w:szCs w:val="24"/>
        </w:rPr>
      </w:pPr>
      <w:r>
        <w:rPr>
          <w:rFonts w:ascii="Times New Roman" w:hAnsi="Times New Roman"/>
          <w:sz w:val="24"/>
          <w:szCs w:val="24"/>
        </w:rPr>
        <w:t>Centre for Education Studies</w:t>
      </w:r>
    </w:p>
    <w:p w14:paraId="2BC43258" w14:textId="77777777" w:rsidR="00B877E0" w:rsidRPr="003625BA" w:rsidRDefault="00B877E0" w:rsidP="00B877E0">
      <w:pPr>
        <w:spacing w:after="0" w:line="240" w:lineRule="auto"/>
        <w:ind w:right="471"/>
        <w:jc w:val="both"/>
        <w:rPr>
          <w:rFonts w:ascii="Times New Roman" w:hAnsi="Times New Roman"/>
          <w:sz w:val="24"/>
          <w:szCs w:val="24"/>
        </w:rPr>
      </w:pPr>
      <w:r w:rsidRPr="003625BA">
        <w:rPr>
          <w:rFonts w:ascii="Times New Roman" w:hAnsi="Times New Roman"/>
          <w:sz w:val="24"/>
          <w:szCs w:val="24"/>
        </w:rPr>
        <w:t>The University of Warwick</w:t>
      </w:r>
    </w:p>
    <w:p w14:paraId="20CC2B0B" w14:textId="77777777" w:rsidR="00B877E0" w:rsidRPr="003625BA" w:rsidRDefault="00B877E0" w:rsidP="00B877E0">
      <w:pPr>
        <w:spacing w:after="0" w:line="240" w:lineRule="auto"/>
        <w:ind w:right="471"/>
        <w:jc w:val="both"/>
        <w:rPr>
          <w:rFonts w:ascii="Times New Roman" w:hAnsi="Times New Roman"/>
          <w:sz w:val="24"/>
          <w:szCs w:val="24"/>
        </w:rPr>
      </w:pPr>
      <w:r w:rsidRPr="003625BA">
        <w:rPr>
          <w:rFonts w:ascii="Times New Roman" w:hAnsi="Times New Roman"/>
          <w:sz w:val="24"/>
          <w:szCs w:val="24"/>
        </w:rPr>
        <w:t>Coventry CV4 7AL United Kingdom</w:t>
      </w:r>
    </w:p>
    <w:p w14:paraId="539C0D00" w14:textId="77777777" w:rsidR="00B877E0" w:rsidRPr="003625BA" w:rsidRDefault="00B877E0" w:rsidP="00B877E0">
      <w:pPr>
        <w:spacing w:after="0" w:line="240" w:lineRule="auto"/>
        <w:ind w:right="471"/>
        <w:jc w:val="both"/>
        <w:rPr>
          <w:rFonts w:ascii="Times New Roman" w:hAnsi="Times New Roman"/>
          <w:sz w:val="24"/>
          <w:szCs w:val="24"/>
        </w:rPr>
      </w:pPr>
      <w:r w:rsidRPr="003625BA">
        <w:rPr>
          <w:rFonts w:ascii="Times New Roman" w:hAnsi="Times New Roman"/>
          <w:sz w:val="24"/>
          <w:szCs w:val="24"/>
        </w:rPr>
        <w:t>Tel:         +44 (0)24 7652 2539</w:t>
      </w:r>
    </w:p>
    <w:p w14:paraId="24ABA832" w14:textId="77777777" w:rsidR="00B877E0" w:rsidRPr="003625BA" w:rsidRDefault="00B877E0" w:rsidP="00B877E0">
      <w:pPr>
        <w:spacing w:after="0" w:line="240" w:lineRule="auto"/>
        <w:ind w:right="471"/>
        <w:jc w:val="both"/>
        <w:rPr>
          <w:rFonts w:ascii="Times New Roman" w:hAnsi="Times New Roman"/>
          <w:sz w:val="24"/>
          <w:szCs w:val="24"/>
        </w:rPr>
      </w:pPr>
      <w:r w:rsidRPr="003625BA">
        <w:rPr>
          <w:rFonts w:ascii="Times New Roman" w:hAnsi="Times New Roman"/>
          <w:sz w:val="24"/>
          <w:szCs w:val="24"/>
        </w:rPr>
        <w:t>Fax:        +44 (0)24 7657 2638</w:t>
      </w:r>
    </w:p>
    <w:p w14:paraId="68604EEB" w14:textId="77777777" w:rsidR="00B877E0" w:rsidRDefault="00B877E0" w:rsidP="00B877E0">
      <w:pPr>
        <w:spacing w:after="0" w:line="240" w:lineRule="auto"/>
        <w:ind w:right="471"/>
        <w:rPr>
          <w:rStyle w:val="Hyperlink"/>
          <w:rFonts w:ascii="Times New Roman" w:hAnsi="Times New Roman"/>
          <w:sz w:val="24"/>
          <w:szCs w:val="24"/>
          <w:u w:val="none"/>
        </w:rPr>
      </w:pPr>
      <w:r w:rsidRPr="003625BA">
        <w:rPr>
          <w:rFonts w:ascii="Times New Roman" w:hAnsi="Times New Roman"/>
          <w:sz w:val="24"/>
          <w:szCs w:val="24"/>
        </w:rPr>
        <w:t xml:space="preserve">Email:     </w:t>
      </w:r>
      <w:hyperlink r:id="rId8" w:history="1">
        <w:r w:rsidRPr="00EE6531">
          <w:rPr>
            <w:rStyle w:val="Hyperlink"/>
            <w:rFonts w:ascii="Times New Roman" w:hAnsi="Times New Roman"/>
            <w:sz w:val="24"/>
            <w:szCs w:val="24"/>
          </w:rPr>
          <w:t>leslie.francis@warwick.ac.uk</w:t>
        </w:r>
      </w:hyperlink>
    </w:p>
    <w:p w14:paraId="51C07585" w14:textId="77777777" w:rsidR="00B877E0" w:rsidRDefault="00B877E0" w:rsidP="00500B93">
      <w:pPr>
        <w:jc w:val="center"/>
        <w:rPr>
          <w:rFonts w:ascii="Times New Roman" w:hAnsi="Times New Roman"/>
          <w:sz w:val="24"/>
          <w:szCs w:val="24"/>
        </w:rPr>
      </w:pPr>
      <w:r>
        <w:rPr>
          <w:rStyle w:val="Hyperlink"/>
          <w:rFonts w:ascii="Times New Roman" w:hAnsi="Times New Roman"/>
          <w:sz w:val="24"/>
          <w:szCs w:val="24"/>
          <w:u w:val="none"/>
        </w:rPr>
        <w:br w:type="page"/>
      </w:r>
      <w:r>
        <w:rPr>
          <w:rFonts w:ascii="Times New Roman" w:hAnsi="Times New Roman"/>
          <w:b/>
          <w:sz w:val="24"/>
          <w:szCs w:val="24"/>
        </w:rPr>
        <w:lastRenderedPageBreak/>
        <w:t>Abstract</w:t>
      </w:r>
    </w:p>
    <w:p w14:paraId="5F695B96" w14:textId="77777777" w:rsidR="00EA776C" w:rsidRPr="00EA776C" w:rsidRDefault="000F0525" w:rsidP="00CE028C">
      <w:pPr>
        <w:spacing w:after="0" w:line="480" w:lineRule="auto"/>
        <w:rPr>
          <w:rFonts w:ascii="Times New Roman" w:hAnsi="Times New Roman"/>
          <w:sz w:val="24"/>
          <w:szCs w:val="24"/>
        </w:rPr>
      </w:pPr>
      <w:r>
        <w:rPr>
          <w:rFonts w:ascii="Times New Roman" w:hAnsi="Times New Roman"/>
          <w:sz w:val="24"/>
          <w:szCs w:val="24"/>
        </w:rPr>
        <w:t>Drawing on data provided by 338 clergy serving in the Church in Wales this study reports the development of a 14-item instrument designed to provide independent measures of preference for morning activity (the Lark preference) and preference for evening activity (the Owl preference) appropriate for use among clergy. The thesis is then tested that these preferences predict individual differences in clergy work-related psychological health, as assessed by the Francis Burnout Inventory, after taking into account the effects of sex and personality (extraversion and neuroticism). The data demonstrated that clergy who displayed the Lark preference for mornings were less likely to suffer from burnout. Clergy who displayed the Owl preference for evenings were neither more nor less likely to suffer from burnout. Although significantly correlated the two preference measures are related differently to individual differences in levels of burnout.</w:t>
      </w:r>
    </w:p>
    <w:p w14:paraId="67EB7563" w14:textId="77777777" w:rsidR="00CE028C" w:rsidRPr="00CE028C" w:rsidRDefault="00CE028C" w:rsidP="00CE028C">
      <w:pPr>
        <w:spacing w:after="0" w:line="480" w:lineRule="auto"/>
        <w:rPr>
          <w:rFonts w:ascii="Times New Roman" w:hAnsi="Times New Roman"/>
          <w:sz w:val="24"/>
          <w:szCs w:val="24"/>
          <w:lang w:val="en-US"/>
        </w:rPr>
      </w:pPr>
      <w:r w:rsidRPr="00CE028C">
        <w:rPr>
          <w:rFonts w:ascii="Times New Roman" w:hAnsi="Times New Roman"/>
          <w:i/>
          <w:sz w:val="24"/>
          <w:szCs w:val="24"/>
        </w:rPr>
        <w:t>Keywords:</w:t>
      </w:r>
      <w:r w:rsidRPr="00CE028C">
        <w:rPr>
          <w:rFonts w:ascii="Times New Roman" w:hAnsi="Times New Roman"/>
          <w:sz w:val="24"/>
          <w:szCs w:val="24"/>
        </w:rPr>
        <w:t xml:space="preserve"> </w:t>
      </w:r>
      <w:proofErr w:type="spellStart"/>
      <w:r w:rsidR="00C2613F">
        <w:rPr>
          <w:rFonts w:ascii="Times New Roman" w:hAnsi="Times New Roman"/>
          <w:sz w:val="24"/>
          <w:szCs w:val="24"/>
        </w:rPr>
        <w:t>morningness</w:t>
      </w:r>
      <w:proofErr w:type="spellEnd"/>
      <w:r w:rsidR="00C2613F">
        <w:rPr>
          <w:rFonts w:ascii="Times New Roman" w:hAnsi="Times New Roman"/>
          <w:sz w:val="24"/>
          <w:szCs w:val="24"/>
        </w:rPr>
        <w:t xml:space="preserve">, </w:t>
      </w:r>
      <w:proofErr w:type="spellStart"/>
      <w:r w:rsidR="00C2613F">
        <w:rPr>
          <w:rFonts w:ascii="Times New Roman" w:hAnsi="Times New Roman"/>
          <w:sz w:val="24"/>
          <w:szCs w:val="24"/>
        </w:rPr>
        <w:t>eveningness</w:t>
      </w:r>
      <w:proofErr w:type="spellEnd"/>
      <w:r w:rsidR="00C2613F">
        <w:rPr>
          <w:rFonts w:ascii="Times New Roman" w:hAnsi="Times New Roman"/>
          <w:sz w:val="24"/>
          <w:szCs w:val="24"/>
        </w:rPr>
        <w:t>, personality, burnout, clergy</w:t>
      </w:r>
    </w:p>
    <w:p w14:paraId="4F034662" w14:textId="77777777" w:rsidR="00CE028C" w:rsidRPr="00CE028C" w:rsidRDefault="00CE028C" w:rsidP="00CE028C">
      <w:pPr>
        <w:spacing w:after="0" w:line="480" w:lineRule="auto"/>
        <w:rPr>
          <w:rFonts w:ascii="Times New Roman" w:hAnsi="Times New Roman"/>
          <w:sz w:val="24"/>
          <w:szCs w:val="24"/>
          <w:highlight w:val="green"/>
          <w:lang w:val="en-US"/>
        </w:rPr>
      </w:pPr>
    </w:p>
    <w:p w14:paraId="4BAFFB43" w14:textId="77777777" w:rsidR="004F699C" w:rsidRDefault="004F699C">
      <w:pPr>
        <w:rPr>
          <w:rFonts w:ascii="Times New Roman" w:hAnsi="Times New Roman"/>
          <w:sz w:val="24"/>
          <w:szCs w:val="24"/>
          <w:highlight w:val="green"/>
        </w:rPr>
      </w:pPr>
      <w:r>
        <w:rPr>
          <w:rFonts w:ascii="Times New Roman" w:hAnsi="Times New Roman"/>
          <w:sz w:val="24"/>
          <w:szCs w:val="24"/>
          <w:highlight w:val="green"/>
        </w:rPr>
        <w:br w:type="page"/>
      </w:r>
    </w:p>
    <w:p w14:paraId="39471521" w14:textId="77777777" w:rsidR="004F699C" w:rsidRDefault="004F699C" w:rsidP="0015630B">
      <w:pPr>
        <w:spacing w:after="0" w:line="480" w:lineRule="auto"/>
        <w:jc w:val="center"/>
        <w:rPr>
          <w:rFonts w:ascii="Times New Roman" w:hAnsi="Times New Roman"/>
          <w:b/>
          <w:sz w:val="24"/>
          <w:szCs w:val="24"/>
        </w:rPr>
      </w:pPr>
      <w:r>
        <w:rPr>
          <w:rFonts w:ascii="Times New Roman" w:hAnsi="Times New Roman"/>
          <w:b/>
          <w:sz w:val="24"/>
          <w:szCs w:val="24"/>
        </w:rPr>
        <w:lastRenderedPageBreak/>
        <w:t>Introduction</w:t>
      </w:r>
    </w:p>
    <w:p w14:paraId="77025A04" w14:textId="77777777" w:rsidR="0049198B" w:rsidRDefault="0049198B" w:rsidP="0049198B">
      <w:pPr>
        <w:spacing w:after="0" w:line="480" w:lineRule="auto"/>
        <w:ind w:firstLine="720"/>
        <w:rPr>
          <w:rFonts w:ascii="Times New Roman" w:hAnsi="Times New Roman"/>
          <w:sz w:val="24"/>
        </w:rPr>
      </w:pPr>
      <w:r>
        <w:rPr>
          <w:rFonts w:ascii="Times New Roman" w:hAnsi="Times New Roman"/>
          <w:sz w:val="24"/>
        </w:rPr>
        <w:t>A growing research literature has drawn attention to the personal and social significance of individual differences in preferences for morning activity (the Lark preference) and for evening activity (the Owl preference). Within this literature the contrast between ‘</w:t>
      </w:r>
      <w:proofErr w:type="spellStart"/>
      <w:r>
        <w:rPr>
          <w:rFonts w:ascii="Times New Roman" w:hAnsi="Times New Roman"/>
          <w:sz w:val="24"/>
        </w:rPr>
        <w:t>morningness</w:t>
      </w:r>
      <w:proofErr w:type="spellEnd"/>
      <w:r>
        <w:rPr>
          <w:rFonts w:ascii="Times New Roman" w:hAnsi="Times New Roman"/>
          <w:sz w:val="24"/>
        </w:rPr>
        <w:t>’ and ‘</w:t>
      </w:r>
      <w:proofErr w:type="spellStart"/>
      <w:r>
        <w:rPr>
          <w:rFonts w:ascii="Times New Roman" w:hAnsi="Times New Roman"/>
          <w:sz w:val="24"/>
        </w:rPr>
        <w:t>eveningness</w:t>
      </w:r>
      <w:proofErr w:type="spellEnd"/>
      <w:r>
        <w:rPr>
          <w:rFonts w:ascii="Times New Roman" w:hAnsi="Times New Roman"/>
          <w:sz w:val="24"/>
        </w:rPr>
        <w:t>’ refers to individual differences ‘in circadian phase position of sleep-wake and subjective alertness rhythms’ (</w:t>
      </w:r>
      <w:proofErr w:type="spellStart"/>
      <w:r>
        <w:rPr>
          <w:rFonts w:ascii="Times New Roman" w:hAnsi="Times New Roman"/>
          <w:sz w:val="24"/>
        </w:rPr>
        <w:t>Arrona</w:t>
      </w:r>
      <w:proofErr w:type="spellEnd"/>
      <w:r>
        <w:rPr>
          <w:rFonts w:ascii="Times New Roman" w:hAnsi="Times New Roman"/>
          <w:sz w:val="24"/>
        </w:rPr>
        <w:t xml:space="preserve">-Palacios &amp; Díaz-Morales, 2017, p. 480). </w:t>
      </w:r>
      <w:proofErr w:type="spellStart"/>
      <w:r>
        <w:rPr>
          <w:rFonts w:ascii="Times New Roman" w:hAnsi="Times New Roman"/>
          <w:sz w:val="24"/>
        </w:rPr>
        <w:t>Morningness</w:t>
      </w:r>
      <w:proofErr w:type="spellEnd"/>
      <w:r>
        <w:rPr>
          <w:rFonts w:ascii="Times New Roman" w:hAnsi="Times New Roman"/>
          <w:sz w:val="24"/>
        </w:rPr>
        <w:t xml:space="preserve"> and </w:t>
      </w:r>
      <w:proofErr w:type="spellStart"/>
      <w:r>
        <w:rPr>
          <w:rFonts w:ascii="Times New Roman" w:hAnsi="Times New Roman"/>
          <w:sz w:val="24"/>
        </w:rPr>
        <w:t>eveningness</w:t>
      </w:r>
      <w:proofErr w:type="spellEnd"/>
      <w:r>
        <w:rPr>
          <w:rFonts w:ascii="Times New Roman" w:hAnsi="Times New Roman"/>
          <w:sz w:val="24"/>
        </w:rPr>
        <w:t xml:space="preserve"> are not regarded as opposite poles of a single continuum, but an independent (although not orthogonal) factors, with the consequence that individuals can be classified as morning types, evening types, or neither types. In general Larks prefer waking up early and tend to feel at their best during the morning, while Owls prefer waking up later in the day and tend to feel at their best in the late afternoon.</w:t>
      </w:r>
    </w:p>
    <w:p w14:paraId="30445326" w14:textId="77777777" w:rsidR="0049198B" w:rsidRDefault="0049198B" w:rsidP="0049198B">
      <w:pPr>
        <w:spacing w:after="0" w:line="480" w:lineRule="auto"/>
        <w:ind w:firstLine="720"/>
        <w:rPr>
          <w:rFonts w:ascii="Times New Roman" w:hAnsi="Times New Roman"/>
          <w:sz w:val="24"/>
        </w:rPr>
      </w:pPr>
      <w:r>
        <w:rPr>
          <w:rFonts w:ascii="Times New Roman" w:hAnsi="Times New Roman"/>
          <w:sz w:val="24"/>
        </w:rPr>
        <w:t xml:space="preserve">Preferences for </w:t>
      </w:r>
      <w:proofErr w:type="spellStart"/>
      <w:r>
        <w:rPr>
          <w:rFonts w:ascii="Times New Roman" w:hAnsi="Times New Roman"/>
          <w:sz w:val="24"/>
        </w:rPr>
        <w:t>morningness</w:t>
      </w:r>
      <w:proofErr w:type="spellEnd"/>
      <w:r>
        <w:rPr>
          <w:rFonts w:ascii="Times New Roman" w:hAnsi="Times New Roman"/>
          <w:sz w:val="24"/>
        </w:rPr>
        <w:t xml:space="preserve"> and </w:t>
      </w:r>
      <w:proofErr w:type="spellStart"/>
      <w:r>
        <w:rPr>
          <w:rFonts w:ascii="Times New Roman" w:hAnsi="Times New Roman"/>
          <w:sz w:val="24"/>
        </w:rPr>
        <w:t>eveningness</w:t>
      </w:r>
      <w:proofErr w:type="spellEnd"/>
      <w:r>
        <w:rPr>
          <w:rFonts w:ascii="Times New Roman" w:hAnsi="Times New Roman"/>
          <w:sz w:val="24"/>
        </w:rPr>
        <w:t xml:space="preserve"> (the diurnal rhythm) have been assessed by a range of measures, including: the 19-item </w:t>
      </w:r>
      <w:proofErr w:type="spellStart"/>
      <w:r>
        <w:rPr>
          <w:rFonts w:ascii="Times New Roman" w:hAnsi="Times New Roman"/>
          <w:sz w:val="24"/>
        </w:rPr>
        <w:t>Morningness-Eveningness</w:t>
      </w:r>
      <w:proofErr w:type="spellEnd"/>
      <w:r>
        <w:rPr>
          <w:rFonts w:ascii="Times New Roman" w:hAnsi="Times New Roman"/>
          <w:sz w:val="24"/>
        </w:rPr>
        <w:t xml:space="preserve"> Questionnaire (MEQ; Horne &amp; </w:t>
      </w:r>
      <w:proofErr w:type="spellStart"/>
      <w:r>
        <w:rPr>
          <w:rFonts w:ascii="Times New Roman" w:hAnsi="Times New Roman"/>
          <w:sz w:val="24"/>
        </w:rPr>
        <w:t>Östberg</w:t>
      </w:r>
      <w:proofErr w:type="spellEnd"/>
      <w:r>
        <w:rPr>
          <w:rFonts w:ascii="Times New Roman" w:hAnsi="Times New Roman"/>
          <w:sz w:val="24"/>
        </w:rPr>
        <w:t xml:space="preserve">, 1976); the 7-item Diurnal Type Scale (DTS; </w:t>
      </w:r>
      <w:proofErr w:type="spellStart"/>
      <w:r>
        <w:rPr>
          <w:rFonts w:ascii="Times New Roman" w:hAnsi="Times New Roman"/>
          <w:sz w:val="24"/>
        </w:rPr>
        <w:t>Torsvall</w:t>
      </w:r>
      <w:proofErr w:type="spellEnd"/>
      <w:r>
        <w:rPr>
          <w:rFonts w:ascii="Times New Roman" w:hAnsi="Times New Roman"/>
          <w:sz w:val="24"/>
        </w:rPr>
        <w:t xml:space="preserve">, &amp; </w:t>
      </w:r>
      <w:proofErr w:type="spellStart"/>
      <w:r>
        <w:rPr>
          <w:rFonts w:ascii="Times New Roman" w:hAnsi="Times New Roman"/>
          <w:sz w:val="24"/>
        </w:rPr>
        <w:t>Åkerstedt</w:t>
      </w:r>
      <w:proofErr w:type="spellEnd"/>
      <w:r>
        <w:rPr>
          <w:rFonts w:ascii="Times New Roman" w:hAnsi="Times New Roman"/>
          <w:sz w:val="24"/>
        </w:rPr>
        <w:t xml:space="preserve">, 1980); the 13-item Composite Scale of </w:t>
      </w:r>
      <w:proofErr w:type="spellStart"/>
      <w:r>
        <w:rPr>
          <w:rFonts w:ascii="Times New Roman" w:hAnsi="Times New Roman"/>
          <w:sz w:val="24"/>
        </w:rPr>
        <w:t>Morningness</w:t>
      </w:r>
      <w:proofErr w:type="spellEnd"/>
      <w:r>
        <w:rPr>
          <w:rFonts w:ascii="Times New Roman" w:hAnsi="Times New Roman"/>
          <w:sz w:val="24"/>
        </w:rPr>
        <w:t xml:space="preserve"> (CSM; Smith, Reilly, &amp; Midkiff, 1989);  the 5-item Reduced </w:t>
      </w:r>
      <w:proofErr w:type="spellStart"/>
      <w:r>
        <w:rPr>
          <w:rFonts w:ascii="Times New Roman" w:hAnsi="Times New Roman"/>
          <w:sz w:val="24"/>
        </w:rPr>
        <w:t>Morningness-Eveningness</w:t>
      </w:r>
      <w:proofErr w:type="spellEnd"/>
      <w:r>
        <w:rPr>
          <w:rFonts w:ascii="Times New Roman" w:hAnsi="Times New Roman"/>
          <w:sz w:val="24"/>
        </w:rPr>
        <w:t xml:space="preserve"> Questionnaire (</w:t>
      </w:r>
      <w:proofErr w:type="spellStart"/>
      <w:r>
        <w:rPr>
          <w:rFonts w:ascii="Times New Roman" w:hAnsi="Times New Roman"/>
          <w:sz w:val="24"/>
        </w:rPr>
        <w:t>rMEQ</w:t>
      </w:r>
      <w:proofErr w:type="spellEnd"/>
      <w:r>
        <w:rPr>
          <w:rFonts w:ascii="Times New Roman" w:hAnsi="Times New Roman"/>
          <w:sz w:val="24"/>
        </w:rPr>
        <w:t xml:space="preserve">; Adan &amp; </w:t>
      </w:r>
      <w:proofErr w:type="spellStart"/>
      <w:r>
        <w:rPr>
          <w:rFonts w:ascii="Times New Roman" w:hAnsi="Times New Roman"/>
          <w:sz w:val="24"/>
        </w:rPr>
        <w:t>Almirall</w:t>
      </w:r>
      <w:proofErr w:type="spellEnd"/>
      <w:r>
        <w:rPr>
          <w:rFonts w:ascii="Times New Roman" w:hAnsi="Times New Roman"/>
          <w:sz w:val="24"/>
        </w:rPr>
        <w:t xml:space="preserve">, 1990); the ten-item </w:t>
      </w:r>
      <w:proofErr w:type="spellStart"/>
      <w:r>
        <w:rPr>
          <w:rFonts w:ascii="Times New Roman" w:hAnsi="Times New Roman"/>
          <w:sz w:val="24"/>
        </w:rPr>
        <w:t>Morningness-Eveningness</w:t>
      </w:r>
      <w:proofErr w:type="spellEnd"/>
      <w:r>
        <w:rPr>
          <w:rFonts w:ascii="Times New Roman" w:hAnsi="Times New Roman"/>
          <w:sz w:val="24"/>
        </w:rPr>
        <w:t xml:space="preserve"> Scale for Children (MESC; </w:t>
      </w:r>
      <w:proofErr w:type="spellStart"/>
      <w:r>
        <w:rPr>
          <w:rFonts w:ascii="Times New Roman" w:hAnsi="Times New Roman"/>
          <w:sz w:val="24"/>
        </w:rPr>
        <w:t>Carskadon</w:t>
      </w:r>
      <w:proofErr w:type="spellEnd"/>
      <w:r>
        <w:rPr>
          <w:rFonts w:ascii="Times New Roman" w:hAnsi="Times New Roman"/>
          <w:sz w:val="24"/>
        </w:rPr>
        <w:t xml:space="preserve">, Vieira, &amp; </w:t>
      </w:r>
      <w:proofErr w:type="spellStart"/>
      <w:r>
        <w:rPr>
          <w:rFonts w:ascii="Times New Roman" w:hAnsi="Times New Roman"/>
          <w:sz w:val="24"/>
        </w:rPr>
        <w:t>Acebo</w:t>
      </w:r>
      <w:proofErr w:type="spellEnd"/>
      <w:r>
        <w:rPr>
          <w:rFonts w:ascii="Times New Roman" w:hAnsi="Times New Roman"/>
          <w:sz w:val="24"/>
        </w:rPr>
        <w:t>, 1993); and the 12-item Early-Late Preferences Scale (Smith, et al., 2002).</w:t>
      </w:r>
    </w:p>
    <w:p w14:paraId="4836B0D8" w14:textId="77777777" w:rsidR="0049198B" w:rsidRDefault="0049198B" w:rsidP="0049198B">
      <w:pPr>
        <w:spacing w:after="0" w:line="480" w:lineRule="auto"/>
        <w:ind w:firstLine="720"/>
        <w:rPr>
          <w:rFonts w:ascii="Times New Roman" w:hAnsi="Times New Roman"/>
          <w:sz w:val="24"/>
        </w:rPr>
      </w:pPr>
      <w:r>
        <w:rPr>
          <w:rFonts w:ascii="Times New Roman" w:hAnsi="Times New Roman"/>
          <w:sz w:val="24"/>
        </w:rPr>
        <w:t xml:space="preserve">The connections between the Lark and the Owl preferences and personality have been explored in relation to several models of personality. For example, a number of earlier studies located </w:t>
      </w:r>
      <w:proofErr w:type="spellStart"/>
      <w:r>
        <w:rPr>
          <w:rFonts w:ascii="Times New Roman" w:hAnsi="Times New Roman"/>
          <w:sz w:val="24"/>
        </w:rPr>
        <w:t>morningness</w:t>
      </w:r>
      <w:proofErr w:type="spellEnd"/>
      <w:r>
        <w:rPr>
          <w:rFonts w:ascii="Times New Roman" w:hAnsi="Times New Roman"/>
          <w:sz w:val="24"/>
        </w:rPr>
        <w:t xml:space="preserve"> and </w:t>
      </w:r>
      <w:proofErr w:type="spellStart"/>
      <w:r>
        <w:rPr>
          <w:rFonts w:ascii="Times New Roman" w:hAnsi="Times New Roman"/>
          <w:sz w:val="24"/>
        </w:rPr>
        <w:t>eveningness</w:t>
      </w:r>
      <w:proofErr w:type="spellEnd"/>
      <w:r>
        <w:rPr>
          <w:rFonts w:ascii="Times New Roman" w:hAnsi="Times New Roman"/>
          <w:sz w:val="24"/>
        </w:rPr>
        <w:t xml:space="preserve"> preferences alongside the two dimensional model of personality (extraversion and neuroticism) proposed by Eysenck and Eysenck (1964) and the later three dimensional model (extraversion, neuroticism, and psychoticism) proposed by Eysenck and Eysenck (1975), including work reported by Eysenck and </w:t>
      </w:r>
      <w:proofErr w:type="spellStart"/>
      <w:r>
        <w:rPr>
          <w:rFonts w:ascii="Times New Roman" w:hAnsi="Times New Roman"/>
          <w:sz w:val="24"/>
        </w:rPr>
        <w:t>Folkard</w:t>
      </w:r>
      <w:proofErr w:type="spellEnd"/>
      <w:r>
        <w:rPr>
          <w:rFonts w:ascii="Times New Roman" w:hAnsi="Times New Roman"/>
          <w:sz w:val="24"/>
        </w:rPr>
        <w:t xml:space="preserve"> (1980), Humphreys, </w:t>
      </w:r>
      <w:proofErr w:type="spellStart"/>
      <w:r>
        <w:rPr>
          <w:rFonts w:ascii="Times New Roman" w:hAnsi="Times New Roman"/>
          <w:sz w:val="24"/>
        </w:rPr>
        <w:t>Revelle</w:t>
      </w:r>
      <w:proofErr w:type="spellEnd"/>
      <w:r>
        <w:rPr>
          <w:rFonts w:ascii="Times New Roman" w:hAnsi="Times New Roman"/>
          <w:sz w:val="24"/>
        </w:rPr>
        <w:t xml:space="preserve">, Simon, and Gilliland (1980), Larsen (1985), </w:t>
      </w:r>
      <w:proofErr w:type="spellStart"/>
      <w:r>
        <w:rPr>
          <w:rFonts w:ascii="Times New Roman" w:hAnsi="Times New Roman"/>
          <w:sz w:val="24"/>
        </w:rPr>
        <w:t>Mecacci</w:t>
      </w:r>
      <w:proofErr w:type="spellEnd"/>
      <w:r>
        <w:rPr>
          <w:rFonts w:ascii="Times New Roman" w:hAnsi="Times New Roman"/>
          <w:sz w:val="24"/>
        </w:rPr>
        <w:t xml:space="preserve">, Zani, </w:t>
      </w:r>
      <w:proofErr w:type="spellStart"/>
      <w:r>
        <w:rPr>
          <w:rFonts w:ascii="Times New Roman" w:hAnsi="Times New Roman"/>
          <w:sz w:val="24"/>
        </w:rPr>
        <w:t>Rochetti</w:t>
      </w:r>
      <w:proofErr w:type="spellEnd"/>
      <w:r>
        <w:rPr>
          <w:rFonts w:ascii="Times New Roman" w:hAnsi="Times New Roman"/>
          <w:sz w:val="24"/>
        </w:rPr>
        <w:t xml:space="preserve">, </w:t>
      </w:r>
      <w:r>
        <w:rPr>
          <w:rFonts w:ascii="Times New Roman" w:hAnsi="Times New Roman"/>
          <w:sz w:val="24"/>
        </w:rPr>
        <w:lastRenderedPageBreak/>
        <w:t xml:space="preserve">and </w:t>
      </w:r>
      <w:proofErr w:type="spellStart"/>
      <w:r>
        <w:rPr>
          <w:rFonts w:ascii="Times New Roman" w:hAnsi="Times New Roman"/>
          <w:sz w:val="24"/>
        </w:rPr>
        <w:t>Lucioli</w:t>
      </w:r>
      <w:proofErr w:type="spellEnd"/>
      <w:r>
        <w:rPr>
          <w:rFonts w:ascii="Times New Roman" w:hAnsi="Times New Roman"/>
          <w:sz w:val="24"/>
        </w:rPr>
        <w:t xml:space="preserve"> (1986), Mura and Levy (1986), Matthews (1987), Zuber and </w:t>
      </w:r>
      <w:proofErr w:type="spellStart"/>
      <w:r>
        <w:rPr>
          <w:rFonts w:ascii="Times New Roman" w:hAnsi="Times New Roman"/>
          <w:sz w:val="24"/>
        </w:rPr>
        <w:t>Ekehammar</w:t>
      </w:r>
      <w:proofErr w:type="spellEnd"/>
      <w:r>
        <w:rPr>
          <w:rFonts w:ascii="Times New Roman" w:hAnsi="Times New Roman"/>
          <w:sz w:val="24"/>
        </w:rPr>
        <w:t xml:space="preserve"> (1988), Wilson (1990), Adan and </w:t>
      </w:r>
      <w:proofErr w:type="spellStart"/>
      <w:r>
        <w:rPr>
          <w:rFonts w:ascii="Times New Roman" w:hAnsi="Times New Roman"/>
          <w:sz w:val="24"/>
        </w:rPr>
        <w:t>Almirral</w:t>
      </w:r>
      <w:proofErr w:type="spellEnd"/>
      <w:r>
        <w:rPr>
          <w:rFonts w:ascii="Times New Roman" w:hAnsi="Times New Roman"/>
          <w:sz w:val="24"/>
        </w:rPr>
        <w:t xml:space="preserve"> (1990, 1991), Neubauer (1992), Adan (1992, 1994), Mitchell and Redman (1993), </w:t>
      </w:r>
      <w:proofErr w:type="spellStart"/>
      <w:r>
        <w:rPr>
          <w:rFonts w:ascii="Times New Roman" w:hAnsi="Times New Roman"/>
          <w:sz w:val="24"/>
        </w:rPr>
        <w:t>Mecacci</w:t>
      </w:r>
      <w:proofErr w:type="spellEnd"/>
      <w:r>
        <w:rPr>
          <w:rFonts w:ascii="Times New Roman" w:hAnsi="Times New Roman"/>
          <w:sz w:val="24"/>
        </w:rPr>
        <w:t xml:space="preserve"> and </w:t>
      </w:r>
      <w:proofErr w:type="spellStart"/>
      <w:r>
        <w:rPr>
          <w:rFonts w:ascii="Times New Roman" w:hAnsi="Times New Roman"/>
          <w:sz w:val="24"/>
        </w:rPr>
        <w:t>Rocchetti</w:t>
      </w:r>
      <w:proofErr w:type="spellEnd"/>
      <w:r>
        <w:rPr>
          <w:rFonts w:ascii="Times New Roman" w:hAnsi="Times New Roman"/>
          <w:sz w:val="24"/>
        </w:rPr>
        <w:t xml:space="preserve"> (1998), Langford and Glendon (2002), Francis, </w:t>
      </w:r>
      <w:proofErr w:type="spellStart"/>
      <w:r>
        <w:rPr>
          <w:rFonts w:ascii="Times New Roman" w:hAnsi="Times New Roman"/>
          <w:sz w:val="24"/>
        </w:rPr>
        <w:t>Fearn</w:t>
      </w:r>
      <w:proofErr w:type="spellEnd"/>
      <w:r>
        <w:rPr>
          <w:rFonts w:ascii="Times New Roman" w:hAnsi="Times New Roman"/>
          <w:sz w:val="24"/>
        </w:rPr>
        <w:t xml:space="preserve">, and Booker (2003), </w:t>
      </w:r>
      <w:proofErr w:type="spellStart"/>
      <w:r>
        <w:rPr>
          <w:rFonts w:ascii="Times New Roman" w:hAnsi="Times New Roman"/>
          <w:sz w:val="24"/>
        </w:rPr>
        <w:t>Mecacci</w:t>
      </w:r>
      <w:proofErr w:type="spellEnd"/>
      <w:r>
        <w:rPr>
          <w:rFonts w:ascii="Times New Roman" w:hAnsi="Times New Roman"/>
          <w:sz w:val="24"/>
        </w:rPr>
        <w:t xml:space="preserve">, </w:t>
      </w:r>
      <w:proofErr w:type="spellStart"/>
      <w:r>
        <w:rPr>
          <w:rFonts w:ascii="Times New Roman" w:hAnsi="Times New Roman"/>
          <w:sz w:val="24"/>
        </w:rPr>
        <w:t>Righi</w:t>
      </w:r>
      <w:proofErr w:type="spellEnd"/>
      <w:r>
        <w:rPr>
          <w:rFonts w:ascii="Times New Roman" w:hAnsi="Times New Roman"/>
          <w:sz w:val="24"/>
        </w:rPr>
        <w:t xml:space="preserve">, &amp; </w:t>
      </w:r>
      <w:proofErr w:type="spellStart"/>
      <w:r w:rsidRPr="00B00B0E">
        <w:rPr>
          <w:rFonts w:ascii="Times New Roman" w:hAnsi="Times New Roman"/>
          <w:sz w:val="24"/>
        </w:rPr>
        <w:t>Rocchetti</w:t>
      </w:r>
      <w:proofErr w:type="spellEnd"/>
      <w:r>
        <w:rPr>
          <w:rFonts w:ascii="Times New Roman" w:hAnsi="Times New Roman"/>
          <w:sz w:val="24"/>
        </w:rPr>
        <w:t xml:space="preserve"> (2004).</w:t>
      </w:r>
    </w:p>
    <w:p w14:paraId="752B38B7" w14:textId="77777777" w:rsidR="0049198B" w:rsidRPr="00297E11" w:rsidRDefault="0049198B" w:rsidP="00C2613F">
      <w:pPr>
        <w:spacing w:after="0" w:line="480" w:lineRule="auto"/>
        <w:ind w:firstLine="720"/>
        <w:rPr>
          <w:rFonts w:ascii="Times New Roman" w:hAnsi="Times New Roman"/>
          <w:sz w:val="24"/>
        </w:rPr>
      </w:pPr>
      <w:r>
        <w:rPr>
          <w:rFonts w:ascii="Times New Roman" w:hAnsi="Times New Roman"/>
          <w:sz w:val="24"/>
        </w:rPr>
        <w:t xml:space="preserve">While evidence from these studies is far from unanimous, the main clue to emerge is that impulsivity is the key personality factor to predict the preferred time of day (Anderson &amp; </w:t>
      </w:r>
      <w:proofErr w:type="spellStart"/>
      <w:r>
        <w:rPr>
          <w:rFonts w:ascii="Times New Roman" w:hAnsi="Times New Roman"/>
          <w:sz w:val="24"/>
        </w:rPr>
        <w:t>Revelle</w:t>
      </w:r>
      <w:proofErr w:type="spellEnd"/>
      <w:r>
        <w:rPr>
          <w:rFonts w:ascii="Times New Roman" w:hAnsi="Times New Roman"/>
          <w:sz w:val="24"/>
        </w:rPr>
        <w:t xml:space="preserve">, 1982, 1994), although even here the evidence is not conclusive. Some studies have failed to find a significant relationship between impulsivity and the diurnal rhythm (Lawrence &amp; Stanford, 1999). In respect of Eysenck’s dimensional model of personality, the location of impulsivity within personality has itself been somewhat problematic. In the early </w:t>
      </w:r>
      <w:r w:rsidRPr="00281068">
        <w:rPr>
          <w:rFonts w:ascii="Times New Roman" w:hAnsi="Times New Roman"/>
          <w:sz w:val="24"/>
        </w:rPr>
        <w:t xml:space="preserve">Eysenck Personality Inventory </w:t>
      </w:r>
      <w:r>
        <w:rPr>
          <w:rFonts w:ascii="Times New Roman" w:hAnsi="Times New Roman"/>
          <w:sz w:val="24"/>
        </w:rPr>
        <w:t xml:space="preserve">(Eysenck &amp; Eysenck, 1964) impulsivity was associated with extraversion. In the more recent </w:t>
      </w:r>
      <w:r w:rsidRPr="00281068">
        <w:rPr>
          <w:rFonts w:ascii="Times New Roman" w:hAnsi="Times New Roman"/>
          <w:sz w:val="24"/>
        </w:rPr>
        <w:t>Eysenck Personality Questionnaire</w:t>
      </w:r>
      <w:r>
        <w:rPr>
          <w:rFonts w:ascii="Times New Roman" w:hAnsi="Times New Roman"/>
          <w:sz w:val="24"/>
        </w:rPr>
        <w:t xml:space="preserve"> (Eysenck &amp; Eysenck, 1975) and the Revised Eysenck Personality Questionnaire (Eysenck &amp; Eysenck, 1991), impulsivity was associated with psychoticism. </w:t>
      </w:r>
      <w:r w:rsidR="00C2613F">
        <w:rPr>
          <w:rFonts w:ascii="Times New Roman" w:hAnsi="Times New Roman"/>
          <w:sz w:val="24"/>
        </w:rPr>
        <w:t>S</w:t>
      </w:r>
      <w:r>
        <w:rPr>
          <w:rFonts w:ascii="Times New Roman" w:hAnsi="Times New Roman"/>
          <w:sz w:val="24"/>
        </w:rPr>
        <w:t xml:space="preserve">tudies, however, have reported significant correlations between the diurnal rhythm and Eysenck’s more recent conceptualisation of extraversion, </w:t>
      </w:r>
      <w:r w:rsidR="00C2613F">
        <w:rPr>
          <w:rFonts w:ascii="Times New Roman" w:hAnsi="Times New Roman"/>
          <w:sz w:val="24"/>
        </w:rPr>
        <w:t>particularly</w:t>
      </w:r>
      <w:r>
        <w:rPr>
          <w:rFonts w:ascii="Times New Roman" w:hAnsi="Times New Roman"/>
          <w:sz w:val="24"/>
        </w:rPr>
        <w:t xml:space="preserve"> a relationship between extraversion and </w:t>
      </w:r>
      <w:proofErr w:type="spellStart"/>
      <w:r>
        <w:rPr>
          <w:rFonts w:ascii="Times New Roman" w:hAnsi="Times New Roman"/>
          <w:sz w:val="24"/>
        </w:rPr>
        <w:t>eveningness</w:t>
      </w:r>
      <w:proofErr w:type="spellEnd"/>
      <w:r>
        <w:rPr>
          <w:rFonts w:ascii="Times New Roman" w:hAnsi="Times New Roman"/>
          <w:sz w:val="24"/>
        </w:rPr>
        <w:t xml:space="preserve"> (Larsen, 1985; Adan, 1992; Mitchell &amp; Redman, 1993) and the neuroticism scale, indicating a relationship between neuroticism and </w:t>
      </w:r>
      <w:proofErr w:type="spellStart"/>
      <w:r>
        <w:rPr>
          <w:rFonts w:ascii="Times New Roman" w:hAnsi="Times New Roman"/>
          <w:sz w:val="24"/>
        </w:rPr>
        <w:t>eveningness</w:t>
      </w:r>
      <w:proofErr w:type="spellEnd"/>
      <w:r>
        <w:rPr>
          <w:rFonts w:ascii="Times New Roman" w:hAnsi="Times New Roman"/>
          <w:sz w:val="24"/>
        </w:rPr>
        <w:t xml:space="preserve"> (Mura &amp; Levy, 1986; Neubauer, 1992; </w:t>
      </w:r>
      <w:proofErr w:type="spellStart"/>
      <w:r>
        <w:rPr>
          <w:rFonts w:ascii="Times New Roman" w:hAnsi="Times New Roman"/>
          <w:sz w:val="24"/>
        </w:rPr>
        <w:t>Mecacci</w:t>
      </w:r>
      <w:proofErr w:type="spellEnd"/>
      <w:r>
        <w:rPr>
          <w:rFonts w:ascii="Times New Roman" w:hAnsi="Times New Roman"/>
          <w:sz w:val="24"/>
        </w:rPr>
        <w:t xml:space="preserve"> &amp; </w:t>
      </w:r>
      <w:proofErr w:type="spellStart"/>
      <w:r>
        <w:rPr>
          <w:rFonts w:ascii="Times New Roman" w:hAnsi="Times New Roman"/>
          <w:sz w:val="24"/>
        </w:rPr>
        <w:t>Rocchetti</w:t>
      </w:r>
      <w:proofErr w:type="spellEnd"/>
      <w:r>
        <w:rPr>
          <w:rFonts w:ascii="Times New Roman" w:hAnsi="Times New Roman"/>
          <w:sz w:val="24"/>
        </w:rPr>
        <w:t>, 1998).</w:t>
      </w:r>
    </w:p>
    <w:p w14:paraId="162BB40D" w14:textId="77777777" w:rsidR="0049198B" w:rsidRDefault="0049198B" w:rsidP="0049198B">
      <w:pPr>
        <w:spacing w:after="0" w:line="480" w:lineRule="auto"/>
        <w:ind w:firstLine="720"/>
        <w:rPr>
          <w:rFonts w:ascii="Times New Roman" w:hAnsi="Times New Roman"/>
          <w:sz w:val="24"/>
        </w:rPr>
      </w:pPr>
      <w:r>
        <w:rPr>
          <w:rFonts w:ascii="Times New Roman" w:hAnsi="Times New Roman"/>
          <w:sz w:val="24"/>
        </w:rPr>
        <w:t xml:space="preserve">More recent studies have located </w:t>
      </w:r>
      <w:proofErr w:type="spellStart"/>
      <w:r>
        <w:rPr>
          <w:rFonts w:ascii="Times New Roman" w:hAnsi="Times New Roman"/>
          <w:sz w:val="24"/>
        </w:rPr>
        <w:t>morningness</w:t>
      </w:r>
      <w:proofErr w:type="spellEnd"/>
      <w:r>
        <w:rPr>
          <w:rFonts w:ascii="Times New Roman" w:hAnsi="Times New Roman"/>
          <w:sz w:val="24"/>
        </w:rPr>
        <w:t xml:space="preserve"> and </w:t>
      </w:r>
      <w:proofErr w:type="spellStart"/>
      <w:r>
        <w:rPr>
          <w:rFonts w:ascii="Times New Roman" w:hAnsi="Times New Roman"/>
          <w:sz w:val="24"/>
        </w:rPr>
        <w:t>eveningness</w:t>
      </w:r>
      <w:proofErr w:type="spellEnd"/>
      <w:r>
        <w:rPr>
          <w:rFonts w:ascii="Times New Roman" w:hAnsi="Times New Roman"/>
          <w:sz w:val="24"/>
        </w:rPr>
        <w:t xml:space="preserve"> preferences alongside the Big Five Factor model of personality (extraversion, neuroticism, agreeableness, conscientiousness, and openness) as proposed by Costa and McCrae (1985), including work reported by Jackson and Gerard (1996), Gray and Watson (2002), </w:t>
      </w:r>
      <w:proofErr w:type="spellStart"/>
      <w:r>
        <w:rPr>
          <w:rFonts w:ascii="Times New Roman" w:hAnsi="Times New Roman"/>
          <w:sz w:val="24"/>
        </w:rPr>
        <w:t>Zelenski</w:t>
      </w:r>
      <w:proofErr w:type="spellEnd"/>
      <w:r>
        <w:rPr>
          <w:rFonts w:ascii="Times New Roman" w:hAnsi="Times New Roman"/>
          <w:sz w:val="24"/>
        </w:rPr>
        <w:t xml:space="preserve">, Rusting, and Larsen (2003), </w:t>
      </w:r>
      <w:proofErr w:type="spellStart"/>
      <w:r>
        <w:rPr>
          <w:rFonts w:ascii="Times New Roman" w:hAnsi="Times New Roman"/>
          <w:sz w:val="24"/>
        </w:rPr>
        <w:t>Dresch</w:t>
      </w:r>
      <w:proofErr w:type="spellEnd"/>
      <w:r>
        <w:rPr>
          <w:rFonts w:ascii="Times New Roman" w:hAnsi="Times New Roman"/>
          <w:sz w:val="24"/>
        </w:rPr>
        <w:t xml:space="preserve">, Sánchez-López, and </w:t>
      </w:r>
      <w:proofErr w:type="spellStart"/>
      <w:r>
        <w:rPr>
          <w:rFonts w:ascii="Times New Roman" w:hAnsi="Times New Roman"/>
          <w:sz w:val="24"/>
        </w:rPr>
        <w:t>Aparcio</w:t>
      </w:r>
      <w:proofErr w:type="spellEnd"/>
      <w:r>
        <w:rPr>
          <w:rFonts w:ascii="Times New Roman" w:hAnsi="Times New Roman"/>
          <w:sz w:val="24"/>
        </w:rPr>
        <w:t xml:space="preserve">-García (2005), DeYoung, et al. (2007), </w:t>
      </w:r>
      <w:proofErr w:type="spellStart"/>
      <w:r>
        <w:rPr>
          <w:rFonts w:ascii="Times New Roman" w:hAnsi="Times New Roman"/>
          <w:sz w:val="24"/>
        </w:rPr>
        <w:t>Cavallera</w:t>
      </w:r>
      <w:proofErr w:type="spellEnd"/>
      <w:r>
        <w:rPr>
          <w:rFonts w:ascii="Times New Roman" w:hAnsi="Times New Roman"/>
          <w:sz w:val="24"/>
        </w:rPr>
        <w:t xml:space="preserve"> and </w:t>
      </w:r>
      <w:proofErr w:type="spellStart"/>
      <w:r>
        <w:rPr>
          <w:rFonts w:ascii="Times New Roman" w:hAnsi="Times New Roman"/>
          <w:sz w:val="24"/>
        </w:rPr>
        <w:t>Giampietro</w:t>
      </w:r>
      <w:proofErr w:type="spellEnd"/>
      <w:r>
        <w:rPr>
          <w:rFonts w:ascii="Times New Roman" w:hAnsi="Times New Roman"/>
          <w:sz w:val="24"/>
        </w:rPr>
        <w:t xml:space="preserve"> (2007), Hogben, Ellis, Archer, and von Schantz (2007), Díaz-</w:t>
      </w:r>
      <w:r>
        <w:rPr>
          <w:rFonts w:ascii="Times New Roman" w:hAnsi="Times New Roman"/>
          <w:sz w:val="24"/>
        </w:rPr>
        <w:lastRenderedPageBreak/>
        <w:t xml:space="preserve">Morales (2007), </w:t>
      </w:r>
      <w:proofErr w:type="spellStart"/>
      <w:r>
        <w:rPr>
          <w:rFonts w:ascii="Times New Roman" w:hAnsi="Times New Roman"/>
          <w:sz w:val="24"/>
        </w:rPr>
        <w:t>Randler</w:t>
      </w:r>
      <w:proofErr w:type="spellEnd"/>
      <w:r>
        <w:rPr>
          <w:rFonts w:ascii="Times New Roman" w:hAnsi="Times New Roman"/>
          <w:sz w:val="24"/>
        </w:rPr>
        <w:t xml:space="preserve"> (2008a), </w:t>
      </w:r>
      <w:proofErr w:type="spellStart"/>
      <w:r>
        <w:rPr>
          <w:rFonts w:ascii="Times New Roman" w:hAnsi="Times New Roman"/>
          <w:sz w:val="24"/>
        </w:rPr>
        <w:t>Tonetti</w:t>
      </w:r>
      <w:proofErr w:type="spellEnd"/>
      <w:r>
        <w:rPr>
          <w:rFonts w:ascii="Times New Roman" w:hAnsi="Times New Roman"/>
          <w:sz w:val="24"/>
        </w:rPr>
        <w:t xml:space="preserve">, </w:t>
      </w:r>
      <w:proofErr w:type="spellStart"/>
      <w:r>
        <w:rPr>
          <w:rFonts w:ascii="Times New Roman" w:hAnsi="Times New Roman"/>
          <w:sz w:val="24"/>
        </w:rPr>
        <w:t>Fabbri</w:t>
      </w:r>
      <w:proofErr w:type="spellEnd"/>
      <w:r>
        <w:rPr>
          <w:rFonts w:ascii="Times New Roman" w:hAnsi="Times New Roman"/>
          <w:sz w:val="24"/>
        </w:rPr>
        <w:t xml:space="preserve">, and Natale (2009), </w:t>
      </w:r>
      <w:proofErr w:type="spellStart"/>
      <w:r>
        <w:rPr>
          <w:rFonts w:ascii="Times New Roman" w:hAnsi="Times New Roman"/>
          <w:sz w:val="24"/>
        </w:rPr>
        <w:t>Randler</w:t>
      </w:r>
      <w:proofErr w:type="spellEnd"/>
      <w:r>
        <w:rPr>
          <w:rFonts w:ascii="Times New Roman" w:hAnsi="Times New Roman"/>
          <w:sz w:val="24"/>
        </w:rPr>
        <w:t xml:space="preserve">, Baumann, and </w:t>
      </w:r>
      <w:proofErr w:type="spellStart"/>
      <w:r>
        <w:rPr>
          <w:rFonts w:ascii="Times New Roman" w:hAnsi="Times New Roman"/>
          <w:sz w:val="24"/>
        </w:rPr>
        <w:t>Horzum</w:t>
      </w:r>
      <w:proofErr w:type="spellEnd"/>
      <w:r>
        <w:rPr>
          <w:rFonts w:ascii="Times New Roman" w:hAnsi="Times New Roman"/>
          <w:sz w:val="24"/>
        </w:rPr>
        <w:t xml:space="preserve"> (2014), Walker, et al. (2014), Walker, Christopher, </w:t>
      </w:r>
      <w:proofErr w:type="spellStart"/>
      <w:r>
        <w:rPr>
          <w:rFonts w:ascii="Times New Roman" w:hAnsi="Times New Roman"/>
          <w:sz w:val="24"/>
        </w:rPr>
        <w:t>Wieth</w:t>
      </w:r>
      <w:proofErr w:type="spellEnd"/>
      <w:r>
        <w:rPr>
          <w:rFonts w:ascii="Times New Roman" w:hAnsi="Times New Roman"/>
          <w:sz w:val="24"/>
        </w:rPr>
        <w:t>, and Buchanan (2015), and Ponzi, et al. (2015). These studies tend to suggest that Larks record higher scores on agreeableness and conscientiousness, but lower scores on neuroticism.</w:t>
      </w:r>
    </w:p>
    <w:p w14:paraId="25A71C09" w14:textId="77777777" w:rsidR="0049198B" w:rsidRDefault="0049198B" w:rsidP="0049198B">
      <w:pPr>
        <w:spacing w:after="0" w:line="480" w:lineRule="auto"/>
        <w:ind w:firstLine="720"/>
        <w:rPr>
          <w:rFonts w:ascii="Times New Roman" w:hAnsi="Times New Roman"/>
          <w:sz w:val="24"/>
        </w:rPr>
      </w:pPr>
      <w:r>
        <w:rPr>
          <w:rFonts w:ascii="Times New Roman" w:hAnsi="Times New Roman"/>
          <w:sz w:val="24"/>
        </w:rPr>
        <w:t>A number of studies have also noted and reported on sex differences among Larks and Owls. For example, using the 19-item Morning-</w:t>
      </w:r>
      <w:proofErr w:type="spellStart"/>
      <w:r>
        <w:rPr>
          <w:rFonts w:ascii="Times New Roman" w:hAnsi="Times New Roman"/>
          <w:sz w:val="24"/>
        </w:rPr>
        <w:t>Eveningness</w:t>
      </w:r>
      <w:proofErr w:type="spellEnd"/>
      <w:r>
        <w:rPr>
          <w:rFonts w:ascii="Times New Roman" w:hAnsi="Times New Roman"/>
          <w:sz w:val="24"/>
        </w:rPr>
        <w:t xml:space="preserve"> Questionnaire (Horne &amp; </w:t>
      </w:r>
      <w:proofErr w:type="spellStart"/>
      <w:r>
        <w:rPr>
          <w:rFonts w:ascii="Times New Roman" w:hAnsi="Times New Roman"/>
          <w:sz w:val="24"/>
        </w:rPr>
        <w:t>Östberg</w:t>
      </w:r>
      <w:proofErr w:type="spellEnd"/>
      <w:r>
        <w:rPr>
          <w:rFonts w:ascii="Times New Roman" w:hAnsi="Times New Roman"/>
          <w:sz w:val="24"/>
        </w:rPr>
        <w:t xml:space="preserve">, 1976) among a sample of 2,135 students (with an age range from 18 to 30 years), Adan and Natale (2002) reported that men presented a more pronounced </w:t>
      </w:r>
      <w:proofErr w:type="spellStart"/>
      <w:r>
        <w:rPr>
          <w:rFonts w:ascii="Times New Roman" w:hAnsi="Times New Roman"/>
          <w:sz w:val="24"/>
        </w:rPr>
        <w:t>eveningness</w:t>
      </w:r>
      <w:proofErr w:type="spellEnd"/>
      <w:r>
        <w:rPr>
          <w:rFonts w:ascii="Times New Roman" w:hAnsi="Times New Roman"/>
          <w:sz w:val="24"/>
        </w:rPr>
        <w:t xml:space="preserve"> preference. Subsequently, drawing on a </w:t>
      </w:r>
      <w:proofErr w:type="gramStart"/>
      <w:r>
        <w:rPr>
          <w:rFonts w:ascii="Times New Roman" w:hAnsi="Times New Roman"/>
          <w:sz w:val="24"/>
        </w:rPr>
        <w:t>meta analysis</w:t>
      </w:r>
      <w:proofErr w:type="gramEnd"/>
      <w:r>
        <w:rPr>
          <w:rFonts w:ascii="Times New Roman" w:hAnsi="Times New Roman"/>
          <w:sz w:val="24"/>
        </w:rPr>
        <w:t xml:space="preserve"> of 52 studies, </w:t>
      </w:r>
      <w:proofErr w:type="spellStart"/>
      <w:r>
        <w:rPr>
          <w:rFonts w:ascii="Times New Roman" w:hAnsi="Times New Roman"/>
          <w:sz w:val="24"/>
        </w:rPr>
        <w:t>Randler</w:t>
      </w:r>
      <w:proofErr w:type="spellEnd"/>
      <w:r>
        <w:rPr>
          <w:rFonts w:ascii="Times New Roman" w:hAnsi="Times New Roman"/>
          <w:sz w:val="24"/>
        </w:rPr>
        <w:t xml:space="preserve"> (2007) concluded that females were significantly more morning orientated than males. </w:t>
      </w:r>
    </w:p>
    <w:p w14:paraId="16EB396C" w14:textId="77777777" w:rsidR="0049198B" w:rsidRDefault="0049198B" w:rsidP="0049198B">
      <w:pPr>
        <w:spacing w:after="0" w:line="480" w:lineRule="auto"/>
        <w:ind w:firstLine="720"/>
        <w:rPr>
          <w:rFonts w:ascii="Times New Roman" w:hAnsi="Times New Roman"/>
          <w:sz w:val="24"/>
        </w:rPr>
      </w:pPr>
      <w:r>
        <w:rPr>
          <w:rFonts w:ascii="Times New Roman" w:hAnsi="Times New Roman"/>
          <w:sz w:val="24"/>
        </w:rPr>
        <w:t xml:space="preserve">Studies concerned with the health-related correlates (both physical and psychological) of the diurnal rhythm have generally pointed to a better trajectory among Larks. For example, Larks show better general health (Paine, Gander, &amp; </w:t>
      </w:r>
      <w:proofErr w:type="spellStart"/>
      <w:r>
        <w:rPr>
          <w:rFonts w:ascii="Times New Roman" w:hAnsi="Times New Roman"/>
          <w:sz w:val="24"/>
        </w:rPr>
        <w:t>Travier</w:t>
      </w:r>
      <w:proofErr w:type="spellEnd"/>
      <w:r>
        <w:rPr>
          <w:rFonts w:ascii="Times New Roman" w:hAnsi="Times New Roman"/>
          <w:sz w:val="24"/>
        </w:rPr>
        <w:t xml:space="preserve">, </w:t>
      </w:r>
      <w:r w:rsidRPr="00EB1976">
        <w:rPr>
          <w:rFonts w:ascii="Times New Roman" w:hAnsi="Times New Roman"/>
          <w:sz w:val="24"/>
        </w:rPr>
        <w:t>2006)</w:t>
      </w:r>
      <w:r>
        <w:rPr>
          <w:rFonts w:ascii="Times New Roman" w:hAnsi="Times New Roman"/>
          <w:sz w:val="24"/>
        </w:rPr>
        <w:t>, lower incidence of depression (</w:t>
      </w:r>
      <w:proofErr w:type="spellStart"/>
      <w:r>
        <w:rPr>
          <w:rFonts w:ascii="Times New Roman" w:hAnsi="Times New Roman"/>
          <w:sz w:val="24"/>
        </w:rPr>
        <w:t>Mecacci</w:t>
      </w:r>
      <w:proofErr w:type="spellEnd"/>
      <w:r>
        <w:rPr>
          <w:rFonts w:ascii="Times New Roman" w:hAnsi="Times New Roman"/>
          <w:sz w:val="24"/>
        </w:rPr>
        <w:t xml:space="preserve"> &amp; </w:t>
      </w:r>
      <w:proofErr w:type="spellStart"/>
      <w:r>
        <w:rPr>
          <w:rFonts w:ascii="Times New Roman" w:hAnsi="Times New Roman"/>
          <w:sz w:val="24"/>
        </w:rPr>
        <w:t>Rocchetti</w:t>
      </w:r>
      <w:proofErr w:type="spellEnd"/>
      <w:r>
        <w:rPr>
          <w:rFonts w:ascii="Times New Roman" w:hAnsi="Times New Roman"/>
          <w:sz w:val="24"/>
        </w:rPr>
        <w:t xml:space="preserve">, 1998; </w:t>
      </w:r>
      <w:proofErr w:type="spellStart"/>
      <w:r>
        <w:rPr>
          <w:rFonts w:ascii="Times New Roman" w:hAnsi="Times New Roman"/>
          <w:sz w:val="24"/>
        </w:rPr>
        <w:t>Chelminski</w:t>
      </w:r>
      <w:proofErr w:type="spellEnd"/>
      <w:r>
        <w:rPr>
          <w:rFonts w:ascii="Times New Roman" w:hAnsi="Times New Roman"/>
          <w:sz w:val="24"/>
        </w:rPr>
        <w:t xml:space="preserve">, Ferraro, Petros, &amp; </w:t>
      </w:r>
      <w:proofErr w:type="spellStart"/>
      <w:r>
        <w:rPr>
          <w:rFonts w:ascii="Times New Roman" w:hAnsi="Times New Roman"/>
          <w:sz w:val="24"/>
        </w:rPr>
        <w:t>Plaud</w:t>
      </w:r>
      <w:proofErr w:type="spellEnd"/>
      <w:r>
        <w:rPr>
          <w:rFonts w:ascii="Times New Roman" w:hAnsi="Times New Roman"/>
          <w:sz w:val="24"/>
        </w:rPr>
        <w:t xml:space="preserve">, 1999; Lester, 2015; </w:t>
      </w:r>
      <w:proofErr w:type="spellStart"/>
      <w:r>
        <w:rPr>
          <w:rFonts w:ascii="Times New Roman" w:hAnsi="Times New Roman"/>
          <w:sz w:val="24"/>
        </w:rPr>
        <w:t>Merikanto</w:t>
      </w:r>
      <w:proofErr w:type="spellEnd"/>
      <w:r>
        <w:rPr>
          <w:rFonts w:ascii="Times New Roman" w:hAnsi="Times New Roman"/>
          <w:sz w:val="24"/>
        </w:rPr>
        <w:t xml:space="preserve">, et al., 2015; Müller, </w:t>
      </w:r>
      <w:proofErr w:type="spellStart"/>
      <w:r>
        <w:rPr>
          <w:rFonts w:ascii="Times New Roman" w:hAnsi="Times New Roman"/>
          <w:sz w:val="24"/>
        </w:rPr>
        <w:t>Olschinski</w:t>
      </w:r>
      <w:proofErr w:type="spellEnd"/>
      <w:r>
        <w:rPr>
          <w:rFonts w:ascii="Times New Roman" w:hAnsi="Times New Roman"/>
          <w:sz w:val="24"/>
        </w:rPr>
        <w:t xml:space="preserve">, </w:t>
      </w:r>
      <w:proofErr w:type="spellStart"/>
      <w:r>
        <w:rPr>
          <w:rFonts w:ascii="Times New Roman" w:hAnsi="Times New Roman"/>
          <w:sz w:val="24"/>
        </w:rPr>
        <w:t>Kundermann</w:t>
      </w:r>
      <w:proofErr w:type="spellEnd"/>
      <w:r>
        <w:rPr>
          <w:rFonts w:ascii="Times New Roman" w:hAnsi="Times New Roman"/>
          <w:sz w:val="24"/>
        </w:rPr>
        <w:t xml:space="preserve">, &amp; </w:t>
      </w:r>
      <w:proofErr w:type="spellStart"/>
      <w:r>
        <w:rPr>
          <w:rFonts w:ascii="Times New Roman" w:hAnsi="Times New Roman"/>
          <w:sz w:val="24"/>
        </w:rPr>
        <w:t>Cabanel</w:t>
      </w:r>
      <w:proofErr w:type="spellEnd"/>
      <w:r>
        <w:rPr>
          <w:rFonts w:ascii="Times New Roman" w:hAnsi="Times New Roman"/>
          <w:sz w:val="24"/>
        </w:rPr>
        <w:t>, 2016), lower levels of anxiety (Díaz-Morales &amp; Sánchez-Lopez, 2008) lower levels of pessimism (Lewy, 1985), higher levels of satisfaction in life (</w:t>
      </w:r>
      <w:proofErr w:type="spellStart"/>
      <w:r>
        <w:rPr>
          <w:rFonts w:ascii="Times New Roman" w:hAnsi="Times New Roman"/>
          <w:sz w:val="24"/>
        </w:rPr>
        <w:t>Randler</w:t>
      </w:r>
      <w:proofErr w:type="spellEnd"/>
      <w:r>
        <w:rPr>
          <w:rFonts w:ascii="Times New Roman" w:hAnsi="Times New Roman"/>
          <w:sz w:val="24"/>
        </w:rPr>
        <w:t>, 2008b), and better self-esteem (</w:t>
      </w:r>
      <w:proofErr w:type="spellStart"/>
      <w:r>
        <w:rPr>
          <w:rFonts w:ascii="Times New Roman" w:hAnsi="Times New Roman"/>
          <w:sz w:val="24"/>
        </w:rPr>
        <w:t>Randler</w:t>
      </w:r>
      <w:proofErr w:type="spellEnd"/>
      <w:r>
        <w:rPr>
          <w:rFonts w:ascii="Times New Roman" w:hAnsi="Times New Roman"/>
          <w:sz w:val="24"/>
        </w:rPr>
        <w:t xml:space="preserve">, 2011). The health-related advantages of Larks </w:t>
      </w:r>
      <w:proofErr w:type="gramStart"/>
      <w:r>
        <w:rPr>
          <w:rFonts w:ascii="Times New Roman" w:hAnsi="Times New Roman"/>
          <w:sz w:val="24"/>
        </w:rPr>
        <w:t>has</w:t>
      </w:r>
      <w:proofErr w:type="gramEnd"/>
      <w:r>
        <w:rPr>
          <w:rFonts w:ascii="Times New Roman" w:hAnsi="Times New Roman"/>
          <w:sz w:val="24"/>
        </w:rPr>
        <w:t xml:space="preserve"> been questioned, however, by </w:t>
      </w:r>
      <w:proofErr w:type="spellStart"/>
      <w:r>
        <w:rPr>
          <w:rFonts w:ascii="Times New Roman" w:hAnsi="Times New Roman"/>
          <w:sz w:val="24"/>
        </w:rPr>
        <w:t>Putilov</w:t>
      </w:r>
      <w:proofErr w:type="spellEnd"/>
      <w:r>
        <w:rPr>
          <w:rFonts w:ascii="Times New Roman" w:hAnsi="Times New Roman"/>
          <w:sz w:val="24"/>
        </w:rPr>
        <w:t xml:space="preserve"> (2008).</w:t>
      </w:r>
    </w:p>
    <w:p w14:paraId="5906A7E5" w14:textId="77777777" w:rsidR="0049198B" w:rsidRDefault="0049198B" w:rsidP="0049198B">
      <w:pPr>
        <w:spacing w:after="0" w:line="480" w:lineRule="auto"/>
        <w:ind w:firstLine="720"/>
        <w:rPr>
          <w:rFonts w:ascii="Times New Roman" w:hAnsi="Times New Roman"/>
          <w:sz w:val="24"/>
        </w:rPr>
      </w:pPr>
      <w:r>
        <w:rPr>
          <w:rFonts w:ascii="Times New Roman" w:hAnsi="Times New Roman"/>
          <w:sz w:val="24"/>
        </w:rPr>
        <w:t>Another stream of research has suggested that Larks achieve better grade averages at school (</w:t>
      </w:r>
      <w:proofErr w:type="spellStart"/>
      <w:r>
        <w:rPr>
          <w:rFonts w:ascii="Times New Roman" w:hAnsi="Times New Roman"/>
          <w:sz w:val="24"/>
        </w:rPr>
        <w:t>Preckel</w:t>
      </w:r>
      <w:proofErr w:type="spellEnd"/>
      <w:r>
        <w:rPr>
          <w:rFonts w:ascii="Times New Roman" w:hAnsi="Times New Roman"/>
          <w:sz w:val="24"/>
        </w:rPr>
        <w:t>, et al., 2013), perform better in university entrance examinations (</w:t>
      </w:r>
      <w:proofErr w:type="spellStart"/>
      <w:r>
        <w:rPr>
          <w:rFonts w:ascii="Times New Roman" w:hAnsi="Times New Roman"/>
          <w:sz w:val="24"/>
        </w:rPr>
        <w:t>Beşoluk</w:t>
      </w:r>
      <w:proofErr w:type="spellEnd"/>
      <w:r>
        <w:rPr>
          <w:rFonts w:ascii="Times New Roman" w:hAnsi="Times New Roman"/>
          <w:sz w:val="24"/>
        </w:rPr>
        <w:t>, 2011) and go on to earn significantly higher salaries (</w:t>
      </w:r>
      <w:proofErr w:type="spellStart"/>
      <w:r>
        <w:rPr>
          <w:rFonts w:ascii="Times New Roman" w:hAnsi="Times New Roman"/>
          <w:sz w:val="24"/>
        </w:rPr>
        <w:t>Bonke</w:t>
      </w:r>
      <w:proofErr w:type="spellEnd"/>
      <w:r>
        <w:rPr>
          <w:rFonts w:ascii="Times New Roman" w:hAnsi="Times New Roman"/>
          <w:sz w:val="24"/>
        </w:rPr>
        <w:t>, 2012).</w:t>
      </w:r>
    </w:p>
    <w:p w14:paraId="6F63D6DA" w14:textId="77777777" w:rsidR="0049198B" w:rsidRDefault="0049198B" w:rsidP="0049198B">
      <w:pPr>
        <w:spacing w:after="0" w:line="480" w:lineRule="auto"/>
        <w:ind w:firstLine="720"/>
        <w:rPr>
          <w:rFonts w:ascii="Times New Roman" w:hAnsi="Times New Roman"/>
          <w:sz w:val="24"/>
        </w:rPr>
      </w:pPr>
      <w:r>
        <w:rPr>
          <w:rFonts w:ascii="Times New Roman" w:hAnsi="Times New Roman"/>
          <w:sz w:val="24"/>
        </w:rPr>
        <w:t xml:space="preserve">A further stream of research points to certain life-style differences between Larks and Owls. For example, Owls consume higher levels of alcohol, nicotine and </w:t>
      </w:r>
      <w:proofErr w:type="spellStart"/>
      <w:r>
        <w:rPr>
          <w:rFonts w:ascii="Times New Roman" w:hAnsi="Times New Roman"/>
          <w:sz w:val="24"/>
        </w:rPr>
        <w:t>caffine</w:t>
      </w:r>
      <w:proofErr w:type="spellEnd"/>
      <w:r>
        <w:rPr>
          <w:rFonts w:ascii="Times New Roman" w:hAnsi="Times New Roman"/>
          <w:sz w:val="24"/>
        </w:rPr>
        <w:t xml:space="preserve"> from coffee and cola (Adan, 1994). Owls engage in higher levels of casual sex and sexual activity in </w:t>
      </w:r>
      <w:r>
        <w:rPr>
          <w:rFonts w:ascii="Times New Roman" w:hAnsi="Times New Roman"/>
          <w:sz w:val="24"/>
        </w:rPr>
        <w:lastRenderedPageBreak/>
        <w:t xml:space="preserve">uncommitted relationships (Jankowski, Díaz-Morales, Vollmer, </w:t>
      </w:r>
      <w:proofErr w:type="spellStart"/>
      <w:r>
        <w:rPr>
          <w:rFonts w:ascii="Times New Roman" w:hAnsi="Times New Roman"/>
          <w:sz w:val="24"/>
        </w:rPr>
        <w:t>Randler</w:t>
      </w:r>
      <w:proofErr w:type="spellEnd"/>
      <w:r>
        <w:rPr>
          <w:rFonts w:ascii="Times New Roman" w:hAnsi="Times New Roman"/>
          <w:sz w:val="24"/>
        </w:rPr>
        <w:t>, 2014) and display higher levels of intrasexual competition among men (Ponzi et al., 2015). Owls display higher levels of bulimic behaviour (</w:t>
      </w:r>
      <w:proofErr w:type="spellStart"/>
      <w:r>
        <w:rPr>
          <w:rFonts w:ascii="Times New Roman" w:hAnsi="Times New Roman"/>
          <w:sz w:val="24"/>
        </w:rPr>
        <w:t>Kasof</w:t>
      </w:r>
      <w:proofErr w:type="spellEnd"/>
      <w:r>
        <w:rPr>
          <w:rFonts w:ascii="Times New Roman" w:hAnsi="Times New Roman"/>
          <w:sz w:val="24"/>
        </w:rPr>
        <w:t xml:space="preserve">, 2001) and other eating disorders (Natale, et al., 2008; Walker, Christopher, </w:t>
      </w:r>
      <w:proofErr w:type="spellStart"/>
      <w:r>
        <w:rPr>
          <w:rFonts w:ascii="Times New Roman" w:hAnsi="Times New Roman"/>
          <w:sz w:val="24"/>
        </w:rPr>
        <w:t>Wieth</w:t>
      </w:r>
      <w:proofErr w:type="spellEnd"/>
      <w:r>
        <w:rPr>
          <w:rFonts w:ascii="Times New Roman" w:hAnsi="Times New Roman"/>
          <w:sz w:val="24"/>
        </w:rPr>
        <w:t>, &amp; Buchanan, 2015).</w:t>
      </w:r>
    </w:p>
    <w:p w14:paraId="64366127" w14:textId="77777777" w:rsidR="0049198B" w:rsidRDefault="0049198B" w:rsidP="0049198B">
      <w:pPr>
        <w:spacing w:after="0" w:line="480" w:lineRule="auto"/>
        <w:ind w:firstLine="720"/>
        <w:rPr>
          <w:rFonts w:ascii="Times New Roman" w:hAnsi="Times New Roman"/>
          <w:sz w:val="24"/>
        </w:rPr>
      </w:pPr>
      <w:r>
        <w:rPr>
          <w:rFonts w:ascii="Times New Roman" w:hAnsi="Times New Roman"/>
          <w:sz w:val="24"/>
        </w:rPr>
        <w:t xml:space="preserve">The notion of </w:t>
      </w:r>
      <w:proofErr w:type="spellStart"/>
      <w:r>
        <w:rPr>
          <w:rFonts w:ascii="Times New Roman" w:hAnsi="Times New Roman"/>
          <w:sz w:val="24"/>
        </w:rPr>
        <w:t>morningness</w:t>
      </w:r>
      <w:proofErr w:type="spellEnd"/>
      <w:r>
        <w:rPr>
          <w:rFonts w:ascii="Times New Roman" w:hAnsi="Times New Roman"/>
          <w:sz w:val="24"/>
        </w:rPr>
        <w:t xml:space="preserve"> and </w:t>
      </w:r>
      <w:proofErr w:type="spellStart"/>
      <w:r>
        <w:rPr>
          <w:rFonts w:ascii="Times New Roman" w:hAnsi="Times New Roman"/>
          <w:sz w:val="24"/>
        </w:rPr>
        <w:t>eveningness</w:t>
      </w:r>
      <w:proofErr w:type="spellEnd"/>
      <w:r>
        <w:rPr>
          <w:rFonts w:ascii="Times New Roman" w:hAnsi="Times New Roman"/>
          <w:sz w:val="24"/>
        </w:rPr>
        <w:t xml:space="preserve"> preferences was introduced to the empirical study of work-related psychological health and professional burnout in a study reported by </w:t>
      </w:r>
      <w:proofErr w:type="spellStart"/>
      <w:r>
        <w:rPr>
          <w:rFonts w:ascii="Times New Roman" w:hAnsi="Times New Roman"/>
          <w:sz w:val="24"/>
        </w:rPr>
        <w:t>Randler</w:t>
      </w:r>
      <w:proofErr w:type="spellEnd"/>
      <w:r>
        <w:rPr>
          <w:rFonts w:ascii="Times New Roman" w:hAnsi="Times New Roman"/>
          <w:sz w:val="24"/>
        </w:rPr>
        <w:t xml:space="preserve">, </w:t>
      </w:r>
      <w:proofErr w:type="spellStart"/>
      <w:r>
        <w:rPr>
          <w:rFonts w:ascii="Times New Roman" w:hAnsi="Times New Roman"/>
          <w:sz w:val="24"/>
        </w:rPr>
        <w:t>Luffer</w:t>
      </w:r>
      <w:proofErr w:type="spellEnd"/>
      <w:r>
        <w:rPr>
          <w:rFonts w:ascii="Times New Roman" w:hAnsi="Times New Roman"/>
          <w:sz w:val="24"/>
        </w:rPr>
        <w:t xml:space="preserve">, and Müller (2015). In this study they reported on data provided by 177 teachers (48 men, 128 women, and one unspecified) who completed the Maslach Burnout Inventory (Maslach &amp; Jackson, </w:t>
      </w:r>
      <w:r w:rsidR="0021359B" w:rsidRPr="00D7790B">
        <w:rPr>
          <w:rFonts w:ascii="Times New Roman" w:hAnsi="Times New Roman"/>
          <w:sz w:val="24"/>
        </w:rPr>
        <w:t>1986</w:t>
      </w:r>
      <w:r w:rsidRPr="00D7790B">
        <w:rPr>
          <w:rFonts w:ascii="Times New Roman" w:hAnsi="Times New Roman"/>
          <w:sz w:val="24"/>
        </w:rPr>
        <w:t>)</w:t>
      </w:r>
      <w:r>
        <w:rPr>
          <w:rFonts w:ascii="Times New Roman" w:hAnsi="Times New Roman"/>
          <w:sz w:val="24"/>
        </w:rPr>
        <w:t xml:space="preserve"> together with the Composite Scale of </w:t>
      </w:r>
      <w:proofErr w:type="spellStart"/>
      <w:r>
        <w:rPr>
          <w:rFonts w:ascii="Times New Roman" w:hAnsi="Times New Roman"/>
          <w:sz w:val="24"/>
        </w:rPr>
        <w:t>Morningness</w:t>
      </w:r>
      <w:proofErr w:type="spellEnd"/>
      <w:r>
        <w:rPr>
          <w:rFonts w:ascii="Times New Roman" w:hAnsi="Times New Roman"/>
          <w:sz w:val="24"/>
        </w:rPr>
        <w:t xml:space="preserve"> (Smith, Reilly, &amp; Midkiff, 1989). The data demonstrated a significant positive correlation between </w:t>
      </w:r>
      <w:proofErr w:type="spellStart"/>
      <w:r>
        <w:rPr>
          <w:rFonts w:ascii="Times New Roman" w:hAnsi="Times New Roman"/>
          <w:sz w:val="24"/>
        </w:rPr>
        <w:t>morningness</w:t>
      </w:r>
      <w:proofErr w:type="spellEnd"/>
      <w:r>
        <w:rPr>
          <w:rFonts w:ascii="Times New Roman" w:hAnsi="Times New Roman"/>
          <w:sz w:val="24"/>
        </w:rPr>
        <w:t xml:space="preserve"> and personal accomplishment (positive affect) and a significant negative correlation between </w:t>
      </w:r>
      <w:proofErr w:type="spellStart"/>
      <w:r>
        <w:rPr>
          <w:rFonts w:ascii="Times New Roman" w:hAnsi="Times New Roman"/>
          <w:sz w:val="24"/>
        </w:rPr>
        <w:t>morningness</w:t>
      </w:r>
      <w:proofErr w:type="spellEnd"/>
      <w:r>
        <w:rPr>
          <w:rFonts w:ascii="Times New Roman" w:hAnsi="Times New Roman"/>
          <w:sz w:val="24"/>
        </w:rPr>
        <w:t xml:space="preserve"> and emotional exhaustion (negative affect), but no significant association between </w:t>
      </w:r>
      <w:proofErr w:type="spellStart"/>
      <w:r>
        <w:rPr>
          <w:rFonts w:ascii="Times New Roman" w:hAnsi="Times New Roman"/>
          <w:sz w:val="24"/>
        </w:rPr>
        <w:t>morningness</w:t>
      </w:r>
      <w:proofErr w:type="spellEnd"/>
      <w:r>
        <w:rPr>
          <w:rFonts w:ascii="Times New Roman" w:hAnsi="Times New Roman"/>
          <w:sz w:val="24"/>
        </w:rPr>
        <w:t xml:space="preserve"> and depersonalisation.</w:t>
      </w:r>
    </w:p>
    <w:p w14:paraId="153A0E08" w14:textId="77777777" w:rsidR="00C2613F" w:rsidRDefault="00C2613F" w:rsidP="00C2613F">
      <w:pPr>
        <w:spacing w:after="0" w:line="480" w:lineRule="auto"/>
        <w:rPr>
          <w:rFonts w:ascii="Times New Roman" w:hAnsi="Times New Roman"/>
          <w:sz w:val="24"/>
        </w:rPr>
      </w:pPr>
      <w:r>
        <w:rPr>
          <w:rFonts w:ascii="Times New Roman" w:hAnsi="Times New Roman"/>
          <w:b/>
          <w:sz w:val="24"/>
        </w:rPr>
        <w:t>Research question</w:t>
      </w:r>
    </w:p>
    <w:p w14:paraId="6F38FBDB" w14:textId="77777777" w:rsidR="00C2613F" w:rsidRPr="00C2613F" w:rsidRDefault="00C2613F" w:rsidP="0049198B">
      <w:pPr>
        <w:spacing w:after="0" w:line="480" w:lineRule="auto"/>
        <w:ind w:firstLine="720"/>
        <w:rPr>
          <w:rFonts w:ascii="Times New Roman" w:hAnsi="Times New Roman"/>
          <w:sz w:val="24"/>
        </w:rPr>
      </w:pPr>
      <w:r>
        <w:rPr>
          <w:rFonts w:ascii="Times New Roman" w:hAnsi="Times New Roman"/>
          <w:sz w:val="24"/>
        </w:rPr>
        <w:t>Against this background the aim of the present paper is to report on the development of a new measure of preferences for morning activity (the Lark preference) and for evening activity (the Owl preference) designed for use among clergy; and then to explore the impact of these preferences on clergy work-related psychological health, after first taking into account the effects of personal factors (sex) and personality (extraversion and neuroticism).</w:t>
      </w:r>
    </w:p>
    <w:p w14:paraId="7822EE2D" w14:textId="77777777" w:rsidR="00EA776C" w:rsidRDefault="00EA776C" w:rsidP="00EA776C">
      <w:pPr>
        <w:spacing w:after="0" w:line="480" w:lineRule="auto"/>
        <w:jc w:val="center"/>
        <w:rPr>
          <w:rFonts w:ascii="Times New Roman" w:hAnsi="Times New Roman"/>
          <w:b/>
          <w:sz w:val="24"/>
          <w:szCs w:val="24"/>
        </w:rPr>
      </w:pPr>
      <w:r>
        <w:rPr>
          <w:rFonts w:ascii="Times New Roman" w:hAnsi="Times New Roman"/>
          <w:b/>
          <w:sz w:val="24"/>
          <w:szCs w:val="24"/>
        </w:rPr>
        <w:t>Method</w:t>
      </w:r>
    </w:p>
    <w:p w14:paraId="6F182AA8" w14:textId="77777777" w:rsidR="00EA776C" w:rsidRDefault="00EA776C" w:rsidP="00EA776C">
      <w:pPr>
        <w:spacing w:after="0" w:line="480" w:lineRule="auto"/>
        <w:rPr>
          <w:rFonts w:ascii="Times New Roman" w:hAnsi="Times New Roman"/>
          <w:b/>
          <w:sz w:val="24"/>
          <w:szCs w:val="24"/>
        </w:rPr>
      </w:pPr>
      <w:r>
        <w:rPr>
          <w:rFonts w:ascii="Times New Roman" w:hAnsi="Times New Roman"/>
          <w:b/>
          <w:sz w:val="24"/>
          <w:szCs w:val="24"/>
        </w:rPr>
        <w:t>Procedure</w:t>
      </w:r>
    </w:p>
    <w:p w14:paraId="0D29680B" w14:textId="77777777" w:rsidR="0015630B" w:rsidRDefault="0015630B" w:rsidP="0015630B">
      <w:pPr>
        <w:spacing w:after="0" w:line="480" w:lineRule="auto"/>
        <w:ind w:firstLine="720"/>
        <w:rPr>
          <w:rFonts w:ascii="Times New Roman" w:hAnsi="Times New Roman"/>
          <w:sz w:val="24"/>
          <w:szCs w:val="24"/>
        </w:rPr>
      </w:pPr>
      <w:r>
        <w:rPr>
          <w:rFonts w:ascii="Times New Roman" w:hAnsi="Times New Roman"/>
          <w:sz w:val="24"/>
          <w:szCs w:val="24"/>
        </w:rPr>
        <w:t xml:space="preserve">A questionnaire was posted to all licensed Anglican clergy serving in parochial ministry in the Church in Wales. Participation was entirely voluntary and participants were assured of anonymity and confidentiality. A response rate of 54% produced 338 replies from </w:t>
      </w:r>
      <w:r>
        <w:rPr>
          <w:rFonts w:ascii="Times New Roman" w:hAnsi="Times New Roman"/>
          <w:sz w:val="24"/>
          <w:szCs w:val="24"/>
        </w:rPr>
        <w:lastRenderedPageBreak/>
        <w:t>clergy who had completed all the relevant measures that form the basis for the present analyses.</w:t>
      </w:r>
    </w:p>
    <w:p w14:paraId="08892EF6" w14:textId="77777777" w:rsidR="0015630B" w:rsidRDefault="0015630B" w:rsidP="0015630B">
      <w:pPr>
        <w:spacing w:after="0" w:line="480" w:lineRule="auto"/>
        <w:rPr>
          <w:rFonts w:ascii="Times New Roman" w:hAnsi="Times New Roman"/>
          <w:sz w:val="24"/>
          <w:szCs w:val="24"/>
        </w:rPr>
      </w:pPr>
      <w:r>
        <w:rPr>
          <w:rFonts w:ascii="Times New Roman" w:hAnsi="Times New Roman"/>
          <w:b/>
          <w:sz w:val="24"/>
          <w:szCs w:val="24"/>
        </w:rPr>
        <w:t>Participants</w:t>
      </w:r>
    </w:p>
    <w:p w14:paraId="11DB595A" w14:textId="77777777" w:rsidR="0015630B" w:rsidRDefault="0015630B" w:rsidP="0015630B">
      <w:pPr>
        <w:spacing w:after="0" w:line="480" w:lineRule="auto"/>
        <w:ind w:firstLine="720"/>
        <w:rPr>
          <w:rFonts w:ascii="Times New Roman" w:hAnsi="Times New Roman"/>
          <w:sz w:val="24"/>
          <w:szCs w:val="24"/>
        </w:rPr>
      </w:pPr>
      <w:r>
        <w:rPr>
          <w:rFonts w:ascii="Times New Roman" w:hAnsi="Times New Roman"/>
          <w:sz w:val="24"/>
          <w:szCs w:val="24"/>
        </w:rPr>
        <w:t>The 338 participants comprised 75% clergymen and 25% clergywomen. In terms of age, 25% were under 50, 47% were in their fifties, 27% in their sixties, and 2% in their seventies.</w:t>
      </w:r>
    </w:p>
    <w:p w14:paraId="26FF9E33" w14:textId="77777777" w:rsidR="0015630B" w:rsidRDefault="0015630B" w:rsidP="0015630B">
      <w:pPr>
        <w:spacing w:after="0" w:line="480" w:lineRule="auto"/>
        <w:rPr>
          <w:rFonts w:ascii="Times New Roman" w:hAnsi="Times New Roman"/>
          <w:sz w:val="24"/>
          <w:szCs w:val="24"/>
        </w:rPr>
      </w:pPr>
      <w:r>
        <w:rPr>
          <w:rFonts w:ascii="Times New Roman" w:hAnsi="Times New Roman"/>
          <w:b/>
          <w:sz w:val="24"/>
          <w:szCs w:val="24"/>
        </w:rPr>
        <w:t>Measures</w:t>
      </w:r>
    </w:p>
    <w:p w14:paraId="3764CF76" w14:textId="77777777" w:rsidR="0015630B" w:rsidRDefault="0015630B" w:rsidP="0015630B">
      <w:pPr>
        <w:spacing w:after="0" w:line="480" w:lineRule="auto"/>
        <w:ind w:firstLine="720"/>
        <w:rPr>
          <w:rFonts w:ascii="Times New Roman" w:hAnsi="Times New Roman"/>
          <w:sz w:val="24"/>
          <w:szCs w:val="24"/>
        </w:rPr>
      </w:pPr>
      <w:r>
        <w:rPr>
          <w:rFonts w:ascii="Times New Roman" w:hAnsi="Times New Roman"/>
          <w:i/>
          <w:sz w:val="24"/>
          <w:szCs w:val="24"/>
        </w:rPr>
        <w:t>Work-related psychological health</w:t>
      </w:r>
      <w:r>
        <w:rPr>
          <w:rFonts w:ascii="Times New Roman" w:hAnsi="Times New Roman"/>
          <w:sz w:val="24"/>
          <w:szCs w:val="24"/>
        </w:rPr>
        <w:t xml:space="preserve"> was assessed by the two scales reported by Francis, Kaldor, Robbins, and Castle (2005): the Scale of Emotional Exhaustion in Ministry (SEEM) and the Satisfaction in Ministry Scale (SIMS). Each scale comprised 11 items assessed on a five-point scale: agree strongly (5), agree (4), not certain (3), disagree (2), and disagree strongly (1). Example items from SEEM include: ‘I feel drained in fulfilling my functions here’, and ‘I am less patient with people here than I used to be’. Example items from SIMS include: ‘I feel very positive about my ministry here’, and ‘I am really glad that I entered the ministry’. The 11 items from the SEEM and the 11 items from the SIMS were presented alternately. Scale properties have been reported elsewhere in a study of over 6,000 clergy drawn from a range of denominations in Australia, New Zealand</w:t>
      </w:r>
      <w:r w:rsidR="005F0336">
        <w:rPr>
          <w:rFonts w:ascii="Times New Roman" w:hAnsi="Times New Roman"/>
          <w:sz w:val="24"/>
          <w:szCs w:val="24"/>
        </w:rPr>
        <w:t xml:space="preserve"> and England (Francis, Kaldor, Robbins, &amp; Castle, 2005), in which both scales showed high internal consistency reliability (Cronbach’s alpha for both scales = .84). In the present sample they had alpha reliabilities of .78 (SEEM) and .85 (SIMS).</w:t>
      </w:r>
    </w:p>
    <w:p w14:paraId="3177BFE7" w14:textId="77777777" w:rsidR="005F0336" w:rsidRDefault="005F0336" w:rsidP="0015630B">
      <w:pPr>
        <w:spacing w:after="0" w:line="480" w:lineRule="auto"/>
        <w:ind w:firstLine="720"/>
        <w:rPr>
          <w:rFonts w:ascii="Times New Roman" w:hAnsi="Times New Roman"/>
          <w:sz w:val="24"/>
          <w:szCs w:val="24"/>
        </w:rPr>
      </w:pPr>
      <w:r>
        <w:rPr>
          <w:rFonts w:ascii="Times New Roman" w:hAnsi="Times New Roman"/>
          <w:i/>
          <w:sz w:val="24"/>
          <w:szCs w:val="24"/>
        </w:rPr>
        <w:t>Personality</w:t>
      </w:r>
      <w:r>
        <w:rPr>
          <w:rFonts w:ascii="Times New Roman" w:hAnsi="Times New Roman"/>
          <w:sz w:val="24"/>
          <w:szCs w:val="24"/>
        </w:rPr>
        <w:t xml:space="preserve"> variables were assessed by the abbreviated form of the Eysenck Personality Questionnaire Revised (EPQR-A) reported by Francis, Brown, and </w:t>
      </w:r>
      <w:proofErr w:type="spellStart"/>
      <w:r>
        <w:rPr>
          <w:rFonts w:ascii="Times New Roman" w:hAnsi="Times New Roman"/>
          <w:sz w:val="24"/>
          <w:szCs w:val="24"/>
        </w:rPr>
        <w:t>Philipchalk</w:t>
      </w:r>
      <w:proofErr w:type="spellEnd"/>
      <w:r>
        <w:rPr>
          <w:rFonts w:ascii="Times New Roman" w:hAnsi="Times New Roman"/>
          <w:sz w:val="24"/>
          <w:szCs w:val="24"/>
        </w:rPr>
        <w:t xml:space="preserve"> (1992)</w:t>
      </w:r>
      <w:r w:rsidR="0049198B">
        <w:rPr>
          <w:rFonts w:ascii="Times New Roman" w:hAnsi="Times New Roman"/>
          <w:sz w:val="24"/>
          <w:szCs w:val="24"/>
        </w:rPr>
        <w:t xml:space="preserve"> and modified by Francis, Robbins, Louden, and Haley (2001)</w:t>
      </w:r>
      <w:r>
        <w:rPr>
          <w:rFonts w:ascii="Times New Roman" w:hAnsi="Times New Roman"/>
          <w:sz w:val="24"/>
          <w:szCs w:val="24"/>
        </w:rPr>
        <w:t xml:space="preserve">, using two six-item measures of extraversion and neuroticism. Each item is assessed on a two-point scale: yes (1) and no (2). Example items for the extraversion scale include: ‘Are you a talkative person?’ </w:t>
      </w:r>
      <w:r>
        <w:rPr>
          <w:rFonts w:ascii="Times New Roman" w:hAnsi="Times New Roman"/>
          <w:sz w:val="24"/>
          <w:szCs w:val="24"/>
        </w:rPr>
        <w:lastRenderedPageBreak/>
        <w:t>and ‘Can you easily get some life into a rather dull party?’. Example items from the neuroticism scale include: ‘Does your mood often go up and down?’ and ‘Are you a worrier?’. Scale properties reported among 685 students from England, Canada, the USA, and Australia reported Cronbach’s alpha coefficient for extraversion between .74 and .87, and for neuroticism between .84 and .85. In the present sample the extraversion and neuroticism scales had alpha reliabilities of .84 and .78 respectively.</w:t>
      </w:r>
    </w:p>
    <w:p w14:paraId="5A09D92F" w14:textId="77777777" w:rsidR="006A7D44" w:rsidRDefault="006A7D44" w:rsidP="0015630B">
      <w:pPr>
        <w:spacing w:after="0" w:line="480" w:lineRule="auto"/>
        <w:ind w:firstLine="720"/>
        <w:rPr>
          <w:rFonts w:ascii="Times New Roman" w:hAnsi="Times New Roman"/>
          <w:sz w:val="24"/>
          <w:szCs w:val="24"/>
        </w:rPr>
      </w:pPr>
      <w:r>
        <w:rPr>
          <w:rFonts w:ascii="Times New Roman" w:hAnsi="Times New Roman"/>
          <w:i/>
          <w:sz w:val="24"/>
          <w:szCs w:val="24"/>
        </w:rPr>
        <w:t>Diurnal activity patterns</w:t>
      </w:r>
      <w:r>
        <w:rPr>
          <w:rFonts w:ascii="Times New Roman" w:hAnsi="Times New Roman"/>
          <w:sz w:val="24"/>
          <w:szCs w:val="24"/>
        </w:rPr>
        <w:t xml:space="preserve"> were assessed by an experimental pool of 19 items intended to differentiate between personal preference for morning-related activity (the </w:t>
      </w:r>
      <w:r w:rsidR="0049198B">
        <w:rPr>
          <w:rFonts w:ascii="Times New Roman" w:hAnsi="Times New Roman"/>
          <w:sz w:val="24"/>
          <w:szCs w:val="24"/>
        </w:rPr>
        <w:t>L</w:t>
      </w:r>
      <w:r>
        <w:rPr>
          <w:rFonts w:ascii="Times New Roman" w:hAnsi="Times New Roman"/>
          <w:sz w:val="24"/>
          <w:szCs w:val="24"/>
        </w:rPr>
        <w:t xml:space="preserve">ark preference) and </w:t>
      </w:r>
      <w:r w:rsidR="00C54C71">
        <w:rPr>
          <w:rFonts w:ascii="Times New Roman" w:hAnsi="Times New Roman"/>
          <w:sz w:val="24"/>
          <w:szCs w:val="24"/>
        </w:rPr>
        <w:t xml:space="preserve">personal </w:t>
      </w:r>
      <w:r>
        <w:rPr>
          <w:rFonts w:ascii="Times New Roman" w:hAnsi="Times New Roman"/>
          <w:sz w:val="24"/>
          <w:szCs w:val="24"/>
        </w:rPr>
        <w:t xml:space="preserve">preference for evening-related activity (the </w:t>
      </w:r>
      <w:r w:rsidR="0049198B">
        <w:rPr>
          <w:rFonts w:ascii="Times New Roman" w:hAnsi="Times New Roman"/>
          <w:sz w:val="24"/>
          <w:szCs w:val="24"/>
        </w:rPr>
        <w:t>O</w:t>
      </w:r>
      <w:r>
        <w:rPr>
          <w:rFonts w:ascii="Times New Roman" w:hAnsi="Times New Roman"/>
          <w:sz w:val="24"/>
          <w:szCs w:val="24"/>
        </w:rPr>
        <w:t xml:space="preserve">wl preference). Each item was assessed on a five-point scale: agree strongly (5), agree (4), not certain (3), disagree (2), and disagree strongly (1). Example items for the </w:t>
      </w:r>
      <w:r w:rsidR="0049198B">
        <w:rPr>
          <w:rFonts w:ascii="Times New Roman" w:hAnsi="Times New Roman"/>
          <w:sz w:val="24"/>
          <w:szCs w:val="24"/>
        </w:rPr>
        <w:t>L</w:t>
      </w:r>
      <w:r>
        <w:rPr>
          <w:rFonts w:ascii="Times New Roman" w:hAnsi="Times New Roman"/>
          <w:sz w:val="24"/>
          <w:szCs w:val="24"/>
        </w:rPr>
        <w:t xml:space="preserve">ark preference include: ‘I do my best work early in the day’ and ‘I rarely have difficulty getting up in the morning’. Example items for the </w:t>
      </w:r>
      <w:r w:rsidR="0049198B">
        <w:rPr>
          <w:rFonts w:ascii="Times New Roman" w:hAnsi="Times New Roman"/>
          <w:sz w:val="24"/>
          <w:szCs w:val="24"/>
        </w:rPr>
        <w:t>O</w:t>
      </w:r>
      <w:r>
        <w:rPr>
          <w:rFonts w:ascii="Times New Roman" w:hAnsi="Times New Roman"/>
          <w:sz w:val="24"/>
          <w:szCs w:val="24"/>
        </w:rPr>
        <w:t>wl preference include: ‘I do my best work late in the evening’ and ‘I rarely have difficulty staying awake late into the evening’.</w:t>
      </w:r>
    </w:p>
    <w:p w14:paraId="46DDB8DD" w14:textId="77777777" w:rsidR="006A7D44" w:rsidRPr="006A7D44" w:rsidRDefault="006A7D44" w:rsidP="006A7D44">
      <w:pPr>
        <w:spacing w:after="0" w:line="480" w:lineRule="auto"/>
        <w:rPr>
          <w:rFonts w:ascii="Times New Roman" w:hAnsi="Times New Roman"/>
          <w:b/>
          <w:sz w:val="24"/>
          <w:szCs w:val="24"/>
        </w:rPr>
      </w:pPr>
      <w:r w:rsidRPr="006A7D44">
        <w:rPr>
          <w:rFonts w:ascii="Times New Roman" w:hAnsi="Times New Roman"/>
          <w:b/>
          <w:sz w:val="24"/>
          <w:szCs w:val="24"/>
        </w:rPr>
        <w:t>Analysis</w:t>
      </w:r>
    </w:p>
    <w:p w14:paraId="4309D97E" w14:textId="77777777" w:rsidR="006A7D44" w:rsidRDefault="006A7D44" w:rsidP="006A7D44">
      <w:pPr>
        <w:spacing w:after="0" w:line="480" w:lineRule="auto"/>
        <w:ind w:firstLine="720"/>
        <w:rPr>
          <w:rFonts w:ascii="Times New Roman" w:hAnsi="Times New Roman"/>
          <w:sz w:val="24"/>
          <w:szCs w:val="24"/>
        </w:rPr>
      </w:pPr>
      <w:r w:rsidRPr="006A7D44">
        <w:rPr>
          <w:rFonts w:ascii="Times New Roman" w:hAnsi="Times New Roman"/>
          <w:sz w:val="24"/>
          <w:szCs w:val="24"/>
        </w:rPr>
        <w:t xml:space="preserve">Bivariate correlations were used indicate relationships between all the variables. Hierarchical linear regression was then used to test for the independent effects of </w:t>
      </w:r>
      <w:r w:rsidR="0049198B" w:rsidRPr="006A7D44">
        <w:rPr>
          <w:rFonts w:ascii="Times New Roman" w:hAnsi="Times New Roman"/>
          <w:sz w:val="24"/>
          <w:szCs w:val="24"/>
        </w:rPr>
        <w:t>L</w:t>
      </w:r>
      <w:r w:rsidRPr="006A7D44">
        <w:rPr>
          <w:rFonts w:ascii="Times New Roman" w:hAnsi="Times New Roman"/>
          <w:sz w:val="24"/>
          <w:szCs w:val="24"/>
        </w:rPr>
        <w:t>ark score</w:t>
      </w:r>
      <w:r w:rsidR="0049198B">
        <w:rPr>
          <w:rFonts w:ascii="Times New Roman" w:hAnsi="Times New Roman"/>
          <w:sz w:val="24"/>
          <w:szCs w:val="24"/>
        </w:rPr>
        <w:t>s</w:t>
      </w:r>
      <w:r w:rsidRPr="006A7D44">
        <w:rPr>
          <w:rFonts w:ascii="Times New Roman" w:hAnsi="Times New Roman"/>
          <w:sz w:val="24"/>
          <w:szCs w:val="24"/>
        </w:rPr>
        <w:t xml:space="preserve"> and </w:t>
      </w:r>
      <w:r w:rsidR="0049198B" w:rsidRPr="006A7D44">
        <w:rPr>
          <w:rFonts w:ascii="Times New Roman" w:hAnsi="Times New Roman"/>
          <w:sz w:val="24"/>
          <w:szCs w:val="24"/>
        </w:rPr>
        <w:t>O</w:t>
      </w:r>
      <w:r w:rsidRPr="006A7D44">
        <w:rPr>
          <w:rFonts w:ascii="Times New Roman" w:hAnsi="Times New Roman"/>
          <w:sz w:val="24"/>
          <w:szCs w:val="24"/>
        </w:rPr>
        <w:t>wl score</w:t>
      </w:r>
      <w:r w:rsidR="00C54C71">
        <w:rPr>
          <w:rFonts w:ascii="Times New Roman" w:hAnsi="Times New Roman"/>
          <w:sz w:val="24"/>
          <w:szCs w:val="24"/>
        </w:rPr>
        <w:t>s</w:t>
      </w:r>
      <w:r w:rsidRPr="006A7D44">
        <w:rPr>
          <w:rFonts w:ascii="Times New Roman" w:hAnsi="Times New Roman"/>
          <w:sz w:val="24"/>
          <w:szCs w:val="24"/>
        </w:rPr>
        <w:t xml:space="preserve"> after controlling for sex and personality variables. </w:t>
      </w:r>
    </w:p>
    <w:p w14:paraId="6BE97D21" w14:textId="77777777" w:rsidR="006A7D44" w:rsidRDefault="006A7D44" w:rsidP="006A7D44">
      <w:pPr>
        <w:spacing w:after="0" w:line="480" w:lineRule="auto"/>
        <w:jc w:val="center"/>
        <w:rPr>
          <w:rFonts w:ascii="Times New Roman" w:hAnsi="Times New Roman"/>
          <w:sz w:val="24"/>
          <w:szCs w:val="24"/>
        </w:rPr>
      </w:pPr>
      <w:r>
        <w:rPr>
          <w:rFonts w:ascii="Times New Roman" w:hAnsi="Times New Roman"/>
          <w:b/>
          <w:sz w:val="24"/>
          <w:szCs w:val="24"/>
        </w:rPr>
        <w:t>Results</w:t>
      </w:r>
    </w:p>
    <w:p w14:paraId="77724A54" w14:textId="77777777" w:rsidR="006A7D44" w:rsidRDefault="006A7D44" w:rsidP="006A7D44">
      <w:pPr>
        <w:spacing w:after="0" w:line="480" w:lineRule="auto"/>
        <w:ind w:firstLine="720"/>
        <w:rPr>
          <w:rFonts w:ascii="Times New Roman" w:hAnsi="Times New Roman"/>
          <w:sz w:val="24"/>
          <w:szCs w:val="24"/>
        </w:rPr>
      </w:pPr>
      <w:r>
        <w:rPr>
          <w:rFonts w:ascii="Times New Roman" w:hAnsi="Times New Roman"/>
          <w:sz w:val="24"/>
          <w:szCs w:val="24"/>
        </w:rPr>
        <w:t xml:space="preserve">The first step in data analysis was to explore the scaling structure of the 19 items designed to explore diurnal activity patterns. </w:t>
      </w:r>
      <w:r w:rsidRPr="006A7D44">
        <w:rPr>
          <w:rFonts w:ascii="Times New Roman" w:hAnsi="Times New Roman"/>
          <w:sz w:val="24"/>
          <w:szCs w:val="24"/>
        </w:rPr>
        <w:t>Responses to all 19 items were subject to a factor analysis using alpha factoring for extraction and varimax for rotation. Initial extraction identified two factors which together accounted for 57% of the total variance. Items that loaded poorly or highly on both factors were dropped, leaving two factors of seven items each (</w:t>
      </w:r>
      <w:r>
        <w:rPr>
          <w:rFonts w:ascii="Times New Roman" w:hAnsi="Times New Roman"/>
          <w:sz w:val="24"/>
          <w:szCs w:val="24"/>
        </w:rPr>
        <w:t>t</w:t>
      </w:r>
      <w:r w:rsidRPr="006A7D44">
        <w:rPr>
          <w:rFonts w:ascii="Times New Roman" w:hAnsi="Times New Roman"/>
          <w:sz w:val="24"/>
          <w:szCs w:val="24"/>
        </w:rPr>
        <w:t xml:space="preserve">able 1). One </w:t>
      </w:r>
      <w:r w:rsidR="0049198B">
        <w:rPr>
          <w:rFonts w:ascii="Times New Roman" w:hAnsi="Times New Roman"/>
          <w:sz w:val="24"/>
          <w:szCs w:val="24"/>
        </w:rPr>
        <w:t>item</w:t>
      </w:r>
      <w:r w:rsidRPr="006A7D44">
        <w:rPr>
          <w:rFonts w:ascii="Times New Roman" w:hAnsi="Times New Roman"/>
          <w:sz w:val="24"/>
          <w:szCs w:val="24"/>
        </w:rPr>
        <w:t xml:space="preserve"> ‘I concentrate on difficult tasks in the morning’ loaded slightly more </w:t>
      </w:r>
      <w:r w:rsidRPr="006A7D44">
        <w:rPr>
          <w:rFonts w:ascii="Times New Roman" w:hAnsi="Times New Roman"/>
          <w:sz w:val="24"/>
          <w:szCs w:val="24"/>
        </w:rPr>
        <w:lastRenderedPageBreak/>
        <w:t>heavily (negatively) on factor 1 (</w:t>
      </w:r>
      <w:r w:rsidR="0049198B" w:rsidRPr="006A7D44">
        <w:rPr>
          <w:rFonts w:ascii="Times New Roman" w:hAnsi="Times New Roman"/>
          <w:sz w:val="24"/>
          <w:szCs w:val="24"/>
        </w:rPr>
        <w:t>O</w:t>
      </w:r>
      <w:r w:rsidRPr="006A7D44">
        <w:rPr>
          <w:rFonts w:ascii="Times New Roman" w:hAnsi="Times New Roman"/>
          <w:sz w:val="24"/>
          <w:szCs w:val="24"/>
        </w:rPr>
        <w:t xml:space="preserve">wl) but was assigned to the </w:t>
      </w:r>
      <w:r w:rsidR="0049198B" w:rsidRPr="006A7D44">
        <w:rPr>
          <w:rFonts w:ascii="Times New Roman" w:hAnsi="Times New Roman"/>
          <w:sz w:val="24"/>
          <w:szCs w:val="24"/>
        </w:rPr>
        <w:t>L</w:t>
      </w:r>
      <w:r w:rsidRPr="006A7D44">
        <w:rPr>
          <w:rFonts w:ascii="Times New Roman" w:hAnsi="Times New Roman"/>
          <w:sz w:val="24"/>
          <w:szCs w:val="24"/>
        </w:rPr>
        <w:t>ark scale for reasons of construct validity</w:t>
      </w:r>
      <w:r w:rsidR="00C20B4F">
        <w:rPr>
          <w:rFonts w:ascii="Times New Roman" w:hAnsi="Times New Roman"/>
          <w:sz w:val="24"/>
          <w:szCs w:val="24"/>
        </w:rPr>
        <w:t>.</w:t>
      </w:r>
    </w:p>
    <w:p w14:paraId="769A75B8" w14:textId="77777777" w:rsidR="00C20B4F" w:rsidRDefault="00C20B4F" w:rsidP="00C20B4F">
      <w:pPr>
        <w:spacing w:after="0" w:line="480" w:lineRule="auto"/>
        <w:jc w:val="center"/>
        <w:rPr>
          <w:rFonts w:ascii="Times New Roman" w:hAnsi="Times New Roman"/>
          <w:sz w:val="24"/>
          <w:szCs w:val="24"/>
        </w:rPr>
      </w:pPr>
      <w:r>
        <w:rPr>
          <w:rFonts w:ascii="Times New Roman" w:hAnsi="Times New Roman"/>
          <w:sz w:val="24"/>
          <w:szCs w:val="24"/>
        </w:rPr>
        <w:t>- insert table 1 and table 2 about here -</w:t>
      </w:r>
    </w:p>
    <w:p w14:paraId="1EA301C4" w14:textId="77777777" w:rsidR="00C20B4F" w:rsidRDefault="00C20B4F" w:rsidP="006A7D44">
      <w:pPr>
        <w:spacing w:after="0" w:line="480" w:lineRule="auto"/>
        <w:ind w:firstLine="720"/>
        <w:rPr>
          <w:rFonts w:ascii="Times New Roman" w:hAnsi="Times New Roman"/>
          <w:sz w:val="24"/>
          <w:szCs w:val="24"/>
        </w:rPr>
      </w:pPr>
      <w:r>
        <w:rPr>
          <w:rFonts w:ascii="Times New Roman" w:hAnsi="Times New Roman"/>
          <w:sz w:val="24"/>
          <w:szCs w:val="24"/>
        </w:rPr>
        <w:t>On the basis of the factor analysis displayed in table 1, the two scales were generated to produce the Francis Owl-Lark Index (FOLI). Further data regarding the psychometric properties of these two new indices are provided in table 2 in terms of the correlations between the individual items and the sum</w:t>
      </w:r>
      <w:r w:rsidR="00C54C71">
        <w:rPr>
          <w:rFonts w:ascii="Times New Roman" w:hAnsi="Times New Roman"/>
          <w:sz w:val="24"/>
          <w:szCs w:val="24"/>
        </w:rPr>
        <w:t xml:space="preserve"> of the other six items, and the item endorsement as the sum</w:t>
      </w:r>
      <w:r>
        <w:rPr>
          <w:rFonts w:ascii="Times New Roman" w:hAnsi="Times New Roman"/>
          <w:sz w:val="24"/>
          <w:szCs w:val="24"/>
        </w:rPr>
        <w:t xml:space="preserve"> of the agree and agree strongly responses. Both scales demonstrated good levels of internal consistency reliability as reported by the alpha coefficient (Cronbach, 1951): Owl Index, α = .90; Lark Index, α = .87.</w:t>
      </w:r>
    </w:p>
    <w:p w14:paraId="6E8781A9" w14:textId="77777777" w:rsidR="00C20B4F" w:rsidRDefault="00C20B4F" w:rsidP="00C20B4F">
      <w:pPr>
        <w:spacing w:after="0" w:line="480" w:lineRule="auto"/>
        <w:jc w:val="center"/>
        <w:rPr>
          <w:rFonts w:ascii="Times New Roman" w:hAnsi="Times New Roman"/>
          <w:sz w:val="24"/>
          <w:szCs w:val="24"/>
        </w:rPr>
      </w:pPr>
      <w:r>
        <w:rPr>
          <w:rFonts w:ascii="Times New Roman" w:hAnsi="Times New Roman"/>
          <w:sz w:val="24"/>
          <w:szCs w:val="24"/>
        </w:rPr>
        <w:t>- insert table 3 and table 4 about here -</w:t>
      </w:r>
    </w:p>
    <w:p w14:paraId="5F8618D8" w14:textId="77777777" w:rsidR="00C20B4F" w:rsidRPr="00C20B4F" w:rsidRDefault="00C20B4F" w:rsidP="00C20B4F">
      <w:pPr>
        <w:spacing w:after="0" w:line="480" w:lineRule="auto"/>
        <w:ind w:firstLine="720"/>
        <w:rPr>
          <w:rFonts w:ascii="Times New Roman" w:hAnsi="Times New Roman"/>
          <w:sz w:val="24"/>
          <w:szCs w:val="24"/>
        </w:rPr>
      </w:pPr>
      <w:r>
        <w:rPr>
          <w:rFonts w:ascii="Times New Roman" w:hAnsi="Times New Roman"/>
          <w:sz w:val="24"/>
          <w:szCs w:val="24"/>
        </w:rPr>
        <w:t>Table 3 summaries the descriptive statistics for the s</w:t>
      </w:r>
      <w:r w:rsidR="0049198B">
        <w:rPr>
          <w:rFonts w:ascii="Times New Roman" w:hAnsi="Times New Roman"/>
          <w:sz w:val="24"/>
          <w:szCs w:val="24"/>
        </w:rPr>
        <w:t>ix</w:t>
      </w:r>
      <w:r>
        <w:rPr>
          <w:rFonts w:ascii="Times New Roman" w:hAnsi="Times New Roman"/>
          <w:sz w:val="24"/>
          <w:szCs w:val="24"/>
        </w:rPr>
        <w:t xml:space="preserve"> continuous variables employed in the analyses. Table 4 then presents the bivariate correlation coefficients among the s</w:t>
      </w:r>
      <w:r w:rsidR="0049198B">
        <w:rPr>
          <w:rFonts w:ascii="Times New Roman" w:hAnsi="Times New Roman"/>
          <w:sz w:val="24"/>
          <w:szCs w:val="24"/>
        </w:rPr>
        <w:t>ix</w:t>
      </w:r>
      <w:r w:rsidR="00C2613F">
        <w:rPr>
          <w:rFonts w:ascii="Times New Roman" w:hAnsi="Times New Roman"/>
          <w:sz w:val="24"/>
          <w:szCs w:val="24"/>
        </w:rPr>
        <w:t xml:space="preserve"> continuous scale scores</w:t>
      </w:r>
      <w:r>
        <w:rPr>
          <w:rFonts w:ascii="Times New Roman" w:hAnsi="Times New Roman"/>
          <w:sz w:val="24"/>
          <w:szCs w:val="24"/>
        </w:rPr>
        <w:t xml:space="preserve"> and sex (males = 1, females =2). These correlations indicate that </w:t>
      </w:r>
      <w:r w:rsidR="0049198B">
        <w:rPr>
          <w:rFonts w:ascii="Times New Roman" w:hAnsi="Times New Roman"/>
          <w:sz w:val="24"/>
          <w:szCs w:val="24"/>
        </w:rPr>
        <w:t>emotional exhaustion</w:t>
      </w:r>
      <w:r w:rsidRPr="00C20B4F">
        <w:rPr>
          <w:rFonts w:ascii="Times New Roman" w:hAnsi="Times New Roman"/>
          <w:sz w:val="24"/>
          <w:szCs w:val="24"/>
        </w:rPr>
        <w:t xml:space="preserve"> was slightly higher among men than among women, positively correlated with neuroticism, negatively correlated with extraversion and </w:t>
      </w:r>
      <w:r w:rsidR="00C2613F">
        <w:rPr>
          <w:rFonts w:ascii="Times New Roman" w:hAnsi="Times New Roman"/>
          <w:sz w:val="24"/>
          <w:szCs w:val="24"/>
        </w:rPr>
        <w:t xml:space="preserve">with </w:t>
      </w:r>
      <w:r w:rsidR="0049198B" w:rsidRPr="00C20B4F">
        <w:rPr>
          <w:rFonts w:ascii="Times New Roman" w:hAnsi="Times New Roman"/>
          <w:sz w:val="24"/>
          <w:szCs w:val="24"/>
        </w:rPr>
        <w:t>L</w:t>
      </w:r>
      <w:r w:rsidRPr="00C20B4F">
        <w:rPr>
          <w:rFonts w:ascii="Times New Roman" w:hAnsi="Times New Roman"/>
          <w:sz w:val="24"/>
          <w:szCs w:val="24"/>
        </w:rPr>
        <w:t>ark score</w:t>
      </w:r>
      <w:r w:rsidR="00C54C71">
        <w:rPr>
          <w:rFonts w:ascii="Times New Roman" w:hAnsi="Times New Roman"/>
          <w:sz w:val="24"/>
          <w:szCs w:val="24"/>
        </w:rPr>
        <w:t>s</w:t>
      </w:r>
      <w:r w:rsidR="0049198B">
        <w:rPr>
          <w:rFonts w:ascii="Times New Roman" w:hAnsi="Times New Roman"/>
          <w:sz w:val="24"/>
          <w:szCs w:val="24"/>
        </w:rPr>
        <w:t xml:space="preserve">, but </w:t>
      </w:r>
      <w:r w:rsidRPr="00C20B4F">
        <w:rPr>
          <w:rFonts w:ascii="Times New Roman" w:hAnsi="Times New Roman"/>
          <w:sz w:val="24"/>
          <w:szCs w:val="24"/>
        </w:rPr>
        <w:t xml:space="preserve">not correlated with </w:t>
      </w:r>
      <w:r w:rsidR="0049198B" w:rsidRPr="00C20B4F">
        <w:rPr>
          <w:rFonts w:ascii="Times New Roman" w:hAnsi="Times New Roman"/>
          <w:sz w:val="24"/>
          <w:szCs w:val="24"/>
        </w:rPr>
        <w:t>O</w:t>
      </w:r>
      <w:r w:rsidRPr="00C20B4F">
        <w:rPr>
          <w:rFonts w:ascii="Times New Roman" w:hAnsi="Times New Roman"/>
          <w:sz w:val="24"/>
          <w:szCs w:val="24"/>
        </w:rPr>
        <w:t>wl score</w:t>
      </w:r>
      <w:r w:rsidR="00C54C71">
        <w:rPr>
          <w:rFonts w:ascii="Times New Roman" w:hAnsi="Times New Roman"/>
          <w:sz w:val="24"/>
          <w:szCs w:val="24"/>
        </w:rPr>
        <w:t>s</w:t>
      </w:r>
      <w:r w:rsidRPr="00C20B4F">
        <w:rPr>
          <w:rFonts w:ascii="Times New Roman" w:hAnsi="Times New Roman"/>
          <w:sz w:val="24"/>
          <w:szCs w:val="24"/>
        </w:rPr>
        <w:t xml:space="preserve">. </w:t>
      </w:r>
      <w:r w:rsidR="0049198B">
        <w:rPr>
          <w:rFonts w:ascii="Times New Roman" w:hAnsi="Times New Roman"/>
          <w:sz w:val="24"/>
          <w:szCs w:val="24"/>
        </w:rPr>
        <w:t>Satisfaction in ministry was not related to sex differences, negatively correlated</w:t>
      </w:r>
      <w:r w:rsidR="00C2613F">
        <w:rPr>
          <w:rFonts w:ascii="Times New Roman" w:hAnsi="Times New Roman"/>
          <w:sz w:val="24"/>
          <w:szCs w:val="24"/>
        </w:rPr>
        <w:t xml:space="preserve"> with neuroticism</w:t>
      </w:r>
      <w:r w:rsidR="0049198B">
        <w:rPr>
          <w:rFonts w:ascii="Times New Roman" w:hAnsi="Times New Roman"/>
          <w:sz w:val="24"/>
          <w:szCs w:val="24"/>
        </w:rPr>
        <w:t xml:space="preserve">, positively correlated with extraversion and </w:t>
      </w:r>
      <w:r w:rsidR="00C2613F">
        <w:rPr>
          <w:rFonts w:ascii="Times New Roman" w:hAnsi="Times New Roman"/>
          <w:sz w:val="24"/>
          <w:szCs w:val="24"/>
        </w:rPr>
        <w:t xml:space="preserve">with </w:t>
      </w:r>
      <w:r w:rsidR="0049198B">
        <w:rPr>
          <w:rFonts w:ascii="Times New Roman" w:hAnsi="Times New Roman"/>
          <w:sz w:val="24"/>
          <w:szCs w:val="24"/>
        </w:rPr>
        <w:t xml:space="preserve">Lark scores, but was not correlated with Owl scores. </w:t>
      </w:r>
      <w:r w:rsidRPr="00C20B4F">
        <w:rPr>
          <w:rFonts w:ascii="Times New Roman" w:hAnsi="Times New Roman"/>
          <w:sz w:val="24"/>
          <w:szCs w:val="24"/>
        </w:rPr>
        <w:t xml:space="preserve">Neither </w:t>
      </w:r>
      <w:r w:rsidR="0049198B" w:rsidRPr="00C20B4F">
        <w:rPr>
          <w:rFonts w:ascii="Times New Roman" w:hAnsi="Times New Roman"/>
          <w:sz w:val="24"/>
          <w:szCs w:val="24"/>
        </w:rPr>
        <w:t>L</w:t>
      </w:r>
      <w:r w:rsidRPr="00C20B4F">
        <w:rPr>
          <w:rFonts w:ascii="Times New Roman" w:hAnsi="Times New Roman"/>
          <w:sz w:val="24"/>
          <w:szCs w:val="24"/>
        </w:rPr>
        <w:t xml:space="preserve">ark </w:t>
      </w:r>
      <w:r>
        <w:rPr>
          <w:rFonts w:ascii="Times New Roman" w:hAnsi="Times New Roman"/>
          <w:sz w:val="24"/>
          <w:szCs w:val="24"/>
        </w:rPr>
        <w:t>nor</w:t>
      </w:r>
      <w:r w:rsidRPr="00C20B4F">
        <w:rPr>
          <w:rFonts w:ascii="Times New Roman" w:hAnsi="Times New Roman"/>
          <w:sz w:val="24"/>
          <w:szCs w:val="24"/>
        </w:rPr>
        <w:t xml:space="preserve"> </w:t>
      </w:r>
      <w:r w:rsidR="0049198B" w:rsidRPr="00C20B4F">
        <w:rPr>
          <w:rFonts w:ascii="Times New Roman" w:hAnsi="Times New Roman"/>
          <w:sz w:val="24"/>
          <w:szCs w:val="24"/>
        </w:rPr>
        <w:t>O</w:t>
      </w:r>
      <w:r w:rsidRPr="00C20B4F">
        <w:rPr>
          <w:rFonts w:ascii="Times New Roman" w:hAnsi="Times New Roman"/>
          <w:sz w:val="24"/>
          <w:szCs w:val="24"/>
        </w:rPr>
        <w:t xml:space="preserve">wl scores were correlated with neuroticism, but </w:t>
      </w:r>
      <w:r w:rsidR="0049198B" w:rsidRPr="00C20B4F">
        <w:rPr>
          <w:rFonts w:ascii="Times New Roman" w:hAnsi="Times New Roman"/>
          <w:sz w:val="24"/>
          <w:szCs w:val="24"/>
        </w:rPr>
        <w:t>O</w:t>
      </w:r>
      <w:r w:rsidRPr="00C20B4F">
        <w:rPr>
          <w:rFonts w:ascii="Times New Roman" w:hAnsi="Times New Roman"/>
          <w:sz w:val="24"/>
          <w:szCs w:val="24"/>
        </w:rPr>
        <w:t xml:space="preserve">wl scores positively correlated with extraversion. These results suggested that </w:t>
      </w:r>
      <w:r w:rsidR="0049198B" w:rsidRPr="00C20B4F">
        <w:rPr>
          <w:rFonts w:ascii="Times New Roman" w:hAnsi="Times New Roman"/>
          <w:sz w:val="24"/>
          <w:szCs w:val="24"/>
        </w:rPr>
        <w:t>L</w:t>
      </w:r>
      <w:r w:rsidRPr="00C20B4F">
        <w:rPr>
          <w:rFonts w:ascii="Times New Roman" w:hAnsi="Times New Roman"/>
          <w:sz w:val="24"/>
          <w:szCs w:val="24"/>
        </w:rPr>
        <w:t xml:space="preserve">ark scores may more directly predict burnout than </w:t>
      </w:r>
      <w:r w:rsidR="0049198B" w:rsidRPr="00C20B4F">
        <w:rPr>
          <w:rFonts w:ascii="Times New Roman" w:hAnsi="Times New Roman"/>
          <w:sz w:val="24"/>
          <w:szCs w:val="24"/>
        </w:rPr>
        <w:t>O</w:t>
      </w:r>
      <w:r w:rsidRPr="00C20B4F">
        <w:rPr>
          <w:rFonts w:ascii="Times New Roman" w:hAnsi="Times New Roman"/>
          <w:sz w:val="24"/>
          <w:szCs w:val="24"/>
        </w:rPr>
        <w:t xml:space="preserve">wl scores. </w:t>
      </w:r>
      <w:r w:rsidR="0049198B">
        <w:rPr>
          <w:rFonts w:ascii="Times New Roman" w:hAnsi="Times New Roman"/>
          <w:sz w:val="24"/>
          <w:szCs w:val="24"/>
        </w:rPr>
        <w:t>Owl scores</w:t>
      </w:r>
      <w:r w:rsidRPr="00C20B4F">
        <w:rPr>
          <w:rFonts w:ascii="Times New Roman" w:hAnsi="Times New Roman"/>
          <w:sz w:val="24"/>
          <w:szCs w:val="24"/>
        </w:rPr>
        <w:t xml:space="preserve"> were higher among extraverts, and extraverts were less inclined to burnout, but there was no direct effect of </w:t>
      </w:r>
      <w:r w:rsidR="00837E69">
        <w:rPr>
          <w:rFonts w:ascii="Times New Roman" w:hAnsi="Times New Roman"/>
          <w:sz w:val="24"/>
          <w:szCs w:val="24"/>
        </w:rPr>
        <w:t>O</w:t>
      </w:r>
      <w:r w:rsidRPr="00C20B4F">
        <w:rPr>
          <w:rFonts w:ascii="Times New Roman" w:hAnsi="Times New Roman"/>
          <w:sz w:val="24"/>
          <w:szCs w:val="24"/>
        </w:rPr>
        <w:t>wl score</w:t>
      </w:r>
      <w:r w:rsidR="00C54C71">
        <w:rPr>
          <w:rFonts w:ascii="Times New Roman" w:hAnsi="Times New Roman"/>
          <w:sz w:val="24"/>
          <w:szCs w:val="24"/>
        </w:rPr>
        <w:t>s</w:t>
      </w:r>
      <w:r w:rsidRPr="00C20B4F">
        <w:rPr>
          <w:rFonts w:ascii="Times New Roman" w:hAnsi="Times New Roman"/>
          <w:sz w:val="24"/>
          <w:szCs w:val="24"/>
        </w:rPr>
        <w:t xml:space="preserve"> on burnout.</w:t>
      </w:r>
    </w:p>
    <w:p w14:paraId="3673F867" w14:textId="77777777" w:rsidR="00C20B4F" w:rsidRDefault="00C20B4F" w:rsidP="00C20B4F">
      <w:pPr>
        <w:spacing w:after="0" w:line="480" w:lineRule="auto"/>
        <w:jc w:val="center"/>
        <w:rPr>
          <w:rFonts w:ascii="Times New Roman" w:hAnsi="Times New Roman"/>
          <w:sz w:val="24"/>
          <w:szCs w:val="24"/>
        </w:rPr>
      </w:pPr>
      <w:r>
        <w:rPr>
          <w:rFonts w:ascii="Times New Roman" w:hAnsi="Times New Roman"/>
          <w:sz w:val="24"/>
          <w:szCs w:val="24"/>
        </w:rPr>
        <w:t>- insert table</w:t>
      </w:r>
      <w:r w:rsidR="0049198B">
        <w:rPr>
          <w:rFonts w:ascii="Times New Roman" w:hAnsi="Times New Roman"/>
          <w:sz w:val="24"/>
          <w:szCs w:val="24"/>
        </w:rPr>
        <w:t>s</w:t>
      </w:r>
      <w:r>
        <w:rPr>
          <w:rFonts w:ascii="Times New Roman" w:hAnsi="Times New Roman"/>
          <w:sz w:val="24"/>
          <w:szCs w:val="24"/>
        </w:rPr>
        <w:t xml:space="preserve"> 5 </w:t>
      </w:r>
      <w:r w:rsidR="0049198B">
        <w:rPr>
          <w:rFonts w:ascii="Times New Roman" w:hAnsi="Times New Roman"/>
          <w:sz w:val="24"/>
          <w:szCs w:val="24"/>
        </w:rPr>
        <w:t xml:space="preserve">and 6 </w:t>
      </w:r>
      <w:r>
        <w:rPr>
          <w:rFonts w:ascii="Times New Roman" w:hAnsi="Times New Roman"/>
          <w:sz w:val="24"/>
          <w:szCs w:val="24"/>
        </w:rPr>
        <w:t>about here -</w:t>
      </w:r>
    </w:p>
    <w:p w14:paraId="1A0D4A68" w14:textId="77777777" w:rsidR="00C20B4F" w:rsidRDefault="00C20B4F" w:rsidP="00C20B4F">
      <w:pPr>
        <w:spacing w:after="0" w:line="480" w:lineRule="auto"/>
        <w:ind w:firstLine="720"/>
        <w:rPr>
          <w:rFonts w:ascii="Times New Roman" w:hAnsi="Times New Roman"/>
          <w:sz w:val="24"/>
          <w:szCs w:val="24"/>
        </w:rPr>
      </w:pPr>
      <w:r>
        <w:rPr>
          <w:rFonts w:ascii="Times New Roman" w:hAnsi="Times New Roman"/>
          <w:sz w:val="24"/>
          <w:szCs w:val="24"/>
        </w:rPr>
        <w:lastRenderedPageBreak/>
        <w:t>Table</w:t>
      </w:r>
      <w:r w:rsidR="0049198B">
        <w:rPr>
          <w:rFonts w:ascii="Times New Roman" w:hAnsi="Times New Roman"/>
          <w:sz w:val="24"/>
          <w:szCs w:val="24"/>
        </w:rPr>
        <w:t>s</w:t>
      </w:r>
      <w:r>
        <w:rPr>
          <w:rFonts w:ascii="Times New Roman" w:hAnsi="Times New Roman"/>
          <w:sz w:val="24"/>
          <w:szCs w:val="24"/>
        </w:rPr>
        <w:t xml:space="preserve"> 5</w:t>
      </w:r>
      <w:r w:rsidR="0049198B">
        <w:rPr>
          <w:rFonts w:ascii="Times New Roman" w:hAnsi="Times New Roman"/>
          <w:sz w:val="24"/>
          <w:szCs w:val="24"/>
        </w:rPr>
        <w:t xml:space="preserve"> and 6 present</w:t>
      </w:r>
      <w:r>
        <w:rPr>
          <w:rFonts w:ascii="Times New Roman" w:hAnsi="Times New Roman"/>
          <w:sz w:val="24"/>
          <w:szCs w:val="24"/>
        </w:rPr>
        <w:t xml:space="preserve"> t</w:t>
      </w:r>
      <w:r w:rsidR="00C2613F">
        <w:rPr>
          <w:rFonts w:ascii="Times New Roman" w:hAnsi="Times New Roman"/>
          <w:sz w:val="24"/>
          <w:szCs w:val="24"/>
        </w:rPr>
        <w:t>wo</w:t>
      </w:r>
      <w:r>
        <w:rPr>
          <w:rFonts w:ascii="Times New Roman" w:hAnsi="Times New Roman"/>
          <w:sz w:val="24"/>
          <w:szCs w:val="24"/>
        </w:rPr>
        <w:t xml:space="preserve"> hierarchical linear regression models exploring the incremental impact of sex and personality (model 1), </w:t>
      </w:r>
      <w:r w:rsidR="00C2613F">
        <w:rPr>
          <w:rFonts w:ascii="Times New Roman" w:hAnsi="Times New Roman"/>
          <w:sz w:val="24"/>
          <w:szCs w:val="24"/>
        </w:rPr>
        <w:t xml:space="preserve">and </w:t>
      </w:r>
      <w:r>
        <w:rPr>
          <w:rFonts w:ascii="Times New Roman" w:hAnsi="Times New Roman"/>
          <w:sz w:val="24"/>
          <w:szCs w:val="24"/>
        </w:rPr>
        <w:t xml:space="preserve">sex, </w:t>
      </w:r>
      <w:proofErr w:type="gramStart"/>
      <w:r>
        <w:rPr>
          <w:rFonts w:ascii="Times New Roman" w:hAnsi="Times New Roman"/>
          <w:sz w:val="24"/>
          <w:szCs w:val="24"/>
        </w:rPr>
        <w:t>personality</w:t>
      </w:r>
      <w:proofErr w:type="gramEnd"/>
      <w:r>
        <w:rPr>
          <w:rFonts w:ascii="Times New Roman" w:hAnsi="Times New Roman"/>
          <w:sz w:val="24"/>
          <w:szCs w:val="24"/>
        </w:rPr>
        <w:t xml:space="preserve"> </w:t>
      </w:r>
      <w:r w:rsidR="00C2613F">
        <w:rPr>
          <w:rFonts w:ascii="Times New Roman" w:hAnsi="Times New Roman"/>
          <w:sz w:val="24"/>
          <w:szCs w:val="24"/>
        </w:rPr>
        <w:t xml:space="preserve">and diurnal activity (model 2) </w:t>
      </w:r>
      <w:r>
        <w:rPr>
          <w:rFonts w:ascii="Times New Roman" w:hAnsi="Times New Roman"/>
          <w:sz w:val="24"/>
          <w:szCs w:val="24"/>
        </w:rPr>
        <w:t xml:space="preserve">on </w:t>
      </w:r>
      <w:r w:rsidR="0049198B">
        <w:rPr>
          <w:rFonts w:ascii="Times New Roman" w:hAnsi="Times New Roman"/>
          <w:sz w:val="24"/>
          <w:szCs w:val="24"/>
        </w:rPr>
        <w:t>emotional exhaustion in ministry and satisfaction in ministry respectively</w:t>
      </w:r>
      <w:r>
        <w:rPr>
          <w:rFonts w:ascii="Times New Roman" w:hAnsi="Times New Roman"/>
          <w:sz w:val="24"/>
          <w:szCs w:val="24"/>
        </w:rPr>
        <w:t xml:space="preserve">. These analyses confirmed that it was </w:t>
      </w:r>
      <w:r w:rsidR="00BC643D">
        <w:rPr>
          <w:rFonts w:ascii="Times New Roman" w:hAnsi="Times New Roman"/>
          <w:sz w:val="24"/>
          <w:szCs w:val="24"/>
        </w:rPr>
        <w:t>L</w:t>
      </w:r>
      <w:r>
        <w:rPr>
          <w:rFonts w:ascii="Times New Roman" w:hAnsi="Times New Roman"/>
          <w:sz w:val="24"/>
          <w:szCs w:val="24"/>
        </w:rPr>
        <w:t xml:space="preserve">ark scores rather than </w:t>
      </w:r>
      <w:r w:rsidR="00BC643D">
        <w:rPr>
          <w:rFonts w:ascii="Times New Roman" w:hAnsi="Times New Roman"/>
          <w:sz w:val="24"/>
          <w:szCs w:val="24"/>
        </w:rPr>
        <w:t>O</w:t>
      </w:r>
      <w:r>
        <w:rPr>
          <w:rFonts w:ascii="Times New Roman" w:hAnsi="Times New Roman"/>
          <w:sz w:val="24"/>
          <w:szCs w:val="24"/>
        </w:rPr>
        <w:t xml:space="preserve">wl scores that predicted </w:t>
      </w:r>
      <w:r w:rsidR="00BC643D">
        <w:rPr>
          <w:rFonts w:ascii="Times New Roman" w:hAnsi="Times New Roman"/>
          <w:sz w:val="24"/>
          <w:szCs w:val="24"/>
        </w:rPr>
        <w:t xml:space="preserve">both higher </w:t>
      </w:r>
      <w:r>
        <w:rPr>
          <w:rFonts w:ascii="Times New Roman" w:hAnsi="Times New Roman"/>
          <w:sz w:val="24"/>
          <w:szCs w:val="24"/>
        </w:rPr>
        <w:t>scores</w:t>
      </w:r>
      <w:r w:rsidR="00BC643D">
        <w:rPr>
          <w:rFonts w:ascii="Times New Roman" w:hAnsi="Times New Roman"/>
          <w:sz w:val="24"/>
          <w:szCs w:val="24"/>
        </w:rPr>
        <w:t xml:space="preserve"> of satisfaction in ministry and lower scores of emotional exhaustion in ministry</w:t>
      </w:r>
      <w:r>
        <w:rPr>
          <w:rFonts w:ascii="Times New Roman" w:hAnsi="Times New Roman"/>
          <w:sz w:val="24"/>
          <w:szCs w:val="24"/>
        </w:rPr>
        <w:t xml:space="preserve">. </w:t>
      </w:r>
      <w:r w:rsidRPr="00C20B4F">
        <w:rPr>
          <w:rFonts w:ascii="Times New Roman" w:hAnsi="Times New Roman"/>
          <w:sz w:val="24"/>
          <w:szCs w:val="24"/>
        </w:rPr>
        <w:t xml:space="preserve">Clergy </w:t>
      </w:r>
      <w:r>
        <w:rPr>
          <w:rFonts w:ascii="Times New Roman" w:hAnsi="Times New Roman"/>
          <w:sz w:val="24"/>
          <w:szCs w:val="24"/>
        </w:rPr>
        <w:t>who</w:t>
      </w:r>
      <w:r w:rsidRPr="00C20B4F">
        <w:rPr>
          <w:rFonts w:ascii="Times New Roman" w:hAnsi="Times New Roman"/>
          <w:sz w:val="24"/>
          <w:szCs w:val="24"/>
        </w:rPr>
        <w:t xml:space="preserve"> </w:t>
      </w:r>
      <w:r w:rsidR="00BC643D">
        <w:rPr>
          <w:rFonts w:ascii="Times New Roman" w:hAnsi="Times New Roman"/>
          <w:sz w:val="24"/>
          <w:szCs w:val="24"/>
        </w:rPr>
        <w:t>displayed the Lark preference for</w:t>
      </w:r>
      <w:r w:rsidRPr="00C20B4F">
        <w:rPr>
          <w:rFonts w:ascii="Times New Roman" w:hAnsi="Times New Roman"/>
          <w:sz w:val="24"/>
          <w:szCs w:val="24"/>
        </w:rPr>
        <w:t xml:space="preserve"> mornings were less likely to </w:t>
      </w:r>
      <w:r w:rsidR="00BC643D">
        <w:rPr>
          <w:rFonts w:ascii="Times New Roman" w:hAnsi="Times New Roman"/>
          <w:sz w:val="24"/>
          <w:szCs w:val="24"/>
        </w:rPr>
        <w:t>suffer from burnout</w:t>
      </w:r>
      <w:r w:rsidRPr="00C20B4F">
        <w:rPr>
          <w:rFonts w:ascii="Times New Roman" w:hAnsi="Times New Roman"/>
          <w:sz w:val="24"/>
          <w:szCs w:val="24"/>
        </w:rPr>
        <w:t xml:space="preserve">. Clergy </w:t>
      </w:r>
      <w:r>
        <w:rPr>
          <w:rFonts w:ascii="Times New Roman" w:hAnsi="Times New Roman"/>
          <w:sz w:val="24"/>
          <w:szCs w:val="24"/>
        </w:rPr>
        <w:t>who</w:t>
      </w:r>
      <w:r w:rsidRPr="00C20B4F">
        <w:rPr>
          <w:rFonts w:ascii="Times New Roman" w:hAnsi="Times New Roman"/>
          <w:sz w:val="24"/>
          <w:szCs w:val="24"/>
        </w:rPr>
        <w:t xml:space="preserve"> </w:t>
      </w:r>
      <w:r w:rsidR="00BC643D">
        <w:rPr>
          <w:rFonts w:ascii="Times New Roman" w:hAnsi="Times New Roman"/>
          <w:sz w:val="24"/>
          <w:szCs w:val="24"/>
        </w:rPr>
        <w:t>displayed the Owl preference for</w:t>
      </w:r>
      <w:r w:rsidRPr="00C20B4F">
        <w:rPr>
          <w:rFonts w:ascii="Times New Roman" w:hAnsi="Times New Roman"/>
          <w:sz w:val="24"/>
          <w:szCs w:val="24"/>
        </w:rPr>
        <w:t xml:space="preserve"> evenings were n</w:t>
      </w:r>
      <w:r w:rsidR="00BC643D">
        <w:rPr>
          <w:rFonts w:ascii="Times New Roman" w:hAnsi="Times New Roman"/>
          <w:sz w:val="24"/>
          <w:szCs w:val="24"/>
        </w:rPr>
        <w:t>either</w:t>
      </w:r>
      <w:r w:rsidRPr="00C20B4F">
        <w:rPr>
          <w:rFonts w:ascii="Times New Roman" w:hAnsi="Times New Roman"/>
          <w:sz w:val="24"/>
          <w:szCs w:val="24"/>
        </w:rPr>
        <w:t xml:space="preserve"> more </w:t>
      </w:r>
      <w:r w:rsidR="00BC643D">
        <w:rPr>
          <w:rFonts w:ascii="Times New Roman" w:hAnsi="Times New Roman"/>
          <w:sz w:val="24"/>
          <w:szCs w:val="24"/>
        </w:rPr>
        <w:t>n</w:t>
      </w:r>
      <w:r w:rsidRPr="00C20B4F">
        <w:rPr>
          <w:rFonts w:ascii="Times New Roman" w:hAnsi="Times New Roman"/>
          <w:sz w:val="24"/>
          <w:szCs w:val="24"/>
        </w:rPr>
        <w:t xml:space="preserve">or less likely than others to </w:t>
      </w:r>
      <w:r w:rsidR="00BC643D">
        <w:rPr>
          <w:rFonts w:ascii="Times New Roman" w:hAnsi="Times New Roman"/>
          <w:sz w:val="24"/>
          <w:szCs w:val="24"/>
        </w:rPr>
        <w:t>suffer from burnout</w:t>
      </w:r>
      <w:r w:rsidRPr="00C20B4F">
        <w:rPr>
          <w:rFonts w:ascii="Times New Roman" w:hAnsi="Times New Roman"/>
          <w:sz w:val="24"/>
          <w:szCs w:val="24"/>
        </w:rPr>
        <w:t>.</w:t>
      </w:r>
    </w:p>
    <w:p w14:paraId="0AEC3A19" w14:textId="77777777" w:rsidR="00362361" w:rsidRDefault="00362361" w:rsidP="00362361">
      <w:pPr>
        <w:spacing w:after="0" w:line="480" w:lineRule="auto"/>
        <w:jc w:val="center"/>
        <w:rPr>
          <w:rFonts w:ascii="Times New Roman" w:hAnsi="Times New Roman"/>
          <w:sz w:val="24"/>
          <w:szCs w:val="24"/>
        </w:rPr>
      </w:pPr>
      <w:r>
        <w:rPr>
          <w:rFonts w:ascii="Times New Roman" w:hAnsi="Times New Roman"/>
          <w:b/>
          <w:sz w:val="24"/>
          <w:szCs w:val="24"/>
        </w:rPr>
        <w:t>Discussion and conclusion</w:t>
      </w:r>
    </w:p>
    <w:p w14:paraId="237D7B0B" w14:textId="77777777" w:rsidR="00362361" w:rsidRDefault="00362361" w:rsidP="00C20B4F">
      <w:pPr>
        <w:spacing w:after="0" w:line="480" w:lineRule="auto"/>
        <w:ind w:firstLine="720"/>
        <w:rPr>
          <w:rFonts w:ascii="Times New Roman" w:hAnsi="Times New Roman"/>
          <w:sz w:val="24"/>
          <w:szCs w:val="24"/>
        </w:rPr>
      </w:pPr>
      <w:r>
        <w:rPr>
          <w:rFonts w:ascii="Times New Roman" w:hAnsi="Times New Roman"/>
          <w:sz w:val="24"/>
          <w:szCs w:val="24"/>
        </w:rPr>
        <w:t xml:space="preserve">This study set out to address two research problems. The first research problem concerned developing a new index of diurnal activity patterns for use among clergy, resulting in the Francis Owl-Lark Indices. The second research problem concerned assessing the effects of the Lark preference for </w:t>
      </w:r>
      <w:proofErr w:type="spellStart"/>
      <w:r>
        <w:rPr>
          <w:rFonts w:ascii="Times New Roman" w:hAnsi="Times New Roman"/>
          <w:sz w:val="24"/>
          <w:szCs w:val="24"/>
        </w:rPr>
        <w:t>morningness</w:t>
      </w:r>
      <w:proofErr w:type="spellEnd"/>
      <w:r>
        <w:rPr>
          <w:rFonts w:ascii="Times New Roman" w:hAnsi="Times New Roman"/>
          <w:sz w:val="24"/>
          <w:szCs w:val="24"/>
        </w:rPr>
        <w:t xml:space="preserve"> and the Owl preference for </w:t>
      </w:r>
      <w:proofErr w:type="spellStart"/>
      <w:r>
        <w:rPr>
          <w:rFonts w:ascii="Times New Roman" w:hAnsi="Times New Roman"/>
          <w:sz w:val="24"/>
          <w:szCs w:val="24"/>
        </w:rPr>
        <w:t>eveningness</w:t>
      </w:r>
      <w:proofErr w:type="spellEnd"/>
      <w:r>
        <w:rPr>
          <w:rFonts w:ascii="Times New Roman" w:hAnsi="Times New Roman"/>
          <w:sz w:val="24"/>
          <w:szCs w:val="24"/>
        </w:rPr>
        <w:t xml:space="preserve"> on clergy work-related psychological health. The findings for these two research problems will be addressed in turn.</w:t>
      </w:r>
    </w:p>
    <w:p w14:paraId="1FE6240C" w14:textId="77777777" w:rsidR="00362361" w:rsidRDefault="00362361" w:rsidP="00362361">
      <w:pPr>
        <w:spacing w:after="0" w:line="480" w:lineRule="auto"/>
        <w:rPr>
          <w:rFonts w:ascii="Times New Roman" w:hAnsi="Times New Roman"/>
          <w:sz w:val="24"/>
          <w:szCs w:val="24"/>
        </w:rPr>
      </w:pPr>
      <w:r>
        <w:rPr>
          <w:rFonts w:ascii="Times New Roman" w:hAnsi="Times New Roman"/>
          <w:b/>
          <w:sz w:val="24"/>
          <w:szCs w:val="24"/>
        </w:rPr>
        <w:t>Francis Owl-Lark Indices</w:t>
      </w:r>
    </w:p>
    <w:p w14:paraId="5B01AC09" w14:textId="77777777" w:rsidR="00362361" w:rsidRDefault="00362361" w:rsidP="00362361">
      <w:pPr>
        <w:spacing w:after="0" w:line="480" w:lineRule="auto"/>
        <w:ind w:firstLine="720"/>
        <w:rPr>
          <w:rFonts w:ascii="Times New Roman" w:hAnsi="Times New Roman"/>
          <w:sz w:val="24"/>
        </w:rPr>
      </w:pPr>
      <w:r>
        <w:rPr>
          <w:rFonts w:ascii="Times New Roman" w:hAnsi="Times New Roman"/>
          <w:sz w:val="24"/>
          <w:szCs w:val="24"/>
        </w:rPr>
        <w:t xml:space="preserve">This study built on experience gained from consideration of earlier measures, including: </w:t>
      </w:r>
      <w:r>
        <w:rPr>
          <w:rFonts w:ascii="Times New Roman" w:hAnsi="Times New Roman"/>
          <w:sz w:val="24"/>
        </w:rPr>
        <w:t xml:space="preserve">the 19-item </w:t>
      </w:r>
      <w:proofErr w:type="spellStart"/>
      <w:r>
        <w:rPr>
          <w:rFonts w:ascii="Times New Roman" w:hAnsi="Times New Roman"/>
          <w:sz w:val="24"/>
        </w:rPr>
        <w:t>Morningness-Eveningness</w:t>
      </w:r>
      <w:proofErr w:type="spellEnd"/>
      <w:r>
        <w:rPr>
          <w:rFonts w:ascii="Times New Roman" w:hAnsi="Times New Roman"/>
          <w:sz w:val="24"/>
        </w:rPr>
        <w:t xml:space="preserve"> Questionnaire (MEQ; Horne &amp; </w:t>
      </w:r>
      <w:proofErr w:type="spellStart"/>
      <w:r>
        <w:rPr>
          <w:rFonts w:ascii="Times New Roman" w:hAnsi="Times New Roman"/>
          <w:sz w:val="24"/>
        </w:rPr>
        <w:t>Östberg</w:t>
      </w:r>
      <w:proofErr w:type="spellEnd"/>
      <w:r>
        <w:rPr>
          <w:rFonts w:ascii="Times New Roman" w:hAnsi="Times New Roman"/>
          <w:sz w:val="24"/>
        </w:rPr>
        <w:t xml:space="preserve">, 1976); the 7-item Diurnal Type Scale (DTS; </w:t>
      </w:r>
      <w:proofErr w:type="spellStart"/>
      <w:r>
        <w:rPr>
          <w:rFonts w:ascii="Times New Roman" w:hAnsi="Times New Roman"/>
          <w:sz w:val="24"/>
        </w:rPr>
        <w:t>Torsvall</w:t>
      </w:r>
      <w:proofErr w:type="spellEnd"/>
      <w:r>
        <w:rPr>
          <w:rFonts w:ascii="Times New Roman" w:hAnsi="Times New Roman"/>
          <w:sz w:val="24"/>
        </w:rPr>
        <w:t xml:space="preserve">, &amp; </w:t>
      </w:r>
      <w:proofErr w:type="spellStart"/>
      <w:r>
        <w:rPr>
          <w:rFonts w:ascii="Times New Roman" w:hAnsi="Times New Roman"/>
          <w:sz w:val="24"/>
        </w:rPr>
        <w:t>Åkerstedt</w:t>
      </w:r>
      <w:proofErr w:type="spellEnd"/>
      <w:r>
        <w:rPr>
          <w:rFonts w:ascii="Times New Roman" w:hAnsi="Times New Roman"/>
          <w:sz w:val="24"/>
        </w:rPr>
        <w:t xml:space="preserve">, 1980); the 13-item Composite Scale of </w:t>
      </w:r>
      <w:proofErr w:type="spellStart"/>
      <w:r>
        <w:rPr>
          <w:rFonts w:ascii="Times New Roman" w:hAnsi="Times New Roman"/>
          <w:sz w:val="24"/>
        </w:rPr>
        <w:t>Morningness</w:t>
      </w:r>
      <w:proofErr w:type="spellEnd"/>
      <w:r>
        <w:rPr>
          <w:rFonts w:ascii="Times New Roman" w:hAnsi="Times New Roman"/>
          <w:sz w:val="24"/>
        </w:rPr>
        <w:t xml:space="preserve"> (CSM; Smith, Reilly, &amp; Midkiff, 1989);  the 5-item Reduced </w:t>
      </w:r>
      <w:proofErr w:type="spellStart"/>
      <w:r>
        <w:rPr>
          <w:rFonts w:ascii="Times New Roman" w:hAnsi="Times New Roman"/>
          <w:sz w:val="24"/>
        </w:rPr>
        <w:t>Morningness-Eveningness</w:t>
      </w:r>
      <w:proofErr w:type="spellEnd"/>
      <w:r>
        <w:rPr>
          <w:rFonts w:ascii="Times New Roman" w:hAnsi="Times New Roman"/>
          <w:sz w:val="24"/>
        </w:rPr>
        <w:t xml:space="preserve"> Questionnaire (</w:t>
      </w:r>
      <w:proofErr w:type="spellStart"/>
      <w:r>
        <w:rPr>
          <w:rFonts w:ascii="Times New Roman" w:hAnsi="Times New Roman"/>
          <w:sz w:val="24"/>
        </w:rPr>
        <w:t>rMEQ</w:t>
      </w:r>
      <w:proofErr w:type="spellEnd"/>
      <w:r>
        <w:rPr>
          <w:rFonts w:ascii="Times New Roman" w:hAnsi="Times New Roman"/>
          <w:sz w:val="24"/>
        </w:rPr>
        <w:t xml:space="preserve">; Adan &amp; </w:t>
      </w:r>
      <w:proofErr w:type="spellStart"/>
      <w:r>
        <w:rPr>
          <w:rFonts w:ascii="Times New Roman" w:hAnsi="Times New Roman"/>
          <w:sz w:val="24"/>
        </w:rPr>
        <w:t>Almirall</w:t>
      </w:r>
      <w:proofErr w:type="spellEnd"/>
      <w:r>
        <w:rPr>
          <w:rFonts w:ascii="Times New Roman" w:hAnsi="Times New Roman"/>
          <w:sz w:val="24"/>
        </w:rPr>
        <w:t xml:space="preserve">, 1990); the ten-item </w:t>
      </w:r>
      <w:proofErr w:type="spellStart"/>
      <w:r>
        <w:rPr>
          <w:rFonts w:ascii="Times New Roman" w:hAnsi="Times New Roman"/>
          <w:sz w:val="24"/>
        </w:rPr>
        <w:t>Morningness-Eveningness</w:t>
      </w:r>
      <w:proofErr w:type="spellEnd"/>
      <w:r>
        <w:rPr>
          <w:rFonts w:ascii="Times New Roman" w:hAnsi="Times New Roman"/>
          <w:sz w:val="24"/>
        </w:rPr>
        <w:t xml:space="preserve"> Scale for Children (MESC; </w:t>
      </w:r>
      <w:proofErr w:type="spellStart"/>
      <w:r>
        <w:rPr>
          <w:rFonts w:ascii="Times New Roman" w:hAnsi="Times New Roman"/>
          <w:sz w:val="24"/>
        </w:rPr>
        <w:t>Carskadon</w:t>
      </w:r>
      <w:proofErr w:type="spellEnd"/>
      <w:r>
        <w:rPr>
          <w:rFonts w:ascii="Times New Roman" w:hAnsi="Times New Roman"/>
          <w:sz w:val="24"/>
        </w:rPr>
        <w:t xml:space="preserve">, Vieira, &amp; </w:t>
      </w:r>
      <w:proofErr w:type="spellStart"/>
      <w:r>
        <w:rPr>
          <w:rFonts w:ascii="Times New Roman" w:hAnsi="Times New Roman"/>
          <w:sz w:val="24"/>
        </w:rPr>
        <w:t>Acebo</w:t>
      </w:r>
      <w:proofErr w:type="spellEnd"/>
      <w:r>
        <w:rPr>
          <w:rFonts w:ascii="Times New Roman" w:hAnsi="Times New Roman"/>
          <w:sz w:val="24"/>
        </w:rPr>
        <w:t xml:space="preserve">, 1993); and the 12-item Early-Late Preferences Scale (Smith, et al., 2002). The view was taken that </w:t>
      </w:r>
      <w:proofErr w:type="spellStart"/>
      <w:r>
        <w:rPr>
          <w:rFonts w:ascii="Times New Roman" w:hAnsi="Times New Roman"/>
          <w:sz w:val="24"/>
        </w:rPr>
        <w:t>morningess</w:t>
      </w:r>
      <w:proofErr w:type="spellEnd"/>
      <w:r>
        <w:rPr>
          <w:rFonts w:ascii="Times New Roman" w:hAnsi="Times New Roman"/>
          <w:sz w:val="24"/>
        </w:rPr>
        <w:t xml:space="preserve"> and </w:t>
      </w:r>
      <w:proofErr w:type="spellStart"/>
      <w:r>
        <w:rPr>
          <w:rFonts w:ascii="Times New Roman" w:hAnsi="Times New Roman"/>
          <w:sz w:val="24"/>
        </w:rPr>
        <w:t>eveningness</w:t>
      </w:r>
      <w:proofErr w:type="spellEnd"/>
      <w:r>
        <w:rPr>
          <w:rFonts w:ascii="Times New Roman" w:hAnsi="Times New Roman"/>
          <w:sz w:val="24"/>
        </w:rPr>
        <w:t xml:space="preserve"> are not opposite ends of a continuum, but independent (although not orthogonal constructs). Factor analysis of the </w:t>
      </w:r>
      <w:r w:rsidR="005140B8">
        <w:rPr>
          <w:rFonts w:ascii="Times New Roman" w:hAnsi="Times New Roman"/>
          <w:sz w:val="24"/>
        </w:rPr>
        <w:t xml:space="preserve">pool of </w:t>
      </w:r>
      <w:r>
        <w:rPr>
          <w:rFonts w:ascii="Times New Roman" w:hAnsi="Times New Roman"/>
          <w:sz w:val="24"/>
        </w:rPr>
        <w:t xml:space="preserve">19 items identified two </w:t>
      </w:r>
      <w:r>
        <w:rPr>
          <w:rFonts w:ascii="Times New Roman" w:hAnsi="Times New Roman"/>
          <w:sz w:val="24"/>
        </w:rPr>
        <w:lastRenderedPageBreak/>
        <w:t>distinctive sets of items that clearly corresponded with Lark preferences and with Owl preferences. The two scales correlated highly (</w:t>
      </w:r>
      <w:r>
        <w:rPr>
          <w:rFonts w:ascii="Times New Roman" w:hAnsi="Times New Roman"/>
          <w:i/>
          <w:sz w:val="24"/>
        </w:rPr>
        <w:t>r</w:t>
      </w:r>
      <w:r>
        <w:rPr>
          <w:rFonts w:ascii="Times New Roman" w:hAnsi="Times New Roman"/>
          <w:sz w:val="24"/>
        </w:rPr>
        <w:t xml:space="preserve"> = -.62, </w:t>
      </w:r>
      <w:r>
        <w:rPr>
          <w:rFonts w:ascii="Times New Roman" w:hAnsi="Times New Roman"/>
          <w:i/>
          <w:sz w:val="24"/>
        </w:rPr>
        <w:t>p</w:t>
      </w:r>
      <w:r>
        <w:rPr>
          <w:rFonts w:ascii="Times New Roman" w:hAnsi="Times New Roman"/>
          <w:sz w:val="24"/>
        </w:rPr>
        <w:t xml:space="preserve"> &lt; .001)</w:t>
      </w:r>
      <w:r w:rsidR="00775D00">
        <w:rPr>
          <w:rFonts w:ascii="Times New Roman" w:hAnsi="Times New Roman"/>
          <w:sz w:val="24"/>
        </w:rPr>
        <w:t>,</w:t>
      </w:r>
      <w:r>
        <w:rPr>
          <w:rFonts w:ascii="Times New Roman" w:hAnsi="Times New Roman"/>
          <w:sz w:val="24"/>
        </w:rPr>
        <w:t xml:space="preserve"> but by no means perfectly. Levels of item endorsement indicated a much stronger preference among clergy for </w:t>
      </w:r>
      <w:proofErr w:type="spellStart"/>
      <w:r>
        <w:rPr>
          <w:rFonts w:ascii="Times New Roman" w:hAnsi="Times New Roman"/>
          <w:sz w:val="24"/>
        </w:rPr>
        <w:t>morningness</w:t>
      </w:r>
      <w:proofErr w:type="spellEnd"/>
      <w:r>
        <w:rPr>
          <w:rFonts w:ascii="Times New Roman" w:hAnsi="Times New Roman"/>
          <w:sz w:val="24"/>
        </w:rPr>
        <w:t xml:space="preserve"> than for </w:t>
      </w:r>
      <w:proofErr w:type="spellStart"/>
      <w:r>
        <w:rPr>
          <w:rFonts w:ascii="Times New Roman" w:hAnsi="Times New Roman"/>
          <w:sz w:val="24"/>
        </w:rPr>
        <w:t>eveningness</w:t>
      </w:r>
      <w:proofErr w:type="spellEnd"/>
      <w:r>
        <w:rPr>
          <w:rFonts w:ascii="Times New Roman" w:hAnsi="Times New Roman"/>
          <w:sz w:val="24"/>
        </w:rPr>
        <w:t xml:space="preserve">. </w:t>
      </w:r>
    </w:p>
    <w:p w14:paraId="6A31C0A4" w14:textId="77777777" w:rsidR="00362361" w:rsidRDefault="00362361" w:rsidP="00362361">
      <w:pPr>
        <w:spacing w:after="0" w:line="480" w:lineRule="auto"/>
        <w:rPr>
          <w:rFonts w:ascii="Times New Roman" w:hAnsi="Times New Roman"/>
          <w:sz w:val="24"/>
        </w:rPr>
      </w:pPr>
      <w:r>
        <w:rPr>
          <w:rFonts w:ascii="Times New Roman" w:hAnsi="Times New Roman"/>
          <w:b/>
          <w:sz w:val="24"/>
        </w:rPr>
        <w:t>Personal and personality correlates of diurnal activity patterns</w:t>
      </w:r>
    </w:p>
    <w:p w14:paraId="11B83896" w14:textId="77777777" w:rsidR="00362361" w:rsidRDefault="00362361" w:rsidP="00362361">
      <w:pPr>
        <w:spacing w:after="0" w:line="480" w:lineRule="auto"/>
        <w:ind w:firstLine="720"/>
        <w:rPr>
          <w:rFonts w:ascii="Times New Roman" w:hAnsi="Times New Roman"/>
          <w:sz w:val="24"/>
        </w:rPr>
      </w:pPr>
      <w:r>
        <w:rPr>
          <w:rFonts w:ascii="Times New Roman" w:hAnsi="Times New Roman"/>
          <w:sz w:val="24"/>
        </w:rPr>
        <w:t>Considerable previous research has explored the location of diurnal activity patterns within models of personality, with particular attention given to the Major Three Dimensions proposed by Eysenck and Eysenck (1975) and the Big Five Factors proposed by Costa and McCrae (1985). The present study included</w:t>
      </w:r>
      <w:r w:rsidR="00FA25F4">
        <w:rPr>
          <w:rFonts w:ascii="Times New Roman" w:hAnsi="Times New Roman"/>
          <w:sz w:val="24"/>
        </w:rPr>
        <w:t xml:space="preserve"> the </w:t>
      </w:r>
      <w:proofErr w:type="spellStart"/>
      <w:r w:rsidR="00FA25F4">
        <w:rPr>
          <w:rFonts w:ascii="Times New Roman" w:hAnsi="Times New Roman"/>
          <w:sz w:val="24"/>
        </w:rPr>
        <w:t>Eysenckian</w:t>
      </w:r>
      <w:proofErr w:type="spellEnd"/>
      <w:r w:rsidR="00FA25F4">
        <w:rPr>
          <w:rFonts w:ascii="Times New Roman" w:hAnsi="Times New Roman"/>
          <w:sz w:val="24"/>
        </w:rPr>
        <w:t xml:space="preserve"> measures of extraversion and neuroticism as being of significance in earlier studies. The data demonstrated that Lark preferences were independent of both extraversion and neuroticism. Owl preferences were, however, significantly correlated with extraversion (</w:t>
      </w:r>
      <w:r w:rsidR="00FA25F4">
        <w:rPr>
          <w:rFonts w:ascii="Times New Roman" w:hAnsi="Times New Roman"/>
          <w:i/>
          <w:sz w:val="24"/>
        </w:rPr>
        <w:t>r</w:t>
      </w:r>
      <w:r w:rsidR="00FA25F4">
        <w:rPr>
          <w:rFonts w:ascii="Times New Roman" w:hAnsi="Times New Roman"/>
          <w:sz w:val="24"/>
        </w:rPr>
        <w:t xml:space="preserve"> = .21, </w:t>
      </w:r>
      <w:r w:rsidR="00FA25F4">
        <w:rPr>
          <w:rFonts w:ascii="Times New Roman" w:hAnsi="Times New Roman"/>
          <w:i/>
          <w:sz w:val="24"/>
        </w:rPr>
        <w:t>p</w:t>
      </w:r>
      <w:r w:rsidR="00FA25F4">
        <w:rPr>
          <w:rFonts w:ascii="Times New Roman" w:hAnsi="Times New Roman"/>
          <w:sz w:val="24"/>
        </w:rPr>
        <w:t xml:space="preserve"> &lt; .001). The finding that the Lark index and the Owl index occupy different locations within the </w:t>
      </w:r>
      <w:proofErr w:type="spellStart"/>
      <w:r w:rsidR="00FA25F4">
        <w:rPr>
          <w:rFonts w:ascii="Times New Roman" w:hAnsi="Times New Roman"/>
          <w:sz w:val="24"/>
        </w:rPr>
        <w:t>Eysenckian</w:t>
      </w:r>
      <w:proofErr w:type="spellEnd"/>
      <w:r w:rsidR="00FA25F4">
        <w:rPr>
          <w:rFonts w:ascii="Times New Roman" w:hAnsi="Times New Roman"/>
          <w:sz w:val="24"/>
        </w:rPr>
        <w:t xml:space="preserve"> model of personality provide evidence of the differentiation between these two constructs.</w:t>
      </w:r>
    </w:p>
    <w:p w14:paraId="635F8046" w14:textId="77777777" w:rsidR="00FA25F4" w:rsidRDefault="00FA25F4" w:rsidP="00362361">
      <w:pPr>
        <w:spacing w:after="0" w:line="480" w:lineRule="auto"/>
        <w:ind w:firstLine="720"/>
        <w:rPr>
          <w:rFonts w:ascii="Times New Roman" w:hAnsi="Times New Roman"/>
          <w:sz w:val="24"/>
        </w:rPr>
      </w:pPr>
      <w:r>
        <w:rPr>
          <w:rFonts w:ascii="Times New Roman" w:hAnsi="Times New Roman"/>
          <w:sz w:val="24"/>
        </w:rPr>
        <w:t xml:space="preserve">Although </w:t>
      </w:r>
      <w:proofErr w:type="spellStart"/>
      <w:r>
        <w:rPr>
          <w:rFonts w:ascii="Times New Roman" w:hAnsi="Times New Roman"/>
          <w:sz w:val="24"/>
        </w:rPr>
        <w:t>Randler’s</w:t>
      </w:r>
      <w:proofErr w:type="spellEnd"/>
      <w:r>
        <w:rPr>
          <w:rFonts w:ascii="Times New Roman" w:hAnsi="Times New Roman"/>
          <w:sz w:val="24"/>
        </w:rPr>
        <w:t xml:space="preserve"> (2007) </w:t>
      </w:r>
      <w:proofErr w:type="spellStart"/>
      <w:proofErr w:type="gramStart"/>
      <w:r>
        <w:rPr>
          <w:rFonts w:ascii="Times New Roman" w:hAnsi="Times New Roman"/>
          <w:sz w:val="24"/>
        </w:rPr>
        <w:t>meta analysis</w:t>
      </w:r>
      <w:proofErr w:type="spellEnd"/>
      <w:proofErr w:type="gramEnd"/>
      <w:r>
        <w:rPr>
          <w:rFonts w:ascii="Times New Roman" w:hAnsi="Times New Roman"/>
          <w:sz w:val="24"/>
        </w:rPr>
        <w:t xml:space="preserve"> of sex differences in the diurnal activity pattern</w:t>
      </w:r>
      <w:r w:rsidR="00775D00">
        <w:rPr>
          <w:rFonts w:ascii="Times New Roman" w:hAnsi="Times New Roman"/>
          <w:sz w:val="24"/>
        </w:rPr>
        <w:t xml:space="preserve"> found</w:t>
      </w:r>
      <w:r>
        <w:rPr>
          <w:rFonts w:ascii="Times New Roman" w:hAnsi="Times New Roman"/>
          <w:sz w:val="24"/>
        </w:rPr>
        <w:t xml:space="preserve"> females </w:t>
      </w:r>
      <w:r w:rsidR="00775D00">
        <w:rPr>
          <w:rFonts w:ascii="Times New Roman" w:hAnsi="Times New Roman"/>
          <w:sz w:val="24"/>
        </w:rPr>
        <w:t xml:space="preserve">to be </w:t>
      </w:r>
      <w:r>
        <w:rPr>
          <w:rFonts w:ascii="Times New Roman" w:hAnsi="Times New Roman"/>
          <w:sz w:val="24"/>
        </w:rPr>
        <w:t xml:space="preserve">significantly more morning orientated than males, the present study found no sex differences in either Lark preference or Owl preference among clergy. This finding is consistent with studies that show that the personality characteristics of male and female clergy are by no means as clearly differentiated as the personality characteristics of men and women in the wider population (Francis, 1992; Francis &amp; Musson, 1999; Robbins, Francis, Haley, &amp; Kay, 2001; Francis, Jones, Jackson, &amp; Robbins, 2001; Robbins, </w:t>
      </w:r>
      <w:r w:rsidR="00D7790B">
        <w:rPr>
          <w:rFonts w:ascii="Times New Roman" w:hAnsi="Times New Roman"/>
          <w:sz w:val="24"/>
        </w:rPr>
        <w:t xml:space="preserve">Littler, &amp; </w:t>
      </w:r>
      <w:r>
        <w:rPr>
          <w:rFonts w:ascii="Times New Roman" w:hAnsi="Times New Roman"/>
          <w:sz w:val="24"/>
        </w:rPr>
        <w:t>Francis, 2011; Brewster, Francis &amp; Robbins, 2011).</w:t>
      </w:r>
    </w:p>
    <w:p w14:paraId="61C8D698" w14:textId="77777777" w:rsidR="00FA25F4" w:rsidRDefault="00FA25F4" w:rsidP="00FA25F4">
      <w:pPr>
        <w:spacing w:after="0" w:line="480" w:lineRule="auto"/>
        <w:rPr>
          <w:rFonts w:ascii="Times New Roman" w:hAnsi="Times New Roman"/>
          <w:sz w:val="24"/>
        </w:rPr>
      </w:pPr>
      <w:r>
        <w:rPr>
          <w:rFonts w:ascii="Times New Roman" w:hAnsi="Times New Roman"/>
          <w:b/>
          <w:sz w:val="24"/>
        </w:rPr>
        <w:t>Assessing clergy work-related psychological health</w:t>
      </w:r>
      <w:r>
        <w:rPr>
          <w:rFonts w:ascii="Times New Roman" w:hAnsi="Times New Roman"/>
          <w:sz w:val="24"/>
        </w:rPr>
        <w:t xml:space="preserve"> </w:t>
      </w:r>
    </w:p>
    <w:p w14:paraId="70DD64E6" w14:textId="77777777" w:rsidR="00FA25F4" w:rsidRDefault="00FA25F4" w:rsidP="00FA25F4">
      <w:pPr>
        <w:spacing w:after="0" w:line="480" w:lineRule="auto"/>
        <w:ind w:firstLine="720"/>
        <w:rPr>
          <w:rFonts w:ascii="Times New Roman" w:hAnsi="Times New Roman"/>
          <w:sz w:val="24"/>
        </w:rPr>
      </w:pPr>
      <w:r>
        <w:rPr>
          <w:rFonts w:ascii="Times New Roman" w:hAnsi="Times New Roman"/>
          <w:sz w:val="24"/>
        </w:rPr>
        <w:t xml:space="preserve">Two models of professional burnout and work-related psychological health are well established within the field of clergy studies (for review see </w:t>
      </w:r>
      <w:r w:rsidR="00775D00">
        <w:rPr>
          <w:rFonts w:ascii="Times New Roman" w:hAnsi="Times New Roman"/>
          <w:sz w:val="24"/>
        </w:rPr>
        <w:t>Francis, 2018)</w:t>
      </w:r>
      <w:r>
        <w:rPr>
          <w:rFonts w:ascii="Times New Roman" w:hAnsi="Times New Roman"/>
          <w:sz w:val="24"/>
        </w:rPr>
        <w:t xml:space="preserve">: the model </w:t>
      </w:r>
      <w:r>
        <w:rPr>
          <w:rFonts w:ascii="Times New Roman" w:hAnsi="Times New Roman"/>
          <w:sz w:val="24"/>
        </w:rPr>
        <w:lastRenderedPageBreak/>
        <w:t>proposed by Maslach and Jackson (</w:t>
      </w:r>
      <w:r w:rsidR="0021359B" w:rsidRPr="00D7790B">
        <w:rPr>
          <w:rFonts w:ascii="Times New Roman" w:hAnsi="Times New Roman"/>
          <w:sz w:val="24"/>
        </w:rPr>
        <w:t>1986</w:t>
      </w:r>
      <w:r w:rsidRPr="00D7790B">
        <w:rPr>
          <w:rFonts w:ascii="Times New Roman" w:hAnsi="Times New Roman"/>
          <w:sz w:val="24"/>
        </w:rPr>
        <w:t>)</w:t>
      </w:r>
      <w:r>
        <w:rPr>
          <w:rFonts w:ascii="Times New Roman" w:hAnsi="Times New Roman"/>
          <w:sz w:val="24"/>
        </w:rPr>
        <w:t xml:space="preserve"> as operationalised by the Maslach Burnout Inventory, and the model proposed by Francis, Kaldor, Robbins, and Castle (2005) as operationalised by the Francis Burnout Inventory. This study employed the Francis Burnout Inventory that draws on the classic balanced affect model proposed by Bradburn (1969). This model suggests that effects of negative affect can be offset, to some extent, by the effects of positive affect. In the Francis Burnout Inventory negative affect is assessed by the Scale of Emotional Exhaustion in Ministry, while positive affect is assessed by the Satisfaction in Ministry Scale.</w:t>
      </w:r>
    </w:p>
    <w:p w14:paraId="7874CA08" w14:textId="77777777" w:rsidR="00FA25F4" w:rsidRDefault="00FA25F4" w:rsidP="00FA25F4">
      <w:pPr>
        <w:spacing w:after="0" w:line="480" w:lineRule="auto"/>
        <w:ind w:firstLine="720"/>
        <w:rPr>
          <w:rFonts w:ascii="Times New Roman" w:hAnsi="Times New Roman"/>
          <w:sz w:val="24"/>
        </w:rPr>
      </w:pPr>
      <w:r>
        <w:rPr>
          <w:rFonts w:ascii="Times New Roman" w:hAnsi="Times New Roman"/>
          <w:sz w:val="24"/>
        </w:rPr>
        <w:t>Studies assessing professional burnout and work-related psychological health among clergy</w:t>
      </w:r>
      <w:r w:rsidR="00775D00">
        <w:rPr>
          <w:rFonts w:ascii="Times New Roman" w:hAnsi="Times New Roman"/>
          <w:sz w:val="24"/>
        </w:rPr>
        <w:t>,</w:t>
      </w:r>
      <w:r>
        <w:rPr>
          <w:rFonts w:ascii="Times New Roman" w:hAnsi="Times New Roman"/>
          <w:sz w:val="24"/>
        </w:rPr>
        <w:t xml:space="preserve"> using either the Maslach model or the Francis model</w:t>
      </w:r>
      <w:r w:rsidR="00775D00">
        <w:rPr>
          <w:rFonts w:ascii="Times New Roman" w:hAnsi="Times New Roman"/>
          <w:sz w:val="24"/>
        </w:rPr>
        <w:t>,</w:t>
      </w:r>
      <w:r>
        <w:rPr>
          <w:rFonts w:ascii="Times New Roman" w:hAnsi="Times New Roman"/>
          <w:sz w:val="24"/>
        </w:rPr>
        <w:t xml:space="preserve"> have indicated that burnout and poor work-related psychological health are significantly correlated with low extraversion scores and high neuroticism scores (for review see </w:t>
      </w:r>
      <w:r w:rsidR="00775D00">
        <w:rPr>
          <w:rFonts w:ascii="Times New Roman" w:hAnsi="Times New Roman"/>
          <w:sz w:val="24"/>
        </w:rPr>
        <w:t>Francis, 2018</w:t>
      </w:r>
      <w:r>
        <w:rPr>
          <w:rFonts w:ascii="Times New Roman" w:hAnsi="Times New Roman"/>
          <w:sz w:val="24"/>
        </w:rPr>
        <w:t>). The present study is consistent with these general findings. High satisfaction in ministry was associated with low neuroticism scores (</w:t>
      </w:r>
      <w:r>
        <w:rPr>
          <w:rFonts w:ascii="Times New Roman" w:hAnsi="Times New Roman"/>
          <w:i/>
          <w:sz w:val="24"/>
        </w:rPr>
        <w:t>r</w:t>
      </w:r>
      <w:r>
        <w:rPr>
          <w:rFonts w:ascii="Times New Roman" w:hAnsi="Times New Roman"/>
          <w:sz w:val="24"/>
        </w:rPr>
        <w:t xml:space="preserve"> = </w:t>
      </w:r>
      <w:r w:rsidR="00775D00">
        <w:rPr>
          <w:rFonts w:ascii="Times New Roman" w:hAnsi="Times New Roman"/>
          <w:sz w:val="24"/>
        </w:rPr>
        <w:t>-</w:t>
      </w:r>
      <w:r>
        <w:rPr>
          <w:rFonts w:ascii="Times New Roman" w:hAnsi="Times New Roman"/>
          <w:sz w:val="24"/>
        </w:rPr>
        <w:t xml:space="preserve">.45, </w:t>
      </w:r>
      <w:r>
        <w:rPr>
          <w:rFonts w:ascii="Times New Roman" w:hAnsi="Times New Roman"/>
          <w:i/>
          <w:sz w:val="24"/>
        </w:rPr>
        <w:t>p</w:t>
      </w:r>
      <w:r>
        <w:rPr>
          <w:rFonts w:ascii="Times New Roman" w:hAnsi="Times New Roman"/>
          <w:sz w:val="24"/>
        </w:rPr>
        <w:t xml:space="preserve"> &lt; .001) and high extraversion scores (</w:t>
      </w:r>
      <w:r>
        <w:rPr>
          <w:rFonts w:ascii="Times New Roman" w:hAnsi="Times New Roman"/>
          <w:i/>
          <w:sz w:val="24"/>
        </w:rPr>
        <w:t>r</w:t>
      </w:r>
      <w:r w:rsidR="007A1C34">
        <w:rPr>
          <w:rFonts w:ascii="Times New Roman" w:hAnsi="Times New Roman"/>
          <w:sz w:val="24"/>
        </w:rPr>
        <w:t xml:space="preserve"> =</w:t>
      </w:r>
      <w:r>
        <w:rPr>
          <w:rFonts w:ascii="Times New Roman" w:hAnsi="Times New Roman"/>
          <w:sz w:val="24"/>
        </w:rPr>
        <w:t xml:space="preserve"> .29, </w:t>
      </w:r>
      <w:r>
        <w:rPr>
          <w:rFonts w:ascii="Times New Roman" w:hAnsi="Times New Roman"/>
          <w:i/>
          <w:sz w:val="24"/>
        </w:rPr>
        <w:t xml:space="preserve">p </w:t>
      </w:r>
      <w:r>
        <w:rPr>
          <w:rFonts w:ascii="Times New Roman" w:hAnsi="Times New Roman"/>
          <w:sz w:val="24"/>
        </w:rPr>
        <w:t>&lt; .001)</w:t>
      </w:r>
      <w:r w:rsidR="00111004">
        <w:rPr>
          <w:rFonts w:ascii="Times New Roman" w:hAnsi="Times New Roman"/>
          <w:sz w:val="24"/>
        </w:rPr>
        <w:t>. High emotional exhaustion in ministry was associated with high neuroticism (</w:t>
      </w:r>
      <w:r w:rsidR="00111004">
        <w:rPr>
          <w:rFonts w:ascii="Times New Roman" w:hAnsi="Times New Roman"/>
          <w:i/>
          <w:sz w:val="24"/>
        </w:rPr>
        <w:t>r</w:t>
      </w:r>
      <w:r w:rsidR="00111004">
        <w:rPr>
          <w:rFonts w:ascii="Times New Roman" w:hAnsi="Times New Roman"/>
          <w:sz w:val="24"/>
        </w:rPr>
        <w:t xml:space="preserve"> = .63, </w:t>
      </w:r>
      <w:r w:rsidR="00111004">
        <w:rPr>
          <w:rFonts w:ascii="Times New Roman" w:hAnsi="Times New Roman"/>
          <w:i/>
          <w:sz w:val="24"/>
        </w:rPr>
        <w:t>p</w:t>
      </w:r>
      <w:r w:rsidR="00111004">
        <w:rPr>
          <w:rFonts w:ascii="Times New Roman" w:hAnsi="Times New Roman"/>
          <w:sz w:val="24"/>
        </w:rPr>
        <w:t xml:space="preserve"> &lt; .001) and low extraversion (</w:t>
      </w:r>
      <w:r w:rsidR="00111004">
        <w:rPr>
          <w:rFonts w:ascii="Times New Roman" w:hAnsi="Times New Roman"/>
          <w:i/>
          <w:sz w:val="24"/>
        </w:rPr>
        <w:t>r</w:t>
      </w:r>
      <w:r w:rsidR="00111004">
        <w:rPr>
          <w:rFonts w:ascii="Times New Roman" w:hAnsi="Times New Roman"/>
          <w:sz w:val="24"/>
        </w:rPr>
        <w:t xml:space="preserve"> = -.21, </w:t>
      </w:r>
      <w:r w:rsidR="00111004">
        <w:rPr>
          <w:rFonts w:ascii="Times New Roman" w:hAnsi="Times New Roman"/>
          <w:i/>
          <w:sz w:val="24"/>
        </w:rPr>
        <w:t>p</w:t>
      </w:r>
      <w:r w:rsidR="00111004">
        <w:rPr>
          <w:rFonts w:ascii="Times New Roman" w:hAnsi="Times New Roman"/>
          <w:sz w:val="24"/>
        </w:rPr>
        <w:t xml:space="preserve"> &lt; .001).</w:t>
      </w:r>
    </w:p>
    <w:p w14:paraId="33778620" w14:textId="77777777" w:rsidR="00111004" w:rsidRDefault="00111004" w:rsidP="00FA25F4">
      <w:pPr>
        <w:spacing w:after="0" w:line="480" w:lineRule="auto"/>
        <w:ind w:firstLine="720"/>
        <w:rPr>
          <w:rFonts w:ascii="Times New Roman" w:hAnsi="Times New Roman"/>
          <w:sz w:val="24"/>
        </w:rPr>
      </w:pPr>
      <w:r>
        <w:rPr>
          <w:rFonts w:ascii="Times New Roman" w:hAnsi="Times New Roman"/>
          <w:sz w:val="24"/>
        </w:rPr>
        <w:t xml:space="preserve">The wider literature does not demonstrate a consistent pattern of sex differences in burnout and work-related psychological health among clergy (for review see </w:t>
      </w:r>
      <w:r w:rsidR="002D0FBE">
        <w:rPr>
          <w:rFonts w:ascii="Times New Roman" w:hAnsi="Times New Roman"/>
          <w:sz w:val="24"/>
        </w:rPr>
        <w:t>Francis, 2018</w:t>
      </w:r>
      <w:r>
        <w:rPr>
          <w:rFonts w:ascii="Times New Roman" w:hAnsi="Times New Roman"/>
          <w:sz w:val="24"/>
        </w:rPr>
        <w:t>). The present study indicates that clergymen experience higher levels of emotional exhaustion than clergywomen (</w:t>
      </w:r>
      <w:r>
        <w:rPr>
          <w:rFonts w:ascii="Times New Roman" w:hAnsi="Times New Roman"/>
          <w:i/>
          <w:sz w:val="24"/>
        </w:rPr>
        <w:t>r</w:t>
      </w:r>
      <w:r>
        <w:rPr>
          <w:rFonts w:ascii="Times New Roman" w:hAnsi="Times New Roman"/>
          <w:sz w:val="24"/>
        </w:rPr>
        <w:t xml:space="preserve"> = -.15, </w:t>
      </w:r>
      <w:r>
        <w:rPr>
          <w:rFonts w:ascii="Times New Roman" w:hAnsi="Times New Roman"/>
          <w:i/>
          <w:sz w:val="24"/>
        </w:rPr>
        <w:t>p</w:t>
      </w:r>
      <w:r>
        <w:rPr>
          <w:rFonts w:ascii="Times New Roman" w:hAnsi="Times New Roman"/>
          <w:sz w:val="24"/>
        </w:rPr>
        <w:t xml:space="preserve"> &lt; .01), and that there are no differences between clergymen and clergywomen in levels of satisfaction in ministry.</w:t>
      </w:r>
    </w:p>
    <w:p w14:paraId="0B613ECA" w14:textId="77777777" w:rsidR="00111004" w:rsidRDefault="00111004" w:rsidP="00111004">
      <w:pPr>
        <w:spacing w:after="0" w:line="480" w:lineRule="auto"/>
        <w:rPr>
          <w:rFonts w:ascii="Times New Roman" w:hAnsi="Times New Roman"/>
          <w:sz w:val="24"/>
        </w:rPr>
      </w:pPr>
      <w:r>
        <w:rPr>
          <w:rFonts w:ascii="Times New Roman" w:hAnsi="Times New Roman"/>
          <w:b/>
          <w:sz w:val="24"/>
        </w:rPr>
        <w:t>Work-related psychological health and diurnal activity patterns</w:t>
      </w:r>
    </w:p>
    <w:p w14:paraId="2CB27199" w14:textId="77777777" w:rsidR="00111004" w:rsidRDefault="00111004" w:rsidP="00FA25F4">
      <w:pPr>
        <w:spacing w:after="0" w:line="480" w:lineRule="auto"/>
        <w:ind w:firstLine="720"/>
        <w:rPr>
          <w:rFonts w:ascii="Times New Roman" w:hAnsi="Times New Roman"/>
          <w:sz w:val="24"/>
        </w:rPr>
      </w:pPr>
      <w:r>
        <w:rPr>
          <w:rFonts w:ascii="Times New Roman" w:hAnsi="Times New Roman"/>
          <w:sz w:val="24"/>
        </w:rPr>
        <w:t xml:space="preserve">A common-sense hypothesis might proceed as follows. While the varied work of parish ministry may occupy all parts of the day, in many parishes there may be a particular emphasis to hold meetings in the evening and to concentrate some aspects of pastoral visiting </w:t>
      </w:r>
      <w:r>
        <w:rPr>
          <w:rFonts w:ascii="Times New Roman" w:hAnsi="Times New Roman"/>
          <w:sz w:val="24"/>
        </w:rPr>
        <w:lastRenderedPageBreak/>
        <w:t>and pastoral engagement within the evening. It is likely that Owls will find such engagement more congenial than Larks. At the same time</w:t>
      </w:r>
      <w:r w:rsidR="002D0FBE">
        <w:rPr>
          <w:rFonts w:ascii="Times New Roman" w:hAnsi="Times New Roman"/>
          <w:sz w:val="24"/>
        </w:rPr>
        <w:t>,</w:t>
      </w:r>
      <w:r>
        <w:rPr>
          <w:rFonts w:ascii="Times New Roman" w:hAnsi="Times New Roman"/>
          <w:sz w:val="24"/>
        </w:rPr>
        <w:t xml:space="preserve"> the present study indicates that Larks, rather than Owls are recruited into parish ministry. We may expect then, Larks to be at greater risk from professional burnout and poor work-related psychological health, while Owls may have greater propensity to thrive in parish ministry.</w:t>
      </w:r>
      <w:r w:rsidR="002D0FBE">
        <w:rPr>
          <w:rFonts w:ascii="Times New Roman" w:hAnsi="Times New Roman"/>
          <w:sz w:val="24"/>
        </w:rPr>
        <w:t xml:space="preserve"> </w:t>
      </w:r>
      <w:r>
        <w:rPr>
          <w:rFonts w:ascii="Times New Roman" w:hAnsi="Times New Roman"/>
          <w:sz w:val="24"/>
        </w:rPr>
        <w:t>This common-sense hypothesis is supported by the two empirical findings from the present data that Owls recorded higher extraversion scores and that higher extraversion scores are associated with greater levels of satisfaction in ministry and lower levels of emotional exhaustion in ministry.</w:t>
      </w:r>
    </w:p>
    <w:p w14:paraId="54BCC67C" w14:textId="77777777" w:rsidR="00111004" w:rsidRDefault="00111004" w:rsidP="00FA25F4">
      <w:pPr>
        <w:spacing w:after="0" w:line="480" w:lineRule="auto"/>
        <w:ind w:firstLine="720"/>
        <w:rPr>
          <w:rFonts w:ascii="Times New Roman" w:hAnsi="Times New Roman"/>
          <w:sz w:val="24"/>
        </w:rPr>
      </w:pPr>
      <w:r>
        <w:rPr>
          <w:rFonts w:ascii="Times New Roman" w:hAnsi="Times New Roman"/>
          <w:sz w:val="24"/>
        </w:rPr>
        <w:t xml:space="preserve">However, what militates against this common-sense hypothesis are the findings rehearsed in the introduction to this paper that the health-related correlates (both physical and psychological) of the diurnal rhythm have generally pointed to a better trajectory among Larks. For example, Larks show better general health (Paine, Gander, &amp; </w:t>
      </w:r>
      <w:proofErr w:type="spellStart"/>
      <w:r>
        <w:rPr>
          <w:rFonts w:ascii="Times New Roman" w:hAnsi="Times New Roman"/>
          <w:sz w:val="24"/>
        </w:rPr>
        <w:t>Travier</w:t>
      </w:r>
      <w:proofErr w:type="spellEnd"/>
      <w:r>
        <w:rPr>
          <w:rFonts w:ascii="Times New Roman" w:hAnsi="Times New Roman"/>
          <w:sz w:val="24"/>
        </w:rPr>
        <w:t xml:space="preserve">, </w:t>
      </w:r>
      <w:r w:rsidRPr="00EB1976">
        <w:rPr>
          <w:rFonts w:ascii="Times New Roman" w:hAnsi="Times New Roman"/>
          <w:sz w:val="24"/>
        </w:rPr>
        <w:t>2006)</w:t>
      </w:r>
      <w:r>
        <w:rPr>
          <w:rFonts w:ascii="Times New Roman" w:hAnsi="Times New Roman"/>
          <w:sz w:val="24"/>
        </w:rPr>
        <w:t>, lower incidence of depression (</w:t>
      </w:r>
      <w:proofErr w:type="spellStart"/>
      <w:r>
        <w:rPr>
          <w:rFonts w:ascii="Times New Roman" w:hAnsi="Times New Roman"/>
          <w:sz w:val="24"/>
        </w:rPr>
        <w:t>Mecacci</w:t>
      </w:r>
      <w:proofErr w:type="spellEnd"/>
      <w:r>
        <w:rPr>
          <w:rFonts w:ascii="Times New Roman" w:hAnsi="Times New Roman"/>
          <w:sz w:val="24"/>
        </w:rPr>
        <w:t xml:space="preserve"> &amp; </w:t>
      </w:r>
      <w:proofErr w:type="spellStart"/>
      <w:r>
        <w:rPr>
          <w:rFonts w:ascii="Times New Roman" w:hAnsi="Times New Roman"/>
          <w:sz w:val="24"/>
        </w:rPr>
        <w:t>Rocchetti</w:t>
      </w:r>
      <w:proofErr w:type="spellEnd"/>
      <w:r>
        <w:rPr>
          <w:rFonts w:ascii="Times New Roman" w:hAnsi="Times New Roman"/>
          <w:sz w:val="24"/>
        </w:rPr>
        <w:t xml:space="preserve">, 1998; </w:t>
      </w:r>
      <w:proofErr w:type="spellStart"/>
      <w:r>
        <w:rPr>
          <w:rFonts w:ascii="Times New Roman" w:hAnsi="Times New Roman"/>
          <w:sz w:val="24"/>
        </w:rPr>
        <w:t>Chelminski</w:t>
      </w:r>
      <w:proofErr w:type="spellEnd"/>
      <w:r>
        <w:rPr>
          <w:rFonts w:ascii="Times New Roman" w:hAnsi="Times New Roman"/>
          <w:sz w:val="24"/>
        </w:rPr>
        <w:t xml:space="preserve">, Ferraro, Petros, &amp; </w:t>
      </w:r>
      <w:proofErr w:type="spellStart"/>
      <w:r>
        <w:rPr>
          <w:rFonts w:ascii="Times New Roman" w:hAnsi="Times New Roman"/>
          <w:sz w:val="24"/>
        </w:rPr>
        <w:t>Plaud</w:t>
      </w:r>
      <w:proofErr w:type="spellEnd"/>
      <w:r>
        <w:rPr>
          <w:rFonts w:ascii="Times New Roman" w:hAnsi="Times New Roman"/>
          <w:sz w:val="24"/>
        </w:rPr>
        <w:t xml:space="preserve">, 1999; Lester, 2015; </w:t>
      </w:r>
      <w:proofErr w:type="spellStart"/>
      <w:r>
        <w:rPr>
          <w:rFonts w:ascii="Times New Roman" w:hAnsi="Times New Roman"/>
          <w:sz w:val="24"/>
        </w:rPr>
        <w:t>Merikanto</w:t>
      </w:r>
      <w:proofErr w:type="spellEnd"/>
      <w:r>
        <w:rPr>
          <w:rFonts w:ascii="Times New Roman" w:hAnsi="Times New Roman"/>
          <w:sz w:val="24"/>
        </w:rPr>
        <w:t xml:space="preserve">, et al., 2015; Müller, </w:t>
      </w:r>
      <w:proofErr w:type="spellStart"/>
      <w:r>
        <w:rPr>
          <w:rFonts w:ascii="Times New Roman" w:hAnsi="Times New Roman"/>
          <w:sz w:val="24"/>
        </w:rPr>
        <w:t>Olschinski</w:t>
      </w:r>
      <w:proofErr w:type="spellEnd"/>
      <w:r>
        <w:rPr>
          <w:rFonts w:ascii="Times New Roman" w:hAnsi="Times New Roman"/>
          <w:sz w:val="24"/>
        </w:rPr>
        <w:t xml:space="preserve">, </w:t>
      </w:r>
      <w:proofErr w:type="spellStart"/>
      <w:r>
        <w:rPr>
          <w:rFonts w:ascii="Times New Roman" w:hAnsi="Times New Roman"/>
          <w:sz w:val="24"/>
        </w:rPr>
        <w:t>Kundermann</w:t>
      </w:r>
      <w:proofErr w:type="spellEnd"/>
      <w:r>
        <w:rPr>
          <w:rFonts w:ascii="Times New Roman" w:hAnsi="Times New Roman"/>
          <w:sz w:val="24"/>
        </w:rPr>
        <w:t xml:space="preserve">, &amp; </w:t>
      </w:r>
      <w:proofErr w:type="spellStart"/>
      <w:r>
        <w:rPr>
          <w:rFonts w:ascii="Times New Roman" w:hAnsi="Times New Roman"/>
          <w:sz w:val="24"/>
        </w:rPr>
        <w:t>Cabanel</w:t>
      </w:r>
      <w:proofErr w:type="spellEnd"/>
      <w:r>
        <w:rPr>
          <w:rFonts w:ascii="Times New Roman" w:hAnsi="Times New Roman"/>
          <w:sz w:val="24"/>
        </w:rPr>
        <w:t>, 2016), lower levels of anxiety (Díaz-Morales &amp; Sánchez-Lopez, 2008) lower levels of pessimism (Lewy, 1985), higher levels of satisfaction in life (</w:t>
      </w:r>
      <w:proofErr w:type="spellStart"/>
      <w:r>
        <w:rPr>
          <w:rFonts w:ascii="Times New Roman" w:hAnsi="Times New Roman"/>
          <w:sz w:val="24"/>
        </w:rPr>
        <w:t>Randler</w:t>
      </w:r>
      <w:proofErr w:type="spellEnd"/>
      <w:r>
        <w:rPr>
          <w:rFonts w:ascii="Times New Roman" w:hAnsi="Times New Roman"/>
          <w:sz w:val="24"/>
        </w:rPr>
        <w:t>, 2008b), and better self-esteem (</w:t>
      </w:r>
      <w:proofErr w:type="spellStart"/>
      <w:r>
        <w:rPr>
          <w:rFonts w:ascii="Times New Roman" w:hAnsi="Times New Roman"/>
          <w:sz w:val="24"/>
        </w:rPr>
        <w:t>Randler</w:t>
      </w:r>
      <w:proofErr w:type="spellEnd"/>
      <w:r>
        <w:rPr>
          <w:rFonts w:ascii="Times New Roman" w:hAnsi="Times New Roman"/>
          <w:sz w:val="24"/>
        </w:rPr>
        <w:t>, 2011).</w:t>
      </w:r>
    </w:p>
    <w:p w14:paraId="69175CF5" w14:textId="77777777" w:rsidR="00111004" w:rsidRDefault="00111004" w:rsidP="00FA25F4">
      <w:pPr>
        <w:spacing w:after="0" w:line="480" w:lineRule="auto"/>
        <w:ind w:firstLine="720"/>
        <w:rPr>
          <w:rFonts w:ascii="Times New Roman" w:hAnsi="Times New Roman"/>
          <w:sz w:val="24"/>
        </w:rPr>
      </w:pPr>
      <w:r>
        <w:rPr>
          <w:rFonts w:ascii="Times New Roman" w:hAnsi="Times New Roman"/>
          <w:sz w:val="24"/>
        </w:rPr>
        <w:t>In order to take into account the complexity among the bivariate associations between diurnal activity preferences, personality and wellbeing, the present study controlled for sex differences and for differences in neuroticism and extraversion before testing for the effects of</w:t>
      </w:r>
      <w:r w:rsidR="002D0FBE">
        <w:rPr>
          <w:rFonts w:ascii="Times New Roman" w:hAnsi="Times New Roman"/>
          <w:sz w:val="24"/>
        </w:rPr>
        <w:t xml:space="preserve"> diurnal activity preferences on</w:t>
      </w:r>
      <w:r>
        <w:rPr>
          <w:rFonts w:ascii="Times New Roman" w:hAnsi="Times New Roman"/>
          <w:sz w:val="24"/>
        </w:rPr>
        <w:t xml:space="preserve">  emotional exhaustion in ministry and on satisfaction in ministry. The data found no support for the common-sense hypothesis. On the contrary, the data demonstrated that, among Anglican clergy in Wales</w:t>
      </w:r>
      <w:r w:rsidR="002D0FBE">
        <w:rPr>
          <w:rFonts w:ascii="Times New Roman" w:hAnsi="Times New Roman"/>
          <w:sz w:val="24"/>
        </w:rPr>
        <w:t>,</w:t>
      </w:r>
      <w:r>
        <w:rPr>
          <w:rFonts w:ascii="Times New Roman" w:hAnsi="Times New Roman"/>
          <w:sz w:val="24"/>
        </w:rPr>
        <w:t xml:space="preserve"> Lark preferences were associated with higher satisfaction in ministry and with lower emotional exhaustion in ministry, while </w:t>
      </w:r>
      <w:r>
        <w:rPr>
          <w:rFonts w:ascii="Times New Roman" w:hAnsi="Times New Roman"/>
          <w:sz w:val="24"/>
        </w:rPr>
        <w:lastRenderedPageBreak/>
        <w:t>Owl preferences were correlated neither with satisfaction in ministry nor with emotional exhaustion in ministry.</w:t>
      </w:r>
    </w:p>
    <w:p w14:paraId="40562202" w14:textId="77777777" w:rsidR="00111004" w:rsidRDefault="00871AB1" w:rsidP="00871AB1">
      <w:pPr>
        <w:spacing w:after="0" w:line="480" w:lineRule="auto"/>
        <w:rPr>
          <w:rFonts w:ascii="Times New Roman" w:hAnsi="Times New Roman"/>
          <w:sz w:val="24"/>
        </w:rPr>
      </w:pPr>
      <w:r>
        <w:rPr>
          <w:rFonts w:ascii="Times New Roman" w:hAnsi="Times New Roman"/>
          <w:b/>
          <w:sz w:val="24"/>
        </w:rPr>
        <w:t>Further research</w:t>
      </w:r>
    </w:p>
    <w:p w14:paraId="43637BFF" w14:textId="77777777" w:rsidR="00871AB1" w:rsidRPr="00871AB1" w:rsidRDefault="00871AB1" w:rsidP="00FA25F4">
      <w:pPr>
        <w:spacing w:after="0" w:line="480" w:lineRule="auto"/>
        <w:ind w:firstLine="720"/>
        <w:rPr>
          <w:rFonts w:ascii="Times New Roman" w:hAnsi="Times New Roman"/>
          <w:sz w:val="24"/>
        </w:rPr>
      </w:pPr>
      <w:r>
        <w:rPr>
          <w:rFonts w:ascii="Times New Roman" w:hAnsi="Times New Roman"/>
          <w:sz w:val="24"/>
        </w:rPr>
        <w:t>The present study is limited by concentration on just one group of clergy, Anglican clergy in Wales. The intriguing findings may, nonetheless add new insights into individual differences in levels of clergy professional burnout and work-related psychological health. Replication of this study among other groups of clergy would be helpful in testing the extent to which the findings may be generalised.</w:t>
      </w:r>
    </w:p>
    <w:p w14:paraId="5A98B43C" w14:textId="77777777" w:rsidR="00362361" w:rsidRPr="00362361" w:rsidRDefault="00362361" w:rsidP="00C20B4F">
      <w:pPr>
        <w:spacing w:after="0" w:line="480" w:lineRule="auto"/>
        <w:ind w:firstLine="720"/>
        <w:rPr>
          <w:rFonts w:ascii="Times New Roman" w:hAnsi="Times New Roman"/>
          <w:sz w:val="24"/>
          <w:szCs w:val="24"/>
        </w:rPr>
      </w:pPr>
    </w:p>
    <w:p w14:paraId="2F475064" w14:textId="77777777" w:rsidR="00362361" w:rsidRPr="00362361" w:rsidRDefault="00362361" w:rsidP="00C20B4F">
      <w:pPr>
        <w:spacing w:after="0" w:line="480" w:lineRule="auto"/>
        <w:ind w:firstLine="720"/>
        <w:rPr>
          <w:rFonts w:ascii="Times New Roman" w:hAnsi="Times New Roman"/>
          <w:sz w:val="24"/>
          <w:szCs w:val="24"/>
        </w:rPr>
      </w:pPr>
    </w:p>
    <w:p w14:paraId="5DE3EA10" w14:textId="77777777" w:rsidR="003D256B" w:rsidRDefault="003D256B">
      <w:pPr>
        <w:rPr>
          <w:rFonts w:ascii="Times New Roman" w:hAnsi="Times New Roman"/>
          <w:sz w:val="24"/>
          <w:szCs w:val="24"/>
        </w:rPr>
      </w:pPr>
      <w:r>
        <w:rPr>
          <w:rFonts w:ascii="Times New Roman" w:hAnsi="Times New Roman"/>
          <w:sz w:val="24"/>
          <w:szCs w:val="24"/>
        </w:rPr>
        <w:br w:type="page"/>
      </w:r>
    </w:p>
    <w:p w14:paraId="0B974A92" w14:textId="77777777" w:rsidR="003D256B" w:rsidRDefault="003D256B" w:rsidP="003D256B">
      <w:pPr>
        <w:spacing w:after="0" w:line="480" w:lineRule="auto"/>
        <w:jc w:val="center"/>
        <w:rPr>
          <w:rFonts w:ascii="Times New Roman" w:hAnsi="Times New Roman"/>
          <w:sz w:val="24"/>
          <w:szCs w:val="24"/>
        </w:rPr>
      </w:pPr>
      <w:r>
        <w:rPr>
          <w:rFonts w:ascii="Times New Roman" w:hAnsi="Times New Roman"/>
          <w:b/>
          <w:sz w:val="24"/>
          <w:szCs w:val="24"/>
        </w:rPr>
        <w:lastRenderedPageBreak/>
        <w:t>References</w:t>
      </w:r>
    </w:p>
    <w:p w14:paraId="461485F3" w14:textId="77777777" w:rsidR="00E51454" w:rsidRPr="003A7178"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Adan, A. (1992). The influence of age, work schedule and personality on </w:t>
      </w:r>
      <w:proofErr w:type="spellStart"/>
      <w:r>
        <w:rPr>
          <w:rFonts w:ascii="Times New Roman" w:hAnsi="Times New Roman"/>
          <w:sz w:val="24"/>
        </w:rPr>
        <w:t>morningness</w:t>
      </w:r>
      <w:proofErr w:type="spellEnd"/>
      <w:r>
        <w:rPr>
          <w:rFonts w:ascii="Times New Roman" w:hAnsi="Times New Roman"/>
          <w:sz w:val="24"/>
        </w:rPr>
        <w:t xml:space="preserve"> dimension. </w:t>
      </w:r>
      <w:r>
        <w:rPr>
          <w:rFonts w:ascii="Times New Roman" w:hAnsi="Times New Roman"/>
          <w:i/>
          <w:sz w:val="24"/>
        </w:rPr>
        <w:t>International Journal of Psychophysiology</w:t>
      </w:r>
      <w:r>
        <w:rPr>
          <w:rFonts w:ascii="Times New Roman" w:hAnsi="Times New Roman"/>
          <w:sz w:val="24"/>
        </w:rPr>
        <w:t xml:space="preserve">, </w:t>
      </w:r>
      <w:r>
        <w:rPr>
          <w:rFonts w:ascii="Times New Roman" w:hAnsi="Times New Roman"/>
          <w:i/>
          <w:sz w:val="24"/>
        </w:rPr>
        <w:t>12</w:t>
      </w:r>
      <w:r>
        <w:rPr>
          <w:rFonts w:ascii="Times New Roman" w:hAnsi="Times New Roman"/>
          <w:sz w:val="24"/>
        </w:rPr>
        <w:t>, 95-99.</w:t>
      </w:r>
      <w:r w:rsidR="00E064F5">
        <w:rPr>
          <w:rFonts w:ascii="Times New Roman" w:hAnsi="Times New Roman"/>
          <w:sz w:val="24"/>
        </w:rPr>
        <w:t xml:space="preserve"> </w:t>
      </w:r>
      <w:r w:rsidR="00E064F5" w:rsidRPr="00E064F5">
        <w:rPr>
          <w:rFonts w:ascii="Times New Roman" w:hAnsi="Times New Roman"/>
          <w:sz w:val="24"/>
        </w:rPr>
        <w:t>doi.org/10.1016/0167-8760(92)90001-R</w:t>
      </w:r>
    </w:p>
    <w:p w14:paraId="1C639CFD" w14:textId="77777777" w:rsidR="00E51454"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Adan, A. (1994). Chronotype and personality factors in the daily consumption of alcohol and psychostimulants. </w:t>
      </w:r>
      <w:r>
        <w:rPr>
          <w:rFonts w:ascii="Times New Roman" w:hAnsi="Times New Roman"/>
          <w:i/>
          <w:sz w:val="24"/>
        </w:rPr>
        <w:t>Addiction</w:t>
      </w:r>
      <w:r>
        <w:rPr>
          <w:rFonts w:ascii="Times New Roman" w:hAnsi="Times New Roman"/>
          <w:sz w:val="24"/>
        </w:rPr>
        <w:t xml:space="preserve">, </w:t>
      </w:r>
      <w:r>
        <w:rPr>
          <w:rFonts w:ascii="Times New Roman" w:hAnsi="Times New Roman"/>
          <w:i/>
          <w:sz w:val="24"/>
        </w:rPr>
        <w:t>89</w:t>
      </w:r>
      <w:r>
        <w:rPr>
          <w:rFonts w:ascii="Times New Roman" w:hAnsi="Times New Roman"/>
          <w:sz w:val="24"/>
        </w:rPr>
        <w:t>, 455-462.</w:t>
      </w:r>
      <w:r w:rsidR="00E064F5">
        <w:rPr>
          <w:rFonts w:ascii="Times New Roman" w:hAnsi="Times New Roman"/>
          <w:sz w:val="24"/>
        </w:rPr>
        <w:t xml:space="preserve"> </w:t>
      </w:r>
      <w:r w:rsidR="00E064F5" w:rsidRPr="00E064F5">
        <w:rPr>
          <w:rFonts w:ascii="Times New Roman" w:hAnsi="Times New Roman"/>
          <w:sz w:val="24"/>
        </w:rPr>
        <w:t>doi.org/10.1111/j.1360-0443.1994.tb00926.x</w:t>
      </w:r>
    </w:p>
    <w:p w14:paraId="348A43FE" w14:textId="77777777" w:rsidR="00E51454"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Adan, A., &amp; </w:t>
      </w:r>
      <w:proofErr w:type="spellStart"/>
      <w:r>
        <w:rPr>
          <w:rFonts w:ascii="Times New Roman" w:hAnsi="Times New Roman"/>
          <w:sz w:val="24"/>
        </w:rPr>
        <w:t>Almirall</w:t>
      </w:r>
      <w:proofErr w:type="spellEnd"/>
      <w:r>
        <w:rPr>
          <w:rFonts w:ascii="Times New Roman" w:hAnsi="Times New Roman"/>
          <w:sz w:val="24"/>
        </w:rPr>
        <w:t xml:space="preserve">, H. (1990). Adaption and standardisation of a Spanish version of the </w:t>
      </w:r>
      <w:proofErr w:type="spellStart"/>
      <w:r>
        <w:rPr>
          <w:rFonts w:ascii="Times New Roman" w:hAnsi="Times New Roman"/>
          <w:sz w:val="24"/>
        </w:rPr>
        <w:t>morningness-eveningness</w:t>
      </w:r>
      <w:proofErr w:type="spellEnd"/>
      <w:r>
        <w:rPr>
          <w:rFonts w:ascii="Times New Roman" w:hAnsi="Times New Roman"/>
          <w:sz w:val="24"/>
        </w:rPr>
        <w:t xml:space="preserve"> questionnaire: Individual differences.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11</w:t>
      </w:r>
      <w:r>
        <w:rPr>
          <w:rFonts w:ascii="Times New Roman" w:hAnsi="Times New Roman"/>
          <w:sz w:val="24"/>
        </w:rPr>
        <w:t>, 1123-1130.</w:t>
      </w:r>
      <w:r w:rsidR="00E064F5">
        <w:rPr>
          <w:rFonts w:ascii="Times New Roman" w:hAnsi="Times New Roman"/>
          <w:sz w:val="24"/>
        </w:rPr>
        <w:t xml:space="preserve"> </w:t>
      </w:r>
      <w:r w:rsidR="00E064F5" w:rsidRPr="00E064F5">
        <w:rPr>
          <w:rFonts w:ascii="Times New Roman" w:hAnsi="Times New Roman"/>
          <w:sz w:val="24"/>
        </w:rPr>
        <w:t>doi.org/10.1016/0191-8869(90)90023-K</w:t>
      </w:r>
    </w:p>
    <w:p w14:paraId="375F35F3" w14:textId="77777777" w:rsidR="00E51454"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Adan, A., &amp; </w:t>
      </w:r>
      <w:proofErr w:type="spellStart"/>
      <w:r>
        <w:rPr>
          <w:rFonts w:ascii="Times New Roman" w:hAnsi="Times New Roman"/>
          <w:sz w:val="24"/>
        </w:rPr>
        <w:t>Almirall</w:t>
      </w:r>
      <w:proofErr w:type="spellEnd"/>
      <w:r>
        <w:rPr>
          <w:rFonts w:ascii="Times New Roman" w:hAnsi="Times New Roman"/>
          <w:sz w:val="24"/>
        </w:rPr>
        <w:t xml:space="preserve">, H. (1991). Horne and </w:t>
      </w:r>
      <w:proofErr w:type="spellStart"/>
      <w:r>
        <w:rPr>
          <w:rFonts w:ascii="Times New Roman" w:hAnsi="Times New Roman"/>
          <w:sz w:val="24"/>
        </w:rPr>
        <w:t>Őstberg</w:t>
      </w:r>
      <w:proofErr w:type="spellEnd"/>
      <w:r>
        <w:rPr>
          <w:rFonts w:ascii="Times New Roman" w:hAnsi="Times New Roman"/>
          <w:sz w:val="24"/>
        </w:rPr>
        <w:t xml:space="preserve"> </w:t>
      </w:r>
      <w:proofErr w:type="spellStart"/>
      <w:r>
        <w:rPr>
          <w:rFonts w:ascii="Times New Roman" w:hAnsi="Times New Roman"/>
          <w:sz w:val="24"/>
        </w:rPr>
        <w:t>Morningness-Eveningness</w:t>
      </w:r>
      <w:proofErr w:type="spellEnd"/>
      <w:r>
        <w:rPr>
          <w:rFonts w:ascii="Times New Roman" w:hAnsi="Times New Roman"/>
          <w:sz w:val="24"/>
        </w:rPr>
        <w:t xml:space="preserve"> Questionnaire: A reduced scale.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12</w:t>
      </w:r>
      <w:r>
        <w:rPr>
          <w:rFonts w:ascii="Times New Roman" w:hAnsi="Times New Roman"/>
          <w:sz w:val="24"/>
        </w:rPr>
        <w:t>, 241-253.</w:t>
      </w:r>
      <w:r w:rsidR="00E064F5">
        <w:rPr>
          <w:rFonts w:ascii="Times New Roman" w:hAnsi="Times New Roman"/>
          <w:sz w:val="24"/>
        </w:rPr>
        <w:t xml:space="preserve"> </w:t>
      </w:r>
      <w:r w:rsidR="00E064F5" w:rsidRPr="00E064F5">
        <w:rPr>
          <w:rFonts w:ascii="Times New Roman" w:hAnsi="Times New Roman"/>
          <w:sz w:val="24"/>
        </w:rPr>
        <w:t>doi.org/10.1016/0191-8869(91)90110-W</w:t>
      </w:r>
    </w:p>
    <w:p w14:paraId="5AA57A7A" w14:textId="77777777" w:rsidR="00E51454" w:rsidRPr="00813FD5"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Adan, A. &amp; Natale, V. (2002). Gender differences in </w:t>
      </w:r>
      <w:proofErr w:type="spellStart"/>
      <w:r>
        <w:rPr>
          <w:rFonts w:ascii="Times New Roman" w:hAnsi="Times New Roman"/>
          <w:sz w:val="24"/>
        </w:rPr>
        <w:t>morningness-eveningness</w:t>
      </w:r>
      <w:proofErr w:type="spellEnd"/>
      <w:r>
        <w:rPr>
          <w:rFonts w:ascii="Times New Roman" w:hAnsi="Times New Roman"/>
          <w:sz w:val="24"/>
        </w:rPr>
        <w:t xml:space="preserve"> preference. </w:t>
      </w:r>
      <w:r>
        <w:rPr>
          <w:rFonts w:ascii="Times New Roman" w:hAnsi="Times New Roman"/>
          <w:i/>
          <w:sz w:val="24"/>
        </w:rPr>
        <w:t>Chronobiology International</w:t>
      </w:r>
      <w:r>
        <w:rPr>
          <w:rFonts w:ascii="Times New Roman" w:hAnsi="Times New Roman"/>
          <w:sz w:val="24"/>
        </w:rPr>
        <w:t xml:space="preserve">, </w:t>
      </w:r>
      <w:r>
        <w:rPr>
          <w:rFonts w:ascii="Times New Roman" w:hAnsi="Times New Roman"/>
          <w:i/>
          <w:sz w:val="24"/>
        </w:rPr>
        <w:t>19</w:t>
      </w:r>
      <w:r>
        <w:rPr>
          <w:rFonts w:ascii="Times New Roman" w:hAnsi="Times New Roman"/>
          <w:sz w:val="24"/>
        </w:rPr>
        <w:t>, 709-720.</w:t>
      </w:r>
      <w:r w:rsidR="00E064F5">
        <w:rPr>
          <w:rFonts w:ascii="Times New Roman" w:hAnsi="Times New Roman"/>
          <w:sz w:val="24"/>
        </w:rPr>
        <w:t xml:space="preserve"> </w:t>
      </w:r>
      <w:r w:rsidR="00E064F5" w:rsidRPr="00E064F5">
        <w:rPr>
          <w:rFonts w:ascii="Times New Roman" w:hAnsi="Times New Roman"/>
          <w:sz w:val="24"/>
        </w:rPr>
        <w:t>doi.org/10.1081/CBI-120005390</w:t>
      </w:r>
    </w:p>
    <w:p w14:paraId="195873F0" w14:textId="77777777" w:rsidR="00D7790B" w:rsidRPr="003A7178" w:rsidRDefault="00D7790B" w:rsidP="00D7790B">
      <w:pPr>
        <w:spacing w:after="0" w:line="480" w:lineRule="auto"/>
        <w:ind w:left="720" w:hanging="720"/>
        <w:rPr>
          <w:rFonts w:ascii="Times New Roman" w:hAnsi="Times New Roman"/>
          <w:sz w:val="24"/>
        </w:rPr>
      </w:pPr>
      <w:r>
        <w:rPr>
          <w:rFonts w:ascii="Times New Roman" w:hAnsi="Times New Roman"/>
          <w:sz w:val="24"/>
        </w:rPr>
        <w:t xml:space="preserve">Anderson, K. J., &amp; </w:t>
      </w:r>
      <w:proofErr w:type="spellStart"/>
      <w:r>
        <w:rPr>
          <w:rFonts w:ascii="Times New Roman" w:hAnsi="Times New Roman"/>
          <w:sz w:val="24"/>
        </w:rPr>
        <w:t>Revelle</w:t>
      </w:r>
      <w:proofErr w:type="spellEnd"/>
      <w:r>
        <w:rPr>
          <w:rFonts w:ascii="Times New Roman" w:hAnsi="Times New Roman"/>
          <w:sz w:val="24"/>
        </w:rPr>
        <w:t xml:space="preserve">, W. (1982). Impulsivity and time of day: Is rate of change in arousal a function of impulsivity? </w:t>
      </w:r>
      <w:r>
        <w:rPr>
          <w:rFonts w:ascii="Times New Roman" w:hAnsi="Times New Roman"/>
          <w:i/>
          <w:sz w:val="24"/>
        </w:rPr>
        <w:t>Journal of Personality and Social Psychology</w:t>
      </w:r>
      <w:r>
        <w:rPr>
          <w:rFonts w:ascii="Times New Roman" w:hAnsi="Times New Roman"/>
          <w:sz w:val="24"/>
        </w:rPr>
        <w:t xml:space="preserve">, </w:t>
      </w:r>
      <w:r>
        <w:rPr>
          <w:rFonts w:ascii="Times New Roman" w:hAnsi="Times New Roman"/>
          <w:i/>
          <w:sz w:val="24"/>
        </w:rPr>
        <w:t>67</w:t>
      </w:r>
      <w:r>
        <w:rPr>
          <w:rFonts w:ascii="Times New Roman" w:hAnsi="Times New Roman"/>
          <w:sz w:val="24"/>
        </w:rPr>
        <w:t>, 334-344.</w:t>
      </w:r>
      <w:r w:rsidR="00E064F5">
        <w:rPr>
          <w:rFonts w:ascii="Times New Roman" w:hAnsi="Times New Roman"/>
          <w:sz w:val="24"/>
        </w:rPr>
        <w:t xml:space="preserve"> </w:t>
      </w:r>
      <w:r w:rsidR="00E064F5" w:rsidRPr="00E064F5">
        <w:rPr>
          <w:rFonts w:ascii="Times New Roman" w:hAnsi="Times New Roman"/>
          <w:sz w:val="24"/>
        </w:rPr>
        <w:t>doi.org/10.1037/0022-3514.67.2.334</w:t>
      </w:r>
    </w:p>
    <w:p w14:paraId="71647AF4" w14:textId="77777777" w:rsidR="00E51454"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Anderson, K. J., &amp; </w:t>
      </w:r>
      <w:proofErr w:type="spellStart"/>
      <w:r>
        <w:rPr>
          <w:rFonts w:ascii="Times New Roman" w:hAnsi="Times New Roman"/>
          <w:sz w:val="24"/>
        </w:rPr>
        <w:t>Revelle</w:t>
      </w:r>
      <w:proofErr w:type="spellEnd"/>
      <w:r>
        <w:rPr>
          <w:rFonts w:ascii="Times New Roman" w:hAnsi="Times New Roman"/>
          <w:sz w:val="24"/>
        </w:rPr>
        <w:t xml:space="preserve">, W. (1994). Impulsivity, caffeine and proofreading: A test of the Easterbrook hypothesis. </w:t>
      </w:r>
      <w:r>
        <w:rPr>
          <w:rFonts w:ascii="Times New Roman" w:hAnsi="Times New Roman"/>
          <w:i/>
          <w:sz w:val="24"/>
        </w:rPr>
        <w:t>Journal of Experimental Psychology</w:t>
      </w:r>
      <w:r>
        <w:rPr>
          <w:rFonts w:ascii="Times New Roman" w:hAnsi="Times New Roman"/>
          <w:sz w:val="24"/>
        </w:rPr>
        <w:t xml:space="preserve">: </w:t>
      </w:r>
      <w:r w:rsidRPr="003A7178">
        <w:rPr>
          <w:rFonts w:ascii="Times New Roman" w:hAnsi="Times New Roman"/>
          <w:i/>
          <w:sz w:val="24"/>
        </w:rPr>
        <w:t>Human perception and performance</w:t>
      </w:r>
      <w:r>
        <w:rPr>
          <w:rFonts w:ascii="Times New Roman" w:hAnsi="Times New Roman"/>
          <w:sz w:val="24"/>
        </w:rPr>
        <w:t xml:space="preserve">, </w:t>
      </w:r>
      <w:r w:rsidRPr="003A7178">
        <w:rPr>
          <w:rFonts w:ascii="Times New Roman" w:hAnsi="Times New Roman"/>
          <w:i/>
          <w:sz w:val="24"/>
        </w:rPr>
        <w:t>8</w:t>
      </w:r>
      <w:r>
        <w:rPr>
          <w:rFonts w:ascii="Times New Roman" w:hAnsi="Times New Roman"/>
          <w:sz w:val="24"/>
        </w:rPr>
        <w:t>, 614-624.</w:t>
      </w:r>
      <w:r w:rsidR="00E064F5">
        <w:rPr>
          <w:rFonts w:ascii="Times New Roman" w:hAnsi="Times New Roman"/>
          <w:sz w:val="24"/>
        </w:rPr>
        <w:t xml:space="preserve"> </w:t>
      </w:r>
      <w:r w:rsidR="00E064F5" w:rsidRPr="00E064F5">
        <w:rPr>
          <w:rFonts w:ascii="Times New Roman" w:hAnsi="Times New Roman"/>
          <w:sz w:val="24"/>
        </w:rPr>
        <w:t>doi.org/10.1037/0096-1523.8.4.614</w:t>
      </w:r>
    </w:p>
    <w:p w14:paraId="36CDC865" w14:textId="77777777" w:rsidR="00E51454" w:rsidRPr="0010415D" w:rsidRDefault="00E51454" w:rsidP="00E51454">
      <w:pPr>
        <w:spacing w:after="0" w:line="480" w:lineRule="auto"/>
        <w:ind w:left="720" w:hanging="720"/>
        <w:rPr>
          <w:rFonts w:ascii="Times New Roman" w:hAnsi="Times New Roman"/>
          <w:sz w:val="24"/>
        </w:rPr>
      </w:pPr>
      <w:proofErr w:type="spellStart"/>
      <w:r>
        <w:rPr>
          <w:rFonts w:ascii="Times New Roman" w:hAnsi="Times New Roman"/>
          <w:sz w:val="24"/>
        </w:rPr>
        <w:t>Arrona</w:t>
      </w:r>
      <w:proofErr w:type="spellEnd"/>
      <w:r>
        <w:rPr>
          <w:rFonts w:ascii="Times New Roman" w:hAnsi="Times New Roman"/>
          <w:sz w:val="24"/>
        </w:rPr>
        <w:t xml:space="preserve">-Palacios, A., &amp; Díaz-Morales, J. F. (2017). </w:t>
      </w:r>
      <w:proofErr w:type="spellStart"/>
      <w:r>
        <w:rPr>
          <w:rFonts w:ascii="Times New Roman" w:hAnsi="Times New Roman"/>
          <w:sz w:val="24"/>
        </w:rPr>
        <w:t>Morningness-eveningness</w:t>
      </w:r>
      <w:proofErr w:type="spellEnd"/>
      <w:r>
        <w:rPr>
          <w:rFonts w:ascii="Times New Roman" w:hAnsi="Times New Roman"/>
          <w:sz w:val="24"/>
        </w:rPr>
        <w:t xml:space="preserve"> is not associated with academic performance in the afternoon school shift: Preliminary findings. </w:t>
      </w:r>
      <w:r>
        <w:rPr>
          <w:rFonts w:ascii="Times New Roman" w:hAnsi="Times New Roman"/>
          <w:i/>
          <w:sz w:val="24"/>
        </w:rPr>
        <w:t>British Journal of Educational Psychology</w:t>
      </w:r>
      <w:r>
        <w:rPr>
          <w:rFonts w:ascii="Times New Roman" w:hAnsi="Times New Roman"/>
          <w:sz w:val="24"/>
        </w:rPr>
        <w:t xml:space="preserve">, </w:t>
      </w:r>
      <w:r>
        <w:rPr>
          <w:rFonts w:ascii="Times New Roman" w:hAnsi="Times New Roman"/>
          <w:i/>
          <w:sz w:val="24"/>
        </w:rPr>
        <w:t>88</w:t>
      </w:r>
      <w:r>
        <w:rPr>
          <w:rFonts w:ascii="Times New Roman" w:hAnsi="Times New Roman"/>
          <w:sz w:val="24"/>
        </w:rPr>
        <w:t>, 480-498.</w:t>
      </w:r>
      <w:r w:rsidR="00E064F5">
        <w:rPr>
          <w:rFonts w:ascii="Times New Roman" w:hAnsi="Times New Roman"/>
          <w:sz w:val="24"/>
        </w:rPr>
        <w:t xml:space="preserve"> </w:t>
      </w:r>
      <w:r w:rsidR="00E064F5" w:rsidRPr="00E064F5">
        <w:rPr>
          <w:rFonts w:ascii="Times New Roman" w:hAnsi="Times New Roman"/>
          <w:sz w:val="24"/>
        </w:rPr>
        <w:t>doi.org/10.1111/bjep.12196</w:t>
      </w:r>
    </w:p>
    <w:p w14:paraId="0F8D97F2" w14:textId="77777777" w:rsidR="00E51454" w:rsidRDefault="00E51454" w:rsidP="00E51454">
      <w:pPr>
        <w:spacing w:after="0" w:line="480" w:lineRule="auto"/>
        <w:ind w:left="720" w:hanging="720"/>
        <w:rPr>
          <w:rFonts w:ascii="Times New Roman" w:hAnsi="Times New Roman"/>
          <w:sz w:val="24"/>
        </w:rPr>
      </w:pPr>
      <w:proofErr w:type="spellStart"/>
      <w:r>
        <w:rPr>
          <w:rFonts w:ascii="Times New Roman" w:hAnsi="Times New Roman"/>
          <w:sz w:val="24"/>
        </w:rPr>
        <w:lastRenderedPageBreak/>
        <w:t>Beşoluk</w:t>
      </w:r>
      <w:proofErr w:type="spellEnd"/>
      <w:r>
        <w:rPr>
          <w:rFonts w:ascii="Times New Roman" w:hAnsi="Times New Roman"/>
          <w:sz w:val="24"/>
        </w:rPr>
        <w:t xml:space="preserve">, S. (2011). </w:t>
      </w:r>
      <w:proofErr w:type="spellStart"/>
      <w:r>
        <w:rPr>
          <w:rFonts w:ascii="Times New Roman" w:hAnsi="Times New Roman"/>
          <w:sz w:val="24"/>
        </w:rPr>
        <w:t>Morningness-eveningness</w:t>
      </w:r>
      <w:proofErr w:type="spellEnd"/>
      <w:r>
        <w:rPr>
          <w:rFonts w:ascii="Times New Roman" w:hAnsi="Times New Roman"/>
          <w:sz w:val="24"/>
        </w:rPr>
        <w:t xml:space="preserve"> preferences and university entrance examination scores of high school students.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50</w:t>
      </w:r>
      <w:r>
        <w:rPr>
          <w:rFonts w:ascii="Times New Roman" w:hAnsi="Times New Roman"/>
          <w:sz w:val="24"/>
        </w:rPr>
        <w:t>, 248-252.</w:t>
      </w:r>
      <w:r w:rsidR="00E064F5">
        <w:rPr>
          <w:rFonts w:ascii="Times New Roman" w:hAnsi="Times New Roman"/>
          <w:sz w:val="24"/>
        </w:rPr>
        <w:t xml:space="preserve"> </w:t>
      </w:r>
      <w:r w:rsidR="00E064F5" w:rsidRPr="00E064F5">
        <w:rPr>
          <w:rFonts w:ascii="Times New Roman" w:hAnsi="Times New Roman"/>
          <w:sz w:val="24"/>
        </w:rPr>
        <w:t>doi.org/10.1016/j.paid.2010.09.038</w:t>
      </w:r>
    </w:p>
    <w:p w14:paraId="460ADCCE" w14:textId="77777777" w:rsidR="00E51454" w:rsidRDefault="00E51454" w:rsidP="00E51454">
      <w:pPr>
        <w:spacing w:after="0" w:line="480" w:lineRule="auto"/>
        <w:ind w:left="720" w:hanging="720"/>
        <w:rPr>
          <w:rFonts w:ascii="Times New Roman" w:hAnsi="Times New Roman"/>
          <w:sz w:val="24"/>
        </w:rPr>
      </w:pPr>
      <w:proofErr w:type="spellStart"/>
      <w:r>
        <w:rPr>
          <w:rFonts w:ascii="Times New Roman" w:hAnsi="Times New Roman"/>
          <w:sz w:val="24"/>
        </w:rPr>
        <w:t>Bonke</w:t>
      </w:r>
      <w:proofErr w:type="spellEnd"/>
      <w:r>
        <w:rPr>
          <w:rFonts w:ascii="Times New Roman" w:hAnsi="Times New Roman"/>
          <w:sz w:val="24"/>
        </w:rPr>
        <w:t xml:space="preserve">, J. (2012). Do morning-type people earn more than evening-type people? How chronotypes influence income. </w:t>
      </w:r>
      <w:r>
        <w:rPr>
          <w:rFonts w:ascii="Times New Roman" w:hAnsi="Times New Roman"/>
          <w:i/>
          <w:sz w:val="24"/>
        </w:rPr>
        <w:t>Annals of Economics and Statistics</w:t>
      </w:r>
      <w:r>
        <w:rPr>
          <w:rFonts w:ascii="Times New Roman" w:hAnsi="Times New Roman"/>
          <w:sz w:val="24"/>
        </w:rPr>
        <w:t xml:space="preserve">, </w:t>
      </w:r>
      <w:r>
        <w:rPr>
          <w:rFonts w:ascii="Times New Roman" w:hAnsi="Times New Roman"/>
          <w:i/>
          <w:sz w:val="24"/>
        </w:rPr>
        <w:t>105/106</w:t>
      </w:r>
      <w:r>
        <w:rPr>
          <w:rFonts w:ascii="Times New Roman" w:hAnsi="Times New Roman"/>
          <w:sz w:val="24"/>
        </w:rPr>
        <w:t>, 55-72.</w:t>
      </w:r>
      <w:r w:rsidR="00E064F5">
        <w:rPr>
          <w:rFonts w:ascii="Times New Roman" w:hAnsi="Times New Roman"/>
          <w:sz w:val="24"/>
        </w:rPr>
        <w:t xml:space="preserve"> </w:t>
      </w:r>
      <w:r w:rsidR="00E064F5" w:rsidRPr="00E064F5">
        <w:rPr>
          <w:rFonts w:ascii="Times New Roman" w:hAnsi="Times New Roman"/>
          <w:sz w:val="24"/>
        </w:rPr>
        <w:t>doi.org/10.2307/23646456</w:t>
      </w:r>
    </w:p>
    <w:p w14:paraId="29C5A606" w14:textId="77777777" w:rsidR="00C73234" w:rsidRPr="00994046" w:rsidRDefault="00C73234" w:rsidP="00C73234">
      <w:pPr>
        <w:spacing w:after="0" w:line="480" w:lineRule="auto"/>
        <w:ind w:left="709" w:hanging="709"/>
        <w:rPr>
          <w:rFonts w:ascii="Times New Roman" w:hAnsi="Times New Roman"/>
          <w:sz w:val="24"/>
          <w:szCs w:val="24"/>
        </w:rPr>
      </w:pPr>
      <w:r>
        <w:rPr>
          <w:rFonts w:ascii="Times New Roman" w:hAnsi="Times New Roman"/>
          <w:sz w:val="24"/>
          <w:szCs w:val="24"/>
        </w:rPr>
        <w:t>Bradburn, N. M. (1969).</w:t>
      </w:r>
      <w:r w:rsidRPr="00994046">
        <w:rPr>
          <w:rFonts w:ascii="Times New Roman" w:hAnsi="Times New Roman"/>
          <w:sz w:val="24"/>
          <w:szCs w:val="24"/>
        </w:rPr>
        <w:t xml:space="preserve"> </w:t>
      </w:r>
      <w:r>
        <w:rPr>
          <w:rFonts w:ascii="Times New Roman" w:hAnsi="Times New Roman"/>
          <w:i/>
          <w:iCs/>
          <w:sz w:val="24"/>
          <w:szCs w:val="24"/>
        </w:rPr>
        <w:t>The s</w:t>
      </w:r>
      <w:r w:rsidRPr="00994046">
        <w:rPr>
          <w:rFonts w:ascii="Times New Roman" w:hAnsi="Times New Roman"/>
          <w:i/>
          <w:iCs/>
          <w:sz w:val="24"/>
          <w:szCs w:val="24"/>
        </w:rPr>
        <w:t xml:space="preserve">tructure of </w:t>
      </w:r>
      <w:r>
        <w:rPr>
          <w:rFonts w:ascii="Times New Roman" w:hAnsi="Times New Roman"/>
          <w:i/>
          <w:iCs/>
          <w:sz w:val="24"/>
          <w:szCs w:val="24"/>
        </w:rPr>
        <w:t>p</w:t>
      </w:r>
      <w:r w:rsidRPr="00994046">
        <w:rPr>
          <w:rFonts w:ascii="Times New Roman" w:hAnsi="Times New Roman"/>
          <w:i/>
          <w:iCs/>
          <w:sz w:val="24"/>
          <w:szCs w:val="24"/>
        </w:rPr>
        <w:t xml:space="preserve">sychological </w:t>
      </w:r>
      <w:r>
        <w:rPr>
          <w:rFonts w:ascii="Times New Roman" w:hAnsi="Times New Roman"/>
          <w:i/>
          <w:iCs/>
          <w:sz w:val="24"/>
          <w:szCs w:val="24"/>
        </w:rPr>
        <w:t>well</w:t>
      </w:r>
      <w:r w:rsidRPr="00994046">
        <w:rPr>
          <w:rFonts w:ascii="Times New Roman" w:hAnsi="Times New Roman"/>
          <w:i/>
          <w:iCs/>
          <w:sz w:val="24"/>
          <w:szCs w:val="24"/>
        </w:rPr>
        <w:t>being</w:t>
      </w:r>
      <w:r>
        <w:rPr>
          <w:rFonts w:ascii="Times New Roman" w:hAnsi="Times New Roman"/>
          <w:i/>
          <w:iCs/>
          <w:sz w:val="24"/>
          <w:szCs w:val="24"/>
        </w:rPr>
        <w:t>.</w:t>
      </w:r>
      <w:r>
        <w:rPr>
          <w:rFonts w:ascii="Times New Roman" w:hAnsi="Times New Roman"/>
          <w:sz w:val="24"/>
          <w:szCs w:val="24"/>
        </w:rPr>
        <w:t xml:space="preserve"> Chicago, IL:</w:t>
      </w:r>
      <w:r w:rsidRPr="00994046">
        <w:rPr>
          <w:rFonts w:ascii="Times New Roman" w:hAnsi="Times New Roman"/>
          <w:sz w:val="24"/>
          <w:szCs w:val="24"/>
        </w:rPr>
        <w:t xml:space="preserve"> Aldine.</w:t>
      </w:r>
    </w:p>
    <w:p w14:paraId="1E7F1032" w14:textId="77777777" w:rsidR="001C0BD8" w:rsidRDefault="001C0BD8" w:rsidP="001C0BD8">
      <w:pPr>
        <w:spacing w:after="0" w:line="480" w:lineRule="auto"/>
        <w:ind w:left="709" w:hanging="709"/>
        <w:rPr>
          <w:rFonts w:ascii="Times New Roman" w:hAnsi="Times New Roman"/>
          <w:sz w:val="24"/>
          <w:szCs w:val="24"/>
        </w:rPr>
      </w:pPr>
      <w:r w:rsidRPr="00594BA8">
        <w:rPr>
          <w:rFonts w:ascii="Times New Roman" w:hAnsi="Times New Roman"/>
          <w:sz w:val="24"/>
          <w:szCs w:val="24"/>
        </w:rPr>
        <w:t xml:space="preserve">Brewster, C., Francis, L. J., &amp; Robbins, M. </w:t>
      </w:r>
      <w:r>
        <w:rPr>
          <w:rFonts w:ascii="Times New Roman" w:hAnsi="Times New Roman"/>
          <w:sz w:val="24"/>
          <w:szCs w:val="24"/>
        </w:rPr>
        <w:t xml:space="preserve">(2011). </w:t>
      </w:r>
      <w:r w:rsidRPr="00594BA8">
        <w:rPr>
          <w:rFonts w:ascii="Times New Roman" w:hAnsi="Times New Roman"/>
          <w:sz w:val="24"/>
          <w:szCs w:val="24"/>
        </w:rPr>
        <w:t xml:space="preserve">In ordained ministry there is neither male nor female? The personality profile of male and female Anglican clergy engaged in multi-parish rural ministry. </w:t>
      </w:r>
      <w:r w:rsidRPr="00594BA8">
        <w:rPr>
          <w:rFonts w:ascii="Times New Roman" w:hAnsi="Times New Roman"/>
          <w:i/>
          <w:sz w:val="24"/>
          <w:szCs w:val="24"/>
        </w:rPr>
        <w:t>Archive for the Psychology of Religion</w:t>
      </w:r>
      <w:r w:rsidRPr="00F2002E">
        <w:rPr>
          <w:rFonts w:ascii="Times New Roman" w:hAnsi="Times New Roman"/>
          <w:i/>
          <w:sz w:val="24"/>
          <w:szCs w:val="24"/>
        </w:rPr>
        <w:t>, 33</w:t>
      </w:r>
      <w:r>
        <w:rPr>
          <w:rFonts w:ascii="Times New Roman" w:hAnsi="Times New Roman"/>
          <w:sz w:val="24"/>
          <w:szCs w:val="24"/>
        </w:rPr>
        <w:t xml:space="preserve">, </w:t>
      </w:r>
      <w:r w:rsidRPr="00F2002E">
        <w:rPr>
          <w:rFonts w:ascii="Times New Roman" w:hAnsi="Times New Roman"/>
          <w:sz w:val="24"/>
          <w:szCs w:val="24"/>
        </w:rPr>
        <w:t>241-251</w:t>
      </w:r>
      <w:r>
        <w:rPr>
          <w:rFonts w:ascii="Times New Roman" w:hAnsi="Times New Roman"/>
          <w:i/>
          <w:sz w:val="24"/>
          <w:szCs w:val="24"/>
        </w:rPr>
        <w:t>.</w:t>
      </w:r>
      <w:r w:rsidR="00E064F5">
        <w:rPr>
          <w:rFonts w:ascii="Times New Roman" w:hAnsi="Times New Roman"/>
          <w:i/>
          <w:sz w:val="24"/>
          <w:szCs w:val="24"/>
        </w:rPr>
        <w:t xml:space="preserve"> </w:t>
      </w:r>
      <w:r w:rsidR="00E064F5" w:rsidRPr="00E064F5">
        <w:rPr>
          <w:rFonts w:ascii="Times New Roman" w:hAnsi="Times New Roman"/>
          <w:sz w:val="24"/>
          <w:szCs w:val="24"/>
        </w:rPr>
        <w:t>doi.org/10.1163/157361211X570065</w:t>
      </w:r>
    </w:p>
    <w:p w14:paraId="0B9D03BE" w14:textId="77777777" w:rsidR="00E51454" w:rsidRPr="00302CBF" w:rsidRDefault="00E51454" w:rsidP="00E51454">
      <w:pPr>
        <w:spacing w:after="0" w:line="480" w:lineRule="auto"/>
        <w:ind w:left="720" w:hanging="720"/>
        <w:rPr>
          <w:rFonts w:ascii="Times New Roman" w:hAnsi="Times New Roman"/>
          <w:sz w:val="24"/>
        </w:rPr>
      </w:pPr>
      <w:proofErr w:type="spellStart"/>
      <w:r>
        <w:rPr>
          <w:rFonts w:ascii="Times New Roman" w:hAnsi="Times New Roman"/>
          <w:sz w:val="24"/>
        </w:rPr>
        <w:t>Carskadon</w:t>
      </w:r>
      <w:proofErr w:type="spellEnd"/>
      <w:r>
        <w:rPr>
          <w:rFonts w:ascii="Times New Roman" w:hAnsi="Times New Roman"/>
          <w:sz w:val="24"/>
        </w:rPr>
        <w:t xml:space="preserve">, M. A., Vieira, R., &amp; </w:t>
      </w:r>
      <w:proofErr w:type="spellStart"/>
      <w:r>
        <w:rPr>
          <w:rFonts w:ascii="Times New Roman" w:hAnsi="Times New Roman"/>
          <w:sz w:val="24"/>
        </w:rPr>
        <w:t>Acebo</w:t>
      </w:r>
      <w:proofErr w:type="spellEnd"/>
      <w:r>
        <w:rPr>
          <w:rFonts w:ascii="Times New Roman" w:hAnsi="Times New Roman"/>
          <w:sz w:val="24"/>
        </w:rPr>
        <w:t xml:space="preserve">, C. (1993). Association between puberty and delayed phase preference. </w:t>
      </w:r>
      <w:r>
        <w:rPr>
          <w:rFonts w:ascii="Times New Roman" w:hAnsi="Times New Roman"/>
          <w:i/>
          <w:sz w:val="24"/>
        </w:rPr>
        <w:t>Sleep</w:t>
      </w:r>
      <w:r>
        <w:rPr>
          <w:rFonts w:ascii="Times New Roman" w:hAnsi="Times New Roman"/>
          <w:sz w:val="24"/>
        </w:rPr>
        <w:t xml:space="preserve">, </w:t>
      </w:r>
      <w:r w:rsidRPr="00302CBF">
        <w:rPr>
          <w:rFonts w:ascii="Times New Roman" w:hAnsi="Times New Roman"/>
          <w:i/>
          <w:sz w:val="24"/>
        </w:rPr>
        <w:t>16</w:t>
      </w:r>
      <w:r>
        <w:rPr>
          <w:rFonts w:ascii="Times New Roman" w:hAnsi="Times New Roman"/>
          <w:sz w:val="24"/>
        </w:rPr>
        <w:t>, 258-262.</w:t>
      </w:r>
      <w:r w:rsidR="00E064F5">
        <w:rPr>
          <w:rFonts w:ascii="Times New Roman" w:hAnsi="Times New Roman"/>
          <w:sz w:val="24"/>
        </w:rPr>
        <w:t xml:space="preserve"> </w:t>
      </w:r>
      <w:r w:rsidR="00E064F5" w:rsidRPr="00E064F5">
        <w:rPr>
          <w:rFonts w:ascii="Times New Roman" w:hAnsi="Times New Roman"/>
          <w:sz w:val="24"/>
        </w:rPr>
        <w:t>doi.org/10.1093/sleep/16.3.258</w:t>
      </w:r>
    </w:p>
    <w:p w14:paraId="21A53EA2" w14:textId="77777777" w:rsidR="00E51454" w:rsidRDefault="00E51454" w:rsidP="00E51454">
      <w:pPr>
        <w:spacing w:after="0" w:line="480" w:lineRule="auto"/>
        <w:ind w:left="720" w:hanging="720"/>
        <w:rPr>
          <w:rFonts w:ascii="Times New Roman" w:hAnsi="Times New Roman"/>
          <w:sz w:val="24"/>
        </w:rPr>
      </w:pPr>
      <w:proofErr w:type="spellStart"/>
      <w:r>
        <w:rPr>
          <w:rFonts w:ascii="Times New Roman" w:hAnsi="Times New Roman"/>
          <w:sz w:val="24"/>
        </w:rPr>
        <w:t>Cavallera</w:t>
      </w:r>
      <w:proofErr w:type="spellEnd"/>
      <w:r>
        <w:rPr>
          <w:rFonts w:ascii="Times New Roman" w:hAnsi="Times New Roman"/>
          <w:sz w:val="24"/>
        </w:rPr>
        <w:t xml:space="preserve">, G. M., &amp; </w:t>
      </w:r>
      <w:proofErr w:type="spellStart"/>
      <w:r>
        <w:rPr>
          <w:rFonts w:ascii="Times New Roman" w:hAnsi="Times New Roman"/>
          <w:sz w:val="24"/>
        </w:rPr>
        <w:t>Giampietro</w:t>
      </w:r>
      <w:proofErr w:type="spellEnd"/>
      <w:r>
        <w:rPr>
          <w:rFonts w:ascii="Times New Roman" w:hAnsi="Times New Roman"/>
          <w:sz w:val="24"/>
        </w:rPr>
        <w:t xml:space="preserve">, M. (2007). Morning and evening personality characteristics in a sample of young Italians. </w:t>
      </w:r>
      <w:r>
        <w:rPr>
          <w:rFonts w:ascii="Times New Roman" w:hAnsi="Times New Roman"/>
          <w:i/>
          <w:sz w:val="24"/>
        </w:rPr>
        <w:t>Perceptual and Motor skills</w:t>
      </w:r>
      <w:r>
        <w:rPr>
          <w:rFonts w:ascii="Times New Roman" w:hAnsi="Times New Roman"/>
          <w:sz w:val="24"/>
        </w:rPr>
        <w:t xml:space="preserve">, </w:t>
      </w:r>
      <w:r>
        <w:rPr>
          <w:rFonts w:ascii="Times New Roman" w:hAnsi="Times New Roman"/>
          <w:i/>
          <w:sz w:val="24"/>
        </w:rPr>
        <w:t xml:space="preserve">104, </w:t>
      </w:r>
      <w:r w:rsidRPr="00EA045E">
        <w:rPr>
          <w:rFonts w:ascii="Times New Roman" w:hAnsi="Times New Roman"/>
          <w:sz w:val="24"/>
        </w:rPr>
        <w:t>277-286.</w:t>
      </w:r>
      <w:r w:rsidR="00E064F5">
        <w:rPr>
          <w:rFonts w:ascii="Times New Roman" w:hAnsi="Times New Roman"/>
          <w:sz w:val="24"/>
        </w:rPr>
        <w:t xml:space="preserve"> </w:t>
      </w:r>
      <w:r w:rsidR="00E064F5" w:rsidRPr="00E064F5">
        <w:rPr>
          <w:rFonts w:ascii="Times New Roman" w:hAnsi="Times New Roman"/>
          <w:sz w:val="24"/>
        </w:rPr>
        <w:t>doi.org/10.2466/pms.104.1.277-286</w:t>
      </w:r>
    </w:p>
    <w:p w14:paraId="5B607F94" w14:textId="77777777" w:rsidR="00E51454" w:rsidRDefault="00E51454" w:rsidP="00E51454">
      <w:pPr>
        <w:spacing w:after="0" w:line="480" w:lineRule="auto"/>
        <w:ind w:left="720" w:hanging="720"/>
        <w:rPr>
          <w:rFonts w:ascii="Times New Roman" w:hAnsi="Times New Roman"/>
          <w:sz w:val="24"/>
        </w:rPr>
      </w:pPr>
      <w:proofErr w:type="spellStart"/>
      <w:r>
        <w:rPr>
          <w:rFonts w:ascii="Times New Roman" w:hAnsi="Times New Roman"/>
          <w:sz w:val="24"/>
        </w:rPr>
        <w:t>Chelminski</w:t>
      </w:r>
      <w:proofErr w:type="spellEnd"/>
      <w:r>
        <w:rPr>
          <w:rFonts w:ascii="Times New Roman" w:hAnsi="Times New Roman"/>
          <w:sz w:val="24"/>
        </w:rPr>
        <w:t xml:space="preserve">, I., Ferraro, F. R., Petros, T. V., &amp; </w:t>
      </w:r>
      <w:proofErr w:type="spellStart"/>
      <w:r>
        <w:rPr>
          <w:rFonts w:ascii="Times New Roman" w:hAnsi="Times New Roman"/>
          <w:sz w:val="24"/>
        </w:rPr>
        <w:t>Plaud</w:t>
      </w:r>
      <w:proofErr w:type="spellEnd"/>
      <w:r>
        <w:rPr>
          <w:rFonts w:ascii="Times New Roman" w:hAnsi="Times New Roman"/>
          <w:sz w:val="24"/>
        </w:rPr>
        <w:t>, J. J. (1999). An analysis of the ‘</w:t>
      </w:r>
      <w:proofErr w:type="spellStart"/>
      <w:r>
        <w:rPr>
          <w:rFonts w:ascii="Times New Roman" w:hAnsi="Times New Roman"/>
          <w:sz w:val="24"/>
        </w:rPr>
        <w:t>eveningness-morningness</w:t>
      </w:r>
      <w:proofErr w:type="spellEnd"/>
      <w:r>
        <w:rPr>
          <w:rFonts w:ascii="Times New Roman" w:hAnsi="Times New Roman"/>
          <w:sz w:val="24"/>
        </w:rPr>
        <w:t xml:space="preserve">’ dimension in ‘depressive’ college students. </w:t>
      </w:r>
      <w:r>
        <w:rPr>
          <w:rFonts w:ascii="Times New Roman" w:hAnsi="Times New Roman"/>
          <w:i/>
          <w:sz w:val="24"/>
        </w:rPr>
        <w:t>Journal of Affective Disorders</w:t>
      </w:r>
      <w:r>
        <w:rPr>
          <w:rFonts w:ascii="Times New Roman" w:hAnsi="Times New Roman"/>
          <w:sz w:val="24"/>
        </w:rPr>
        <w:t xml:space="preserve">, </w:t>
      </w:r>
      <w:r>
        <w:rPr>
          <w:rFonts w:ascii="Times New Roman" w:hAnsi="Times New Roman"/>
          <w:i/>
          <w:sz w:val="24"/>
        </w:rPr>
        <w:t>52</w:t>
      </w:r>
      <w:r>
        <w:rPr>
          <w:rFonts w:ascii="Times New Roman" w:hAnsi="Times New Roman"/>
          <w:sz w:val="24"/>
        </w:rPr>
        <w:t>, 19-29.</w:t>
      </w:r>
      <w:r w:rsidR="00E064F5">
        <w:rPr>
          <w:rFonts w:ascii="Times New Roman" w:hAnsi="Times New Roman"/>
          <w:sz w:val="24"/>
        </w:rPr>
        <w:t xml:space="preserve"> </w:t>
      </w:r>
      <w:r w:rsidR="00E064F5" w:rsidRPr="00E064F5">
        <w:rPr>
          <w:rFonts w:ascii="Times New Roman" w:hAnsi="Times New Roman"/>
          <w:sz w:val="24"/>
        </w:rPr>
        <w:t>doi.org/10.1016/S0165-0327(98)00051-2</w:t>
      </w:r>
    </w:p>
    <w:p w14:paraId="200B297C" w14:textId="77777777" w:rsidR="00E51454" w:rsidRPr="00DC174F" w:rsidRDefault="00E51454" w:rsidP="00E51454">
      <w:pPr>
        <w:spacing w:after="0" w:line="480" w:lineRule="auto"/>
        <w:ind w:left="709" w:hanging="709"/>
        <w:rPr>
          <w:rFonts w:ascii="Times New Roman" w:hAnsi="Times New Roman"/>
          <w:sz w:val="24"/>
          <w:szCs w:val="24"/>
        </w:rPr>
      </w:pPr>
      <w:r w:rsidRPr="00DC174F">
        <w:rPr>
          <w:rFonts w:ascii="Times New Roman" w:hAnsi="Times New Roman"/>
          <w:sz w:val="24"/>
          <w:szCs w:val="24"/>
        </w:rPr>
        <w:t xml:space="preserve">Costa, P. T., &amp; McCrae, R. R. (1985). </w:t>
      </w:r>
      <w:r w:rsidRPr="00DC174F">
        <w:rPr>
          <w:rFonts w:ascii="Times New Roman" w:hAnsi="Times New Roman"/>
          <w:i/>
          <w:iCs/>
          <w:sz w:val="24"/>
          <w:szCs w:val="24"/>
        </w:rPr>
        <w:t>The NEO Personality Inventory</w:t>
      </w:r>
      <w:r w:rsidRPr="00DC174F">
        <w:rPr>
          <w:rFonts w:ascii="Times New Roman" w:hAnsi="Times New Roman"/>
          <w:sz w:val="24"/>
          <w:szCs w:val="24"/>
        </w:rPr>
        <w:t>. Odessa, F</w:t>
      </w:r>
      <w:r>
        <w:rPr>
          <w:rFonts w:ascii="Times New Roman" w:hAnsi="Times New Roman"/>
          <w:sz w:val="24"/>
          <w:szCs w:val="24"/>
        </w:rPr>
        <w:t>L</w:t>
      </w:r>
      <w:r w:rsidRPr="00DC174F">
        <w:rPr>
          <w:rFonts w:ascii="Times New Roman" w:hAnsi="Times New Roman"/>
          <w:sz w:val="24"/>
          <w:szCs w:val="24"/>
        </w:rPr>
        <w:t>:</w:t>
      </w:r>
      <w:r>
        <w:rPr>
          <w:rFonts w:ascii="Times New Roman" w:hAnsi="Times New Roman"/>
          <w:sz w:val="24"/>
          <w:szCs w:val="24"/>
        </w:rPr>
        <w:t xml:space="preserve"> </w:t>
      </w:r>
      <w:r w:rsidRPr="00DC174F">
        <w:rPr>
          <w:rFonts w:ascii="Times New Roman" w:hAnsi="Times New Roman"/>
          <w:sz w:val="24"/>
          <w:szCs w:val="24"/>
        </w:rPr>
        <w:t>Psychological Assessment Resources.</w:t>
      </w:r>
    </w:p>
    <w:p w14:paraId="67432FEB" w14:textId="77777777" w:rsidR="008762B1" w:rsidRDefault="008762B1" w:rsidP="003A3EC2">
      <w:pPr>
        <w:spacing w:after="0" w:line="480" w:lineRule="auto"/>
        <w:ind w:left="709" w:hanging="709"/>
        <w:rPr>
          <w:rFonts w:ascii="Times New Roman" w:hAnsi="Times New Roman"/>
          <w:sz w:val="24"/>
          <w:szCs w:val="24"/>
        </w:rPr>
      </w:pPr>
      <w:r w:rsidRPr="00556832">
        <w:rPr>
          <w:rFonts w:ascii="Times New Roman" w:hAnsi="Times New Roman"/>
          <w:sz w:val="24"/>
          <w:szCs w:val="24"/>
        </w:rPr>
        <w:t xml:space="preserve">Cronbach, L. J. (1951). Coefficient alpha and the internal structure of tests. </w:t>
      </w:r>
      <w:r w:rsidRPr="00556832">
        <w:rPr>
          <w:rFonts w:ascii="Times New Roman" w:hAnsi="Times New Roman"/>
          <w:i/>
          <w:iCs/>
          <w:sz w:val="24"/>
          <w:szCs w:val="24"/>
        </w:rPr>
        <w:t>Psychometrika</w:t>
      </w:r>
      <w:r w:rsidRPr="00556832">
        <w:rPr>
          <w:rFonts w:ascii="Times New Roman" w:hAnsi="Times New Roman"/>
          <w:i/>
          <w:sz w:val="24"/>
          <w:szCs w:val="24"/>
        </w:rPr>
        <w:t>, 16</w:t>
      </w:r>
      <w:r w:rsidRPr="00556832">
        <w:rPr>
          <w:rFonts w:ascii="Times New Roman" w:hAnsi="Times New Roman"/>
          <w:sz w:val="24"/>
          <w:szCs w:val="24"/>
        </w:rPr>
        <w:t>, 297-334.</w:t>
      </w:r>
      <w:r>
        <w:rPr>
          <w:rFonts w:ascii="Times New Roman" w:hAnsi="Times New Roman"/>
          <w:sz w:val="24"/>
          <w:szCs w:val="24"/>
        </w:rPr>
        <w:t xml:space="preserve"> </w:t>
      </w:r>
      <w:r w:rsidRPr="0021009D">
        <w:rPr>
          <w:rFonts w:ascii="Times New Roman" w:hAnsi="Times New Roman"/>
          <w:sz w:val="24"/>
          <w:szCs w:val="24"/>
        </w:rPr>
        <w:t>doi.org/10.1007/BF02310555</w:t>
      </w:r>
    </w:p>
    <w:p w14:paraId="17923B37" w14:textId="77777777" w:rsidR="00E51454" w:rsidRPr="00B14916"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DeYoung, C. G., Hasher, L., </w:t>
      </w:r>
      <w:proofErr w:type="spellStart"/>
      <w:r>
        <w:rPr>
          <w:rFonts w:ascii="Times New Roman" w:hAnsi="Times New Roman"/>
          <w:sz w:val="24"/>
        </w:rPr>
        <w:t>Djikie</w:t>
      </w:r>
      <w:proofErr w:type="spellEnd"/>
      <w:r>
        <w:rPr>
          <w:rFonts w:ascii="Times New Roman" w:hAnsi="Times New Roman"/>
          <w:sz w:val="24"/>
        </w:rPr>
        <w:t xml:space="preserve">, M., </w:t>
      </w:r>
      <w:proofErr w:type="spellStart"/>
      <w:r>
        <w:rPr>
          <w:rFonts w:ascii="Times New Roman" w:hAnsi="Times New Roman"/>
          <w:sz w:val="24"/>
        </w:rPr>
        <w:t>Criger</w:t>
      </w:r>
      <w:proofErr w:type="spellEnd"/>
      <w:r>
        <w:rPr>
          <w:rFonts w:ascii="Times New Roman" w:hAnsi="Times New Roman"/>
          <w:sz w:val="24"/>
        </w:rPr>
        <w:t xml:space="preserve">, B., &amp; Peterson, J. B. (2007). Morning people are stable people: Circadian rhythm and the higher-order factors of the big five. </w:t>
      </w:r>
      <w:r>
        <w:rPr>
          <w:rFonts w:ascii="Times New Roman" w:hAnsi="Times New Roman"/>
          <w:i/>
          <w:sz w:val="24"/>
        </w:rPr>
        <w:lastRenderedPageBreak/>
        <w:t>Personality and Individual Differences</w:t>
      </w:r>
      <w:r>
        <w:rPr>
          <w:rFonts w:ascii="Times New Roman" w:hAnsi="Times New Roman"/>
          <w:sz w:val="24"/>
        </w:rPr>
        <w:t xml:space="preserve">, </w:t>
      </w:r>
      <w:r>
        <w:rPr>
          <w:rFonts w:ascii="Times New Roman" w:hAnsi="Times New Roman"/>
          <w:i/>
          <w:sz w:val="24"/>
        </w:rPr>
        <w:t>43</w:t>
      </w:r>
      <w:r>
        <w:rPr>
          <w:rFonts w:ascii="Times New Roman" w:hAnsi="Times New Roman"/>
          <w:sz w:val="24"/>
        </w:rPr>
        <w:t>, 267-276.</w:t>
      </w:r>
      <w:r w:rsidR="00E064F5">
        <w:rPr>
          <w:rFonts w:ascii="Times New Roman" w:hAnsi="Times New Roman"/>
          <w:sz w:val="24"/>
        </w:rPr>
        <w:t xml:space="preserve"> </w:t>
      </w:r>
      <w:r w:rsidR="00E064F5" w:rsidRPr="00E064F5">
        <w:rPr>
          <w:rFonts w:ascii="Times New Roman" w:hAnsi="Times New Roman"/>
          <w:sz w:val="24"/>
        </w:rPr>
        <w:t>doi.org/10.1016/j.paid.2006.11.030</w:t>
      </w:r>
    </w:p>
    <w:p w14:paraId="5FF67596" w14:textId="77777777" w:rsidR="00E51454"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Díaz-Morales, J. F. (2007). Morning and evening-types: Exploring their personality styles.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43</w:t>
      </w:r>
      <w:r>
        <w:rPr>
          <w:rFonts w:ascii="Times New Roman" w:hAnsi="Times New Roman"/>
          <w:sz w:val="24"/>
        </w:rPr>
        <w:t>, 769-788.</w:t>
      </w:r>
      <w:r w:rsidR="00227FAC">
        <w:rPr>
          <w:rFonts w:ascii="Times New Roman" w:hAnsi="Times New Roman"/>
          <w:sz w:val="24"/>
        </w:rPr>
        <w:t xml:space="preserve"> </w:t>
      </w:r>
      <w:r w:rsidR="00227FAC" w:rsidRPr="00227FAC">
        <w:rPr>
          <w:rFonts w:ascii="Times New Roman" w:hAnsi="Times New Roman"/>
          <w:sz w:val="24"/>
        </w:rPr>
        <w:t>doi.org/10.1016/j.paid.2007.02.002</w:t>
      </w:r>
    </w:p>
    <w:p w14:paraId="0D09D5B6" w14:textId="77777777" w:rsidR="00E51454" w:rsidRDefault="00E51454" w:rsidP="00E51454">
      <w:pPr>
        <w:spacing w:after="0" w:line="480" w:lineRule="auto"/>
        <w:ind w:left="720" w:hanging="720"/>
        <w:rPr>
          <w:rFonts w:ascii="Times New Roman" w:hAnsi="Times New Roman"/>
          <w:sz w:val="24"/>
        </w:rPr>
      </w:pPr>
      <w:r>
        <w:rPr>
          <w:rFonts w:ascii="Times New Roman" w:hAnsi="Times New Roman"/>
          <w:sz w:val="24"/>
        </w:rPr>
        <w:t>Díaz-Morales, J. F., &amp; Sánchez-Lopez, M</w:t>
      </w:r>
      <w:r>
        <w:rPr>
          <w:rFonts w:ascii="Times New Roman" w:hAnsi="Times New Roman"/>
          <w:sz w:val="24"/>
          <w:vertAlign w:val="superscript"/>
        </w:rPr>
        <w:t>a</w:t>
      </w:r>
      <w:r>
        <w:rPr>
          <w:rFonts w:ascii="Times New Roman" w:hAnsi="Times New Roman"/>
          <w:sz w:val="24"/>
        </w:rPr>
        <w:t xml:space="preserve">. P. (2008). </w:t>
      </w:r>
      <w:proofErr w:type="spellStart"/>
      <w:r>
        <w:rPr>
          <w:rFonts w:ascii="Times New Roman" w:hAnsi="Times New Roman"/>
          <w:sz w:val="24"/>
        </w:rPr>
        <w:t>Morningness-eveningness</w:t>
      </w:r>
      <w:proofErr w:type="spellEnd"/>
      <w:r>
        <w:rPr>
          <w:rFonts w:ascii="Times New Roman" w:hAnsi="Times New Roman"/>
          <w:sz w:val="24"/>
        </w:rPr>
        <w:t xml:space="preserve"> and anxiety among adults: A matter of sex/gender?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44</w:t>
      </w:r>
      <w:r>
        <w:rPr>
          <w:rFonts w:ascii="Times New Roman" w:hAnsi="Times New Roman"/>
          <w:sz w:val="24"/>
        </w:rPr>
        <w:t>, 1391-1401.</w:t>
      </w:r>
      <w:r w:rsidR="00227FAC">
        <w:rPr>
          <w:rFonts w:ascii="Times New Roman" w:hAnsi="Times New Roman"/>
          <w:sz w:val="24"/>
        </w:rPr>
        <w:t xml:space="preserve"> </w:t>
      </w:r>
      <w:r w:rsidR="00227FAC" w:rsidRPr="00227FAC">
        <w:rPr>
          <w:rFonts w:ascii="Times New Roman" w:hAnsi="Times New Roman"/>
          <w:sz w:val="24"/>
        </w:rPr>
        <w:t>doi.org/10.1016/j.paid.2007.12.007</w:t>
      </w:r>
    </w:p>
    <w:p w14:paraId="4D584EE7" w14:textId="77777777" w:rsidR="00E51454" w:rsidRDefault="00E51454" w:rsidP="00E51454">
      <w:pPr>
        <w:spacing w:after="0" w:line="480" w:lineRule="auto"/>
        <w:ind w:left="720" w:hanging="720"/>
        <w:rPr>
          <w:rFonts w:ascii="Times New Roman" w:hAnsi="Times New Roman"/>
          <w:sz w:val="24"/>
        </w:rPr>
      </w:pPr>
      <w:proofErr w:type="spellStart"/>
      <w:r>
        <w:rPr>
          <w:rFonts w:ascii="Times New Roman" w:hAnsi="Times New Roman"/>
          <w:sz w:val="24"/>
        </w:rPr>
        <w:t>Dresch</w:t>
      </w:r>
      <w:proofErr w:type="spellEnd"/>
      <w:r>
        <w:rPr>
          <w:rFonts w:ascii="Times New Roman" w:hAnsi="Times New Roman"/>
          <w:sz w:val="24"/>
        </w:rPr>
        <w:t xml:space="preserve">, V., Sánchez-López, M. P., &amp; </w:t>
      </w:r>
      <w:proofErr w:type="spellStart"/>
      <w:r>
        <w:rPr>
          <w:rFonts w:ascii="Times New Roman" w:hAnsi="Times New Roman"/>
          <w:sz w:val="24"/>
        </w:rPr>
        <w:t>Aparcio</w:t>
      </w:r>
      <w:proofErr w:type="spellEnd"/>
      <w:r>
        <w:rPr>
          <w:rFonts w:ascii="Times New Roman" w:hAnsi="Times New Roman"/>
          <w:sz w:val="24"/>
        </w:rPr>
        <w:t xml:space="preserve">-García, M. E. (2005). </w:t>
      </w:r>
      <w:proofErr w:type="spellStart"/>
      <w:r>
        <w:rPr>
          <w:rFonts w:ascii="Times New Roman" w:hAnsi="Times New Roman"/>
          <w:sz w:val="24"/>
        </w:rPr>
        <w:t>Diferencias</w:t>
      </w:r>
      <w:proofErr w:type="spellEnd"/>
      <w:r>
        <w:rPr>
          <w:rFonts w:ascii="Times New Roman" w:hAnsi="Times New Roman"/>
          <w:sz w:val="24"/>
        </w:rPr>
        <w:t xml:space="preserve"> de </w:t>
      </w:r>
      <w:proofErr w:type="spellStart"/>
      <w:r>
        <w:rPr>
          <w:rFonts w:ascii="Times New Roman" w:hAnsi="Times New Roman"/>
          <w:sz w:val="24"/>
        </w:rPr>
        <w:t>personalidad</w:t>
      </w:r>
      <w:proofErr w:type="spellEnd"/>
      <w:r>
        <w:rPr>
          <w:rFonts w:ascii="Times New Roman" w:hAnsi="Times New Roman"/>
          <w:sz w:val="24"/>
        </w:rPr>
        <w:t xml:space="preserve"> entre </w:t>
      </w:r>
      <w:proofErr w:type="spellStart"/>
      <w:r>
        <w:rPr>
          <w:rFonts w:ascii="Times New Roman" w:hAnsi="Times New Roman"/>
          <w:sz w:val="24"/>
        </w:rPr>
        <w:t>matutinos</w:t>
      </w:r>
      <w:proofErr w:type="spellEnd"/>
      <w:r>
        <w:rPr>
          <w:rFonts w:ascii="Times New Roman" w:hAnsi="Times New Roman"/>
          <w:sz w:val="24"/>
        </w:rPr>
        <w:t xml:space="preserve"> y </w:t>
      </w:r>
      <w:proofErr w:type="spellStart"/>
      <w:r>
        <w:rPr>
          <w:rFonts w:ascii="Times New Roman" w:hAnsi="Times New Roman"/>
          <w:sz w:val="24"/>
        </w:rPr>
        <w:t>vespertinos</w:t>
      </w:r>
      <w:proofErr w:type="spellEnd"/>
      <w:r>
        <w:rPr>
          <w:rFonts w:ascii="Times New Roman" w:hAnsi="Times New Roman"/>
          <w:sz w:val="24"/>
        </w:rPr>
        <w:t xml:space="preserve"> [Differences in personality between morning and evening types]. </w:t>
      </w:r>
      <w:proofErr w:type="spellStart"/>
      <w:r>
        <w:rPr>
          <w:rFonts w:ascii="Times New Roman" w:hAnsi="Times New Roman"/>
          <w:i/>
          <w:sz w:val="24"/>
        </w:rPr>
        <w:t>Revista</w:t>
      </w:r>
      <w:proofErr w:type="spellEnd"/>
      <w:r>
        <w:rPr>
          <w:rFonts w:ascii="Times New Roman" w:hAnsi="Times New Roman"/>
          <w:i/>
          <w:sz w:val="24"/>
        </w:rPr>
        <w:t xml:space="preserve"> </w:t>
      </w:r>
      <w:proofErr w:type="spellStart"/>
      <w:r>
        <w:rPr>
          <w:rFonts w:ascii="Times New Roman" w:hAnsi="Times New Roman"/>
          <w:i/>
          <w:sz w:val="24"/>
        </w:rPr>
        <w:t>Latinoamericana</w:t>
      </w:r>
      <w:proofErr w:type="spellEnd"/>
      <w:r>
        <w:rPr>
          <w:rFonts w:ascii="Times New Roman" w:hAnsi="Times New Roman"/>
          <w:i/>
          <w:sz w:val="24"/>
        </w:rPr>
        <w:t xml:space="preserve"> de </w:t>
      </w:r>
      <w:proofErr w:type="spellStart"/>
      <w:r>
        <w:rPr>
          <w:rFonts w:ascii="Times New Roman" w:hAnsi="Times New Roman"/>
          <w:i/>
          <w:sz w:val="24"/>
        </w:rPr>
        <w:t>Psciología</w:t>
      </w:r>
      <w:proofErr w:type="spellEnd"/>
      <w:r>
        <w:rPr>
          <w:rFonts w:ascii="Times New Roman" w:hAnsi="Times New Roman"/>
          <w:sz w:val="24"/>
        </w:rPr>
        <w:t xml:space="preserve">, </w:t>
      </w:r>
      <w:r>
        <w:rPr>
          <w:rFonts w:ascii="Times New Roman" w:hAnsi="Times New Roman"/>
          <w:i/>
          <w:sz w:val="24"/>
        </w:rPr>
        <w:t>37</w:t>
      </w:r>
      <w:r>
        <w:rPr>
          <w:rFonts w:ascii="Times New Roman" w:hAnsi="Times New Roman"/>
          <w:sz w:val="24"/>
        </w:rPr>
        <w:t>, 509-522.</w:t>
      </w:r>
      <w:r w:rsidR="00227FAC">
        <w:rPr>
          <w:rFonts w:ascii="Times New Roman" w:hAnsi="Times New Roman"/>
          <w:sz w:val="24"/>
        </w:rPr>
        <w:t xml:space="preserve"> </w:t>
      </w:r>
    </w:p>
    <w:p w14:paraId="4FD7DF11" w14:textId="77777777" w:rsidR="00E51454" w:rsidRDefault="00E51454" w:rsidP="00E51454">
      <w:pPr>
        <w:spacing w:after="0" w:line="480" w:lineRule="auto"/>
        <w:ind w:left="709" w:hanging="709"/>
        <w:rPr>
          <w:rFonts w:ascii="Times New Roman" w:hAnsi="Times New Roman"/>
          <w:sz w:val="24"/>
          <w:szCs w:val="24"/>
        </w:rPr>
      </w:pPr>
      <w:r w:rsidRPr="00F166A2">
        <w:rPr>
          <w:rFonts w:ascii="Times New Roman" w:hAnsi="Times New Roman"/>
          <w:sz w:val="24"/>
          <w:szCs w:val="24"/>
        </w:rPr>
        <w:t>Eysenck, H.</w:t>
      </w:r>
      <w:r>
        <w:rPr>
          <w:rFonts w:ascii="Times New Roman" w:hAnsi="Times New Roman"/>
          <w:sz w:val="24"/>
          <w:szCs w:val="24"/>
        </w:rPr>
        <w:t xml:space="preserve"> </w:t>
      </w:r>
      <w:r w:rsidRPr="00F166A2">
        <w:rPr>
          <w:rFonts w:ascii="Times New Roman" w:hAnsi="Times New Roman"/>
          <w:sz w:val="24"/>
          <w:szCs w:val="24"/>
        </w:rPr>
        <w:t>J.</w:t>
      </w:r>
      <w:r>
        <w:rPr>
          <w:rFonts w:ascii="Times New Roman" w:hAnsi="Times New Roman"/>
          <w:sz w:val="24"/>
          <w:szCs w:val="24"/>
        </w:rPr>
        <w:t>,</w:t>
      </w:r>
      <w:r w:rsidRPr="00F166A2">
        <w:rPr>
          <w:rFonts w:ascii="Times New Roman" w:hAnsi="Times New Roman"/>
          <w:sz w:val="24"/>
          <w:szCs w:val="24"/>
        </w:rPr>
        <w:t xml:space="preserve"> </w:t>
      </w:r>
      <w:r>
        <w:rPr>
          <w:rFonts w:ascii="Times New Roman" w:hAnsi="Times New Roman"/>
          <w:sz w:val="24"/>
          <w:szCs w:val="24"/>
        </w:rPr>
        <w:t xml:space="preserve">&amp; </w:t>
      </w:r>
      <w:r w:rsidRPr="00F166A2">
        <w:rPr>
          <w:rFonts w:ascii="Times New Roman" w:hAnsi="Times New Roman"/>
          <w:sz w:val="24"/>
          <w:szCs w:val="24"/>
        </w:rPr>
        <w:t>Eysenck, S.</w:t>
      </w:r>
      <w:r>
        <w:rPr>
          <w:rFonts w:ascii="Times New Roman" w:hAnsi="Times New Roman"/>
          <w:sz w:val="24"/>
          <w:szCs w:val="24"/>
        </w:rPr>
        <w:t xml:space="preserve"> </w:t>
      </w:r>
      <w:r w:rsidRPr="00F166A2">
        <w:rPr>
          <w:rFonts w:ascii="Times New Roman" w:hAnsi="Times New Roman"/>
          <w:sz w:val="24"/>
          <w:szCs w:val="24"/>
        </w:rPr>
        <w:t>B.</w:t>
      </w:r>
      <w:r>
        <w:rPr>
          <w:rFonts w:ascii="Times New Roman" w:hAnsi="Times New Roman"/>
          <w:sz w:val="24"/>
          <w:szCs w:val="24"/>
        </w:rPr>
        <w:t xml:space="preserve"> </w:t>
      </w:r>
      <w:r w:rsidRPr="00F166A2">
        <w:rPr>
          <w:rFonts w:ascii="Times New Roman" w:hAnsi="Times New Roman"/>
          <w:sz w:val="24"/>
          <w:szCs w:val="24"/>
        </w:rPr>
        <w:t>G. (1964)</w:t>
      </w:r>
      <w:r>
        <w:rPr>
          <w:rFonts w:ascii="Times New Roman" w:hAnsi="Times New Roman"/>
          <w:sz w:val="24"/>
          <w:szCs w:val="24"/>
        </w:rPr>
        <w:t>.</w:t>
      </w:r>
      <w:r w:rsidRPr="00F166A2">
        <w:rPr>
          <w:rFonts w:ascii="Times New Roman" w:hAnsi="Times New Roman"/>
          <w:sz w:val="24"/>
          <w:szCs w:val="24"/>
        </w:rPr>
        <w:t xml:space="preserve"> </w:t>
      </w:r>
      <w:r w:rsidRPr="00F166A2">
        <w:rPr>
          <w:rFonts w:ascii="Times New Roman" w:hAnsi="Times New Roman"/>
          <w:i/>
          <w:iCs/>
          <w:sz w:val="24"/>
          <w:szCs w:val="24"/>
        </w:rPr>
        <w:t>Manual of the Eysenck Personality Inventory</w:t>
      </w:r>
      <w:r>
        <w:rPr>
          <w:rFonts w:ascii="Times New Roman" w:hAnsi="Times New Roman"/>
          <w:sz w:val="24"/>
          <w:szCs w:val="24"/>
        </w:rPr>
        <w:t>. London:</w:t>
      </w:r>
      <w:r w:rsidRPr="00F166A2">
        <w:rPr>
          <w:rFonts w:ascii="Times New Roman" w:hAnsi="Times New Roman"/>
          <w:sz w:val="24"/>
          <w:szCs w:val="24"/>
        </w:rPr>
        <w:t xml:space="preserve"> University of London Press.</w:t>
      </w:r>
    </w:p>
    <w:p w14:paraId="27955F47" w14:textId="77777777" w:rsidR="00E51454" w:rsidRDefault="00E51454" w:rsidP="00E51454">
      <w:pPr>
        <w:spacing w:after="0" w:line="480" w:lineRule="auto"/>
        <w:ind w:left="709" w:hanging="709"/>
        <w:rPr>
          <w:rFonts w:ascii="Times New Roman" w:hAnsi="Times New Roman"/>
          <w:sz w:val="24"/>
          <w:szCs w:val="24"/>
        </w:rPr>
      </w:pPr>
      <w:r w:rsidRPr="00F166A2">
        <w:rPr>
          <w:rFonts w:ascii="Times New Roman" w:hAnsi="Times New Roman"/>
          <w:sz w:val="24"/>
          <w:szCs w:val="24"/>
        </w:rPr>
        <w:t xml:space="preserve">Eysenck, H. J., &amp; Eysenck, S. B. G. (1975). </w:t>
      </w:r>
      <w:r w:rsidRPr="00F166A2">
        <w:rPr>
          <w:rFonts w:ascii="Times New Roman" w:hAnsi="Times New Roman"/>
          <w:i/>
          <w:iCs/>
          <w:sz w:val="24"/>
          <w:szCs w:val="24"/>
        </w:rPr>
        <w:t>Manual of the Eysenck Personality Questionnaire (adult and junior)</w:t>
      </w:r>
      <w:r w:rsidRPr="00F166A2">
        <w:rPr>
          <w:rFonts w:ascii="Times New Roman" w:hAnsi="Times New Roman"/>
          <w:sz w:val="24"/>
          <w:szCs w:val="24"/>
        </w:rPr>
        <w:t>. London: Hodder and Stoughton.</w:t>
      </w:r>
    </w:p>
    <w:p w14:paraId="2874E0F0" w14:textId="77777777" w:rsidR="00E51454" w:rsidRPr="003A7178" w:rsidRDefault="00E51454" w:rsidP="00E51454">
      <w:pPr>
        <w:spacing w:after="0" w:line="480" w:lineRule="auto"/>
        <w:ind w:left="709" w:hanging="709"/>
        <w:rPr>
          <w:rFonts w:ascii="Times New Roman" w:hAnsi="Times New Roman"/>
          <w:sz w:val="24"/>
          <w:szCs w:val="24"/>
        </w:rPr>
      </w:pPr>
      <w:r w:rsidRPr="003A7178">
        <w:rPr>
          <w:rFonts w:ascii="Times New Roman" w:hAnsi="Times New Roman"/>
          <w:sz w:val="24"/>
          <w:szCs w:val="24"/>
        </w:rPr>
        <w:t xml:space="preserve">Eysenck, H. J., &amp; Eysenck, S. B. G. (1991). </w:t>
      </w:r>
      <w:r w:rsidRPr="003A7178">
        <w:rPr>
          <w:rFonts w:ascii="Times New Roman" w:hAnsi="Times New Roman"/>
          <w:i/>
          <w:iCs/>
          <w:sz w:val="24"/>
          <w:szCs w:val="24"/>
        </w:rPr>
        <w:t>Manual of the Eysenck Personality Scales.</w:t>
      </w:r>
      <w:r w:rsidRPr="003A7178">
        <w:rPr>
          <w:rFonts w:ascii="Times New Roman" w:hAnsi="Times New Roman"/>
          <w:sz w:val="24"/>
          <w:szCs w:val="24"/>
        </w:rPr>
        <w:t xml:space="preserve"> London: Hodder and Stoughton.</w:t>
      </w:r>
    </w:p>
    <w:p w14:paraId="26E62F3B" w14:textId="77777777" w:rsidR="00E51454" w:rsidRDefault="00E51454" w:rsidP="00E51454">
      <w:pPr>
        <w:spacing w:after="0" w:line="480" w:lineRule="auto"/>
        <w:ind w:left="709" w:hanging="709"/>
        <w:rPr>
          <w:rFonts w:ascii="Times New Roman" w:hAnsi="Times New Roman"/>
          <w:sz w:val="24"/>
          <w:szCs w:val="24"/>
        </w:rPr>
      </w:pPr>
      <w:r>
        <w:rPr>
          <w:rFonts w:ascii="Times New Roman" w:hAnsi="Times New Roman"/>
          <w:sz w:val="24"/>
          <w:szCs w:val="24"/>
        </w:rPr>
        <w:t xml:space="preserve">Eysenck, M. W., &amp; </w:t>
      </w:r>
      <w:proofErr w:type="spellStart"/>
      <w:r>
        <w:rPr>
          <w:rFonts w:ascii="Times New Roman" w:hAnsi="Times New Roman"/>
          <w:sz w:val="24"/>
          <w:szCs w:val="24"/>
        </w:rPr>
        <w:t>Folkard</w:t>
      </w:r>
      <w:proofErr w:type="spellEnd"/>
      <w:r>
        <w:rPr>
          <w:rFonts w:ascii="Times New Roman" w:hAnsi="Times New Roman"/>
          <w:sz w:val="24"/>
          <w:szCs w:val="24"/>
        </w:rPr>
        <w:t xml:space="preserve">, S. (1980). Personality, time of day and caffeine: Some theoretical and conceptual problems with </w:t>
      </w:r>
      <w:proofErr w:type="spellStart"/>
      <w:r>
        <w:rPr>
          <w:rFonts w:ascii="Times New Roman" w:hAnsi="Times New Roman"/>
          <w:sz w:val="24"/>
          <w:szCs w:val="24"/>
        </w:rPr>
        <w:t>Revelle</w:t>
      </w:r>
      <w:proofErr w:type="spellEnd"/>
      <w:r>
        <w:rPr>
          <w:rFonts w:ascii="Times New Roman" w:hAnsi="Times New Roman"/>
          <w:sz w:val="24"/>
          <w:szCs w:val="24"/>
        </w:rPr>
        <w:t xml:space="preserve"> et al. </w:t>
      </w:r>
      <w:r>
        <w:rPr>
          <w:rFonts w:ascii="Times New Roman" w:hAnsi="Times New Roman"/>
          <w:i/>
          <w:sz w:val="24"/>
          <w:szCs w:val="24"/>
        </w:rPr>
        <w:t>Journal of Experimental Psychology: General</w:t>
      </w:r>
      <w:r>
        <w:rPr>
          <w:rFonts w:ascii="Times New Roman" w:hAnsi="Times New Roman"/>
          <w:sz w:val="24"/>
          <w:szCs w:val="24"/>
        </w:rPr>
        <w:t xml:space="preserve">, </w:t>
      </w:r>
      <w:r>
        <w:rPr>
          <w:rFonts w:ascii="Times New Roman" w:hAnsi="Times New Roman"/>
          <w:i/>
          <w:sz w:val="24"/>
          <w:szCs w:val="24"/>
        </w:rPr>
        <w:t>109</w:t>
      </w:r>
      <w:r>
        <w:rPr>
          <w:rFonts w:ascii="Times New Roman" w:hAnsi="Times New Roman"/>
          <w:sz w:val="24"/>
          <w:szCs w:val="24"/>
        </w:rPr>
        <w:t>, 32-41.</w:t>
      </w:r>
      <w:r w:rsidR="00227FAC">
        <w:rPr>
          <w:rFonts w:ascii="Times New Roman" w:hAnsi="Times New Roman"/>
          <w:sz w:val="24"/>
          <w:szCs w:val="24"/>
        </w:rPr>
        <w:t xml:space="preserve"> </w:t>
      </w:r>
      <w:r w:rsidR="00227FAC" w:rsidRPr="00227FAC">
        <w:rPr>
          <w:rFonts w:ascii="Times New Roman" w:hAnsi="Times New Roman"/>
          <w:sz w:val="24"/>
          <w:szCs w:val="24"/>
        </w:rPr>
        <w:t>doi.org/10.1037/0096-3445.109.1.32</w:t>
      </w:r>
    </w:p>
    <w:p w14:paraId="67AEAE51" w14:textId="77777777" w:rsidR="001C0BD8" w:rsidRPr="00030894" w:rsidRDefault="001C0BD8" w:rsidP="001C0BD8">
      <w:pPr>
        <w:spacing w:after="0" w:line="480" w:lineRule="auto"/>
        <w:ind w:left="720" w:hanging="720"/>
        <w:rPr>
          <w:rFonts w:ascii="Times New Roman" w:hAnsi="Times New Roman"/>
          <w:sz w:val="24"/>
          <w:szCs w:val="24"/>
        </w:rPr>
      </w:pPr>
      <w:r w:rsidRPr="00030894">
        <w:rPr>
          <w:rFonts w:ascii="Times New Roman" w:hAnsi="Times New Roman"/>
          <w:sz w:val="24"/>
          <w:szCs w:val="24"/>
        </w:rPr>
        <w:t>Francis, L.</w:t>
      </w:r>
      <w:r>
        <w:rPr>
          <w:rFonts w:ascii="Times New Roman" w:hAnsi="Times New Roman"/>
          <w:sz w:val="24"/>
          <w:szCs w:val="24"/>
        </w:rPr>
        <w:t xml:space="preserve"> J. (1992).</w:t>
      </w:r>
      <w:r w:rsidRPr="00030894">
        <w:rPr>
          <w:rFonts w:ascii="Times New Roman" w:hAnsi="Times New Roman"/>
          <w:sz w:val="24"/>
          <w:szCs w:val="24"/>
        </w:rPr>
        <w:t xml:space="preserve"> Male and female clergy in England: </w:t>
      </w:r>
      <w:r>
        <w:rPr>
          <w:rFonts w:ascii="Times New Roman" w:hAnsi="Times New Roman"/>
          <w:sz w:val="24"/>
          <w:szCs w:val="24"/>
        </w:rPr>
        <w:t>T</w:t>
      </w:r>
      <w:r w:rsidRPr="00030894">
        <w:rPr>
          <w:rFonts w:ascii="Times New Roman" w:hAnsi="Times New Roman"/>
          <w:sz w:val="24"/>
          <w:szCs w:val="24"/>
        </w:rPr>
        <w:t xml:space="preserve">heir personality differences, gender reversal? </w:t>
      </w:r>
      <w:r w:rsidRPr="00030894">
        <w:rPr>
          <w:rFonts w:ascii="Times New Roman" w:hAnsi="Times New Roman"/>
          <w:i/>
          <w:iCs/>
          <w:sz w:val="24"/>
          <w:szCs w:val="24"/>
        </w:rPr>
        <w:t>Journal of Empirical Theology</w:t>
      </w:r>
      <w:r w:rsidRPr="00030894">
        <w:rPr>
          <w:rFonts w:ascii="Times New Roman" w:hAnsi="Times New Roman"/>
          <w:sz w:val="24"/>
          <w:szCs w:val="24"/>
        </w:rPr>
        <w:t xml:space="preserve">, </w:t>
      </w:r>
      <w:r w:rsidRPr="00030894">
        <w:rPr>
          <w:rFonts w:ascii="Times New Roman" w:hAnsi="Times New Roman"/>
          <w:i/>
          <w:sz w:val="24"/>
          <w:szCs w:val="24"/>
        </w:rPr>
        <w:t>5</w:t>
      </w:r>
      <w:r w:rsidRPr="00030894">
        <w:rPr>
          <w:rFonts w:ascii="Times New Roman" w:hAnsi="Times New Roman"/>
          <w:sz w:val="24"/>
          <w:szCs w:val="24"/>
        </w:rPr>
        <w:t>, 31-38.</w:t>
      </w:r>
      <w:r w:rsidR="00227FAC">
        <w:rPr>
          <w:rFonts w:ascii="Times New Roman" w:hAnsi="Times New Roman"/>
          <w:sz w:val="24"/>
          <w:szCs w:val="24"/>
        </w:rPr>
        <w:t xml:space="preserve"> </w:t>
      </w:r>
      <w:r w:rsidR="00227FAC" w:rsidRPr="00227FAC">
        <w:rPr>
          <w:rFonts w:ascii="Times New Roman" w:hAnsi="Times New Roman"/>
          <w:sz w:val="24"/>
          <w:szCs w:val="24"/>
        </w:rPr>
        <w:t>doi.org/10.1163/157092592X00235</w:t>
      </w:r>
    </w:p>
    <w:p w14:paraId="336248FF" w14:textId="77777777" w:rsidR="002509B6" w:rsidRPr="002509B6" w:rsidRDefault="002509B6" w:rsidP="003A3EC2">
      <w:pPr>
        <w:spacing w:after="0" w:line="480" w:lineRule="auto"/>
        <w:ind w:left="567" w:hanging="567"/>
        <w:rPr>
          <w:rFonts w:ascii="Times New Roman" w:hAnsi="Times New Roman"/>
          <w:sz w:val="28"/>
          <w:szCs w:val="24"/>
        </w:rPr>
      </w:pPr>
      <w:r w:rsidRPr="002509B6">
        <w:rPr>
          <w:rFonts w:ascii="Times New Roman" w:hAnsi="Times New Roman"/>
          <w:sz w:val="24"/>
        </w:rPr>
        <w:lastRenderedPageBreak/>
        <w:t xml:space="preserve">Francis, L. J. (2018). Healthy leadership: The science of clergy work-related psychological health. Edited collection. In R. Brouwer (Ed.), </w:t>
      </w:r>
      <w:r w:rsidRPr="002509B6">
        <w:rPr>
          <w:rFonts w:ascii="Times New Roman" w:hAnsi="Times New Roman"/>
          <w:i/>
          <w:sz w:val="24"/>
        </w:rPr>
        <w:t>The future of lived religious leadership</w:t>
      </w:r>
      <w:r w:rsidRPr="002509B6">
        <w:rPr>
          <w:rFonts w:ascii="Times New Roman" w:hAnsi="Times New Roman"/>
          <w:sz w:val="24"/>
        </w:rPr>
        <w:t xml:space="preserve"> (pp. 116-134). Amsterdam: VU University Press.</w:t>
      </w:r>
    </w:p>
    <w:p w14:paraId="5C9723DE" w14:textId="77777777" w:rsidR="008762B1" w:rsidRDefault="008762B1" w:rsidP="003A3EC2">
      <w:pPr>
        <w:spacing w:after="0" w:line="480" w:lineRule="auto"/>
        <w:ind w:left="567" w:hanging="567"/>
        <w:rPr>
          <w:rFonts w:ascii="Times New Roman" w:hAnsi="Times New Roman"/>
          <w:sz w:val="24"/>
          <w:szCs w:val="24"/>
        </w:rPr>
      </w:pPr>
      <w:r w:rsidRPr="005837C7">
        <w:rPr>
          <w:rFonts w:ascii="Times New Roman" w:hAnsi="Times New Roman"/>
          <w:sz w:val="24"/>
          <w:szCs w:val="24"/>
        </w:rPr>
        <w:t xml:space="preserve">Francis, L. J., Brown, L. B., &amp; </w:t>
      </w:r>
      <w:proofErr w:type="spellStart"/>
      <w:r w:rsidRPr="005837C7">
        <w:rPr>
          <w:rFonts w:ascii="Times New Roman" w:hAnsi="Times New Roman"/>
          <w:sz w:val="24"/>
          <w:szCs w:val="24"/>
        </w:rPr>
        <w:t>Philipchalk</w:t>
      </w:r>
      <w:proofErr w:type="spellEnd"/>
      <w:r w:rsidRPr="005837C7">
        <w:rPr>
          <w:rFonts w:ascii="Times New Roman" w:hAnsi="Times New Roman"/>
          <w:sz w:val="24"/>
          <w:szCs w:val="24"/>
        </w:rPr>
        <w:t xml:space="preserve">, R. (1992). The development of an abbreviated form of the Revised Eysenck Personality Questionnaire (EPQR-A): Its use among students in England, Canada, the USA and Australia. </w:t>
      </w:r>
      <w:r w:rsidRPr="005837C7">
        <w:rPr>
          <w:rFonts w:ascii="Times New Roman" w:hAnsi="Times New Roman"/>
          <w:i/>
          <w:iCs/>
          <w:sz w:val="24"/>
          <w:szCs w:val="24"/>
        </w:rPr>
        <w:t>Personality and Individual Differences</w:t>
      </w:r>
      <w:r w:rsidRPr="005837C7">
        <w:rPr>
          <w:rFonts w:ascii="Times New Roman" w:hAnsi="Times New Roman"/>
          <w:sz w:val="24"/>
          <w:szCs w:val="24"/>
        </w:rPr>
        <w:t xml:space="preserve">, </w:t>
      </w:r>
      <w:r w:rsidRPr="005837C7">
        <w:rPr>
          <w:rFonts w:ascii="Times New Roman" w:hAnsi="Times New Roman"/>
          <w:i/>
          <w:sz w:val="24"/>
          <w:szCs w:val="24"/>
        </w:rPr>
        <w:t>13</w:t>
      </w:r>
      <w:r w:rsidRPr="005837C7">
        <w:rPr>
          <w:rFonts w:ascii="Times New Roman" w:hAnsi="Times New Roman"/>
          <w:sz w:val="24"/>
          <w:szCs w:val="24"/>
        </w:rPr>
        <w:t>, 443-449.</w:t>
      </w:r>
      <w:r w:rsidR="00227FAC">
        <w:rPr>
          <w:rFonts w:ascii="Times New Roman" w:hAnsi="Times New Roman"/>
          <w:sz w:val="24"/>
          <w:szCs w:val="24"/>
        </w:rPr>
        <w:t xml:space="preserve"> </w:t>
      </w:r>
      <w:r w:rsidR="00227FAC" w:rsidRPr="00227FAC">
        <w:rPr>
          <w:rFonts w:ascii="Times New Roman" w:hAnsi="Times New Roman"/>
          <w:sz w:val="24"/>
          <w:szCs w:val="24"/>
        </w:rPr>
        <w:t>doi.org/10.1016/0191-8869(92)90073-X</w:t>
      </w:r>
    </w:p>
    <w:p w14:paraId="2D47F58F" w14:textId="77777777" w:rsidR="00E51454" w:rsidRDefault="00E51454" w:rsidP="00E51454">
      <w:pPr>
        <w:spacing w:after="0" w:line="480" w:lineRule="auto"/>
        <w:ind w:left="709" w:hanging="709"/>
        <w:rPr>
          <w:rFonts w:ascii="Times New Roman" w:hAnsi="Times New Roman"/>
          <w:sz w:val="24"/>
          <w:szCs w:val="24"/>
        </w:rPr>
      </w:pPr>
      <w:r>
        <w:rPr>
          <w:rFonts w:ascii="Times New Roman" w:hAnsi="Times New Roman"/>
          <w:sz w:val="24"/>
          <w:szCs w:val="24"/>
        </w:rPr>
        <w:t xml:space="preserve">Francis, L. J., </w:t>
      </w:r>
      <w:proofErr w:type="spellStart"/>
      <w:r>
        <w:rPr>
          <w:rFonts w:ascii="Times New Roman" w:hAnsi="Times New Roman"/>
          <w:sz w:val="24"/>
          <w:szCs w:val="24"/>
        </w:rPr>
        <w:t>Fearn</w:t>
      </w:r>
      <w:proofErr w:type="spellEnd"/>
      <w:r>
        <w:rPr>
          <w:rFonts w:ascii="Times New Roman" w:hAnsi="Times New Roman"/>
          <w:sz w:val="24"/>
          <w:szCs w:val="24"/>
        </w:rPr>
        <w:t xml:space="preserve">, M., &amp; Booker, M. B. (2003). Artistic creativity: Personality and the diurnal rhythm. </w:t>
      </w:r>
      <w:r>
        <w:rPr>
          <w:rFonts w:ascii="Times New Roman" w:hAnsi="Times New Roman"/>
          <w:i/>
          <w:sz w:val="24"/>
          <w:szCs w:val="24"/>
        </w:rPr>
        <w:t>North American Journal of Psychology</w:t>
      </w:r>
      <w:r>
        <w:rPr>
          <w:rFonts w:ascii="Times New Roman" w:hAnsi="Times New Roman"/>
          <w:sz w:val="24"/>
          <w:szCs w:val="24"/>
        </w:rPr>
        <w:t xml:space="preserve">, </w:t>
      </w:r>
      <w:r>
        <w:rPr>
          <w:rFonts w:ascii="Times New Roman" w:hAnsi="Times New Roman"/>
          <w:i/>
          <w:sz w:val="24"/>
          <w:szCs w:val="24"/>
        </w:rPr>
        <w:t>5</w:t>
      </w:r>
      <w:r>
        <w:rPr>
          <w:rFonts w:ascii="Times New Roman" w:hAnsi="Times New Roman"/>
          <w:sz w:val="24"/>
          <w:szCs w:val="24"/>
        </w:rPr>
        <w:t>, 147-152.</w:t>
      </w:r>
    </w:p>
    <w:p w14:paraId="3CA436BB" w14:textId="77777777" w:rsidR="001C0BD8" w:rsidRPr="00A526F9" w:rsidRDefault="001C0BD8" w:rsidP="001C0BD8">
      <w:pPr>
        <w:spacing w:after="0" w:line="480" w:lineRule="auto"/>
        <w:ind w:left="709" w:hanging="709"/>
        <w:rPr>
          <w:rFonts w:ascii="Times New Roman" w:hAnsi="Times New Roman"/>
          <w:sz w:val="24"/>
          <w:szCs w:val="24"/>
        </w:rPr>
      </w:pPr>
      <w:r w:rsidRPr="00A526F9">
        <w:rPr>
          <w:rFonts w:ascii="Times New Roman" w:hAnsi="Times New Roman"/>
          <w:sz w:val="24"/>
          <w:szCs w:val="24"/>
        </w:rPr>
        <w:t xml:space="preserve">Francis, L. J., Jones, S. H., Jackson, C. J., &amp; Robbins, M. (2001). The feminine personality profile of male Anglican </w:t>
      </w:r>
      <w:r>
        <w:rPr>
          <w:rFonts w:ascii="Times New Roman" w:hAnsi="Times New Roman"/>
          <w:sz w:val="24"/>
          <w:szCs w:val="24"/>
        </w:rPr>
        <w:t>clergy in Britain and Ireland: A</w:t>
      </w:r>
      <w:r w:rsidRPr="00A526F9">
        <w:rPr>
          <w:rFonts w:ascii="Times New Roman" w:hAnsi="Times New Roman"/>
          <w:sz w:val="24"/>
          <w:szCs w:val="24"/>
        </w:rPr>
        <w:t xml:space="preserve"> study employing the Eysenck Personality Profiler. </w:t>
      </w:r>
      <w:r w:rsidRPr="00A526F9">
        <w:rPr>
          <w:rFonts w:ascii="Times New Roman" w:hAnsi="Times New Roman"/>
          <w:i/>
          <w:iCs/>
          <w:sz w:val="24"/>
          <w:szCs w:val="24"/>
        </w:rPr>
        <w:t>Review of Religious Research</w:t>
      </w:r>
      <w:r w:rsidRPr="00A526F9">
        <w:rPr>
          <w:rFonts w:ascii="Times New Roman" w:hAnsi="Times New Roman"/>
          <w:i/>
          <w:sz w:val="24"/>
          <w:szCs w:val="24"/>
        </w:rPr>
        <w:t>, 43</w:t>
      </w:r>
      <w:r w:rsidRPr="00A526F9">
        <w:rPr>
          <w:rFonts w:ascii="Times New Roman" w:hAnsi="Times New Roman"/>
          <w:sz w:val="24"/>
          <w:szCs w:val="24"/>
        </w:rPr>
        <w:t>, 14-23.</w:t>
      </w:r>
      <w:r w:rsidR="00227FAC">
        <w:rPr>
          <w:rFonts w:ascii="Times New Roman" w:hAnsi="Times New Roman"/>
          <w:sz w:val="24"/>
          <w:szCs w:val="24"/>
        </w:rPr>
        <w:t xml:space="preserve"> </w:t>
      </w:r>
      <w:r w:rsidR="00227FAC" w:rsidRPr="00227FAC">
        <w:rPr>
          <w:rFonts w:ascii="Times New Roman" w:hAnsi="Times New Roman"/>
          <w:sz w:val="24"/>
          <w:szCs w:val="24"/>
        </w:rPr>
        <w:t>doi.org/10.2307/3512240</w:t>
      </w:r>
    </w:p>
    <w:p w14:paraId="02D47E3A" w14:textId="77777777" w:rsidR="008762B1" w:rsidRDefault="008762B1" w:rsidP="003A3EC2">
      <w:pPr>
        <w:pStyle w:val="PlainText"/>
        <w:spacing w:line="480" w:lineRule="auto"/>
        <w:ind w:left="709" w:hanging="709"/>
        <w:rPr>
          <w:rFonts w:ascii="Times New Roman" w:hAnsi="Times New Roman"/>
          <w:sz w:val="24"/>
          <w:szCs w:val="24"/>
        </w:rPr>
      </w:pPr>
      <w:r w:rsidRPr="00912744">
        <w:rPr>
          <w:rFonts w:ascii="Times New Roman" w:hAnsi="Times New Roman"/>
          <w:sz w:val="24"/>
          <w:szCs w:val="24"/>
        </w:rPr>
        <w:t xml:space="preserve">Francis, L. J., Kaldor, P., Robbins, M., &amp; Castle, K. (2005). Happy but exhausted? Work-related psychological health among clergy. </w:t>
      </w:r>
      <w:r w:rsidRPr="00912744">
        <w:rPr>
          <w:rFonts w:ascii="Times New Roman" w:hAnsi="Times New Roman"/>
          <w:i/>
          <w:sz w:val="24"/>
          <w:szCs w:val="24"/>
        </w:rPr>
        <w:t>Pastoral Sciences, 24</w:t>
      </w:r>
      <w:r w:rsidRPr="00912744">
        <w:rPr>
          <w:rFonts w:ascii="Times New Roman" w:hAnsi="Times New Roman"/>
          <w:sz w:val="24"/>
          <w:szCs w:val="24"/>
        </w:rPr>
        <w:t>, 101-120.</w:t>
      </w:r>
    </w:p>
    <w:p w14:paraId="2CFB25D4" w14:textId="77777777" w:rsidR="001C0BD8" w:rsidRPr="001F2FD0" w:rsidRDefault="001C0BD8" w:rsidP="001C0BD8">
      <w:pPr>
        <w:spacing w:after="0" w:line="480" w:lineRule="auto"/>
        <w:ind w:left="709" w:hanging="709"/>
        <w:rPr>
          <w:rFonts w:ascii="Times New Roman" w:hAnsi="Times New Roman"/>
          <w:sz w:val="24"/>
          <w:szCs w:val="24"/>
        </w:rPr>
      </w:pPr>
      <w:r w:rsidRPr="001F2FD0">
        <w:rPr>
          <w:rFonts w:ascii="Times New Roman" w:hAnsi="Times New Roman"/>
          <w:sz w:val="24"/>
          <w:szCs w:val="24"/>
        </w:rPr>
        <w:t xml:space="preserve">Francis, L. J., &amp; Musson, D. J. (1999). Male and female Anglican clergy in England: </w:t>
      </w:r>
      <w:r>
        <w:rPr>
          <w:rFonts w:ascii="Times New Roman" w:hAnsi="Times New Roman"/>
          <w:sz w:val="24"/>
          <w:szCs w:val="24"/>
        </w:rPr>
        <w:t>G</w:t>
      </w:r>
      <w:r w:rsidRPr="001F2FD0">
        <w:rPr>
          <w:rFonts w:ascii="Times New Roman" w:hAnsi="Times New Roman"/>
          <w:sz w:val="24"/>
          <w:szCs w:val="24"/>
        </w:rPr>
        <w:t xml:space="preserve">ender reversal on the 16PF? </w:t>
      </w:r>
      <w:r w:rsidRPr="001F2FD0">
        <w:rPr>
          <w:rFonts w:ascii="Times New Roman" w:hAnsi="Times New Roman"/>
          <w:i/>
          <w:iCs/>
          <w:sz w:val="24"/>
          <w:szCs w:val="24"/>
        </w:rPr>
        <w:t>Journal of Empirical Theology</w:t>
      </w:r>
      <w:r w:rsidRPr="001F2FD0">
        <w:rPr>
          <w:rFonts w:ascii="Times New Roman" w:hAnsi="Times New Roman"/>
          <w:i/>
          <w:sz w:val="24"/>
          <w:szCs w:val="24"/>
        </w:rPr>
        <w:t>, 12</w:t>
      </w:r>
      <w:r w:rsidRPr="001F2FD0">
        <w:rPr>
          <w:rFonts w:ascii="Times New Roman" w:hAnsi="Times New Roman"/>
          <w:sz w:val="24"/>
          <w:szCs w:val="24"/>
        </w:rPr>
        <w:t>, 5-16.</w:t>
      </w:r>
      <w:r w:rsidR="00227FAC">
        <w:rPr>
          <w:rFonts w:ascii="Times New Roman" w:hAnsi="Times New Roman"/>
          <w:sz w:val="24"/>
          <w:szCs w:val="24"/>
        </w:rPr>
        <w:t xml:space="preserve"> </w:t>
      </w:r>
      <w:r w:rsidR="00227FAC" w:rsidRPr="00227FAC">
        <w:rPr>
          <w:rFonts w:ascii="Times New Roman" w:hAnsi="Times New Roman"/>
          <w:sz w:val="24"/>
          <w:szCs w:val="24"/>
        </w:rPr>
        <w:t>doi.org/10.1163/157092599X00076</w:t>
      </w:r>
    </w:p>
    <w:p w14:paraId="39E6F6AF" w14:textId="77777777" w:rsidR="00BC643D" w:rsidRDefault="00BC643D" w:rsidP="00BC643D">
      <w:pPr>
        <w:pStyle w:val="PlainText"/>
        <w:spacing w:line="480" w:lineRule="auto"/>
        <w:ind w:left="709" w:hanging="709"/>
        <w:rPr>
          <w:rFonts w:ascii="Times New Roman" w:hAnsi="Times New Roman"/>
          <w:sz w:val="24"/>
          <w:szCs w:val="24"/>
        </w:rPr>
      </w:pPr>
      <w:r w:rsidRPr="00BC643D">
        <w:rPr>
          <w:rFonts w:ascii="Times New Roman" w:hAnsi="Times New Roman"/>
          <w:sz w:val="24"/>
          <w:szCs w:val="24"/>
        </w:rPr>
        <w:t xml:space="preserve">Francis, L. J., Robbins, M., Louden, S. H., &amp; Haley, J. M. (2001). A revised psychoticism scale for the Revised Eysenck Personality Questionnaire: A study among clergy. </w:t>
      </w:r>
      <w:r w:rsidRPr="00BC643D">
        <w:rPr>
          <w:rFonts w:ascii="Times New Roman" w:hAnsi="Times New Roman"/>
          <w:i/>
          <w:iCs/>
          <w:sz w:val="24"/>
          <w:szCs w:val="24"/>
        </w:rPr>
        <w:t xml:space="preserve">Psychological Report, </w:t>
      </w:r>
      <w:r w:rsidRPr="00BC643D">
        <w:rPr>
          <w:rFonts w:ascii="Times New Roman" w:hAnsi="Times New Roman"/>
          <w:i/>
          <w:sz w:val="24"/>
          <w:szCs w:val="24"/>
        </w:rPr>
        <w:t>88</w:t>
      </w:r>
      <w:r w:rsidRPr="00BC643D">
        <w:rPr>
          <w:rFonts w:ascii="Times New Roman" w:hAnsi="Times New Roman"/>
          <w:sz w:val="24"/>
          <w:szCs w:val="24"/>
        </w:rPr>
        <w:t>, 1131-1134.</w:t>
      </w:r>
      <w:r w:rsidR="00227FAC">
        <w:rPr>
          <w:rFonts w:ascii="Times New Roman" w:hAnsi="Times New Roman"/>
          <w:sz w:val="24"/>
          <w:szCs w:val="24"/>
        </w:rPr>
        <w:t xml:space="preserve"> </w:t>
      </w:r>
      <w:r w:rsidR="00227FAC" w:rsidRPr="00227FAC">
        <w:rPr>
          <w:rFonts w:ascii="Times New Roman" w:hAnsi="Times New Roman"/>
          <w:sz w:val="24"/>
          <w:szCs w:val="24"/>
        </w:rPr>
        <w:t>doi.org/10.2466/PR0.88.3.1131-1134</w:t>
      </w:r>
    </w:p>
    <w:p w14:paraId="6C9258AF" w14:textId="77777777" w:rsidR="00E51454" w:rsidRPr="0010415D"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Gray, E. K., &amp; Watson, D. (2002). General and specific traits of personality and their relation to sleep and academic performance. </w:t>
      </w:r>
      <w:r>
        <w:rPr>
          <w:rFonts w:ascii="Times New Roman" w:hAnsi="Times New Roman"/>
          <w:i/>
          <w:sz w:val="24"/>
        </w:rPr>
        <w:t>Journal of Personality</w:t>
      </w:r>
      <w:r>
        <w:rPr>
          <w:rFonts w:ascii="Times New Roman" w:hAnsi="Times New Roman"/>
          <w:sz w:val="24"/>
        </w:rPr>
        <w:t xml:space="preserve">, </w:t>
      </w:r>
      <w:r>
        <w:rPr>
          <w:rFonts w:ascii="Times New Roman" w:hAnsi="Times New Roman"/>
          <w:i/>
          <w:sz w:val="24"/>
        </w:rPr>
        <w:t>70</w:t>
      </w:r>
      <w:r>
        <w:rPr>
          <w:rFonts w:ascii="Times New Roman" w:hAnsi="Times New Roman"/>
          <w:sz w:val="24"/>
        </w:rPr>
        <w:t>, 177-206.</w:t>
      </w:r>
      <w:r w:rsidR="00227FAC">
        <w:rPr>
          <w:rFonts w:ascii="Times New Roman" w:hAnsi="Times New Roman"/>
          <w:sz w:val="24"/>
        </w:rPr>
        <w:t xml:space="preserve"> </w:t>
      </w:r>
      <w:r w:rsidR="00227FAC" w:rsidRPr="00227FAC">
        <w:rPr>
          <w:rFonts w:ascii="Times New Roman" w:hAnsi="Times New Roman"/>
          <w:sz w:val="24"/>
        </w:rPr>
        <w:t>doi.org/10.1111/1467-6494.05002</w:t>
      </w:r>
    </w:p>
    <w:p w14:paraId="45612BDB" w14:textId="77777777" w:rsidR="00E51454" w:rsidRPr="00B14916" w:rsidRDefault="00E51454" w:rsidP="00E51454">
      <w:pPr>
        <w:spacing w:after="0" w:line="480" w:lineRule="auto"/>
        <w:ind w:left="720" w:hanging="720"/>
        <w:rPr>
          <w:rFonts w:ascii="Times New Roman" w:hAnsi="Times New Roman"/>
          <w:sz w:val="24"/>
        </w:rPr>
      </w:pPr>
      <w:r>
        <w:rPr>
          <w:rFonts w:ascii="Times New Roman" w:hAnsi="Times New Roman"/>
          <w:sz w:val="24"/>
        </w:rPr>
        <w:lastRenderedPageBreak/>
        <w:t xml:space="preserve">Hogben, A. L., Ellis, J., Archer, S. N., &amp; von Schantz, M. (2007). Conscientiousness is a predictor of diurnal preference. </w:t>
      </w:r>
      <w:r>
        <w:rPr>
          <w:rFonts w:ascii="Times New Roman" w:hAnsi="Times New Roman"/>
          <w:i/>
          <w:sz w:val="24"/>
        </w:rPr>
        <w:t>Chronobiology International</w:t>
      </w:r>
      <w:r>
        <w:rPr>
          <w:rFonts w:ascii="Times New Roman" w:hAnsi="Times New Roman"/>
          <w:sz w:val="24"/>
        </w:rPr>
        <w:t xml:space="preserve">, </w:t>
      </w:r>
      <w:r>
        <w:rPr>
          <w:rFonts w:ascii="Times New Roman" w:hAnsi="Times New Roman"/>
          <w:i/>
          <w:sz w:val="24"/>
        </w:rPr>
        <w:t>24</w:t>
      </w:r>
      <w:r>
        <w:rPr>
          <w:rFonts w:ascii="Times New Roman" w:hAnsi="Times New Roman"/>
          <w:sz w:val="24"/>
        </w:rPr>
        <w:t>, 1249-1254.</w:t>
      </w:r>
      <w:r w:rsidR="00227FAC">
        <w:rPr>
          <w:rFonts w:ascii="Times New Roman" w:hAnsi="Times New Roman"/>
          <w:sz w:val="24"/>
        </w:rPr>
        <w:t xml:space="preserve"> </w:t>
      </w:r>
      <w:r w:rsidR="00227FAC" w:rsidRPr="00227FAC">
        <w:rPr>
          <w:rFonts w:ascii="Times New Roman" w:hAnsi="Times New Roman"/>
          <w:sz w:val="24"/>
        </w:rPr>
        <w:t>doi.org/10.1080/07420520701791596</w:t>
      </w:r>
    </w:p>
    <w:p w14:paraId="3BDC5B2F" w14:textId="77777777" w:rsidR="00E51454"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Horne, J. A, &amp; </w:t>
      </w:r>
      <w:proofErr w:type="spellStart"/>
      <w:r>
        <w:rPr>
          <w:rFonts w:ascii="Times New Roman" w:hAnsi="Times New Roman"/>
          <w:sz w:val="24"/>
        </w:rPr>
        <w:t>Östberg</w:t>
      </w:r>
      <w:proofErr w:type="spellEnd"/>
      <w:r>
        <w:rPr>
          <w:rFonts w:ascii="Times New Roman" w:hAnsi="Times New Roman"/>
          <w:sz w:val="24"/>
        </w:rPr>
        <w:t xml:space="preserve">, O. (1976). A self-assessment questionnaire to determine </w:t>
      </w:r>
      <w:proofErr w:type="spellStart"/>
      <w:r>
        <w:rPr>
          <w:rFonts w:ascii="Times New Roman" w:hAnsi="Times New Roman"/>
          <w:sz w:val="24"/>
        </w:rPr>
        <w:t>morningness-eveningness</w:t>
      </w:r>
      <w:proofErr w:type="spellEnd"/>
      <w:r>
        <w:rPr>
          <w:rFonts w:ascii="Times New Roman" w:hAnsi="Times New Roman"/>
          <w:sz w:val="24"/>
        </w:rPr>
        <w:t xml:space="preserve"> in human circadian rhythm. </w:t>
      </w:r>
      <w:r>
        <w:rPr>
          <w:rFonts w:ascii="Times New Roman" w:hAnsi="Times New Roman"/>
          <w:i/>
          <w:sz w:val="24"/>
        </w:rPr>
        <w:t>International Journal of Chronobiology</w:t>
      </w:r>
      <w:r>
        <w:rPr>
          <w:rFonts w:ascii="Times New Roman" w:hAnsi="Times New Roman"/>
          <w:sz w:val="24"/>
        </w:rPr>
        <w:t xml:space="preserve">, </w:t>
      </w:r>
      <w:r>
        <w:rPr>
          <w:rFonts w:ascii="Times New Roman" w:hAnsi="Times New Roman"/>
          <w:i/>
          <w:sz w:val="24"/>
        </w:rPr>
        <w:t>4</w:t>
      </w:r>
      <w:r>
        <w:rPr>
          <w:rFonts w:ascii="Times New Roman" w:hAnsi="Times New Roman"/>
          <w:sz w:val="24"/>
        </w:rPr>
        <w:t>, 97-110.</w:t>
      </w:r>
    </w:p>
    <w:p w14:paraId="0FA2DFC3" w14:textId="77777777" w:rsidR="00E51454" w:rsidRPr="000A3301" w:rsidRDefault="00E51454" w:rsidP="00E51454">
      <w:pPr>
        <w:spacing w:after="0" w:line="480" w:lineRule="auto"/>
        <w:ind w:left="720" w:hanging="720"/>
        <w:rPr>
          <w:rFonts w:ascii="Times New Roman" w:hAnsi="Times New Roman"/>
          <w:i/>
          <w:sz w:val="24"/>
        </w:rPr>
      </w:pPr>
      <w:r>
        <w:rPr>
          <w:rFonts w:ascii="Times New Roman" w:hAnsi="Times New Roman"/>
          <w:sz w:val="24"/>
        </w:rPr>
        <w:t xml:space="preserve">Humphreys, M. S., </w:t>
      </w:r>
      <w:proofErr w:type="spellStart"/>
      <w:r>
        <w:rPr>
          <w:rFonts w:ascii="Times New Roman" w:hAnsi="Times New Roman"/>
          <w:sz w:val="24"/>
        </w:rPr>
        <w:t>Revelle</w:t>
      </w:r>
      <w:proofErr w:type="spellEnd"/>
      <w:r>
        <w:rPr>
          <w:rFonts w:ascii="Times New Roman" w:hAnsi="Times New Roman"/>
          <w:sz w:val="24"/>
        </w:rPr>
        <w:t xml:space="preserve">, W., Simon, L., &amp; Gilliland, K. (1980). Individual differences in diurnal rhythms and multiple activation states: A reply to M. W. Eysenck and </w:t>
      </w:r>
      <w:proofErr w:type="spellStart"/>
      <w:r>
        <w:rPr>
          <w:rFonts w:ascii="Times New Roman" w:hAnsi="Times New Roman"/>
          <w:sz w:val="24"/>
        </w:rPr>
        <w:t>Folkard</w:t>
      </w:r>
      <w:proofErr w:type="spellEnd"/>
      <w:r>
        <w:rPr>
          <w:rFonts w:ascii="Times New Roman" w:hAnsi="Times New Roman"/>
          <w:sz w:val="24"/>
        </w:rPr>
        <w:t xml:space="preserve">. </w:t>
      </w:r>
      <w:r>
        <w:rPr>
          <w:rFonts w:ascii="Times New Roman" w:hAnsi="Times New Roman"/>
          <w:i/>
          <w:sz w:val="24"/>
        </w:rPr>
        <w:t>Journal of Experimental Psychology: General</w:t>
      </w:r>
      <w:r>
        <w:rPr>
          <w:rFonts w:ascii="Times New Roman" w:hAnsi="Times New Roman"/>
          <w:sz w:val="24"/>
        </w:rPr>
        <w:t xml:space="preserve">, </w:t>
      </w:r>
      <w:r>
        <w:rPr>
          <w:rFonts w:ascii="Times New Roman" w:hAnsi="Times New Roman"/>
          <w:i/>
          <w:sz w:val="24"/>
        </w:rPr>
        <w:t xml:space="preserve">109, </w:t>
      </w:r>
      <w:r w:rsidRPr="000A3301">
        <w:rPr>
          <w:rFonts w:ascii="Times New Roman" w:hAnsi="Times New Roman"/>
          <w:sz w:val="24"/>
        </w:rPr>
        <w:t>42-48.</w:t>
      </w:r>
      <w:r w:rsidR="00227FAC">
        <w:rPr>
          <w:rFonts w:ascii="Times New Roman" w:hAnsi="Times New Roman"/>
          <w:sz w:val="24"/>
        </w:rPr>
        <w:t xml:space="preserve"> </w:t>
      </w:r>
      <w:r w:rsidR="00227FAC" w:rsidRPr="00227FAC">
        <w:rPr>
          <w:rFonts w:ascii="Times New Roman" w:hAnsi="Times New Roman"/>
          <w:sz w:val="24"/>
        </w:rPr>
        <w:t>doi.org/10.1037/0096-3445.109.1.42</w:t>
      </w:r>
    </w:p>
    <w:p w14:paraId="766EEC77" w14:textId="77777777" w:rsidR="00E51454" w:rsidRPr="00B14916"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Jackson, L. A., &amp; Gerard, D. A. (1996). Diurnal types, the ‘big five’ personality factors, and other personal characteristics. </w:t>
      </w:r>
      <w:r>
        <w:rPr>
          <w:rFonts w:ascii="Times New Roman" w:hAnsi="Times New Roman"/>
          <w:i/>
          <w:sz w:val="24"/>
        </w:rPr>
        <w:t xml:space="preserve">Journal of Social </w:t>
      </w:r>
      <w:proofErr w:type="spellStart"/>
      <w:r>
        <w:rPr>
          <w:rFonts w:ascii="Times New Roman" w:hAnsi="Times New Roman"/>
          <w:i/>
          <w:sz w:val="24"/>
        </w:rPr>
        <w:t>Behavior</w:t>
      </w:r>
      <w:proofErr w:type="spellEnd"/>
      <w:r>
        <w:rPr>
          <w:rFonts w:ascii="Times New Roman" w:hAnsi="Times New Roman"/>
          <w:i/>
          <w:sz w:val="24"/>
        </w:rPr>
        <w:t xml:space="preserve"> &amp; Personality</w:t>
      </w:r>
      <w:r>
        <w:rPr>
          <w:rFonts w:ascii="Times New Roman" w:hAnsi="Times New Roman"/>
          <w:sz w:val="24"/>
        </w:rPr>
        <w:t xml:space="preserve">, </w:t>
      </w:r>
      <w:r>
        <w:rPr>
          <w:rFonts w:ascii="Times New Roman" w:hAnsi="Times New Roman"/>
          <w:i/>
          <w:sz w:val="24"/>
        </w:rPr>
        <w:t>11</w:t>
      </w:r>
      <w:r>
        <w:rPr>
          <w:rFonts w:ascii="Times New Roman" w:hAnsi="Times New Roman"/>
          <w:sz w:val="24"/>
        </w:rPr>
        <w:t>, 273-284.</w:t>
      </w:r>
    </w:p>
    <w:p w14:paraId="18728D04" w14:textId="77777777" w:rsidR="00E51454"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Jankowski, K. S., Díaz-Morales, J. F., Vollmer, C., </w:t>
      </w:r>
      <w:proofErr w:type="spellStart"/>
      <w:r>
        <w:rPr>
          <w:rFonts w:ascii="Times New Roman" w:hAnsi="Times New Roman"/>
          <w:sz w:val="24"/>
        </w:rPr>
        <w:t>Randler</w:t>
      </w:r>
      <w:proofErr w:type="spellEnd"/>
      <w:r>
        <w:rPr>
          <w:rFonts w:ascii="Times New Roman" w:hAnsi="Times New Roman"/>
          <w:sz w:val="24"/>
        </w:rPr>
        <w:t xml:space="preserve">, C. (2014). </w:t>
      </w:r>
      <w:proofErr w:type="spellStart"/>
      <w:r>
        <w:rPr>
          <w:rFonts w:ascii="Times New Roman" w:hAnsi="Times New Roman"/>
          <w:sz w:val="24"/>
        </w:rPr>
        <w:t>Morningness-eveningness</w:t>
      </w:r>
      <w:proofErr w:type="spellEnd"/>
      <w:r>
        <w:rPr>
          <w:rFonts w:ascii="Times New Roman" w:hAnsi="Times New Roman"/>
          <w:sz w:val="24"/>
        </w:rPr>
        <w:t xml:space="preserve"> and </w:t>
      </w:r>
      <w:proofErr w:type="spellStart"/>
      <w:r>
        <w:rPr>
          <w:rFonts w:ascii="Times New Roman" w:hAnsi="Times New Roman"/>
          <w:sz w:val="24"/>
        </w:rPr>
        <w:t>sociosexuality</w:t>
      </w:r>
      <w:proofErr w:type="spellEnd"/>
      <w:r>
        <w:rPr>
          <w:rFonts w:ascii="Times New Roman" w:hAnsi="Times New Roman"/>
          <w:sz w:val="24"/>
        </w:rPr>
        <w:t xml:space="preserve">: Evening females are less restricted than morning ones.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68</w:t>
      </w:r>
      <w:r>
        <w:rPr>
          <w:rFonts w:ascii="Times New Roman" w:hAnsi="Times New Roman"/>
          <w:sz w:val="24"/>
        </w:rPr>
        <w:t>, 13-17.</w:t>
      </w:r>
      <w:r w:rsidR="00227FAC">
        <w:rPr>
          <w:rFonts w:ascii="Times New Roman" w:hAnsi="Times New Roman"/>
          <w:sz w:val="24"/>
        </w:rPr>
        <w:t xml:space="preserve"> </w:t>
      </w:r>
      <w:r w:rsidR="00227FAC" w:rsidRPr="00227FAC">
        <w:rPr>
          <w:rFonts w:ascii="Times New Roman" w:hAnsi="Times New Roman"/>
          <w:sz w:val="24"/>
        </w:rPr>
        <w:t>doi.org/10.1016/j.paid.2014.04.006</w:t>
      </w:r>
    </w:p>
    <w:p w14:paraId="7D98889F" w14:textId="77777777" w:rsidR="00E51454" w:rsidRDefault="00E51454" w:rsidP="00E51454">
      <w:pPr>
        <w:spacing w:after="0" w:line="480" w:lineRule="auto"/>
        <w:ind w:left="720" w:hanging="720"/>
        <w:rPr>
          <w:rFonts w:ascii="Times New Roman" w:hAnsi="Times New Roman"/>
          <w:sz w:val="24"/>
        </w:rPr>
      </w:pPr>
      <w:proofErr w:type="spellStart"/>
      <w:r>
        <w:rPr>
          <w:rFonts w:ascii="Times New Roman" w:hAnsi="Times New Roman"/>
          <w:sz w:val="24"/>
        </w:rPr>
        <w:t>Kasof</w:t>
      </w:r>
      <w:proofErr w:type="spellEnd"/>
      <w:r>
        <w:rPr>
          <w:rFonts w:ascii="Times New Roman" w:hAnsi="Times New Roman"/>
          <w:sz w:val="24"/>
        </w:rPr>
        <w:t xml:space="preserve">, J. (2001). </w:t>
      </w:r>
      <w:proofErr w:type="spellStart"/>
      <w:r>
        <w:rPr>
          <w:rFonts w:ascii="Times New Roman" w:hAnsi="Times New Roman"/>
          <w:sz w:val="24"/>
        </w:rPr>
        <w:t>Eveningness</w:t>
      </w:r>
      <w:proofErr w:type="spellEnd"/>
      <w:r>
        <w:rPr>
          <w:rFonts w:ascii="Times New Roman" w:hAnsi="Times New Roman"/>
          <w:sz w:val="24"/>
        </w:rPr>
        <w:t xml:space="preserve"> and bulimic behaviour. </w:t>
      </w:r>
      <w:r>
        <w:rPr>
          <w:rFonts w:ascii="Times New Roman" w:hAnsi="Times New Roman"/>
          <w:i/>
          <w:sz w:val="24"/>
        </w:rPr>
        <w:t>Personality and Individual Differences</w:t>
      </w:r>
      <w:r>
        <w:rPr>
          <w:rFonts w:ascii="Times New Roman" w:hAnsi="Times New Roman"/>
          <w:sz w:val="24"/>
        </w:rPr>
        <w:t xml:space="preserve">, </w:t>
      </w:r>
      <w:r w:rsidRPr="00946239">
        <w:rPr>
          <w:rFonts w:ascii="Times New Roman" w:hAnsi="Times New Roman"/>
          <w:i/>
          <w:sz w:val="24"/>
        </w:rPr>
        <w:t>31</w:t>
      </w:r>
      <w:r>
        <w:rPr>
          <w:rFonts w:ascii="Times New Roman" w:hAnsi="Times New Roman"/>
          <w:sz w:val="24"/>
        </w:rPr>
        <w:t>, 361-369.</w:t>
      </w:r>
      <w:r w:rsidR="00227FAC">
        <w:rPr>
          <w:rFonts w:ascii="Times New Roman" w:hAnsi="Times New Roman"/>
          <w:sz w:val="24"/>
        </w:rPr>
        <w:t xml:space="preserve"> </w:t>
      </w:r>
      <w:r w:rsidR="00227FAC" w:rsidRPr="00227FAC">
        <w:rPr>
          <w:rFonts w:ascii="Times New Roman" w:hAnsi="Times New Roman"/>
          <w:sz w:val="24"/>
        </w:rPr>
        <w:t>doi.org/10.1016/S0191-8869(00)00142-2</w:t>
      </w:r>
    </w:p>
    <w:p w14:paraId="5FBE487A" w14:textId="77777777" w:rsidR="00E51454"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Langford, C., &amp; Glendon, A. I. (2002). Effects of neuroticism, extraversion, circadian type and age on reported driver stress. </w:t>
      </w:r>
      <w:r>
        <w:rPr>
          <w:rFonts w:ascii="Times New Roman" w:hAnsi="Times New Roman"/>
          <w:i/>
          <w:sz w:val="24"/>
        </w:rPr>
        <w:t>Work &amp; Stress</w:t>
      </w:r>
      <w:r>
        <w:rPr>
          <w:rFonts w:ascii="Times New Roman" w:hAnsi="Times New Roman"/>
          <w:sz w:val="24"/>
        </w:rPr>
        <w:t xml:space="preserve">, </w:t>
      </w:r>
      <w:r>
        <w:rPr>
          <w:rFonts w:ascii="Times New Roman" w:hAnsi="Times New Roman"/>
          <w:i/>
          <w:sz w:val="24"/>
        </w:rPr>
        <w:t>16</w:t>
      </w:r>
      <w:r>
        <w:rPr>
          <w:rFonts w:ascii="Times New Roman" w:hAnsi="Times New Roman"/>
          <w:sz w:val="24"/>
        </w:rPr>
        <w:t>, 316-334.</w:t>
      </w:r>
      <w:r w:rsidR="00227FAC">
        <w:rPr>
          <w:rFonts w:ascii="Times New Roman" w:hAnsi="Times New Roman"/>
          <w:sz w:val="24"/>
        </w:rPr>
        <w:t xml:space="preserve"> </w:t>
      </w:r>
      <w:r w:rsidR="00227FAC" w:rsidRPr="00227FAC">
        <w:rPr>
          <w:rFonts w:ascii="Times New Roman" w:hAnsi="Times New Roman"/>
          <w:sz w:val="24"/>
        </w:rPr>
        <w:t>doi.org/10.1080/0267837021000059019</w:t>
      </w:r>
    </w:p>
    <w:p w14:paraId="21EF4EF5" w14:textId="77777777" w:rsidR="00E51454" w:rsidRPr="000A3301"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Larsen, R. J. (1985). Individual differences in circadian activity rhythm and personality.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6</w:t>
      </w:r>
      <w:r>
        <w:rPr>
          <w:rFonts w:ascii="Times New Roman" w:hAnsi="Times New Roman"/>
          <w:sz w:val="24"/>
        </w:rPr>
        <w:t>, 305-311.</w:t>
      </w:r>
      <w:r w:rsidR="00227FAC">
        <w:rPr>
          <w:rFonts w:ascii="Times New Roman" w:hAnsi="Times New Roman"/>
          <w:sz w:val="24"/>
        </w:rPr>
        <w:t xml:space="preserve"> </w:t>
      </w:r>
      <w:r w:rsidR="00227FAC" w:rsidRPr="00227FAC">
        <w:rPr>
          <w:rFonts w:ascii="Times New Roman" w:hAnsi="Times New Roman"/>
          <w:sz w:val="24"/>
        </w:rPr>
        <w:t>doi.org/10.1016/0191-8869(85)90054-6</w:t>
      </w:r>
    </w:p>
    <w:p w14:paraId="74B4D049" w14:textId="77777777" w:rsidR="00E51454" w:rsidRPr="003A7178" w:rsidRDefault="00E51454" w:rsidP="00E51454">
      <w:pPr>
        <w:spacing w:after="0" w:line="480" w:lineRule="auto"/>
        <w:ind w:left="720" w:hanging="720"/>
        <w:rPr>
          <w:rFonts w:ascii="Times New Roman" w:hAnsi="Times New Roman"/>
          <w:sz w:val="24"/>
        </w:rPr>
      </w:pPr>
      <w:r>
        <w:rPr>
          <w:rFonts w:ascii="Times New Roman" w:hAnsi="Times New Roman"/>
          <w:sz w:val="24"/>
        </w:rPr>
        <w:lastRenderedPageBreak/>
        <w:t xml:space="preserve">Lawrence, J. B., &amp; Stanford, M. S. (1999). Impulsivity and time of day: Effects on performance and cognitive tempo.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26</w:t>
      </w:r>
      <w:r>
        <w:rPr>
          <w:rFonts w:ascii="Times New Roman" w:hAnsi="Times New Roman"/>
          <w:sz w:val="24"/>
        </w:rPr>
        <w:t>, 199-207.</w:t>
      </w:r>
      <w:r w:rsidR="00227FAC">
        <w:rPr>
          <w:rFonts w:ascii="Times New Roman" w:hAnsi="Times New Roman"/>
          <w:sz w:val="24"/>
        </w:rPr>
        <w:t xml:space="preserve"> </w:t>
      </w:r>
      <w:r w:rsidR="00227FAC" w:rsidRPr="00227FAC">
        <w:rPr>
          <w:rFonts w:ascii="Times New Roman" w:hAnsi="Times New Roman"/>
          <w:sz w:val="24"/>
        </w:rPr>
        <w:t>doi.org/10.1016/S0191-8869(98)00022-1</w:t>
      </w:r>
    </w:p>
    <w:p w14:paraId="57A78511" w14:textId="77777777" w:rsidR="00E51454"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Lester, D. (2015). </w:t>
      </w:r>
      <w:proofErr w:type="spellStart"/>
      <w:r>
        <w:rPr>
          <w:rFonts w:ascii="Times New Roman" w:hAnsi="Times New Roman"/>
          <w:sz w:val="24"/>
        </w:rPr>
        <w:t>Morningness-eveningness</w:t>
      </w:r>
      <w:proofErr w:type="spellEnd"/>
      <w:r>
        <w:rPr>
          <w:rFonts w:ascii="Times New Roman" w:hAnsi="Times New Roman"/>
          <w:sz w:val="24"/>
        </w:rPr>
        <w:t xml:space="preserve">, current depression, and past suicidality. </w:t>
      </w:r>
      <w:r>
        <w:rPr>
          <w:rFonts w:ascii="Times New Roman" w:hAnsi="Times New Roman"/>
          <w:i/>
          <w:sz w:val="24"/>
        </w:rPr>
        <w:t>Psychological Reports: Disability &amp; Trauma</w:t>
      </w:r>
      <w:r>
        <w:rPr>
          <w:rFonts w:ascii="Times New Roman" w:hAnsi="Times New Roman"/>
          <w:sz w:val="24"/>
        </w:rPr>
        <w:t xml:space="preserve">, </w:t>
      </w:r>
      <w:r>
        <w:rPr>
          <w:rFonts w:ascii="Times New Roman" w:hAnsi="Times New Roman"/>
          <w:i/>
          <w:sz w:val="24"/>
        </w:rPr>
        <w:t>116</w:t>
      </w:r>
      <w:r>
        <w:rPr>
          <w:rFonts w:ascii="Times New Roman" w:hAnsi="Times New Roman"/>
          <w:sz w:val="24"/>
        </w:rPr>
        <w:t>, 331-336.</w:t>
      </w:r>
      <w:r w:rsidR="00227FAC">
        <w:rPr>
          <w:rFonts w:ascii="Times New Roman" w:hAnsi="Times New Roman"/>
          <w:sz w:val="24"/>
        </w:rPr>
        <w:t xml:space="preserve"> </w:t>
      </w:r>
      <w:r w:rsidR="00227FAC" w:rsidRPr="00227FAC">
        <w:rPr>
          <w:rFonts w:ascii="Times New Roman" w:hAnsi="Times New Roman"/>
          <w:sz w:val="24"/>
        </w:rPr>
        <w:t>doi.org/10.2466/16.02.PR0.116k18w5</w:t>
      </w:r>
    </w:p>
    <w:p w14:paraId="50A8C374" w14:textId="77777777" w:rsidR="00E51454"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Lewy, D. A. (1985). Optimism and pessimism: Relationship to circadian rhythms. </w:t>
      </w:r>
      <w:r>
        <w:rPr>
          <w:rFonts w:ascii="Times New Roman" w:hAnsi="Times New Roman"/>
          <w:i/>
          <w:sz w:val="24"/>
        </w:rPr>
        <w:t>Psychological Reports</w:t>
      </w:r>
      <w:r>
        <w:rPr>
          <w:rFonts w:ascii="Times New Roman" w:hAnsi="Times New Roman"/>
          <w:sz w:val="24"/>
        </w:rPr>
        <w:t xml:space="preserve">, </w:t>
      </w:r>
      <w:r>
        <w:rPr>
          <w:rFonts w:ascii="Times New Roman" w:hAnsi="Times New Roman"/>
          <w:i/>
          <w:sz w:val="24"/>
        </w:rPr>
        <w:t>57</w:t>
      </w:r>
      <w:r>
        <w:rPr>
          <w:rFonts w:ascii="Times New Roman" w:hAnsi="Times New Roman"/>
          <w:sz w:val="24"/>
        </w:rPr>
        <w:t>, 1123-1126.</w:t>
      </w:r>
      <w:r w:rsidR="00227FAC">
        <w:rPr>
          <w:rFonts w:ascii="Times New Roman" w:hAnsi="Times New Roman"/>
          <w:sz w:val="24"/>
        </w:rPr>
        <w:t xml:space="preserve"> </w:t>
      </w:r>
      <w:r w:rsidR="00227FAC" w:rsidRPr="00227FAC">
        <w:rPr>
          <w:rFonts w:ascii="Times New Roman" w:hAnsi="Times New Roman"/>
          <w:sz w:val="24"/>
        </w:rPr>
        <w:t>doi.org/10.2466/pr0.1985.57.3f.1123</w:t>
      </w:r>
    </w:p>
    <w:p w14:paraId="755F10A7" w14:textId="77777777" w:rsidR="00E51454" w:rsidRDefault="00E51454" w:rsidP="00E51454">
      <w:pPr>
        <w:spacing w:after="0" w:line="480" w:lineRule="auto"/>
        <w:ind w:left="720" w:hanging="720"/>
        <w:jc w:val="both"/>
        <w:rPr>
          <w:rFonts w:ascii="Times New Roman" w:hAnsi="Times New Roman"/>
          <w:sz w:val="24"/>
        </w:rPr>
      </w:pPr>
      <w:r w:rsidRPr="002E0B14">
        <w:rPr>
          <w:rFonts w:ascii="Times New Roman" w:hAnsi="Times New Roman"/>
          <w:sz w:val="24"/>
          <w:szCs w:val="24"/>
        </w:rPr>
        <w:t>Maslach, C</w:t>
      </w:r>
      <w:r>
        <w:rPr>
          <w:rFonts w:ascii="Times New Roman" w:hAnsi="Times New Roman"/>
          <w:sz w:val="24"/>
          <w:szCs w:val="24"/>
        </w:rPr>
        <w:t>., &amp;</w:t>
      </w:r>
      <w:r w:rsidRPr="002E0B14">
        <w:rPr>
          <w:rFonts w:ascii="Times New Roman" w:hAnsi="Times New Roman"/>
          <w:sz w:val="24"/>
          <w:szCs w:val="24"/>
        </w:rPr>
        <w:t xml:space="preserve"> Jackson</w:t>
      </w:r>
      <w:r>
        <w:rPr>
          <w:rFonts w:ascii="Times New Roman" w:hAnsi="Times New Roman"/>
          <w:sz w:val="24"/>
          <w:szCs w:val="24"/>
        </w:rPr>
        <w:t>, S. E</w:t>
      </w:r>
      <w:r w:rsidRPr="002E0B14">
        <w:rPr>
          <w:rFonts w:ascii="Times New Roman" w:hAnsi="Times New Roman"/>
          <w:sz w:val="24"/>
          <w:szCs w:val="24"/>
        </w:rPr>
        <w:t xml:space="preserve">. </w:t>
      </w:r>
      <w:r>
        <w:rPr>
          <w:rFonts w:ascii="Times New Roman" w:hAnsi="Times New Roman"/>
          <w:sz w:val="24"/>
          <w:szCs w:val="24"/>
        </w:rPr>
        <w:t>(</w:t>
      </w:r>
      <w:r w:rsidRPr="002E0B14">
        <w:rPr>
          <w:rFonts w:ascii="Times New Roman" w:hAnsi="Times New Roman"/>
          <w:sz w:val="24"/>
          <w:szCs w:val="24"/>
        </w:rPr>
        <w:t>1986</w:t>
      </w:r>
      <w:r>
        <w:rPr>
          <w:rFonts w:ascii="Times New Roman" w:hAnsi="Times New Roman"/>
          <w:sz w:val="24"/>
          <w:szCs w:val="24"/>
        </w:rPr>
        <w:t>)</w:t>
      </w:r>
      <w:r w:rsidRPr="002E0B14">
        <w:rPr>
          <w:rFonts w:ascii="Times New Roman" w:hAnsi="Times New Roman"/>
          <w:sz w:val="24"/>
          <w:szCs w:val="24"/>
        </w:rPr>
        <w:t xml:space="preserve">. </w:t>
      </w:r>
      <w:r w:rsidRPr="002E0B14">
        <w:rPr>
          <w:rFonts w:ascii="Times New Roman" w:hAnsi="Times New Roman"/>
          <w:i/>
          <w:sz w:val="24"/>
          <w:szCs w:val="24"/>
        </w:rPr>
        <w:t>Maslach Burnout Inventory manual</w:t>
      </w:r>
      <w:r w:rsidRPr="002E0B14">
        <w:rPr>
          <w:rFonts w:ascii="Times New Roman" w:hAnsi="Times New Roman"/>
          <w:sz w:val="24"/>
          <w:szCs w:val="24"/>
        </w:rPr>
        <w:t xml:space="preserve"> (2nd </w:t>
      </w:r>
      <w:r>
        <w:rPr>
          <w:rFonts w:ascii="Times New Roman" w:hAnsi="Times New Roman"/>
          <w:sz w:val="24"/>
          <w:szCs w:val="24"/>
        </w:rPr>
        <w:t>E</w:t>
      </w:r>
      <w:r w:rsidRPr="002E0B14">
        <w:rPr>
          <w:rFonts w:ascii="Times New Roman" w:hAnsi="Times New Roman"/>
          <w:sz w:val="24"/>
          <w:szCs w:val="24"/>
        </w:rPr>
        <w:t>d.). Palo Alto</w:t>
      </w:r>
      <w:r>
        <w:rPr>
          <w:rFonts w:ascii="Times New Roman" w:hAnsi="Times New Roman"/>
          <w:sz w:val="24"/>
          <w:szCs w:val="24"/>
        </w:rPr>
        <w:t>, CA</w:t>
      </w:r>
      <w:r w:rsidRPr="002E0B14">
        <w:rPr>
          <w:rFonts w:ascii="Times New Roman" w:hAnsi="Times New Roman"/>
          <w:sz w:val="24"/>
          <w:szCs w:val="24"/>
        </w:rPr>
        <w:t xml:space="preserve">: Consulting Psychologists Press. </w:t>
      </w:r>
    </w:p>
    <w:p w14:paraId="5B0EDCDD" w14:textId="77777777" w:rsidR="00E51454" w:rsidRPr="000A3301"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Matthews, G. (1987). Personality and multidimensional arousal: A study of two dimensions of extraversion.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8</w:t>
      </w:r>
      <w:r>
        <w:rPr>
          <w:rFonts w:ascii="Times New Roman" w:hAnsi="Times New Roman"/>
          <w:sz w:val="24"/>
        </w:rPr>
        <w:t>, 9-16.</w:t>
      </w:r>
      <w:r w:rsidR="00227FAC">
        <w:rPr>
          <w:rFonts w:ascii="Times New Roman" w:hAnsi="Times New Roman"/>
          <w:sz w:val="24"/>
        </w:rPr>
        <w:t xml:space="preserve"> </w:t>
      </w:r>
      <w:r w:rsidR="00227FAC" w:rsidRPr="00227FAC">
        <w:rPr>
          <w:rFonts w:ascii="Times New Roman" w:hAnsi="Times New Roman"/>
          <w:sz w:val="24"/>
        </w:rPr>
        <w:t>doi.org/10.1016/0191-8869(87)90005-5</w:t>
      </w:r>
    </w:p>
    <w:p w14:paraId="643BF069" w14:textId="77777777" w:rsidR="00E51454" w:rsidRDefault="00E51454" w:rsidP="00E51454">
      <w:pPr>
        <w:spacing w:after="0" w:line="480" w:lineRule="auto"/>
        <w:ind w:left="720" w:hanging="720"/>
        <w:rPr>
          <w:rFonts w:ascii="Times New Roman" w:hAnsi="Times New Roman"/>
          <w:sz w:val="24"/>
        </w:rPr>
      </w:pPr>
      <w:proofErr w:type="spellStart"/>
      <w:r>
        <w:rPr>
          <w:rFonts w:ascii="Times New Roman" w:hAnsi="Times New Roman"/>
          <w:sz w:val="24"/>
        </w:rPr>
        <w:t>Mecacci</w:t>
      </w:r>
      <w:proofErr w:type="spellEnd"/>
      <w:r>
        <w:rPr>
          <w:rFonts w:ascii="Times New Roman" w:hAnsi="Times New Roman"/>
          <w:sz w:val="24"/>
        </w:rPr>
        <w:t xml:space="preserve">, L., </w:t>
      </w:r>
      <w:proofErr w:type="spellStart"/>
      <w:r>
        <w:rPr>
          <w:rFonts w:ascii="Times New Roman" w:hAnsi="Times New Roman"/>
          <w:sz w:val="24"/>
        </w:rPr>
        <w:t>Righi</w:t>
      </w:r>
      <w:proofErr w:type="spellEnd"/>
      <w:r>
        <w:rPr>
          <w:rFonts w:ascii="Times New Roman" w:hAnsi="Times New Roman"/>
          <w:sz w:val="24"/>
        </w:rPr>
        <w:t xml:space="preserve">, S., &amp; </w:t>
      </w:r>
      <w:proofErr w:type="spellStart"/>
      <w:r>
        <w:rPr>
          <w:rFonts w:ascii="Times New Roman" w:hAnsi="Times New Roman"/>
          <w:sz w:val="24"/>
        </w:rPr>
        <w:t>Rocchetti</w:t>
      </w:r>
      <w:proofErr w:type="spellEnd"/>
      <w:r>
        <w:rPr>
          <w:rFonts w:ascii="Times New Roman" w:hAnsi="Times New Roman"/>
          <w:sz w:val="24"/>
        </w:rPr>
        <w:t xml:space="preserve">, G. (2004). Cognitive failures and circadian typology.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37</w:t>
      </w:r>
      <w:r>
        <w:rPr>
          <w:rFonts w:ascii="Times New Roman" w:hAnsi="Times New Roman"/>
          <w:sz w:val="24"/>
        </w:rPr>
        <w:t>, 107-113.</w:t>
      </w:r>
      <w:r w:rsidR="00433776">
        <w:rPr>
          <w:rFonts w:ascii="Times New Roman" w:hAnsi="Times New Roman"/>
          <w:sz w:val="24"/>
        </w:rPr>
        <w:t xml:space="preserve"> </w:t>
      </w:r>
      <w:r w:rsidR="00433776" w:rsidRPr="00433776">
        <w:rPr>
          <w:rFonts w:ascii="Times New Roman" w:hAnsi="Times New Roman"/>
          <w:sz w:val="24"/>
        </w:rPr>
        <w:t>doi.org/10.1016/j.paid.2003.08.004</w:t>
      </w:r>
    </w:p>
    <w:p w14:paraId="6A82DC16" w14:textId="77777777" w:rsidR="00E51454" w:rsidRDefault="00E51454" w:rsidP="00E51454">
      <w:pPr>
        <w:spacing w:after="0" w:line="480" w:lineRule="auto"/>
        <w:ind w:left="720" w:hanging="720"/>
        <w:rPr>
          <w:rFonts w:ascii="Times New Roman" w:hAnsi="Times New Roman"/>
          <w:sz w:val="24"/>
        </w:rPr>
      </w:pPr>
      <w:proofErr w:type="spellStart"/>
      <w:r>
        <w:rPr>
          <w:rFonts w:ascii="Times New Roman" w:hAnsi="Times New Roman"/>
          <w:sz w:val="24"/>
        </w:rPr>
        <w:t>Mecacci</w:t>
      </w:r>
      <w:proofErr w:type="spellEnd"/>
      <w:r>
        <w:rPr>
          <w:rFonts w:ascii="Times New Roman" w:hAnsi="Times New Roman"/>
          <w:sz w:val="24"/>
        </w:rPr>
        <w:t xml:space="preserve">, L., &amp; </w:t>
      </w:r>
      <w:proofErr w:type="spellStart"/>
      <w:r>
        <w:rPr>
          <w:rFonts w:ascii="Times New Roman" w:hAnsi="Times New Roman"/>
          <w:sz w:val="24"/>
        </w:rPr>
        <w:t>Rocchetti</w:t>
      </w:r>
      <w:proofErr w:type="spellEnd"/>
      <w:r>
        <w:rPr>
          <w:rFonts w:ascii="Times New Roman" w:hAnsi="Times New Roman"/>
          <w:sz w:val="24"/>
        </w:rPr>
        <w:t xml:space="preserve">, G. (1998). Morning and evening types: Stress-related personality aspects.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25</w:t>
      </w:r>
      <w:r>
        <w:rPr>
          <w:rFonts w:ascii="Times New Roman" w:hAnsi="Times New Roman"/>
          <w:sz w:val="24"/>
        </w:rPr>
        <w:t>, 537-542.</w:t>
      </w:r>
      <w:r w:rsidR="00433776">
        <w:rPr>
          <w:rFonts w:ascii="Times New Roman" w:hAnsi="Times New Roman"/>
          <w:sz w:val="24"/>
        </w:rPr>
        <w:t xml:space="preserve"> </w:t>
      </w:r>
      <w:r w:rsidR="00433776" w:rsidRPr="00433776">
        <w:rPr>
          <w:rFonts w:ascii="Times New Roman" w:hAnsi="Times New Roman"/>
          <w:sz w:val="24"/>
        </w:rPr>
        <w:t>doi.org/10.1016/S0191-8869(98)00087-7</w:t>
      </w:r>
    </w:p>
    <w:p w14:paraId="39422011" w14:textId="77777777" w:rsidR="00E51454" w:rsidRPr="00431C53" w:rsidRDefault="00E51454" w:rsidP="00E51454">
      <w:pPr>
        <w:spacing w:after="0" w:line="480" w:lineRule="auto"/>
        <w:ind w:left="720" w:hanging="720"/>
        <w:rPr>
          <w:rFonts w:ascii="Times New Roman" w:hAnsi="Times New Roman"/>
          <w:sz w:val="24"/>
        </w:rPr>
      </w:pPr>
      <w:proofErr w:type="spellStart"/>
      <w:r>
        <w:rPr>
          <w:rFonts w:ascii="Times New Roman" w:hAnsi="Times New Roman"/>
          <w:sz w:val="24"/>
        </w:rPr>
        <w:t>Mecacci</w:t>
      </w:r>
      <w:proofErr w:type="spellEnd"/>
      <w:r>
        <w:rPr>
          <w:rFonts w:ascii="Times New Roman" w:hAnsi="Times New Roman"/>
          <w:sz w:val="24"/>
        </w:rPr>
        <w:t xml:space="preserve">, L., Zani, A., </w:t>
      </w:r>
      <w:proofErr w:type="spellStart"/>
      <w:r>
        <w:rPr>
          <w:rFonts w:ascii="Times New Roman" w:hAnsi="Times New Roman"/>
          <w:sz w:val="24"/>
        </w:rPr>
        <w:t>Rocchetti</w:t>
      </w:r>
      <w:proofErr w:type="spellEnd"/>
      <w:r>
        <w:rPr>
          <w:rFonts w:ascii="Times New Roman" w:hAnsi="Times New Roman"/>
          <w:sz w:val="24"/>
        </w:rPr>
        <w:t xml:space="preserve">, G., &amp; </w:t>
      </w:r>
      <w:proofErr w:type="spellStart"/>
      <w:r>
        <w:rPr>
          <w:rFonts w:ascii="Times New Roman" w:hAnsi="Times New Roman"/>
          <w:sz w:val="24"/>
        </w:rPr>
        <w:t>Lucioli</w:t>
      </w:r>
      <w:proofErr w:type="spellEnd"/>
      <w:r>
        <w:rPr>
          <w:rFonts w:ascii="Times New Roman" w:hAnsi="Times New Roman"/>
          <w:sz w:val="24"/>
        </w:rPr>
        <w:t xml:space="preserve">, R. (1986). The relationships between </w:t>
      </w:r>
      <w:proofErr w:type="spellStart"/>
      <w:r>
        <w:rPr>
          <w:rFonts w:ascii="Times New Roman" w:hAnsi="Times New Roman"/>
          <w:sz w:val="24"/>
        </w:rPr>
        <w:t>morningness-eveningness</w:t>
      </w:r>
      <w:proofErr w:type="spellEnd"/>
      <w:r>
        <w:rPr>
          <w:rFonts w:ascii="Times New Roman" w:hAnsi="Times New Roman"/>
          <w:sz w:val="24"/>
        </w:rPr>
        <w:t xml:space="preserve">, ageing and personality.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7</w:t>
      </w:r>
      <w:r>
        <w:rPr>
          <w:rFonts w:ascii="Times New Roman" w:hAnsi="Times New Roman"/>
          <w:sz w:val="24"/>
        </w:rPr>
        <w:t>, 991-913.</w:t>
      </w:r>
      <w:r w:rsidR="00433776">
        <w:rPr>
          <w:rFonts w:ascii="Times New Roman" w:hAnsi="Times New Roman"/>
          <w:sz w:val="24"/>
        </w:rPr>
        <w:t xml:space="preserve"> </w:t>
      </w:r>
      <w:r w:rsidR="00433776" w:rsidRPr="00433776">
        <w:rPr>
          <w:rFonts w:ascii="Times New Roman" w:hAnsi="Times New Roman"/>
          <w:sz w:val="24"/>
        </w:rPr>
        <w:t>doi.org/10.1016/0191-8869(86)90094-2</w:t>
      </w:r>
    </w:p>
    <w:p w14:paraId="38D5117B" w14:textId="77777777" w:rsidR="00E51454" w:rsidRPr="00A571E6" w:rsidRDefault="00E51454" w:rsidP="00E51454">
      <w:pPr>
        <w:spacing w:after="0" w:line="480" w:lineRule="auto"/>
        <w:ind w:left="720" w:hanging="720"/>
        <w:rPr>
          <w:rFonts w:ascii="Times New Roman" w:hAnsi="Times New Roman"/>
          <w:i/>
          <w:sz w:val="24"/>
        </w:rPr>
      </w:pPr>
      <w:proofErr w:type="spellStart"/>
      <w:r>
        <w:rPr>
          <w:rFonts w:ascii="Times New Roman" w:hAnsi="Times New Roman"/>
          <w:sz w:val="24"/>
        </w:rPr>
        <w:t>Merikanto</w:t>
      </w:r>
      <w:proofErr w:type="spellEnd"/>
      <w:r>
        <w:rPr>
          <w:rFonts w:ascii="Times New Roman" w:hAnsi="Times New Roman"/>
          <w:sz w:val="24"/>
        </w:rPr>
        <w:t xml:space="preserve">, I., </w:t>
      </w:r>
      <w:proofErr w:type="spellStart"/>
      <w:r>
        <w:rPr>
          <w:rFonts w:ascii="Times New Roman" w:hAnsi="Times New Roman"/>
          <w:sz w:val="24"/>
        </w:rPr>
        <w:t>Kronholm</w:t>
      </w:r>
      <w:proofErr w:type="spellEnd"/>
      <w:r>
        <w:rPr>
          <w:rFonts w:ascii="Times New Roman" w:hAnsi="Times New Roman"/>
          <w:sz w:val="24"/>
        </w:rPr>
        <w:t xml:space="preserve">, E., </w:t>
      </w:r>
      <w:proofErr w:type="spellStart"/>
      <w:r>
        <w:rPr>
          <w:rFonts w:ascii="Times New Roman" w:hAnsi="Times New Roman"/>
          <w:sz w:val="24"/>
        </w:rPr>
        <w:t>Peltonen</w:t>
      </w:r>
      <w:proofErr w:type="spellEnd"/>
      <w:r>
        <w:rPr>
          <w:rFonts w:ascii="Times New Roman" w:hAnsi="Times New Roman"/>
          <w:sz w:val="24"/>
        </w:rPr>
        <w:t xml:space="preserve">, M., </w:t>
      </w:r>
      <w:proofErr w:type="spellStart"/>
      <w:r>
        <w:rPr>
          <w:rFonts w:ascii="Times New Roman" w:hAnsi="Times New Roman"/>
          <w:sz w:val="24"/>
        </w:rPr>
        <w:t>Laatikainen</w:t>
      </w:r>
      <w:proofErr w:type="spellEnd"/>
      <w:r>
        <w:rPr>
          <w:rFonts w:ascii="Times New Roman" w:hAnsi="Times New Roman"/>
          <w:sz w:val="24"/>
        </w:rPr>
        <w:t xml:space="preserve">, T., </w:t>
      </w:r>
      <w:proofErr w:type="spellStart"/>
      <w:r>
        <w:rPr>
          <w:rFonts w:ascii="Times New Roman" w:hAnsi="Times New Roman"/>
          <w:sz w:val="24"/>
        </w:rPr>
        <w:t>Vartiainen</w:t>
      </w:r>
      <w:proofErr w:type="spellEnd"/>
      <w:r>
        <w:rPr>
          <w:rFonts w:ascii="Times New Roman" w:hAnsi="Times New Roman"/>
          <w:sz w:val="24"/>
        </w:rPr>
        <w:t xml:space="preserve">, E., &amp; </w:t>
      </w:r>
      <w:proofErr w:type="spellStart"/>
      <w:r>
        <w:rPr>
          <w:rFonts w:ascii="Times New Roman" w:hAnsi="Times New Roman"/>
          <w:sz w:val="24"/>
        </w:rPr>
        <w:t>Partonen</w:t>
      </w:r>
      <w:proofErr w:type="spellEnd"/>
      <w:r>
        <w:rPr>
          <w:rFonts w:ascii="Times New Roman" w:hAnsi="Times New Roman"/>
          <w:sz w:val="24"/>
        </w:rPr>
        <w:t xml:space="preserve">, T. (2015). Circadian preference links to depression in general adult population. </w:t>
      </w:r>
      <w:r>
        <w:rPr>
          <w:rFonts w:ascii="Times New Roman" w:hAnsi="Times New Roman"/>
          <w:i/>
          <w:sz w:val="24"/>
        </w:rPr>
        <w:t>Journal of Affective Disorders</w:t>
      </w:r>
      <w:r>
        <w:rPr>
          <w:rFonts w:ascii="Times New Roman" w:hAnsi="Times New Roman"/>
          <w:sz w:val="24"/>
        </w:rPr>
        <w:t xml:space="preserve">, </w:t>
      </w:r>
      <w:r>
        <w:rPr>
          <w:rFonts w:ascii="Times New Roman" w:hAnsi="Times New Roman"/>
          <w:i/>
          <w:sz w:val="24"/>
        </w:rPr>
        <w:t>188</w:t>
      </w:r>
      <w:r>
        <w:rPr>
          <w:rFonts w:ascii="Times New Roman" w:hAnsi="Times New Roman"/>
          <w:sz w:val="24"/>
        </w:rPr>
        <w:t>, 143-148.</w:t>
      </w:r>
      <w:r w:rsidR="00433776">
        <w:rPr>
          <w:rFonts w:ascii="Times New Roman" w:hAnsi="Times New Roman"/>
          <w:sz w:val="24"/>
        </w:rPr>
        <w:t xml:space="preserve"> </w:t>
      </w:r>
      <w:r w:rsidR="00433776" w:rsidRPr="00433776">
        <w:rPr>
          <w:rFonts w:ascii="Times New Roman" w:hAnsi="Times New Roman"/>
          <w:sz w:val="24"/>
        </w:rPr>
        <w:t>doi.org/10.1016/j.jad.2015.08.061</w:t>
      </w:r>
    </w:p>
    <w:p w14:paraId="610C6556" w14:textId="77777777" w:rsidR="00E51454" w:rsidRPr="000D75E0" w:rsidRDefault="00E51454" w:rsidP="00E51454">
      <w:pPr>
        <w:spacing w:after="0" w:line="480" w:lineRule="auto"/>
        <w:ind w:left="720" w:hanging="720"/>
        <w:rPr>
          <w:rFonts w:ascii="Times New Roman" w:hAnsi="Times New Roman"/>
          <w:sz w:val="24"/>
        </w:rPr>
      </w:pPr>
      <w:r>
        <w:rPr>
          <w:rFonts w:ascii="Times New Roman" w:hAnsi="Times New Roman"/>
          <w:sz w:val="24"/>
        </w:rPr>
        <w:lastRenderedPageBreak/>
        <w:t xml:space="preserve">Mitchell, P. J., &amp; Redman, J. R. (1993). The relationship between </w:t>
      </w:r>
      <w:proofErr w:type="spellStart"/>
      <w:r>
        <w:rPr>
          <w:rFonts w:ascii="Times New Roman" w:hAnsi="Times New Roman"/>
          <w:sz w:val="24"/>
        </w:rPr>
        <w:t>morningness-eveningness</w:t>
      </w:r>
      <w:proofErr w:type="spellEnd"/>
      <w:r>
        <w:rPr>
          <w:rFonts w:ascii="Times New Roman" w:hAnsi="Times New Roman"/>
          <w:sz w:val="24"/>
        </w:rPr>
        <w:t xml:space="preserve">, personality and habitual caffeine consumption.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15</w:t>
      </w:r>
      <w:r>
        <w:rPr>
          <w:rFonts w:ascii="Times New Roman" w:hAnsi="Times New Roman"/>
          <w:sz w:val="24"/>
        </w:rPr>
        <w:t>, 105-108.</w:t>
      </w:r>
      <w:r w:rsidR="00433776">
        <w:rPr>
          <w:rFonts w:ascii="Times New Roman" w:hAnsi="Times New Roman"/>
          <w:sz w:val="24"/>
        </w:rPr>
        <w:t xml:space="preserve"> </w:t>
      </w:r>
      <w:r w:rsidR="00433776" w:rsidRPr="00433776">
        <w:rPr>
          <w:rFonts w:ascii="Times New Roman" w:hAnsi="Times New Roman"/>
          <w:sz w:val="24"/>
        </w:rPr>
        <w:t>doi.org/10.1016/0191-8869(93)90050-D</w:t>
      </w:r>
    </w:p>
    <w:p w14:paraId="33988349" w14:textId="77777777" w:rsidR="00E51454"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Müller, M. J., </w:t>
      </w:r>
      <w:proofErr w:type="spellStart"/>
      <w:r>
        <w:rPr>
          <w:rFonts w:ascii="Times New Roman" w:hAnsi="Times New Roman"/>
          <w:sz w:val="24"/>
        </w:rPr>
        <w:t>Olschinski</w:t>
      </w:r>
      <w:proofErr w:type="spellEnd"/>
      <w:r>
        <w:rPr>
          <w:rFonts w:ascii="Times New Roman" w:hAnsi="Times New Roman"/>
          <w:sz w:val="24"/>
        </w:rPr>
        <w:t xml:space="preserve">, C., </w:t>
      </w:r>
      <w:proofErr w:type="spellStart"/>
      <w:r>
        <w:rPr>
          <w:rFonts w:ascii="Times New Roman" w:hAnsi="Times New Roman"/>
          <w:sz w:val="24"/>
        </w:rPr>
        <w:t>Kundermann</w:t>
      </w:r>
      <w:proofErr w:type="spellEnd"/>
      <w:r>
        <w:rPr>
          <w:rFonts w:ascii="Times New Roman" w:hAnsi="Times New Roman"/>
          <w:sz w:val="24"/>
        </w:rPr>
        <w:t xml:space="preserve">, B., &amp; </w:t>
      </w:r>
      <w:proofErr w:type="spellStart"/>
      <w:r>
        <w:rPr>
          <w:rFonts w:ascii="Times New Roman" w:hAnsi="Times New Roman"/>
          <w:sz w:val="24"/>
        </w:rPr>
        <w:t>Cabanel</w:t>
      </w:r>
      <w:proofErr w:type="spellEnd"/>
      <w:r>
        <w:rPr>
          <w:rFonts w:ascii="Times New Roman" w:hAnsi="Times New Roman"/>
          <w:sz w:val="24"/>
        </w:rPr>
        <w:t xml:space="preserve">, N. (2016). Patterns of self-reported depressive symptoms in relation to </w:t>
      </w:r>
      <w:proofErr w:type="spellStart"/>
      <w:r>
        <w:rPr>
          <w:rFonts w:ascii="Times New Roman" w:hAnsi="Times New Roman"/>
          <w:sz w:val="24"/>
        </w:rPr>
        <w:t>morningness-eveningness</w:t>
      </w:r>
      <w:proofErr w:type="spellEnd"/>
      <w:r>
        <w:rPr>
          <w:rFonts w:ascii="Times New Roman" w:hAnsi="Times New Roman"/>
          <w:sz w:val="24"/>
        </w:rPr>
        <w:t xml:space="preserve"> in inpatients with a depressive disorder. </w:t>
      </w:r>
      <w:r>
        <w:rPr>
          <w:rFonts w:ascii="Times New Roman" w:hAnsi="Times New Roman"/>
          <w:i/>
          <w:sz w:val="24"/>
        </w:rPr>
        <w:t>Psychiatry Research</w:t>
      </w:r>
      <w:r>
        <w:rPr>
          <w:rFonts w:ascii="Times New Roman" w:hAnsi="Times New Roman"/>
          <w:sz w:val="24"/>
        </w:rPr>
        <w:t xml:space="preserve">, </w:t>
      </w:r>
      <w:r>
        <w:rPr>
          <w:rFonts w:ascii="Times New Roman" w:hAnsi="Times New Roman"/>
          <w:i/>
          <w:sz w:val="24"/>
        </w:rPr>
        <w:t>239</w:t>
      </w:r>
      <w:r>
        <w:rPr>
          <w:rFonts w:ascii="Times New Roman" w:hAnsi="Times New Roman"/>
          <w:sz w:val="24"/>
        </w:rPr>
        <w:t>, 163-168.</w:t>
      </w:r>
      <w:r w:rsidR="00433776">
        <w:rPr>
          <w:rFonts w:ascii="Times New Roman" w:hAnsi="Times New Roman"/>
          <w:sz w:val="24"/>
        </w:rPr>
        <w:t xml:space="preserve"> </w:t>
      </w:r>
      <w:r w:rsidR="00433776" w:rsidRPr="00433776">
        <w:rPr>
          <w:rFonts w:ascii="Times New Roman" w:hAnsi="Times New Roman"/>
          <w:sz w:val="24"/>
        </w:rPr>
        <w:t>doi.org/10.1016/j.psychres.2016.03.018</w:t>
      </w:r>
    </w:p>
    <w:p w14:paraId="7CF168B3" w14:textId="77777777" w:rsidR="00E51454" w:rsidRPr="003A7178" w:rsidRDefault="00E51454" w:rsidP="00E51454">
      <w:pPr>
        <w:spacing w:after="0" w:line="480" w:lineRule="auto"/>
        <w:ind w:left="720" w:hanging="720"/>
        <w:rPr>
          <w:rFonts w:ascii="Times New Roman" w:hAnsi="Times New Roman"/>
          <w:sz w:val="24"/>
        </w:rPr>
      </w:pPr>
      <w:r w:rsidRPr="003B16DB">
        <w:rPr>
          <w:rFonts w:ascii="Times New Roman" w:hAnsi="Times New Roman"/>
          <w:sz w:val="24"/>
        </w:rPr>
        <w:t>Mura</w:t>
      </w:r>
      <w:r>
        <w:rPr>
          <w:rFonts w:ascii="Times New Roman" w:hAnsi="Times New Roman"/>
          <w:sz w:val="24"/>
        </w:rPr>
        <w:t>, E. L.,</w:t>
      </w:r>
      <w:r w:rsidRPr="003B16DB">
        <w:rPr>
          <w:rFonts w:ascii="Times New Roman" w:hAnsi="Times New Roman"/>
          <w:sz w:val="24"/>
        </w:rPr>
        <w:t xml:space="preserve"> &amp; Levy</w:t>
      </w:r>
      <w:r>
        <w:rPr>
          <w:rFonts w:ascii="Times New Roman" w:hAnsi="Times New Roman"/>
          <w:sz w:val="24"/>
        </w:rPr>
        <w:t>, D. A.</w:t>
      </w:r>
      <w:r w:rsidRPr="003B16DB">
        <w:rPr>
          <w:rFonts w:ascii="Times New Roman" w:hAnsi="Times New Roman"/>
          <w:sz w:val="24"/>
        </w:rPr>
        <w:t xml:space="preserve"> (1986)</w:t>
      </w:r>
      <w:r>
        <w:rPr>
          <w:rFonts w:ascii="Times New Roman" w:hAnsi="Times New Roman"/>
          <w:sz w:val="24"/>
        </w:rPr>
        <w:t xml:space="preserve">. Relationship between neuroticism and circadian rhythms. </w:t>
      </w:r>
      <w:r>
        <w:rPr>
          <w:rFonts w:ascii="Times New Roman" w:hAnsi="Times New Roman"/>
          <w:i/>
          <w:sz w:val="24"/>
        </w:rPr>
        <w:t>Psychological Reports</w:t>
      </w:r>
      <w:r>
        <w:rPr>
          <w:rFonts w:ascii="Times New Roman" w:hAnsi="Times New Roman"/>
          <w:sz w:val="24"/>
        </w:rPr>
        <w:t xml:space="preserve">, </w:t>
      </w:r>
      <w:r>
        <w:rPr>
          <w:rFonts w:ascii="Times New Roman" w:hAnsi="Times New Roman"/>
          <w:i/>
          <w:sz w:val="24"/>
        </w:rPr>
        <w:t>58</w:t>
      </w:r>
      <w:r>
        <w:rPr>
          <w:rFonts w:ascii="Times New Roman" w:hAnsi="Times New Roman"/>
          <w:sz w:val="24"/>
        </w:rPr>
        <w:t>, 298.</w:t>
      </w:r>
      <w:r w:rsidR="00433776">
        <w:rPr>
          <w:rFonts w:ascii="Times New Roman" w:hAnsi="Times New Roman"/>
          <w:sz w:val="24"/>
        </w:rPr>
        <w:t xml:space="preserve"> </w:t>
      </w:r>
      <w:r w:rsidR="00433776" w:rsidRPr="00433776">
        <w:rPr>
          <w:rFonts w:ascii="Times New Roman" w:hAnsi="Times New Roman"/>
          <w:sz w:val="24"/>
        </w:rPr>
        <w:t>doi.org/10.2466/pr0.1986.58.1.298</w:t>
      </w:r>
    </w:p>
    <w:p w14:paraId="544A8B6B" w14:textId="77777777" w:rsidR="00E51454"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Natale, V., </w:t>
      </w:r>
      <w:proofErr w:type="spellStart"/>
      <w:r>
        <w:rPr>
          <w:rFonts w:ascii="Times New Roman" w:hAnsi="Times New Roman"/>
          <w:sz w:val="24"/>
        </w:rPr>
        <w:t>Ballardini</w:t>
      </w:r>
      <w:proofErr w:type="spellEnd"/>
      <w:r>
        <w:rPr>
          <w:rFonts w:ascii="Times New Roman" w:hAnsi="Times New Roman"/>
          <w:sz w:val="24"/>
        </w:rPr>
        <w:t xml:space="preserve">, D., Schumann, R., </w:t>
      </w:r>
      <w:proofErr w:type="spellStart"/>
      <w:r>
        <w:rPr>
          <w:rFonts w:ascii="Times New Roman" w:hAnsi="Times New Roman"/>
          <w:sz w:val="24"/>
        </w:rPr>
        <w:t>Mencarelli</w:t>
      </w:r>
      <w:proofErr w:type="spellEnd"/>
      <w:r>
        <w:rPr>
          <w:rFonts w:ascii="Times New Roman" w:hAnsi="Times New Roman"/>
          <w:sz w:val="24"/>
        </w:rPr>
        <w:t xml:space="preserve">, C., &amp; </w:t>
      </w:r>
      <w:proofErr w:type="spellStart"/>
      <w:r>
        <w:rPr>
          <w:rFonts w:ascii="Times New Roman" w:hAnsi="Times New Roman"/>
          <w:sz w:val="24"/>
        </w:rPr>
        <w:t>Magelli</w:t>
      </w:r>
      <w:proofErr w:type="spellEnd"/>
      <w:r>
        <w:rPr>
          <w:rFonts w:ascii="Times New Roman" w:hAnsi="Times New Roman"/>
          <w:sz w:val="24"/>
        </w:rPr>
        <w:t xml:space="preserve">, V. (2008). </w:t>
      </w:r>
      <w:proofErr w:type="spellStart"/>
      <w:r>
        <w:rPr>
          <w:rFonts w:ascii="Times New Roman" w:hAnsi="Times New Roman"/>
          <w:sz w:val="24"/>
        </w:rPr>
        <w:t>Morningness-eveningness</w:t>
      </w:r>
      <w:proofErr w:type="spellEnd"/>
      <w:r>
        <w:rPr>
          <w:rFonts w:ascii="Times New Roman" w:hAnsi="Times New Roman"/>
          <w:sz w:val="24"/>
        </w:rPr>
        <w:t xml:space="preserve"> preference and eating disorders.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45</w:t>
      </w:r>
      <w:r>
        <w:rPr>
          <w:rFonts w:ascii="Times New Roman" w:hAnsi="Times New Roman"/>
          <w:sz w:val="24"/>
        </w:rPr>
        <w:t>, 549-553.</w:t>
      </w:r>
      <w:r w:rsidR="00433776">
        <w:rPr>
          <w:rFonts w:ascii="Times New Roman" w:hAnsi="Times New Roman"/>
          <w:sz w:val="24"/>
        </w:rPr>
        <w:t xml:space="preserve"> </w:t>
      </w:r>
      <w:r w:rsidR="00433776" w:rsidRPr="00433776">
        <w:rPr>
          <w:rFonts w:ascii="Times New Roman" w:hAnsi="Times New Roman"/>
          <w:sz w:val="24"/>
        </w:rPr>
        <w:t>doi.org/10.1016/j.paid.2008.06.014</w:t>
      </w:r>
    </w:p>
    <w:p w14:paraId="4AD37365" w14:textId="77777777" w:rsidR="00E51454" w:rsidRPr="00A571E6"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Neubauer, A. C. (1992). Psychometric comparison of two circadian rhythm questionnaires and their relationship with personality.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13</w:t>
      </w:r>
      <w:r>
        <w:rPr>
          <w:rFonts w:ascii="Times New Roman" w:hAnsi="Times New Roman"/>
          <w:sz w:val="24"/>
        </w:rPr>
        <w:t>, 125-131.</w:t>
      </w:r>
      <w:r w:rsidR="00433776">
        <w:rPr>
          <w:rFonts w:ascii="Times New Roman" w:hAnsi="Times New Roman"/>
          <w:sz w:val="24"/>
        </w:rPr>
        <w:t xml:space="preserve"> </w:t>
      </w:r>
      <w:r w:rsidR="00433776" w:rsidRPr="00433776">
        <w:rPr>
          <w:rFonts w:ascii="Times New Roman" w:hAnsi="Times New Roman"/>
          <w:sz w:val="24"/>
        </w:rPr>
        <w:t>doi.org/10.1016/0191-8869(92)90035-N</w:t>
      </w:r>
    </w:p>
    <w:p w14:paraId="2CFEB645" w14:textId="77777777" w:rsidR="00E51454" w:rsidRPr="00BF0A78"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Paine, S. J., Gander, P. H., </w:t>
      </w:r>
      <w:proofErr w:type="spellStart"/>
      <w:r>
        <w:rPr>
          <w:rFonts w:ascii="Times New Roman" w:hAnsi="Times New Roman"/>
          <w:sz w:val="24"/>
        </w:rPr>
        <w:t>Travier</w:t>
      </w:r>
      <w:proofErr w:type="spellEnd"/>
      <w:r>
        <w:rPr>
          <w:rFonts w:ascii="Times New Roman" w:hAnsi="Times New Roman"/>
          <w:sz w:val="24"/>
        </w:rPr>
        <w:t xml:space="preserve">, N. (2006). The epidemiology of </w:t>
      </w:r>
      <w:proofErr w:type="spellStart"/>
      <w:r>
        <w:rPr>
          <w:rFonts w:ascii="Times New Roman" w:hAnsi="Times New Roman"/>
          <w:sz w:val="24"/>
        </w:rPr>
        <w:t>morningness-eveningness</w:t>
      </w:r>
      <w:proofErr w:type="spellEnd"/>
      <w:r>
        <w:rPr>
          <w:rFonts w:ascii="Times New Roman" w:hAnsi="Times New Roman"/>
          <w:sz w:val="24"/>
        </w:rPr>
        <w:t xml:space="preserve">: Influence of age, gender, ethnicity, and socioeconomic factors in adults (30-49 years). </w:t>
      </w:r>
      <w:r w:rsidRPr="00724142">
        <w:rPr>
          <w:rFonts w:ascii="Times New Roman" w:hAnsi="Times New Roman"/>
          <w:i/>
          <w:sz w:val="24"/>
        </w:rPr>
        <w:t>Journal of Biological Rhythms</w:t>
      </w:r>
      <w:r>
        <w:rPr>
          <w:rFonts w:ascii="Times New Roman" w:hAnsi="Times New Roman"/>
          <w:sz w:val="24"/>
        </w:rPr>
        <w:t xml:space="preserve">, </w:t>
      </w:r>
      <w:r w:rsidRPr="00724142">
        <w:rPr>
          <w:rFonts w:ascii="Times New Roman" w:hAnsi="Times New Roman"/>
          <w:i/>
          <w:sz w:val="24"/>
        </w:rPr>
        <w:t>21</w:t>
      </w:r>
      <w:r>
        <w:rPr>
          <w:rFonts w:ascii="Times New Roman" w:hAnsi="Times New Roman"/>
          <w:sz w:val="24"/>
        </w:rPr>
        <w:t>, 68-76.</w:t>
      </w:r>
      <w:r w:rsidR="00433776">
        <w:rPr>
          <w:rFonts w:ascii="Times New Roman" w:hAnsi="Times New Roman"/>
          <w:sz w:val="24"/>
        </w:rPr>
        <w:t xml:space="preserve"> </w:t>
      </w:r>
      <w:r w:rsidR="00433776" w:rsidRPr="00433776">
        <w:rPr>
          <w:rFonts w:ascii="Times New Roman" w:hAnsi="Times New Roman"/>
          <w:sz w:val="24"/>
        </w:rPr>
        <w:t>doi.org/10.1177/0748730405283154</w:t>
      </w:r>
    </w:p>
    <w:p w14:paraId="42A340F8" w14:textId="77777777" w:rsidR="00E51454"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Ponzi, D., Henry, A., </w:t>
      </w:r>
      <w:proofErr w:type="spellStart"/>
      <w:r>
        <w:rPr>
          <w:rFonts w:ascii="Times New Roman" w:hAnsi="Times New Roman"/>
          <w:sz w:val="24"/>
        </w:rPr>
        <w:t>Kubicki</w:t>
      </w:r>
      <w:proofErr w:type="spellEnd"/>
      <w:r>
        <w:rPr>
          <w:rFonts w:ascii="Times New Roman" w:hAnsi="Times New Roman"/>
          <w:sz w:val="24"/>
        </w:rPr>
        <w:t xml:space="preserve">, K., Nickels, N., Wilson, M. C., &amp; </w:t>
      </w:r>
      <w:proofErr w:type="spellStart"/>
      <w:r>
        <w:rPr>
          <w:rFonts w:ascii="Times New Roman" w:hAnsi="Times New Roman"/>
          <w:sz w:val="24"/>
        </w:rPr>
        <w:t>Maestripieri</w:t>
      </w:r>
      <w:proofErr w:type="spellEnd"/>
      <w:r>
        <w:rPr>
          <w:rFonts w:ascii="Times New Roman" w:hAnsi="Times New Roman"/>
          <w:sz w:val="24"/>
        </w:rPr>
        <w:t xml:space="preserve">, D. (2015). </w:t>
      </w:r>
      <w:proofErr w:type="spellStart"/>
      <w:r>
        <w:rPr>
          <w:rFonts w:ascii="Times New Roman" w:hAnsi="Times New Roman"/>
          <w:sz w:val="24"/>
        </w:rPr>
        <w:t>Morningness-eveningness</w:t>
      </w:r>
      <w:proofErr w:type="spellEnd"/>
      <w:r>
        <w:rPr>
          <w:rFonts w:ascii="Times New Roman" w:hAnsi="Times New Roman"/>
          <w:sz w:val="24"/>
        </w:rPr>
        <w:t xml:space="preserve"> and intrasexual competition in men.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76</w:t>
      </w:r>
      <w:r>
        <w:rPr>
          <w:rFonts w:ascii="Times New Roman" w:hAnsi="Times New Roman"/>
          <w:sz w:val="24"/>
        </w:rPr>
        <w:t>, 228-231.</w:t>
      </w:r>
      <w:r w:rsidR="00433776">
        <w:rPr>
          <w:rFonts w:ascii="Times New Roman" w:hAnsi="Times New Roman"/>
          <w:sz w:val="24"/>
        </w:rPr>
        <w:t xml:space="preserve"> </w:t>
      </w:r>
      <w:r w:rsidR="00433776" w:rsidRPr="00433776">
        <w:rPr>
          <w:rFonts w:ascii="Times New Roman" w:hAnsi="Times New Roman"/>
          <w:sz w:val="24"/>
        </w:rPr>
        <w:t>doi.org/10.1016/j.paid.2014.12.023</w:t>
      </w:r>
    </w:p>
    <w:p w14:paraId="0C004403" w14:textId="77777777" w:rsidR="00E51454" w:rsidRDefault="00E51454" w:rsidP="00E51454">
      <w:pPr>
        <w:spacing w:after="0" w:line="480" w:lineRule="auto"/>
        <w:ind w:left="720" w:hanging="720"/>
        <w:rPr>
          <w:rFonts w:ascii="Times New Roman" w:hAnsi="Times New Roman"/>
          <w:sz w:val="24"/>
        </w:rPr>
      </w:pPr>
      <w:proofErr w:type="spellStart"/>
      <w:r>
        <w:rPr>
          <w:rFonts w:ascii="Times New Roman" w:hAnsi="Times New Roman"/>
          <w:sz w:val="24"/>
        </w:rPr>
        <w:t>Preckel</w:t>
      </w:r>
      <w:proofErr w:type="spellEnd"/>
      <w:r>
        <w:rPr>
          <w:rFonts w:ascii="Times New Roman" w:hAnsi="Times New Roman"/>
          <w:sz w:val="24"/>
        </w:rPr>
        <w:t xml:space="preserve">, F., </w:t>
      </w:r>
      <w:proofErr w:type="spellStart"/>
      <w:r>
        <w:rPr>
          <w:rFonts w:ascii="Times New Roman" w:hAnsi="Times New Roman"/>
          <w:sz w:val="24"/>
        </w:rPr>
        <w:t>Lipnevich</w:t>
      </w:r>
      <w:proofErr w:type="spellEnd"/>
      <w:r>
        <w:rPr>
          <w:rFonts w:ascii="Times New Roman" w:hAnsi="Times New Roman"/>
          <w:sz w:val="24"/>
        </w:rPr>
        <w:t xml:space="preserve">, A. A., Boehme, K., Brander, L., Georgi, K., </w:t>
      </w:r>
      <w:proofErr w:type="spellStart"/>
      <w:r>
        <w:rPr>
          <w:rFonts w:ascii="Times New Roman" w:hAnsi="Times New Roman"/>
          <w:sz w:val="24"/>
        </w:rPr>
        <w:t>Könen</w:t>
      </w:r>
      <w:proofErr w:type="spellEnd"/>
      <w:r>
        <w:rPr>
          <w:rFonts w:ascii="Times New Roman" w:hAnsi="Times New Roman"/>
          <w:sz w:val="24"/>
        </w:rPr>
        <w:t xml:space="preserve">, T., </w:t>
      </w:r>
      <w:proofErr w:type="spellStart"/>
      <w:r>
        <w:rPr>
          <w:rFonts w:ascii="Times New Roman" w:hAnsi="Times New Roman"/>
          <w:sz w:val="24"/>
        </w:rPr>
        <w:t>Mursin</w:t>
      </w:r>
      <w:proofErr w:type="spellEnd"/>
      <w:r>
        <w:rPr>
          <w:rFonts w:ascii="Times New Roman" w:hAnsi="Times New Roman"/>
          <w:sz w:val="24"/>
        </w:rPr>
        <w:t xml:space="preserve">, K., &amp; Roberts, R. D. (2013). </w:t>
      </w:r>
      <w:proofErr w:type="spellStart"/>
      <w:r>
        <w:rPr>
          <w:rFonts w:ascii="Times New Roman" w:hAnsi="Times New Roman"/>
          <w:sz w:val="24"/>
        </w:rPr>
        <w:t>Morningness-eveningness</w:t>
      </w:r>
      <w:proofErr w:type="spellEnd"/>
      <w:r>
        <w:rPr>
          <w:rFonts w:ascii="Times New Roman" w:hAnsi="Times New Roman"/>
          <w:sz w:val="24"/>
        </w:rPr>
        <w:t xml:space="preserve"> and educational outcomes: The lark </w:t>
      </w:r>
      <w:r>
        <w:rPr>
          <w:rFonts w:ascii="Times New Roman" w:hAnsi="Times New Roman"/>
          <w:sz w:val="24"/>
        </w:rPr>
        <w:lastRenderedPageBreak/>
        <w:t xml:space="preserve">has an advantage over the owl at high school. </w:t>
      </w:r>
      <w:r>
        <w:rPr>
          <w:rFonts w:ascii="Times New Roman" w:hAnsi="Times New Roman"/>
          <w:i/>
          <w:sz w:val="24"/>
        </w:rPr>
        <w:t>British Journal of Educational Psychology</w:t>
      </w:r>
      <w:r>
        <w:rPr>
          <w:rFonts w:ascii="Times New Roman" w:hAnsi="Times New Roman"/>
          <w:sz w:val="24"/>
        </w:rPr>
        <w:t xml:space="preserve">, </w:t>
      </w:r>
      <w:r>
        <w:rPr>
          <w:rFonts w:ascii="Times New Roman" w:hAnsi="Times New Roman"/>
          <w:i/>
          <w:sz w:val="24"/>
        </w:rPr>
        <w:t>83</w:t>
      </w:r>
      <w:r>
        <w:rPr>
          <w:rFonts w:ascii="Times New Roman" w:hAnsi="Times New Roman"/>
          <w:sz w:val="24"/>
        </w:rPr>
        <w:t>, 114-134.</w:t>
      </w:r>
      <w:r w:rsidR="00433776">
        <w:rPr>
          <w:rFonts w:ascii="Times New Roman" w:hAnsi="Times New Roman"/>
          <w:sz w:val="24"/>
        </w:rPr>
        <w:t xml:space="preserve"> </w:t>
      </w:r>
      <w:r w:rsidR="00433776" w:rsidRPr="00433776">
        <w:rPr>
          <w:rFonts w:ascii="Times New Roman" w:hAnsi="Times New Roman"/>
          <w:sz w:val="24"/>
        </w:rPr>
        <w:t>doi.org/10.1111/j.2044-8279.2011.02059.x</w:t>
      </w:r>
    </w:p>
    <w:p w14:paraId="013DD95F" w14:textId="77777777" w:rsidR="00E51454" w:rsidRDefault="00E51454" w:rsidP="00E51454">
      <w:pPr>
        <w:spacing w:after="0" w:line="480" w:lineRule="auto"/>
        <w:ind w:left="720" w:hanging="720"/>
        <w:rPr>
          <w:rFonts w:ascii="Times New Roman" w:hAnsi="Times New Roman"/>
          <w:sz w:val="24"/>
        </w:rPr>
      </w:pPr>
      <w:proofErr w:type="spellStart"/>
      <w:r>
        <w:rPr>
          <w:rFonts w:ascii="Times New Roman" w:hAnsi="Times New Roman"/>
          <w:sz w:val="24"/>
        </w:rPr>
        <w:t>Putilov</w:t>
      </w:r>
      <w:proofErr w:type="spellEnd"/>
      <w:r>
        <w:rPr>
          <w:rFonts w:ascii="Times New Roman" w:hAnsi="Times New Roman"/>
          <w:sz w:val="24"/>
        </w:rPr>
        <w:t xml:space="preserve">, A. A. (2008). Association of morning and evening lateness with self-scored health: Late to bed and early to rise makes a man healthy in his own eyes. </w:t>
      </w:r>
      <w:r>
        <w:rPr>
          <w:rFonts w:ascii="Times New Roman" w:hAnsi="Times New Roman"/>
          <w:i/>
          <w:sz w:val="24"/>
        </w:rPr>
        <w:t>Biological Rhythm Research</w:t>
      </w:r>
      <w:r>
        <w:rPr>
          <w:rFonts w:ascii="Times New Roman" w:hAnsi="Times New Roman"/>
          <w:sz w:val="24"/>
        </w:rPr>
        <w:t xml:space="preserve">, </w:t>
      </w:r>
      <w:r>
        <w:rPr>
          <w:rFonts w:ascii="Times New Roman" w:hAnsi="Times New Roman"/>
          <w:i/>
          <w:sz w:val="24"/>
        </w:rPr>
        <w:t>39</w:t>
      </w:r>
      <w:r>
        <w:rPr>
          <w:rFonts w:ascii="Times New Roman" w:hAnsi="Times New Roman"/>
          <w:sz w:val="24"/>
        </w:rPr>
        <w:t>, 321-333.</w:t>
      </w:r>
      <w:r w:rsidR="00433776">
        <w:rPr>
          <w:rFonts w:ascii="Times New Roman" w:hAnsi="Times New Roman"/>
          <w:sz w:val="24"/>
        </w:rPr>
        <w:t xml:space="preserve"> </w:t>
      </w:r>
      <w:r w:rsidR="00433776" w:rsidRPr="00433776">
        <w:rPr>
          <w:rFonts w:ascii="Times New Roman" w:hAnsi="Times New Roman"/>
          <w:sz w:val="24"/>
        </w:rPr>
        <w:t>doi.org/10.1080/09291010701424853</w:t>
      </w:r>
    </w:p>
    <w:p w14:paraId="3CC8C06B" w14:textId="77777777" w:rsidR="00E51454" w:rsidRDefault="00E51454" w:rsidP="00E51454">
      <w:pPr>
        <w:spacing w:after="0" w:line="480" w:lineRule="auto"/>
        <w:ind w:left="720" w:hanging="720"/>
        <w:rPr>
          <w:rFonts w:ascii="Times New Roman" w:hAnsi="Times New Roman"/>
          <w:sz w:val="24"/>
        </w:rPr>
      </w:pPr>
      <w:proofErr w:type="spellStart"/>
      <w:r>
        <w:rPr>
          <w:rFonts w:ascii="Times New Roman" w:hAnsi="Times New Roman"/>
          <w:sz w:val="24"/>
        </w:rPr>
        <w:t>Randler</w:t>
      </w:r>
      <w:proofErr w:type="spellEnd"/>
      <w:r>
        <w:rPr>
          <w:rFonts w:ascii="Times New Roman" w:hAnsi="Times New Roman"/>
          <w:sz w:val="24"/>
        </w:rPr>
        <w:t xml:space="preserve">, C. (2007). Gender differences in </w:t>
      </w:r>
      <w:proofErr w:type="spellStart"/>
      <w:r>
        <w:rPr>
          <w:rFonts w:ascii="Times New Roman" w:hAnsi="Times New Roman"/>
          <w:sz w:val="24"/>
        </w:rPr>
        <w:t>morningness-eveningness</w:t>
      </w:r>
      <w:proofErr w:type="spellEnd"/>
      <w:r>
        <w:rPr>
          <w:rFonts w:ascii="Times New Roman" w:hAnsi="Times New Roman"/>
          <w:sz w:val="24"/>
        </w:rPr>
        <w:t xml:space="preserve"> assessed by self-report questionnaires: A meta-analysis.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43</w:t>
      </w:r>
      <w:r>
        <w:rPr>
          <w:rFonts w:ascii="Times New Roman" w:hAnsi="Times New Roman"/>
          <w:sz w:val="24"/>
        </w:rPr>
        <w:t>, 1667-1675.</w:t>
      </w:r>
      <w:r w:rsidR="00433776">
        <w:rPr>
          <w:rFonts w:ascii="Times New Roman" w:hAnsi="Times New Roman"/>
          <w:sz w:val="24"/>
        </w:rPr>
        <w:t xml:space="preserve"> </w:t>
      </w:r>
      <w:r w:rsidR="00433776" w:rsidRPr="00433776">
        <w:rPr>
          <w:rFonts w:ascii="Times New Roman" w:hAnsi="Times New Roman"/>
          <w:sz w:val="24"/>
        </w:rPr>
        <w:t>doi.org/10.1016/j.paid.2007.05.004</w:t>
      </w:r>
    </w:p>
    <w:p w14:paraId="7C8A9778" w14:textId="77777777" w:rsidR="00E51454" w:rsidRDefault="00E51454" w:rsidP="00E51454">
      <w:pPr>
        <w:spacing w:after="0" w:line="480" w:lineRule="auto"/>
        <w:ind w:left="720" w:hanging="720"/>
        <w:rPr>
          <w:rFonts w:ascii="Times New Roman" w:hAnsi="Times New Roman"/>
          <w:sz w:val="24"/>
        </w:rPr>
      </w:pPr>
      <w:proofErr w:type="spellStart"/>
      <w:r>
        <w:rPr>
          <w:rFonts w:ascii="Times New Roman" w:hAnsi="Times New Roman"/>
          <w:sz w:val="24"/>
        </w:rPr>
        <w:t>Randler</w:t>
      </w:r>
      <w:proofErr w:type="spellEnd"/>
      <w:r>
        <w:rPr>
          <w:rFonts w:ascii="Times New Roman" w:hAnsi="Times New Roman"/>
          <w:sz w:val="24"/>
        </w:rPr>
        <w:t xml:space="preserve">, C. (2008a). </w:t>
      </w:r>
      <w:proofErr w:type="spellStart"/>
      <w:r>
        <w:rPr>
          <w:rFonts w:ascii="Times New Roman" w:hAnsi="Times New Roman"/>
          <w:sz w:val="24"/>
        </w:rPr>
        <w:t>Morningness-eveningness</w:t>
      </w:r>
      <w:proofErr w:type="spellEnd"/>
      <w:r>
        <w:rPr>
          <w:rFonts w:ascii="Times New Roman" w:hAnsi="Times New Roman"/>
          <w:sz w:val="24"/>
        </w:rPr>
        <w:t xml:space="preserve">, sleep-wake variables and big five personality factors.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45</w:t>
      </w:r>
      <w:r>
        <w:rPr>
          <w:rFonts w:ascii="Times New Roman" w:hAnsi="Times New Roman"/>
          <w:sz w:val="24"/>
        </w:rPr>
        <w:t>, 191-196.</w:t>
      </w:r>
      <w:r w:rsidR="00433776">
        <w:rPr>
          <w:rFonts w:ascii="Times New Roman" w:hAnsi="Times New Roman"/>
          <w:sz w:val="24"/>
        </w:rPr>
        <w:t xml:space="preserve"> </w:t>
      </w:r>
      <w:r w:rsidR="00433776" w:rsidRPr="00433776">
        <w:rPr>
          <w:rFonts w:ascii="Times New Roman" w:hAnsi="Times New Roman"/>
          <w:sz w:val="24"/>
        </w:rPr>
        <w:t>doi.org/10.1016/j.paid.2008.03.007</w:t>
      </w:r>
    </w:p>
    <w:p w14:paraId="6BE1D0A6" w14:textId="77777777" w:rsidR="00E51454" w:rsidRDefault="00E51454" w:rsidP="00E51454">
      <w:pPr>
        <w:spacing w:after="0" w:line="480" w:lineRule="auto"/>
        <w:ind w:left="720" w:hanging="720"/>
        <w:rPr>
          <w:rFonts w:ascii="Times New Roman" w:hAnsi="Times New Roman"/>
          <w:sz w:val="24"/>
        </w:rPr>
      </w:pPr>
      <w:proofErr w:type="spellStart"/>
      <w:r>
        <w:rPr>
          <w:rFonts w:ascii="Times New Roman" w:hAnsi="Times New Roman"/>
          <w:sz w:val="24"/>
        </w:rPr>
        <w:t>Randler</w:t>
      </w:r>
      <w:proofErr w:type="spellEnd"/>
      <w:r>
        <w:rPr>
          <w:rFonts w:ascii="Times New Roman" w:hAnsi="Times New Roman"/>
          <w:sz w:val="24"/>
        </w:rPr>
        <w:t xml:space="preserve">, C. (2008b). </w:t>
      </w:r>
      <w:proofErr w:type="spellStart"/>
      <w:r>
        <w:rPr>
          <w:rFonts w:ascii="Times New Roman" w:hAnsi="Times New Roman"/>
          <w:sz w:val="24"/>
        </w:rPr>
        <w:t>Morningness-eveningness</w:t>
      </w:r>
      <w:proofErr w:type="spellEnd"/>
      <w:r>
        <w:rPr>
          <w:rFonts w:ascii="Times New Roman" w:hAnsi="Times New Roman"/>
          <w:sz w:val="24"/>
        </w:rPr>
        <w:t xml:space="preserve"> and satisfaction with life. </w:t>
      </w:r>
      <w:r>
        <w:rPr>
          <w:rFonts w:ascii="Times New Roman" w:hAnsi="Times New Roman"/>
          <w:i/>
          <w:sz w:val="24"/>
        </w:rPr>
        <w:t>Social Indicators Research</w:t>
      </w:r>
      <w:r>
        <w:rPr>
          <w:rFonts w:ascii="Times New Roman" w:hAnsi="Times New Roman"/>
          <w:sz w:val="24"/>
        </w:rPr>
        <w:t xml:space="preserve">, </w:t>
      </w:r>
      <w:r>
        <w:rPr>
          <w:rFonts w:ascii="Times New Roman" w:hAnsi="Times New Roman"/>
          <w:i/>
          <w:sz w:val="24"/>
        </w:rPr>
        <w:t>86</w:t>
      </w:r>
      <w:r>
        <w:rPr>
          <w:rFonts w:ascii="Times New Roman" w:hAnsi="Times New Roman"/>
          <w:sz w:val="24"/>
        </w:rPr>
        <w:t>, 297-302.</w:t>
      </w:r>
      <w:r w:rsidR="00433776">
        <w:rPr>
          <w:rFonts w:ascii="Times New Roman" w:hAnsi="Times New Roman"/>
          <w:sz w:val="24"/>
        </w:rPr>
        <w:t xml:space="preserve"> </w:t>
      </w:r>
      <w:r w:rsidR="00433776" w:rsidRPr="00433776">
        <w:rPr>
          <w:rFonts w:ascii="Times New Roman" w:hAnsi="Times New Roman"/>
          <w:sz w:val="24"/>
        </w:rPr>
        <w:t>doi.org/10.1007/s11205-007-9139-x</w:t>
      </w:r>
    </w:p>
    <w:p w14:paraId="510E6C76" w14:textId="77777777" w:rsidR="00E51454" w:rsidRDefault="00E51454" w:rsidP="00E51454">
      <w:pPr>
        <w:spacing w:after="0" w:line="480" w:lineRule="auto"/>
        <w:ind w:left="720" w:hanging="720"/>
        <w:rPr>
          <w:rFonts w:ascii="Times New Roman" w:hAnsi="Times New Roman"/>
          <w:sz w:val="24"/>
        </w:rPr>
      </w:pPr>
      <w:proofErr w:type="spellStart"/>
      <w:r>
        <w:rPr>
          <w:rFonts w:ascii="Times New Roman" w:hAnsi="Times New Roman"/>
          <w:sz w:val="24"/>
        </w:rPr>
        <w:t>Randler</w:t>
      </w:r>
      <w:proofErr w:type="spellEnd"/>
      <w:r>
        <w:rPr>
          <w:rFonts w:ascii="Times New Roman" w:hAnsi="Times New Roman"/>
          <w:sz w:val="24"/>
        </w:rPr>
        <w:t xml:space="preserve">, C. (2011). Association between </w:t>
      </w:r>
      <w:proofErr w:type="spellStart"/>
      <w:r>
        <w:rPr>
          <w:rFonts w:ascii="Times New Roman" w:hAnsi="Times New Roman"/>
          <w:sz w:val="24"/>
        </w:rPr>
        <w:t>morningness-eveningness</w:t>
      </w:r>
      <w:proofErr w:type="spellEnd"/>
      <w:r>
        <w:rPr>
          <w:rFonts w:ascii="Times New Roman" w:hAnsi="Times New Roman"/>
          <w:sz w:val="24"/>
        </w:rPr>
        <w:t xml:space="preserve"> and mental and physical health in adolescents. </w:t>
      </w:r>
      <w:r>
        <w:rPr>
          <w:rFonts w:ascii="Times New Roman" w:hAnsi="Times New Roman"/>
          <w:i/>
          <w:sz w:val="24"/>
        </w:rPr>
        <w:t>Psychology, Health &amp; Medicine</w:t>
      </w:r>
      <w:r>
        <w:rPr>
          <w:rFonts w:ascii="Times New Roman" w:hAnsi="Times New Roman"/>
          <w:sz w:val="24"/>
        </w:rPr>
        <w:t xml:space="preserve">, </w:t>
      </w:r>
      <w:r>
        <w:rPr>
          <w:rFonts w:ascii="Times New Roman" w:hAnsi="Times New Roman"/>
          <w:i/>
          <w:sz w:val="24"/>
        </w:rPr>
        <w:t>16</w:t>
      </w:r>
      <w:r>
        <w:rPr>
          <w:rFonts w:ascii="Times New Roman" w:hAnsi="Times New Roman"/>
          <w:sz w:val="24"/>
        </w:rPr>
        <w:t>, 29-38.</w:t>
      </w:r>
      <w:r w:rsidR="00433776">
        <w:rPr>
          <w:rFonts w:ascii="Times New Roman" w:hAnsi="Times New Roman"/>
          <w:sz w:val="24"/>
        </w:rPr>
        <w:t xml:space="preserve"> </w:t>
      </w:r>
      <w:r w:rsidR="00433776" w:rsidRPr="00433776">
        <w:rPr>
          <w:rFonts w:ascii="Times New Roman" w:hAnsi="Times New Roman"/>
          <w:sz w:val="24"/>
        </w:rPr>
        <w:t>doi.org/10.1080/13548506.2010.521564</w:t>
      </w:r>
    </w:p>
    <w:p w14:paraId="3163C3F5" w14:textId="77777777" w:rsidR="00E51454" w:rsidRPr="00F729FD" w:rsidRDefault="00E51454" w:rsidP="00E51454">
      <w:pPr>
        <w:spacing w:after="0" w:line="480" w:lineRule="auto"/>
        <w:ind w:left="720" w:hanging="720"/>
        <w:rPr>
          <w:rFonts w:ascii="Times New Roman" w:hAnsi="Times New Roman"/>
          <w:sz w:val="24"/>
        </w:rPr>
      </w:pPr>
      <w:proofErr w:type="spellStart"/>
      <w:r>
        <w:rPr>
          <w:rFonts w:ascii="Times New Roman" w:hAnsi="Times New Roman"/>
          <w:sz w:val="24"/>
        </w:rPr>
        <w:t>Randler</w:t>
      </w:r>
      <w:proofErr w:type="spellEnd"/>
      <w:r>
        <w:rPr>
          <w:rFonts w:ascii="Times New Roman" w:hAnsi="Times New Roman"/>
          <w:sz w:val="24"/>
        </w:rPr>
        <w:t xml:space="preserve">, C., Baumann, V. P., &amp; </w:t>
      </w:r>
      <w:proofErr w:type="spellStart"/>
      <w:r>
        <w:rPr>
          <w:rFonts w:ascii="Times New Roman" w:hAnsi="Times New Roman"/>
          <w:sz w:val="24"/>
        </w:rPr>
        <w:t>Horzum</w:t>
      </w:r>
      <w:proofErr w:type="spellEnd"/>
      <w:r>
        <w:rPr>
          <w:rFonts w:ascii="Times New Roman" w:hAnsi="Times New Roman"/>
          <w:sz w:val="24"/>
        </w:rPr>
        <w:t xml:space="preserve">, M. B. (2014). </w:t>
      </w:r>
      <w:proofErr w:type="spellStart"/>
      <w:r>
        <w:rPr>
          <w:rFonts w:ascii="Times New Roman" w:hAnsi="Times New Roman"/>
          <w:sz w:val="24"/>
        </w:rPr>
        <w:t>Morningness-eveningness</w:t>
      </w:r>
      <w:proofErr w:type="spellEnd"/>
      <w:r>
        <w:rPr>
          <w:rFonts w:ascii="Times New Roman" w:hAnsi="Times New Roman"/>
          <w:sz w:val="24"/>
        </w:rPr>
        <w:t xml:space="preserve">, Big Five and the BIS/BAS inventory.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66</w:t>
      </w:r>
      <w:r>
        <w:rPr>
          <w:rFonts w:ascii="Times New Roman" w:hAnsi="Times New Roman"/>
          <w:sz w:val="24"/>
        </w:rPr>
        <w:t>, 64-67.</w:t>
      </w:r>
      <w:r w:rsidR="00433776">
        <w:rPr>
          <w:rFonts w:ascii="Times New Roman" w:hAnsi="Times New Roman"/>
          <w:sz w:val="24"/>
        </w:rPr>
        <w:t xml:space="preserve"> </w:t>
      </w:r>
      <w:r w:rsidR="00433776" w:rsidRPr="00433776">
        <w:rPr>
          <w:rFonts w:ascii="Times New Roman" w:hAnsi="Times New Roman"/>
          <w:sz w:val="24"/>
        </w:rPr>
        <w:t>doi.org/10.1016/j.paid.2014.03.010</w:t>
      </w:r>
    </w:p>
    <w:p w14:paraId="5B6166B8" w14:textId="77777777" w:rsidR="00E51454" w:rsidRDefault="00E51454" w:rsidP="00E51454">
      <w:pPr>
        <w:spacing w:after="0" w:line="480" w:lineRule="auto"/>
        <w:ind w:left="720" w:hanging="720"/>
        <w:rPr>
          <w:rFonts w:ascii="Times New Roman" w:hAnsi="Times New Roman"/>
          <w:sz w:val="24"/>
        </w:rPr>
      </w:pPr>
      <w:proofErr w:type="spellStart"/>
      <w:r>
        <w:rPr>
          <w:rFonts w:ascii="Times New Roman" w:hAnsi="Times New Roman"/>
          <w:sz w:val="24"/>
        </w:rPr>
        <w:t>Randler</w:t>
      </w:r>
      <w:proofErr w:type="spellEnd"/>
      <w:r>
        <w:rPr>
          <w:rFonts w:ascii="Times New Roman" w:hAnsi="Times New Roman"/>
          <w:sz w:val="24"/>
        </w:rPr>
        <w:t xml:space="preserve">, C., </w:t>
      </w:r>
      <w:proofErr w:type="spellStart"/>
      <w:r>
        <w:rPr>
          <w:rFonts w:ascii="Times New Roman" w:hAnsi="Times New Roman"/>
          <w:sz w:val="24"/>
        </w:rPr>
        <w:t>Luffer</w:t>
      </w:r>
      <w:proofErr w:type="spellEnd"/>
      <w:r>
        <w:rPr>
          <w:rFonts w:ascii="Times New Roman" w:hAnsi="Times New Roman"/>
          <w:sz w:val="24"/>
        </w:rPr>
        <w:t xml:space="preserve">, M., &amp; Müller, M. (2015). </w:t>
      </w:r>
      <w:proofErr w:type="spellStart"/>
      <w:r>
        <w:rPr>
          <w:rFonts w:ascii="Times New Roman" w:hAnsi="Times New Roman"/>
          <w:sz w:val="24"/>
        </w:rPr>
        <w:t>Morningness</w:t>
      </w:r>
      <w:proofErr w:type="spellEnd"/>
      <w:r>
        <w:rPr>
          <w:rFonts w:ascii="Times New Roman" w:hAnsi="Times New Roman"/>
          <w:sz w:val="24"/>
        </w:rPr>
        <w:t xml:space="preserve"> in teachers is related to a higher sense of coherence and lower burnout. </w:t>
      </w:r>
      <w:r>
        <w:rPr>
          <w:rFonts w:ascii="Times New Roman" w:hAnsi="Times New Roman"/>
          <w:i/>
          <w:sz w:val="24"/>
        </w:rPr>
        <w:t>Social Indicators Research</w:t>
      </w:r>
      <w:r>
        <w:rPr>
          <w:rFonts w:ascii="Times New Roman" w:hAnsi="Times New Roman"/>
          <w:sz w:val="24"/>
        </w:rPr>
        <w:t xml:space="preserve">, </w:t>
      </w:r>
      <w:r>
        <w:rPr>
          <w:rFonts w:ascii="Times New Roman" w:hAnsi="Times New Roman"/>
          <w:i/>
          <w:sz w:val="24"/>
        </w:rPr>
        <w:t>122</w:t>
      </w:r>
      <w:r>
        <w:rPr>
          <w:rFonts w:ascii="Times New Roman" w:hAnsi="Times New Roman"/>
          <w:sz w:val="24"/>
        </w:rPr>
        <w:t>, 595-606.</w:t>
      </w:r>
      <w:r w:rsidR="00433776">
        <w:rPr>
          <w:rFonts w:ascii="Times New Roman" w:hAnsi="Times New Roman"/>
          <w:sz w:val="24"/>
        </w:rPr>
        <w:t xml:space="preserve"> </w:t>
      </w:r>
      <w:r w:rsidR="00433776" w:rsidRPr="00433776">
        <w:rPr>
          <w:rFonts w:ascii="Times New Roman" w:hAnsi="Times New Roman"/>
          <w:sz w:val="24"/>
        </w:rPr>
        <w:t>doi.org/10.1007/s11205-014-0699-2</w:t>
      </w:r>
    </w:p>
    <w:p w14:paraId="42AE7D15" w14:textId="77777777" w:rsidR="001C0BD8" w:rsidRDefault="001C0BD8" w:rsidP="001C0BD8">
      <w:pPr>
        <w:spacing w:after="0" w:line="480" w:lineRule="auto"/>
        <w:ind w:left="720" w:hanging="720"/>
        <w:rPr>
          <w:rFonts w:ascii="Times New Roman" w:hAnsi="Times New Roman"/>
          <w:sz w:val="24"/>
          <w:szCs w:val="24"/>
        </w:rPr>
      </w:pPr>
      <w:r w:rsidRPr="00470067">
        <w:rPr>
          <w:rFonts w:ascii="Times New Roman" w:hAnsi="Times New Roman"/>
          <w:sz w:val="24"/>
          <w:szCs w:val="24"/>
        </w:rPr>
        <w:t xml:space="preserve">Robbins, M., Francis, L. J., Haley, J. M., &amp; Kay, W.K. (2001). The personality characteristics of Methodist ministers: Feminine men and masculine women? </w:t>
      </w:r>
      <w:r w:rsidRPr="00470067">
        <w:rPr>
          <w:rFonts w:ascii="Times New Roman" w:hAnsi="Times New Roman"/>
          <w:i/>
          <w:iCs/>
          <w:sz w:val="24"/>
          <w:szCs w:val="24"/>
        </w:rPr>
        <w:t>Journal for the Scientific Study of Religion</w:t>
      </w:r>
      <w:r w:rsidRPr="00470067">
        <w:rPr>
          <w:rFonts w:ascii="Times New Roman" w:hAnsi="Times New Roman"/>
          <w:i/>
          <w:sz w:val="24"/>
          <w:szCs w:val="24"/>
        </w:rPr>
        <w:t>, 40</w:t>
      </w:r>
      <w:r w:rsidRPr="00470067">
        <w:rPr>
          <w:rFonts w:ascii="Times New Roman" w:hAnsi="Times New Roman"/>
          <w:sz w:val="24"/>
          <w:szCs w:val="24"/>
        </w:rPr>
        <w:t>, 123-128.</w:t>
      </w:r>
      <w:r w:rsidR="00433776">
        <w:rPr>
          <w:rFonts w:ascii="Times New Roman" w:hAnsi="Times New Roman"/>
          <w:sz w:val="24"/>
          <w:szCs w:val="24"/>
        </w:rPr>
        <w:t xml:space="preserve"> </w:t>
      </w:r>
      <w:r w:rsidR="00433776" w:rsidRPr="00433776">
        <w:rPr>
          <w:rFonts w:ascii="Times New Roman" w:hAnsi="Times New Roman"/>
          <w:sz w:val="24"/>
          <w:szCs w:val="24"/>
        </w:rPr>
        <w:t>doi.org/10.1111/0021-8294.00043</w:t>
      </w:r>
    </w:p>
    <w:p w14:paraId="3B01591C" w14:textId="77777777" w:rsidR="001C0BD8" w:rsidRPr="00433776" w:rsidRDefault="001C0BD8" w:rsidP="001C0BD8">
      <w:pPr>
        <w:spacing w:after="0" w:line="480" w:lineRule="auto"/>
        <w:ind w:left="709" w:hanging="709"/>
        <w:rPr>
          <w:rFonts w:ascii="Times New Roman" w:hAnsi="Times New Roman"/>
          <w:sz w:val="24"/>
          <w:szCs w:val="24"/>
        </w:rPr>
      </w:pPr>
      <w:r w:rsidRPr="00815B05">
        <w:rPr>
          <w:rFonts w:ascii="Times New Roman" w:hAnsi="Times New Roman"/>
          <w:sz w:val="24"/>
          <w:szCs w:val="24"/>
        </w:rPr>
        <w:lastRenderedPageBreak/>
        <w:t xml:space="preserve">Robbins, M., Littler, K., &amp; Francis, L. J. (2011). The personality characteristics of Anglican clergymen and clergywomen: The search for sex differences. </w:t>
      </w:r>
      <w:r w:rsidRPr="00815B05">
        <w:rPr>
          <w:rFonts w:ascii="Times New Roman" w:hAnsi="Times New Roman"/>
          <w:i/>
          <w:sz w:val="24"/>
          <w:szCs w:val="24"/>
        </w:rPr>
        <w:t>Pastoral Psychology</w:t>
      </w:r>
      <w:r w:rsidRPr="00815B05">
        <w:rPr>
          <w:rFonts w:ascii="Times New Roman" w:hAnsi="Times New Roman"/>
          <w:sz w:val="24"/>
          <w:szCs w:val="24"/>
        </w:rPr>
        <w:t xml:space="preserve">, </w:t>
      </w:r>
      <w:r w:rsidRPr="00815B05">
        <w:rPr>
          <w:rFonts w:ascii="Times New Roman" w:hAnsi="Times New Roman"/>
          <w:i/>
          <w:sz w:val="24"/>
          <w:szCs w:val="24"/>
        </w:rPr>
        <w:t>60</w:t>
      </w:r>
      <w:r w:rsidRPr="00815B05">
        <w:rPr>
          <w:rFonts w:ascii="Times New Roman" w:hAnsi="Times New Roman"/>
          <w:sz w:val="24"/>
          <w:szCs w:val="24"/>
        </w:rPr>
        <w:t>, 877-881</w:t>
      </w:r>
      <w:r w:rsidRPr="00815B05">
        <w:rPr>
          <w:rFonts w:ascii="Times New Roman" w:hAnsi="Times New Roman"/>
          <w:i/>
          <w:sz w:val="24"/>
          <w:szCs w:val="24"/>
        </w:rPr>
        <w:t>.</w:t>
      </w:r>
      <w:r>
        <w:rPr>
          <w:rFonts w:ascii="Times New Roman" w:hAnsi="Times New Roman"/>
          <w:i/>
          <w:sz w:val="24"/>
          <w:szCs w:val="24"/>
        </w:rPr>
        <w:t xml:space="preserve"> </w:t>
      </w:r>
      <w:r w:rsidR="00433776" w:rsidRPr="00433776">
        <w:rPr>
          <w:rFonts w:ascii="Times New Roman" w:hAnsi="Times New Roman"/>
          <w:sz w:val="24"/>
          <w:szCs w:val="24"/>
        </w:rPr>
        <w:t>doi.org/10.1007/s11089-011-0385-0</w:t>
      </w:r>
    </w:p>
    <w:p w14:paraId="3DC44FC7" w14:textId="77777777" w:rsidR="00E51454"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Smith, C. S., </w:t>
      </w:r>
      <w:proofErr w:type="spellStart"/>
      <w:r>
        <w:rPr>
          <w:rFonts w:ascii="Times New Roman" w:hAnsi="Times New Roman"/>
          <w:sz w:val="24"/>
        </w:rPr>
        <w:t>Folkard</w:t>
      </w:r>
      <w:proofErr w:type="spellEnd"/>
      <w:r>
        <w:rPr>
          <w:rFonts w:ascii="Times New Roman" w:hAnsi="Times New Roman"/>
          <w:sz w:val="24"/>
        </w:rPr>
        <w:t xml:space="preserve">, S., </w:t>
      </w:r>
      <w:proofErr w:type="spellStart"/>
      <w:r>
        <w:rPr>
          <w:rFonts w:ascii="Times New Roman" w:hAnsi="Times New Roman"/>
          <w:sz w:val="24"/>
        </w:rPr>
        <w:t>Schmieder</w:t>
      </w:r>
      <w:proofErr w:type="spellEnd"/>
      <w:r>
        <w:rPr>
          <w:rFonts w:ascii="Times New Roman" w:hAnsi="Times New Roman"/>
          <w:sz w:val="24"/>
        </w:rPr>
        <w:t xml:space="preserve">, R. A., Parra, L. F., </w:t>
      </w:r>
      <w:proofErr w:type="spellStart"/>
      <w:r>
        <w:rPr>
          <w:rFonts w:ascii="Times New Roman" w:hAnsi="Times New Roman"/>
          <w:sz w:val="24"/>
        </w:rPr>
        <w:t>Spelten</w:t>
      </w:r>
      <w:proofErr w:type="spellEnd"/>
      <w:r>
        <w:rPr>
          <w:rFonts w:ascii="Times New Roman" w:hAnsi="Times New Roman"/>
          <w:sz w:val="24"/>
        </w:rPr>
        <w:t xml:space="preserve">, E., </w:t>
      </w:r>
      <w:proofErr w:type="spellStart"/>
      <w:r>
        <w:rPr>
          <w:rFonts w:ascii="Times New Roman" w:hAnsi="Times New Roman"/>
          <w:sz w:val="24"/>
        </w:rPr>
        <w:t>Almiral</w:t>
      </w:r>
      <w:proofErr w:type="spellEnd"/>
      <w:r>
        <w:rPr>
          <w:rFonts w:ascii="Times New Roman" w:hAnsi="Times New Roman"/>
          <w:sz w:val="24"/>
        </w:rPr>
        <w:t xml:space="preserve">, H., Sen, R. N., </w:t>
      </w:r>
      <w:proofErr w:type="spellStart"/>
      <w:r>
        <w:rPr>
          <w:rFonts w:ascii="Times New Roman" w:hAnsi="Times New Roman"/>
          <w:sz w:val="24"/>
        </w:rPr>
        <w:t>Sahu</w:t>
      </w:r>
      <w:proofErr w:type="spellEnd"/>
      <w:r>
        <w:rPr>
          <w:rFonts w:ascii="Times New Roman" w:hAnsi="Times New Roman"/>
          <w:sz w:val="24"/>
        </w:rPr>
        <w:t xml:space="preserve">, S., Perez, L. M., &amp; </w:t>
      </w:r>
      <w:proofErr w:type="spellStart"/>
      <w:r>
        <w:rPr>
          <w:rFonts w:ascii="Times New Roman" w:hAnsi="Times New Roman"/>
          <w:sz w:val="24"/>
        </w:rPr>
        <w:t>Tiask</w:t>
      </w:r>
      <w:proofErr w:type="spellEnd"/>
      <w:r>
        <w:rPr>
          <w:rFonts w:ascii="Times New Roman" w:hAnsi="Times New Roman"/>
          <w:sz w:val="24"/>
        </w:rPr>
        <w:t xml:space="preserve">, T. (2002). Investigation of morning-evening orientation in six countries using the preferences scale.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32</w:t>
      </w:r>
      <w:r>
        <w:rPr>
          <w:rFonts w:ascii="Times New Roman" w:hAnsi="Times New Roman"/>
          <w:sz w:val="24"/>
        </w:rPr>
        <w:t>, 949-968.</w:t>
      </w:r>
      <w:r w:rsidR="0036184E">
        <w:rPr>
          <w:rFonts w:ascii="Times New Roman" w:hAnsi="Times New Roman"/>
          <w:sz w:val="24"/>
        </w:rPr>
        <w:t xml:space="preserve"> </w:t>
      </w:r>
      <w:r w:rsidR="0036184E" w:rsidRPr="0036184E">
        <w:rPr>
          <w:rFonts w:ascii="Times New Roman" w:hAnsi="Times New Roman"/>
          <w:sz w:val="24"/>
        </w:rPr>
        <w:t>doi.org/10.1016/S0191-8869(01)00098-8</w:t>
      </w:r>
    </w:p>
    <w:p w14:paraId="2F355F82" w14:textId="77777777" w:rsidR="00E51454" w:rsidRPr="009949DB"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Smith, C. S., Reilly, C., &amp; Midkiff, K. (1989). Evaluation of three circadian rhythm questionnaires with suggestions for an improved measure of </w:t>
      </w:r>
      <w:proofErr w:type="spellStart"/>
      <w:r>
        <w:rPr>
          <w:rFonts w:ascii="Times New Roman" w:hAnsi="Times New Roman"/>
          <w:sz w:val="24"/>
        </w:rPr>
        <w:t>morningness</w:t>
      </w:r>
      <w:proofErr w:type="spellEnd"/>
      <w:r>
        <w:rPr>
          <w:rFonts w:ascii="Times New Roman" w:hAnsi="Times New Roman"/>
          <w:sz w:val="24"/>
        </w:rPr>
        <w:t xml:space="preserve">. </w:t>
      </w:r>
      <w:r>
        <w:rPr>
          <w:rFonts w:ascii="Times New Roman" w:hAnsi="Times New Roman"/>
          <w:i/>
          <w:sz w:val="24"/>
        </w:rPr>
        <w:t>Journal of Applied Psychology</w:t>
      </w:r>
      <w:r>
        <w:rPr>
          <w:rFonts w:ascii="Times New Roman" w:hAnsi="Times New Roman"/>
          <w:sz w:val="24"/>
        </w:rPr>
        <w:t xml:space="preserve">, </w:t>
      </w:r>
      <w:r>
        <w:rPr>
          <w:rFonts w:ascii="Times New Roman" w:hAnsi="Times New Roman"/>
          <w:i/>
          <w:sz w:val="24"/>
        </w:rPr>
        <w:t>74</w:t>
      </w:r>
      <w:r>
        <w:rPr>
          <w:rFonts w:ascii="Times New Roman" w:hAnsi="Times New Roman"/>
          <w:sz w:val="24"/>
        </w:rPr>
        <w:t>, 728-738.</w:t>
      </w:r>
      <w:r w:rsidR="0036184E">
        <w:rPr>
          <w:rFonts w:ascii="Times New Roman" w:hAnsi="Times New Roman"/>
          <w:sz w:val="24"/>
        </w:rPr>
        <w:t xml:space="preserve"> </w:t>
      </w:r>
      <w:r w:rsidR="0036184E" w:rsidRPr="0036184E">
        <w:rPr>
          <w:rFonts w:ascii="Times New Roman" w:hAnsi="Times New Roman"/>
          <w:sz w:val="24"/>
        </w:rPr>
        <w:t>doi.org/10.1037/0021-9010.74.5.728</w:t>
      </w:r>
    </w:p>
    <w:p w14:paraId="2D9DCC61" w14:textId="77777777" w:rsidR="00E51454" w:rsidRPr="0010415D" w:rsidRDefault="00E51454" w:rsidP="00E51454">
      <w:pPr>
        <w:spacing w:after="0" w:line="480" w:lineRule="auto"/>
        <w:ind w:left="720" w:hanging="720"/>
        <w:rPr>
          <w:rFonts w:ascii="Times New Roman" w:hAnsi="Times New Roman"/>
          <w:sz w:val="24"/>
        </w:rPr>
      </w:pPr>
      <w:proofErr w:type="spellStart"/>
      <w:r>
        <w:rPr>
          <w:rFonts w:ascii="Times New Roman" w:hAnsi="Times New Roman"/>
          <w:sz w:val="24"/>
        </w:rPr>
        <w:t>Tonetti</w:t>
      </w:r>
      <w:proofErr w:type="spellEnd"/>
      <w:r>
        <w:rPr>
          <w:rFonts w:ascii="Times New Roman" w:hAnsi="Times New Roman"/>
          <w:sz w:val="24"/>
        </w:rPr>
        <w:t xml:space="preserve">, L., </w:t>
      </w:r>
      <w:proofErr w:type="spellStart"/>
      <w:r>
        <w:rPr>
          <w:rFonts w:ascii="Times New Roman" w:hAnsi="Times New Roman"/>
          <w:sz w:val="24"/>
        </w:rPr>
        <w:t>Fabbri</w:t>
      </w:r>
      <w:proofErr w:type="spellEnd"/>
      <w:r>
        <w:rPr>
          <w:rFonts w:ascii="Times New Roman" w:hAnsi="Times New Roman"/>
          <w:sz w:val="24"/>
        </w:rPr>
        <w:t xml:space="preserve">, M., &amp; Natale, V. (2009). Relationship between circadian typology and big five personality domains. </w:t>
      </w:r>
      <w:r>
        <w:rPr>
          <w:rFonts w:ascii="Times New Roman" w:hAnsi="Times New Roman"/>
          <w:i/>
          <w:sz w:val="24"/>
        </w:rPr>
        <w:t>Chronobiology International</w:t>
      </w:r>
      <w:r>
        <w:rPr>
          <w:rFonts w:ascii="Times New Roman" w:hAnsi="Times New Roman"/>
          <w:sz w:val="24"/>
        </w:rPr>
        <w:t xml:space="preserve">, </w:t>
      </w:r>
      <w:r>
        <w:rPr>
          <w:rFonts w:ascii="Times New Roman" w:hAnsi="Times New Roman"/>
          <w:i/>
          <w:sz w:val="24"/>
        </w:rPr>
        <w:t>26</w:t>
      </w:r>
      <w:r>
        <w:rPr>
          <w:rFonts w:ascii="Times New Roman" w:hAnsi="Times New Roman"/>
          <w:sz w:val="24"/>
        </w:rPr>
        <w:t>, 337-347.</w:t>
      </w:r>
      <w:r w:rsidR="0036184E">
        <w:rPr>
          <w:rFonts w:ascii="Times New Roman" w:hAnsi="Times New Roman"/>
          <w:sz w:val="24"/>
        </w:rPr>
        <w:t xml:space="preserve"> </w:t>
      </w:r>
      <w:r w:rsidR="0036184E" w:rsidRPr="0036184E">
        <w:rPr>
          <w:rFonts w:ascii="Times New Roman" w:hAnsi="Times New Roman"/>
          <w:sz w:val="24"/>
        </w:rPr>
        <w:t>doi.org/10.1080/07420520902750995</w:t>
      </w:r>
    </w:p>
    <w:p w14:paraId="19B66A06" w14:textId="77777777" w:rsidR="00E51454" w:rsidRPr="009949DB" w:rsidRDefault="00E51454" w:rsidP="00E51454">
      <w:pPr>
        <w:spacing w:after="0" w:line="480" w:lineRule="auto"/>
        <w:ind w:left="720" w:hanging="720"/>
        <w:rPr>
          <w:rFonts w:ascii="Times New Roman" w:hAnsi="Times New Roman"/>
          <w:sz w:val="24"/>
        </w:rPr>
      </w:pPr>
      <w:proofErr w:type="spellStart"/>
      <w:r>
        <w:rPr>
          <w:rFonts w:ascii="Times New Roman" w:hAnsi="Times New Roman"/>
          <w:sz w:val="24"/>
        </w:rPr>
        <w:t>Torsvall</w:t>
      </w:r>
      <w:proofErr w:type="spellEnd"/>
      <w:r>
        <w:rPr>
          <w:rFonts w:ascii="Times New Roman" w:hAnsi="Times New Roman"/>
          <w:sz w:val="24"/>
        </w:rPr>
        <w:t xml:space="preserve">, L., &amp; </w:t>
      </w:r>
      <w:proofErr w:type="spellStart"/>
      <w:r>
        <w:rPr>
          <w:rFonts w:ascii="Times New Roman" w:hAnsi="Times New Roman"/>
          <w:sz w:val="24"/>
        </w:rPr>
        <w:t>Åkerstedt</w:t>
      </w:r>
      <w:proofErr w:type="spellEnd"/>
      <w:r>
        <w:rPr>
          <w:rFonts w:ascii="Times New Roman" w:hAnsi="Times New Roman"/>
          <w:sz w:val="24"/>
        </w:rPr>
        <w:t xml:space="preserve">, T. (1980). A diurnal type scale: Construction, consistency and validation in shift work. </w:t>
      </w:r>
      <w:r>
        <w:rPr>
          <w:rFonts w:ascii="Times New Roman" w:hAnsi="Times New Roman"/>
          <w:i/>
          <w:sz w:val="24"/>
        </w:rPr>
        <w:t>Scandinavian Journal of Work, Environment and Health</w:t>
      </w:r>
      <w:r>
        <w:rPr>
          <w:rFonts w:ascii="Times New Roman" w:hAnsi="Times New Roman"/>
          <w:sz w:val="24"/>
        </w:rPr>
        <w:t xml:space="preserve">, </w:t>
      </w:r>
      <w:r>
        <w:rPr>
          <w:rFonts w:ascii="Times New Roman" w:hAnsi="Times New Roman"/>
          <w:i/>
          <w:sz w:val="24"/>
        </w:rPr>
        <w:t>6</w:t>
      </w:r>
      <w:r>
        <w:rPr>
          <w:rFonts w:ascii="Times New Roman" w:hAnsi="Times New Roman"/>
          <w:sz w:val="24"/>
        </w:rPr>
        <w:t>, 283-290.</w:t>
      </w:r>
      <w:r w:rsidR="0036184E">
        <w:rPr>
          <w:rFonts w:ascii="Times New Roman" w:hAnsi="Times New Roman"/>
          <w:sz w:val="24"/>
        </w:rPr>
        <w:t xml:space="preserve"> </w:t>
      </w:r>
      <w:r w:rsidR="0036184E" w:rsidRPr="0036184E">
        <w:rPr>
          <w:rFonts w:ascii="Times New Roman" w:hAnsi="Times New Roman"/>
          <w:sz w:val="24"/>
        </w:rPr>
        <w:t>doi.org/10.5271/sjweh.2608</w:t>
      </w:r>
    </w:p>
    <w:p w14:paraId="060E3848" w14:textId="77777777" w:rsidR="00E51454"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Walker, R. J., Christopher, A. N., </w:t>
      </w:r>
      <w:proofErr w:type="spellStart"/>
      <w:r>
        <w:rPr>
          <w:rFonts w:ascii="Times New Roman" w:hAnsi="Times New Roman"/>
          <w:sz w:val="24"/>
        </w:rPr>
        <w:t>Wreth</w:t>
      </w:r>
      <w:proofErr w:type="spellEnd"/>
      <w:r>
        <w:rPr>
          <w:rFonts w:ascii="Times New Roman" w:hAnsi="Times New Roman"/>
          <w:sz w:val="24"/>
        </w:rPr>
        <w:t>, M. B., &amp; Buchanan, J. (2015). Personality, time-of-day preference, and eating behaviour: The mediational role of morning-</w:t>
      </w:r>
      <w:proofErr w:type="spellStart"/>
      <w:r>
        <w:rPr>
          <w:rFonts w:ascii="Times New Roman" w:hAnsi="Times New Roman"/>
          <w:sz w:val="24"/>
        </w:rPr>
        <w:t>eveningness</w:t>
      </w:r>
      <w:proofErr w:type="spellEnd"/>
      <w:r>
        <w:rPr>
          <w:rFonts w:ascii="Times New Roman" w:hAnsi="Times New Roman"/>
          <w:sz w:val="24"/>
        </w:rPr>
        <w:t xml:space="preserve">.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77</w:t>
      </w:r>
      <w:r>
        <w:rPr>
          <w:rFonts w:ascii="Times New Roman" w:hAnsi="Times New Roman"/>
          <w:sz w:val="24"/>
        </w:rPr>
        <w:t>, 13-17.</w:t>
      </w:r>
      <w:r w:rsidR="0036184E">
        <w:rPr>
          <w:rFonts w:ascii="Times New Roman" w:hAnsi="Times New Roman"/>
          <w:sz w:val="24"/>
        </w:rPr>
        <w:t xml:space="preserve"> </w:t>
      </w:r>
      <w:r w:rsidR="0036184E" w:rsidRPr="0036184E">
        <w:rPr>
          <w:rFonts w:ascii="Times New Roman" w:hAnsi="Times New Roman"/>
          <w:sz w:val="24"/>
        </w:rPr>
        <w:t>doi.org/10.1016/j.paid.2014.12.026</w:t>
      </w:r>
    </w:p>
    <w:p w14:paraId="6A91DC4C" w14:textId="77777777" w:rsidR="00E51454"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Walker, R. J., </w:t>
      </w:r>
      <w:proofErr w:type="spellStart"/>
      <w:r>
        <w:rPr>
          <w:rFonts w:ascii="Times New Roman" w:hAnsi="Times New Roman"/>
          <w:sz w:val="24"/>
        </w:rPr>
        <w:t>Kribs</w:t>
      </w:r>
      <w:proofErr w:type="spellEnd"/>
      <w:r>
        <w:rPr>
          <w:rFonts w:ascii="Times New Roman" w:hAnsi="Times New Roman"/>
          <w:sz w:val="24"/>
        </w:rPr>
        <w:t xml:space="preserve">, Z. D., Christopher, A. N., </w:t>
      </w:r>
      <w:proofErr w:type="spellStart"/>
      <w:r>
        <w:rPr>
          <w:rFonts w:ascii="Times New Roman" w:hAnsi="Times New Roman"/>
          <w:sz w:val="24"/>
        </w:rPr>
        <w:t>Shewach</w:t>
      </w:r>
      <w:proofErr w:type="spellEnd"/>
      <w:r>
        <w:rPr>
          <w:rFonts w:ascii="Times New Roman" w:hAnsi="Times New Roman"/>
          <w:sz w:val="24"/>
        </w:rPr>
        <w:t xml:space="preserve">, O. R., &amp; </w:t>
      </w:r>
      <w:proofErr w:type="spellStart"/>
      <w:r>
        <w:rPr>
          <w:rFonts w:ascii="Times New Roman" w:hAnsi="Times New Roman"/>
          <w:sz w:val="24"/>
        </w:rPr>
        <w:t>Wieth</w:t>
      </w:r>
      <w:proofErr w:type="spellEnd"/>
      <w:r>
        <w:rPr>
          <w:rFonts w:ascii="Times New Roman" w:hAnsi="Times New Roman"/>
          <w:sz w:val="24"/>
        </w:rPr>
        <w:t xml:space="preserve">, M. B. (2014). Age, the Big Five, and time-of-day preference: A mediational model.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56</w:t>
      </w:r>
      <w:r>
        <w:rPr>
          <w:rFonts w:ascii="Times New Roman" w:hAnsi="Times New Roman"/>
          <w:sz w:val="24"/>
        </w:rPr>
        <w:t>, 170-174.</w:t>
      </w:r>
      <w:r w:rsidR="0036184E">
        <w:rPr>
          <w:rFonts w:ascii="Times New Roman" w:hAnsi="Times New Roman"/>
          <w:sz w:val="24"/>
        </w:rPr>
        <w:t xml:space="preserve"> </w:t>
      </w:r>
      <w:r w:rsidR="0036184E" w:rsidRPr="0036184E">
        <w:rPr>
          <w:rFonts w:ascii="Times New Roman" w:hAnsi="Times New Roman"/>
          <w:sz w:val="24"/>
        </w:rPr>
        <w:t>doi.org/10.1016/j.paid.2013.09.003</w:t>
      </w:r>
    </w:p>
    <w:p w14:paraId="78BD4E03" w14:textId="77777777" w:rsidR="00E51454" w:rsidRPr="0010415D"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Wilson, G. D. (1990). Personality, time of day and arousal.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34</w:t>
      </w:r>
      <w:r>
        <w:rPr>
          <w:rFonts w:ascii="Times New Roman" w:hAnsi="Times New Roman"/>
          <w:sz w:val="24"/>
        </w:rPr>
        <w:t>, 547-558.</w:t>
      </w:r>
      <w:r w:rsidR="0036184E">
        <w:rPr>
          <w:rFonts w:ascii="Times New Roman" w:hAnsi="Times New Roman"/>
          <w:sz w:val="24"/>
        </w:rPr>
        <w:t xml:space="preserve"> </w:t>
      </w:r>
      <w:r w:rsidR="0036184E" w:rsidRPr="0036184E">
        <w:rPr>
          <w:rFonts w:ascii="Times New Roman" w:hAnsi="Times New Roman"/>
          <w:sz w:val="24"/>
        </w:rPr>
        <w:t>doi.org/10.1016/0191-8869(90)90008-F</w:t>
      </w:r>
    </w:p>
    <w:p w14:paraId="1166B357" w14:textId="77777777" w:rsidR="00E51454" w:rsidRDefault="00E51454" w:rsidP="00E51454">
      <w:pPr>
        <w:spacing w:after="0" w:line="480" w:lineRule="auto"/>
        <w:ind w:left="720" w:hanging="720"/>
        <w:rPr>
          <w:rFonts w:ascii="Times New Roman" w:hAnsi="Times New Roman"/>
          <w:sz w:val="24"/>
        </w:rPr>
      </w:pPr>
      <w:proofErr w:type="spellStart"/>
      <w:r>
        <w:rPr>
          <w:rFonts w:ascii="Times New Roman" w:hAnsi="Times New Roman"/>
          <w:sz w:val="24"/>
        </w:rPr>
        <w:lastRenderedPageBreak/>
        <w:t>Zelenski</w:t>
      </w:r>
      <w:proofErr w:type="spellEnd"/>
      <w:r>
        <w:rPr>
          <w:rFonts w:ascii="Times New Roman" w:hAnsi="Times New Roman"/>
          <w:sz w:val="24"/>
        </w:rPr>
        <w:t xml:space="preserve">, J. M., Rusting, C. K., &amp; Larsen, R. J. (2003). Consistency in the time of experiment participation and personality correlates: A methodological note.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34</w:t>
      </w:r>
      <w:r>
        <w:rPr>
          <w:rFonts w:ascii="Times New Roman" w:hAnsi="Times New Roman"/>
          <w:sz w:val="24"/>
        </w:rPr>
        <w:t>, 547-558.</w:t>
      </w:r>
      <w:r w:rsidR="0036184E">
        <w:rPr>
          <w:rFonts w:ascii="Times New Roman" w:hAnsi="Times New Roman"/>
          <w:sz w:val="24"/>
        </w:rPr>
        <w:t xml:space="preserve"> </w:t>
      </w:r>
      <w:r w:rsidR="0036184E" w:rsidRPr="0036184E">
        <w:rPr>
          <w:rFonts w:ascii="Times New Roman" w:hAnsi="Times New Roman"/>
          <w:sz w:val="24"/>
        </w:rPr>
        <w:t>doi.org/10.1016/S0191-8869(01)00218-5</w:t>
      </w:r>
    </w:p>
    <w:p w14:paraId="2BFAD9F6" w14:textId="77777777" w:rsidR="00E51454" w:rsidRPr="000A3301" w:rsidRDefault="00E51454" w:rsidP="00E51454">
      <w:pPr>
        <w:spacing w:after="0" w:line="480" w:lineRule="auto"/>
        <w:ind w:left="720" w:hanging="720"/>
        <w:rPr>
          <w:rFonts w:ascii="Times New Roman" w:hAnsi="Times New Roman"/>
          <w:sz w:val="24"/>
        </w:rPr>
      </w:pPr>
      <w:r>
        <w:rPr>
          <w:rFonts w:ascii="Times New Roman" w:hAnsi="Times New Roman"/>
          <w:sz w:val="24"/>
        </w:rPr>
        <w:t xml:space="preserve">Zuber, L., &amp; </w:t>
      </w:r>
      <w:proofErr w:type="spellStart"/>
      <w:r>
        <w:rPr>
          <w:rFonts w:ascii="Times New Roman" w:hAnsi="Times New Roman"/>
          <w:sz w:val="24"/>
        </w:rPr>
        <w:t>Ekehammar</w:t>
      </w:r>
      <w:proofErr w:type="spellEnd"/>
      <w:r>
        <w:rPr>
          <w:rFonts w:ascii="Times New Roman" w:hAnsi="Times New Roman"/>
          <w:sz w:val="24"/>
        </w:rPr>
        <w:t xml:space="preserve">, B. (1988). Personality, time of day and visual perception: Preferences and selective attention. </w:t>
      </w:r>
      <w:r>
        <w:rPr>
          <w:rFonts w:ascii="Times New Roman" w:hAnsi="Times New Roman"/>
          <w:i/>
          <w:sz w:val="24"/>
        </w:rPr>
        <w:t>Personality and Individual Differences</w:t>
      </w:r>
      <w:r>
        <w:rPr>
          <w:rFonts w:ascii="Times New Roman" w:hAnsi="Times New Roman"/>
          <w:sz w:val="24"/>
        </w:rPr>
        <w:t xml:space="preserve">, </w:t>
      </w:r>
      <w:r>
        <w:rPr>
          <w:rFonts w:ascii="Times New Roman" w:hAnsi="Times New Roman"/>
          <w:i/>
          <w:sz w:val="24"/>
        </w:rPr>
        <w:t>9</w:t>
      </w:r>
      <w:r>
        <w:rPr>
          <w:rFonts w:ascii="Times New Roman" w:hAnsi="Times New Roman"/>
          <w:sz w:val="24"/>
        </w:rPr>
        <w:t>, 345-352.</w:t>
      </w:r>
      <w:r w:rsidR="0036184E">
        <w:rPr>
          <w:rFonts w:ascii="Times New Roman" w:hAnsi="Times New Roman"/>
          <w:sz w:val="24"/>
        </w:rPr>
        <w:t xml:space="preserve"> </w:t>
      </w:r>
      <w:r w:rsidR="0036184E" w:rsidRPr="0036184E">
        <w:rPr>
          <w:rFonts w:ascii="Times New Roman" w:hAnsi="Times New Roman"/>
          <w:sz w:val="24"/>
        </w:rPr>
        <w:t>doi.org/10.1016/0191-8869(88)90097-9</w:t>
      </w:r>
    </w:p>
    <w:p w14:paraId="51888589" w14:textId="77777777" w:rsidR="00E51454" w:rsidRPr="00E51454" w:rsidRDefault="00E51454" w:rsidP="00BC643D">
      <w:pPr>
        <w:pStyle w:val="PlainText"/>
        <w:spacing w:line="480" w:lineRule="auto"/>
        <w:ind w:left="709" w:hanging="709"/>
        <w:rPr>
          <w:rFonts w:ascii="Times New Roman" w:hAnsi="Times New Roman"/>
          <w:sz w:val="24"/>
          <w:szCs w:val="24"/>
        </w:rPr>
      </w:pPr>
    </w:p>
    <w:p w14:paraId="7D77CA6F" w14:textId="77777777" w:rsidR="00BC643D" w:rsidRPr="00BC643D" w:rsidRDefault="00BC643D" w:rsidP="00BC643D">
      <w:pPr>
        <w:pStyle w:val="PlainText"/>
        <w:spacing w:line="480" w:lineRule="auto"/>
        <w:ind w:left="709" w:hanging="709"/>
        <w:rPr>
          <w:rFonts w:ascii="Times New Roman" w:hAnsi="Times New Roman"/>
          <w:sz w:val="24"/>
          <w:szCs w:val="24"/>
        </w:rPr>
      </w:pPr>
    </w:p>
    <w:p w14:paraId="779DF337" w14:textId="77777777" w:rsidR="003D256B" w:rsidRDefault="003D256B" w:rsidP="003A3EC2">
      <w:pPr>
        <w:spacing w:after="0"/>
        <w:rPr>
          <w:rFonts w:ascii="Times New Roman" w:hAnsi="Times New Roman"/>
          <w:sz w:val="24"/>
          <w:szCs w:val="24"/>
        </w:rPr>
      </w:pPr>
      <w:r>
        <w:rPr>
          <w:rFonts w:ascii="Times New Roman" w:hAnsi="Times New Roman"/>
          <w:sz w:val="24"/>
          <w:szCs w:val="24"/>
        </w:rPr>
        <w:br w:type="page"/>
      </w:r>
    </w:p>
    <w:p w14:paraId="01887E98" w14:textId="77777777" w:rsidR="003D256B" w:rsidRDefault="003D256B" w:rsidP="003D256B">
      <w:pPr>
        <w:spacing w:after="0" w:line="480" w:lineRule="auto"/>
        <w:rPr>
          <w:rFonts w:ascii="Times New Roman" w:hAnsi="Times New Roman"/>
          <w:sz w:val="24"/>
          <w:szCs w:val="24"/>
        </w:rPr>
      </w:pPr>
      <w:r w:rsidRPr="003D256B">
        <w:rPr>
          <w:rFonts w:ascii="Times New Roman" w:hAnsi="Times New Roman"/>
          <w:sz w:val="24"/>
          <w:szCs w:val="24"/>
        </w:rPr>
        <w:lastRenderedPageBreak/>
        <w:t xml:space="preserve">Table 1 </w:t>
      </w:r>
    </w:p>
    <w:p w14:paraId="6C6D3933" w14:textId="77777777" w:rsidR="003D256B" w:rsidRPr="003D256B" w:rsidRDefault="003D256B" w:rsidP="003D256B">
      <w:pPr>
        <w:spacing w:after="0" w:line="480" w:lineRule="auto"/>
        <w:rPr>
          <w:rFonts w:ascii="Times New Roman" w:hAnsi="Times New Roman"/>
          <w:i/>
          <w:sz w:val="24"/>
          <w:szCs w:val="24"/>
        </w:rPr>
      </w:pPr>
      <w:r w:rsidRPr="003D256B">
        <w:rPr>
          <w:rFonts w:ascii="Times New Roman" w:hAnsi="Times New Roman"/>
          <w:i/>
          <w:sz w:val="24"/>
          <w:szCs w:val="24"/>
        </w:rPr>
        <w:t>Factor analysis of items in the Francis Owl</w:t>
      </w:r>
      <w:r>
        <w:rPr>
          <w:rFonts w:ascii="Times New Roman" w:hAnsi="Times New Roman"/>
          <w:i/>
          <w:sz w:val="24"/>
          <w:szCs w:val="24"/>
        </w:rPr>
        <w:t>-</w:t>
      </w:r>
      <w:r w:rsidRPr="003D256B">
        <w:rPr>
          <w:rFonts w:ascii="Times New Roman" w:hAnsi="Times New Roman"/>
          <w:i/>
          <w:sz w:val="24"/>
          <w:szCs w:val="24"/>
        </w:rPr>
        <w:t>Lark Indices</w:t>
      </w: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7228"/>
        <w:gridCol w:w="974"/>
        <w:gridCol w:w="977"/>
      </w:tblGrid>
      <w:tr w:rsidR="003D256B" w:rsidRPr="003D256B" w14:paraId="79555047" w14:textId="77777777" w:rsidTr="000E371C">
        <w:trPr>
          <w:trHeight w:val="397"/>
        </w:trPr>
        <w:tc>
          <w:tcPr>
            <w:tcW w:w="3937" w:type="pct"/>
            <w:tcBorders>
              <w:top w:val="single" w:sz="12" w:space="0" w:color="auto"/>
              <w:bottom w:val="single" w:sz="4" w:space="0" w:color="auto"/>
            </w:tcBorders>
            <w:noWrap/>
            <w:vAlign w:val="center"/>
            <w:hideMark/>
          </w:tcPr>
          <w:p w14:paraId="35384B45" w14:textId="77777777" w:rsidR="003D256B" w:rsidRPr="003D256B" w:rsidRDefault="003D256B" w:rsidP="003D256B">
            <w:pPr>
              <w:rPr>
                <w:rFonts w:ascii="Times New Roman" w:hAnsi="Times New Roman"/>
                <w:sz w:val="24"/>
                <w:szCs w:val="24"/>
              </w:rPr>
            </w:pPr>
          </w:p>
        </w:tc>
        <w:tc>
          <w:tcPr>
            <w:tcW w:w="531" w:type="pct"/>
            <w:tcBorders>
              <w:top w:val="single" w:sz="12" w:space="0" w:color="auto"/>
              <w:bottom w:val="single" w:sz="4" w:space="0" w:color="auto"/>
            </w:tcBorders>
            <w:noWrap/>
            <w:vAlign w:val="center"/>
            <w:hideMark/>
          </w:tcPr>
          <w:p w14:paraId="4BAC711B" w14:textId="77777777" w:rsidR="003D256B" w:rsidRPr="003D256B" w:rsidRDefault="003D256B" w:rsidP="003D256B">
            <w:pPr>
              <w:jc w:val="center"/>
              <w:rPr>
                <w:rFonts w:ascii="Times New Roman" w:hAnsi="Times New Roman"/>
                <w:sz w:val="24"/>
                <w:szCs w:val="24"/>
              </w:rPr>
            </w:pPr>
            <w:r w:rsidRPr="003D256B">
              <w:rPr>
                <w:rFonts w:ascii="Times New Roman" w:hAnsi="Times New Roman"/>
                <w:sz w:val="24"/>
                <w:szCs w:val="24"/>
              </w:rPr>
              <w:t>Owl</w:t>
            </w:r>
          </w:p>
        </w:tc>
        <w:tc>
          <w:tcPr>
            <w:tcW w:w="532" w:type="pct"/>
            <w:tcBorders>
              <w:top w:val="single" w:sz="12" w:space="0" w:color="auto"/>
              <w:bottom w:val="single" w:sz="4" w:space="0" w:color="auto"/>
            </w:tcBorders>
            <w:noWrap/>
            <w:vAlign w:val="center"/>
            <w:hideMark/>
          </w:tcPr>
          <w:p w14:paraId="317BE6E3" w14:textId="77777777" w:rsidR="003D256B" w:rsidRPr="003D256B" w:rsidRDefault="003D256B" w:rsidP="003D256B">
            <w:pPr>
              <w:jc w:val="center"/>
              <w:rPr>
                <w:rFonts w:ascii="Times New Roman" w:hAnsi="Times New Roman"/>
                <w:sz w:val="24"/>
                <w:szCs w:val="24"/>
              </w:rPr>
            </w:pPr>
            <w:r w:rsidRPr="003D256B">
              <w:rPr>
                <w:rFonts w:ascii="Times New Roman" w:hAnsi="Times New Roman"/>
                <w:sz w:val="24"/>
                <w:szCs w:val="24"/>
              </w:rPr>
              <w:t>Lark</w:t>
            </w:r>
          </w:p>
        </w:tc>
      </w:tr>
      <w:tr w:rsidR="003D256B" w:rsidRPr="003D256B" w14:paraId="5F6A785F" w14:textId="77777777" w:rsidTr="000E371C">
        <w:trPr>
          <w:trHeight w:val="397"/>
        </w:trPr>
        <w:tc>
          <w:tcPr>
            <w:tcW w:w="3937" w:type="pct"/>
            <w:tcBorders>
              <w:top w:val="single" w:sz="4" w:space="0" w:color="auto"/>
            </w:tcBorders>
            <w:noWrap/>
            <w:vAlign w:val="center"/>
            <w:hideMark/>
          </w:tcPr>
          <w:p w14:paraId="58F5AE60" w14:textId="77777777" w:rsidR="003D256B" w:rsidRPr="003D256B" w:rsidRDefault="003D256B" w:rsidP="003D256B">
            <w:pPr>
              <w:rPr>
                <w:rFonts w:ascii="Times New Roman" w:hAnsi="Times New Roman"/>
                <w:sz w:val="24"/>
                <w:szCs w:val="24"/>
              </w:rPr>
            </w:pPr>
            <w:r w:rsidRPr="003D256B">
              <w:rPr>
                <w:rFonts w:ascii="Times New Roman" w:hAnsi="Times New Roman"/>
                <w:sz w:val="24"/>
                <w:szCs w:val="24"/>
              </w:rPr>
              <w:t>I am definitely an evening type of person</w:t>
            </w:r>
          </w:p>
        </w:tc>
        <w:tc>
          <w:tcPr>
            <w:tcW w:w="531" w:type="pct"/>
            <w:tcBorders>
              <w:top w:val="single" w:sz="4" w:space="0" w:color="auto"/>
            </w:tcBorders>
            <w:noWrap/>
            <w:vAlign w:val="center"/>
            <w:hideMark/>
          </w:tcPr>
          <w:p w14:paraId="642F7902" w14:textId="77777777" w:rsidR="003D256B" w:rsidRPr="003D256B" w:rsidRDefault="003D256B" w:rsidP="003D256B">
            <w:pPr>
              <w:tabs>
                <w:tab w:val="decimal" w:pos="280"/>
              </w:tabs>
              <w:rPr>
                <w:rFonts w:ascii="Times New Roman" w:hAnsi="Times New Roman"/>
                <w:b/>
                <w:bCs/>
                <w:sz w:val="24"/>
                <w:szCs w:val="24"/>
              </w:rPr>
            </w:pPr>
            <w:r w:rsidRPr="003D256B">
              <w:rPr>
                <w:rFonts w:ascii="Times New Roman" w:hAnsi="Times New Roman"/>
                <w:b/>
                <w:bCs/>
                <w:sz w:val="24"/>
                <w:szCs w:val="24"/>
              </w:rPr>
              <w:t>.81</w:t>
            </w:r>
          </w:p>
        </w:tc>
        <w:tc>
          <w:tcPr>
            <w:tcW w:w="532" w:type="pct"/>
            <w:tcBorders>
              <w:top w:val="single" w:sz="4" w:space="0" w:color="auto"/>
            </w:tcBorders>
            <w:noWrap/>
            <w:vAlign w:val="center"/>
            <w:hideMark/>
          </w:tcPr>
          <w:p w14:paraId="0C421D4B" w14:textId="77777777" w:rsidR="003D256B" w:rsidRPr="003D256B" w:rsidRDefault="003D256B" w:rsidP="003D256B">
            <w:pPr>
              <w:tabs>
                <w:tab w:val="decimal" w:pos="257"/>
              </w:tabs>
              <w:rPr>
                <w:rFonts w:ascii="Times New Roman" w:hAnsi="Times New Roman"/>
                <w:sz w:val="24"/>
                <w:szCs w:val="24"/>
              </w:rPr>
            </w:pPr>
            <w:r w:rsidRPr="003D256B">
              <w:rPr>
                <w:rFonts w:ascii="Times New Roman" w:hAnsi="Times New Roman"/>
                <w:sz w:val="24"/>
                <w:szCs w:val="24"/>
              </w:rPr>
              <w:t>-.38</w:t>
            </w:r>
          </w:p>
        </w:tc>
      </w:tr>
      <w:tr w:rsidR="003D256B" w:rsidRPr="003D256B" w14:paraId="518BF917" w14:textId="77777777" w:rsidTr="000E371C">
        <w:trPr>
          <w:trHeight w:val="397"/>
        </w:trPr>
        <w:tc>
          <w:tcPr>
            <w:tcW w:w="3937" w:type="pct"/>
            <w:noWrap/>
            <w:vAlign w:val="center"/>
            <w:hideMark/>
          </w:tcPr>
          <w:p w14:paraId="1298C236" w14:textId="77777777" w:rsidR="003D256B" w:rsidRPr="003D256B" w:rsidRDefault="003D256B" w:rsidP="003D256B">
            <w:pPr>
              <w:rPr>
                <w:rFonts w:ascii="Times New Roman" w:hAnsi="Times New Roman"/>
                <w:sz w:val="24"/>
                <w:szCs w:val="24"/>
              </w:rPr>
            </w:pPr>
            <w:r w:rsidRPr="003D256B">
              <w:rPr>
                <w:rFonts w:ascii="Times New Roman" w:hAnsi="Times New Roman"/>
                <w:sz w:val="24"/>
                <w:szCs w:val="24"/>
              </w:rPr>
              <w:t>I am at my best late at night</w:t>
            </w:r>
          </w:p>
        </w:tc>
        <w:tc>
          <w:tcPr>
            <w:tcW w:w="531" w:type="pct"/>
            <w:noWrap/>
            <w:vAlign w:val="center"/>
            <w:hideMark/>
          </w:tcPr>
          <w:p w14:paraId="095F4219" w14:textId="77777777" w:rsidR="003D256B" w:rsidRPr="003D256B" w:rsidRDefault="003D256B" w:rsidP="003D256B">
            <w:pPr>
              <w:tabs>
                <w:tab w:val="decimal" w:pos="280"/>
              </w:tabs>
              <w:rPr>
                <w:rFonts w:ascii="Times New Roman" w:hAnsi="Times New Roman"/>
                <w:b/>
                <w:bCs/>
                <w:sz w:val="24"/>
                <w:szCs w:val="24"/>
              </w:rPr>
            </w:pPr>
            <w:r w:rsidRPr="003D256B">
              <w:rPr>
                <w:rFonts w:ascii="Times New Roman" w:hAnsi="Times New Roman"/>
                <w:b/>
                <w:bCs/>
                <w:sz w:val="24"/>
                <w:szCs w:val="24"/>
              </w:rPr>
              <w:t>.81</w:t>
            </w:r>
          </w:p>
        </w:tc>
        <w:tc>
          <w:tcPr>
            <w:tcW w:w="532" w:type="pct"/>
            <w:noWrap/>
            <w:vAlign w:val="center"/>
            <w:hideMark/>
          </w:tcPr>
          <w:p w14:paraId="26778091" w14:textId="77777777" w:rsidR="003D256B" w:rsidRPr="003D256B" w:rsidRDefault="003D256B" w:rsidP="003D256B">
            <w:pPr>
              <w:tabs>
                <w:tab w:val="decimal" w:pos="257"/>
              </w:tabs>
              <w:rPr>
                <w:rFonts w:ascii="Times New Roman" w:hAnsi="Times New Roman"/>
                <w:sz w:val="24"/>
                <w:szCs w:val="24"/>
              </w:rPr>
            </w:pPr>
            <w:r w:rsidRPr="003D256B">
              <w:rPr>
                <w:rFonts w:ascii="Times New Roman" w:hAnsi="Times New Roman"/>
                <w:sz w:val="24"/>
                <w:szCs w:val="24"/>
              </w:rPr>
              <w:t>-.27</w:t>
            </w:r>
          </w:p>
        </w:tc>
      </w:tr>
      <w:tr w:rsidR="003D256B" w:rsidRPr="003D256B" w14:paraId="487E5869" w14:textId="77777777" w:rsidTr="000E371C">
        <w:trPr>
          <w:trHeight w:val="397"/>
        </w:trPr>
        <w:tc>
          <w:tcPr>
            <w:tcW w:w="3937" w:type="pct"/>
            <w:noWrap/>
            <w:vAlign w:val="center"/>
            <w:hideMark/>
          </w:tcPr>
          <w:p w14:paraId="01DFCCF6" w14:textId="77777777" w:rsidR="003D256B" w:rsidRPr="003D256B" w:rsidRDefault="003D256B" w:rsidP="003D256B">
            <w:pPr>
              <w:rPr>
                <w:rFonts w:ascii="Times New Roman" w:hAnsi="Times New Roman"/>
                <w:sz w:val="24"/>
                <w:szCs w:val="24"/>
              </w:rPr>
            </w:pPr>
            <w:r w:rsidRPr="003D256B">
              <w:rPr>
                <w:rFonts w:ascii="Times New Roman" w:hAnsi="Times New Roman"/>
                <w:sz w:val="24"/>
                <w:szCs w:val="24"/>
              </w:rPr>
              <w:t>I do my best work late in the evening</w:t>
            </w:r>
          </w:p>
        </w:tc>
        <w:tc>
          <w:tcPr>
            <w:tcW w:w="531" w:type="pct"/>
            <w:noWrap/>
            <w:vAlign w:val="center"/>
            <w:hideMark/>
          </w:tcPr>
          <w:p w14:paraId="01C6B889" w14:textId="77777777" w:rsidR="003D256B" w:rsidRPr="003D256B" w:rsidRDefault="003D256B" w:rsidP="003D256B">
            <w:pPr>
              <w:tabs>
                <w:tab w:val="decimal" w:pos="280"/>
              </w:tabs>
              <w:rPr>
                <w:rFonts w:ascii="Times New Roman" w:hAnsi="Times New Roman"/>
                <w:b/>
                <w:bCs/>
                <w:sz w:val="24"/>
                <w:szCs w:val="24"/>
              </w:rPr>
            </w:pPr>
            <w:r w:rsidRPr="003D256B">
              <w:rPr>
                <w:rFonts w:ascii="Times New Roman" w:hAnsi="Times New Roman"/>
                <w:b/>
                <w:bCs/>
                <w:sz w:val="24"/>
                <w:szCs w:val="24"/>
              </w:rPr>
              <w:t>.80</w:t>
            </w:r>
          </w:p>
        </w:tc>
        <w:tc>
          <w:tcPr>
            <w:tcW w:w="532" w:type="pct"/>
            <w:noWrap/>
            <w:vAlign w:val="center"/>
            <w:hideMark/>
          </w:tcPr>
          <w:p w14:paraId="3FA217F8" w14:textId="77777777" w:rsidR="003D256B" w:rsidRPr="003D256B" w:rsidRDefault="003D256B" w:rsidP="003D256B">
            <w:pPr>
              <w:tabs>
                <w:tab w:val="decimal" w:pos="257"/>
              </w:tabs>
              <w:rPr>
                <w:rFonts w:ascii="Times New Roman" w:hAnsi="Times New Roman"/>
                <w:sz w:val="24"/>
                <w:szCs w:val="24"/>
              </w:rPr>
            </w:pPr>
            <w:r w:rsidRPr="003D256B">
              <w:rPr>
                <w:rFonts w:ascii="Times New Roman" w:hAnsi="Times New Roman"/>
                <w:sz w:val="24"/>
                <w:szCs w:val="24"/>
              </w:rPr>
              <w:t>-.28</w:t>
            </w:r>
          </w:p>
        </w:tc>
      </w:tr>
      <w:tr w:rsidR="003D256B" w:rsidRPr="003D256B" w14:paraId="3B606B38" w14:textId="77777777" w:rsidTr="000E371C">
        <w:trPr>
          <w:trHeight w:val="397"/>
        </w:trPr>
        <w:tc>
          <w:tcPr>
            <w:tcW w:w="3937" w:type="pct"/>
            <w:noWrap/>
            <w:vAlign w:val="center"/>
            <w:hideMark/>
          </w:tcPr>
          <w:p w14:paraId="321285BE" w14:textId="77777777" w:rsidR="003D256B" w:rsidRPr="003D256B" w:rsidRDefault="003D256B" w:rsidP="003D256B">
            <w:pPr>
              <w:rPr>
                <w:rFonts w:ascii="Times New Roman" w:hAnsi="Times New Roman"/>
                <w:sz w:val="24"/>
                <w:szCs w:val="24"/>
              </w:rPr>
            </w:pPr>
            <w:r w:rsidRPr="003D256B">
              <w:rPr>
                <w:rFonts w:ascii="Times New Roman" w:hAnsi="Times New Roman"/>
                <w:sz w:val="24"/>
                <w:szCs w:val="24"/>
              </w:rPr>
              <w:t>I concentrate on difficult tasks best in the evening</w:t>
            </w:r>
          </w:p>
        </w:tc>
        <w:tc>
          <w:tcPr>
            <w:tcW w:w="531" w:type="pct"/>
            <w:noWrap/>
            <w:vAlign w:val="center"/>
            <w:hideMark/>
          </w:tcPr>
          <w:p w14:paraId="0BA19C73" w14:textId="77777777" w:rsidR="003D256B" w:rsidRPr="003D256B" w:rsidRDefault="003D256B" w:rsidP="003D256B">
            <w:pPr>
              <w:tabs>
                <w:tab w:val="decimal" w:pos="280"/>
              </w:tabs>
              <w:rPr>
                <w:rFonts w:ascii="Times New Roman" w:hAnsi="Times New Roman"/>
                <w:b/>
                <w:bCs/>
                <w:sz w:val="24"/>
                <w:szCs w:val="24"/>
              </w:rPr>
            </w:pPr>
            <w:r w:rsidRPr="003D256B">
              <w:rPr>
                <w:rFonts w:ascii="Times New Roman" w:hAnsi="Times New Roman"/>
                <w:b/>
                <w:bCs/>
                <w:sz w:val="24"/>
                <w:szCs w:val="24"/>
              </w:rPr>
              <w:t>.75</w:t>
            </w:r>
          </w:p>
        </w:tc>
        <w:tc>
          <w:tcPr>
            <w:tcW w:w="532" w:type="pct"/>
            <w:noWrap/>
            <w:vAlign w:val="center"/>
            <w:hideMark/>
          </w:tcPr>
          <w:p w14:paraId="51FB93C2" w14:textId="77777777" w:rsidR="003D256B" w:rsidRPr="003D256B" w:rsidRDefault="003D256B" w:rsidP="003D256B">
            <w:pPr>
              <w:tabs>
                <w:tab w:val="decimal" w:pos="257"/>
              </w:tabs>
              <w:rPr>
                <w:rFonts w:ascii="Times New Roman" w:hAnsi="Times New Roman"/>
                <w:sz w:val="24"/>
                <w:szCs w:val="24"/>
              </w:rPr>
            </w:pPr>
            <w:r w:rsidRPr="003D256B">
              <w:rPr>
                <w:rFonts w:ascii="Times New Roman" w:hAnsi="Times New Roman"/>
                <w:sz w:val="24"/>
                <w:szCs w:val="24"/>
              </w:rPr>
              <w:t>-.32</w:t>
            </w:r>
          </w:p>
        </w:tc>
      </w:tr>
      <w:tr w:rsidR="003D256B" w:rsidRPr="003D256B" w14:paraId="488A4989" w14:textId="77777777" w:rsidTr="000E371C">
        <w:trPr>
          <w:trHeight w:val="397"/>
        </w:trPr>
        <w:tc>
          <w:tcPr>
            <w:tcW w:w="3937" w:type="pct"/>
            <w:noWrap/>
            <w:vAlign w:val="center"/>
            <w:hideMark/>
          </w:tcPr>
          <w:p w14:paraId="7CFE12D7" w14:textId="77777777" w:rsidR="003D256B" w:rsidRPr="003D256B" w:rsidRDefault="003D256B" w:rsidP="003D256B">
            <w:pPr>
              <w:rPr>
                <w:rFonts w:ascii="Times New Roman" w:hAnsi="Times New Roman"/>
                <w:sz w:val="24"/>
                <w:szCs w:val="24"/>
              </w:rPr>
            </w:pPr>
            <w:r w:rsidRPr="003D256B">
              <w:rPr>
                <w:rFonts w:ascii="Times New Roman" w:hAnsi="Times New Roman"/>
                <w:sz w:val="24"/>
                <w:szCs w:val="24"/>
              </w:rPr>
              <w:t>I like to say up late at night</w:t>
            </w:r>
          </w:p>
        </w:tc>
        <w:tc>
          <w:tcPr>
            <w:tcW w:w="531" w:type="pct"/>
            <w:noWrap/>
            <w:vAlign w:val="center"/>
            <w:hideMark/>
          </w:tcPr>
          <w:p w14:paraId="3A25B798" w14:textId="77777777" w:rsidR="003D256B" w:rsidRPr="003D256B" w:rsidRDefault="003D256B" w:rsidP="003D256B">
            <w:pPr>
              <w:tabs>
                <w:tab w:val="decimal" w:pos="280"/>
              </w:tabs>
              <w:rPr>
                <w:rFonts w:ascii="Times New Roman" w:hAnsi="Times New Roman"/>
                <w:b/>
                <w:bCs/>
                <w:sz w:val="24"/>
                <w:szCs w:val="24"/>
              </w:rPr>
            </w:pPr>
            <w:r w:rsidRPr="003D256B">
              <w:rPr>
                <w:rFonts w:ascii="Times New Roman" w:hAnsi="Times New Roman"/>
                <w:b/>
                <w:bCs/>
                <w:sz w:val="24"/>
                <w:szCs w:val="24"/>
              </w:rPr>
              <w:t>.72</w:t>
            </w:r>
          </w:p>
        </w:tc>
        <w:tc>
          <w:tcPr>
            <w:tcW w:w="532" w:type="pct"/>
            <w:noWrap/>
            <w:vAlign w:val="center"/>
            <w:hideMark/>
          </w:tcPr>
          <w:p w14:paraId="540114DD" w14:textId="77777777" w:rsidR="003D256B" w:rsidRPr="003D256B" w:rsidRDefault="003D256B" w:rsidP="003D256B">
            <w:pPr>
              <w:tabs>
                <w:tab w:val="decimal" w:pos="257"/>
              </w:tabs>
              <w:rPr>
                <w:rFonts w:ascii="Times New Roman" w:hAnsi="Times New Roman"/>
                <w:sz w:val="24"/>
                <w:szCs w:val="24"/>
              </w:rPr>
            </w:pPr>
            <w:r w:rsidRPr="003D256B">
              <w:rPr>
                <w:rFonts w:ascii="Times New Roman" w:hAnsi="Times New Roman"/>
                <w:sz w:val="24"/>
                <w:szCs w:val="24"/>
              </w:rPr>
              <w:t>-.18</w:t>
            </w:r>
          </w:p>
        </w:tc>
      </w:tr>
      <w:tr w:rsidR="003D256B" w:rsidRPr="003D256B" w14:paraId="2DD6DBF3" w14:textId="77777777" w:rsidTr="000E371C">
        <w:trPr>
          <w:trHeight w:val="397"/>
        </w:trPr>
        <w:tc>
          <w:tcPr>
            <w:tcW w:w="3937" w:type="pct"/>
            <w:noWrap/>
            <w:vAlign w:val="center"/>
            <w:hideMark/>
          </w:tcPr>
          <w:p w14:paraId="7C33F225" w14:textId="77777777" w:rsidR="003D256B" w:rsidRPr="003D256B" w:rsidRDefault="003D256B" w:rsidP="003D256B">
            <w:pPr>
              <w:rPr>
                <w:rFonts w:ascii="Times New Roman" w:hAnsi="Times New Roman"/>
                <w:sz w:val="24"/>
                <w:szCs w:val="24"/>
              </w:rPr>
            </w:pPr>
            <w:r w:rsidRPr="003D256B">
              <w:rPr>
                <w:rFonts w:ascii="Times New Roman" w:hAnsi="Times New Roman"/>
                <w:sz w:val="24"/>
                <w:szCs w:val="24"/>
              </w:rPr>
              <w:t>I rarely have difficulty staying awake late into the evening</w:t>
            </w:r>
          </w:p>
        </w:tc>
        <w:tc>
          <w:tcPr>
            <w:tcW w:w="531" w:type="pct"/>
            <w:noWrap/>
            <w:vAlign w:val="center"/>
            <w:hideMark/>
          </w:tcPr>
          <w:p w14:paraId="6FDD6C6D" w14:textId="77777777" w:rsidR="003D256B" w:rsidRPr="003D256B" w:rsidRDefault="003D256B" w:rsidP="003D256B">
            <w:pPr>
              <w:tabs>
                <w:tab w:val="decimal" w:pos="280"/>
              </w:tabs>
              <w:rPr>
                <w:rFonts w:ascii="Times New Roman" w:hAnsi="Times New Roman"/>
                <w:b/>
                <w:bCs/>
                <w:sz w:val="24"/>
                <w:szCs w:val="24"/>
              </w:rPr>
            </w:pPr>
            <w:r w:rsidRPr="003D256B">
              <w:rPr>
                <w:rFonts w:ascii="Times New Roman" w:hAnsi="Times New Roman"/>
                <w:b/>
                <w:bCs/>
                <w:sz w:val="24"/>
                <w:szCs w:val="24"/>
              </w:rPr>
              <w:t>.60</w:t>
            </w:r>
          </w:p>
        </w:tc>
        <w:tc>
          <w:tcPr>
            <w:tcW w:w="532" w:type="pct"/>
            <w:noWrap/>
            <w:vAlign w:val="center"/>
            <w:hideMark/>
          </w:tcPr>
          <w:p w14:paraId="1C957C86" w14:textId="77777777" w:rsidR="003D256B" w:rsidRPr="003D256B" w:rsidRDefault="003D256B" w:rsidP="003D256B">
            <w:pPr>
              <w:tabs>
                <w:tab w:val="decimal" w:pos="257"/>
              </w:tabs>
              <w:rPr>
                <w:rFonts w:ascii="Times New Roman" w:hAnsi="Times New Roman"/>
                <w:sz w:val="24"/>
                <w:szCs w:val="24"/>
              </w:rPr>
            </w:pPr>
            <w:r w:rsidRPr="003D256B">
              <w:rPr>
                <w:rFonts w:ascii="Times New Roman" w:hAnsi="Times New Roman"/>
                <w:sz w:val="24"/>
                <w:szCs w:val="24"/>
              </w:rPr>
              <w:t>-.09</w:t>
            </w:r>
          </w:p>
        </w:tc>
      </w:tr>
      <w:tr w:rsidR="003D256B" w:rsidRPr="003D256B" w14:paraId="066B19BC" w14:textId="77777777" w:rsidTr="000E371C">
        <w:trPr>
          <w:trHeight w:val="397"/>
        </w:trPr>
        <w:tc>
          <w:tcPr>
            <w:tcW w:w="3937" w:type="pct"/>
            <w:noWrap/>
            <w:vAlign w:val="center"/>
            <w:hideMark/>
          </w:tcPr>
          <w:p w14:paraId="26C0C6C1" w14:textId="77777777" w:rsidR="003D256B" w:rsidRPr="003D256B" w:rsidRDefault="003D256B" w:rsidP="003D256B">
            <w:pPr>
              <w:rPr>
                <w:rFonts w:ascii="Times New Roman" w:hAnsi="Times New Roman"/>
                <w:sz w:val="24"/>
                <w:szCs w:val="24"/>
              </w:rPr>
            </w:pPr>
            <w:r w:rsidRPr="003D256B">
              <w:rPr>
                <w:rFonts w:ascii="Times New Roman" w:hAnsi="Times New Roman"/>
                <w:sz w:val="24"/>
                <w:szCs w:val="24"/>
              </w:rPr>
              <w:t>I would find it very difficult to stay awake after midnight every day</w:t>
            </w:r>
          </w:p>
        </w:tc>
        <w:tc>
          <w:tcPr>
            <w:tcW w:w="531" w:type="pct"/>
            <w:noWrap/>
            <w:vAlign w:val="center"/>
            <w:hideMark/>
          </w:tcPr>
          <w:p w14:paraId="4C95ACE9" w14:textId="77777777" w:rsidR="003D256B" w:rsidRPr="003D256B" w:rsidRDefault="003D256B" w:rsidP="003D256B">
            <w:pPr>
              <w:tabs>
                <w:tab w:val="decimal" w:pos="280"/>
              </w:tabs>
              <w:rPr>
                <w:rFonts w:ascii="Times New Roman" w:hAnsi="Times New Roman"/>
                <w:b/>
                <w:bCs/>
                <w:sz w:val="24"/>
                <w:szCs w:val="24"/>
              </w:rPr>
            </w:pPr>
            <w:r w:rsidRPr="003D256B">
              <w:rPr>
                <w:rFonts w:ascii="Times New Roman" w:hAnsi="Times New Roman"/>
                <w:b/>
                <w:bCs/>
                <w:sz w:val="24"/>
                <w:szCs w:val="24"/>
              </w:rPr>
              <w:t>-.60</w:t>
            </w:r>
          </w:p>
        </w:tc>
        <w:tc>
          <w:tcPr>
            <w:tcW w:w="532" w:type="pct"/>
            <w:noWrap/>
            <w:vAlign w:val="center"/>
            <w:hideMark/>
          </w:tcPr>
          <w:p w14:paraId="25173579" w14:textId="77777777" w:rsidR="003D256B" w:rsidRPr="003D256B" w:rsidRDefault="003D256B" w:rsidP="003D256B">
            <w:pPr>
              <w:tabs>
                <w:tab w:val="decimal" w:pos="257"/>
              </w:tabs>
              <w:rPr>
                <w:rFonts w:ascii="Times New Roman" w:hAnsi="Times New Roman"/>
                <w:sz w:val="24"/>
                <w:szCs w:val="24"/>
              </w:rPr>
            </w:pPr>
            <w:r w:rsidRPr="003D256B">
              <w:rPr>
                <w:rFonts w:ascii="Times New Roman" w:hAnsi="Times New Roman"/>
                <w:sz w:val="24"/>
                <w:szCs w:val="24"/>
              </w:rPr>
              <w:t>.00</w:t>
            </w:r>
          </w:p>
        </w:tc>
      </w:tr>
      <w:tr w:rsidR="003D256B" w:rsidRPr="003D256B" w14:paraId="04CD4C8F" w14:textId="77777777" w:rsidTr="000E371C">
        <w:trPr>
          <w:trHeight w:val="397"/>
        </w:trPr>
        <w:tc>
          <w:tcPr>
            <w:tcW w:w="3937" w:type="pct"/>
            <w:noWrap/>
            <w:vAlign w:val="center"/>
            <w:hideMark/>
          </w:tcPr>
          <w:p w14:paraId="55C6EC4E" w14:textId="77777777" w:rsidR="003D256B" w:rsidRPr="003D256B" w:rsidRDefault="003D256B" w:rsidP="003D256B">
            <w:pPr>
              <w:rPr>
                <w:rFonts w:ascii="Times New Roman" w:hAnsi="Times New Roman"/>
                <w:sz w:val="24"/>
                <w:szCs w:val="24"/>
              </w:rPr>
            </w:pPr>
            <w:r w:rsidRPr="003D256B">
              <w:rPr>
                <w:rFonts w:ascii="Times New Roman" w:hAnsi="Times New Roman"/>
                <w:sz w:val="24"/>
                <w:szCs w:val="24"/>
              </w:rPr>
              <w:t>I concentrate on difficult tasks best in the morning</w:t>
            </w:r>
          </w:p>
        </w:tc>
        <w:tc>
          <w:tcPr>
            <w:tcW w:w="531" w:type="pct"/>
            <w:noWrap/>
            <w:vAlign w:val="center"/>
            <w:hideMark/>
          </w:tcPr>
          <w:p w14:paraId="4B645037" w14:textId="77777777" w:rsidR="003D256B" w:rsidRPr="003D256B" w:rsidRDefault="003D256B" w:rsidP="003D256B">
            <w:pPr>
              <w:tabs>
                <w:tab w:val="decimal" w:pos="280"/>
              </w:tabs>
              <w:rPr>
                <w:rFonts w:ascii="Times New Roman" w:hAnsi="Times New Roman"/>
                <w:bCs/>
                <w:sz w:val="24"/>
                <w:szCs w:val="24"/>
              </w:rPr>
            </w:pPr>
            <w:r w:rsidRPr="003D256B">
              <w:rPr>
                <w:rFonts w:ascii="Times New Roman" w:hAnsi="Times New Roman"/>
                <w:bCs/>
                <w:sz w:val="24"/>
                <w:szCs w:val="24"/>
              </w:rPr>
              <w:t>-.55</w:t>
            </w:r>
          </w:p>
        </w:tc>
        <w:tc>
          <w:tcPr>
            <w:tcW w:w="532" w:type="pct"/>
            <w:noWrap/>
            <w:vAlign w:val="center"/>
            <w:hideMark/>
          </w:tcPr>
          <w:p w14:paraId="62662CB0" w14:textId="77777777" w:rsidR="003D256B" w:rsidRPr="003D256B" w:rsidRDefault="003D256B" w:rsidP="003D256B">
            <w:pPr>
              <w:tabs>
                <w:tab w:val="decimal" w:pos="257"/>
              </w:tabs>
              <w:rPr>
                <w:rFonts w:ascii="Times New Roman" w:hAnsi="Times New Roman"/>
                <w:b/>
                <w:bCs/>
                <w:sz w:val="24"/>
                <w:szCs w:val="24"/>
              </w:rPr>
            </w:pPr>
            <w:r w:rsidRPr="003D256B">
              <w:rPr>
                <w:rFonts w:ascii="Times New Roman" w:hAnsi="Times New Roman"/>
                <w:b/>
                <w:bCs/>
                <w:sz w:val="24"/>
                <w:szCs w:val="24"/>
              </w:rPr>
              <w:t>.50</w:t>
            </w:r>
          </w:p>
        </w:tc>
      </w:tr>
      <w:tr w:rsidR="003D256B" w:rsidRPr="003D256B" w14:paraId="3FE00756" w14:textId="77777777" w:rsidTr="000E371C">
        <w:trPr>
          <w:trHeight w:val="397"/>
        </w:trPr>
        <w:tc>
          <w:tcPr>
            <w:tcW w:w="3937" w:type="pct"/>
            <w:noWrap/>
            <w:vAlign w:val="center"/>
            <w:hideMark/>
          </w:tcPr>
          <w:p w14:paraId="52FEBDA6" w14:textId="77777777" w:rsidR="003D256B" w:rsidRPr="003D256B" w:rsidRDefault="003D256B" w:rsidP="003D256B">
            <w:pPr>
              <w:rPr>
                <w:rFonts w:ascii="Times New Roman" w:hAnsi="Times New Roman"/>
                <w:sz w:val="24"/>
                <w:szCs w:val="24"/>
              </w:rPr>
            </w:pPr>
            <w:r w:rsidRPr="003D256B">
              <w:rPr>
                <w:rFonts w:ascii="Times New Roman" w:hAnsi="Times New Roman"/>
                <w:sz w:val="24"/>
                <w:szCs w:val="24"/>
              </w:rPr>
              <w:t>I would find it very difficult to get up at 6.00 am every day to go to work</w:t>
            </w:r>
          </w:p>
        </w:tc>
        <w:tc>
          <w:tcPr>
            <w:tcW w:w="531" w:type="pct"/>
            <w:noWrap/>
            <w:vAlign w:val="center"/>
            <w:hideMark/>
          </w:tcPr>
          <w:p w14:paraId="11BE6FE2" w14:textId="77777777" w:rsidR="003D256B" w:rsidRPr="003D256B" w:rsidRDefault="003D256B" w:rsidP="003D256B">
            <w:pPr>
              <w:tabs>
                <w:tab w:val="decimal" w:pos="280"/>
              </w:tabs>
              <w:rPr>
                <w:rFonts w:ascii="Times New Roman" w:hAnsi="Times New Roman"/>
                <w:sz w:val="24"/>
                <w:szCs w:val="24"/>
              </w:rPr>
            </w:pPr>
            <w:r w:rsidRPr="003D256B">
              <w:rPr>
                <w:rFonts w:ascii="Times New Roman" w:hAnsi="Times New Roman"/>
                <w:sz w:val="24"/>
                <w:szCs w:val="24"/>
              </w:rPr>
              <w:t>.14</w:t>
            </w:r>
          </w:p>
        </w:tc>
        <w:tc>
          <w:tcPr>
            <w:tcW w:w="532" w:type="pct"/>
            <w:noWrap/>
            <w:vAlign w:val="center"/>
            <w:hideMark/>
          </w:tcPr>
          <w:p w14:paraId="51D6FE21" w14:textId="77777777" w:rsidR="003D256B" w:rsidRPr="003D256B" w:rsidRDefault="003D256B" w:rsidP="003D256B">
            <w:pPr>
              <w:tabs>
                <w:tab w:val="decimal" w:pos="257"/>
              </w:tabs>
              <w:rPr>
                <w:rFonts w:ascii="Times New Roman" w:hAnsi="Times New Roman"/>
                <w:b/>
                <w:bCs/>
                <w:sz w:val="24"/>
                <w:szCs w:val="24"/>
              </w:rPr>
            </w:pPr>
            <w:r w:rsidRPr="003D256B">
              <w:rPr>
                <w:rFonts w:ascii="Times New Roman" w:hAnsi="Times New Roman"/>
                <w:b/>
                <w:bCs/>
                <w:sz w:val="24"/>
                <w:szCs w:val="24"/>
              </w:rPr>
              <w:t>-.69</w:t>
            </w:r>
          </w:p>
        </w:tc>
      </w:tr>
      <w:tr w:rsidR="003D256B" w:rsidRPr="003D256B" w14:paraId="51F9611E" w14:textId="77777777" w:rsidTr="000E371C">
        <w:trPr>
          <w:trHeight w:val="397"/>
        </w:trPr>
        <w:tc>
          <w:tcPr>
            <w:tcW w:w="3937" w:type="pct"/>
            <w:noWrap/>
            <w:vAlign w:val="center"/>
            <w:hideMark/>
          </w:tcPr>
          <w:p w14:paraId="108655CC" w14:textId="77777777" w:rsidR="003D256B" w:rsidRPr="003D256B" w:rsidRDefault="003D256B" w:rsidP="003D256B">
            <w:pPr>
              <w:rPr>
                <w:rFonts w:ascii="Times New Roman" w:hAnsi="Times New Roman"/>
                <w:sz w:val="24"/>
                <w:szCs w:val="24"/>
              </w:rPr>
            </w:pPr>
            <w:r w:rsidRPr="003D256B">
              <w:rPr>
                <w:rFonts w:ascii="Times New Roman" w:hAnsi="Times New Roman"/>
                <w:sz w:val="24"/>
                <w:szCs w:val="24"/>
              </w:rPr>
              <w:t>I am definitely a morning type of person</w:t>
            </w:r>
          </w:p>
        </w:tc>
        <w:tc>
          <w:tcPr>
            <w:tcW w:w="531" w:type="pct"/>
            <w:noWrap/>
            <w:vAlign w:val="center"/>
            <w:hideMark/>
          </w:tcPr>
          <w:p w14:paraId="0C9627A3" w14:textId="77777777" w:rsidR="003D256B" w:rsidRPr="003D256B" w:rsidRDefault="003D256B" w:rsidP="003D256B">
            <w:pPr>
              <w:tabs>
                <w:tab w:val="decimal" w:pos="280"/>
              </w:tabs>
              <w:rPr>
                <w:rFonts w:ascii="Times New Roman" w:hAnsi="Times New Roman"/>
                <w:sz w:val="24"/>
                <w:szCs w:val="24"/>
              </w:rPr>
            </w:pPr>
            <w:r w:rsidRPr="003D256B">
              <w:rPr>
                <w:rFonts w:ascii="Times New Roman" w:hAnsi="Times New Roman"/>
                <w:sz w:val="24"/>
                <w:szCs w:val="24"/>
              </w:rPr>
              <w:t>-.56</w:t>
            </w:r>
          </w:p>
        </w:tc>
        <w:tc>
          <w:tcPr>
            <w:tcW w:w="532" w:type="pct"/>
            <w:noWrap/>
            <w:vAlign w:val="center"/>
            <w:hideMark/>
          </w:tcPr>
          <w:p w14:paraId="777B585A" w14:textId="77777777" w:rsidR="003D256B" w:rsidRPr="003D256B" w:rsidRDefault="003D256B" w:rsidP="003D256B">
            <w:pPr>
              <w:tabs>
                <w:tab w:val="decimal" w:pos="257"/>
              </w:tabs>
              <w:rPr>
                <w:rFonts w:ascii="Times New Roman" w:hAnsi="Times New Roman"/>
                <w:b/>
                <w:bCs/>
                <w:sz w:val="24"/>
                <w:szCs w:val="24"/>
              </w:rPr>
            </w:pPr>
            <w:r w:rsidRPr="003D256B">
              <w:rPr>
                <w:rFonts w:ascii="Times New Roman" w:hAnsi="Times New Roman"/>
                <w:b/>
                <w:bCs/>
                <w:sz w:val="24"/>
                <w:szCs w:val="24"/>
              </w:rPr>
              <w:t>.66</w:t>
            </w:r>
          </w:p>
        </w:tc>
      </w:tr>
      <w:tr w:rsidR="003D256B" w:rsidRPr="003D256B" w14:paraId="38337F43" w14:textId="77777777" w:rsidTr="000E371C">
        <w:trPr>
          <w:trHeight w:val="397"/>
        </w:trPr>
        <w:tc>
          <w:tcPr>
            <w:tcW w:w="3937" w:type="pct"/>
            <w:noWrap/>
            <w:vAlign w:val="center"/>
            <w:hideMark/>
          </w:tcPr>
          <w:p w14:paraId="670F8F71" w14:textId="77777777" w:rsidR="003D256B" w:rsidRPr="003D256B" w:rsidRDefault="003D256B" w:rsidP="003D256B">
            <w:pPr>
              <w:rPr>
                <w:rFonts w:ascii="Times New Roman" w:hAnsi="Times New Roman"/>
                <w:sz w:val="24"/>
                <w:szCs w:val="24"/>
              </w:rPr>
            </w:pPr>
            <w:r w:rsidRPr="003D256B">
              <w:rPr>
                <w:rFonts w:ascii="Times New Roman" w:hAnsi="Times New Roman"/>
                <w:sz w:val="24"/>
                <w:szCs w:val="24"/>
              </w:rPr>
              <w:t>I am at my best in the morning</w:t>
            </w:r>
          </w:p>
        </w:tc>
        <w:tc>
          <w:tcPr>
            <w:tcW w:w="531" w:type="pct"/>
            <w:noWrap/>
            <w:vAlign w:val="center"/>
            <w:hideMark/>
          </w:tcPr>
          <w:p w14:paraId="5AFED032" w14:textId="77777777" w:rsidR="003D256B" w:rsidRPr="003D256B" w:rsidRDefault="003D256B" w:rsidP="003D256B">
            <w:pPr>
              <w:tabs>
                <w:tab w:val="decimal" w:pos="280"/>
              </w:tabs>
              <w:rPr>
                <w:rFonts w:ascii="Times New Roman" w:hAnsi="Times New Roman"/>
                <w:sz w:val="24"/>
                <w:szCs w:val="24"/>
              </w:rPr>
            </w:pPr>
            <w:r w:rsidRPr="003D256B">
              <w:rPr>
                <w:rFonts w:ascii="Times New Roman" w:hAnsi="Times New Roman"/>
                <w:sz w:val="24"/>
                <w:szCs w:val="24"/>
              </w:rPr>
              <w:t>-.54</w:t>
            </w:r>
          </w:p>
        </w:tc>
        <w:tc>
          <w:tcPr>
            <w:tcW w:w="532" w:type="pct"/>
            <w:noWrap/>
            <w:vAlign w:val="center"/>
            <w:hideMark/>
          </w:tcPr>
          <w:p w14:paraId="7C85E873" w14:textId="77777777" w:rsidR="003D256B" w:rsidRPr="003D256B" w:rsidRDefault="003D256B" w:rsidP="003D256B">
            <w:pPr>
              <w:tabs>
                <w:tab w:val="decimal" w:pos="257"/>
              </w:tabs>
              <w:rPr>
                <w:rFonts w:ascii="Times New Roman" w:hAnsi="Times New Roman"/>
                <w:b/>
                <w:bCs/>
                <w:sz w:val="24"/>
                <w:szCs w:val="24"/>
              </w:rPr>
            </w:pPr>
            <w:r w:rsidRPr="003D256B">
              <w:rPr>
                <w:rFonts w:ascii="Times New Roman" w:hAnsi="Times New Roman"/>
                <w:b/>
                <w:bCs/>
                <w:sz w:val="24"/>
                <w:szCs w:val="24"/>
              </w:rPr>
              <w:t>.64</w:t>
            </w:r>
          </w:p>
        </w:tc>
      </w:tr>
      <w:tr w:rsidR="003D256B" w:rsidRPr="003D256B" w14:paraId="1FC80B5F" w14:textId="77777777" w:rsidTr="000E371C">
        <w:trPr>
          <w:trHeight w:val="397"/>
        </w:trPr>
        <w:tc>
          <w:tcPr>
            <w:tcW w:w="3937" w:type="pct"/>
            <w:noWrap/>
            <w:vAlign w:val="center"/>
            <w:hideMark/>
          </w:tcPr>
          <w:p w14:paraId="2AA5EE01" w14:textId="77777777" w:rsidR="003D256B" w:rsidRPr="003D256B" w:rsidRDefault="003D256B" w:rsidP="003D256B">
            <w:pPr>
              <w:rPr>
                <w:rFonts w:ascii="Times New Roman" w:hAnsi="Times New Roman"/>
                <w:sz w:val="24"/>
                <w:szCs w:val="24"/>
              </w:rPr>
            </w:pPr>
            <w:r w:rsidRPr="003D256B">
              <w:rPr>
                <w:rFonts w:ascii="Times New Roman" w:hAnsi="Times New Roman"/>
                <w:sz w:val="24"/>
                <w:szCs w:val="24"/>
              </w:rPr>
              <w:t>I rarely have difficulty getting up in the morning</w:t>
            </w:r>
          </w:p>
        </w:tc>
        <w:tc>
          <w:tcPr>
            <w:tcW w:w="531" w:type="pct"/>
            <w:noWrap/>
            <w:vAlign w:val="center"/>
            <w:hideMark/>
          </w:tcPr>
          <w:p w14:paraId="3AA86CD6" w14:textId="77777777" w:rsidR="003D256B" w:rsidRPr="003D256B" w:rsidRDefault="003D256B" w:rsidP="003D256B">
            <w:pPr>
              <w:tabs>
                <w:tab w:val="decimal" w:pos="280"/>
              </w:tabs>
              <w:rPr>
                <w:rFonts w:ascii="Times New Roman" w:hAnsi="Times New Roman"/>
                <w:sz w:val="24"/>
                <w:szCs w:val="24"/>
              </w:rPr>
            </w:pPr>
            <w:r w:rsidRPr="003D256B">
              <w:rPr>
                <w:rFonts w:ascii="Times New Roman" w:hAnsi="Times New Roman"/>
                <w:sz w:val="24"/>
                <w:szCs w:val="24"/>
              </w:rPr>
              <w:t>-.08</w:t>
            </w:r>
          </w:p>
        </w:tc>
        <w:tc>
          <w:tcPr>
            <w:tcW w:w="532" w:type="pct"/>
            <w:noWrap/>
            <w:vAlign w:val="center"/>
            <w:hideMark/>
          </w:tcPr>
          <w:p w14:paraId="6A642ABA" w14:textId="77777777" w:rsidR="003D256B" w:rsidRPr="003D256B" w:rsidRDefault="003D256B" w:rsidP="003D256B">
            <w:pPr>
              <w:tabs>
                <w:tab w:val="decimal" w:pos="257"/>
              </w:tabs>
              <w:rPr>
                <w:rFonts w:ascii="Times New Roman" w:hAnsi="Times New Roman"/>
                <w:b/>
                <w:bCs/>
                <w:sz w:val="24"/>
                <w:szCs w:val="24"/>
              </w:rPr>
            </w:pPr>
            <w:r w:rsidRPr="003D256B">
              <w:rPr>
                <w:rFonts w:ascii="Times New Roman" w:hAnsi="Times New Roman"/>
                <w:b/>
                <w:bCs/>
                <w:sz w:val="24"/>
                <w:szCs w:val="24"/>
              </w:rPr>
              <w:t>.61</w:t>
            </w:r>
          </w:p>
        </w:tc>
      </w:tr>
      <w:tr w:rsidR="003D256B" w:rsidRPr="003D256B" w14:paraId="06330005" w14:textId="77777777" w:rsidTr="000E371C">
        <w:trPr>
          <w:trHeight w:val="397"/>
        </w:trPr>
        <w:tc>
          <w:tcPr>
            <w:tcW w:w="3937" w:type="pct"/>
            <w:noWrap/>
            <w:vAlign w:val="center"/>
            <w:hideMark/>
          </w:tcPr>
          <w:p w14:paraId="58690145" w14:textId="77777777" w:rsidR="003D256B" w:rsidRPr="003D256B" w:rsidRDefault="003D256B" w:rsidP="003D256B">
            <w:pPr>
              <w:rPr>
                <w:rFonts w:ascii="Times New Roman" w:hAnsi="Times New Roman"/>
                <w:sz w:val="24"/>
                <w:szCs w:val="24"/>
              </w:rPr>
            </w:pPr>
            <w:r w:rsidRPr="003D256B">
              <w:rPr>
                <w:rFonts w:ascii="Times New Roman" w:hAnsi="Times New Roman"/>
                <w:sz w:val="24"/>
                <w:szCs w:val="24"/>
              </w:rPr>
              <w:t>I do not mind getting up early in the morning to start a journey</w:t>
            </w:r>
          </w:p>
        </w:tc>
        <w:tc>
          <w:tcPr>
            <w:tcW w:w="531" w:type="pct"/>
            <w:noWrap/>
            <w:vAlign w:val="center"/>
            <w:hideMark/>
          </w:tcPr>
          <w:p w14:paraId="4F629207" w14:textId="77777777" w:rsidR="003D256B" w:rsidRPr="003D256B" w:rsidRDefault="003D256B" w:rsidP="003D256B">
            <w:pPr>
              <w:tabs>
                <w:tab w:val="decimal" w:pos="280"/>
              </w:tabs>
              <w:rPr>
                <w:rFonts w:ascii="Times New Roman" w:hAnsi="Times New Roman"/>
                <w:sz w:val="24"/>
                <w:szCs w:val="24"/>
              </w:rPr>
            </w:pPr>
            <w:r w:rsidRPr="003D256B">
              <w:rPr>
                <w:rFonts w:ascii="Times New Roman" w:hAnsi="Times New Roman"/>
                <w:sz w:val="24"/>
                <w:szCs w:val="24"/>
              </w:rPr>
              <w:t>-.07</w:t>
            </w:r>
          </w:p>
        </w:tc>
        <w:tc>
          <w:tcPr>
            <w:tcW w:w="532" w:type="pct"/>
            <w:noWrap/>
            <w:vAlign w:val="center"/>
            <w:hideMark/>
          </w:tcPr>
          <w:p w14:paraId="1388E7D8" w14:textId="77777777" w:rsidR="003D256B" w:rsidRPr="003D256B" w:rsidRDefault="003D256B" w:rsidP="003D256B">
            <w:pPr>
              <w:tabs>
                <w:tab w:val="decimal" w:pos="257"/>
              </w:tabs>
              <w:rPr>
                <w:rFonts w:ascii="Times New Roman" w:hAnsi="Times New Roman"/>
                <w:b/>
                <w:bCs/>
                <w:sz w:val="24"/>
                <w:szCs w:val="24"/>
              </w:rPr>
            </w:pPr>
            <w:r w:rsidRPr="003D256B">
              <w:rPr>
                <w:rFonts w:ascii="Times New Roman" w:hAnsi="Times New Roman"/>
                <w:b/>
                <w:bCs/>
                <w:sz w:val="24"/>
                <w:szCs w:val="24"/>
              </w:rPr>
              <w:t>.60</w:t>
            </w:r>
          </w:p>
        </w:tc>
      </w:tr>
      <w:tr w:rsidR="003D256B" w:rsidRPr="003D256B" w14:paraId="0AC26C38" w14:textId="77777777" w:rsidTr="000E371C">
        <w:trPr>
          <w:trHeight w:val="397"/>
        </w:trPr>
        <w:tc>
          <w:tcPr>
            <w:tcW w:w="3937" w:type="pct"/>
            <w:tcBorders>
              <w:bottom w:val="single" w:sz="12" w:space="0" w:color="auto"/>
            </w:tcBorders>
            <w:noWrap/>
            <w:vAlign w:val="center"/>
            <w:hideMark/>
          </w:tcPr>
          <w:p w14:paraId="6D947C48" w14:textId="77777777" w:rsidR="003D256B" w:rsidRPr="003D256B" w:rsidRDefault="003D256B" w:rsidP="003D256B">
            <w:pPr>
              <w:rPr>
                <w:rFonts w:ascii="Times New Roman" w:hAnsi="Times New Roman"/>
                <w:sz w:val="24"/>
                <w:szCs w:val="24"/>
              </w:rPr>
            </w:pPr>
            <w:r w:rsidRPr="003D256B">
              <w:rPr>
                <w:rFonts w:ascii="Times New Roman" w:hAnsi="Times New Roman"/>
                <w:sz w:val="24"/>
                <w:szCs w:val="24"/>
              </w:rPr>
              <w:t>I do my best work early in the day</w:t>
            </w:r>
          </w:p>
        </w:tc>
        <w:tc>
          <w:tcPr>
            <w:tcW w:w="531" w:type="pct"/>
            <w:tcBorders>
              <w:bottom w:val="single" w:sz="12" w:space="0" w:color="auto"/>
            </w:tcBorders>
            <w:noWrap/>
            <w:vAlign w:val="center"/>
            <w:hideMark/>
          </w:tcPr>
          <w:p w14:paraId="7470C665" w14:textId="77777777" w:rsidR="003D256B" w:rsidRPr="003D256B" w:rsidRDefault="003D256B" w:rsidP="003D256B">
            <w:pPr>
              <w:tabs>
                <w:tab w:val="decimal" w:pos="280"/>
              </w:tabs>
              <w:rPr>
                <w:rFonts w:ascii="Times New Roman" w:hAnsi="Times New Roman"/>
                <w:sz w:val="24"/>
                <w:szCs w:val="24"/>
              </w:rPr>
            </w:pPr>
            <w:r w:rsidRPr="003D256B">
              <w:rPr>
                <w:rFonts w:ascii="Times New Roman" w:hAnsi="Times New Roman"/>
                <w:sz w:val="24"/>
                <w:szCs w:val="24"/>
              </w:rPr>
              <w:t>-.53</w:t>
            </w:r>
          </w:p>
        </w:tc>
        <w:tc>
          <w:tcPr>
            <w:tcW w:w="532" w:type="pct"/>
            <w:tcBorders>
              <w:bottom w:val="single" w:sz="12" w:space="0" w:color="auto"/>
            </w:tcBorders>
            <w:noWrap/>
            <w:vAlign w:val="center"/>
            <w:hideMark/>
          </w:tcPr>
          <w:p w14:paraId="257814CB" w14:textId="77777777" w:rsidR="003D256B" w:rsidRPr="003D256B" w:rsidRDefault="003D256B" w:rsidP="003D256B">
            <w:pPr>
              <w:tabs>
                <w:tab w:val="decimal" w:pos="257"/>
              </w:tabs>
              <w:rPr>
                <w:rFonts w:ascii="Times New Roman" w:hAnsi="Times New Roman"/>
                <w:b/>
                <w:bCs/>
                <w:sz w:val="24"/>
                <w:szCs w:val="24"/>
              </w:rPr>
            </w:pPr>
            <w:r w:rsidRPr="003D256B">
              <w:rPr>
                <w:rFonts w:ascii="Times New Roman" w:hAnsi="Times New Roman"/>
                <w:b/>
                <w:bCs/>
                <w:sz w:val="24"/>
                <w:szCs w:val="24"/>
              </w:rPr>
              <w:t>.57</w:t>
            </w:r>
          </w:p>
        </w:tc>
      </w:tr>
    </w:tbl>
    <w:p w14:paraId="5FBE43DC" w14:textId="77777777" w:rsidR="003D256B" w:rsidRPr="003D256B" w:rsidRDefault="003D256B" w:rsidP="003D256B">
      <w:pPr>
        <w:spacing w:after="0" w:line="480" w:lineRule="auto"/>
        <w:rPr>
          <w:rFonts w:ascii="Times New Roman" w:hAnsi="Times New Roman"/>
          <w:sz w:val="24"/>
          <w:szCs w:val="24"/>
        </w:rPr>
      </w:pPr>
    </w:p>
    <w:p w14:paraId="213E2C82" w14:textId="77777777" w:rsidR="003D256B" w:rsidRPr="003D256B" w:rsidRDefault="003D256B" w:rsidP="003D256B">
      <w:pPr>
        <w:spacing w:after="0" w:line="480" w:lineRule="auto"/>
        <w:rPr>
          <w:rFonts w:ascii="Times New Roman" w:hAnsi="Times New Roman"/>
          <w:sz w:val="24"/>
          <w:szCs w:val="24"/>
        </w:rPr>
      </w:pPr>
      <w:r w:rsidRPr="003D256B">
        <w:rPr>
          <w:rFonts w:ascii="Times New Roman" w:hAnsi="Times New Roman"/>
          <w:sz w:val="24"/>
          <w:szCs w:val="24"/>
        </w:rPr>
        <w:t>Note. Alpha extraction and varimax rotation. Loadings in bold were assigned to the relevant factor.</w:t>
      </w:r>
    </w:p>
    <w:p w14:paraId="693E4C0B" w14:textId="77777777" w:rsidR="003D256B" w:rsidRDefault="003D256B">
      <w:pPr>
        <w:rPr>
          <w:rFonts w:ascii="Times New Roman" w:hAnsi="Times New Roman"/>
          <w:sz w:val="24"/>
          <w:szCs w:val="24"/>
        </w:rPr>
      </w:pPr>
      <w:r>
        <w:rPr>
          <w:rFonts w:ascii="Times New Roman" w:hAnsi="Times New Roman"/>
          <w:sz w:val="24"/>
          <w:szCs w:val="24"/>
        </w:rPr>
        <w:br w:type="page"/>
      </w:r>
    </w:p>
    <w:p w14:paraId="15F83384" w14:textId="77777777" w:rsidR="003D256B" w:rsidRDefault="003D256B" w:rsidP="003D256B">
      <w:pPr>
        <w:spacing w:after="0" w:line="480" w:lineRule="auto"/>
        <w:rPr>
          <w:rFonts w:ascii="Times New Roman" w:hAnsi="Times New Roman"/>
          <w:sz w:val="24"/>
          <w:szCs w:val="24"/>
        </w:rPr>
      </w:pPr>
      <w:r>
        <w:rPr>
          <w:rFonts w:ascii="Times New Roman" w:hAnsi="Times New Roman"/>
          <w:sz w:val="24"/>
          <w:szCs w:val="24"/>
        </w:rPr>
        <w:lastRenderedPageBreak/>
        <w:t>Table 2</w:t>
      </w:r>
    </w:p>
    <w:p w14:paraId="6DDD098B" w14:textId="77777777" w:rsidR="003D256B" w:rsidRDefault="003D256B" w:rsidP="003D256B">
      <w:pPr>
        <w:spacing w:after="0" w:line="480" w:lineRule="auto"/>
        <w:rPr>
          <w:rFonts w:ascii="Times New Roman" w:hAnsi="Times New Roman"/>
          <w:sz w:val="24"/>
          <w:szCs w:val="24"/>
        </w:rPr>
      </w:pPr>
      <w:r>
        <w:rPr>
          <w:rFonts w:ascii="Times New Roman" w:hAnsi="Times New Roman"/>
          <w:i/>
          <w:sz w:val="24"/>
          <w:szCs w:val="24"/>
        </w:rPr>
        <w:t>Scale properties of the Francis Owl-Lark Indices</w:t>
      </w: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7632"/>
        <w:gridCol w:w="772"/>
        <w:gridCol w:w="775"/>
      </w:tblGrid>
      <w:tr w:rsidR="000E371C" w:rsidRPr="003D256B" w14:paraId="56C32127" w14:textId="77777777" w:rsidTr="009A1449">
        <w:trPr>
          <w:trHeight w:val="397"/>
        </w:trPr>
        <w:tc>
          <w:tcPr>
            <w:tcW w:w="4157" w:type="pct"/>
            <w:tcBorders>
              <w:top w:val="single" w:sz="12" w:space="0" w:color="auto"/>
              <w:bottom w:val="single" w:sz="4" w:space="0" w:color="auto"/>
            </w:tcBorders>
            <w:noWrap/>
            <w:vAlign w:val="center"/>
            <w:hideMark/>
          </w:tcPr>
          <w:p w14:paraId="53C41B59" w14:textId="77777777" w:rsidR="000E371C" w:rsidRPr="003D256B" w:rsidRDefault="000E371C" w:rsidP="00AE7F09">
            <w:pPr>
              <w:rPr>
                <w:rFonts w:ascii="Times New Roman" w:hAnsi="Times New Roman"/>
                <w:sz w:val="24"/>
                <w:szCs w:val="24"/>
              </w:rPr>
            </w:pPr>
          </w:p>
        </w:tc>
        <w:tc>
          <w:tcPr>
            <w:tcW w:w="421" w:type="pct"/>
            <w:tcBorders>
              <w:top w:val="single" w:sz="12" w:space="0" w:color="auto"/>
              <w:bottom w:val="single" w:sz="4" w:space="0" w:color="auto"/>
            </w:tcBorders>
            <w:noWrap/>
            <w:vAlign w:val="center"/>
          </w:tcPr>
          <w:p w14:paraId="2559F6EE" w14:textId="77777777" w:rsidR="000E371C" w:rsidRPr="000E371C" w:rsidRDefault="000E371C" w:rsidP="00AE7F09">
            <w:pPr>
              <w:jc w:val="center"/>
              <w:rPr>
                <w:rFonts w:ascii="Times New Roman" w:hAnsi="Times New Roman"/>
                <w:i/>
                <w:sz w:val="24"/>
                <w:szCs w:val="24"/>
              </w:rPr>
            </w:pPr>
            <w:r>
              <w:rPr>
                <w:rFonts w:ascii="Times New Roman" w:hAnsi="Times New Roman"/>
                <w:i/>
                <w:sz w:val="24"/>
                <w:szCs w:val="24"/>
              </w:rPr>
              <w:t>r</w:t>
            </w:r>
          </w:p>
        </w:tc>
        <w:tc>
          <w:tcPr>
            <w:tcW w:w="422" w:type="pct"/>
            <w:tcBorders>
              <w:top w:val="single" w:sz="12" w:space="0" w:color="auto"/>
              <w:bottom w:val="single" w:sz="4" w:space="0" w:color="auto"/>
            </w:tcBorders>
            <w:noWrap/>
            <w:vAlign w:val="center"/>
          </w:tcPr>
          <w:p w14:paraId="0762DAE3" w14:textId="77777777" w:rsidR="000E371C" w:rsidRDefault="000E371C" w:rsidP="00AE7F09">
            <w:pPr>
              <w:jc w:val="center"/>
              <w:rPr>
                <w:rFonts w:ascii="Times New Roman" w:hAnsi="Times New Roman"/>
                <w:sz w:val="24"/>
                <w:szCs w:val="24"/>
              </w:rPr>
            </w:pPr>
            <w:r>
              <w:rPr>
                <w:rFonts w:ascii="Times New Roman" w:hAnsi="Times New Roman"/>
                <w:sz w:val="24"/>
                <w:szCs w:val="24"/>
              </w:rPr>
              <w:t>Yes</w:t>
            </w:r>
          </w:p>
          <w:p w14:paraId="7673E272" w14:textId="77777777" w:rsidR="000E371C" w:rsidRPr="003D256B" w:rsidRDefault="000E371C" w:rsidP="00AE7F09">
            <w:pPr>
              <w:jc w:val="center"/>
              <w:rPr>
                <w:rFonts w:ascii="Times New Roman" w:hAnsi="Times New Roman"/>
                <w:sz w:val="24"/>
                <w:szCs w:val="24"/>
              </w:rPr>
            </w:pPr>
            <w:r>
              <w:rPr>
                <w:rFonts w:ascii="Times New Roman" w:hAnsi="Times New Roman"/>
                <w:sz w:val="24"/>
                <w:szCs w:val="24"/>
              </w:rPr>
              <w:t>%</w:t>
            </w:r>
          </w:p>
        </w:tc>
      </w:tr>
      <w:tr w:rsidR="000E371C" w:rsidRPr="003D256B" w14:paraId="17ED02E2" w14:textId="77777777" w:rsidTr="009A1449">
        <w:trPr>
          <w:trHeight w:val="397"/>
        </w:trPr>
        <w:tc>
          <w:tcPr>
            <w:tcW w:w="4157" w:type="pct"/>
            <w:noWrap/>
            <w:vAlign w:val="center"/>
          </w:tcPr>
          <w:p w14:paraId="16DBCB2F" w14:textId="77777777" w:rsidR="000E371C" w:rsidRPr="000E371C" w:rsidRDefault="000E371C" w:rsidP="00AE7F09">
            <w:pPr>
              <w:rPr>
                <w:rFonts w:ascii="Times New Roman" w:hAnsi="Times New Roman"/>
                <w:sz w:val="24"/>
                <w:szCs w:val="24"/>
              </w:rPr>
            </w:pPr>
            <w:r>
              <w:rPr>
                <w:rFonts w:ascii="Times New Roman" w:hAnsi="Times New Roman"/>
                <w:i/>
                <w:sz w:val="24"/>
                <w:szCs w:val="24"/>
              </w:rPr>
              <w:t>Lark Index</w:t>
            </w:r>
          </w:p>
        </w:tc>
        <w:tc>
          <w:tcPr>
            <w:tcW w:w="421" w:type="pct"/>
            <w:noWrap/>
            <w:vAlign w:val="center"/>
          </w:tcPr>
          <w:p w14:paraId="090E80C7" w14:textId="77777777" w:rsidR="000E371C" w:rsidRPr="000E371C" w:rsidRDefault="000E371C" w:rsidP="009A1449">
            <w:pPr>
              <w:tabs>
                <w:tab w:val="decimal" w:pos="165"/>
              </w:tabs>
              <w:rPr>
                <w:rFonts w:ascii="Times New Roman" w:hAnsi="Times New Roman"/>
                <w:bCs/>
                <w:sz w:val="24"/>
                <w:szCs w:val="24"/>
              </w:rPr>
            </w:pPr>
          </w:p>
        </w:tc>
        <w:tc>
          <w:tcPr>
            <w:tcW w:w="422" w:type="pct"/>
            <w:noWrap/>
            <w:vAlign w:val="center"/>
          </w:tcPr>
          <w:p w14:paraId="0C6EF656" w14:textId="77777777" w:rsidR="000E371C" w:rsidRPr="000E371C" w:rsidRDefault="000E371C" w:rsidP="009A1449">
            <w:pPr>
              <w:tabs>
                <w:tab w:val="decimal" w:pos="385"/>
              </w:tabs>
              <w:rPr>
                <w:rFonts w:ascii="Times New Roman" w:hAnsi="Times New Roman"/>
                <w:sz w:val="24"/>
                <w:szCs w:val="24"/>
              </w:rPr>
            </w:pPr>
          </w:p>
        </w:tc>
      </w:tr>
      <w:tr w:rsidR="000E371C" w:rsidRPr="003D256B" w14:paraId="1702E167" w14:textId="77777777" w:rsidTr="009A1449">
        <w:trPr>
          <w:trHeight w:val="397"/>
        </w:trPr>
        <w:tc>
          <w:tcPr>
            <w:tcW w:w="4157" w:type="pct"/>
            <w:noWrap/>
            <w:vAlign w:val="center"/>
          </w:tcPr>
          <w:p w14:paraId="7A945012" w14:textId="77777777" w:rsidR="000E371C" w:rsidRPr="00207E7C" w:rsidRDefault="00207E7C" w:rsidP="006436B1">
            <w:pPr>
              <w:ind w:left="284"/>
              <w:rPr>
                <w:rFonts w:ascii="Times New Roman" w:hAnsi="Times New Roman"/>
                <w:sz w:val="24"/>
                <w:szCs w:val="24"/>
              </w:rPr>
            </w:pPr>
            <w:r w:rsidRPr="003D256B">
              <w:rPr>
                <w:rFonts w:ascii="Times New Roman" w:hAnsi="Times New Roman"/>
                <w:sz w:val="24"/>
                <w:szCs w:val="24"/>
              </w:rPr>
              <w:t>I am at my best in the morning</w:t>
            </w:r>
          </w:p>
        </w:tc>
        <w:tc>
          <w:tcPr>
            <w:tcW w:w="421" w:type="pct"/>
            <w:noWrap/>
            <w:vAlign w:val="center"/>
          </w:tcPr>
          <w:p w14:paraId="26D0B6AE" w14:textId="77777777" w:rsidR="000E371C" w:rsidRPr="000E371C" w:rsidRDefault="009A1449" w:rsidP="009A1449">
            <w:pPr>
              <w:tabs>
                <w:tab w:val="decimal" w:pos="165"/>
              </w:tabs>
              <w:rPr>
                <w:rFonts w:ascii="Times New Roman" w:hAnsi="Times New Roman"/>
                <w:bCs/>
                <w:sz w:val="24"/>
                <w:szCs w:val="24"/>
              </w:rPr>
            </w:pPr>
            <w:r>
              <w:rPr>
                <w:rFonts w:ascii="Times New Roman" w:hAnsi="Times New Roman"/>
                <w:bCs/>
                <w:sz w:val="24"/>
                <w:szCs w:val="24"/>
              </w:rPr>
              <w:t>.79</w:t>
            </w:r>
          </w:p>
        </w:tc>
        <w:tc>
          <w:tcPr>
            <w:tcW w:w="422" w:type="pct"/>
            <w:noWrap/>
            <w:vAlign w:val="center"/>
          </w:tcPr>
          <w:p w14:paraId="2FFCF9AB" w14:textId="77777777" w:rsidR="000E371C" w:rsidRPr="000E371C" w:rsidRDefault="009A1449" w:rsidP="009A1449">
            <w:pPr>
              <w:tabs>
                <w:tab w:val="decimal" w:pos="385"/>
              </w:tabs>
              <w:rPr>
                <w:rFonts w:ascii="Times New Roman" w:hAnsi="Times New Roman"/>
                <w:sz w:val="24"/>
                <w:szCs w:val="24"/>
              </w:rPr>
            </w:pPr>
            <w:r>
              <w:rPr>
                <w:rFonts w:ascii="Times New Roman" w:hAnsi="Times New Roman"/>
                <w:sz w:val="24"/>
                <w:szCs w:val="24"/>
              </w:rPr>
              <w:t>70</w:t>
            </w:r>
          </w:p>
        </w:tc>
      </w:tr>
      <w:tr w:rsidR="000E371C" w:rsidRPr="003D256B" w14:paraId="51E619BF" w14:textId="77777777" w:rsidTr="009A1449">
        <w:trPr>
          <w:trHeight w:val="397"/>
        </w:trPr>
        <w:tc>
          <w:tcPr>
            <w:tcW w:w="4157" w:type="pct"/>
            <w:noWrap/>
            <w:vAlign w:val="center"/>
          </w:tcPr>
          <w:p w14:paraId="648DDC72" w14:textId="77777777" w:rsidR="000E371C" w:rsidRPr="00207E7C" w:rsidRDefault="00207E7C" w:rsidP="006436B1">
            <w:pPr>
              <w:ind w:left="284"/>
              <w:rPr>
                <w:rFonts w:ascii="Times New Roman" w:hAnsi="Times New Roman"/>
                <w:sz w:val="24"/>
                <w:szCs w:val="24"/>
              </w:rPr>
            </w:pPr>
            <w:r w:rsidRPr="003D256B">
              <w:rPr>
                <w:rFonts w:ascii="Times New Roman" w:hAnsi="Times New Roman"/>
                <w:sz w:val="24"/>
                <w:szCs w:val="24"/>
              </w:rPr>
              <w:t>I do my best work early in the day</w:t>
            </w:r>
          </w:p>
        </w:tc>
        <w:tc>
          <w:tcPr>
            <w:tcW w:w="421" w:type="pct"/>
            <w:noWrap/>
            <w:vAlign w:val="center"/>
          </w:tcPr>
          <w:p w14:paraId="314EEBD0" w14:textId="77777777" w:rsidR="000E371C" w:rsidRPr="000E371C" w:rsidRDefault="009A1449" w:rsidP="009A1449">
            <w:pPr>
              <w:tabs>
                <w:tab w:val="decimal" w:pos="165"/>
              </w:tabs>
              <w:rPr>
                <w:rFonts w:ascii="Times New Roman" w:hAnsi="Times New Roman"/>
                <w:bCs/>
                <w:sz w:val="24"/>
                <w:szCs w:val="24"/>
              </w:rPr>
            </w:pPr>
            <w:r>
              <w:rPr>
                <w:rFonts w:ascii="Times New Roman" w:hAnsi="Times New Roman"/>
                <w:bCs/>
                <w:sz w:val="24"/>
                <w:szCs w:val="24"/>
              </w:rPr>
              <w:t>.73</w:t>
            </w:r>
          </w:p>
        </w:tc>
        <w:tc>
          <w:tcPr>
            <w:tcW w:w="422" w:type="pct"/>
            <w:noWrap/>
            <w:vAlign w:val="center"/>
          </w:tcPr>
          <w:p w14:paraId="3BB961B4" w14:textId="77777777" w:rsidR="000E371C" w:rsidRPr="000E371C" w:rsidRDefault="009A1449" w:rsidP="009A1449">
            <w:pPr>
              <w:tabs>
                <w:tab w:val="decimal" w:pos="385"/>
              </w:tabs>
              <w:rPr>
                <w:rFonts w:ascii="Times New Roman" w:hAnsi="Times New Roman"/>
                <w:sz w:val="24"/>
                <w:szCs w:val="24"/>
              </w:rPr>
            </w:pPr>
            <w:r>
              <w:rPr>
                <w:rFonts w:ascii="Times New Roman" w:hAnsi="Times New Roman"/>
                <w:sz w:val="24"/>
                <w:szCs w:val="24"/>
              </w:rPr>
              <w:t>67</w:t>
            </w:r>
          </w:p>
        </w:tc>
      </w:tr>
      <w:tr w:rsidR="006436B1" w:rsidRPr="003D256B" w14:paraId="045A23CF" w14:textId="77777777" w:rsidTr="009A1449">
        <w:trPr>
          <w:trHeight w:val="397"/>
        </w:trPr>
        <w:tc>
          <w:tcPr>
            <w:tcW w:w="4157" w:type="pct"/>
            <w:noWrap/>
            <w:vAlign w:val="center"/>
          </w:tcPr>
          <w:p w14:paraId="037688AF" w14:textId="77777777" w:rsidR="006436B1" w:rsidRPr="003D256B" w:rsidRDefault="006436B1" w:rsidP="006436B1">
            <w:pPr>
              <w:ind w:left="284"/>
              <w:rPr>
                <w:rFonts w:ascii="Times New Roman" w:hAnsi="Times New Roman"/>
                <w:sz w:val="24"/>
                <w:szCs w:val="24"/>
              </w:rPr>
            </w:pPr>
            <w:r w:rsidRPr="003D256B">
              <w:rPr>
                <w:rFonts w:ascii="Times New Roman" w:hAnsi="Times New Roman"/>
                <w:sz w:val="24"/>
                <w:szCs w:val="24"/>
              </w:rPr>
              <w:t>I rarely have difficulty getting up in the morning</w:t>
            </w:r>
          </w:p>
        </w:tc>
        <w:tc>
          <w:tcPr>
            <w:tcW w:w="421" w:type="pct"/>
            <w:noWrap/>
            <w:vAlign w:val="center"/>
          </w:tcPr>
          <w:p w14:paraId="7566624F" w14:textId="77777777" w:rsidR="006436B1" w:rsidRPr="000E371C" w:rsidRDefault="009A1449" w:rsidP="009A1449">
            <w:pPr>
              <w:tabs>
                <w:tab w:val="decimal" w:pos="165"/>
              </w:tabs>
              <w:rPr>
                <w:rFonts w:ascii="Times New Roman" w:hAnsi="Times New Roman"/>
                <w:bCs/>
                <w:sz w:val="24"/>
                <w:szCs w:val="24"/>
              </w:rPr>
            </w:pPr>
            <w:r>
              <w:rPr>
                <w:rFonts w:ascii="Times New Roman" w:hAnsi="Times New Roman"/>
                <w:bCs/>
                <w:sz w:val="24"/>
                <w:szCs w:val="24"/>
              </w:rPr>
              <w:t>.51</w:t>
            </w:r>
          </w:p>
        </w:tc>
        <w:tc>
          <w:tcPr>
            <w:tcW w:w="422" w:type="pct"/>
            <w:noWrap/>
            <w:vAlign w:val="center"/>
          </w:tcPr>
          <w:p w14:paraId="73D66E80" w14:textId="77777777" w:rsidR="006436B1" w:rsidRPr="000E371C" w:rsidRDefault="009A1449" w:rsidP="009A1449">
            <w:pPr>
              <w:tabs>
                <w:tab w:val="decimal" w:pos="385"/>
              </w:tabs>
              <w:rPr>
                <w:rFonts w:ascii="Times New Roman" w:hAnsi="Times New Roman"/>
                <w:sz w:val="24"/>
                <w:szCs w:val="24"/>
              </w:rPr>
            </w:pPr>
            <w:r>
              <w:rPr>
                <w:rFonts w:ascii="Times New Roman" w:hAnsi="Times New Roman"/>
                <w:sz w:val="24"/>
                <w:szCs w:val="24"/>
              </w:rPr>
              <w:t>64</w:t>
            </w:r>
          </w:p>
        </w:tc>
      </w:tr>
      <w:tr w:rsidR="006436B1" w:rsidRPr="003D256B" w14:paraId="76F2E96C" w14:textId="77777777" w:rsidTr="009A1449">
        <w:trPr>
          <w:trHeight w:val="397"/>
        </w:trPr>
        <w:tc>
          <w:tcPr>
            <w:tcW w:w="4157" w:type="pct"/>
            <w:noWrap/>
            <w:vAlign w:val="center"/>
          </w:tcPr>
          <w:p w14:paraId="111C60B1" w14:textId="77777777" w:rsidR="006436B1" w:rsidRPr="003D256B" w:rsidRDefault="006436B1" w:rsidP="006436B1">
            <w:pPr>
              <w:ind w:left="284"/>
              <w:rPr>
                <w:rFonts w:ascii="Times New Roman" w:hAnsi="Times New Roman"/>
                <w:sz w:val="24"/>
                <w:szCs w:val="24"/>
              </w:rPr>
            </w:pPr>
            <w:r w:rsidRPr="003D256B">
              <w:rPr>
                <w:rFonts w:ascii="Times New Roman" w:hAnsi="Times New Roman"/>
                <w:sz w:val="24"/>
                <w:szCs w:val="24"/>
              </w:rPr>
              <w:t>I do not mind getting up early in the morning to start a journey</w:t>
            </w:r>
          </w:p>
        </w:tc>
        <w:tc>
          <w:tcPr>
            <w:tcW w:w="421" w:type="pct"/>
            <w:noWrap/>
            <w:vAlign w:val="center"/>
          </w:tcPr>
          <w:p w14:paraId="08B62B63" w14:textId="77777777" w:rsidR="006436B1" w:rsidRPr="000E371C" w:rsidRDefault="009A1449" w:rsidP="009A1449">
            <w:pPr>
              <w:tabs>
                <w:tab w:val="decimal" w:pos="165"/>
              </w:tabs>
              <w:rPr>
                <w:rFonts w:ascii="Times New Roman" w:hAnsi="Times New Roman"/>
                <w:bCs/>
                <w:sz w:val="24"/>
                <w:szCs w:val="24"/>
              </w:rPr>
            </w:pPr>
            <w:r>
              <w:rPr>
                <w:rFonts w:ascii="Times New Roman" w:hAnsi="Times New Roman"/>
                <w:bCs/>
                <w:sz w:val="24"/>
                <w:szCs w:val="24"/>
              </w:rPr>
              <w:t>.50</w:t>
            </w:r>
          </w:p>
        </w:tc>
        <w:tc>
          <w:tcPr>
            <w:tcW w:w="422" w:type="pct"/>
            <w:noWrap/>
            <w:vAlign w:val="center"/>
          </w:tcPr>
          <w:p w14:paraId="4FAB3A93" w14:textId="77777777" w:rsidR="006436B1" w:rsidRPr="000E371C" w:rsidRDefault="009A1449" w:rsidP="009A1449">
            <w:pPr>
              <w:tabs>
                <w:tab w:val="decimal" w:pos="385"/>
              </w:tabs>
              <w:rPr>
                <w:rFonts w:ascii="Times New Roman" w:hAnsi="Times New Roman"/>
                <w:sz w:val="24"/>
                <w:szCs w:val="24"/>
              </w:rPr>
            </w:pPr>
            <w:r>
              <w:rPr>
                <w:rFonts w:ascii="Times New Roman" w:hAnsi="Times New Roman"/>
                <w:sz w:val="24"/>
                <w:szCs w:val="24"/>
              </w:rPr>
              <w:t>88</w:t>
            </w:r>
          </w:p>
        </w:tc>
      </w:tr>
      <w:tr w:rsidR="000E371C" w:rsidRPr="003D256B" w14:paraId="5D430ADE" w14:textId="77777777" w:rsidTr="009A1449">
        <w:trPr>
          <w:trHeight w:val="397"/>
        </w:trPr>
        <w:tc>
          <w:tcPr>
            <w:tcW w:w="4157" w:type="pct"/>
            <w:noWrap/>
            <w:vAlign w:val="center"/>
          </w:tcPr>
          <w:p w14:paraId="5FF1D423" w14:textId="77777777" w:rsidR="000E371C" w:rsidRPr="006436B1" w:rsidRDefault="006436B1" w:rsidP="006436B1">
            <w:pPr>
              <w:ind w:left="284"/>
              <w:rPr>
                <w:rFonts w:ascii="Times New Roman" w:hAnsi="Times New Roman"/>
                <w:sz w:val="24"/>
                <w:szCs w:val="24"/>
              </w:rPr>
            </w:pPr>
            <w:r w:rsidRPr="003D256B">
              <w:rPr>
                <w:rFonts w:ascii="Times New Roman" w:hAnsi="Times New Roman"/>
                <w:sz w:val="24"/>
                <w:szCs w:val="24"/>
              </w:rPr>
              <w:t>I concentrate on difficult tasks best in the morning</w:t>
            </w:r>
          </w:p>
        </w:tc>
        <w:tc>
          <w:tcPr>
            <w:tcW w:w="421" w:type="pct"/>
            <w:noWrap/>
            <w:vAlign w:val="center"/>
          </w:tcPr>
          <w:p w14:paraId="5B641EF3" w14:textId="77777777" w:rsidR="000E371C" w:rsidRPr="000E371C" w:rsidRDefault="009A1449" w:rsidP="009A1449">
            <w:pPr>
              <w:tabs>
                <w:tab w:val="decimal" w:pos="165"/>
              </w:tabs>
              <w:rPr>
                <w:rFonts w:ascii="Times New Roman" w:hAnsi="Times New Roman"/>
                <w:bCs/>
                <w:sz w:val="24"/>
                <w:szCs w:val="24"/>
              </w:rPr>
            </w:pPr>
            <w:r>
              <w:rPr>
                <w:rFonts w:ascii="Times New Roman" w:hAnsi="Times New Roman"/>
                <w:bCs/>
                <w:sz w:val="24"/>
                <w:szCs w:val="24"/>
              </w:rPr>
              <w:t>.67</w:t>
            </w:r>
          </w:p>
        </w:tc>
        <w:tc>
          <w:tcPr>
            <w:tcW w:w="422" w:type="pct"/>
            <w:noWrap/>
            <w:vAlign w:val="center"/>
          </w:tcPr>
          <w:p w14:paraId="2B04411F" w14:textId="77777777" w:rsidR="000E371C" w:rsidRPr="000E371C" w:rsidRDefault="009A1449" w:rsidP="009A1449">
            <w:pPr>
              <w:tabs>
                <w:tab w:val="decimal" w:pos="385"/>
              </w:tabs>
              <w:rPr>
                <w:rFonts w:ascii="Times New Roman" w:hAnsi="Times New Roman"/>
                <w:sz w:val="24"/>
                <w:szCs w:val="24"/>
              </w:rPr>
            </w:pPr>
            <w:r>
              <w:rPr>
                <w:rFonts w:ascii="Times New Roman" w:hAnsi="Times New Roman"/>
                <w:sz w:val="24"/>
                <w:szCs w:val="24"/>
              </w:rPr>
              <w:t>72</w:t>
            </w:r>
          </w:p>
        </w:tc>
      </w:tr>
      <w:tr w:rsidR="000E371C" w:rsidRPr="003D256B" w14:paraId="502E16ED" w14:textId="77777777" w:rsidTr="009A1449">
        <w:trPr>
          <w:trHeight w:val="397"/>
        </w:trPr>
        <w:tc>
          <w:tcPr>
            <w:tcW w:w="4157" w:type="pct"/>
            <w:noWrap/>
            <w:vAlign w:val="center"/>
          </w:tcPr>
          <w:p w14:paraId="7004C0DC" w14:textId="77777777" w:rsidR="000E371C" w:rsidRPr="006436B1" w:rsidRDefault="006436B1" w:rsidP="006436B1">
            <w:pPr>
              <w:ind w:left="284"/>
              <w:rPr>
                <w:rFonts w:ascii="Times New Roman" w:hAnsi="Times New Roman"/>
                <w:sz w:val="24"/>
                <w:szCs w:val="24"/>
              </w:rPr>
            </w:pPr>
            <w:r w:rsidRPr="003D256B">
              <w:rPr>
                <w:rFonts w:ascii="Times New Roman" w:hAnsi="Times New Roman"/>
                <w:sz w:val="24"/>
                <w:szCs w:val="24"/>
              </w:rPr>
              <w:t>I am definitely a morning type of person</w:t>
            </w:r>
          </w:p>
        </w:tc>
        <w:tc>
          <w:tcPr>
            <w:tcW w:w="421" w:type="pct"/>
            <w:noWrap/>
            <w:vAlign w:val="center"/>
          </w:tcPr>
          <w:p w14:paraId="0167AC71" w14:textId="77777777" w:rsidR="000E371C" w:rsidRPr="000E371C" w:rsidRDefault="009A1449" w:rsidP="009A1449">
            <w:pPr>
              <w:tabs>
                <w:tab w:val="decimal" w:pos="165"/>
              </w:tabs>
              <w:rPr>
                <w:rFonts w:ascii="Times New Roman" w:hAnsi="Times New Roman"/>
                <w:bCs/>
                <w:sz w:val="24"/>
                <w:szCs w:val="24"/>
              </w:rPr>
            </w:pPr>
            <w:r>
              <w:rPr>
                <w:rFonts w:ascii="Times New Roman" w:hAnsi="Times New Roman"/>
                <w:bCs/>
                <w:sz w:val="24"/>
                <w:szCs w:val="24"/>
              </w:rPr>
              <w:t>.80</w:t>
            </w:r>
          </w:p>
        </w:tc>
        <w:tc>
          <w:tcPr>
            <w:tcW w:w="422" w:type="pct"/>
            <w:noWrap/>
            <w:vAlign w:val="center"/>
          </w:tcPr>
          <w:p w14:paraId="014F098D" w14:textId="77777777" w:rsidR="000E371C" w:rsidRPr="000E371C" w:rsidRDefault="009A1449" w:rsidP="009A1449">
            <w:pPr>
              <w:tabs>
                <w:tab w:val="decimal" w:pos="385"/>
              </w:tabs>
              <w:rPr>
                <w:rFonts w:ascii="Times New Roman" w:hAnsi="Times New Roman"/>
                <w:sz w:val="24"/>
                <w:szCs w:val="24"/>
              </w:rPr>
            </w:pPr>
            <w:r>
              <w:rPr>
                <w:rFonts w:ascii="Times New Roman" w:hAnsi="Times New Roman"/>
                <w:sz w:val="24"/>
                <w:szCs w:val="24"/>
              </w:rPr>
              <w:t>59</w:t>
            </w:r>
          </w:p>
        </w:tc>
      </w:tr>
      <w:tr w:rsidR="006436B1" w:rsidRPr="003D256B" w14:paraId="37E37DD2" w14:textId="77777777" w:rsidTr="009A1449">
        <w:trPr>
          <w:trHeight w:val="397"/>
        </w:trPr>
        <w:tc>
          <w:tcPr>
            <w:tcW w:w="4157" w:type="pct"/>
            <w:noWrap/>
            <w:vAlign w:val="center"/>
          </w:tcPr>
          <w:p w14:paraId="133269FD" w14:textId="77777777" w:rsidR="006436B1" w:rsidRPr="003D256B" w:rsidRDefault="006436B1" w:rsidP="006436B1">
            <w:pPr>
              <w:ind w:left="284"/>
              <w:rPr>
                <w:rFonts w:ascii="Times New Roman" w:hAnsi="Times New Roman"/>
                <w:sz w:val="24"/>
                <w:szCs w:val="24"/>
              </w:rPr>
            </w:pPr>
            <w:r w:rsidRPr="003D256B">
              <w:rPr>
                <w:rFonts w:ascii="Times New Roman" w:hAnsi="Times New Roman"/>
                <w:sz w:val="24"/>
                <w:szCs w:val="24"/>
              </w:rPr>
              <w:t>I would find it very difficult to get up at 6.00 am every day to go to work</w:t>
            </w:r>
            <w:r>
              <w:rPr>
                <w:rFonts w:ascii="Times New Roman" w:hAnsi="Times New Roman"/>
                <w:sz w:val="24"/>
                <w:szCs w:val="24"/>
              </w:rPr>
              <w:t>*</w:t>
            </w:r>
          </w:p>
        </w:tc>
        <w:tc>
          <w:tcPr>
            <w:tcW w:w="421" w:type="pct"/>
            <w:noWrap/>
            <w:vAlign w:val="center"/>
          </w:tcPr>
          <w:p w14:paraId="1018B8A6" w14:textId="77777777" w:rsidR="006436B1" w:rsidRPr="000E371C" w:rsidRDefault="009A1449" w:rsidP="009A1449">
            <w:pPr>
              <w:tabs>
                <w:tab w:val="decimal" w:pos="165"/>
              </w:tabs>
              <w:rPr>
                <w:rFonts w:ascii="Times New Roman" w:hAnsi="Times New Roman"/>
                <w:bCs/>
                <w:sz w:val="24"/>
                <w:szCs w:val="24"/>
              </w:rPr>
            </w:pPr>
            <w:r>
              <w:rPr>
                <w:rFonts w:ascii="Times New Roman" w:hAnsi="Times New Roman"/>
                <w:bCs/>
                <w:sz w:val="24"/>
                <w:szCs w:val="24"/>
              </w:rPr>
              <w:t>.57</w:t>
            </w:r>
          </w:p>
        </w:tc>
        <w:tc>
          <w:tcPr>
            <w:tcW w:w="422" w:type="pct"/>
            <w:noWrap/>
            <w:vAlign w:val="center"/>
          </w:tcPr>
          <w:p w14:paraId="1F707274" w14:textId="77777777" w:rsidR="006436B1" w:rsidRPr="000E371C" w:rsidRDefault="009A1449" w:rsidP="009A1449">
            <w:pPr>
              <w:tabs>
                <w:tab w:val="decimal" w:pos="385"/>
              </w:tabs>
              <w:rPr>
                <w:rFonts w:ascii="Times New Roman" w:hAnsi="Times New Roman"/>
                <w:sz w:val="24"/>
                <w:szCs w:val="24"/>
              </w:rPr>
            </w:pPr>
            <w:r>
              <w:rPr>
                <w:rFonts w:ascii="Times New Roman" w:hAnsi="Times New Roman"/>
                <w:sz w:val="24"/>
                <w:szCs w:val="24"/>
              </w:rPr>
              <w:t>38</w:t>
            </w:r>
          </w:p>
        </w:tc>
      </w:tr>
      <w:tr w:rsidR="006436B1" w:rsidRPr="003D256B" w14:paraId="3D13DFD6" w14:textId="77777777" w:rsidTr="00A51B6B">
        <w:trPr>
          <w:trHeight w:val="170"/>
        </w:trPr>
        <w:tc>
          <w:tcPr>
            <w:tcW w:w="4157" w:type="pct"/>
            <w:noWrap/>
            <w:vAlign w:val="center"/>
          </w:tcPr>
          <w:p w14:paraId="2D5EA52D" w14:textId="77777777" w:rsidR="006436B1" w:rsidRPr="003D256B" w:rsidRDefault="006436B1" w:rsidP="00AE7F09">
            <w:pPr>
              <w:rPr>
                <w:rFonts w:ascii="Times New Roman" w:hAnsi="Times New Roman"/>
                <w:sz w:val="24"/>
                <w:szCs w:val="24"/>
              </w:rPr>
            </w:pPr>
          </w:p>
        </w:tc>
        <w:tc>
          <w:tcPr>
            <w:tcW w:w="421" w:type="pct"/>
            <w:noWrap/>
            <w:vAlign w:val="center"/>
          </w:tcPr>
          <w:p w14:paraId="22F3788E" w14:textId="77777777" w:rsidR="006436B1" w:rsidRPr="000E371C" w:rsidRDefault="006436B1" w:rsidP="009A1449">
            <w:pPr>
              <w:tabs>
                <w:tab w:val="decimal" w:pos="165"/>
              </w:tabs>
              <w:rPr>
                <w:rFonts w:ascii="Times New Roman" w:hAnsi="Times New Roman"/>
                <w:bCs/>
                <w:sz w:val="24"/>
                <w:szCs w:val="24"/>
              </w:rPr>
            </w:pPr>
          </w:p>
        </w:tc>
        <w:tc>
          <w:tcPr>
            <w:tcW w:w="422" w:type="pct"/>
            <w:noWrap/>
            <w:vAlign w:val="center"/>
          </w:tcPr>
          <w:p w14:paraId="7164A4D1" w14:textId="77777777" w:rsidR="006436B1" w:rsidRPr="000E371C" w:rsidRDefault="006436B1" w:rsidP="009A1449">
            <w:pPr>
              <w:tabs>
                <w:tab w:val="decimal" w:pos="385"/>
              </w:tabs>
              <w:rPr>
                <w:rFonts w:ascii="Times New Roman" w:hAnsi="Times New Roman"/>
                <w:sz w:val="24"/>
                <w:szCs w:val="24"/>
              </w:rPr>
            </w:pPr>
          </w:p>
        </w:tc>
      </w:tr>
      <w:tr w:rsidR="006436B1" w:rsidRPr="003D256B" w14:paraId="42501BD9" w14:textId="77777777" w:rsidTr="009A1449">
        <w:trPr>
          <w:trHeight w:val="397"/>
        </w:trPr>
        <w:tc>
          <w:tcPr>
            <w:tcW w:w="4157" w:type="pct"/>
            <w:noWrap/>
            <w:vAlign w:val="center"/>
          </w:tcPr>
          <w:p w14:paraId="3E7EDC99" w14:textId="77777777" w:rsidR="006436B1" w:rsidRPr="006436B1" w:rsidRDefault="006436B1" w:rsidP="00AE7F09">
            <w:pPr>
              <w:rPr>
                <w:rFonts w:ascii="Times New Roman" w:hAnsi="Times New Roman"/>
                <w:sz w:val="24"/>
                <w:szCs w:val="24"/>
              </w:rPr>
            </w:pPr>
            <w:r>
              <w:rPr>
                <w:rFonts w:ascii="Times New Roman" w:hAnsi="Times New Roman"/>
                <w:i/>
                <w:sz w:val="24"/>
                <w:szCs w:val="24"/>
              </w:rPr>
              <w:t>Owl Index</w:t>
            </w:r>
          </w:p>
        </w:tc>
        <w:tc>
          <w:tcPr>
            <w:tcW w:w="421" w:type="pct"/>
            <w:noWrap/>
            <w:vAlign w:val="center"/>
          </w:tcPr>
          <w:p w14:paraId="23E1BAD7" w14:textId="77777777" w:rsidR="006436B1" w:rsidRPr="000E371C" w:rsidRDefault="006436B1" w:rsidP="009A1449">
            <w:pPr>
              <w:tabs>
                <w:tab w:val="decimal" w:pos="165"/>
              </w:tabs>
              <w:rPr>
                <w:rFonts w:ascii="Times New Roman" w:hAnsi="Times New Roman"/>
                <w:bCs/>
                <w:sz w:val="24"/>
                <w:szCs w:val="24"/>
              </w:rPr>
            </w:pPr>
          </w:p>
        </w:tc>
        <w:tc>
          <w:tcPr>
            <w:tcW w:w="422" w:type="pct"/>
            <w:noWrap/>
            <w:vAlign w:val="center"/>
          </w:tcPr>
          <w:p w14:paraId="25C99B1B" w14:textId="77777777" w:rsidR="006436B1" w:rsidRPr="000E371C" w:rsidRDefault="006436B1" w:rsidP="009A1449">
            <w:pPr>
              <w:tabs>
                <w:tab w:val="decimal" w:pos="385"/>
              </w:tabs>
              <w:rPr>
                <w:rFonts w:ascii="Times New Roman" w:hAnsi="Times New Roman"/>
                <w:sz w:val="24"/>
                <w:szCs w:val="24"/>
              </w:rPr>
            </w:pPr>
          </w:p>
        </w:tc>
      </w:tr>
      <w:tr w:rsidR="000E371C" w:rsidRPr="003D256B" w14:paraId="6EC79D15" w14:textId="77777777" w:rsidTr="009A1449">
        <w:trPr>
          <w:trHeight w:val="397"/>
        </w:trPr>
        <w:tc>
          <w:tcPr>
            <w:tcW w:w="4157" w:type="pct"/>
            <w:noWrap/>
            <w:vAlign w:val="center"/>
            <w:hideMark/>
          </w:tcPr>
          <w:p w14:paraId="164920C9" w14:textId="77777777" w:rsidR="000E371C" w:rsidRPr="003D256B" w:rsidRDefault="000E371C" w:rsidP="006436B1">
            <w:pPr>
              <w:ind w:left="284"/>
              <w:rPr>
                <w:rFonts w:ascii="Times New Roman" w:hAnsi="Times New Roman"/>
                <w:sz w:val="24"/>
                <w:szCs w:val="24"/>
              </w:rPr>
            </w:pPr>
            <w:r w:rsidRPr="003D256B">
              <w:rPr>
                <w:rFonts w:ascii="Times New Roman" w:hAnsi="Times New Roman"/>
                <w:sz w:val="24"/>
                <w:szCs w:val="24"/>
              </w:rPr>
              <w:t>I am at my best late at night</w:t>
            </w:r>
          </w:p>
        </w:tc>
        <w:tc>
          <w:tcPr>
            <w:tcW w:w="421" w:type="pct"/>
            <w:noWrap/>
            <w:vAlign w:val="center"/>
          </w:tcPr>
          <w:p w14:paraId="0E7B8767" w14:textId="77777777" w:rsidR="000E371C" w:rsidRPr="000E371C" w:rsidRDefault="009A1449" w:rsidP="009A1449">
            <w:pPr>
              <w:tabs>
                <w:tab w:val="decimal" w:pos="165"/>
              </w:tabs>
              <w:rPr>
                <w:rFonts w:ascii="Times New Roman" w:hAnsi="Times New Roman"/>
                <w:bCs/>
                <w:sz w:val="24"/>
                <w:szCs w:val="24"/>
              </w:rPr>
            </w:pPr>
            <w:r>
              <w:rPr>
                <w:rFonts w:ascii="Times New Roman" w:hAnsi="Times New Roman"/>
                <w:bCs/>
                <w:sz w:val="24"/>
                <w:szCs w:val="24"/>
              </w:rPr>
              <w:t>.82</w:t>
            </w:r>
          </w:p>
        </w:tc>
        <w:tc>
          <w:tcPr>
            <w:tcW w:w="422" w:type="pct"/>
            <w:noWrap/>
            <w:vAlign w:val="center"/>
          </w:tcPr>
          <w:p w14:paraId="34063FBA" w14:textId="77777777" w:rsidR="000E371C" w:rsidRPr="000E371C" w:rsidRDefault="009A1449" w:rsidP="009A1449">
            <w:pPr>
              <w:tabs>
                <w:tab w:val="decimal" w:pos="385"/>
              </w:tabs>
              <w:rPr>
                <w:rFonts w:ascii="Times New Roman" w:hAnsi="Times New Roman"/>
                <w:sz w:val="24"/>
                <w:szCs w:val="24"/>
              </w:rPr>
            </w:pPr>
            <w:r>
              <w:rPr>
                <w:rFonts w:ascii="Times New Roman" w:hAnsi="Times New Roman"/>
                <w:sz w:val="24"/>
                <w:szCs w:val="24"/>
              </w:rPr>
              <w:t>21</w:t>
            </w:r>
          </w:p>
        </w:tc>
      </w:tr>
      <w:tr w:rsidR="000E371C" w:rsidRPr="003D256B" w14:paraId="24CA1B81" w14:textId="77777777" w:rsidTr="009A1449">
        <w:trPr>
          <w:trHeight w:val="397"/>
        </w:trPr>
        <w:tc>
          <w:tcPr>
            <w:tcW w:w="4157" w:type="pct"/>
            <w:noWrap/>
            <w:vAlign w:val="center"/>
            <w:hideMark/>
          </w:tcPr>
          <w:p w14:paraId="7AE218A6" w14:textId="77777777" w:rsidR="000E371C" w:rsidRPr="003D256B" w:rsidRDefault="000E371C" w:rsidP="006436B1">
            <w:pPr>
              <w:ind w:left="284"/>
              <w:rPr>
                <w:rFonts w:ascii="Times New Roman" w:hAnsi="Times New Roman"/>
                <w:sz w:val="24"/>
                <w:szCs w:val="24"/>
              </w:rPr>
            </w:pPr>
            <w:r w:rsidRPr="003D256B">
              <w:rPr>
                <w:rFonts w:ascii="Times New Roman" w:hAnsi="Times New Roman"/>
                <w:sz w:val="24"/>
                <w:szCs w:val="24"/>
              </w:rPr>
              <w:t>I do my best work late in the evening</w:t>
            </w:r>
          </w:p>
        </w:tc>
        <w:tc>
          <w:tcPr>
            <w:tcW w:w="421" w:type="pct"/>
            <w:noWrap/>
            <w:vAlign w:val="center"/>
          </w:tcPr>
          <w:p w14:paraId="4ED89968" w14:textId="77777777" w:rsidR="000E371C" w:rsidRPr="000E371C" w:rsidRDefault="009A1449" w:rsidP="009A1449">
            <w:pPr>
              <w:tabs>
                <w:tab w:val="decimal" w:pos="165"/>
              </w:tabs>
              <w:rPr>
                <w:rFonts w:ascii="Times New Roman" w:hAnsi="Times New Roman"/>
                <w:bCs/>
                <w:sz w:val="24"/>
                <w:szCs w:val="24"/>
              </w:rPr>
            </w:pPr>
            <w:r>
              <w:rPr>
                <w:rFonts w:ascii="Times New Roman" w:hAnsi="Times New Roman"/>
                <w:bCs/>
                <w:sz w:val="24"/>
                <w:szCs w:val="24"/>
              </w:rPr>
              <w:t>.81</w:t>
            </w:r>
          </w:p>
        </w:tc>
        <w:tc>
          <w:tcPr>
            <w:tcW w:w="422" w:type="pct"/>
            <w:noWrap/>
            <w:vAlign w:val="center"/>
          </w:tcPr>
          <w:p w14:paraId="6682036B" w14:textId="77777777" w:rsidR="000E371C" w:rsidRPr="000E371C" w:rsidRDefault="009A1449" w:rsidP="009A1449">
            <w:pPr>
              <w:tabs>
                <w:tab w:val="decimal" w:pos="385"/>
              </w:tabs>
              <w:rPr>
                <w:rFonts w:ascii="Times New Roman" w:hAnsi="Times New Roman"/>
                <w:sz w:val="24"/>
                <w:szCs w:val="24"/>
              </w:rPr>
            </w:pPr>
            <w:r>
              <w:rPr>
                <w:rFonts w:ascii="Times New Roman" w:hAnsi="Times New Roman"/>
                <w:sz w:val="24"/>
                <w:szCs w:val="24"/>
              </w:rPr>
              <w:t>21</w:t>
            </w:r>
          </w:p>
        </w:tc>
      </w:tr>
      <w:tr w:rsidR="006436B1" w:rsidRPr="003D256B" w14:paraId="3BCCD1C7" w14:textId="77777777" w:rsidTr="009A1449">
        <w:trPr>
          <w:trHeight w:val="397"/>
        </w:trPr>
        <w:tc>
          <w:tcPr>
            <w:tcW w:w="4157" w:type="pct"/>
            <w:noWrap/>
            <w:vAlign w:val="center"/>
          </w:tcPr>
          <w:p w14:paraId="788DF276" w14:textId="77777777" w:rsidR="006436B1" w:rsidRPr="003D256B" w:rsidRDefault="006436B1" w:rsidP="006436B1">
            <w:pPr>
              <w:ind w:left="284"/>
              <w:rPr>
                <w:rFonts w:ascii="Times New Roman" w:hAnsi="Times New Roman"/>
                <w:sz w:val="24"/>
                <w:szCs w:val="24"/>
              </w:rPr>
            </w:pPr>
            <w:r w:rsidRPr="003D256B">
              <w:rPr>
                <w:rFonts w:ascii="Times New Roman" w:hAnsi="Times New Roman"/>
                <w:sz w:val="24"/>
                <w:szCs w:val="24"/>
              </w:rPr>
              <w:t>I rarely have difficulty staying awake late into the evening</w:t>
            </w:r>
          </w:p>
        </w:tc>
        <w:tc>
          <w:tcPr>
            <w:tcW w:w="421" w:type="pct"/>
            <w:noWrap/>
            <w:vAlign w:val="center"/>
          </w:tcPr>
          <w:p w14:paraId="789B8775" w14:textId="77777777" w:rsidR="006436B1" w:rsidRPr="000E371C" w:rsidRDefault="009A1449" w:rsidP="009A1449">
            <w:pPr>
              <w:tabs>
                <w:tab w:val="decimal" w:pos="165"/>
              </w:tabs>
              <w:rPr>
                <w:rFonts w:ascii="Times New Roman" w:hAnsi="Times New Roman"/>
                <w:bCs/>
                <w:sz w:val="24"/>
                <w:szCs w:val="24"/>
              </w:rPr>
            </w:pPr>
            <w:r>
              <w:rPr>
                <w:rFonts w:ascii="Times New Roman" w:hAnsi="Times New Roman"/>
                <w:bCs/>
                <w:sz w:val="24"/>
                <w:szCs w:val="24"/>
              </w:rPr>
              <w:t>.57</w:t>
            </w:r>
          </w:p>
        </w:tc>
        <w:tc>
          <w:tcPr>
            <w:tcW w:w="422" w:type="pct"/>
            <w:noWrap/>
            <w:vAlign w:val="center"/>
          </w:tcPr>
          <w:p w14:paraId="01A8979B" w14:textId="77777777" w:rsidR="006436B1" w:rsidRPr="000E371C" w:rsidRDefault="009A1449" w:rsidP="009A1449">
            <w:pPr>
              <w:tabs>
                <w:tab w:val="decimal" w:pos="385"/>
              </w:tabs>
              <w:rPr>
                <w:rFonts w:ascii="Times New Roman" w:hAnsi="Times New Roman"/>
                <w:sz w:val="24"/>
                <w:szCs w:val="24"/>
              </w:rPr>
            </w:pPr>
            <w:r>
              <w:rPr>
                <w:rFonts w:ascii="Times New Roman" w:hAnsi="Times New Roman"/>
                <w:sz w:val="24"/>
                <w:szCs w:val="24"/>
              </w:rPr>
              <w:t>42</w:t>
            </w:r>
          </w:p>
        </w:tc>
      </w:tr>
      <w:tr w:rsidR="006436B1" w:rsidRPr="003D256B" w14:paraId="30675759" w14:textId="77777777" w:rsidTr="009A1449">
        <w:trPr>
          <w:trHeight w:val="397"/>
        </w:trPr>
        <w:tc>
          <w:tcPr>
            <w:tcW w:w="4157" w:type="pct"/>
            <w:noWrap/>
            <w:vAlign w:val="center"/>
          </w:tcPr>
          <w:p w14:paraId="3B98892D" w14:textId="77777777" w:rsidR="006436B1" w:rsidRPr="003D256B" w:rsidRDefault="006436B1" w:rsidP="006436B1">
            <w:pPr>
              <w:ind w:left="284"/>
              <w:rPr>
                <w:rFonts w:ascii="Times New Roman" w:hAnsi="Times New Roman"/>
                <w:sz w:val="24"/>
                <w:szCs w:val="24"/>
              </w:rPr>
            </w:pPr>
            <w:r w:rsidRPr="003D256B">
              <w:rPr>
                <w:rFonts w:ascii="Times New Roman" w:hAnsi="Times New Roman"/>
                <w:sz w:val="24"/>
                <w:szCs w:val="24"/>
              </w:rPr>
              <w:t>I like to say up late at night</w:t>
            </w:r>
          </w:p>
        </w:tc>
        <w:tc>
          <w:tcPr>
            <w:tcW w:w="421" w:type="pct"/>
            <w:noWrap/>
            <w:vAlign w:val="center"/>
          </w:tcPr>
          <w:p w14:paraId="65D34608" w14:textId="77777777" w:rsidR="006436B1" w:rsidRPr="000E371C" w:rsidRDefault="009A1449" w:rsidP="009A1449">
            <w:pPr>
              <w:tabs>
                <w:tab w:val="decimal" w:pos="165"/>
              </w:tabs>
              <w:rPr>
                <w:rFonts w:ascii="Times New Roman" w:hAnsi="Times New Roman"/>
                <w:bCs/>
                <w:sz w:val="24"/>
                <w:szCs w:val="24"/>
              </w:rPr>
            </w:pPr>
            <w:r>
              <w:rPr>
                <w:rFonts w:ascii="Times New Roman" w:hAnsi="Times New Roman"/>
                <w:bCs/>
                <w:sz w:val="24"/>
                <w:szCs w:val="24"/>
              </w:rPr>
              <w:t>.71</w:t>
            </w:r>
          </w:p>
        </w:tc>
        <w:tc>
          <w:tcPr>
            <w:tcW w:w="422" w:type="pct"/>
            <w:noWrap/>
            <w:vAlign w:val="center"/>
          </w:tcPr>
          <w:p w14:paraId="75329411" w14:textId="77777777" w:rsidR="006436B1" w:rsidRPr="000E371C" w:rsidRDefault="009A1449" w:rsidP="009A1449">
            <w:pPr>
              <w:tabs>
                <w:tab w:val="decimal" w:pos="385"/>
              </w:tabs>
              <w:rPr>
                <w:rFonts w:ascii="Times New Roman" w:hAnsi="Times New Roman"/>
                <w:sz w:val="24"/>
                <w:szCs w:val="24"/>
              </w:rPr>
            </w:pPr>
            <w:r>
              <w:rPr>
                <w:rFonts w:ascii="Times New Roman" w:hAnsi="Times New Roman"/>
                <w:sz w:val="24"/>
                <w:szCs w:val="24"/>
              </w:rPr>
              <w:t>33</w:t>
            </w:r>
          </w:p>
        </w:tc>
      </w:tr>
      <w:tr w:rsidR="000E371C" w:rsidRPr="003D256B" w14:paraId="73123234" w14:textId="77777777" w:rsidTr="009A1449">
        <w:trPr>
          <w:trHeight w:val="397"/>
        </w:trPr>
        <w:tc>
          <w:tcPr>
            <w:tcW w:w="4157" w:type="pct"/>
            <w:noWrap/>
            <w:vAlign w:val="center"/>
            <w:hideMark/>
          </w:tcPr>
          <w:p w14:paraId="078EBEE3" w14:textId="77777777" w:rsidR="000E371C" w:rsidRPr="003D256B" w:rsidRDefault="000E371C" w:rsidP="006436B1">
            <w:pPr>
              <w:ind w:left="284"/>
              <w:rPr>
                <w:rFonts w:ascii="Times New Roman" w:hAnsi="Times New Roman"/>
                <w:sz w:val="24"/>
                <w:szCs w:val="24"/>
              </w:rPr>
            </w:pPr>
            <w:r w:rsidRPr="003D256B">
              <w:rPr>
                <w:rFonts w:ascii="Times New Roman" w:hAnsi="Times New Roman"/>
                <w:sz w:val="24"/>
                <w:szCs w:val="24"/>
              </w:rPr>
              <w:t>I concentrate on difficult tasks best in the evening</w:t>
            </w:r>
          </w:p>
        </w:tc>
        <w:tc>
          <w:tcPr>
            <w:tcW w:w="421" w:type="pct"/>
            <w:noWrap/>
            <w:vAlign w:val="center"/>
          </w:tcPr>
          <w:p w14:paraId="0A3DBDDF" w14:textId="77777777" w:rsidR="000E371C" w:rsidRPr="000E371C" w:rsidRDefault="009A1449" w:rsidP="009A1449">
            <w:pPr>
              <w:tabs>
                <w:tab w:val="decimal" w:pos="165"/>
              </w:tabs>
              <w:rPr>
                <w:rFonts w:ascii="Times New Roman" w:hAnsi="Times New Roman"/>
                <w:bCs/>
                <w:sz w:val="24"/>
                <w:szCs w:val="24"/>
              </w:rPr>
            </w:pPr>
            <w:r>
              <w:rPr>
                <w:rFonts w:ascii="Times New Roman" w:hAnsi="Times New Roman"/>
                <w:bCs/>
                <w:sz w:val="24"/>
                <w:szCs w:val="24"/>
              </w:rPr>
              <w:t>.76</w:t>
            </w:r>
          </w:p>
        </w:tc>
        <w:tc>
          <w:tcPr>
            <w:tcW w:w="422" w:type="pct"/>
            <w:noWrap/>
            <w:vAlign w:val="center"/>
          </w:tcPr>
          <w:p w14:paraId="7DA9B859" w14:textId="77777777" w:rsidR="000E371C" w:rsidRPr="000E371C" w:rsidRDefault="009A1449" w:rsidP="009A1449">
            <w:pPr>
              <w:tabs>
                <w:tab w:val="decimal" w:pos="385"/>
              </w:tabs>
              <w:rPr>
                <w:rFonts w:ascii="Times New Roman" w:hAnsi="Times New Roman"/>
                <w:sz w:val="24"/>
                <w:szCs w:val="24"/>
              </w:rPr>
            </w:pPr>
            <w:r>
              <w:rPr>
                <w:rFonts w:ascii="Times New Roman" w:hAnsi="Times New Roman"/>
                <w:sz w:val="24"/>
                <w:szCs w:val="24"/>
              </w:rPr>
              <w:t>17</w:t>
            </w:r>
          </w:p>
        </w:tc>
      </w:tr>
      <w:tr w:rsidR="000E371C" w:rsidRPr="003D256B" w14:paraId="03950E85" w14:textId="77777777" w:rsidTr="009A1449">
        <w:trPr>
          <w:trHeight w:val="397"/>
        </w:trPr>
        <w:tc>
          <w:tcPr>
            <w:tcW w:w="4157" w:type="pct"/>
            <w:noWrap/>
            <w:vAlign w:val="center"/>
            <w:hideMark/>
          </w:tcPr>
          <w:p w14:paraId="1C1CE91B" w14:textId="77777777" w:rsidR="000E371C" w:rsidRPr="003D256B" w:rsidRDefault="006436B1" w:rsidP="006436B1">
            <w:pPr>
              <w:ind w:left="284"/>
              <w:rPr>
                <w:rFonts w:ascii="Times New Roman" w:hAnsi="Times New Roman"/>
                <w:sz w:val="24"/>
                <w:szCs w:val="24"/>
              </w:rPr>
            </w:pPr>
            <w:r w:rsidRPr="003D256B">
              <w:rPr>
                <w:rFonts w:ascii="Times New Roman" w:hAnsi="Times New Roman"/>
                <w:sz w:val="24"/>
                <w:szCs w:val="24"/>
              </w:rPr>
              <w:t>I am definitely an evening type of person</w:t>
            </w:r>
          </w:p>
        </w:tc>
        <w:tc>
          <w:tcPr>
            <w:tcW w:w="421" w:type="pct"/>
            <w:noWrap/>
            <w:vAlign w:val="center"/>
          </w:tcPr>
          <w:p w14:paraId="1C278029" w14:textId="77777777" w:rsidR="000E371C" w:rsidRPr="000E371C" w:rsidRDefault="009A1449" w:rsidP="009A1449">
            <w:pPr>
              <w:tabs>
                <w:tab w:val="decimal" w:pos="165"/>
              </w:tabs>
              <w:rPr>
                <w:rFonts w:ascii="Times New Roman" w:hAnsi="Times New Roman"/>
                <w:bCs/>
                <w:sz w:val="24"/>
                <w:szCs w:val="24"/>
              </w:rPr>
            </w:pPr>
            <w:r>
              <w:rPr>
                <w:rFonts w:ascii="Times New Roman" w:hAnsi="Times New Roman"/>
                <w:bCs/>
                <w:sz w:val="24"/>
                <w:szCs w:val="24"/>
              </w:rPr>
              <w:t>.84</w:t>
            </w:r>
          </w:p>
        </w:tc>
        <w:tc>
          <w:tcPr>
            <w:tcW w:w="422" w:type="pct"/>
            <w:noWrap/>
            <w:vAlign w:val="center"/>
          </w:tcPr>
          <w:p w14:paraId="326C6615" w14:textId="77777777" w:rsidR="000E371C" w:rsidRPr="000E371C" w:rsidRDefault="009A1449" w:rsidP="009A1449">
            <w:pPr>
              <w:tabs>
                <w:tab w:val="decimal" w:pos="385"/>
              </w:tabs>
              <w:rPr>
                <w:rFonts w:ascii="Times New Roman" w:hAnsi="Times New Roman"/>
                <w:sz w:val="24"/>
                <w:szCs w:val="24"/>
              </w:rPr>
            </w:pPr>
            <w:r>
              <w:rPr>
                <w:rFonts w:ascii="Times New Roman" w:hAnsi="Times New Roman"/>
                <w:sz w:val="24"/>
                <w:szCs w:val="24"/>
              </w:rPr>
              <w:t>21</w:t>
            </w:r>
          </w:p>
        </w:tc>
      </w:tr>
      <w:tr w:rsidR="000E371C" w:rsidRPr="003D256B" w14:paraId="0D3B5CD6" w14:textId="77777777" w:rsidTr="009A1449">
        <w:trPr>
          <w:trHeight w:val="397"/>
        </w:trPr>
        <w:tc>
          <w:tcPr>
            <w:tcW w:w="4157" w:type="pct"/>
            <w:tcBorders>
              <w:bottom w:val="single" w:sz="12" w:space="0" w:color="auto"/>
            </w:tcBorders>
            <w:noWrap/>
            <w:vAlign w:val="center"/>
            <w:hideMark/>
          </w:tcPr>
          <w:p w14:paraId="085AC475" w14:textId="77777777" w:rsidR="000E371C" w:rsidRPr="003D256B" w:rsidRDefault="000E371C" w:rsidP="006436B1">
            <w:pPr>
              <w:ind w:left="284"/>
              <w:rPr>
                <w:rFonts w:ascii="Times New Roman" w:hAnsi="Times New Roman"/>
                <w:sz w:val="24"/>
                <w:szCs w:val="24"/>
              </w:rPr>
            </w:pPr>
            <w:r w:rsidRPr="003D256B">
              <w:rPr>
                <w:rFonts w:ascii="Times New Roman" w:hAnsi="Times New Roman"/>
                <w:sz w:val="24"/>
                <w:szCs w:val="24"/>
              </w:rPr>
              <w:t>I would find it very difficult to stay awake after midnight every day</w:t>
            </w:r>
            <w:r w:rsidR="006436B1">
              <w:rPr>
                <w:rFonts w:ascii="Times New Roman" w:hAnsi="Times New Roman"/>
                <w:sz w:val="24"/>
                <w:szCs w:val="24"/>
              </w:rPr>
              <w:t>*</w:t>
            </w:r>
          </w:p>
        </w:tc>
        <w:tc>
          <w:tcPr>
            <w:tcW w:w="421" w:type="pct"/>
            <w:tcBorders>
              <w:bottom w:val="single" w:sz="12" w:space="0" w:color="auto"/>
            </w:tcBorders>
            <w:noWrap/>
            <w:vAlign w:val="center"/>
          </w:tcPr>
          <w:p w14:paraId="1D2F8290" w14:textId="77777777" w:rsidR="000E371C" w:rsidRPr="000E371C" w:rsidRDefault="009A1449" w:rsidP="009A1449">
            <w:pPr>
              <w:tabs>
                <w:tab w:val="decimal" w:pos="165"/>
              </w:tabs>
              <w:rPr>
                <w:rFonts w:ascii="Times New Roman" w:hAnsi="Times New Roman"/>
                <w:bCs/>
                <w:sz w:val="24"/>
                <w:szCs w:val="24"/>
              </w:rPr>
            </w:pPr>
            <w:r>
              <w:rPr>
                <w:rFonts w:ascii="Times New Roman" w:hAnsi="Times New Roman"/>
                <w:bCs/>
                <w:sz w:val="24"/>
                <w:szCs w:val="24"/>
              </w:rPr>
              <w:t>.54</w:t>
            </w:r>
          </w:p>
        </w:tc>
        <w:tc>
          <w:tcPr>
            <w:tcW w:w="422" w:type="pct"/>
            <w:tcBorders>
              <w:bottom w:val="single" w:sz="12" w:space="0" w:color="auto"/>
            </w:tcBorders>
            <w:noWrap/>
            <w:vAlign w:val="center"/>
          </w:tcPr>
          <w:p w14:paraId="42B0A1C8" w14:textId="77777777" w:rsidR="000E371C" w:rsidRPr="000E371C" w:rsidRDefault="009A1449" w:rsidP="009A1449">
            <w:pPr>
              <w:tabs>
                <w:tab w:val="decimal" w:pos="385"/>
              </w:tabs>
              <w:rPr>
                <w:rFonts w:ascii="Times New Roman" w:hAnsi="Times New Roman"/>
                <w:sz w:val="24"/>
                <w:szCs w:val="24"/>
              </w:rPr>
            </w:pPr>
            <w:r>
              <w:rPr>
                <w:rFonts w:ascii="Times New Roman" w:hAnsi="Times New Roman"/>
                <w:sz w:val="24"/>
                <w:szCs w:val="24"/>
              </w:rPr>
              <w:t>70</w:t>
            </w:r>
          </w:p>
        </w:tc>
      </w:tr>
    </w:tbl>
    <w:p w14:paraId="396535CA" w14:textId="77777777" w:rsidR="009A1449" w:rsidRDefault="009A1449" w:rsidP="003D256B">
      <w:pPr>
        <w:spacing w:after="0" w:line="480" w:lineRule="auto"/>
        <w:rPr>
          <w:rFonts w:ascii="Times New Roman" w:hAnsi="Times New Roman"/>
          <w:sz w:val="24"/>
          <w:szCs w:val="24"/>
        </w:rPr>
      </w:pPr>
    </w:p>
    <w:p w14:paraId="7ACD5B20" w14:textId="77777777" w:rsidR="009A1449" w:rsidRDefault="009A1449" w:rsidP="003D256B">
      <w:pPr>
        <w:spacing w:after="0" w:line="480" w:lineRule="auto"/>
        <w:rPr>
          <w:rFonts w:ascii="Times New Roman" w:hAnsi="Times New Roman"/>
          <w:sz w:val="24"/>
          <w:szCs w:val="24"/>
        </w:rPr>
      </w:pPr>
      <w:r>
        <w:rPr>
          <w:rFonts w:ascii="Times New Roman" w:hAnsi="Times New Roman"/>
          <w:sz w:val="24"/>
          <w:szCs w:val="24"/>
        </w:rPr>
        <w:t>Note:</w:t>
      </w:r>
      <w:r>
        <w:rPr>
          <w:rFonts w:ascii="Times New Roman" w:hAnsi="Times New Roman"/>
          <w:sz w:val="24"/>
          <w:szCs w:val="24"/>
        </w:rPr>
        <w:tab/>
      </w:r>
      <w:r>
        <w:rPr>
          <w:rFonts w:ascii="Times New Roman" w:hAnsi="Times New Roman"/>
          <w:i/>
          <w:sz w:val="24"/>
          <w:szCs w:val="24"/>
        </w:rPr>
        <w:t>r</w:t>
      </w:r>
      <w:r>
        <w:rPr>
          <w:rFonts w:ascii="Times New Roman" w:hAnsi="Times New Roman"/>
          <w:sz w:val="24"/>
          <w:szCs w:val="24"/>
        </w:rPr>
        <w:t>, correlation between the individual item and the sum of the other six items</w:t>
      </w:r>
    </w:p>
    <w:p w14:paraId="332DC52D" w14:textId="77777777" w:rsidR="009A1449" w:rsidRDefault="009A1449" w:rsidP="003D256B">
      <w:pPr>
        <w:spacing w:after="0" w:line="480" w:lineRule="auto"/>
        <w:rPr>
          <w:rFonts w:ascii="Times New Roman" w:hAnsi="Times New Roman"/>
          <w:sz w:val="24"/>
          <w:szCs w:val="24"/>
        </w:rPr>
      </w:pPr>
      <w:r>
        <w:rPr>
          <w:rFonts w:ascii="Times New Roman" w:hAnsi="Times New Roman"/>
          <w:sz w:val="24"/>
          <w:szCs w:val="24"/>
        </w:rPr>
        <w:tab/>
        <w:t xml:space="preserve">yes %, percentage endorsement as sum of agree and </w:t>
      </w:r>
      <w:proofErr w:type="gramStart"/>
      <w:r>
        <w:rPr>
          <w:rFonts w:ascii="Times New Roman" w:hAnsi="Times New Roman"/>
          <w:sz w:val="24"/>
          <w:szCs w:val="24"/>
        </w:rPr>
        <w:t>agree strongly</w:t>
      </w:r>
      <w:proofErr w:type="gramEnd"/>
      <w:r>
        <w:rPr>
          <w:rFonts w:ascii="Times New Roman" w:hAnsi="Times New Roman"/>
          <w:sz w:val="24"/>
          <w:szCs w:val="24"/>
        </w:rPr>
        <w:t xml:space="preserve"> responses</w:t>
      </w:r>
    </w:p>
    <w:p w14:paraId="7DF20E36" w14:textId="77777777" w:rsidR="003D256B" w:rsidRPr="003D256B" w:rsidRDefault="009A1449" w:rsidP="003D256B">
      <w:pPr>
        <w:spacing w:after="0" w:line="480" w:lineRule="auto"/>
        <w:rPr>
          <w:rFonts w:ascii="Times New Roman" w:hAnsi="Times New Roman"/>
          <w:sz w:val="24"/>
          <w:szCs w:val="24"/>
        </w:rPr>
      </w:pPr>
      <w:r>
        <w:rPr>
          <w:rFonts w:ascii="Times New Roman" w:hAnsi="Times New Roman"/>
          <w:sz w:val="24"/>
          <w:szCs w:val="24"/>
        </w:rPr>
        <w:tab/>
        <w:t xml:space="preserve">*, these items were reverse coded to compute the two indices </w:t>
      </w:r>
      <w:r w:rsidR="003D256B" w:rsidRPr="003D256B">
        <w:rPr>
          <w:rFonts w:ascii="Times New Roman" w:hAnsi="Times New Roman"/>
          <w:sz w:val="24"/>
          <w:szCs w:val="24"/>
        </w:rPr>
        <w:br w:type="page"/>
      </w:r>
    </w:p>
    <w:p w14:paraId="4A1816AB" w14:textId="77777777" w:rsidR="003D256B" w:rsidRDefault="00A51B6B" w:rsidP="003D256B">
      <w:pPr>
        <w:spacing w:after="0" w:line="480" w:lineRule="auto"/>
        <w:rPr>
          <w:rFonts w:ascii="Times New Roman" w:hAnsi="Times New Roman"/>
          <w:sz w:val="24"/>
          <w:szCs w:val="24"/>
        </w:rPr>
      </w:pPr>
      <w:r>
        <w:rPr>
          <w:rFonts w:ascii="Times New Roman" w:hAnsi="Times New Roman"/>
          <w:sz w:val="24"/>
          <w:szCs w:val="24"/>
        </w:rPr>
        <w:lastRenderedPageBreak/>
        <w:t>Table 3</w:t>
      </w:r>
    </w:p>
    <w:p w14:paraId="192A6B13" w14:textId="77777777" w:rsidR="00A51B6B" w:rsidRDefault="00A51B6B" w:rsidP="003D256B">
      <w:pPr>
        <w:spacing w:after="0" w:line="480" w:lineRule="auto"/>
        <w:rPr>
          <w:rFonts w:ascii="Times New Roman" w:hAnsi="Times New Roman"/>
          <w:sz w:val="24"/>
          <w:szCs w:val="24"/>
        </w:rPr>
      </w:pPr>
      <w:r>
        <w:rPr>
          <w:rFonts w:ascii="Times New Roman" w:hAnsi="Times New Roman"/>
          <w:i/>
          <w:sz w:val="24"/>
          <w:szCs w:val="24"/>
        </w:rPr>
        <w:t>Descriptive statistics for the continuous variables used in the analyses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13"/>
        <w:gridCol w:w="814"/>
        <w:gridCol w:w="813"/>
        <w:gridCol w:w="814"/>
        <w:gridCol w:w="813"/>
        <w:gridCol w:w="814"/>
      </w:tblGrid>
      <w:tr w:rsidR="0039205A" w14:paraId="371360E9" w14:textId="77777777" w:rsidTr="00E60000">
        <w:trPr>
          <w:trHeight w:val="454"/>
        </w:trPr>
        <w:tc>
          <w:tcPr>
            <w:tcW w:w="4361" w:type="dxa"/>
            <w:vMerge w:val="restart"/>
            <w:tcBorders>
              <w:top w:val="single" w:sz="12" w:space="0" w:color="auto"/>
            </w:tcBorders>
            <w:vAlign w:val="center"/>
          </w:tcPr>
          <w:p w14:paraId="0B5A8049" w14:textId="77777777" w:rsidR="0039205A" w:rsidRDefault="0039205A" w:rsidP="00A51B6B">
            <w:pPr>
              <w:rPr>
                <w:rFonts w:ascii="Times New Roman" w:hAnsi="Times New Roman"/>
                <w:sz w:val="24"/>
                <w:szCs w:val="24"/>
              </w:rPr>
            </w:pPr>
          </w:p>
        </w:tc>
        <w:tc>
          <w:tcPr>
            <w:tcW w:w="813" w:type="dxa"/>
            <w:vMerge w:val="restart"/>
            <w:tcBorders>
              <w:top w:val="single" w:sz="12" w:space="0" w:color="auto"/>
            </w:tcBorders>
            <w:vAlign w:val="center"/>
          </w:tcPr>
          <w:p w14:paraId="29F835D4" w14:textId="77777777" w:rsidR="0039205A" w:rsidRDefault="0039205A" w:rsidP="00A51B6B">
            <w:pPr>
              <w:jc w:val="center"/>
              <w:rPr>
                <w:rFonts w:ascii="Times New Roman" w:hAnsi="Times New Roman"/>
                <w:sz w:val="24"/>
                <w:szCs w:val="24"/>
              </w:rPr>
            </w:pPr>
            <w:r>
              <w:rPr>
                <w:rFonts w:ascii="Times New Roman" w:hAnsi="Times New Roman"/>
                <w:sz w:val="24"/>
                <w:szCs w:val="24"/>
              </w:rPr>
              <w:t>alpha</w:t>
            </w:r>
          </w:p>
        </w:tc>
        <w:tc>
          <w:tcPr>
            <w:tcW w:w="814" w:type="dxa"/>
            <w:vMerge w:val="restart"/>
            <w:tcBorders>
              <w:top w:val="single" w:sz="12" w:space="0" w:color="auto"/>
            </w:tcBorders>
            <w:vAlign w:val="center"/>
          </w:tcPr>
          <w:p w14:paraId="3235E088" w14:textId="77777777" w:rsidR="0039205A" w:rsidRDefault="0039205A" w:rsidP="00A51B6B">
            <w:pPr>
              <w:jc w:val="center"/>
              <w:rPr>
                <w:rFonts w:ascii="Times New Roman" w:hAnsi="Times New Roman"/>
                <w:sz w:val="24"/>
                <w:szCs w:val="24"/>
              </w:rPr>
            </w:pPr>
            <w:r>
              <w:rPr>
                <w:rFonts w:ascii="Times New Roman" w:hAnsi="Times New Roman"/>
                <w:sz w:val="24"/>
                <w:szCs w:val="24"/>
              </w:rPr>
              <w:t>N</w:t>
            </w:r>
          </w:p>
          <w:p w14:paraId="57F38511" w14:textId="77777777" w:rsidR="0039205A" w:rsidRDefault="0039205A" w:rsidP="00A51B6B">
            <w:pPr>
              <w:jc w:val="center"/>
              <w:rPr>
                <w:rFonts w:ascii="Times New Roman" w:hAnsi="Times New Roman"/>
                <w:sz w:val="24"/>
                <w:szCs w:val="24"/>
              </w:rPr>
            </w:pPr>
            <w:r>
              <w:rPr>
                <w:rFonts w:ascii="Times New Roman" w:hAnsi="Times New Roman"/>
                <w:sz w:val="24"/>
                <w:szCs w:val="24"/>
              </w:rPr>
              <w:t>Items</w:t>
            </w:r>
          </w:p>
        </w:tc>
        <w:tc>
          <w:tcPr>
            <w:tcW w:w="813" w:type="dxa"/>
            <w:vMerge w:val="restart"/>
            <w:tcBorders>
              <w:top w:val="single" w:sz="12" w:space="0" w:color="auto"/>
            </w:tcBorders>
            <w:vAlign w:val="center"/>
          </w:tcPr>
          <w:p w14:paraId="3444B7D7" w14:textId="77777777" w:rsidR="0039205A" w:rsidRDefault="0039205A" w:rsidP="00A51B6B">
            <w:pPr>
              <w:jc w:val="center"/>
              <w:rPr>
                <w:rFonts w:ascii="Times New Roman" w:hAnsi="Times New Roman"/>
                <w:sz w:val="24"/>
                <w:szCs w:val="24"/>
              </w:rPr>
            </w:pPr>
            <w:r>
              <w:rPr>
                <w:rFonts w:ascii="Times New Roman" w:hAnsi="Times New Roman"/>
                <w:sz w:val="24"/>
                <w:szCs w:val="24"/>
              </w:rPr>
              <w:t>Mean</w:t>
            </w:r>
          </w:p>
        </w:tc>
        <w:tc>
          <w:tcPr>
            <w:tcW w:w="814" w:type="dxa"/>
            <w:vMerge w:val="restart"/>
            <w:tcBorders>
              <w:top w:val="single" w:sz="12" w:space="0" w:color="auto"/>
            </w:tcBorders>
            <w:vAlign w:val="center"/>
          </w:tcPr>
          <w:p w14:paraId="4B4D84B4" w14:textId="77777777" w:rsidR="0039205A" w:rsidRDefault="0039205A" w:rsidP="00A51B6B">
            <w:pPr>
              <w:jc w:val="center"/>
              <w:rPr>
                <w:rFonts w:ascii="Times New Roman" w:hAnsi="Times New Roman"/>
                <w:sz w:val="24"/>
                <w:szCs w:val="24"/>
              </w:rPr>
            </w:pPr>
            <w:r>
              <w:rPr>
                <w:rFonts w:ascii="Times New Roman" w:hAnsi="Times New Roman"/>
                <w:sz w:val="24"/>
                <w:szCs w:val="24"/>
              </w:rPr>
              <w:t>SD</w:t>
            </w:r>
          </w:p>
        </w:tc>
        <w:tc>
          <w:tcPr>
            <w:tcW w:w="1627" w:type="dxa"/>
            <w:gridSpan w:val="2"/>
            <w:tcBorders>
              <w:top w:val="single" w:sz="12" w:space="0" w:color="auto"/>
              <w:bottom w:val="single" w:sz="4" w:space="0" w:color="auto"/>
            </w:tcBorders>
            <w:vAlign w:val="center"/>
          </w:tcPr>
          <w:p w14:paraId="77E8BFCF" w14:textId="77777777" w:rsidR="0039205A" w:rsidRDefault="0039205A" w:rsidP="00A51B6B">
            <w:pPr>
              <w:jc w:val="center"/>
              <w:rPr>
                <w:rFonts w:ascii="Times New Roman" w:hAnsi="Times New Roman"/>
                <w:sz w:val="24"/>
                <w:szCs w:val="24"/>
              </w:rPr>
            </w:pPr>
            <w:r>
              <w:rPr>
                <w:rFonts w:ascii="Times New Roman" w:hAnsi="Times New Roman"/>
                <w:sz w:val="24"/>
                <w:szCs w:val="24"/>
              </w:rPr>
              <w:t>Range</w:t>
            </w:r>
          </w:p>
        </w:tc>
      </w:tr>
      <w:tr w:rsidR="0039205A" w14:paraId="0DB7C428" w14:textId="77777777" w:rsidTr="00E60000">
        <w:trPr>
          <w:trHeight w:val="454"/>
        </w:trPr>
        <w:tc>
          <w:tcPr>
            <w:tcW w:w="4361" w:type="dxa"/>
            <w:vMerge/>
            <w:tcBorders>
              <w:bottom w:val="single" w:sz="4" w:space="0" w:color="auto"/>
            </w:tcBorders>
            <w:vAlign w:val="center"/>
          </w:tcPr>
          <w:p w14:paraId="7D799618" w14:textId="77777777" w:rsidR="0039205A" w:rsidRDefault="0039205A" w:rsidP="00A51B6B">
            <w:pPr>
              <w:rPr>
                <w:rFonts w:ascii="Times New Roman" w:hAnsi="Times New Roman"/>
                <w:sz w:val="24"/>
                <w:szCs w:val="24"/>
              </w:rPr>
            </w:pPr>
          </w:p>
        </w:tc>
        <w:tc>
          <w:tcPr>
            <w:tcW w:w="813" w:type="dxa"/>
            <w:vMerge/>
            <w:tcBorders>
              <w:bottom w:val="single" w:sz="4" w:space="0" w:color="auto"/>
            </w:tcBorders>
            <w:vAlign w:val="center"/>
          </w:tcPr>
          <w:p w14:paraId="3C80138D" w14:textId="77777777" w:rsidR="0039205A" w:rsidRDefault="0039205A" w:rsidP="00A51B6B">
            <w:pPr>
              <w:jc w:val="center"/>
              <w:rPr>
                <w:rFonts w:ascii="Times New Roman" w:hAnsi="Times New Roman"/>
                <w:sz w:val="24"/>
                <w:szCs w:val="24"/>
              </w:rPr>
            </w:pPr>
          </w:p>
        </w:tc>
        <w:tc>
          <w:tcPr>
            <w:tcW w:w="814" w:type="dxa"/>
            <w:vMerge/>
            <w:tcBorders>
              <w:bottom w:val="single" w:sz="4" w:space="0" w:color="auto"/>
            </w:tcBorders>
            <w:vAlign w:val="center"/>
          </w:tcPr>
          <w:p w14:paraId="187AD361" w14:textId="77777777" w:rsidR="0039205A" w:rsidRDefault="0039205A" w:rsidP="00A51B6B">
            <w:pPr>
              <w:jc w:val="center"/>
              <w:rPr>
                <w:rFonts w:ascii="Times New Roman" w:hAnsi="Times New Roman"/>
                <w:sz w:val="24"/>
                <w:szCs w:val="24"/>
              </w:rPr>
            </w:pPr>
          </w:p>
        </w:tc>
        <w:tc>
          <w:tcPr>
            <w:tcW w:w="813" w:type="dxa"/>
            <w:vMerge/>
            <w:tcBorders>
              <w:bottom w:val="single" w:sz="4" w:space="0" w:color="auto"/>
            </w:tcBorders>
            <w:vAlign w:val="center"/>
          </w:tcPr>
          <w:p w14:paraId="3B0BEAD5" w14:textId="77777777" w:rsidR="0039205A" w:rsidRDefault="0039205A" w:rsidP="00A51B6B">
            <w:pPr>
              <w:jc w:val="center"/>
              <w:rPr>
                <w:rFonts w:ascii="Times New Roman" w:hAnsi="Times New Roman"/>
                <w:sz w:val="24"/>
                <w:szCs w:val="24"/>
              </w:rPr>
            </w:pPr>
          </w:p>
        </w:tc>
        <w:tc>
          <w:tcPr>
            <w:tcW w:w="814" w:type="dxa"/>
            <w:vMerge/>
            <w:tcBorders>
              <w:bottom w:val="single" w:sz="4" w:space="0" w:color="auto"/>
            </w:tcBorders>
            <w:vAlign w:val="center"/>
          </w:tcPr>
          <w:p w14:paraId="533CC8DE" w14:textId="77777777" w:rsidR="0039205A" w:rsidRDefault="0039205A" w:rsidP="00A51B6B">
            <w:pPr>
              <w:jc w:val="center"/>
              <w:rPr>
                <w:rFonts w:ascii="Times New Roman" w:hAnsi="Times New Roman"/>
                <w:sz w:val="24"/>
                <w:szCs w:val="24"/>
              </w:rPr>
            </w:pPr>
          </w:p>
        </w:tc>
        <w:tc>
          <w:tcPr>
            <w:tcW w:w="813" w:type="dxa"/>
            <w:tcBorders>
              <w:top w:val="single" w:sz="4" w:space="0" w:color="auto"/>
              <w:bottom w:val="single" w:sz="4" w:space="0" w:color="auto"/>
            </w:tcBorders>
            <w:vAlign w:val="center"/>
          </w:tcPr>
          <w:p w14:paraId="5DF2BE2B" w14:textId="77777777" w:rsidR="0039205A" w:rsidRDefault="0039205A" w:rsidP="00A51B6B">
            <w:pPr>
              <w:jc w:val="center"/>
              <w:rPr>
                <w:rFonts w:ascii="Times New Roman" w:hAnsi="Times New Roman"/>
                <w:sz w:val="24"/>
                <w:szCs w:val="24"/>
              </w:rPr>
            </w:pPr>
            <w:r>
              <w:rPr>
                <w:rFonts w:ascii="Times New Roman" w:hAnsi="Times New Roman"/>
                <w:sz w:val="24"/>
                <w:szCs w:val="24"/>
              </w:rPr>
              <w:t>Lo</w:t>
            </w:r>
          </w:p>
        </w:tc>
        <w:tc>
          <w:tcPr>
            <w:tcW w:w="814" w:type="dxa"/>
            <w:tcBorders>
              <w:top w:val="single" w:sz="4" w:space="0" w:color="auto"/>
              <w:bottom w:val="single" w:sz="4" w:space="0" w:color="auto"/>
            </w:tcBorders>
            <w:vAlign w:val="center"/>
          </w:tcPr>
          <w:p w14:paraId="44766970" w14:textId="77777777" w:rsidR="0039205A" w:rsidRDefault="0039205A" w:rsidP="00A51B6B">
            <w:pPr>
              <w:jc w:val="center"/>
              <w:rPr>
                <w:rFonts w:ascii="Times New Roman" w:hAnsi="Times New Roman"/>
                <w:sz w:val="24"/>
                <w:szCs w:val="24"/>
              </w:rPr>
            </w:pPr>
            <w:r>
              <w:rPr>
                <w:rFonts w:ascii="Times New Roman" w:hAnsi="Times New Roman"/>
                <w:sz w:val="24"/>
                <w:szCs w:val="24"/>
              </w:rPr>
              <w:t>Hi</w:t>
            </w:r>
          </w:p>
        </w:tc>
      </w:tr>
      <w:tr w:rsidR="00A51B6B" w14:paraId="7BDA2D50" w14:textId="77777777" w:rsidTr="0039205A">
        <w:trPr>
          <w:trHeight w:val="454"/>
        </w:trPr>
        <w:tc>
          <w:tcPr>
            <w:tcW w:w="4361" w:type="dxa"/>
            <w:tcBorders>
              <w:top w:val="single" w:sz="4" w:space="0" w:color="auto"/>
            </w:tcBorders>
            <w:vAlign w:val="center"/>
          </w:tcPr>
          <w:p w14:paraId="5DECFD88" w14:textId="77777777" w:rsidR="00A51B6B" w:rsidRDefault="00A51B6B" w:rsidP="00A51B6B">
            <w:pPr>
              <w:rPr>
                <w:rFonts w:ascii="Times New Roman" w:hAnsi="Times New Roman"/>
                <w:sz w:val="24"/>
                <w:szCs w:val="24"/>
              </w:rPr>
            </w:pPr>
            <w:r>
              <w:rPr>
                <w:rFonts w:ascii="Times New Roman" w:hAnsi="Times New Roman"/>
                <w:sz w:val="24"/>
                <w:szCs w:val="24"/>
              </w:rPr>
              <w:t>Scale of Emotional Exhaustion in Ministry</w:t>
            </w:r>
          </w:p>
        </w:tc>
        <w:tc>
          <w:tcPr>
            <w:tcW w:w="813" w:type="dxa"/>
            <w:tcBorders>
              <w:top w:val="single" w:sz="4" w:space="0" w:color="auto"/>
            </w:tcBorders>
            <w:vAlign w:val="center"/>
          </w:tcPr>
          <w:p w14:paraId="67C743CA" w14:textId="77777777" w:rsidR="00A51B6B" w:rsidRDefault="00E60000" w:rsidP="00E60000">
            <w:pPr>
              <w:tabs>
                <w:tab w:val="decimal" w:pos="207"/>
              </w:tabs>
              <w:rPr>
                <w:rFonts w:ascii="Times New Roman" w:hAnsi="Times New Roman"/>
                <w:sz w:val="24"/>
                <w:szCs w:val="24"/>
              </w:rPr>
            </w:pPr>
            <w:r>
              <w:rPr>
                <w:rFonts w:ascii="Times New Roman" w:hAnsi="Times New Roman"/>
                <w:sz w:val="24"/>
                <w:szCs w:val="24"/>
              </w:rPr>
              <w:t>.78</w:t>
            </w:r>
          </w:p>
        </w:tc>
        <w:tc>
          <w:tcPr>
            <w:tcW w:w="814" w:type="dxa"/>
            <w:tcBorders>
              <w:top w:val="single" w:sz="4" w:space="0" w:color="auto"/>
            </w:tcBorders>
            <w:vAlign w:val="center"/>
          </w:tcPr>
          <w:p w14:paraId="6280801C" w14:textId="77777777" w:rsidR="00A51B6B" w:rsidRDefault="00E60000" w:rsidP="00E60000">
            <w:pPr>
              <w:tabs>
                <w:tab w:val="decimal" w:pos="355"/>
              </w:tabs>
              <w:rPr>
                <w:rFonts w:ascii="Times New Roman" w:hAnsi="Times New Roman"/>
                <w:sz w:val="24"/>
                <w:szCs w:val="24"/>
              </w:rPr>
            </w:pPr>
            <w:r>
              <w:rPr>
                <w:rFonts w:ascii="Times New Roman" w:hAnsi="Times New Roman"/>
                <w:sz w:val="24"/>
                <w:szCs w:val="24"/>
              </w:rPr>
              <w:t>11</w:t>
            </w:r>
          </w:p>
        </w:tc>
        <w:tc>
          <w:tcPr>
            <w:tcW w:w="813" w:type="dxa"/>
            <w:tcBorders>
              <w:top w:val="single" w:sz="4" w:space="0" w:color="auto"/>
            </w:tcBorders>
            <w:vAlign w:val="center"/>
          </w:tcPr>
          <w:p w14:paraId="76BFA94E" w14:textId="77777777" w:rsidR="00A51B6B" w:rsidRDefault="00E60000" w:rsidP="00E60000">
            <w:pPr>
              <w:tabs>
                <w:tab w:val="decimal" w:pos="249"/>
              </w:tabs>
              <w:rPr>
                <w:rFonts w:ascii="Times New Roman" w:hAnsi="Times New Roman"/>
                <w:sz w:val="24"/>
                <w:szCs w:val="24"/>
              </w:rPr>
            </w:pPr>
            <w:r>
              <w:rPr>
                <w:rFonts w:ascii="Times New Roman" w:hAnsi="Times New Roman"/>
                <w:sz w:val="24"/>
                <w:szCs w:val="24"/>
              </w:rPr>
              <w:t>27.8</w:t>
            </w:r>
          </w:p>
        </w:tc>
        <w:tc>
          <w:tcPr>
            <w:tcW w:w="814" w:type="dxa"/>
            <w:tcBorders>
              <w:top w:val="single" w:sz="4" w:space="0" w:color="auto"/>
            </w:tcBorders>
            <w:vAlign w:val="center"/>
          </w:tcPr>
          <w:p w14:paraId="31CF0E32" w14:textId="77777777" w:rsidR="00A51B6B" w:rsidRDefault="00E60000" w:rsidP="00E60000">
            <w:pPr>
              <w:tabs>
                <w:tab w:val="decimal" w:pos="207"/>
              </w:tabs>
              <w:rPr>
                <w:rFonts w:ascii="Times New Roman" w:hAnsi="Times New Roman"/>
                <w:sz w:val="24"/>
                <w:szCs w:val="24"/>
              </w:rPr>
            </w:pPr>
            <w:r>
              <w:rPr>
                <w:rFonts w:ascii="Times New Roman" w:hAnsi="Times New Roman"/>
                <w:sz w:val="24"/>
                <w:szCs w:val="24"/>
              </w:rPr>
              <w:t>7.2</w:t>
            </w:r>
          </w:p>
        </w:tc>
        <w:tc>
          <w:tcPr>
            <w:tcW w:w="813" w:type="dxa"/>
            <w:tcBorders>
              <w:top w:val="single" w:sz="4" w:space="0" w:color="auto"/>
            </w:tcBorders>
            <w:vAlign w:val="center"/>
          </w:tcPr>
          <w:p w14:paraId="6F606D8D" w14:textId="77777777" w:rsidR="00A51B6B" w:rsidRDefault="00E60000" w:rsidP="00E60000">
            <w:pPr>
              <w:tabs>
                <w:tab w:val="decimal" w:pos="465"/>
              </w:tabs>
              <w:rPr>
                <w:rFonts w:ascii="Times New Roman" w:hAnsi="Times New Roman"/>
                <w:sz w:val="24"/>
                <w:szCs w:val="24"/>
              </w:rPr>
            </w:pPr>
            <w:r>
              <w:rPr>
                <w:rFonts w:ascii="Times New Roman" w:hAnsi="Times New Roman"/>
                <w:sz w:val="24"/>
                <w:szCs w:val="24"/>
              </w:rPr>
              <w:t>11</w:t>
            </w:r>
          </w:p>
        </w:tc>
        <w:tc>
          <w:tcPr>
            <w:tcW w:w="814" w:type="dxa"/>
            <w:tcBorders>
              <w:top w:val="single" w:sz="4" w:space="0" w:color="auto"/>
            </w:tcBorders>
            <w:vAlign w:val="center"/>
          </w:tcPr>
          <w:p w14:paraId="6157AECF" w14:textId="77777777" w:rsidR="00A51B6B" w:rsidRDefault="00E60000" w:rsidP="00E60000">
            <w:pPr>
              <w:tabs>
                <w:tab w:val="decimal" w:pos="465"/>
              </w:tabs>
              <w:rPr>
                <w:rFonts w:ascii="Times New Roman" w:hAnsi="Times New Roman"/>
                <w:sz w:val="24"/>
                <w:szCs w:val="24"/>
              </w:rPr>
            </w:pPr>
            <w:r>
              <w:rPr>
                <w:rFonts w:ascii="Times New Roman" w:hAnsi="Times New Roman"/>
                <w:sz w:val="24"/>
                <w:szCs w:val="24"/>
              </w:rPr>
              <w:t>52</w:t>
            </w:r>
          </w:p>
        </w:tc>
      </w:tr>
      <w:tr w:rsidR="00A51B6B" w14:paraId="6E8F096C" w14:textId="77777777" w:rsidTr="00A51B6B">
        <w:trPr>
          <w:trHeight w:val="454"/>
        </w:trPr>
        <w:tc>
          <w:tcPr>
            <w:tcW w:w="4361" w:type="dxa"/>
            <w:vAlign w:val="center"/>
          </w:tcPr>
          <w:p w14:paraId="7C094866" w14:textId="77777777" w:rsidR="00A51B6B" w:rsidRDefault="00A51B6B" w:rsidP="00A51B6B">
            <w:pPr>
              <w:rPr>
                <w:rFonts w:ascii="Times New Roman" w:hAnsi="Times New Roman"/>
                <w:sz w:val="24"/>
                <w:szCs w:val="24"/>
              </w:rPr>
            </w:pPr>
            <w:r>
              <w:rPr>
                <w:rFonts w:ascii="Times New Roman" w:hAnsi="Times New Roman"/>
                <w:sz w:val="24"/>
                <w:szCs w:val="24"/>
              </w:rPr>
              <w:t>Scale of Satisfaction in Ministry</w:t>
            </w:r>
          </w:p>
        </w:tc>
        <w:tc>
          <w:tcPr>
            <w:tcW w:w="813" w:type="dxa"/>
            <w:vAlign w:val="center"/>
          </w:tcPr>
          <w:p w14:paraId="0B2B7874" w14:textId="77777777" w:rsidR="00A51B6B" w:rsidRDefault="00E60000" w:rsidP="00E60000">
            <w:pPr>
              <w:tabs>
                <w:tab w:val="decimal" w:pos="207"/>
              </w:tabs>
              <w:rPr>
                <w:rFonts w:ascii="Times New Roman" w:hAnsi="Times New Roman"/>
                <w:sz w:val="24"/>
                <w:szCs w:val="24"/>
              </w:rPr>
            </w:pPr>
            <w:r>
              <w:rPr>
                <w:rFonts w:ascii="Times New Roman" w:hAnsi="Times New Roman"/>
                <w:sz w:val="24"/>
                <w:szCs w:val="24"/>
              </w:rPr>
              <w:t>.85</w:t>
            </w:r>
          </w:p>
        </w:tc>
        <w:tc>
          <w:tcPr>
            <w:tcW w:w="814" w:type="dxa"/>
            <w:vAlign w:val="center"/>
          </w:tcPr>
          <w:p w14:paraId="1DB8B64F" w14:textId="77777777" w:rsidR="00A51B6B" w:rsidRDefault="00E60000" w:rsidP="00E60000">
            <w:pPr>
              <w:tabs>
                <w:tab w:val="decimal" w:pos="355"/>
              </w:tabs>
              <w:rPr>
                <w:rFonts w:ascii="Times New Roman" w:hAnsi="Times New Roman"/>
                <w:sz w:val="24"/>
                <w:szCs w:val="24"/>
              </w:rPr>
            </w:pPr>
            <w:r>
              <w:rPr>
                <w:rFonts w:ascii="Times New Roman" w:hAnsi="Times New Roman"/>
                <w:sz w:val="24"/>
                <w:szCs w:val="24"/>
              </w:rPr>
              <w:t>11</w:t>
            </w:r>
          </w:p>
        </w:tc>
        <w:tc>
          <w:tcPr>
            <w:tcW w:w="813" w:type="dxa"/>
            <w:vAlign w:val="center"/>
          </w:tcPr>
          <w:p w14:paraId="5236C911" w14:textId="77777777" w:rsidR="00A51B6B" w:rsidRDefault="00E60000" w:rsidP="00E60000">
            <w:pPr>
              <w:tabs>
                <w:tab w:val="decimal" w:pos="249"/>
              </w:tabs>
              <w:rPr>
                <w:rFonts w:ascii="Times New Roman" w:hAnsi="Times New Roman"/>
                <w:sz w:val="24"/>
                <w:szCs w:val="24"/>
              </w:rPr>
            </w:pPr>
            <w:r>
              <w:rPr>
                <w:rFonts w:ascii="Times New Roman" w:hAnsi="Times New Roman"/>
                <w:sz w:val="24"/>
                <w:szCs w:val="24"/>
              </w:rPr>
              <w:t>42.1</w:t>
            </w:r>
          </w:p>
        </w:tc>
        <w:tc>
          <w:tcPr>
            <w:tcW w:w="814" w:type="dxa"/>
            <w:vAlign w:val="center"/>
          </w:tcPr>
          <w:p w14:paraId="1ACC7F3F" w14:textId="77777777" w:rsidR="00A51B6B" w:rsidRDefault="00E60000" w:rsidP="00E60000">
            <w:pPr>
              <w:tabs>
                <w:tab w:val="decimal" w:pos="207"/>
              </w:tabs>
              <w:rPr>
                <w:rFonts w:ascii="Times New Roman" w:hAnsi="Times New Roman"/>
                <w:sz w:val="24"/>
                <w:szCs w:val="24"/>
              </w:rPr>
            </w:pPr>
            <w:r>
              <w:rPr>
                <w:rFonts w:ascii="Times New Roman" w:hAnsi="Times New Roman"/>
                <w:sz w:val="24"/>
                <w:szCs w:val="24"/>
              </w:rPr>
              <w:t>5.2</w:t>
            </w:r>
          </w:p>
        </w:tc>
        <w:tc>
          <w:tcPr>
            <w:tcW w:w="813" w:type="dxa"/>
            <w:vAlign w:val="center"/>
          </w:tcPr>
          <w:p w14:paraId="323A6735" w14:textId="77777777" w:rsidR="00A51B6B" w:rsidRDefault="00E60000" w:rsidP="00E60000">
            <w:pPr>
              <w:tabs>
                <w:tab w:val="decimal" w:pos="465"/>
              </w:tabs>
              <w:rPr>
                <w:rFonts w:ascii="Times New Roman" w:hAnsi="Times New Roman"/>
                <w:sz w:val="24"/>
                <w:szCs w:val="24"/>
              </w:rPr>
            </w:pPr>
            <w:r>
              <w:rPr>
                <w:rFonts w:ascii="Times New Roman" w:hAnsi="Times New Roman"/>
                <w:sz w:val="24"/>
                <w:szCs w:val="24"/>
              </w:rPr>
              <w:t>21</w:t>
            </w:r>
          </w:p>
        </w:tc>
        <w:tc>
          <w:tcPr>
            <w:tcW w:w="814" w:type="dxa"/>
            <w:vAlign w:val="center"/>
          </w:tcPr>
          <w:p w14:paraId="0596357F" w14:textId="77777777" w:rsidR="00A51B6B" w:rsidRDefault="00E60000" w:rsidP="00E60000">
            <w:pPr>
              <w:tabs>
                <w:tab w:val="decimal" w:pos="465"/>
              </w:tabs>
              <w:rPr>
                <w:rFonts w:ascii="Times New Roman" w:hAnsi="Times New Roman"/>
                <w:sz w:val="24"/>
                <w:szCs w:val="24"/>
              </w:rPr>
            </w:pPr>
            <w:r>
              <w:rPr>
                <w:rFonts w:ascii="Times New Roman" w:hAnsi="Times New Roman"/>
                <w:sz w:val="24"/>
                <w:szCs w:val="24"/>
              </w:rPr>
              <w:t>54</w:t>
            </w:r>
          </w:p>
        </w:tc>
      </w:tr>
      <w:tr w:rsidR="00A51B6B" w14:paraId="2DC131DF" w14:textId="77777777" w:rsidTr="00A51B6B">
        <w:trPr>
          <w:trHeight w:val="454"/>
        </w:trPr>
        <w:tc>
          <w:tcPr>
            <w:tcW w:w="4361" w:type="dxa"/>
            <w:vAlign w:val="center"/>
          </w:tcPr>
          <w:p w14:paraId="00696E99" w14:textId="77777777" w:rsidR="00A51B6B" w:rsidRDefault="00A51B6B" w:rsidP="00A51B6B">
            <w:pPr>
              <w:rPr>
                <w:rFonts w:ascii="Times New Roman" w:hAnsi="Times New Roman"/>
                <w:sz w:val="24"/>
                <w:szCs w:val="24"/>
              </w:rPr>
            </w:pPr>
            <w:r>
              <w:rPr>
                <w:rFonts w:ascii="Times New Roman" w:hAnsi="Times New Roman"/>
                <w:sz w:val="24"/>
                <w:szCs w:val="24"/>
              </w:rPr>
              <w:t>Lark Index</w:t>
            </w:r>
          </w:p>
        </w:tc>
        <w:tc>
          <w:tcPr>
            <w:tcW w:w="813" w:type="dxa"/>
            <w:vAlign w:val="center"/>
          </w:tcPr>
          <w:p w14:paraId="67C48885" w14:textId="77777777" w:rsidR="00A51B6B" w:rsidRDefault="00E60000" w:rsidP="00E60000">
            <w:pPr>
              <w:tabs>
                <w:tab w:val="decimal" w:pos="207"/>
              </w:tabs>
              <w:jc w:val="center"/>
              <w:rPr>
                <w:rFonts w:ascii="Times New Roman" w:hAnsi="Times New Roman"/>
                <w:sz w:val="24"/>
                <w:szCs w:val="24"/>
              </w:rPr>
            </w:pPr>
            <w:r>
              <w:rPr>
                <w:rFonts w:ascii="Times New Roman" w:hAnsi="Times New Roman"/>
                <w:sz w:val="24"/>
                <w:szCs w:val="24"/>
              </w:rPr>
              <w:t>.87</w:t>
            </w:r>
          </w:p>
        </w:tc>
        <w:tc>
          <w:tcPr>
            <w:tcW w:w="814" w:type="dxa"/>
            <w:vAlign w:val="center"/>
          </w:tcPr>
          <w:p w14:paraId="79B64535" w14:textId="77777777" w:rsidR="00A51B6B" w:rsidRDefault="00E60000" w:rsidP="00E60000">
            <w:pPr>
              <w:tabs>
                <w:tab w:val="decimal" w:pos="355"/>
              </w:tabs>
              <w:rPr>
                <w:rFonts w:ascii="Times New Roman" w:hAnsi="Times New Roman"/>
                <w:sz w:val="24"/>
                <w:szCs w:val="24"/>
              </w:rPr>
            </w:pPr>
            <w:r>
              <w:rPr>
                <w:rFonts w:ascii="Times New Roman" w:hAnsi="Times New Roman"/>
                <w:sz w:val="24"/>
                <w:szCs w:val="24"/>
              </w:rPr>
              <w:t>7</w:t>
            </w:r>
          </w:p>
        </w:tc>
        <w:tc>
          <w:tcPr>
            <w:tcW w:w="813" w:type="dxa"/>
            <w:vAlign w:val="center"/>
          </w:tcPr>
          <w:p w14:paraId="608A0A3F" w14:textId="77777777" w:rsidR="00A51B6B" w:rsidRDefault="00E60000" w:rsidP="00E60000">
            <w:pPr>
              <w:tabs>
                <w:tab w:val="decimal" w:pos="249"/>
              </w:tabs>
              <w:rPr>
                <w:rFonts w:ascii="Times New Roman" w:hAnsi="Times New Roman"/>
                <w:sz w:val="24"/>
                <w:szCs w:val="24"/>
              </w:rPr>
            </w:pPr>
            <w:r>
              <w:rPr>
                <w:rFonts w:ascii="Times New Roman" w:hAnsi="Times New Roman"/>
                <w:sz w:val="24"/>
                <w:szCs w:val="24"/>
              </w:rPr>
              <w:t>25.5</w:t>
            </w:r>
          </w:p>
        </w:tc>
        <w:tc>
          <w:tcPr>
            <w:tcW w:w="814" w:type="dxa"/>
            <w:vAlign w:val="center"/>
          </w:tcPr>
          <w:p w14:paraId="2AB806CD" w14:textId="77777777" w:rsidR="00A51B6B" w:rsidRDefault="00E60000" w:rsidP="00E60000">
            <w:pPr>
              <w:tabs>
                <w:tab w:val="decimal" w:pos="207"/>
              </w:tabs>
              <w:rPr>
                <w:rFonts w:ascii="Times New Roman" w:hAnsi="Times New Roman"/>
                <w:sz w:val="24"/>
                <w:szCs w:val="24"/>
              </w:rPr>
            </w:pPr>
            <w:r>
              <w:rPr>
                <w:rFonts w:ascii="Times New Roman" w:hAnsi="Times New Roman"/>
                <w:sz w:val="24"/>
                <w:szCs w:val="24"/>
              </w:rPr>
              <w:t>5.4</w:t>
            </w:r>
          </w:p>
        </w:tc>
        <w:tc>
          <w:tcPr>
            <w:tcW w:w="813" w:type="dxa"/>
            <w:vAlign w:val="center"/>
          </w:tcPr>
          <w:p w14:paraId="70E9C03C" w14:textId="77777777" w:rsidR="00A51B6B" w:rsidRDefault="00E60000" w:rsidP="00E60000">
            <w:pPr>
              <w:tabs>
                <w:tab w:val="decimal" w:pos="465"/>
              </w:tabs>
              <w:rPr>
                <w:rFonts w:ascii="Times New Roman" w:hAnsi="Times New Roman"/>
                <w:sz w:val="24"/>
                <w:szCs w:val="24"/>
              </w:rPr>
            </w:pPr>
            <w:r>
              <w:rPr>
                <w:rFonts w:ascii="Times New Roman" w:hAnsi="Times New Roman"/>
                <w:sz w:val="24"/>
                <w:szCs w:val="24"/>
              </w:rPr>
              <w:t>10</w:t>
            </w:r>
          </w:p>
        </w:tc>
        <w:tc>
          <w:tcPr>
            <w:tcW w:w="814" w:type="dxa"/>
            <w:vAlign w:val="center"/>
          </w:tcPr>
          <w:p w14:paraId="5280AEDD" w14:textId="77777777" w:rsidR="00A51B6B" w:rsidRDefault="00E60000" w:rsidP="00E60000">
            <w:pPr>
              <w:tabs>
                <w:tab w:val="decimal" w:pos="465"/>
              </w:tabs>
              <w:rPr>
                <w:rFonts w:ascii="Times New Roman" w:hAnsi="Times New Roman"/>
                <w:sz w:val="24"/>
                <w:szCs w:val="24"/>
              </w:rPr>
            </w:pPr>
            <w:r>
              <w:rPr>
                <w:rFonts w:ascii="Times New Roman" w:hAnsi="Times New Roman"/>
                <w:sz w:val="24"/>
                <w:szCs w:val="24"/>
              </w:rPr>
              <w:t>35</w:t>
            </w:r>
          </w:p>
        </w:tc>
      </w:tr>
      <w:tr w:rsidR="00A51B6B" w14:paraId="6BFA572D" w14:textId="77777777" w:rsidTr="00A51B6B">
        <w:trPr>
          <w:trHeight w:val="454"/>
        </w:trPr>
        <w:tc>
          <w:tcPr>
            <w:tcW w:w="4361" w:type="dxa"/>
            <w:vAlign w:val="center"/>
          </w:tcPr>
          <w:p w14:paraId="67A30CD4" w14:textId="77777777" w:rsidR="00A51B6B" w:rsidRDefault="00A51B6B" w:rsidP="00A51B6B">
            <w:pPr>
              <w:rPr>
                <w:rFonts w:ascii="Times New Roman" w:hAnsi="Times New Roman"/>
                <w:sz w:val="24"/>
                <w:szCs w:val="24"/>
              </w:rPr>
            </w:pPr>
            <w:r>
              <w:rPr>
                <w:rFonts w:ascii="Times New Roman" w:hAnsi="Times New Roman"/>
                <w:sz w:val="24"/>
                <w:szCs w:val="24"/>
              </w:rPr>
              <w:t>Owl Index</w:t>
            </w:r>
          </w:p>
        </w:tc>
        <w:tc>
          <w:tcPr>
            <w:tcW w:w="813" w:type="dxa"/>
            <w:vAlign w:val="center"/>
          </w:tcPr>
          <w:p w14:paraId="75301287" w14:textId="77777777" w:rsidR="00A51B6B" w:rsidRDefault="00E60000" w:rsidP="00E60000">
            <w:pPr>
              <w:tabs>
                <w:tab w:val="decimal" w:pos="207"/>
              </w:tabs>
              <w:rPr>
                <w:rFonts w:ascii="Times New Roman" w:hAnsi="Times New Roman"/>
                <w:sz w:val="24"/>
                <w:szCs w:val="24"/>
              </w:rPr>
            </w:pPr>
            <w:r>
              <w:rPr>
                <w:rFonts w:ascii="Times New Roman" w:hAnsi="Times New Roman"/>
                <w:sz w:val="24"/>
                <w:szCs w:val="24"/>
              </w:rPr>
              <w:t>.90</w:t>
            </w:r>
          </w:p>
        </w:tc>
        <w:tc>
          <w:tcPr>
            <w:tcW w:w="814" w:type="dxa"/>
            <w:vAlign w:val="center"/>
          </w:tcPr>
          <w:p w14:paraId="5043CC5D" w14:textId="77777777" w:rsidR="00A51B6B" w:rsidRDefault="00E60000" w:rsidP="00E60000">
            <w:pPr>
              <w:tabs>
                <w:tab w:val="decimal" w:pos="355"/>
              </w:tabs>
              <w:rPr>
                <w:rFonts w:ascii="Times New Roman" w:hAnsi="Times New Roman"/>
                <w:sz w:val="24"/>
                <w:szCs w:val="24"/>
              </w:rPr>
            </w:pPr>
            <w:r>
              <w:rPr>
                <w:rFonts w:ascii="Times New Roman" w:hAnsi="Times New Roman"/>
                <w:sz w:val="24"/>
                <w:szCs w:val="24"/>
              </w:rPr>
              <w:t>7</w:t>
            </w:r>
          </w:p>
        </w:tc>
        <w:tc>
          <w:tcPr>
            <w:tcW w:w="813" w:type="dxa"/>
            <w:vAlign w:val="center"/>
          </w:tcPr>
          <w:p w14:paraId="5403E76C" w14:textId="77777777" w:rsidR="00A51B6B" w:rsidRDefault="00E60000" w:rsidP="00E60000">
            <w:pPr>
              <w:tabs>
                <w:tab w:val="decimal" w:pos="249"/>
              </w:tabs>
              <w:rPr>
                <w:rFonts w:ascii="Times New Roman" w:hAnsi="Times New Roman"/>
                <w:sz w:val="24"/>
                <w:szCs w:val="24"/>
              </w:rPr>
            </w:pPr>
            <w:r>
              <w:rPr>
                <w:rFonts w:ascii="Times New Roman" w:hAnsi="Times New Roman"/>
                <w:sz w:val="24"/>
                <w:szCs w:val="24"/>
              </w:rPr>
              <w:t>17.7</w:t>
            </w:r>
          </w:p>
        </w:tc>
        <w:tc>
          <w:tcPr>
            <w:tcW w:w="814" w:type="dxa"/>
            <w:vAlign w:val="center"/>
          </w:tcPr>
          <w:p w14:paraId="34D1F9B2" w14:textId="77777777" w:rsidR="00A51B6B" w:rsidRDefault="00E60000" w:rsidP="00E60000">
            <w:pPr>
              <w:tabs>
                <w:tab w:val="decimal" w:pos="207"/>
              </w:tabs>
              <w:rPr>
                <w:rFonts w:ascii="Times New Roman" w:hAnsi="Times New Roman"/>
                <w:sz w:val="24"/>
                <w:szCs w:val="24"/>
              </w:rPr>
            </w:pPr>
            <w:r>
              <w:rPr>
                <w:rFonts w:ascii="Times New Roman" w:hAnsi="Times New Roman"/>
                <w:sz w:val="24"/>
                <w:szCs w:val="24"/>
              </w:rPr>
              <w:t>6.2</w:t>
            </w:r>
          </w:p>
        </w:tc>
        <w:tc>
          <w:tcPr>
            <w:tcW w:w="813" w:type="dxa"/>
            <w:vAlign w:val="center"/>
          </w:tcPr>
          <w:p w14:paraId="7664E4DF" w14:textId="77777777" w:rsidR="00A51B6B" w:rsidRDefault="00E60000" w:rsidP="00E60000">
            <w:pPr>
              <w:tabs>
                <w:tab w:val="decimal" w:pos="465"/>
              </w:tabs>
              <w:rPr>
                <w:rFonts w:ascii="Times New Roman" w:hAnsi="Times New Roman"/>
                <w:sz w:val="24"/>
                <w:szCs w:val="24"/>
              </w:rPr>
            </w:pPr>
            <w:r>
              <w:rPr>
                <w:rFonts w:ascii="Times New Roman" w:hAnsi="Times New Roman"/>
                <w:sz w:val="24"/>
                <w:szCs w:val="24"/>
              </w:rPr>
              <w:t>7</w:t>
            </w:r>
          </w:p>
        </w:tc>
        <w:tc>
          <w:tcPr>
            <w:tcW w:w="814" w:type="dxa"/>
            <w:vAlign w:val="center"/>
          </w:tcPr>
          <w:p w14:paraId="17AD3C98" w14:textId="77777777" w:rsidR="00A51B6B" w:rsidRDefault="00E60000" w:rsidP="00E60000">
            <w:pPr>
              <w:tabs>
                <w:tab w:val="decimal" w:pos="465"/>
              </w:tabs>
              <w:rPr>
                <w:rFonts w:ascii="Times New Roman" w:hAnsi="Times New Roman"/>
                <w:sz w:val="24"/>
                <w:szCs w:val="24"/>
              </w:rPr>
            </w:pPr>
            <w:r>
              <w:rPr>
                <w:rFonts w:ascii="Times New Roman" w:hAnsi="Times New Roman"/>
                <w:sz w:val="24"/>
                <w:szCs w:val="24"/>
              </w:rPr>
              <w:t>35</w:t>
            </w:r>
          </w:p>
        </w:tc>
      </w:tr>
      <w:tr w:rsidR="00A51B6B" w14:paraId="58F74996" w14:textId="77777777" w:rsidTr="0039205A">
        <w:trPr>
          <w:trHeight w:val="454"/>
        </w:trPr>
        <w:tc>
          <w:tcPr>
            <w:tcW w:w="4361" w:type="dxa"/>
            <w:vAlign w:val="center"/>
          </w:tcPr>
          <w:p w14:paraId="7DEF4FE1" w14:textId="77777777" w:rsidR="00A51B6B" w:rsidRDefault="00A51B6B" w:rsidP="00A51B6B">
            <w:pPr>
              <w:rPr>
                <w:rFonts w:ascii="Times New Roman" w:hAnsi="Times New Roman"/>
                <w:sz w:val="24"/>
                <w:szCs w:val="24"/>
              </w:rPr>
            </w:pPr>
            <w:r>
              <w:rPr>
                <w:rFonts w:ascii="Times New Roman" w:hAnsi="Times New Roman"/>
                <w:sz w:val="24"/>
                <w:szCs w:val="24"/>
              </w:rPr>
              <w:t>Extraversion Scale</w:t>
            </w:r>
          </w:p>
        </w:tc>
        <w:tc>
          <w:tcPr>
            <w:tcW w:w="813" w:type="dxa"/>
            <w:vAlign w:val="center"/>
          </w:tcPr>
          <w:p w14:paraId="60D878BA" w14:textId="77777777" w:rsidR="00A51B6B" w:rsidRDefault="00E60000" w:rsidP="00E60000">
            <w:pPr>
              <w:tabs>
                <w:tab w:val="decimal" w:pos="207"/>
              </w:tabs>
              <w:rPr>
                <w:rFonts w:ascii="Times New Roman" w:hAnsi="Times New Roman"/>
                <w:sz w:val="24"/>
                <w:szCs w:val="24"/>
              </w:rPr>
            </w:pPr>
            <w:r>
              <w:rPr>
                <w:rFonts w:ascii="Times New Roman" w:hAnsi="Times New Roman"/>
                <w:sz w:val="24"/>
                <w:szCs w:val="24"/>
              </w:rPr>
              <w:t>.84</w:t>
            </w:r>
          </w:p>
        </w:tc>
        <w:tc>
          <w:tcPr>
            <w:tcW w:w="814" w:type="dxa"/>
            <w:vAlign w:val="center"/>
          </w:tcPr>
          <w:p w14:paraId="6B9C5980" w14:textId="77777777" w:rsidR="00A51B6B" w:rsidRDefault="00E60000" w:rsidP="00E60000">
            <w:pPr>
              <w:tabs>
                <w:tab w:val="decimal" w:pos="355"/>
              </w:tabs>
              <w:rPr>
                <w:rFonts w:ascii="Times New Roman" w:hAnsi="Times New Roman"/>
                <w:sz w:val="24"/>
                <w:szCs w:val="24"/>
              </w:rPr>
            </w:pPr>
            <w:r>
              <w:rPr>
                <w:rFonts w:ascii="Times New Roman" w:hAnsi="Times New Roman"/>
                <w:sz w:val="24"/>
                <w:szCs w:val="24"/>
              </w:rPr>
              <w:t>6</w:t>
            </w:r>
          </w:p>
        </w:tc>
        <w:tc>
          <w:tcPr>
            <w:tcW w:w="813" w:type="dxa"/>
            <w:vAlign w:val="center"/>
          </w:tcPr>
          <w:p w14:paraId="68226CD9" w14:textId="77777777" w:rsidR="00A51B6B" w:rsidRDefault="00E60000" w:rsidP="00E60000">
            <w:pPr>
              <w:tabs>
                <w:tab w:val="decimal" w:pos="249"/>
              </w:tabs>
              <w:rPr>
                <w:rFonts w:ascii="Times New Roman" w:hAnsi="Times New Roman"/>
                <w:sz w:val="24"/>
                <w:szCs w:val="24"/>
              </w:rPr>
            </w:pPr>
            <w:r>
              <w:rPr>
                <w:rFonts w:ascii="Times New Roman" w:hAnsi="Times New Roman"/>
                <w:sz w:val="24"/>
                <w:szCs w:val="24"/>
              </w:rPr>
              <w:t>3.1</w:t>
            </w:r>
          </w:p>
        </w:tc>
        <w:tc>
          <w:tcPr>
            <w:tcW w:w="814" w:type="dxa"/>
            <w:vAlign w:val="center"/>
          </w:tcPr>
          <w:p w14:paraId="0BB6A9A9" w14:textId="77777777" w:rsidR="00A51B6B" w:rsidRDefault="00E60000" w:rsidP="00E60000">
            <w:pPr>
              <w:tabs>
                <w:tab w:val="decimal" w:pos="207"/>
              </w:tabs>
              <w:rPr>
                <w:rFonts w:ascii="Times New Roman" w:hAnsi="Times New Roman"/>
                <w:sz w:val="24"/>
                <w:szCs w:val="24"/>
              </w:rPr>
            </w:pPr>
            <w:r>
              <w:rPr>
                <w:rFonts w:ascii="Times New Roman" w:hAnsi="Times New Roman"/>
                <w:sz w:val="24"/>
                <w:szCs w:val="24"/>
              </w:rPr>
              <w:t>2.2</w:t>
            </w:r>
          </w:p>
        </w:tc>
        <w:tc>
          <w:tcPr>
            <w:tcW w:w="813" w:type="dxa"/>
            <w:vAlign w:val="center"/>
          </w:tcPr>
          <w:p w14:paraId="7997704A" w14:textId="77777777" w:rsidR="00A51B6B" w:rsidRDefault="00E60000" w:rsidP="00E60000">
            <w:pPr>
              <w:tabs>
                <w:tab w:val="decimal" w:pos="465"/>
              </w:tabs>
              <w:rPr>
                <w:rFonts w:ascii="Times New Roman" w:hAnsi="Times New Roman"/>
                <w:sz w:val="24"/>
                <w:szCs w:val="24"/>
              </w:rPr>
            </w:pPr>
            <w:r>
              <w:rPr>
                <w:rFonts w:ascii="Times New Roman" w:hAnsi="Times New Roman"/>
                <w:sz w:val="24"/>
                <w:szCs w:val="24"/>
              </w:rPr>
              <w:t>0</w:t>
            </w:r>
          </w:p>
        </w:tc>
        <w:tc>
          <w:tcPr>
            <w:tcW w:w="814" w:type="dxa"/>
            <w:vAlign w:val="center"/>
          </w:tcPr>
          <w:p w14:paraId="41BBB40E" w14:textId="77777777" w:rsidR="00A51B6B" w:rsidRDefault="00E60000" w:rsidP="00E60000">
            <w:pPr>
              <w:tabs>
                <w:tab w:val="decimal" w:pos="465"/>
              </w:tabs>
              <w:rPr>
                <w:rFonts w:ascii="Times New Roman" w:hAnsi="Times New Roman"/>
                <w:sz w:val="24"/>
                <w:szCs w:val="24"/>
              </w:rPr>
            </w:pPr>
            <w:r>
              <w:rPr>
                <w:rFonts w:ascii="Times New Roman" w:hAnsi="Times New Roman"/>
                <w:sz w:val="24"/>
                <w:szCs w:val="24"/>
              </w:rPr>
              <w:t>6</w:t>
            </w:r>
          </w:p>
        </w:tc>
      </w:tr>
      <w:tr w:rsidR="00A51B6B" w14:paraId="0DBD9F77" w14:textId="77777777" w:rsidTr="0039205A">
        <w:trPr>
          <w:trHeight w:val="454"/>
        </w:trPr>
        <w:tc>
          <w:tcPr>
            <w:tcW w:w="4361" w:type="dxa"/>
            <w:tcBorders>
              <w:bottom w:val="single" w:sz="12" w:space="0" w:color="auto"/>
            </w:tcBorders>
            <w:vAlign w:val="center"/>
          </w:tcPr>
          <w:p w14:paraId="21CEEACB" w14:textId="77777777" w:rsidR="00A51B6B" w:rsidRDefault="00A51B6B" w:rsidP="00A51B6B">
            <w:pPr>
              <w:rPr>
                <w:rFonts w:ascii="Times New Roman" w:hAnsi="Times New Roman"/>
                <w:sz w:val="24"/>
                <w:szCs w:val="24"/>
              </w:rPr>
            </w:pPr>
            <w:r>
              <w:rPr>
                <w:rFonts w:ascii="Times New Roman" w:hAnsi="Times New Roman"/>
                <w:sz w:val="24"/>
                <w:szCs w:val="24"/>
              </w:rPr>
              <w:t>Neuroticism Scale</w:t>
            </w:r>
          </w:p>
        </w:tc>
        <w:tc>
          <w:tcPr>
            <w:tcW w:w="813" w:type="dxa"/>
            <w:tcBorders>
              <w:bottom w:val="single" w:sz="12" w:space="0" w:color="auto"/>
            </w:tcBorders>
            <w:vAlign w:val="center"/>
          </w:tcPr>
          <w:p w14:paraId="1A12256C" w14:textId="77777777" w:rsidR="00A51B6B" w:rsidRDefault="00E60000" w:rsidP="00E60000">
            <w:pPr>
              <w:tabs>
                <w:tab w:val="decimal" w:pos="207"/>
              </w:tabs>
              <w:rPr>
                <w:rFonts w:ascii="Times New Roman" w:hAnsi="Times New Roman"/>
                <w:sz w:val="24"/>
                <w:szCs w:val="24"/>
              </w:rPr>
            </w:pPr>
            <w:r>
              <w:rPr>
                <w:rFonts w:ascii="Times New Roman" w:hAnsi="Times New Roman"/>
                <w:sz w:val="24"/>
                <w:szCs w:val="24"/>
              </w:rPr>
              <w:t>.78</w:t>
            </w:r>
          </w:p>
        </w:tc>
        <w:tc>
          <w:tcPr>
            <w:tcW w:w="814" w:type="dxa"/>
            <w:tcBorders>
              <w:bottom w:val="single" w:sz="12" w:space="0" w:color="auto"/>
            </w:tcBorders>
            <w:vAlign w:val="center"/>
          </w:tcPr>
          <w:p w14:paraId="45325223" w14:textId="77777777" w:rsidR="00A51B6B" w:rsidRDefault="00E60000" w:rsidP="00E60000">
            <w:pPr>
              <w:tabs>
                <w:tab w:val="decimal" w:pos="355"/>
              </w:tabs>
              <w:rPr>
                <w:rFonts w:ascii="Times New Roman" w:hAnsi="Times New Roman"/>
                <w:sz w:val="24"/>
                <w:szCs w:val="24"/>
              </w:rPr>
            </w:pPr>
            <w:r>
              <w:rPr>
                <w:rFonts w:ascii="Times New Roman" w:hAnsi="Times New Roman"/>
                <w:sz w:val="24"/>
                <w:szCs w:val="24"/>
              </w:rPr>
              <w:t>6</w:t>
            </w:r>
          </w:p>
        </w:tc>
        <w:tc>
          <w:tcPr>
            <w:tcW w:w="813" w:type="dxa"/>
            <w:tcBorders>
              <w:bottom w:val="single" w:sz="12" w:space="0" w:color="auto"/>
            </w:tcBorders>
            <w:vAlign w:val="center"/>
          </w:tcPr>
          <w:p w14:paraId="3685E181" w14:textId="77777777" w:rsidR="00A51B6B" w:rsidRDefault="00E60000" w:rsidP="00E60000">
            <w:pPr>
              <w:tabs>
                <w:tab w:val="decimal" w:pos="249"/>
              </w:tabs>
              <w:rPr>
                <w:rFonts w:ascii="Times New Roman" w:hAnsi="Times New Roman"/>
                <w:sz w:val="24"/>
                <w:szCs w:val="24"/>
              </w:rPr>
            </w:pPr>
            <w:r>
              <w:rPr>
                <w:rFonts w:ascii="Times New Roman" w:hAnsi="Times New Roman"/>
                <w:sz w:val="24"/>
                <w:szCs w:val="24"/>
              </w:rPr>
              <w:t>2.1</w:t>
            </w:r>
          </w:p>
        </w:tc>
        <w:tc>
          <w:tcPr>
            <w:tcW w:w="814" w:type="dxa"/>
            <w:tcBorders>
              <w:bottom w:val="single" w:sz="12" w:space="0" w:color="auto"/>
            </w:tcBorders>
            <w:vAlign w:val="center"/>
          </w:tcPr>
          <w:p w14:paraId="4928F511" w14:textId="77777777" w:rsidR="00A51B6B" w:rsidRDefault="00E60000" w:rsidP="00E60000">
            <w:pPr>
              <w:tabs>
                <w:tab w:val="decimal" w:pos="207"/>
              </w:tabs>
              <w:rPr>
                <w:rFonts w:ascii="Times New Roman" w:hAnsi="Times New Roman"/>
                <w:sz w:val="24"/>
                <w:szCs w:val="24"/>
              </w:rPr>
            </w:pPr>
            <w:r>
              <w:rPr>
                <w:rFonts w:ascii="Times New Roman" w:hAnsi="Times New Roman"/>
                <w:sz w:val="24"/>
                <w:szCs w:val="24"/>
              </w:rPr>
              <w:t>1.9</w:t>
            </w:r>
          </w:p>
        </w:tc>
        <w:tc>
          <w:tcPr>
            <w:tcW w:w="813" w:type="dxa"/>
            <w:tcBorders>
              <w:bottom w:val="single" w:sz="12" w:space="0" w:color="auto"/>
            </w:tcBorders>
            <w:vAlign w:val="center"/>
          </w:tcPr>
          <w:p w14:paraId="434E79E6" w14:textId="77777777" w:rsidR="00A51B6B" w:rsidRDefault="00E60000" w:rsidP="00E60000">
            <w:pPr>
              <w:tabs>
                <w:tab w:val="decimal" w:pos="465"/>
              </w:tabs>
              <w:rPr>
                <w:rFonts w:ascii="Times New Roman" w:hAnsi="Times New Roman"/>
                <w:sz w:val="24"/>
                <w:szCs w:val="24"/>
              </w:rPr>
            </w:pPr>
            <w:r>
              <w:rPr>
                <w:rFonts w:ascii="Times New Roman" w:hAnsi="Times New Roman"/>
                <w:sz w:val="24"/>
                <w:szCs w:val="24"/>
              </w:rPr>
              <w:t>0</w:t>
            </w:r>
          </w:p>
        </w:tc>
        <w:tc>
          <w:tcPr>
            <w:tcW w:w="814" w:type="dxa"/>
            <w:tcBorders>
              <w:bottom w:val="single" w:sz="12" w:space="0" w:color="auto"/>
            </w:tcBorders>
            <w:vAlign w:val="center"/>
          </w:tcPr>
          <w:p w14:paraId="34A73589" w14:textId="77777777" w:rsidR="00A51B6B" w:rsidRDefault="00E60000" w:rsidP="00E60000">
            <w:pPr>
              <w:tabs>
                <w:tab w:val="decimal" w:pos="465"/>
              </w:tabs>
              <w:rPr>
                <w:rFonts w:ascii="Times New Roman" w:hAnsi="Times New Roman"/>
                <w:sz w:val="24"/>
                <w:szCs w:val="24"/>
              </w:rPr>
            </w:pPr>
            <w:r>
              <w:rPr>
                <w:rFonts w:ascii="Times New Roman" w:hAnsi="Times New Roman"/>
                <w:sz w:val="24"/>
                <w:szCs w:val="24"/>
              </w:rPr>
              <w:t>6</w:t>
            </w:r>
          </w:p>
        </w:tc>
      </w:tr>
    </w:tbl>
    <w:p w14:paraId="3E9B51C7" w14:textId="77777777" w:rsidR="00A51B6B" w:rsidRPr="00A51B6B" w:rsidRDefault="00A51B6B" w:rsidP="003D256B">
      <w:pPr>
        <w:spacing w:after="0" w:line="480" w:lineRule="auto"/>
        <w:rPr>
          <w:rFonts w:ascii="Times New Roman" w:hAnsi="Times New Roman"/>
          <w:sz w:val="24"/>
          <w:szCs w:val="24"/>
        </w:rPr>
      </w:pPr>
    </w:p>
    <w:p w14:paraId="679D05F3" w14:textId="77777777" w:rsidR="00B26B5F" w:rsidRDefault="00B26B5F">
      <w:pPr>
        <w:rPr>
          <w:rFonts w:ascii="Times New Roman" w:hAnsi="Times New Roman"/>
          <w:sz w:val="24"/>
          <w:szCs w:val="24"/>
        </w:rPr>
        <w:sectPr w:rsidR="00B26B5F" w:rsidSect="003A6EA7">
          <w:headerReference w:type="default" r:id="rId9"/>
          <w:headerReference w:type="first" r:id="rId10"/>
          <w:pgSz w:w="11906" w:h="16838" w:code="9"/>
          <w:pgMar w:top="1440" w:right="1440" w:bottom="1440" w:left="1440" w:header="708" w:footer="708" w:gutter="0"/>
          <w:cols w:space="708"/>
          <w:titlePg/>
          <w:docGrid w:linePitch="360"/>
        </w:sectPr>
      </w:pPr>
    </w:p>
    <w:p w14:paraId="0DFA2022" w14:textId="77777777" w:rsidR="00B26B5F" w:rsidRDefault="00B26B5F" w:rsidP="00B26B5F">
      <w:pPr>
        <w:spacing w:after="0" w:line="480" w:lineRule="auto"/>
        <w:rPr>
          <w:rFonts w:ascii="Times New Roman" w:hAnsi="Times New Roman"/>
          <w:sz w:val="24"/>
          <w:szCs w:val="24"/>
        </w:rPr>
      </w:pPr>
      <w:r w:rsidRPr="00B26B5F">
        <w:rPr>
          <w:rFonts w:ascii="Times New Roman" w:hAnsi="Times New Roman"/>
          <w:sz w:val="24"/>
          <w:szCs w:val="24"/>
        </w:rPr>
        <w:lastRenderedPageBreak/>
        <w:t xml:space="preserve">Table 4 </w:t>
      </w:r>
    </w:p>
    <w:p w14:paraId="4FAF7E8F" w14:textId="77777777" w:rsidR="00B26B5F" w:rsidRPr="00B26B5F" w:rsidRDefault="00B26B5F" w:rsidP="00B26B5F">
      <w:pPr>
        <w:spacing w:after="0" w:line="480" w:lineRule="auto"/>
        <w:rPr>
          <w:rFonts w:ascii="Times New Roman" w:hAnsi="Times New Roman"/>
          <w:i/>
          <w:sz w:val="24"/>
          <w:szCs w:val="24"/>
        </w:rPr>
      </w:pPr>
      <w:r w:rsidRPr="00B26B5F">
        <w:rPr>
          <w:rFonts w:ascii="Times New Roman" w:hAnsi="Times New Roman"/>
          <w:i/>
          <w:sz w:val="24"/>
          <w:szCs w:val="24"/>
        </w:rPr>
        <w:t>Correlation matrix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1968"/>
        <w:gridCol w:w="1967"/>
        <w:gridCol w:w="1967"/>
        <w:gridCol w:w="1967"/>
        <w:gridCol w:w="1967"/>
        <w:gridCol w:w="1959"/>
      </w:tblGrid>
      <w:tr w:rsidR="00C2613F" w:rsidRPr="00B26B5F" w14:paraId="06C8FAA1" w14:textId="77777777" w:rsidTr="002D0FBE">
        <w:trPr>
          <w:trHeight w:val="454"/>
        </w:trPr>
        <w:tc>
          <w:tcPr>
            <w:tcW w:w="839" w:type="pct"/>
            <w:tcBorders>
              <w:top w:val="single" w:sz="12" w:space="0" w:color="auto"/>
              <w:bottom w:val="single" w:sz="4" w:space="0" w:color="auto"/>
            </w:tcBorders>
            <w:noWrap/>
            <w:vAlign w:val="center"/>
            <w:hideMark/>
          </w:tcPr>
          <w:p w14:paraId="1A97155C" w14:textId="77777777" w:rsidR="00C2613F" w:rsidRPr="00B26B5F" w:rsidRDefault="00C2613F" w:rsidP="00B26B5F">
            <w:pPr>
              <w:jc w:val="center"/>
              <w:rPr>
                <w:rFonts w:ascii="Times New Roman" w:hAnsi="Times New Roman"/>
                <w:sz w:val="24"/>
                <w:szCs w:val="24"/>
              </w:rPr>
            </w:pPr>
          </w:p>
        </w:tc>
        <w:tc>
          <w:tcPr>
            <w:tcW w:w="694" w:type="pct"/>
            <w:tcBorders>
              <w:top w:val="single" w:sz="12" w:space="0" w:color="auto"/>
              <w:bottom w:val="single" w:sz="4" w:space="0" w:color="auto"/>
            </w:tcBorders>
            <w:noWrap/>
            <w:vAlign w:val="center"/>
            <w:hideMark/>
          </w:tcPr>
          <w:p w14:paraId="311B22FE" w14:textId="77777777" w:rsidR="00C2613F" w:rsidRPr="00B26B5F" w:rsidRDefault="00C2613F" w:rsidP="00B26B5F">
            <w:pPr>
              <w:jc w:val="center"/>
              <w:rPr>
                <w:rFonts w:ascii="Times New Roman" w:hAnsi="Times New Roman"/>
                <w:sz w:val="24"/>
                <w:szCs w:val="24"/>
              </w:rPr>
            </w:pPr>
            <w:r w:rsidRPr="00B26B5F">
              <w:rPr>
                <w:rFonts w:ascii="Times New Roman" w:hAnsi="Times New Roman"/>
                <w:sz w:val="24"/>
                <w:szCs w:val="24"/>
              </w:rPr>
              <w:t>N</w:t>
            </w:r>
          </w:p>
        </w:tc>
        <w:tc>
          <w:tcPr>
            <w:tcW w:w="694" w:type="pct"/>
            <w:tcBorders>
              <w:top w:val="single" w:sz="12" w:space="0" w:color="auto"/>
              <w:bottom w:val="single" w:sz="4" w:space="0" w:color="auto"/>
            </w:tcBorders>
            <w:noWrap/>
            <w:vAlign w:val="center"/>
            <w:hideMark/>
          </w:tcPr>
          <w:p w14:paraId="791A496E" w14:textId="77777777" w:rsidR="00C2613F" w:rsidRPr="00B26B5F" w:rsidRDefault="00C2613F" w:rsidP="00B26B5F">
            <w:pPr>
              <w:jc w:val="center"/>
              <w:rPr>
                <w:rFonts w:ascii="Times New Roman" w:hAnsi="Times New Roman"/>
                <w:sz w:val="24"/>
                <w:szCs w:val="24"/>
              </w:rPr>
            </w:pPr>
            <w:r w:rsidRPr="00B26B5F">
              <w:rPr>
                <w:rFonts w:ascii="Times New Roman" w:hAnsi="Times New Roman"/>
                <w:sz w:val="24"/>
                <w:szCs w:val="24"/>
              </w:rPr>
              <w:t>E</w:t>
            </w:r>
          </w:p>
        </w:tc>
        <w:tc>
          <w:tcPr>
            <w:tcW w:w="694" w:type="pct"/>
            <w:tcBorders>
              <w:top w:val="single" w:sz="12" w:space="0" w:color="auto"/>
              <w:bottom w:val="single" w:sz="4" w:space="0" w:color="auto"/>
            </w:tcBorders>
            <w:noWrap/>
            <w:vAlign w:val="center"/>
            <w:hideMark/>
          </w:tcPr>
          <w:p w14:paraId="007FF507" w14:textId="77777777" w:rsidR="00C2613F" w:rsidRPr="00B26B5F" w:rsidRDefault="00C2613F" w:rsidP="00B26B5F">
            <w:pPr>
              <w:jc w:val="center"/>
              <w:rPr>
                <w:rFonts w:ascii="Times New Roman" w:hAnsi="Times New Roman"/>
                <w:sz w:val="24"/>
                <w:szCs w:val="24"/>
              </w:rPr>
            </w:pPr>
            <w:r w:rsidRPr="00B26B5F">
              <w:rPr>
                <w:rFonts w:ascii="Times New Roman" w:hAnsi="Times New Roman"/>
                <w:sz w:val="24"/>
                <w:szCs w:val="24"/>
              </w:rPr>
              <w:t>O</w:t>
            </w:r>
          </w:p>
        </w:tc>
        <w:tc>
          <w:tcPr>
            <w:tcW w:w="694" w:type="pct"/>
            <w:tcBorders>
              <w:top w:val="single" w:sz="12" w:space="0" w:color="auto"/>
              <w:bottom w:val="single" w:sz="4" w:space="0" w:color="auto"/>
            </w:tcBorders>
            <w:noWrap/>
            <w:vAlign w:val="center"/>
            <w:hideMark/>
          </w:tcPr>
          <w:p w14:paraId="47E7CEF5" w14:textId="77777777" w:rsidR="00C2613F" w:rsidRPr="00B26B5F" w:rsidRDefault="00C2613F" w:rsidP="00B26B5F">
            <w:pPr>
              <w:jc w:val="center"/>
              <w:rPr>
                <w:rFonts w:ascii="Times New Roman" w:hAnsi="Times New Roman"/>
                <w:sz w:val="24"/>
                <w:szCs w:val="24"/>
              </w:rPr>
            </w:pPr>
            <w:r w:rsidRPr="00B26B5F">
              <w:rPr>
                <w:rFonts w:ascii="Times New Roman" w:hAnsi="Times New Roman"/>
                <w:sz w:val="24"/>
                <w:szCs w:val="24"/>
              </w:rPr>
              <w:t>L</w:t>
            </w:r>
          </w:p>
        </w:tc>
        <w:tc>
          <w:tcPr>
            <w:tcW w:w="694" w:type="pct"/>
            <w:tcBorders>
              <w:top w:val="single" w:sz="12" w:space="0" w:color="auto"/>
              <w:bottom w:val="single" w:sz="4" w:space="0" w:color="auto"/>
            </w:tcBorders>
            <w:noWrap/>
            <w:vAlign w:val="center"/>
            <w:hideMark/>
          </w:tcPr>
          <w:p w14:paraId="22FB5670" w14:textId="77777777" w:rsidR="00C2613F" w:rsidRPr="00B26B5F" w:rsidRDefault="00C2613F" w:rsidP="00B26B5F">
            <w:pPr>
              <w:jc w:val="center"/>
              <w:rPr>
                <w:rFonts w:ascii="Times New Roman" w:hAnsi="Times New Roman"/>
                <w:sz w:val="24"/>
                <w:szCs w:val="24"/>
              </w:rPr>
            </w:pPr>
            <w:r w:rsidRPr="00B26B5F">
              <w:rPr>
                <w:rFonts w:ascii="Times New Roman" w:hAnsi="Times New Roman"/>
                <w:sz w:val="24"/>
                <w:szCs w:val="24"/>
              </w:rPr>
              <w:t>Fem</w:t>
            </w:r>
          </w:p>
        </w:tc>
        <w:tc>
          <w:tcPr>
            <w:tcW w:w="691" w:type="pct"/>
            <w:tcBorders>
              <w:top w:val="single" w:sz="12" w:space="0" w:color="auto"/>
              <w:bottom w:val="single" w:sz="4" w:space="0" w:color="auto"/>
            </w:tcBorders>
            <w:noWrap/>
            <w:vAlign w:val="center"/>
            <w:hideMark/>
          </w:tcPr>
          <w:p w14:paraId="1F2FC5EE" w14:textId="77777777" w:rsidR="00C2613F" w:rsidRPr="00B26B5F" w:rsidRDefault="00C2613F" w:rsidP="00B26B5F">
            <w:pPr>
              <w:jc w:val="center"/>
              <w:rPr>
                <w:rFonts w:ascii="Times New Roman" w:hAnsi="Times New Roman"/>
                <w:sz w:val="24"/>
                <w:szCs w:val="24"/>
              </w:rPr>
            </w:pPr>
            <w:r w:rsidRPr="00B26B5F">
              <w:rPr>
                <w:rFonts w:ascii="Times New Roman" w:hAnsi="Times New Roman"/>
                <w:sz w:val="24"/>
                <w:szCs w:val="24"/>
              </w:rPr>
              <w:t>SIMS</w:t>
            </w:r>
          </w:p>
        </w:tc>
      </w:tr>
      <w:tr w:rsidR="00C2613F" w:rsidRPr="00B26B5F" w14:paraId="360F91D3" w14:textId="77777777" w:rsidTr="002D0FBE">
        <w:trPr>
          <w:trHeight w:val="454"/>
        </w:trPr>
        <w:tc>
          <w:tcPr>
            <w:tcW w:w="839" w:type="pct"/>
            <w:noWrap/>
            <w:vAlign w:val="center"/>
            <w:hideMark/>
          </w:tcPr>
          <w:p w14:paraId="6743AAAF" w14:textId="77777777" w:rsidR="00C2613F" w:rsidRPr="00B26B5F" w:rsidRDefault="00C2613F" w:rsidP="00B26B5F">
            <w:pPr>
              <w:rPr>
                <w:rFonts w:ascii="Times New Roman" w:hAnsi="Times New Roman"/>
                <w:sz w:val="24"/>
                <w:szCs w:val="24"/>
              </w:rPr>
            </w:pPr>
            <w:r w:rsidRPr="00B26B5F">
              <w:rPr>
                <w:rFonts w:ascii="Times New Roman" w:hAnsi="Times New Roman"/>
                <w:sz w:val="24"/>
                <w:szCs w:val="24"/>
              </w:rPr>
              <w:t>SEEM</w:t>
            </w:r>
          </w:p>
        </w:tc>
        <w:tc>
          <w:tcPr>
            <w:tcW w:w="694" w:type="pct"/>
            <w:noWrap/>
            <w:vAlign w:val="center"/>
            <w:hideMark/>
          </w:tcPr>
          <w:p w14:paraId="29F7DE42" w14:textId="77777777" w:rsidR="00C2613F" w:rsidRPr="00B26B5F" w:rsidRDefault="00C2613F" w:rsidP="0042320B">
            <w:pPr>
              <w:tabs>
                <w:tab w:val="decimal" w:pos="598"/>
              </w:tabs>
              <w:rPr>
                <w:rFonts w:ascii="Times New Roman" w:hAnsi="Times New Roman"/>
                <w:sz w:val="24"/>
                <w:szCs w:val="24"/>
              </w:rPr>
            </w:pPr>
            <w:r w:rsidRPr="00B26B5F">
              <w:rPr>
                <w:rFonts w:ascii="Times New Roman" w:hAnsi="Times New Roman"/>
                <w:sz w:val="24"/>
                <w:szCs w:val="24"/>
              </w:rPr>
              <w:t>.63</w:t>
            </w:r>
            <w:r w:rsidRPr="00B26B5F">
              <w:rPr>
                <w:rFonts w:ascii="Times New Roman" w:hAnsi="Times New Roman"/>
                <w:sz w:val="24"/>
                <w:szCs w:val="24"/>
                <w:vertAlign w:val="superscript"/>
              </w:rPr>
              <w:t>***</w:t>
            </w:r>
          </w:p>
        </w:tc>
        <w:tc>
          <w:tcPr>
            <w:tcW w:w="694" w:type="pct"/>
            <w:noWrap/>
            <w:vAlign w:val="center"/>
            <w:hideMark/>
          </w:tcPr>
          <w:p w14:paraId="251645EC" w14:textId="77777777" w:rsidR="00C2613F" w:rsidRPr="00B26B5F" w:rsidRDefault="00C2613F" w:rsidP="0042320B">
            <w:pPr>
              <w:tabs>
                <w:tab w:val="decimal" w:pos="615"/>
              </w:tabs>
              <w:rPr>
                <w:rFonts w:ascii="Times New Roman" w:hAnsi="Times New Roman"/>
                <w:sz w:val="24"/>
                <w:szCs w:val="24"/>
              </w:rPr>
            </w:pPr>
            <w:r w:rsidRPr="00B26B5F">
              <w:rPr>
                <w:rFonts w:ascii="Times New Roman" w:hAnsi="Times New Roman"/>
                <w:sz w:val="24"/>
                <w:szCs w:val="24"/>
              </w:rPr>
              <w:t>-.21</w:t>
            </w:r>
            <w:r w:rsidRPr="00B26B5F">
              <w:rPr>
                <w:rFonts w:ascii="Times New Roman" w:hAnsi="Times New Roman"/>
                <w:sz w:val="24"/>
                <w:szCs w:val="24"/>
                <w:vertAlign w:val="superscript"/>
              </w:rPr>
              <w:t>***</w:t>
            </w:r>
          </w:p>
        </w:tc>
        <w:tc>
          <w:tcPr>
            <w:tcW w:w="694" w:type="pct"/>
            <w:noWrap/>
            <w:vAlign w:val="center"/>
            <w:hideMark/>
          </w:tcPr>
          <w:p w14:paraId="62852E32" w14:textId="77777777" w:rsidR="00C2613F" w:rsidRPr="00B26B5F" w:rsidRDefault="00C2613F" w:rsidP="0042320B">
            <w:pPr>
              <w:tabs>
                <w:tab w:val="decimal" w:pos="632"/>
              </w:tabs>
              <w:rPr>
                <w:rFonts w:ascii="Times New Roman" w:hAnsi="Times New Roman"/>
                <w:sz w:val="24"/>
                <w:szCs w:val="24"/>
              </w:rPr>
            </w:pPr>
            <w:r w:rsidRPr="00B26B5F">
              <w:rPr>
                <w:rFonts w:ascii="Times New Roman" w:hAnsi="Times New Roman"/>
                <w:sz w:val="24"/>
                <w:szCs w:val="24"/>
              </w:rPr>
              <w:t>.01</w:t>
            </w:r>
          </w:p>
        </w:tc>
        <w:tc>
          <w:tcPr>
            <w:tcW w:w="694" w:type="pct"/>
            <w:noWrap/>
            <w:vAlign w:val="center"/>
            <w:hideMark/>
          </w:tcPr>
          <w:p w14:paraId="2A4A2E99" w14:textId="77777777" w:rsidR="00C2613F" w:rsidRPr="00B26B5F" w:rsidRDefault="00C2613F" w:rsidP="0042320B">
            <w:pPr>
              <w:tabs>
                <w:tab w:val="decimal" w:pos="650"/>
              </w:tabs>
              <w:rPr>
                <w:rFonts w:ascii="Times New Roman" w:hAnsi="Times New Roman"/>
                <w:sz w:val="24"/>
                <w:szCs w:val="24"/>
              </w:rPr>
            </w:pPr>
            <w:r w:rsidRPr="00B26B5F">
              <w:rPr>
                <w:rFonts w:ascii="Times New Roman" w:hAnsi="Times New Roman"/>
                <w:sz w:val="24"/>
                <w:szCs w:val="24"/>
              </w:rPr>
              <w:t>-.18</w:t>
            </w:r>
            <w:r w:rsidRPr="00B26B5F">
              <w:rPr>
                <w:rFonts w:ascii="Times New Roman" w:hAnsi="Times New Roman"/>
                <w:sz w:val="24"/>
                <w:szCs w:val="24"/>
                <w:vertAlign w:val="superscript"/>
              </w:rPr>
              <w:t>**</w:t>
            </w:r>
          </w:p>
        </w:tc>
        <w:tc>
          <w:tcPr>
            <w:tcW w:w="694" w:type="pct"/>
            <w:noWrap/>
            <w:vAlign w:val="center"/>
            <w:hideMark/>
          </w:tcPr>
          <w:p w14:paraId="7AEA75C6" w14:textId="77777777" w:rsidR="00C2613F" w:rsidRPr="00B26B5F" w:rsidRDefault="00C2613F" w:rsidP="0042320B">
            <w:pPr>
              <w:tabs>
                <w:tab w:val="decimal" w:pos="667"/>
              </w:tabs>
              <w:rPr>
                <w:rFonts w:ascii="Times New Roman" w:hAnsi="Times New Roman"/>
                <w:sz w:val="24"/>
                <w:szCs w:val="24"/>
              </w:rPr>
            </w:pPr>
            <w:r w:rsidRPr="00B26B5F">
              <w:rPr>
                <w:rFonts w:ascii="Times New Roman" w:hAnsi="Times New Roman"/>
                <w:sz w:val="24"/>
                <w:szCs w:val="24"/>
              </w:rPr>
              <w:t>-.15</w:t>
            </w:r>
            <w:r w:rsidRPr="00B26B5F">
              <w:rPr>
                <w:rFonts w:ascii="Times New Roman" w:hAnsi="Times New Roman"/>
                <w:sz w:val="24"/>
                <w:szCs w:val="24"/>
                <w:vertAlign w:val="superscript"/>
              </w:rPr>
              <w:t>**</w:t>
            </w:r>
          </w:p>
        </w:tc>
        <w:tc>
          <w:tcPr>
            <w:tcW w:w="691" w:type="pct"/>
            <w:noWrap/>
            <w:vAlign w:val="center"/>
            <w:hideMark/>
          </w:tcPr>
          <w:p w14:paraId="0FB5371A" w14:textId="77777777" w:rsidR="00C2613F" w:rsidRPr="00B26B5F" w:rsidRDefault="00C2613F" w:rsidP="00CC511E">
            <w:pPr>
              <w:tabs>
                <w:tab w:val="decimal" w:pos="519"/>
              </w:tabs>
              <w:rPr>
                <w:rFonts w:ascii="Times New Roman" w:hAnsi="Times New Roman"/>
                <w:sz w:val="24"/>
                <w:szCs w:val="24"/>
              </w:rPr>
            </w:pPr>
            <w:r w:rsidRPr="00B26B5F">
              <w:rPr>
                <w:rFonts w:ascii="Times New Roman" w:hAnsi="Times New Roman"/>
                <w:sz w:val="24"/>
                <w:szCs w:val="24"/>
              </w:rPr>
              <w:t>-.63</w:t>
            </w:r>
            <w:r w:rsidRPr="00B26B5F">
              <w:rPr>
                <w:rFonts w:ascii="Times New Roman" w:hAnsi="Times New Roman"/>
                <w:sz w:val="24"/>
                <w:szCs w:val="24"/>
                <w:vertAlign w:val="superscript"/>
              </w:rPr>
              <w:t>***</w:t>
            </w:r>
          </w:p>
        </w:tc>
      </w:tr>
      <w:tr w:rsidR="00C2613F" w:rsidRPr="00B26B5F" w14:paraId="6988C981" w14:textId="77777777" w:rsidTr="002D0FBE">
        <w:trPr>
          <w:trHeight w:val="454"/>
        </w:trPr>
        <w:tc>
          <w:tcPr>
            <w:tcW w:w="839" w:type="pct"/>
            <w:noWrap/>
            <w:vAlign w:val="center"/>
            <w:hideMark/>
          </w:tcPr>
          <w:p w14:paraId="0E5A1A08" w14:textId="77777777" w:rsidR="00C2613F" w:rsidRPr="00B26B5F" w:rsidRDefault="00C2613F" w:rsidP="00B26B5F">
            <w:pPr>
              <w:rPr>
                <w:rFonts w:ascii="Times New Roman" w:hAnsi="Times New Roman"/>
                <w:sz w:val="24"/>
                <w:szCs w:val="24"/>
              </w:rPr>
            </w:pPr>
            <w:r w:rsidRPr="00B26B5F">
              <w:rPr>
                <w:rFonts w:ascii="Times New Roman" w:hAnsi="Times New Roman"/>
                <w:sz w:val="24"/>
                <w:szCs w:val="24"/>
              </w:rPr>
              <w:t>SIMS</w:t>
            </w:r>
          </w:p>
        </w:tc>
        <w:tc>
          <w:tcPr>
            <w:tcW w:w="694" w:type="pct"/>
            <w:noWrap/>
            <w:vAlign w:val="center"/>
            <w:hideMark/>
          </w:tcPr>
          <w:p w14:paraId="31A5583C" w14:textId="77777777" w:rsidR="00C2613F" w:rsidRPr="00B26B5F" w:rsidRDefault="00C2613F" w:rsidP="0042320B">
            <w:pPr>
              <w:tabs>
                <w:tab w:val="decimal" w:pos="598"/>
              </w:tabs>
              <w:rPr>
                <w:rFonts w:ascii="Times New Roman" w:hAnsi="Times New Roman"/>
                <w:sz w:val="24"/>
                <w:szCs w:val="24"/>
              </w:rPr>
            </w:pPr>
            <w:r w:rsidRPr="00B26B5F">
              <w:rPr>
                <w:rFonts w:ascii="Times New Roman" w:hAnsi="Times New Roman"/>
                <w:sz w:val="24"/>
                <w:szCs w:val="24"/>
              </w:rPr>
              <w:t>-.45</w:t>
            </w:r>
            <w:r w:rsidRPr="00B26B5F">
              <w:rPr>
                <w:rFonts w:ascii="Times New Roman" w:hAnsi="Times New Roman"/>
                <w:sz w:val="24"/>
                <w:szCs w:val="24"/>
                <w:vertAlign w:val="superscript"/>
              </w:rPr>
              <w:t>***</w:t>
            </w:r>
          </w:p>
        </w:tc>
        <w:tc>
          <w:tcPr>
            <w:tcW w:w="694" w:type="pct"/>
            <w:noWrap/>
            <w:vAlign w:val="center"/>
            <w:hideMark/>
          </w:tcPr>
          <w:p w14:paraId="2F36B989" w14:textId="77777777" w:rsidR="00C2613F" w:rsidRPr="00B26B5F" w:rsidRDefault="00C2613F" w:rsidP="0042320B">
            <w:pPr>
              <w:tabs>
                <w:tab w:val="decimal" w:pos="615"/>
              </w:tabs>
              <w:rPr>
                <w:rFonts w:ascii="Times New Roman" w:hAnsi="Times New Roman"/>
                <w:sz w:val="24"/>
                <w:szCs w:val="24"/>
              </w:rPr>
            </w:pPr>
            <w:r w:rsidRPr="00B26B5F">
              <w:rPr>
                <w:rFonts w:ascii="Times New Roman" w:hAnsi="Times New Roman"/>
                <w:sz w:val="24"/>
                <w:szCs w:val="24"/>
              </w:rPr>
              <w:t>.29</w:t>
            </w:r>
            <w:r w:rsidRPr="00B26B5F">
              <w:rPr>
                <w:rFonts w:ascii="Times New Roman" w:hAnsi="Times New Roman"/>
                <w:sz w:val="24"/>
                <w:szCs w:val="24"/>
                <w:vertAlign w:val="superscript"/>
              </w:rPr>
              <w:t>***</w:t>
            </w:r>
          </w:p>
        </w:tc>
        <w:tc>
          <w:tcPr>
            <w:tcW w:w="694" w:type="pct"/>
            <w:noWrap/>
            <w:vAlign w:val="center"/>
            <w:hideMark/>
          </w:tcPr>
          <w:p w14:paraId="61787809" w14:textId="77777777" w:rsidR="00C2613F" w:rsidRPr="00B26B5F" w:rsidRDefault="00C2613F" w:rsidP="0042320B">
            <w:pPr>
              <w:tabs>
                <w:tab w:val="decimal" w:pos="632"/>
              </w:tabs>
              <w:rPr>
                <w:rFonts w:ascii="Times New Roman" w:hAnsi="Times New Roman"/>
                <w:sz w:val="24"/>
                <w:szCs w:val="24"/>
              </w:rPr>
            </w:pPr>
            <w:r w:rsidRPr="00B26B5F">
              <w:rPr>
                <w:rFonts w:ascii="Times New Roman" w:hAnsi="Times New Roman"/>
                <w:sz w:val="24"/>
                <w:szCs w:val="24"/>
              </w:rPr>
              <w:t>-.01</w:t>
            </w:r>
          </w:p>
        </w:tc>
        <w:tc>
          <w:tcPr>
            <w:tcW w:w="694" w:type="pct"/>
            <w:noWrap/>
            <w:vAlign w:val="center"/>
            <w:hideMark/>
          </w:tcPr>
          <w:p w14:paraId="65A1E51B" w14:textId="77777777" w:rsidR="00C2613F" w:rsidRPr="00B26B5F" w:rsidRDefault="00C2613F" w:rsidP="0042320B">
            <w:pPr>
              <w:tabs>
                <w:tab w:val="decimal" w:pos="650"/>
              </w:tabs>
              <w:rPr>
                <w:rFonts w:ascii="Times New Roman" w:hAnsi="Times New Roman"/>
                <w:sz w:val="24"/>
                <w:szCs w:val="24"/>
              </w:rPr>
            </w:pPr>
            <w:r w:rsidRPr="00B26B5F">
              <w:rPr>
                <w:rFonts w:ascii="Times New Roman" w:hAnsi="Times New Roman"/>
                <w:sz w:val="24"/>
                <w:szCs w:val="24"/>
              </w:rPr>
              <w:t>.19</w:t>
            </w:r>
            <w:r w:rsidRPr="00B26B5F">
              <w:rPr>
                <w:rFonts w:ascii="Times New Roman" w:hAnsi="Times New Roman"/>
                <w:sz w:val="24"/>
                <w:szCs w:val="24"/>
                <w:vertAlign w:val="superscript"/>
              </w:rPr>
              <w:t>***</w:t>
            </w:r>
          </w:p>
        </w:tc>
        <w:tc>
          <w:tcPr>
            <w:tcW w:w="694" w:type="pct"/>
            <w:noWrap/>
            <w:vAlign w:val="center"/>
            <w:hideMark/>
          </w:tcPr>
          <w:p w14:paraId="0EDF35F9" w14:textId="77777777" w:rsidR="00C2613F" w:rsidRPr="00B26B5F" w:rsidRDefault="00C2613F" w:rsidP="0042320B">
            <w:pPr>
              <w:tabs>
                <w:tab w:val="decimal" w:pos="667"/>
              </w:tabs>
              <w:rPr>
                <w:rFonts w:ascii="Times New Roman" w:hAnsi="Times New Roman"/>
                <w:sz w:val="24"/>
                <w:szCs w:val="24"/>
              </w:rPr>
            </w:pPr>
            <w:r w:rsidRPr="00B26B5F">
              <w:rPr>
                <w:rFonts w:ascii="Times New Roman" w:hAnsi="Times New Roman"/>
                <w:sz w:val="24"/>
                <w:szCs w:val="24"/>
              </w:rPr>
              <w:t>.04</w:t>
            </w:r>
          </w:p>
        </w:tc>
        <w:tc>
          <w:tcPr>
            <w:tcW w:w="691" w:type="pct"/>
            <w:noWrap/>
            <w:vAlign w:val="center"/>
            <w:hideMark/>
          </w:tcPr>
          <w:p w14:paraId="242639EC" w14:textId="77777777" w:rsidR="00C2613F" w:rsidRPr="00B26B5F" w:rsidRDefault="00C2613F" w:rsidP="00CC511E">
            <w:pPr>
              <w:tabs>
                <w:tab w:val="decimal" w:pos="519"/>
              </w:tabs>
              <w:rPr>
                <w:rFonts w:ascii="Times New Roman" w:hAnsi="Times New Roman"/>
                <w:sz w:val="24"/>
                <w:szCs w:val="24"/>
              </w:rPr>
            </w:pPr>
          </w:p>
        </w:tc>
      </w:tr>
      <w:tr w:rsidR="00C2613F" w:rsidRPr="00B26B5F" w14:paraId="570A7B7D" w14:textId="77777777" w:rsidTr="002D0FBE">
        <w:trPr>
          <w:trHeight w:val="454"/>
        </w:trPr>
        <w:tc>
          <w:tcPr>
            <w:tcW w:w="839" w:type="pct"/>
            <w:noWrap/>
            <w:vAlign w:val="center"/>
            <w:hideMark/>
          </w:tcPr>
          <w:p w14:paraId="3FA75199" w14:textId="77777777" w:rsidR="00C2613F" w:rsidRPr="00B26B5F" w:rsidRDefault="00C2613F" w:rsidP="00B26B5F">
            <w:pPr>
              <w:rPr>
                <w:rFonts w:ascii="Times New Roman" w:hAnsi="Times New Roman"/>
                <w:sz w:val="24"/>
                <w:szCs w:val="24"/>
              </w:rPr>
            </w:pPr>
            <w:r w:rsidRPr="00B26B5F">
              <w:rPr>
                <w:rFonts w:ascii="Times New Roman" w:hAnsi="Times New Roman"/>
                <w:sz w:val="24"/>
                <w:szCs w:val="24"/>
              </w:rPr>
              <w:t>Female (Fem)</w:t>
            </w:r>
          </w:p>
        </w:tc>
        <w:tc>
          <w:tcPr>
            <w:tcW w:w="694" w:type="pct"/>
            <w:noWrap/>
            <w:vAlign w:val="center"/>
            <w:hideMark/>
          </w:tcPr>
          <w:p w14:paraId="10F23E77" w14:textId="77777777" w:rsidR="00C2613F" w:rsidRPr="00B26B5F" w:rsidRDefault="00C2613F" w:rsidP="0042320B">
            <w:pPr>
              <w:tabs>
                <w:tab w:val="decimal" w:pos="598"/>
              </w:tabs>
              <w:rPr>
                <w:rFonts w:ascii="Times New Roman" w:hAnsi="Times New Roman"/>
                <w:sz w:val="24"/>
                <w:szCs w:val="24"/>
              </w:rPr>
            </w:pPr>
            <w:r w:rsidRPr="00B26B5F">
              <w:rPr>
                <w:rFonts w:ascii="Times New Roman" w:hAnsi="Times New Roman"/>
                <w:sz w:val="24"/>
                <w:szCs w:val="24"/>
              </w:rPr>
              <w:t>-.08</w:t>
            </w:r>
          </w:p>
        </w:tc>
        <w:tc>
          <w:tcPr>
            <w:tcW w:w="694" w:type="pct"/>
            <w:noWrap/>
            <w:vAlign w:val="center"/>
            <w:hideMark/>
          </w:tcPr>
          <w:p w14:paraId="38531394" w14:textId="77777777" w:rsidR="00C2613F" w:rsidRPr="00B26B5F" w:rsidRDefault="00C2613F" w:rsidP="0042320B">
            <w:pPr>
              <w:tabs>
                <w:tab w:val="decimal" w:pos="615"/>
              </w:tabs>
              <w:rPr>
                <w:rFonts w:ascii="Times New Roman" w:hAnsi="Times New Roman"/>
                <w:sz w:val="24"/>
                <w:szCs w:val="24"/>
              </w:rPr>
            </w:pPr>
            <w:r w:rsidRPr="00B26B5F">
              <w:rPr>
                <w:rFonts w:ascii="Times New Roman" w:hAnsi="Times New Roman"/>
                <w:sz w:val="24"/>
                <w:szCs w:val="24"/>
              </w:rPr>
              <w:t>.06</w:t>
            </w:r>
          </w:p>
        </w:tc>
        <w:tc>
          <w:tcPr>
            <w:tcW w:w="694" w:type="pct"/>
            <w:noWrap/>
            <w:vAlign w:val="center"/>
            <w:hideMark/>
          </w:tcPr>
          <w:p w14:paraId="6622DF04" w14:textId="77777777" w:rsidR="00C2613F" w:rsidRPr="00B26B5F" w:rsidRDefault="00C2613F" w:rsidP="0042320B">
            <w:pPr>
              <w:tabs>
                <w:tab w:val="decimal" w:pos="632"/>
              </w:tabs>
              <w:rPr>
                <w:rFonts w:ascii="Times New Roman" w:hAnsi="Times New Roman"/>
                <w:sz w:val="24"/>
                <w:szCs w:val="24"/>
              </w:rPr>
            </w:pPr>
            <w:r w:rsidRPr="00B26B5F">
              <w:rPr>
                <w:rFonts w:ascii="Times New Roman" w:hAnsi="Times New Roman"/>
                <w:sz w:val="24"/>
                <w:szCs w:val="24"/>
              </w:rPr>
              <w:t>-.05</w:t>
            </w:r>
          </w:p>
        </w:tc>
        <w:tc>
          <w:tcPr>
            <w:tcW w:w="694" w:type="pct"/>
            <w:noWrap/>
            <w:vAlign w:val="center"/>
            <w:hideMark/>
          </w:tcPr>
          <w:p w14:paraId="62D29CE1" w14:textId="77777777" w:rsidR="00C2613F" w:rsidRPr="00B26B5F" w:rsidRDefault="00C2613F" w:rsidP="0042320B">
            <w:pPr>
              <w:tabs>
                <w:tab w:val="decimal" w:pos="650"/>
              </w:tabs>
              <w:rPr>
                <w:rFonts w:ascii="Times New Roman" w:hAnsi="Times New Roman"/>
                <w:sz w:val="24"/>
                <w:szCs w:val="24"/>
              </w:rPr>
            </w:pPr>
            <w:r w:rsidRPr="00B26B5F">
              <w:rPr>
                <w:rFonts w:ascii="Times New Roman" w:hAnsi="Times New Roman"/>
                <w:sz w:val="24"/>
                <w:szCs w:val="24"/>
              </w:rPr>
              <w:t>-.03</w:t>
            </w:r>
          </w:p>
        </w:tc>
        <w:tc>
          <w:tcPr>
            <w:tcW w:w="694" w:type="pct"/>
            <w:noWrap/>
            <w:vAlign w:val="center"/>
            <w:hideMark/>
          </w:tcPr>
          <w:p w14:paraId="44D94A51" w14:textId="77777777" w:rsidR="00C2613F" w:rsidRPr="00B26B5F" w:rsidRDefault="00C2613F" w:rsidP="00CC511E">
            <w:pPr>
              <w:tabs>
                <w:tab w:val="decimal" w:pos="519"/>
              </w:tabs>
              <w:rPr>
                <w:rFonts w:ascii="Times New Roman" w:hAnsi="Times New Roman"/>
                <w:sz w:val="24"/>
                <w:szCs w:val="24"/>
              </w:rPr>
            </w:pPr>
          </w:p>
        </w:tc>
        <w:tc>
          <w:tcPr>
            <w:tcW w:w="691" w:type="pct"/>
            <w:noWrap/>
            <w:vAlign w:val="center"/>
            <w:hideMark/>
          </w:tcPr>
          <w:p w14:paraId="5F04D273" w14:textId="77777777" w:rsidR="00C2613F" w:rsidRPr="00B26B5F" w:rsidRDefault="00C2613F" w:rsidP="00CC511E">
            <w:pPr>
              <w:tabs>
                <w:tab w:val="decimal" w:pos="519"/>
              </w:tabs>
              <w:rPr>
                <w:rFonts w:ascii="Times New Roman" w:hAnsi="Times New Roman"/>
                <w:sz w:val="24"/>
                <w:szCs w:val="24"/>
              </w:rPr>
            </w:pPr>
          </w:p>
        </w:tc>
      </w:tr>
      <w:tr w:rsidR="00C2613F" w:rsidRPr="00B26B5F" w14:paraId="6D6DAAA4" w14:textId="77777777" w:rsidTr="002D0FBE">
        <w:trPr>
          <w:trHeight w:val="454"/>
        </w:trPr>
        <w:tc>
          <w:tcPr>
            <w:tcW w:w="839" w:type="pct"/>
            <w:noWrap/>
            <w:vAlign w:val="center"/>
            <w:hideMark/>
          </w:tcPr>
          <w:p w14:paraId="483051F6" w14:textId="77777777" w:rsidR="00C2613F" w:rsidRPr="00B26B5F" w:rsidRDefault="00C2613F" w:rsidP="00B26B5F">
            <w:pPr>
              <w:rPr>
                <w:rFonts w:ascii="Times New Roman" w:hAnsi="Times New Roman"/>
                <w:sz w:val="24"/>
                <w:szCs w:val="24"/>
              </w:rPr>
            </w:pPr>
            <w:r w:rsidRPr="00B26B5F">
              <w:rPr>
                <w:rFonts w:ascii="Times New Roman" w:hAnsi="Times New Roman"/>
                <w:sz w:val="24"/>
                <w:szCs w:val="24"/>
              </w:rPr>
              <w:t>Lark score (L)</w:t>
            </w:r>
          </w:p>
        </w:tc>
        <w:tc>
          <w:tcPr>
            <w:tcW w:w="694" w:type="pct"/>
            <w:noWrap/>
            <w:vAlign w:val="center"/>
            <w:hideMark/>
          </w:tcPr>
          <w:p w14:paraId="00C52542" w14:textId="77777777" w:rsidR="00C2613F" w:rsidRPr="00B26B5F" w:rsidRDefault="00C2613F" w:rsidP="0042320B">
            <w:pPr>
              <w:tabs>
                <w:tab w:val="decimal" w:pos="598"/>
              </w:tabs>
              <w:rPr>
                <w:rFonts w:ascii="Times New Roman" w:hAnsi="Times New Roman"/>
                <w:sz w:val="24"/>
                <w:szCs w:val="24"/>
              </w:rPr>
            </w:pPr>
            <w:r w:rsidRPr="00B26B5F">
              <w:rPr>
                <w:rFonts w:ascii="Times New Roman" w:hAnsi="Times New Roman"/>
                <w:sz w:val="24"/>
                <w:szCs w:val="24"/>
              </w:rPr>
              <w:t>-.09</w:t>
            </w:r>
          </w:p>
        </w:tc>
        <w:tc>
          <w:tcPr>
            <w:tcW w:w="694" w:type="pct"/>
            <w:noWrap/>
            <w:vAlign w:val="center"/>
            <w:hideMark/>
          </w:tcPr>
          <w:p w14:paraId="2633151E" w14:textId="77777777" w:rsidR="00C2613F" w:rsidRPr="00B26B5F" w:rsidRDefault="00C2613F" w:rsidP="0042320B">
            <w:pPr>
              <w:tabs>
                <w:tab w:val="decimal" w:pos="615"/>
              </w:tabs>
              <w:rPr>
                <w:rFonts w:ascii="Times New Roman" w:hAnsi="Times New Roman"/>
                <w:sz w:val="24"/>
                <w:szCs w:val="24"/>
              </w:rPr>
            </w:pPr>
            <w:r w:rsidRPr="00B26B5F">
              <w:rPr>
                <w:rFonts w:ascii="Times New Roman" w:hAnsi="Times New Roman"/>
                <w:sz w:val="24"/>
                <w:szCs w:val="24"/>
              </w:rPr>
              <w:t>.01</w:t>
            </w:r>
          </w:p>
        </w:tc>
        <w:tc>
          <w:tcPr>
            <w:tcW w:w="694" w:type="pct"/>
            <w:noWrap/>
            <w:vAlign w:val="center"/>
            <w:hideMark/>
          </w:tcPr>
          <w:p w14:paraId="10BDE5F6" w14:textId="77777777" w:rsidR="00C2613F" w:rsidRPr="00B26B5F" w:rsidRDefault="00C2613F" w:rsidP="0042320B">
            <w:pPr>
              <w:tabs>
                <w:tab w:val="decimal" w:pos="632"/>
              </w:tabs>
              <w:rPr>
                <w:rFonts w:ascii="Times New Roman" w:hAnsi="Times New Roman"/>
                <w:sz w:val="24"/>
                <w:szCs w:val="24"/>
              </w:rPr>
            </w:pPr>
            <w:r w:rsidRPr="00B26B5F">
              <w:rPr>
                <w:rFonts w:ascii="Times New Roman" w:hAnsi="Times New Roman"/>
                <w:sz w:val="24"/>
                <w:szCs w:val="24"/>
              </w:rPr>
              <w:t>-.62</w:t>
            </w:r>
            <w:r w:rsidRPr="00B26B5F">
              <w:rPr>
                <w:rFonts w:ascii="Times New Roman" w:hAnsi="Times New Roman"/>
                <w:sz w:val="24"/>
                <w:szCs w:val="24"/>
                <w:vertAlign w:val="superscript"/>
              </w:rPr>
              <w:t>***</w:t>
            </w:r>
          </w:p>
        </w:tc>
        <w:tc>
          <w:tcPr>
            <w:tcW w:w="694" w:type="pct"/>
            <w:noWrap/>
            <w:vAlign w:val="center"/>
            <w:hideMark/>
          </w:tcPr>
          <w:p w14:paraId="602BC6F9" w14:textId="77777777" w:rsidR="00C2613F" w:rsidRPr="00B26B5F" w:rsidRDefault="00C2613F" w:rsidP="00CC511E">
            <w:pPr>
              <w:tabs>
                <w:tab w:val="decimal" w:pos="496"/>
              </w:tabs>
              <w:rPr>
                <w:rFonts w:ascii="Times New Roman" w:hAnsi="Times New Roman"/>
                <w:sz w:val="24"/>
                <w:szCs w:val="24"/>
              </w:rPr>
            </w:pPr>
          </w:p>
        </w:tc>
        <w:tc>
          <w:tcPr>
            <w:tcW w:w="694" w:type="pct"/>
            <w:noWrap/>
            <w:vAlign w:val="center"/>
            <w:hideMark/>
          </w:tcPr>
          <w:p w14:paraId="0A7D3449" w14:textId="77777777" w:rsidR="00C2613F" w:rsidRPr="00B26B5F" w:rsidRDefault="00C2613F" w:rsidP="00CC511E">
            <w:pPr>
              <w:tabs>
                <w:tab w:val="decimal" w:pos="519"/>
              </w:tabs>
              <w:rPr>
                <w:rFonts w:ascii="Times New Roman" w:hAnsi="Times New Roman"/>
                <w:sz w:val="24"/>
                <w:szCs w:val="24"/>
              </w:rPr>
            </w:pPr>
          </w:p>
        </w:tc>
        <w:tc>
          <w:tcPr>
            <w:tcW w:w="691" w:type="pct"/>
            <w:noWrap/>
            <w:vAlign w:val="center"/>
            <w:hideMark/>
          </w:tcPr>
          <w:p w14:paraId="004B8D05" w14:textId="77777777" w:rsidR="00C2613F" w:rsidRPr="00B26B5F" w:rsidRDefault="00C2613F" w:rsidP="00CC511E">
            <w:pPr>
              <w:tabs>
                <w:tab w:val="decimal" w:pos="519"/>
              </w:tabs>
              <w:rPr>
                <w:rFonts w:ascii="Times New Roman" w:hAnsi="Times New Roman"/>
                <w:sz w:val="24"/>
                <w:szCs w:val="24"/>
              </w:rPr>
            </w:pPr>
          </w:p>
        </w:tc>
      </w:tr>
      <w:tr w:rsidR="00C2613F" w:rsidRPr="00B26B5F" w14:paraId="7C0AC5B1" w14:textId="77777777" w:rsidTr="002D0FBE">
        <w:trPr>
          <w:trHeight w:val="454"/>
        </w:trPr>
        <w:tc>
          <w:tcPr>
            <w:tcW w:w="839" w:type="pct"/>
            <w:noWrap/>
            <w:vAlign w:val="center"/>
            <w:hideMark/>
          </w:tcPr>
          <w:p w14:paraId="23384DC4" w14:textId="77777777" w:rsidR="00C2613F" w:rsidRPr="00B26B5F" w:rsidRDefault="00C2613F" w:rsidP="00B26B5F">
            <w:pPr>
              <w:rPr>
                <w:rFonts w:ascii="Times New Roman" w:hAnsi="Times New Roman"/>
                <w:sz w:val="24"/>
                <w:szCs w:val="24"/>
              </w:rPr>
            </w:pPr>
            <w:r w:rsidRPr="00B26B5F">
              <w:rPr>
                <w:rFonts w:ascii="Times New Roman" w:hAnsi="Times New Roman"/>
                <w:sz w:val="24"/>
                <w:szCs w:val="24"/>
              </w:rPr>
              <w:t>Owl score (O)</w:t>
            </w:r>
          </w:p>
        </w:tc>
        <w:tc>
          <w:tcPr>
            <w:tcW w:w="694" w:type="pct"/>
            <w:noWrap/>
            <w:vAlign w:val="center"/>
            <w:hideMark/>
          </w:tcPr>
          <w:p w14:paraId="420C278D" w14:textId="77777777" w:rsidR="00C2613F" w:rsidRPr="00B26B5F" w:rsidRDefault="00C2613F" w:rsidP="0042320B">
            <w:pPr>
              <w:tabs>
                <w:tab w:val="decimal" w:pos="598"/>
              </w:tabs>
              <w:rPr>
                <w:rFonts w:ascii="Times New Roman" w:hAnsi="Times New Roman"/>
                <w:sz w:val="24"/>
                <w:szCs w:val="24"/>
              </w:rPr>
            </w:pPr>
            <w:r w:rsidRPr="00B26B5F">
              <w:rPr>
                <w:rFonts w:ascii="Times New Roman" w:hAnsi="Times New Roman"/>
                <w:sz w:val="24"/>
                <w:szCs w:val="24"/>
              </w:rPr>
              <w:t>-.09</w:t>
            </w:r>
          </w:p>
        </w:tc>
        <w:tc>
          <w:tcPr>
            <w:tcW w:w="694" w:type="pct"/>
            <w:noWrap/>
            <w:vAlign w:val="center"/>
            <w:hideMark/>
          </w:tcPr>
          <w:p w14:paraId="675633C5" w14:textId="77777777" w:rsidR="00C2613F" w:rsidRPr="00B26B5F" w:rsidRDefault="00C2613F" w:rsidP="0042320B">
            <w:pPr>
              <w:tabs>
                <w:tab w:val="decimal" w:pos="615"/>
              </w:tabs>
              <w:rPr>
                <w:rFonts w:ascii="Times New Roman" w:hAnsi="Times New Roman"/>
                <w:sz w:val="24"/>
                <w:szCs w:val="24"/>
              </w:rPr>
            </w:pPr>
            <w:r w:rsidRPr="00B26B5F">
              <w:rPr>
                <w:rFonts w:ascii="Times New Roman" w:hAnsi="Times New Roman"/>
                <w:sz w:val="24"/>
                <w:szCs w:val="24"/>
              </w:rPr>
              <w:t>.21</w:t>
            </w:r>
            <w:r w:rsidRPr="00B26B5F">
              <w:rPr>
                <w:rFonts w:ascii="Times New Roman" w:hAnsi="Times New Roman"/>
                <w:sz w:val="24"/>
                <w:szCs w:val="24"/>
                <w:vertAlign w:val="superscript"/>
              </w:rPr>
              <w:t>***</w:t>
            </w:r>
          </w:p>
        </w:tc>
        <w:tc>
          <w:tcPr>
            <w:tcW w:w="694" w:type="pct"/>
            <w:noWrap/>
            <w:vAlign w:val="center"/>
            <w:hideMark/>
          </w:tcPr>
          <w:p w14:paraId="710D0DD1" w14:textId="77777777" w:rsidR="00C2613F" w:rsidRPr="00B26B5F" w:rsidRDefault="00C2613F" w:rsidP="0042320B">
            <w:pPr>
              <w:tabs>
                <w:tab w:val="decimal" w:pos="632"/>
              </w:tabs>
              <w:rPr>
                <w:rFonts w:ascii="Times New Roman" w:hAnsi="Times New Roman"/>
                <w:sz w:val="24"/>
                <w:szCs w:val="24"/>
              </w:rPr>
            </w:pPr>
          </w:p>
        </w:tc>
        <w:tc>
          <w:tcPr>
            <w:tcW w:w="694" w:type="pct"/>
            <w:noWrap/>
            <w:vAlign w:val="center"/>
            <w:hideMark/>
          </w:tcPr>
          <w:p w14:paraId="1CD7F16E" w14:textId="77777777" w:rsidR="00C2613F" w:rsidRPr="00B26B5F" w:rsidRDefault="00C2613F" w:rsidP="00CC511E">
            <w:pPr>
              <w:tabs>
                <w:tab w:val="decimal" w:pos="496"/>
              </w:tabs>
              <w:rPr>
                <w:rFonts w:ascii="Times New Roman" w:hAnsi="Times New Roman"/>
                <w:sz w:val="24"/>
                <w:szCs w:val="24"/>
              </w:rPr>
            </w:pPr>
          </w:p>
        </w:tc>
        <w:tc>
          <w:tcPr>
            <w:tcW w:w="694" w:type="pct"/>
            <w:noWrap/>
            <w:vAlign w:val="center"/>
            <w:hideMark/>
          </w:tcPr>
          <w:p w14:paraId="2355CF05" w14:textId="77777777" w:rsidR="00C2613F" w:rsidRPr="00B26B5F" w:rsidRDefault="00C2613F" w:rsidP="00B26B5F">
            <w:pPr>
              <w:tabs>
                <w:tab w:val="decimal" w:pos="395"/>
              </w:tabs>
              <w:rPr>
                <w:rFonts w:ascii="Times New Roman" w:hAnsi="Times New Roman"/>
                <w:sz w:val="24"/>
                <w:szCs w:val="24"/>
              </w:rPr>
            </w:pPr>
          </w:p>
        </w:tc>
        <w:tc>
          <w:tcPr>
            <w:tcW w:w="691" w:type="pct"/>
            <w:noWrap/>
            <w:vAlign w:val="center"/>
            <w:hideMark/>
          </w:tcPr>
          <w:p w14:paraId="2DF3C64A" w14:textId="77777777" w:rsidR="00C2613F" w:rsidRPr="00B26B5F" w:rsidRDefault="00C2613F" w:rsidP="00B26B5F">
            <w:pPr>
              <w:tabs>
                <w:tab w:val="decimal" w:pos="395"/>
              </w:tabs>
              <w:rPr>
                <w:rFonts w:ascii="Times New Roman" w:hAnsi="Times New Roman"/>
                <w:sz w:val="24"/>
                <w:szCs w:val="24"/>
              </w:rPr>
            </w:pPr>
          </w:p>
        </w:tc>
      </w:tr>
      <w:tr w:rsidR="00C2613F" w:rsidRPr="00B26B5F" w14:paraId="28EA1E4D" w14:textId="77777777" w:rsidTr="002D0FBE">
        <w:trPr>
          <w:trHeight w:val="454"/>
        </w:trPr>
        <w:tc>
          <w:tcPr>
            <w:tcW w:w="839" w:type="pct"/>
            <w:noWrap/>
            <w:vAlign w:val="center"/>
            <w:hideMark/>
          </w:tcPr>
          <w:p w14:paraId="444F1C13" w14:textId="77777777" w:rsidR="00C2613F" w:rsidRPr="00B26B5F" w:rsidRDefault="00C2613F" w:rsidP="00B26B5F">
            <w:pPr>
              <w:rPr>
                <w:rFonts w:ascii="Times New Roman" w:hAnsi="Times New Roman"/>
                <w:sz w:val="24"/>
                <w:szCs w:val="24"/>
              </w:rPr>
            </w:pPr>
            <w:r w:rsidRPr="00B26B5F">
              <w:rPr>
                <w:rFonts w:ascii="Times New Roman" w:hAnsi="Times New Roman"/>
                <w:sz w:val="24"/>
                <w:szCs w:val="24"/>
              </w:rPr>
              <w:t>Extraversion (E</w:t>
            </w:r>
          </w:p>
        </w:tc>
        <w:tc>
          <w:tcPr>
            <w:tcW w:w="694" w:type="pct"/>
            <w:noWrap/>
            <w:vAlign w:val="center"/>
            <w:hideMark/>
          </w:tcPr>
          <w:p w14:paraId="29F4D9A6" w14:textId="77777777" w:rsidR="00C2613F" w:rsidRPr="00B26B5F" w:rsidRDefault="00C2613F" w:rsidP="0042320B">
            <w:pPr>
              <w:tabs>
                <w:tab w:val="decimal" w:pos="598"/>
              </w:tabs>
              <w:rPr>
                <w:rFonts w:ascii="Times New Roman" w:hAnsi="Times New Roman"/>
                <w:sz w:val="24"/>
                <w:szCs w:val="24"/>
              </w:rPr>
            </w:pPr>
            <w:r w:rsidRPr="00B26B5F">
              <w:rPr>
                <w:rFonts w:ascii="Times New Roman" w:hAnsi="Times New Roman"/>
                <w:sz w:val="24"/>
                <w:szCs w:val="24"/>
              </w:rPr>
              <w:t>-.25</w:t>
            </w:r>
            <w:r w:rsidRPr="00B26B5F">
              <w:rPr>
                <w:rFonts w:ascii="Times New Roman" w:hAnsi="Times New Roman"/>
                <w:sz w:val="24"/>
                <w:szCs w:val="24"/>
                <w:vertAlign w:val="superscript"/>
              </w:rPr>
              <w:t>***</w:t>
            </w:r>
          </w:p>
        </w:tc>
        <w:tc>
          <w:tcPr>
            <w:tcW w:w="694" w:type="pct"/>
            <w:noWrap/>
            <w:vAlign w:val="center"/>
            <w:hideMark/>
          </w:tcPr>
          <w:p w14:paraId="314E797E" w14:textId="77777777" w:rsidR="00C2613F" w:rsidRPr="00B26B5F" w:rsidRDefault="00C2613F" w:rsidP="00CC511E">
            <w:pPr>
              <w:tabs>
                <w:tab w:val="decimal" w:pos="516"/>
              </w:tabs>
              <w:rPr>
                <w:rFonts w:ascii="Times New Roman" w:hAnsi="Times New Roman"/>
                <w:sz w:val="24"/>
                <w:szCs w:val="24"/>
              </w:rPr>
            </w:pPr>
          </w:p>
        </w:tc>
        <w:tc>
          <w:tcPr>
            <w:tcW w:w="694" w:type="pct"/>
            <w:noWrap/>
            <w:vAlign w:val="center"/>
            <w:hideMark/>
          </w:tcPr>
          <w:p w14:paraId="2A97957D" w14:textId="77777777" w:rsidR="00C2613F" w:rsidRPr="00B26B5F" w:rsidRDefault="00C2613F" w:rsidP="0042320B">
            <w:pPr>
              <w:tabs>
                <w:tab w:val="decimal" w:pos="632"/>
              </w:tabs>
              <w:rPr>
                <w:rFonts w:ascii="Times New Roman" w:hAnsi="Times New Roman"/>
                <w:sz w:val="24"/>
                <w:szCs w:val="24"/>
              </w:rPr>
            </w:pPr>
          </w:p>
        </w:tc>
        <w:tc>
          <w:tcPr>
            <w:tcW w:w="694" w:type="pct"/>
            <w:noWrap/>
            <w:vAlign w:val="center"/>
            <w:hideMark/>
          </w:tcPr>
          <w:p w14:paraId="144EB787" w14:textId="77777777" w:rsidR="00C2613F" w:rsidRPr="00B26B5F" w:rsidRDefault="00C2613F" w:rsidP="00B26B5F">
            <w:pPr>
              <w:tabs>
                <w:tab w:val="decimal" w:pos="395"/>
              </w:tabs>
              <w:rPr>
                <w:rFonts w:ascii="Times New Roman" w:hAnsi="Times New Roman"/>
                <w:sz w:val="24"/>
                <w:szCs w:val="24"/>
              </w:rPr>
            </w:pPr>
          </w:p>
        </w:tc>
        <w:tc>
          <w:tcPr>
            <w:tcW w:w="694" w:type="pct"/>
            <w:noWrap/>
            <w:vAlign w:val="center"/>
            <w:hideMark/>
          </w:tcPr>
          <w:p w14:paraId="2AE364BA" w14:textId="77777777" w:rsidR="00C2613F" w:rsidRPr="00B26B5F" w:rsidRDefault="00C2613F" w:rsidP="00B26B5F">
            <w:pPr>
              <w:tabs>
                <w:tab w:val="decimal" w:pos="395"/>
              </w:tabs>
              <w:rPr>
                <w:rFonts w:ascii="Times New Roman" w:hAnsi="Times New Roman"/>
                <w:sz w:val="24"/>
                <w:szCs w:val="24"/>
              </w:rPr>
            </w:pPr>
          </w:p>
        </w:tc>
        <w:tc>
          <w:tcPr>
            <w:tcW w:w="691" w:type="pct"/>
            <w:noWrap/>
            <w:vAlign w:val="center"/>
            <w:hideMark/>
          </w:tcPr>
          <w:p w14:paraId="709BED43" w14:textId="77777777" w:rsidR="00C2613F" w:rsidRPr="00B26B5F" w:rsidRDefault="00C2613F" w:rsidP="00B26B5F">
            <w:pPr>
              <w:tabs>
                <w:tab w:val="decimal" w:pos="395"/>
              </w:tabs>
              <w:rPr>
                <w:rFonts w:ascii="Times New Roman" w:hAnsi="Times New Roman"/>
                <w:sz w:val="24"/>
                <w:szCs w:val="24"/>
              </w:rPr>
            </w:pPr>
          </w:p>
        </w:tc>
      </w:tr>
      <w:tr w:rsidR="00C2613F" w:rsidRPr="00B26B5F" w14:paraId="09443DEC" w14:textId="77777777" w:rsidTr="002D0FBE">
        <w:trPr>
          <w:trHeight w:val="454"/>
        </w:trPr>
        <w:tc>
          <w:tcPr>
            <w:tcW w:w="839" w:type="pct"/>
            <w:tcBorders>
              <w:bottom w:val="single" w:sz="12" w:space="0" w:color="auto"/>
            </w:tcBorders>
            <w:noWrap/>
            <w:vAlign w:val="center"/>
            <w:hideMark/>
          </w:tcPr>
          <w:p w14:paraId="3899264C" w14:textId="77777777" w:rsidR="00C2613F" w:rsidRPr="00B26B5F" w:rsidRDefault="00C2613F" w:rsidP="00B26B5F">
            <w:pPr>
              <w:rPr>
                <w:rFonts w:ascii="Times New Roman" w:hAnsi="Times New Roman"/>
                <w:sz w:val="24"/>
                <w:szCs w:val="24"/>
              </w:rPr>
            </w:pPr>
            <w:r w:rsidRPr="00B26B5F">
              <w:rPr>
                <w:rFonts w:ascii="Times New Roman" w:hAnsi="Times New Roman"/>
                <w:sz w:val="24"/>
                <w:szCs w:val="24"/>
              </w:rPr>
              <w:t>Neuroticism (N)</w:t>
            </w:r>
          </w:p>
        </w:tc>
        <w:tc>
          <w:tcPr>
            <w:tcW w:w="694" w:type="pct"/>
            <w:tcBorders>
              <w:bottom w:val="single" w:sz="12" w:space="0" w:color="auto"/>
            </w:tcBorders>
            <w:noWrap/>
            <w:vAlign w:val="center"/>
            <w:hideMark/>
          </w:tcPr>
          <w:p w14:paraId="665EFF88" w14:textId="77777777" w:rsidR="00C2613F" w:rsidRPr="00B26B5F" w:rsidRDefault="00C2613F" w:rsidP="00CC511E">
            <w:pPr>
              <w:tabs>
                <w:tab w:val="decimal" w:pos="516"/>
              </w:tabs>
              <w:rPr>
                <w:rFonts w:ascii="Times New Roman" w:hAnsi="Times New Roman"/>
                <w:sz w:val="24"/>
                <w:szCs w:val="24"/>
              </w:rPr>
            </w:pPr>
          </w:p>
        </w:tc>
        <w:tc>
          <w:tcPr>
            <w:tcW w:w="694" w:type="pct"/>
            <w:tcBorders>
              <w:bottom w:val="single" w:sz="12" w:space="0" w:color="auto"/>
            </w:tcBorders>
            <w:noWrap/>
            <w:vAlign w:val="center"/>
            <w:hideMark/>
          </w:tcPr>
          <w:p w14:paraId="657E0103" w14:textId="77777777" w:rsidR="00C2613F" w:rsidRPr="00B26B5F" w:rsidRDefault="00C2613F" w:rsidP="00CC511E">
            <w:pPr>
              <w:tabs>
                <w:tab w:val="decimal" w:pos="516"/>
              </w:tabs>
              <w:rPr>
                <w:rFonts w:ascii="Times New Roman" w:hAnsi="Times New Roman"/>
                <w:sz w:val="24"/>
                <w:szCs w:val="24"/>
              </w:rPr>
            </w:pPr>
          </w:p>
        </w:tc>
        <w:tc>
          <w:tcPr>
            <w:tcW w:w="694" w:type="pct"/>
            <w:tcBorders>
              <w:bottom w:val="single" w:sz="12" w:space="0" w:color="auto"/>
            </w:tcBorders>
            <w:noWrap/>
            <w:vAlign w:val="center"/>
            <w:hideMark/>
          </w:tcPr>
          <w:p w14:paraId="2DF9AC8E" w14:textId="77777777" w:rsidR="00C2613F" w:rsidRPr="00B26B5F" w:rsidRDefault="00C2613F" w:rsidP="00CC511E">
            <w:pPr>
              <w:tabs>
                <w:tab w:val="decimal" w:pos="516"/>
              </w:tabs>
              <w:rPr>
                <w:rFonts w:ascii="Times New Roman" w:hAnsi="Times New Roman"/>
                <w:sz w:val="24"/>
                <w:szCs w:val="24"/>
              </w:rPr>
            </w:pPr>
          </w:p>
        </w:tc>
        <w:tc>
          <w:tcPr>
            <w:tcW w:w="694" w:type="pct"/>
            <w:tcBorders>
              <w:bottom w:val="single" w:sz="12" w:space="0" w:color="auto"/>
            </w:tcBorders>
            <w:noWrap/>
            <w:vAlign w:val="center"/>
            <w:hideMark/>
          </w:tcPr>
          <w:p w14:paraId="5E5D7C9B" w14:textId="77777777" w:rsidR="00C2613F" w:rsidRPr="00B26B5F" w:rsidRDefault="00C2613F" w:rsidP="00B26B5F">
            <w:pPr>
              <w:tabs>
                <w:tab w:val="decimal" w:pos="395"/>
              </w:tabs>
              <w:rPr>
                <w:rFonts w:ascii="Times New Roman" w:hAnsi="Times New Roman"/>
                <w:sz w:val="24"/>
                <w:szCs w:val="24"/>
              </w:rPr>
            </w:pPr>
          </w:p>
        </w:tc>
        <w:tc>
          <w:tcPr>
            <w:tcW w:w="694" w:type="pct"/>
            <w:tcBorders>
              <w:bottom w:val="single" w:sz="12" w:space="0" w:color="auto"/>
            </w:tcBorders>
            <w:noWrap/>
            <w:vAlign w:val="center"/>
            <w:hideMark/>
          </w:tcPr>
          <w:p w14:paraId="438228EA" w14:textId="77777777" w:rsidR="00C2613F" w:rsidRPr="00B26B5F" w:rsidRDefault="00C2613F" w:rsidP="00B26B5F">
            <w:pPr>
              <w:tabs>
                <w:tab w:val="decimal" w:pos="395"/>
              </w:tabs>
              <w:rPr>
                <w:rFonts w:ascii="Times New Roman" w:hAnsi="Times New Roman"/>
                <w:sz w:val="24"/>
                <w:szCs w:val="24"/>
              </w:rPr>
            </w:pPr>
          </w:p>
        </w:tc>
        <w:tc>
          <w:tcPr>
            <w:tcW w:w="691" w:type="pct"/>
            <w:tcBorders>
              <w:bottom w:val="single" w:sz="12" w:space="0" w:color="auto"/>
            </w:tcBorders>
            <w:noWrap/>
            <w:vAlign w:val="center"/>
            <w:hideMark/>
          </w:tcPr>
          <w:p w14:paraId="73687458" w14:textId="77777777" w:rsidR="00C2613F" w:rsidRPr="00B26B5F" w:rsidRDefault="00C2613F" w:rsidP="00B26B5F">
            <w:pPr>
              <w:tabs>
                <w:tab w:val="decimal" w:pos="395"/>
              </w:tabs>
              <w:rPr>
                <w:rFonts w:ascii="Times New Roman" w:hAnsi="Times New Roman"/>
                <w:sz w:val="24"/>
                <w:szCs w:val="24"/>
              </w:rPr>
            </w:pPr>
          </w:p>
        </w:tc>
      </w:tr>
    </w:tbl>
    <w:p w14:paraId="1A083438" w14:textId="77777777" w:rsidR="00B26B5F" w:rsidRPr="00B26B5F" w:rsidRDefault="00B26B5F" w:rsidP="00B26B5F">
      <w:pPr>
        <w:spacing w:after="0" w:line="480" w:lineRule="auto"/>
        <w:rPr>
          <w:rFonts w:ascii="Times New Roman" w:hAnsi="Times New Roman"/>
          <w:sz w:val="24"/>
          <w:szCs w:val="24"/>
        </w:rPr>
      </w:pPr>
    </w:p>
    <w:p w14:paraId="47C805A3" w14:textId="77777777" w:rsidR="00C20B4F" w:rsidRPr="006A7D44" w:rsidRDefault="00C20B4F" w:rsidP="00B26B5F">
      <w:pPr>
        <w:spacing w:after="0" w:line="480" w:lineRule="auto"/>
        <w:rPr>
          <w:rFonts w:ascii="Times New Roman" w:hAnsi="Times New Roman"/>
          <w:sz w:val="24"/>
          <w:szCs w:val="24"/>
        </w:rPr>
      </w:pPr>
    </w:p>
    <w:p w14:paraId="5F8D0805" w14:textId="77777777" w:rsidR="00B26B5F" w:rsidRDefault="00B26B5F" w:rsidP="0015630B">
      <w:pPr>
        <w:spacing w:after="0" w:line="480" w:lineRule="auto"/>
        <w:ind w:firstLine="720"/>
        <w:rPr>
          <w:rFonts w:ascii="Times New Roman" w:hAnsi="Times New Roman"/>
          <w:sz w:val="24"/>
          <w:szCs w:val="24"/>
        </w:rPr>
        <w:sectPr w:rsidR="00B26B5F" w:rsidSect="00B26B5F">
          <w:pgSz w:w="16838" w:h="11906" w:orient="landscape"/>
          <w:pgMar w:top="1440" w:right="1440" w:bottom="1440" w:left="1440" w:header="708" w:footer="708" w:gutter="0"/>
          <w:cols w:space="708"/>
          <w:titlePg/>
          <w:docGrid w:linePitch="360"/>
        </w:sectPr>
      </w:pPr>
    </w:p>
    <w:p w14:paraId="40797E6F" w14:textId="77777777" w:rsidR="00B26B5F" w:rsidRDefault="00B26B5F" w:rsidP="00B26B5F">
      <w:pPr>
        <w:spacing w:line="360" w:lineRule="auto"/>
        <w:rPr>
          <w:rFonts w:ascii="Times New Roman" w:hAnsi="Times New Roman"/>
        </w:rPr>
      </w:pPr>
      <w:r>
        <w:rPr>
          <w:rFonts w:ascii="Times New Roman" w:hAnsi="Times New Roman"/>
        </w:rPr>
        <w:lastRenderedPageBreak/>
        <w:t xml:space="preserve">Table 5 </w:t>
      </w:r>
    </w:p>
    <w:p w14:paraId="0FF44144" w14:textId="77777777" w:rsidR="00B26B5F" w:rsidRPr="00B26B5F" w:rsidRDefault="00B26B5F" w:rsidP="00B26B5F">
      <w:pPr>
        <w:spacing w:line="360" w:lineRule="auto"/>
        <w:rPr>
          <w:rFonts w:ascii="Times New Roman" w:hAnsi="Times New Roman"/>
          <w:i/>
        </w:rPr>
      </w:pPr>
      <w:r w:rsidRPr="00B26B5F">
        <w:rPr>
          <w:rFonts w:ascii="Times New Roman" w:hAnsi="Times New Roman"/>
          <w:i/>
        </w:rPr>
        <w:t xml:space="preserve">Hierarchical linear regression of </w:t>
      </w:r>
      <w:r w:rsidR="00323141">
        <w:rPr>
          <w:rFonts w:ascii="Times New Roman" w:hAnsi="Times New Roman"/>
          <w:i/>
        </w:rPr>
        <w:t>SEEM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2102"/>
        <w:gridCol w:w="1457"/>
        <w:gridCol w:w="1410"/>
        <w:gridCol w:w="1360"/>
        <w:gridCol w:w="1425"/>
      </w:tblGrid>
      <w:tr w:rsidR="00AE7DEC" w:rsidRPr="00323141" w14:paraId="53A875C6" w14:textId="77777777" w:rsidTr="00AE7DEC">
        <w:trPr>
          <w:trHeight w:val="454"/>
        </w:trPr>
        <w:tc>
          <w:tcPr>
            <w:tcW w:w="805" w:type="pct"/>
            <w:tcBorders>
              <w:top w:val="single" w:sz="12" w:space="0" w:color="auto"/>
              <w:bottom w:val="single" w:sz="4" w:space="0" w:color="auto"/>
            </w:tcBorders>
            <w:noWrap/>
            <w:vAlign w:val="center"/>
            <w:hideMark/>
          </w:tcPr>
          <w:p w14:paraId="2878987C" w14:textId="77777777" w:rsidR="00AE7DEC" w:rsidRPr="00323141" w:rsidRDefault="00AE7DEC" w:rsidP="00323141">
            <w:pPr>
              <w:jc w:val="center"/>
              <w:rPr>
                <w:rFonts w:ascii="Times New Roman" w:hAnsi="Times New Roman"/>
                <w:sz w:val="24"/>
                <w:szCs w:val="24"/>
              </w:rPr>
            </w:pPr>
            <w:r w:rsidRPr="00323141">
              <w:rPr>
                <w:rFonts w:ascii="Times New Roman" w:hAnsi="Times New Roman"/>
                <w:sz w:val="24"/>
                <w:szCs w:val="24"/>
              </w:rPr>
              <w:t>Model</w:t>
            </w:r>
          </w:p>
        </w:tc>
        <w:tc>
          <w:tcPr>
            <w:tcW w:w="1137" w:type="pct"/>
            <w:tcBorders>
              <w:top w:val="single" w:sz="12" w:space="0" w:color="auto"/>
              <w:bottom w:val="single" w:sz="4" w:space="0" w:color="auto"/>
            </w:tcBorders>
            <w:noWrap/>
            <w:vAlign w:val="center"/>
            <w:hideMark/>
          </w:tcPr>
          <w:p w14:paraId="357E8B2A" w14:textId="77777777" w:rsidR="00AE7DEC" w:rsidRPr="00323141" w:rsidRDefault="00AE7DEC" w:rsidP="00323141">
            <w:pPr>
              <w:rPr>
                <w:rFonts w:ascii="Times New Roman" w:hAnsi="Times New Roman"/>
                <w:sz w:val="24"/>
                <w:szCs w:val="24"/>
              </w:rPr>
            </w:pPr>
          </w:p>
        </w:tc>
        <w:tc>
          <w:tcPr>
            <w:tcW w:w="788" w:type="pct"/>
            <w:tcBorders>
              <w:top w:val="single" w:sz="12" w:space="0" w:color="auto"/>
              <w:bottom w:val="single" w:sz="4" w:space="0" w:color="auto"/>
            </w:tcBorders>
            <w:noWrap/>
            <w:vAlign w:val="center"/>
            <w:hideMark/>
          </w:tcPr>
          <w:p w14:paraId="52AD93FD" w14:textId="77777777" w:rsidR="00AE7DEC" w:rsidRPr="00323141" w:rsidRDefault="00AE7DEC" w:rsidP="00323141">
            <w:pPr>
              <w:tabs>
                <w:tab w:val="decimal" w:pos="178"/>
              </w:tabs>
              <w:jc w:val="center"/>
              <w:rPr>
                <w:rFonts w:ascii="Times New Roman" w:hAnsi="Times New Roman"/>
                <w:sz w:val="24"/>
                <w:szCs w:val="24"/>
              </w:rPr>
            </w:pPr>
            <w:r w:rsidRPr="00323141">
              <w:rPr>
                <w:rFonts w:ascii="Times New Roman" w:hAnsi="Times New Roman"/>
                <w:sz w:val="24"/>
                <w:szCs w:val="24"/>
              </w:rPr>
              <w:t>B</w:t>
            </w:r>
          </w:p>
        </w:tc>
        <w:tc>
          <w:tcPr>
            <w:tcW w:w="763" w:type="pct"/>
            <w:tcBorders>
              <w:top w:val="single" w:sz="12" w:space="0" w:color="auto"/>
              <w:bottom w:val="single" w:sz="4" w:space="0" w:color="auto"/>
            </w:tcBorders>
            <w:noWrap/>
            <w:vAlign w:val="center"/>
            <w:hideMark/>
          </w:tcPr>
          <w:p w14:paraId="6813208F" w14:textId="77777777" w:rsidR="00AE7DEC" w:rsidRPr="00323141" w:rsidRDefault="00AE7DEC" w:rsidP="00323141">
            <w:pPr>
              <w:tabs>
                <w:tab w:val="decimal" w:pos="178"/>
              </w:tabs>
              <w:jc w:val="center"/>
              <w:rPr>
                <w:rFonts w:ascii="Times New Roman" w:hAnsi="Times New Roman"/>
                <w:sz w:val="24"/>
                <w:szCs w:val="24"/>
              </w:rPr>
            </w:pPr>
            <w:r w:rsidRPr="00323141">
              <w:rPr>
                <w:rFonts w:ascii="Times New Roman" w:hAnsi="Times New Roman"/>
                <w:sz w:val="24"/>
                <w:szCs w:val="24"/>
              </w:rPr>
              <w:t>SE</w:t>
            </w:r>
          </w:p>
        </w:tc>
        <w:tc>
          <w:tcPr>
            <w:tcW w:w="736" w:type="pct"/>
            <w:tcBorders>
              <w:top w:val="single" w:sz="12" w:space="0" w:color="auto"/>
              <w:bottom w:val="single" w:sz="4" w:space="0" w:color="auto"/>
            </w:tcBorders>
            <w:noWrap/>
            <w:vAlign w:val="center"/>
            <w:hideMark/>
          </w:tcPr>
          <w:p w14:paraId="40D4EB03" w14:textId="77777777" w:rsidR="00AE7DEC" w:rsidRPr="00323141" w:rsidRDefault="00AE7DEC" w:rsidP="00323141">
            <w:pPr>
              <w:tabs>
                <w:tab w:val="decimal" w:pos="178"/>
                <w:tab w:val="decimal" w:pos="209"/>
              </w:tabs>
              <w:jc w:val="center"/>
              <w:rPr>
                <w:rFonts w:ascii="Times New Roman" w:hAnsi="Times New Roman"/>
                <w:sz w:val="24"/>
                <w:szCs w:val="24"/>
              </w:rPr>
            </w:pPr>
            <w:r w:rsidRPr="00323141">
              <w:rPr>
                <w:rFonts w:ascii="Times New Roman" w:hAnsi="Times New Roman"/>
                <w:sz w:val="24"/>
                <w:szCs w:val="24"/>
              </w:rPr>
              <w:t>β</w:t>
            </w:r>
          </w:p>
        </w:tc>
        <w:tc>
          <w:tcPr>
            <w:tcW w:w="771" w:type="pct"/>
            <w:tcBorders>
              <w:top w:val="single" w:sz="12" w:space="0" w:color="auto"/>
              <w:bottom w:val="single" w:sz="4" w:space="0" w:color="auto"/>
            </w:tcBorders>
            <w:noWrap/>
            <w:vAlign w:val="center"/>
            <w:hideMark/>
          </w:tcPr>
          <w:p w14:paraId="43489C7E" w14:textId="77777777" w:rsidR="00AE7DEC" w:rsidRPr="00323141" w:rsidRDefault="00AE7DEC" w:rsidP="00323141">
            <w:pPr>
              <w:tabs>
                <w:tab w:val="decimal" w:pos="178"/>
                <w:tab w:val="decimal" w:pos="301"/>
              </w:tabs>
              <w:jc w:val="center"/>
              <w:rPr>
                <w:rFonts w:ascii="Times New Roman" w:hAnsi="Times New Roman"/>
                <w:sz w:val="24"/>
                <w:szCs w:val="24"/>
              </w:rPr>
            </w:pPr>
            <w:r w:rsidRPr="00323141">
              <w:rPr>
                <w:rFonts w:ascii="Times New Roman" w:hAnsi="Times New Roman"/>
                <w:sz w:val="24"/>
                <w:szCs w:val="24"/>
              </w:rPr>
              <w:t>t</w:t>
            </w:r>
          </w:p>
        </w:tc>
      </w:tr>
      <w:tr w:rsidR="00AE7DEC" w:rsidRPr="00323141" w14:paraId="0FEBACEF" w14:textId="77777777" w:rsidTr="00837E69">
        <w:trPr>
          <w:trHeight w:val="170"/>
        </w:trPr>
        <w:tc>
          <w:tcPr>
            <w:tcW w:w="805" w:type="pct"/>
            <w:tcBorders>
              <w:top w:val="single" w:sz="4" w:space="0" w:color="auto"/>
            </w:tcBorders>
            <w:noWrap/>
            <w:vAlign w:val="center"/>
            <w:hideMark/>
          </w:tcPr>
          <w:p w14:paraId="00BB0B45" w14:textId="77777777" w:rsidR="00AE7DEC" w:rsidRPr="00323141" w:rsidRDefault="00AE7DEC" w:rsidP="00323141">
            <w:pPr>
              <w:jc w:val="center"/>
              <w:rPr>
                <w:rFonts w:ascii="Times New Roman" w:hAnsi="Times New Roman"/>
                <w:sz w:val="24"/>
                <w:szCs w:val="24"/>
              </w:rPr>
            </w:pPr>
          </w:p>
        </w:tc>
        <w:tc>
          <w:tcPr>
            <w:tcW w:w="1137" w:type="pct"/>
            <w:tcBorders>
              <w:top w:val="single" w:sz="4" w:space="0" w:color="auto"/>
            </w:tcBorders>
            <w:noWrap/>
            <w:vAlign w:val="center"/>
            <w:hideMark/>
          </w:tcPr>
          <w:p w14:paraId="22ABFD7B" w14:textId="77777777" w:rsidR="00AE7DEC" w:rsidRPr="00323141" w:rsidRDefault="00AE7DEC" w:rsidP="00323141">
            <w:pPr>
              <w:rPr>
                <w:rFonts w:ascii="Times New Roman" w:hAnsi="Times New Roman"/>
                <w:sz w:val="24"/>
                <w:szCs w:val="24"/>
              </w:rPr>
            </w:pPr>
          </w:p>
        </w:tc>
        <w:tc>
          <w:tcPr>
            <w:tcW w:w="788" w:type="pct"/>
            <w:tcBorders>
              <w:top w:val="single" w:sz="4" w:space="0" w:color="auto"/>
            </w:tcBorders>
            <w:noWrap/>
            <w:vAlign w:val="center"/>
            <w:hideMark/>
          </w:tcPr>
          <w:p w14:paraId="3B281FFE" w14:textId="77777777" w:rsidR="00AE7DEC" w:rsidRPr="00323141" w:rsidRDefault="00AE7DEC" w:rsidP="00323141">
            <w:pPr>
              <w:tabs>
                <w:tab w:val="decimal" w:pos="178"/>
              </w:tabs>
              <w:jc w:val="right"/>
              <w:rPr>
                <w:rFonts w:ascii="Times New Roman" w:hAnsi="Times New Roman"/>
                <w:sz w:val="24"/>
                <w:szCs w:val="24"/>
              </w:rPr>
            </w:pPr>
          </w:p>
        </w:tc>
        <w:tc>
          <w:tcPr>
            <w:tcW w:w="763" w:type="pct"/>
            <w:tcBorders>
              <w:top w:val="single" w:sz="4" w:space="0" w:color="auto"/>
            </w:tcBorders>
            <w:noWrap/>
            <w:vAlign w:val="center"/>
            <w:hideMark/>
          </w:tcPr>
          <w:p w14:paraId="0D601D1E" w14:textId="77777777" w:rsidR="00AE7DEC" w:rsidRPr="00323141" w:rsidRDefault="00AE7DEC" w:rsidP="00323141">
            <w:pPr>
              <w:tabs>
                <w:tab w:val="decimal" w:pos="178"/>
              </w:tabs>
              <w:rPr>
                <w:rFonts w:ascii="Times New Roman" w:hAnsi="Times New Roman"/>
                <w:sz w:val="24"/>
                <w:szCs w:val="24"/>
              </w:rPr>
            </w:pPr>
          </w:p>
        </w:tc>
        <w:tc>
          <w:tcPr>
            <w:tcW w:w="736" w:type="pct"/>
            <w:tcBorders>
              <w:top w:val="single" w:sz="4" w:space="0" w:color="auto"/>
            </w:tcBorders>
            <w:noWrap/>
            <w:vAlign w:val="center"/>
            <w:hideMark/>
          </w:tcPr>
          <w:p w14:paraId="3B49CEC8" w14:textId="77777777" w:rsidR="00AE7DEC" w:rsidRPr="00323141" w:rsidRDefault="00AE7DEC" w:rsidP="00323141">
            <w:pPr>
              <w:tabs>
                <w:tab w:val="decimal" w:pos="178"/>
                <w:tab w:val="decimal" w:pos="209"/>
              </w:tabs>
              <w:rPr>
                <w:rFonts w:ascii="Times New Roman" w:hAnsi="Times New Roman"/>
                <w:sz w:val="24"/>
                <w:szCs w:val="24"/>
              </w:rPr>
            </w:pPr>
          </w:p>
        </w:tc>
        <w:tc>
          <w:tcPr>
            <w:tcW w:w="771" w:type="pct"/>
            <w:tcBorders>
              <w:top w:val="single" w:sz="4" w:space="0" w:color="auto"/>
            </w:tcBorders>
            <w:noWrap/>
            <w:vAlign w:val="center"/>
            <w:hideMark/>
          </w:tcPr>
          <w:p w14:paraId="198EA20E" w14:textId="77777777" w:rsidR="00AE7DEC" w:rsidRPr="00323141" w:rsidRDefault="00AE7DEC" w:rsidP="00323141">
            <w:pPr>
              <w:tabs>
                <w:tab w:val="decimal" w:pos="178"/>
                <w:tab w:val="decimal" w:pos="301"/>
              </w:tabs>
              <w:rPr>
                <w:rFonts w:ascii="Times New Roman" w:hAnsi="Times New Roman"/>
                <w:sz w:val="24"/>
                <w:szCs w:val="24"/>
              </w:rPr>
            </w:pPr>
          </w:p>
        </w:tc>
      </w:tr>
      <w:tr w:rsidR="00AE7DEC" w:rsidRPr="00323141" w14:paraId="6350AE30" w14:textId="77777777" w:rsidTr="00AE7DEC">
        <w:trPr>
          <w:trHeight w:val="454"/>
        </w:trPr>
        <w:tc>
          <w:tcPr>
            <w:tcW w:w="805" w:type="pct"/>
            <w:noWrap/>
            <w:vAlign w:val="center"/>
            <w:hideMark/>
          </w:tcPr>
          <w:p w14:paraId="5F5608FD" w14:textId="77777777" w:rsidR="00AE7DEC" w:rsidRPr="00323141" w:rsidRDefault="00AE7DEC" w:rsidP="00323141">
            <w:pPr>
              <w:jc w:val="center"/>
              <w:rPr>
                <w:rFonts w:ascii="Times New Roman" w:hAnsi="Times New Roman"/>
                <w:sz w:val="24"/>
                <w:szCs w:val="24"/>
              </w:rPr>
            </w:pPr>
            <w:r w:rsidRPr="00323141">
              <w:rPr>
                <w:rFonts w:ascii="Times New Roman" w:hAnsi="Times New Roman"/>
                <w:sz w:val="24"/>
                <w:szCs w:val="24"/>
              </w:rPr>
              <w:t>1</w:t>
            </w:r>
          </w:p>
        </w:tc>
        <w:tc>
          <w:tcPr>
            <w:tcW w:w="1137" w:type="pct"/>
            <w:noWrap/>
            <w:vAlign w:val="center"/>
            <w:hideMark/>
          </w:tcPr>
          <w:p w14:paraId="02A3CCA6" w14:textId="77777777" w:rsidR="00AE7DEC" w:rsidRPr="00323141" w:rsidRDefault="00AE7DEC" w:rsidP="00323141">
            <w:pPr>
              <w:rPr>
                <w:rFonts w:ascii="Times New Roman" w:hAnsi="Times New Roman"/>
                <w:sz w:val="24"/>
                <w:szCs w:val="24"/>
              </w:rPr>
            </w:pPr>
            <w:r w:rsidRPr="00323141">
              <w:rPr>
                <w:rFonts w:ascii="Times New Roman" w:hAnsi="Times New Roman"/>
                <w:sz w:val="24"/>
                <w:szCs w:val="24"/>
              </w:rPr>
              <w:t>Female</w:t>
            </w:r>
          </w:p>
        </w:tc>
        <w:tc>
          <w:tcPr>
            <w:tcW w:w="788" w:type="pct"/>
            <w:noWrap/>
            <w:vAlign w:val="center"/>
            <w:hideMark/>
          </w:tcPr>
          <w:p w14:paraId="60EE9DA5"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-1.55</w:t>
            </w:r>
          </w:p>
        </w:tc>
        <w:tc>
          <w:tcPr>
            <w:tcW w:w="763" w:type="pct"/>
            <w:noWrap/>
            <w:vAlign w:val="center"/>
            <w:hideMark/>
          </w:tcPr>
          <w:p w14:paraId="3D22BCA1"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0.71</w:t>
            </w:r>
          </w:p>
        </w:tc>
        <w:tc>
          <w:tcPr>
            <w:tcW w:w="736" w:type="pct"/>
            <w:noWrap/>
            <w:vAlign w:val="center"/>
            <w:hideMark/>
          </w:tcPr>
          <w:p w14:paraId="78AB365D" w14:textId="77777777" w:rsidR="00AE7DEC" w:rsidRPr="00323141" w:rsidRDefault="00AE7DEC" w:rsidP="00AE7DEC">
            <w:pPr>
              <w:tabs>
                <w:tab w:val="decimal" w:pos="317"/>
              </w:tabs>
              <w:rPr>
                <w:rFonts w:ascii="Times New Roman" w:hAnsi="Times New Roman"/>
                <w:color w:val="000000"/>
                <w:sz w:val="24"/>
                <w:szCs w:val="24"/>
              </w:rPr>
            </w:pPr>
            <w:r w:rsidRPr="00323141">
              <w:rPr>
                <w:rFonts w:ascii="Times New Roman" w:hAnsi="Times New Roman"/>
                <w:color w:val="000000"/>
                <w:sz w:val="24"/>
                <w:szCs w:val="24"/>
              </w:rPr>
              <w:t>-.09</w:t>
            </w:r>
          </w:p>
        </w:tc>
        <w:tc>
          <w:tcPr>
            <w:tcW w:w="771" w:type="pct"/>
            <w:noWrap/>
            <w:vAlign w:val="center"/>
            <w:hideMark/>
          </w:tcPr>
          <w:p w14:paraId="5B5191BC"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-2.21</w:t>
            </w:r>
            <w:r w:rsidRPr="00323141">
              <w:rPr>
                <w:rFonts w:ascii="Times New Roman" w:hAnsi="Times New Roman"/>
                <w:color w:val="000000"/>
                <w:sz w:val="24"/>
                <w:szCs w:val="24"/>
                <w:vertAlign w:val="superscript"/>
              </w:rPr>
              <w:t>*</w:t>
            </w:r>
          </w:p>
        </w:tc>
      </w:tr>
      <w:tr w:rsidR="00AE7DEC" w:rsidRPr="00323141" w14:paraId="394C175A" w14:textId="77777777" w:rsidTr="00AE7DEC">
        <w:trPr>
          <w:trHeight w:val="454"/>
        </w:trPr>
        <w:tc>
          <w:tcPr>
            <w:tcW w:w="805" w:type="pct"/>
            <w:noWrap/>
            <w:vAlign w:val="center"/>
            <w:hideMark/>
          </w:tcPr>
          <w:p w14:paraId="29375FED" w14:textId="77777777" w:rsidR="00AE7DEC" w:rsidRPr="00323141" w:rsidRDefault="00AE7DEC" w:rsidP="00323141">
            <w:pPr>
              <w:jc w:val="center"/>
              <w:rPr>
                <w:rFonts w:ascii="Times New Roman" w:hAnsi="Times New Roman"/>
                <w:sz w:val="24"/>
                <w:szCs w:val="24"/>
              </w:rPr>
            </w:pPr>
          </w:p>
        </w:tc>
        <w:tc>
          <w:tcPr>
            <w:tcW w:w="1137" w:type="pct"/>
            <w:noWrap/>
            <w:vAlign w:val="center"/>
            <w:hideMark/>
          </w:tcPr>
          <w:p w14:paraId="4C67BD92" w14:textId="77777777" w:rsidR="00AE7DEC" w:rsidRPr="00323141" w:rsidRDefault="00AE7DEC" w:rsidP="00323141">
            <w:pPr>
              <w:rPr>
                <w:rFonts w:ascii="Times New Roman" w:hAnsi="Times New Roman"/>
                <w:sz w:val="24"/>
                <w:szCs w:val="24"/>
              </w:rPr>
            </w:pPr>
            <w:r w:rsidRPr="00323141">
              <w:rPr>
                <w:rFonts w:ascii="Times New Roman" w:hAnsi="Times New Roman"/>
                <w:sz w:val="24"/>
                <w:szCs w:val="24"/>
              </w:rPr>
              <w:t>Extraversion</w:t>
            </w:r>
          </w:p>
        </w:tc>
        <w:tc>
          <w:tcPr>
            <w:tcW w:w="788" w:type="pct"/>
            <w:noWrap/>
            <w:vAlign w:val="center"/>
            <w:hideMark/>
          </w:tcPr>
          <w:p w14:paraId="42E065E7"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-0.19</w:t>
            </w:r>
          </w:p>
        </w:tc>
        <w:tc>
          <w:tcPr>
            <w:tcW w:w="763" w:type="pct"/>
            <w:noWrap/>
            <w:vAlign w:val="center"/>
            <w:hideMark/>
          </w:tcPr>
          <w:p w14:paraId="35B21CEB"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0.14</w:t>
            </w:r>
          </w:p>
        </w:tc>
        <w:tc>
          <w:tcPr>
            <w:tcW w:w="736" w:type="pct"/>
            <w:noWrap/>
            <w:vAlign w:val="center"/>
            <w:hideMark/>
          </w:tcPr>
          <w:p w14:paraId="0D0C4096" w14:textId="77777777" w:rsidR="00AE7DEC" w:rsidRPr="00323141" w:rsidRDefault="00AE7DEC" w:rsidP="00AE7DEC">
            <w:pPr>
              <w:tabs>
                <w:tab w:val="decimal" w:pos="317"/>
              </w:tabs>
              <w:rPr>
                <w:rFonts w:ascii="Times New Roman" w:hAnsi="Times New Roman"/>
                <w:color w:val="000000"/>
                <w:sz w:val="24"/>
                <w:szCs w:val="24"/>
              </w:rPr>
            </w:pPr>
            <w:r w:rsidRPr="00323141">
              <w:rPr>
                <w:rFonts w:ascii="Times New Roman" w:hAnsi="Times New Roman"/>
                <w:color w:val="000000"/>
                <w:sz w:val="24"/>
                <w:szCs w:val="24"/>
              </w:rPr>
              <w:t>-.06</w:t>
            </w:r>
          </w:p>
        </w:tc>
        <w:tc>
          <w:tcPr>
            <w:tcW w:w="771" w:type="pct"/>
            <w:noWrap/>
            <w:vAlign w:val="center"/>
            <w:hideMark/>
          </w:tcPr>
          <w:p w14:paraId="2A166C79"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-1.36</w:t>
            </w:r>
          </w:p>
        </w:tc>
      </w:tr>
      <w:tr w:rsidR="00AE7DEC" w:rsidRPr="00323141" w14:paraId="0B720D39" w14:textId="77777777" w:rsidTr="00AE7DEC">
        <w:trPr>
          <w:trHeight w:val="454"/>
        </w:trPr>
        <w:tc>
          <w:tcPr>
            <w:tcW w:w="805" w:type="pct"/>
            <w:noWrap/>
            <w:vAlign w:val="center"/>
            <w:hideMark/>
          </w:tcPr>
          <w:p w14:paraId="3728B6C8" w14:textId="77777777" w:rsidR="00AE7DEC" w:rsidRPr="00323141" w:rsidRDefault="00AE7DEC" w:rsidP="00323141">
            <w:pPr>
              <w:jc w:val="center"/>
              <w:rPr>
                <w:rFonts w:ascii="Times New Roman" w:hAnsi="Times New Roman"/>
                <w:sz w:val="24"/>
                <w:szCs w:val="24"/>
              </w:rPr>
            </w:pPr>
          </w:p>
        </w:tc>
        <w:tc>
          <w:tcPr>
            <w:tcW w:w="1137" w:type="pct"/>
            <w:noWrap/>
            <w:vAlign w:val="center"/>
            <w:hideMark/>
          </w:tcPr>
          <w:p w14:paraId="2FF8DD64" w14:textId="77777777" w:rsidR="00AE7DEC" w:rsidRPr="00323141" w:rsidRDefault="00AE7DEC" w:rsidP="00323141">
            <w:pPr>
              <w:rPr>
                <w:rFonts w:ascii="Times New Roman" w:hAnsi="Times New Roman"/>
                <w:sz w:val="24"/>
                <w:szCs w:val="24"/>
              </w:rPr>
            </w:pPr>
            <w:r w:rsidRPr="00323141">
              <w:rPr>
                <w:rFonts w:ascii="Times New Roman" w:hAnsi="Times New Roman"/>
                <w:sz w:val="24"/>
                <w:szCs w:val="24"/>
              </w:rPr>
              <w:t>Neuroticism</w:t>
            </w:r>
          </w:p>
        </w:tc>
        <w:tc>
          <w:tcPr>
            <w:tcW w:w="788" w:type="pct"/>
            <w:noWrap/>
            <w:vAlign w:val="center"/>
            <w:hideMark/>
          </w:tcPr>
          <w:p w14:paraId="79520AC9"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2.30</w:t>
            </w:r>
          </w:p>
        </w:tc>
        <w:tc>
          <w:tcPr>
            <w:tcW w:w="763" w:type="pct"/>
            <w:noWrap/>
            <w:vAlign w:val="center"/>
            <w:hideMark/>
          </w:tcPr>
          <w:p w14:paraId="5B74A978"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0.17</w:t>
            </w:r>
          </w:p>
        </w:tc>
        <w:tc>
          <w:tcPr>
            <w:tcW w:w="736" w:type="pct"/>
            <w:noWrap/>
            <w:vAlign w:val="center"/>
            <w:hideMark/>
          </w:tcPr>
          <w:p w14:paraId="25964287" w14:textId="77777777" w:rsidR="00AE7DEC" w:rsidRPr="00323141" w:rsidRDefault="00AE7DEC" w:rsidP="00AE7DEC">
            <w:pPr>
              <w:tabs>
                <w:tab w:val="decimal" w:pos="317"/>
              </w:tabs>
              <w:rPr>
                <w:rFonts w:ascii="Times New Roman" w:hAnsi="Times New Roman"/>
                <w:color w:val="000000"/>
                <w:sz w:val="24"/>
                <w:szCs w:val="24"/>
              </w:rPr>
            </w:pPr>
            <w:r w:rsidRPr="00323141">
              <w:rPr>
                <w:rFonts w:ascii="Times New Roman" w:hAnsi="Times New Roman"/>
                <w:color w:val="000000"/>
                <w:sz w:val="24"/>
                <w:szCs w:val="24"/>
              </w:rPr>
              <w:t>.61</w:t>
            </w:r>
          </w:p>
        </w:tc>
        <w:tc>
          <w:tcPr>
            <w:tcW w:w="771" w:type="pct"/>
            <w:noWrap/>
            <w:vAlign w:val="center"/>
            <w:hideMark/>
          </w:tcPr>
          <w:p w14:paraId="1082F808"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13.90</w:t>
            </w:r>
            <w:r w:rsidRPr="00323141">
              <w:rPr>
                <w:rFonts w:ascii="Times New Roman" w:hAnsi="Times New Roman"/>
                <w:color w:val="000000"/>
                <w:sz w:val="24"/>
                <w:szCs w:val="24"/>
                <w:vertAlign w:val="superscript"/>
              </w:rPr>
              <w:t>***</w:t>
            </w:r>
          </w:p>
        </w:tc>
      </w:tr>
      <w:tr w:rsidR="00AE7DEC" w:rsidRPr="00323141" w14:paraId="5DC912AA" w14:textId="77777777" w:rsidTr="00AE7DEC">
        <w:trPr>
          <w:trHeight w:val="454"/>
        </w:trPr>
        <w:tc>
          <w:tcPr>
            <w:tcW w:w="805" w:type="pct"/>
            <w:noWrap/>
            <w:vAlign w:val="center"/>
            <w:hideMark/>
          </w:tcPr>
          <w:p w14:paraId="3171EDAB" w14:textId="77777777" w:rsidR="00AE7DEC" w:rsidRPr="00323141" w:rsidRDefault="00AE7DEC" w:rsidP="00323141">
            <w:pPr>
              <w:jc w:val="center"/>
              <w:rPr>
                <w:rFonts w:ascii="Times New Roman" w:hAnsi="Times New Roman"/>
                <w:sz w:val="24"/>
                <w:szCs w:val="24"/>
              </w:rPr>
            </w:pPr>
          </w:p>
        </w:tc>
        <w:tc>
          <w:tcPr>
            <w:tcW w:w="1137" w:type="pct"/>
            <w:noWrap/>
            <w:vAlign w:val="center"/>
            <w:hideMark/>
          </w:tcPr>
          <w:p w14:paraId="7AB7882B" w14:textId="77777777" w:rsidR="00AE7DEC" w:rsidRPr="00323141" w:rsidRDefault="00AE7DEC" w:rsidP="00323141">
            <w:pPr>
              <w:rPr>
                <w:rFonts w:ascii="Times New Roman" w:hAnsi="Times New Roman"/>
                <w:sz w:val="24"/>
                <w:szCs w:val="24"/>
              </w:rPr>
            </w:pPr>
          </w:p>
        </w:tc>
        <w:tc>
          <w:tcPr>
            <w:tcW w:w="788" w:type="pct"/>
            <w:noWrap/>
            <w:vAlign w:val="center"/>
            <w:hideMark/>
          </w:tcPr>
          <w:p w14:paraId="6DEFCBA9" w14:textId="77777777" w:rsidR="00AE7DEC" w:rsidRPr="00323141" w:rsidRDefault="00AE7DEC" w:rsidP="00323141">
            <w:pPr>
              <w:tabs>
                <w:tab w:val="decimal" w:pos="458"/>
              </w:tabs>
              <w:rPr>
                <w:rFonts w:ascii="Times New Roman" w:hAnsi="Times New Roman"/>
                <w:color w:val="000000"/>
                <w:sz w:val="24"/>
                <w:szCs w:val="24"/>
              </w:rPr>
            </w:pPr>
          </w:p>
        </w:tc>
        <w:tc>
          <w:tcPr>
            <w:tcW w:w="763" w:type="pct"/>
            <w:noWrap/>
            <w:vAlign w:val="center"/>
            <w:hideMark/>
          </w:tcPr>
          <w:p w14:paraId="2364FDEB" w14:textId="77777777" w:rsidR="00AE7DEC" w:rsidRPr="00323141" w:rsidRDefault="00AE7DEC" w:rsidP="00323141">
            <w:pPr>
              <w:tabs>
                <w:tab w:val="decimal" w:pos="458"/>
              </w:tabs>
              <w:rPr>
                <w:rFonts w:ascii="Times New Roman" w:hAnsi="Times New Roman"/>
                <w:color w:val="000000"/>
                <w:sz w:val="24"/>
                <w:szCs w:val="24"/>
              </w:rPr>
            </w:pPr>
          </w:p>
        </w:tc>
        <w:tc>
          <w:tcPr>
            <w:tcW w:w="736" w:type="pct"/>
            <w:noWrap/>
            <w:vAlign w:val="center"/>
            <w:hideMark/>
          </w:tcPr>
          <w:p w14:paraId="746DED05" w14:textId="77777777" w:rsidR="00AE7DEC" w:rsidRPr="00323141" w:rsidRDefault="00AE7DEC" w:rsidP="00AE7DEC">
            <w:pPr>
              <w:tabs>
                <w:tab w:val="decimal" w:pos="317"/>
              </w:tabs>
              <w:rPr>
                <w:rFonts w:ascii="Times New Roman" w:hAnsi="Times New Roman"/>
                <w:color w:val="000000"/>
                <w:sz w:val="24"/>
                <w:szCs w:val="24"/>
              </w:rPr>
            </w:pPr>
          </w:p>
        </w:tc>
        <w:tc>
          <w:tcPr>
            <w:tcW w:w="771" w:type="pct"/>
            <w:noWrap/>
            <w:vAlign w:val="center"/>
            <w:hideMark/>
          </w:tcPr>
          <w:p w14:paraId="382AD20D" w14:textId="77777777" w:rsidR="00AE7DEC" w:rsidRPr="00323141" w:rsidRDefault="00AE7DEC" w:rsidP="00323141">
            <w:pPr>
              <w:tabs>
                <w:tab w:val="decimal" w:pos="458"/>
              </w:tabs>
              <w:rPr>
                <w:rFonts w:ascii="Times New Roman" w:hAnsi="Times New Roman"/>
                <w:color w:val="000000"/>
                <w:sz w:val="24"/>
                <w:szCs w:val="24"/>
              </w:rPr>
            </w:pPr>
          </w:p>
        </w:tc>
      </w:tr>
      <w:tr w:rsidR="00AE7DEC" w:rsidRPr="00323141" w14:paraId="207CC11C" w14:textId="77777777" w:rsidTr="00AE7DEC">
        <w:trPr>
          <w:trHeight w:val="454"/>
        </w:trPr>
        <w:tc>
          <w:tcPr>
            <w:tcW w:w="805" w:type="pct"/>
            <w:noWrap/>
            <w:vAlign w:val="center"/>
            <w:hideMark/>
          </w:tcPr>
          <w:p w14:paraId="05DDEAB7" w14:textId="77777777" w:rsidR="00AE7DEC" w:rsidRPr="00323141" w:rsidRDefault="00AE7DEC" w:rsidP="00323141">
            <w:pPr>
              <w:jc w:val="center"/>
              <w:rPr>
                <w:rFonts w:ascii="Times New Roman" w:hAnsi="Times New Roman"/>
                <w:sz w:val="24"/>
                <w:szCs w:val="24"/>
              </w:rPr>
            </w:pPr>
            <w:r w:rsidRPr="00323141">
              <w:rPr>
                <w:rFonts w:ascii="Times New Roman" w:hAnsi="Times New Roman"/>
                <w:sz w:val="24"/>
                <w:szCs w:val="24"/>
              </w:rPr>
              <w:t>2</w:t>
            </w:r>
          </w:p>
        </w:tc>
        <w:tc>
          <w:tcPr>
            <w:tcW w:w="1137" w:type="pct"/>
            <w:noWrap/>
            <w:vAlign w:val="center"/>
            <w:hideMark/>
          </w:tcPr>
          <w:p w14:paraId="2D8211A0" w14:textId="77777777" w:rsidR="00AE7DEC" w:rsidRPr="00323141" w:rsidRDefault="00AE7DEC" w:rsidP="00323141">
            <w:pPr>
              <w:rPr>
                <w:rFonts w:ascii="Times New Roman" w:hAnsi="Times New Roman"/>
                <w:sz w:val="24"/>
                <w:szCs w:val="24"/>
              </w:rPr>
            </w:pPr>
            <w:r w:rsidRPr="00323141">
              <w:rPr>
                <w:rFonts w:ascii="Times New Roman" w:hAnsi="Times New Roman"/>
                <w:sz w:val="24"/>
                <w:szCs w:val="24"/>
              </w:rPr>
              <w:t>Female</w:t>
            </w:r>
          </w:p>
        </w:tc>
        <w:tc>
          <w:tcPr>
            <w:tcW w:w="788" w:type="pct"/>
            <w:noWrap/>
            <w:vAlign w:val="center"/>
            <w:hideMark/>
          </w:tcPr>
          <w:p w14:paraId="71EAE1DE"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-1.67</w:t>
            </w:r>
          </w:p>
        </w:tc>
        <w:tc>
          <w:tcPr>
            <w:tcW w:w="763" w:type="pct"/>
            <w:noWrap/>
            <w:vAlign w:val="center"/>
            <w:hideMark/>
          </w:tcPr>
          <w:p w14:paraId="5AE7EB12"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0.70</w:t>
            </w:r>
          </w:p>
        </w:tc>
        <w:tc>
          <w:tcPr>
            <w:tcW w:w="736" w:type="pct"/>
            <w:noWrap/>
            <w:vAlign w:val="center"/>
            <w:hideMark/>
          </w:tcPr>
          <w:p w14:paraId="0E320143" w14:textId="77777777" w:rsidR="00AE7DEC" w:rsidRPr="00323141" w:rsidRDefault="00AE7DEC" w:rsidP="00AE7DEC">
            <w:pPr>
              <w:tabs>
                <w:tab w:val="decimal" w:pos="317"/>
              </w:tabs>
              <w:rPr>
                <w:rFonts w:ascii="Times New Roman" w:hAnsi="Times New Roman"/>
                <w:color w:val="000000"/>
                <w:sz w:val="24"/>
                <w:szCs w:val="24"/>
              </w:rPr>
            </w:pPr>
            <w:r w:rsidRPr="00323141">
              <w:rPr>
                <w:rFonts w:ascii="Times New Roman" w:hAnsi="Times New Roman"/>
                <w:color w:val="000000"/>
                <w:sz w:val="24"/>
                <w:szCs w:val="24"/>
              </w:rPr>
              <w:t>-.10</w:t>
            </w:r>
          </w:p>
        </w:tc>
        <w:tc>
          <w:tcPr>
            <w:tcW w:w="771" w:type="pct"/>
            <w:noWrap/>
            <w:vAlign w:val="center"/>
            <w:hideMark/>
          </w:tcPr>
          <w:p w14:paraId="2F671426"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-2.38</w:t>
            </w:r>
            <w:r w:rsidRPr="00323141">
              <w:rPr>
                <w:rFonts w:ascii="Times New Roman" w:hAnsi="Times New Roman"/>
                <w:color w:val="000000"/>
                <w:sz w:val="24"/>
                <w:szCs w:val="24"/>
                <w:vertAlign w:val="superscript"/>
              </w:rPr>
              <w:t>*</w:t>
            </w:r>
          </w:p>
        </w:tc>
      </w:tr>
      <w:tr w:rsidR="00AE7DEC" w:rsidRPr="00323141" w14:paraId="6C80ED3A" w14:textId="77777777" w:rsidTr="00AE7DEC">
        <w:trPr>
          <w:trHeight w:val="454"/>
        </w:trPr>
        <w:tc>
          <w:tcPr>
            <w:tcW w:w="805" w:type="pct"/>
            <w:noWrap/>
            <w:vAlign w:val="center"/>
            <w:hideMark/>
          </w:tcPr>
          <w:p w14:paraId="6D0917B3" w14:textId="77777777" w:rsidR="00AE7DEC" w:rsidRPr="00323141" w:rsidRDefault="00AE7DEC" w:rsidP="00323141">
            <w:pPr>
              <w:jc w:val="center"/>
              <w:rPr>
                <w:rFonts w:ascii="Times New Roman" w:hAnsi="Times New Roman"/>
                <w:sz w:val="24"/>
                <w:szCs w:val="24"/>
              </w:rPr>
            </w:pPr>
          </w:p>
        </w:tc>
        <w:tc>
          <w:tcPr>
            <w:tcW w:w="1137" w:type="pct"/>
            <w:noWrap/>
            <w:vAlign w:val="center"/>
            <w:hideMark/>
          </w:tcPr>
          <w:p w14:paraId="10DF27A4" w14:textId="77777777" w:rsidR="00AE7DEC" w:rsidRPr="00323141" w:rsidRDefault="00AE7DEC" w:rsidP="00323141">
            <w:pPr>
              <w:rPr>
                <w:rFonts w:ascii="Times New Roman" w:hAnsi="Times New Roman"/>
                <w:sz w:val="24"/>
                <w:szCs w:val="24"/>
              </w:rPr>
            </w:pPr>
            <w:r w:rsidRPr="00323141">
              <w:rPr>
                <w:rFonts w:ascii="Times New Roman" w:hAnsi="Times New Roman"/>
                <w:sz w:val="24"/>
                <w:szCs w:val="24"/>
              </w:rPr>
              <w:t>Extraversion</w:t>
            </w:r>
          </w:p>
        </w:tc>
        <w:tc>
          <w:tcPr>
            <w:tcW w:w="788" w:type="pct"/>
            <w:noWrap/>
            <w:vAlign w:val="center"/>
            <w:hideMark/>
          </w:tcPr>
          <w:p w14:paraId="5C006A8F"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-0.18</w:t>
            </w:r>
          </w:p>
        </w:tc>
        <w:tc>
          <w:tcPr>
            <w:tcW w:w="763" w:type="pct"/>
            <w:noWrap/>
            <w:vAlign w:val="center"/>
            <w:hideMark/>
          </w:tcPr>
          <w:p w14:paraId="1704E1B1"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0.14</w:t>
            </w:r>
          </w:p>
        </w:tc>
        <w:tc>
          <w:tcPr>
            <w:tcW w:w="736" w:type="pct"/>
            <w:noWrap/>
            <w:vAlign w:val="center"/>
            <w:hideMark/>
          </w:tcPr>
          <w:p w14:paraId="315312CD" w14:textId="77777777" w:rsidR="00AE7DEC" w:rsidRPr="00323141" w:rsidRDefault="00AE7DEC" w:rsidP="00AE7DEC">
            <w:pPr>
              <w:tabs>
                <w:tab w:val="decimal" w:pos="317"/>
              </w:tabs>
              <w:rPr>
                <w:rFonts w:ascii="Times New Roman" w:hAnsi="Times New Roman"/>
                <w:color w:val="000000"/>
                <w:sz w:val="24"/>
                <w:szCs w:val="24"/>
              </w:rPr>
            </w:pPr>
            <w:r w:rsidRPr="00323141">
              <w:rPr>
                <w:rFonts w:ascii="Times New Roman" w:hAnsi="Times New Roman"/>
                <w:color w:val="000000"/>
                <w:sz w:val="24"/>
                <w:szCs w:val="24"/>
              </w:rPr>
              <w:t>-.06</w:t>
            </w:r>
          </w:p>
        </w:tc>
        <w:tc>
          <w:tcPr>
            <w:tcW w:w="771" w:type="pct"/>
            <w:noWrap/>
            <w:vAlign w:val="center"/>
            <w:hideMark/>
          </w:tcPr>
          <w:p w14:paraId="5B051198"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-1.24</w:t>
            </w:r>
          </w:p>
        </w:tc>
      </w:tr>
      <w:tr w:rsidR="00AE7DEC" w:rsidRPr="00323141" w14:paraId="6723A559" w14:textId="77777777" w:rsidTr="00AE7DEC">
        <w:trPr>
          <w:trHeight w:val="454"/>
        </w:trPr>
        <w:tc>
          <w:tcPr>
            <w:tcW w:w="805" w:type="pct"/>
            <w:noWrap/>
            <w:vAlign w:val="center"/>
            <w:hideMark/>
          </w:tcPr>
          <w:p w14:paraId="2919B153" w14:textId="77777777" w:rsidR="00AE7DEC" w:rsidRPr="00323141" w:rsidRDefault="00AE7DEC" w:rsidP="00323141">
            <w:pPr>
              <w:jc w:val="center"/>
              <w:rPr>
                <w:rFonts w:ascii="Times New Roman" w:hAnsi="Times New Roman"/>
                <w:sz w:val="24"/>
                <w:szCs w:val="24"/>
              </w:rPr>
            </w:pPr>
          </w:p>
        </w:tc>
        <w:tc>
          <w:tcPr>
            <w:tcW w:w="1137" w:type="pct"/>
            <w:noWrap/>
            <w:vAlign w:val="center"/>
            <w:hideMark/>
          </w:tcPr>
          <w:p w14:paraId="59B47C51" w14:textId="77777777" w:rsidR="00AE7DEC" w:rsidRPr="00323141" w:rsidRDefault="00AE7DEC" w:rsidP="00323141">
            <w:pPr>
              <w:rPr>
                <w:rFonts w:ascii="Times New Roman" w:hAnsi="Times New Roman"/>
                <w:sz w:val="24"/>
                <w:szCs w:val="24"/>
              </w:rPr>
            </w:pPr>
            <w:r w:rsidRPr="00323141">
              <w:rPr>
                <w:rFonts w:ascii="Times New Roman" w:hAnsi="Times New Roman"/>
                <w:sz w:val="24"/>
                <w:szCs w:val="24"/>
              </w:rPr>
              <w:t>Neuroticism</w:t>
            </w:r>
          </w:p>
        </w:tc>
        <w:tc>
          <w:tcPr>
            <w:tcW w:w="788" w:type="pct"/>
            <w:noWrap/>
            <w:vAlign w:val="center"/>
            <w:hideMark/>
          </w:tcPr>
          <w:p w14:paraId="7C120DFB"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2.25</w:t>
            </w:r>
          </w:p>
        </w:tc>
        <w:tc>
          <w:tcPr>
            <w:tcW w:w="763" w:type="pct"/>
            <w:noWrap/>
            <w:vAlign w:val="center"/>
            <w:hideMark/>
          </w:tcPr>
          <w:p w14:paraId="5BAF5F3A"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0.17</w:t>
            </w:r>
          </w:p>
        </w:tc>
        <w:tc>
          <w:tcPr>
            <w:tcW w:w="736" w:type="pct"/>
            <w:noWrap/>
            <w:vAlign w:val="center"/>
            <w:hideMark/>
          </w:tcPr>
          <w:p w14:paraId="71E51673" w14:textId="77777777" w:rsidR="00AE7DEC" w:rsidRPr="00323141" w:rsidRDefault="00AE7DEC" w:rsidP="00AE7DEC">
            <w:pPr>
              <w:tabs>
                <w:tab w:val="decimal" w:pos="317"/>
              </w:tabs>
              <w:rPr>
                <w:rFonts w:ascii="Times New Roman" w:hAnsi="Times New Roman"/>
                <w:color w:val="000000"/>
                <w:sz w:val="24"/>
                <w:szCs w:val="24"/>
              </w:rPr>
            </w:pPr>
            <w:r w:rsidRPr="00323141">
              <w:rPr>
                <w:rFonts w:ascii="Times New Roman" w:hAnsi="Times New Roman"/>
                <w:color w:val="000000"/>
                <w:sz w:val="24"/>
                <w:szCs w:val="24"/>
              </w:rPr>
              <w:t>.59</w:t>
            </w:r>
          </w:p>
        </w:tc>
        <w:tc>
          <w:tcPr>
            <w:tcW w:w="771" w:type="pct"/>
            <w:noWrap/>
            <w:vAlign w:val="center"/>
            <w:hideMark/>
          </w:tcPr>
          <w:p w14:paraId="7C9B2692"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13.58</w:t>
            </w:r>
            <w:r w:rsidRPr="00323141">
              <w:rPr>
                <w:rFonts w:ascii="Times New Roman" w:hAnsi="Times New Roman"/>
                <w:color w:val="000000"/>
                <w:sz w:val="24"/>
                <w:szCs w:val="24"/>
                <w:vertAlign w:val="superscript"/>
              </w:rPr>
              <w:t>***</w:t>
            </w:r>
          </w:p>
        </w:tc>
      </w:tr>
      <w:tr w:rsidR="00AE7DEC" w:rsidRPr="00323141" w14:paraId="26F145CC" w14:textId="77777777" w:rsidTr="00DF2490">
        <w:trPr>
          <w:trHeight w:val="454"/>
        </w:trPr>
        <w:tc>
          <w:tcPr>
            <w:tcW w:w="805" w:type="pct"/>
            <w:noWrap/>
            <w:vAlign w:val="center"/>
            <w:hideMark/>
          </w:tcPr>
          <w:p w14:paraId="5D8B4057" w14:textId="77777777" w:rsidR="00AE7DEC" w:rsidRPr="00323141" w:rsidRDefault="00AE7DEC" w:rsidP="00323141">
            <w:pPr>
              <w:jc w:val="center"/>
              <w:rPr>
                <w:rFonts w:ascii="Times New Roman" w:hAnsi="Times New Roman"/>
                <w:sz w:val="24"/>
                <w:szCs w:val="24"/>
              </w:rPr>
            </w:pPr>
          </w:p>
        </w:tc>
        <w:tc>
          <w:tcPr>
            <w:tcW w:w="1137" w:type="pct"/>
            <w:noWrap/>
            <w:vAlign w:val="center"/>
            <w:hideMark/>
          </w:tcPr>
          <w:p w14:paraId="423030DB" w14:textId="77777777" w:rsidR="00AE7DEC" w:rsidRPr="00323141" w:rsidRDefault="00AE7DEC" w:rsidP="00323141">
            <w:pPr>
              <w:rPr>
                <w:rFonts w:ascii="Times New Roman" w:hAnsi="Times New Roman"/>
                <w:sz w:val="24"/>
                <w:szCs w:val="24"/>
              </w:rPr>
            </w:pPr>
            <w:r w:rsidRPr="00323141">
              <w:rPr>
                <w:rFonts w:ascii="Times New Roman" w:hAnsi="Times New Roman"/>
                <w:sz w:val="24"/>
                <w:szCs w:val="24"/>
              </w:rPr>
              <w:t>Lark score</w:t>
            </w:r>
          </w:p>
        </w:tc>
        <w:tc>
          <w:tcPr>
            <w:tcW w:w="788" w:type="pct"/>
            <w:noWrap/>
            <w:vAlign w:val="center"/>
            <w:hideMark/>
          </w:tcPr>
          <w:p w14:paraId="4DCF26F0"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-0.19</w:t>
            </w:r>
          </w:p>
        </w:tc>
        <w:tc>
          <w:tcPr>
            <w:tcW w:w="763" w:type="pct"/>
            <w:noWrap/>
            <w:vAlign w:val="center"/>
            <w:hideMark/>
          </w:tcPr>
          <w:p w14:paraId="1F1595D0"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0.07</w:t>
            </w:r>
          </w:p>
        </w:tc>
        <w:tc>
          <w:tcPr>
            <w:tcW w:w="736" w:type="pct"/>
            <w:noWrap/>
            <w:vAlign w:val="center"/>
            <w:hideMark/>
          </w:tcPr>
          <w:p w14:paraId="1A211120" w14:textId="77777777" w:rsidR="00AE7DEC" w:rsidRPr="00323141" w:rsidRDefault="00AE7DEC" w:rsidP="00AE7DEC">
            <w:pPr>
              <w:tabs>
                <w:tab w:val="decimal" w:pos="317"/>
              </w:tabs>
              <w:rPr>
                <w:rFonts w:ascii="Times New Roman" w:hAnsi="Times New Roman"/>
                <w:color w:val="000000"/>
                <w:sz w:val="24"/>
                <w:szCs w:val="24"/>
              </w:rPr>
            </w:pPr>
            <w:r w:rsidRPr="00323141">
              <w:rPr>
                <w:rFonts w:ascii="Times New Roman" w:hAnsi="Times New Roman"/>
                <w:color w:val="000000"/>
                <w:sz w:val="24"/>
                <w:szCs w:val="24"/>
              </w:rPr>
              <w:t>-.15</w:t>
            </w:r>
          </w:p>
        </w:tc>
        <w:tc>
          <w:tcPr>
            <w:tcW w:w="771" w:type="pct"/>
            <w:noWrap/>
            <w:vAlign w:val="center"/>
            <w:hideMark/>
          </w:tcPr>
          <w:p w14:paraId="019AB3D3"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-2.65</w:t>
            </w:r>
            <w:r w:rsidRPr="00323141">
              <w:rPr>
                <w:rFonts w:ascii="Times New Roman" w:hAnsi="Times New Roman"/>
                <w:color w:val="000000"/>
                <w:sz w:val="24"/>
                <w:szCs w:val="24"/>
                <w:vertAlign w:val="superscript"/>
              </w:rPr>
              <w:t>**</w:t>
            </w:r>
          </w:p>
        </w:tc>
      </w:tr>
      <w:tr w:rsidR="00AE7DEC" w:rsidRPr="00323141" w14:paraId="5A65B909" w14:textId="77777777" w:rsidTr="00DF2490">
        <w:trPr>
          <w:trHeight w:val="454"/>
        </w:trPr>
        <w:tc>
          <w:tcPr>
            <w:tcW w:w="805" w:type="pct"/>
            <w:tcBorders>
              <w:bottom w:val="single" w:sz="12" w:space="0" w:color="auto"/>
            </w:tcBorders>
            <w:noWrap/>
            <w:vAlign w:val="center"/>
            <w:hideMark/>
          </w:tcPr>
          <w:p w14:paraId="110F7A08" w14:textId="77777777" w:rsidR="00AE7DEC" w:rsidRPr="00323141" w:rsidRDefault="00AE7DEC" w:rsidP="00323141">
            <w:pPr>
              <w:jc w:val="center"/>
              <w:rPr>
                <w:rFonts w:ascii="Times New Roman" w:hAnsi="Times New Roman"/>
                <w:sz w:val="24"/>
                <w:szCs w:val="24"/>
              </w:rPr>
            </w:pPr>
          </w:p>
        </w:tc>
        <w:tc>
          <w:tcPr>
            <w:tcW w:w="1137" w:type="pct"/>
            <w:tcBorders>
              <w:bottom w:val="single" w:sz="12" w:space="0" w:color="auto"/>
            </w:tcBorders>
            <w:noWrap/>
            <w:vAlign w:val="center"/>
            <w:hideMark/>
          </w:tcPr>
          <w:p w14:paraId="19C9387F" w14:textId="77777777" w:rsidR="00AE7DEC" w:rsidRPr="00323141" w:rsidRDefault="00AE7DEC" w:rsidP="00323141">
            <w:pPr>
              <w:rPr>
                <w:rFonts w:ascii="Times New Roman" w:hAnsi="Times New Roman"/>
                <w:sz w:val="24"/>
                <w:szCs w:val="24"/>
              </w:rPr>
            </w:pPr>
            <w:r w:rsidRPr="00323141">
              <w:rPr>
                <w:rFonts w:ascii="Times New Roman" w:hAnsi="Times New Roman"/>
                <w:sz w:val="24"/>
                <w:szCs w:val="24"/>
              </w:rPr>
              <w:t>Owl score</w:t>
            </w:r>
          </w:p>
        </w:tc>
        <w:tc>
          <w:tcPr>
            <w:tcW w:w="788" w:type="pct"/>
            <w:tcBorders>
              <w:bottom w:val="single" w:sz="12" w:space="0" w:color="auto"/>
            </w:tcBorders>
            <w:noWrap/>
            <w:vAlign w:val="center"/>
            <w:hideMark/>
          </w:tcPr>
          <w:p w14:paraId="57892914"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-0.03</w:t>
            </w:r>
          </w:p>
        </w:tc>
        <w:tc>
          <w:tcPr>
            <w:tcW w:w="763" w:type="pct"/>
            <w:tcBorders>
              <w:bottom w:val="single" w:sz="12" w:space="0" w:color="auto"/>
            </w:tcBorders>
            <w:noWrap/>
            <w:vAlign w:val="center"/>
            <w:hideMark/>
          </w:tcPr>
          <w:p w14:paraId="43F9CAA8"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0.07</w:t>
            </w:r>
          </w:p>
        </w:tc>
        <w:tc>
          <w:tcPr>
            <w:tcW w:w="736" w:type="pct"/>
            <w:tcBorders>
              <w:bottom w:val="single" w:sz="12" w:space="0" w:color="auto"/>
            </w:tcBorders>
            <w:noWrap/>
            <w:vAlign w:val="center"/>
            <w:hideMark/>
          </w:tcPr>
          <w:p w14:paraId="60E05DDB" w14:textId="77777777" w:rsidR="00AE7DEC" w:rsidRPr="00323141" w:rsidRDefault="00AE7DEC" w:rsidP="00AE7DEC">
            <w:pPr>
              <w:tabs>
                <w:tab w:val="decimal" w:pos="317"/>
              </w:tabs>
              <w:rPr>
                <w:rFonts w:ascii="Times New Roman" w:hAnsi="Times New Roman"/>
                <w:color w:val="000000"/>
                <w:sz w:val="24"/>
                <w:szCs w:val="24"/>
              </w:rPr>
            </w:pPr>
            <w:r w:rsidRPr="00323141">
              <w:rPr>
                <w:rFonts w:ascii="Times New Roman" w:hAnsi="Times New Roman"/>
                <w:color w:val="000000"/>
                <w:sz w:val="24"/>
                <w:szCs w:val="24"/>
              </w:rPr>
              <w:t>-.02</w:t>
            </w:r>
          </w:p>
        </w:tc>
        <w:tc>
          <w:tcPr>
            <w:tcW w:w="771" w:type="pct"/>
            <w:tcBorders>
              <w:bottom w:val="single" w:sz="12" w:space="0" w:color="auto"/>
            </w:tcBorders>
            <w:noWrap/>
            <w:vAlign w:val="center"/>
            <w:hideMark/>
          </w:tcPr>
          <w:p w14:paraId="1A7D77B2" w14:textId="77777777" w:rsidR="00AE7DEC" w:rsidRPr="00323141" w:rsidRDefault="00AE7DEC" w:rsidP="00323141">
            <w:pPr>
              <w:tabs>
                <w:tab w:val="decimal" w:pos="458"/>
              </w:tabs>
              <w:rPr>
                <w:rFonts w:ascii="Times New Roman" w:hAnsi="Times New Roman"/>
                <w:color w:val="000000"/>
                <w:sz w:val="24"/>
                <w:szCs w:val="24"/>
              </w:rPr>
            </w:pPr>
            <w:r w:rsidRPr="00323141">
              <w:rPr>
                <w:rFonts w:ascii="Times New Roman" w:hAnsi="Times New Roman"/>
                <w:color w:val="000000"/>
                <w:sz w:val="24"/>
                <w:szCs w:val="24"/>
              </w:rPr>
              <w:t>-0.43</w:t>
            </w:r>
          </w:p>
        </w:tc>
      </w:tr>
    </w:tbl>
    <w:p w14:paraId="0B787227" w14:textId="77777777" w:rsidR="00323141" w:rsidRDefault="00323141" w:rsidP="00323141">
      <w:pPr>
        <w:spacing w:line="360" w:lineRule="auto"/>
        <w:rPr>
          <w:rFonts w:ascii="Times New Roman" w:hAnsi="Times New Roman"/>
        </w:rPr>
      </w:pPr>
    </w:p>
    <w:p w14:paraId="26BFFA84" w14:textId="77777777" w:rsidR="00837E69" w:rsidRDefault="00837E69">
      <w:pPr>
        <w:rPr>
          <w:rFonts w:ascii="Times New Roman" w:hAnsi="Times New Roman"/>
          <w:sz w:val="24"/>
          <w:szCs w:val="24"/>
        </w:rPr>
      </w:pPr>
      <w:r>
        <w:rPr>
          <w:rFonts w:ascii="Times New Roman" w:hAnsi="Times New Roman"/>
          <w:sz w:val="24"/>
          <w:szCs w:val="24"/>
        </w:rPr>
        <w:br w:type="page"/>
      </w:r>
    </w:p>
    <w:p w14:paraId="2DFA6435" w14:textId="77777777" w:rsidR="00AE7DEC" w:rsidRPr="00AE7DEC" w:rsidRDefault="00323141" w:rsidP="00323141">
      <w:pPr>
        <w:spacing w:line="360" w:lineRule="auto"/>
        <w:rPr>
          <w:rFonts w:ascii="Times New Roman" w:hAnsi="Times New Roman"/>
          <w:sz w:val="24"/>
          <w:szCs w:val="24"/>
        </w:rPr>
      </w:pPr>
      <w:r w:rsidRPr="00AE7DEC">
        <w:rPr>
          <w:rFonts w:ascii="Times New Roman" w:hAnsi="Times New Roman"/>
          <w:sz w:val="24"/>
          <w:szCs w:val="24"/>
        </w:rPr>
        <w:lastRenderedPageBreak/>
        <w:t xml:space="preserve">Table </w:t>
      </w:r>
      <w:r w:rsidR="00AE7DEC" w:rsidRPr="00AE7DEC">
        <w:rPr>
          <w:rFonts w:ascii="Times New Roman" w:hAnsi="Times New Roman"/>
          <w:sz w:val="24"/>
          <w:szCs w:val="24"/>
        </w:rPr>
        <w:t>6</w:t>
      </w:r>
    </w:p>
    <w:p w14:paraId="79E31F51" w14:textId="77777777" w:rsidR="00323141" w:rsidRPr="00AE7DEC" w:rsidRDefault="00323141" w:rsidP="00323141">
      <w:pPr>
        <w:spacing w:line="360" w:lineRule="auto"/>
        <w:rPr>
          <w:rFonts w:ascii="Times New Roman" w:hAnsi="Times New Roman"/>
          <w:i/>
          <w:sz w:val="24"/>
          <w:szCs w:val="24"/>
        </w:rPr>
      </w:pPr>
      <w:r w:rsidRPr="00AE7DEC">
        <w:rPr>
          <w:rFonts w:ascii="Times New Roman" w:hAnsi="Times New Roman"/>
          <w:i/>
          <w:sz w:val="24"/>
          <w:szCs w:val="24"/>
        </w:rPr>
        <w:t xml:space="preserve">Hierarchical linear regression of </w:t>
      </w:r>
      <w:r w:rsidR="003D000B">
        <w:rPr>
          <w:rFonts w:ascii="Times New Roman" w:hAnsi="Times New Roman"/>
          <w:i/>
          <w:sz w:val="24"/>
          <w:szCs w:val="24"/>
        </w:rPr>
        <w:t>SIMS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2115"/>
        <w:gridCol w:w="1418"/>
        <w:gridCol w:w="1418"/>
        <w:gridCol w:w="1275"/>
        <w:gridCol w:w="1479"/>
      </w:tblGrid>
      <w:tr w:rsidR="003D000B" w:rsidRPr="003D000B" w14:paraId="6C05D5F0" w14:textId="77777777" w:rsidTr="00837E69">
        <w:trPr>
          <w:trHeight w:val="454"/>
        </w:trPr>
        <w:tc>
          <w:tcPr>
            <w:tcW w:w="832" w:type="pct"/>
            <w:tcBorders>
              <w:top w:val="single" w:sz="12" w:space="0" w:color="auto"/>
              <w:bottom w:val="single" w:sz="4" w:space="0" w:color="auto"/>
            </w:tcBorders>
            <w:noWrap/>
            <w:vAlign w:val="center"/>
            <w:hideMark/>
          </w:tcPr>
          <w:p w14:paraId="19354D01" w14:textId="77777777" w:rsidR="003D000B" w:rsidRPr="003D000B" w:rsidRDefault="003D000B" w:rsidP="00837E69">
            <w:pPr>
              <w:jc w:val="center"/>
              <w:rPr>
                <w:rFonts w:ascii="Times New Roman" w:hAnsi="Times New Roman"/>
                <w:sz w:val="24"/>
                <w:szCs w:val="24"/>
              </w:rPr>
            </w:pPr>
            <w:r w:rsidRPr="003D000B">
              <w:rPr>
                <w:rFonts w:ascii="Times New Roman" w:hAnsi="Times New Roman"/>
                <w:sz w:val="24"/>
                <w:szCs w:val="24"/>
              </w:rPr>
              <w:t>Model</w:t>
            </w:r>
          </w:p>
        </w:tc>
        <w:tc>
          <w:tcPr>
            <w:tcW w:w="1144" w:type="pct"/>
            <w:tcBorders>
              <w:top w:val="single" w:sz="12" w:space="0" w:color="auto"/>
              <w:bottom w:val="single" w:sz="4" w:space="0" w:color="auto"/>
            </w:tcBorders>
            <w:noWrap/>
            <w:vAlign w:val="center"/>
            <w:hideMark/>
          </w:tcPr>
          <w:p w14:paraId="2CD7EC77" w14:textId="77777777" w:rsidR="003D000B" w:rsidRPr="003D000B" w:rsidRDefault="003D000B" w:rsidP="00837E69">
            <w:pPr>
              <w:jc w:val="center"/>
              <w:rPr>
                <w:rFonts w:ascii="Times New Roman" w:hAnsi="Times New Roman"/>
                <w:sz w:val="24"/>
                <w:szCs w:val="24"/>
              </w:rPr>
            </w:pPr>
          </w:p>
        </w:tc>
        <w:tc>
          <w:tcPr>
            <w:tcW w:w="767" w:type="pct"/>
            <w:tcBorders>
              <w:top w:val="single" w:sz="12" w:space="0" w:color="auto"/>
              <w:bottom w:val="single" w:sz="4" w:space="0" w:color="auto"/>
            </w:tcBorders>
            <w:noWrap/>
            <w:vAlign w:val="center"/>
            <w:hideMark/>
          </w:tcPr>
          <w:p w14:paraId="7297678C" w14:textId="77777777" w:rsidR="003D000B" w:rsidRPr="003D000B" w:rsidRDefault="003D000B" w:rsidP="00837E69">
            <w:pPr>
              <w:tabs>
                <w:tab w:val="decimal" w:pos="195"/>
              </w:tabs>
              <w:jc w:val="center"/>
              <w:rPr>
                <w:rFonts w:ascii="Times New Roman" w:hAnsi="Times New Roman"/>
                <w:sz w:val="24"/>
                <w:szCs w:val="24"/>
              </w:rPr>
            </w:pPr>
            <w:r w:rsidRPr="003D000B">
              <w:rPr>
                <w:rFonts w:ascii="Times New Roman" w:hAnsi="Times New Roman"/>
                <w:sz w:val="24"/>
                <w:szCs w:val="24"/>
              </w:rPr>
              <w:t>B</w:t>
            </w:r>
          </w:p>
        </w:tc>
        <w:tc>
          <w:tcPr>
            <w:tcW w:w="767" w:type="pct"/>
            <w:tcBorders>
              <w:top w:val="single" w:sz="12" w:space="0" w:color="auto"/>
              <w:bottom w:val="single" w:sz="4" w:space="0" w:color="auto"/>
            </w:tcBorders>
            <w:noWrap/>
            <w:vAlign w:val="center"/>
            <w:hideMark/>
          </w:tcPr>
          <w:p w14:paraId="356C494A" w14:textId="77777777" w:rsidR="003D000B" w:rsidRPr="003D000B" w:rsidRDefault="003D000B" w:rsidP="00837E69">
            <w:pPr>
              <w:tabs>
                <w:tab w:val="decimal" w:pos="195"/>
              </w:tabs>
              <w:jc w:val="center"/>
              <w:rPr>
                <w:rFonts w:ascii="Times New Roman" w:hAnsi="Times New Roman"/>
                <w:sz w:val="24"/>
                <w:szCs w:val="24"/>
              </w:rPr>
            </w:pPr>
            <w:r w:rsidRPr="003D000B">
              <w:rPr>
                <w:rFonts w:ascii="Times New Roman" w:hAnsi="Times New Roman"/>
                <w:sz w:val="24"/>
                <w:szCs w:val="24"/>
              </w:rPr>
              <w:t>SE</w:t>
            </w:r>
          </w:p>
        </w:tc>
        <w:tc>
          <w:tcPr>
            <w:tcW w:w="690" w:type="pct"/>
            <w:tcBorders>
              <w:top w:val="single" w:sz="12" w:space="0" w:color="auto"/>
              <w:bottom w:val="single" w:sz="4" w:space="0" w:color="auto"/>
            </w:tcBorders>
            <w:noWrap/>
            <w:vAlign w:val="center"/>
            <w:hideMark/>
          </w:tcPr>
          <w:p w14:paraId="16447739" w14:textId="77777777" w:rsidR="003D000B" w:rsidRPr="003D000B" w:rsidRDefault="003D000B" w:rsidP="00837E69">
            <w:pPr>
              <w:tabs>
                <w:tab w:val="decimal" w:pos="195"/>
              </w:tabs>
              <w:jc w:val="center"/>
              <w:rPr>
                <w:rFonts w:ascii="Times New Roman" w:hAnsi="Times New Roman"/>
                <w:sz w:val="24"/>
                <w:szCs w:val="24"/>
              </w:rPr>
            </w:pPr>
            <w:r w:rsidRPr="003D000B">
              <w:rPr>
                <w:rFonts w:ascii="Times New Roman" w:hAnsi="Times New Roman"/>
                <w:sz w:val="24"/>
                <w:szCs w:val="24"/>
              </w:rPr>
              <w:t>β</w:t>
            </w:r>
          </w:p>
        </w:tc>
        <w:tc>
          <w:tcPr>
            <w:tcW w:w="800" w:type="pct"/>
            <w:tcBorders>
              <w:top w:val="single" w:sz="12" w:space="0" w:color="auto"/>
              <w:bottom w:val="single" w:sz="4" w:space="0" w:color="auto"/>
            </w:tcBorders>
            <w:noWrap/>
            <w:vAlign w:val="center"/>
            <w:hideMark/>
          </w:tcPr>
          <w:p w14:paraId="5B9E894A" w14:textId="77777777" w:rsidR="003D000B" w:rsidRPr="003D000B" w:rsidRDefault="003D000B" w:rsidP="00837E69">
            <w:pPr>
              <w:tabs>
                <w:tab w:val="decimal" w:pos="195"/>
                <w:tab w:val="decimal" w:pos="301"/>
              </w:tabs>
              <w:jc w:val="center"/>
              <w:rPr>
                <w:rFonts w:ascii="Times New Roman" w:hAnsi="Times New Roman"/>
                <w:sz w:val="24"/>
                <w:szCs w:val="24"/>
              </w:rPr>
            </w:pPr>
            <w:r w:rsidRPr="003D000B">
              <w:rPr>
                <w:rFonts w:ascii="Times New Roman" w:hAnsi="Times New Roman"/>
                <w:sz w:val="24"/>
                <w:szCs w:val="24"/>
              </w:rPr>
              <w:t>t</w:t>
            </w:r>
          </w:p>
        </w:tc>
      </w:tr>
      <w:tr w:rsidR="003D000B" w:rsidRPr="003D000B" w14:paraId="0B50A185" w14:textId="77777777" w:rsidTr="00837E69">
        <w:trPr>
          <w:trHeight w:val="170"/>
        </w:trPr>
        <w:tc>
          <w:tcPr>
            <w:tcW w:w="832" w:type="pct"/>
            <w:tcBorders>
              <w:top w:val="single" w:sz="4" w:space="0" w:color="auto"/>
            </w:tcBorders>
            <w:noWrap/>
            <w:vAlign w:val="center"/>
            <w:hideMark/>
          </w:tcPr>
          <w:p w14:paraId="36ED5445" w14:textId="77777777" w:rsidR="003D000B" w:rsidRPr="003D000B" w:rsidRDefault="003D000B" w:rsidP="003D000B">
            <w:pPr>
              <w:rPr>
                <w:rFonts w:ascii="Times New Roman" w:hAnsi="Times New Roman"/>
                <w:sz w:val="24"/>
                <w:szCs w:val="24"/>
              </w:rPr>
            </w:pPr>
          </w:p>
        </w:tc>
        <w:tc>
          <w:tcPr>
            <w:tcW w:w="1144" w:type="pct"/>
            <w:tcBorders>
              <w:top w:val="single" w:sz="4" w:space="0" w:color="auto"/>
            </w:tcBorders>
            <w:noWrap/>
            <w:vAlign w:val="center"/>
            <w:hideMark/>
          </w:tcPr>
          <w:p w14:paraId="49C6AD1D" w14:textId="77777777" w:rsidR="003D000B" w:rsidRPr="003D000B" w:rsidRDefault="003D000B" w:rsidP="003D000B">
            <w:pPr>
              <w:rPr>
                <w:rFonts w:ascii="Times New Roman" w:hAnsi="Times New Roman"/>
                <w:sz w:val="24"/>
                <w:szCs w:val="24"/>
              </w:rPr>
            </w:pPr>
          </w:p>
        </w:tc>
        <w:tc>
          <w:tcPr>
            <w:tcW w:w="767" w:type="pct"/>
            <w:tcBorders>
              <w:top w:val="single" w:sz="4" w:space="0" w:color="auto"/>
            </w:tcBorders>
            <w:noWrap/>
            <w:vAlign w:val="center"/>
            <w:hideMark/>
          </w:tcPr>
          <w:p w14:paraId="65EC0767" w14:textId="77777777" w:rsidR="003D000B" w:rsidRPr="003D000B" w:rsidRDefault="003D000B" w:rsidP="003D000B">
            <w:pPr>
              <w:tabs>
                <w:tab w:val="decimal" w:pos="195"/>
              </w:tabs>
              <w:rPr>
                <w:rFonts w:ascii="Times New Roman" w:hAnsi="Times New Roman"/>
                <w:sz w:val="24"/>
                <w:szCs w:val="24"/>
              </w:rPr>
            </w:pPr>
          </w:p>
        </w:tc>
        <w:tc>
          <w:tcPr>
            <w:tcW w:w="767" w:type="pct"/>
            <w:tcBorders>
              <w:top w:val="single" w:sz="4" w:space="0" w:color="auto"/>
            </w:tcBorders>
            <w:noWrap/>
            <w:vAlign w:val="center"/>
            <w:hideMark/>
          </w:tcPr>
          <w:p w14:paraId="2AE4DA67" w14:textId="77777777" w:rsidR="003D000B" w:rsidRPr="003D000B" w:rsidRDefault="003D000B" w:rsidP="003D000B">
            <w:pPr>
              <w:tabs>
                <w:tab w:val="decimal" w:pos="195"/>
              </w:tabs>
              <w:rPr>
                <w:rFonts w:ascii="Times New Roman" w:hAnsi="Times New Roman"/>
                <w:sz w:val="24"/>
                <w:szCs w:val="24"/>
              </w:rPr>
            </w:pPr>
          </w:p>
        </w:tc>
        <w:tc>
          <w:tcPr>
            <w:tcW w:w="690" w:type="pct"/>
            <w:tcBorders>
              <w:top w:val="single" w:sz="4" w:space="0" w:color="auto"/>
            </w:tcBorders>
            <w:noWrap/>
            <w:vAlign w:val="center"/>
            <w:hideMark/>
          </w:tcPr>
          <w:p w14:paraId="289B6F0C" w14:textId="77777777" w:rsidR="003D000B" w:rsidRPr="003D000B" w:rsidRDefault="003D000B" w:rsidP="003D000B">
            <w:pPr>
              <w:tabs>
                <w:tab w:val="decimal" w:pos="195"/>
              </w:tabs>
              <w:rPr>
                <w:rFonts w:ascii="Times New Roman" w:hAnsi="Times New Roman"/>
                <w:sz w:val="24"/>
                <w:szCs w:val="24"/>
              </w:rPr>
            </w:pPr>
          </w:p>
        </w:tc>
        <w:tc>
          <w:tcPr>
            <w:tcW w:w="800" w:type="pct"/>
            <w:tcBorders>
              <w:top w:val="single" w:sz="4" w:space="0" w:color="auto"/>
            </w:tcBorders>
            <w:noWrap/>
            <w:vAlign w:val="center"/>
            <w:hideMark/>
          </w:tcPr>
          <w:p w14:paraId="6DFFD9BA" w14:textId="77777777" w:rsidR="003D000B" w:rsidRPr="003D000B" w:rsidRDefault="003D000B" w:rsidP="003D000B">
            <w:pPr>
              <w:tabs>
                <w:tab w:val="decimal" w:pos="195"/>
                <w:tab w:val="decimal" w:pos="301"/>
              </w:tabs>
              <w:rPr>
                <w:rFonts w:ascii="Times New Roman" w:hAnsi="Times New Roman"/>
                <w:sz w:val="24"/>
                <w:szCs w:val="24"/>
              </w:rPr>
            </w:pPr>
          </w:p>
        </w:tc>
      </w:tr>
      <w:tr w:rsidR="003D000B" w:rsidRPr="003D000B" w14:paraId="63C502B8" w14:textId="77777777" w:rsidTr="00837E69">
        <w:trPr>
          <w:trHeight w:val="454"/>
        </w:trPr>
        <w:tc>
          <w:tcPr>
            <w:tcW w:w="832" w:type="pct"/>
            <w:noWrap/>
            <w:vAlign w:val="center"/>
            <w:hideMark/>
          </w:tcPr>
          <w:p w14:paraId="2F5122FD" w14:textId="77777777" w:rsidR="003D000B" w:rsidRPr="003D000B" w:rsidRDefault="003D000B" w:rsidP="003D000B">
            <w:pPr>
              <w:rPr>
                <w:rFonts w:ascii="Times New Roman" w:hAnsi="Times New Roman"/>
                <w:sz w:val="24"/>
                <w:szCs w:val="24"/>
              </w:rPr>
            </w:pPr>
            <w:r w:rsidRPr="003D000B">
              <w:rPr>
                <w:rFonts w:ascii="Times New Roman" w:hAnsi="Times New Roman"/>
                <w:sz w:val="24"/>
                <w:szCs w:val="24"/>
              </w:rPr>
              <w:t>1</w:t>
            </w:r>
          </w:p>
        </w:tc>
        <w:tc>
          <w:tcPr>
            <w:tcW w:w="1144" w:type="pct"/>
            <w:noWrap/>
            <w:vAlign w:val="center"/>
            <w:hideMark/>
          </w:tcPr>
          <w:p w14:paraId="56B81C2D" w14:textId="77777777" w:rsidR="003D000B" w:rsidRPr="003D000B" w:rsidRDefault="003D000B" w:rsidP="003D000B">
            <w:pPr>
              <w:rPr>
                <w:rFonts w:ascii="Times New Roman" w:hAnsi="Times New Roman"/>
                <w:sz w:val="24"/>
                <w:szCs w:val="24"/>
              </w:rPr>
            </w:pPr>
            <w:r w:rsidRPr="003D000B">
              <w:rPr>
                <w:rFonts w:ascii="Times New Roman" w:hAnsi="Times New Roman"/>
                <w:sz w:val="24"/>
                <w:szCs w:val="24"/>
              </w:rPr>
              <w:t>Female</w:t>
            </w:r>
          </w:p>
        </w:tc>
        <w:tc>
          <w:tcPr>
            <w:tcW w:w="767" w:type="pct"/>
            <w:noWrap/>
            <w:vAlign w:val="center"/>
            <w:hideMark/>
          </w:tcPr>
          <w:p w14:paraId="701DC323" w14:textId="77777777" w:rsidR="003D000B" w:rsidRPr="003D000B" w:rsidRDefault="003D000B" w:rsidP="00837E69">
            <w:pPr>
              <w:tabs>
                <w:tab w:val="decimal" w:pos="459"/>
              </w:tabs>
              <w:rPr>
                <w:rFonts w:ascii="Times New Roman" w:hAnsi="Times New Roman"/>
                <w:color w:val="000000"/>
                <w:sz w:val="24"/>
                <w:szCs w:val="24"/>
              </w:rPr>
            </w:pPr>
            <w:r w:rsidRPr="003D000B">
              <w:rPr>
                <w:rFonts w:ascii="Times New Roman" w:hAnsi="Times New Roman"/>
                <w:color w:val="000000"/>
                <w:sz w:val="24"/>
                <w:szCs w:val="24"/>
              </w:rPr>
              <w:t>-0.04</w:t>
            </w:r>
          </w:p>
        </w:tc>
        <w:tc>
          <w:tcPr>
            <w:tcW w:w="767" w:type="pct"/>
            <w:noWrap/>
            <w:vAlign w:val="center"/>
            <w:hideMark/>
          </w:tcPr>
          <w:p w14:paraId="40D3F8EC" w14:textId="77777777" w:rsidR="003D000B" w:rsidRPr="003D000B" w:rsidRDefault="003D000B" w:rsidP="00837E69">
            <w:pPr>
              <w:tabs>
                <w:tab w:val="decimal" w:pos="459"/>
              </w:tabs>
              <w:rPr>
                <w:rFonts w:ascii="Times New Roman" w:hAnsi="Times New Roman"/>
                <w:color w:val="000000"/>
                <w:sz w:val="24"/>
                <w:szCs w:val="24"/>
              </w:rPr>
            </w:pPr>
            <w:r w:rsidRPr="003D000B">
              <w:rPr>
                <w:rFonts w:ascii="Times New Roman" w:hAnsi="Times New Roman"/>
                <w:color w:val="000000"/>
                <w:sz w:val="24"/>
                <w:szCs w:val="24"/>
              </w:rPr>
              <w:t>0.57</w:t>
            </w:r>
          </w:p>
        </w:tc>
        <w:tc>
          <w:tcPr>
            <w:tcW w:w="690" w:type="pct"/>
            <w:noWrap/>
            <w:vAlign w:val="center"/>
            <w:hideMark/>
          </w:tcPr>
          <w:p w14:paraId="1F013C18" w14:textId="77777777" w:rsidR="003D000B" w:rsidRPr="003D000B" w:rsidRDefault="003D000B" w:rsidP="00837E69">
            <w:pPr>
              <w:tabs>
                <w:tab w:val="decimal" w:pos="316"/>
              </w:tabs>
              <w:rPr>
                <w:rFonts w:ascii="Times New Roman" w:hAnsi="Times New Roman"/>
                <w:color w:val="000000"/>
                <w:sz w:val="24"/>
                <w:szCs w:val="24"/>
              </w:rPr>
            </w:pPr>
            <w:r w:rsidRPr="003D000B">
              <w:rPr>
                <w:rFonts w:ascii="Times New Roman" w:hAnsi="Times New Roman"/>
                <w:color w:val="000000"/>
                <w:sz w:val="24"/>
                <w:szCs w:val="24"/>
              </w:rPr>
              <w:t>.00</w:t>
            </w:r>
          </w:p>
        </w:tc>
        <w:tc>
          <w:tcPr>
            <w:tcW w:w="800" w:type="pct"/>
            <w:noWrap/>
            <w:vAlign w:val="center"/>
            <w:hideMark/>
          </w:tcPr>
          <w:p w14:paraId="0D6B2DB4" w14:textId="77777777" w:rsidR="003D000B" w:rsidRPr="003D000B" w:rsidRDefault="003D000B" w:rsidP="00837E69">
            <w:pPr>
              <w:tabs>
                <w:tab w:val="decimal" w:pos="601"/>
              </w:tabs>
              <w:rPr>
                <w:rFonts w:ascii="Times New Roman" w:hAnsi="Times New Roman"/>
                <w:color w:val="000000"/>
                <w:sz w:val="24"/>
                <w:szCs w:val="24"/>
              </w:rPr>
            </w:pPr>
            <w:r w:rsidRPr="003D000B">
              <w:rPr>
                <w:rFonts w:ascii="Times New Roman" w:hAnsi="Times New Roman"/>
                <w:color w:val="000000"/>
                <w:sz w:val="24"/>
                <w:szCs w:val="24"/>
              </w:rPr>
              <w:t>-0.08</w:t>
            </w:r>
          </w:p>
        </w:tc>
      </w:tr>
      <w:tr w:rsidR="003D000B" w:rsidRPr="003D000B" w14:paraId="0256CBDA" w14:textId="77777777" w:rsidTr="00837E69">
        <w:trPr>
          <w:trHeight w:val="454"/>
        </w:trPr>
        <w:tc>
          <w:tcPr>
            <w:tcW w:w="832" w:type="pct"/>
            <w:noWrap/>
            <w:vAlign w:val="center"/>
            <w:hideMark/>
          </w:tcPr>
          <w:p w14:paraId="18062CC1" w14:textId="77777777" w:rsidR="003D000B" w:rsidRPr="003D000B" w:rsidRDefault="003D000B" w:rsidP="003D000B">
            <w:pPr>
              <w:rPr>
                <w:rFonts w:ascii="Times New Roman" w:hAnsi="Times New Roman"/>
                <w:sz w:val="24"/>
                <w:szCs w:val="24"/>
              </w:rPr>
            </w:pPr>
          </w:p>
        </w:tc>
        <w:tc>
          <w:tcPr>
            <w:tcW w:w="1144" w:type="pct"/>
            <w:noWrap/>
            <w:vAlign w:val="center"/>
            <w:hideMark/>
          </w:tcPr>
          <w:p w14:paraId="3FEFAEC5" w14:textId="77777777" w:rsidR="003D000B" w:rsidRPr="003D000B" w:rsidRDefault="003D000B" w:rsidP="003D000B">
            <w:pPr>
              <w:rPr>
                <w:rFonts w:ascii="Times New Roman" w:hAnsi="Times New Roman"/>
                <w:sz w:val="24"/>
                <w:szCs w:val="24"/>
              </w:rPr>
            </w:pPr>
            <w:r w:rsidRPr="003D000B">
              <w:rPr>
                <w:rFonts w:ascii="Times New Roman" w:hAnsi="Times New Roman"/>
                <w:sz w:val="24"/>
                <w:szCs w:val="24"/>
              </w:rPr>
              <w:t>Extraversion</w:t>
            </w:r>
          </w:p>
        </w:tc>
        <w:tc>
          <w:tcPr>
            <w:tcW w:w="767" w:type="pct"/>
            <w:noWrap/>
            <w:vAlign w:val="center"/>
            <w:hideMark/>
          </w:tcPr>
          <w:p w14:paraId="6910A06B" w14:textId="77777777" w:rsidR="003D000B" w:rsidRPr="003D000B" w:rsidRDefault="003D000B" w:rsidP="00837E69">
            <w:pPr>
              <w:tabs>
                <w:tab w:val="decimal" w:pos="459"/>
              </w:tabs>
              <w:rPr>
                <w:rFonts w:ascii="Times New Roman" w:hAnsi="Times New Roman"/>
                <w:color w:val="000000"/>
                <w:sz w:val="24"/>
                <w:szCs w:val="24"/>
              </w:rPr>
            </w:pPr>
            <w:r w:rsidRPr="003D000B">
              <w:rPr>
                <w:rFonts w:ascii="Times New Roman" w:hAnsi="Times New Roman"/>
                <w:color w:val="000000"/>
                <w:sz w:val="24"/>
                <w:szCs w:val="24"/>
              </w:rPr>
              <w:t>0.45</w:t>
            </w:r>
          </w:p>
        </w:tc>
        <w:tc>
          <w:tcPr>
            <w:tcW w:w="767" w:type="pct"/>
            <w:noWrap/>
            <w:vAlign w:val="center"/>
            <w:hideMark/>
          </w:tcPr>
          <w:p w14:paraId="3DE71571" w14:textId="77777777" w:rsidR="003D000B" w:rsidRPr="003D000B" w:rsidRDefault="003D000B" w:rsidP="00837E69">
            <w:pPr>
              <w:tabs>
                <w:tab w:val="decimal" w:pos="459"/>
              </w:tabs>
              <w:rPr>
                <w:rFonts w:ascii="Times New Roman" w:hAnsi="Times New Roman"/>
                <w:color w:val="000000"/>
                <w:sz w:val="24"/>
                <w:szCs w:val="24"/>
              </w:rPr>
            </w:pPr>
            <w:r w:rsidRPr="003D000B">
              <w:rPr>
                <w:rFonts w:ascii="Times New Roman" w:hAnsi="Times New Roman"/>
                <w:color w:val="000000"/>
                <w:sz w:val="24"/>
                <w:szCs w:val="24"/>
              </w:rPr>
              <w:t>0.11</w:t>
            </w:r>
          </w:p>
        </w:tc>
        <w:tc>
          <w:tcPr>
            <w:tcW w:w="690" w:type="pct"/>
            <w:noWrap/>
            <w:vAlign w:val="center"/>
            <w:hideMark/>
          </w:tcPr>
          <w:p w14:paraId="652E7175" w14:textId="77777777" w:rsidR="003D000B" w:rsidRPr="003D000B" w:rsidRDefault="003D000B" w:rsidP="00837E69">
            <w:pPr>
              <w:tabs>
                <w:tab w:val="decimal" w:pos="316"/>
              </w:tabs>
              <w:rPr>
                <w:rFonts w:ascii="Times New Roman" w:hAnsi="Times New Roman"/>
                <w:color w:val="000000"/>
                <w:sz w:val="24"/>
                <w:szCs w:val="24"/>
              </w:rPr>
            </w:pPr>
            <w:r w:rsidRPr="003D000B">
              <w:rPr>
                <w:rFonts w:ascii="Times New Roman" w:hAnsi="Times New Roman"/>
                <w:color w:val="000000"/>
                <w:sz w:val="24"/>
                <w:szCs w:val="24"/>
              </w:rPr>
              <w:t>.19</w:t>
            </w:r>
          </w:p>
        </w:tc>
        <w:tc>
          <w:tcPr>
            <w:tcW w:w="800" w:type="pct"/>
            <w:noWrap/>
            <w:vAlign w:val="center"/>
            <w:hideMark/>
          </w:tcPr>
          <w:p w14:paraId="41C37470" w14:textId="77777777" w:rsidR="003D000B" w:rsidRPr="003D000B" w:rsidRDefault="003D000B" w:rsidP="00837E69">
            <w:pPr>
              <w:tabs>
                <w:tab w:val="decimal" w:pos="601"/>
              </w:tabs>
              <w:rPr>
                <w:rFonts w:ascii="Times New Roman" w:hAnsi="Times New Roman"/>
                <w:color w:val="000000"/>
                <w:sz w:val="24"/>
                <w:szCs w:val="24"/>
              </w:rPr>
            </w:pPr>
            <w:r w:rsidRPr="003D000B">
              <w:rPr>
                <w:rFonts w:ascii="Times New Roman" w:hAnsi="Times New Roman"/>
                <w:color w:val="000000"/>
                <w:sz w:val="24"/>
                <w:szCs w:val="24"/>
              </w:rPr>
              <w:t>3.93</w:t>
            </w:r>
            <w:r w:rsidRPr="003D000B">
              <w:rPr>
                <w:rFonts w:ascii="Times New Roman" w:hAnsi="Times New Roman"/>
                <w:color w:val="000000"/>
                <w:sz w:val="24"/>
                <w:szCs w:val="24"/>
                <w:vertAlign w:val="superscript"/>
              </w:rPr>
              <w:t>***</w:t>
            </w:r>
          </w:p>
        </w:tc>
      </w:tr>
      <w:tr w:rsidR="003D000B" w:rsidRPr="003D000B" w14:paraId="790D5B4D" w14:textId="77777777" w:rsidTr="00837E69">
        <w:trPr>
          <w:trHeight w:val="454"/>
        </w:trPr>
        <w:tc>
          <w:tcPr>
            <w:tcW w:w="832" w:type="pct"/>
            <w:noWrap/>
            <w:vAlign w:val="center"/>
            <w:hideMark/>
          </w:tcPr>
          <w:p w14:paraId="56D71188" w14:textId="77777777" w:rsidR="003D000B" w:rsidRPr="003D000B" w:rsidRDefault="003D000B" w:rsidP="003D000B">
            <w:pPr>
              <w:rPr>
                <w:rFonts w:ascii="Times New Roman" w:hAnsi="Times New Roman"/>
                <w:sz w:val="24"/>
                <w:szCs w:val="24"/>
              </w:rPr>
            </w:pPr>
          </w:p>
        </w:tc>
        <w:tc>
          <w:tcPr>
            <w:tcW w:w="1144" w:type="pct"/>
            <w:noWrap/>
            <w:vAlign w:val="center"/>
            <w:hideMark/>
          </w:tcPr>
          <w:p w14:paraId="13C8761D" w14:textId="77777777" w:rsidR="003D000B" w:rsidRPr="003D000B" w:rsidRDefault="003D000B" w:rsidP="003D000B">
            <w:pPr>
              <w:rPr>
                <w:rFonts w:ascii="Times New Roman" w:hAnsi="Times New Roman"/>
                <w:sz w:val="24"/>
                <w:szCs w:val="24"/>
              </w:rPr>
            </w:pPr>
            <w:r w:rsidRPr="003D000B">
              <w:rPr>
                <w:rFonts w:ascii="Times New Roman" w:hAnsi="Times New Roman"/>
                <w:sz w:val="24"/>
                <w:szCs w:val="24"/>
              </w:rPr>
              <w:t>Neuroticism</w:t>
            </w:r>
          </w:p>
        </w:tc>
        <w:tc>
          <w:tcPr>
            <w:tcW w:w="767" w:type="pct"/>
            <w:noWrap/>
            <w:vAlign w:val="center"/>
            <w:hideMark/>
          </w:tcPr>
          <w:p w14:paraId="0C67E9A4" w14:textId="77777777" w:rsidR="003D000B" w:rsidRPr="003D000B" w:rsidRDefault="003D000B" w:rsidP="00837E69">
            <w:pPr>
              <w:tabs>
                <w:tab w:val="decimal" w:pos="459"/>
              </w:tabs>
              <w:rPr>
                <w:rFonts w:ascii="Times New Roman" w:hAnsi="Times New Roman"/>
                <w:color w:val="000000"/>
                <w:sz w:val="24"/>
                <w:szCs w:val="24"/>
              </w:rPr>
            </w:pPr>
            <w:r w:rsidRPr="003D000B">
              <w:rPr>
                <w:rFonts w:ascii="Times New Roman" w:hAnsi="Times New Roman"/>
                <w:color w:val="000000"/>
                <w:sz w:val="24"/>
                <w:szCs w:val="24"/>
              </w:rPr>
              <w:t>-1.11</w:t>
            </w:r>
          </w:p>
        </w:tc>
        <w:tc>
          <w:tcPr>
            <w:tcW w:w="767" w:type="pct"/>
            <w:noWrap/>
            <w:vAlign w:val="center"/>
            <w:hideMark/>
          </w:tcPr>
          <w:p w14:paraId="097AE769" w14:textId="77777777" w:rsidR="003D000B" w:rsidRPr="003D000B" w:rsidRDefault="003D000B" w:rsidP="00837E69">
            <w:pPr>
              <w:tabs>
                <w:tab w:val="decimal" w:pos="459"/>
              </w:tabs>
              <w:rPr>
                <w:rFonts w:ascii="Times New Roman" w:hAnsi="Times New Roman"/>
                <w:color w:val="000000"/>
                <w:sz w:val="24"/>
                <w:szCs w:val="24"/>
              </w:rPr>
            </w:pPr>
            <w:r w:rsidRPr="003D000B">
              <w:rPr>
                <w:rFonts w:ascii="Times New Roman" w:hAnsi="Times New Roman"/>
                <w:color w:val="000000"/>
                <w:sz w:val="24"/>
                <w:szCs w:val="24"/>
              </w:rPr>
              <w:t>0.13</w:t>
            </w:r>
          </w:p>
        </w:tc>
        <w:tc>
          <w:tcPr>
            <w:tcW w:w="690" w:type="pct"/>
            <w:noWrap/>
            <w:vAlign w:val="center"/>
            <w:hideMark/>
          </w:tcPr>
          <w:p w14:paraId="4B0C6EC7" w14:textId="77777777" w:rsidR="003D000B" w:rsidRPr="003D000B" w:rsidRDefault="003D000B" w:rsidP="00837E69">
            <w:pPr>
              <w:tabs>
                <w:tab w:val="decimal" w:pos="316"/>
              </w:tabs>
              <w:rPr>
                <w:rFonts w:ascii="Times New Roman" w:hAnsi="Times New Roman"/>
                <w:color w:val="000000"/>
                <w:sz w:val="24"/>
                <w:szCs w:val="24"/>
              </w:rPr>
            </w:pPr>
            <w:r w:rsidRPr="003D000B">
              <w:rPr>
                <w:rFonts w:ascii="Times New Roman" w:hAnsi="Times New Roman"/>
                <w:color w:val="000000"/>
                <w:sz w:val="24"/>
                <w:szCs w:val="24"/>
              </w:rPr>
              <w:t>-.41</w:t>
            </w:r>
          </w:p>
        </w:tc>
        <w:tc>
          <w:tcPr>
            <w:tcW w:w="800" w:type="pct"/>
            <w:noWrap/>
            <w:vAlign w:val="center"/>
            <w:hideMark/>
          </w:tcPr>
          <w:p w14:paraId="370294A5" w14:textId="77777777" w:rsidR="003D000B" w:rsidRPr="003D000B" w:rsidRDefault="003D000B" w:rsidP="00837E69">
            <w:pPr>
              <w:tabs>
                <w:tab w:val="decimal" w:pos="601"/>
              </w:tabs>
              <w:rPr>
                <w:rFonts w:ascii="Times New Roman" w:hAnsi="Times New Roman"/>
                <w:color w:val="000000"/>
                <w:sz w:val="24"/>
                <w:szCs w:val="24"/>
              </w:rPr>
            </w:pPr>
            <w:r w:rsidRPr="003D000B">
              <w:rPr>
                <w:rFonts w:ascii="Times New Roman" w:hAnsi="Times New Roman"/>
                <w:color w:val="000000"/>
                <w:sz w:val="24"/>
                <w:szCs w:val="24"/>
              </w:rPr>
              <w:t>-8.25</w:t>
            </w:r>
            <w:r w:rsidRPr="003D000B">
              <w:rPr>
                <w:rFonts w:ascii="Times New Roman" w:hAnsi="Times New Roman"/>
                <w:color w:val="000000"/>
                <w:sz w:val="24"/>
                <w:szCs w:val="24"/>
                <w:vertAlign w:val="superscript"/>
              </w:rPr>
              <w:t>***</w:t>
            </w:r>
          </w:p>
        </w:tc>
      </w:tr>
      <w:tr w:rsidR="003D000B" w:rsidRPr="003D000B" w14:paraId="50AC8525" w14:textId="77777777" w:rsidTr="00837E69">
        <w:trPr>
          <w:trHeight w:val="454"/>
        </w:trPr>
        <w:tc>
          <w:tcPr>
            <w:tcW w:w="832" w:type="pct"/>
            <w:noWrap/>
            <w:vAlign w:val="center"/>
            <w:hideMark/>
          </w:tcPr>
          <w:p w14:paraId="10747F41" w14:textId="77777777" w:rsidR="003D000B" w:rsidRPr="003D000B" w:rsidRDefault="003D000B" w:rsidP="003D000B">
            <w:pPr>
              <w:rPr>
                <w:rFonts w:ascii="Times New Roman" w:hAnsi="Times New Roman"/>
                <w:sz w:val="24"/>
                <w:szCs w:val="24"/>
              </w:rPr>
            </w:pPr>
          </w:p>
        </w:tc>
        <w:tc>
          <w:tcPr>
            <w:tcW w:w="1144" w:type="pct"/>
            <w:noWrap/>
            <w:vAlign w:val="center"/>
            <w:hideMark/>
          </w:tcPr>
          <w:p w14:paraId="604291D7" w14:textId="77777777" w:rsidR="003D000B" w:rsidRPr="003D000B" w:rsidRDefault="003D000B" w:rsidP="003D000B">
            <w:pPr>
              <w:rPr>
                <w:rFonts w:ascii="Times New Roman" w:hAnsi="Times New Roman"/>
                <w:sz w:val="24"/>
                <w:szCs w:val="24"/>
              </w:rPr>
            </w:pPr>
          </w:p>
        </w:tc>
        <w:tc>
          <w:tcPr>
            <w:tcW w:w="767" w:type="pct"/>
            <w:noWrap/>
            <w:vAlign w:val="center"/>
            <w:hideMark/>
          </w:tcPr>
          <w:p w14:paraId="74E1CBE7" w14:textId="77777777" w:rsidR="003D000B" w:rsidRPr="003D000B" w:rsidRDefault="003D000B" w:rsidP="00837E69">
            <w:pPr>
              <w:tabs>
                <w:tab w:val="decimal" w:pos="459"/>
              </w:tabs>
              <w:rPr>
                <w:rFonts w:ascii="Times New Roman" w:hAnsi="Times New Roman"/>
                <w:color w:val="000000"/>
                <w:sz w:val="24"/>
                <w:szCs w:val="24"/>
              </w:rPr>
            </w:pPr>
          </w:p>
        </w:tc>
        <w:tc>
          <w:tcPr>
            <w:tcW w:w="767" w:type="pct"/>
            <w:noWrap/>
            <w:vAlign w:val="center"/>
            <w:hideMark/>
          </w:tcPr>
          <w:p w14:paraId="15586537" w14:textId="77777777" w:rsidR="003D000B" w:rsidRPr="003D000B" w:rsidRDefault="003D000B" w:rsidP="00837E69">
            <w:pPr>
              <w:tabs>
                <w:tab w:val="decimal" w:pos="459"/>
              </w:tabs>
              <w:rPr>
                <w:rFonts w:ascii="Times New Roman" w:hAnsi="Times New Roman"/>
                <w:color w:val="000000"/>
                <w:sz w:val="24"/>
                <w:szCs w:val="24"/>
              </w:rPr>
            </w:pPr>
          </w:p>
        </w:tc>
        <w:tc>
          <w:tcPr>
            <w:tcW w:w="690" w:type="pct"/>
            <w:noWrap/>
            <w:vAlign w:val="center"/>
            <w:hideMark/>
          </w:tcPr>
          <w:p w14:paraId="7B2FB20A" w14:textId="77777777" w:rsidR="003D000B" w:rsidRPr="003D000B" w:rsidRDefault="003D000B" w:rsidP="00837E69">
            <w:pPr>
              <w:tabs>
                <w:tab w:val="decimal" w:pos="316"/>
              </w:tabs>
              <w:rPr>
                <w:rFonts w:ascii="Times New Roman" w:hAnsi="Times New Roman"/>
                <w:color w:val="000000"/>
                <w:sz w:val="24"/>
                <w:szCs w:val="24"/>
              </w:rPr>
            </w:pPr>
          </w:p>
        </w:tc>
        <w:tc>
          <w:tcPr>
            <w:tcW w:w="800" w:type="pct"/>
            <w:noWrap/>
            <w:vAlign w:val="center"/>
            <w:hideMark/>
          </w:tcPr>
          <w:p w14:paraId="6FCE1946" w14:textId="77777777" w:rsidR="003D000B" w:rsidRPr="003D000B" w:rsidRDefault="003D000B" w:rsidP="00837E69">
            <w:pPr>
              <w:tabs>
                <w:tab w:val="decimal" w:pos="601"/>
              </w:tabs>
              <w:rPr>
                <w:rFonts w:ascii="Times New Roman" w:hAnsi="Times New Roman"/>
                <w:color w:val="000000"/>
                <w:sz w:val="24"/>
                <w:szCs w:val="24"/>
              </w:rPr>
            </w:pPr>
          </w:p>
        </w:tc>
      </w:tr>
      <w:tr w:rsidR="003D000B" w:rsidRPr="003D000B" w14:paraId="30675CB1" w14:textId="77777777" w:rsidTr="00837E69">
        <w:trPr>
          <w:trHeight w:val="454"/>
        </w:trPr>
        <w:tc>
          <w:tcPr>
            <w:tcW w:w="832" w:type="pct"/>
            <w:noWrap/>
            <w:vAlign w:val="center"/>
            <w:hideMark/>
          </w:tcPr>
          <w:p w14:paraId="057CB9E2" w14:textId="77777777" w:rsidR="003D000B" w:rsidRPr="003D000B" w:rsidRDefault="003D000B" w:rsidP="003D000B">
            <w:pPr>
              <w:rPr>
                <w:rFonts w:ascii="Times New Roman" w:hAnsi="Times New Roman"/>
                <w:sz w:val="24"/>
                <w:szCs w:val="24"/>
              </w:rPr>
            </w:pPr>
            <w:r w:rsidRPr="003D000B">
              <w:rPr>
                <w:rFonts w:ascii="Times New Roman" w:hAnsi="Times New Roman"/>
                <w:sz w:val="24"/>
                <w:szCs w:val="24"/>
              </w:rPr>
              <w:t>2</w:t>
            </w:r>
          </w:p>
        </w:tc>
        <w:tc>
          <w:tcPr>
            <w:tcW w:w="1144" w:type="pct"/>
            <w:noWrap/>
            <w:vAlign w:val="center"/>
            <w:hideMark/>
          </w:tcPr>
          <w:p w14:paraId="1CF3B39F" w14:textId="77777777" w:rsidR="003D000B" w:rsidRPr="003D000B" w:rsidRDefault="003D000B" w:rsidP="003D000B">
            <w:pPr>
              <w:rPr>
                <w:rFonts w:ascii="Times New Roman" w:hAnsi="Times New Roman"/>
                <w:sz w:val="24"/>
                <w:szCs w:val="24"/>
              </w:rPr>
            </w:pPr>
            <w:r w:rsidRPr="003D000B">
              <w:rPr>
                <w:rFonts w:ascii="Times New Roman" w:hAnsi="Times New Roman"/>
                <w:sz w:val="24"/>
                <w:szCs w:val="24"/>
              </w:rPr>
              <w:t>Female</w:t>
            </w:r>
          </w:p>
        </w:tc>
        <w:tc>
          <w:tcPr>
            <w:tcW w:w="767" w:type="pct"/>
            <w:noWrap/>
            <w:vAlign w:val="center"/>
            <w:hideMark/>
          </w:tcPr>
          <w:p w14:paraId="4C3EAE28" w14:textId="77777777" w:rsidR="003D000B" w:rsidRPr="003D000B" w:rsidRDefault="003D000B" w:rsidP="00837E69">
            <w:pPr>
              <w:tabs>
                <w:tab w:val="decimal" w:pos="459"/>
              </w:tabs>
              <w:rPr>
                <w:rFonts w:ascii="Times New Roman" w:hAnsi="Times New Roman"/>
                <w:color w:val="000000"/>
                <w:sz w:val="24"/>
                <w:szCs w:val="24"/>
              </w:rPr>
            </w:pPr>
            <w:r w:rsidRPr="003D000B">
              <w:rPr>
                <w:rFonts w:ascii="Times New Roman" w:hAnsi="Times New Roman"/>
                <w:color w:val="000000"/>
                <w:sz w:val="24"/>
                <w:szCs w:val="24"/>
              </w:rPr>
              <w:t>0.05</w:t>
            </w:r>
          </w:p>
        </w:tc>
        <w:tc>
          <w:tcPr>
            <w:tcW w:w="767" w:type="pct"/>
            <w:noWrap/>
            <w:vAlign w:val="center"/>
            <w:hideMark/>
          </w:tcPr>
          <w:p w14:paraId="1BAC14BE" w14:textId="77777777" w:rsidR="003D000B" w:rsidRPr="003D000B" w:rsidRDefault="003D000B" w:rsidP="00837E69">
            <w:pPr>
              <w:tabs>
                <w:tab w:val="decimal" w:pos="459"/>
              </w:tabs>
              <w:rPr>
                <w:rFonts w:ascii="Times New Roman" w:hAnsi="Times New Roman"/>
                <w:color w:val="000000"/>
                <w:sz w:val="24"/>
                <w:szCs w:val="24"/>
              </w:rPr>
            </w:pPr>
            <w:r w:rsidRPr="003D000B">
              <w:rPr>
                <w:rFonts w:ascii="Times New Roman" w:hAnsi="Times New Roman"/>
                <w:color w:val="000000"/>
                <w:sz w:val="24"/>
                <w:szCs w:val="24"/>
              </w:rPr>
              <w:t>0.57</w:t>
            </w:r>
          </w:p>
        </w:tc>
        <w:tc>
          <w:tcPr>
            <w:tcW w:w="690" w:type="pct"/>
            <w:noWrap/>
            <w:vAlign w:val="center"/>
            <w:hideMark/>
          </w:tcPr>
          <w:p w14:paraId="33A47931" w14:textId="77777777" w:rsidR="003D000B" w:rsidRPr="003D000B" w:rsidRDefault="003D000B" w:rsidP="00837E69">
            <w:pPr>
              <w:tabs>
                <w:tab w:val="decimal" w:pos="316"/>
              </w:tabs>
              <w:rPr>
                <w:rFonts w:ascii="Times New Roman" w:hAnsi="Times New Roman"/>
                <w:color w:val="000000"/>
                <w:sz w:val="24"/>
                <w:szCs w:val="24"/>
              </w:rPr>
            </w:pPr>
            <w:r w:rsidRPr="003D000B">
              <w:rPr>
                <w:rFonts w:ascii="Times New Roman" w:hAnsi="Times New Roman"/>
                <w:color w:val="000000"/>
                <w:sz w:val="24"/>
                <w:szCs w:val="24"/>
              </w:rPr>
              <w:t>.00</w:t>
            </w:r>
          </w:p>
        </w:tc>
        <w:tc>
          <w:tcPr>
            <w:tcW w:w="800" w:type="pct"/>
            <w:noWrap/>
            <w:vAlign w:val="center"/>
            <w:hideMark/>
          </w:tcPr>
          <w:p w14:paraId="47CA212B" w14:textId="77777777" w:rsidR="003D000B" w:rsidRPr="003D000B" w:rsidRDefault="003D000B" w:rsidP="00837E69">
            <w:pPr>
              <w:tabs>
                <w:tab w:val="decimal" w:pos="601"/>
              </w:tabs>
              <w:rPr>
                <w:rFonts w:ascii="Times New Roman" w:hAnsi="Times New Roman"/>
                <w:color w:val="000000"/>
                <w:sz w:val="24"/>
                <w:szCs w:val="24"/>
              </w:rPr>
            </w:pPr>
            <w:r w:rsidRPr="003D000B">
              <w:rPr>
                <w:rFonts w:ascii="Times New Roman" w:hAnsi="Times New Roman"/>
                <w:color w:val="000000"/>
                <w:sz w:val="24"/>
                <w:szCs w:val="24"/>
              </w:rPr>
              <w:t>0.09</w:t>
            </w:r>
          </w:p>
        </w:tc>
      </w:tr>
      <w:tr w:rsidR="003D000B" w:rsidRPr="003D000B" w14:paraId="7D4DEA52" w14:textId="77777777" w:rsidTr="00837E69">
        <w:trPr>
          <w:trHeight w:val="454"/>
        </w:trPr>
        <w:tc>
          <w:tcPr>
            <w:tcW w:w="832" w:type="pct"/>
            <w:noWrap/>
            <w:vAlign w:val="center"/>
            <w:hideMark/>
          </w:tcPr>
          <w:p w14:paraId="085BC5A0" w14:textId="77777777" w:rsidR="003D000B" w:rsidRPr="003D000B" w:rsidRDefault="003D000B" w:rsidP="003D000B">
            <w:pPr>
              <w:rPr>
                <w:rFonts w:ascii="Times New Roman" w:hAnsi="Times New Roman"/>
                <w:sz w:val="24"/>
                <w:szCs w:val="24"/>
              </w:rPr>
            </w:pPr>
          </w:p>
        </w:tc>
        <w:tc>
          <w:tcPr>
            <w:tcW w:w="1144" w:type="pct"/>
            <w:noWrap/>
            <w:vAlign w:val="center"/>
            <w:hideMark/>
          </w:tcPr>
          <w:p w14:paraId="43B93E00" w14:textId="77777777" w:rsidR="003D000B" w:rsidRPr="003D000B" w:rsidRDefault="003D000B" w:rsidP="003D000B">
            <w:pPr>
              <w:rPr>
                <w:rFonts w:ascii="Times New Roman" w:hAnsi="Times New Roman"/>
                <w:sz w:val="24"/>
                <w:szCs w:val="24"/>
              </w:rPr>
            </w:pPr>
            <w:r w:rsidRPr="003D000B">
              <w:rPr>
                <w:rFonts w:ascii="Times New Roman" w:hAnsi="Times New Roman"/>
                <w:sz w:val="24"/>
                <w:szCs w:val="24"/>
              </w:rPr>
              <w:t>Extraversion</w:t>
            </w:r>
          </w:p>
        </w:tc>
        <w:tc>
          <w:tcPr>
            <w:tcW w:w="767" w:type="pct"/>
            <w:noWrap/>
            <w:vAlign w:val="center"/>
            <w:hideMark/>
          </w:tcPr>
          <w:p w14:paraId="348C6CA7" w14:textId="77777777" w:rsidR="003D000B" w:rsidRPr="003D000B" w:rsidRDefault="003D000B" w:rsidP="00837E69">
            <w:pPr>
              <w:tabs>
                <w:tab w:val="decimal" w:pos="459"/>
              </w:tabs>
              <w:rPr>
                <w:rFonts w:ascii="Times New Roman" w:hAnsi="Times New Roman"/>
                <w:color w:val="000000"/>
                <w:sz w:val="24"/>
                <w:szCs w:val="24"/>
              </w:rPr>
            </w:pPr>
            <w:r w:rsidRPr="003D000B">
              <w:rPr>
                <w:rFonts w:ascii="Times New Roman" w:hAnsi="Times New Roman"/>
                <w:color w:val="000000"/>
                <w:sz w:val="24"/>
                <w:szCs w:val="24"/>
              </w:rPr>
              <w:t>0.44</w:t>
            </w:r>
          </w:p>
        </w:tc>
        <w:tc>
          <w:tcPr>
            <w:tcW w:w="767" w:type="pct"/>
            <w:noWrap/>
            <w:vAlign w:val="center"/>
            <w:hideMark/>
          </w:tcPr>
          <w:p w14:paraId="0A3116AB" w14:textId="77777777" w:rsidR="003D000B" w:rsidRPr="003D000B" w:rsidRDefault="003D000B" w:rsidP="00837E69">
            <w:pPr>
              <w:tabs>
                <w:tab w:val="decimal" w:pos="459"/>
              </w:tabs>
              <w:rPr>
                <w:rFonts w:ascii="Times New Roman" w:hAnsi="Times New Roman"/>
                <w:color w:val="000000"/>
                <w:sz w:val="24"/>
                <w:szCs w:val="24"/>
              </w:rPr>
            </w:pPr>
            <w:r w:rsidRPr="003D000B">
              <w:rPr>
                <w:rFonts w:ascii="Times New Roman" w:hAnsi="Times New Roman"/>
                <w:color w:val="000000"/>
                <w:sz w:val="24"/>
                <w:szCs w:val="24"/>
              </w:rPr>
              <w:t>0.12</w:t>
            </w:r>
          </w:p>
        </w:tc>
        <w:tc>
          <w:tcPr>
            <w:tcW w:w="690" w:type="pct"/>
            <w:noWrap/>
            <w:vAlign w:val="center"/>
            <w:hideMark/>
          </w:tcPr>
          <w:p w14:paraId="183F42FD" w14:textId="77777777" w:rsidR="003D000B" w:rsidRPr="003D000B" w:rsidRDefault="003D000B" w:rsidP="00837E69">
            <w:pPr>
              <w:tabs>
                <w:tab w:val="decimal" w:pos="316"/>
              </w:tabs>
              <w:rPr>
                <w:rFonts w:ascii="Times New Roman" w:hAnsi="Times New Roman"/>
                <w:color w:val="000000"/>
                <w:sz w:val="24"/>
                <w:szCs w:val="24"/>
              </w:rPr>
            </w:pPr>
            <w:r w:rsidRPr="003D000B">
              <w:rPr>
                <w:rFonts w:ascii="Times New Roman" w:hAnsi="Times New Roman"/>
                <w:color w:val="000000"/>
                <w:sz w:val="24"/>
                <w:szCs w:val="24"/>
              </w:rPr>
              <w:t>.19</w:t>
            </w:r>
          </w:p>
        </w:tc>
        <w:tc>
          <w:tcPr>
            <w:tcW w:w="800" w:type="pct"/>
            <w:noWrap/>
            <w:vAlign w:val="center"/>
            <w:hideMark/>
          </w:tcPr>
          <w:p w14:paraId="4DF9A579" w14:textId="77777777" w:rsidR="003D000B" w:rsidRPr="003D000B" w:rsidRDefault="003D000B" w:rsidP="00837E69">
            <w:pPr>
              <w:tabs>
                <w:tab w:val="decimal" w:pos="601"/>
              </w:tabs>
              <w:rPr>
                <w:rFonts w:ascii="Times New Roman" w:hAnsi="Times New Roman"/>
                <w:color w:val="000000"/>
                <w:sz w:val="24"/>
                <w:szCs w:val="24"/>
              </w:rPr>
            </w:pPr>
            <w:r w:rsidRPr="003D000B">
              <w:rPr>
                <w:rFonts w:ascii="Times New Roman" w:hAnsi="Times New Roman"/>
                <w:color w:val="000000"/>
                <w:sz w:val="24"/>
                <w:szCs w:val="24"/>
              </w:rPr>
              <w:t>3.78</w:t>
            </w:r>
            <w:r w:rsidRPr="003D000B">
              <w:rPr>
                <w:rFonts w:ascii="Times New Roman" w:hAnsi="Times New Roman"/>
                <w:color w:val="000000"/>
                <w:sz w:val="24"/>
                <w:szCs w:val="24"/>
                <w:vertAlign w:val="superscript"/>
              </w:rPr>
              <w:t>***</w:t>
            </w:r>
          </w:p>
        </w:tc>
      </w:tr>
      <w:tr w:rsidR="003D000B" w:rsidRPr="003D000B" w14:paraId="4911D058" w14:textId="77777777" w:rsidTr="00837E69">
        <w:trPr>
          <w:trHeight w:val="454"/>
        </w:trPr>
        <w:tc>
          <w:tcPr>
            <w:tcW w:w="832" w:type="pct"/>
            <w:noWrap/>
            <w:vAlign w:val="center"/>
            <w:hideMark/>
          </w:tcPr>
          <w:p w14:paraId="3123440D" w14:textId="77777777" w:rsidR="003D000B" w:rsidRPr="003D000B" w:rsidRDefault="003D000B" w:rsidP="003D000B">
            <w:pPr>
              <w:rPr>
                <w:rFonts w:ascii="Times New Roman" w:hAnsi="Times New Roman"/>
                <w:sz w:val="24"/>
                <w:szCs w:val="24"/>
              </w:rPr>
            </w:pPr>
          </w:p>
        </w:tc>
        <w:tc>
          <w:tcPr>
            <w:tcW w:w="1144" w:type="pct"/>
            <w:noWrap/>
            <w:vAlign w:val="center"/>
            <w:hideMark/>
          </w:tcPr>
          <w:p w14:paraId="30F66EBB" w14:textId="77777777" w:rsidR="003D000B" w:rsidRPr="003D000B" w:rsidRDefault="003D000B" w:rsidP="003D000B">
            <w:pPr>
              <w:rPr>
                <w:rFonts w:ascii="Times New Roman" w:hAnsi="Times New Roman"/>
                <w:sz w:val="24"/>
                <w:szCs w:val="24"/>
              </w:rPr>
            </w:pPr>
            <w:r w:rsidRPr="003D000B">
              <w:rPr>
                <w:rFonts w:ascii="Times New Roman" w:hAnsi="Times New Roman"/>
                <w:sz w:val="24"/>
                <w:szCs w:val="24"/>
              </w:rPr>
              <w:t>Neuroticism</w:t>
            </w:r>
          </w:p>
        </w:tc>
        <w:tc>
          <w:tcPr>
            <w:tcW w:w="767" w:type="pct"/>
            <w:noWrap/>
            <w:vAlign w:val="center"/>
            <w:hideMark/>
          </w:tcPr>
          <w:p w14:paraId="7902C4C3" w14:textId="77777777" w:rsidR="003D000B" w:rsidRPr="003D000B" w:rsidRDefault="003D000B" w:rsidP="00837E69">
            <w:pPr>
              <w:tabs>
                <w:tab w:val="decimal" w:pos="459"/>
              </w:tabs>
              <w:rPr>
                <w:rFonts w:ascii="Times New Roman" w:hAnsi="Times New Roman"/>
                <w:color w:val="000000"/>
                <w:sz w:val="24"/>
                <w:szCs w:val="24"/>
              </w:rPr>
            </w:pPr>
            <w:r w:rsidRPr="003D000B">
              <w:rPr>
                <w:rFonts w:ascii="Times New Roman" w:hAnsi="Times New Roman"/>
                <w:color w:val="000000"/>
                <w:sz w:val="24"/>
                <w:szCs w:val="24"/>
              </w:rPr>
              <w:t>-1.06</w:t>
            </w:r>
          </w:p>
        </w:tc>
        <w:tc>
          <w:tcPr>
            <w:tcW w:w="767" w:type="pct"/>
            <w:noWrap/>
            <w:vAlign w:val="center"/>
            <w:hideMark/>
          </w:tcPr>
          <w:p w14:paraId="7A435BF5" w14:textId="77777777" w:rsidR="003D000B" w:rsidRPr="003D000B" w:rsidRDefault="003D000B" w:rsidP="00837E69">
            <w:pPr>
              <w:tabs>
                <w:tab w:val="decimal" w:pos="459"/>
              </w:tabs>
              <w:rPr>
                <w:rFonts w:ascii="Times New Roman" w:hAnsi="Times New Roman"/>
                <w:color w:val="000000"/>
                <w:sz w:val="24"/>
                <w:szCs w:val="24"/>
              </w:rPr>
            </w:pPr>
            <w:r w:rsidRPr="003D000B">
              <w:rPr>
                <w:rFonts w:ascii="Times New Roman" w:hAnsi="Times New Roman"/>
                <w:color w:val="000000"/>
                <w:sz w:val="24"/>
                <w:szCs w:val="24"/>
              </w:rPr>
              <w:t>0.13</w:t>
            </w:r>
          </w:p>
        </w:tc>
        <w:tc>
          <w:tcPr>
            <w:tcW w:w="690" w:type="pct"/>
            <w:noWrap/>
            <w:vAlign w:val="center"/>
            <w:hideMark/>
          </w:tcPr>
          <w:p w14:paraId="052BAE3C" w14:textId="77777777" w:rsidR="003D000B" w:rsidRPr="003D000B" w:rsidRDefault="003D000B" w:rsidP="00837E69">
            <w:pPr>
              <w:tabs>
                <w:tab w:val="decimal" w:pos="316"/>
              </w:tabs>
              <w:rPr>
                <w:rFonts w:ascii="Times New Roman" w:hAnsi="Times New Roman"/>
                <w:color w:val="000000"/>
                <w:sz w:val="24"/>
                <w:szCs w:val="24"/>
              </w:rPr>
            </w:pPr>
            <w:r w:rsidRPr="003D000B">
              <w:rPr>
                <w:rFonts w:ascii="Times New Roman" w:hAnsi="Times New Roman"/>
                <w:color w:val="000000"/>
                <w:sz w:val="24"/>
                <w:szCs w:val="24"/>
              </w:rPr>
              <w:t>-.39</w:t>
            </w:r>
          </w:p>
        </w:tc>
        <w:tc>
          <w:tcPr>
            <w:tcW w:w="800" w:type="pct"/>
            <w:noWrap/>
            <w:vAlign w:val="center"/>
            <w:hideMark/>
          </w:tcPr>
          <w:p w14:paraId="77C7DA62" w14:textId="77777777" w:rsidR="003D000B" w:rsidRPr="003D000B" w:rsidRDefault="003D000B" w:rsidP="00837E69">
            <w:pPr>
              <w:tabs>
                <w:tab w:val="decimal" w:pos="601"/>
              </w:tabs>
              <w:rPr>
                <w:rFonts w:ascii="Times New Roman" w:hAnsi="Times New Roman"/>
                <w:color w:val="000000"/>
                <w:sz w:val="24"/>
                <w:szCs w:val="24"/>
              </w:rPr>
            </w:pPr>
            <w:r w:rsidRPr="003D000B">
              <w:rPr>
                <w:rFonts w:ascii="Times New Roman" w:hAnsi="Times New Roman"/>
                <w:color w:val="000000"/>
                <w:sz w:val="24"/>
                <w:szCs w:val="24"/>
              </w:rPr>
              <w:t>-7.93</w:t>
            </w:r>
            <w:r w:rsidRPr="003D000B">
              <w:rPr>
                <w:rFonts w:ascii="Times New Roman" w:hAnsi="Times New Roman"/>
                <w:color w:val="000000"/>
                <w:sz w:val="24"/>
                <w:szCs w:val="24"/>
                <w:vertAlign w:val="superscript"/>
              </w:rPr>
              <w:t>***</w:t>
            </w:r>
          </w:p>
        </w:tc>
      </w:tr>
      <w:tr w:rsidR="003D000B" w:rsidRPr="003D000B" w14:paraId="66FB6287" w14:textId="77777777" w:rsidTr="00DF2490">
        <w:trPr>
          <w:trHeight w:val="454"/>
        </w:trPr>
        <w:tc>
          <w:tcPr>
            <w:tcW w:w="832" w:type="pct"/>
            <w:noWrap/>
            <w:vAlign w:val="center"/>
            <w:hideMark/>
          </w:tcPr>
          <w:p w14:paraId="4B72ABCA" w14:textId="77777777" w:rsidR="003D000B" w:rsidRPr="003D000B" w:rsidRDefault="003D000B" w:rsidP="003D000B">
            <w:pPr>
              <w:rPr>
                <w:rFonts w:ascii="Times New Roman" w:hAnsi="Times New Roman"/>
                <w:sz w:val="24"/>
                <w:szCs w:val="24"/>
              </w:rPr>
            </w:pPr>
          </w:p>
        </w:tc>
        <w:tc>
          <w:tcPr>
            <w:tcW w:w="1144" w:type="pct"/>
            <w:noWrap/>
            <w:vAlign w:val="center"/>
            <w:hideMark/>
          </w:tcPr>
          <w:p w14:paraId="09354CD6" w14:textId="77777777" w:rsidR="003D000B" w:rsidRPr="003D000B" w:rsidRDefault="003D000B" w:rsidP="003D000B">
            <w:pPr>
              <w:rPr>
                <w:rFonts w:ascii="Times New Roman" w:hAnsi="Times New Roman"/>
                <w:sz w:val="24"/>
                <w:szCs w:val="24"/>
              </w:rPr>
            </w:pPr>
            <w:r w:rsidRPr="003D000B">
              <w:rPr>
                <w:rFonts w:ascii="Times New Roman" w:hAnsi="Times New Roman"/>
                <w:sz w:val="24"/>
                <w:szCs w:val="24"/>
              </w:rPr>
              <w:t>Lark score</w:t>
            </w:r>
          </w:p>
        </w:tc>
        <w:tc>
          <w:tcPr>
            <w:tcW w:w="767" w:type="pct"/>
            <w:noWrap/>
            <w:vAlign w:val="center"/>
            <w:hideMark/>
          </w:tcPr>
          <w:p w14:paraId="5CD16929" w14:textId="77777777" w:rsidR="003D000B" w:rsidRPr="003D000B" w:rsidRDefault="003D000B" w:rsidP="00837E69">
            <w:pPr>
              <w:tabs>
                <w:tab w:val="decimal" w:pos="459"/>
              </w:tabs>
              <w:rPr>
                <w:rFonts w:ascii="Times New Roman" w:hAnsi="Times New Roman"/>
                <w:color w:val="000000"/>
                <w:sz w:val="24"/>
                <w:szCs w:val="24"/>
              </w:rPr>
            </w:pPr>
            <w:r w:rsidRPr="003D000B">
              <w:rPr>
                <w:rFonts w:ascii="Times New Roman" w:hAnsi="Times New Roman"/>
                <w:color w:val="000000"/>
                <w:sz w:val="24"/>
                <w:szCs w:val="24"/>
              </w:rPr>
              <w:t>0.16</w:t>
            </w:r>
          </w:p>
        </w:tc>
        <w:tc>
          <w:tcPr>
            <w:tcW w:w="767" w:type="pct"/>
            <w:noWrap/>
            <w:vAlign w:val="center"/>
            <w:hideMark/>
          </w:tcPr>
          <w:p w14:paraId="68BC254E" w14:textId="77777777" w:rsidR="003D000B" w:rsidRPr="003D000B" w:rsidRDefault="003D000B" w:rsidP="00837E69">
            <w:pPr>
              <w:tabs>
                <w:tab w:val="decimal" w:pos="459"/>
              </w:tabs>
              <w:rPr>
                <w:rFonts w:ascii="Times New Roman" w:hAnsi="Times New Roman"/>
                <w:color w:val="000000"/>
                <w:sz w:val="24"/>
                <w:szCs w:val="24"/>
              </w:rPr>
            </w:pPr>
            <w:r w:rsidRPr="003D000B">
              <w:rPr>
                <w:rFonts w:ascii="Times New Roman" w:hAnsi="Times New Roman"/>
                <w:color w:val="000000"/>
                <w:sz w:val="24"/>
                <w:szCs w:val="24"/>
              </w:rPr>
              <w:t>0.06</w:t>
            </w:r>
          </w:p>
        </w:tc>
        <w:tc>
          <w:tcPr>
            <w:tcW w:w="690" w:type="pct"/>
            <w:noWrap/>
            <w:vAlign w:val="center"/>
            <w:hideMark/>
          </w:tcPr>
          <w:p w14:paraId="14F01241" w14:textId="77777777" w:rsidR="003D000B" w:rsidRPr="003D000B" w:rsidRDefault="003D000B" w:rsidP="00837E69">
            <w:pPr>
              <w:tabs>
                <w:tab w:val="decimal" w:pos="316"/>
              </w:tabs>
              <w:rPr>
                <w:rFonts w:ascii="Times New Roman" w:hAnsi="Times New Roman"/>
                <w:color w:val="000000"/>
                <w:sz w:val="24"/>
                <w:szCs w:val="24"/>
              </w:rPr>
            </w:pPr>
            <w:r w:rsidRPr="003D000B">
              <w:rPr>
                <w:rFonts w:ascii="Times New Roman" w:hAnsi="Times New Roman"/>
                <w:color w:val="000000"/>
                <w:sz w:val="24"/>
                <w:szCs w:val="24"/>
              </w:rPr>
              <w:t>.17</w:t>
            </w:r>
          </w:p>
        </w:tc>
        <w:tc>
          <w:tcPr>
            <w:tcW w:w="800" w:type="pct"/>
            <w:noWrap/>
            <w:vAlign w:val="center"/>
            <w:hideMark/>
          </w:tcPr>
          <w:p w14:paraId="58F91730" w14:textId="77777777" w:rsidR="003D000B" w:rsidRPr="003D000B" w:rsidRDefault="003D000B" w:rsidP="00837E69">
            <w:pPr>
              <w:tabs>
                <w:tab w:val="decimal" w:pos="601"/>
              </w:tabs>
              <w:rPr>
                <w:rFonts w:ascii="Times New Roman" w:hAnsi="Times New Roman"/>
                <w:color w:val="000000"/>
                <w:sz w:val="24"/>
                <w:szCs w:val="24"/>
              </w:rPr>
            </w:pPr>
            <w:r w:rsidRPr="003D000B">
              <w:rPr>
                <w:rFonts w:ascii="Times New Roman" w:hAnsi="Times New Roman"/>
                <w:color w:val="000000"/>
                <w:sz w:val="24"/>
                <w:szCs w:val="24"/>
              </w:rPr>
              <w:t>2.72</w:t>
            </w:r>
            <w:r w:rsidRPr="003D000B">
              <w:rPr>
                <w:rFonts w:ascii="Times New Roman" w:hAnsi="Times New Roman"/>
                <w:color w:val="000000"/>
                <w:sz w:val="24"/>
                <w:szCs w:val="24"/>
                <w:vertAlign w:val="superscript"/>
              </w:rPr>
              <w:t>**</w:t>
            </w:r>
          </w:p>
        </w:tc>
      </w:tr>
      <w:tr w:rsidR="003D000B" w:rsidRPr="003D000B" w14:paraId="4128547B" w14:textId="77777777" w:rsidTr="00DF2490">
        <w:trPr>
          <w:trHeight w:val="454"/>
        </w:trPr>
        <w:tc>
          <w:tcPr>
            <w:tcW w:w="832" w:type="pct"/>
            <w:tcBorders>
              <w:bottom w:val="single" w:sz="12" w:space="0" w:color="auto"/>
            </w:tcBorders>
            <w:noWrap/>
            <w:vAlign w:val="center"/>
            <w:hideMark/>
          </w:tcPr>
          <w:p w14:paraId="54FFC9EE" w14:textId="77777777" w:rsidR="003D000B" w:rsidRPr="003D000B" w:rsidRDefault="003D000B" w:rsidP="003D000B">
            <w:pPr>
              <w:rPr>
                <w:rFonts w:ascii="Times New Roman" w:hAnsi="Times New Roman"/>
                <w:sz w:val="24"/>
                <w:szCs w:val="24"/>
              </w:rPr>
            </w:pPr>
          </w:p>
        </w:tc>
        <w:tc>
          <w:tcPr>
            <w:tcW w:w="1144" w:type="pct"/>
            <w:tcBorders>
              <w:bottom w:val="single" w:sz="12" w:space="0" w:color="auto"/>
            </w:tcBorders>
            <w:noWrap/>
            <w:vAlign w:val="center"/>
            <w:hideMark/>
          </w:tcPr>
          <w:p w14:paraId="73F29715" w14:textId="77777777" w:rsidR="003D000B" w:rsidRPr="003D000B" w:rsidRDefault="003D000B" w:rsidP="003D000B">
            <w:pPr>
              <w:rPr>
                <w:rFonts w:ascii="Times New Roman" w:hAnsi="Times New Roman"/>
                <w:sz w:val="24"/>
                <w:szCs w:val="24"/>
              </w:rPr>
            </w:pPr>
            <w:r w:rsidRPr="003D000B">
              <w:rPr>
                <w:rFonts w:ascii="Times New Roman" w:hAnsi="Times New Roman"/>
                <w:sz w:val="24"/>
                <w:szCs w:val="24"/>
              </w:rPr>
              <w:t>Owl score</w:t>
            </w:r>
          </w:p>
        </w:tc>
        <w:tc>
          <w:tcPr>
            <w:tcW w:w="767" w:type="pct"/>
            <w:tcBorders>
              <w:bottom w:val="single" w:sz="12" w:space="0" w:color="auto"/>
            </w:tcBorders>
            <w:noWrap/>
            <w:vAlign w:val="center"/>
            <w:hideMark/>
          </w:tcPr>
          <w:p w14:paraId="3C9B08D9" w14:textId="77777777" w:rsidR="003D000B" w:rsidRPr="003D000B" w:rsidRDefault="003D000B" w:rsidP="00837E69">
            <w:pPr>
              <w:tabs>
                <w:tab w:val="decimal" w:pos="459"/>
              </w:tabs>
              <w:rPr>
                <w:rFonts w:ascii="Times New Roman" w:hAnsi="Times New Roman"/>
                <w:color w:val="000000"/>
                <w:sz w:val="24"/>
                <w:szCs w:val="24"/>
              </w:rPr>
            </w:pPr>
            <w:r w:rsidRPr="003D000B">
              <w:rPr>
                <w:rFonts w:ascii="Times New Roman" w:hAnsi="Times New Roman"/>
                <w:color w:val="000000"/>
                <w:sz w:val="24"/>
                <w:szCs w:val="24"/>
              </w:rPr>
              <w:t>0.02</w:t>
            </w:r>
          </w:p>
        </w:tc>
        <w:tc>
          <w:tcPr>
            <w:tcW w:w="767" w:type="pct"/>
            <w:tcBorders>
              <w:bottom w:val="single" w:sz="12" w:space="0" w:color="auto"/>
            </w:tcBorders>
            <w:noWrap/>
            <w:vAlign w:val="center"/>
            <w:hideMark/>
          </w:tcPr>
          <w:p w14:paraId="22AF4F5D" w14:textId="77777777" w:rsidR="003D000B" w:rsidRPr="003D000B" w:rsidRDefault="003D000B" w:rsidP="00837E69">
            <w:pPr>
              <w:tabs>
                <w:tab w:val="decimal" w:pos="459"/>
              </w:tabs>
              <w:rPr>
                <w:rFonts w:ascii="Times New Roman" w:hAnsi="Times New Roman"/>
                <w:color w:val="000000"/>
                <w:sz w:val="24"/>
                <w:szCs w:val="24"/>
              </w:rPr>
            </w:pPr>
            <w:r w:rsidRPr="003D000B">
              <w:rPr>
                <w:rFonts w:ascii="Times New Roman" w:hAnsi="Times New Roman"/>
                <w:color w:val="000000"/>
                <w:sz w:val="24"/>
                <w:szCs w:val="24"/>
              </w:rPr>
              <w:t>0.05</w:t>
            </w:r>
          </w:p>
        </w:tc>
        <w:tc>
          <w:tcPr>
            <w:tcW w:w="690" w:type="pct"/>
            <w:tcBorders>
              <w:bottom w:val="single" w:sz="12" w:space="0" w:color="auto"/>
            </w:tcBorders>
            <w:noWrap/>
            <w:vAlign w:val="center"/>
            <w:hideMark/>
          </w:tcPr>
          <w:p w14:paraId="3A847728" w14:textId="77777777" w:rsidR="003D000B" w:rsidRPr="003D000B" w:rsidRDefault="003D000B" w:rsidP="00837E69">
            <w:pPr>
              <w:tabs>
                <w:tab w:val="decimal" w:pos="316"/>
              </w:tabs>
              <w:rPr>
                <w:rFonts w:ascii="Times New Roman" w:hAnsi="Times New Roman"/>
                <w:color w:val="000000"/>
                <w:sz w:val="24"/>
                <w:szCs w:val="24"/>
              </w:rPr>
            </w:pPr>
            <w:r w:rsidRPr="003D000B">
              <w:rPr>
                <w:rFonts w:ascii="Times New Roman" w:hAnsi="Times New Roman"/>
                <w:color w:val="000000"/>
                <w:sz w:val="24"/>
                <w:szCs w:val="24"/>
              </w:rPr>
              <w:t>.02</w:t>
            </w:r>
          </w:p>
        </w:tc>
        <w:tc>
          <w:tcPr>
            <w:tcW w:w="800" w:type="pct"/>
            <w:tcBorders>
              <w:bottom w:val="single" w:sz="12" w:space="0" w:color="auto"/>
            </w:tcBorders>
            <w:noWrap/>
            <w:vAlign w:val="center"/>
            <w:hideMark/>
          </w:tcPr>
          <w:p w14:paraId="06DC013E" w14:textId="77777777" w:rsidR="003D000B" w:rsidRPr="003D000B" w:rsidRDefault="003D000B" w:rsidP="00837E69">
            <w:pPr>
              <w:tabs>
                <w:tab w:val="decimal" w:pos="601"/>
              </w:tabs>
              <w:rPr>
                <w:rFonts w:ascii="Times New Roman" w:hAnsi="Times New Roman"/>
                <w:color w:val="000000"/>
                <w:sz w:val="24"/>
                <w:szCs w:val="24"/>
              </w:rPr>
            </w:pPr>
            <w:r w:rsidRPr="003D000B">
              <w:rPr>
                <w:rFonts w:ascii="Times New Roman" w:hAnsi="Times New Roman"/>
                <w:color w:val="000000"/>
                <w:sz w:val="24"/>
                <w:szCs w:val="24"/>
              </w:rPr>
              <w:t>0.38</w:t>
            </w:r>
          </w:p>
        </w:tc>
      </w:tr>
    </w:tbl>
    <w:p w14:paraId="433DCBEC" w14:textId="77777777" w:rsidR="003D000B" w:rsidRPr="00F066AA" w:rsidRDefault="003D000B" w:rsidP="003D000B">
      <w:pPr>
        <w:spacing w:line="360" w:lineRule="auto"/>
        <w:rPr>
          <w:rFonts w:ascii="Times New Roman" w:hAnsi="Times New Roman"/>
        </w:rPr>
      </w:pPr>
    </w:p>
    <w:p w14:paraId="34C50363" w14:textId="77777777" w:rsidR="00323141" w:rsidRPr="00AE7DEC" w:rsidRDefault="00323141" w:rsidP="00323141">
      <w:pPr>
        <w:spacing w:line="360" w:lineRule="auto"/>
        <w:rPr>
          <w:rFonts w:ascii="Times New Roman" w:hAnsi="Times New Roman"/>
          <w:sz w:val="24"/>
          <w:szCs w:val="24"/>
        </w:rPr>
      </w:pPr>
    </w:p>
    <w:p w14:paraId="051FC0F7" w14:textId="77777777" w:rsidR="00323141" w:rsidRPr="00AE7DEC" w:rsidRDefault="00323141" w:rsidP="00323141">
      <w:pPr>
        <w:rPr>
          <w:rFonts w:ascii="Times New Roman" w:hAnsi="Times New Roman"/>
          <w:sz w:val="24"/>
          <w:szCs w:val="24"/>
        </w:rPr>
      </w:pPr>
    </w:p>
    <w:p w14:paraId="2E3A6899" w14:textId="77777777" w:rsidR="00B26B5F" w:rsidRPr="00AE7DEC" w:rsidRDefault="00B26B5F" w:rsidP="00B26B5F">
      <w:pPr>
        <w:spacing w:line="360" w:lineRule="auto"/>
        <w:rPr>
          <w:rFonts w:ascii="Times New Roman" w:hAnsi="Times New Roman"/>
          <w:sz w:val="24"/>
          <w:szCs w:val="24"/>
        </w:rPr>
      </w:pPr>
    </w:p>
    <w:p w14:paraId="11CB7726" w14:textId="77777777" w:rsidR="00B26B5F" w:rsidRPr="00AE7DEC" w:rsidRDefault="00B26B5F" w:rsidP="00B26B5F">
      <w:pPr>
        <w:spacing w:line="360" w:lineRule="auto"/>
        <w:rPr>
          <w:rFonts w:ascii="Times New Roman" w:hAnsi="Times New Roman"/>
          <w:sz w:val="24"/>
          <w:szCs w:val="24"/>
        </w:rPr>
      </w:pPr>
    </w:p>
    <w:p w14:paraId="45A69DCF" w14:textId="77777777" w:rsidR="00B26B5F" w:rsidRPr="00AE7DEC" w:rsidRDefault="00B26B5F" w:rsidP="00B26B5F">
      <w:pPr>
        <w:spacing w:line="360" w:lineRule="auto"/>
        <w:rPr>
          <w:rFonts w:ascii="Times New Roman" w:hAnsi="Times New Roman"/>
          <w:sz w:val="24"/>
          <w:szCs w:val="24"/>
        </w:rPr>
      </w:pPr>
    </w:p>
    <w:p w14:paraId="2400E019" w14:textId="77777777" w:rsidR="006A7D44" w:rsidRPr="00AE7DEC" w:rsidRDefault="006A7D44" w:rsidP="00B26B5F">
      <w:pPr>
        <w:spacing w:after="0" w:line="480" w:lineRule="auto"/>
        <w:rPr>
          <w:rFonts w:ascii="Times New Roman" w:hAnsi="Times New Roman"/>
          <w:sz w:val="24"/>
          <w:szCs w:val="24"/>
        </w:rPr>
      </w:pPr>
    </w:p>
    <w:sectPr w:rsidR="006A7D44" w:rsidRPr="00AE7DEC" w:rsidSect="00837E6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FA9C0" w14:textId="77777777" w:rsidR="00817D16" w:rsidRDefault="00817D16" w:rsidP="00B300B8">
      <w:pPr>
        <w:spacing w:after="0" w:line="240" w:lineRule="auto"/>
      </w:pPr>
      <w:r>
        <w:separator/>
      </w:r>
    </w:p>
  </w:endnote>
  <w:endnote w:type="continuationSeparator" w:id="0">
    <w:p w14:paraId="2F88E88B" w14:textId="77777777" w:rsidR="00817D16" w:rsidRDefault="00817D16" w:rsidP="00B3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1182F" w14:textId="77777777" w:rsidR="00817D16" w:rsidRDefault="00817D16" w:rsidP="00B300B8">
      <w:pPr>
        <w:spacing w:after="0" w:line="240" w:lineRule="auto"/>
      </w:pPr>
      <w:r>
        <w:separator/>
      </w:r>
    </w:p>
  </w:footnote>
  <w:footnote w:type="continuationSeparator" w:id="0">
    <w:p w14:paraId="3CDF77FE" w14:textId="77777777" w:rsidR="00817D16" w:rsidRDefault="00817D16" w:rsidP="00B30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A9A99" w14:textId="77777777" w:rsidR="00D7790B" w:rsidRPr="005032D3" w:rsidRDefault="00D7790B" w:rsidP="005032D3">
    <w:pPr>
      <w:pStyle w:val="Header"/>
      <w:rPr>
        <w:rFonts w:ascii="Times New Roman" w:hAnsi="Times New Roman"/>
        <w:sz w:val="24"/>
        <w:szCs w:val="24"/>
      </w:rPr>
    </w:pPr>
    <w:r>
      <w:rPr>
        <w:rFonts w:ascii="Times New Roman" w:hAnsi="Times New Roman"/>
        <w:sz w:val="24"/>
        <w:szCs w:val="24"/>
      </w:rPr>
      <w:t xml:space="preserve">THE FRANCIS OWL-LARK INDICES (FOLI)                                                                    </w:t>
    </w:r>
    <w:r w:rsidRPr="005032D3">
      <w:rPr>
        <w:rFonts w:ascii="Times New Roman" w:hAnsi="Times New Roman"/>
        <w:sz w:val="24"/>
        <w:szCs w:val="24"/>
      </w:rPr>
      <w:fldChar w:fldCharType="begin"/>
    </w:r>
    <w:r w:rsidRPr="005032D3">
      <w:rPr>
        <w:rFonts w:ascii="Times New Roman" w:hAnsi="Times New Roman"/>
        <w:sz w:val="24"/>
        <w:szCs w:val="24"/>
      </w:rPr>
      <w:instrText xml:space="preserve"> PAGE  \* Arabic  \* MERGEFORMAT </w:instrText>
    </w:r>
    <w:r w:rsidRPr="005032D3">
      <w:rPr>
        <w:rFonts w:ascii="Times New Roman" w:hAnsi="Times New Roman"/>
        <w:sz w:val="24"/>
        <w:szCs w:val="24"/>
      </w:rPr>
      <w:fldChar w:fldCharType="separate"/>
    </w:r>
    <w:r w:rsidR="00360E93">
      <w:rPr>
        <w:rFonts w:ascii="Times New Roman" w:hAnsi="Times New Roman"/>
        <w:noProof/>
        <w:sz w:val="24"/>
        <w:szCs w:val="24"/>
      </w:rPr>
      <w:t>9</w:t>
    </w:r>
    <w:r w:rsidRPr="005032D3">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B23B" w14:textId="77777777" w:rsidR="00D7790B" w:rsidRPr="00B300B8" w:rsidRDefault="00D7790B">
    <w:pPr>
      <w:pStyle w:val="Header"/>
      <w:rPr>
        <w:rFonts w:ascii="Times New Roman" w:hAnsi="Times New Roman"/>
        <w:sz w:val="24"/>
        <w:szCs w:val="24"/>
      </w:rPr>
    </w:pPr>
    <w:r>
      <w:rPr>
        <w:rFonts w:ascii="Times New Roman" w:hAnsi="Times New Roman"/>
        <w:sz w:val="24"/>
        <w:szCs w:val="24"/>
      </w:rPr>
      <w:t>Running head: THE FRANCIS OWL-LARK INDICES (FOLI)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912D0"/>
    <w:multiLevelType w:val="hybridMultilevel"/>
    <w:tmpl w:val="C2525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5B3909"/>
    <w:multiLevelType w:val="hybridMultilevel"/>
    <w:tmpl w:val="8AAA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B370E"/>
    <w:multiLevelType w:val="multilevel"/>
    <w:tmpl w:val="44C234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210F9A"/>
    <w:multiLevelType w:val="hybridMultilevel"/>
    <w:tmpl w:val="8ED6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77E0"/>
    <w:rsid w:val="000021FE"/>
    <w:rsid w:val="0000306A"/>
    <w:rsid w:val="000036A9"/>
    <w:rsid w:val="00003BAD"/>
    <w:rsid w:val="0002237B"/>
    <w:rsid w:val="000244AA"/>
    <w:rsid w:val="00026980"/>
    <w:rsid w:val="00030359"/>
    <w:rsid w:val="000401C0"/>
    <w:rsid w:val="000478F9"/>
    <w:rsid w:val="00063FFB"/>
    <w:rsid w:val="0007142A"/>
    <w:rsid w:val="000760EF"/>
    <w:rsid w:val="00083B83"/>
    <w:rsid w:val="00087FB9"/>
    <w:rsid w:val="000A1ABF"/>
    <w:rsid w:val="000A65AB"/>
    <w:rsid w:val="000A72A2"/>
    <w:rsid w:val="000A7A88"/>
    <w:rsid w:val="000C11A0"/>
    <w:rsid w:val="000D48A0"/>
    <w:rsid w:val="000D4F84"/>
    <w:rsid w:val="000D7697"/>
    <w:rsid w:val="000D7F0E"/>
    <w:rsid w:val="000E0785"/>
    <w:rsid w:val="000E371C"/>
    <w:rsid w:val="000E68EE"/>
    <w:rsid w:val="000F0525"/>
    <w:rsid w:val="000F5A3F"/>
    <w:rsid w:val="001012F7"/>
    <w:rsid w:val="00111004"/>
    <w:rsid w:val="00121273"/>
    <w:rsid w:val="00127C8D"/>
    <w:rsid w:val="00133835"/>
    <w:rsid w:val="00136DB0"/>
    <w:rsid w:val="0015104A"/>
    <w:rsid w:val="0015630B"/>
    <w:rsid w:val="00164FE9"/>
    <w:rsid w:val="00172AC2"/>
    <w:rsid w:val="0017606E"/>
    <w:rsid w:val="0017784E"/>
    <w:rsid w:val="0018685D"/>
    <w:rsid w:val="001873D7"/>
    <w:rsid w:val="00196D61"/>
    <w:rsid w:val="00197724"/>
    <w:rsid w:val="001978E2"/>
    <w:rsid w:val="001C0BD8"/>
    <w:rsid w:val="001C2C00"/>
    <w:rsid w:val="001D402B"/>
    <w:rsid w:val="001D6E29"/>
    <w:rsid w:val="001E668E"/>
    <w:rsid w:val="001F41CF"/>
    <w:rsid w:val="001F6814"/>
    <w:rsid w:val="0020242A"/>
    <w:rsid w:val="00202D69"/>
    <w:rsid w:val="00207E7C"/>
    <w:rsid w:val="0021359B"/>
    <w:rsid w:val="0022302C"/>
    <w:rsid w:val="00227FAC"/>
    <w:rsid w:val="0023004F"/>
    <w:rsid w:val="002332F2"/>
    <w:rsid w:val="0023783B"/>
    <w:rsid w:val="00241FF5"/>
    <w:rsid w:val="002509B6"/>
    <w:rsid w:val="00264711"/>
    <w:rsid w:val="00266B25"/>
    <w:rsid w:val="00275294"/>
    <w:rsid w:val="00281211"/>
    <w:rsid w:val="002A340F"/>
    <w:rsid w:val="002A7DCE"/>
    <w:rsid w:val="002B48B4"/>
    <w:rsid w:val="002B4CE3"/>
    <w:rsid w:val="002C279D"/>
    <w:rsid w:val="002C4870"/>
    <w:rsid w:val="002D0FBE"/>
    <w:rsid w:val="002E0B14"/>
    <w:rsid w:val="002F2ACA"/>
    <w:rsid w:val="00300122"/>
    <w:rsid w:val="00303194"/>
    <w:rsid w:val="003050C0"/>
    <w:rsid w:val="00306CC6"/>
    <w:rsid w:val="00307695"/>
    <w:rsid w:val="00323141"/>
    <w:rsid w:val="00330F07"/>
    <w:rsid w:val="0033632B"/>
    <w:rsid w:val="00344FD6"/>
    <w:rsid w:val="003454F3"/>
    <w:rsid w:val="00346DE3"/>
    <w:rsid w:val="00356168"/>
    <w:rsid w:val="00360E93"/>
    <w:rsid w:val="0036184E"/>
    <w:rsid w:val="00361E6C"/>
    <w:rsid w:val="00362361"/>
    <w:rsid w:val="00362FA0"/>
    <w:rsid w:val="00371CE2"/>
    <w:rsid w:val="00376D64"/>
    <w:rsid w:val="0038027A"/>
    <w:rsid w:val="0038045D"/>
    <w:rsid w:val="0039205A"/>
    <w:rsid w:val="00392A29"/>
    <w:rsid w:val="003A3405"/>
    <w:rsid w:val="003A3EC2"/>
    <w:rsid w:val="003A6EA7"/>
    <w:rsid w:val="003A70CD"/>
    <w:rsid w:val="003B3404"/>
    <w:rsid w:val="003C6BF2"/>
    <w:rsid w:val="003D000B"/>
    <w:rsid w:val="003D256B"/>
    <w:rsid w:val="004165F6"/>
    <w:rsid w:val="0042320B"/>
    <w:rsid w:val="00432526"/>
    <w:rsid w:val="0043317C"/>
    <w:rsid w:val="00433776"/>
    <w:rsid w:val="0043624D"/>
    <w:rsid w:val="00457D46"/>
    <w:rsid w:val="00476289"/>
    <w:rsid w:val="0047720E"/>
    <w:rsid w:val="004803A1"/>
    <w:rsid w:val="0049198B"/>
    <w:rsid w:val="004C2FD9"/>
    <w:rsid w:val="004D71C1"/>
    <w:rsid w:val="004E5BAD"/>
    <w:rsid w:val="004E604B"/>
    <w:rsid w:val="004F699C"/>
    <w:rsid w:val="00500B93"/>
    <w:rsid w:val="005032D3"/>
    <w:rsid w:val="0050478C"/>
    <w:rsid w:val="0051221C"/>
    <w:rsid w:val="005140B8"/>
    <w:rsid w:val="005270BC"/>
    <w:rsid w:val="00536C93"/>
    <w:rsid w:val="0054040D"/>
    <w:rsid w:val="00555857"/>
    <w:rsid w:val="00556B9E"/>
    <w:rsid w:val="00557DC7"/>
    <w:rsid w:val="00562881"/>
    <w:rsid w:val="005868EE"/>
    <w:rsid w:val="0059086E"/>
    <w:rsid w:val="005A2AE5"/>
    <w:rsid w:val="005B1369"/>
    <w:rsid w:val="005B3E4A"/>
    <w:rsid w:val="005B49D8"/>
    <w:rsid w:val="005B61C4"/>
    <w:rsid w:val="005C2E09"/>
    <w:rsid w:val="005D6836"/>
    <w:rsid w:val="005E1822"/>
    <w:rsid w:val="005E3EC7"/>
    <w:rsid w:val="005F0336"/>
    <w:rsid w:val="005F294F"/>
    <w:rsid w:val="005F36F4"/>
    <w:rsid w:val="005F6E24"/>
    <w:rsid w:val="00600EA0"/>
    <w:rsid w:val="006040BF"/>
    <w:rsid w:val="00605693"/>
    <w:rsid w:val="006216CF"/>
    <w:rsid w:val="00626573"/>
    <w:rsid w:val="006279E5"/>
    <w:rsid w:val="006436B1"/>
    <w:rsid w:val="00645441"/>
    <w:rsid w:val="00650F2D"/>
    <w:rsid w:val="00675A9E"/>
    <w:rsid w:val="00682FF9"/>
    <w:rsid w:val="006864FC"/>
    <w:rsid w:val="006917AA"/>
    <w:rsid w:val="006A36AC"/>
    <w:rsid w:val="006A7D44"/>
    <w:rsid w:val="006C14A8"/>
    <w:rsid w:val="006C41E5"/>
    <w:rsid w:val="006D0D36"/>
    <w:rsid w:val="006E2E91"/>
    <w:rsid w:val="006E41ED"/>
    <w:rsid w:val="006E61C1"/>
    <w:rsid w:val="007029D1"/>
    <w:rsid w:val="00706EDC"/>
    <w:rsid w:val="00707117"/>
    <w:rsid w:val="00711CE4"/>
    <w:rsid w:val="007163CC"/>
    <w:rsid w:val="0074017D"/>
    <w:rsid w:val="00740DD8"/>
    <w:rsid w:val="0074343E"/>
    <w:rsid w:val="00755668"/>
    <w:rsid w:val="00762CF7"/>
    <w:rsid w:val="00770BE2"/>
    <w:rsid w:val="00775D00"/>
    <w:rsid w:val="007A1C34"/>
    <w:rsid w:val="007B01AC"/>
    <w:rsid w:val="00802011"/>
    <w:rsid w:val="00804352"/>
    <w:rsid w:val="00815B05"/>
    <w:rsid w:val="00816F24"/>
    <w:rsid w:val="00817D16"/>
    <w:rsid w:val="00822A3F"/>
    <w:rsid w:val="00837E69"/>
    <w:rsid w:val="00846EC0"/>
    <w:rsid w:val="00851D2F"/>
    <w:rsid w:val="008562BC"/>
    <w:rsid w:val="008609E2"/>
    <w:rsid w:val="00866163"/>
    <w:rsid w:val="00871AB1"/>
    <w:rsid w:val="0087479D"/>
    <w:rsid w:val="008762B1"/>
    <w:rsid w:val="00876BEC"/>
    <w:rsid w:val="008875EE"/>
    <w:rsid w:val="00896633"/>
    <w:rsid w:val="008A1BD6"/>
    <w:rsid w:val="008B6827"/>
    <w:rsid w:val="008C6CA6"/>
    <w:rsid w:val="008D1D22"/>
    <w:rsid w:val="008E2238"/>
    <w:rsid w:val="008E45F1"/>
    <w:rsid w:val="0090100E"/>
    <w:rsid w:val="0090571D"/>
    <w:rsid w:val="00914E6A"/>
    <w:rsid w:val="00930336"/>
    <w:rsid w:val="00937500"/>
    <w:rsid w:val="00950803"/>
    <w:rsid w:val="00955745"/>
    <w:rsid w:val="00962A06"/>
    <w:rsid w:val="00964CA7"/>
    <w:rsid w:val="00972578"/>
    <w:rsid w:val="009856D3"/>
    <w:rsid w:val="009A062E"/>
    <w:rsid w:val="009A1449"/>
    <w:rsid w:val="009B171C"/>
    <w:rsid w:val="009D346F"/>
    <w:rsid w:val="009E0CB0"/>
    <w:rsid w:val="009E1721"/>
    <w:rsid w:val="009E65E3"/>
    <w:rsid w:val="009E69E1"/>
    <w:rsid w:val="009F1BAE"/>
    <w:rsid w:val="009F6D61"/>
    <w:rsid w:val="00A15A8A"/>
    <w:rsid w:val="00A24FF3"/>
    <w:rsid w:val="00A25C8A"/>
    <w:rsid w:val="00A36427"/>
    <w:rsid w:val="00A51B6B"/>
    <w:rsid w:val="00A545E2"/>
    <w:rsid w:val="00A625AD"/>
    <w:rsid w:val="00A70EAC"/>
    <w:rsid w:val="00A73945"/>
    <w:rsid w:val="00A81970"/>
    <w:rsid w:val="00A83AEC"/>
    <w:rsid w:val="00A915E7"/>
    <w:rsid w:val="00A91928"/>
    <w:rsid w:val="00AA55CA"/>
    <w:rsid w:val="00AB4149"/>
    <w:rsid w:val="00AC08C0"/>
    <w:rsid w:val="00AC4A92"/>
    <w:rsid w:val="00AE7DEC"/>
    <w:rsid w:val="00AE7F09"/>
    <w:rsid w:val="00AF0AB9"/>
    <w:rsid w:val="00AF7CBF"/>
    <w:rsid w:val="00B22E14"/>
    <w:rsid w:val="00B26B5F"/>
    <w:rsid w:val="00B300B8"/>
    <w:rsid w:val="00B30120"/>
    <w:rsid w:val="00B50AF2"/>
    <w:rsid w:val="00B52B17"/>
    <w:rsid w:val="00B5488B"/>
    <w:rsid w:val="00B70E5F"/>
    <w:rsid w:val="00B70F98"/>
    <w:rsid w:val="00B7667C"/>
    <w:rsid w:val="00B77AC7"/>
    <w:rsid w:val="00B83F4F"/>
    <w:rsid w:val="00B877E0"/>
    <w:rsid w:val="00B9369E"/>
    <w:rsid w:val="00B94130"/>
    <w:rsid w:val="00B948DE"/>
    <w:rsid w:val="00BA5785"/>
    <w:rsid w:val="00BA5855"/>
    <w:rsid w:val="00BB00E0"/>
    <w:rsid w:val="00BB5027"/>
    <w:rsid w:val="00BB5434"/>
    <w:rsid w:val="00BB6FE7"/>
    <w:rsid w:val="00BC0AD9"/>
    <w:rsid w:val="00BC2E15"/>
    <w:rsid w:val="00BC3F24"/>
    <w:rsid w:val="00BC5C0D"/>
    <w:rsid w:val="00BC643D"/>
    <w:rsid w:val="00BD2680"/>
    <w:rsid w:val="00BF2C5C"/>
    <w:rsid w:val="00C00F29"/>
    <w:rsid w:val="00C10DE2"/>
    <w:rsid w:val="00C20B4F"/>
    <w:rsid w:val="00C24777"/>
    <w:rsid w:val="00C2613F"/>
    <w:rsid w:val="00C26E53"/>
    <w:rsid w:val="00C273B8"/>
    <w:rsid w:val="00C30DEC"/>
    <w:rsid w:val="00C42A26"/>
    <w:rsid w:val="00C44814"/>
    <w:rsid w:val="00C45350"/>
    <w:rsid w:val="00C54C71"/>
    <w:rsid w:val="00C65D8A"/>
    <w:rsid w:val="00C73234"/>
    <w:rsid w:val="00C84B7D"/>
    <w:rsid w:val="00C9109E"/>
    <w:rsid w:val="00C94919"/>
    <w:rsid w:val="00C94CA5"/>
    <w:rsid w:val="00CA29DF"/>
    <w:rsid w:val="00CA4E5B"/>
    <w:rsid w:val="00CC2576"/>
    <w:rsid w:val="00CC511E"/>
    <w:rsid w:val="00CC6CC5"/>
    <w:rsid w:val="00CD50F1"/>
    <w:rsid w:val="00CE028C"/>
    <w:rsid w:val="00CF01FD"/>
    <w:rsid w:val="00CF3808"/>
    <w:rsid w:val="00D01D0A"/>
    <w:rsid w:val="00D1019C"/>
    <w:rsid w:val="00D10377"/>
    <w:rsid w:val="00D134A0"/>
    <w:rsid w:val="00D30583"/>
    <w:rsid w:val="00D337EF"/>
    <w:rsid w:val="00D63BA6"/>
    <w:rsid w:val="00D65E14"/>
    <w:rsid w:val="00D72676"/>
    <w:rsid w:val="00D758FA"/>
    <w:rsid w:val="00D7790B"/>
    <w:rsid w:val="00D9045B"/>
    <w:rsid w:val="00D9650D"/>
    <w:rsid w:val="00DB3965"/>
    <w:rsid w:val="00DB72C3"/>
    <w:rsid w:val="00DB7382"/>
    <w:rsid w:val="00DC1360"/>
    <w:rsid w:val="00DC747E"/>
    <w:rsid w:val="00DD7E65"/>
    <w:rsid w:val="00DE6775"/>
    <w:rsid w:val="00DF2490"/>
    <w:rsid w:val="00DF4032"/>
    <w:rsid w:val="00DF427A"/>
    <w:rsid w:val="00DF7E70"/>
    <w:rsid w:val="00E007B1"/>
    <w:rsid w:val="00E05873"/>
    <w:rsid w:val="00E064F5"/>
    <w:rsid w:val="00E162C3"/>
    <w:rsid w:val="00E1675E"/>
    <w:rsid w:val="00E4539D"/>
    <w:rsid w:val="00E51454"/>
    <w:rsid w:val="00E60000"/>
    <w:rsid w:val="00E667F7"/>
    <w:rsid w:val="00E7271C"/>
    <w:rsid w:val="00E8636A"/>
    <w:rsid w:val="00E9135A"/>
    <w:rsid w:val="00E91808"/>
    <w:rsid w:val="00EA776C"/>
    <w:rsid w:val="00EB1705"/>
    <w:rsid w:val="00EC222D"/>
    <w:rsid w:val="00ED3457"/>
    <w:rsid w:val="00EE36F6"/>
    <w:rsid w:val="00EF5D41"/>
    <w:rsid w:val="00F142F7"/>
    <w:rsid w:val="00F545F5"/>
    <w:rsid w:val="00F63DCC"/>
    <w:rsid w:val="00F73213"/>
    <w:rsid w:val="00F8119E"/>
    <w:rsid w:val="00F91492"/>
    <w:rsid w:val="00FA25F4"/>
    <w:rsid w:val="00FA3657"/>
    <w:rsid w:val="00FB780B"/>
    <w:rsid w:val="00FC5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C942"/>
  <w15:docId w15:val="{BFF10FEB-1844-442E-931C-93B03F57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7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7E0"/>
    <w:rPr>
      <w:color w:val="0000FF" w:themeColor="hyperlink"/>
      <w:u w:val="single"/>
    </w:rPr>
  </w:style>
  <w:style w:type="paragraph" w:styleId="Header">
    <w:name w:val="header"/>
    <w:basedOn w:val="Normal"/>
    <w:link w:val="HeaderChar"/>
    <w:uiPriority w:val="99"/>
    <w:unhideWhenUsed/>
    <w:rsid w:val="00B3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0B8"/>
    <w:rPr>
      <w:rFonts w:ascii="Calibri" w:eastAsia="Calibri" w:hAnsi="Calibri" w:cs="Times New Roman"/>
    </w:rPr>
  </w:style>
  <w:style w:type="paragraph" w:styleId="Footer">
    <w:name w:val="footer"/>
    <w:basedOn w:val="Normal"/>
    <w:link w:val="FooterChar"/>
    <w:uiPriority w:val="99"/>
    <w:unhideWhenUsed/>
    <w:rsid w:val="00B30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0B8"/>
    <w:rPr>
      <w:rFonts w:ascii="Calibri" w:eastAsia="Calibri" w:hAnsi="Calibri" w:cs="Times New Roman"/>
    </w:rPr>
  </w:style>
  <w:style w:type="paragraph" w:styleId="BalloonText">
    <w:name w:val="Balloon Text"/>
    <w:basedOn w:val="Normal"/>
    <w:link w:val="BalloonTextChar"/>
    <w:uiPriority w:val="99"/>
    <w:semiHidden/>
    <w:unhideWhenUsed/>
    <w:rsid w:val="00B93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69E"/>
    <w:rPr>
      <w:rFonts w:ascii="Tahoma" w:eastAsia="Calibri" w:hAnsi="Tahoma" w:cs="Tahoma"/>
      <w:sz w:val="16"/>
      <w:szCs w:val="16"/>
    </w:rPr>
  </w:style>
  <w:style w:type="paragraph" w:styleId="ListParagraph">
    <w:name w:val="List Paragraph"/>
    <w:basedOn w:val="Normal"/>
    <w:uiPriority w:val="34"/>
    <w:qFormat/>
    <w:rsid w:val="00CA4E5B"/>
    <w:pPr>
      <w:ind w:left="720"/>
      <w:contextualSpacing/>
    </w:pPr>
  </w:style>
  <w:style w:type="paragraph" w:customStyle="1" w:styleId="footnotes">
    <w:name w:val="footnotes"/>
    <w:rsid w:val="00266B25"/>
    <w:pPr>
      <w:framePr w:hSpace="240" w:vSpace="240" w:wrap="auto" w:hAnchor="text" w:yAlign="top"/>
      <w:spacing w:after="0" w:line="240" w:lineRule="atLeast"/>
      <w:ind w:left="709" w:hanging="567"/>
      <w:jc w:val="both"/>
    </w:pPr>
    <w:rPr>
      <w:rFonts w:ascii="Courier" w:eastAsia="Times New Roman" w:hAnsi="Courier" w:cs="Times New Roman"/>
      <w:sz w:val="16"/>
      <w:szCs w:val="20"/>
      <w:lang w:val="it-IT" w:eastAsia="it-IT"/>
    </w:rPr>
  </w:style>
  <w:style w:type="paragraph" w:customStyle="1" w:styleId="BodySingle">
    <w:name w:val="Body Single"/>
    <w:uiPriority w:val="99"/>
    <w:rsid w:val="005270B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rsid w:val="00962A06"/>
    <w:pPr>
      <w:widowControl w:val="0"/>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962A06"/>
    <w:rPr>
      <w:rFonts w:ascii="Courier New" w:eastAsia="Times New Roman" w:hAnsi="Courier New" w:cs="Times New Roman"/>
      <w:sz w:val="20"/>
      <w:szCs w:val="20"/>
    </w:rPr>
  </w:style>
  <w:style w:type="paragraph" w:customStyle="1" w:styleId="rprtbody1">
    <w:name w:val="rprtbody1"/>
    <w:basedOn w:val="Normal"/>
    <w:rsid w:val="00121273"/>
    <w:pPr>
      <w:spacing w:before="34" w:after="34" w:line="240" w:lineRule="auto"/>
    </w:pPr>
    <w:rPr>
      <w:rFonts w:ascii="Times New Roman" w:eastAsia="Times New Roman" w:hAnsi="Times New Roman"/>
      <w:sz w:val="28"/>
      <w:szCs w:val="28"/>
      <w:lang w:eastAsia="en-GB"/>
    </w:rPr>
  </w:style>
  <w:style w:type="character" w:customStyle="1" w:styleId="src1">
    <w:name w:val="src1"/>
    <w:rsid w:val="00121273"/>
    <w:rPr>
      <w:vanish w:val="0"/>
      <w:webHidden w:val="0"/>
      <w:specVanish w:val="0"/>
    </w:rPr>
  </w:style>
  <w:style w:type="table" w:styleId="TableGrid">
    <w:name w:val="Table Grid"/>
    <w:basedOn w:val="TableNormal"/>
    <w:uiPriority w:val="59"/>
    <w:rsid w:val="003D2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18434">
      <w:bodyDiv w:val="1"/>
      <w:marLeft w:val="0"/>
      <w:marRight w:val="0"/>
      <w:marTop w:val="0"/>
      <w:marBottom w:val="0"/>
      <w:divBdr>
        <w:top w:val="none" w:sz="0" w:space="0" w:color="auto"/>
        <w:left w:val="none" w:sz="0" w:space="0" w:color="auto"/>
        <w:bottom w:val="none" w:sz="0" w:space="0" w:color="auto"/>
        <w:right w:val="none" w:sz="0" w:space="0" w:color="auto"/>
      </w:divBdr>
    </w:div>
    <w:div w:id="1261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francis@warwick.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41D3E4-87F9-494C-A375-F835C2B4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6512</Words>
  <Characters>37120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dc:creator>
  <cp:lastModifiedBy>Andrew Village</cp:lastModifiedBy>
  <cp:revision>2</cp:revision>
  <cp:lastPrinted>2019-02-06T11:17:00Z</cp:lastPrinted>
  <dcterms:created xsi:type="dcterms:W3CDTF">2021-01-01T16:04:00Z</dcterms:created>
  <dcterms:modified xsi:type="dcterms:W3CDTF">2021-01-01T16:04:00Z</dcterms:modified>
</cp:coreProperties>
</file>