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3AC" w:rsidP="000F1B38" w:rsidRDefault="253A2B7A" w14:paraId="6AE97A4B" w14:textId="479AD5D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b/>
          <w:bCs/>
          <w:color w:val="000000" w:themeColor="text1"/>
          <w:lang w:val="en-GB"/>
        </w:rPr>
        <w:t>References</w:t>
      </w:r>
    </w:p>
    <w:p w:rsidR="001303AC" w:rsidP="000F1B38" w:rsidRDefault="001303AC" w14:paraId="1BE46189" w14:textId="633AAEE4">
      <w:pPr>
        <w:spacing w:line="240" w:lineRule="auto"/>
        <w:rPr>
          <w:rFonts w:ascii="Arial" w:hAnsi="Arial" w:eastAsia="Arial" w:cs="Arial"/>
          <w:color w:val="000000" w:themeColor="text1"/>
        </w:rPr>
      </w:pPr>
    </w:p>
    <w:p w:rsidR="001303AC" w:rsidP="000F1B38" w:rsidRDefault="253A2B7A" w14:paraId="2F8FD2CD" w14:textId="1F2C2F77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Ahmed, S. (2014).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Willful subjects</w:t>
      </w:r>
      <w:r w:rsidRPr="6EB82EA3">
        <w:rPr>
          <w:rFonts w:ascii="Arial" w:hAnsi="Arial" w:eastAsia="Arial" w:cs="Arial"/>
          <w:color w:val="000000" w:themeColor="text1"/>
          <w:lang w:val="en-GB"/>
        </w:rPr>
        <w:t>. London: Duke University Press. </w:t>
      </w:r>
    </w:p>
    <w:p w:rsidR="001303AC" w:rsidP="000F1B38" w:rsidRDefault="253A2B7A" w14:paraId="5D38705E" w14:textId="0BB81BF0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Akindes, F. (1999). Methodology as Lived Experience: Rhizomatic Ethnography in Hawaii.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Diegesis, 5,</w:t>
      </w:r>
      <w:r w:rsidRPr="6EB82EA3">
        <w:rPr>
          <w:rFonts w:ascii="Arial" w:hAnsi="Arial" w:eastAsia="Arial" w:cs="Arial"/>
          <w:color w:val="000000" w:themeColor="text1"/>
          <w:lang w:val="en-GB"/>
        </w:rPr>
        <w:t> 17-26.  </w:t>
      </w:r>
    </w:p>
    <w:p w:rsidR="001303AC" w:rsidP="000F1B38" w:rsidRDefault="253A2B7A" w14:paraId="568D2ECC" w14:textId="6E22ABF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Akkerman, S. and A. Bakker. (2011). Boundary crossing and boundary objects.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Review of Educational Research,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81</w:t>
      </w:r>
      <w:r w:rsidRPr="6EB82EA3">
        <w:rPr>
          <w:rFonts w:ascii="Arial" w:hAnsi="Arial" w:eastAsia="Arial" w:cs="Arial"/>
          <w:color w:val="000000" w:themeColor="text1"/>
          <w:lang w:val="en-GB"/>
        </w:rPr>
        <w:t>(2): 132-169.  </w:t>
      </w:r>
    </w:p>
    <w:p w:rsidR="001303AC" w:rsidP="000F1B38" w:rsidRDefault="253A2B7A" w14:paraId="32B9B20B" w14:textId="092F35DA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Anderson, G. (2017). Participatory action research (PAR) as democratic disruption: New public management and educational research in schools and universities.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International Journal of Qualitative Studies in Education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30</w:t>
      </w:r>
      <w:r w:rsidRPr="6EB82EA3">
        <w:rPr>
          <w:rFonts w:ascii="Arial" w:hAnsi="Arial" w:eastAsia="Arial" w:cs="Arial"/>
          <w:color w:val="000000" w:themeColor="text1"/>
          <w:lang w:val="en-GB"/>
        </w:rPr>
        <w:t>(5), 432–449. </w:t>
      </w:r>
      <w:hyperlink r:id="rId4">
        <w:r w:rsidRPr="6EB82EA3">
          <w:rPr>
            <w:rStyle w:val="Hyperlink"/>
            <w:rFonts w:ascii="Arial" w:hAnsi="Arial" w:eastAsia="Arial" w:cs="Arial"/>
            <w:lang w:val="en-GB"/>
          </w:rPr>
          <w:t>https://doi.org/10.1080/09518398.2017.1303211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79F0ACAC" w14:textId="6598A30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Anderson, J., &amp; Jones, K. (2009) The difference that place makes to methodology: uncovering the “lived space” of young people’s spatial practices.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Children’s Geographies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7</w:t>
      </w:r>
      <w:r w:rsidRPr="6EB82EA3">
        <w:rPr>
          <w:rFonts w:ascii="Arial" w:hAnsi="Arial" w:eastAsia="Arial" w:cs="Arial"/>
          <w:color w:val="000000" w:themeColor="text1"/>
          <w:lang w:val="en-GB"/>
        </w:rPr>
        <w:t>(3), 291–303.  </w:t>
      </w:r>
    </w:p>
    <w:p w:rsidR="001303AC" w:rsidP="000F1B38" w:rsidRDefault="131834FB" w14:paraId="71141791" w14:textId="116DCAFC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498A15ED">
        <w:rPr>
          <w:rFonts w:ascii="Arial" w:hAnsi="Arial" w:eastAsia="Arial" w:cs="Arial"/>
          <w:color w:val="000000" w:themeColor="text1"/>
        </w:rPr>
        <w:t>Anderson, R. C., Wilson, P. T., &amp; Fielding, L. G. (1988). Growth in reading and how children spend their time outside of school. </w:t>
      </w:r>
      <w:r w:rsidRPr="498A15ED">
        <w:rPr>
          <w:rFonts w:ascii="Arial" w:hAnsi="Arial" w:eastAsia="Arial" w:cs="Arial"/>
          <w:i/>
          <w:iCs/>
          <w:color w:val="000000" w:themeColor="text1"/>
        </w:rPr>
        <w:t>Reading Research Quarterly</w:t>
      </w:r>
      <w:r w:rsidRPr="498A15ED">
        <w:rPr>
          <w:rFonts w:ascii="Arial" w:hAnsi="Arial" w:eastAsia="Arial" w:cs="Arial"/>
          <w:color w:val="000000" w:themeColor="text1"/>
        </w:rPr>
        <w:t>, 285-303. </w:t>
      </w:r>
      <w:r w:rsidRPr="498A15ED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15EC67B4" w14:paraId="2646A810" w14:textId="79A9C3CB">
      <w:pPr>
        <w:spacing w:line="240" w:lineRule="auto"/>
      </w:pPr>
      <w:r w:rsidRPr="498A15ED">
        <w:rPr>
          <w:rFonts w:ascii="Arial" w:hAnsi="Arial" w:eastAsia="Arial" w:cs="Arial"/>
          <w:color w:val="000000" w:themeColor="text1"/>
        </w:rPr>
        <w:t xml:space="preserve">Andrew, A., Cattan, S., Costa-Dias, M., Farquharson, C., Kraftman, L., Krutikova, S., Phimister, A. and Sevilla, A. (2020). Family time use and home learning during the Covid-19 lockdown. </w:t>
      </w:r>
      <w:r w:rsidRPr="498A15ED">
        <w:rPr>
          <w:rFonts w:ascii="Arial" w:hAnsi="Arial" w:eastAsia="Arial" w:cs="Arial"/>
          <w:i/>
          <w:iCs/>
          <w:color w:val="000000" w:themeColor="text1"/>
        </w:rPr>
        <w:t>Institute for Fiscal Studies Report</w:t>
      </w:r>
      <w:r w:rsidRPr="498A15ED">
        <w:rPr>
          <w:rFonts w:ascii="Arial" w:hAnsi="Arial" w:eastAsia="Arial" w:cs="Arial"/>
          <w:color w:val="000000" w:themeColor="text1"/>
        </w:rPr>
        <w:t>.</w:t>
      </w:r>
      <w:r w:rsidRPr="498A15ED">
        <w:rPr>
          <w:rFonts w:ascii="Arial" w:hAnsi="Arial" w:eastAsia="Arial" w:cs="Arial"/>
          <w:color w:val="000000" w:themeColor="text1"/>
          <w:lang w:val="en-GB"/>
        </w:rPr>
        <w:t xml:space="preserve"> </w:t>
      </w:r>
    </w:p>
    <w:p w:rsidR="001303AC" w:rsidP="000F1B38" w:rsidRDefault="131834FB" w14:paraId="1B2F714D" w14:textId="2FC0185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498A15ED">
        <w:rPr>
          <w:rFonts w:ascii="Arial" w:hAnsi="Arial" w:eastAsia="Arial" w:cs="Arial"/>
          <w:color w:val="000000" w:themeColor="text1"/>
          <w:lang w:val="en-GB"/>
        </w:rPr>
        <w:t>Askins, K., &amp; Blazek, M. (2017). Feeling our way: Academia, emotions and a politics of care. </w:t>
      </w:r>
      <w:r w:rsidRPr="498A15ED">
        <w:rPr>
          <w:rFonts w:ascii="Arial" w:hAnsi="Arial" w:eastAsia="Arial" w:cs="Arial"/>
          <w:i/>
          <w:iCs/>
          <w:color w:val="000000" w:themeColor="text1"/>
          <w:lang w:val="en-GB"/>
        </w:rPr>
        <w:t>Social &amp; Cultural Geography</w:t>
      </w:r>
      <w:r w:rsidRPr="498A15ED">
        <w:rPr>
          <w:rFonts w:ascii="Arial" w:hAnsi="Arial" w:eastAsia="Arial" w:cs="Arial"/>
          <w:color w:val="000000" w:themeColor="text1"/>
          <w:lang w:val="en-GB"/>
        </w:rPr>
        <w:t>, </w:t>
      </w:r>
      <w:r w:rsidRPr="498A15ED">
        <w:rPr>
          <w:rFonts w:ascii="Arial" w:hAnsi="Arial" w:eastAsia="Arial" w:cs="Arial"/>
          <w:i/>
          <w:iCs/>
          <w:color w:val="000000" w:themeColor="text1"/>
          <w:lang w:val="en-GB"/>
        </w:rPr>
        <w:t>18</w:t>
      </w:r>
      <w:r w:rsidRPr="498A15ED">
        <w:rPr>
          <w:rFonts w:ascii="Arial" w:hAnsi="Arial" w:eastAsia="Arial" w:cs="Arial"/>
          <w:color w:val="000000" w:themeColor="text1"/>
          <w:lang w:val="en-GB"/>
        </w:rPr>
        <w:t>(8), 1086–1105. </w:t>
      </w:r>
    </w:p>
    <w:p w:rsidR="001303AC" w:rsidP="000F1B38" w:rsidRDefault="253A2B7A" w14:paraId="400CE627" w14:textId="39A185B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Atkinson, P., Coffey, A., Delamont, S., Lofland, J. &amp; Lofland, L. (eds.) (2007).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Handbook of Ethnography</w:t>
      </w:r>
      <w:r w:rsidRPr="6EB82EA3">
        <w:rPr>
          <w:rFonts w:ascii="Arial" w:hAnsi="Arial" w:eastAsia="Arial" w:cs="Arial"/>
          <w:color w:val="000000" w:themeColor="text1"/>
          <w:lang w:val="en-GB"/>
        </w:rPr>
        <w:t>. London: Sage.  </w:t>
      </w:r>
    </w:p>
    <w:p w:rsidR="001303AC" w:rsidP="000F1B38" w:rsidRDefault="253A2B7A" w14:paraId="075BC775" w14:textId="2826BBC6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Bailey, C. (2021)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Researching Virtual Play Experiences: Visual Methods in Education Research.</w:t>
      </w:r>
      <w:r w:rsidRPr="6EB82EA3">
        <w:rPr>
          <w:rFonts w:ascii="Arial" w:hAnsi="Arial" w:eastAsia="Arial" w:cs="Arial"/>
          <w:color w:val="000000" w:themeColor="text1"/>
          <w:lang w:val="en-GB"/>
        </w:rPr>
        <w:t> Palgrave Macmillan. </w:t>
      </w:r>
    </w:p>
    <w:p w:rsidR="001303AC" w:rsidP="000F1B38" w:rsidRDefault="253A2B7A" w14:paraId="1C672053" w14:textId="34436A4C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Bamberger, M., Vaessen, J. and Raimondo, E. (2016).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Dealing with complexity in development evaluation.</w:t>
      </w:r>
      <w:r w:rsidRPr="6EB82EA3">
        <w:rPr>
          <w:rFonts w:ascii="Arial" w:hAnsi="Arial" w:eastAsia="Arial" w:cs="Arial"/>
          <w:color w:val="000000" w:themeColor="text1"/>
          <w:lang w:val="en-GB"/>
        </w:rPr>
        <w:t> California: Sage Publications. </w:t>
      </w:r>
    </w:p>
    <w:p w:rsidR="001303AC" w:rsidP="000F1B38" w:rsidRDefault="253A2B7A" w14:paraId="633965CE" w14:textId="26F4777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Banks, S. (2016) Everyday ethics in professional life: social work as ethics work.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Ethics and Social Welfare</w:t>
      </w:r>
      <w:r w:rsidRPr="6EB82EA3">
        <w:rPr>
          <w:rFonts w:ascii="Arial" w:hAnsi="Arial" w:eastAsia="Arial" w:cs="Arial"/>
          <w:color w:val="000000" w:themeColor="text1"/>
          <w:lang w:val="en-GB"/>
        </w:rPr>
        <w:t>. 10(1), pp.35-52. </w:t>
      </w:r>
    </w:p>
    <w:p w:rsidR="001303AC" w:rsidP="000F1B38" w:rsidRDefault="253A2B7A" w14:paraId="36A7D815" w14:textId="5BD6159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Banks, S. and Brydon-Miller, M. (2019).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Ethics in Participatory Research for Health and Social Well-being: Cases and Commentaries.</w:t>
      </w:r>
      <w:r w:rsidRPr="6EB82EA3">
        <w:rPr>
          <w:rFonts w:ascii="Arial" w:hAnsi="Arial" w:eastAsia="Arial" w:cs="Arial"/>
          <w:color w:val="000000" w:themeColor="text1"/>
          <w:lang w:val="en-GB"/>
        </w:rPr>
        <w:t> Routledge: Oxon. </w:t>
      </w:r>
    </w:p>
    <w:p w:rsidR="001303AC" w:rsidP="000F1B38" w:rsidRDefault="253A2B7A" w14:paraId="5943394D" w14:textId="0FC3EFE6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Bartlett, L. (2007). To Seem and To Feel: Situated Identities and Literacy Practices.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Teachers College Record, 109</w:t>
      </w:r>
      <w:r w:rsidRPr="6EB82EA3">
        <w:rPr>
          <w:rFonts w:ascii="Arial" w:hAnsi="Arial" w:eastAsia="Arial" w:cs="Arial"/>
          <w:color w:val="000000" w:themeColor="text1"/>
          <w:lang w:val="en-GB"/>
        </w:rPr>
        <w:t>(1), 51–69. </w:t>
      </w:r>
    </w:p>
    <w:p w:rsidR="001303AC" w:rsidP="000F1B38" w:rsidRDefault="253A2B7A" w14:paraId="7043826E" w14:textId="6BA2807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Barton, D. &amp; Hamilton, M. (1998).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Local Literacies: Reading and Writing in One Community.</w:t>
      </w:r>
      <w:r w:rsidRPr="6EB82EA3">
        <w:rPr>
          <w:rFonts w:ascii="Arial" w:hAnsi="Arial" w:eastAsia="Arial" w:cs="Arial"/>
          <w:color w:val="000000" w:themeColor="text1"/>
          <w:lang w:val="en-GB"/>
        </w:rPr>
        <w:t> London: Routledge.  </w:t>
      </w:r>
    </w:p>
    <w:p w:rsidR="001303AC" w:rsidP="000F1B38" w:rsidRDefault="253A2B7A" w14:paraId="3ED455EA" w14:textId="73323A47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Batsleer, J. and Davies, B. (2010).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What is Youth Work?</w:t>
      </w:r>
      <w:r w:rsidRPr="6EB82EA3">
        <w:rPr>
          <w:rFonts w:ascii="Arial" w:hAnsi="Arial" w:eastAsia="Arial" w:cs="Arial"/>
          <w:color w:val="000000" w:themeColor="text1"/>
          <w:lang w:val="en-GB"/>
        </w:rPr>
        <w:t> SAGE: London. </w:t>
      </w:r>
    </w:p>
    <w:p w:rsidR="001303AC" w:rsidP="000F1B38" w:rsidRDefault="253A2B7A" w14:paraId="70093708" w14:textId="1238D53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Beard, M. (2015). The public voice of women.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Women’s History Review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24</w:t>
      </w:r>
      <w:r w:rsidRPr="6EB82EA3">
        <w:rPr>
          <w:rFonts w:ascii="Arial" w:hAnsi="Arial" w:eastAsia="Arial" w:cs="Arial"/>
          <w:color w:val="000000" w:themeColor="text1"/>
          <w:lang w:val="en-GB"/>
        </w:rPr>
        <w:t>(5), 809–818. </w:t>
      </w:r>
      <w:hyperlink r:id="rId5">
        <w:r w:rsidRPr="6EB82EA3">
          <w:rPr>
            <w:rStyle w:val="Hyperlink"/>
            <w:rFonts w:ascii="Arial" w:hAnsi="Arial" w:eastAsia="Arial" w:cs="Arial"/>
            <w:lang w:val="en-GB"/>
          </w:rPr>
          <w:t>https://doi.org/10.1080/09612025.2015.1023023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625DDA45" w14:textId="24F0128C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Becker, S., Dearden, C., &amp; Aldridge, J. (2000). Young carers in the UK: research, policy and practice.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Research Policy and Planning, 18</w:t>
      </w:r>
      <w:r w:rsidRPr="6EB82EA3">
        <w:rPr>
          <w:rFonts w:ascii="Arial" w:hAnsi="Arial" w:eastAsia="Arial" w:cs="Arial"/>
          <w:color w:val="000000" w:themeColor="text1"/>
        </w:rPr>
        <w:t>(2), 13-22. 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62ABCEFC" w14:textId="273F1124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lastRenderedPageBreak/>
        <w:t>Bezemer, J. &amp; Kress, G. (2008). Writing in Multimodal Texts: A Social Semiotic Account of Designs for Learning.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Written Communication, 25</w:t>
      </w:r>
      <w:r w:rsidRPr="6EB82EA3">
        <w:rPr>
          <w:rFonts w:ascii="Arial" w:hAnsi="Arial" w:eastAsia="Arial" w:cs="Arial"/>
          <w:color w:val="000000" w:themeColor="text1"/>
          <w:lang w:val="en-GB"/>
        </w:rPr>
        <w:t>(2), 166-195.  </w:t>
      </w:r>
    </w:p>
    <w:p w:rsidR="001303AC" w:rsidP="000F1B38" w:rsidRDefault="253A2B7A" w14:paraId="301DA12F" w14:textId="3C6B317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Bitz, M., (2009).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Manga High: Literacy, Identity, and Coming of Age in an Urban High School.</w:t>
      </w:r>
      <w:r w:rsidRPr="6EB82EA3">
        <w:rPr>
          <w:rFonts w:ascii="Arial" w:hAnsi="Arial" w:eastAsia="Arial" w:cs="Arial"/>
          <w:color w:val="000000" w:themeColor="text1"/>
          <w:lang w:val="en-GB"/>
        </w:rPr>
        <w:t> Massachusetts: Harvard Education Press.  </w:t>
      </w:r>
    </w:p>
    <w:p w:rsidR="001303AC" w:rsidP="000F1B38" w:rsidRDefault="253A2B7A" w14:paraId="2C11107C" w14:textId="2584CB7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BERA. (2011). Ethical Guidelines for Educational Research. British Association of Ethical Research. Retrieved from </w:t>
      </w:r>
      <w:hyperlink r:id="rId6">
        <w:r w:rsidRPr="6EB82EA3">
          <w:rPr>
            <w:rStyle w:val="Hyperlink"/>
            <w:rFonts w:ascii="Arial" w:hAnsi="Arial" w:eastAsia="Arial" w:cs="Arial"/>
            <w:lang w:val="en-GB"/>
          </w:rPr>
          <w:t>https://www.bera.ac.uk/wp-content/uploads/2014/02/BERA-Ethical-Guidelines-2011.pdf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6D823F53" w14:textId="00FBA53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Berger, R. (2015). Now I see it, now I don’t: Researcher’s position and reflexivity in qualitative research.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Qualitative research, 15</w:t>
      </w:r>
      <w:r w:rsidRPr="6EB82EA3">
        <w:rPr>
          <w:rFonts w:ascii="Arial" w:hAnsi="Arial" w:eastAsia="Arial" w:cs="Arial"/>
          <w:color w:val="000000" w:themeColor="text1"/>
          <w:lang w:val="en-GB"/>
        </w:rPr>
        <w:t>(2), 219-234. </w:t>
      </w:r>
    </w:p>
    <w:p w:rsidR="001303AC" w:rsidP="000F1B38" w:rsidRDefault="253A2B7A" w14:paraId="0EBB096A" w14:textId="2A4EC11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Blackburn, M., V. (2014). Humanizing Research WIth LGBTQ Youth Through Dialogic Communication, Consiousness Raising, and Action. In D. Paris &amp; M. T. Winn (Eds.),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Humanizing research: decolonizing qualitative inquiry with youth and communities</w:t>
      </w:r>
      <w:r w:rsidRPr="6EB82EA3">
        <w:rPr>
          <w:rFonts w:ascii="Arial" w:hAnsi="Arial" w:eastAsia="Arial" w:cs="Arial"/>
          <w:color w:val="000000" w:themeColor="text1"/>
          <w:lang w:val="en-GB"/>
        </w:rPr>
        <w:t>. Sage.  </w:t>
      </w:r>
    </w:p>
    <w:p w:rsidR="001303AC" w:rsidP="000F1B38" w:rsidRDefault="253A2B7A" w14:paraId="1977E603" w14:textId="19619868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Blackman, S. J. (2007). `Hidden Ethnography’: Crossing Emotional Borders in Qualitative Accounts of Young People’s Lives.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Sociology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41</w:t>
      </w:r>
      <w:r w:rsidRPr="6EB82EA3">
        <w:rPr>
          <w:rFonts w:ascii="Arial" w:hAnsi="Arial" w:eastAsia="Arial" w:cs="Arial"/>
          <w:color w:val="000000" w:themeColor="text1"/>
          <w:lang w:val="en-GB"/>
        </w:rPr>
        <w:t>(4), 699–716.  </w:t>
      </w:r>
    </w:p>
    <w:p w:rsidR="001303AC" w:rsidP="000F1B38" w:rsidRDefault="253A2B7A" w14:paraId="65F25336" w14:textId="3DCA3D1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Blaikie, N. W. H. (2009).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Designing social research: The logic of anticipation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 (2nd ed). Polity Press. </w:t>
      </w:r>
    </w:p>
    <w:p w:rsidR="001303AC" w:rsidP="000F1B38" w:rsidRDefault="253A2B7A" w14:paraId="269EA3C1" w14:textId="0B4C6C60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Blazek, M. (2016).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Rematerialising Children’s Agency: Everyday Practices in a Post-Socialist Estate. </w:t>
      </w:r>
      <w:r w:rsidRPr="6EB82EA3">
        <w:rPr>
          <w:rFonts w:ascii="Arial" w:hAnsi="Arial" w:eastAsia="Arial" w:cs="Arial"/>
          <w:color w:val="000000" w:themeColor="text1"/>
          <w:lang w:val="en-GB"/>
        </w:rPr>
        <w:t>Policy Press: Bristol. </w:t>
      </w:r>
    </w:p>
    <w:p w:rsidR="001303AC" w:rsidP="000F1B38" w:rsidRDefault="253A2B7A" w14:paraId="57D3402B" w14:textId="499701F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Blazek, M. and Askins, K. (2020). For a relationship perspective on geographical ethics.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Area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52</w:t>
      </w:r>
      <w:r w:rsidRPr="6EB82EA3">
        <w:rPr>
          <w:rFonts w:ascii="Arial" w:hAnsi="Arial" w:eastAsia="Arial" w:cs="Arial"/>
          <w:color w:val="000000" w:themeColor="text1"/>
          <w:lang w:val="en-GB"/>
        </w:rPr>
        <w:t>(3), 464-471.  </w:t>
      </w:r>
    </w:p>
    <w:p w:rsidR="001303AC" w:rsidP="000F1B38" w:rsidRDefault="253A2B7A" w14:paraId="15B641F2" w14:textId="3695CBE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Blazek, M. and Hricová, P. (2015). Understanding (how to be with) children's emotions: relationships, spaces and politics of reconnection in reflections from detached youth work.  In: Kraftl, P., Blazek, M. (Eds)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Children's Emotions in Policy and Practice: Mapping and Making Spaces of Childhood</w:t>
      </w:r>
      <w:r w:rsidRPr="6EB82EA3">
        <w:rPr>
          <w:rFonts w:ascii="Arial" w:hAnsi="Arial" w:eastAsia="Arial" w:cs="Arial"/>
          <w:color w:val="000000" w:themeColor="text1"/>
          <w:lang w:val="en-GB"/>
        </w:rPr>
        <w:t>. Palgrave Macmillan: London </w:t>
      </w:r>
    </w:p>
    <w:p w:rsidR="001303AC" w:rsidP="000F1B38" w:rsidRDefault="253A2B7A" w14:paraId="32F150E9" w14:textId="250EC6B4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Bondi, L. (2005). Making connections and thinking through emotions: between geography and psychotherapy.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Transactions of the Institute of British Geographers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30</w:t>
      </w:r>
      <w:r w:rsidRPr="6EB82EA3">
        <w:rPr>
          <w:rFonts w:ascii="Arial" w:hAnsi="Arial" w:eastAsia="Arial" w:cs="Arial"/>
          <w:color w:val="000000" w:themeColor="text1"/>
          <w:lang w:val="en-GB"/>
        </w:rPr>
        <w:t>(4), 433–448. </w:t>
      </w:r>
    </w:p>
    <w:p w:rsidR="001303AC" w:rsidP="000F1B38" w:rsidRDefault="131834FB" w14:paraId="16B91765" w14:textId="300F8E47">
      <w:pPr>
        <w:spacing w:line="240" w:lineRule="auto"/>
        <w:rPr>
          <w:rFonts w:ascii="Arial" w:hAnsi="Arial" w:eastAsia="Arial" w:cs="Arial"/>
          <w:color w:val="222222"/>
        </w:rPr>
      </w:pPr>
      <w:r w:rsidRPr="498A15ED">
        <w:rPr>
          <w:rFonts w:ascii="Arial" w:hAnsi="Arial" w:eastAsia="Arial" w:cs="Arial"/>
          <w:color w:val="222222"/>
          <w:lang w:val="en-GB"/>
        </w:rPr>
        <w:t>Booher-Jennings, J. (2008). Learning to label: Socialisation, gender, and the hidden curriculum of high-stakes testing. British Journal of Sociology of Education, 29(2), 149-160.  </w:t>
      </w:r>
    </w:p>
    <w:p w:rsidR="001303AC" w:rsidP="000F1B38" w:rsidRDefault="0B0FFA9C" w14:paraId="0AD1F90C" w14:textId="16480B97">
      <w:pPr>
        <w:spacing w:line="240" w:lineRule="auto"/>
      </w:pPr>
      <w:r w:rsidRPr="498A15ED">
        <w:rPr>
          <w:rFonts w:ascii="Arial" w:hAnsi="Arial" w:eastAsia="Arial" w:cs="Arial"/>
          <w:color w:val="000000" w:themeColor="text1"/>
        </w:rPr>
        <w:t xml:space="preserve">Boonk, L., Gijselaers, H. J., Ritzen, H. and Brand-Gruwel, S. (2018). A review of the relationship between parental involvement indicators and academic achievement. </w:t>
      </w:r>
      <w:r w:rsidRPr="498A15ED">
        <w:rPr>
          <w:rFonts w:ascii="Arial" w:hAnsi="Arial" w:eastAsia="Arial" w:cs="Arial"/>
          <w:i/>
          <w:iCs/>
          <w:color w:val="000000" w:themeColor="text1"/>
        </w:rPr>
        <w:t>Educational Research Review,</w:t>
      </w:r>
      <w:r w:rsidRPr="498A15ED">
        <w:rPr>
          <w:rFonts w:ascii="Arial" w:hAnsi="Arial" w:eastAsia="Arial" w:cs="Arial"/>
          <w:color w:val="000000" w:themeColor="text1"/>
        </w:rPr>
        <w:t xml:space="preserve"> </w:t>
      </w:r>
      <w:r w:rsidRPr="498A15ED">
        <w:rPr>
          <w:rFonts w:ascii="Arial" w:hAnsi="Arial" w:eastAsia="Arial" w:cs="Arial"/>
          <w:i/>
          <w:iCs/>
          <w:color w:val="000000" w:themeColor="text1"/>
        </w:rPr>
        <w:t>24</w:t>
      </w:r>
      <w:r w:rsidRPr="498A15ED">
        <w:rPr>
          <w:rFonts w:ascii="Arial" w:hAnsi="Arial" w:eastAsia="Arial" w:cs="Arial"/>
          <w:b/>
          <w:bCs/>
          <w:color w:val="000000" w:themeColor="text1"/>
        </w:rPr>
        <w:t>,</w:t>
      </w:r>
      <w:r w:rsidRPr="498A15ED">
        <w:rPr>
          <w:rFonts w:ascii="Arial" w:hAnsi="Arial" w:eastAsia="Arial" w:cs="Arial"/>
          <w:color w:val="000000" w:themeColor="text1"/>
        </w:rPr>
        <w:t xml:space="preserve"> 10-30.</w:t>
      </w:r>
      <w:r w:rsidRPr="498A15ED">
        <w:rPr>
          <w:rFonts w:ascii="Arial" w:hAnsi="Arial" w:eastAsia="Arial" w:cs="Arial"/>
          <w:color w:val="000000" w:themeColor="text1"/>
          <w:lang w:val="en-GB"/>
        </w:rPr>
        <w:t xml:space="preserve"> </w:t>
      </w:r>
    </w:p>
    <w:p w:rsidR="001303AC" w:rsidP="000F1B38" w:rsidRDefault="131834FB" w14:paraId="54659CE6" w14:textId="66D9DBB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498A15ED">
        <w:rPr>
          <w:rFonts w:ascii="Arial" w:hAnsi="Arial" w:eastAsia="Arial" w:cs="Arial"/>
          <w:color w:val="000000" w:themeColor="text1"/>
          <w:lang w:val="en-GB"/>
        </w:rPr>
        <w:t>Borg, M., Karlsson, B., Hessok, S. and McCormack, B. (2012) Opening up the many voices in knowledge construction, </w:t>
      </w:r>
      <w:r w:rsidRPr="498A15ED">
        <w:rPr>
          <w:rFonts w:ascii="Arial" w:hAnsi="Arial" w:eastAsia="Arial" w:cs="Arial"/>
          <w:i/>
          <w:iCs/>
          <w:color w:val="000000" w:themeColor="text1"/>
          <w:lang w:val="en-GB"/>
        </w:rPr>
        <w:t>Forum Qualitative Sozialforschung/Forum: Qualitative Social Research</w:t>
      </w:r>
      <w:r w:rsidRPr="498A15ED">
        <w:rPr>
          <w:rFonts w:ascii="Arial" w:hAnsi="Arial" w:eastAsia="Arial" w:cs="Arial"/>
          <w:color w:val="000000" w:themeColor="text1"/>
          <w:lang w:val="en-GB"/>
        </w:rPr>
        <w:t>, 13 (1), Art 1. </w:t>
      </w:r>
    </w:p>
    <w:p w:rsidR="001303AC" w:rsidP="000F1B38" w:rsidRDefault="253A2B7A" w14:paraId="6ACD2A26" w14:textId="7BAB8A1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Braun, V., &amp; Clarke, V. (2006). Using thematic analysis in psychology.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Qualitative Research in Psychology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3</w:t>
      </w:r>
      <w:r w:rsidRPr="6EB82EA3">
        <w:rPr>
          <w:rFonts w:ascii="Arial" w:hAnsi="Arial" w:eastAsia="Arial" w:cs="Arial"/>
          <w:color w:val="000000" w:themeColor="text1"/>
          <w:lang w:val="en-GB"/>
        </w:rPr>
        <w:t>(2), 77–101. </w:t>
      </w:r>
    </w:p>
    <w:p w:rsidR="001303AC" w:rsidP="000F1B38" w:rsidRDefault="253A2B7A" w14:paraId="45992713" w14:textId="21F8183C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Braun, V., &amp; Clarke, V. (2013).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Successful qualitative research: A practical guide for beginners</w:t>
      </w:r>
      <w:r w:rsidRPr="6EB82EA3">
        <w:rPr>
          <w:rFonts w:ascii="Arial" w:hAnsi="Arial" w:eastAsia="Arial" w:cs="Arial"/>
          <w:color w:val="000000" w:themeColor="text1"/>
          <w:lang w:val="en-GB"/>
        </w:rPr>
        <w:t>. London: SAGE. </w:t>
      </w:r>
    </w:p>
    <w:p w:rsidR="001303AC" w:rsidP="000F1B38" w:rsidRDefault="131834FB" w14:paraId="7F800AB6" w14:textId="421DAF31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498A15ED">
        <w:rPr>
          <w:rFonts w:ascii="Arial" w:hAnsi="Arial" w:eastAsia="Arial" w:cs="Arial"/>
          <w:color w:val="000000" w:themeColor="text1"/>
        </w:rPr>
        <w:t>Bridges, D. (2001). The ethics of outsider research. </w:t>
      </w:r>
      <w:r w:rsidRPr="498A15ED">
        <w:rPr>
          <w:rFonts w:ascii="Arial" w:hAnsi="Arial" w:eastAsia="Arial" w:cs="Arial"/>
          <w:i/>
          <w:iCs/>
          <w:color w:val="000000" w:themeColor="text1"/>
        </w:rPr>
        <w:t>Journal of Philosophy of Education, 35</w:t>
      </w:r>
      <w:r w:rsidRPr="498A15ED">
        <w:rPr>
          <w:rFonts w:ascii="Arial" w:hAnsi="Arial" w:eastAsia="Arial" w:cs="Arial"/>
          <w:color w:val="000000" w:themeColor="text1"/>
        </w:rPr>
        <w:t>(3), 371-386.</w:t>
      </w:r>
      <w:r w:rsidRPr="498A15ED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7AF3ED9C" w14:paraId="054A083B" w14:textId="1CEF570E">
      <w:pPr>
        <w:spacing w:line="240" w:lineRule="auto"/>
      </w:pPr>
      <w:r w:rsidRPr="498A15ED">
        <w:rPr>
          <w:rFonts w:ascii="Arial" w:hAnsi="Arial" w:eastAsia="Arial" w:cs="Arial"/>
          <w:color w:val="000000" w:themeColor="text1"/>
        </w:rPr>
        <w:lastRenderedPageBreak/>
        <w:t xml:space="preserve">Bronfenbrenner, U. (1979). </w:t>
      </w:r>
      <w:r w:rsidRPr="498A15ED">
        <w:rPr>
          <w:rFonts w:ascii="Arial" w:hAnsi="Arial" w:eastAsia="Arial" w:cs="Arial"/>
          <w:i/>
          <w:iCs/>
          <w:color w:val="000000" w:themeColor="text1"/>
        </w:rPr>
        <w:t xml:space="preserve">The Ecology of Human Development: experiments by nature and design. </w:t>
      </w:r>
      <w:r w:rsidRPr="498A15ED">
        <w:rPr>
          <w:rFonts w:ascii="Arial" w:hAnsi="Arial" w:eastAsia="Arial" w:cs="Arial"/>
          <w:color w:val="000000" w:themeColor="text1"/>
        </w:rPr>
        <w:t>Cambridge, Harvard University Press.</w:t>
      </w:r>
      <w:r w:rsidRPr="498A15ED">
        <w:rPr>
          <w:rFonts w:ascii="Arial" w:hAnsi="Arial" w:eastAsia="Arial" w:cs="Arial"/>
          <w:color w:val="000000" w:themeColor="text1"/>
          <w:lang w:val="en-GB"/>
        </w:rPr>
        <w:t xml:space="preserve"> </w:t>
      </w:r>
    </w:p>
    <w:p w:rsidR="001303AC" w:rsidP="000F1B38" w:rsidRDefault="131834FB" w14:paraId="0035621F" w14:textId="42D138C0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498A15ED">
        <w:rPr>
          <w:rFonts w:ascii="Arial" w:hAnsi="Arial" w:eastAsia="Arial" w:cs="Arial"/>
          <w:color w:val="000000" w:themeColor="text1"/>
          <w:lang w:val="en-GB"/>
        </w:rPr>
        <w:t>Brown, A. &amp; Danaher, P. A. (2019) CHE Principles: facilitating authentic and dialogical semi-structured interviews in educational research. </w:t>
      </w:r>
      <w:r w:rsidRPr="498A15ED">
        <w:rPr>
          <w:rFonts w:ascii="Arial" w:hAnsi="Arial" w:eastAsia="Arial" w:cs="Arial"/>
          <w:i/>
          <w:iCs/>
          <w:color w:val="000000" w:themeColor="text1"/>
          <w:lang w:val="en-GB"/>
        </w:rPr>
        <w:t>International Journal of Research &amp; Method in Education, 42</w:t>
      </w:r>
      <w:r w:rsidRPr="498A15ED">
        <w:rPr>
          <w:rFonts w:ascii="Arial" w:hAnsi="Arial" w:eastAsia="Arial" w:cs="Arial"/>
          <w:color w:val="000000" w:themeColor="text1"/>
          <w:lang w:val="en-GB"/>
        </w:rPr>
        <w:t>(1), 76-90. DOI: 10.1080/1743727X.2017.1379987 </w:t>
      </w:r>
    </w:p>
    <w:p w:rsidR="001303AC" w:rsidP="000F1B38" w:rsidRDefault="253A2B7A" w14:paraId="6EC6596E" w14:textId="320954C8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Brown, C. L. (2015).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Educational binds of poverty: The lives of school children</w:t>
      </w:r>
      <w:r w:rsidRPr="6EB82EA3">
        <w:rPr>
          <w:rFonts w:ascii="Arial" w:hAnsi="Arial" w:eastAsia="Arial" w:cs="Arial"/>
          <w:color w:val="000000" w:themeColor="text1"/>
          <w:lang w:val="en-GB"/>
        </w:rPr>
        <w:t>. Abingdon, Oxon: Routledge. </w:t>
      </w:r>
    </w:p>
    <w:p w:rsidR="001303AC" w:rsidP="000F1B38" w:rsidRDefault="253A2B7A" w14:paraId="5041E92F" w14:textId="01C71750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Brown, C. (2017). ‘Favourite places in school’ for lower-set ‘ability’ pupils: school groupings practices and children’s spatial orientations.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Children's Geographies, 15</w:t>
      </w:r>
      <w:r w:rsidRPr="6EB82EA3">
        <w:rPr>
          <w:rFonts w:ascii="Arial" w:hAnsi="Arial" w:eastAsia="Arial" w:cs="Arial"/>
          <w:color w:val="000000" w:themeColor="text1"/>
          <w:lang w:val="en-GB"/>
        </w:rPr>
        <w:t>(4), 399-412. </w:t>
      </w:r>
      <w:hyperlink r:id="rId7">
        <w:r w:rsidRPr="6EB82EA3">
          <w:rPr>
            <w:rStyle w:val="Hyperlink"/>
            <w:rFonts w:ascii="Arial" w:hAnsi="Arial" w:eastAsia="Arial" w:cs="Arial"/>
            <w:lang w:val="en-GB"/>
          </w:rPr>
          <w:t>https://doi.org/10.1080/14733285.2016.1269154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131834FB" w14:paraId="1017F0CA" w14:textId="5434E0D0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498A15ED">
        <w:rPr>
          <w:rFonts w:ascii="Arial" w:hAnsi="Arial" w:eastAsia="Arial" w:cs="Arial"/>
          <w:color w:val="000000" w:themeColor="text1"/>
          <w:lang w:val="en-GB"/>
        </w:rPr>
        <w:t>Bryman, A. (2016). </w:t>
      </w:r>
      <w:r w:rsidRPr="498A15ED">
        <w:rPr>
          <w:rFonts w:ascii="Arial" w:hAnsi="Arial" w:eastAsia="Arial" w:cs="Arial"/>
          <w:i/>
          <w:iCs/>
          <w:color w:val="000000" w:themeColor="text1"/>
          <w:lang w:val="en-GB"/>
        </w:rPr>
        <w:t>Social research methods</w:t>
      </w:r>
      <w:r w:rsidRPr="498A15ED">
        <w:rPr>
          <w:rFonts w:ascii="Arial" w:hAnsi="Arial" w:eastAsia="Arial" w:cs="Arial"/>
          <w:color w:val="000000" w:themeColor="text1"/>
          <w:lang w:val="en-GB"/>
        </w:rPr>
        <w:t> (5th edition). Oxford: Oxford University Press. </w:t>
      </w:r>
    </w:p>
    <w:p w:rsidR="001303AC" w:rsidP="000F1B38" w:rsidRDefault="5C0F2F53" w14:paraId="24775A42" w14:textId="65DE7E45">
      <w:pPr>
        <w:spacing w:line="240" w:lineRule="auto"/>
      </w:pPr>
      <w:r w:rsidRPr="498A15ED">
        <w:rPr>
          <w:rFonts w:ascii="Arial" w:hAnsi="Arial" w:eastAsia="Arial" w:cs="Arial"/>
          <w:color w:val="000000" w:themeColor="text1"/>
        </w:rPr>
        <w:t xml:space="preserve">Bubb, S. and Jones, M. A. (2020). Learning from the COVID-19 home-schooling experience: Listening to pupils, parents/carers and teachers. </w:t>
      </w:r>
      <w:r w:rsidRPr="498A15ED">
        <w:rPr>
          <w:rFonts w:ascii="Arial" w:hAnsi="Arial" w:eastAsia="Arial" w:cs="Arial"/>
          <w:i/>
          <w:iCs/>
          <w:color w:val="000000" w:themeColor="text1"/>
        </w:rPr>
        <w:t>Improving Schools,</w:t>
      </w:r>
      <w:r w:rsidRPr="498A15ED">
        <w:rPr>
          <w:rFonts w:ascii="Arial" w:hAnsi="Arial" w:eastAsia="Arial" w:cs="Arial"/>
          <w:color w:val="000000" w:themeColor="text1"/>
        </w:rPr>
        <w:t xml:space="preserve"> </w:t>
      </w:r>
      <w:r w:rsidRPr="498A15ED">
        <w:rPr>
          <w:rFonts w:ascii="Arial" w:hAnsi="Arial" w:eastAsia="Arial" w:cs="Arial"/>
          <w:i/>
          <w:iCs/>
          <w:color w:val="000000" w:themeColor="text1"/>
        </w:rPr>
        <w:t>23</w:t>
      </w:r>
      <w:r w:rsidRPr="498A15ED">
        <w:rPr>
          <w:rFonts w:ascii="Arial" w:hAnsi="Arial" w:eastAsia="Arial" w:cs="Arial"/>
          <w:b/>
          <w:bCs/>
          <w:i/>
          <w:iCs/>
          <w:color w:val="000000" w:themeColor="text1"/>
        </w:rPr>
        <w:t>,</w:t>
      </w:r>
      <w:r w:rsidRPr="498A15ED">
        <w:rPr>
          <w:rFonts w:ascii="Arial" w:hAnsi="Arial" w:eastAsia="Arial" w:cs="Arial"/>
          <w:i/>
          <w:iCs/>
          <w:color w:val="000000" w:themeColor="text1"/>
        </w:rPr>
        <w:t xml:space="preserve"> </w:t>
      </w:r>
      <w:r w:rsidRPr="498A15ED">
        <w:rPr>
          <w:rFonts w:ascii="Arial" w:hAnsi="Arial" w:eastAsia="Arial" w:cs="Arial"/>
          <w:color w:val="000000" w:themeColor="text1"/>
        </w:rPr>
        <w:t>209-222.</w:t>
      </w:r>
      <w:r w:rsidRPr="498A15ED">
        <w:rPr>
          <w:rFonts w:ascii="Arial" w:hAnsi="Arial" w:eastAsia="Arial" w:cs="Arial"/>
          <w:color w:val="000000" w:themeColor="text1"/>
          <w:lang w:val="en-GB"/>
        </w:rPr>
        <w:t xml:space="preserve"> </w:t>
      </w:r>
    </w:p>
    <w:p w:rsidR="001303AC" w:rsidP="000F1B38" w:rsidRDefault="131834FB" w14:paraId="3054EA74" w14:textId="78615027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735A7AD1" w:rsidR="131834FB">
        <w:rPr>
          <w:rFonts w:ascii="Arial" w:hAnsi="Arial" w:eastAsia="Arial" w:cs="Arial"/>
          <w:color w:val="000000" w:themeColor="text1" w:themeTint="FF" w:themeShade="FF"/>
          <w:lang w:val="en-GB"/>
        </w:rPr>
        <w:t>Buckingham, H. (2009). Competition and contracts in the voluntary sector: Exploring the implications for homelessness service providers in Southampton. </w:t>
      </w:r>
      <w:r w:rsidRPr="735A7AD1" w:rsidR="131834FB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GB"/>
        </w:rPr>
        <w:t>Policy and Politics</w:t>
      </w:r>
      <w:r w:rsidRPr="735A7AD1" w:rsidR="131834FB">
        <w:rPr>
          <w:rFonts w:ascii="Arial" w:hAnsi="Arial" w:eastAsia="Arial" w:cs="Arial"/>
          <w:color w:val="000000" w:themeColor="text1" w:themeTint="FF" w:themeShade="FF"/>
          <w:lang w:val="en-GB"/>
        </w:rPr>
        <w:t>, </w:t>
      </w:r>
      <w:r w:rsidRPr="735A7AD1" w:rsidR="131834FB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GB"/>
        </w:rPr>
        <w:t>37</w:t>
      </w:r>
      <w:r w:rsidRPr="735A7AD1" w:rsidR="131834FB">
        <w:rPr>
          <w:rFonts w:ascii="Arial" w:hAnsi="Arial" w:eastAsia="Arial" w:cs="Arial"/>
          <w:color w:val="000000" w:themeColor="text1" w:themeTint="FF" w:themeShade="FF"/>
          <w:lang w:val="en-GB"/>
        </w:rPr>
        <w:t>(2), 235–254. </w:t>
      </w:r>
    </w:p>
    <w:p w:rsidR="20E600A4" w:rsidP="735A7AD1" w:rsidRDefault="20E600A4" w14:paraId="67A8A384" w14:textId="4504E905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proofErr w:type="spellStart"/>
      <w:r w:rsidRPr="735A7AD1" w:rsidR="20E600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Buoye</w:t>
      </w:r>
      <w:proofErr w:type="spellEnd"/>
      <w:r w:rsidRPr="735A7AD1" w:rsidR="20E600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, A. J. (2004). </w:t>
      </w:r>
      <w:r w:rsidRPr="735A7AD1" w:rsidR="20E600A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Capitalizing on the Extra Curriculum: Participation, peer influence, and academic achievement </w:t>
      </w:r>
      <w:r w:rsidRPr="735A7AD1" w:rsidR="20E600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(Unpublished doctoral dissertation). University of Notre Dame, Indiana.</w:t>
      </w:r>
    </w:p>
    <w:p w:rsidR="001303AC" w:rsidP="000F1B38" w:rsidRDefault="253A2B7A" w14:paraId="57CDFDCF" w14:textId="783AE96B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Burke, P.J. and Kirton, A. (2006) The Insider Perspective: teachers-as-researchers,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Reflecting Education,</w:t>
      </w:r>
      <w:r w:rsidRPr="6EB82EA3">
        <w:rPr>
          <w:rFonts w:ascii="Arial" w:hAnsi="Arial" w:eastAsia="Arial" w:cs="Arial"/>
          <w:color w:val="000000" w:themeColor="text1"/>
          <w:lang w:val="en-GB"/>
        </w:rPr>
        <w:t> 2(1):1-4. </w:t>
      </w:r>
    </w:p>
    <w:p w:rsidR="001303AC" w:rsidP="000F1B38" w:rsidRDefault="253A2B7A" w14:paraId="0B7D6290" w14:textId="41768E42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Burnett, C. &amp; Bailey, C. (2014). Conceptualising Collaboration in Hybrid Sites: Playing Minecraft Together and Apart in A Primary Classroom. In C. Burnett, J. Davies, G. Merchant, &amp; J. Rowsell (Eds.),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New Literacies Around the Globe: Policy and Pedagogy</w:t>
      </w:r>
      <w:r w:rsidRPr="6EB82EA3">
        <w:rPr>
          <w:rFonts w:ascii="Arial" w:hAnsi="Arial" w:eastAsia="Arial" w:cs="Arial"/>
          <w:color w:val="000000" w:themeColor="text1"/>
          <w:lang w:val="en-GB"/>
        </w:rPr>
        <w:t> (pp. 50-70). Abingdon, Oxon: Routledge.  </w:t>
      </w:r>
    </w:p>
    <w:p w:rsidR="001303AC" w:rsidP="000F1B38" w:rsidRDefault="253A2B7A" w14:paraId="60B5CC8C" w14:textId="471115F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Busch, L. (2017).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Knowledge for sale: The neoliberal takeover of Higher Education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. London: MIT. </w:t>
      </w:r>
    </w:p>
    <w:p w:rsidR="001303AC" w:rsidP="000F1B38" w:rsidRDefault="253A2B7A" w14:paraId="5B6CA2E5" w14:textId="7BD994FB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Cahill, C. (2004) Defying gravity? Raising consciousness through collective research.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Children’s Geographies, 2</w:t>
      </w:r>
      <w:r w:rsidRPr="6EB82EA3">
        <w:rPr>
          <w:rFonts w:ascii="Arial" w:hAnsi="Arial" w:eastAsia="Arial" w:cs="Arial"/>
          <w:color w:val="000000" w:themeColor="text1"/>
          <w:lang w:val="en-GB"/>
        </w:rPr>
        <w:t>(2), 273-286. </w:t>
      </w:r>
    </w:p>
    <w:p w:rsidR="001303AC" w:rsidP="000F1B38" w:rsidRDefault="253A2B7A" w14:paraId="7518F53C" w14:textId="600450B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Cahill, C. (2007). Doing Research with Young People: Participatory Research and the Rituals of Collective Work.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Children’s Geographies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5</w:t>
      </w:r>
      <w:r w:rsidRPr="6EB82EA3">
        <w:rPr>
          <w:rFonts w:ascii="Arial" w:hAnsi="Arial" w:eastAsia="Arial" w:cs="Arial"/>
          <w:color w:val="000000" w:themeColor="text1"/>
          <w:lang w:val="en-GB"/>
        </w:rPr>
        <w:t>(3), 297–312.  </w:t>
      </w:r>
    </w:p>
    <w:p w:rsidR="001303AC" w:rsidP="000F1B38" w:rsidRDefault="253A2B7A" w14:paraId="169FF080" w14:textId="1A364D04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Call-Cummings, M., Hauber-Özer, M., Byers, C. &amp; PedenMancuso, G. (2019) The power of/in Photovoice.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International Journal of Research &amp; Method in Education, 42</w:t>
      </w:r>
      <w:r w:rsidRPr="6EB82EA3">
        <w:rPr>
          <w:rFonts w:ascii="Arial" w:hAnsi="Arial" w:eastAsia="Arial" w:cs="Arial"/>
          <w:color w:val="000000" w:themeColor="text1"/>
          <w:lang w:val="en-GB"/>
        </w:rPr>
        <w:t>(4), 399-413. DOI: 10.1080/1743727X.2018.1492536 </w:t>
      </w:r>
    </w:p>
    <w:p w:rsidR="001303AC" w:rsidP="000F1B38" w:rsidRDefault="253A2B7A" w14:paraId="21B1B905" w14:textId="7B14EB02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Cameron, J., &amp; Gibson, K. (2005). Participatory action research in a poststructuralist vein.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Geoforum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36</w:t>
      </w:r>
      <w:r w:rsidRPr="6EB82EA3">
        <w:rPr>
          <w:rFonts w:ascii="Arial" w:hAnsi="Arial" w:eastAsia="Arial" w:cs="Arial"/>
          <w:color w:val="000000" w:themeColor="text1"/>
          <w:lang w:val="en-GB"/>
        </w:rPr>
        <w:t>(3), 315–331. </w:t>
      </w:r>
      <w:hyperlink r:id="rId8">
        <w:r w:rsidRPr="6EB82EA3">
          <w:rPr>
            <w:rStyle w:val="Hyperlink"/>
            <w:rFonts w:ascii="Arial" w:hAnsi="Arial" w:eastAsia="Arial" w:cs="Arial"/>
            <w:lang w:val="en-GB"/>
          </w:rPr>
          <w:t>https://doi.org/10.1016/j.geoforum.2004.06.006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039DADF0" w14:textId="5CB4877B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Campbell, H.J. and Vanderhoven, D. (2016).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Knowledge that Matters: Realising the potential of co-production.</w:t>
      </w:r>
      <w:r w:rsidRPr="6EB82EA3">
        <w:rPr>
          <w:rFonts w:ascii="Arial" w:hAnsi="Arial" w:eastAsia="Arial" w:cs="Arial"/>
          <w:color w:val="000000" w:themeColor="text1"/>
          <w:lang w:val="en-GB"/>
        </w:rPr>
        <w:t> N8 Research Partnership, Manchester, UK. </w:t>
      </w:r>
    </w:p>
    <w:p w:rsidR="001303AC" w:rsidP="000F1B38" w:rsidRDefault="253A2B7A" w14:paraId="7A2A1CEE" w14:textId="68115A9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Carey, M. (2009). ‘Critical Commentary: Happy shopper? The problem with service user and carer participation’.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The British Journal of Social Work, 39</w:t>
      </w:r>
      <w:r w:rsidRPr="6EB82EA3">
        <w:rPr>
          <w:rFonts w:ascii="Arial" w:hAnsi="Arial" w:eastAsia="Arial" w:cs="Arial"/>
          <w:color w:val="000000" w:themeColor="text1"/>
          <w:lang w:val="en-GB"/>
        </w:rPr>
        <w:t> (1), 179-188. </w:t>
      </w:r>
    </w:p>
    <w:p w:rsidR="001303AC" w:rsidP="000F1B38" w:rsidRDefault="253A2B7A" w14:paraId="21782659" w14:textId="342ED301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Carr, S. (2016). Liberalism. In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The SAGE encycopedia of lifespan human development</w:t>
      </w:r>
      <w:r w:rsidRPr="6EB82EA3">
        <w:rPr>
          <w:rFonts w:ascii="Arial" w:hAnsi="Arial" w:eastAsia="Arial" w:cs="Arial"/>
          <w:color w:val="000000" w:themeColor="text1"/>
          <w:lang w:val="en-GB"/>
        </w:rPr>
        <w:t>. Sage Publications. </w:t>
      </w:r>
    </w:p>
    <w:p w:rsidR="001303AC" w:rsidP="000F1B38" w:rsidRDefault="253A2B7A" w14:paraId="258E2FC4" w14:textId="79AD8F4B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lastRenderedPageBreak/>
        <w:t>Cave, N. (2017, May 4th) ‘I have turned a corner and wandered on to a vast landscape’, The Guardian, </w:t>
      </w:r>
      <w:hyperlink r:id="rId9">
        <w:r w:rsidRPr="6EB82EA3">
          <w:rPr>
            <w:rStyle w:val="Hyperlink"/>
            <w:rFonts w:ascii="Arial" w:hAnsi="Arial" w:eastAsia="Arial" w:cs="Arial"/>
            <w:lang w:val="en-GB"/>
          </w:rPr>
          <w:t>https://www.theguardian.com/music/2017/may/04/nick-cave-death-son-struggle-write-tragedy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008AC09C" w14:textId="7A52F26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Chanfreau, J., Tanner, E., Callanan, M., Laing, K., Paylor, J., Skipp, A., &amp; Todd, L. (2015a).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Out-of-school activities: Understanding who does what (Briefing Paper 2). Accessed at:  </w:t>
      </w:r>
      <w:hyperlink r:id="rId10">
        <w:r w:rsidRPr="6EB82EA3">
          <w:rPr>
            <w:rStyle w:val="Hyperlink"/>
            <w:rFonts w:ascii="Arial" w:hAnsi="Arial" w:eastAsia="Arial" w:cs="Arial"/>
            <w:lang w:val="en-GB"/>
          </w:rPr>
          <w:t>http://natcen.ac.uk/media/1135451/out-of-school-activities-who-does-what.pdf</w:t>
        </w:r>
      </w:hyperlink>
      <w:r w:rsidRPr="6EB82EA3">
        <w:rPr>
          <w:rFonts w:ascii="Arial" w:hAnsi="Arial" w:eastAsia="Arial" w:cs="Arial"/>
          <w:color w:val="000000" w:themeColor="text1"/>
        </w:rPr>
        <w:t>. Retrieved from London: 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51C73B94" w14:textId="6C87D3D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Chanfreau, J., Tanner, E., Callanan, M., Laing, K., Paylor, J., Skipp, A., &amp; Todd, L. (2015b).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Unequal access to out-of-school activities (Briefing Paper</w:t>
      </w:r>
      <w:r w:rsidRPr="6EB82EA3">
        <w:rPr>
          <w:rFonts w:ascii="Arial" w:hAnsi="Arial" w:eastAsia="Arial" w:cs="Arial"/>
          <w:color w:val="000000" w:themeColor="text1"/>
        </w:rPr>
        <w:t>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1). Accessed from </w:t>
      </w:r>
      <w:hyperlink r:id="rId11">
        <w:r w:rsidRPr="6EB82EA3">
          <w:rPr>
            <w:rStyle w:val="Hyperlink"/>
            <w:rFonts w:ascii="Arial" w:hAnsi="Arial" w:eastAsia="Arial" w:cs="Arial"/>
            <w:lang w:val="en-GB"/>
          </w:rPr>
          <w:t>http://www.natcen.ac.uk/media/563125/out-of-school-resbr1.pdf</w:t>
        </w:r>
      </w:hyperlink>
      <w:r w:rsidRPr="6EB82EA3">
        <w:rPr>
          <w:rFonts w:ascii="Arial" w:hAnsi="Arial" w:eastAsia="Arial" w:cs="Arial"/>
          <w:i/>
          <w:iCs/>
          <w:color w:val="000000" w:themeColor="text1"/>
        </w:rPr>
        <w:t>.</w:t>
      </w:r>
      <w:r w:rsidRPr="6EB82EA3">
        <w:rPr>
          <w:rFonts w:ascii="Arial" w:hAnsi="Arial" w:eastAsia="Arial" w:cs="Arial"/>
          <w:color w:val="000000" w:themeColor="text1"/>
        </w:rPr>
        <w:t> Retrieved from London: 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37E1AB95" w14:textId="271FE764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Chanfreau, J., Tanner, E., Callanan, M., Laing, K., Paylor, J., Skipp, A., &amp; Todd, L. (2016a).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Can out-of-school activities close the education gap? (Briefing Paper 4). Accessed at: </w:t>
      </w:r>
      <w:hyperlink r:id="rId12">
        <w:r w:rsidRPr="6EB82EA3">
          <w:rPr>
            <w:rStyle w:val="Hyperlink"/>
            <w:rFonts w:ascii="Arial" w:hAnsi="Arial" w:eastAsia="Arial" w:cs="Arial"/>
            <w:lang w:val="en-GB"/>
          </w:rPr>
          <w:t>http://natcen.ac.uk/media/1216042/can-out-of-school-activities-close-the-education-gap.pdf</w:t>
        </w:r>
      </w:hyperlink>
      <w:r w:rsidRPr="6EB82EA3">
        <w:rPr>
          <w:rFonts w:ascii="Arial" w:hAnsi="Arial" w:eastAsia="Arial" w:cs="Arial"/>
          <w:color w:val="000000" w:themeColor="text1"/>
        </w:rPr>
        <w:t>. Retrieved from London: 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34DB94AD" w14:textId="48935106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Chanfreau, J., Tanner, E., Callanan, M., Laing, K., Paylor, J., Skipp, A., &amp; Todd, L. (2016b).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The value of after school clubs for disadvantaged children (Briefing Paper 3). Accessed at </w:t>
      </w:r>
      <w:hyperlink r:id="rId13">
        <w:r w:rsidRPr="6EB82EA3">
          <w:rPr>
            <w:rStyle w:val="Hyperlink"/>
            <w:rFonts w:ascii="Arial" w:hAnsi="Arial" w:eastAsia="Arial" w:cs="Arial"/>
            <w:lang w:val="en-GB"/>
          </w:rPr>
          <w:t>http://www.natcen.ac.uk/media/1123186/resbr3-final.pdf</w:t>
        </w:r>
      </w:hyperlink>
      <w:r w:rsidRPr="6EB82EA3">
        <w:rPr>
          <w:rFonts w:ascii="Arial" w:hAnsi="Arial" w:eastAsia="Arial" w:cs="Arial"/>
          <w:color w:val="000000" w:themeColor="text1"/>
        </w:rPr>
        <w:t>. Retrieved from London: 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5019176C" w14:textId="751BAA3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Chanfreau J., Tanner E., Callanan M., Laing K., Skipp A., and Todd L. (2016).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Out of school activities during primary school and KS2 attainment</w:t>
      </w:r>
      <w:r w:rsidRPr="6EB82EA3">
        <w:rPr>
          <w:rFonts w:ascii="Arial" w:hAnsi="Arial" w:eastAsia="Arial" w:cs="Arial"/>
          <w:color w:val="000000" w:themeColor="text1"/>
          <w:lang w:val="en-GB"/>
        </w:rPr>
        <w:t>. ESRC Centre for Longitudinal Studies Working Paper Series. </w:t>
      </w:r>
    </w:p>
    <w:p w:rsidR="001303AC" w:rsidP="000F1B38" w:rsidRDefault="253A2B7A" w14:paraId="618FA3B2" w14:textId="577F41D6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Charities Act 2011. London. Retrieved from </w:t>
      </w:r>
      <w:hyperlink r:id="rId14">
        <w:r w:rsidRPr="6EB82EA3">
          <w:rPr>
            <w:rStyle w:val="Hyperlink"/>
            <w:rFonts w:ascii="Arial" w:hAnsi="Arial" w:eastAsia="Arial" w:cs="Arial"/>
            <w:lang w:val="en-GB"/>
          </w:rPr>
          <w:t>http://www.legislation.gov.uk/ukpga/2011/25/pdfs/ukpga_20110025_en.pdf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6FEE5481" w14:textId="6D6B2C9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Charity Commission. (2013).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What makes a “charity.”</w:t>
      </w:r>
      <w:r w:rsidRPr="6EB82EA3">
        <w:rPr>
          <w:rFonts w:ascii="Arial" w:hAnsi="Arial" w:eastAsia="Arial" w:cs="Arial"/>
          <w:color w:val="000000" w:themeColor="text1"/>
          <w:lang w:val="en-GB"/>
        </w:rPr>
        <w:t> London: Charity Commission. Retrieved from </w:t>
      </w:r>
      <w:hyperlink r:id="rId15">
        <w:r w:rsidRPr="6EB82EA3">
          <w:rPr>
            <w:rStyle w:val="Hyperlink"/>
            <w:rFonts w:ascii="Arial" w:hAnsi="Arial" w:eastAsia="Arial" w:cs="Arial"/>
            <w:lang w:val="en-GB"/>
          </w:rPr>
          <w:t>https://www.gov.uk/government/uploads/system/uploads/attachment_data/file/277353/cc4text.pdf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21C67750" w14:textId="3FB3110B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Charity Commission. (2018). Recent charity register statistics: Charity Commission. Retrieved November 1, 2018, from </w:t>
      </w:r>
      <w:hyperlink r:id="rId16">
        <w:r w:rsidRPr="6EB82EA3">
          <w:rPr>
            <w:rStyle w:val="Hyperlink"/>
            <w:rFonts w:ascii="Arial" w:hAnsi="Arial" w:eastAsia="Arial" w:cs="Arial"/>
            <w:lang w:val="en-GB"/>
          </w:rPr>
          <w:t>https://www.gov.uk/government/publications/charity-register-statistics/recent-charity-register-statistics-charity-commission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56995C1F" w14:textId="6B9D5C72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Chen, H.T. (2015).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Practical Program Evaluation: Theory-driven evaluation and the integrated evaluation perspective</w:t>
      </w:r>
      <w:r w:rsidRPr="6EB82EA3">
        <w:rPr>
          <w:rFonts w:ascii="Arial" w:hAnsi="Arial" w:eastAsia="Arial" w:cs="Arial"/>
          <w:color w:val="000000" w:themeColor="text1"/>
          <w:lang w:val="en-GB"/>
        </w:rPr>
        <w:t>. California: Sage Publications. </w:t>
      </w:r>
    </w:p>
    <w:p w:rsidR="001303AC" w:rsidP="000F1B38" w:rsidRDefault="253A2B7A" w14:paraId="744C67BD" w14:textId="41E9982C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Cheung Judge, R. (2015). </w:t>
      </w:r>
      <w:r w:rsidRPr="6EB82EA3">
        <w:rPr>
          <w:rFonts w:ascii="Arial" w:hAnsi="Arial" w:eastAsia="Arial" w:cs="Arial"/>
          <w:color w:val="282828"/>
          <w:lang w:val="en-GB"/>
        </w:rPr>
        <w:t>Volunteer Tourism and Non-elite Young Subjects: Local, Global, and Situated.</w:t>
      </w:r>
      <w:r w:rsidRPr="6EB82EA3">
        <w:rPr>
          <w:rFonts w:ascii="Arial" w:hAnsi="Arial" w:eastAsia="Arial" w:cs="Arial"/>
          <w:color w:val="000000" w:themeColor="text1"/>
          <w:lang w:val="en-GB"/>
        </w:rPr>
        <w:t> In Dwyer, C. and Worth, N. (eds.)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Geographies of Identities and Subjectivities, Vol. 4 </w:t>
      </w:r>
      <w:r w:rsidRPr="6EB82EA3">
        <w:rPr>
          <w:rFonts w:ascii="Arial" w:hAnsi="Arial" w:eastAsia="Arial" w:cs="Arial"/>
          <w:color w:val="000000" w:themeColor="text1"/>
          <w:lang w:val="en-GB"/>
        </w:rPr>
        <w:t>in Skelton, T. (editor-in-chief)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Geographies of Children and Young People </w:t>
      </w:r>
      <w:r w:rsidRPr="6EB82EA3">
        <w:rPr>
          <w:rFonts w:ascii="Arial" w:hAnsi="Arial" w:eastAsia="Arial" w:cs="Arial"/>
          <w:color w:val="000000" w:themeColor="text1"/>
          <w:lang w:val="en-GB"/>
        </w:rPr>
        <w:t>(Singapore, Springer). </w:t>
      </w:r>
    </w:p>
    <w:p w:rsidR="001303AC" w:rsidP="000F1B38" w:rsidRDefault="253A2B7A" w14:paraId="4351307F" w14:textId="1E60E968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Cho, J., &amp; Trent, A. (2009). Validity criteria for performance-related qualitative work: Toward a reflexive, evaluative, and coconstructive framework for performance in/as qualitative inquiry.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Qualitative Inquiry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15</w:t>
      </w:r>
      <w:r w:rsidRPr="6EB82EA3">
        <w:rPr>
          <w:rFonts w:ascii="Arial" w:hAnsi="Arial" w:eastAsia="Arial" w:cs="Arial"/>
          <w:color w:val="000000" w:themeColor="text1"/>
          <w:lang w:val="en-GB"/>
        </w:rPr>
        <w:t>(6), 1013–1041. </w:t>
      </w:r>
      <w:hyperlink r:id="rId17">
        <w:r w:rsidRPr="6EB82EA3">
          <w:rPr>
            <w:rStyle w:val="Hyperlink"/>
            <w:rFonts w:ascii="Arial" w:hAnsi="Arial" w:eastAsia="Arial" w:cs="Arial"/>
            <w:lang w:val="en-GB"/>
          </w:rPr>
          <w:t>https://doi.org/10.1177/1077800409334224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3E40E5EA" w14:textId="390D64C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Clark, J</w:t>
      </w:r>
      <w:r w:rsidRPr="6EB82EA3">
        <w:rPr>
          <w:rFonts w:ascii="Arial" w:hAnsi="Arial" w:eastAsia="Arial" w:cs="Arial"/>
          <w:b/>
          <w:bCs/>
          <w:color w:val="000000" w:themeColor="text1"/>
          <w:lang w:val="en-GB"/>
        </w:rPr>
        <w:t>.</w:t>
      </w:r>
      <w:r w:rsidRPr="6EB82EA3">
        <w:rPr>
          <w:rFonts w:ascii="Arial" w:hAnsi="Arial" w:eastAsia="Arial" w:cs="Arial"/>
          <w:color w:val="000000" w:themeColor="text1"/>
          <w:lang w:val="en-GB"/>
        </w:rPr>
        <w:t> (2012). Using diamond ranking as visual cues to engage young people in the research process.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Qualitative Research Journal, 12</w:t>
      </w:r>
      <w:r w:rsidRPr="6EB82EA3">
        <w:rPr>
          <w:rFonts w:ascii="Arial" w:hAnsi="Arial" w:eastAsia="Arial" w:cs="Arial"/>
          <w:color w:val="000000" w:themeColor="text1"/>
          <w:lang w:val="en-GB"/>
        </w:rPr>
        <w:t>, (2), 222-237. </w:t>
      </w:r>
    </w:p>
    <w:p w:rsidR="001303AC" w:rsidP="000F1B38" w:rsidRDefault="253A2B7A" w14:paraId="0BAF5EC9" w14:textId="7BB2F7B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Clark, J. and Laing, K. (2018). Co-production with young people to tackle alcohol misuse.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Drugs and Alcohol Today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18</w:t>
      </w:r>
      <w:r w:rsidRPr="6EB82EA3">
        <w:rPr>
          <w:rFonts w:ascii="Arial" w:hAnsi="Arial" w:eastAsia="Arial" w:cs="Arial"/>
          <w:color w:val="000000" w:themeColor="text1"/>
          <w:lang w:val="en-GB"/>
        </w:rPr>
        <w:t>(1), 17-27. </w:t>
      </w:r>
    </w:p>
    <w:p w:rsidR="001303AC" w:rsidP="000F1B38" w:rsidRDefault="253A2B7A" w14:paraId="651F5E32" w14:textId="6740D24C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lastRenderedPageBreak/>
        <w:t>Clark J, Laing K, Tiplady L, Woolner P. (2013).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Making Connections: Theory and Practice of Using Visual Methods to Aid Participation in Research.</w:t>
      </w:r>
      <w:r w:rsidRPr="6EB82EA3">
        <w:rPr>
          <w:rFonts w:ascii="Arial" w:hAnsi="Arial" w:eastAsia="Arial" w:cs="Arial"/>
          <w:color w:val="000000" w:themeColor="text1"/>
          <w:lang w:val="en-GB"/>
        </w:rPr>
        <w:t> Newcastle University: Research Centre for Learning and Teaching/ AHRC. </w:t>
      </w:r>
    </w:p>
    <w:p w:rsidR="001303AC" w:rsidP="000F1B38" w:rsidRDefault="253A2B7A" w14:paraId="0FBF67CE" w14:textId="4C855CA1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Clark J, Laing K, Newbury-Birch D, Papps I, Todd L. (2017). </w:t>
      </w:r>
      <w:r w:rsidRPr="6EB82EA3">
        <w:rPr>
          <w:rFonts w:ascii="Arial" w:hAnsi="Arial" w:eastAsia="Arial" w:cs="Arial"/>
          <w:i/>
          <w:iCs/>
          <w:color w:val="0563C1"/>
          <w:u w:val="single"/>
          <w:lang w:val="en-GB"/>
        </w:rPr>
        <w:t>'Thinking Differently' about young people and alcohol: An evaluation of preventative trial interventions in Scotland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.</w:t>
      </w:r>
      <w:r w:rsidRPr="6EB82EA3">
        <w:rPr>
          <w:rFonts w:ascii="Arial" w:hAnsi="Arial" w:eastAsia="Arial" w:cs="Arial"/>
          <w:color w:val="000000" w:themeColor="text1"/>
          <w:lang w:val="en-GB"/>
        </w:rPr>
        <w:t> Newcastle upon Tyne: Newcastle University. </w:t>
      </w:r>
    </w:p>
    <w:p w:rsidR="001303AC" w:rsidP="000F1B38" w:rsidRDefault="253A2B7A" w14:paraId="3343ED40" w14:textId="1520E17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Cloutier, D.S., Martin-Matthews, A., Byrne, K., Wolse, F. (2015). The space between: using ‘relational ethics’ and ‘relational space’ to explore relationship-building between care providers and care recipients in the home space.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Social &amp; Cultural Geography, 16</w:t>
      </w:r>
      <w:r w:rsidRPr="6EB82EA3">
        <w:rPr>
          <w:rFonts w:ascii="Arial" w:hAnsi="Arial" w:eastAsia="Arial" w:cs="Arial"/>
          <w:color w:val="000000" w:themeColor="text1"/>
          <w:lang w:val="en-GB"/>
        </w:rPr>
        <w:t>(7), 764-782. </w:t>
      </w:r>
    </w:p>
    <w:p w:rsidR="001303AC" w:rsidP="000F1B38" w:rsidRDefault="253A2B7A" w14:paraId="7EF1DF3D" w14:textId="351102D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Coalter, F. (2007).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A wider social role for sport: Who’s keeping the score?</w:t>
      </w:r>
      <w:r w:rsidRPr="6EB82EA3">
        <w:rPr>
          <w:rFonts w:ascii="Arial" w:hAnsi="Arial" w:eastAsia="Arial" w:cs="Arial"/>
          <w:color w:val="000000" w:themeColor="text1"/>
          <w:lang w:val="en-GB"/>
        </w:rPr>
        <w:t> London: Routledge. </w:t>
      </w:r>
    </w:p>
    <w:p w:rsidR="001303AC" w:rsidP="000F1B38" w:rsidRDefault="253A2B7A" w14:paraId="5188A1B8" w14:textId="2C9CF61A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Cohen, L., Manion, L., &amp; Morrison, K. (2017).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Research Methods in Education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 (8th ed.). London: Routledge. </w:t>
      </w:r>
    </w:p>
    <w:p w:rsidR="001303AC" w:rsidP="000F1B38" w:rsidRDefault="253A2B7A" w14:paraId="3CD7E34F" w14:textId="7E2A53CF">
      <w:pPr>
        <w:spacing w:line="240" w:lineRule="auto"/>
        <w:rPr>
          <w:rFonts w:ascii="Arial" w:hAnsi="Arial" w:eastAsia="Arial" w:cs="Arial"/>
          <w:color w:val="222222"/>
        </w:rPr>
      </w:pPr>
      <w:r w:rsidRPr="6EB82EA3">
        <w:rPr>
          <w:rFonts w:ascii="Arial" w:hAnsi="Arial" w:eastAsia="Arial" w:cs="Arial"/>
          <w:color w:val="222222"/>
          <w:lang w:val="en-GB"/>
        </w:rPr>
        <w:t>Collins, D., &amp; Coleman, T. (2008) Social geographies of education: Looking within, and beyond, school boundaries. </w:t>
      </w:r>
      <w:r w:rsidRPr="6EB82EA3">
        <w:rPr>
          <w:rFonts w:ascii="Arial" w:hAnsi="Arial" w:eastAsia="Arial" w:cs="Arial"/>
          <w:i/>
          <w:iCs/>
          <w:color w:val="222222"/>
          <w:lang w:val="en-GB"/>
        </w:rPr>
        <w:t>Geography Compass</w:t>
      </w:r>
      <w:r w:rsidRPr="6EB82EA3">
        <w:rPr>
          <w:rFonts w:ascii="Arial" w:hAnsi="Arial" w:eastAsia="Arial" w:cs="Arial"/>
          <w:color w:val="222222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222222"/>
          <w:lang w:val="en-GB"/>
        </w:rPr>
        <w:t>2</w:t>
      </w:r>
      <w:r w:rsidRPr="6EB82EA3">
        <w:rPr>
          <w:rFonts w:ascii="Arial" w:hAnsi="Arial" w:eastAsia="Arial" w:cs="Arial"/>
          <w:color w:val="222222"/>
          <w:lang w:val="en-GB"/>
        </w:rPr>
        <w:t>(1), 281-299. </w:t>
      </w:r>
    </w:p>
    <w:p w:rsidR="001303AC" w:rsidP="000F1B38" w:rsidRDefault="253A2B7A" w14:paraId="0AE26F1E" w14:textId="496F0C38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AU"/>
        </w:rPr>
        <w:t>Cook, D. T. (2001). Exchange Value as Pedagogy in Children’s Leisure: Moral Panics in Children's Culture at Century's End. </w:t>
      </w:r>
      <w:r w:rsidRPr="6EB82EA3">
        <w:rPr>
          <w:rFonts w:ascii="Arial" w:hAnsi="Arial" w:eastAsia="Arial" w:cs="Arial"/>
          <w:i/>
          <w:iCs/>
          <w:color w:val="000000" w:themeColor="text1"/>
          <w:lang w:val="en-AU"/>
        </w:rPr>
        <w:t>Leisure Sciences: An Interdisciplinary Journal</w:t>
      </w:r>
      <w:r w:rsidRPr="6EB82EA3">
        <w:rPr>
          <w:rFonts w:ascii="Arial" w:hAnsi="Arial" w:eastAsia="Arial" w:cs="Arial"/>
          <w:color w:val="000000" w:themeColor="text1"/>
          <w:lang w:val="en-AU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AU"/>
        </w:rPr>
        <w:t>23</w:t>
      </w:r>
      <w:r w:rsidRPr="6EB82EA3">
        <w:rPr>
          <w:rFonts w:ascii="Arial" w:hAnsi="Arial" w:eastAsia="Arial" w:cs="Arial"/>
          <w:color w:val="000000" w:themeColor="text1"/>
          <w:lang w:val="en-AU"/>
        </w:rPr>
        <w:t>(2), 81-98.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34B648C2" w14:textId="636C7CA8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Cook, T. (2009) The Purpose of Mess in Action Research: Building Rigour Though a Messy Turn.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Educational Action Research,</w:t>
      </w:r>
      <w:r w:rsidRPr="6EB82EA3">
        <w:rPr>
          <w:rFonts w:ascii="Arial" w:hAnsi="Arial" w:eastAsia="Arial" w:cs="Arial"/>
          <w:color w:val="000000" w:themeColor="text1"/>
        </w:rPr>
        <w:t>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17</w:t>
      </w:r>
      <w:r w:rsidRPr="6EB82EA3">
        <w:rPr>
          <w:rFonts w:ascii="Arial" w:hAnsi="Arial" w:eastAsia="Arial" w:cs="Arial"/>
          <w:color w:val="000000" w:themeColor="text1"/>
        </w:rPr>
        <w:t>(2), 277-291.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3DEFEF45" w14:textId="504933F4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5C4E0C7E" w:rsidR="253A2B7A">
        <w:rPr>
          <w:rFonts w:ascii="Arial" w:hAnsi="Arial" w:eastAsia="Arial" w:cs="Arial"/>
          <w:color w:val="000000" w:themeColor="text1" w:themeTint="FF" w:themeShade="FF"/>
          <w:lang w:val="en-GB"/>
        </w:rPr>
        <w:t>Conroy, J. C. (2004). </w:t>
      </w:r>
      <w:r w:rsidRPr="5C4E0C7E" w:rsidR="253A2B7A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GB"/>
        </w:rPr>
        <w:t xml:space="preserve">Betwixt &amp; </w:t>
      </w:r>
      <w:proofErr w:type="gramStart"/>
      <w:r w:rsidRPr="5C4E0C7E" w:rsidR="253A2B7A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GB"/>
        </w:rPr>
        <w:t>between:</w:t>
      </w:r>
      <w:proofErr w:type="gramEnd"/>
      <w:r w:rsidRPr="5C4E0C7E" w:rsidR="253A2B7A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GB"/>
        </w:rPr>
        <w:t xml:space="preserve"> the liminal imagination, education, and democracy</w:t>
      </w:r>
      <w:r w:rsidRPr="5C4E0C7E" w:rsidR="253A2B7A">
        <w:rPr>
          <w:rFonts w:ascii="Arial" w:hAnsi="Arial" w:eastAsia="Arial" w:cs="Arial"/>
          <w:color w:val="000000" w:themeColor="text1" w:themeTint="FF" w:themeShade="FF"/>
          <w:lang w:val="en-GB"/>
        </w:rPr>
        <w:t>. Oxford: Peter Lang. </w:t>
      </w:r>
    </w:p>
    <w:p w:rsidR="5A6792AF" w:rsidP="5C4E0C7E" w:rsidRDefault="5A6792AF" w14:paraId="74FCAC3A" w14:textId="1D357CBA">
      <w:pPr>
        <w:pStyle w:val="Normal"/>
        <w:spacing w:line="240" w:lineRule="auto"/>
        <w:rPr>
          <w:rFonts w:ascii="Arial" w:hAnsi="Arial" w:eastAsia="Arial" w:cs="Arial"/>
          <w:color w:val="000000" w:themeColor="text1" w:themeTint="FF" w:themeShade="FF"/>
          <w:lang w:val="en-GB"/>
        </w:rPr>
      </w:pPr>
      <w:r w:rsidRPr="5C4E0C7E" w:rsidR="5A6792AF">
        <w:rPr>
          <w:rFonts w:ascii="Arial" w:hAnsi="Arial" w:eastAsia="Arial" w:cs="Arial"/>
          <w:color w:val="000000" w:themeColor="text1" w:themeTint="FF" w:themeShade="FF"/>
          <w:lang w:val="en-GB"/>
        </w:rPr>
        <w:t>Costas Batlle, I. (201</w:t>
      </w:r>
      <w:r w:rsidRPr="5C4E0C7E" w:rsidR="69DCBBFA">
        <w:rPr>
          <w:rFonts w:ascii="Arial" w:hAnsi="Arial" w:eastAsia="Arial" w:cs="Arial"/>
          <w:color w:val="000000" w:themeColor="text1" w:themeTint="FF" w:themeShade="FF"/>
          <w:lang w:val="en-GB"/>
        </w:rPr>
        <w:t>9</w:t>
      </w:r>
      <w:r w:rsidRPr="5C4E0C7E" w:rsidR="5A6792AF">
        <w:rPr>
          <w:rFonts w:ascii="Arial" w:hAnsi="Arial" w:eastAsia="Arial" w:cs="Arial"/>
          <w:color w:val="000000" w:themeColor="text1" w:themeTint="FF" w:themeShade="FF"/>
          <w:lang w:val="en-GB"/>
        </w:rPr>
        <w:t xml:space="preserve">). Non-formal education, personhood and the corrosive power of neoliberalism. </w:t>
      </w:r>
      <w:r w:rsidRPr="5C4E0C7E" w:rsidR="5A6792AF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GB"/>
        </w:rPr>
        <w:t xml:space="preserve">Cambridge Journal of Education, </w:t>
      </w:r>
      <w:r w:rsidRPr="5C4E0C7E" w:rsidR="0A8A4962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GB"/>
        </w:rPr>
        <w:t>49</w:t>
      </w:r>
      <w:r w:rsidRPr="5C4E0C7E" w:rsidR="0A8A4962">
        <w:rPr>
          <w:rFonts w:ascii="Arial" w:hAnsi="Arial" w:eastAsia="Arial" w:cs="Arial"/>
          <w:i w:val="0"/>
          <w:iCs w:val="0"/>
          <w:color w:val="000000" w:themeColor="text1" w:themeTint="FF" w:themeShade="FF"/>
          <w:lang w:val="en-GB"/>
        </w:rPr>
        <w:t xml:space="preserve">(4), 417-434. </w:t>
      </w:r>
    </w:p>
    <w:p w:rsidR="001303AC" w:rsidP="000F1B38" w:rsidRDefault="253A2B7A" w14:paraId="26B3AD81" w14:textId="678988A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Costas Batlle, I., Carr, S., &amp; Brown, C. (2017). “I just can’t bear these procedures, I just want to be out there working with children”: An autoethnography on neoliberalism and youth sports charities in the UK.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Sport, Education and Society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23</w:t>
      </w:r>
      <w:r w:rsidRPr="6EB82EA3">
        <w:rPr>
          <w:rFonts w:ascii="Arial" w:hAnsi="Arial" w:eastAsia="Arial" w:cs="Arial"/>
          <w:color w:val="000000" w:themeColor="text1"/>
          <w:lang w:val="en-GB"/>
        </w:rPr>
        <w:t>(9), 853–865.  </w:t>
      </w:r>
    </w:p>
    <w:p w:rsidR="001303AC" w:rsidP="000F1B38" w:rsidRDefault="253A2B7A" w14:paraId="5AA24AA8" w14:textId="601390A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Crang, M. and Cook, I. (2007).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Doing ethnographies</w:t>
      </w:r>
      <w:r w:rsidRPr="6EB82EA3">
        <w:rPr>
          <w:rFonts w:ascii="Arial" w:hAnsi="Arial" w:eastAsia="Arial" w:cs="Arial"/>
          <w:color w:val="000000" w:themeColor="text1"/>
          <w:lang w:val="en-GB"/>
        </w:rPr>
        <w:t>. London: Sage. </w:t>
      </w:r>
    </w:p>
    <w:p w:rsidR="001303AC" w:rsidP="000F1B38" w:rsidRDefault="253A2B7A" w14:paraId="5CBE4740" w14:textId="263EB34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Creamer, E., &amp; Edwards, C. (2019). Embedding the dialogic in mixed method approaches to theory development.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International Journal of Research &amp; Method in Education, 42</w:t>
      </w:r>
      <w:r w:rsidRPr="6EB82EA3">
        <w:rPr>
          <w:rFonts w:ascii="Arial" w:hAnsi="Arial" w:eastAsia="Arial" w:cs="Arial"/>
          <w:color w:val="000000" w:themeColor="text1"/>
        </w:rPr>
        <w:t>(3), 239-251. 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7B479489" w14:textId="3A4612F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Crenshaw, K. (1989). (1989) Demarginalizing the Intersection of Race and Sex. The University of Chicago.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Legal Forum</w:t>
      </w:r>
      <w:r w:rsidRPr="6EB82EA3">
        <w:rPr>
          <w:rFonts w:ascii="Arial" w:hAnsi="Arial" w:eastAsia="Arial" w:cs="Arial"/>
          <w:color w:val="000000" w:themeColor="text1"/>
        </w:rPr>
        <w:t>, 139-167. 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131834FB" w14:paraId="2BAEB5D0" w14:textId="11BB551C">
      <w:pPr>
        <w:spacing w:line="240" w:lineRule="auto"/>
        <w:rPr>
          <w:rFonts w:ascii="Arial" w:hAnsi="Arial" w:eastAsia="Arial" w:cs="Arial"/>
          <w:color w:val="222222"/>
        </w:rPr>
      </w:pPr>
      <w:r w:rsidRPr="498A15ED">
        <w:rPr>
          <w:rFonts w:ascii="Arial" w:hAnsi="Arial" w:eastAsia="Arial" w:cs="Arial"/>
          <w:color w:val="222222"/>
          <w:lang w:val="en-GB"/>
        </w:rPr>
        <w:t>Cresswell, T. (2014). </w:t>
      </w:r>
      <w:r w:rsidRPr="498A15ED">
        <w:rPr>
          <w:rFonts w:ascii="Arial" w:hAnsi="Arial" w:eastAsia="Arial" w:cs="Arial"/>
          <w:i/>
          <w:iCs/>
          <w:color w:val="222222"/>
          <w:lang w:val="en-GB"/>
        </w:rPr>
        <w:t>Place: an introduction</w:t>
      </w:r>
      <w:r w:rsidRPr="498A15ED">
        <w:rPr>
          <w:rFonts w:ascii="Arial" w:hAnsi="Arial" w:eastAsia="Arial" w:cs="Arial"/>
          <w:color w:val="222222"/>
          <w:lang w:val="en-GB"/>
        </w:rPr>
        <w:t>. John Wiley &amp; Sons. </w:t>
      </w:r>
    </w:p>
    <w:p w:rsidR="001303AC" w:rsidP="000F1B38" w:rsidRDefault="0DD0CF99" w14:paraId="08F1800F" w14:textId="0BE62766">
      <w:pPr>
        <w:spacing w:line="240" w:lineRule="auto"/>
      </w:pPr>
      <w:r w:rsidRPr="735A7AD1" w:rsidR="0DD0CF99">
        <w:rPr>
          <w:rFonts w:ascii="Arial" w:hAnsi="Arial" w:eastAsia="Arial" w:cs="Arial"/>
          <w:color w:val="000000" w:themeColor="text1" w:themeTint="FF" w:themeShade="FF"/>
        </w:rPr>
        <w:t>Crick, T., Knight, C., Watermeyer, R. and Goodall, J. (2020). The Impact of COVID-19 and “Emergency Remote Teaching” on the UK Computer Science Education Community.  United Kingdom &amp; Ireland Computing Education Research conference, 2020. 31-37.</w:t>
      </w:r>
      <w:r w:rsidRPr="735A7AD1" w:rsidR="0DD0CF99">
        <w:rPr>
          <w:rFonts w:ascii="Arial" w:hAnsi="Arial" w:eastAsia="Arial" w:cs="Arial"/>
          <w:color w:val="000000" w:themeColor="text1" w:themeTint="FF" w:themeShade="FF"/>
          <w:lang w:val="en-GB"/>
        </w:rPr>
        <w:t xml:space="preserve"> </w:t>
      </w:r>
    </w:p>
    <w:p w:rsidR="001303AC" w:rsidP="000F1B38" w:rsidRDefault="131834FB" w14:paraId="705027FF" w14:textId="0B15F0F4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735A7AD1" w:rsidR="131834FB">
        <w:rPr>
          <w:rFonts w:ascii="Arial" w:hAnsi="Arial" w:eastAsia="Arial" w:cs="Arial"/>
          <w:color w:val="000000" w:themeColor="text1" w:themeTint="FF" w:themeShade="FF"/>
          <w:lang w:val="en-GB"/>
        </w:rPr>
        <w:t>Cummings, C., Laing, K., Law, J., McLaughlin, J., Papps, I., Todd, L. and Woolner, P. (201</w:t>
      </w:r>
      <w:r w:rsidRPr="735A7AD1" w:rsidR="14193DB3">
        <w:rPr>
          <w:rFonts w:ascii="Arial" w:hAnsi="Arial" w:eastAsia="Arial" w:cs="Arial"/>
          <w:color w:val="000000" w:themeColor="text1" w:themeTint="FF" w:themeShade="FF"/>
          <w:lang w:val="en-GB"/>
        </w:rPr>
        <w:t>1</w:t>
      </w:r>
      <w:r w:rsidRPr="735A7AD1" w:rsidR="131834FB">
        <w:rPr>
          <w:rFonts w:ascii="Arial" w:hAnsi="Arial" w:eastAsia="Arial" w:cs="Arial"/>
          <w:color w:val="000000" w:themeColor="text1" w:themeTint="FF" w:themeShade="FF"/>
          <w:lang w:val="en-GB"/>
        </w:rPr>
        <w:t>)</w:t>
      </w:r>
      <w:r w:rsidRPr="735A7AD1" w:rsidR="131834FB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GB"/>
        </w:rPr>
        <w:t> Can changing aspirations and attitudes impact on educational attainment? A review of interventions.</w:t>
      </w:r>
      <w:r w:rsidRPr="735A7AD1" w:rsidR="131834FB">
        <w:rPr>
          <w:rFonts w:ascii="Arial" w:hAnsi="Arial" w:eastAsia="Arial" w:cs="Arial"/>
          <w:color w:val="000000" w:themeColor="text1" w:themeTint="FF" w:themeShade="FF"/>
          <w:lang w:val="en-GB"/>
        </w:rPr>
        <w:t> York: Joseph Rowntree Foundation. </w:t>
      </w:r>
    </w:p>
    <w:p w:rsidR="001303AC" w:rsidP="000F1B38" w:rsidRDefault="253A2B7A" w14:paraId="083BF1C9" w14:textId="1640401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Dadds, M. (2003) Dissidence, Difference and Diversity in Action Research.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Educational Action Research</w:t>
      </w:r>
      <w:r w:rsidRPr="6EB82EA3">
        <w:rPr>
          <w:rFonts w:ascii="Arial" w:hAnsi="Arial" w:eastAsia="Arial" w:cs="Arial"/>
          <w:color w:val="000000" w:themeColor="text1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11</w:t>
      </w:r>
      <w:r w:rsidRPr="6EB82EA3">
        <w:rPr>
          <w:rFonts w:ascii="Arial" w:hAnsi="Arial" w:eastAsia="Arial" w:cs="Arial"/>
          <w:color w:val="000000" w:themeColor="text1"/>
        </w:rPr>
        <w:t>(2), 265-282.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131834FB" w14:paraId="6635A95B" w14:textId="2270590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498A15ED">
        <w:rPr>
          <w:rFonts w:ascii="Arial" w:hAnsi="Arial" w:eastAsia="Arial" w:cs="Arial"/>
          <w:color w:val="000000" w:themeColor="text1"/>
          <w:lang w:val="en-GB"/>
        </w:rPr>
        <w:t>Daly, A. (2014). </w:t>
      </w:r>
      <w:r w:rsidRPr="498A15ED">
        <w:rPr>
          <w:rFonts w:ascii="Arial" w:hAnsi="Arial" w:eastAsia="Arial" w:cs="Arial"/>
          <w:i/>
          <w:iCs/>
          <w:color w:val="000000" w:themeColor="text1"/>
          <w:lang w:val="en-GB"/>
        </w:rPr>
        <w:t>UN CRC Article 12 – Putting child friendly justice into practice.</w:t>
      </w:r>
      <w:r w:rsidRPr="498A15ED">
        <w:rPr>
          <w:rFonts w:ascii="Arial" w:hAnsi="Arial" w:eastAsia="Arial" w:cs="Arial"/>
          <w:color w:val="000000" w:themeColor="text1"/>
          <w:lang w:val="en-GB"/>
        </w:rPr>
        <w:t> Paper to the European Progress in Achieving Child Friendly Justice Seminar, Brussels, February 2014. </w:t>
      </w:r>
    </w:p>
    <w:p w:rsidR="001303AC" w:rsidP="000F1B38" w:rsidRDefault="001303AC" w14:paraId="12EB8713" w14:textId="4BC6FE6B">
      <w:pPr>
        <w:spacing w:line="240" w:lineRule="auto"/>
        <w:rPr>
          <w:rFonts w:ascii="Arial" w:hAnsi="Arial" w:eastAsia="Arial" w:cs="Arial"/>
          <w:color w:val="000000" w:themeColor="text1"/>
          <w:lang w:val="en-GB"/>
        </w:rPr>
      </w:pPr>
      <w:r w:rsidRPr="735A7AD1" w:rsidR="49BD3FB2">
        <w:rPr>
          <w:rFonts w:ascii="Arial" w:hAnsi="Arial" w:eastAsia="Arial" w:cs="Arial"/>
          <w:color w:val="000000" w:themeColor="text1" w:themeTint="FF" w:themeShade="FF"/>
        </w:rPr>
        <w:t>Daniels, D. Reimagining parents’ educational involvement during the Covid-19 lockdown.</w:t>
      </w:r>
      <w:r w:rsidRPr="735A7AD1" w:rsidR="49BD3FB2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Southern African Review of Education, 26</w:t>
      </w:r>
      <w:r w:rsidRPr="735A7AD1" w:rsidR="49BD3FB2">
        <w:rPr>
          <w:rFonts w:ascii="Arial" w:hAnsi="Arial" w:eastAsia="Arial" w:cs="Arial"/>
          <w:color w:val="000000" w:themeColor="text1" w:themeTint="FF" w:themeShade="FF"/>
        </w:rPr>
        <w:t>(1), 134–147.</w:t>
      </w:r>
    </w:p>
    <w:p w:rsidR="001303AC" w:rsidP="000F1B38" w:rsidRDefault="131834FB" w14:paraId="0227FAFE" w14:textId="275E8B41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498A15ED">
        <w:rPr>
          <w:rFonts w:ascii="Arial" w:hAnsi="Arial" w:eastAsia="Arial" w:cs="Arial"/>
          <w:color w:val="000000" w:themeColor="text1"/>
          <w:lang w:val="en-GB"/>
        </w:rPr>
        <w:t>Danish, S. J., Taylor, T. E., &amp; Fazio, R. J. (2003). Enhancing Adolescent Development Through Sports and Leisure. In G. R. Adams &amp; M. D. Berzonsky (Eds.), </w:t>
      </w:r>
      <w:r w:rsidRPr="498A15ED">
        <w:rPr>
          <w:rFonts w:ascii="Arial" w:hAnsi="Arial" w:eastAsia="Arial" w:cs="Arial"/>
          <w:i/>
          <w:iCs/>
          <w:color w:val="000000" w:themeColor="text1"/>
          <w:lang w:val="en-GB"/>
        </w:rPr>
        <w:t>Blackwell Handbook of Adolescence</w:t>
      </w:r>
      <w:r w:rsidRPr="498A15ED">
        <w:rPr>
          <w:rFonts w:ascii="Arial" w:hAnsi="Arial" w:eastAsia="Arial" w:cs="Arial"/>
          <w:color w:val="000000" w:themeColor="text1"/>
          <w:lang w:val="en-GB"/>
        </w:rPr>
        <w:t> (pp. 92–108). Oxford: Blackwell. </w:t>
      </w:r>
    </w:p>
    <w:p w:rsidR="001303AC" w:rsidP="000F1B38" w:rsidRDefault="253A2B7A" w14:paraId="35CC0EC5" w14:textId="3CF1FB8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Davies, B. (2005). The (im)possibility of intellectual work in neoliberal regimes.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Discourse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26</w:t>
      </w:r>
      <w:r w:rsidRPr="6EB82EA3">
        <w:rPr>
          <w:rFonts w:ascii="Arial" w:hAnsi="Arial" w:eastAsia="Arial" w:cs="Arial"/>
          <w:color w:val="000000" w:themeColor="text1"/>
          <w:lang w:val="en-GB"/>
        </w:rPr>
        <w:t>(1), 1–14. </w:t>
      </w:r>
    </w:p>
    <w:p w:rsidR="001303AC" w:rsidP="000F1B38" w:rsidRDefault="253A2B7A" w14:paraId="22B4D71C" w14:textId="3313C7A1">
      <w:pPr>
        <w:spacing w:line="240" w:lineRule="auto"/>
        <w:rPr>
          <w:rFonts w:ascii="Arial" w:hAnsi="Arial" w:eastAsia="Arial" w:cs="Arial"/>
          <w:color w:val="11111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Davies, B. (2009) Defined by history: youth work in the UK. In: Verschelden, G., Coussée, F., Van De Walle, T. and Williamson, H. (Eds) </w:t>
      </w:r>
      <w:r w:rsidRPr="6EB82EA3">
        <w:rPr>
          <w:rFonts w:ascii="Arial" w:hAnsi="Arial" w:eastAsia="Arial" w:cs="Arial"/>
          <w:i/>
          <w:iCs/>
          <w:color w:val="111111"/>
          <w:lang w:val="en-GB"/>
        </w:rPr>
        <w:t>The history of youth work in Europe and its relevance for today's youth work policy,</w:t>
      </w:r>
      <w:r w:rsidRPr="6EB82EA3">
        <w:rPr>
          <w:rFonts w:ascii="Arial" w:hAnsi="Arial" w:eastAsia="Arial" w:cs="Arial"/>
          <w:color w:val="111111"/>
          <w:lang w:val="en-GB"/>
        </w:rPr>
        <w:t> Volume 1, Council of Europe, Strasbourg.  </w:t>
      </w:r>
    </w:p>
    <w:p w:rsidR="001303AC" w:rsidP="000F1B38" w:rsidRDefault="253A2B7A" w14:paraId="25B5EC87" w14:textId="01B3651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Davies, S. (2011). Outsourcing, public sector reform and the changed character of the UK state-voluntary sector relationship.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International Journal of Public Sector Management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24</w:t>
      </w:r>
      <w:r w:rsidRPr="6EB82EA3">
        <w:rPr>
          <w:rFonts w:ascii="Arial" w:hAnsi="Arial" w:eastAsia="Arial" w:cs="Arial"/>
          <w:color w:val="000000" w:themeColor="text1"/>
          <w:lang w:val="en-GB"/>
        </w:rPr>
        <w:t>(7), 641–649. </w:t>
      </w:r>
    </w:p>
    <w:p w:rsidR="001303AC" w:rsidP="000F1B38" w:rsidRDefault="253A2B7A" w14:paraId="255A132E" w14:textId="2089DB2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De Lissovoy, N. (2015).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Education and emancipation in the neoliberal era: Being, teaching, and power</w:t>
      </w:r>
      <w:r w:rsidRPr="6EB82EA3">
        <w:rPr>
          <w:rFonts w:ascii="Arial" w:hAnsi="Arial" w:eastAsia="Arial" w:cs="Arial"/>
          <w:color w:val="000000" w:themeColor="text1"/>
          <w:lang w:val="en-GB"/>
        </w:rPr>
        <w:t>. Palgrave Macmillan. </w:t>
      </w:r>
    </w:p>
    <w:p w:rsidR="001303AC" w:rsidP="000F1B38" w:rsidRDefault="253A2B7A" w14:paraId="075A6F4C" w14:textId="709180A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Deleuze, G. &amp; Guattari, F. (1987).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A Thousand Plateaus.</w:t>
      </w:r>
      <w:r w:rsidRPr="6EB82EA3">
        <w:rPr>
          <w:rFonts w:ascii="Arial" w:hAnsi="Arial" w:eastAsia="Arial" w:cs="Arial"/>
          <w:color w:val="000000" w:themeColor="text1"/>
          <w:lang w:val="en-GB"/>
        </w:rPr>
        <w:t> Minnesota: University of Minnesota Press.  </w:t>
      </w:r>
    </w:p>
    <w:p w:rsidR="001303AC" w:rsidP="000F1B38" w:rsidRDefault="253A2B7A" w14:paraId="027BADE0" w14:textId="11B7A884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Denscombe, M. (2014).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The good research guide. For small-scale social research projects</w:t>
      </w:r>
      <w:r w:rsidRPr="6EB82EA3">
        <w:rPr>
          <w:rFonts w:ascii="Arial" w:hAnsi="Arial" w:eastAsia="Arial" w:cs="Arial"/>
          <w:color w:val="000000" w:themeColor="text1"/>
          <w:lang w:val="en-GB"/>
        </w:rPr>
        <w:t> (5th editio). Maidenhead: Open University Press. </w:t>
      </w:r>
    </w:p>
    <w:p w:rsidR="001303AC" w:rsidP="000F1B38" w:rsidRDefault="253A2B7A" w14:paraId="5B54C3AE" w14:textId="52E67567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Denzin, N. (1970). Strategies of multiple triangulation.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The research act in sociology: A theoretical introduction to sociological method, 297</w:t>
      </w:r>
      <w:r w:rsidRPr="6EB82EA3">
        <w:rPr>
          <w:rFonts w:ascii="Arial" w:hAnsi="Arial" w:eastAsia="Arial" w:cs="Arial"/>
          <w:color w:val="000000" w:themeColor="text1"/>
        </w:rPr>
        <w:t>, 313. 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178DFD6C" w14:textId="48291217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Dewey, J. (1897).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My Pedagogic Creed.</w:t>
      </w:r>
      <w:r w:rsidRPr="6EB82EA3">
        <w:rPr>
          <w:rFonts w:ascii="Arial" w:hAnsi="Arial" w:eastAsia="Arial" w:cs="Arial"/>
          <w:color w:val="000000" w:themeColor="text1"/>
        </w:rPr>
        <w:t>   Retrieved 18.01.03, 2003, from </w:t>
      </w:r>
      <w:hyperlink r:id="rId18">
        <w:r w:rsidRPr="6EB82EA3">
          <w:rPr>
            <w:rStyle w:val="Hyperlink"/>
            <w:rFonts w:ascii="Arial" w:hAnsi="Arial" w:eastAsia="Arial" w:cs="Arial"/>
          </w:rPr>
          <w:t>http://www.users.globalnet.co.uk/~infed/e-texts/e-dew-pc.htm</w:t>
        </w:r>
      </w:hyperlink>
      <w:r w:rsidRPr="6EB82EA3">
        <w:rPr>
          <w:rFonts w:ascii="Arial" w:hAnsi="Arial" w:eastAsia="Arial" w:cs="Arial"/>
          <w:color w:val="000000" w:themeColor="text1"/>
        </w:rPr>
        <w:t>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72A6B089" w14:textId="6F4FAAEB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Dewey, J. (1916, Copyright renewed 1944 John Dewey.  HTML markup copyright 1994 ILT Digital Classics).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Democracy and Education</w:t>
      </w:r>
      <w:r w:rsidRPr="6EB82EA3">
        <w:rPr>
          <w:rFonts w:ascii="Arial" w:hAnsi="Arial" w:eastAsia="Arial" w:cs="Arial"/>
          <w:color w:val="000000" w:themeColor="text1"/>
        </w:rPr>
        <w:t>. Copyright © 1916 The Macmillan Company. Retrieved 18.01.03, 2003, from </w:t>
      </w:r>
      <w:hyperlink r:id="rId19">
        <w:r w:rsidRPr="6EB82EA3">
          <w:rPr>
            <w:rStyle w:val="Hyperlink"/>
            <w:rFonts w:ascii="Arial" w:hAnsi="Arial" w:eastAsia="Arial" w:cs="Arial"/>
          </w:rPr>
          <w:t>http://www.ilt.columbia.edu/publications/dewey.html</w:t>
        </w:r>
      </w:hyperlink>
      <w:r w:rsidRPr="6EB82EA3">
        <w:rPr>
          <w:rFonts w:ascii="Arial" w:hAnsi="Arial" w:eastAsia="Arial" w:cs="Arial"/>
          <w:color w:val="000000" w:themeColor="text1"/>
        </w:rPr>
        <w:t>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207DD430" w14:textId="5D7D65F4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Dewey, J. (1997).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Democracy and education: An introduction to the philosophy of education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. Free Press. </w:t>
      </w:r>
    </w:p>
    <w:p w:rsidR="001303AC" w:rsidP="000F1B38" w:rsidRDefault="253A2B7A" w14:paraId="005F12F8" w14:textId="62FE10A1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Dhillon, J. K. &amp; Thomas, N. (2019) Ethics of engagement and insider-outsider perspectives: issues and dilemmas in cross-cultural interpretation.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International Journal of Research &amp; Method in Education, 42</w:t>
      </w:r>
      <w:r w:rsidRPr="6EB82EA3">
        <w:rPr>
          <w:rFonts w:ascii="Arial" w:hAnsi="Arial" w:eastAsia="Arial" w:cs="Arial"/>
          <w:color w:val="000000" w:themeColor="text1"/>
          <w:lang w:val="en-GB"/>
        </w:rPr>
        <w:t>(4), 442-453. DOI: 10.1080/1743727X.2018.1533939 </w:t>
      </w:r>
    </w:p>
    <w:p w:rsidR="001303AC" w:rsidP="000F1B38" w:rsidRDefault="253A2B7A" w14:paraId="57984E2A" w14:textId="6FBFE3A0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Dickens, L. (2017). World Making, Critical Pedagogies, and the Geographical Imagination: Where Youth Work Meets Participatory Research.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Antipode, </w:t>
      </w:r>
      <w:r w:rsidRPr="6EB82EA3">
        <w:rPr>
          <w:rFonts w:ascii="Arial" w:hAnsi="Arial" w:eastAsia="Arial" w:cs="Arial"/>
          <w:color w:val="000000" w:themeColor="text1"/>
          <w:lang w:val="en-GB"/>
        </w:rPr>
        <w:t>49(5), 1285-1305. </w:t>
      </w:r>
    </w:p>
    <w:p w:rsidR="001303AC" w:rsidP="000F1B38" w:rsidRDefault="131834FB" w14:paraId="082FAA4F" w14:textId="7AA8E8E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498A15ED">
        <w:rPr>
          <w:rFonts w:ascii="Arial" w:hAnsi="Arial" w:eastAsia="Arial" w:cs="Arial"/>
          <w:color w:val="000000" w:themeColor="text1"/>
          <w:lang w:val="en-GB"/>
        </w:rPr>
        <w:t>Dillon, P., P. Päivi Vesala, and C. S. Montero. 2015. “Young People’s Engagement with Their School Grounds Expressed Through Colour, Symbol and Lexical Associations: A Finnish–British Comparative Study.” </w:t>
      </w:r>
      <w:r w:rsidRPr="498A15ED">
        <w:rPr>
          <w:rFonts w:ascii="Arial" w:hAnsi="Arial" w:eastAsia="Arial" w:cs="Arial"/>
          <w:i/>
          <w:iCs/>
          <w:color w:val="000000" w:themeColor="text1"/>
          <w:lang w:val="en-GB"/>
        </w:rPr>
        <w:t>Children’s Geographies, 13</w:t>
      </w:r>
      <w:r w:rsidRPr="498A15ED">
        <w:rPr>
          <w:rFonts w:ascii="Arial" w:hAnsi="Arial" w:eastAsia="Arial" w:cs="Arial"/>
          <w:color w:val="000000" w:themeColor="text1"/>
          <w:lang w:val="en-GB"/>
        </w:rPr>
        <w:t>(5), 518–536. doi: 10.1080/14733285.2014.894962 </w:t>
      </w:r>
    </w:p>
    <w:p w:rsidR="001303AC" w:rsidP="000F1B38" w:rsidRDefault="71ABE9E0" w14:paraId="134DF4D2" w14:textId="2369EDDC">
      <w:pPr>
        <w:spacing w:line="240" w:lineRule="auto"/>
      </w:pPr>
      <w:r w:rsidRPr="498A15ED">
        <w:rPr>
          <w:rFonts w:ascii="Arial" w:hAnsi="Arial" w:eastAsia="Arial" w:cs="Arial"/>
          <w:color w:val="000000" w:themeColor="text1"/>
        </w:rPr>
        <w:t>Doucet, A., Netolicky, D., Timmers, K. and Tuscano, F. J. (2020). Thinking about Pedagogy in an Unfolding Pandemic.</w:t>
      </w:r>
      <w:r w:rsidRPr="498A15ED">
        <w:rPr>
          <w:rFonts w:ascii="Arial" w:hAnsi="Arial" w:eastAsia="Arial" w:cs="Arial"/>
          <w:color w:val="000000" w:themeColor="text1"/>
          <w:lang w:val="en-GB"/>
        </w:rPr>
        <w:t xml:space="preserve"> </w:t>
      </w:r>
    </w:p>
    <w:p w:rsidR="001303AC" w:rsidP="000F1B38" w:rsidRDefault="131834FB" w14:paraId="6E3D2501" w14:textId="2BFE7486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498A15ED">
        <w:rPr>
          <w:rFonts w:ascii="Arial" w:hAnsi="Arial" w:eastAsia="Arial" w:cs="Arial"/>
          <w:color w:val="000000" w:themeColor="text1"/>
          <w:lang w:val="en-GB"/>
        </w:rPr>
        <w:lastRenderedPageBreak/>
        <w:t>Duncheon, J. C. and Tierney, W. G. (2013). Changing conceptions of time. </w:t>
      </w:r>
      <w:r w:rsidRPr="498A15ED">
        <w:rPr>
          <w:rFonts w:ascii="Arial" w:hAnsi="Arial" w:eastAsia="Arial" w:cs="Arial"/>
          <w:i/>
          <w:iCs/>
          <w:color w:val="000000" w:themeColor="text1"/>
          <w:lang w:val="en-GB"/>
        </w:rPr>
        <w:t>Review of Educational Research</w:t>
      </w:r>
      <w:r w:rsidRPr="498A15ED">
        <w:rPr>
          <w:rFonts w:ascii="Arial" w:hAnsi="Arial" w:eastAsia="Arial" w:cs="Arial"/>
          <w:color w:val="000000" w:themeColor="text1"/>
          <w:lang w:val="en-GB"/>
        </w:rPr>
        <w:t>, </w:t>
      </w:r>
      <w:r w:rsidRPr="498A15ED">
        <w:rPr>
          <w:rFonts w:ascii="Arial" w:hAnsi="Arial" w:eastAsia="Arial" w:cs="Arial"/>
          <w:i/>
          <w:iCs/>
          <w:color w:val="000000" w:themeColor="text1"/>
          <w:lang w:val="en-GB"/>
        </w:rPr>
        <w:t>83</w:t>
      </w:r>
      <w:r w:rsidRPr="498A15ED">
        <w:rPr>
          <w:rFonts w:ascii="Arial" w:hAnsi="Arial" w:eastAsia="Arial" w:cs="Arial"/>
          <w:color w:val="000000" w:themeColor="text1"/>
          <w:lang w:val="en-GB"/>
        </w:rPr>
        <w:t>(2), 236–272. </w:t>
      </w:r>
    </w:p>
    <w:p w:rsidR="001303AC" w:rsidP="000F1B38" w:rsidRDefault="253A2B7A" w14:paraId="3819802A" w14:textId="78C08230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Durose, C., Mangan, C., Needham, C., Rees, J. and Hilton, M. (2013).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Transforming local public services through co-production.</w:t>
      </w:r>
      <w:r w:rsidRPr="6EB82EA3">
        <w:rPr>
          <w:rFonts w:ascii="Arial" w:hAnsi="Arial" w:eastAsia="Arial" w:cs="Arial"/>
          <w:color w:val="000000" w:themeColor="text1"/>
          <w:lang w:val="en-GB"/>
        </w:rPr>
        <w:t> University of Birmingham. </w:t>
      </w:r>
    </w:p>
    <w:p w:rsidR="001303AC" w:rsidP="000F1B38" w:rsidRDefault="253A2B7A" w14:paraId="5F5E2D2E" w14:textId="51353F67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Dyson, A. &amp; Todd, L. (2010). Dealing with complexity: Theory of change evaluation and the full service extended schools initiative.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International Journal of Research and Method in Education,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33</w:t>
      </w:r>
      <w:r w:rsidRPr="6EB82EA3">
        <w:rPr>
          <w:rFonts w:ascii="Arial" w:hAnsi="Arial" w:eastAsia="Arial" w:cs="Arial"/>
          <w:color w:val="000000" w:themeColor="text1"/>
          <w:lang w:val="en-GB"/>
        </w:rPr>
        <w:t>(2), 119-134. </w:t>
      </w:r>
    </w:p>
    <w:p w:rsidR="001303AC" w:rsidP="000F1B38" w:rsidRDefault="253A2B7A" w14:paraId="235043D8" w14:textId="652BB69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Edwards, A. (2009). Relational agency in collaborations for the well-being of children and young people.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Journal of Children’s Services, 4</w:t>
      </w:r>
      <w:r w:rsidRPr="6EB82EA3">
        <w:rPr>
          <w:rFonts w:ascii="Arial" w:hAnsi="Arial" w:eastAsia="Arial" w:cs="Arial"/>
          <w:color w:val="000000" w:themeColor="text1"/>
          <w:lang w:val="en-GB"/>
        </w:rPr>
        <w:t>(1), 33-43, </w:t>
      </w:r>
      <w:hyperlink r:id="rId20">
        <w:r w:rsidRPr="6EB82EA3">
          <w:rPr>
            <w:rStyle w:val="Hyperlink"/>
            <w:rFonts w:ascii="Arial" w:hAnsi="Arial" w:eastAsia="Arial" w:cs="Arial"/>
            <w:lang w:val="en-GB"/>
          </w:rPr>
          <w:t>doi.org/10.1108/17466660200900004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56A5A1E0" w14:textId="2899B23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Edwards, A. (2011) Building common knowledge at the boundaries between professional practices: Relational agency and relational expertise in systems of distributed expertise,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International Journal of Educational Research</w:t>
      </w:r>
      <w:r w:rsidRPr="6EB82EA3">
        <w:rPr>
          <w:rFonts w:ascii="Arial" w:hAnsi="Arial" w:eastAsia="Arial" w:cs="Arial"/>
          <w:color w:val="000000" w:themeColor="text1"/>
          <w:lang w:val="en-GB"/>
        </w:rPr>
        <w:t>, 50, 33-39.</w:t>
      </w:r>
      <w:r w:rsidRPr="6EB82EA3">
        <w:rPr>
          <w:rFonts w:ascii="Arial" w:hAnsi="Arial" w:eastAsia="Arial" w:cs="Arial"/>
          <w:color w:val="000000" w:themeColor="text1"/>
        </w:rPr>
        <w:t> </w:t>
      </w:r>
      <w:r w:rsidRPr="6EB82EA3">
        <w:rPr>
          <w:rFonts w:ascii="Arial" w:hAnsi="Arial" w:eastAsia="Arial" w:cs="Arial"/>
          <w:color w:val="000000" w:themeColor="text1"/>
          <w:lang w:val="en-GB"/>
        </w:rPr>
        <w:t>DOI: </w:t>
      </w:r>
      <w:hyperlink r:id="rId21">
        <w:r w:rsidRPr="6EB82EA3">
          <w:rPr>
            <w:rStyle w:val="Hyperlink"/>
            <w:rFonts w:ascii="Arial" w:hAnsi="Arial" w:eastAsia="Arial" w:cs="Arial"/>
            <w:lang w:val="en-GB"/>
          </w:rPr>
          <w:t>10.1016/j.ijer.2011.04.007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538BD38B" w14:textId="5F8F7624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Edwards, A. (2017a). Revealing relational work. In A. Edwards (Ed)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Working Relationally In and Across Practices: A cultural historical approach to collaboration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. Cambridge University Press. Chapter 1, pp 1-21. </w:t>
      </w:r>
    </w:p>
    <w:p w:rsidR="001303AC" w:rsidP="000F1B38" w:rsidRDefault="253A2B7A" w14:paraId="459A4CF7" w14:textId="2B8104B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Edwards, A. (2017b). Using and refining the relational concepts. In A. Edwards (Ed)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Working Relationally In and Across Practices: A cultural historical approach to collaboration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. Cambridge University Press. Chapter 17, pp 299-310. </w:t>
      </w:r>
    </w:p>
    <w:p w:rsidR="001303AC" w:rsidP="000F1B38" w:rsidRDefault="131834FB" w14:paraId="6CF6E167" w14:textId="5262A34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735A7AD1" w:rsidR="131834FB">
        <w:rPr>
          <w:rFonts w:ascii="Arial" w:hAnsi="Arial" w:eastAsia="Arial" w:cs="Arial"/>
          <w:color w:val="000000" w:themeColor="text1" w:themeTint="FF" w:themeShade="FF"/>
          <w:lang w:val="en-GB"/>
        </w:rPr>
        <w:t>Edwards, A. (Ed) (2017c) </w:t>
      </w:r>
      <w:r w:rsidRPr="735A7AD1" w:rsidR="131834FB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GB"/>
        </w:rPr>
        <w:t>Working Relationally in and across Practices: A Cultural-Historical Approach to Collaboration</w:t>
      </w:r>
      <w:r w:rsidRPr="735A7AD1" w:rsidR="131834FB">
        <w:rPr>
          <w:rFonts w:ascii="Arial" w:hAnsi="Arial" w:eastAsia="Arial" w:cs="Arial"/>
          <w:color w:val="000000" w:themeColor="text1" w:themeTint="FF" w:themeShade="FF"/>
          <w:lang w:val="en-GB"/>
        </w:rPr>
        <w:t>. Cambridge: Cambridge University Press  </w:t>
      </w:r>
    </w:p>
    <w:p w:rsidR="001303AC" w:rsidP="735A7AD1" w:rsidRDefault="77EC23F0" w14:paraId="689835FE" w14:textId="27ADFA7F">
      <w:pPr>
        <w:pStyle w:val="Normal"/>
        <w:spacing w:line="240" w:lineRule="auto"/>
        <w:rPr>
          <w:rFonts w:ascii="Arial" w:hAnsi="Arial" w:eastAsia="Arial" w:cs="Arial"/>
          <w:color w:val="000000" w:themeColor="text1" w:themeTint="FF" w:themeShade="FF"/>
          <w:lang w:val="en-GB"/>
        </w:rPr>
      </w:pPr>
      <w:r w:rsidRPr="735A7AD1" w:rsidR="121EB9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Eccles, J. S., Barber, B. L., Stone, M. and Hunt, J. (2003). Extracurricular activities and adolescent development. </w:t>
      </w:r>
      <w:r w:rsidRPr="735A7AD1" w:rsidR="121EB90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Journal of Social Issues, 59</w:t>
      </w:r>
      <w:r w:rsidRPr="735A7AD1" w:rsidR="121EB9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(4), 865-889. </w:t>
      </w:r>
    </w:p>
    <w:p w:rsidR="001303AC" w:rsidP="735A7AD1" w:rsidRDefault="77EC23F0" w14:paraId="719BC567" w14:textId="7092518C">
      <w:pPr>
        <w:pStyle w:val="Normal"/>
        <w:spacing w:line="240" w:lineRule="auto"/>
        <w:rPr>
          <w:rFonts w:ascii="Arial" w:hAnsi="Arial" w:eastAsia="Arial" w:cs="Arial"/>
          <w:color w:val="000000" w:themeColor="text1"/>
          <w:lang w:val="en-GB"/>
        </w:rPr>
      </w:pPr>
      <w:r w:rsidRPr="735A7AD1" w:rsidR="77EC23F0">
        <w:rPr>
          <w:rFonts w:ascii="Arial" w:hAnsi="Arial" w:eastAsia="Arial" w:cs="Arial"/>
          <w:color w:val="000000" w:themeColor="text1" w:themeTint="FF" w:themeShade="FF"/>
        </w:rPr>
        <w:t>Eivers</w:t>
      </w:r>
      <w:r w:rsidRPr="735A7AD1" w:rsidR="77EC23F0">
        <w:rPr>
          <w:rFonts w:ascii="Arial" w:hAnsi="Arial" w:eastAsia="Arial" w:cs="Arial"/>
          <w:color w:val="000000" w:themeColor="text1" w:themeTint="FF" w:themeShade="FF"/>
        </w:rPr>
        <w:t xml:space="preserve">, E., Worth, J. and Ghosh, A. (2020). </w:t>
      </w:r>
      <w:r w:rsidRPr="735A7AD1" w:rsidR="77EC23F0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Home learning during Covid-19: findings from the Understanding Society longitudinal study.</w:t>
      </w:r>
      <w:r w:rsidRPr="735A7AD1" w:rsidR="77EC23F0">
        <w:rPr>
          <w:rFonts w:ascii="Arial" w:hAnsi="Arial" w:eastAsia="Arial" w:cs="Arial"/>
          <w:color w:val="000000" w:themeColor="text1" w:themeTint="FF" w:themeShade="FF"/>
        </w:rPr>
        <w:t xml:space="preserve"> Slough: NFER.</w:t>
      </w:r>
    </w:p>
    <w:p w:rsidR="001303AC" w:rsidP="000F1B38" w:rsidRDefault="131834FB" w14:paraId="1B4CF2E2" w14:textId="3862F5C4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498A15ED">
        <w:rPr>
          <w:rFonts w:ascii="Arial" w:hAnsi="Arial" w:eastAsia="Arial" w:cs="Arial"/>
          <w:color w:val="000000" w:themeColor="text1"/>
          <w:lang w:val="en-GB"/>
        </w:rPr>
        <w:t>Ellsworth, E. (1989). Why doesn’t this feel empowering? Working through the repressive myths of critical pedagogy. </w:t>
      </w:r>
      <w:r w:rsidRPr="498A15ED">
        <w:rPr>
          <w:rFonts w:ascii="Arial" w:hAnsi="Arial" w:eastAsia="Arial" w:cs="Arial"/>
          <w:i/>
          <w:iCs/>
          <w:color w:val="000000" w:themeColor="text1"/>
          <w:lang w:val="en-GB"/>
        </w:rPr>
        <w:t>Harvard Educational Review</w:t>
      </w:r>
      <w:r w:rsidRPr="498A15ED">
        <w:rPr>
          <w:rFonts w:ascii="Arial" w:hAnsi="Arial" w:eastAsia="Arial" w:cs="Arial"/>
          <w:color w:val="000000" w:themeColor="text1"/>
          <w:lang w:val="en-GB"/>
        </w:rPr>
        <w:t>, </w:t>
      </w:r>
      <w:r w:rsidRPr="498A15ED">
        <w:rPr>
          <w:rFonts w:ascii="Arial" w:hAnsi="Arial" w:eastAsia="Arial" w:cs="Arial"/>
          <w:i/>
          <w:iCs/>
          <w:color w:val="000000" w:themeColor="text1"/>
          <w:lang w:val="en-GB"/>
        </w:rPr>
        <w:t>59</w:t>
      </w:r>
      <w:r w:rsidRPr="498A15ED">
        <w:rPr>
          <w:rFonts w:ascii="Arial" w:hAnsi="Arial" w:eastAsia="Arial" w:cs="Arial"/>
          <w:color w:val="000000" w:themeColor="text1"/>
          <w:lang w:val="en-GB"/>
        </w:rPr>
        <w:t>(3), 297–325. </w:t>
      </w:r>
      <w:hyperlink r:id="rId22">
        <w:r w:rsidRPr="498A15ED">
          <w:rPr>
            <w:rStyle w:val="Hyperlink"/>
            <w:rFonts w:ascii="Arial" w:hAnsi="Arial" w:eastAsia="Arial" w:cs="Arial"/>
            <w:lang w:val="en-GB"/>
          </w:rPr>
          <w:t>https://doi.org/10.17763/haer.59.3.058342114k266250</w:t>
        </w:r>
      </w:hyperlink>
      <w:r w:rsidRPr="498A15ED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2F7A85C6" w14:textId="41A07F61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Emerson, R. M., Fretz, R. I. &amp; Shaw, L. L. (2001). Participant Observation and Fieldnotes. In: P. Atkinson, A. Coffey, S. Delamont, J. Lofland and L. Lofland (Eds.).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Handbook of Ethnography</w:t>
      </w:r>
      <w:r w:rsidRPr="6EB82EA3">
        <w:rPr>
          <w:rFonts w:ascii="Arial" w:hAnsi="Arial" w:eastAsia="Arial" w:cs="Arial"/>
          <w:color w:val="000000" w:themeColor="text1"/>
          <w:lang w:val="en-GB"/>
        </w:rPr>
        <w:t> (pp.352-368). Sage. </w:t>
      </w:r>
    </w:p>
    <w:p w:rsidR="001303AC" w:rsidP="000F1B38" w:rsidRDefault="253A2B7A" w14:paraId="4ECC3AA7" w14:textId="1A800BF1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Epstein, J. L. (2018).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School, family, and community partnerships: Preparing educators and improving schools</w:t>
      </w:r>
      <w:r w:rsidRPr="6EB82EA3">
        <w:rPr>
          <w:rFonts w:ascii="Arial" w:hAnsi="Arial" w:eastAsia="Arial" w:cs="Arial"/>
          <w:color w:val="000000" w:themeColor="text1"/>
          <w:lang w:val="en-GB"/>
        </w:rPr>
        <w:t> (2nd ed.). Routledge. </w:t>
      </w:r>
      <w:hyperlink r:id="rId23">
        <w:r w:rsidRPr="6EB82EA3">
          <w:rPr>
            <w:rStyle w:val="Hyperlink"/>
            <w:rFonts w:ascii="Arial" w:hAnsi="Arial" w:eastAsia="Arial" w:cs="Arial"/>
            <w:lang w:val="en-GB"/>
          </w:rPr>
          <w:t>https://doi.org/10.4324/9780429493133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3082082E" w14:textId="2C4D78E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Eshach, H. (2007). Bridging in-school and out-of-school learning: Formal, non-formal, and informal education.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Journal of Science Education and Technology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16</w:t>
      </w:r>
      <w:r w:rsidRPr="6EB82EA3">
        <w:rPr>
          <w:rFonts w:ascii="Arial" w:hAnsi="Arial" w:eastAsia="Arial" w:cs="Arial"/>
          <w:color w:val="000000" w:themeColor="text1"/>
          <w:lang w:val="en-GB"/>
        </w:rPr>
        <w:t>(2), 171–190. </w:t>
      </w:r>
    </w:p>
    <w:p w:rsidR="001303AC" w:rsidP="000F1B38" w:rsidRDefault="253A2B7A" w14:paraId="1E871BB7" w14:textId="20E4842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Evans, J. (2012).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Connected communities—Philosophical communities</w:t>
      </w:r>
      <w:r w:rsidRPr="6EB82EA3">
        <w:rPr>
          <w:rFonts w:ascii="Arial" w:hAnsi="Arial" w:eastAsia="Arial" w:cs="Arial"/>
          <w:color w:val="000000" w:themeColor="text1"/>
          <w:lang w:val="en-GB"/>
        </w:rPr>
        <w:t>. Queen Mary, University of London. </w:t>
      </w:r>
      <w:hyperlink r:id="rId24">
        <w:r w:rsidRPr="6EB82EA3">
          <w:rPr>
            <w:rStyle w:val="Hyperlink"/>
            <w:rFonts w:ascii="Arial" w:hAnsi="Arial" w:eastAsia="Arial" w:cs="Arial"/>
            <w:lang w:val="en-GB"/>
          </w:rPr>
          <w:t>https://issuu.com/queenmaryuniversityoflondon/docs/connected_communities_philosophical_communities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20F2B954" w14:textId="13D2003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Evans, S.D. (2014). The Community Psychologist as Critical Friend: Promoting critical community praxis.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Journal of Community and Applied Social Psychology</w:t>
      </w:r>
      <w:r w:rsidRPr="6EB82EA3">
        <w:rPr>
          <w:rFonts w:ascii="Arial" w:hAnsi="Arial" w:eastAsia="Arial" w:cs="Arial"/>
          <w:color w:val="000000" w:themeColor="text1"/>
          <w:lang w:val="en-GB"/>
        </w:rPr>
        <w:t>,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 25</w:t>
      </w:r>
      <w:r w:rsidRPr="6EB82EA3">
        <w:rPr>
          <w:rFonts w:ascii="Arial" w:hAnsi="Arial" w:eastAsia="Arial" w:cs="Arial"/>
          <w:color w:val="000000" w:themeColor="text1"/>
          <w:lang w:val="en-GB"/>
        </w:rPr>
        <w:t>(4), 355-368. </w:t>
      </w:r>
    </w:p>
    <w:p w:rsidR="001303AC" w:rsidP="000F1B38" w:rsidRDefault="253A2B7A" w14:paraId="68A3FB6F" w14:textId="2A29E832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Facer, K. and Pahl, K. (2017).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Valuing interdisciplinary collaborative research: Beyond impact</w:t>
      </w:r>
      <w:r w:rsidRPr="6EB82EA3">
        <w:rPr>
          <w:rFonts w:ascii="Arial" w:hAnsi="Arial" w:eastAsia="Arial" w:cs="Arial"/>
          <w:color w:val="000000" w:themeColor="text1"/>
          <w:lang w:val="en-GB"/>
        </w:rPr>
        <w:t>. Bristol: Policy Press. </w:t>
      </w:r>
    </w:p>
    <w:p w:rsidR="001303AC" w:rsidP="000F1B38" w:rsidRDefault="253A2B7A" w14:paraId="6BED616D" w14:textId="3FEAF80C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lastRenderedPageBreak/>
        <w:t>Fals Borda, O. (1995).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Research for social justice: Some North-South convergences</w:t>
      </w:r>
      <w:r w:rsidRPr="6EB82EA3">
        <w:rPr>
          <w:rFonts w:ascii="Arial" w:hAnsi="Arial" w:eastAsia="Arial" w:cs="Arial"/>
          <w:color w:val="000000" w:themeColor="text1"/>
          <w:lang w:val="en-GB"/>
        </w:rPr>
        <w:t>. Southern Sociological Society Meeting, Atlanta. </w:t>
      </w:r>
      <w:hyperlink r:id="rId25">
        <w:r w:rsidRPr="6EB82EA3">
          <w:rPr>
            <w:rStyle w:val="Hyperlink"/>
            <w:rFonts w:ascii="Arial" w:hAnsi="Arial" w:eastAsia="Arial" w:cs="Arial"/>
            <w:lang w:val="en-GB"/>
          </w:rPr>
          <w:t>http://comm-org.wisc.edu/si/falsborda.htm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 </w:t>
      </w:r>
    </w:p>
    <w:p w:rsidR="001303AC" w:rsidP="000F1B38" w:rsidRDefault="253A2B7A" w14:paraId="123C2DC8" w14:textId="540DE88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Fiennes, C., Oliver, E., Dickson, K., Escobar, D., Romans, A. and Oliver, S. (2015).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The Existing Evidence About the Effectiveness of Outdoor Learning.</w:t>
      </w:r>
      <w:r w:rsidRPr="6EB82EA3">
        <w:rPr>
          <w:rFonts w:ascii="Arial" w:hAnsi="Arial" w:eastAsia="Arial" w:cs="Arial"/>
          <w:color w:val="000000" w:themeColor="text1"/>
          <w:lang w:val="en-GB"/>
        </w:rPr>
        <w:t> Giving Evidence: London. </w:t>
      </w:r>
    </w:p>
    <w:p w:rsidR="001303AC" w:rsidP="000F1B38" w:rsidRDefault="253A2B7A" w14:paraId="10A80E8A" w14:textId="20B97C97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Fitzgerald, H., Stride, A. &amp; Enright, E. (2020) Messy Methods: Making Sense of Participatory Research with Young People in PE and Sport.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European Physical Education Review</w:t>
      </w:r>
      <w:r w:rsidRPr="6EB82EA3">
        <w:rPr>
          <w:rFonts w:ascii="Arial" w:hAnsi="Arial" w:eastAsia="Arial" w:cs="Arial"/>
          <w:color w:val="000000" w:themeColor="text1"/>
        </w:rPr>
        <w:t>. DOI:10.1177/1356336X20953462.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65BA1512" w14:textId="23443BB0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Flewitt, R. (2011). Bringing Ethnography to a Multimodal Investigation of Early Literacy in a Digital Age.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Qualitative Research, 11</w:t>
      </w:r>
      <w:r w:rsidRPr="6EB82EA3">
        <w:rPr>
          <w:rFonts w:ascii="Arial" w:hAnsi="Arial" w:eastAsia="Arial" w:cs="Arial"/>
          <w:color w:val="000000" w:themeColor="text1"/>
          <w:lang w:val="en-GB"/>
        </w:rPr>
        <w:t>(3), 293-310.  </w:t>
      </w:r>
    </w:p>
    <w:p w:rsidR="001303AC" w:rsidP="000F1B38" w:rsidRDefault="253A2B7A" w14:paraId="1A77D80B" w14:textId="30FF5E66">
      <w:pPr>
        <w:spacing w:line="240" w:lineRule="auto"/>
        <w:rPr>
          <w:rFonts w:ascii="Arial" w:hAnsi="Arial" w:eastAsia="Arial" w:cs="Arial"/>
          <w:color w:val="222222"/>
        </w:rPr>
      </w:pPr>
      <w:r w:rsidRPr="6EB82EA3">
        <w:rPr>
          <w:rFonts w:ascii="Arial" w:hAnsi="Arial" w:eastAsia="Arial" w:cs="Arial"/>
          <w:color w:val="222222"/>
          <w:lang w:val="en-GB"/>
        </w:rPr>
        <w:t>Foucault, M. (1980). </w:t>
      </w:r>
      <w:r w:rsidRPr="6EB82EA3">
        <w:rPr>
          <w:rFonts w:ascii="Arial" w:hAnsi="Arial" w:eastAsia="Arial" w:cs="Arial"/>
          <w:i/>
          <w:iCs/>
          <w:color w:val="222222"/>
          <w:lang w:val="en-GB"/>
        </w:rPr>
        <w:t>Power/knowledge: Selected interviews and other writings, 1972-1977</w:t>
      </w:r>
      <w:r w:rsidRPr="6EB82EA3">
        <w:rPr>
          <w:rFonts w:ascii="Arial" w:hAnsi="Arial" w:eastAsia="Arial" w:cs="Arial"/>
          <w:color w:val="222222"/>
          <w:lang w:val="en-GB"/>
        </w:rPr>
        <w:t>. Vintage. </w:t>
      </w:r>
    </w:p>
    <w:p w:rsidR="001303AC" w:rsidP="000F1B38" w:rsidRDefault="253A2B7A" w14:paraId="3EDC4BF4" w14:textId="54BC0C8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Foucault, M. (2008).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The birth of biopolitics. Lectures at the Collége de France, 1978-79</w:t>
      </w:r>
      <w:r w:rsidRPr="6EB82EA3">
        <w:rPr>
          <w:rFonts w:ascii="Arial" w:hAnsi="Arial" w:eastAsia="Arial" w:cs="Arial"/>
          <w:color w:val="000000" w:themeColor="text1"/>
          <w:lang w:val="en-GB"/>
        </w:rPr>
        <w:t>. Basingstoke: Palgrave Macmillan. </w:t>
      </w:r>
    </w:p>
    <w:p w:rsidR="001303AC" w:rsidP="000F1B38" w:rsidRDefault="253A2B7A" w14:paraId="30F33354" w14:textId="4FFE0E57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735A7AD1" w:rsidR="253A2B7A">
        <w:rPr>
          <w:rFonts w:ascii="Arial" w:hAnsi="Arial" w:eastAsia="Arial" w:cs="Arial"/>
          <w:color w:val="000000" w:themeColor="text1" w:themeTint="FF" w:themeShade="FF"/>
          <w:lang w:val="en-GB"/>
        </w:rPr>
        <w:t>Francois, C. (2012). Getting at the core of literacy improvement: A case study of an urban secondary school. </w:t>
      </w:r>
      <w:r w:rsidRPr="735A7AD1" w:rsidR="253A2B7A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GB"/>
        </w:rPr>
        <w:t>Education and Urban Society</w:t>
      </w:r>
      <w:r w:rsidRPr="735A7AD1" w:rsidR="253A2B7A">
        <w:rPr>
          <w:rFonts w:ascii="Arial" w:hAnsi="Arial" w:eastAsia="Arial" w:cs="Arial"/>
          <w:color w:val="000000" w:themeColor="text1" w:themeTint="FF" w:themeShade="FF"/>
          <w:lang w:val="en-GB"/>
        </w:rPr>
        <w:t>, </w:t>
      </w:r>
      <w:r w:rsidRPr="735A7AD1" w:rsidR="253A2B7A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GB"/>
        </w:rPr>
        <w:t>46</w:t>
      </w:r>
      <w:r w:rsidRPr="735A7AD1" w:rsidR="253A2B7A">
        <w:rPr>
          <w:rFonts w:ascii="Arial" w:hAnsi="Arial" w:eastAsia="Arial" w:cs="Arial"/>
          <w:color w:val="000000" w:themeColor="text1" w:themeTint="FF" w:themeShade="FF"/>
          <w:lang w:val="en-GB"/>
        </w:rPr>
        <w:t>(5), 580–605. </w:t>
      </w:r>
    </w:p>
    <w:p w:rsidR="001303AC" w:rsidP="735A7AD1" w:rsidRDefault="253A2B7A" w14:paraId="3D4B12F5" w14:textId="21BFF498">
      <w:pPr>
        <w:pStyle w:val="Normal"/>
        <w:spacing w:line="240" w:lineRule="auto"/>
        <w:ind w:left="0"/>
        <w:rPr>
          <w:rFonts w:ascii="Arial" w:hAnsi="Arial" w:eastAsia="Arial" w:cs="Arial"/>
          <w:color w:val="auto"/>
          <w:sz w:val="22"/>
          <w:szCs w:val="22"/>
          <w:lang w:val="en-GB"/>
        </w:rPr>
      </w:pPr>
      <w:r w:rsidRPr="735A7AD1" w:rsidR="100567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Fredricks, J. A. and Eccles, J. S. (2006). Extracurricular Involvement and Adolescent Adjustment: Impact of Duration, Number of Activities, and Breadth of Participation. </w:t>
      </w:r>
      <w:r w:rsidRPr="735A7AD1" w:rsidR="100567C1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  <w:t>Applied Developmental Science, 10</w:t>
      </w:r>
      <w:r w:rsidRPr="735A7AD1" w:rsidR="100567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(3), 132-146.</w:t>
      </w:r>
      <w:r w:rsidRPr="735A7AD1" w:rsidR="100567C1">
        <w:rPr>
          <w:rFonts w:ascii="Arial" w:hAnsi="Arial" w:eastAsia="Arial" w:cs="Arial"/>
          <w:color w:val="auto"/>
          <w:sz w:val="22"/>
          <w:szCs w:val="22"/>
          <w:lang w:val="en-GB"/>
        </w:rPr>
        <w:t xml:space="preserve"> </w:t>
      </w:r>
    </w:p>
    <w:p w:rsidR="001303AC" w:rsidP="000F1B38" w:rsidRDefault="253A2B7A" w14:paraId="5B2A58D2" w14:textId="4121E8A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735A7AD1" w:rsidR="253A2B7A">
        <w:rPr>
          <w:rFonts w:ascii="Arial" w:hAnsi="Arial" w:eastAsia="Arial" w:cs="Arial"/>
          <w:color w:val="000000" w:themeColor="text1" w:themeTint="FF" w:themeShade="FF"/>
          <w:lang w:val="en-GB"/>
        </w:rPr>
        <w:t>Freire, P. (1970). </w:t>
      </w:r>
      <w:r w:rsidRPr="735A7AD1" w:rsidR="253A2B7A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GB"/>
        </w:rPr>
        <w:t>Pedagogy of the Oppressed.</w:t>
      </w:r>
      <w:r w:rsidRPr="735A7AD1" w:rsidR="253A2B7A">
        <w:rPr>
          <w:rFonts w:ascii="Arial" w:hAnsi="Arial" w:eastAsia="Arial" w:cs="Arial"/>
          <w:color w:val="000000" w:themeColor="text1" w:themeTint="FF" w:themeShade="FF"/>
          <w:lang w:val="en-GB"/>
        </w:rPr>
        <w:t> The Continuum Publishing Co. </w:t>
      </w:r>
    </w:p>
    <w:p w:rsidR="001303AC" w:rsidP="000F1B38" w:rsidRDefault="253A2B7A" w14:paraId="67F03E93" w14:textId="00E691F8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Funnell, S. C. and Rogers, P.J. (2011).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Purposeful Program Theory: Effective use of theories of change and logic models</w:t>
      </w:r>
      <w:r w:rsidRPr="6EB82EA3">
        <w:rPr>
          <w:rFonts w:ascii="Arial" w:hAnsi="Arial" w:eastAsia="Arial" w:cs="Arial"/>
          <w:color w:val="000000" w:themeColor="text1"/>
          <w:lang w:val="en-GB"/>
        </w:rPr>
        <w:t>. John Wiley and Sons: San Francisco. </w:t>
      </w:r>
    </w:p>
    <w:p w:rsidR="001303AC" w:rsidP="000F1B38" w:rsidRDefault="253A2B7A" w14:paraId="06C5A46C" w14:textId="2689CE26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AU"/>
        </w:rPr>
        <w:t>Furnham, A. (1999). Economic socialization: A study of adults’ perceptions and uses of allowances (pocket money) to educate children. </w:t>
      </w:r>
      <w:r w:rsidRPr="6EB82EA3">
        <w:rPr>
          <w:rFonts w:ascii="Arial" w:hAnsi="Arial" w:eastAsia="Arial" w:cs="Arial"/>
          <w:i/>
          <w:iCs/>
          <w:color w:val="000000" w:themeColor="text1"/>
          <w:lang w:val="en-AU"/>
        </w:rPr>
        <w:t>British Journal of Developmental Psychology</w:t>
      </w:r>
      <w:r w:rsidRPr="6EB82EA3">
        <w:rPr>
          <w:rFonts w:ascii="Arial" w:hAnsi="Arial" w:eastAsia="Arial" w:cs="Arial"/>
          <w:color w:val="000000" w:themeColor="text1"/>
          <w:lang w:val="en-AU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AU"/>
        </w:rPr>
        <w:t>17</w:t>
      </w:r>
      <w:r w:rsidRPr="6EB82EA3">
        <w:rPr>
          <w:rFonts w:ascii="Arial" w:hAnsi="Arial" w:eastAsia="Arial" w:cs="Arial"/>
          <w:color w:val="000000" w:themeColor="text1"/>
          <w:lang w:val="en-AU"/>
        </w:rPr>
        <w:t>, 585-604. 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3206B291" w14:textId="56FEA9E1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AU"/>
        </w:rPr>
        <w:t>Furnham, A. (2001). Parental attitudes to pocket money/allowances for children. </w:t>
      </w:r>
      <w:r w:rsidRPr="6EB82EA3">
        <w:rPr>
          <w:rFonts w:ascii="Arial" w:hAnsi="Arial" w:eastAsia="Arial" w:cs="Arial"/>
          <w:i/>
          <w:iCs/>
          <w:color w:val="000000" w:themeColor="text1"/>
          <w:lang w:val="en-AU"/>
        </w:rPr>
        <w:t>Journal of Economic Psychology</w:t>
      </w:r>
      <w:r w:rsidRPr="6EB82EA3">
        <w:rPr>
          <w:rFonts w:ascii="Arial" w:hAnsi="Arial" w:eastAsia="Arial" w:cs="Arial"/>
          <w:color w:val="000000" w:themeColor="text1"/>
          <w:lang w:val="en-AU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AU"/>
        </w:rPr>
        <w:t>22</w:t>
      </w:r>
      <w:r w:rsidRPr="6EB82EA3">
        <w:rPr>
          <w:rFonts w:ascii="Arial" w:hAnsi="Arial" w:eastAsia="Arial" w:cs="Arial"/>
          <w:color w:val="000000" w:themeColor="text1"/>
          <w:lang w:val="en-AU"/>
        </w:rPr>
        <w:t>(3), 397-422.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531F514B" w14:textId="1F5FEAD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Garratt, D., &amp; Piper, H. (2012). Citizenship education and philosophical enquiry: Putting thinking back into practice.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Education, Citizenship and Social Justice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7</w:t>
      </w:r>
      <w:r w:rsidRPr="6EB82EA3">
        <w:rPr>
          <w:rFonts w:ascii="Arial" w:hAnsi="Arial" w:eastAsia="Arial" w:cs="Arial"/>
          <w:color w:val="000000" w:themeColor="text1"/>
          <w:lang w:val="en-GB"/>
        </w:rPr>
        <w:t>(1), 71–84. </w:t>
      </w:r>
      <w:hyperlink r:id="rId26">
        <w:r w:rsidRPr="6EB82EA3">
          <w:rPr>
            <w:rStyle w:val="Hyperlink"/>
            <w:rFonts w:ascii="Arial" w:hAnsi="Arial" w:eastAsia="Arial" w:cs="Arial"/>
            <w:lang w:val="en-GB"/>
          </w:rPr>
          <w:t>https://doi.org/10.1177/1746197911432592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23DA1D47" w14:textId="0E109090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Garrelts, N. (2014).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Understanding Minecraft: Essays on Play, Community and Possibilities.</w:t>
      </w:r>
      <w:r w:rsidRPr="6EB82EA3">
        <w:rPr>
          <w:rFonts w:ascii="Arial" w:hAnsi="Arial" w:eastAsia="Arial" w:cs="Arial"/>
          <w:color w:val="000000" w:themeColor="text1"/>
          <w:lang w:val="en-GB"/>
        </w:rPr>
        <w:t> North Carolina: McFarland.  </w:t>
      </w:r>
    </w:p>
    <w:p w:rsidR="001303AC" w:rsidP="000F1B38" w:rsidRDefault="253A2B7A" w14:paraId="2095CCE3" w14:textId="6B113FF4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Gauntlett, D. (2007).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Creative Explorations: New Approaches to Identities and Audiences.</w:t>
      </w:r>
      <w:r w:rsidRPr="6EB82EA3">
        <w:rPr>
          <w:rFonts w:ascii="Arial" w:hAnsi="Arial" w:eastAsia="Arial" w:cs="Arial"/>
          <w:color w:val="000000" w:themeColor="text1"/>
          <w:lang w:val="en-GB"/>
        </w:rPr>
        <w:t> London: Routledge.  </w:t>
      </w:r>
    </w:p>
    <w:p w:rsidR="001303AC" w:rsidP="000F1B38" w:rsidRDefault="253A2B7A" w14:paraId="7DE0B04E" w14:textId="637AD80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Geertz, C. (1973).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The Interpretation of Cultures: Selected Essays.</w:t>
      </w:r>
      <w:r w:rsidRPr="6EB82EA3">
        <w:rPr>
          <w:rFonts w:ascii="Arial" w:hAnsi="Arial" w:eastAsia="Arial" w:cs="Arial"/>
          <w:color w:val="000000" w:themeColor="text1"/>
          <w:lang w:val="en-GB"/>
        </w:rPr>
        <w:t> London: Basic Books.  </w:t>
      </w:r>
    </w:p>
    <w:p w:rsidR="001303AC" w:rsidP="000F1B38" w:rsidRDefault="253A2B7A" w14:paraId="000266F3" w14:textId="38F78561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Gilligan, C. (1993).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In a Different Voice. Psychological Theory and Women’s Development</w:t>
      </w:r>
      <w:r w:rsidRPr="6EB82EA3">
        <w:rPr>
          <w:rFonts w:ascii="Arial" w:hAnsi="Arial" w:eastAsia="Arial" w:cs="Arial"/>
          <w:color w:val="000000" w:themeColor="text1"/>
          <w:lang w:val="en-GB"/>
        </w:rPr>
        <w:t>. London: Harvard University Press. </w:t>
      </w:r>
    </w:p>
    <w:p w:rsidR="001303AC" w:rsidP="000F1B38" w:rsidRDefault="253A2B7A" w14:paraId="02663497" w14:textId="5AFACA0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Glynos, J., &amp; Howarth, D. R. (2007).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Logics of critical explanation in social and political theory</w:t>
      </w:r>
      <w:r w:rsidRPr="6EB82EA3">
        <w:rPr>
          <w:rFonts w:ascii="Arial" w:hAnsi="Arial" w:eastAsia="Arial" w:cs="Arial"/>
          <w:color w:val="000000" w:themeColor="text1"/>
          <w:lang w:val="en-GB"/>
        </w:rPr>
        <w:t>. Routledge. </w:t>
      </w:r>
    </w:p>
    <w:p w:rsidR="001303AC" w:rsidP="000F1B38" w:rsidRDefault="253A2B7A" w14:paraId="7906922E" w14:textId="08F267D6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Goffman, E. (1971).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The Presentation of Self in Everyday Life</w:t>
      </w:r>
      <w:r w:rsidRPr="6EB82EA3">
        <w:rPr>
          <w:rFonts w:ascii="Arial" w:hAnsi="Arial" w:eastAsia="Arial" w:cs="Arial"/>
          <w:color w:val="000000" w:themeColor="text1"/>
          <w:lang w:val="en-GB"/>
        </w:rPr>
        <w:t>. Harmondsworth: Penguin. </w:t>
      </w:r>
    </w:p>
    <w:p w:rsidR="001303AC" w:rsidP="000F1B38" w:rsidRDefault="253A2B7A" w14:paraId="7605C8CD" w14:textId="6AD01F71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Golden, N. A. (2018). Narrating neoliberalism: Alternative education teachers’ conceptions of their changing roles.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Teaching Education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29</w:t>
      </w:r>
      <w:r w:rsidRPr="6EB82EA3">
        <w:rPr>
          <w:rFonts w:ascii="Arial" w:hAnsi="Arial" w:eastAsia="Arial" w:cs="Arial"/>
          <w:color w:val="000000" w:themeColor="text1"/>
          <w:lang w:val="en-GB"/>
        </w:rPr>
        <w:t>(1), 1–16. </w:t>
      </w:r>
    </w:p>
    <w:p w:rsidR="001303AC" w:rsidP="000F1B38" w:rsidRDefault="253A2B7A" w14:paraId="51997C82" w14:textId="3A5763B1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lastRenderedPageBreak/>
        <w:t>Goodall, J. (2017)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Narrowing the Achievement Gap: Parental Engagement with Children’s Learning</w:t>
      </w:r>
      <w:r w:rsidRPr="6EB82EA3">
        <w:rPr>
          <w:rFonts w:ascii="Arial" w:hAnsi="Arial" w:eastAsia="Arial" w:cs="Arial"/>
          <w:color w:val="000000" w:themeColor="text1"/>
          <w:lang w:val="en-GB"/>
        </w:rPr>
        <w:t>. Abingdon: Routledge  </w:t>
      </w:r>
    </w:p>
    <w:p w:rsidR="001303AC" w:rsidP="000F1B38" w:rsidRDefault="253A2B7A" w14:paraId="133E95F8" w14:textId="7ED1AA5C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Goodyear-Smith, F., Jackson, C., &amp; Greenhalgh, T. (2015). Co-design and implementation research: challenges and solutions for ethics committees.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BMC medical ethics, 16</w:t>
      </w:r>
      <w:r w:rsidRPr="6EB82EA3">
        <w:rPr>
          <w:rFonts w:ascii="Arial" w:hAnsi="Arial" w:eastAsia="Arial" w:cs="Arial"/>
          <w:color w:val="000000" w:themeColor="text1"/>
          <w:lang w:val="en-GB"/>
        </w:rPr>
        <w:t>(1), 78. </w:t>
      </w:r>
    </w:p>
    <w:p w:rsidR="001303AC" w:rsidP="000F1B38" w:rsidRDefault="253A2B7A" w14:paraId="4175520F" w14:textId="4E32061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Grandia, L. (2015). Slow ethnography: A hut with a view.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Critique of Anthropology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35</w:t>
      </w:r>
      <w:r w:rsidRPr="6EB82EA3">
        <w:rPr>
          <w:rFonts w:ascii="Arial" w:hAnsi="Arial" w:eastAsia="Arial" w:cs="Arial"/>
          <w:color w:val="000000" w:themeColor="text1"/>
          <w:lang w:val="en-GB"/>
        </w:rPr>
        <w:t>(3), 301–317. </w:t>
      </w:r>
    </w:p>
    <w:p w:rsidR="001303AC" w:rsidP="000F1B38" w:rsidRDefault="253A2B7A" w14:paraId="6EEDD359" w14:textId="0CB94D7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Grant, S. (2007) Learning through 'being' and 'doing'.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Action Research</w:t>
      </w:r>
      <w:r w:rsidRPr="6EB82EA3">
        <w:rPr>
          <w:rFonts w:ascii="Arial" w:hAnsi="Arial" w:eastAsia="Arial" w:cs="Arial"/>
          <w:color w:val="000000" w:themeColor="text1"/>
        </w:rPr>
        <w:t>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5</w:t>
      </w:r>
      <w:r w:rsidRPr="6EB82EA3">
        <w:rPr>
          <w:rFonts w:ascii="Arial" w:hAnsi="Arial" w:eastAsia="Arial" w:cs="Arial"/>
          <w:color w:val="000000" w:themeColor="text1"/>
        </w:rPr>
        <w:t>(3), 265-274.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2102D99E" w14:textId="132A3DA4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Greene, J. C. (2008). Is mixed methods social inquiry a distinctive methodology?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Journal of mixed methods research, 2</w:t>
      </w:r>
      <w:r w:rsidRPr="6EB82EA3">
        <w:rPr>
          <w:rFonts w:ascii="Arial" w:hAnsi="Arial" w:eastAsia="Arial" w:cs="Arial"/>
          <w:color w:val="000000" w:themeColor="text1"/>
        </w:rPr>
        <w:t>(1), 7-22. 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623831F6" w14:textId="733C13D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Greene, J. C., Kreider, H., &amp; Mayer, E. (2005). Combining qualitative and quantitative methods in social inquiry.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Research methods in the social sciences</w:t>
      </w:r>
      <w:r w:rsidRPr="6EB82EA3">
        <w:rPr>
          <w:rFonts w:ascii="Arial" w:hAnsi="Arial" w:eastAsia="Arial" w:cs="Arial"/>
          <w:color w:val="000000" w:themeColor="text1"/>
        </w:rPr>
        <w:t>. In B. Somekh &amp; C. Lewin (Eds.).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Theory and methods in social research</w:t>
      </w:r>
      <w:r w:rsidRPr="6EB82EA3">
        <w:rPr>
          <w:rFonts w:ascii="Arial" w:hAnsi="Arial" w:eastAsia="Arial" w:cs="Arial"/>
          <w:color w:val="000000" w:themeColor="text1"/>
        </w:rPr>
        <w:t>. Sage.  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58DCB56B" w14:textId="7309FC26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Greig, A., Taylor, J., &amp; Mackay, T. (2007).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Doing research with children</w:t>
      </w:r>
      <w:r w:rsidRPr="6EB82EA3">
        <w:rPr>
          <w:rFonts w:ascii="Arial" w:hAnsi="Arial" w:eastAsia="Arial" w:cs="Arial"/>
          <w:color w:val="000000" w:themeColor="text1"/>
          <w:lang w:val="en-GB"/>
        </w:rPr>
        <w:t>. London: Sage. </w:t>
      </w:r>
    </w:p>
    <w:p w:rsidR="001303AC" w:rsidP="000F1B38" w:rsidRDefault="253A2B7A" w14:paraId="75614A10" w14:textId="567000AC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Griffiths, M. (1998).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Educational research for social justice: Getting off the fence.</w:t>
      </w:r>
      <w:r w:rsidRPr="6EB82EA3">
        <w:rPr>
          <w:rFonts w:ascii="Arial" w:hAnsi="Arial" w:eastAsia="Arial" w:cs="Arial"/>
          <w:color w:val="000000" w:themeColor="text1"/>
        </w:rPr>
        <w:t> McGraw-Hill Education (UK).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6102C6E8" w14:textId="4AA1CBE0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Grosz, E. (1991).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Sexual subversions.</w:t>
      </w:r>
      <w:r w:rsidRPr="6EB82EA3">
        <w:rPr>
          <w:rFonts w:ascii="Arial" w:hAnsi="Arial" w:eastAsia="Arial" w:cs="Arial"/>
          <w:color w:val="000000" w:themeColor="text1"/>
          <w:lang w:val="en-GB"/>
        </w:rPr>
        <w:t> Allen &amp; Unwin. </w:t>
      </w:r>
    </w:p>
    <w:p w:rsidR="001303AC" w:rsidP="000F1B38" w:rsidRDefault="253A2B7A" w14:paraId="6EBEE8E2" w14:textId="5F661487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AU"/>
        </w:rPr>
        <w:t>Guberman, S. R. (2004). A Comparative Study of Children’s out-of-school Activities and Arithmetical Achievements.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AU"/>
        </w:rPr>
        <w:t>Journal for Research in Mathematics Education</w:t>
      </w:r>
      <w:r w:rsidRPr="6EB82EA3">
        <w:rPr>
          <w:rFonts w:ascii="Arial" w:hAnsi="Arial" w:eastAsia="Arial" w:cs="Arial"/>
          <w:color w:val="000000" w:themeColor="text1"/>
          <w:lang w:val="en-AU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AU"/>
        </w:rPr>
        <w:t>35</w:t>
      </w:r>
      <w:r w:rsidRPr="6EB82EA3">
        <w:rPr>
          <w:rFonts w:ascii="Arial" w:hAnsi="Arial" w:eastAsia="Arial" w:cs="Arial"/>
          <w:color w:val="000000" w:themeColor="text1"/>
          <w:lang w:val="en-AU"/>
        </w:rPr>
        <w:t>(2), 117-150.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7781F5EB" w14:textId="2F68C87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Haggis, T. (2008) ‘Knowledge Must Be Contextual’: Some Possible Implications of Complexity and Dynamic Systems Theories for Educational Research.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Educational Philosophy and Theory,</w:t>
      </w:r>
      <w:r w:rsidRPr="6EB82EA3">
        <w:rPr>
          <w:rFonts w:ascii="Arial" w:hAnsi="Arial" w:eastAsia="Arial" w:cs="Arial"/>
          <w:color w:val="000000" w:themeColor="text1"/>
        </w:rPr>
        <w:t>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40</w:t>
      </w:r>
      <w:r w:rsidRPr="6EB82EA3">
        <w:rPr>
          <w:rFonts w:ascii="Arial" w:hAnsi="Arial" w:eastAsia="Arial" w:cs="Arial"/>
          <w:color w:val="000000" w:themeColor="text1"/>
        </w:rPr>
        <w:t>(1),158-176.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1464A1DB" w14:textId="70FB6E02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Hagood, M.C. (2004). A Rhizomatic Cartography of Adolescents, Popular Culture, and Constructions of Self. In K. Leander &amp; M. Sheehy (Eds),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Spatialising Literacy Research and Practice, </w:t>
      </w:r>
      <w:r w:rsidRPr="6EB82EA3">
        <w:rPr>
          <w:rFonts w:ascii="Arial" w:hAnsi="Arial" w:eastAsia="Arial" w:cs="Arial"/>
          <w:color w:val="000000" w:themeColor="text1"/>
          <w:lang w:val="en-GB"/>
        </w:rPr>
        <w:t>15, 143-160.  </w:t>
      </w:r>
    </w:p>
    <w:p w:rsidR="001303AC" w:rsidP="000F1B38" w:rsidRDefault="253A2B7A" w14:paraId="0DB3BA66" w14:textId="55AE3B14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Haines Lyon, C. (2018). Democratic parent engagement: Relational and dissensual.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Power and Education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10</w:t>
      </w:r>
      <w:r w:rsidRPr="6EB82EA3">
        <w:rPr>
          <w:rFonts w:ascii="Arial" w:hAnsi="Arial" w:eastAsia="Arial" w:cs="Arial"/>
          <w:color w:val="000000" w:themeColor="text1"/>
          <w:lang w:val="en-GB"/>
        </w:rPr>
        <w:t>(2), 195–208. </w:t>
      </w:r>
      <w:hyperlink r:id="rId27">
        <w:r w:rsidRPr="6EB82EA3">
          <w:rPr>
            <w:rStyle w:val="Hyperlink"/>
            <w:rFonts w:ascii="Arial" w:hAnsi="Arial" w:eastAsia="Arial" w:cs="Arial"/>
            <w:lang w:val="en-GB"/>
          </w:rPr>
          <w:t>https://doi.org/10.1177/1757743818756913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1DD7233E" w14:textId="2F18D21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Hammersley, M. (2018) What Is Ethnography? Can It Survive? Should It?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Ethnography and Education,</w:t>
      </w:r>
      <w:r w:rsidRPr="6EB82EA3">
        <w:rPr>
          <w:rFonts w:ascii="Arial" w:hAnsi="Arial" w:eastAsia="Arial" w:cs="Arial"/>
          <w:color w:val="000000" w:themeColor="text1"/>
        </w:rPr>
        <w:t>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13</w:t>
      </w:r>
      <w:r w:rsidRPr="6EB82EA3">
        <w:rPr>
          <w:rFonts w:ascii="Arial" w:hAnsi="Arial" w:eastAsia="Arial" w:cs="Arial"/>
          <w:color w:val="000000" w:themeColor="text1"/>
        </w:rPr>
        <w:t>(1), 1-17. doi: 10.1080/17457823.2017.1298458.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22D0D2D5" w14:textId="7FA8BD0A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Hampshire College (ndg) "What is research?".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508FC090" w14:textId="4879BCEC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Hattie, J.A., Marsh, H.W., Neil, J.T. and Richards, G.E. (1997). Adventure education and Outward Bound: Out-of-class experiences that make a lasting difference.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Review of Educational Research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67</w:t>
      </w:r>
      <w:r w:rsidRPr="6EB82EA3">
        <w:rPr>
          <w:rFonts w:ascii="Arial" w:hAnsi="Arial" w:eastAsia="Arial" w:cs="Arial"/>
          <w:color w:val="000000" w:themeColor="text1"/>
          <w:lang w:val="en-GB"/>
        </w:rPr>
        <w:t>, 43-87. </w:t>
      </w:r>
    </w:p>
    <w:p w:rsidR="001303AC" w:rsidP="000F1B38" w:rsidRDefault="253A2B7A" w14:paraId="5BA05592" w14:textId="2F79B08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Hatzidimitriadou, E., Mantovani, N. and Keating, F. (2012).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Evaluation of co-production processes in a community-based mental health project in Wandsworth</w:t>
      </w:r>
      <w:r w:rsidRPr="6EB82EA3">
        <w:rPr>
          <w:rFonts w:ascii="Arial" w:hAnsi="Arial" w:eastAsia="Arial" w:cs="Arial"/>
          <w:color w:val="000000" w:themeColor="text1"/>
          <w:lang w:val="en-GB"/>
        </w:rPr>
        <w:t>, Kingston University/St George’s University of London, London, UK.  </w:t>
      </w:r>
    </w:p>
    <w:p w:rsidR="001303AC" w:rsidP="000F1B38" w:rsidRDefault="253A2B7A" w14:paraId="0A6637FC" w14:textId="015C40C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Head, G. (2020). Ethics in educational research: Review boards, ethical issues and researcher development.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European Educational Research Journal, 19</w:t>
      </w:r>
      <w:r w:rsidRPr="6EB82EA3">
        <w:rPr>
          <w:rFonts w:ascii="Arial" w:hAnsi="Arial" w:eastAsia="Arial" w:cs="Arial"/>
          <w:color w:val="000000" w:themeColor="text1"/>
        </w:rPr>
        <w:t>(1), 72-83.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091D7D00" w14:textId="351C6237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lastRenderedPageBreak/>
        <w:t>Heimans, S., &amp; Singh, P. (2018). Putting the steam back into critique?‘Gathering’ for critical–dissensual collaborations in education policy research.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Policy Futures in Education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16</w:t>
      </w:r>
      <w:r w:rsidRPr="6EB82EA3">
        <w:rPr>
          <w:rFonts w:ascii="Arial" w:hAnsi="Arial" w:eastAsia="Arial" w:cs="Arial"/>
          <w:color w:val="000000" w:themeColor="text1"/>
          <w:lang w:val="en-GB"/>
        </w:rPr>
        <w:t>(2), 185–201. </w:t>
      </w:r>
      <w:hyperlink r:id="rId28">
        <w:r w:rsidRPr="6EB82EA3">
          <w:rPr>
            <w:rStyle w:val="Hyperlink"/>
            <w:rFonts w:ascii="Arial" w:hAnsi="Arial" w:eastAsia="Arial" w:cs="Arial"/>
            <w:lang w:val="en-GB"/>
          </w:rPr>
          <w:t>https://doi.org/10.1177/1478210317736209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324A39FD" w14:textId="2C9D7B32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Hilton, M., Crowson, N., Mouhot, J.-F., &amp; McKay, J. (2012).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A historical guide to NGOs in Britain. Charities, civil society and the voluntary sector since 1945</w:t>
      </w:r>
      <w:r w:rsidRPr="6EB82EA3">
        <w:rPr>
          <w:rFonts w:ascii="Arial" w:hAnsi="Arial" w:eastAsia="Arial" w:cs="Arial"/>
          <w:color w:val="000000" w:themeColor="text1"/>
          <w:lang w:val="en-GB"/>
        </w:rPr>
        <w:t>. Basingstoke: Palgrave Macmillan. </w:t>
      </w:r>
    </w:p>
    <w:p w:rsidR="001303AC" w:rsidP="000F1B38" w:rsidRDefault="253A2B7A" w14:paraId="4A1BE011" w14:textId="05336F3A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Hirsch, B. J., Deutsch, N. L., &amp; Dubois, D. L. (2011).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After-school centres and youth development: Case studies of success and failure</w:t>
      </w:r>
      <w:r w:rsidRPr="6EB82EA3">
        <w:rPr>
          <w:rFonts w:ascii="Arial" w:hAnsi="Arial" w:eastAsia="Arial" w:cs="Arial"/>
          <w:color w:val="000000" w:themeColor="text1"/>
          <w:lang w:val="en-GB"/>
        </w:rPr>
        <w:t>. New York: Cambridge University Press. </w:t>
      </w:r>
    </w:p>
    <w:p w:rsidR="001303AC" w:rsidP="000F1B38" w:rsidRDefault="253A2B7A" w14:paraId="593E7052" w14:textId="6EBC838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Holland, S., Renold, E., Ross, N. and Hillman, A. (2010). Power, agency and participatory approaches: A critical exploration of young people’s engagement in participative qualitative research.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Childhood</w:t>
      </w:r>
      <w:r w:rsidRPr="6EB82EA3">
        <w:rPr>
          <w:rFonts w:ascii="Arial" w:hAnsi="Arial" w:eastAsia="Arial" w:cs="Arial"/>
          <w:color w:val="000000" w:themeColor="text1"/>
          <w:lang w:val="en-GB"/>
        </w:rPr>
        <w:t>,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 17 </w:t>
      </w:r>
      <w:r w:rsidRPr="6EB82EA3">
        <w:rPr>
          <w:rFonts w:ascii="Arial" w:hAnsi="Arial" w:eastAsia="Arial" w:cs="Arial"/>
          <w:color w:val="000000" w:themeColor="text1"/>
          <w:lang w:val="en-GB"/>
        </w:rPr>
        <w:t>(3), 360-375. </w:t>
      </w:r>
    </w:p>
    <w:p w:rsidR="001303AC" w:rsidP="000F1B38" w:rsidRDefault="253A2B7A" w14:paraId="12F087C4" w14:textId="547BEA80">
      <w:pPr>
        <w:spacing w:line="240" w:lineRule="auto"/>
        <w:rPr>
          <w:rFonts w:ascii="Arial" w:hAnsi="Arial" w:eastAsia="Arial" w:cs="Arial"/>
          <w:color w:val="333333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Holloway, S. L., Holt, L., &amp; Mills, S. (2019) Questions of agency: Capacity, subjectivity, spatiality and temporality.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Progress </w:t>
      </w:r>
      <w:r w:rsidRPr="6EB82EA3">
        <w:rPr>
          <w:rFonts w:ascii="Arial" w:hAnsi="Arial" w:eastAsia="Arial" w:cs="Arial"/>
          <w:i/>
          <w:iCs/>
          <w:color w:val="333333"/>
          <w:lang w:val="en-GB"/>
        </w:rPr>
        <w:t>in Human Geography</w:t>
      </w:r>
      <w:r w:rsidRPr="6EB82EA3">
        <w:rPr>
          <w:rFonts w:ascii="Arial" w:hAnsi="Arial" w:eastAsia="Arial" w:cs="Arial"/>
          <w:color w:val="333333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333333"/>
          <w:lang w:val="en-GB"/>
        </w:rPr>
        <w:t>43</w:t>
      </w:r>
      <w:r w:rsidRPr="6EB82EA3">
        <w:rPr>
          <w:rFonts w:ascii="Arial" w:hAnsi="Arial" w:eastAsia="Arial" w:cs="Arial"/>
          <w:color w:val="333333"/>
          <w:lang w:val="en-GB"/>
        </w:rPr>
        <w:t>(3), 458–477.  </w:t>
      </w:r>
    </w:p>
    <w:p w:rsidR="001303AC" w:rsidP="000F1B38" w:rsidRDefault="131834FB" w14:paraId="52A2B374" w14:textId="1198D857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498A15ED">
        <w:rPr>
          <w:rFonts w:ascii="Arial" w:hAnsi="Arial" w:eastAsia="Arial" w:cs="Arial"/>
          <w:color w:val="000000" w:themeColor="text1"/>
          <w:lang w:val="en-GB"/>
        </w:rPr>
        <w:t>Holt, L. &amp; Bowlby S. (2012) Special Units for Young People on the Autistic Spectrum in Mainstream Schools: </w:t>
      </w:r>
      <w:r w:rsidRPr="498A15ED">
        <w:rPr>
          <w:rFonts w:ascii="Arial" w:hAnsi="Arial" w:eastAsia="Arial" w:cs="Arial"/>
          <w:i/>
          <w:iCs/>
          <w:color w:val="000000" w:themeColor="text1"/>
          <w:lang w:val="en-GB"/>
        </w:rPr>
        <w:t>Sites of Normalisation, Abnormalisation, Inclusion, and Exclusion,</w:t>
      </w:r>
      <w:r w:rsidRPr="498A15ED">
        <w:rPr>
          <w:rFonts w:ascii="Arial" w:hAnsi="Arial" w:eastAsia="Arial" w:cs="Arial"/>
          <w:color w:val="000000" w:themeColor="text1"/>
          <w:lang w:val="en-GB"/>
        </w:rPr>
        <w:t> </w:t>
      </w:r>
      <w:r w:rsidRPr="498A15ED">
        <w:rPr>
          <w:rFonts w:ascii="Arial" w:hAnsi="Arial" w:eastAsia="Arial" w:cs="Arial"/>
          <w:i/>
          <w:iCs/>
          <w:color w:val="000000" w:themeColor="text1"/>
          <w:lang w:val="en-GB"/>
        </w:rPr>
        <w:t>44</w:t>
      </w:r>
      <w:r w:rsidRPr="498A15ED">
        <w:rPr>
          <w:rFonts w:ascii="Arial" w:hAnsi="Arial" w:eastAsia="Arial" w:cs="Arial"/>
          <w:color w:val="000000" w:themeColor="text1"/>
          <w:lang w:val="en-GB"/>
        </w:rPr>
        <w:t>(9), 2191-2206. </w:t>
      </w:r>
    </w:p>
    <w:p w:rsidR="001303AC" w:rsidP="000F1B38" w:rsidRDefault="1766BB8A" w14:paraId="61F273F7" w14:textId="6B30343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498A15ED">
        <w:rPr>
          <w:rFonts w:ascii="Arial" w:hAnsi="Arial" w:eastAsia="Arial" w:cs="Arial"/>
          <w:color w:val="000000" w:themeColor="text1"/>
        </w:rPr>
        <w:t xml:space="preserve">Home, O. (2020). </w:t>
      </w:r>
      <w:r w:rsidRPr="498A15ED">
        <w:rPr>
          <w:rFonts w:ascii="Arial" w:hAnsi="Arial" w:eastAsia="Arial" w:cs="Arial"/>
          <w:i/>
          <w:iCs/>
          <w:color w:val="000000" w:themeColor="text1"/>
        </w:rPr>
        <w:t>Education and COVID-19: Focusing on the long-term impact of school closures.</w:t>
      </w:r>
      <w:r w:rsidRPr="498A15ED">
        <w:rPr>
          <w:rFonts w:ascii="Arial" w:hAnsi="Arial" w:eastAsia="Arial" w:cs="Arial"/>
          <w:color w:val="000000" w:themeColor="text1"/>
        </w:rPr>
        <w:t xml:space="preserve"> OECD. </w:t>
      </w:r>
      <w:r w:rsidRPr="498A15ED" w:rsidR="131834FB">
        <w:rPr>
          <w:rFonts w:ascii="Arial" w:hAnsi="Arial" w:eastAsia="Arial" w:cs="Arial"/>
          <w:color w:val="000000" w:themeColor="text1"/>
          <w:lang w:val="en-GB"/>
        </w:rPr>
        <w:t>Hornby, G. (2011). </w:t>
      </w:r>
      <w:r w:rsidRPr="498A15ED" w:rsidR="131834FB">
        <w:rPr>
          <w:rFonts w:ascii="Arial" w:hAnsi="Arial" w:eastAsia="Arial" w:cs="Arial"/>
          <w:i/>
          <w:iCs/>
          <w:color w:val="000000" w:themeColor="text1"/>
          <w:lang w:val="en-GB"/>
        </w:rPr>
        <w:t>Parental involvement in childhood education: Building effective school-family partnerships</w:t>
      </w:r>
      <w:r w:rsidRPr="498A15ED" w:rsidR="131834FB">
        <w:rPr>
          <w:rFonts w:ascii="Arial" w:hAnsi="Arial" w:eastAsia="Arial" w:cs="Arial"/>
          <w:color w:val="000000" w:themeColor="text1"/>
          <w:lang w:val="en-GB"/>
        </w:rPr>
        <w:t>. Springer. </w:t>
      </w:r>
    </w:p>
    <w:p w:rsidR="001303AC" w:rsidP="000F1B38" w:rsidRDefault="253A2B7A" w14:paraId="2795BDF6" w14:textId="2C6D5DC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Hornby, G., &amp; Lafaele, R. (2011). Barriers to parental involvement in education: An explanatory model.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Educational Review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63</w:t>
      </w:r>
      <w:r w:rsidRPr="6EB82EA3">
        <w:rPr>
          <w:rFonts w:ascii="Arial" w:hAnsi="Arial" w:eastAsia="Arial" w:cs="Arial"/>
          <w:color w:val="000000" w:themeColor="text1"/>
          <w:lang w:val="en-GB"/>
        </w:rPr>
        <w:t>(1), 37–52. </w:t>
      </w:r>
      <w:hyperlink r:id="rId29">
        <w:r w:rsidRPr="6EB82EA3">
          <w:rPr>
            <w:rStyle w:val="Hyperlink"/>
            <w:rFonts w:ascii="Arial" w:hAnsi="Arial" w:eastAsia="Arial" w:cs="Arial"/>
            <w:lang w:val="en-GB"/>
          </w:rPr>
          <w:t>https://doi.org/10.1080/00131911.2010.488049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0AAFC843" w14:textId="5D49A154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Horton, J., &amp; Kraftl, P. (2006) Not just growing up, but going on: Materials, Spacings, Bodies, Situations.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Children’s Geographies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4</w:t>
      </w:r>
      <w:r w:rsidRPr="6EB82EA3">
        <w:rPr>
          <w:rFonts w:ascii="Arial" w:hAnsi="Arial" w:eastAsia="Arial" w:cs="Arial"/>
          <w:color w:val="000000" w:themeColor="text1"/>
          <w:lang w:val="en-GB"/>
        </w:rPr>
        <w:t>(3), 259–276.  </w:t>
      </w:r>
    </w:p>
    <w:p w:rsidR="001303AC" w:rsidP="000F1B38" w:rsidRDefault="253A2B7A" w14:paraId="272BF023" w14:textId="0AEAD0F8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0B508ABA" w:rsidR="253A2B7A">
        <w:rPr>
          <w:rFonts w:ascii="Arial" w:hAnsi="Arial" w:eastAsia="Arial" w:cs="Arial"/>
          <w:color w:val="000000" w:themeColor="text1" w:themeTint="FF" w:themeShade="FF"/>
          <w:lang w:val="en-GB"/>
        </w:rPr>
        <w:t>Israel, B.A., Schulz, A.J., Parker, E.A., Becker, A.B., Allen, A.J., and Guzman, R. (2003) Critical issues in developing and following community based participatory research principles, pp. 53–76, in Minkler, M. &amp; Wallerstein, N. (2003) </w:t>
      </w:r>
      <w:r w:rsidRPr="0B508ABA" w:rsidR="253A2B7A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GB"/>
        </w:rPr>
        <w:t>Community-Based Participatory Research for Health</w:t>
      </w:r>
      <w:r w:rsidRPr="0B508ABA" w:rsidR="253A2B7A">
        <w:rPr>
          <w:rFonts w:ascii="Arial" w:hAnsi="Arial" w:eastAsia="Arial" w:cs="Arial"/>
          <w:color w:val="000000" w:themeColor="text1" w:themeTint="FF" w:themeShade="FF"/>
          <w:lang w:val="en-GB"/>
        </w:rPr>
        <w:t>. San Francisco: Jossey-Bass.  </w:t>
      </w:r>
    </w:p>
    <w:p w:rsidR="3F610C11" w:rsidP="0B508ABA" w:rsidRDefault="3F610C11" w14:paraId="19AA739D" w14:textId="7FBD137A">
      <w:pPr>
        <w:pStyle w:val="Normal"/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0B508ABA" w:rsidR="3F610C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Jackson, A. Y. and Mazzei, L. A. (2011). </w:t>
      </w:r>
      <w:r w:rsidRPr="0B508ABA" w:rsidR="3F610C11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Thinking with Theory in Qualitative Research: Viewing Data Across Multiple Perspectives. </w:t>
      </w:r>
      <w:r w:rsidRPr="0B508ABA" w:rsidR="3F610C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London: Routledge.</w:t>
      </w:r>
    </w:p>
    <w:p w:rsidR="001303AC" w:rsidP="000F1B38" w:rsidRDefault="253A2B7A" w14:paraId="2A21F4B3" w14:textId="019FECA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Jay, T., Rose, J., &amp; Simmons, B. (2017). Finding "Mathematics": Parents Questioning School-Centered Approaches to Involvement in Children's Mathematics Learning.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School Community Journal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27</w:t>
      </w:r>
      <w:r w:rsidRPr="6EB82EA3">
        <w:rPr>
          <w:rFonts w:ascii="Arial" w:hAnsi="Arial" w:eastAsia="Arial" w:cs="Arial"/>
          <w:color w:val="000000" w:themeColor="text1"/>
          <w:lang w:val="en-GB"/>
        </w:rPr>
        <w:t>(1), 201-230.  </w:t>
      </w:r>
    </w:p>
    <w:p w:rsidR="001303AC" w:rsidP="000F1B38" w:rsidRDefault="253A2B7A" w14:paraId="0DE94D58" w14:textId="09487E0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Jay, T., Rose, J., and Simmons, B. (2018). Why Is Parental Involvement in Children’s Mathematics Learning Hard? Parental Perspectives on Their Role Supporting Children’s Learning.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Sage Open, April-June, </w:t>
      </w:r>
      <w:r w:rsidRPr="6EB82EA3">
        <w:rPr>
          <w:rFonts w:ascii="Arial" w:hAnsi="Arial" w:eastAsia="Arial" w:cs="Arial"/>
          <w:color w:val="000000" w:themeColor="text1"/>
          <w:lang w:val="en-GB"/>
        </w:rPr>
        <w:t>1-18, </w:t>
      </w:r>
      <w:hyperlink r:id="rId30">
        <w:r w:rsidRPr="6EB82EA3">
          <w:rPr>
            <w:rStyle w:val="Hyperlink"/>
            <w:rFonts w:ascii="Arial" w:hAnsi="Arial" w:eastAsia="Arial" w:cs="Arial"/>
          </w:rPr>
          <w:t>doi.org/10.1177/2158244018775466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131834FB" w14:paraId="6E08BF60" w14:textId="2787F85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498A15ED">
        <w:rPr>
          <w:rFonts w:ascii="Arial" w:hAnsi="Arial" w:eastAsia="Arial" w:cs="Arial"/>
          <w:color w:val="000000" w:themeColor="text1"/>
          <w:lang w:val="en-GB"/>
        </w:rPr>
        <w:t>Jay, T., &amp; Xolocotzin, U. (2012). Mathematics and economic activity in primary school children. In </w:t>
      </w:r>
      <w:r w:rsidRPr="498A15ED">
        <w:rPr>
          <w:rFonts w:ascii="Arial" w:hAnsi="Arial" w:eastAsia="Arial" w:cs="Arial"/>
          <w:i/>
          <w:iCs/>
          <w:color w:val="000000" w:themeColor="text1"/>
          <w:lang w:val="en-GB"/>
        </w:rPr>
        <w:t>Proceedings of the 36th Conference of the International Group for the Psychology of Mathematics Education</w:t>
      </w:r>
      <w:r w:rsidRPr="498A15ED">
        <w:rPr>
          <w:rFonts w:ascii="Arial" w:hAnsi="Arial" w:eastAsia="Arial" w:cs="Arial"/>
          <w:color w:val="000000" w:themeColor="text1"/>
          <w:lang w:val="en-GB"/>
        </w:rPr>
        <w:t> (Vol. 2, pp. 331-338). </w:t>
      </w:r>
    </w:p>
    <w:p w:rsidR="001303AC" w:rsidP="000F1B38" w:rsidRDefault="775C2CB4" w14:paraId="64A51FE8" w14:textId="7DB3D176">
      <w:pPr>
        <w:spacing w:line="240" w:lineRule="auto"/>
      </w:pPr>
      <w:r w:rsidRPr="498A15ED">
        <w:rPr>
          <w:rFonts w:ascii="Arial" w:hAnsi="Arial" w:eastAsia="Arial" w:cs="Arial"/>
          <w:color w:val="000000" w:themeColor="text1"/>
        </w:rPr>
        <w:t xml:space="preserve">Jeynes, W. (2012). A Meta-Analysis of the Efficacy of Different Types of Parental Involvement Programs for Urban Students. </w:t>
      </w:r>
      <w:r w:rsidRPr="498A15ED">
        <w:rPr>
          <w:rFonts w:ascii="Arial" w:hAnsi="Arial" w:eastAsia="Arial" w:cs="Arial"/>
          <w:i/>
          <w:iCs/>
          <w:color w:val="000000" w:themeColor="text1"/>
        </w:rPr>
        <w:t>Urban Education,</w:t>
      </w:r>
      <w:r w:rsidRPr="498A15ED">
        <w:rPr>
          <w:rFonts w:ascii="Arial" w:hAnsi="Arial" w:eastAsia="Arial" w:cs="Arial"/>
          <w:color w:val="000000" w:themeColor="text1"/>
        </w:rPr>
        <w:t xml:space="preserve"> </w:t>
      </w:r>
      <w:r w:rsidRPr="498A15ED">
        <w:rPr>
          <w:rFonts w:ascii="Arial" w:hAnsi="Arial" w:eastAsia="Arial" w:cs="Arial"/>
          <w:i/>
          <w:iCs/>
          <w:color w:val="000000" w:themeColor="text1"/>
        </w:rPr>
        <w:t>47</w:t>
      </w:r>
      <w:r w:rsidRPr="498A15ED">
        <w:rPr>
          <w:rFonts w:ascii="Arial" w:hAnsi="Arial" w:eastAsia="Arial" w:cs="Arial"/>
          <w:b/>
          <w:bCs/>
          <w:i/>
          <w:iCs/>
          <w:color w:val="000000" w:themeColor="text1"/>
        </w:rPr>
        <w:t>,</w:t>
      </w:r>
      <w:r w:rsidRPr="498A15ED">
        <w:rPr>
          <w:rFonts w:ascii="Arial" w:hAnsi="Arial" w:eastAsia="Arial" w:cs="Arial"/>
          <w:color w:val="000000" w:themeColor="text1"/>
        </w:rPr>
        <w:t xml:space="preserve"> 706-742.</w:t>
      </w:r>
      <w:r w:rsidRPr="498A15ED">
        <w:rPr>
          <w:rFonts w:ascii="Arial" w:hAnsi="Arial" w:eastAsia="Arial" w:cs="Arial"/>
          <w:color w:val="000000" w:themeColor="text1"/>
          <w:lang w:val="en-GB"/>
        </w:rPr>
        <w:t xml:space="preserve"> </w:t>
      </w:r>
    </w:p>
    <w:p w:rsidR="001303AC" w:rsidP="000F1B38" w:rsidRDefault="131834FB" w14:paraId="0D2819D6" w14:textId="585F44EC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498A15ED">
        <w:rPr>
          <w:rFonts w:ascii="Arial" w:hAnsi="Arial" w:eastAsia="Arial" w:cs="Arial"/>
          <w:color w:val="000000" w:themeColor="text1"/>
          <w:lang w:val="en-GB"/>
        </w:rPr>
        <w:t>Jones, L., Holmes, R., Macrae, C. &amp; Maclure, M. (2010). Documenting Classroom Life: How Can I Write About What I Am Seeing? </w:t>
      </w:r>
      <w:r w:rsidRPr="498A15ED">
        <w:rPr>
          <w:rFonts w:ascii="Arial" w:hAnsi="Arial" w:eastAsia="Arial" w:cs="Arial"/>
          <w:i/>
          <w:iCs/>
          <w:color w:val="000000" w:themeColor="text1"/>
          <w:lang w:val="en-GB"/>
        </w:rPr>
        <w:t>Qualitative Research, 10</w:t>
      </w:r>
      <w:r w:rsidRPr="498A15ED">
        <w:rPr>
          <w:rFonts w:ascii="Arial" w:hAnsi="Arial" w:eastAsia="Arial" w:cs="Arial"/>
          <w:color w:val="000000" w:themeColor="text1"/>
          <w:lang w:val="en-GB"/>
        </w:rPr>
        <w:t> (4), 479-491.  </w:t>
      </w:r>
    </w:p>
    <w:p w:rsidR="001303AC" w:rsidP="000F1B38" w:rsidRDefault="253A2B7A" w14:paraId="5D5535D2" w14:textId="5ADAF6D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Kara, H. (2018)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Research ethics in the real world</w:t>
      </w:r>
      <w:r w:rsidRPr="6EB82EA3">
        <w:rPr>
          <w:rFonts w:ascii="Arial" w:hAnsi="Arial" w:eastAsia="Arial" w:cs="Arial"/>
          <w:color w:val="000000" w:themeColor="text1"/>
          <w:lang w:val="en-GB"/>
        </w:rPr>
        <w:t>. Bristol: Policy Press. </w:t>
      </w:r>
    </w:p>
    <w:p w:rsidR="001303AC" w:rsidP="000F1B38" w:rsidRDefault="253A2B7A" w14:paraId="2DD422BA" w14:textId="357BD6FB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lastRenderedPageBreak/>
        <w:t>Kearns, L-L. (2016). The construction of ‘illiterate’ and ‘literate’ youth: the effects of high-stakes standardized literacy testing.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Race Ethnicity and Education, 19</w:t>
      </w:r>
      <w:r w:rsidRPr="6EB82EA3">
        <w:rPr>
          <w:rFonts w:ascii="Arial" w:hAnsi="Arial" w:eastAsia="Arial" w:cs="Arial"/>
          <w:color w:val="000000" w:themeColor="text1"/>
          <w:lang w:val="en-GB"/>
        </w:rPr>
        <w:t>(1), 121-140, DOI: </w:t>
      </w:r>
      <w:hyperlink r:id="rId31">
        <w:r w:rsidRPr="6EB82EA3">
          <w:rPr>
            <w:rStyle w:val="Hyperlink"/>
            <w:rFonts w:ascii="Arial" w:hAnsi="Arial" w:eastAsia="Arial" w:cs="Arial"/>
            <w:lang w:val="en-GB"/>
          </w:rPr>
          <w:t>10.1080/13613324.2013.843520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37C858F3" w14:textId="7515233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Kemmis, S., McTaggart, R., &amp; Nixon, R. (2014).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The action research planner</w:t>
      </w:r>
      <w:r w:rsidRPr="6EB82EA3">
        <w:rPr>
          <w:rFonts w:ascii="Arial" w:hAnsi="Arial" w:eastAsia="Arial" w:cs="Arial"/>
          <w:color w:val="000000" w:themeColor="text1"/>
          <w:lang w:val="en-GB"/>
        </w:rPr>
        <w:t>. Springer Singapore. </w:t>
      </w:r>
      <w:hyperlink r:id="rId32">
        <w:r w:rsidRPr="6EB82EA3">
          <w:rPr>
            <w:rStyle w:val="Hyperlink"/>
            <w:rFonts w:ascii="Arial" w:hAnsi="Arial" w:eastAsia="Arial" w:cs="Arial"/>
            <w:lang w:val="en-GB"/>
          </w:rPr>
          <w:t>https://doi.org/10.1007/978-981-4560-67-2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72D4C633" w14:textId="74FF126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Kerstetter, K. (2012). Insider, outsider, or somewhere in between: The impact of researchers’ identities on the community-based research process.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Journal of Rural Social Sciences, 27</w:t>
      </w:r>
      <w:r w:rsidRPr="6EB82EA3">
        <w:rPr>
          <w:rFonts w:ascii="Arial" w:hAnsi="Arial" w:eastAsia="Arial" w:cs="Arial"/>
          <w:color w:val="000000" w:themeColor="text1"/>
          <w:lang w:val="en-GB"/>
        </w:rPr>
        <w:t>(2), 99-117. </w:t>
      </w:r>
    </w:p>
    <w:p w:rsidR="001303AC" w:rsidP="000F1B38" w:rsidRDefault="253A2B7A" w14:paraId="2ACC4483" w14:textId="50F56DA2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Kirby, P. (2016). Shadow schooling: Private tuition and social mobility in the UK. Sutton Trust.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5E4E07E0" w14:textId="1C5D6D71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Koch, A. B. (2019) Children as participants in research. Playful interactions and negotiation of researcher–child relationships.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Early Years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online first</w:t>
      </w:r>
      <w:r w:rsidRPr="6EB82EA3">
        <w:rPr>
          <w:rFonts w:ascii="Arial" w:hAnsi="Arial" w:eastAsia="Arial" w:cs="Arial"/>
          <w:color w:val="000000" w:themeColor="text1"/>
          <w:lang w:val="en-GB"/>
        </w:rPr>
        <w:t>. DOI:10.1080/09575146.2019.1581730 </w:t>
      </w:r>
    </w:p>
    <w:p w:rsidR="001303AC" w:rsidP="000F1B38" w:rsidRDefault="253A2B7A" w14:paraId="1095E8EE" w14:textId="3789B7F6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Koro-Ljungberg, M. (2015).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Reconceptualizing qualitative research: Methodologies without methodology</w:t>
      </w:r>
      <w:r w:rsidRPr="6EB82EA3">
        <w:rPr>
          <w:rFonts w:ascii="Arial" w:hAnsi="Arial" w:eastAsia="Arial" w:cs="Arial"/>
          <w:color w:val="000000" w:themeColor="text1"/>
          <w:lang w:val="en-GB"/>
        </w:rPr>
        <w:t>. Sage.  </w:t>
      </w:r>
    </w:p>
    <w:p w:rsidR="001303AC" w:rsidP="000F1B38" w:rsidRDefault="253A2B7A" w14:paraId="499A3ED7" w14:textId="27ACD01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Koshy, V. (2010).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Action research for improving educational practice: A step-by-step guide</w:t>
      </w:r>
      <w:r w:rsidRPr="6EB82EA3">
        <w:rPr>
          <w:rFonts w:ascii="Arial" w:hAnsi="Arial" w:eastAsia="Arial" w:cs="Arial"/>
          <w:color w:val="000000" w:themeColor="text1"/>
          <w:lang w:val="en-GB"/>
        </w:rPr>
        <w:t>. </w:t>
      </w:r>
      <w:hyperlink r:id="rId33">
        <w:r w:rsidRPr="6EB82EA3">
          <w:rPr>
            <w:rStyle w:val="Hyperlink"/>
            <w:rFonts w:ascii="Arial" w:hAnsi="Arial" w:eastAsia="Arial" w:cs="Arial"/>
            <w:lang w:val="en-GB"/>
          </w:rPr>
          <w:t>https://catalogue.solent.ac.uk/openurl/44SSU_INST/44SSU_INST:VU1?u.ignore_date_coverage=true&amp;rft.mms_id=990096797480204796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7BEF68C0" w14:textId="5180668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Laclau, E., &amp; Mouffe, C. (2014).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Hegemony and socialist strategy: Towards a radical democratic politics</w:t>
      </w:r>
      <w:r w:rsidRPr="6EB82EA3">
        <w:rPr>
          <w:rFonts w:ascii="Arial" w:hAnsi="Arial" w:eastAsia="Arial" w:cs="Arial"/>
          <w:color w:val="000000" w:themeColor="text1"/>
          <w:lang w:val="en-GB"/>
        </w:rPr>
        <w:t> (Second edition). Verso. </w:t>
      </w:r>
    </w:p>
    <w:p w:rsidR="001303AC" w:rsidP="000F1B38" w:rsidRDefault="253A2B7A" w14:paraId="30F9AA0F" w14:textId="66D7F122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Laing, K. &amp; Todd, L. (2015).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Theory-based Methodology: Using theories of change in educational development, research and evaluation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. Newcastle upon Tyne: Research Centre for Learning and Teaching.  </w:t>
      </w:r>
    </w:p>
    <w:p w:rsidR="001303AC" w:rsidP="000F1B38" w:rsidRDefault="253A2B7A" w14:paraId="5E4DF76C" w14:textId="53AB63CA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Landsdown, G. (1994). Children’s rights. In B. Mayall (Ed.),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Children’s childhoods. Observed and experienced</w:t>
      </w:r>
      <w:r w:rsidRPr="6EB82EA3">
        <w:rPr>
          <w:rFonts w:ascii="Arial" w:hAnsi="Arial" w:eastAsia="Arial" w:cs="Arial"/>
          <w:color w:val="000000" w:themeColor="text1"/>
          <w:lang w:val="en-GB"/>
        </w:rPr>
        <w:t> (pp. 33–44). London: Falmer Press. </w:t>
      </w:r>
    </w:p>
    <w:p w:rsidR="001303AC" w:rsidP="000F1B38" w:rsidRDefault="253A2B7A" w14:paraId="509B466F" w14:textId="4C2667F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Lather, P. (1992). Critical frames in educational research: Feminist and post</w:t>
      </w:r>
      <w:r w:rsidRPr="6EB82EA3">
        <w:rPr>
          <w:rFonts w:ascii="Cambria Math" w:hAnsi="Cambria Math" w:eastAsia="Cambria Math" w:cs="Cambria Math"/>
          <w:color w:val="000000" w:themeColor="text1"/>
          <w:lang w:val="en-GB"/>
        </w:rPr>
        <w:t>‐</w:t>
      </w:r>
      <w:r w:rsidRPr="6EB82EA3">
        <w:rPr>
          <w:rFonts w:ascii="Arial" w:hAnsi="Arial" w:eastAsia="Arial" w:cs="Arial"/>
          <w:color w:val="000000" w:themeColor="text1"/>
          <w:lang w:val="en-GB"/>
        </w:rPr>
        <w:t>structural perspectives.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Theory Into Practice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31</w:t>
      </w:r>
      <w:r w:rsidRPr="6EB82EA3">
        <w:rPr>
          <w:rFonts w:ascii="Arial" w:hAnsi="Arial" w:eastAsia="Arial" w:cs="Arial"/>
          <w:color w:val="000000" w:themeColor="text1"/>
          <w:lang w:val="en-GB"/>
        </w:rPr>
        <w:t>(2), 87–99. </w:t>
      </w:r>
      <w:hyperlink r:id="rId34">
        <w:r w:rsidRPr="6EB82EA3">
          <w:rPr>
            <w:rStyle w:val="Hyperlink"/>
            <w:rFonts w:ascii="Arial" w:hAnsi="Arial" w:eastAsia="Arial" w:cs="Arial"/>
            <w:lang w:val="en-GB"/>
          </w:rPr>
          <w:t>https://doi.org/10.1080/00405849209543529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7B619F91" w14:textId="7B5ADCC9">
      <w:pPr>
        <w:spacing w:line="240" w:lineRule="auto"/>
        <w:rPr>
          <w:rFonts w:ascii="Arial" w:hAnsi="Arial" w:eastAsia="Arial" w:cs="Arial"/>
          <w:color w:val="222222"/>
        </w:rPr>
      </w:pPr>
      <w:r w:rsidRPr="6EB82EA3">
        <w:rPr>
          <w:rFonts w:ascii="Arial" w:hAnsi="Arial" w:eastAsia="Arial" w:cs="Arial"/>
          <w:color w:val="222222"/>
          <w:lang w:val="en-GB"/>
        </w:rPr>
        <w:t>Lareau, A. (2000) </w:t>
      </w:r>
      <w:r w:rsidRPr="6EB82EA3">
        <w:rPr>
          <w:rFonts w:ascii="Arial" w:hAnsi="Arial" w:eastAsia="Arial" w:cs="Arial"/>
          <w:i/>
          <w:iCs/>
          <w:color w:val="222222"/>
          <w:lang w:val="en-GB"/>
        </w:rPr>
        <w:t>Home advantage: Social class and parental intervention in elementary education</w:t>
      </w:r>
      <w:r w:rsidRPr="6EB82EA3">
        <w:rPr>
          <w:rFonts w:ascii="Arial" w:hAnsi="Arial" w:eastAsia="Arial" w:cs="Arial"/>
          <w:color w:val="222222"/>
          <w:lang w:val="en-GB"/>
        </w:rPr>
        <w:t>. Rowman &amp; Littlefield Publishers. </w:t>
      </w:r>
    </w:p>
    <w:p w:rsidR="001303AC" w:rsidP="000F1B38" w:rsidRDefault="253A2B7A" w14:paraId="6DE6293E" w14:textId="0E04857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Leander, K. M. &amp; Rowe, D. W. (2006). Mapping Literacy Spaces in Motion: A Rhizomatic Analysis of a Classroom Literacy Performance.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Reading Research Quarterly, 41</w:t>
      </w:r>
      <w:r w:rsidRPr="6EB82EA3">
        <w:rPr>
          <w:rFonts w:ascii="Arial" w:hAnsi="Arial" w:eastAsia="Arial" w:cs="Arial"/>
          <w:color w:val="000000" w:themeColor="text1"/>
          <w:lang w:val="en-GB"/>
        </w:rPr>
        <w:t> (4), 428-460.  </w:t>
      </w:r>
    </w:p>
    <w:p w:rsidR="001303AC" w:rsidP="000F1B38" w:rsidRDefault="253A2B7A" w14:paraId="04C5581E" w14:textId="336EA48C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LeDantec, C. and S. Fox. (2015). Strangers at the gate: Gaining access, building rapport, and co-constructing community-based research. In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Proceedings of the 2015 ACM conference on Computer supported cooperative work</w:t>
      </w:r>
      <w:r w:rsidRPr="6EB82EA3">
        <w:rPr>
          <w:rFonts w:ascii="Arial" w:hAnsi="Arial" w:eastAsia="Arial" w:cs="Arial"/>
          <w:color w:val="000000" w:themeColor="text1"/>
          <w:lang w:val="en-GB"/>
        </w:rPr>
        <w:t>. Vancouver, BC, Canada. March 14-18, 2015: 1348</w:t>
      </w:r>
      <w:r w:rsidRPr="6EB82EA3">
        <w:rPr>
          <w:rFonts w:ascii="Arial" w:hAnsi="Arial" w:eastAsia="Arial" w:cs="Arial"/>
          <w:color w:val="000000" w:themeColor="text1"/>
        </w:rPr>
        <w:t>-</w:t>
      </w:r>
      <w:r w:rsidRPr="6EB82EA3">
        <w:rPr>
          <w:rFonts w:ascii="Arial" w:hAnsi="Arial" w:eastAsia="Arial" w:cs="Arial"/>
          <w:color w:val="000000" w:themeColor="text1"/>
          <w:lang w:val="en-GB"/>
        </w:rPr>
        <w:t>1358. </w:t>
      </w:r>
    </w:p>
    <w:p w:rsidR="001303AC" w:rsidP="000F1B38" w:rsidRDefault="253A2B7A" w14:paraId="087D3BD7" w14:textId="05CE1872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AU"/>
        </w:rPr>
        <w:t>Leiser, D., &amp; Beth Halachmi, R. (2006). Children’s understanding of market forces.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AU"/>
        </w:rPr>
        <w:t>Journal of Economic Psychology</w:t>
      </w:r>
      <w:r w:rsidRPr="6EB82EA3">
        <w:rPr>
          <w:rFonts w:ascii="Arial" w:hAnsi="Arial" w:eastAsia="Arial" w:cs="Arial"/>
          <w:color w:val="000000" w:themeColor="text1"/>
          <w:lang w:val="en-AU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AU"/>
        </w:rPr>
        <w:t>27</w:t>
      </w:r>
      <w:r w:rsidRPr="6EB82EA3">
        <w:rPr>
          <w:rFonts w:ascii="Arial" w:hAnsi="Arial" w:eastAsia="Arial" w:cs="Arial"/>
          <w:color w:val="000000" w:themeColor="text1"/>
          <w:lang w:val="en-AU"/>
        </w:rPr>
        <w:t>(1), 6-19.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5BBE8D80" w14:textId="304B6F0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AU"/>
        </w:rPr>
        <w:t>Lewis, A., &amp; Scott, A. (2000). The economic awareness, knowledge and pocket money practices of a sample of UK adolescents: A study of economic socialization and economic psychology. </w:t>
      </w:r>
      <w:r w:rsidRPr="6EB82EA3">
        <w:rPr>
          <w:rFonts w:ascii="Arial" w:hAnsi="Arial" w:eastAsia="Arial" w:cs="Arial"/>
          <w:i/>
          <w:iCs/>
          <w:color w:val="000000" w:themeColor="text1"/>
          <w:lang w:val="en-AU"/>
        </w:rPr>
        <w:t>Children’s Social and Economics Education</w:t>
      </w:r>
      <w:r w:rsidRPr="6EB82EA3">
        <w:rPr>
          <w:rFonts w:ascii="Arial" w:hAnsi="Arial" w:eastAsia="Arial" w:cs="Arial"/>
          <w:color w:val="000000" w:themeColor="text1"/>
          <w:lang w:val="en-AU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AU"/>
        </w:rPr>
        <w:t>4</w:t>
      </w:r>
      <w:r w:rsidRPr="6EB82EA3">
        <w:rPr>
          <w:rFonts w:ascii="Arial" w:hAnsi="Arial" w:eastAsia="Arial" w:cs="Arial"/>
          <w:color w:val="000000" w:themeColor="text1"/>
          <w:lang w:val="en-AU"/>
        </w:rPr>
        <w:t>(1), 34-46.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21BB355E" w14:textId="10DF834B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Liabo, K., Ingold, A. and Roberts, H. (2017). Co-production with ‘vulnerable’ groups: Balancing protection and participation.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Health Science Reports</w:t>
      </w:r>
      <w:r w:rsidRPr="6EB82EA3">
        <w:rPr>
          <w:rFonts w:ascii="Arial" w:hAnsi="Arial" w:eastAsia="Arial" w:cs="Arial"/>
          <w:color w:val="000000" w:themeColor="text1"/>
          <w:lang w:val="en-GB"/>
        </w:rPr>
        <w:t>, e19. </w:t>
      </w:r>
    </w:p>
    <w:p w:rsidR="001303AC" w:rsidP="000F1B38" w:rsidRDefault="253A2B7A" w14:paraId="20CAB0B9" w14:textId="19776874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lastRenderedPageBreak/>
        <w:t>Lipman, M. (2003).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Thinking in education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 (2nd ed). Cambridge University Press. </w:t>
      </w:r>
    </w:p>
    <w:p w:rsidR="001303AC" w:rsidP="000F1B38" w:rsidRDefault="253A2B7A" w14:paraId="6E2C1AD6" w14:textId="5112E2B1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Lipman, P. (2004).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High stakes education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. London: Routledge Falmer. </w:t>
      </w:r>
    </w:p>
    <w:p w:rsidR="001303AC" w:rsidP="000F1B38" w:rsidRDefault="253A2B7A" w14:paraId="32D5653A" w14:textId="051DB29B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López-Alvarado, J. (2016). Educational research: Educational purposes, the nature of knowledge and ethical issues.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International Journal of Research and Education, 2</w:t>
      </w:r>
      <w:r w:rsidRPr="6EB82EA3">
        <w:rPr>
          <w:rFonts w:ascii="Arial" w:hAnsi="Arial" w:eastAsia="Arial" w:cs="Arial"/>
          <w:color w:val="000000" w:themeColor="text1"/>
        </w:rPr>
        <w:t>(1), 1.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34D4E88C" w14:textId="56AA560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Lorenz, C. (2012). If you’re so smart, why are you under surveillance? Universities, neoliberalism, and new public management.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Critical Inquiry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38</w:t>
      </w:r>
      <w:r w:rsidRPr="6EB82EA3">
        <w:rPr>
          <w:rFonts w:ascii="Arial" w:hAnsi="Arial" w:eastAsia="Arial" w:cs="Arial"/>
          <w:color w:val="000000" w:themeColor="text1"/>
          <w:lang w:val="en-GB"/>
        </w:rPr>
        <w:t>(3), 599–629. </w:t>
      </w:r>
    </w:p>
    <w:p w:rsidR="001303AC" w:rsidP="000F1B38" w:rsidRDefault="253A2B7A" w14:paraId="774E84A7" w14:textId="0EA183BB">
      <w:pPr>
        <w:spacing w:line="240" w:lineRule="auto"/>
        <w:rPr>
          <w:rFonts w:ascii="Arial" w:hAnsi="Arial" w:eastAsia="Arial" w:cs="Arial"/>
          <w:color w:val="222222"/>
        </w:rPr>
      </w:pPr>
      <w:r w:rsidRPr="6EB82EA3">
        <w:rPr>
          <w:rFonts w:ascii="Arial" w:hAnsi="Arial" w:eastAsia="Arial" w:cs="Arial"/>
          <w:color w:val="222222"/>
          <w:lang w:val="en-GB"/>
        </w:rPr>
        <w:t>Low, S. M., &amp; Lawrence-Zúñiga, D. (Eds.) (2003) </w:t>
      </w:r>
      <w:r w:rsidRPr="6EB82EA3">
        <w:rPr>
          <w:rFonts w:ascii="Arial" w:hAnsi="Arial" w:eastAsia="Arial" w:cs="Arial"/>
          <w:i/>
          <w:iCs/>
          <w:color w:val="222222"/>
          <w:lang w:val="en-GB"/>
        </w:rPr>
        <w:t>The anthropology of space and place: Locating culture</w:t>
      </w:r>
      <w:r w:rsidRPr="6EB82EA3">
        <w:rPr>
          <w:rFonts w:ascii="Arial" w:hAnsi="Arial" w:eastAsia="Arial" w:cs="Arial"/>
          <w:color w:val="222222"/>
          <w:lang w:val="en-GB"/>
        </w:rPr>
        <w:t> (Vol. 4). Blackwell.  </w:t>
      </w:r>
    </w:p>
    <w:p w:rsidR="001303AC" w:rsidP="000F1B38" w:rsidRDefault="253A2B7A" w14:paraId="4F750375" w14:textId="78884541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Lundy, L. (2007) ‘Voice’ is not enough: Conceptualising Article 12 of the United Nations Convention on the Rights of the Child.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British Educational Journal, 33</w:t>
      </w:r>
      <w:r w:rsidRPr="6EB82EA3">
        <w:rPr>
          <w:rFonts w:ascii="Arial" w:hAnsi="Arial" w:eastAsia="Arial" w:cs="Arial"/>
          <w:color w:val="000000" w:themeColor="text1"/>
          <w:lang w:val="en-GB"/>
        </w:rPr>
        <w:t>(6), 927-942. </w:t>
      </w:r>
    </w:p>
    <w:p w:rsidR="001303AC" w:rsidP="000F1B38" w:rsidRDefault="253A2B7A" w14:paraId="41CBD235" w14:textId="709435EC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238D355F">
        <w:rPr>
          <w:rFonts w:ascii="Arial" w:hAnsi="Arial" w:eastAsia="Arial" w:cs="Arial"/>
          <w:color w:val="000000" w:themeColor="text1"/>
          <w:lang w:val="en-GB"/>
        </w:rPr>
        <w:t>Lyotard, J.-F. (1984). </w:t>
      </w:r>
      <w:r w:rsidRPr="238D355F">
        <w:rPr>
          <w:rFonts w:ascii="Arial" w:hAnsi="Arial" w:eastAsia="Arial" w:cs="Arial"/>
          <w:i/>
          <w:iCs/>
          <w:color w:val="000000" w:themeColor="text1"/>
          <w:lang w:val="en-GB"/>
        </w:rPr>
        <w:t>The postmodern condition: A report on knowledge</w:t>
      </w:r>
      <w:r w:rsidRPr="238D355F">
        <w:rPr>
          <w:rFonts w:ascii="Arial" w:hAnsi="Arial" w:eastAsia="Arial" w:cs="Arial"/>
          <w:color w:val="000000" w:themeColor="text1"/>
          <w:lang w:val="en-GB"/>
        </w:rPr>
        <w:t>. University of Minnesota Press. </w:t>
      </w:r>
    </w:p>
    <w:p w:rsidR="001303AC" w:rsidP="000F1B38" w:rsidRDefault="1594B078" w14:paraId="341289D6" w14:textId="4B9861A2">
      <w:pPr>
        <w:spacing w:line="240" w:lineRule="auto"/>
        <w:rPr>
          <w:rFonts w:ascii="Arial" w:hAnsi="Arial" w:eastAsia="Arial" w:cs="Arial"/>
          <w:color w:val="000000" w:themeColor="text1"/>
          <w:lang w:val="en-GB"/>
        </w:rPr>
      </w:pPr>
      <w:r w:rsidRPr="238D355F">
        <w:rPr>
          <w:rFonts w:ascii="Arial" w:hAnsi="Arial" w:eastAsia="Arial" w:cs="Arial"/>
          <w:color w:val="201F1E"/>
          <w:lang w:val="en-GB"/>
        </w:rPr>
        <w:t xml:space="preserve">Macmurray, J. (1958/2012). Learning to be human. </w:t>
      </w:r>
      <w:r w:rsidRPr="238D355F">
        <w:rPr>
          <w:rFonts w:ascii="Arial" w:hAnsi="Arial" w:eastAsia="Arial" w:cs="Arial"/>
          <w:i/>
          <w:iCs/>
          <w:color w:val="201F1E"/>
          <w:lang w:val="en-GB"/>
        </w:rPr>
        <w:t>Oxford Review of Education</w:t>
      </w:r>
      <w:r w:rsidRPr="238D355F">
        <w:rPr>
          <w:rFonts w:ascii="Arial" w:hAnsi="Arial" w:eastAsia="Arial" w:cs="Arial"/>
          <w:color w:val="201F1E"/>
          <w:lang w:val="en-GB"/>
        </w:rPr>
        <w:t xml:space="preserve">, </w:t>
      </w:r>
      <w:r w:rsidRPr="238D355F">
        <w:rPr>
          <w:rFonts w:ascii="Arial" w:hAnsi="Arial" w:eastAsia="Arial" w:cs="Arial"/>
          <w:i/>
          <w:iCs/>
          <w:color w:val="201F1E"/>
          <w:lang w:val="en-GB"/>
        </w:rPr>
        <w:t>38</w:t>
      </w:r>
      <w:r w:rsidRPr="238D355F">
        <w:rPr>
          <w:rFonts w:ascii="Arial" w:hAnsi="Arial" w:eastAsia="Arial" w:cs="Arial"/>
          <w:color w:val="201F1E"/>
          <w:lang w:val="en-GB"/>
        </w:rPr>
        <w:t>(6), 661–674.</w:t>
      </w:r>
    </w:p>
    <w:p w:rsidR="001303AC" w:rsidP="000F1B38" w:rsidRDefault="253A2B7A" w14:paraId="39359075" w14:textId="0CA3FFF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238D355F">
        <w:rPr>
          <w:rFonts w:ascii="Arial" w:hAnsi="Arial" w:eastAsia="Arial" w:cs="Arial"/>
          <w:color w:val="000000" w:themeColor="text1"/>
          <w:lang w:val="en-GB"/>
        </w:rPr>
        <w:t>Macmurray, J. (1995). </w:t>
      </w:r>
      <w:r w:rsidRPr="238D355F">
        <w:rPr>
          <w:rFonts w:ascii="Arial" w:hAnsi="Arial" w:eastAsia="Arial" w:cs="Arial"/>
          <w:i/>
          <w:iCs/>
          <w:color w:val="000000" w:themeColor="text1"/>
          <w:lang w:val="en-GB"/>
        </w:rPr>
        <w:t>The self as agent: Volume I of the form of the personal </w:t>
      </w:r>
      <w:r w:rsidRPr="238D355F">
        <w:rPr>
          <w:rFonts w:ascii="Arial" w:hAnsi="Arial" w:eastAsia="Arial" w:cs="Arial"/>
          <w:color w:val="000000" w:themeColor="text1"/>
          <w:lang w:val="en-GB"/>
        </w:rPr>
        <w:t>. Faber and Faber. </w:t>
      </w:r>
    </w:p>
    <w:p w:rsidR="001303AC" w:rsidP="000F1B38" w:rsidRDefault="253A2B7A" w14:paraId="67AA0830" w14:textId="3DD928F1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Madden, R. (2010).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Being ethnographic: A guide to the theory and practice of ethnography</w:t>
      </w:r>
      <w:r w:rsidRPr="6EB82EA3">
        <w:rPr>
          <w:rFonts w:ascii="Arial" w:hAnsi="Arial" w:eastAsia="Arial" w:cs="Arial"/>
          <w:color w:val="000000" w:themeColor="text1"/>
          <w:lang w:val="en-GB"/>
        </w:rPr>
        <w:t>. Thousand Oaks, CA: Sage Publications. </w:t>
      </w:r>
    </w:p>
    <w:p w:rsidR="001303AC" w:rsidP="000F1B38" w:rsidRDefault="253A2B7A" w14:paraId="6A7187BA" w14:textId="19BF5F1A">
      <w:pPr>
        <w:spacing w:line="240" w:lineRule="auto"/>
        <w:rPr>
          <w:rFonts w:ascii="Arial" w:hAnsi="Arial" w:eastAsia="Arial" w:cs="Arial"/>
          <w:color w:val="000000" w:themeColor="text1"/>
        </w:rPr>
      </w:pPr>
      <w:proofErr w:type="spellStart"/>
      <w:r w:rsidRPr="735A7AD1" w:rsidR="253A2B7A">
        <w:rPr>
          <w:rFonts w:ascii="Arial" w:hAnsi="Arial" w:eastAsia="Arial" w:cs="Arial"/>
          <w:color w:val="000000" w:themeColor="text1" w:themeTint="FF" w:themeShade="FF"/>
          <w:lang w:val="en-GB"/>
        </w:rPr>
        <w:t>Madjar</w:t>
      </w:r>
      <w:proofErr w:type="spellEnd"/>
      <w:r w:rsidRPr="735A7AD1" w:rsidR="253A2B7A">
        <w:rPr>
          <w:rFonts w:ascii="Arial" w:hAnsi="Arial" w:eastAsia="Arial" w:cs="Arial"/>
          <w:color w:val="000000" w:themeColor="text1" w:themeTint="FF" w:themeShade="FF"/>
          <w:lang w:val="en-GB"/>
        </w:rPr>
        <w:t>, N., &amp; Cohen-Malayev, M. (2013). Youth movements as educational settings promoting personal development: Comparing motivation and identity formation in formal and non-formal education contexts. </w:t>
      </w:r>
      <w:r w:rsidRPr="735A7AD1" w:rsidR="253A2B7A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GB"/>
        </w:rPr>
        <w:t>International Journal of Educational Research</w:t>
      </w:r>
      <w:r w:rsidRPr="735A7AD1" w:rsidR="253A2B7A">
        <w:rPr>
          <w:rFonts w:ascii="Arial" w:hAnsi="Arial" w:eastAsia="Arial" w:cs="Arial"/>
          <w:color w:val="000000" w:themeColor="text1" w:themeTint="FF" w:themeShade="FF"/>
          <w:lang w:val="en-GB"/>
        </w:rPr>
        <w:t>, </w:t>
      </w:r>
      <w:r w:rsidRPr="735A7AD1" w:rsidR="253A2B7A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GB"/>
        </w:rPr>
        <w:t>62</w:t>
      </w:r>
      <w:r w:rsidRPr="735A7AD1" w:rsidR="253A2B7A">
        <w:rPr>
          <w:rFonts w:ascii="Arial" w:hAnsi="Arial" w:eastAsia="Arial" w:cs="Arial"/>
          <w:color w:val="000000" w:themeColor="text1" w:themeTint="FF" w:themeShade="FF"/>
          <w:lang w:val="en-GB"/>
        </w:rPr>
        <w:t>(1), 162–174. </w:t>
      </w:r>
    </w:p>
    <w:p w:rsidR="1C49D56F" w:rsidP="735A7AD1" w:rsidRDefault="1C49D56F" w14:paraId="4E31F348" w14:textId="15D15F58">
      <w:pPr>
        <w:pStyle w:val="Normal"/>
        <w:spacing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35A7AD1" w:rsidR="1C49D5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Marsh, H. W. &amp; </w:t>
      </w:r>
      <w:r w:rsidRPr="735A7AD1" w:rsidR="1C49D5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Kleitman</w:t>
      </w:r>
      <w:r w:rsidRPr="735A7AD1" w:rsidR="1C49D5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, S. (2002). Extracurricular School Activities: The Good, the Bad, and the Nonlinear. </w:t>
      </w:r>
      <w:r w:rsidRPr="735A7AD1" w:rsidR="1C49D56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  <w:t>Harvard Educational Review, 72,</w:t>
      </w:r>
      <w:r w:rsidRPr="735A7AD1" w:rsidR="1C49D5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464-515.</w:t>
      </w:r>
    </w:p>
    <w:p w:rsidR="001303AC" w:rsidP="000F1B38" w:rsidRDefault="253A2B7A" w14:paraId="739A0659" w14:textId="1CA3F572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Martell, L. (2014). The slow university: Inequality, power and alternatives.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Forum: Qualitative Social Research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15</w:t>
      </w:r>
      <w:r w:rsidRPr="6EB82EA3">
        <w:rPr>
          <w:rFonts w:ascii="Arial" w:hAnsi="Arial" w:eastAsia="Arial" w:cs="Arial"/>
          <w:color w:val="000000" w:themeColor="text1"/>
          <w:lang w:val="en-GB"/>
        </w:rPr>
        <w:t>(3), 2–17. </w:t>
      </w:r>
    </w:p>
    <w:p w:rsidR="001303AC" w:rsidP="000F1B38" w:rsidRDefault="253A2B7A" w14:paraId="76A1562D" w14:textId="4BB7D69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Masny, D. (2013). Rhizoanalytic Pathways in Qualitative Research.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Qualitative Inquiry, 19</w:t>
      </w:r>
      <w:r w:rsidRPr="6EB82EA3">
        <w:rPr>
          <w:rFonts w:ascii="Arial" w:hAnsi="Arial" w:eastAsia="Arial" w:cs="Arial"/>
          <w:color w:val="000000" w:themeColor="text1"/>
          <w:lang w:val="en-GB"/>
        </w:rPr>
        <w:t> (5), 339-348.  </w:t>
      </w:r>
    </w:p>
    <w:p w:rsidR="001303AC" w:rsidP="000F1B38" w:rsidRDefault="253A2B7A" w14:paraId="6C2DAC5B" w14:textId="6A79017B">
      <w:pPr>
        <w:spacing w:line="240" w:lineRule="auto"/>
        <w:rPr>
          <w:rFonts w:ascii="Arial" w:hAnsi="Arial" w:eastAsia="Arial" w:cs="Arial"/>
          <w:color w:val="222222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Massey, D. </w:t>
      </w:r>
      <w:r w:rsidRPr="6EB82EA3">
        <w:rPr>
          <w:rFonts w:ascii="Arial" w:hAnsi="Arial" w:eastAsia="Arial" w:cs="Arial"/>
          <w:color w:val="222222"/>
          <w:lang w:val="en-GB"/>
        </w:rPr>
        <w:t>(1994) ‘A Global Sense of Place’. </w:t>
      </w:r>
      <w:r w:rsidRPr="6EB82EA3">
        <w:rPr>
          <w:rFonts w:ascii="Arial" w:hAnsi="Arial" w:eastAsia="Arial" w:cs="Arial"/>
          <w:i/>
          <w:iCs/>
          <w:color w:val="222222"/>
          <w:lang w:val="en-GB"/>
        </w:rPr>
        <w:t>Space, Place and Gender</w:t>
      </w:r>
      <w:r w:rsidRPr="6EB82EA3">
        <w:rPr>
          <w:rFonts w:ascii="Arial" w:hAnsi="Arial" w:eastAsia="Arial" w:cs="Arial"/>
          <w:color w:val="222222"/>
          <w:lang w:val="en-GB"/>
        </w:rPr>
        <w:t>, John Wiley &amp; Sons, pp146-156. </w:t>
      </w:r>
    </w:p>
    <w:p w:rsidR="001303AC" w:rsidP="000F1B38" w:rsidRDefault="253A2B7A" w14:paraId="33E689ED" w14:textId="4C2896DC">
      <w:pPr>
        <w:spacing w:line="240" w:lineRule="auto"/>
        <w:rPr>
          <w:rFonts w:ascii="Arial" w:hAnsi="Arial" w:eastAsia="Arial" w:cs="Arial"/>
          <w:color w:val="222222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Massey, D. (2005)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For Space</w:t>
      </w:r>
      <w:r w:rsidRPr="6EB82EA3">
        <w:rPr>
          <w:rFonts w:ascii="Arial" w:hAnsi="Arial" w:eastAsia="Arial" w:cs="Arial"/>
          <w:color w:val="000000" w:themeColor="text1"/>
          <w:lang w:val="en-GB"/>
        </w:rPr>
        <w:t>. SAGE, London.</w:t>
      </w:r>
      <w:r w:rsidRPr="6EB82EA3">
        <w:rPr>
          <w:rFonts w:ascii="Arial" w:hAnsi="Arial" w:eastAsia="Arial" w:cs="Arial"/>
          <w:color w:val="222222"/>
          <w:lang w:val="en-GB"/>
        </w:rPr>
        <w:t>   </w:t>
      </w:r>
    </w:p>
    <w:p w:rsidR="001303AC" w:rsidP="000F1B38" w:rsidRDefault="253A2B7A" w14:paraId="110A2AF7" w14:textId="3AF0C839">
      <w:pPr>
        <w:spacing w:line="240" w:lineRule="auto"/>
        <w:rPr>
          <w:rFonts w:ascii="Arial" w:hAnsi="Arial" w:eastAsia="Arial" w:cs="Arial"/>
          <w:color w:val="222222"/>
        </w:rPr>
      </w:pPr>
      <w:r w:rsidRPr="6EB82EA3">
        <w:rPr>
          <w:rFonts w:ascii="Arial" w:hAnsi="Arial" w:eastAsia="Arial" w:cs="Arial"/>
          <w:color w:val="222222"/>
          <w:lang w:val="en-GB"/>
        </w:rPr>
        <w:t>Maton, K. (2013). </w:t>
      </w:r>
      <w:r w:rsidRPr="6EB82EA3">
        <w:rPr>
          <w:rFonts w:ascii="Arial" w:hAnsi="Arial" w:eastAsia="Arial" w:cs="Arial"/>
          <w:i/>
          <w:iCs/>
          <w:color w:val="222222"/>
          <w:lang w:val="en-GB"/>
        </w:rPr>
        <w:t>Knowledge and knowers: Towards a realist sociology of education</w:t>
      </w:r>
      <w:r w:rsidRPr="6EB82EA3">
        <w:rPr>
          <w:rFonts w:ascii="Arial" w:hAnsi="Arial" w:eastAsia="Arial" w:cs="Arial"/>
          <w:color w:val="222222"/>
          <w:lang w:val="en-GB"/>
        </w:rPr>
        <w:t>. London and New York: Routledge. </w:t>
      </w:r>
    </w:p>
    <w:p w:rsidR="001303AC" w:rsidP="000F1B38" w:rsidRDefault="253A2B7A" w14:paraId="76990DFD" w14:textId="0445C1E6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McChesney, K., &amp; Aldridge, J. (2019). Weaving an interpretivist stance throughout mixed methods research.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International Journal of Research &amp; Method in Education, 42</w:t>
      </w:r>
      <w:r w:rsidRPr="6EB82EA3">
        <w:rPr>
          <w:rFonts w:ascii="Arial" w:hAnsi="Arial" w:eastAsia="Arial" w:cs="Arial"/>
          <w:color w:val="000000" w:themeColor="text1"/>
        </w:rPr>
        <w:t>(3), 225-238. 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395831CD" w14:textId="7C38E78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McLeskey, J., Waldron, N. L., &amp; Redd, L. (2012). A case study of a highly effective, inclusive elementary school.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The Journal of Special Education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48</w:t>
      </w:r>
      <w:r w:rsidRPr="6EB82EA3">
        <w:rPr>
          <w:rFonts w:ascii="Arial" w:hAnsi="Arial" w:eastAsia="Arial" w:cs="Arial"/>
          <w:color w:val="000000" w:themeColor="text1"/>
          <w:lang w:val="en-GB"/>
        </w:rPr>
        <w:t>(1), 59–70. </w:t>
      </w:r>
    </w:p>
    <w:p w:rsidR="001303AC" w:rsidP="000F1B38" w:rsidRDefault="253A2B7A" w14:paraId="5ED0C55B" w14:textId="276AC3B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McNamee, M. (2001). Introduction: Whose ethics, which research?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Journal of the Philosophy of Education, 35</w:t>
      </w:r>
      <w:r w:rsidRPr="6EB82EA3">
        <w:rPr>
          <w:rFonts w:ascii="Arial" w:hAnsi="Arial" w:eastAsia="Arial" w:cs="Arial"/>
          <w:color w:val="000000" w:themeColor="text1"/>
        </w:rPr>
        <w:t>(3), 309-327.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738206B6" w14:textId="2EBA7FEC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McTaggart, R. (1996). Issues for participatory action researchers. In O. Zuber-Skerritt (Ed.),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New directions in action research </w:t>
      </w:r>
      <w:r w:rsidRPr="6EB82EA3">
        <w:rPr>
          <w:rFonts w:ascii="Arial" w:hAnsi="Arial" w:eastAsia="Arial" w:cs="Arial"/>
          <w:color w:val="000000" w:themeColor="text1"/>
          <w:lang w:val="en-GB"/>
        </w:rPr>
        <w:t>(pp. 243-255</w:t>
      </w:r>
      <w:r w:rsidRPr="6EB82EA3">
        <w:rPr>
          <w:rFonts w:ascii="Arial" w:hAnsi="Arial" w:eastAsia="Arial" w:cs="Arial"/>
          <w:color w:val="000000" w:themeColor="text1"/>
          <w:u w:val="single"/>
          <w:lang w:val="en-GB"/>
        </w:rPr>
        <w:t>)</w:t>
      </w:r>
      <w:r w:rsidRPr="6EB82EA3">
        <w:rPr>
          <w:rFonts w:ascii="Arial" w:hAnsi="Arial" w:eastAsia="Arial" w:cs="Arial"/>
          <w:color w:val="000000" w:themeColor="text1"/>
          <w:lang w:val="en-GB"/>
        </w:rPr>
        <w:t>. Falmer Press. </w:t>
      </w:r>
    </w:p>
    <w:p w:rsidR="001303AC" w:rsidP="000F1B38" w:rsidRDefault="253A2B7A" w14:paraId="772DD426" w14:textId="2A037548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lastRenderedPageBreak/>
        <w:t>Mellor, N. (2001) Messy Method: The Unfolding Story.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Educational Action Research,</w:t>
      </w:r>
      <w:r w:rsidRPr="6EB82EA3">
        <w:rPr>
          <w:rFonts w:ascii="Arial" w:hAnsi="Arial" w:eastAsia="Arial" w:cs="Arial"/>
          <w:color w:val="000000" w:themeColor="text1"/>
        </w:rPr>
        <w:t>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9</w:t>
      </w:r>
      <w:r w:rsidRPr="6EB82EA3">
        <w:rPr>
          <w:rFonts w:ascii="Arial" w:hAnsi="Arial" w:eastAsia="Arial" w:cs="Arial"/>
          <w:color w:val="000000" w:themeColor="text1"/>
        </w:rPr>
        <w:t>(3),465-484.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0E039517" w14:textId="23480350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Mendick, H. (2005). A beautiful myth? The gendering of being/doing ‘good at maths’.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Gender and Education (17)</w:t>
      </w:r>
      <w:r w:rsidRPr="6EB82EA3">
        <w:rPr>
          <w:rFonts w:ascii="Arial" w:hAnsi="Arial" w:eastAsia="Arial" w:cs="Arial"/>
          <w:color w:val="000000" w:themeColor="text1"/>
          <w:lang w:val="en-GB"/>
        </w:rPr>
        <w:t>2, 203-219, DOI: </w:t>
      </w:r>
      <w:hyperlink r:id="rId35">
        <w:r w:rsidRPr="6EB82EA3">
          <w:rPr>
            <w:rStyle w:val="Hyperlink"/>
            <w:rFonts w:ascii="Arial" w:hAnsi="Arial" w:eastAsia="Arial" w:cs="Arial"/>
            <w:lang w:val="en-GB"/>
          </w:rPr>
          <w:t>10.1080/0954025042000301465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37995B82" w14:textId="68E41DC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Miller, R.L. and Brewer, J.D. (2003)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The A-Z of Social Research: A Dictionary of Key Social Science Research Concepts</w:t>
      </w:r>
      <w:r w:rsidRPr="6EB82EA3">
        <w:rPr>
          <w:rFonts w:ascii="Arial" w:hAnsi="Arial" w:eastAsia="Arial" w:cs="Arial"/>
          <w:color w:val="000000" w:themeColor="text1"/>
        </w:rPr>
        <w:t>. Sage.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0B9BA8E7" w14:textId="4D28CC0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Milligan, L. (2016) Insider-outsider-inbetweener? Researcher positioning, participative methods and cross-cultural educational research.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Compare: A Journal of Comparative and International Education, 46</w:t>
      </w:r>
      <w:r w:rsidRPr="6EB82EA3">
        <w:rPr>
          <w:rFonts w:ascii="Arial" w:hAnsi="Arial" w:eastAsia="Arial" w:cs="Arial"/>
          <w:color w:val="000000" w:themeColor="text1"/>
          <w:lang w:val="en-GB"/>
        </w:rPr>
        <w:t>(2), 235-250. DOI: 10.1080/03057925.2014.928510 </w:t>
      </w:r>
    </w:p>
    <w:p w:rsidR="001303AC" w:rsidP="000F1B38" w:rsidRDefault="253A2B7A" w14:paraId="7FC4D1CD" w14:textId="02C10C4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Mills, S. and Kraftl, P. (Eds.) (2014).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Informal Education, Childhood and Youth: Geographies, Histories, Practices. </w:t>
      </w:r>
      <w:r w:rsidRPr="6EB82EA3">
        <w:rPr>
          <w:rFonts w:ascii="Arial" w:hAnsi="Arial" w:eastAsia="Arial" w:cs="Arial"/>
          <w:color w:val="000000" w:themeColor="text1"/>
          <w:lang w:val="en-GB"/>
        </w:rPr>
        <w:t>Palgrave MacMillan: London.  </w:t>
      </w:r>
    </w:p>
    <w:p w:rsidR="001303AC" w:rsidP="000F1B38" w:rsidRDefault="253A2B7A" w14:paraId="3C068951" w14:textId="26E6F3D2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Mongon, D. (2013).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Educational attainment: White British students from low income backgrounds</w:t>
      </w:r>
      <w:r w:rsidRPr="6EB82EA3">
        <w:rPr>
          <w:rFonts w:ascii="Arial" w:hAnsi="Arial" w:eastAsia="Arial" w:cs="Arial"/>
          <w:color w:val="000000" w:themeColor="text1"/>
          <w:lang w:val="en-GB"/>
        </w:rPr>
        <w:t>. OFSTED. </w:t>
      </w:r>
      <w:hyperlink r:id="rId36">
        <w:r w:rsidRPr="6EB82EA3">
          <w:rPr>
            <w:rStyle w:val="Hyperlink"/>
            <w:rFonts w:ascii="Arial" w:hAnsi="Arial" w:eastAsia="Arial" w:cs="Arial"/>
            <w:lang w:val="en-GB"/>
          </w:rPr>
          <w:t>https://webarchive.nationalarchives.gov.uk/20141116031343/http://www.ofsted.gov.uk/sites/default/files/documents/a-and-a/Access%20and%20achievement%20-%20Educational%20attainment%20-%20White%20British%20students%20from%20low%20income%20backgrounds.pdf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732AE847" w14:textId="1B6E297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Morrow, V. (2005). Ethical issues in collaborative research with children. In A. Farrell (Ed.),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Ethical research with children</w:t>
      </w:r>
      <w:r w:rsidRPr="6EB82EA3">
        <w:rPr>
          <w:rFonts w:ascii="Arial" w:hAnsi="Arial" w:eastAsia="Arial" w:cs="Arial"/>
          <w:color w:val="000000" w:themeColor="text1"/>
          <w:lang w:val="en-GB"/>
        </w:rPr>
        <w:t> (pp. 150–165). New York: Open University Press. </w:t>
      </w:r>
    </w:p>
    <w:p w:rsidR="001303AC" w:rsidP="000F1B38" w:rsidRDefault="253A2B7A" w14:paraId="0F83E29B" w14:textId="15332A52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Mouffe, C. (2009).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The democratic paradox</w:t>
      </w:r>
      <w:r w:rsidRPr="6EB82EA3">
        <w:rPr>
          <w:rFonts w:ascii="Arial" w:hAnsi="Arial" w:eastAsia="Arial" w:cs="Arial"/>
          <w:color w:val="000000" w:themeColor="text1"/>
          <w:lang w:val="en-GB"/>
        </w:rPr>
        <w:t> (Repr). Verso. </w:t>
      </w:r>
    </w:p>
    <w:p w:rsidR="001303AC" w:rsidP="000F1B38" w:rsidRDefault="253A2B7A" w14:paraId="7C20EC86" w14:textId="4FC1CA8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Mouffe, C. (2013).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Agonistics: Thinking the world politically</w:t>
      </w:r>
      <w:r w:rsidRPr="6EB82EA3">
        <w:rPr>
          <w:rFonts w:ascii="Arial" w:hAnsi="Arial" w:eastAsia="Arial" w:cs="Arial"/>
          <w:color w:val="000000" w:themeColor="text1"/>
          <w:lang w:val="en-GB"/>
        </w:rPr>
        <w:t>. Verso. </w:t>
      </w:r>
    </w:p>
    <w:p w:rsidR="001303AC" w:rsidP="000F1B38" w:rsidRDefault="253A2B7A" w14:paraId="5A45BEDA" w14:textId="6998BA67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Mouffe, C. (2018).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For a left populism</w:t>
      </w:r>
      <w:r w:rsidRPr="6EB82EA3">
        <w:rPr>
          <w:rFonts w:ascii="Arial" w:hAnsi="Arial" w:eastAsia="Arial" w:cs="Arial"/>
          <w:color w:val="000000" w:themeColor="text1"/>
          <w:lang w:val="en-GB"/>
        </w:rPr>
        <w:t>. Verso. </w:t>
      </w:r>
    </w:p>
    <w:p w:rsidR="001303AC" w:rsidP="000F1B38" w:rsidRDefault="253A2B7A" w14:paraId="29EBE23F" w14:textId="4BDF891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Moutsios, S. (2010). Power, politics and transnational policy</w:t>
      </w:r>
      <w:r w:rsidRPr="6EB82EA3">
        <w:rPr>
          <w:rFonts w:ascii="Cambria Math" w:hAnsi="Cambria Math" w:eastAsia="Cambria Math" w:cs="Cambria Math"/>
          <w:color w:val="000000" w:themeColor="text1"/>
          <w:lang w:val="en-GB"/>
        </w:rPr>
        <w:t>‐</w:t>
      </w:r>
      <w:r w:rsidRPr="6EB82EA3">
        <w:rPr>
          <w:rFonts w:ascii="Arial" w:hAnsi="Arial" w:eastAsia="Arial" w:cs="Arial"/>
          <w:color w:val="000000" w:themeColor="text1"/>
          <w:lang w:val="en-GB"/>
        </w:rPr>
        <w:t>making in education.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Globalisation, Societies and Education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8</w:t>
      </w:r>
      <w:r w:rsidRPr="6EB82EA3">
        <w:rPr>
          <w:rFonts w:ascii="Arial" w:hAnsi="Arial" w:eastAsia="Arial" w:cs="Arial"/>
          <w:color w:val="000000" w:themeColor="text1"/>
          <w:lang w:val="en-GB"/>
        </w:rPr>
        <w:t>(1), 121–141. </w:t>
      </w:r>
      <w:hyperlink r:id="rId37">
        <w:r w:rsidRPr="6EB82EA3">
          <w:rPr>
            <w:rStyle w:val="Hyperlink"/>
            <w:rFonts w:ascii="Arial" w:hAnsi="Arial" w:eastAsia="Arial" w:cs="Arial"/>
            <w:lang w:val="en-GB"/>
          </w:rPr>
          <w:t>https://doi.org/10.1080/14767720903574124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0D66E491" w14:textId="54B61712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Museus, S. D. (2009). A critical analysis of the exclusion of Asian American from Higher Education Research and Discourse. In S. D. Museus &amp; L. Zhan (Eds.),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Asian American voices: Engaging, empowering, enabling</w:t>
      </w:r>
      <w:r w:rsidRPr="6EB82EA3">
        <w:rPr>
          <w:rFonts w:ascii="Arial" w:hAnsi="Arial" w:eastAsia="Arial" w:cs="Arial"/>
          <w:color w:val="000000" w:themeColor="text1"/>
        </w:rPr>
        <w:t>. New York: New York Press.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28B26C11" w14:textId="6A2FA6EA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Nahapiet, J. and Ghoshal, S. (1998). Social capital, intellectual capital, and the organizational advantage.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The Academy of Management Review, 23</w:t>
      </w:r>
      <w:r w:rsidRPr="6EB82EA3">
        <w:rPr>
          <w:rFonts w:ascii="Arial" w:hAnsi="Arial" w:eastAsia="Arial" w:cs="Arial"/>
          <w:color w:val="000000" w:themeColor="text1"/>
          <w:lang w:val="en-GB"/>
        </w:rPr>
        <w:t>(2), 242-266. </w:t>
      </w:r>
    </w:p>
    <w:p w:rsidR="001303AC" w:rsidP="000F1B38" w:rsidRDefault="253A2B7A" w14:paraId="23913B7A" w14:textId="0A74D76A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Needham, C. and Carr, S. (2009).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Co-production: An emerging evidence base for adult social care transformation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. SCIE Research Briefing 31. </w:t>
      </w:r>
    </w:p>
    <w:p w:rsidR="001303AC" w:rsidP="000F1B38" w:rsidRDefault="253A2B7A" w14:paraId="6FE8DF44" w14:textId="0DD0DEDB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Nietzsche, F. W., Ridley, A., &amp; Norman, J. (2005).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The Anti-Christ, Ecce homo, Twilight of the idols, and other writings</w:t>
      </w:r>
      <w:r w:rsidRPr="6EB82EA3">
        <w:rPr>
          <w:rFonts w:ascii="Arial" w:hAnsi="Arial" w:eastAsia="Arial" w:cs="Arial"/>
          <w:color w:val="000000" w:themeColor="text1"/>
          <w:lang w:val="en-GB"/>
        </w:rPr>
        <w:t>. Cambridge University Press. </w:t>
      </w:r>
    </w:p>
    <w:p w:rsidR="001303AC" w:rsidP="000F1B38" w:rsidRDefault="253A2B7A" w14:paraId="1C84BF1E" w14:textId="7473CFE7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Nind, M. (2014).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What is inclusive research?</w:t>
      </w:r>
      <w:r w:rsidRPr="6EB82EA3">
        <w:rPr>
          <w:rFonts w:ascii="Arial" w:hAnsi="Arial" w:eastAsia="Arial" w:cs="Arial"/>
          <w:color w:val="000000" w:themeColor="text1"/>
          <w:lang w:val="en-GB"/>
        </w:rPr>
        <w:t> London: Bloomsbury. </w:t>
      </w:r>
    </w:p>
    <w:p w:rsidR="001303AC" w:rsidP="000F1B38" w:rsidRDefault="253A2B7A" w14:paraId="260D0797" w14:textId="0020D2F4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Nind, M., Wiles, R., Bengry-Howell, A. and Crow, G. (2012). Methodological innovation and research ethics: forces in tension or forces in harmony?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Qualitative Research</w:t>
      </w:r>
      <w:r w:rsidRPr="6EB82EA3">
        <w:rPr>
          <w:rFonts w:ascii="Arial" w:hAnsi="Arial" w:eastAsia="Arial" w:cs="Arial"/>
          <w:color w:val="000000" w:themeColor="text1"/>
          <w:lang w:val="en-GB"/>
        </w:rPr>
        <w:t>,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 13</w:t>
      </w:r>
      <w:r w:rsidRPr="6EB82EA3">
        <w:rPr>
          <w:rFonts w:ascii="Arial" w:hAnsi="Arial" w:eastAsia="Arial" w:cs="Arial"/>
          <w:color w:val="000000" w:themeColor="text1"/>
          <w:lang w:val="en-GB"/>
        </w:rPr>
        <w:t>(6), 650-667. </w:t>
      </w:r>
    </w:p>
    <w:p w:rsidR="001303AC" w:rsidP="000F1B38" w:rsidRDefault="253A2B7A" w14:paraId="55DA2205" w14:textId="201248A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Noddings, N. (2012a). The caring relation in teaching.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Oxford Review of Education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38</w:t>
      </w:r>
      <w:r w:rsidRPr="6EB82EA3">
        <w:rPr>
          <w:rFonts w:ascii="Arial" w:hAnsi="Arial" w:eastAsia="Arial" w:cs="Arial"/>
          <w:color w:val="000000" w:themeColor="text1"/>
          <w:lang w:val="en-GB"/>
        </w:rPr>
        <w:t>(6), 771-781. </w:t>
      </w:r>
    </w:p>
    <w:p w:rsidR="001303AC" w:rsidP="000F1B38" w:rsidRDefault="253A2B7A" w14:paraId="3B4DB7A3" w14:textId="1C08017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Noddings, N. (2012b).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Philosophy of education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. Boulder, CO: Westview Press. </w:t>
      </w:r>
    </w:p>
    <w:p w:rsidR="001303AC" w:rsidP="000F1B38" w:rsidRDefault="253A2B7A" w14:paraId="6D5CBE16" w14:textId="4EB6C5E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AU"/>
        </w:rPr>
        <w:lastRenderedPageBreak/>
        <w:t>Nukaga, M. (2008). The underlife of kids’ school lunchtime. </w:t>
      </w:r>
      <w:r w:rsidRPr="6EB82EA3">
        <w:rPr>
          <w:rFonts w:ascii="Arial" w:hAnsi="Arial" w:eastAsia="Arial" w:cs="Arial"/>
          <w:i/>
          <w:iCs/>
          <w:color w:val="000000" w:themeColor="text1"/>
          <w:lang w:val="en-AU"/>
        </w:rPr>
        <w:t>Journal of Contemporary Ethnography</w:t>
      </w:r>
      <w:r w:rsidRPr="6EB82EA3">
        <w:rPr>
          <w:rFonts w:ascii="Arial" w:hAnsi="Arial" w:eastAsia="Arial" w:cs="Arial"/>
          <w:color w:val="000000" w:themeColor="text1"/>
          <w:lang w:val="en-AU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AU"/>
        </w:rPr>
        <w:t>37</w:t>
      </w:r>
      <w:r w:rsidRPr="6EB82EA3">
        <w:rPr>
          <w:rFonts w:ascii="Arial" w:hAnsi="Arial" w:eastAsia="Arial" w:cs="Arial"/>
          <w:color w:val="000000" w:themeColor="text1"/>
          <w:lang w:val="en-AU"/>
        </w:rPr>
        <w:t>(3), 342.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1D601933" w14:textId="5C66F81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Nygreen, K. (2006). Reproducing or challenging power in the questions we ask and the methods we use: A framework for activist research in urban education. The Urban Review, 38(1), 1-26. </w:t>
      </w:r>
    </w:p>
    <w:p w:rsidR="001303AC" w:rsidP="000F1B38" w:rsidRDefault="253A2B7A" w14:paraId="58748055" w14:textId="54402D8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O’Boyle, A. (2018) Encounters with identity: reflexivity and positioning in an interdisciplinary research project.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International Journal of Research &amp; Method in Education, 41</w:t>
      </w:r>
      <w:r w:rsidRPr="6EB82EA3">
        <w:rPr>
          <w:rFonts w:ascii="Arial" w:hAnsi="Arial" w:eastAsia="Arial" w:cs="Arial"/>
          <w:color w:val="000000" w:themeColor="text1"/>
          <w:lang w:val="en-GB"/>
        </w:rPr>
        <w:t>(3),353-366. DOI: 10.1080/1743727X.2017.1310835 </w:t>
      </w:r>
    </w:p>
    <w:p w:rsidR="001303AC" w:rsidP="000F1B38" w:rsidRDefault="253A2B7A" w14:paraId="1AD15484" w14:textId="25DD5D5C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O’Connor, U. (2012). Schools together: Enhancing the citizenship curriculum through a non-formal education programme.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Journal of Peace Education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9</w:t>
      </w:r>
      <w:r w:rsidRPr="6EB82EA3">
        <w:rPr>
          <w:rFonts w:ascii="Arial" w:hAnsi="Arial" w:eastAsia="Arial" w:cs="Arial"/>
          <w:color w:val="000000" w:themeColor="text1"/>
          <w:lang w:val="en-GB"/>
        </w:rPr>
        <w:t>(1), 31–48. </w:t>
      </w:r>
    </w:p>
    <w:p w:rsidR="001303AC" w:rsidP="000F1B38" w:rsidRDefault="253A2B7A" w14:paraId="72EC86AB" w14:textId="6FC4123C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OFSTED. (2013).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Unseen Children: Access and achievement 20 years on</w:t>
      </w:r>
      <w:r w:rsidRPr="6EB82EA3">
        <w:rPr>
          <w:rFonts w:ascii="Arial" w:hAnsi="Arial" w:eastAsia="Arial" w:cs="Arial"/>
          <w:color w:val="000000" w:themeColor="text1"/>
          <w:lang w:val="en-GB"/>
        </w:rPr>
        <w:t>. OFSTED. </w:t>
      </w:r>
      <w:hyperlink r:id="rId38">
        <w:r w:rsidRPr="6EB82EA3">
          <w:rPr>
            <w:rStyle w:val="Hyperlink"/>
            <w:rFonts w:ascii="Arial" w:hAnsi="Arial" w:eastAsia="Arial" w:cs="Arial"/>
            <w:lang w:val="en-GB"/>
          </w:rPr>
          <w:t>https://www.gov.uk/government/publications/unseen-children-access-and-achievement-20-years-on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2C00A107" w14:textId="21B422D8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Olssen, M. (2006) Understanding the mechanisms of neoliberal control: lifelong learning, flexibility and knowledge capitalism.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International Journal of Lifelong Education, </w:t>
      </w:r>
      <w:r w:rsidRPr="6EB82EA3">
        <w:rPr>
          <w:rFonts w:ascii="Arial" w:hAnsi="Arial" w:eastAsia="Arial" w:cs="Arial"/>
          <w:color w:val="000000" w:themeColor="text1"/>
          <w:lang w:val="en-GB"/>
        </w:rPr>
        <w:t>25(3), 213-230. </w:t>
      </w:r>
    </w:p>
    <w:p w:rsidR="001303AC" w:rsidP="000F1B38" w:rsidRDefault="253A2B7A" w14:paraId="3F99E683" w14:textId="3A6C37E8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O’Neill, M. (2014). The slow university: Work, time and well-being.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Forum: Qualitative Social Research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15</w:t>
      </w:r>
      <w:r w:rsidRPr="6EB82EA3">
        <w:rPr>
          <w:rFonts w:ascii="Arial" w:hAnsi="Arial" w:eastAsia="Arial" w:cs="Arial"/>
          <w:color w:val="000000" w:themeColor="text1"/>
          <w:lang w:val="en-GB"/>
        </w:rPr>
        <w:t>(3), 2–21. </w:t>
      </w:r>
    </w:p>
    <w:p w:rsidR="001303AC" w:rsidP="000F1B38" w:rsidRDefault="253A2B7A" w14:paraId="3E934E7D" w14:textId="7F61C1C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Opie, C., &amp; Sikes, P. J. (Eds.). (2004).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Doing educational research: A guide to first-time researchers</w:t>
      </w:r>
      <w:r w:rsidRPr="6EB82EA3">
        <w:rPr>
          <w:rFonts w:ascii="Arial" w:hAnsi="Arial" w:eastAsia="Arial" w:cs="Arial"/>
          <w:color w:val="000000" w:themeColor="text1"/>
          <w:lang w:val="en-GB"/>
        </w:rPr>
        <w:t>. Sage Publications. </w:t>
      </w:r>
    </w:p>
    <w:p w:rsidR="001303AC" w:rsidP="000F1B38" w:rsidRDefault="253A2B7A" w14:paraId="1420C57F" w14:textId="19059BB8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AU"/>
        </w:rPr>
        <w:t>Otto, A., Schots, P. A. M., Westerman, J. A. J., &amp; Webley, P. (2006). Children’s use of saving strategies: An experimental approach. </w:t>
      </w:r>
      <w:r w:rsidRPr="6EB82EA3">
        <w:rPr>
          <w:rFonts w:ascii="Arial" w:hAnsi="Arial" w:eastAsia="Arial" w:cs="Arial"/>
          <w:i/>
          <w:iCs/>
          <w:color w:val="000000" w:themeColor="text1"/>
          <w:lang w:val="en-AU"/>
        </w:rPr>
        <w:t>Journal of Economic Psychology</w:t>
      </w:r>
      <w:r w:rsidRPr="6EB82EA3">
        <w:rPr>
          <w:rFonts w:ascii="Arial" w:hAnsi="Arial" w:eastAsia="Arial" w:cs="Arial"/>
          <w:color w:val="000000" w:themeColor="text1"/>
          <w:lang w:val="en-AU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AU"/>
        </w:rPr>
        <w:t>27</w:t>
      </w:r>
      <w:r w:rsidRPr="6EB82EA3">
        <w:rPr>
          <w:rFonts w:ascii="Arial" w:hAnsi="Arial" w:eastAsia="Arial" w:cs="Arial"/>
          <w:color w:val="000000" w:themeColor="text1"/>
          <w:lang w:val="en-AU"/>
        </w:rPr>
        <w:t>(1), 57-72.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07D1F332" w14:textId="57C4BD6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Paina, L., Wilkinson, A., Tetui, M., Ekirapa-Kiracho, E., Barman, D., Ahmed, T., Mahmood, S., Bloom, G., Knezovich, J., George, A. and Bennett, S. (2017) Using theories of change to inform implementation of health systems research and innovation: experiences of Future Health Systems consortium partners in Bangladesh, India and Uganda.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Health Research Policy and Systems,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15</w:t>
      </w:r>
      <w:r w:rsidRPr="6EB82EA3">
        <w:rPr>
          <w:rFonts w:ascii="Arial" w:hAnsi="Arial" w:eastAsia="Arial" w:cs="Arial"/>
          <w:color w:val="000000" w:themeColor="text1"/>
          <w:lang w:val="en-GB"/>
        </w:rPr>
        <w:t>(2), 29-38. </w:t>
      </w:r>
    </w:p>
    <w:p w:rsidR="001303AC" w:rsidP="000F1B38" w:rsidRDefault="253A2B7A" w14:paraId="3488018B" w14:textId="18E3A6A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Palmer, A. (2009). ‘I’m not a 'maths</w:t>
      </w:r>
      <w:r w:rsidRPr="6EB82EA3">
        <w:rPr>
          <w:rFonts w:ascii="Cambria Math" w:hAnsi="Cambria Math" w:eastAsia="Cambria Math" w:cs="Cambria Math"/>
          <w:color w:val="000000" w:themeColor="text1"/>
          <w:lang w:val="en-GB"/>
        </w:rPr>
        <w:t>‐</w:t>
      </w:r>
      <w:r w:rsidRPr="6EB82EA3">
        <w:rPr>
          <w:rFonts w:ascii="Arial" w:hAnsi="Arial" w:eastAsia="Arial" w:cs="Arial"/>
          <w:color w:val="000000" w:themeColor="text1"/>
          <w:lang w:val="en-GB"/>
        </w:rPr>
        <w:t>person'!’ Reconstituting mathematical subjectivities in aesthetic teaching practices.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Gender and Education, 21</w:t>
      </w:r>
      <w:r w:rsidRPr="6EB82EA3">
        <w:rPr>
          <w:rFonts w:ascii="Arial" w:hAnsi="Arial" w:eastAsia="Arial" w:cs="Arial"/>
          <w:color w:val="000000" w:themeColor="text1"/>
          <w:lang w:val="en-GB"/>
        </w:rPr>
        <w:t>(4), 387- 404,  DOI: </w:t>
      </w:r>
      <w:hyperlink r:id="rId39">
        <w:r w:rsidRPr="6EB82EA3">
          <w:rPr>
            <w:rStyle w:val="Hyperlink"/>
            <w:rFonts w:ascii="Arial" w:hAnsi="Arial" w:eastAsia="Arial" w:cs="Arial"/>
            <w:lang w:val="en-GB"/>
          </w:rPr>
          <w:t>10.1080/09540250802467950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0BFAF93D" w14:textId="4EEF4D0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Pattall, E., Cooper, H. and Robinson, J. (2008). Parent Involvement in Homework: A Research Synthesis.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Review of Educational Research, 78</w:t>
      </w:r>
      <w:r w:rsidRPr="6EB82EA3">
        <w:rPr>
          <w:rFonts w:ascii="Arial" w:hAnsi="Arial" w:eastAsia="Arial" w:cs="Arial"/>
          <w:color w:val="000000" w:themeColor="text1"/>
          <w:lang w:val="en-GB"/>
        </w:rPr>
        <w:t>(4), 1039-1101, </w:t>
      </w:r>
      <w:hyperlink r:id="rId40">
        <w:r w:rsidRPr="6EB82EA3">
          <w:rPr>
            <w:rStyle w:val="Hyperlink"/>
            <w:rFonts w:ascii="Arial" w:hAnsi="Arial" w:eastAsia="Arial" w:cs="Arial"/>
            <w:lang w:val="en-GB"/>
          </w:rPr>
          <w:t>doi.org/10.3102/0034654308325185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22B32ADC" w14:textId="375D31C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Peck, J., &amp; Tickell, A. (2007). Conceptualizing neoliberalism, thinking thatcherism. In H. Leitner, J. Peck, &amp; E. S. Sheppard (Eds.),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Contesting Neoliberalism: Urban Frontiers</w:t>
      </w:r>
      <w:r w:rsidRPr="6EB82EA3">
        <w:rPr>
          <w:rFonts w:ascii="Arial" w:hAnsi="Arial" w:eastAsia="Arial" w:cs="Arial"/>
          <w:color w:val="000000" w:themeColor="text1"/>
          <w:lang w:val="en-GB"/>
        </w:rPr>
        <w:t> (pp. 26–50). New York: The Guildford Press. </w:t>
      </w:r>
    </w:p>
    <w:p w:rsidR="001303AC" w:rsidP="000F1B38" w:rsidRDefault="253A2B7A" w14:paraId="3F74C4EC" w14:textId="473D037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Perry, M. &amp; Medina, C. (2011). Embodiment and Performance in Pedagogy Research: Investigating The Possibility of the Body in Curriculum Experience.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JCT [online], 27</w:t>
      </w:r>
      <w:r w:rsidRPr="6EB82EA3">
        <w:rPr>
          <w:rFonts w:ascii="Arial" w:hAnsi="Arial" w:eastAsia="Arial" w:cs="Arial"/>
          <w:color w:val="000000" w:themeColor="text1"/>
          <w:lang w:val="en-GB"/>
        </w:rPr>
        <w:t>(3), 62.  </w:t>
      </w:r>
    </w:p>
    <w:p w:rsidR="001303AC" w:rsidP="000F1B38" w:rsidRDefault="253A2B7A" w14:paraId="7EFD6B55" w14:textId="4E5CBF7C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Peters, M., Seeds, K., Goldstein, A., Coleman, N. (2008).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Parental involvement in children’s education 2007</w:t>
      </w:r>
      <w:r w:rsidRPr="6EB82EA3">
        <w:rPr>
          <w:rFonts w:ascii="Arial" w:hAnsi="Arial" w:eastAsia="Arial" w:cs="Arial"/>
          <w:color w:val="000000" w:themeColor="text1"/>
          <w:lang w:val="en-GB"/>
        </w:rPr>
        <w:t> (Research Report DCSF-RR034). London, England: Department for Children, Schools and Families. </w:t>
      </w:r>
    </w:p>
    <w:p w:rsidR="001303AC" w:rsidP="000F1B38" w:rsidRDefault="253A2B7A" w14:paraId="09B14578" w14:textId="2F48714C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lastRenderedPageBreak/>
        <w:t>Phillips, B. and Prout, A. (2003).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Issues in the theory of young people’s participation: A discussion brief’</w:t>
      </w:r>
      <w:r w:rsidRPr="6EB82EA3">
        <w:rPr>
          <w:rFonts w:ascii="Arial" w:hAnsi="Arial" w:eastAsia="Arial" w:cs="Arial"/>
          <w:color w:val="000000" w:themeColor="text1"/>
          <w:lang w:val="en-GB"/>
        </w:rPr>
        <w:t>, Paper for the ESRC Seminar Series: Challenging Social Exclusion: Perspectives for and from children and young people, University of Durham, Durham, UK. </w:t>
      </w:r>
    </w:p>
    <w:p w:rsidR="001303AC" w:rsidP="000F1B38" w:rsidRDefault="253A2B7A" w14:paraId="711BF664" w14:textId="1BDD00F6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Phoenix, A. (2006). Interrogating intersectionality: Productive ways of theorising multiple positioning. </w:t>
      </w:r>
      <w:r w:rsidRPr="6EB82EA3">
        <w:rPr>
          <w:rFonts w:ascii="Arial" w:hAnsi="Arial" w:eastAsia="Arial" w:cs="Arial"/>
          <w:i/>
          <w:iCs/>
          <w:color w:val="000000" w:themeColor="text1"/>
          <w:lang w:val="da-DK"/>
        </w:rPr>
        <w:t>Kvinder, køn &amp; forskning</w:t>
      </w:r>
      <w:r w:rsidRPr="6EB82EA3">
        <w:rPr>
          <w:rFonts w:ascii="Arial" w:hAnsi="Arial" w:eastAsia="Arial" w:cs="Arial"/>
          <w:color w:val="000000" w:themeColor="text1"/>
          <w:lang w:val="da-DK"/>
        </w:rPr>
        <w:t>(2-3). 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17152862" w14:textId="24622122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Plowman, L. &amp; Stephen, C. (2008). The Big Picture? Video and The Representation of Interaction.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British Educational Research Journal, 34</w:t>
      </w:r>
      <w:r w:rsidRPr="6EB82EA3">
        <w:rPr>
          <w:rFonts w:ascii="Arial" w:hAnsi="Arial" w:eastAsia="Arial" w:cs="Arial"/>
          <w:color w:val="000000" w:themeColor="text1"/>
          <w:lang w:val="en-GB"/>
        </w:rPr>
        <w:t>(4), 541- 565. </w:t>
      </w:r>
    </w:p>
    <w:p w:rsidR="001303AC" w:rsidP="000F1B38" w:rsidRDefault="253A2B7A" w14:paraId="53A6072C" w14:textId="3BBCAE08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da-DK"/>
        </w:rPr>
        <w:t>Polkinghorne, D. E. (1995). Narrative configuration in qualitative analysis.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International Journal of Qualitative Studies in Education, 8</w:t>
      </w:r>
      <w:r w:rsidRPr="6EB82EA3">
        <w:rPr>
          <w:rFonts w:ascii="Arial" w:hAnsi="Arial" w:eastAsia="Arial" w:cs="Arial"/>
          <w:color w:val="000000" w:themeColor="text1"/>
        </w:rPr>
        <w:t>(1), 5-23. 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155D586D" w14:textId="7CEA1DC6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Pring, R. (2010) The need for a wider vision of learning.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International Studies in Sociology of Education, </w:t>
      </w:r>
      <w:r w:rsidRPr="6EB82EA3">
        <w:rPr>
          <w:rFonts w:ascii="Arial" w:hAnsi="Arial" w:eastAsia="Arial" w:cs="Arial"/>
          <w:color w:val="000000" w:themeColor="text1"/>
          <w:lang w:val="en-GB"/>
        </w:rPr>
        <w:t>20(1), 83-91. </w:t>
      </w:r>
    </w:p>
    <w:p w:rsidR="001303AC" w:rsidP="000F1B38" w:rsidRDefault="253A2B7A" w14:paraId="6FEF022F" w14:textId="67C34041">
      <w:pPr>
        <w:spacing w:line="240" w:lineRule="auto"/>
        <w:rPr>
          <w:rFonts w:ascii="Arial" w:hAnsi="Arial" w:eastAsia="Arial" w:cs="Arial"/>
          <w:color w:val="222222"/>
        </w:rPr>
      </w:pPr>
      <w:r w:rsidRPr="6EB82EA3">
        <w:rPr>
          <w:rFonts w:ascii="Arial" w:hAnsi="Arial" w:eastAsia="Arial" w:cs="Arial"/>
          <w:color w:val="222222"/>
          <w:lang w:val="en-GB"/>
        </w:rPr>
        <w:t>Pring, R., &amp; Thomas, G. (2004). </w:t>
      </w:r>
      <w:r w:rsidRPr="6EB82EA3">
        <w:rPr>
          <w:rFonts w:ascii="Arial" w:hAnsi="Arial" w:eastAsia="Arial" w:cs="Arial"/>
          <w:i/>
          <w:iCs/>
          <w:color w:val="222222"/>
          <w:lang w:val="en-GB"/>
        </w:rPr>
        <w:t>Evidence-based practice in education</w:t>
      </w:r>
      <w:r w:rsidRPr="6EB82EA3">
        <w:rPr>
          <w:rFonts w:ascii="Arial" w:hAnsi="Arial" w:eastAsia="Arial" w:cs="Arial"/>
          <w:color w:val="222222"/>
          <w:lang w:val="en-GB"/>
        </w:rPr>
        <w:t>. McGraw-Hill Education. </w:t>
      </w:r>
    </w:p>
    <w:p w:rsidR="001303AC" w:rsidP="000F1B38" w:rsidRDefault="253A2B7A" w14:paraId="3F50BAD4" w14:textId="43F357B2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Prosser, J. (2007). Visual methods and the visual culture of schools.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Visual Studies, 22</w:t>
      </w:r>
      <w:r w:rsidRPr="6EB82EA3">
        <w:rPr>
          <w:rFonts w:ascii="Arial" w:hAnsi="Arial" w:eastAsia="Arial" w:cs="Arial"/>
          <w:color w:val="000000" w:themeColor="text1"/>
          <w:lang w:val="en-GB"/>
        </w:rPr>
        <w:t>(1), 13-30. </w:t>
      </w:r>
    </w:p>
    <w:p w:rsidR="001303AC" w:rsidP="000F1B38" w:rsidRDefault="253A2B7A" w14:paraId="1F243ACF" w14:textId="6F67E696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Prosser, J. (2011). Visual methodology: Toward a more seeing research. In N. K. Denzin &amp; Y. S. Lincoln (Eds.),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The Sage handbook of qualitative research</w:t>
      </w:r>
      <w:r w:rsidRPr="6EB82EA3">
        <w:rPr>
          <w:rFonts w:ascii="Arial" w:hAnsi="Arial" w:eastAsia="Arial" w:cs="Arial"/>
          <w:color w:val="000000" w:themeColor="text1"/>
          <w:lang w:val="en-GB"/>
        </w:rPr>
        <w:t> (4th ed., pp. 479–496). London: Sage. </w:t>
      </w:r>
    </w:p>
    <w:p w:rsidR="001303AC" w:rsidP="000F1B38" w:rsidRDefault="253A2B7A" w14:paraId="2A0926EB" w14:textId="4637E2D5">
      <w:pPr>
        <w:spacing w:line="240" w:lineRule="auto"/>
        <w:rPr>
          <w:rFonts w:ascii="Arial" w:hAnsi="Arial" w:eastAsia="Arial" w:cs="Arial"/>
          <w:color w:val="222222"/>
        </w:rPr>
      </w:pPr>
      <w:r w:rsidRPr="6EB82EA3">
        <w:rPr>
          <w:rFonts w:ascii="Arial" w:hAnsi="Arial" w:eastAsia="Arial" w:cs="Arial"/>
          <w:color w:val="222222"/>
          <w:lang w:val="en-GB"/>
        </w:rPr>
        <w:t>Raffles, H. (2002). </w:t>
      </w:r>
      <w:r w:rsidRPr="6EB82EA3">
        <w:rPr>
          <w:rFonts w:ascii="Arial" w:hAnsi="Arial" w:eastAsia="Arial" w:cs="Arial"/>
          <w:i/>
          <w:iCs/>
          <w:color w:val="222222"/>
          <w:lang w:val="en-GB"/>
        </w:rPr>
        <w:t>Intimate knowledge.</w:t>
      </w:r>
      <w:r w:rsidRPr="6EB82EA3">
        <w:rPr>
          <w:rFonts w:ascii="Arial" w:hAnsi="Arial" w:eastAsia="Arial" w:cs="Arial"/>
          <w:color w:val="222222"/>
          <w:lang w:val="en-GB"/>
        </w:rPr>
        <w:t> UNESCO. Oxford: Blackwells. </w:t>
      </w:r>
    </w:p>
    <w:p w:rsidR="001303AC" w:rsidP="000F1B38" w:rsidRDefault="253A2B7A" w14:paraId="16FE84EB" w14:textId="5227B4F7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Rancière, J. (2010).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Dissensus on politics and aesthetics; on politics and aesthetics.</w:t>
      </w:r>
      <w:r w:rsidRPr="6EB82EA3">
        <w:rPr>
          <w:rFonts w:ascii="Arial" w:hAnsi="Arial" w:eastAsia="Arial" w:cs="Arial"/>
          <w:color w:val="000000" w:themeColor="text1"/>
          <w:lang w:val="en-GB"/>
        </w:rPr>
        <w:t> (S Corcoran, Trans.). Continnum. </w:t>
      </w:r>
    </w:p>
    <w:p w:rsidR="001303AC" w:rsidP="000F1B38" w:rsidRDefault="253A2B7A" w14:paraId="5192ACF4" w14:textId="7295C4C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Rancière, J. (2014).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Hatred of democracy</w:t>
      </w:r>
      <w:r w:rsidRPr="6EB82EA3">
        <w:rPr>
          <w:rFonts w:ascii="Arial" w:hAnsi="Arial" w:eastAsia="Arial" w:cs="Arial"/>
          <w:color w:val="000000" w:themeColor="text1"/>
          <w:lang w:val="en-GB"/>
        </w:rPr>
        <w:t> (Steve Corcoran, Trans.). Verso. </w:t>
      </w:r>
    </w:p>
    <w:p w:rsidR="001303AC" w:rsidP="000F1B38" w:rsidRDefault="253A2B7A" w14:paraId="7A3B7D9A" w14:textId="623FFB8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Raveche Garnett, B., Smith, L. C., Kervick, C. T., Ballysingh, T. A., Moore, M. &amp; Gonell, E. (2019) The emancipatory potential of transformative mixed methods designs: informing youth participatory action research and restorative practices within a district-wide school transformation project.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International Journal of Research &amp; Method in Education, 42</w:t>
      </w:r>
      <w:r w:rsidRPr="6EB82EA3">
        <w:rPr>
          <w:rFonts w:ascii="Arial" w:hAnsi="Arial" w:eastAsia="Arial" w:cs="Arial"/>
          <w:color w:val="000000" w:themeColor="text1"/>
          <w:lang w:val="en-GB"/>
        </w:rPr>
        <w:t>(3), 305-316. DOI: 10.1080/1743727X.2019.1598355 </w:t>
      </w:r>
    </w:p>
    <w:p w:rsidR="001303AC" w:rsidP="000F1B38" w:rsidRDefault="253A2B7A" w14:paraId="0E000224" w14:textId="1E016A1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Read, J. (2009). A genealogy of homo-economicus: Neoliberalism and the production of subjectivity.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Foucault Studies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6</w:t>
      </w:r>
      <w:r w:rsidRPr="6EB82EA3">
        <w:rPr>
          <w:rFonts w:ascii="Arial" w:hAnsi="Arial" w:eastAsia="Arial" w:cs="Arial"/>
          <w:color w:val="000000" w:themeColor="text1"/>
          <w:lang w:val="en-GB"/>
        </w:rPr>
        <w:t>(1), 25–36. </w:t>
      </w:r>
    </w:p>
    <w:p w:rsidR="001303AC" w:rsidP="000F1B38" w:rsidRDefault="253A2B7A" w14:paraId="7BD60112" w14:textId="7F384406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Reay, D. (2017).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Miseducation: inequality, education and the working classes</w:t>
      </w:r>
      <w:r w:rsidRPr="6EB82EA3">
        <w:rPr>
          <w:rFonts w:ascii="Arial" w:hAnsi="Arial" w:eastAsia="Arial" w:cs="Arial"/>
          <w:color w:val="000000" w:themeColor="text1"/>
          <w:lang w:val="en-GB"/>
        </w:rPr>
        <w:t>. Bristol: Policy Press. </w:t>
      </w:r>
    </w:p>
    <w:p w:rsidR="001303AC" w:rsidP="000F1B38" w:rsidRDefault="253A2B7A" w14:paraId="2A99BC5C" w14:textId="21304680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Richards, K. (2011). Case study. In E. Hinkel (Ed.),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Handbook of research in second language teaching and learning: Volume 2</w:t>
      </w:r>
      <w:r w:rsidRPr="6EB82EA3">
        <w:rPr>
          <w:rFonts w:ascii="Arial" w:hAnsi="Arial" w:eastAsia="Arial" w:cs="Arial"/>
          <w:color w:val="000000" w:themeColor="text1"/>
          <w:lang w:val="en-GB"/>
        </w:rPr>
        <w:t> (pp. 207–221). New York: Routledge. </w:t>
      </w:r>
    </w:p>
    <w:p w:rsidR="001303AC" w:rsidP="000F1B38" w:rsidRDefault="253A2B7A" w14:paraId="0A9290E4" w14:textId="74D2145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Richardson, L. (2000). New writing practices in qualitative research.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Sociology of Sport Journal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17</w:t>
      </w:r>
      <w:r w:rsidRPr="6EB82EA3">
        <w:rPr>
          <w:rFonts w:ascii="Arial" w:hAnsi="Arial" w:eastAsia="Arial" w:cs="Arial"/>
          <w:color w:val="000000" w:themeColor="text1"/>
          <w:lang w:val="en-GB"/>
        </w:rPr>
        <w:t>(1), 5–20. </w:t>
      </w:r>
    </w:p>
    <w:p w:rsidR="001303AC" w:rsidP="000F1B38" w:rsidRDefault="253A2B7A" w14:paraId="04E8467E" w14:textId="5A59F51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Rickinson, M., Dillon, J., Teamey, K., Morris, M., Choi, M.Y., Sanders, D. and Benefield, P. (2004).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A Review of Research on Outdoor Learning</w:t>
      </w:r>
      <w:r w:rsidRPr="6EB82EA3">
        <w:rPr>
          <w:rFonts w:ascii="Arial" w:hAnsi="Arial" w:eastAsia="Arial" w:cs="Arial"/>
          <w:color w:val="000000" w:themeColor="text1"/>
          <w:lang w:val="en-GB"/>
        </w:rPr>
        <w:t>. NFER/Kings College: London. </w:t>
      </w:r>
    </w:p>
    <w:p w:rsidR="001303AC" w:rsidP="000F1B38" w:rsidRDefault="253A2B7A" w14:paraId="0E8FFC92" w14:textId="3AFCDA2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Riessman, C. K. (2008).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Narrative methods for the human sciences</w:t>
      </w:r>
      <w:r w:rsidRPr="6EB82EA3">
        <w:rPr>
          <w:rFonts w:ascii="Arial" w:hAnsi="Arial" w:eastAsia="Arial" w:cs="Arial"/>
          <w:color w:val="000000" w:themeColor="text1"/>
        </w:rPr>
        <w:t>: Sage.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121BBC12" w14:textId="090BBFD4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Ringrose, J. &amp; Renold, E. (2014). “F** K Rape!” Exploring Affective Intensities in A Feminist Research Assemblage.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Qualitative Inquiry, 20</w:t>
      </w:r>
      <w:r w:rsidRPr="6EB82EA3">
        <w:rPr>
          <w:rFonts w:ascii="Arial" w:hAnsi="Arial" w:eastAsia="Arial" w:cs="Arial"/>
          <w:color w:val="000000" w:themeColor="text1"/>
          <w:lang w:val="en-GB"/>
        </w:rPr>
        <w:t>(6), 772-780.  </w:t>
      </w:r>
    </w:p>
    <w:p w:rsidR="001303AC" w:rsidP="000F1B38" w:rsidRDefault="253A2B7A" w14:paraId="76225207" w14:textId="42C1C7E2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lastRenderedPageBreak/>
        <w:t>Romi, S., &amp; Schmida, M. (2009). Non-formal education: a major educational force in the postmodern era.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Cambridge Journal of Education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39</w:t>
      </w:r>
      <w:r w:rsidRPr="6EB82EA3">
        <w:rPr>
          <w:rFonts w:ascii="Arial" w:hAnsi="Arial" w:eastAsia="Arial" w:cs="Arial"/>
          <w:color w:val="000000" w:themeColor="text1"/>
          <w:lang w:val="en-GB"/>
        </w:rPr>
        <w:t>(2), 257–273. </w:t>
      </w:r>
    </w:p>
    <w:p w:rsidR="001303AC" w:rsidP="000F1B38" w:rsidRDefault="253A2B7A" w14:paraId="18AB3BB4" w14:textId="6E046F4B">
      <w:pPr>
        <w:spacing w:line="240" w:lineRule="auto"/>
        <w:rPr>
          <w:rFonts w:ascii="Arial" w:hAnsi="Arial" w:eastAsia="Arial" w:cs="Arial"/>
          <w:color w:val="222222"/>
        </w:rPr>
      </w:pPr>
      <w:r w:rsidRPr="6EB82EA3">
        <w:rPr>
          <w:rFonts w:ascii="Arial" w:hAnsi="Arial" w:eastAsia="Arial" w:cs="Arial"/>
          <w:color w:val="222222"/>
          <w:lang w:val="en-GB"/>
        </w:rPr>
        <w:t>Rorty, R. (1982). </w:t>
      </w:r>
      <w:r w:rsidRPr="6EB82EA3">
        <w:rPr>
          <w:rFonts w:ascii="Arial" w:hAnsi="Arial" w:eastAsia="Arial" w:cs="Arial"/>
          <w:i/>
          <w:iCs/>
          <w:color w:val="222222"/>
          <w:lang w:val="en-GB"/>
        </w:rPr>
        <w:t>Consequences of pragmatism: Essays, 1972-1980</w:t>
      </w:r>
      <w:r w:rsidRPr="6EB82EA3">
        <w:rPr>
          <w:rFonts w:ascii="Arial" w:hAnsi="Arial" w:eastAsia="Arial" w:cs="Arial"/>
          <w:color w:val="222222"/>
          <w:lang w:val="en-GB"/>
        </w:rPr>
        <w:t>. Minneapolis: University of Minnesota Press. </w:t>
      </w:r>
    </w:p>
    <w:p w:rsidR="001303AC" w:rsidP="000F1B38" w:rsidRDefault="253A2B7A" w14:paraId="0D5810C4" w14:textId="124FCE7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Saad-Filho, A., and Johnston, D. (2005)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Neoliberalism: A critical reader</w:t>
      </w:r>
      <w:r w:rsidRPr="6EB82EA3">
        <w:rPr>
          <w:rFonts w:ascii="Arial" w:hAnsi="Arial" w:eastAsia="Arial" w:cs="Arial"/>
          <w:color w:val="000000" w:themeColor="text1"/>
          <w:lang w:val="en-GB"/>
        </w:rPr>
        <w:t>. University of Chicago Press. </w:t>
      </w:r>
    </w:p>
    <w:p w:rsidR="001303AC" w:rsidP="000F1B38" w:rsidRDefault="253A2B7A" w14:paraId="45D4854B" w14:textId="7BAB810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Sallah, M. and Cooper, C. (2008)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Global Youth Work: Taking it Personally</w:t>
      </w:r>
      <w:r w:rsidRPr="6EB82EA3">
        <w:rPr>
          <w:rFonts w:ascii="Arial" w:hAnsi="Arial" w:eastAsia="Arial" w:cs="Arial"/>
          <w:color w:val="000000" w:themeColor="text1"/>
          <w:lang w:val="en-GB"/>
        </w:rPr>
        <w:t>. National Youth Agency:  Leicester. </w:t>
      </w:r>
    </w:p>
    <w:p w:rsidR="001303AC" w:rsidP="000F1B38" w:rsidRDefault="253A2B7A" w14:paraId="387A553A" w14:textId="2CB0628B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San Pedro, T. &amp; Kinlock, V. (2017) Toward Projects in Humanization: Research on Co-Creating and Sustaining Dialogic Relationships.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American Educational Research Journal, 54</w:t>
      </w:r>
      <w:r w:rsidRPr="6EB82EA3">
        <w:rPr>
          <w:rFonts w:ascii="Arial" w:hAnsi="Arial" w:eastAsia="Arial" w:cs="Arial"/>
          <w:color w:val="000000" w:themeColor="text1"/>
          <w:lang w:val="en-GB"/>
        </w:rPr>
        <w:t>(1S), 373S–394S. DOI: 10.3102/0002831216671210 </w:t>
      </w:r>
    </w:p>
    <w:p w:rsidR="001303AC" w:rsidP="000F1B38" w:rsidRDefault="253A2B7A" w14:paraId="4B779AED" w14:textId="0C3C23B7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238D355F">
        <w:rPr>
          <w:rFonts w:ascii="Arial" w:hAnsi="Arial" w:eastAsia="Arial" w:cs="Arial"/>
          <w:color w:val="000000" w:themeColor="text1"/>
          <w:lang w:val="en-GB"/>
        </w:rPr>
        <w:t>SAPERE P4C. (2011). </w:t>
      </w:r>
      <w:r w:rsidRPr="238D355F">
        <w:rPr>
          <w:rFonts w:ascii="Arial" w:hAnsi="Arial" w:eastAsia="Arial" w:cs="Arial"/>
          <w:i/>
          <w:iCs/>
          <w:color w:val="000000" w:themeColor="text1"/>
          <w:lang w:val="en-GB"/>
        </w:rPr>
        <w:t>Community Philosophy, practical thinking model.</w:t>
      </w:r>
      <w:r w:rsidRPr="238D355F">
        <w:rPr>
          <w:rFonts w:ascii="Arial" w:hAnsi="Arial" w:eastAsia="Arial" w:cs="Arial"/>
          <w:color w:val="000000" w:themeColor="text1"/>
          <w:lang w:val="en-GB"/>
        </w:rPr>
        <w:t> SAPERE p4C. </w:t>
      </w:r>
    </w:p>
    <w:p w:rsidR="7F43478A" w:rsidP="000F1B38" w:rsidRDefault="7F43478A" w14:paraId="33C17541" w14:textId="25D8D6E5">
      <w:pPr>
        <w:spacing w:line="240" w:lineRule="auto"/>
        <w:rPr>
          <w:rFonts w:ascii="Arial" w:hAnsi="Arial" w:eastAsia="Arial" w:cs="Arial"/>
          <w:color w:val="201F1E"/>
          <w:lang w:val="en-GB"/>
        </w:rPr>
      </w:pPr>
      <w:r w:rsidRPr="238D355F">
        <w:rPr>
          <w:rFonts w:ascii="Arial" w:hAnsi="Arial" w:eastAsia="Arial" w:cs="Arial"/>
          <w:color w:val="201F1E"/>
          <w:lang w:val="en-GB"/>
        </w:rPr>
        <w:t xml:space="preserve">SAPERE (2015) </w:t>
      </w:r>
      <w:r w:rsidRPr="238D355F">
        <w:rPr>
          <w:rFonts w:ascii="Arial" w:hAnsi="Arial" w:eastAsia="Arial" w:cs="Arial"/>
          <w:i/>
          <w:iCs/>
          <w:color w:val="201F1E"/>
          <w:lang w:val="en-GB"/>
        </w:rPr>
        <w:t xml:space="preserve">Philosophy for Children, Colleges and Communities.  </w:t>
      </w:r>
      <w:r w:rsidRPr="238D355F">
        <w:rPr>
          <w:rFonts w:ascii="Arial" w:hAnsi="Arial" w:eastAsia="Arial" w:cs="Arial"/>
          <w:color w:val="201F1E"/>
          <w:lang w:val="en-GB"/>
        </w:rPr>
        <w:t xml:space="preserve"> </w:t>
      </w:r>
      <w:hyperlink w:anchor=":~:text=SAPERE%3A%20Philosophy%20for%20Children%2C%20Colleges,disadvantage%2C%20to%20become%20lifelong%20learners" r:id="rId41">
        <w:r w:rsidRPr="238D355F">
          <w:rPr>
            <w:rStyle w:val="Hyperlink"/>
            <w:rFonts w:ascii="Arial" w:hAnsi="Arial" w:eastAsia="Arial" w:cs="Arial"/>
            <w:lang w:val="en-GB"/>
          </w:rPr>
          <w:t>https://www.sapere.org.uk/index.html#:~:text=SAPERE%3A%20Philosophy%20for%20Children%2C%20Colleges,disadvantage%2C%20to%20become%20lifelong%20learners</w:t>
        </w:r>
      </w:hyperlink>
      <w:r w:rsidRPr="238D355F">
        <w:rPr>
          <w:rFonts w:ascii="Arial" w:hAnsi="Arial" w:eastAsia="Arial" w:cs="Arial"/>
          <w:color w:val="201F1E"/>
          <w:lang w:val="en-GB"/>
        </w:rPr>
        <w:t>. [Accessed 21/05/21]</w:t>
      </w:r>
    </w:p>
    <w:p w:rsidR="001303AC" w:rsidP="000F1B38" w:rsidRDefault="253A2B7A" w14:paraId="2303AC88" w14:textId="4FA0B9D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Sayer, A. (2011).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Why things matter to people: Social science, values and ethical life</w:t>
      </w:r>
      <w:r w:rsidRPr="6EB82EA3">
        <w:rPr>
          <w:rFonts w:ascii="Arial" w:hAnsi="Arial" w:eastAsia="Arial" w:cs="Arial"/>
          <w:color w:val="000000" w:themeColor="text1"/>
        </w:rPr>
        <w:t>: Cambridge University Press.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070A6756" w14:textId="39EDA2F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Scott, D. (1996). Ethnography and Education. In: Scott, D. and Usher, R. (eds.).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Understanding Educational Research</w:t>
      </w:r>
      <w:r w:rsidRPr="6EB82EA3">
        <w:rPr>
          <w:rFonts w:ascii="Arial" w:hAnsi="Arial" w:eastAsia="Arial" w:cs="Arial"/>
          <w:color w:val="000000" w:themeColor="text1"/>
          <w:lang w:val="en-GB"/>
        </w:rPr>
        <w:t>. London: Routledge, 143-158.  </w:t>
      </w:r>
    </w:p>
    <w:p w:rsidR="001303AC" w:rsidP="000F1B38" w:rsidRDefault="253A2B7A" w14:paraId="4CA6D3A9" w14:textId="6156252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Shahjahan, R. A. (2015). Being ‘lazy’ and slowing down: Toward decolonizing time, our body, and pedagogy.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Educational Philosophy and Theory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47</w:t>
      </w:r>
      <w:r w:rsidRPr="6EB82EA3">
        <w:rPr>
          <w:rFonts w:ascii="Arial" w:hAnsi="Arial" w:eastAsia="Arial" w:cs="Arial"/>
          <w:color w:val="000000" w:themeColor="text1"/>
          <w:lang w:val="en-GB"/>
        </w:rPr>
        <w:t>(5), 488–501. </w:t>
      </w:r>
    </w:p>
    <w:p w:rsidR="001303AC" w:rsidP="000F1B38" w:rsidRDefault="253A2B7A" w14:paraId="3B25FD7B" w14:textId="19EE948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Shildrick, T., Blackman, S., MacDonald, R. (2009). Young people, class and place.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Journal of Youth Studies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12</w:t>
      </w:r>
      <w:r w:rsidRPr="6EB82EA3">
        <w:rPr>
          <w:rFonts w:ascii="Arial" w:hAnsi="Arial" w:eastAsia="Arial" w:cs="Arial"/>
          <w:color w:val="000000" w:themeColor="text1"/>
          <w:lang w:val="en-GB"/>
        </w:rPr>
        <w:t>(5), 457-465. </w:t>
      </w:r>
    </w:p>
    <w:p w:rsidR="001303AC" w:rsidP="000F1B38" w:rsidRDefault="253A2B7A" w14:paraId="604B770E" w14:textId="072BB900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Shucksmith, M. (2016).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InterAction: How can academics and the third sector work together to influence policy and practice?</w:t>
      </w:r>
      <w:r w:rsidRPr="6EB82EA3">
        <w:rPr>
          <w:rFonts w:ascii="Arial" w:hAnsi="Arial" w:eastAsia="Arial" w:cs="Arial"/>
          <w:color w:val="000000" w:themeColor="text1"/>
          <w:lang w:val="en-GB"/>
        </w:rPr>
        <w:t> Dunfermline: CarnegieUK Trust. </w:t>
      </w:r>
    </w:p>
    <w:p w:rsidR="001303AC" w:rsidP="000F1B38" w:rsidRDefault="253A2B7A" w14:paraId="22947362" w14:textId="4E8EF9A0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Silverman, D. (2013).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Interpreting qualitative data</w:t>
      </w:r>
      <w:r w:rsidRPr="6EB82EA3">
        <w:rPr>
          <w:rFonts w:ascii="Arial" w:hAnsi="Arial" w:eastAsia="Arial" w:cs="Arial"/>
          <w:color w:val="000000" w:themeColor="text1"/>
          <w:lang w:val="en-GB"/>
        </w:rPr>
        <w:t> (4th editio). London: Sage. </w:t>
      </w:r>
    </w:p>
    <w:p w:rsidR="001303AC" w:rsidP="000F1B38" w:rsidRDefault="253A2B7A" w14:paraId="1558AB90" w14:textId="130A52B6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Slovenko, K. and Thompson, N. (2016). Social pedagogy, informal education and ethical youth work practice.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Ethics and Social Welfare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10</w:t>
      </w:r>
      <w:r w:rsidRPr="6EB82EA3">
        <w:rPr>
          <w:rFonts w:ascii="Arial" w:hAnsi="Arial" w:eastAsia="Arial" w:cs="Arial"/>
          <w:color w:val="000000" w:themeColor="text1"/>
          <w:lang w:val="en-GB"/>
        </w:rPr>
        <w:t>(1), 19–34. </w:t>
      </w:r>
    </w:p>
    <w:p w:rsidR="001303AC" w:rsidP="000F1B38" w:rsidRDefault="253A2B7A" w14:paraId="57B87502" w14:textId="09D92B64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735A7AD1" w:rsidR="253A2B7A">
        <w:rPr>
          <w:rFonts w:ascii="Arial" w:hAnsi="Arial" w:eastAsia="Arial" w:cs="Arial"/>
          <w:color w:val="000000" w:themeColor="text1" w:themeTint="FF" w:themeShade="FF"/>
          <w:lang w:val="en-GB"/>
        </w:rPr>
        <w:t>Smith, M. K. (1996). Youth work in schools. Available at</w:t>
      </w:r>
      <w:r w:rsidRPr="735A7AD1" w:rsidR="64E7DA13">
        <w:rPr>
          <w:rFonts w:ascii="Arial" w:hAnsi="Arial" w:eastAsia="Arial" w:cs="Arial"/>
          <w:color w:val="000000" w:themeColor="text1" w:themeTint="FF" w:themeShade="FF"/>
          <w:lang w:val="en-GB"/>
        </w:rPr>
        <w:t xml:space="preserve"> </w:t>
      </w:r>
      <w:r w:rsidRPr="735A7AD1" w:rsidR="253A2B7A">
        <w:rPr>
          <w:rFonts w:ascii="Arial" w:hAnsi="Arial" w:eastAsia="Arial" w:cs="Arial"/>
          <w:color w:val="000000" w:themeColor="text1" w:themeTint="FF" w:themeShade="FF"/>
          <w:lang w:val="en-GB"/>
        </w:rPr>
        <w:t> </w:t>
      </w:r>
      <w:hyperlink r:id="R70f088633df14975">
        <w:r w:rsidRPr="735A7AD1" w:rsidR="253A2B7A">
          <w:rPr>
            <w:rStyle w:val="Hyperlink"/>
            <w:rFonts w:ascii="Arial" w:hAnsi="Arial" w:eastAsia="Arial" w:cs="Arial"/>
            <w:lang w:val="en-GB"/>
          </w:rPr>
          <w:t>http://www.infed.org/youthwork/b-ywscho.htm</w:t>
        </w:r>
      </w:hyperlink>
      <w:r w:rsidRPr="735A7AD1" w:rsidR="253A2B7A">
        <w:rPr>
          <w:rFonts w:ascii="Arial" w:hAnsi="Arial" w:eastAsia="Arial" w:cs="Arial"/>
          <w:color w:val="000000" w:themeColor="text1" w:themeTint="FF" w:themeShade="FF"/>
          <w:lang w:val="en-GB"/>
        </w:rPr>
        <w:t>  </w:t>
      </w:r>
    </w:p>
    <w:p w:rsidR="001303AC" w:rsidP="000F1B38" w:rsidRDefault="253A2B7A" w14:paraId="13E3A910" w14:textId="4D6555C6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Specht, W. (Ed.) (2010).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Mobile Youth Work in the Global Context: Reaching the Unreachable. </w:t>
      </w:r>
      <w:r w:rsidRPr="6EB82EA3">
        <w:rPr>
          <w:rFonts w:ascii="Arial" w:hAnsi="Arial" w:eastAsia="Arial" w:cs="Arial"/>
          <w:color w:val="000000" w:themeColor="text1"/>
          <w:lang w:val="en-GB"/>
        </w:rPr>
        <w:t>ISMO:  Stuttgart. </w:t>
      </w:r>
    </w:p>
    <w:p w:rsidR="001303AC" w:rsidP="000F1B38" w:rsidRDefault="253A2B7A" w14:paraId="56438775" w14:textId="4A303E78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St. Croix, T. (2018). Youth work, performativity and the new youth impact agenda: getting paid for numbers?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Journal of Education Policy, </w:t>
      </w:r>
      <w:r w:rsidRPr="6EB82EA3">
        <w:rPr>
          <w:rFonts w:ascii="Arial" w:hAnsi="Arial" w:eastAsia="Arial" w:cs="Arial"/>
          <w:color w:val="000000" w:themeColor="text1"/>
          <w:lang w:val="en-GB"/>
        </w:rPr>
        <w:t>33(3), 414-438. </w:t>
      </w:r>
    </w:p>
    <w:p w:rsidR="001303AC" w:rsidP="000F1B38" w:rsidRDefault="253A2B7A" w14:paraId="23957158" w14:textId="580A8EB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Stalford, H. and Drywood, E. (2009). Coming of age? Children’s rights in the European Union.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Common Market Law Review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46</w:t>
      </w:r>
      <w:r w:rsidRPr="6EB82EA3">
        <w:rPr>
          <w:rFonts w:ascii="Arial" w:hAnsi="Arial" w:eastAsia="Arial" w:cs="Arial"/>
          <w:color w:val="000000" w:themeColor="text1"/>
          <w:lang w:val="en-GB"/>
        </w:rPr>
        <w:t>(1), 143-172. </w:t>
      </w:r>
    </w:p>
    <w:p w:rsidR="001303AC" w:rsidP="000F1B38" w:rsidRDefault="253A2B7A" w14:paraId="7E385B35" w14:textId="43217BA2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lastRenderedPageBreak/>
        <w:t>Stipek, D., Givvin, K., Salmon, J. and MacGyvers, V. (2001). Teachers’ beliefs and practices related to mathematics instruction.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Teaching and Teacher Education, 17</w:t>
      </w:r>
      <w:r w:rsidRPr="6EB82EA3">
        <w:rPr>
          <w:rFonts w:ascii="Arial" w:hAnsi="Arial" w:eastAsia="Arial" w:cs="Arial"/>
          <w:color w:val="000000" w:themeColor="text1"/>
          <w:lang w:val="en-GB"/>
        </w:rPr>
        <w:t>(2), 213-226, doi.org/10.1016/S0742-051X(00)00052-4 </w:t>
      </w:r>
    </w:p>
    <w:p w:rsidR="001303AC" w:rsidP="000F1B38" w:rsidRDefault="253A2B7A" w14:paraId="042D7111" w14:textId="30045556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Stringer, E. T. (2014).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Action research</w:t>
      </w:r>
      <w:r w:rsidRPr="6EB82EA3">
        <w:rPr>
          <w:rFonts w:ascii="Arial" w:hAnsi="Arial" w:eastAsia="Arial" w:cs="Arial"/>
          <w:color w:val="000000" w:themeColor="text1"/>
          <w:lang w:val="en-GB"/>
        </w:rPr>
        <w:t> (4th ed). Sage Publications. </w:t>
      </w:r>
    </w:p>
    <w:p w:rsidR="001303AC" w:rsidP="000F1B38" w:rsidRDefault="253A2B7A" w14:paraId="38BD552A" w14:textId="18AF88D7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Stringer, E. and Dwyer, R. (2005)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Action Research in Human Services</w:t>
      </w:r>
      <w:r w:rsidRPr="6EB82EA3">
        <w:rPr>
          <w:rFonts w:ascii="Arial" w:hAnsi="Arial" w:eastAsia="Arial" w:cs="Arial"/>
          <w:color w:val="000000" w:themeColor="text1"/>
          <w:lang w:val="en-GB"/>
        </w:rPr>
        <w:t>. Upper Saddle River, NJ: Prentice Hall. </w:t>
      </w:r>
    </w:p>
    <w:p w:rsidR="001303AC" w:rsidP="000F1B38" w:rsidRDefault="253A2B7A" w14:paraId="76AC778F" w14:textId="253FFE1B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735A7AD1" w:rsidR="253A2B7A">
        <w:rPr>
          <w:rFonts w:ascii="Arial" w:hAnsi="Arial" w:eastAsia="Arial" w:cs="Arial"/>
          <w:color w:val="000000" w:themeColor="text1" w:themeTint="FF" w:themeShade="FF"/>
        </w:rPr>
        <w:t>Sutton Trust. (2014). </w:t>
      </w:r>
      <w:r w:rsidRPr="735A7AD1" w:rsidR="253A2B7A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Research brief. Extra-curricular inequality.</w:t>
      </w:r>
      <w:r w:rsidRPr="735A7AD1" w:rsidR="253A2B7A">
        <w:rPr>
          <w:rFonts w:ascii="Arial" w:hAnsi="Arial" w:eastAsia="Arial" w:cs="Arial"/>
          <w:color w:val="000000" w:themeColor="text1" w:themeTint="FF" w:themeShade="FF"/>
        </w:rPr>
        <w:t> Retrieved from London:</w:t>
      </w:r>
      <w:r w:rsidRPr="735A7AD1" w:rsidR="253A2B7A">
        <w:rPr>
          <w:rFonts w:ascii="Arial" w:hAnsi="Arial" w:eastAsia="Arial" w:cs="Arial"/>
          <w:color w:val="000000" w:themeColor="text1" w:themeTint="FF" w:themeShade="FF"/>
          <w:lang w:val="en-GB"/>
        </w:rPr>
        <w:t> </w:t>
      </w:r>
    </w:p>
    <w:p w:rsidR="001303AC" w:rsidP="735A7AD1" w:rsidRDefault="253A2B7A" w14:paraId="55A1913E" w14:textId="063469EA">
      <w:pPr>
        <w:pStyle w:val="Normal"/>
        <w:spacing w:line="240" w:lineRule="auto"/>
        <w:ind w:left="0"/>
        <w:rPr>
          <w:rFonts w:ascii="Arial" w:hAnsi="Arial" w:eastAsia="Arial" w:cs="Arial"/>
          <w:color w:val="auto"/>
          <w:sz w:val="22"/>
          <w:szCs w:val="22"/>
          <w:lang w:val="en-GB"/>
        </w:rPr>
      </w:pPr>
      <w:r w:rsidRPr="735A7AD1" w:rsidR="0E5CA5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Sylva, K., Melhuish, E., Sammons, P., Siraj-Blatchford, I. and Taggart, B. (2008). </w:t>
      </w:r>
      <w:r w:rsidRPr="735A7AD1" w:rsidR="0E5CA51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Final report from the primary phase: Pre-school, school and family influences on children's development during Key Stage 2 (7-11). </w:t>
      </w:r>
      <w:r w:rsidRPr="735A7AD1" w:rsidR="0E5CA5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Nottingham, United Kingdom: Department for Children, Schools and Families. </w:t>
      </w:r>
      <w:hyperlink r:id="R7fef64626a7246c1">
        <w:r w:rsidRPr="735A7AD1" w:rsidR="0E5CA51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4472C4" w:themeColor="accent1" w:themeTint="FF" w:themeShade="FF"/>
            <w:sz w:val="22"/>
            <w:szCs w:val="22"/>
            <w:lang w:val="en-GB"/>
          </w:rPr>
          <w:t>https://ro.uow.edu.au/cgi/viewcontent.cgi?referer=https://scholar.google.co.uk/&amp;httpsredir=1&amp;article=2806&amp;context=sspapers</w:t>
        </w:r>
      </w:hyperlink>
      <w:r w:rsidRPr="735A7AD1" w:rsidR="0E5CA5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</w:t>
      </w:r>
      <w:r w:rsidRPr="735A7AD1" w:rsidR="40083B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[accessed </w:t>
      </w:r>
      <w:r w:rsidRPr="735A7AD1" w:rsidR="0E5CA5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11</w:t>
      </w:r>
      <w:r w:rsidRPr="735A7AD1" w:rsidR="2DBD4C4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.06.2021]</w:t>
      </w:r>
      <w:r w:rsidRPr="735A7AD1" w:rsidR="0E5CA5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 </w:t>
      </w:r>
    </w:p>
    <w:p w:rsidR="001303AC" w:rsidP="000F1B38" w:rsidRDefault="253A2B7A" w14:paraId="14F53012" w14:textId="4651EEA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735A7AD1" w:rsidR="253A2B7A">
        <w:rPr>
          <w:rFonts w:ascii="Arial" w:hAnsi="Arial" w:eastAsia="Arial" w:cs="Arial"/>
          <w:color w:val="000000" w:themeColor="text1" w:themeTint="FF" w:themeShade="FF"/>
          <w:lang w:val="en-GB"/>
        </w:rPr>
        <w:t>Taber, K. S. (2013). </w:t>
      </w:r>
      <w:r w:rsidRPr="735A7AD1" w:rsidR="253A2B7A">
        <w:rPr>
          <w:rFonts w:ascii="Arial" w:hAnsi="Arial" w:eastAsia="Arial" w:cs="Arial"/>
          <w:i w:val="1"/>
          <w:iCs w:val="1"/>
          <w:color w:val="000000" w:themeColor="text1" w:themeTint="FF" w:themeShade="FF"/>
          <w:lang w:val="en-GB"/>
        </w:rPr>
        <w:t>Classroom-based Research and Evidence-based Practice: An introduction</w:t>
      </w:r>
      <w:r w:rsidRPr="735A7AD1" w:rsidR="253A2B7A">
        <w:rPr>
          <w:rFonts w:ascii="Arial" w:hAnsi="Arial" w:eastAsia="Arial" w:cs="Arial"/>
          <w:color w:val="000000" w:themeColor="text1" w:themeTint="FF" w:themeShade="FF"/>
          <w:lang w:val="en-GB"/>
        </w:rPr>
        <w:t> (2nd ed.). London: Sage. </w:t>
      </w:r>
    </w:p>
    <w:p w:rsidR="001303AC" w:rsidP="000F1B38" w:rsidRDefault="253A2B7A" w14:paraId="66AA151F" w14:textId="5486D586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Taylor Aiken, G. (2017). Social innovation and participatory action research: A way to research community?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European Public and Social Innovation Review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2</w:t>
      </w:r>
      <w:r w:rsidRPr="6EB82EA3">
        <w:rPr>
          <w:rFonts w:ascii="Arial" w:hAnsi="Arial" w:eastAsia="Arial" w:cs="Arial"/>
          <w:color w:val="000000" w:themeColor="text1"/>
          <w:lang w:val="en-GB"/>
        </w:rPr>
        <w:t>(1), 17-33. </w:t>
      </w:r>
    </w:p>
    <w:p w:rsidR="001303AC" w:rsidP="000F1B38" w:rsidRDefault="253A2B7A" w14:paraId="0467F7EC" w14:textId="6273E410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Thomson, P. (2008)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Doing Visual Research with Children and Young People</w:t>
      </w:r>
      <w:r w:rsidRPr="6EB82EA3">
        <w:rPr>
          <w:rFonts w:ascii="Arial" w:hAnsi="Arial" w:eastAsia="Arial" w:cs="Arial"/>
          <w:color w:val="000000" w:themeColor="text1"/>
          <w:lang w:val="en-GB"/>
        </w:rPr>
        <w:t>. London: Routledge. </w:t>
      </w:r>
    </w:p>
    <w:p w:rsidR="001303AC" w:rsidP="000F1B38" w:rsidRDefault="253A2B7A" w14:paraId="5F9604D3" w14:textId="5E92A5D1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Thomson, P. and Gunter, H. (2011) Inside, Outside, Upside Down: The Fluidity of Academic Researcher ‘Identity’in Working with/in School.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International Journal of Research &amp; Method in Education,</w:t>
      </w:r>
      <w:r w:rsidRPr="6EB82EA3">
        <w:rPr>
          <w:rFonts w:ascii="Arial" w:hAnsi="Arial" w:eastAsia="Arial" w:cs="Arial"/>
          <w:color w:val="000000" w:themeColor="text1"/>
        </w:rPr>
        <w:t>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34</w:t>
      </w:r>
      <w:r w:rsidRPr="6EB82EA3">
        <w:rPr>
          <w:rFonts w:ascii="Arial" w:hAnsi="Arial" w:eastAsia="Arial" w:cs="Arial"/>
          <w:color w:val="000000" w:themeColor="text1"/>
        </w:rPr>
        <w:t>(1), 17-30.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5A3C8672" w14:textId="4B0165F0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Thorpe, H., &amp; Rinehart, R. (2013). Action sport NGOs in a neo-liberal context: The cases of Skateistan and Surf Aid International.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Journal of Sport &amp; Social Issues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37</w:t>
      </w:r>
      <w:r w:rsidRPr="6EB82EA3">
        <w:rPr>
          <w:rFonts w:ascii="Arial" w:hAnsi="Arial" w:eastAsia="Arial" w:cs="Arial"/>
          <w:color w:val="000000" w:themeColor="text1"/>
          <w:lang w:val="en-GB"/>
        </w:rPr>
        <w:t>(2), 115–141. </w:t>
      </w:r>
    </w:p>
    <w:p w:rsidR="001303AC" w:rsidP="000F1B38" w:rsidRDefault="253A2B7A" w14:paraId="0CF0E44D" w14:textId="0A500A40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Todd, L. (2012). Critical dialogue, critical methodology: Bridging the research gap to young people’s participation in evaluating children’s services.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Children’s Geographies, 10</w:t>
      </w:r>
      <w:r w:rsidRPr="6EB82EA3">
        <w:rPr>
          <w:rFonts w:ascii="Arial" w:hAnsi="Arial" w:eastAsia="Arial" w:cs="Arial"/>
          <w:color w:val="000000" w:themeColor="text1"/>
          <w:lang w:val="en-GB"/>
        </w:rPr>
        <w:t>(2), 187-200. </w:t>
      </w:r>
    </w:p>
    <w:p w:rsidR="001303AC" w:rsidP="000F1B38" w:rsidRDefault="253A2B7A" w14:paraId="75E042D3" w14:textId="573C2A2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</w:rPr>
        <w:t>Tymms, P. (2016). Purposes for educational research. </w:t>
      </w:r>
      <w:r w:rsidRPr="6EB82EA3">
        <w:rPr>
          <w:rFonts w:ascii="Arial" w:hAnsi="Arial" w:eastAsia="Arial" w:cs="Arial"/>
          <w:i/>
          <w:iCs/>
          <w:color w:val="000000" w:themeColor="text1"/>
        </w:rPr>
        <w:t>The BERA/SAGE Handbook of Educational Research</w:t>
      </w:r>
      <w:r w:rsidRPr="6EB82EA3">
        <w:rPr>
          <w:rFonts w:ascii="Arial" w:hAnsi="Arial" w:eastAsia="Arial" w:cs="Arial"/>
          <w:color w:val="000000" w:themeColor="text1"/>
        </w:rPr>
        <w:t>, p.165.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131834FB" w14:paraId="2C7E01FB" w14:textId="73C9A25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498A15ED">
        <w:rPr>
          <w:rFonts w:ascii="Arial" w:hAnsi="Arial" w:eastAsia="Arial" w:cs="Arial"/>
          <w:color w:val="000000" w:themeColor="text1"/>
          <w:lang w:val="en-GB"/>
        </w:rPr>
        <w:t>Tuck, E., &amp; Yang, W. (2014). R-Words: Refusing Research. In D. Paris &amp; M. T. Winn (Eds.), </w:t>
      </w:r>
      <w:r w:rsidRPr="498A15ED">
        <w:rPr>
          <w:rFonts w:ascii="Arial" w:hAnsi="Arial" w:eastAsia="Arial" w:cs="Arial"/>
          <w:i/>
          <w:iCs/>
          <w:color w:val="000000" w:themeColor="text1"/>
          <w:lang w:val="en-GB"/>
        </w:rPr>
        <w:t>Humanizing research: decolonizing qualitative inquiry with youth and communities</w:t>
      </w:r>
      <w:r w:rsidRPr="498A15ED">
        <w:rPr>
          <w:rFonts w:ascii="Arial" w:hAnsi="Arial" w:eastAsia="Arial" w:cs="Arial"/>
          <w:color w:val="000000" w:themeColor="text1"/>
          <w:lang w:val="en-GB"/>
        </w:rPr>
        <w:t>. London: Sage. </w:t>
      </w:r>
    </w:p>
    <w:p w:rsidR="001303AC" w:rsidP="000F1B38" w:rsidRDefault="76400E32" w14:paraId="6ED46A7C" w14:textId="7E07A23C">
      <w:pPr>
        <w:spacing w:line="240" w:lineRule="auto"/>
      </w:pPr>
      <w:r w:rsidRPr="735A7AD1" w:rsidR="76400E32">
        <w:rPr>
          <w:rFonts w:ascii="Arial" w:hAnsi="Arial" w:eastAsia="Arial" w:cs="Arial"/>
          <w:color w:val="000000" w:themeColor="text1" w:themeTint="FF" w:themeShade="FF"/>
        </w:rPr>
        <w:t xml:space="preserve">UNESCO (2020). </w:t>
      </w:r>
      <w:r w:rsidRPr="735A7AD1" w:rsidR="76400E32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COVID-19 Educational Disruption and Response. </w:t>
      </w:r>
      <w:r w:rsidRPr="735A7AD1" w:rsidR="76400E32">
        <w:rPr>
          <w:rFonts w:ascii="Arial" w:hAnsi="Arial" w:eastAsia="Arial" w:cs="Arial"/>
          <w:color w:val="000000" w:themeColor="text1" w:themeTint="FF" w:themeShade="FF"/>
        </w:rPr>
        <w:t xml:space="preserve">Available: </w:t>
      </w:r>
      <w:hyperlink r:id="R522f9c4541414cec">
        <w:r w:rsidRPr="735A7AD1" w:rsidR="76400E32">
          <w:rPr>
            <w:rStyle w:val="Hyperlink"/>
            <w:rFonts w:ascii="Arial" w:hAnsi="Arial" w:eastAsia="Arial" w:cs="Arial"/>
          </w:rPr>
          <w:t>https://en.unesco.org/covid19/educationresponse</w:t>
        </w:r>
      </w:hyperlink>
      <w:r w:rsidRPr="735A7AD1" w:rsidR="76400E32">
        <w:rPr>
          <w:rFonts w:ascii="Arial" w:hAnsi="Arial" w:eastAsia="Arial" w:cs="Arial"/>
          <w:color w:val="000000" w:themeColor="text1" w:themeTint="FF" w:themeShade="FF"/>
        </w:rPr>
        <w:t xml:space="preserve"> [Accessed 6.5.2020].</w:t>
      </w:r>
      <w:r w:rsidRPr="735A7AD1" w:rsidR="76400E32">
        <w:rPr>
          <w:rFonts w:ascii="Arial" w:hAnsi="Arial" w:eastAsia="Arial" w:cs="Arial"/>
          <w:color w:val="000000" w:themeColor="text1" w:themeTint="FF" w:themeShade="FF"/>
          <w:lang w:val="en-GB"/>
        </w:rPr>
        <w:t xml:space="preserve"> </w:t>
      </w:r>
    </w:p>
    <w:p w:rsidR="4DBD8BC9" w:rsidP="735A7AD1" w:rsidRDefault="4DBD8BC9" w14:paraId="7D4D17E5" w14:textId="6FAE8848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35A7AD1" w:rsidR="4DBD8BC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Valentine, J. C., Cooper, H., Bettencourt, B. A. and DuBois, D. L. (2002). Out-of-school activities and academic achievement: the mediating role of self-beliefs. </w:t>
      </w:r>
      <w:r w:rsidRPr="735A7AD1" w:rsidR="4DBD8BC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Educational Psychologist, 37</w:t>
      </w:r>
      <w:r w:rsidRPr="735A7AD1" w:rsidR="4DBD8BC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(4), 245-256.</w:t>
      </w:r>
    </w:p>
    <w:p w:rsidR="001303AC" w:rsidP="000F1B38" w:rsidRDefault="131834FB" w14:paraId="017B7ACF" w14:textId="1519B2F8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498A15ED">
        <w:rPr>
          <w:rFonts w:ascii="Arial" w:hAnsi="Arial" w:eastAsia="Arial" w:cs="Arial"/>
          <w:color w:val="000000" w:themeColor="text1"/>
          <w:lang w:val="en-GB"/>
        </w:rPr>
        <w:t>Wallace, D. F. (2009). </w:t>
      </w:r>
      <w:r w:rsidRPr="498A15ED">
        <w:rPr>
          <w:rFonts w:ascii="Arial" w:hAnsi="Arial" w:eastAsia="Arial" w:cs="Arial"/>
          <w:i/>
          <w:iCs/>
          <w:color w:val="000000" w:themeColor="text1"/>
          <w:lang w:val="en-GB"/>
        </w:rPr>
        <w:t>This is water. Some thoughts, delivered on a significant occasion, about living a compassionate life</w:t>
      </w:r>
      <w:r w:rsidRPr="498A15ED">
        <w:rPr>
          <w:rFonts w:ascii="Arial" w:hAnsi="Arial" w:eastAsia="Arial" w:cs="Arial"/>
          <w:color w:val="000000" w:themeColor="text1"/>
          <w:lang w:val="en-GB"/>
        </w:rPr>
        <w:t>. New York: Little, Brown and Company. </w:t>
      </w:r>
    </w:p>
    <w:p w:rsidR="001303AC" w:rsidP="000F1B38" w:rsidRDefault="253A2B7A" w14:paraId="6012878D" w14:textId="4E3BA53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Waller, W. (1932).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The sociology of teaching.</w:t>
      </w:r>
      <w:r w:rsidRPr="6EB82EA3">
        <w:rPr>
          <w:rFonts w:ascii="Arial" w:hAnsi="Arial" w:eastAsia="Arial" w:cs="Arial"/>
          <w:color w:val="000000" w:themeColor="text1"/>
          <w:lang w:val="en-GB"/>
        </w:rPr>
        <w:t> John Wiley &amp; Sons Inc. </w:t>
      </w:r>
      <w:hyperlink r:id="rId44">
        <w:r w:rsidRPr="6EB82EA3">
          <w:rPr>
            <w:rStyle w:val="Hyperlink"/>
            <w:rFonts w:ascii="Arial" w:hAnsi="Arial" w:eastAsia="Arial" w:cs="Arial"/>
            <w:lang w:val="en-GB"/>
          </w:rPr>
          <w:t>https://doi.org/10.1037/11443-000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530D8BA7" w14:textId="66648D1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AU"/>
        </w:rPr>
        <w:t>Webley, P. (1996). Playing the market: the autonomous economic world of children. In P. K. Lunt &amp; A. Furnham (Eds.), </w:t>
      </w:r>
      <w:r w:rsidRPr="6EB82EA3">
        <w:rPr>
          <w:rFonts w:ascii="Arial" w:hAnsi="Arial" w:eastAsia="Arial" w:cs="Arial"/>
          <w:i/>
          <w:iCs/>
          <w:color w:val="000000" w:themeColor="text1"/>
          <w:lang w:val="en-AU"/>
        </w:rPr>
        <w:t>Economic Socialization. The Economic Beliefs and Behaviours of Young People</w:t>
      </w:r>
      <w:r w:rsidRPr="6EB82EA3">
        <w:rPr>
          <w:rFonts w:ascii="Arial" w:hAnsi="Arial" w:eastAsia="Arial" w:cs="Arial"/>
          <w:color w:val="000000" w:themeColor="text1"/>
          <w:lang w:val="en-AU"/>
        </w:rPr>
        <w:t> (pp. 149-161). Cheltenham: Edward Elgar Publishing Limited.</w:t>
      </w: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2AADEBDC" w14:textId="09783B4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Weiner, G. (2004). Critical action research and third wave feminism: A meeting of paradigms.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Educational Action Research</w:t>
      </w:r>
      <w:r w:rsidRPr="6EB82EA3">
        <w:rPr>
          <w:rFonts w:ascii="Arial" w:hAnsi="Arial" w:eastAsia="Arial" w:cs="Arial"/>
          <w:color w:val="000000" w:themeColor="text1"/>
          <w:lang w:val="en-GB"/>
        </w:rPr>
        <w:t>,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12</w:t>
      </w:r>
      <w:r w:rsidRPr="6EB82EA3">
        <w:rPr>
          <w:rFonts w:ascii="Arial" w:hAnsi="Arial" w:eastAsia="Arial" w:cs="Arial"/>
          <w:color w:val="000000" w:themeColor="text1"/>
          <w:lang w:val="en-GB"/>
        </w:rPr>
        <w:t>(4), 631–644. </w:t>
      </w:r>
      <w:hyperlink r:id="rId45">
        <w:r w:rsidRPr="6EB82EA3">
          <w:rPr>
            <w:rStyle w:val="Hyperlink"/>
            <w:rFonts w:ascii="Arial" w:hAnsi="Arial" w:eastAsia="Arial" w:cs="Arial"/>
            <w:lang w:val="en-GB"/>
          </w:rPr>
          <w:t>https://doi.org/10.1080/09650790400200261</w:t>
        </w:r>
      </w:hyperlink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02107B6C" w14:textId="50678B7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Weiss, C.H. (2000). Which links in which theories shall we evaluate? In S.C. Funnell, T.A. Hacsi, A. Petrosino &amp; T.A. Huebner (Eds.)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Program Theory in Evaluation Challenges and Opportunities: New Directions for Evaluation</w:t>
      </w:r>
      <w:r w:rsidRPr="6EB82EA3">
        <w:rPr>
          <w:rFonts w:ascii="Arial" w:hAnsi="Arial" w:eastAsia="Arial" w:cs="Arial"/>
          <w:color w:val="000000" w:themeColor="text1"/>
          <w:lang w:val="en-GB"/>
        </w:rPr>
        <w:t>. NJ: John Wiley and Sons. </w:t>
      </w:r>
    </w:p>
    <w:p w:rsidR="001303AC" w:rsidP="000F1B38" w:rsidRDefault="253A2B7A" w14:paraId="7F54A856" w14:textId="2DA789EA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lastRenderedPageBreak/>
        <w:t>Werner, O., &amp; Schoepfle, G. M. (1987).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Systematic fieldwork: Foundations of ethnography and interviewing</w:t>
      </w:r>
      <w:r w:rsidRPr="6EB82EA3">
        <w:rPr>
          <w:rFonts w:ascii="Arial" w:hAnsi="Arial" w:eastAsia="Arial" w:cs="Arial"/>
          <w:color w:val="000000" w:themeColor="text1"/>
          <w:lang w:val="en-GB"/>
        </w:rPr>
        <w:t> (Vol. 1). Newbury Park, CA: Sage. </w:t>
      </w:r>
    </w:p>
    <w:p w:rsidR="001303AC" w:rsidP="000F1B38" w:rsidRDefault="131834FB" w14:paraId="14A13DAF" w14:textId="36802D97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498A15ED">
        <w:rPr>
          <w:rFonts w:ascii="Arial" w:hAnsi="Arial" w:eastAsia="Arial" w:cs="Arial"/>
          <w:color w:val="000000" w:themeColor="text1"/>
        </w:rPr>
        <w:t>Wiles, R., V. Charles, G. Crow and S. Heath (2006). Researching researchers: lessons for research ethics. </w:t>
      </w:r>
      <w:r w:rsidRPr="498A15ED">
        <w:rPr>
          <w:rFonts w:ascii="Arial" w:hAnsi="Arial" w:eastAsia="Arial" w:cs="Arial"/>
          <w:i/>
          <w:iCs/>
          <w:color w:val="000000" w:themeColor="text1"/>
        </w:rPr>
        <w:t>Qualitative Research, 6</w:t>
      </w:r>
      <w:r w:rsidRPr="498A15ED">
        <w:rPr>
          <w:rFonts w:ascii="Arial" w:hAnsi="Arial" w:eastAsia="Arial" w:cs="Arial"/>
          <w:color w:val="000000" w:themeColor="text1"/>
        </w:rPr>
        <w:t>(3), 283-299.</w:t>
      </w:r>
      <w:r w:rsidRPr="498A15ED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D3079C8" w14:paraId="762ADD3F" w14:textId="683D5750">
      <w:pPr>
        <w:pStyle w:val="Heading1"/>
        <w:spacing w:line="240" w:lineRule="auto"/>
        <w:rPr>
          <w:rFonts w:ascii="Arial" w:hAnsi="Arial" w:eastAsia="Arial" w:cs="Arial"/>
          <w:color w:val="auto"/>
          <w:sz w:val="22"/>
          <w:szCs w:val="22"/>
          <w:lang w:val="en-GB"/>
        </w:rPr>
      </w:pPr>
      <w:r w:rsidRPr="498A15ED">
        <w:rPr>
          <w:rFonts w:ascii="Arial" w:hAnsi="Arial" w:eastAsia="Arial" w:cs="Arial"/>
          <w:color w:val="auto"/>
          <w:sz w:val="22"/>
          <w:szCs w:val="22"/>
        </w:rPr>
        <w:t xml:space="preserve">Wilkins, A. (2018). Assembling schools as organisations: On the limits and contradictions of neoliberalism. In M. Connolly, C. James, S. Kruse, and D.E. Spicer (eds) </w:t>
      </w:r>
      <w:r w:rsidRPr="498A15ED">
        <w:rPr>
          <w:rFonts w:ascii="Arial" w:hAnsi="Arial" w:eastAsia="Arial" w:cs="Arial"/>
          <w:i/>
          <w:iCs/>
          <w:color w:val="auto"/>
          <w:sz w:val="22"/>
          <w:szCs w:val="22"/>
        </w:rPr>
        <w:t xml:space="preserve">SAGE International Handbook on School Organization. </w:t>
      </w:r>
      <w:r w:rsidRPr="498A15ED">
        <w:rPr>
          <w:rFonts w:ascii="Arial" w:hAnsi="Arial" w:eastAsia="Arial" w:cs="Arial"/>
          <w:color w:val="auto"/>
          <w:sz w:val="22"/>
          <w:szCs w:val="22"/>
        </w:rPr>
        <w:t>Sage: London, pp. 509-523.</w:t>
      </w:r>
      <w:r w:rsidRPr="498A15ED">
        <w:rPr>
          <w:rFonts w:ascii="Arial" w:hAnsi="Arial" w:eastAsia="Arial" w:cs="Arial"/>
          <w:color w:val="auto"/>
          <w:sz w:val="22"/>
          <w:szCs w:val="22"/>
          <w:lang w:val="en-GB"/>
        </w:rPr>
        <w:t xml:space="preserve"> </w:t>
      </w:r>
    </w:p>
    <w:p w:rsidR="001303AC" w:rsidP="000F1B38" w:rsidRDefault="131834FB" w14:paraId="34C1DA94" w14:textId="215E58B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498A15ED">
        <w:rPr>
          <w:rFonts w:ascii="Arial" w:hAnsi="Arial" w:eastAsia="Arial" w:cs="Arial"/>
          <w:color w:val="000000" w:themeColor="text1"/>
          <w:lang w:val="en-GB"/>
        </w:rPr>
        <w:t>Wilshaw, M. (2013). </w:t>
      </w:r>
      <w:r w:rsidRPr="498A15ED">
        <w:rPr>
          <w:rFonts w:ascii="Arial" w:hAnsi="Arial" w:eastAsia="Arial" w:cs="Arial"/>
          <w:i/>
          <w:iCs/>
          <w:color w:val="000000" w:themeColor="text1"/>
          <w:lang w:val="en-GB"/>
        </w:rPr>
        <w:t>Unseen children—HMCI speech</w:t>
      </w:r>
      <w:r w:rsidRPr="498A15ED">
        <w:rPr>
          <w:rFonts w:ascii="Arial" w:hAnsi="Arial" w:eastAsia="Arial" w:cs="Arial"/>
          <w:color w:val="000000" w:themeColor="text1"/>
          <w:lang w:val="en-GB"/>
        </w:rPr>
        <w:t>. OFSTED. </w:t>
      </w:r>
      <w:hyperlink r:id="rId46">
        <w:r w:rsidRPr="498A15ED">
          <w:rPr>
            <w:rStyle w:val="Hyperlink"/>
            <w:rFonts w:ascii="Arial" w:hAnsi="Arial" w:eastAsia="Arial" w:cs="Arial"/>
            <w:lang w:val="en-GB"/>
          </w:rPr>
          <w:t>https://webarchive.nationalarchives.gov.uk/20131216154121/https://www.ofsted.gov.uk/resources/unseen-children-hmci-speech</w:t>
        </w:r>
      </w:hyperlink>
      <w:r w:rsidRPr="498A15ED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3372849D" w14:textId="59528180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Winter, J., Salway, L., Yee, W. C., &amp; Hughes, M. (2004). Linking home and school mathematics: The home–school knowledge exchange project.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Research in Mathematics Education, 6</w:t>
      </w:r>
      <w:r w:rsidRPr="6EB82EA3">
        <w:rPr>
          <w:rFonts w:ascii="Arial" w:hAnsi="Arial" w:eastAsia="Arial" w:cs="Arial"/>
          <w:color w:val="000000" w:themeColor="text1"/>
          <w:lang w:val="en-GB"/>
        </w:rPr>
        <w:t>(1), 59–75. </w:t>
      </w:r>
    </w:p>
    <w:p w:rsidR="001303AC" w:rsidP="000F1B38" w:rsidRDefault="253A2B7A" w14:paraId="7B97DD21" w14:textId="0F0C420D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Wolcott, H. F. (2008).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Ethnography: A Way of Seeing.</w:t>
      </w:r>
      <w:r w:rsidRPr="6EB82EA3">
        <w:rPr>
          <w:rFonts w:ascii="Arial" w:hAnsi="Arial" w:eastAsia="Arial" w:cs="Arial"/>
          <w:color w:val="000000" w:themeColor="text1"/>
          <w:lang w:val="en-GB"/>
        </w:rPr>
        <w:t> Plymouth: Altamira Press. </w:t>
      </w:r>
    </w:p>
    <w:p w:rsidR="001303AC" w:rsidP="000F1B38" w:rsidRDefault="253A2B7A" w14:paraId="440F7878" w14:textId="1405EF85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Yasunaga, M. (2014).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Non-formal education as a means to meet learning needs of out-of-school children and adolescents</w:t>
      </w:r>
      <w:r w:rsidRPr="6EB82EA3">
        <w:rPr>
          <w:rFonts w:ascii="Arial" w:hAnsi="Arial" w:eastAsia="Arial" w:cs="Arial"/>
          <w:color w:val="000000" w:themeColor="text1"/>
          <w:lang w:val="en-GB"/>
        </w:rPr>
        <w:t>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Unesco</w:t>
      </w:r>
      <w:r w:rsidRPr="6EB82EA3">
        <w:rPr>
          <w:rFonts w:ascii="Arial" w:hAnsi="Arial" w:eastAsia="Arial" w:cs="Arial"/>
          <w:color w:val="000000" w:themeColor="text1"/>
          <w:lang w:val="en-GB"/>
        </w:rPr>
        <w:t>. </w:t>
      </w:r>
    </w:p>
    <w:p w:rsidR="001303AC" w:rsidP="000F1B38" w:rsidRDefault="253A2B7A" w14:paraId="4781DD0A" w14:textId="1C5C4F0F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Yin, R. K. (2012).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Applications of case study research</w:t>
      </w:r>
      <w:r w:rsidRPr="6EB82EA3">
        <w:rPr>
          <w:rFonts w:ascii="Arial" w:hAnsi="Arial" w:eastAsia="Arial" w:cs="Arial"/>
          <w:color w:val="000000" w:themeColor="text1"/>
          <w:lang w:val="en-GB"/>
        </w:rPr>
        <w:t> (3rd ed.). London: Sage. </w:t>
      </w:r>
    </w:p>
    <w:p w:rsidR="001303AC" w:rsidP="000F1B38" w:rsidRDefault="253A2B7A" w14:paraId="48819908" w14:textId="7D5DEDEA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Young, K. (2009).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The Art of Youth Work</w:t>
      </w:r>
      <w:r w:rsidRPr="6EB82EA3">
        <w:rPr>
          <w:rFonts w:ascii="Arial" w:hAnsi="Arial" w:eastAsia="Arial" w:cs="Arial"/>
          <w:color w:val="000000" w:themeColor="text1"/>
          <w:lang w:val="en-GB"/>
        </w:rPr>
        <w:t>. Russell House Publishing: Lyme Regis. </w:t>
      </w:r>
    </w:p>
    <w:p w:rsidR="001303AC" w:rsidP="000F1B38" w:rsidRDefault="253A2B7A" w14:paraId="24B09755" w14:textId="43EAF746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Žižek, S. (2010). </w:t>
      </w:r>
      <w:r w:rsidRPr="6EB82EA3">
        <w:rPr>
          <w:rFonts w:ascii="Arial" w:hAnsi="Arial" w:eastAsia="Arial" w:cs="Arial"/>
          <w:i/>
          <w:iCs/>
          <w:color w:val="000000" w:themeColor="text1"/>
          <w:lang w:val="en-GB"/>
        </w:rPr>
        <w:t>Violence: Six sideways reflections</w:t>
      </w:r>
      <w:r w:rsidRPr="6EB82EA3">
        <w:rPr>
          <w:rFonts w:ascii="Arial" w:hAnsi="Arial" w:eastAsia="Arial" w:cs="Arial"/>
          <w:color w:val="000000" w:themeColor="text1"/>
          <w:lang w:val="en-GB"/>
        </w:rPr>
        <w:t>. Profile Books. </w:t>
      </w:r>
    </w:p>
    <w:p w:rsidR="001303AC" w:rsidP="000F1B38" w:rsidRDefault="253A2B7A" w14:paraId="51B2D82E" w14:textId="16E66E51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5D07B5BF" w14:textId="6CB2957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4961A3D6" w14:textId="5EFB3D49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1D658908" w14:textId="15D3C950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79EFCD80" w14:textId="74580E7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20C39AA7" w14:textId="021D6BC8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253A2B7A" w14:paraId="26658189" w14:textId="189656D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6EB82EA3">
        <w:rPr>
          <w:rFonts w:ascii="Arial" w:hAnsi="Arial" w:eastAsia="Arial" w:cs="Arial"/>
          <w:color w:val="000000" w:themeColor="text1"/>
          <w:lang w:val="en-GB"/>
        </w:rPr>
        <w:t> </w:t>
      </w:r>
    </w:p>
    <w:p w:rsidR="001303AC" w:rsidP="000F1B38" w:rsidRDefault="001303AC" w14:paraId="2C078E63" w14:textId="7C62F8A0">
      <w:pPr>
        <w:spacing w:line="240" w:lineRule="auto"/>
      </w:pPr>
    </w:p>
    <w:sectPr w:rsidR="001303A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5F4CA1"/>
    <w:rsid w:val="000F1B38"/>
    <w:rsid w:val="001303AC"/>
    <w:rsid w:val="0A8A4962"/>
    <w:rsid w:val="0B0FFA9C"/>
    <w:rsid w:val="0B508ABA"/>
    <w:rsid w:val="0DD0CF99"/>
    <w:rsid w:val="0E5CA51C"/>
    <w:rsid w:val="0E5F4CA1"/>
    <w:rsid w:val="0E743D88"/>
    <w:rsid w:val="100567C1"/>
    <w:rsid w:val="121EB903"/>
    <w:rsid w:val="131834FB"/>
    <w:rsid w:val="13752557"/>
    <w:rsid w:val="14193DB3"/>
    <w:rsid w:val="1594B078"/>
    <w:rsid w:val="15EC67B4"/>
    <w:rsid w:val="173080D9"/>
    <w:rsid w:val="1766BB8A"/>
    <w:rsid w:val="1C49D56F"/>
    <w:rsid w:val="20E600A4"/>
    <w:rsid w:val="20F0BF67"/>
    <w:rsid w:val="238D355F"/>
    <w:rsid w:val="253A2B7A"/>
    <w:rsid w:val="2B291904"/>
    <w:rsid w:val="2D3079C8"/>
    <w:rsid w:val="2DBD4C40"/>
    <w:rsid w:val="2E83D0EA"/>
    <w:rsid w:val="304BD26F"/>
    <w:rsid w:val="314F3EB7"/>
    <w:rsid w:val="3F610C11"/>
    <w:rsid w:val="40083BDC"/>
    <w:rsid w:val="44F367DA"/>
    <w:rsid w:val="498A15ED"/>
    <w:rsid w:val="49BD3FB2"/>
    <w:rsid w:val="4DBD8BC9"/>
    <w:rsid w:val="558637AA"/>
    <w:rsid w:val="5A6792AF"/>
    <w:rsid w:val="5AB23C1D"/>
    <w:rsid w:val="5BD6C702"/>
    <w:rsid w:val="5C0F2F53"/>
    <w:rsid w:val="5C4E0C7E"/>
    <w:rsid w:val="5FE1B46B"/>
    <w:rsid w:val="625031DC"/>
    <w:rsid w:val="64BFFD86"/>
    <w:rsid w:val="64E7DA13"/>
    <w:rsid w:val="69884AE2"/>
    <w:rsid w:val="69DCBBFA"/>
    <w:rsid w:val="6EB82EA3"/>
    <w:rsid w:val="71ABE9E0"/>
    <w:rsid w:val="735A7AD1"/>
    <w:rsid w:val="747C8AF3"/>
    <w:rsid w:val="76400E32"/>
    <w:rsid w:val="775C2CB4"/>
    <w:rsid w:val="7795A818"/>
    <w:rsid w:val="77EC23F0"/>
    <w:rsid w:val="7AF3ED9C"/>
    <w:rsid w:val="7BD01A00"/>
    <w:rsid w:val="7DCC0A6E"/>
    <w:rsid w:val="7F43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4CA1"/>
  <w15:chartTrackingRefBased/>
  <w15:docId w15:val="{7CDB1BBB-4362-4AB9-86E2-674D82FD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atcen.ac.uk/media/1123186/resbr3-final.pdf" TargetMode="External" Id="rId13" /><Relationship Type="http://schemas.openxmlformats.org/officeDocument/2006/relationships/hyperlink" Target="http://www.users.globalnet.co.uk/~infed/e-texts/e-dew-pc.htm" TargetMode="External" Id="rId18" /><Relationship Type="http://schemas.openxmlformats.org/officeDocument/2006/relationships/hyperlink" Target="https://doi.org/10.1177/1746197911432592" TargetMode="External" Id="rId26" /><Relationship Type="http://schemas.openxmlformats.org/officeDocument/2006/relationships/hyperlink" Target="https://doi.org/10.1080/09540250802467950" TargetMode="External" Id="rId39" /><Relationship Type="http://schemas.openxmlformats.org/officeDocument/2006/relationships/hyperlink" Target="https://www.researchgate.net/deref/http%3A%2F%2Fdx.doi.org%2F10.1016%2Fj.ijer.2011.04.007" TargetMode="External" Id="rId21" /><Relationship Type="http://schemas.openxmlformats.org/officeDocument/2006/relationships/hyperlink" Target="https://doi.org/10.1080/00405849209543529" TargetMode="External" Id="rId34" /><Relationship Type="http://schemas.openxmlformats.org/officeDocument/2006/relationships/fontTable" Target="fontTable.xml" Id="rId47" /><Relationship Type="http://schemas.openxmlformats.org/officeDocument/2006/relationships/hyperlink" Target="https://doi.org/10.1080/14733285.2016.1269154" TargetMode="External" Id="rId7" /><Relationship Type="http://schemas.openxmlformats.org/officeDocument/2006/relationships/settings" Target="settings.xml" Id="rId2" /><Relationship Type="http://schemas.openxmlformats.org/officeDocument/2006/relationships/hyperlink" Target="https://www.gov.uk/government/publications/charity-register-statistics/recent-charity-register-statistics-charity-commission" TargetMode="External" Id="rId16" /><Relationship Type="http://schemas.openxmlformats.org/officeDocument/2006/relationships/hyperlink" Target="https://doi.org/10.1080/00131911.2010.488049" TargetMode="External" Id="rId29" /><Relationship Type="http://schemas.openxmlformats.org/officeDocument/2006/relationships/styles" Target="styles.xml" Id="rId1" /><Relationship Type="http://schemas.openxmlformats.org/officeDocument/2006/relationships/hyperlink" Target="https://www.bera.ac.uk/wp-content/uploads/2014/02/BERA-Ethical-Guidelines-2011.pdf" TargetMode="External" Id="rId6" /><Relationship Type="http://schemas.openxmlformats.org/officeDocument/2006/relationships/hyperlink" Target="http://www.natcen.ac.uk/media/563125/out-of-school-resbr1.pdf" TargetMode="External" Id="rId11" /><Relationship Type="http://schemas.openxmlformats.org/officeDocument/2006/relationships/hyperlink" Target="https://issuu.com/queenmaryuniversityoflondon/docs/connected_communities_philosophical_communities" TargetMode="External" Id="rId24" /><Relationship Type="http://schemas.openxmlformats.org/officeDocument/2006/relationships/hyperlink" Target="https://doi.org/10.1007/978-981-4560-67-2" TargetMode="External" Id="rId32" /><Relationship Type="http://schemas.openxmlformats.org/officeDocument/2006/relationships/hyperlink" Target="https://doi.org/10.1080/14767720903574124" TargetMode="External" Id="rId37" /><Relationship Type="http://schemas.openxmlformats.org/officeDocument/2006/relationships/hyperlink" Target="https://doi.org/10.3102%2F0034654308325185" TargetMode="External" Id="rId40" /><Relationship Type="http://schemas.openxmlformats.org/officeDocument/2006/relationships/hyperlink" Target="https://doi.org/10.1080/09650790400200261" TargetMode="External" Id="rId45" /><Relationship Type="http://schemas.openxmlformats.org/officeDocument/2006/relationships/hyperlink" Target="https://doi.org/10.1080/09612025.2015.1023023" TargetMode="External" Id="rId5" /><Relationship Type="http://schemas.openxmlformats.org/officeDocument/2006/relationships/hyperlink" Target="https://www.gov.uk/government/uploads/system/uploads/attachment_data/file/277353/cc4text.pdf" TargetMode="External" Id="rId15" /><Relationship Type="http://schemas.openxmlformats.org/officeDocument/2006/relationships/hyperlink" Target="https://doi.org/10.4324/9780429493133" TargetMode="External" Id="rId23" /><Relationship Type="http://schemas.openxmlformats.org/officeDocument/2006/relationships/hyperlink" Target="https://doi.org/10.1177/1478210317736209" TargetMode="External" Id="rId28" /><Relationship Type="http://schemas.openxmlformats.org/officeDocument/2006/relationships/hyperlink" Target="https://webarchive.nationalarchives.gov.uk/20141116031343/http:/www.ofsted.gov.uk/sites/default/files/documents/a-and-a/Access%20and%20achievement%20-%20Educational%20attainment%20-%20White%20British%20students%20from%20low%20income%20backgrounds.pdf" TargetMode="External" Id="rId36" /><Relationship Type="http://schemas.openxmlformats.org/officeDocument/2006/relationships/hyperlink" Target="http://natcen.ac.uk/media/1135451/out-of-school-activities-who-does-what.pdf" TargetMode="External" Id="rId10" /><Relationship Type="http://schemas.openxmlformats.org/officeDocument/2006/relationships/hyperlink" Target="http://www.ilt.columbia.edu/publications/dewey.html" TargetMode="External" Id="rId19" /><Relationship Type="http://schemas.openxmlformats.org/officeDocument/2006/relationships/hyperlink" Target="https://doi.org/10.1080/13613324.2013.843520" TargetMode="External" Id="rId31" /><Relationship Type="http://schemas.openxmlformats.org/officeDocument/2006/relationships/hyperlink" Target="https://doi.org/10.1037/11443-000" TargetMode="External" Id="rId44" /><Relationship Type="http://schemas.openxmlformats.org/officeDocument/2006/relationships/hyperlink" Target="https://doi.org/10.1080/09518398.2017.1303211" TargetMode="External" Id="rId4" /><Relationship Type="http://schemas.openxmlformats.org/officeDocument/2006/relationships/hyperlink" Target="https://www.theguardian.com/music/2017/may/04/nick-cave-death-son-struggle-write-tragedy" TargetMode="External" Id="rId9" /><Relationship Type="http://schemas.openxmlformats.org/officeDocument/2006/relationships/hyperlink" Target="http://www.legislation.gov.uk/ukpga/2011/25/pdfs/ukpga_20110025_en.pdf" TargetMode="External" Id="rId14" /><Relationship Type="http://schemas.openxmlformats.org/officeDocument/2006/relationships/hyperlink" Target="https://doi.org/10.17763/haer.59.3.058342114k266250" TargetMode="External" Id="rId22" /><Relationship Type="http://schemas.openxmlformats.org/officeDocument/2006/relationships/hyperlink" Target="https://doi.org/10.1177/1757743818756913" TargetMode="External" Id="rId27" /><Relationship Type="http://schemas.openxmlformats.org/officeDocument/2006/relationships/hyperlink" Target="https://doi.org/10.1177%2F2158244018775466" TargetMode="External" Id="rId30" /><Relationship Type="http://schemas.openxmlformats.org/officeDocument/2006/relationships/hyperlink" Target="https://doi.org/10.1080/0954025042000301465" TargetMode="External" Id="rId35" /><Relationship Type="http://schemas.openxmlformats.org/officeDocument/2006/relationships/theme" Target="theme/theme1.xml" Id="rId48" /><Relationship Type="http://schemas.openxmlformats.org/officeDocument/2006/relationships/hyperlink" Target="https://doi.org/10.1016/j.geoforum.2004.06.006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://natcen.ac.uk/media/1216042/can-out-of-school-activities-close-the-education-gap.pdf" TargetMode="External" Id="rId12" /><Relationship Type="http://schemas.openxmlformats.org/officeDocument/2006/relationships/hyperlink" Target="https://doi.org/10.1177/1077800409334224" TargetMode="External" Id="rId17" /><Relationship Type="http://schemas.openxmlformats.org/officeDocument/2006/relationships/hyperlink" Target="http://comm-org.wisc.edu/si/falsborda.htm" TargetMode="External" Id="rId25" /><Relationship Type="http://schemas.openxmlformats.org/officeDocument/2006/relationships/hyperlink" Target="https://catalogue.solent.ac.uk/openurl/44SSU_INST/44SSU_INST:VU1?u.ignore_date_coverage=true&amp;rft.mms_id=990096797480204796" TargetMode="External" Id="rId33" /><Relationship Type="http://schemas.openxmlformats.org/officeDocument/2006/relationships/hyperlink" Target="https://www.gov.uk/government/publications/unseen-children-access-and-achievement-20-years-on" TargetMode="External" Id="rId38" /><Relationship Type="http://schemas.openxmlformats.org/officeDocument/2006/relationships/hyperlink" Target="https://webarchive.nationalarchives.gov.uk/20131216154121/https:/www.ofsted.gov.uk/resources/unseen-children-hmci-speech" TargetMode="External" Id="rId46" /><Relationship Type="http://schemas.openxmlformats.org/officeDocument/2006/relationships/hyperlink" Target="https://doi.org/10.1108/17466660200900004" TargetMode="External" Id="rId20" /><Relationship Type="http://schemas.openxmlformats.org/officeDocument/2006/relationships/hyperlink" Target="https://www.sapere.org.uk/index.html" TargetMode="External" Id="rId41" /><Relationship Type="http://schemas.openxmlformats.org/officeDocument/2006/relationships/hyperlink" Target="http://www.infed.org/youthwork/b-ywscho.htm" TargetMode="External" Id="R70f088633df14975" /><Relationship Type="http://schemas.openxmlformats.org/officeDocument/2006/relationships/hyperlink" Target="https://ro.uow.edu.au/cgi/viewcontent.cgi?referer=https://scholar.google.co.uk/&amp;httpsredir=1&amp;article=2806&amp;context=sspapers" TargetMode="External" Id="R7fef64626a7246c1" /><Relationship Type="http://schemas.openxmlformats.org/officeDocument/2006/relationships/hyperlink" Target="https://en.unesco.org/covid19/educationresponse" TargetMode="External" Id="R522f9c4541414cec" /><Relationship Type="http://schemas.openxmlformats.org/officeDocument/2006/relationships/numbering" Target="/word/numbering.xml" Id="R83be2c80b21c44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 Rose</dc:creator>
  <keywords/>
  <dc:description/>
  <lastModifiedBy>Jo Rose</lastModifiedBy>
  <revision>5</revision>
  <dcterms:created xsi:type="dcterms:W3CDTF">2021-05-13T18:00:00.0000000Z</dcterms:created>
  <dcterms:modified xsi:type="dcterms:W3CDTF">2021-06-15T07:50:32.6213730Z</dcterms:modified>
</coreProperties>
</file>