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C5" w:rsidRDefault="005D6CC5" w:rsidP="00ED1371">
      <w:pPr>
        <w:rPr>
          <w:b/>
        </w:rPr>
      </w:pPr>
    </w:p>
    <w:p w:rsidR="009037AF" w:rsidRDefault="009037AF" w:rsidP="009037A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Why We Need the </w:t>
      </w:r>
      <w:r w:rsidRPr="005D6CC5">
        <w:rPr>
          <w:rFonts w:ascii="Times New Roman" w:hAnsi="Times New Roman" w:cs="Times New Roman"/>
          <w:b/>
          <w:sz w:val="28"/>
          <w:szCs w:val="28"/>
        </w:rPr>
        <w:t>Art</w:t>
      </w:r>
      <w:r>
        <w:rPr>
          <w:rFonts w:ascii="Times New Roman" w:hAnsi="Times New Roman" w:cs="Times New Roman"/>
          <w:b/>
          <w:sz w:val="28"/>
          <w:szCs w:val="28"/>
        </w:rPr>
        <w:t>s:</w:t>
      </w:r>
      <w:r w:rsidRPr="005D6CC5">
        <w:rPr>
          <w:rFonts w:ascii="Times New Roman" w:hAnsi="Times New Roman" w:cs="Times New Roman"/>
          <w:b/>
          <w:sz w:val="28"/>
          <w:szCs w:val="28"/>
        </w:rPr>
        <w:t xml:space="preserve"> </w:t>
      </w:r>
    </w:p>
    <w:p w:rsidR="005D6CC5" w:rsidRDefault="00ED1371" w:rsidP="005D6CC5">
      <w:pPr>
        <w:spacing w:line="480" w:lineRule="auto"/>
        <w:jc w:val="center"/>
        <w:rPr>
          <w:rFonts w:ascii="Times New Roman" w:hAnsi="Times New Roman" w:cs="Times New Roman"/>
          <w:b/>
          <w:sz w:val="28"/>
          <w:szCs w:val="28"/>
        </w:rPr>
      </w:pPr>
      <w:r w:rsidRPr="005D6CC5">
        <w:rPr>
          <w:rFonts w:ascii="Times New Roman" w:hAnsi="Times New Roman" w:cs="Times New Roman"/>
          <w:b/>
          <w:sz w:val="28"/>
          <w:szCs w:val="28"/>
        </w:rPr>
        <w:t xml:space="preserve">John </w:t>
      </w:r>
      <w:proofErr w:type="spellStart"/>
      <w:r w:rsidRPr="005D6CC5">
        <w:rPr>
          <w:rFonts w:ascii="Times New Roman" w:hAnsi="Times New Roman" w:cs="Times New Roman"/>
          <w:b/>
          <w:sz w:val="28"/>
          <w:szCs w:val="28"/>
        </w:rPr>
        <w:t>Macmurray</w:t>
      </w:r>
      <w:proofErr w:type="spellEnd"/>
      <w:r w:rsidRPr="005D6CC5">
        <w:rPr>
          <w:rFonts w:ascii="Times New Roman" w:hAnsi="Times New Roman" w:cs="Times New Roman"/>
          <w:b/>
          <w:sz w:val="28"/>
          <w:szCs w:val="28"/>
        </w:rPr>
        <w:t xml:space="preserve"> on E</w:t>
      </w:r>
      <w:r w:rsidR="005D6CC5" w:rsidRPr="005D6CC5">
        <w:rPr>
          <w:rFonts w:ascii="Times New Roman" w:hAnsi="Times New Roman" w:cs="Times New Roman"/>
          <w:b/>
          <w:sz w:val="28"/>
          <w:szCs w:val="28"/>
        </w:rPr>
        <w:t>ducation</w:t>
      </w:r>
      <w:r w:rsidR="008E149F">
        <w:rPr>
          <w:rFonts w:ascii="Times New Roman" w:hAnsi="Times New Roman" w:cs="Times New Roman"/>
          <w:b/>
          <w:sz w:val="28"/>
          <w:szCs w:val="28"/>
        </w:rPr>
        <w:t xml:space="preserve"> </w:t>
      </w:r>
      <w:r w:rsidR="008E149F" w:rsidRPr="005D6CC5">
        <w:rPr>
          <w:rFonts w:ascii="Times New Roman" w:hAnsi="Times New Roman" w:cs="Times New Roman"/>
          <w:b/>
          <w:sz w:val="28"/>
          <w:szCs w:val="28"/>
        </w:rPr>
        <w:t xml:space="preserve">and the </w:t>
      </w:r>
      <w:r w:rsidR="008E149F">
        <w:rPr>
          <w:rFonts w:ascii="Times New Roman" w:hAnsi="Times New Roman" w:cs="Times New Roman"/>
          <w:b/>
          <w:sz w:val="28"/>
          <w:szCs w:val="28"/>
        </w:rPr>
        <w:t>Emotions</w:t>
      </w:r>
      <w:r w:rsidR="005D6CC5" w:rsidRPr="005D6CC5">
        <w:rPr>
          <w:rFonts w:ascii="Times New Roman" w:hAnsi="Times New Roman" w:cs="Times New Roman"/>
          <w:b/>
          <w:sz w:val="28"/>
          <w:szCs w:val="28"/>
        </w:rPr>
        <w:t xml:space="preserve"> </w:t>
      </w:r>
    </w:p>
    <w:p w:rsidR="00B51ED3" w:rsidRDefault="00B51ED3" w:rsidP="00B51ED3">
      <w:pPr>
        <w:spacing w:line="480" w:lineRule="auto"/>
        <w:jc w:val="center"/>
        <w:rPr>
          <w:rFonts w:ascii="Times New Roman" w:hAnsi="Times New Roman" w:cs="Times New Roman"/>
          <w:b/>
          <w:sz w:val="28"/>
          <w:szCs w:val="28"/>
        </w:rPr>
      </w:pPr>
    </w:p>
    <w:p w:rsidR="00B51ED3" w:rsidRDefault="00B51ED3" w:rsidP="00B51ED3">
      <w:pPr>
        <w:spacing w:line="480" w:lineRule="auto"/>
        <w:jc w:val="both"/>
        <w:rPr>
          <w:rFonts w:ascii="Times New Roman" w:hAnsi="Times New Roman" w:cs="Times New Roman"/>
          <w:b/>
          <w:sz w:val="20"/>
          <w:szCs w:val="20"/>
        </w:rPr>
      </w:pPr>
      <w:r>
        <w:rPr>
          <w:rFonts w:ascii="Times New Roman" w:hAnsi="Times New Roman" w:cs="Times New Roman"/>
          <w:b/>
          <w:sz w:val="20"/>
          <w:szCs w:val="20"/>
        </w:rPr>
        <w:t>Abstract</w:t>
      </w:r>
    </w:p>
    <w:p w:rsidR="00B51ED3" w:rsidRDefault="00F2056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This article argues that </w:t>
      </w:r>
      <w:proofErr w:type="spellStart"/>
      <w:r>
        <w:rPr>
          <w:rFonts w:ascii="Times New Roman" w:hAnsi="Times New Roman" w:cs="Times New Roman"/>
          <w:sz w:val="20"/>
          <w:szCs w:val="20"/>
        </w:rPr>
        <w:t>Macmurray’s</w:t>
      </w:r>
      <w:proofErr w:type="spellEnd"/>
      <w:r>
        <w:rPr>
          <w:rFonts w:ascii="Times New Roman" w:hAnsi="Times New Roman" w:cs="Times New Roman"/>
          <w:sz w:val="20"/>
          <w:szCs w:val="20"/>
        </w:rPr>
        <w:t xml:space="preserve"> work on education is deserving of serious consideration, because it offers an account of the person that highlights the significance of the emotions and the arts. </w:t>
      </w:r>
      <w:r w:rsidR="00AA1925">
        <w:rPr>
          <w:rFonts w:ascii="Times New Roman" w:hAnsi="Times New Roman" w:cs="Times New Roman"/>
          <w:sz w:val="20"/>
          <w:szCs w:val="20"/>
        </w:rPr>
        <w:t>In particular</w:t>
      </w:r>
      <w:r w:rsidR="00B51ED3">
        <w:rPr>
          <w:rFonts w:ascii="Times New Roman" w:hAnsi="Times New Roman" w:cs="Times New Roman"/>
          <w:sz w:val="20"/>
          <w:szCs w:val="20"/>
        </w:rPr>
        <w:t xml:space="preserve">, </w:t>
      </w:r>
      <w:r w:rsidR="00AA1925">
        <w:rPr>
          <w:rFonts w:ascii="Times New Roman" w:hAnsi="Times New Roman" w:cs="Times New Roman"/>
          <w:sz w:val="20"/>
          <w:szCs w:val="20"/>
        </w:rPr>
        <w:t xml:space="preserve">the article </w:t>
      </w:r>
      <w:r w:rsidR="00B51ED3">
        <w:rPr>
          <w:rFonts w:ascii="Times New Roman" w:hAnsi="Times New Roman" w:cs="Times New Roman"/>
          <w:sz w:val="20"/>
          <w:szCs w:val="20"/>
        </w:rPr>
        <w:t>examin</w:t>
      </w:r>
      <w:r w:rsidR="00AA1925">
        <w:rPr>
          <w:rFonts w:ascii="Times New Roman" w:hAnsi="Times New Roman" w:cs="Times New Roman"/>
          <w:sz w:val="20"/>
          <w:szCs w:val="20"/>
        </w:rPr>
        <w:t>es</w:t>
      </w:r>
      <w:r w:rsidR="00B51ED3">
        <w:rPr>
          <w:rFonts w:ascii="Times New Roman" w:hAnsi="Times New Roman" w:cs="Times New Roman"/>
          <w:sz w:val="20"/>
          <w:szCs w:val="20"/>
        </w:rPr>
        <w:t xml:space="preserve"> and teas</w:t>
      </w:r>
      <w:r w:rsidR="00AA1925">
        <w:rPr>
          <w:rFonts w:ascii="Times New Roman" w:hAnsi="Times New Roman" w:cs="Times New Roman"/>
          <w:sz w:val="20"/>
          <w:szCs w:val="20"/>
        </w:rPr>
        <w:t>es</w:t>
      </w:r>
      <w:r w:rsidR="00B51ED3">
        <w:rPr>
          <w:rFonts w:ascii="Times New Roman" w:hAnsi="Times New Roman" w:cs="Times New Roman"/>
          <w:sz w:val="20"/>
          <w:szCs w:val="20"/>
        </w:rPr>
        <w:t xml:space="preserve"> out the areas of </w:t>
      </w:r>
      <w:proofErr w:type="spellStart"/>
      <w:r w:rsidR="003E4B22">
        <w:rPr>
          <w:rFonts w:ascii="Times New Roman" w:hAnsi="Times New Roman" w:cs="Times New Roman"/>
          <w:sz w:val="20"/>
          <w:szCs w:val="20"/>
        </w:rPr>
        <w:t>Macmurray’s</w:t>
      </w:r>
      <w:proofErr w:type="spellEnd"/>
      <w:r w:rsidR="003E4B22">
        <w:rPr>
          <w:rFonts w:ascii="Times New Roman" w:hAnsi="Times New Roman" w:cs="Times New Roman"/>
          <w:sz w:val="20"/>
          <w:szCs w:val="20"/>
        </w:rPr>
        <w:t xml:space="preserve"> </w:t>
      </w:r>
      <w:r w:rsidR="00B51ED3">
        <w:rPr>
          <w:rFonts w:ascii="Times New Roman" w:hAnsi="Times New Roman" w:cs="Times New Roman"/>
          <w:sz w:val="20"/>
          <w:szCs w:val="20"/>
        </w:rPr>
        <w:t xml:space="preserve">concept of the person that are pertinent to the philosophy of </w:t>
      </w:r>
      <w:bookmarkStart w:id="0" w:name="_GoBack"/>
      <w:bookmarkEnd w:id="0"/>
      <w:r w:rsidR="00B51ED3">
        <w:rPr>
          <w:rFonts w:ascii="Times New Roman" w:hAnsi="Times New Roman" w:cs="Times New Roman"/>
          <w:sz w:val="20"/>
          <w:szCs w:val="20"/>
        </w:rPr>
        <w:t>education</w:t>
      </w:r>
      <w:r w:rsidR="00AA1925">
        <w:rPr>
          <w:rFonts w:ascii="Times New Roman" w:hAnsi="Times New Roman" w:cs="Times New Roman"/>
          <w:sz w:val="20"/>
          <w:szCs w:val="20"/>
        </w:rPr>
        <w:t xml:space="preserve">, which includes the contention that the emotions can and should be </w:t>
      </w:r>
      <w:r w:rsidR="00B51ED3">
        <w:rPr>
          <w:rFonts w:ascii="Times New Roman" w:hAnsi="Times New Roman" w:cs="Times New Roman"/>
          <w:sz w:val="20"/>
          <w:szCs w:val="20"/>
        </w:rPr>
        <w:t>educat</w:t>
      </w:r>
      <w:r w:rsidR="00AA1925">
        <w:rPr>
          <w:rFonts w:ascii="Times New Roman" w:hAnsi="Times New Roman" w:cs="Times New Roman"/>
          <w:sz w:val="20"/>
          <w:szCs w:val="20"/>
        </w:rPr>
        <w:t xml:space="preserve">ed. Furthermore, on the basis of </w:t>
      </w:r>
      <w:proofErr w:type="spellStart"/>
      <w:r w:rsidR="00AA1925">
        <w:rPr>
          <w:rFonts w:ascii="Times New Roman" w:hAnsi="Times New Roman" w:cs="Times New Roman"/>
          <w:sz w:val="20"/>
          <w:szCs w:val="20"/>
        </w:rPr>
        <w:t>Macmurray’s</w:t>
      </w:r>
      <w:proofErr w:type="spellEnd"/>
      <w:r w:rsidR="00AA1925">
        <w:rPr>
          <w:rFonts w:ascii="Times New Roman" w:hAnsi="Times New Roman" w:cs="Times New Roman"/>
          <w:sz w:val="20"/>
          <w:szCs w:val="20"/>
        </w:rPr>
        <w:t xml:space="preserve"> work, this article argues that emotional competency is bound up </w:t>
      </w:r>
      <w:r w:rsidR="00B51ED3">
        <w:rPr>
          <w:rFonts w:ascii="Times New Roman" w:hAnsi="Times New Roman" w:cs="Times New Roman"/>
          <w:sz w:val="20"/>
          <w:szCs w:val="20"/>
        </w:rPr>
        <w:t>w</w:t>
      </w:r>
      <w:r w:rsidR="00023EC6">
        <w:rPr>
          <w:rFonts w:ascii="Times New Roman" w:hAnsi="Times New Roman" w:cs="Times New Roman"/>
          <w:sz w:val="20"/>
          <w:szCs w:val="20"/>
        </w:rPr>
        <w:t xml:space="preserve">ith </w:t>
      </w:r>
      <w:r w:rsidR="00B51ED3">
        <w:rPr>
          <w:rFonts w:ascii="Times New Roman" w:hAnsi="Times New Roman" w:cs="Times New Roman"/>
          <w:sz w:val="20"/>
          <w:szCs w:val="20"/>
        </w:rPr>
        <w:t>an education in the creative arts</w:t>
      </w:r>
      <w:r w:rsidR="00023EC6">
        <w:rPr>
          <w:rFonts w:ascii="Times New Roman" w:hAnsi="Times New Roman" w:cs="Times New Roman"/>
          <w:sz w:val="20"/>
          <w:szCs w:val="20"/>
        </w:rPr>
        <w:t xml:space="preserve">. </w:t>
      </w:r>
      <w:r w:rsidR="003E4B22" w:rsidRPr="003E4B22">
        <w:rPr>
          <w:rFonts w:ascii="Times New Roman" w:eastAsia="Calibri" w:hAnsi="Times New Roman" w:cs="Times New Roman"/>
          <w:sz w:val="20"/>
          <w:szCs w:val="20"/>
        </w:rPr>
        <w:t xml:space="preserve">Consequently engagement with </w:t>
      </w:r>
      <w:r w:rsidR="00087512">
        <w:rPr>
          <w:rFonts w:ascii="Times New Roman" w:eastAsia="Calibri" w:hAnsi="Times New Roman" w:cs="Times New Roman"/>
          <w:sz w:val="20"/>
          <w:szCs w:val="20"/>
        </w:rPr>
        <w:t>the</w:t>
      </w:r>
      <w:r w:rsidR="003E4B22" w:rsidRPr="003E4B22">
        <w:rPr>
          <w:rFonts w:ascii="Times New Roman" w:eastAsia="Calibri" w:hAnsi="Times New Roman" w:cs="Times New Roman"/>
          <w:sz w:val="20"/>
          <w:szCs w:val="20"/>
        </w:rPr>
        <w:t xml:space="preserve"> art</w:t>
      </w:r>
      <w:r w:rsidR="00087512">
        <w:rPr>
          <w:rFonts w:ascii="Times New Roman" w:eastAsia="Calibri" w:hAnsi="Times New Roman" w:cs="Times New Roman"/>
          <w:sz w:val="20"/>
          <w:szCs w:val="20"/>
        </w:rPr>
        <w:t>s</w:t>
      </w:r>
      <w:r w:rsidR="003E4B22" w:rsidRPr="003E4B22">
        <w:rPr>
          <w:rFonts w:ascii="Times New Roman" w:eastAsia="Calibri" w:hAnsi="Times New Roman" w:cs="Times New Roman"/>
          <w:sz w:val="20"/>
          <w:szCs w:val="20"/>
        </w:rPr>
        <w:t xml:space="preserve">, which is often considered to be a luxury and a hobby, becomes an essential component in the development of human nature and the ability to live well. </w:t>
      </w:r>
      <w:r>
        <w:rPr>
          <w:rFonts w:ascii="Times New Roman" w:eastAsia="Calibri" w:hAnsi="Times New Roman" w:cs="Times New Roman"/>
          <w:sz w:val="20"/>
          <w:szCs w:val="20"/>
        </w:rPr>
        <w:t>Finally,</w:t>
      </w:r>
      <w:r w:rsidR="00DF10AA">
        <w:rPr>
          <w:rFonts w:ascii="Times New Roman" w:eastAsia="Calibri" w:hAnsi="Times New Roman" w:cs="Times New Roman"/>
          <w:sz w:val="20"/>
          <w:szCs w:val="20"/>
        </w:rPr>
        <w:t xml:space="preserve"> by </w:t>
      </w:r>
      <w:r w:rsidR="003E4B22" w:rsidRPr="003E4B22">
        <w:rPr>
          <w:rFonts w:ascii="Times New Roman" w:eastAsia="Calibri" w:hAnsi="Times New Roman" w:cs="Times New Roman"/>
          <w:sz w:val="20"/>
          <w:szCs w:val="20"/>
        </w:rPr>
        <w:t>analys</w:t>
      </w:r>
      <w:r w:rsidR="00DF10AA">
        <w:rPr>
          <w:rFonts w:ascii="Times New Roman" w:eastAsia="Calibri" w:hAnsi="Times New Roman" w:cs="Times New Roman"/>
          <w:sz w:val="20"/>
          <w:szCs w:val="20"/>
        </w:rPr>
        <w:t>ing</w:t>
      </w:r>
      <w:r w:rsidR="003717AB">
        <w:rPr>
          <w:rFonts w:ascii="Times New Roman" w:eastAsia="Calibri" w:hAnsi="Times New Roman" w:cs="Times New Roman"/>
          <w:sz w:val="20"/>
          <w:szCs w:val="20"/>
        </w:rPr>
        <w:t xml:space="preserve"> </w:t>
      </w:r>
      <w:proofErr w:type="spellStart"/>
      <w:r w:rsidR="003717AB">
        <w:rPr>
          <w:rFonts w:ascii="Times New Roman" w:eastAsia="Calibri" w:hAnsi="Times New Roman" w:cs="Times New Roman"/>
          <w:sz w:val="20"/>
          <w:szCs w:val="20"/>
        </w:rPr>
        <w:t>Macmurray’s</w:t>
      </w:r>
      <w:proofErr w:type="spellEnd"/>
      <w:r w:rsidR="003717AB">
        <w:rPr>
          <w:rFonts w:ascii="Times New Roman" w:eastAsia="Calibri" w:hAnsi="Times New Roman" w:cs="Times New Roman"/>
          <w:sz w:val="20"/>
          <w:szCs w:val="20"/>
        </w:rPr>
        <w:t xml:space="preserve"> description of a work of </w:t>
      </w:r>
      <w:r w:rsidR="003E4B22" w:rsidRPr="003E4B22">
        <w:rPr>
          <w:rFonts w:ascii="Times New Roman" w:eastAsia="Calibri" w:hAnsi="Times New Roman" w:cs="Times New Roman"/>
          <w:sz w:val="20"/>
          <w:szCs w:val="20"/>
        </w:rPr>
        <w:t xml:space="preserve">art </w:t>
      </w:r>
      <w:r w:rsidR="003E4B22">
        <w:rPr>
          <w:rFonts w:ascii="Times New Roman" w:eastAsia="Calibri" w:hAnsi="Times New Roman" w:cs="Times New Roman"/>
          <w:sz w:val="20"/>
          <w:szCs w:val="20"/>
        </w:rPr>
        <w:t>and</w:t>
      </w:r>
      <w:r w:rsidR="00B51ED3">
        <w:rPr>
          <w:rFonts w:ascii="Times New Roman" w:hAnsi="Times New Roman" w:cs="Times New Roman"/>
          <w:sz w:val="20"/>
          <w:szCs w:val="20"/>
        </w:rPr>
        <w:t xml:space="preserve"> bring</w:t>
      </w:r>
      <w:r w:rsidR="00DF10AA">
        <w:rPr>
          <w:rFonts w:ascii="Times New Roman" w:hAnsi="Times New Roman" w:cs="Times New Roman"/>
          <w:sz w:val="20"/>
          <w:szCs w:val="20"/>
        </w:rPr>
        <w:t>ing</w:t>
      </w:r>
      <w:r w:rsidR="00B51ED3">
        <w:rPr>
          <w:rFonts w:ascii="Times New Roman" w:hAnsi="Times New Roman" w:cs="Times New Roman"/>
          <w:sz w:val="20"/>
          <w:szCs w:val="20"/>
        </w:rPr>
        <w:t xml:space="preserve"> </w:t>
      </w:r>
      <w:proofErr w:type="spellStart"/>
      <w:r w:rsidR="00B51ED3">
        <w:rPr>
          <w:rFonts w:ascii="Times New Roman" w:hAnsi="Times New Roman" w:cs="Times New Roman"/>
          <w:sz w:val="20"/>
          <w:szCs w:val="20"/>
        </w:rPr>
        <w:t>Macmurray</w:t>
      </w:r>
      <w:proofErr w:type="spellEnd"/>
      <w:r w:rsidR="00B51ED3">
        <w:rPr>
          <w:rFonts w:ascii="Times New Roman" w:hAnsi="Times New Roman" w:cs="Times New Roman"/>
          <w:sz w:val="20"/>
          <w:szCs w:val="20"/>
        </w:rPr>
        <w:t xml:space="preserve"> into conversation with contemporary views regarding </w:t>
      </w:r>
      <w:r w:rsidR="00023EC6">
        <w:rPr>
          <w:rFonts w:ascii="Times New Roman" w:hAnsi="Times New Roman" w:cs="Times New Roman"/>
          <w:sz w:val="20"/>
          <w:szCs w:val="20"/>
        </w:rPr>
        <w:t xml:space="preserve">the arts and </w:t>
      </w:r>
      <w:r w:rsidR="00B51ED3">
        <w:rPr>
          <w:rFonts w:ascii="Times New Roman" w:hAnsi="Times New Roman" w:cs="Times New Roman"/>
          <w:sz w:val="20"/>
          <w:szCs w:val="20"/>
        </w:rPr>
        <w:t>the education of the emotions</w:t>
      </w:r>
      <w:r w:rsidR="00DF10AA">
        <w:rPr>
          <w:rFonts w:ascii="Times New Roman" w:hAnsi="Times New Roman" w:cs="Times New Roman"/>
          <w:sz w:val="20"/>
          <w:szCs w:val="20"/>
        </w:rPr>
        <w:t>,</w:t>
      </w:r>
      <w:r w:rsidR="00B51ED3">
        <w:rPr>
          <w:rFonts w:ascii="Times New Roman" w:hAnsi="Times New Roman" w:cs="Times New Roman"/>
          <w:sz w:val="20"/>
          <w:szCs w:val="20"/>
        </w:rPr>
        <w:t xml:space="preserve"> in both a critical and </w:t>
      </w:r>
      <w:r w:rsidR="00023EC6">
        <w:rPr>
          <w:rFonts w:ascii="Times New Roman" w:hAnsi="Times New Roman" w:cs="Times New Roman"/>
          <w:sz w:val="20"/>
          <w:szCs w:val="20"/>
        </w:rPr>
        <w:t xml:space="preserve">a </w:t>
      </w:r>
      <w:r w:rsidR="00B51ED3">
        <w:rPr>
          <w:rFonts w:ascii="Times New Roman" w:hAnsi="Times New Roman" w:cs="Times New Roman"/>
          <w:sz w:val="20"/>
          <w:szCs w:val="20"/>
        </w:rPr>
        <w:t>supportive manner</w:t>
      </w:r>
      <w:r w:rsidR="00892381">
        <w:rPr>
          <w:rFonts w:ascii="Times New Roman" w:hAnsi="Times New Roman" w:cs="Times New Roman"/>
          <w:sz w:val="20"/>
          <w:szCs w:val="20"/>
        </w:rPr>
        <w:t xml:space="preserve">, </w:t>
      </w:r>
      <w:r w:rsidR="00DF10AA">
        <w:rPr>
          <w:rFonts w:ascii="Times New Roman" w:hAnsi="Times New Roman" w:cs="Times New Roman"/>
          <w:sz w:val="20"/>
          <w:szCs w:val="20"/>
        </w:rPr>
        <w:t xml:space="preserve">this article </w:t>
      </w:r>
      <w:r w:rsidR="00892381">
        <w:rPr>
          <w:rFonts w:ascii="Times New Roman" w:hAnsi="Times New Roman" w:cs="Times New Roman"/>
          <w:sz w:val="20"/>
          <w:szCs w:val="20"/>
        </w:rPr>
        <w:t>conclud</w:t>
      </w:r>
      <w:r w:rsidR="00DF10AA">
        <w:rPr>
          <w:rFonts w:ascii="Times New Roman" w:hAnsi="Times New Roman" w:cs="Times New Roman"/>
          <w:sz w:val="20"/>
          <w:szCs w:val="20"/>
        </w:rPr>
        <w:t>es</w:t>
      </w:r>
      <w:r w:rsidR="00892381">
        <w:rPr>
          <w:rFonts w:ascii="Times New Roman" w:hAnsi="Times New Roman" w:cs="Times New Roman"/>
          <w:sz w:val="20"/>
          <w:szCs w:val="20"/>
        </w:rPr>
        <w:t xml:space="preserve"> that </w:t>
      </w:r>
      <w:r w:rsidR="00DF10AA">
        <w:rPr>
          <w:rFonts w:ascii="Times New Roman" w:hAnsi="Times New Roman" w:cs="Times New Roman"/>
          <w:sz w:val="20"/>
          <w:szCs w:val="20"/>
        </w:rPr>
        <w:t xml:space="preserve">education in </w:t>
      </w:r>
      <w:r w:rsidR="00892381">
        <w:rPr>
          <w:rFonts w:ascii="Times New Roman" w:hAnsi="Times New Roman" w:cs="Times New Roman"/>
          <w:sz w:val="20"/>
          <w:szCs w:val="20"/>
        </w:rPr>
        <w:t>the emotions and the arts</w:t>
      </w:r>
      <w:r w:rsidR="00DF10AA">
        <w:rPr>
          <w:rFonts w:ascii="Times New Roman" w:hAnsi="Times New Roman" w:cs="Times New Roman"/>
          <w:sz w:val="20"/>
          <w:szCs w:val="20"/>
        </w:rPr>
        <w:t xml:space="preserve"> </w:t>
      </w:r>
      <w:r w:rsidR="00892381">
        <w:rPr>
          <w:rFonts w:ascii="Times New Roman" w:hAnsi="Times New Roman" w:cs="Times New Roman"/>
          <w:sz w:val="20"/>
          <w:szCs w:val="20"/>
        </w:rPr>
        <w:t xml:space="preserve">are </w:t>
      </w:r>
      <w:r w:rsidR="00DF10AA">
        <w:rPr>
          <w:rFonts w:ascii="Times New Roman" w:hAnsi="Times New Roman" w:cs="Times New Roman"/>
          <w:sz w:val="20"/>
          <w:szCs w:val="20"/>
        </w:rPr>
        <w:t>key aspects of human well-being</w:t>
      </w:r>
      <w:r w:rsidR="00B51ED3">
        <w:rPr>
          <w:rFonts w:ascii="Times New Roman" w:hAnsi="Times New Roman" w:cs="Times New Roman"/>
          <w:sz w:val="20"/>
          <w:szCs w:val="20"/>
        </w:rPr>
        <w:t xml:space="preserve">. </w:t>
      </w:r>
    </w:p>
    <w:p w:rsidR="00510B40" w:rsidRDefault="00510B40" w:rsidP="00B51ED3">
      <w:pPr>
        <w:spacing w:line="480" w:lineRule="auto"/>
        <w:jc w:val="both"/>
        <w:rPr>
          <w:rFonts w:ascii="Times New Roman" w:hAnsi="Times New Roman" w:cs="Times New Roman"/>
          <w:sz w:val="20"/>
          <w:szCs w:val="20"/>
        </w:rPr>
      </w:pPr>
    </w:p>
    <w:p w:rsidR="00510B40" w:rsidRPr="00510B40" w:rsidRDefault="00510B40" w:rsidP="00B51ED3">
      <w:pPr>
        <w:spacing w:line="480" w:lineRule="auto"/>
        <w:jc w:val="both"/>
        <w:rPr>
          <w:rFonts w:ascii="Times New Roman" w:hAnsi="Times New Roman" w:cs="Times New Roman"/>
          <w:sz w:val="20"/>
          <w:szCs w:val="20"/>
        </w:rPr>
      </w:pPr>
      <w:r w:rsidRPr="00510B40">
        <w:rPr>
          <w:rFonts w:ascii="Times New Roman" w:hAnsi="Times New Roman" w:cs="Times New Roman"/>
          <w:b/>
          <w:sz w:val="20"/>
          <w:szCs w:val="20"/>
        </w:rPr>
        <w:t>Keywords</w:t>
      </w:r>
      <w:r>
        <w:rPr>
          <w:rFonts w:ascii="Times New Roman" w:hAnsi="Times New Roman" w:cs="Times New Roman"/>
          <w:b/>
          <w:sz w:val="20"/>
          <w:szCs w:val="20"/>
        </w:rPr>
        <w:t>:</w:t>
      </w:r>
      <w:r>
        <w:rPr>
          <w:rFonts w:ascii="Times New Roman" w:hAnsi="Times New Roman" w:cs="Times New Roman"/>
          <w:sz w:val="20"/>
          <w:szCs w:val="20"/>
        </w:rPr>
        <w:t xml:space="preserve"> John </w:t>
      </w:r>
      <w:proofErr w:type="spellStart"/>
      <w:r>
        <w:rPr>
          <w:rFonts w:ascii="Times New Roman" w:hAnsi="Times New Roman" w:cs="Times New Roman"/>
          <w:sz w:val="20"/>
          <w:szCs w:val="20"/>
        </w:rPr>
        <w:t>Macmurray</w:t>
      </w:r>
      <w:proofErr w:type="spellEnd"/>
      <w:r>
        <w:rPr>
          <w:rFonts w:ascii="Times New Roman" w:hAnsi="Times New Roman" w:cs="Times New Roman"/>
          <w:sz w:val="20"/>
          <w:szCs w:val="20"/>
        </w:rPr>
        <w:t xml:space="preserve">, </w:t>
      </w:r>
      <w:r w:rsidR="00B66E95">
        <w:rPr>
          <w:rFonts w:ascii="Times New Roman" w:hAnsi="Times New Roman" w:cs="Times New Roman"/>
          <w:sz w:val="20"/>
          <w:szCs w:val="20"/>
        </w:rPr>
        <w:t xml:space="preserve">emotion, </w:t>
      </w:r>
      <w:r w:rsidR="00F20569">
        <w:rPr>
          <w:rFonts w:ascii="Times New Roman" w:hAnsi="Times New Roman" w:cs="Times New Roman"/>
          <w:sz w:val="20"/>
          <w:szCs w:val="20"/>
        </w:rPr>
        <w:t xml:space="preserve">emotional competence, </w:t>
      </w:r>
      <w:r w:rsidR="001D056C">
        <w:rPr>
          <w:rFonts w:ascii="Times New Roman" w:hAnsi="Times New Roman" w:cs="Times New Roman"/>
          <w:sz w:val="20"/>
          <w:szCs w:val="20"/>
        </w:rPr>
        <w:t>art</w:t>
      </w:r>
      <w:r w:rsidR="00F20569">
        <w:rPr>
          <w:rFonts w:ascii="Times New Roman" w:hAnsi="Times New Roman" w:cs="Times New Roman"/>
          <w:sz w:val="20"/>
          <w:szCs w:val="20"/>
        </w:rPr>
        <w:t>, science, well-being</w:t>
      </w:r>
    </w:p>
    <w:p w:rsidR="002A5FA7" w:rsidRDefault="002A5FA7" w:rsidP="00A277EB">
      <w:pPr>
        <w:spacing w:after="0" w:line="480" w:lineRule="auto"/>
        <w:rPr>
          <w:rFonts w:ascii="Times New Roman" w:hAnsi="Times New Roman" w:cs="Times New Roman"/>
          <w:sz w:val="24"/>
          <w:szCs w:val="24"/>
          <w:u w:val="single"/>
        </w:rPr>
      </w:pPr>
    </w:p>
    <w:p w:rsidR="00B51ED3" w:rsidRPr="00510B40" w:rsidRDefault="00ED1371" w:rsidP="00A277EB">
      <w:pPr>
        <w:spacing w:after="0" w:line="480" w:lineRule="auto"/>
        <w:rPr>
          <w:rFonts w:ascii="Times New Roman" w:hAnsi="Times New Roman" w:cs="Times New Roman"/>
          <w:b/>
          <w:sz w:val="24"/>
          <w:szCs w:val="24"/>
        </w:rPr>
      </w:pPr>
      <w:r w:rsidRPr="00510B40">
        <w:rPr>
          <w:rFonts w:ascii="Times New Roman" w:hAnsi="Times New Roman" w:cs="Times New Roman"/>
          <w:b/>
          <w:sz w:val="24"/>
          <w:szCs w:val="24"/>
        </w:rPr>
        <w:t>Introduction</w:t>
      </w:r>
    </w:p>
    <w:p w:rsidR="00ED1371" w:rsidRPr="00ED1371" w:rsidRDefault="00941863" w:rsidP="00087512">
      <w:pPr>
        <w:spacing w:after="0" w:line="480" w:lineRule="auto"/>
        <w:jc w:val="both"/>
        <w:rPr>
          <w:iCs/>
        </w:rPr>
      </w:pPr>
      <w:r>
        <w:rPr>
          <w:rFonts w:ascii="Times New Roman" w:hAnsi="Times New Roman" w:cs="Times New Roman"/>
          <w:sz w:val="24"/>
          <w:szCs w:val="24"/>
        </w:rPr>
        <w:t xml:space="preserve">John </w:t>
      </w:r>
      <w:proofErr w:type="spellStart"/>
      <w:r w:rsidR="00ED1371" w:rsidRPr="005D6CC5">
        <w:rPr>
          <w:rFonts w:ascii="Times New Roman" w:hAnsi="Times New Roman" w:cs="Times New Roman"/>
          <w:sz w:val="24"/>
          <w:szCs w:val="24"/>
        </w:rPr>
        <w:t>Macmurray</w:t>
      </w:r>
      <w:proofErr w:type="spellEnd"/>
      <w:r w:rsidR="00ED1371" w:rsidRPr="005D6CC5">
        <w:rPr>
          <w:rFonts w:ascii="Times New Roman" w:hAnsi="Times New Roman" w:cs="Times New Roman"/>
          <w:sz w:val="24"/>
          <w:szCs w:val="24"/>
        </w:rPr>
        <w:t xml:space="preserve"> </w:t>
      </w:r>
      <w:r w:rsidR="00883153">
        <w:rPr>
          <w:rFonts w:ascii="Times New Roman" w:hAnsi="Times New Roman" w:cs="Times New Roman"/>
          <w:sz w:val="24"/>
          <w:szCs w:val="24"/>
        </w:rPr>
        <w:t>(</w:t>
      </w:r>
      <w:r w:rsidR="00ED1371" w:rsidRPr="005D6CC5">
        <w:rPr>
          <w:rFonts w:ascii="Times New Roman" w:hAnsi="Times New Roman" w:cs="Times New Roman"/>
          <w:sz w:val="24"/>
          <w:szCs w:val="24"/>
        </w:rPr>
        <w:t>1891-1976</w:t>
      </w:r>
      <w:r w:rsidR="00883153">
        <w:rPr>
          <w:rFonts w:ascii="Times New Roman" w:hAnsi="Times New Roman" w:cs="Times New Roman"/>
          <w:sz w:val="24"/>
          <w:szCs w:val="24"/>
        </w:rPr>
        <w:t>) is most well</w:t>
      </w:r>
      <w:r w:rsidR="00CE6209">
        <w:rPr>
          <w:rFonts w:ascii="Times New Roman" w:hAnsi="Times New Roman" w:cs="Times New Roman"/>
          <w:sz w:val="24"/>
          <w:szCs w:val="24"/>
        </w:rPr>
        <w:t xml:space="preserve"> </w:t>
      </w:r>
      <w:r w:rsidR="00883153">
        <w:rPr>
          <w:rFonts w:ascii="Times New Roman" w:hAnsi="Times New Roman" w:cs="Times New Roman"/>
          <w:sz w:val="24"/>
          <w:szCs w:val="24"/>
        </w:rPr>
        <w:t xml:space="preserve">known for his </w:t>
      </w:r>
      <w:r w:rsidR="00ED1371" w:rsidRPr="005D6CC5">
        <w:rPr>
          <w:rFonts w:ascii="Times New Roman" w:hAnsi="Times New Roman" w:cs="Times New Roman"/>
          <w:sz w:val="24"/>
          <w:szCs w:val="24"/>
        </w:rPr>
        <w:t xml:space="preserve">Gifford lectures, which have been repeatedly reprinted </w:t>
      </w:r>
      <w:r w:rsidR="00CE6209">
        <w:rPr>
          <w:rFonts w:ascii="Times New Roman" w:hAnsi="Times New Roman" w:cs="Times New Roman"/>
          <w:sz w:val="24"/>
          <w:szCs w:val="24"/>
        </w:rPr>
        <w:t xml:space="preserve">as </w:t>
      </w:r>
      <w:r w:rsidR="00ED1371" w:rsidRPr="005D6CC5">
        <w:rPr>
          <w:rFonts w:ascii="Times New Roman" w:hAnsi="Times New Roman" w:cs="Times New Roman"/>
          <w:sz w:val="24"/>
          <w:szCs w:val="24"/>
        </w:rPr>
        <w:t xml:space="preserve">two volumes with the titles </w:t>
      </w:r>
      <w:r w:rsidR="00ED1371" w:rsidRPr="005D6CC5">
        <w:rPr>
          <w:rFonts w:ascii="Times New Roman" w:hAnsi="Times New Roman" w:cs="Times New Roman"/>
          <w:i/>
          <w:iCs/>
          <w:sz w:val="24"/>
          <w:szCs w:val="24"/>
        </w:rPr>
        <w:t xml:space="preserve">The Self as Agent </w:t>
      </w:r>
      <w:r w:rsidR="00ED1371" w:rsidRPr="005D6CC5">
        <w:rPr>
          <w:rFonts w:ascii="Times New Roman" w:hAnsi="Times New Roman" w:cs="Times New Roman"/>
          <w:sz w:val="24"/>
          <w:szCs w:val="24"/>
        </w:rPr>
        <w:t xml:space="preserve">and </w:t>
      </w:r>
      <w:r w:rsidR="00ED1371" w:rsidRPr="005D6CC5">
        <w:rPr>
          <w:rFonts w:ascii="Times New Roman" w:hAnsi="Times New Roman" w:cs="Times New Roman"/>
          <w:i/>
          <w:iCs/>
          <w:sz w:val="24"/>
          <w:szCs w:val="24"/>
        </w:rPr>
        <w:t>Persons in Relation</w:t>
      </w:r>
      <w:r w:rsidR="00ED1371" w:rsidRPr="005D6CC5">
        <w:rPr>
          <w:rFonts w:ascii="Times New Roman" w:hAnsi="Times New Roman" w:cs="Times New Roman"/>
          <w:iCs/>
          <w:sz w:val="24"/>
          <w:szCs w:val="24"/>
        </w:rPr>
        <w:t xml:space="preserve">. </w:t>
      </w:r>
      <w:r w:rsidR="00ED1371" w:rsidRPr="005D6CC5">
        <w:rPr>
          <w:rFonts w:ascii="Times New Roman" w:hAnsi="Times New Roman" w:cs="Times New Roman"/>
          <w:i/>
          <w:iCs/>
          <w:sz w:val="24"/>
          <w:szCs w:val="24"/>
        </w:rPr>
        <w:t>The Self as Agent</w:t>
      </w:r>
      <w:r w:rsidR="00ED1371" w:rsidRPr="005D6CC5">
        <w:rPr>
          <w:rFonts w:ascii="Times New Roman" w:hAnsi="Times New Roman" w:cs="Times New Roman"/>
          <w:iCs/>
          <w:sz w:val="24"/>
          <w:szCs w:val="24"/>
        </w:rPr>
        <w:t xml:space="preserve"> is grounded in </w:t>
      </w:r>
      <w:proofErr w:type="spellStart"/>
      <w:r w:rsidR="00ED1371" w:rsidRPr="005D6CC5">
        <w:rPr>
          <w:rFonts w:ascii="Times New Roman" w:hAnsi="Times New Roman" w:cs="Times New Roman"/>
          <w:iCs/>
          <w:sz w:val="24"/>
          <w:szCs w:val="24"/>
        </w:rPr>
        <w:t>Macmurray’s</w:t>
      </w:r>
      <w:proofErr w:type="spellEnd"/>
      <w:r w:rsidR="00ED1371" w:rsidRPr="005D6CC5">
        <w:rPr>
          <w:rFonts w:ascii="Times New Roman" w:hAnsi="Times New Roman" w:cs="Times New Roman"/>
          <w:iCs/>
          <w:sz w:val="24"/>
          <w:szCs w:val="24"/>
        </w:rPr>
        <w:t xml:space="preserve"> dissatisfaction with Cartesian mind-body dualism</w:t>
      </w:r>
      <w:r w:rsidR="00023EC6">
        <w:rPr>
          <w:rFonts w:ascii="Times New Roman" w:hAnsi="Times New Roman" w:cs="Times New Roman"/>
          <w:iCs/>
          <w:sz w:val="24"/>
          <w:szCs w:val="24"/>
        </w:rPr>
        <w:t xml:space="preserve">. </w:t>
      </w:r>
      <w:proofErr w:type="spellStart"/>
      <w:r w:rsidR="00023EC6">
        <w:rPr>
          <w:rFonts w:ascii="Times New Roman" w:hAnsi="Times New Roman" w:cs="Times New Roman"/>
          <w:iCs/>
          <w:sz w:val="24"/>
          <w:szCs w:val="24"/>
        </w:rPr>
        <w:t>Macmurray</w:t>
      </w:r>
      <w:proofErr w:type="spellEnd"/>
      <w:r w:rsidR="00023EC6">
        <w:rPr>
          <w:rFonts w:ascii="Times New Roman" w:hAnsi="Times New Roman" w:cs="Times New Roman"/>
          <w:iCs/>
          <w:sz w:val="24"/>
          <w:szCs w:val="24"/>
        </w:rPr>
        <w:t xml:space="preserve"> starts with our experience of ourselves as embodied beings</w:t>
      </w:r>
      <w:r w:rsidR="00ED1371" w:rsidRPr="005D6CC5">
        <w:rPr>
          <w:rFonts w:ascii="Times New Roman" w:hAnsi="Times New Roman" w:cs="Times New Roman"/>
          <w:iCs/>
          <w:sz w:val="24"/>
          <w:szCs w:val="24"/>
        </w:rPr>
        <w:t>, and seeks to define the self in terms of agency</w:t>
      </w:r>
      <w:r w:rsidR="00023EC6">
        <w:rPr>
          <w:rFonts w:ascii="Times New Roman" w:hAnsi="Times New Roman" w:cs="Times New Roman"/>
          <w:iCs/>
          <w:sz w:val="24"/>
          <w:szCs w:val="24"/>
        </w:rPr>
        <w:t xml:space="preserve"> – our ability to engage in action -</w:t>
      </w:r>
      <w:r w:rsidR="00ED1371" w:rsidRPr="005D6CC5">
        <w:rPr>
          <w:rFonts w:ascii="Times New Roman" w:hAnsi="Times New Roman" w:cs="Times New Roman"/>
          <w:iCs/>
          <w:sz w:val="24"/>
          <w:szCs w:val="24"/>
        </w:rPr>
        <w:t xml:space="preserve"> rather than thought, </w:t>
      </w:r>
      <w:r w:rsidR="00ED1371" w:rsidRPr="005D6CC5">
        <w:rPr>
          <w:rFonts w:ascii="Times New Roman" w:hAnsi="Times New Roman" w:cs="Times New Roman"/>
          <w:iCs/>
          <w:sz w:val="24"/>
          <w:szCs w:val="24"/>
        </w:rPr>
        <w:lastRenderedPageBreak/>
        <w:t xml:space="preserve">which necessarily requires the uniting of mind and body. Likewise, </w:t>
      </w:r>
      <w:proofErr w:type="spellStart"/>
      <w:r w:rsidR="00ED1371" w:rsidRPr="005D6CC5">
        <w:rPr>
          <w:rFonts w:ascii="Times New Roman" w:hAnsi="Times New Roman" w:cs="Times New Roman"/>
          <w:iCs/>
          <w:sz w:val="24"/>
          <w:szCs w:val="24"/>
        </w:rPr>
        <w:t>Macmurray</w:t>
      </w:r>
      <w:proofErr w:type="spellEnd"/>
      <w:r w:rsidR="00ED1371" w:rsidRPr="005D6CC5">
        <w:rPr>
          <w:rFonts w:ascii="Times New Roman" w:hAnsi="Times New Roman" w:cs="Times New Roman"/>
          <w:iCs/>
          <w:sz w:val="24"/>
          <w:szCs w:val="24"/>
        </w:rPr>
        <w:t xml:space="preserve"> counters the traditional division of reason and emotion arguing that emotions can be rational. (</w:t>
      </w:r>
      <w:r w:rsidR="004C22B1">
        <w:rPr>
          <w:rFonts w:ascii="Times New Roman" w:hAnsi="Times New Roman" w:cs="Times New Roman"/>
          <w:iCs/>
          <w:sz w:val="24"/>
          <w:szCs w:val="24"/>
        </w:rPr>
        <w:t>T</w:t>
      </w:r>
      <w:r w:rsidR="00ED1371" w:rsidRPr="005D6CC5">
        <w:rPr>
          <w:rFonts w:ascii="Times New Roman" w:hAnsi="Times New Roman" w:cs="Times New Roman"/>
          <w:iCs/>
          <w:sz w:val="24"/>
          <w:szCs w:val="24"/>
        </w:rPr>
        <w:t>his view is now found in educational studies that show EQ to be more significant than IQ</w:t>
      </w:r>
      <w:r w:rsidR="003C0A04">
        <w:rPr>
          <w:rFonts w:ascii="Times New Roman" w:hAnsi="Times New Roman" w:cs="Times New Roman"/>
          <w:iCs/>
          <w:sz w:val="24"/>
          <w:szCs w:val="24"/>
        </w:rPr>
        <w:t>:</w:t>
      </w:r>
      <w:r w:rsidR="00ED1371" w:rsidRPr="005D6CC5">
        <w:rPr>
          <w:rFonts w:ascii="Times New Roman" w:hAnsi="Times New Roman" w:cs="Times New Roman"/>
          <w:iCs/>
          <w:sz w:val="24"/>
          <w:szCs w:val="24"/>
        </w:rPr>
        <w:t xml:space="preserve"> </w:t>
      </w:r>
      <w:r>
        <w:rPr>
          <w:rFonts w:ascii="Times New Roman" w:hAnsi="Times New Roman" w:cs="Times New Roman"/>
          <w:iCs/>
          <w:sz w:val="24"/>
          <w:szCs w:val="24"/>
        </w:rPr>
        <w:t xml:space="preserve">we will </w:t>
      </w:r>
      <w:r w:rsidR="004356D7">
        <w:rPr>
          <w:rFonts w:ascii="Times New Roman" w:hAnsi="Times New Roman" w:cs="Times New Roman"/>
          <w:iCs/>
          <w:sz w:val="24"/>
          <w:szCs w:val="24"/>
        </w:rPr>
        <w:t>return to this shortly</w:t>
      </w:r>
      <w:r w:rsidR="00ED1371" w:rsidRPr="005D6CC5">
        <w:rPr>
          <w:rFonts w:ascii="Times New Roman" w:hAnsi="Times New Roman" w:cs="Times New Roman"/>
          <w:iCs/>
          <w:sz w:val="24"/>
          <w:szCs w:val="24"/>
        </w:rPr>
        <w:t xml:space="preserve">.) Furthermore, </w:t>
      </w:r>
      <w:proofErr w:type="spellStart"/>
      <w:r w:rsidR="00ED1371" w:rsidRPr="005D6CC5">
        <w:rPr>
          <w:rFonts w:ascii="Times New Roman" w:hAnsi="Times New Roman" w:cs="Times New Roman"/>
          <w:iCs/>
          <w:sz w:val="24"/>
          <w:szCs w:val="24"/>
        </w:rPr>
        <w:t>Macmurray</w:t>
      </w:r>
      <w:proofErr w:type="spellEnd"/>
      <w:r w:rsidR="00ED1371" w:rsidRPr="005D6CC5">
        <w:rPr>
          <w:rFonts w:ascii="Times New Roman" w:hAnsi="Times New Roman" w:cs="Times New Roman"/>
          <w:iCs/>
          <w:sz w:val="24"/>
          <w:szCs w:val="24"/>
        </w:rPr>
        <w:t xml:space="preserve"> evades the problem of solipsism, since, in action, the existence of the other – as that which supports and resists my action - is a given. Likewise, he disputes the assertion that the self is a solitary being by insisting that humans, as agents, cannot but exist in relation with other agents. Thus, </w:t>
      </w:r>
      <w:r>
        <w:rPr>
          <w:rFonts w:ascii="Times New Roman" w:hAnsi="Times New Roman" w:cs="Times New Roman"/>
          <w:iCs/>
          <w:sz w:val="24"/>
          <w:szCs w:val="24"/>
        </w:rPr>
        <w:t xml:space="preserve">the book </w:t>
      </w:r>
      <w:r w:rsidR="00ED1371" w:rsidRPr="005D6CC5">
        <w:rPr>
          <w:rFonts w:ascii="Times New Roman" w:hAnsi="Times New Roman" w:cs="Times New Roman"/>
          <w:i/>
          <w:iCs/>
          <w:sz w:val="24"/>
          <w:szCs w:val="24"/>
        </w:rPr>
        <w:t>Persons in Relation</w:t>
      </w:r>
      <w:r w:rsidR="00ED1371" w:rsidRPr="005D6CC5">
        <w:rPr>
          <w:rFonts w:ascii="Times New Roman" w:hAnsi="Times New Roman" w:cs="Times New Roman"/>
          <w:iCs/>
          <w:sz w:val="24"/>
          <w:szCs w:val="24"/>
        </w:rPr>
        <w:t xml:space="preserve"> is grounded in </w:t>
      </w:r>
      <w:proofErr w:type="spellStart"/>
      <w:r w:rsidR="00ED1371" w:rsidRPr="005D6CC5">
        <w:rPr>
          <w:rFonts w:ascii="Times New Roman" w:hAnsi="Times New Roman" w:cs="Times New Roman"/>
          <w:iCs/>
          <w:sz w:val="24"/>
          <w:szCs w:val="24"/>
        </w:rPr>
        <w:t>Macmurray’s</w:t>
      </w:r>
      <w:proofErr w:type="spellEnd"/>
      <w:r w:rsidR="00ED1371" w:rsidRPr="005D6CC5">
        <w:rPr>
          <w:rFonts w:ascii="Times New Roman" w:hAnsi="Times New Roman" w:cs="Times New Roman"/>
          <w:iCs/>
          <w:sz w:val="24"/>
          <w:szCs w:val="24"/>
        </w:rPr>
        <w:t xml:space="preserve"> belief that humans are persons by virtue of reciprocal agent-to-agent or person-to-person relations. Hence he states: ‘</w:t>
      </w:r>
      <w:proofErr w:type="gramStart"/>
      <w:r w:rsidR="00ED1371" w:rsidRPr="005D6CC5">
        <w:rPr>
          <w:rFonts w:ascii="Times New Roman" w:hAnsi="Times New Roman" w:cs="Times New Roman"/>
          <w:iCs/>
          <w:sz w:val="24"/>
          <w:szCs w:val="24"/>
        </w:rPr>
        <w:t>To</w:t>
      </w:r>
      <w:proofErr w:type="gramEnd"/>
      <w:r w:rsidR="00ED1371" w:rsidRPr="005D6CC5">
        <w:rPr>
          <w:rFonts w:ascii="Times New Roman" w:hAnsi="Times New Roman" w:cs="Times New Roman"/>
          <w:iCs/>
          <w:sz w:val="24"/>
          <w:szCs w:val="24"/>
        </w:rPr>
        <w:t xml:space="preserve"> be a person is ... to live as a member of a personal reality, in dependence upon it’</w:t>
      </w:r>
      <w:r w:rsidR="005E16BB">
        <w:rPr>
          <w:rFonts w:ascii="Times New Roman" w:hAnsi="Times New Roman" w:cs="Times New Roman"/>
          <w:iCs/>
          <w:sz w:val="24"/>
          <w:szCs w:val="24"/>
        </w:rPr>
        <w:t xml:space="preserve"> (</w:t>
      </w:r>
      <w:proofErr w:type="spellStart"/>
      <w:r w:rsidR="005E16BB">
        <w:rPr>
          <w:rFonts w:ascii="Times New Roman" w:hAnsi="Times New Roman" w:cs="Times New Roman"/>
          <w:iCs/>
          <w:sz w:val="24"/>
          <w:szCs w:val="24"/>
        </w:rPr>
        <w:t>Macmurray</w:t>
      </w:r>
      <w:proofErr w:type="spellEnd"/>
      <w:r w:rsidR="005E16BB">
        <w:rPr>
          <w:rFonts w:ascii="Times New Roman" w:hAnsi="Times New Roman" w:cs="Times New Roman"/>
          <w:iCs/>
          <w:sz w:val="24"/>
          <w:szCs w:val="24"/>
        </w:rPr>
        <w:t>, 1935</w:t>
      </w:r>
      <w:r w:rsidR="00B51ED3">
        <w:rPr>
          <w:rFonts w:ascii="Times New Roman" w:hAnsi="Times New Roman" w:cs="Times New Roman"/>
          <w:iCs/>
          <w:sz w:val="24"/>
          <w:szCs w:val="24"/>
        </w:rPr>
        <w:t>, p. 134)</w:t>
      </w:r>
      <w:r w:rsidR="00023EC6">
        <w:rPr>
          <w:rFonts w:ascii="Times New Roman" w:hAnsi="Times New Roman" w:cs="Times New Roman"/>
          <w:iCs/>
          <w:sz w:val="24"/>
          <w:szCs w:val="24"/>
        </w:rPr>
        <w:t>; put simply, to be a person is to live as part of a community of persons</w:t>
      </w:r>
      <w:r w:rsidR="00537BFD">
        <w:rPr>
          <w:rFonts w:ascii="Times New Roman" w:hAnsi="Times New Roman" w:cs="Times New Roman"/>
          <w:iCs/>
          <w:sz w:val="24"/>
          <w:szCs w:val="24"/>
        </w:rPr>
        <w:t>.</w:t>
      </w:r>
      <w:r w:rsidR="00ED1371" w:rsidRPr="005D6CC5">
        <w:rPr>
          <w:rFonts w:ascii="Times New Roman" w:hAnsi="Times New Roman" w:cs="Times New Roman"/>
          <w:iCs/>
          <w:sz w:val="20"/>
          <w:szCs w:val="20"/>
        </w:rPr>
        <w:t xml:space="preserve"> </w:t>
      </w:r>
      <w:r w:rsidR="00646F47" w:rsidRPr="00087512">
        <w:rPr>
          <w:rFonts w:ascii="Times New Roman" w:hAnsi="Times New Roman" w:cs="Times New Roman"/>
          <w:iCs/>
          <w:sz w:val="24"/>
          <w:szCs w:val="24"/>
        </w:rPr>
        <w:t xml:space="preserve">Moreover, in as much as our happiness is bound up with </w:t>
      </w:r>
      <w:r w:rsidR="00646F47" w:rsidRPr="00893632">
        <w:rPr>
          <w:rFonts w:ascii="Times New Roman" w:hAnsi="Times New Roman" w:cs="Times New Roman"/>
          <w:iCs/>
          <w:sz w:val="24"/>
          <w:szCs w:val="24"/>
        </w:rPr>
        <w:t>our interdependence on one another, our emotional development plays a key role in our ability to form lasting, healthy</w:t>
      </w:r>
      <w:r w:rsidR="00646F47">
        <w:rPr>
          <w:rFonts w:ascii="Times New Roman" w:hAnsi="Times New Roman" w:cs="Times New Roman"/>
          <w:iCs/>
          <w:sz w:val="24"/>
          <w:szCs w:val="24"/>
        </w:rPr>
        <w:t xml:space="preserve"> relationships. </w:t>
      </w:r>
      <w:r w:rsidR="00ED1371" w:rsidRPr="005D6CC5">
        <w:rPr>
          <w:rFonts w:ascii="Times New Roman" w:hAnsi="Times New Roman" w:cs="Times New Roman"/>
          <w:iCs/>
          <w:sz w:val="24"/>
          <w:szCs w:val="24"/>
        </w:rPr>
        <w:t xml:space="preserve">Indeed, while not citing </w:t>
      </w:r>
      <w:proofErr w:type="spellStart"/>
      <w:r w:rsidR="00ED1371" w:rsidRPr="005D6CC5">
        <w:rPr>
          <w:rFonts w:ascii="Times New Roman" w:hAnsi="Times New Roman" w:cs="Times New Roman"/>
          <w:iCs/>
          <w:sz w:val="24"/>
          <w:szCs w:val="24"/>
        </w:rPr>
        <w:t>Macmurray</w:t>
      </w:r>
      <w:proofErr w:type="spellEnd"/>
      <w:r w:rsidR="00ED1371" w:rsidRPr="005D6CC5">
        <w:rPr>
          <w:rFonts w:ascii="Times New Roman" w:hAnsi="Times New Roman" w:cs="Times New Roman"/>
          <w:iCs/>
          <w:sz w:val="24"/>
          <w:szCs w:val="24"/>
        </w:rPr>
        <w:t xml:space="preserve"> directly, the currently popular book by David Brooks, </w:t>
      </w:r>
      <w:r w:rsidR="00ED1371" w:rsidRPr="005D6CC5">
        <w:rPr>
          <w:rFonts w:ascii="Times New Roman" w:hAnsi="Times New Roman" w:cs="Times New Roman"/>
          <w:i/>
          <w:iCs/>
          <w:sz w:val="24"/>
          <w:szCs w:val="24"/>
        </w:rPr>
        <w:t>The Social Animal: A Story of How Success Happens</w:t>
      </w:r>
      <w:r w:rsidR="00B21F8D">
        <w:rPr>
          <w:rFonts w:ascii="Times New Roman" w:hAnsi="Times New Roman" w:cs="Times New Roman"/>
          <w:i/>
          <w:iCs/>
          <w:sz w:val="24"/>
          <w:szCs w:val="24"/>
        </w:rPr>
        <w:t xml:space="preserve"> </w:t>
      </w:r>
      <w:r w:rsidR="00B21F8D">
        <w:rPr>
          <w:rFonts w:ascii="Times New Roman" w:hAnsi="Times New Roman" w:cs="Times New Roman"/>
          <w:iCs/>
          <w:sz w:val="24"/>
          <w:szCs w:val="24"/>
        </w:rPr>
        <w:t>(2011</w:t>
      </w:r>
      <w:proofErr w:type="gramStart"/>
      <w:r w:rsidR="00B21F8D">
        <w:rPr>
          <w:rFonts w:ascii="Times New Roman" w:hAnsi="Times New Roman" w:cs="Times New Roman"/>
          <w:iCs/>
          <w:sz w:val="24"/>
          <w:szCs w:val="24"/>
        </w:rPr>
        <w:t>)</w:t>
      </w:r>
      <w:r w:rsidR="00ED1371" w:rsidRPr="005D6CC5">
        <w:rPr>
          <w:rFonts w:ascii="Times New Roman" w:hAnsi="Times New Roman" w:cs="Times New Roman"/>
          <w:iCs/>
          <w:sz w:val="24"/>
          <w:szCs w:val="24"/>
        </w:rPr>
        <w:t>,</w:t>
      </w:r>
      <w:proofErr w:type="gramEnd"/>
      <w:r w:rsidR="00ED1371" w:rsidRPr="005D6CC5">
        <w:rPr>
          <w:rFonts w:ascii="Times New Roman" w:hAnsi="Times New Roman" w:cs="Times New Roman"/>
          <w:i/>
          <w:iCs/>
          <w:sz w:val="24"/>
          <w:szCs w:val="24"/>
        </w:rPr>
        <w:t xml:space="preserve"> </w:t>
      </w:r>
      <w:r w:rsidR="00ED1371" w:rsidRPr="005D6CC5">
        <w:rPr>
          <w:rFonts w:ascii="Times New Roman" w:hAnsi="Times New Roman" w:cs="Times New Roman"/>
          <w:iCs/>
          <w:sz w:val="24"/>
          <w:szCs w:val="24"/>
        </w:rPr>
        <w:t xml:space="preserve">contains an account of the significance of emotional reasons and relational bonds, which provides </w:t>
      </w:r>
      <w:proofErr w:type="spellStart"/>
      <w:r w:rsidR="00ED1371" w:rsidRPr="005D6CC5">
        <w:rPr>
          <w:rFonts w:ascii="Times New Roman" w:hAnsi="Times New Roman" w:cs="Times New Roman"/>
          <w:iCs/>
          <w:sz w:val="24"/>
          <w:szCs w:val="24"/>
        </w:rPr>
        <w:t>neuro</w:t>
      </w:r>
      <w:proofErr w:type="spellEnd"/>
      <w:r w:rsidR="00ED1371" w:rsidRPr="005D6CC5">
        <w:rPr>
          <w:rFonts w:ascii="Times New Roman" w:hAnsi="Times New Roman" w:cs="Times New Roman"/>
          <w:iCs/>
          <w:sz w:val="24"/>
          <w:szCs w:val="24"/>
        </w:rPr>
        <w:t xml:space="preserve">-scientific evidence in support of </w:t>
      </w:r>
      <w:proofErr w:type="spellStart"/>
      <w:r w:rsidR="00ED1371" w:rsidRPr="005D6CC5">
        <w:rPr>
          <w:rFonts w:ascii="Times New Roman" w:hAnsi="Times New Roman" w:cs="Times New Roman"/>
          <w:iCs/>
          <w:sz w:val="24"/>
          <w:szCs w:val="24"/>
        </w:rPr>
        <w:t>Macmurray’s</w:t>
      </w:r>
      <w:proofErr w:type="spellEnd"/>
      <w:r w:rsidR="00ED1371" w:rsidRPr="005D6CC5">
        <w:rPr>
          <w:rFonts w:ascii="Times New Roman" w:hAnsi="Times New Roman" w:cs="Times New Roman"/>
          <w:iCs/>
          <w:sz w:val="24"/>
          <w:szCs w:val="24"/>
        </w:rPr>
        <w:t xml:space="preserve"> claims</w:t>
      </w:r>
      <w:r w:rsidR="00B55285">
        <w:rPr>
          <w:rFonts w:ascii="Times New Roman" w:hAnsi="Times New Roman" w:cs="Times New Roman"/>
          <w:iCs/>
          <w:sz w:val="24"/>
          <w:szCs w:val="24"/>
        </w:rPr>
        <w:t xml:space="preserve">. </w:t>
      </w:r>
      <w:r w:rsidR="00646F47">
        <w:rPr>
          <w:rFonts w:ascii="Times New Roman" w:hAnsi="Times New Roman" w:cs="Times New Roman"/>
          <w:iCs/>
          <w:sz w:val="24"/>
          <w:szCs w:val="24"/>
        </w:rPr>
        <w:t>While</w:t>
      </w:r>
      <w:r w:rsidR="00B55285">
        <w:rPr>
          <w:rFonts w:ascii="Times New Roman" w:hAnsi="Times New Roman" w:cs="Times New Roman"/>
          <w:iCs/>
          <w:sz w:val="24"/>
          <w:szCs w:val="24"/>
        </w:rPr>
        <w:t xml:space="preserve"> Brooks provides the scientific data to suggest that our emotions guide our actions more than pure reason, he is expressing a view of the human psyche that is similar to Hume’s famous claim: ‘Reason is … the slave of the passions’ (</w:t>
      </w:r>
      <w:r w:rsidR="001E335B">
        <w:rPr>
          <w:rFonts w:ascii="Times New Roman" w:hAnsi="Times New Roman" w:cs="Times New Roman"/>
          <w:i/>
          <w:iCs/>
          <w:sz w:val="24"/>
          <w:szCs w:val="24"/>
        </w:rPr>
        <w:t xml:space="preserve">A </w:t>
      </w:r>
      <w:r w:rsidR="00B55285">
        <w:rPr>
          <w:rFonts w:ascii="Times New Roman" w:hAnsi="Times New Roman" w:cs="Times New Roman"/>
          <w:i/>
          <w:iCs/>
          <w:sz w:val="24"/>
          <w:szCs w:val="24"/>
        </w:rPr>
        <w:t>Treatise o</w:t>
      </w:r>
      <w:r w:rsidR="001E335B">
        <w:rPr>
          <w:rFonts w:ascii="Times New Roman" w:hAnsi="Times New Roman" w:cs="Times New Roman"/>
          <w:i/>
          <w:iCs/>
          <w:sz w:val="24"/>
          <w:szCs w:val="24"/>
        </w:rPr>
        <w:t>f</w:t>
      </w:r>
      <w:r w:rsidR="00B55285">
        <w:rPr>
          <w:rFonts w:ascii="Times New Roman" w:hAnsi="Times New Roman" w:cs="Times New Roman"/>
          <w:i/>
          <w:iCs/>
          <w:sz w:val="24"/>
          <w:szCs w:val="24"/>
        </w:rPr>
        <w:t xml:space="preserve"> Human Nature</w:t>
      </w:r>
      <w:r w:rsidR="00B55285">
        <w:rPr>
          <w:rFonts w:ascii="Times New Roman" w:hAnsi="Times New Roman" w:cs="Times New Roman"/>
          <w:iCs/>
          <w:sz w:val="24"/>
          <w:szCs w:val="24"/>
        </w:rPr>
        <w:t>, 2.3.3, p. 415)</w:t>
      </w:r>
      <w:r w:rsidR="00ED1371" w:rsidRPr="005D6CC5">
        <w:rPr>
          <w:rFonts w:ascii="Times New Roman" w:hAnsi="Times New Roman" w:cs="Times New Roman"/>
          <w:iCs/>
          <w:sz w:val="24"/>
          <w:szCs w:val="24"/>
        </w:rPr>
        <w:t>.</w:t>
      </w:r>
      <w:r w:rsidR="00B55285">
        <w:rPr>
          <w:rFonts w:ascii="Times New Roman" w:hAnsi="Times New Roman" w:cs="Times New Roman"/>
          <w:iCs/>
          <w:sz w:val="24"/>
          <w:szCs w:val="24"/>
        </w:rPr>
        <w:t xml:space="preserve"> </w:t>
      </w:r>
      <w:r w:rsidR="00646F47">
        <w:rPr>
          <w:rFonts w:ascii="Times New Roman" w:hAnsi="Times New Roman" w:cs="Times New Roman"/>
          <w:iCs/>
          <w:sz w:val="24"/>
          <w:szCs w:val="24"/>
        </w:rPr>
        <w:t xml:space="preserve">Thus, whereas Brooks examines the emotional impulses driving decision-making (revealing, for example, that career choices may have more to do with our relationships with partners and bosses than with monetary gain or career status), </w:t>
      </w:r>
      <w:proofErr w:type="spellStart"/>
      <w:r w:rsidR="00B55285">
        <w:rPr>
          <w:rFonts w:ascii="Times New Roman" w:hAnsi="Times New Roman" w:cs="Times New Roman"/>
          <w:iCs/>
          <w:sz w:val="24"/>
          <w:szCs w:val="24"/>
        </w:rPr>
        <w:t>Macmurray</w:t>
      </w:r>
      <w:proofErr w:type="spellEnd"/>
      <w:r w:rsidR="00B55285">
        <w:rPr>
          <w:rFonts w:ascii="Times New Roman" w:hAnsi="Times New Roman" w:cs="Times New Roman"/>
          <w:iCs/>
          <w:sz w:val="24"/>
          <w:szCs w:val="24"/>
        </w:rPr>
        <w:t>, while arguing that our actions are motivated by our emotions</w:t>
      </w:r>
      <w:r w:rsidR="00F034AD">
        <w:rPr>
          <w:rFonts w:ascii="Times New Roman" w:hAnsi="Times New Roman" w:cs="Times New Roman"/>
          <w:iCs/>
          <w:sz w:val="24"/>
          <w:szCs w:val="24"/>
        </w:rPr>
        <w:t xml:space="preserve">, also argues that we </w:t>
      </w:r>
      <w:r w:rsidR="00646F47">
        <w:rPr>
          <w:rFonts w:ascii="Times New Roman" w:hAnsi="Times New Roman" w:cs="Times New Roman"/>
          <w:iCs/>
          <w:sz w:val="24"/>
          <w:szCs w:val="24"/>
        </w:rPr>
        <w:t>need to</w:t>
      </w:r>
      <w:r w:rsidR="00F034AD">
        <w:rPr>
          <w:rFonts w:ascii="Times New Roman" w:hAnsi="Times New Roman" w:cs="Times New Roman"/>
          <w:iCs/>
          <w:sz w:val="24"/>
          <w:szCs w:val="24"/>
        </w:rPr>
        <w:t xml:space="preserve"> educate our emotions </w:t>
      </w:r>
      <w:r w:rsidR="00DA5E77">
        <w:rPr>
          <w:rFonts w:ascii="Times New Roman" w:hAnsi="Times New Roman" w:cs="Times New Roman"/>
          <w:iCs/>
          <w:sz w:val="24"/>
          <w:szCs w:val="24"/>
        </w:rPr>
        <w:t xml:space="preserve">so that </w:t>
      </w:r>
      <w:r w:rsidR="00F034AD">
        <w:rPr>
          <w:rFonts w:ascii="Times New Roman" w:hAnsi="Times New Roman" w:cs="Times New Roman"/>
          <w:iCs/>
          <w:sz w:val="24"/>
          <w:szCs w:val="24"/>
        </w:rPr>
        <w:t>our actions</w:t>
      </w:r>
      <w:r w:rsidR="00DA5E77">
        <w:rPr>
          <w:rFonts w:ascii="Times New Roman" w:hAnsi="Times New Roman" w:cs="Times New Roman"/>
          <w:iCs/>
          <w:sz w:val="24"/>
          <w:szCs w:val="24"/>
        </w:rPr>
        <w:t xml:space="preserve"> will be more effective</w:t>
      </w:r>
      <w:r w:rsidR="00F034AD">
        <w:rPr>
          <w:rFonts w:ascii="Times New Roman" w:hAnsi="Times New Roman" w:cs="Times New Roman"/>
          <w:iCs/>
          <w:sz w:val="24"/>
          <w:szCs w:val="24"/>
        </w:rPr>
        <w:t xml:space="preserve">. </w:t>
      </w:r>
      <w:r w:rsidR="00ED1371" w:rsidRPr="00ED1371">
        <w:rPr>
          <w:iCs/>
        </w:rPr>
        <w:t xml:space="preserve"> </w:t>
      </w:r>
    </w:p>
    <w:p w:rsidR="00ED1371" w:rsidRPr="00ED1371" w:rsidRDefault="00ED1371" w:rsidP="00ED1371">
      <w:pPr>
        <w:rPr>
          <w:iCs/>
          <w:u w:val="single"/>
        </w:rPr>
      </w:pPr>
    </w:p>
    <w:p w:rsidR="00ED1371" w:rsidRPr="00510B40" w:rsidRDefault="00892381" w:rsidP="004356D7">
      <w:pPr>
        <w:spacing w:after="0" w:line="480" w:lineRule="auto"/>
        <w:rPr>
          <w:rFonts w:ascii="Times New Roman" w:hAnsi="Times New Roman" w:cs="Times New Roman"/>
          <w:b/>
          <w:iCs/>
          <w:sz w:val="24"/>
          <w:szCs w:val="24"/>
        </w:rPr>
      </w:pPr>
      <w:r>
        <w:rPr>
          <w:rFonts w:ascii="Times New Roman" w:hAnsi="Times New Roman" w:cs="Times New Roman"/>
          <w:b/>
          <w:iCs/>
          <w:sz w:val="24"/>
          <w:szCs w:val="24"/>
        </w:rPr>
        <w:lastRenderedPageBreak/>
        <w:t xml:space="preserve">Persons, </w:t>
      </w:r>
      <w:r w:rsidR="004356D7" w:rsidRPr="00510B40">
        <w:rPr>
          <w:rFonts w:ascii="Times New Roman" w:hAnsi="Times New Roman" w:cs="Times New Roman"/>
          <w:b/>
          <w:iCs/>
          <w:sz w:val="24"/>
          <w:szCs w:val="24"/>
        </w:rPr>
        <w:t>Emotion</w:t>
      </w:r>
      <w:r w:rsidR="00646F47">
        <w:rPr>
          <w:rFonts w:ascii="Times New Roman" w:hAnsi="Times New Roman" w:cs="Times New Roman"/>
          <w:b/>
          <w:iCs/>
          <w:sz w:val="24"/>
          <w:szCs w:val="24"/>
        </w:rPr>
        <w:t>s</w:t>
      </w:r>
      <w:r w:rsidR="00DF10AA">
        <w:rPr>
          <w:rFonts w:ascii="Times New Roman" w:hAnsi="Times New Roman" w:cs="Times New Roman"/>
          <w:b/>
          <w:iCs/>
          <w:sz w:val="24"/>
          <w:szCs w:val="24"/>
        </w:rPr>
        <w:t xml:space="preserve"> and </w:t>
      </w:r>
      <w:r>
        <w:rPr>
          <w:rFonts w:ascii="Times New Roman" w:hAnsi="Times New Roman" w:cs="Times New Roman"/>
          <w:b/>
          <w:iCs/>
          <w:sz w:val="24"/>
          <w:szCs w:val="24"/>
        </w:rPr>
        <w:t>Reason</w:t>
      </w:r>
    </w:p>
    <w:p w:rsidR="00ED1371" w:rsidRPr="004356D7" w:rsidRDefault="00ED1371" w:rsidP="004356D7">
      <w:pPr>
        <w:spacing w:after="0" w:line="480" w:lineRule="auto"/>
        <w:rPr>
          <w:rFonts w:ascii="Times New Roman" w:hAnsi="Times New Roman" w:cs="Times New Roman"/>
          <w:iCs/>
          <w:sz w:val="24"/>
          <w:szCs w:val="24"/>
        </w:rPr>
      </w:pPr>
      <w:r w:rsidRPr="004356D7">
        <w:rPr>
          <w:rFonts w:ascii="Times New Roman" w:hAnsi="Times New Roman" w:cs="Times New Roman"/>
          <w:iCs/>
          <w:sz w:val="24"/>
          <w:szCs w:val="24"/>
        </w:rPr>
        <w:t xml:space="preserve">So, having set out </w:t>
      </w:r>
      <w:proofErr w:type="spellStart"/>
      <w:r w:rsidRPr="004356D7">
        <w:rPr>
          <w:rFonts w:ascii="Times New Roman" w:hAnsi="Times New Roman" w:cs="Times New Roman"/>
          <w:iCs/>
          <w:sz w:val="24"/>
          <w:szCs w:val="24"/>
        </w:rPr>
        <w:t>Macmurray’s</w:t>
      </w:r>
      <w:proofErr w:type="spellEnd"/>
      <w:r w:rsidRPr="004356D7">
        <w:rPr>
          <w:rFonts w:ascii="Times New Roman" w:hAnsi="Times New Roman" w:cs="Times New Roman"/>
          <w:iCs/>
          <w:sz w:val="24"/>
          <w:szCs w:val="24"/>
        </w:rPr>
        <w:t xml:space="preserve"> theory in brief, I will now explain in more detail the aspects of it that lead into an account of </w:t>
      </w:r>
      <w:r w:rsidR="004356D7" w:rsidRPr="004356D7">
        <w:rPr>
          <w:rFonts w:ascii="Times New Roman" w:hAnsi="Times New Roman" w:cs="Times New Roman"/>
          <w:iCs/>
          <w:sz w:val="24"/>
          <w:szCs w:val="24"/>
        </w:rPr>
        <w:t xml:space="preserve">education that includes the emotions. </w:t>
      </w:r>
    </w:p>
    <w:p w:rsidR="00ED1371" w:rsidRPr="004356D7" w:rsidRDefault="00ED1371" w:rsidP="00033DF1">
      <w:pPr>
        <w:spacing w:after="0" w:line="480" w:lineRule="auto"/>
        <w:jc w:val="both"/>
        <w:rPr>
          <w:rFonts w:ascii="Times New Roman" w:hAnsi="Times New Roman" w:cs="Times New Roman"/>
          <w:iCs/>
          <w:sz w:val="24"/>
          <w:szCs w:val="24"/>
        </w:rPr>
      </w:pPr>
      <w:r w:rsidRPr="004356D7">
        <w:rPr>
          <w:rFonts w:ascii="Times New Roman" w:hAnsi="Times New Roman" w:cs="Times New Roman"/>
          <w:iCs/>
          <w:sz w:val="24"/>
          <w:szCs w:val="24"/>
        </w:rPr>
        <w:tab/>
      </w:r>
      <w:proofErr w:type="spellStart"/>
      <w:r w:rsidRPr="004356D7">
        <w:rPr>
          <w:rFonts w:ascii="Times New Roman" w:hAnsi="Times New Roman" w:cs="Times New Roman"/>
          <w:iCs/>
          <w:sz w:val="24"/>
          <w:szCs w:val="24"/>
        </w:rPr>
        <w:t>Macmurray’s</w:t>
      </w:r>
      <w:proofErr w:type="spellEnd"/>
      <w:r w:rsidRPr="004356D7">
        <w:rPr>
          <w:rFonts w:ascii="Times New Roman" w:hAnsi="Times New Roman" w:cs="Times New Roman"/>
          <w:iCs/>
          <w:sz w:val="24"/>
          <w:szCs w:val="24"/>
        </w:rPr>
        <w:t xml:space="preserve"> emphasis on agency rather than cognitive ability rests on the claim that </w:t>
      </w:r>
    </w:p>
    <w:p w:rsidR="00033DF1" w:rsidRDefault="00ED1371" w:rsidP="00033DF1">
      <w:pPr>
        <w:spacing w:after="0" w:line="480" w:lineRule="auto"/>
        <w:jc w:val="both"/>
        <w:rPr>
          <w:rFonts w:ascii="Times New Roman" w:hAnsi="Times New Roman" w:cs="Times New Roman"/>
          <w:iCs/>
          <w:sz w:val="24"/>
          <w:szCs w:val="24"/>
        </w:rPr>
      </w:pPr>
      <w:r w:rsidRPr="004356D7">
        <w:rPr>
          <w:rFonts w:ascii="Times New Roman" w:hAnsi="Times New Roman" w:cs="Times New Roman"/>
          <w:iCs/>
          <w:sz w:val="24"/>
          <w:szCs w:val="24"/>
        </w:rPr>
        <w:t xml:space="preserve"> I do not always ‘think first and then act’</w:t>
      </w:r>
      <w:r w:rsidR="005E16BB">
        <w:rPr>
          <w:rFonts w:ascii="Times New Roman" w:hAnsi="Times New Roman" w:cs="Times New Roman"/>
          <w:iCs/>
          <w:sz w:val="24"/>
          <w:szCs w:val="24"/>
        </w:rPr>
        <w:t xml:space="preserve"> (</w:t>
      </w:r>
      <w:proofErr w:type="spellStart"/>
      <w:r w:rsidR="005E16BB">
        <w:rPr>
          <w:rFonts w:ascii="Times New Roman" w:hAnsi="Times New Roman" w:cs="Times New Roman"/>
          <w:iCs/>
          <w:sz w:val="24"/>
          <w:szCs w:val="24"/>
        </w:rPr>
        <w:t>Macmurray</w:t>
      </w:r>
      <w:proofErr w:type="spellEnd"/>
      <w:r w:rsidR="005E16BB">
        <w:rPr>
          <w:rFonts w:ascii="Times New Roman" w:hAnsi="Times New Roman" w:cs="Times New Roman"/>
          <w:iCs/>
          <w:sz w:val="24"/>
          <w:szCs w:val="24"/>
        </w:rPr>
        <w:t>, 1933, p. 28)</w:t>
      </w:r>
      <w:r w:rsidR="00537BFD">
        <w:rPr>
          <w:rFonts w:ascii="Times New Roman" w:hAnsi="Times New Roman" w:cs="Times New Roman"/>
          <w:iCs/>
          <w:sz w:val="24"/>
          <w:szCs w:val="24"/>
        </w:rPr>
        <w:t>.</w:t>
      </w:r>
      <w:r w:rsidRPr="004356D7">
        <w:rPr>
          <w:rFonts w:ascii="Times New Roman" w:hAnsi="Times New Roman" w:cs="Times New Roman"/>
          <w:iCs/>
          <w:sz w:val="24"/>
          <w:szCs w:val="24"/>
        </w:rPr>
        <w:t xml:space="preserve"> In other words, as embodied persons our thoughts are neither separated from nor always in advance of action</w:t>
      </w:r>
      <w:r w:rsidR="00DA5E77">
        <w:rPr>
          <w:rFonts w:ascii="Times New Roman" w:hAnsi="Times New Roman" w:cs="Times New Roman"/>
          <w:iCs/>
          <w:sz w:val="24"/>
          <w:szCs w:val="24"/>
        </w:rPr>
        <w:t>; r</w:t>
      </w:r>
      <w:r w:rsidRPr="004356D7">
        <w:rPr>
          <w:rFonts w:ascii="Times New Roman" w:hAnsi="Times New Roman" w:cs="Times New Roman"/>
          <w:iCs/>
          <w:sz w:val="24"/>
          <w:szCs w:val="24"/>
        </w:rPr>
        <w:t xml:space="preserve">ather, mind and body are united, acting and thinking occur simultaneously. In addition, </w:t>
      </w:r>
      <w:proofErr w:type="spellStart"/>
      <w:r w:rsidRPr="004356D7">
        <w:rPr>
          <w:rFonts w:ascii="Times New Roman" w:hAnsi="Times New Roman" w:cs="Times New Roman"/>
          <w:iCs/>
          <w:sz w:val="24"/>
          <w:szCs w:val="24"/>
        </w:rPr>
        <w:t>Macmurray</w:t>
      </w:r>
      <w:proofErr w:type="spellEnd"/>
      <w:r w:rsidRPr="004356D7">
        <w:rPr>
          <w:rFonts w:ascii="Times New Roman" w:hAnsi="Times New Roman" w:cs="Times New Roman"/>
          <w:iCs/>
          <w:sz w:val="24"/>
          <w:szCs w:val="24"/>
        </w:rPr>
        <w:t xml:space="preserve"> argues that our motivation to act is bound up with emotional desires rather than pure thought. That is, while we might deliberate on the most efficient means for producing certain ends, it is our emotions that inform decisions regarding which ends to pursue. </w:t>
      </w:r>
      <w:r w:rsidR="00033DF1" w:rsidRPr="00033DF1">
        <w:rPr>
          <w:rFonts w:ascii="Times New Roman" w:hAnsi="Times New Roman" w:cs="Times New Roman"/>
          <w:iCs/>
          <w:sz w:val="24"/>
          <w:szCs w:val="24"/>
        </w:rPr>
        <w:t xml:space="preserve">Hence, </w:t>
      </w:r>
      <w:r w:rsidR="00033DF1" w:rsidRPr="00033DF1">
        <w:rPr>
          <w:rFonts w:ascii="Times New Roman" w:hAnsi="Times New Roman" w:cs="Times New Roman"/>
          <w:sz w:val="24"/>
          <w:szCs w:val="24"/>
        </w:rPr>
        <w:t xml:space="preserve">according to </w:t>
      </w:r>
      <w:proofErr w:type="spellStart"/>
      <w:r w:rsidR="00033DF1" w:rsidRPr="00033DF1">
        <w:rPr>
          <w:rFonts w:ascii="Times New Roman" w:hAnsi="Times New Roman" w:cs="Times New Roman"/>
          <w:sz w:val="24"/>
          <w:szCs w:val="24"/>
        </w:rPr>
        <w:t>Macmurray</w:t>
      </w:r>
      <w:proofErr w:type="spellEnd"/>
      <w:r w:rsidR="00033DF1" w:rsidRPr="00033DF1">
        <w:rPr>
          <w:rFonts w:ascii="Times New Roman" w:hAnsi="Times New Roman" w:cs="Times New Roman"/>
          <w:sz w:val="24"/>
          <w:szCs w:val="24"/>
        </w:rPr>
        <w:t>, if an individual had no emotions they would be unable to determine whether any one object was more attractive or more repulsive than any other, and, consequently, they would have no meaningful capacity for assessing the weight of one thought in relation to another or for choosing one action over another.</w:t>
      </w:r>
      <w:r w:rsidR="00033DF1" w:rsidRPr="00AA7161">
        <w:t xml:space="preserve"> </w:t>
      </w:r>
      <w:r w:rsidR="00033DF1" w:rsidRPr="004356D7">
        <w:rPr>
          <w:rFonts w:ascii="Times New Roman" w:hAnsi="Times New Roman" w:cs="Times New Roman"/>
          <w:iCs/>
          <w:sz w:val="24"/>
          <w:szCs w:val="24"/>
        </w:rPr>
        <w:t xml:space="preserve">Brooks </w:t>
      </w:r>
      <w:r w:rsidR="00815E3C">
        <w:rPr>
          <w:rFonts w:ascii="Times New Roman" w:hAnsi="Times New Roman" w:cs="Times New Roman"/>
          <w:iCs/>
          <w:sz w:val="24"/>
          <w:szCs w:val="24"/>
        </w:rPr>
        <w:t xml:space="preserve">gives </w:t>
      </w:r>
      <w:r w:rsidR="003C0A04">
        <w:rPr>
          <w:rFonts w:ascii="Times New Roman" w:hAnsi="Times New Roman" w:cs="Times New Roman"/>
          <w:iCs/>
          <w:sz w:val="24"/>
          <w:szCs w:val="24"/>
        </w:rPr>
        <w:t xml:space="preserve">the </w:t>
      </w:r>
      <w:proofErr w:type="spellStart"/>
      <w:r w:rsidR="00815E3C">
        <w:rPr>
          <w:rFonts w:ascii="Times New Roman" w:hAnsi="Times New Roman" w:cs="Times New Roman"/>
          <w:iCs/>
          <w:sz w:val="24"/>
          <w:szCs w:val="24"/>
        </w:rPr>
        <w:t>neuro</w:t>
      </w:r>
      <w:proofErr w:type="spellEnd"/>
      <w:r w:rsidR="00815E3C">
        <w:rPr>
          <w:rFonts w:ascii="Times New Roman" w:hAnsi="Times New Roman" w:cs="Times New Roman"/>
          <w:iCs/>
          <w:sz w:val="24"/>
          <w:szCs w:val="24"/>
        </w:rPr>
        <w:t xml:space="preserve">-scientific </w:t>
      </w:r>
      <w:r w:rsidR="003C0A04">
        <w:rPr>
          <w:rFonts w:ascii="Times New Roman" w:hAnsi="Times New Roman" w:cs="Times New Roman"/>
          <w:iCs/>
          <w:sz w:val="24"/>
          <w:szCs w:val="24"/>
        </w:rPr>
        <w:t xml:space="preserve">data </w:t>
      </w:r>
      <w:r w:rsidR="00815E3C">
        <w:rPr>
          <w:rFonts w:ascii="Times New Roman" w:hAnsi="Times New Roman" w:cs="Times New Roman"/>
          <w:iCs/>
          <w:sz w:val="24"/>
          <w:szCs w:val="24"/>
        </w:rPr>
        <w:t xml:space="preserve">for such a claim by </w:t>
      </w:r>
      <w:r w:rsidR="00941863">
        <w:rPr>
          <w:rFonts w:ascii="Times New Roman" w:hAnsi="Times New Roman" w:cs="Times New Roman"/>
          <w:iCs/>
          <w:sz w:val="24"/>
          <w:szCs w:val="24"/>
        </w:rPr>
        <w:t>recount</w:t>
      </w:r>
      <w:r w:rsidR="00815E3C">
        <w:rPr>
          <w:rFonts w:ascii="Times New Roman" w:hAnsi="Times New Roman" w:cs="Times New Roman"/>
          <w:iCs/>
          <w:sz w:val="24"/>
          <w:szCs w:val="24"/>
        </w:rPr>
        <w:t>ing</w:t>
      </w:r>
      <w:r w:rsidR="00941863">
        <w:rPr>
          <w:rFonts w:ascii="Times New Roman" w:hAnsi="Times New Roman" w:cs="Times New Roman"/>
          <w:iCs/>
          <w:sz w:val="24"/>
          <w:szCs w:val="24"/>
        </w:rPr>
        <w:t xml:space="preserve"> the experience of an academic who, following </w:t>
      </w:r>
      <w:r w:rsidR="00033DF1" w:rsidRPr="004356D7">
        <w:rPr>
          <w:rFonts w:ascii="Times New Roman" w:hAnsi="Times New Roman" w:cs="Times New Roman"/>
          <w:iCs/>
          <w:sz w:val="24"/>
          <w:szCs w:val="24"/>
        </w:rPr>
        <w:t xml:space="preserve">brain damage </w:t>
      </w:r>
      <w:r w:rsidR="00941863">
        <w:rPr>
          <w:rFonts w:ascii="Times New Roman" w:hAnsi="Times New Roman" w:cs="Times New Roman"/>
          <w:iCs/>
          <w:sz w:val="24"/>
          <w:szCs w:val="24"/>
        </w:rPr>
        <w:t xml:space="preserve">to the </w:t>
      </w:r>
      <w:r w:rsidR="00033DF1" w:rsidRPr="004356D7">
        <w:rPr>
          <w:rFonts w:ascii="Times New Roman" w:hAnsi="Times New Roman" w:cs="Times New Roman"/>
          <w:iCs/>
          <w:sz w:val="24"/>
          <w:szCs w:val="24"/>
        </w:rPr>
        <w:t>emot</w:t>
      </w:r>
      <w:r w:rsidR="00941863">
        <w:rPr>
          <w:rFonts w:ascii="Times New Roman" w:hAnsi="Times New Roman" w:cs="Times New Roman"/>
          <w:iCs/>
          <w:sz w:val="24"/>
          <w:szCs w:val="24"/>
        </w:rPr>
        <w:t>ional</w:t>
      </w:r>
      <w:r w:rsidR="00033DF1" w:rsidRPr="004356D7">
        <w:rPr>
          <w:rFonts w:ascii="Times New Roman" w:hAnsi="Times New Roman" w:cs="Times New Roman"/>
          <w:iCs/>
          <w:sz w:val="24"/>
          <w:szCs w:val="24"/>
        </w:rPr>
        <w:t xml:space="preserve"> p</w:t>
      </w:r>
      <w:r w:rsidR="00941863">
        <w:rPr>
          <w:rFonts w:ascii="Times New Roman" w:hAnsi="Times New Roman" w:cs="Times New Roman"/>
          <w:iCs/>
          <w:sz w:val="24"/>
          <w:szCs w:val="24"/>
        </w:rPr>
        <w:t>ar</w:t>
      </w:r>
      <w:r w:rsidR="00033DF1" w:rsidRPr="004356D7">
        <w:rPr>
          <w:rFonts w:ascii="Times New Roman" w:hAnsi="Times New Roman" w:cs="Times New Roman"/>
          <w:iCs/>
          <w:sz w:val="24"/>
          <w:szCs w:val="24"/>
        </w:rPr>
        <w:t xml:space="preserve">t of </w:t>
      </w:r>
      <w:r w:rsidR="00941863">
        <w:rPr>
          <w:rFonts w:ascii="Times New Roman" w:hAnsi="Times New Roman" w:cs="Times New Roman"/>
          <w:iCs/>
          <w:sz w:val="24"/>
          <w:szCs w:val="24"/>
        </w:rPr>
        <w:t xml:space="preserve">his </w:t>
      </w:r>
      <w:r w:rsidR="00033DF1" w:rsidRPr="004356D7">
        <w:rPr>
          <w:rFonts w:ascii="Times New Roman" w:hAnsi="Times New Roman" w:cs="Times New Roman"/>
          <w:iCs/>
          <w:sz w:val="24"/>
          <w:szCs w:val="24"/>
        </w:rPr>
        <w:t>brain, can give rational responses</w:t>
      </w:r>
      <w:r w:rsidR="00815E3C">
        <w:rPr>
          <w:rFonts w:ascii="Times New Roman" w:hAnsi="Times New Roman" w:cs="Times New Roman"/>
          <w:iCs/>
          <w:sz w:val="24"/>
          <w:szCs w:val="24"/>
        </w:rPr>
        <w:t xml:space="preserve"> to questions</w:t>
      </w:r>
      <w:r w:rsidR="00033DF1" w:rsidRPr="004356D7">
        <w:rPr>
          <w:rFonts w:ascii="Times New Roman" w:hAnsi="Times New Roman" w:cs="Times New Roman"/>
          <w:iCs/>
          <w:sz w:val="24"/>
          <w:szCs w:val="24"/>
        </w:rPr>
        <w:t xml:space="preserve">, </w:t>
      </w:r>
      <w:r w:rsidR="00815E3C">
        <w:rPr>
          <w:rFonts w:ascii="Times New Roman" w:hAnsi="Times New Roman" w:cs="Times New Roman"/>
          <w:iCs/>
          <w:sz w:val="24"/>
          <w:szCs w:val="24"/>
        </w:rPr>
        <w:t xml:space="preserve">but cannot make decisions; for example, he can </w:t>
      </w:r>
      <w:r w:rsidR="00033DF1" w:rsidRPr="004356D7">
        <w:rPr>
          <w:rFonts w:ascii="Times New Roman" w:hAnsi="Times New Roman" w:cs="Times New Roman"/>
          <w:iCs/>
          <w:sz w:val="24"/>
          <w:szCs w:val="24"/>
        </w:rPr>
        <w:t xml:space="preserve">list </w:t>
      </w:r>
      <w:r w:rsidR="00815E3C">
        <w:rPr>
          <w:rFonts w:ascii="Times New Roman" w:hAnsi="Times New Roman" w:cs="Times New Roman"/>
          <w:iCs/>
          <w:sz w:val="24"/>
          <w:szCs w:val="24"/>
        </w:rPr>
        <w:t xml:space="preserve">the </w:t>
      </w:r>
      <w:r w:rsidR="00033DF1" w:rsidRPr="004356D7">
        <w:rPr>
          <w:rFonts w:ascii="Times New Roman" w:hAnsi="Times New Roman" w:cs="Times New Roman"/>
          <w:iCs/>
          <w:sz w:val="24"/>
          <w:szCs w:val="24"/>
        </w:rPr>
        <w:t xml:space="preserve">pros and cons </w:t>
      </w:r>
      <w:r w:rsidR="00815E3C">
        <w:rPr>
          <w:rFonts w:ascii="Times New Roman" w:hAnsi="Times New Roman" w:cs="Times New Roman"/>
          <w:iCs/>
          <w:sz w:val="24"/>
          <w:szCs w:val="24"/>
        </w:rPr>
        <w:t xml:space="preserve">for dressing in jeans or a suit </w:t>
      </w:r>
      <w:r w:rsidR="00033DF1" w:rsidRPr="004356D7">
        <w:rPr>
          <w:rFonts w:ascii="Times New Roman" w:hAnsi="Times New Roman" w:cs="Times New Roman"/>
          <w:iCs/>
          <w:sz w:val="24"/>
          <w:szCs w:val="24"/>
        </w:rPr>
        <w:t>but can</w:t>
      </w:r>
      <w:r w:rsidR="00815E3C">
        <w:rPr>
          <w:rFonts w:ascii="Times New Roman" w:hAnsi="Times New Roman" w:cs="Times New Roman"/>
          <w:iCs/>
          <w:sz w:val="24"/>
          <w:szCs w:val="24"/>
        </w:rPr>
        <w:t>no</w:t>
      </w:r>
      <w:r w:rsidR="00033DF1" w:rsidRPr="004356D7">
        <w:rPr>
          <w:rFonts w:ascii="Times New Roman" w:hAnsi="Times New Roman" w:cs="Times New Roman"/>
          <w:iCs/>
          <w:sz w:val="24"/>
          <w:szCs w:val="24"/>
        </w:rPr>
        <w:t>t deci</w:t>
      </w:r>
      <w:r w:rsidR="00815E3C">
        <w:rPr>
          <w:rFonts w:ascii="Times New Roman" w:hAnsi="Times New Roman" w:cs="Times New Roman"/>
          <w:iCs/>
          <w:sz w:val="24"/>
          <w:szCs w:val="24"/>
        </w:rPr>
        <w:t>de what to wear</w:t>
      </w:r>
      <w:r w:rsidR="003C0A04">
        <w:rPr>
          <w:rFonts w:ascii="Times New Roman" w:hAnsi="Times New Roman" w:cs="Times New Roman"/>
          <w:iCs/>
          <w:sz w:val="24"/>
          <w:szCs w:val="24"/>
        </w:rPr>
        <w:t>,</w:t>
      </w:r>
      <w:r w:rsidR="00815E3C">
        <w:rPr>
          <w:rFonts w:ascii="Times New Roman" w:hAnsi="Times New Roman" w:cs="Times New Roman"/>
          <w:iCs/>
          <w:sz w:val="24"/>
          <w:szCs w:val="24"/>
        </w:rPr>
        <w:t xml:space="preserve"> because he has no desires</w:t>
      </w:r>
      <w:r w:rsidR="00033DF1" w:rsidRPr="004356D7">
        <w:rPr>
          <w:rFonts w:ascii="Times New Roman" w:hAnsi="Times New Roman" w:cs="Times New Roman"/>
          <w:iCs/>
          <w:sz w:val="24"/>
          <w:szCs w:val="24"/>
        </w:rPr>
        <w:t>.</w:t>
      </w:r>
      <w:r w:rsidR="00033DF1">
        <w:rPr>
          <w:rFonts w:ascii="Times New Roman" w:hAnsi="Times New Roman" w:cs="Times New Roman"/>
          <w:iCs/>
          <w:sz w:val="24"/>
          <w:szCs w:val="24"/>
        </w:rPr>
        <w:t xml:space="preserve"> </w:t>
      </w:r>
    </w:p>
    <w:p w:rsidR="00D02E27" w:rsidRDefault="00892381"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Thus</w:t>
      </w:r>
      <w:r w:rsidR="00033DF1" w:rsidRPr="00033DF1">
        <w:rPr>
          <w:rFonts w:ascii="Times New Roman" w:hAnsi="Times New Roman" w:cs="Times New Roman"/>
          <w:iCs/>
          <w:sz w:val="24"/>
          <w:szCs w:val="24"/>
        </w:rPr>
        <w:t xml:space="preserve">, </w:t>
      </w:r>
      <w:proofErr w:type="spellStart"/>
      <w:r w:rsidR="00033DF1" w:rsidRPr="00033DF1">
        <w:rPr>
          <w:rFonts w:ascii="Times New Roman" w:hAnsi="Times New Roman" w:cs="Times New Roman"/>
          <w:iCs/>
          <w:sz w:val="24"/>
          <w:szCs w:val="24"/>
        </w:rPr>
        <w:t>Macmurray</w:t>
      </w:r>
      <w:proofErr w:type="spellEnd"/>
      <w:r w:rsidR="00033DF1" w:rsidRPr="00033DF1">
        <w:rPr>
          <w:rFonts w:ascii="Times New Roman" w:hAnsi="Times New Roman" w:cs="Times New Roman"/>
          <w:iCs/>
          <w:sz w:val="24"/>
          <w:szCs w:val="24"/>
        </w:rPr>
        <w:t xml:space="preserve"> </w:t>
      </w:r>
      <w:r w:rsidR="00033DF1" w:rsidRPr="00033DF1">
        <w:rPr>
          <w:rFonts w:ascii="Times New Roman" w:hAnsi="Times New Roman" w:cs="Times New Roman"/>
          <w:sz w:val="24"/>
          <w:szCs w:val="24"/>
        </w:rPr>
        <w:t>asserts: ‘What we feel and how we feel is far more important than what we think and how we think’</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1932, p. 142)</w:t>
      </w:r>
      <w:r w:rsidR="00815E3C">
        <w:rPr>
          <w:rFonts w:ascii="Times New Roman" w:hAnsi="Times New Roman" w:cs="Times New Roman"/>
          <w:sz w:val="24"/>
          <w:szCs w:val="24"/>
        </w:rPr>
        <w:t>.</w:t>
      </w:r>
      <w:r w:rsidR="00033DF1" w:rsidRPr="00033DF1">
        <w:rPr>
          <w:rFonts w:ascii="Times New Roman" w:hAnsi="Times New Roman" w:cs="Times New Roman"/>
          <w:sz w:val="24"/>
          <w:szCs w:val="24"/>
        </w:rPr>
        <w:t xml:space="preserve"> </w:t>
      </w:r>
      <w:r w:rsidR="00AA7161" w:rsidRPr="00033DF1">
        <w:rPr>
          <w:rFonts w:ascii="Times New Roman" w:hAnsi="Times New Roman" w:cs="Times New Roman"/>
          <w:sz w:val="24"/>
          <w:szCs w:val="24"/>
        </w:rPr>
        <w:t>Nevertheless it is possible for an individual to fail to recognize or to misinterpret their feelings, as the pr</w:t>
      </w:r>
      <w:r w:rsidR="00033DF1" w:rsidRPr="00033DF1">
        <w:rPr>
          <w:rFonts w:ascii="Times New Roman" w:hAnsi="Times New Roman" w:cs="Times New Roman"/>
          <w:sz w:val="24"/>
          <w:szCs w:val="24"/>
        </w:rPr>
        <w:t>acti</w:t>
      </w:r>
      <w:r w:rsidR="00087512">
        <w:rPr>
          <w:rFonts w:ascii="Times New Roman" w:hAnsi="Times New Roman" w:cs="Times New Roman"/>
          <w:sz w:val="24"/>
          <w:szCs w:val="24"/>
        </w:rPr>
        <w:t>c</w:t>
      </w:r>
      <w:r w:rsidR="00033DF1" w:rsidRPr="00033DF1">
        <w:rPr>
          <w:rFonts w:ascii="Times New Roman" w:hAnsi="Times New Roman" w:cs="Times New Roman"/>
          <w:sz w:val="24"/>
          <w:szCs w:val="24"/>
        </w:rPr>
        <w:t>e of psychology testifies</w:t>
      </w:r>
      <w:r w:rsidR="00AA7161" w:rsidRPr="00033DF1">
        <w:rPr>
          <w:rFonts w:ascii="Times New Roman" w:hAnsi="Times New Roman" w:cs="Times New Roman"/>
          <w:sz w:val="24"/>
          <w:szCs w:val="24"/>
        </w:rPr>
        <w:t>.</w:t>
      </w:r>
      <w:r w:rsidR="00AA7161" w:rsidRPr="00815E3C">
        <w:rPr>
          <w:rFonts w:ascii="Times New Roman" w:hAnsi="Times New Roman" w:cs="Times New Roman"/>
          <w:sz w:val="20"/>
          <w:szCs w:val="20"/>
        </w:rPr>
        <w:t xml:space="preserve"> </w:t>
      </w:r>
      <w:r w:rsidR="00AA7161" w:rsidRPr="00033DF1">
        <w:rPr>
          <w:rFonts w:ascii="Times New Roman" w:hAnsi="Times New Roman" w:cs="Times New Roman"/>
          <w:sz w:val="24"/>
          <w:szCs w:val="24"/>
        </w:rPr>
        <w:t xml:space="preserve">Yet as </w:t>
      </w:r>
      <w:proofErr w:type="spellStart"/>
      <w:r w:rsidR="00AA7161" w:rsidRPr="00033DF1">
        <w:rPr>
          <w:rFonts w:ascii="Times New Roman" w:hAnsi="Times New Roman" w:cs="Times New Roman"/>
          <w:sz w:val="24"/>
          <w:szCs w:val="24"/>
        </w:rPr>
        <w:t>Macmurray</w:t>
      </w:r>
      <w:proofErr w:type="spellEnd"/>
      <w:r w:rsidR="00AA7161" w:rsidRPr="00033DF1">
        <w:rPr>
          <w:rFonts w:ascii="Times New Roman" w:hAnsi="Times New Roman" w:cs="Times New Roman"/>
          <w:sz w:val="24"/>
          <w:szCs w:val="24"/>
        </w:rPr>
        <w:t xml:space="preserve"> points out, ‘if we are to be real in our feeling we must </w:t>
      </w:r>
      <w:r w:rsidR="00AA7161" w:rsidRPr="00033DF1">
        <w:rPr>
          <w:rFonts w:ascii="Times New Roman" w:hAnsi="Times New Roman" w:cs="Times New Roman"/>
          <w:i/>
          <w:sz w:val="24"/>
          <w:szCs w:val="24"/>
        </w:rPr>
        <w:t>know</w:t>
      </w:r>
      <w:r w:rsidR="00AA7161" w:rsidRPr="00033DF1">
        <w:rPr>
          <w:rFonts w:ascii="Times New Roman" w:hAnsi="Times New Roman" w:cs="Times New Roman"/>
          <w:sz w:val="24"/>
          <w:szCs w:val="24"/>
        </w:rPr>
        <w:t xml:space="preserve"> what we really feel’</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1932, p. 146)</w:t>
      </w:r>
      <w:r w:rsidR="00815E3C">
        <w:rPr>
          <w:rFonts w:ascii="Times New Roman" w:hAnsi="Times New Roman" w:cs="Times New Roman"/>
          <w:sz w:val="24"/>
          <w:szCs w:val="24"/>
        </w:rPr>
        <w:t>.</w:t>
      </w:r>
      <w:r w:rsidR="00444BEC">
        <w:rPr>
          <w:rFonts w:ascii="Times New Roman" w:hAnsi="Times New Roman" w:cs="Times New Roman"/>
          <w:sz w:val="24"/>
          <w:szCs w:val="24"/>
        </w:rPr>
        <w:t xml:space="preserve"> </w:t>
      </w:r>
      <w:r w:rsidR="00033DF1">
        <w:rPr>
          <w:rFonts w:ascii="Times New Roman" w:hAnsi="Times New Roman" w:cs="Times New Roman"/>
          <w:sz w:val="24"/>
          <w:szCs w:val="24"/>
        </w:rPr>
        <w:t xml:space="preserve">A real </w:t>
      </w:r>
      <w:r w:rsidR="00AA7161" w:rsidRPr="00033DF1">
        <w:rPr>
          <w:rFonts w:ascii="Times New Roman" w:hAnsi="Times New Roman" w:cs="Times New Roman"/>
          <w:sz w:val="24"/>
          <w:szCs w:val="24"/>
        </w:rPr>
        <w:t>feeling</w:t>
      </w:r>
      <w:r w:rsidR="00033DF1">
        <w:rPr>
          <w:rFonts w:ascii="Times New Roman" w:hAnsi="Times New Roman" w:cs="Times New Roman"/>
          <w:sz w:val="24"/>
          <w:szCs w:val="24"/>
        </w:rPr>
        <w:t xml:space="preserve">, for </w:t>
      </w:r>
      <w:proofErr w:type="spellStart"/>
      <w:r w:rsidR="00033DF1">
        <w:rPr>
          <w:rFonts w:ascii="Times New Roman" w:hAnsi="Times New Roman" w:cs="Times New Roman"/>
          <w:sz w:val="24"/>
          <w:szCs w:val="24"/>
        </w:rPr>
        <w:t>Macmurray</w:t>
      </w:r>
      <w:proofErr w:type="spellEnd"/>
      <w:r w:rsidR="00033DF1">
        <w:rPr>
          <w:rFonts w:ascii="Times New Roman" w:hAnsi="Times New Roman" w:cs="Times New Roman"/>
          <w:sz w:val="24"/>
          <w:szCs w:val="24"/>
        </w:rPr>
        <w:t>, is one that</w:t>
      </w:r>
      <w:r w:rsidR="00AA7161" w:rsidRPr="00033DF1">
        <w:rPr>
          <w:rFonts w:ascii="Times New Roman" w:hAnsi="Times New Roman" w:cs="Times New Roman"/>
          <w:sz w:val="24"/>
          <w:szCs w:val="24"/>
        </w:rPr>
        <w:t xml:space="preserve"> corresponds to the nature of the object</w:t>
      </w:r>
      <w:r w:rsidR="00033DF1">
        <w:rPr>
          <w:rFonts w:ascii="Times New Roman" w:hAnsi="Times New Roman" w:cs="Times New Roman"/>
          <w:sz w:val="24"/>
          <w:szCs w:val="24"/>
        </w:rPr>
        <w:t xml:space="preserve">; such as </w:t>
      </w:r>
      <w:r w:rsidR="00AA7161" w:rsidRPr="00033DF1">
        <w:rPr>
          <w:rFonts w:ascii="Times New Roman" w:hAnsi="Times New Roman" w:cs="Times New Roman"/>
          <w:sz w:val="24"/>
          <w:szCs w:val="24"/>
        </w:rPr>
        <w:t xml:space="preserve">a book that is read for the enjoyment of the narrative it contains or a person who is loved for </w:t>
      </w:r>
      <w:r w:rsidR="00033DF1">
        <w:rPr>
          <w:rFonts w:ascii="Times New Roman" w:hAnsi="Times New Roman" w:cs="Times New Roman"/>
          <w:sz w:val="24"/>
          <w:szCs w:val="24"/>
        </w:rPr>
        <w:t>him or herself</w:t>
      </w:r>
      <w:r w:rsidR="00AA7161" w:rsidRPr="00033DF1">
        <w:rPr>
          <w:rFonts w:ascii="Times New Roman" w:hAnsi="Times New Roman" w:cs="Times New Roman"/>
          <w:sz w:val="24"/>
          <w:szCs w:val="24"/>
        </w:rPr>
        <w:t xml:space="preserve">. In this sense, as we </w:t>
      </w:r>
      <w:r w:rsidR="00AA7161" w:rsidRPr="00033DF1">
        <w:rPr>
          <w:rFonts w:ascii="Times New Roman" w:hAnsi="Times New Roman" w:cs="Times New Roman"/>
          <w:sz w:val="24"/>
          <w:szCs w:val="24"/>
        </w:rPr>
        <w:lastRenderedPageBreak/>
        <w:t xml:space="preserve">shall see in due course, </w:t>
      </w:r>
      <w:proofErr w:type="spellStart"/>
      <w:r w:rsidR="00AA7161" w:rsidRPr="00033DF1">
        <w:rPr>
          <w:rFonts w:ascii="Times New Roman" w:hAnsi="Times New Roman" w:cs="Times New Roman"/>
          <w:sz w:val="24"/>
          <w:szCs w:val="24"/>
        </w:rPr>
        <w:t>Macmurray’s</w:t>
      </w:r>
      <w:proofErr w:type="spellEnd"/>
      <w:r w:rsidR="00AA7161" w:rsidRPr="00033DF1">
        <w:rPr>
          <w:rFonts w:ascii="Times New Roman" w:hAnsi="Times New Roman" w:cs="Times New Roman"/>
          <w:sz w:val="24"/>
          <w:szCs w:val="24"/>
        </w:rPr>
        <w:t xml:space="preserve"> argument is reminiscent of</w:t>
      </w:r>
      <w:r>
        <w:rPr>
          <w:rFonts w:ascii="Times New Roman" w:hAnsi="Times New Roman" w:cs="Times New Roman"/>
          <w:sz w:val="24"/>
          <w:szCs w:val="24"/>
        </w:rPr>
        <w:t>, although it also goes beyond,</w:t>
      </w:r>
      <w:r w:rsidR="00AA7161" w:rsidRPr="00033DF1">
        <w:rPr>
          <w:rFonts w:ascii="Times New Roman" w:hAnsi="Times New Roman" w:cs="Times New Roman"/>
          <w:sz w:val="24"/>
          <w:szCs w:val="24"/>
        </w:rPr>
        <w:t xml:space="preserve"> the Aristotelian concern with the appropriateness of feelings.</w:t>
      </w:r>
      <w:r w:rsidR="0097025E">
        <w:rPr>
          <w:rFonts w:ascii="Times New Roman" w:hAnsi="Times New Roman" w:cs="Times New Roman"/>
          <w:sz w:val="24"/>
          <w:szCs w:val="24"/>
        </w:rPr>
        <w:t xml:space="preserve"> </w:t>
      </w:r>
      <w:r>
        <w:rPr>
          <w:rFonts w:ascii="Times New Roman" w:hAnsi="Times New Roman" w:cs="Times New Roman"/>
          <w:sz w:val="24"/>
          <w:szCs w:val="24"/>
        </w:rPr>
        <w:t>Hence,</w:t>
      </w:r>
      <w:r w:rsidR="00AA7161" w:rsidRPr="0097025E">
        <w:rPr>
          <w:rFonts w:ascii="Times New Roman" w:hAnsi="Times New Roman" w:cs="Times New Roman"/>
          <w:sz w:val="24"/>
          <w:szCs w:val="24"/>
        </w:rPr>
        <w:t xml:space="preserve"> an </w:t>
      </w:r>
      <w:r w:rsidR="009057D9">
        <w:rPr>
          <w:rFonts w:ascii="Times New Roman" w:hAnsi="Times New Roman" w:cs="Times New Roman"/>
          <w:sz w:val="24"/>
          <w:szCs w:val="24"/>
        </w:rPr>
        <w:t>‘</w:t>
      </w:r>
      <w:r w:rsidR="00AA7161" w:rsidRPr="0097025E">
        <w:rPr>
          <w:rFonts w:ascii="Times New Roman" w:hAnsi="Times New Roman" w:cs="Times New Roman"/>
          <w:sz w:val="24"/>
          <w:szCs w:val="24"/>
        </w:rPr>
        <w:t>unreal feeling</w:t>
      </w:r>
      <w:r w:rsidR="009057D9">
        <w:rPr>
          <w:rFonts w:ascii="Times New Roman" w:hAnsi="Times New Roman" w:cs="Times New Roman"/>
          <w:sz w:val="24"/>
          <w:szCs w:val="24"/>
        </w:rPr>
        <w:t xml:space="preserve">’, to use </w:t>
      </w:r>
      <w:proofErr w:type="spellStart"/>
      <w:r w:rsidR="009057D9">
        <w:rPr>
          <w:rFonts w:ascii="Times New Roman" w:hAnsi="Times New Roman" w:cs="Times New Roman"/>
          <w:sz w:val="24"/>
          <w:szCs w:val="24"/>
        </w:rPr>
        <w:t>Macmurray’s</w:t>
      </w:r>
      <w:proofErr w:type="spellEnd"/>
      <w:r w:rsidR="009057D9">
        <w:rPr>
          <w:rFonts w:ascii="Times New Roman" w:hAnsi="Times New Roman" w:cs="Times New Roman"/>
          <w:sz w:val="24"/>
          <w:szCs w:val="24"/>
        </w:rPr>
        <w:t xml:space="preserve"> term, is not a feeling that is not real</w:t>
      </w:r>
      <w:r>
        <w:rPr>
          <w:rFonts w:ascii="Times New Roman" w:hAnsi="Times New Roman" w:cs="Times New Roman"/>
          <w:sz w:val="24"/>
          <w:szCs w:val="24"/>
        </w:rPr>
        <w:t xml:space="preserve"> (as Hume and others insists, what we feel is what we feel); rather, an unreal feeling is</w:t>
      </w:r>
      <w:r w:rsidR="009057D9">
        <w:rPr>
          <w:rFonts w:ascii="Times New Roman" w:hAnsi="Times New Roman" w:cs="Times New Roman"/>
          <w:sz w:val="24"/>
          <w:szCs w:val="24"/>
        </w:rPr>
        <w:t xml:space="preserve"> a feeling that is inappropriate, such as being afraid of something that presents no threat. </w:t>
      </w:r>
      <w:r w:rsidR="00D02E27">
        <w:rPr>
          <w:rFonts w:ascii="Times New Roman" w:hAnsi="Times New Roman" w:cs="Times New Roman"/>
          <w:sz w:val="24"/>
          <w:szCs w:val="24"/>
        </w:rPr>
        <w:t>An unreal feeling,</w:t>
      </w:r>
      <w:r w:rsidR="00D02E27" w:rsidRPr="0097025E">
        <w:rPr>
          <w:rFonts w:ascii="Times New Roman" w:hAnsi="Times New Roman" w:cs="Times New Roman"/>
          <w:sz w:val="24"/>
          <w:szCs w:val="24"/>
        </w:rPr>
        <w:t xml:space="preserve"> </w:t>
      </w:r>
      <w:r w:rsidR="00D02E27">
        <w:rPr>
          <w:rFonts w:ascii="Times New Roman" w:hAnsi="Times New Roman" w:cs="Times New Roman"/>
          <w:sz w:val="24"/>
          <w:szCs w:val="24"/>
        </w:rPr>
        <w:t xml:space="preserve">then, is one that </w:t>
      </w:r>
      <w:r w:rsidR="00D02E27" w:rsidRPr="0097025E">
        <w:rPr>
          <w:rFonts w:ascii="Times New Roman" w:hAnsi="Times New Roman" w:cs="Times New Roman"/>
          <w:sz w:val="24"/>
          <w:szCs w:val="24"/>
        </w:rPr>
        <w:t>mistakenly holds an object to be of value which is not actually valuable in the manner felt, or it regards an action as worthless wh</w:t>
      </w:r>
      <w:r w:rsidR="00DA5E77">
        <w:rPr>
          <w:rFonts w:ascii="Times New Roman" w:hAnsi="Times New Roman" w:cs="Times New Roman"/>
          <w:sz w:val="24"/>
          <w:szCs w:val="24"/>
        </w:rPr>
        <w:t>en it</w:t>
      </w:r>
      <w:r w:rsidR="00D02E27" w:rsidRPr="0097025E">
        <w:rPr>
          <w:rFonts w:ascii="Times New Roman" w:hAnsi="Times New Roman" w:cs="Times New Roman"/>
          <w:sz w:val="24"/>
          <w:szCs w:val="24"/>
        </w:rPr>
        <w:t xml:space="preserve"> is actually worthwhile. </w:t>
      </w:r>
      <w:r w:rsidR="00D02E27">
        <w:rPr>
          <w:rFonts w:ascii="Times New Roman" w:hAnsi="Times New Roman" w:cs="Times New Roman"/>
          <w:sz w:val="24"/>
          <w:szCs w:val="24"/>
        </w:rPr>
        <w:t>Thus</w:t>
      </w:r>
      <w:r w:rsidR="00D02E27" w:rsidRPr="0097025E">
        <w:rPr>
          <w:rFonts w:ascii="Times New Roman" w:hAnsi="Times New Roman" w:cs="Times New Roman"/>
          <w:sz w:val="24"/>
          <w:szCs w:val="24"/>
        </w:rPr>
        <w:t xml:space="preserve">, when a book is </w:t>
      </w:r>
      <w:r w:rsidR="00AE6D38">
        <w:rPr>
          <w:rFonts w:ascii="Times New Roman" w:hAnsi="Times New Roman" w:cs="Times New Roman"/>
          <w:sz w:val="24"/>
          <w:szCs w:val="24"/>
        </w:rPr>
        <w:t xml:space="preserve">considered to be a good </w:t>
      </w:r>
      <w:r w:rsidR="00D02E27" w:rsidRPr="0097025E">
        <w:rPr>
          <w:rFonts w:ascii="Times New Roman" w:hAnsi="Times New Roman" w:cs="Times New Roman"/>
          <w:sz w:val="24"/>
          <w:szCs w:val="24"/>
        </w:rPr>
        <w:t xml:space="preserve">read </w:t>
      </w:r>
      <w:r w:rsidR="00AE6D38">
        <w:rPr>
          <w:rFonts w:ascii="Times New Roman" w:hAnsi="Times New Roman" w:cs="Times New Roman"/>
          <w:sz w:val="24"/>
          <w:szCs w:val="24"/>
        </w:rPr>
        <w:t>because of</w:t>
      </w:r>
      <w:r w:rsidR="00D02E27" w:rsidRPr="0097025E">
        <w:rPr>
          <w:rFonts w:ascii="Times New Roman" w:hAnsi="Times New Roman" w:cs="Times New Roman"/>
          <w:sz w:val="24"/>
          <w:szCs w:val="24"/>
        </w:rPr>
        <w:t xml:space="preserve"> the </w:t>
      </w:r>
      <w:r w:rsidR="00D02E27">
        <w:rPr>
          <w:rFonts w:ascii="Times New Roman" w:hAnsi="Times New Roman" w:cs="Times New Roman"/>
          <w:sz w:val="24"/>
          <w:szCs w:val="24"/>
        </w:rPr>
        <w:t>feeling</w:t>
      </w:r>
      <w:r w:rsidR="00D02E27" w:rsidRPr="0097025E">
        <w:rPr>
          <w:rFonts w:ascii="Times New Roman" w:hAnsi="Times New Roman" w:cs="Times New Roman"/>
          <w:sz w:val="24"/>
          <w:szCs w:val="24"/>
        </w:rPr>
        <w:t xml:space="preserve">s that it stimulates </w:t>
      </w:r>
      <w:r w:rsidR="008D38A9">
        <w:rPr>
          <w:rFonts w:ascii="Times New Roman" w:eastAsia="Calibri" w:hAnsi="Times New Roman" w:cs="Times New Roman"/>
          <w:sz w:val="24"/>
          <w:szCs w:val="24"/>
        </w:rPr>
        <w:t>(as is often the case with erotic fiction, for example)</w:t>
      </w:r>
      <w:r w:rsidR="008D38A9" w:rsidRPr="007534F1">
        <w:rPr>
          <w:rFonts w:ascii="Times New Roman" w:eastAsia="Calibri" w:hAnsi="Times New Roman" w:cs="Times New Roman"/>
          <w:sz w:val="24"/>
          <w:szCs w:val="24"/>
        </w:rPr>
        <w:t xml:space="preserve"> </w:t>
      </w:r>
      <w:r w:rsidR="00D02E27" w:rsidRPr="0097025E">
        <w:rPr>
          <w:rFonts w:ascii="Times New Roman" w:hAnsi="Times New Roman" w:cs="Times New Roman"/>
          <w:sz w:val="24"/>
          <w:szCs w:val="24"/>
        </w:rPr>
        <w:t xml:space="preserve">or a person is loved for the way they make us feel, this, according to </w:t>
      </w:r>
      <w:proofErr w:type="spellStart"/>
      <w:r w:rsidR="00D02E27" w:rsidRPr="0097025E">
        <w:rPr>
          <w:rFonts w:ascii="Times New Roman" w:hAnsi="Times New Roman" w:cs="Times New Roman"/>
          <w:sz w:val="24"/>
          <w:szCs w:val="24"/>
        </w:rPr>
        <w:t>Macmurray</w:t>
      </w:r>
      <w:proofErr w:type="spellEnd"/>
      <w:r w:rsidR="00D02E27" w:rsidRPr="0097025E">
        <w:rPr>
          <w:rFonts w:ascii="Times New Roman" w:hAnsi="Times New Roman" w:cs="Times New Roman"/>
          <w:sz w:val="24"/>
          <w:szCs w:val="24"/>
        </w:rPr>
        <w:t>, is mere sentimentality</w:t>
      </w:r>
      <w:r w:rsidR="00D02E27">
        <w:rPr>
          <w:rFonts w:ascii="Times New Roman" w:hAnsi="Times New Roman" w:cs="Times New Roman"/>
          <w:sz w:val="24"/>
          <w:szCs w:val="24"/>
        </w:rPr>
        <w:t xml:space="preserve"> (</w:t>
      </w:r>
      <w:proofErr w:type="spellStart"/>
      <w:r w:rsidR="00D02E27">
        <w:rPr>
          <w:rFonts w:ascii="Times New Roman" w:hAnsi="Times New Roman" w:cs="Times New Roman"/>
          <w:sz w:val="24"/>
          <w:szCs w:val="24"/>
        </w:rPr>
        <w:t>Macmurray</w:t>
      </w:r>
      <w:proofErr w:type="spellEnd"/>
      <w:r w:rsidR="00D02E27">
        <w:rPr>
          <w:rFonts w:ascii="Times New Roman" w:hAnsi="Times New Roman" w:cs="Times New Roman"/>
          <w:sz w:val="24"/>
          <w:szCs w:val="24"/>
        </w:rPr>
        <w:t>, 1932, p. 147)</w:t>
      </w:r>
      <w:r w:rsidR="009C25C7">
        <w:rPr>
          <w:rFonts w:ascii="Times New Roman" w:hAnsi="Times New Roman" w:cs="Times New Roman"/>
          <w:sz w:val="24"/>
          <w:szCs w:val="24"/>
        </w:rPr>
        <w:t xml:space="preserve">. In other words, if we have inappropriate emotions, we </w:t>
      </w:r>
      <w:r w:rsidR="00867D0C">
        <w:rPr>
          <w:rFonts w:ascii="Times New Roman" w:hAnsi="Times New Roman" w:cs="Times New Roman"/>
          <w:sz w:val="24"/>
          <w:szCs w:val="24"/>
        </w:rPr>
        <w:t xml:space="preserve">fail to reach a reasonable evaluation of the object or situation, and so we </w:t>
      </w:r>
      <w:r w:rsidR="009C25C7">
        <w:rPr>
          <w:rFonts w:ascii="Times New Roman" w:hAnsi="Times New Roman" w:cs="Times New Roman"/>
          <w:sz w:val="24"/>
          <w:szCs w:val="24"/>
        </w:rPr>
        <w:t>act in ways that are not appropriate to the nature of the object or to sustaining healthy relationships</w:t>
      </w:r>
      <w:r w:rsidR="00867D0C">
        <w:rPr>
          <w:rFonts w:ascii="Times New Roman" w:hAnsi="Times New Roman" w:cs="Times New Roman"/>
          <w:sz w:val="24"/>
          <w:szCs w:val="24"/>
        </w:rPr>
        <w:t xml:space="preserve">. For example, </w:t>
      </w:r>
      <w:r w:rsidR="0078365F">
        <w:rPr>
          <w:rFonts w:ascii="Times New Roman" w:hAnsi="Times New Roman" w:cs="Times New Roman"/>
          <w:sz w:val="24"/>
          <w:szCs w:val="24"/>
        </w:rPr>
        <w:t>we may have feelings of attachment for a broken material object or we may love the abuser</w:t>
      </w:r>
      <w:r w:rsidR="009C25C7">
        <w:rPr>
          <w:rFonts w:ascii="Times New Roman" w:hAnsi="Times New Roman" w:cs="Times New Roman"/>
          <w:sz w:val="24"/>
          <w:szCs w:val="24"/>
        </w:rPr>
        <w:t>.</w:t>
      </w:r>
      <w:r w:rsidR="00F24A74">
        <w:rPr>
          <w:rFonts w:ascii="Times New Roman" w:hAnsi="Times New Roman" w:cs="Times New Roman"/>
          <w:sz w:val="24"/>
          <w:szCs w:val="24"/>
        </w:rPr>
        <w:t xml:space="preserve"> </w:t>
      </w:r>
      <w:r w:rsidR="00867D0C">
        <w:rPr>
          <w:rFonts w:ascii="Times New Roman" w:hAnsi="Times New Roman" w:cs="Times New Roman"/>
          <w:sz w:val="24"/>
          <w:szCs w:val="24"/>
        </w:rPr>
        <w:t>As</w:t>
      </w:r>
      <w:r w:rsidR="00F24A74">
        <w:rPr>
          <w:rFonts w:ascii="Times New Roman" w:hAnsi="Times New Roman" w:cs="Times New Roman"/>
          <w:sz w:val="24"/>
          <w:szCs w:val="24"/>
        </w:rPr>
        <w:t xml:space="preserve"> Hepburn, who</w:t>
      </w:r>
      <w:r w:rsidR="008D38A9">
        <w:rPr>
          <w:rFonts w:ascii="Times New Roman" w:hAnsi="Times New Roman" w:cs="Times New Roman"/>
          <w:sz w:val="24"/>
          <w:szCs w:val="24"/>
        </w:rPr>
        <w:t>se</w:t>
      </w:r>
      <w:r w:rsidR="00F24A74">
        <w:rPr>
          <w:rFonts w:ascii="Times New Roman" w:hAnsi="Times New Roman" w:cs="Times New Roman"/>
          <w:sz w:val="24"/>
          <w:szCs w:val="24"/>
        </w:rPr>
        <w:t xml:space="preserve"> views on unreal feeling are similar to </w:t>
      </w:r>
      <w:proofErr w:type="spellStart"/>
      <w:r w:rsidR="00F24A74">
        <w:rPr>
          <w:rFonts w:ascii="Times New Roman" w:hAnsi="Times New Roman" w:cs="Times New Roman"/>
          <w:sz w:val="24"/>
          <w:szCs w:val="24"/>
        </w:rPr>
        <w:t>Macmurray’s</w:t>
      </w:r>
      <w:proofErr w:type="spellEnd"/>
      <w:r w:rsidR="00F24A74">
        <w:rPr>
          <w:rFonts w:ascii="Times New Roman" w:hAnsi="Times New Roman" w:cs="Times New Roman"/>
          <w:sz w:val="24"/>
          <w:szCs w:val="24"/>
        </w:rPr>
        <w:t xml:space="preserve">, </w:t>
      </w:r>
      <w:r w:rsidR="00867D0C">
        <w:rPr>
          <w:rFonts w:ascii="Times New Roman" w:hAnsi="Times New Roman" w:cs="Times New Roman"/>
          <w:sz w:val="24"/>
          <w:szCs w:val="24"/>
        </w:rPr>
        <w:t xml:space="preserve">points out, </w:t>
      </w:r>
      <w:r w:rsidR="00F24A74">
        <w:rPr>
          <w:rFonts w:ascii="Times New Roman" w:hAnsi="Times New Roman" w:cs="Times New Roman"/>
          <w:sz w:val="24"/>
          <w:szCs w:val="24"/>
        </w:rPr>
        <w:t xml:space="preserve">patriotism that ‘blurs all differences of value between the various aspects of one’s country’s way of life … wilfully unheeding … valuable aspects in the life of other nations’ </w:t>
      </w:r>
      <w:r w:rsidR="00867D0C">
        <w:rPr>
          <w:rFonts w:ascii="Times New Roman" w:hAnsi="Times New Roman" w:cs="Times New Roman"/>
          <w:sz w:val="24"/>
          <w:szCs w:val="24"/>
        </w:rPr>
        <w:t xml:space="preserve">is </w:t>
      </w:r>
      <w:r w:rsidR="00F24A74">
        <w:rPr>
          <w:rFonts w:ascii="Times New Roman" w:hAnsi="Times New Roman" w:cs="Times New Roman"/>
          <w:sz w:val="24"/>
          <w:szCs w:val="24"/>
        </w:rPr>
        <w:t>sentimentality</w:t>
      </w:r>
      <w:r w:rsidR="00867D0C">
        <w:rPr>
          <w:rFonts w:ascii="Times New Roman" w:hAnsi="Times New Roman" w:cs="Times New Roman"/>
          <w:sz w:val="24"/>
          <w:szCs w:val="24"/>
        </w:rPr>
        <w:t xml:space="preserve"> (Hepburn, 1971, p. 487)</w:t>
      </w:r>
      <w:r w:rsidR="00F24A74">
        <w:rPr>
          <w:rFonts w:ascii="Times New Roman" w:hAnsi="Times New Roman" w:cs="Times New Roman"/>
          <w:sz w:val="24"/>
          <w:szCs w:val="24"/>
        </w:rPr>
        <w:t xml:space="preserve">. </w:t>
      </w:r>
    </w:p>
    <w:p w:rsidR="00D02E27" w:rsidRDefault="0078365F"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D02E27">
        <w:rPr>
          <w:rFonts w:ascii="Times New Roman" w:hAnsi="Times New Roman" w:cs="Times New Roman"/>
          <w:sz w:val="24"/>
          <w:szCs w:val="24"/>
        </w:rPr>
        <w:t xml:space="preserve">t would be </w:t>
      </w:r>
      <w:r>
        <w:rPr>
          <w:rFonts w:ascii="Times New Roman" w:hAnsi="Times New Roman" w:cs="Times New Roman"/>
          <w:sz w:val="24"/>
          <w:szCs w:val="24"/>
        </w:rPr>
        <w:t>helpful</w:t>
      </w:r>
      <w:r w:rsidR="00D02E27">
        <w:rPr>
          <w:rFonts w:ascii="Times New Roman" w:hAnsi="Times New Roman" w:cs="Times New Roman"/>
          <w:sz w:val="24"/>
          <w:szCs w:val="24"/>
        </w:rPr>
        <w:t xml:space="preserve"> if </w:t>
      </w:r>
      <w:proofErr w:type="spellStart"/>
      <w:r w:rsidR="00D02E27">
        <w:rPr>
          <w:rFonts w:ascii="Times New Roman" w:hAnsi="Times New Roman" w:cs="Times New Roman"/>
          <w:sz w:val="24"/>
          <w:szCs w:val="24"/>
        </w:rPr>
        <w:t>M</w:t>
      </w:r>
      <w:r w:rsidR="00DF10AA">
        <w:rPr>
          <w:rFonts w:ascii="Times New Roman" w:hAnsi="Times New Roman" w:cs="Times New Roman"/>
          <w:sz w:val="24"/>
          <w:szCs w:val="24"/>
        </w:rPr>
        <w:t>acmurray</w:t>
      </w:r>
      <w:proofErr w:type="spellEnd"/>
      <w:r w:rsidR="00DF10AA">
        <w:rPr>
          <w:rFonts w:ascii="Times New Roman" w:hAnsi="Times New Roman" w:cs="Times New Roman"/>
          <w:sz w:val="24"/>
          <w:szCs w:val="24"/>
        </w:rPr>
        <w:t xml:space="preserve"> distinguished between bodily feelings and their corresponding emotions, such as feeling </w:t>
      </w:r>
      <w:r w:rsidR="00D02E27">
        <w:rPr>
          <w:rFonts w:ascii="Times New Roman" w:hAnsi="Times New Roman" w:cs="Times New Roman"/>
          <w:sz w:val="24"/>
          <w:szCs w:val="24"/>
        </w:rPr>
        <w:t xml:space="preserve">hot and sweaty and having the corresponding emotion of fear. Nevertheless, the terms can be used interchangeably, so long as the term ‘feeling’ is understood to relate to an emotion and not simply to bodily feelings. </w:t>
      </w:r>
    </w:p>
    <w:p w:rsidR="00483AB4" w:rsidRDefault="003C0A04" w:rsidP="000875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97025E" w:rsidRPr="004D589B">
        <w:rPr>
          <w:rFonts w:ascii="Times New Roman" w:hAnsi="Times New Roman" w:cs="Times New Roman"/>
          <w:sz w:val="24"/>
          <w:szCs w:val="24"/>
        </w:rPr>
        <w:t xml:space="preserve">ather than seeking to </w:t>
      </w:r>
      <w:r w:rsidR="00892381">
        <w:rPr>
          <w:rFonts w:ascii="Times New Roman" w:hAnsi="Times New Roman" w:cs="Times New Roman"/>
          <w:sz w:val="24"/>
          <w:szCs w:val="24"/>
        </w:rPr>
        <w:t>have</w:t>
      </w:r>
      <w:r w:rsidR="0097025E" w:rsidRPr="004D589B">
        <w:rPr>
          <w:rFonts w:ascii="Times New Roman" w:hAnsi="Times New Roman" w:cs="Times New Roman"/>
          <w:sz w:val="24"/>
          <w:szCs w:val="24"/>
        </w:rPr>
        <w:t xml:space="preserve"> rea</w:t>
      </w:r>
      <w:r w:rsidR="00892381">
        <w:rPr>
          <w:rFonts w:ascii="Times New Roman" w:hAnsi="Times New Roman" w:cs="Times New Roman"/>
          <w:sz w:val="24"/>
          <w:szCs w:val="24"/>
        </w:rPr>
        <w:t xml:space="preserve">l - that is, to have reasonable - </w:t>
      </w:r>
      <w:r w:rsidR="0097025E" w:rsidRPr="004D589B">
        <w:rPr>
          <w:rFonts w:ascii="Times New Roman" w:hAnsi="Times New Roman" w:cs="Times New Roman"/>
          <w:sz w:val="24"/>
          <w:szCs w:val="24"/>
        </w:rPr>
        <w:t>feeling</w:t>
      </w:r>
      <w:r>
        <w:rPr>
          <w:rFonts w:ascii="Times New Roman" w:hAnsi="Times New Roman" w:cs="Times New Roman"/>
          <w:sz w:val="24"/>
          <w:szCs w:val="24"/>
        </w:rPr>
        <w:t>s</w:t>
      </w:r>
      <w:r w:rsidR="0097025E" w:rsidRPr="004D589B">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97025E" w:rsidRPr="004D589B">
        <w:rPr>
          <w:rFonts w:ascii="Times New Roman" w:hAnsi="Times New Roman" w:cs="Times New Roman"/>
          <w:sz w:val="24"/>
          <w:szCs w:val="24"/>
        </w:rPr>
        <w:t>we have a long history of opposing</w:t>
      </w:r>
      <w:r w:rsidR="00AA7161" w:rsidRPr="004D589B">
        <w:rPr>
          <w:rFonts w:ascii="Times New Roman" w:hAnsi="Times New Roman" w:cs="Times New Roman"/>
          <w:sz w:val="24"/>
          <w:szCs w:val="24"/>
        </w:rPr>
        <w:t xml:space="preserve"> </w:t>
      </w:r>
      <w:r w:rsidR="00892381">
        <w:rPr>
          <w:rFonts w:ascii="Times New Roman" w:hAnsi="Times New Roman" w:cs="Times New Roman"/>
          <w:sz w:val="24"/>
          <w:szCs w:val="24"/>
        </w:rPr>
        <w:t>feeling</w:t>
      </w:r>
      <w:r w:rsidR="00892381" w:rsidRPr="004D589B">
        <w:rPr>
          <w:rFonts w:ascii="Times New Roman" w:hAnsi="Times New Roman" w:cs="Times New Roman"/>
          <w:sz w:val="24"/>
          <w:szCs w:val="24"/>
        </w:rPr>
        <w:t xml:space="preserve"> </w:t>
      </w:r>
      <w:r w:rsidR="00892381">
        <w:rPr>
          <w:rFonts w:ascii="Times New Roman" w:hAnsi="Times New Roman" w:cs="Times New Roman"/>
          <w:sz w:val="24"/>
          <w:szCs w:val="24"/>
        </w:rPr>
        <w:t>and</w:t>
      </w:r>
      <w:r w:rsidR="0097025E" w:rsidRPr="004D589B">
        <w:rPr>
          <w:rFonts w:ascii="Times New Roman" w:hAnsi="Times New Roman" w:cs="Times New Roman"/>
          <w:sz w:val="24"/>
          <w:szCs w:val="24"/>
        </w:rPr>
        <w:t xml:space="preserve"> reason</w:t>
      </w:r>
      <w:r w:rsidR="00AA7161" w:rsidRPr="004D589B">
        <w:rPr>
          <w:rFonts w:ascii="Times New Roman" w:hAnsi="Times New Roman" w:cs="Times New Roman"/>
          <w:sz w:val="24"/>
          <w:szCs w:val="24"/>
        </w:rPr>
        <w:t xml:space="preserve">. In </w:t>
      </w:r>
      <w:proofErr w:type="spellStart"/>
      <w:r w:rsidR="00AA7161" w:rsidRPr="004D589B">
        <w:rPr>
          <w:rFonts w:ascii="Times New Roman" w:hAnsi="Times New Roman" w:cs="Times New Roman"/>
          <w:sz w:val="24"/>
          <w:szCs w:val="24"/>
        </w:rPr>
        <w:t>Macmurray</w:t>
      </w:r>
      <w:r w:rsidR="00815E3C">
        <w:rPr>
          <w:rFonts w:ascii="Times New Roman" w:hAnsi="Times New Roman" w:cs="Times New Roman"/>
          <w:sz w:val="24"/>
          <w:szCs w:val="24"/>
        </w:rPr>
        <w:t>’s</w:t>
      </w:r>
      <w:proofErr w:type="spellEnd"/>
      <w:r w:rsidR="00815E3C">
        <w:rPr>
          <w:rFonts w:ascii="Times New Roman" w:hAnsi="Times New Roman" w:cs="Times New Roman"/>
          <w:sz w:val="24"/>
          <w:szCs w:val="24"/>
        </w:rPr>
        <w:t xml:space="preserve"> words</w:t>
      </w:r>
      <w:r w:rsidR="00AA7161" w:rsidRPr="004D589B">
        <w:rPr>
          <w:rFonts w:ascii="Times New Roman" w:hAnsi="Times New Roman" w:cs="Times New Roman"/>
          <w:sz w:val="24"/>
          <w:szCs w:val="24"/>
        </w:rPr>
        <w:t xml:space="preserve">: ‘In contrasting reason with emotion we are under one of the strongest influences in our Western tradition - the Stoic dualism of Reason and the Passions, with its prejudice against being emotionally </w:t>
      </w:r>
      <w:r w:rsidR="00AA7161" w:rsidRPr="004D589B">
        <w:rPr>
          <w:rFonts w:ascii="Times New Roman" w:hAnsi="Times New Roman" w:cs="Times New Roman"/>
          <w:sz w:val="24"/>
          <w:szCs w:val="24"/>
        </w:rPr>
        <w:lastRenderedPageBreak/>
        <w:t>involved in the results of our actions’</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1961</w:t>
      </w:r>
      <w:r w:rsidR="00FF6C01">
        <w:rPr>
          <w:rFonts w:ascii="Times New Roman" w:hAnsi="Times New Roman" w:cs="Times New Roman"/>
          <w:sz w:val="24"/>
          <w:szCs w:val="24"/>
        </w:rPr>
        <w:t>a</w:t>
      </w:r>
      <w:r w:rsidR="005E16BB">
        <w:rPr>
          <w:rFonts w:ascii="Times New Roman" w:hAnsi="Times New Roman" w:cs="Times New Roman"/>
          <w:sz w:val="24"/>
          <w:szCs w:val="24"/>
        </w:rPr>
        <w:t>, p. 132)</w:t>
      </w:r>
      <w:r w:rsidR="00537BFD">
        <w:rPr>
          <w:rFonts w:ascii="Times New Roman" w:hAnsi="Times New Roman" w:cs="Times New Roman"/>
          <w:sz w:val="24"/>
          <w:szCs w:val="24"/>
        </w:rPr>
        <w:t xml:space="preserve">. </w:t>
      </w:r>
      <w:r w:rsidR="00815E3C">
        <w:rPr>
          <w:rFonts w:ascii="Times New Roman" w:hAnsi="Times New Roman" w:cs="Times New Roman"/>
          <w:sz w:val="24"/>
          <w:szCs w:val="24"/>
        </w:rPr>
        <w:t xml:space="preserve">While </w:t>
      </w:r>
      <w:r w:rsidR="00AA7161" w:rsidRPr="004D589B">
        <w:rPr>
          <w:rFonts w:ascii="Times New Roman" w:hAnsi="Times New Roman" w:cs="Times New Roman"/>
          <w:sz w:val="24"/>
          <w:szCs w:val="24"/>
        </w:rPr>
        <w:t xml:space="preserve">reason </w:t>
      </w:r>
      <w:r w:rsidR="0097025E" w:rsidRPr="004D589B">
        <w:rPr>
          <w:rFonts w:ascii="Times New Roman" w:hAnsi="Times New Roman" w:cs="Times New Roman"/>
          <w:sz w:val="24"/>
          <w:szCs w:val="24"/>
        </w:rPr>
        <w:t xml:space="preserve">has been </w:t>
      </w:r>
      <w:r w:rsidR="00AA7161" w:rsidRPr="004D589B">
        <w:rPr>
          <w:rFonts w:ascii="Times New Roman" w:hAnsi="Times New Roman" w:cs="Times New Roman"/>
          <w:sz w:val="24"/>
          <w:szCs w:val="24"/>
        </w:rPr>
        <w:t xml:space="preserve">regarded as </w:t>
      </w:r>
      <w:r w:rsidR="00815E3C">
        <w:rPr>
          <w:rFonts w:ascii="Times New Roman" w:hAnsi="Times New Roman" w:cs="Times New Roman"/>
          <w:sz w:val="24"/>
          <w:szCs w:val="24"/>
        </w:rPr>
        <w:t>a</w:t>
      </w:r>
      <w:r w:rsidR="00AA7161" w:rsidRPr="004D589B">
        <w:rPr>
          <w:rFonts w:ascii="Times New Roman" w:hAnsi="Times New Roman" w:cs="Times New Roman"/>
          <w:sz w:val="24"/>
          <w:szCs w:val="24"/>
        </w:rPr>
        <w:t xml:space="preserve"> capacity </w:t>
      </w:r>
      <w:r w:rsidR="00815E3C">
        <w:rPr>
          <w:rFonts w:ascii="Times New Roman" w:hAnsi="Times New Roman" w:cs="Times New Roman"/>
          <w:sz w:val="24"/>
          <w:szCs w:val="24"/>
        </w:rPr>
        <w:t>worthy of a</w:t>
      </w:r>
      <w:r w:rsidR="00AA7161" w:rsidRPr="004D589B">
        <w:rPr>
          <w:rFonts w:ascii="Times New Roman" w:hAnsi="Times New Roman" w:cs="Times New Roman"/>
          <w:sz w:val="24"/>
          <w:szCs w:val="24"/>
        </w:rPr>
        <w:t xml:space="preserve"> civilized being</w:t>
      </w:r>
      <w:r w:rsidR="00815E3C">
        <w:rPr>
          <w:rFonts w:ascii="Times New Roman" w:hAnsi="Times New Roman" w:cs="Times New Roman"/>
          <w:sz w:val="24"/>
          <w:szCs w:val="24"/>
        </w:rPr>
        <w:t xml:space="preserve">, the </w:t>
      </w:r>
      <w:r w:rsidR="00892381">
        <w:rPr>
          <w:rFonts w:ascii="Times New Roman" w:hAnsi="Times New Roman" w:cs="Times New Roman"/>
          <w:sz w:val="24"/>
          <w:szCs w:val="24"/>
        </w:rPr>
        <w:t xml:space="preserve">feelings and their corresponding </w:t>
      </w:r>
      <w:r w:rsidR="00815E3C">
        <w:rPr>
          <w:rFonts w:ascii="Times New Roman" w:hAnsi="Times New Roman" w:cs="Times New Roman"/>
          <w:sz w:val="24"/>
          <w:szCs w:val="24"/>
        </w:rPr>
        <w:t>e</w:t>
      </w:r>
      <w:r w:rsidR="00AA7161" w:rsidRPr="004D589B">
        <w:rPr>
          <w:rFonts w:ascii="Times New Roman" w:hAnsi="Times New Roman" w:cs="Times New Roman"/>
          <w:sz w:val="24"/>
          <w:szCs w:val="24"/>
        </w:rPr>
        <w:t>motion</w:t>
      </w:r>
      <w:r w:rsidR="00815E3C">
        <w:rPr>
          <w:rFonts w:ascii="Times New Roman" w:hAnsi="Times New Roman" w:cs="Times New Roman"/>
          <w:sz w:val="24"/>
          <w:szCs w:val="24"/>
        </w:rPr>
        <w:t>s</w:t>
      </w:r>
      <w:r w:rsidR="00AA7161" w:rsidRPr="004D589B">
        <w:rPr>
          <w:rFonts w:ascii="Times New Roman" w:hAnsi="Times New Roman" w:cs="Times New Roman"/>
          <w:sz w:val="24"/>
          <w:szCs w:val="24"/>
        </w:rPr>
        <w:t xml:space="preserve"> </w:t>
      </w:r>
      <w:r w:rsidR="0097025E" w:rsidRPr="004D589B">
        <w:rPr>
          <w:rFonts w:ascii="Times New Roman" w:hAnsi="Times New Roman" w:cs="Times New Roman"/>
          <w:sz w:val="24"/>
          <w:szCs w:val="24"/>
        </w:rPr>
        <w:t>ha</w:t>
      </w:r>
      <w:r w:rsidR="00815E3C">
        <w:rPr>
          <w:rFonts w:ascii="Times New Roman" w:hAnsi="Times New Roman" w:cs="Times New Roman"/>
          <w:sz w:val="24"/>
          <w:szCs w:val="24"/>
        </w:rPr>
        <w:t>ve</w:t>
      </w:r>
      <w:r w:rsidR="0097025E" w:rsidRPr="004D589B">
        <w:rPr>
          <w:rFonts w:ascii="Times New Roman" w:hAnsi="Times New Roman" w:cs="Times New Roman"/>
          <w:sz w:val="24"/>
          <w:szCs w:val="24"/>
        </w:rPr>
        <w:t xml:space="preserve"> been</w:t>
      </w:r>
      <w:r w:rsidR="00AA7161" w:rsidRPr="004D589B">
        <w:rPr>
          <w:rFonts w:ascii="Times New Roman" w:hAnsi="Times New Roman" w:cs="Times New Roman"/>
          <w:sz w:val="24"/>
          <w:szCs w:val="24"/>
        </w:rPr>
        <w:t xml:space="preserve"> portrayed as the </w:t>
      </w:r>
      <w:r w:rsidR="00815E3C">
        <w:rPr>
          <w:rFonts w:ascii="Times New Roman" w:hAnsi="Times New Roman" w:cs="Times New Roman"/>
          <w:sz w:val="24"/>
          <w:szCs w:val="24"/>
        </w:rPr>
        <w:t>brutish aspect of human nature</w:t>
      </w:r>
      <w:r w:rsidR="00AA7161" w:rsidRPr="004D589B">
        <w:rPr>
          <w:rFonts w:ascii="Times New Roman" w:hAnsi="Times New Roman" w:cs="Times New Roman"/>
          <w:sz w:val="24"/>
          <w:szCs w:val="24"/>
        </w:rPr>
        <w:t xml:space="preserve">. Thus, </w:t>
      </w:r>
      <w:proofErr w:type="spellStart"/>
      <w:r w:rsidR="00AA7161" w:rsidRPr="004D589B">
        <w:rPr>
          <w:rFonts w:ascii="Times New Roman" w:hAnsi="Times New Roman" w:cs="Times New Roman"/>
          <w:sz w:val="24"/>
          <w:szCs w:val="24"/>
        </w:rPr>
        <w:t>Macmurray</w:t>
      </w:r>
      <w:proofErr w:type="spellEnd"/>
      <w:r w:rsidR="00AA7161" w:rsidRPr="004D589B">
        <w:rPr>
          <w:rFonts w:ascii="Times New Roman" w:hAnsi="Times New Roman" w:cs="Times New Roman"/>
          <w:sz w:val="24"/>
          <w:szCs w:val="24"/>
        </w:rPr>
        <w:t xml:space="preserve"> maintains: ‘We are inclined to think of our feeling as something a little ignominious, something that ought to be subordinated to reason and treated as blind and chaotic’</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1932, p. 142).</w:t>
      </w:r>
      <w:r w:rsidR="00815E3C">
        <w:rPr>
          <w:rFonts w:ascii="Times New Roman" w:hAnsi="Times New Roman" w:cs="Times New Roman"/>
          <w:sz w:val="24"/>
          <w:szCs w:val="24"/>
        </w:rPr>
        <w:t xml:space="preserve"> </w:t>
      </w:r>
      <w:r w:rsidR="004D589B">
        <w:rPr>
          <w:rFonts w:ascii="Times New Roman" w:hAnsi="Times New Roman" w:cs="Times New Roman"/>
          <w:sz w:val="24"/>
          <w:szCs w:val="24"/>
        </w:rPr>
        <w:t>However,</w:t>
      </w:r>
      <w:r w:rsidR="00AA7161" w:rsidRPr="004D589B">
        <w:rPr>
          <w:rFonts w:ascii="Times New Roman" w:hAnsi="Times New Roman" w:cs="Times New Roman"/>
          <w:sz w:val="24"/>
          <w:szCs w:val="24"/>
        </w:rPr>
        <w:t xml:space="preserve"> </w:t>
      </w:r>
      <w:proofErr w:type="spellStart"/>
      <w:r w:rsidR="00AA7161" w:rsidRPr="004D589B">
        <w:rPr>
          <w:rFonts w:ascii="Times New Roman" w:hAnsi="Times New Roman" w:cs="Times New Roman"/>
          <w:sz w:val="24"/>
          <w:szCs w:val="24"/>
        </w:rPr>
        <w:t>Macmurray</w:t>
      </w:r>
      <w:r w:rsidR="0097025E" w:rsidRPr="004D589B">
        <w:rPr>
          <w:rFonts w:ascii="Times New Roman" w:hAnsi="Times New Roman" w:cs="Times New Roman"/>
          <w:sz w:val="24"/>
          <w:szCs w:val="24"/>
        </w:rPr>
        <w:t>’s</w:t>
      </w:r>
      <w:proofErr w:type="spellEnd"/>
      <w:r w:rsidR="00AA7161" w:rsidRPr="004D589B">
        <w:rPr>
          <w:rFonts w:ascii="Times New Roman" w:hAnsi="Times New Roman" w:cs="Times New Roman"/>
          <w:sz w:val="24"/>
          <w:szCs w:val="24"/>
        </w:rPr>
        <w:t xml:space="preserve"> </w:t>
      </w:r>
      <w:r w:rsidR="0097025E" w:rsidRPr="004D589B">
        <w:rPr>
          <w:rFonts w:ascii="Times New Roman" w:hAnsi="Times New Roman" w:cs="Times New Roman"/>
          <w:sz w:val="24"/>
          <w:szCs w:val="24"/>
        </w:rPr>
        <w:t>rejection of</w:t>
      </w:r>
      <w:r w:rsidR="00AA7161" w:rsidRPr="004D589B">
        <w:rPr>
          <w:rFonts w:ascii="Times New Roman" w:hAnsi="Times New Roman" w:cs="Times New Roman"/>
          <w:sz w:val="24"/>
          <w:szCs w:val="24"/>
        </w:rPr>
        <w:t xml:space="preserve"> mind and body dualism</w:t>
      </w:r>
      <w:r w:rsidR="00815E3C">
        <w:rPr>
          <w:rFonts w:ascii="Times New Roman" w:hAnsi="Times New Roman" w:cs="Times New Roman"/>
          <w:sz w:val="24"/>
          <w:szCs w:val="24"/>
        </w:rPr>
        <w:t xml:space="preserve"> </w:t>
      </w:r>
      <w:r w:rsidR="00AA7161" w:rsidRPr="004D589B">
        <w:rPr>
          <w:rFonts w:ascii="Times New Roman" w:hAnsi="Times New Roman" w:cs="Times New Roman"/>
          <w:sz w:val="24"/>
          <w:szCs w:val="24"/>
        </w:rPr>
        <w:t xml:space="preserve">contends that </w:t>
      </w:r>
      <w:r w:rsidR="004D589B" w:rsidRPr="004D589B">
        <w:rPr>
          <w:rFonts w:ascii="Times New Roman" w:hAnsi="Times New Roman" w:cs="Times New Roman"/>
          <w:sz w:val="24"/>
          <w:szCs w:val="24"/>
        </w:rPr>
        <w:t xml:space="preserve">effective action </w:t>
      </w:r>
      <w:r w:rsidR="00AA7161" w:rsidRPr="004D589B">
        <w:rPr>
          <w:rFonts w:ascii="Times New Roman" w:hAnsi="Times New Roman" w:cs="Times New Roman"/>
          <w:sz w:val="24"/>
          <w:szCs w:val="24"/>
        </w:rPr>
        <w:t>req</w:t>
      </w:r>
      <w:r w:rsidR="00483AB4">
        <w:rPr>
          <w:rFonts w:ascii="Times New Roman" w:hAnsi="Times New Roman" w:cs="Times New Roman"/>
          <w:sz w:val="24"/>
          <w:szCs w:val="24"/>
        </w:rPr>
        <w:t xml:space="preserve">uires both reason and emotion. </w:t>
      </w:r>
      <w:r w:rsidR="00815E3C">
        <w:rPr>
          <w:rFonts w:ascii="Times New Roman" w:hAnsi="Times New Roman" w:cs="Times New Roman"/>
          <w:sz w:val="24"/>
          <w:szCs w:val="24"/>
        </w:rPr>
        <w:t xml:space="preserve">Moreover, </w:t>
      </w:r>
      <w:proofErr w:type="spellStart"/>
      <w:r w:rsidR="00AA7161" w:rsidRPr="004D589B">
        <w:rPr>
          <w:rFonts w:ascii="Times New Roman" w:hAnsi="Times New Roman" w:cs="Times New Roman"/>
          <w:sz w:val="24"/>
          <w:szCs w:val="24"/>
        </w:rPr>
        <w:t>Macmurray</w:t>
      </w:r>
      <w:proofErr w:type="spellEnd"/>
      <w:r w:rsidR="00AA7161" w:rsidRPr="004D589B">
        <w:rPr>
          <w:rFonts w:ascii="Times New Roman" w:hAnsi="Times New Roman" w:cs="Times New Roman"/>
          <w:sz w:val="24"/>
          <w:szCs w:val="24"/>
        </w:rPr>
        <w:t xml:space="preserve"> </w:t>
      </w:r>
      <w:r w:rsidR="004D589B" w:rsidRPr="004D589B">
        <w:rPr>
          <w:rFonts w:ascii="Times New Roman" w:hAnsi="Times New Roman" w:cs="Times New Roman"/>
          <w:sz w:val="24"/>
          <w:szCs w:val="24"/>
        </w:rPr>
        <w:t xml:space="preserve">argues that, if </w:t>
      </w:r>
      <w:r w:rsidR="00AA7161" w:rsidRPr="004D589B">
        <w:rPr>
          <w:rFonts w:ascii="Times New Roman" w:hAnsi="Times New Roman" w:cs="Times New Roman"/>
          <w:sz w:val="24"/>
          <w:szCs w:val="24"/>
        </w:rPr>
        <w:t xml:space="preserve">the capacity for reason </w:t>
      </w:r>
      <w:r w:rsidR="004D589B" w:rsidRPr="004D589B">
        <w:rPr>
          <w:rFonts w:ascii="Times New Roman" w:hAnsi="Times New Roman" w:cs="Times New Roman"/>
          <w:sz w:val="24"/>
          <w:szCs w:val="24"/>
        </w:rPr>
        <w:t>is a characteristic of human beings, then, like thoughts, the emotions are (or can be) expressions of reason</w:t>
      </w:r>
      <w:r w:rsidR="00017CB3" w:rsidRPr="00017CB3">
        <w:t xml:space="preserve"> </w:t>
      </w:r>
      <w:r w:rsidR="00017CB3">
        <w:rPr>
          <w:rFonts w:ascii="Times New Roman" w:hAnsi="Times New Roman" w:cs="Times New Roman"/>
          <w:sz w:val="24"/>
          <w:szCs w:val="24"/>
        </w:rPr>
        <w:t>(</w:t>
      </w:r>
      <w:proofErr w:type="spellStart"/>
      <w:r w:rsidR="00017CB3" w:rsidRPr="00017CB3">
        <w:rPr>
          <w:rFonts w:ascii="Times New Roman" w:hAnsi="Times New Roman" w:cs="Times New Roman"/>
          <w:sz w:val="24"/>
          <w:szCs w:val="24"/>
        </w:rPr>
        <w:t>Macmurray</w:t>
      </w:r>
      <w:proofErr w:type="spellEnd"/>
      <w:r w:rsidR="00017CB3" w:rsidRPr="00017CB3">
        <w:rPr>
          <w:rFonts w:ascii="Times New Roman" w:hAnsi="Times New Roman" w:cs="Times New Roman"/>
          <w:sz w:val="24"/>
          <w:szCs w:val="24"/>
        </w:rPr>
        <w:t xml:space="preserve">, 1935, p. 6; </w:t>
      </w:r>
      <w:proofErr w:type="spellStart"/>
      <w:r w:rsidR="00017CB3" w:rsidRPr="00017CB3">
        <w:rPr>
          <w:rFonts w:ascii="Times New Roman" w:hAnsi="Times New Roman" w:cs="Times New Roman"/>
          <w:sz w:val="24"/>
          <w:szCs w:val="24"/>
        </w:rPr>
        <w:t>Macmurray</w:t>
      </w:r>
      <w:proofErr w:type="spellEnd"/>
      <w:r w:rsidR="00017CB3" w:rsidRPr="00017CB3">
        <w:rPr>
          <w:rFonts w:ascii="Times New Roman" w:hAnsi="Times New Roman" w:cs="Times New Roman"/>
          <w:sz w:val="24"/>
          <w:szCs w:val="24"/>
        </w:rPr>
        <w:t>, 1957, p. 199</w:t>
      </w:r>
      <w:r w:rsidR="00017CB3">
        <w:rPr>
          <w:rFonts w:ascii="Times New Roman" w:hAnsi="Times New Roman" w:cs="Times New Roman"/>
          <w:sz w:val="24"/>
          <w:szCs w:val="24"/>
        </w:rPr>
        <w:t>)</w:t>
      </w:r>
      <w:r w:rsidR="00815E3C">
        <w:rPr>
          <w:rFonts w:ascii="Times New Roman" w:hAnsi="Times New Roman" w:cs="Times New Roman"/>
          <w:sz w:val="24"/>
          <w:szCs w:val="24"/>
        </w:rPr>
        <w:t>.</w:t>
      </w:r>
      <w:r w:rsidR="004D589B" w:rsidRPr="004D589B">
        <w:rPr>
          <w:rFonts w:ascii="Times New Roman" w:hAnsi="Times New Roman" w:cs="Times New Roman"/>
          <w:sz w:val="24"/>
          <w:szCs w:val="24"/>
        </w:rPr>
        <w:t xml:space="preserve"> </w:t>
      </w:r>
      <w:r w:rsidR="00483AB4">
        <w:rPr>
          <w:rFonts w:ascii="Times New Roman" w:hAnsi="Times New Roman" w:cs="Times New Roman"/>
          <w:sz w:val="24"/>
          <w:szCs w:val="24"/>
        </w:rPr>
        <w:t>Furthe</w:t>
      </w:r>
      <w:r w:rsidR="004D589B" w:rsidRPr="004D589B">
        <w:rPr>
          <w:rFonts w:ascii="Times New Roman" w:hAnsi="Times New Roman" w:cs="Times New Roman"/>
          <w:sz w:val="24"/>
          <w:szCs w:val="24"/>
        </w:rPr>
        <w:t>r, i</w:t>
      </w:r>
      <w:r w:rsidR="00AA7161" w:rsidRPr="004D589B">
        <w:rPr>
          <w:rFonts w:ascii="Times New Roman" w:hAnsi="Times New Roman" w:cs="Times New Roman"/>
          <w:sz w:val="24"/>
          <w:szCs w:val="24"/>
        </w:rPr>
        <w:t>f emotions can have rationality in this way, they can be self-regulating and do not nee</w:t>
      </w:r>
      <w:r w:rsidR="004D589B" w:rsidRPr="004D589B">
        <w:rPr>
          <w:rFonts w:ascii="Times New Roman" w:hAnsi="Times New Roman" w:cs="Times New Roman"/>
          <w:sz w:val="24"/>
          <w:szCs w:val="24"/>
        </w:rPr>
        <w:t xml:space="preserve">d to be subordinated to thought. </w:t>
      </w:r>
    </w:p>
    <w:p w:rsidR="008647AF" w:rsidRDefault="00483AB4" w:rsidP="003658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Reason</w:t>
      </w:r>
      <w:r w:rsidR="004D589B" w:rsidRPr="00D35CA2">
        <w:rPr>
          <w:rFonts w:ascii="Times New Roman" w:hAnsi="Times New Roman" w:cs="Times New Roman"/>
          <w:sz w:val="24"/>
          <w:szCs w:val="24"/>
        </w:rPr>
        <w:t xml:space="preserve">, </w:t>
      </w:r>
      <w:proofErr w:type="spellStart"/>
      <w:r w:rsidR="004D589B" w:rsidRPr="00D35CA2">
        <w:rPr>
          <w:rFonts w:ascii="Times New Roman" w:hAnsi="Times New Roman" w:cs="Times New Roman"/>
          <w:sz w:val="24"/>
          <w:szCs w:val="24"/>
        </w:rPr>
        <w:t>Macmurray</w:t>
      </w:r>
      <w:proofErr w:type="spellEnd"/>
      <w:r w:rsidR="004D589B" w:rsidRPr="00D35CA2">
        <w:rPr>
          <w:rFonts w:ascii="Times New Roman" w:hAnsi="Times New Roman" w:cs="Times New Roman"/>
          <w:sz w:val="24"/>
          <w:szCs w:val="24"/>
        </w:rPr>
        <w:t xml:space="preserve"> </w:t>
      </w:r>
      <w:r>
        <w:rPr>
          <w:rFonts w:ascii="Times New Roman" w:hAnsi="Times New Roman" w:cs="Times New Roman"/>
          <w:sz w:val="24"/>
          <w:szCs w:val="24"/>
        </w:rPr>
        <w:t>alleges</w:t>
      </w:r>
      <w:r w:rsidR="004D589B" w:rsidRPr="00D35CA2">
        <w:rPr>
          <w:rFonts w:ascii="Times New Roman" w:hAnsi="Times New Roman" w:cs="Times New Roman"/>
          <w:sz w:val="24"/>
          <w:szCs w:val="24"/>
        </w:rPr>
        <w:t xml:space="preserve">: </w:t>
      </w:r>
      <w:r w:rsidR="00AA7161" w:rsidRPr="00D35CA2">
        <w:rPr>
          <w:rFonts w:ascii="Times New Roman" w:hAnsi="Times New Roman" w:cs="Times New Roman"/>
          <w:sz w:val="24"/>
          <w:szCs w:val="24"/>
        </w:rPr>
        <w:t>‘is the capacity to behave consciously in terms of the nature of what is not ourselves ... reason is the capacity to behave in terms of the nature of the object, that is to say, to behave objectively’</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1953, p. 7)</w:t>
      </w:r>
      <w:r>
        <w:rPr>
          <w:rFonts w:ascii="Times New Roman" w:hAnsi="Times New Roman" w:cs="Times New Roman"/>
          <w:sz w:val="24"/>
          <w:szCs w:val="24"/>
        </w:rPr>
        <w:t xml:space="preserve">. </w:t>
      </w:r>
      <w:r w:rsidR="004D589B" w:rsidRPr="00D35CA2">
        <w:rPr>
          <w:rFonts w:ascii="Times New Roman" w:hAnsi="Times New Roman" w:cs="Times New Roman"/>
          <w:sz w:val="24"/>
          <w:szCs w:val="24"/>
        </w:rPr>
        <w:t>For example, when</w:t>
      </w:r>
      <w:r w:rsidR="00AA7161" w:rsidRPr="00D35CA2">
        <w:rPr>
          <w:rFonts w:ascii="Times New Roman" w:hAnsi="Times New Roman" w:cs="Times New Roman"/>
          <w:sz w:val="24"/>
          <w:szCs w:val="24"/>
        </w:rPr>
        <w:t xml:space="preserve"> a </w:t>
      </w:r>
      <w:r w:rsidR="004D589B" w:rsidRPr="00D35CA2">
        <w:rPr>
          <w:rFonts w:ascii="Times New Roman" w:hAnsi="Times New Roman" w:cs="Times New Roman"/>
          <w:sz w:val="24"/>
          <w:szCs w:val="24"/>
        </w:rPr>
        <w:t>toddler</w:t>
      </w:r>
      <w:r w:rsidR="00AA7161" w:rsidRPr="00D35CA2">
        <w:rPr>
          <w:rFonts w:ascii="Times New Roman" w:hAnsi="Times New Roman" w:cs="Times New Roman"/>
          <w:sz w:val="24"/>
          <w:szCs w:val="24"/>
        </w:rPr>
        <w:t xml:space="preserve"> </w:t>
      </w:r>
      <w:r w:rsidR="004D589B" w:rsidRPr="00D35CA2">
        <w:rPr>
          <w:rFonts w:ascii="Times New Roman" w:hAnsi="Times New Roman" w:cs="Times New Roman"/>
          <w:sz w:val="24"/>
          <w:szCs w:val="24"/>
        </w:rPr>
        <w:t xml:space="preserve">runs out </w:t>
      </w:r>
      <w:r w:rsidR="00AA7161" w:rsidRPr="00D35CA2">
        <w:rPr>
          <w:rFonts w:ascii="Times New Roman" w:hAnsi="Times New Roman" w:cs="Times New Roman"/>
          <w:sz w:val="24"/>
          <w:szCs w:val="24"/>
        </w:rPr>
        <w:t>in</w:t>
      </w:r>
      <w:r w:rsidR="004D589B" w:rsidRPr="00D35CA2">
        <w:rPr>
          <w:rFonts w:ascii="Times New Roman" w:hAnsi="Times New Roman" w:cs="Times New Roman"/>
          <w:sz w:val="24"/>
          <w:szCs w:val="24"/>
        </w:rPr>
        <w:t>to</w:t>
      </w:r>
      <w:r w:rsidR="00AA7161" w:rsidRPr="00D35CA2">
        <w:rPr>
          <w:rFonts w:ascii="Times New Roman" w:hAnsi="Times New Roman" w:cs="Times New Roman"/>
          <w:sz w:val="24"/>
          <w:szCs w:val="24"/>
        </w:rPr>
        <w:t xml:space="preserve"> a busy road, </w:t>
      </w:r>
      <w:r w:rsidR="003C0A04">
        <w:rPr>
          <w:rFonts w:ascii="Times New Roman" w:hAnsi="Times New Roman" w:cs="Times New Roman"/>
          <w:sz w:val="24"/>
          <w:szCs w:val="24"/>
        </w:rPr>
        <w:t>the carer</w:t>
      </w:r>
      <w:r w:rsidR="00D35CA2" w:rsidRPr="00D35CA2">
        <w:rPr>
          <w:rFonts w:ascii="Times New Roman" w:hAnsi="Times New Roman" w:cs="Times New Roman"/>
          <w:sz w:val="24"/>
          <w:szCs w:val="24"/>
        </w:rPr>
        <w:t>’</w:t>
      </w:r>
      <w:r w:rsidR="00AA7161" w:rsidRPr="00D35CA2">
        <w:rPr>
          <w:rFonts w:ascii="Times New Roman" w:hAnsi="Times New Roman" w:cs="Times New Roman"/>
          <w:sz w:val="24"/>
          <w:szCs w:val="24"/>
        </w:rPr>
        <w:t xml:space="preserve">s own nature compels </w:t>
      </w:r>
      <w:r w:rsidR="00D35CA2" w:rsidRPr="00D35CA2">
        <w:rPr>
          <w:rFonts w:ascii="Times New Roman" w:hAnsi="Times New Roman" w:cs="Times New Roman"/>
          <w:sz w:val="24"/>
          <w:szCs w:val="24"/>
        </w:rPr>
        <w:t>him or her</w:t>
      </w:r>
      <w:r w:rsidR="00AA7161" w:rsidRPr="00D35CA2">
        <w:rPr>
          <w:rFonts w:ascii="Times New Roman" w:hAnsi="Times New Roman" w:cs="Times New Roman"/>
          <w:sz w:val="24"/>
          <w:szCs w:val="24"/>
        </w:rPr>
        <w:t xml:space="preserve"> to shout out</w:t>
      </w:r>
      <w:r w:rsidR="003C0A04">
        <w:rPr>
          <w:rFonts w:ascii="Times New Roman" w:hAnsi="Times New Roman" w:cs="Times New Roman"/>
          <w:sz w:val="24"/>
          <w:szCs w:val="24"/>
        </w:rPr>
        <w:t>; yet,</w:t>
      </w:r>
      <w:r w:rsidR="00AA7161" w:rsidRPr="00D35CA2">
        <w:rPr>
          <w:rFonts w:ascii="Times New Roman" w:hAnsi="Times New Roman" w:cs="Times New Roman"/>
          <w:sz w:val="24"/>
          <w:szCs w:val="24"/>
        </w:rPr>
        <w:t xml:space="preserve"> in order to avoid frightening the child and causing the child to </w:t>
      </w:r>
      <w:r w:rsidR="00D35CA2" w:rsidRPr="00D35CA2">
        <w:rPr>
          <w:rFonts w:ascii="Times New Roman" w:hAnsi="Times New Roman" w:cs="Times New Roman"/>
          <w:sz w:val="24"/>
          <w:szCs w:val="24"/>
        </w:rPr>
        <w:t>freeze</w:t>
      </w:r>
      <w:r w:rsidR="00AA7161" w:rsidRPr="00D35CA2">
        <w:rPr>
          <w:rFonts w:ascii="Times New Roman" w:hAnsi="Times New Roman" w:cs="Times New Roman"/>
          <w:sz w:val="24"/>
          <w:szCs w:val="24"/>
        </w:rPr>
        <w:t xml:space="preserve"> in front of </w:t>
      </w:r>
      <w:r w:rsidR="003C0A04">
        <w:rPr>
          <w:rFonts w:ascii="Times New Roman" w:hAnsi="Times New Roman" w:cs="Times New Roman"/>
          <w:sz w:val="24"/>
          <w:szCs w:val="24"/>
        </w:rPr>
        <w:t>the oncoming traffic, the carer</w:t>
      </w:r>
      <w:r w:rsidR="00AA7161" w:rsidRPr="00D35CA2">
        <w:rPr>
          <w:rFonts w:ascii="Times New Roman" w:hAnsi="Times New Roman" w:cs="Times New Roman"/>
          <w:sz w:val="24"/>
          <w:szCs w:val="24"/>
        </w:rPr>
        <w:t xml:space="preserve"> keeps quiet and reaches out to seize the child. Thus the </w:t>
      </w:r>
      <w:r w:rsidR="003C0A04">
        <w:rPr>
          <w:rFonts w:ascii="Times New Roman" w:hAnsi="Times New Roman" w:cs="Times New Roman"/>
          <w:sz w:val="24"/>
          <w:szCs w:val="24"/>
        </w:rPr>
        <w:t>carer</w:t>
      </w:r>
      <w:r w:rsidR="00AA7161" w:rsidRPr="00D35CA2">
        <w:rPr>
          <w:rFonts w:ascii="Times New Roman" w:hAnsi="Times New Roman" w:cs="Times New Roman"/>
          <w:sz w:val="24"/>
          <w:szCs w:val="24"/>
        </w:rPr>
        <w:t xml:space="preserve">’s behaviour </w:t>
      </w:r>
      <w:r w:rsidR="00AA7161" w:rsidRPr="001120DC">
        <w:rPr>
          <w:rFonts w:ascii="Times New Roman" w:hAnsi="Times New Roman" w:cs="Times New Roman"/>
          <w:sz w:val="24"/>
          <w:szCs w:val="24"/>
        </w:rPr>
        <w:t xml:space="preserve">reflects the child’s nature, and </w:t>
      </w:r>
      <w:r w:rsidR="00D35CA2" w:rsidRPr="001120DC">
        <w:rPr>
          <w:rFonts w:ascii="Times New Roman" w:hAnsi="Times New Roman" w:cs="Times New Roman"/>
          <w:sz w:val="24"/>
          <w:szCs w:val="24"/>
        </w:rPr>
        <w:t>is an illustration of the</w:t>
      </w:r>
      <w:r w:rsidR="00AA7161" w:rsidRPr="001120DC">
        <w:rPr>
          <w:rFonts w:ascii="Times New Roman" w:hAnsi="Times New Roman" w:cs="Times New Roman"/>
          <w:sz w:val="24"/>
          <w:szCs w:val="24"/>
        </w:rPr>
        <w:t xml:space="preserve"> </w:t>
      </w:r>
      <w:r w:rsidR="00A2032A">
        <w:rPr>
          <w:rFonts w:ascii="Times New Roman" w:hAnsi="Times New Roman" w:cs="Times New Roman"/>
          <w:sz w:val="24"/>
          <w:szCs w:val="24"/>
        </w:rPr>
        <w:t>carer</w:t>
      </w:r>
      <w:r w:rsidR="00AA7161" w:rsidRPr="001120DC">
        <w:rPr>
          <w:rFonts w:ascii="Times New Roman" w:hAnsi="Times New Roman" w:cs="Times New Roman"/>
          <w:sz w:val="24"/>
          <w:szCs w:val="24"/>
        </w:rPr>
        <w:t xml:space="preserve">’s </w:t>
      </w:r>
      <w:r w:rsidR="001120DC">
        <w:rPr>
          <w:rFonts w:ascii="Times New Roman" w:hAnsi="Times New Roman" w:cs="Times New Roman"/>
          <w:sz w:val="24"/>
          <w:szCs w:val="24"/>
        </w:rPr>
        <w:t xml:space="preserve">ability to exhibit objectivity. </w:t>
      </w:r>
      <w:r w:rsidR="00AA7161" w:rsidRPr="00A277EB">
        <w:rPr>
          <w:rFonts w:ascii="Times New Roman" w:hAnsi="Times New Roman" w:cs="Times New Roman"/>
          <w:sz w:val="24"/>
          <w:szCs w:val="24"/>
        </w:rPr>
        <w:t>Hence</w:t>
      </w:r>
      <w:r>
        <w:rPr>
          <w:rFonts w:ascii="Times New Roman" w:hAnsi="Times New Roman" w:cs="Times New Roman"/>
          <w:sz w:val="24"/>
          <w:szCs w:val="24"/>
        </w:rPr>
        <w:t>,</w:t>
      </w:r>
      <w:r w:rsidR="00AA7161" w:rsidRPr="00A277EB">
        <w:rPr>
          <w:rFonts w:ascii="Times New Roman" w:hAnsi="Times New Roman" w:cs="Times New Roman"/>
          <w:sz w:val="24"/>
          <w:szCs w:val="24"/>
        </w:rPr>
        <w:t xml:space="preserve"> </w:t>
      </w:r>
      <w:proofErr w:type="spellStart"/>
      <w:r w:rsidR="00AA7161" w:rsidRPr="00A277EB">
        <w:rPr>
          <w:rFonts w:ascii="Times New Roman" w:hAnsi="Times New Roman" w:cs="Times New Roman"/>
          <w:sz w:val="24"/>
          <w:szCs w:val="24"/>
        </w:rPr>
        <w:t>Macmurray</w:t>
      </w:r>
      <w:proofErr w:type="spellEnd"/>
      <w:r w:rsidR="00AA7161" w:rsidRPr="00A277EB">
        <w:rPr>
          <w:rFonts w:ascii="Times New Roman" w:hAnsi="Times New Roman" w:cs="Times New Roman"/>
          <w:sz w:val="24"/>
          <w:szCs w:val="24"/>
        </w:rPr>
        <w:t xml:space="preserve"> states that ‘feelings can be rational or irrational in precisely the same way as thoughts, through the correctness or incorrectness of their reference to reality’</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1935, p. 11)</w:t>
      </w:r>
      <w:r>
        <w:rPr>
          <w:rFonts w:ascii="Times New Roman" w:hAnsi="Times New Roman" w:cs="Times New Roman"/>
          <w:sz w:val="24"/>
          <w:szCs w:val="24"/>
        </w:rPr>
        <w:t xml:space="preserve">. </w:t>
      </w:r>
      <w:r w:rsidR="00A2032A">
        <w:rPr>
          <w:rFonts w:ascii="Times New Roman" w:hAnsi="Times New Roman" w:cs="Times New Roman"/>
          <w:sz w:val="24"/>
          <w:szCs w:val="24"/>
        </w:rPr>
        <w:t>T</w:t>
      </w:r>
      <w:r w:rsidR="00AA7161" w:rsidRPr="00A277EB">
        <w:rPr>
          <w:rFonts w:ascii="Times New Roman" w:hAnsi="Times New Roman" w:cs="Times New Roman"/>
          <w:sz w:val="24"/>
          <w:szCs w:val="24"/>
        </w:rPr>
        <w:t>o be afraid of an object that presents no danger to the self</w:t>
      </w:r>
      <w:r w:rsidR="00A2032A">
        <w:rPr>
          <w:rFonts w:ascii="Times New Roman" w:hAnsi="Times New Roman" w:cs="Times New Roman"/>
          <w:sz w:val="24"/>
          <w:szCs w:val="24"/>
        </w:rPr>
        <w:t>, then,</w:t>
      </w:r>
      <w:r w:rsidR="00AA7161" w:rsidRPr="00A277EB">
        <w:rPr>
          <w:rFonts w:ascii="Times New Roman" w:hAnsi="Times New Roman" w:cs="Times New Roman"/>
          <w:sz w:val="24"/>
          <w:szCs w:val="24"/>
        </w:rPr>
        <w:t xml:space="preserve"> </w:t>
      </w:r>
      <w:r w:rsidR="003658D8">
        <w:rPr>
          <w:rFonts w:ascii="Times New Roman" w:hAnsi="Times New Roman" w:cs="Times New Roman"/>
          <w:sz w:val="24"/>
          <w:szCs w:val="24"/>
        </w:rPr>
        <w:t>is to have an</w:t>
      </w:r>
      <w:r>
        <w:rPr>
          <w:rFonts w:ascii="Times New Roman" w:hAnsi="Times New Roman" w:cs="Times New Roman"/>
          <w:sz w:val="24"/>
          <w:szCs w:val="24"/>
        </w:rPr>
        <w:t xml:space="preserve"> irrational or subjective</w:t>
      </w:r>
      <w:r w:rsidR="00AA7161" w:rsidRPr="00A277EB">
        <w:rPr>
          <w:rFonts w:ascii="Times New Roman" w:hAnsi="Times New Roman" w:cs="Times New Roman"/>
          <w:sz w:val="24"/>
          <w:szCs w:val="24"/>
        </w:rPr>
        <w:t xml:space="preserve"> </w:t>
      </w:r>
      <w:r>
        <w:rPr>
          <w:rFonts w:ascii="Times New Roman" w:hAnsi="Times New Roman" w:cs="Times New Roman"/>
          <w:sz w:val="24"/>
          <w:szCs w:val="24"/>
        </w:rPr>
        <w:t>emotion, whereas an objective emotion ‘</w:t>
      </w:r>
      <w:r w:rsidR="00AA7161" w:rsidRPr="00A277EB">
        <w:rPr>
          <w:rFonts w:ascii="Times New Roman" w:hAnsi="Times New Roman" w:cs="Times New Roman"/>
          <w:sz w:val="24"/>
          <w:szCs w:val="24"/>
        </w:rPr>
        <w:t>is an immediate appreciation of the value and significance of real things’</w:t>
      </w:r>
      <w:r w:rsidR="005E16BB">
        <w:rPr>
          <w:rFonts w:ascii="Times New Roman" w:hAnsi="Times New Roman" w:cs="Times New Roman"/>
          <w:sz w:val="24"/>
          <w:szCs w:val="24"/>
        </w:rPr>
        <w:t xml:space="preserve"> (</w:t>
      </w:r>
      <w:proofErr w:type="spellStart"/>
      <w:r w:rsidR="005E16BB">
        <w:rPr>
          <w:rFonts w:ascii="Times New Roman" w:hAnsi="Times New Roman" w:cs="Times New Roman"/>
          <w:sz w:val="24"/>
          <w:szCs w:val="24"/>
        </w:rPr>
        <w:t>Macmurray</w:t>
      </w:r>
      <w:proofErr w:type="spellEnd"/>
      <w:r w:rsidR="005E16BB">
        <w:rPr>
          <w:rFonts w:ascii="Times New Roman" w:hAnsi="Times New Roman" w:cs="Times New Roman"/>
          <w:sz w:val="24"/>
          <w:szCs w:val="24"/>
        </w:rPr>
        <w:t>, 1935, p. 15)</w:t>
      </w:r>
      <w:r>
        <w:rPr>
          <w:rFonts w:ascii="Times New Roman" w:hAnsi="Times New Roman" w:cs="Times New Roman"/>
          <w:sz w:val="24"/>
          <w:szCs w:val="24"/>
        </w:rPr>
        <w:t>.</w:t>
      </w:r>
      <w:r w:rsidR="00AA7161" w:rsidRPr="00A277EB">
        <w:rPr>
          <w:rFonts w:ascii="Times New Roman" w:hAnsi="Times New Roman" w:cs="Times New Roman"/>
          <w:sz w:val="24"/>
          <w:szCs w:val="24"/>
        </w:rPr>
        <w:t xml:space="preserve"> </w:t>
      </w:r>
    </w:p>
    <w:p w:rsidR="00AA7161" w:rsidRPr="008647AF" w:rsidRDefault="00AA7161" w:rsidP="003658D8">
      <w:pPr>
        <w:spacing w:after="0" w:line="480" w:lineRule="auto"/>
        <w:ind w:firstLine="720"/>
        <w:jc w:val="both"/>
        <w:rPr>
          <w:rFonts w:ascii="Times New Roman" w:hAnsi="Times New Roman" w:cs="Times New Roman"/>
          <w:sz w:val="24"/>
          <w:szCs w:val="24"/>
        </w:rPr>
      </w:pPr>
      <w:r w:rsidRPr="00352AD7">
        <w:rPr>
          <w:rFonts w:ascii="Times New Roman" w:hAnsi="Times New Roman" w:cs="Times New Roman"/>
          <w:sz w:val="24"/>
          <w:szCs w:val="24"/>
        </w:rPr>
        <w:t xml:space="preserve">For traditionalists the suggestion that emotions are not irrational or even </w:t>
      </w:r>
      <w:proofErr w:type="spellStart"/>
      <w:r w:rsidRPr="00352AD7">
        <w:rPr>
          <w:rFonts w:ascii="Times New Roman" w:hAnsi="Times New Roman" w:cs="Times New Roman"/>
          <w:sz w:val="24"/>
          <w:szCs w:val="24"/>
        </w:rPr>
        <w:t>arational</w:t>
      </w:r>
      <w:proofErr w:type="spellEnd"/>
      <w:r w:rsidRPr="00352AD7">
        <w:rPr>
          <w:rFonts w:ascii="Times New Roman" w:hAnsi="Times New Roman" w:cs="Times New Roman"/>
          <w:sz w:val="24"/>
          <w:szCs w:val="24"/>
        </w:rPr>
        <w:t xml:space="preserve">, but are capable of possessing rationality, might seem absurd, yet </w:t>
      </w:r>
      <w:proofErr w:type="spellStart"/>
      <w:r w:rsidRPr="00352AD7">
        <w:rPr>
          <w:rFonts w:ascii="Times New Roman" w:hAnsi="Times New Roman" w:cs="Times New Roman"/>
          <w:sz w:val="24"/>
          <w:szCs w:val="24"/>
        </w:rPr>
        <w:t>Macmurray</w:t>
      </w:r>
      <w:proofErr w:type="spellEnd"/>
      <w:r w:rsidR="00A2032A">
        <w:rPr>
          <w:rFonts w:ascii="Times New Roman" w:hAnsi="Times New Roman" w:cs="Times New Roman"/>
          <w:sz w:val="24"/>
          <w:szCs w:val="24"/>
        </w:rPr>
        <w:t xml:space="preserve"> is not alone in his</w:t>
      </w:r>
      <w:r w:rsidRPr="00352AD7">
        <w:rPr>
          <w:rFonts w:ascii="Times New Roman" w:hAnsi="Times New Roman" w:cs="Times New Roman"/>
          <w:sz w:val="24"/>
          <w:szCs w:val="24"/>
        </w:rPr>
        <w:t xml:space="preserve"> </w:t>
      </w:r>
      <w:r w:rsidRPr="00352AD7">
        <w:rPr>
          <w:rFonts w:ascii="Times New Roman" w:hAnsi="Times New Roman" w:cs="Times New Roman"/>
          <w:sz w:val="24"/>
          <w:szCs w:val="24"/>
        </w:rPr>
        <w:lastRenderedPageBreak/>
        <w:t xml:space="preserve">approach to this issue. One scholar with whom </w:t>
      </w:r>
      <w:proofErr w:type="spellStart"/>
      <w:r w:rsidRPr="00352AD7">
        <w:rPr>
          <w:rFonts w:ascii="Times New Roman" w:hAnsi="Times New Roman" w:cs="Times New Roman"/>
          <w:sz w:val="24"/>
          <w:szCs w:val="24"/>
        </w:rPr>
        <w:t>Macmurray</w:t>
      </w:r>
      <w:proofErr w:type="spellEnd"/>
      <w:r w:rsidRPr="00352AD7">
        <w:rPr>
          <w:rFonts w:ascii="Times New Roman" w:hAnsi="Times New Roman" w:cs="Times New Roman"/>
          <w:sz w:val="24"/>
          <w:szCs w:val="24"/>
        </w:rPr>
        <w:t xml:space="preserve"> shares assert</w:t>
      </w:r>
      <w:r w:rsidR="00352AD7" w:rsidRPr="00352AD7">
        <w:rPr>
          <w:rFonts w:ascii="Times New Roman" w:hAnsi="Times New Roman" w:cs="Times New Roman"/>
          <w:sz w:val="24"/>
          <w:szCs w:val="24"/>
        </w:rPr>
        <w:t xml:space="preserve">ions on this topic is </w:t>
      </w:r>
      <w:r w:rsidR="00A2032A">
        <w:rPr>
          <w:rFonts w:ascii="Times New Roman" w:hAnsi="Times New Roman" w:cs="Times New Roman"/>
          <w:sz w:val="24"/>
          <w:szCs w:val="24"/>
        </w:rPr>
        <w:t xml:space="preserve">Ronald </w:t>
      </w:r>
      <w:r w:rsidR="00352AD7" w:rsidRPr="00352AD7">
        <w:rPr>
          <w:rFonts w:ascii="Times New Roman" w:hAnsi="Times New Roman" w:cs="Times New Roman"/>
          <w:sz w:val="24"/>
          <w:szCs w:val="24"/>
        </w:rPr>
        <w:t>de Sousa</w:t>
      </w:r>
      <w:r w:rsidR="003658D8">
        <w:rPr>
          <w:rFonts w:ascii="Times New Roman" w:hAnsi="Times New Roman" w:cs="Times New Roman"/>
          <w:sz w:val="24"/>
          <w:szCs w:val="24"/>
        </w:rPr>
        <w:t>.</w:t>
      </w:r>
      <w:r w:rsidR="00A2032A">
        <w:rPr>
          <w:rFonts w:ascii="Times New Roman" w:hAnsi="Times New Roman" w:cs="Times New Roman"/>
          <w:sz w:val="24"/>
          <w:szCs w:val="24"/>
        </w:rPr>
        <w:t xml:space="preserve"> D</w:t>
      </w:r>
      <w:r w:rsidR="00352AD7" w:rsidRPr="00352AD7">
        <w:rPr>
          <w:rFonts w:ascii="Times New Roman" w:hAnsi="Times New Roman" w:cs="Times New Roman"/>
          <w:sz w:val="24"/>
          <w:szCs w:val="24"/>
        </w:rPr>
        <w:t>e</w:t>
      </w:r>
      <w:r w:rsidRPr="00352AD7">
        <w:rPr>
          <w:rFonts w:ascii="Times New Roman" w:hAnsi="Times New Roman" w:cs="Times New Roman"/>
          <w:sz w:val="24"/>
          <w:szCs w:val="24"/>
        </w:rPr>
        <w:t xml:space="preserve"> </w:t>
      </w:r>
      <w:r w:rsidR="00A2032A">
        <w:rPr>
          <w:rFonts w:ascii="Times New Roman" w:hAnsi="Times New Roman" w:cs="Times New Roman"/>
          <w:sz w:val="24"/>
          <w:szCs w:val="24"/>
        </w:rPr>
        <w:t xml:space="preserve">Sousa </w:t>
      </w:r>
      <w:r w:rsidRPr="00352AD7">
        <w:rPr>
          <w:rFonts w:ascii="Times New Roman" w:hAnsi="Times New Roman" w:cs="Times New Roman"/>
          <w:sz w:val="24"/>
          <w:szCs w:val="24"/>
        </w:rPr>
        <w:t xml:space="preserve">claims that emotions are objective, in the sense that they can provide information about an object in the world that holds regardless of </w:t>
      </w:r>
      <w:r w:rsidR="003658D8">
        <w:rPr>
          <w:rFonts w:ascii="Times New Roman" w:hAnsi="Times New Roman" w:cs="Times New Roman"/>
          <w:sz w:val="24"/>
          <w:szCs w:val="24"/>
        </w:rPr>
        <w:t>our</w:t>
      </w:r>
      <w:r w:rsidRPr="00352AD7">
        <w:rPr>
          <w:rFonts w:ascii="Times New Roman" w:hAnsi="Times New Roman" w:cs="Times New Roman"/>
          <w:sz w:val="24"/>
          <w:szCs w:val="24"/>
        </w:rPr>
        <w:t xml:space="preserve"> emotional reaction to it. In other words, in reference to Plato’s question</w:t>
      </w:r>
      <w:r w:rsidR="00352AD7" w:rsidRPr="00352AD7">
        <w:rPr>
          <w:rFonts w:ascii="Times New Roman" w:hAnsi="Times New Roman" w:cs="Times New Roman"/>
          <w:sz w:val="24"/>
          <w:szCs w:val="24"/>
        </w:rPr>
        <w:t xml:space="preserve"> – does something become loveable </w:t>
      </w:r>
      <w:r w:rsidR="003658D8">
        <w:rPr>
          <w:rFonts w:ascii="Times New Roman" w:hAnsi="Times New Roman" w:cs="Times New Roman"/>
          <w:sz w:val="24"/>
          <w:szCs w:val="24"/>
        </w:rPr>
        <w:t>because it is</w:t>
      </w:r>
      <w:r w:rsidR="00352AD7" w:rsidRPr="00352AD7">
        <w:rPr>
          <w:rFonts w:ascii="Times New Roman" w:hAnsi="Times New Roman" w:cs="Times New Roman"/>
          <w:sz w:val="24"/>
          <w:szCs w:val="24"/>
        </w:rPr>
        <w:t xml:space="preserve"> loved or do we love it </w:t>
      </w:r>
      <w:r w:rsidR="003658D8">
        <w:rPr>
          <w:rFonts w:ascii="Times New Roman" w:hAnsi="Times New Roman" w:cs="Times New Roman"/>
          <w:sz w:val="24"/>
          <w:szCs w:val="24"/>
        </w:rPr>
        <w:t xml:space="preserve">because </w:t>
      </w:r>
      <w:r w:rsidR="00352AD7" w:rsidRPr="00352AD7">
        <w:rPr>
          <w:rFonts w:ascii="Times New Roman" w:hAnsi="Times New Roman" w:cs="Times New Roman"/>
          <w:sz w:val="24"/>
          <w:szCs w:val="24"/>
        </w:rPr>
        <w:t xml:space="preserve">it is loveable </w:t>
      </w:r>
      <w:r w:rsidR="003658D8">
        <w:rPr>
          <w:rFonts w:ascii="Times New Roman" w:hAnsi="Times New Roman" w:cs="Times New Roman"/>
          <w:sz w:val="24"/>
          <w:szCs w:val="24"/>
        </w:rPr>
        <w:t>–</w:t>
      </w:r>
      <w:r w:rsidR="00352AD7" w:rsidRPr="00352AD7">
        <w:rPr>
          <w:rFonts w:ascii="Times New Roman" w:hAnsi="Times New Roman" w:cs="Times New Roman"/>
          <w:sz w:val="24"/>
          <w:szCs w:val="24"/>
        </w:rPr>
        <w:t xml:space="preserve"> </w:t>
      </w:r>
      <w:proofErr w:type="spellStart"/>
      <w:r w:rsidR="003658D8">
        <w:rPr>
          <w:rFonts w:ascii="Times New Roman" w:hAnsi="Times New Roman" w:cs="Times New Roman"/>
          <w:sz w:val="24"/>
          <w:szCs w:val="24"/>
        </w:rPr>
        <w:t>Macmurray</w:t>
      </w:r>
      <w:proofErr w:type="spellEnd"/>
      <w:r w:rsidR="003658D8">
        <w:rPr>
          <w:rFonts w:ascii="Times New Roman" w:hAnsi="Times New Roman" w:cs="Times New Roman"/>
          <w:sz w:val="24"/>
          <w:szCs w:val="24"/>
        </w:rPr>
        <w:t xml:space="preserve"> and de Sousa would argue that </w:t>
      </w:r>
      <w:r w:rsidRPr="00352AD7">
        <w:rPr>
          <w:rFonts w:ascii="Times New Roman" w:hAnsi="Times New Roman" w:cs="Times New Roman"/>
          <w:sz w:val="24"/>
          <w:szCs w:val="24"/>
        </w:rPr>
        <w:t xml:space="preserve">something is loved on the grounds that </w:t>
      </w:r>
      <w:r w:rsidR="00352AD7" w:rsidRPr="008647AF">
        <w:rPr>
          <w:rFonts w:ascii="Times New Roman" w:hAnsi="Times New Roman" w:cs="Times New Roman"/>
          <w:sz w:val="24"/>
          <w:szCs w:val="24"/>
        </w:rPr>
        <w:t xml:space="preserve">it </w:t>
      </w:r>
      <w:r w:rsidRPr="008647AF">
        <w:rPr>
          <w:rFonts w:ascii="Times New Roman" w:hAnsi="Times New Roman" w:cs="Times New Roman"/>
          <w:sz w:val="24"/>
          <w:szCs w:val="24"/>
        </w:rPr>
        <w:t>is loveable, not merely held to be</w:t>
      </w:r>
      <w:r w:rsidR="003658D8">
        <w:rPr>
          <w:rFonts w:ascii="Times New Roman" w:hAnsi="Times New Roman" w:cs="Times New Roman"/>
          <w:sz w:val="24"/>
          <w:szCs w:val="24"/>
        </w:rPr>
        <w:t xml:space="preserve"> loveable because it is loved. </w:t>
      </w:r>
      <w:r w:rsidRPr="008647AF">
        <w:rPr>
          <w:rFonts w:ascii="Times New Roman" w:hAnsi="Times New Roman" w:cs="Times New Roman"/>
          <w:sz w:val="24"/>
          <w:szCs w:val="24"/>
        </w:rPr>
        <w:t xml:space="preserve">This </w:t>
      </w:r>
      <w:r w:rsidR="00A2032A">
        <w:rPr>
          <w:rFonts w:ascii="Times New Roman" w:hAnsi="Times New Roman" w:cs="Times New Roman"/>
          <w:sz w:val="24"/>
          <w:szCs w:val="24"/>
        </w:rPr>
        <w:t xml:space="preserve">emotional </w:t>
      </w:r>
      <w:r w:rsidRPr="008647AF">
        <w:rPr>
          <w:rFonts w:ascii="Times New Roman" w:hAnsi="Times New Roman" w:cs="Times New Roman"/>
          <w:sz w:val="24"/>
          <w:szCs w:val="24"/>
        </w:rPr>
        <w:t>rationality is, de Sousa holds, ‘axiological’</w:t>
      </w:r>
      <w:r w:rsidR="00017CB3">
        <w:rPr>
          <w:rFonts w:ascii="Times New Roman" w:hAnsi="Times New Roman" w:cs="Times New Roman"/>
          <w:sz w:val="24"/>
          <w:szCs w:val="24"/>
        </w:rPr>
        <w:t xml:space="preserve"> </w:t>
      </w:r>
      <w:r w:rsidRPr="008647AF">
        <w:rPr>
          <w:rFonts w:ascii="Times New Roman" w:hAnsi="Times New Roman" w:cs="Times New Roman"/>
          <w:sz w:val="24"/>
          <w:szCs w:val="24"/>
        </w:rPr>
        <w:t>rationality</w:t>
      </w:r>
      <w:r w:rsidR="005E16BB">
        <w:rPr>
          <w:rFonts w:ascii="Times New Roman" w:hAnsi="Times New Roman" w:cs="Times New Roman"/>
          <w:sz w:val="24"/>
          <w:szCs w:val="24"/>
        </w:rPr>
        <w:t xml:space="preserve"> (de Sousa, 1987, p. 171)</w:t>
      </w:r>
      <w:r w:rsidR="00352AD7" w:rsidRPr="008647AF">
        <w:rPr>
          <w:rFonts w:ascii="Times New Roman" w:hAnsi="Times New Roman" w:cs="Times New Roman"/>
          <w:sz w:val="24"/>
          <w:szCs w:val="24"/>
        </w:rPr>
        <w:t>; in other words, it is grounded in worth or value</w:t>
      </w:r>
      <w:r w:rsidRPr="008647AF">
        <w:rPr>
          <w:rFonts w:ascii="Times New Roman" w:hAnsi="Times New Roman" w:cs="Times New Roman"/>
          <w:sz w:val="24"/>
          <w:szCs w:val="24"/>
        </w:rPr>
        <w:t xml:space="preserve">. Although axiology is exhibited when an emotion is appropriate to its object, there is no one emotion that is always </w:t>
      </w:r>
      <w:proofErr w:type="spellStart"/>
      <w:r w:rsidRPr="008647AF">
        <w:rPr>
          <w:rFonts w:ascii="Times New Roman" w:hAnsi="Times New Roman" w:cs="Times New Roman"/>
          <w:sz w:val="24"/>
          <w:szCs w:val="24"/>
        </w:rPr>
        <w:t>axiologically</w:t>
      </w:r>
      <w:proofErr w:type="spellEnd"/>
      <w:r w:rsidRPr="008647AF">
        <w:rPr>
          <w:rFonts w:ascii="Times New Roman" w:hAnsi="Times New Roman" w:cs="Times New Roman"/>
          <w:sz w:val="24"/>
          <w:szCs w:val="24"/>
        </w:rPr>
        <w:t xml:space="preserve"> rational in any given situation, nor any single situation that demands just one </w:t>
      </w:r>
      <w:proofErr w:type="spellStart"/>
      <w:r w:rsidRPr="008647AF">
        <w:rPr>
          <w:rFonts w:ascii="Times New Roman" w:hAnsi="Times New Roman" w:cs="Times New Roman"/>
          <w:sz w:val="24"/>
          <w:szCs w:val="24"/>
        </w:rPr>
        <w:t>axiologically</w:t>
      </w:r>
      <w:proofErr w:type="spellEnd"/>
      <w:r w:rsidRPr="008647AF">
        <w:rPr>
          <w:rFonts w:ascii="Times New Roman" w:hAnsi="Times New Roman" w:cs="Times New Roman"/>
          <w:sz w:val="24"/>
          <w:szCs w:val="24"/>
        </w:rPr>
        <w:t xml:space="preserve"> rational emotion. </w:t>
      </w:r>
      <w:r w:rsidR="00352AD7" w:rsidRPr="008647AF">
        <w:rPr>
          <w:rFonts w:ascii="Times New Roman" w:hAnsi="Times New Roman" w:cs="Times New Roman"/>
          <w:sz w:val="24"/>
          <w:szCs w:val="24"/>
        </w:rPr>
        <w:t xml:space="preserve">Hence, </w:t>
      </w:r>
      <w:r w:rsidR="008647AF" w:rsidRPr="008647AF">
        <w:rPr>
          <w:rFonts w:ascii="Times New Roman" w:hAnsi="Times New Roman" w:cs="Times New Roman"/>
          <w:sz w:val="24"/>
          <w:szCs w:val="24"/>
        </w:rPr>
        <w:t xml:space="preserve">de Sousa recommends </w:t>
      </w:r>
      <w:r w:rsidRPr="008647AF">
        <w:rPr>
          <w:rFonts w:ascii="Times New Roman" w:hAnsi="Times New Roman" w:cs="Times New Roman"/>
          <w:sz w:val="24"/>
          <w:szCs w:val="24"/>
        </w:rPr>
        <w:t>applying the principle: ‘Let your emotions be appropriate to the widest possible range of available scenarios’</w:t>
      </w:r>
      <w:r w:rsidR="005E16BB">
        <w:rPr>
          <w:rFonts w:ascii="Times New Roman" w:hAnsi="Times New Roman" w:cs="Times New Roman"/>
          <w:sz w:val="24"/>
          <w:szCs w:val="24"/>
        </w:rPr>
        <w:t xml:space="preserve"> (de Sousa, 1987, p. 187)</w:t>
      </w:r>
      <w:r w:rsidR="003658D8">
        <w:rPr>
          <w:rFonts w:ascii="Times New Roman" w:hAnsi="Times New Roman" w:cs="Times New Roman"/>
          <w:sz w:val="24"/>
          <w:szCs w:val="24"/>
        </w:rPr>
        <w:t>.</w:t>
      </w:r>
      <w:r w:rsidR="009057D9">
        <w:rPr>
          <w:rFonts w:ascii="Times New Roman" w:hAnsi="Times New Roman" w:cs="Times New Roman"/>
          <w:sz w:val="24"/>
          <w:szCs w:val="24"/>
        </w:rPr>
        <w:t xml:space="preserve"> In the context of the emotions, therefore, emotions which are regarded as expressing reason are those that are appropriate to the situation or object with which they are concerned, in the same way that thoughts and actions are regarded as rational when they are appropriate to the nature of the object. For example, while it may release tension, it is not rational to shout </w:t>
      </w:r>
      <w:r w:rsidR="00DF10AA">
        <w:rPr>
          <w:rFonts w:ascii="Times New Roman" w:hAnsi="Times New Roman" w:cs="Times New Roman"/>
          <w:sz w:val="24"/>
          <w:szCs w:val="24"/>
        </w:rPr>
        <w:t xml:space="preserve">in anger </w:t>
      </w:r>
      <w:r w:rsidR="009057D9">
        <w:rPr>
          <w:rFonts w:ascii="Times New Roman" w:hAnsi="Times New Roman" w:cs="Times New Roman"/>
          <w:sz w:val="24"/>
          <w:szCs w:val="24"/>
        </w:rPr>
        <w:t xml:space="preserve">at the computer or the television, since these </w:t>
      </w:r>
      <w:r w:rsidR="00DF10AA">
        <w:rPr>
          <w:rFonts w:ascii="Times New Roman" w:hAnsi="Times New Roman" w:cs="Times New Roman"/>
          <w:sz w:val="24"/>
          <w:szCs w:val="24"/>
        </w:rPr>
        <w:t xml:space="preserve">inanimate </w:t>
      </w:r>
      <w:r w:rsidR="009057D9">
        <w:rPr>
          <w:rFonts w:ascii="Times New Roman" w:hAnsi="Times New Roman" w:cs="Times New Roman"/>
          <w:sz w:val="24"/>
          <w:szCs w:val="24"/>
        </w:rPr>
        <w:t xml:space="preserve">objects will not work differently because of the </w:t>
      </w:r>
      <w:r w:rsidR="00DF10AA">
        <w:rPr>
          <w:rFonts w:ascii="Times New Roman" w:hAnsi="Times New Roman" w:cs="Times New Roman"/>
          <w:sz w:val="24"/>
          <w:szCs w:val="24"/>
        </w:rPr>
        <w:t xml:space="preserve">angry </w:t>
      </w:r>
      <w:r w:rsidR="009057D9">
        <w:rPr>
          <w:rFonts w:ascii="Times New Roman" w:hAnsi="Times New Roman" w:cs="Times New Roman"/>
          <w:sz w:val="24"/>
          <w:szCs w:val="24"/>
        </w:rPr>
        <w:t>shouting.</w:t>
      </w:r>
      <w:r w:rsidR="00B55285">
        <w:rPr>
          <w:rFonts w:ascii="Times New Roman" w:hAnsi="Times New Roman" w:cs="Times New Roman"/>
          <w:sz w:val="24"/>
          <w:szCs w:val="24"/>
        </w:rPr>
        <w:t xml:space="preserve"> </w:t>
      </w:r>
      <w:r w:rsidR="00DF10AA">
        <w:rPr>
          <w:rFonts w:ascii="Times New Roman" w:hAnsi="Times New Roman" w:cs="Times New Roman"/>
          <w:sz w:val="24"/>
          <w:szCs w:val="24"/>
        </w:rPr>
        <w:t>Nevertheless, there will be a whole range of scenarios in which anger is appropriate, such as those in which acting out of anger will produce justice for an injured party.</w:t>
      </w:r>
    </w:p>
    <w:p w:rsidR="00AA7161" w:rsidRPr="00AA7161" w:rsidRDefault="00AA7161" w:rsidP="008647AF">
      <w:pPr>
        <w:spacing w:after="0" w:line="480" w:lineRule="auto"/>
        <w:rPr>
          <w:i/>
        </w:rPr>
      </w:pPr>
    </w:p>
    <w:p w:rsidR="00AA7161" w:rsidRPr="00510B40" w:rsidRDefault="008647AF" w:rsidP="00F237F1">
      <w:pPr>
        <w:spacing w:after="0" w:line="480" w:lineRule="auto"/>
        <w:jc w:val="both"/>
        <w:rPr>
          <w:rFonts w:ascii="Times New Roman" w:hAnsi="Times New Roman" w:cs="Times New Roman"/>
          <w:b/>
          <w:sz w:val="24"/>
          <w:szCs w:val="24"/>
        </w:rPr>
      </w:pPr>
      <w:r w:rsidRPr="00510B40">
        <w:rPr>
          <w:rFonts w:ascii="Times New Roman" w:hAnsi="Times New Roman" w:cs="Times New Roman"/>
          <w:b/>
          <w:sz w:val="24"/>
          <w:szCs w:val="24"/>
        </w:rPr>
        <w:t>E</w:t>
      </w:r>
      <w:r w:rsidR="00AA7161" w:rsidRPr="00510B40">
        <w:rPr>
          <w:rFonts w:ascii="Times New Roman" w:hAnsi="Times New Roman" w:cs="Times New Roman"/>
          <w:b/>
          <w:sz w:val="24"/>
          <w:szCs w:val="24"/>
        </w:rPr>
        <w:t>motions</w:t>
      </w:r>
      <w:r w:rsidR="0078365F">
        <w:rPr>
          <w:rFonts w:ascii="Times New Roman" w:hAnsi="Times New Roman" w:cs="Times New Roman"/>
          <w:b/>
          <w:sz w:val="24"/>
          <w:szCs w:val="24"/>
        </w:rPr>
        <w:t>, Education and Sincerity</w:t>
      </w:r>
    </w:p>
    <w:p w:rsidR="00AA7161" w:rsidRPr="00F237F1" w:rsidRDefault="0095702C" w:rsidP="00F237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we live in a culture </w:t>
      </w:r>
      <w:r w:rsidR="00D07D1D">
        <w:rPr>
          <w:rFonts w:ascii="Times New Roman" w:hAnsi="Times New Roman" w:cs="Times New Roman"/>
          <w:sz w:val="24"/>
          <w:szCs w:val="24"/>
        </w:rPr>
        <w:t xml:space="preserve">in which science is valued over the arts, largely due </w:t>
      </w:r>
      <w:r w:rsidR="009532C5">
        <w:rPr>
          <w:rFonts w:ascii="Times New Roman" w:hAnsi="Times New Roman" w:cs="Times New Roman"/>
          <w:sz w:val="24"/>
          <w:szCs w:val="24"/>
        </w:rPr>
        <w:t xml:space="preserve">to </w:t>
      </w:r>
      <w:r w:rsidR="00D07D1D">
        <w:rPr>
          <w:rFonts w:ascii="Times New Roman" w:hAnsi="Times New Roman" w:cs="Times New Roman"/>
          <w:sz w:val="24"/>
          <w:szCs w:val="24"/>
        </w:rPr>
        <w:t xml:space="preserve">the economic benefits that </w:t>
      </w:r>
      <w:r w:rsidR="009532C5">
        <w:rPr>
          <w:rFonts w:ascii="Times New Roman" w:hAnsi="Times New Roman" w:cs="Times New Roman"/>
          <w:sz w:val="24"/>
          <w:szCs w:val="24"/>
        </w:rPr>
        <w:t>are perceived to be connected with advances in technology as opposed to the more hidden benefits that come from the arts</w:t>
      </w:r>
      <w:r>
        <w:rPr>
          <w:rFonts w:ascii="Times New Roman" w:hAnsi="Times New Roman" w:cs="Times New Roman"/>
          <w:sz w:val="24"/>
          <w:szCs w:val="24"/>
        </w:rPr>
        <w:t>,</w:t>
      </w:r>
      <w:r w:rsidR="003658D8">
        <w:rPr>
          <w:rFonts w:ascii="Times New Roman" w:hAnsi="Times New Roman" w:cs="Times New Roman"/>
          <w:sz w:val="24"/>
          <w:szCs w:val="24"/>
        </w:rPr>
        <w:t xml:space="preserve"> the occurrence of irrational or </w:t>
      </w:r>
      <w:r w:rsidR="003658D8">
        <w:rPr>
          <w:rFonts w:ascii="Times New Roman" w:hAnsi="Times New Roman" w:cs="Times New Roman"/>
          <w:sz w:val="24"/>
          <w:szCs w:val="24"/>
        </w:rPr>
        <w:lastRenderedPageBreak/>
        <w:t xml:space="preserve">unreasonable emotions is commonplace. </w:t>
      </w:r>
      <w:r>
        <w:rPr>
          <w:rFonts w:ascii="Times New Roman" w:hAnsi="Times New Roman" w:cs="Times New Roman"/>
          <w:sz w:val="24"/>
          <w:szCs w:val="24"/>
        </w:rPr>
        <w:t>Yet, f</w:t>
      </w:r>
      <w:r w:rsidR="00AA7161" w:rsidRPr="00F237F1">
        <w:rPr>
          <w:rFonts w:ascii="Times New Roman" w:hAnsi="Times New Roman" w:cs="Times New Roman"/>
          <w:sz w:val="24"/>
          <w:szCs w:val="24"/>
        </w:rPr>
        <w:t xml:space="preserve">or </w:t>
      </w:r>
      <w:proofErr w:type="spellStart"/>
      <w:r w:rsidR="00AA7161" w:rsidRPr="00F237F1">
        <w:rPr>
          <w:rFonts w:ascii="Times New Roman" w:hAnsi="Times New Roman" w:cs="Times New Roman"/>
          <w:sz w:val="24"/>
          <w:szCs w:val="24"/>
        </w:rPr>
        <w:t>Macmurray</w:t>
      </w:r>
      <w:proofErr w:type="spellEnd"/>
      <w:r w:rsidR="003674A0">
        <w:rPr>
          <w:rFonts w:ascii="Times New Roman" w:hAnsi="Times New Roman" w:cs="Times New Roman"/>
          <w:sz w:val="24"/>
          <w:szCs w:val="24"/>
        </w:rPr>
        <w:t xml:space="preserve">, </w:t>
      </w:r>
      <w:r w:rsidR="00AA7161" w:rsidRPr="00F237F1">
        <w:rPr>
          <w:rFonts w:ascii="Times New Roman" w:hAnsi="Times New Roman" w:cs="Times New Roman"/>
          <w:sz w:val="24"/>
          <w:szCs w:val="24"/>
        </w:rPr>
        <w:t>the experience of irrational feelings indicates the potential for enlarging the scope of reason in the emotional life. He states that ‘primitive, uncultivated feeling is chaotic and unruly, but so is primitive, uncultivated thought’</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1932, p. 143)</w:t>
      </w:r>
      <w:r w:rsidR="003658D8">
        <w:rPr>
          <w:rFonts w:ascii="Times New Roman" w:hAnsi="Times New Roman" w:cs="Times New Roman"/>
          <w:sz w:val="24"/>
          <w:szCs w:val="24"/>
        </w:rPr>
        <w:t>.</w:t>
      </w:r>
      <w:r w:rsidR="00AA7161" w:rsidRPr="00F237F1">
        <w:rPr>
          <w:rFonts w:ascii="Times New Roman" w:hAnsi="Times New Roman" w:cs="Times New Roman"/>
          <w:sz w:val="24"/>
          <w:szCs w:val="24"/>
        </w:rPr>
        <w:t xml:space="preserve"> </w:t>
      </w:r>
      <w:r>
        <w:rPr>
          <w:rFonts w:ascii="Times New Roman" w:hAnsi="Times New Roman" w:cs="Times New Roman"/>
          <w:sz w:val="24"/>
          <w:szCs w:val="24"/>
        </w:rPr>
        <w:t>T</w:t>
      </w:r>
      <w:r w:rsidR="00AA7161" w:rsidRPr="00F237F1">
        <w:rPr>
          <w:rFonts w:ascii="Times New Roman" w:hAnsi="Times New Roman" w:cs="Times New Roman"/>
          <w:sz w:val="24"/>
          <w:szCs w:val="24"/>
        </w:rPr>
        <w:t>hought</w:t>
      </w:r>
      <w:r>
        <w:rPr>
          <w:rFonts w:ascii="Times New Roman" w:hAnsi="Times New Roman" w:cs="Times New Roman"/>
          <w:sz w:val="24"/>
          <w:szCs w:val="24"/>
        </w:rPr>
        <w:t>, however,</w:t>
      </w:r>
      <w:r w:rsidR="00AA7161" w:rsidRPr="00F237F1">
        <w:rPr>
          <w:rFonts w:ascii="Times New Roman" w:hAnsi="Times New Roman" w:cs="Times New Roman"/>
          <w:sz w:val="24"/>
          <w:szCs w:val="24"/>
        </w:rPr>
        <w:t xml:space="preserve"> has had the opportunity to gain in maturity, </w:t>
      </w:r>
      <w:r>
        <w:rPr>
          <w:rFonts w:ascii="Times New Roman" w:hAnsi="Times New Roman" w:cs="Times New Roman"/>
          <w:sz w:val="24"/>
          <w:szCs w:val="24"/>
        </w:rPr>
        <w:t xml:space="preserve">whereas </w:t>
      </w:r>
      <w:r w:rsidR="00AA7161" w:rsidRPr="00F237F1">
        <w:rPr>
          <w:rFonts w:ascii="Times New Roman" w:hAnsi="Times New Roman" w:cs="Times New Roman"/>
          <w:sz w:val="24"/>
          <w:szCs w:val="24"/>
        </w:rPr>
        <w:t>feeling has not</w:t>
      </w:r>
      <w:r>
        <w:rPr>
          <w:rFonts w:ascii="Times New Roman" w:hAnsi="Times New Roman" w:cs="Times New Roman"/>
          <w:sz w:val="24"/>
          <w:szCs w:val="24"/>
        </w:rPr>
        <w:t>.</w:t>
      </w:r>
      <w:r w:rsidR="003674A0">
        <w:rPr>
          <w:rFonts w:ascii="Times New Roman" w:hAnsi="Times New Roman" w:cs="Times New Roman"/>
          <w:sz w:val="24"/>
          <w:szCs w:val="24"/>
        </w:rPr>
        <w:t xml:space="preserve"> </w:t>
      </w:r>
      <w:r>
        <w:rPr>
          <w:rFonts w:ascii="Times New Roman" w:hAnsi="Times New Roman" w:cs="Times New Roman"/>
          <w:sz w:val="24"/>
          <w:szCs w:val="24"/>
        </w:rPr>
        <w:t>G</w:t>
      </w:r>
      <w:r w:rsidR="00AA7161" w:rsidRPr="00F237F1">
        <w:rPr>
          <w:rFonts w:ascii="Times New Roman" w:hAnsi="Times New Roman" w:cs="Times New Roman"/>
          <w:sz w:val="24"/>
          <w:szCs w:val="24"/>
        </w:rPr>
        <w:t>reater rationality of feeling</w:t>
      </w:r>
      <w:r w:rsidR="003674A0">
        <w:rPr>
          <w:rFonts w:ascii="Times New Roman" w:hAnsi="Times New Roman" w:cs="Times New Roman"/>
          <w:sz w:val="24"/>
          <w:szCs w:val="24"/>
        </w:rPr>
        <w:t xml:space="preserve"> could be achieved</w:t>
      </w:r>
      <w:r>
        <w:rPr>
          <w:rFonts w:ascii="Times New Roman" w:hAnsi="Times New Roman" w:cs="Times New Roman"/>
          <w:sz w:val="24"/>
          <w:szCs w:val="24"/>
        </w:rPr>
        <w:t>, then,</w:t>
      </w:r>
      <w:r w:rsidR="003674A0">
        <w:rPr>
          <w:rFonts w:ascii="Times New Roman" w:hAnsi="Times New Roman" w:cs="Times New Roman"/>
          <w:sz w:val="24"/>
          <w:szCs w:val="24"/>
        </w:rPr>
        <w:t xml:space="preserve"> if we recognized the need to educate the </w:t>
      </w:r>
      <w:r w:rsidR="00AA7161" w:rsidRPr="00F237F1">
        <w:rPr>
          <w:rFonts w:ascii="Times New Roman" w:hAnsi="Times New Roman" w:cs="Times New Roman"/>
          <w:sz w:val="24"/>
          <w:szCs w:val="24"/>
        </w:rPr>
        <w:t>emotion</w:t>
      </w:r>
      <w:r w:rsidR="003674A0">
        <w:rPr>
          <w:rFonts w:ascii="Times New Roman" w:hAnsi="Times New Roman" w:cs="Times New Roman"/>
          <w:sz w:val="24"/>
          <w:szCs w:val="24"/>
        </w:rPr>
        <w:t>s</w:t>
      </w:r>
      <w:r w:rsidR="00AA7161" w:rsidRPr="00F237F1">
        <w:rPr>
          <w:rFonts w:ascii="Times New Roman" w:hAnsi="Times New Roman" w:cs="Times New Roman"/>
          <w:sz w:val="24"/>
          <w:szCs w:val="24"/>
        </w:rPr>
        <w:t xml:space="preserve">. </w:t>
      </w:r>
    </w:p>
    <w:p w:rsidR="00AA7161" w:rsidRPr="00F237F1" w:rsidRDefault="003674A0" w:rsidP="003674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successful education of the emotions would, </w:t>
      </w:r>
      <w:proofErr w:type="spellStart"/>
      <w:r>
        <w:rPr>
          <w:rFonts w:ascii="Times New Roman" w:hAnsi="Times New Roman" w:cs="Times New Roman"/>
          <w:sz w:val="24"/>
          <w:szCs w:val="24"/>
        </w:rPr>
        <w:t>Macmurray</w:t>
      </w:r>
      <w:proofErr w:type="spellEnd"/>
      <w:r>
        <w:rPr>
          <w:rFonts w:ascii="Times New Roman" w:hAnsi="Times New Roman" w:cs="Times New Roman"/>
          <w:sz w:val="24"/>
          <w:szCs w:val="24"/>
        </w:rPr>
        <w:t xml:space="preserve"> holds,</w:t>
      </w:r>
      <w:r w:rsidR="00F237F1" w:rsidRPr="00F237F1">
        <w:rPr>
          <w:rFonts w:ascii="Times New Roman" w:hAnsi="Times New Roman" w:cs="Times New Roman"/>
          <w:sz w:val="24"/>
          <w:szCs w:val="24"/>
        </w:rPr>
        <w:t xml:space="preserve"> </w:t>
      </w:r>
      <w:r w:rsidR="00AA7161" w:rsidRPr="00F237F1">
        <w:rPr>
          <w:rFonts w:ascii="Times New Roman" w:hAnsi="Times New Roman" w:cs="Times New Roman"/>
          <w:sz w:val="24"/>
          <w:szCs w:val="24"/>
        </w:rPr>
        <w:t>‘shift the centre of feeling from the self to the world outside’</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xml:space="preserve">, 1935, p. </w:t>
      </w:r>
      <w:r w:rsidR="00017CB3">
        <w:rPr>
          <w:rFonts w:ascii="Times New Roman" w:hAnsi="Times New Roman" w:cs="Times New Roman"/>
          <w:sz w:val="24"/>
          <w:szCs w:val="24"/>
        </w:rPr>
        <w:t>14)</w:t>
      </w:r>
      <w:r>
        <w:rPr>
          <w:rFonts w:ascii="Times New Roman" w:hAnsi="Times New Roman" w:cs="Times New Roman"/>
          <w:sz w:val="24"/>
          <w:szCs w:val="24"/>
        </w:rPr>
        <w:t xml:space="preserve"> through the refinement of sensory-awareness. It is through the senses that we recognize </w:t>
      </w:r>
      <w:r w:rsidR="00AA7161" w:rsidRPr="00F237F1">
        <w:rPr>
          <w:rFonts w:ascii="Times New Roman" w:hAnsi="Times New Roman" w:cs="Times New Roman"/>
          <w:sz w:val="24"/>
          <w:szCs w:val="24"/>
        </w:rPr>
        <w:t xml:space="preserve">the intrinsic as opposed to the </w:t>
      </w:r>
      <w:r w:rsidR="00232FE0">
        <w:rPr>
          <w:rFonts w:ascii="Times New Roman" w:hAnsi="Times New Roman" w:cs="Times New Roman"/>
          <w:sz w:val="24"/>
          <w:szCs w:val="24"/>
        </w:rPr>
        <w:t xml:space="preserve">mere </w:t>
      </w:r>
      <w:r w:rsidR="00AA7161" w:rsidRPr="00F237F1">
        <w:rPr>
          <w:rFonts w:ascii="Times New Roman" w:hAnsi="Times New Roman" w:cs="Times New Roman"/>
          <w:sz w:val="24"/>
          <w:szCs w:val="24"/>
        </w:rPr>
        <w:t xml:space="preserve">instrumental value of an object, ‘appreciating and enjoying it for </w:t>
      </w:r>
      <w:r w:rsidR="00AA7161" w:rsidRPr="00893632">
        <w:rPr>
          <w:rFonts w:ascii="Times New Roman" w:hAnsi="Times New Roman" w:cs="Times New Roman"/>
          <w:i/>
          <w:sz w:val="24"/>
          <w:szCs w:val="24"/>
        </w:rPr>
        <w:t>itself</w:t>
      </w:r>
      <w:r w:rsidR="00AA7161" w:rsidRPr="00893632">
        <w:rPr>
          <w:rFonts w:ascii="Times New Roman" w:hAnsi="Times New Roman" w:cs="Times New Roman"/>
          <w:sz w:val="24"/>
          <w:szCs w:val="24"/>
        </w:rPr>
        <w:t>’</w:t>
      </w:r>
      <w:r w:rsidR="00232FE0">
        <w:rPr>
          <w:rFonts w:ascii="Times New Roman" w:hAnsi="Times New Roman" w:cs="Times New Roman"/>
          <w:sz w:val="24"/>
          <w:szCs w:val="24"/>
        </w:rPr>
        <w:t>’</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1935, p. 22)</w:t>
      </w:r>
      <w:r w:rsidR="00232FE0">
        <w:rPr>
          <w:rFonts w:ascii="Times New Roman" w:hAnsi="Times New Roman" w:cs="Times New Roman"/>
          <w:sz w:val="24"/>
          <w:szCs w:val="24"/>
        </w:rPr>
        <w:t>.</w:t>
      </w:r>
      <w:r w:rsidR="00AA7161" w:rsidRPr="00F237F1">
        <w:rPr>
          <w:rFonts w:ascii="Times New Roman" w:hAnsi="Times New Roman" w:cs="Times New Roman"/>
          <w:sz w:val="24"/>
          <w:szCs w:val="24"/>
        </w:rPr>
        <w:t xml:space="preserve"> This </w:t>
      </w:r>
      <w:r w:rsidR="00232FE0">
        <w:rPr>
          <w:rFonts w:ascii="Times New Roman" w:hAnsi="Times New Roman" w:cs="Times New Roman"/>
          <w:sz w:val="24"/>
          <w:szCs w:val="24"/>
        </w:rPr>
        <w:t xml:space="preserve">appreciative perception </w:t>
      </w:r>
      <w:r w:rsidR="00AA7161" w:rsidRPr="00F237F1">
        <w:rPr>
          <w:rFonts w:ascii="Times New Roman" w:hAnsi="Times New Roman" w:cs="Times New Roman"/>
          <w:sz w:val="24"/>
          <w:szCs w:val="24"/>
        </w:rPr>
        <w:t xml:space="preserve">cannot be achieved through thought, </w:t>
      </w:r>
      <w:proofErr w:type="spellStart"/>
      <w:r w:rsidR="00AA7161" w:rsidRPr="00F237F1">
        <w:rPr>
          <w:rFonts w:ascii="Times New Roman" w:hAnsi="Times New Roman" w:cs="Times New Roman"/>
          <w:sz w:val="24"/>
          <w:szCs w:val="24"/>
        </w:rPr>
        <w:t>Macmurray</w:t>
      </w:r>
      <w:proofErr w:type="spellEnd"/>
      <w:r w:rsidR="00AA7161" w:rsidRPr="00F237F1">
        <w:rPr>
          <w:rFonts w:ascii="Times New Roman" w:hAnsi="Times New Roman" w:cs="Times New Roman"/>
          <w:sz w:val="24"/>
          <w:szCs w:val="24"/>
        </w:rPr>
        <w:t xml:space="preserve"> claims</w:t>
      </w:r>
      <w:r w:rsidR="00232FE0">
        <w:rPr>
          <w:rFonts w:ascii="Times New Roman" w:hAnsi="Times New Roman" w:cs="Times New Roman"/>
          <w:sz w:val="24"/>
          <w:szCs w:val="24"/>
        </w:rPr>
        <w:t>, because</w:t>
      </w:r>
      <w:r w:rsidR="00AA7161" w:rsidRPr="00F237F1">
        <w:rPr>
          <w:rFonts w:ascii="Times New Roman" w:hAnsi="Times New Roman" w:cs="Times New Roman"/>
          <w:sz w:val="24"/>
          <w:szCs w:val="24"/>
        </w:rPr>
        <w:t xml:space="preserve">: ‘Intellectual knowledge ... gives us knowledge </w:t>
      </w:r>
      <w:r w:rsidR="00AA7161" w:rsidRPr="00F237F1">
        <w:rPr>
          <w:rFonts w:ascii="Times New Roman" w:hAnsi="Times New Roman" w:cs="Times New Roman"/>
          <w:i/>
          <w:sz w:val="24"/>
          <w:szCs w:val="24"/>
        </w:rPr>
        <w:t>about</w:t>
      </w:r>
      <w:r w:rsidR="00AA7161" w:rsidRPr="00F237F1">
        <w:rPr>
          <w:rFonts w:ascii="Times New Roman" w:hAnsi="Times New Roman" w:cs="Times New Roman"/>
          <w:sz w:val="24"/>
          <w:szCs w:val="24"/>
        </w:rPr>
        <w:t xml:space="preserve"> things, not knowledge </w:t>
      </w:r>
      <w:r w:rsidR="00AA7161" w:rsidRPr="00F237F1">
        <w:rPr>
          <w:rFonts w:ascii="Times New Roman" w:hAnsi="Times New Roman" w:cs="Times New Roman"/>
          <w:i/>
          <w:sz w:val="24"/>
          <w:szCs w:val="24"/>
        </w:rPr>
        <w:t>of</w:t>
      </w:r>
      <w:r w:rsidR="00AA7161" w:rsidRPr="00F237F1">
        <w:rPr>
          <w:rFonts w:ascii="Times New Roman" w:hAnsi="Times New Roman" w:cs="Times New Roman"/>
          <w:sz w:val="24"/>
          <w:szCs w:val="24"/>
        </w:rPr>
        <w:t xml:space="preserve"> them. It does not reveal knowledge of the world as it is. </w:t>
      </w:r>
      <w:proofErr w:type="gramStart"/>
      <w:r w:rsidR="00AA7161" w:rsidRPr="00F237F1">
        <w:rPr>
          <w:rFonts w:ascii="Times New Roman" w:hAnsi="Times New Roman" w:cs="Times New Roman"/>
          <w:sz w:val="24"/>
          <w:szCs w:val="24"/>
        </w:rPr>
        <w:t>Only emotional knowledge can do that’</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1935, p. 22)</w:t>
      </w:r>
      <w:r w:rsidR="00232FE0">
        <w:rPr>
          <w:rFonts w:ascii="Times New Roman" w:hAnsi="Times New Roman" w:cs="Times New Roman"/>
          <w:sz w:val="24"/>
          <w:szCs w:val="24"/>
        </w:rPr>
        <w:t>.</w:t>
      </w:r>
      <w:proofErr w:type="gramEnd"/>
      <w:r w:rsidR="00AA7161" w:rsidRPr="00232FE0">
        <w:rPr>
          <w:rFonts w:ascii="Times New Roman" w:hAnsi="Times New Roman" w:cs="Times New Roman"/>
          <w:sz w:val="20"/>
          <w:szCs w:val="20"/>
        </w:rPr>
        <w:t xml:space="preserve"> </w:t>
      </w:r>
      <w:r w:rsidR="00232FE0">
        <w:rPr>
          <w:rFonts w:ascii="Times New Roman" w:hAnsi="Times New Roman" w:cs="Times New Roman"/>
          <w:sz w:val="24"/>
          <w:szCs w:val="24"/>
        </w:rPr>
        <w:t>Thus, t</w:t>
      </w:r>
      <w:r w:rsidR="00F237F1" w:rsidRPr="00F237F1">
        <w:rPr>
          <w:rFonts w:ascii="Times New Roman" w:hAnsi="Times New Roman" w:cs="Times New Roman"/>
          <w:sz w:val="24"/>
          <w:szCs w:val="24"/>
        </w:rPr>
        <w:t xml:space="preserve">o increase </w:t>
      </w:r>
      <w:r w:rsidR="00AA7161" w:rsidRPr="00F237F1">
        <w:rPr>
          <w:rFonts w:ascii="Times New Roman" w:hAnsi="Times New Roman" w:cs="Times New Roman"/>
          <w:sz w:val="24"/>
          <w:szCs w:val="24"/>
        </w:rPr>
        <w:t xml:space="preserve">sensory-awareness </w:t>
      </w:r>
      <w:r w:rsidR="00F237F1" w:rsidRPr="00F237F1">
        <w:rPr>
          <w:rFonts w:ascii="Times New Roman" w:hAnsi="Times New Roman" w:cs="Times New Roman"/>
          <w:sz w:val="24"/>
          <w:szCs w:val="24"/>
        </w:rPr>
        <w:t>is to increase</w:t>
      </w:r>
      <w:r w:rsidR="00AA7161" w:rsidRPr="00F237F1">
        <w:rPr>
          <w:rFonts w:ascii="Times New Roman" w:hAnsi="Times New Roman" w:cs="Times New Roman"/>
          <w:sz w:val="24"/>
          <w:szCs w:val="24"/>
        </w:rPr>
        <w:t xml:space="preserve"> the ability to experience pleasure and recognize beauty; however</w:t>
      </w:r>
      <w:r w:rsidR="00F237F1" w:rsidRPr="00F237F1">
        <w:rPr>
          <w:rFonts w:ascii="Times New Roman" w:hAnsi="Times New Roman" w:cs="Times New Roman"/>
          <w:sz w:val="24"/>
          <w:szCs w:val="24"/>
        </w:rPr>
        <w:t>,</w:t>
      </w:r>
      <w:r w:rsidR="00AA7161" w:rsidRPr="00F237F1">
        <w:rPr>
          <w:rFonts w:ascii="Times New Roman" w:hAnsi="Times New Roman" w:cs="Times New Roman"/>
          <w:sz w:val="24"/>
          <w:szCs w:val="24"/>
        </w:rPr>
        <w:t xml:space="preserve"> th</w:t>
      </w:r>
      <w:r w:rsidR="00F237F1" w:rsidRPr="00F237F1">
        <w:rPr>
          <w:rFonts w:ascii="Times New Roman" w:hAnsi="Times New Roman" w:cs="Times New Roman"/>
          <w:sz w:val="24"/>
          <w:szCs w:val="24"/>
        </w:rPr>
        <w:t>is simultaneously increases the capacity to experience</w:t>
      </w:r>
      <w:r w:rsidR="00AA7161" w:rsidRPr="00F237F1">
        <w:rPr>
          <w:rFonts w:ascii="Times New Roman" w:hAnsi="Times New Roman" w:cs="Times New Roman"/>
          <w:sz w:val="24"/>
          <w:szCs w:val="24"/>
        </w:rPr>
        <w:t xml:space="preserve"> suffering and destruc</w:t>
      </w:r>
      <w:r w:rsidR="00F237F1" w:rsidRPr="00F237F1">
        <w:rPr>
          <w:rFonts w:ascii="Times New Roman" w:hAnsi="Times New Roman" w:cs="Times New Roman"/>
          <w:sz w:val="24"/>
          <w:szCs w:val="24"/>
        </w:rPr>
        <w:t>tion</w:t>
      </w:r>
      <w:r w:rsidR="00232FE0">
        <w:rPr>
          <w:rFonts w:ascii="Times New Roman" w:hAnsi="Times New Roman" w:cs="Times New Roman"/>
          <w:sz w:val="24"/>
          <w:szCs w:val="24"/>
        </w:rPr>
        <w:t xml:space="preserve">. Paradoxically therefore, </w:t>
      </w:r>
      <w:proofErr w:type="spellStart"/>
      <w:r w:rsidR="00AA7161" w:rsidRPr="00F237F1">
        <w:rPr>
          <w:rFonts w:ascii="Times New Roman" w:hAnsi="Times New Roman" w:cs="Times New Roman"/>
          <w:sz w:val="24"/>
          <w:szCs w:val="24"/>
        </w:rPr>
        <w:t>Macmurray</w:t>
      </w:r>
      <w:proofErr w:type="spellEnd"/>
      <w:r w:rsidR="00AA7161" w:rsidRPr="00F237F1">
        <w:rPr>
          <w:rFonts w:ascii="Times New Roman" w:hAnsi="Times New Roman" w:cs="Times New Roman"/>
          <w:sz w:val="24"/>
          <w:szCs w:val="24"/>
        </w:rPr>
        <w:t xml:space="preserve"> states:</w:t>
      </w:r>
    </w:p>
    <w:p w:rsidR="00AA7161" w:rsidRPr="00AA7161" w:rsidRDefault="00AA7161" w:rsidP="00AA7161"/>
    <w:p w:rsidR="00AA7161" w:rsidRDefault="00AA7161" w:rsidP="00F237F1">
      <w:pPr>
        <w:spacing w:after="0" w:line="480" w:lineRule="auto"/>
        <w:ind w:left="1134"/>
        <w:jc w:val="both"/>
        <w:rPr>
          <w:rFonts w:ascii="Times New Roman" w:hAnsi="Times New Roman" w:cs="Times New Roman"/>
          <w:sz w:val="24"/>
          <w:szCs w:val="24"/>
        </w:rPr>
      </w:pPr>
      <w:r w:rsidRPr="00F237F1">
        <w:rPr>
          <w:rFonts w:ascii="Times New Roman" w:hAnsi="Times New Roman" w:cs="Times New Roman"/>
          <w:sz w:val="24"/>
          <w:szCs w:val="24"/>
        </w:rPr>
        <w:t>We must choose between a life that is thin and narrow, uncreative and mechanical, with the assurance that even if it is not very exciting it will not be intolerably painful; and a life in which the increase in its fullness and creativeness brings a vast increase in delight, but also in pain and hurt</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1935, p. 25).</w:t>
      </w:r>
      <w:r w:rsidRPr="00F237F1">
        <w:rPr>
          <w:rFonts w:ascii="Times New Roman" w:hAnsi="Times New Roman" w:cs="Times New Roman"/>
          <w:sz w:val="24"/>
          <w:szCs w:val="24"/>
        </w:rPr>
        <w:t xml:space="preserve"> </w:t>
      </w:r>
    </w:p>
    <w:p w:rsidR="00105068" w:rsidRPr="00F237F1" w:rsidRDefault="00105068" w:rsidP="00F237F1">
      <w:pPr>
        <w:spacing w:after="0" w:line="480" w:lineRule="auto"/>
        <w:ind w:left="1134"/>
        <w:jc w:val="both"/>
        <w:rPr>
          <w:rFonts w:ascii="Times New Roman" w:hAnsi="Times New Roman" w:cs="Times New Roman"/>
          <w:sz w:val="24"/>
          <w:szCs w:val="24"/>
        </w:rPr>
      </w:pPr>
    </w:p>
    <w:p w:rsidR="00AA7161" w:rsidRPr="00105068" w:rsidRDefault="003527E3" w:rsidP="001050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F237F1" w:rsidRPr="00105068">
        <w:rPr>
          <w:rFonts w:ascii="Times New Roman" w:hAnsi="Times New Roman" w:cs="Times New Roman"/>
          <w:sz w:val="24"/>
          <w:szCs w:val="24"/>
        </w:rPr>
        <w:t xml:space="preserve">here is a </w:t>
      </w:r>
      <w:r w:rsidR="00AA7161" w:rsidRPr="00105068">
        <w:rPr>
          <w:rFonts w:ascii="Times New Roman" w:hAnsi="Times New Roman" w:cs="Times New Roman"/>
          <w:sz w:val="24"/>
          <w:szCs w:val="24"/>
        </w:rPr>
        <w:t xml:space="preserve">connection </w:t>
      </w:r>
      <w:r w:rsidR="00232FE0">
        <w:rPr>
          <w:rFonts w:ascii="Times New Roman" w:hAnsi="Times New Roman" w:cs="Times New Roman"/>
          <w:sz w:val="24"/>
          <w:szCs w:val="24"/>
        </w:rPr>
        <w:t xml:space="preserve">here </w:t>
      </w:r>
      <w:r w:rsidR="00AA7161" w:rsidRPr="00105068">
        <w:rPr>
          <w:rFonts w:ascii="Times New Roman" w:hAnsi="Times New Roman" w:cs="Times New Roman"/>
          <w:sz w:val="24"/>
          <w:szCs w:val="24"/>
        </w:rPr>
        <w:t xml:space="preserve">between </w:t>
      </w:r>
      <w:proofErr w:type="spellStart"/>
      <w:r w:rsidR="00F237F1" w:rsidRPr="00105068">
        <w:rPr>
          <w:rFonts w:ascii="Times New Roman" w:hAnsi="Times New Roman" w:cs="Times New Roman"/>
          <w:sz w:val="24"/>
          <w:szCs w:val="24"/>
        </w:rPr>
        <w:t>Macmurray’s</w:t>
      </w:r>
      <w:proofErr w:type="spellEnd"/>
      <w:r w:rsidR="00AA7161" w:rsidRPr="00105068">
        <w:rPr>
          <w:rFonts w:ascii="Times New Roman" w:hAnsi="Times New Roman" w:cs="Times New Roman"/>
          <w:sz w:val="24"/>
          <w:szCs w:val="24"/>
        </w:rPr>
        <w:t xml:space="preserve"> promotion of an emotional education and </w:t>
      </w:r>
      <w:proofErr w:type="gramStart"/>
      <w:r w:rsidR="00AA7161" w:rsidRPr="00105068">
        <w:rPr>
          <w:rFonts w:ascii="Times New Roman" w:hAnsi="Times New Roman" w:cs="Times New Roman"/>
          <w:sz w:val="24"/>
          <w:szCs w:val="24"/>
        </w:rPr>
        <w:t>Aristotle’s understanding</w:t>
      </w:r>
      <w:proofErr w:type="gramEnd"/>
      <w:r w:rsidR="00AA7161" w:rsidRPr="00105068">
        <w:rPr>
          <w:rFonts w:ascii="Times New Roman" w:hAnsi="Times New Roman" w:cs="Times New Roman"/>
          <w:sz w:val="24"/>
          <w:szCs w:val="24"/>
        </w:rPr>
        <w:t xml:space="preserve"> of proper feeling. In Aristotle’s description of moral education the purpose of reason, as practical wisdom, is not to eradicate the passions; rather it is to moderate them, ascertaining ‘neither too much nor too little’ but an ‘intermediate’ level of feeling</w:t>
      </w:r>
      <w:r w:rsidR="004C22B1">
        <w:rPr>
          <w:rFonts w:ascii="Times New Roman" w:hAnsi="Times New Roman" w:cs="Times New Roman"/>
          <w:sz w:val="24"/>
          <w:szCs w:val="24"/>
        </w:rPr>
        <w:t xml:space="preserve"> (Aristotle, 1980, </w:t>
      </w:r>
      <w:r w:rsidR="004C22B1" w:rsidRPr="004C22B1">
        <w:rPr>
          <w:rFonts w:ascii="Times New Roman" w:hAnsi="Times New Roman" w:cs="Times New Roman"/>
          <w:sz w:val="24"/>
          <w:szCs w:val="24"/>
        </w:rPr>
        <w:t>2.6, 1106a17-b9</w:t>
      </w:r>
      <w:r w:rsidR="004C22B1">
        <w:rPr>
          <w:rFonts w:ascii="Times New Roman" w:hAnsi="Times New Roman" w:cs="Times New Roman"/>
          <w:sz w:val="24"/>
          <w:szCs w:val="24"/>
        </w:rPr>
        <w:t>)</w:t>
      </w:r>
      <w:r w:rsidR="00232FE0">
        <w:rPr>
          <w:rFonts w:ascii="Times New Roman" w:hAnsi="Times New Roman" w:cs="Times New Roman"/>
          <w:sz w:val="24"/>
          <w:szCs w:val="24"/>
        </w:rPr>
        <w:t>.</w:t>
      </w:r>
      <w:r w:rsidR="00AA7161" w:rsidRPr="00105068">
        <w:rPr>
          <w:rFonts w:ascii="Times New Roman" w:hAnsi="Times New Roman" w:cs="Times New Roman"/>
          <w:sz w:val="24"/>
          <w:szCs w:val="24"/>
        </w:rPr>
        <w:t xml:space="preserve"> Like </w:t>
      </w:r>
      <w:proofErr w:type="spellStart"/>
      <w:r w:rsidR="00AA7161" w:rsidRPr="00105068">
        <w:rPr>
          <w:rFonts w:ascii="Times New Roman" w:hAnsi="Times New Roman" w:cs="Times New Roman"/>
          <w:sz w:val="24"/>
          <w:szCs w:val="24"/>
        </w:rPr>
        <w:t>Macmurray</w:t>
      </w:r>
      <w:proofErr w:type="spellEnd"/>
      <w:r w:rsidR="00AA7161" w:rsidRPr="00105068">
        <w:rPr>
          <w:rFonts w:ascii="Times New Roman" w:hAnsi="Times New Roman" w:cs="Times New Roman"/>
          <w:sz w:val="24"/>
          <w:szCs w:val="24"/>
        </w:rPr>
        <w:t>, Aristotle insists that emotions can be rational, through knowledge and training. Aristotle maintains that ‘in educating the young we steer them by the rudders of pleasure and pain ... to enjoy the things we ought and to hate the things we ought’</w:t>
      </w:r>
      <w:r w:rsidR="004C22B1">
        <w:rPr>
          <w:rFonts w:ascii="Times New Roman" w:hAnsi="Times New Roman" w:cs="Times New Roman"/>
          <w:sz w:val="24"/>
          <w:szCs w:val="24"/>
        </w:rPr>
        <w:t xml:space="preserve"> (Aristotle, 1980, </w:t>
      </w:r>
      <w:r w:rsidR="004C22B1" w:rsidRPr="004C22B1">
        <w:rPr>
          <w:rFonts w:ascii="Times New Roman" w:hAnsi="Times New Roman" w:cs="Times New Roman"/>
          <w:sz w:val="24"/>
          <w:szCs w:val="24"/>
        </w:rPr>
        <w:t>10.1, 1172a15-b2</w:t>
      </w:r>
      <w:r w:rsidR="004C22B1">
        <w:rPr>
          <w:rFonts w:ascii="Times New Roman" w:hAnsi="Times New Roman" w:cs="Times New Roman"/>
          <w:sz w:val="24"/>
          <w:szCs w:val="24"/>
        </w:rPr>
        <w:t>)</w:t>
      </w:r>
      <w:r w:rsidR="006C162B">
        <w:rPr>
          <w:rFonts w:ascii="Times New Roman" w:hAnsi="Times New Roman" w:cs="Times New Roman"/>
          <w:sz w:val="24"/>
          <w:szCs w:val="24"/>
        </w:rPr>
        <w:t>.</w:t>
      </w:r>
      <w:r w:rsidR="00AA7161" w:rsidRPr="00105068">
        <w:rPr>
          <w:rFonts w:ascii="Times New Roman" w:hAnsi="Times New Roman" w:cs="Times New Roman"/>
          <w:sz w:val="24"/>
          <w:szCs w:val="24"/>
        </w:rPr>
        <w:t xml:space="preserve"> </w:t>
      </w:r>
    </w:p>
    <w:p w:rsidR="00AA7161" w:rsidRPr="00105068" w:rsidRDefault="003576CE" w:rsidP="003576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Nevertheless, </w:t>
      </w:r>
      <w:proofErr w:type="spellStart"/>
      <w:r w:rsidR="003527E3">
        <w:rPr>
          <w:rFonts w:ascii="Times New Roman" w:hAnsi="Times New Roman" w:cs="Times New Roman"/>
          <w:sz w:val="24"/>
          <w:szCs w:val="24"/>
        </w:rPr>
        <w:t>Macmurray</w:t>
      </w:r>
      <w:proofErr w:type="spellEnd"/>
      <w:r w:rsidR="003527E3">
        <w:rPr>
          <w:rFonts w:ascii="Times New Roman" w:hAnsi="Times New Roman" w:cs="Times New Roman"/>
          <w:sz w:val="24"/>
          <w:szCs w:val="24"/>
        </w:rPr>
        <w:t xml:space="preserve"> goes further than Aristotle. E</w:t>
      </w:r>
      <w:r w:rsidRPr="00105068">
        <w:rPr>
          <w:rFonts w:ascii="Times New Roman" w:hAnsi="Times New Roman" w:cs="Times New Roman"/>
          <w:sz w:val="24"/>
          <w:szCs w:val="24"/>
        </w:rPr>
        <w:t xml:space="preserve">motional training does not </w:t>
      </w:r>
      <w:r>
        <w:rPr>
          <w:rFonts w:ascii="Times New Roman" w:hAnsi="Times New Roman" w:cs="Times New Roman"/>
          <w:sz w:val="24"/>
          <w:szCs w:val="24"/>
        </w:rPr>
        <w:t xml:space="preserve">mean telling children what </w:t>
      </w:r>
      <w:r w:rsidRPr="00105068">
        <w:rPr>
          <w:rFonts w:ascii="Times New Roman" w:hAnsi="Times New Roman" w:cs="Times New Roman"/>
          <w:sz w:val="24"/>
          <w:szCs w:val="24"/>
        </w:rPr>
        <w:t>they ought to feel</w:t>
      </w:r>
      <w:r>
        <w:rPr>
          <w:rFonts w:ascii="Times New Roman" w:hAnsi="Times New Roman" w:cs="Times New Roman"/>
          <w:sz w:val="24"/>
          <w:szCs w:val="24"/>
        </w:rPr>
        <w:t xml:space="preserve">, just as </w:t>
      </w:r>
      <w:r w:rsidR="00AA7161" w:rsidRPr="00105068">
        <w:rPr>
          <w:rFonts w:ascii="Times New Roman" w:hAnsi="Times New Roman" w:cs="Times New Roman"/>
          <w:sz w:val="24"/>
          <w:szCs w:val="24"/>
        </w:rPr>
        <w:t>intellectual training does not mean dictating to an individual what they ought to think</w:t>
      </w:r>
      <w:r>
        <w:rPr>
          <w:rFonts w:ascii="Times New Roman" w:hAnsi="Times New Roman" w:cs="Times New Roman"/>
          <w:sz w:val="24"/>
          <w:szCs w:val="24"/>
        </w:rPr>
        <w:t>.</w:t>
      </w:r>
      <w:r w:rsidR="00AA7161" w:rsidRPr="00105068">
        <w:rPr>
          <w:rFonts w:ascii="Times New Roman" w:hAnsi="Times New Roman" w:cs="Times New Roman"/>
          <w:sz w:val="24"/>
          <w:szCs w:val="24"/>
        </w:rPr>
        <w:t xml:space="preserve"> </w:t>
      </w:r>
      <w:r>
        <w:rPr>
          <w:rFonts w:ascii="Times New Roman" w:hAnsi="Times New Roman" w:cs="Times New Roman"/>
          <w:sz w:val="24"/>
          <w:szCs w:val="24"/>
        </w:rPr>
        <w:t>Rather,</w:t>
      </w:r>
      <w:r w:rsidR="00AA7161" w:rsidRPr="00105068">
        <w:rPr>
          <w:rFonts w:ascii="Times New Roman" w:hAnsi="Times New Roman" w:cs="Times New Roman"/>
          <w:sz w:val="24"/>
          <w:szCs w:val="24"/>
        </w:rPr>
        <w:t xml:space="preserve"> </w:t>
      </w:r>
      <w:r w:rsidRPr="00105068">
        <w:rPr>
          <w:rFonts w:ascii="Times New Roman" w:hAnsi="Times New Roman" w:cs="Times New Roman"/>
          <w:sz w:val="24"/>
          <w:szCs w:val="24"/>
        </w:rPr>
        <w:t xml:space="preserve">the pursuit of emotional growth </w:t>
      </w:r>
      <w:r>
        <w:rPr>
          <w:rFonts w:ascii="Times New Roman" w:hAnsi="Times New Roman" w:cs="Times New Roman"/>
          <w:sz w:val="24"/>
          <w:szCs w:val="24"/>
        </w:rPr>
        <w:t xml:space="preserve">involves an empirical </w:t>
      </w:r>
      <w:r w:rsidRPr="00105068">
        <w:rPr>
          <w:rFonts w:ascii="Times New Roman" w:hAnsi="Times New Roman" w:cs="Times New Roman"/>
          <w:sz w:val="24"/>
          <w:szCs w:val="24"/>
        </w:rPr>
        <w:t>struggle to encounter and discriminate the expanse of values in the world</w:t>
      </w:r>
      <w:r>
        <w:rPr>
          <w:rFonts w:ascii="Times New Roman" w:hAnsi="Times New Roman" w:cs="Times New Roman"/>
          <w:sz w:val="24"/>
          <w:szCs w:val="24"/>
        </w:rPr>
        <w:t xml:space="preserve">, just as </w:t>
      </w:r>
      <w:r w:rsidRPr="00105068">
        <w:rPr>
          <w:rFonts w:ascii="Times New Roman" w:hAnsi="Times New Roman" w:cs="Times New Roman"/>
          <w:sz w:val="24"/>
          <w:szCs w:val="24"/>
        </w:rPr>
        <w:t>the pursuit of thought ‘finds its discipline in the effort to know’</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1935, p. 38)</w:t>
      </w:r>
      <w:r w:rsidRPr="00105068">
        <w:rPr>
          <w:rFonts w:ascii="Times New Roman" w:hAnsi="Times New Roman" w:cs="Times New Roman"/>
          <w:sz w:val="24"/>
          <w:szCs w:val="24"/>
        </w:rPr>
        <w:t xml:space="preserve"> through engagement with a plurality of intellectual theories</w:t>
      </w:r>
      <w:r>
        <w:rPr>
          <w:rFonts w:ascii="Times New Roman" w:hAnsi="Times New Roman" w:cs="Times New Roman"/>
          <w:sz w:val="24"/>
          <w:szCs w:val="24"/>
        </w:rPr>
        <w:t xml:space="preserve">. </w:t>
      </w:r>
      <w:r w:rsidR="00AA7161" w:rsidRPr="00105068">
        <w:rPr>
          <w:rFonts w:ascii="Times New Roman" w:hAnsi="Times New Roman" w:cs="Times New Roman"/>
          <w:sz w:val="24"/>
          <w:szCs w:val="24"/>
        </w:rPr>
        <w:t xml:space="preserve">On this basis </w:t>
      </w:r>
      <w:proofErr w:type="spellStart"/>
      <w:r w:rsidR="00AA7161" w:rsidRPr="00105068">
        <w:rPr>
          <w:rFonts w:ascii="Times New Roman" w:hAnsi="Times New Roman" w:cs="Times New Roman"/>
          <w:sz w:val="24"/>
          <w:szCs w:val="24"/>
        </w:rPr>
        <w:t>Macmurray</w:t>
      </w:r>
      <w:proofErr w:type="spellEnd"/>
      <w:r w:rsidR="00AA7161" w:rsidRPr="00105068">
        <w:rPr>
          <w:rFonts w:ascii="Times New Roman" w:hAnsi="Times New Roman" w:cs="Times New Roman"/>
          <w:sz w:val="24"/>
          <w:szCs w:val="24"/>
        </w:rPr>
        <w:t xml:space="preserve"> claims: ‘Emotional education should be, therefore, a considered effort to teach children to feel for </w:t>
      </w:r>
      <w:proofErr w:type="gramStart"/>
      <w:r w:rsidR="00AA7161" w:rsidRPr="00105068">
        <w:rPr>
          <w:rFonts w:ascii="Times New Roman" w:hAnsi="Times New Roman" w:cs="Times New Roman"/>
          <w:sz w:val="24"/>
          <w:szCs w:val="24"/>
        </w:rPr>
        <w:t>themselves</w:t>
      </w:r>
      <w:proofErr w:type="gramEnd"/>
      <w:r w:rsidR="00AA7161" w:rsidRPr="00105068">
        <w:rPr>
          <w:rFonts w:ascii="Times New Roman" w:hAnsi="Times New Roman" w:cs="Times New Roman"/>
          <w:sz w:val="24"/>
          <w:szCs w:val="24"/>
        </w:rPr>
        <w:t>; in the same sense that their intellectual training should be an effort to teach them to think for themselves’</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Macmurray</w:t>
      </w:r>
      <w:proofErr w:type="spellEnd"/>
      <w:r w:rsidR="004C22B1">
        <w:rPr>
          <w:rFonts w:ascii="Times New Roman" w:hAnsi="Times New Roman" w:cs="Times New Roman"/>
          <w:sz w:val="24"/>
          <w:szCs w:val="24"/>
        </w:rPr>
        <w:t>, 1935, p. 39)</w:t>
      </w:r>
      <w:r>
        <w:rPr>
          <w:rFonts w:ascii="Times New Roman" w:hAnsi="Times New Roman" w:cs="Times New Roman"/>
          <w:sz w:val="24"/>
          <w:szCs w:val="24"/>
        </w:rPr>
        <w:t>.</w:t>
      </w:r>
      <w:r w:rsidR="00AA7161" w:rsidRPr="003576CE">
        <w:rPr>
          <w:rFonts w:ascii="Times New Roman" w:hAnsi="Times New Roman" w:cs="Times New Roman"/>
          <w:sz w:val="20"/>
          <w:szCs w:val="20"/>
        </w:rPr>
        <w:t xml:space="preserve"> </w:t>
      </w:r>
    </w:p>
    <w:p w:rsidR="00174612" w:rsidRDefault="00174612">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Macmurray’s</w:t>
      </w:r>
      <w:proofErr w:type="spellEnd"/>
      <w:r>
        <w:rPr>
          <w:rFonts w:ascii="Times New Roman" w:hAnsi="Times New Roman" w:cs="Times New Roman"/>
          <w:sz w:val="24"/>
          <w:szCs w:val="24"/>
        </w:rPr>
        <w:t xml:space="preserve"> perception of the emotions and the ability to educate them</w:t>
      </w:r>
      <w:r w:rsidR="008D38A9">
        <w:rPr>
          <w:rFonts w:ascii="Times New Roman" w:hAnsi="Times New Roman" w:cs="Times New Roman"/>
          <w:sz w:val="24"/>
          <w:szCs w:val="24"/>
        </w:rPr>
        <w:t xml:space="preserve"> i</w:t>
      </w:r>
      <w:r>
        <w:rPr>
          <w:rFonts w:ascii="Times New Roman" w:hAnsi="Times New Roman" w:cs="Times New Roman"/>
          <w:sz w:val="24"/>
          <w:szCs w:val="24"/>
        </w:rPr>
        <w:t>s shared some years later by Hepburn, who</w:t>
      </w:r>
      <w:r w:rsidR="00176356">
        <w:rPr>
          <w:rFonts w:ascii="Times New Roman" w:hAnsi="Times New Roman" w:cs="Times New Roman"/>
          <w:sz w:val="24"/>
          <w:szCs w:val="24"/>
        </w:rPr>
        <w:t>, maintaining</w:t>
      </w:r>
      <w:r>
        <w:rPr>
          <w:rFonts w:ascii="Times New Roman" w:hAnsi="Times New Roman" w:cs="Times New Roman"/>
          <w:sz w:val="24"/>
          <w:szCs w:val="24"/>
        </w:rPr>
        <w:t xml:space="preserve"> that emotions have a cognitive </w:t>
      </w:r>
      <w:r w:rsidR="00176356">
        <w:rPr>
          <w:rFonts w:ascii="Times New Roman" w:hAnsi="Times New Roman" w:cs="Times New Roman"/>
          <w:sz w:val="24"/>
          <w:szCs w:val="24"/>
        </w:rPr>
        <w:t>element that can be educated, states: ‘</w:t>
      </w:r>
      <w:r>
        <w:rPr>
          <w:rFonts w:ascii="Times New Roman" w:hAnsi="Times New Roman" w:cs="Times New Roman"/>
          <w:sz w:val="24"/>
          <w:szCs w:val="24"/>
        </w:rPr>
        <w:t>We can argue about the correctness, reasonableness</w:t>
      </w:r>
      <w:r w:rsidR="00176356">
        <w:rPr>
          <w:rFonts w:ascii="Times New Roman" w:hAnsi="Times New Roman" w:cs="Times New Roman"/>
          <w:sz w:val="24"/>
          <w:szCs w:val="24"/>
        </w:rPr>
        <w:t xml:space="preserve">, of seeing one’s situation in this way or that way, and thus of having this or that emotion. </w:t>
      </w:r>
      <w:proofErr w:type="gramStart"/>
      <w:r w:rsidR="00176356">
        <w:rPr>
          <w:rFonts w:ascii="Times New Roman" w:hAnsi="Times New Roman" w:cs="Times New Roman"/>
          <w:sz w:val="24"/>
          <w:szCs w:val="24"/>
        </w:rPr>
        <w:t>Emotions can have adequate or inadequate grounds, be justified or absurd’ (Hepburn, 1972, pp. 484-5).</w:t>
      </w:r>
      <w:proofErr w:type="gramEnd"/>
      <w:r>
        <w:rPr>
          <w:rFonts w:ascii="Times New Roman" w:hAnsi="Times New Roman" w:cs="Times New Roman"/>
          <w:sz w:val="24"/>
          <w:szCs w:val="24"/>
        </w:rPr>
        <w:t xml:space="preserve"> </w:t>
      </w:r>
    </w:p>
    <w:p w:rsidR="00AA7161" w:rsidRPr="005707C5" w:rsidRDefault="00105068"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Recently</w:t>
      </w:r>
      <w:r w:rsidR="00AA7161" w:rsidRPr="005707C5">
        <w:rPr>
          <w:rFonts w:ascii="Times New Roman" w:hAnsi="Times New Roman" w:cs="Times New Roman"/>
          <w:sz w:val="24"/>
          <w:szCs w:val="24"/>
        </w:rPr>
        <w:t xml:space="preserve">, views similar to </w:t>
      </w:r>
      <w:proofErr w:type="spellStart"/>
      <w:r w:rsidR="00AA7161" w:rsidRPr="005707C5">
        <w:rPr>
          <w:rFonts w:ascii="Times New Roman" w:hAnsi="Times New Roman" w:cs="Times New Roman"/>
          <w:sz w:val="24"/>
          <w:szCs w:val="24"/>
        </w:rPr>
        <w:t>Macmurray’s</w:t>
      </w:r>
      <w:proofErr w:type="spellEnd"/>
      <w:r w:rsidR="00AA7161" w:rsidRPr="005707C5">
        <w:rPr>
          <w:rFonts w:ascii="Times New Roman" w:hAnsi="Times New Roman" w:cs="Times New Roman"/>
          <w:sz w:val="24"/>
          <w:szCs w:val="24"/>
        </w:rPr>
        <w:t xml:space="preserve"> </w:t>
      </w:r>
      <w:r w:rsidR="00176356">
        <w:rPr>
          <w:rFonts w:ascii="Times New Roman" w:hAnsi="Times New Roman" w:cs="Times New Roman"/>
          <w:sz w:val="24"/>
          <w:szCs w:val="24"/>
        </w:rPr>
        <w:t xml:space="preserve">(and Hepburn’s) </w:t>
      </w:r>
      <w:r w:rsidR="00AA7161" w:rsidRPr="005707C5">
        <w:rPr>
          <w:rFonts w:ascii="Times New Roman" w:hAnsi="Times New Roman" w:cs="Times New Roman"/>
          <w:sz w:val="24"/>
          <w:szCs w:val="24"/>
        </w:rPr>
        <w:t xml:space="preserve">have gained currency. </w:t>
      </w:r>
      <w:r w:rsidR="00DD261E">
        <w:rPr>
          <w:rFonts w:ascii="Times New Roman" w:hAnsi="Times New Roman" w:cs="Times New Roman"/>
          <w:sz w:val="24"/>
          <w:szCs w:val="24"/>
        </w:rPr>
        <w:t>T</w:t>
      </w:r>
      <w:r w:rsidR="00AA7161" w:rsidRPr="005707C5">
        <w:rPr>
          <w:rFonts w:ascii="Times New Roman" w:hAnsi="Times New Roman" w:cs="Times New Roman"/>
          <w:sz w:val="24"/>
          <w:szCs w:val="24"/>
        </w:rPr>
        <w:t xml:space="preserve">here </w:t>
      </w:r>
      <w:r w:rsidR="003576CE">
        <w:rPr>
          <w:rFonts w:ascii="Times New Roman" w:hAnsi="Times New Roman" w:cs="Times New Roman"/>
          <w:sz w:val="24"/>
          <w:szCs w:val="24"/>
        </w:rPr>
        <w:t xml:space="preserve">has been </w:t>
      </w:r>
      <w:r w:rsidR="00AA7161" w:rsidRPr="005707C5">
        <w:rPr>
          <w:rFonts w:ascii="Times New Roman" w:hAnsi="Times New Roman" w:cs="Times New Roman"/>
          <w:sz w:val="24"/>
          <w:szCs w:val="24"/>
        </w:rPr>
        <w:t>a philosophical shift from the idea that the emotions are irrational to a recapturing of the Aristotelian or Neo-Stoic view that the emotions are part of i</w:t>
      </w:r>
      <w:r w:rsidR="003576CE">
        <w:rPr>
          <w:rFonts w:ascii="Times New Roman" w:hAnsi="Times New Roman" w:cs="Times New Roman"/>
          <w:sz w:val="24"/>
          <w:szCs w:val="24"/>
        </w:rPr>
        <w:t xml:space="preserve">ntelligence or right </w:t>
      </w:r>
      <w:r w:rsidR="003576CE">
        <w:rPr>
          <w:rFonts w:ascii="Times New Roman" w:hAnsi="Times New Roman" w:cs="Times New Roman"/>
          <w:sz w:val="24"/>
          <w:szCs w:val="24"/>
        </w:rPr>
        <w:lastRenderedPageBreak/>
        <w:t>reasoning</w:t>
      </w:r>
      <w:r w:rsidR="00DD261E">
        <w:rPr>
          <w:rFonts w:ascii="Times New Roman" w:hAnsi="Times New Roman" w:cs="Times New Roman"/>
          <w:sz w:val="24"/>
          <w:szCs w:val="24"/>
        </w:rPr>
        <w:t>.</w:t>
      </w:r>
      <w:r w:rsidR="00B55285">
        <w:rPr>
          <w:rFonts w:ascii="Times New Roman" w:hAnsi="Times New Roman" w:cs="Times New Roman"/>
          <w:sz w:val="24"/>
          <w:szCs w:val="24"/>
        </w:rPr>
        <w:t xml:space="preserve"> </w:t>
      </w:r>
      <w:r w:rsidR="005545A0">
        <w:rPr>
          <w:rFonts w:ascii="Times New Roman" w:hAnsi="Times New Roman" w:cs="Times New Roman"/>
          <w:sz w:val="24"/>
          <w:szCs w:val="24"/>
        </w:rPr>
        <w:t xml:space="preserve">Peter Goldie, </w:t>
      </w:r>
      <w:r w:rsidR="00365068">
        <w:rPr>
          <w:rFonts w:ascii="Times New Roman" w:hAnsi="Times New Roman" w:cs="Times New Roman"/>
          <w:sz w:val="24"/>
          <w:szCs w:val="24"/>
        </w:rPr>
        <w:t>for example, while distinguishing between bo</w:t>
      </w:r>
      <w:r w:rsidR="005545A0">
        <w:rPr>
          <w:rFonts w:ascii="Times New Roman" w:hAnsi="Times New Roman" w:cs="Times New Roman"/>
          <w:sz w:val="24"/>
          <w:szCs w:val="24"/>
        </w:rPr>
        <w:t>dily feelings and feelings more closely connected with emotions</w:t>
      </w:r>
      <w:r w:rsidR="00365068">
        <w:rPr>
          <w:rFonts w:ascii="Times New Roman" w:hAnsi="Times New Roman" w:cs="Times New Roman"/>
          <w:sz w:val="24"/>
          <w:szCs w:val="24"/>
        </w:rPr>
        <w:t xml:space="preserve">, argues that the latter are related to objects and direct our actions (Goldie, 2000). Furthermore, Martha Nussbaum argues that inadequate emotions will have a detrimental effect on our perception of the world and thus will render our action less effective (Nussbaum, 2001). </w:t>
      </w:r>
      <w:r w:rsidR="00AA7161" w:rsidRPr="005707C5">
        <w:rPr>
          <w:rFonts w:ascii="Times New Roman" w:hAnsi="Times New Roman" w:cs="Times New Roman"/>
          <w:sz w:val="24"/>
          <w:szCs w:val="24"/>
        </w:rPr>
        <w:t xml:space="preserve">In </w:t>
      </w:r>
      <w:r w:rsidR="00DD261E">
        <w:rPr>
          <w:rFonts w:ascii="Times New Roman" w:hAnsi="Times New Roman" w:cs="Times New Roman"/>
          <w:sz w:val="24"/>
          <w:szCs w:val="24"/>
        </w:rPr>
        <w:t>addition</w:t>
      </w:r>
      <w:r w:rsidR="003576CE">
        <w:rPr>
          <w:rFonts w:ascii="Times New Roman" w:hAnsi="Times New Roman" w:cs="Times New Roman"/>
          <w:sz w:val="24"/>
          <w:szCs w:val="24"/>
        </w:rPr>
        <w:t xml:space="preserve">, </w:t>
      </w:r>
      <w:r w:rsidR="000E2B3C">
        <w:rPr>
          <w:rFonts w:ascii="Times New Roman" w:hAnsi="Times New Roman" w:cs="Times New Roman"/>
          <w:sz w:val="24"/>
          <w:szCs w:val="24"/>
        </w:rPr>
        <w:t xml:space="preserve">while the field of psychology has (since Freud) testified to the hold that </w:t>
      </w:r>
      <w:r w:rsidR="00A82E68">
        <w:rPr>
          <w:rFonts w:ascii="Times New Roman" w:hAnsi="Times New Roman" w:cs="Times New Roman"/>
          <w:sz w:val="24"/>
          <w:szCs w:val="24"/>
        </w:rPr>
        <w:t xml:space="preserve">misunderstood emotions have on a person and hence on his or her behaviour, </w:t>
      </w:r>
      <w:r w:rsidR="00AA7161" w:rsidRPr="005707C5">
        <w:rPr>
          <w:rFonts w:ascii="Times New Roman" w:hAnsi="Times New Roman" w:cs="Times New Roman"/>
          <w:sz w:val="24"/>
          <w:szCs w:val="24"/>
        </w:rPr>
        <w:t xml:space="preserve">the growing instances </w:t>
      </w:r>
      <w:r w:rsidR="00DD261E">
        <w:rPr>
          <w:rFonts w:ascii="Times New Roman" w:hAnsi="Times New Roman" w:cs="Times New Roman"/>
          <w:sz w:val="24"/>
          <w:szCs w:val="24"/>
        </w:rPr>
        <w:t>o</w:t>
      </w:r>
      <w:r w:rsidR="00AA7161" w:rsidRPr="005707C5">
        <w:rPr>
          <w:rFonts w:ascii="Times New Roman" w:hAnsi="Times New Roman" w:cs="Times New Roman"/>
          <w:sz w:val="24"/>
          <w:szCs w:val="24"/>
        </w:rPr>
        <w:t xml:space="preserve">f </w:t>
      </w:r>
      <w:r w:rsidR="003576CE">
        <w:rPr>
          <w:rFonts w:ascii="Times New Roman" w:hAnsi="Times New Roman" w:cs="Times New Roman"/>
          <w:sz w:val="24"/>
          <w:szCs w:val="24"/>
        </w:rPr>
        <w:t>crime and violence on school property ha</w:t>
      </w:r>
      <w:r w:rsidR="00DD261E">
        <w:rPr>
          <w:rFonts w:ascii="Times New Roman" w:hAnsi="Times New Roman" w:cs="Times New Roman"/>
          <w:sz w:val="24"/>
          <w:szCs w:val="24"/>
        </w:rPr>
        <w:t>ve</w:t>
      </w:r>
      <w:r w:rsidR="003576CE">
        <w:rPr>
          <w:rFonts w:ascii="Times New Roman" w:hAnsi="Times New Roman" w:cs="Times New Roman"/>
          <w:sz w:val="24"/>
          <w:szCs w:val="24"/>
        </w:rPr>
        <w:t xml:space="preserve"> forced</w:t>
      </w:r>
      <w:r w:rsidR="00AA7161" w:rsidRPr="005707C5">
        <w:rPr>
          <w:rFonts w:ascii="Times New Roman" w:hAnsi="Times New Roman" w:cs="Times New Roman"/>
          <w:sz w:val="24"/>
          <w:szCs w:val="24"/>
        </w:rPr>
        <w:t xml:space="preserve"> a reassessment of traditional educational principles. </w:t>
      </w:r>
      <w:r w:rsidR="005707C5" w:rsidRPr="005707C5">
        <w:rPr>
          <w:rFonts w:ascii="Times New Roman" w:hAnsi="Times New Roman" w:cs="Times New Roman"/>
          <w:sz w:val="24"/>
          <w:szCs w:val="24"/>
        </w:rPr>
        <w:t xml:space="preserve">Daniel </w:t>
      </w:r>
      <w:proofErr w:type="spellStart"/>
      <w:r w:rsidR="00AA7161" w:rsidRPr="005707C5">
        <w:rPr>
          <w:rFonts w:ascii="Times New Roman" w:hAnsi="Times New Roman" w:cs="Times New Roman"/>
          <w:sz w:val="24"/>
          <w:szCs w:val="24"/>
        </w:rPr>
        <w:t>Goleman</w:t>
      </w:r>
      <w:proofErr w:type="spellEnd"/>
      <w:r w:rsidR="00AA7161" w:rsidRPr="005707C5">
        <w:rPr>
          <w:rFonts w:ascii="Times New Roman" w:hAnsi="Times New Roman" w:cs="Times New Roman"/>
          <w:sz w:val="24"/>
          <w:szCs w:val="24"/>
        </w:rPr>
        <w:t xml:space="preserve">, </w:t>
      </w:r>
      <w:r w:rsidR="005707C5" w:rsidRPr="005707C5">
        <w:rPr>
          <w:rFonts w:ascii="Times New Roman" w:hAnsi="Times New Roman" w:cs="Times New Roman"/>
          <w:sz w:val="24"/>
          <w:szCs w:val="24"/>
        </w:rPr>
        <w:t>while not without his critics</w:t>
      </w:r>
      <w:r w:rsidR="00AA7161" w:rsidRPr="005707C5">
        <w:rPr>
          <w:rFonts w:ascii="Times New Roman" w:hAnsi="Times New Roman" w:cs="Times New Roman"/>
          <w:sz w:val="24"/>
          <w:szCs w:val="24"/>
        </w:rPr>
        <w:t>, holds that incidents of violence at school and wider social problems - such as the increases in crime, depression, eating disorders, drug addiction and marital breakdown - can be attributed, at least in part, to a lack of structured emotional education and a profound emphasis on intellectual ability</w:t>
      </w:r>
      <w:r w:rsidR="00DD261E">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From his neurological and physiological studies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concludes that, in a sense, human beings have both an intellectual brain and an emotional brain</w:t>
      </w:r>
      <w:r w:rsidR="00DD261E">
        <w:rPr>
          <w:rFonts w:ascii="Times New Roman" w:hAnsi="Times New Roman" w:cs="Times New Roman"/>
          <w:sz w:val="24"/>
          <w:szCs w:val="24"/>
        </w:rPr>
        <w:t>, and</w:t>
      </w:r>
      <w:r w:rsidRPr="005707C5">
        <w:rPr>
          <w:rFonts w:ascii="Times New Roman" w:hAnsi="Times New Roman" w:cs="Times New Roman"/>
          <w:sz w:val="24"/>
          <w:szCs w:val="24"/>
        </w:rPr>
        <w:t xml:space="preserve"> the latter at times overrides the former</w:t>
      </w:r>
      <w:r w:rsidR="004C22B1">
        <w:rPr>
          <w:rFonts w:ascii="Times New Roman" w:hAnsi="Times New Roman" w:cs="Times New Roman"/>
          <w:sz w:val="24"/>
          <w:szCs w:val="24"/>
        </w:rPr>
        <w:t xml:space="preserve"> (</w:t>
      </w:r>
      <w:proofErr w:type="spellStart"/>
      <w:r w:rsidR="004C22B1">
        <w:rPr>
          <w:rFonts w:ascii="Times New Roman" w:hAnsi="Times New Roman" w:cs="Times New Roman"/>
          <w:sz w:val="24"/>
          <w:szCs w:val="24"/>
        </w:rPr>
        <w:t>Goleman</w:t>
      </w:r>
      <w:proofErr w:type="spellEnd"/>
      <w:r w:rsidR="004C22B1">
        <w:rPr>
          <w:rFonts w:ascii="Times New Roman" w:hAnsi="Times New Roman" w:cs="Times New Roman"/>
          <w:sz w:val="24"/>
          <w:szCs w:val="24"/>
        </w:rPr>
        <w:t xml:space="preserve">, </w:t>
      </w:r>
      <w:r w:rsidR="00017CB3">
        <w:rPr>
          <w:rFonts w:ascii="Times New Roman" w:hAnsi="Times New Roman" w:cs="Times New Roman"/>
          <w:sz w:val="24"/>
          <w:szCs w:val="24"/>
        </w:rPr>
        <w:t xml:space="preserve">1995, </w:t>
      </w:r>
      <w:r w:rsidR="004C22B1">
        <w:rPr>
          <w:rFonts w:ascii="Times New Roman" w:hAnsi="Times New Roman" w:cs="Times New Roman"/>
          <w:sz w:val="24"/>
          <w:szCs w:val="24"/>
        </w:rPr>
        <w:t>pp. 1-29).</w:t>
      </w:r>
      <w:r w:rsidRPr="005707C5">
        <w:rPr>
          <w:rFonts w:ascii="Times New Roman" w:hAnsi="Times New Roman" w:cs="Times New Roman"/>
          <w:sz w:val="24"/>
          <w:szCs w:val="24"/>
        </w:rPr>
        <w:t xml:space="preserve"> Further he claims that childhood IQ (intelligence quotient) scores are unable to predict who, as adults, will demonstrate the greatest aptitude for life or who will struggle to be content and to integrate into society. On these grounds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alleges that a child’s development is affected by EI: ‘emotional intelligence’</w:t>
      </w:r>
      <w:r w:rsidR="00017CB3">
        <w:rPr>
          <w:rFonts w:ascii="Times New Roman" w:hAnsi="Times New Roman" w:cs="Times New Roman"/>
          <w:sz w:val="24"/>
          <w:szCs w:val="24"/>
        </w:rPr>
        <w:t xml:space="preserve"> (</w:t>
      </w:r>
      <w:proofErr w:type="spellStart"/>
      <w:r w:rsidR="00017CB3">
        <w:rPr>
          <w:rFonts w:ascii="Times New Roman" w:hAnsi="Times New Roman" w:cs="Times New Roman"/>
          <w:sz w:val="24"/>
          <w:szCs w:val="24"/>
        </w:rPr>
        <w:t>Goleman</w:t>
      </w:r>
      <w:proofErr w:type="spellEnd"/>
      <w:r w:rsidR="00017CB3">
        <w:rPr>
          <w:rFonts w:ascii="Times New Roman" w:hAnsi="Times New Roman" w:cs="Times New Roman"/>
          <w:sz w:val="24"/>
          <w:szCs w:val="24"/>
        </w:rPr>
        <w:t>, 1995, p. xii), often referred to as EQ</w:t>
      </w:r>
      <w:r w:rsidRPr="005707C5">
        <w:rPr>
          <w:rFonts w:ascii="Times New Roman" w:hAnsi="Times New Roman" w:cs="Times New Roman"/>
          <w:sz w:val="24"/>
          <w:szCs w:val="24"/>
        </w:rPr>
        <w:t xml:space="preserve"> </w:t>
      </w:r>
      <w:r w:rsidR="00017CB3">
        <w:rPr>
          <w:rFonts w:ascii="Times New Roman" w:hAnsi="Times New Roman" w:cs="Times New Roman"/>
          <w:sz w:val="24"/>
          <w:szCs w:val="24"/>
        </w:rPr>
        <w:t>(</w:t>
      </w:r>
      <w:r w:rsidRPr="005707C5">
        <w:rPr>
          <w:rFonts w:ascii="Times New Roman" w:hAnsi="Times New Roman" w:cs="Times New Roman"/>
          <w:sz w:val="24"/>
          <w:szCs w:val="24"/>
        </w:rPr>
        <w:t>emotion quotient</w:t>
      </w:r>
      <w:r w:rsidR="00DD261E">
        <w:rPr>
          <w:rFonts w:ascii="Times New Roman" w:hAnsi="Times New Roman" w:cs="Times New Roman"/>
          <w:sz w:val="24"/>
          <w:szCs w:val="24"/>
        </w:rPr>
        <w:t>)</w:t>
      </w:r>
      <w:r w:rsidRPr="005707C5">
        <w:rPr>
          <w:rFonts w:ascii="Times New Roman" w:hAnsi="Times New Roman" w:cs="Times New Roman"/>
          <w:sz w:val="24"/>
          <w:szCs w:val="24"/>
        </w:rPr>
        <w:t xml:space="preserve">, at least as much as it is by their intellectual brilliance. </w:t>
      </w:r>
    </w:p>
    <w:p w:rsidR="00AA7161" w:rsidRPr="005707C5" w:rsidRDefault="00DD261E" w:rsidP="005707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w</w:t>
      </w:r>
      <w:r w:rsidR="00AA7161" w:rsidRPr="005707C5">
        <w:rPr>
          <w:rFonts w:ascii="Times New Roman" w:hAnsi="Times New Roman" w:cs="Times New Roman"/>
          <w:sz w:val="24"/>
          <w:szCs w:val="24"/>
        </w:rPr>
        <w:t xml:space="preserve">ithin the context of a reassuring environment, </w:t>
      </w:r>
      <w:proofErr w:type="spellStart"/>
      <w:r w:rsidR="00AA7161" w:rsidRPr="005707C5">
        <w:rPr>
          <w:rFonts w:ascii="Times New Roman" w:hAnsi="Times New Roman" w:cs="Times New Roman"/>
          <w:sz w:val="24"/>
          <w:szCs w:val="24"/>
        </w:rPr>
        <w:t>Goleman</w:t>
      </w:r>
      <w:proofErr w:type="spellEnd"/>
      <w:r w:rsidR="00AA7161" w:rsidRPr="005707C5">
        <w:rPr>
          <w:rFonts w:ascii="Times New Roman" w:hAnsi="Times New Roman" w:cs="Times New Roman"/>
          <w:sz w:val="24"/>
          <w:szCs w:val="24"/>
        </w:rPr>
        <w:t xml:space="preserve"> </w:t>
      </w:r>
      <w:r>
        <w:rPr>
          <w:rFonts w:ascii="Times New Roman" w:hAnsi="Times New Roman" w:cs="Times New Roman"/>
          <w:sz w:val="24"/>
          <w:szCs w:val="24"/>
        </w:rPr>
        <w:t>suggests</w:t>
      </w:r>
      <w:r w:rsidR="00AA7161" w:rsidRPr="005707C5">
        <w:rPr>
          <w:rFonts w:ascii="Times New Roman" w:hAnsi="Times New Roman" w:cs="Times New Roman"/>
          <w:sz w:val="24"/>
          <w:szCs w:val="24"/>
        </w:rPr>
        <w:t>, properly trained teachers can enhance the self-awareness and interpersonal skills of their pupils</w:t>
      </w:r>
      <w:r>
        <w:rPr>
          <w:rFonts w:ascii="Times New Roman" w:hAnsi="Times New Roman" w:cs="Times New Roman"/>
          <w:sz w:val="24"/>
          <w:szCs w:val="24"/>
        </w:rPr>
        <w:t xml:space="preserve"> thereby</w:t>
      </w:r>
      <w:r w:rsidR="00AA7161" w:rsidRPr="005707C5">
        <w:rPr>
          <w:rFonts w:ascii="Times New Roman" w:hAnsi="Times New Roman" w:cs="Times New Roman"/>
          <w:sz w:val="24"/>
          <w:szCs w:val="24"/>
        </w:rPr>
        <w:t xml:space="preserve"> reshaping emotional deficiencies</w:t>
      </w:r>
      <w:r w:rsidR="00017CB3">
        <w:rPr>
          <w:rFonts w:ascii="Times New Roman" w:hAnsi="Times New Roman" w:cs="Times New Roman"/>
          <w:sz w:val="24"/>
          <w:szCs w:val="24"/>
        </w:rPr>
        <w:t xml:space="preserve"> (</w:t>
      </w:r>
      <w:proofErr w:type="spellStart"/>
      <w:r w:rsidR="00017CB3">
        <w:rPr>
          <w:rFonts w:ascii="Times New Roman" w:hAnsi="Times New Roman" w:cs="Times New Roman"/>
          <w:sz w:val="24"/>
          <w:szCs w:val="24"/>
        </w:rPr>
        <w:t>Goleman</w:t>
      </w:r>
      <w:proofErr w:type="spellEnd"/>
      <w:r w:rsidR="00017CB3">
        <w:rPr>
          <w:rFonts w:ascii="Times New Roman" w:hAnsi="Times New Roman" w:cs="Times New Roman"/>
          <w:sz w:val="24"/>
          <w:szCs w:val="24"/>
        </w:rPr>
        <w:t>, 1995, pp. 187-228).</w:t>
      </w:r>
      <w:r w:rsidR="00AA7161" w:rsidRPr="005707C5">
        <w:rPr>
          <w:rFonts w:ascii="Times New Roman" w:hAnsi="Times New Roman" w:cs="Times New Roman"/>
          <w:sz w:val="24"/>
          <w:szCs w:val="24"/>
        </w:rPr>
        <w:t xml:space="preserve"> Hence emotional education can function as prevention rather than cure for what are sometimes referred to as society’s ills. In its most effective form, </w:t>
      </w:r>
      <w:proofErr w:type="spellStart"/>
      <w:r w:rsidR="00AA7161" w:rsidRPr="005707C5">
        <w:rPr>
          <w:rFonts w:ascii="Times New Roman" w:hAnsi="Times New Roman" w:cs="Times New Roman"/>
          <w:sz w:val="24"/>
          <w:szCs w:val="24"/>
        </w:rPr>
        <w:t>Goleman</w:t>
      </w:r>
      <w:proofErr w:type="spellEnd"/>
      <w:r w:rsidR="00AA7161" w:rsidRPr="005707C5">
        <w:rPr>
          <w:rFonts w:ascii="Times New Roman" w:hAnsi="Times New Roman" w:cs="Times New Roman"/>
          <w:sz w:val="24"/>
          <w:szCs w:val="24"/>
        </w:rPr>
        <w:t xml:space="preserve"> maintains, EQ is not a new subject on the </w:t>
      </w:r>
      <w:r w:rsidR="00AA7161" w:rsidRPr="005707C5">
        <w:rPr>
          <w:rFonts w:ascii="Times New Roman" w:hAnsi="Times New Roman" w:cs="Times New Roman"/>
          <w:sz w:val="24"/>
          <w:szCs w:val="24"/>
        </w:rPr>
        <w:lastRenderedPageBreak/>
        <w:t>curriculum complete with examinations and grades; rather it is blended into the daily routine of school life, thereby pervading all other subjects and addressing issues as and when they arise</w:t>
      </w:r>
      <w:r w:rsidR="00017CB3">
        <w:rPr>
          <w:rFonts w:ascii="Times New Roman" w:hAnsi="Times New Roman" w:cs="Times New Roman"/>
          <w:sz w:val="24"/>
          <w:szCs w:val="24"/>
        </w:rPr>
        <w:t xml:space="preserve"> (</w:t>
      </w:r>
      <w:proofErr w:type="spellStart"/>
      <w:r w:rsidR="00017CB3">
        <w:rPr>
          <w:rFonts w:ascii="Times New Roman" w:hAnsi="Times New Roman" w:cs="Times New Roman"/>
          <w:sz w:val="24"/>
          <w:szCs w:val="24"/>
        </w:rPr>
        <w:t>Goleman</w:t>
      </w:r>
      <w:proofErr w:type="spellEnd"/>
      <w:r w:rsidR="00017CB3">
        <w:rPr>
          <w:rFonts w:ascii="Times New Roman" w:hAnsi="Times New Roman" w:cs="Times New Roman"/>
          <w:sz w:val="24"/>
          <w:szCs w:val="24"/>
        </w:rPr>
        <w:t>, 1995, pp. 261-288)</w:t>
      </w:r>
      <w:r>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r>
        <w:rPr>
          <w:rFonts w:ascii="Times New Roman" w:hAnsi="Times New Roman" w:cs="Times New Roman"/>
          <w:sz w:val="24"/>
          <w:szCs w:val="24"/>
        </w:rPr>
        <w:t xml:space="preserve">The central components of EQ </w:t>
      </w:r>
      <w:r w:rsidR="00AA7161" w:rsidRPr="005707C5">
        <w:rPr>
          <w:rFonts w:ascii="Times New Roman" w:hAnsi="Times New Roman" w:cs="Times New Roman"/>
          <w:sz w:val="24"/>
          <w:szCs w:val="24"/>
        </w:rPr>
        <w:t>contributing to an individual’s happiness and social adjustment throughout life, include</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Goleman</w:t>
      </w:r>
      <w:proofErr w:type="spellEnd"/>
      <w:r w:rsidR="00AA7161" w:rsidRPr="005707C5">
        <w:rPr>
          <w:rFonts w:ascii="Times New Roman" w:hAnsi="Times New Roman" w:cs="Times New Roman"/>
          <w:sz w:val="24"/>
          <w:szCs w:val="24"/>
        </w:rPr>
        <w:t>: ‘being able to motivate oneself and persist in the face of frustrations; to control impulse and delay gratification; to regulate one’s moods and keep distress from swamping the ability to think; to empathize and to hope’</w:t>
      </w:r>
      <w:r w:rsidR="00017CB3">
        <w:rPr>
          <w:rFonts w:ascii="Times New Roman" w:hAnsi="Times New Roman" w:cs="Times New Roman"/>
          <w:sz w:val="24"/>
          <w:szCs w:val="24"/>
        </w:rPr>
        <w:t xml:space="preserve"> (</w:t>
      </w:r>
      <w:proofErr w:type="spellStart"/>
      <w:r w:rsidR="00017CB3">
        <w:rPr>
          <w:rFonts w:ascii="Times New Roman" w:hAnsi="Times New Roman" w:cs="Times New Roman"/>
          <w:sz w:val="24"/>
          <w:szCs w:val="24"/>
        </w:rPr>
        <w:t>Goleman</w:t>
      </w:r>
      <w:proofErr w:type="spellEnd"/>
      <w:r w:rsidR="00017CB3">
        <w:rPr>
          <w:rFonts w:ascii="Times New Roman" w:hAnsi="Times New Roman" w:cs="Times New Roman"/>
          <w:sz w:val="24"/>
          <w:szCs w:val="24"/>
        </w:rPr>
        <w:t>, 1995, p. 34)</w:t>
      </w:r>
      <w:r>
        <w:rPr>
          <w:rFonts w:ascii="Times New Roman" w:hAnsi="Times New Roman" w:cs="Times New Roman"/>
          <w:sz w:val="24"/>
          <w:szCs w:val="24"/>
        </w:rPr>
        <w:t>.</w:t>
      </w:r>
      <w:r w:rsidR="00AA7161" w:rsidRPr="005707C5">
        <w:rPr>
          <w:rFonts w:ascii="Times New Roman" w:hAnsi="Times New Roman" w:cs="Times New Roman"/>
          <w:sz w:val="24"/>
          <w:szCs w:val="24"/>
        </w:rPr>
        <w:t xml:space="preserve"> </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As a concrete example of the effect of emotional maturity on personal growth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cites ‘The Marshmallow Test’, which was carried out in the 1960s by the psychologist Walter </w:t>
      </w:r>
      <w:proofErr w:type="spellStart"/>
      <w:r w:rsidRPr="005707C5">
        <w:rPr>
          <w:rFonts w:ascii="Times New Roman" w:hAnsi="Times New Roman" w:cs="Times New Roman"/>
          <w:sz w:val="24"/>
          <w:szCs w:val="24"/>
        </w:rPr>
        <w:t>Mischel</w:t>
      </w:r>
      <w:proofErr w:type="spellEnd"/>
      <w:r w:rsidR="00017CB3">
        <w:rPr>
          <w:rFonts w:ascii="Times New Roman" w:hAnsi="Times New Roman" w:cs="Times New Roman"/>
          <w:sz w:val="24"/>
          <w:szCs w:val="24"/>
        </w:rPr>
        <w:t xml:space="preserve"> (</w:t>
      </w:r>
      <w:proofErr w:type="spellStart"/>
      <w:r w:rsidR="00017CB3">
        <w:rPr>
          <w:rFonts w:ascii="Times New Roman" w:hAnsi="Times New Roman" w:cs="Times New Roman"/>
          <w:sz w:val="24"/>
          <w:szCs w:val="24"/>
        </w:rPr>
        <w:t>Goleman</w:t>
      </w:r>
      <w:proofErr w:type="spellEnd"/>
      <w:r w:rsidR="00017CB3">
        <w:rPr>
          <w:rFonts w:ascii="Times New Roman" w:hAnsi="Times New Roman" w:cs="Times New Roman"/>
          <w:sz w:val="24"/>
          <w:szCs w:val="24"/>
        </w:rPr>
        <w:t>, 1995, pp. 80-83)</w:t>
      </w:r>
      <w:r w:rsidRPr="005707C5">
        <w:rPr>
          <w:rFonts w:ascii="Times New Roman" w:hAnsi="Times New Roman" w:cs="Times New Roman"/>
          <w:sz w:val="24"/>
          <w:szCs w:val="24"/>
        </w:rPr>
        <w:t>. In the experiment</w:t>
      </w:r>
      <w:r w:rsidR="004C22B1">
        <w:rPr>
          <w:rFonts w:ascii="Times New Roman" w:hAnsi="Times New Roman" w:cs="Times New Roman"/>
          <w:sz w:val="24"/>
          <w:szCs w:val="24"/>
        </w:rPr>
        <w:t xml:space="preserve"> </w:t>
      </w:r>
      <w:r w:rsidRPr="005707C5">
        <w:rPr>
          <w:rFonts w:ascii="Times New Roman" w:hAnsi="Times New Roman" w:cs="Times New Roman"/>
          <w:sz w:val="24"/>
          <w:szCs w:val="24"/>
        </w:rPr>
        <w:t xml:space="preserve">children </w:t>
      </w:r>
      <w:r w:rsidR="00DD7F64">
        <w:rPr>
          <w:rFonts w:ascii="Times New Roman" w:hAnsi="Times New Roman" w:cs="Times New Roman"/>
          <w:sz w:val="24"/>
          <w:szCs w:val="24"/>
        </w:rPr>
        <w:t xml:space="preserve">who were four years old </w:t>
      </w:r>
      <w:r w:rsidRPr="005707C5">
        <w:rPr>
          <w:rFonts w:ascii="Times New Roman" w:hAnsi="Times New Roman" w:cs="Times New Roman"/>
          <w:sz w:val="24"/>
          <w:szCs w:val="24"/>
        </w:rPr>
        <w:t xml:space="preserve">were placed in front of a marshmallow and told that they could eat it immediately, but if they waited for ten minutes they would be given two marshmallows. Over the next fifteen years the progress of the children was intermittently reassessed. The results showed repeatedly that those who had received the second marshmallow were more socially adept and achieved higher academic grades than those who had eaten the single marshmallow; however this difference could not be mapped onto the graph of their IQ scores. </w:t>
      </w:r>
      <w:proofErr w:type="spellStart"/>
      <w:r w:rsidRPr="005707C5">
        <w:rPr>
          <w:rFonts w:ascii="Times New Roman" w:hAnsi="Times New Roman" w:cs="Times New Roman"/>
          <w:sz w:val="24"/>
          <w:szCs w:val="24"/>
        </w:rPr>
        <w:t>Mischel</w:t>
      </w:r>
      <w:proofErr w:type="spellEnd"/>
      <w:r w:rsidRPr="005707C5">
        <w:rPr>
          <w:rFonts w:ascii="Times New Roman" w:hAnsi="Times New Roman" w:cs="Times New Roman"/>
          <w:sz w:val="24"/>
          <w:szCs w:val="24"/>
        </w:rPr>
        <w:t xml:space="preserve"> concluded, therefore, th</w:t>
      </w:r>
      <w:r w:rsidR="00DD261E">
        <w:rPr>
          <w:rFonts w:ascii="Times New Roman" w:hAnsi="Times New Roman" w:cs="Times New Roman"/>
          <w:sz w:val="24"/>
          <w:szCs w:val="24"/>
        </w:rPr>
        <w:t>at the ability to deal with set</w:t>
      </w:r>
      <w:r w:rsidRPr="005707C5">
        <w:rPr>
          <w:rFonts w:ascii="Times New Roman" w:hAnsi="Times New Roman" w:cs="Times New Roman"/>
          <w:sz w:val="24"/>
          <w:szCs w:val="24"/>
        </w:rPr>
        <w:t>backs in later life is developed in childhood.</w:t>
      </w:r>
    </w:p>
    <w:p w:rsidR="00AA7161" w:rsidRPr="005707C5"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Although many factors could have influenced </w:t>
      </w:r>
      <w:proofErr w:type="spellStart"/>
      <w:r w:rsidRPr="005707C5">
        <w:rPr>
          <w:rFonts w:ascii="Times New Roman" w:hAnsi="Times New Roman" w:cs="Times New Roman"/>
          <w:sz w:val="24"/>
          <w:szCs w:val="24"/>
        </w:rPr>
        <w:t>Mischel’s</w:t>
      </w:r>
      <w:proofErr w:type="spellEnd"/>
      <w:r w:rsidRPr="005707C5">
        <w:rPr>
          <w:rFonts w:ascii="Times New Roman" w:hAnsi="Times New Roman" w:cs="Times New Roman"/>
          <w:sz w:val="24"/>
          <w:szCs w:val="24"/>
        </w:rPr>
        <w:t xml:space="preserve"> findings, </w:t>
      </w:r>
      <w:r w:rsidR="00DD7F64">
        <w:rPr>
          <w:rFonts w:ascii="Times New Roman" w:hAnsi="Times New Roman" w:cs="Times New Roman"/>
          <w:sz w:val="24"/>
          <w:szCs w:val="24"/>
        </w:rPr>
        <w:t xml:space="preserve">according to </w:t>
      </w:r>
      <w:proofErr w:type="spellStart"/>
      <w:r w:rsidR="00DD7F64">
        <w:rPr>
          <w:rFonts w:ascii="Times New Roman" w:hAnsi="Times New Roman" w:cs="Times New Roman"/>
          <w:sz w:val="24"/>
          <w:szCs w:val="24"/>
        </w:rPr>
        <w:t>Goleman</w:t>
      </w:r>
      <w:proofErr w:type="spellEnd"/>
      <w:r w:rsidR="00DD7F64">
        <w:rPr>
          <w:rFonts w:ascii="Times New Roman" w:hAnsi="Times New Roman" w:cs="Times New Roman"/>
          <w:sz w:val="24"/>
          <w:szCs w:val="24"/>
        </w:rPr>
        <w:t xml:space="preserve"> </w:t>
      </w:r>
      <w:r w:rsidRPr="005707C5">
        <w:rPr>
          <w:rFonts w:ascii="Times New Roman" w:hAnsi="Times New Roman" w:cs="Times New Roman"/>
          <w:sz w:val="24"/>
          <w:szCs w:val="24"/>
        </w:rPr>
        <w:t xml:space="preserve">the schools that advocate training in emotional </w:t>
      </w:r>
      <w:r w:rsidR="00AA1925">
        <w:rPr>
          <w:rFonts w:ascii="Times New Roman" w:hAnsi="Times New Roman" w:cs="Times New Roman"/>
          <w:sz w:val="24"/>
          <w:szCs w:val="24"/>
        </w:rPr>
        <w:t>competency</w:t>
      </w:r>
      <w:r w:rsidR="00AA1925" w:rsidRPr="005707C5">
        <w:rPr>
          <w:rFonts w:ascii="Times New Roman" w:hAnsi="Times New Roman" w:cs="Times New Roman"/>
          <w:sz w:val="24"/>
          <w:szCs w:val="24"/>
        </w:rPr>
        <w:t xml:space="preserve"> </w:t>
      </w:r>
      <w:r w:rsidR="009057D9">
        <w:rPr>
          <w:rFonts w:ascii="Times New Roman" w:hAnsi="Times New Roman" w:cs="Times New Roman"/>
          <w:sz w:val="24"/>
          <w:szCs w:val="24"/>
        </w:rPr>
        <w:t xml:space="preserve">– identifying emotions and considering appropriate reactions to them - </w:t>
      </w:r>
      <w:r w:rsidRPr="005707C5">
        <w:rPr>
          <w:rFonts w:ascii="Times New Roman" w:hAnsi="Times New Roman" w:cs="Times New Roman"/>
          <w:sz w:val="24"/>
          <w:szCs w:val="24"/>
        </w:rPr>
        <w:t>are making comparable claims. In large inner-city schools as well as in small private educational institutions</w:t>
      </w:r>
      <w:r w:rsidR="00CF4D9C">
        <w:rPr>
          <w:rFonts w:ascii="Times New Roman" w:hAnsi="Times New Roman" w:cs="Times New Roman"/>
          <w:sz w:val="24"/>
          <w:szCs w:val="24"/>
        </w:rPr>
        <w:t>,</w:t>
      </w:r>
      <w:r w:rsidRPr="005707C5">
        <w:rPr>
          <w:rFonts w:ascii="Times New Roman" w:hAnsi="Times New Roman" w:cs="Times New Roman"/>
          <w:sz w:val="24"/>
          <w:szCs w:val="24"/>
        </w:rPr>
        <w:t xml:space="preserve">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re</w:t>
      </w:r>
      <w:r w:rsidR="00DD7F64">
        <w:rPr>
          <w:rFonts w:ascii="Times New Roman" w:hAnsi="Times New Roman" w:cs="Times New Roman"/>
          <w:sz w:val="24"/>
          <w:szCs w:val="24"/>
        </w:rPr>
        <w:t>ports</w:t>
      </w:r>
      <w:r w:rsidRPr="005707C5">
        <w:rPr>
          <w:rFonts w:ascii="Times New Roman" w:hAnsi="Times New Roman" w:cs="Times New Roman"/>
          <w:sz w:val="24"/>
          <w:szCs w:val="24"/>
        </w:rPr>
        <w:t xml:space="preserve"> that aggression, depression, eating disorders, drug abuse and the breakdown of relationships ha</w:t>
      </w:r>
      <w:r w:rsidR="00DD261E">
        <w:rPr>
          <w:rFonts w:ascii="Times New Roman" w:hAnsi="Times New Roman" w:cs="Times New Roman"/>
          <w:sz w:val="24"/>
          <w:szCs w:val="24"/>
        </w:rPr>
        <w:t>ve</w:t>
      </w:r>
      <w:r w:rsidRPr="005707C5">
        <w:rPr>
          <w:rFonts w:ascii="Times New Roman" w:hAnsi="Times New Roman" w:cs="Times New Roman"/>
          <w:sz w:val="24"/>
          <w:szCs w:val="24"/>
        </w:rPr>
        <w:t xml:space="preserve"> decreased since they began to teach emotional competence</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Goleman</w:t>
      </w:r>
      <w:proofErr w:type="spellEnd"/>
      <w:r w:rsidR="00FF6C01">
        <w:rPr>
          <w:rFonts w:ascii="Times New Roman" w:hAnsi="Times New Roman" w:cs="Times New Roman"/>
          <w:sz w:val="24"/>
          <w:szCs w:val="24"/>
        </w:rPr>
        <w:t>, 1995, pp. 229-287)</w:t>
      </w:r>
      <w:r w:rsidR="00DD261E">
        <w:rPr>
          <w:rFonts w:ascii="Times New Roman" w:hAnsi="Times New Roman" w:cs="Times New Roman"/>
          <w:sz w:val="24"/>
          <w:szCs w:val="24"/>
        </w:rPr>
        <w:t>.</w:t>
      </w:r>
      <w:r w:rsidRPr="005707C5">
        <w:rPr>
          <w:rFonts w:ascii="Times New Roman" w:hAnsi="Times New Roman" w:cs="Times New Roman"/>
          <w:sz w:val="24"/>
          <w:szCs w:val="24"/>
        </w:rPr>
        <w:t xml:space="preserve"> Overall the result</w:t>
      </w:r>
      <w:r w:rsidR="00444BEC">
        <w:rPr>
          <w:rFonts w:ascii="Times New Roman" w:hAnsi="Times New Roman" w:cs="Times New Roman"/>
          <w:sz w:val="24"/>
          <w:szCs w:val="24"/>
        </w:rPr>
        <w:t>s</w:t>
      </w:r>
      <w:r w:rsidRPr="005707C5">
        <w:rPr>
          <w:rFonts w:ascii="Times New Roman" w:hAnsi="Times New Roman" w:cs="Times New Roman"/>
          <w:sz w:val="24"/>
          <w:szCs w:val="24"/>
        </w:rPr>
        <w:t xml:space="preserve"> of emotional </w:t>
      </w:r>
      <w:r w:rsidR="00AA1925">
        <w:rPr>
          <w:rFonts w:ascii="Times New Roman" w:hAnsi="Times New Roman" w:cs="Times New Roman"/>
          <w:sz w:val="24"/>
          <w:szCs w:val="24"/>
        </w:rPr>
        <w:t>competency</w:t>
      </w:r>
      <w:r w:rsidR="00DD7F64">
        <w:rPr>
          <w:rFonts w:ascii="Times New Roman" w:hAnsi="Times New Roman" w:cs="Times New Roman"/>
          <w:sz w:val="24"/>
          <w:szCs w:val="24"/>
        </w:rPr>
        <w:t>, he alleges,</w:t>
      </w:r>
      <w:r w:rsidRPr="005707C5">
        <w:rPr>
          <w:rFonts w:ascii="Times New Roman" w:hAnsi="Times New Roman" w:cs="Times New Roman"/>
          <w:sz w:val="24"/>
          <w:szCs w:val="24"/>
        </w:rPr>
        <w:t xml:space="preserve"> </w:t>
      </w:r>
      <w:r w:rsidR="00444BEC">
        <w:rPr>
          <w:rFonts w:ascii="Times New Roman" w:hAnsi="Times New Roman" w:cs="Times New Roman"/>
          <w:sz w:val="24"/>
          <w:szCs w:val="24"/>
        </w:rPr>
        <w:t>are</w:t>
      </w:r>
      <w:r w:rsidRPr="005707C5">
        <w:rPr>
          <w:rFonts w:ascii="Times New Roman" w:hAnsi="Times New Roman" w:cs="Times New Roman"/>
          <w:sz w:val="24"/>
          <w:szCs w:val="24"/>
        </w:rPr>
        <w:t xml:space="preserve"> an increased sense of community </w:t>
      </w:r>
      <w:r w:rsidRPr="005707C5">
        <w:rPr>
          <w:rFonts w:ascii="Times New Roman" w:hAnsi="Times New Roman" w:cs="Times New Roman"/>
          <w:sz w:val="24"/>
          <w:szCs w:val="24"/>
        </w:rPr>
        <w:lastRenderedPageBreak/>
        <w:t xml:space="preserve">in schools and improved IQ scores. Nevertheless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w:t>
      </w:r>
      <w:r w:rsidR="00FF7411">
        <w:rPr>
          <w:rFonts w:ascii="Times New Roman" w:hAnsi="Times New Roman" w:cs="Times New Roman"/>
          <w:sz w:val="24"/>
          <w:szCs w:val="24"/>
        </w:rPr>
        <w:t>does not suggest</w:t>
      </w:r>
      <w:r w:rsidRPr="005707C5">
        <w:rPr>
          <w:rFonts w:ascii="Times New Roman" w:hAnsi="Times New Roman" w:cs="Times New Roman"/>
          <w:sz w:val="24"/>
          <w:szCs w:val="24"/>
        </w:rPr>
        <w:t xml:space="preserve"> that the development of EQ is a panacea</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Goleman</w:t>
      </w:r>
      <w:proofErr w:type="spellEnd"/>
      <w:r w:rsidR="00FF6C01">
        <w:rPr>
          <w:rFonts w:ascii="Times New Roman" w:hAnsi="Times New Roman" w:cs="Times New Roman"/>
          <w:sz w:val="24"/>
          <w:szCs w:val="24"/>
        </w:rPr>
        <w:t>, 1995, pp. 256-260).</w:t>
      </w:r>
      <w:r w:rsidRPr="005707C5">
        <w:rPr>
          <w:rFonts w:ascii="Times New Roman" w:hAnsi="Times New Roman" w:cs="Times New Roman"/>
          <w:sz w:val="24"/>
          <w:szCs w:val="24"/>
        </w:rPr>
        <w:t xml:space="preserve"> However</w:t>
      </w:r>
      <w:r w:rsidR="00CF4D9C">
        <w:rPr>
          <w:rFonts w:ascii="Times New Roman" w:hAnsi="Times New Roman" w:cs="Times New Roman"/>
          <w:sz w:val="24"/>
          <w:szCs w:val="24"/>
        </w:rPr>
        <w:t>,</w:t>
      </w:r>
      <w:r w:rsidRPr="005707C5">
        <w:rPr>
          <w:rFonts w:ascii="Times New Roman" w:hAnsi="Times New Roman" w:cs="Times New Roman"/>
          <w:sz w:val="24"/>
          <w:szCs w:val="24"/>
        </w:rPr>
        <w:t xml:space="preserve"> he </w:t>
      </w:r>
      <w:r w:rsidR="00FF7411">
        <w:rPr>
          <w:rFonts w:ascii="Times New Roman" w:hAnsi="Times New Roman" w:cs="Times New Roman"/>
          <w:sz w:val="24"/>
          <w:szCs w:val="24"/>
        </w:rPr>
        <w:t>does assert</w:t>
      </w:r>
      <w:r w:rsidRPr="005707C5">
        <w:rPr>
          <w:rFonts w:ascii="Times New Roman" w:hAnsi="Times New Roman" w:cs="Times New Roman"/>
          <w:sz w:val="24"/>
          <w:szCs w:val="24"/>
        </w:rPr>
        <w:t xml:space="preserve"> that an education in emotional intelligence will have a much greater effect on children’s personal well-being and social integration than the mere provision of information about potential dangers; such as drugs, pregnancy, sexually transmitted infections and bullying. </w:t>
      </w:r>
      <w:r w:rsidR="00F36B3B" w:rsidRPr="00F36B3B">
        <w:rPr>
          <w:rFonts w:ascii="Times New Roman" w:hAnsi="Times New Roman" w:cs="Times New Roman"/>
          <w:sz w:val="24"/>
          <w:szCs w:val="24"/>
        </w:rPr>
        <w:t xml:space="preserve">I suspect that the ability to control impulse and delay gratification might be useful in reducing financial debt too.    </w:t>
      </w:r>
    </w:p>
    <w:p w:rsidR="0078365F" w:rsidRDefault="00AA7161" w:rsidP="005707C5">
      <w:pPr>
        <w:spacing w:after="0" w:line="480" w:lineRule="auto"/>
        <w:ind w:firstLine="720"/>
        <w:jc w:val="both"/>
        <w:rPr>
          <w:rFonts w:ascii="Times New Roman" w:hAnsi="Times New Roman" w:cs="Times New Roman"/>
          <w:sz w:val="24"/>
          <w:szCs w:val="24"/>
        </w:rPr>
      </w:pPr>
      <w:r w:rsidRPr="005707C5">
        <w:rPr>
          <w:rFonts w:ascii="Times New Roman" w:hAnsi="Times New Roman" w:cs="Times New Roman"/>
          <w:sz w:val="24"/>
          <w:szCs w:val="24"/>
        </w:rPr>
        <w:t xml:space="preserve">It seems that </w:t>
      </w:r>
      <w:proofErr w:type="spellStart"/>
      <w:r w:rsidRPr="005707C5">
        <w:rPr>
          <w:rFonts w:ascii="Times New Roman" w:hAnsi="Times New Roman" w:cs="Times New Roman"/>
          <w:sz w:val="24"/>
          <w:szCs w:val="24"/>
        </w:rPr>
        <w:t>Goleman’s</w:t>
      </w:r>
      <w:proofErr w:type="spellEnd"/>
      <w:r w:rsidRPr="005707C5">
        <w:rPr>
          <w:rFonts w:ascii="Times New Roman" w:hAnsi="Times New Roman" w:cs="Times New Roman"/>
          <w:sz w:val="24"/>
          <w:szCs w:val="24"/>
        </w:rPr>
        <w:t xml:space="preserve"> </w:t>
      </w:r>
      <w:r w:rsidR="00FF7411">
        <w:rPr>
          <w:rFonts w:ascii="Times New Roman" w:hAnsi="Times New Roman" w:cs="Times New Roman"/>
          <w:sz w:val="24"/>
          <w:szCs w:val="24"/>
        </w:rPr>
        <w:t xml:space="preserve">more </w:t>
      </w:r>
      <w:r w:rsidRPr="005707C5">
        <w:rPr>
          <w:rFonts w:ascii="Times New Roman" w:hAnsi="Times New Roman" w:cs="Times New Roman"/>
          <w:sz w:val="24"/>
          <w:szCs w:val="24"/>
        </w:rPr>
        <w:t xml:space="preserve">contemporary </w:t>
      </w:r>
      <w:r w:rsidR="00FF7411">
        <w:rPr>
          <w:rFonts w:ascii="Times New Roman" w:hAnsi="Times New Roman" w:cs="Times New Roman"/>
          <w:sz w:val="24"/>
          <w:szCs w:val="24"/>
        </w:rPr>
        <w:t xml:space="preserve">study provides </w:t>
      </w:r>
      <w:r w:rsidRPr="005707C5">
        <w:rPr>
          <w:rFonts w:ascii="Times New Roman" w:hAnsi="Times New Roman" w:cs="Times New Roman"/>
          <w:sz w:val="24"/>
          <w:szCs w:val="24"/>
        </w:rPr>
        <w:t>support</w:t>
      </w:r>
      <w:r w:rsidR="00FF7411">
        <w:rPr>
          <w:rFonts w:ascii="Times New Roman" w:hAnsi="Times New Roman" w:cs="Times New Roman"/>
          <w:sz w:val="24"/>
          <w:szCs w:val="24"/>
        </w:rPr>
        <w:t xml:space="preserve"> for</w:t>
      </w:r>
      <w:r w:rsidRPr="005707C5">
        <w:rPr>
          <w:rFonts w:ascii="Times New Roman" w:hAnsi="Times New Roman" w:cs="Times New Roman"/>
          <w:sz w:val="24"/>
          <w:szCs w:val="24"/>
        </w:rPr>
        <w:t xml:space="preserve"> </w:t>
      </w:r>
      <w:proofErr w:type="spellStart"/>
      <w:r w:rsidRPr="005707C5">
        <w:rPr>
          <w:rFonts w:ascii="Times New Roman" w:hAnsi="Times New Roman" w:cs="Times New Roman"/>
          <w:sz w:val="24"/>
          <w:szCs w:val="24"/>
        </w:rPr>
        <w:t>Macmurray’s</w:t>
      </w:r>
      <w:proofErr w:type="spellEnd"/>
      <w:r w:rsidRPr="005707C5">
        <w:rPr>
          <w:rFonts w:ascii="Times New Roman" w:hAnsi="Times New Roman" w:cs="Times New Roman"/>
          <w:sz w:val="24"/>
          <w:szCs w:val="24"/>
        </w:rPr>
        <w:t xml:space="preserve"> earlier contention</w:t>
      </w:r>
      <w:r w:rsidR="009C25C7">
        <w:rPr>
          <w:rFonts w:ascii="Times New Roman" w:hAnsi="Times New Roman" w:cs="Times New Roman"/>
          <w:sz w:val="24"/>
          <w:szCs w:val="24"/>
        </w:rPr>
        <w:t xml:space="preserve"> that the emotions can be expressive of reason, and, when they are so, they will contribute to human flourishing by reflecting the nature of the object or person to which they refer and thus producing more ‘successful’ action and relationships. </w:t>
      </w:r>
      <w:r w:rsidR="0078365F">
        <w:rPr>
          <w:rFonts w:ascii="Times New Roman" w:hAnsi="Times New Roman" w:cs="Times New Roman"/>
          <w:sz w:val="24"/>
          <w:szCs w:val="24"/>
        </w:rPr>
        <w:t>Y</w:t>
      </w:r>
      <w:r w:rsidRPr="005707C5">
        <w:rPr>
          <w:rFonts w:ascii="Times New Roman" w:hAnsi="Times New Roman" w:cs="Times New Roman"/>
          <w:sz w:val="24"/>
          <w:szCs w:val="24"/>
        </w:rPr>
        <w:t>et emotional education, despite its growth, is having a mixed reception. On the one hand</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w:t>
      </w:r>
      <w:proofErr w:type="spellStart"/>
      <w:r w:rsidRPr="005707C5">
        <w:rPr>
          <w:rFonts w:ascii="Times New Roman" w:hAnsi="Times New Roman" w:cs="Times New Roman"/>
          <w:sz w:val="24"/>
          <w:szCs w:val="24"/>
        </w:rPr>
        <w:t>Goleman</w:t>
      </w:r>
      <w:proofErr w:type="spellEnd"/>
      <w:r w:rsidRPr="005707C5">
        <w:rPr>
          <w:rFonts w:ascii="Times New Roman" w:hAnsi="Times New Roman" w:cs="Times New Roman"/>
          <w:sz w:val="24"/>
          <w:szCs w:val="24"/>
        </w:rPr>
        <w:t xml:space="preserve"> </w:t>
      </w:r>
      <w:r w:rsidR="00FF7411">
        <w:rPr>
          <w:rFonts w:ascii="Times New Roman" w:hAnsi="Times New Roman" w:cs="Times New Roman"/>
          <w:sz w:val="24"/>
          <w:szCs w:val="24"/>
        </w:rPr>
        <w:t xml:space="preserve">is criticized both </w:t>
      </w:r>
      <w:r w:rsidRPr="005707C5">
        <w:rPr>
          <w:rFonts w:ascii="Times New Roman" w:hAnsi="Times New Roman" w:cs="Times New Roman"/>
          <w:sz w:val="24"/>
          <w:szCs w:val="24"/>
        </w:rPr>
        <w:t>for using the term ‘intelligence’</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Eysenck</w:t>
      </w:r>
      <w:proofErr w:type="spellEnd"/>
      <w:r w:rsidR="00FF6C01">
        <w:rPr>
          <w:rFonts w:ascii="Times New Roman" w:hAnsi="Times New Roman" w:cs="Times New Roman"/>
          <w:sz w:val="24"/>
          <w:szCs w:val="24"/>
        </w:rPr>
        <w:t>, 2000, pp. 109-110)</w:t>
      </w:r>
      <w:r w:rsidRPr="005707C5">
        <w:rPr>
          <w:rFonts w:ascii="Times New Roman" w:hAnsi="Times New Roman" w:cs="Times New Roman"/>
          <w:sz w:val="24"/>
          <w:szCs w:val="24"/>
        </w:rPr>
        <w:t xml:space="preserve"> when referring to the emotions and for popularizing the more scientific account of emotional intelligence put forward by Mayer and </w:t>
      </w:r>
      <w:proofErr w:type="spellStart"/>
      <w:r w:rsidRPr="005707C5">
        <w:rPr>
          <w:rFonts w:ascii="Times New Roman" w:hAnsi="Times New Roman" w:cs="Times New Roman"/>
          <w:sz w:val="24"/>
          <w:szCs w:val="24"/>
        </w:rPr>
        <w:t>Salovey</w:t>
      </w:r>
      <w:proofErr w:type="spellEnd"/>
      <w:r w:rsidR="0078365F">
        <w:rPr>
          <w:rFonts w:ascii="Times New Roman" w:hAnsi="Times New Roman" w:cs="Times New Roman"/>
          <w:sz w:val="24"/>
          <w:szCs w:val="24"/>
        </w:rPr>
        <w:t xml:space="preserve"> (1990; 1993; with Caruso 2004)</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On the other hand</w:t>
      </w:r>
      <w:r w:rsidR="00FF7411">
        <w:rPr>
          <w:rFonts w:ascii="Times New Roman" w:hAnsi="Times New Roman" w:cs="Times New Roman"/>
          <w:sz w:val="24"/>
          <w:szCs w:val="24"/>
        </w:rPr>
        <w:t>,</w:t>
      </w:r>
      <w:r w:rsidRPr="005707C5">
        <w:rPr>
          <w:rFonts w:ascii="Times New Roman" w:hAnsi="Times New Roman" w:cs="Times New Roman"/>
          <w:sz w:val="24"/>
          <w:szCs w:val="24"/>
        </w:rPr>
        <w:t xml:space="preserve"> focus on the social and emotional aspects of learning is </w:t>
      </w:r>
      <w:r w:rsidR="007B66E9">
        <w:rPr>
          <w:rFonts w:ascii="Times New Roman" w:hAnsi="Times New Roman" w:cs="Times New Roman"/>
          <w:sz w:val="24"/>
          <w:szCs w:val="24"/>
        </w:rPr>
        <w:t>promoted</w:t>
      </w:r>
      <w:r w:rsidRPr="005707C5">
        <w:rPr>
          <w:rFonts w:ascii="Times New Roman" w:hAnsi="Times New Roman" w:cs="Times New Roman"/>
          <w:sz w:val="24"/>
          <w:szCs w:val="24"/>
        </w:rPr>
        <w:t xml:space="preserve"> </w:t>
      </w:r>
      <w:r w:rsidR="00AA1925">
        <w:rPr>
          <w:rFonts w:ascii="Times New Roman" w:hAnsi="Times New Roman" w:cs="Times New Roman"/>
          <w:sz w:val="24"/>
          <w:szCs w:val="24"/>
        </w:rPr>
        <w:t>in only some educational institutions</w:t>
      </w:r>
      <w:r w:rsidRPr="005707C5">
        <w:rPr>
          <w:rFonts w:ascii="Times New Roman" w:hAnsi="Times New Roman" w:cs="Times New Roman"/>
          <w:sz w:val="24"/>
          <w:szCs w:val="24"/>
        </w:rPr>
        <w:t>, on the grounds that these skills are essential for all aspects of school and community life</w:t>
      </w:r>
      <w:r w:rsidR="0078365F">
        <w:rPr>
          <w:rFonts w:ascii="Times New Roman" w:hAnsi="Times New Roman" w:cs="Times New Roman"/>
          <w:sz w:val="24"/>
          <w:szCs w:val="24"/>
        </w:rPr>
        <w:t>.</w:t>
      </w:r>
      <w:r w:rsidR="007F2956">
        <w:rPr>
          <w:rFonts w:ascii="Times New Roman" w:hAnsi="Times New Roman" w:cs="Times New Roman"/>
          <w:sz w:val="24"/>
          <w:szCs w:val="24"/>
        </w:rPr>
        <w:t xml:space="preserve"> </w:t>
      </w:r>
      <w:r w:rsidR="007B66E9">
        <w:rPr>
          <w:rFonts w:ascii="Times New Roman" w:hAnsi="Times New Roman" w:cs="Times New Roman"/>
          <w:sz w:val="24"/>
          <w:szCs w:val="24"/>
        </w:rPr>
        <w:t xml:space="preserve">Understandably, then, </w:t>
      </w:r>
      <w:r w:rsidRPr="005707C5">
        <w:rPr>
          <w:rFonts w:ascii="Times New Roman" w:hAnsi="Times New Roman" w:cs="Times New Roman"/>
          <w:sz w:val="24"/>
          <w:szCs w:val="24"/>
        </w:rPr>
        <w:t xml:space="preserve">Maxwell and </w:t>
      </w:r>
      <w:proofErr w:type="spellStart"/>
      <w:r w:rsidRPr="005707C5">
        <w:rPr>
          <w:rFonts w:ascii="Times New Roman" w:hAnsi="Times New Roman" w:cs="Times New Roman"/>
          <w:sz w:val="24"/>
          <w:szCs w:val="24"/>
        </w:rPr>
        <w:t>Reichenbach</w:t>
      </w:r>
      <w:proofErr w:type="spellEnd"/>
      <w:r w:rsidRPr="005707C5">
        <w:rPr>
          <w:rFonts w:ascii="Times New Roman" w:hAnsi="Times New Roman" w:cs="Times New Roman"/>
          <w:sz w:val="24"/>
          <w:szCs w:val="24"/>
        </w:rPr>
        <w:t xml:space="preserve"> argue that ‘the idea of educating the emotions </w:t>
      </w:r>
      <w:r w:rsidR="00FF7411">
        <w:rPr>
          <w:rFonts w:ascii="Times New Roman" w:hAnsi="Times New Roman" w:cs="Times New Roman"/>
          <w:sz w:val="24"/>
          <w:szCs w:val="24"/>
        </w:rPr>
        <w:t xml:space="preserve">. . . </w:t>
      </w:r>
      <w:r w:rsidRPr="005707C5">
        <w:rPr>
          <w:rFonts w:ascii="Times New Roman" w:hAnsi="Times New Roman" w:cs="Times New Roman"/>
          <w:sz w:val="24"/>
          <w:szCs w:val="24"/>
        </w:rPr>
        <w:t xml:space="preserve"> remains something of a taboo subject’</w:t>
      </w:r>
      <w:r w:rsidR="00FF6C01">
        <w:rPr>
          <w:rFonts w:ascii="Times New Roman" w:hAnsi="Times New Roman" w:cs="Times New Roman"/>
          <w:sz w:val="24"/>
          <w:szCs w:val="24"/>
        </w:rPr>
        <w:t xml:space="preserve"> (Maxwell and </w:t>
      </w:r>
      <w:proofErr w:type="spellStart"/>
      <w:r w:rsidR="00FF6C01">
        <w:rPr>
          <w:rFonts w:ascii="Times New Roman" w:hAnsi="Times New Roman" w:cs="Times New Roman"/>
          <w:sz w:val="24"/>
          <w:szCs w:val="24"/>
        </w:rPr>
        <w:t>Reichenbach</w:t>
      </w:r>
      <w:proofErr w:type="spellEnd"/>
      <w:r w:rsidR="00FF6C01">
        <w:rPr>
          <w:rFonts w:ascii="Times New Roman" w:hAnsi="Times New Roman" w:cs="Times New Roman"/>
          <w:sz w:val="24"/>
          <w:szCs w:val="24"/>
        </w:rPr>
        <w:t>, 2005, p. 292)</w:t>
      </w:r>
      <w:r w:rsidR="00FF7411">
        <w:rPr>
          <w:rFonts w:ascii="Times New Roman" w:hAnsi="Times New Roman" w:cs="Times New Roman"/>
          <w:sz w:val="24"/>
          <w:szCs w:val="24"/>
        </w:rPr>
        <w:t xml:space="preserve">. </w:t>
      </w:r>
      <w:r w:rsidRPr="005707C5">
        <w:rPr>
          <w:rFonts w:ascii="Times New Roman" w:hAnsi="Times New Roman" w:cs="Times New Roman"/>
          <w:sz w:val="24"/>
          <w:szCs w:val="24"/>
        </w:rPr>
        <w:t xml:space="preserve">They explain that, while the </w:t>
      </w:r>
      <w:r w:rsidR="00D4770B" w:rsidRPr="005707C5">
        <w:rPr>
          <w:rFonts w:ascii="Times New Roman" w:hAnsi="Times New Roman" w:cs="Times New Roman"/>
          <w:sz w:val="24"/>
          <w:szCs w:val="24"/>
        </w:rPr>
        <w:t>practi</w:t>
      </w:r>
      <w:r w:rsidR="00D4770B">
        <w:rPr>
          <w:rFonts w:ascii="Times New Roman" w:hAnsi="Times New Roman" w:cs="Times New Roman"/>
          <w:sz w:val="24"/>
          <w:szCs w:val="24"/>
        </w:rPr>
        <w:t>c</w:t>
      </w:r>
      <w:r w:rsidR="00D4770B" w:rsidRPr="005707C5">
        <w:rPr>
          <w:rFonts w:ascii="Times New Roman" w:hAnsi="Times New Roman" w:cs="Times New Roman"/>
          <w:sz w:val="24"/>
          <w:szCs w:val="24"/>
        </w:rPr>
        <w:t xml:space="preserve">e </w:t>
      </w:r>
      <w:r w:rsidRPr="005707C5">
        <w:rPr>
          <w:rFonts w:ascii="Times New Roman" w:hAnsi="Times New Roman" w:cs="Times New Roman"/>
          <w:sz w:val="24"/>
          <w:szCs w:val="24"/>
        </w:rPr>
        <w:t xml:space="preserve">of emotional education is widespread, it lacks open acknowledgement. For as long as the education of the emotions is regarded as illegitimate, however, its success will be limited. </w:t>
      </w:r>
    </w:p>
    <w:p w:rsidR="00AA7161" w:rsidRPr="00E96AAE" w:rsidRDefault="00E95043" w:rsidP="00087512">
      <w:pPr>
        <w:spacing w:after="0" w:line="480" w:lineRule="auto"/>
        <w:ind w:firstLine="720"/>
        <w:jc w:val="both"/>
        <w:rPr>
          <w:rFonts w:ascii="Times New Roman" w:hAnsi="Times New Roman" w:cs="Times New Roman"/>
          <w:sz w:val="24"/>
          <w:szCs w:val="24"/>
        </w:rPr>
      </w:pPr>
      <w:r w:rsidRPr="00087512">
        <w:rPr>
          <w:rFonts w:ascii="Times New Roman" w:hAnsi="Times New Roman" w:cs="Times New Roman"/>
          <w:sz w:val="24"/>
          <w:szCs w:val="24"/>
        </w:rPr>
        <w:t>In addition, a</w:t>
      </w:r>
      <w:r w:rsidR="00AA7161" w:rsidRPr="00E95043">
        <w:rPr>
          <w:rFonts w:ascii="Times New Roman" w:hAnsi="Times New Roman" w:cs="Times New Roman"/>
          <w:sz w:val="24"/>
          <w:szCs w:val="24"/>
        </w:rPr>
        <w:t>n</w:t>
      </w:r>
      <w:r w:rsidR="00AA7161" w:rsidRPr="00E96AAE">
        <w:rPr>
          <w:rFonts w:ascii="Times New Roman" w:hAnsi="Times New Roman" w:cs="Times New Roman"/>
          <w:sz w:val="24"/>
          <w:szCs w:val="24"/>
        </w:rPr>
        <w:t xml:space="preserve"> important corollary of emotional education</w:t>
      </w:r>
      <w:r w:rsidR="00346EFB">
        <w:rPr>
          <w:rFonts w:ascii="Times New Roman" w:hAnsi="Times New Roman" w:cs="Times New Roman"/>
          <w:sz w:val="24"/>
          <w:szCs w:val="24"/>
        </w:rPr>
        <w:t>,</w:t>
      </w:r>
      <w:r>
        <w:rPr>
          <w:rFonts w:ascii="Times New Roman" w:hAnsi="Times New Roman" w:cs="Times New Roman"/>
          <w:sz w:val="24"/>
          <w:szCs w:val="24"/>
        </w:rPr>
        <w:t xml:space="preserve"> found in </w:t>
      </w:r>
      <w:proofErr w:type="spellStart"/>
      <w:r w:rsidR="00AA7161" w:rsidRPr="00E96AAE">
        <w:rPr>
          <w:rFonts w:ascii="Times New Roman" w:hAnsi="Times New Roman" w:cs="Times New Roman"/>
          <w:sz w:val="24"/>
          <w:szCs w:val="24"/>
        </w:rPr>
        <w:t>Macmurray</w:t>
      </w:r>
      <w:r>
        <w:rPr>
          <w:rFonts w:ascii="Times New Roman" w:hAnsi="Times New Roman" w:cs="Times New Roman"/>
          <w:sz w:val="24"/>
          <w:szCs w:val="24"/>
        </w:rPr>
        <w:t>’s</w:t>
      </w:r>
      <w:proofErr w:type="spellEnd"/>
      <w:r>
        <w:rPr>
          <w:rFonts w:ascii="Times New Roman" w:hAnsi="Times New Roman" w:cs="Times New Roman"/>
          <w:sz w:val="24"/>
          <w:szCs w:val="24"/>
        </w:rPr>
        <w:t xml:space="preserve"> work but </w:t>
      </w:r>
      <w:r w:rsidR="0078365F">
        <w:rPr>
          <w:rFonts w:ascii="Times New Roman" w:hAnsi="Times New Roman" w:cs="Times New Roman"/>
          <w:sz w:val="24"/>
          <w:szCs w:val="24"/>
        </w:rPr>
        <w:t>missing from the contemporary discussions</w:t>
      </w:r>
      <w:r w:rsidR="00346EFB">
        <w:rPr>
          <w:rFonts w:ascii="Times New Roman" w:hAnsi="Times New Roman" w:cs="Times New Roman"/>
          <w:sz w:val="24"/>
          <w:szCs w:val="24"/>
        </w:rPr>
        <w:t>,</w:t>
      </w:r>
      <w:r w:rsidR="0078365F">
        <w:rPr>
          <w:rFonts w:ascii="Times New Roman" w:hAnsi="Times New Roman" w:cs="Times New Roman"/>
          <w:sz w:val="24"/>
          <w:szCs w:val="24"/>
        </w:rPr>
        <w:t xml:space="preserve"> </w:t>
      </w:r>
      <w:r w:rsidR="00AA7161" w:rsidRPr="00E96AAE">
        <w:rPr>
          <w:rFonts w:ascii="Times New Roman" w:hAnsi="Times New Roman" w:cs="Times New Roman"/>
          <w:sz w:val="24"/>
          <w:szCs w:val="24"/>
        </w:rPr>
        <w:t>is</w:t>
      </w:r>
      <w:r>
        <w:rPr>
          <w:rFonts w:ascii="Times New Roman" w:hAnsi="Times New Roman" w:cs="Times New Roman"/>
          <w:sz w:val="24"/>
          <w:szCs w:val="24"/>
        </w:rPr>
        <w:t xml:space="preserve"> the notion of</w:t>
      </w:r>
      <w:r w:rsidR="00AA7161" w:rsidRPr="00E96AAE">
        <w:rPr>
          <w:rFonts w:ascii="Times New Roman" w:hAnsi="Times New Roman" w:cs="Times New Roman"/>
          <w:sz w:val="24"/>
          <w:szCs w:val="24"/>
        </w:rPr>
        <w:t xml:space="preserve"> ‘emotional sincerity’</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1935, p. 75)</w:t>
      </w:r>
      <w:r w:rsidR="00FF7411">
        <w:rPr>
          <w:rFonts w:ascii="Times New Roman" w:hAnsi="Times New Roman" w:cs="Times New Roman"/>
          <w:sz w:val="24"/>
          <w:szCs w:val="24"/>
        </w:rPr>
        <w:t>.</w:t>
      </w:r>
      <w:r w:rsidR="00B55161" w:rsidRPr="00E96AAE">
        <w:rPr>
          <w:rFonts w:ascii="Times New Roman" w:hAnsi="Times New Roman" w:cs="Times New Roman"/>
          <w:sz w:val="24"/>
          <w:szCs w:val="24"/>
        </w:rPr>
        <w:t xml:space="preserve"> </w:t>
      </w:r>
      <w:r w:rsidR="00AA7161" w:rsidRPr="00E96AAE">
        <w:rPr>
          <w:rFonts w:ascii="Times New Roman" w:hAnsi="Times New Roman" w:cs="Times New Roman"/>
          <w:sz w:val="24"/>
          <w:szCs w:val="24"/>
        </w:rPr>
        <w:t xml:space="preserve">Emotional insincerity, </w:t>
      </w:r>
      <w:r w:rsidR="00FF7411">
        <w:rPr>
          <w:rFonts w:ascii="Times New Roman" w:hAnsi="Times New Roman" w:cs="Times New Roman"/>
          <w:sz w:val="24"/>
          <w:szCs w:val="24"/>
        </w:rPr>
        <w:t>he</w:t>
      </w:r>
      <w:r w:rsidR="00AA7161" w:rsidRPr="00E96AAE">
        <w:rPr>
          <w:rFonts w:ascii="Times New Roman" w:hAnsi="Times New Roman" w:cs="Times New Roman"/>
          <w:sz w:val="24"/>
          <w:szCs w:val="24"/>
        </w:rPr>
        <w:t xml:space="preserve"> claims, is similar to intellectual </w:t>
      </w:r>
      <w:r w:rsidR="00AA7161" w:rsidRPr="00E96AAE">
        <w:rPr>
          <w:rFonts w:ascii="Times New Roman" w:hAnsi="Times New Roman" w:cs="Times New Roman"/>
          <w:sz w:val="24"/>
          <w:szCs w:val="24"/>
        </w:rPr>
        <w:lastRenderedPageBreak/>
        <w:t>insincerity; that is, while the latter implies the dishonest expression of thoughts, the former refers to the dishonest expression of feelings</w:t>
      </w:r>
      <w:r w:rsidR="00FF7411">
        <w:rPr>
          <w:rFonts w:ascii="Times New Roman" w:hAnsi="Times New Roman" w:cs="Times New Roman"/>
          <w:sz w:val="24"/>
          <w:szCs w:val="24"/>
        </w:rPr>
        <w:t xml:space="preserve">. </w:t>
      </w:r>
      <w:r w:rsidR="00AA7161" w:rsidRPr="00E96AAE">
        <w:rPr>
          <w:rFonts w:ascii="Times New Roman" w:hAnsi="Times New Roman" w:cs="Times New Roman"/>
          <w:sz w:val="24"/>
          <w:szCs w:val="24"/>
        </w:rPr>
        <w:t xml:space="preserve">There are, therefore, two possibilities of insincerity in </w:t>
      </w:r>
      <w:r w:rsidR="00FF7411">
        <w:rPr>
          <w:rFonts w:ascii="Times New Roman" w:hAnsi="Times New Roman" w:cs="Times New Roman"/>
          <w:sz w:val="24"/>
          <w:szCs w:val="24"/>
        </w:rPr>
        <w:t>each</w:t>
      </w:r>
      <w:r w:rsidR="00AA7161" w:rsidRPr="00E96AAE">
        <w:rPr>
          <w:rFonts w:ascii="Times New Roman" w:hAnsi="Times New Roman" w:cs="Times New Roman"/>
          <w:sz w:val="24"/>
          <w:szCs w:val="24"/>
        </w:rPr>
        <w:t xml:space="preserve"> case. Negative insincerity is when an individual claims to think something that they do not think or pretends to feel something that they do not really feel</w:t>
      </w:r>
      <w:r w:rsidR="00A77312">
        <w:rPr>
          <w:rFonts w:ascii="Times New Roman" w:hAnsi="Times New Roman" w:cs="Times New Roman"/>
          <w:sz w:val="24"/>
          <w:szCs w:val="24"/>
        </w:rPr>
        <w:t xml:space="preserve"> (which D.H. Lawrence calls counterfeit feeling)</w:t>
      </w:r>
      <w:r w:rsidR="00AA7161" w:rsidRPr="00E96AAE">
        <w:rPr>
          <w:rFonts w:ascii="Times New Roman" w:hAnsi="Times New Roman" w:cs="Times New Roman"/>
          <w:sz w:val="24"/>
          <w:szCs w:val="24"/>
        </w:rPr>
        <w:t>. Positive insincerity is when an individual fails to state a belief that they do hold, which would be ‘to someone else’s advantage’ to know, or conceals a feeling that they do feel ‘from someone to whom it makes a real difference’</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1935, p. 76).</w:t>
      </w:r>
      <w:r w:rsidR="00AA7161" w:rsidRPr="00E96AAE">
        <w:rPr>
          <w:rFonts w:ascii="Times New Roman" w:hAnsi="Times New Roman" w:cs="Times New Roman"/>
          <w:sz w:val="24"/>
          <w:szCs w:val="24"/>
        </w:rPr>
        <w:t xml:space="preserve"> Emotional sincerity</w:t>
      </w:r>
      <w:r w:rsidR="00D4770B">
        <w:rPr>
          <w:rFonts w:ascii="Times New Roman" w:hAnsi="Times New Roman" w:cs="Times New Roman"/>
          <w:sz w:val="24"/>
          <w:szCs w:val="24"/>
        </w:rPr>
        <w:t>,</w:t>
      </w:r>
      <w:r w:rsidR="00AA7161" w:rsidRPr="00E96AAE">
        <w:rPr>
          <w:rFonts w:ascii="Times New Roman" w:hAnsi="Times New Roman" w:cs="Times New Roman"/>
          <w:sz w:val="24"/>
          <w:szCs w:val="24"/>
        </w:rPr>
        <w:t xml:space="preserve"> then</w:t>
      </w:r>
      <w:r w:rsidR="00D4770B">
        <w:rPr>
          <w:rFonts w:ascii="Times New Roman" w:hAnsi="Times New Roman" w:cs="Times New Roman"/>
          <w:sz w:val="24"/>
          <w:szCs w:val="24"/>
        </w:rPr>
        <w:t>,</w:t>
      </w:r>
      <w:r w:rsidR="00AA7161" w:rsidRPr="00E96AAE">
        <w:rPr>
          <w:rFonts w:ascii="Times New Roman" w:hAnsi="Times New Roman" w:cs="Times New Roman"/>
          <w:sz w:val="24"/>
          <w:szCs w:val="24"/>
        </w:rPr>
        <w:t xml:space="preserve"> is the non-expression of feelings that are absent and also the expression of feelings that are present.</w:t>
      </w:r>
    </w:p>
    <w:p w:rsidR="00AA7161" w:rsidRPr="00E96AAE" w:rsidRDefault="00E95043" w:rsidP="00E96A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the context in which he is writing, </w:t>
      </w:r>
      <w:proofErr w:type="spellStart"/>
      <w:r w:rsidR="00AA7161" w:rsidRPr="00E96AAE">
        <w:rPr>
          <w:rFonts w:ascii="Times New Roman" w:hAnsi="Times New Roman" w:cs="Times New Roman"/>
          <w:sz w:val="24"/>
          <w:szCs w:val="24"/>
        </w:rPr>
        <w:t>Macmurray</w:t>
      </w:r>
      <w:proofErr w:type="spellEnd"/>
      <w:r w:rsidR="00AA7161" w:rsidRPr="00E96AAE">
        <w:rPr>
          <w:rFonts w:ascii="Times New Roman" w:hAnsi="Times New Roman" w:cs="Times New Roman"/>
          <w:sz w:val="24"/>
          <w:szCs w:val="24"/>
        </w:rPr>
        <w:t xml:space="preserve"> acknowledges that the effort to pursue emotional sincerity is at odds with the historical Christian instruction to be intellectually sincere in the relaying of truths, but emotionally insincere in the feigning of warmth and understanding. He declares that ‘though we think it wrong to tell lies - that is, to express a thought which we don’t really think, we often think it right and virtuous to express a feeling that we don’t feel. It is not right; it is completely demoralizing’</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1932, p. 150)</w:t>
      </w:r>
      <w:r w:rsidR="00FF7411">
        <w:rPr>
          <w:rFonts w:ascii="Times New Roman" w:hAnsi="Times New Roman" w:cs="Times New Roman"/>
          <w:sz w:val="24"/>
          <w:szCs w:val="24"/>
        </w:rPr>
        <w:t>.</w:t>
      </w:r>
      <w:r w:rsidR="00AA7161" w:rsidRPr="00E96AAE">
        <w:rPr>
          <w:rFonts w:ascii="Times New Roman" w:hAnsi="Times New Roman" w:cs="Times New Roman"/>
          <w:sz w:val="24"/>
          <w:szCs w:val="24"/>
        </w:rPr>
        <w:t xml:space="preserve"> Indeed, for </w:t>
      </w:r>
      <w:proofErr w:type="spellStart"/>
      <w:r w:rsidR="00AA7161" w:rsidRPr="00E96AAE">
        <w:rPr>
          <w:rFonts w:ascii="Times New Roman" w:hAnsi="Times New Roman" w:cs="Times New Roman"/>
          <w:sz w:val="24"/>
          <w:szCs w:val="24"/>
        </w:rPr>
        <w:t>Macmurray</w:t>
      </w:r>
      <w:proofErr w:type="spellEnd"/>
      <w:r w:rsidR="00AA7161" w:rsidRPr="00E96AAE">
        <w:rPr>
          <w:rFonts w:ascii="Times New Roman" w:hAnsi="Times New Roman" w:cs="Times New Roman"/>
          <w:sz w:val="24"/>
          <w:szCs w:val="24"/>
        </w:rPr>
        <w:t xml:space="preserve">, emotional </w:t>
      </w:r>
      <w:r w:rsidR="00BD518F">
        <w:rPr>
          <w:rFonts w:ascii="Times New Roman" w:hAnsi="Times New Roman" w:cs="Times New Roman"/>
          <w:sz w:val="24"/>
          <w:szCs w:val="24"/>
        </w:rPr>
        <w:t>in</w:t>
      </w:r>
      <w:r w:rsidR="00AA7161" w:rsidRPr="00E96AAE">
        <w:rPr>
          <w:rFonts w:ascii="Times New Roman" w:hAnsi="Times New Roman" w:cs="Times New Roman"/>
          <w:sz w:val="24"/>
          <w:szCs w:val="24"/>
        </w:rPr>
        <w:t xml:space="preserve">sincerity </w:t>
      </w:r>
      <w:r w:rsidR="00FF7411">
        <w:rPr>
          <w:rFonts w:ascii="Times New Roman" w:hAnsi="Times New Roman" w:cs="Times New Roman"/>
          <w:sz w:val="24"/>
          <w:szCs w:val="24"/>
        </w:rPr>
        <w:t xml:space="preserve">is </w:t>
      </w:r>
      <w:r w:rsidR="00AA7161" w:rsidRPr="00E96AAE">
        <w:rPr>
          <w:rFonts w:ascii="Times New Roman" w:hAnsi="Times New Roman" w:cs="Times New Roman"/>
          <w:sz w:val="24"/>
          <w:szCs w:val="24"/>
        </w:rPr>
        <w:t>destructive on the grounds that its persistence leads to irreparable self-deception and the disruption of personal integrity. In his opinion: ‘Emotional pretence leads to emotional insensibility’</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1935, p. 77)</w:t>
      </w:r>
      <w:r w:rsidR="00FF7411">
        <w:rPr>
          <w:rFonts w:ascii="Times New Roman" w:hAnsi="Times New Roman" w:cs="Times New Roman"/>
          <w:sz w:val="24"/>
          <w:szCs w:val="24"/>
        </w:rPr>
        <w:t>.</w:t>
      </w:r>
      <w:r w:rsidR="00AA7161" w:rsidRPr="00E96AAE">
        <w:rPr>
          <w:rFonts w:ascii="Times New Roman" w:hAnsi="Times New Roman" w:cs="Times New Roman"/>
          <w:sz w:val="24"/>
          <w:szCs w:val="24"/>
        </w:rPr>
        <w:t xml:space="preserve"> That is, while an individual can be persuaded that falsehoods are truths, they can be convinced equally that they feel something </w:t>
      </w:r>
      <w:r w:rsidR="00346EFB">
        <w:rPr>
          <w:rFonts w:ascii="Times New Roman" w:hAnsi="Times New Roman" w:cs="Times New Roman"/>
          <w:sz w:val="24"/>
          <w:szCs w:val="24"/>
        </w:rPr>
        <w:t>that</w:t>
      </w:r>
      <w:r w:rsidR="00346EFB" w:rsidRPr="00E96AAE">
        <w:rPr>
          <w:rFonts w:ascii="Times New Roman" w:hAnsi="Times New Roman" w:cs="Times New Roman"/>
          <w:sz w:val="24"/>
          <w:szCs w:val="24"/>
        </w:rPr>
        <w:t xml:space="preserve"> </w:t>
      </w:r>
      <w:r w:rsidR="00AA7161" w:rsidRPr="00E96AAE">
        <w:rPr>
          <w:rFonts w:ascii="Times New Roman" w:hAnsi="Times New Roman" w:cs="Times New Roman"/>
          <w:sz w:val="24"/>
          <w:szCs w:val="24"/>
        </w:rPr>
        <w:t>they do not feel.</w:t>
      </w:r>
    </w:p>
    <w:p w:rsidR="00AA7161" w:rsidRDefault="00FF7411" w:rsidP="005810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t</w:t>
      </w:r>
      <w:r w:rsidR="00E96AAE">
        <w:rPr>
          <w:rFonts w:ascii="Times New Roman" w:hAnsi="Times New Roman" w:cs="Times New Roman"/>
          <w:sz w:val="24"/>
          <w:szCs w:val="24"/>
        </w:rPr>
        <w:t>o increase e</w:t>
      </w:r>
      <w:r w:rsidR="00B55161" w:rsidRPr="00E96AAE">
        <w:rPr>
          <w:rFonts w:ascii="Times New Roman" w:hAnsi="Times New Roman" w:cs="Times New Roman"/>
          <w:sz w:val="24"/>
          <w:szCs w:val="24"/>
        </w:rPr>
        <w:t>motional sincerity</w:t>
      </w:r>
      <w:r w:rsidR="00AA7161" w:rsidRPr="00E96AAE">
        <w:rPr>
          <w:rFonts w:ascii="Times New Roman" w:hAnsi="Times New Roman" w:cs="Times New Roman"/>
          <w:sz w:val="24"/>
          <w:szCs w:val="24"/>
        </w:rPr>
        <w:t xml:space="preserve">, </w:t>
      </w:r>
      <w:proofErr w:type="spellStart"/>
      <w:r w:rsidR="00346EFB">
        <w:rPr>
          <w:rFonts w:ascii="Times New Roman" w:hAnsi="Times New Roman" w:cs="Times New Roman"/>
          <w:sz w:val="24"/>
          <w:szCs w:val="24"/>
        </w:rPr>
        <w:t>Macmurray</w:t>
      </w:r>
      <w:proofErr w:type="spellEnd"/>
      <w:r w:rsidR="00AA7161" w:rsidRPr="00E96AAE">
        <w:rPr>
          <w:rFonts w:ascii="Times New Roman" w:hAnsi="Times New Roman" w:cs="Times New Roman"/>
          <w:sz w:val="24"/>
          <w:szCs w:val="24"/>
        </w:rPr>
        <w:t xml:space="preserve"> alleges, is moral progress</w:t>
      </w:r>
      <w:r w:rsidR="00444BEC">
        <w:rPr>
          <w:rFonts w:ascii="Times New Roman" w:hAnsi="Times New Roman" w:cs="Times New Roman"/>
          <w:sz w:val="24"/>
          <w:szCs w:val="24"/>
        </w:rPr>
        <w:t>. He states that emotional sincerity</w:t>
      </w:r>
      <w:r w:rsidR="00AA7161" w:rsidRPr="00E96AAE">
        <w:rPr>
          <w:rFonts w:ascii="Times New Roman" w:hAnsi="Times New Roman" w:cs="Times New Roman"/>
          <w:sz w:val="24"/>
          <w:szCs w:val="24"/>
        </w:rPr>
        <w:t xml:space="preserve"> ‘will not guarantee us security or pleasure or happiness or comfort: but it will give us what is more worth having, a slow gradual realization of the goodness of the world and of living in it’</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1932, p. 49).</w:t>
      </w:r>
      <w:r w:rsidR="00AA7161" w:rsidRPr="00E96AAE">
        <w:rPr>
          <w:rFonts w:ascii="Times New Roman" w:hAnsi="Times New Roman" w:cs="Times New Roman"/>
          <w:sz w:val="24"/>
          <w:szCs w:val="24"/>
        </w:rPr>
        <w:t xml:space="preserve"> </w:t>
      </w:r>
      <w:r w:rsidR="00745A37">
        <w:rPr>
          <w:rFonts w:ascii="Times New Roman" w:hAnsi="Times New Roman" w:cs="Times New Roman"/>
          <w:sz w:val="24"/>
          <w:szCs w:val="24"/>
        </w:rPr>
        <w:t>If we are unreal in</w:t>
      </w:r>
      <w:r w:rsidR="009974E2">
        <w:rPr>
          <w:rFonts w:ascii="Times New Roman" w:hAnsi="Times New Roman" w:cs="Times New Roman"/>
          <w:sz w:val="24"/>
          <w:szCs w:val="24"/>
        </w:rPr>
        <w:t xml:space="preserve"> our thoughts and feelings, we are </w:t>
      </w:r>
      <w:r w:rsidR="00AA7161" w:rsidRPr="00E96AAE">
        <w:rPr>
          <w:rFonts w:ascii="Times New Roman" w:hAnsi="Times New Roman" w:cs="Times New Roman"/>
          <w:sz w:val="24"/>
          <w:szCs w:val="24"/>
        </w:rPr>
        <w:t>i</w:t>
      </w:r>
      <w:r w:rsidR="009974E2">
        <w:rPr>
          <w:rFonts w:ascii="Times New Roman" w:hAnsi="Times New Roman" w:cs="Times New Roman"/>
          <w:sz w:val="24"/>
          <w:szCs w:val="24"/>
        </w:rPr>
        <w:t>nward looking and ‘egocentric’</w:t>
      </w:r>
      <w:r w:rsidR="0070558D">
        <w:rPr>
          <w:rFonts w:ascii="Times New Roman" w:hAnsi="Times New Roman" w:cs="Times New Roman"/>
          <w:sz w:val="24"/>
          <w:szCs w:val="24"/>
        </w:rPr>
        <w:t xml:space="preserve"> (</w:t>
      </w:r>
      <w:proofErr w:type="spellStart"/>
      <w:r w:rsidR="0070558D">
        <w:rPr>
          <w:rFonts w:ascii="Times New Roman" w:hAnsi="Times New Roman" w:cs="Times New Roman"/>
          <w:sz w:val="24"/>
          <w:szCs w:val="24"/>
        </w:rPr>
        <w:t>Macmurray</w:t>
      </w:r>
      <w:proofErr w:type="spellEnd"/>
      <w:r w:rsidR="0070558D">
        <w:rPr>
          <w:rFonts w:ascii="Times New Roman" w:hAnsi="Times New Roman" w:cs="Times New Roman"/>
          <w:sz w:val="24"/>
          <w:szCs w:val="24"/>
        </w:rPr>
        <w:t>, 1932, p. 55)</w:t>
      </w:r>
      <w:r w:rsidR="00AA7161" w:rsidRPr="00E96AAE">
        <w:rPr>
          <w:rFonts w:ascii="Times New Roman" w:hAnsi="Times New Roman" w:cs="Times New Roman"/>
          <w:sz w:val="24"/>
          <w:szCs w:val="24"/>
        </w:rPr>
        <w:t>,</w:t>
      </w:r>
      <w:r w:rsidR="00AA7161" w:rsidRPr="009974E2">
        <w:rPr>
          <w:rFonts w:ascii="Times New Roman" w:hAnsi="Times New Roman" w:cs="Times New Roman"/>
          <w:sz w:val="20"/>
          <w:szCs w:val="20"/>
        </w:rPr>
        <w:t xml:space="preserve"> </w:t>
      </w:r>
      <w:r w:rsidR="00AA7161" w:rsidRPr="00E96AAE">
        <w:rPr>
          <w:rFonts w:ascii="Times New Roman" w:hAnsi="Times New Roman" w:cs="Times New Roman"/>
          <w:sz w:val="24"/>
          <w:szCs w:val="24"/>
        </w:rPr>
        <w:t xml:space="preserve">concerned with </w:t>
      </w:r>
      <w:r w:rsidR="00AA7161" w:rsidRPr="00E96AAE">
        <w:rPr>
          <w:rFonts w:ascii="Times New Roman" w:hAnsi="Times New Roman" w:cs="Times New Roman"/>
          <w:sz w:val="24"/>
          <w:szCs w:val="24"/>
        </w:rPr>
        <w:lastRenderedPageBreak/>
        <w:t xml:space="preserve">how </w:t>
      </w:r>
      <w:r w:rsidR="009974E2">
        <w:rPr>
          <w:rFonts w:ascii="Times New Roman" w:hAnsi="Times New Roman" w:cs="Times New Roman"/>
          <w:sz w:val="24"/>
          <w:szCs w:val="24"/>
        </w:rPr>
        <w:t>we</w:t>
      </w:r>
      <w:r w:rsidR="00AA7161" w:rsidRPr="00E96AAE">
        <w:rPr>
          <w:rFonts w:ascii="Times New Roman" w:hAnsi="Times New Roman" w:cs="Times New Roman"/>
          <w:sz w:val="24"/>
          <w:szCs w:val="24"/>
        </w:rPr>
        <w:t xml:space="preserve"> f</w:t>
      </w:r>
      <w:r w:rsidR="00E96AAE" w:rsidRPr="00E96AAE">
        <w:rPr>
          <w:rFonts w:ascii="Times New Roman" w:hAnsi="Times New Roman" w:cs="Times New Roman"/>
          <w:sz w:val="24"/>
          <w:szCs w:val="24"/>
        </w:rPr>
        <w:t>eel and with what others think, whereas, a</w:t>
      </w:r>
      <w:r w:rsidR="00AA7161" w:rsidRPr="00E96AAE">
        <w:rPr>
          <w:rFonts w:ascii="Times New Roman" w:hAnsi="Times New Roman" w:cs="Times New Roman"/>
          <w:sz w:val="24"/>
          <w:szCs w:val="24"/>
        </w:rPr>
        <w:t xml:space="preserve">ccording to </w:t>
      </w:r>
      <w:proofErr w:type="spellStart"/>
      <w:r w:rsidR="00AA7161" w:rsidRPr="00E96AAE">
        <w:rPr>
          <w:rFonts w:ascii="Times New Roman" w:hAnsi="Times New Roman" w:cs="Times New Roman"/>
          <w:sz w:val="24"/>
          <w:szCs w:val="24"/>
        </w:rPr>
        <w:t>Macmurray</w:t>
      </w:r>
      <w:proofErr w:type="spellEnd"/>
      <w:r w:rsidR="00AA7161" w:rsidRPr="00E96AAE">
        <w:rPr>
          <w:rFonts w:ascii="Times New Roman" w:hAnsi="Times New Roman" w:cs="Times New Roman"/>
          <w:sz w:val="24"/>
          <w:szCs w:val="24"/>
        </w:rPr>
        <w:t>: ‘To be real is to live by the reality that is in you, and from within outwards. It is to be yourself. And we can only be ourselves for other people’</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1932, p. 162).</w:t>
      </w:r>
    </w:p>
    <w:p w:rsidR="00E95043" w:rsidRPr="00E96AAE" w:rsidRDefault="00E95043" w:rsidP="005810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opinion, if we are to take the emotional education of our children seriously, we must be open to the promotion of emotional sincerity. While various school initiatives, such as circle time, encourage children to listen to others and to talk about their feelings in an open and supportive environment, this positive work is often undermined by playground politics. That is, when children are told they must ‘all play </w:t>
      </w:r>
      <w:proofErr w:type="gramStart"/>
      <w:r>
        <w:rPr>
          <w:rFonts w:ascii="Times New Roman" w:hAnsi="Times New Roman" w:cs="Times New Roman"/>
          <w:sz w:val="24"/>
          <w:szCs w:val="24"/>
        </w:rPr>
        <w:t>together’,</w:t>
      </w:r>
      <w:proofErr w:type="gramEnd"/>
      <w:r>
        <w:rPr>
          <w:rFonts w:ascii="Times New Roman" w:hAnsi="Times New Roman" w:cs="Times New Roman"/>
          <w:sz w:val="24"/>
          <w:szCs w:val="24"/>
        </w:rPr>
        <w:t xml:space="preserve"> they are being encouraged to express positive feelings towards children that they dislike. While children should not be encouraged to be mean towards other children and have to learn to work with all </w:t>
      </w:r>
      <w:r w:rsidR="008E149F">
        <w:rPr>
          <w:rFonts w:ascii="Times New Roman" w:hAnsi="Times New Roman" w:cs="Times New Roman"/>
          <w:sz w:val="24"/>
          <w:szCs w:val="24"/>
        </w:rPr>
        <w:t>types</w:t>
      </w:r>
      <w:r>
        <w:rPr>
          <w:rFonts w:ascii="Times New Roman" w:hAnsi="Times New Roman" w:cs="Times New Roman"/>
          <w:sz w:val="24"/>
          <w:szCs w:val="24"/>
        </w:rPr>
        <w:t xml:space="preserve"> of people, they should also have the freedom to choose who to be friends with. If we do not allow children to express feelings of love and concern honestly, we are not </w:t>
      </w:r>
      <w:r w:rsidR="008E149F">
        <w:rPr>
          <w:rFonts w:ascii="Times New Roman" w:hAnsi="Times New Roman" w:cs="Times New Roman"/>
          <w:sz w:val="24"/>
          <w:szCs w:val="24"/>
        </w:rPr>
        <w:t>encouraging them to develop healthy relationships</w:t>
      </w:r>
      <w:r w:rsidR="008E149F" w:rsidRPr="008E149F">
        <w:rPr>
          <w:rFonts w:ascii="Times New Roman" w:hAnsi="Times New Roman" w:cs="Times New Roman"/>
          <w:sz w:val="24"/>
          <w:szCs w:val="24"/>
        </w:rPr>
        <w:t xml:space="preserve"> </w:t>
      </w:r>
      <w:r w:rsidR="008E149F">
        <w:rPr>
          <w:rFonts w:ascii="Times New Roman" w:hAnsi="Times New Roman" w:cs="Times New Roman"/>
          <w:sz w:val="24"/>
          <w:szCs w:val="24"/>
        </w:rPr>
        <w:t>as adults. In addition, a child’s own sense of well-being will flourish in caring relationships, but will be limited in relationships of feigned care and concern. As has been well</w:t>
      </w:r>
      <w:r w:rsidR="000338E4">
        <w:rPr>
          <w:rFonts w:ascii="Times New Roman" w:hAnsi="Times New Roman" w:cs="Times New Roman"/>
          <w:sz w:val="24"/>
          <w:szCs w:val="24"/>
        </w:rPr>
        <w:t xml:space="preserve"> </w:t>
      </w:r>
      <w:r w:rsidR="008E149F">
        <w:rPr>
          <w:rFonts w:ascii="Times New Roman" w:hAnsi="Times New Roman" w:cs="Times New Roman"/>
          <w:sz w:val="24"/>
          <w:szCs w:val="24"/>
        </w:rPr>
        <w:t xml:space="preserve">documented by child abuse studies, children who are taught to kiss and hug adults, such as elderly relatives, when they feel uncomfortable doing so, are more vulnerable in the face of abuse than children who have been given the freedom to only kiss, hug or say “I love you” when they feel comfortable doing so. </w:t>
      </w:r>
      <w:r w:rsidR="00B36E6E">
        <w:rPr>
          <w:rFonts w:ascii="Times New Roman" w:hAnsi="Times New Roman" w:cs="Times New Roman"/>
          <w:sz w:val="24"/>
          <w:szCs w:val="24"/>
        </w:rPr>
        <w:t>On the contrary, positive and healthy relationships require empathy; we need to educate children to read both their own and others feelings.</w:t>
      </w:r>
    </w:p>
    <w:p w:rsidR="00AA7161" w:rsidRPr="00AA7161" w:rsidRDefault="00AA7161" w:rsidP="00581045">
      <w:pPr>
        <w:spacing w:after="0"/>
        <w:rPr>
          <w:b/>
        </w:rPr>
      </w:pPr>
    </w:p>
    <w:p w:rsidR="00AA7161" w:rsidRPr="00510B40" w:rsidRDefault="007534F1" w:rsidP="0058104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Training in the </w:t>
      </w:r>
      <w:r w:rsidR="00E96AAE" w:rsidRPr="00510B40">
        <w:rPr>
          <w:rFonts w:ascii="Times New Roman" w:hAnsi="Times New Roman" w:cs="Times New Roman"/>
          <w:b/>
          <w:sz w:val="24"/>
          <w:szCs w:val="24"/>
        </w:rPr>
        <w:t>Art</w:t>
      </w:r>
      <w:r>
        <w:rPr>
          <w:rFonts w:ascii="Times New Roman" w:hAnsi="Times New Roman" w:cs="Times New Roman"/>
          <w:b/>
          <w:sz w:val="24"/>
          <w:szCs w:val="24"/>
        </w:rPr>
        <w:t>s</w:t>
      </w:r>
    </w:p>
    <w:p w:rsidR="00AA7161" w:rsidRPr="00581045" w:rsidRDefault="008E149F" w:rsidP="005810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Perhaps the most intriguing aspect of </w:t>
      </w:r>
      <w:proofErr w:type="spellStart"/>
      <w:r>
        <w:rPr>
          <w:rFonts w:ascii="Times New Roman" w:hAnsi="Times New Roman" w:cs="Times New Roman"/>
          <w:sz w:val="24"/>
          <w:szCs w:val="24"/>
        </w:rPr>
        <w:t>Macmurray’s</w:t>
      </w:r>
      <w:proofErr w:type="spellEnd"/>
      <w:r>
        <w:rPr>
          <w:rFonts w:ascii="Times New Roman" w:hAnsi="Times New Roman" w:cs="Times New Roman"/>
          <w:sz w:val="24"/>
          <w:szCs w:val="24"/>
        </w:rPr>
        <w:t xml:space="preserve"> work on the education of the emotions, however, is that it </w:t>
      </w:r>
      <w:r w:rsidR="00AA7161" w:rsidRPr="00581045">
        <w:rPr>
          <w:rFonts w:ascii="Times New Roman" w:hAnsi="Times New Roman" w:cs="Times New Roman"/>
          <w:sz w:val="24"/>
          <w:szCs w:val="24"/>
        </w:rPr>
        <w:t xml:space="preserve">connects </w:t>
      </w:r>
      <w:r w:rsidR="00E96AAE" w:rsidRPr="00581045">
        <w:rPr>
          <w:rFonts w:ascii="Times New Roman" w:hAnsi="Times New Roman" w:cs="Times New Roman"/>
          <w:sz w:val="24"/>
          <w:szCs w:val="24"/>
        </w:rPr>
        <w:t xml:space="preserve">emotional education with </w:t>
      </w:r>
      <w:r w:rsidR="00AA7161" w:rsidRPr="00581045">
        <w:rPr>
          <w:rFonts w:ascii="Times New Roman" w:hAnsi="Times New Roman" w:cs="Times New Roman"/>
          <w:sz w:val="24"/>
          <w:szCs w:val="24"/>
        </w:rPr>
        <w:t>‘training in artistry’</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1935, p. 42)</w:t>
      </w:r>
      <w:r w:rsidR="00745A37">
        <w:rPr>
          <w:rFonts w:ascii="Times New Roman" w:hAnsi="Times New Roman" w:cs="Times New Roman"/>
          <w:sz w:val="24"/>
          <w:szCs w:val="24"/>
        </w:rPr>
        <w:t>.</w:t>
      </w:r>
      <w:r w:rsidR="00AA7161" w:rsidRPr="00581045">
        <w:rPr>
          <w:rFonts w:ascii="Times New Roman" w:hAnsi="Times New Roman" w:cs="Times New Roman"/>
          <w:sz w:val="24"/>
          <w:szCs w:val="24"/>
        </w:rPr>
        <w:t xml:space="preserve"> </w:t>
      </w:r>
      <w:r>
        <w:rPr>
          <w:rFonts w:ascii="Times New Roman" w:hAnsi="Times New Roman" w:cs="Times New Roman"/>
          <w:sz w:val="24"/>
          <w:szCs w:val="24"/>
        </w:rPr>
        <w:t xml:space="preserve">In this respect, what </w:t>
      </w:r>
      <w:proofErr w:type="spellStart"/>
      <w:r>
        <w:rPr>
          <w:rFonts w:ascii="Times New Roman" w:hAnsi="Times New Roman" w:cs="Times New Roman"/>
          <w:sz w:val="24"/>
          <w:szCs w:val="24"/>
        </w:rPr>
        <w:t>Macmurray</w:t>
      </w:r>
      <w:proofErr w:type="spellEnd"/>
      <w:r>
        <w:rPr>
          <w:rFonts w:ascii="Times New Roman" w:hAnsi="Times New Roman" w:cs="Times New Roman"/>
          <w:sz w:val="24"/>
          <w:szCs w:val="24"/>
        </w:rPr>
        <w:t xml:space="preserve"> advocates goes way beyond school initiatives </w:t>
      </w:r>
      <w:r w:rsidR="0058497D">
        <w:rPr>
          <w:rFonts w:ascii="Times New Roman" w:hAnsi="Times New Roman" w:cs="Times New Roman"/>
          <w:sz w:val="24"/>
          <w:szCs w:val="24"/>
        </w:rPr>
        <w:t xml:space="preserve">that discuss feelings and corresponding behaviours. </w:t>
      </w:r>
      <w:proofErr w:type="spellStart"/>
      <w:r w:rsidR="0058497D">
        <w:rPr>
          <w:rFonts w:ascii="Times New Roman" w:hAnsi="Times New Roman" w:cs="Times New Roman"/>
          <w:sz w:val="24"/>
          <w:szCs w:val="24"/>
        </w:rPr>
        <w:t>Macmurray</w:t>
      </w:r>
      <w:proofErr w:type="spellEnd"/>
      <w:r w:rsidR="0058497D">
        <w:rPr>
          <w:rFonts w:ascii="Times New Roman" w:hAnsi="Times New Roman" w:cs="Times New Roman"/>
          <w:sz w:val="24"/>
          <w:szCs w:val="24"/>
        </w:rPr>
        <w:t xml:space="preserve"> insist</w:t>
      </w:r>
      <w:r w:rsidR="00346EFB">
        <w:rPr>
          <w:rFonts w:ascii="Times New Roman" w:hAnsi="Times New Roman" w:cs="Times New Roman"/>
          <w:sz w:val="24"/>
          <w:szCs w:val="24"/>
        </w:rPr>
        <w:t>s</w:t>
      </w:r>
      <w:r w:rsidR="0058497D">
        <w:rPr>
          <w:rFonts w:ascii="Times New Roman" w:hAnsi="Times New Roman" w:cs="Times New Roman"/>
          <w:sz w:val="24"/>
          <w:szCs w:val="24"/>
        </w:rPr>
        <w:t xml:space="preserve"> that we need to engage </w:t>
      </w:r>
      <w:r w:rsidR="0058497D">
        <w:rPr>
          <w:rFonts w:ascii="Times New Roman" w:hAnsi="Times New Roman" w:cs="Times New Roman"/>
          <w:sz w:val="24"/>
          <w:szCs w:val="24"/>
        </w:rPr>
        <w:lastRenderedPageBreak/>
        <w:t xml:space="preserve">with the arts to achieve maturity of feeling and the appreciation of the nature of objects and persons. </w:t>
      </w:r>
      <w:r w:rsidR="00E96AAE" w:rsidRPr="002B2913">
        <w:rPr>
          <w:rFonts w:ascii="Times New Roman" w:hAnsi="Times New Roman" w:cs="Times New Roman"/>
          <w:color w:val="4F81BD" w:themeColor="accent1"/>
          <w:sz w:val="24"/>
          <w:szCs w:val="24"/>
        </w:rPr>
        <w:t xml:space="preserve">Yet, </w:t>
      </w:r>
      <w:r w:rsidR="0058497D" w:rsidRPr="002B2913">
        <w:rPr>
          <w:rFonts w:ascii="Times New Roman" w:hAnsi="Times New Roman" w:cs="Times New Roman"/>
          <w:color w:val="4F81BD" w:themeColor="accent1"/>
          <w:sz w:val="24"/>
          <w:szCs w:val="24"/>
        </w:rPr>
        <w:t xml:space="preserve">in the global west we live in societies where politics and education focus on the growth and development of science, because we are more focussed on material gain than on human flourishing. In short, </w:t>
      </w:r>
      <w:r w:rsidR="00AA7161" w:rsidRPr="002B2913">
        <w:rPr>
          <w:rFonts w:ascii="Times New Roman" w:hAnsi="Times New Roman" w:cs="Times New Roman"/>
          <w:color w:val="4F81BD" w:themeColor="accent1"/>
          <w:sz w:val="24"/>
          <w:szCs w:val="24"/>
        </w:rPr>
        <w:t xml:space="preserve">the </w:t>
      </w:r>
      <w:r w:rsidR="00E96AAE" w:rsidRPr="002B2913">
        <w:rPr>
          <w:rFonts w:ascii="Times New Roman" w:hAnsi="Times New Roman" w:cs="Times New Roman"/>
          <w:color w:val="4F81BD" w:themeColor="accent1"/>
          <w:sz w:val="24"/>
          <w:szCs w:val="24"/>
        </w:rPr>
        <w:t xml:space="preserve">pertinence of </w:t>
      </w:r>
      <w:r w:rsidR="0058497D" w:rsidRPr="002B2913">
        <w:rPr>
          <w:rFonts w:ascii="Times New Roman" w:hAnsi="Times New Roman" w:cs="Times New Roman"/>
          <w:color w:val="4F81BD" w:themeColor="accent1"/>
          <w:sz w:val="24"/>
          <w:szCs w:val="24"/>
        </w:rPr>
        <w:t>science</w:t>
      </w:r>
      <w:r w:rsidR="00E96AAE" w:rsidRPr="002B2913">
        <w:rPr>
          <w:rFonts w:ascii="Times New Roman" w:hAnsi="Times New Roman" w:cs="Times New Roman"/>
          <w:color w:val="4F81BD" w:themeColor="accent1"/>
          <w:sz w:val="24"/>
          <w:szCs w:val="24"/>
        </w:rPr>
        <w:t xml:space="preserve"> is</w:t>
      </w:r>
      <w:r w:rsidR="00AA7161" w:rsidRPr="002B2913">
        <w:rPr>
          <w:rFonts w:ascii="Times New Roman" w:hAnsi="Times New Roman" w:cs="Times New Roman"/>
          <w:color w:val="4F81BD" w:themeColor="accent1"/>
          <w:sz w:val="24"/>
          <w:szCs w:val="24"/>
        </w:rPr>
        <w:t xml:space="preserve"> more widely acknowledged than the relevance of art, </w:t>
      </w:r>
      <w:r w:rsidR="0058497D" w:rsidRPr="002B2913">
        <w:rPr>
          <w:rFonts w:ascii="Times New Roman" w:hAnsi="Times New Roman" w:cs="Times New Roman"/>
          <w:color w:val="4F81BD" w:themeColor="accent1"/>
          <w:sz w:val="24"/>
          <w:szCs w:val="24"/>
        </w:rPr>
        <w:t xml:space="preserve">since </w:t>
      </w:r>
      <w:r w:rsidR="00AA7161" w:rsidRPr="002B2913">
        <w:rPr>
          <w:rFonts w:ascii="Times New Roman" w:hAnsi="Times New Roman" w:cs="Times New Roman"/>
          <w:color w:val="4F81BD" w:themeColor="accent1"/>
          <w:sz w:val="24"/>
          <w:szCs w:val="24"/>
        </w:rPr>
        <w:t xml:space="preserve">the </w:t>
      </w:r>
      <w:r w:rsidR="0058497D" w:rsidRPr="002B2913">
        <w:rPr>
          <w:rFonts w:ascii="Times New Roman" w:hAnsi="Times New Roman" w:cs="Times New Roman"/>
          <w:color w:val="4F81BD" w:themeColor="accent1"/>
          <w:sz w:val="24"/>
          <w:szCs w:val="24"/>
        </w:rPr>
        <w:t xml:space="preserve">outcomes </w:t>
      </w:r>
      <w:r w:rsidR="00E96AAE" w:rsidRPr="002B2913">
        <w:rPr>
          <w:rFonts w:ascii="Times New Roman" w:hAnsi="Times New Roman" w:cs="Times New Roman"/>
          <w:color w:val="4F81BD" w:themeColor="accent1"/>
          <w:sz w:val="24"/>
          <w:szCs w:val="24"/>
        </w:rPr>
        <w:t xml:space="preserve">of the former </w:t>
      </w:r>
      <w:r w:rsidR="0058497D" w:rsidRPr="002B2913">
        <w:rPr>
          <w:rFonts w:ascii="Times New Roman" w:hAnsi="Times New Roman" w:cs="Times New Roman"/>
          <w:color w:val="4F81BD" w:themeColor="accent1"/>
          <w:sz w:val="24"/>
          <w:szCs w:val="24"/>
        </w:rPr>
        <w:t xml:space="preserve">are </w:t>
      </w:r>
      <w:r w:rsidR="00AA7161" w:rsidRPr="002B2913">
        <w:rPr>
          <w:rFonts w:ascii="Times New Roman" w:hAnsi="Times New Roman" w:cs="Times New Roman"/>
          <w:color w:val="4F81BD" w:themeColor="accent1"/>
          <w:sz w:val="24"/>
          <w:szCs w:val="24"/>
        </w:rPr>
        <w:t xml:space="preserve">more </w:t>
      </w:r>
      <w:r w:rsidR="0058497D" w:rsidRPr="002B2913">
        <w:rPr>
          <w:rFonts w:ascii="Times New Roman" w:hAnsi="Times New Roman" w:cs="Times New Roman"/>
          <w:color w:val="4F81BD" w:themeColor="accent1"/>
          <w:sz w:val="24"/>
          <w:szCs w:val="24"/>
        </w:rPr>
        <w:t xml:space="preserve">easily measured </w:t>
      </w:r>
      <w:r w:rsidR="00AA7161" w:rsidRPr="002B2913">
        <w:rPr>
          <w:rFonts w:ascii="Times New Roman" w:hAnsi="Times New Roman" w:cs="Times New Roman"/>
          <w:color w:val="4F81BD" w:themeColor="accent1"/>
          <w:sz w:val="24"/>
          <w:szCs w:val="24"/>
        </w:rPr>
        <w:t>than the latter</w:t>
      </w:r>
      <w:r w:rsidR="00346EFB" w:rsidRPr="002B2913">
        <w:rPr>
          <w:rFonts w:ascii="Times New Roman" w:hAnsi="Times New Roman" w:cs="Times New Roman"/>
          <w:color w:val="4F81BD" w:themeColor="accent1"/>
          <w:sz w:val="24"/>
          <w:szCs w:val="24"/>
        </w:rPr>
        <w:t>, given a particular view of what constitutes a benefit to society</w:t>
      </w:r>
      <w:r w:rsidR="00AA7161" w:rsidRPr="002B2913">
        <w:rPr>
          <w:rFonts w:ascii="Times New Roman" w:hAnsi="Times New Roman" w:cs="Times New Roman"/>
          <w:color w:val="4F81BD" w:themeColor="accent1"/>
          <w:sz w:val="24"/>
          <w:szCs w:val="24"/>
        </w:rPr>
        <w:t xml:space="preserve">. </w:t>
      </w:r>
    </w:p>
    <w:p w:rsidR="00581045" w:rsidRPr="00581045" w:rsidRDefault="00581045" w:rsidP="00581045">
      <w:pPr>
        <w:spacing w:after="0" w:line="480" w:lineRule="auto"/>
        <w:ind w:firstLine="720"/>
        <w:jc w:val="both"/>
        <w:rPr>
          <w:rFonts w:ascii="Times New Roman" w:hAnsi="Times New Roman" w:cs="Times New Roman"/>
          <w:sz w:val="24"/>
          <w:szCs w:val="24"/>
        </w:rPr>
      </w:pPr>
      <w:r w:rsidRPr="00581045">
        <w:rPr>
          <w:rFonts w:ascii="Times New Roman" w:hAnsi="Times New Roman" w:cs="Times New Roman"/>
          <w:sz w:val="24"/>
          <w:szCs w:val="24"/>
        </w:rPr>
        <w:t xml:space="preserve">Admittedly, </w:t>
      </w:r>
      <w:r w:rsidR="0058497D" w:rsidRPr="00581045">
        <w:rPr>
          <w:rFonts w:ascii="Times New Roman" w:hAnsi="Times New Roman" w:cs="Times New Roman"/>
          <w:sz w:val="24"/>
          <w:szCs w:val="24"/>
        </w:rPr>
        <w:t>the activity of art makes use of science</w:t>
      </w:r>
      <w:r w:rsidR="0058497D">
        <w:rPr>
          <w:rFonts w:ascii="Times New Roman" w:hAnsi="Times New Roman" w:cs="Times New Roman"/>
          <w:sz w:val="24"/>
          <w:szCs w:val="24"/>
        </w:rPr>
        <w:t>; thus,</w:t>
      </w:r>
      <w:r w:rsidR="0058497D" w:rsidRPr="00581045">
        <w:rPr>
          <w:rFonts w:ascii="Times New Roman" w:hAnsi="Times New Roman" w:cs="Times New Roman"/>
          <w:sz w:val="24"/>
          <w:szCs w:val="24"/>
        </w:rPr>
        <w:t xml:space="preserve"> </w:t>
      </w:r>
      <w:r w:rsidRPr="00581045">
        <w:rPr>
          <w:rFonts w:ascii="Times New Roman" w:hAnsi="Times New Roman" w:cs="Times New Roman"/>
          <w:sz w:val="24"/>
          <w:szCs w:val="24"/>
        </w:rPr>
        <w:t>e</w:t>
      </w:r>
      <w:r w:rsidR="00AA7161" w:rsidRPr="00581045">
        <w:rPr>
          <w:rFonts w:ascii="Times New Roman" w:hAnsi="Times New Roman" w:cs="Times New Roman"/>
          <w:sz w:val="24"/>
          <w:szCs w:val="24"/>
        </w:rPr>
        <w:t xml:space="preserve">motional </w:t>
      </w:r>
      <w:r w:rsidR="0058497D">
        <w:rPr>
          <w:rFonts w:ascii="Times New Roman" w:hAnsi="Times New Roman" w:cs="Times New Roman"/>
          <w:sz w:val="24"/>
          <w:szCs w:val="24"/>
        </w:rPr>
        <w:t>development</w:t>
      </w:r>
      <w:r w:rsidR="0058497D"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 xml:space="preserve">cannot be carried out in isolation from </w:t>
      </w:r>
      <w:r w:rsidR="0058497D">
        <w:rPr>
          <w:rFonts w:ascii="Times New Roman" w:hAnsi="Times New Roman" w:cs="Times New Roman"/>
          <w:sz w:val="24"/>
          <w:szCs w:val="24"/>
        </w:rPr>
        <w:t>scientific</w:t>
      </w:r>
      <w:r w:rsidR="0058497D"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knowledge</w:t>
      </w:r>
      <w:r w:rsidR="0058497D">
        <w:rPr>
          <w:rFonts w:ascii="Times New Roman" w:hAnsi="Times New Roman" w:cs="Times New Roman"/>
          <w:sz w:val="24"/>
          <w:szCs w:val="24"/>
        </w:rPr>
        <w:t xml:space="preserve">. However, </w:t>
      </w:r>
      <w:proofErr w:type="spellStart"/>
      <w:r w:rsidR="0058497D">
        <w:rPr>
          <w:rFonts w:ascii="Times New Roman" w:hAnsi="Times New Roman" w:cs="Times New Roman"/>
          <w:sz w:val="24"/>
          <w:szCs w:val="24"/>
        </w:rPr>
        <w:t>Macmurray</w:t>
      </w:r>
      <w:proofErr w:type="spellEnd"/>
      <w:r w:rsidR="0058497D">
        <w:rPr>
          <w:rFonts w:ascii="Times New Roman" w:hAnsi="Times New Roman" w:cs="Times New Roman"/>
          <w:sz w:val="24"/>
          <w:szCs w:val="24"/>
        </w:rPr>
        <w:t xml:space="preserve"> also argues that </w:t>
      </w:r>
      <w:r w:rsidR="0058497D" w:rsidRPr="00581045">
        <w:rPr>
          <w:rFonts w:ascii="Times New Roman" w:hAnsi="Times New Roman" w:cs="Times New Roman"/>
          <w:sz w:val="24"/>
          <w:szCs w:val="24"/>
        </w:rPr>
        <w:t>the application of science needs art</w:t>
      </w:r>
      <w:r w:rsidR="00DB7804">
        <w:rPr>
          <w:rFonts w:ascii="Times New Roman" w:hAnsi="Times New Roman" w:cs="Times New Roman"/>
          <w:sz w:val="24"/>
          <w:szCs w:val="24"/>
        </w:rPr>
        <w:t>,</w:t>
      </w:r>
      <w:r w:rsidR="0058497D" w:rsidRPr="00581045">
        <w:rPr>
          <w:rFonts w:ascii="Times New Roman" w:hAnsi="Times New Roman" w:cs="Times New Roman"/>
          <w:sz w:val="24"/>
          <w:szCs w:val="24"/>
        </w:rPr>
        <w:t xml:space="preserve"> </w:t>
      </w:r>
      <w:r w:rsidR="00DB7804">
        <w:rPr>
          <w:rFonts w:ascii="Times New Roman" w:hAnsi="Times New Roman" w:cs="Times New Roman"/>
          <w:sz w:val="24"/>
          <w:szCs w:val="24"/>
        </w:rPr>
        <w:t>because</w:t>
      </w:r>
      <w:r w:rsidR="00AA7161" w:rsidRPr="00581045">
        <w:rPr>
          <w:rFonts w:ascii="Times New Roman" w:hAnsi="Times New Roman" w:cs="Times New Roman"/>
          <w:sz w:val="24"/>
          <w:szCs w:val="24"/>
        </w:rPr>
        <w:t xml:space="preserve"> </w:t>
      </w:r>
      <w:r w:rsidR="00DB7804">
        <w:rPr>
          <w:rFonts w:ascii="Times New Roman" w:hAnsi="Times New Roman" w:cs="Times New Roman"/>
          <w:sz w:val="24"/>
          <w:szCs w:val="24"/>
        </w:rPr>
        <w:t>‘</w:t>
      </w:r>
      <w:r w:rsidR="0058497D" w:rsidRPr="00581045">
        <w:rPr>
          <w:rFonts w:ascii="Times New Roman" w:hAnsi="Times New Roman" w:cs="Times New Roman"/>
          <w:sz w:val="24"/>
          <w:szCs w:val="24"/>
        </w:rPr>
        <w:t xml:space="preserve">the artistic consciousness of the </w:t>
      </w:r>
      <w:proofErr w:type="gramStart"/>
      <w:r w:rsidR="0058497D" w:rsidRPr="00581045">
        <w:rPr>
          <w:rFonts w:ascii="Times New Roman" w:hAnsi="Times New Roman" w:cs="Times New Roman"/>
          <w:sz w:val="24"/>
          <w:szCs w:val="24"/>
        </w:rPr>
        <w:t>object,</w:t>
      </w:r>
      <w:proofErr w:type="gramEnd"/>
      <w:r w:rsidR="0058497D" w:rsidRPr="00581045">
        <w:rPr>
          <w:rFonts w:ascii="Times New Roman" w:hAnsi="Times New Roman" w:cs="Times New Roman"/>
          <w:sz w:val="24"/>
          <w:szCs w:val="24"/>
        </w:rPr>
        <w:t xml:space="preserve"> is </w:t>
      </w:r>
      <w:r w:rsidR="0058497D" w:rsidRPr="00581045">
        <w:rPr>
          <w:rFonts w:ascii="Times New Roman" w:hAnsi="Times New Roman" w:cs="Times New Roman"/>
          <w:i/>
          <w:sz w:val="24"/>
          <w:szCs w:val="24"/>
        </w:rPr>
        <w:t>knowledge proper</w:t>
      </w:r>
      <w:r w:rsidR="0058497D" w:rsidRPr="00581045">
        <w:rPr>
          <w:rFonts w:ascii="Times New Roman" w:hAnsi="Times New Roman" w:cs="Times New Roman"/>
          <w:sz w:val="24"/>
          <w:szCs w:val="24"/>
        </w:rPr>
        <w:t>, as distinct from the understanding of or information about the object, which is all science can give us’</w:t>
      </w:r>
      <w:r w:rsidR="0058497D">
        <w:rPr>
          <w:rFonts w:ascii="Times New Roman" w:hAnsi="Times New Roman" w:cs="Times New Roman"/>
          <w:sz w:val="24"/>
          <w:szCs w:val="24"/>
        </w:rPr>
        <w:t xml:space="preserve"> (</w:t>
      </w:r>
      <w:proofErr w:type="spellStart"/>
      <w:r w:rsidR="0058497D">
        <w:rPr>
          <w:rFonts w:ascii="Times New Roman" w:hAnsi="Times New Roman" w:cs="Times New Roman"/>
          <w:sz w:val="24"/>
          <w:szCs w:val="24"/>
        </w:rPr>
        <w:t>Macmurray</w:t>
      </w:r>
      <w:proofErr w:type="spellEnd"/>
      <w:r w:rsidR="0058497D">
        <w:rPr>
          <w:rFonts w:ascii="Times New Roman" w:hAnsi="Times New Roman" w:cs="Times New Roman"/>
          <w:sz w:val="24"/>
          <w:szCs w:val="24"/>
        </w:rPr>
        <w:t>, 1935, p. 92).</w:t>
      </w:r>
      <w:r w:rsidR="0058497D" w:rsidRPr="00581045">
        <w:rPr>
          <w:rFonts w:ascii="Times New Roman" w:hAnsi="Times New Roman" w:cs="Times New Roman"/>
          <w:sz w:val="24"/>
          <w:szCs w:val="24"/>
        </w:rPr>
        <w:t xml:space="preserve"> </w:t>
      </w:r>
      <w:r w:rsidR="00DB7804">
        <w:rPr>
          <w:rFonts w:ascii="Times New Roman" w:hAnsi="Times New Roman" w:cs="Times New Roman"/>
          <w:sz w:val="24"/>
          <w:szCs w:val="24"/>
        </w:rPr>
        <w:t xml:space="preserve">That is, while </w:t>
      </w:r>
      <w:proofErr w:type="gramStart"/>
      <w:r w:rsidR="00DB7804">
        <w:rPr>
          <w:rFonts w:ascii="Times New Roman" w:hAnsi="Times New Roman" w:cs="Times New Roman"/>
          <w:sz w:val="24"/>
          <w:szCs w:val="24"/>
        </w:rPr>
        <w:t>science is ultimately concerned with the utility value of an object – with how we can make use of or control</w:t>
      </w:r>
      <w:proofErr w:type="gramEnd"/>
      <w:r w:rsidR="00DB7804">
        <w:rPr>
          <w:rFonts w:ascii="Times New Roman" w:hAnsi="Times New Roman" w:cs="Times New Roman"/>
          <w:sz w:val="24"/>
          <w:szCs w:val="24"/>
        </w:rPr>
        <w:t xml:space="preserve"> it – the primary focus of </w:t>
      </w:r>
      <w:r w:rsidR="00AA7161" w:rsidRPr="00581045">
        <w:rPr>
          <w:rFonts w:ascii="Times New Roman" w:hAnsi="Times New Roman" w:cs="Times New Roman"/>
          <w:sz w:val="24"/>
          <w:szCs w:val="24"/>
        </w:rPr>
        <w:t xml:space="preserve">the artist </w:t>
      </w:r>
      <w:r w:rsidR="00DB7804">
        <w:rPr>
          <w:rFonts w:ascii="Times New Roman" w:hAnsi="Times New Roman" w:cs="Times New Roman"/>
          <w:sz w:val="24"/>
          <w:szCs w:val="24"/>
        </w:rPr>
        <w:t>is</w:t>
      </w:r>
      <w:r w:rsidR="00DB7804" w:rsidRPr="00581045">
        <w:rPr>
          <w:rFonts w:ascii="Times New Roman" w:hAnsi="Times New Roman" w:cs="Times New Roman"/>
          <w:sz w:val="24"/>
          <w:szCs w:val="24"/>
        </w:rPr>
        <w:t xml:space="preserve"> </w:t>
      </w:r>
      <w:r w:rsidR="00AA7161" w:rsidRPr="00581045">
        <w:rPr>
          <w:rFonts w:ascii="Times New Roman" w:hAnsi="Times New Roman" w:cs="Times New Roman"/>
          <w:sz w:val="24"/>
          <w:szCs w:val="24"/>
        </w:rPr>
        <w:t xml:space="preserve">to know an object </w:t>
      </w:r>
      <w:r w:rsidR="00DB7804" w:rsidRPr="00581045">
        <w:rPr>
          <w:rFonts w:ascii="Times New Roman" w:hAnsi="Times New Roman" w:cs="Times New Roman"/>
          <w:sz w:val="24"/>
          <w:szCs w:val="24"/>
        </w:rPr>
        <w:t>in its individuality</w:t>
      </w:r>
      <w:r w:rsidR="00346EFB">
        <w:rPr>
          <w:rFonts w:ascii="Times New Roman" w:hAnsi="Times New Roman" w:cs="Times New Roman"/>
          <w:sz w:val="24"/>
          <w:szCs w:val="24"/>
        </w:rPr>
        <w:t>;</w:t>
      </w:r>
      <w:r w:rsidR="00DB7804">
        <w:rPr>
          <w:rFonts w:ascii="Times New Roman" w:hAnsi="Times New Roman" w:cs="Times New Roman"/>
          <w:sz w:val="24"/>
          <w:szCs w:val="24"/>
        </w:rPr>
        <w:t xml:space="preserve"> specifically the object that is being painted or sculpted for example, but not necessarily the paintbrushes or tools being used. In other words, there is a sense in which, while science is concerned with the usefulness of an object, art is concerned with the object</w:t>
      </w:r>
      <w:r w:rsidR="00AA7161" w:rsidRPr="00581045">
        <w:rPr>
          <w:rFonts w:ascii="Times New Roman" w:hAnsi="Times New Roman" w:cs="Times New Roman"/>
          <w:sz w:val="24"/>
          <w:szCs w:val="24"/>
        </w:rPr>
        <w:t xml:space="preserve"> in </w:t>
      </w:r>
      <w:r w:rsidR="00DB7804">
        <w:rPr>
          <w:rFonts w:ascii="Times New Roman" w:hAnsi="Times New Roman" w:cs="Times New Roman"/>
          <w:sz w:val="24"/>
          <w:szCs w:val="24"/>
        </w:rPr>
        <w:t>itself</w:t>
      </w:r>
      <w:r w:rsidR="00D86D9A">
        <w:rPr>
          <w:rFonts w:ascii="Times New Roman" w:hAnsi="Times New Roman" w:cs="Times New Roman"/>
          <w:sz w:val="24"/>
          <w:szCs w:val="24"/>
        </w:rPr>
        <w:t xml:space="preserve"> (a definition of the aesthetic that </w:t>
      </w:r>
      <w:proofErr w:type="spellStart"/>
      <w:r w:rsidR="00D86D9A">
        <w:rPr>
          <w:rFonts w:ascii="Times New Roman" w:hAnsi="Times New Roman" w:cs="Times New Roman"/>
          <w:sz w:val="24"/>
          <w:szCs w:val="24"/>
        </w:rPr>
        <w:t>Macmurray</w:t>
      </w:r>
      <w:proofErr w:type="spellEnd"/>
      <w:r w:rsidR="00D86D9A">
        <w:rPr>
          <w:rFonts w:ascii="Times New Roman" w:hAnsi="Times New Roman" w:cs="Times New Roman"/>
          <w:sz w:val="24"/>
          <w:szCs w:val="24"/>
        </w:rPr>
        <w:t xml:space="preserve"> shares with Kant)</w:t>
      </w:r>
      <w:r w:rsidR="00AA7161" w:rsidRPr="00581045">
        <w:rPr>
          <w:rFonts w:ascii="Times New Roman" w:hAnsi="Times New Roman" w:cs="Times New Roman"/>
          <w:sz w:val="24"/>
          <w:szCs w:val="24"/>
        </w:rPr>
        <w:t xml:space="preserve">. Hence the essential characteristic of the aesthetic attitude, </w:t>
      </w:r>
      <w:proofErr w:type="spellStart"/>
      <w:r w:rsidR="00DB7804">
        <w:rPr>
          <w:rFonts w:ascii="Times New Roman" w:hAnsi="Times New Roman" w:cs="Times New Roman"/>
          <w:sz w:val="24"/>
          <w:szCs w:val="24"/>
        </w:rPr>
        <w:t>Macmurray</w:t>
      </w:r>
      <w:proofErr w:type="spellEnd"/>
      <w:r w:rsidR="00AA7161" w:rsidRPr="00581045">
        <w:rPr>
          <w:rFonts w:ascii="Times New Roman" w:hAnsi="Times New Roman" w:cs="Times New Roman"/>
          <w:sz w:val="24"/>
          <w:szCs w:val="24"/>
        </w:rPr>
        <w:t xml:space="preserve"> alleges, is contemplation</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1961b, p. 33)</w:t>
      </w:r>
      <w:r w:rsidR="00DB7804">
        <w:rPr>
          <w:rFonts w:ascii="Times New Roman" w:hAnsi="Times New Roman" w:cs="Times New Roman"/>
          <w:sz w:val="24"/>
          <w:szCs w:val="24"/>
        </w:rPr>
        <w:t xml:space="preserve">; that is, </w:t>
      </w:r>
      <w:r w:rsidR="003E4B22">
        <w:rPr>
          <w:rFonts w:ascii="Times New Roman" w:hAnsi="Times New Roman" w:cs="Times New Roman"/>
          <w:sz w:val="24"/>
          <w:szCs w:val="24"/>
        </w:rPr>
        <w:t>sustained</w:t>
      </w:r>
      <w:r w:rsidR="00AA7161" w:rsidRPr="00581045">
        <w:rPr>
          <w:rFonts w:ascii="Times New Roman" w:hAnsi="Times New Roman" w:cs="Times New Roman"/>
          <w:sz w:val="24"/>
          <w:szCs w:val="24"/>
        </w:rPr>
        <w:t xml:space="preserve"> critical appraisal of </w:t>
      </w:r>
      <w:r w:rsidR="003E4B22">
        <w:rPr>
          <w:rFonts w:ascii="Times New Roman" w:hAnsi="Times New Roman" w:cs="Times New Roman"/>
          <w:sz w:val="24"/>
          <w:szCs w:val="24"/>
        </w:rPr>
        <w:t>an</w:t>
      </w:r>
      <w:r w:rsidR="00AA7161" w:rsidRPr="00581045">
        <w:rPr>
          <w:rFonts w:ascii="Times New Roman" w:hAnsi="Times New Roman" w:cs="Times New Roman"/>
          <w:sz w:val="24"/>
          <w:szCs w:val="24"/>
        </w:rPr>
        <w:t xml:space="preserve"> object</w:t>
      </w:r>
      <w:r w:rsidR="003E4B22">
        <w:rPr>
          <w:rFonts w:ascii="Times New Roman" w:hAnsi="Times New Roman" w:cs="Times New Roman"/>
          <w:sz w:val="24"/>
          <w:szCs w:val="24"/>
        </w:rPr>
        <w:t xml:space="preserve"> through which the perception of </w:t>
      </w:r>
      <w:r w:rsidR="00346EFB">
        <w:rPr>
          <w:rFonts w:ascii="Times New Roman" w:hAnsi="Times New Roman" w:cs="Times New Roman"/>
          <w:sz w:val="24"/>
          <w:szCs w:val="24"/>
        </w:rPr>
        <w:t>the</w:t>
      </w:r>
      <w:r w:rsidR="003E4B22">
        <w:rPr>
          <w:rFonts w:ascii="Times New Roman" w:hAnsi="Times New Roman" w:cs="Times New Roman"/>
          <w:sz w:val="24"/>
          <w:szCs w:val="24"/>
        </w:rPr>
        <w:t xml:space="preserve"> nature of the object</w:t>
      </w:r>
      <w:r w:rsidR="00AA7161" w:rsidRPr="00581045">
        <w:rPr>
          <w:rFonts w:ascii="Times New Roman" w:hAnsi="Times New Roman" w:cs="Times New Roman"/>
          <w:sz w:val="24"/>
          <w:szCs w:val="24"/>
        </w:rPr>
        <w:t xml:space="preserve"> is successively refined</w:t>
      </w:r>
      <w:r w:rsidR="00DB7804">
        <w:rPr>
          <w:rFonts w:ascii="Times New Roman" w:hAnsi="Times New Roman" w:cs="Times New Roman"/>
          <w:sz w:val="24"/>
          <w:szCs w:val="24"/>
        </w:rPr>
        <w:t>,</w:t>
      </w:r>
      <w:r w:rsidR="00AA7161" w:rsidRPr="00581045">
        <w:rPr>
          <w:rFonts w:ascii="Times New Roman" w:hAnsi="Times New Roman" w:cs="Times New Roman"/>
          <w:sz w:val="24"/>
          <w:szCs w:val="24"/>
        </w:rPr>
        <w:t xml:space="preserve"> and</w:t>
      </w:r>
      <w:r w:rsidR="00DB7804">
        <w:rPr>
          <w:rFonts w:ascii="Times New Roman" w:hAnsi="Times New Roman" w:cs="Times New Roman"/>
          <w:sz w:val="24"/>
          <w:szCs w:val="24"/>
        </w:rPr>
        <w:t>,</w:t>
      </w:r>
      <w:r w:rsidR="00AA7161" w:rsidRPr="00581045">
        <w:rPr>
          <w:rFonts w:ascii="Times New Roman" w:hAnsi="Times New Roman" w:cs="Times New Roman"/>
          <w:sz w:val="24"/>
          <w:szCs w:val="24"/>
        </w:rPr>
        <w:t xml:space="preserve"> </w:t>
      </w:r>
      <w:r w:rsidR="00DB7804">
        <w:rPr>
          <w:rFonts w:ascii="Times New Roman" w:hAnsi="Times New Roman" w:cs="Times New Roman"/>
          <w:sz w:val="24"/>
          <w:szCs w:val="24"/>
        </w:rPr>
        <w:t xml:space="preserve">therefore, </w:t>
      </w:r>
      <w:r w:rsidR="00AA7161" w:rsidRPr="00581045">
        <w:rPr>
          <w:rFonts w:ascii="Times New Roman" w:hAnsi="Times New Roman" w:cs="Times New Roman"/>
          <w:sz w:val="24"/>
          <w:szCs w:val="24"/>
        </w:rPr>
        <w:t xml:space="preserve">the </w:t>
      </w:r>
      <w:r w:rsidR="00DB7804">
        <w:rPr>
          <w:rFonts w:ascii="Times New Roman" w:hAnsi="Times New Roman" w:cs="Times New Roman"/>
          <w:sz w:val="24"/>
          <w:szCs w:val="24"/>
        </w:rPr>
        <w:t xml:space="preserve">emotions </w:t>
      </w:r>
      <w:r w:rsidR="00AA7161" w:rsidRPr="00581045">
        <w:rPr>
          <w:rFonts w:ascii="Times New Roman" w:hAnsi="Times New Roman" w:cs="Times New Roman"/>
          <w:sz w:val="24"/>
          <w:szCs w:val="24"/>
        </w:rPr>
        <w:t xml:space="preserve">corresponding </w:t>
      </w:r>
      <w:r w:rsidR="00DB7804">
        <w:rPr>
          <w:rFonts w:ascii="Times New Roman" w:hAnsi="Times New Roman" w:cs="Times New Roman"/>
          <w:sz w:val="24"/>
          <w:szCs w:val="24"/>
        </w:rPr>
        <w:t xml:space="preserve">to the object </w:t>
      </w:r>
      <w:r w:rsidR="00D86D9A">
        <w:rPr>
          <w:rFonts w:ascii="Times New Roman" w:hAnsi="Times New Roman" w:cs="Times New Roman"/>
          <w:sz w:val="24"/>
          <w:szCs w:val="24"/>
        </w:rPr>
        <w:t xml:space="preserve">gradually </w:t>
      </w:r>
      <w:r w:rsidR="00346EFB">
        <w:rPr>
          <w:rFonts w:ascii="Times New Roman" w:hAnsi="Times New Roman" w:cs="Times New Roman"/>
          <w:sz w:val="24"/>
          <w:szCs w:val="24"/>
        </w:rPr>
        <w:t>rendered</w:t>
      </w:r>
      <w:r w:rsidR="00D86D9A">
        <w:rPr>
          <w:rFonts w:ascii="Times New Roman" w:hAnsi="Times New Roman" w:cs="Times New Roman"/>
          <w:sz w:val="24"/>
          <w:szCs w:val="24"/>
        </w:rPr>
        <w:t xml:space="preserve"> more adequate</w:t>
      </w:r>
      <w:r w:rsidR="00AA7161" w:rsidRPr="00581045">
        <w:rPr>
          <w:rFonts w:ascii="Times New Roman" w:hAnsi="Times New Roman" w:cs="Times New Roman"/>
          <w:sz w:val="24"/>
          <w:szCs w:val="24"/>
        </w:rPr>
        <w:t xml:space="preserve">. </w:t>
      </w:r>
      <w:r w:rsidR="009037AF" w:rsidRPr="002B2913">
        <w:rPr>
          <w:rFonts w:ascii="Times New Roman" w:hAnsi="Times New Roman" w:cs="Times New Roman"/>
          <w:color w:val="4F81BD" w:themeColor="accent1"/>
          <w:sz w:val="24"/>
          <w:szCs w:val="24"/>
        </w:rPr>
        <w:t xml:space="preserve">Moreover, while this is clearly the case for the visual arts, such as painting and sculpture, it is also true of the other creative arts, such as music, theatre and dance, where the object is less obviously an object, but aesthetic attention and the refinement of emotional responses and expression still applies. </w:t>
      </w:r>
      <w:r w:rsidR="00D86D9A">
        <w:rPr>
          <w:rFonts w:ascii="Times New Roman" w:hAnsi="Times New Roman" w:cs="Times New Roman"/>
          <w:sz w:val="24"/>
          <w:szCs w:val="24"/>
        </w:rPr>
        <w:t xml:space="preserve">With an education in the arts, therefore, </w:t>
      </w:r>
      <w:r w:rsidR="00AA7161" w:rsidRPr="00581045">
        <w:rPr>
          <w:rFonts w:ascii="Times New Roman" w:hAnsi="Times New Roman" w:cs="Times New Roman"/>
          <w:sz w:val="24"/>
          <w:szCs w:val="24"/>
        </w:rPr>
        <w:lastRenderedPageBreak/>
        <w:t xml:space="preserve">any human being </w:t>
      </w:r>
      <w:r w:rsidR="00D86D9A">
        <w:rPr>
          <w:rFonts w:ascii="Times New Roman" w:hAnsi="Times New Roman" w:cs="Times New Roman"/>
          <w:sz w:val="24"/>
          <w:szCs w:val="24"/>
        </w:rPr>
        <w:t xml:space="preserve">can </w:t>
      </w:r>
      <w:r w:rsidR="00AA7161" w:rsidRPr="00581045">
        <w:rPr>
          <w:rFonts w:ascii="Times New Roman" w:hAnsi="Times New Roman" w:cs="Times New Roman"/>
          <w:sz w:val="24"/>
          <w:szCs w:val="24"/>
        </w:rPr>
        <w:t>cultivate this aesthetic attitude</w:t>
      </w:r>
      <w:r w:rsidR="00D86D9A">
        <w:rPr>
          <w:rFonts w:ascii="Times New Roman" w:hAnsi="Times New Roman" w:cs="Times New Roman"/>
          <w:sz w:val="24"/>
          <w:szCs w:val="24"/>
        </w:rPr>
        <w:t>;</w:t>
      </w:r>
      <w:r w:rsidR="00AA7161" w:rsidRPr="00581045">
        <w:rPr>
          <w:rFonts w:ascii="Times New Roman" w:hAnsi="Times New Roman" w:cs="Times New Roman"/>
          <w:sz w:val="24"/>
          <w:szCs w:val="24"/>
        </w:rPr>
        <w:t xml:space="preserve"> for the artist it culminates in the creation of a work of art</w:t>
      </w:r>
      <w:r w:rsidR="00FF6C01">
        <w:rPr>
          <w:rFonts w:ascii="Times New Roman" w:hAnsi="Times New Roman" w:cs="Times New Roman"/>
          <w:sz w:val="24"/>
          <w:szCs w:val="24"/>
        </w:rPr>
        <w:t xml:space="preserve"> (</w:t>
      </w:r>
      <w:proofErr w:type="spellStart"/>
      <w:r w:rsidR="00FF6C01">
        <w:rPr>
          <w:rFonts w:ascii="Times New Roman" w:hAnsi="Times New Roman" w:cs="Times New Roman"/>
          <w:sz w:val="24"/>
          <w:szCs w:val="24"/>
        </w:rPr>
        <w:t>Macmurray</w:t>
      </w:r>
      <w:proofErr w:type="spellEnd"/>
      <w:r w:rsidR="00FF6C01">
        <w:rPr>
          <w:rFonts w:ascii="Times New Roman" w:hAnsi="Times New Roman" w:cs="Times New Roman"/>
          <w:sz w:val="24"/>
          <w:szCs w:val="24"/>
        </w:rPr>
        <w:t>, 1925)</w:t>
      </w:r>
      <w:r w:rsidR="00AA7161" w:rsidRPr="00581045">
        <w:rPr>
          <w:rFonts w:ascii="Times New Roman" w:hAnsi="Times New Roman" w:cs="Times New Roman"/>
          <w:sz w:val="24"/>
          <w:szCs w:val="24"/>
        </w:rPr>
        <w:t>.</w:t>
      </w:r>
      <w:r w:rsidR="00AA7161" w:rsidRPr="00745A37">
        <w:rPr>
          <w:rFonts w:ascii="Times New Roman" w:hAnsi="Times New Roman" w:cs="Times New Roman"/>
          <w:sz w:val="20"/>
          <w:szCs w:val="20"/>
        </w:rPr>
        <w:t xml:space="preserve"> </w:t>
      </w:r>
    </w:p>
    <w:p w:rsidR="007534F1" w:rsidRP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An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work begins, then, with meditation on an actual </w:t>
      </w:r>
      <w:r w:rsidR="00B10D38">
        <w:rPr>
          <w:rFonts w:ascii="Times New Roman" w:eastAsia="Calibri" w:hAnsi="Times New Roman" w:cs="Times New Roman"/>
          <w:sz w:val="24"/>
          <w:szCs w:val="24"/>
        </w:rPr>
        <w:t xml:space="preserve">things </w:t>
      </w:r>
      <w:r w:rsidRPr="007534F1">
        <w:rPr>
          <w:rFonts w:ascii="Times New Roman" w:eastAsia="Calibri" w:hAnsi="Times New Roman" w:cs="Times New Roman"/>
          <w:sz w:val="24"/>
          <w:szCs w:val="24"/>
        </w:rPr>
        <w:t>in the world</w:t>
      </w:r>
      <w:r w:rsidR="00024B97">
        <w:rPr>
          <w:rFonts w:ascii="Times New Roman" w:eastAsia="Calibri" w:hAnsi="Times New Roman" w:cs="Times New Roman"/>
          <w:sz w:val="24"/>
          <w:szCs w:val="24"/>
        </w:rPr>
        <w:t>;</w:t>
      </w:r>
      <w:r w:rsidR="00B10D38">
        <w:rPr>
          <w:rFonts w:ascii="Times New Roman" w:eastAsia="Calibri" w:hAnsi="Times New Roman" w:cs="Times New Roman"/>
          <w:sz w:val="24"/>
          <w:szCs w:val="24"/>
        </w:rPr>
        <w:t xml:space="preserve"> this may be objects, relationships, musical composition and so on</w:t>
      </w:r>
      <w:r w:rsidR="00024B97">
        <w:rPr>
          <w:rFonts w:ascii="Times New Roman" w:eastAsia="Calibri" w:hAnsi="Times New Roman" w:cs="Times New Roman"/>
          <w:sz w:val="24"/>
          <w:szCs w:val="24"/>
        </w:rPr>
        <w:t>.</w:t>
      </w:r>
      <w:r w:rsidR="00B10D38">
        <w:rPr>
          <w:rFonts w:ascii="Times New Roman" w:eastAsia="Calibri" w:hAnsi="Times New Roman" w:cs="Times New Roman"/>
          <w:sz w:val="24"/>
          <w:szCs w:val="24"/>
        </w:rPr>
        <w:t xml:space="preserve"> </w:t>
      </w:r>
      <w:r w:rsidR="00024B97">
        <w:rPr>
          <w:rFonts w:ascii="Times New Roman" w:eastAsia="Calibri" w:hAnsi="Times New Roman" w:cs="Times New Roman"/>
          <w:sz w:val="24"/>
          <w:szCs w:val="24"/>
        </w:rPr>
        <w:t>I</w:t>
      </w:r>
      <w:r w:rsidRPr="007534F1">
        <w:rPr>
          <w:rFonts w:ascii="Times New Roman" w:eastAsia="Calibri" w:hAnsi="Times New Roman" w:cs="Times New Roman"/>
          <w:sz w:val="24"/>
          <w:szCs w:val="24"/>
        </w:rPr>
        <w:t>ts completion</w:t>
      </w:r>
      <w:r w:rsidR="00024B97">
        <w:rPr>
          <w:rFonts w:ascii="Times New Roman" w:eastAsia="Calibri" w:hAnsi="Times New Roman" w:cs="Times New Roman"/>
          <w:sz w:val="24"/>
          <w:szCs w:val="24"/>
        </w:rPr>
        <w:t xml:space="preserve"> </w:t>
      </w:r>
      <w:r w:rsidRPr="007534F1">
        <w:rPr>
          <w:rFonts w:ascii="Times New Roman" w:eastAsia="Calibri" w:hAnsi="Times New Roman" w:cs="Times New Roman"/>
          <w:sz w:val="24"/>
          <w:szCs w:val="24"/>
        </w:rPr>
        <w:t>is not a merely factual portrayal of th</w:t>
      </w:r>
      <w:r w:rsidR="00024B97">
        <w:rPr>
          <w:rFonts w:ascii="Times New Roman" w:eastAsia="Calibri" w:hAnsi="Times New Roman" w:cs="Times New Roman"/>
          <w:sz w:val="24"/>
          <w:szCs w:val="24"/>
        </w:rPr>
        <w:t>ose things;</w:t>
      </w:r>
      <w:r w:rsidRPr="007534F1">
        <w:rPr>
          <w:rFonts w:ascii="Times New Roman" w:eastAsia="Calibri" w:hAnsi="Times New Roman" w:cs="Times New Roman"/>
          <w:sz w:val="24"/>
          <w:szCs w:val="24"/>
        </w:rPr>
        <w:t xml:space="preserve"> rather it is</w:t>
      </w:r>
      <w:r w:rsidRPr="007534F1">
        <w:rPr>
          <w:rFonts w:ascii="Times New Roman" w:eastAsia="Calibri" w:hAnsi="Times New Roman" w:cs="Times New Roman"/>
          <w:color w:val="FF0000"/>
          <w:sz w:val="24"/>
          <w:szCs w:val="24"/>
        </w:rPr>
        <w:t xml:space="preserve"> </w:t>
      </w:r>
      <w:r w:rsidRPr="007534F1">
        <w:rPr>
          <w:rFonts w:ascii="Times New Roman" w:eastAsia="Calibri" w:hAnsi="Times New Roman" w:cs="Times New Roman"/>
          <w:sz w:val="24"/>
          <w:szCs w:val="24"/>
        </w:rPr>
        <w:t>a symbolic representation of the sensual experience which th</w:t>
      </w:r>
      <w:r w:rsidR="00024B97">
        <w:rPr>
          <w:rFonts w:ascii="Times New Roman" w:eastAsia="Calibri" w:hAnsi="Times New Roman" w:cs="Times New Roman"/>
          <w:sz w:val="24"/>
          <w:szCs w:val="24"/>
        </w:rPr>
        <w:t>ose things</w:t>
      </w:r>
      <w:r w:rsidRPr="007534F1">
        <w:rPr>
          <w:rFonts w:ascii="Times New Roman" w:eastAsia="Calibri" w:hAnsi="Times New Roman" w:cs="Times New Roman"/>
          <w:sz w:val="24"/>
          <w:szCs w:val="24"/>
        </w:rPr>
        <w:t xml:space="preserve"> gives rise to, regardless of whether this is sadness or happiness, repulsion or attraction. Thus, in </w:t>
      </w:r>
      <w:proofErr w:type="spellStart"/>
      <w:r w:rsidRPr="007534F1">
        <w:rPr>
          <w:rFonts w:ascii="Times New Roman" w:eastAsia="Calibri" w:hAnsi="Times New Roman" w:cs="Times New Roman"/>
          <w:sz w:val="24"/>
          <w:szCs w:val="24"/>
        </w:rPr>
        <w:t>Macmurray’s</w:t>
      </w:r>
      <w:proofErr w:type="spellEnd"/>
      <w:r w:rsidRPr="007534F1">
        <w:rPr>
          <w:rFonts w:ascii="Times New Roman" w:eastAsia="Calibri" w:hAnsi="Times New Roman" w:cs="Times New Roman"/>
          <w:sz w:val="24"/>
          <w:szCs w:val="24"/>
        </w:rPr>
        <w:t xml:space="preserve"> opinion, the artist does not create</w:t>
      </w:r>
      <w:r w:rsidR="00D86D9A">
        <w:rPr>
          <w:rFonts w:ascii="Times New Roman" w:eastAsia="Calibri" w:hAnsi="Times New Roman" w:cs="Times New Roman"/>
          <w:sz w:val="24"/>
          <w:szCs w:val="24"/>
        </w:rPr>
        <w:t xml:space="preserve"> because they have observed</w:t>
      </w:r>
      <w:r w:rsidRPr="007534F1">
        <w:rPr>
          <w:rFonts w:ascii="Times New Roman" w:eastAsia="Calibri" w:hAnsi="Times New Roman" w:cs="Times New Roman"/>
          <w:sz w:val="24"/>
          <w:szCs w:val="24"/>
        </w:rPr>
        <w:t xml:space="preserve">, instead, the artist attempts to present their vision of the inner worth of </w:t>
      </w:r>
      <w:r w:rsidR="00024B97">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xml:space="preserve"> (</w:t>
      </w:r>
      <w:proofErr w:type="spellStart"/>
      <w:r w:rsidR="00D86D9A">
        <w:rPr>
          <w:rFonts w:ascii="Times New Roman" w:eastAsia="Calibri" w:hAnsi="Times New Roman" w:cs="Times New Roman"/>
          <w:sz w:val="24"/>
          <w:szCs w:val="24"/>
        </w:rPr>
        <w:t>Macmurray</w:t>
      </w:r>
      <w:proofErr w:type="spellEnd"/>
      <w:r w:rsidR="00D86D9A">
        <w:rPr>
          <w:rFonts w:ascii="Times New Roman" w:eastAsia="Calibri" w:hAnsi="Times New Roman" w:cs="Times New Roman"/>
          <w:sz w:val="24"/>
          <w:szCs w:val="24"/>
        </w:rPr>
        <w:t>, 1935,</w:t>
      </w:r>
      <w:r w:rsidRPr="007534F1">
        <w:rPr>
          <w:rFonts w:ascii="Times New Roman" w:eastAsia="Calibri" w:hAnsi="Times New Roman" w:cs="Times New Roman"/>
          <w:sz w:val="24"/>
          <w:szCs w:val="24"/>
        </w:rPr>
        <w:t xml:space="preserve"> p. 99). Subsequent to its creation, then, the work of art is surrendered to an audience who submit it to a further stage of critical appreciation and aesthetic attention. </w:t>
      </w:r>
    </w:p>
    <w:p w:rsidR="007534F1" w:rsidRPr="007534F1" w:rsidRDefault="007534F1" w:rsidP="00893632">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 xml:space="preserve">Thus, contrary to Roland Barthes assertion that ‘the birth of the reader must be at the cost of the death of the Author’ (Barthes, 1977, p. 148), </w:t>
      </w:r>
      <w:proofErr w:type="spellStart"/>
      <w:r w:rsidRPr="007534F1">
        <w:rPr>
          <w:rFonts w:ascii="Times New Roman" w:eastAsia="Calibri" w:hAnsi="Times New Roman" w:cs="Times New Roman"/>
          <w:sz w:val="24"/>
          <w:szCs w:val="24"/>
        </w:rPr>
        <w:t>Macmurray</w:t>
      </w:r>
      <w:proofErr w:type="spellEnd"/>
      <w:r w:rsidRPr="007534F1">
        <w:rPr>
          <w:rFonts w:ascii="Times New Roman" w:eastAsia="Calibri" w:hAnsi="Times New Roman" w:cs="Times New Roman"/>
          <w:sz w:val="24"/>
          <w:szCs w:val="24"/>
        </w:rPr>
        <w:t xml:space="preserve"> relinquishes the importance of neither artist nor spectator. On the contrary, while </w:t>
      </w:r>
      <w:proofErr w:type="spellStart"/>
      <w:r w:rsidRPr="007534F1">
        <w:rPr>
          <w:rFonts w:ascii="Times New Roman" w:eastAsia="Calibri" w:hAnsi="Times New Roman" w:cs="Times New Roman"/>
          <w:sz w:val="24"/>
          <w:szCs w:val="24"/>
        </w:rPr>
        <w:t>Macmurray</w:t>
      </w:r>
      <w:proofErr w:type="spellEnd"/>
      <w:r w:rsidRPr="007534F1">
        <w:rPr>
          <w:rFonts w:ascii="Times New Roman" w:eastAsia="Calibri" w:hAnsi="Times New Roman" w:cs="Times New Roman"/>
          <w:sz w:val="24"/>
          <w:szCs w:val="24"/>
        </w:rPr>
        <w:t xml:space="preserve"> does not argue that the author has the authoritative statement on interpretation, he argues that the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work is an expression of the artist as an individual (</w:t>
      </w:r>
      <w:proofErr w:type="spellStart"/>
      <w:r w:rsidR="00D86D9A">
        <w:rPr>
          <w:rFonts w:ascii="Times New Roman" w:eastAsia="Calibri" w:hAnsi="Times New Roman" w:cs="Times New Roman"/>
          <w:sz w:val="24"/>
          <w:szCs w:val="24"/>
        </w:rPr>
        <w:t>Macmurray</w:t>
      </w:r>
      <w:proofErr w:type="spellEnd"/>
      <w:r w:rsidR="00D86D9A">
        <w:rPr>
          <w:rFonts w:ascii="Times New Roman" w:eastAsia="Calibri" w:hAnsi="Times New Roman" w:cs="Times New Roman"/>
          <w:sz w:val="24"/>
          <w:szCs w:val="24"/>
        </w:rPr>
        <w:t>, 1961b</w:t>
      </w:r>
      <w:r w:rsidRPr="007534F1">
        <w:rPr>
          <w:rFonts w:ascii="Times New Roman" w:eastAsia="Calibri" w:hAnsi="Times New Roman" w:cs="Times New Roman"/>
          <w:sz w:val="24"/>
          <w:szCs w:val="24"/>
        </w:rPr>
        <w:t>, p. 40). Nevertheless, it is the audience’s interpretation of a work of art that determines whether it is valued as an art</w:t>
      </w:r>
      <w:r w:rsidR="009869A9">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work that successfully portrays the uniqueness of </w:t>
      </w:r>
      <w:r w:rsidR="006E64ED">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If the emotions are rational (appropriate to the nature of th</w:t>
      </w:r>
      <w:r w:rsidR="006E64ED">
        <w:rPr>
          <w:rFonts w:ascii="Times New Roman" w:eastAsia="Calibri" w:hAnsi="Times New Roman" w:cs="Times New Roman"/>
          <w:sz w:val="24"/>
          <w:szCs w:val="24"/>
        </w:rPr>
        <w:t>ings</w:t>
      </w:r>
      <w:r w:rsidRPr="007534F1">
        <w:rPr>
          <w:rFonts w:ascii="Times New Roman" w:eastAsia="Calibri" w:hAnsi="Times New Roman" w:cs="Times New Roman"/>
          <w:sz w:val="24"/>
          <w:szCs w:val="24"/>
        </w:rPr>
        <w:t xml:space="preserve">); that is, if the capacity for sensibility (sensory awareness) has been cultivated, then the valuation of a work of art by its audience will correspond to the extent that the artist has actually achieved objectivity, </w:t>
      </w:r>
      <w:r w:rsidRPr="002B2913">
        <w:rPr>
          <w:rFonts w:ascii="Times New Roman" w:eastAsia="Calibri" w:hAnsi="Times New Roman" w:cs="Times New Roman"/>
          <w:color w:val="4F81BD" w:themeColor="accent1"/>
          <w:sz w:val="24"/>
          <w:szCs w:val="24"/>
        </w:rPr>
        <w:t>initially in contemplation and subsequently in creation</w:t>
      </w:r>
      <w:r w:rsidRPr="007534F1">
        <w:rPr>
          <w:rFonts w:ascii="Times New Roman" w:eastAsia="Calibri" w:hAnsi="Times New Roman" w:cs="Times New Roman"/>
          <w:sz w:val="24"/>
          <w:szCs w:val="24"/>
        </w:rPr>
        <w:t xml:space="preserve"> (Janet Wolff, 1981, pp. 117-43). However an emotionally and, therefore, artistically uneducated audience would respond irrationally to pieces that did not capture the intrinsic worth of </w:t>
      </w:r>
      <w:r w:rsidR="006E64ED">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valuing the pieces for the emotions they stimulate</w:t>
      </w:r>
      <w:r w:rsidR="008D38A9">
        <w:rPr>
          <w:rFonts w:ascii="Times New Roman" w:eastAsia="Calibri" w:hAnsi="Times New Roman" w:cs="Times New Roman"/>
          <w:sz w:val="24"/>
          <w:szCs w:val="24"/>
        </w:rPr>
        <w:t xml:space="preserve">. </w:t>
      </w:r>
      <w:r w:rsidRPr="007534F1">
        <w:rPr>
          <w:rFonts w:ascii="Times New Roman" w:eastAsia="Calibri" w:hAnsi="Times New Roman" w:cs="Times New Roman"/>
          <w:sz w:val="24"/>
          <w:szCs w:val="24"/>
        </w:rPr>
        <w:t xml:space="preserve">Consequently the valuation of the piece would be relying upon its effect rather than its </w:t>
      </w:r>
      <w:r w:rsidRPr="007534F1">
        <w:rPr>
          <w:rFonts w:ascii="Times New Roman" w:eastAsia="Calibri" w:hAnsi="Times New Roman" w:cs="Times New Roman"/>
          <w:sz w:val="24"/>
          <w:szCs w:val="24"/>
        </w:rPr>
        <w:lastRenderedPageBreak/>
        <w:t>statement. In this respect</w:t>
      </w:r>
      <w:r w:rsidR="00346EFB">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w:t>
      </w:r>
      <w:proofErr w:type="spellStart"/>
      <w:r w:rsidRPr="007534F1">
        <w:rPr>
          <w:rFonts w:ascii="Times New Roman" w:eastAsia="Calibri" w:hAnsi="Times New Roman" w:cs="Times New Roman"/>
          <w:sz w:val="24"/>
          <w:szCs w:val="24"/>
        </w:rPr>
        <w:t>Macmurray</w:t>
      </w:r>
      <w:proofErr w:type="spellEnd"/>
      <w:r w:rsidRPr="007534F1">
        <w:rPr>
          <w:rFonts w:ascii="Times New Roman" w:eastAsia="Calibri" w:hAnsi="Times New Roman" w:cs="Times New Roman"/>
          <w:sz w:val="24"/>
          <w:szCs w:val="24"/>
        </w:rPr>
        <w:t xml:space="preserve"> shares R. G. </w:t>
      </w:r>
      <w:proofErr w:type="gramStart"/>
      <w:r w:rsidRPr="007534F1">
        <w:rPr>
          <w:rFonts w:ascii="Times New Roman" w:eastAsia="Calibri" w:hAnsi="Times New Roman" w:cs="Times New Roman"/>
          <w:sz w:val="24"/>
          <w:szCs w:val="24"/>
        </w:rPr>
        <w:t>Collingwood’s understanding</w:t>
      </w:r>
      <w:proofErr w:type="gramEnd"/>
      <w:r w:rsidRPr="007534F1">
        <w:rPr>
          <w:rFonts w:ascii="Times New Roman" w:eastAsia="Calibri" w:hAnsi="Times New Roman" w:cs="Times New Roman"/>
          <w:sz w:val="24"/>
          <w:szCs w:val="24"/>
        </w:rPr>
        <w:t xml:space="preserve"> of art; they both maintain that a piece which is praised for the feelings it gives rise to instead of for its own sake has failed to adequately apprehend and express the nature of th</w:t>
      </w:r>
      <w:r w:rsidR="006E64ED">
        <w:rPr>
          <w:rFonts w:ascii="Times New Roman" w:eastAsia="Calibri" w:hAnsi="Times New Roman" w:cs="Times New Roman"/>
          <w:sz w:val="24"/>
          <w:szCs w:val="24"/>
        </w:rPr>
        <w:t>at which it focuses upon</w:t>
      </w:r>
      <w:r w:rsidRPr="007534F1">
        <w:rPr>
          <w:rFonts w:ascii="Times New Roman" w:eastAsia="Calibri" w:hAnsi="Times New Roman" w:cs="Times New Roman"/>
          <w:sz w:val="24"/>
          <w:szCs w:val="24"/>
        </w:rPr>
        <w:t xml:space="preserve"> (</w:t>
      </w:r>
      <w:r w:rsidRPr="007534F1">
        <w:rPr>
          <w:rFonts w:ascii="Times New Roman" w:eastAsia="Calibri" w:hAnsi="Times New Roman" w:cs="Times New Roman"/>
          <w:i/>
          <w:sz w:val="24"/>
          <w:szCs w:val="24"/>
        </w:rPr>
        <w:t>RE</w:t>
      </w:r>
      <w:r w:rsidRPr="007534F1">
        <w:rPr>
          <w:rFonts w:ascii="Times New Roman" w:eastAsia="Calibri" w:hAnsi="Times New Roman" w:cs="Times New Roman"/>
          <w:sz w:val="24"/>
          <w:szCs w:val="24"/>
        </w:rPr>
        <w:t xml:space="preserve">, p. 14; Collingwood, 1958). </w:t>
      </w:r>
      <w:r w:rsidR="00A3070F">
        <w:rPr>
          <w:rFonts w:ascii="Times New Roman" w:eastAsia="Calibri" w:hAnsi="Times New Roman" w:cs="Times New Roman"/>
          <w:sz w:val="24"/>
          <w:szCs w:val="24"/>
        </w:rPr>
        <w:t>In this assessment we should take care, as William James points out, to distinguish</w:t>
      </w:r>
      <w:r w:rsidR="00A3070F" w:rsidRPr="00A3070F">
        <w:rPr>
          <w:rFonts w:ascii="Times New Roman" w:hAnsi="Times New Roman" w:cs="Times New Roman"/>
          <w:sz w:val="24"/>
          <w:szCs w:val="24"/>
        </w:rPr>
        <w:t xml:space="preserve"> </w:t>
      </w:r>
      <w:r w:rsidR="00A3070F">
        <w:rPr>
          <w:rFonts w:ascii="Times New Roman" w:hAnsi="Times New Roman" w:cs="Times New Roman"/>
          <w:sz w:val="24"/>
          <w:szCs w:val="24"/>
        </w:rPr>
        <w:t>between primary ‘pure and simple’ aesthetic emotions and secondary emotions; primary emotions arise from the artwork whereas secondary emotions arise from the primary ones (</w:t>
      </w:r>
      <w:r w:rsidR="00346EFB">
        <w:rPr>
          <w:rFonts w:ascii="Times New Roman" w:hAnsi="Times New Roman" w:cs="Times New Roman"/>
          <w:sz w:val="24"/>
          <w:szCs w:val="24"/>
        </w:rPr>
        <w:t xml:space="preserve">James, </w:t>
      </w:r>
      <w:r w:rsidR="00A3070F">
        <w:rPr>
          <w:rFonts w:ascii="Times New Roman" w:hAnsi="Times New Roman" w:cs="Times New Roman"/>
          <w:sz w:val="24"/>
          <w:szCs w:val="24"/>
        </w:rPr>
        <w:t xml:space="preserve">1890, p. 468). Clearly, </w:t>
      </w:r>
      <w:proofErr w:type="spellStart"/>
      <w:r w:rsidR="00A3070F">
        <w:rPr>
          <w:rFonts w:ascii="Times New Roman" w:hAnsi="Times New Roman" w:cs="Times New Roman"/>
          <w:sz w:val="24"/>
          <w:szCs w:val="24"/>
        </w:rPr>
        <w:t>Macmurray</w:t>
      </w:r>
      <w:proofErr w:type="spellEnd"/>
      <w:r w:rsidR="00A3070F">
        <w:rPr>
          <w:rFonts w:ascii="Times New Roman" w:hAnsi="Times New Roman" w:cs="Times New Roman"/>
          <w:sz w:val="24"/>
          <w:szCs w:val="24"/>
        </w:rPr>
        <w:t xml:space="preserve"> and Collingwood are referring to James’ primary emotions when they assess the success or otherwise of a work of art. </w:t>
      </w:r>
      <w:r w:rsidR="00A3070F" w:rsidRPr="007534F1">
        <w:rPr>
          <w:rFonts w:ascii="Times New Roman" w:eastAsia="Calibri" w:hAnsi="Times New Roman" w:cs="Times New Roman"/>
          <w:sz w:val="24"/>
          <w:szCs w:val="24"/>
        </w:rPr>
        <w:t>I</w:t>
      </w:r>
      <w:r w:rsidR="00A3070F">
        <w:rPr>
          <w:rFonts w:ascii="Times New Roman" w:eastAsia="Calibri" w:hAnsi="Times New Roman" w:cs="Times New Roman"/>
          <w:sz w:val="24"/>
          <w:szCs w:val="24"/>
        </w:rPr>
        <w:t xml:space="preserve">n fact, </w:t>
      </w:r>
      <w:proofErr w:type="spellStart"/>
      <w:r w:rsidR="00A3070F">
        <w:rPr>
          <w:rFonts w:ascii="Times New Roman" w:eastAsia="Calibri" w:hAnsi="Times New Roman" w:cs="Times New Roman"/>
          <w:sz w:val="24"/>
          <w:szCs w:val="24"/>
        </w:rPr>
        <w:t>Macmurray</w:t>
      </w:r>
      <w:proofErr w:type="spellEnd"/>
      <w:r w:rsidR="00A3070F">
        <w:rPr>
          <w:rFonts w:ascii="Times New Roman" w:eastAsia="Calibri" w:hAnsi="Times New Roman" w:cs="Times New Roman"/>
          <w:sz w:val="24"/>
          <w:szCs w:val="24"/>
        </w:rPr>
        <w:t xml:space="preserve"> and Collingwood claim that ‘unsuccessful’ works of art</w:t>
      </w:r>
      <w:r w:rsidR="00A3070F" w:rsidRPr="007534F1">
        <w:rPr>
          <w:rFonts w:ascii="Times New Roman" w:eastAsia="Calibri" w:hAnsi="Times New Roman" w:cs="Times New Roman"/>
          <w:sz w:val="24"/>
          <w:szCs w:val="24"/>
        </w:rPr>
        <w:t xml:space="preserve"> </w:t>
      </w:r>
      <w:r w:rsidR="00A3070F">
        <w:rPr>
          <w:rFonts w:ascii="Times New Roman" w:eastAsia="Calibri" w:hAnsi="Times New Roman" w:cs="Times New Roman"/>
          <w:sz w:val="24"/>
          <w:szCs w:val="24"/>
        </w:rPr>
        <w:t xml:space="preserve">– those that have not portrayed the nature of </w:t>
      </w:r>
      <w:r w:rsidR="006E64ED">
        <w:rPr>
          <w:rFonts w:ascii="Times New Roman" w:eastAsia="Calibri" w:hAnsi="Times New Roman" w:cs="Times New Roman"/>
          <w:sz w:val="24"/>
          <w:szCs w:val="24"/>
        </w:rPr>
        <w:t>the things</w:t>
      </w:r>
      <w:r w:rsidR="00A3070F">
        <w:rPr>
          <w:rFonts w:ascii="Times New Roman" w:eastAsia="Calibri" w:hAnsi="Times New Roman" w:cs="Times New Roman"/>
          <w:sz w:val="24"/>
          <w:szCs w:val="24"/>
        </w:rPr>
        <w:t xml:space="preserve"> </w:t>
      </w:r>
      <w:r w:rsidR="006E64ED">
        <w:rPr>
          <w:rFonts w:ascii="Times New Roman" w:eastAsia="Calibri" w:hAnsi="Times New Roman" w:cs="Times New Roman"/>
          <w:sz w:val="24"/>
          <w:szCs w:val="24"/>
        </w:rPr>
        <w:t xml:space="preserve">on which they are focused </w:t>
      </w:r>
      <w:r w:rsidR="00A3070F">
        <w:rPr>
          <w:rFonts w:ascii="Times New Roman" w:eastAsia="Calibri" w:hAnsi="Times New Roman" w:cs="Times New Roman"/>
          <w:sz w:val="24"/>
          <w:szCs w:val="24"/>
        </w:rPr>
        <w:t xml:space="preserve">and are praised for the emotions they elicit - </w:t>
      </w:r>
      <w:r w:rsidR="00A3070F" w:rsidRPr="007534F1">
        <w:rPr>
          <w:rFonts w:ascii="Times New Roman" w:eastAsia="Calibri" w:hAnsi="Times New Roman" w:cs="Times New Roman"/>
          <w:sz w:val="24"/>
          <w:szCs w:val="24"/>
        </w:rPr>
        <w:t>are not properly referred to as works of art</w:t>
      </w:r>
      <w:r w:rsidR="00A3070F">
        <w:rPr>
          <w:rFonts w:ascii="Times New Roman" w:eastAsia="Calibri" w:hAnsi="Times New Roman" w:cs="Times New Roman"/>
          <w:sz w:val="24"/>
          <w:szCs w:val="24"/>
        </w:rPr>
        <w:t>; h</w:t>
      </w:r>
      <w:r w:rsidR="00A3070F" w:rsidRPr="007534F1">
        <w:rPr>
          <w:rFonts w:ascii="Times New Roman" w:eastAsia="Calibri" w:hAnsi="Times New Roman" w:cs="Times New Roman"/>
          <w:sz w:val="24"/>
          <w:szCs w:val="24"/>
        </w:rPr>
        <w:t xml:space="preserve">owever, </w:t>
      </w:r>
      <w:r w:rsidR="00A3070F">
        <w:rPr>
          <w:rFonts w:ascii="Times New Roman" w:eastAsia="Calibri" w:hAnsi="Times New Roman" w:cs="Times New Roman"/>
          <w:sz w:val="24"/>
          <w:szCs w:val="24"/>
        </w:rPr>
        <w:t xml:space="preserve">as we shall see, </w:t>
      </w:r>
      <w:r w:rsidR="00A3070F" w:rsidRPr="007534F1">
        <w:rPr>
          <w:rFonts w:ascii="Times New Roman" w:eastAsia="Calibri" w:hAnsi="Times New Roman" w:cs="Times New Roman"/>
          <w:sz w:val="24"/>
          <w:szCs w:val="24"/>
        </w:rPr>
        <w:t>th</w:t>
      </w:r>
      <w:r w:rsidR="00A3070F">
        <w:rPr>
          <w:rFonts w:ascii="Times New Roman" w:eastAsia="Calibri" w:hAnsi="Times New Roman" w:cs="Times New Roman"/>
          <w:sz w:val="24"/>
          <w:szCs w:val="24"/>
        </w:rPr>
        <w:t>is</w:t>
      </w:r>
      <w:r w:rsidR="00A3070F" w:rsidRPr="007534F1">
        <w:rPr>
          <w:rFonts w:ascii="Times New Roman" w:eastAsia="Calibri" w:hAnsi="Times New Roman" w:cs="Times New Roman"/>
          <w:sz w:val="24"/>
          <w:szCs w:val="24"/>
        </w:rPr>
        <w:t xml:space="preserve"> description of a work of art contains internal circularity.</w:t>
      </w:r>
    </w:p>
    <w:p w:rsidR="007534F1" w:rsidRP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 xml:space="preserve">According to </w:t>
      </w:r>
      <w:proofErr w:type="spellStart"/>
      <w:r w:rsidRPr="007534F1">
        <w:rPr>
          <w:rFonts w:ascii="Times New Roman" w:eastAsia="Calibri" w:hAnsi="Times New Roman" w:cs="Times New Roman"/>
          <w:sz w:val="24"/>
          <w:szCs w:val="24"/>
        </w:rPr>
        <w:t>Macmurray</w:t>
      </w:r>
      <w:proofErr w:type="spellEnd"/>
      <w:r w:rsidRPr="007534F1">
        <w:rPr>
          <w:rFonts w:ascii="Times New Roman" w:eastAsia="Calibri" w:hAnsi="Times New Roman" w:cs="Times New Roman"/>
          <w:sz w:val="24"/>
          <w:szCs w:val="24"/>
        </w:rPr>
        <w:t xml:space="preserve">, a work of art deliberately represents the artist’s aesthetic appreciation. The term ‘represents’ implies that the work of art gives rise to a similar aesthetic appreciation in its audience, but it is not clear who decides that a piece of potential art has succeeded in recreating this experience and thus does qualify as a work of art. When a human creation, intended to reveal the intrinsic worth of </w:t>
      </w:r>
      <w:r w:rsidR="000C3B2E">
        <w:rPr>
          <w:rFonts w:ascii="Times New Roman" w:eastAsia="Calibri" w:hAnsi="Times New Roman" w:cs="Times New Roman"/>
          <w:sz w:val="24"/>
          <w:szCs w:val="24"/>
        </w:rPr>
        <w:t>something</w:t>
      </w:r>
      <w:r w:rsidRPr="007534F1">
        <w:rPr>
          <w:rFonts w:ascii="Times New Roman" w:eastAsia="Calibri" w:hAnsi="Times New Roman" w:cs="Times New Roman"/>
          <w:sz w:val="24"/>
          <w:szCs w:val="24"/>
        </w:rPr>
        <w:t>, is aesthetically appreciated by a</w:t>
      </w:r>
      <w:r w:rsidR="009C24BD">
        <w:rPr>
          <w:rFonts w:ascii="Times New Roman" w:eastAsia="Calibri" w:hAnsi="Times New Roman" w:cs="Times New Roman"/>
          <w:sz w:val="24"/>
          <w:szCs w:val="24"/>
        </w:rPr>
        <w:t xml:space="preserve"> group of</w:t>
      </w:r>
      <w:r w:rsidRPr="007534F1">
        <w:rPr>
          <w:rFonts w:ascii="Times New Roman" w:eastAsia="Calibri" w:hAnsi="Times New Roman" w:cs="Times New Roman"/>
          <w:sz w:val="24"/>
          <w:szCs w:val="24"/>
        </w:rPr>
        <w:t xml:space="preserve"> individual</w:t>
      </w:r>
      <w:r w:rsidR="009C24BD">
        <w:rPr>
          <w:rFonts w:ascii="Times New Roman" w:eastAsia="Calibri" w:hAnsi="Times New Roman" w:cs="Times New Roman"/>
          <w:sz w:val="24"/>
          <w:szCs w:val="24"/>
        </w:rPr>
        <w:t>s</w:t>
      </w:r>
      <w:r w:rsidRPr="007534F1">
        <w:rPr>
          <w:rFonts w:ascii="Times New Roman" w:eastAsia="Calibri" w:hAnsi="Times New Roman" w:cs="Times New Roman"/>
          <w:sz w:val="24"/>
          <w:szCs w:val="24"/>
        </w:rPr>
        <w:t xml:space="preserve">, </w:t>
      </w:r>
      <w:r w:rsidR="009C24BD">
        <w:rPr>
          <w:rFonts w:ascii="Times New Roman" w:eastAsia="Calibri" w:hAnsi="Times New Roman" w:cs="Times New Roman"/>
          <w:sz w:val="24"/>
          <w:szCs w:val="24"/>
        </w:rPr>
        <w:t>they may</w:t>
      </w:r>
      <w:r w:rsidRPr="007534F1">
        <w:rPr>
          <w:rFonts w:ascii="Times New Roman" w:eastAsia="Calibri" w:hAnsi="Times New Roman" w:cs="Times New Roman"/>
          <w:sz w:val="24"/>
          <w:szCs w:val="24"/>
        </w:rPr>
        <w:t xml:space="preserve"> classify the piece as a work of art</w:t>
      </w:r>
      <w:r w:rsidR="009C24BD">
        <w:rPr>
          <w:rFonts w:ascii="Times New Roman" w:eastAsia="Calibri" w:hAnsi="Times New Roman" w:cs="Times New Roman"/>
          <w:sz w:val="24"/>
          <w:szCs w:val="24"/>
        </w:rPr>
        <w:t>; this is indeed how works of art come to be regarded as such by the established art world. However,</w:t>
      </w:r>
      <w:r w:rsidRPr="007534F1">
        <w:rPr>
          <w:rFonts w:ascii="Times New Roman" w:eastAsia="Calibri" w:hAnsi="Times New Roman" w:cs="Times New Roman"/>
          <w:sz w:val="24"/>
          <w:szCs w:val="24"/>
        </w:rPr>
        <w:t xml:space="preserve"> such recognition </w:t>
      </w:r>
      <w:r w:rsidR="009C24BD">
        <w:rPr>
          <w:rFonts w:ascii="Times New Roman" w:eastAsia="Calibri" w:hAnsi="Times New Roman" w:cs="Times New Roman"/>
          <w:sz w:val="24"/>
          <w:szCs w:val="24"/>
        </w:rPr>
        <w:t>is</w:t>
      </w:r>
      <w:r w:rsidRPr="007534F1">
        <w:rPr>
          <w:rFonts w:ascii="Times New Roman" w:eastAsia="Calibri" w:hAnsi="Times New Roman" w:cs="Times New Roman"/>
          <w:sz w:val="24"/>
          <w:szCs w:val="24"/>
        </w:rPr>
        <w:t xml:space="preserve"> relative</w:t>
      </w:r>
      <w:r w:rsidR="009C24BD">
        <w:rPr>
          <w:rFonts w:ascii="Times New Roman" w:eastAsia="Calibri" w:hAnsi="Times New Roman" w:cs="Times New Roman"/>
          <w:sz w:val="24"/>
          <w:szCs w:val="24"/>
        </w:rPr>
        <w:t xml:space="preserve">, since it is dependent upon the appreciation of the art world, and, yet, </w:t>
      </w:r>
      <w:r w:rsidRPr="007534F1">
        <w:rPr>
          <w:rFonts w:ascii="Times New Roman" w:eastAsia="Calibri" w:hAnsi="Times New Roman" w:cs="Times New Roman"/>
          <w:sz w:val="24"/>
          <w:szCs w:val="24"/>
        </w:rPr>
        <w:t xml:space="preserve">the failure to </w:t>
      </w:r>
      <w:r w:rsidR="009C24BD">
        <w:rPr>
          <w:rFonts w:ascii="Times New Roman" w:eastAsia="Calibri" w:hAnsi="Times New Roman" w:cs="Times New Roman"/>
          <w:sz w:val="24"/>
          <w:szCs w:val="24"/>
        </w:rPr>
        <w:t>achieve</w:t>
      </w:r>
      <w:r w:rsidRPr="007534F1">
        <w:rPr>
          <w:rFonts w:ascii="Times New Roman" w:eastAsia="Calibri" w:hAnsi="Times New Roman" w:cs="Times New Roman"/>
          <w:sz w:val="24"/>
          <w:szCs w:val="24"/>
        </w:rPr>
        <w:t xml:space="preserve"> </w:t>
      </w:r>
      <w:r w:rsidR="009C24BD">
        <w:rPr>
          <w:rFonts w:ascii="Times New Roman" w:eastAsia="Calibri" w:hAnsi="Times New Roman" w:cs="Times New Roman"/>
          <w:sz w:val="24"/>
          <w:szCs w:val="24"/>
        </w:rPr>
        <w:t xml:space="preserve">aesthetic appreciation </w:t>
      </w:r>
      <w:r w:rsidRPr="007534F1">
        <w:rPr>
          <w:rFonts w:ascii="Times New Roman" w:eastAsia="Calibri" w:hAnsi="Times New Roman" w:cs="Times New Roman"/>
          <w:sz w:val="24"/>
          <w:szCs w:val="24"/>
        </w:rPr>
        <w:t xml:space="preserve">could be the fault of an </w:t>
      </w:r>
      <w:r w:rsidR="009C24BD">
        <w:rPr>
          <w:rFonts w:ascii="Times New Roman" w:eastAsia="Calibri" w:hAnsi="Times New Roman" w:cs="Times New Roman"/>
          <w:sz w:val="24"/>
          <w:szCs w:val="24"/>
        </w:rPr>
        <w:t>emotionally closed</w:t>
      </w:r>
      <w:r w:rsidRPr="007534F1">
        <w:rPr>
          <w:rFonts w:ascii="Times New Roman" w:eastAsia="Calibri" w:hAnsi="Times New Roman" w:cs="Times New Roman"/>
          <w:sz w:val="24"/>
          <w:szCs w:val="24"/>
        </w:rPr>
        <w:t xml:space="preserve"> audience</w:t>
      </w:r>
      <w:r w:rsidR="009C24BD">
        <w:rPr>
          <w:rFonts w:ascii="Times New Roman" w:eastAsia="Calibri" w:hAnsi="Times New Roman" w:cs="Times New Roman"/>
          <w:sz w:val="24"/>
          <w:szCs w:val="24"/>
        </w:rPr>
        <w:t xml:space="preserve"> and</w:t>
      </w:r>
      <w:r w:rsidRPr="007534F1">
        <w:rPr>
          <w:rFonts w:ascii="Times New Roman" w:eastAsia="Calibri" w:hAnsi="Times New Roman" w:cs="Times New Roman"/>
          <w:sz w:val="24"/>
          <w:szCs w:val="24"/>
        </w:rPr>
        <w:t xml:space="preserve"> not the fault of the artist</w:t>
      </w:r>
      <w:r w:rsidR="009C24BD">
        <w:rPr>
          <w:rFonts w:ascii="Times New Roman" w:eastAsia="Calibri" w:hAnsi="Times New Roman" w:cs="Times New Roman"/>
          <w:sz w:val="24"/>
          <w:szCs w:val="24"/>
        </w:rPr>
        <w:t xml:space="preserve"> (but it</w:t>
      </w:r>
      <w:r w:rsidRPr="007534F1">
        <w:rPr>
          <w:rFonts w:ascii="Times New Roman" w:eastAsia="Calibri" w:hAnsi="Times New Roman" w:cs="Times New Roman"/>
          <w:sz w:val="24"/>
          <w:szCs w:val="24"/>
        </w:rPr>
        <w:t xml:space="preserve"> is not clear who would </w:t>
      </w:r>
      <w:r w:rsidR="009C24BD">
        <w:rPr>
          <w:rFonts w:ascii="Times New Roman" w:eastAsia="Calibri" w:hAnsi="Times New Roman" w:cs="Times New Roman"/>
          <w:sz w:val="24"/>
          <w:szCs w:val="24"/>
        </w:rPr>
        <w:t xml:space="preserve">have the authority to </w:t>
      </w:r>
      <w:r w:rsidRPr="007534F1">
        <w:rPr>
          <w:rFonts w:ascii="Times New Roman" w:eastAsia="Calibri" w:hAnsi="Times New Roman" w:cs="Times New Roman"/>
          <w:sz w:val="24"/>
          <w:szCs w:val="24"/>
        </w:rPr>
        <w:t>judge whether this was the case</w:t>
      </w:r>
      <w:r w:rsidR="009C24BD">
        <w:rPr>
          <w:rFonts w:ascii="Times New Roman" w:eastAsia="Calibri" w:hAnsi="Times New Roman" w:cs="Times New Roman"/>
          <w:sz w:val="24"/>
          <w:szCs w:val="24"/>
        </w:rPr>
        <w:t>)</w:t>
      </w:r>
      <w:r w:rsidRPr="007534F1">
        <w:rPr>
          <w:rFonts w:ascii="Times New Roman" w:eastAsia="Calibri" w:hAnsi="Times New Roman" w:cs="Times New Roman"/>
          <w:sz w:val="24"/>
          <w:szCs w:val="24"/>
        </w:rPr>
        <w:t>. Thus, the art world</w:t>
      </w:r>
      <w:r w:rsidR="009271D8">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w:t>
      </w:r>
      <w:r w:rsidR="009271D8" w:rsidRPr="007534F1">
        <w:rPr>
          <w:rFonts w:ascii="Times New Roman" w:eastAsia="Calibri" w:hAnsi="Times New Roman" w:cs="Times New Roman"/>
          <w:sz w:val="24"/>
          <w:szCs w:val="24"/>
        </w:rPr>
        <w:t>in reception of works of art</w:t>
      </w:r>
      <w:r w:rsidR="009271D8">
        <w:rPr>
          <w:rFonts w:ascii="Times New Roman" w:eastAsia="Calibri" w:hAnsi="Times New Roman" w:cs="Times New Roman"/>
          <w:sz w:val="24"/>
          <w:szCs w:val="24"/>
        </w:rPr>
        <w:t>,</w:t>
      </w:r>
      <w:r w:rsidR="009271D8" w:rsidRPr="007534F1">
        <w:rPr>
          <w:rFonts w:ascii="Times New Roman" w:eastAsia="Calibri" w:hAnsi="Times New Roman" w:cs="Times New Roman"/>
          <w:sz w:val="24"/>
          <w:szCs w:val="24"/>
        </w:rPr>
        <w:t xml:space="preserve"> </w:t>
      </w:r>
      <w:r w:rsidR="009271D8">
        <w:rPr>
          <w:rFonts w:ascii="Times New Roman" w:eastAsia="Calibri" w:hAnsi="Times New Roman" w:cs="Times New Roman"/>
          <w:sz w:val="24"/>
          <w:szCs w:val="24"/>
        </w:rPr>
        <w:t xml:space="preserve">relies </w:t>
      </w:r>
      <w:r w:rsidRPr="007534F1">
        <w:rPr>
          <w:rFonts w:ascii="Times New Roman" w:eastAsia="Calibri" w:hAnsi="Times New Roman" w:cs="Times New Roman"/>
          <w:sz w:val="24"/>
          <w:szCs w:val="24"/>
        </w:rPr>
        <w:t>on the expertise and judgement of artists and art critics</w:t>
      </w:r>
      <w:r w:rsidR="009271D8">
        <w:rPr>
          <w:rFonts w:ascii="Times New Roman" w:eastAsia="Calibri" w:hAnsi="Times New Roman" w:cs="Times New Roman"/>
          <w:sz w:val="24"/>
          <w:szCs w:val="24"/>
        </w:rPr>
        <w:t>, but</w:t>
      </w:r>
      <w:r w:rsidRPr="007534F1">
        <w:rPr>
          <w:rFonts w:ascii="Times New Roman" w:eastAsia="Calibri" w:hAnsi="Times New Roman" w:cs="Times New Roman"/>
          <w:sz w:val="24"/>
          <w:szCs w:val="24"/>
        </w:rPr>
        <w:t xml:space="preserve"> their judgements may change over </w:t>
      </w:r>
      <w:r w:rsidRPr="007534F1">
        <w:rPr>
          <w:rFonts w:ascii="Times New Roman" w:eastAsia="Calibri" w:hAnsi="Times New Roman" w:cs="Times New Roman"/>
          <w:sz w:val="24"/>
          <w:szCs w:val="24"/>
        </w:rPr>
        <w:lastRenderedPageBreak/>
        <w:t>time</w:t>
      </w:r>
      <w:r w:rsidR="009C24BD">
        <w:rPr>
          <w:rFonts w:ascii="Times New Roman" w:eastAsia="Calibri" w:hAnsi="Times New Roman" w:cs="Times New Roman"/>
          <w:sz w:val="24"/>
          <w:szCs w:val="24"/>
        </w:rPr>
        <w:t xml:space="preserve">; indeed, </w:t>
      </w:r>
      <w:r w:rsidRPr="007534F1">
        <w:rPr>
          <w:rFonts w:ascii="Times New Roman" w:eastAsia="Calibri" w:hAnsi="Times New Roman" w:cs="Times New Roman"/>
          <w:sz w:val="24"/>
          <w:szCs w:val="24"/>
        </w:rPr>
        <w:t xml:space="preserve">it is not uncommon for works of art to receive widespread recognition after rather than before the death of the artist who created them. </w:t>
      </w:r>
    </w:p>
    <w:p w:rsidR="00AA7161" w:rsidRPr="00581045" w:rsidRDefault="000E468B" w:rsidP="00581045">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AA7161" w:rsidRPr="00581045">
        <w:rPr>
          <w:rFonts w:ascii="Times New Roman" w:hAnsi="Times New Roman" w:cs="Times New Roman"/>
          <w:sz w:val="24"/>
          <w:szCs w:val="24"/>
        </w:rPr>
        <w:t>training</w:t>
      </w:r>
      <w:proofErr w:type="gramEnd"/>
      <w:r w:rsidR="00AA7161" w:rsidRPr="00581045">
        <w:rPr>
          <w:rFonts w:ascii="Times New Roman" w:hAnsi="Times New Roman" w:cs="Times New Roman"/>
          <w:sz w:val="24"/>
          <w:szCs w:val="24"/>
        </w:rPr>
        <w:t xml:space="preserve"> in artistry </w:t>
      </w:r>
      <w:r w:rsidR="003227DB">
        <w:rPr>
          <w:rFonts w:ascii="Times New Roman" w:hAnsi="Times New Roman" w:cs="Times New Roman"/>
          <w:sz w:val="24"/>
          <w:szCs w:val="24"/>
        </w:rPr>
        <w:t xml:space="preserve">– thinking about art, developing creative ideas, making art and performing art - </w:t>
      </w:r>
      <w:r w:rsidR="00AA7161" w:rsidRPr="00581045">
        <w:rPr>
          <w:rFonts w:ascii="Times New Roman" w:hAnsi="Times New Roman" w:cs="Times New Roman"/>
          <w:sz w:val="24"/>
          <w:szCs w:val="24"/>
        </w:rPr>
        <w:t xml:space="preserve">is substantially different from an education in science. </w:t>
      </w:r>
      <w:r w:rsidR="003227DB">
        <w:rPr>
          <w:rFonts w:ascii="Times New Roman" w:hAnsi="Times New Roman" w:cs="Times New Roman"/>
          <w:sz w:val="24"/>
          <w:szCs w:val="24"/>
        </w:rPr>
        <w:t xml:space="preserve">Although scientific education has developed from the learning of facts into a more constructive understanding of concepts and methods, it is still focused on factual knowledge </w:t>
      </w:r>
      <w:r w:rsidR="00416B3A">
        <w:rPr>
          <w:rFonts w:ascii="Times New Roman" w:hAnsi="Times New Roman" w:cs="Times New Roman"/>
          <w:sz w:val="24"/>
          <w:szCs w:val="24"/>
        </w:rPr>
        <w:t>for understanding how things work</w:t>
      </w:r>
      <w:r>
        <w:rPr>
          <w:rFonts w:ascii="Times New Roman" w:hAnsi="Times New Roman" w:cs="Times New Roman"/>
          <w:sz w:val="24"/>
          <w:szCs w:val="24"/>
        </w:rPr>
        <w:t xml:space="preserve">, albeit for the purpose of applying this knowledge </w:t>
      </w:r>
      <w:r w:rsidR="004F0EDF">
        <w:rPr>
          <w:rFonts w:ascii="Times New Roman" w:hAnsi="Times New Roman" w:cs="Times New Roman"/>
          <w:sz w:val="24"/>
          <w:szCs w:val="24"/>
        </w:rPr>
        <w:t xml:space="preserve">(in creative ways) </w:t>
      </w:r>
      <w:r>
        <w:rPr>
          <w:rFonts w:ascii="Times New Roman" w:hAnsi="Times New Roman" w:cs="Times New Roman"/>
          <w:sz w:val="24"/>
          <w:szCs w:val="24"/>
        </w:rPr>
        <w:t xml:space="preserve">to further </w:t>
      </w:r>
      <w:r w:rsidR="004F0EDF">
        <w:rPr>
          <w:rFonts w:ascii="Times New Roman" w:hAnsi="Times New Roman" w:cs="Times New Roman"/>
          <w:sz w:val="24"/>
          <w:szCs w:val="24"/>
        </w:rPr>
        <w:t>collective scientific progress</w:t>
      </w:r>
      <w:r w:rsidR="00416B3A">
        <w:rPr>
          <w:rFonts w:ascii="Times New Roman" w:hAnsi="Times New Roman" w:cs="Times New Roman"/>
          <w:sz w:val="24"/>
          <w:szCs w:val="24"/>
        </w:rPr>
        <w:t>. While</w:t>
      </w:r>
      <w:r>
        <w:rPr>
          <w:rFonts w:ascii="Times New Roman" w:hAnsi="Times New Roman" w:cs="Times New Roman"/>
          <w:sz w:val="24"/>
          <w:szCs w:val="24"/>
        </w:rPr>
        <w:t xml:space="preserve"> an education in the arts also involves intellectual engagement with facts and the skills of production, it</w:t>
      </w:r>
      <w:r w:rsidR="004F0EDF">
        <w:rPr>
          <w:rFonts w:ascii="Times New Roman" w:hAnsi="Times New Roman" w:cs="Times New Roman"/>
          <w:sz w:val="24"/>
          <w:szCs w:val="24"/>
        </w:rPr>
        <w:t xml:space="preserve"> is not focused as much on technological progression as on personal appreciation and expression.</w:t>
      </w:r>
      <w:r>
        <w:rPr>
          <w:rFonts w:ascii="Times New Roman" w:hAnsi="Times New Roman" w:cs="Times New Roman"/>
          <w:sz w:val="24"/>
          <w:szCs w:val="24"/>
        </w:rPr>
        <w:t xml:space="preserve"> </w:t>
      </w:r>
      <w:r w:rsidR="00AA7161" w:rsidRPr="00581045">
        <w:rPr>
          <w:rFonts w:ascii="Times New Roman" w:hAnsi="Times New Roman" w:cs="Times New Roman"/>
          <w:sz w:val="24"/>
          <w:szCs w:val="24"/>
        </w:rPr>
        <w:t xml:space="preserve">For the purpose of schooling, therefore, </w:t>
      </w:r>
      <w:proofErr w:type="spellStart"/>
      <w:r w:rsidR="00AA7161" w:rsidRPr="00581045">
        <w:rPr>
          <w:rFonts w:ascii="Times New Roman" w:hAnsi="Times New Roman" w:cs="Times New Roman"/>
          <w:sz w:val="24"/>
          <w:szCs w:val="24"/>
        </w:rPr>
        <w:t>Macmurray</w:t>
      </w:r>
      <w:proofErr w:type="spellEnd"/>
      <w:r w:rsidR="00AA7161" w:rsidRPr="00581045">
        <w:rPr>
          <w:rFonts w:ascii="Times New Roman" w:hAnsi="Times New Roman" w:cs="Times New Roman"/>
          <w:sz w:val="24"/>
          <w:szCs w:val="24"/>
        </w:rPr>
        <w:t xml:space="preserve"> contends that art is not a subject to be taught in the same way that science is taught; rather aesthetic appreciation is an attitude with which an individual becomes infected by meeting with artistic people</w:t>
      </w:r>
      <w:r w:rsidR="009C24BD">
        <w:rPr>
          <w:rFonts w:ascii="Times New Roman" w:hAnsi="Times New Roman" w:cs="Times New Roman"/>
          <w:sz w:val="24"/>
          <w:szCs w:val="24"/>
        </w:rPr>
        <w:t xml:space="preserve"> (</w:t>
      </w:r>
      <w:proofErr w:type="spellStart"/>
      <w:r w:rsidR="009C24BD" w:rsidRPr="009D2BA4">
        <w:rPr>
          <w:rFonts w:ascii="Times New Roman" w:hAnsi="Times New Roman" w:cs="Times New Roman"/>
        </w:rPr>
        <w:t>Macmurray</w:t>
      </w:r>
      <w:proofErr w:type="spellEnd"/>
      <w:r w:rsidR="009C24BD">
        <w:rPr>
          <w:rFonts w:ascii="Times New Roman" w:hAnsi="Times New Roman" w:cs="Times New Roman"/>
        </w:rPr>
        <w:t>,</w:t>
      </w:r>
      <w:r w:rsidR="009C24BD" w:rsidRPr="009D2BA4">
        <w:rPr>
          <w:rFonts w:ascii="Times New Roman" w:hAnsi="Times New Roman" w:cs="Times New Roman"/>
        </w:rPr>
        <w:t xml:space="preserve"> undated a)</w:t>
      </w:r>
      <w:r w:rsidR="009C24BD">
        <w:rPr>
          <w:rFonts w:ascii="Times New Roman" w:hAnsi="Times New Roman" w:cs="Times New Roman"/>
          <w:sz w:val="24"/>
          <w:szCs w:val="24"/>
        </w:rPr>
        <w:t>.</w:t>
      </w:r>
      <w:r w:rsidR="00AA7161" w:rsidRPr="00581045">
        <w:rPr>
          <w:rFonts w:ascii="Times New Roman" w:hAnsi="Times New Roman" w:cs="Times New Roman"/>
          <w:sz w:val="24"/>
          <w:szCs w:val="24"/>
        </w:rPr>
        <w:t xml:space="preserve"> Education in art history, then, is a requirement for understanding the aesthetic attention that inherited works of art command</w:t>
      </w:r>
      <w:r w:rsidR="00B535CD">
        <w:rPr>
          <w:rFonts w:ascii="Times New Roman" w:hAnsi="Times New Roman" w:cs="Times New Roman"/>
          <w:sz w:val="24"/>
          <w:szCs w:val="24"/>
        </w:rPr>
        <w:t>; yet,</w:t>
      </w:r>
      <w:r w:rsidR="00AA7161" w:rsidRPr="00581045">
        <w:rPr>
          <w:rFonts w:ascii="Times New Roman" w:hAnsi="Times New Roman" w:cs="Times New Roman"/>
          <w:sz w:val="24"/>
          <w:szCs w:val="24"/>
        </w:rPr>
        <w:t xml:space="preserve"> </w:t>
      </w:r>
      <w:r w:rsidR="00B535CD" w:rsidRPr="007534F1">
        <w:rPr>
          <w:rFonts w:ascii="Times New Roman" w:eastAsia="Calibri" w:hAnsi="Times New Roman" w:cs="Times New Roman"/>
          <w:sz w:val="24"/>
          <w:szCs w:val="24"/>
        </w:rPr>
        <w:t>it is spontaneity</w:t>
      </w:r>
      <w:r w:rsidR="00B535CD">
        <w:rPr>
          <w:rFonts w:ascii="Times New Roman" w:eastAsia="Calibri" w:hAnsi="Times New Roman" w:cs="Times New Roman"/>
          <w:sz w:val="24"/>
          <w:szCs w:val="24"/>
        </w:rPr>
        <w:t xml:space="preserve"> and</w:t>
      </w:r>
      <w:r w:rsidR="00B535CD" w:rsidRPr="007534F1">
        <w:rPr>
          <w:rFonts w:ascii="Times New Roman" w:eastAsia="Calibri" w:hAnsi="Times New Roman" w:cs="Times New Roman"/>
          <w:sz w:val="24"/>
          <w:szCs w:val="24"/>
        </w:rPr>
        <w:t xml:space="preserve"> imagination that will expand the previous perception of what constitutes art.</w:t>
      </w:r>
      <w:r w:rsidR="00B535CD">
        <w:rPr>
          <w:rFonts w:ascii="Times New Roman" w:eastAsia="Calibri" w:hAnsi="Times New Roman" w:cs="Times New Roman"/>
          <w:sz w:val="24"/>
          <w:szCs w:val="24"/>
        </w:rPr>
        <w:t xml:space="preserve"> </w:t>
      </w:r>
      <w:r w:rsidR="00AA7161" w:rsidRPr="00581045">
        <w:rPr>
          <w:rFonts w:ascii="Times New Roman" w:hAnsi="Times New Roman" w:cs="Times New Roman"/>
          <w:sz w:val="24"/>
          <w:szCs w:val="24"/>
        </w:rPr>
        <w:t xml:space="preserve">For today’s audience, </w:t>
      </w:r>
      <w:r w:rsidR="00B535CD">
        <w:rPr>
          <w:rFonts w:ascii="Times New Roman" w:hAnsi="Times New Roman" w:cs="Times New Roman"/>
          <w:sz w:val="24"/>
          <w:szCs w:val="24"/>
        </w:rPr>
        <w:t>therefore</w:t>
      </w:r>
      <w:r w:rsidR="00AA7161" w:rsidRPr="00581045">
        <w:rPr>
          <w:rFonts w:ascii="Times New Roman" w:hAnsi="Times New Roman" w:cs="Times New Roman"/>
          <w:sz w:val="24"/>
          <w:szCs w:val="24"/>
        </w:rPr>
        <w:t xml:space="preserve">, it is originality as opposed to reproduction that will render a work of art precious. </w:t>
      </w:r>
      <w:proofErr w:type="spellStart"/>
      <w:r w:rsidR="00AA7161" w:rsidRPr="00581045">
        <w:rPr>
          <w:rFonts w:ascii="Times New Roman" w:hAnsi="Times New Roman" w:cs="Times New Roman"/>
          <w:sz w:val="24"/>
          <w:szCs w:val="24"/>
        </w:rPr>
        <w:t>Macmurray</w:t>
      </w:r>
      <w:proofErr w:type="spellEnd"/>
      <w:r w:rsidR="00AA7161" w:rsidRPr="00581045">
        <w:rPr>
          <w:rFonts w:ascii="Times New Roman" w:hAnsi="Times New Roman" w:cs="Times New Roman"/>
          <w:sz w:val="24"/>
          <w:szCs w:val="24"/>
        </w:rPr>
        <w:t xml:space="preserve"> states that: </w:t>
      </w:r>
    </w:p>
    <w:p w:rsidR="00AA7161" w:rsidRPr="00581045" w:rsidRDefault="00AA7161" w:rsidP="00581045">
      <w:pPr>
        <w:spacing w:after="0" w:line="480" w:lineRule="auto"/>
        <w:jc w:val="both"/>
        <w:rPr>
          <w:rFonts w:ascii="Times New Roman" w:hAnsi="Times New Roman" w:cs="Times New Roman"/>
          <w:sz w:val="24"/>
          <w:szCs w:val="24"/>
        </w:rPr>
      </w:pPr>
    </w:p>
    <w:p w:rsidR="00AA7161" w:rsidRPr="00581045" w:rsidRDefault="00AA7161" w:rsidP="00581045">
      <w:pPr>
        <w:spacing w:after="0" w:line="480" w:lineRule="auto"/>
        <w:ind w:left="1134"/>
        <w:jc w:val="both"/>
        <w:rPr>
          <w:rFonts w:ascii="Times New Roman" w:hAnsi="Times New Roman" w:cs="Times New Roman"/>
          <w:sz w:val="24"/>
          <w:szCs w:val="24"/>
        </w:rPr>
      </w:pPr>
      <w:proofErr w:type="gramStart"/>
      <w:r w:rsidRPr="00581045">
        <w:rPr>
          <w:rFonts w:ascii="Times New Roman" w:hAnsi="Times New Roman" w:cs="Times New Roman"/>
          <w:sz w:val="24"/>
          <w:szCs w:val="24"/>
        </w:rPr>
        <w:t>it</w:t>
      </w:r>
      <w:proofErr w:type="gramEnd"/>
      <w:r w:rsidRPr="00581045">
        <w:rPr>
          <w:rFonts w:ascii="Times New Roman" w:hAnsi="Times New Roman" w:cs="Times New Roman"/>
          <w:sz w:val="24"/>
          <w:szCs w:val="24"/>
        </w:rPr>
        <w:t xml:space="preserve"> is the modern artists we must look to ... the old masters are useless. They have no knowledge of the actual world in which we live, out of which a new world might be created ... The cult of the antique may develop taste, but it tends to destroy artistic receptivity. For the old has done its work of social transformation</w:t>
      </w:r>
      <w:r w:rsidR="0070558D">
        <w:rPr>
          <w:rFonts w:ascii="Times New Roman" w:hAnsi="Times New Roman" w:cs="Times New Roman"/>
          <w:sz w:val="24"/>
          <w:szCs w:val="24"/>
        </w:rPr>
        <w:t xml:space="preserve"> (</w:t>
      </w:r>
      <w:proofErr w:type="spellStart"/>
      <w:r w:rsidR="0070558D">
        <w:rPr>
          <w:rFonts w:ascii="Times New Roman" w:hAnsi="Times New Roman" w:cs="Times New Roman"/>
          <w:sz w:val="24"/>
          <w:szCs w:val="24"/>
        </w:rPr>
        <w:t>Macmurray</w:t>
      </w:r>
      <w:proofErr w:type="spellEnd"/>
      <w:r w:rsidR="0070558D">
        <w:rPr>
          <w:rFonts w:ascii="Times New Roman" w:hAnsi="Times New Roman" w:cs="Times New Roman"/>
          <w:sz w:val="24"/>
          <w:szCs w:val="24"/>
        </w:rPr>
        <w:t>, 1935, p. 100).</w:t>
      </w:r>
    </w:p>
    <w:p w:rsidR="00AA7161" w:rsidRPr="00AA7161" w:rsidRDefault="00AA7161" w:rsidP="00581045">
      <w:pPr>
        <w:spacing w:after="0"/>
      </w:pPr>
    </w:p>
    <w:p w:rsidR="007534F1" w:rsidRDefault="007534F1" w:rsidP="007534F1">
      <w:pPr>
        <w:spacing w:after="0" w:line="480" w:lineRule="auto"/>
        <w:ind w:firstLine="720"/>
        <w:jc w:val="both"/>
        <w:rPr>
          <w:rFonts w:ascii="Times New Roman" w:eastAsia="Calibri" w:hAnsi="Times New Roman" w:cs="Times New Roman"/>
          <w:sz w:val="24"/>
          <w:szCs w:val="24"/>
        </w:rPr>
      </w:pPr>
      <w:r w:rsidRPr="007534F1">
        <w:rPr>
          <w:rFonts w:ascii="Times New Roman" w:eastAsia="Calibri" w:hAnsi="Times New Roman" w:cs="Times New Roman"/>
          <w:sz w:val="24"/>
          <w:szCs w:val="24"/>
        </w:rPr>
        <w:t>Th</w:t>
      </w:r>
      <w:r>
        <w:rPr>
          <w:rFonts w:ascii="Times New Roman" w:eastAsia="Calibri" w:hAnsi="Times New Roman" w:cs="Times New Roman"/>
          <w:sz w:val="24"/>
          <w:szCs w:val="24"/>
        </w:rPr>
        <w:t xml:space="preserve">e twentieth </w:t>
      </w:r>
      <w:r w:rsidRPr="007534F1">
        <w:rPr>
          <w:rFonts w:ascii="Times New Roman" w:eastAsia="Calibri" w:hAnsi="Times New Roman" w:cs="Times New Roman"/>
          <w:sz w:val="24"/>
          <w:szCs w:val="24"/>
        </w:rPr>
        <w:t>centur</w:t>
      </w:r>
      <w:r w:rsidR="009271D8">
        <w:rPr>
          <w:rFonts w:ascii="Times New Roman" w:eastAsia="Calibri" w:hAnsi="Times New Roman" w:cs="Times New Roman"/>
          <w:sz w:val="24"/>
          <w:szCs w:val="24"/>
        </w:rPr>
        <w:t>y was</w:t>
      </w:r>
      <w:r w:rsidRPr="007534F1">
        <w:rPr>
          <w:rFonts w:ascii="Times New Roman" w:eastAsia="Calibri" w:hAnsi="Times New Roman" w:cs="Times New Roman"/>
          <w:sz w:val="24"/>
          <w:szCs w:val="24"/>
        </w:rPr>
        <w:t xml:space="preserve"> testimony to rapid growth in the field of art. As Ernst </w:t>
      </w:r>
      <w:proofErr w:type="spellStart"/>
      <w:r w:rsidRPr="007534F1">
        <w:rPr>
          <w:rFonts w:ascii="Times New Roman" w:eastAsia="Calibri" w:hAnsi="Times New Roman" w:cs="Times New Roman"/>
          <w:sz w:val="24"/>
          <w:szCs w:val="24"/>
        </w:rPr>
        <w:t>Gombrich</w:t>
      </w:r>
      <w:proofErr w:type="spellEnd"/>
      <w:r w:rsidRPr="007534F1">
        <w:rPr>
          <w:rFonts w:ascii="Times New Roman" w:eastAsia="Calibri" w:hAnsi="Times New Roman" w:cs="Times New Roman"/>
          <w:sz w:val="24"/>
          <w:szCs w:val="24"/>
        </w:rPr>
        <w:t xml:space="preserve"> reveals</w:t>
      </w:r>
      <w:r w:rsidR="009271D8">
        <w:rPr>
          <w:rFonts w:ascii="Times New Roman" w:eastAsia="Calibri" w:hAnsi="Times New Roman" w:cs="Times New Roman"/>
          <w:sz w:val="24"/>
          <w:szCs w:val="24"/>
        </w:rPr>
        <w:t>,</w:t>
      </w:r>
      <w:r w:rsidRPr="007534F1">
        <w:rPr>
          <w:rFonts w:ascii="Times New Roman" w:eastAsia="Calibri" w:hAnsi="Times New Roman" w:cs="Times New Roman"/>
          <w:sz w:val="24"/>
          <w:szCs w:val="24"/>
        </w:rPr>
        <w:t xml:space="preserve"> twentieth century art appears to have broken with traditional structures in </w:t>
      </w:r>
      <w:r w:rsidRPr="007534F1">
        <w:rPr>
          <w:rFonts w:ascii="Times New Roman" w:eastAsia="Calibri" w:hAnsi="Times New Roman" w:cs="Times New Roman"/>
          <w:sz w:val="24"/>
          <w:szCs w:val="24"/>
        </w:rPr>
        <w:lastRenderedPageBreak/>
        <w:t>all areas; for example, visual art has combined with science to invent the mobile, while the ability of surrealism to use one shape to represent many things is unprecedented (</w:t>
      </w:r>
      <w:proofErr w:type="spellStart"/>
      <w:r w:rsidRPr="007534F1">
        <w:rPr>
          <w:rFonts w:ascii="Times New Roman" w:eastAsia="Calibri" w:hAnsi="Times New Roman" w:cs="Times New Roman"/>
          <w:sz w:val="24"/>
          <w:szCs w:val="24"/>
        </w:rPr>
        <w:t>Gombrich</w:t>
      </w:r>
      <w:proofErr w:type="spellEnd"/>
      <w:r w:rsidRPr="007534F1">
        <w:rPr>
          <w:rFonts w:ascii="Times New Roman" w:eastAsia="Calibri" w:hAnsi="Times New Roman" w:cs="Times New Roman"/>
          <w:sz w:val="24"/>
          <w:szCs w:val="24"/>
        </w:rPr>
        <w:t>, 1978). Moreover</w:t>
      </w:r>
      <w:r w:rsidR="009271D8">
        <w:rPr>
          <w:rFonts w:ascii="Times New Roman" w:eastAsia="Calibri" w:hAnsi="Times New Roman" w:cs="Times New Roman"/>
          <w:sz w:val="24"/>
          <w:szCs w:val="24"/>
        </w:rPr>
        <w:t>, in the twenty-first century</w:t>
      </w:r>
      <w:r w:rsidRPr="007534F1">
        <w:rPr>
          <w:rFonts w:ascii="Times New Roman" w:eastAsia="Calibri" w:hAnsi="Times New Roman" w:cs="Times New Roman"/>
          <w:sz w:val="24"/>
          <w:szCs w:val="24"/>
        </w:rPr>
        <w:t xml:space="preserve"> the </w:t>
      </w:r>
      <w:r w:rsidR="009271D8">
        <w:rPr>
          <w:rFonts w:ascii="Times New Roman" w:eastAsia="Calibri" w:hAnsi="Times New Roman" w:cs="Times New Roman"/>
          <w:sz w:val="24"/>
          <w:szCs w:val="24"/>
        </w:rPr>
        <w:t xml:space="preserve">massive </w:t>
      </w:r>
      <w:r w:rsidRPr="007534F1">
        <w:rPr>
          <w:rFonts w:ascii="Times New Roman" w:eastAsia="Calibri" w:hAnsi="Times New Roman" w:cs="Times New Roman"/>
          <w:sz w:val="24"/>
          <w:szCs w:val="24"/>
        </w:rPr>
        <w:t>development</w:t>
      </w:r>
      <w:r w:rsidR="009271D8">
        <w:rPr>
          <w:rFonts w:ascii="Times New Roman" w:eastAsia="Calibri" w:hAnsi="Times New Roman" w:cs="Times New Roman"/>
          <w:sz w:val="24"/>
          <w:szCs w:val="24"/>
        </w:rPr>
        <w:t>s in</w:t>
      </w:r>
      <w:r w:rsidRPr="007534F1">
        <w:rPr>
          <w:rFonts w:ascii="Times New Roman" w:eastAsia="Calibri" w:hAnsi="Times New Roman" w:cs="Times New Roman"/>
          <w:sz w:val="24"/>
          <w:szCs w:val="24"/>
        </w:rPr>
        <w:t xml:space="preserve"> technology </w:t>
      </w:r>
      <w:r w:rsidR="009271D8">
        <w:rPr>
          <w:rFonts w:ascii="Times New Roman" w:eastAsia="Calibri" w:hAnsi="Times New Roman" w:cs="Times New Roman"/>
          <w:sz w:val="24"/>
          <w:szCs w:val="24"/>
        </w:rPr>
        <w:t xml:space="preserve">have led to </w:t>
      </w:r>
      <w:r w:rsidRPr="007534F1">
        <w:rPr>
          <w:rFonts w:ascii="Times New Roman" w:eastAsia="Calibri" w:hAnsi="Times New Roman" w:cs="Times New Roman"/>
          <w:sz w:val="24"/>
          <w:szCs w:val="24"/>
        </w:rPr>
        <w:t xml:space="preserve">art galleries </w:t>
      </w:r>
      <w:r w:rsidR="009271D8">
        <w:rPr>
          <w:rFonts w:ascii="Times New Roman" w:eastAsia="Calibri" w:hAnsi="Times New Roman" w:cs="Times New Roman"/>
          <w:sz w:val="24"/>
          <w:szCs w:val="24"/>
        </w:rPr>
        <w:t>facing</w:t>
      </w:r>
      <w:r w:rsidRPr="007534F1">
        <w:rPr>
          <w:rFonts w:ascii="Times New Roman" w:eastAsia="Calibri" w:hAnsi="Times New Roman" w:cs="Times New Roman"/>
          <w:sz w:val="24"/>
          <w:szCs w:val="24"/>
        </w:rPr>
        <w:t xml:space="preserve"> the increasing complexi</w:t>
      </w:r>
      <w:r w:rsidR="003364E1">
        <w:rPr>
          <w:rFonts w:ascii="Times New Roman" w:eastAsia="Calibri" w:hAnsi="Times New Roman" w:cs="Times New Roman"/>
          <w:sz w:val="24"/>
          <w:szCs w:val="24"/>
        </w:rPr>
        <w:t>ties of displaying digital art</w:t>
      </w:r>
      <w:r w:rsidRPr="007534F1">
        <w:rPr>
          <w:rFonts w:ascii="Times New Roman" w:eastAsia="Calibri" w:hAnsi="Times New Roman" w:cs="Times New Roman"/>
          <w:sz w:val="24"/>
          <w:szCs w:val="24"/>
        </w:rPr>
        <w:t xml:space="preserve">. </w:t>
      </w:r>
      <w:r w:rsidR="009271D8">
        <w:rPr>
          <w:rFonts w:ascii="Times New Roman" w:eastAsia="Calibri" w:hAnsi="Times New Roman" w:cs="Times New Roman"/>
          <w:sz w:val="24"/>
          <w:szCs w:val="24"/>
        </w:rPr>
        <w:t xml:space="preserve">Such developments are </w:t>
      </w:r>
      <w:r w:rsidR="004F0EDF">
        <w:rPr>
          <w:rFonts w:ascii="Times New Roman" w:eastAsia="Calibri" w:hAnsi="Times New Roman" w:cs="Times New Roman"/>
          <w:sz w:val="24"/>
          <w:szCs w:val="24"/>
        </w:rPr>
        <w:t xml:space="preserve">consistent </w:t>
      </w:r>
      <w:proofErr w:type="gramStart"/>
      <w:r w:rsidR="004F0EDF">
        <w:rPr>
          <w:rFonts w:ascii="Times New Roman" w:eastAsia="Calibri" w:hAnsi="Times New Roman" w:cs="Times New Roman"/>
          <w:sz w:val="24"/>
          <w:szCs w:val="24"/>
        </w:rPr>
        <w:t xml:space="preserve">with </w:t>
      </w:r>
      <w:r w:rsidR="009271D8">
        <w:rPr>
          <w:rFonts w:ascii="Times New Roman" w:eastAsia="Calibri" w:hAnsi="Times New Roman" w:cs="Times New Roman"/>
          <w:sz w:val="24"/>
          <w:szCs w:val="24"/>
        </w:rPr>
        <w:t xml:space="preserve"> </w:t>
      </w:r>
      <w:proofErr w:type="spellStart"/>
      <w:r w:rsidR="009271D8">
        <w:rPr>
          <w:rFonts w:ascii="Times New Roman" w:eastAsia="Calibri" w:hAnsi="Times New Roman" w:cs="Times New Roman"/>
          <w:sz w:val="24"/>
          <w:szCs w:val="24"/>
        </w:rPr>
        <w:t>Macmurray</w:t>
      </w:r>
      <w:r w:rsidR="004F0EDF">
        <w:rPr>
          <w:rFonts w:ascii="Times New Roman" w:eastAsia="Calibri" w:hAnsi="Times New Roman" w:cs="Times New Roman"/>
          <w:sz w:val="24"/>
          <w:szCs w:val="24"/>
        </w:rPr>
        <w:t>’s</w:t>
      </w:r>
      <w:proofErr w:type="spellEnd"/>
      <w:proofErr w:type="gramEnd"/>
      <w:r w:rsidR="004F0EDF">
        <w:rPr>
          <w:rFonts w:ascii="Times New Roman" w:eastAsia="Calibri" w:hAnsi="Times New Roman" w:cs="Times New Roman"/>
          <w:sz w:val="24"/>
          <w:szCs w:val="24"/>
        </w:rPr>
        <w:t xml:space="preserve"> account</w:t>
      </w:r>
      <w:r w:rsidR="009271D8">
        <w:rPr>
          <w:rFonts w:ascii="Times New Roman" w:eastAsia="Calibri" w:hAnsi="Times New Roman" w:cs="Times New Roman"/>
          <w:sz w:val="24"/>
          <w:szCs w:val="24"/>
        </w:rPr>
        <w:t xml:space="preserve">, since, </w:t>
      </w:r>
      <w:r w:rsidRPr="007534F1">
        <w:rPr>
          <w:rFonts w:ascii="Times New Roman" w:eastAsia="Calibri" w:hAnsi="Times New Roman" w:cs="Times New Roman"/>
          <w:sz w:val="24"/>
          <w:szCs w:val="24"/>
        </w:rPr>
        <w:t xml:space="preserve">as Michael Gill maintains, </w:t>
      </w:r>
      <w:proofErr w:type="spellStart"/>
      <w:r w:rsidRPr="007534F1">
        <w:rPr>
          <w:rFonts w:ascii="Times New Roman" w:eastAsia="Calibri" w:hAnsi="Times New Roman" w:cs="Times New Roman"/>
          <w:sz w:val="24"/>
          <w:szCs w:val="24"/>
        </w:rPr>
        <w:t>Macmurray</w:t>
      </w:r>
      <w:proofErr w:type="spellEnd"/>
      <w:r w:rsidRPr="007534F1">
        <w:rPr>
          <w:rFonts w:ascii="Times New Roman" w:eastAsia="Calibri" w:hAnsi="Times New Roman" w:cs="Times New Roman"/>
          <w:sz w:val="24"/>
          <w:szCs w:val="24"/>
        </w:rPr>
        <w:t xml:space="preserve"> escapes any tendency to construct a</w:t>
      </w:r>
      <w:r w:rsidR="009271D8">
        <w:rPr>
          <w:rFonts w:ascii="Times New Roman" w:eastAsia="Calibri" w:hAnsi="Times New Roman" w:cs="Times New Roman"/>
          <w:sz w:val="24"/>
          <w:szCs w:val="24"/>
        </w:rPr>
        <w:t xml:space="preserve"> static</w:t>
      </w:r>
      <w:r w:rsidRPr="007534F1">
        <w:rPr>
          <w:rFonts w:ascii="Times New Roman" w:eastAsia="Calibri" w:hAnsi="Times New Roman" w:cs="Times New Roman"/>
          <w:sz w:val="24"/>
          <w:szCs w:val="24"/>
        </w:rPr>
        <w:t xml:space="preserve"> definition of art through his insistence on active progression, which demands that aesthetic notions of value are always in flux (Gill, 1989, p. 20). </w:t>
      </w:r>
      <w:r w:rsidR="004F0EDF">
        <w:rPr>
          <w:rFonts w:ascii="Times New Roman" w:eastAsia="Calibri" w:hAnsi="Times New Roman" w:cs="Times New Roman"/>
          <w:sz w:val="24"/>
          <w:szCs w:val="24"/>
        </w:rPr>
        <w:t xml:space="preserve">Whatever the form that art takes, it is its connection with the emotions that is </w:t>
      </w:r>
      <w:proofErr w:type="spellStart"/>
      <w:r w:rsidR="004F0EDF">
        <w:rPr>
          <w:rFonts w:ascii="Times New Roman" w:eastAsia="Calibri" w:hAnsi="Times New Roman" w:cs="Times New Roman"/>
          <w:sz w:val="24"/>
          <w:szCs w:val="24"/>
        </w:rPr>
        <w:t>Macmurray’s</w:t>
      </w:r>
      <w:proofErr w:type="spellEnd"/>
      <w:r w:rsidR="004F0EDF">
        <w:rPr>
          <w:rFonts w:ascii="Times New Roman" w:eastAsia="Calibri" w:hAnsi="Times New Roman" w:cs="Times New Roman"/>
          <w:sz w:val="24"/>
          <w:szCs w:val="24"/>
        </w:rPr>
        <w:t xml:space="preserve"> primary</w:t>
      </w:r>
      <w:r w:rsidR="00E61439">
        <w:rPr>
          <w:rFonts w:ascii="Times New Roman" w:eastAsia="Calibri" w:hAnsi="Times New Roman" w:cs="Times New Roman"/>
          <w:sz w:val="24"/>
          <w:szCs w:val="24"/>
        </w:rPr>
        <w:t xml:space="preserve"> c</w:t>
      </w:r>
      <w:r w:rsidR="004F0EDF">
        <w:rPr>
          <w:rFonts w:ascii="Times New Roman" w:eastAsia="Calibri" w:hAnsi="Times New Roman" w:cs="Times New Roman"/>
          <w:sz w:val="24"/>
          <w:szCs w:val="24"/>
        </w:rPr>
        <w:t>oncern.</w:t>
      </w:r>
    </w:p>
    <w:p w:rsidR="0029094C" w:rsidRDefault="00174612" w:rsidP="00087512">
      <w:pPr>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Furthermore, </w:t>
      </w:r>
      <w:r w:rsidR="00176356">
        <w:rPr>
          <w:rFonts w:ascii="Times New Roman" w:eastAsia="Calibri" w:hAnsi="Times New Roman" w:cs="Times New Roman"/>
          <w:sz w:val="24"/>
          <w:szCs w:val="24"/>
        </w:rPr>
        <w:t xml:space="preserve">while suggesting that educated emotions appropriately evaluate situations and objects, </w:t>
      </w:r>
      <w:r>
        <w:rPr>
          <w:rFonts w:ascii="Times New Roman" w:eastAsia="Calibri" w:hAnsi="Times New Roman" w:cs="Times New Roman"/>
          <w:sz w:val="24"/>
          <w:szCs w:val="24"/>
        </w:rPr>
        <w:t>Hepburn</w:t>
      </w:r>
      <w:r w:rsidR="00176356">
        <w:rPr>
          <w:rFonts w:ascii="Times New Roman" w:eastAsia="Calibri" w:hAnsi="Times New Roman" w:cs="Times New Roman"/>
          <w:sz w:val="24"/>
          <w:szCs w:val="24"/>
        </w:rPr>
        <w:t xml:space="preserve"> also contends that the most ‘unhackneyed and richly variegated emotions’ </w:t>
      </w:r>
      <w:r w:rsidR="0003584C">
        <w:rPr>
          <w:rFonts w:ascii="Times New Roman" w:eastAsia="Calibri" w:hAnsi="Times New Roman" w:cs="Times New Roman"/>
          <w:sz w:val="24"/>
          <w:szCs w:val="24"/>
        </w:rPr>
        <w:t>are to be found in works of art</w:t>
      </w:r>
      <w:r>
        <w:rPr>
          <w:rFonts w:ascii="Times New Roman" w:eastAsia="Calibri" w:hAnsi="Times New Roman" w:cs="Times New Roman"/>
          <w:sz w:val="24"/>
          <w:szCs w:val="24"/>
        </w:rPr>
        <w:t xml:space="preserve"> (</w:t>
      </w:r>
      <w:r w:rsidR="0029094C">
        <w:rPr>
          <w:rFonts w:ascii="Times New Roman" w:hAnsi="Times New Roman" w:cs="Times New Roman"/>
          <w:sz w:val="24"/>
          <w:szCs w:val="24"/>
        </w:rPr>
        <w:t>Hepburn</w:t>
      </w:r>
      <w:r>
        <w:rPr>
          <w:rFonts w:ascii="Times New Roman" w:hAnsi="Times New Roman" w:cs="Times New Roman"/>
          <w:sz w:val="24"/>
          <w:szCs w:val="24"/>
        </w:rPr>
        <w:t xml:space="preserve">, </w:t>
      </w:r>
      <w:r w:rsidR="0029094C">
        <w:rPr>
          <w:rFonts w:ascii="Times New Roman" w:hAnsi="Times New Roman" w:cs="Times New Roman"/>
          <w:sz w:val="24"/>
          <w:szCs w:val="24"/>
        </w:rPr>
        <w:t>1972</w:t>
      </w:r>
      <w:r>
        <w:rPr>
          <w:rFonts w:ascii="Times New Roman" w:hAnsi="Times New Roman" w:cs="Times New Roman"/>
          <w:sz w:val="24"/>
          <w:szCs w:val="24"/>
        </w:rPr>
        <w:t>, p. 48</w:t>
      </w:r>
      <w:r w:rsidR="0003584C">
        <w:rPr>
          <w:rFonts w:ascii="Times New Roman" w:hAnsi="Times New Roman" w:cs="Times New Roman"/>
          <w:sz w:val="24"/>
          <w:szCs w:val="24"/>
        </w:rPr>
        <w:t>5</w:t>
      </w:r>
      <w:r>
        <w:rPr>
          <w:rFonts w:ascii="Times New Roman" w:hAnsi="Times New Roman" w:cs="Times New Roman"/>
          <w:sz w:val="24"/>
          <w:szCs w:val="24"/>
        </w:rPr>
        <w:t>)</w:t>
      </w:r>
      <w:r w:rsidR="0003584C">
        <w:rPr>
          <w:rFonts w:ascii="Times New Roman" w:hAnsi="Times New Roman" w:cs="Times New Roman"/>
          <w:sz w:val="24"/>
          <w:szCs w:val="24"/>
        </w:rPr>
        <w:t>. By comparing ‘greeting-card emotion stereotypes’ with passages from Tolstoy and Shakespeare, Hepburn show how works of art - specifically literature in his examples but his argument applies to other creative arts also - provide us with an education in the emotions by offering detailed rather than clichéd descriptions of a character’s emotions</w:t>
      </w:r>
      <w:r w:rsidR="00AE6D38">
        <w:rPr>
          <w:rFonts w:ascii="Times New Roman" w:hAnsi="Times New Roman" w:cs="Times New Roman"/>
          <w:sz w:val="24"/>
          <w:szCs w:val="24"/>
        </w:rPr>
        <w:t>,</w:t>
      </w:r>
      <w:r w:rsidR="0003584C">
        <w:rPr>
          <w:rFonts w:ascii="Times New Roman" w:hAnsi="Times New Roman" w:cs="Times New Roman"/>
          <w:sz w:val="24"/>
          <w:szCs w:val="24"/>
        </w:rPr>
        <w:t xml:space="preserve"> and thereby broadening our emotional experience</w:t>
      </w:r>
      <w:r w:rsidR="00F24A74">
        <w:rPr>
          <w:rFonts w:ascii="Times New Roman" w:hAnsi="Times New Roman" w:cs="Times New Roman"/>
          <w:sz w:val="24"/>
          <w:szCs w:val="24"/>
        </w:rPr>
        <w:t xml:space="preserve"> </w:t>
      </w:r>
      <w:r w:rsidR="00F24A74">
        <w:rPr>
          <w:rFonts w:ascii="Times New Roman" w:eastAsia="Calibri" w:hAnsi="Times New Roman" w:cs="Times New Roman"/>
          <w:sz w:val="24"/>
          <w:szCs w:val="24"/>
        </w:rPr>
        <w:t>(</w:t>
      </w:r>
      <w:r w:rsidR="00F24A74">
        <w:rPr>
          <w:rFonts w:ascii="Times New Roman" w:hAnsi="Times New Roman" w:cs="Times New Roman"/>
          <w:sz w:val="24"/>
          <w:szCs w:val="24"/>
        </w:rPr>
        <w:t>Hepburn, 1972, p. 486)</w:t>
      </w:r>
      <w:r w:rsidR="0003584C">
        <w:rPr>
          <w:rFonts w:ascii="Times New Roman" w:hAnsi="Times New Roman" w:cs="Times New Roman"/>
          <w:sz w:val="24"/>
          <w:szCs w:val="24"/>
        </w:rPr>
        <w:t xml:space="preserve">. </w:t>
      </w:r>
      <w:r w:rsidR="00867D0C">
        <w:rPr>
          <w:rFonts w:ascii="Times New Roman" w:hAnsi="Times New Roman" w:cs="Times New Roman"/>
          <w:sz w:val="24"/>
          <w:szCs w:val="24"/>
        </w:rPr>
        <w:t>When we engage with works of art and the detail and precision of the emotions they expose, we have a standard with which to compare our own emotional responses to objects</w:t>
      </w:r>
      <w:r w:rsidR="00E61439">
        <w:rPr>
          <w:rFonts w:ascii="Times New Roman" w:hAnsi="Times New Roman" w:cs="Times New Roman"/>
          <w:sz w:val="24"/>
          <w:szCs w:val="24"/>
        </w:rPr>
        <w:t>,</w:t>
      </w:r>
      <w:r w:rsidR="00867D0C">
        <w:rPr>
          <w:rFonts w:ascii="Times New Roman" w:hAnsi="Times New Roman" w:cs="Times New Roman"/>
          <w:sz w:val="24"/>
          <w:szCs w:val="24"/>
        </w:rPr>
        <w:t xml:space="preserve"> situations</w:t>
      </w:r>
      <w:r w:rsidR="00E61439">
        <w:rPr>
          <w:rFonts w:ascii="Times New Roman" w:hAnsi="Times New Roman" w:cs="Times New Roman"/>
          <w:sz w:val="24"/>
          <w:szCs w:val="24"/>
        </w:rPr>
        <w:t xml:space="preserve"> and persons</w:t>
      </w:r>
      <w:r w:rsidR="00867D0C">
        <w:rPr>
          <w:rFonts w:ascii="Times New Roman" w:hAnsi="Times New Roman" w:cs="Times New Roman"/>
          <w:sz w:val="24"/>
          <w:szCs w:val="24"/>
        </w:rPr>
        <w:t xml:space="preserve">, and, thus, a means by which to acknowledge and eradicate unreasonable and insincere emotions. </w:t>
      </w:r>
      <w:r w:rsidR="000E2B3C">
        <w:rPr>
          <w:rFonts w:ascii="Times New Roman" w:hAnsi="Times New Roman" w:cs="Times New Roman"/>
          <w:sz w:val="24"/>
          <w:szCs w:val="24"/>
        </w:rPr>
        <w:t xml:space="preserve">For Hepburn ‘an aesthetic education is an introduction to countless </w:t>
      </w:r>
      <w:r w:rsidR="000E2B3C">
        <w:rPr>
          <w:rFonts w:ascii="Times New Roman" w:hAnsi="Times New Roman" w:cs="Times New Roman"/>
          <w:i/>
          <w:sz w:val="24"/>
          <w:szCs w:val="24"/>
        </w:rPr>
        <w:t xml:space="preserve">alternative </w:t>
      </w:r>
      <w:r w:rsidR="000E2B3C">
        <w:rPr>
          <w:rFonts w:ascii="Times New Roman" w:hAnsi="Times New Roman" w:cs="Times New Roman"/>
          <w:sz w:val="24"/>
          <w:szCs w:val="24"/>
        </w:rPr>
        <w:t xml:space="preserve">possibilities for feeling’ (Hepburn, 1972, p. 488), such that, we gain freedom of </w:t>
      </w:r>
      <w:r w:rsidR="00A82E68">
        <w:rPr>
          <w:rFonts w:ascii="Times New Roman" w:hAnsi="Times New Roman" w:cs="Times New Roman"/>
          <w:sz w:val="24"/>
          <w:szCs w:val="24"/>
        </w:rPr>
        <w:t xml:space="preserve">(not from) </w:t>
      </w:r>
      <w:r w:rsidR="000E2B3C">
        <w:rPr>
          <w:rFonts w:ascii="Times New Roman" w:hAnsi="Times New Roman" w:cs="Times New Roman"/>
          <w:sz w:val="24"/>
          <w:szCs w:val="24"/>
        </w:rPr>
        <w:t>the emotions and are no longer confined to feeling that is dictated by culture and cliché.</w:t>
      </w:r>
    </w:p>
    <w:p w:rsidR="007534F1" w:rsidRDefault="007534F1" w:rsidP="00F902E5">
      <w:pPr>
        <w:spacing w:after="0" w:line="480" w:lineRule="auto"/>
        <w:jc w:val="both"/>
        <w:rPr>
          <w:rFonts w:ascii="Times New Roman" w:hAnsi="Times New Roman" w:cs="Times New Roman"/>
          <w:sz w:val="24"/>
          <w:szCs w:val="24"/>
        </w:rPr>
      </w:pPr>
    </w:p>
    <w:p w:rsidR="007534F1" w:rsidRPr="00087512" w:rsidRDefault="007534F1" w:rsidP="00F902E5">
      <w:pPr>
        <w:spacing w:after="0" w:line="480" w:lineRule="auto"/>
        <w:jc w:val="both"/>
        <w:rPr>
          <w:rFonts w:ascii="Times New Roman" w:hAnsi="Times New Roman" w:cs="Times New Roman"/>
          <w:b/>
          <w:sz w:val="24"/>
          <w:szCs w:val="24"/>
        </w:rPr>
      </w:pPr>
      <w:r w:rsidRPr="00087512">
        <w:rPr>
          <w:rFonts w:ascii="Times New Roman" w:hAnsi="Times New Roman" w:cs="Times New Roman"/>
          <w:b/>
          <w:sz w:val="24"/>
          <w:szCs w:val="24"/>
        </w:rPr>
        <w:t>Critiqu</w:t>
      </w:r>
      <w:r w:rsidR="003364E1">
        <w:rPr>
          <w:rFonts w:ascii="Times New Roman" w:hAnsi="Times New Roman" w:cs="Times New Roman"/>
          <w:b/>
          <w:sz w:val="24"/>
          <w:szCs w:val="24"/>
        </w:rPr>
        <w:t xml:space="preserve">ing </w:t>
      </w:r>
      <w:proofErr w:type="spellStart"/>
      <w:r w:rsidR="003364E1">
        <w:rPr>
          <w:rFonts w:ascii="Times New Roman" w:hAnsi="Times New Roman" w:cs="Times New Roman"/>
          <w:b/>
          <w:sz w:val="24"/>
          <w:szCs w:val="24"/>
        </w:rPr>
        <w:t>Macmurray</w:t>
      </w:r>
      <w:proofErr w:type="spellEnd"/>
    </w:p>
    <w:p w:rsidR="009271D8" w:rsidRDefault="00D4416C" w:rsidP="00087512">
      <w:pPr>
        <w:overflowPunct w:val="0"/>
        <w:autoSpaceDE w:val="0"/>
        <w:autoSpaceDN w:val="0"/>
        <w:adjustRightInd w:val="0"/>
        <w:spacing w:after="0" w:line="480" w:lineRule="auto"/>
        <w:jc w:val="both"/>
        <w:textAlignment w:val="baseline"/>
        <w:rPr>
          <w:rFonts w:ascii="Times New Roman" w:eastAsia="Times New Roman" w:hAnsi="Times New Roman" w:cs="Times New Roman"/>
          <w:sz w:val="24"/>
          <w:szCs w:val="20"/>
          <w:lang w:eastAsia="en-GB"/>
        </w:rPr>
      </w:pPr>
      <w:r w:rsidRPr="00D4416C">
        <w:rPr>
          <w:rFonts w:ascii="Times New Roman" w:eastAsia="Times New Roman" w:hAnsi="Times New Roman" w:cs="Times New Roman"/>
          <w:sz w:val="24"/>
          <w:szCs w:val="20"/>
          <w:lang w:eastAsia="en-GB"/>
        </w:rPr>
        <w:lastRenderedPageBreak/>
        <w:t xml:space="preserve">If </w:t>
      </w:r>
      <w:proofErr w:type="spellStart"/>
      <w:r w:rsidRPr="00D4416C">
        <w:rPr>
          <w:rFonts w:ascii="Times New Roman" w:eastAsia="Times New Roman" w:hAnsi="Times New Roman" w:cs="Times New Roman"/>
          <w:sz w:val="24"/>
          <w:szCs w:val="20"/>
          <w:lang w:eastAsia="en-GB"/>
        </w:rPr>
        <w:t>Macmurray’s</w:t>
      </w:r>
      <w:proofErr w:type="spellEnd"/>
      <w:r w:rsidRPr="00D4416C">
        <w:rPr>
          <w:rFonts w:ascii="Times New Roman" w:eastAsia="Times New Roman" w:hAnsi="Times New Roman" w:cs="Times New Roman"/>
          <w:sz w:val="24"/>
          <w:szCs w:val="20"/>
          <w:lang w:eastAsia="en-GB"/>
        </w:rPr>
        <w:t xml:space="preserve"> </w:t>
      </w:r>
      <w:r w:rsidR="00BA48F3">
        <w:rPr>
          <w:rFonts w:ascii="Times New Roman" w:eastAsia="Times New Roman" w:hAnsi="Times New Roman" w:cs="Times New Roman"/>
          <w:sz w:val="24"/>
          <w:szCs w:val="20"/>
          <w:lang w:eastAsia="en-GB"/>
        </w:rPr>
        <w:t>description</w:t>
      </w:r>
      <w:r w:rsidRPr="00D4416C">
        <w:rPr>
          <w:rFonts w:ascii="Times New Roman" w:eastAsia="Times New Roman" w:hAnsi="Times New Roman" w:cs="Times New Roman"/>
          <w:sz w:val="24"/>
          <w:szCs w:val="20"/>
          <w:lang w:eastAsia="en-GB"/>
        </w:rPr>
        <w:t xml:space="preserve"> of </w:t>
      </w:r>
      <w:r w:rsidR="00FE3763">
        <w:rPr>
          <w:rFonts w:ascii="Times New Roman" w:eastAsia="Times New Roman" w:hAnsi="Times New Roman" w:cs="Times New Roman"/>
          <w:sz w:val="24"/>
          <w:szCs w:val="20"/>
          <w:lang w:eastAsia="en-GB"/>
        </w:rPr>
        <w:t xml:space="preserve">the </w:t>
      </w:r>
      <w:r w:rsidRPr="00D4416C">
        <w:rPr>
          <w:rFonts w:ascii="Times New Roman" w:eastAsia="Times New Roman" w:hAnsi="Times New Roman" w:cs="Times New Roman"/>
          <w:sz w:val="24"/>
          <w:szCs w:val="20"/>
          <w:lang w:eastAsia="en-GB"/>
        </w:rPr>
        <w:t>art</w:t>
      </w:r>
      <w:r w:rsidR="00FE3763">
        <w:rPr>
          <w:rFonts w:ascii="Times New Roman" w:eastAsia="Times New Roman" w:hAnsi="Times New Roman" w:cs="Times New Roman"/>
          <w:sz w:val="24"/>
          <w:szCs w:val="20"/>
          <w:lang w:eastAsia="en-GB"/>
        </w:rPr>
        <w:t>s</w:t>
      </w:r>
      <w:r w:rsidRPr="00D4416C">
        <w:rPr>
          <w:rFonts w:ascii="Times New Roman" w:eastAsia="Times New Roman" w:hAnsi="Times New Roman" w:cs="Times New Roman"/>
          <w:sz w:val="24"/>
          <w:szCs w:val="20"/>
          <w:lang w:eastAsia="en-GB"/>
        </w:rPr>
        <w:t xml:space="preserve"> </w:t>
      </w:r>
      <w:r w:rsidR="00BA48F3">
        <w:rPr>
          <w:rFonts w:ascii="Times New Roman" w:eastAsia="Times New Roman" w:hAnsi="Times New Roman" w:cs="Times New Roman"/>
          <w:sz w:val="24"/>
          <w:szCs w:val="20"/>
          <w:lang w:eastAsia="en-GB"/>
        </w:rPr>
        <w:t>and their relation to the world</w:t>
      </w:r>
      <w:r w:rsidRPr="00D4416C">
        <w:rPr>
          <w:rFonts w:ascii="Times New Roman" w:eastAsia="Times New Roman" w:hAnsi="Times New Roman" w:cs="Times New Roman"/>
          <w:sz w:val="24"/>
          <w:szCs w:val="20"/>
          <w:lang w:eastAsia="en-GB"/>
        </w:rPr>
        <w:t xml:space="preserve"> is credible, then the partial introduction of emotional education </w:t>
      </w:r>
      <w:r w:rsidR="00BA48F3">
        <w:rPr>
          <w:rFonts w:ascii="Times New Roman" w:eastAsia="Times New Roman" w:hAnsi="Times New Roman" w:cs="Times New Roman"/>
          <w:sz w:val="24"/>
          <w:szCs w:val="20"/>
          <w:lang w:eastAsia="en-GB"/>
        </w:rPr>
        <w:t xml:space="preserve">in contemporary </w:t>
      </w:r>
      <w:r w:rsidR="00FE3763">
        <w:rPr>
          <w:rFonts w:ascii="Times New Roman" w:eastAsia="Times New Roman" w:hAnsi="Times New Roman" w:cs="Times New Roman"/>
          <w:sz w:val="24"/>
          <w:szCs w:val="20"/>
          <w:lang w:eastAsia="en-GB"/>
        </w:rPr>
        <w:t>schooling</w:t>
      </w:r>
      <w:r w:rsidR="00BA48F3">
        <w:rPr>
          <w:rFonts w:ascii="Times New Roman" w:eastAsia="Times New Roman" w:hAnsi="Times New Roman" w:cs="Times New Roman"/>
          <w:sz w:val="24"/>
          <w:szCs w:val="20"/>
          <w:lang w:eastAsia="en-GB"/>
        </w:rPr>
        <w:t xml:space="preserve"> </w:t>
      </w:r>
      <w:r w:rsidRPr="00D4416C">
        <w:rPr>
          <w:rFonts w:ascii="Times New Roman" w:eastAsia="Times New Roman" w:hAnsi="Times New Roman" w:cs="Times New Roman"/>
          <w:sz w:val="24"/>
          <w:szCs w:val="20"/>
          <w:lang w:eastAsia="en-GB"/>
        </w:rPr>
        <w:t xml:space="preserve">is an indication that humanity </w:t>
      </w:r>
      <w:r w:rsidR="00867D0C">
        <w:rPr>
          <w:rFonts w:ascii="Times New Roman" w:eastAsia="Times New Roman" w:hAnsi="Times New Roman" w:cs="Times New Roman"/>
          <w:sz w:val="24"/>
          <w:szCs w:val="20"/>
          <w:lang w:eastAsia="en-GB"/>
        </w:rPr>
        <w:t xml:space="preserve">is </w:t>
      </w:r>
      <w:r w:rsidR="00BA48F3">
        <w:rPr>
          <w:rFonts w:ascii="Times New Roman" w:eastAsia="Times New Roman" w:hAnsi="Times New Roman" w:cs="Times New Roman"/>
          <w:sz w:val="24"/>
          <w:szCs w:val="20"/>
          <w:lang w:eastAsia="en-GB"/>
        </w:rPr>
        <w:t>moving forward in a positive direction</w:t>
      </w:r>
      <w:r w:rsidRPr="00D4416C">
        <w:rPr>
          <w:rFonts w:ascii="Times New Roman" w:eastAsia="Times New Roman" w:hAnsi="Times New Roman" w:cs="Times New Roman"/>
          <w:sz w:val="24"/>
          <w:szCs w:val="20"/>
          <w:lang w:eastAsia="en-GB"/>
        </w:rPr>
        <w:t xml:space="preserve">. Primarily, as we have seen, </w:t>
      </w:r>
      <w:proofErr w:type="spellStart"/>
      <w:r w:rsidRPr="00D4416C">
        <w:rPr>
          <w:rFonts w:ascii="Times New Roman" w:eastAsia="Times New Roman" w:hAnsi="Times New Roman" w:cs="Times New Roman"/>
          <w:sz w:val="24"/>
          <w:szCs w:val="20"/>
          <w:lang w:eastAsia="en-GB"/>
        </w:rPr>
        <w:t>Macmurray’s</w:t>
      </w:r>
      <w:proofErr w:type="spellEnd"/>
      <w:r w:rsidRPr="00D4416C">
        <w:rPr>
          <w:rFonts w:ascii="Times New Roman" w:eastAsia="Times New Roman" w:hAnsi="Times New Roman" w:cs="Times New Roman"/>
          <w:sz w:val="24"/>
          <w:szCs w:val="20"/>
          <w:lang w:eastAsia="en-GB"/>
        </w:rPr>
        <w:t xml:space="preserve"> emphasis on the need for </w:t>
      </w:r>
      <w:r w:rsidR="000E2B3C">
        <w:rPr>
          <w:rFonts w:ascii="Times New Roman" w:eastAsia="Times New Roman" w:hAnsi="Times New Roman" w:cs="Times New Roman"/>
          <w:sz w:val="24"/>
          <w:szCs w:val="20"/>
          <w:lang w:eastAsia="en-GB"/>
        </w:rPr>
        <w:t xml:space="preserve">the </w:t>
      </w:r>
      <w:r w:rsidR="000E2B3C" w:rsidRPr="00D4416C">
        <w:rPr>
          <w:rFonts w:ascii="Times New Roman" w:eastAsia="Times New Roman" w:hAnsi="Times New Roman" w:cs="Times New Roman"/>
          <w:sz w:val="24"/>
          <w:szCs w:val="20"/>
          <w:lang w:eastAsia="en-GB"/>
        </w:rPr>
        <w:t xml:space="preserve">arts </w:t>
      </w:r>
      <w:r w:rsidR="000E2B3C">
        <w:rPr>
          <w:rFonts w:ascii="Times New Roman" w:eastAsia="Times New Roman" w:hAnsi="Times New Roman" w:cs="Times New Roman"/>
          <w:sz w:val="24"/>
          <w:szCs w:val="20"/>
          <w:lang w:eastAsia="en-GB"/>
        </w:rPr>
        <w:t xml:space="preserve">as well as the </w:t>
      </w:r>
      <w:r w:rsidRPr="00D4416C">
        <w:rPr>
          <w:rFonts w:ascii="Times New Roman" w:eastAsia="Times New Roman" w:hAnsi="Times New Roman" w:cs="Times New Roman"/>
          <w:sz w:val="24"/>
          <w:szCs w:val="20"/>
          <w:lang w:eastAsia="en-GB"/>
        </w:rPr>
        <w:t xml:space="preserve">sciences </w:t>
      </w:r>
      <w:r w:rsidR="000E2B3C">
        <w:rPr>
          <w:rFonts w:ascii="Times New Roman" w:eastAsia="Times New Roman" w:hAnsi="Times New Roman" w:cs="Times New Roman"/>
          <w:sz w:val="24"/>
          <w:szCs w:val="20"/>
          <w:lang w:eastAsia="en-GB"/>
        </w:rPr>
        <w:t>r</w:t>
      </w:r>
      <w:r w:rsidRPr="00D4416C">
        <w:rPr>
          <w:rFonts w:ascii="Times New Roman" w:eastAsia="Times New Roman" w:hAnsi="Times New Roman" w:cs="Times New Roman"/>
          <w:sz w:val="24"/>
          <w:szCs w:val="20"/>
          <w:lang w:eastAsia="en-GB"/>
        </w:rPr>
        <w:t>ests on the assumption that the scientific knowledge</w:t>
      </w:r>
      <w:r w:rsidR="00FE3763">
        <w:rPr>
          <w:rFonts w:ascii="Times New Roman" w:eastAsia="Times New Roman" w:hAnsi="Times New Roman" w:cs="Times New Roman"/>
          <w:sz w:val="24"/>
          <w:szCs w:val="20"/>
          <w:lang w:eastAsia="en-GB"/>
        </w:rPr>
        <w:t xml:space="preserve"> that is primarily focused on</w:t>
      </w:r>
      <w:r w:rsidRPr="00D4416C">
        <w:rPr>
          <w:rFonts w:ascii="Times New Roman" w:eastAsia="Times New Roman" w:hAnsi="Times New Roman" w:cs="Times New Roman"/>
          <w:sz w:val="24"/>
          <w:szCs w:val="20"/>
          <w:lang w:eastAsia="en-GB"/>
        </w:rPr>
        <w:t xml:space="preserve"> matters of fact cannot be substituted for </w:t>
      </w:r>
      <w:r w:rsidR="00FE3763">
        <w:rPr>
          <w:rFonts w:ascii="Times New Roman" w:eastAsia="Times New Roman" w:hAnsi="Times New Roman" w:cs="Times New Roman"/>
          <w:sz w:val="24"/>
          <w:szCs w:val="20"/>
          <w:lang w:eastAsia="en-GB"/>
        </w:rPr>
        <w:t>an</w:t>
      </w:r>
      <w:r w:rsidRPr="00D4416C">
        <w:rPr>
          <w:rFonts w:ascii="Times New Roman" w:eastAsia="Times New Roman" w:hAnsi="Times New Roman" w:cs="Times New Roman"/>
          <w:sz w:val="24"/>
          <w:szCs w:val="20"/>
          <w:lang w:eastAsia="en-GB"/>
        </w:rPr>
        <w:t xml:space="preserve"> artistic </w:t>
      </w:r>
      <w:r w:rsidR="00FE3763">
        <w:rPr>
          <w:rFonts w:ascii="Times New Roman" w:eastAsia="Times New Roman" w:hAnsi="Times New Roman" w:cs="Times New Roman"/>
          <w:sz w:val="24"/>
          <w:szCs w:val="20"/>
          <w:lang w:eastAsia="en-GB"/>
        </w:rPr>
        <w:t xml:space="preserve">attitude that also focuses on </w:t>
      </w:r>
      <w:r w:rsidRPr="00D4416C">
        <w:rPr>
          <w:rFonts w:ascii="Times New Roman" w:eastAsia="Times New Roman" w:hAnsi="Times New Roman" w:cs="Times New Roman"/>
          <w:sz w:val="24"/>
          <w:szCs w:val="20"/>
          <w:lang w:eastAsia="en-GB"/>
        </w:rPr>
        <w:t xml:space="preserve">matters of value. </w:t>
      </w:r>
      <w:r w:rsidR="00BA48F3">
        <w:rPr>
          <w:rFonts w:ascii="Times New Roman" w:eastAsia="Times New Roman" w:hAnsi="Times New Roman" w:cs="Times New Roman"/>
          <w:sz w:val="24"/>
          <w:szCs w:val="20"/>
          <w:lang w:eastAsia="en-GB"/>
        </w:rPr>
        <w:t xml:space="preserve">Similarly, Anthony </w:t>
      </w:r>
      <w:proofErr w:type="spellStart"/>
      <w:r w:rsidRPr="00D4416C">
        <w:rPr>
          <w:rFonts w:ascii="Times New Roman" w:eastAsia="Times New Roman" w:hAnsi="Times New Roman" w:cs="Times New Roman"/>
          <w:sz w:val="24"/>
          <w:szCs w:val="20"/>
          <w:lang w:eastAsia="en-GB"/>
        </w:rPr>
        <w:t>O’Hear</w:t>
      </w:r>
      <w:proofErr w:type="spellEnd"/>
      <w:r w:rsidRPr="00D4416C">
        <w:rPr>
          <w:rFonts w:ascii="Times New Roman" w:eastAsia="Times New Roman" w:hAnsi="Times New Roman" w:cs="Times New Roman"/>
          <w:sz w:val="24"/>
          <w:szCs w:val="20"/>
          <w:lang w:eastAsia="en-GB"/>
        </w:rPr>
        <w:t xml:space="preserve"> insists that the purpose of scientific enquiry is to present others with a value-free representation of the world (</w:t>
      </w:r>
      <w:proofErr w:type="spellStart"/>
      <w:r w:rsidRPr="00D4416C">
        <w:rPr>
          <w:rFonts w:ascii="Times New Roman" w:eastAsia="Times New Roman" w:hAnsi="Times New Roman" w:cs="Times New Roman"/>
          <w:sz w:val="24"/>
          <w:szCs w:val="20"/>
          <w:lang w:eastAsia="en-GB"/>
        </w:rPr>
        <w:t>O’Hear</w:t>
      </w:r>
      <w:proofErr w:type="spellEnd"/>
      <w:r w:rsidRPr="00D4416C">
        <w:rPr>
          <w:rFonts w:ascii="Times New Roman" w:eastAsia="Times New Roman" w:hAnsi="Times New Roman" w:cs="Times New Roman"/>
          <w:sz w:val="24"/>
          <w:szCs w:val="20"/>
          <w:lang w:eastAsia="en-GB"/>
        </w:rPr>
        <w:t>, 1991, pp. 223-9)</w:t>
      </w:r>
      <w:r w:rsidR="00BA48F3">
        <w:rPr>
          <w:rFonts w:ascii="Times New Roman" w:eastAsia="Times New Roman" w:hAnsi="Times New Roman" w:cs="Times New Roman"/>
          <w:sz w:val="24"/>
          <w:szCs w:val="20"/>
          <w:lang w:eastAsia="en-GB"/>
        </w:rPr>
        <w:t xml:space="preserve">; however, </w:t>
      </w:r>
      <w:r w:rsidRPr="00D4416C">
        <w:rPr>
          <w:rFonts w:ascii="Times New Roman" w:eastAsia="Times New Roman" w:hAnsi="Times New Roman" w:cs="Times New Roman"/>
          <w:sz w:val="24"/>
          <w:szCs w:val="20"/>
          <w:lang w:eastAsia="en-GB"/>
        </w:rPr>
        <w:t>once the application of scientific knowledge becomes an issue</w:t>
      </w:r>
      <w:r w:rsidR="00BA48F3">
        <w:rPr>
          <w:rFonts w:ascii="Times New Roman" w:eastAsia="Times New Roman" w:hAnsi="Times New Roman" w:cs="Times New Roman"/>
          <w:sz w:val="24"/>
          <w:szCs w:val="20"/>
          <w:lang w:eastAsia="en-GB"/>
        </w:rPr>
        <w:t>,</w:t>
      </w:r>
      <w:r w:rsidRPr="00D4416C">
        <w:rPr>
          <w:rFonts w:ascii="Times New Roman" w:eastAsia="Times New Roman" w:hAnsi="Times New Roman" w:cs="Times New Roman"/>
          <w:sz w:val="24"/>
          <w:szCs w:val="20"/>
          <w:lang w:eastAsia="en-GB"/>
        </w:rPr>
        <w:t xml:space="preserve"> value-judgements cannot be avoided. </w:t>
      </w:r>
    </w:p>
    <w:p w:rsidR="00B913E1" w:rsidRDefault="00BA48F3" w:rsidP="00087512">
      <w:pPr>
        <w:overflowPunct w:val="0"/>
        <w:autoSpaceDE w:val="0"/>
        <w:autoSpaceDN w:val="0"/>
        <w:adjustRightInd w:val="0"/>
        <w:spacing w:after="0" w:line="480" w:lineRule="auto"/>
        <w:ind w:firstLine="720"/>
        <w:jc w:val="both"/>
        <w:textAlignment w:val="baseline"/>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In </w:t>
      </w:r>
      <w:r w:rsidR="009271D8">
        <w:rPr>
          <w:rFonts w:ascii="Times New Roman" w:eastAsia="Times New Roman" w:hAnsi="Times New Roman" w:cs="Times New Roman"/>
          <w:sz w:val="24"/>
          <w:szCs w:val="20"/>
          <w:lang w:eastAsia="en-GB"/>
        </w:rPr>
        <w:t>fact</w:t>
      </w:r>
      <w:r>
        <w:rPr>
          <w:rFonts w:ascii="Times New Roman" w:eastAsia="Times New Roman" w:hAnsi="Times New Roman" w:cs="Times New Roman"/>
          <w:sz w:val="24"/>
          <w:szCs w:val="20"/>
          <w:lang w:eastAsia="en-GB"/>
        </w:rPr>
        <w:t xml:space="preserve">, the </w:t>
      </w:r>
      <w:r w:rsidR="009271D8">
        <w:rPr>
          <w:rFonts w:ascii="Times New Roman" w:eastAsia="Times New Roman" w:hAnsi="Times New Roman" w:cs="Times New Roman"/>
          <w:sz w:val="24"/>
          <w:szCs w:val="20"/>
          <w:lang w:eastAsia="en-GB"/>
        </w:rPr>
        <w:t xml:space="preserve">contemporary </w:t>
      </w:r>
      <w:r>
        <w:rPr>
          <w:rFonts w:ascii="Times New Roman" w:eastAsia="Times New Roman" w:hAnsi="Times New Roman" w:cs="Times New Roman"/>
          <w:sz w:val="24"/>
          <w:szCs w:val="20"/>
          <w:lang w:eastAsia="en-GB"/>
        </w:rPr>
        <w:t>arguments for and against the use of stem cell research, gender reassignment, abortion</w:t>
      </w:r>
      <w:r w:rsidR="00B913E1">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euthanasia</w:t>
      </w:r>
      <w:r w:rsidR="009271D8">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 xml:space="preserve">Trident and </w:t>
      </w:r>
      <w:proofErr w:type="spellStart"/>
      <w:r w:rsidR="00B913E1">
        <w:rPr>
          <w:rFonts w:ascii="Times New Roman" w:eastAsia="Times New Roman" w:hAnsi="Times New Roman" w:cs="Times New Roman"/>
          <w:sz w:val="24"/>
          <w:szCs w:val="20"/>
          <w:lang w:eastAsia="en-GB"/>
        </w:rPr>
        <w:t>fracking</w:t>
      </w:r>
      <w:proofErr w:type="spellEnd"/>
      <w:r w:rsidR="00B913E1">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are jus</w:t>
      </w:r>
      <w:r w:rsidR="00B913E1">
        <w:rPr>
          <w:rFonts w:ascii="Times New Roman" w:eastAsia="Times New Roman" w:hAnsi="Times New Roman" w:cs="Times New Roman"/>
          <w:sz w:val="24"/>
          <w:szCs w:val="20"/>
          <w:lang w:eastAsia="en-GB"/>
        </w:rPr>
        <w:t>t some of the areas in which</w:t>
      </w:r>
      <w:r>
        <w:rPr>
          <w:rFonts w:ascii="Times New Roman" w:eastAsia="Times New Roman" w:hAnsi="Times New Roman" w:cs="Times New Roman"/>
          <w:sz w:val="24"/>
          <w:szCs w:val="20"/>
          <w:lang w:eastAsia="en-GB"/>
        </w:rPr>
        <w:t xml:space="preserve"> science has achieved the knowledge and the means to carry out procedures </w:t>
      </w:r>
      <w:r w:rsidR="00B913E1">
        <w:rPr>
          <w:rFonts w:ascii="Times New Roman" w:eastAsia="Times New Roman" w:hAnsi="Times New Roman" w:cs="Times New Roman"/>
          <w:sz w:val="24"/>
          <w:szCs w:val="20"/>
          <w:lang w:eastAsia="en-GB"/>
        </w:rPr>
        <w:t>where their value and moral application is hotly debated. On the one hand,</w:t>
      </w:r>
      <w:r w:rsidR="00D4416C" w:rsidRPr="00D4416C">
        <w:rPr>
          <w:rFonts w:ascii="Times New Roman" w:eastAsia="Times New Roman" w:hAnsi="Times New Roman" w:cs="Times New Roman"/>
          <w:sz w:val="24"/>
          <w:szCs w:val="20"/>
          <w:lang w:eastAsia="en-GB"/>
        </w:rPr>
        <w:t xml:space="preserve"> it could be argued that value-judgements have already been made before a scientific project is given funding, </w:t>
      </w:r>
      <w:r w:rsidR="00B913E1">
        <w:rPr>
          <w:rFonts w:ascii="Times New Roman" w:eastAsia="Times New Roman" w:hAnsi="Times New Roman" w:cs="Times New Roman"/>
          <w:sz w:val="24"/>
          <w:szCs w:val="20"/>
          <w:lang w:eastAsia="en-GB"/>
        </w:rPr>
        <w:t>and so</w:t>
      </w:r>
      <w:r w:rsidR="00D4416C" w:rsidRPr="00D4416C">
        <w:rPr>
          <w:rFonts w:ascii="Times New Roman" w:eastAsia="Times New Roman" w:hAnsi="Times New Roman" w:cs="Times New Roman"/>
          <w:sz w:val="24"/>
          <w:szCs w:val="20"/>
          <w:lang w:eastAsia="en-GB"/>
        </w:rPr>
        <w:t xml:space="preserve"> scientists ought to consider the ends to which the financiers will put their scientific discoveries. On the other hand</w:t>
      </w:r>
      <w:r w:rsidR="009271D8">
        <w:rPr>
          <w:rFonts w:ascii="Times New Roman" w:eastAsia="Times New Roman" w:hAnsi="Times New Roman" w:cs="Times New Roman"/>
          <w:sz w:val="24"/>
          <w:szCs w:val="20"/>
          <w:lang w:eastAsia="en-GB"/>
        </w:rPr>
        <w:t>,</w:t>
      </w:r>
      <w:r w:rsidR="00D4416C" w:rsidRPr="00D4416C">
        <w:rPr>
          <w:rFonts w:ascii="Times New Roman" w:eastAsia="Times New Roman" w:hAnsi="Times New Roman" w:cs="Times New Roman"/>
          <w:sz w:val="24"/>
          <w:szCs w:val="20"/>
          <w:lang w:eastAsia="en-GB"/>
        </w:rPr>
        <w:t xml:space="preserve"> scientific realists may argue that the scientific quest in itself is a search for facts about the world; consequently it is concerned with what is the case and not with what ought to be done.</w:t>
      </w:r>
    </w:p>
    <w:p w:rsidR="00D4416C" w:rsidRDefault="00D4416C" w:rsidP="00087512">
      <w:pPr>
        <w:overflowPunct w:val="0"/>
        <w:autoSpaceDE w:val="0"/>
        <w:autoSpaceDN w:val="0"/>
        <w:adjustRightInd w:val="0"/>
        <w:spacing w:after="0" w:line="480" w:lineRule="auto"/>
        <w:ind w:firstLine="720"/>
        <w:jc w:val="both"/>
        <w:textAlignment w:val="baseline"/>
        <w:rPr>
          <w:rFonts w:ascii="Times New Roman" w:eastAsia="Times New Roman" w:hAnsi="Times New Roman" w:cs="Times New Roman"/>
          <w:sz w:val="24"/>
          <w:szCs w:val="20"/>
          <w:lang w:eastAsia="en-GB"/>
        </w:rPr>
      </w:pPr>
      <w:r w:rsidRPr="00D4416C">
        <w:rPr>
          <w:rFonts w:ascii="Times New Roman" w:eastAsia="Times New Roman" w:hAnsi="Times New Roman" w:cs="Times New Roman"/>
          <w:sz w:val="24"/>
          <w:szCs w:val="20"/>
          <w:lang w:eastAsia="en-GB"/>
        </w:rPr>
        <w:t>Nevertheless</w:t>
      </w:r>
      <w:r w:rsidR="00B913E1">
        <w:rPr>
          <w:rFonts w:ascii="Times New Roman" w:eastAsia="Times New Roman" w:hAnsi="Times New Roman" w:cs="Times New Roman"/>
          <w:sz w:val="24"/>
          <w:szCs w:val="20"/>
          <w:lang w:eastAsia="en-GB"/>
        </w:rPr>
        <w:t>, even if we accepted such a definition of science,</w:t>
      </w:r>
      <w:r w:rsidRPr="00D4416C">
        <w:rPr>
          <w:rFonts w:ascii="Times New Roman" w:eastAsia="Times New Roman" w:hAnsi="Times New Roman" w:cs="Times New Roman"/>
          <w:sz w:val="24"/>
          <w:szCs w:val="20"/>
          <w:lang w:eastAsia="en-GB"/>
        </w:rPr>
        <w:t xml:space="preserve"> it is not necessarily the case that exempting the scientific </w:t>
      </w:r>
      <w:r w:rsidR="00B913E1">
        <w:rPr>
          <w:rFonts w:ascii="Times New Roman" w:eastAsia="Times New Roman" w:hAnsi="Times New Roman" w:cs="Times New Roman"/>
          <w:sz w:val="24"/>
          <w:szCs w:val="20"/>
          <w:lang w:eastAsia="en-GB"/>
        </w:rPr>
        <w:t xml:space="preserve">world </w:t>
      </w:r>
      <w:r w:rsidRPr="00D4416C">
        <w:rPr>
          <w:rFonts w:ascii="Times New Roman" w:eastAsia="Times New Roman" w:hAnsi="Times New Roman" w:cs="Times New Roman"/>
          <w:sz w:val="24"/>
          <w:szCs w:val="20"/>
          <w:lang w:eastAsia="en-GB"/>
        </w:rPr>
        <w:t>from making value-judgements would</w:t>
      </w:r>
      <w:r w:rsidR="00B913E1">
        <w:rPr>
          <w:rFonts w:ascii="Times New Roman" w:eastAsia="Times New Roman" w:hAnsi="Times New Roman" w:cs="Times New Roman"/>
          <w:sz w:val="24"/>
          <w:szCs w:val="20"/>
          <w:lang w:eastAsia="en-GB"/>
        </w:rPr>
        <w:t xml:space="preserve">, </w:t>
      </w:r>
      <w:r w:rsidRPr="00D4416C">
        <w:rPr>
          <w:rFonts w:ascii="Times New Roman" w:eastAsia="Times New Roman" w:hAnsi="Times New Roman" w:cs="Times New Roman"/>
          <w:sz w:val="24"/>
          <w:szCs w:val="20"/>
          <w:lang w:eastAsia="en-GB"/>
        </w:rPr>
        <w:t xml:space="preserve">as </w:t>
      </w:r>
      <w:proofErr w:type="spellStart"/>
      <w:r w:rsidRPr="00D4416C">
        <w:rPr>
          <w:rFonts w:ascii="Times New Roman" w:eastAsia="Times New Roman" w:hAnsi="Times New Roman" w:cs="Times New Roman"/>
          <w:sz w:val="24"/>
          <w:szCs w:val="20"/>
          <w:lang w:eastAsia="en-GB"/>
        </w:rPr>
        <w:t>Macmurray</w:t>
      </w:r>
      <w:proofErr w:type="spellEnd"/>
      <w:r w:rsidRPr="00D4416C">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suggests</w:t>
      </w:r>
      <w:r w:rsidRPr="00D4416C">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leave</w:t>
      </w:r>
      <w:r w:rsidRPr="00D4416C">
        <w:rPr>
          <w:rFonts w:ascii="Times New Roman" w:eastAsia="Times New Roman" w:hAnsi="Times New Roman" w:cs="Times New Roman"/>
          <w:sz w:val="24"/>
          <w:szCs w:val="20"/>
          <w:lang w:eastAsia="en-GB"/>
        </w:rPr>
        <w:t xml:space="preserve"> the art world </w:t>
      </w:r>
      <w:r w:rsidR="00B913E1">
        <w:rPr>
          <w:rFonts w:ascii="Times New Roman" w:eastAsia="Times New Roman" w:hAnsi="Times New Roman" w:cs="Times New Roman"/>
          <w:sz w:val="24"/>
          <w:szCs w:val="20"/>
          <w:lang w:eastAsia="en-GB"/>
        </w:rPr>
        <w:t>with</w:t>
      </w:r>
      <w:r w:rsidRPr="00D4416C">
        <w:rPr>
          <w:rFonts w:ascii="Times New Roman" w:eastAsia="Times New Roman" w:hAnsi="Times New Roman" w:cs="Times New Roman"/>
          <w:sz w:val="24"/>
          <w:szCs w:val="20"/>
          <w:lang w:eastAsia="en-GB"/>
        </w:rPr>
        <w:t xml:space="preserve"> the responsibility </w:t>
      </w:r>
      <w:r w:rsidR="00B913E1">
        <w:rPr>
          <w:rFonts w:ascii="Times New Roman" w:eastAsia="Times New Roman" w:hAnsi="Times New Roman" w:cs="Times New Roman"/>
          <w:sz w:val="24"/>
          <w:szCs w:val="20"/>
          <w:lang w:eastAsia="en-GB"/>
        </w:rPr>
        <w:t>of providing an education in emotions and value-judgements</w:t>
      </w:r>
      <w:r w:rsidRPr="00D4416C">
        <w:rPr>
          <w:rFonts w:ascii="Times New Roman" w:eastAsia="Times New Roman" w:hAnsi="Times New Roman" w:cs="Times New Roman"/>
          <w:sz w:val="24"/>
          <w:szCs w:val="20"/>
          <w:lang w:eastAsia="en-GB"/>
        </w:rPr>
        <w:t>. Yet</w:t>
      </w:r>
      <w:r w:rsidR="00B913E1">
        <w:rPr>
          <w:rFonts w:ascii="Times New Roman" w:eastAsia="Times New Roman" w:hAnsi="Times New Roman" w:cs="Times New Roman"/>
          <w:sz w:val="24"/>
          <w:szCs w:val="20"/>
          <w:lang w:eastAsia="en-GB"/>
        </w:rPr>
        <w:t>,</w:t>
      </w:r>
      <w:r w:rsidRPr="00D4416C">
        <w:rPr>
          <w:rFonts w:ascii="Times New Roman" w:eastAsia="Times New Roman" w:hAnsi="Times New Roman" w:cs="Times New Roman"/>
          <w:sz w:val="24"/>
          <w:szCs w:val="20"/>
          <w:lang w:eastAsia="en-GB"/>
        </w:rPr>
        <w:t xml:space="preserve"> Margolis and Blocker </w:t>
      </w:r>
      <w:r w:rsidR="00B913E1">
        <w:rPr>
          <w:rFonts w:ascii="Times New Roman" w:eastAsia="Times New Roman" w:hAnsi="Times New Roman" w:cs="Times New Roman"/>
          <w:sz w:val="24"/>
          <w:szCs w:val="20"/>
          <w:lang w:eastAsia="en-GB"/>
        </w:rPr>
        <w:t xml:space="preserve">do accept </w:t>
      </w:r>
      <w:r w:rsidRPr="00D4416C">
        <w:rPr>
          <w:rFonts w:ascii="Times New Roman" w:eastAsia="Times New Roman" w:hAnsi="Times New Roman" w:cs="Times New Roman"/>
          <w:sz w:val="24"/>
          <w:szCs w:val="20"/>
          <w:lang w:eastAsia="en-GB"/>
        </w:rPr>
        <w:t xml:space="preserve">that artistic creation does bear some correlation to the emotional perception of matters of value (Margolis, 1980, p. 191; Blocker, 1979, p. 221). </w:t>
      </w:r>
      <w:r w:rsidR="00B913E1">
        <w:rPr>
          <w:rFonts w:ascii="Times New Roman" w:eastAsia="Times New Roman" w:hAnsi="Times New Roman" w:cs="Times New Roman"/>
          <w:sz w:val="24"/>
          <w:szCs w:val="20"/>
          <w:lang w:eastAsia="en-GB"/>
        </w:rPr>
        <w:t xml:space="preserve">This does </w:t>
      </w:r>
      <w:r w:rsidR="009271D8">
        <w:rPr>
          <w:rFonts w:ascii="Times New Roman" w:eastAsia="Times New Roman" w:hAnsi="Times New Roman" w:cs="Times New Roman"/>
          <w:sz w:val="24"/>
          <w:szCs w:val="20"/>
          <w:lang w:eastAsia="en-GB"/>
        </w:rPr>
        <w:t xml:space="preserve">not </w:t>
      </w:r>
      <w:r w:rsidR="00B913E1">
        <w:rPr>
          <w:rFonts w:ascii="Times New Roman" w:eastAsia="Times New Roman" w:hAnsi="Times New Roman" w:cs="Times New Roman"/>
          <w:sz w:val="24"/>
          <w:szCs w:val="20"/>
          <w:lang w:eastAsia="en-GB"/>
        </w:rPr>
        <w:t xml:space="preserve">mean, however, </w:t>
      </w:r>
      <w:r w:rsidRPr="00D4416C">
        <w:rPr>
          <w:rFonts w:ascii="Times New Roman" w:eastAsia="Times New Roman" w:hAnsi="Times New Roman" w:cs="Times New Roman"/>
          <w:sz w:val="24"/>
          <w:szCs w:val="20"/>
          <w:lang w:eastAsia="en-GB"/>
        </w:rPr>
        <w:t xml:space="preserve">either that the audience’s feelings towards a work of art are inherently representative of the artist’s, or that the artist has </w:t>
      </w:r>
      <w:r w:rsidRPr="00D4416C">
        <w:rPr>
          <w:rFonts w:ascii="Times New Roman" w:eastAsia="Times New Roman" w:hAnsi="Times New Roman" w:cs="Times New Roman"/>
          <w:sz w:val="24"/>
          <w:szCs w:val="20"/>
          <w:lang w:eastAsia="en-GB"/>
        </w:rPr>
        <w:lastRenderedPageBreak/>
        <w:t>expressed the final and the most adeq</w:t>
      </w:r>
      <w:r w:rsidR="00B913E1">
        <w:rPr>
          <w:rFonts w:ascii="Times New Roman" w:eastAsia="Times New Roman" w:hAnsi="Times New Roman" w:cs="Times New Roman"/>
          <w:sz w:val="24"/>
          <w:szCs w:val="20"/>
          <w:lang w:eastAsia="en-GB"/>
        </w:rPr>
        <w:t>uate understanding of the world</w:t>
      </w:r>
      <w:r w:rsidRPr="00D4416C">
        <w:rPr>
          <w:rFonts w:ascii="Times New Roman" w:eastAsia="Times New Roman" w:hAnsi="Times New Roman" w:cs="Times New Roman"/>
          <w:sz w:val="24"/>
          <w:szCs w:val="20"/>
          <w:lang w:eastAsia="en-GB"/>
        </w:rPr>
        <w:t xml:space="preserve">. </w:t>
      </w:r>
      <w:r w:rsidR="00B913E1">
        <w:rPr>
          <w:rFonts w:ascii="Times New Roman" w:eastAsia="Times New Roman" w:hAnsi="Times New Roman" w:cs="Times New Roman"/>
          <w:sz w:val="24"/>
          <w:szCs w:val="20"/>
          <w:lang w:eastAsia="en-GB"/>
        </w:rPr>
        <w:t xml:space="preserve">If we guard against these two erroneous assumptions, </w:t>
      </w:r>
      <w:r w:rsidRPr="00D4416C">
        <w:rPr>
          <w:rFonts w:ascii="Times New Roman" w:eastAsia="Times New Roman" w:hAnsi="Times New Roman" w:cs="Times New Roman"/>
          <w:sz w:val="24"/>
          <w:szCs w:val="20"/>
          <w:lang w:eastAsia="en-GB"/>
        </w:rPr>
        <w:t xml:space="preserve">then, it </w:t>
      </w:r>
      <w:r w:rsidR="00B913E1">
        <w:rPr>
          <w:rFonts w:ascii="Times New Roman" w:eastAsia="Times New Roman" w:hAnsi="Times New Roman" w:cs="Times New Roman"/>
          <w:sz w:val="24"/>
          <w:szCs w:val="20"/>
          <w:lang w:eastAsia="en-GB"/>
        </w:rPr>
        <w:t>does seem</w:t>
      </w:r>
      <w:r w:rsidRPr="00D4416C">
        <w:rPr>
          <w:rFonts w:ascii="Times New Roman" w:eastAsia="Times New Roman" w:hAnsi="Times New Roman" w:cs="Times New Roman"/>
          <w:sz w:val="24"/>
          <w:szCs w:val="20"/>
          <w:lang w:eastAsia="en-GB"/>
        </w:rPr>
        <w:t xml:space="preserve"> plausible to present the artistic temperament as th</w:t>
      </w:r>
      <w:r w:rsidR="00B913E1">
        <w:rPr>
          <w:rFonts w:ascii="Times New Roman" w:eastAsia="Times New Roman" w:hAnsi="Times New Roman" w:cs="Times New Roman"/>
          <w:sz w:val="24"/>
          <w:szCs w:val="20"/>
          <w:lang w:eastAsia="en-GB"/>
        </w:rPr>
        <w:t>at which will enhance emotional appropriateness and the apprehension of the intrinsic worth of objects and persons.</w:t>
      </w:r>
    </w:p>
    <w:p w:rsidR="00287247" w:rsidRDefault="003364E1" w:rsidP="00087512">
      <w:pPr>
        <w:spacing w:after="0" w:line="480" w:lineRule="auto"/>
        <w:ind w:firstLine="720"/>
        <w:jc w:val="both"/>
        <w:rPr>
          <w:rFonts w:ascii="Times New Roman" w:hAnsi="Times New Roman" w:cs="Times New Roman"/>
          <w:sz w:val="24"/>
          <w:szCs w:val="24"/>
        </w:rPr>
      </w:pPr>
      <w:r w:rsidRPr="00087512">
        <w:rPr>
          <w:rFonts w:ascii="Times New Roman" w:hAnsi="Times New Roman" w:cs="Times New Roman"/>
          <w:sz w:val="24"/>
          <w:szCs w:val="24"/>
        </w:rPr>
        <w:t xml:space="preserve">Due to the overemphasis on the intellectual life, </w:t>
      </w:r>
      <w:r w:rsidR="00F27300" w:rsidRPr="00893632">
        <w:rPr>
          <w:rFonts w:ascii="Times New Roman" w:hAnsi="Times New Roman" w:cs="Times New Roman"/>
          <w:sz w:val="24"/>
          <w:szCs w:val="24"/>
        </w:rPr>
        <w:t>however</w:t>
      </w:r>
      <w:r w:rsidRPr="00087512">
        <w:rPr>
          <w:rFonts w:ascii="Times New Roman" w:hAnsi="Times New Roman" w:cs="Times New Roman"/>
          <w:sz w:val="24"/>
          <w:szCs w:val="24"/>
        </w:rPr>
        <w:t xml:space="preserve">, the prevailing attitude in </w:t>
      </w:r>
      <w:r w:rsidR="0074381B" w:rsidRPr="00893632">
        <w:rPr>
          <w:rFonts w:ascii="Times New Roman" w:hAnsi="Times New Roman" w:cs="Times New Roman"/>
          <w:sz w:val="24"/>
          <w:szCs w:val="24"/>
        </w:rPr>
        <w:t>contemporary</w:t>
      </w:r>
      <w:r w:rsidRPr="00087512">
        <w:rPr>
          <w:rFonts w:ascii="Times New Roman" w:hAnsi="Times New Roman" w:cs="Times New Roman"/>
          <w:sz w:val="24"/>
          <w:szCs w:val="24"/>
        </w:rPr>
        <w:t xml:space="preserve"> society is the scientific one; hence humans </w:t>
      </w:r>
      <w:r w:rsidR="00F27300" w:rsidRPr="00893632">
        <w:rPr>
          <w:rFonts w:ascii="Times New Roman" w:hAnsi="Times New Roman" w:cs="Times New Roman"/>
          <w:sz w:val="24"/>
          <w:szCs w:val="24"/>
        </w:rPr>
        <w:t>engage</w:t>
      </w:r>
      <w:r w:rsidRPr="00087512">
        <w:rPr>
          <w:rFonts w:ascii="Times New Roman" w:hAnsi="Times New Roman" w:cs="Times New Roman"/>
          <w:sz w:val="24"/>
          <w:szCs w:val="24"/>
        </w:rPr>
        <w:t xml:space="preserve"> with </w:t>
      </w:r>
      <w:r w:rsidR="00F27300" w:rsidRPr="00893632">
        <w:rPr>
          <w:rFonts w:ascii="Times New Roman" w:hAnsi="Times New Roman" w:cs="Times New Roman"/>
          <w:sz w:val="24"/>
          <w:szCs w:val="24"/>
        </w:rPr>
        <w:t xml:space="preserve">objects </w:t>
      </w:r>
      <w:r w:rsidRPr="00087512">
        <w:rPr>
          <w:rFonts w:ascii="Times New Roman" w:hAnsi="Times New Roman" w:cs="Times New Roman"/>
          <w:sz w:val="24"/>
          <w:szCs w:val="24"/>
        </w:rPr>
        <w:t>in the world in order to assess</w:t>
      </w:r>
      <w:r w:rsidR="00F27300" w:rsidRPr="00893632">
        <w:rPr>
          <w:rFonts w:ascii="Times New Roman" w:hAnsi="Times New Roman" w:cs="Times New Roman"/>
          <w:sz w:val="24"/>
          <w:szCs w:val="24"/>
        </w:rPr>
        <w:t xml:space="preserve"> the potential utility of them. It is, therefore, </w:t>
      </w:r>
      <w:proofErr w:type="spellStart"/>
      <w:r w:rsidR="00F27300" w:rsidRPr="0074381B">
        <w:rPr>
          <w:rFonts w:ascii="Times New Roman" w:hAnsi="Times New Roman" w:cs="Times New Roman"/>
          <w:sz w:val="24"/>
          <w:szCs w:val="24"/>
        </w:rPr>
        <w:t>Macmurray’s</w:t>
      </w:r>
      <w:proofErr w:type="spellEnd"/>
      <w:r w:rsidR="00F27300" w:rsidRPr="0074381B">
        <w:rPr>
          <w:rFonts w:ascii="Times New Roman" w:hAnsi="Times New Roman" w:cs="Times New Roman"/>
          <w:sz w:val="24"/>
          <w:szCs w:val="24"/>
        </w:rPr>
        <w:t xml:space="preserve"> </w:t>
      </w:r>
      <w:r w:rsidR="00F27300" w:rsidRPr="00087512">
        <w:rPr>
          <w:rFonts w:ascii="Times New Roman" w:hAnsi="Times New Roman" w:cs="Times New Roman"/>
          <w:sz w:val="24"/>
          <w:szCs w:val="24"/>
        </w:rPr>
        <w:t>emphasis on</w:t>
      </w:r>
      <w:r w:rsidR="00F20569" w:rsidRPr="00087512">
        <w:rPr>
          <w:rFonts w:ascii="Times New Roman" w:hAnsi="Times New Roman" w:cs="Times New Roman"/>
          <w:sz w:val="24"/>
          <w:szCs w:val="24"/>
        </w:rPr>
        <w:t xml:space="preserve"> aesthetic appreciation</w:t>
      </w:r>
      <w:r w:rsidR="0074381B">
        <w:rPr>
          <w:rFonts w:ascii="Times New Roman" w:hAnsi="Times New Roman" w:cs="Times New Roman"/>
          <w:sz w:val="24"/>
          <w:szCs w:val="24"/>
        </w:rPr>
        <w:t>,</w:t>
      </w:r>
      <w:r w:rsidR="00F20569" w:rsidRPr="00087512">
        <w:rPr>
          <w:rFonts w:ascii="Times New Roman" w:hAnsi="Times New Roman" w:cs="Times New Roman"/>
          <w:sz w:val="24"/>
          <w:szCs w:val="24"/>
        </w:rPr>
        <w:t xml:space="preserve"> as that which counteracts an overly instrumental view of the </w:t>
      </w:r>
      <w:proofErr w:type="gramStart"/>
      <w:r w:rsidR="00F20569" w:rsidRPr="00087512">
        <w:rPr>
          <w:rFonts w:ascii="Times New Roman" w:hAnsi="Times New Roman" w:cs="Times New Roman"/>
          <w:sz w:val="24"/>
          <w:szCs w:val="24"/>
        </w:rPr>
        <w:t>world</w:t>
      </w:r>
      <w:r w:rsidR="0074381B">
        <w:rPr>
          <w:rFonts w:ascii="Times New Roman" w:hAnsi="Times New Roman" w:cs="Times New Roman"/>
          <w:sz w:val="24"/>
          <w:szCs w:val="24"/>
        </w:rPr>
        <w:t>,</w:t>
      </w:r>
      <w:r w:rsidR="00F27300" w:rsidRPr="00087512">
        <w:rPr>
          <w:rFonts w:ascii="Times New Roman" w:hAnsi="Times New Roman" w:cs="Times New Roman"/>
          <w:sz w:val="24"/>
          <w:szCs w:val="24"/>
        </w:rPr>
        <w:t xml:space="preserve"> </w:t>
      </w:r>
      <w:r w:rsidR="0074381B" w:rsidRPr="00087512">
        <w:rPr>
          <w:rFonts w:ascii="Times New Roman" w:hAnsi="Times New Roman" w:cs="Times New Roman"/>
          <w:sz w:val="24"/>
          <w:szCs w:val="24"/>
        </w:rPr>
        <w:t>that</w:t>
      </w:r>
      <w:proofErr w:type="gramEnd"/>
      <w:r w:rsidR="0074381B" w:rsidRPr="00087512">
        <w:rPr>
          <w:rFonts w:ascii="Times New Roman" w:hAnsi="Times New Roman" w:cs="Times New Roman"/>
          <w:sz w:val="24"/>
          <w:szCs w:val="24"/>
        </w:rPr>
        <w:t xml:space="preserve"> </w:t>
      </w:r>
      <w:r w:rsidR="00F27300" w:rsidRPr="00087512">
        <w:rPr>
          <w:rFonts w:ascii="Times New Roman" w:hAnsi="Times New Roman" w:cs="Times New Roman"/>
          <w:sz w:val="24"/>
          <w:szCs w:val="24"/>
        </w:rPr>
        <w:t xml:space="preserve">is highly </w:t>
      </w:r>
      <w:r w:rsidR="00F20569" w:rsidRPr="00087512">
        <w:rPr>
          <w:rFonts w:ascii="Times New Roman" w:hAnsi="Times New Roman" w:cs="Times New Roman"/>
          <w:sz w:val="24"/>
          <w:szCs w:val="24"/>
        </w:rPr>
        <w:t>significant. Moreover</w:t>
      </w:r>
      <w:r w:rsidR="0074381B">
        <w:rPr>
          <w:rFonts w:ascii="Times New Roman" w:hAnsi="Times New Roman" w:cs="Times New Roman"/>
          <w:sz w:val="24"/>
          <w:szCs w:val="24"/>
        </w:rPr>
        <w:t>,</w:t>
      </w:r>
      <w:r w:rsidR="00F20569" w:rsidRPr="00087512">
        <w:rPr>
          <w:rFonts w:ascii="Times New Roman" w:hAnsi="Times New Roman" w:cs="Times New Roman"/>
          <w:sz w:val="24"/>
          <w:szCs w:val="24"/>
        </w:rPr>
        <w:t xml:space="preserve"> his concern with </w:t>
      </w:r>
      <w:r w:rsidR="00F27300" w:rsidRPr="00087512">
        <w:rPr>
          <w:rFonts w:ascii="Times New Roman" w:hAnsi="Times New Roman" w:cs="Times New Roman"/>
          <w:sz w:val="24"/>
          <w:szCs w:val="24"/>
        </w:rPr>
        <w:t xml:space="preserve">educating the emotions, through </w:t>
      </w:r>
      <w:r w:rsidR="009037AF">
        <w:rPr>
          <w:rFonts w:ascii="Times New Roman" w:hAnsi="Times New Roman" w:cs="Times New Roman"/>
          <w:sz w:val="24"/>
          <w:szCs w:val="24"/>
        </w:rPr>
        <w:t xml:space="preserve">visual and creative </w:t>
      </w:r>
      <w:r w:rsidR="00F27300" w:rsidRPr="00087512">
        <w:rPr>
          <w:rFonts w:ascii="Times New Roman" w:hAnsi="Times New Roman" w:cs="Times New Roman"/>
          <w:sz w:val="24"/>
          <w:szCs w:val="24"/>
        </w:rPr>
        <w:t>art</w:t>
      </w:r>
      <w:r w:rsidR="009037AF">
        <w:rPr>
          <w:rFonts w:ascii="Times New Roman" w:hAnsi="Times New Roman" w:cs="Times New Roman"/>
          <w:sz w:val="24"/>
          <w:szCs w:val="24"/>
        </w:rPr>
        <w:t>s</w:t>
      </w:r>
      <w:r w:rsidR="00F27300" w:rsidRPr="00087512">
        <w:rPr>
          <w:rFonts w:ascii="Times New Roman" w:hAnsi="Times New Roman" w:cs="Times New Roman"/>
          <w:sz w:val="24"/>
          <w:szCs w:val="24"/>
        </w:rPr>
        <w:t xml:space="preserve">, </w:t>
      </w:r>
      <w:r w:rsidR="0074381B" w:rsidRPr="00087512">
        <w:rPr>
          <w:rFonts w:ascii="Times New Roman" w:hAnsi="Times New Roman" w:cs="Times New Roman"/>
          <w:sz w:val="24"/>
          <w:szCs w:val="24"/>
        </w:rPr>
        <w:t xml:space="preserve">is </w:t>
      </w:r>
      <w:r w:rsidR="00F27300" w:rsidRPr="00087512">
        <w:rPr>
          <w:rFonts w:ascii="Times New Roman" w:hAnsi="Times New Roman" w:cs="Times New Roman"/>
          <w:sz w:val="24"/>
          <w:szCs w:val="24"/>
        </w:rPr>
        <w:t xml:space="preserve">so that we can </w:t>
      </w:r>
      <w:r w:rsidR="00F20569" w:rsidRPr="00087512">
        <w:rPr>
          <w:rFonts w:ascii="Times New Roman" w:hAnsi="Times New Roman" w:cs="Times New Roman"/>
          <w:sz w:val="24"/>
          <w:szCs w:val="24"/>
        </w:rPr>
        <w:t>valu</w:t>
      </w:r>
      <w:r w:rsidR="00F27300" w:rsidRPr="00087512">
        <w:rPr>
          <w:rFonts w:ascii="Times New Roman" w:hAnsi="Times New Roman" w:cs="Times New Roman"/>
          <w:sz w:val="24"/>
          <w:szCs w:val="24"/>
        </w:rPr>
        <w:t>e objects</w:t>
      </w:r>
      <w:r w:rsidR="00FE3763">
        <w:rPr>
          <w:rFonts w:ascii="Times New Roman" w:hAnsi="Times New Roman" w:cs="Times New Roman"/>
          <w:sz w:val="24"/>
          <w:szCs w:val="24"/>
        </w:rPr>
        <w:t>, experiences</w:t>
      </w:r>
      <w:r w:rsidR="00F27300" w:rsidRPr="00087512">
        <w:rPr>
          <w:rFonts w:ascii="Times New Roman" w:hAnsi="Times New Roman" w:cs="Times New Roman"/>
          <w:sz w:val="24"/>
          <w:szCs w:val="24"/>
        </w:rPr>
        <w:t xml:space="preserve"> and persons for</w:t>
      </w:r>
      <w:r w:rsidR="00F20569" w:rsidRPr="00087512">
        <w:rPr>
          <w:rFonts w:ascii="Times New Roman" w:hAnsi="Times New Roman" w:cs="Times New Roman"/>
          <w:sz w:val="24"/>
          <w:szCs w:val="24"/>
        </w:rPr>
        <w:t xml:space="preserve"> their own sake</w:t>
      </w:r>
      <w:r w:rsidR="00F27300" w:rsidRPr="00087512">
        <w:rPr>
          <w:rFonts w:ascii="Times New Roman" w:hAnsi="Times New Roman" w:cs="Times New Roman"/>
          <w:sz w:val="24"/>
          <w:szCs w:val="24"/>
        </w:rPr>
        <w:t>,</w:t>
      </w:r>
      <w:r w:rsidR="00F20569" w:rsidRPr="00087512">
        <w:rPr>
          <w:rFonts w:ascii="Times New Roman" w:hAnsi="Times New Roman" w:cs="Times New Roman"/>
          <w:sz w:val="24"/>
          <w:szCs w:val="24"/>
        </w:rPr>
        <w:t xml:space="preserve"> in order to </w:t>
      </w:r>
      <w:r w:rsidR="00F27300" w:rsidRPr="00087512">
        <w:rPr>
          <w:rFonts w:ascii="Times New Roman" w:hAnsi="Times New Roman" w:cs="Times New Roman"/>
          <w:sz w:val="24"/>
          <w:szCs w:val="24"/>
        </w:rPr>
        <w:t>be more successful in action and in sustaining relationships</w:t>
      </w:r>
      <w:r w:rsidR="0074381B" w:rsidRPr="00087512">
        <w:rPr>
          <w:rFonts w:ascii="Times New Roman" w:hAnsi="Times New Roman" w:cs="Times New Roman"/>
          <w:sz w:val="24"/>
          <w:szCs w:val="24"/>
        </w:rPr>
        <w:t xml:space="preserve">; in short, to live well </w:t>
      </w:r>
      <w:r w:rsidR="0000007C" w:rsidRPr="00893632">
        <w:rPr>
          <w:rFonts w:ascii="Times New Roman" w:hAnsi="Times New Roman" w:cs="Times New Roman"/>
          <w:sz w:val="24"/>
          <w:szCs w:val="24"/>
        </w:rPr>
        <w:t>(</w:t>
      </w:r>
      <w:proofErr w:type="spellStart"/>
      <w:r w:rsidR="0000007C" w:rsidRPr="00893632">
        <w:rPr>
          <w:rFonts w:ascii="Times New Roman" w:hAnsi="Times New Roman" w:cs="Times New Roman"/>
          <w:sz w:val="24"/>
          <w:szCs w:val="24"/>
        </w:rPr>
        <w:t>Macmurray</w:t>
      </w:r>
      <w:proofErr w:type="spellEnd"/>
      <w:r w:rsidR="0000007C" w:rsidRPr="00893632">
        <w:rPr>
          <w:rFonts w:ascii="Times New Roman" w:hAnsi="Times New Roman" w:cs="Times New Roman"/>
          <w:sz w:val="24"/>
          <w:szCs w:val="24"/>
        </w:rPr>
        <w:t>, undated b).</w:t>
      </w:r>
      <w:r w:rsidR="00F20569" w:rsidRPr="00087512">
        <w:rPr>
          <w:rFonts w:ascii="Times New Roman" w:hAnsi="Times New Roman" w:cs="Times New Roman"/>
          <w:sz w:val="24"/>
          <w:szCs w:val="24"/>
        </w:rPr>
        <w:t xml:space="preserve"> </w:t>
      </w:r>
      <w:r w:rsidR="00F27300" w:rsidRPr="00087512">
        <w:rPr>
          <w:rFonts w:ascii="Times New Roman" w:hAnsi="Times New Roman" w:cs="Times New Roman"/>
          <w:sz w:val="24"/>
          <w:szCs w:val="24"/>
        </w:rPr>
        <w:t>In spite of difficulties in detail then, such as the</w:t>
      </w:r>
      <w:r w:rsidRPr="00893632">
        <w:rPr>
          <w:rFonts w:ascii="Times New Roman" w:eastAsia="Calibri" w:hAnsi="Times New Roman" w:cs="Times New Roman"/>
          <w:sz w:val="24"/>
          <w:szCs w:val="24"/>
        </w:rPr>
        <w:t xml:space="preserve"> flexibility </w:t>
      </w:r>
      <w:r w:rsidR="00F27300" w:rsidRPr="00893632">
        <w:rPr>
          <w:rFonts w:ascii="Times New Roman" w:eastAsia="Calibri" w:hAnsi="Times New Roman" w:cs="Times New Roman"/>
          <w:sz w:val="24"/>
          <w:szCs w:val="24"/>
        </w:rPr>
        <w:t xml:space="preserve">in defining a work of art that </w:t>
      </w:r>
      <w:r w:rsidRPr="0074381B">
        <w:rPr>
          <w:rFonts w:ascii="Times New Roman" w:eastAsia="Calibri" w:hAnsi="Times New Roman" w:cs="Times New Roman"/>
          <w:sz w:val="24"/>
          <w:szCs w:val="24"/>
        </w:rPr>
        <w:t xml:space="preserve">leaves rather vague terms for distinguishing between art and non-art, </w:t>
      </w:r>
      <w:proofErr w:type="spellStart"/>
      <w:r w:rsidR="0074381B">
        <w:rPr>
          <w:rFonts w:ascii="Times New Roman" w:eastAsia="Calibri" w:hAnsi="Times New Roman" w:cs="Times New Roman"/>
          <w:sz w:val="24"/>
          <w:szCs w:val="24"/>
        </w:rPr>
        <w:t>Macmurray</w:t>
      </w:r>
      <w:proofErr w:type="spellEnd"/>
      <w:r w:rsidRPr="0074381B">
        <w:rPr>
          <w:rFonts w:ascii="Times New Roman" w:eastAsia="Calibri" w:hAnsi="Times New Roman" w:cs="Times New Roman"/>
          <w:sz w:val="24"/>
          <w:szCs w:val="24"/>
        </w:rPr>
        <w:t xml:space="preserve"> </w:t>
      </w:r>
      <w:r w:rsidR="00287247">
        <w:rPr>
          <w:rFonts w:ascii="Times New Roman" w:eastAsia="Calibri" w:hAnsi="Times New Roman" w:cs="Times New Roman"/>
          <w:sz w:val="24"/>
          <w:szCs w:val="24"/>
        </w:rPr>
        <w:t>suggests that</w:t>
      </w:r>
      <w:r w:rsidR="0074381B" w:rsidRPr="00893632">
        <w:rPr>
          <w:rFonts w:ascii="Times New Roman" w:eastAsia="Calibri" w:hAnsi="Times New Roman" w:cs="Times New Roman"/>
          <w:sz w:val="24"/>
          <w:szCs w:val="24"/>
        </w:rPr>
        <w:t xml:space="preserve"> </w:t>
      </w:r>
      <w:r w:rsidR="0074381B" w:rsidRPr="00C903E0">
        <w:rPr>
          <w:rFonts w:ascii="Times New Roman" w:hAnsi="Times New Roman" w:cs="Times New Roman"/>
          <w:sz w:val="24"/>
          <w:szCs w:val="24"/>
        </w:rPr>
        <w:t>the arts</w:t>
      </w:r>
      <w:r w:rsidR="0074381B">
        <w:rPr>
          <w:rFonts w:ascii="Times New Roman" w:hAnsi="Times New Roman" w:cs="Times New Roman"/>
          <w:sz w:val="24"/>
          <w:szCs w:val="24"/>
        </w:rPr>
        <w:t>,</w:t>
      </w:r>
      <w:r w:rsidR="0074381B" w:rsidRPr="00C903E0">
        <w:rPr>
          <w:rFonts w:ascii="Times New Roman" w:hAnsi="Times New Roman" w:cs="Times New Roman"/>
          <w:sz w:val="24"/>
          <w:szCs w:val="24"/>
        </w:rPr>
        <w:t xml:space="preserve"> </w:t>
      </w:r>
      <w:r w:rsidR="0074381B" w:rsidRPr="003617B7">
        <w:rPr>
          <w:rFonts w:ascii="Times New Roman" w:hAnsi="Times New Roman" w:cs="Times New Roman"/>
          <w:sz w:val="24"/>
          <w:szCs w:val="24"/>
        </w:rPr>
        <w:t xml:space="preserve">which </w:t>
      </w:r>
      <w:r w:rsidR="0074381B">
        <w:rPr>
          <w:rFonts w:ascii="Times New Roman" w:hAnsi="Times New Roman" w:cs="Times New Roman"/>
          <w:sz w:val="24"/>
          <w:szCs w:val="24"/>
        </w:rPr>
        <w:t>are</w:t>
      </w:r>
      <w:r w:rsidR="0074381B" w:rsidRPr="003617B7">
        <w:rPr>
          <w:rFonts w:ascii="Times New Roman" w:hAnsi="Times New Roman" w:cs="Times New Roman"/>
          <w:sz w:val="24"/>
          <w:szCs w:val="24"/>
        </w:rPr>
        <w:t xml:space="preserve"> often considered to be </w:t>
      </w:r>
      <w:r w:rsidR="0074381B">
        <w:rPr>
          <w:rFonts w:ascii="Times New Roman" w:hAnsi="Times New Roman" w:cs="Times New Roman"/>
          <w:sz w:val="24"/>
          <w:szCs w:val="24"/>
        </w:rPr>
        <w:t>mere</w:t>
      </w:r>
      <w:r w:rsidR="0074381B" w:rsidRPr="003617B7">
        <w:rPr>
          <w:rFonts w:ascii="Times New Roman" w:hAnsi="Times New Roman" w:cs="Times New Roman"/>
          <w:sz w:val="24"/>
          <w:szCs w:val="24"/>
        </w:rPr>
        <w:t xml:space="preserve"> </w:t>
      </w:r>
      <w:r w:rsidR="0074381B">
        <w:rPr>
          <w:rFonts w:ascii="Times New Roman" w:hAnsi="Times New Roman" w:cs="Times New Roman"/>
          <w:sz w:val="24"/>
          <w:szCs w:val="24"/>
        </w:rPr>
        <w:t>l</w:t>
      </w:r>
      <w:r w:rsidR="0074381B" w:rsidRPr="003617B7">
        <w:rPr>
          <w:rFonts w:ascii="Times New Roman" w:hAnsi="Times New Roman" w:cs="Times New Roman"/>
          <w:sz w:val="24"/>
          <w:szCs w:val="24"/>
        </w:rPr>
        <w:t>uxur</w:t>
      </w:r>
      <w:r w:rsidR="0074381B">
        <w:rPr>
          <w:rFonts w:ascii="Times New Roman" w:hAnsi="Times New Roman" w:cs="Times New Roman"/>
          <w:sz w:val="24"/>
          <w:szCs w:val="24"/>
        </w:rPr>
        <w:t>ies and/or</w:t>
      </w:r>
      <w:r w:rsidR="0074381B" w:rsidRPr="003617B7">
        <w:rPr>
          <w:rFonts w:ascii="Times New Roman" w:hAnsi="Times New Roman" w:cs="Times New Roman"/>
          <w:sz w:val="24"/>
          <w:szCs w:val="24"/>
        </w:rPr>
        <w:t xml:space="preserve"> hobb</w:t>
      </w:r>
      <w:r w:rsidR="0074381B">
        <w:rPr>
          <w:rFonts w:ascii="Times New Roman" w:hAnsi="Times New Roman" w:cs="Times New Roman"/>
          <w:sz w:val="24"/>
          <w:szCs w:val="24"/>
        </w:rPr>
        <w:t>ies,</w:t>
      </w:r>
      <w:r w:rsidR="0074381B" w:rsidRPr="00893632">
        <w:rPr>
          <w:rFonts w:ascii="Times New Roman" w:eastAsia="Calibri" w:hAnsi="Times New Roman" w:cs="Times New Roman"/>
          <w:sz w:val="24"/>
          <w:szCs w:val="24"/>
        </w:rPr>
        <w:t xml:space="preserve"> </w:t>
      </w:r>
      <w:r w:rsidR="00287247">
        <w:rPr>
          <w:rFonts w:ascii="Times New Roman" w:eastAsia="Calibri" w:hAnsi="Times New Roman" w:cs="Times New Roman"/>
          <w:sz w:val="24"/>
          <w:szCs w:val="24"/>
        </w:rPr>
        <w:t xml:space="preserve">be elevated </w:t>
      </w:r>
      <w:r w:rsidR="0074381B" w:rsidRPr="0009272D">
        <w:rPr>
          <w:rFonts w:ascii="Times New Roman" w:hAnsi="Times New Roman" w:cs="Times New Roman"/>
          <w:sz w:val="24"/>
          <w:szCs w:val="24"/>
        </w:rPr>
        <w:t xml:space="preserve">to the </w:t>
      </w:r>
      <w:r w:rsidR="0074381B">
        <w:rPr>
          <w:rFonts w:ascii="Times New Roman" w:hAnsi="Times New Roman" w:cs="Times New Roman"/>
          <w:sz w:val="24"/>
          <w:szCs w:val="24"/>
        </w:rPr>
        <w:t xml:space="preserve">current </w:t>
      </w:r>
      <w:r w:rsidR="0074381B" w:rsidRPr="0009272D">
        <w:rPr>
          <w:rFonts w:ascii="Times New Roman" w:hAnsi="Times New Roman" w:cs="Times New Roman"/>
          <w:sz w:val="24"/>
          <w:szCs w:val="24"/>
        </w:rPr>
        <w:t>status of intellectual and scientific pursuits</w:t>
      </w:r>
      <w:r w:rsidR="00287247">
        <w:rPr>
          <w:rFonts w:ascii="Times New Roman" w:hAnsi="Times New Roman" w:cs="Times New Roman"/>
          <w:sz w:val="24"/>
          <w:szCs w:val="24"/>
        </w:rPr>
        <w:t xml:space="preserve">. Notwithstanding the need to clarify the concepts ‘feeling’ and ‘emotion’, based on the argument above, I agree with </w:t>
      </w:r>
      <w:proofErr w:type="spellStart"/>
      <w:r w:rsidR="00287247">
        <w:rPr>
          <w:rFonts w:ascii="Times New Roman" w:hAnsi="Times New Roman" w:cs="Times New Roman"/>
          <w:sz w:val="24"/>
          <w:szCs w:val="24"/>
        </w:rPr>
        <w:t>Macmurray</w:t>
      </w:r>
      <w:proofErr w:type="spellEnd"/>
      <w:r w:rsidR="00287247">
        <w:rPr>
          <w:rFonts w:ascii="Times New Roman" w:hAnsi="Times New Roman" w:cs="Times New Roman"/>
          <w:sz w:val="24"/>
          <w:szCs w:val="24"/>
        </w:rPr>
        <w:t xml:space="preserve"> that educating</w:t>
      </w:r>
      <w:r w:rsidR="0074381B">
        <w:rPr>
          <w:rFonts w:ascii="Times New Roman" w:eastAsia="Calibri" w:hAnsi="Times New Roman" w:cs="Times New Roman"/>
          <w:sz w:val="24"/>
          <w:szCs w:val="24"/>
        </w:rPr>
        <w:t xml:space="preserve"> </w:t>
      </w:r>
      <w:r w:rsidR="00F27300" w:rsidRPr="00893632">
        <w:rPr>
          <w:rFonts w:ascii="Times New Roman" w:hAnsi="Times New Roman" w:cs="Times New Roman"/>
          <w:sz w:val="24"/>
          <w:szCs w:val="24"/>
        </w:rPr>
        <w:t>the emotions and engaging</w:t>
      </w:r>
      <w:r w:rsidRPr="0074381B">
        <w:rPr>
          <w:rFonts w:ascii="Times New Roman" w:hAnsi="Times New Roman" w:cs="Times New Roman"/>
          <w:sz w:val="24"/>
          <w:szCs w:val="24"/>
        </w:rPr>
        <w:t xml:space="preserve"> with </w:t>
      </w:r>
      <w:r w:rsidR="00F27300" w:rsidRPr="0074381B">
        <w:rPr>
          <w:rFonts w:ascii="Times New Roman" w:hAnsi="Times New Roman" w:cs="Times New Roman"/>
          <w:sz w:val="24"/>
          <w:szCs w:val="24"/>
        </w:rPr>
        <w:t>the</w:t>
      </w:r>
      <w:r w:rsidRPr="0074381B">
        <w:rPr>
          <w:rFonts w:ascii="Times New Roman" w:hAnsi="Times New Roman" w:cs="Times New Roman"/>
          <w:sz w:val="24"/>
          <w:szCs w:val="24"/>
        </w:rPr>
        <w:t xml:space="preserve"> art</w:t>
      </w:r>
      <w:r w:rsidR="00F27300" w:rsidRPr="0074381B">
        <w:rPr>
          <w:rFonts w:ascii="Times New Roman" w:hAnsi="Times New Roman" w:cs="Times New Roman"/>
          <w:sz w:val="24"/>
          <w:szCs w:val="24"/>
        </w:rPr>
        <w:t>s</w:t>
      </w:r>
      <w:r w:rsidR="0074381B" w:rsidRPr="0074381B">
        <w:rPr>
          <w:rFonts w:ascii="Times New Roman" w:hAnsi="Times New Roman" w:cs="Times New Roman"/>
          <w:sz w:val="24"/>
          <w:szCs w:val="24"/>
        </w:rPr>
        <w:t xml:space="preserve"> </w:t>
      </w:r>
      <w:r w:rsidR="00287247">
        <w:rPr>
          <w:rFonts w:ascii="Times New Roman" w:hAnsi="Times New Roman" w:cs="Times New Roman"/>
          <w:sz w:val="24"/>
          <w:szCs w:val="24"/>
        </w:rPr>
        <w:t xml:space="preserve">are </w:t>
      </w:r>
      <w:r w:rsidR="00287247" w:rsidRPr="001B10AA">
        <w:rPr>
          <w:rFonts w:ascii="Times New Roman" w:hAnsi="Times New Roman" w:cs="Times New Roman"/>
          <w:sz w:val="24"/>
          <w:szCs w:val="24"/>
        </w:rPr>
        <w:t>essential components</w:t>
      </w:r>
      <w:r w:rsidR="00287247">
        <w:rPr>
          <w:rFonts w:ascii="Times New Roman" w:hAnsi="Times New Roman" w:cs="Times New Roman"/>
          <w:sz w:val="24"/>
          <w:szCs w:val="24"/>
        </w:rPr>
        <w:t xml:space="preserve"> </w:t>
      </w:r>
      <w:r w:rsidR="0074381B">
        <w:rPr>
          <w:rFonts w:ascii="Times New Roman" w:hAnsi="Times New Roman" w:cs="Times New Roman"/>
          <w:sz w:val="24"/>
          <w:szCs w:val="24"/>
        </w:rPr>
        <w:t>for</w:t>
      </w:r>
      <w:r w:rsidR="0074381B" w:rsidRPr="00655D76">
        <w:rPr>
          <w:rFonts w:ascii="Times New Roman" w:hAnsi="Times New Roman" w:cs="Times New Roman"/>
          <w:sz w:val="24"/>
          <w:szCs w:val="24"/>
        </w:rPr>
        <w:t xml:space="preserve"> human well-being</w:t>
      </w:r>
      <w:r w:rsidR="0000007C" w:rsidRPr="00893632">
        <w:rPr>
          <w:rFonts w:ascii="Times New Roman" w:hAnsi="Times New Roman" w:cs="Times New Roman"/>
          <w:sz w:val="24"/>
          <w:szCs w:val="24"/>
        </w:rPr>
        <w:t>.</w:t>
      </w:r>
    </w:p>
    <w:p w:rsidR="00F65ED4" w:rsidRDefault="00287247" w:rsidP="00087512">
      <w:pPr>
        <w:spacing w:after="0" w:line="480" w:lineRule="auto"/>
        <w:jc w:val="both"/>
        <w:rPr>
          <w:rFonts w:ascii="Times New Roman" w:hAnsi="Times New Roman" w:cs="Times New Roman"/>
          <w:sz w:val="24"/>
          <w:szCs w:val="24"/>
        </w:rPr>
      </w:pPr>
      <w:r w:rsidRPr="00087512">
        <w:rPr>
          <w:rFonts w:ascii="Times New Roman" w:hAnsi="Times New Roman" w:cs="Times New Roman"/>
          <w:sz w:val="24"/>
          <w:szCs w:val="24"/>
        </w:rPr>
        <w:tab/>
        <w:t xml:space="preserve">Furthermore, in </w:t>
      </w:r>
      <w:proofErr w:type="spellStart"/>
      <w:r w:rsidR="00F65ED4" w:rsidRPr="00F36B3B">
        <w:rPr>
          <w:rFonts w:ascii="Times New Roman" w:hAnsi="Times New Roman" w:cs="Times New Roman"/>
          <w:sz w:val="24"/>
          <w:szCs w:val="24"/>
        </w:rPr>
        <w:t>Macmurray’s</w:t>
      </w:r>
      <w:proofErr w:type="spellEnd"/>
      <w:r w:rsidR="00F65ED4" w:rsidRPr="00F36B3B">
        <w:rPr>
          <w:rFonts w:ascii="Times New Roman" w:hAnsi="Times New Roman" w:cs="Times New Roman"/>
          <w:sz w:val="24"/>
          <w:szCs w:val="24"/>
        </w:rPr>
        <w:t xml:space="preserve"> </w:t>
      </w:r>
      <w:r>
        <w:rPr>
          <w:rFonts w:ascii="Times New Roman" w:hAnsi="Times New Roman" w:cs="Times New Roman"/>
          <w:sz w:val="24"/>
          <w:szCs w:val="24"/>
        </w:rPr>
        <w:t xml:space="preserve">defence, although his </w:t>
      </w:r>
      <w:r w:rsidR="00F65ED4" w:rsidRPr="00F36B3B">
        <w:rPr>
          <w:rFonts w:ascii="Times New Roman" w:hAnsi="Times New Roman" w:cs="Times New Roman"/>
          <w:sz w:val="24"/>
          <w:szCs w:val="24"/>
        </w:rPr>
        <w:t xml:space="preserve">papers on education remained unpublished, </w:t>
      </w:r>
      <w:r>
        <w:rPr>
          <w:rFonts w:ascii="Times New Roman" w:hAnsi="Times New Roman" w:cs="Times New Roman"/>
          <w:sz w:val="24"/>
          <w:szCs w:val="24"/>
        </w:rPr>
        <w:t>he sought to put his theory into</w:t>
      </w:r>
      <w:r w:rsidR="00F902E5">
        <w:rPr>
          <w:rFonts w:ascii="Times New Roman" w:hAnsi="Times New Roman" w:cs="Times New Roman"/>
          <w:sz w:val="24"/>
          <w:szCs w:val="24"/>
        </w:rPr>
        <w:t xml:space="preserve"> practic</w:t>
      </w:r>
      <w:r>
        <w:rPr>
          <w:rFonts w:ascii="Times New Roman" w:hAnsi="Times New Roman" w:cs="Times New Roman"/>
          <w:sz w:val="24"/>
          <w:szCs w:val="24"/>
        </w:rPr>
        <w:t xml:space="preserve">e through a number of educational ventures. In particular, </w:t>
      </w:r>
      <w:r w:rsidR="0048312F">
        <w:rPr>
          <w:rFonts w:ascii="Times New Roman" w:hAnsi="Times New Roman" w:cs="Times New Roman"/>
          <w:sz w:val="24"/>
          <w:szCs w:val="24"/>
        </w:rPr>
        <w:t>d</w:t>
      </w:r>
      <w:r w:rsidR="0048312F" w:rsidRPr="0048312F">
        <w:rPr>
          <w:rFonts w:ascii="Times New Roman" w:hAnsi="Times New Roman" w:cs="Times New Roman"/>
          <w:sz w:val="24"/>
          <w:szCs w:val="24"/>
        </w:rPr>
        <w:t xml:space="preserve">uring the 1940s </w:t>
      </w:r>
      <w:proofErr w:type="spellStart"/>
      <w:r w:rsidR="0048312F" w:rsidRPr="0048312F">
        <w:rPr>
          <w:rFonts w:ascii="Times New Roman" w:hAnsi="Times New Roman" w:cs="Times New Roman"/>
          <w:sz w:val="24"/>
          <w:szCs w:val="24"/>
        </w:rPr>
        <w:t>Macmurray</w:t>
      </w:r>
      <w:proofErr w:type="spellEnd"/>
      <w:r w:rsidR="0048312F" w:rsidRPr="0048312F">
        <w:rPr>
          <w:rFonts w:ascii="Times New Roman" w:hAnsi="Times New Roman" w:cs="Times New Roman"/>
          <w:sz w:val="24"/>
          <w:szCs w:val="24"/>
        </w:rPr>
        <w:t xml:space="preserve">, together with Kenneth Barnes, founded the </w:t>
      </w:r>
      <w:proofErr w:type="spellStart"/>
      <w:r w:rsidR="0048312F">
        <w:rPr>
          <w:rFonts w:ascii="Times New Roman" w:hAnsi="Times New Roman" w:cs="Times New Roman"/>
          <w:sz w:val="24"/>
          <w:szCs w:val="24"/>
        </w:rPr>
        <w:t>Wennington</w:t>
      </w:r>
      <w:proofErr w:type="spellEnd"/>
      <w:r w:rsidR="0048312F">
        <w:rPr>
          <w:rFonts w:ascii="Times New Roman" w:hAnsi="Times New Roman" w:cs="Times New Roman"/>
          <w:sz w:val="24"/>
          <w:szCs w:val="24"/>
        </w:rPr>
        <w:t xml:space="preserve"> School in Lancashire</w:t>
      </w:r>
      <w:r w:rsidR="0048312F" w:rsidRPr="0048312F">
        <w:rPr>
          <w:rFonts w:ascii="Times New Roman" w:hAnsi="Times New Roman" w:cs="Times New Roman"/>
          <w:sz w:val="24"/>
          <w:szCs w:val="24"/>
        </w:rPr>
        <w:t xml:space="preserve"> (which, later moved to </w:t>
      </w:r>
      <w:proofErr w:type="spellStart"/>
      <w:r w:rsidR="0048312F" w:rsidRPr="0048312F">
        <w:rPr>
          <w:rFonts w:ascii="Times New Roman" w:hAnsi="Times New Roman" w:cs="Times New Roman"/>
          <w:sz w:val="24"/>
          <w:szCs w:val="24"/>
        </w:rPr>
        <w:t>Wetherby</w:t>
      </w:r>
      <w:proofErr w:type="spellEnd"/>
      <w:r w:rsidR="0048312F" w:rsidRPr="0048312F">
        <w:rPr>
          <w:rFonts w:ascii="Times New Roman" w:hAnsi="Times New Roman" w:cs="Times New Roman"/>
          <w:sz w:val="24"/>
          <w:szCs w:val="24"/>
        </w:rPr>
        <w:t>, Yorkshire). The school operated on the principle that emotional training and play assist in the development of the intellect</w:t>
      </w:r>
      <w:r w:rsidR="00F902E5">
        <w:rPr>
          <w:rFonts w:ascii="Times New Roman" w:hAnsi="Times New Roman" w:cs="Times New Roman"/>
          <w:sz w:val="24"/>
          <w:szCs w:val="24"/>
        </w:rPr>
        <w:t>: it</w:t>
      </w:r>
      <w:r w:rsidR="0048312F" w:rsidRPr="0048312F">
        <w:rPr>
          <w:rFonts w:ascii="Times New Roman" w:hAnsi="Times New Roman" w:cs="Times New Roman"/>
          <w:sz w:val="24"/>
          <w:szCs w:val="24"/>
        </w:rPr>
        <w:t xml:space="preserve"> survived on limited finances for over thirty years </w:t>
      </w:r>
      <w:r w:rsidR="00F902E5">
        <w:rPr>
          <w:rFonts w:ascii="Times New Roman" w:hAnsi="Times New Roman" w:cs="Times New Roman"/>
          <w:sz w:val="24"/>
          <w:szCs w:val="24"/>
        </w:rPr>
        <w:t xml:space="preserve">and was </w:t>
      </w:r>
      <w:r w:rsidR="0048312F" w:rsidRPr="0048312F">
        <w:rPr>
          <w:rFonts w:ascii="Times New Roman" w:hAnsi="Times New Roman" w:cs="Times New Roman"/>
          <w:sz w:val="24"/>
          <w:szCs w:val="24"/>
        </w:rPr>
        <w:t>commend</w:t>
      </w:r>
      <w:r w:rsidR="00F902E5">
        <w:rPr>
          <w:rFonts w:ascii="Times New Roman" w:hAnsi="Times New Roman" w:cs="Times New Roman"/>
          <w:sz w:val="24"/>
          <w:szCs w:val="24"/>
        </w:rPr>
        <w:t>ed</w:t>
      </w:r>
      <w:r w:rsidR="0048312F" w:rsidRPr="0048312F">
        <w:rPr>
          <w:rFonts w:ascii="Times New Roman" w:hAnsi="Times New Roman" w:cs="Times New Roman"/>
          <w:sz w:val="24"/>
          <w:szCs w:val="24"/>
        </w:rPr>
        <w:t xml:space="preserve"> for its results</w:t>
      </w:r>
      <w:r>
        <w:rPr>
          <w:rFonts w:ascii="Times New Roman" w:hAnsi="Times New Roman" w:cs="Times New Roman"/>
          <w:sz w:val="24"/>
          <w:szCs w:val="24"/>
        </w:rPr>
        <w:t xml:space="preserve"> (Costello, 2002, pp. 196 and 374)</w:t>
      </w:r>
      <w:r w:rsidR="0048312F" w:rsidRPr="0048312F">
        <w:rPr>
          <w:rFonts w:ascii="Times New Roman" w:hAnsi="Times New Roman" w:cs="Times New Roman"/>
          <w:sz w:val="24"/>
          <w:szCs w:val="24"/>
        </w:rPr>
        <w:t>.</w:t>
      </w:r>
      <w:r w:rsidR="0048312F">
        <w:rPr>
          <w:rFonts w:ascii="Times New Roman" w:hAnsi="Times New Roman" w:cs="Times New Roman"/>
          <w:sz w:val="24"/>
          <w:szCs w:val="24"/>
        </w:rPr>
        <w:t xml:space="preserve"> </w:t>
      </w:r>
    </w:p>
    <w:p w:rsidR="0048312F" w:rsidRDefault="0048312F" w:rsidP="0048312F">
      <w:pPr>
        <w:spacing w:after="0" w:line="480" w:lineRule="auto"/>
        <w:jc w:val="both"/>
        <w:rPr>
          <w:rFonts w:ascii="Times New Roman" w:hAnsi="Times New Roman" w:cs="Times New Roman"/>
          <w:sz w:val="24"/>
          <w:szCs w:val="24"/>
        </w:rPr>
      </w:pPr>
    </w:p>
    <w:p w:rsidR="0048312F" w:rsidRPr="00510B40" w:rsidRDefault="0048312F" w:rsidP="0048312F">
      <w:pPr>
        <w:spacing w:after="0" w:line="480" w:lineRule="auto"/>
        <w:jc w:val="both"/>
        <w:rPr>
          <w:rFonts w:ascii="Times New Roman" w:hAnsi="Times New Roman" w:cs="Times New Roman"/>
          <w:b/>
          <w:sz w:val="24"/>
          <w:szCs w:val="24"/>
        </w:rPr>
      </w:pPr>
      <w:r w:rsidRPr="00510B40">
        <w:rPr>
          <w:rFonts w:ascii="Times New Roman" w:hAnsi="Times New Roman" w:cs="Times New Roman"/>
          <w:b/>
          <w:sz w:val="24"/>
          <w:szCs w:val="24"/>
        </w:rPr>
        <w:t>Conclusion</w:t>
      </w:r>
    </w:p>
    <w:p w:rsidR="002C5525" w:rsidRDefault="0048312F" w:rsidP="0048312F">
      <w:pPr>
        <w:spacing w:after="0" w:line="480" w:lineRule="auto"/>
        <w:jc w:val="both"/>
        <w:rPr>
          <w:rFonts w:ascii="Times New Roman" w:hAnsi="Times New Roman" w:cs="Times New Roman"/>
          <w:sz w:val="24"/>
          <w:szCs w:val="24"/>
        </w:rPr>
      </w:pPr>
      <w:r w:rsidRPr="0048312F">
        <w:rPr>
          <w:rFonts w:ascii="Times New Roman" w:hAnsi="Times New Roman" w:cs="Times New Roman"/>
          <w:sz w:val="24"/>
          <w:szCs w:val="24"/>
        </w:rPr>
        <w:t xml:space="preserve">Thus, </w:t>
      </w:r>
      <w:r w:rsidR="00287247">
        <w:rPr>
          <w:rFonts w:ascii="Times New Roman" w:hAnsi="Times New Roman" w:cs="Times New Roman"/>
          <w:sz w:val="24"/>
          <w:szCs w:val="24"/>
        </w:rPr>
        <w:t xml:space="preserve">while </w:t>
      </w:r>
      <w:r w:rsidRPr="0048312F">
        <w:rPr>
          <w:rFonts w:ascii="Times New Roman" w:hAnsi="Times New Roman" w:cs="Times New Roman"/>
          <w:sz w:val="24"/>
          <w:szCs w:val="24"/>
        </w:rPr>
        <w:t>a more consistent approach to emotional education</w:t>
      </w:r>
      <w:r w:rsidR="00287247">
        <w:rPr>
          <w:rFonts w:ascii="Times New Roman" w:hAnsi="Times New Roman" w:cs="Times New Roman"/>
          <w:sz w:val="24"/>
          <w:szCs w:val="24"/>
        </w:rPr>
        <w:t xml:space="preserve"> is needed, it seems clear that </w:t>
      </w:r>
      <w:r w:rsidRPr="0048312F">
        <w:rPr>
          <w:rFonts w:ascii="Times New Roman" w:hAnsi="Times New Roman" w:cs="Times New Roman"/>
          <w:sz w:val="24"/>
          <w:szCs w:val="24"/>
        </w:rPr>
        <w:t xml:space="preserve">well-educated emotions are </w:t>
      </w:r>
      <w:r w:rsidR="00287247">
        <w:rPr>
          <w:rFonts w:ascii="Times New Roman" w:hAnsi="Times New Roman" w:cs="Times New Roman"/>
          <w:sz w:val="24"/>
          <w:szCs w:val="24"/>
        </w:rPr>
        <w:t xml:space="preserve">more likely </w:t>
      </w:r>
      <w:r w:rsidR="005B44BA">
        <w:rPr>
          <w:rFonts w:ascii="Times New Roman" w:hAnsi="Times New Roman" w:cs="Times New Roman"/>
          <w:sz w:val="24"/>
          <w:szCs w:val="24"/>
        </w:rPr>
        <w:t>than i</w:t>
      </w:r>
      <w:r w:rsidR="009635E3">
        <w:rPr>
          <w:rFonts w:ascii="Times New Roman" w:hAnsi="Times New Roman" w:cs="Times New Roman"/>
          <w:sz w:val="24"/>
          <w:szCs w:val="24"/>
        </w:rPr>
        <w:t>gnored, suppressed or un</w:t>
      </w:r>
      <w:r w:rsidR="005B44BA">
        <w:rPr>
          <w:rFonts w:ascii="Times New Roman" w:hAnsi="Times New Roman" w:cs="Times New Roman"/>
          <w:sz w:val="24"/>
          <w:szCs w:val="24"/>
        </w:rPr>
        <w:t>educat</w:t>
      </w:r>
      <w:r w:rsidR="009635E3">
        <w:rPr>
          <w:rFonts w:ascii="Times New Roman" w:hAnsi="Times New Roman" w:cs="Times New Roman"/>
          <w:sz w:val="24"/>
          <w:szCs w:val="24"/>
        </w:rPr>
        <w:t>ed ones</w:t>
      </w:r>
      <w:r w:rsidR="005B44BA">
        <w:rPr>
          <w:rFonts w:ascii="Times New Roman" w:hAnsi="Times New Roman" w:cs="Times New Roman"/>
          <w:sz w:val="24"/>
          <w:szCs w:val="24"/>
        </w:rPr>
        <w:t xml:space="preserve"> </w:t>
      </w:r>
      <w:r w:rsidR="00287247">
        <w:rPr>
          <w:rFonts w:ascii="Times New Roman" w:hAnsi="Times New Roman" w:cs="Times New Roman"/>
          <w:sz w:val="24"/>
          <w:szCs w:val="24"/>
        </w:rPr>
        <w:t xml:space="preserve">to </w:t>
      </w:r>
      <w:r w:rsidR="005B44BA">
        <w:rPr>
          <w:rFonts w:ascii="Times New Roman" w:hAnsi="Times New Roman" w:cs="Times New Roman"/>
          <w:sz w:val="24"/>
          <w:szCs w:val="24"/>
        </w:rPr>
        <w:t>assist children</w:t>
      </w:r>
      <w:r w:rsidR="00287247">
        <w:rPr>
          <w:rFonts w:ascii="Times New Roman" w:hAnsi="Times New Roman" w:cs="Times New Roman"/>
          <w:sz w:val="24"/>
          <w:szCs w:val="24"/>
        </w:rPr>
        <w:t xml:space="preserve"> in </w:t>
      </w:r>
      <w:r w:rsidR="005B44BA">
        <w:rPr>
          <w:rFonts w:ascii="Times New Roman" w:hAnsi="Times New Roman" w:cs="Times New Roman"/>
          <w:sz w:val="24"/>
          <w:szCs w:val="24"/>
        </w:rPr>
        <w:t xml:space="preserve">developing </w:t>
      </w:r>
      <w:r w:rsidR="00287247">
        <w:rPr>
          <w:rFonts w:ascii="Times New Roman" w:hAnsi="Times New Roman" w:cs="Times New Roman"/>
          <w:sz w:val="24"/>
          <w:szCs w:val="24"/>
        </w:rPr>
        <w:t xml:space="preserve">the ability to </w:t>
      </w:r>
      <w:r w:rsidR="005B44BA">
        <w:rPr>
          <w:rFonts w:ascii="Times New Roman" w:hAnsi="Times New Roman" w:cs="Times New Roman"/>
          <w:sz w:val="24"/>
          <w:szCs w:val="24"/>
        </w:rPr>
        <w:t>be self-motivated and to sustain long term relationships</w:t>
      </w:r>
      <w:r w:rsidR="00B36E6E">
        <w:rPr>
          <w:rFonts w:ascii="Times New Roman" w:hAnsi="Times New Roman" w:cs="Times New Roman"/>
          <w:sz w:val="24"/>
          <w:szCs w:val="24"/>
        </w:rPr>
        <w:t xml:space="preserve">. Admittedly, we will be limited in attempts to be reasonable in our emotions and we may fail at times, but if we do not even seek to educate our emotions, the failures will be much greater. </w:t>
      </w:r>
      <w:r w:rsidRPr="0048312F">
        <w:rPr>
          <w:rFonts w:ascii="Times New Roman" w:hAnsi="Times New Roman" w:cs="Times New Roman"/>
          <w:sz w:val="24"/>
          <w:szCs w:val="24"/>
        </w:rPr>
        <w:t>At present</w:t>
      </w:r>
      <w:r w:rsidR="00D535D2">
        <w:rPr>
          <w:rFonts w:ascii="Times New Roman" w:hAnsi="Times New Roman" w:cs="Times New Roman"/>
          <w:sz w:val="24"/>
          <w:szCs w:val="24"/>
        </w:rPr>
        <w:t>,</w:t>
      </w:r>
      <w:r w:rsidRPr="0048312F">
        <w:rPr>
          <w:rFonts w:ascii="Times New Roman" w:hAnsi="Times New Roman" w:cs="Times New Roman"/>
          <w:sz w:val="24"/>
          <w:szCs w:val="24"/>
        </w:rPr>
        <w:t xml:space="preserve"> emotional education in schools focuses on discussions of emotional experiences and relationship problems, whereas</w:t>
      </w:r>
      <w:r w:rsidR="005B44BA">
        <w:rPr>
          <w:rFonts w:ascii="Times New Roman" w:hAnsi="Times New Roman" w:cs="Times New Roman"/>
          <w:sz w:val="24"/>
          <w:szCs w:val="24"/>
        </w:rPr>
        <w:t>, as I have highlighted above,</w:t>
      </w:r>
      <w:r w:rsidRPr="0048312F">
        <w:rPr>
          <w:rFonts w:ascii="Times New Roman" w:hAnsi="Times New Roman" w:cs="Times New Roman"/>
          <w:sz w:val="24"/>
          <w:szCs w:val="24"/>
        </w:rPr>
        <w:t xml:space="preserve"> </w:t>
      </w:r>
      <w:proofErr w:type="spellStart"/>
      <w:r w:rsidRPr="0048312F">
        <w:rPr>
          <w:rFonts w:ascii="Times New Roman" w:hAnsi="Times New Roman" w:cs="Times New Roman"/>
          <w:sz w:val="24"/>
          <w:szCs w:val="24"/>
        </w:rPr>
        <w:t>Macmurray</w:t>
      </w:r>
      <w:proofErr w:type="spellEnd"/>
      <w:r w:rsidRPr="0048312F">
        <w:rPr>
          <w:rFonts w:ascii="Times New Roman" w:hAnsi="Times New Roman" w:cs="Times New Roman"/>
          <w:sz w:val="24"/>
          <w:szCs w:val="24"/>
        </w:rPr>
        <w:t xml:space="preserve"> </w:t>
      </w:r>
      <w:r w:rsidR="00D535D2">
        <w:rPr>
          <w:rFonts w:ascii="Times New Roman" w:hAnsi="Times New Roman" w:cs="Times New Roman"/>
          <w:sz w:val="24"/>
          <w:szCs w:val="24"/>
        </w:rPr>
        <w:t xml:space="preserve">also </w:t>
      </w:r>
      <w:r w:rsidR="005B44BA">
        <w:rPr>
          <w:rFonts w:ascii="Times New Roman" w:hAnsi="Times New Roman" w:cs="Times New Roman"/>
          <w:sz w:val="24"/>
          <w:szCs w:val="24"/>
        </w:rPr>
        <w:t>stresses</w:t>
      </w:r>
      <w:r w:rsidR="005B44BA" w:rsidRPr="0048312F">
        <w:rPr>
          <w:rFonts w:ascii="Times New Roman" w:hAnsi="Times New Roman" w:cs="Times New Roman"/>
          <w:sz w:val="24"/>
          <w:szCs w:val="24"/>
        </w:rPr>
        <w:t xml:space="preserve"> </w:t>
      </w:r>
      <w:r w:rsidRPr="0048312F">
        <w:rPr>
          <w:rFonts w:ascii="Times New Roman" w:hAnsi="Times New Roman" w:cs="Times New Roman"/>
          <w:sz w:val="24"/>
          <w:szCs w:val="24"/>
        </w:rPr>
        <w:t xml:space="preserve">the significance of the artistic temperament in </w:t>
      </w:r>
      <w:r w:rsidR="005B44BA">
        <w:rPr>
          <w:rFonts w:ascii="Times New Roman" w:hAnsi="Times New Roman" w:cs="Times New Roman"/>
          <w:sz w:val="24"/>
          <w:szCs w:val="24"/>
        </w:rPr>
        <w:t xml:space="preserve">the cultivation of adequate emotions and </w:t>
      </w:r>
      <w:r w:rsidRPr="0048312F">
        <w:rPr>
          <w:rFonts w:ascii="Times New Roman" w:hAnsi="Times New Roman" w:cs="Times New Roman"/>
          <w:sz w:val="24"/>
          <w:szCs w:val="24"/>
        </w:rPr>
        <w:t>value-judgements, and hence the need fo</w:t>
      </w:r>
      <w:r w:rsidR="00D535D2">
        <w:rPr>
          <w:rFonts w:ascii="Times New Roman" w:hAnsi="Times New Roman" w:cs="Times New Roman"/>
          <w:sz w:val="24"/>
          <w:szCs w:val="24"/>
        </w:rPr>
        <w:t>r training in the arts</w:t>
      </w:r>
      <w:r w:rsidRPr="0048312F">
        <w:rPr>
          <w:rFonts w:ascii="Times New Roman" w:hAnsi="Times New Roman" w:cs="Times New Roman"/>
          <w:sz w:val="24"/>
          <w:szCs w:val="24"/>
        </w:rPr>
        <w:t xml:space="preserve">. </w:t>
      </w:r>
      <w:r w:rsidR="00C25720">
        <w:rPr>
          <w:rFonts w:ascii="Times New Roman" w:hAnsi="Times New Roman" w:cs="Times New Roman"/>
          <w:sz w:val="24"/>
          <w:szCs w:val="24"/>
        </w:rPr>
        <w:t>If we are to free our feeling from clichés and enlarge the scope of appropriate emotions, w</w:t>
      </w:r>
      <w:r w:rsidR="00A77312">
        <w:rPr>
          <w:rFonts w:ascii="Times New Roman" w:hAnsi="Times New Roman" w:cs="Times New Roman"/>
          <w:sz w:val="24"/>
          <w:szCs w:val="24"/>
        </w:rPr>
        <w:t xml:space="preserve">e </w:t>
      </w:r>
      <w:r w:rsidR="00C25720">
        <w:rPr>
          <w:rFonts w:ascii="Times New Roman" w:hAnsi="Times New Roman" w:cs="Times New Roman"/>
          <w:sz w:val="24"/>
          <w:szCs w:val="24"/>
        </w:rPr>
        <w:t>need to</w:t>
      </w:r>
      <w:r w:rsidR="00A77312">
        <w:rPr>
          <w:rFonts w:ascii="Times New Roman" w:hAnsi="Times New Roman" w:cs="Times New Roman"/>
          <w:sz w:val="24"/>
          <w:szCs w:val="24"/>
        </w:rPr>
        <w:t xml:space="preserve"> </w:t>
      </w:r>
      <w:r w:rsidR="00C25720">
        <w:rPr>
          <w:rFonts w:ascii="Times New Roman" w:hAnsi="Times New Roman" w:cs="Times New Roman"/>
          <w:sz w:val="24"/>
          <w:szCs w:val="24"/>
        </w:rPr>
        <w:t xml:space="preserve">engage with a wide range of art forms from a variety of historical and contemporary periods and cultures; thus, </w:t>
      </w:r>
      <w:r w:rsidR="00A77312">
        <w:rPr>
          <w:rFonts w:ascii="Times New Roman" w:hAnsi="Times New Roman" w:cs="Times New Roman"/>
          <w:sz w:val="24"/>
          <w:szCs w:val="24"/>
        </w:rPr>
        <w:t>guard</w:t>
      </w:r>
      <w:r w:rsidR="00C25720">
        <w:rPr>
          <w:rFonts w:ascii="Times New Roman" w:hAnsi="Times New Roman" w:cs="Times New Roman"/>
          <w:sz w:val="24"/>
          <w:szCs w:val="24"/>
        </w:rPr>
        <w:t>ing</w:t>
      </w:r>
      <w:r w:rsidR="00A77312">
        <w:rPr>
          <w:rFonts w:ascii="Times New Roman" w:hAnsi="Times New Roman" w:cs="Times New Roman"/>
          <w:sz w:val="24"/>
          <w:szCs w:val="24"/>
        </w:rPr>
        <w:t xml:space="preserve"> against a confined and static definition of art</w:t>
      </w:r>
      <w:r w:rsidR="00C25720">
        <w:rPr>
          <w:rFonts w:ascii="Times New Roman" w:hAnsi="Times New Roman" w:cs="Times New Roman"/>
          <w:sz w:val="24"/>
          <w:szCs w:val="24"/>
        </w:rPr>
        <w:t xml:space="preserve"> that reinforces emotional stereotypes</w:t>
      </w:r>
      <w:r w:rsidR="00A77312">
        <w:rPr>
          <w:rFonts w:ascii="Times New Roman" w:hAnsi="Times New Roman" w:cs="Times New Roman"/>
          <w:sz w:val="24"/>
          <w:szCs w:val="24"/>
        </w:rPr>
        <w:t xml:space="preserve">. </w:t>
      </w:r>
      <w:r w:rsidRPr="0048312F">
        <w:rPr>
          <w:rFonts w:ascii="Times New Roman" w:hAnsi="Times New Roman" w:cs="Times New Roman"/>
          <w:sz w:val="24"/>
          <w:szCs w:val="24"/>
        </w:rPr>
        <w:t>Consequently</w:t>
      </w:r>
      <w:r w:rsidR="00D535D2">
        <w:rPr>
          <w:rFonts w:ascii="Times New Roman" w:hAnsi="Times New Roman" w:cs="Times New Roman"/>
          <w:sz w:val="24"/>
          <w:szCs w:val="24"/>
        </w:rPr>
        <w:t>,</w:t>
      </w:r>
      <w:r w:rsidRPr="0048312F">
        <w:rPr>
          <w:rFonts w:ascii="Times New Roman" w:hAnsi="Times New Roman" w:cs="Times New Roman"/>
          <w:sz w:val="24"/>
          <w:szCs w:val="24"/>
        </w:rPr>
        <w:t xml:space="preserve"> there is scope for </w:t>
      </w:r>
      <w:r w:rsidR="005B44BA">
        <w:rPr>
          <w:rFonts w:ascii="Times New Roman" w:hAnsi="Times New Roman" w:cs="Times New Roman"/>
          <w:sz w:val="24"/>
          <w:szCs w:val="24"/>
        </w:rPr>
        <w:t xml:space="preserve">this </w:t>
      </w:r>
      <w:r w:rsidRPr="0048312F">
        <w:rPr>
          <w:rFonts w:ascii="Times New Roman" w:hAnsi="Times New Roman" w:cs="Times New Roman"/>
          <w:sz w:val="24"/>
          <w:szCs w:val="24"/>
        </w:rPr>
        <w:t xml:space="preserve">insistence on the importance of </w:t>
      </w:r>
      <w:r w:rsidR="009037AF">
        <w:rPr>
          <w:rFonts w:ascii="Times New Roman" w:hAnsi="Times New Roman" w:cs="Times New Roman"/>
          <w:sz w:val="24"/>
          <w:szCs w:val="24"/>
        </w:rPr>
        <w:t xml:space="preserve">visual and creative </w:t>
      </w:r>
      <w:r w:rsidRPr="0048312F">
        <w:rPr>
          <w:rFonts w:ascii="Times New Roman" w:hAnsi="Times New Roman" w:cs="Times New Roman"/>
          <w:sz w:val="24"/>
          <w:szCs w:val="24"/>
        </w:rPr>
        <w:t>art</w:t>
      </w:r>
      <w:r w:rsidR="009037AF">
        <w:rPr>
          <w:rFonts w:ascii="Times New Roman" w:hAnsi="Times New Roman" w:cs="Times New Roman"/>
          <w:sz w:val="24"/>
          <w:szCs w:val="24"/>
        </w:rPr>
        <w:t>s</w:t>
      </w:r>
      <w:r w:rsidRPr="0048312F">
        <w:rPr>
          <w:rFonts w:ascii="Times New Roman" w:hAnsi="Times New Roman" w:cs="Times New Roman"/>
          <w:sz w:val="24"/>
          <w:szCs w:val="24"/>
        </w:rPr>
        <w:t xml:space="preserve"> </w:t>
      </w:r>
      <w:r w:rsidR="00D535D2">
        <w:rPr>
          <w:rFonts w:ascii="Times New Roman" w:hAnsi="Times New Roman" w:cs="Times New Roman"/>
          <w:sz w:val="24"/>
          <w:szCs w:val="24"/>
        </w:rPr>
        <w:t xml:space="preserve">still </w:t>
      </w:r>
      <w:r w:rsidRPr="0048312F">
        <w:rPr>
          <w:rFonts w:ascii="Times New Roman" w:hAnsi="Times New Roman" w:cs="Times New Roman"/>
          <w:sz w:val="24"/>
          <w:szCs w:val="24"/>
        </w:rPr>
        <w:t>to be realized</w:t>
      </w:r>
      <w:r w:rsidR="0024069E">
        <w:rPr>
          <w:rFonts w:ascii="Times New Roman" w:hAnsi="Times New Roman" w:cs="Times New Roman"/>
          <w:sz w:val="24"/>
          <w:szCs w:val="24"/>
        </w:rPr>
        <w:t xml:space="preserve"> in education and in the </w:t>
      </w:r>
      <w:r w:rsidR="005B44BA">
        <w:rPr>
          <w:rFonts w:ascii="Times New Roman" w:hAnsi="Times New Roman" w:cs="Times New Roman"/>
          <w:sz w:val="24"/>
          <w:szCs w:val="24"/>
        </w:rPr>
        <w:t>wider society, where politicians</w:t>
      </w:r>
      <w:r w:rsidRPr="0048312F">
        <w:rPr>
          <w:rFonts w:ascii="Times New Roman" w:hAnsi="Times New Roman" w:cs="Times New Roman"/>
          <w:sz w:val="24"/>
          <w:szCs w:val="24"/>
        </w:rPr>
        <w:t xml:space="preserve"> </w:t>
      </w:r>
      <w:r w:rsidR="00CE6209">
        <w:rPr>
          <w:rFonts w:ascii="Times New Roman" w:hAnsi="Times New Roman" w:cs="Times New Roman"/>
          <w:sz w:val="24"/>
          <w:szCs w:val="24"/>
        </w:rPr>
        <w:t>find</w:t>
      </w:r>
      <w:r w:rsidR="000974AB">
        <w:rPr>
          <w:rFonts w:ascii="Times New Roman" w:hAnsi="Times New Roman" w:cs="Times New Roman"/>
          <w:sz w:val="24"/>
          <w:szCs w:val="24"/>
        </w:rPr>
        <w:t xml:space="preserve"> it easier </w:t>
      </w:r>
      <w:r w:rsidR="00CE6209">
        <w:rPr>
          <w:rFonts w:ascii="Times New Roman" w:hAnsi="Times New Roman" w:cs="Times New Roman"/>
          <w:sz w:val="24"/>
          <w:szCs w:val="24"/>
        </w:rPr>
        <w:t>to justify the value of</w:t>
      </w:r>
      <w:r w:rsidR="000974AB">
        <w:rPr>
          <w:rFonts w:ascii="Times New Roman" w:hAnsi="Times New Roman" w:cs="Times New Roman"/>
          <w:sz w:val="24"/>
          <w:szCs w:val="24"/>
        </w:rPr>
        <w:t xml:space="preserve"> </w:t>
      </w:r>
      <w:r w:rsidR="002A1D3F">
        <w:rPr>
          <w:rFonts w:ascii="Times New Roman" w:hAnsi="Times New Roman" w:cs="Times New Roman"/>
          <w:sz w:val="24"/>
          <w:szCs w:val="24"/>
        </w:rPr>
        <w:t>s</w:t>
      </w:r>
      <w:r w:rsidR="000974AB">
        <w:rPr>
          <w:rFonts w:ascii="Times New Roman" w:hAnsi="Times New Roman" w:cs="Times New Roman"/>
          <w:sz w:val="24"/>
          <w:szCs w:val="24"/>
        </w:rPr>
        <w:t>cien</w:t>
      </w:r>
      <w:r w:rsidR="002A1D3F">
        <w:rPr>
          <w:rFonts w:ascii="Times New Roman" w:hAnsi="Times New Roman" w:cs="Times New Roman"/>
          <w:sz w:val="24"/>
          <w:szCs w:val="24"/>
        </w:rPr>
        <w:t>tific disciplines</w:t>
      </w:r>
      <w:r w:rsidR="00577185">
        <w:rPr>
          <w:rFonts w:ascii="Times New Roman" w:hAnsi="Times New Roman" w:cs="Times New Roman"/>
          <w:sz w:val="24"/>
          <w:szCs w:val="24"/>
        </w:rPr>
        <w:t xml:space="preserve"> </w:t>
      </w:r>
      <w:r w:rsidR="00AA1925">
        <w:rPr>
          <w:rFonts w:ascii="Times New Roman" w:hAnsi="Times New Roman" w:cs="Times New Roman"/>
          <w:sz w:val="24"/>
          <w:szCs w:val="24"/>
        </w:rPr>
        <w:t xml:space="preserve">over the </w:t>
      </w:r>
      <w:r w:rsidRPr="0048312F">
        <w:rPr>
          <w:rFonts w:ascii="Times New Roman" w:hAnsi="Times New Roman" w:cs="Times New Roman"/>
          <w:sz w:val="24"/>
          <w:szCs w:val="24"/>
        </w:rPr>
        <w:t>valu</w:t>
      </w:r>
      <w:r w:rsidR="00AA1925">
        <w:rPr>
          <w:rFonts w:ascii="Times New Roman" w:hAnsi="Times New Roman" w:cs="Times New Roman"/>
          <w:sz w:val="24"/>
          <w:szCs w:val="24"/>
        </w:rPr>
        <w:t>e of the arts</w:t>
      </w:r>
      <w:r w:rsidR="00577185">
        <w:rPr>
          <w:rFonts w:ascii="Times New Roman" w:hAnsi="Times New Roman" w:cs="Times New Roman"/>
          <w:sz w:val="24"/>
          <w:szCs w:val="24"/>
        </w:rPr>
        <w:t>.</w:t>
      </w:r>
      <w:r w:rsidR="005B44BA">
        <w:rPr>
          <w:rFonts w:ascii="Times New Roman" w:hAnsi="Times New Roman" w:cs="Times New Roman"/>
          <w:sz w:val="24"/>
          <w:szCs w:val="24"/>
        </w:rPr>
        <w:t xml:space="preserve"> As studies on happiness and well-being are growing, I contend that we need to re-focus our educational attention so that we </w:t>
      </w:r>
      <w:r w:rsidR="00D119A3">
        <w:rPr>
          <w:rFonts w:ascii="Times New Roman" w:hAnsi="Times New Roman" w:cs="Times New Roman"/>
          <w:sz w:val="24"/>
          <w:szCs w:val="24"/>
        </w:rPr>
        <w:t>are not only concerned with</w:t>
      </w:r>
      <w:r w:rsidR="005B44BA">
        <w:rPr>
          <w:rFonts w:ascii="Times New Roman" w:hAnsi="Times New Roman" w:cs="Times New Roman"/>
          <w:sz w:val="24"/>
          <w:szCs w:val="24"/>
        </w:rPr>
        <w:t xml:space="preserve"> measurable outcomes</w:t>
      </w:r>
      <w:r w:rsidR="00346EFB">
        <w:rPr>
          <w:rFonts w:ascii="Times New Roman" w:hAnsi="Times New Roman" w:cs="Times New Roman"/>
          <w:sz w:val="24"/>
          <w:szCs w:val="24"/>
        </w:rPr>
        <w:t>; we need to broaden our conception of what constitutes a benefit to society</w:t>
      </w:r>
      <w:r w:rsidR="005B44BA">
        <w:rPr>
          <w:rFonts w:ascii="Times New Roman" w:hAnsi="Times New Roman" w:cs="Times New Roman"/>
          <w:sz w:val="24"/>
          <w:szCs w:val="24"/>
        </w:rPr>
        <w:t xml:space="preserve">. </w:t>
      </w:r>
      <w:r w:rsidR="00346EFB">
        <w:rPr>
          <w:rFonts w:ascii="Times New Roman" w:hAnsi="Times New Roman" w:cs="Times New Roman"/>
          <w:sz w:val="24"/>
          <w:szCs w:val="24"/>
        </w:rPr>
        <w:t>That is, w</w:t>
      </w:r>
      <w:r w:rsidR="005B44BA">
        <w:rPr>
          <w:rFonts w:ascii="Times New Roman" w:hAnsi="Times New Roman" w:cs="Times New Roman"/>
          <w:sz w:val="24"/>
          <w:szCs w:val="24"/>
        </w:rPr>
        <w:t xml:space="preserve">e need </w:t>
      </w:r>
      <w:r w:rsidR="00831869">
        <w:rPr>
          <w:rFonts w:ascii="Times New Roman" w:hAnsi="Times New Roman" w:cs="Times New Roman"/>
          <w:sz w:val="24"/>
          <w:szCs w:val="24"/>
        </w:rPr>
        <w:t>an</w:t>
      </w:r>
      <w:r w:rsidR="005B44BA">
        <w:rPr>
          <w:rFonts w:ascii="Times New Roman" w:hAnsi="Times New Roman" w:cs="Times New Roman"/>
          <w:sz w:val="24"/>
          <w:szCs w:val="24"/>
        </w:rPr>
        <w:t xml:space="preserve"> </w:t>
      </w:r>
      <w:r w:rsidR="00831869">
        <w:rPr>
          <w:rFonts w:ascii="Times New Roman" w:hAnsi="Times New Roman" w:cs="Times New Roman"/>
          <w:sz w:val="24"/>
          <w:szCs w:val="24"/>
        </w:rPr>
        <w:t>education in</w:t>
      </w:r>
      <w:r w:rsidR="005B44BA">
        <w:rPr>
          <w:rFonts w:ascii="Times New Roman" w:hAnsi="Times New Roman" w:cs="Times New Roman"/>
          <w:sz w:val="24"/>
          <w:szCs w:val="24"/>
        </w:rPr>
        <w:t xml:space="preserve"> the arts as much as the sciences, because we grasp the significance of educated emotions and the intrinsic value of objects and relationships. </w:t>
      </w:r>
      <w:r w:rsidR="002C5525">
        <w:rPr>
          <w:rFonts w:ascii="Times New Roman" w:hAnsi="Times New Roman" w:cs="Times New Roman"/>
          <w:sz w:val="24"/>
          <w:szCs w:val="24"/>
        </w:rPr>
        <w:t>C</w:t>
      </w:r>
      <w:r w:rsidR="00916910">
        <w:rPr>
          <w:rFonts w:ascii="Times New Roman" w:hAnsi="Times New Roman" w:cs="Times New Roman"/>
          <w:sz w:val="24"/>
          <w:szCs w:val="24"/>
        </w:rPr>
        <w:t xml:space="preserve">ontemporary author Neil </w:t>
      </w:r>
      <w:proofErr w:type="spellStart"/>
      <w:r w:rsidR="00916910">
        <w:rPr>
          <w:rFonts w:ascii="Times New Roman" w:hAnsi="Times New Roman" w:cs="Times New Roman"/>
          <w:sz w:val="24"/>
          <w:szCs w:val="24"/>
        </w:rPr>
        <w:t>Gaiman</w:t>
      </w:r>
      <w:proofErr w:type="spellEnd"/>
      <w:r w:rsidR="002C5525">
        <w:rPr>
          <w:rFonts w:ascii="Times New Roman" w:hAnsi="Times New Roman" w:cs="Times New Roman"/>
          <w:sz w:val="24"/>
          <w:szCs w:val="24"/>
        </w:rPr>
        <w:t xml:space="preserve">, in his recent lecture for the Reading Agency, sets out the claim that </w:t>
      </w:r>
      <w:r w:rsidR="00916910">
        <w:rPr>
          <w:rFonts w:ascii="Times New Roman" w:hAnsi="Times New Roman" w:cs="Times New Roman"/>
          <w:sz w:val="24"/>
          <w:szCs w:val="24"/>
        </w:rPr>
        <w:t>reading fiction</w:t>
      </w:r>
      <w:r w:rsidR="002C5525">
        <w:rPr>
          <w:rFonts w:ascii="Times New Roman" w:hAnsi="Times New Roman" w:cs="Times New Roman"/>
          <w:sz w:val="24"/>
          <w:szCs w:val="24"/>
        </w:rPr>
        <w:t xml:space="preserve"> develops thought, motivation and empathy</w:t>
      </w:r>
      <w:r w:rsidR="00916910">
        <w:rPr>
          <w:rFonts w:ascii="Times New Roman" w:hAnsi="Times New Roman" w:cs="Times New Roman"/>
          <w:sz w:val="24"/>
          <w:szCs w:val="24"/>
        </w:rPr>
        <w:t xml:space="preserve">: </w:t>
      </w:r>
    </w:p>
    <w:p w:rsidR="0048312F" w:rsidRPr="00A062D6" w:rsidRDefault="002C5525" w:rsidP="002B2913">
      <w:pPr>
        <w:spacing w:after="0" w:line="480" w:lineRule="auto"/>
        <w:ind w:left="1134"/>
        <w:jc w:val="both"/>
        <w:rPr>
          <w:rFonts w:ascii="Times New Roman" w:hAnsi="Times New Roman" w:cs="Times New Roman"/>
          <w:sz w:val="24"/>
          <w:szCs w:val="24"/>
        </w:rPr>
      </w:pPr>
      <w:r w:rsidRPr="002B2913">
        <w:rPr>
          <w:rFonts w:ascii="Times New Roman" w:hAnsi="Times New Roman" w:cs="Times New Roman"/>
          <w:sz w:val="24"/>
          <w:szCs w:val="24"/>
          <w:lang w:val="en"/>
        </w:rPr>
        <w:lastRenderedPageBreak/>
        <w:t>Fiction can show you a different world. It can take you somewhere you've never been. Once you've visited other worlds, like those who ate fairy fruit, you can never be entirely content with the world that you grew up in. Discontent is a good thing: discontented people can modify and improve their worlds, leave th</w:t>
      </w:r>
      <w:r w:rsidRPr="00A062D6">
        <w:rPr>
          <w:rFonts w:ascii="Times New Roman" w:hAnsi="Times New Roman" w:cs="Times New Roman"/>
          <w:sz w:val="24"/>
          <w:szCs w:val="24"/>
          <w:lang w:val="en"/>
        </w:rPr>
        <w:t>em better, leave them different</w:t>
      </w:r>
      <w:r>
        <w:rPr>
          <w:rFonts w:ascii="Times New Roman" w:hAnsi="Times New Roman" w:cs="Times New Roman"/>
          <w:sz w:val="24"/>
          <w:szCs w:val="24"/>
          <w:lang w:val="en"/>
        </w:rPr>
        <w:t xml:space="preserve"> (</w:t>
      </w:r>
      <w:r w:rsidR="00B553DF">
        <w:rPr>
          <w:rFonts w:ascii="Times New Roman" w:hAnsi="Times New Roman" w:cs="Times New Roman"/>
          <w:sz w:val="24"/>
          <w:szCs w:val="24"/>
          <w:lang w:val="en"/>
        </w:rPr>
        <w:t xml:space="preserve">‘Neil </w:t>
      </w:r>
      <w:proofErr w:type="spellStart"/>
      <w:r w:rsidR="00B553DF">
        <w:rPr>
          <w:rFonts w:ascii="Times New Roman" w:hAnsi="Times New Roman" w:cs="Times New Roman"/>
          <w:sz w:val="24"/>
          <w:szCs w:val="24"/>
          <w:lang w:val="en"/>
        </w:rPr>
        <w:t>Gaiman</w:t>
      </w:r>
      <w:proofErr w:type="spellEnd"/>
      <w:r w:rsidR="00B553DF">
        <w:rPr>
          <w:rFonts w:ascii="Times New Roman" w:hAnsi="Times New Roman" w:cs="Times New Roman"/>
          <w:sz w:val="24"/>
          <w:szCs w:val="24"/>
          <w:lang w:val="en"/>
        </w:rPr>
        <w:t>’,</w:t>
      </w:r>
      <w:r>
        <w:rPr>
          <w:rFonts w:ascii="Times New Roman" w:hAnsi="Times New Roman" w:cs="Times New Roman"/>
          <w:sz w:val="24"/>
          <w:szCs w:val="24"/>
          <w:lang w:val="en"/>
        </w:rPr>
        <w:t xml:space="preserve"> 2013).</w:t>
      </w:r>
    </w:p>
    <w:p w:rsidR="0048312F" w:rsidRPr="00F36B3B" w:rsidRDefault="0048312F" w:rsidP="0048312F">
      <w:pPr>
        <w:spacing w:after="0" w:line="480" w:lineRule="auto"/>
        <w:jc w:val="both"/>
        <w:rPr>
          <w:rFonts w:ascii="Times New Roman" w:hAnsi="Times New Roman" w:cs="Times New Roman"/>
          <w:sz w:val="24"/>
          <w:szCs w:val="24"/>
        </w:rPr>
      </w:pPr>
    </w:p>
    <w:p w:rsidR="00F65ED4" w:rsidRPr="00F65ED4" w:rsidRDefault="00F65ED4" w:rsidP="00F65ED4">
      <w:r w:rsidRPr="00F65ED4">
        <w:tab/>
      </w:r>
    </w:p>
    <w:p w:rsidR="0070558D" w:rsidRPr="00AA4C33" w:rsidRDefault="0070558D" w:rsidP="00AA4C33">
      <w:pPr>
        <w:spacing w:after="0" w:line="480" w:lineRule="auto"/>
        <w:rPr>
          <w:rFonts w:ascii="Times New Roman" w:hAnsi="Times New Roman" w:cs="Times New Roman"/>
          <w:b/>
          <w:sz w:val="24"/>
          <w:szCs w:val="24"/>
        </w:rPr>
      </w:pPr>
      <w:r w:rsidRPr="00AA4C33">
        <w:rPr>
          <w:rFonts w:ascii="Times New Roman" w:hAnsi="Times New Roman" w:cs="Times New Roman"/>
          <w:b/>
          <w:sz w:val="24"/>
          <w:szCs w:val="24"/>
        </w:rPr>
        <w:t>References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ARISTOTLE (1980 [384-22 BCE]), </w:t>
      </w:r>
      <w:proofErr w:type="gramStart"/>
      <w:r w:rsidRPr="00AA4C33">
        <w:rPr>
          <w:rFonts w:ascii="Times New Roman" w:hAnsi="Times New Roman" w:cs="Times New Roman"/>
          <w:i/>
          <w:sz w:val="24"/>
          <w:szCs w:val="24"/>
        </w:rPr>
        <w:t>The</w:t>
      </w:r>
      <w:proofErr w:type="gramEnd"/>
      <w:r w:rsidRPr="00AA4C33">
        <w:rPr>
          <w:rFonts w:ascii="Times New Roman" w:hAnsi="Times New Roman" w:cs="Times New Roman"/>
          <w:i/>
          <w:sz w:val="24"/>
          <w:szCs w:val="24"/>
        </w:rPr>
        <w:t xml:space="preserve"> </w:t>
      </w:r>
      <w:proofErr w:type="spellStart"/>
      <w:r w:rsidRPr="00AA4C33">
        <w:rPr>
          <w:rFonts w:ascii="Times New Roman" w:hAnsi="Times New Roman" w:cs="Times New Roman"/>
          <w:i/>
          <w:sz w:val="24"/>
          <w:szCs w:val="24"/>
        </w:rPr>
        <w:t>Nicomachean</w:t>
      </w:r>
      <w:proofErr w:type="spellEnd"/>
      <w:r w:rsidRPr="00AA4C33">
        <w:rPr>
          <w:rFonts w:ascii="Times New Roman" w:hAnsi="Times New Roman" w:cs="Times New Roman"/>
          <w:i/>
          <w:sz w:val="24"/>
          <w:szCs w:val="24"/>
        </w:rPr>
        <w:t xml:space="preserve"> Ethics</w:t>
      </w:r>
      <w:r w:rsidRPr="00AA4C33">
        <w:rPr>
          <w:rFonts w:ascii="Times New Roman" w:hAnsi="Times New Roman" w:cs="Times New Roman"/>
          <w:sz w:val="24"/>
          <w:szCs w:val="24"/>
        </w:rPr>
        <w:t>, tr. D. Ross</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w:t>
      </w:r>
      <w:r w:rsidR="00E0267B">
        <w:rPr>
          <w:rFonts w:ascii="Times New Roman" w:hAnsi="Times New Roman" w:cs="Times New Roman"/>
          <w:sz w:val="24"/>
          <w:szCs w:val="24"/>
        </w:rPr>
        <w:t>Oxford: Oxford University Press.</w:t>
      </w:r>
    </w:p>
    <w:p w:rsidR="003717AB" w:rsidRDefault="003717AB" w:rsidP="00087512">
      <w:pPr>
        <w:overflowPunct w:val="0"/>
        <w:autoSpaceDE w:val="0"/>
        <w:autoSpaceDN w:val="0"/>
        <w:adjustRightInd w:val="0"/>
        <w:spacing w:after="0" w:line="480" w:lineRule="auto"/>
        <w:textAlignment w:val="baseline"/>
        <w:rPr>
          <w:rFonts w:ascii="Times New Roman" w:hAnsi="Times New Roman" w:cs="Times New Roman"/>
          <w:iCs/>
          <w:sz w:val="24"/>
          <w:szCs w:val="24"/>
        </w:rPr>
      </w:pPr>
      <w:proofErr w:type="gramStart"/>
      <w:r w:rsidRPr="003717AB">
        <w:rPr>
          <w:rFonts w:ascii="Times New Roman" w:eastAsia="Times New Roman" w:hAnsi="Times New Roman" w:cs="Times New Roman"/>
          <w:sz w:val="24"/>
          <w:szCs w:val="24"/>
          <w:lang w:eastAsia="en-GB"/>
        </w:rPr>
        <w:t>BARTHES, R</w:t>
      </w:r>
      <w:r>
        <w:rPr>
          <w:rFonts w:ascii="Times New Roman" w:eastAsia="Times New Roman" w:hAnsi="Times New Roman" w:cs="Times New Roman"/>
          <w:sz w:val="24"/>
          <w:szCs w:val="24"/>
          <w:lang w:eastAsia="en-GB"/>
        </w:rPr>
        <w:t>OLAND</w:t>
      </w:r>
      <w:r w:rsidRPr="003717AB">
        <w:rPr>
          <w:rFonts w:ascii="Times New Roman" w:eastAsia="Times New Roman" w:hAnsi="Times New Roman" w:cs="Times New Roman"/>
          <w:sz w:val="24"/>
          <w:szCs w:val="24"/>
          <w:lang w:eastAsia="en-GB"/>
        </w:rPr>
        <w:t xml:space="preserve"> (1977), </w:t>
      </w:r>
      <w:r w:rsidRPr="003717AB">
        <w:rPr>
          <w:rFonts w:ascii="Times New Roman" w:eastAsia="Times New Roman" w:hAnsi="Times New Roman" w:cs="Times New Roman"/>
          <w:i/>
          <w:sz w:val="24"/>
          <w:szCs w:val="24"/>
          <w:lang w:eastAsia="en-GB"/>
        </w:rPr>
        <w:t>Image-Music-Text</w:t>
      </w:r>
      <w:r w:rsidRPr="003717AB">
        <w:rPr>
          <w:rFonts w:ascii="Times New Roman" w:eastAsia="Times New Roman" w:hAnsi="Times New Roman" w:cs="Times New Roman"/>
          <w:sz w:val="24"/>
          <w:szCs w:val="24"/>
          <w:lang w:eastAsia="en-GB"/>
        </w:rPr>
        <w:t>, tr. Stephen Heath</w:t>
      </w:r>
      <w:r w:rsidR="00CF0740">
        <w:rPr>
          <w:rFonts w:ascii="Times New Roman" w:eastAsia="Times New Roman" w:hAnsi="Times New Roman" w:cs="Times New Roman"/>
          <w:sz w:val="24"/>
          <w:szCs w:val="24"/>
          <w:lang w:eastAsia="en-GB"/>
        </w:rPr>
        <w:t>.</w:t>
      </w:r>
      <w:proofErr w:type="gramEnd"/>
      <w:r w:rsidRPr="003717AB">
        <w:rPr>
          <w:rFonts w:ascii="Times New Roman" w:eastAsia="Times New Roman" w:hAnsi="Times New Roman" w:cs="Times New Roman"/>
          <w:sz w:val="24"/>
          <w:szCs w:val="24"/>
          <w:lang w:eastAsia="en-GB"/>
        </w:rPr>
        <w:t xml:space="preserve"> Glasgow: Fontana/Collins. </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iCs/>
          <w:sz w:val="24"/>
          <w:szCs w:val="24"/>
        </w:rPr>
      </w:pPr>
      <w:proofErr w:type="gramStart"/>
      <w:r w:rsidRPr="00BA48F3">
        <w:rPr>
          <w:rFonts w:ascii="Times New Roman" w:eastAsia="Times New Roman" w:hAnsi="Times New Roman" w:cs="Times New Roman"/>
          <w:sz w:val="24"/>
          <w:szCs w:val="24"/>
          <w:lang w:eastAsia="en-GB"/>
        </w:rPr>
        <w:t xml:space="preserve">BLOCKER, H.G. (1979), </w:t>
      </w:r>
      <w:r w:rsidRPr="00BA48F3">
        <w:rPr>
          <w:rFonts w:ascii="Times New Roman" w:eastAsia="Times New Roman" w:hAnsi="Times New Roman" w:cs="Times New Roman"/>
          <w:i/>
          <w:sz w:val="24"/>
          <w:szCs w:val="24"/>
          <w:lang w:eastAsia="en-GB"/>
        </w:rPr>
        <w:t>Philosophy of Art</w:t>
      </w:r>
      <w:r w:rsidR="00CF0740">
        <w:rPr>
          <w:rFonts w:ascii="Times New Roman" w:eastAsia="Times New Roman" w:hAnsi="Times New Roman" w:cs="Times New Roman"/>
          <w:sz w:val="24"/>
          <w:szCs w:val="24"/>
          <w:lang w:eastAsia="en-GB"/>
        </w:rPr>
        <w:t>.</w:t>
      </w:r>
      <w:proofErr w:type="gramEnd"/>
      <w:r w:rsidRPr="00BA48F3">
        <w:rPr>
          <w:rFonts w:ascii="Times New Roman" w:eastAsia="Times New Roman" w:hAnsi="Times New Roman" w:cs="Times New Roman"/>
          <w:i/>
          <w:sz w:val="24"/>
          <w:szCs w:val="24"/>
          <w:lang w:eastAsia="en-GB"/>
        </w:rPr>
        <w:t xml:space="preserve"> </w:t>
      </w:r>
      <w:r w:rsidRPr="00BA48F3">
        <w:rPr>
          <w:rFonts w:ascii="Times New Roman" w:eastAsia="Times New Roman" w:hAnsi="Times New Roman" w:cs="Times New Roman"/>
          <w:sz w:val="24"/>
          <w:szCs w:val="24"/>
          <w:lang w:eastAsia="en-GB"/>
        </w:rPr>
        <w:t xml:space="preserve">New York: Charles Scribner’s Sons. </w:t>
      </w:r>
    </w:p>
    <w:p w:rsidR="00AA4C33" w:rsidRPr="00AA4C33" w:rsidRDefault="00AA4C33" w:rsidP="00893632">
      <w:pPr>
        <w:spacing w:after="0" w:line="480" w:lineRule="auto"/>
        <w:rPr>
          <w:rFonts w:ascii="Times New Roman" w:hAnsi="Times New Roman" w:cs="Times New Roman"/>
          <w:sz w:val="24"/>
          <w:szCs w:val="24"/>
        </w:rPr>
      </w:pPr>
      <w:r w:rsidRPr="00AA4C33">
        <w:rPr>
          <w:rFonts w:ascii="Times New Roman" w:hAnsi="Times New Roman" w:cs="Times New Roman"/>
          <w:iCs/>
          <w:sz w:val="24"/>
          <w:szCs w:val="24"/>
        </w:rPr>
        <w:t xml:space="preserve">BROOKS, DAVID (2011), </w:t>
      </w:r>
      <w:proofErr w:type="gramStart"/>
      <w:r w:rsidRPr="00AA4C33">
        <w:rPr>
          <w:rFonts w:ascii="Times New Roman" w:hAnsi="Times New Roman" w:cs="Times New Roman"/>
          <w:i/>
          <w:iCs/>
          <w:sz w:val="24"/>
          <w:szCs w:val="24"/>
        </w:rPr>
        <w:t>The</w:t>
      </w:r>
      <w:proofErr w:type="gramEnd"/>
      <w:r w:rsidRPr="00AA4C33">
        <w:rPr>
          <w:rFonts w:ascii="Times New Roman" w:hAnsi="Times New Roman" w:cs="Times New Roman"/>
          <w:i/>
          <w:iCs/>
          <w:sz w:val="24"/>
          <w:szCs w:val="24"/>
        </w:rPr>
        <w:t xml:space="preserve"> Social Animal: A Story of How Success Happens</w:t>
      </w:r>
      <w:r w:rsidR="00E0267B">
        <w:rPr>
          <w:rFonts w:ascii="Times New Roman" w:hAnsi="Times New Roman" w:cs="Times New Roman"/>
          <w:iCs/>
          <w:sz w:val="24"/>
          <w:szCs w:val="24"/>
        </w:rPr>
        <w:t>.</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New York: Random House</w:t>
      </w:r>
      <w:r w:rsidR="00E0267B">
        <w:rPr>
          <w:rFonts w:ascii="Times New Roman" w:hAnsi="Times New Roman" w:cs="Times New Roman"/>
          <w:sz w:val="24"/>
          <w:szCs w:val="24"/>
        </w:rPr>
        <w:t>.</w:t>
      </w:r>
    </w:p>
    <w:p w:rsidR="003717AB" w:rsidRDefault="003717AB" w:rsidP="00AA4C33">
      <w:pPr>
        <w:spacing w:after="0" w:line="480" w:lineRule="auto"/>
        <w:rPr>
          <w:rFonts w:ascii="Times New Roman" w:hAnsi="Times New Roman" w:cs="Times New Roman"/>
          <w:sz w:val="24"/>
          <w:szCs w:val="24"/>
        </w:rPr>
      </w:pPr>
      <w:r w:rsidRPr="00893632">
        <w:rPr>
          <w:rFonts w:ascii="Times New Roman" w:hAnsi="Times New Roman" w:cs="Times New Roman"/>
          <w:sz w:val="24"/>
          <w:szCs w:val="24"/>
        </w:rPr>
        <w:t>COLLINGWOOD</w:t>
      </w:r>
      <w:r w:rsidRPr="00087512">
        <w:rPr>
          <w:rFonts w:ascii="Times New Roman" w:hAnsi="Times New Roman" w:cs="Times New Roman"/>
          <w:sz w:val="24"/>
          <w:szCs w:val="24"/>
        </w:rPr>
        <w:t xml:space="preserve">, R.G. (1958), </w:t>
      </w:r>
      <w:proofErr w:type="gramStart"/>
      <w:r w:rsidRPr="00087512">
        <w:rPr>
          <w:rFonts w:ascii="Times New Roman" w:hAnsi="Times New Roman" w:cs="Times New Roman"/>
          <w:i/>
          <w:sz w:val="24"/>
          <w:szCs w:val="24"/>
        </w:rPr>
        <w:t>The</w:t>
      </w:r>
      <w:proofErr w:type="gramEnd"/>
      <w:r w:rsidRPr="00087512">
        <w:rPr>
          <w:rFonts w:ascii="Times New Roman" w:hAnsi="Times New Roman" w:cs="Times New Roman"/>
          <w:i/>
          <w:sz w:val="24"/>
          <w:szCs w:val="24"/>
        </w:rPr>
        <w:t xml:space="preserve"> Principles of Art</w:t>
      </w:r>
      <w:r w:rsidR="00CF0740">
        <w:rPr>
          <w:rFonts w:ascii="Times New Roman" w:hAnsi="Times New Roman" w:cs="Times New Roman"/>
          <w:sz w:val="24"/>
          <w:szCs w:val="24"/>
        </w:rPr>
        <w:t>.</w:t>
      </w:r>
      <w:r w:rsidRPr="00087512">
        <w:rPr>
          <w:rFonts w:ascii="Times New Roman" w:hAnsi="Times New Roman" w:cs="Times New Roman"/>
          <w:sz w:val="24"/>
          <w:szCs w:val="24"/>
        </w:rPr>
        <w:t xml:space="preserve"> Oxford: Oxford University Press.</w:t>
      </w:r>
    </w:p>
    <w:p w:rsidR="00BA48F3" w:rsidRPr="00893632"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BA48F3">
        <w:rPr>
          <w:rFonts w:ascii="Times New Roman" w:eastAsia="Times New Roman" w:hAnsi="Times New Roman" w:cs="Times New Roman"/>
          <w:sz w:val="24"/>
          <w:szCs w:val="24"/>
          <w:lang w:eastAsia="en-GB"/>
        </w:rPr>
        <w:t xml:space="preserve">COSTELLO, J.E. (2002), </w:t>
      </w:r>
      <w:r w:rsidRPr="00BA48F3">
        <w:rPr>
          <w:rFonts w:ascii="Times New Roman" w:eastAsia="Times New Roman" w:hAnsi="Times New Roman" w:cs="Times New Roman"/>
          <w:i/>
          <w:sz w:val="24"/>
          <w:szCs w:val="24"/>
          <w:lang w:eastAsia="en-GB"/>
        </w:rPr>
        <w:t xml:space="preserve">John </w:t>
      </w:r>
      <w:proofErr w:type="spellStart"/>
      <w:r w:rsidRPr="00BA48F3">
        <w:rPr>
          <w:rFonts w:ascii="Times New Roman" w:eastAsia="Times New Roman" w:hAnsi="Times New Roman" w:cs="Times New Roman"/>
          <w:i/>
          <w:sz w:val="24"/>
          <w:szCs w:val="24"/>
          <w:lang w:eastAsia="en-GB"/>
        </w:rPr>
        <w:t>Macmurray</w:t>
      </w:r>
      <w:proofErr w:type="spellEnd"/>
      <w:r w:rsidRPr="00BA48F3">
        <w:rPr>
          <w:rFonts w:ascii="Times New Roman" w:eastAsia="Times New Roman" w:hAnsi="Times New Roman" w:cs="Times New Roman"/>
          <w:i/>
          <w:sz w:val="24"/>
          <w:szCs w:val="24"/>
          <w:lang w:eastAsia="en-GB"/>
        </w:rPr>
        <w:t>: A Biography</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sz w:val="24"/>
          <w:szCs w:val="24"/>
          <w:lang w:eastAsia="en-GB"/>
        </w:rPr>
        <w:t xml:space="preserve"> Edinburgh: </w:t>
      </w:r>
      <w:proofErr w:type="spellStart"/>
      <w:r w:rsidRPr="00BA48F3">
        <w:rPr>
          <w:rFonts w:ascii="Times New Roman" w:eastAsia="Times New Roman" w:hAnsi="Times New Roman" w:cs="Times New Roman"/>
          <w:sz w:val="24"/>
          <w:szCs w:val="24"/>
          <w:lang w:eastAsia="en-GB"/>
        </w:rPr>
        <w:t>Floris</w:t>
      </w:r>
      <w:proofErr w:type="spellEnd"/>
      <w:r w:rsidRPr="00BA48F3">
        <w:rPr>
          <w:rFonts w:ascii="Times New Roman" w:eastAsia="Times New Roman" w:hAnsi="Times New Roman" w:cs="Times New Roman"/>
          <w:sz w:val="24"/>
          <w:szCs w:val="24"/>
          <w:lang w:eastAsia="en-GB"/>
        </w:rPr>
        <w:t xml:space="preserve"> Books.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DE SOUSA, RONALD (1987), </w:t>
      </w:r>
      <w:proofErr w:type="gramStart"/>
      <w:r w:rsidRPr="00AA4C33">
        <w:rPr>
          <w:rFonts w:ascii="Times New Roman" w:hAnsi="Times New Roman" w:cs="Times New Roman"/>
          <w:i/>
          <w:sz w:val="24"/>
          <w:szCs w:val="24"/>
        </w:rPr>
        <w:t>The</w:t>
      </w:r>
      <w:proofErr w:type="gramEnd"/>
      <w:r w:rsidRPr="00AA4C33">
        <w:rPr>
          <w:rFonts w:ascii="Times New Roman" w:hAnsi="Times New Roman" w:cs="Times New Roman"/>
          <w:i/>
          <w:sz w:val="24"/>
          <w:szCs w:val="24"/>
        </w:rPr>
        <w:t xml:space="preserve"> Rationality of Emotion</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Cambridge, Mass.: The MIT Press</w:t>
      </w:r>
      <w:r w:rsidR="00E0267B">
        <w:rPr>
          <w:rFonts w:ascii="Times New Roman" w:hAnsi="Times New Roman" w:cs="Times New Roman"/>
          <w:sz w:val="24"/>
          <w:szCs w:val="24"/>
        </w:rPr>
        <w:t>.</w:t>
      </w:r>
    </w:p>
    <w:p w:rsidR="003364E1" w:rsidRDefault="003364E1"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proofErr w:type="gramStart"/>
      <w:r w:rsidRPr="003364E1">
        <w:rPr>
          <w:rFonts w:ascii="Times New Roman" w:eastAsia="Times New Roman" w:hAnsi="Times New Roman" w:cs="Times New Roman"/>
          <w:sz w:val="24"/>
          <w:szCs w:val="24"/>
          <w:lang w:eastAsia="en-GB"/>
        </w:rPr>
        <w:t>GILL, M</w:t>
      </w:r>
      <w:r>
        <w:rPr>
          <w:rFonts w:ascii="Times New Roman" w:eastAsia="Times New Roman" w:hAnsi="Times New Roman" w:cs="Times New Roman"/>
          <w:sz w:val="24"/>
          <w:szCs w:val="24"/>
          <w:lang w:eastAsia="en-GB"/>
        </w:rPr>
        <w:t>ICHAEL</w:t>
      </w:r>
      <w:r w:rsidRPr="003364E1">
        <w:rPr>
          <w:rFonts w:ascii="Times New Roman" w:eastAsia="Times New Roman" w:hAnsi="Times New Roman" w:cs="Times New Roman"/>
          <w:sz w:val="24"/>
          <w:szCs w:val="24"/>
          <w:lang w:eastAsia="en-GB"/>
        </w:rPr>
        <w:t xml:space="preserve"> (1989), </w:t>
      </w:r>
      <w:r w:rsidRPr="003364E1">
        <w:rPr>
          <w:rFonts w:ascii="Times New Roman" w:eastAsia="Times New Roman" w:hAnsi="Times New Roman" w:cs="Times New Roman"/>
          <w:i/>
          <w:sz w:val="24"/>
          <w:szCs w:val="24"/>
          <w:lang w:eastAsia="en-GB"/>
        </w:rPr>
        <w:t>Image of the Body</w:t>
      </w:r>
      <w:r w:rsidR="00CF0740">
        <w:rPr>
          <w:rFonts w:ascii="Times New Roman" w:eastAsia="Times New Roman" w:hAnsi="Times New Roman" w:cs="Times New Roman"/>
          <w:sz w:val="24"/>
          <w:szCs w:val="24"/>
          <w:lang w:eastAsia="en-GB"/>
        </w:rPr>
        <w:t>.</w:t>
      </w:r>
      <w:proofErr w:type="gramEnd"/>
      <w:r w:rsidRPr="003364E1">
        <w:rPr>
          <w:rFonts w:ascii="Times New Roman" w:eastAsia="Times New Roman" w:hAnsi="Times New Roman" w:cs="Times New Roman"/>
          <w:sz w:val="24"/>
          <w:szCs w:val="24"/>
          <w:lang w:eastAsia="en-GB"/>
        </w:rPr>
        <w:t xml:space="preserve"> New York: Doubleday.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GOLDIE, PETER (2000), </w:t>
      </w:r>
      <w:proofErr w:type="gramStart"/>
      <w:r w:rsidRPr="00AA4C33">
        <w:rPr>
          <w:rFonts w:ascii="Times New Roman" w:hAnsi="Times New Roman" w:cs="Times New Roman"/>
          <w:i/>
          <w:sz w:val="24"/>
          <w:szCs w:val="24"/>
        </w:rPr>
        <w:t>The</w:t>
      </w:r>
      <w:proofErr w:type="gramEnd"/>
      <w:r w:rsidRPr="00AA4C33">
        <w:rPr>
          <w:rFonts w:ascii="Times New Roman" w:hAnsi="Times New Roman" w:cs="Times New Roman"/>
          <w:i/>
          <w:sz w:val="24"/>
          <w:szCs w:val="24"/>
        </w:rPr>
        <w:t xml:space="preserve"> Emotions: A Philosophical Exploration</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New York: Oxford University Press</w:t>
      </w:r>
      <w:r w:rsidR="00E0267B">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GOLEMAN, DANIEL (1995), </w:t>
      </w:r>
      <w:r w:rsidRPr="00AA4C33">
        <w:rPr>
          <w:rFonts w:ascii="Times New Roman" w:hAnsi="Times New Roman" w:cs="Times New Roman"/>
          <w:i/>
          <w:sz w:val="24"/>
          <w:szCs w:val="24"/>
        </w:rPr>
        <w:t>Emotional Intelligence: Why It Can Matter More Than IQ</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London: Bloomsbury</w:t>
      </w:r>
      <w:r w:rsidR="00E0267B">
        <w:rPr>
          <w:rFonts w:ascii="Times New Roman" w:hAnsi="Times New Roman" w:cs="Times New Roman"/>
          <w:sz w:val="24"/>
          <w:szCs w:val="24"/>
        </w:rPr>
        <w:t>.</w:t>
      </w:r>
      <w:r w:rsidRPr="00AA4C33">
        <w:rPr>
          <w:rFonts w:ascii="Times New Roman" w:hAnsi="Times New Roman" w:cs="Times New Roman"/>
          <w:sz w:val="24"/>
          <w:szCs w:val="24"/>
        </w:rPr>
        <w:t xml:space="preserve"> </w:t>
      </w:r>
    </w:p>
    <w:p w:rsidR="003364E1" w:rsidRPr="00893632" w:rsidRDefault="003364E1" w:rsidP="00087512">
      <w:pPr>
        <w:tabs>
          <w:tab w:val="left" w:pos="5595"/>
        </w:tabs>
        <w:spacing w:after="0" w:line="480" w:lineRule="auto"/>
        <w:rPr>
          <w:rFonts w:ascii="Times New Roman" w:hAnsi="Times New Roman" w:cs="Times New Roman"/>
          <w:sz w:val="24"/>
          <w:szCs w:val="24"/>
        </w:rPr>
      </w:pPr>
      <w:r w:rsidRPr="00087512">
        <w:rPr>
          <w:rFonts w:ascii="Times New Roman" w:hAnsi="Times New Roman" w:cs="Times New Roman"/>
          <w:sz w:val="24"/>
          <w:szCs w:val="24"/>
        </w:rPr>
        <w:t xml:space="preserve">GOMBRICH, </w:t>
      </w:r>
      <w:r w:rsidRPr="00893632">
        <w:rPr>
          <w:rFonts w:ascii="Times New Roman" w:hAnsi="Times New Roman" w:cs="Times New Roman"/>
          <w:sz w:val="24"/>
          <w:szCs w:val="24"/>
        </w:rPr>
        <w:t>E</w:t>
      </w:r>
      <w:r>
        <w:rPr>
          <w:rFonts w:ascii="Times New Roman" w:hAnsi="Times New Roman" w:cs="Times New Roman"/>
          <w:sz w:val="24"/>
          <w:szCs w:val="24"/>
        </w:rPr>
        <w:t xml:space="preserve">RNST </w:t>
      </w:r>
      <w:r w:rsidRPr="00087512">
        <w:rPr>
          <w:rFonts w:ascii="Times New Roman" w:hAnsi="Times New Roman" w:cs="Times New Roman"/>
          <w:sz w:val="24"/>
          <w:szCs w:val="24"/>
        </w:rPr>
        <w:t xml:space="preserve">H. (1978), </w:t>
      </w:r>
      <w:proofErr w:type="gramStart"/>
      <w:r w:rsidRPr="00087512">
        <w:rPr>
          <w:rFonts w:ascii="Times New Roman" w:hAnsi="Times New Roman" w:cs="Times New Roman"/>
          <w:i/>
          <w:sz w:val="24"/>
          <w:szCs w:val="24"/>
        </w:rPr>
        <w:t>The</w:t>
      </w:r>
      <w:proofErr w:type="gramEnd"/>
      <w:r w:rsidRPr="00087512">
        <w:rPr>
          <w:rFonts w:ascii="Times New Roman" w:hAnsi="Times New Roman" w:cs="Times New Roman"/>
          <w:i/>
          <w:sz w:val="24"/>
          <w:szCs w:val="24"/>
        </w:rPr>
        <w:t xml:space="preserve"> Story of Art</w:t>
      </w:r>
      <w:r w:rsidR="00CF0740">
        <w:rPr>
          <w:rFonts w:ascii="Times New Roman" w:hAnsi="Times New Roman" w:cs="Times New Roman"/>
          <w:sz w:val="24"/>
          <w:szCs w:val="24"/>
        </w:rPr>
        <w:t>.</w:t>
      </w:r>
      <w:r w:rsidRPr="00087512">
        <w:rPr>
          <w:rFonts w:ascii="Times New Roman" w:hAnsi="Times New Roman" w:cs="Times New Roman"/>
          <w:sz w:val="24"/>
          <w:szCs w:val="24"/>
        </w:rPr>
        <w:t xml:space="preserve"> Oxford: </w:t>
      </w:r>
      <w:proofErr w:type="spellStart"/>
      <w:r w:rsidRPr="00087512">
        <w:rPr>
          <w:rFonts w:ascii="Times New Roman" w:hAnsi="Times New Roman" w:cs="Times New Roman"/>
          <w:sz w:val="24"/>
          <w:szCs w:val="24"/>
        </w:rPr>
        <w:t>Phaidon</w:t>
      </w:r>
      <w:proofErr w:type="spellEnd"/>
      <w:r>
        <w:rPr>
          <w:rFonts w:ascii="Times New Roman" w:hAnsi="Times New Roman" w:cs="Times New Roman"/>
          <w:sz w:val="24"/>
          <w:szCs w:val="24"/>
        </w:rPr>
        <w:t>.</w:t>
      </w:r>
      <w:r w:rsidRPr="00087512">
        <w:rPr>
          <w:rFonts w:ascii="Times New Roman" w:hAnsi="Times New Roman" w:cs="Times New Roman"/>
          <w:sz w:val="24"/>
          <w:szCs w:val="24"/>
        </w:rPr>
        <w:tab/>
      </w:r>
    </w:p>
    <w:p w:rsidR="00893632" w:rsidRPr="00CF0740" w:rsidRDefault="00893632" w:rsidP="00AA4C33">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HEPBURN, R.W. (1972),</w:t>
      </w:r>
      <w:r w:rsidR="00CF0740">
        <w:rPr>
          <w:rFonts w:ascii="Times New Roman" w:hAnsi="Times New Roman" w:cs="Times New Roman"/>
          <w:sz w:val="24"/>
          <w:szCs w:val="24"/>
        </w:rPr>
        <w:t xml:space="preserve"> ‘The Arts and the Education of Feeling and Emotion’, in </w:t>
      </w:r>
      <w:proofErr w:type="spellStart"/>
      <w:r w:rsidR="00CF0740">
        <w:rPr>
          <w:rFonts w:ascii="Times New Roman" w:hAnsi="Times New Roman" w:cs="Times New Roman"/>
          <w:sz w:val="24"/>
          <w:szCs w:val="24"/>
        </w:rPr>
        <w:t>Dearden</w:t>
      </w:r>
      <w:proofErr w:type="spellEnd"/>
      <w:r w:rsidR="00CF0740">
        <w:rPr>
          <w:rFonts w:ascii="Times New Roman" w:hAnsi="Times New Roman" w:cs="Times New Roman"/>
          <w:sz w:val="24"/>
          <w:szCs w:val="24"/>
        </w:rPr>
        <w:t xml:space="preserve">, R.F., </w:t>
      </w:r>
      <w:proofErr w:type="spellStart"/>
      <w:r w:rsidR="00CF0740">
        <w:rPr>
          <w:rFonts w:ascii="Times New Roman" w:hAnsi="Times New Roman" w:cs="Times New Roman"/>
          <w:sz w:val="24"/>
          <w:szCs w:val="24"/>
        </w:rPr>
        <w:t>Hirst</w:t>
      </w:r>
      <w:proofErr w:type="spellEnd"/>
      <w:r w:rsidR="00CF0740">
        <w:rPr>
          <w:rFonts w:ascii="Times New Roman" w:hAnsi="Times New Roman" w:cs="Times New Roman"/>
          <w:sz w:val="24"/>
          <w:szCs w:val="24"/>
        </w:rPr>
        <w:t>, P.H. and Peters, R.S. (</w:t>
      </w:r>
      <w:proofErr w:type="spellStart"/>
      <w:r w:rsidR="00CF0740">
        <w:rPr>
          <w:rFonts w:ascii="Times New Roman" w:hAnsi="Times New Roman" w:cs="Times New Roman"/>
          <w:sz w:val="24"/>
          <w:szCs w:val="24"/>
        </w:rPr>
        <w:t>Eds</w:t>
      </w:r>
      <w:proofErr w:type="spellEnd"/>
      <w:r w:rsidR="00CF0740">
        <w:rPr>
          <w:rFonts w:ascii="Times New Roman" w:hAnsi="Times New Roman" w:cs="Times New Roman"/>
          <w:sz w:val="24"/>
          <w:szCs w:val="24"/>
        </w:rPr>
        <w:t xml:space="preserve">), </w:t>
      </w:r>
      <w:r w:rsidR="00CF0740">
        <w:rPr>
          <w:rFonts w:ascii="Times New Roman" w:hAnsi="Times New Roman" w:cs="Times New Roman"/>
          <w:i/>
          <w:sz w:val="24"/>
          <w:szCs w:val="24"/>
        </w:rPr>
        <w:t>Education and the Development of Reason</w:t>
      </w:r>
      <w:r w:rsidR="00CF0740">
        <w:rPr>
          <w:rFonts w:ascii="Times New Roman" w:hAnsi="Times New Roman" w:cs="Times New Roman"/>
          <w:sz w:val="24"/>
          <w:szCs w:val="24"/>
        </w:rPr>
        <w:t>.</w:t>
      </w:r>
      <w:proofErr w:type="gramEnd"/>
      <w:r w:rsidR="00CF0740">
        <w:rPr>
          <w:rFonts w:ascii="Times New Roman" w:hAnsi="Times New Roman" w:cs="Times New Roman"/>
          <w:sz w:val="24"/>
          <w:szCs w:val="24"/>
        </w:rPr>
        <w:t xml:space="preserve"> London and Boston: </w:t>
      </w:r>
      <w:proofErr w:type="spellStart"/>
      <w:r w:rsidR="00CF0740">
        <w:rPr>
          <w:rFonts w:ascii="Times New Roman" w:hAnsi="Times New Roman" w:cs="Times New Roman"/>
          <w:sz w:val="24"/>
          <w:szCs w:val="24"/>
        </w:rPr>
        <w:t>Routledge</w:t>
      </w:r>
      <w:proofErr w:type="spellEnd"/>
      <w:r w:rsidR="00CF0740">
        <w:rPr>
          <w:rFonts w:ascii="Times New Roman" w:hAnsi="Times New Roman" w:cs="Times New Roman"/>
          <w:sz w:val="24"/>
          <w:szCs w:val="24"/>
        </w:rPr>
        <w:t xml:space="preserve"> and </w:t>
      </w:r>
      <w:proofErr w:type="spellStart"/>
      <w:r w:rsidR="00CF0740">
        <w:rPr>
          <w:rFonts w:ascii="Times New Roman" w:hAnsi="Times New Roman" w:cs="Times New Roman"/>
          <w:sz w:val="24"/>
          <w:szCs w:val="24"/>
        </w:rPr>
        <w:t>Kegan</w:t>
      </w:r>
      <w:proofErr w:type="spellEnd"/>
      <w:r w:rsidR="00CF0740">
        <w:rPr>
          <w:rFonts w:ascii="Times New Roman" w:hAnsi="Times New Roman" w:cs="Times New Roman"/>
          <w:sz w:val="24"/>
          <w:szCs w:val="24"/>
        </w:rPr>
        <w:t xml:space="preserve"> Paul</w:t>
      </w:r>
      <w:r w:rsidR="00C720CB">
        <w:rPr>
          <w:rFonts w:ascii="Times New Roman" w:hAnsi="Times New Roman" w:cs="Times New Roman"/>
          <w:sz w:val="24"/>
          <w:szCs w:val="24"/>
        </w:rPr>
        <w:t>, pp. 484-500</w:t>
      </w:r>
      <w:r w:rsidR="00CF0740">
        <w:rPr>
          <w:rFonts w:ascii="Times New Roman" w:hAnsi="Times New Roman" w:cs="Times New Roman"/>
          <w:sz w:val="24"/>
          <w:szCs w:val="24"/>
        </w:rPr>
        <w:t>.</w:t>
      </w:r>
    </w:p>
    <w:p w:rsidR="00F034AD" w:rsidRPr="00087512" w:rsidRDefault="00F034AD" w:rsidP="00AA4C33">
      <w:pPr>
        <w:spacing w:after="0" w:line="480" w:lineRule="auto"/>
        <w:rPr>
          <w:rFonts w:ascii="Times New Roman" w:hAnsi="Times New Roman" w:cs="Times New Roman"/>
          <w:i/>
          <w:sz w:val="24"/>
          <w:szCs w:val="24"/>
        </w:rPr>
      </w:pPr>
      <w:proofErr w:type="gramStart"/>
      <w:r>
        <w:rPr>
          <w:rFonts w:ascii="Times New Roman" w:hAnsi="Times New Roman" w:cs="Times New Roman"/>
          <w:sz w:val="24"/>
          <w:szCs w:val="24"/>
        </w:rPr>
        <w:t>HUME, DAVID (1978 [</w:t>
      </w:r>
      <w:r w:rsidR="001E335B">
        <w:rPr>
          <w:rFonts w:ascii="Times New Roman" w:hAnsi="Times New Roman" w:cs="Times New Roman"/>
          <w:sz w:val="24"/>
          <w:szCs w:val="24"/>
        </w:rPr>
        <w:t>1739-40]</w:t>
      </w:r>
      <w:r>
        <w:rPr>
          <w:rFonts w:ascii="Times New Roman" w:hAnsi="Times New Roman" w:cs="Times New Roman"/>
          <w:sz w:val="24"/>
          <w:szCs w:val="24"/>
        </w:rPr>
        <w:t xml:space="preserve">), </w:t>
      </w:r>
      <w:r w:rsidR="001E335B">
        <w:rPr>
          <w:rFonts w:ascii="Times New Roman" w:hAnsi="Times New Roman" w:cs="Times New Roman"/>
          <w:i/>
          <w:sz w:val="24"/>
          <w:szCs w:val="24"/>
        </w:rPr>
        <w:t>A</w:t>
      </w:r>
      <w:r>
        <w:rPr>
          <w:rFonts w:ascii="Times New Roman" w:hAnsi="Times New Roman" w:cs="Times New Roman"/>
          <w:i/>
          <w:sz w:val="24"/>
          <w:szCs w:val="24"/>
        </w:rPr>
        <w:t xml:space="preserve"> </w:t>
      </w:r>
      <w:r w:rsidR="001E335B">
        <w:rPr>
          <w:rFonts w:ascii="Times New Roman" w:hAnsi="Times New Roman" w:cs="Times New Roman"/>
          <w:i/>
          <w:sz w:val="24"/>
          <w:szCs w:val="24"/>
        </w:rPr>
        <w:t>Treatise of</w:t>
      </w:r>
      <w:r>
        <w:rPr>
          <w:rFonts w:ascii="Times New Roman" w:hAnsi="Times New Roman" w:cs="Times New Roman"/>
          <w:i/>
          <w:sz w:val="24"/>
          <w:szCs w:val="24"/>
        </w:rPr>
        <w:t xml:space="preserve"> Human Nature</w:t>
      </w:r>
      <w:r w:rsidR="001E335B">
        <w:rPr>
          <w:rFonts w:ascii="Times New Roman" w:hAnsi="Times New Roman" w:cs="Times New Roman"/>
          <w:sz w:val="24"/>
          <w:szCs w:val="24"/>
        </w:rPr>
        <w:t>, 2</w:t>
      </w:r>
      <w:r w:rsidR="001E335B" w:rsidRPr="00087512">
        <w:rPr>
          <w:rFonts w:ascii="Times New Roman" w:hAnsi="Times New Roman" w:cs="Times New Roman"/>
          <w:sz w:val="24"/>
          <w:szCs w:val="24"/>
          <w:vertAlign w:val="superscript"/>
        </w:rPr>
        <w:t>nd</w:t>
      </w:r>
      <w:r w:rsidR="001E335B">
        <w:rPr>
          <w:rFonts w:ascii="Times New Roman" w:hAnsi="Times New Roman" w:cs="Times New Roman"/>
          <w:sz w:val="24"/>
          <w:szCs w:val="24"/>
        </w:rPr>
        <w:t xml:space="preserve"> </w:t>
      </w:r>
      <w:proofErr w:type="spellStart"/>
      <w:r w:rsidR="001E335B">
        <w:rPr>
          <w:rFonts w:ascii="Times New Roman" w:hAnsi="Times New Roman" w:cs="Times New Roman"/>
          <w:sz w:val="24"/>
          <w:szCs w:val="24"/>
        </w:rPr>
        <w:t>edn</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087512">
        <w:rPr>
          <w:rFonts w:ascii="Times New Roman" w:hAnsi="Times New Roman" w:cs="Times New Roman"/>
          <w:sz w:val="24"/>
          <w:szCs w:val="24"/>
        </w:rPr>
        <w:t>New York: Oxford University Press.</w:t>
      </w:r>
    </w:p>
    <w:p w:rsidR="005545A0" w:rsidRPr="005545A0" w:rsidRDefault="005545A0" w:rsidP="00AA4C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JAMES, WILLIAM (1890), </w:t>
      </w:r>
      <w:r>
        <w:rPr>
          <w:rFonts w:ascii="Times New Roman" w:hAnsi="Times New Roman" w:cs="Times New Roman"/>
          <w:i/>
          <w:sz w:val="24"/>
          <w:szCs w:val="24"/>
        </w:rPr>
        <w:t>Principles of Psychology, vol. 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Retrieved from </w:t>
      </w:r>
      <w:hyperlink r:id="rId8" w:history="1">
        <w:r w:rsidRPr="00B553DF">
          <w:rPr>
            <w:rFonts w:ascii="Times New Roman" w:hAnsi="Times New Roman" w:cs="Times New Roman"/>
            <w:color w:val="0000FF"/>
            <w:sz w:val="24"/>
            <w:szCs w:val="24"/>
            <w:u w:val="single"/>
          </w:rPr>
          <w:t>http://psychclassics.yorku.ca/James/Principles/prin25.htm</w:t>
        </w:r>
      </w:hyperlink>
      <w:r w:rsidRPr="00B553DF">
        <w:rPr>
          <w:rFonts w:ascii="Times New Roman" w:hAnsi="Times New Roman" w:cs="Times New Roman"/>
          <w:sz w:val="24"/>
          <w:szCs w:val="24"/>
        </w:rPr>
        <w:t>.</w:t>
      </w:r>
      <w:proofErr w:type="gramEnd"/>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(1925), ‘Is Art a Form of Apprehension or a Form of Expression?</w:t>
      </w:r>
      <w:proofErr w:type="gramStart"/>
      <w:r w:rsidRPr="00AA4C33">
        <w:rPr>
          <w:rFonts w:ascii="Times New Roman" w:hAnsi="Times New Roman" w:cs="Times New Roman"/>
          <w:sz w:val="24"/>
          <w:szCs w:val="24"/>
        </w:rPr>
        <w:t>’,</w:t>
      </w:r>
      <w:proofErr w:type="gramEnd"/>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Proceedings of the Aristotelian Society</w:t>
      </w:r>
      <w:r w:rsidRPr="00AA4C33">
        <w:rPr>
          <w:rFonts w:ascii="Times New Roman" w:hAnsi="Times New Roman" w:cs="Times New Roman"/>
          <w:sz w:val="24"/>
          <w:szCs w:val="24"/>
        </w:rPr>
        <w:t>, suppl. 5, pp. 173-189</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(1932</w:t>
      </w:r>
      <w:r w:rsidR="00E0267B">
        <w:rPr>
          <w:rFonts w:ascii="Times New Roman" w:hAnsi="Times New Roman" w:cs="Times New Roman"/>
          <w:sz w:val="24"/>
          <w:szCs w:val="24"/>
        </w:rPr>
        <w:t>, reprinted 1992</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Freedom in the Modern World</w:t>
      </w:r>
      <w:r w:rsidR="00E0267B">
        <w:rPr>
          <w:rFonts w:ascii="Times New Roman" w:hAnsi="Times New Roman" w:cs="Times New Roman"/>
          <w:sz w:val="24"/>
          <w:szCs w:val="24"/>
        </w:rPr>
        <w:t xml:space="preserve">. </w:t>
      </w:r>
      <w:r w:rsidRPr="00AA4C33">
        <w:rPr>
          <w:rFonts w:ascii="Times New Roman" w:hAnsi="Times New Roman" w:cs="Times New Roman"/>
          <w:sz w:val="24"/>
          <w:szCs w:val="24"/>
        </w:rPr>
        <w:t>London: Faber; Atlantic Highlands, NJ</w:t>
      </w:r>
      <w:r w:rsidR="00446456">
        <w:rPr>
          <w:rFonts w:ascii="Times New Roman" w:hAnsi="Times New Roman" w:cs="Times New Roman"/>
          <w:sz w:val="24"/>
          <w:szCs w:val="24"/>
        </w:rPr>
        <w:t>: Humanities Press.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(1933), </w:t>
      </w:r>
      <w:r w:rsidRPr="00AA4C33">
        <w:rPr>
          <w:rFonts w:ascii="Times New Roman" w:hAnsi="Times New Roman" w:cs="Times New Roman"/>
          <w:i/>
          <w:sz w:val="24"/>
          <w:szCs w:val="24"/>
        </w:rPr>
        <w:t>Interpreting the Universe</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Pr="00AA4C33">
        <w:rPr>
          <w:rFonts w:ascii="Times New Roman" w:hAnsi="Times New Roman" w:cs="Times New Roman"/>
          <w:sz w:val="24"/>
          <w:szCs w:val="24"/>
        </w:rPr>
        <w:t xml:space="preserve">London: Faber; Atlantic Highlands, NJ: </w:t>
      </w:r>
      <w:r w:rsidR="00446456">
        <w:rPr>
          <w:rFonts w:ascii="Times New Roman" w:hAnsi="Times New Roman" w:cs="Times New Roman"/>
          <w:sz w:val="24"/>
          <w:szCs w:val="24"/>
        </w:rPr>
        <w:t>Humanities Press.</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(1935</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Reason and Emotion</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00446456">
        <w:rPr>
          <w:rFonts w:ascii="Times New Roman" w:hAnsi="Times New Roman" w:cs="Times New Roman"/>
          <w:sz w:val="24"/>
          <w:szCs w:val="24"/>
        </w:rPr>
        <w:t>London: Faber.</w:t>
      </w:r>
      <w:r w:rsidRPr="00AA4C33">
        <w:rPr>
          <w:rFonts w:ascii="Times New Roman" w:hAnsi="Times New Roman" w:cs="Times New Roman"/>
          <w:sz w:val="24"/>
          <w:szCs w:val="24"/>
        </w:rPr>
        <w:t xml:space="preserve">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(1944), ‘The Functions of a University’, </w:t>
      </w:r>
      <w:proofErr w:type="gramStart"/>
      <w:r w:rsidRPr="00AA4C33">
        <w:rPr>
          <w:rFonts w:ascii="Times New Roman" w:hAnsi="Times New Roman" w:cs="Times New Roman"/>
          <w:i/>
          <w:sz w:val="24"/>
          <w:szCs w:val="24"/>
        </w:rPr>
        <w:t>The</w:t>
      </w:r>
      <w:proofErr w:type="gramEnd"/>
      <w:r w:rsidRPr="00AA4C33">
        <w:rPr>
          <w:rFonts w:ascii="Times New Roman" w:hAnsi="Times New Roman" w:cs="Times New Roman"/>
          <w:i/>
          <w:sz w:val="24"/>
          <w:szCs w:val="24"/>
        </w:rPr>
        <w:t xml:space="preserve"> Political Quarterly</w:t>
      </w:r>
      <w:r w:rsidRPr="00AA4C33">
        <w:rPr>
          <w:rFonts w:ascii="Times New Roman" w:hAnsi="Times New Roman" w:cs="Times New Roman"/>
          <w:sz w:val="24"/>
          <w:szCs w:val="24"/>
        </w:rPr>
        <w:t>, 15, pp. 277-285</w:t>
      </w:r>
      <w:r w:rsidR="00446456">
        <w:rPr>
          <w:rFonts w:ascii="Times New Roman" w:hAnsi="Times New Roman" w:cs="Times New Roman"/>
          <w:sz w:val="24"/>
          <w:szCs w:val="24"/>
        </w:rPr>
        <w:t>.</w:t>
      </w:r>
    </w:p>
    <w:p w:rsidR="00446456"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(1957</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00446456">
        <w:rPr>
          <w:rFonts w:ascii="Times New Roman" w:hAnsi="Times New Roman" w:cs="Times New Roman"/>
          <w:i/>
          <w:sz w:val="24"/>
          <w:szCs w:val="24"/>
        </w:rPr>
        <w:t xml:space="preserve">The Self as Agent. </w:t>
      </w:r>
      <w:r w:rsidR="00446456">
        <w:rPr>
          <w:rFonts w:ascii="Times New Roman" w:hAnsi="Times New Roman" w:cs="Times New Roman"/>
          <w:sz w:val="24"/>
          <w:szCs w:val="24"/>
        </w:rPr>
        <w:t>London: Faber.</w:t>
      </w:r>
    </w:p>
    <w:p w:rsidR="00446456"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MACMURAY, JOHN (1961a</w:t>
      </w:r>
      <w:r w:rsidR="00446456">
        <w:rPr>
          <w:rFonts w:ascii="Times New Roman" w:hAnsi="Times New Roman" w:cs="Times New Roman"/>
          <w:sz w:val="24"/>
          <w:szCs w:val="24"/>
        </w:rPr>
        <w:t>, reissued 1995</w:t>
      </w:r>
      <w:r w:rsidRPr="00AA4C33">
        <w:rPr>
          <w:rFonts w:ascii="Times New Roman" w:hAnsi="Times New Roman" w:cs="Times New Roman"/>
          <w:sz w:val="24"/>
          <w:szCs w:val="24"/>
        </w:rPr>
        <w:t xml:space="preserve">), </w:t>
      </w:r>
      <w:r w:rsidRPr="00AA4C33">
        <w:rPr>
          <w:rFonts w:ascii="Times New Roman" w:hAnsi="Times New Roman" w:cs="Times New Roman"/>
          <w:i/>
          <w:sz w:val="24"/>
          <w:szCs w:val="24"/>
        </w:rPr>
        <w:t>Persons in Relation</w:t>
      </w:r>
      <w:r w:rsidR="00446456">
        <w:rPr>
          <w:rFonts w:ascii="Times New Roman" w:hAnsi="Times New Roman" w:cs="Times New Roman"/>
          <w:sz w:val="24"/>
          <w:szCs w:val="24"/>
        </w:rPr>
        <w:t>.</w:t>
      </w:r>
      <w:r w:rsidRPr="00AA4C33">
        <w:rPr>
          <w:rFonts w:ascii="Times New Roman" w:hAnsi="Times New Roman" w:cs="Times New Roman"/>
          <w:i/>
          <w:sz w:val="24"/>
          <w:szCs w:val="24"/>
        </w:rPr>
        <w:t xml:space="preserve"> </w:t>
      </w:r>
      <w:r w:rsidR="00446456">
        <w:rPr>
          <w:rFonts w:ascii="Times New Roman" w:hAnsi="Times New Roman" w:cs="Times New Roman"/>
          <w:sz w:val="24"/>
          <w:szCs w:val="24"/>
        </w:rPr>
        <w:t>London: Faber.</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MACMURRAY, JOHN (1961b), </w:t>
      </w:r>
      <w:r w:rsidRPr="00AA4C33">
        <w:rPr>
          <w:rFonts w:ascii="Times New Roman" w:hAnsi="Times New Roman" w:cs="Times New Roman"/>
          <w:i/>
          <w:sz w:val="24"/>
          <w:szCs w:val="24"/>
        </w:rPr>
        <w:t>Religion, Art and Science: A Study of t</w:t>
      </w:r>
      <w:r w:rsidR="00446456">
        <w:rPr>
          <w:rFonts w:ascii="Times New Roman" w:hAnsi="Times New Roman" w:cs="Times New Roman"/>
          <w:i/>
          <w:sz w:val="24"/>
          <w:szCs w:val="24"/>
        </w:rPr>
        <w:t>he Reflective Activities in Man</w:t>
      </w:r>
      <w:r w:rsidR="00446456">
        <w:rPr>
          <w:rFonts w:ascii="Times New Roman" w:hAnsi="Times New Roman" w:cs="Times New Roman"/>
          <w:sz w:val="24"/>
          <w:szCs w:val="24"/>
        </w:rPr>
        <w:t xml:space="preserve">. </w:t>
      </w:r>
      <w:r w:rsidRPr="00AA4C33">
        <w:rPr>
          <w:rFonts w:ascii="Times New Roman" w:hAnsi="Times New Roman" w:cs="Times New Roman"/>
          <w:sz w:val="24"/>
          <w:szCs w:val="24"/>
        </w:rPr>
        <w:t>Liverpool: Liverpool University Press</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(undated</w:t>
      </w:r>
      <w:r w:rsidR="009D2BA4">
        <w:rPr>
          <w:rFonts w:ascii="Times New Roman" w:hAnsi="Times New Roman" w:cs="Times New Roman"/>
          <w:sz w:val="24"/>
          <w:szCs w:val="24"/>
        </w:rPr>
        <w:t xml:space="preserve"> a</w:t>
      </w:r>
      <w:r w:rsidRPr="00AA4C33">
        <w:rPr>
          <w:rFonts w:ascii="Times New Roman" w:hAnsi="Times New Roman" w:cs="Times New Roman"/>
          <w:sz w:val="24"/>
          <w:szCs w:val="24"/>
        </w:rPr>
        <w:t xml:space="preserve">), ‘Lectures and Papers on Education’, typescript, John </w:t>
      </w:r>
      <w:proofErr w:type="spellStart"/>
      <w:r w:rsidRPr="00AA4C33">
        <w:rPr>
          <w:rFonts w:ascii="Times New Roman" w:hAnsi="Times New Roman" w:cs="Times New Roman"/>
          <w:sz w:val="24"/>
          <w:szCs w:val="24"/>
        </w:rPr>
        <w:t>Macmurray</w:t>
      </w:r>
      <w:proofErr w:type="spellEnd"/>
      <w:r w:rsidRPr="00AA4C33">
        <w:rPr>
          <w:rFonts w:ascii="Times New Roman" w:hAnsi="Times New Roman" w:cs="Times New Roman"/>
          <w:sz w:val="24"/>
          <w:szCs w:val="24"/>
        </w:rPr>
        <w:t xml:space="preserve"> Microfilm, Aberdeen University Queen Mother Library: Item 1.46, 1.3 ‘Freedom in the Community’</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MACMURRAY, JOHN (undated</w:t>
      </w:r>
      <w:r w:rsidR="009D2BA4">
        <w:rPr>
          <w:rFonts w:ascii="Times New Roman" w:hAnsi="Times New Roman" w:cs="Times New Roman"/>
          <w:sz w:val="24"/>
          <w:szCs w:val="24"/>
        </w:rPr>
        <w:t xml:space="preserve"> b</w:t>
      </w:r>
      <w:r w:rsidRPr="00AA4C33">
        <w:rPr>
          <w:rFonts w:ascii="Times New Roman" w:hAnsi="Times New Roman" w:cs="Times New Roman"/>
          <w:sz w:val="24"/>
          <w:szCs w:val="24"/>
        </w:rPr>
        <w:t xml:space="preserve">), ‘Leisure in the Machine Age’, typescript, John </w:t>
      </w:r>
      <w:proofErr w:type="spellStart"/>
      <w:r w:rsidRPr="00AA4C33">
        <w:rPr>
          <w:rFonts w:ascii="Times New Roman" w:hAnsi="Times New Roman" w:cs="Times New Roman"/>
          <w:sz w:val="24"/>
          <w:szCs w:val="24"/>
        </w:rPr>
        <w:t>Macmurray</w:t>
      </w:r>
      <w:proofErr w:type="spellEnd"/>
      <w:r w:rsidRPr="00AA4C33">
        <w:rPr>
          <w:rFonts w:ascii="Times New Roman" w:hAnsi="Times New Roman" w:cs="Times New Roman"/>
          <w:sz w:val="24"/>
          <w:szCs w:val="24"/>
        </w:rPr>
        <w:t xml:space="preserve"> Microfilm, Aberdeen University Queen Mother Library: Item 1.42</w:t>
      </w:r>
      <w:r w:rsidR="00446456">
        <w:rPr>
          <w:rFonts w:ascii="Times New Roman" w:hAnsi="Times New Roman" w:cs="Times New Roman"/>
          <w:sz w:val="24"/>
          <w:szCs w:val="24"/>
        </w:rPr>
        <w:t>.</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proofErr w:type="gramStart"/>
      <w:r w:rsidRPr="00BA48F3">
        <w:rPr>
          <w:rFonts w:ascii="Times New Roman" w:eastAsia="Times New Roman" w:hAnsi="Times New Roman" w:cs="Times New Roman"/>
          <w:sz w:val="24"/>
          <w:szCs w:val="24"/>
          <w:lang w:eastAsia="en-GB"/>
        </w:rPr>
        <w:lastRenderedPageBreak/>
        <w:t xml:space="preserve">MARGOLIS, J. (1980), </w:t>
      </w:r>
      <w:r w:rsidRPr="00BA48F3">
        <w:rPr>
          <w:rFonts w:ascii="Times New Roman" w:eastAsia="Times New Roman" w:hAnsi="Times New Roman" w:cs="Times New Roman"/>
          <w:i/>
          <w:sz w:val="24"/>
          <w:szCs w:val="24"/>
          <w:lang w:eastAsia="en-GB"/>
        </w:rPr>
        <w:t>Art and Philosophy</w:t>
      </w:r>
      <w:r w:rsidR="00CF0740">
        <w:rPr>
          <w:rFonts w:ascii="Times New Roman" w:eastAsia="Times New Roman" w:hAnsi="Times New Roman" w:cs="Times New Roman"/>
          <w:sz w:val="24"/>
          <w:szCs w:val="24"/>
          <w:lang w:eastAsia="en-GB"/>
        </w:rPr>
        <w:t>.</w:t>
      </w:r>
      <w:proofErr w:type="gramEnd"/>
      <w:r w:rsidRPr="00BA48F3">
        <w:rPr>
          <w:rFonts w:ascii="Times New Roman" w:eastAsia="Times New Roman" w:hAnsi="Times New Roman" w:cs="Times New Roman"/>
          <w:sz w:val="24"/>
          <w:szCs w:val="24"/>
          <w:lang w:eastAsia="en-GB"/>
        </w:rPr>
        <w:t xml:space="preserve"> Brighton: Harvester Press.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MAXWELL, B. AND REICHENBACH, R. (2005), ‘Imitation, Imagination and Re-Appraisal: Educating the Moral Emotions’, </w:t>
      </w:r>
      <w:r w:rsidRPr="00AA4C33">
        <w:rPr>
          <w:rFonts w:ascii="Times New Roman" w:hAnsi="Times New Roman" w:cs="Times New Roman"/>
          <w:i/>
          <w:sz w:val="24"/>
          <w:szCs w:val="24"/>
        </w:rPr>
        <w:t>Journal of Moral Education</w:t>
      </w:r>
      <w:r w:rsidRPr="00AA4C33">
        <w:rPr>
          <w:rFonts w:ascii="Times New Roman" w:hAnsi="Times New Roman" w:cs="Times New Roman"/>
          <w:sz w:val="24"/>
          <w:szCs w:val="24"/>
        </w:rPr>
        <w:t>, 34:3, pp. 291-307</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MAYER, J.D. and SALOVEY, P. (1993), ‘The Intelligence of Emotional Intelligence’, </w:t>
      </w:r>
      <w:r w:rsidRPr="00AA4C33">
        <w:rPr>
          <w:rFonts w:ascii="Times New Roman" w:hAnsi="Times New Roman" w:cs="Times New Roman"/>
          <w:i/>
          <w:sz w:val="24"/>
          <w:szCs w:val="24"/>
        </w:rPr>
        <w:t>Intelligence</w:t>
      </w:r>
      <w:r w:rsidRPr="00AA4C33">
        <w:rPr>
          <w:rFonts w:ascii="Times New Roman" w:hAnsi="Times New Roman" w:cs="Times New Roman"/>
          <w:sz w:val="24"/>
          <w:szCs w:val="24"/>
        </w:rPr>
        <w:t>, 17, pp. 433-442</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MAYER, J.D., SALOVEY, P. and CARUSO, D.R. (2004), ‘A Further Consideration of the Issues of Emotional Intelligence’, </w:t>
      </w:r>
      <w:r w:rsidRPr="00AA4C33">
        <w:rPr>
          <w:rFonts w:ascii="Times New Roman" w:hAnsi="Times New Roman" w:cs="Times New Roman"/>
          <w:i/>
          <w:sz w:val="24"/>
          <w:szCs w:val="24"/>
        </w:rPr>
        <w:t>Psychological Inquiry</w:t>
      </w:r>
      <w:r w:rsidRPr="00AA4C33">
        <w:rPr>
          <w:rFonts w:ascii="Times New Roman" w:hAnsi="Times New Roman" w:cs="Times New Roman"/>
          <w:sz w:val="24"/>
          <w:szCs w:val="24"/>
        </w:rPr>
        <w:t>, 15:3, pp. 249-255</w:t>
      </w:r>
      <w:r w:rsidR="00446456">
        <w:rPr>
          <w:rFonts w:ascii="Times New Roman" w:hAnsi="Times New Roman" w:cs="Times New Roman"/>
          <w:sz w:val="24"/>
          <w:szCs w:val="24"/>
        </w:rPr>
        <w:t>.</w:t>
      </w:r>
    </w:p>
    <w:p w:rsidR="00AA4C33" w:rsidRPr="00AA4C33" w:rsidRDefault="00AA4C33" w:rsidP="00AA4C33">
      <w:pPr>
        <w:spacing w:after="0" w:line="480" w:lineRule="auto"/>
        <w:rPr>
          <w:rFonts w:ascii="Times New Roman" w:hAnsi="Times New Roman" w:cs="Times New Roman"/>
          <w:iCs/>
          <w:sz w:val="24"/>
          <w:szCs w:val="24"/>
        </w:rPr>
      </w:pPr>
      <w:r w:rsidRPr="00AA4C33">
        <w:rPr>
          <w:rFonts w:ascii="Times New Roman" w:hAnsi="Times New Roman" w:cs="Times New Roman"/>
          <w:iCs/>
          <w:sz w:val="24"/>
          <w:szCs w:val="24"/>
        </w:rPr>
        <w:t xml:space="preserve">MILLER, GAVIN (2004), </w:t>
      </w:r>
      <w:r w:rsidRPr="00AA4C33">
        <w:rPr>
          <w:rFonts w:ascii="Times New Roman" w:hAnsi="Times New Roman" w:cs="Times New Roman"/>
          <w:i/>
          <w:iCs/>
          <w:sz w:val="24"/>
          <w:szCs w:val="24"/>
        </w:rPr>
        <w:t>R. D. Laing</w:t>
      </w:r>
      <w:r w:rsidR="00446456">
        <w:rPr>
          <w:rFonts w:ascii="Times New Roman" w:hAnsi="Times New Roman" w:cs="Times New Roman"/>
          <w:iCs/>
          <w:sz w:val="24"/>
          <w:szCs w:val="24"/>
        </w:rPr>
        <w:t>.</w:t>
      </w:r>
      <w:r w:rsidRPr="00AA4C33">
        <w:rPr>
          <w:rFonts w:ascii="Times New Roman" w:hAnsi="Times New Roman" w:cs="Times New Roman"/>
          <w:i/>
          <w:iCs/>
          <w:sz w:val="24"/>
          <w:szCs w:val="24"/>
        </w:rPr>
        <w:t xml:space="preserve"> </w:t>
      </w:r>
      <w:r w:rsidRPr="00AA4C33">
        <w:rPr>
          <w:rFonts w:ascii="Times New Roman" w:hAnsi="Times New Roman" w:cs="Times New Roman"/>
          <w:iCs/>
          <w:sz w:val="24"/>
          <w:szCs w:val="24"/>
        </w:rPr>
        <w:t>Edinburgh: Edinburgh Review</w:t>
      </w:r>
      <w:r w:rsidR="00446456">
        <w:rPr>
          <w:rFonts w:ascii="Times New Roman" w:hAnsi="Times New Roman" w:cs="Times New Roman"/>
          <w:iCs/>
          <w:sz w:val="24"/>
          <w:szCs w:val="24"/>
        </w:rPr>
        <w:t>.</w:t>
      </w:r>
    </w:p>
    <w:p w:rsidR="00B553DF" w:rsidRDefault="00B553DF" w:rsidP="002B2913">
      <w:pPr>
        <w:overflowPunct w:val="0"/>
        <w:autoSpaceDE w:val="0"/>
        <w:autoSpaceDN w:val="0"/>
        <w:adjustRightInd w:val="0"/>
        <w:spacing w:after="0" w:line="48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‘Neil </w:t>
      </w:r>
      <w:proofErr w:type="spellStart"/>
      <w:r>
        <w:rPr>
          <w:rFonts w:ascii="Times New Roman" w:eastAsia="Times New Roman" w:hAnsi="Times New Roman" w:cs="Times New Roman"/>
          <w:sz w:val="24"/>
          <w:szCs w:val="24"/>
          <w:lang w:eastAsia="en-GB"/>
        </w:rPr>
        <w:t>Gaiman</w:t>
      </w:r>
      <w:proofErr w:type="spellEnd"/>
      <w:r>
        <w:rPr>
          <w:rFonts w:ascii="Times New Roman" w:eastAsia="Times New Roman" w:hAnsi="Times New Roman" w:cs="Times New Roman"/>
          <w:sz w:val="24"/>
          <w:szCs w:val="24"/>
          <w:lang w:eastAsia="en-GB"/>
        </w:rPr>
        <w:t xml:space="preserve">: Face facts: we need fiction’. (2013, October 19). </w:t>
      </w:r>
      <w:proofErr w:type="gramStart"/>
      <w:r>
        <w:rPr>
          <w:rFonts w:ascii="Times New Roman" w:eastAsia="Times New Roman" w:hAnsi="Times New Roman" w:cs="Times New Roman"/>
          <w:i/>
          <w:sz w:val="24"/>
          <w:szCs w:val="24"/>
          <w:lang w:eastAsia="en-GB"/>
        </w:rPr>
        <w:t>Guardian</w:t>
      </w:r>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Retreived</w:t>
      </w:r>
      <w:proofErr w:type="spellEnd"/>
      <w:r>
        <w:rPr>
          <w:rFonts w:ascii="Times New Roman" w:eastAsia="Times New Roman" w:hAnsi="Times New Roman" w:cs="Times New Roman"/>
          <w:sz w:val="24"/>
          <w:szCs w:val="24"/>
          <w:lang w:eastAsia="en-GB"/>
        </w:rPr>
        <w:t xml:space="preserve"> from </w:t>
      </w:r>
      <w:r w:rsidRPr="00B44130">
        <w:rPr>
          <w:rFonts w:ascii="Times New Roman" w:eastAsia="Times New Roman" w:hAnsi="Times New Roman" w:cs="Times New Roman"/>
          <w:sz w:val="24"/>
          <w:szCs w:val="24"/>
          <w:lang w:eastAsia="en-GB"/>
        </w:rPr>
        <w:t>http://www.theguardian.com/books/2013/oct/24/neil-gaiman-face-facts-need-fiction</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NUSSBAUM, MARTHA C. (2001), </w:t>
      </w:r>
      <w:r w:rsidRPr="00AA4C33">
        <w:rPr>
          <w:rFonts w:ascii="Times New Roman" w:hAnsi="Times New Roman" w:cs="Times New Roman"/>
          <w:i/>
          <w:sz w:val="24"/>
          <w:szCs w:val="24"/>
        </w:rPr>
        <w:t>Upheavals of Though</w:t>
      </w:r>
      <w:r w:rsidR="00446456">
        <w:rPr>
          <w:rFonts w:ascii="Times New Roman" w:hAnsi="Times New Roman" w:cs="Times New Roman"/>
          <w:i/>
          <w:sz w:val="24"/>
          <w:szCs w:val="24"/>
        </w:rPr>
        <w:t xml:space="preserve">t: The Intelligence of </w:t>
      </w:r>
      <w:r w:rsidR="00446456" w:rsidRPr="00446456">
        <w:rPr>
          <w:rFonts w:ascii="Times New Roman" w:hAnsi="Times New Roman" w:cs="Times New Roman"/>
          <w:i/>
          <w:sz w:val="24"/>
          <w:szCs w:val="24"/>
        </w:rPr>
        <w:t>Emotions</w:t>
      </w:r>
      <w:r w:rsidR="00446456">
        <w:rPr>
          <w:rFonts w:ascii="Times New Roman" w:hAnsi="Times New Roman" w:cs="Times New Roman"/>
          <w:sz w:val="24"/>
          <w:szCs w:val="24"/>
        </w:rPr>
        <w:t xml:space="preserve">. </w:t>
      </w:r>
      <w:r w:rsidRPr="00446456">
        <w:rPr>
          <w:rFonts w:ascii="Times New Roman" w:hAnsi="Times New Roman" w:cs="Times New Roman"/>
          <w:sz w:val="24"/>
          <w:szCs w:val="24"/>
        </w:rPr>
        <w:t>Cambridge</w:t>
      </w:r>
      <w:r w:rsidRPr="00AA4C33">
        <w:rPr>
          <w:rFonts w:ascii="Times New Roman" w:hAnsi="Times New Roman" w:cs="Times New Roman"/>
          <w:sz w:val="24"/>
          <w:szCs w:val="24"/>
        </w:rPr>
        <w:t>: Cambridge University Press</w:t>
      </w:r>
      <w:r w:rsidR="00446456">
        <w:rPr>
          <w:rFonts w:ascii="Times New Roman" w:hAnsi="Times New Roman" w:cs="Times New Roman"/>
          <w:sz w:val="24"/>
          <w:szCs w:val="24"/>
        </w:rPr>
        <w:t>.</w:t>
      </w:r>
    </w:p>
    <w:p w:rsidR="00BA48F3" w:rsidRDefault="00BA48F3" w:rsidP="00087512">
      <w:pPr>
        <w:overflowPunct w:val="0"/>
        <w:autoSpaceDE w:val="0"/>
        <w:autoSpaceDN w:val="0"/>
        <w:adjustRightInd w:val="0"/>
        <w:spacing w:after="0" w:line="480" w:lineRule="auto"/>
        <w:textAlignment w:val="baseline"/>
        <w:rPr>
          <w:rFonts w:ascii="Times New Roman" w:hAnsi="Times New Roman" w:cs="Times New Roman"/>
          <w:sz w:val="24"/>
          <w:szCs w:val="24"/>
        </w:rPr>
      </w:pPr>
      <w:r w:rsidRPr="00BA48F3">
        <w:rPr>
          <w:rFonts w:ascii="Times New Roman" w:eastAsia="Times New Roman" w:hAnsi="Times New Roman" w:cs="Times New Roman"/>
          <w:sz w:val="24"/>
          <w:szCs w:val="24"/>
          <w:lang w:eastAsia="en-GB"/>
        </w:rPr>
        <w:t>O’HEAR, A</w:t>
      </w:r>
      <w:r>
        <w:rPr>
          <w:rFonts w:ascii="Times New Roman" w:eastAsia="Times New Roman" w:hAnsi="Times New Roman" w:cs="Times New Roman"/>
          <w:sz w:val="24"/>
          <w:szCs w:val="24"/>
          <w:lang w:eastAsia="en-GB"/>
        </w:rPr>
        <w:t>NTHONY</w:t>
      </w:r>
      <w:r w:rsidRPr="00BA48F3">
        <w:rPr>
          <w:rFonts w:ascii="Times New Roman" w:eastAsia="Times New Roman" w:hAnsi="Times New Roman" w:cs="Times New Roman"/>
          <w:sz w:val="24"/>
          <w:szCs w:val="24"/>
          <w:lang w:eastAsia="en-GB"/>
        </w:rPr>
        <w:t xml:space="preserve"> (1991), </w:t>
      </w:r>
      <w:proofErr w:type="gramStart"/>
      <w:r w:rsidRPr="00BA48F3">
        <w:rPr>
          <w:rFonts w:ascii="Times New Roman" w:eastAsia="Times New Roman" w:hAnsi="Times New Roman" w:cs="Times New Roman"/>
          <w:i/>
          <w:sz w:val="24"/>
          <w:szCs w:val="24"/>
          <w:lang w:eastAsia="en-GB"/>
        </w:rPr>
        <w:t>An</w:t>
      </w:r>
      <w:proofErr w:type="gramEnd"/>
      <w:r w:rsidRPr="00BA48F3">
        <w:rPr>
          <w:rFonts w:ascii="Times New Roman" w:eastAsia="Times New Roman" w:hAnsi="Times New Roman" w:cs="Times New Roman"/>
          <w:i/>
          <w:sz w:val="24"/>
          <w:szCs w:val="24"/>
          <w:lang w:eastAsia="en-GB"/>
        </w:rPr>
        <w:t xml:space="preserve"> Introduction to the Philosophy of Science</w:t>
      </w:r>
      <w:r w:rsidR="00CF0740">
        <w:rPr>
          <w:rFonts w:ascii="Times New Roman" w:eastAsia="Times New Roman" w:hAnsi="Times New Roman" w:cs="Times New Roman"/>
          <w:sz w:val="24"/>
          <w:szCs w:val="24"/>
          <w:lang w:eastAsia="en-GB"/>
        </w:rPr>
        <w:t>.</w:t>
      </w:r>
      <w:r w:rsidRPr="00BA48F3">
        <w:rPr>
          <w:rFonts w:ascii="Times New Roman" w:eastAsia="Times New Roman" w:hAnsi="Times New Roman" w:cs="Times New Roman"/>
          <w:sz w:val="24"/>
          <w:szCs w:val="24"/>
          <w:lang w:eastAsia="en-GB"/>
        </w:rPr>
        <w:t xml:space="preserve"> New York: Oxford University Press. </w:t>
      </w:r>
    </w:p>
    <w:p w:rsidR="00AA4C33" w:rsidRPr="00AA4C33" w:rsidRDefault="00AA4C33" w:rsidP="00AA4C33">
      <w:pPr>
        <w:spacing w:after="0" w:line="480" w:lineRule="auto"/>
        <w:rPr>
          <w:rFonts w:ascii="Times New Roman" w:hAnsi="Times New Roman" w:cs="Times New Roman"/>
          <w:sz w:val="24"/>
          <w:szCs w:val="24"/>
        </w:rPr>
      </w:pPr>
      <w:r w:rsidRPr="00AA4C33">
        <w:rPr>
          <w:rFonts w:ascii="Times New Roman" w:hAnsi="Times New Roman" w:cs="Times New Roman"/>
          <w:sz w:val="24"/>
          <w:szCs w:val="24"/>
        </w:rPr>
        <w:t xml:space="preserve">SALOVEY, P. and MAYER, J.D. (1990), ‘Emotional Intelligence’, </w:t>
      </w:r>
      <w:r w:rsidRPr="00AA4C33">
        <w:rPr>
          <w:rFonts w:ascii="Times New Roman" w:hAnsi="Times New Roman" w:cs="Times New Roman"/>
          <w:i/>
          <w:sz w:val="24"/>
          <w:szCs w:val="24"/>
        </w:rPr>
        <w:t>Imagination, Cognition, and Personality</w:t>
      </w:r>
      <w:r w:rsidRPr="00AA4C33">
        <w:rPr>
          <w:rFonts w:ascii="Times New Roman" w:hAnsi="Times New Roman" w:cs="Times New Roman"/>
          <w:sz w:val="24"/>
          <w:szCs w:val="24"/>
        </w:rPr>
        <w:t>, 9, pp. 185-211</w:t>
      </w:r>
      <w:r w:rsidR="00446456">
        <w:rPr>
          <w:rFonts w:ascii="Times New Roman" w:hAnsi="Times New Roman" w:cs="Times New Roman"/>
          <w:sz w:val="24"/>
          <w:szCs w:val="24"/>
        </w:rPr>
        <w:t>.</w:t>
      </w:r>
    </w:p>
    <w:p w:rsidR="003717AB" w:rsidRPr="003717AB" w:rsidRDefault="003717AB" w:rsidP="003717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WOLFF</w:t>
      </w:r>
      <w:r w:rsidRPr="003717AB">
        <w:rPr>
          <w:rFonts w:ascii="Times New Roman" w:eastAsia="Times New Roman" w:hAnsi="Times New Roman" w:cs="Times New Roman"/>
          <w:sz w:val="24"/>
          <w:szCs w:val="24"/>
          <w:lang w:eastAsia="en-GB"/>
        </w:rPr>
        <w:t>, J</w:t>
      </w:r>
      <w:r>
        <w:rPr>
          <w:rFonts w:ascii="Times New Roman" w:eastAsia="Times New Roman" w:hAnsi="Times New Roman" w:cs="Times New Roman"/>
          <w:sz w:val="24"/>
          <w:szCs w:val="24"/>
          <w:lang w:eastAsia="en-GB"/>
        </w:rPr>
        <w:t>ANET</w:t>
      </w:r>
      <w:r w:rsidRPr="003717AB">
        <w:rPr>
          <w:rFonts w:ascii="Times New Roman" w:eastAsia="Times New Roman" w:hAnsi="Times New Roman" w:cs="Times New Roman"/>
          <w:sz w:val="24"/>
          <w:szCs w:val="24"/>
          <w:lang w:eastAsia="en-GB"/>
        </w:rPr>
        <w:t xml:space="preserve"> (1981), </w:t>
      </w:r>
      <w:proofErr w:type="gramStart"/>
      <w:r w:rsidRPr="003717AB">
        <w:rPr>
          <w:rFonts w:ascii="Times New Roman" w:eastAsia="Times New Roman" w:hAnsi="Times New Roman" w:cs="Times New Roman"/>
          <w:i/>
          <w:sz w:val="24"/>
          <w:szCs w:val="24"/>
          <w:lang w:eastAsia="en-GB"/>
        </w:rPr>
        <w:t>The</w:t>
      </w:r>
      <w:proofErr w:type="gramEnd"/>
      <w:r w:rsidRPr="003717AB">
        <w:rPr>
          <w:rFonts w:ascii="Times New Roman" w:eastAsia="Times New Roman" w:hAnsi="Times New Roman" w:cs="Times New Roman"/>
          <w:i/>
          <w:sz w:val="24"/>
          <w:szCs w:val="24"/>
          <w:lang w:eastAsia="en-GB"/>
        </w:rPr>
        <w:t xml:space="preserve"> Social Production of Art</w:t>
      </w:r>
      <w:r w:rsidR="00CF0740">
        <w:rPr>
          <w:rFonts w:ascii="Times New Roman" w:eastAsia="Times New Roman" w:hAnsi="Times New Roman" w:cs="Times New Roman"/>
          <w:sz w:val="24"/>
          <w:szCs w:val="24"/>
          <w:lang w:eastAsia="en-GB"/>
        </w:rPr>
        <w:t>.</w:t>
      </w:r>
      <w:r w:rsidRPr="003717AB">
        <w:rPr>
          <w:rFonts w:ascii="Times New Roman" w:eastAsia="Times New Roman" w:hAnsi="Times New Roman" w:cs="Times New Roman"/>
          <w:sz w:val="24"/>
          <w:szCs w:val="24"/>
          <w:lang w:eastAsia="en-GB"/>
        </w:rPr>
        <w:t xml:space="preserve"> London: Macmillan. </w:t>
      </w:r>
    </w:p>
    <w:p w:rsidR="003717AB" w:rsidRPr="00AA4C33" w:rsidRDefault="003717AB" w:rsidP="00AA4C33">
      <w:pPr>
        <w:spacing w:after="0" w:line="480" w:lineRule="auto"/>
        <w:rPr>
          <w:rFonts w:ascii="Times New Roman" w:hAnsi="Times New Roman" w:cs="Times New Roman"/>
          <w:sz w:val="24"/>
          <w:szCs w:val="24"/>
        </w:rPr>
      </w:pPr>
    </w:p>
    <w:p w:rsidR="00B21F8D" w:rsidRPr="00AA4C33" w:rsidRDefault="00B21F8D" w:rsidP="00AA4C33">
      <w:pPr>
        <w:spacing w:after="0" w:line="480" w:lineRule="auto"/>
        <w:rPr>
          <w:rFonts w:ascii="Times New Roman" w:hAnsi="Times New Roman" w:cs="Times New Roman"/>
          <w:sz w:val="24"/>
          <w:szCs w:val="24"/>
        </w:rPr>
      </w:pPr>
    </w:p>
    <w:p w:rsidR="00C478A3" w:rsidRPr="00AA4C33" w:rsidRDefault="00C478A3" w:rsidP="00AA4C33">
      <w:pPr>
        <w:spacing w:after="0" w:line="480" w:lineRule="auto"/>
        <w:rPr>
          <w:rFonts w:ascii="Times New Roman" w:hAnsi="Times New Roman" w:cs="Times New Roman"/>
          <w:sz w:val="24"/>
          <w:szCs w:val="24"/>
        </w:rPr>
      </w:pPr>
    </w:p>
    <w:p w:rsidR="009B57EC" w:rsidRPr="00FF6C01" w:rsidRDefault="009B57EC"/>
    <w:sectPr w:rsidR="009B57EC" w:rsidRPr="00FF6C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0F" w:rsidRDefault="00A3070F" w:rsidP="00AA7161">
      <w:pPr>
        <w:spacing w:after="0" w:line="240" w:lineRule="auto"/>
      </w:pPr>
      <w:r>
        <w:separator/>
      </w:r>
    </w:p>
  </w:endnote>
  <w:endnote w:type="continuationSeparator" w:id="0">
    <w:p w:rsidR="00A3070F" w:rsidRDefault="00A3070F" w:rsidP="00AA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00092"/>
      <w:docPartObj>
        <w:docPartGallery w:val="Page Numbers (Bottom of Page)"/>
        <w:docPartUnique/>
      </w:docPartObj>
    </w:sdtPr>
    <w:sdtEndPr>
      <w:rPr>
        <w:noProof/>
      </w:rPr>
    </w:sdtEndPr>
    <w:sdtContent>
      <w:p w:rsidR="00A3070F" w:rsidRDefault="00A3070F">
        <w:pPr>
          <w:pStyle w:val="Footer"/>
          <w:jc w:val="right"/>
        </w:pPr>
        <w:r>
          <w:fldChar w:fldCharType="begin"/>
        </w:r>
        <w:r>
          <w:instrText xml:space="preserve"> PAGE   \* MERGEFORMAT </w:instrText>
        </w:r>
        <w:r>
          <w:fldChar w:fldCharType="separate"/>
        </w:r>
        <w:r w:rsidR="008A55E5">
          <w:rPr>
            <w:noProof/>
          </w:rPr>
          <w:t>2</w:t>
        </w:r>
        <w:r>
          <w:rPr>
            <w:noProof/>
          </w:rPr>
          <w:fldChar w:fldCharType="end"/>
        </w:r>
      </w:p>
    </w:sdtContent>
  </w:sdt>
  <w:p w:rsidR="00A3070F" w:rsidRDefault="00A3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0F" w:rsidRDefault="00A3070F" w:rsidP="00AA7161">
      <w:pPr>
        <w:spacing w:after="0" w:line="240" w:lineRule="auto"/>
      </w:pPr>
      <w:r>
        <w:separator/>
      </w:r>
    </w:p>
  </w:footnote>
  <w:footnote w:type="continuationSeparator" w:id="0">
    <w:p w:rsidR="00A3070F" w:rsidRDefault="00A3070F" w:rsidP="00AA7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6B"/>
    <w:rsid w:val="0000007C"/>
    <w:rsid w:val="00010948"/>
    <w:rsid w:val="00017CB3"/>
    <w:rsid w:val="00023EC6"/>
    <w:rsid w:val="00024B97"/>
    <w:rsid w:val="00025934"/>
    <w:rsid w:val="000338E4"/>
    <w:rsid w:val="00033DF1"/>
    <w:rsid w:val="0003584C"/>
    <w:rsid w:val="00087512"/>
    <w:rsid w:val="000974AB"/>
    <w:rsid w:val="000A444D"/>
    <w:rsid w:val="000C3B2E"/>
    <w:rsid w:val="000E2B3C"/>
    <w:rsid w:val="000E2B91"/>
    <w:rsid w:val="000E468B"/>
    <w:rsid w:val="00105068"/>
    <w:rsid w:val="001120DC"/>
    <w:rsid w:val="00157D5D"/>
    <w:rsid w:val="00174612"/>
    <w:rsid w:val="00176356"/>
    <w:rsid w:val="001D056C"/>
    <w:rsid w:val="001E24F2"/>
    <w:rsid w:val="001E335B"/>
    <w:rsid w:val="00232698"/>
    <w:rsid w:val="00232FE0"/>
    <w:rsid w:val="00233793"/>
    <w:rsid w:val="0024069E"/>
    <w:rsid w:val="0027473F"/>
    <w:rsid w:val="00287247"/>
    <w:rsid w:val="0029094C"/>
    <w:rsid w:val="002A1D3F"/>
    <w:rsid w:val="002A5FA7"/>
    <w:rsid w:val="002B2913"/>
    <w:rsid w:val="002C5525"/>
    <w:rsid w:val="002D3A49"/>
    <w:rsid w:val="00314355"/>
    <w:rsid w:val="003227DB"/>
    <w:rsid w:val="003364E1"/>
    <w:rsid w:val="00346EFB"/>
    <w:rsid w:val="003527E3"/>
    <w:rsid w:val="00352AD7"/>
    <w:rsid w:val="003576CE"/>
    <w:rsid w:val="00365068"/>
    <w:rsid w:val="003658D8"/>
    <w:rsid w:val="0036705C"/>
    <w:rsid w:val="003674A0"/>
    <w:rsid w:val="003717AB"/>
    <w:rsid w:val="003C0A04"/>
    <w:rsid w:val="003E4B22"/>
    <w:rsid w:val="00416B3A"/>
    <w:rsid w:val="00423278"/>
    <w:rsid w:val="004356D7"/>
    <w:rsid w:val="00444BEC"/>
    <w:rsid w:val="00446456"/>
    <w:rsid w:val="00467FA0"/>
    <w:rsid w:val="0048312F"/>
    <w:rsid w:val="00483AB4"/>
    <w:rsid w:val="004C22B1"/>
    <w:rsid w:val="004D589B"/>
    <w:rsid w:val="004F0EDF"/>
    <w:rsid w:val="00510B40"/>
    <w:rsid w:val="005231CE"/>
    <w:rsid w:val="0052501C"/>
    <w:rsid w:val="00537BFD"/>
    <w:rsid w:val="0054716C"/>
    <w:rsid w:val="005545A0"/>
    <w:rsid w:val="005707C5"/>
    <w:rsid w:val="00577185"/>
    <w:rsid w:val="00581045"/>
    <w:rsid w:val="0058497D"/>
    <w:rsid w:val="005B44BA"/>
    <w:rsid w:val="005D6CC5"/>
    <w:rsid w:val="005E16BB"/>
    <w:rsid w:val="006430B9"/>
    <w:rsid w:val="00646F47"/>
    <w:rsid w:val="00657F62"/>
    <w:rsid w:val="006A19AF"/>
    <w:rsid w:val="006C162B"/>
    <w:rsid w:val="006E24D0"/>
    <w:rsid w:val="006E64ED"/>
    <w:rsid w:val="0070558D"/>
    <w:rsid w:val="0074381B"/>
    <w:rsid w:val="00745A37"/>
    <w:rsid w:val="007534F1"/>
    <w:rsid w:val="0078365F"/>
    <w:rsid w:val="007B66E9"/>
    <w:rsid w:val="007D33F4"/>
    <w:rsid w:val="007F2956"/>
    <w:rsid w:val="00815E3C"/>
    <w:rsid w:val="00831869"/>
    <w:rsid w:val="008438A3"/>
    <w:rsid w:val="008647AF"/>
    <w:rsid w:val="00867D0C"/>
    <w:rsid w:val="00883153"/>
    <w:rsid w:val="0088729D"/>
    <w:rsid w:val="00892381"/>
    <w:rsid w:val="00893632"/>
    <w:rsid w:val="008A55E5"/>
    <w:rsid w:val="008D19D4"/>
    <w:rsid w:val="008D38A9"/>
    <w:rsid w:val="008E149F"/>
    <w:rsid w:val="009037AF"/>
    <w:rsid w:val="009057D9"/>
    <w:rsid w:val="00916910"/>
    <w:rsid w:val="009271D8"/>
    <w:rsid w:val="00941863"/>
    <w:rsid w:val="009532C5"/>
    <w:rsid w:val="0095702C"/>
    <w:rsid w:val="009635E3"/>
    <w:rsid w:val="0097025E"/>
    <w:rsid w:val="009869A9"/>
    <w:rsid w:val="009974E2"/>
    <w:rsid w:val="009A4933"/>
    <w:rsid w:val="009B57EC"/>
    <w:rsid w:val="009C24BD"/>
    <w:rsid w:val="009C25C7"/>
    <w:rsid w:val="009D2BA4"/>
    <w:rsid w:val="00A062D6"/>
    <w:rsid w:val="00A14F56"/>
    <w:rsid w:val="00A2032A"/>
    <w:rsid w:val="00A277EB"/>
    <w:rsid w:val="00A3070F"/>
    <w:rsid w:val="00A73C95"/>
    <w:rsid w:val="00A77312"/>
    <w:rsid w:val="00A82E68"/>
    <w:rsid w:val="00A830E5"/>
    <w:rsid w:val="00AA1925"/>
    <w:rsid w:val="00AA2235"/>
    <w:rsid w:val="00AA4C33"/>
    <w:rsid w:val="00AA7161"/>
    <w:rsid w:val="00AE6D38"/>
    <w:rsid w:val="00B02560"/>
    <w:rsid w:val="00B10D38"/>
    <w:rsid w:val="00B21F8D"/>
    <w:rsid w:val="00B36E6E"/>
    <w:rsid w:val="00B44130"/>
    <w:rsid w:val="00B51ED3"/>
    <w:rsid w:val="00B535CD"/>
    <w:rsid w:val="00B55161"/>
    <w:rsid w:val="00B55285"/>
    <w:rsid w:val="00B553DF"/>
    <w:rsid w:val="00B66E95"/>
    <w:rsid w:val="00B81880"/>
    <w:rsid w:val="00B913E1"/>
    <w:rsid w:val="00BA48F3"/>
    <w:rsid w:val="00BA59D6"/>
    <w:rsid w:val="00BB0A26"/>
    <w:rsid w:val="00BC5AAE"/>
    <w:rsid w:val="00BD518F"/>
    <w:rsid w:val="00C15EE2"/>
    <w:rsid w:val="00C25720"/>
    <w:rsid w:val="00C478A3"/>
    <w:rsid w:val="00C720CB"/>
    <w:rsid w:val="00C91BA5"/>
    <w:rsid w:val="00CE6209"/>
    <w:rsid w:val="00CF0740"/>
    <w:rsid w:val="00CF4D9C"/>
    <w:rsid w:val="00D02E27"/>
    <w:rsid w:val="00D07D1D"/>
    <w:rsid w:val="00D119A3"/>
    <w:rsid w:val="00D35CA2"/>
    <w:rsid w:val="00D43114"/>
    <w:rsid w:val="00D4416C"/>
    <w:rsid w:val="00D4770B"/>
    <w:rsid w:val="00D535D2"/>
    <w:rsid w:val="00D577C8"/>
    <w:rsid w:val="00D86D9A"/>
    <w:rsid w:val="00D9245D"/>
    <w:rsid w:val="00DA5E77"/>
    <w:rsid w:val="00DB7804"/>
    <w:rsid w:val="00DD261E"/>
    <w:rsid w:val="00DD7F64"/>
    <w:rsid w:val="00DF10AA"/>
    <w:rsid w:val="00E0267B"/>
    <w:rsid w:val="00E24D44"/>
    <w:rsid w:val="00E61439"/>
    <w:rsid w:val="00E95043"/>
    <w:rsid w:val="00E96AAE"/>
    <w:rsid w:val="00EA4875"/>
    <w:rsid w:val="00EA7750"/>
    <w:rsid w:val="00ED1371"/>
    <w:rsid w:val="00ED1C6B"/>
    <w:rsid w:val="00EE132E"/>
    <w:rsid w:val="00F034AD"/>
    <w:rsid w:val="00F20569"/>
    <w:rsid w:val="00F237F1"/>
    <w:rsid w:val="00F249FB"/>
    <w:rsid w:val="00F24A74"/>
    <w:rsid w:val="00F27300"/>
    <w:rsid w:val="00F36B3B"/>
    <w:rsid w:val="00F65ED4"/>
    <w:rsid w:val="00F902E5"/>
    <w:rsid w:val="00FC66C5"/>
    <w:rsid w:val="00FE3763"/>
    <w:rsid w:val="00FF6C01"/>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AA7161"/>
    <w:rPr>
      <w:vertAlign w:val="superscript"/>
    </w:rPr>
  </w:style>
  <w:style w:type="paragraph" w:styleId="EndnoteText">
    <w:name w:val="endnote text"/>
    <w:basedOn w:val="Normal"/>
    <w:link w:val="EndnoteTextChar"/>
    <w:semiHidden/>
    <w:rsid w:val="00AA7161"/>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AA7161"/>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F65ED4"/>
    <w:pPr>
      <w:spacing w:after="0" w:line="240" w:lineRule="auto"/>
    </w:pPr>
    <w:rPr>
      <w:sz w:val="20"/>
      <w:szCs w:val="20"/>
    </w:rPr>
  </w:style>
  <w:style w:type="character" w:customStyle="1" w:styleId="FootnoteTextChar">
    <w:name w:val="Footnote Text Char"/>
    <w:basedOn w:val="DefaultParagraphFont"/>
    <w:link w:val="FootnoteText"/>
    <w:uiPriority w:val="99"/>
    <w:rsid w:val="00F65ED4"/>
    <w:rPr>
      <w:sz w:val="20"/>
      <w:szCs w:val="20"/>
    </w:rPr>
  </w:style>
  <w:style w:type="character" w:styleId="FootnoteReference">
    <w:name w:val="footnote reference"/>
    <w:basedOn w:val="DefaultParagraphFont"/>
    <w:uiPriority w:val="99"/>
    <w:semiHidden/>
    <w:unhideWhenUsed/>
    <w:rsid w:val="00F65ED4"/>
    <w:rPr>
      <w:vertAlign w:val="superscript"/>
    </w:rPr>
  </w:style>
  <w:style w:type="paragraph" w:styleId="Header">
    <w:name w:val="header"/>
    <w:basedOn w:val="Normal"/>
    <w:link w:val="HeaderChar"/>
    <w:uiPriority w:val="99"/>
    <w:unhideWhenUsed/>
    <w:rsid w:val="00EA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875"/>
  </w:style>
  <w:style w:type="paragraph" w:styleId="Footer">
    <w:name w:val="footer"/>
    <w:basedOn w:val="Normal"/>
    <w:link w:val="FooterChar"/>
    <w:uiPriority w:val="99"/>
    <w:unhideWhenUsed/>
    <w:rsid w:val="00EA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875"/>
  </w:style>
  <w:style w:type="character" w:styleId="Hyperlink">
    <w:name w:val="Hyperlink"/>
    <w:basedOn w:val="DefaultParagraphFont"/>
    <w:uiPriority w:val="99"/>
    <w:unhideWhenUsed/>
    <w:rsid w:val="002A1D3F"/>
    <w:rPr>
      <w:color w:val="0000FF" w:themeColor="hyperlink"/>
      <w:u w:val="single"/>
    </w:rPr>
  </w:style>
  <w:style w:type="paragraph" w:styleId="BalloonText">
    <w:name w:val="Balloon Text"/>
    <w:basedOn w:val="Normal"/>
    <w:link w:val="BalloonTextChar"/>
    <w:uiPriority w:val="99"/>
    <w:semiHidden/>
    <w:unhideWhenUsed/>
    <w:rsid w:val="00CE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AA7161"/>
    <w:rPr>
      <w:vertAlign w:val="superscript"/>
    </w:rPr>
  </w:style>
  <w:style w:type="paragraph" w:styleId="EndnoteText">
    <w:name w:val="endnote text"/>
    <w:basedOn w:val="Normal"/>
    <w:link w:val="EndnoteTextChar"/>
    <w:semiHidden/>
    <w:rsid w:val="00AA7161"/>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AA7161"/>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unhideWhenUsed/>
    <w:rsid w:val="00F65ED4"/>
    <w:pPr>
      <w:spacing w:after="0" w:line="240" w:lineRule="auto"/>
    </w:pPr>
    <w:rPr>
      <w:sz w:val="20"/>
      <w:szCs w:val="20"/>
    </w:rPr>
  </w:style>
  <w:style w:type="character" w:customStyle="1" w:styleId="FootnoteTextChar">
    <w:name w:val="Footnote Text Char"/>
    <w:basedOn w:val="DefaultParagraphFont"/>
    <w:link w:val="FootnoteText"/>
    <w:uiPriority w:val="99"/>
    <w:rsid w:val="00F65ED4"/>
    <w:rPr>
      <w:sz w:val="20"/>
      <w:szCs w:val="20"/>
    </w:rPr>
  </w:style>
  <w:style w:type="character" w:styleId="FootnoteReference">
    <w:name w:val="footnote reference"/>
    <w:basedOn w:val="DefaultParagraphFont"/>
    <w:uiPriority w:val="99"/>
    <w:semiHidden/>
    <w:unhideWhenUsed/>
    <w:rsid w:val="00F65ED4"/>
    <w:rPr>
      <w:vertAlign w:val="superscript"/>
    </w:rPr>
  </w:style>
  <w:style w:type="paragraph" w:styleId="Header">
    <w:name w:val="header"/>
    <w:basedOn w:val="Normal"/>
    <w:link w:val="HeaderChar"/>
    <w:uiPriority w:val="99"/>
    <w:unhideWhenUsed/>
    <w:rsid w:val="00EA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875"/>
  </w:style>
  <w:style w:type="paragraph" w:styleId="Footer">
    <w:name w:val="footer"/>
    <w:basedOn w:val="Normal"/>
    <w:link w:val="FooterChar"/>
    <w:uiPriority w:val="99"/>
    <w:unhideWhenUsed/>
    <w:rsid w:val="00EA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875"/>
  </w:style>
  <w:style w:type="character" w:styleId="Hyperlink">
    <w:name w:val="Hyperlink"/>
    <w:basedOn w:val="DefaultParagraphFont"/>
    <w:uiPriority w:val="99"/>
    <w:unhideWhenUsed/>
    <w:rsid w:val="002A1D3F"/>
    <w:rPr>
      <w:color w:val="0000FF" w:themeColor="hyperlink"/>
      <w:u w:val="single"/>
    </w:rPr>
  </w:style>
  <w:style w:type="paragraph" w:styleId="BalloonText">
    <w:name w:val="Balloon Text"/>
    <w:basedOn w:val="Normal"/>
    <w:link w:val="BalloonTextChar"/>
    <w:uiPriority w:val="99"/>
    <w:semiHidden/>
    <w:unhideWhenUsed/>
    <w:rsid w:val="00CE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classics.yorku.ca/James/Principles/prin2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0559-0C04-417C-AF4C-E3B4C732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7230</Words>
  <Characters>41212</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McIntosh1</dc:creator>
  <cp:lastModifiedBy>r.mardall</cp:lastModifiedBy>
  <cp:revision>2</cp:revision>
  <dcterms:created xsi:type="dcterms:W3CDTF">2015-07-02T14:36:00Z</dcterms:created>
  <dcterms:modified xsi:type="dcterms:W3CDTF">2015-07-02T14:36:00Z</dcterms:modified>
</cp:coreProperties>
</file>