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675E" w14:textId="3C795C40" w:rsidR="00543727" w:rsidRPr="00D15C47" w:rsidRDefault="004E4E3F" w:rsidP="008B043F">
      <w:pPr>
        <w:spacing w:line="480" w:lineRule="auto"/>
        <w:jc w:val="center"/>
        <w:rPr>
          <w:rFonts w:ascii="Times New Roman" w:hAnsi="Times New Roman" w:cs="Times New Roman"/>
          <w:b/>
        </w:rPr>
      </w:pPr>
      <w:bookmarkStart w:id="0" w:name="_GoBack"/>
      <w:bookmarkEnd w:id="0"/>
      <w:r w:rsidRPr="00D15C47">
        <w:rPr>
          <w:rFonts w:ascii="Times New Roman" w:hAnsi="Times New Roman" w:cs="Times New Roman"/>
          <w:b/>
        </w:rPr>
        <w:t xml:space="preserve">Challenges and a </w:t>
      </w:r>
      <w:proofErr w:type="gramStart"/>
      <w:r w:rsidRPr="00D15C47">
        <w:rPr>
          <w:rFonts w:ascii="Times New Roman" w:hAnsi="Times New Roman" w:cs="Times New Roman"/>
          <w:b/>
        </w:rPr>
        <w:t>s</w:t>
      </w:r>
      <w:r w:rsidR="00F05546" w:rsidRPr="00D15C47">
        <w:rPr>
          <w:rFonts w:ascii="Times New Roman" w:hAnsi="Times New Roman" w:cs="Times New Roman"/>
          <w:b/>
        </w:rPr>
        <w:t>uper</w:t>
      </w:r>
      <w:r w:rsidR="00A35207" w:rsidRPr="00D15C47">
        <w:rPr>
          <w:rFonts w:ascii="Times New Roman" w:hAnsi="Times New Roman" w:cs="Times New Roman"/>
          <w:b/>
        </w:rPr>
        <w:t xml:space="preserve"> </w:t>
      </w:r>
      <w:r w:rsidR="00F05546" w:rsidRPr="00D15C47">
        <w:rPr>
          <w:rFonts w:ascii="Times New Roman" w:hAnsi="Times New Roman" w:cs="Times New Roman"/>
          <w:b/>
        </w:rPr>
        <w:t>power</w:t>
      </w:r>
      <w:proofErr w:type="gramEnd"/>
      <w:r w:rsidR="00F05546" w:rsidRPr="00D15C47">
        <w:rPr>
          <w:rFonts w:ascii="Times New Roman" w:hAnsi="Times New Roman" w:cs="Times New Roman"/>
          <w:b/>
        </w:rPr>
        <w:t>: how medical students</w:t>
      </w:r>
      <w:r w:rsidR="00A535C8" w:rsidRPr="00D15C47">
        <w:rPr>
          <w:rFonts w:ascii="Times New Roman" w:hAnsi="Times New Roman" w:cs="Times New Roman"/>
          <w:b/>
        </w:rPr>
        <w:t xml:space="preserve"> </w:t>
      </w:r>
      <w:r w:rsidR="00C81ED4" w:rsidRPr="00D15C47">
        <w:rPr>
          <w:rFonts w:ascii="Times New Roman" w:hAnsi="Times New Roman" w:cs="Times New Roman"/>
          <w:b/>
        </w:rPr>
        <w:t xml:space="preserve">understand and </w:t>
      </w:r>
      <w:r w:rsidRPr="00D15C47">
        <w:rPr>
          <w:rFonts w:ascii="Times New Roman" w:hAnsi="Times New Roman" w:cs="Times New Roman"/>
          <w:b/>
        </w:rPr>
        <w:t xml:space="preserve">would improve health in </w:t>
      </w:r>
      <w:r w:rsidR="009A22B5" w:rsidRPr="00D15C47">
        <w:rPr>
          <w:rFonts w:ascii="Times New Roman" w:hAnsi="Times New Roman" w:cs="Times New Roman"/>
          <w:b/>
        </w:rPr>
        <w:t>neoliberal times</w:t>
      </w:r>
    </w:p>
    <w:p w14:paraId="20BBCCAE" w14:textId="77777777" w:rsidR="008B5A3A" w:rsidRPr="00D15C47" w:rsidRDefault="008B5A3A" w:rsidP="00AC51B8">
      <w:pPr>
        <w:spacing w:line="480" w:lineRule="auto"/>
        <w:rPr>
          <w:rFonts w:eastAsia="Times New Roman"/>
        </w:rPr>
      </w:pPr>
    </w:p>
    <w:p w14:paraId="6F754F0F" w14:textId="674B59A7" w:rsidR="006D0813" w:rsidRDefault="008B043F" w:rsidP="00AC51B8">
      <w:pPr>
        <w:spacing w:line="480" w:lineRule="auto"/>
        <w:rPr>
          <w:rFonts w:eastAsia="Times New Roman"/>
        </w:rPr>
      </w:pPr>
      <w:r>
        <w:rPr>
          <w:rFonts w:eastAsia="Times New Roman"/>
        </w:rPr>
        <w:t>Eeva Sointu</w:t>
      </w:r>
      <w:r w:rsidR="00AD5B80">
        <w:rPr>
          <w:rFonts w:eastAsia="Times New Roman"/>
        </w:rPr>
        <w:t xml:space="preserve">, </w:t>
      </w:r>
      <w:r w:rsidR="008B5A3A" w:rsidRPr="00D15C47">
        <w:rPr>
          <w:rFonts w:eastAsia="Times New Roman"/>
        </w:rPr>
        <w:t>York St John University, UK</w:t>
      </w:r>
    </w:p>
    <w:p w14:paraId="65E5AEC5" w14:textId="2006BF55" w:rsidR="003A352A" w:rsidRPr="00D15C47" w:rsidRDefault="0070074D" w:rsidP="00AC51B8">
      <w:pPr>
        <w:spacing w:line="480" w:lineRule="auto"/>
        <w:rPr>
          <w:rFonts w:eastAsia="Times New Roman"/>
        </w:rPr>
      </w:pPr>
      <w:hyperlink r:id="rId10" w:history="1">
        <w:r w:rsidR="003A352A" w:rsidRPr="00B901F8">
          <w:rPr>
            <w:rStyle w:val="Hyperlink"/>
            <w:rFonts w:eastAsia="Times New Roman"/>
          </w:rPr>
          <w:t>e.sointu@yorksj.ac.uk</w:t>
        </w:r>
      </w:hyperlink>
      <w:r w:rsidR="003A352A">
        <w:rPr>
          <w:rFonts w:eastAsia="Times New Roman"/>
        </w:rPr>
        <w:t xml:space="preserve"> </w:t>
      </w:r>
    </w:p>
    <w:p w14:paraId="769B1F33" w14:textId="77777777" w:rsidR="007E765A" w:rsidRPr="00D15C47" w:rsidRDefault="007E765A" w:rsidP="00AC51B8">
      <w:pPr>
        <w:spacing w:line="480" w:lineRule="auto"/>
        <w:rPr>
          <w:rFonts w:eastAsia="Times New Roman"/>
        </w:rPr>
      </w:pPr>
    </w:p>
    <w:p w14:paraId="4A3EF483" w14:textId="34C23524" w:rsidR="00515DF0" w:rsidRPr="00D15C47" w:rsidRDefault="00515DF0"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A</w:t>
      </w:r>
      <w:r w:rsidR="00EB262B" w:rsidRPr="00D15C47">
        <w:rPr>
          <w:rFonts w:ascii="Times New Roman" w:hAnsi="Times New Roman" w:cs="Times New Roman"/>
          <w:sz w:val="24"/>
          <w:szCs w:val="24"/>
          <w:lang w:val="en-US"/>
        </w:rPr>
        <w:t>bstract</w:t>
      </w:r>
    </w:p>
    <w:p w14:paraId="1E5C8B92" w14:textId="600912F4" w:rsidR="00165BE9" w:rsidRPr="00D15C47" w:rsidRDefault="001B68C0" w:rsidP="00AC51B8">
      <w:pPr>
        <w:spacing w:line="480" w:lineRule="auto"/>
        <w:rPr>
          <w:rFonts w:ascii="Times New Roman" w:hAnsi="Times New Roman" w:cs="Times New Roman"/>
        </w:rPr>
      </w:pPr>
      <w:r w:rsidRPr="00D15C47">
        <w:rPr>
          <w:rFonts w:ascii="Times New Roman" w:hAnsi="Times New Roman" w:cs="Times New Roman"/>
        </w:rPr>
        <w:t>Even though m</w:t>
      </w:r>
      <w:r w:rsidR="00664B9A" w:rsidRPr="00D15C47">
        <w:rPr>
          <w:rFonts w:ascii="Times New Roman" w:hAnsi="Times New Roman" w:cs="Times New Roman"/>
        </w:rPr>
        <w:t>uch</w:t>
      </w:r>
      <w:r w:rsidR="00E83D8A" w:rsidRPr="00D15C47">
        <w:rPr>
          <w:rFonts w:ascii="Times New Roman" w:hAnsi="Times New Roman" w:cs="Times New Roman"/>
        </w:rPr>
        <w:t xml:space="preserve"> research </w:t>
      </w:r>
      <w:r w:rsidR="00E20847" w:rsidRPr="00D15C47">
        <w:rPr>
          <w:rFonts w:ascii="Times New Roman" w:hAnsi="Times New Roman" w:cs="Times New Roman"/>
        </w:rPr>
        <w:t>underscores</w:t>
      </w:r>
      <w:r w:rsidR="00E83D8A" w:rsidRPr="00D15C47">
        <w:rPr>
          <w:rFonts w:ascii="Times New Roman" w:hAnsi="Times New Roman" w:cs="Times New Roman"/>
        </w:rPr>
        <w:t xml:space="preserve"> </w:t>
      </w:r>
      <w:r w:rsidR="00E20847" w:rsidRPr="00D15C47">
        <w:rPr>
          <w:rFonts w:ascii="Times New Roman" w:hAnsi="Times New Roman" w:cs="Times New Roman"/>
        </w:rPr>
        <w:t>the significance of</w:t>
      </w:r>
      <w:r w:rsidR="00225050" w:rsidRPr="00D15C47">
        <w:rPr>
          <w:rFonts w:ascii="Times New Roman" w:hAnsi="Times New Roman" w:cs="Times New Roman"/>
        </w:rPr>
        <w:t xml:space="preserve"> </w:t>
      </w:r>
      <w:r w:rsidR="00554D54" w:rsidRPr="00D15C47">
        <w:rPr>
          <w:rFonts w:ascii="Times New Roman" w:hAnsi="Times New Roman" w:cs="Times New Roman"/>
        </w:rPr>
        <w:t>social</w:t>
      </w:r>
      <w:r w:rsidR="00230B6A" w:rsidRPr="00D15C47">
        <w:rPr>
          <w:rFonts w:ascii="Times New Roman" w:hAnsi="Times New Roman" w:cs="Times New Roman"/>
        </w:rPr>
        <w:t xml:space="preserve"> </w:t>
      </w:r>
      <w:r w:rsidR="00554D54" w:rsidRPr="00D15C47">
        <w:rPr>
          <w:rFonts w:ascii="Times New Roman" w:hAnsi="Times New Roman" w:cs="Times New Roman"/>
        </w:rPr>
        <w:t>inequalities</w:t>
      </w:r>
      <w:r w:rsidR="00FB0F89" w:rsidRPr="00D15C47">
        <w:rPr>
          <w:rFonts w:ascii="Times New Roman" w:hAnsi="Times New Roman" w:cs="Times New Roman"/>
        </w:rPr>
        <w:t xml:space="preserve"> </w:t>
      </w:r>
      <w:r w:rsidR="0095493A" w:rsidRPr="00D15C47">
        <w:rPr>
          <w:rFonts w:ascii="Times New Roman" w:hAnsi="Times New Roman" w:cs="Times New Roman"/>
        </w:rPr>
        <w:t>in</w:t>
      </w:r>
      <w:r w:rsidRPr="00D15C47">
        <w:rPr>
          <w:rFonts w:ascii="Times New Roman" w:hAnsi="Times New Roman" w:cs="Times New Roman"/>
        </w:rPr>
        <w:t xml:space="preserve"> </w:t>
      </w:r>
      <w:r w:rsidR="00CF2323" w:rsidRPr="00D15C47">
        <w:rPr>
          <w:rFonts w:ascii="Times New Roman" w:hAnsi="Times New Roman" w:cs="Times New Roman"/>
        </w:rPr>
        <w:t>illness</w:t>
      </w:r>
      <w:r w:rsidRPr="00D15C47">
        <w:rPr>
          <w:rFonts w:ascii="Times New Roman" w:hAnsi="Times New Roman" w:cs="Times New Roman"/>
        </w:rPr>
        <w:t>,</w:t>
      </w:r>
      <w:r w:rsidR="00F64F39" w:rsidRPr="00D15C47">
        <w:rPr>
          <w:rFonts w:ascii="Times New Roman" w:hAnsi="Times New Roman" w:cs="Times New Roman"/>
        </w:rPr>
        <w:t xml:space="preserve"> the</w:t>
      </w:r>
      <w:r w:rsidRPr="00D15C47">
        <w:rPr>
          <w:rFonts w:ascii="Times New Roman" w:hAnsi="Times New Roman" w:cs="Times New Roman"/>
        </w:rPr>
        <w:t xml:space="preserve"> </w:t>
      </w:r>
      <w:r w:rsidR="00714236" w:rsidRPr="00D15C47">
        <w:rPr>
          <w:rFonts w:ascii="Times New Roman" w:hAnsi="Times New Roman" w:cs="Times New Roman"/>
        </w:rPr>
        <w:t>health consequences of</w:t>
      </w:r>
      <w:r w:rsidR="001D6E70" w:rsidRPr="00D15C47">
        <w:rPr>
          <w:rFonts w:ascii="Times New Roman" w:hAnsi="Times New Roman" w:cs="Times New Roman"/>
        </w:rPr>
        <w:t xml:space="preserve"> inequity </w:t>
      </w:r>
      <w:r w:rsidR="00CF2323" w:rsidRPr="00D15C47">
        <w:rPr>
          <w:rFonts w:ascii="Times New Roman" w:hAnsi="Times New Roman" w:cs="Times New Roman"/>
        </w:rPr>
        <w:t>tend</w:t>
      </w:r>
      <w:r w:rsidR="0018498D" w:rsidRPr="00D15C47">
        <w:rPr>
          <w:rFonts w:ascii="Times New Roman" w:hAnsi="Times New Roman" w:cs="Times New Roman"/>
        </w:rPr>
        <w:t xml:space="preserve"> to occupy a marginal position </w:t>
      </w:r>
      <w:r w:rsidR="00E83D8A" w:rsidRPr="00D15C47">
        <w:rPr>
          <w:rFonts w:ascii="Times New Roman" w:hAnsi="Times New Roman" w:cs="Times New Roman"/>
        </w:rPr>
        <w:t xml:space="preserve">in </w:t>
      </w:r>
      <w:r w:rsidR="006A1327" w:rsidRPr="00D15C47">
        <w:rPr>
          <w:rFonts w:ascii="Times New Roman" w:hAnsi="Times New Roman" w:cs="Times New Roman"/>
        </w:rPr>
        <w:t>medical education</w:t>
      </w:r>
      <w:r w:rsidR="00E20847" w:rsidRPr="00D15C47">
        <w:rPr>
          <w:rFonts w:ascii="Times New Roman" w:hAnsi="Times New Roman" w:cs="Times New Roman"/>
        </w:rPr>
        <w:t xml:space="preserve">. </w:t>
      </w:r>
      <w:r w:rsidR="003A46E2" w:rsidRPr="00D15C47">
        <w:rPr>
          <w:rFonts w:ascii="Times New Roman" w:hAnsi="Times New Roman" w:cs="Times New Roman"/>
        </w:rPr>
        <w:t>Drawing on</w:t>
      </w:r>
      <w:r w:rsidR="008B043F">
        <w:rPr>
          <w:rFonts w:ascii="Times New Roman" w:hAnsi="Times New Roman" w:cs="Times New Roman"/>
        </w:rPr>
        <w:t xml:space="preserve"> </w:t>
      </w:r>
      <w:r w:rsidR="00A61990" w:rsidRPr="00D15C47">
        <w:rPr>
          <w:rFonts w:ascii="Times New Roman" w:hAnsi="Times New Roman" w:cs="Times New Roman"/>
        </w:rPr>
        <w:t xml:space="preserve">qualitative </w:t>
      </w:r>
      <w:r w:rsidR="003A46E2" w:rsidRPr="00D15C47">
        <w:rPr>
          <w:rFonts w:ascii="Times New Roman" w:hAnsi="Times New Roman" w:cs="Times New Roman"/>
        </w:rPr>
        <w:t>interviews</w:t>
      </w:r>
      <w:r w:rsidR="00F7596E" w:rsidRPr="00D15C47">
        <w:rPr>
          <w:rFonts w:ascii="Times New Roman" w:hAnsi="Times New Roman" w:cs="Times New Roman"/>
        </w:rPr>
        <w:t xml:space="preserve"> with </w:t>
      </w:r>
      <w:proofErr w:type="gramStart"/>
      <w:r w:rsidR="00265ED8">
        <w:rPr>
          <w:rFonts w:ascii="Times New Roman" w:hAnsi="Times New Roman" w:cs="Times New Roman"/>
        </w:rPr>
        <w:t>third and fourth year</w:t>
      </w:r>
      <w:proofErr w:type="gramEnd"/>
      <w:r w:rsidR="00265ED8">
        <w:rPr>
          <w:rFonts w:ascii="Times New Roman" w:hAnsi="Times New Roman" w:cs="Times New Roman"/>
        </w:rPr>
        <w:t xml:space="preserve"> </w:t>
      </w:r>
      <w:r w:rsidR="00F7596E" w:rsidRPr="00D15C47">
        <w:rPr>
          <w:rFonts w:ascii="Times New Roman" w:hAnsi="Times New Roman" w:cs="Times New Roman"/>
        </w:rPr>
        <w:t>medical students</w:t>
      </w:r>
      <w:r w:rsidR="00FD05A6" w:rsidRPr="00D15C47">
        <w:rPr>
          <w:rFonts w:ascii="Times New Roman" w:hAnsi="Times New Roman" w:cs="Times New Roman"/>
        </w:rPr>
        <w:t>, t</w:t>
      </w:r>
      <w:r w:rsidR="00A0167F" w:rsidRPr="00D15C47">
        <w:rPr>
          <w:rFonts w:ascii="Times New Roman" w:hAnsi="Times New Roman" w:cs="Times New Roman"/>
        </w:rPr>
        <w:t xml:space="preserve">his paper </w:t>
      </w:r>
      <w:r w:rsidR="003A46E2" w:rsidRPr="00D15C47">
        <w:rPr>
          <w:rFonts w:ascii="Times New Roman" w:hAnsi="Times New Roman" w:cs="Times New Roman"/>
        </w:rPr>
        <w:t>explores</w:t>
      </w:r>
      <w:r w:rsidR="008B043F">
        <w:rPr>
          <w:rFonts w:ascii="Times New Roman" w:hAnsi="Times New Roman" w:cs="Times New Roman"/>
        </w:rPr>
        <w:t xml:space="preserve"> how </w:t>
      </w:r>
      <w:r w:rsidR="00265ED8">
        <w:rPr>
          <w:rFonts w:ascii="Times New Roman" w:hAnsi="Times New Roman" w:cs="Times New Roman"/>
        </w:rPr>
        <w:t>future doctors</w:t>
      </w:r>
      <w:r w:rsidR="008B043F">
        <w:rPr>
          <w:rFonts w:ascii="Times New Roman" w:hAnsi="Times New Roman" w:cs="Times New Roman"/>
        </w:rPr>
        <w:t xml:space="preserve"> </w:t>
      </w:r>
      <w:r w:rsidR="00F65931" w:rsidRPr="00D15C47">
        <w:rPr>
          <w:rFonts w:ascii="Times New Roman" w:hAnsi="Times New Roman" w:cs="Times New Roman"/>
        </w:rPr>
        <w:t xml:space="preserve">understand and </w:t>
      </w:r>
      <w:r w:rsidR="00A0167F" w:rsidRPr="00D15C47">
        <w:rPr>
          <w:rFonts w:ascii="Times New Roman" w:hAnsi="Times New Roman" w:cs="Times New Roman"/>
        </w:rPr>
        <w:t xml:space="preserve">would improve health </w:t>
      </w:r>
      <w:r w:rsidR="00F255AC" w:rsidRPr="00D15C47">
        <w:rPr>
          <w:rFonts w:ascii="Times New Roman" w:hAnsi="Times New Roman" w:cs="Times New Roman"/>
        </w:rPr>
        <w:t>in the United States</w:t>
      </w:r>
      <w:r w:rsidR="004A24DC" w:rsidRPr="00D15C47">
        <w:rPr>
          <w:rFonts w:ascii="Times New Roman" w:hAnsi="Times New Roman" w:cs="Times New Roman"/>
        </w:rPr>
        <w:t xml:space="preserve">. </w:t>
      </w:r>
      <w:r w:rsidR="00715DAE" w:rsidRPr="00D15C47">
        <w:rPr>
          <w:rFonts w:ascii="Times New Roman" w:hAnsi="Times New Roman" w:cs="Times New Roman"/>
        </w:rPr>
        <w:t>W</w:t>
      </w:r>
      <w:r w:rsidR="00A0167F" w:rsidRPr="00D15C47">
        <w:rPr>
          <w:rFonts w:ascii="Times New Roman" w:hAnsi="Times New Roman" w:cs="Times New Roman"/>
        </w:rPr>
        <w:t xml:space="preserve">hile participants </w:t>
      </w:r>
      <w:r w:rsidR="00605A83" w:rsidRPr="00D15C47">
        <w:rPr>
          <w:rFonts w:ascii="Times New Roman" w:hAnsi="Times New Roman" w:cs="Times New Roman"/>
        </w:rPr>
        <w:t xml:space="preserve">with background in public health and policy </w:t>
      </w:r>
      <w:r w:rsidR="00791368">
        <w:rPr>
          <w:rFonts w:ascii="Times New Roman" w:hAnsi="Times New Roman" w:cs="Times New Roman"/>
        </w:rPr>
        <w:t xml:space="preserve">understand that social </w:t>
      </w:r>
      <w:r w:rsidR="00D74139" w:rsidRPr="00D15C47">
        <w:rPr>
          <w:rFonts w:ascii="Times New Roman" w:hAnsi="Times New Roman" w:cs="Times New Roman"/>
        </w:rPr>
        <w:t>inequalities</w:t>
      </w:r>
      <w:r w:rsidR="00523320" w:rsidRPr="00D15C47">
        <w:rPr>
          <w:rFonts w:ascii="Times New Roman" w:hAnsi="Times New Roman" w:cs="Times New Roman"/>
        </w:rPr>
        <w:t xml:space="preserve"> shape health </w:t>
      </w:r>
      <w:r w:rsidR="008B043F">
        <w:rPr>
          <w:rFonts w:ascii="Times New Roman" w:hAnsi="Times New Roman" w:cs="Times New Roman"/>
        </w:rPr>
        <w:t>and</w:t>
      </w:r>
      <w:r w:rsidR="00523320" w:rsidRPr="00D15C47">
        <w:rPr>
          <w:rFonts w:ascii="Times New Roman" w:hAnsi="Times New Roman" w:cs="Times New Roman"/>
        </w:rPr>
        <w:t xml:space="preserve"> access to care</w:t>
      </w:r>
      <w:r w:rsidR="00940246" w:rsidRPr="00D15C47">
        <w:rPr>
          <w:rFonts w:ascii="Times New Roman" w:hAnsi="Times New Roman" w:cs="Times New Roman"/>
        </w:rPr>
        <w:t xml:space="preserve">, </w:t>
      </w:r>
      <w:r w:rsidR="00A0167F" w:rsidRPr="00D15C47">
        <w:rPr>
          <w:rFonts w:ascii="Times New Roman" w:hAnsi="Times New Roman" w:cs="Times New Roman"/>
        </w:rPr>
        <w:t>many</w:t>
      </w:r>
      <w:r w:rsidR="00940246" w:rsidRPr="00D15C47">
        <w:rPr>
          <w:rFonts w:ascii="Times New Roman" w:hAnsi="Times New Roman" w:cs="Times New Roman"/>
        </w:rPr>
        <w:t xml:space="preserve"> </w:t>
      </w:r>
      <w:r w:rsidR="00605A83" w:rsidRPr="00D15C47">
        <w:rPr>
          <w:rFonts w:ascii="Times New Roman" w:hAnsi="Times New Roman" w:cs="Times New Roman"/>
        </w:rPr>
        <w:t>other</w:t>
      </w:r>
      <w:r w:rsidR="00164779" w:rsidRPr="00D15C47">
        <w:rPr>
          <w:rFonts w:ascii="Times New Roman" w:hAnsi="Times New Roman" w:cs="Times New Roman"/>
        </w:rPr>
        <w:t>s</w:t>
      </w:r>
      <w:r w:rsidR="00605A83" w:rsidRPr="00D15C47">
        <w:rPr>
          <w:rFonts w:ascii="Times New Roman" w:hAnsi="Times New Roman" w:cs="Times New Roman"/>
        </w:rPr>
        <w:t xml:space="preserve"> </w:t>
      </w:r>
      <w:r w:rsidR="00EA3157">
        <w:rPr>
          <w:rFonts w:ascii="Times New Roman" w:hAnsi="Times New Roman" w:cs="Times New Roman"/>
        </w:rPr>
        <w:t>emphasize</w:t>
      </w:r>
      <w:r w:rsidR="008B043F">
        <w:rPr>
          <w:rFonts w:ascii="Times New Roman" w:hAnsi="Times New Roman" w:cs="Times New Roman"/>
        </w:rPr>
        <w:t xml:space="preserve"> </w:t>
      </w:r>
      <w:r w:rsidR="00CF7DE3" w:rsidRPr="00D15C47">
        <w:rPr>
          <w:rFonts w:ascii="Times New Roman" w:hAnsi="Times New Roman" w:cs="Times New Roman"/>
        </w:rPr>
        <w:t xml:space="preserve">individual </w:t>
      </w:r>
      <w:r w:rsidR="002A1E66">
        <w:rPr>
          <w:rFonts w:ascii="Times New Roman" w:hAnsi="Times New Roman" w:cs="Times New Roman"/>
        </w:rPr>
        <w:t xml:space="preserve">behavior and </w:t>
      </w:r>
      <w:r w:rsidR="004451A8" w:rsidRPr="00D15C47">
        <w:rPr>
          <w:rFonts w:ascii="Times New Roman" w:hAnsi="Times New Roman" w:cs="Times New Roman"/>
        </w:rPr>
        <w:t>motivation</w:t>
      </w:r>
      <w:r w:rsidR="002A1E66">
        <w:rPr>
          <w:rFonts w:ascii="Times New Roman" w:hAnsi="Times New Roman" w:cs="Times New Roman"/>
        </w:rPr>
        <w:t xml:space="preserve"> as central to </w:t>
      </w:r>
      <w:r w:rsidR="00265ED8">
        <w:rPr>
          <w:rFonts w:ascii="Times New Roman" w:hAnsi="Times New Roman" w:cs="Times New Roman"/>
        </w:rPr>
        <w:t>ill health</w:t>
      </w:r>
      <w:r w:rsidR="007E3C86" w:rsidRPr="00D15C47">
        <w:rPr>
          <w:rFonts w:ascii="Times New Roman" w:hAnsi="Times New Roman" w:cs="Times New Roman"/>
        </w:rPr>
        <w:t xml:space="preserve">. Emphasizing health behavior aligns with biomedical understandings of </w:t>
      </w:r>
      <w:r w:rsidR="00E85BFD" w:rsidRPr="00D15C47">
        <w:rPr>
          <w:rFonts w:ascii="Times New Roman" w:hAnsi="Times New Roman" w:cs="Times New Roman"/>
        </w:rPr>
        <w:t>disease</w:t>
      </w:r>
      <w:r w:rsidR="007E3C86" w:rsidRPr="00D15C47">
        <w:rPr>
          <w:rFonts w:ascii="Times New Roman" w:hAnsi="Times New Roman" w:cs="Times New Roman"/>
        </w:rPr>
        <w:t xml:space="preserve">, </w:t>
      </w:r>
      <w:r w:rsidR="00AC59E8" w:rsidRPr="00D15C47">
        <w:rPr>
          <w:rFonts w:ascii="Times New Roman" w:hAnsi="Times New Roman" w:cs="Times New Roman"/>
        </w:rPr>
        <w:t>but also</w:t>
      </w:r>
      <w:r w:rsidR="007E3C86" w:rsidRPr="00D15C47">
        <w:rPr>
          <w:rFonts w:ascii="Times New Roman" w:hAnsi="Times New Roman" w:cs="Times New Roman"/>
        </w:rPr>
        <w:t xml:space="preserve"> </w:t>
      </w:r>
      <w:r w:rsidR="004C38B2" w:rsidRPr="00D15C47">
        <w:rPr>
          <w:rFonts w:ascii="Times New Roman" w:hAnsi="Times New Roman" w:cs="Times New Roman"/>
        </w:rPr>
        <w:t xml:space="preserve">captures the hold of neoliberal values </w:t>
      </w:r>
      <w:r w:rsidR="00AC59E8" w:rsidRPr="00D15C47">
        <w:rPr>
          <w:rFonts w:ascii="Times New Roman" w:hAnsi="Times New Roman" w:cs="Times New Roman"/>
        </w:rPr>
        <w:t>over</w:t>
      </w:r>
      <w:r w:rsidR="004C38B2" w:rsidRPr="00D15C47">
        <w:rPr>
          <w:rFonts w:ascii="Times New Roman" w:hAnsi="Times New Roman" w:cs="Times New Roman"/>
        </w:rPr>
        <w:t xml:space="preserve"> ideas of health and illness. </w:t>
      </w:r>
      <w:r w:rsidR="00E45756" w:rsidRPr="00D15C47">
        <w:rPr>
          <w:rFonts w:ascii="Times New Roman" w:hAnsi="Times New Roman" w:cs="Times New Roman"/>
        </w:rPr>
        <w:t xml:space="preserve">Focus on </w:t>
      </w:r>
      <w:r w:rsidR="00ED3FDF" w:rsidRPr="00D15C47">
        <w:rPr>
          <w:rFonts w:ascii="Times New Roman" w:hAnsi="Times New Roman" w:cs="Times New Roman"/>
        </w:rPr>
        <w:t xml:space="preserve">health </w:t>
      </w:r>
      <w:r w:rsidR="00E45756" w:rsidRPr="00D15C47">
        <w:rPr>
          <w:rFonts w:ascii="Times New Roman" w:hAnsi="Times New Roman" w:cs="Times New Roman"/>
        </w:rPr>
        <w:t xml:space="preserve">behavior </w:t>
      </w:r>
      <w:r w:rsidR="002C1F1B">
        <w:rPr>
          <w:rFonts w:ascii="Times New Roman" w:hAnsi="Times New Roman" w:cs="Times New Roman"/>
        </w:rPr>
        <w:t xml:space="preserve">also </w:t>
      </w:r>
      <w:r w:rsidR="000E3DD3" w:rsidRPr="00D15C47">
        <w:rPr>
          <w:rFonts w:ascii="Times New Roman" w:hAnsi="Times New Roman" w:cs="Times New Roman"/>
        </w:rPr>
        <w:t>provides a mean</w:t>
      </w:r>
      <w:r w:rsidR="0078017D" w:rsidRPr="00D15C47">
        <w:rPr>
          <w:rFonts w:ascii="Times New Roman" w:hAnsi="Times New Roman" w:cs="Times New Roman"/>
        </w:rPr>
        <w:t>s</w:t>
      </w:r>
      <w:r w:rsidR="000E3DD3" w:rsidRPr="00D15C47">
        <w:rPr>
          <w:rFonts w:ascii="Times New Roman" w:hAnsi="Times New Roman" w:cs="Times New Roman"/>
        </w:rPr>
        <w:t xml:space="preserve"> of ignoring the racist roots of</w:t>
      </w:r>
      <w:r w:rsidR="006027D2" w:rsidRPr="00D15C47">
        <w:rPr>
          <w:rFonts w:ascii="Times New Roman" w:hAnsi="Times New Roman" w:cs="Times New Roman"/>
        </w:rPr>
        <w:t xml:space="preserve"> </w:t>
      </w:r>
      <w:r w:rsidR="00230C7C" w:rsidRPr="00D15C47">
        <w:rPr>
          <w:rFonts w:ascii="Times New Roman" w:hAnsi="Times New Roman" w:cs="Times New Roman"/>
        </w:rPr>
        <w:t xml:space="preserve">enduring </w:t>
      </w:r>
      <w:r w:rsidR="000E3DD3" w:rsidRPr="00D15C47">
        <w:rPr>
          <w:rFonts w:ascii="Times New Roman" w:hAnsi="Times New Roman" w:cs="Times New Roman"/>
        </w:rPr>
        <w:t>inequity</w:t>
      </w:r>
      <w:r w:rsidR="00F91491" w:rsidRPr="00D15C47">
        <w:rPr>
          <w:rFonts w:ascii="Times New Roman" w:hAnsi="Times New Roman" w:cs="Times New Roman"/>
        </w:rPr>
        <w:t xml:space="preserve"> </w:t>
      </w:r>
      <w:r w:rsidR="00437E8B" w:rsidRPr="00D15C47">
        <w:rPr>
          <w:rFonts w:ascii="Times New Roman" w:hAnsi="Times New Roman" w:cs="Times New Roman"/>
        </w:rPr>
        <w:t>that underlies</w:t>
      </w:r>
      <w:r w:rsidR="0075425A" w:rsidRPr="00D15C47">
        <w:rPr>
          <w:rFonts w:ascii="Times New Roman" w:hAnsi="Times New Roman" w:cs="Times New Roman"/>
        </w:rPr>
        <w:t xml:space="preserve"> much</w:t>
      </w:r>
      <w:r w:rsidR="00F91491" w:rsidRPr="00D15C47">
        <w:rPr>
          <w:rFonts w:ascii="Times New Roman" w:hAnsi="Times New Roman" w:cs="Times New Roman"/>
        </w:rPr>
        <w:t xml:space="preserve"> ill health</w:t>
      </w:r>
      <w:r w:rsidR="004C38B2" w:rsidRPr="00D15C47">
        <w:rPr>
          <w:rFonts w:ascii="Times New Roman" w:hAnsi="Times New Roman" w:cs="Times New Roman"/>
        </w:rPr>
        <w:t>.</w:t>
      </w:r>
      <w:r w:rsidR="00681DB6" w:rsidRPr="00D15C47">
        <w:rPr>
          <w:rFonts w:ascii="Times New Roman" w:hAnsi="Times New Roman" w:cs="Times New Roman"/>
        </w:rPr>
        <w:t xml:space="preserve"> </w:t>
      </w:r>
      <w:r w:rsidR="0085090E" w:rsidRPr="00D15C47">
        <w:rPr>
          <w:rFonts w:ascii="Times New Roman" w:hAnsi="Times New Roman" w:cs="Times New Roman"/>
        </w:rPr>
        <w:t>Making inequity more visible in medical education</w:t>
      </w:r>
      <w:r w:rsidR="00EA3157">
        <w:rPr>
          <w:rFonts w:ascii="Times New Roman" w:hAnsi="Times New Roman" w:cs="Times New Roman"/>
        </w:rPr>
        <w:t xml:space="preserve"> and practice </w:t>
      </w:r>
      <w:r w:rsidR="0085090E" w:rsidRPr="00D15C47">
        <w:rPr>
          <w:rFonts w:ascii="Times New Roman" w:hAnsi="Times New Roman" w:cs="Times New Roman"/>
        </w:rPr>
        <w:t xml:space="preserve">necessitates recognizing the sway of neoliberal thought over common-sense ideas of health and illness.  </w:t>
      </w:r>
    </w:p>
    <w:p w14:paraId="6F6EF7E2" w14:textId="77777777" w:rsidR="00681DB6" w:rsidRPr="00D15C47" w:rsidRDefault="00681DB6" w:rsidP="00AC51B8">
      <w:pPr>
        <w:spacing w:line="480" w:lineRule="auto"/>
        <w:rPr>
          <w:rFonts w:ascii="Times New Roman" w:hAnsi="Times New Roman" w:cs="Times New Roman"/>
        </w:rPr>
      </w:pPr>
    </w:p>
    <w:p w14:paraId="10BA0C50" w14:textId="6BF8F6D9" w:rsidR="008B5A3A" w:rsidRPr="00D15C47" w:rsidRDefault="008B5A3A" w:rsidP="00AC51B8">
      <w:pPr>
        <w:spacing w:line="480" w:lineRule="auto"/>
        <w:rPr>
          <w:rFonts w:ascii="Times New Roman" w:hAnsi="Times New Roman" w:cs="Times New Roman"/>
          <w:b/>
        </w:rPr>
      </w:pPr>
      <w:r w:rsidRPr="00D15C47">
        <w:rPr>
          <w:rFonts w:ascii="Times New Roman" w:hAnsi="Times New Roman" w:cs="Times New Roman"/>
          <w:b/>
        </w:rPr>
        <w:t>Keywords</w:t>
      </w:r>
    </w:p>
    <w:p w14:paraId="2226AF2B" w14:textId="433E577D" w:rsidR="00873203" w:rsidRPr="00D15C47" w:rsidRDefault="00527E56" w:rsidP="00AC51B8">
      <w:pPr>
        <w:spacing w:line="480" w:lineRule="auto"/>
        <w:rPr>
          <w:rFonts w:ascii="Times New Roman" w:hAnsi="Times New Roman" w:cs="Times New Roman"/>
        </w:rPr>
      </w:pPr>
      <w:r>
        <w:rPr>
          <w:rFonts w:ascii="Times New Roman" w:hAnsi="Times New Roman" w:cs="Times New Roman"/>
        </w:rPr>
        <w:t xml:space="preserve">sociology, </w:t>
      </w:r>
      <w:r w:rsidR="008B5A3A" w:rsidRPr="00D15C47">
        <w:rPr>
          <w:rFonts w:ascii="Times New Roman" w:hAnsi="Times New Roman" w:cs="Times New Roman"/>
        </w:rPr>
        <w:t xml:space="preserve">health, medicine, neoliberalism, </w:t>
      </w:r>
      <w:r w:rsidR="00100735">
        <w:rPr>
          <w:rFonts w:ascii="Times New Roman" w:hAnsi="Times New Roman" w:cs="Times New Roman"/>
        </w:rPr>
        <w:t>inequality,</w:t>
      </w:r>
      <w:r w:rsidR="00100735" w:rsidRPr="00D15C47">
        <w:rPr>
          <w:rFonts w:ascii="Times New Roman" w:hAnsi="Times New Roman" w:cs="Times New Roman"/>
        </w:rPr>
        <w:t xml:space="preserve"> </w:t>
      </w:r>
      <w:r w:rsidR="008B5A3A" w:rsidRPr="00D15C47">
        <w:rPr>
          <w:rFonts w:ascii="Times New Roman" w:hAnsi="Times New Roman" w:cs="Times New Roman"/>
        </w:rPr>
        <w:t xml:space="preserve">race, </w:t>
      </w:r>
      <w:r>
        <w:rPr>
          <w:rFonts w:ascii="Times New Roman" w:hAnsi="Times New Roman" w:cs="Times New Roman"/>
        </w:rPr>
        <w:t xml:space="preserve">medical </w:t>
      </w:r>
      <w:r w:rsidR="008B5A3A" w:rsidRPr="00D15C47">
        <w:rPr>
          <w:rFonts w:ascii="Times New Roman" w:hAnsi="Times New Roman" w:cs="Times New Roman"/>
        </w:rPr>
        <w:t>education</w:t>
      </w:r>
      <w:r w:rsidR="00906102">
        <w:rPr>
          <w:rFonts w:ascii="Times New Roman" w:hAnsi="Times New Roman" w:cs="Times New Roman"/>
        </w:rPr>
        <w:t>, social determinants of health</w:t>
      </w:r>
    </w:p>
    <w:p w14:paraId="411AD026" w14:textId="77777777" w:rsidR="00873203" w:rsidRPr="00D15C47" w:rsidRDefault="00873203" w:rsidP="00AC51B8">
      <w:pPr>
        <w:spacing w:line="480" w:lineRule="auto"/>
        <w:rPr>
          <w:rFonts w:ascii="Times New Roman" w:hAnsi="Times New Roman" w:cs="Times New Roman"/>
        </w:rPr>
      </w:pPr>
    </w:p>
    <w:p w14:paraId="1ADD1527" w14:textId="3C9B4463" w:rsidR="000B7B00" w:rsidRPr="00D15C47" w:rsidRDefault="00AD5B80" w:rsidP="00AC51B8">
      <w:pPr>
        <w:pStyle w:val="Heading1"/>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Introduction</w:t>
      </w:r>
    </w:p>
    <w:p w14:paraId="04729FFB" w14:textId="3722F23A" w:rsidR="00F74467" w:rsidRPr="00D15C47" w:rsidRDefault="0050730F" w:rsidP="00AC51B8">
      <w:pPr>
        <w:spacing w:line="480" w:lineRule="auto"/>
        <w:rPr>
          <w:rFonts w:ascii="Times New Roman" w:hAnsi="Times New Roman" w:cs="Times New Roman"/>
        </w:rPr>
      </w:pPr>
      <w:r w:rsidRPr="00D15C47">
        <w:rPr>
          <w:rFonts w:ascii="Times New Roman" w:hAnsi="Times New Roman" w:cs="Times New Roman"/>
        </w:rPr>
        <w:t xml:space="preserve">Research has, overwhelmingly, linked poor health with social and economic disadvantage. </w:t>
      </w:r>
      <w:r w:rsidR="002F78BB" w:rsidRPr="00D15C47">
        <w:rPr>
          <w:rFonts w:ascii="Times New Roman" w:hAnsi="Times New Roman" w:cs="Times New Roman"/>
        </w:rPr>
        <w:t xml:space="preserve">Inequality, as </w:t>
      </w:r>
      <w:proofErr w:type="spellStart"/>
      <w:r w:rsidR="002F78BB" w:rsidRPr="00D15C47">
        <w:rPr>
          <w:rFonts w:ascii="Times New Roman" w:hAnsi="Times New Roman" w:cs="Times New Roman"/>
        </w:rPr>
        <w:t>Miech</w:t>
      </w:r>
      <w:proofErr w:type="spellEnd"/>
      <w:r w:rsidR="002F78BB" w:rsidRPr="00D15C47">
        <w:rPr>
          <w:rFonts w:ascii="Times New Roman" w:hAnsi="Times New Roman" w:cs="Times New Roman"/>
        </w:rPr>
        <w:t xml:space="preserve"> </w:t>
      </w:r>
      <w:r w:rsidR="00892EAD" w:rsidRPr="00D15C47">
        <w:rPr>
          <w:rFonts w:ascii="Times New Roman" w:hAnsi="Times New Roman" w:cs="Times New Roman"/>
        </w:rPr>
        <w:t>et al.</w:t>
      </w:r>
      <w:r w:rsidR="002F78BB" w:rsidRPr="00D15C47">
        <w:rPr>
          <w:rFonts w:ascii="Times New Roman" w:hAnsi="Times New Roman" w:cs="Times New Roman"/>
        </w:rPr>
        <w:t xml:space="preserve"> (2011:913) note, constitutes ‘a major caus</w:t>
      </w:r>
      <w:r w:rsidR="007814B3" w:rsidRPr="00D15C47">
        <w:rPr>
          <w:rFonts w:ascii="Times New Roman" w:hAnsi="Times New Roman" w:cs="Times New Roman"/>
        </w:rPr>
        <w:t>e of death in the United States</w:t>
      </w:r>
      <w:r w:rsidR="002F78BB" w:rsidRPr="00D15C47">
        <w:rPr>
          <w:rFonts w:ascii="Times New Roman" w:hAnsi="Times New Roman" w:cs="Times New Roman"/>
        </w:rPr>
        <w:t>’</w:t>
      </w:r>
      <w:r w:rsidR="007814B3" w:rsidRPr="00D15C47">
        <w:rPr>
          <w:rFonts w:ascii="Times New Roman" w:hAnsi="Times New Roman" w:cs="Times New Roman"/>
        </w:rPr>
        <w:t>.</w:t>
      </w:r>
      <w:r w:rsidR="002F78BB" w:rsidRPr="00D15C47">
        <w:rPr>
          <w:rFonts w:ascii="Times New Roman" w:hAnsi="Times New Roman" w:cs="Times New Roman"/>
        </w:rPr>
        <w:t xml:space="preserve"> </w:t>
      </w:r>
      <w:r w:rsidR="004D0864" w:rsidRPr="00D15C47">
        <w:rPr>
          <w:rFonts w:ascii="Times New Roman" w:hAnsi="Times New Roman" w:cs="Times New Roman"/>
        </w:rPr>
        <w:t>Wealth</w:t>
      </w:r>
      <w:r w:rsidR="00473ECD" w:rsidRPr="00D15C47">
        <w:rPr>
          <w:rFonts w:ascii="Times New Roman" w:hAnsi="Times New Roman" w:cs="Times New Roman"/>
        </w:rPr>
        <w:t>,</w:t>
      </w:r>
      <w:r w:rsidR="00AC3B23" w:rsidRPr="00D15C47">
        <w:rPr>
          <w:rFonts w:ascii="Times New Roman" w:hAnsi="Times New Roman" w:cs="Times New Roman"/>
        </w:rPr>
        <w:t xml:space="preserve"> and </w:t>
      </w:r>
      <w:r w:rsidR="00473ECD" w:rsidRPr="00D15C47">
        <w:rPr>
          <w:rFonts w:ascii="Times New Roman" w:hAnsi="Times New Roman" w:cs="Times New Roman"/>
        </w:rPr>
        <w:t xml:space="preserve">higher levels of education that wealth often facilitates, </w:t>
      </w:r>
      <w:r w:rsidR="007F4767" w:rsidRPr="00D15C47">
        <w:rPr>
          <w:rFonts w:ascii="Times New Roman" w:hAnsi="Times New Roman" w:cs="Times New Roman"/>
        </w:rPr>
        <w:t>entwine</w:t>
      </w:r>
      <w:r w:rsidR="00AC3B23" w:rsidRPr="00D15C47">
        <w:rPr>
          <w:rFonts w:ascii="Times New Roman" w:hAnsi="Times New Roman" w:cs="Times New Roman"/>
        </w:rPr>
        <w:t xml:space="preserve"> with better health outcomes</w:t>
      </w:r>
      <w:r w:rsidR="008D3F9E" w:rsidRPr="00D15C47">
        <w:rPr>
          <w:rFonts w:ascii="Times New Roman" w:hAnsi="Times New Roman" w:cs="Times New Roman"/>
        </w:rPr>
        <w:t xml:space="preserve">, </w:t>
      </w:r>
      <w:r w:rsidR="008379BE" w:rsidRPr="00D15C47">
        <w:rPr>
          <w:rFonts w:ascii="Times New Roman" w:hAnsi="Times New Roman" w:cs="Times New Roman"/>
        </w:rPr>
        <w:t xml:space="preserve">with </w:t>
      </w:r>
      <w:r w:rsidR="00F86087" w:rsidRPr="00D15C47">
        <w:rPr>
          <w:rFonts w:ascii="Times New Roman" w:hAnsi="Times New Roman" w:cs="Times New Roman"/>
        </w:rPr>
        <w:t xml:space="preserve">unhealthy </w:t>
      </w:r>
      <w:r w:rsidR="00A55FBE" w:rsidRPr="00D15C47">
        <w:rPr>
          <w:rFonts w:ascii="Times New Roman" w:hAnsi="Times New Roman" w:cs="Times New Roman"/>
        </w:rPr>
        <w:t xml:space="preserve">living and </w:t>
      </w:r>
      <w:r w:rsidR="00F86087" w:rsidRPr="00D15C47">
        <w:rPr>
          <w:rFonts w:ascii="Times New Roman" w:hAnsi="Times New Roman" w:cs="Times New Roman"/>
        </w:rPr>
        <w:t>work</w:t>
      </w:r>
      <w:r w:rsidR="00AC3B23" w:rsidRPr="00D15C47">
        <w:rPr>
          <w:rFonts w:ascii="Times New Roman" w:hAnsi="Times New Roman" w:cs="Times New Roman"/>
        </w:rPr>
        <w:t>ing</w:t>
      </w:r>
      <w:r w:rsidR="00F86087" w:rsidRPr="00D15C47">
        <w:rPr>
          <w:rFonts w:ascii="Times New Roman" w:hAnsi="Times New Roman" w:cs="Times New Roman"/>
        </w:rPr>
        <w:t xml:space="preserve"> </w:t>
      </w:r>
      <w:r w:rsidR="00196714" w:rsidRPr="00D15C47">
        <w:rPr>
          <w:rFonts w:ascii="Times New Roman" w:hAnsi="Times New Roman" w:cs="Times New Roman"/>
        </w:rPr>
        <w:t>conditions</w:t>
      </w:r>
      <w:r w:rsidR="00A55FBE" w:rsidRPr="00D15C47">
        <w:rPr>
          <w:rFonts w:ascii="Times New Roman" w:hAnsi="Times New Roman" w:cs="Times New Roman"/>
        </w:rPr>
        <w:t xml:space="preserve"> </w:t>
      </w:r>
      <w:r w:rsidR="005B2272" w:rsidRPr="00D15C47">
        <w:rPr>
          <w:rFonts w:ascii="Times New Roman" w:hAnsi="Times New Roman" w:cs="Times New Roman"/>
        </w:rPr>
        <w:t>contributing to</w:t>
      </w:r>
      <w:r w:rsidR="008D3F9E" w:rsidRPr="00D15C47">
        <w:rPr>
          <w:rFonts w:ascii="Times New Roman" w:hAnsi="Times New Roman" w:cs="Times New Roman"/>
        </w:rPr>
        <w:t xml:space="preserve"> striking differences in health </w:t>
      </w:r>
      <w:r w:rsidR="001466E9" w:rsidRPr="00D15C47">
        <w:rPr>
          <w:rFonts w:ascii="Times New Roman" w:hAnsi="Times New Roman" w:cs="Times New Roman"/>
        </w:rPr>
        <w:t>status</w:t>
      </w:r>
      <w:r w:rsidR="008D3F9E" w:rsidRPr="00D15C47">
        <w:rPr>
          <w:rFonts w:ascii="Times New Roman" w:hAnsi="Times New Roman" w:cs="Times New Roman"/>
        </w:rPr>
        <w:t xml:space="preserve"> between the </w:t>
      </w:r>
      <w:r w:rsidR="00A255D9" w:rsidRPr="00D15C47">
        <w:rPr>
          <w:rFonts w:ascii="Times New Roman" w:hAnsi="Times New Roman" w:cs="Times New Roman"/>
        </w:rPr>
        <w:t>wealthy</w:t>
      </w:r>
      <w:r w:rsidR="008D3F9E" w:rsidRPr="00D15C47">
        <w:rPr>
          <w:rFonts w:ascii="Times New Roman" w:hAnsi="Times New Roman" w:cs="Times New Roman"/>
        </w:rPr>
        <w:t xml:space="preserve"> </w:t>
      </w:r>
      <w:r w:rsidR="00615783" w:rsidRPr="00D15C47">
        <w:rPr>
          <w:rFonts w:ascii="Times New Roman" w:hAnsi="Times New Roman" w:cs="Times New Roman"/>
        </w:rPr>
        <w:t xml:space="preserve">and educated, </w:t>
      </w:r>
      <w:r w:rsidR="008D3F9E" w:rsidRPr="00D15C47">
        <w:rPr>
          <w:rFonts w:ascii="Times New Roman" w:hAnsi="Times New Roman" w:cs="Times New Roman"/>
        </w:rPr>
        <w:t xml:space="preserve">and </w:t>
      </w:r>
      <w:r w:rsidR="00AC7818" w:rsidRPr="00D15C47">
        <w:rPr>
          <w:rFonts w:ascii="Times New Roman" w:hAnsi="Times New Roman" w:cs="Times New Roman"/>
        </w:rPr>
        <w:t>those who are</w:t>
      </w:r>
      <w:r w:rsidR="008D3F9E" w:rsidRPr="00D15C47">
        <w:rPr>
          <w:rFonts w:ascii="Times New Roman" w:hAnsi="Times New Roman" w:cs="Times New Roman"/>
        </w:rPr>
        <w:t xml:space="preserve"> less privileged </w:t>
      </w:r>
      <w:r w:rsidR="00E4150C" w:rsidRPr="00D15C47">
        <w:rPr>
          <w:rFonts w:ascii="Times New Roman" w:hAnsi="Times New Roman" w:cs="Times New Roman"/>
        </w:rPr>
        <w:t>(</w:t>
      </w:r>
      <w:proofErr w:type="spellStart"/>
      <w:r w:rsidR="00C51678" w:rsidRPr="00D15C47">
        <w:rPr>
          <w:rFonts w:ascii="Times New Roman" w:hAnsi="Times New Roman" w:cs="Times New Roman"/>
        </w:rPr>
        <w:t>Bambra</w:t>
      </w:r>
      <w:proofErr w:type="spellEnd"/>
      <w:r w:rsidR="00DA7E92" w:rsidRPr="00D15C47">
        <w:rPr>
          <w:rFonts w:ascii="Times New Roman" w:hAnsi="Times New Roman" w:cs="Times New Roman"/>
        </w:rPr>
        <w:t>,</w:t>
      </w:r>
      <w:r w:rsidR="00C51678" w:rsidRPr="00D15C47">
        <w:rPr>
          <w:rFonts w:ascii="Times New Roman" w:hAnsi="Times New Roman" w:cs="Times New Roman"/>
        </w:rPr>
        <w:t xml:space="preserve"> 2016; </w:t>
      </w:r>
      <w:proofErr w:type="spellStart"/>
      <w:r w:rsidR="00667F80" w:rsidRPr="00D15C47">
        <w:rPr>
          <w:rFonts w:ascii="Times New Roman" w:hAnsi="Times New Roman" w:cs="Times New Roman"/>
        </w:rPr>
        <w:t>Braveman</w:t>
      </w:r>
      <w:proofErr w:type="spellEnd"/>
      <w:r w:rsidR="00667F80" w:rsidRPr="00D15C47">
        <w:rPr>
          <w:rFonts w:ascii="Times New Roman" w:hAnsi="Times New Roman" w:cs="Times New Roman"/>
        </w:rPr>
        <w:t xml:space="preserve"> et al., 2010; </w:t>
      </w:r>
      <w:proofErr w:type="spellStart"/>
      <w:r w:rsidR="00667F80" w:rsidRPr="00D15C47">
        <w:rPr>
          <w:rFonts w:ascii="Times New Roman" w:hAnsi="Times New Roman" w:cs="Times New Roman"/>
        </w:rPr>
        <w:t>Braveman</w:t>
      </w:r>
      <w:proofErr w:type="spellEnd"/>
      <w:r w:rsidR="00667F80" w:rsidRPr="00D15C47">
        <w:rPr>
          <w:rFonts w:ascii="Times New Roman" w:hAnsi="Times New Roman" w:cs="Times New Roman"/>
        </w:rPr>
        <w:t xml:space="preserve"> et al., 2011; </w:t>
      </w:r>
      <w:r w:rsidR="00786EE1" w:rsidRPr="00D15C47">
        <w:rPr>
          <w:rFonts w:ascii="Times New Roman" w:hAnsi="Times New Roman" w:cs="Times New Roman"/>
        </w:rPr>
        <w:t>Pickett and Wilkinson</w:t>
      </w:r>
      <w:r w:rsidR="007E463F" w:rsidRPr="00D15C47">
        <w:rPr>
          <w:rFonts w:ascii="Times New Roman" w:hAnsi="Times New Roman" w:cs="Times New Roman"/>
        </w:rPr>
        <w:t>,</w:t>
      </w:r>
      <w:r w:rsidR="00786EE1" w:rsidRPr="00D15C47">
        <w:rPr>
          <w:rFonts w:ascii="Times New Roman" w:hAnsi="Times New Roman" w:cs="Times New Roman"/>
        </w:rPr>
        <w:t xml:space="preserve"> 2015; </w:t>
      </w:r>
      <w:r w:rsidR="00667F80" w:rsidRPr="00D15C47">
        <w:rPr>
          <w:rFonts w:ascii="Times New Roman" w:hAnsi="Times New Roman" w:cs="Times New Roman"/>
        </w:rPr>
        <w:t>Wilkinson and Pickett, 2010</w:t>
      </w:r>
      <w:r w:rsidR="00667F80">
        <w:rPr>
          <w:rFonts w:ascii="Times New Roman" w:hAnsi="Times New Roman" w:cs="Times New Roman"/>
        </w:rPr>
        <w:t xml:space="preserve">; </w:t>
      </w:r>
      <w:r w:rsidR="00D4326D" w:rsidRPr="00D15C47">
        <w:rPr>
          <w:rFonts w:ascii="Times New Roman" w:hAnsi="Times New Roman" w:cs="Times New Roman"/>
        </w:rPr>
        <w:t xml:space="preserve">Woolf and </w:t>
      </w:r>
      <w:proofErr w:type="spellStart"/>
      <w:r w:rsidR="00D4326D" w:rsidRPr="00D15C47">
        <w:rPr>
          <w:rFonts w:ascii="Times New Roman" w:hAnsi="Times New Roman" w:cs="Times New Roman"/>
        </w:rPr>
        <w:t>Braveman</w:t>
      </w:r>
      <w:proofErr w:type="spellEnd"/>
      <w:r w:rsidR="007E463F" w:rsidRPr="00D15C47">
        <w:rPr>
          <w:rFonts w:ascii="Times New Roman" w:hAnsi="Times New Roman" w:cs="Times New Roman"/>
        </w:rPr>
        <w:t>,</w:t>
      </w:r>
      <w:r w:rsidR="00D4326D" w:rsidRPr="00D15C47">
        <w:rPr>
          <w:rFonts w:ascii="Times New Roman" w:hAnsi="Times New Roman" w:cs="Times New Roman"/>
        </w:rPr>
        <w:t xml:space="preserve"> 2011</w:t>
      </w:r>
      <w:r w:rsidR="00406F6D" w:rsidRPr="00D15C47">
        <w:rPr>
          <w:rFonts w:ascii="Times New Roman" w:hAnsi="Times New Roman" w:cs="Times New Roman"/>
        </w:rPr>
        <w:t xml:space="preserve">). </w:t>
      </w:r>
      <w:r w:rsidR="00F74467" w:rsidRPr="00D15C47">
        <w:rPr>
          <w:rFonts w:ascii="Times New Roman" w:hAnsi="Times New Roman" w:cs="Times New Roman"/>
        </w:rPr>
        <w:t xml:space="preserve">Addressing inequality would, furthermore, improve health. As Woolf and </w:t>
      </w:r>
      <w:proofErr w:type="spellStart"/>
      <w:r w:rsidR="00F74467" w:rsidRPr="00D15C47">
        <w:rPr>
          <w:rFonts w:ascii="Times New Roman" w:hAnsi="Times New Roman" w:cs="Times New Roman"/>
        </w:rPr>
        <w:t>Braveman</w:t>
      </w:r>
      <w:proofErr w:type="spellEnd"/>
      <w:r w:rsidR="00F74467" w:rsidRPr="00D15C47">
        <w:rPr>
          <w:rFonts w:ascii="Times New Roman" w:hAnsi="Times New Roman" w:cs="Times New Roman"/>
        </w:rPr>
        <w:t xml:space="preserve"> (2011:1853-4) explain through comparing the health enhancing potential of education versus medical </w:t>
      </w:r>
      <w:r w:rsidR="0095493A" w:rsidRPr="00D15C47">
        <w:rPr>
          <w:rFonts w:ascii="Times New Roman" w:hAnsi="Times New Roman" w:cs="Times New Roman"/>
        </w:rPr>
        <w:t>progress</w:t>
      </w:r>
      <w:r w:rsidR="00F74467" w:rsidRPr="00D15C47">
        <w:rPr>
          <w:rFonts w:ascii="Times New Roman" w:hAnsi="Times New Roman" w:cs="Times New Roman"/>
        </w:rPr>
        <w:t xml:space="preserve">: ‘giving all US adults the mortality rate of adults with some college education would save seven lives for every life saved by biomedical advances’ (see also Woolf </w:t>
      </w:r>
      <w:r w:rsidR="00892EAD" w:rsidRPr="00D15C47">
        <w:rPr>
          <w:rFonts w:ascii="Times New Roman" w:hAnsi="Times New Roman" w:cs="Times New Roman"/>
        </w:rPr>
        <w:t>et al.</w:t>
      </w:r>
      <w:r w:rsidR="007E463F" w:rsidRPr="00D15C47">
        <w:rPr>
          <w:rFonts w:ascii="Times New Roman" w:hAnsi="Times New Roman" w:cs="Times New Roman"/>
        </w:rPr>
        <w:t>,</w:t>
      </w:r>
      <w:r w:rsidR="00F74467" w:rsidRPr="00D15C47">
        <w:rPr>
          <w:rFonts w:ascii="Times New Roman" w:hAnsi="Times New Roman" w:cs="Times New Roman"/>
        </w:rPr>
        <w:t xml:space="preserve"> 2007). </w:t>
      </w:r>
    </w:p>
    <w:p w14:paraId="38BE9889" w14:textId="77777777" w:rsidR="00F74467" w:rsidRPr="00D15C47" w:rsidRDefault="00F74467" w:rsidP="00AC51B8">
      <w:pPr>
        <w:spacing w:line="480" w:lineRule="auto"/>
        <w:rPr>
          <w:rFonts w:ascii="Times New Roman" w:hAnsi="Times New Roman" w:cs="Times New Roman"/>
        </w:rPr>
      </w:pPr>
    </w:p>
    <w:p w14:paraId="52B5CFB7" w14:textId="176D480B" w:rsidR="003F1F70" w:rsidRPr="00D15C47" w:rsidRDefault="00484EA6" w:rsidP="00AC51B8">
      <w:pPr>
        <w:spacing w:line="480" w:lineRule="auto"/>
        <w:rPr>
          <w:rFonts w:ascii="Times New Roman" w:hAnsi="Times New Roman" w:cs="Times New Roman"/>
        </w:rPr>
      </w:pPr>
      <w:r w:rsidRPr="00D15C47">
        <w:rPr>
          <w:rFonts w:ascii="Times New Roman" w:hAnsi="Times New Roman" w:cs="Times New Roman"/>
        </w:rPr>
        <w:lastRenderedPageBreak/>
        <w:t>W</w:t>
      </w:r>
      <w:r w:rsidR="00320DA7" w:rsidRPr="00D15C47">
        <w:rPr>
          <w:rFonts w:ascii="Times New Roman" w:hAnsi="Times New Roman" w:cs="Times New Roman"/>
        </w:rPr>
        <w:t xml:space="preserve">hile </w:t>
      </w:r>
      <w:r w:rsidR="00FC0D42" w:rsidRPr="00D15C47">
        <w:rPr>
          <w:rFonts w:ascii="Times New Roman" w:hAnsi="Times New Roman" w:cs="Times New Roman"/>
        </w:rPr>
        <w:t xml:space="preserve">medical school curricula </w:t>
      </w:r>
      <w:r w:rsidR="00FC16BC" w:rsidRPr="00D15C47">
        <w:rPr>
          <w:rFonts w:ascii="Times New Roman" w:hAnsi="Times New Roman" w:cs="Times New Roman"/>
        </w:rPr>
        <w:t xml:space="preserve">in the United States </w:t>
      </w:r>
      <w:r w:rsidR="00EC15B3" w:rsidRPr="00D15C47">
        <w:rPr>
          <w:rFonts w:ascii="Times New Roman" w:hAnsi="Times New Roman" w:cs="Times New Roman"/>
        </w:rPr>
        <w:t>tend to address</w:t>
      </w:r>
      <w:r w:rsidR="00FC0D42" w:rsidRPr="00D15C47">
        <w:rPr>
          <w:rFonts w:ascii="Times New Roman" w:hAnsi="Times New Roman" w:cs="Times New Roman"/>
        </w:rPr>
        <w:t xml:space="preserve"> health disparities in some form, </w:t>
      </w:r>
      <w:r w:rsidR="00217730" w:rsidRPr="00D15C47">
        <w:rPr>
          <w:rFonts w:ascii="Times New Roman" w:hAnsi="Times New Roman" w:cs="Times New Roman"/>
        </w:rPr>
        <w:t>often</w:t>
      </w:r>
      <w:r w:rsidR="00FC0D42" w:rsidRPr="00D15C47">
        <w:rPr>
          <w:rFonts w:ascii="Times New Roman" w:hAnsi="Times New Roman" w:cs="Times New Roman"/>
        </w:rPr>
        <w:t xml:space="preserve"> </w:t>
      </w:r>
      <w:r w:rsidR="00492B12" w:rsidRPr="00D15C47">
        <w:rPr>
          <w:rFonts w:ascii="Times New Roman" w:hAnsi="Times New Roman" w:cs="Times New Roman"/>
        </w:rPr>
        <w:t>through</w:t>
      </w:r>
      <w:r w:rsidR="00FC0D42" w:rsidRPr="00D15C47">
        <w:rPr>
          <w:rFonts w:ascii="Times New Roman" w:hAnsi="Times New Roman" w:cs="Times New Roman"/>
        </w:rPr>
        <w:t xml:space="preserve"> </w:t>
      </w:r>
      <w:r w:rsidR="00A61990" w:rsidRPr="00D15C47">
        <w:rPr>
          <w:rFonts w:ascii="Times New Roman" w:hAnsi="Times New Roman" w:cs="Times New Roman"/>
        </w:rPr>
        <w:t xml:space="preserve">outlining </w:t>
      </w:r>
      <w:r w:rsidR="00492B12" w:rsidRPr="00D15C47">
        <w:rPr>
          <w:rFonts w:ascii="Times New Roman" w:hAnsi="Times New Roman" w:cs="Times New Roman"/>
        </w:rPr>
        <w:t>higher</w:t>
      </w:r>
      <w:r w:rsidR="00FC0D42" w:rsidRPr="00D15C47">
        <w:rPr>
          <w:rFonts w:ascii="Times New Roman" w:hAnsi="Times New Roman" w:cs="Times New Roman"/>
        </w:rPr>
        <w:t xml:space="preserve"> </w:t>
      </w:r>
      <w:r w:rsidR="00492B12" w:rsidRPr="00D15C47">
        <w:rPr>
          <w:rFonts w:ascii="Times New Roman" w:hAnsi="Times New Roman" w:cs="Times New Roman"/>
        </w:rPr>
        <w:t xml:space="preserve">rates of disease among minorities, </w:t>
      </w:r>
      <w:r w:rsidR="00CB6F9D" w:rsidRPr="00D15C47">
        <w:rPr>
          <w:rFonts w:ascii="Times New Roman" w:hAnsi="Times New Roman" w:cs="Times New Roman"/>
        </w:rPr>
        <w:t xml:space="preserve">research indicates that </w:t>
      </w:r>
      <w:r w:rsidR="00FC0D42" w:rsidRPr="00D15C47">
        <w:rPr>
          <w:rFonts w:ascii="Times New Roman" w:hAnsi="Times New Roman" w:cs="Times New Roman"/>
        </w:rPr>
        <w:t>‘the curriculum rarely focuses on the forces</w:t>
      </w:r>
      <w:r w:rsidR="00A427A9" w:rsidRPr="00D15C47">
        <w:rPr>
          <w:rFonts w:ascii="Times New Roman" w:hAnsi="Times New Roman" w:cs="Times New Roman"/>
        </w:rPr>
        <w:t xml:space="preserve"> – </w:t>
      </w:r>
      <w:r w:rsidR="00FC0D42" w:rsidRPr="00D15C47">
        <w:rPr>
          <w:rFonts w:ascii="Times New Roman" w:hAnsi="Times New Roman" w:cs="Times New Roman"/>
        </w:rPr>
        <w:t>from individual biases and stereotypes to the myriad societal, cultural, legal, political, and medical structure</w:t>
      </w:r>
      <w:r w:rsidR="000D3A84" w:rsidRPr="00D15C47">
        <w:rPr>
          <w:rFonts w:ascii="Times New Roman" w:hAnsi="Times New Roman" w:cs="Times New Roman"/>
        </w:rPr>
        <w:t>s</w:t>
      </w:r>
      <w:r w:rsidR="00A427A9" w:rsidRPr="00D15C47">
        <w:rPr>
          <w:rFonts w:ascii="Times New Roman" w:hAnsi="Times New Roman" w:cs="Times New Roman"/>
        </w:rPr>
        <w:t xml:space="preserve"> – t</w:t>
      </w:r>
      <w:r w:rsidR="000D3A84" w:rsidRPr="00D15C47">
        <w:rPr>
          <w:rFonts w:ascii="Times New Roman" w:hAnsi="Times New Roman" w:cs="Times New Roman"/>
        </w:rPr>
        <w:t>hat impact health outcomes’</w:t>
      </w:r>
      <w:r w:rsidR="00492B12" w:rsidRPr="00D15C47">
        <w:rPr>
          <w:rFonts w:ascii="Times New Roman" w:hAnsi="Times New Roman" w:cs="Times New Roman"/>
        </w:rPr>
        <w:t xml:space="preserve"> </w:t>
      </w:r>
      <w:r w:rsidR="00FC0D42" w:rsidRPr="00D15C47">
        <w:rPr>
          <w:rFonts w:ascii="Times New Roman" w:hAnsi="Times New Roman" w:cs="Times New Roman"/>
        </w:rPr>
        <w:t xml:space="preserve">(Wear </w:t>
      </w:r>
      <w:r w:rsidR="00892EAD" w:rsidRPr="00D15C47">
        <w:rPr>
          <w:rFonts w:ascii="Times New Roman" w:hAnsi="Times New Roman" w:cs="Times New Roman"/>
        </w:rPr>
        <w:t>et al.</w:t>
      </w:r>
      <w:r w:rsidR="00E04732" w:rsidRPr="00D15C47">
        <w:rPr>
          <w:rFonts w:ascii="Times New Roman" w:hAnsi="Times New Roman" w:cs="Times New Roman"/>
        </w:rPr>
        <w:t>,</w:t>
      </w:r>
      <w:r w:rsidR="00FC0D42" w:rsidRPr="00D15C47">
        <w:rPr>
          <w:rFonts w:ascii="Times New Roman" w:hAnsi="Times New Roman" w:cs="Times New Roman"/>
        </w:rPr>
        <w:t xml:space="preserve"> 2017:313</w:t>
      </w:r>
      <w:r w:rsidR="000A5075" w:rsidRPr="00D15C47">
        <w:rPr>
          <w:rFonts w:ascii="Times New Roman" w:hAnsi="Times New Roman" w:cs="Times New Roman"/>
        </w:rPr>
        <w:t xml:space="preserve">; </w:t>
      </w:r>
      <w:r w:rsidR="00394F7F" w:rsidRPr="00D15C47">
        <w:rPr>
          <w:rFonts w:ascii="Times New Roman" w:hAnsi="Times New Roman" w:cs="Times New Roman"/>
        </w:rPr>
        <w:t xml:space="preserve">Braun, 2017; Brooks, 2015; </w:t>
      </w:r>
      <w:r w:rsidR="00394F7F" w:rsidRPr="00D15C47">
        <w:rPr>
          <w:rFonts w:ascii="Times New Roman" w:hAnsi="Times New Roman" w:cs="Times New Roman"/>
          <w:bCs/>
        </w:rPr>
        <w:t xml:space="preserve">Merritt </w:t>
      </w:r>
      <w:r w:rsidR="00394F7F" w:rsidRPr="00D15C47">
        <w:rPr>
          <w:rFonts w:ascii="Times New Roman" w:hAnsi="Times New Roman" w:cs="Times New Roman"/>
        </w:rPr>
        <w:t xml:space="preserve">and </w:t>
      </w:r>
      <w:proofErr w:type="spellStart"/>
      <w:r w:rsidR="00394F7F" w:rsidRPr="00D15C47">
        <w:rPr>
          <w:rFonts w:ascii="Times New Roman" w:hAnsi="Times New Roman" w:cs="Times New Roman"/>
        </w:rPr>
        <w:t>Rougas</w:t>
      </w:r>
      <w:proofErr w:type="spellEnd"/>
      <w:r w:rsidR="00394F7F" w:rsidRPr="00D15C47">
        <w:rPr>
          <w:rFonts w:ascii="Times New Roman" w:hAnsi="Times New Roman" w:cs="Times New Roman"/>
        </w:rPr>
        <w:t xml:space="preserve">, 2018; </w:t>
      </w:r>
      <w:proofErr w:type="spellStart"/>
      <w:r w:rsidR="00394F7F" w:rsidRPr="00D15C47">
        <w:rPr>
          <w:rFonts w:ascii="Times New Roman" w:hAnsi="Times New Roman" w:cs="Times New Roman"/>
        </w:rPr>
        <w:t>Metzl</w:t>
      </w:r>
      <w:proofErr w:type="spellEnd"/>
      <w:r w:rsidR="00394F7F" w:rsidRPr="00D15C47">
        <w:rPr>
          <w:rFonts w:ascii="Times New Roman" w:hAnsi="Times New Roman" w:cs="Times New Roman"/>
        </w:rPr>
        <w:t xml:space="preserve"> and Hansen, 2014</w:t>
      </w:r>
      <w:r w:rsidR="00394F7F">
        <w:rPr>
          <w:rFonts w:ascii="Times New Roman" w:hAnsi="Times New Roman" w:cs="Times New Roman"/>
        </w:rPr>
        <w:t xml:space="preserve">; </w:t>
      </w:r>
      <w:r w:rsidR="000239B4" w:rsidRPr="00D15C47">
        <w:rPr>
          <w:rFonts w:ascii="Times New Roman" w:hAnsi="Times New Roman" w:cs="Times New Roman"/>
        </w:rPr>
        <w:t>Olsen</w:t>
      </w:r>
      <w:r w:rsidR="006F5B9C">
        <w:rPr>
          <w:rFonts w:ascii="Times New Roman" w:hAnsi="Times New Roman" w:cs="Times New Roman"/>
        </w:rPr>
        <w:t>,</w:t>
      </w:r>
      <w:r w:rsidR="000239B4" w:rsidRPr="00D15C47">
        <w:rPr>
          <w:rFonts w:ascii="Times New Roman" w:hAnsi="Times New Roman" w:cs="Times New Roman"/>
        </w:rPr>
        <w:t xml:space="preserve"> 2019; </w:t>
      </w:r>
      <w:r w:rsidR="000A5075" w:rsidRPr="00D15C47">
        <w:rPr>
          <w:rFonts w:ascii="Times New Roman" w:hAnsi="Times New Roman" w:cs="Times New Roman"/>
        </w:rPr>
        <w:t xml:space="preserve">Tsai </w:t>
      </w:r>
      <w:r w:rsidR="00892EAD" w:rsidRPr="00D15C47">
        <w:rPr>
          <w:rFonts w:ascii="Times New Roman" w:hAnsi="Times New Roman" w:cs="Times New Roman"/>
        </w:rPr>
        <w:t>et al.</w:t>
      </w:r>
      <w:r w:rsidR="00E04732" w:rsidRPr="00D15C47">
        <w:rPr>
          <w:rFonts w:ascii="Times New Roman" w:hAnsi="Times New Roman" w:cs="Times New Roman"/>
        </w:rPr>
        <w:t>,</w:t>
      </w:r>
      <w:r w:rsidR="00394F7F">
        <w:rPr>
          <w:rFonts w:ascii="Times New Roman" w:hAnsi="Times New Roman" w:cs="Times New Roman"/>
        </w:rPr>
        <w:t xml:space="preserve"> 2016</w:t>
      </w:r>
      <w:r w:rsidR="00FC0D42" w:rsidRPr="00D15C47">
        <w:rPr>
          <w:rFonts w:ascii="Times New Roman" w:hAnsi="Times New Roman" w:cs="Times New Roman"/>
        </w:rPr>
        <w:t>).</w:t>
      </w:r>
      <w:r w:rsidR="00492B12" w:rsidRPr="00D15C47">
        <w:rPr>
          <w:rFonts w:ascii="Times New Roman" w:hAnsi="Times New Roman" w:cs="Times New Roman"/>
        </w:rPr>
        <w:t xml:space="preserve"> </w:t>
      </w:r>
      <w:r w:rsidR="00302239" w:rsidRPr="00D15C47">
        <w:rPr>
          <w:rFonts w:ascii="Times New Roman" w:hAnsi="Times New Roman" w:cs="Times New Roman"/>
        </w:rPr>
        <w:t>W</w:t>
      </w:r>
      <w:r w:rsidR="009C7112" w:rsidRPr="00D15C47">
        <w:rPr>
          <w:rFonts w:ascii="Times New Roman" w:hAnsi="Times New Roman" w:cs="Times New Roman"/>
        </w:rPr>
        <w:t xml:space="preserve">hile </w:t>
      </w:r>
      <w:r w:rsidR="00892409" w:rsidRPr="00D15C47">
        <w:rPr>
          <w:rFonts w:ascii="Times New Roman" w:hAnsi="Times New Roman" w:cs="Times New Roman"/>
        </w:rPr>
        <w:t>students may be offered</w:t>
      </w:r>
      <w:r w:rsidR="005E5B05" w:rsidRPr="00D15C47">
        <w:rPr>
          <w:rFonts w:ascii="Times New Roman" w:hAnsi="Times New Roman" w:cs="Times New Roman"/>
        </w:rPr>
        <w:t xml:space="preserve"> </w:t>
      </w:r>
      <w:r w:rsidR="009C7112" w:rsidRPr="00D15C47">
        <w:rPr>
          <w:rFonts w:ascii="Times New Roman" w:hAnsi="Times New Roman" w:cs="Times New Roman"/>
        </w:rPr>
        <w:t xml:space="preserve">electives </w:t>
      </w:r>
      <w:r w:rsidR="00BD313E" w:rsidRPr="00D15C47">
        <w:rPr>
          <w:rFonts w:ascii="Times New Roman" w:hAnsi="Times New Roman" w:cs="Times New Roman"/>
        </w:rPr>
        <w:t>on health inequalities</w:t>
      </w:r>
      <w:r w:rsidR="005E5B05" w:rsidRPr="00D15C47">
        <w:rPr>
          <w:rFonts w:ascii="Times New Roman" w:hAnsi="Times New Roman" w:cs="Times New Roman"/>
        </w:rPr>
        <w:t xml:space="preserve">, </w:t>
      </w:r>
      <w:r w:rsidR="00765AC6" w:rsidRPr="00D15C47">
        <w:rPr>
          <w:rFonts w:ascii="Times New Roman" w:hAnsi="Times New Roman" w:cs="Times New Roman"/>
        </w:rPr>
        <w:t>‘medical faculty rarely probe the political economy of race and racism, the cultural history of medicine, and the root causes o</w:t>
      </w:r>
      <w:r w:rsidR="00AA675F" w:rsidRPr="00D15C47">
        <w:rPr>
          <w:rFonts w:ascii="Times New Roman" w:hAnsi="Times New Roman" w:cs="Times New Roman"/>
        </w:rPr>
        <w:t xml:space="preserve">f </w:t>
      </w:r>
      <w:r w:rsidR="00225050" w:rsidRPr="00D15C47">
        <w:rPr>
          <w:rFonts w:ascii="Times New Roman" w:hAnsi="Times New Roman" w:cs="Times New Roman"/>
        </w:rPr>
        <w:t>poor health’ (Braun</w:t>
      </w:r>
      <w:r w:rsidR="00E04732" w:rsidRPr="00D15C47">
        <w:rPr>
          <w:rFonts w:ascii="Times New Roman" w:hAnsi="Times New Roman" w:cs="Times New Roman"/>
        </w:rPr>
        <w:t>,</w:t>
      </w:r>
      <w:r w:rsidR="00225050" w:rsidRPr="00D15C47">
        <w:rPr>
          <w:rFonts w:ascii="Times New Roman" w:hAnsi="Times New Roman" w:cs="Times New Roman"/>
        </w:rPr>
        <w:t xml:space="preserve"> 2017:248</w:t>
      </w:r>
      <w:r w:rsidR="00B35BFE" w:rsidRPr="00D15C47">
        <w:rPr>
          <w:rFonts w:ascii="Times New Roman" w:hAnsi="Times New Roman" w:cs="Times New Roman"/>
        </w:rPr>
        <w:t>;</w:t>
      </w:r>
      <w:r w:rsidR="00DA3D41" w:rsidRPr="00D15C47">
        <w:rPr>
          <w:rFonts w:ascii="Times New Roman" w:hAnsi="Times New Roman" w:cs="Times New Roman"/>
        </w:rPr>
        <w:t xml:space="preserve"> see also</w:t>
      </w:r>
      <w:r w:rsidR="00B35BFE" w:rsidRPr="00D15C47">
        <w:rPr>
          <w:rFonts w:ascii="Times New Roman" w:hAnsi="Times New Roman" w:cs="Times New Roman"/>
        </w:rPr>
        <w:t xml:space="preserve"> Olsen</w:t>
      </w:r>
      <w:r w:rsidR="00A36A77">
        <w:rPr>
          <w:rFonts w:ascii="Times New Roman" w:hAnsi="Times New Roman" w:cs="Times New Roman"/>
        </w:rPr>
        <w:t>,</w:t>
      </w:r>
      <w:r w:rsidR="00B35BFE" w:rsidRPr="00D15C47">
        <w:rPr>
          <w:rFonts w:ascii="Times New Roman" w:hAnsi="Times New Roman" w:cs="Times New Roman"/>
        </w:rPr>
        <w:t xml:space="preserve"> 2019</w:t>
      </w:r>
      <w:r w:rsidR="00225050" w:rsidRPr="00D15C47">
        <w:rPr>
          <w:rFonts w:ascii="Times New Roman" w:hAnsi="Times New Roman" w:cs="Times New Roman"/>
        </w:rPr>
        <w:t xml:space="preserve">). </w:t>
      </w:r>
      <w:r w:rsidR="00302239" w:rsidRPr="00D15C47">
        <w:rPr>
          <w:rFonts w:ascii="Times New Roman" w:hAnsi="Times New Roman" w:cs="Times New Roman"/>
        </w:rPr>
        <w:t>Health disparities are often understood to rest on the more ‘downstream’ determinants of health, including health-related knowledge, attitudes and behaviors (</w:t>
      </w:r>
      <w:proofErr w:type="spellStart"/>
      <w:r w:rsidR="00302239" w:rsidRPr="00D15C47">
        <w:rPr>
          <w:rFonts w:ascii="Times New Roman" w:hAnsi="Times New Roman" w:cs="Times New Roman"/>
        </w:rPr>
        <w:t>Braveman</w:t>
      </w:r>
      <w:proofErr w:type="spellEnd"/>
      <w:r w:rsidR="00302239" w:rsidRPr="00D15C47">
        <w:rPr>
          <w:rFonts w:ascii="Times New Roman" w:hAnsi="Times New Roman" w:cs="Times New Roman"/>
        </w:rPr>
        <w:t xml:space="preserve"> et al., 2011:383).</w:t>
      </w:r>
      <w:r w:rsidR="000B78E2" w:rsidRPr="00D15C47">
        <w:rPr>
          <w:rFonts w:ascii="Times New Roman" w:hAnsi="Times New Roman" w:cs="Times New Roman"/>
        </w:rPr>
        <w:t xml:space="preserve"> </w:t>
      </w:r>
    </w:p>
    <w:p w14:paraId="6678DC4E" w14:textId="77777777" w:rsidR="005006DB" w:rsidRPr="00D15C47" w:rsidRDefault="005006DB" w:rsidP="00AC51B8">
      <w:pPr>
        <w:spacing w:line="480" w:lineRule="auto"/>
        <w:rPr>
          <w:rFonts w:ascii="Times New Roman" w:hAnsi="Times New Roman" w:cs="Times New Roman"/>
        </w:rPr>
      </w:pPr>
    </w:p>
    <w:p w14:paraId="25138AEF" w14:textId="3B3CD739" w:rsidR="009459AD" w:rsidRPr="00D15C47" w:rsidRDefault="002D04C6" w:rsidP="00AC51B8">
      <w:pPr>
        <w:spacing w:line="480" w:lineRule="auto"/>
        <w:rPr>
          <w:rFonts w:ascii="Times New Roman" w:hAnsi="Times New Roman" w:cs="Times New Roman"/>
        </w:rPr>
      </w:pPr>
      <w:r w:rsidRPr="00D15C47">
        <w:rPr>
          <w:rFonts w:ascii="Times New Roman" w:hAnsi="Times New Roman" w:cs="Times New Roman"/>
        </w:rPr>
        <w:t xml:space="preserve">With a vision focusing on </w:t>
      </w:r>
      <w:r w:rsidR="00A847A3" w:rsidRPr="00D15C47">
        <w:rPr>
          <w:rFonts w:ascii="Times New Roman" w:hAnsi="Times New Roman" w:cs="Times New Roman"/>
        </w:rPr>
        <w:t>more</w:t>
      </w:r>
      <w:r w:rsidRPr="00D15C47">
        <w:rPr>
          <w:rFonts w:ascii="Times New Roman" w:hAnsi="Times New Roman" w:cs="Times New Roman"/>
        </w:rPr>
        <w:t xml:space="preserve"> </w:t>
      </w:r>
      <w:r w:rsidR="00902CC8" w:rsidRPr="00D15C47">
        <w:rPr>
          <w:rFonts w:ascii="Times New Roman" w:hAnsi="Times New Roman" w:cs="Times New Roman"/>
        </w:rPr>
        <w:t>‘</w:t>
      </w:r>
      <w:r w:rsidRPr="00D15C47">
        <w:rPr>
          <w:rFonts w:ascii="Times New Roman" w:hAnsi="Times New Roman" w:cs="Times New Roman"/>
        </w:rPr>
        <w:t>upstream</w:t>
      </w:r>
      <w:r w:rsidR="00902CC8" w:rsidRPr="00D15C47">
        <w:rPr>
          <w:rFonts w:ascii="Times New Roman" w:hAnsi="Times New Roman" w:cs="Times New Roman"/>
        </w:rPr>
        <w:t>’</w:t>
      </w:r>
      <w:r w:rsidRPr="00D15C47">
        <w:rPr>
          <w:rFonts w:ascii="Times New Roman" w:hAnsi="Times New Roman" w:cs="Times New Roman"/>
        </w:rPr>
        <w:t xml:space="preserve"> factors impacting health, Wilkinson and Pickett (2010) place </w:t>
      </w:r>
      <w:r w:rsidR="00BA37C4" w:rsidRPr="00D15C47">
        <w:rPr>
          <w:rFonts w:ascii="Times New Roman" w:hAnsi="Times New Roman" w:cs="Times New Roman"/>
          <w:i/>
        </w:rPr>
        <w:t>inequalities</w:t>
      </w:r>
      <w:r w:rsidRPr="00D15C47">
        <w:rPr>
          <w:rFonts w:ascii="Times New Roman" w:hAnsi="Times New Roman" w:cs="Times New Roman"/>
        </w:rPr>
        <w:t xml:space="preserve"> at the heart of disparities in health</w:t>
      </w:r>
      <w:r w:rsidR="00EE70EF" w:rsidRPr="00D15C47">
        <w:rPr>
          <w:rFonts w:ascii="Times New Roman" w:hAnsi="Times New Roman" w:cs="Times New Roman"/>
        </w:rPr>
        <w:t xml:space="preserve"> (see also </w:t>
      </w:r>
      <w:proofErr w:type="spellStart"/>
      <w:r w:rsidR="00BA37C4" w:rsidRPr="00D15C47">
        <w:rPr>
          <w:rFonts w:ascii="Times New Roman" w:hAnsi="Times New Roman" w:cs="Times New Roman"/>
        </w:rPr>
        <w:t>Bambra</w:t>
      </w:r>
      <w:proofErr w:type="spellEnd"/>
      <w:r w:rsidR="00BA37C4" w:rsidRPr="00D15C47">
        <w:rPr>
          <w:rFonts w:ascii="Times New Roman" w:hAnsi="Times New Roman" w:cs="Times New Roman"/>
        </w:rPr>
        <w:t>, 2016;</w:t>
      </w:r>
      <w:r w:rsidR="00910833" w:rsidRPr="00910833">
        <w:rPr>
          <w:rFonts w:ascii="Times New Roman" w:hAnsi="Times New Roman" w:cs="Times New Roman"/>
        </w:rPr>
        <w:t xml:space="preserve"> </w:t>
      </w:r>
      <w:proofErr w:type="spellStart"/>
      <w:r w:rsidR="00910833" w:rsidRPr="00D15C47">
        <w:rPr>
          <w:rFonts w:ascii="Times New Roman" w:hAnsi="Times New Roman" w:cs="Times New Roman"/>
        </w:rPr>
        <w:t>Miech</w:t>
      </w:r>
      <w:proofErr w:type="spellEnd"/>
      <w:r w:rsidR="00910833" w:rsidRPr="00D15C47">
        <w:rPr>
          <w:rFonts w:ascii="Times New Roman" w:hAnsi="Times New Roman" w:cs="Times New Roman"/>
        </w:rPr>
        <w:t xml:space="preserve"> et al.,</w:t>
      </w:r>
      <w:r w:rsidR="00910833">
        <w:rPr>
          <w:rFonts w:ascii="Times New Roman" w:hAnsi="Times New Roman" w:cs="Times New Roman"/>
        </w:rPr>
        <w:t xml:space="preserve"> 2011;</w:t>
      </w:r>
      <w:r w:rsidR="00BA37C4" w:rsidRPr="00D15C47">
        <w:rPr>
          <w:rFonts w:ascii="Times New Roman" w:hAnsi="Times New Roman" w:cs="Times New Roman"/>
        </w:rPr>
        <w:t xml:space="preserve"> </w:t>
      </w:r>
      <w:r w:rsidR="00EE70EF" w:rsidRPr="00D15C47">
        <w:rPr>
          <w:rFonts w:ascii="Times New Roman" w:hAnsi="Times New Roman" w:cs="Times New Roman"/>
        </w:rPr>
        <w:t>Pickett and Wilkinson</w:t>
      </w:r>
      <w:r w:rsidR="00E04732" w:rsidRPr="00D15C47">
        <w:rPr>
          <w:rFonts w:ascii="Times New Roman" w:hAnsi="Times New Roman" w:cs="Times New Roman"/>
        </w:rPr>
        <w:t>,</w:t>
      </w:r>
      <w:r w:rsidR="00EE70EF" w:rsidRPr="00D15C47">
        <w:rPr>
          <w:rFonts w:ascii="Times New Roman" w:hAnsi="Times New Roman" w:cs="Times New Roman"/>
        </w:rPr>
        <w:t xml:space="preserve"> 2015</w:t>
      </w:r>
      <w:r w:rsidR="005F1F1C" w:rsidRPr="00D15C47">
        <w:rPr>
          <w:rFonts w:ascii="Times New Roman" w:hAnsi="Times New Roman" w:cs="Times New Roman"/>
        </w:rPr>
        <w:t>)</w:t>
      </w:r>
      <w:r w:rsidRPr="00D15C47">
        <w:rPr>
          <w:rFonts w:ascii="Times New Roman" w:hAnsi="Times New Roman" w:cs="Times New Roman"/>
        </w:rPr>
        <w:t xml:space="preserve">. </w:t>
      </w:r>
      <w:r w:rsidR="00AD75AE" w:rsidRPr="00D15C47">
        <w:rPr>
          <w:rFonts w:ascii="Times New Roman" w:hAnsi="Times New Roman" w:cs="Times New Roman"/>
        </w:rPr>
        <w:t>Importantly</w:t>
      </w:r>
      <w:r w:rsidR="00C30C55" w:rsidRPr="00D15C47">
        <w:rPr>
          <w:rFonts w:ascii="Times New Roman" w:hAnsi="Times New Roman" w:cs="Times New Roman"/>
        </w:rPr>
        <w:t xml:space="preserve">, in the United States </w:t>
      </w:r>
      <w:r w:rsidR="00B060DF" w:rsidRPr="00D15C47">
        <w:rPr>
          <w:rFonts w:ascii="Times New Roman" w:hAnsi="Times New Roman" w:cs="Times New Roman"/>
        </w:rPr>
        <w:t>inequality is</w:t>
      </w:r>
      <w:r w:rsidR="00C30C55" w:rsidRPr="00D15C47">
        <w:rPr>
          <w:rFonts w:ascii="Times New Roman" w:hAnsi="Times New Roman" w:cs="Times New Roman"/>
        </w:rPr>
        <w:t xml:space="preserve"> </w:t>
      </w:r>
      <w:r w:rsidR="008D3535" w:rsidRPr="00D15C47">
        <w:rPr>
          <w:rFonts w:ascii="Times New Roman" w:hAnsi="Times New Roman" w:cs="Times New Roman"/>
        </w:rPr>
        <w:t xml:space="preserve">deeply </w:t>
      </w:r>
      <w:r w:rsidR="00B81B43" w:rsidRPr="00D15C47">
        <w:rPr>
          <w:rFonts w:ascii="Times New Roman" w:hAnsi="Times New Roman" w:cs="Times New Roman"/>
        </w:rPr>
        <w:t>raciali</w:t>
      </w:r>
      <w:r w:rsidR="00DC07D6" w:rsidRPr="00D15C47">
        <w:rPr>
          <w:rFonts w:ascii="Times New Roman" w:hAnsi="Times New Roman" w:cs="Times New Roman"/>
        </w:rPr>
        <w:t>z</w:t>
      </w:r>
      <w:r w:rsidR="00B81B43" w:rsidRPr="00D15C47">
        <w:rPr>
          <w:rFonts w:ascii="Times New Roman" w:hAnsi="Times New Roman" w:cs="Times New Roman"/>
        </w:rPr>
        <w:t>ed</w:t>
      </w:r>
      <w:r w:rsidR="002D5EAA" w:rsidRPr="00D15C47">
        <w:rPr>
          <w:rFonts w:ascii="Times New Roman" w:hAnsi="Times New Roman" w:cs="Times New Roman"/>
        </w:rPr>
        <w:t xml:space="preserve">: </w:t>
      </w:r>
      <w:r w:rsidR="008F1546" w:rsidRPr="00D15C47">
        <w:rPr>
          <w:rFonts w:ascii="Times New Roman" w:hAnsi="Times New Roman" w:cs="Times New Roman"/>
        </w:rPr>
        <w:t>‘[t]</w:t>
      </w:r>
      <w:proofErr w:type="spellStart"/>
      <w:r w:rsidR="008F1546" w:rsidRPr="00D15C47">
        <w:rPr>
          <w:rFonts w:ascii="Times New Roman" w:hAnsi="Times New Roman" w:cs="Times New Roman"/>
        </w:rPr>
        <w:t>oday</w:t>
      </w:r>
      <w:proofErr w:type="spellEnd"/>
      <w:r w:rsidR="008F1546" w:rsidRPr="00D15C47">
        <w:rPr>
          <w:rFonts w:ascii="Times New Roman" w:hAnsi="Times New Roman" w:cs="Times New Roman"/>
        </w:rPr>
        <w:t xml:space="preserve">, unjustly inherited white resources and continuing discrimination restrict access of many Americans of color to better jobs, quality education, healthy neighborhoods, quality health care, and political power’ (Feagin and </w:t>
      </w:r>
      <w:proofErr w:type="spellStart"/>
      <w:r w:rsidR="008F1546" w:rsidRPr="00D15C47">
        <w:rPr>
          <w:rFonts w:ascii="Times New Roman" w:hAnsi="Times New Roman" w:cs="Times New Roman"/>
        </w:rPr>
        <w:t>Bennefield</w:t>
      </w:r>
      <w:proofErr w:type="spellEnd"/>
      <w:r w:rsidR="00E04732" w:rsidRPr="00D15C47">
        <w:rPr>
          <w:rFonts w:ascii="Times New Roman" w:hAnsi="Times New Roman" w:cs="Times New Roman"/>
        </w:rPr>
        <w:t>,</w:t>
      </w:r>
      <w:r w:rsidR="008F1546" w:rsidRPr="00D15C47">
        <w:rPr>
          <w:rFonts w:ascii="Times New Roman" w:hAnsi="Times New Roman" w:cs="Times New Roman"/>
        </w:rPr>
        <w:t xml:space="preserve"> 2014:8).</w:t>
      </w:r>
      <w:r w:rsidR="00B81B43" w:rsidRPr="00D15C47">
        <w:rPr>
          <w:rFonts w:ascii="Times New Roman" w:hAnsi="Times New Roman" w:cs="Times New Roman"/>
        </w:rPr>
        <w:t xml:space="preserve"> </w:t>
      </w:r>
      <w:r w:rsidR="00550081" w:rsidRPr="00D15C47">
        <w:rPr>
          <w:rFonts w:ascii="Times New Roman" w:hAnsi="Times New Roman" w:cs="Times New Roman"/>
        </w:rPr>
        <w:t>Racism has</w:t>
      </w:r>
      <w:r w:rsidR="00574F91" w:rsidRPr="00D15C47">
        <w:rPr>
          <w:rFonts w:ascii="Times New Roman" w:hAnsi="Times New Roman" w:cs="Times New Roman"/>
        </w:rPr>
        <w:t xml:space="preserve"> fundamentally shaped the economic resources available to different </w:t>
      </w:r>
      <w:r w:rsidR="00574F91" w:rsidRPr="00D15C47">
        <w:rPr>
          <w:rFonts w:ascii="Times New Roman" w:hAnsi="Times New Roman" w:cs="Times New Roman"/>
        </w:rPr>
        <w:lastRenderedPageBreak/>
        <w:t>groups of people</w:t>
      </w:r>
      <w:r w:rsidR="00550081" w:rsidRPr="00D15C47">
        <w:rPr>
          <w:rFonts w:ascii="Times New Roman" w:hAnsi="Times New Roman" w:cs="Times New Roman"/>
        </w:rPr>
        <w:t xml:space="preserve"> and, f</w:t>
      </w:r>
      <w:r w:rsidR="00B87520" w:rsidRPr="00D15C47">
        <w:rPr>
          <w:rFonts w:ascii="Times New Roman" w:hAnsi="Times New Roman" w:cs="Times New Roman"/>
        </w:rPr>
        <w:t>or example</w:t>
      </w:r>
      <w:r w:rsidR="00DF1F2D" w:rsidRPr="00D15C47">
        <w:rPr>
          <w:rFonts w:ascii="Times New Roman" w:hAnsi="Times New Roman" w:cs="Times New Roman"/>
        </w:rPr>
        <w:t xml:space="preserve"> i</w:t>
      </w:r>
      <w:r w:rsidR="00416CC4" w:rsidRPr="00D15C47">
        <w:rPr>
          <w:rFonts w:ascii="Times New Roman" w:hAnsi="Times New Roman" w:cs="Times New Roman"/>
        </w:rPr>
        <w:t>n 201</w:t>
      </w:r>
      <w:r w:rsidR="00785212" w:rsidRPr="00D15C47">
        <w:rPr>
          <w:rFonts w:ascii="Times New Roman" w:hAnsi="Times New Roman" w:cs="Times New Roman"/>
        </w:rPr>
        <w:t>6</w:t>
      </w:r>
      <w:r w:rsidR="00416CC4" w:rsidRPr="00D15C47">
        <w:rPr>
          <w:rFonts w:ascii="Times New Roman" w:hAnsi="Times New Roman" w:cs="Times New Roman"/>
        </w:rPr>
        <w:t xml:space="preserve">, </w:t>
      </w:r>
      <w:r w:rsidR="00F251E6" w:rsidRPr="00D15C47">
        <w:rPr>
          <w:rFonts w:ascii="Times New Roman" w:hAnsi="Times New Roman" w:cs="Times New Roman"/>
        </w:rPr>
        <w:t xml:space="preserve">the median </w:t>
      </w:r>
      <w:r w:rsidR="00785212" w:rsidRPr="00D15C47">
        <w:rPr>
          <w:rFonts w:ascii="Times New Roman" w:hAnsi="Times New Roman" w:cs="Times New Roman"/>
        </w:rPr>
        <w:t xml:space="preserve">wealth </w:t>
      </w:r>
      <w:r w:rsidR="00F251E6" w:rsidRPr="00D15C47">
        <w:rPr>
          <w:rFonts w:ascii="Times New Roman" w:hAnsi="Times New Roman" w:cs="Times New Roman"/>
        </w:rPr>
        <w:t xml:space="preserve">of white households was </w:t>
      </w:r>
      <w:r w:rsidR="00785212" w:rsidRPr="00D15C47">
        <w:rPr>
          <w:rFonts w:ascii="Times New Roman" w:hAnsi="Times New Roman" w:cs="Times New Roman"/>
        </w:rPr>
        <w:t>$171,000</w:t>
      </w:r>
      <w:r w:rsidR="00F251E6" w:rsidRPr="00D15C47">
        <w:rPr>
          <w:rFonts w:ascii="Times New Roman" w:hAnsi="Times New Roman" w:cs="Times New Roman"/>
        </w:rPr>
        <w:t xml:space="preserve">, </w:t>
      </w:r>
      <w:r w:rsidR="00B854BE" w:rsidRPr="00D15C47">
        <w:rPr>
          <w:rFonts w:ascii="Times New Roman" w:hAnsi="Times New Roman" w:cs="Times New Roman"/>
        </w:rPr>
        <w:t>while</w:t>
      </w:r>
      <w:r w:rsidR="00416CC4" w:rsidRPr="00D15C47">
        <w:rPr>
          <w:rFonts w:ascii="Times New Roman" w:hAnsi="Times New Roman" w:cs="Times New Roman"/>
        </w:rPr>
        <w:t xml:space="preserve"> the median </w:t>
      </w:r>
      <w:r w:rsidR="00785212" w:rsidRPr="00D15C47">
        <w:rPr>
          <w:rFonts w:ascii="Times New Roman" w:hAnsi="Times New Roman" w:cs="Times New Roman"/>
        </w:rPr>
        <w:t xml:space="preserve">wealth </w:t>
      </w:r>
      <w:r w:rsidR="00416CC4" w:rsidRPr="00D15C47">
        <w:rPr>
          <w:rFonts w:ascii="Times New Roman" w:hAnsi="Times New Roman" w:cs="Times New Roman"/>
        </w:rPr>
        <w:t>of B</w:t>
      </w:r>
      <w:r w:rsidR="00F251E6" w:rsidRPr="00D15C47">
        <w:rPr>
          <w:rFonts w:ascii="Times New Roman" w:hAnsi="Times New Roman" w:cs="Times New Roman"/>
        </w:rPr>
        <w:t xml:space="preserve">lack households </w:t>
      </w:r>
      <w:r w:rsidR="00B854BE" w:rsidRPr="00D15C47">
        <w:rPr>
          <w:rFonts w:ascii="Times New Roman" w:hAnsi="Times New Roman" w:cs="Times New Roman"/>
        </w:rPr>
        <w:t>was</w:t>
      </w:r>
      <w:r w:rsidR="00F251E6" w:rsidRPr="00D15C47">
        <w:rPr>
          <w:rFonts w:ascii="Times New Roman" w:hAnsi="Times New Roman" w:cs="Times New Roman"/>
        </w:rPr>
        <w:t xml:space="preserve"> $1</w:t>
      </w:r>
      <w:r w:rsidR="00785212" w:rsidRPr="00D15C47">
        <w:rPr>
          <w:rFonts w:ascii="Times New Roman" w:hAnsi="Times New Roman" w:cs="Times New Roman"/>
        </w:rPr>
        <w:t>7,1</w:t>
      </w:r>
      <w:r w:rsidR="00F251E6" w:rsidRPr="00D15C47">
        <w:rPr>
          <w:rFonts w:ascii="Times New Roman" w:hAnsi="Times New Roman" w:cs="Times New Roman"/>
        </w:rPr>
        <w:t>00</w:t>
      </w:r>
      <w:r w:rsidR="00914F8C" w:rsidRPr="00D15C47">
        <w:rPr>
          <w:rFonts w:ascii="Times New Roman" w:hAnsi="Times New Roman" w:cs="Times New Roman"/>
        </w:rPr>
        <w:t>, with</w:t>
      </w:r>
      <w:r w:rsidR="00F251E6" w:rsidRPr="00D15C47">
        <w:rPr>
          <w:rFonts w:ascii="Times New Roman" w:hAnsi="Times New Roman" w:cs="Times New Roman"/>
        </w:rPr>
        <w:t xml:space="preserve"> </w:t>
      </w:r>
      <w:r w:rsidR="00785212" w:rsidRPr="00D15C47">
        <w:rPr>
          <w:rFonts w:ascii="Times New Roman" w:hAnsi="Times New Roman" w:cs="Times New Roman"/>
        </w:rPr>
        <w:t>and Hispanic households $20,6</w:t>
      </w:r>
      <w:r w:rsidR="00416CC4" w:rsidRPr="00D15C47">
        <w:rPr>
          <w:rFonts w:ascii="Times New Roman" w:hAnsi="Times New Roman" w:cs="Times New Roman"/>
        </w:rPr>
        <w:t xml:space="preserve">00 </w:t>
      </w:r>
      <w:r w:rsidR="00F251E6" w:rsidRPr="00D15C47">
        <w:rPr>
          <w:rFonts w:ascii="Times New Roman" w:hAnsi="Times New Roman" w:cs="Times New Roman"/>
        </w:rPr>
        <w:t>(</w:t>
      </w:r>
      <w:r w:rsidR="00785212" w:rsidRPr="00D15C47">
        <w:rPr>
          <w:rFonts w:ascii="Times New Roman" w:hAnsi="Times New Roman" w:cs="Times New Roman"/>
        </w:rPr>
        <w:t xml:space="preserve">Kochhar and </w:t>
      </w:r>
      <w:proofErr w:type="spellStart"/>
      <w:r w:rsidR="00785212" w:rsidRPr="00D15C47">
        <w:rPr>
          <w:rFonts w:ascii="Times New Roman" w:hAnsi="Times New Roman" w:cs="Times New Roman"/>
          <w:bCs/>
        </w:rPr>
        <w:t>Cilluffo</w:t>
      </w:r>
      <w:proofErr w:type="spellEnd"/>
      <w:r w:rsidR="00E04732" w:rsidRPr="00D15C47">
        <w:rPr>
          <w:rFonts w:ascii="Times New Roman" w:hAnsi="Times New Roman" w:cs="Times New Roman"/>
          <w:bCs/>
        </w:rPr>
        <w:t>,</w:t>
      </w:r>
      <w:r w:rsidR="00785212" w:rsidRPr="00D15C47">
        <w:rPr>
          <w:rFonts w:ascii="Times New Roman" w:hAnsi="Times New Roman" w:cs="Times New Roman"/>
          <w:bCs/>
        </w:rPr>
        <w:t xml:space="preserve"> </w:t>
      </w:r>
      <w:r w:rsidR="00785212" w:rsidRPr="00D15C47">
        <w:rPr>
          <w:rFonts w:ascii="Times New Roman" w:hAnsi="Times New Roman" w:cs="Times New Roman"/>
        </w:rPr>
        <w:t>2017</w:t>
      </w:r>
      <w:r w:rsidR="00F251E6" w:rsidRPr="00D15C47">
        <w:rPr>
          <w:rFonts w:ascii="Times New Roman" w:hAnsi="Times New Roman" w:cs="Times New Roman"/>
        </w:rPr>
        <w:t xml:space="preserve">). </w:t>
      </w:r>
      <w:r w:rsidR="00C95DA1" w:rsidRPr="00D15C47">
        <w:rPr>
          <w:rFonts w:ascii="Times New Roman" w:hAnsi="Times New Roman" w:cs="Times New Roman"/>
        </w:rPr>
        <w:t>These</w:t>
      </w:r>
      <w:r w:rsidR="00A04439" w:rsidRPr="00D15C47">
        <w:rPr>
          <w:rFonts w:ascii="Times New Roman" w:hAnsi="Times New Roman" w:cs="Times New Roman"/>
        </w:rPr>
        <w:t xml:space="preserve"> </w:t>
      </w:r>
      <w:r w:rsidR="00C95DA1" w:rsidRPr="00D15C47">
        <w:rPr>
          <w:rFonts w:ascii="Times New Roman" w:hAnsi="Times New Roman" w:cs="Times New Roman"/>
        </w:rPr>
        <w:t>disparities</w:t>
      </w:r>
      <w:r w:rsidR="008D3535" w:rsidRPr="00D15C47">
        <w:rPr>
          <w:rFonts w:ascii="Times New Roman" w:hAnsi="Times New Roman" w:cs="Times New Roman"/>
        </w:rPr>
        <w:t xml:space="preserve"> rest</w:t>
      </w:r>
      <w:r w:rsidR="00C30C55" w:rsidRPr="00D15C47">
        <w:rPr>
          <w:rFonts w:ascii="Times New Roman" w:hAnsi="Times New Roman" w:cs="Times New Roman"/>
        </w:rPr>
        <w:t xml:space="preserve"> on a history of racial discrimination</w:t>
      </w:r>
      <w:r w:rsidR="00E70D8D" w:rsidRPr="00D15C47">
        <w:rPr>
          <w:rFonts w:ascii="Times New Roman" w:hAnsi="Times New Roman" w:cs="Times New Roman"/>
        </w:rPr>
        <w:t xml:space="preserve"> </w:t>
      </w:r>
      <w:r w:rsidR="009D14C7" w:rsidRPr="00D15C47">
        <w:rPr>
          <w:rFonts w:ascii="Times New Roman" w:hAnsi="Times New Roman" w:cs="Times New Roman"/>
        </w:rPr>
        <w:t>that</w:t>
      </w:r>
      <w:r w:rsidR="00E70D8D" w:rsidRPr="00D15C47">
        <w:rPr>
          <w:rFonts w:ascii="Times New Roman" w:hAnsi="Times New Roman" w:cs="Times New Roman"/>
        </w:rPr>
        <w:t xml:space="preserve"> </w:t>
      </w:r>
      <w:r w:rsidR="00BC5EA1" w:rsidRPr="00D15C47">
        <w:rPr>
          <w:rFonts w:ascii="Times New Roman" w:hAnsi="Times New Roman" w:cs="Times New Roman"/>
        </w:rPr>
        <w:t>continue</w:t>
      </w:r>
      <w:r w:rsidR="00F06BB0" w:rsidRPr="00D15C47">
        <w:rPr>
          <w:rFonts w:ascii="Times New Roman" w:hAnsi="Times New Roman" w:cs="Times New Roman"/>
        </w:rPr>
        <w:t>s</w:t>
      </w:r>
      <w:r w:rsidR="00BC5EA1" w:rsidRPr="00D15C47">
        <w:rPr>
          <w:rFonts w:ascii="Times New Roman" w:hAnsi="Times New Roman" w:cs="Times New Roman"/>
        </w:rPr>
        <w:t xml:space="preserve"> to play</w:t>
      </w:r>
      <w:r w:rsidR="00E70D8D" w:rsidRPr="00D15C47">
        <w:rPr>
          <w:rFonts w:ascii="Times New Roman" w:hAnsi="Times New Roman" w:cs="Times New Roman"/>
        </w:rPr>
        <w:t xml:space="preserve"> a </w:t>
      </w:r>
      <w:r w:rsidR="00F06BB0" w:rsidRPr="00D15C47">
        <w:rPr>
          <w:rFonts w:ascii="Times New Roman" w:hAnsi="Times New Roman" w:cs="Times New Roman"/>
        </w:rPr>
        <w:t>central</w:t>
      </w:r>
      <w:r w:rsidR="00E70D8D" w:rsidRPr="00D15C47">
        <w:rPr>
          <w:rFonts w:ascii="Times New Roman" w:hAnsi="Times New Roman" w:cs="Times New Roman"/>
        </w:rPr>
        <w:t xml:space="preserve"> role in </w:t>
      </w:r>
      <w:r w:rsidR="00AE1CCF" w:rsidRPr="00D15C47">
        <w:rPr>
          <w:rFonts w:ascii="Times New Roman" w:hAnsi="Times New Roman" w:cs="Times New Roman"/>
        </w:rPr>
        <w:t>society</w:t>
      </w:r>
      <w:r w:rsidR="00A427A9" w:rsidRPr="00D15C47">
        <w:rPr>
          <w:rFonts w:ascii="Times New Roman" w:hAnsi="Times New Roman" w:cs="Times New Roman"/>
        </w:rPr>
        <w:t>,</w:t>
      </w:r>
      <w:r w:rsidR="00AE1CCF" w:rsidRPr="00D15C47">
        <w:rPr>
          <w:rFonts w:ascii="Times New Roman" w:hAnsi="Times New Roman" w:cs="Times New Roman"/>
        </w:rPr>
        <w:t xml:space="preserve"> and in </w:t>
      </w:r>
      <w:r w:rsidR="00E70D8D" w:rsidRPr="00D15C47">
        <w:rPr>
          <w:rFonts w:ascii="Times New Roman" w:hAnsi="Times New Roman" w:cs="Times New Roman"/>
        </w:rPr>
        <w:t>health and illness</w:t>
      </w:r>
      <w:r w:rsidR="00A61990" w:rsidRPr="00D15C47">
        <w:rPr>
          <w:rFonts w:ascii="Times New Roman" w:hAnsi="Times New Roman" w:cs="Times New Roman"/>
        </w:rPr>
        <w:t xml:space="preserve"> </w:t>
      </w:r>
      <w:r w:rsidR="00C30C55" w:rsidRPr="00D15C47">
        <w:rPr>
          <w:rFonts w:ascii="Times New Roman" w:hAnsi="Times New Roman" w:cs="Times New Roman"/>
        </w:rPr>
        <w:t>(</w:t>
      </w:r>
      <w:proofErr w:type="spellStart"/>
      <w:r w:rsidR="002570FC" w:rsidRPr="00D15C47">
        <w:rPr>
          <w:rFonts w:ascii="Times New Roman" w:hAnsi="Times New Roman" w:cs="Times New Roman"/>
        </w:rPr>
        <w:t>Chae</w:t>
      </w:r>
      <w:proofErr w:type="spellEnd"/>
      <w:r w:rsidR="002570FC" w:rsidRPr="00D15C47">
        <w:rPr>
          <w:rFonts w:ascii="Times New Roman" w:hAnsi="Times New Roman" w:cs="Times New Roman"/>
        </w:rPr>
        <w:t xml:space="preserve"> et al., 2011</w:t>
      </w:r>
      <w:r w:rsidR="002570FC">
        <w:rPr>
          <w:rFonts w:ascii="Times New Roman" w:hAnsi="Times New Roman" w:cs="Times New Roman"/>
        </w:rPr>
        <w:t xml:space="preserve">; </w:t>
      </w:r>
      <w:r w:rsidR="00B854BE" w:rsidRPr="00D15C47">
        <w:rPr>
          <w:rFonts w:ascii="Times New Roman" w:hAnsi="Times New Roman" w:cs="Times New Roman"/>
        </w:rPr>
        <w:t xml:space="preserve">Feagin and </w:t>
      </w:r>
      <w:proofErr w:type="spellStart"/>
      <w:r w:rsidR="00B854BE" w:rsidRPr="00D15C47">
        <w:rPr>
          <w:rFonts w:ascii="Times New Roman" w:hAnsi="Times New Roman" w:cs="Times New Roman"/>
        </w:rPr>
        <w:t>Bennefield</w:t>
      </w:r>
      <w:proofErr w:type="spellEnd"/>
      <w:r w:rsidR="00E04732" w:rsidRPr="00D15C47">
        <w:rPr>
          <w:rFonts w:ascii="Times New Roman" w:hAnsi="Times New Roman" w:cs="Times New Roman"/>
        </w:rPr>
        <w:t>,</w:t>
      </w:r>
      <w:r w:rsidR="00B854BE" w:rsidRPr="00D15C47">
        <w:rPr>
          <w:rFonts w:ascii="Times New Roman" w:hAnsi="Times New Roman" w:cs="Times New Roman"/>
        </w:rPr>
        <w:t xml:space="preserve"> 2014</w:t>
      </w:r>
      <w:r w:rsidR="006A290A" w:rsidRPr="00D15C47">
        <w:rPr>
          <w:rFonts w:ascii="Times New Roman" w:hAnsi="Times New Roman" w:cs="Times New Roman"/>
        </w:rPr>
        <w:t>;</w:t>
      </w:r>
      <w:r w:rsidR="002570FC" w:rsidRPr="002570FC">
        <w:rPr>
          <w:rFonts w:ascii="Times New Roman" w:hAnsi="Times New Roman" w:cs="Times New Roman"/>
        </w:rPr>
        <w:t xml:space="preserve"> </w:t>
      </w:r>
      <w:r w:rsidR="002570FC" w:rsidRPr="00D15C47">
        <w:rPr>
          <w:rFonts w:ascii="Times New Roman" w:hAnsi="Times New Roman" w:cs="Times New Roman"/>
        </w:rPr>
        <w:t>Phelan and Link,</w:t>
      </w:r>
      <w:r w:rsidR="002570FC">
        <w:rPr>
          <w:rFonts w:ascii="Times New Roman" w:hAnsi="Times New Roman" w:cs="Times New Roman"/>
        </w:rPr>
        <w:t xml:space="preserve"> 2015</w:t>
      </w:r>
      <w:r w:rsidR="00C30C55" w:rsidRPr="00D15C47">
        <w:rPr>
          <w:rFonts w:ascii="Times New Roman" w:hAnsi="Times New Roman" w:cs="Times New Roman"/>
        </w:rPr>
        <w:t>).</w:t>
      </w:r>
      <w:r w:rsidR="00C41E32" w:rsidRPr="00D15C47">
        <w:rPr>
          <w:rFonts w:ascii="Times New Roman" w:hAnsi="Times New Roman" w:cs="Times New Roman"/>
        </w:rPr>
        <w:t xml:space="preserve"> </w:t>
      </w:r>
      <w:r w:rsidR="0041331D" w:rsidRPr="00D15C47">
        <w:rPr>
          <w:rFonts w:ascii="Times New Roman" w:hAnsi="Times New Roman" w:cs="Times New Roman"/>
        </w:rPr>
        <w:t xml:space="preserve">As a result of vast disparities in socioeconomic </w:t>
      </w:r>
      <w:r w:rsidR="00CC3928" w:rsidRPr="00D15C47">
        <w:rPr>
          <w:rFonts w:ascii="Times New Roman" w:hAnsi="Times New Roman" w:cs="Times New Roman"/>
        </w:rPr>
        <w:t>status</w:t>
      </w:r>
      <w:r w:rsidR="00980B65" w:rsidRPr="00D15C47">
        <w:rPr>
          <w:rFonts w:ascii="Times New Roman" w:hAnsi="Times New Roman" w:cs="Times New Roman"/>
        </w:rPr>
        <w:t>,</w:t>
      </w:r>
      <w:r w:rsidR="00D50DEA" w:rsidRPr="00D15C47">
        <w:rPr>
          <w:rFonts w:ascii="Times New Roman" w:hAnsi="Times New Roman" w:cs="Times New Roman"/>
        </w:rPr>
        <w:t xml:space="preserve"> but also</w:t>
      </w:r>
      <w:r w:rsidR="00E6003C" w:rsidRPr="00D15C47">
        <w:rPr>
          <w:rFonts w:ascii="Times New Roman" w:hAnsi="Times New Roman" w:cs="Times New Roman"/>
        </w:rPr>
        <w:t xml:space="preserve"> because of</w:t>
      </w:r>
      <w:r w:rsidR="00D50DEA" w:rsidRPr="00D15C47">
        <w:rPr>
          <w:rFonts w:ascii="Times New Roman" w:hAnsi="Times New Roman" w:cs="Times New Roman"/>
        </w:rPr>
        <w:t xml:space="preserve"> the enduring impact of racism (Phelan and Link</w:t>
      </w:r>
      <w:r w:rsidR="00E04732" w:rsidRPr="00D15C47">
        <w:rPr>
          <w:rFonts w:ascii="Times New Roman" w:hAnsi="Times New Roman" w:cs="Times New Roman"/>
        </w:rPr>
        <w:t>,</w:t>
      </w:r>
      <w:r w:rsidR="00D50DEA" w:rsidRPr="00D15C47">
        <w:rPr>
          <w:rFonts w:ascii="Times New Roman" w:hAnsi="Times New Roman" w:cs="Times New Roman"/>
        </w:rPr>
        <w:t xml:space="preserve"> 2015:325),</w:t>
      </w:r>
      <w:r w:rsidR="0041331D" w:rsidRPr="00D15C47">
        <w:rPr>
          <w:rFonts w:ascii="Times New Roman" w:hAnsi="Times New Roman" w:cs="Times New Roman"/>
        </w:rPr>
        <w:t xml:space="preserve"> </w:t>
      </w:r>
      <w:r w:rsidR="00EA1A8D" w:rsidRPr="00D15C47">
        <w:rPr>
          <w:rFonts w:ascii="Times New Roman" w:hAnsi="Times New Roman" w:cs="Times New Roman"/>
        </w:rPr>
        <w:t>rates</w:t>
      </w:r>
      <w:r w:rsidR="008551E9" w:rsidRPr="00D15C47">
        <w:rPr>
          <w:rFonts w:ascii="Times New Roman" w:hAnsi="Times New Roman" w:cs="Times New Roman"/>
        </w:rPr>
        <w:t xml:space="preserve"> of </w:t>
      </w:r>
      <w:r w:rsidR="00EA1A8D" w:rsidRPr="00D15C47">
        <w:rPr>
          <w:rFonts w:ascii="Times New Roman" w:hAnsi="Times New Roman" w:cs="Times New Roman"/>
        </w:rPr>
        <w:t>disability, morbidity</w:t>
      </w:r>
      <w:r w:rsidR="008551E9" w:rsidRPr="00D15C47">
        <w:rPr>
          <w:rFonts w:ascii="Times New Roman" w:hAnsi="Times New Roman" w:cs="Times New Roman"/>
        </w:rPr>
        <w:t xml:space="preserve"> and mortality </w:t>
      </w:r>
      <w:r w:rsidR="00EA1A8D" w:rsidRPr="00D15C47">
        <w:rPr>
          <w:rFonts w:ascii="Times New Roman" w:hAnsi="Times New Roman" w:cs="Times New Roman"/>
        </w:rPr>
        <w:t>related to</w:t>
      </w:r>
      <w:r w:rsidR="008551E9" w:rsidRPr="00D15C47">
        <w:rPr>
          <w:rFonts w:ascii="Times New Roman" w:hAnsi="Times New Roman" w:cs="Times New Roman"/>
        </w:rPr>
        <w:t xml:space="preserve"> almost all diseases</w:t>
      </w:r>
      <w:r w:rsidR="00EA1A8D" w:rsidRPr="00D15C47">
        <w:rPr>
          <w:rFonts w:ascii="Times New Roman" w:hAnsi="Times New Roman" w:cs="Times New Roman"/>
        </w:rPr>
        <w:t xml:space="preserve"> are higher among Black than</w:t>
      </w:r>
      <w:r w:rsidR="00B87520" w:rsidRPr="00D15C47">
        <w:rPr>
          <w:rFonts w:ascii="Times New Roman" w:hAnsi="Times New Roman" w:cs="Times New Roman"/>
        </w:rPr>
        <w:t xml:space="preserve"> w</w:t>
      </w:r>
      <w:r w:rsidR="00EA1A8D" w:rsidRPr="00D15C47">
        <w:rPr>
          <w:rFonts w:ascii="Times New Roman" w:hAnsi="Times New Roman" w:cs="Times New Roman"/>
        </w:rPr>
        <w:t>hite Americans (</w:t>
      </w:r>
      <w:r w:rsidR="008551E9" w:rsidRPr="00D15C47">
        <w:rPr>
          <w:rFonts w:ascii="Times New Roman" w:hAnsi="Times New Roman" w:cs="Times New Roman"/>
        </w:rPr>
        <w:t xml:space="preserve">Murphy </w:t>
      </w:r>
      <w:r w:rsidR="00892EAD" w:rsidRPr="00D15C47">
        <w:rPr>
          <w:rFonts w:ascii="Times New Roman" w:hAnsi="Times New Roman" w:cs="Times New Roman"/>
        </w:rPr>
        <w:t>et al.</w:t>
      </w:r>
      <w:r w:rsidR="00E04732" w:rsidRPr="00D15C47">
        <w:rPr>
          <w:rFonts w:ascii="Times New Roman" w:hAnsi="Times New Roman" w:cs="Times New Roman"/>
        </w:rPr>
        <w:t>,</w:t>
      </w:r>
      <w:r w:rsidR="008551E9" w:rsidRPr="00D15C47">
        <w:rPr>
          <w:rFonts w:ascii="Times New Roman" w:hAnsi="Times New Roman" w:cs="Times New Roman"/>
        </w:rPr>
        <w:t xml:space="preserve"> 2013</w:t>
      </w:r>
      <w:r w:rsidR="00EA1A8D" w:rsidRPr="00D15C47">
        <w:rPr>
          <w:rFonts w:ascii="Times New Roman" w:hAnsi="Times New Roman" w:cs="Times New Roman"/>
        </w:rPr>
        <w:t>; Read and Gorman</w:t>
      </w:r>
      <w:r w:rsidR="00E04732" w:rsidRPr="00D15C47">
        <w:rPr>
          <w:rFonts w:ascii="Times New Roman" w:hAnsi="Times New Roman" w:cs="Times New Roman"/>
        </w:rPr>
        <w:t>,</w:t>
      </w:r>
      <w:r w:rsidR="00EA1A8D" w:rsidRPr="00D15C47">
        <w:rPr>
          <w:rFonts w:ascii="Times New Roman" w:hAnsi="Times New Roman" w:cs="Times New Roman"/>
        </w:rPr>
        <w:t xml:space="preserve"> 2006</w:t>
      </w:r>
      <w:r w:rsidR="0041331D" w:rsidRPr="00D15C47">
        <w:rPr>
          <w:rFonts w:ascii="Times New Roman" w:hAnsi="Times New Roman" w:cs="Times New Roman"/>
        </w:rPr>
        <w:t xml:space="preserve">). </w:t>
      </w:r>
      <w:r w:rsidR="00B854BE" w:rsidRPr="00D15C47">
        <w:rPr>
          <w:rFonts w:ascii="Times New Roman" w:hAnsi="Times New Roman" w:cs="Times New Roman"/>
        </w:rPr>
        <w:t xml:space="preserve">Importantly, </w:t>
      </w:r>
      <w:r w:rsidR="00EC3C0E" w:rsidRPr="00D15C47">
        <w:rPr>
          <w:rFonts w:ascii="Times New Roman" w:hAnsi="Times New Roman" w:cs="Times New Roman"/>
        </w:rPr>
        <w:t>approaching</w:t>
      </w:r>
      <w:r w:rsidR="00B854BE" w:rsidRPr="00D15C47">
        <w:rPr>
          <w:rFonts w:ascii="Times New Roman" w:hAnsi="Times New Roman" w:cs="Times New Roman"/>
        </w:rPr>
        <w:t xml:space="preserve"> disparities in health through </w:t>
      </w:r>
      <w:r w:rsidR="00EC3C0E" w:rsidRPr="00D15C47">
        <w:rPr>
          <w:rFonts w:ascii="Times New Roman" w:hAnsi="Times New Roman" w:cs="Times New Roman"/>
        </w:rPr>
        <w:t>a focus</w:t>
      </w:r>
      <w:r w:rsidR="00B854BE" w:rsidRPr="00D15C47">
        <w:rPr>
          <w:rFonts w:ascii="Times New Roman" w:hAnsi="Times New Roman" w:cs="Times New Roman"/>
        </w:rPr>
        <w:t xml:space="preserve"> on higher rates of disease among minorities</w:t>
      </w:r>
      <w:r w:rsidR="00B215A6" w:rsidRPr="00D15C47">
        <w:rPr>
          <w:rFonts w:ascii="Times New Roman" w:hAnsi="Times New Roman" w:cs="Times New Roman"/>
        </w:rPr>
        <w:t>, as is common in medical school curricula</w:t>
      </w:r>
      <w:r w:rsidR="00041395" w:rsidRPr="00D15C47">
        <w:rPr>
          <w:rFonts w:ascii="Times New Roman" w:hAnsi="Times New Roman" w:cs="Times New Roman"/>
        </w:rPr>
        <w:t xml:space="preserve"> (</w:t>
      </w:r>
      <w:r w:rsidR="00B71A36" w:rsidRPr="00D15C47">
        <w:rPr>
          <w:rFonts w:ascii="Times New Roman" w:hAnsi="Times New Roman" w:cs="Times New Roman"/>
        </w:rPr>
        <w:t xml:space="preserve">Braun, 2017; </w:t>
      </w:r>
      <w:r w:rsidR="000D4701" w:rsidRPr="00D15C47">
        <w:rPr>
          <w:rFonts w:ascii="Times New Roman" w:hAnsi="Times New Roman" w:cs="Times New Roman"/>
          <w:bCs/>
        </w:rPr>
        <w:t xml:space="preserve">Merritt </w:t>
      </w:r>
      <w:r w:rsidR="000D4701" w:rsidRPr="00D15C47">
        <w:rPr>
          <w:rFonts w:ascii="Times New Roman" w:hAnsi="Times New Roman" w:cs="Times New Roman"/>
        </w:rPr>
        <w:t xml:space="preserve">and </w:t>
      </w:r>
      <w:proofErr w:type="spellStart"/>
      <w:r w:rsidR="000D4701" w:rsidRPr="00D15C47">
        <w:rPr>
          <w:rFonts w:ascii="Times New Roman" w:hAnsi="Times New Roman" w:cs="Times New Roman"/>
        </w:rPr>
        <w:t>Rougas</w:t>
      </w:r>
      <w:proofErr w:type="spellEnd"/>
      <w:r w:rsidR="00E04732" w:rsidRPr="00D15C47">
        <w:rPr>
          <w:rFonts w:ascii="Times New Roman" w:hAnsi="Times New Roman" w:cs="Times New Roman"/>
        </w:rPr>
        <w:t>,</w:t>
      </w:r>
      <w:r w:rsidR="000D4701" w:rsidRPr="00D15C47">
        <w:rPr>
          <w:rFonts w:ascii="Times New Roman" w:hAnsi="Times New Roman" w:cs="Times New Roman"/>
        </w:rPr>
        <w:t xml:space="preserve"> 2018; </w:t>
      </w:r>
      <w:r w:rsidR="00041395" w:rsidRPr="00D15C47">
        <w:rPr>
          <w:rFonts w:ascii="Times New Roman" w:hAnsi="Times New Roman" w:cs="Times New Roman"/>
        </w:rPr>
        <w:t xml:space="preserve">Tsai </w:t>
      </w:r>
      <w:r w:rsidR="00892EAD" w:rsidRPr="00D15C47">
        <w:rPr>
          <w:rFonts w:ascii="Times New Roman" w:hAnsi="Times New Roman" w:cs="Times New Roman"/>
        </w:rPr>
        <w:t>et al.</w:t>
      </w:r>
      <w:r w:rsidR="00E04732" w:rsidRPr="00D15C47">
        <w:rPr>
          <w:rFonts w:ascii="Times New Roman" w:hAnsi="Times New Roman" w:cs="Times New Roman"/>
        </w:rPr>
        <w:t>,</w:t>
      </w:r>
      <w:r w:rsidR="00041395" w:rsidRPr="00D15C47">
        <w:rPr>
          <w:rFonts w:ascii="Times New Roman" w:hAnsi="Times New Roman" w:cs="Times New Roman"/>
        </w:rPr>
        <w:t xml:space="preserve"> 2016</w:t>
      </w:r>
      <w:r w:rsidR="00B71A36">
        <w:rPr>
          <w:rFonts w:ascii="Times New Roman" w:hAnsi="Times New Roman" w:cs="Times New Roman"/>
        </w:rPr>
        <w:t>; W</w:t>
      </w:r>
      <w:r w:rsidR="00B71A36" w:rsidRPr="00D15C47">
        <w:rPr>
          <w:rFonts w:ascii="Times New Roman" w:hAnsi="Times New Roman" w:cs="Times New Roman"/>
        </w:rPr>
        <w:t>ear et al., 2017</w:t>
      </w:r>
      <w:r w:rsidR="00041395" w:rsidRPr="00D15C47">
        <w:rPr>
          <w:rFonts w:ascii="Times New Roman" w:hAnsi="Times New Roman" w:cs="Times New Roman"/>
        </w:rPr>
        <w:t>)</w:t>
      </w:r>
      <w:r w:rsidR="00B215A6" w:rsidRPr="00D15C47">
        <w:rPr>
          <w:rFonts w:ascii="Times New Roman" w:hAnsi="Times New Roman" w:cs="Times New Roman"/>
        </w:rPr>
        <w:t xml:space="preserve">, </w:t>
      </w:r>
      <w:r w:rsidR="00EC3C0E" w:rsidRPr="00D15C47">
        <w:rPr>
          <w:rFonts w:ascii="Times New Roman" w:hAnsi="Times New Roman" w:cs="Times New Roman"/>
        </w:rPr>
        <w:t>risks</w:t>
      </w:r>
      <w:r w:rsidR="00B854BE" w:rsidRPr="00D15C47">
        <w:rPr>
          <w:rFonts w:ascii="Times New Roman" w:hAnsi="Times New Roman" w:cs="Times New Roman"/>
        </w:rPr>
        <w:t xml:space="preserve"> attributing </w:t>
      </w:r>
      <w:r w:rsidR="00B215A6" w:rsidRPr="00D15C47">
        <w:rPr>
          <w:rFonts w:ascii="Times New Roman" w:hAnsi="Times New Roman" w:cs="Times New Roman"/>
        </w:rPr>
        <w:t xml:space="preserve">existing </w:t>
      </w:r>
      <w:r w:rsidR="001F5D37" w:rsidRPr="00D15C47">
        <w:rPr>
          <w:rFonts w:ascii="Times New Roman" w:hAnsi="Times New Roman" w:cs="Times New Roman"/>
        </w:rPr>
        <w:t>disparities</w:t>
      </w:r>
      <w:r w:rsidR="00A3468D" w:rsidRPr="00D15C47">
        <w:rPr>
          <w:rFonts w:ascii="Times New Roman" w:hAnsi="Times New Roman" w:cs="Times New Roman"/>
        </w:rPr>
        <w:t xml:space="preserve"> </w:t>
      </w:r>
      <w:r w:rsidR="00041395" w:rsidRPr="00D15C47">
        <w:rPr>
          <w:rFonts w:ascii="Times New Roman" w:hAnsi="Times New Roman" w:cs="Times New Roman"/>
        </w:rPr>
        <w:t xml:space="preserve">in health </w:t>
      </w:r>
      <w:r w:rsidR="00A3468D" w:rsidRPr="00D15C47">
        <w:rPr>
          <w:rFonts w:ascii="Times New Roman" w:hAnsi="Times New Roman" w:cs="Times New Roman"/>
        </w:rPr>
        <w:t xml:space="preserve">to </w:t>
      </w:r>
      <w:r w:rsidR="00BD313E" w:rsidRPr="00D15C47">
        <w:rPr>
          <w:rFonts w:ascii="Times New Roman" w:hAnsi="Times New Roman" w:cs="Times New Roman"/>
        </w:rPr>
        <w:t xml:space="preserve">presumed </w:t>
      </w:r>
      <w:r w:rsidR="00A3468D" w:rsidRPr="00D15C47">
        <w:rPr>
          <w:rFonts w:ascii="Times New Roman" w:hAnsi="Times New Roman" w:cs="Times New Roman"/>
        </w:rPr>
        <w:t>inhere</w:t>
      </w:r>
      <w:r w:rsidR="00914F8C" w:rsidRPr="00D15C47">
        <w:rPr>
          <w:rFonts w:ascii="Times New Roman" w:hAnsi="Times New Roman" w:cs="Times New Roman"/>
        </w:rPr>
        <w:t>nt</w:t>
      </w:r>
      <w:r w:rsidR="0077215F" w:rsidRPr="00D15C47">
        <w:rPr>
          <w:rFonts w:ascii="Times New Roman" w:hAnsi="Times New Roman" w:cs="Times New Roman"/>
        </w:rPr>
        <w:t xml:space="preserve"> </w:t>
      </w:r>
      <w:r w:rsidR="00914F8C" w:rsidRPr="00D15C47">
        <w:rPr>
          <w:rFonts w:ascii="Times New Roman" w:hAnsi="Times New Roman" w:cs="Times New Roman"/>
        </w:rPr>
        <w:t xml:space="preserve">racial </w:t>
      </w:r>
      <w:r w:rsidR="00A3468D" w:rsidRPr="00D15C47">
        <w:rPr>
          <w:rFonts w:ascii="Times New Roman" w:hAnsi="Times New Roman" w:cs="Times New Roman"/>
        </w:rPr>
        <w:t>difference</w:t>
      </w:r>
      <w:r w:rsidR="00006C45" w:rsidRPr="00D15C47">
        <w:rPr>
          <w:rFonts w:ascii="Times New Roman" w:hAnsi="Times New Roman" w:cs="Times New Roman"/>
        </w:rPr>
        <w:t>s</w:t>
      </w:r>
      <w:r w:rsidR="00A3468D" w:rsidRPr="00D15C47">
        <w:rPr>
          <w:rFonts w:ascii="Times New Roman" w:hAnsi="Times New Roman" w:cs="Times New Roman"/>
        </w:rPr>
        <w:t xml:space="preserve"> rather than </w:t>
      </w:r>
      <w:r w:rsidR="00B215A6" w:rsidRPr="00D15C47">
        <w:rPr>
          <w:rFonts w:ascii="Times New Roman" w:hAnsi="Times New Roman" w:cs="Times New Roman"/>
        </w:rPr>
        <w:t>to</w:t>
      </w:r>
      <w:r w:rsidR="00A3468D" w:rsidRPr="00D15C47">
        <w:rPr>
          <w:rFonts w:ascii="Times New Roman" w:hAnsi="Times New Roman" w:cs="Times New Roman"/>
        </w:rPr>
        <w:t xml:space="preserve"> </w:t>
      </w:r>
      <w:r w:rsidR="00B854BE" w:rsidRPr="00D15C47">
        <w:rPr>
          <w:rFonts w:ascii="Times New Roman" w:hAnsi="Times New Roman" w:cs="Times New Roman"/>
        </w:rPr>
        <w:t xml:space="preserve">the </w:t>
      </w:r>
      <w:r w:rsidR="006A4551" w:rsidRPr="00D15C47">
        <w:rPr>
          <w:rFonts w:ascii="Times New Roman" w:hAnsi="Times New Roman" w:cs="Times New Roman"/>
        </w:rPr>
        <w:t xml:space="preserve">enduring </w:t>
      </w:r>
      <w:r w:rsidR="00A3468D" w:rsidRPr="00D15C47">
        <w:rPr>
          <w:rFonts w:ascii="Times New Roman" w:hAnsi="Times New Roman" w:cs="Times New Roman"/>
        </w:rPr>
        <w:t>impact</w:t>
      </w:r>
      <w:r w:rsidR="00B854BE" w:rsidRPr="00D15C47">
        <w:rPr>
          <w:rFonts w:ascii="Times New Roman" w:hAnsi="Times New Roman" w:cs="Times New Roman"/>
        </w:rPr>
        <w:t xml:space="preserve"> of </w:t>
      </w:r>
      <w:r w:rsidR="00041395" w:rsidRPr="00D15C47">
        <w:rPr>
          <w:rFonts w:ascii="Times New Roman" w:hAnsi="Times New Roman" w:cs="Times New Roman"/>
        </w:rPr>
        <w:t xml:space="preserve">social and economic </w:t>
      </w:r>
      <w:r w:rsidR="00EC3C0E" w:rsidRPr="00D15C47">
        <w:rPr>
          <w:rFonts w:ascii="Times New Roman" w:hAnsi="Times New Roman" w:cs="Times New Roman"/>
        </w:rPr>
        <w:t>inequity</w:t>
      </w:r>
      <w:r w:rsidR="00B854BE" w:rsidRPr="00D15C47">
        <w:rPr>
          <w:rFonts w:ascii="Times New Roman" w:hAnsi="Times New Roman" w:cs="Times New Roman"/>
        </w:rPr>
        <w:t xml:space="preserve"> </w:t>
      </w:r>
      <w:r w:rsidR="00EC3C0E" w:rsidRPr="00D15C47">
        <w:rPr>
          <w:rFonts w:ascii="Times New Roman" w:hAnsi="Times New Roman" w:cs="Times New Roman"/>
        </w:rPr>
        <w:t>and injustice</w:t>
      </w:r>
      <w:r w:rsidR="00653BA6" w:rsidRPr="00D15C47">
        <w:rPr>
          <w:rFonts w:ascii="Times New Roman" w:hAnsi="Times New Roman" w:cs="Times New Roman"/>
        </w:rPr>
        <w:t xml:space="preserve"> (</w:t>
      </w:r>
      <w:r w:rsidR="00AA675F" w:rsidRPr="00D15C47">
        <w:rPr>
          <w:rFonts w:ascii="Times New Roman" w:hAnsi="Times New Roman" w:cs="Times New Roman"/>
        </w:rPr>
        <w:t>Braun</w:t>
      </w:r>
      <w:r w:rsidR="00E04732" w:rsidRPr="00D15C47">
        <w:rPr>
          <w:rFonts w:ascii="Times New Roman" w:hAnsi="Times New Roman" w:cs="Times New Roman"/>
        </w:rPr>
        <w:t>,</w:t>
      </w:r>
      <w:r w:rsidR="00AA675F" w:rsidRPr="00D15C47">
        <w:rPr>
          <w:rFonts w:ascii="Times New Roman" w:hAnsi="Times New Roman" w:cs="Times New Roman"/>
        </w:rPr>
        <w:t xml:space="preserve"> 2017; </w:t>
      </w:r>
      <w:r w:rsidR="0089121D" w:rsidRPr="00D15C47">
        <w:rPr>
          <w:rFonts w:ascii="Times New Roman" w:hAnsi="Times New Roman" w:cs="Times New Roman"/>
        </w:rPr>
        <w:t xml:space="preserve">Feagin and </w:t>
      </w:r>
      <w:proofErr w:type="spellStart"/>
      <w:r w:rsidR="0089121D" w:rsidRPr="00D15C47">
        <w:rPr>
          <w:rFonts w:ascii="Times New Roman" w:hAnsi="Times New Roman" w:cs="Times New Roman"/>
        </w:rPr>
        <w:t>Bennefield</w:t>
      </w:r>
      <w:proofErr w:type="spellEnd"/>
      <w:r w:rsidR="0089121D" w:rsidRPr="00D15C47">
        <w:rPr>
          <w:rFonts w:ascii="Times New Roman" w:hAnsi="Times New Roman" w:cs="Times New Roman"/>
        </w:rPr>
        <w:t>, 2014</w:t>
      </w:r>
      <w:r w:rsidR="0089121D">
        <w:rPr>
          <w:rFonts w:ascii="Times New Roman" w:hAnsi="Times New Roman" w:cs="Times New Roman"/>
        </w:rPr>
        <w:t>;</w:t>
      </w:r>
      <w:r w:rsidR="0089121D" w:rsidRPr="00D15C47">
        <w:rPr>
          <w:rFonts w:ascii="Times New Roman" w:hAnsi="Times New Roman" w:cs="Times New Roman"/>
        </w:rPr>
        <w:t xml:space="preserve"> </w:t>
      </w:r>
      <w:proofErr w:type="spellStart"/>
      <w:r w:rsidR="00653BA6" w:rsidRPr="00D15C47">
        <w:rPr>
          <w:rFonts w:ascii="Times New Roman" w:hAnsi="Times New Roman" w:cs="Times New Roman"/>
        </w:rPr>
        <w:t>Metzl</w:t>
      </w:r>
      <w:proofErr w:type="spellEnd"/>
      <w:r w:rsidR="00653BA6" w:rsidRPr="00D15C47">
        <w:rPr>
          <w:rFonts w:ascii="Times New Roman" w:hAnsi="Times New Roman" w:cs="Times New Roman"/>
        </w:rPr>
        <w:t xml:space="preserve"> a</w:t>
      </w:r>
      <w:r w:rsidR="00E04732" w:rsidRPr="00D15C47">
        <w:rPr>
          <w:rFonts w:ascii="Times New Roman" w:hAnsi="Times New Roman" w:cs="Times New Roman"/>
        </w:rPr>
        <w:t>n</w:t>
      </w:r>
      <w:r w:rsidR="00653BA6" w:rsidRPr="00D15C47">
        <w:rPr>
          <w:rFonts w:ascii="Times New Roman" w:hAnsi="Times New Roman" w:cs="Times New Roman"/>
        </w:rPr>
        <w:t>d Hansen</w:t>
      </w:r>
      <w:r w:rsidR="00E04732" w:rsidRPr="00D15C47">
        <w:rPr>
          <w:rFonts w:ascii="Times New Roman" w:hAnsi="Times New Roman" w:cs="Times New Roman"/>
        </w:rPr>
        <w:t>,</w:t>
      </w:r>
      <w:r w:rsidR="00653BA6" w:rsidRPr="00D15C47">
        <w:rPr>
          <w:rFonts w:ascii="Times New Roman" w:hAnsi="Times New Roman" w:cs="Times New Roman"/>
        </w:rPr>
        <w:t xml:space="preserve"> 2014</w:t>
      </w:r>
      <w:r w:rsidR="00737E92" w:rsidRPr="00D15C47">
        <w:rPr>
          <w:rFonts w:ascii="Times New Roman" w:hAnsi="Times New Roman" w:cs="Times New Roman"/>
        </w:rPr>
        <w:t xml:space="preserve">; Tsai </w:t>
      </w:r>
      <w:r w:rsidR="00892EAD" w:rsidRPr="00D15C47">
        <w:rPr>
          <w:rFonts w:ascii="Times New Roman" w:hAnsi="Times New Roman" w:cs="Times New Roman"/>
        </w:rPr>
        <w:t>et al.</w:t>
      </w:r>
      <w:r w:rsidR="00E04732" w:rsidRPr="00D15C47">
        <w:rPr>
          <w:rFonts w:ascii="Times New Roman" w:hAnsi="Times New Roman" w:cs="Times New Roman"/>
        </w:rPr>
        <w:t>,</w:t>
      </w:r>
      <w:r w:rsidR="00737E92" w:rsidRPr="00D15C47">
        <w:rPr>
          <w:rFonts w:ascii="Times New Roman" w:hAnsi="Times New Roman" w:cs="Times New Roman"/>
        </w:rPr>
        <w:t xml:space="preserve"> 2016</w:t>
      </w:r>
      <w:r w:rsidR="0089121D">
        <w:rPr>
          <w:rFonts w:ascii="Times New Roman" w:hAnsi="Times New Roman" w:cs="Times New Roman"/>
        </w:rPr>
        <w:t>).</w:t>
      </w:r>
      <w:r w:rsidR="00041395" w:rsidRPr="00D15C47">
        <w:rPr>
          <w:rFonts w:ascii="Times New Roman" w:hAnsi="Times New Roman" w:cs="Times New Roman"/>
        </w:rPr>
        <w:t xml:space="preserve"> </w:t>
      </w:r>
      <w:r w:rsidR="0002215D" w:rsidRPr="00D15C47">
        <w:rPr>
          <w:rFonts w:ascii="Times New Roman" w:hAnsi="Times New Roman" w:cs="Times New Roman"/>
        </w:rPr>
        <w:t xml:space="preserve">Furthermore, research indicates that </w:t>
      </w:r>
      <w:r w:rsidR="002F34DB" w:rsidRPr="00D15C47">
        <w:rPr>
          <w:rFonts w:ascii="Times New Roman" w:hAnsi="Times New Roman" w:cs="Times New Roman"/>
        </w:rPr>
        <w:t>especially</w:t>
      </w:r>
      <w:r w:rsidR="0002215D" w:rsidRPr="00D15C47">
        <w:rPr>
          <w:rFonts w:ascii="Times New Roman" w:hAnsi="Times New Roman" w:cs="Times New Roman"/>
        </w:rPr>
        <w:t xml:space="preserve"> white medical students continue to hold beliefs about </w:t>
      </w:r>
      <w:r w:rsidR="00F663D1" w:rsidRPr="00D15C47">
        <w:rPr>
          <w:rFonts w:ascii="Times New Roman" w:hAnsi="Times New Roman" w:cs="Times New Roman"/>
        </w:rPr>
        <w:t xml:space="preserve">inherent </w:t>
      </w:r>
      <w:r w:rsidR="0002215D" w:rsidRPr="00D15C47">
        <w:rPr>
          <w:rFonts w:ascii="Times New Roman" w:hAnsi="Times New Roman" w:cs="Times New Roman"/>
        </w:rPr>
        <w:t>biological differences between races that foster uneven access to treatment and disadvantage Black patients (Hoffman et al</w:t>
      </w:r>
      <w:r w:rsidR="00B2401C" w:rsidRPr="00D15C47">
        <w:rPr>
          <w:rFonts w:ascii="Times New Roman" w:hAnsi="Times New Roman" w:cs="Times New Roman"/>
        </w:rPr>
        <w:t>,</w:t>
      </w:r>
      <w:r w:rsidR="0002215D" w:rsidRPr="00D15C47">
        <w:rPr>
          <w:rFonts w:ascii="Times New Roman" w:hAnsi="Times New Roman" w:cs="Times New Roman"/>
        </w:rPr>
        <w:t xml:space="preserve"> 2016).</w:t>
      </w:r>
    </w:p>
    <w:p w14:paraId="32D55D96" w14:textId="4DAF77AF" w:rsidR="002D04C6" w:rsidRPr="00D15C47" w:rsidRDefault="002D04C6" w:rsidP="00AC51B8">
      <w:pPr>
        <w:spacing w:line="480" w:lineRule="auto"/>
        <w:rPr>
          <w:rFonts w:ascii="Times New Roman" w:hAnsi="Times New Roman" w:cs="Times New Roman"/>
        </w:rPr>
      </w:pPr>
    </w:p>
    <w:p w14:paraId="38EF49F1" w14:textId="1FAECE2A" w:rsidR="007774B6" w:rsidRPr="00D15C47" w:rsidRDefault="00CA1D1E"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 xml:space="preserve">In the face of </w:t>
      </w:r>
      <w:r w:rsidR="006306F2" w:rsidRPr="00D15C47">
        <w:rPr>
          <w:rFonts w:ascii="Times New Roman" w:hAnsi="Times New Roman" w:cs="Times New Roman"/>
        </w:rPr>
        <w:t>the</w:t>
      </w:r>
      <w:r w:rsidRPr="00D15C47">
        <w:rPr>
          <w:rFonts w:ascii="Times New Roman" w:hAnsi="Times New Roman" w:cs="Times New Roman"/>
        </w:rPr>
        <w:t xml:space="preserve"> </w:t>
      </w:r>
      <w:r w:rsidR="00DD64E6" w:rsidRPr="00D15C47">
        <w:rPr>
          <w:rFonts w:ascii="Times New Roman" w:hAnsi="Times New Roman" w:cs="Times New Roman"/>
        </w:rPr>
        <w:t>wealth</w:t>
      </w:r>
      <w:r w:rsidR="00746662" w:rsidRPr="00D15C47">
        <w:rPr>
          <w:rFonts w:ascii="Times New Roman" w:hAnsi="Times New Roman" w:cs="Times New Roman"/>
        </w:rPr>
        <w:t xml:space="preserve"> of</w:t>
      </w:r>
      <w:r w:rsidRPr="00D15C47">
        <w:rPr>
          <w:rFonts w:ascii="Times New Roman" w:hAnsi="Times New Roman" w:cs="Times New Roman"/>
        </w:rPr>
        <w:t xml:space="preserve"> research underscoring the importance of inequity in health and </w:t>
      </w:r>
      <w:r w:rsidRPr="00D15C47">
        <w:rPr>
          <w:rFonts w:ascii="Times New Roman" w:hAnsi="Times New Roman" w:cs="Times New Roman"/>
        </w:rPr>
        <w:lastRenderedPageBreak/>
        <w:t xml:space="preserve">illness, why does a focus on </w:t>
      </w:r>
      <w:r w:rsidR="002C19F4" w:rsidRPr="00D15C47">
        <w:rPr>
          <w:rFonts w:ascii="Times New Roman" w:hAnsi="Times New Roman" w:cs="Times New Roman"/>
        </w:rPr>
        <w:t xml:space="preserve">individual </w:t>
      </w:r>
      <w:r w:rsidR="00095488" w:rsidRPr="00D15C47">
        <w:rPr>
          <w:rFonts w:ascii="Times New Roman" w:hAnsi="Times New Roman" w:cs="Times New Roman"/>
        </w:rPr>
        <w:t xml:space="preserve">bodies and </w:t>
      </w:r>
      <w:r w:rsidRPr="00D15C47">
        <w:rPr>
          <w:rFonts w:ascii="Times New Roman" w:hAnsi="Times New Roman" w:cs="Times New Roman"/>
        </w:rPr>
        <w:t xml:space="preserve">health </w:t>
      </w:r>
      <w:r w:rsidR="00DC07D6" w:rsidRPr="00D15C47">
        <w:rPr>
          <w:rFonts w:ascii="Times New Roman" w:hAnsi="Times New Roman" w:cs="Times New Roman"/>
        </w:rPr>
        <w:t>behavior</w:t>
      </w:r>
      <w:r w:rsidRPr="00D15C47">
        <w:rPr>
          <w:rFonts w:ascii="Times New Roman" w:hAnsi="Times New Roman" w:cs="Times New Roman"/>
        </w:rPr>
        <w:t xml:space="preserve"> </w:t>
      </w:r>
      <w:r w:rsidR="007502DB" w:rsidRPr="00D15C47">
        <w:rPr>
          <w:rFonts w:ascii="Times New Roman" w:hAnsi="Times New Roman" w:cs="Times New Roman"/>
        </w:rPr>
        <w:t xml:space="preserve">retain prominence in medicine and </w:t>
      </w:r>
      <w:r w:rsidR="00FB3C0E" w:rsidRPr="00D15C47">
        <w:rPr>
          <w:rFonts w:ascii="Times New Roman" w:hAnsi="Times New Roman" w:cs="Times New Roman"/>
        </w:rPr>
        <w:t xml:space="preserve">in </w:t>
      </w:r>
      <w:r w:rsidR="007502DB" w:rsidRPr="00D15C47">
        <w:rPr>
          <w:rFonts w:ascii="Times New Roman" w:hAnsi="Times New Roman" w:cs="Times New Roman"/>
        </w:rPr>
        <w:t>medical education</w:t>
      </w:r>
      <w:r w:rsidRPr="00D15C47">
        <w:rPr>
          <w:rFonts w:ascii="Times New Roman" w:hAnsi="Times New Roman" w:cs="Times New Roman"/>
        </w:rPr>
        <w:t xml:space="preserve">? </w:t>
      </w:r>
      <w:r w:rsidR="002C19F4" w:rsidRPr="00D15C47">
        <w:rPr>
          <w:rFonts w:ascii="Times New Roman" w:hAnsi="Times New Roman" w:cs="Times New Roman"/>
        </w:rPr>
        <w:t>Limited attention given to social causes of ill health resonates with a central biomedical tenet that disease is ‘an intra-corporal lesion or abnormality’ (Armstrong</w:t>
      </w:r>
      <w:r w:rsidR="00CC5635">
        <w:rPr>
          <w:rFonts w:ascii="Times New Roman" w:hAnsi="Times New Roman" w:cs="Times New Roman"/>
        </w:rPr>
        <w:t>,</w:t>
      </w:r>
      <w:r w:rsidR="002C19F4" w:rsidRPr="00D15C47">
        <w:rPr>
          <w:rFonts w:ascii="Times New Roman" w:hAnsi="Times New Roman" w:cs="Times New Roman"/>
        </w:rPr>
        <w:t xml:space="preserve"> 2011:802) ‘located within the anatomical frame’ (Nettleton</w:t>
      </w:r>
      <w:r w:rsidR="00CC5635">
        <w:rPr>
          <w:rFonts w:ascii="Times New Roman" w:hAnsi="Times New Roman" w:cs="Times New Roman"/>
        </w:rPr>
        <w:t>,</w:t>
      </w:r>
      <w:r w:rsidR="002C19F4" w:rsidRPr="00D15C47">
        <w:rPr>
          <w:rFonts w:ascii="Times New Roman" w:hAnsi="Times New Roman" w:cs="Times New Roman"/>
        </w:rPr>
        <w:t xml:space="preserve"> 2006:1168). While different medical practitioners and </w:t>
      </w:r>
      <w:r w:rsidR="00217730" w:rsidRPr="00D15C47">
        <w:rPr>
          <w:rFonts w:ascii="Times New Roman" w:hAnsi="Times New Roman" w:cs="Times New Roman"/>
        </w:rPr>
        <w:t>specialties</w:t>
      </w:r>
      <w:r w:rsidR="002C19F4" w:rsidRPr="00D15C47">
        <w:rPr>
          <w:rFonts w:ascii="Times New Roman" w:hAnsi="Times New Roman" w:cs="Times New Roman"/>
        </w:rPr>
        <w:t xml:space="preserve"> can hold widely differing views on the causes of ill health (Berg and Mol</w:t>
      </w:r>
      <w:r w:rsidR="00F948D7">
        <w:rPr>
          <w:rFonts w:ascii="Times New Roman" w:hAnsi="Times New Roman" w:cs="Times New Roman"/>
        </w:rPr>
        <w:t>,</w:t>
      </w:r>
      <w:r w:rsidR="002C19F4" w:rsidRPr="00D15C47">
        <w:rPr>
          <w:rFonts w:ascii="Times New Roman" w:hAnsi="Times New Roman" w:cs="Times New Roman"/>
        </w:rPr>
        <w:t xml:space="preserve"> 1998), within the biomedi</w:t>
      </w:r>
      <w:r w:rsidR="00AC011A" w:rsidRPr="00D15C47">
        <w:rPr>
          <w:rFonts w:ascii="Times New Roman" w:hAnsi="Times New Roman" w:cs="Times New Roman"/>
        </w:rPr>
        <w:t>cal framework, curing disease tends to be</w:t>
      </w:r>
      <w:r w:rsidR="002C19F4" w:rsidRPr="00D15C47">
        <w:rPr>
          <w:rFonts w:ascii="Times New Roman" w:hAnsi="Times New Roman" w:cs="Times New Roman"/>
        </w:rPr>
        <w:t xml:space="preserve"> understood as fixing individual bodies rather than addressing and ameliora</w:t>
      </w:r>
      <w:r w:rsidR="00AC011A" w:rsidRPr="00D15C47">
        <w:rPr>
          <w:rFonts w:ascii="Times New Roman" w:hAnsi="Times New Roman" w:cs="Times New Roman"/>
        </w:rPr>
        <w:t xml:space="preserve">ting complex social conditions </w:t>
      </w:r>
      <w:r w:rsidR="002C19F4" w:rsidRPr="00D15C47">
        <w:rPr>
          <w:rFonts w:ascii="Times New Roman" w:hAnsi="Times New Roman" w:cs="Times New Roman"/>
        </w:rPr>
        <w:t>and injustice that underlie ill health.</w:t>
      </w:r>
      <w:r w:rsidR="00095488" w:rsidRPr="00D15C47">
        <w:rPr>
          <w:rFonts w:ascii="Times New Roman" w:hAnsi="Times New Roman" w:cs="Times New Roman"/>
        </w:rPr>
        <w:t xml:space="preserve"> </w:t>
      </w:r>
    </w:p>
    <w:p w14:paraId="10A044AE" w14:textId="77777777" w:rsidR="007774B6" w:rsidRPr="00D15C47" w:rsidRDefault="007774B6" w:rsidP="00AC51B8">
      <w:pPr>
        <w:widowControl w:val="0"/>
        <w:autoSpaceDE w:val="0"/>
        <w:autoSpaceDN w:val="0"/>
        <w:adjustRightInd w:val="0"/>
        <w:spacing w:line="480" w:lineRule="auto"/>
        <w:rPr>
          <w:rFonts w:ascii="Times New Roman" w:hAnsi="Times New Roman" w:cs="Times New Roman"/>
        </w:rPr>
      </w:pPr>
    </w:p>
    <w:p w14:paraId="0E5ABCE8" w14:textId="60901332" w:rsidR="00E758CA" w:rsidRPr="00D15C47" w:rsidRDefault="00F87E4D" w:rsidP="00AC51B8">
      <w:pPr>
        <w:widowControl w:val="0"/>
        <w:autoSpaceDE w:val="0"/>
        <w:autoSpaceDN w:val="0"/>
        <w:adjustRightInd w:val="0"/>
        <w:spacing w:line="480" w:lineRule="auto"/>
        <w:rPr>
          <w:rFonts w:ascii="Times New Roman" w:hAnsi="Times New Roman" w:cs="Times New Roman"/>
        </w:rPr>
      </w:pPr>
      <w:proofErr w:type="spellStart"/>
      <w:r w:rsidRPr="00D15C47">
        <w:rPr>
          <w:rFonts w:ascii="Times New Roman" w:hAnsi="Times New Roman" w:cs="Times New Roman"/>
        </w:rPr>
        <w:t>Metzl</w:t>
      </w:r>
      <w:proofErr w:type="spellEnd"/>
      <w:r w:rsidRPr="00D15C47">
        <w:rPr>
          <w:rFonts w:ascii="Times New Roman" w:hAnsi="Times New Roman" w:cs="Times New Roman"/>
        </w:rPr>
        <w:t xml:space="preserve"> and Hansen (2014</w:t>
      </w:r>
      <w:r w:rsidR="0016468C" w:rsidRPr="00D15C47">
        <w:rPr>
          <w:rFonts w:ascii="Times New Roman" w:hAnsi="Times New Roman" w:cs="Times New Roman"/>
        </w:rPr>
        <w:t xml:space="preserve">) attribute </w:t>
      </w:r>
      <w:r w:rsidR="00BA37C4" w:rsidRPr="00D15C47">
        <w:rPr>
          <w:rFonts w:ascii="Times New Roman" w:hAnsi="Times New Roman" w:cs="Times New Roman"/>
        </w:rPr>
        <w:t>the</w:t>
      </w:r>
      <w:r w:rsidR="0016468C" w:rsidRPr="00D15C47">
        <w:rPr>
          <w:rFonts w:ascii="Times New Roman" w:hAnsi="Times New Roman" w:cs="Times New Roman"/>
        </w:rPr>
        <w:t xml:space="preserve"> lack of focus on social issues</w:t>
      </w:r>
      <w:r w:rsidR="004C2CEF" w:rsidRPr="00D15C47">
        <w:rPr>
          <w:rFonts w:ascii="Times New Roman" w:hAnsi="Times New Roman" w:cs="Times New Roman"/>
        </w:rPr>
        <w:t xml:space="preserve"> and inequalities </w:t>
      </w:r>
      <w:r w:rsidR="00C01E15" w:rsidRPr="00D15C47">
        <w:rPr>
          <w:rFonts w:ascii="Times New Roman" w:hAnsi="Times New Roman" w:cs="Times New Roman"/>
        </w:rPr>
        <w:t>to the enormity of challenges inhering in addressing t</w:t>
      </w:r>
      <w:r w:rsidR="007774B6" w:rsidRPr="00D15C47">
        <w:rPr>
          <w:rFonts w:ascii="Times New Roman" w:hAnsi="Times New Roman" w:cs="Times New Roman"/>
        </w:rPr>
        <w:t xml:space="preserve">he social causes of ill health. They argue that </w:t>
      </w:r>
      <w:r w:rsidR="0016468C" w:rsidRPr="00D15C47">
        <w:rPr>
          <w:rFonts w:ascii="Times New Roman" w:hAnsi="Times New Roman" w:cs="Times New Roman"/>
        </w:rPr>
        <w:t>‘</w:t>
      </w:r>
      <w:r w:rsidR="00C01E15" w:rsidRPr="00D15C47">
        <w:rPr>
          <w:rFonts w:ascii="Times New Roman" w:hAnsi="Times New Roman" w:cs="Times New Roman"/>
        </w:rPr>
        <w:t>[v]</w:t>
      </w:r>
      <w:proofErr w:type="spellStart"/>
      <w:r w:rsidR="0016468C" w:rsidRPr="00D15C47">
        <w:rPr>
          <w:rFonts w:ascii="Times New Roman" w:hAnsi="Times New Roman" w:cs="Times New Roman"/>
        </w:rPr>
        <w:t>ast</w:t>
      </w:r>
      <w:proofErr w:type="spellEnd"/>
      <w:r w:rsidR="0016468C" w:rsidRPr="00D15C47">
        <w:rPr>
          <w:rFonts w:ascii="Times New Roman" w:hAnsi="Times New Roman" w:cs="Times New Roman"/>
        </w:rPr>
        <w:t xml:space="preserve"> wealth disparities undoubtedly foment feelings of learned helplessness, as gaps between rich and poor or health and illness become mortared int</w:t>
      </w:r>
      <w:r w:rsidR="00A856B1" w:rsidRPr="00D15C47">
        <w:rPr>
          <w:rFonts w:ascii="Times New Roman" w:hAnsi="Times New Roman" w:cs="Times New Roman"/>
        </w:rPr>
        <w:t>o mortal logics of common sense</w:t>
      </w:r>
      <w:r w:rsidR="00A3074A" w:rsidRPr="00D15C47">
        <w:rPr>
          <w:rFonts w:ascii="Times New Roman" w:hAnsi="Times New Roman" w:cs="Times New Roman"/>
        </w:rPr>
        <w:t xml:space="preserve">’ </w:t>
      </w:r>
      <w:r w:rsidR="00C01E15" w:rsidRPr="00D15C47">
        <w:rPr>
          <w:rFonts w:ascii="Times New Roman" w:hAnsi="Times New Roman" w:cs="Times New Roman"/>
        </w:rPr>
        <w:t>(</w:t>
      </w:r>
      <w:proofErr w:type="spellStart"/>
      <w:r w:rsidR="00C01E15" w:rsidRPr="00D15C47">
        <w:rPr>
          <w:rFonts w:ascii="Times New Roman" w:hAnsi="Times New Roman" w:cs="Times New Roman"/>
        </w:rPr>
        <w:t>Metzl</w:t>
      </w:r>
      <w:proofErr w:type="spellEnd"/>
      <w:r w:rsidR="00C01E15" w:rsidRPr="00D15C47">
        <w:rPr>
          <w:rFonts w:ascii="Times New Roman" w:hAnsi="Times New Roman" w:cs="Times New Roman"/>
        </w:rPr>
        <w:t xml:space="preserve"> and Hansen</w:t>
      </w:r>
      <w:r w:rsidR="00E04732" w:rsidRPr="00D15C47">
        <w:rPr>
          <w:rFonts w:ascii="Times New Roman" w:hAnsi="Times New Roman" w:cs="Times New Roman"/>
        </w:rPr>
        <w:t>,</w:t>
      </w:r>
      <w:r w:rsidR="00C01E15" w:rsidRPr="00D15C47">
        <w:rPr>
          <w:rFonts w:ascii="Times New Roman" w:hAnsi="Times New Roman" w:cs="Times New Roman"/>
        </w:rPr>
        <w:t xml:space="preserve"> 2014:128).</w:t>
      </w:r>
      <w:r w:rsidR="0016468C" w:rsidRPr="00D15C47">
        <w:rPr>
          <w:rFonts w:ascii="Times New Roman" w:hAnsi="Times New Roman" w:cs="Times New Roman"/>
        </w:rPr>
        <w:t xml:space="preserve"> </w:t>
      </w:r>
      <w:r w:rsidR="00C01E15" w:rsidRPr="00D15C47">
        <w:rPr>
          <w:rFonts w:ascii="Times New Roman" w:hAnsi="Times New Roman" w:cs="Times New Roman"/>
        </w:rPr>
        <w:t>Even more importantly</w:t>
      </w:r>
      <w:r w:rsidR="00C95564" w:rsidRPr="00D15C47">
        <w:rPr>
          <w:rFonts w:ascii="Times New Roman" w:hAnsi="Times New Roman" w:cs="Times New Roman"/>
        </w:rPr>
        <w:t>, however,</w:t>
      </w:r>
      <w:r w:rsidR="00C01E15" w:rsidRPr="00D15C47">
        <w:rPr>
          <w:rFonts w:ascii="Times New Roman" w:hAnsi="Times New Roman" w:cs="Times New Roman"/>
        </w:rPr>
        <w:t xml:space="preserve"> ‘when structural violence</w:t>
      </w:r>
      <w:r w:rsidR="00C01E15" w:rsidRPr="00D15C47">
        <w:rPr>
          <w:rFonts w:ascii="Times New Roman" w:hAnsi="Times New Roman" w:cs="Times New Roman"/>
          <w:b/>
          <w:bCs/>
        </w:rPr>
        <w:t xml:space="preserve"> – </w:t>
      </w:r>
      <w:r w:rsidR="00C01E15" w:rsidRPr="00D15C47">
        <w:rPr>
          <w:rFonts w:ascii="Times New Roman" w:hAnsi="Times New Roman" w:cs="Times New Roman"/>
        </w:rPr>
        <w:t>systemic institutional stigmatization and marginalization –</w:t>
      </w:r>
      <w:r w:rsidR="00C01E15" w:rsidRPr="00D15C47">
        <w:rPr>
          <w:rFonts w:ascii="Times New Roman" w:hAnsi="Times New Roman" w:cs="Times New Roman"/>
          <w:b/>
          <w:bCs/>
        </w:rPr>
        <w:t xml:space="preserve"> </w:t>
      </w:r>
      <w:r w:rsidR="00C01E15" w:rsidRPr="00D15C47">
        <w:rPr>
          <w:rFonts w:ascii="Times New Roman" w:hAnsi="Times New Roman" w:cs="Times New Roman"/>
        </w:rPr>
        <w:t xml:space="preserve">is at issue, </w:t>
      </w:r>
      <w:r w:rsidR="00C01E15" w:rsidRPr="00D15C47">
        <w:rPr>
          <w:rFonts w:ascii="Times New Roman" w:hAnsi="Times New Roman" w:cs="Times New Roman"/>
          <w:i/>
        </w:rPr>
        <w:t>we train doctors to listen to individualized stories, not to structural ones</w:t>
      </w:r>
      <w:r w:rsidR="00C01E15" w:rsidRPr="00D15C47">
        <w:rPr>
          <w:rFonts w:ascii="Times New Roman" w:hAnsi="Times New Roman" w:cs="Times New Roman"/>
        </w:rPr>
        <w:t>’ (</w:t>
      </w:r>
      <w:proofErr w:type="spellStart"/>
      <w:r w:rsidR="00C01E15" w:rsidRPr="00D15C47">
        <w:rPr>
          <w:rFonts w:ascii="Times New Roman" w:hAnsi="Times New Roman" w:cs="Times New Roman"/>
        </w:rPr>
        <w:t>Metzl</w:t>
      </w:r>
      <w:proofErr w:type="spellEnd"/>
      <w:r w:rsidR="00C01E15" w:rsidRPr="00D15C47">
        <w:rPr>
          <w:rFonts w:ascii="Times New Roman" w:hAnsi="Times New Roman" w:cs="Times New Roman"/>
        </w:rPr>
        <w:t xml:space="preserve"> and Hansen</w:t>
      </w:r>
      <w:r w:rsidR="00E04732" w:rsidRPr="00D15C47">
        <w:rPr>
          <w:rFonts w:ascii="Times New Roman" w:hAnsi="Times New Roman" w:cs="Times New Roman"/>
        </w:rPr>
        <w:t>,</w:t>
      </w:r>
      <w:r w:rsidR="00C01E15" w:rsidRPr="00D15C47">
        <w:rPr>
          <w:rFonts w:ascii="Times New Roman" w:hAnsi="Times New Roman" w:cs="Times New Roman"/>
        </w:rPr>
        <w:t xml:space="preserve"> 2014:128</w:t>
      </w:r>
      <w:r w:rsidR="00624C35" w:rsidRPr="00D15C47">
        <w:rPr>
          <w:rFonts w:ascii="Times New Roman" w:hAnsi="Times New Roman" w:cs="Times New Roman"/>
        </w:rPr>
        <w:t xml:space="preserve"> emphasis added</w:t>
      </w:r>
      <w:r w:rsidR="00C01E15" w:rsidRPr="00D15C47">
        <w:rPr>
          <w:rFonts w:ascii="Times New Roman" w:hAnsi="Times New Roman" w:cs="Times New Roman"/>
        </w:rPr>
        <w:t>).</w:t>
      </w:r>
      <w:r w:rsidR="00C95564" w:rsidRPr="00D15C47">
        <w:rPr>
          <w:rFonts w:ascii="Times New Roman" w:hAnsi="Times New Roman" w:cs="Times New Roman"/>
        </w:rPr>
        <w:t xml:space="preserve"> </w:t>
      </w:r>
    </w:p>
    <w:p w14:paraId="0E802B1E" w14:textId="77777777" w:rsidR="00E758CA" w:rsidRPr="00D15C47" w:rsidRDefault="00E758CA" w:rsidP="00AC51B8">
      <w:pPr>
        <w:widowControl w:val="0"/>
        <w:autoSpaceDE w:val="0"/>
        <w:autoSpaceDN w:val="0"/>
        <w:adjustRightInd w:val="0"/>
        <w:spacing w:line="480" w:lineRule="auto"/>
        <w:rPr>
          <w:rFonts w:ascii="Times New Roman" w:hAnsi="Times New Roman" w:cs="Times New Roman"/>
        </w:rPr>
      </w:pPr>
    </w:p>
    <w:p w14:paraId="5F82191F" w14:textId="5CEFD6C5" w:rsidR="003663F1" w:rsidRPr="00D15C47" w:rsidRDefault="007F6B7B" w:rsidP="00AC51B8">
      <w:pPr>
        <w:spacing w:line="480" w:lineRule="auto"/>
        <w:rPr>
          <w:rFonts w:ascii="Times New Roman" w:hAnsi="Times New Roman" w:cs="Times New Roman"/>
        </w:rPr>
      </w:pPr>
      <w:r w:rsidRPr="00D15C47">
        <w:rPr>
          <w:rFonts w:ascii="Times New Roman" w:hAnsi="Times New Roman" w:cs="Times New Roman"/>
        </w:rPr>
        <w:lastRenderedPageBreak/>
        <w:t>This paper explores</w:t>
      </w:r>
      <w:r w:rsidR="00F12FF8" w:rsidRPr="00D15C47">
        <w:rPr>
          <w:rFonts w:ascii="Times New Roman" w:hAnsi="Times New Roman" w:cs="Times New Roman"/>
        </w:rPr>
        <w:t xml:space="preserve"> </w:t>
      </w:r>
      <w:r w:rsidR="0078734C" w:rsidRPr="00D15C47">
        <w:rPr>
          <w:rFonts w:ascii="Times New Roman" w:hAnsi="Times New Roman" w:cs="Times New Roman"/>
        </w:rPr>
        <w:t>i</w:t>
      </w:r>
      <w:r w:rsidR="00A3074A" w:rsidRPr="00D15C47">
        <w:rPr>
          <w:rFonts w:ascii="Times New Roman" w:hAnsi="Times New Roman" w:cs="Times New Roman"/>
        </w:rPr>
        <w:t xml:space="preserve">deological factors </w:t>
      </w:r>
      <w:r w:rsidR="00F12FF8" w:rsidRPr="00D15C47">
        <w:rPr>
          <w:rFonts w:ascii="Times New Roman" w:hAnsi="Times New Roman" w:cs="Times New Roman"/>
        </w:rPr>
        <w:t>underlying the</w:t>
      </w:r>
      <w:r w:rsidR="00A3074A" w:rsidRPr="00D15C47">
        <w:rPr>
          <w:rFonts w:ascii="Times New Roman" w:hAnsi="Times New Roman" w:cs="Times New Roman"/>
        </w:rPr>
        <w:t xml:space="preserve"> </w:t>
      </w:r>
      <w:r w:rsidR="00CF21A7" w:rsidRPr="00D15C47">
        <w:rPr>
          <w:rFonts w:ascii="Times New Roman" w:hAnsi="Times New Roman" w:cs="Times New Roman"/>
        </w:rPr>
        <w:t>limited</w:t>
      </w:r>
      <w:r w:rsidR="00A3074A" w:rsidRPr="00D15C47">
        <w:rPr>
          <w:rFonts w:ascii="Times New Roman" w:hAnsi="Times New Roman" w:cs="Times New Roman"/>
        </w:rPr>
        <w:t xml:space="preserve"> attention </w:t>
      </w:r>
      <w:r w:rsidR="0092240A" w:rsidRPr="00D15C47">
        <w:rPr>
          <w:rFonts w:ascii="Times New Roman" w:hAnsi="Times New Roman" w:cs="Times New Roman"/>
        </w:rPr>
        <w:t>afforded</w:t>
      </w:r>
      <w:r w:rsidR="00F12FF8" w:rsidRPr="00D15C47">
        <w:rPr>
          <w:rFonts w:ascii="Times New Roman" w:hAnsi="Times New Roman" w:cs="Times New Roman"/>
        </w:rPr>
        <w:t xml:space="preserve"> </w:t>
      </w:r>
      <w:r w:rsidR="00A3074A" w:rsidRPr="00D15C47">
        <w:rPr>
          <w:rFonts w:ascii="Times New Roman" w:hAnsi="Times New Roman" w:cs="Times New Roman"/>
        </w:rPr>
        <w:t>to the social causes of ill health</w:t>
      </w:r>
      <w:r w:rsidR="001C48B1" w:rsidRPr="00D15C47">
        <w:rPr>
          <w:rFonts w:ascii="Times New Roman" w:hAnsi="Times New Roman" w:cs="Times New Roman"/>
        </w:rPr>
        <w:t xml:space="preserve"> in medical education</w:t>
      </w:r>
      <w:r w:rsidR="00A3074A" w:rsidRPr="00D15C47">
        <w:rPr>
          <w:rFonts w:ascii="Times New Roman" w:hAnsi="Times New Roman" w:cs="Times New Roman"/>
        </w:rPr>
        <w:t>.</w:t>
      </w:r>
      <w:r w:rsidR="00B55941" w:rsidRPr="00D15C47">
        <w:rPr>
          <w:rFonts w:ascii="Times New Roman" w:hAnsi="Times New Roman" w:cs="Times New Roman"/>
        </w:rPr>
        <w:t xml:space="preserve"> </w:t>
      </w:r>
      <w:r w:rsidR="008B6C98" w:rsidRPr="00D15C47">
        <w:rPr>
          <w:rFonts w:ascii="Times New Roman" w:hAnsi="Times New Roman" w:cs="Times New Roman"/>
        </w:rPr>
        <w:t xml:space="preserve">Following Fields (1990), </w:t>
      </w:r>
      <w:r w:rsidR="0019078F" w:rsidRPr="00D15C47">
        <w:rPr>
          <w:rFonts w:ascii="Times New Roman" w:hAnsi="Times New Roman" w:cs="Times New Roman"/>
        </w:rPr>
        <w:t>I understand ideology as a subtle</w:t>
      </w:r>
      <w:r w:rsidR="009849C9" w:rsidRPr="00D15C47">
        <w:rPr>
          <w:rFonts w:ascii="Times New Roman" w:hAnsi="Times New Roman" w:cs="Times New Roman"/>
        </w:rPr>
        <w:t xml:space="preserve"> </w:t>
      </w:r>
      <w:r w:rsidR="0019078F" w:rsidRPr="00D15C47">
        <w:rPr>
          <w:rFonts w:ascii="Times New Roman" w:hAnsi="Times New Roman" w:cs="Times New Roman"/>
        </w:rPr>
        <w:t xml:space="preserve">common sense that shapes and suffuses everyday </w:t>
      </w:r>
      <w:r w:rsidR="008C52C5" w:rsidRPr="00D15C47">
        <w:rPr>
          <w:rFonts w:ascii="Times New Roman" w:hAnsi="Times New Roman" w:cs="Times New Roman"/>
        </w:rPr>
        <w:t xml:space="preserve">life, </w:t>
      </w:r>
      <w:r w:rsidR="00EB42D1" w:rsidRPr="00D15C47">
        <w:rPr>
          <w:rFonts w:ascii="Times New Roman" w:hAnsi="Times New Roman" w:cs="Times New Roman"/>
        </w:rPr>
        <w:t>but also</w:t>
      </w:r>
      <w:r w:rsidR="008B6C98" w:rsidRPr="00D15C47">
        <w:rPr>
          <w:rFonts w:ascii="Times New Roman" w:hAnsi="Times New Roman" w:cs="Times New Roman"/>
        </w:rPr>
        <w:t xml:space="preserve"> justifies social arrangements</w:t>
      </w:r>
      <w:r w:rsidR="0019078F" w:rsidRPr="00D15C47">
        <w:rPr>
          <w:rFonts w:ascii="Times New Roman" w:hAnsi="Times New Roman" w:cs="Times New Roman"/>
        </w:rPr>
        <w:t xml:space="preserve">. </w:t>
      </w:r>
      <w:r w:rsidR="008279F8" w:rsidRPr="00D15C47">
        <w:rPr>
          <w:rFonts w:ascii="Times New Roman" w:hAnsi="Times New Roman" w:cs="Times New Roman"/>
        </w:rPr>
        <w:t>I draw on thematic analysis and adopt a constructionist approach ‘which examines the ways in which events, realities, meanings, experiences and so on are the effects of a range of discourses operating within society.’ (</w:t>
      </w:r>
      <w:r w:rsidR="00F948D7">
        <w:rPr>
          <w:rFonts w:ascii="Times New Roman" w:hAnsi="Times New Roman" w:cs="Times New Roman"/>
        </w:rPr>
        <w:t xml:space="preserve">Braun and Clarke, </w:t>
      </w:r>
      <w:r w:rsidR="008279F8" w:rsidRPr="00D15C47">
        <w:rPr>
          <w:rFonts w:ascii="Times New Roman" w:hAnsi="Times New Roman" w:cs="Times New Roman"/>
        </w:rPr>
        <w:t>2006:81</w:t>
      </w:r>
      <w:r w:rsidR="008C2231">
        <w:rPr>
          <w:rFonts w:ascii="Times New Roman" w:hAnsi="Times New Roman" w:cs="Times New Roman"/>
        </w:rPr>
        <w:t>; Clarke and Braun 2018</w:t>
      </w:r>
      <w:r w:rsidR="008279F8" w:rsidRPr="00D15C47">
        <w:rPr>
          <w:rFonts w:ascii="Times New Roman" w:hAnsi="Times New Roman" w:cs="Times New Roman"/>
        </w:rPr>
        <w:t xml:space="preserve">). </w:t>
      </w:r>
      <w:r w:rsidR="00224557" w:rsidRPr="00D15C47">
        <w:rPr>
          <w:rFonts w:ascii="Times New Roman" w:hAnsi="Times New Roman" w:cs="Times New Roman"/>
        </w:rPr>
        <w:t xml:space="preserve">In my argument, </w:t>
      </w:r>
      <w:r w:rsidR="00A36932" w:rsidRPr="00D15C47">
        <w:rPr>
          <w:rFonts w:ascii="Times New Roman" w:hAnsi="Times New Roman" w:cs="Times New Roman"/>
        </w:rPr>
        <w:t>a</w:t>
      </w:r>
      <w:r w:rsidR="00224557" w:rsidRPr="00D15C47">
        <w:rPr>
          <w:rFonts w:ascii="Times New Roman" w:hAnsi="Times New Roman" w:cs="Times New Roman"/>
        </w:rPr>
        <w:t xml:space="preserve"> key discourse shaping </w:t>
      </w:r>
      <w:r w:rsidR="00584416" w:rsidRPr="00D15C47">
        <w:rPr>
          <w:rFonts w:ascii="Times New Roman" w:hAnsi="Times New Roman" w:cs="Times New Roman"/>
        </w:rPr>
        <w:t>ideas</w:t>
      </w:r>
      <w:r w:rsidR="00224557" w:rsidRPr="00D15C47">
        <w:rPr>
          <w:rFonts w:ascii="Times New Roman" w:hAnsi="Times New Roman" w:cs="Times New Roman"/>
        </w:rPr>
        <w:t xml:space="preserve"> of health and illness is that of neoliberalism. </w:t>
      </w:r>
      <w:r w:rsidR="00F356AF" w:rsidRPr="00D15C47">
        <w:rPr>
          <w:rFonts w:ascii="Times New Roman" w:hAnsi="Times New Roman" w:cs="Times New Roman"/>
        </w:rPr>
        <w:t>This paper explores how neoliberal values</w:t>
      </w:r>
      <w:r w:rsidR="00033D76" w:rsidRPr="00D15C47">
        <w:rPr>
          <w:rFonts w:ascii="Times New Roman" w:hAnsi="Times New Roman" w:cs="Times New Roman"/>
        </w:rPr>
        <w:t xml:space="preserve"> seep into the perceptions of health and illness among medical students. </w:t>
      </w:r>
      <w:r w:rsidR="006F4D5F" w:rsidRPr="00D15C47">
        <w:rPr>
          <w:rFonts w:ascii="Times New Roman" w:hAnsi="Times New Roman" w:cs="Times New Roman"/>
        </w:rPr>
        <w:t>I</w:t>
      </w:r>
      <w:r w:rsidR="00AC011A" w:rsidRPr="00D15C47">
        <w:rPr>
          <w:rFonts w:ascii="Times New Roman" w:hAnsi="Times New Roman" w:cs="Times New Roman"/>
        </w:rPr>
        <w:t xml:space="preserve"> </w:t>
      </w:r>
      <w:r w:rsidR="006F4D5F" w:rsidRPr="00D15C47">
        <w:rPr>
          <w:rFonts w:ascii="Times New Roman" w:hAnsi="Times New Roman" w:cs="Times New Roman"/>
        </w:rPr>
        <w:t>argue</w:t>
      </w:r>
      <w:r w:rsidR="00CA1D1E" w:rsidRPr="00D15C47">
        <w:rPr>
          <w:rFonts w:ascii="Times New Roman" w:hAnsi="Times New Roman" w:cs="Times New Roman"/>
        </w:rPr>
        <w:t xml:space="preserve"> that</w:t>
      </w:r>
      <w:r w:rsidR="002A4B87" w:rsidRPr="00D15C47">
        <w:rPr>
          <w:rFonts w:ascii="Times New Roman" w:hAnsi="Times New Roman" w:cs="Times New Roman"/>
        </w:rPr>
        <w:t xml:space="preserve"> </w:t>
      </w:r>
      <w:r w:rsidR="007502DB" w:rsidRPr="00D15C47">
        <w:rPr>
          <w:rFonts w:ascii="Times New Roman" w:hAnsi="Times New Roman" w:cs="Times New Roman"/>
        </w:rPr>
        <w:t xml:space="preserve">the </w:t>
      </w:r>
      <w:r w:rsidR="002D687E" w:rsidRPr="00D15C47">
        <w:rPr>
          <w:rFonts w:ascii="Times New Roman" w:hAnsi="Times New Roman" w:cs="Times New Roman"/>
        </w:rPr>
        <w:t>allure</w:t>
      </w:r>
      <w:r w:rsidR="007502DB" w:rsidRPr="00D15C47">
        <w:rPr>
          <w:rFonts w:ascii="Times New Roman" w:hAnsi="Times New Roman" w:cs="Times New Roman"/>
        </w:rPr>
        <w:t xml:space="preserve"> of the more ‘downstream’ determinants </w:t>
      </w:r>
      <w:r w:rsidR="00B867F2" w:rsidRPr="00D15C47">
        <w:rPr>
          <w:rFonts w:ascii="Times New Roman" w:hAnsi="Times New Roman" w:cs="Times New Roman"/>
        </w:rPr>
        <w:t>of health</w:t>
      </w:r>
      <w:r w:rsidR="00934E69" w:rsidRPr="00D15C47">
        <w:rPr>
          <w:rFonts w:ascii="Times New Roman" w:hAnsi="Times New Roman" w:cs="Times New Roman"/>
        </w:rPr>
        <w:t xml:space="preserve"> lies </w:t>
      </w:r>
      <w:r w:rsidR="007502DB" w:rsidRPr="00D15C47">
        <w:rPr>
          <w:rFonts w:ascii="Times New Roman" w:hAnsi="Times New Roman" w:cs="Times New Roman"/>
        </w:rPr>
        <w:t>in their alignment</w:t>
      </w:r>
      <w:r w:rsidR="0043124B" w:rsidRPr="00D15C47">
        <w:rPr>
          <w:rFonts w:ascii="Times New Roman" w:hAnsi="Times New Roman" w:cs="Times New Roman"/>
        </w:rPr>
        <w:t xml:space="preserve"> with neoliberal ideas of health,</w:t>
      </w:r>
      <w:r w:rsidR="007502DB" w:rsidRPr="00D15C47">
        <w:rPr>
          <w:rFonts w:ascii="Times New Roman" w:hAnsi="Times New Roman" w:cs="Times New Roman"/>
        </w:rPr>
        <w:t xml:space="preserve"> selfhood and the state. A</w:t>
      </w:r>
      <w:r w:rsidR="00062E8F" w:rsidRPr="00D15C47">
        <w:rPr>
          <w:rFonts w:ascii="Times New Roman" w:hAnsi="Times New Roman" w:cs="Times New Roman"/>
        </w:rPr>
        <w:t xml:space="preserve">pproaches </w:t>
      </w:r>
      <w:r w:rsidR="00CA1D1E" w:rsidRPr="00D15C47">
        <w:rPr>
          <w:rFonts w:ascii="Times New Roman" w:hAnsi="Times New Roman" w:cs="Times New Roman"/>
        </w:rPr>
        <w:t>placing</w:t>
      </w:r>
      <w:r w:rsidR="00062E8F" w:rsidRPr="00D15C47">
        <w:rPr>
          <w:rFonts w:ascii="Times New Roman" w:hAnsi="Times New Roman" w:cs="Times New Roman"/>
        </w:rPr>
        <w:t xml:space="preserve"> inequality at the </w:t>
      </w:r>
      <w:r w:rsidR="00DC07D6" w:rsidRPr="00D15C47">
        <w:rPr>
          <w:rFonts w:ascii="Times New Roman" w:hAnsi="Times New Roman" w:cs="Times New Roman"/>
        </w:rPr>
        <w:t>center</w:t>
      </w:r>
      <w:r w:rsidR="00062E8F" w:rsidRPr="00D15C47">
        <w:rPr>
          <w:rFonts w:ascii="Times New Roman" w:hAnsi="Times New Roman" w:cs="Times New Roman"/>
        </w:rPr>
        <w:t xml:space="preserve"> of disparities in health are</w:t>
      </w:r>
      <w:r w:rsidR="002A4B87" w:rsidRPr="00D15C47">
        <w:rPr>
          <w:rFonts w:ascii="Times New Roman" w:hAnsi="Times New Roman" w:cs="Times New Roman"/>
        </w:rPr>
        <w:t xml:space="preserve"> </w:t>
      </w:r>
      <w:r w:rsidR="00CA1D1E" w:rsidRPr="00D15C47">
        <w:rPr>
          <w:rFonts w:ascii="Times New Roman" w:hAnsi="Times New Roman" w:cs="Times New Roman"/>
        </w:rPr>
        <w:t xml:space="preserve">rendered </w:t>
      </w:r>
      <w:r w:rsidR="00340F68" w:rsidRPr="00D15C47">
        <w:rPr>
          <w:rFonts w:ascii="Times New Roman" w:hAnsi="Times New Roman" w:cs="Times New Roman"/>
        </w:rPr>
        <w:t>marginal</w:t>
      </w:r>
      <w:r w:rsidR="007774B6" w:rsidRPr="00D15C47">
        <w:rPr>
          <w:rFonts w:ascii="Times New Roman" w:hAnsi="Times New Roman" w:cs="Times New Roman"/>
        </w:rPr>
        <w:t xml:space="preserve"> not only because the</w:t>
      </w:r>
      <w:r w:rsidR="00AF3163" w:rsidRPr="00D15C47">
        <w:rPr>
          <w:rFonts w:ascii="Times New Roman" w:hAnsi="Times New Roman" w:cs="Times New Roman"/>
        </w:rPr>
        <w:t>y</w:t>
      </w:r>
      <w:r w:rsidR="007774B6" w:rsidRPr="00D15C47">
        <w:rPr>
          <w:rFonts w:ascii="Times New Roman" w:hAnsi="Times New Roman" w:cs="Times New Roman"/>
        </w:rPr>
        <w:t xml:space="preserve"> misalign with biomedical understandings of disease but </w:t>
      </w:r>
      <w:r w:rsidR="00CA1D1E" w:rsidRPr="00D15C47">
        <w:rPr>
          <w:rFonts w:ascii="Times New Roman" w:hAnsi="Times New Roman" w:cs="Times New Roman"/>
        </w:rPr>
        <w:t xml:space="preserve">because </w:t>
      </w:r>
      <w:r w:rsidR="00943DEE" w:rsidRPr="00D15C47">
        <w:rPr>
          <w:rFonts w:ascii="Times New Roman" w:hAnsi="Times New Roman" w:cs="Times New Roman"/>
        </w:rPr>
        <w:t>they</w:t>
      </w:r>
      <w:r w:rsidR="00CA1D1E" w:rsidRPr="00D15C47">
        <w:rPr>
          <w:rFonts w:ascii="Times New Roman" w:hAnsi="Times New Roman" w:cs="Times New Roman"/>
        </w:rPr>
        <w:t xml:space="preserve"> </w:t>
      </w:r>
      <w:r w:rsidR="00CC2A70" w:rsidRPr="00D15C47">
        <w:rPr>
          <w:rFonts w:ascii="Times New Roman" w:hAnsi="Times New Roman" w:cs="Times New Roman"/>
        </w:rPr>
        <w:t>run counter to</w:t>
      </w:r>
      <w:r w:rsidR="009B6335" w:rsidRPr="00D15C47">
        <w:rPr>
          <w:rFonts w:ascii="Times New Roman" w:hAnsi="Times New Roman" w:cs="Times New Roman"/>
        </w:rPr>
        <w:t xml:space="preserve"> </w:t>
      </w:r>
      <w:r w:rsidR="000F3A11" w:rsidRPr="00D15C47">
        <w:rPr>
          <w:rFonts w:ascii="Times New Roman" w:hAnsi="Times New Roman" w:cs="Times New Roman"/>
        </w:rPr>
        <w:t xml:space="preserve">the </w:t>
      </w:r>
      <w:r w:rsidR="007B6940" w:rsidRPr="00D15C47">
        <w:rPr>
          <w:rFonts w:ascii="Times New Roman" w:hAnsi="Times New Roman" w:cs="Times New Roman"/>
        </w:rPr>
        <w:t>‘</w:t>
      </w:r>
      <w:r w:rsidR="00B13D29" w:rsidRPr="00D15C47">
        <w:rPr>
          <w:rFonts w:ascii="Times New Roman" w:hAnsi="Times New Roman" w:cs="Times New Roman"/>
        </w:rPr>
        <w:t>neoliberal</w:t>
      </w:r>
      <w:r w:rsidR="00062E8F" w:rsidRPr="00D15C47">
        <w:rPr>
          <w:rFonts w:ascii="Times New Roman" w:hAnsi="Times New Roman" w:cs="Times New Roman"/>
        </w:rPr>
        <w:t xml:space="preserve"> </w:t>
      </w:r>
      <w:r w:rsidR="00A24D4C" w:rsidRPr="00D15C47">
        <w:rPr>
          <w:rFonts w:ascii="Times New Roman" w:hAnsi="Times New Roman" w:cs="Times New Roman"/>
        </w:rPr>
        <w:t xml:space="preserve">reason’ </w:t>
      </w:r>
      <w:r w:rsidR="000F3A11" w:rsidRPr="00D15C47">
        <w:rPr>
          <w:rFonts w:ascii="Times New Roman" w:hAnsi="Times New Roman" w:cs="Times New Roman"/>
        </w:rPr>
        <w:t>(Brown</w:t>
      </w:r>
      <w:r w:rsidR="00EB15FC">
        <w:rPr>
          <w:rFonts w:ascii="Times New Roman" w:hAnsi="Times New Roman" w:cs="Times New Roman"/>
        </w:rPr>
        <w:t>,</w:t>
      </w:r>
      <w:r w:rsidR="000F3A11" w:rsidRPr="00D15C47">
        <w:rPr>
          <w:rFonts w:ascii="Times New Roman" w:hAnsi="Times New Roman" w:cs="Times New Roman"/>
        </w:rPr>
        <w:t xml:space="preserve"> 2015) infusing</w:t>
      </w:r>
      <w:r w:rsidR="008E2E4F" w:rsidRPr="00D15C47">
        <w:rPr>
          <w:rFonts w:ascii="Times New Roman" w:hAnsi="Times New Roman" w:cs="Times New Roman"/>
        </w:rPr>
        <w:t xml:space="preserve"> self-perceptions and policy, </w:t>
      </w:r>
      <w:r w:rsidR="00D31F81" w:rsidRPr="00D15C47">
        <w:rPr>
          <w:rFonts w:ascii="Times New Roman" w:hAnsi="Times New Roman" w:cs="Times New Roman"/>
        </w:rPr>
        <w:t>as well as understandings of</w:t>
      </w:r>
      <w:r w:rsidR="008E2E4F" w:rsidRPr="00D15C47">
        <w:rPr>
          <w:rFonts w:ascii="Times New Roman" w:hAnsi="Times New Roman" w:cs="Times New Roman"/>
        </w:rPr>
        <w:t xml:space="preserve"> health and illness. </w:t>
      </w:r>
      <w:r w:rsidR="00D31F81" w:rsidRPr="00D15C47">
        <w:rPr>
          <w:rFonts w:ascii="Times New Roman" w:hAnsi="Times New Roman" w:cs="Times New Roman"/>
        </w:rPr>
        <w:t xml:space="preserve">Neoliberal </w:t>
      </w:r>
      <w:r w:rsidR="009B6335" w:rsidRPr="00D15C47">
        <w:rPr>
          <w:rFonts w:ascii="Times New Roman" w:hAnsi="Times New Roman" w:cs="Times New Roman"/>
        </w:rPr>
        <w:t>values</w:t>
      </w:r>
      <w:r w:rsidR="00D31F81" w:rsidRPr="00D15C47">
        <w:rPr>
          <w:rFonts w:ascii="Times New Roman" w:hAnsi="Times New Roman" w:cs="Times New Roman"/>
        </w:rPr>
        <w:t xml:space="preserve"> </w:t>
      </w:r>
      <w:r w:rsidR="00EB3032" w:rsidRPr="00D15C47">
        <w:rPr>
          <w:rFonts w:ascii="Times New Roman" w:hAnsi="Times New Roman" w:cs="Times New Roman"/>
        </w:rPr>
        <w:t>shaping</w:t>
      </w:r>
      <w:r w:rsidR="00D31F81" w:rsidRPr="00D15C47">
        <w:rPr>
          <w:rFonts w:ascii="Times New Roman" w:hAnsi="Times New Roman" w:cs="Times New Roman"/>
        </w:rPr>
        <w:t xml:space="preserve"> ideas of health and illness</w:t>
      </w:r>
      <w:r w:rsidR="00062E8F" w:rsidRPr="00D15C47">
        <w:rPr>
          <w:rFonts w:ascii="Times New Roman" w:hAnsi="Times New Roman" w:cs="Times New Roman"/>
        </w:rPr>
        <w:t xml:space="preserve"> ‘cohere around a valuing of the self-regulating, self-surveillant and autonomous self’ (Peacock </w:t>
      </w:r>
      <w:r w:rsidR="00892EAD" w:rsidRPr="00D15C47">
        <w:rPr>
          <w:rFonts w:ascii="Times New Roman" w:hAnsi="Times New Roman" w:cs="Times New Roman"/>
        </w:rPr>
        <w:t>et al.</w:t>
      </w:r>
      <w:r w:rsidR="00E04732" w:rsidRPr="00D15C47">
        <w:rPr>
          <w:rFonts w:ascii="Times New Roman" w:hAnsi="Times New Roman" w:cs="Times New Roman"/>
        </w:rPr>
        <w:t>,</w:t>
      </w:r>
      <w:r w:rsidR="00062E8F" w:rsidRPr="00D15C47">
        <w:rPr>
          <w:rFonts w:ascii="Times New Roman" w:hAnsi="Times New Roman" w:cs="Times New Roman"/>
        </w:rPr>
        <w:t xml:space="preserve"> 2014:175</w:t>
      </w:r>
      <w:r w:rsidRPr="00D15C47">
        <w:rPr>
          <w:rFonts w:ascii="Times New Roman" w:hAnsi="Times New Roman" w:cs="Times New Roman"/>
        </w:rPr>
        <w:t>; Fine and Saad-Filho</w:t>
      </w:r>
      <w:r w:rsidR="00E04732" w:rsidRPr="00D15C47">
        <w:rPr>
          <w:rFonts w:ascii="Times New Roman" w:hAnsi="Times New Roman" w:cs="Times New Roman"/>
        </w:rPr>
        <w:t>,</w:t>
      </w:r>
      <w:r w:rsidRPr="00D15C47">
        <w:rPr>
          <w:rFonts w:ascii="Times New Roman" w:hAnsi="Times New Roman" w:cs="Times New Roman"/>
        </w:rPr>
        <w:t xml:space="preserve"> 2017</w:t>
      </w:r>
      <w:r w:rsidR="00C43140" w:rsidRPr="00D15C47">
        <w:rPr>
          <w:rFonts w:ascii="Times New Roman" w:hAnsi="Times New Roman" w:cs="Times New Roman"/>
        </w:rPr>
        <w:t>)</w:t>
      </w:r>
      <w:r w:rsidR="008E2E4F" w:rsidRPr="00D15C47">
        <w:rPr>
          <w:rFonts w:ascii="Times New Roman" w:hAnsi="Times New Roman" w:cs="Times New Roman"/>
        </w:rPr>
        <w:t xml:space="preserve">. </w:t>
      </w:r>
      <w:r w:rsidR="00D66991" w:rsidRPr="00D15C47">
        <w:rPr>
          <w:rFonts w:ascii="Times New Roman" w:hAnsi="Times New Roman" w:cs="Times New Roman"/>
        </w:rPr>
        <w:t xml:space="preserve">Embedded in the ideal of </w:t>
      </w:r>
      <w:r w:rsidR="000D3C1C" w:rsidRPr="00D15C47">
        <w:rPr>
          <w:rFonts w:ascii="Times New Roman" w:hAnsi="Times New Roman" w:cs="Times New Roman"/>
        </w:rPr>
        <w:t>the</w:t>
      </w:r>
      <w:r w:rsidR="00D66991" w:rsidRPr="00D15C47">
        <w:rPr>
          <w:rFonts w:ascii="Times New Roman" w:hAnsi="Times New Roman" w:cs="Times New Roman"/>
        </w:rPr>
        <w:t xml:space="preserve"> self-responsible health citizen lies </w:t>
      </w:r>
      <w:r w:rsidR="00FE44EF" w:rsidRPr="00D15C47">
        <w:rPr>
          <w:rFonts w:ascii="Times New Roman" w:hAnsi="Times New Roman" w:cs="Times New Roman"/>
        </w:rPr>
        <w:t xml:space="preserve">also </w:t>
      </w:r>
      <w:r w:rsidR="00D66991" w:rsidRPr="00D15C47">
        <w:rPr>
          <w:rFonts w:ascii="Times New Roman" w:hAnsi="Times New Roman" w:cs="Times New Roman"/>
        </w:rPr>
        <w:t xml:space="preserve">a reworking of the responsibilities </w:t>
      </w:r>
      <w:r w:rsidR="001B73C2" w:rsidRPr="00D15C47">
        <w:rPr>
          <w:rFonts w:ascii="Times New Roman" w:hAnsi="Times New Roman" w:cs="Times New Roman"/>
        </w:rPr>
        <w:t xml:space="preserve">and the role </w:t>
      </w:r>
      <w:r w:rsidR="000D3C1C" w:rsidRPr="00D15C47">
        <w:rPr>
          <w:rFonts w:ascii="Times New Roman" w:hAnsi="Times New Roman" w:cs="Times New Roman"/>
        </w:rPr>
        <w:t>of</w:t>
      </w:r>
      <w:r w:rsidR="00D66991" w:rsidRPr="00D15C47">
        <w:rPr>
          <w:rFonts w:ascii="Times New Roman" w:hAnsi="Times New Roman" w:cs="Times New Roman"/>
        </w:rPr>
        <w:t xml:space="preserve"> the state</w:t>
      </w:r>
      <w:r w:rsidR="000D3C1C" w:rsidRPr="00D15C47">
        <w:rPr>
          <w:rFonts w:ascii="Times New Roman" w:hAnsi="Times New Roman" w:cs="Times New Roman"/>
        </w:rPr>
        <w:t xml:space="preserve"> </w:t>
      </w:r>
      <w:r w:rsidR="006A686D" w:rsidRPr="00D15C47">
        <w:rPr>
          <w:rFonts w:ascii="Times New Roman" w:hAnsi="Times New Roman" w:cs="Times New Roman"/>
        </w:rPr>
        <w:t>(</w:t>
      </w:r>
      <w:r w:rsidR="005827D8" w:rsidRPr="00D15C47">
        <w:rPr>
          <w:rFonts w:ascii="Times New Roman" w:hAnsi="Times New Roman" w:cs="Times New Roman"/>
        </w:rPr>
        <w:t>Brown</w:t>
      </w:r>
      <w:r w:rsidR="00E04732" w:rsidRPr="00D15C47">
        <w:rPr>
          <w:rFonts w:ascii="Times New Roman" w:hAnsi="Times New Roman" w:cs="Times New Roman"/>
        </w:rPr>
        <w:t>,</w:t>
      </w:r>
      <w:r w:rsidR="005827D8" w:rsidRPr="00D15C47">
        <w:rPr>
          <w:rFonts w:ascii="Times New Roman" w:hAnsi="Times New Roman" w:cs="Times New Roman"/>
        </w:rPr>
        <w:t xml:space="preserve"> 2015; </w:t>
      </w:r>
      <w:r w:rsidR="006A686D" w:rsidRPr="00D15C47">
        <w:rPr>
          <w:rFonts w:ascii="Times New Roman" w:hAnsi="Times New Roman" w:cs="Times New Roman"/>
        </w:rPr>
        <w:t>Peck</w:t>
      </w:r>
      <w:r w:rsidR="00E04732" w:rsidRPr="00D15C47">
        <w:rPr>
          <w:rFonts w:ascii="Times New Roman" w:hAnsi="Times New Roman" w:cs="Times New Roman"/>
        </w:rPr>
        <w:t>,</w:t>
      </w:r>
      <w:r w:rsidR="006A686D" w:rsidRPr="00D15C47">
        <w:rPr>
          <w:rFonts w:ascii="Times New Roman" w:hAnsi="Times New Roman" w:cs="Times New Roman"/>
        </w:rPr>
        <w:t xml:space="preserve"> 2010</w:t>
      </w:r>
      <w:r w:rsidR="007158CE" w:rsidRPr="00D15C47">
        <w:rPr>
          <w:rFonts w:ascii="Times New Roman" w:hAnsi="Times New Roman" w:cs="Times New Roman"/>
        </w:rPr>
        <w:t>; Rose</w:t>
      </w:r>
      <w:r w:rsidR="00E04732" w:rsidRPr="00D15C47">
        <w:rPr>
          <w:rFonts w:ascii="Times New Roman" w:hAnsi="Times New Roman" w:cs="Times New Roman"/>
        </w:rPr>
        <w:t>,</w:t>
      </w:r>
      <w:r w:rsidR="007158CE" w:rsidRPr="00D15C47">
        <w:rPr>
          <w:rFonts w:ascii="Times New Roman" w:hAnsi="Times New Roman" w:cs="Times New Roman"/>
        </w:rPr>
        <w:t xml:space="preserve"> 1999</w:t>
      </w:r>
      <w:r w:rsidR="0089121D">
        <w:rPr>
          <w:rFonts w:ascii="Times New Roman" w:hAnsi="Times New Roman" w:cs="Times New Roman"/>
        </w:rPr>
        <w:t>;</w:t>
      </w:r>
      <w:r w:rsidR="0089121D" w:rsidRPr="0089121D">
        <w:rPr>
          <w:rFonts w:ascii="Times New Roman" w:hAnsi="Times New Roman" w:cs="Times New Roman"/>
        </w:rPr>
        <w:t xml:space="preserve"> </w:t>
      </w:r>
      <w:proofErr w:type="spellStart"/>
      <w:r w:rsidR="0089121D" w:rsidRPr="00D15C47">
        <w:rPr>
          <w:rFonts w:ascii="Times New Roman" w:hAnsi="Times New Roman" w:cs="Times New Roman"/>
        </w:rPr>
        <w:t>Türken</w:t>
      </w:r>
      <w:proofErr w:type="spellEnd"/>
      <w:r w:rsidR="0089121D" w:rsidRPr="00D15C47">
        <w:rPr>
          <w:rFonts w:ascii="Times New Roman" w:hAnsi="Times New Roman" w:cs="Times New Roman"/>
        </w:rPr>
        <w:t xml:space="preserve"> et al., 2016</w:t>
      </w:r>
      <w:r w:rsidR="00D66991" w:rsidRPr="00D15C47">
        <w:rPr>
          <w:rFonts w:ascii="Times New Roman" w:hAnsi="Times New Roman" w:cs="Times New Roman"/>
        </w:rPr>
        <w:t>).</w:t>
      </w:r>
      <w:r w:rsidR="000D3C1C" w:rsidRPr="00D15C47">
        <w:rPr>
          <w:rFonts w:ascii="Times New Roman" w:hAnsi="Times New Roman" w:cs="Times New Roman"/>
        </w:rPr>
        <w:t xml:space="preserve"> </w:t>
      </w:r>
      <w:r w:rsidR="00430B44" w:rsidRPr="00D15C47">
        <w:rPr>
          <w:rFonts w:ascii="Times New Roman" w:hAnsi="Times New Roman" w:cs="Times New Roman"/>
        </w:rPr>
        <w:t>A neoliberal</w:t>
      </w:r>
      <w:r w:rsidR="00C978DD" w:rsidRPr="00D15C47">
        <w:rPr>
          <w:rFonts w:ascii="Times New Roman" w:hAnsi="Times New Roman" w:cs="Times New Roman"/>
        </w:rPr>
        <w:t xml:space="preserve"> emphasis on self-responsibility readily </w:t>
      </w:r>
      <w:r w:rsidR="00FA6950" w:rsidRPr="00D15C47">
        <w:rPr>
          <w:rFonts w:ascii="Times New Roman" w:hAnsi="Times New Roman" w:cs="Times New Roman"/>
        </w:rPr>
        <w:t xml:space="preserve">places </w:t>
      </w:r>
      <w:r w:rsidR="00FA6950" w:rsidRPr="00D15C47">
        <w:rPr>
          <w:rFonts w:ascii="Times New Roman" w:hAnsi="Times New Roman" w:cs="Times New Roman"/>
        </w:rPr>
        <w:lastRenderedPageBreak/>
        <w:t xml:space="preserve">blame </w:t>
      </w:r>
      <w:r w:rsidR="00901C44" w:rsidRPr="00D15C47">
        <w:rPr>
          <w:rFonts w:ascii="Times New Roman" w:hAnsi="Times New Roman" w:cs="Times New Roman"/>
        </w:rPr>
        <w:t>for</w:t>
      </w:r>
      <w:r w:rsidR="00FA6950" w:rsidRPr="00D15C47">
        <w:rPr>
          <w:rFonts w:ascii="Times New Roman" w:hAnsi="Times New Roman" w:cs="Times New Roman"/>
        </w:rPr>
        <w:t xml:space="preserve"> ill health on individual patients, </w:t>
      </w:r>
      <w:r w:rsidR="001B73C2" w:rsidRPr="00D15C47">
        <w:rPr>
          <w:rFonts w:ascii="Times New Roman" w:hAnsi="Times New Roman" w:cs="Times New Roman"/>
        </w:rPr>
        <w:t>sidestepping the significance of</w:t>
      </w:r>
      <w:r w:rsidR="00FA6950" w:rsidRPr="00D15C47">
        <w:rPr>
          <w:rFonts w:ascii="Times New Roman" w:hAnsi="Times New Roman" w:cs="Times New Roman"/>
        </w:rPr>
        <w:t xml:space="preserve"> social conditions</w:t>
      </w:r>
      <w:r w:rsidR="00195E02" w:rsidRPr="00D15C47">
        <w:rPr>
          <w:rFonts w:ascii="Times New Roman" w:hAnsi="Times New Roman" w:cs="Times New Roman"/>
        </w:rPr>
        <w:t xml:space="preserve">. </w:t>
      </w:r>
      <w:r w:rsidR="008B11B7" w:rsidRPr="00D15C47">
        <w:rPr>
          <w:rFonts w:ascii="Times New Roman" w:hAnsi="Times New Roman" w:cs="Times New Roman"/>
        </w:rPr>
        <w:t>S</w:t>
      </w:r>
      <w:r w:rsidR="00204ADE" w:rsidRPr="00D15C47">
        <w:rPr>
          <w:rFonts w:ascii="Times New Roman" w:hAnsi="Times New Roman" w:cs="Times New Roman"/>
        </w:rPr>
        <w:t>imultaneously, s</w:t>
      </w:r>
      <w:r w:rsidR="008B11B7" w:rsidRPr="00D15C47">
        <w:rPr>
          <w:rFonts w:ascii="Times New Roman" w:hAnsi="Times New Roman" w:cs="Times New Roman"/>
        </w:rPr>
        <w:t xml:space="preserve">olutions to ill health </w:t>
      </w:r>
      <w:r w:rsidR="00CB2F79" w:rsidRPr="00D15C47">
        <w:rPr>
          <w:rFonts w:ascii="Times New Roman" w:hAnsi="Times New Roman" w:cs="Times New Roman"/>
        </w:rPr>
        <w:t xml:space="preserve">come to </w:t>
      </w:r>
      <w:r w:rsidR="00DC07D6" w:rsidRPr="00D15C47">
        <w:rPr>
          <w:rFonts w:ascii="Times New Roman" w:hAnsi="Times New Roman" w:cs="Times New Roman"/>
        </w:rPr>
        <w:t>center</w:t>
      </w:r>
      <w:r w:rsidR="00CB2F79" w:rsidRPr="00D15C47">
        <w:rPr>
          <w:rFonts w:ascii="Times New Roman" w:hAnsi="Times New Roman" w:cs="Times New Roman"/>
        </w:rPr>
        <w:t xml:space="preserve"> </w:t>
      </w:r>
      <w:r w:rsidR="00CE326D" w:rsidRPr="00D15C47">
        <w:rPr>
          <w:rFonts w:ascii="Times New Roman" w:hAnsi="Times New Roman" w:cs="Times New Roman"/>
        </w:rPr>
        <w:t>on</w:t>
      </w:r>
      <w:r w:rsidR="00CB2F79" w:rsidRPr="00D15C47">
        <w:rPr>
          <w:rFonts w:ascii="Times New Roman" w:hAnsi="Times New Roman" w:cs="Times New Roman"/>
        </w:rPr>
        <w:t xml:space="preserve"> </w:t>
      </w:r>
      <w:r w:rsidR="00CE326D" w:rsidRPr="00D15C47">
        <w:rPr>
          <w:rFonts w:ascii="Times New Roman" w:hAnsi="Times New Roman" w:cs="Times New Roman"/>
        </w:rPr>
        <w:t xml:space="preserve">individuals </w:t>
      </w:r>
      <w:r w:rsidR="00CB2F79" w:rsidRPr="00D15C47">
        <w:rPr>
          <w:rFonts w:ascii="Times New Roman" w:hAnsi="Times New Roman" w:cs="Times New Roman"/>
          <w:i/>
        </w:rPr>
        <w:t>investing</w:t>
      </w:r>
      <w:r w:rsidR="00CB2F79" w:rsidRPr="00D15C47">
        <w:rPr>
          <w:rFonts w:ascii="Times New Roman" w:hAnsi="Times New Roman" w:cs="Times New Roman"/>
        </w:rPr>
        <w:t xml:space="preserve"> in </w:t>
      </w:r>
      <w:r w:rsidR="00430B0B" w:rsidRPr="00D15C47">
        <w:rPr>
          <w:rFonts w:ascii="Times New Roman" w:hAnsi="Times New Roman" w:cs="Times New Roman"/>
        </w:rPr>
        <w:t>health</w:t>
      </w:r>
      <w:r w:rsidR="00514DCB" w:rsidRPr="00D15C47">
        <w:rPr>
          <w:rFonts w:ascii="Times New Roman" w:hAnsi="Times New Roman" w:cs="Times New Roman"/>
        </w:rPr>
        <w:t xml:space="preserve"> and </w:t>
      </w:r>
      <w:r w:rsidR="00430B0B" w:rsidRPr="00D15C47">
        <w:rPr>
          <w:rFonts w:ascii="Times New Roman" w:hAnsi="Times New Roman" w:cs="Times New Roman"/>
        </w:rPr>
        <w:t>healthier</w:t>
      </w:r>
      <w:r w:rsidR="00CB2F79" w:rsidRPr="00D15C47">
        <w:rPr>
          <w:rFonts w:ascii="Times New Roman" w:hAnsi="Times New Roman" w:cs="Times New Roman"/>
        </w:rPr>
        <w:t xml:space="preserve"> </w:t>
      </w:r>
      <w:r w:rsidR="00DC07D6" w:rsidRPr="00D15C47">
        <w:rPr>
          <w:rFonts w:ascii="Times New Roman" w:hAnsi="Times New Roman" w:cs="Times New Roman"/>
        </w:rPr>
        <w:t>behaviors</w:t>
      </w:r>
      <w:r w:rsidR="00CB2F79" w:rsidRPr="00D15C47">
        <w:rPr>
          <w:rFonts w:ascii="Times New Roman" w:hAnsi="Times New Roman" w:cs="Times New Roman"/>
        </w:rPr>
        <w:t xml:space="preserve">. </w:t>
      </w:r>
      <w:r w:rsidR="00195E02" w:rsidRPr="00D15C47">
        <w:rPr>
          <w:rFonts w:ascii="Times New Roman" w:hAnsi="Times New Roman" w:cs="Times New Roman"/>
        </w:rPr>
        <w:t>Importantly</w:t>
      </w:r>
      <w:r w:rsidR="001E05C9" w:rsidRPr="00D15C47">
        <w:rPr>
          <w:rFonts w:ascii="Times New Roman" w:hAnsi="Times New Roman" w:cs="Times New Roman"/>
        </w:rPr>
        <w:t>, in</w:t>
      </w:r>
      <w:r w:rsidR="005B27DF" w:rsidRPr="00D15C47">
        <w:rPr>
          <w:rFonts w:ascii="Times New Roman" w:hAnsi="Times New Roman" w:cs="Times New Roman"/>
        </w:rPr>
        <w:t xml:space="preserve"> a context where disparities in health </w:t>
      </w:r>
      <w:r w:rsidR="000538FB" w:rsidRPr="00D15C47">
        <w:rPr>
          <w:rFonts w:ascii="Times New Roman" w:hAnsi="Times New Roman" w:cs="Times New Roman"/>
        </w:rPr>
        <w:t>capture</w:t>
      </w:r>
      <w:r w:rsidR="00C77FB0" w:rsidRPr="00D15C47">
        <w:rPr>
          <w:rFonts w:ascii="Times New Roman" w:hAnsi="Times New Roman" w:cs="Times New Roman"/>
        </w:rPr>
        <w:t xml:space="preserve"> on-going discrimination that is based on</w:t>
      </w:r>
      <w:r w:rsidR="005B27DF" w:rsidRPr="00D15C47">
        <w:rPr>
          <w:rFonts w:ascii="Times New Roman" w:hAnsi="Times New Roman" w:cs="Times New Roman"/>
        </w:rPr>
        <w:t xml:space="preserve"> ‘</w:t>
      </w:r>
      <w:r w:rsidR="004256DF" w:rsidRPr="00D15C47">
        <w:rPr>
          <w:rFonts w:ascii="Times New Roman" w:hAnsi="Times New Roman" w:cs="Times New Roman"/>
        </w:rPr>
        <w:t>society</w:t>
      </w:r>
      <w:r w:rsidR="004256DF" w:rsidRPr="00D15C47">
        <w:rPr>
          <w:rFonts w:ascii="Times New Roman" w:hAnsi="Times New Roman" w:cs="Times New Roman"/>
          <w:bCs/>
        </w:rPr>
        <w:t>’</w:t>
      </w:r>
      <w:r w:rsidR="004256DF" w:rsidRPr="00D15C47">
        <w:rPr>
          <w:rFonts w:ascii="Times New Roman" w:hAnsi="Times New Roman" w:cs="Times New Roman"/>
        </w:rPr>
        <w:t xml:space="preserve">s white-racist roots and contemporary structural-racist realities’ (Feagin and </w:t>
      </w:r>
      <w:proofErr w:type="spellStart"/>
      <w:r w:rsidR="004256DF" w:rsidRPr="00D15C47">
        <w:rPr>
          <w:rFonts w:ascii="Times New Roman" w:hAnsi="Times New Roman" w:cs="Times New Roman"/>
        </w:rPr>
        <w:t>Bennefield</w:t>
      </w:r>
      <w:proofErr w:type="spellEnd"/>
      <w:r w:rsidR="00E41ADF" w:rsidRPr="00D15C47">
        <w:rPr>
          <w:rFonts w:ascii="Times New Roman" w:hAnsi="Times New Roman" w:cs="Times New Roman"/>
        </w:rPr>
        <w:t>,</w:t>
      </w:r>
      <w:r w:rsidR="004256DF" w:rsidRPr="00D15C47">
        <w:rPr>
          <w:rFonts w:ascii="Times New Roman" w:hAnsi="Times New Roman" w:cs="Times New Roman"/>
        </w:rPr>
        <w:t xml:space="preserve"> 2014:7)</w:t>
      </w:r>
      <w:r w:rsidR="00AF0B39" w:rsidRPr="00D15C47">
        <w:rPr>
          <w:rFonts w:ascii="Times New Roman" w:hAnsi="Times New Roman" w:cs="Times New Roman"/>
        </w:rPr>
        <w:t>, neolibe</w:t>
      </w:r>
      <w:r w:rsidR="0056486C" w:rsidRPr="00D15C47">
        <w:rPr>
          <w:rFonts w:ascii="Times New Roman" w:hAnsi="Times New Roman" w:cs="Times New Roman"/>
        </w:rPr>
        <w:t xml:space="preserve">ral discourse </w:t>
      </w:r>
      <w:r w:rsidR="00F832BA" w:rsidRPr="00D15C47">
        <w:rPr>
          <w:rFonts w:ascii="Times New Roman" w:hAnsi="Times New Roman" w:cs="Times New Roman"/>
        </w:rPr>
        <w:t>also</w:t>
      </w:r>
      <w:r w:rsidR="008C0AB1" w:rsidRPr="00D15C47">
        <w:rPr>
          <w:rFonts w:ascii="Times New Roman" w:hAnsi="Times New Roman" w:cs="Times New Roman"/>
        </w:rPr>
        <w:t xml:space="preserve"> </w:t>
      </w:r>
      <w:r w:rsidR="0056486C" w:rsidRPr="00D15C47">
        <w:rPr>
          <w:rFonts w:ascii="Times New Roman" w:hAnsi="Times New Roman" w:cs="Times New Roman"/>
        </w:rPr>
        <w:t xml:space="preserve">offers a means </w:t>
      </w:r>
      <w:r w:rsidR="007E05A9" w:rsidRPr="00D15C47">
        <w:rPr>
          <w:rFonts w:ascii="Times New Roman" w:hAnsi="Times New Roman" w:cs="Times New Roman"/>
        </w:rPr>
        <w:t>‘of exporting the blame from the decisions of dominant groups onto</w:t>
      </w:r>
      <w:r w:rsidR="00A856B1" w:rsidRPr="00D15C47">
        <w:rPr>
          <w:rFonts w:ascii="Times New Roman" w:hAnsi="Times New Roman" w:cs="Times New Roman"/>
        </w:rPr>
        <w:t xml:space="preserve"> the state and onto poor people</w:t>
      </w:r>
      <w:r w:rsidR="007E05A9" w:rsidRPr="00D15C47">
        <w:rPr>
          <w:rFonts w:ascii="Times New Roman" w:hAnsi="Times New Roman" w:cs="Times New Roman"/>
        </w:rPr>
        <w:t>’ (Apple</w:t>
      </w:r>
      <w:r w:rsidR="00E41ADF" w:rsidRPr="00D15C47">
        <w:rPr>
          <w:rFonts w:ascii="Times New Roman" w:hAnsi="Times New Roman" w:cs="Times New Roman"/>
        </w:rPr>
        <w:t>,</w:t>
      </w:r>
      <w:r w:rsidR="007E05A9" w:rsidRPr="00D15C47">
        <w:rPr>
          <w:rFonts w:ascii="Times New Roman" w:hAnsi="Times New Roman" w:cs="Times New Roman"/>
        </w:rPr>
        <w:t xml:space="preserve"> 2000:60</w:t>
      </w:r>
      <w:r w:rsidR="00EA26EB" w:rsidRPr="00D15C47">
        <w:rPr>
          <w:rFonts w:ascii="Times New Roman" w:hAnsi="Times New Roman" w:cs="Times New Roman"/>
        </w:rPr>
        <w:t xml:space="preserve">; </w:t>
      </w:r>
      <w:proofErr w:type="spellStart"/>
      <w:r w:rsidR="00EA26EB" w:rsidRPr="00D15C47">
        <w:rPr>
          <w:rFonts w:ascii="Times New Roman" w:hAnsi="Times New Roman" w:cs="Times New Roman"/>
        </w:rPr>
        <w:t>Saull</w:t>
      </w:r>
      <w:proofErr w:type="spellEnd"/>
      <w:r w:rsidR="00E41ADF" w:rsidRPr="00D15C47">
        <w:rPr>
          <w:rFonts w:ascii="Times New Roman" w:hAnsi="Times New Roman" w:cs="Times New Roman"/>
        </w:rPr>
        <w:t>,</w:t>
      </w:r>
      <w:r w:rsidR="00EA26EB" w:rsidRPr="00D15C47">
        <w:rPr>
          <w:rFonts w:ascii="Times New Roman" w:hAnsi="Times New Roman" w:cs="Times New Roman"/>
        </w:rPr>
        <w:t xml:space="preserve"> 2018</w:t>
      </w:r>
      <w:r w:rsidR="007E05A9" w:rsidRPr="00D15C47">
        <w:rPr>
          <w:rFonts w:ascii="Times New Roman" w:hAnsi="Times New Roman" w:cs="Times New Roman"/>
        </w:rPr>
        <w:t>).</w:t>
      </w:r>
      <w:r w:rsidR="00F60E5B" w:rsidRPr="00D15C47">
        <w:rPr>
          <w:rFonts w:ascii="Times New Roman" w:hAnsi="Times New Roman" w:cs="Times New Roman"/>
        </w:rPr>
        <w:t xml:space="preserve"> </w:t>
      </w:r>
    </w:p>
    <w:p w14:paraId="63DDDA03" w14:textId="77777777" w:rsidR="00EE1FE6" w:rsidRPr="00D15C47" w:rsidRDefault="00EE1FE6" w:rsidP="00AC51B8">
      <w:pPr>
        <w:widowControl w:val="0"/>
        <w:autoSpaceDE w:val="0"/>
        <w:autoSpaceDN w:val="0"/>
        <w:adjustRightInd w:val="0"/>
        <w:spacing w:line="480" w:lineRule="auto"/>
        <w:rPr>
          <w:rFonts w:ascii="Times New Roman" w:hAnsi="Times New Roman" w:cs="Times New Roman"/>
        </w:rPr>
      </w:pPr>
    </w:p>
    <w:p w14:paraId="3CDA4213" w14:textId="789A1C7C" w:rsidR="00BC21A7" w:rsidRPr="00D15C47" w:rsidRDefault="003663F1"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That ‘neoliberal reason’ (Brown</w:t>
      </w:r>
      <w:r w:rsidR="00E41ADF" w:rsidRPr="00D15C47">
        <w:rPr>
          <w:rFonts w:ascii="Times New Roman" w:hAnsi="Times New Roman" w:cs="Times New Roman"/>
        </w:rPr>
        <w:t>,</w:t>
      </w:r>
      <w:r w:rsidRPr="00D15C47">
        <w:rPr>
          <w:rFonts w:ascii="Times New Roman" w:hAnsi="Times New Roman" w:cs="Times New Roman"/>
        </w:rPr>
        <w:t xml:space="preserve"> 2015) should permeate medical education is not surprising.</w:t>
      </w:r>
      <w:r w:rsidR="00B94EA7" w:rsidRPr="00D15C47">
        <w:rPr>
          <w:rFonts w:ascii="Times New Roman" w:hAnsi="Times New Roman" w:cs="Times New Roman"/>
        </w:rPr>
        <w:t xml:space="preserve"> Unhealthy choices are </w:t>
      </w:r>
      <w:r w:rsidR="00051D00" w:rsidRPr="00D15C47">
        <w:rPr>
          <w:rFonts w:ascii="Times New Roman" w:hAnsi="Times New Roman" w:cs="Times New Roman"/>
        </w:rPr>
        <w:t xml:space="preserve">readily </w:t>
      </w:r>
      <w:r w:rsidR="00B94EA7" w:rsidRPr="00D15C47">
        <w:rPr>
          <w:rFonts w:ascii="Times New Roman" w:hAnsi="Times New Roman" w:cs="Times New Roman"/>
        </w:rPr>
        <w:t xml:space="preserve">enshrined as a primary cause of illness in the views of not only individual medicals students, but in society and culture more broadly. </w:t>
      </w:r>
      <w:r w:rsidRPr="00D15C47">
        <w:rPr>
          <w:rFonts w:ascii="Times New Roman" w:hAnsi="Times New Roman" w:cs="Times New Roman"/>
        </w:rPr>
        <w:t xml:space="preserve">The erasing of structural factors in health and illness that </w:t>
      </w:r>
      <w:r w:rsidR="00B6132F" w:rsidRPr="00D15C47">
        <w:rPr>
          <w:rFonts w:ascii="Times New Roman" w:hAnsi="Times New Roman" w:cs="Times New Roman"/>
        </w:rPr>
        <w:t>neoliberal values</w:t>
      </w:r>
      <w:r w:rsidRPr="00D15C47">
        <w:rPr>
          <w:rFonts w:ascii="Times New Roman" w:hAnsi="Times New Roman" w:cs="Times New Roman"/>
        </w:rPr>
        <w:t xml:space="preserve"> </w:t>
      </w:r>
      <w:r w:rsidR="00147D53" w:rsidRPr="00D15C47">
        <w:rPr>
          <w:rFonts w:ascii="Times New Roman" w:hAnsi="Times New Roman" w:cs="Times New Roman"/>
        </w:rPr>
        <w:t>reinforce</w:t>
      </w:r>
      <w:r w:rsidRPr="00D15C47">
        <w:rPr>
          <w:rFonts w:ascii="Times New Roman" w:hAnsi="Times New Roman" w:cs="Times New Roman"/>
        </w:rPr>
        <w:t xml:space="preserve"> i</w:t>
      </w:r>
      <w:r w:rsidR="00EE1FE6" w:rsidRPr="00D15C47">
        <w:rPr>
          <w:rFonts w:ascii="Times New Roman" w:hAnsi="Times New Roman" w:cs="Times New Roman"/>
        </w:rPr>
        <w:t xml:space="preserve">s, however, </w:t>
      </w:r>
      <w:r w:rsidR="00A47CEC" w:rsidRPr="00D15C47">
        <w:rPr>
          <w:rFonts w:ascii="Times New Roman" w:hAnsi="Times New Roman" w:cs="Times New Roman"/>
        </w:rPr>
        <w:t xml:space="preserve">especially important in </w:t>
      </w:r>
      <w:r w:rsidR="00985BE2" w:rsidRPr="00D15C47">
        <w:rPr>
          <w:rFonts w:ascii="Times New Roman" w:hAnsi="Times New Roman" w:cs="Times New Roman"/>
        </w:rPr>
        <w:t>areas</w:t>
      </w:r>
      <w:r w:rsidR="00A47CEC" w:rsidRPr="00D15C47">
        <w:rPr>
          <w:rFonts w:ascii="Times New Roman" w:hAnsi="Times New Roman" w:cs="Times New Roman"/>
        </w:rPr>
        <w:t xml:space="preserve"> like medicine</w:t>
      </w:r>
      <w:r w:rsidR="00BC6E1C" w:rsidRPr="00D15C47">
        <w:rPr>
          <w:rFonts w:ascii="Times New Roman" w:hAnsi="Times New Roman" w:cs="Times New Roman"/>
        </w:rPr>
        <w:t>.</w:t>
      </w:r>
      <w:r w:rsidR="00EE1FE6" w:rsidRPr="00D15C47">
        <w:rPr>
          <w:rFonts w:ascii="Times New Roman" w:hAnsi="Times New Roman" w:cs="Times New Roman"/>
        </w:rPr>
        <w:t xml:space="preserve"> </w:t>
      </w:r>
      <w:r w:rsidR="00051D00" w:rsidRPr="00D15C47">
        <w:rPr>
          <w:rFonts w:ascii="Times New Roman" w:hAnsi="Times New Roman" w:cs="Times New Roman"/>
        </w:rPr>
        <w:t>A</w:t>
      </w:r>
      <w:r w:rsidR="00EE4A06" w:rsidRPr="00D15C47">
        <w:rPr>
          <w:rFonts w:ascii="Times New Roman" w:hAnsi="Times New Roman" w:cs="Times New Roman"/>
        </w:rPr>
        <w:t xml:space="preserve">s </w:t>
      </w:r>
      <w:r w:rsidR="00A47CEC" w:rsidRPr="00D15C47">
        <w:rPr>
          <w:rFonts w:ascii="Times New Roman" w:hAnsi="Times New Roman" w:cs="Times New Roman"/>
        </w:rPr>
        <w:t xml:space="preserve">‘the language of consciousness that suits the </w:t>
      </w:r>
      <w:proofErr w:type="gramStart"/>
      <w:r w:rsidR="00A47CEC" w:rsidRPr="00D15C47">
        <w:rPr>
          <w:rFonts w:ascii="Times New Roman" w:hAnsi="Times New Roman" w:cs="Times New Roman"/>
        </w:rPr>
        <w:t>particular way</w:t>
      </w:r>
      <w:proofErr w:type="gramEnd"/>
      <w:r w:rsidR="00A47CEC" w:rsidRPr="00D15C47">
        <w:rPr>
          <w:rFonts w:ascii="Times New Roman" w:hAnsi="Times New Roman" w:cs="Times New Roman"/>
        </w:rPr>
        <w:t xml:space="preserve"> in which people deal with their fellows’</w:t>
      </w:r>
      <w:r w:rsidR="00F70510" w:rsidRPr="00D15C47">
        <w:rPr>
          <w:rFonts w:ascii="Times New Roman" w:hAnsi="Times New Roman" w:cs="Times New Roman"/>
        </w:rPr>
        <w:t xml:space="preserve"> </w:t>
      </w:r>
      <w:r w:rsidR="00A47CEC" w:rsidRPr="00D15C47">
        <w:rPr>
          <w:rFonts w:ascii="Times New Roman" w:hAnsi="Times New Roman" w:cs="Times New Roman"/>
        </w:rPr>
        <w:t>(Fields</w:t>
      </w:r>
      <w:r w:rsidR="00B85598">
        <w:rPr>
          <w:rFonts w:ascii="Times New Roman" w:hAnsi="Times New Roman" w:cs="Times New Roman"/>
        </w:rPr>
        <w:t>,</w:t>
      </w:r>
      <w:r w:rsidR="00A47CEC" w:rsidRPr="00D15C47">
        <w:rPr>
          <w:rFonts w:ascii="Times New Roman" w:hAnsi="Times New Roman" w:cs="Times New Roman"/>
        </w:rPr>
        <w:t xml:space="preserve"> 1990:110)</w:t>
      </w:r>
      <w:r w:rsidR="00051D00" w:rsidRPr="00D15C47">
        <w:rPr>
          <w:rFonts w:ascii="Times New Roman" w:hAnsi="Times New Roman" w:cs="Times New Roman"/>
        </w:rPr>
        <w:t>, ideology</w:t>
      </w:r>
      <w:r w:rsidR="00EE4A06" w:rsidRPr="00D15C47">
        <w:rPr>
          <w:rFonts w:ascii="Times New Roman" w:hAnsi="Times New Roman" w:cs="Times New Roman"/>
        </w:rPr>
        <w:t xml:space="preserve"> can subtly shape the ways in which medicine is practiced and doctors approach their patients. </w:t>
      </w:r>
      <w:r w:rsidR="00F7131A" w:rsidRPr="00D15C47">
        <w:rPr>
          <w:rFonts w:ascii="Times New Roman" w:hAnsi="Times New Roman" w:cs="Times New Roman"/>
        </w:rPr>
        <w:t>Neoliberal i</w:t>
      </w:r>
      <w:r w:rsidR="00094FB2" w:rsidRPr="00D15C47">
        <w:rPr>
          <w:rFonts w:ascii="Times New Roman" w:hAnsi="Times New Roman" w:cs="Times New Roman"/>
        </w:rPr>
        <w:t>deology</w:t>
      </w:r>
      <w:r w:rsidR="00F7131A" w:rsidRPr="00D15C47">
        <w:rPr>
          <w:rFonts w:ascii="Times New Roman" w:hAnsi="Times New Roman" w:cs="Times New Roman"/>
        </w:rPr>
        <w:t xml:space="preserve"> not only</w:t>
      </w:r>
      <w:r w:rsidR="00094FB2" w:rsidRPr="00D15C47">
        <w:rPr>
          <w:rFonts w:ascii="Times New Roman" w:hAnsi="Times New Roman" w:cs="Times New Roman"/>
        </w:rPr>
        <w:t xml:space="preserve"> makes it easier to sidestep complex causes of illness</w:t>
      </w:r>
      <w:r w:rsidR="001F303A" w:rsidRPr="00D15C47">
        <w:rPr>
          <w:rFonts w:ascii="Times New Roman" w:hAnsi="Times New Roman" w:cs="Times New Roman"/>
        </w:rPr>
        <w:t>, i</w:t>
      </w:r>
      <w:r w:rsidR="00F7131A" w:rsidRPr="00D15C47">
        <w:rPr>
          <w:rFonts w:ascii="Times New Roman" w:hAnsi="Times New Roman" w:cs="Times New Roman"/>
        </w:rPr>
        <w:t xml:space="preserve">t also enables placing blame on those whose lives are most restricted. </w:t>
      </w:r>
      <w:r w:rsidR="00B94EA7" w:rsidRPr="00D15C47">
        <w:rPr>
          <w:rFonts w:ascii="Times New Roman" w:hAnsi="Times New Roman" w:cs="Times New Roman"/>
        </w:rPr>
        <w:t>W</w:t>
      </w:r>
      <w:r w:rsidR="00F7131A" w:rsidRPr="00D15C47">
        <w:rPr>
          <w:rFonts w:ascii="Times New Roman" w:hAnsi="Times New Roman" w:cs="Times New Roman"/>
        </w:rPr>
        <w:t xml:space="preserve">hile medicine alone cannot produce a </w:t>
      </w:r>
      <w:proofErr w:type="gramStart"/>
      <w:r w:rsidR="00F7131A" w:rsidRPr="00D15C47">
        <w:rPr>
          <w:rFonts w:ascii="Times New Roman" w:hAnsi="Times New Roman" w:cs="Times New Roman"/>
        </w:rPr>
        <w:t>more equitable and healthy</w:t>
      </w:r>
      <w:proofErr w:type="gramEnd"/>
      <w:r w:rsidR="00F7131A" w:rsidRPr="00D15C47">
        <w:rPr>
          <w:rFonts w:ascii="Times New Roman" w:hAnsi="Times New Roman" w:cs="Times New Roman"/>
        </w:rPr>
        <w:t xml:space="preserve"> world, leaving </w:t>
      </w:r>
      <w:r w:rsidR="00B94EA7" w:rsidRPr="00D15C47">
        <w:rPr>
          <w:rFonts w:ascii="Times New Roman" w:hAnsi="Times New Roman" w:cs="Times New Roman"/>
        </w:rPr>
        <w:t xml:space="preserve">the </w:t>
      </w:r>
      <w:r w:rsidR="00F7131A" w:rsidRPr="00D15C47">
        <w:rPr>
          <w:rFonts w:ascii="Times New Roman" w:hAnsi="Times New Roman" w:cs="Times New Roman"/>
        </w:rPr>
        <w:t xml:space="preserve">social causes of ill health to the margins of medicine </w:t>
      </w:r>
      <w:r w:rsidR="00F0675D" w:rsidRPr="00D15C47">
        <w:rPr>
          <w:rFonts w:ascii="Times New Roman" w:hAnsi="Times New Roman" w:cs="Times New Roman"/>
        </w:rPr>
        <w:t xml:space="preserve">risks </w:t>
      </w:r>
      <w:r w:rsidR="00051D00" w:rsidRPr="00D15C47">
        <w:rPr>
          <w:rFonts w:ascii="Times New Roman" w:hAnsi="Times New Roman" w:cs="Times New Roman"/>
        </w:rPr>
        <w:t>normalizing</w:t>
      </w:r>
      <w:r w:rsidR="00F7131A" w:rsidRPr="00D15C47">
        <w:rPr>
          <w:rFonts w:ascii="Times New Roman" w:hAnsi="Times New Roman" w:cs="Times New Roman"/>
        </w:rPr>
        <w:t xml:space="preserve"> </w:t>
      </w:r>
      <w:r w:rsidR="00783131" w:rsidRPr="00D15C47">
        <w:rPr>
          <w:rFonts w:ascii="Times New Roman" w:hAnsi="Times New Roman" w:cs="Times New Roman"/>
        </w:rPr>
        <w:t xml:space="preserve">and </w:t>
      </w:r>
      <w:r w:rsidR="0072582F" w:rsidRPr="00D15C47">
        <w:rPr>
          <w:rFonts w:ascii="Times New Roman" w:hAnsi="Times New Roman" w:cs="Times New Roman"/>
        </w:rPr>
        <w:t>reinforcing</w:t>
      </w:r>
      <w:r w:rsidR="00783131" w:rsidRPr="00D15C47">
        <w:rPr>
          <w:rFonts w:ascii="Times New Roman" w:hAnsi="Times New Roman" w:cs="Times New Roman"/>
        </w:rPr>
        <w:t xml:space="preserve"> </w:t>
      </w:r>
      <w:r w:rsidR="0034413B" w:rsidRPr="00D15C47">
        <w:rPr>
          <w:rFonts w:ascii="Times New Roman" w:hAnsi="Times New Roman" w:cs="Times New Roman"/>
        </w:rPr>
        <w:t xml:space="preserve">an </w:t>
      </w:r>
      <w:r w:rsidR="0034413B" w:rsidRPr="00D15C47">
        <w:rPr>
          <w:rFonts w:ascii="Times New Roman" w:hAnsi="Times New Roman" w:cs="Times New Roman"/>
        </w:rPr>
        <w:lastRenderedPageBreak/>
        <w:t xml:space="preserve">unequal </w:t>
      </w:r>
      <w:r w:rsidR="00F7131A" w:rsidRPr="00D15C47">
        <w:rPr>
          <w:rFonts w:ascii="Times New Roman" w:hAnsi="Times New Roman" w:cs="Times New Roman"/>
        </w:rPr>
        <w:t>status quo.</w:t>
      </w:r>
      <w:r w:rsidR="006B0635" w:rsidRPr="00D15C47">
        <w:rPr>
          <w:rFonts w:ascii="Times New Roman" w:hAnsi="Times New Roman" w:cs="Times New Roman"/>
        </w:rPr>
        <w:t xml:space="preserve"> </w:t>
      </w:r>
      <w:r w:rsidR="00AC0703" w:rsidRPr="00D15C47">
        <w:rPr>
          <w:rFonts w:ascii="Times New Roman" w:hAnsi="Times New Roman" w:cs="Times New Roman"/>
        </w:rPr>
        <w:t>T</w:t>
      </w:r>
      <w:r w:rsidR="00C319B6" w:rsidRPr="00D15C47">
        <w:rPr>
          <w:rFonts w:ascii="Times New Roman" w:hAnsi="Times New Roman" w:cs="Times New Roman"/>
        </w:rPr>
        <w:t xml:space="preserve">his paper </w:t>
      </w:r>
      <w:r w:rsidR="00AC0703" w:rsidRPr="00D15C47">
        <w:rPr>
          <w:rFonts w:ascii="Times New Roman" w:hAnsi="Times New Roman" w:cs="Times New Roman"/>
        </w:rPr>
        <w:t>makes a case</w:t>
      </w:r>
      <w:r w:rsidR="00C319B6" w:rsidRPr="00D15C47">
        <w:rPr>
          <w:rFonts w:ascii="Times New Roman" w:hAnsi="Times New Roman" w:cs="Times New Roman"/>
        </w:rPr>
        <w:t xml:space="preserve"> </w:t>
      </w:r>
      <w:r w:rsidR="006654E2" w:rsidRPr="00D15C47">
        <w:rPr>
          <w:rFonts w:ascii="Times New Roman" w:hAnsi="Times New Roman" w:cs="Times New Roman"/>
        </w:rPr>
        <w:t xml:space="preserve">for </w:t>
      </w:r>
      <w:r w:rsidR="00AC0703" w:rsidRPr="00D15C47">
        <w:rPr>
          <w:rFonts w:ascii="Times New Roman" w:hAnsi="Times New Roman" w:cs="Times New Roman"/>
        </w:rPr>
        <w:t>recognizing</w:t>
      </w:r>
      <w:r w:rsidR="00C319B6" w:rsidRPr="00D15C47">
        <w:rPr>
          <w:rFonts w:ascii="Times New Roman" w:hAnsi="Times New Roman" w:cs="Times New Roman"/>
        </w:rPr>
        <w:t xml:space="preserve"> the </w:t>
      </w:r>
      <w:r w:rsidR="00AC0703" w:rsidRPr="00D15C47">
        <w:rPr>
          <w:rFonts w:ascii="Times New Roman" w:hAnsi="Times New Roman" w:cs="Times New Roman"/>
        </w:rPr>
        <w:t>impact</w:t>
      </w:r>
      <w:r w:rsidR="00C319B6" w:rsidRPr="00D15C47">
        <w:rPr>
          <w:rFonts w:ascii="Times New Roman" w:hAnsi="Times New Roman" w:cs="Times New Roman"/>
        </w:rPr>
        <w:t xml:space="preserve"> of neoliberal </w:t>
      </w:r>
      <w:r w:rsidR="00AC0703" w:rsidRPr="00D15C47">
        <w:rPr>
          <w:rFonts w:ascii="Times New Roman" w:hAnsi="Times New Roman" w:cs="Times New Roman"/>
        </w:rPr>
        <w:t>thought</w:t>
      </w:r>
      <w:r w:rsidR="00C319B6" w:rsidRPr="00D15C47">
        <w:rPr>
          <w:rFonts w:ascii="Times New Roman" w:hAnsi="Times New Roman" w:cs="Times New Roman"/>
        </w:rPr>
        <w:t xml:space="preserve"> </w:t>
      </w:r>
      <w:r w:rsidR="00AC0703" w:rsidRPr="00D15C47">
        <w:rPr>
          <w:rFonts w:ascii="Times New Roman" w:hAnsi="Times New Roman" w:cs="Times New Roman"/>
        </w:rPr>
        <w:t xml:space="preserve">on ideas of health and illness. </w:t>
      </w:r>
      <w:r w:rsidR="00C319B6" w:rsidRPr="00D15C47">
        <w:rPr>
          <w:rFonts w:ascii="Times New Roman" w:hAnsi="Times New Roman" w:cs="Times New Roman"/>
        </w:rPr>
        <w:t xml:space="preserve">Overlooking the </w:t>
      </w:r>
      <w:r w:rsidR="00AC0703" w:rsidRPr="00D15C47">
        <w:rPr>
          <w:rFonts w:ascii="Times New Roman" w:hAnsi="Times New Roman" w:cs="Times New Roman"/>
        </w:rPr>
        <w:t>influence</w:t>
      </w:r>
      <w:r w:rsidR="00C319B6" w:rsidRPr="00D15C47">
        <w:rPr>
          <w:rFonts w:ascii="Times New Roman" w:hAnsi="Times New Roman" w:cs="Times New Roman"/>
        </w:rPr>
        <w:t xml:space="preserve"> of </w:t>
      </w:r>
      <w:r w:rsidR="00AC0703" w:rsidRPr="00D15C47">
        <w:rPr>
          <w:rFonts w:ascii="Times New Roman" w:hAnsi="Times New Roman" w:cs="Times New Roman"/>
        </w:rPr>
        <w:t>neoliberal values</w:t>
      </w:r>
      <w:r w:rsidR="00C319B6" w:rsidRPr="00D15C47">
        <w:rPr>
          <w:rFonts w:ascii="Times New Roman" w:hAnsi="Times New Roman" w:cs="Times New Roman"/>
        </w:rPr>
        <w:t xml:space="preserve"> on </w:t>
      </w:r>
      <w:r w:rsidR="00AC0703" w:rsidRPr="00D15C47">
        <w:rPr>
          <w:rFonts w:ascii="Times New Roman" w:hAnsi="Times New Roman" w:cs="Times New Roman"/>
        </w:rPr>
        <w:t>how health is perceived</w:t>
      </w:r>
      <w:r w:rsidR="00C319B6" w:rsidRPr="00D15C47">
        <w:rPr>
          <w:rFonts w:ascii="Times New Roman" w:hAnsi="Times New Roman" w:cs="Times New Roman"/>
        </w:rPr>
        <w:t xml:space="preserve"> limits possibilities for</w:t>
      </w:r>
      <w:r w:rsidR="00AC0703" w:rsidRPr="00D15C47">
        <w:rPr>
          <w:rFonts w:ascii="Times New Roman" w:hAnsi="Times New Roman" w:cs="Times New Roman"/>
        </w:rPr>
        <w:t xml:space="preserve"> not only</w:t>
      </w:r>
      <w:r w:rsidR="00C319B6" w:rsidRPr="00D15C47">
        <w:rPr>
          <w:rFonts w:ascii="Times New Roman" w:hAnsi="Times New Roman" w:cs="Times New Roman"/>
        </w:rPr>
        <w:t xml:space="preserve"> giving the health impact of inequity a more </w:t>
      </w:r>
      <w:r w:rsidR="004340FD" w:rsidRPr="00D15C47">
        <w:rPr>
          <w:rFonts w:ascii="Times New Roman" w:hAnsi="Times New Roman" w:cs="Times New Roman"/>
        </w:rPr>
        <w:t>significant</w:t>
      </w:r>
      <w:r w:rsidR="00C319B6" w:rsidRPr="00D15C47">
        <w:rPr>
          <w:rFonts w:ascii="Times New Roman" w:hAnsi="Times New Roman" w:cs="Times New Roman"/>
        </w:rPr>
        <w:t xml:space="preserve"> position in </w:t>
      </w:r>
      <w:r w:rsidR="004340FD" w:rsidRPr="00D15C47">
        <w:rPr>
          <w:rFonts w:ascii="Times New Roman" w:hAnsi="Times New Roman" w:cs="Times New Roman"/>
        </w:rPr>
        <w:t>medical education</w:t>
      </w:r>
      <w:r w:rsidR="00AC0703" w:rsidRPr="00D15C47">
        <w:rPr>
          <w:rFonts w:ascii="Times New Roman" w:hAnsi="Times New Roman" w:cs="Times New Roman"/>
        </w:rPr>
        <w:t xml:space="preserve">, but also improving </w:t>
      </w:r>
      <w:r w:rsidR="00752E27" w:rsidRPr="00D15C47">
        <w:rPr>
          <w:rFonts w:ascii="Times New Roman" w:hAnsi="Times New Roman" w:cs="Times New Roman"/>
        </w:rPr>
        <w:t>medical practice</w:t>
      </w:r>
      <w:r w:rsidR="00AC0703" w:rsidRPr="00D15C47">
        <w:rPr>
          <w:rFonts w:ascii="Times New Roman" w:hAnsi="Times New Roman" w:cs="Times New Roman"/>
        </w:rPr>
        <w:t xml:space="preserve"> and, ultimately, health</w:t>
      </w:r>
      <w:r w:rsidR="00C319B6" w:rsidRPr="00D15C47">
        <w:rPr>
          <w:rFonts w:ascii="Times New Roman" w:hAnsi="Times New Roman" w:cs="Times New Roman"/>
        </w:rPr>
        <w:t xml:space="preserve">.  </w:t>
      </w:r>
    </w:p>
    <w:p w14:paraId="16F2A591" w14:textId="77777777" w:rsidR="00A47CEC" w:rsidRPr="00D15C47" w:rsidRDefault="00A47CEC" w:rsidP="00AC51B8">
      <w:pPr>
        <w:widowControl w:val="0"/>
        <w:autoSpaceDE w:val="0"/>
        <w:autoSpaceDN w:val="0"/>
        <w:adjustRightInd w:val="0"/>
        <w:spacing w:line="480" w:lineRule="auto"/>
        <w:rPr>
          <w:rFonts w:ascii="Times New Roman" w:hAnsi="Times New Roman" w:cs="Times New Roman"/>
        </w:rPr>
      </w:pPr>
    </w:p>
    <w:p w14:paraId="0DD14919" w14:textId="30EDF77C" w:rsidR="003575D6" w:rsidRPr="00D15C47" w:rsidRDefault="003575D6"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Methods</w:t>
      </w:r>
    </w:p>
    <w:p w14:paraId="4D64F21B" w14:textId="4CD0D25A" w:rsidR="00C041D5" w:rsidRPr="00D15C47" w:rsidRDefault="00C041D5" w:rsidP="00AC51B8">
      <w:pPr>
        <w:pStyle w:val="Heading4sub"/>
      </w:pPr>
      <w:r w:rsidRPr="00D15C47">
        <w:t>Study design</w:t>
      </w:r>
    </w:p>
    <w:p w14:paraId="3A8ABE3D" w14:textId="35BD2F45" w:rsidR="0014383B" w:rsidRPr="00D15C47" w:rsidRDefault="0029751A" w:rsidP="00AC51B8">
      <w:pPr>
        <w:spacing w:line="480" w:lineRule="auto"/>
        <w:rPr>
          <w:rFonts w:ascii="Times New Roman" w:eastAsia="Cambria" w:hAnsi="Times New Roman" w:cs="Times New Roman"/>
        </w:rPr>
      </w:pPr>
      <w:r w:rsidRPr="00D15C47">
        <w:rPr>
          <w:rFonts w:ascii="Times New Roman" w:hAnsi="Times New Roman" w:cs="Times New Roman"/>
        </w:rPr>
        <w:t xml:space="preserve">This paper draws on a longitudinal qualitative study </w:t>
      </w:r>
      <w:r w:rsidR="00385E78" w:rsidRPr="00D15C47">
        <w:rPr>
          <w:rFonts w:ascii="Times New Roman" w:hAnsi="Times New Roman" w:cs="Times New Roman"/>
        </w:rPr>
        <w:t>exploring</w:t>
      </w:r>
      <w:r w:rsidRPr="00D15C47">
        <w:rPr>
          <w:rFonts w:ascii="Times New Roman" w:hAnsi="Times New Roman" w:cs="Times New Roman"/>
        </w:rPr>
        <w:t xml:space="preserve"> medical students’ experiences of clinical training in the United States. </w:t>
      </w:r>
      <w:r w:rsidR="00567B4B" w:rsidRPr="00D15C47">
        <w:rPr>
          <w:rFonts w:ascii="Times New Roman" w:eastAsia="Cambria" w:hAnsi="Times New Roman" w:cs="Times New Roman"/>
        </w:rPr>
        <w:t xml:space="preserve">The study sought to tease out the lived experience of clinical training. The focus was on how medical students conceptualize training, but also on the experiences and encounters that students found meaningful. Participants </w:t>
      </w:r>
      <w:proofErr w:type="gramStart"/>
      <w:r w:rsidR="00567B4B" w:rsidRPr="00D15C47">
        <w:rPr>
          <w:rFonts w:ascii="Times New Roman" w:eastAsia="Cambria" w:hAnsi="Times New Roman" w:cs="Times New Roman"/>
        </w:rPr>
        <w:t>were seen as</w:t>
      </w:r>
      <w:proofErr w:type="gramEnd"/>
      <w:r w:rsidR="00567B4B" w:rsidRPr="00D15C47">
        <w:rPr>
          <w:rFonts w:ascii="Times New Roman" w:eastAsia="Cambria" w:hAnsi="Times New Roman" w:cs="Times New Roman"/>
        </w:rPr>
        <w:t xml:space="preserve"> ‘emplaced’ within training environments that were, in turn, shaped ‘through the convergence of an intensity of things in process, emotions, sensations, persons and narratives.’ (Pink, 2011:350, 2015). As such, participants’ experiences within clinical placements were seen as constituted in relation to contact with medical teams and hierarchies, patients and patients’ bodies, the intense academic demands associated with medical training, and the marginal position ascribed to feeling, particularly feelings of distress, in medicine and in medical education. </w:t>
      </w:r>
      <w:r w:rsidR="00567B4B" w:rsidRPr="00D15C47">
        <w:rPr>
          <w:rFonts w:ascii="Times New Roman" w:hAnsi="Times New Roman" w:cs="Times New Roman"/>
        </w:rPr>
        <w:t>The study considered p</w:t>
      </w:r>
      <w:r w:rsidR="00567B4B" w:rsidRPr="00D15C47">
        <w:rPr>
          <w:rFonts w:ascii="Times New Roman" w:eastAsia="Cambria" w:hAnsi="Times New Roman" w:cs="Times New Roman"/>
        </w:rPr>
        <w:t xml:space="preserve">articipants’ views </w:t>
      </w:r>
      <w:r w:rsidR="00567B4B" w:rsidRPr="00D15C47">
        <w:rPr>
          <w:rFonts w:ascii="Times New Roman" w:eastAsia="Cambria" w:hAnsi="Times New Roman" w:cs="Times New Roman"/>
        </w:rPr>
        <w:lastRenderedPageBreak/>
        <w:t>of, for example, challenges in improving health as subjective, retrospective and partial, but also as sociologically interesting and meaningful (</w:t>
      </w:r>
      <w:proofErr w:type="spellStart"/>
      <w:r w:rsidR="00567B4B" w:rsidRPr="00D15C47">
        <w:rPr>
          <w:rFonts w:ascii="Times New Roman" w:eastAsia="Cambria" w:hAnsi="Times New Roman" w:cs="Times New Roman"/>
        </w:rPr>
        <w:t>Luker</w:t>
      </w:r>
      <w:proofErr w:type="spellEnd"/>
      <w:r w:rsidR="00567B4B" w:rsidRPr="00D15C47">
        <w:rPr>
          <w:rFonts w:ascii="Times New Roman" w:eastAsia="Cambria" w:hAnsi="Times New Roman" w:cs="Times New Roman"/>
        </w:rPr>
        <w:t xml:space="preserve">, 2008). </w:t>
      </w:r>
    </w:p>
    <w:p w14:paraId="59726E05" w14:textId="77777777" w:rsidR="0014383B" w:rsidRPr="00D15C47" w:rsidRDefault="0014383B" w:rsidP="00AC51B8">
      <w:pPr>
        <w:spacing w:line="480" w:lineRule="auto"/>
        <w:rPr>
          <w:rFonts w:ascii="Times New Roman" w:eastAsia="Cambria" w:hAnsi="Times New Roman" w:cs="Times New Roman"/>
        </w:rPr>
      </w:pPr>
    </w:p>
    <w:p w14:paraId="1F4581E3" w14:textId="223364DE" w:rsidR="00F23659" w:rsidRPr="00D15C47" w:rsidRDefault="00362CA3" w:rsidP="00AC51B8">
      <w:pPr>
        <w:spacing w:line="480" w:lineRule="auto"/>
        <w:rPr>
          <w:rFonts w:ascii="Times New Roman" w:eastAsia="Cambria" w:hAnsi="Times New Roman" w:cs="Times New Roman"/>
        </w:rPr>
      </w:pPr>
      <w:r w:rsidRPr="00D15C47">
        <w:rPr>
          <w:rFonts w:ascii="Times New Roman" w:hAnsi="Times New Roman" w:cs="Times New Roman"/>
        </w:rPr>
        <w:t xml:space="preserve">The study focused on clinical rotations because of their central role in ‘professional socialization and moral enculturation whereby the profession transmits normative expectations for behavior and emotions to its novices’ (Jaye et al., 2010:60). </w:t>
      </w:r>
      <w:r w:rsidR="000805EA" w:rsidRPr="00D15C47">
        <w:rPr>
          <w:rFonts w:ascii="Times New Roman" w:eastAsia="Cambria" w:hAnsi="Times New Roman" w:cs="Times New Roman"/>
        </w:rPr>
        <w:t>The researcher was familiar with the substantial literature on health inequalities, including the reproduction of inequity in medical</w:t>
      </w:r>
      <w:r w:rsidR="0089121D">
        <w:rPr>
          <w:rFonts w:ascii="Times New Roman" w:eastAsia="Cambria" w:hAnsi="Times New Roman" w:cs="Times New Roman"/>
        </w:rPr>
        <w:t xml:space="preserve"> encounters (</w:t>
      </w:r>
      <w:proofErr w:type="spellStart"/>
      <w:r w:rsidR="0089121D">
        <w:rPr>
          <w:rFonts w:ascii="Times New Roman" w:eastAsia="Cambria" w:hAnsi="Times New Roman" w:cs="Times New Roman"/>
        </w:rPr>
        <w:t>Lutfey</w:t>
      </w:r>
      <w:proofErr w:type="spellEnd"/>
      <w:r w:rsidR="0089121D">
        <w:rPr>
          <w:rFonts w:ascii="Times New Roman" w:eastAsia="Cambria" w:hAnsi="Times New Roman" w:cs="Times New Roman"/>
        </w:rPr>
        <w:t xml:space="preserve"> et al, 2008</w:t>
      </w:r>
      <w:r w:rsidR="000805EA" w:rsidRPr="00D15C47">
        <w:rPr>
          <w:rFonts w:ascii="Times New Roman" w:eastAsia="Cambria" w:hAnsi="Times New Roman" w:cs="Times New Roman"/>
        </w:rPr>
        <w:t>; Phelan and Link, 2015; Spencer and Grace, 2016</w:t>
      </w:r>
      <w:r w:rsidR="0089121D">
        <w:rPr>
          <w:rFonts w:ascii="Times New Roman" w:eastAsia="Cambria" w:hAnsi="Times New Roman" w:cs="Times New Roman"/>
        </w:rPr>
        <w:t xml:space="preserve">; </w:t>
      </w:r>
      <w:r w:rsidR="0089121D" w:rsidRPr="00D15C47">
        <w:rPr>
          <w:rFonts w:ascii="Times New Roman" w:eastAsia="Cambria" w:hAnsi="Times New Roman" w:cs="Times New Roman"/>
        </w:rPr>
        <w:t xml:space="preserve">van </w:t>
      </w:r>
      <w:proofErr w:type="spellStart"/>
      <w:r w:rsidR="0089121D" w:rsidRPr="00D15C47">
        <w:rPr>
          <w:rFonts w:ascii="Times New Roman" w:eastAsia="Cambria" w:hAnsi="Times New Roman" w:cs="Times New Roman"/>
        </w:rPr>
        <w:t>Ryn</w:t>
      </w:r>
      <w:proofErr w:type="spellEnd"/>
      <w:r w:rsidR="0089121D" w:rsidRPr="00D15C47">
        <w:rPr>
          <w:rFonts w:ascii="Times New Roman" w:eastAsia="Cambria" w:hAnsi="Times New Roman" w:cs="Times New Roman"/>
        </w:rPr>
        <w:t xml:space="preserve"> et al., 2011</w:t>
      </w:r>
      <w:r w:rsidR="000805EA" w:rsidRPr="00D15C47">
        <w:rPr>
          <w:rFonts w:ascii="Times New Roman" w:eastAsia="Cambria" w:hAnsi="Times New Roman" w:cs="Times New Roman"/>
        </w:rPr>
        <w:t xml:space="preserve">). That health systems can perpetuate inequity was understood as shaping the environments that students train in from the outset of the study. Within this context, conducting research with </w:t>
      </w:r>
      <w:proofErr w:type="gramStart"/>
      <w:r w:rsidR="000805EA" w:rsidRPr="00D15C47">
        <w:rPr>
          <w:rFonts w:ascii="Times New Roman" w:eastAsia="Cambria" w:hAnsi="Times New Roman" w:cs="Times New Roman"/>
        </w:rPr>
        <w:t>third and fourth year</w:t>
      </w:r>
      <w:proofErr w:type="gramEnd"/>
      <w:r w:rsidR="000805EA" w:rsidRPr="00D15C47">
        <w:rPr>
          <w:rFonts w:ascii="Times New Roman" w:eastAsia="Cambria" w:hAnsi="Times New Roman" w:cs="Times New Roman"/>
        </w:rPr>
        <w:t xml:space="preserve"> medical students, almost 67% of who were white and all of who were from upper or upper-middle class backgrounds, necessitated carefully formulating the interview questions focusing on inequity. Questions were phrased so that the researcher would not express direct and, more importantly, leading critique </w:t>
      </w:r>
      <w:r w:rsidR="00B818E4" w:rsidRPr="00D15C47">
        <w:rPr>
          <w:rFonts w:ascii="Times New Roman" w:eastAsia="Cambria" w:hAnsi="Times New Roman" w:cs="Times New Roman"/>
        </w:rPr>
        <w:t xml:space="preserve">of </w:t>
      </w:r>
      <w:r w:rsidR="000805EA" w:rsidRPr="00D15C47">
        <w:rPr>
          <w:rFonts w:ascii="Times New Roman" w:eastAsia="Cambria" w:hAnsi="Times New Roman" w:cs="Times New Roman"/>
        </w:rPr>
        <w:t xml:space="preserve">the system that the participants were embedded in. Questions were carefully formulated also because research (Bonilla-Silva, 2015; </w:t>
      </w:r>
      <w:proofErr w:type="spellStart"/>
      <w:r w:rsidR="000805EA" w:rsidRPr="00D15C47">
        <w:rPr>
          <w:rFonts w:ascii="Times New Roman" w:eastAsia="Cambria" w:hAnsi="Times New Roman" w:cs="Times New Roman"/>
        </w:rPr>
        <w:t>DiAngelo</w:t>
      </w:r>
      <w:proofErr w:type="spellEnd"/>
      <w:r w:rsidR="000805EA" w:rsidRPr="00D15C47">
        <w:rPr>
          <w:rFonts w:ascii="Times New Roman" w:eastAsia="Cambria" w:hAnsi="Times New Roman" w:cs="Times New Roman"/>
        </w:rPr>
        <w:t xml:space="preserve">, 2011) shows that especially whites can find noticing as well as discussing racial inequity and privilege challenging. Participants were asked to talk about any racism that they may have noticed during rotations. However, rather than direct questions on topics </w:t>
      </w:r>
      <w:r w:rsidR="000805EA" w:rsidRPr="00D15C47">
        <w:rPr>
          <w:rFonts w:ascii="Times New Roman" w:eastAsia="Cambria" w:hAnsi="Times New Roman" w:cs="Times New Roman"/>
        </w:rPr>
        <w:lastRenderedPageBreak/>
        <w:t>like racism</w:t>
      </w:r>
      <w:r w:rsidR="00333DC9" w:rsidRPr="00D15C47">
        <w:rPr>
          <w:rFonts w:ascii="Times New Roman" w:eastAsia="Cambria" w:hAnsi="Times New Roman" w:cs="Times New Roman"/>
        </w:rPr>
        <w:t xml:space="preserve"> or the reproduction of inequality</w:t>
      </w:r>
      <w:r w:rsidR="000805EA" w:rsidRPr="00D15C47">
        <w:rPr>
          <w:rFonts w:ascii="Times New Roman" w:eastAsia="Cambria" w:hAnsi="Times New Roman" w:cs="Times New Roman"/>
        </w:rPr>
        <w:t xml:space="preserve"> – questions that risked being confrontational and unproductive – participants were asked about the biggest challenges in improving health and, furthermore, how they would improve health should they have limitless resources or even a super power. </w:t>
      </w:r>
      <w:r w:rsidR="00F23659" w:rsidRPr="00D15C47">
        <w:rPr>
          <w:rFonts w:ascii="Times New Roman" w:hAnsi="Times New Roman" w:cs="Times New Roman"/>
        </w:rPr>
        <w:t xml:space="preserve">This article focuses primarily on responses generated via two interview questions. First, participants were asked what they found </w:t>
      </w:r>
      <w:r w:rsidR="00F23659" w:rsidRPr="00D15C47">
        <w:rPr>
          <w:rFonts w:ascii="Times New Roman" w:hAnsi="Times New Roman" w:cs="Times New Roman"/>
          <w:i/>
        </w:rPr>
        <w:t>the biggest challenge in improving the health of the US population</w:t>
      </w:r>
      <w:r w:rsidR="00F23659" w:rsidRPr="00D15C47">
        <w:rPr>
          <w:rFonts w:ascii="Times New Roman" w:hAnsi="Times New Roman" w:cs="Times New Roman"/>
        </w:rPr>
        <w:t xml:space="preserve">? Second, participants were asked to outline what they would do </w:t>
      </w:r>
      <w:r w:rsidR="00F23659" w:rsidRPr="00D15C47">
        <w:rPr>
          <w:rFonts w:ascii="Times New Roman" w:hAnsi="Times New Roman" w:cs="Times New Roman"/>
          <w:i/>
        </w:rPr>
        <w:t>to improve the health of the US population if they had limitless power and resources</w:t>
      </w:r>
      <w:r w:rsidR="00F23659" w:rsidRPr="00D15C47">
        <w:rPr>
          <w:rFonts w:ascii="Times New Roman" w:hAnsi="Times New Roman" w:cs="Times New Roman"/>
        </w:rPr>
        <w:t xml:space="preserve">, or even a </w:t>
      </w:r>
      <w:proofErr w:type="gramStart"/>
      <w:r w:rsidR="00F23659" w:rsidRPr="00D15C47">
        <w:rPr>
          <w:rFonts w:ascii="Times New Roman" w:hAnsi="Times New Roman" w:cs="Times New Roman"/>
        </w:rPr>
        <w:t>super power</w:t>
      </w:r>
      <w:proofErr w:type="gramEnd"/>
      <w:r w:rsidR="00F23659" w:rsidRPr="00D15C47">
        <w:rPr>
          <w:rFonts w:ascii="Times New Roman" w:hAnsi="Times New Roman" w:cs="Times New Roman"/>
        </w:rPr>
        <w:t>.</w:t>
      </w:r>
    </w:p>
    <w:p w14:paraId="0BA35F5E" w14:textId="77777777" w:rsidR="00F23659" w:rsidRPr="00D15C47" w:rsidRDefault="00F23659" w:rsidP="00AC51B8">
      <w:pPr>
        <w:spacing w:line="480" w:lineRule="auto"/>
        <w:rPr>
          <w:rFonts w:ascii="Times New Roman" w:eastAsia="Cambria" w:hAnsi="Times New Roman" w:cs="Times New Roman"/>
        </w:rPr>
      </w:pPr>
    </w:p>
    <w:p w14:paraId="500318C1" w14:textId="1F791DD2" w:rsidR="000805EA" w:rsidRPr="00D15C47" w:rsidRDefault="000805EA" w:rsidP="00AC51B8">
      <w:pPr>
        <w:spacing w:line="480" w:lineRule="auto"/>
        <w:rPr>
          <w:rFonts w:ascii="Times New Roman" w:eastAsia="Cambria" w:hAnsi="Times New Roman" w:cs="Times New Roman"/>
        </w:rPr>
      </w:pPr>
      <w:r w:rsidRPr="00D15C47">
        <w:rPr>
          <w:rFonts w:ascii="Times New Roman" w:eastAsia="Cambria" w:hAnsi="Times New Roman" w:cs="Times New Roman"/>
        </w:rPr>
        <w:t xml:space="preserve">Only three participants directly connected ill health with social and economic inequality. Silences </w:t>
      </w:r>
      <w:r w:rsidR="00333DC9" w:rsidRPr="00D15C47">
        <w:rPr>
          <w:rFonts w:ascii="Times New Roman" w:eastAsia="Cambria" w:hAnsi="Times New Roman" w:cs="Times New Roman"/>
        </w:rPr>
        <w:t>surrounding</w:t>
      </w:r>
      <w:r w:rsidRPr="00D15C47">
        <w:rPr>
          <w:rFonts w:ascii="Times New Roman" w:eastAsia="Cambria" w:hAnsi="Times New Roman" w:cs="Times New Roman"/>
        </w:rPr>
        <w:t xml:space="preserve"> the health impact of inequity underlie this paper. Rather than blaming individual medical </w:t>
      </w:r>
      <w:r w:rsidR="003D2606" w:rsidRPr="00D15C47">
        <w:rPr>
          <w:rFonts w:ascii="Times New Roman" w:eastAsia="Cambria" w:hAnsi="Times New Roman" w:cs="Times New Roman"/>
        </w:rPr>
        <w:t>students for lack of insight</w:t>
      </w:r>
      <w:r w:rsidRPr="00D15C47">
        <w:rPr>
          <w:rFonts w:ascii="Times New Roman" w:eastAsia="Cambria" w:hAnsi="Times New Roman" w:cs="Times New Roman"/>
        </w:rPr>
        <w:t>, however, this paper turns broader cultural reasons underlying the lack of attention given to the health impact of inequity. While neoliberalism was not a concern that the study explored, theoretical accounts of neoliberalism emerged as a framework through which it was possible to make sense of the data, after data collection had concluded. In connecting individual perceptions with broader cultural values, this paper engages with the key sociological task of linking individual experience with broader social forces and values.</w:t>
      </w:r>
    </w:p>
    <w:p w14:paraId="6CFF6D0E" w14:textId="77777777" w:rsidR="00004F5C" w:rsidRPr="00D15C47" w:rsidRDefault="00004F5C" w:rsidP="00AC51B8">
      <w:pPr>
        <w:spacing w:line="480" w:lineRule="auto"/>
        <w:rPr>
          <w:rFonts w:ascii="Times New Roman" w:eastAsia="Cambria" w:hAnsi="Times New Roman" w:cs="Times New Roman"/>
        </w:rPr>
      </w:pPr>
    </w:p>
    <w:p w14:paraId="0108027F" w14:textId="4C297B4E" w:rsidR="009215B9" w:rsidRPr="00D15C47" w:rsidRDefault="0059430E" w:rsidP="00AC51B8">
      <w:pPr>
        <w:spacing w:line="480" w:lineRule="auto"/>
        <w:rPr>
          <w:rFonts w:ascii="Times New Roman" w:hAnsi="Times New Roman" w:cs="Times New Roman"/>
        </w:rPr>
      </w:pPr>
      <w:r w:rsidRPr="00D15C47">
        <w:rPr>
          <w:rFonts w:ascii="Times New Roman" w:hAnsi="Times New Roman" w:cs="Times New Roman"/>
        </w:rPr>
        <w:lastRenderedPageBreak/>
        <w:t>Participants were recruited via a combination of theoretical and snowball sampling</w:t>
      </w:r>
      <w:r w:rsidR="00743DA5" w:rsidRPr="00D15C47">
        <w:rPr>
          <w:rFonts w:ascii="Times New Roman" w:hAnsi="Times New Roman" w:cs="Times New Roman"/>
        </w:rPr>
        <w:t xml:space="preserve"> </w:t>
      </w:r>
      <w:r w:rsidR="004B2C7F" w:rsidRPr="00D15C47">
        <w:rPr>
          <w:rFonts w:ascii="Times New Roman" w:hAnsi="Times New Roman" w:cs="Times New Roman"/>
        </w:rPr>
        <w:t>(</w:t>
      </w:r>
      <w:proofErr w:type="spellStart"/>
      <w:r w:rsidR="00AC0E4C" w:rsidRPr="00D15C47">
        <w:rPr>
          <w:rFonts w:ascii="Times New Roman" w:hAnsi="Times New Roman" w:cs="Times New Roman"/>
        </w:rPr>
        <w:t>Luker</w:t>
      </w:r>
      <w:proofErr w:type="spellEnd"/>
      <w:r w:rsidR="00E41ADF" w:rsidRPr="00D15C47">
        <w:rPr>
          <w:rFonts w:ascii="Times New Roman" w:hAnsi="Times New Roman" w:cs="Times New Roman"/>
        </w:rPr>
        <w:t>,</w:t>
      </w:r>
      <w:r w:rsidR="00AC0E4C" w:rsidRPr="00D15C47">
        <w:rPr>
          <w:rFonts w:ascii="Times New Roman" w:hAnsi="Times New Roman" w:cs="Times New Roman"/>
        </w:rPr>
        <w:t xml:space="preserve"> 2008</w:t>
      </w:r>
      <w:r w:rsidR="004B2C7F" w:rsidRPr="00D15C47">
        <w:rPr>
          <w:rFonts w:ascii="Times New Roman" w:hAnsi="Times New Roman" w:cs="Times New Roman"/>
        </w:rPr>
        <w:t xml:space="preserve">). </w:t>
      </w:r>
      <w:r w:rsidR="00C613B3" w:rsidRPr="00D15C47">
        <w:rPr>
          <w:rFonts w:ascii="Times New Roman" w:hAnsi="Times New Roman" w:cs="Times New Roman"/>
        </w:rPr>
        <w:t xml:space="preserve">Five students </w:t>
      </w:r>
      <w:r w:rsidR="004B2C7F" w:rsidRPr="00D15C47">
        <w:rPr>
          <w:rFonts w:ascii="Times New Roman" w:hAnsi="Times New Roman" w:cs="Times New Roman"/>
        </w:rPr>
        <w:t>who were about to start year three</w:t>
      </w:r>
      <w:r w:rsidRPr="00D15C47">
        <w:rPr>
          <w:rFonts w:ascii="Times New Roman" w:hAnsi="Times New Roman" w:cs="Times New Roman"/>
        </w:rPr>
        <w:t xml:space="preserve"> of medical school </w:t>
      </w:r>
      <w:r w:rsidR="00C613B3" w:rsidRPr="00D15C47">
        <w:rPr>
          <w:rFonts w:ascii="Times New Roman" w:hAnsi="Times New Roman" w:cs="Times New Roman"/>
        </w:rPr>
        <w:t xml:space="preserve">responded to a call for participants posted on a medical student mailing list. Four of these students forwarded a recruitment message and an informed consent letter to their peers. Consequently, </w:t>
      </w:r>
      <w:r w:rsidR="00EC2456" w:rsidRPr="00D15C47">
        <w:rPr>
          <w:rFonts w:ascii="Times New Roman" w:hAnsi="Times New Roman" w:cs="Times New Roman"/>
        </w:rPr>
        <w:t xml:space="preserve">further </w:t>
      </w:r>
      <w:r w:rsidR="00C613B3" w:rsidRPr="00D15C47">
        <w:rPr>
          <w:rFonts w:ascii="Times New Roman" w:hAnsi="Times New Roman" w:cs="Times New Roman"/>
        </w:rPr>
        <w:t xml:space="preserve">22 </w:t>
      </w:r>
      <w:r w:rsidR="00EC2456" w:rsidRPr="00D15C47">
        <w:rPr>
          <w:rFonts w:ascii="Times New Roman" w:hAnsi="Times New Roman" w:cs="Times New Roman"/>
        </w:rPr>
        <w:t>students</w:t>
      </w:r>
      <w:r w:rsidR="00C613B3" w:rsidRPr="00D15C47">
        <w:rPr>
          <w:rFonts w:ascii="Times New Roman" w:hAnsi="Times New Roman" w:cs="Times New Roman"/>
        </w:rPr>
        <w:t xml:space="preserve"> contacted the researcher directly. Apart from two interviews that had to be cut short due to technical difficulties and limitations to participant availability, interviews lasted 60-90 minutes. The interviews were conducted using Skype</w:t>
      </w:r>
      <w:r w:rsidR="00080627" w:rsidRPr="00D15C47">
        <w:rPr>
          <w:rFonts w:ascii="Times New Roman" w:hAnsi="Times New Roman" w:cs="Times New Roman"/>
        </w:rPr>
        <w:t xml:space="preserve"> and</w:t>
      </w:r>
      <w:r w:rsidR="00C613B3" w:rsidRPr="00D15C47">
        <w:rPr>
          <w:rFonts w:ascii="Times New Roman" w:hAnsi="Times New Roman" w:cs="Times New Roman"/>
        </w:rPr>
        <w:t xml:space="preserve"> took place in a </w:t>
      </w:r>
      <w:r w:rsidR="00901A1F" w:rsidRPr="00D15C47">
        <w:rPr>
          <w:rFonts w:ascii="Times New Roman" w:hAnsi="Times New Roman" w:cs="Times New Roman"/>
        </w:rPr>
        <w:t xml:space="preserve">private </w:t>
      </w:r>
      <w:r w:rsidR="00C613B3" w:rsidRPr="00D15C47">
        <w:rPr>
          <w:rFonts w:ascii="Times New Roman" w:hAnsi="Times New Roman" w:cs="Times New Roman"/>
        </w:rPr>
        <w:t xml:space="preserve">setting, such as </w:t>
      </w:r>
      <w:r w:rsidR="00901A1F" w:rsidRPr="00D15C47">
        <w:rPr>
          <w:rFonts w:ascii="Times New Roman" w:hAnsi="Times New Roman" w:cs="Times New Roman"/>
        </w:rPr>
        <w:t>an</w:t>
      </w:r>
      <w:r w:rsidR="00DB5816" w:rsidRPr="00D15C47">
        <w:rPr>
          <w:rFonts w:ascii="Times New Roman" w:hAnsi="Times New Roman" w:cs="Times New Roman"/>
        </w:rPr>
        <w:t xml:space="preserve"> apartment or a </w:t>
      </w:r>
      <w:r w:rsidR="00C613B3" w:rsidRPr="00D15C47">
        <w:rPr>
          <w:rFonts w:ascii="Times New Roman" w:hAnsi="Times New Roman" w:cs="Times New Roman"/>
        </w:rPr>
        <w:t>hospital meeting room</w:t>
      </w:r>
      <w:r w:rsidR="00DB5816" w:rsidRPr="00D15C47">
        <w:rPr>
          <w:rFonts w:ascii="Times New Roman" w:hAnsi="Times New Roman" w:cs="Times New Roman"/>
        </w:rPr>
        <w:t xml:space="preserve"> where the participant was alone</w:t>
      </w:r>
      <w:r w:rsidR="00C613B3" w:rsidRPr="00D15C47">
        <w:rPr>
          <w:rFonts w:ascii="Times New Roman" w:hAnsi="Times New Roman" w:cs="Times New Roman"/>
        </w:rPr>
        <w:t xml:space="preserve">. </w:t>
      </w:r>
      <w:r w:rsidR="0029751A" w:rsidRPr="00D15C47">
        <w:rPr>
          <w:rFonts w:ascii="Times New Roman" w:hAnsi="Times New Roman" w:cs="Times New Roman"/>
        </w:rPr>
        <w:t xml:space="preserve">A total of 72 qualitative in-depth interviews were conducted with 27 participants across two years. </w:t>
      </w:r>
      <w:r w:rsidR="008C6061" w:rsidRPr="00D15C47">
        <w:rPr>
          <w:rFonts w:ascii="Times New Roman" w:hAnsi="Times New Roman" w:cs="Times New Roman"/>
        </w:rPr>
        <w:t xml:space="preserve">Twenty-seven </w:t>
      </w:r>
      <w:r w:rsidR="0012516D" w:rsidRPr="00D15C47">
        <w:rPr>
          <w:rFonts w:ascii="Times New Roman" w:hAnsi="Times New Roman" w:cs="Times New Roman"/>
        </w:rPr>
        <w:t>medical students</w:t>
      </w:r>
      <w:r w:rsidR="008C6061" w:rsidRPr="00D15C47">
        <w:rPr>
          <w:rFonts w:ascii="Times New Roman" w:hAnsi="Times New Roman" w:cs="Times New Roman"/>
        </w:rPr>
        <w:t xml:space="preserve"> took part in the first interview during the first half of the first clinical year. Twenty-six took part in the second interview during the second ha</w:t>
      </w:r>
      <w:r w:rsidR="00C31514" w:rsidRPr="00D15C47">
        <w:rPr>
          <w:rFonts w:ascii="Times New Roman" w:hAnsi="Times New Roman" w:cs="Times New Roman"/>
        </w:rPr>
        <w:t>lf of the first clinical year, and n</w:t>
      </w:r>
      <w:r w:rsidR="008C6061" w:rsidRPr="00D15C47">
        <w:rPr>
          <w:rFonts w:ascii="Times New Roman" w:hAnsi="Times New Roman" w:cs="Times New Roman"/>
        </w:rPr>
        <w:t xml:space="preserve">ineteen </w:t>
      </w:r>
      <w:r w:rsidR="0012516D" w:rsidRPr="00D15C47">
        <w:rPr>
          <w:rFonts w:ascii="Times New Roman" w:hAnsi="Times New Roman" w:cs="Times New Roman"/>
        </w:rPr>
        <w:t>participated</w:t>
      </w:r>
      <w:r w:rsidR="00C947A8" w:rsidRPr="00D15C47">
        <w:rPr>
          <w:rFonts w:ascii="Times New Roman" w:hAnsi="Times New Roman" w:cs="Times New Roman"/>
        </w:rPr>
        <w:t xml:space="preserve"> in</w:t>
      </w:r>
      <w:r w:rsidR="008C6061" w:rsidRPr="00D15C47">
        <w:rPr>
          <w:rFonts w:ascii="Times New Roman" w:hAnsi="Times New Roman" w:cs="Times New Roman"/>
        </w:rPr>
        <w:t xml:space="preserve"> the third interview close to graduation durin</w:t>
      </w:r>
      <w:r w:rsidR="0012516D" w:rsidRPr="00D15C47">
        <w:rPr>
          <w:rFonts w:ascii="Times New Roman" w:hAnsi="Times New Roman" w:cs="Times New Roman"/>
        </w:rPr>
        <w:t xml:space="preserve">g the second half of the second </w:t>
      </w:r>
      <w:r w:rsidR="008C6061" w:rsidRPr="00D15C47">
        <w:rPr>
          <w:rFonts w:ascii="Times New Roman" w:hAnsi="Times New Roman" w:cs="Times New Roman"/>
        </w:rPr>
        <w:t xml:space="preserve">clinical year. </w:t>
      </w:r>
    </w:p>
    <w:p w14:paraId="61AF7F87" w14:textId="77777777" w:rsidR="009215B9" w:rsidRPr="00D15C47" w:rsidRDefault="009215B9" w:rsidP="00AC51B8">
      <w:pPr>
        <w:spacing w:line="480" w:lineRule="auto"/>
        <w:rPr>
          <w:rFonts w:ascii="Times New Roman" w:hAnsi="Times New Roman" w:cs="Times New Roman"/>
        </w:rPr>
      </w:pPr>
    </w:p>
    <w:p w14:paraId="2295A800" w14:textId="4D6B719E" w:rsidR="0029751A" w:rsidRPr="00D15C47" w:rsidRDefault="0029751A" w:rsidP="00AC51B8">
      <w:pPr>
        <w:spacing w:line="480" w:lineRule="auto"/>
        <w:rPr>
          <w:rFonts w:ascii="Times New Roman" w:hAnsi="Times New Roman" w:cs="Times New Roman"/>
        </w:rPr>
      </w:pPr>
      <w:r w:rsidRPr="00D15C47">
        <w:rPr>
          <w:rFonts w:ascii="Times New Roman" w:hAnsi="Times New Roman" w:cs="Times New Roman"/>
        </w:rPr>
        <w:t>The longitudinal character of the study (</w:t>
      </w:r>
      <w:proofErr w:type="spellStart"/>
      <w:r w:rsidRPr="00D15C47">
        <w:rPr>
          <w:rStyle w:val="PageNumber"/>
          <w:rFonts w:ascii="Times New Roman" w:hAnsi="Times New Roman" w:cs="Times New Roman"/>
        </w:rPr>
        <w:t>Saldaña</w:t>
      </w:r>
      <w:proofErr w:type="spellEnd"/>
      <w:r w:rsidR="00E41ADF" w:rsidRPr="00D15C47">
        <w:rPr>
          <w:rStyle w:val="PageNumber"/>
          <w:rFonts w:ascii="Times New Roman" w:hAnsi="Times New Roman" w:cs="Times New Roman"/>
        </w:rPr>
        <w:t>,</w:t>
      </w:r>
      <w:r w:rsidRPr="00D15C47">
        <w:rPr>
          <w:rStyle w:val="PageNumber"/>
          <w:rFonts w:ascii="Times New Roman" w:hAnsi="Times New Roman" w:cs="Times New Roman"/>
        </w:rPr>
        <w:t xml:space="preserve"> 2003</w:t>
      </w:r>
      <w:r w:rsidRPr="00D15C47">
        <w:rPr>
          <w:rFonts w:ascii="Times New Roman" w:hAnsi="Times New Roman" w:cs="Times New Roman"/>
        </w:rPr>
        <w:t xml:space="preserve">) </w:t>
      </w:r>
      <w:r w:rsidR="00A12270" w:rsidRPr="00D15C47">
        <w:rPr>
          <w:rFonts w:ascii="Times New Roman" w:hAnsi="Times New Roman" w:cs="Times New Roman"/>
        </w:rPr>
        <w:t>provided</w:t>
      </w:r>
      <w:r w:rsidRPr="00D15C47">
        <w:rPr>
          <w:rFonts w:ascii="Times New Roman" w:hAnsi="Times New Roman" w:cs="Times New Roman"/>
        </w:rPr>
        <w:t xml:space="preserve"> a means of generating nuanced, in-depth insight into </w:t>
      </w:r>
      <w:r w:rsidR="008978CE" w:rsidRPr="00D15C47">
        <w:rPr>
          <w:rFonts w:ascii="Times New Roman" w:hAnsi="Times New Roman" w:cs="Times New Roman"/>
        </w:rPr>
        <w:t>participants’ experience</w:t>
      </w:r>
      <w:r w:rsidR="00D1117E" w:rsidRPr="00D15C47">
        <w:rPr>
          <w:rFonts w:ascii="Times New Roman" w:hAnsi="Times New Roman" w:cs="Times New Roman"/>
        </w:rPr>
        <w:t>s</w:t>
      </w:r>
      <w:r w:rsidR="00CD330D" w:rsidRPr="00D15C47">
        <w:rPr>
          <w:rFonts w:ascii="Times New Roman" w:hAnsi="Times New Roman" w:cs="Times New Roman"/>
        </w:rPr>
        <w:t xml:space="preserve">. </w:t>
      </w:r>
      <w:r w:rsidR="0017578F" w:rsidRPr="00D15C47">
        <w:rPr>
          <w:rFonts w:ascii="Times New Roman" w:hAnsi="Times New Roman" w:cs="Times New Roman"/>
        </w:rPr>
        <w:t>Longitudinal interviews also allowed the researcher</w:t>
      </w:r>
      <w:r w:rsidR="008978CE" w:rsidRPr="00D15C47">
        <w:rPr>
          <w:rFonts w:ascii="Times New Roman" w:hAnsi="Times New Roman" w:cs="Times New Roman"/>
        </w:rPr>
        <w:t xml:space="preserve"> and</w:t>
      </w:r>
      <w:r w:rsidR="0017578F" w:rsidRPr="00D15C47">
        <w:rPr>
          <w:rFonts w:ascii="Times New Roman" w:hAnsi="Times New Roman" w:cs="Times New Roman"/>
        </w:rPr>
        <w:t xml:space="preserve"> the participants to return to examples and experiences discussed in earlier interviews. </w:t>
      </w:r>
      <w:r w:rsidR="008978CE" w:rsidRPr="00D15C47">
        <w:rPr>
          <w:rFonts w:ascii="Times New Roman" w:hAnsi="Times New Roman" w:cs="Times New Roman"/>
        </w:rPr>
        <w:t>However</w:t>
      </w:r>
      <w:r w:rsidR="00971983" w:rsidRPr="00D15C47">
        <w:rPr>
          <w:rFonts w:ascii="Times New Roman" w:hAnsi="Times New Roman" w:cs="Times New Roman"/>
        </w:rPr>
        <w:t>, while the study was longitudinal in character, it did not seek to c</w:t>
      </w:r>
      <w:r w:rsidR="00DC15B0" w:rsidRPr="00D15C47">
        <w:rPr>
          <w:rFonts w:ascii="Times New Roman" w:hAnsi="Times New Roman" w:cs="Times New Roman"/>
        </w:rPr>
        <w:t xml:space="preserve">hart changing </w:t>
      </w:r>
      <w:r w:rsidR="00574698" w:rsidRPr="00D15C47">
        <w:rPr>
          <w:rFonts w:ascii="Times New Roman" w:hAnsi="Times New Roman" w:cs="Times New Roman"/>
        </w:rPr>
        <w:t xml:space="preserve">views but rather focused on generating in-depth insight into the </w:t>
      </w:r>
      <w:r w:rsidR="00DC15B0" w:rsidRPr="00D15C47">
        <w:rPr>
          <w:rFonts w:ascii="Times New Roman" w:hAnsi="Times New Roman" w:cs="Times New Roman"/>
        </w:rPr>
        <w:lastRenderedPageBreak/>
        <w:t>lived experience</w:t>
      </w:r>
      <w:r w:rsidR="002E4502" w:rsidRPr="00D15C47">
        <w:rPr>
          <w:rFonts w:ascii="Times New Roman" w:hAnsi="Times New Roman" w:cs="Times New Roman"/>
        </w:rPr>
        <w:t xml:space="preserve"> of training</w:t>
      </w:r>
      <w:r w:rsidR="00B059B8" w:rsidRPr="00D15C47">
        <w:rPr>
          <w:rFonts w:ascii="Times New Roman" w:hAnsi="Times New Roman" w:cs="Times New Roman"/>
        </w:rPr>
        <w:t xml:space="preserve">. </w:t>
      </w:r>
      <w:r w:rsidRPr="00D15C47">
        <w:rPr>
          <w:rFonts w:ascii="Times New Roman" w:hAnsi="Times New Roman" w:cs="Times New Roman"/>
        </w:rPr>
        <w:t xml:space="preserve">The longitudinal </w:t>
      </w:r>
      <w:r w:rsidR="00852271" w:rsidRPr="00D15C47">
        <w:rPr>
          <w:rFonts w:ascii="Times New Roman" w:hAnsi="Times New Roman" w:cs="Times New Roman"/>
        </w:rPr>
        <w:t>nature</w:t>
      </w:r>
      <w:r w:rsidRPr="00D15C47">
        <w:rPr>
          <w:rFonts w:ascii="Times New Roman" w:hAnsi="Times New Roman" w:cs="Times New Roman"/>
        </w:rPr>
        <w:t xml:space="preserve"> of the study </w:t>
      </w:r>
      <w:r w:rsidR="00AE6733" w:rsidRPr="00D15C47">
        <w:rPr>
          <w:rFonts w:ascii="Times New Roman" w:hAnsi="Times New Roman" w:cs="Times New Roman"/>
        </w:rPr>
        <w:t xml:space="preserve">also </w:t>
      </w:r>
      <w:r w:rsidRPr="00D15C47">
        <w:rPr>
          <w:rFonts w:ascii="Times New Roman" w:hAnsi="Times New Roman" w:cs="Times New Roman"/>
        </w:rPr>
        <w:t xml:space="preserve">enabled the researcher, whose interest in medical education </w:t>
      </w:r>
      <w:r w:rsidR="00940B88" w:rsidRPr="00D15C47">
        <w:rPr>
          <w:rFonts w:ascii="Times New Roman" w:hAnsi="Times New Roman" w:cs="Times New Roman"/>
        </w:rPr>
        <w:t>is</w:t>
      </w:r>
      <w:r w:rsidRPr="00D15C47">
        <w:rPr>
          <w:rFonts w:ascii="Times New Roman" w:hAnsi="Times New Roman" w:cs="Times New Roman"/>
        </w:rPr>
        <w:t xml:space="preserve"> scholarly </w:t>
      </w:r>
      <w:r w:rsidR="00574698" w:rsidRPr="00D15C47">
        <w:rPr>
          <w:rFonts w:ascii="Times New Roman" w:hAnsi="Times New Roman" w:cs="Times New Roman"/>
        </w:rPr>
        <w:t xml:space="preserve">rather than practical, to </w:t>
      </w:r>
      <w:r w:rsidR="001C03C9" w:rsidRPr="00D15C47">
        <w:rPr>
          <w:rFonts w:ascii="Times New Roman" w:hAnsi="Times New Roman" w:cs="Times New Roman"/>
        </w:rPr>
        <w:t>develop</w:t>
      </w:r>
      <w:r w:rsidR="00574698" w:rsidRPr="00D15C47">
        <w:rPr>
          <w:rFonts w:ascii="Times New Roman" w:hAnsi="Times New Roman" w:cs="Times New Roman"/>
        </w:rPr>
        <w:t xml:space="preserve"> </w:t>
      </w:r>
      <w:r w:rsidRPr="00D15C47">
        <w:rPr>
          <w:rFonts w:ascii="Times New Roman" w:hAnsi="Times New Roman" w:cs="Times New Roman"/>
        </w:rPr>
        <w:t xml:space="preserve">understanding into the </w:t>
      </w:r>
      <w:r w:rsidR="00940B88" w:rsidRPr="00D15C47">
        <w:rPr>
          <w:rFonts w:ascii="Times New Roman" w:hAnsi="Times New Roman" w:cs="Times New Roman"/>
        </w:rPr>
        <w:t>topic.</w:t>
      </w:r>
      <w:r w:rsidRPr="00D15C47">
        <w:rPr>
          <w:rFonts w:ascii="Times New Roman" w:hAnsi="Times New Roman" w:cs="Times New Roman"/>
        </w:rPr>
        <w:t xml:space="preserve"> The researcher’s outsider status also proved important in the process of interviewing. For example, as the</w:t>
      </w:r>
      <w:r w:rsidR="00FC3D0F" w:rsidRPr="00D15C47">
        <w:rPr>
          <w:rFonts w:ascii="Times New Roman" w:hAnsi="Times New Roman" w:cs="Times New Roman"/>
        </w:rPr>
        <w:t xml:space="preserve"> researcher was</w:t>
      </w:r>
      <w:r w:rsidR="00D83665" w:rsidRPr="00D15C47">
        <w:rPr>
          <w:rFonts w:ascii="Times New Roman" w:hAnsi="Times New Roman" w:cs="Times New Roman"/>
        </w:rPr>
        <w:t>, rightly,</w:t>
      </w:r>
      <w:r w:rsidR="00FC3D0F" w:rsidRPr="00D15C47">
        <w:rPr>
          <w:rFonts w:ascii="Times New Roman" w:hAnsi="Times New Roman" w:cs="Times New Roman"/>
        </w:rPr>
        <w:t xml:space="preserve"> seen to lack</w:t>
      </w:r>
      <w:r w:rsidRPr="00D15C47">
        <w:rPr>
          <w:rFonts w:ascii="Times New Roman" w:hAnsi="Times New Roman" w:cs="Times New Roman"/>
        </w:rPr>
        <w:t xml:space="preserve"> </w:t>
      </w:r>
      <w:r w:rsidR="00D83665" w:rsidRPr="00D15C47">
        <w:rPr>
          <w:rFonts w:ascii="Times New Roman" w:hAnsi="Times New Roman" w:cs="Times New Roman"/>
        </w:rPr>
        <w:t>experiences</w:t>
      </w:r>
      <w:r w:rsidRPr="00D15C47">
        <w:rPr>
          <w:rFonts w:ascii="Times New Roman" w:hAnsi="Times New Roman" w:cs="Times New Roman"/>
        </w:rPr>
        <w:t xml:space="preserve"> of the training process, participants often provided in-depth descriptions to enable an outsider to understand their experience. Further, being an outsider made it possible for the researcher to ask questions that could have </w:t>
      </w:r>
      <w:proofErr w:type="gramStart"/>
      <w:r w:rsidRPr="00D15C47">
        <w:rPr>
          <w:rFonts w:ascii="Times New Roman" w:hAnsi="Times New Roman" w:cs="Times New Roman"/>
        </w:rPr>
        <w:t xml:space="preserve">been seen </w:t>
      </w:r>
      <w:r w:rsidR="0017578F" w:rsidRPr="00D15C47">
        <w:rPr>
          <w:rFonts w:ascii="Times New Roman" w:hAnsi="Times New Roman" w:cs="Times New Roman"/>
        </w:rPr>
        <w:t>as</w:t>
      </w:r>
      <w:proofErr w:type="gramEnd"/>
      <w:r w:rsidR="0017578F" w:rsidRPr="00D15C47">
        <w:rPr>
          <w:rFonts w:ascii="Times New Roman" w:hAnsi="Times New Roman" w:cs="Times New Roman"/>
        </w:rPr>
        <w:t xml:space="preserve"> self-evident among insiders.</w:t>
      </w:r>
      <w:r w:rsidR="00567B4B" w:rsidRPr="00D15C47">
        <w:rPr>
          <w:rFonts w:ascii="Times New Roman" w:hAnsi="Times New Roman" w:cs="Times New Roman"/>
        </w:rPr>
        <w:t xml:space="preserve"> The Institutional Review Board at the author’s institution vetted and approved the study design and materials.</w:t>
      </w:r>
    </w:p>
    <w:p w14:paraId="1F013366" w14:textId="77777777" w:rsidR="0029751A" w:rsidRPr="00D15C47" w:rsidRDefault="0029751A" w:rsidP="00AC51B8">
      <w:pPr>
        <w:spacing w:line="480" w:lineRule="auto"/>
        <w:rPr>
          <w:rFonts w:ascii="Times New Roman" w:eastAsia="Cambria" w:hAnsi="Times New Roman" w:cs="Times New Roman"/>
        </w:rPr>
      </w:pPr>
    </w:p>
    <w:p w14:paraId="0C1DA46D" w14:textId="60B17EF2" w:rsidR="0029751A" w:rsidRPr="00D15C47" w:rsidRDefault="0029751A" w:rsidP="00AC51B8">
      <w:pPr>
        <w:pStyle w:val="Heading4sub"/>
      </w:pPr>
      <w:r w:rsidRPr="00D15C47">
        <w:t xml:space="preserve">Coding and </w:t>
      </w:r>
      <w:r w:rsidR="009B3F85" w:rsidRPr="00D15C47">
        <w:t>analytical ap</w:t>
      </w:r>
      <w:r w:rsidR="00C23188" w:rsidRPr="00D15C47">
        <w:t>p</w:t>
      </w:r>
      <w:r w:rsidR="009B3F85" w:rsidRPr="00D15C47">
        <w:t>r</w:t>
      </w:r>
      <w:r w:rsidR="00C23188" w:rsidRPr="00D15C47">
        <w:t>oach</w:t>
      </w:r>
    </w:p>
    <w:p w14:paraId="08BEA58B" w14:textId="27F35B85" w:rsidR="00642746" w:rsidRPr="00D15C47" w:rsidRDefault="0029751A" w:rsidP="00AC51B8">
      <w:pPr>
        <w:spacing w:line="480" w:lineRule="auto"/>
        <w:rPr>
          <w:rFonts w:ascii="Times New Roman" w:hAnsi="Times New Roman" w:cs="Times New Roman"/>
        </w:rPr>
      </w:pPr>
      <w:r w:rsidRPr="00D15C47">
        <w:rPr>
          <w:rFonts w:ascii="Times New Roman" w:hAnsi="Times New Roman" w:cs="Times New Roman"/>
        </w:rPr>
        <w:t xml:space="preserve">Interviews </w:t>
      </w:r>
      <w:r w:rsidR="00725877" w:rsidRPr="00D15C47">
        <w:rPr>
          <w:rFonts w:ascii="Times New Roman" w:hAnsi="Times New Roman" w:cs="Times New Roman"/>
        </w:rPr>
        <w:t xml:space="preserve">were </w:t>
      </w:r>
      <w:r w:rsidR="007A713E" w:rsidRPr="00D15C47">
        <w:rPr>
          <w:rFonts w:ascii="Times New Roman" w:hAnsi="Times New Roman" w:cs="Times New Roman"/>
        </w:rPr>
        <w:t xml:space="preserve">audio </w:t>
      </w:r>
      <w:r w:rsidR="00725877" w:rsidRPr="00D15C47">
        <w:rPr>
          <w:rFonts w:ascii="Times New Roman" w:hAnsi="Times New Roman" w:cs="Times New Roman"/>
        </w:rPr>
        <w:t>recorded and transcribed</w:t>
      </w:r>
      <w:r w:rsidRPr="00D15C47">
        <w:rPr>
          <w:rFonts w:ascii="Times New Roman" w:hAnsi="Times New Roman" w:cs="Times New Roman"/>
        </w:rPr>
        <w:t xml:space="preserve"> verbatim</w:t>
      </w:r>
      <w:r w:rsidR="00B56C50" w:rsidRPr="00D15C47">
        <w:rPr>
          <w:rFonts w:ascii="Times New Roman" w:hAnsi="Times New Roman" w:cs="Times New Roman"/>
        </w:rPr>
        <w:t xml:space="preserve">. </w:t>
      </w:r>
      <w:r w:rsidR="00987FE1" w:rsidRPr="00D15C47">
        <w:rPr>
          <w:rFonts w:ascii="Times New Roman" w:hAnsi="Times New Roman" w:cs="Times New Roman"/>
        </w:rPr>
        <w:t xml:space="preserve">As participants were explicitly asked about what they perceived as the biggest challenge in improving health, and what they would do to improve health, answers to these questions </w:t>
      </w:r>
      <w:r w:rsidR="00E6152A" w:rsidRPr="00D15C47">
        <w:rPr>
          <w:rFonts w:ascii="Times New Roman" w:hAnsi="Times New Roman" w:cs="Times New Roman"/>
        </w:rPr>
        <w:t>formed</w:t>
      </w:r>
      <w:r w:rsidR="00987FE1" w:rsidRPr="00D15C47">
        <w:rPr>
          <w:rFonts w:ascii="Times New Roman" w:hAnsi="Times New Roman" w:cs="Times New Roman"/>
        </w:rPr>
        <w:t xml:space="preserve"> two </w:t>
      </w:r>
      <w:r w:rsidR="00580647" w:rsidRPr="00D15C47">
        <w:rPr>
          <w:rFonts w:ascii="Times New Roman" w:hAnsi="Times New Roman" w:cs="Times New Roman"/>
        </w:rPr>
        <w:t xml:space="preserve">initial and </w:t>
      </w:r>
      <w:r w:rsidR="00987FE1" w:rsidRPr="00D15C47">
        <w:rPr>
          <w:rFonts w:ascii="Times New Roman" w:hAnsi="Times New Roman" w:cs="Times New Roman"/>
        </w:rPr>
        <w:t xml:space="preserve">broad categories: </w:t>
      </w:r>
      <w:r w:rsidR="00987FE1" w:rsidRPr="00D15C47">
        <w:rPr>
          <w:rFonts w:ascii="Times New Roman" w:hAnsi="Times New Roman" w:cs="Times New Roman"/>
          <w:i/>
        </w:rPr>
        <w:t>challenges</w:t>
      </w:r>
      <w:r w:rsidR="00987FE1" w:rsidRPr="00D15C47">
        <w:rPr>
          <w:rFonts w:ascii="Times New Roman" w:hAnsi="Times New Roman" w:cs="Times New Roman"/>
        </w:rPr>
        <w:t xml:space="preserve"> and</w:t>
      </w:r>
      <w:r w:rsidR="00687468" w:rsidRPr="00D15C47">
        <w:rPr>
          <w:rFonts w:ascii="Times New Roman" w:hAnsi="Times New Roman" w:cs="Times New Roman"/>
        </w:rPr>
        <w:t xml:space="preserve"> </w:t>
      </w:r>
      <w:r w:rsidR="00687468" w:rsidRPr="00D15C47">
        <w:rPr>
          <w:rFonts w:ascii="Times New Roman" w:hAnsi="Times New Roman" w:cs="Times New Roman"/>
          <w:i/>
        </w:rPr>
        <w:t>a</w:t>
      </w:r>
      <w:r w:rsidR="00987FE1" w:rsidRPr="00D15C47">
        <w:rPr>
          <w:rFonts w:ascii="Times New Roman" w:hAnsi="Times New Roman" w:cs="Times New Roman"/>
          <w:i/>
        </w:rPr>
        <w:t xml:space="preserve"> </w:t>
      </w:r>
      <w:proofErr w:type="gramStart"/>
      <w:r w:rsidR="00987FE1" w:rsidRPr="00D15C47">
        <w:rPr>
          <w:rFonts w:ascii="Times New Roman" w:hAnsi="Times New Roman" w:cs="Times New Roman"/>
          <w:i/>
        </w:rPr>
        <w:t>super</w:t>
      </w:r>
      <w:r w:rsidR="00B4754F" w:rsidRPr="00D15C47">
        <w:rPr>
          <w:rFonts w:ascii="Times New Roman" w:hAnsi="Times New Roman" w:cs="Times New Roman"/>
          <w:i/>
        </w:rPr>
        <w:t xml:space="preserve"> </w:t>
      </w:r>
      <w:r w:rsidR="00987FE1" w:rsidRPr="00D15C47">
        <w:rPr>
          <w:rFonts w:ascii="Times New Roman" w:hAnsi="Times New Roman" w:cs="Times New Roman"/>
          <w:i/>
        </w:rPr>
        <w:t>power</w:t>
      </w:r>
      <w:proofErr w:type="gramEnd"/>
      <w:r w:rsidR="00987FE1" w:rsidRPr="00D15C47">
        <w:rPr>
          <w:rFonts w:ascii="Times New Roman" w:hAnsi="Times New Roman" w:cs="Times New Roman"/>
        </w:rPr>
        <w:t xml:space="preserve">. </w:t>
      </w:r>
      <w:r w:rsidR="00B56C50" w:rsidRPr="00D15C47">
        <w:rPr>
          <w:rFonts w:ascii="Times New Roman" w:hAnsi="Times New Roman" w:cs="Times New Roman"/>
        </w:rPr>
        <w:t>Following thematic analysis (</w:t>
      </w:r>
      <w:r w:rsidR="00AF2258" w:rsidRPr="00D15C47">
        <w:rPr>
          <w:rFonts w:ascii="Times New Roman" w:hAnsi="Times New Roman" w:cs="Times New Roman"/>
        </w:rPr>
        <w:t>Braun and Clarke</w:t>
      </w:r>
      <w:r w:rsidR="00E41ADF" w:rsidRPr="00D15C47">
        <w:rPr>
          <w:rFonts w:ascii="Times New Roman" w:hAnsi="Times New Roman" w:cs="Times New Roman"/>
        </w:rPr>
        <w:t>,</w:t>
      </w:r>
      <w:r w:rsidR="00DD379F" w:rsidRPr="00D15C47">
        <w:rPr>
          <w:rFonts w:ascii="Times New Roman" w:hAnsi="Times New Roman" w:cs="Times New Roman"/>
        </w:rPr>
        <w:t xml:space="preserve"> 2006</w:t>
      </w:r>
      <w:r w:rsidR="00F90F3E">
        <w:rPr>
          <w:rFonts w:ascii="Times New Roman" w:hAnsi="Times New Roman" w:cs="Times New Roman"/>
        </w:rPr>
        <w:t>; Clarke and Braun 2018</w:t>
      </w:r>
      <w:r w:rsidR="00B56C50" w:rsidRPr="00D15C47">
        <w:rPr>
          <w:rFonts w:ascii="Times New Roman" w:hAnsi="Times New Roman" w:cs="Times New Roman"/>
        </w:rPr>
        <w:t>), t</w:t>
      </w:r>
      <w:r w:rsidR="00A376F6" w:rsidRPr="00D15C47">
        <w:rPr>
          <w:rFonts w:ascii="Times New Roman" w:hAnsi="Times New Roman" w:cs="Times New Roman"/>
        </w:rPr>
        <w:t xml:space="preserve">he answers were </w:t>
      </w:r>
      <w:r w:rsidR="00A22D03" w:rsidRPr="00D15C47">
        <w:rPr>
          <w:rFonts w:ascii="Times New Roman" w:hAnsi="Times New Roman" w:cs="Times New Roman"/>
        </w:rPr>
        <w:t>manually</w:t>
      </w:r>
      <w:r w:rsidR="00A376F6" w:rsidRPr="00D15C47">
        <w:rPr>
          <w:rFonts w:ascii="Times New Roman" w:hAnsi="Times New Roman" w:cs="Times New Roman"/>
        </w:rPr>
        <w:t xml:space="preserve"> co</w:t>
      </w:r>
      <w:r w:rsidR="00ED43C5" w:rsidRPr="00D15C47">
        <w:rPr>
          <w:rFonts w:ascii="Times New Roman" w:hAnsi="Times New Roman" w:cs="Times New Roman"/>
        </w:rPr>
        <w:t xml:space="preserve">ded to key </w:t>
      </w:r>
      <w:r w:rsidR="00A376F6" w:rsidRPr="00D15C47">
        <w:rPr>
          <w:rFonts w:ascii="Times New Roman" w:hAnsi="Times New Roman" w:cs="Times New Roman"/>
        </w:rPr>
        <w:t>themes</w:t>
      </w:r>
      <w:r w:rsidR="00580647" w:rsidRPr="00D15C47">
        <w:rPr>
          <w:rFonts w:ascii="Times New Roman" w:hAnsi="Times New Roman" w:cs="Times New Roman"/>
        </w:rPr>
        <w:t>.</w:t>
      </w:r>
      <w:r w:rsidR="00A71FF0" w:rsidRPr="00D15C47">
        <w:rPr>
          <w:rFonts w:ascii="Times New Roman" w:hAnsi="Times New Roman" w:cs="Times New Roman"/>
        </w:rPr>
        <w:t xml:space="preserve"> </w:t>
      </w:r>
      <w:r w:rsidR="00642746" w:rsidRPr="00D15C47">
        <w:rPr>
          <w:rFonts w:ascii="Times New Roman" w:hAnsi="Times New Roman" w:cs="Times New Roman"/>
        </w:rPr>
        <w:t>Below</w:t>
      </w:r>
      <w:r w:rsidR="00591B03" w:rsidRPr="00D15C47">
        <w:rPr>
          <w:rFonts w:ascii="Times New Roman" w:hAnsi="Times New Roman" w:cs="Times New Roman"/>
        </w:rPr>
        <w:t>,</w:t>
      </w:r>
      <w:r w:rsidR="00642746" w:rsidRPr="00D15C47">
        <w:rPr>
          <w:rFonts w:ascii="Times New Roman" w:hAnsi="Times New Roman" w:cs="Times New Roman"/>
        </w:rPr>
        <w:t xml:space="preserve"> I </w:t>
      </w:r>
      <w:r w:rsidR="00C76C9D" w:rsidRPr="00D15C47">
        <w:rPr>
          <w:rFonts w:ascii="Times New Roman" w:hAnsi="Times New Roman" w:cs="Times New Roman"/>
        </w:rPr>
        <w:t>summarize</w:t>
      </w:r>
      <w:r w:rsidR="00642746" w:rsidRPr="00D15C47">
        <w:rPr>
          <w:rFonts w:ascii="Times New Roman" w:hAnsi="Times New Roman" w:cs="Times New Roman"/>
        </w:rPr>
        <w:t xml:space="preserve"> themes </w:t>
      </w:r>
      <w:r w:rsidR="007D28E9" w:rsidRPr="00D15C47">
        <w:rPr>
          <w:rFonts w:ascii="Times New Roman" w:hAnsi="Times New Roman" w:cs="Times New Roman"/>
        </w:rPr>
        <w:t>illustrated in the</w:t>
      </w:r>
      <w:r w:rsidR="00642746" w:rsidRPr="00D15C47">
        <w:rPr>
          <w:rFonts w:ascii="Times New Roman" w:hAnsi="Times New Roman" w:cs="Times New Roman"/>
        </w:rPr>
        <w:t xml:space="preserve"> da</w:t>
      </w:r>
      <w:r w:rsidR="002C2C5F" w:rsidRPr="00D15C47">
        <w:rPr>
          <w:rFonts w:ascii="Times New Roman" w:hAnsi="Times New Roman" w:cs="Times New Roman"/>
        </w:rPr>
        <w:t>ta sections</w:t>
      </w:r>
      <w:r w:rsidR="00642746" w:rsidRPr="00D15C47">
        <w:rPr>
          <w:rFonts w:ascii="Times New Roman" w:hAnsi="Times New Roman" w:cs="Times New Roman"/>
        </w:rPr>
        <w:t xml:space="preserve">. </w:t>
      </w:r>
    </w:p>
    <w:p w14:paraId="71BDDFBE" w14:textId="77777777" w:rsidR="00642746" w:rsidRPr="00D15C47" w:rsidRDefault="00642746" w:rsidP="00AC51B8">
      <w:pPr>
        <w:spacing w:line="480" w:lineRule="auto"/>
        <w:rPr>
          <w:rFonts w:ascii="Times New Roman" w:hAnsi="Times New Roman" w:cs="Times New Roman"/>
        </w:rPr>
      </w:pPr>
    </w:p>
    <w:p w14:paraId="6D35FD33" w14:textId="380E7C4D" w:rsidR="00290DCF" w:rsidRPr="00D15C47" w:rsidRDefault="006114D1" w:rsidP="00AC51B8">
      <w:pPr>
        <w:spacing w:line="480" w:lineRule="auto"/>
        <w:rPr>
          <w:rFonts w:ascii="Times New Roman" w:hAnsi="Times New Roman" w:cs="Times New Roman"/>
        </w:rPr>
      </w:pPr>
      <w:r w:rsidRPr="00D15C47">
        <w:rPr>
          <w:rFonts w:ascii="Times New Roman" w:hAnsi="Times New Roman" w:cs="Times New Roman"/>
        </w:rPr>
        <w:lastRenderedPageBreak/>
        <w:t xml:space="preserve">Only three participants, all with background in public health and policy, explicitly discussed social inequalities as central to ill health. Eleven participants brought up the importance of limited access to care, with seven of these participants focusing specifically on the ways in which issues such as the cost of care and lack of insurance can curtail access to care. Four brought up regulation, regulating unhealthy </w:t>
      </w:r>
      <w:proofErr w:type="gramStart"/>
      <w:r w:rsidRPr="00D15C47">
        <w:rPr>
          <w:rFonts w:ascii="Times New Roman" w:hAnsi="Times New Roman" w:cs="Times New Roman"/>
        </w:rPr>
        <w:t>foods in particular, as</w:t>
      </w:r>
      <w:proofErr w:type="gramEnd"/>
      <w:r w:rsidRPr="00D15C47">
        <w:rPr>
          <w:rFonts w:ascii="Times New Roman" w:hAnsi="Times New Roman" w:cs="Times New Roman"/>
        </w:rPr>
        <w:t xml:space="preserve"> a means of improving health. Eight participants, however, also emphasized lifestyles as what needed to change to improve health. </w:t>
      </w:r>
      <w:r w:rsidR="00FE6041" w:rsidRPr="00D15C47">
        <w:rPr>
          <w:rFonts w:ascii="Times New Roman" w:hAnsi="Times New Roman" w:cs="Times New Roman"/>
        </w:rPr>
        <w:t>Importantly, t</w:t>
      </w:r>
      <w:r w:rsidRPr="00D15C47">
        <w:rPr>
          <w:rFonts w:ascii="Times New Roman" w:hAnsi="Times New Roman" w:cs="Times New Roman"/>
        </w:rPr>
        <w:t xml:space="preserve">hese participants did not explicitly frame lifestyles as shaped by economic possibilities available to people.  Four participants discussed patients as lacking ‘motivation’ for healthy behavior, again, without discussing structural factors enabling </w:t>
      </w:r>
      <w:r w:rsidR="003D05EA" w:rsidRPr="00D15C47">
        <w:rPr>
          <w:rFonts w:ascii="Times New Roman" w:hAnsi="Times New Roman" w:cs="Times New Roman"/>
        </w:rPr>
        <w:t xml:space="preserve">or hindering </w:t>
      </w:r>
      <w:r w:rsidRPr="00D15C47">
        <w:rPr>
          <w:rFonts w:ascii="Times New Roman" w:hAnsi="Times New Roman" w:cs="Times New Roman"/>
        </w:rPr>
        <w:t xml:space="preserve">healthy behaviors. Eight participants spoke about the importance of education and health literacy. While participants discussed education as a means of enabling patients navigate complex healthcare settings, education </w:t>
      </w:r>
      <w:r w:rsidR="004222A3" w:rsidRPr="00D15C47">
        <w:rPr>
          <w:rFonts w:ascii="Times New Roman" w:hAnsi="Times New Roman" w:cs="Times New Roman"/>
        </w:rPr>
        <w:t>tended to be</w:t>
      </w:r>
      <w:r w:rsidRPr="00D15C47">
        <w:rPr>
          <w:rFonts w:ascii="Times New Roman" w:hAnsi="Times New Roman" w:cs="Times New Roman"/>
        </w:rPr>
        <w:t xml:space="preserve"> defined as educating individual patients about unhealthy behaviors without noting how health behaviors entwine with economic </w:t>
      </w:r>
      <w:r w:rsidR="006F657F" w:rsidRPr="00D15C47">
        <w:rPr>
          <w:rFonts w:ascii="Times New Roman" w:hAnsi="Times New Roman" w:cs="Times New Roman"/>
        </w:rPr>
        <w:t>or structural constraints</w:t>
      </w:r>
      <w:r w:rsidRPr="00D15C47">
        <w:rPr>
          <w:rFonts w:ascii="Times New Roman" w:hAnsi="Times New Roman" w:cs="Times New Roman"/>
        </w:rPr>
        <w:t xml:space="preserve">. </w:t>
      </w:r>
      <w:r w:rsidR="00334096" w:rsidRPr="00D15C47">
        <w:rPr>
          <w:rFonts w:ascii="Times New Roman" w:hAnsi="Times New Roman" w:cs="Times New Roman"/>
        </w:rPr>
        <w:t>Five</w:t>
      </w:r>
      <w:r w:rsidRPr="00D15C47">
        <w:rPr>
          <w:rFonts w:ascii="Times New Roman" w:hAnsi="Times New Roman" w:cs="Times New Roman"/>
        </w:rPr>
        <w:t xml:space="preserve"> participants </w:t>
      </w:r>
      <w:r w:rsidR="0019538B" w:rsidRPr="00D15C47">
        <w:rPr>
          <w:rFonts w:ascii="Times New Roman" w:hAnsi="Times New Roman" w:cs="Times New Roman"/>
        </w:rPr>
        <w:t>noted</w:t>
      </w:r>
      <w:r w:rsidRPr="00D15C47">
        <w:rPr>
          <w:rFonts w:ascii="Times New Roman" w:hAnsi="Times New Roman" w:cs="Times New Roman"/>
        </w:rPr>
        <w:t xml:space="preserve"> culture </w:t>
      </w:r>
      <w:r w:rsidR="0019538B" w:rsidRPr="00D15C47">
        <w:rPr>
          <w:rFonts w:ascii="Times New Roman" w:hAnsi="Times New Roman" w:cs="Times New Roman"/>
        </w:rPr>
        <w:t xml:space="preserve">as </w:t>
      </w:r>
      <w:r w:rsidRPr="00D15C47">
        <w:rPr>
          <w:rFonts w:ascii="Times New Roman" w:hAnsi="Times New Roman" w:cs="Times New Roman"/>
        </w:rPr>
        <w:t>important in shaping health behavior</w:t>
      </w:r>
      <w:r w:rsidR="00FE77FD" w:rsidRPr="00D15C47">
        <w:rPr>
          <w:rFonts w:ascii="Times New Roman" w:hAnsi="Times New Roman" w:cs="Times New Roman"/>
        </w:rPr>
        <w:t xml:space="preserve">, without discussing how cultural practices </w:t>
      </w:r>
      <w:r w:rsidR="00E10D27" w:rsidRPr="00D15C47">
        <w:rPr>
          <w:rFonts w:ascii="Times New Roman" w:hAnsi="Times New Roman" w:cs="Times New Roman"/>
        </w:rPr>
        <w:t>related to</w:t>
      </w:r>
      <w:r w:rsidR="00FE77FD" w:rsidRPr="00D15C47">
        <w:rPr>
          <w:rFonts w:ascii="Times New Roman" w:hAnsi="Times New Roman" w:cs="Times New Roman"/>
        </w:rPr>
        <w:t xml:space="preserve">, for example, </w:t>
      </w:r>
      <w:r w:rsidR="00E10D27" w:rsidRPr="00D15C47">
        <w:rPr>
          <w:rFonts w:ascii="Times New Roman" w:hAnsi="Times New Roman" w:cs="Times New Roman"/>
        </w:rPr>
        <w:t>food</w:t>
      </w:r>
      <w:r w:rsidR="00FE77FD" w:rsidRPr="00D15C47">
        <w:rPr>
          <w:rFonts w:ascii="Times New Roman" w:hAnsi="Times New Roman" w:cs="Times New Roman"/>
        </w:rPr>
        <w:t xml:space="preserve"> </w:t>
      </w:r>
      <w:r w:rsidR="00E10D27" w:rsidRPr="00D15C47">
        <w:rPr>
          <w:rFonts w:ascii="Times New Roman" w:hAnsi="Times New Roman" w:cs="Times New Roman"/>
        </w:rPr>
        <w:t>might</w:t>
      </w:r>
      <w:r w:rsidR="00FE77FD" w:rsidRPr="00D15C47">
        <w:rPr>
          <w:rFonts w:ascii="Times New Roman" w:hAnsi="Times New Roman" w:cs="Times New Roman"/>
        </w:rPr>
        <w:t xml:space="preserve"> </w:t>
      </w:r>
      <w:proofErr w:type="gramStart"/>
      <w:r w:rsidR="00FE77FD" w:rsidRPr="00D15C47">
        <w:rPr>
          <w:rFonts w:ascii="Times New Roman" w:hAnsi="Times New Roman" w:cs="Times New Roman"/>
        </w:rPr>
        <w:t>be connected with</w:t>
      </w:r>
      <w:proofErr w:type="gramEnd"/>
      <w:r w:rsidR="00FE77FD" w:rsidRPr="00D15C47">
        <w:rPr>
          <w:rFonts w:ascii="Times New Roman" w:hAnsi="Times New Roman" w:cs="Times New Roman"/>
        </w:rPr>
        <w:t xml:space="preserve"> </w:t>
      </w:r>
      <w:r w:rsidR="00784A41" w:rsidRPr="00D15C47">
        <w:rPr>
          <w:rFonts w:ascii="Times New Roman" w:hAnsi="Times New Roman" w:cs="Times New Roman"/>
        </w:rPr>
        <w:t xml:space="preserve">structural factors or </w:t>
      </w:r>
      <w:r w:rsidR="00FE77FD" w:rsidRPr="00D15C47">
        <w:rPr>
          <w:rFonts w:ascii="Times New Roman" w:hAnsi="Times New Roman" w:cs="Times New Roman"/>
        </w:rPr>
        <w:t>histories of injustice</w:t>
      </w:r>
      <w:r w:rsidR="00784A41" w:rsidRPr="00D15C47">
        <w:rPr>
          <w:rFonts w:ascii="Times New Roman" w:hAnsi="Times New Roman" w:cs="Times New Roman"/>
        </w:rPr>
        <w:t>.</w:t>
      </w:r>
      <w:r w:rsidR="00FE77FD" w:rsidRPr="00D15C47">
        <w:rPr>
          <w:rFonts w:ascii="Times New Roman" w:hAnsi="Times New Roman" w:cs="Times New Roman"/>
        </w:rPr>
        <w:t xml:space="preserve"> </w:t>
      </w:r>
    </w:p>
    <w:p w14:paraId="5B6487C6" w14:textId="77777777" w:rsidR="00290DCF" w:rsidRPr="00D15C47" w:rsidRDefault="00290DCF" w:rsidP="00AC51B8">
      <w:pPr>
        <w:spacing w:line="480" w:lineRule="auto"/>
        <w:rPr>
          <w:rFonts w:ascii="Times New Roman" w:hAnsi="Times New Roman" w:cs="Times New Roman"/>
        </w:rPr>
      </w:pPr>
    </w:p>
    <w:p w14:paraId="6E858AF3" w14:textId="3C6B277F" w:rsidR="006114D1" w:rsidRPr="00D15C47" w:rsidRDefault="00AF53C2" w:rsidP="00AC51B8">
      <w:pPr>
        <w:spacing w:line="480" w:lineRule="auto"/>
        <w:rPr>
          <w:rFonts w:ascii="Times New Roman" w:hAnsi="Times New Roman" w:cs="Times New Roman"/>
        </w:rPr>
      </w:pPr>
      <w:r w:rsidRPr="00D15C47">
        <w:rPr>
          <w:rFonts w:ascii="Times New Roman" w:hAnsi="Times New Roman" w:cs="Times New Roman"/>
        </w:rPr>
        <w:lastRenderedPageBreak/>
        <w:t>P</w:t>
      </w:r>
      <w:r w:rsidR="006114D1" w:rsidRPr="00D15C47">
        <w:rPr>
          <w:rFonts w:ascii="Times New Roman" w:hAnsi="Times New Roman" w:cs="Times New Roman"/>
        </w:rPr>
        <w:t xml:space="preserve">articipants brought up multiple issues impacting health. In responses that combined multiple themes, for example, slipping from emphasizing the cost of care to underlining a lack of motivation, each part of an answer was associated with the relevant theme. The author undertook both coding and analysis. However, these processes were informed by discussions with colleagues who attended presentations on the paper, as well as read drafts of the paper. </w:t>
      </w:r>
      <w:r w:rsidR="00E35273" w:rsidRPr="00D15C47">
        <w:rPr>
          <w:rFonts w:ascii="Times New Roman" w:hAnsi="Times New Roman" w:cs="Times New Roman"/>
        </w:rPr>
        <w:t>T</w:t>
      </w:r>
      <w:r w:rsidR="006114D1" w:rsidRPr="00D15C47">
        <w:rPr>
          <w:rFonts w:ascii="Times New Roman" w:hAnsi="Times New Roman" w:cs="Times New Roman"/>
        </w:rPr>
        <w:t>hese discussions generated in-depth in</w:t>
      </w:r>
      <w:r w:rsidR="00757FEB" w:rsidRPr="00D15C47">
        <w:rPr>
          <w:rFonts w:ascii="Times New Roman" w:hAnsi="Times New Roman" w:cs="Times New Roman"/>
        </w:rPr>
        <w:t>sight into theorizing the data</w:t>
      </w:r>
      <w:r w:rsidR="00E35273" w:rsidRPr="00D15C47">
        <w:rPr>
          <w:rFonts w:ascii="Times New Roman" w:hAnsi="Times New Roman" w:cs="Times New Roman"/>
        </w:rPr>
        <w:t>.</w:t>
      </w:r>
    </w:p>
    <w:p w14:paraId="3729BBB8" w14:textId="77777777" w:rsidR="0029751A" w:rsidRPr="00D15C47" w:rsidRDefault="0029751A" w:rsidP="00AC51B8">
      <w:pPr>
        <w:spacing w:line="480" w:lineRule="auto"/>
        <w:rPr>
          <w:rFonts w:ascii="Times New Roman" w:hAnsi="Times New Roman" w:cs="Times New Roman"/>
        </w:rPr>
      </w:pPr>
    </w:p>
    <w:p w14:paraId="571355D6" w14:textId="77777777" w:rsidR="0029751A" w:rsidRPr="00D15C47" w:rsidRDefault="0029751A" w:rsidP="00AC51B8">
      <w:pPr>
        <w:pStyle w:val="Heading4sub"/>
      </w:pPr>
      <w:r w:rsidRPr="00D15C47">
        <w:t>Participants</w:t>
      </w:r>
    </w:p>
    <w:p w14:paraId="46591432" w14:textId="0C5CFD45" w:rsidR="00BB0178" w:rsidRPr="00D15C47" w:rsidRDefault="0029751A" w:rsidP="00AC51B8">
      <w:pPr>
        <w:spacing w:line="480" w:lineRule="auto"/>
        <w:rPr>
          <w:rFonts w:ascii="Times New Roman" w:hAnsi="Times New Roman" w:cs="Times New Roman"/>
        </w:rPr>
      </w:pPr>
      <w:r w:rsidRPr="00D15C47">
        <w:rPr>
          <w:rFonts w:ascii="Times New Roman" w:hAnsi="Times New Roman" w:cs="Times New Roman"/>
        </w:rPr>
        <w:t>The study s</w:t>
      </w:r>
      <w:r w:rsidR="00C863E4" w:rsidRPr="00D15C47">
        <w:rPr>
          <w:rFonts w:ascii="Times New Roman" w:hAnsi="Times New Roman" w:cs="Times New Roman"/>
        </w:rPr>
        <w:t>ample was</w:t>
      </w:r>
      <w:r w:rsidR="00571FE8" w:rsidRPr="00D15C47">
        <w:rPr>
          <w:rFonts w:ascii="Times New Roman" w:hAnsi="Times New Roman" w:cs="Times New Roman"/>
        </w:rPr>
        <w:t xml:space="preserve"> self-selected and, as such, this paper draws on </w:t>
      </w:r>
      <w:r w:rsidRPr="00D15C47">
        <w:rPr>
          <w:rFonts w:ascii="Times New Roman" w:hAnsi="Times New Roman" w:cs="Times New Roman"/>
        </w:rPr>
        <w:t xml:space="preserve">perspectives from students </w:t>
      </w:r>
      <w:r w:rsidR="00571FE8" w:rsidRPr="00D15C47">
        <w:rPr>
          <w:rFonts w:ascii="Times New Roman" w:hAnsi="Times New Roman" w:cs="Times New Roman"/>
        </w:rPr>
        <w:t>who wanted</w:t>
      </w:r>
      <w:r w:rsidRPr="00D15C47">
        <w:rPr>
          <w:rFonts w:ascii="Times New Roman" w:hAnsi="Times New Roman" w:cs="Times New Roman"/>
        </w:rPr>
        <w:t xml:space="preserve"> to share their </w:t>
      </w:r>
      <w:r w:rsidR="00571FE8" w:rsidRPr="00D15C47">
        <w:rPr>
          <w:rFonts w:ascii="Times New Roman" w:hAnsi="Times New Roman" w:cs="Times New Roman"/>
        </w:rPr>
        <w:t>experiences with the researcher</w:t>
      </w:r>
      <w:r w:rsidRPr="00D15C47">
        <w:rPr>
          <w:rFonts w:ascii="Times New Roman" w:hAnsi="Times New Roman" w:cs="Times New Roman"/>
        </w:rPr>
        <w:t xml:space="preserve">. However, </w:t>
      </w:r>
      <w:r w:rsidR="00571FE8" w:rsidRPr="00D15C47">
        <w:rPr>
          <w:rFonts w:ascii="Times New Roman" w:hAnsi="Times New Roman" w:cs="Times New Roman"/>
        </w:rPr>
        <w:t xml:space="preserve">to thank participants for their time, </w:t>
      </w:r>
      <w:r w:rsidRPr="00D15C47">
        <w:rPr>
          <w:rFonts w:ascii="Times New Roman" w:hAnsi="Times New Roman" w:cs="Times New Roman"/>
        </w:rPr>
        <w:t>participant</w:t>
      </w:r>
      <w:r w:rsidR="00571FE8" w:rsidRPr="00D15C47">
        <w:rPr>
          <w:rFonts w:ascii="Times New Roman" w:hAnsi="Times New Roman" w:cs="Times New Roman"/>
        </w:rPr>
        <w:t>s</w:t>
      </w:r>
      <w:r w:rsidRPr="00D15C47">
        <w:rPr>
          <w:rFonts w:ascii="Times New Roman" w:hAnsi="Times New Roman" w:cs="Times New Roman"/>
        </w:rPr>
        <w:t xml:space="preserve"> </w:t>
      </w:r>
      <w:r w:rsidR="00995A46" w:rsidRPr="00D15C47">
        <w:rPr>
          <w:rFonts w:ascii="Times New Roman" w:hAnsi="Times New Roman" w:cs="Times New Roman"/>
        </w:rPr>
        <w:t>received</w:t>
      </w:r>
      <w:r w:rsidR="00571FE8" w:rsidRPr="00D15C47">
        <w:rPr>
          <w:rFonts w:ascii="Times New Roman" w:hAnsi="Times New Roman" w:cs="Times New Roman"/>
        </w:rPr>
        <w:t xml:space="preserve"> a $50 </w:t>
      </w:r>
      <w:r w:rsidR="00824BEB" w:rsidRPr="00D15C47">
        <w:rPr>
          <w:rFonts w:ascii="Times New Roman" w:hAnsi="Times New Roman" w:cs="Times New Roman"/>
        </w:rPr>
        <w:t xml:space="preserve">online </w:t>
      </w:r>
      <w:r w:rsidR="00571FE8" w:rsidRPr="00D15C47">
        <w:rPr>
          <w:rFonts w:ascii="Times New Roman" w:hAnsi="Times New Roman" w:cs="Times New Roman"/>
        </w:rPr>
        <w:t>gift card</w:t>
      </w:r>
      <w:r w:rsidRPr="00D15C47">
        <w:rPr>
          <w:rFonts w:ascii="Times New Roman" w:hAnsi="Times New Roman" w:cs="Times New Roman"/>
        </w:rPr>
        <w:t xml:space="preserve"> per interview</w:t>
      </w:r>
      <w:r w:rsidR="00571FE8" w:rsidRPr="00D15C47">
        <w:rPr>
          <w:rFonts w:ascii="Times New Roman" w:hAnsi="Times New Roman" w:cs="Times New Roman"/>
        </w:rPr>
        <w:t xml:space="preserve">. </w:t>
      </w:r>
      <w:r w:rsidR="00413A79" w:rsidRPr="00D15C47">
        <w:rPr>
          <w:rFonts w:ascii="Times New Roman" w:hAnsi="Times New Roman" w:cs="Times New Roman"/>
        </w:rPr>
        <w:t xml:space="preserve">This </w:t>
      </w:r>
      <w:r w:rsidR="00571FE8" w:rsidRPr="00D15C47">
        <w:rPr>
          <w:rFonts w:ascii="Times New Roman" w:hAnsi="Times New Roman" w:cs="Times New Roman"/>
        </w:rPr>
        <w:t xml:space="preserve">is </w:t>
      </w:r>
      <w:r w:rsidR="00D37954" w:rsidRPr="00D15C47">
        <w:rPr>
          <w:rFonts w:ascii="Times New Roman" w:hAnsi="Times New Roman" w:cs="Times New Roman"/>
        </w:rPr>
        <w:t>believed</w:t>
      </w:r>
      <w:r w:rsidR="00571FE8" w:rsidRPr="00D15C47">
        <w:rPr>
          <w:rFonts w:ascii="Times New Roman" w:hAnsi="Times New Roman" w:cs="Times New Roman"/>
        </w:rPr>
        <w:t xml:space="preserve"> to have encouraged participation among students who may otherwise </w:t>
      </w:r>
      <w:r w:rsidR="00185755" w:rsidRPr="00D15C47">
        <w:rPr>
          <w:rFonts w:ascii="Times New Roman" w:hAnsi="Times New Roman" w:cs="Times New Roman"/>
        </w:rPr>
        <w:t xml:space="preserve">not have considered taking part. Simultaneously, the stipend was </w:t>
      </w:r>
      <w:r w:rsidR="001C4A8D" w:rsidRPr="00D15C47">
        <w:rPr>
          <w:rFonts w:ascii="Times New Roman" w:hAnsi="Times New Roman" w:cs="Times New Roman"/>
        </w:rPr>
        <w:t xml:space="preserve">not </w:t>
      </w:r>
      <w:r w:rsidR="00824BEB" w:rsidRPr="00D15C47">
        <w:rPr>
          <w:rFonts w:ascii="Times New Roman" w:hAnsi="Times New Roman" w:cs="Times New Roman"/>
        </w:rPr>
        <w:t>large</w:t>
      </w:r>
      <w:r w:rsidRPr="00D15C47">
        <w:rPr>
          <w:rFonts w:ascii="Times New Roman" w:hAnsi="Times New Roman" w:cs="Times New Roman"/>
        </w:rPr>
        <w:t xml:space="preserve"> enough to coerce participati</w:t>
      </w:r>
      <w:r w:rsidR="007F6B7B" w:rsidRPr="00D15C47">
        <w:rPr>
          <w:rFonts w:ascii="Times New Roman" w:hAnsi="Times New Roman" w:cs="Times New Roman"/>
        </w:rPr>
        <w:t>on.</w:t>
      </w:r>
    </w:p>
    <w:p w14:paraId="37D478CE" w14:textId="77777777" w:rsidR="0029751A" w:rsidRPr="00D15C47" w:rsidRDefault="0029751A" w:rsidP="00AC51B8">
      <w:pPr>
        <w:spacing w:line="480" w:lineRule="auto"/>
        <w:rPr>
          <w:rFonts w:ascii="Times New Roman" w:hAnsi="Times New Roman" w:cs="Times New Roman"/>
        </w:rPr>
      </w:pPr>
    </w:p>
    <w:p w14:paraId="41DD9048" w14:textId="525CA612" w:rsidR="00915BF0" w:rsidRPr="00D15C47" w:rsidRDefault="00945BE0" w:rsidP="00AC51B8">
      <w:pPr>
        <w:spacing w:line="480" w:lineRule="auto"/>
        <w:rPr>
          <w:rFonts w:ascii="Times New Roman" w:hAnsi="Times New Roman" w:cs="Times New Roman"/>
        </w:rPr>
      </w:pPr>
      <w:r w:rsidRPr="00D15C47">
        <w:rPr>
          <w:rFonts w:ascii="Times New Roman" w:hAnsi="Times New Roman" w:cs="Times New Roman"/>
        </w:rPr>
        <w:t xml:space="preserve">The research included </w:t>
      </w:r>
      <w:r w:rsidR="00E93FEA">
        <w:rPr>
          <w:rFonts w:ascii="Times New Roman" w:hAnsi="Times New Roman" w:cs="Times New Roman"/>
        </w:rPr>
        <w:t xml:space="preserve">roughly </w:t>
      </w:r>
      <w:r w:rsidR="00D43B1A">
        <w:rPr>
          <w:rFonts w:ascii="Times New Roman" w:hAnsi="Times New Roman" w:cs="Times New Roman"/>
        </w:rPr>
        <w:t>equal number</w:t>
      </w:r>
      <w:r w:rsidR="00E05073">
        <w:rPr>
          <w:rFonts w:ascii="Times New Roman" w:hAnsi="Times New Roman" w:cs="Times New Roman"/>
        </w:rPr>
        <w:t>s</w:t>
      </w:r>
      <w:r w:rsidRPr="00D15C47">
        <w:rPr>
          <w:rFonts w:ascii="Times New Roman" w:hAnsi="Times New Roman" w:cs="Times New Roman"/>
        </w:rPr>
        <w:t xml:space="preserve"> of male</w:t>
      </w:r>
      <w:r w:rsidR="00F91FDB" w:rsidRPr="00D15C47">
        <w:rPr>
          <w:rFonts w:ascii="Times New Roman" w:hAnsi="Times New Roman" w:cs="Times New Roman"/>
        </w:rPr>
        <w:t>- and</w:t>
      </w:r>
      <w:r w:rsidRPr="00D15C47">
        <w:rPr>
          <w:rFonts w:ascii="Times New Roman" w:hAnsi="Times New Roman" w:cs="Times New Roman"/>
        </w:rPr>
        <w:t xml:space="preserve"> female</w:t>
      </w:r>
      <w:r w:rsidR="00F91FDB" w:rsidRPr="00D15C47">
        <w:rPr>
          <w:rFonts w:ascii="Times New Roman" w:hAnsi="Times New Roman" w:cs="Times New Roman"/>
        </w:rPr>
        <w:t>-identifying</w:t>
      </w:r>
      <w:r w:rsidRPr="00D15C47">
        <w:rPr>
          <w:rFonts w:ascii="Times New Roman" w:hAnsi="Times New Roman" w:cs="Times New Roman"/>
        </w:rPr>
        <w:t xml:space="preserve"> students</w:t>
      </w:r>
      <w:r w:rsidR="00E93FEA">
        <w:rPr>
          <w:rFonts w:ascii="Times New Roman" w:hAnsi="Times New Roman" w:cs="Times New Roman"/>
        </w:rPr>
        <w:t xml:space="preserve">. </w:t>
      </w:r>
      <w:r w:rsidR="0029751A" w:rsidRPr="00D15C47">
        <w:rPr>
          <w:rFonts w:ascii="Times New Roman" w:hAnsi="Times New Roman" w:cs="Times New Roman"/>
        </w:rPr>
        <w:t xml:space="preserve">All </w:t>
      </w:r>
      <w:r w:rsidRPr="00D15C47">
        <w:rPr>
          <w:rFonts w:ascii="Times New Roman" w:hAnsi="Times New Roman" w:cs="Times New Roman"/>
        </w:rPr>
        <w:t xml:space="preserve">participants </w:t>
      </w:r>
      <w:r w:rsidR="00285FED" w:rsidRPr="00D15C47">
        <w:rPr>
          <w:rFonts w:ascii="Times New Roman" w:hAnsi="Times New Roman" w:cs="Times New Roman"/>
        </w:rPr>
        <w:t xml:space="preserve">were in their 20s. </w:t>
      </w:r>
      <w:r w:rsidR="00DC07D6" w:rsidRPr="00D15C47">
        <w:rPr>
          <w:rFonts w:ascii="Times New Roman" w:hAnsi="Times New Roman" w:cs="Times New Roman"/>
        </w:rPr>
        <w:t>Recognizing</w:t>
      </w:r>
      <w:r w:rsidR="00994BA7" w:rsidRPr="00D15C47">
        <w:rPr>
          <w:rFonts w:ascii="Times New Roman" w:hAnsi="Times New Roman" w:cs="Times New Roman"/>
        </w:rPr>
        <w:t xml:space="preserve"> the complexity of defining social class </w:t>
      </w:r>
      <w:r w:rsidR="0029751A" w:rsidRPr="00D15C47">
        <w:rPr>
          <w:rFonts w:ascii="Times New Roman" w:hAnsi="Times New Roman" w:cs="Times New Roman"/>
        </w:rPr>
        <w:t>(</w:t>
      </w:r>
      <w:r w:rsidR="0089121D" w:rsidRPr="00D15C47">
        <w:rPr>
          <w:rFonts w:ascii="Times New Roman" w:hAnsi="Times New Roman" w:cs="Times New Roman"/>
        </w:rPr>
        <w:t>Latimer and Munro, 2015</w:t>
      </w:r>
      <w:r w:rsidR="0089121D">
        <w:rPr>
          <w:rFonts w:ascii="Times New Roman" w:hAnsi="Times New Roman" w:cs="Times New Roman"/>
        </w:rPr>
        <w:t xml:space="preserve">; </w:t>
      </w:r>
      <w:r w:rsidR="0029751A" w:rsidRPr="00D15C47">
        <w:rPr>
          <w:rFonts w:ascii="Times New Roman" w:hAnsi="Times New Roman" w:cs="Times New Roman"/>
        </w:rPr>
        <w:t>Lawler</w:t>
      </w:r>
      <w:r w:rsidR="00F3336C" w:rsidRPr="00D15C47">
        <w:rPr>
          <w:rFonts w:ascii="Times New Roman" w:hAnsi="Times New Roman" w:cs="Times New Roman"/>
        </w:rPr>
        <w:t>,</w:t>
      </w:r>
      <w:r w:rsidR="0089121D">
        <w:rPr>
          <w:rFonts w:ascii="Times New Roman" w:hAnsi="Times New Roman" w:cs="Times New Roman"/>
        </w:rPr>
        <w:t xml:space="preserve"> 2005</w:t>
      </w:r>
      <w:r w:rsidR="0029751A" w:rsidRPr="00D15C47">
        <w:rPr>
          <w:rFonts w:ascii="Times New Roman" w:hAnsi="Times New Roman" w:cs="Times New Roman"/>
        </w:rPr>
        <w:t>), participant</w:t>
      </w:r>
      <w:r w:rsidR="00821047" w:rsidRPr="00D15C47">
        <w:rPr>
          <w:rFonts w:ascii="Times New Roman" w:hAnsi="Times New Roman" w:cs="Times New Roman"/>
        </w:rPr>
        <w:t>s’</w:t>
      </w:r>
      <w:r w:rsidR="0029751A" w:rsidRPr="00D15C47">
        <w:rPr>
          <w:rFonts w:ascii="Times New Roman" w:hAnsi="Times New Roman" w:cs="Times New Roman"/>
        </w:rPr>
        <w:t xml:space="preserve"> social class </w:t>
      </w:r>
      <w:r w:rsidR="00994BA7" w:rsidRPr="00D15C47">
        <w:rPr>
          <w:rFonts w:ascii="Times New Roman" w:hAnsi="Times New Roman" w:cs="Times New Roman"/>
        </w:rPr>
        <w:t xml:space="preserve">was </w:t>
      </w:r>
      <w:r w:rsidR="00EA11B4" w:rsidRPr="00D15C47">
        <w:rPr>
          <w:rFonts w:ascii="Times New Roman" w:hAnsi="Times New Roman" w:cs="Times New Roman"/>
        </w:rPr>
        <w:t>ascertained</w:t>
      </w:r>
      <w:r w:rsidR="00994BA7" w:rsidRPr="00D15C47">
        <w:rPr>
          <w:rFonts w:ascii="Times New Roman" w:hAnsi="Times New Roman" w:cs="Times New Roman"/>
        </w:rPr>
        <w:t xml:space="preserve"> </w:t>
      </w:r>
      <w:r w:rsidR="00EA11B4" w:rsidRPr="00D15C47">
        <w:rPr>
          <w:rFonts w:ascii="Times New Roman" w:hAnsi="Times New Roman" w:cs="Times New Roman"/>
        </w:rPr>
        <w:t xml:space="preserve">in relation to participants’ </w:t>
      </w:r>
      <w:r w:rsidR="0029751A" w:rsidRPr="00D15C47">
        <w:rPr>
          <w:rFonts w:ascii="Times New Roman" w:hAnsi="Times New Roman" w:cs="Times New Roman"/>
        </w:rPr>
        <w:t xml:space="preserve">level of education, self-defined social class, and parental occupation. </w:t>
      </w:r>
      <w:r w:rsidR="00835340" w:rsidRPr="00D15C47">
        <w:rPr>
          <w:rFonts w:ascii="Times New Roman" w:hAnsi="Times New Roman" w:cs="Times New Roman"/>
        </w:rPr>
        <w:lastRenderedPageBreak/>
        <w:t>Participants had</w:t>
      </w:r>
      <w:r w:rsidR="00FF2EFD" w:rsidRPr="00D15C47">
        <w:rPr>
          <w:rFonts w:ascii="Times New Roman" w:hAnsi="Times New Roman" w:cs="Times New Roman"/>
        </w:rPr>
        <w:t xml:space="preserve"> </w:t>
      </w:r>
      <w:r w:rsidR="001231DB" w:rsidRPr="00D15C47">
        <w:rPr>
          <w:rFonts w:ascii="Times New Roman" w:hAnsi="Times New Roman" w:cs="Times New Roman"/>
        </w:rPr>
        <w:t xml:space="preserve">all </w:t>
      </w:r>
      <w:r w:rsidR="00FF2EFD" w:rsidRPr="00D15C47">
        <w:rPr>
          <w:rFonts w:ascii="Times New Roman" w:hAnsi="Times New Roman" w:cs="Times New Roman"/>
        </w:rPr>
        <w:t>completed a bachelor’s degree prior to entry to medical school</w:t>
      </w:r>
      <w:r w:rsidR="00EB734B" w:rsidRPr="00D15C47">
        <w:rPr>
          <w:rFonts w:ascii="Times New Roman" w:hAnsi="Times New Roman" w:cs="Times New Roman"/>
        </w:rPr>
        <w:t xml:space="preserve"> and</w:t>
      </w:r>
      <w:r w:rsidR="00BA0D37" w:rsidRPr="00D15C47">
        <w:rPr>
          <w:rFonts w:ascii="Times New Roman" w:hAnsi="Times New Roman" w:cs="Times New Roman"/>
        </w:rPr>
        <w:t xml:space="preserve"> self-defined their social class as middle, upper middle or upper class. </w:t>
      </w:r>
      <w:r w:rsidR="0029751A" w:rsidRPr="00D15C47">
        <w:rPr>
          <w:rFonts w:ascii="Times New Roman" w:hAnsi="Times New Roman" w:cs="Times New Roman"/>
        </w:rPr>
        <w:t>Parental occupations – that in order of prevalence were physician, financial consultant, teacher, attorney, engineer, professor, and small business owner –</w:t>
      </w:r>
      <w:r w:rsidR="00A976B6" w:rsidRPr="00D15C47">
        <w:rPr>
          <w:rFonts w:ascii="Times New Roman" w:hAnsi="Times New Roman" w:cs="Times New Roman"/>
        </w:rPr>
        <w:t xml:space="preserve"> </w:t>
      </w:r>
      <w:r w:rsidR="001231DB" w:rsidRPr="00D15C47">
        <w:rPr>
          <w:rFonts w:ascii="Times New Roman" w:hAnsi="Times New Roman" w:cs="Times New Roman"/>
        </w:rPr>
        <w:t xml:space="preserve">also </w:t>
      </w:r>
      <w:r w:rsidR="00BA0D37" w:rsidRPr="00D15C47">
        <w:rPr>
          <w:rFonts w:ascii="Times New Roman" w:hAnsi="Times New Roman" w:cs="Times New Roman"/>
        </w:rPr>
        <w:t>point to participants being from</w:t>
      </w:r>
      <w:r w:rsidR="00DE1BC0" w:rsidRPr="00D15C47">
        <w:rPr>
          <w:rFonts w:ascii="Times New Roman" w:hAnsi="Times New Roman" w:cs="Times New Roman"/>
        </w:rPr>
        <w:t xml:space="preserve"> middle, upper </w:t>
      </w:r>
      <w:proofErr w:type="gramStart"/>
      <w:r w:rsidR="00DE1BC0" w:rsidRPr="00D15C47">
        <w:rPr>
          <w:rFonts w:ascii="Times New Roman" w:hAnsi="Times New Roman" w:cs="Times New Roman"/>
        </w:rPr>
        <w:t>middle and upper class</w:t>
      </w:r>
      <w:proofErr w:type="gramEnd"/>
      <w:r w:rsidR="00DE1BC0" w:rsidRPr="00D15C47">
        <w:rPr>
          <w:rFonts w:ascii="Times New Roman" w:hAnsi="Times New Roman" w:cs="Times New Roman"/>
        </w:rPr>
        <w:t xml:space="preserve"> backgrounds</w:t>
      </w:r>
      <w:r w:rsidR="0029751A" w:rsidRPr="00D15C47">
        <w:rPr>
          <w:rFonts w:ascii="Times New Roman" w:hAnsi="Times New Roman" w:cs="Times New Roman"/>
        </w:rPr>
        <w:t xml:space="preserve">. Eighteen participants were white, and five Asian or South Asian American. </w:t>
      </w:r>
      <w:r w:rsidR="00D37954" w:rsidRPr="00D15C47">
        <w:rPr>
          <w:rFonts w:ascii="Times New Roman" w:hAnsi="Times New Roman" w:cs="Times New Roman"/>
        </w:rPr>
        <w:t>However, n</w:t>
      </w:r>
      <w:r w:rsidR="0029751A" w:rsidRPr="00D15C47">
        <w:rPr>
          <w:rFonts w:ascii="Times New Roman" w:hAnsi="Times New Roman" w:cs="Times New Roman"/>
        </w:rPr>
        <w:t xml:space="preserve">o African American or Latino/a students responded to the call for participants. The lack of African American and Latino/a participants limits </w:t>
      </w:r>
      <w:r w:rsidR="0032292F" w:rsidRPr="00D15C47">
        <w:rPr>
          <w:rFonts w:ascii="Times New Roman" w:hAnsi="Times New Roman" w:cs="Times New Roman"/>
        </w:rPr>
        <w:t>the</w:t>
      </w:r>
      <w:r w:rsidR="0029751A" w:rsidRPr="00D15C47">
        <w:rPr>
          <w:rFonts w:ascii="Times New Roman" w:hAnsi="Times New Roman" w:cs="Times New Roman"/>
        </w:rPr>
        <w:t xml:space="preserve"> study</w:t>
      </w:r>
      <w:r w:rsidR="0032292F" w:rsidRPr="00D15C47">
        <w:rPr>
          <w:rFonts w:ascii="Times New Roman" w:hAnsi="Times New Roman" w:cs="Times New Roman"/>
        </w:rPr>
        <w:t>.</w:t>
      </w:r>
    </w:p>
    <w:p w14:paraId="55C1E0DE" w14:textId="77777777" w:rsidR="00915BF0" w:rsidRPr="00D15C47" w:rsidRDefault="00915BF0" w:rsidP="00AC51B8">
      <w:pPr>
        <w:spacing w:line="480" w:lineRule="auto"/>
        <w:rPr>
          <w:rFonts w:ascii="Times New Roman" w:hAnsi="Times New Roman" w:cs="Times New Roman"/>
        </w:rPr>
      </w:pPr>
    </w:p>
    <w:p w14:paraId="6AE9D878" w14:textId="53A32B1C" w:rsidR="00BC04C0" w:rsidRPr="00D15C47" w:rsidRDefault="00915BF0" w:rsidP="00AC51B8">
      <w:pPr>
        <w:spacing w:line="480" w:lineRule="auto"/>
        <w:rPr>
          <w:rFonts w:ascii="Times New Roman" w:hAnsi="Times New Roman" w:cs="Times New Roman"/>
        </w:rPr>
      </w:pPr>
      <w:r w:rsidRPr="00D15C47">
        <w:rPr>
          <w:rFonts w:ascii="Times New Roman" w:hAnsi="Times New Roman" w:cs="Times New Roman"/>
        </w:rPr>
        <w:t xml:space="preserve">Nineteen participants were asked about their </w:t>
      </w:r>
      <w:r w:rsidR="00CE5914" w:rsidRPr="00D15C47">
        <w:rPr>
          <w:rFonts w:ascii="Times New Roman" w:hAnsi="Times New Roman" w:cs="Times New Roman"/>
        </w:rPr>
        <w:t>educational background</w:t>
      </w:r>
      <w:r w:rsidRPr="00D15C47">
        <w:rPr>
          <w:rFonts w:ascii="Times New Roman" w:hAnsi="Times New Roman" w:cs="Times New Roman"/>
        </w:rPr>
        <w:t xml:space="preserve"> in the final interview. Additionally, one participant had discussed </w:t>
      </w:r>
      <w:r w:rsidR="0061233B" w:rsidRPr="00D15C47">
        <w:rPr>
          <w:rFonts w:ascii="Times New Roman" w:hAnsi="Times New Roman" w:cs="Times New Roman"/>
        </w:rPr>
        <w:t>the topic</w:t>
      </w:r>
      <w:r w:rsidR="00CE5914" w:rsidRPr="00D15C47">
        <w:rPr>
          <w:rFonts w:ascii="Times New Roman" w:hAnsi="Times New Roman" w:cs="Times New Roman"/>
        </w:rPr>
        <w:t xml:space="preserve"> earlier</w:t>
      </w:r>
      <w:r w:rsidRPr="00D15C47">
        <w:rPr>
          <w:rFonts w:ascii="Times New Roman" w:hAnsi="Times New Roman" w:cs="Times New Roman"/>
        </w:rPr>
        <w:t>. Of the 20 participants from whom information on educational background was gathered, nine had undergraduate degrees in the natural sciences, including biology, biochemistry and neuroscience. Seven participants had either undergraduate or additional postgraduate training in fields such as public health, sociology, psychology or political science. Three had majored in economics or man</w:t>
      </w:r>
      <w:r w:rsidR="004645D3" w:rsidRPr="00D15C47">
        <w:rPr>
          <w:rFonts w:ascii="Times New Roman" w:hAnsi="Times New Roman" w:cs="Times New Roman"/>
        </w:rPr>
        <w:t xml:space="preserve">agement, and two in humanities. </w:t>
      </w:r>
      <w:r w:rsidR="003510FA" w:rsidRPr="00D15C47">
        <w:rPr>
          <w:rFonts w:ascii="Times New Roman" w:hAnsi="Times New Roman" w:cs="Times New Roman"/>
        </w:rPr>
        <w:t>Participants studied at five different medical</w:t>
      </w:r>
      <w:r w:rsidR="00321852" w:rsidRPr="00D15C47">
        <w:rPr>
          <w:rFonts w:ascii="Times New Roman" w:hAnsi="Times New Roman" w:cs="Times New Roman"/>
        </w:rPr>
        <w:t xml:space="preserve"> schools in the United States. </w:t>
      </w:r>
      <w:r w:rsidR="0006709A" w:rsidRPr="00D15C47">
        <w:rPr>
          <w:rFonts w:ascii="Times New Roman" w:hAnsi="Times New Roman" w:cs="Times New Roman"/>
        </w:rPr>
        <w:t>T</w:t>
      </w:r>
      <w:r w:rsidR="003510FA" w:rsidRPr="00D15C47">
        <w:rPr>
          <w:rFonts w:ascii="Times New Roman" w:hAnsi="Times New Roman" w:cs="Times New Roman"/>
        </w:rPr>
        <w:t>wenty-</w:t>
      </w:r>
      <w:r w:rsidR="00321852" w:rsidRPr="00D15C47">
        <w:rPr>
          <w:rFonts w:ascii="Times New Roman" w:hAnsi="Times New Roman" w:cs="Times New Roman"/>
        </w:rPr>
        <w:t>five</w:t>
      </w:r>
      <w:r w:rsidR="003510FA" w:rsidRPr="00D15C47">
        <w:rPr>
          <w:rFonts w:ascii="Times New Roman" w:hAnsi="Times New Roman" w:cs="Times New Roman"/>
        </w:rPr>
        <w:t xml:space="preserve"> participants studied in schools located in the </w:t>
      </w:r>
      <w:r w:rsidR="003510FA" w:rsidRPr="00D15C47">
        <w:rPr>
          <w:rFonts w:ascii="Times New Roman" w:hAnsi="Times New Roman" w:cs="Times New Roman"/>
          <w:i/>
        </w:rPr>
        <w:t>South</w:t>
      </w:r>
      <w:r w:rsidR="003510FA" w:rsidRPr="00D15C47">
        <w:rPr>
          <w:rFonts w:ascii="Times New Roman" w:hAnsi="Times New Roman" w:cs="Times New Roman"/>
        </w:rPr>
        <w:t xml:space="preserve"> of the United State</w:t>
      </w:r>
      <w:r w:rsidR="00D03D1D" w:rsidRPr="00D15C47">
        <w:rPr>
          <w:rFonts w:ascii="Times New Roman" w:hAnsi="Times New Roman" w:cs="Times New Roman"/>
        </w:rPr>
        <w:t>s</w:t>
      </w:r>
      <w:r w:rsidR="003510FA" w:rsidRPr="00D15C47">
        <w:rPr>
          <w:rFonts w:ascii="Times New Roman" w:hAnsi="Times New Roman" w:cs="Times New Roman"/>
        </w:rPr>
        <w:t xml:space="preserve">. </w:t>
      </w:r>
      <w:r w:rsidR="0006709A" w:rsidRPr="00D15C47">
        <w:rPr>
          <w:rFonts w:ascii="Times New Roman" w:hAnsi="Times New Roman" w:cs="Times New Roman"/>
        </w:rPr>
        <w:t>Furthermore, t</w:t>
      </w:r>
      <w:r w:rsidR="00A104AA" w:rsidRPr="00D15C47">
        <w:rPr>
          <w:rFonts w:ascii="Times New Roman" w:hAnsi="Times New Roman" w:cs="Times New Roman"/>
        </w:rPr>
        <w:t>wenty</w:t>
      </w:r>
      <w:r w:rsidR="00321852" w:rsidRPr="00D15C47">
        <w:rPr>
          <w:rFonts w:ascii="Times New Roman" w:hAnsi="Times New Roman" w:cs="Times New Roman"/>
        </w:rPr>
        <w:t>-one</w:t>
      </w:r>
      <w:r w:rsidR="00A104AA" w:rsidRPr="00D15C47">
        <w:rPr>
          <w:rFonts w:ascii="Times New Roman" w:hAnsi="Times New Roman" w:cs="Times New Roman"/>
        </w:rPr>
        <w:t xml:space="preserve"> participants studied in areas where </w:t>
      </w:r>
      <w:r w:rsidR="005F72AA" w:rsidRPr="00D15C47">
        <w:rPr>
          <w:rFonts w:ascii="Times New Roman" w:hAnsi="Times New Roman" w:cs="Times New Roman"/>
        </w:rPr>
        <w:t>roughly</w:t>
      </w:r>
      <w:r w:rsidR="00A104AA" w:rsidRPr="00D15C47">
        <w:rPr>
          <w:rFonts w:ascii="Times New Roman" w:hAnsi="Times New Roman" w:cs="Times New Roman"/>
        </w:rPr>
        <w:t xml:space="preserve"> 6</w:t>
      </w:r>
      <w:r w:rsidR="005F72AA" w:rsidRPr="00D15C47">
        <w:rPr>
          <w:rFonts w:ascii="Times New Roman" w:hAnsi="Times New Roman" w:cs="Times New Roman"/>
        </w:rPr>
        <w:t>0</w:t>
      </w:r>
      <w:r w:rsidR="00A104AA" w:rsidRPr="00D15C47">
        <w:rPr>
          <w:rFonts w:ascii="Times New Roman" w:hAnsi="Times New Roman" w:cs="Times New Roman"/>
        </w:rPr>
        <w:t>% of the p</w:t>
      </w:r>
      <w:r w:rsidR="00151FC5" w:rsidRPr="00D15C47">
        <w:rPr>
          <w:rFonts w:ascii="Times New Roman" w:hAnsi="Times New Roman" w:cs="Times New Roman"/>
        </w:rPr>
        <w:t xml:space="preserve">opulation is </w:t>
      </w:r>
      <w:r w:rsidR="007F16A4" w:rsidRPr="00D15C47">
        <w:rPr>
          <w:rFonts w:ascii="Times New Roman" w:hAnsi="Times New Roman" w:cs="Times New Roman"/>
        </w:rPr>
        <w:t>A</w:t>
      </w:r>
      <w:r w:rsidR="00151FC5" w:rsidRPr="00D15C47">
        <w:rPr>
          <w:rFonts w:ascii="Times New Roman" w:hAnsi="Times New Roman" w:cs="Times New Roman"/>
        </w:rPr>
        <w:t>frican American (U.S. Census Bureau 2012</w:t>
      </w:r>
      <w:r w:rsidR="00A104AA" w:rsidRPr="00D15C47">
        <w:rPr>
          <w:rFonts w:ascii="Times New Roman" w:hAnsi="Times New Roman" w:cs="Times New Roman"/>
        </w:rPr>
        <w:t>).</w:t>
      </w:r>
      <w:r w:rsidR="0006709A" w:rsidRPr="00D15C47">
        <w:rPr>
          <w:rFonts w:ascii="Times New Roman" w:hAnsi="Times New Roman" w:cs="Times New Roman"/>
        </w:rPr>
        <w:t xml:space="preserve"> </w:t>
      </w:r>
    </w:p>
    <w:p w14:paraId="479CA616" w14:textId="77777777" w:rsidR="00BC04C0" w:rsidRPr="00D15C47" w:rsidRDefault="00BC04C0" w:rsidP="00AC51B8">
      <w:pPr>
        <w:spacing w:line="480" w:lineRule="auto"/>
        <w:rPr>
          <w:rFonts w:ascii="Times New Roman" w:hAnsi="Times New Roman" w:cs="Times New Roman"/>
        </w:rPr>
      </w:pPr>
    </w:p>
    <w:p w14:paraId="7AF65D00" w14:textId="12F5063B" w:rsidR="006946AB" w:rsidRPr="00D15C47" w:rsidRDefault="004645D3" w:rsidP="00AC51B8">
      <w:pPr>
        <w:spacing w:line="480" w:lineRule="auto"/>
        <w:rPr>
          <w:rFonts w:ascii="Times New Roman" w:hAnsi="Times New Roman" w:cs="Times New Roman"/>
        </w:rPr>
      </w:pPr>
      <w:r w:rsidRPr="00D15C47">
        <w:rPr>
          <w:rFonts w:ascii="Times New Roman" w:hAnsi="Times New Roman" w:cs="Times New Roman"/>
        </w:rPr>
        <w:t>It is important to note that</w:t>
      </w:r>
      <w:r w:rsidR="007F18E2" w:rsidRPr="00D15C47">
        <w:rPr>
          <w:rFonts w:ascii="Times New Roman" w:hAnsi="Times New Roman" w:cs="Times New Roman"/>
        </w:rPr>
        <w:t xml:space="preserve"> </w:t>
      </w:r>
      <w:r w:rsidR="00607D9A" w:rsidRPr="00D15C47">
        <w:rPr>
          <w:rFonts w:ascii="Times New Roman" w:hAnsi="Times New Roman" w:cs="Times New Roman"/>
        </w:rPr>
        <w:t>p</w:t>
      </w:r>
      <w:r w:rsidR="006946AB" w:rsidRPr="00D15C47">
        <w:rPr>
          <w:rFonts w:ascii="Times New Roman" w:hAnsi="Times New Roman" w:cs="Times New Roman"/>
        </w:rPr>
        <w:t xml:space="preserve">atients who medical students </w:t>
      </w:r>
      <w:r w:rsidR="00607D9A" w:rsidRPr="00D15C47">
        <w:rPr>
          <w:rFonts w:ascii="Times New Roman" w:hAnsi="Times New Roman" w:cs="Times New Roman"/>
        </w:rPr>
        <w:t>work with</w:t>
      </w:r>
      <w:r w:rsidR="006946AB" w:rsidRPr="00D15C47">
        <w:rPr>
          <w:rFonts w:ascii="Times New Roman" w:hAnsi="Times New Roman" w:cs="Times New Roman"/>
        </w:rPr>
        <w:t xml:space="preserve"> </w:t>
      </w:r>
      <w:r w:rsidR="00607D9A" w:rsidRPr="00D15C47">
        <w:rPr>
          <w:rFonts w:ascii="Times New Roman" w:hAnsi="Times New Roman" w:cs="Times New Roman"/>
        </w:rPr>
        <w:t>during</w:t>
      </w:r>
      <w:r w:rsidR="006946AB" w:rsidRPr="00D15C47">
        <w:rPr>
          <w:rFonts w:ascii="Times New Roman" w:hAnsi="Times New Roman" w:cs="Times New Roman"/>
        </w:rPr>
        <w:t xml:space="preserve"> training generally come from very different backgrounds compared with students themselves</w:t>
      </w:r>
      <w:r w:rsidR="00302354" w:rsidRPr="00D15C47">
        <w:rPr>
          <w:rFonts w:ascii="Times New Roman" w:hAnsi="Times New Roman" w:cs="Times New Roman"/>
        </w:rPr>
        <w:t>:</w:t>
      </w:r>
      <w:r w:rsidR="006946AB" w:rsidRPr="00D15C47">
        <w:rPr>
          <w:rFonts w:ascii="Times New Roman" w:hAnsi="Times New Roman" w:cs="Times New Roman"/>
        </w:rPr>
        <w:t xml:space="preserve"> ‘a majority of students learn medicine caring for patients with significant social and economic disadvantages and with profound health problems that are far beyond easy fixes’ (Wear et al., 2017:312). </w:t>
      </w:r>
      <w:r w:rsidR="00C46EA3" w:rsidRPr="00D15C47">
        <w:rPr>
          <w:rFonts w:ascii="Times New Roman" w:hAnsi="Times New Roman" w:cs="Times New Roman"/>
        </w:rPr>
        <w:t>W</w:t>
      </w:r>
      <w:r w:rsidR="006946AB" w:rsidRPr="00D15C47">
        <w:rPr>
          <w:rFonts w:ascii="Times New Roman" w:hAnsi="Times New Roman" w:cs="Times New Roman"/>
        </w:rPr>
        <w:t>hile the median US household income was $59,039 in 2016 (</w:t>
      </w:r>
      <w:proofErr w:type="spellStart"/>
      <w:r w:rsidR="006946AB" w:rsidRPr="00D15C47">
        <w:rPr>
          <w:rFonts w:ascii="Times New Roman" w:hAnsi="Times New Roman" w:cs="Times New Roman"/>
        </w:rPr>
        <w:t>Semega</w:t>
      </w:r>
      <w:proofErr w:type="spellEnd"/>
      <w:r w:rsidR="006946AB" w:rsidRPr="00D15C47">
        <w:rPr>
          <w:rFonts w:ascii="Times New Roman" w:hAnsi="Times New Roman" w:cs="Times New Roman"/>
        </w:rPr>
        <w:t xml:space="preserve"> et al., 2017), the median parental income of new medical students was at $125,000 (Association for American Medical Colleges, 2016:2). </w:t>
      </w:r>
      <w:r w:rsidR="00BF724C" w:rsidRPr="00D15C47">
        <w:rPr>
          <w:rFonts w:ascii="Times New Roman" w:hAnsi="Times New Roman" w:cs="Times New Roman"/>
        </w:rPr>
        <w:t>Lack of congruence in terms of social class</w:t>
      </w:r>
      <w:r w:rsidR="007C09BA" w:rsidRPr="00D15C47">
        <w:rPr>
          <w:rFonts w:ascii="Times New Roman" w:hAnsi="Times New Roman" w:cs="Times New Roman"/>
        </w:rPr>
        <w:t>, but also</w:t>
      </w:r>
      <w:r w:rsidR="00BF724C" w:rsidRPr="00D15C47">
        <w:rPr>
          <w:rFonts w:ascii="Times New Roman" w:hAnsi="Times New Roman" w:cs="Times New Roman"/>
        </w:rPr>
        <w:t xml:space="preserve"> race</w:t>
      </w:r>
      <w:r w:rsidR="007C09BA" w:rsidRPr="00D15C47">
        <w:rPr>
          <w:rFonts w:ascii="Times New Roman" w:hAnsi="Times New Roman" w:cs="Times New Roman"/>
        </w:rPr>
        <w:t>,</w:t>
      </w:r>
      <w:r w:rsidR="00BF724C" w:rsidRPr="00D15C47">
        <w:rPr>
          <w:rFonts w:ascii="Times New Roman" w:hAnsi="Times New Roman" w:cs="Times New Roman"/>
        </w:rPr>
        <w:t xml:space="preserve"> applies to participants and their patients</w:t>
      </w:r>
      <w:r w:rsidR="007C09BA" w:rsidRPr="00D15C47">
        <w:rPr>
          <w:rFonts w:ascii="Times New Roman" w:hAnsi="Times New Roman" w:cs="Times New Roman"/>
        </w:rPr>
        <w:t xml:space="preserve"> in this study also</w:t>
      </w:r>
      <w:r w:rsidR="00BF724C" w:rsidRPr="00D15C47">
        <w:rPr>
          <w:rFonts w:ascii="Times New Roman" w:hAnsi="Times New Roman" w:cs="Times New Roman"/>
        </w:rPr>
        <w:t>.</w:t>
      </w:r>
      <w:r w:rsidR="00AD4A00" w:rsidRPr="00D15C47">
        <w:rPr>
          <w:rFonts w:ascii="Times New Roman" w:hAnsi="Times New Roman" w:cs="Times New Roman"/>
        </w:rPr>
        <w:t xml:space="preserve"> </w:t>
      </w:r>
    </w:p>
    <w:p w14:paraId="4457C9B0" w14:textId="77777777" w:rsidR="004D2344" w:rsidRPr="00D15C47" w:rsidRDefault="004D2344" w:rsidP="00AC51B8">
      <w:pPr>
        <w:spacing w:line="480" w:lineRule="auto"/>
        <w:rPr>
          <w:rFonts w:ascii="Times New Roman" w:hAnsi="Times New Roman" w:cs="Times New Roman"/>
        </w:rPr>
      </w:pPr>
    </w:p>
    <w:p w14:paraId="45C405F8" w14:textId="150164D1" w:rsidR="000B7733" w:rsidRPr="00D15C47" w:rsidRDefault="004D2344" w:rsidP="00AC51B8">
      <w:pPr>
        <w:spacing w:line="480" w:lineRule="auto"/>
        <w:rPr>
          <w:rFonts w:ascii="Times New Roman" w:hAnsi="Times New Roman" w:cs="Times New Roman"/>
        </w:rPr>
      </w:pPr>
      <w:r w:rsidRPr="00D15C47">
        <w:rPr>
          <w:rFonts w:ascii="Times New Roman" w:hAnsi="Times New Roman" w:cs="Times New Roman"/>
        </w:rPr>
        <w:t>When citing participants, this paper will no</w:t>
      </w:r>
      <w:r w:rsidR="00B864DC" w:rsidRPr="00D15C47">
        <w:rPr>
          <w:rFonts w:ascii="Times New Roman" w:hAnsi="Times New Roman" w:cs="Times New Roman"/>
        </w:rPr>
        <w:t xml:space="preserve">te the participant’s pseudonym and </w:t>
      </w:r>
      <w:r w:rsidRPr="00D15C47">
        <w:rPr>
          <w:rFonts w:ascii="Times New Roman" w:hAnsi="Times New Roman" w:cs="Times New Roman"/>
        </w:rPr>
        <w:t>educational background.</w:t>
      </w:r>
      <w:r w:rsidR="004915FC" w:rsidRPr="00D15C47">
        <w:rPr>
          <w:rFonts w:ascii="Times New Roman" w:hAnsi="Times New Roman" w:cs="Times New Roman"/>
        </w:rPr>
        <w:t xml:space="preserve"> U</w:t>
      </w:r>
      <w:r w:rsidRPr="00D15C47">
        <w:rPr>
          <w:rFonts w:ascii="Times New Roman" w:hAnsi="Times New Roman" w:cs="Times New Roman"/>
        </w:rPr>
        <w:t>ndergraduate degrees in fields suc</w:t>
      </w:r>
      <w:r w:rsidR="001761BD" w:rsidRPr="00D15C47">
        <w:rPr>
          <w:rFonts w:ascii="Times New Roman" w:hAnsi="Times New Roman" w:cs="Times New Roman"/>
        </w:rPr>
        <w:t>h as biochemistry, neuroscience</w:t>
      </w:r>
      <w:r w:rsidRPr="00D15C47">
        <w:rPr>
          <w:rFonts w:ascii="Times New Roman" w:hAnsi="Times New Roman" w:cs="Times New Roman"/>
        </w:rPr>
        <w:t xml:space="preserve"> and biology are </w:t>
      </w:r>
      <w:r w:rsidR="009B087C" w:rsidRPr="00D15C47">
        <w:rPr>
          <w:rFonts w:ascii="Times New Roman" w:hAnsi="Times New Roman" w:cs="Times New Roman"/>
        </w:rPr>
        <w:t>identified with words</w:t>
      </w:r>
      <w:r w:rsidRPr="00D15C47">
        <w:rPr>
          <w:rFonts w:ascii="Times New Roman" w:hAnsi="Times New Roman" w:cs="Times New Roman"/>
        </w:rPr>
        <w:t xml:space="preserve"> </w:t>
      </w:r>
      <w:r w:rsidRPr="00D15C47">
        <w:rPr>
          <w:rFonts w:ascii="Times New Roman" w:hAnsi="Times New Roman" w:cs="Times New Roman"/>
          <w:i/>
        </w:rPr>
        <w:t>natural sciences</w:t>
      </w:r>
      <w:r w:rsidR="001761BD" w:rsidRPr="00D15C47">
        <w:rPr>
          <w:rFonts w:ascii="Times New Roman" w:hAnsi="Times New Roman" w:cs="Times New Roman"/>
        </w:rPr>
        <w:t>. U</w:t>
      </w:r>
      <w:r w:rsidRPr="00D15C47">
        <w:rPr>
          <w:rFonts w:ascii="Times New Roman" w:hAnsi="Times New Roman" w:cs="Times New Roman"/>
        </w:rPr>
        <w:t xml:space="preserve">ndergraduate or postgraduate training in areas such as public health, </w:t>
      </w:r>
      <w:r w:rsidR="00157E80" w:rsidRPr="00D15C47">
        <w:rPr>
          <w:rFonts w:ascii="Times New Roman" w:hAnsi="Times New Roman" w:cs="Times New Roman"/>
        </w:rPr>
        <w:t xml:space="preserve">public policy, </w:t>
      </w:r>
      <w:r w:rsidRPr="00D15C47">
        <w:rPr>
          <w:rFonts w:ascii="Times New Roman" w:hAnsi="Times New Roman" w:cs="Times New Roman"/>
        </w:rPr>
        <w:t>sociology, psychology, economics</w:t>
      </w:r>
      <w:r w:rsidR="00645382" w:rsidRPr="00D15C47">
        <w:rPr>
          <w:rFonts w:ascii="Times New Roman" w:hAnsi="Times New Roman" w:cs="Times New Roman"/>
        </w:rPr>
        <w:t>, management</w:t>
      </w:r>
      <w:r w:rsidRPr="00D15C47">
        <w:rPr>
          <w:rFonts w:ascii="Times New Roman" w:hAnsi="Times New Roman" w:cs="Times New Roman"/>
        </w:rPr>
        <w:t xml:space="preserve"> or political science </w:t>
      </w:r>
      <w:r w:rsidR="004915FC" w:rsidRPr="00D15C47">
        <w:rPr>
          <w:rFonts w:ascii="Times New Roman" w:hAnsi="Times New Roman" w:cs="Times New Roman"/>
        </w:rPr>
        <w:t>is</w:t>
      </w:r>
      <w:r w:rsidRPr="00D15C47">
        <w:rPr>
          <w:rFonts w:ascii="Times New Roman" w:hAnsi="Times New Roman" w:cs="Times New Roman"/>
        </w:rPr>
        <w:t xml:space="preserve"> identified </w:t>
      </w:r>
      <w:r w:rsidR="009B087C" w:rsidRPr="00D15C47">
        <w:rPr>
          <w:rFonts w:ascii="Times New Roman" w:hAnsi="Times New Roman" w:cs="Times New Roman"/>
        </w:rPr>
        <w:t xml:space="preserve">with </w:t>
      </w:r>
      <w:r w:rsidR="001761BD" w:rsidRPr="00D15C47">
        <w:rPr>
          <w:rFonts w:ascii="Times New Roman" w:hAnsi="Times New Roman" w:cs="Times New Roman"/>
        </w:rPr>
        <w:t>a generic name of the</w:t>
      </w:r>
      <w:r w:rsidR="007F3AF0" w:rsidRPr="00D15C47">
        <w:rPr>
          <w:rFonts w:ascii="Times New Roman" w:hAnsi="Times New Roman" w:cs="Times New Roman"/>
        </w:rPr>
        <w:t xml:space="preserve"> field</w:t>
      </w:r>
      <w:r w:rsidR="001761BD" w:rsidRPr="00D15C47">
        <w:rPr>
          <w:rFonts w:ascii="Times New Roman" w:hAnsi="Times New Roman" w:cs="Times New Roman"/>
        </w:rPr>
        <w:t xml:space="preserve"> in question</w:t>
      </w:r>
      <w:r w:rsidR="007F3AF0" w:rsidRPr="00D15C47">
        <w:rPr>
          <w:rFonts w:ascii="Times New Roman" w:hAnsi="Times New Roman" w:cs="Times New Roman"/>
        </w:rPr>
        <w:t xml:space="preserve">. </w:t>
      </w:r>
      <w:r w:rsidR="009E79FB" w:rsidRPr="00D15C47">
        <w:rPr>
          <w:rFonts w:ascii="Times New Roman" w:hAnsi="Times New Roman" w:cs="Times New Roman"/>
        </w:rPr>
        <w:t xml:space="preserve">For participants with humanities undergraduate degrees, I will note </w:t>
      </w:r>
      <w:r w:rsidR="00B0517D" w:rsidRPr="00D15C47">
        <w:rPr>
          <w:rFonts w:ascii="Times New Roman" w:hAnsi="Times New Roman" w:cs="Times New Roman"/>
          <w:i/>
        </w:rPr>
        <w:t>h</w:t>
      </w:r>
      <w:r w:rsidR="009E79FB" w:rsidRPr="00D15C47">
        <w:rPr>
          <w:rFonts w:ascii="Times New Roman" w:hAnsi="Times New Roman" w:cs="Times New Roman"/>
          <w:i/>
        </w:rPr>
        <w:t>umanities</w:t>
      </w:r>
      <w:r w:rsidR="009E79FB" w:rsidRPr="00D15C47">
        <w:rPr>
          <w:rFonts w:ascii="Times New Roman" w:hAnsi="Times New Roman" w:cs="Times New Roman"/>
        </w:rPr>
        <w:t xml:space="preserve">. </w:t>
      </w:r>
      <w:r w:rsidR="002422B2" w:rsidRPr="00D15C47">
        <w:rPr>
          <w:rFonts w:ascii="Times New Roman" w:hAnsi="Times New Roman" w:cs="Times New Roman"/>
        </w:rPr>
        <w:t xml:space="preserve">When a participant’s studies </w:t>
      </w:r>
      <w:r w:rsidR="003277C6" w:rsidRPr="00D15C47">
        <w:rPr>
          <w:rFonts w:ascii="Times New Roman" w:hAnsi="Times New Roman" w:cs="Times New Roman"/>
        </w:rPr>
        <w:t xml:space="preserve">prior to medical school </w:t>
      </w:r>
      <w:r w:rsidR="002422B2" w:rsidRPr="00D15C47">
        <w:rPr>
          <w:rFonts w:ascii="Times New Roman" w:hAnsi="Times New Roman" w:cs="Times New Roman"/>
        </w:rPr>
        <w:t xml:space="preserve">are not known, </w:t>
      </w:r>
      <w:r w:rsidR="00233F29" w:rsidRPr="00D15C47">
        <w:rPr>
          <w:rFonts w:ascii="Times New Roman" w:hAnsi="Times New Roman" w:cs="Times New Roman"/>
        </w:rPr>
        <w:t>the word</w:t>
      </w:r>
      <w:r w:rsidR="002422B2" w:rsidRPr="00D15C47">
        <w:rPr>
          <w:rFonts w:ascii="Times New Roman" w:hAnsi="Times New Roman" w:cs="Times New Roman"/>
        </w:rPr>
        <w:t xml:space="preserve"> </w:t>
      </w:r>
      <w:r w:rsidR="002422B2" w:rsidRPr="00D15C47">
        <w:rPr>
          <w:rFonts w:ascii="Times New Roman" w:hAnsi="Times New Roman" w:cs="Times New Roman"/>
          <w:i/>
        </w:rPr>
        <w:t>unknown</w:t>
      </w:r>
      <w:r w:rsidR="00233F29" w:rsidRPr="00D15C47">
        <w:rPr>
          <w:rFonts w:ascii="Times New Roman" w:hAnsi="Times New Roman" w:cs="Times New Roman"/>
        </w:rPr>
        <w:t xml:space="preserve"> is used.</w:t>
      </w:r>
      <w:r w:rsidR="003510FA" w:rsidRPr="00D15C47">
        <w:rPr>
          <w:rFonts w:ascii="Times New Roman" w:hAnsi="Times New Roman" w:cs="Times New Roman"/>
        </w:rPr>
        <w:t xml:space="preserve"> </w:t>
      </w:r>
    </w:p>
    <w:p w14:paraId="77493EB4" w14:textId="77777777" w:rsidR="00C46EA3" w:rsidRPr="00D15C47" w:rsidRDefault="00C46EA3" w:rsidP="00AC51B8">
      <w:pPr>
        <w:spacing w:line="480" w:lineRule="auto"/>
        <w:rPr>
          <w:rFonts w:ascii="Times New Roman" w:hAnsi="Times New Roman" w:cs="Times New Roman"/>
        </w:rPr>
      </w:pPr>
    </w:p>
    <w:p w14:paraId="2DA639E9" w14:textId="092CC03C" w:rsidR="00D02A73" w:rsidRPr="00D15C47" w:rsidRDefault="00AE3E66" w:rsidP="00AC51B8">
      <w:pPr>
        <w:spacing w:line="480" w:lineRule="auto"/>
        <w:rPr>
          <w:rFonts w:ascii="Times New Roman" w:hAnsi="Times New Roman" w:cs="Times New Roman"/>
        </w:rPr>
      </w:pPr>
      <w:r w:rsidRPr="00D15C47">
        <w:rPr>
          <w:rFonts w:ascii="Times New Roman" w:hAnsi="Times New Roman" w:cs="Times New Roman"/>
        </w:rPr>
        <w:lastRenderedPageBreak/>
        <w:t xml:space="preserve">Below, </w:t>
      </w:r>
      <w:r w:rsidR="0063624E" w:rsidRPr="00D15C47">
        <w:rPr>
          <w:rFonts w:ascii="Times New Roman" w:hAnsi="Times New Roman" w:cs="Times New Roman"/>
        </w:rPr>
        <w:t xml:space="preserve">I start </w:t>
      </w:r>
      <w:r w:rsidR="008279F8" w:rsidRPr="00D15C47">
        <w:rPr>
          <w:rFonts w:ascii="Times New Roman" w:hAnsi="Times New Roman" w:cs="Times New Roman"/>
        </w:rPr>
        <w:t>with</w:t>
      </w:r>
      <w:r w:rsidR="0063624E" w:rsidRPr="00D15C47">
        <w:rPr>
          <w:rFonts w:ascii="Times New Roman" w:hAnsi="Times New Roman" w:cs="Times New Roman"/>
        </w:rPr>
        <w:t xml:space="preserve"> information on </w:t>
      </w:r>
      <w:r w:rsidR="00E10911" w:rsidRPr="00D15C47">
        <w:rPr>
          <w:rFonts w:ascii="Times New Roman" w:hAnsi="Times New Roman" w:cs="Times New Roman"/>
        </w:rPr>
        <w:t>patient populations</w:t>
      </w:r>
      <w:r w:rsidR="0063624E" w:rsidRPr="00D15C47">
        <w:rPr>
          <w:rFonts w:ascii="Times New Roman" w:hAnsi="Times New Roman" w:cs="Times New Roman"/>
        </w:rPr>
        <w:t xml:space="preserve"> that participants work with, before moving onto </w:t>
      </w:r>
      <w:r w:rsidRPr="00D15C47">
        <w:rPr>
          <w:rFonts w:ascii="Times New Roman" w:hAnsi="Times New Roman" w:cs="Times New Roman"/>
        </w:rPr>
        <w:t>comments that show appreciation for ‘upstream</w:t>
      </w:r>
      <w:r w:rsidR="0063624E" w:rsidRPr="00D15C47">
        <w:rPr>
          <w:rFonts w:ascii="Times New Roman" w:hAnsi="Times New Roman" w:cs="Times New Roman"/>
        </w:rPr>
        <w:t>’ social determinants of health</w:t>
      </w:r>
      <w:r w:rsidR="00E10911" w:rsidRPr="00D15C47">
        <w:rPr>
          <w:rFonts w:ascii="Times New Roman" w:hAnsi="Times New Roman" w:cs="Times New Roman"/>
        </w:rPr>
        <w:t>. I then outline</w:t>
      </w:r>
      <w:r w:rsidR="0063624E" w:rsidRPr="00D15C47">
        <w:rPr>
          <w:rFonts w:ascii="Times New Roman" w:hAnsi="Times New Roman" w:cs="Times New Roman"/>
        </w:rPr>
        <w:t xml:space="preserve"> </w:t>
      </w:r>
      <w:r w:rsidR="00601202" w:rsidRPr="00D15C47">
        <w:rPr>
          <w:rFonts w:ascii="Times New Roman" w:hAnsi="Times New Roman" w:cs="Times New Roman"/>
        </w:rPr>
        <w:t>perspectives emphasizing ‘downstream’ social determinants of health</w:t>
      </w:r>
      <w:r w:rsidR="00CA14B4" w:rsidRPr="00D15C47">
        <w:rPr>
          <w:rFonts w:ascii="Times New Roman" w:hAnsi="Times New Roman" w:cs="Times New Roman"/>
        </w:rPr>
        <w:t xml:space="preserve">. </w:t>
      </w:r>
      <w:r w:rsidR="00E10911" w:rsidRPr="00D15C47">
        <w:rPr>
          <w:rFonts w:ascii="Times New Roman" w:hAnsi="Times New Roman" w:cs="Times New Roman"/>
        </w:rPr>
        <w:t xml:space="preserve">The data sections pave way for </w:t>
      </w:r>
      <w:r w:rsidR="007C2C1B" w:rsidRPr="00D15C47">
        <w:rPr>
          <w:rFonts w:ascii="Times New Roman" w:hAnsi="Times New Roman" w:cs="Times New Roman"/>
        </w:rPr>
        <w:t xml:space="preserve">discussion </w:t>
      </w:r>
      <w:r w:rsidR="001C6A8A">
        <w:rPr>
          <w:rFonts w:ascii="Times New Roman" w:hAnsi="Times New Roman" w:cs="Times New Roman"/>
        </w:rPr>
        <w:t>that connects</w:t>
      </w:r>
      <w:r w:rsidR="007C2C1B" w:rsidRPr="00D15C47">
        <w:rPr>
          <w:rFonts w:ascii="Times New Roman" w:hAnsi="Times New Roman" w:cs="Times New Roman"/>
        </w:rPr>
        <w:t xml:space="preserve"> ideas of health expressed </w:t>
      </w:r>
      <w:r w:rsidR="001C6A8A">
        <w:rPr>
          <w:rFonts w:ascii="Times New Roman" w:hAnsi="Times New Roman" w:cs="Times New Roman"/>
        </w:rPr>
        <w:t xml:space="preserve">by participants </w:t>
      </w:r>
      <w:r w:rsidR="007A2C16">
        <w:rPr>
          <w:rFonts w:ascii="Times New Roman" w:hAnsi="Times New Roman" w:cs="Times New Roman"/>
        </w:rPr>
        <w:t>with neoliberal values.</w:t>
      </w:r>
    </w:p>
    <w:p w14:paraId="350F05FC" w14:textId="77777777" w:rsidR="0012113E" w:rsidRPr="00D15C47" w:rsidRDefault="0012113E" w:rsidP="00AC51B8">
      <w:pPr>
        <w:spacing w:line="480" w:lineRule="auto"/>
        <w:rPr>
          <w:rFonts w:ascii="Times New Roman" w:hAnsi="Times New Roman" w:cs="Times New Roman"/>
        </w:rPr>
      </w:pPr>
    </w:p>
    <w:p w14:paraId="1B46D5FF" w14:textId="6274F8F8" w:rsidR="00405030" w:rsidRPr="00D15C47" w:rsidRDefault="00B4754F"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C</w:t>
      </w:r>
      <w:r w:rsidR="00B97FF7" w:rsidRPr="00D15C47">
        <w:rPr>
          <w:rFonts w:ascii="Times New Roman" w:hAnsi="Times New Roman" w:cs="Times New Roman"/>
          <w:sz w:val="24"/>
          <w:szCs w:val="24"/>
          <w:lang w:val="en-US"/>
        </w:rPr>
        <w:t xml:space="preserve">hallenges and </w:t>
      </w:r>
      <w:r w:rsidR="00BD3B5B" w:rsidRPr="00D15C47">
        <w:rPr>
          <w:rFonts w:ascii="Times New Roman" w:hAnsi="Times New Roman" w:cs="Times New Roman"/>
          <w:sz w:val="24"/>
          <w:szCs w:val="24"/>
          <w:lang w:val="en-US"/>
        </w:rPr>
        <w:t xml:space="preserve">a </w:t>
      </w:r>
      <w:proofErr w:type="gramStart"/>
      <w:r w:rsidR="00B97FF7" w:rsidRPr="00D15C47">
        <w:rPr>
          <w:rFonts w:ascii="Times New Roman" w:hAnsi="Times New Roman" w:cs="Times New Roman"/>
          <w:sz w:val="24"/>
          <w:szCs w:val="24"/>
          <w:lang w:val="en-US"/>
        </w:rPr>
        <w:t>super</w:t>
      </w:r>
      <w:r w:rsidR="00BD3B5B" w:rsidRPr="00D15C47">
        <w:rPr>
          <w:rFonts w:ascii="Times New Roman" w:hAnsi="Times New Roman" w:cs="Times New Roman"/>
          <w:sz w:val="24"/>
          <w:szCs w:val="24"/>
          <w:lang w:val="en-US"/>
        </w:rPr>
        <w:t xml:space="preserve"> </w:t>
      </w:r>
      <w:r w:rsidR="00B97FF7" w:rsidRPr="00D15C47">
        <w:rPr>
          <w:rFonts w:ascii="Times New Roman" w:hAnsi="Times New Roman" w:cs="Times New Roman"/>
          <w:sz w:val="24"/>
          <w:szCs w:val="24"/>
          <w:lang w:val="en-US"/>
        </w:rPr>
        <w:t>power</w:t>
      </w:r>
      <w:proofErr w:type="gramEnd"/>
      <w:r w:rsidR="00B97FF7" w:rsidRPr="00D15C47">
        <w:rPr>
          <w:rFonts w:ascii="Times New Roman" w:hAnsi="Times New Roman" w:cs="Times New Roman"/>
          <w:sz w:val="24"/>
          <w:szCs w:val="24"/>
          <w:lang w:val="en-US"/>
        </w:rPr>
        <w:t xml:space="preserve"> </w:t>
      </w:r>
    </w:p>
    <w:p w14:paraId="2A82205C" w14:textId="5D048F6C" w:rsidR="000E61B5" w:rsidRPr="00D15C47" w:rsidRDefault="000E61B5" w:rsidP="00AC51B8">
      <w:pPr>
        <w:pStyle w:val="Heading4sub"/>
      </w:pPr>
      <w:r w:rsidRPr="00D15C47">
        <w:t xml:space="preserve">Patient populations </w:t>
      </w:r>
      <w:r w:rsidR="00E10911" w:rsidRPr="00D15C47">
        <w:t xml:space="preserve">that </w:t>
      </w:r>
      <w:r w:rsidRPr="00D15C47">
        <w:t>participants work with</w:t>
      </w:r>
    </w:p>
    <w:p w14:paraId="35699628" w14:textId="5425F931" w:rsidR="00C706D4" w:rsidRPr="00D15C47" w:rsidRDefault="004456FB" w:rsidP="00AC51B8">
      <w:pPr>
        <w:spacing w:line="480" w:lineRule="auto"/>
        <w:rPr>
          <w:rFonts w:ascii="Times New Roman" w:hAnsi="Times New Roman" w:cs="Times New Roman"/>
        </w:rPr>
      </w:pPr>
      <w:r w:rsidRPr="00D15C47">
        <w:rPr>
          <w:rFonts w:ascii="Times New Roman" w:hAnsi="Times New Roman" w:cs="Times New Roman"/>
        </w:rPr>
        <w:t xml:space="preserve">Participants in this study, generally, work with patients who are much less privileged than </w:t>
      </w:r>
      <w:r w:rsidR="00EF052E" w:rsidRPr="00D15C47">
        <w:rPr>
          <w:rFonts w:ascii="Times New Roman" w:hAnsi="Times New Roman" w:cs="Times New Roman"/>
        </w:rPr>
        <w:t>participants</w:t>
      </w:r>
      <w:r w:rsidRPr="00D15C47">
        <w:rPr>
          <w:rFonts w:ascii="Times New Roman" w:hAnsi="Times New Roman" w:cs="Times New Roman"/>
        </w:rPr>
        <w:t xml:space="preserve"> themselves. </w:t>
      </w:r>
      <w:r w:rsidR="00C706D4" w:rsidRPr="00D15C47">
        <w:rPr>
          <w:rFonts w:ascii="Times New Roman" w:hAnsi="Times New Roman" w:cs="Times New Roman"/>
        </w:rPr>
        <w:t>According to Ben, the patients he sees are ‘[p]</w:t>
      </w:r>
      <w:proofErr w:type="spellStart"/>
      <w:r w:rsidR="00C706D4" w:rsidRPr="00D15C47">
        <w:rPr>
          <w:rFonts w:ascii="Times New Roman" w:hAnsi="Times New Roman" w:cs="Times New Roman"/>
        </w:rPr>
        <w:t>retty</w:t>
      </w:r>
      <w:proofErr w:type="spellEnd"/>
      <w:r w:rsidR="00C706D4" w:rsidRPr="00D15C47">
        <w:rPr>
          <w:rFonts w:ascii="Times New Roman" w:hAnsi="Times New Roman" w:cs="Times New Roman"/>
        </w:rPr>
        <w:t xml:space="preserve"> much all underserved’ (Ben, </w:t>
      </w:r>
      <w:r w:rsidR="00A7492C" w:rsidRPr="00D15C47">
        <w:rPr>
          <w:rFonts w:ascii="Times New Roman" w:hAnsi="Times New Roman" w:cs="Times New Roman"/>
        </w:rPr>
        <w:t>economics and management</w:t>
      </w:r>
      <w:r w:rsidR="00C706D4" w:rsidRPr="00D15C47">
        <w:rPr>
          <w:rFonts w:ascii="Times New Roman" w:hAnsi="Times New Roman" w:cs="Times New Roman"/>
        </w:rPr>
        <w:t xml:space="preserve">). </w:t>
      </w:r>
      <w:r w:rsidR="003955F6" w:rsidRPr="00D15C47">
        <w:rPr>
          <w:rFonts w:ascii="Times New Roman" w:hAnsi="Times New Roman" w:cs="Times New Roman"/>
        </w:rPr>
        <w:t>E</w:t>
      </w:r>
      <w:r w:rsidR="009300C1" w:rsidRPr="00D15C47">
        <w:rPr>
          <w:rFonts w:ascii="Times New Roman" w:hAnsi="Times New Roman" w:cs="Times New Roman"/>
        </w:rPr>
        <w:t>specially for participants whose medical school</w:t>
      </w:r>
      <w:r w:rsidR="00EF052E" w:rsidRPr="00D15C47">
        <w:rPr>
          <w:rFonts w:ascii="Times New Roman" w:hAnsi="Times New Roman" w:cs="Times New Roman"/>
        </w:rPr>
        <w:t>s are</w:t>
      </w:r>
      <w:r w:rsidR="009300C1" w:rsidRPr="00D15C47">
        <w:rPr>
          <w:rFonts w:ascii="Times New Roman" w:hAnsi="Times New Roman" w:cs="Times New Roman"/>
        </w:rPr>
        <w:t xml:space="preserve"> located in the South of the United States, </w:t>
      </w:r>
      <w:r w:rsidR="00F374EB" w:rsidRPr="00D15C47">
        <w:rPr>
          <w:rFonts w:ascii="Times New Roman" w:hAnsi="Times New Roman" w:cs="Times New Roman"/>
        </w:rPr>
        <w:t xml:space="preserve">the </w:t>
      </w:r>
      <w:r w:rsidR="00250B7E" w:rsidRPr="00D15C47">
        <w:rPr>
          <w:rFonts w:ascii="Times New Roman" w:hAnsi="Times New Roman" w:cs="Times New Roman"/>
        </w:rPr>
        <w:t>majority of patients are</w:t>
      </w:r>
      <w:r w:rsidR="009300C1" w:rsidRPr="00D15C47">
        <w:rPr>
          <w:rFonts w:ascii="Times New Roman" w:hAnsi="Times New Roman" w:cs="Times New Roman"/>
        </w:rPr>
        <w:t xml:space="preserve"> also non</w:t>
      </w:r>
      <w:r w:rsidR="00EF052E" w:rsidRPr="00D15C47">
        <w:rPr>
          <w:rFonts w:ascii="Times New Roman" w:hAnsi="Times New Roman" w:cs="Times New Roman"/>
        </w:rPr>
        <w:t>-white</w:t>
      </w:r>
      <w:r w:rsidR="00F374EB" w:rsidRPr="00D15C47">
        <w:rPr>
          <w:rFonts w:ascii="Times New Roman" w:hAnsi="Times New Roman" w:cs="Times New Roman"/>
        </w:rPr>
        <w:t xml:space="preserve">: </w:t>
      </w:r>
      <w:r w:rsidR="00C706D4" w:rsidRPr="00D15C47">
        <w:rPr>
          <w:rFonts w:ascii="Times New Roman" w:hAnsi="Times New Roman" w:cs="Times New Roman"/>
        </w:rPr>
        <w:t xml:space="preserve">‘for the most part in the hospitals that we primarily work in, it’s African-American lower socioeconomic classes’ (Isabel, </w:t>
      </w:r>
      <w:r w:rsidR="00A7492C" w:rsidRPr="00D15C47">
        <w:rPr>
          <w:rFonts w:ascii="Times New Roman" w:hAnsi="Times New Roman" w:cs="Times New Roman"/>
        </w:rPr>
        <w:t>psychology</w:t>
      </w:r>
      <w:r w:rsidR="00C706D4" w:rsidRPr="00D15C47">
        <w:rPr>
          <w:rFonts w:ascii="Times New Roman" w:hAnsi="Times New Roman" w:cs="Times New Roman"/>
        </w:rPr>
        <w:t>).</w:t>
      </w:r>
      <w:r w:rsidR="000E61B5" w:rsidRPr="00D15C47">
        <w:rPr>
          <w:rFonts w:ascii="Times New Roman" w:hAnsi="Times New Roman" w:cs="Times New Roman"/>
        </w:rPr>
        <w:t xml:space="preserve"> </w:t>
      </w:r>
    </w:p>
    <w:p w14:paraId="2F7FAC32" w14:textId="77777777" w:rsidR="008F4908" w:rsidRPr="00D15C47" w:rsidRDefault="008F4908" w:rsidP="00AC51B8">
      <w:pPr>
        <w:spacing w:line="480" w:lineRule="auto"/>
        <w:rPr>
          <w:rFonts w:ascii="Times New Roman" w:hAnsi="Times New Roman" w:cs="Times New Roman"/>
        </w:rPr>
      </w:pPr>
    </w:p>
    <w:p w14:paraId="603CB68E" w14:textId="556650F2" w:rsidR="004C642B" w:rsidRPr="00D15C47" w:rsidRDefault="007B5126" w:rsidP="00AC51B8">
      <w:pPr>
        <w:pStyle w:val="Heading4sub"/>
      </w:pPr>
      <w:r w:rsidRPr="00D15C47">
        <w:t xml:space="preserve">Recognizing </w:t>
      </w:r>
      <w:r w:rsidR="00E242CC" w:rsidRPr="00D15C47">
        <w:t xml:space="preserve">‘upstream’ </w:t>
      </w:r>
      <w:r w:rsidRPr="00D15C47">
        <w:t>social determinants of health</w:t>
      </w:r>
      <w:r w:rsidR="000E23C6" w:rsidRPr="00D15C47">
        <w:t xml:space="preserve"> </w:t>
      </w:r>
    </w:p>
    <w:p w14:paraId="6344FC1A" w14:textId="6635992E" w:rsidR="00E8701F" w:rsidRPr="00D15C47" w:rsidRDefault="00792A6D" w:rsidP="00AC51B8">
      <w:pPr>
        <w:spacing w:line="480" w:lineRule="auto"/>
        <w:rPr>
          <w:rFonts w:ascii="Times New Roman" w:hAnsi="Times New Roman" w:cs="Times New Roman"/>
        </w:rPr>
      </w:pPr>
      <w:r w:rsidRPr="00D15C47">
        <w:rPr>
          <w:rFonts w:ascii="Times New Roman" w:hAnsi="Times New Roman" w:cs="Times New Roman"/>
        </w:rPr>
        <w:t>Three</w:t>
      </w:r>
      <w:r w:rsidR="00E630F9" w:rsidRPr="00D15C47">
        <w:rPr>
          <w:rFonts w:ascii="Times New Roman" w:hAnsi="Times New Roman" w:cs="Times New Roman"/>
        </w:rPr>
        <w:t xml:space="preserve"> </w:t>
      </w:r>
      <w:r w:rsidR="00BA318F" w:rsidRPr="00D15C47">
        <w:rPr>
          <w:rFonts w:ascii="Times New Roman" w:hAnsi="Times New Roman" w:cs="Times New Roman"/>
        </w:rPr>
        <w:t>p</w:t>
      </w:r>
      <w:r w:rsidR="00F2492E" w:rsidRPr="00D15C47">
        <w:rPr>
          <w:rFonts w:ascii="Times New Roman" w:hAnsi="Times New Roman" w:cs="Times New Roman"/>
        </w:rPr>
        <w:t>articipants</w:t>
      </w:r>
      <w:r w:rsidR="008C683F" w:rsidRPr="00D15C47">
        <w:rPr>
          <w:rFonts w:ascii="Times New Roman" w:hAnsi="Times New Roman" w:cs="Times New Roman"/>
        </w:rPr>
        <w:t>, all with background in public health and policy,</w:t>
      </w:r>
      <w:r w:rsidR="003A7B3E" w:rsidRPr="00D15C47">
        <w:rPr>
          <w:rFonts w:ascii="Times New Roman" w:hAnsi="Times New Roman" w:cs="Times New Roman"/>
        </w:rPr>
        <w:t xml:space="preserve"> </w:t>
      </w:r>
      <w:r w:rsidR="00897595" w:rsidRPr="00D15C47">
        <w:rPr>
          <w:rFonts w:ascii="Times New Roman" w:hAnsi="Times New Roman" w:cs="Times New Roman"/>
        </w:rPr>
        <w:t xml:space="preserve">explicitly </w:t>
      </w:r>
      <w:r w:rsidR="00DC07D6" w:rsidRPr="00D15C47">
        <w:rPr>
          <w:rFonts w:ascii="Times New Roman" w:hAnsi="Times New Roman" w:cs="Times New Roman"/>
        </w:rPr>
        <w:t>recognize</w:t>
      </w:r>
      <w:r w:rsidR="000D022B" w:rsidRPr="00D15C47">
        <w:rPr>
          <w:rFonts w:ascii="Times New Roman" w:hAnsi="Times New Roman" w:cs="Times New Roman"/>
        </w:rPr>
        <w:t xml:space="preserve"> the significance of</w:t>
      </w:r>
      <w:r w:rsidR="003A7B3E" w:rsidRPr="00D15C47">
        <w:rPr>
          <w:rFonts w:ascii="Times New Roman" w:hAnsi="Times New Roman" w:cs="Times New Roman"/>
        </w:rPr>
        <w:t xml:space="preserve"> </w:t>
      </w:r>
      <w:r w:rsidR="00A57984" w:rsidRPr="00D15C47">
        <w:rPr>
          <w:rFonts w:ascii="Times New Roman" w:hAnsi="Times New Roman" w:cs="Times New Roman"/>
        </w:rPr>
        <w:t>‘upstream’</w:t>
      </w:r>
      <w:r w:rsidR="001522B6" w:rsidRPr="00D15C47">
        <w:rPr>
          <w:rFonts w:ascii="Times New Roman" w:hAnsi="Times New Roman" w:cs="Times New Roman"/>
        </w:rPr>
        <w:t xml:space="preserve"> </w:t>
      </w:r>
      <w:r w:rsidR="003A7B3E" w:rsidRPr="00D15C47">
        <w:rPr>
          <w:rFonts w:ascii="Times New Roman" w:hAnsi="Times New Roman" w:cs="Times New Roman"/>
        </w:rPr>
        <w:t>social determinants</w:t>
      </w:r>
      <w:r w:rsidR="005A60F3" w:rsidRPr="00D15C47">
        <w:rPr>
          <w:rFonts w:ascii="Times New Roman" w:hAnsi="Times New Roman" w:cs="Times New Roman"/>
        </w:rPr>
        <w:t xml:space="preserve"> of health</w:t>
      </w:r>
      <w:r w:rsidR="00022434" w:rsidRPr="00D15C47">
        <w:rPr>
          <w:rFonts w:ascii="Times New Roman" w:hAnsi="Times New Roman" w:cs="Times New Roman"/>
        </w:rPr>
        <w:t>:</w:t>
      </w:r>
      <w:r w:rsidR="003A1B7D" w:rsidRPr="00D15C47">
        <w:rPr>
          <w:rFonts w:ascii="Times New Roman" w:hAnsi="Times New Roman" w:cs="Times New Roman"/>
        </w:rPr>
        <w:t xml:space="preserve"> ‘</w:t>
      </w:r>
      <w:r w:rsidR="00446F07" w:rsidRPr="00D15C47">
        <w:rPr>
          <w:rFonts w:ascii="Times New Roman" w:hAnsi="Times New Roman" w:cs="Times New Roman"/>
        </w:rPr>
        <w:t xml:space="preserve">poverty is the number one determinant of poor health in </w:t>
      </w:r>
      <w:r w:rsidR="003A1B7D" w:rsidRPr="00D15C47">
        <w:rPr>
          <w:rFonts w:ascii="Times New Roman" w:hAnsi="Times New Roman" w:cs="Times New Roman"/>
        </w:rPr>
        <w:t xml:space="preserve">this country and the world.’ </w:t>
      </w:r>
      <w:r w:rsidR="00446F07" w:rsidRPr="00D15C47">
        <w:rPr>
          <w:rFonts w:ascii="Times New Roman" w:hAnsi="Times New Roman" w:cs="Times New Roman"/>
        </w:rPr>
        <w:t>(Adam,</w:t>
      </w:r>
      <w:r w:rsidR="00BB00DF" w:rsidRPr="00D15C47">
        <w:rPr>
          <w:rFonts w:ascii="Times New Roman" w:hAnsi="Times New Roman" w:cs="Times New Roman"/>
        </w:rPr>
        <w:t xml:space="preserve"> public policy and/or </w:t>
      </w:r>
      <w:r w:rsidR="00BB00DF" w:rsidRPr="00D15C47">
        <w:rPr>
          <w:rFonts w:ascii="Times New Roman" w:hAnsi="Times New Roman" w:cs="Times New Roman"/>
        </w:rPr>
        <w:lastRenderedPageBreak/>
        <w:t>public health</w:t>
      </w:r>
      <w:r w:rsidR="00446F07" w:rsidRPr="00D15C47">
        <w:rPr>
          <w:rFonts w:ascii="Times New Roman" w:hAnsi="Times New Roman" w:cs="Times New Roman"/>
        </w:rPr>
        <w:t>).</w:t>
      </w:r>
      <w:r w:rsidR="003A1B7D" w:rsidRPr="00D15C47">
        <w:rPr>
          <w:rFonts w:ascii="Times New Roman" w:hAnsi="Times New Roman" w:cs="Times New Roman"/>
        </w:rPr>
        <w:t xml:space="preserve"> </w:t>
      </w:r>
      <w:r w:rsidR="00767EA3" w:rsidRPr="00D15C47">
        <w:rPr>
          <w:rFonts w:ascii="Times New Roman" w:hAnsi="Times New Roman" w:cs="Times New Roman"/>
        </w:rPr>
        <w:t>P</w:t>
      </w:r>
      <w:r w:rsidR="00D40C68" w:rsidRPr="00D15C47">
        <w:rPr>
          <w:rFonts w:ascii="Times New Roman" w:hAnsi="Times New Roman" w:cs="Times New Roman"/>
        </w:rPr>
        <w:t xml:space="preserve">articipants </w:t>
      </w:r>
      <w:r w:rsidR="000D022B" w:rsidRPr="00D15C47">
        <w:rPr>
          <w:rFonts w:ascii="Times New Roman" w:hAnsi="Times New Roman" w:cs="Times New Roman"/>
        </w:rPr>
        <w:t>who appreciate</w:t>
      </w:r>
      <w:r w:rsidR="008F558C" w:rsidRPr="00D15C47">
        <w:rPr>
          <w:rFonts w:ascii="Times New Roman" w:hAnsi="Times New Roman" w:cs="Times New Roman"/>
        </w:rPr>
        <w:t xml:space="preserve"> the more</w:t>
      </w:r>
      <w:r w:rsidR="000D022B" w:rsidRPr="00D15C47">
        <w:rPr>
          <w:rFonts w:ascii="Times New Roman" w:hAnsi="Times New Roman" w:cs="Times New Roman"/>
        </w:rPr>
        <w:t xml:space="preserve"> ‘upstream’ social determinants of health</w:t>
      </w:r>
      <w:r w:rsidR="003A1B7D" w:rsidRPr="00D15C47">
        <w:rPr>
          <w:rFonts w:ascii="Times New Roman" w:hAnsi="Times New Roman" w:cs="Times New Roman"/>
        </w:rPr>
        <w:t xml:space="preserve"> </w:t>
      </w:r>
      <w:r w:rsidR="000D022B" w:rsidRPr="00D15C47">
        <w:rPr>
          <w:rFonts w:ascii="Times New Roman" w:hAnsi="Times New Roman" w:cs="Times New Roman"/>
        </w:rPr>
        <w:t xml:space="preserve">see </w:t>
      </w:r>
      <w:r w:rsidR="003A1B7D" w:rsidRPr="00D15C47">
        <w:rPr>
          <w:rFonts w:ascii="Times New Roman" w:hAnsi="Times New Roman" w:cs="Times New Roman"/>
        </w:rPr>
        <w:t xml:space="preserve">medicine alone as unable to address causes of ill health: ‘as much curative medicine as we deliver at the [Medical School] Hospital, there's </w:t>
      </w:r>
      <w:r w:rsidR="003A1B7D" w:rsidRPr="00D15C47">
        <w:rPr>
          <w:rFonts w:ascii="Times New Roman" w:hAnsi="Times New Roman" w:cs="Times New Roman"/>
          <w:i/>
        </w:rPr>
        <w:t>so much more</w:t>
      </w:r>
      <w:r w:rsidR="003A1B7D" w:rsidRPr="00D15C47">
        <w:rPr>
          <w:rFonts w:ascii="Times New Roman" w:hAnsi="Times New Roman" w:cs="Times New Roman"/>
        </w:rPr>
        <w:t xml:space="preserve"> that goes around, goes into healthcare.’ (Bob</w:t>
      </w:r>
      <w:r w:rsidR="00874A0B" w:rsidRPr="00D15C47">
        <w:rPr>
          <w:rFonts w:ascii="Times New Roman" w:hAnsi="Times New Roman" w:cs="Times New Roman"/>
        </w:rPr>
        <w:t xml:space="preserve">, </w:t>
      </w:r>
      <w:r w:rsidR="000D70FE" w:rsidRPr="00D15C47">
        <w:rPr>
          <w:rFonts w:ascii="Times New Roman" w:hAnsi="Times New Roman" w:cs="Times New Roman"/>
        </w:rPr>
        <w:t xml:space="preserve">public </w:t>
      </w:r>
      <w:r w:rsidR="004915FC" w:rsidRPr="00D15C47">
        <w:rPr>
          <w:rFonts w:ascii="Times New Roman" w:hAnsi="Times New Roman" w:cs="Times New Roman"/>
        </w:rPr>
        <w:t>policy and/or public health</w:t>
      </w:r>
      <w:r w:rsidR="003A1B7D" w:rsidRPr="00D15C47">
        <w:rPr>
          <w:rFonts w:ascii="Times New Roman" w:hAnsi="Times New Roman" w:cs="Times New Roman"/>
        </w:rPr>
        <w:t xml:space="preserve">). </w:t>
      </w:r>
      <w:r w:rsidR="008D36F0" w:rsidRPr="00D15C47">
        <w:rPr>
          <w:rFonts w:ascii="Times New Roman" w:hAnsi="Times New Roman" w:cs="Times New Roman"/>
        </w:rPr>
        <w:t>Beth</w:t>
      </w:r>
      <w:r w:rsidR="0027679F" w:rsidRPr="00D15C47">
        <w:rPr>
          <w:rFonts w:ascii="Times New Roman" w:hAnsi="Times New Roman" w:cs="Times New Roman"/>
        </w:rPr>
        <w:t xml:space="preserve"> </w:t>
      </w:r>
      <w:r w:rsidR="002B2DA5" w:rsidRPr="00D15C47">
        <w:rPr>
          <w:rFonts w:ascii="Times New Roman" w:hAnsi="Times New Roman" w:cs="Times New Roman"/>
        </w:rPr>
        <w:t xml:space="preserve">adopts a similarly wide perspective: ‘I mean, the top ten determinants of health, only one of them is healthcare and the rest are things like education and social safety nets, you know, food assistance programs.’ (Beth, </w:t>
      </w:r>
      <w:r w:rsidR="004915FC" w:rsidRPr="00D15C47">
        <w:rPr>
          <w:rFonts w:ascii="Times New Roman" w:hAnsi="Times New Roman" w:cs="Times New Roman"/>
        </w:rPr>
        <w:t>public policy and/or public health</w:t>
      </w:r>
      <w:r w:rsidR="002B2DA5" w:rsidRPr="00D15C47">
        <w:rPr>
          <w:rFonts w:ascii="Times New Roman" w:hAnsi="Times New Roman" w:cs="Times New Roman"/>
        </w:rPr>
        <w:t xml:space="preserve">). </w:t>
      </w:r>
      <w:r w:rsidR="00B4754F" w:rsidRPr="00D15C47">
        <w:rPr>
          <w:rFonts w:ascii="Times New Roman" w:hAnsi="Times New Roman" w:cs="Times New Roman"/>
        </w:rPr>
        <w:t>These participants understand health as entwined with structural factors</w:t>
      </w:r>
      <w:r w:rsidR="00361BFC" w:rsidRPr="00D15C47">
        <w:rPr>
          <w:rFonts w:ascii="Times New Roman" w:hAnsi="Times New Roman" w:cs="Times New Roman"/>
        </w:rPr>
        <w:t xml:space="preserve"> and consider</w:t>
      </w:r>
      <w:r w:rsidR="00191FAF" w:rsidRPr="00D15C47">
        <w:rPr>
          <w:rFonts w:ascii="Times New Roman" w:hAnsi="Times New Roman" w:cs="Times New Roman"/>
        </w:rPr>
        <w:t xml:space="preserve"> i</w:t>
      </w:r>
      <w:r w:rsidR="00030F79" w:rsidRPr="00D15C47">
        <w:rPr>
          <w:rFonts w:ascii="Times New Roman" w:hAnsi="Times New Roman" w:cs="Times New Roman"/>
        </w:rPr>
        <w:t>mproving health</w:t>
      </w:r>
      <w:r w:rsidR="00F80A5C" w:rsidRPr="00D15C47">
        <w:rPr>
          <w:rFonts w:ascii="Times New Roman" w:hAnsi="Times New Roman" w:cs="Times New Roman"/>
        </w:rPr>
        <w:t xml:space="preserve"> </w:t>
      </w:r>
      <w:r w:rsidR="00361BFC" w:rsidRPr="00D15C47">
        <w:rPr>
          <w:rFonts w:ascii="Times New Roman" w:hAnsi="Times New Roman" w:cs="Times New Roman"/>
        </w:rPr>
        <w:t>to require</w:t>
      </w:r>
      <w:r w:rsidR="00847083" w:rsidRPr="00D15C47">
        <w:rPr>
          <w:rFonts w:ascii="Times New Roman" w:hAnsi="Times New Roman" w:cs="Times New Roman"/>
        </w:rPr>
        <w:t xml:space="preserve"> action that surpasses medical care. </w:t>
      </w:r>
      <w:r w:rsidR="00255533" w:rsidRPr="00D15C47">
        <w:rPr>
          <w:rFonts w:ascii="Times New Roman" w:hAnsi="Times New Roman" w:cs="Times New Roman"/>
        </w:rPr>
        <w:t>Perspectives explicitly focusing on</w:t>
      </w:r>
      <w:r w:rsidR="00944483" w:rsidRPr="00D15C47">
        <w:rPr>
          <w:rFonts w:ascii="Times New Roman" w:hAnsi="Times New Roman" w:cs="Times New Roman"/>
        </w:rPr>
        <w:t xml:space="preserve"> the</w:t>
      </w:r>
      <w:r w:rsidR="00255533" w:rsidRPr="00D15C47">
        <w:rPr>
          <w:rFonts w:ascii="Times New Roman" w:hAnsi="Times New Roman" w:cs="Times New Roman"/>
        </w:rPr>
        <w:t xml:space="preserve"> ‘upstream’ social determinants of health </w:t>
      </w:r>
      <w:r w:rsidR="002809BC" w:rsidRPr="00D15C47">
        <w:rPr>
          <w:rFonts w:ascii="Times New Roman" w:hAnsi="Times New Roman" w:cs="Times New Roman"/>
        </w:rPr>
        <w:t>are</w:t>
      </w:r>
      <w:r w:rsidR="00255533" w:rsidRPr="00D15C47">
        <w:rPr>
          <w:rFonts w:ascii="Times New Roman" w:hAnsi="Times New Roman" w:cs="Times New Roman"/>
        </w:rPr>
        <w:t xml:space="preserve">, however, rare with only three participants </w:t>
      </w:r>
      <w:r w:rsidR="0025443C" w:rsidRPr="00D15C47">
        <w:rPr>
          <w:rFonts w:ascii="Times New Roman" w:hAnsi="Times New Roman" w:cs="Times New Roman"/>
        </w:rPr>
        <w:t>directly</w:t>
      </w:r>
      <w:r w:rsidR="00925029" w:rsidRPr="00D15C47">
        <w:rPr>
          <w:rFonts w:ascii="Times New Roman" w:hAnsi="Times New Roman" w:cs="Times New Roman"/>
        </w:rPr>
        <w:t xml:space="preserve"> </w:t>
      </w:r>
      <w:r w:rsidR="0025443C" w:rsidRPr="00D15C47">
        <w:rPr>
          <w:rFonts w:ascii="Times New Roman" w:hAnsi="Times New Roman" w:cs="Times New Roman"/>
        </w:rPr>
        <w:t>linking health with</w:t>
      </w:r>
      <w:r w:rsidR="00255533" w:rsidRPr="00D15C47">
        <w:rPr>
          <w:rFonts w:ascii="Times New Roman" w:hAnsi="Times New Roman" w:cs="Times New Roman"/>
        </w:rPr>
        <w:t xml:space="preserve"> social and economic inequity. </w:t>
      </w:r>
    </w:p>
    <w:p w14:paraId="12155333" w14:textId="77777777" w:rsidR="000E23C6" w:rsidRPr="00D15C47" w:rsidRDefault="000E23C6" w:rsidP="00AC51B8">
      <w:pPr>
        <w:spacing w:line="480" w:lineRule="auto"/>
        <w:rPr>
          <w:rFonts w:ascii="Times New Roman" w:hAnsi="Times New Roman" w:cs="Times New Roman"/>
        </w:rPr>
      </w:pPr>
    </w:p>
    <w:p w14:paraId="7A82F358" w14:textId="60A9D1FD" w:rsidR="000E23C6" w:rsidRPr="00D15C47" w:rsidRDefault="000E23C6" w:rsidP="00AC51B8">
      <w:pPr>
        <w:pStyle w:val="Heading4sub"/>
      </w:pPr>
      <w:r w:rsidRPr="00D15C47">
        <w:t>Improving access and changing the system</w:t>
      </w:r>
    </w:p>
    <w:p w14:paraId="0453E372" w14:textId="53FB725E" w:rsidR="008F0070" w:rsidRPr="00D15C47" w:rsidRDefault="0017288A" w:rsidP="00AC51B8">
      <w:pPr>
        <w:spacing w:line="480" w:lineRule="auto"/>
        <w:rPr>
          <w:rFonts w:ascii="Times New Roman" w:hAnsi="Times New Roman" w:cs="Times New Roman"/>
        </w:rPr>
      </w:pPr>
      <w:r w:rsidRPr="00D15C47">
        <w:rPr>
          <w:rFonts w:ascii="Times New Roman" w:hAnsi="Times New Roman" w:cs="Times New Roman"/>
        </w:rPr>
        <w:t>Eleven</w:t>
      </w:r>
      <w:r w:rsidR="00941E11" w:rsidRPr="00D15C47">
        <w:rPr>
          <w:rFonts w:ascii="Times New Roman" w:hAnsi="Times New Roman" w:cs="Times New Roman"/>
        </w:rPr>
        <w:t xml:space="preserve"> participants </w:t>
      </w:r>
      <w:r w:rsidR="006B2BDF" w:rsidRPr="00D15C47">
        <w:rPr>
          <w:rFonts w:ascii="Times New Roman" w:hAnsi="Times New Roman" w:cs="Times New Roman"/>
        </w:rPr>
        <w:t>note topics like limited access to care</w:t>
      </w:r>
      <w:r w:rsidR="00D26223" w:rsidRPr="00D15C47">
        <w:rPr>
          <w:rFonts w:ascii="Times New Roman" w:hAnsi="Times New Roman" w:cs="Times New Roman"/>
        </w:rPr>
        <w:t>, especially due to the cost of care or lack of insurance,</w:t>
      </w:r>
      <w:r w:rsidR="00220B9D" w:rsidRPr="00D15C47">
        <w:rPr>
          <w:rFonts w:ascii="Times New Roman" w:hAnsi="Times New Roman" w:cs="Times New Roman"/>
        </w:rPr>
        <w:t xml:space="preserve"> </w:t>
      </w:r>
      <w:r w:rsidR="006B2BDF" w:rsidRPr="00D15C47">
        <w:rPr>
          <w:rFonts w:ascii="Times New Roman" w:hAnsi="Times New Roman" w:cs="Times New Roman"/>
        </w:rPr>
        <w:t xml:space="preserve">as significant in ill health. </w:t>
      </w:r>
      <w:r w:rsidR="000D2358" w:rsidRPr="00D15C47">
        <w:rPr>
          <w:rFonts w:ascii="Times New Roman" w:hAnsi="Times New Roman" w:cs="Times New Roman"/>
        </w:rPr>
        <w:t>As such, t</w:t>
      </w:r>
      <w:r w:rsidR="005B1322" w:rsidRPr="00D15C47">
        <w:rPr>
          <w:rFonts w:ascii="Times New Roman" w:hAnsi="Times New Roman" w:cs="Times New Roman"/>
        </w:rPr>
        <w:t>o improve health</w:t>
      </w:r>
      <w:r w:rsidR="00CD1187" w:rsidRPr="00D15C47">
        <w:rPr>
          <w:rFonts w:ascii="Times New Roman" w:hAnsi="Times New Roman" w:cs="Times New Roman"/>
        </w:rPr>
        <w:t>,</w:t>
      </w:r>
      <w:r w:rsidR="000E23C6" w:rsidRPr="00D15C47">
        <w:rPr>
          <w:rFonts w:ascii="Times New Roman" w:hAnsi="Times New Roman" w:cs="Times New Roman"/>
        </w:rPr>
        <w:t xml:space="preserve"> Chloe would ‘</w:t>
      </w:r>
      <w:r w:rsidR="005747B9" w:rsidRPr="00D15C47">
        <w:rPr>
          <w:rFonts w:ascii="Times New Roman" w:hAnsi="Times New Roman" w:cs="Times New Roman"/>
        </w:rPr>
        <w:t>m</w:t>
      </w:r>
      <w:r w:rsidR="000E23C6" w:rsidRPr="00D15C47">
        <w:rPr>
          <w:rFonts w:ascii="Times New Roman" w:hAnsi="Times New Roman" w:cs="Times New Roman"/>
        </w:rPr>
        <w:t>ake going to the doctor free.’ (Chloe</w:t>
      </w:r>
      <w:r w:rsidR="005747B9" w:rsidRPr="00D15C47">
        <w:rPr>
          <w:rFonts w:ascii="Times New Roman" w:hAnsi="Times New Roman" w:cs="Times New Roman"/>
        </w:rPr>
        <w:t xml:space="preserve">, natural sciences). </w:t>
      </w:r>
      <w:r w:rsidR="00BD0967" w:rsidRPr="00D15C47">
        <w:rPr>
          <w:rFonts w:ascii="Times New Roman" w:hAnsi="Times New Roman" w:cs="Times New Roman"/>
        </w:rPr>
        <w:t xml:space="preserve">For seven of </w:t>
      </w:r>
      <w:r w:rsidR="00944483" w:rsidRPr="00D15C47">
        <w:rPr>
          <w:rFonts w:ascii="Times New Roman" w:hAnsi="Times New Roman" w:cs="Times New Roman"/>
        </w:rPr>
        <w:t>these</w:t>
      </w:r>
      <w:r w:rsidR="00BD0967" w:rsidRPr="00D15C47">
        <w:rPr>
          <w:rFonts w:ascii="Times New Roman" w:hAnsi="Times New Roman" w:cs="Times New Roman"/>
        </w:rPr>
        <w:t xml:space="preserve"> participants</w:t>
      </w:r>
      <w:r w:rsidR="006E66AD" w:rsidRPr="00D15C47">
        <w:rPr>
          <w:rFonts w:ascii="Times New Roman" w:hAnsi="Times New Roman" w:cs="Times New Roman"/>
        </w:rPr>
        <w:t>,</w:t>
      </w:r>
      <w:r w:rsidR="00BD0967" w:rsidRPr="00D15C47">
        <w:rPr>
          <w:rFonts w:ascii="Times New Roman" w:hAnsi="Times New Roman" w:cs="Times New Roman"/>
        </w:rPr>
        <w:t xml:space="preserve"> enabling better access to care entails making changes to the healthcare system</w:t>
      </w:r>
      <w:r w:rsidR="00941E11" w:rsidRPr="00D15C47">
        <w:rPr>
          <w:rFonts w:ascii="Times New Roman" w:hAnsi="Times New Roman" w:cs="Times New Roman"/>
        </w:rPr>
        <w:t xml:space="preserve">: ‘right now, money comes in when you prescribe medications…The reimbursement scheme is totally backwards’ (Carla, public policy and/or public health). </w:t>
      </w:r>
      <w:r w:rsidR="00AD4683" w:rsidRPr="00D15C47">
        <w:rPr>
          <w:rFonts w:ascii="Times New Roman" w:hAnsi="Times New Roman" w:cs="Times New Roman"/>
        </w:rPr>
        <w:t>Further, t</w:t>
      </w:r>
      <w:r w:rsidR="00F33F76" w:rsidRPr="00D15C47">
        <w:rPr>
          <w:rFonts w:ascii="Times New Roman" w:hAnsi="Times New Roman" w:cs="Times New Roman"/>
        </w:rPr>
        <w:t>o improve health,</w:t>
      </w:r>
      <w:r w:rsidR="00F46D7A" w:rsidRPr="00D15C47">
        <w:rPr>
          <w:rFonts w:ascii="Times New Roman" w:hAnsi="Times New Roman" w:cs="Times New Roman"/>
        </w:rPr>
        <w:t xml:space="preserve"> ‘</w:t>
      </w:r>
      <w:r w:rsidR="00F33F76" w:rsidRPr="00D15C47">
        <w:rPr>
          <w:rFonts w:ascii="Times New Roman" w:hAnsi="Times New Roman" w:cs="Times New Roman"/>
        </w:rPr>
        <w:t>I’d</w:t>
      </w:r>
      <w:r w:rsidR="00F33F76" w:rsidRPr="00D15C47">
        <w:rPr>
          <w:rFonts w:ascii="Times New Roman" w:hAnsi="Times New Roman" w:cs="Times New Roman"/>
          <w:b/>
        </w:rPr>
        <w:t xml:space="preserve"> </w:t>
      </w:r>
      <w:r w:rsidR="00F46D7A" w:rsidRPr="00D15C47">
        <w:rPr>
          <w:rFonts w:ascii="Times New Roman" w:hAnsi="Times New Roman" w:cs="Times New Roman"/>
        </w:rPr>
        <w:t xml:space="preserve">get </w:t>
      </w:r>
      <w:r w:rsidR="00F46D7A" w:rsidRPr="00D15C47">
        <w:rPr>
          <w:rFonts w:ascii="Times New Roman" w:hAnsi="Times New Roman" w:cs="Times New Roman"/>
        </w:rPr>
        <w:lastRenderedPageBreak/>
        <w:t>rid of insurance. I just think it's horrible. And the fact that they control what you give patients</w:t>
      </w:r>
      <w:r w:rsidR="00A660EE" w:rsidRPr="00D15C47">
        <w:rPr>
          <w:rFonts w:ascii="Times New Roman" w:hAnsi="Times New Roman" w:cs="Times New Roman"/>
        </w:rPr>
        <w:t>’</w:t>
      </w:r>
      <w:r w:rsidR="00F46D7A" w:rsidRPr="00D15C47">
        <w:rPr>
          <w:rFonts w:ascii="Times New Roman" w:hAnsi="Times New Roman" w:cs="Times New Roman"/>
        </w:rPr>
        <w:t xml:space="preserve"> (Mary, natural sciences). </w:t>
      </w:r>
    </w:p>
    <w:p w14:paraId="12755BE2" w14:textId="77777777" w:rsidR="008F0070" w:rsidRPr="00D15C47" w:rsidRDefault="008F0070" w:rsidP="00AC51B8">
      <w:pPr>
        <w:spacing w:line="480" w:lineRule="auto"/>
        <w:rPr>
          <w:rFonts w:ascii="Times New Roman" w:hAnsi="Times New Roman" w:cs="Times New Roman"/>
        </w:rPr>
      </w:pPr>
    </w:p>
    <w:p w14:paraId="7801481B" w14:textId="39E2CD62" w:rsidR="004808B7" w:rsidRPr="00D15C47" w:rsidRDefault="00BE2CE8" w:rsidP="00AC51B8">
      <w:pPr>
        <w:pStyle w:val="Heading4sub"/>
      </w:pPr>
      <w:r w:rsidRPr="00D15C47">
        <w:t>Working</w:t>
      </w:r>
      <w:r w:rsidR="004808B7" w:rsidRPr="00D15C47">
        <w:t xml:space="preserve"> within a flawed system</w:t>
      </w:r>
    </w:p>
    <w:p w14:paraId="6551B23F" w14:textId="40F2F27B" w:rsidR="00AD173F" w:rsidRPr="00D15C47" w:rsidRDefault="001A02D1" w:rsidP="00AC51B8">
      <w:pPr>
        <w:spacing w:line="480" w:lineRule="auto"/>
        <w:rPr>
          <w:rFonts w:ascii="Times New Roman" w:hAnsi="Times New Roman" w:cs="Times New Roman"/>
        </w:rPr>
      </w:pPr>
      <w:r w:rsidRPr="00D15C47">
        <w:rPr>
          <w:rFonts w:ascii="Times New Roman" w:hAnsi="Times New Roman" w:cs="Times New Roman"/>
        </w:rPr>
        <w:t>Working</w:t>
      </w:r>
      <w:r w:rsidR="004808B7" w:rsidRPr="00D15C47">
        <w:rPr>
          <w:rFonts w:ascii="Times New Roman" w:hAnsi="Times New Roman" w:cs="Times New Roman"/>
        </w:rPr>
        <w:t xml:space="preserve"> within a system that some participants </w:t>
      </w:r>
      <w:r w:rsidR="008C7FAA" w:rsidRPr="00D15C47">
        <w:rPr>
          <w:rFonts w:ascii="Times New Roman" w:hAnsi="Times New Roman" w:cs="Times New Roman"/>
        </w:rPr>
        <w:t>identify</w:t>
      </w:r>
      <w:r w:rsidR="004808B7" w:rsidRPr="00D15C47">
        <w:rPr>
          <w:rFonts w:ascii="Times New Roman" w:hAnsi="Times New Roman" w:cs="Times New Roman"/>
        </w:rPr>
        <w:t xml:space="preserve"> as deficient in providing care to all pat</w:t>
      </w:r>
      <w:r w:rsidRPr="00D15C47">
        <w:rPr>
          <w:rFonts w:ascii="Times New Roman" w:hAnsi="Times New Roman" w:cs="Times New Roman"/>
        </w:rPr>
        <w:t xml:space="preserve">ients </w:t>
      </w:r>
      <w:r w:rsidR="004E53EB" w:rsidRPr="00D15C47">
        <w:rPr>
          <w:rFonts w:ascii="Times New Roman" w:hAnsi="Times New Roman" w:cs="Times New Roman"/>
        </w:rPr>
        <w:t>can give</w:t>
      </w:r>
      <w:r w:rsidRPr="00D15C47">
        <w:rPr>
          <w:rFonts w:ascii="Times New Roman" w:hAnsi="Times New Roman" w:cs="Times New Roman"/>
        </w:rPr>
        <w:t xml:space="preserve"> rise to complex and, at times, </w:t>
      </w:r>
      <w:r w:rsidR="004808B7" w:rsidRPr="00D15C47">
        <w:rPr>
          <w:rFonts w:ascii="Times New Roman" w:hAnsi="Times New Roman" w:cs="Times New Roman"/>
        </w:rPr>
        <w:t xml:space="preserve">conflicting </w:t>
      </w:r>
      <w:r w:rsidR="004E53EB" w:rsidRPr="00D15C47">
        <w:rPr>
          <w:rFonts w:ascii="Times New Roman" w:hAnsi="Times New Roman" w:cs="Times New Roman"/>
        </w:rPr>
        <w:t>feelings</w:t>
      </w:r>
      <w:r w:rsidR="004808B7" w:rsidRPr="00D15C47">
        <w:rPr>
          <w:rFonts w:ascii="Times New Roman" w:hAnsi="Times New Roman" w:cs="Times New Roman"/>
        </w:rPr>
        <w:t xml:space="preserve">. </w:t>
      </w:r>
      <w:r w:rsidR="002F5667" w:rsidRPr="00D15C47">
        <w:rPr>
          <w:rFonts w:ascii="Times New Roman" w:hAnsi="Times New Roman" w:cs="Times New Roman"/>
        </w:rPr>
        <w:t xml:space="preserve">For example, </w:t>
      </w:r>
      <w:r w:rsidR="008B6C04" w:rsidRPr="00D15C47">
        <w:rPr>
          <w:rFonts w:ascii="Times New Roman" w:hAnsi="Times New Roman" w:cs="Times New Roman"/>
        </w:rPr>
        <w:t xml:space="preserve">the role of </w:t>
      </w:r>
      <w:r w:rsidR="005C38CA" w:rsidRPr="00D15C47">
        <w:rPr>
          <w:rFonts w:ascii="Times New Roman" w:hAnsi="Times New Roman" w:cs="Times New Roman"/>
        </w:rPr>
        <w:t>insurance companies</w:t>
      </w:r>
      <w:r w:rsidR="008D3F5B" w:rsidRPr="00D15C47">
        <w:rPr>
          <w:rFonts w:ascii="Times New Roman" w:hAnsi="Times New Roman" w:cs="Times New Roman"/>
        </w:rPr>
        <w:t xml:space="preserve"> and corporate interests</w:t>
      </w:r>
      <w:r w:rsidR="002F5667" w:rsidRPr="00D15C47">
        <w:rPr>
          <w:rFonts w:ascii="Times New Roman" w:hAnsi="Times New Roman" w:cs="Times New Roman"/>
        </w:rPr>
        <w:t xml:space="preserve"> </w:t>
      </w:r>
      <w:r w:rsidR="008B6C04" w:rsidRPr="00D15C47">
        <w:rPr>
          <w:rFonts w:ascii="Times New Roman" w:hAnsi="Times New Roman" w:cs="Times New Roman"/>
        </w:rPr>
        <w:t xml:space="preserve">in shaping access to care </w:t>
      </w:r>
      <w:r w:rsidR="005C38CA" w:rsidRPr="00D15C47">
        <w:rPr>
          <w:rFonts w:ascii="Times New Roman" w:hAnsi="Times New Roman" w:cs="Times New Roman"/>
        </w:rPr>
        <w:t xml:space="preserve">generates ‘frustration’ (Mary, natural sciences) but also ‘a feeling of being powerless’ (Sullivan, humanities). </w:t>
      </w:r>
      <w:r w:rsidR="005D5630" w:rsidRPr="00D15C47">
        <w:rPr>
          <w:rFonts w:ascii="Times New Roman" w:hAnsi="Times New Roman" w:cs="Times New Roman"/>
        </w:rPr>
        <w:t>I</w:t>
      </w:r>
      <w:r w:rsidR="005C38CA" w:rsidRPr="00D15C47">
        <w:rPr>
          <w:rFonts w:ascii="Times New Roman" w:hAnsi="Times New Roman" w:cs="Times New Roman"/>
        </w:rPr>
        <w:t>nequity that participants encounter can also</w:t>
      </w:r>
      <w:r w:rsidR="00AD173F" w:rsidRPr="00D15C47">
        <w:rPr>
          <w:rFonts w:ascii="Times New Roman" w:hAnsi="Times New Roman" w:cs="Times New Roman"/>
        </w:rPr>
        <w:t>, however,</w:t>
      </w:r>
      <w:r w:rsidR="005C38CA" w:rsidRPr="00D15C47">
        <w:rPr>
          <w:rFonts w:ascii="Times New Roman" w:hAnsi="Times New Roman" w:cs="Times New Roman"/>
        </w:rPr>
        <w:t xml:space="preserve"> give rise to anger</w:t>
      </w:r>
      <w:r w:rsidR="00AD173F" w:rsidRPr="00D15C47">
        <w:rPr>
          <w:rFonts w:ascii="Times New Roman" w:hAnsi="Times New Roman" w:cs="Times New Roman"/>
        </w:rPr>
        <w:t xml:space="preserve">: </w:t>
      </w:r>
      <w:r w:rsidR="005C38CA" w:rsidRPr="00D15C47">
        <w:rPr>
          <w:rFonts w:ascii="Times New Roman" w:hAnsi="Times New Roman" w:cs="Times New Roman"/>
        </w:rPr>
        <w:t xml:space="preserve">‘the amount of injustice that you see in medical school… there have been moments where I felt like I was actually </w:t>
      </w:r>
      <w:r w:rsidR="005C38CA" w:rsidRPr="00D15C47">
        <w:rPr>
          <w:rFonts w:ascii="Times New Roman" w:hAnsi="Times New Roman" w:cs="Times New Roman"/>
          <w:i/>
        </w:rPr>
        <w:t>being burned alive by righteous anger</w:t>
      </w:r>
      <w:r w:rsidR="001C2FAD" w:rsidRPr="00D15C47">
        <w:rPr>
          <w:rFonts w:ascii="Times New Roman" w:hAnsi="Times New Roman" w:cs="Times New Roman"/>
        </w:rPr>
        <w:t>.</w:t>
      </w:r>
      <w:r w:rsidR="005C38CA" w:rsidRPr="00D15C47">
        <w:rPr>
          <w:rFonts w:ascii="Times New Roman" w:hAnsi="Times New Roman" w:cs="Times New Roman"/>
        </w:rPr>
        <w:t xml:space="preserve">’ (Beth, public policy and/or public health). </w:t>
      </w:r>
      <w:r w:rsidR="00DA71DB" w:rsidRPr="00D15C47">
        <w:rPr>
          <w:rFonts w:ascii="Times New Roman" w:hAnsi="Times New Roman" w:cs="Times New Roman"/>
        </w:rPr>
        <w:t xml:space="preserve">Beth’s </w:t>
      </w:r>
      <w:r w:rsidR="00AD173F" w:rsidRPr="00D15C47">
        <w:rPr>
          <w:rFonts w:ascii="Times New Roman" w:hAnsi="Times New Roman" w:cs="Times New Roman"/>
        </w:rPr>
        <w:t>comment</w:t>
      </w:r>
      <w:r w:rsidR="00DA71DB" w:rsidRPr="00D15C47">
        <w:rPr>
          <w:rFonts w:ascii="Times New Roman" w:hAnsi="Times New Roman" w:cs="Times New Roman"/>
        </w:rPr>
        <w:t xml:space="preserve"> </w:t>
      </w:r>
      <w:r w:rsidR="00AD173F" w:rsidRPr="00D15C47">
        <w:rPr>
          <w:rFonts w:ascii="Times New Roman" w:hAnsi="Times New Roman" w:cs="Times New Roman"/>
        </w:rPr>
        <w:t>captures</w:t>
      </w:r>
      <w:r w:rsidR="008A5A0A" w:rsidRPr="00D15C47">
        <w:rPr>
          <w:rFonts w:ascii="Times New Roman" w:hAnsi="Times New Roman" w:cs="Times New Roman"/>
        </w:rPr>
        <w:t xml:space="preserve"> the</w:t>
      </w:r>
      <w:r w:rsidR="005C38CA" w:rsidRPr="00D15C47">
        <w:rPr>
          <w:rFonts w:ascii="Times New Roman" w:hAnsi="Times New Roman" w:cs="Times New Roman"/>
        </w:rPr>
        <w:t xml:space="preserve"> emotional challenges </w:t>
      </w:r>
      <w:r w:rsidR="008A5A0A" w:rsidRPr="00D15C47">
        <w:rPr>
          <w:rFonts w:ascii="Times New Roman" w:hAnsi="Times New Roman" w:cs="Times New Roman"/>
        </w:rPr>
        <w:t>embedded</w:t>
      </w:r>
      <w:r w:rsidR="00DA71DB" w:rsidRPr="00D15C47">
        <w:rPr>
          <w:rFonts w:ascii="Times New Roman" w:hAnsi="Times New Roman" w:cs="Times New Roman"/>
        </w:rPr>
        <w:t xml:space="preserve"> in </w:t>
      </w:r>
      <w:r w:rsidR="00AD173F" w:rsidRPr="00D15C47">
        <w:rPr>
          <w:rFonts w:ascii="Times New Roman" w:hAnsi="Times New Roman" w:cs="Times New Roman"/>
        </w:rPr>
        <w:t>medical training generally, but it also points to the emotional challenges related to</w:t>
      </w:r>
      <w:r w:rsidR="008A5A0A" w:rsidRPr="00D15C47">
        <w:rPr>
          <w:rFonts w:ascii="Times New Roman" w:hAnsi="Times New Roman" w:cs="Times New Roman"/>
        </w:rPr>
        <w:t xml:space="preserve"> </w:t>
      </w:r>
      <w:r w:rsidR="008C7FAA" w:rsidRPr="00D15C47">
        <w:rPr>
          <w:rFonts w:ascii="Times New Roman" w:hAnsi="Times New Roman" w:cs="Times New Roman"/>
        </w:rPr>
        <w:t>seeing, and recognizing,</w:t>
      </w:r>
      <w:r w:rsidR="00AD173F" w:rsidRPr="00D15C47">
        <w:rPr>
          <w:rFonts w:ascii="Times New Roman" w:hAnsi="Times New Roman" w:cs="Times New Roman"/>
        </w:rPr>
        <w:t xml:space="preserve"> </w:t>
      </w:r>
      <w:r w:rsidR="008C7FAA" w:rsidRPr="00D15C47">
        <w:rPr>
          <w:rFonts w:ascii="Times New Roman" w:hAnsi="Times New Roman" w:cs="Times New Roman"/>
        </w:rPr>
        <w:t xml:space="preserve">the impact of </w:t>
      </w:r>
      <w:r w:rsidR="00AD173F" w:rsidRPr="00D15C47">
        <w:rPr>
          <w:rFonts w:ascii="Times New Roman" w:hAnsi="Times New Roman" w:cs="Times New Roman"/>
        </w:rPr>
        <w:t>inequity</w:t>
      </w:r>
      <w:r w:rsidR="005C38CA" w:rsidRPr="00D15C47">
        <w:rPr>
          <w:rFonts w:ascii="Times New Roman" w:hAnsi="Times New Roman" w:cs="Times New Roman"/>
        </w:rPr>
        <w:t xml:space="preserve">. </w:t>
      </w:r>
    </w:p>
    <w:p w14:paraId="6F531824" w14:textId="77777777" w:rsidR="00AD173F" w:rsidRPr="00D15C47" w:rsidRDefault="00AD173F" w:rsidP="00AC51B8">
      <w:pPr>
        <w:spacing w:line="480" w:lineRule="auto"/>
        <w:rPr>
          <w:rFonts w:ascii="Times New Roman" w:hAnsi="Times New Roman" w:cs="Times New Roman"/>
        </w:rPr>
      </w:pPr>
    </w:p>
    <w:p w14:paraId="0E3218ED" w14:textId="0A300597" w:rsidR="004808B7" w:rsidRPr="00D15C47" w:rsidRDefault="005C38CA" w:rsidP="00AC51B8">
      <w:pPr>
        <w:spacing w:line="480" w:lineRule="auto"/>
        <w:rPr>
          <w:rFonts w:ascii="Times New Roman" w:hAnsi="Times New Roman" w:cs="Times New Roman"/>
        </w:rPr>
      </w:pPr>
      <w:r w:rsidRPr="00D15C47">
        <w:rPr>
          <w:rFonts w:ascii="Times New Roman" w:hAnsi="Times New Roman" w:cs="Times New Roman"/>
        </w:rPr>
        <w:t xml:space="preserve">Others, however, adopt a </w:t>
      </w:r>
      <w:r w:rsidR="00C917BC" w:rsidRPr="00D15C47">
        <w:rPr>
          <w:rFonts w:ascii="Times New Roman" w:hAnsi="Times New Roman" w:cs="Times New Roman"/>
        </w:rPr>
        <w:t>differing</w:t>
      </w:r>
      <w:r w:rsidRPr="00D15C47">
        <w:rPr>
          <w:rFonts w:ascii="Times New Roman" w:hAnsi="Times New Roman" w:cs="Times New Roman"/>
        </w:rPr>
        <w:t xml:space="preserve"> approach. </w:t>
      </w:r>
      <w:r w:rsidR="004808B7" w:rsidRPr="00D15C47">
        <w:rPr>
          <w:rFonts w:ascii="Times New Roman" w:hAnsi="Times New Roman" w:cs="Times New Roman"/>
        </w:rPr>
        <w:t xml:space="preserve">Asked how he feels about working in a system where money facilitates access to care, Ben explains: </w:t>
      </w:r>
    </w:p>
    <w:p w14:paraId="32F2E2B0" w14:textId="77777777" w:rsidR="004808B7" w:rsidRPr="00D15C47" w:rsidRDefault="004808B7" w:rsidP="00AC51B8">
      <w:pPr>
        <w:spacing w:line="480" w:lineRule="auto"/>
        <w:ind w:left="720" w:right="720"/>
        <w:rPr>
          <w:rFonts w:ascii="Times New Roman" w:hAnsi="Times New Roman" w:cs="Times New Roman"/>
        </w:rPr>
      </w:pPr>
      <w:r w:rsidRPr="00D15C47">
        <w:rPr>
          <w:rFonts w:ascii="Times New Roman" w:hAnsi="Times New Roman" w:cs="Times New Roman"/>
        </w:rPr>
        <w:t xml:space="preserve">‘So you can get more experience if you see more patients with, with uncontrolled diabetes, which is terrible for them and terrible for the </w:t>
      </w:r>
      <w:r w:rsidRPr="00D15C47">
        <w:rPr>
          <w:rFonts w:ascii="Times New Roman" w:hAnsi="Times New Roman" w:cs="Times New Roman"/>
        </w:rPr>
        <w:lastRenderedPageBreak/>
        <w:t xml:space="preserve">healthcare system but it's good for you because you gain experience and you become better at whatever you're doing. </w:t>
      </w:r>
      <w:proofErr w:type="gramStart"/>
      <w:r w:rsidRPr="00D15C47">
        <w:rPr>
          <w:rFonts w:ascii="Times New Roman" w:hAnsi="Times New Roman" w:cs="Times New Roman"/>
        </w:rPr>
        <w:t>So</w:t>
      </w:r>
      <w:proofErr w:type="gramEnd"/>
      <w:r w:rsidRPr="00D15C47">
        <w:rPr>
          <w:rFonts w:ascii="Times New Roman" w:hAnsi="Times New Roman" w:cs="Times New Roman"/>
        </w:rPr>
        <w:t xml:space="preserve"> it's hard to say how you feel about it. I think that it needs improvement for patients, but in terms of for training, you don't really think about it.’ (Ben, economics and management). </w:t>
      </w:r>
    </w:p>
    <w:p w14:paraId="48CDEF37" w14:textId="390D6C49" w:rsidR="001F68D0" w:rsidRPr="00D15C47" w:rsidRDefault="001C2FAD" w:rsidP="00AC51B8">
      <w:pPr>
        <w:spacing w:line="480" w:lineRule="auto"/>
        <w:rPr>
          <w:rFonts w:ascii="Times New Roman" w:hAnsi="Times New Roman" w:cs="Times New Roman"/>
        </w:rPr>
      </w:pPr>
      <w:r w:rsidRPr="00D15C47">
        <w:rPr>
          <w:rFonts w:ascii="Times New Roman" w:hAnsi="Times New Roman" w:cs="Times New Roman"/>
        </w:rPr>
        <w:t xml:space="preserve">While for Beth, ‘looking straight in the face of injustice </w:t>
      </w:r>
      <w:r w:rsidRPr="00D15C47">
        <w:rPr>
          <w:rFonts w:ascii="Times New Roman" w:hAnsi="Times New Roman" w:cs="Times New Roman"/>
          <w:i/>
        </w:rPr>
        <w:t>every day</w:t>
      </w:r>
      <w:r w:rsidRPr="00D15C47">
        <w:rPr>
          <w:rFonts w:ascii="Times New Roman" w:hAnsi="Times New Roman" w:cs="Times New Roman"/>
        </w:rPr>
        <w:t>, has been challenging</w:t>
      </w:r>
      <w:r w:rsidR="008B6C04" w:rsidRPr="00D15C47">
        <w:rPr>
          <w:rFonts w:ascii="Times New Roman" w:hAnsi="Times New Roman" w:cs="Times New Roman"/>
        </w:rPr>
        <w:t xml:space="preserve">… </w:t>
      </w:r>
      <w:r w:rsidRPr="00D15C47">
        <w:rPr>
          <w:rFonts w:ascii="Times New Roman" w:hAnsi="Times New Roman" w:cs="Times New Roman"/>
        </w:rPr>
        <w:t xml:space="preserve">it's been sort of a formative experience.’ (Beth, public policy and/or public health), Ben </w:t>
      </w:r>
      <w:r w:rsidR="00C917BC" w:rsidRPr="00D15C47">
        <w:rPr>
          <w:rFonts w:ascii="Times New Roman" w:hAnsi="Times New Roman" w:cs="Times New Roman"/>
        </w:rPr>
        <w:t xml:space="preserve">finds </w:t>
      </w:r>
      <w:r w:rsidR="001A02D1" w:rsidRPr="00D15C47">
        <w:rPr>
          <w:rFonts w:ascii="Times New Roman" w:hAnsi="Times New Roman" w:cs="Times New Roman"/>
        </w:rPr>
        <w:t>educational value of working with people with complex health needs</w:t>
      </w:r>
      <w:r w:rsidR="00C917BC" w:rsidRPr="00D15C47">
        <w:rPr>
          <w:rFonts w:ascii="Times New Roman" w:hAnsi="Times New Roman" w:cs="Times New Roman"/>
        </w:rPr>
        <w:t>.</w:t>
      </w:r>
      <w:r w:rsidR="00B1071B" w:rsidRPr="00D15C47">
        <w:rPr>
          <w:rFonts w:ascii="Times New Roman" w:hAnsi="Times New Roman" w:cs="Times New Roman"/>
        </w:rPr>
        <w:t xml:space="preserve"> </w:t>
      </w:r>
    </w:p>
    <w:p w14:paraId="6E5C8D4D" w14:textId="77777777" w:rsidR="00E34B28" w:rsidRPr="00D15C47" w:rsidRDefault="00E34B28" w:rsidP="00AC51B8">
      <w:pPr>
        <w:spacing w:line="480" w:lineRule="auto"/>
        <w:rPr>
          <w:rFonts w:ascii="Times New Roman" w:hAnsi="Times New Roman" w:cs="Times New Roman"/>
        </w:rPr>
      </w:pPr>
    </w:p>
    <w:p w14:paraId="0C5C370E" w14:textId="26272CCD" w:rsidR="00ED19F1" w:rsidRPr="00D15C47" w:rsidRDefault="00A944A1" w:rsidP="00AC51B8">
      <w:pPr>
        <w:pStyle w:val="Heading4sub"/>
      </w:pPr>
      <w:r w:rsidRPr="00D15C47">
        <w:t>From regulation to individual lifestyles</w:t>
      </w:r>
    </w:p>
    <w:p w14:paraId="444397CB" w14:textId="1B383115" w:rsidR="00101768" w:rsidRPr="00D15C47" w:rsidRDefault="00161711" w:rsidP="00AC51B8">
      <w:pPr>
        <w:spacing w:line="480" w:lineRule="auto"/>
        <w:rPr>
          <w:rFonts w:ascii="Times New Roman" w:hAnsi="Times New Roman" w:cs="Times New Roman"/>
        </w:rPr>
      </w:pPr>
      <w:r w:rsidRPr="00D15C47">
        <w:rPr>
          <w:rFonts w:ascii="Times New Roman" w:hAnsi="Times New Roman" w:cs="Times New Roman"/>
        </w:rPr>
        <w:t>Four</w:t>
      </w:r>
      <w:r w:rsidR="00BC19FC" w:rsidRPr="00D15C47">
        <w:rPr>
          <w:rFonts w:ascii="Times New Roman" w:hAnsi="Times New Roman" w:cs="Times New Roman"/>
        </w:rPr>
        <w:t xml:space="preserve"> p</w:t>
      </w:r>
      <w:r w:rsidR="00E760DE" w:rsidRPr="00D15C47">
        <w:rPr>
          <w:rFonts w:ascii="Times New Roman" w:hAnsi="Times New Roman" w:cs="Times New Roman"/>
        </w:rPr>
        <w:t xml:space="preserve">articipants </w:t>
      </w:r>
      <w:r w:rsidR="00CB4DF4" w:rsidRPr="00D15C47">
        <w:rPr>
          <w:rFonts w:ascii="Times New Roman" w:hAnsi="Times New Roman" w:cs="Times New Roman"/>
        </w:rPr>
        <w:t>talk about</w:t>
      </w:r>
      <w:r w:rsidR="00E760DE" w:rsidRPr="00D15C47">
        <w:rPr>
          <w:rFonts w:ascii="Times New Roman" w:hAnsi="Times New Roman" w:cs="Times New Roman"/>
        </w:rPr>
        <w:t xml:space="preserve"> regulation</w:t>
      </w:r>
      <w:r w:rsidR="00FB6125" w:rsidRPr="00D15C47">
        <w:rPr>
          <w:rFonts w:ascii="Times New Roman" w:hAnsi="Times New Roman" w:cs="Times New Roman"/>
        </w:rPr>
        <w:t>, the regulation of food</w:t>
      </w:r>
      <w:r w:rsidR="009365DE" w:rsidRPr="00D15C47">
        <w:rPr>
          <w:rFonts w:ascii="Times New Roman" w:hAnsi="Times New Roman" w:cs="Times New Roman"/>
        </w:rPr>
        <w:t>s</w:t>
      </w:r>
      <w:r w:rsidR="00FB6125" w:rsidRPr="00D15C47">
        <w:rPr>
          <w:rFonts w:ascii="Times New Roman" w:hAnsi="Times New Roman" w:cs="Times New Roman"/>
        </w:rPr>
        <w:t xml:space="preserve"> available to </w:t>
      </w:r>
      <w:proofErr w:type="gramStart"/>
      <w:r w:rsidR="00FB6125" w:rsidRPr="00D15C47">
        <w:rPr>
          <w:rFonts w:ascii="Times New Roman" w:hAnsi="Times New Roman" w:cs="Times New Roman"/>
        </w:rPr>
        <w:t>people</w:t>
      </w:r>
      <w:r w:rsidR="004A0A41" w:rsidRPr="00D15C47">
        <w:rPr>
          <w:rFonts w:ascii="Times New Roman" w:hAnsi="Times New Roman" w:cs="Times New Roman"/>
        </w:rPr>
        <w:t xml:space="preserve"> in particular</w:t>
      </w:r>
      <w:r w:rsidR="00EC43EF" w:rsidRPr="00D15C47">
        <w:rPr>
          <w:rFonts w:ascii="Times New Roman" w:hAnsi="Times New Roman" w:cs="Times New Roman"/>
        </w:rPr>
        <w:t xml:space="preserve">, </w:t>
      </w:r>
      <w:r w:rsidR="00E760DE" w:rsidRPr="00D15C47">
        <w:rPr>
          <w:rFonts w:ascii="Times New Roman" w:hAnsi="Times New Roman" w:cs="Times New Roman"/>
        </w:rPr>
        <w:t>as</w:t>
      </w:r>
      <w:proofErr w:type="gramEnd"/>
      <w:r w:rsidR="00E760DE" w:rsidRPr="00D15C47">
        <w:rPr>
          <w:rFonts w:ascii="Times New Roman" w:hAnsi="Times New Roman" w:cs="Times New Roman"/>
        </w:rPr>
        <w:t xml:space="preserve"> a means of</w:t>
      </w:r>
      <w:r w:rsidR="00FE01CC" w:rsidRPr="00D15C47">
        <w:rPr>
          <w:rFonts w:ascii="Times New Roman" w:hAnsi="Times New Roman" w:cs="Times New Roman"/>
        </w:rPr>
        <w:t xml:space="preserve"> </w:t>
      </w:r>
      <w:r w:rsidR="00814E02" w:rsidRPr="00D15C47">
        <w:rPr>
          <w:rFonts w:ascii="Times New Roman" w:hAnsi="Times New Roman" w:cs="Times New Roman"/>
        </w:rPr>
        <w:t>improving health</w:t>
      </w:r>
      <w:r w:rsidR="00FE01CC" w:rsidRPr="00D15C47">
        <w:rPr>
          <w:rFonts w:ascii="Times New Roman" w:hAnsi="Times New Roman" w:cs="Times New Roman"/>
        </w:rPr>
        <w:t xml:space="preserve">. </w:t>
      </w:r>
      <w:r w:rsidR="002D1FF8" w:rsidRPr="00D15C47">
        <w:rPr>
          <w:rFonts w:ascii="Times New Roman" w:hAnsi="Times New Roman" w:cs="Times New Roman"/>
        </w:rPr>
        <w:t>Amar would</w:t>
      </w:r>
      <w:r w:rsidR="002A7C14" w:rsidRPr="00D15C47">
        <w:rPr>
          <w:rFonts w:ascii="Times New Roman" w:hAnsi="Times New Roman" w:cs="Times New Roman"/>
        </w:rPr>
        <w:t>, for example,</w:t>
      </w:r>
      <w:r w:rsidR="002D1FF8" w:rsidRPr="00D15C47">
        <w:rPr>
          <w:rFonts w:ascii="Times New Roman" w:hAnsi="Times New Roman" w:cs="Times New Roman"/>
        </w:rPr>
        <w:t xml:space="preserve"> use regulation to ensure that ‘there's no junk food, there's no food that can damage people's health’ (Amar, unknown). </w:t>
      </w:r>
      <w:r w:rsidR="00137562" w:rsidRPr="00D15C47">
        <w:rPr>
          <w:rFonts w:ascii="Times New Roman" w:hAnsi="Times New Roman" w:cs="Times New Roman"/>
        </w:rPr>
        <w:t>A</w:t>
      </w:r>
      <w:r w:rsidR="004B7B38" w:rsidRPr="00D15C47">
        <w:rPr>
          <w:rFonts w:ascii="Times New Roman" w:hAnsi="Times New Roman" w:cs="Times New Roman"/>
        </w:rPr>
        <w:t xml:space="preserve"> focus on regulation</w:t>
      </w:r>
      <w:r w:rsidR="005861DC" w:rsidRPr="00D15C47">
        <w:rPr>
          <w:rFonts w:ascii="Times New Roman" w:hAnsi="Times New Roman" w:cs="Times New Roman"/>
        </w:rPr>
        <w:t xml:space="preserve"> </w:t>
      </w:r>
      <w:r w:rsidR="00137562" w:rsidRPr="00D15C47">
        <w:rPr>
          <w:rFonts w:ascii="Times New Roman" w:hAnsi="Times New Roman" w:cs="Times New Roman"/>
        </w:rPr>
        <w:t xml:space="preserve">often </w:t>
      </w:r>
      <w:r w:rsidR="00F41117" w:rsidRPr="00D15C47">
        <w:rPr>
          <w:rFonts w:ascii="Times New Roman" w:hAnsi="Times New Roman" w:cs="Times New Roman"/>
        </w:rPr>
        <w:t>merges with an</w:t>
      </w:r>
      <w:r w:rsidR="004B7B38" w:rsidRPr="00D15C47">
        <w:rPr>
          <w:rFonts w:ascii="Times New Roman" w:hAnsi="Times New Roman" w:cs="Times New Roman"/>
        </w:rPr>
        <w:t xml:space="preserve"> </w:t>
      </w:r>
      <w:r w:rsidR="00E95678" w:rsidRPr="00D15C47">
        <w:rPr>
          <w:rFonts w:ascii="Times New Roman" w:hAnsi="Times New Roman" w:cs="Times New Roman"/>
        </w:rPr>
        <w:t xml:space="preserve">emphasis on </w:t>
      </w:r>
      <w:r w:rsidR="00D87801" w:rsidRPr="00D15C47">
        <w:rPr>
          <w:rFonts w:ascii="Times New Roman" w:hAnsi="Times New Roman" w:cs="Times New Roman"/>
        </w:rPr>
        <w:t xml:space="preserve">individual </w:t>
      </w:r>
      <w:r w:rsidR="00674216" w:rsidRPr="00D15C47">
        <w:rPr>
          <w:rFonts w:ascii="Times New Roman" w:hAnsi="Times New Roman" w:cs="Times New Roman"/>
        </w:rPr>
        <w:t>behavior</w:t>
      </w:r>
      <w:r w:rsidR="0091547B" w:rsidRPr="00D15C47">
        <w:rPr>
          <w:rFonts w:ascii="Times New Roman" w:hAnsi="Times New Roman" w:cs="Times New Roman"/>
        </w:rPr>
        <w:t xml:space="preserve">. While Sarah would </w:t>
      </w:r>
      <w:r w:rsidR="00D87801" w:rsidRPr="00D15C47">
        <w:rPr>
          <w:rFonts w:ascii="Times New Roman" w:hAnsi="Times New Roman" w:cs="Times New Roman"/>
        </w:rPr>
        <w:t>‘make healthy foods cheap</w:t>
      </w:r>
      <w:r w:rsidR="0091547B" w:rsidRPr="00D15C47">
        <w:rPr>
          <w:rFonts w:ascii="Times New Roman" w:hAnsi="Times New Roman" w:cs="Times New Roman"/>
        </w:rPr>
        <w:t>’</w:t>
      </w:r>
      <w:r w:rsidR="00656C41" w:rsidRPr="00D15C47">
        <w:rPr>
          <w:rFonts w:ascii="Times New Roman" w:hAnsi="Times New Roman" w:cs="Times New Roman"/>
        </w:rPr>
        <w:t>,</w:t>
      </w:r>
      <w:r w:rsidR="0091547B" w:rsidRPr="00D15C47">
        <w:rPr>
          <w:rFonts w:ascii="Times New Roman" w:hAnsi="Times New Roman" w:cs="Times New Roman"/>
        </w:rPr>
        <w:t xml:space="preserve"> she </w:t>
      </w:r>
      <w:r w:rsidR="00175956" w:rsidRPr="00D15C47">
        <w:rPr>
          <w:rFonts w:ascii="Times New Roman" w:hAnsi="Times New Roman" w:cs="Times New Roman"/>
        </w:rPr>
        <w:t>also notes that</w:t>
      </w:r>
      <w:r w:rsidR="0091547B" w:rsidRPr="00D15C47">
        <w:rPr>
          <w:rFonts w:ascii="Times New Roman" w:hAnsi="Times New Roman" w:cs="Times New Roman"/>
        </w:rPr>
        <w:t xml:space="preserve"> ‘</w:t>
      </w:r>
      <w:r w:rsidR="00D87801" w:rsidRPr="00D15C47">
        <w:rPr>
          <w:rFonts w:ascii="Times New Roman" w:hAnsi="Times New Roman" w:cs="Times New Roman"/>
        </w:rPr>
        <w:t xml:space="preserve">lifestyle changes would change the health of the </w:t>
      </w:r>
      <w:proofErr w:type="gramStart"/>
      <w:r w:rsidR="00D87801" w:rsidRPr="00D15C47">
        <w:rPr>
          <w:rFonts w:ascii="Times New Roman" w:hAnsi="Times New Roman" w:cs="Times New Roman"/>
        </w:rPr>
        <w:t>population as a whole, more</w:t>
      </w:r>
      <w:proofErr w:type="gramEnd"/>
      <w:r w:rsidR="00D87801" w:rsidRPr="00D15C47">
        <w:rPr>
          <w:rFonts w:ascii="Times New Roman" w:hAnsi="Times New Roman" w:cs="Times New Roman"/>
        </w:rPr>
        <w:t xml:space="preserve"> than any other specific thing would’ (Sarah, natural sciences).</w:t>
      </w:r>
      <w:r w:rsidR="0091547B" w:rsidRPr="00D15C47">
        <w:rPr>
          <w:rFonts w:ascii="Times New Roman" w:hAnsi="Times New Roman" w:cs="Times New Roman"/>
        </w:rPr>
        <w:t xml:space="preserve"> </w:t>
      </w:r>
      <w:r w:rsidR="00137562" w:rsidRPr="00D15C47">
        <w:rPr>
          <w:rFonts w:ascii="Times New Roman" w:hAnsi="Times New Roman" w:cs="Times New Roman"/>
        </w:rPr>
        <w:t xml:space="preserve">For Chris, improving health entails getting ‘people invested in their own health. And really get them to see that it's a resource’ (Chris, natural sciences). </w:t>
      </w:r>
      <w:r w:rsidR="00101768" w:rsidRPr="00D15C47">
        <w:rPr>
          <w:rFonts w:ascii="Times New Roman" w:hAnsi="Times New Roman" w:cs="Times New Roman"/>
        </w:rPr>
        <w:t>Chloe would incentivize healthy behavior:</w:t>
      </w:r>
    </w:p>
    <w:p w14:paraId="10357A31" w14:textId="760AE676" w:rsidR="00101768" w:rsidRPr="00D15C47" w:rsidRDefault="008C2DB4" w:rsidP="00AC51B8">
      <w:pPr>
        <w:widowControl w:val="0"/>
        <w:autoSpaceDE w:val="0"/>
        <w:autoSpaceDN w:val="0"/>
        <w:adjustRightInd w:val="0"/>
        <w:spacing w:line="480" w:lineRule="auto"/>
        <w:ind w:left="720" w:right="720"/>
        <w:rPr>
          <w:rFonts w:ascii="Times New Roman" w:hAnsi="Times New Roman" w:cs="Times New Roman"/>
        </w:rPr>
      </w:pPr>
      <w:r w:rsidRPr="00D15C47">
        <w:rPr>
          <w:rFonts w:ascii="Times New Roman" w:hAnsi="Times New Roman" w:cs="Times New Roman"/>
        </w:rPr>
        <w:lastRenderedPageBreak/>
        <w:t>‘</w:t>
      </w:r>
      <w:r w:rsidR="00101768" w:rsidRPr="00D15C47">
        <w:rPr>
          <w:rFonts w:ascii="Times New Roman" w:hAnsi="Times New Roman" w:cs="Times New Roman"/>
        </w:rPr>
        <w:t>insurance my mom used to have, like, if she wore a pedometer and like, plugged it into a computer and like registered with her online account, she could get like, five hundred dollars back if she walks like ten thousand steps a day…  a lot of people won't do it just for long-term health benefits. Like, people, like, they need to see results. They need like upfront incentive.’ (Chloe, natural sciences).</w:t>
      </w:r>
    </w:p>
    <w:p w14:paraId="35D7CAE9" w14:textId="02C2988A" w:rsidR="00101768" w:rsidRPr="00D15C47" w:rsidRDefault="00B53872" w:rsidP="00AC51B8">
      <w:pPr>
        <w:spacing w:line="480" w:lineRule="auto"/>
        <w:rPr>
          <w:rFonts w:ascii="Times New Roman" w:hAnsi="Times New Roman" w:cs="Times New Roman"/>
        </w:rPr>
      </w:pPr>
      <w:r w:rsidRPr="00D15C47">
        <w:rPr>
          <w:rFonts w:ascii="Times New Roman" w:hAnsi="Times New Roman" w:cs="Times New Roman"/>
        </w:rPr>
        <w:t xml:space="preserve">While </w:t>
      </w:r>
      <w:r w:rsidR="00DE5B20" w:rsidRPr="00D15C47">
        <w:rPr>
          <w:rFonts w:ascii="Times New Roman" w:hAnsi="Times New Roman" w:cs="Times New Roman"/>
        </w:rPr>
        <w:t>participants like Sarah and Chloe connect behaviors like walking with the availability of, for example, sidewalks, participants do not link the availability of sidewalks, or lifestyles more broadly, with socio-economic factors.</w:t>
      </w:r>
    </w:p>
    <w:p w14:paraId="5651ECC4" w14:textId="77777777" w:rsidR="00003D7B" w:rsidRPr="00D15C47" w:rsidRDefault="00003D7B" w:rsidP="00AC51B8">
      <w:pPr>
        <w:spacing w:line="480" w:lineRule="auto"/>
        <w:rPr>
          <w:rFonts w:ascii="Times New Roman" w:hAnsi="Times New Roman" w:cs="Times New Roman"/>
        </w:rPr>
      </w:pPr>
    </w:p>
    <w:p w14:paraId="2DEFC9A8" w14:textId="331CFF82" w:rsidR="009C06F6" w:rsidRPr="00D15C47" w:rsidRDefault="00C64A76" w:rsidP="00AC51B8">
      <w:pPr>
        <w:pStyle w:val="Heading4sub"/>
      </w:pPr>
      <w:r w:rsidRPr="00D15C47">
        <w:t>Improving health literacy</w:t>
      </w:r>
    </w:p>
    <w:p w14:paraId="54164340" w14:textId="3A8FD92D" w:rsidR="00C64A76" w:rsidRPr="00D15C47" w:rsidRDefault="00731DDD" w:rsidP="00AC51B8">
      <w:pPr>
        <w:spacing w:line="480" w:lineRule="auto"/>
        <w:rPr>
          <w:rFonts w:ascii="Times New Roman" w:hAnsi="Times New Roman" w:cs="Times New Roman"/>
        </w:rPr>
      </w:pPr>
      <w:r w:rsidRPr="00D15C47">
        <w:rPr>
          <w:rFonts w:ascii="Times New Roman" w:hAnsi="Times New Roman" w:cs="Times New Roman"/>
        </w:rPr>
        <w:t xml:space="preserve">Eight participants discuss the importance of health literacy in improving health. </w:t>
      </w:r>
      <w:r w:rsidR="00056231" w:rsidRPr="00D15C47">
        <w:rPr>
          <w:rFonts w:ascii="Times New Roman" w:hAnsi="Times New Roman" w:cs="Times New Roman"/>
        </w:rPr>
        <w:t>H</w:t>
      </w:r>
      <w:r w:rsidR="004C2115" w:rsidRPr="00D15C47">
        <w:rPr>
          <w:rFonts w:ascii="Times New Roman" w:hAnsi="Times New Roman" w:cs="Times New Roman"/>
        </w:rPr>
        <w:t xml:space="preserve">ealth literacy </w:t>
      </w:r>
      <w:r w:rsidR="00056231" w:rsidRPr="00D15C47">
        <w:rPr>
          <w:rFonts w:ascii="Times New Roman" w:hAnsi="Times New Roman" w:cs="Times New Roman"/>
        </w:rPr>
        <w:t>is</w:t>
      </w:r>
      <w:r w:rsidR="004C2115" w:rsidRPr="00D15C47">
        <w:rPr>
          <w:rFonts w:ascii="Times New Roman" w:hAnsi="Times New Roman" w:cs="Times New Roman"/>
        </w:rPr>
        <w:t xml:space="preserve">, however, discussed in differing ways. </w:t>
      </w:r>
      <w:r w:rsidR="00117870" w:rsidRPr="00D15C47">
        <w:rPr>
          <w:rFonts w:ascii="Times New Roman" w:hAnsi="Times New Roman" w:cs="Times New Roman"/>
        </w:rPr>
        <w:t>T</w:t>
      </w:r>
      <w:r w:rsidR="00990461" w:rsidRPr="00D15C47">
        <w:rPr>
          <w:rFonts w:ascii="Times New Roman" w:hAnsi="Times New Roman" w:cs="Times New Roman"/>
        </w:rPr>
        <w:t>he opaque</w:t>
      </w:r>
      <w:r w:rsidR="009B1B3A" w:rsidRPr="00D15C47">
        <w:rPr>
          <w:rFonts w:ascii="Times New Roman" w:hAnsi="Times New Roman" w:cs="Times New Roman"/>
        </w:rPr>
        <w:t xml:space="preserve"> character of the healthcare system </w:t>
      </w:r>
      <w:r w:rsidR="00117870" w:rsidRPr="00D15C47">
        <w:rPr>
          <w:rFonts w:ascii="Times New Roman" w:hAnsi="Times New Roman" w:cs="Times New Roman"/>
        </w:rPr>
        <w:t>can be</w:t>
      </w:r>
      <w:r w:rsidR="00B5161E" w:rsidRPr="00D15C47">
        <w:rPr>
          <w:rFonts w:ascii="Times New Roman" w:hAnsi="Times New Roman" w:cs="Times New Roman"/>
        </w:rPr>
        <w:t xml:space="preserve"> seen </w:t>
      </w:r>
      <w:r w:rsidR="004C2115" w:rsidRPr="00D15C47">
        <w:rPr>
          <w:rFonts w:ascii="Times New Roman" w:hAnsi="Times New Roman" w:cs="Times New Roman"/>
        </w:rPr>
        <w:t>was what</w:t>
      </w:r>
      <w:r w:rsidR="00B5161E" w:rsidRPr="00D15C47">
        <w:rPr>
          <w:rFonts w:ascii="Times New Roman" w:hAnsi="Times New Roman" w:cs="Times New Roman"/>
        </w:rPr>
        <w:t xml:space="preserve"> </w:t>
      </w:r>
      <w:r w:rsidR="00117870" w:rsidRPr="00D15C47">
        <w:rPr>
          <w:rFonts w:ascii="Times New Roman" w:hAnsi="Times New Roman" w:cs="Times New Roman"/>
        </w:rPr>
        <w:t>limits</w:t>
      </w:r>
      <w:r w:rsidR="00990461" w:rsidRPr="00D15C47">
        <w:rPr>
          <w:rFonts w:ascii="Times New Roman" w:hAnsi="Times New Roman" w:cs="Times New Roman"/>
        </w:rPr>
        <w:t xml:space="preserve"> accessing care</w:t>
      </w:r>
      <w:r w:rsidR="00707494" w:rsidRPr="00D15C47">
        <w:rPr>
          <w:rFonts w:ascii="Times New Roman" w:hAnsi="Times New Roman" w:cs="Times New Roman"/>
        </w:rPr>
        <w:t xml:space="preserve">: </w:t>
      </w:r>
      <w:r w:rsidR="00797FF9" w:rsidRPr="00D15C47">
        <w:rPr>
          <w:rFonts w:ascii="Times New Roman" w:hAnsi="Times New Roman" w:cs="Times New Roman"/>
        </w:rPr>
        <w:t>‘</w:t>
      </w:r>
      <w:r w:rsidR="00707494" w:rsidRPr="00D15C47">
        <w:rPr>
          <w:rFonts w:ascii="Times New Roman" w:hAnsi="Times New Roman" w:cs="Times New Roman"/>
        </w:rPr>
        <w:t xml:space="preserve">people come in and they don't even know </w:t>
      </w:r>
      <w:r w:rsidR="00707494" w:rsidRPr="00D15C47">
        <w:rPr>
          <w:rFonts w:ascii="Times New Roman" w:hAnsi="Times New Roman" w:cs="Times New Roman"/>
          <w:i/>
        </w:rPr>
        <w:t>why</w:t>
      </w:r>
      <w:r w:rsidR="00641323" w:rsidRPr="00D15C47">
        <w:rPr>
          <w:rFonts w:ascii="Times New Roman" w:hAnsi="Times New Roman" w:cs="Times New Roman"/>
        </w:rPr>
        <w:t xml:space="preserve"> they’re </w:t>
      </w:r>
      <w:r w:rsidR="00707494" w:rsidRPr="00D15C47">
        <w:rPr>
          <w:rFonts w:ascii="Times New Roman" w:hAnsi="Times New Roman" w:cs="Times New Roman"/>
        </w:rPr>
        <w:t>there</w:t>
      </w:r>
      <w:r w:rsidR="00056231" w:rsidRPr="00D15C47">
        <w:rPr>
          <w:rFonts w:ascii="Times New Roman" w:hAnsi="Times New Roman" w:cs="Times New Roman"/>
        </w:rPr>
        <w:t>…</w:t>
      </w:r>
      <w:r w:rsidR="00707494" w:rsidRPr="00D15C47">
        <w:rPr>
          <w:rFonts w:ascii="Times New Roman" w:hAnsi="Times New Roman" w:cs="Times New Roman"/>
        </w:rPr>
        <w:t xml:space="preserve"> they weren't even explained properly </w:t>
      </w:r>
      <w:r w:rsidR="00707494" w:rsidRPr="00D15C47">
        <w:rPr>
          <w:rFonts w:ascii="Times New Roman" w:hAnsi="Times New Roman" w:cs="Times New Roman"/>
          <w:i/>
        </w:rPr>
        <w:t>why</w:t>
      </w:r>
      <w:r w:rsidR="00707494" w:rsidRPr="00D15C47">
        <w:rPr>
          <w:rFonts w:ascii="Times New Roman" w:hAnsi="Times New Roman" w:cs="Times New Roman"/>
        </w:rPr>
        <w:t xml:space="preserve"> they were coming for this or what this was for</w:t>
      </w:r>
      <w:r w:rsidR="00846D76" w:rsidRPr="00D15C47">
        <w:rPr>
          <w:rFonts w:ascii="Times New Roman" w:hAnsi="Times New Roman" w:cs="Times New Roman"/>
        </w:rPr>
        <w:t>’ (</w:t>
      </w:r>
      <w:proofErr w:type="spellStart"/>
      <w:r w:rsidR="00846D76" w:rsidRPr="00D15C47">
        <w:rPr>
          <w:rFonts w:ascii="Times New Roman" w:hAnsi="Times New Roman" w:cs="Times New Roman"/>
        </w:rPr>
        <w:t>Vivan</w:t>
      </w:r>
      <w:proofErr w:type="spellEnd"/>
      <w:r w:rsidR="002D2D8D" w:rsidRPr="00D15C47">
        <w:rPr>
          <w:rFonts w:ascii="Times New Roman" w:hAnsi="Times New Roman" w:cs="Times New Roman"/>
        </w:rPr>
        <w:t xml:space="preserve">, </w:t>
      </w:r>
      <w:r w:rsidR="00B650B2" w:rsidRPr="00D15C47">
        <w:rPr>
          <w:rFonts w:ascii="Times New Roman" w:hAnsi="Times New Roman" w:cs="Times New Roman"/>
        </w:rPr>
        <w:t>management or economics</w:t>
      </w:r>
      <w:r w:rsidR="00707494" w:rsidRPr="00D15C47">
        <w:rPr>
          <w:rFonts w:ascii="Times New Roman" w:hAnsi="Times New Roman" w:cs="Times New Roman"/>
        </w:rPr>
        <w:t xml:space="preserve">). </w:t>
      </w:r>
      <w:r w:rsidR="009B1B3A" w:rsidRPr="00D15C47">
        <w:rPr>
          <w:rFonts w:ascii="Times New Roman" w:hAnsi="Times New Roman" w:cs="Times New Roman"/>
        </w:rPr>
        <w:t>A</w:t>
      </w:r>
      <w:r w:rsidR="00B40162" w:rsidRPr="00D15C47">
        <w:rPr>
          <w:rFonts w:ascii="Times New Roman" w:hAnsi="Times New Roman" w:cs="Times New Roman"/>
        </w:rPr>
        <w:t>bove,</w:t>
      </w:r>
      <w:r w:rsidR="00034C0D" w:rsidRPr="00D15C47">
        <w:rPr>
          <w:rFonts w:ascii="Times New Roman" w:hAnsi="Times New Roman" w:cs="Times New Roman"/>
        </w:rPr>
        <w:t xml:space="preserve"> </w:t>
      </w:r>
      <w:r w:rsidR="00117870" w:rsidRPr="00D15C47">
        <w:rPr>
          <w:rFonts w:ascii="Times New Roman" w:hAnsi="Times New Roman" w:cs="Times New Roman"/>
        </w:rPr>
        <w:t xml:space="preserve">lack of information given to patients </w:t>
      </w:r>
      <w:r w:rsidR="00517791" w:rsidRPr="00D15C47">
        <w:rPr>
          <w:rFonts w:ascii="Times New Roman" w:hAnsi="Times New Roman" w:cs="Times New Roman"/>
        </w:rPr>
        <w:t>restricts</w:t>
      </w:r>
      <w:r w:rsidR="00034C0D" w:rsidRPr="00D15C47">
        <w:rPr>
          <w:rFonts w:ascii="Times New Roman" w:hAnsi="Times New Roman" w:cs="Times New Roman"/>
        </w:rPr>
        <w:t xml:space="preserve"> access to care</w:t>
      </w:r>
      <w:r w:rsidR="008330A8" w:rsidRPr="00D15C47">
        <w:rPr>
          <w:rFonts w:ascii="Times New Roman" w:hAnsi="Times New Roman" w:cs="Times New Roman"/>
        </w:rPr>
        <w:t xml:space="preserve">. </w:t>
      </w:r>
      <w:r w:rsidR="00D44C44" w:rsidRPr="00D15C47">
        <w:rPr>
          <w:rFonts w:ascii="Times New Roman" w:hAnsi="Times New Roman" w:cs="Times New Roman"/>
        </w:rPr>
        <w:t>Stephen</w:t>
      </w:r>
      <w:r w:rsidR="00907F28" w:rsidRPr="00D15C47">
        <w:rPr>
          <w:rFonts w:ascii="Times New Roman" w:hAnsi="Times New Roman" w:cs="Times New Roman"/>
        </w:rPr>
        <w:t xml:space="preserve"> also emphasizes improving </w:t>
      </w:r>
      <w:r w:rsidR="00C61ECD" w:rsidRPr="00D15C47">
        <w:rPr>
          <w:rFonts w:ascii="Times New Roman" w:hAnsi="Times New Roman" w:cs="Times New Roman"/>
        </w:rPr>
        <w:t xml:space="preserve">individual </w:t>
      </w:r>
      <w:r w:rsidR="00907F28" w:rsidRPr="00D15C47">
        <w:rPr>
          <w:rFonts w:ascii="Times New Roman" w:hAnsi="Times New Roman" w:cs="Times New Roman"/>
        </w:rPr>
        <w:t>health literacy</w:t>
      </w:r>
      <w:r w:rsidR="00D44C44" w:rsidRPr="00D15C47">
        <w:rPr>
          <w:rFonts w:ascii="Times New Roman" w:hAnsi="Times New Roman" w:cs="Times New Roman"/>
        </w:rPr>
        <w:t xml:space="preserve">: </w:t>
      </w:r>
      <w:r w:rsidR="00C64A76" w:rsidRPr="00D15C47">
        <w:rPr>
          <w:rFonts w:ascii="Times New Roman" w:hAnsi="Times New Roman" w:cs="Times New Roman"/>
        </w:rPr>
        <w:t xml:space="preserve">‘It's great to tell people to eat healthy, but unless they understand why and what's going on and are able to think about it, they won't do it’ (Stephen, natural sciences). </w:t>
      </w:r>
      <w:r w:rsidR="003B173D" w:rsidRPr="00D15C47">
        <w:rPr>
          <w:rFonts w:ascii="Times New Roman" w:hAnsi="Times New Roman" w:cs="Times New Roman"/>
        </w:rPr>
        <w:lastRenderedPageBreak/>
        <w:t xml:space="preserve">Choices </w:t>
      </w:r>
      <w:r w:rsidR="003B414F" w:rsidRPr="00D15C47">
        <w:rPr>
          <w:rFonts w:ascii="Times New Roman" w:hAnsi="Times New Roman" w:cs="Times New Roman"/>
        </w:rPr>
        <w:t xml:space="preserve">that </w:t>
      </w:r>
      <w:r w:rsidR="003B173D" w:rsidRPr="00D15C47">
        <w:rPr>
          <w:rFonts w:ascii="Times New Roman" w:hAnsi="Times New Roman" w:cs="Times New Roman"/>
        </w:rPr>
        <w:t>people make are</w:t>
      </w:r>
      <w:r w:rsidR="00C22D17" w:rsidRPr="00D15C47">
        <w:rPr>
          <w:rFonts w:ascii="Times New Roman" w:hAnsi="Times New Roman" w:cs="Times New Roman"/>
        </w:rPr>
        <w:t xml:space="preserve"> </w:t>
      </w:r>
      <w:r w:rsidR="003B173D" w:rsidRPr="00D15C47">
        <w:rPr>
          <w:rFonts w:ascii="Times New Roman" w:hAnsi="Times New Roman" w:cs="Times New Roman"/>
        </w:rPr>
        <w:t xml:space="preserve">framed primarily </w:t>
      </w:r>
      <w:r w:rsidR="001445D5" w:rsidRPr="00D15C47">
        <w:rPr>
          <w:rFonts w:ascii="Times New Roman" w:hAnsi="Times New Roman" w:cs="Times New Roman"/>
        </w:rPr>
        <w:t xml:space="preserve">as </w:t>
      </w:r>
      <w:r w:rsidR="003B173D" w:rsidRPr="00D15C47">
        <w:rPr>
          <w:rFonts w:ascii="Times New Roman" w:hAnsi="Times New Roman" w:cs="Times New Roman"/>
        </w:rPr>
        <w:t>matters of</w:t>
      </w:r>
      <w:r w:rsidR="004F1D9D" w:rsidRPr="00D15C47">
        <w:rPr>
          <w:rFonts w:ascii="Times New Roman" w:hAnsi="Times New Roman" w:cs="Times New Roman"/>
        </w:rPr>
        <w:t xml:space="preserve"> </w:t>
      </w:r>
      <w:r w:rsidR="00C22D17" w:rsidRPr="00D15C47">
        <w:rPr>
          <w:rFonts w:ascii="Times New Roman" w:hAnsi="Times New Roman" w:cs="Times New Roman"/>
        </w:rPr>
        <w:t xml:space="preserve">individual </w:t>
      </w:r>
      <w:r w:rsidR="008156AF" w:rsidRPr="00D15C47">
        <w:rPr>
          <w:rFonts w:ascii="Times New Roman" w:hAnsi="Times New Roman" w:cs="Times New Roman"/>
        </w:rPr>
        <w:t>knowledge</w:t>
      </w:r>
      <w:r w:rsidR="00F37798" w:rsidRPr="00D15C47">
        <w:rPr>
          <w:rFonts w:ascii="Times New Roman" w:hAnsi="Times New Roman" w:cs="Times New Roman"/>
        </w:rPr>
        <w:t>.</w:t>
      </w:r>
      <w:r w:rsidR="00C22D17" w:rsidRPr="00D15C47">
        <w:rPr>
          <w:rFonts w:ascii="Times New Roman" w:hAnsi="Times New Roman" w:cs="Times New Roman"/>
        </w:rPr>
        <w:t xml:space="preserve"> </w:t>
      </w:r>
      <w:r w:rsidR="00AB58EA" w:rsidRPr="00D15C47">
        <w:rPr>
          <w:rFonts w:ascii="Times New Roman" w:hAnsi="Times New Roman" w:cs="Times New Roman"/>
        </w:rPr>
        <w:t>Patients lacking relevant knowledge</w:t>
      </w:r>
      <w:r w:rsidR="004C2115" w:rsidRPr="00D15C47">
        <w:rPr>
          <w:rFonts w:ascii="Times New Roman" w:hAnsi="Times New Roman" w:cs="Times New Roman"/>
        </w:rPr>
        <w:t xml:space="preserve">, rather than </w:t>
      </w:r>
      <w:r w:rsidR="0036076F" w:rsidRPr="00D15C47">
        <w:rPr>
          <w:rFonts w:ascii="Times New Roman" w:hAnsi="Times New Roman" w:cs="Times New Roman"/>
        </w:rPr>
        <w:t xml:space="preserve">inequities constraining </w:t>
      </w:r>
      <w:r w:rsidR="009C7381" w:rsidRPr="00D15C47">
        <w:rPr>
          <w:rFonts w:ascii="Times New Roman" w:hAnsi="Times New Roman" w:cs="Times New Roman"/>
        </w:rPr>
        <w:t>lives</w:t>
      </w:r>
      <w:r w:rsidR="0036076F" w:rsidRPr="00D15C47">
        <w:rPr>
          <w:rFonts w:ascii="Times New Roman" w:hAnsi="Times New Roman" w:cs="Times New Roman"/>
        </w:rPr>
        <w:t>,</w:t>
      </w:r>
      <w:r w:rsidR="00AB58EA" w:rsidRPr="00D15C47">
        <w:rPr>
          <w:rFonts w:ascii="Times New Roman" w:hAnsi="Times New Roman" w:cs="Times New Roman"/>
        </w:rPr>
        <w:t xml:space="preserve"> </w:t>
      </w:r>
      <w:r w:rsidR="009C7381" w:rsidRPr="00D15C47">
        <w:rPr>
          <w:rFonts w:ascii="Times New Roman" w:hAnsi="Times New Roman" w:cs="Times New Roman"/>
        </w:rPr>
        <w:t>are</w:t>
      </w:r>
      <w:r w:rsidR="00AB58EA" w:rsidRPr="00D15C47">
        <w:rPr>
          <w:rFonts w:ascii="Times New Roman" w:hAnsi="Times New Roman" w:cs="Times New Roman"/>
        </w:rPr>
        <w:t xml:space="preserve"> defined as primarily responsible for </w:t>
      </w:r>
      <w:r w:rsidR="009C7381" w:rsidRPr="00D15C47">
        <w:rPr>
          <w:rFonts w:ascii="Times New Roman" w:hAnsi="Times New Roman" w:cs="Times New Roman"/>
        </w:rPr>
        <w:t xml:space="preserve">unhealthy behavior. </w:t>
      </w:r>
    </w:p>
    <w:p w14:paraId="746AC283" w14:textId="77777777" w:rsidR="000B4E9C" w:rsidRPr="00D15C47" w:rsidRDefault="000B4E9C" w:rsidP="00AC51B8">
      <w:pPr>
        <w:spacing w:line="480" w:lineRule="auto"/>
        <w:rPr>
          <w:rFonts w:ascii="Times New Roman" w:hAnsi="Times New Roman" w:cs="Times New Roman"/>
        </w:rPr>
      </w:pPr>
    </w:p>
    <w:p w14:paraId="7CB56D0C" w14:textId="3ABF846F" w:rsidR="00BF6474" w:rsidRPr="00D15C47" w:rsidRDefault="00694824" w:rsidP="00AC51B8">
      <w:pPr>
        <w:pStyle w:val="Heading4sub"/>
      </w:pPr>
      <w:r w:rsidRPr="00D15C47">
        <w:t>U</w:t>
      </w:r>
      <w:r w:rsidR="00F60AFB" w:rsidRPr="00D15C47">
        <w:t>nhealthy 'mindsets’</w:t>
      </w:r>
    </w:p>
    <w:p w14:paraId="00EBC831" w14:textId="179D7370" w:rsidR="009C47CB" w:rsidRPr="00D15C47" w:rsidRDefault="002D2D03" w:rsidP="00AC51B8">
      <w:pPr>
        <w:spacing w:line="480" w:lineRule="auto"/>
        <w:rPr>
          <w:rFonts w:ascii="Times New Roman" w:hAnsi="Times New Roman" w:cs="Times New Roman"/>
        </w:rPr>
      </w:pPr>
      <w:r w:rsidRPr="00D15C47">
        <w:rPr>
          <w:rFonts w:ascii="Times New Roman" w:hAnsi="Times New Roman" w:cs="Times New Roman"/>
        </w:rPr>
        <w:t>Eight participants discuss</w:t>
      </w:r>
      <w:r w:rsidR="00C95327" w:rsidRPr="00D15C47">
        <w:rPr>
          <w:rFonts w:ascii="Times New Roman" w:hAnsi="Times New Roman" w:cs="Times New Roman"/>
        </w:rPr>
        <w:t xml:space="preserve"> u</w:t>
      </w:r>
      <w:r w:rsidR="001965B6" w:rsidRPr="00D15C47">
        <w:rPr>
          <w:rFonts w:ascii="Times New Roman" w:hAnsi="Times New Roman" w:cs="Times New Roman"/>
        </w:rPr>
        <w:t xml:space="preserve">nhealthy behaviors </w:t>
      </w:r>
      <w:r w:rsidR="00C95327" w:rsidRPr="00D15C47">
        <w:rPr>
          <w:rFonts w:ascii="Times New Roman" w:hAnsi="Times New Roman" w:cs="Times New Roman"/>
        </w:rPr>
        <w:t>as related to</w:t>
      </w:r>
      <w:r w:rsidR="003B173D" w:rsidRPr="00D15C47">
        <w:rPr>
          <w:rFonts w:ascii="Times New Roman" w:hAnsi="Times New Roman" w:cs="Times New Roman"/>
        </w:rPr>
        <w:t xml:space="preserve"> motivation</w:t>
      </w:r>
      <w:r w:rsidR="00F2388F" w:rsidRPr="00D15C47">
        <w:rPr>
          <w:rFonts w:ascii="Times New Roman" w:hAnsi="Times New Roman" w:cs="Times New Roman"/>
        </w:rPr>
        <w:t xml:space="preserve">. </w:t>
      </w:r>
      <w:r w:rsidR="00D83680" w:rsidRPr="00D15C47">
        <w:rPr>
          <w:rFonts w:ascii="Times New Roman" w:eastAsia="Times New Roman" w:hAnsi="Times New Roman" w:cs="Times New Roman"/>
        </w:rPr>
        <w:t>In comments emphasizing</w:t>
      </w:r>
      <w:r w:rsidR="009F4D08" w:rsidRPr="00D15C47">
        <w:rPr>
          <w:rFonts w:ascii="Times New Roman" w:eastAsia="Times New Roman" w:hAnsi="Times New Roman" w:cs="Times New Roman"/>
        </w:rPr>
        <w:t xml:space="preserve"> </w:t>
      </w:r>
      <w:r w:rsidR="00D83680" w:rsidRPr="00D15C47">
        <w:rPr>
          <w:rFonts w:ascii="Times New Roman" w:eastAsia="Times New Roman" w:hAnsi="Times New Roman" w:cs="Times New Roman"/>
        </w:rPr>
        <w:t>motivation, t</w:t>
      </w:r>
      <w:r w:rsidR="00D83680" w:rsidRPr="00D15C47">
        <w:rPr>
          <w:rFonts w:ascii="Times New Roman" w:hAnsi="Times New Roman" w:cs="Times New Roman"/>
        </w:rPr>
        <w:t xml:space="preserve">he power to address ill health </w:t>
      </w:r>
      <w:proofErr w:type="gramStart"/>
      <w:r w:rsidR="00D83680" w:rsidRPr="00D15C47">
        <w:rPr>
          <w:rFonts w:ascii="Times New Roman" w:hAnsi="Times New Roman" w:cs="Times New Roman"/>
        </w:rPr>
        <w:t>is located in</w:t>
      </w:r>
      <w:proofErr w:type="gramEnd"/>
      <w:r w:rsidR="00D83680" w:rsidRPr="00D15C47">
        <w:rPr>
          <w:rFonts w:ascii="Times New Roman" w:hAnsi="Times New Roman" w:cs="Times New Roman"/>
        </w:rPr>
        <w:t xml:space="preserve"> the hands of patients themselves: ‘[y]</w:t>
      </w:r>
      <w:proofErr w:type="spellStart"/>
      <w:r w:rsidR="00D83680" w:rsidRPr="00D15C47">
        <w:rPr>
          <w:rFonts w:ascii="Times New Roman" w:hAnsi="Times New Roman" w:cs="Times New Roman"/>
        </w:rPr>
        <w:t>ou</w:t>
      </w:r>
      <w:proofErr w:type="spellEnd"/>
      <w:r w:rsidR="00D83680" w:rsidRPr="00D15C47">
        <w:rPr>
          <w:rFonts w:ascii="Times New Roman" w:hAnsi="Times New Roman" w:cs="Times New Roman"/>
        </w:rPr>
        <w:t xml:space="preserve"> can get off your couch, you can eat healthy things’ (Sarah, natural sciences).</w:t>
      </w:r>
      <w:r w:rsidR="008A5A0A" w:rsidRPr="00D15C47">
        <w:rPr>
          <w:rFonts w:ascii="Times New Roman" w:hAnsi="Times New Roman" w:cs="Times New Roman"/>
        </w:rPr>
        <w:t xml:space="preserve"> </w:t>
      </w:r>
      <w:r w:rsidR="00E23B61" w:rsidRPr="00D15C47">
        <w:rPr>
          <w:rFonts w:ascii="Times New Roman" w:hAnsi="Times New Roman" w:cs="Times New Roman"/>
        </w:rPr>
        <w:t>Some participants</w:t>
      </w:r>
      <w:r w:rsidR="00E149B6" w:rsidRPr="00D15C47">
        <w:rPr>
          <w:rFonts w:ascii="Times New Roman" w:hAnsi="Times New Roman" w:cs="Times New Roman"/>
        </w:rPr>
        <w:t xml:space="preserve"> also</w:t>
      </w:r>
      <w:r w:rsidR="00E23B61" w:rsidRPr="00D15C47">
        <w:rPr>
          <w:rFonts w:ascii="Times New Roman" w:hAnsi="Times New Roman" w:cs="Times New Roman"/>
        </w:rPr>
        <w:t xml:space="preserve"> </w:t>
      </w:r>
      <w:r w:rsidR="00E149B6" w:rsidRPr="00D15C47">
        <w:rPr>
          <w:rFonts w:ascii="Times New Roman" w:hAnsi="Times New Roman" w:cs="Times New Roman"/>
        </w:rPr>
        <w:t>shift</w:t>
      </w:r>
      <w:r w:rsidR="009C47CB" w:rsidRPr="00D15C47">
        <w:rPr>
          <w:rFonts w:ascii="Times New Roman" w:hAnsi="Times New Roman" w:cs="Times New Roman"/>
        </w:rPr>
        <w:t xml:space="preserve"> from </w:t>
      </w:r>
      <w:r w:rsidRPr="00D15C47">
        <w:rPr>
          <w:rFonts w:ascii="Times New Roman" w:hAnsi="Times New Roman" w:cs="Times New Roman"/>
        </w:rPr>
        <w:t>noting issues like</w:t>
      </w:r>
      <w:r w:rsidR="00D83680" w:rsidRPr="00D15C47">
        <w:rPr>
          <w:rFonts w:ascii="Times New Roman" w:hAnsi="Times New Roman" w:cs="Times New Roman"/>
        </w:rPr>
        <w:t xml:space="preserve"> </w:t>
      </w:r>
      <w:r w:rsidR="004F26C9" w:rsidRPr="00D15C47">
        <w:rPr>
          <w:rFonts w:ascii="Times New Roman" w:hAnsi="Times New Roman" w:cs="Times New Roman"/>
        </w:rPr>
        <w:t>access</w:t>
      </w:r>
      <w:r w:rsidR="009C47CB" w:rsidRPr="00D15C47">
        <w:rPr>
          <w:rFonts w:ascii="Times New Roman" w:hAnsi="Times New Roman" w:cs="Times New Roman"/>
        </w:rPr>
        <w:t xml:space="preserve"> to </w:t>
      </w:r>
      <w:r w:rsidRPr="00D15C47">
        <w:rPr>
          <w:rFonts w:ascii="Times New Roman" w:hAnsi="Times New Roman" w:cs="Times New Roman"/>
        </w:rPr>
        <w:t>emphasizing motivation</w:t>
      </w:r>
      <w:r w:rsidR="009C47CB" w:rsidRPr="00D15C47">
        <w:rPr>
          <w:rFonts w:ascii="Times New Roman" w:hAnsi="Times New Roman" w:cs="Times New Roman"/>
        </w:rPr>
        <w:t>. As Isabel explains when asked about the biggest challenges in improving health:</w:t>
      </w:r>
    </w:p>
    <w:p w14:paraId="6F08B99E" w14:textId="670FEB22" w:rsidR="009C47CB" w:rsidRPr="00D15C47" w:rsidRDefault="009C47CB" w:rsidP="00AC51B8">
      <w:pPr>
        <w:spacing w:line="480" w:lineRule="auto"/>
        <w:ind w:left="720" w:right="720"/>
        <w:rPr>
          <w:rFonts w:ascii="Times New Roman" w:hAnsi="Times New Roman" w:cs="Times New Roman"/>
        </w:rPr>
      </w:pPr>
      <w:r w:rsidRPr="00D15C47">
        <w:rPr>
          <w:rFonts w:ascii="Times New Roman" w:hAnsi="Times New Roman" w:cs="Times New Roman"/>
        </w:rPr>
        <w:t xml:space="preserve">‘I think it's access to care. Especially working at [Hospital], where most of our patients don't have insurance. And I think a lot of it is changing their mindset. Because most of these people want a quick fix. And once they get medication, they do well for a few months. But then, they spend money on other things, like alcohol or smoking, stuff like that. And then they can't afford their medication anymore. And they end up right back in the hospital. </w:t>
      </w:r>
      <w:proofErr w:type="gramStart"/>
      <w:r w:rsidRPr="00D15C47">
        <w:rPr>
          <w:rFonts w:ascii="Times New Roman" w:hAnsi="Times New Roman" w:cs="Times New Roman"/>
        </w:rPr>
        <w:t>So</w:t>
      </w:r>
      <w:proofErr w:type="gramEnd"/>
      <w:r w:rsidRPr="00D15C47">
        <w:rPr>
          <w:rFonts w:ascii="Times New Roman" w:hAnsi="Times New Roman" w:cs="Times New Roman"/>
        </w:rPr>
        <w:t xml:space="preserve"> it's just this self-perpetuating cycle. </w:t>
      </w:r>
      <w:proofErr w:type="gramStart"/>
      <w:r w:rsidRPr="00D15C47">
        <w:rPr>
          <w:rFonts w:ascii="Times New Roman" w:hAnsi="Times New Roman" w:cs="Times New Roman"/>
        </w:rPr>
        <w:t>So</w:t>
      </w:r>
      <w:proofErr w:type="gramEnd"/>
      <w:r w:rsidRPr="00D15C47">
        <w:rPr>
          <w:rFonts w:ascii="Times New Roman" w:hAnsi="Times New Roman" w:cs="Times New Roman"/>
        </w:rPr>
        <w:t xml:space="preserve"> I think the biggest thing that needs change is changing the mindset of long-term changes and allocating </w:t>
      </w:r>
      <w:r w:rsidRPr="00D15C47">
        <w:rPr>
          <w:rFonts w:ascii="Times New Roman" w:hAnsi="Times New Roman" w:cs="Times New Roman"/>
        </w:rPr>
        <w:lastRenderedPageBreak/>
        <w:t xml:space="preserve">money toward things that actually matter instead of your desires at the moment’ (Isabel, psychology). </w:t>
      </w:r>
    </w:p>
    <w:p w14:paraId="6621C89E" w14:textId="7A1D00AE" w:rsidR="00617550" w:rsidRPr="00D15C47" w:rsidRDefault="00944233" w:rsidP="00AC51B8">
      <w:pPr>
        <w:spacing w:line="480" w:lineRule="auto"/>
        <w:rPr>
          <w:rFonts w:ascii="Times New Roman" w:hAnsi="Times New Roman" w:cs="Times New Roman"/>
        </w:rPr>
      </w:pPr>
      <w:r w:rsidRPr="00D15C47">
        <w:rPr>
          <w:rFonts w:ascii="Times New Roman" w:hAnsi="Times New Roman" w:cs="Times New Roman"/>
        </w:rPr>
        <w:t>While Isabel start</w:t>
      </w:r>
      <w:r w:rsidR="004E4566" w:rsidRPr="00D15C47">
        <w:rPr>
          <w:rFonts w:ascii="Times New Roman" w:hAnsi="Times New Roman" w:cs="Times New Roman"/>
        </w:rPr>
        <w:t>s</w:t>
      </w:r>
      <w:r w:rsidRPr="00D15C47">
        <w:rPr>
          <w:rFonts w:ascii="Times New Roman" w:hAnsi="Times New Roman" w:cs="Times New Roman"/>
        </w:rPr>
        <w:t xml:space="preserve"> </w:t>
      </w:r>
      <w:r w:rsidR="009C47CB" w:rsidRPr="00D15C47">
        <w:rPr>
          <w:rFonts w:ascii="Times New Roman" w:hAnsi="Times New Roman" w:cs="Times New Roman"/>
        </w:rPr>
        <w:t>by</w:t>
      </w:r>
      <w:r w:rsidRPr="00D15C47">
        <w:rPr>
          <w:rFonts w:ascii="Times New Roman" w:hAnsi="Times New Roman" w:cs="Times New Roman"/>
        </w:rPr>
        <w:t xml:space="preserve"> highlighting access to care as central to improving health, she moves </w:t>
      </w:r>
      <w:r w:rsidR="004E4566" w:rsidRPr="00D15C47">
        <w:rPr>
          <w:rFonts w:ascii="Times New Roman" w:hAnsi="Times New Roman" w:cs="Times New Roman"/>
        </w:rPr>
        <w:t>on</w:t>
      </w:r>
      <w:r w:rsidRPr="00D15C47">
        <w:rPr>
          <w:rFonts w:ascii="Times New Roman" w:hAnsi="Times New Roman" w:cs="Times New Roman"/>
        </w:rPr>
        <w:t>to emphasizing ‘</w:t>
      </w:r>
      <w:proofErr w:type="gramStart"/>
      <w:r w:rsidRPr="00D15C47">
        <w:rPr>
          <w:rFonts w:ascii="Times New Roman" w:hAnsi="Times New Roman" w:cs="Times New Roman"/>
        </w:rPr>
        <w:t>mindset</w:t>
      </w:r>
      <w:r w:rsidR="004E4566" w:rsidRPr="00D15C47">
        <w:rPr>
          <w:rFonts w:ascii="Times New Roman" w:hAnsi="Times New Roman" w:cs="Times New Roman"/>
        </w:rPr>
        <w:t>s</w:t>
      </w:r>
      <w:r w:rsidR="00066574" w:rsidRPr="00D15C47">
        <w:rPr>
          <w:rFonts w:ascii="Times New Roman" w:hAnsi="Times New Roman" w:cs="Times New Roman"/>
        </w:rPr>
        <w:t>’</w:t>
      </w:r>
      <w:proofErr w:type="gramEnd"/>
      <w:r w:rsidR="006139C8" w:rsidRPr="00D15C47">
        <w:rPr>
          <w:rFonts w:ascii="Times New Roman" w:hAnsi="Times New Roman" w:cs="Times New Roman"/>
        </w:rPr>
        <w:t xml:space="preserve">. </w:t>
      </w:r>
      <w:r w:rsidR="00E149B6" w:rsidRPr="00D15C47">
        <w:rPr>
          <w:rFonts w:ascii="Times New Roman" w:hAnsi="Times New Roman" w:cs="Times New Roman"/>
        </w:rPr>
        <w:t xml:space="preserve">Rather than conceptualizing behaviors as shaped by environments that people live in, </w:t>
      </w:r>
      <w:r w:rsidR="002D2D03" w:rsidRPr="00D15C47">
        <w:rPr>
          <w:rFonts w:ascii="Times New Roman" w:hAnsi="Times New Roman" w:cs="Times New Roman"/>
        </w:rPr>
        <w:t>she focuses on</w:t>
      </w:r>
      <w:r w:rsidR="00E149B6" w:rsidRPr="00D15C47">
        <w:rPr>
          <w:rFonts w:ascii="Times New Roman" w:hAnsi="Times New Roman" w:cs="Times New Roman"/>
        </w:rPr>
        <w:t xml:space="preserve"> individual choices </w:t>
      </w:r>
      <w:r w:rsidR="002D2D03" w:rsidRPr="00D15C47">
        <w:rPr>
          <w:rFonts w:ascii="Times New Roman" w:hAnsi="Times New Roman" w:cs="Times New Roman"/>
        </w:rPr>
        <w:t xml:space="preserve">and </w:t>
      </w:r>
      <w:r w:rsidR="00E149B6" w:rsidRPr="00D15C47">
        <w:rPr>
          <w:rFonts w:ascii="Times New Roman" w:hAnsi="Times New Roman" w:cs="Times New Roman"/>
        </w:rPr>
        <w:t>an apparent lack of responsibility shown by those not e</w:t>
      </w:r>
      <w:r w:rsidR="00FD22E3" w:rsidRPr="00D15C47">
        <w:rPr>
          <w:rFonts w:ascii="Times New Roman" w:hAnsi="Times New Roman" w:cs="Times New Roman"/>
        </w:rPr>
        <w:t xml:space="preserve">xercising or eating healthily. </w:t>
      </w:r>
    </w:p>
    <w:p w14:paraId="6317759F" w14:textId="77777777" w:rsidR="00D51603" w:rsidRPr="00D15C47" w:rsidRDefault="00D51603" w:rsidP="00AC51B8">
      <w:pPr>
        <w:spacing w:line="480" w:lineRule="auto"/>
        <w:rPr>
          <w:rFonts w:ascii="Times New Roman" w:hAnsi="Times New Roman" w:cs="Times New Roman"/>
        </w:rPr>
      </w:pPr>
    </w:p>
    <w:p w14:paraId="391A4EEF" w14:textId="1357C8E6" w:rsidR="00617550" w:rsidRPr="00D15C47" w:rsidRDefault="00B44B0E" w:rsidP="00AC51B8">
      <w:pPr>
        <w:pStyle w:val="Heading4sub"/>
      </w:pPr>
      <w:r w:rsidRPr="00D15C47">
        <w:t>Cultures shaping health behaviors</w:t>
      </w:r>
    </w:p>
    <w:p w14:paraId="23646E3D" w14:textId="164D0FC8" w:rsidR="0055694A" w:rsidRPr="00D15C47" w:rsidRDefault="00D2040B" w:rsidP="00AC51B8">
      <w:pPr>
        <w:spacing w:line="480" w:lineRule="auto"/>
        <w:rPr>
          <w:rFonts w:ascii="Times New Roman" w:hAnsi="Times New Roman" w:cs="Times New Roman"/>
        </w:rPr>
      </w:pPr>
      <w:r w:rsidRPr="00D15C47">
        <w:rPr>
          <w:rFonts w:ascii="Times New Roman" w:hAnsi="Times New Roman" w:cs="Times New Roman"/>
        </w:rPr>
        <w:t>Five participants discuss c</w:t>
      </w:r>
      <w:r w:rsidR="00FD22E3" w:rsidRPr="00D15C47">
        <w:rPr>
          <w:rFonts w:ascii="Times New Roman" w:hAnsi="Times New Roman" w:cs="Times New Roman"/>
        </w:rPr>
        <w:t>ultures</w:t>
      </w:r>
      <w:r w:rsidR="00D86EED" w:rsidRPr="00D15C47">
        <w:rPr>
          <w:rFonts w:ascii="Times New Roman" w:hAnsi="Times New Roman" w:cs="Times New Roman"/>
        </w:rPr>
        <w:t xml:space="preserve"> </w:t>
      </w:r>
      <w:r w:rsidRPr="00D15C47">
        <w:rPr>
          <w:rFonts w:ascii="Times New Roman" w:hAnsi="Times New Roman" w:cs="Times New Roman"/>
        </w:rPr>
        <w:t>playing</w:t>
      </w:r>
      <w:r w:rsidR="00D86EED" w:rsidRPr="00D15C47">
        <w:rPr>
          <w:rFonts w:ascii="Times New Roman" w:hAnsi="Times New Roman" w:cs="Times New Roman"/>
        </w:rPr>
        <w:t xml:space="preserve"> a role in unhealthy behaviors</w:t>
      </w:r>
      <w:r w:rsidR="00C52478" w:rsidRPr="00D15C47">
        <w:rPr>
          <w:rFonts w:ascii="Times New Roman" w:hAnsi="Times New Roman" w:cs="Times New Roman"/>
        </w:rPr>
        <w:t>.</w:t>
      </w:r>
      <w:r w:rsidR="00D86EED" w:rsidRPr="00D15C47">
        <w:rPr>
          <w:rFonts w:ascii="Times New Roman" w:hAnsi="Times New Roman" w:cs="Times New Roman"/>
        </w:rPr>
        <w:t xml:space="preserve"> </w:t>
      </w:r>
      <w:r w:rsidR="00FD22E3" w:rsidRPr="00D15C47">
        <w:rPr>
          <w:rFonts w:ascii="Times New Roman" w:hAnsi="Times New Roman" w:cs="Times New Roman"/>
        </w:rPr>
        <w:t>For Lou, improving health happens on the level of ‘</w:t>
      </w:r>
      <w:r w:rsidR="00FD22E3" w:rsidRPr="00D15C47">
        <w:rPr>
          <w:rFonts w:ascii="Times New Roman" w:eastAsia="Times New Roman" w:hAnsi="Times New Roman" w:cs="Times New Roman"/>
        </w:rPr>
        <w:t xml:space="preserve">the basic everyday things that we do’ (Lou, unknown). </w:t>
      </w:r>
      <w:r w:rsidR="0055694A" w:rsidRPr="00D15C47">
        <w:rPr>
          <w:rFonts w:ascii="Times New Roman" w:hAnsi="Times New Roman" w:cs="Times New Roman"/>
        </w:rPr>
        <w:t xml:space="preserve">As she </w:t>
      </w:r>
      <w:r w:rsidR="00290DCF" w:rsidRPr="00D15C47">
        <w:rPr>
          <w:rFonts w:ascii="Times New Roman" w:hAnsi="Times New Roman" w:cs="Times New Roman"/>
        </w:rPr>
        <w:t>explains</w:t>
      </w:r>
      <w:r w:rsidR="00FD22E3" w:rsidRPr="00D15C47">
        <w:rPr>
          <w:rFonts w:ascii="Times New Roman" w:hAnsi="Times New Roman" w:cs="Times New Roman"/>
        </w:rPr>
        <w:t>, ‘it’s a very basic thing to cut out certain items from your diet and add certain items into your diet.</w:t>
      </w:r>
      <w:r w:rsidR="00FD22E3" w:rsidRPr="00D15C47">
        <w:rPr>
          <w:rFonts w:ascii="Times New Roman" w:eastAsia="Times New Roman" w:hAnsi="Times New Roman" w:cs="Times New Roman"/>
        </w:rPr>
        <w:t xml:space="preserve"> </w:t>
      </w:r>
      <w:r w:rsidR="00FD22E3" w:rsidRPr="00D15C47">
        <w:rPr>
          <w:rFonts w:ascii="Times New Roman" w:hAnsi="Times New Roman" w:cs="Times New Roman"/>
        </w:rPr>
        <w:t>By saying “basic”, I don’t mean that it’s easy, it’s very hard, but it has huge impacts in your diet and your health.’ (Lou, unknown).</w:t>
      </w:r>
      <w:r w:rsidR="006D4DB1" w:rsidRPr="00D15C47">
        <w:rPr>
          <w:rFonts w:ascii="Times New Roman" w:hAnsi="Times New Roman" w:cs="Times New Roman"/>
        </w:rPr>
        <w:t xml:space="preserve"> </w:t>
      </w:r>
      <w:r w:rsidR="00067E81" w:rsidRPr="00D15C47">
        <w:rPr>
          <w:rFonts w:ascii="Times New Roman" w:hAnsi="Times New Roman" w:cs="Times New Roman"/>
        </w:rPr>
        <w:t xml:space="preserve">Above, </w:t>
      </w:r>
      <w:r w:rsidR="006D4DB1" w:rsidRPr="00D15C47">
        <w:rPr>
          <w:rFonts w:ascii="Times New Roman" w:hAnsi="Times New Roman" w:cs="Times New Roman"/>
        </w:rPr>
        <w:t xml:space="preserve">Lou recognizes changing diets and eating practices as, simultaneously, </w:t>
      </w:r>
      <w:r w:rsidR="00576D49" w:rsidRPr="00D15C47">
        <w:rPr>
          <w:rFonts w:ascii="Times New Roman" w:hAnsi="Times New Roman" w:cs="Times New Roman"/>
        </w:rPr>
        <w:t>‘</w:t>
      </w:r>
      <w:r w:rsidR="006D4DB1" w:rsidRPr="00D15C47">
        <w:rPr>
          <w:rFonts w:ascii="Times New Roman" w:hAnsi="Times New Roman" w:cs="Times New Roman"/>
        </w:rPr>
        <w:t>basic</w:t>
      </w:r>
      <w:r w:rsidR="00576D49" w:rsidRPr="00D15C47">
        <w:rPr>
          <w:rFonts w:ascii="Times New Roman" w:hAnsi="Times New Roman" w:cs="Times New Roman"/>
        </w:rPr>
        <w:t>’</w:t>
      </w:r>
      <w:r w:rsidR="006D4DB1" w:rsidRPr="00D15C47">
        <w:rPr>
          <w:rFonts w:ascii="Times New Roman" w:hAnsi="Times New Roman" w:cs="Times New Roman"/>
        </w:rPr>
        <w:t xml:space="preserve"> </w:t>
      </w:r>
      <w:r w:rsidR="00576D49" w:rsidRPr="00D15C47">
        <w:rPr>
          <w:rFonts w:ascii="Times New Roman" w:hAnsi="Times New Roman" w:cs="Times New Roman"/>
        </w:rPr>
        <w:t>and</w:t>
      </w:r>
      <w:r w:rsidR="006D4DB1" w:rsidRPr="00D15C47">
        <w:rPr>
          <w:rFonts w:ascii="Times New Roman" w:hAnsi="Times New Roman" w:cs="Times New Roman"/>
        </w:rPr>
        <w:t xml:space="preserve"> difficult. </w:t>
      </w:r>
      <w:r w:rsidR="00FD22E3" w:rsidRPr="00D15C47">
        <w:rPr>
          <w:rFonts w:ascii="Times New Roman" w:hAnsi="Times New Roman" w:cs="Times New Roman"/>
        </w:rPr>
        <w:t xml:space="preserve">When asked what keeps people from eating healthily, Lou explains: </w:t>
      </w:r>
    </w:p>
    <w:p w14:paraId="3D86FDB8" w14:textId="53AE7D3A" w:rsidR="00FD22E3" w:rsidRPr="00D15C47" w:rsidRDefault="00FD22E3" w:rsidP="00AC51B8">
      <w:pPr>
        <w:spacing w:line="480" w:lineRule="auto"/>
        <w:ind w:left="720" w:right="720"/>
        <w:rPr>
          <w:rFonts w:ascii="Times New Roman" w:hAnsi="Times New Roman" w:cs="Times New Roman"/>
        </w:rPr>
      </w:pPr>
      <w:r w:rsidRPr="00D15C47">
        <w:rPr>
          <w:rFonts w:ascii="Times New Roman" w:hAnsi="Times New Roman" w:cs="Times New Roman"/>
        </w:rPr>
        <w:t xml:space="preserve">‘I think part of it, at least around here, is that people don’t realize that all the salt and fat in, and all the vegetables that are covered in salt and fat are not as good as just vegetables… part of that is also that food is so cultural </w:t>
      </w:r>
      <w:r w:rsidR="0055694A" w:rsidRPr="00D15C47">
        <w:rPr>
          <w:rFonts w:ascii="Times New Roman" w:hAnsi="Times New Roman" w:cs="Times New Roman"/>
        </w:rPr>
        <w:t xml:space="preserve">and </w:t>
      </w:r>
      <w:r w:rsidR="0055694A" w:rsidRPr="00D15C47">
        <w:rPr>
          <w:rFonts w:ascii="Times New Roman" w:hAnsi="Times New Roman" w:cs="Times New Roman"/>
        </w:rPr>
        <w:lastRenderedPageBreak/>
        <w:t>food around here…</w:t>
      </w:r>
      <w:r w:rsidRPr="00D15C47">
        <w:rPr>
          <w:rFonts w:ascii="Times New Roman" w:hAnsi="Times New Roman" w:cs="Times New Roman"/>
        </w:rPr>
        <w:t xml:space="preserve"> trying not to eat fried chicken is very difficult.’ (Lou, unknown). </w:t>
      </w:r>
    </w:p>
    <w:p w14:paraId="057801DA" w14:textId="18F75F33" w:rsidR="0055694A" w:rsidRPr="00D15C47" w:rsidRDefault="00291C57" w:rsidP="00AC51B8">
      <w:pPr>
        <w:spacing w:line="480" w:lineRule="auto"/>
        <w:rPr>
          <w:rFonts w:ascii="Times New Roman" w:hAnsi="Times New Roman" w:cs="Times New Roman"/>
        </w:rPr>
      </w:pPr>
      <w:r w:rsidRPr="00D15C47">
        <w:rPr>
          <w:rFonts w:ascii="Times New Roman" w:hAnsi="Times New Roman" w:cs="Times New Roman"/>
        </w:rPr>
        <w:t xml:space="preserve">Lou does not reflect on how eating practices </w:t>
      </w:r>
      <w:r w:rsidR="00A6237C" w:rsidRPr="00D15C47">
        <w:rPr>
          <w:rFonts w:ascii="Times New Roman" w:hAnsi="Times New Roman" w:cs="Times New Roman"/>
        </w:rPr>
        <w:t>may be rooted in</w:t>
      </w:r>
      <w:r w:rsidR="009A1BE0" w:rsidRPr="00D15C47">
        <w:rPr>
          <w:rFonts w:ascii="Times New Roman" w:hAnsi="Times New Roman" w:cs="Times New Roman"/>
        </w:rPr>
        <w:t xml:space="preserve"> economic factors or in</w:t>
      </w:r>
      <w:r w:rsidR="009A048B" w:rsidRPr="00D15C47">
        <w:rPr>
          <w:rFonts w:ascii="Times New Roman" w:hAnsi="Times New Roman" w:cs="Times New Roman"/>
        </w:rPr>
        <w:t xml:space="preserve"> </w:t>
      </w:r>
      <w:r w:rsidR="00A6237C" w:rsidRPr="00D15C47">
        <w:rPr>
          <w:rFonts w:ascii="Times New Roman" w:hAnsi="Times New Roman" w:cs="Times New Roman"/>
        </w:rPr>
        <w:t xml:space="preserve">histories of structural oppression. </w:t>
      </w:r>
      <w:r w:rsidR="00BF3AE2" w:rsidRPr="00D15C47">
        <w:rPr>
          <w:rFonts w:ascii="Times New Roman" w:hAnsi="Times New Roman" w:cs="Times New Roman"/>
        </w:rPr>
        <w:t xml:space="preserve">Rather, </w:t>
      </w:r>
      <w:r w:rsidR="00A6237C" w:rsidRPr="00D15C47">
        <w:rPr>
          <w:rFonts w:ascii="Times New Roman" w:hAnsi="Times New Roman" w:cs="Times New Roman"/>
        </w:rPr>
        <w:t xml:space="preserve">she sees </w:t>
      </w:r>
      <w:r w:rsidR="009A1BE0" w:rsidRPr="00D15C47">
        <w:rPr>
          <w:rFonts w:ascii="Times New Roman" w:hAnsi="Times New Roman" w:cs="Times New Roman"/>
        </w:rPr>
        <w:t xml:space="preserve">individual </w:t>
      </w:r>
      <w:r w:rsidR="00BF3AE2" w:rsidRPr="00D15C47">
        <w:rPr>
          <w:rFonts w:ascii="Times New Roman" w:hAnsi="Times New Roman" w:cs="Times New Roman"/>
        </w:rPr>
        <w:t>l</w:t>
      </w:r>
      <w:r w:rsidR="00B44B0E" w:rsidRPr="00D15C47">
        <w:rPr>
          <w:rFonts w:ascii="Times New Roman" w:hAnsi="Times New Roman" w:cs="Times New Roman"/>
        </w:rPr>
        <w:t>ack of knowledge</w:t>
      </w:r>
      <w:r w:rsidR="00284CAF" w:rsidRPr="00D15C47">
        <w:rPr>
          <w:rFonts w:ascii="Times New Roman" w:hAnsi="Times New Roman" w:cs="Times New Roman"/>
        </w:rPr>
        <w:t>,</w:t>
      </w:r>
      <w:r w:rsidR="00A6237C" w:rsidRPr="00D15C47">
        <w:rPr>
          <w:rFonts w:ascii="Times New Roman" w:hAnsi="Times New Roman" w:cs="Times New Roman"/>
        </w:rPr>
        <w:t xml:space="preserve"> as well as</w:t>
      </w:r>
      <w:r w:rsidR="0055694A" w:rsidRPr="00D15C47">
        <w:rPr>
          <w:rFonts w:ascii="Times New Roman" w:hAnsi="Times New Roman" w:cs="Times New Roman"/>
        </w:rPr>
        <w:t xml:space="preserve"> </w:t>
      </w:r>
      <w:r w:rsidR="000C455E" w:rsidRPr="00D15C47">
        <w:rPr>
          <w:rFonts w:ascii="Times New Roman" w:hAnsi="Times New Roman" w:cs="Times New Roman"/>
        </w:rPr>
        <w:t xml:space="preserve">cultural practices around </w:t>
      </w:r>
      <w:r w:rsidR="00A6237C" w:rsidRPr="00D15C47">
        <w:rPr>
          <w:rFonts w:ascii="Times New Roman" w:hAnsi="Times New Roman" w:cs="Times New Roman"/>
        </w:rPr>
        <w:t>food</w:t>
      </w:r>
      <w:r w:rsidR="00284CAF" w:rsidRPr="00D15C47">
        <w:rPr>
          <w:rFonts w:ascii="Times New Roman" w:hAnsi="Times New Roman" w:cs="Times New Roman"/>
        </w:rPr>
        <w:t>,</w:t>
      </w:r>
      <w:r w:rsidR="0055694A" w:rsidRPr="00D15C47">
        <w:rPr>
          <w:rFonts w:ascii="Times New Roman" w:hAnsi="Times New Roman" w:cs="Times New Roman"/>
        </w:rPr>
        <w:t xml:space="preserve"> </w:t>
      </w:r>
      <w:r w:rsidR="009A1BE0" w:rsidRPr="00D15C47">
        <w:rPr>
          <w:rFonts w:ascii="Times New Roman" w:hAnsi="Times New Roman" w:cs="Times New Roman"/>
        </w:rPr>
        <w:t>as what</w:t>
      </w:r>
      <w:r w:rsidR="00217C4F" w:rsidRPr="00D15C47">
        <w:rPr>
          <w:rFonts w:ascii="Times New Roman" w:hAnsi="Times New Roman" w:cs="Times New Roman"/>
        </w:rPr>
        <w:t xml:space="preserve"> feed unhealthy </w:t>
      </w:r>
      <w:r w:rsidR="007A2C16">
        <w:rPr>
          <w:rFonts w:ascii="Times New Roman" w:hAnsi="Times New Roman" w:cs="Times New Roman"/>
        </w:rPr>
        <w:t>eating</w:t>
      </w:r>
      <w:r w:rsidR="0055694A" w:rsidRPr="00D15C47">
        <w:rPr>
          <w:rFonts w:ascii="Times New Roman" w:hAnsi="Times New Roman" w:cs="Times New Roman"/>
        </w:rPr>
        <w:t xml:space="preserve">. Placing blame on individual patients but also on cultures, again, </w:t>
      </w:r>
      <w:r w:rsidR="00C73B31" w:rsidRPr="00D15C47">
        <w:rPr>
          <w:rFonts w:ascii="Times New Roman" w:hAnsi="Times New Roman" w:cs="Times New Roman"/>
        </w:rPr>
        <w:t>risks sidestepping</w:t>
      </w:r>
      <w:r w:rsidR="0055694A" w:rsidRPr="00D15C47">
        <w:rPr>
          <w:rFonts w:ascii="Times New Roman" w:hAnsi="Times New Roman" w:cs="Times New Roman"/>
        </w:rPr>
        <w:t xml:space="preserve"> structural factors shaping behaviors. It is not unimportant that Lou’s medical school </w:t>
      </w:r>
      <w:proofErr w:type="gramStart"/>
      <w:r w:rsidR="0055694A" w:rsidRPr="00D15C47">
        <w:rPr>
          <w:rFonts w:ascii="Times New Roman" w:hAnsi="Times New Roman" w:cs="Times New Roman"/>
        </w:rPr>
        <w:t>is located in</w:t>
      </w:r>
      <w:proofErr w:type="gramEnd"/>
      <w:r w:rsidR="0055694A" w:rsidRPr="00D15C47">
        <w:rPr>
          <w:rFonts w:ascii="Times New Roman" w:hAnsi="Times New Roman" w:cs="Times New Roman"/>
        </w:rPr>
        <w:t xml:space="preserve"> an area where approximately 60% of the population is African American. </w:t>
      </w:r>
    </w:p>
    <w:p w14:paraId="00A0B01C" w14:textId="518F0962" w:rsidR="004808B7" w:rsidRPr="00D15C47" w:rsidRDefault="004808B7" w:rsidP="00AC51B8">
      <w:pPr>
        <w:spacing w:line="480" w:lineRule="auto"/>
        <w:rPr>
          <w:rFonts w:ascii="Times New Roman" w:hAnsi="Times New Roman" w:cs="Times New Roman"/>
        </w:rPr>
      </w:pPr>
    </w:p>
    <w:p w14:paraId="6D5A9266" w14:textId="67DD28D1" w:rsidR="00373CA7" w:rsidRPr="00D15C47" w:rsidRDefault="000B624D"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Discussion</w:t>
      </w:r>
    </w:p>
    <w:p w14:paraId="378C032C" w14:textId="1C133692" w:rsidR="000D79A6" w:rsidRPr="00D15C47" w:rsidRDefault="00FD3F9B"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M</w:t>
      </w:r>
      <w:r w:rsidR="00CE7290" w:rsidRPr="00D15C47">
        <w:rPr>
          <w:rFonts w:ascii="Times New Roman" w:hAnsi="Times New Roman" w:cs="Times New Roman"/>
        </w:rPr>
        <w:t xml:space="preserve">edical students hold a wide range of views </w:t>
      </w:r>
      <w:r w:rsidR="00BC43B6" w:rsidRPr="00D15C47">
        <w:rPr>
          <w:rFonts w:ascii="Times New Roman" w:hAnsi="Times New Roman" w:cs="Times New Roman"/>
        </w:rPr>
        <w:t>on</w:t>
      </w:r>
      <w:r w:rsidR="00CE7290" w:rsidRPr="00D15C47">
        <w:rPr>
          <w:rFonts w:ascii="Times New Roman" w:hAnsi="Times New Roman" w:cs="Times New Roman"/>
        </w:rPr>
        <w:t xml:space="preserve"> improving health</w:t>
      </w:r>
      <w:r w:rsidR="00CC6C96" w:rsidRPr="00D15C47">
        <w:rPr>
          <w:rFonts w:ascii="Times New Roman" w:hAnsi="Times New Roman" w:cs="Times New Roman"/>
        </w:rPr>
        <w:t xml:space="preserve">. </w:t>
      </w:r>
      <w:r w:rsidR="00254D55" w:rsidRPr="00D15C47">
        <w:rPr>
          <w:rFonts w:ascii="Times New Roman" w:hAnsi="Times New Roman" w:cs="Times New Roman"/>
        </w:rPr>
        <w:t>P</w:t>
      </w:r>
      <w:r w:rsidR="004D7DA1" w:rsidRPr="00D15C47">
        <w:rPr>
          <w:rFonts w:ascii="Times New Roman" w:hAnsi="Times New Roman" w:cs="Times New Roman"/>
        </w:rPr>
        <w:t xml:space="preserve">articipants with </w:t>
      </w:r>
      <w:r w:rsidR="007D26AC" w:rsidRPr="00D15C47">
        <w:rPr>
          <w:rFonts w:ascii="Times New Roman" w:hAnsi="Times New Roman" w:cs="Times New Roman"/>
        </w:rPr>
        <w:t>background in public health</w:t>
      </w:r>
      <w:r w:rsidR="00157E80" w:rsidRPr="00D15C47">
        <w:rPr>
          <w:rFonts w:ascii="Times New Roman" w:hAnsi="Times New Roman" w:cs="Times New Roman"/>
        </w:rPr>
        <w:t xml:space="preserve"> and policy</w:t>
      </w:r>
      <w:r w:rsidR="007D26AC" w:rsidRPr="00D15C47">
        <w:rPr>
          <w:rFonts w:ascii="Times New Roman" w:hAnsi="Times New Roman" w:cs="Times New Roman"/>
        </w:rPr>
        <w:t xml:space="preserve"> </w:t>
      </w:r>
      <w:r w:rsidR="00922416" w:rsidRPr="00D15C47">
        <w:rPr>
          <w:rFonts w:ascii="Times New Roman" w:hAnsi="Times New Roman" w:cs="Times New Roman"/>
        </w:rPr>
        <w:t xml:space="preserve">are </w:t>
      </w:r>
      <w:r w:rsidR="004D7DA1" w:rsidRPr="00D15C47">
        <w:rPr>
          <w:rFonts w:ascii="Times New Roman" w:hAnsi="Times New Roman" w:cs="Times New Roman"/>
        </w:rPr>
        <w:t>especially thoughtful</w:t>
      </w:r>
      <w:r w:rsidR="00922416" w:rsidRPr="00D15C47">
        <w:rPr>
          <w:rFonts w:ascii="Times New Roman" w:hAnsi="Times New Roman" w:cs="Times New Roman"/>
        </w:rPr>
        <w:t xml:space="preserve"> </w:t>
      </w:r>
      <w:r w:rsidR="004D7DA1" w:rsidRPr="00D15C47">
        <w:rPr>
          <w:rFonts w:ascii="Times New Roman" w:hAnsi="Times New Roman" w:cs="Times New Roman"/>
        </w:rPr>
        <w:t>about</w:t>
      </w:r>
      <w:r w:rsidR="00CE7290" w:rsidRPr="00D15C47">
        <w:rPr>
          <w:rFonts w:ascii="Times New Roman" w:hAnsi="Times New Roman" w:cs="Times New Roman"/>
        </w:rPr>
        <w:t xml:space="preserve"> ‘upstream’ social determinants</w:t>
      </w:r>
      <w:r w:rsidRPr="00D15C47">
        <w:rPr>
          <w:rFonts w:ascii="Times New Roman" w:hAnsi="Times New Roman" w:cs="Times New Roman"/>
        </w:rPr>
        <w:t xml:space="preserve"> of health</w:t>
      </w:r>
      <w:r w:rsidR="00182ACC" w:rsidRPr="00D15C47">
        <w:rPr>
          <w:rFonts w:ascii="Times New Roman" w:hAnsi="Times New Roman" w:cs="Times New Roman"/>
        </w:rPr>
        <w:t>.</w:t>
      </w:r>
      <w:r w:rsidR="003475BB" w:rsidRPr="00D15C47">
        <w:rPr>
          <w:rFonts w:ascii="Times New Roman" w:hAnsi="Times New Roman" w:cs="Times New Roman"/>
        </w:rPr>
        <w:t xml:space="preserve"> </w:t>
      </w:r>
      <w:r w:rsidR="006575F7" w:rsidRPr="00D15C47">
        <w:rPr>
          <w:rFonts w:ascii="Times New Roman" w:hAnsi="Times New Roman" w:cs="Times New Roman"/>
        </w:rPr>
        <w:t>Some pa</w:t>
      </w:r>
      <w:r w:rsidR="0041725F" w:rsidRPr="00D15C47">
        <w:rPr>
          <w:rFonts w:ascii="Times New Roman" w:hAnsi="Times New Roman" w:cs="Times New Roman"/>
        </w:rPr>
        <w:t xml:space="preserve">rticipants </w:t>
      </w:r>
      <w:r w:rsidR="00AB0C02" w:rsidRPr="00D15C47">
        <w:rPr>
          <w:rFonts w:ascii="Times New Roman" w:hAnsi="Times New Roman" w:cs="Times New Roman"/>
        </w:rPr>
        <w:t xml:space="preserve">also </w:t>
      </w:r>
      <w:r w:rsidR="0041725F" w:rsidRPr="00D15C47">
        <w:rPr>
          <w:rFonts w:ascii="Times New Roman" w:hAnsi="Times New Roman" w:cs="Times New Roman"/>
        </w:rPr>
        <w:t xml:space="preserve">articulate a critique of </w:t>
      </w:r>
      <w:r w:rsidR="00896303" w:rsidRPr="00D15C47">
        <w:rPr>
          <w:rFonts w:ascii="Times New Roman" w:hAnsi="Times New Roman" w:cs="Times New Roman"/>
        </w:rPr>
        <w:t>the ways in which health</w:t>
      </w:r>
      <w:r w:rsidR="00AD045E" w:rsidRPr="00D15C47">
        <w:rPr>
          <w:rFonts w:ascii="Times New Roman" w:hAnsi="Times New Roman" w:cs="Times New Roman"/>
        </w:rPr>
        <w:t xml:space="preserve">care in the US is funded as restricting patients’ access to care </w:t>
      </w:r>
      <w:r w:rsidR="002A5642" w:rsidRPr="00D15C47">
        <w:rPr>
          <w:rFonts w:ascii="Times New Roman" w:hAnsi="Times New Roman" w:cs="Times New Roman"/>
        </w:rPr>
        <w:t xml:space="preserve">and </w:t>
      </w:r>
      <w:r w:rsidR="002428A7" w:rsidRPr="00D15C47">
        <w:rPr>
          <w:rFonts w:ascii="Times New Roman" w:hAnsi="Times New Roman" w:cs="Times New Roman"/>
        </w:rPr>
        <w:t xml:space="preserve">shaping how doctors </w:t>
      </w:r>
      <w:r w:rsidR="007432C6" w:rsidRPr="00D15C47">
        <w:rPr>
          <w:rFonts w:ascii="Times New Roman" w:hAnsi="Times New Roman" w:cs="Times New Roman"/>
        </w:rPr>
        <w:t xml:space="preserve">can </w:t>
      </w:r>
      <w:r w:rsidR="002428A7" w:rsidRPr="00D15C47">
        <w:rPr>
          <w:rFonts w:ascii="Times New Roman" w:hAnsi="Times New Roman" w:cs="Times New Roman"/>
        </w:rPr>
        <w:t xml:space="preserve">practice medicine. </w:t>
      </w:r>
      <w:r w:rsidR="006575F7" w:rsidRPr="00D15C47">
        <w:rPr>
          <w:rFonts w:ascii="Times New Roman" w:hAnsi="Times New Roman" w:cs="Times New Roman"/>
        </w:rPr>
        <w:t>A</w:t>
      </w:r>
      <w:r w:rsidR="00D51664" w:rsidRPr="00D15C47">
        <w:rPr>
          <w:rFonts w:ascii="Times New Roman" w:hAnsi="Times New Roman" w:cs="Times New Roman"/>
        </w:rPr>
        <w:t xml:space="preserve">ppreciation for </w:t>
      </w:r>
      <w:r w:rsidR="004D7DA1" w:rsidRPr="00D15C47">
        <w:rPr>
          <w:rFonts w:ascii="Times New Roman" w:hAnsi="Times New Roman" w:cs="Times New Roman"/>
        </w:rPr>
        <w:t>‘upstream’ social determinants of health</w:t>
      </w:r>
      <w:r w:rsidR="006575F7" w:rsidRPr="00D15C47">
        <w:rPr>
          <w:rFonts w:ascii="Times New Roman" w:hAnsi="Times New Roman" w:cs="Times New Roman"/>
        </w:rPr>
        <w:t>,</w:t>
      </w:r>
      <w:r w:rsidR="00A86004" w:rsidRPr="00D15C47">
        <w:rPr>
          <w:rFonts w:ascii="Times New Roman" w:hAnsi="Times New Roman" w:cs="Times New Roman"/>
        </w:rPr>
        <w:t xml:space="preserve"> </w:t>
      </w:r>
      <w:r w:rsidR="006575F7" w:rsidRPr="00D15C47">
        <w:rPr>
          <w:rFonts w:ascii="Times New Roman" w:hAnsi="Times New Roman" w:cs="Times New Roman"/>
        </w:rPr>
        <w:t xml:space="preserve">and </w:t>
      </w:r>
      <w:r w:rsidR="008F2FAB" w:rsidRPr="00D15C47">
        <w:rPr>
          <w:rFonts w:ascii="Times New Roman" w:hAnsi="Times New Roman" w:cs="Times New Roman"/>
        </w:rPr>
        <w:t>insight</w:t>
      </w:r>
      <w:r w:rsidR="006575F7" w:rsidRPr="00D15C47">
        <w:rPr>
          <w:rFonts w:ascii="Times New Roman" w:hAnsi="Times New Roman" w:cs="Times New Roman"/>
        </w:rPr>
        <w:t xml:space="preserve"> into the ways in which</w:t>
      </w:r>
      <w:r w:rsidR="00E40B9C" w:rsidRPr="00D15C47">
        <w:rPr>
          <w:rFonts w:ascii="Times New Roman" w:hAnsi="Times New Roman" w:cs="Times New Roman"/>
        </w:rPr>
        <w:t xml:space="preserve"> the </w:t>
      </w:r>
      <w:r w:rsidR="006575F7" w:rsidRPr="00D15C47">
        <w:rPr>
          <w:rFonts w:ascii="Times New Roman" w:hAnsi="Times New Roman" w:cs="Times New Roman"/>
        </w:rPr>
        <w:t xml:space="preserve">organization and funding of </w:t>
      </w:r>
      <w:r w:rsidR="00E40B9C" w:rsidRPr="00D15C47">
        <w:rPr>
          <w:rFonts w:ascii="Times New Roman" w:hAnsi="Times New Roman" w:cs="Times New Roman"/>
        </w:rPr>
        <w:t xml:space="preserve">healthcare </w:t>
      </w:r>
      <w:r w:rsidR="006575F7" w:rsidRPr="00D15C47">
        <w:rPr>
          <w:rFonts w:ascii="Times New Roman" w:hAnsi="Times New Roman" w:cs="Times New Roman"/>
        </w:rPr>
        <w:t>can hinder</w:t>
      </w:r>
      <w:r w:rsidR="00E40B9C" w:rsidRPr="00D15C47">
        <w:rPr>
          <w:rFonts w:ascii="Times New Roman" w:hAnsi="Times New Roman" w:cs="Times New Roman"/>
        </w:rPr>
        <w:t xml:space="preserve"> access to care</w:t>
      </w:r>
      <w:r w:rsidR="00D51664" w:rsidRPr="00D15C47">
        <w:rPr>
          <w:rFonts w:ascii="Times New Roman" w:hAnsi="Times New Roman" w:cs="Times New Roman"/>
        </w:rPr>
        <w:t>,</w:t>
      </w:r>
      <w:r w:rsidR="00E40B9C" w:rsidRPr="00D15C47">
        <w:rPr>
          <w:rFonts w:ascii="Times New Roman" w:hAnsi="Times New Roman" w:cs="Times New Roman"/>
        </w:rPr>
        <w:t xml:space="preserve"> </w:t>
      </w:r>
      <w:r w:rsidR="006575F7" w:rsidRPr="00D15C47">
        <w:rPr>
          <w:rFonts w:ascii="Times New Roman" w:hAnsi="Times New Roman" w:cs="Times New Roman"/>
        </w:rPr>
        <w:t>generate</w:t>
      </w:r>
      <w:r w:rsidR="004D7DA1" w:rsidRPr="00D15C47">
        <w:rPr>
          <w:rFonts w:ascii="Times New Roman" w:hAnsi="Times New Roman" w:cs="Times New Roman"/>
        </w:rPr>
        <w:t xml:space="preserve"> feelings like frustration</w:t>
      </w:r>
      <w:r w:rsidR="002C43D5" w:rsidRPr="00D15C47">
        <w:rPr>
          <w:rFonts w:ascii="Times New Roman" w:hAnsi="Times New Roman" w:cs="Times New Roman"/>
        </w:rPr>
        <w:t>,</w:t>
      </w:r>
      <w:r w:rsidR="004D7DA1" w:rsidRPr="00D15C47">
        <w:rPr>
          <w:rFonts w:ascii="Times New Roman" w:hAnsi="Times New Roman" w:cs="Times New Roman"/>
        </w:rPr>
        <w:t xml:space="preserve"> powerlessness and anger. </w:t>
      </w:r>
      <w:r w:rsidR="001C5B95" w:rsidRPr="00D15C47">
        <w:rPr>
          <w:rFonts w:ascii="Times New Roman" w:hAnsi="Times New Roman" w:cs="Times New Roman"/>
        </w:rPr>
        <w:t>Many</w:t>
      </w:r>
      <w:r w:rsidR="005307DC" w:rsidRPr="00D15C47">
        <w:rPr>
          <w:rFonts w:ascii="Times New Roman" w:hAnsi="Times New Roman" w:cs="Times New Roman"/>
        </w:rPr>
        <w:t xml:space="preserve"> </w:t>
      </w:r>
      <w:r w:rsidR="00AB0C02" w:rsidRPr="00D15C47">
        <w:rPr>
          <w:rFonts w:ascii="Times New Roman" w:hAnsi="Times New Roman" w:cs="Times New Roman"/>
        </w:rPr>
        <w:t>participants</w:t>
      </w:r>
      <w:r w:rsidR="001C5B95" w:rsidRPr="00D15C47">
        <w:rPr>
          <w:rFonts w:ascii="Times New Roman" w:hAnsi="Times New Roman" w:cs="Times New Roman"/>
        </w:rPr>
        <w:t xml:space="preserve">, however, </w:t>
      </w:r>
      <w:r w:rsidR="006575F7" w:rsidRPr="00D15C47">
        <w:rPr>
          <w:rFonts w:ascii="Times New Roman" w:hAnsi="Times New Roman" w:cs="Times New Roman"/>
        </w:rPr>
        <w:t>slip from concerns related to the cost of care to underscoring individual motivation.</w:t>
      </w:r>
    </w:p>
    <w:p w14:paraId="116284EE" w14:textId="77777777" w:rsidR="000D79A6" w:rsidRPr="00D15C47" w:rsidRDefault="000D79A6" w:rsidP="00AC51B8">
      <w:pPr>
        <w:widowControl w:val="0"/>
        <w:autoSpaceDE w:val="0"/>
        <w:autoSpaceDN w:val="0"/>
        <w:adjustRightInd w:val="0"/>
        <w:spacing w:line="480" w:lineRule="auto"/>
        <w:rPr>
          <w:rFonts w:ascii="Times New Roman" w:hAnsi="Times New Roman" w:cs="Times New Roman"/>
        </w:rPr>
      </w:pPr>
    </w:p>
    <w:p w14:paraId="70118B07" w14:textId="1951189F" w:rsidR="008F7B18" w:rsidRPr="00D15C47" w:rsidRDefault="003567F7"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 xml:space="preserve">Healthy </w:t>
      </w:r>
      <w:r w:rsidR="00A4172F" w:rsidRPr="00D15C47">
        <w:rPr>
          <w:rFonts w:ascii="Times New Roman" w:hAnsi="Times New Roman" w:cs="Times New Roman"/>
        </w:rPr>
        <w:t>behaviors</w:t>
      </w:r>
      <w:r w:rsidR="00260A8F" w:rsidRPr="00D15C47">
        <w:rPr>
          <w:rFonts w:ascii="Times New Roman" w:hAnsi="Times New Roman" w:cs="Times New Roman"/>
        </w:rPr>
        <w:t>, clearly, matter</w:t>
      </w:r>
      <w:r w:rsidRPr="00D15C47">
        <w:rPr>
          <w:rFonts w:ascii="Times New Roman" w:hAnsi="Times New Roman" w:cs="Times New Roman"/>
        </w:rPr>
        <w:t xml:space="preserve">. However, as Wilkinson and Pickett point out, gaps in mortality and morbidity ‘cannot be explained away by worse health </w:t>
      </w:r>
      <w:r w:rsidR="00A4172F" w:rsidRPr="00D15C47">
        <w:rPr>
          <w:rFonts w:ascii="Times New Roman" w:hAnsi="Times New Roman" w:cs="Times New Roman"/>
        </w:rPr>
        <w:t>behaviors</w:t>
      </w:r>
      <w:r w:rsidRPr="00D15C47">
        <w:rPr>
          <w:rFonts w:ascii="Times New Roman" w:hAnsi="Times New Roman" w:cs="Times New Roman"/>
        </w:rPr>
        <w:t xml:space="preserve"> among th</w:t>
      </w:r>
      <w:r w:rsidR="00A91B96" w:rsidRPr="00D15C47">
        <w:rPr>
          <w:rFonts w:ascii="Times New Roman" w:hAnsi="Times New Roman" w:cs="Times New Roman"/>
        </w:rPr>
        <w:t>ose lower down the social scale</w:t>
      </w:r>
      <w:r w:rsidRPr="00D15C47">
        <w:rPr>
          <w:rFonts w:ascii="Times New Roman" w:hAnsi="Times New Roman" w:cs="Times New Roman"/>
        </w:rPr>
        <w:t>’ (Wilkinson and Pickett</w:t>
      </w:r>
      <w:r w:rsidR="005A25D9" w:rsidRPr="00D15C47">
        <w:rPr>
          <w:rFonts w:ascii="Times New Roman" w:hAnsi="Times New Roman" w:cs="Times New Roman"/>
        </w:rPr>
        <w:t>,</w:t>
      </w:r>
      <w:r w:rsidRPr="00D15C47">
        <w:rPr>
          <w:rFonts w:ascii="Times New Roman" w:hAnsi="Times New Roman" w:cs="Times New Roman"/>
        </w:rPr>
        <w:t xml:space="preserve"> 2010:84). </w:t>
      </w:r>
      <w:r w:rsidR="00455569" w:rsidRPr="00D15C47">
        <w:rPr>
          <w:rFonts w:ascii="Times New Roman" w:hAnsi="Times New Roman" w:cs="Times New Roman"/>
        </w:rPr>
        <w:t>W</w:t>
      </w:r>
      <w:r w:rsidRPr="00D15C47">
        <w:rPr>
          <w:rFonts w:ascii="Times New Roman" w:hAnsi="Times New Roman" w:cs="Times New Roman"/>
        </w:rPr>
        <w:t xml:space="preserve">hat is missing from </w:t>
      </w:r>
      <w:r w:rsidR="003E60FB" w:rsidRPr="00D15C47">
        <w:rPr>
          <w:rFonts w:ascii="Times New Roman" w:hAnsi="Times New Roman" w:cs="Times New Roman"/>
        </w:rPr>
        <w:t>accounts of participants</w:t>
      </w:r>
      <w:r w:rsidRPr="00D15C47">
        <w:rPr>
          <w:rFonts w:ascii="Times New Roman" w:hAnsi="Times New Roman" w:cs="Times New Roman"/>
        </w:rPr>
        <w:t xml:space="preserve"> </w:t>
      </w:r>
      <w:r w:rsidR="003E60FB" w:rsidRPr="00D15C47">
        <w:rPr>
          <w:rFonts w:ascii="Times New Roman" w:hAnsi="Times New Roman" w:cs="Times New Roman"/>
        </w:rPr>
        <w:t xml:space="preserve">emphasizing ‘mindsets’ and motivation </w:t>
      </w:r>
      <w:r w:rsidRPr="00D15C47">
        <w:rPr>
          <w:rFonts w:ascii="Times New Roman" w:hAnsi="Times New Roman" w:cs="Times New Roman"/>
        </w:rPr>
        <w:t xml:space="preserve">is that health </w:t>
      </w:r>
      <w:r w:rsidR="005E58D2" w:rsidRPr="00D15C47">
        <w:rPr>
          <w:rFonts w:ascii="Times New Roman" w:hAnsi="Times New Roman" w:cs="Times New Roman"/>
        </w:rPr>
        <w:t>behavior is</w:t>
      </w:r>
      <w:r w:rsidRPr="00D15C47">
        <w:rPr>
          <w:rFonts w:ascii="Times New Roman" w:hAnsi="Times New Roman" w:cs="Times New Roman"/>
        </w:rPr>
        <w:t xml:space="preserve"> </w:t>
      </w:r>
      <w:r w:rsidR="00E97EE6" w:rsidRPr="00D15C47">
        <w:rPr>
          <w:rFonts w:ascii="Times New Roman" w:hAnsi="Times New Roman" w:cs="Times New Roman"/>
        </w:rPr>
        <w:t>entwined with</w:t>
      </w:r>
      <w:r w:rsidRPr="00D15C47">
        <w:rPr>
          <w:rFonts w:ascii="Times New Roman" w:hAnsi="Times New Roman" w:cs="Times New Roman"/>
        </w:rPr>
        <w:t xml:space="preserve"> possibilities ava</w:t>
      </w:r>
      <w:r w:rsidR="006575F7" w:rsidRPr="00D15C47">
        <w:rPr>
          <w:rFonts w:ascii="Times New Roman" w:hAnsi="Times New Roman" w:cs="Times New Roman"/>
        </w:rPr>
        <w:t>ilable to people. Further, ‘assuming</w:t>
      </w:r>
      <w:r w:rsidRPr="00D15C47">
        <w:rPr>
          <w:rFonts w:ascii="Times New Roman" w:hAnsi="Times New Roman" w:cs="Times New Roman"/>
        </w:rPr>
        <w:t xml:space="preserve"> people have the freedom to make healthy choices is out of line with what many people experience as real possib</w:t>
      </w:r>
      <w:r w:rsidR="00A91B96" w:rsidRPr="00D15C47">
        <w:rPr>
          <w:rFonts w:ascii="Times New Roman" w:hAnsi="Times New Roman" w:cs="Times New Roman"/>
        </w:rPr>
        <w:t>ilities in their everyday lives</w:t>
      </w:r>
      <w:r w:rsidRPr="00D15C47">
        <w:rPr>
          <w:rFonts w:ascii="Times New Roman" w:hAnsi="Times New Roman" w:cs="Times New Roman"/>
        </w:rPr>
        <w:t>’</w:t>
      </w:r>
      <w:r w:rsidR="006575F7" w:rsidRPr="00D15C47">
        <w:rPr>
          <w:rFonts w:ascii="Times New Roman" w:hAnsi="Times New Roman" w:cs="Times New Roman"/>
        </w:rPr>
        <w:t xml:space="preserve"> (Cockerham</w:t>
      </w:r>
      <w:r w:rsidR="00865A6B">
        <w:rPr>
          <w:rFonts w:ascii="Times New Roman" w:hAnsi="Times New Roman" w:cs="Times New Roman"/>
        </w:rPr>
        <w:t>,</w:t>
      </w:r>
      <w:r w:rsidR="006575F7" w:rsidRPr="00D15C47">
        <w:rPr>
          <w:rFonts w:ascii="Times New Roman" w:hAnsi="Times New Roman" w:cs="Times New Roman"/>
        </w:rPr>
        <w:t xml:space="preserve"> 2005:54)</w:t>
      </w:r>
      <w:r w:rsidR="00A91B96" w:rsidRPr="00D15C47">
        <w:rPr>
          <w:rFonts w:ascii="Times New Roman" w:hAnsi="Times New Roman" w:cs="Times New Roman"/>
        </w:rPr>
        <w:t>.</w:t>
      </w:r>
      <w:r w:rsidRPr="00D15C47">
        <w:rPr>
          <w:rFonts w:ascii="Times New Roman" w:hAnsi="Times New Roman" w:cs="Times New Roman"/>
        </w:rPr>
        <w:t xml:space="preserve"> </w:t>
      </w:r>
      <w:r w:rsidR="006575F7" w:rsidRPr="00D15C47">
        <w:rPr>
          <w:rFonts w:ascii="Times New Roman" w:hAnsi="Times New Roman" w:cs="Times New Roman"/>
        </w:rPr>
        <w:t>E</w:t>
      </w:r>
      <w:r w:rsidR="00A4172F" w:rsidRPr="00D15C47">
        <w:rPr>
          <w:rFonts w:ascii="Times New Roman" w:hAnsi="Times New Roman" w:cs="Times New Roman"/>
        </w:rPr>
        <w:t>mphasizing</w:t>
      </w:r>
      <w:r w:rsidR="00866D0E" w:rsidRPr="00D15C47">
        <w:rPr>
          <w:rFonts w:ascii="Times New Roman" w:hAnsi="Times New Roman" w:cs="Times New Roman"/>
        </w:rPr>
        <w:t xml:space="preserve"> </w:t>
      </w:r>
      <w:r w:rsidR="00CE79E0" w:rsidRPr="00D15C47">
        <w:rPr>
          <w:rFonts w:ascii="Times New Roman" w:hAnsi="Times New Roman" w:cs="Times New Roman"/>
        </w:rPr>
        <w:t>individual</w:t>
      </w:r>
      <w:r w:rsidR="00866D0E" w:rsidRPr="00D15C47">
        <w:rPr>
          <w:rFonts w:ascii="Times New Roman" w:hAnsi="Times New Roman" w:cs="Times New Roman"/>
        </w:rPr>
        <w:t xml:space="preserve"> choices</w:t>
      </w:r>
      <w:r w:rsidR="00CE79E0" w:rsidRPr="00D15C47">
        <w:rPr>
          <w:rFonts w:ascii="Times New Roman" w:hAnsi="Times New Roman" w:cs="Times New Roman"/>
        </w:rPr>
        <w:t xml:space="preserve"> </w:t>
      </w:r>
      <w:r w:rsidR="00384E67" w:rsidRPr="00D15C47">
        <w:rPr>
          <w:rFonts w:ascii="Times New Roman" w:hAnsi="Times New Roman" w:cs="Times New Roman"/>
        </w:rPr>
        <w:t>aligns</w:t>
      </w:r>
      <w:r w:rsidR="002A5642" w:rsidRPr="00D15C47">
        <w:rPr>
          <w:rFonts w:ascii="Times New Roman" w:hAnsi="Times New Roman" w:cs="Times New Roman"/>
        </w:rPr>
        <w:t xml:space="preserve"> with biomedical conceptualizations of disease</w:t>
      </w:r>
      <w:r w:rsidR="006448E7" w:rsidRPr="00D15C47">
        <w:rPr>
          <w:rFonts w:ascii="Times New Roman" w:hAnsi="Times New Roman" w:cs="Times New Roman"/>
        </w:rPr>
        <w:t xml:space="preserve"> (Armstrong</w:t>
      </w:r>
      <w:r w:rsidR="00EC472B">
        <w:rPr>
          <w:rFonts w:ascii="Times New Roman" w:hAnsi="Times New Roman" w:cs="Times New Roman"/>
        </w:rPr>
        <w:t>,</w:t>
      </w:r>
      <w:r w:rsidR="006448E7" w:rsidRPr="00D15C47">
        <w:rPr>
          <w:rFonts w:ascii="Times New Roman" w:hAnsi="Times New Roman" w:cs="Times New Roman"/>
        </w:rPr>
        <w:t xml:space="preserve"> 2011; Nettleton</w:t>
      </w:r>
      <w:r w:rsidR="00EC472B">
        <w:rPr>
          <w:rFonts w:ascii="Times New Roman" w:hAnsi="Times New Roman" w:cs="Times New Roman"/>
        </w:rPr>
        <w:t>,</w:t>
      </w:r>
      <w:r w:rsidR="006448E7" w:rsidRPr="00D15C47">
        <w:rPr>
          <w:rFonts w:ascii="Times New Roman" w:hAnsi="Times New Roman" w:cs="Times New Roman"/>
        </w:rPr>
        <w:t xml:space="preserve"> 2006)</w:t>
      </w:r>
      <w:r w:rsidR="002A5642" w:rsidRPr="00D15C47">
        <w:rPr>
          <w:rFonts w:ascii="Times New Roman" w:hAnsi="Times New Roman" w:cs="Times New Roman"/>
        </w:rPr>
        <w:t xml:space="preserve">, </w:t>
      </w:r>
      <w:r w:rsidR="003E60FB" w:rsidRPr="00D15C47">
        <w:rPr>
          <w:rFonts w:ascii="Times New Roman" w:hAnsi="Times New Roman" w:cs="Times New Roman"/>
        </w:rPr>
        <w:t>but also</w:t>
      </w:r>
      <w:r w:rsidR="00384E67" w:rsidRPr="00D15C47">
        <w:rPr>
          <w:rFonts w:ascii="Times New Roman" w:hAnsi="Times New Roman" w:cs="Times New Roman"/>
        </w:rPr>
        <w:t xml:space="preserve"> </w:t>
      </w:r>
      <w:r w:rsidR="00474425" w:rsidRPr="00D15C47">
        <w:rPr>
          <w:rFonts w:ascii="Times New Roman" w:hAnsi="Times New Roman" w:cs="Times New Roman"/>
        </w:rPr>
        <w:t>with the individualis</w:t>
      </w:r>
      <w:r w:rsidR="00A1429D" w:rsidRPr="00D15C47">
        <w:rPr>
          <w:rFonts w:ascii="Times New Roman" w:hAnsi="Times New Roman" w:cs="Times New Roman"/>
        </w:rPr>
        <w:t>tic ethos of western societies</w:t>
      </w:r>
      <w:r w:rsidR="006448E7" w:rsidRPr="00D15C47">
        <w:rPr>
          <w:rFonts w:ascii="Times New Roman" w:hAnsi="Times New Roman" w:cs="Times New Roman"/>
        </w:rPr>
        <w:t xml:space="preserve"> (Cockerham</w:t>
      </w:r>
      <w:r w:rsidR="00EC472B">
        <w:rPr>
          <w:rFonts w:ascii="Times New Roman" w:hAnsi="Times New Roman" w:cs="Times New Roman"/>
        </w:rPr>
        <w:t>,</w:t>
      </w:r>
      <w:r w:rsidR="006448E7" w:rsidRPr="00D15C47">
        <w:rPr>
          <w:rFonts w:ascii="Times New Roman" w:hAnsi="Times New Roman" w:cs="Times New Roman"/>
        </w:rPr>
        <w:t xml:space="preserve"> 2005)</w:t>
      </w:r>
      <w:r w:rsidR="00A1429D" w:rsidRPr="00D15C47">
        <w:rPr>
          <w:rFonts w:ascii="Times New Roman" w:hAnsi="Times New Roman" w:cs="Times New Roman"/>
        </w:rPr>
        <w:t>. I</w:t>
      </w:r>
      <w:r w:rsidR="002A5642" w:rsidRPr="00D15C47">
        <w:rPr>
          <w:rFonts w:ascii="Times New Roman" w:hAnsi="Times New Roman" w:cs="Times New Roman"/>
        </w:rPr>
        <w:t>mportantly, individualizing ill health</w:t>
      </w:r>
      <w:r w:rsidR="00B4295C" w:rsidRPr="00D15C47">
        <w:rPr>
          <w:rFonts w:ascii="Times New Roman" w:hAnsi="Times New Roman" w:cs="Times New Roman"/>
        </w:rPr>
        <w:t xml:space="preserve"> </w:t>
      </w:r>
      <w:r w:rsidR="00866D0E" w:rsidRPr="00D15C47">
        <w:rPr>
          <w:rFonts w:ascii="Times New Roman" w:hAnsi="Times New Roman" w:cs="Times New Roman"/>
        </w:rPr>
        <w:t xml:space="preserve">risks erasing the impact of inequality that, in turn, rests on a history of injustice. </w:t>
      </w:r>
    </w:p>
    <w:p w14:paraId="6F1C2793" w14:textId="77777777" w:rsidR="00766E87" w:rsidRPr="00D15C47" w:rsidRDefault="00766E87" w:rsidP="00AC51B8">
      <w:pPr>
        <w:widowControl w:val="0"/>
        <w:autoSpaceDE w:val="0"/>
        <w:autoSpaceDN w:val="0"/>
        <w:adjustRightInd w:val="0"/>
        <w:spacing w:line="480" w:lineRule="auto"/>
        <w:rPr>
          <w:rFonts w:ascii="Times New Roman" w:hAnsi="Times New Roman" w:cs="Times New Roman"/>
        </w:rPr>
      </w:pPr>
    </w:p>
    <w:p w14:paraId="106EFBF1" w14:textId="5E3E6E45" w:rsidR="00455569" w:rsidRPr="00D15C47" w:rsidRDefault="00455569" w:rsidP="00AC51B8">
      <w:pPr>
        <w:pStyle w:val="Heading4sub"/>
      </w:pPr>
      <w:r w:rsidRPr="00D15C47">
        <w:t xml:space="preserve">Health and health </w:t>
      </w:r>
      <w:r w:rsidR="00A4172F" w:rsidRPr="00D15C47">
        <w:t>behavior</w:t>
      </w:r>
      <w:r w:rsidRPr="00D15C47">
        <w:t xml:space="preserve"> in neoliberal times</w:t>
      </w:r>
    </w:p>
    <w:p w14:paraId="62A8994A" w14:textId="6E514D3C" w:rsidR="00C50A1C" w:rsidRPr="00D15C47" w:rsidRDefault="00D2020B"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 xml:space="preserve">Associating ill health with unhealthy behavior </w:t>
      </w:r>
      <w:r w:rsidR="006575F7" w:rsidRPr="00D15C47">
        <w:rPr>
          <w:rFonts w:ascii="Times New Roman" w:hAnsi="Times New Roman" w:cs="Times New Roman"/>
        </w:rPr>
        <w:t xml:space="preserve">also </w:t>
      </w:r>
      <w:r w:rsidRPr="00D15C47">
        <w:rPr>
          <w:rFonts w:ascii="Times New Roman" w:hAnsi="Times New Roman" w:cs="Times New Roman"/>
        </w:rPr>
        <w:t>aligns with neoliberal values such as self-responsibility and self-managem</w:t>
      </w:r>
      <w:r w:rsidR="00882BD8" w:rsidRPr="00D15C47">
        <w:rPr>
          <w:rFonts w:ascii="Times New Roman" w:hAnsi="Times New Roman" w:cs="Times New Roman"/>
        </w:rPr>
        <w:t>ent (</w:t>
      </w:r>
      <w:proofErr w:type="spellStart"/>
      <w:r w:rsidR="00882BD8" w:rsidRPr="00D15C47">
        <w:rPr>
          <w:rFonts w:ascii="Times New Roman" w:hAnsi="Times New Roman" w:cs="Times New Roman"/>
        </w:rPr>
        <w:t>Horrocks</w:t>
      </w:r>
      <w:proofErr w:type="spellEnd"/>
      <w:r w:rsidR="00882BD8" w:rsidRPr="00D15C47">
        <w:rPr>
          <w:rFonts w:ascii="Times New Roman" w:hAnsi="Times New Roman" w:cs="Times New Roman"/>
        </w:rPr>
        <w:t xml:space="preserve"> and Johnson, 2014</w:t>
      </w:r>
      <w:r w:rsidRPr="00D15C47">
        <w:rPr>
          <w:rFonts w:ascii="Times New Roman" w:hAnsi="Times New Roman" w:cs="Times New Roman"/>
        </w:rPr>
        <w:t>) and captures a shift ‘</w:t>
      </w:r>
      <w:r w:rsidRPr="00D15C47">
        <w:rPr>
          <w:rFonts w:ascii="Times New Roman" w:hAnsi="Times New Roman" w:cs="Times New Roman"/>
          <w:bCs/>
        </w:rPr>
        <w:t>from governmental responsibility to individual responsibility</w:t>
      </w:r>
      <w:r w:rsidRPr="00D15C47">
        <w:rPr>
          <w:rFonts w:ascii="Times New Roman" w:hAnsi="Times New Roman" w:cs="Times New Roman"/>
        </w:rPr>
        <w:t xml:space="preserve">’ (Brown and Baker, 2013:17). </w:t>
      </w:r>
      <w:r w:rsidR="000D79A6" w:rsidRPr="00D15C47">
        <w:rPr>
          <w:rFonts w:ascii="Times New Roman" w:hAnsi="Times New Roman" w:cs="Times New Roman"/>
        </w:rPr>
        <w:t xml:space="preserve">Many </w:t>
      </w:r>
      <w:r w:rsidR="002321C7" w:rsidRPr="00D15C47">
        <w:rPr>
          <w:rFonts w:ascii="Times New Roman" w:hAnsi="Times New Roman" w:cs="Times New Roman"/>
        </w:rPr>
        <w:t>participants</w:t>
      </w:r>
      <w:r w:rsidR="000D79A6" w:rsidRPr="00D15C47">
        <w:rPr>
          <w:rFonts w:ascii="Times New Roman" w:hAnsi="Times New Roman" w:cs="Times New Roman"/>
        </w:rPr>
        <w:t xml:space="preserve"> </w:t>
      </w:r>
      <w:r w:rsidR="00A4172F" w:rsidRPr="00D15C47">
        <w:rPr>
          <w:rFonts w:ascii="Times New Roman" w:hAnsi="Times New Roman" w:cs="Times New Roman"/>
        </w:rPr>
        <w:t>emphasize</w:t>
      </w:r>
      <w:r w:rsidR="000D79A6" w:rsidRPr="00D15C47">
        <w:rPr>
          <w:rFonts w:ascii="Times New Roman" w:hAnsi="Times New Roman" w:cs="Times New Roman"/>
        </w:rPr>
        <w:t xml:space="preserve"> limited access to care simultaneously with </w:t>
      </w:r>
      <w:r w:rsidR="00E42E7D" w:rsidRPr="00D15C47">
        <w:rPr>
          <w:rFonts w:ascii="Times New Roman" w:hAnsi="Times New Roman" w:cs="Times New Roman"/>
        </w:rPr>
        <w:t>defining</w:t>
      </w:r>
      <w:r w:rsidR="000D79A6" w:rsidRPr="00D15C47">
        <w:rPr>
          <w:rFonts w:ascii="Times New Roman" w:hAnsi="Times New Roman" w:cs="Times New Roman"/>
        </w:rPr>
        <w:t xml:space="preserve"> some patients as </w:t>
      </w:r>
      <w:r w:rsidR="00A108E9" w:rsidRPr="00D15C47">
        <w:rPr>
          <w:rFonts w:ascii="Times New Roman" w:hAnsi="Times New Roman" w:cs="Times New Roman"/>
        </w:rPr>
        <w:t>not possessing</w:t>
      </w:r>
      <w:r w:rsidR="000D79A6" w:rsidRPr="00D15C47">
        <w:rPr>
          <w:rFonts w:ascii="Times New Roman" w:hAnsi="Times New Roman" w:cs="Times New Roman"/>
        </w:rPr>
        <w:t xml:space="preserve"> the right kind of motivation </w:t>
      </w:r>
      <w:r w:rsidR="000B7363" w:rsidRPr="00D15C47">
        <w:rPr>
          <w:rFonts w:ascii="Times New Roman" w:hAnsi="Times New Roman" w:cs="Times New Roman"/>
        </w:rPr>
        <w:t>or</w:t>
      </w:r>
      <w:r w:rsidR="000D79A6" w:rsidRPr="00D15C47">
        <w:rPr>
          <w:rFonts w:ascii="Times New Roman" w:hAnsi="Times New Roman" w:cs="Times New Roman"/>
        </w:rPr>
        <w:t xml:space="preserve"> ‘mindset’. </w:t>
      </w:r>
      <w:r w:rsidR="00935662" w:rsidRPr="00D15C47">
        <w:rPr>
          <w:rFonts w:ascii="Times New Roman" w:hAnsi="Times New Roman" w:cs="Times New Roman"/>
        </w:rPr>
        <w:t xml:space="preserve">Patients who are </w:t>
      </w:r>
      <w:r w:rsidR="00935662" w:rsidRPr="00D15C47">
        <w:rPr>
          <w:rFonts w:ascii="Times New Roman" w:hAnsi="Times New Roman" w:cs="Times New Roman"/>
        </w:rPr>
        <w:lastRenderedPageBreak/>
        <w:t xml:space="preserve">represented as not having </w:t>
      </w:r>
      <w:r w:rsidR="003A7B7F" w:rsidRPr="00D15C47">
        <w:rPr>
          <w:rFonts w:ascii="Times New Roman" w:hAnsi="Times New Roman" w:cs="Times New Roman"/>
        </w:rPr>
        <w:t>a</w:t>
      </w:r>
      <w:r w:rsidR="00935662" w:rsidRPr="00D15C47">
        <w:rPr>
          <w:rFonts w:ascii="Times New Roman" w:hAnsi="Times New Roman" w:cs="Times New Roman"/>
        </w:rPr>
        <w:t xml:space="preserve"> healthy ‘mindset’ </w:t>
      </w:r>
      <w:r w:rsidR="000D79A6" w:rsidRPr="00D15C47">
        <w:rPr>
          <w:rFonts w:ascii="Times New Roman" w:hAnsi="Times New Roman" w:cs="Times New Roman"/>
        </w:rPr>
        <w:t xml:space="preserve">are </w:t>
      </w:r>
      <w:r w:rsidR="00A4172F" w:rsidRPr="00D15C47">
        <w:rPr>
          <w:rFonts w:ascii="Times New Roman" w:hAnsi="Times New Roman" w:cs="Times New Roman"/>
        </w:rPr>
        <w:t>characterized</w:t>
      </w:r>
      <w:r w:rsidR="000D79A6" w:rsidRPr="00D15C47">
        <w:rPr>
          <w:rFonts w:ascii="Times New Roman" w:hAnsi="Times New Roman" w:cs="Times New Roman"/>
        </w:rPr>
        <w:t xml:space="preserve"> as lacking something centrally important: a willingness to view their health and bodies as investment</w:t>
      </w:r>
      <w:r w:rsidR="000B7363" w:rsidRPr="00D15C47">
        <w:rPr>
          <w:rFonts w:ascii="Times New Roman" w:hAnsi="Times New Roman" w:cs="Times New Roman"/>
        </w:rPr>
        <w:t>s</w:t>
      </w:r>
      <w:r w:rsidR="000D79A6" w:rsidRPr="00D15C47">
        <w:rPr>
          <w:rFonts w:ascii="Times New Roman" w:hAnsi="Times New Roman" w:cs="Times New Roman"/>
        </w:rPr>
        <w:t xml:space="preserve">, and to act accordingly. </w:t>
      </w:r>
      <w:r w:rsidR="003A7B7F" w:rsidRPr="00D15C47">
        <w:rPr>
          <w:rFonts w:ascii="Times New Roman" w:hAnsi="Times New Roman" w:cs="Times New Roman"/>
        </w:rPr>
        <w:t>Importantly</w:t>
      </w:r>
      <w:r w:rsidR="003C63B2" w:rsidRPr="00D15C47">
        <w:rPr>
          <w:rFonts w:ascii="Times New Roman" w:hAnsi="Times New Roman" w:cs="Times New Roman"/>
        </w:rPr>
        <w:t>, t</w:t>
      </w:r>
      <w:r w:rsidR="008D4771" w:rsidRPr="00D15C47">
        <w:rPr>
          <w:rFonts w:ascii="Times New Roman" w:hAnsi="Times New Roman" w:cs="Times New Roman"/>
        </w:rPr>
        <w:t>he</w:t>
      </w:r>
      <w:r w:rsidR="00A06D0D" w:rsidRPr="00D15C47">
        <w:rPr>
          <w:rFonts w:ascii="Times New Roman" w:hAnsi="Times New Roman" w:cs="Times New Roman"/>
        </w:rPr>
        <w:t xml:space="preserve"> ‘narrative of responsibility’</w:t>
      </w:r>
      <w:r w:rsidR="003C63B2" w:rsidRPr="00D15C47">
        <w:rPr>
          <w:rFonts w:ascii="Times New Roman" w:hAnsi="Times New Roman" w:cs="Times New Roman"/>
        </w:rPr>
        <w:t xml:space="preserve"> </w:t>
      </w:r>
      <w:r w:rsidR="00082FE5" w:rsidRPr="00D15C47">
        <w:rPr>
          <w:rFonts w:ascii="Times New Roman" w:hAnsi="Times New Roman" w:cs="Times New Roman"/>
        </w:rPr>
        <w:t xml:space="preserve">that is </w:t>
      </w:r>
      <w:r w:rsidR="00B46F7C" w:rsidRPr="00D15C47">
        <w:rPr>
          <w:rFonts w:ascii="Times New Roman" w:hAnsi="Times New Roman" w:cs="Times New Roman"/>
        </w:rPr>
        <w:t xml:space="preserve">articulated by medical </w:t>
      </w:r>
      <w:proofErr w:type="gramStart"/>
      <w:r w:rsidR="00B46F7C" w:rsidRPr="00D15C47">
        <w:rPr>
          <w:rFonts w:ascii="Times New Roman" w:hAnsi="Times New Roman" w:cs="Times New Roman"/>
        </w:rPr>
        <w:t>students</w:t>
      </w:r>
      <w:proofErr w:type="gramEnd"/>
      <w:r w:rsidR="00B46F7C" w:rsidRPr="00D15C47">
        <w:rPr>
          <w:rFonts w:ascii="Times New Roman" w:hAnsi="Times New Roman" w:cs="Times New Roman"/>
        </w:rPr>
        <w:t xml:space="preserve"> </w:t>
      </w:r>
      <w:r w:rsidR="00882BD8" w:rsidRPr="00D15C47">
        <w:rPr>
          <w:rFonts w:ascii="Times New Roman" w:hAnsi="Times New Roman" w:cs="Times New Roman"/>
        </w:rPr>
        <w:t>risks</w:t>
      </w:r>
      <w:r w:rsidR="00411582" w:rsidRPr="00D15C47">
        <w:rPr>
          <w:rFonts w:ascii="Times New Roman" w:hAnsi="Times New Roman" w:cs="Times New Roman"/>
        </w:rPr>
        <w:t xml:space="preserve"> </w:t>
      </w:r>
      <w:r w:rsidR="00882BD8" w:rsidRPr="00D15C47">
        <w:rPr>
          <w:rFonts w:ascii="Times New Roman" w:hAnsi="Times New Roman" w:cs="Times New Roman"/>
        </w:rPr>
        <w:t>placing</w:t>
      </w:r>
      <w:r w:rsidR="00B46F7C" w:rsidRPr="00D15C47">
        <w:rPr>
          <w:rFonts w:ascii="Times New Roman" w:hAnsi="Times New Roman" w:cs="Times New Roman"/>
        </w:rPr>
        <w:t xml:space="preserve"> blame for ill health on the shoulders of individual patients</w:t>
      </w:r>
      <w:r w:rsidR="0097214E" w:rsidRPr="00D15C47">
        <w:rPr>
          <w:rFonts w:ascii="Times New Roman" w:hAnsi="Times New Roman" w:cs="Times New Roman"/>
        </w:rPr>
        <w:t>.</w:t>
      </w:r>
      <w:r w:rsidR="00CE79E0" w:rsidRPr="00D15C47">
        <w:rPr>
          <w:rFonts w:ascii="Times New Roman" w:hAnsi="Times New Roman" w:cs="Times New Roman"/>
        </w:rPr>
        <w:t xml:space="preserve"> As Brown and Baker (2013:28) point out, w</w:t>
      </w:r>
      <w:r w:rsidR="009D262A" w:rsidRPr="00D15C47">
        <w:rPr>
          <w:rFonts w:ascii="Times New Roman" w:hAnsi="Times New Roman" w:cs="Times New Roman"/>
        </w:rPr>
        <w:t>ithin a neoliberal context, ‘[</w:t>
      </w:r>
      <w:proofErr w:type="spellStart"/>
      <w:r w:rsidR="009D262A" w:rsidRPr="00D15C47">
        <w:rPr>
          <w:rFonts w:ascii="Times New Roman" w:hAnsi="Times New Roman" w:cs="Times New Roman"/>
        </w:rPr>
        <w:t>i</w:t>
      </w:r>
      <w:proofErr w:type="spellEnd"/>
      <w:r w:rsidR="009D262A" w:rsidRPr="00D15C47">
        <w:rPr>
          <w:rFonts w:ascii="Times New Roman" w:hAnsi="Times New Roman" w:cs="Times New Roman"/>
        </w:rPr>
        <w:t>]</w:t>
      </w:r>
      <w:proofErr w:type="spellStart"/>
      <w:r w:rsidR="0025543F" w:rsidRPr="00D15C47">
        <w:rPr>
          <w:rFonts w:ascii="Times New Roman" w:hAnsi="Times New Roman" w:cs="Times New Roman"/>
        </w:rPr>
        <w:t>llness</w:t>
      </w:r>
      <w:proofErr w:type="spellEnd"/>
      <w:r w:rsidR="0025543F" w:rsidRPr="00D15C47">
        <w:rPr>
          <w:rFonts w:ascii="Times New Roman" w:hAnsi="Times New Roman" w:cs="Times New Roman"/>
        </w:rPr>
        <w:t xml:space="preserve"> comes to </w:t>
      </w:r>
      <w:proofErr w:type="gramStart"/>
      <w:r w:rsidR="0025543F" w:rsidRPr="00D15C47">
        <w:rPr>
          <w:rFonts w:ascii="Times New Roman" w:hAnsi="Times New Roman" w:cs="Times New Roman"/>
        </w:rPr>
        <w:t>be seen as</w:t>
      </w:r>
      <w:proofErr w:type="gramEnd"/>
      <w:r w:rsidR="0025543F" w:rsidRPr="00D15C47">
        <w:rPr>
          <w:rFonts w:ascii="Times New Roman" w:hAnsi="Times New Roman" w:cs="Times New Roman"/>
        </w:rPr>
        <w:t xml:space="preserve"> an </w:t>
      </w:r>
      <w:r w:rsidR="0025543F" w:rsidRPr="00D15C47">
        <w:rPr>
          <w:rFonts w:ascii="Times New Roman" w:hAnsi="Times New Roman" w:cs="Times New Roman"/>
          <w:bCs/>
        </w:rPr>
        <w:t xml:space="preserve">outward sign of neglect </w:t>
      </w:r>
      <w:r w:rsidR="0025543F" w:rsidRPr="00D15C47">
        <w:rPr>
          <w:rFonts w:ascii="Times New Roman" w:hAnsi="Times New Roman" w:cs="Times New Roman"/>
        </w:rPr>
        <w:t xml:space="preserve">of one’s corporeal self – a condition considered as </w:t>
      </w:r>
      <w:r w:rsidR="0025543F" w:rsidRPr="00D15C47">
        <w:rPr>
          <w:rFonts w:ascii="Times New Roman" w:hAnsi="Times New Roman" w:cs="Times New Roman"/>
          <w:bCs/>
        </w:rPr>
        <w:t>shameful</w:t>
      </w:r>
      <w:r w:rsidR="0025543F" w:rsidRPr="00D15C47">
        <w:rPr>
          <w:rFonts w:ascii="Times New Roman" w:hAnsi="Times New Roman" w:cs="Times New Roman"/>
        </w:rPr>
        <w:t xml:space="preserve">, </w:t>
      </w:r>
      <w:r w:rsidR="0025543F" w:rsidRPr="00D15C47">
        <w:rPr>
          <w:rFonts w:ascii="Times New Roman" w:hAnsi="Times New Roman" w:cs="Times New Roman"/>
          <w:bCs/>
        </w:rPr>
        <w:t>dirty</w:t>
      </w:r>
      <w:r w:rsidR="0025543F" w:rsidRPr="00D15C47">
        <w:rPr>
          <w:rFonts w:ascii="Times New Roman" w:hAnsi="Times New Roman" w:cs="Times New Roman"/>
        </w:rPr>
        <w:t xml:space="preserve"> or </w:t>
      </w:r>
      <w:r w:rsidR="0025543F" w:rsidRPr="00D15C47">
        <w:rPr>
          <w:rFonts w:ascii="Times New Roman" w:hAnsi="Times New Roman" w:cs="Times New Roman"/>
          <w:bCs/>
        </w:rPr>
        <w:t>irresponsible</w:t>
      </w:r>
      <w:r w:rsidR="00CE79E0" w:rsidRPr="00D15C47">
        <w:rPr>
          <w:rFonts w:ascii="Times New Roman" w:hAnsi="Times New Roman" w:cs="Times New Roman"/>
        </w:rPr>
        <w:t>’</w:t>
      </w:r>
      <w:r w:rsidR="0025543F" w:rsidRPr="00D15C47">
        <w:rPr>
          <w:rFonts w:ascii="Times New Roman" w:hAnsi="Times New Roman" w:cs="Times New Roman"/>
        </w:rPr>
        <w:t xml:space="preserve">. </w:t>
      </w:r>
      <w:r w:rsidR="009A5C41" w:rsidRPr="00D15C47">
        <w:rPr>
          <w:rFonts w:ascii="Times New Roman" w:hAnsi="Times New Roman" w:cs="Times New Roman"/>
        </w:rPr>
        <w:t>Unhealthy</w:t>
      </w:r>
      <w:r w:rsidR="008D4771" w:rsidRPr="00D15C47">
        <w:rPr>
          <w:rFonts w:ascii="Times New Roman" w:hAnsi="Times New Roman" w:cs="Times New Roman"/>
        </w:rPr>
        <w:t xml:space="preserve"> c</w:t>
      </w:r>
      <w:r w:rsidR="00CE7290" w:rsidRPr="00D15C47">
        <w:rPr>
          <w:rFonts w:ascii="Times New Roman" w:hAnsi="Times New Roman" w:cs="Times New Roman"/>
        </w:rPr>
        <w:t xml:space="preserve">hoices </w:t>
      </w:r>
      <w:r w:rsidR="00936DF8" w:rsidRPr="00D15C47">
        <w:rPr>
          <w:rFonts w:ascii="Times New Roman" w:hAnsi="Times New Roman" w:cs="Times New Roman"/>
        </w:rPr>
        <w:t xml:space="preserve">made by </w:t>
      </w:r>
      <w:r w:rsidR="00E60E33" w:rsidRPr="00D15C47">
        <w:rPr>
          <w:rFonts w:ascii="Times New Roman" w:hAnsi="Times New Roman" w:cs="Times New Roman"/>
        </w:rPr>
        <w:t xml:space="preserve">seemingly </w:t>
      </w:r>
      <w:r w:rsidR="009D262A" w:rsidRPr="00D15C47">
        <w:rPr>
          <w:rFonts w:ascii="Times New Roman" w:hAnsi="Times New Roman" w:cs="Times New Roman"/>
        </w:rPr>
        <w:t xml:space="preserve">indifferent or </w:t>
      </w:r>
      <w:r w:rsidR="00936DF8" w:rsidRPr="00D15C47">
        <w:rPr>
          <w:rFonts w:ascii="Times New Roman" w:hAnsi="Times New Roman" w:cs="Times New Roman"/>
        </w:rPr>
        <w:t xml:space="preserve">irresponsible </w:t>
      </w:r>
      <w:r w:rsidR="00E60E33" w:rsidRPr="00D15C47">
        <w:rPr>
          <w:rFonts w:ascii="Times New Roman" w:hAnsi="Times New Roman" w:cs="Times New Roman"/>
        </w:rPr>
        <w:t>patients</w:t>
      </w:r>
      <w:r w:rsidR="00936DF8" w:rsidRPr="00D15C47">
        <w:rPr>
          <w:rFonts w:ascii="Times New Roman" w:hAnsi="Times New Roman" w:cs="Times New Roman"/>
        </w:rPr>
        <w:t xml:space="preserve"> </w:t>
      </w:r>
      <w:r w:rsidR="00CE7290" w:rsidRPr="00D15C47">
        <w:rPr>
          <w:rFonts w:ascii="Times New Roman" w:hAnsi="Times New Roman" w:cs="Times New Roman"/>
        </w:rPr>
        <w:t>come to define understandings</w:t>
      </w:r>
      <w:r w:rsidR="00DC7F21" w:rsidRPr="00D15C47">
        <w:rPr>
          <w:rFonts w:ascii="Times New Roman" w:hAnsi="Times New Roman" w:cs="Times New Roman"/>
        </w:rPr>
        <w:t xml:space="preserve"> </w:t>
      </w:r>
      <w:r w:rsidR="006A45CA" w:rsidRPr="00D15C47">
        <w:rPr>
          <w:rFonts w:ascii="Times New Roman" w:hAnsi="Times New Roman" w:cs="Times New Roman"/>
        </w:rPr>
        <w:t>of character and deservedness (</w:t>
      </w:r>
      <w:r w:rsidR="00C415EA" w:rsidRPr="00D15C47">
        <w:rPr>
          <w:rFonts w:ascii="Times New Roman" w:hAnsi="Times New Roman" w:cs="Times New Roman"/>
        </w:rPr>
        <w:t>Sointu</w:t>
      </w:r>
      <w:r w:rsidR="005A25D9" w:rsidRPr="00D15C47">
        <w:rPr>
          <w:rFonts w:ascii="Times New Roman" w:hAnsi="Times New Roman" w:cs="Times New Roman"/>
        </w:rPr>
        <w:t>,</w:t>
      </w:r>
      <w:r w:rsidR="001602D2" w:rsidRPr="00D15C47">
        <w:rPr>
          <w:rFonts w:ascii="Times New Roman" w:hAnsi="Times New Roman" w:cs="Times New Roman"/>
        </w:rPr>
        <w:t xml:space="preserve"> </w:t>
      </w:r>
      <w:r w:rsidR="00C415EA" w:rsidRPr="00D15C47">
        <w:rPr>
          <w:rFonts w:ascii="Times New Roman" w:hAnsi="Times New Roman" w:cs="Times New Roman"/>
        </w:rPr>
        <w:t>2017</w:t>
      </w:r>
      <w:r w:rsidR="00DC7F21" w:rsidRPr="00D15C47">
        <w:rPr>
          <w:rFonts w:ascii="Times New Roman" w:hAnsi="Times New Roman" w:cs="Times New Roman"/>
        </w:rPr>
        <w:t>)</w:t>
      </w:r>
      <w:r w:rsidRPr="00D15C47">
        <w:rPr>
          <w:rFonts w:ascii="Times New Roman" w:hAnsi="Times New Roman" w:cs="Times New Roman"/>
        </w:rPr>
        <w:t>. A</w:t>
      </w:r>
      <w:r w:rsidR="0097214E" w:rsidRPr="00D15C47">
        <w:rPr>
          <w:rFonts w:ascii="Times New Roman" w:hAnsi="Times New Roman" w:cs="Times New Roman"/>
        </w:rPr>
        <w:t>t the same time</w:t>
      </w:r>
      <w:r w:rsidRPr="00D15C47">
        <w:rPr>
          <w:rFonts w:ascii="Times New Roman" w:hAnsi="Times New Roman" w:cs="Times New Roman"/>
        </w:rPr>
        <w:t>,</w:t>
      </w:r>
      <w:r w:rsidR="0097214E" w:rsidRPr="00D15C47">
        <w:rPr>
          <w:rFonts w:ascii="Times New Roman" w:hAnsi="Times New Roman" w:cs="Times New Roman"/>
        </w:rPr>
        <w:t xml:space="preserve"> ‘</w:t>
      </w:r>
      <w:r w:rsidR="0097214E" w:rsidRPr="00D15C47">
        <w:rPr>
          <w:rFonts w:ascii="Times New Roman" w:hAnsi="Times New Roman" w:cs="Times New Roman"/>
          <w:bCs/>
        </w:rPr>
        <w:t xml:space="preserve">self-management through choice </w:t>
      </w:r>
      <w:r w:rsidR="0097214E" w:rsidRPr="00D15C47">
        <w:rPr>
          <w:rFonts w:ascii="Times New Roman" w:hAnsi="Times New Roman" w:cs="Times New Roman"/>
        </w:rPr>
        <w:t xml:space="preserve">is framed as </w:t>
      </w:r>
      <w:r w:rsidR="0097214E" w:rsidRPr="00D15C47">
        <w:rPr>
          <w:rFonts w:ascii="Times New Roman" w:hAnsi="Times New Roman" w:cs="Times New Roman"/>
          <w:bCs/>
        </w:rPr>
        <w:t xml:space="preserve">ethical duty </w:t>
      </w:r>
      <w:r w:rsidR="0097214E" w:rsidRPr="00D15C47">
        <w:rPr>
          <w:rFonts w:ascii="Times New Roman" w:hAnsi="Times New Roman" w:cs="Times New Roman"/>
        </w:rPr>
        <w:t>to the self and society’ (</w:t>
      </w:r>
      <w:proofErr w:type="spellStart"/>
      <w:r w:rsidR="0097214E" w:rsidRPr="00D15C47">
        <w:rPr>
          <w:rFonts w:ascii="Times New Roman" w:hAnsi="Times New Roman" w:cs="Times New Roman"/>
        </w:rPr>
        <w:t>Skeggs</w:t>
      </w:r>
      <w:proofErr w:type="spellEnd"/>
      <w:r w:rsidR="0097214E" w:rsidRPr="00D15C47">
        <w:rPr>
          <w:rFonts w:ascii="Times New Roman" w:hAnsi="Times New Roman" w:cs="Times New Roman"/>
        </w:rPr>
        <w:t>, 2004:57).</w:t>
      </w:r>
      <w:r w:rsidR="00194163" w:rsidRPr="00D15C47">
        <w:rPr>
          <w:rFonts w:ascii="Times New Roman" w:hAnsi="Times New Roman" w:cs="Times New Roman"/>
        </w:rPr>
        <w:t xml:space="preserve"> </w:t>
      </w:r>
    </w:p>
    <w:p w14:paraId="1AACAF65" w14:textId="77777777" w:rsidR="00C50A1C" w:rsidRPr="00D15C47" w:rsidRDefault="00C50A1C" w:rsidP="00AC51B8">
      <w:pPr>
        <w:widowControl w:val="0"/>
        <w:autoSpaceDE w:val="0"/>
        <w:autoSpaceDN w:val="0"/>
        <w:adjustRightInd w:val="0"/>
        <w:spacing w:line="480" w:lineRule="auto"/>
        <w:rPr>
          <w:rFonts w:ascii="Times New Roman" w:hAnsi="Times New Roman" w:cs="Times New Roman"/>
        </w:rPr>
      </w:pPr>
    </w:p>
    <w:p w14:paraId="58BC96FD" w14:textId="73242E73" w:rsidR="00B60909" w:rsidRPr="00D15C47" w:rsidRDefault="00082FE5"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A sense of</w:t>
      </w:r>
      <w:r w:rsidR="00557168" w:rsidRPr="00D15C47">
        <w:rPr>
          <w:rFonts w:ascii="Times New Roman" w:hAnsi="Times New Roman" w:cs="Times New Roman"/>
        </w:rPr>
        <w:t xml:space="preserve"> moral </w:t>
      </w:r>
      <w:r w:rsidRPr="00D15C47">
        <w:rPr>
          <w:rFonts w:ascii="Times New Roman" w:hAnsi="Times New Roman" w:cs="Times New Roman"/>
        </w:rPr>
        <w:t>failure on the part of patients echoes through perspectives that underscore individual ‘mindsets’ and motivation</w:t>
      </w:r>
      <w:r w:rsidR="00557168" w:rsidRPr="00D15C47">
        <w:rPr>
          <w:rFonts w:ascii="Times New Roman" w:hAnsi="Times New Roman" w:cs="Times New Roman"/>
        </w:rPr>
        <w:t xml:space="preserve">. </w:t>
      </w:r>
      <w:r w:rsidR="00A10F16" w:rsidRPr="00D15C47">
        <w:rPr>
          <w:rFonts w:ascii="Times New Roman" w:hAnsi="Times New Roman" w:cs="Times New Roman"/>
        </w:rPr>
        <w:t>Patients</w:t>
      </w:r>
      <w:r w:rsidR="00005C3A" w:rsidRPr="00D15C47">
        <w:rPr>
          <w:rFonts w:ascii="Times New Roman" w:hAnsi="Times New Roman" w:cs="Times New Roman"/>
        </w:rPr>
        <w:t xml:space="preserve"> </w:t>
      </w:r>
      <w:r w:rsidR="00040DBC" w:rsidRPr="00D15C47">
        <w:rPr>
          <w:rFonts w:ascii="Times New Roman" w:hAnsi="Times New Roman" w:cs="Times New Roman"/>
        </w:rPr>
        <w:t>who</w:t>
      </w:r>
      <w:r w:rsidR="00A10F16" w:rsidRPr="00D15C47">
        <w:rPr>
          <w:rFonts w:ascii="Times New Roman" w:hAnsi="Times New Roman" w:cs="Times New Roman"/>
        </w:rPr>
        <w:t xml:space="preserve"> </w:t>
      </w:r>
      <w:r w:rsidR="00005C3A" w:rsidRPr="00D15C47">
        <w:rPr>
          <w:rFonts w:ascii="Times New Roman" w:hAnsi="Times New Roman" w:cs="Times New Roman"/>
        </w:rPr>
        <w:t xml:space="preserve">medical students encounter, </w:t>
      </w:r>
      <w:r w:rsidR="001331ED" w:rsidRPr="00D15C47">
        <w:rPr>
          <w:rFonts w:ascii="Times New Roman" w:hAnsi="Times New Roman" w:cs="Times New Roman"/>
        </w:rPr>
        <w:t>who</w:t>
      </w:r>
      <w:r w:rsidR="00A10F16" w:rsidRPr="00D15C47">
        <w:rPr>
          <w:rFonts w:ascii="Times New Roman" w:hAnsi="Times New Roman" w:cs="Times New Roman"/>
        </w:rPr>
        <w:t xml:space="preserve"> </w:t>
      </w:r>
      <w:r w:rsidR="002134CB" w:rsidRPr="00D15C47">
        <w:rPr>
          <w:rFonts w:ascii="Times New Roman" w:hAnsi="Times New Roman" w:cs="Times New Roman"/>
        </w:rPr>
        <w:t xml:space="preserve">frequently </w:t>
      </w:r>
      <w:r w:rsidR="00A10F16" w:rsidRPr="00D15C47">
        <w:rPr>
          <w:rFonts w:ascii="Times New Roman" w:hAnsi="Times New Roman" w:cs="Times New Roman"/>
        </w:rPr>
        <w:t xml:space="preserve">come from much less privileged backgrounds </w:t>
      </w:r>
      <w:r w:rsidR="002134CB" w:rsidRPr="00D15C47">
        <w:rPr>
          <w:rFonts w:ascii="Times New Roman" w:hAnsi="Times New Roman" w:cs="Times New Roman"/>
        </w:rPr>
        <w:t>than students themselves</w:t>
      </w:r>
      <w:r w:rsidR="00002519" w:rsidRPr="00D15C47">
        <w:rPr>
          <w:rFonts w:ascii="Times New Roman" w:hAnsi="Times New Roman" w:cs="Times New Roman"/>
        </w:rPr>
        <w:t xml:space="preserve"> </w:t>
      </w:r>
      <w:r w:rsidR="00A10F16" w:rsidRPr="00D15C47">
        <w:rPr>
          <w:rFonts w:ascii="Times New Roman" w:hAnsi="Times New Roman" w:cs="Times New Roman"/>
        </w:rPr>
        <w:t xml:space="preserve">(Wear </w:t>
      </w:r>
      <w:r w:rsidR="00892EAD" w:rsidRPr="00D15C47">
        <w:rPr>
          <w:rFonts w:ascii="Times New Roman" w:hAnsi="Times New Roman" w:cs="Times New Roman"/>
        </w:rPr>
        <w:t>et al.</w:t>
      </w:r>
      <w:r w:rsidR="005A25D9" w:rsidRPr="00D15C47">
        <w:rPr>
          <w:rFonts w:ascii="Times New Roman" w:hAnsi="Times New Roman" w:cs="Times New Roman"/>
        </w:rPr>
        <w:t>,</w:t>
      </w:r>
      <w:r w:rsidR="00A10F16" w:rsidRPr="00D15C47">
        <w:rPr>
          <w:rFonts w:ascii="Times New Roman" w:hAnsi="Times New Roman" w:cs="Times New Roman"/>
        </w:rPr>
        <w:t xml:space="preserve"> 2017)</w:t>
      </w:r>
      <w:r w:rsidR="006E7841" w:rsidRPr="00D15C47">
        <w:rPr>
          <w:rFonts w:ascii="Times New Roman" w:hAnsi="Times New Roman" w:cs="Times New Roman"/>
        </w:rPr>
        <w:t>,</w:t>
      </w:r>
      <w:r w:rsidR="00A10F16" w:rsidRPr="00D15C47">
        <w:rPr>
          <w:rFonts w:ascii="Times New Roman" w:hAnsi="Times New Roman" w:cs="Times New Roman"/>
        </w:rPr>
        <w:t xml:space="preserve"> </w:t>
      </w:r>
      <w:r w:rsidR="00A75BFA" w:rsidRPr="00D15C47">
        <w:rPr>
          <w:rFonts w:ascii="Times New Roman" w:hAnsi="Times New Roman" w:cs="Times New Roman"/>
        </w:rPr>
        <w:t>are readily</w:t>
      </w:r>
      <w:r w:rsidR="00A47DDD" w:rsidRPr="00D15C47">
        <w:rPr>
          <w:rFonts w:ascii="Times New Roman" w:hAnsi="Times New Roman" w:cs="Times New Roman"/>
        </w:rPr>
        <w:t xml:space="preserve"> </w:t>
      </w:r>
      <w:r w:rsidR="00A4172F" w:rsidRPr="00D15C47">
        <w:rPr>
          <w:rFonts w:ascii="Times New Roman" w:hAnsi="Times New Roman" w:cs="Times New Roman"/>
        </w:rPr>
        <w:t>characterized</w:t>
      </w:r>
      <w:r w:rsidR="00A47DDD" w:rsidRPr="00D15C47">
        <w:rPr>
          <w:rFonts w:ascii="Times New Roman" w:hAnsi="Times New Roman" w:cs="Times New Roman"/>
        </w:rPr>
        <w:t xml:space="preserve"> </w:t>
      </w:r>
      <w:r w:rsidR="00005C3A" w:rsidRPr="00D15C47">
        <w:rPr>
          <w:rFonts w:ascii="Times New Roman" w:hAnsi="Times New Roman" w:cs="Times New Roman"/>
        </w:rPr>
        <w:t xml:space="preserve">as unmotivated and irresponsible, but also </w:t>
      </w:r>
      <w:r w:rsidR="00DA4F1A" w:rsidRPr="00D15C47">
        <w:rPr>
          <w:rFonts w:ascii="Times New Roman" w:hAnsi="Times New Roman" w:cs="Times New Roman"/>
        </w:rPr>
        <w:t xml:space="preserve">as </w:t>
      </w:r>
      <w:r w:rsidR="00005C3A" w:rsidRPr="00D15C47">
        <w:rPr>
          <w:rFonts w:ascii="Times New Roman" w:hAnsi="Times New Roman" w:cs="Times New Roman"/>
        </w:rPr>
        <w:t xml:space="preserve">susceptible to immediate gratification. </w:t>
      </w:r>
      <w:r w:rsidR="002310ED" w:rsidRPr="00D15C47">
        <w:rPr>
          <w:rFonts w:ascii="Times New Roman" w:hAnsi="Times New Roman" w:cs="Times New Roman"/>
        </w:rPr>
        <w:t>This</w:t>
      </w:r>
      <w:r w:rsidR="00CE7290" w:rsidRPr="00D15C47">
        <w:rPr>
          <w:rFonts w:ascii="Times New Roman" w:hAnsi="Times New Roman" w:cs="Times New Roman"/>
        </w:rPr>
        <w:t xml:space="preserve"> emphasis </w:t>
      </w:r>
      <w:r w:rsidR="009E7113" w:rsidRPr="00D15C47">
        <w:rPr>
          <w:rFonts w:ascii="Times New Roman" w:hAnsi="Times New Roman" w:cs="Times New Roman"/>
        </w:rPr>
        <w:t>on apparent failure</w:t>
      </w:r>
      <w:r w:rsidR="00194163" w:rsidRPr="00D15C47">
        <w:rPr>
          <w:rFonts w:ascii="Times New Roman" w:hAnsi="Times New Roman" w:cs="Times New Roman"/>
        </w:rPr>
        <w:t>s</w:t>
      </w:r>
      <w:r w:rsidR="00411582" w:rsidRPr="00D15C47">
        <w:rPr>
          <w:rFonts w:ascii="Times New Roman" w:hAnsi="Times New Roman" w:cs="Times New Roman"/>
        </w:rPr>
        <w:t xml:space="preserve"> </w:t>
      </w:r>
      <w:r w:rsidR="009E7113" w:rsidRPr="00D15C47">
        <w:rPr>
          <w:rFonts w:ascii="Times New Roman" w:hAnsi="Times New Roman" w:cs="Times New Roman"/>
        </w:rPr>
        <w:t>to act in</w:t>
      </w:r>
      <w:r w:rsidR="00B73877" w:rsidRPr="00D15C47">
        <w:rPr>
          <w:rFonts w:ascii="Times New Roman" w:hAnsi="Times New Roman" w:cs="Times New Roman"/>
        </w:rPr>
        <w:t xml:space="preserve"> a</w:t>
      </w:r>
      <w:r w:rsidR="009E7113" w:rsidRPr="00D15C47">
        <w:rPr>
          <w:rFonts w:ascii="Times New Roman" w:hAnsi="Times New Roman" w:cs="Times New Roman"/>
        </w:rPr>
        <w:t xml:space="preserve"> </w:t>
      </w:r>
      <w:r w:rsidR="00CE7290" w:rsidRPr="00D15C47">
        <w:rPr>
          <w:rFonts w:ascii="Times New Roman" w:hAnsi="Times New Roman" w:cs="Times New Roman"/>
        </w:rPr>
        <w:t xml:space="preserve">self-responsible </w:t>
      </w:r>
      <w:r w:rsidR="009E7113" w:rsidRPr="00D15C47">
        <w:rPr>
          <w:rFonts w:ascii="Times New Roman" w:hAnsi="Times New Roman" w:cs="Times New Roman"/>
        </w:rPr>
        <w:t>manner</w:t>
      </w:r>
      <w:r w:rsidR="00CE7290" w:rsidRPr="00D15C47">
        <w:rPr>
          <w:rFonts w:ascii="Times New Roman" w:hAnsi="Times New Roman" w:cs="Times New Roman"/>
        </w:rPr>
        <w:t>, simultaneously, hides broa</w:t>
      </w:r>
      <w:r w:rsidR="00DD5C0C" w:rsidRPr="00D15C47">
        <w:rPr>
          <w:rFonts w:ascii="Times New Roman" w:hAnsi="Times New Roman" w:cs="Times New Roman"/>
        </w:rPr>
        <w:t xml:space="preserve">der social causes </w:t>
      </w:r>
      <w:r w:rsidR="003F36B6" w:rsidRPr="00D15C47">
        <w:rPr>
          <w:rFonts w:ascii="Times New Roman" w:hAnsi="Times New Roman" w:cs="Times New Roman"/>
        </w:rPr>
        <w:t>underlying</w:t>
      </w:r>
      <w:r w:rsidR="00C3380C" w:rsidRPr="00D15C47">
        <w:rPr>
          <w:rFonts w:ascii="Times New Roman" w:hAnsi="Times New Roman" w:cs="Times New Roman"/>
        </w:rPr>
        <w:t xml:space="preserve"> health </w:t>
      </w:r>
      <w:r w:rsidR="00A4172F" w:rsidRPr="00D15C47">
        <w:rPr>
          <w:rFonts w:ascii="Times New Roman" w:hAnsi="Times New Roman" w:cs="Times New Roman"/>
        </w:rPr>
        <w:t>behaviors</w:t>
      </w:r>
      <w:r w:rsidR="00C3380C" w:rsidRPr="00D15C47">
        <w:rPr>
          <w:rFonts w:ascii="Times New Roman" w:hAnsi="Times New Roman" w:cs="Times New Roman"/>
        </w:rPr>
        <w:t xml:space="preserve"> </w:t>
      </w:r>
      <w:r w:rsidR="00411582" w:rsidRPr="00D15C47">
        <w:rPr>
          <w:rFonts w:ascii="Times New Roman" w:hAnsi="Times New Roman" w:cs="Times New Roman"/>
        </w:rPr>
        <w:t>as well as</w:t>
      </w:r>
      <w:r w:rsidR="00DD5C0C" w:rsidRPr="00D15C47">
        <w:rPr>
          <w:rFonts w:ascii="Times New Roman" w:hAnsi="Times New Roman" w:cs="Times New Roman"/>
        </w:rPr>
        <w:t xml:space="preserve"> ill health</w:t>
      </w:r>
      <w:r w:rsidR="005626C2" w:rsidRPr="00D15C47">
        <w:rPr>
          <w:rFonts w:ascii="Times New Roman" w:hAnsi="Times New Roman" w:cs="Times New Roman"/>
        </w:rPr>
        <w:t>.</w:t>
      </w:r>
      <w:r w:rsidR="00482669" w:rsidRPr="00D15C47">
        <w:rPr>
          <w:rFonts w:ascii="Times New Roman" w:hAnsi="Times New Roman" w:cs="Times New Roman"/>
        </w:rPr>
        <w:t xml:space="preserve"> </w:t>
      </w:r>
      <w:r w:rsidR="007F522F" w:rsidRPr="00D15C47">
        <w:rPr>
          <w:rFonts w:ascii="Times New Roman" w:hAnsi="Times New Roman" w:cs="Times New Roman"/>
        </w:rPr>
        <w:t>R</w:t>
      </w:r>
      <w:r w:rsidR="00CE7290" w:rsidRPr="00D15C47">
        <w:rPr>
          <w:rFonts w:ascii="Times New Roman" w:hAnsi="Times New Roman" w:cs="Times New Roman"/>
        </w:rPr>
        <w:t xml:space="preserve">ather than inequity or injustice, ill health </w:t>
      </w:r>
      <w:r w:rsidR="001446CE" w:rsidRPr="00D15C47">
        <w:rPr>
          <w:rFonts w:ascii="Times New Roman" w:hAnsi="Times New Roman" w:cs="Times New Roman"/>
        </w:rPr>
        <w:t>is seen to stem</w:t>
      </w:r>
      <w:r w:rsidR="00CE7290" w:rsidRPr="00D15C47">
        <w:rPr>
          <w:rFonts w:ascii="Times New Roman" w:hAnsi="Times New Roman" w:cs="Times New Roman"/>
        </w:rPr>
        <w:t xml:space="preserve"> from ‘the (wr</w:t>
      </w:r>
      <w:r w:rsidR="00A91B96" w:rsidRPr="00D15C47">
        <w:rPr>
          <w:rFonts w:ascii="Times New Roman" w:hAnsi="Times New Roman" w:cs="Times New Roman"/>
        </w:rPr>
        <w:t>ong) way of governing ourselves</w:t>
      </w:r>
      <w:r w:rsidR="00CE7290" w:rsidRPr="00D15C47">
        <w:rPr>
          <w:rFonts w:ascii="Times New Roman" w:hAnsi="Times New Roman" w:cs="Times New Roman"/>
        </w:rPr>
        <w:t>’ (Lemke</w:t>
      </w:r>
      <w:r w:rsidR="005A25D9" w:rsidRPr="00D15C47">
        <w:rPr>
          <w:rFonts w:ascii="Times New Roman" w:hAnsi="Times New Roman" w:cs="Times New Roman"/>
        </w:rPr>
        <w:t>,</w:t>
      </w:r>
      <w:r w:rsidR="00CE7290" w:rsidRPr="00D15C47">
        <w:rPr>
          <w:rFonts w:ascii="Times New Roman" w:hAnsi="Times New Roman" w:cs="Times New Roman"/>
        </w:rPr>
        <w:t xml:space="preserve"> 2001:202).</w:t>
      </w:r>
      <w:r w:rsidR="0019453C" w:rsidRPr="00D15C47">
        <w:rPr>
          <w:rFonts w:ascii="Times New Roman" w:hAnsi="Times New Roman" w:cs="Times New Roman"/>
        </w:rPr>
        <w:t xml:space="preserve"> </w:t>
      </w:r>
      <w:r w:rsidR="00285E9A" w:rsidRPr="00D15C47">
        <w:rPr>
          <w:rFonts w:ascii="Times New Roman" w:hAnsi="Times New Roman" w:cs="Times New Roman"/>
        </w:rPr>
        <w:t xml:space="preserve">The apparent inability </w:t>
      </w:r>
      <w:r w:rsidR="00285E9A" w:rsidRPr="00D15C47">
        <w:rPr>
          <w:rFonts w:ascii="Times New Roman" w:hAnsi="Times New Roman" w:cs="Times New Roman"/>
        </w:rPr>
        <w:lastRenderedPageBreak/>
        <w:t>of those with fewer m</w:t>
      </w:r>
      <w:r w:rsidR="00BC5E62" w:rsidRPr="00D15C47">
        <w:rPr>
          <w:rFonts w:ascii="Times New Roman" w:hAnsi="Times New Roman" w:cs="Times New Roman"/>
        </w:rPr>
        <w:t xml:space="preserve">eans to comport themselves </w:t>
      </w:r>
      <w:r w:rsidR="000F384B" w:rsidRPr="00D15C47">
        <w:rPr>
          <w:rFonts w:ascii="Times New Roman" w:hAnsi="Times New Roman" w:cs="Times New Roman"/>
        </w:rPr>
        <w:t>responsibly</w:t>
      </w:r>
      <w:r w:rsidR="00285E9A" w:rsidRPr="00D15C47">
        <w:rPr>
          <w:rFonts w:ascii="Times New Roman" w:hAnsi="Times New Roman" w:cs="Times New Roman"/>
        </w:rPr>
        <w:t xml:space="preserve"> further </w:t>
      </w:r>
      <w:r w:rsidR="0053271E" w:rsidRPr="00D15C47">
        <w:rPr>
          <w:rFonts w:ascii="Times New Roman" w:hAnsi="Times New Roman" w:cs="Times New Roman"/>
        </w:rPr>
        <w:t>marginalizes</w:t>
      </w:r>
      <w:r w:rsidR="00285E9A" w:rsidRPr="00D15C47">
        <w:rPr>
          <w:rFonts w:ascii="Times New Roman" w:hAnsi="Times New Roman" w:cs="Times New Roman"/>
        </w:rPr>
        <w:t xml:space="preserve"> </w:t>
      </w:r>
      <w:r w:rsidR="0053271E" w:rsidRPr="00D15C47">
        <w:rPr>
          <w:rFonts w:ascii="Times New Roman" w:hAnsi="Times New Roman" w:cs="Times New Roman"/>
        </w:rPr>
        <w:t>patients from underprivileged backgrounds</w:t>
      </w:r>
      <w:r w:rsidR="00285E9A" w:rsidRPr="00D15C47">
        <w:rPr>
          <w:rFonts w:ascii="Times New Roman" w:hAnsi="Times New Roman" w:cs="Times New Roman"/>
        </w:rPr>
        <w:t>. Not only are those in poverty ‘branded with infamy’ with regards to the visible marks pove</w:t>
      </w:r>
      <w:r w:rsidR="0019453C" w:rsidRPr="00D15C47">
        <w:rPr>
          <w:rFonts w:ascii="Times New Roman" w:hAnsi="Times New Roman" w:cs="Times New Roman"/>
        </w:rPr>
        <w:t xml:space="preserve">rty </w:t>
      </w:r>
      <w:r w:rsidR="00E97EE6" w:rsidRPr="00D15C47">
        <w:rPr>
          <w:rFonts w:ascii="Times New Roman" w:hAnsi="Times New Roman" w:cs="Times New Roman"/>
        </w:rPr>
        <w:t>leaves</w:t>
      </w:r>
      <w:r w:rsidR="0019453C" w:rsidRPr="00D15C47">
        <w:rPr>
          <w:rFonts w:ascii="Times New Roman" w:hAnsi="Times New Roman" w:cs="Times New Roman"/>
        </w:rPr>
        <w:t xml:space="preserve"> on bodies, t</w:t>
      </w:r>
      <w:r w:rsidR="00BE1206" w:rsidRPr="00D15C47">
        <w:rPr>
          <w:rFonts w:ascii="Times New Roman" w:hAnsi="Times New Roman" w:cs="Times New Roman"/>
        </w:rPr>
        <w:t xml:space="preserve">hey are </w:t>
      </w:r>
      <w:r w:rsidR="00017C63" w:rsidRPr="00D15C47">
        <w:rPr>
          <w:rFonts w:ascii="Times New Roman" w:hAnsi="Times New Roman" w:cs="Times New Roman"/>
        </w:rPr>
        <w:t xml:space="preserve">vilified </w:t>
      </w:r>
      <w:r w:rsidR="00882BD8" w:rsidRPr="00D15C47">
        <w:rPr>
          <w:rFonts w:ascii="Times New Roman" w:hAnsi="Times New Roman" w:cs="Times New Roman"/>
        </w:rPr>
        <w:t xml:space="preserve">further </w:t>
      </w:r>
      <w:r w:rsidR="001B5600" w:rsidRPr="00D15C47">
        <w:rPr>
          <w:rFonts w:ascii="Times New Roman" w:hAnsi="Times New Roman" w:cs="Times New Roman"/>
        </w:rPr>
        <w:t>through</w:t>
      </w:r>
      <w:r w:rsidR="00BE1206" w:rsidRPr="00D15C47">
        <w:rPr>
          <w:rFonts w:ascii="Times New Roman" w:hAnsi="Times New Roman" w:cs="Times New Roman"/>
        </w:rPr>
        <w:t xml:space="preserve"> assumptions </w:t>
      </w:r>
      <w:r w:rsidR="00017C63" w:rsidRPr="00D15C47">
        <w:rPr>
          <w:rFonts w:ascii="Times New Roman" w:hAnsi="Times New Roman" w:cs="Times New Roman"/>
        </w:rPr>
        <w:t>of flawed and irresponsible character</w:t>
      </w:r>
      <w:r w:rsidR="00D71E60" w:rsidRPr="00D15C47">
        <w:rPr>
          <w:rFonts w:ascii="Times New Roman" w:hAnsi="Times New Roman" w:cs="Times New Roman"/>
        </w:rPr>
        <w:t xml:space="preserve"> (Adair</w:t>
      </w:r>
      <w:r w:rsidR="005A25D9" w:rsidRPr="00D15C47">
        <w:rPr>
          <w:rFonts w:ascii="Times New Roman" w:hAnsi="Times New Roman" w:cs="Times New Roman"/>
        </w:rPr>
        <w:t>,</w:t>
      </w:r>
      <w:r w:rsidR="00440476" w:rsidRPr="00D15C47">
        <w:rPr>
          <w:rFonts w:ascii="Times New Roman" w:hAnsi="Times New Roman" w:cs="Times New Roman"/>
        </w:rPr>
        <w:t xml:space="preserve"> 2010</w:t>
      </w:r>
      <w:r w:rsidR="00CF677E" w:rsidRPr="00D15C47">
        <w:rPr>
          <w:rFonts w:ascii="Times New Roman" w:hAnsi="Times New Roman" w:cs="Times New Roman"/>
        </w:rPr>
        <w:t>:240</w:t>
      </w:r>
      <w:r w:rsidR="00BE1206" w:rsidRPr="00D15C47">
        <w:rPr>
          <w:rFonts w:ascii="Times New Roman" w:hAnsi="Times New Roman" w:cs="Times New Roman"/>
        </w:rPr>
        <w:t xml:space="preserve">). </w:t>
      </w:r>
      <w:r w:rsidR="00FB264C" w:rsidRPr="00D15C47">
        <w:rPr>
          <w:rFonts w:ascii="Times New Roman" w:hAnsi="Times New Roman" w:cs="Times New Roman"/>
        </w:rPr>
        <w:t>B</w:t>
      </w:r>
      <w:r w:rsidR="00DC6A83" w:rsidRPr="00D15C47">
        <w:rPr>
          <w:rFonts w:ascii="Times New Roman" w:hAnsi="Times New Roman" w:cs="Times New Roman"/>
        </w:rPr>
        <w:t xml:space="preserve">laming those with lesser means </w:t>
      </w:r>
      <w:r w:rsidR="0001608A" w:rsidRPr="00D15C47">
        <w:rPr>
          <w:rFonts w:ascii="Times New Roman" w:hAnsi="Times New Roman" w:cs="Times New Roman"/>
        </w:rPr>
        <w:t>for the disadvantages they face</w:t>
      </w:r>
      <w:r w:rsidR="00882BD8" w:rsidRPr="00D15C47">
        <w:rPr>
          <w:rFonts w:ascii="Times New Roman" w:hAnsi="Times New Roman" w:cs="Times New Roman"/>
        </w:rPr>
        <w:t>,</w:t>
      </w:r>
      <w:r w:rsidR="00FB264C" w:rsidRPr="00D15C47">
        <w:rPr>
          <w:rFonts w:ascii="Times New Roman" w:hAnsi="Times New Roman" w:cs="Times New Roman"/>
        </w:rPr>
        <w:t xml:space="preserve"> simultaneously</w:t>
      </w:r>
      <w:r w:rsidR="00882BD8" w:rsidRPr="00D15C47">
        <w:rPr>
          <w:rFonts w:ascii="Times New Roman" w:hAnsi="Times New Roman" w:cs="Times New Roman"/>
        </w:rPr>
        <w:t>,</w:t>
      </w:r>
      <w:r w:rsidR="00DC6A83" w:rsidRPr="00D15C47">
        <w:rPr>
          <w:rFonts w:ascii="Times New Roman" w:hAnsi="Times New Roman" w:cs="Times New Roman"/>
        </w:rPr>
        <w:t xml:space="preserve"> </w:t>
      </w:r>
      <w:r w:rsidR="00230FEF" w:rsidRPr="00D15C47">
        <w:rPr>
          <w:rFonts w:ascii="Times New Roman" w:hAnsi="Times New Roman" w:cs="Times New Roman"/>
        </w:rPr>
        <w:t>constitutes</w:t>
      </w:r>
      <w:r w:rsidR="000469AD" w:rsidRPr="00D15C47">
        <w:rPr>
          <w:rFonts w:ascii="Times New Roman" w:hAnsi="Times New Roman" w:cs="Times New Roman"/>
        </w:rPr>
        <w:t xml:space="preserve"> a</w:t>
      </w:r>
      <w:r w:rsidR="00D661C0" w:rsidRPr="00D15C47">
        <w:rPr>
          <w:rFonts w:ascii="Times New Roman" w:hAnsi="Times New Roman" w:cs="Times New Roman"/>
        </w:rPr>
        <w:t xml:space="preserve"> potent</w:t>
      </w:r>
      <w:r w:rsidR="000469AD" w:rsidRPr="00D15C47">
        <w:rPr>
          <w:rFonts w:ascii="Times New Roman" w:hAnsi="Times New Roman" w:cs="Times New Roman"/>
        </w:rPr>
        <w:t xml:space="preserve"> means of reminding </w:t>
      </w:r>
      <w:r w:rsidR="000469AD" w:rsidRPr="00D15C47">
        <w:rPr>
          <w:rFonts w:ascii="Times New Roman" w:hAnsi="Times New Roman" w:cs="Times New Roman"/>
          <w:i/>
        </w:rPr>
        <w:t>everyone</w:t>
      </w:r>
      <w:r w:rsidR="000469AD" w:rsidRPr="00D15C47">
        <w:rPr>
          <w:rFonts w:ascii="Times New Roman" w:hAnsi="Times New Roman" w:cs="Times New Roman"/>
        </w:rPr>
        <w:t xml:space="preserve"> </w:t>
      </w:r>
      <w:r w:rsidR="00B16A2A" w:rsidRPr="00D15C47">
        <w:rPr>
          <w:rFonts w:ascii="Times New Roman" w:hAnsi="Times New Roman" w:cs="Times New Roman"/>
        </w:rPr>
        <w:t>of the necessity of governing oneself</w:t>
      </w:r>
      <w:r w:rsidR="00577552" w:rsidRPr="00D15C47">
        <w:rPr>
          <w:rFonts w:ascii="Times New Roman" w:hAnsi="Times New Roman" w:cs="Times New Roman"/>
        </w:rPr>
        <w:t xml:space="preserve"> </w:t>
      </w:r>
      <w:r w:rsidR="006765E4" w:rsidRPr="00D15C47">
        <w:rPr>
          <w:rFonts w:ascii="Times New Roman" w:hAnsi="Times New Roman" w:cs="Times New Roman"/>
        </w:rPr>
        <w:t>responsibly</w:t>
      </w:r>
      <w:r w:rsidR="008E0C4E" w:rsidRPr="00D15C47">
        <w:rPr>
          <w:rFonts w:ascii="Times New Roman" w:hAnsi="Times New Roman" w:cs="Times New Roman"/>
        </w:rPr>
        <w:t xml:space="preserve"> </w:t>
      </w:r>
      <w:r w:rsidR="000469AD" w:rsidRPr="00D15C47">
        <w:rPr>
          <w:rFonts w:ascii="Times New Roman" w:hAnsi="Times New Roman" w:cs="Times New Roman"/>
        </w:rPr>
        <w:t>(Adair</w:t>
      </w:r>
      <w:r w:rsidR="005A25D9" w:rsidRPr="00D15C47">
        <w:rPr>
          <w:rFonts w:ascii="Times New Roman" w:hAnsi="Times New Roman" w:cs="Times New Roman"/>
        </w:rPr>
        <w:t>,</w:t>
      </w:r>
      <w:r w:rsidR="000469AD" w:rsidRPr="00D15C47">
        <w:rPr>
          <w:rFonts w:ascii="Times New Roman" w:hAnsi="Times New Roman" w:cs="Times New Roman"/>
        </w:rPr>
        <w:t xml:space="preserve"> </w:t>
      </w:r>
      <w:r w:rsidR="00A4100D" w:rsidRPr="00D15C47">
        <w:rPr>
          <w:rFonts w:ascii="Times New Roman" w:hAnsi="Times New Roman" w:cs="Times New Roman"/>
        </w:rPr>
        <w:t>2010</w:t>
      </w:r>
      <w:r w:rsidR="000469AD" w:rsidRPr="00D15C47">
        <w:rPr>
          <w:rFonts w:ascii="Times New Roman" w:hAnsi="Times New Roman" w:cs="Times New Roman"/>
        </w:rPr>
        <w:t>).</w:t>
      </w:r>
      <w:r w:rsidR="008E0C4E" w:rsidRPr="00D15C47">
        <w:rPr>
          <w:rFonts w:ascii="Times New Roman" w:hAnsi="Times New Roman" w:cs="Times New Roman"/>
        </w:rPr>
        <w:t xml:space="preserve"> </w:t>
      </w:r>
    </w:p>
    <w:p w14:paraId="596CF11D" w14:textId="77777777" w:rsidR="00B60909" w:rsidRPr="00D15C47" w:rsidRDefault="00B60909" w:rsidP="00AC51B8">
      <w:pPr>
        <w:widowControl w:val="0"/>
        <w:autoSpaceDE w:val="0"/>
        <w:autoSpaceDN w:val="0"/>
        <w:adjustRightInd w:val="0"/>
        <w:spacing w:line="480" w:lineRule="auto"/>
        <w:rPr>
          <w:rFonts w:ascii="Times New Roman" w:hAnsi="Times New Roman" w:cs="Times New Roman"/>
        </w:rPr>
      </w:pPr>
    </w:p>
    <w:p w14:paraId="03747C57" w14:textId="0C08F304" w:rsidR="00B851CB" w:rsidRPr="00D15C47" w:rsidRDefault="006E6F5B" w:rsidP="00AC51B8">
      <w:pPr>
        <w:pStyle w:val="Heading4sub"/>
      </w:pPr>
      <w:r w:rsidRPr="00D15C47">
        <w:t>N</w:t>
      </w:r>
      <w:r w:rsidR="006F10DD" w:rsidRPr="00D15C47">
        <w:t>eoliberal reason</w:t>
      </w:r>
      <w:r w:rsidRPr="00D15C47">
        <w:t xml:space="preserve"> and inequality</w:t>
      </w:r>
    </w:p>
    <w:p w14:paraId="01DDA492" w14:textId="572A50C5" w:rsidR="006C5251" w:rsidRPr="00D15C47" w:rsidRDefault="0038382A"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T</w:t>
      </w:r>
      <w:r w:rsidR="001E34C0" w:rsidRPr="00D15C47">
        <w:rPr>
          <w:rFonts w:ascii="Times New Roman" w:hAnsi="Times New Roman" w:cs="Times New Roman"/>
        </w:rPr>
        <w:t>he idea of</w:t>
      </w:r>
      <w:r w:rsidR="009D5DFD" w:rsidRPr="00D15C47">
        <w:rPr>
          <w:rFonts w:ascii="Times New Roman" w:hAnsi="Times New Roman" w:cs="Times New Roman"/>
        </w:rPr>
        <w:t xml:space="preserve"> self-responsibility</w:t>
      </w:r>
      <w:r w:rsidR="001E59DB" w:rsidRPr="00D15C47">
        <w:rPr>
          <w:rFonts w:ascii="Times New Roman" w:hAnsi="Times New Roman" w:cs="Times New Roman"/>
        </w:rPr>
        <w:t xml:space="preserve"> </w:t>
      </w:r>
      <w:r w:rsidR="00D661C0" w:rsidRPr="00D15C47">
        <w:rPr>
          <w:rFonts w:ascii="Times New Roman" w:hAnsi="Times New Roman" w:cs="Times New Roman"/>
        </w:rPr>
        <w:t>as</w:t>
      </w:r>
      <w:r w:rsidR="00A41793" w:rsidRPr="00D15C47">
        <w:rPr>
          <w:rFonts w:ascii="Times New Roman" w:hAnsi="Times New Roman" w:cs="Times New Roman"/>
        </w:rPr>
        <w:t xml:space="preserve"> </w:t>
      </w:r>
      <w:r w:rsidR="00921824" w:rsidRPr="00D15C47">
        <w:rPr>
          <w:rFonts w:ascii="Times New Roman" w:hAnsi="Times New Roman" w:cs="Times New Roman"/>
        </w:rPr>
        <w:t>‘ethical duty’ (</w:t>
      </w:r>
      <w:proofErr w:type="spellStart"/>
      <w:r w:rsidR="00921824" w:rsidRPr="00D15C47">
        <w:rPr>
          <w:rFonts w:ascii="Times New Roman" w:hAnsi="Times New Roman" w:cs="Times New Roman"/>
        </w:rPr>
        <w:t>Skeggs</w:t>
      </w:r>
      <w:proofErr w:type="spellEnd"/>
      <w:r w:rsidR="005A25D9" w:rsidRPr="00D15C47">
        <w:rPr>
          <w:rFonts w:ascii="Times New Roman" w:hAnsi="Times New Roman" w:cs="Times New Roman"/>
        </w:rPr>
        <w:t>,</w:t>
      </w:r>
      <w:r w:rsidR="00921824" w:rsidRPr="00D15C47">
        <w:rPr>
          <w:rFonts w:ascii="Times New Roman" w:hAnsi="Times New Roman" w:cs="Times New Roman"/>
        </w:rPr>
        <w:t xml:space="preserve"> 2004:57) and a ‘precondition for ‘moral standing’’ (Schram </w:t>
      </w:r>
      <w:r w:rsidR="00892EAD" w:rsidRPr="00D15C47">
        <w:rPr>
          <w:rFonts w:ascii="Times New Roman" w:hAnsi="Times New Roman" w:cs="Times New Roman"/>
        </w:rPr>
        <w:t>et al.</w:t>
      </w:r>
      <w:r w:rsidR="005A25D9" w:rsidRPr="00D15C47">
        <w:rPr>
          <w:rFonts w:ascii="Times New Roman" w:hAnsi="Times New Roman" w:cs="Times New Roman"/>
        </w:rPr>
        <w:t>,</w:t>
      </w:r>
      <w:r w:rsidR="00921824" w:rsidRPr="00D15C47">
        <w:rPr>
          <w:rFonts w:ascii="Times New Roman" w:hAnsi="Times New Roman" w:cs="Times New Roman"/>
        </w:rPr>
        <w:t xml:space="preserve"> 2010:742), </w:t>
      </w:r>
      <w:r w:rsidR="001E34C0" w:rsidRPr="00D15C47">
        <w:rPr>
          <w:rFonts w:ascii="Times New Roman" w:hAnsi="Times New Roman" w:cs="Times New Roman"/>
        </w:rPr>
        <w:t>entwine</w:t>
      </w:r>
      <w:r w:rsidR="001D1BE9" w:rsidRPr="00D15C47">
        <w:rPr>
          <w:rFonts w:ascii="Times New Roman" w:hAnsi="Times New Roman" w:cs="Times New Roman"/>
        </w:rPr>
        <w:t>s</w:t>
      </w:r>
      <w:r w:rsidR="001E34C0" w:rsidRPr="00D15C47">
        <w:rPr>
          <w:rFonts w:ascii="Times New Roman" w:hAnsi="Times New Roman" w:cs="Times New Roman"/>
        </w:rPr>
        <w:t xml:space="preserve"> with </w:t>
      </w:r>
      <w:r w:rsidR="00A4172F" w:rsidRPr="00D15C47">
        <w:rPr>
          <w:rFonts w:ascii="Times New Roman" w:hAnsi="Times New Roman" w:cs="Times New Roman"/>
        </w:rPr>
        <w:t>conceptualizing</w:t>
      </w:r>
      <w:r w:rsidR="001E34C0" w:rsidRPr="00D15C47">
        <w:rPr>
          <w:rFonts w:ascii="Times New Roman" w:hAnsi="Times New Roman" w:cs="Times New Roman"/>
        </w:rPr>
        <w:t xml:space="preserve"> people</w:t>
      </w:r>
      <w:r w:rsidR="009D5DFD" w:rsidRPr="00D15C47">
        <w:rPr>
          <w:rFonts w:ascii="Times New Roman" w:hAnsi="Times New Roman" w:cs="Times New Roman"/>
        </w:rPr>
        <w:t xml:space="preserve"> as ‘human capital’ rather than </w:t>
      </w:r>
      <w:r w:rsidR="00210C31" w:rsidRPr="00D15C47">
        <w:rPr>
          <w:rFonts w:ascii="Times New Roman" w:hAnsi="Times New Roman" w:cs="Times New Roman"/>
        </w:rPr>
        <w:t xml:space="preserve">as </w:t>
      </w:r>
      <w:r w:rsidR="009D5DFD" w:rsidRPr="00D15C47">
        <w:rPr>
          <w:rFonts w:ascii="Times New Roman" w:hAnsi="Times New Roman" w:cs="Times New Roman"/>
        </w:rPr>
        <w:t xml:space="preserve">citizens or human beings with </w:t>
      </w:r>
      <w:r w:rsidR="00D646B8" w:rsidRPr="00D15C47">
        <w:rPr>
          <w:rFonts w:ascii="Times New Roman" w:hAnsi="Times New Roman" w:cs="Times New Roman"/>
        </w:rPr>
        <w:t>intrinsic</w:t>
      </w:r>
      <w:r w:rsidR="009D5DFD" w:rsidRPr="00D15C47">
        <w:rPr>
          <w:rFonts w:ascii="Times New Roman" w:hAnsi="Times New Roman" w:cs="Times New Roman"/>
        </w:rPr>
        <w:t xml:space="preserve"> value </w:t>
      </w:r>
      <w:r w:rsidR="00874696" w:rsidRPr="00D15C47">
        <w:rPr>
          <w:rFonts w:ascii="Times New Roman" w:hAnsi="Times New Roman" w:cs="Times New Roman"/>
        </w:rPr>
        <w:t xml:space="preserve">and rights </w:t>
      </w:r>
      <w:r w:rsidR="008145B6" w:rsidRPr="00D15C47">
        <w:rPr>
          <w:rFonts w:ascii="Times New Roman" w:hAnsi="Times New Roman" w:cs="Times New Roman"/>
        </w:rPr>
        <w:t>(</w:t>
      </w:r>
      <w:r w:rsidR="009D5DFD" w:rsidRPr="00D15C47">
        <w:rPr>
          <w:rFonts w:ascii="Times New Roman" w:hAnsi="Times New Roman" w:cs="Times New Roman"/>
        </w:rPr>
        <w:t>Brown</w:t>
      </w:r>
      <w:r w:rsidR="005A25D9" w:rsidRPr="00D15C47">
        <w:rPr>
          <w:rFonts w:ascii="Times New Roman" w:hAnsi="Times New Roman" w:cs="Times New Roman"/>
        </w:rPr>
        <w:t>,</w:t>
      </w:r>
      <w:r w:rsidR="009D5DFD" w:rsidRPr="00D15C47">
        <w:rPr>
          <w:rFonts w:ascii="Times New Roman" w:hAnsi="Times New Roman" w:cs="Times New Roman"/>
        </w:rPr>
        <w:t xml:space="preserve"> 2015). </w:t>
      </w:r>
      <w:r w:rsidR="0097214E" w:rsidRPr="00D15C47">
        <w:rPr>
          <w:rFonts w:ascii="Times New Roman" w:hAnsi="Times New Roman" w:cs="Times New Roman"/>
        </w:rPr>
        <w:t>Within a neoliberal context that</w:t>
      </w:r>
      <w:r w:rsidR="001D1BE9" w:rsidRPr="00D15C47">
        <w:rPr>
          <w:rFonts w:ascii="Times New Roman" w:hAnsi="Times New Roman" w:cs="Times New Roman"/>
        </w:rPr>
        <w:t xml:space="preserve"> </w:t>
      </w:r>
      <w:r w:rsidR="00B851CB" w:rsidRPr="00D15C47">
        <w:rPr>
          <w:rFonts w:ascii="Times New Roman" w:hAnsi="Times New Roman" w:cs="Times New Roman"/>
        </w:rPr>
        <w:t>‘configures human being</w:t>
      </w:r>
      <w:r w:rsidR="0035227A" w:rsidRPr="00D15C47">
        <w:rPr>
          <w:rFonts w:ascii="Times New Roman" w:hAnsi="Times New Roman" w:cs="Times New Roman"/>
        </w:rPr>
        <w:t>s</w:t>
      </w:r>
      <w:r w:rsidR="00B851CB" w:rsidRPr="00D15C47">
        <w:rPr>
          <w:rFonts w:ascii="Times New Roman" w:hAnsi="Times New Roman" w:cs="Times New Roman"/>
        </w:rPr>
        <w:t xml:space="preserve"> exhaustively as market actors’ (Brown</w:t>
      </w:r>
      <w:r w:rsidR="005A25D9" w:rsidRPr="00D15C47">
        <w:rPr>
          <w:rFonts w:ascii="Times New Roman" w:hAnsi="Times New Roman" w:cs="Times New Roman"/>
        </w:rPr>
        <w:t>,</w:t>
      </w:r>
      <w:r w:rsidR="00B851CB" w:rsidRPr="00D15C47">
        <w:rPr>
          <w:rFonts w:ascii="Times New Roman" w:hAnsi="Times New Roman" w:cs="Times New Roman"/>
        </w:rPr>
        <w:t xml:space="preserve"> 2015:31</w:t>
      </w:r>
      <w:r w:rsidR="0097214E" w:rsidRPr="00D15C47">
        <w:rPr>
          <w:rFonts w:ascii="Times New Roman" w:hAnsi="Times New Roman" w:cs="Times New Roman"/>
        </w:rPr>
        <w:t>),</w:t>
      </w:r>
      <w:r w:rsidR="00156D3C" w:rsidRPr="00D15C47">
        <w:rPr>
          <w:rFonts w:ascii="Times New Roman" w:hAnsi="Times New Roman" w:cs="Times New Roman"/>
        </w:rPr>
        <w:t xml:space="preserve"> health can be framed as an investment</w:t>
      </w:r>
      <w:r w:rsidR="00884770" w:rsidRPr="00D15C47">
        <w:rPr>
          <w:rFonts w:ascii="Times New Roman" w:hAnsi="Times New Roman" w:cs="Times New Roman"/>
        </w:rPr>
        <w:t xml:space="preserve"> encouraged through incentives. </w:t>
      </w:r>
      <w:r w:rsidR="00882BD8" w:rsidRPr="00D15C47">
        <w:rPr>
          <w:rFonts w:ascii="Times New Roman" w:hAnsi="Times New Roman" w:cs="Times New Roman"/>
        </w:rPr>
        <w:t>A sense of health as an investment, and of illness as a failure to invest appropriately, echo also through the accounts of some medical students. Importantly, u</w:t>
      </w:r>
      <w:r w:rsidR="006B0A69" w:rsidRPr="00D15C47">
        <w:rPr>
          <w:rFonts w:ascii="Times New Roman" w:hAnsi="Times New Roman" w:cs="Times New Roman"/>
        </w:rPr>
        <w:t>nderstanding</w:t>
      </w:r>
      <w:r w:rsidR="008145B6" w:rsidRPr="00D15C47">
        <w:rPr>
          <w:rFonts w:ascii="Times New Roman" w:hAnsi="Times New Roman" w:cs="Times New Roman"/>
        </w:rPr>
        <w:t xml:space="preserve"> </w:t>
      </w:r>
      <w:r w:rsidR="00F61E95" w:rsidRPr="00D15C47">
        <w:rPr>
          <w:rFonts w:ascii="Times New Roman" w:hAnsi="Times New Roman" w:cs="Times New Roman"/>
        </w:rPr>
        <w:t>people as ‘human</w:t>
      </w:r>
      <w:r w:rsidR="008145B6" w:rsidRPr="00D15C47">
        <w:rPr>
          <w:rFonts w:ascii="Times New Roman" w:hAnsi="Times New Roman" w:cs="Times New Roman"/>
        </w:rPr>
        <w:t xml:space="preserve"> capital’ </w:t>
      </w:r>
      <w:r w:rsidR="000F2996" w:rsidRPr="00D15C47">
        <w:rPr>
          <w:rFonts w:ascii="Times New Roman" w:hAnsi="Times New Roman" w:cs="Times New Roman"/>
        </w:rPr>
        <w:t xml:space="preserve">normalizes competition and </w:t>
      </w:r>
      <w:r w:rsidR="008145B6" w:rsidRPr="00D15C47">
        <w:rPr>
          <w:rFonts w:ascii="Times New Roman" w:hAnsi="Times New Roman" w:cs="Times New Roman"/>
        </w:rPr>
        <w:t>etches</w:t>
      </w:r>
      <w:r w:rsidR="00874696" w:rsidRPr="00D15C47">
        <w:rPr>
          <w:rFonts w:ascii="Times New Roman" w:hAnsi="Times New Roman" w:cs="Times New Roman"/>
        </w:rPr>
        <w:t xml:space="preserve"> </w:t>
      </w:r>
      <w:r w:rsidR="008145B6" w:rsidRPr="00D15C47">
        <w:rPr>
          <w:rFonts w:ascii="Times New Roman" w:hAnsi="Times New Roman" w:cs="Times New Roman"/>
        </w:rPr>
        <w:t xml:space="preserve">inequality to the very </w:t>
      </w:r>
      <w:r w:rsidR="00A4172F" w:rsidRPr="00D15C47">
        <w:rPr>
          <w:rFonts w:ascii="Times New Roman" w:hAnsi="Times New Roman" w:cs="Times New Roman"/>
        </w:rPr>
        <w:t>center</w:t>
      </w:r>
      <w:r w:rsidR="008145B6" w:rsidRPr="00D15C47">
        <w:rPr>
          <w:rFonts w:ascii="Times New Roman" w:hAnsi="Times New Roman" w:cs="Times New Roman"/>
        </w:rPr>
        <w:t xml:space="preserve"> of how people relate to one another</w:t>
      </w:r>
      <w:r w:rsidR="009E6543" w:rsidRPr="00D15C47">
        <w:rPr>
          <w:rFonts w:ascii="Times New Roman" w:hAnsi="Times New Roman" w:cs="Times New Roman"/>
        </w:rPr>
        <w:t xml:space="preserve">: </w:t>
      </w:r>
      <w:r w:rsidR="00AA513F" w:rsidRPr="00D15C47">
        <w:rPr>
          <w:rFonts w:ascii="Times New Roman" w:hAnsi="Times New Roman" w:cs="Times New Roman"/>
        </w:rPr>
        <w:t xml:space="preserve">‘[w]hen we are figured as human capital in all that we do and in every venue, equality ceases to be our presumed natural relation to one </w:t>
      </w:r>
      <w:r w:rsidR="00A91B96" w:rsidRPr="00D15C47">
        <w:rPr>
          <w:rFonts w:ascii="Times New Roman" w:hAnsi="Times New Roman" w:cs="Times New Roman"/>
        </w:rPr>
        <w:t>another</w:t>
      </w:r>
      <w:r w:rsidR="00555B4E" w:rsidRPr="00D15C47">
        <w:rPr>
          <w:rFonts w:ascii="Times New Roman" w:hAnsi="Times New Roman" w:cs="Times New Roman"/>
        </w:rPr>
        <w:t>’</w:t>
      </w:r>
      <w:r w:rsidR="009E6543" w:rsidRPr="00D15C47">
        <w:rPr>
          <w:rFonts w:ascii="Times New Roman" w:hAnsi="Times New Roman" w:cs="Times New Roman"/>
        </w:rPr>
        <w:t xml:space="preserve"> (Brown</w:t>
      </w:r>
      <w:r w:rsidR="00EC472B">
        <w:rPr>
          <w:rFonts w:ascii="Times New Roman" w:hAnsi="Times New Roman" w:cs="Times New Roman"/>
        </w:rPr>
        <w:t>,</w:t>
      </w:r>
      <w:r w:rsidR="009E6543" w:rsidRPr="00D15C47">
        <w:rPr>
          <w:rFonts w:ascii="Times New Roman" w:hAnsi="Times New Roman" w:cs="Times New Roman"/>
        </w:rPr>
        <w:t xml:space="preserve"> 2015:38)</w:t>
      </w:r>
      <w:r w:rsidR="00A91B96" w:rsidRPr="00D15C47">
        <w:rPr>
          <w:rFonts w:ascii="Times New Roman" w:hAnsi="Times New Roman" w:cs="Times New Roman"/>
        </w:rPr>
        <w:t>.</w:t>
      </w:r>
      <w:r w:rsidR="00AA513F" w:rsidRPr="00D15C47">
        <w:rPr>
          <w:rFonts w:ascii="Times New Roman" w:hAnsi="Times New Roman" w:cs="Times New Roman"/>
        </w:rPr>
        <w:t xml:space="preserve"> </w:t>
      </w:r>
      <w:r w:rsidR="00D81855" w:rsidRPr="00D15C47">
        <w:rPr>
          <w:rFonts w:ascii="Times New Roman" w:hAnsi="Times New Roman" w:cs="Times New Roman"/>
        </w:rPr>
        <w:t>Consequently</w:t>
      </w:r>
      <w:r w:rsidR="00670EF2" w:rsidRPr="00D15C47">
        <w:rPr>
          <w:rFonts w:ascii="Times New Roman" w:hAnsi="Times New Roman" w:cs="Times New Roman"/>
        </w:rPr>
        <w:t>,</w:t>
      </w:r>
      <w:r w:rsidR="008145B6" w:rsidRPr="00D15C47">
        <w:rPr>
          <w:rFonts w:ascii="Times New Roman" w:hAnsi="Times New Roman" w:cs="Times New Roman"/>
        </w:rPr>
        <w:t xml:space="preserve"> within a neoliberal context, </w:t>
      </w:r>
      <w:r w:rsidR="008145B6" w:rsidRPr="00D15C47">
        <w:rPr>
          <w:rFonts w:ascii="Times New Roman" w:hAnsi="Times New Roman" w:cs="Times New Roman"/>
        </w:rPr>
        <w:lastRenderedPageBreak/>
        <w:t>‘</w:t>
      </w:r>
      <w:r w:rsidR="00AA513F" w:rsidRPr="00D15C47">
        <w:rPr>
          <w:rFonts w:ascii="Times New Roman" w:hAnsi="Times New Roman" w:cs="Times New Roman"/>
        </w:rPr>
        <w:t>inequality</w:t>
      </w:r>
      <w:r w:rsidR="00A91B96" w:rsidRPr="00D15C47">
        <w:rPr>
          <w:rFonts w:ascii="Times New Roman" w:hAnsi="Times New Roman" w:cs="Times New Roman"/>
        </w:rPr>
        <w:t xml:space="preserve"> becomes normal, even normative</w:t>
      </w:r>
      <w:r w:rsidR="00AA513F" w:rsidRPr="00D15C47">
        <w:rPr>
          <w:rFonts w:ascii="Times New Roman" w:hAnsi="Times New Roman" w:cs="Times New Roman"/>
        </w:rPr>
        <w:t>’ (Brown</w:t>
      </w:r>
      <w:r w:rsidR="005A25D9" w:rsidRPr="00D15C47">
        <w:rPr>
          <w:rFonts w:ascii="Times New Roman" w:hAnsi="Times New Roman" w:cs="Times New Roman"/>
        </w:rPr>
        <w:t>,</w:t>
      </w:r>
      <w:r w:rsidR="00AA513F" w:rsidRPr="00D15C47">
        <w:rPr>
          <w:rFonts w:ascii="Times New Roman" w:hAnsi="Times New Roman" w:cs="Times New Roman"/>
        </w:rPr>
        <w:t xml:space="preserve"> 2015:38).</w:t>
      </w:r>
      <w:r w:rsidR="008145B6" w:rsidRPr="00D15C47">
        <w:rPr>
          <w:rFonts w:ascii="Times New Roman" w:hAnsi="Times New Roman" w:cs="Times New Roman"/>
        </w:rPr>
        <w:t xml:space="preserve"> </w:t>
      </w:r>
      <w:r w:rsidR="00AE1D9E" w:rsidRPr="00D15C47">
        <w:rPr>
          <w:rFonts w:ascii="Times New Roman" w:hAnsi="Times New Roman" w:cs="Times New Roman"/>
        </w:rPr>
        <w:t xml:space="preserve">Accounts </w:t>
      </w:r>
      <w:r w:rsidR="00A4172F" w:rsidRPr="00D15C47">
        <w:rPr>
          <w:rFonts w:ascii="Times New Roman" w:hAnsi="Times New Roman" w:cs="Times New Roman"/>
        </w:rPr>
        <w:t>emphasizing</w:t>
      </w:r>
      <w:r w:rsidR="00AE1D9E" w:rsidRPr="00D15C47">
        <w:rPr>
          <w:rFonts w:ascii="Times New Roman" w:hAnsi="Times New Roman" w:cs="Times New Roman"/>
        </w:rPr>
        <w:t xml:space="preserve"> self-responsibility speak of </w:t>
      </w:r>
      <w:r w:rsidR="00521AC1" w:rsidRPr="00D15C47">
        <w:rPr>
          <w:rFonts w:ascii="Times New Roman" w:hAnsi="Times New Roman" w:cs="Times New Roman"/>
        </w:rPr>
        <w:t>this normality assigned to inequality</w:t>
      </w:r>
      <w:r w:rsidR="00B46B5F" w:rsidRPr="00D15C47">
        <w:rPr>
          <w:rFonts w:ascii="Times New Roman" w:hAnsi="Times New Roman" w:cs="Times New Roman"/>
        </w:rPr>
        <w:t>; a</w:t>
      </w:r>
      <w:r w:rsidR="00AE1D9E" w:rsidRPr="00D15C47">
        <w:rPr>
          <w:rFonts w:ascii="Times New Roman" w:hAnsi="Times New Roman" w:cs="Times New Roman"/>
        </w:rPr>
        <w:t>ssociating ill health with irresponsible ‘mindset</w:t>
      </w:r>
      <w:r w:rsidR="0010125B" w:rsidRPr="00D15C47">
        <w:rPr>
          <w:rFonts w:ascii="Times New Roman" w:hAnsi="Times New Roman" w:cs="Times New Roman"/>
        </w:rPr>
        <w:t>s</w:t>
      </w:r>
      <w:r w:rsidR="00AE1D9E" w:rsidRPr="00D15C47">
        <w:rPr>
          <w:rFonts w:ascii="Times New Roman" w:hAnsi="Times New Roman" w:cs="Times New Roman"/>
        </w:rPr>
        <w:t xml:space="preserve">’ </w:t>
      </w:r>
      <w:r w:rsidR="005772E9" w:rsidRPr="00D15C47">
        <w:rPr>
          <w:rFonts w:ascii="Times New Roman" w:hAnsi="Times New Roman" w:cs="Times New Roman"/>
        </w:rPr>
        <w:t xml:space="preserve">or indifference </w:t>
      </w:r>
      <w:r w:rsidR="00352086" w:rsidRPr="00D15C47">
        <w:rPr>
          <w:rFonts w:ascii="Times New Roman" w:hAnsi="Times New Roman" w:cs="Times New Roman"/>
        </w:rPr>
        <w:t>captures the subtle, yet powerful</w:t>
      </w:r>
      <w:r w:rsidR="00F96762" w:rsidRPr="00D15C47">
        <w:rPr>
          <w:rFonts w:ascii="Times New Roman" w:hAnsi="Times New Roman" w:cs="Times New Roman"/>
        </w:rPr>
        <w:t>, normativity now enjoyed by</w:t>
      </w:r>
      <w:r w:rsidR="0047689C" w:rsidRPr="00D15C47">
        <w:rPr>
          <w:rFonts w:ascii="Times New Roman" w:hAnsi="Times New Roman" w:cs="Times New Roman"/>
        </w:rPr>
        <w:t xml:space="preserve"> neoliberal thought. </w:t>
      </w:r>
    </w:p>
    <w:p w14:paraId="0C0495AD" w14:textId="77777777" w:rsidR="006C5251" w:rsidRPr="00D15C47" w:rsidRDefault="006C5251" w:rsidP="00AC51B8">
      <w:pPr>
        <w:widowControl w:val="0"/>
        <w:autoSpaceDE w:val="0"/>
        <w:autoSpaceDN w:val="0"/>
        <w:adjustRightInd w:val="0"/>
        <w:spacing w:line="480" w:lineRule="auto"/>
        <w:rPr>
          <w:rFonts w:ascii="Times New Roman" w:hAnsi="Times New Roman" w:cs="Times New Roman"/>
        </w:rPr>
      </w:pPr>
    </w:p>
    <w:p w14:paraId="3C839A3E" w14:textId="6A7DB5D5" w:rsidR="00D423C4" w:rsidRPr="00D15C47" w:rsidRDefault="00D423C4" w:rsidP="00AC51B8">
      <w:pPr>
        <w:pStyle w:val="Heading4sub"/>
      </w:pPr>
      <w:r w:rsidRPr="00D15C47">
        <w:t>Why common sense thought matters</w:t>
      </w:r>
    </w:p>
    <w:p w14:paraId="43B81631" w14:textId="0A83E351" w:rsidR="0004425B" w:rsidRPr="00D15C47" w:rsidRDefault="00014F56"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 xml:space="preserve">The individualizing of ill health </w:t>
      </w:r>
      <w:r w:rsidR="00AC3A8C" w:rsidRPr="00D15C47">
        <w:rPr>
          <w:rFonts w:ascii="Times New Roman" w:hAnsi="Times New Roman" w:cs="Times New Roman"/>
        </w:rPr>
        <w:t xml:space="preserve">and </w:t>
      </w:r>
      <w:r w:rsidRPr="00D15C47">
        <w:rPr>
          <w:rFonts w:ascii="Times New Roman" w:hAnsi="Times New Roman" w:cs="Times New Roman"/>
        </w:rPr>
        <w:t xml:space="preserve">the ascent of self-responsibility that permeate the </w:t>
      </w:r>
      <w:r w:rsidR="00AC3A8C" w:rsidRPr="00D15C47">
        <w:rPr>
          <w:rFonts w:ascii="Times New Roman" w:hAnsi="Times New Roman" w:cs="Times New Roman"/>
        </w:rPr>
        <w:t>views</w:t>
      </w:r>
      <w:r w:rsidRPr="00D15C47">
        <w:rPr>
          <w:rFonts w:ascii="Times New Roman" w:hAnsi="Times New Roman" w:cs="Times New Roman"/>
        </w:rPr>
        <w:t xml:space="preserve"> of many medical students </w:t>
      </w:r>
      <w:r w:rsidR="00D423C4" w:rsidRPr="00D15C47">
        <w:rPr>
          <w:rFonts w:ascii="Times New Roman" w:hAnsi="Times New Roman" w:cs="Times New Roman"/>
        </w:rPr>
        <w:t>is</w:t>
      </w:r>
      <w:r w:rsidRPr="00D15C47">
        <w:rPr>
          <w:rFonts w:ascii="Times New Roman" w:hAnsi="Times New Roman" w:cs="Times New Roman"/>
        </w:rPr>
        <w:t xml:space="preserve"> ideological in character</w:t>
      </w:r>
      <w:r w:rsidR="00DD1115" w:rsidRPr="00D15C47">
        <w:rPr>
          <w:rFonts w:ascii="Times New Roman" w:hAnsi="Times New Roman" w:cs="Times New Roman"/>
        </w:rPr>
        <w:t xml:space="preserve">, </w:t>
      </w:r>
      <w:r w:rsidR="00D423C4" w:rsidRPr="00D15C47">
        <w:rPr>
          <w:rFonts w:ascii="Times New Roman" w:hAnsi="Times New Roman" w:cs="Times New Roman"/>
        </w:rPr>
        <w:t>offering</w:t>
      </w:r>
      <w:r w:rsidR="00AC3A8C" w:rsidRPr="00D15C47">
        <w:rPr>
          <w:rFonts w:ascii="Times New Roman" w:hAnsi="Times New Roman" w:cs="Times New Roman"/>
        </w:rPr>
        <w:t xml:space="preserve"> a</w:t>
      </w:r>
      <w:r w:rsidRPr="00D15C47">
        <w:rPr>
          <w:rFonts w:ascii="Times New Roman" w:hAnsi="Times New Roman" w:cs="Times New Roman"/>
        </w:rPr>
        <w:t xml:space="preserve"> ‘descriptive vocabulary of day-to-day existence, through which people make rough sense of the social reality that they live and create from day to day.’ (Fields</w:t>
      </w:r>
      <w:r w:rsidR="00701668">
        <w:rPr>
          <w:rFonts w:ascii="Times New Roman" w:hAnsi="Times New Roman" w:cs="Times New Roman"/>
        </w:rPr>
        <w:t>,</w:t>
      </w:r>
      <w:r w:rsidRPr="00D15C47">
        <w:rPr>
          <w:rFonts w:ascii="Times New Roman" w:hAnsi="Times New Roman" w:cs="Times New Roman"/>
        </w:rPr>
        <w:t xml:space="preserve"> 1990:1</w:t>
      </w:r>
      <w:r w:rsidR="00AC3A8C" w:rsidRPr="00D15C47">
        <w:rPr>
          <w:rFonts w:ascii="Times New Roman" w:hAnsi="Times New Roman" w:cs="Times New Roman"/>
        </w:rPr>
        <w:t>1</w:t>
      </w:r>
      <w:r w:rsidRPr="00D15C47">
        <w:rPr>
          <w:rFonts w:ascii="Times New Roman" w:hAnsi="Times New Roman" w:cs="Times New Roman"/>
        </w:rPr>
        <w:t>0).</w:t>
      </w:r>
      <w:r w:rsidR="0034740D" w:rsidRPr="00D15C47">
        <w:rPr>
          <w:rFonts w:ascii="Times New Roman" w:hAnsi="Times New Roman" w:cs="Times New Roman"/>
        </w:rPr>
        <w:t xml:space="preserve"> As an ideology, neoliberal thought allows connecting ill health with an apparent lack of responsibility. </w:t>
      </w:r>
      <w:r w:rsidR="00DD1115" w:rsidRPr="00D15C47">
        <w:rPr>
          <w:rFonts w:ascii="Times New Roman" w:hAnsi="Times New Roman" w:cs="Times New Roman"/>
        </w:rPr>
        <w:t>Importantly, ideology also shapes how we relate to one another (Fields</w:t>
      </w:r>
      <w:r w:rsidR="00165498">
        <w:rPr>
          <w:rFonts w:ascii="Times New Roman" w:hAnsi="Times New Roman" w:cs="Times New Roman"/>
        </w:rPr>
        <w:t>,</w:t>
      </w:r>
      <w:r w:rsidR="00DD1115" w:rsidRPr="00D15C47">
        <w:rPr>
          <w:rFonts w:ascii="Times New Roman" w:hAnsi="Times New Roman" w:cs="Times New Roman"/>
        </w:rPr>
        <w:t xml:space="preserve"> 1990). N</w:t>
      </w:r>
      <w:r w:rsidR="000F2996" w:rsidRPr="00D15C47">
        <w:rPr>
          <w:rFonts w:ascii="Times New Roman" w:hAnsi="Times New Roman" w:cs="Times New Roman"/>
        </w:rPr>
        <w:t xml:space="preserve">eoliberal thought </w:t>
      </w:r>
      <w:r w:rsidR="00411582" w:rsidRPr="00D15C47">
        <w:rPr>
          <w:rFonts w:ascii="Times New Roman" w:hAnsi="Times New Roman" w:cs="Times New Roman"/>
        </w:rPr>
        <w:t>suffuse</w:t>
      </w:r>
      <w:r w:rsidR="000F2996" w:rsidRPr="00D15C47">
        <w:rPr>
          <w:rFonts w:ascii="Times New Roman" w:hAnsi="Times New Roman" w:cs="Times New Roman"/>
        </w:rPr>
        <w:t>s</w:t>
      </w:r>
      <w:r w:rsidR="00411582" w:rsidRPr="00D15C47">
        <w:rPr>
          <w:rFonts w:ascii="Times New Roman" w:hAnsi="Times New Roman" w:cs="Times New Roman"/>
        </w:rPr>
        <w:t xml:space="preserve"> how </w:t>
      </w:r>
      <w:r w:rsidR="007A2C16">
        <w:rPr>
          <w:rFonts w:ascii="Times New Roman" w:hAnsi="Times New Roman" w:cs="Times New Roman"/>
        </w:rPr>
        <w:t xml:space="preserve">many </w:t>
      </w:r>
      <w:r w:rsidR="00411582" w:rsidRPr="00D15C47">
        <w:rPr>
          <w:rFonts w:ascii="Times New Roman" w:hAnsi="Times New Roman" w:cs="Times New Roman"/>
        </w:rPr>
        <w:t xml:space="preserve">medical students </w:t>
      </w:r>
      <w:r w:rsidR="00451A98" w:rsidRPr="00D15C47">
        <w:rPr>
          <w:rFonts w:ascii="Times New Roman" w:hAnsi="Times New Roman" w:cs="Times New Roman"/>
        </w:rPr>
        <w:t>conceptualize</w:t>
      </w:r>
      <w:r w:rsidR="00411582" w:rsidRPr="00D15C47">
        <w:rPr>
          <w:rFonts w:ascii="Times New Roman" w:hAnsi="Times New Roman" w:cs="Times New Roman"/>
        </w:rPr>
        <w:t xml:space="preserve"> their patients: </w:t>
      </w:r>
      <w:r w:rsidR="00451A98" w:rsidRPr="00D15C47">
        <w:rPr>
          <w:rFonts w:ascii="Times New Roman" w:hAnsi="Times New Roman" w:cs="Times New Roman"/>
        </w:rPr>
        <w:t xml:space="preserve">as people irresponsibly seeking immediate gratification </w:t>
      </w:r>
      <w:r w:rsidR="0010125B" w:rsidRPr="00D15C47">
        <w:rPr>
          <w:rFonts w:ascii="Times New Roman" w:hAnsi="Times New Roman" w:cs="Times New Roman"/>
        </w:rPr>
        <w:t>rather than</w:t>
      </w:r>
      <w:r w:rsidR="00451A98" w:rsidRPr="00D15C47">
        <w:rPr>
          <w:rFonts w:ascii="Times New Roman" w:hAnsi="Times New Roman" w:cs="Times New Roman"/>
        </w:rPr>
        <w:t xml:space="preserve"> as people </w:t>
      </w:r>
      <w:r w:rsidR="00B01962" w:rsidRPr="00D15C47">
        <w:rPr>
          <w:rFonts w:ascii="Times New Roman" w:hAnsi="Times New Roman" w:cs="Times New Roman"/>
        </w:rPr>
        <w:t>facing</w:t>
      </w:r>
      <w:r w:rsidR="00451A98" w:rsidRPr="00D15C47">
        <w:rPr>
          <w:rFonts w:ascii="Times New Roman" w:hAnsi="Times New Roman" w:cs="Times New Roman"/>
        </w:rPr>
        <w:t xml:space="preserve"> enduring inequity. </w:t>
      </w:r>
      <w:r w:rsidR="0034740D" w:rsidRPr="00D15C47">
        <w:rPr>
          <w:rFonts w:ascii="Times New Roman" w:hAnsi="Times New Roman" w:cs="Times New Roman"/>
        </w:rPr>
        <w:t>R</w:t>
      </w:r>
      <w:r w:rsidR="0034740D" w:rsidRPr="00D15C47">
        <w:rPr>
          <w:rStyle w:val="PageNumber"/>
          <w:rFonts w:ascii="Times New Roman" w:hAnsi="Times New Roman" w:cs="Times New Roman"/>
        </w:rPr>
        <w:t>esearch shows that</w:t>
      </w:r>
      <w:r w:rsidR="0084436A" w:rsidRPr="00D15C47">
        <w:rPr>
          <w:rStyle w:val="PageNumber"/>
          <w:rFonts w:ascii="Times New Roman" w:hAnsi="Times New Roman" w:cs="Times New Roman"/>
        </w:rPr>
        <w:t xml:space="preserve"> n</w:t>
      </w:r>
      <w:r w:rsidR="00ED5511" w:rsidRPr="00D15C47">
        <w:rPr>
          <w:rStyle w:val="PageNumber"/>
          <w:rFonts w:ascii="Times New Roman" w:hAnsi="Times New Roman" w:cs="Times New Roman"/>
        </w:rPr>
        <w:t>on-medical factors, including ‘perceived social, cognitive, and psychological characteristics of patients’ (</w:t>
      </w:r>
      <w:proofErr w:type="spellStart"/>
      <w:r w:rsidR="00ED5511" w:rsidRPr="00D15C47">
        <w:rPr>
          <w:rStyle w:val="PageNumber"/>
          <w:rFonts w:ascii="Times New Roman" w:hAnsi="Times New Roman" w:cs="Times New Roman"/>
        </w:rPr>
        <w:t>Lutfey</w:t>
      </w:r>
      <w:proofErr w:type="spellEnd"/>
      <w:r w:rsidR="00ED5511" w:rsidRPr="00D15C47">
        <w:rPr>
          <w:rStyle w:val="PageNumber"/>
          <w:rFonts w:ascii="Times New Roman" w:hAnsi="Times New Roman" w:cs="Times New Roman"/>
        </w:rPr>
        <w:t xml:space="preserve"> et al</w:t>
      </w:r>
      <w:r w:rsidR="00D423C4" w:rsidRPr="00D15C47">
        <w:rPr>
          <w:rStyle w:val="PageNumber"/>
          <w:rFonts w:ascii="Times New Roman" w:hAnsi="Times New Roman" w:cs="Times New Roman"/>
        </w:rPr>
        <w:t>,</w:t>
      </w:r>
      <w:r w:rsidR="00ED5511" w:rsidRPr="00D15C47">
        <w:rPr>
          <w:rStyle w:val="PageNumber"/>
          <w:rFonts w:ascii="Times New Roman" w:hAnsi="Times New Roman" w:cs="Times New Roman"/>
        </w:rPr>
        <w:t xml:space="preserve"> 2008:1398) </w:t>
      </w:r>
      <w:r w:rsidR="0084436A" w:rsidRPr="00D15C47">
        <w:rPr>
          <w:rStyle w:val="PageNumber"/>
          <w:rFonts w:ascii="Times New Roman" w:hAnsi="Times New Roman" w:cs="Times New Roman"/>
        </w:rPr>
        <w:t>impact</w:t>
      </w:r>
      <w:r w:rsidR="00ED5511" w:rsidRPr="00D15C47">
        <w:rPr>
          <w:rStyle w:val="PageNumber"/>
          <w:rFonts w:ascii="Times New Roman" w:hAnsi="Times New Roman" w:cs="Times New Roman"/>
        </w:rPr>
        <w:t xml:space="preserve"> medical decision-making</w:t>
      </w:r>
      <w:r w:rsidR="0034740D" w:rsidRPr="00D15C47">
        <w:rPr>
          <w:rStyle w:val="PageNumber"/>
          <w:rFonts w:ascii="Times New Roman" w:hAnsi="Times New Roman" w:cs="Times New Roman"/>
        </w:rPr>
        <w:t xml:space="preserve"> and </w:t>
      </w:r>
      <w:r w:rsidR="00ED5511" w:rsidRPr="00D15C47">
        <w:rPr>
          <w:rStyle w:val="PageNumber"/>
          <w:rFonts w:ascii="Times New Roman" w:hAnsi="Times New Roman" w:cs="Times New Roman"/>
        </w:rPr>
        <w:t>access to care (Phelan and Link</w:t>
      </w:r>
      <w:r w:rsidR="00D423C4" w:rsidRPr="00D15C47">
        <w:rPr>
          <w:rStyle w:val="PageNumber"/>
          <w:rFonts w:ascii="Times New Roman" w:hAnsi="Times New Roman" w:cs="Times New Roman"/>
        </w:rPr>
        <w:t>,</w:t>
      </w:r>
      <w:r w:rsidR="00ED5511" w:rsidRPr="00D15C47">
        <w:rPr>
          <w:rStyle w:val="PageNumber"/>
          <w:rFonts w:ascii="Times New Roman" w:hAnsi="Times New Roman" w:cs="Times New Roman"/>
        </w:rPr>
        <w:t xml:space="preserve"> 2015</w:t>
      </w:r>
      <w:r w:rsidR="0034740D" w:rsidRPr="00D15C47">
        <w:rPr>
          <w:rStyle w:val="PageNumber"/>
          <w:rFonts w:ascii="Times New Roman" w:hAnsi="Times New Roman" w:cs="Times New Roman"/>
        </w:rPr>
        <w:t>; Spencer and Grace, 2016</w:t>
      </w:r>
      <w:r w:rsidR="00E05F27">
        <w:rPr>
          <w:rStyle w:val="PageNumber"/>
          <w:rFonts w:ascii="Times New Roman" w:hAnsi="Times New Roman" w:cs="Times New Roman"/>
        </w:rPr>
        <w:t xml:space="preserve">; </w:t>
      </w:r>
      <w:r w:rsidR="00E05F27" w:rsidRPr="00D15C47">
        <w:rPr>
          <w:rStyle w:val="PageNumber"/>
          <w:rFonts w:ascii="Times New Roman" w:hAnsi="Times New Roman" w:cs="Times New Roman"/>
        </w:rPr>
        <w:t xml:space="preserve">van </w:t>
      </w:r>
      <w:proofErr w:type="spellStart"/>
      <w:r w:rsidR="00E05F27" w:rsidRPr="00D15C47">
        <w:rPr>
          <w:rStyle w:val="PageNumber"/>
          <w:rFonts w:ascii="Times New Roman" w:hAnsi="Times New Roman" w:cs="Times New Roman"/>
        </w:rPr>
        <w:t>Ryn</w:t>
      </w:r>
      <w:proofErr w:type="spellEnd"/>
      <w:r w:rsidR="00E05F27" w:rsidRPr="00D15C47">
        <w:rPr>
          <w:rStyle w:val="PageNumber"/>
          <w:rFonts w:ascii="Times New Roman" w:hAnsi="Times New Roman" w:cs="Times New Roman"/>
        </w:rPr>
        <w:t xml:space="preserve"> et al.</w:t>
      </w:r>
      <w:r w:rsidR="00E05F27">
        <w:rPr>
          <w:rStyle w:val="PageNumber"/>
          <w:rFonts w:ascii="Times New Roman" w:hAnsi="Times New Roman" w:cs="Times New Roman"/>
        </w:rPr>
        <w:t>,</w:t>
      </w:r>
      <w:r w:rsidR="00E05F27" w:rsidRPr="00D15C47">
        <w:rPr>
          <w:rStyle w:val="PageNumber"/>
          <w:rFonts w:ascii="Times New Roman" w:hAnsi="Times New Roman" w:cs="Times New Roman"/>
        </w:rPr>
        <w:t xml:space="preserve"> 2011</w:t>
      </w:r>
      <w:r w:rsidR="00ED5511" w:rsidRPr="00D15C47">
        <w:rPr>
          <w:rStyle w:val="PageNumber"/>
          <w:rFonts w:ascii="Times New Roman" w:hAnsi="Times New Roman" w:cs="Times New Roman"/>
        </w:rPr>
        <w:t>).</w:t>
      </w:r>
      <w:r w:rsidR="0084436A" w:rsidRPr="00D15C47">
        <w:rPr>
          <w:rStyle w:val="PageNumber"/>
          <w:rFonts w:ascii="Times New Roman" w:hAnsi="Times New Roman" w:cs="Times New Roman"/>
        </w:rPr>
        <w:t xml:space="preserve"> </w:t>
      </w:r>
      <w:r w:rsidR="00D423C4" w:rsidRPr="00D15C47">
        <w:rPr>
          <w:rFonts w:ascii="Times New Roman" w:hAnsi="Times New Roman" w:cs="Times New Roman"/>
        </w:rPr>
        <w:t>As such, t</w:t>
      </w:r>
      <w:r w:rsidR="0010125B" w:rsidRPr="00D15C47">
        <w:rPr>
          <w:rFonts w:ascii="Times New Roman" w:hAnsi="Times New Roman" w:cs="Times New Roman"/>
        </w:rPr>
        <w:t xml:space="preserve">he ways in which neoliberal </w:t>
      </w:r>
      <w:r w:rsidR="00105258" w:rsidRPr="00D15C47">
        <w:rPr>
          <w:rFonts w:ascii="Times New Roman" w:hAnsi="Times New Roman" w:cs="Times New Roman"/>
        </w:rPr>
        <w:t>thought</w:t>
      </w:r>
      <w:r w:rsidR="0010125B" w:rsidRPr="00D15C47">
        <w:rPr>
          <w:rFonts w:ascii="Times New Roman" w:hAnsi="Times New Roman" w:cs="Times New Roman"/>
        </w:rPr>
        <w:t xml:space="preserve"> </w:t>
      </w:r>
      <w:r w:rsidR="0034740D" w:rsidRPr="00D15C47">
        <w:rPr>
          <w:rFonts w:ascii="Times New Roman" w:hAnsi="Times New Roman" w:cs="Times New Roman"/>
        </w:rPr>
        <w:t xml:space="preserve">subtly </w:t>
      </w:r>
      <w:r w:rsidR="0010125B" w:rsidRPr="00D15C47">
        <w:rPr>
          <w:rFonts w:ascii="Times New Roman" w:hAnsi="Times New Roman" w:cs="Times New Roman"/>
        </w:rPr>
        <w:t xml:space="preserve">erases social conditions and possibilities can, literally, become a matter of life and death. </w:t>
      </w:r>
      <w:r w:rsidR="00E54A6D" w:rsidRPr="00D15C47">
        <w:rPr>
          <w:rFonts w:ascii="Times New Roman" w:hAnsi="Times New Roman" w:cs="Times New Roman"/>
        </w:rPr>
        <w:t xml:space="preserve"> </w:t>
      </w:r>
      <w:r w:rsidR="006C5251" w:rsidRPr="00D15C47">
        <w:rPr>
          <w:rFonts w:ascii="Times New Roman" w:hAnsi="Times New Roman" w:cs="Times New Roman"/>
        </w:rPr>
        <w:t xml:space="preserve">As an </w:t>
      </w:r>
      <w:r w:rsidR="006C5251" w:rsidRPr="00D15C47">
        <w:rPr>
          <w:rFonts w:ascii="Times New Roman" w:hAnsi="Times New Roman" w:cs="Times New Roman"/>
        </w:rPr>
        <w:lastRenderedPageBreak/>
        <w:t>ideology (Fields</w:t>
      </w:r>
      <w:r w:rsidR="001D2922">
        <w:rPr>
          <w:rFonts w:ascii="Times New Roman" w:hAnsi="Times New Roman" w:cs="Times New Roman"/>
        </w:rPr>
        <w:t>,</w:t>
      </w:r>
      <w:r w:rsidR="006C5251" w:rsidRPr="00D15C47">
        <w:rPr>
          <w:rFonts w:ascii="Times New Roman" w:hAnsi="Times New Roman" w:cs="Times New Roman"/>
        </w:rPr>
        <w:t xml:space="preserve"> 1990)</w:t>
      </w:r>
      <w:r w:rsidR="005772E9" w:rsidRPr="00D15C47">
        <w:rPr>
          <w:rFonts w:ascii="Times New Roman" w:hAnsi="Times New Roman" w:cs="Times New Roman"/>
        </w:rPr>
        <w:t xml:space="preserve">, neoliberal </w:t>
      </w:r>
      <w:r w:rsidR="00B46B5F" w:rsidRPr="00D15C47">
        <w:rPr>
          <w:rFonts w:ascii="Times New Roman" w:hAnsi="Times New Roman" w:cs="Times New Roman"/>
        </w:rPr>
        <w:t>reason</w:t>
      </w:r>
      <w:r w:rsidR="005772E9" w:rsidRPr="00D15C47">
        <w:rPr>
          <w:rFonts w:ascii="Times New Roman" w:hAnsi="Times New Roman" w:cs="Times New Roman"/>
        </w:rPr>
        <w:t xml:space="preserve"> </w:t>
      </w:r>
      <w:r w:rsidR="001D07F9" w:rsidRPr="00D15C47">
        <w:rPr>
          <w:rFonts w:ascii="Times New Roman" w:hAnsi="Times New Roman" w:cs="Times New Roman"/>
        </w:rPr>
        <w:t xml:space="preserve">gains power through infusing </w:t>
      </w:r>
      <w:proofErr w:type="gramStart"/>
      <w:r w:rsidR="001D07F9" w:rsidRPr="00D15C47">
        <w:rPr>
          <w:rFonts w:ascii="Times New Roman" w:hAnsi="Times New Roman" w:cs="Times New Roman"/>
        </w:rPr>
        <w:t>common sense</w:t>
      </w:r>
      <w:proofErr w:type="gramEnd"/>
      <w:r w:rsidR="001D07F9" w:rsidRPr="00D15C47">
        <w:rPr>
          <w:rFonts w:ascii="Times New Roman" w:hAnsi="Times New Roman" w:cs="Times New Roman"/>
        </w:rPr>
        <w:t xml:space="preserve"> understandings of </w:t>
      </w:r>
      <w:r w:rsidR="001F3AD0" w:rsidRPr="00D15C47">
        <w:rPr>
          <w:rFonts w:ascii="Times New Roman" w:hAnsi="Times New Roman" w:cs="Times New Roman"/>
        </w:rPr>
        <w:t xml:space="preserve">the </w:t>
      </w:r>
      <w:r w:rsidR="001D07F9" w:rsidRPr="00D15C47">
        <w:rPr>
          <w:rFonts w:ascii="Times New Roman" w:hAnsi="Times New Roman" w:cs="Times New Roman"/>
        </w:rPr>
        <w:t xml:space="preserve">causes of health and illness. </w:t>
      </w:r>
      <w:r w:rsidR="008B4BF9" w:rsidRPr="00D15C47">
        <w:rPr>
          <w:rFonts w:ascii="Times New Roman" w:hAnsi="Times New Roman" w:cs="Times New Roman"/>
        </w:rPr>
        <w:t>It is this c</w:t>
      </w:r>
      <w:r w:rsidR="004B6B3C" w:rsidRPr="00D15C47">
        <w:rPr>
          <w:rFonts w:ascii="Times New Roman" w:hAnsi="Times New Roman" w:cs="Times New Roman"/>
        </w:rPr>
        <w:t xml:space="preserve">apacity to suffuse common sense </w:t>
      </w:r>
      <w:r w:rsidR="00E54A6D" w:rsidRPr="00D15C47">
        <w:rPr>
          <w:rFonts w:ascii="Times New Roman" w:hAnsi="Times New Roman" w:cs="Times New Roman"/>
        </w:rPr>
        <w:t>(Brown</w:t>
      </w:r>
      <w:r w:rsidR="001D2922">
        <w:rPr>
          <w:rFonts w:ascii="Times New Roman" w:hAnsi="Times New Roman" w:cs="Times New Roman"/>
        </w:rPr>
        <w:t>,</w:t>
      </w:r>
      <w:r w:rsidR="00E54A6D" w:rsidRPr="00D15C47">
        <w:rPr>
          <w:rFonts w:ascii="Times New Roman" w:hAnsi="Times New Roman" w:cs="Times New Roman"/>
        </w:rPr>
        <w:t xml:space="preserve"> 2015) </w:t>
      </w:r>
      <w:r w:rsidR="008B4BF9" w:rsidRPr="00D15C47">
        <w:rPr>
          <w:rFonts w:ascii="Times New Roman" w:hAnsi="Times New Roman" w:cs="Times New Roman"/>
        </w:rPr>
        <w:t xml:space="preserve">that </w:t>
      </w:r>
      <w:r w:rsidR="004F6557" w:rsidRPr="00D15C47">
        <w:rPr>
          <w:rFonts w:ascii="Times New Roman" w:hAnsi="Times New Roman" w:cs="Times New Roman"/>
        </w:rPr>
        <w:t>facilitates</w:t>
      </w:r>
      <w:r w:rsidR="008B4BF9" w:rsidRPr="00D15C47">
        <w:rPr>
          <w:rFonts w:ascii="Times New Roman" w:hAnsi="Times New Roman" w:cs="Times New Roman"/>
        </w:rPr>
        <w:t xml:space="preserve"> the </w:t>
      </w:r>
      <w:r w:rsidR="006B56C0" w:rsidRPr="00D15C47">
        <w:rPr>
          <w:rFonts w:ascii="Times New Roman" w:hAnsi="Times New Roman" w:cs="Times New Roman"/>
        </w:rPr>
        <w:t>hold</w:t>
      </w:r>
      <w:r w:rsidR="008B4BF9" w:rsidRPr="00D15C47">
        <w:rPr>
          <w:rFonts w:ascii="Times New Roman" w:hAnsi="Times New Roman" w:cs="Times New Roman"/>
        </w:rPr>
        <w:t xml:space="preserve"> of neoliberal thinking on medical education and </w:t>
      </w:r>
      <w:r w:rsidR="00B73877" w:rsidRPr="00D15C47">
        <w:rPr>
          <w:rFonts w:ascii="Times New Roman" w:hAnsi="Times New Roman" w:cs="Times New Roman"/>
        </w:rPr>
        <w:t xml:space="preserve">on </w:t>
      </w:r>
      <w:r w:rsidR="008B4BF9" w:rsidRPr="00D15C47">
        <w:rPr>
          <w:rFonts w:ascii="Times New Roman" w:hAnsi="Times New Roman" w:cs="Times New Roman"/>
        </w:rPr>
        <w:t xml:space="preserve">medical students’ </w:t>
      </w:r>
      <w:r w:rsidR="00B73877" w:rsidRPr="00D15C47">
        <w:rPr>
          <w:rFonts w:ascii="Times New Roman" w:hAnsi="Times New Roman" w:cs="Times New Roman"/>
        </w:rPr>
        <w:t>views</w:t>
      </w:r>
      <w:r w:rsidR="008B4BF9" w:rsidRPr="00D15C47">
        <w:rPr>
          <w:rFonts w:ascii="Times New Roman" w:hAnsi="Times New Roman" w:cs="Times New Roman"/>
        </w:rPr>
        <w:t xml:space="preserve"> </w:t>
      </w:r>
      <w:r w:rsidR="00B73877" w:rsidRPr="00D15C47">
        <w:rPr>
          <w:rFonts w:ascii="Times New Roman" w:hAnsi="Times New Roman" w:cs="Times New Roman"/>
        </w:rPr>
        <w:t>on</w:t>
      </w:r>
      <w:r w:rsidR="008B4BF9" w:rsidRPr="00D15C47">
        <w:rPr>
          <w:rFonts w:ascii="Times New Roman" w:hAnsi="Times New Roman" w:cs="Times New Roman"/>
        </w:rPr>
        <w:t xml:space="preserve"> </w:t>
      </w:r>
      <w:r w:rsidR="00B73877" w:rsidRPr="00D15C47">
        <w:rPr>
          <w:rFonts w:ascii="Times New Roman" w:hAnsi="Times New Roman" w:cs="Times New Roman"/>
        </w:rPr>
        <w:t>improving</w:t>
      </w:r>
      <w:r w:rsidR="008B4BF9" w:rsidRPr="00D15C47">
        <w:rPr>
          <w:rFonts w:ascii="Times New Roman" w:hAnsi="Times New Roman" w:cs="Times New Roman"/>
        </w:rPr>
        <w:t xml:space="preserve"> health. </w:t>
      </w:r>
    </w:p>
    <w:p w14:paraId="7FA745C1" w14:textId="103559C9" w:rsidR="00CE7290" w:rsidRPr="00D15C47" w:rsidRDefault="00CE7290" w:rsidP="00AC51B8">
      <w:pPr>
        <w:widowControl w:val="0"/>
        <w:autoSpaceDE w:val="0"/>
        <w:autoSpaceDN w:val="0"/>
        <w:adjustRightInd w:val="0"/>
        <w:spacing w:line="480" w:lineRule="auto"/>
        <w:rPr>
          <w:rFonts w:ascii="Times New Roman" w:hAnsi="Times New Roman" w:cs="Times New Roman"/>
        </w:rPr>
      </w:pPr>
    </w:p>
    <w:p w14:paraId="40D6887F" w14:textId="013F3D2B" w:rsidR="007555A1" w:rsidRPr="00D15C47" w:rsidRDefault="007555A1" w:rsidP="00AC51B8">
      <w:pPr>
        <w:pStyle w:val="Heading4sub"/>
      </w:pPr>
      <w:r w:rsidRPr="00D15C47">
        <w:t>Race and neoliberal thinking</w:t>
      </w:r>
    </w:p>
    <w:p w14:paraId="4C47954F" w14:textId="7B2B0341" w:rsidR="00C501C4" w:rsidRPr="00D15C47" w:rsidRDefault="00A63683"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t>W</w:t>
      </w:r>
      <w:r w:rsidR="00CE7290" w:rsidRPr="00D15C47">
        <w:rPr>
          <w:rFonts w:ascii="Times New Roman" w:hAnsi="Times New Roman" w:cs="Times New Roman"/>
        </w:rPr>
        <w:t>hile n</w:t>
      </w:r>
      <w:r w:rsidR="00A66BD6" w:rsidRPr="00D15C47">
        <w:rPr>
          <w:rFonts w:ascii="Times New Roman" w:hAnsi="Times New Roman" w:cs="Times New Roman"/>
        </w:rPr>
        <w:t xml:space="preserve">eoliberal thinking </w:t>
      </w:r>
      <w:r w:rsidR="00284DC7" w:rsidRPr="00D15C47">
        <w:rPr>
          <w:rFonts w:ascii="Times New Roman" w:hAnsi="Times New Roman" w:cs="Times New Roman"/>
        </w:rPr>
        <w:t>may appear race-neutral,</w:t>
      </w:r>
      <w:r w:rsidR="00CE7290" w:rsidRPr="00D15C47">
        <w:rPr>
          <w:rFonts w:ascii="Times New Roman" w:hAnsi="Times New Roman" w:cs="Times New Roman"/>
        </w:rPr>
        <w:t xml:space="preserve"> </w:t>
      </w:r>
      <w:r w:rsidR="00284DC7" w:rsidRPr="00D15C47">
        <w:rPr>
          <w:rFonts w:ascii="Times New Roman" w:hAnsi="Times New Roman" w:cs="Times New Roman"/>
        </w:rPr>
        <w:t>it</w:t>
      </w:r>
      <w:r w:rsidR="00CE7290" w:rsidRPr="00D15C47">
        <w:rPr>
          <w:rFonts w:ascii="Times New Roman" w:hAnsi="Times New Roman" w:cs="Times New Roman"/>
        </w:rPr>
        <w:t xml:space="preserve"> is</w:t>
      </w:r>
      <w:r w:rsidR="00CB0AFE" w:rsidRPr="00D15C47">
        <w:rPr>
          <w:rFonts w:ascii="Times New Roman" w:hAnsi="Times New Roman" w:cs="Times New Roman"/>
        </w:rPr>
        <w:t xml:space="preserve"> deeply entwined with race </w:t>
      </w:r>
      <w:r w:rsidR="00C50A1C" w:rsidRPr="00D15C47">
        <w:rPr>
          <w:rFonts w:ascii="Times New Roman" w:hAnsi="Times New Roman" w:cs="Times New Roman"/>
        </w:rPr>
        <w:t>(</w:t>
      </w:r>
      <w:proofErr w:type="spellStart"/>
      <w:r w:rsidR="00E05F27" w:rsidRPr="00D15C47">
        <w:rPr>
          <w:rFonts w:ascii="Times New Roman" w:hAnsi="Times New Roman" w:cs="Times New Roman"/>
        </w:rPr>
        <w:t>Cassano</w:t>
      </w:r>
      <w:proofErr w:type="spellEnd"/>
      <w:r w:rsidR="00E05F27" w:rsidRPr="00D15C47">
        <w:rPr>
          <w:rFonts w:ascii="Times New Roman" w:hAnsi="Times New Roman" w:cs="Times New Roman"/>
        </w:rPr>
        <w:t xml:space="preserve"> and Benz, 2019</w:t>
      </w:r>
      <w:r w:rsidR="00E05F27">
        <w:rPr>
          <w:rFonts w:ascii="Times New Roman" w:hAnsi="Times New Roman" w:cs="Times New Roman"/>
        </w:rPr>
        <w:t xml:space="preserve">; </w:t>
      </w:r>
      <w:proofErr w:type="spellStart"/>
      <w:r w:rsidR="00E05F27" w:rsidRPr="00D15C47">
        <w:rPr>
          <w:rFonts w:ascii="Times New Roman" w:hAnsi="Times New Roman" w:cs="Times New Roman"/>
        </w:rPr>
        <w:t>Saull</w:t>
      </w:r>
      <w:proofErr w:type="spellEnd"/>
      <w:r w:rsidR="00E05F27" w:rsidRPr="00D15C47">
        <w:rPr>
          <w:rFonts w:ascii="Times New Roman" w:hAnsi="Times New Roman" w:cs="Times New Roman"/>
        </w:rPr>
        <w:t xml:space="preserve">, 2018; </w:t>
      </w:r>
      <w:r w:rsidR="00C50A1C" w:rsidRPr="00D15C47">
        <w:rPr>
          <w:rFonts w:ascii="Times New Roman" w:hAnsi="Times New Roman" w:cs="Times New Roman"/>
        </w:rPr>
        <w:t xml:space="preserve">Schram </w:t>
      </w:r>
      <w:r w:rsidR="00892EAD" w:rsidRPr="00D15C47">
        <w:rPr>
          <w:rFonts w:ascii="Times New Roman" w:hAnsi="Times New Roman" w:cs="Times New Roman"/>
        </w:rPr>
        <w:t>et al.</w:t>
      </w:r>
      <w:r w:rsidR="005A25D9" w:rsidRPr="00D15C47">
        <w:rPr>
          <w:rFonts w:ascii="Times New Roman" w:hAnsi="Times New Roman" w:cs="Times New Roman"/>
        </w:rPr>
        <w:t>,</w:t>
      </w:r>
      <w:r w:rsidR="00E05F27">
        <w:rPr>
          <w:rFonts w:ascii="Times New Roman" w:hAnsi="Times New Roman" w:cs="Times New Roman"/>
        </w:rPr>
        <w:t xml:space="preserve"> 2011)</w:t>
      </w:r>
      <w:r w:rsidR="00C50A1C" w:rsidRPr="00D15C47">
        <w:rPr>
          <w:rFonts w:ascii="Times New Roman" w:hAnsi="Times New Roman" w:cs="Times New Roman"/>
        </w:rPr>
        <w:t xml:space="preserve">. </w:t>
      </w:r>
      <w:r w:rsidR="00284DC7" w:rsidRPr="00D15C47">
        <w:rPr>
          <w:rFonts w:ascii="Times New Roman" w:hAnsi="Times New Roman" w:cs="Times New Roman"/>
        </w:rPr>
        <w:t>T</w:t>
      </w:r>
      <w:r w:rsidR="002C34D1" w:rsidRPr="00D15C47">
        <w:rPr>
          <w:rFonts w:ascii="Times New Roman" w:hAnsi="Times New Roman" w:cs="Times New Roman"/>
        </w:rPr>
        <w:t>he ideal neoliberal, self-responsible subject is readily, albeit implicitly, imagined as white</w:t>
      </w:r>
      <w:r w:rsidRPr="00D15C47">
        <w:rPr>
          <w:rFonts w:ascii="Times New Roman" w:hAnsi="Times New Roman" w:cs="Times New Roman"/>
        </w:rPr>
        <w:t xml:space="preserve"> (</w:t>
      </w:r>
      <w:proofErr w:type="spellStart"/>
      <w:r w:rsidRPr="00D15C47">
        <w:rPr>
          <w:rFonts w:ascii="Times New Roman" w:hAnsi="Times New Roman" w:cs="Times New Roman"/>
        </w:rPr>
        <w:t>Saull</w:t>
      </w:r>
      <w:proofErr w:type="spellEnd"/>
      <w:r w:rsidR="005A25D9" w:rsidRPr="00D15C47">
        <w:rPr>
          <w:rFonts w:ascii="Times New Roman" w:hAnsi="Times New Roman" w:cs="Times New Roman"/>
        </w:rPr>
        <w:t>,</w:t>
      </w:r>
      <w:r w:rsidRPr="00D15C47">
        <w:rPr>
          <w:rFonts w:ascii="Times New Roman" w:hAnsi="Times New Roman" w:cs="Times New Roman"/>
        </w:rPr>
        <w:t xml:space="preserve"> 2018)</w:t>
      </w:r>
      <w:r w:rsidR="002C34D1" w:rsidRPr="00D15C47">
        <w:rPr>
          <w:rFonts w:ascii="Times New Roman" w:hAnsi="Times New Roman" w:cs="Times New Roman"/>
        </w:rPr>
        <w:t xml:space="preserve">. </w:t>
      </w:r>
      <w:r w:rsidR="000F1AD9" w:rsidRPr="00D15C47">
        <w:rPr>
          <w:rFonts w:ascii="Times New Roman" w:hAnsi="Times New Roman" w:cs="Times New Roman"/>
        </w:rPr>
        <w:t xml:space="preserve">Simultaneously, neoliberal values such as self-responsibility and individual choice ignore the importance of structural disadvantage </w:t>
      </w:r>
      <w:r w:rsidRPr="00D15C47">
        <w:rPr>
          <w:rFonts w:ascii="Times New Roman" w:hAnsi="Times New Roman" w:cs="Times New Roman"/>
        </w:rPr>
        <w:t xml:space="preserve">and, </w:t>
      </w:r>
      <w:r w:rsidR="000C324B" w:rsidRPr="00D15C47">
        <w:rPr>
          <w:rFonts w:ascii="Times New Roman" w:hAnsi="Times New Roman" w:cs="Times New Roman"/>
        </w:rPr>
        <w:t>through</w:t>
      </w:r>
      <w:r w:rsidRPr="00D15C47">
        <w:rPr>
          <w:rFonts w:ascii="Times New Roman" w:hAnsi="Times New Roman" w:cs="Times New Roman"/>
        </w:rPr>
        <w:t xml:space="preserve"> </w:t>
      </w:r>
      <w:r w:rsidR="000C324B" w:rsidRPr="00D15C47">
        <w:rPr>
          <w:rFonts w:ascii="Times New Roman" w:hAnsi="Times New Roman" w:cs="Times New Roman"/>
        </w:rPr>
        <w:t>assigning</w:t>
      </w:r>
      <w:r w:rsidRPr="00D15C47">
        <w:rPr>
          <w:rFonts w:ascii="Times New Roman" w:hAnsi="Times New Roman" w:cs="Times New Roman"/>
        </w:rPr>
        <w:t xml:space="preserve"> responsibility to individuals </w:t>
      </w:r>
      <w:r w:rsidR="00CB0AFE" w:rsidRPr="00D15C47">
        <w:rPr>
          <w:rFonts w:ascii="Times New Roman" w:hAnsi="Times New Roman" w:cs="Times New Roman"/>
        </w:rPr>
        <w:t>shouldering</w:t>
      </w:r>
      <w:r w:rsidRPr="00D15C47">
        <w:rPr>
          <w:rFonts w:ascii="Times New Roman" w:hAnsi="Times New Roman" w:cs="Times New Roman"/>
        </w:rPr>
        <w:t xml:space="preserve"> social and economic disadvantage, perpetuate</w:t>
      </w:r>
      <w:r w:rsidR="000F1AD9" w:rsidRPr="00D15C47">
        <w:rPr>
          <w:rFonts w:ascii="Times New Roman" w:hAnsi="Times New Roman" w:cs="Times New Roman"/>
        </w:rPr>
        <w:t xml:space="preserve"> </w:t>
      </w:r>
      <w:r w:rsidRPr="00D15C47">
        <w:rPr>
          <w:rFonts w:ascii="Times New Roman" w:hAnsi="Times New Roman" w:cs="Times New Roman"/>
        </w:rPr>
        <w:t>racism</w:t>
      </w:r>
      <w:r w:rsidR="000F1AD9" w:rsidRPr="00D15C47">
        <w:rPr>
          <w:rFonts w:ascii="Times New Roman" w:hAnsi="Times New Roman" w:cs="Times New Roman"/>
        </w:rPr>
        <w:t xml:space="preserve"> (</w:t>
      </w:r>
      <w:proofErr w:type="spellStart"/>
      <w:r w:rsidR="000F1AD9" w:rsidRPr="00D15C47">
        <w:rPr>
          <w:rFonts w:ascii="Times New Roman" w:hAnsi="Times New Roman" w:cs="Times New Roman"/>
        </w:rPr>
        <w:t>Cassano</w:t>
      </w:r>
      <w:proofErr w:type="spellEnd"/>
      <w:r w:rsidR="000F1AD9" w:rsidRPr="00D15C47">
        <w:rPr>
          <w:rFonts w:ascii="Times New Roman" w:hAnsi="Times New Roman" w:cs="Times New Roman"/>
        </w:rPr>
        <w:t xml:space="preserve"> and Benz</w:t>
      </w:r>
      <w:r w:rsidR="005A25D9" w:rsidRPr="00D15C47">
        <w:rPr>
          <w:rFonts w:ascii="Times New Roman" w:hAnsi="Times New Roman" w:cs="Times New Roman"/>
        </w:rPr>
        <w:t>,</w:t>
      </w:r>
      <w:r w:rsidR="000F1AD9" w:rsidRPr="00D15C47">
        <w:rPr>
          <w:rFonts w:ascii="Times New Roman" w:hAnsi="Times New Roman" w:cs="Times New Roman"/>
        </w:rPr>
        <w:t xml:space="preserve"> 2019). </w:t>
      </w:r>
      <w:r w:rsidR="0034740D" w:rsidRPr="00D15C47">
        <w:rPr>
          <w:rFonts w:ascii="Times New Roman" w:hAnsi="Times New Roman" w:cs="Times New Roman"/>
        </w:rPr>
        <w:t>Importantly, i</w:t>
      </w:r>
      <w:r w:rsidR="00A66BD6" w:rsidRPr="00D15C47">
        <w:rPr>
          <w:rFonts w:ascii="Times New Roman" w:hAnsi="Times New Roman" w:cs="Times New Roman"/>
        </w:rPr>
        <w:t xml:space="preserve">n addition to </w:t>
      </w:r>
      <w:r w:rsidR="006060EA" w:rsidRPr="00D15C47">
        <w:rPr>
          <w:rFonts w:ascii="Times New Roman" w:hAnsi="Times New Roman" w:cs="Times New Roman"/>
        </w:rPr>
        <w:t>disregarding</w:t>
      </w:r>
      <w:r w:rsidR="00A66BD6" w:rsidRPr="00D15C47">
        <w:rPr>
          <w:rFonts w:ascii="Times New Roman" w:hAnsi="Times New Roman" w:cs="Times New Roman"/>
        </w:rPr>
        <w:t xml:space="preserve"> the importance of inequity in general terms, the </w:t>
      </w:r>
      <w:r w:rsidR="00CE7290" w:rsidRPr="00D15C47">
        <w:rPr>
          <w:rFonts w:ascii="Times New Roman" w:hAnsi="Times New Roman" w:cs="Times New Roman"/>
        </w:rPr>
        <w:t xml:space="preserve">focus on health </w:t>
      </w:r>
      <w:r w:rsidR="00A4172F" w:rsidRPr="00D15C47">
        <w:rPr>
          <w:rFonts w:ascii="Times New Roman" w:hAnsi="Times New Roman" w:cs="Times New Roman"/>
        </w:rPr>
        <w:t>behavior</w:t>
      </w:r>
      <w:r w:rsidR="00CE7290" w:rsidRPr="00D15C47">
        <w:rPr>
          <w:rFonts w:ascii="Times New Roman" w:hAnsi="Times New Roman" w:cs="Times New Roman"/>
        </w:rPr>
        <w:t xml:space="preserve"> </w:t>
      </w:r>
      <w:r w:rsidR="00C50A1C" w:rsidRPr="00D15C47">
        <w:rPr>
          <w:rFonts w:ascii="Times New Roman" w:hAnsi="Times New Roman" w:cs="Times New Roman"/>
        </w:rPr>
        <w:t xml:space="preserve">also </w:t>
      </w:r>
      <w:r w:rsidR="00CE7290" w:rsidRPr="00D15C47">
        <w:rPr>
          <w:rFonts w:ascii="Times New Roman" w:hAnsi="Times New Roman" w:cs="Times New Roman"/>
        </w:rPr>
        <w:t>‘explains racial inequalities in health by autonomous choices’ (</w:t>
      </w:r>
      <w:proofErr w:type="spellStart"/>
      <w:r w:rsidR="00CE7290" w:rsidRPr="00D15C47">
        <w:rPr>
          <w:rFonts w:ascii="Times New Roman" w:hAnsi="Times New Roman" w:cs="Times New Roman"/>
        </w:rPr>
        <w:t>Muntaner</w:t>
      </w:r>
      <w:proofErr w:type="spellEnd"/>
      <w:r w:rsidR="00CE7290" w:rsidRPr="00D15C47">
        <w:rPr>
          <w:rFonts w:ascii="Times New Roman" w:hAnsi="Times New Roman" w:cs="Times New Roman"/>
        </w:rPr>
        <w:t xml:space="preserve"> </w:t>
      </w:r>
      <w:r w:rsidR="00892EAD" w:rsidRPr="00D15C47">
        <w:rPr>
          <w:rFonts w:ascii="Times New Roman" w:hAnsi="Times New Roman" w:cs="Times New Roman"/>
        </w:rPr>
        <w:t>et al.</w:t>
      </w:r>
      <w:r w:rsidR="005A25D9" w:rsidRPr="00D15C47">
        <w:rPr>
          <w:rFonts w:ascii="Times New Roman" w:hAnsi="Times New Roman" w:cs="Times New Roman"/>
        </w:rPr>
        <w:t>,</w:t>
      </w:r>
      <w:r w:rsidR="00CE7290" w:rsidRPr="00D15C47">
        <w:rPr>
          <w:rFonts w:ascii="Times New Roman" w:hAnsi="Times New Roman" w:cs="Times New Roman"/>
        </w:rPr>
        <w:t xml:space="preserve"> 2001:665) rather than by historical and </w:t>
      </w:r>
      <w:r w:rsidR="00F26BF2" w:rsidRPr="00D15C47">
        <w:rPr>
          <w:rFonts w:ascii="Times New Roman" w:hAnsi="Times New Roman" w:cs="Times New Roman"/>
        </w:rPr>
        <w:t>on-going</w:t>
      </w:r>
      <w:r w:rsidR="00CE7290" w:rsidRPr="00D15C47">
        <w:rPr>
          <w:rFonts w:ascii="Times New Roman" w:hAnsi="Times New Roman" w:cs="Times New Roman"/>
        </w:rPr>
        <w:t xml:space="preserve"> injustice.</w:t>
      </w:r>
      <w:r w:rsidR="008E7BD6" w:rsidRPr="00D15C47">
        <w:rPr>
          <w:rFonts w:ascii="Times New Roman" w:hAnsi="Times New Roman" w:cs="Times New Roman"/>
        </w:rPr>
        <w:t xml:space="preserve"> </w:t>
      </w:r>
      <w:r w:rsidR="00CE7290" w:rsidRPr="00D15C47">
        <w:rPr>
          <w:rFonts w:ascii="Times New Roman" w:hAnsi="Times New Roman" w:cs="Times New Roman"/>
        </w:rPr>
        <w:t xml:space="preserve">While some participants </w:t>
      </w:r>
      <w:r w:rsidR="00A4172F" w:rsidRPr="00D15C47">
        <w:rPr>
          <w:rFonts w:ascii="Times New Roman" w:hAnsi="Times New Roman" w:cs="Times New Roman"/>
        </w:rPr>
        <w:t>emphasize</w:t>
      </w:r>
      <w:r w:rsidR="00CE7290" w:rsidRPr="00D15C47">
        <w:rPr>
          <w:rFonts w:ascii="Times New Roman" w:hAnsi="Times New Roman" w:cs="Times New Roman"/>
        </w:rPr>
        <w:t xml:space="preserve"> </w:t>
      </w:r>
      <w:r w:rsidR="00B73877" w:rsidRPr="00D15C47">
        <w:rPr>
          <w:rFonts w:ascii="Times New Roman" w:hAnsi="Times New Roman" w:cs="Times New Roman"/>
        </w:rPr>
        <w:t>health literacy</w:t>
      </w:r>
      <w:r w:rsidR="00CE7290" w:rsidRPr="00D15C47">
        <w:rPr>
          <w:rFonts w:ascii="Times New Roman" w:hAnsi="Times New Roman" w:cs="Times New Roman"/>
        </w:rPr>
        <w:t>, little attention is given to</w:t>
      </w:r>
      <w:r w:rsidR="00706549" w:rsidRPr="00D15C47">
        <w:rPr>
          <w:rFonts w:ascii="Times New Roman" w:hAnsi="Times New Roman" w:cs="Times New Roman"/>
        </w:rPr>
        <w:t>, for example, the</w:t>
      </w:r>
      <w:r w:rsidR="00CE7290" w:rsidRPr="00D15C47">
        <w:rPr>
          <w:rFonts w:ascii="Times New Roman" w:hAnsi="Times New Roman" w:cs="Times New Roman"/>
        </w:rPr>
        <w:t xml:space="preserve"> ‘[</w:t>
      </w:r>
      <w:proofErr w:type="spellStart"/>
      <w:r w:rsidR="00CE7290" w:rsidRPr="00D15C47">
        <w:rPr>
          <w:rFonts w:ascii="Times New Roman" w:hAnsi="Times New Roman" w:cs="Times New Roman"/>
        </w:rPr>
        <w:t>i</w:t>
      </w:r>
      <w:proofErr w:type="spellEnd"/>
      <w:r w:rsidR="00CE7290" w:rsidRPr="00D15C47">
        <w:rPr>
          <w:rFonts w:ascii="Times New Roman" w:hAnsi="Times New Roman" w:cs="Times New Roman"/>
        </w:rPr>
        <w:t>]</w:t>
      </w:r>
      <w:proofErr w:type="spellStart"/>
      <w:r w:rsidR="00CE7290" w:rsidRPr="00D15C47">
        <w:rPr>
          <w:rFonts w:ascii="Times New Roman" w:hAnsi="Times New Roman" w:cs="Times New Roman"/>
        </w:rPr>
        <w:t>ntergenerational</w:t>
      </w:r>
      <w:proofErr w:type="spellEnd"/>
      <w:r w:rsidR="00CE7290" w:rsidRPr="00D15C47">
        <w:rPr>
          <w:rFonts w:ascii="Times New Roman" w:hAnsi="Times New Roman" w:cs="Times New Roman"/>
        </w:rPr>
        <w:t xml:space="preserve"> transmissions of racial resources [that] provide whites in the United States far greater access than nonwhites to quality education</w:t>
      </w:r>
      <w:r w:rsidR="00CE7290" w:rsidRPr="00D15C47">
        <w:rPr>
          <w:rFonts w:ascii="Times New Roman" w:hAnsi="Times New Roman" w:cs="Times New Roman"/>
          <w:bCs/>
        </w:rPr>
        <w:t xml:space="preserve">’ </w:t>
      </w:r>
      <w:r w:rsidR="00015647" w:rsidRPr="00D15C47">
        <w:rPr>
          <w:rFonts w:ascii="Times New Roman" w:hAnsi="Times New Roman" w:cs="Times New Roman"/>
          <w:bCs/>
        </w:rPr>
        <w:t>and other factor</w:t>
      </w:r>
      <w:r w:rsidR="00F4585A" w:rsidRPr="00D15C47">
        <w:rPr>
          <w:rFonts w:ascii="Times New Roman" w:hAnsi="Times New Roman" w:cs="Times New Roman"/>
          <w:bCs/>
        </w:rPr>
        <w:t xml:space="preserve">s that play an important </w:t>
      </w:r>
      <w:r w:rsidR="00015647" w:rsidRPr="00D15C47">
        <w:rPr>
          <w:rFonts w:ascii="Times New Roman" w:hAnsi="Times New Roman" w:cs="Times New Roman"/>
          <w:bCs/>
        </w:rPr>
        <w:t xml:space="preserve">role in better health outcomes </w:t>
      </w:r>
      <w:r w:rsidR="00CE7290" w:rsidRPr="00D15C47">
        <w:rPr>
          <w:rFonts w:ascii="Times New Roman" w:hAnsi="Times New Roman" w:cs="Times New Roman"/>
          <w:bCs/>
        </w:rPr>
        <w:t xml:space="preserve">(Lewis and </w:t>
      </w:r>
      <w:proofErr w:type="spellStart"/>
      <w:r w:rsidR="00CE7290" w:rsidRPr="00D15C47">
        <w:rPr>
          <w:rFonts w:ascii="Times New Roman" w:hAnsi="Times New Roman" w:cs="Times New Roman"/>
          <w:bCs/>
        </w:rPr>
        <w:t>Manno</w:t>
      </w:r>
      <w:proofErr w:type="spellEnd"/>
      <w:r w:rsidR="005A25D9" w:rsidRPr="00D15C47">
        <w:rPr>
          <w:rFonts w:ascii="Times New Roman" w:hAnsi="Times New Roman" w:cs="Times New Roman"/>
          <w:bCs/>
        </w:rPr>
        <w:t>,</w:t>
      </w:r>
      <w:r w:rsidR="00CE7290" w:rsidRPr="00D15C47">
        <w:rPr>
          <w:rFonts w:ascii="Times New Roman" w:hAnsi="Times New Roman" w:cs="Times New Roman"/>
          <w:bCs/>
        </w:rPr>
        <w:t xml:space="preserve"> 2011:93). </w:t>
      </w:r>
      <w:r w:rsidR="006C5251" w:rsidRPr="00D15C47">
        <w:rPr>
          <w:rFonts w:ascii="Times New Roman" w:hAnsi="Times New Roman" w:cs="Times New Roman"/>
          <w:bCs/>
        </w:rPr>
        <w:t xml:space="preserve">The </w:t>
      </w:r>
      <w:r w:rsidR="006C5251" w:rsidRPr="00D15C47">
        <w:rPr>
          <w:rFonts w:ascii="Times New Roman" w:hAnsi="Times New Roman" w:cs="Times New Roman"/>
          <w:bCs/>
        </w:rPr>
        <w:lastRenderedPageBreak/>
        <w:t xml:space="preserve">health enhancing power of social and economic privilege is, simultaneously, hidden from view. </w:t>
      </w:r>
      <w:r w:rsidR="00544F16" w:rsidRPr="00D15C47">
        <w:rPr>
          <w:rFonts w:ascii="Times New Roman" w:hAnsi="Times New Roman" w:cs="Times New Roman"/>
          <w:bCs/>
        </w:rPr>
        <w:t>A</w:t>
      </w:r>
      <w:r w:rsidR="00CE7290" w:rsidRPr="00D15C47">
        <w:rPr>
          <w:rFonts w:ascii="Times New Roman" w:hAnsi="Times New Roman" w:cs="Times New Roman"/>
        </w:rPr>
        <w:t xml:space="preserve">ccording to </w:t>
      </w:r>
      <w:proofErr w:type="spellStart"/>
      <w:r w:rsidR="00CE7290" w:rsidRPr="00D15C47">
        <w:rPr>
          <w:rFonts w:ascii="Times New Roman" w:hAnsi="Times New Roman" w:cs="Times New Roman"/>
        </w:rPr>
        <w:t>Muntaner</w:t>
      </w:r>
      <w:proofErr w:type="spellEnd"/>
      <w:r w:rsidR="00CE7290" w:rsidRPr="00D15C47">
        <w:rPr>
          <w:rFonts w:ascii="Times New Roman" w:hAnsi="Times New Roman" w:cs="Times New Roman"/>
        </w:rPr>
        <w:t xml:space="preserve"> </w:t>
      </w:r>
      <w:r w:rsidR="00892EAD" w:rsidRPr="00D15C47">
        <w:rPr>
          <w:rFonts w:ascii="Times New Roman" w:hAnsi="Times New Roman" w:cs="Times New Roman"/>
        </w:rPr>
        <w:t>et al.</w:t>
      </w:r>
      <w:r w:rsidR="00CE7290" w:rsidRPr="00D15C47">
        <w:rPr>
          <w:rFonts w:ascii="Times New Roman" w:hAnsi="Times New Roman" w:cs="Times New Roman"/>
        </w:rPr>
        <w:t xml:space="preserve"> (2001:665)</w:t>
      </w:r>
      <w:r w:rsidR="002148F7" w:rsidRPr="00D15C47">
        <w:rPr>
          <w:rFonts w:ascii="Times New Roman" w:hAnsi="Times New Roman" w:cs="Times New Roman"/>
        </w:rPr>
        <w:t>,</w:t>
      </w:r>
      <w:r w:rsidR="00CE7290" w:rsidRPr="00D15C47">
        <w:rPr>
          <w:rFonts w:ascii="Times New Roman" w:hAnsi="Times New Roman" w:cs="Times New Roman"/>
        </w:rPr>
        <w:t xml:space="preserve"> the </w:t>
      </w:r>
      <w:proofErr w:type="gramStart"/>
      <w:r w:rsidR="00CE7290" w:rsidRPr="00D15C47">
        <w:rPr>
          <w:rFonts w:ascii="Times New Roman" w:hAnsi="Times New Roman" w:cs="Times New Roman"/>
        </w:rPr>
        <w:t>manner in which</w:t>
      </w:r>
      <w:proofErr w:type="gramEnd"/>
      <w:r w:rsidR="00CE7290" w:rsidRPr="00D15C47">
        <w:rPr>
          <w:rFonts w:ascii="Times New Roman" w:hAnsi="Times New Roman" w:cs="Times New Roman"/>
        </w:rPr>
        <w:t xml:space="preserve"> racial inequality is frequently sidestepped in talk around health inequalities ‘suggests the presence of a protective self-serving bias among middle-class whites’ (</w:t>
      </w:r>
      <w:r w:rsidR="00287B7B" w:rsidRPr="00D15C47">
        <w:rPr>
          <w:rFonts w:ascii="Times New Roman" w:hAnsi="Times New Roman" w:cs="Times New Roman"/>
        </w:rPr>
        <w:t>see also Bonilla-Silva</w:t>
      </w:r>
      <w:r w:rsidR="005A25D9" w:rsidRPr="00D15C47">
        <w:rPr>
          <w:rFonts w:ascii="Times New Roman" w:hAnsi="Times New Roman" w:cs="Times New Roman"/>
        </w:rPr>
        <w:t>,</w:t>
      </w:r>
      <w:r w:rsidR="00287B7B" w:rsidRPr="00D15C47">
        <w:rPr>
          <w:rFonts w:ascii="Times New Roman" w:hAnsi="Times New Roman" w:cs="Times New Roman"/>
        </w:rPr>
        <w:t xml:space="preserve"> 2002</w:t>
      </w:r>
      <w:r w:rsidR="00CE7290" w:rsidRPr="00D15C47">
        <w:rPr>
          <w:rFonts w:ascii="Times New Roman" w:hAnsi="Times New Roman" w:cs="Times New Roman"/>
        </w:rPr>
        <w:t xml:space="preserve">). </w:t>
      </w:r>
      <w:r w:rsidR="00015647" w:rsidRPr="00D15C47">
        <w:rPr>
          <w:rFonts w:ascii="Times New Roman" w:hAnsi="Times New Roman" w:cs="Times New Roman"/>
        </w:rPr>
        <w:t>A</w:t>
      </w:r>
      <w:r w:rsidR="00CE7290" w:rsidRPr="00D15C47">
        <w:rPr>
          <w:rFonts w:ascii="Times New Roman" w:hAnsi="Times New Roman" w:cs="Times New Roman"/>
        </w:rPr>
        <w:t xml:space="preserve"> focus on health </w:t>
      </w:r>
      <w:r w:rsidR="00A4172F" w:rsidRPr="00D15C47">
        <w:rPr>
          <w:rFonts w:ascii="Times New Roman" w:hAnsi="Times New Roman" w:cs="Times New Roman"/>
        </w:rPr>
        <w:t>behavior</w:t>
      </w:r>
      <w:r w:rsidR="00CE7290" w:rsidRPr="00D15C47">
        <w:rPr>
          <w:rFonts w:ascii="Times New Roman" w:hAnsi="Times New Roman" w:cs="Times New Roman"/>
        </w:rPr>
        <w:t xml:space="preserve"> and cultu</w:t>
      </w:r>
      <w:r w:rsidR="00B73877" w:rsidRPr="00D15C47">
        <w:rPr>
          <w:rFonts w:ascii="Times New Roman" w:hAnsi="Times New Roman" w:cs="Times New Roman"/>
        </w:rPr>
        <w:t xml:space="preserve">re, furthermore, </w:t>
      </w:r>
      <w:r w:rsidR="00015647" w:rsidRPr="00D15C47">
        <w:rPr>
          <w:rFonts w:ascii="Times New Roman" w:hAnsi="Times New Roman" w:cs="Times New Roman"/>
        </w:rPr>
        <w:t xml:space="preserve">subtly enables </w:t>
      </w:r>
      <w:r w:rsidR="00B72773" w:rsidRPr="00D15C47">
        <w:rPr>
          <w:rFonts w:ascii="Times New Roman" w:hAnsi="Times New Roman" w:cs="Times New Roman"/>
        </w:rPr>
        <w:t>the</w:t>
      </w:r>
      <w:r w:rsidR="00CE7290" w:rsidRPr="00D15C47">
        <w:rPr>
          <w:rFonts w:ascii="Times New Roman" w:hAnsi="Times New Roman" w:cs="Times New Roman"/>
        </w:rPr>
        <w:t xml:space="preserve"> privileged to ‘avoid any social responsibility for the experiences of non-whites’ (</w:t>
      </w:r>
      <w:proofErr w:type="spellStart"/>
      <w:r w:rsidR="00CE7290" w:rsidRPr="00D15C47">
        <w:rPr>
          <w:rFonts w:ascii="Times New Roman" w:hAnsi="Times New Roman" w:cs="Times New Roman"/>
        </w:rPr>
        <w:t>Muntaner</w:t>
      </w:r>
      <w:proofErr w:type="spellEnd"/>
      <w:r w:rsidR="00CE7290" w:rsidRPr="00D15C47">
        <w:rPr>
          <w:rFonts w:ascii="Times New Roman" w:hAnsi="Times New Roman" w:cs="Times New Roman"/>
        </w:rPr>
        <w:t xml:space="preserve"> </w:t>
      </w:r>
      <w:r w:rsidR="00892EAD" w:rsidRPr="00D15C47">
        <w:rPr>
          <w:rFonts w:ascii="Times New Roman" w:hAnsi="Times New Roman" w:cs="Times New Roman"/>
        </w:rPr>
        <w:t>et al.</w:t>
      </w:r>
      <w:r w:rsidR="005A25D9" w:rsidRPr="00D15C47">
        <w:rPr>
          <w:rFonts w:ascii="Times New Roman" w:hAnsi="Times New Roman" w:cs="Times New Roman"/>
        </w:rPr>
        <w:t>,</w:t>
      </w:r>
      <w:r w:rsidR="00CE7290" w:rsidRPr="00D15C47">
        <w:rPr>
          <w:rFonts w:ascii="Times New Roman" w:hAnsi="Times New Roman" w:cs="Times New Roman"/>
        </w:rPr>
        <w:t xml:space="preserve"> 2001:665). </w:t>
      </w:r>
      <w:r w:rsidR="00BC4B00" w:rsidRPr="00D15C47">
        <w:rPr>
          <w:rFonts w:ascii="Times New Roman" w:hAnsi="Times New Roman" w:cs="Times New Roman"/>
        </w:rPr>
        <w:t xml:space="preserve">Emphasizing individual choice, as well as the impact of cultures on people, provides a means of erasing the racist roots of the inequity that generates ill health while simultaneously defining cultures most affected by racism as inherently unhealthy. </w:t>
      </w:r>
      <w:r w:rsidR="004D781D" w:rsidRPr="00D15C47">
        <w:rPr>
          <w:rFonts w:ascii="Times New Roman" w:hAnsi="Times New Roman" w:cs="Times New Roman"/>
        </w:rPr>
        <w:t>As such, s</w:t>
      </w:r>
      <w:r w:rsidR="00C501C4" w:rsidRPr="00D15C47">
        <w:rPr>
          <w:rFonts w:ascii="Times New Roman" w:hAnsi="Times New Roman" w:cs="Times New Roman"/>
        </w:rPr>
        <w:t>ilences around topics such as</w:t>
      </w:r>
      <w:r w:rsidR="00F61DE1" w:rsidRPr="00D15C47">
        <w:rPr>
          <w:rFonts w:ascii="Times New Roman" w:hAnsi="Times New Roman" w:cs="Times New Roman"/>
        </w:rPr>
        <w:t xml:space="preserve"> race and racism speak volumes </w:t>
      </w:r>
      <w:r w:rsidR="002B5861" w:rsidRPr="00D15C47">
        <w:rPr>
          <w:rFonts w:ascii="Times New Roman" w:hAnsi="Times New Roman" w:cs="Times New Roman"/>
        </w:rPr>
        <w:t>of</w:t>
      </w:r>
      <w:r w:rsidR="00F61DE1" w:rsidRPr="00D15C47">
        <w:rPr>
          <w:rFonts w:ascii="Times New Roman" w:hAnsi="Times New Roman" w:cs="Times New Roman"/>
        </w:rPr>
        <w:t xml:space="preserve"> the su</w:t>
      </w:r>
      <w:r w:rsidR="002B5861" w:rsidRPr="00D15C47">
        <w:rPr>
          <w:rFonts w:ascii="Times New Roman" w:hAnsi="Times New Roman" w:cs="Times New Roman"/>
        </w:rPr>
        <w:t>btle power of neoliberal reason, but also of</w:t>
      </w:r>
      <w:r w:rsidR="00F61DE1" w:rsidRPr="00D15C47">
        <w:rPr>
          <w:rFonts w:ascii="Times New Roman" w:hAnsi="Times New Roman" w:cs="Times New Roman"/>
        </w:rPr>
        <w:t xml:space="preserve"> </w:t>
      </w:r>
      <w:r w:rsidR="00B73877" w:rsidRPr="00D15C47">
        <w:rPr>
          <w:rFonts w:ascii="Times New Roman" w:hAnsi="Times New Roman" w:cs="Times New Roman"/>
        </w:rPr>
        <w:t xml:space="preserve">the </w:t>
      </w:r>
      <w:r w:rsidR="00F61DE1" w:rsidRPr="00D15C47">
        <w:rPr>
          <w:rFonts w:ascii="Times New Roman" w:hAnsi="Times New Roman" w:cs="Times New Roman"/>
        </w:rPr>
        <w:t xml:space="preserve">ways in which </w:t>
      </w:r>
      <w:r w:rsidR="009526DD" w:rsidRPr="00D15C47">
        <w:rPr>
          <w:rFonts w:ascii="Times New Roman" w:hAnsi="Times New Roman" w:cs="Times New Roman"/>
        </w:rPr>
        <w:t>neoliberal thought</w:t>
      </w:r>
      <w:r w:rsidR="00F61DE1" w:rsidRPr="00D15C47">
        <w:rPr>
          <w:rFonts w:ascii="Times New Roman" w:hAnsi="Times New Roman" w:cs="Times New Roman"/>
        </w:rPr>
        <w:t xml:space="preserve"> enables </w:t>
      </w:r>
      <w:r w:rsidR="001F26FA" w:rsidRPr="00D15C47">
        <w:rPr>
          <w:rFonts w:ascii="Times New Roman" w:hAnsi="Times New Roman" w:cs="Times New Roman"/>
        </w:rPr>
        <w:t>paying little heed to</w:t>
      </w:r>
      <w:r w:rsidR="00F61DE1" w:rsidRPr="00D15C47">
        <w:rPr>
          <w:rFonts w:ascii="Times New Roman" w:hAnsi="Times New Roman" w:cs="Times New Roman"/>
        </w:rPr>
        <w:t xml:space="preserve"> </w:t>
      </w:r>
      <w:r w:rsidR="003169E5" w:rsidRPr="00D15C47">
        <w:rPr>
          <w:rFonts w:ascii="Times New Roman" w:hAnsi="Times New Roman" w:cs="Times New Roman"/>
        </w:rPr>
        <w:t>inequity that</w:t>
      </w:r>
      <w:r w:rsidR="00F61DE1" w:rsidRPr="00D15C47">
        <w:rPr>
          <w:rFonts w:ascii="Times New Roman" w:hAnsi="Times New Roman" w:cs="Times New Roman"/>
        </w:rPr>
        <w:t xml:space="preserve"> </w:t>
      </w:r>
      <w:r w:rsidR="003169E5" w:rsidRPr="00D15C47">
        <w:rPr>
          <w:rFonts w:ascii="Times New Roman" w:hAnsi="Times New Roman" w:cs="Times New Roman"/>
        </w:rPr>
        <w:t>rests</w:t>
      </w:r>
      <w:r w:rsidR="00765463" w:rsidRPr="00D15C47">
        <w:rPr>
          <w:rFonts w:ascii="Times New Roman" w:hAnsi="Times New Roman" w:cs="Times New Roman"/>
        </w:rPr>
        <w:t xml:space="preserve"> </w:t>
      </w:r>
      <w:r w:rsidR="00544F16" w:rsidRPr="00D15C47">
        <w:rPr>
          <w:rFonts w:ascii="Times New Roman" w:hAnsi="Times New Roman" w:cs="Times New Roman"/>
        </w:rPr>
        <w:t xml:space="preserve">on, and </w:t>
      </w:r>
      <w:r w:rsidR="003169E5" w:rsidRPr="00D15C47">
        <w:rPr>
          <w:rFonts w:ascii="Times New Roman" w:hAnsi="Times New Roman" w:cs="Times New Roman"/>
        </w:rPr>
        <w:t>perpetuates</w:t>
      </w:r>
      <w:r w:rsidR="00544F16" w:rsidRPr="00D15C47">
        <w:rPr>
          <w:rFonts w:ascii="Times New Roman" w:hAnsi="Times New Roman" w:cs="Times New Roman"/>
        </w:rPr>
        <w:t xml:space="preserve">, </w:t>
      </w:r>
      <w:r w:rsidR="002D4FC8" w:rsidRPr="00D15C47">
        <w:rPr>
          <w:rFonts w:ascii="Times New Roman" w:hAnsi="Times New Roman" w:cs="Times New Roman"/>
        </w:rPr>
        <w:t xml:space="preserve">structural </w:t>
      </w:r>
      <w:r w:rsidR="00765463" w:rsidRPr="00D15C47">
        <w:rPr>
          <w:rFonts w:ascii="Times New Roman" w:hAnsi="Times New Roman" w:cs="Times New Roman"/>
        </w:rPr>
        <w:t>racism</w:t>
      </w:r>
      <w:r w:rsidR="009D1971" w:rsidRPr="00D15C47">
        <w:rPr>
          <w:rFonts w:ascii="Times New Roman" w:hAnsi="Times New Roman" w:cs="Times New Roman"/>
        </w:rPr>
        <w:t>.</w:t>
      </w:r>
    </w:p>
    <w:p w14:paraId="3906006D" w14:textId="77777777" w:rsidR="00413838" w:rsidRPr="00D15C47" w:rsidRDefault="00413838" w:rsidP="00AC51B8">
      <w:pPr>
        <w:spacing w:line="480" w:lineRule="auto"/>
        <w:rPr>
          <w:rFonts w:ascii="Times New Roman" w:hAnsi="Times New Roman" w:cs="Times New Roman"/>
        </w:rPr>
      </w:pPr>
    </w:p>
    <w:p w14:paraId="395E8950" w14:textId="22005FE3" w:rsidR="00004896" w:rsidRPr="00D15C47" w:rsidRDefault="00004896"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Conclusion</w:t>
      </w:r>
    </w:p>
    <w:p w14:paraId="6DE91E6B" w14:textId="702F6FE8" w:rsidR="000059CC" w:rsidRPr="00D15C47" w:rsidRDefault="00C63BE9" w:rsidP="00AC51B8">
      <w:pPr>
        <w:widowControl w:val="0"/>
        <w:autoSpaceDE w:val="0"/>
        <w:autoSpaceDN w:val="0"/>
        <w:adjustRightInd w:val="0"/>
        <w:spacing w:line="480" w:lineRule="auto"/>
        <w:rPr>
          <w:rFonts w:ascii="Times New Roman" w:hAnsi="Times New Roman" w:cs="Times New Roman"/>
          <w:bCs/>
        </w:rPr>
      </w:pPr>
      <w:r w:rsidRPr="00D15C47">
        <w:rPr>
          <w:rFonts w:ascii="Times New Roman" w:hAnsi="Times New Roman" w:cs="Times New Roman"/>
        </w:rPr>
        <w:t>I</w:t>
      </w:r>
      <w:r w:rsidR="001F5820" w:rsidRPr="00D15C47">
        <w:rPr>
          <w:rFonts w:ascii="Times New Roman" w:hAnsi="Times New Roman" w:cs="Times New Roman"/>
        </w:rPr>
        <w:t>mproving</w:t>
      </w:r>
      <w:r w:rsidR="004D22A8" w:rsidRPr="00D15C47">
        <w:rPr>
          <w:rFonts w:ascii="Times New Roman" w:hAnsi="Times New Roman" w:cs="Times New Roman"/>
        </w:rPr>
        <w:t xml:space="preserve"> health is a complex and difficult topic.</w:t>
      </w:r>
      <w:r w:rsidR="00BE2A07" w:rsidRPr="00D15C47">
        <w:rPr>
          <w:rFonts w:ascii="Times New Roman" w:hAnsi="Times New Roman" w:cs="Times New Roman"/>
        </w:rPr>
        <w:t xml:space="preserve"> </w:t>
      </w:r>
      <w:r w:rsidR="00DF1673" w:rsidRPr="00D15C47">
        <w:rPr>
          <w:rFonts w:ascii="Times New Roman" w:hAnsi="Times New Roman" w:cs="Times New Roman"/>
          <w:bCs/>
        </w:rPr>
        <w:t>U</w:t>
      </w:r>
      <w:r w:rsidR="00DF1673" w:rsidRPr="00D15C47">
        <w:rPr>
          <w:rFonts w:ascii="Times New Roman" w:hAnsi="Times New Roman" w:cs="Times New Roman"/>
        </w:rPr>
        <w:t xml:space="preserve">nderstandings of health articulated by medical students are frequently individualistic with social determinants of health relegated to the </w:t>
      </w:r>
      <w:r w:rsidR="00A4172F" w:rsidRPr="00D15C47">
        <w:rPr>
          <w:rFonts w:ascii="Times New Roman" w:hAnsi="Times New Roman" w:cs="Times New Roman"/>
        </w:rPr>
        <w:t>sidelines</w:t>
      </w:r>
      <w:r w:rsidR="00DF1673" w:rsidRPr="00D15C47">
        <w:rPr>
          <w:rFonts w:ascii="Times New Roman" w:hAnsi="Times New Roman" w:cs="Times New Roman"/>
        </w:rPr>
        <w:t>.</w:t>
      </w:r>
      <w:r w:rsidR="00DF1673" w:rsidRPr="00D15C47">
        <w:rPr>
          <w:rFonts w:ascii="Times New Roman" w:hAnsi="Times New Roman" w:cs="Times New Roman"/>
          <w:bCs/>
        </w:rPr>
        <w:t xml:space="preserve"> </w:t>
      </w:r>
      <w:r w:rsidR="00275561" w:rsidRPr="00D15C47">
        <w:rPr>
          <w:rFonts w:ascii="Times New Roman" w:hAnsi="Times New Roman" w:cs="Times New Roman"/>
        </w:rPr>
        <w:t>Some</w:t>
      </w:r>
      <w:r w:rsidR="00E13200" w:rsidRPr="00D15C47">
        <w:rPr>
          <w:rFonts w:ascii="Times New Roman" w:hAnsi="Times New Roman" w:cs="Times New Roman"/>
        </w:rPr>
        <w:t xml:space="preserve"> participants </w:t>
      </w:r>
      <w:r w:rsidR="00275561" w:rsidRPr="00D15C47">
        <w:rPr>
          <w:rFonts w:ascii="Times New Roman" w:hAnsi="Times New Roman" w:cs="Times New Roman"/>
        </w:rPr>
        <w:t xml:space="preserve">do </w:t>
      </w:r>
      <w:r w:rsidR="00E13200" w:rsidRPr="00D15C47">
        <w:rPr>
          <w:rFonts w:ascii="Times New Roman" w:hAnsi="Times New Roman" w:cs="Times New Roman"/>
        </w:rPr>
        <w:t>explicitly connect ill health with inequity</w:t>
      </w:r>
      <w:r w:rsidR="00DD5668" w:rsidRPr="00D15C47">
        <w:rPr>
          <w:rFonts w:ascii="Times New Roman" w:hAnsi="Times New Roman" w:cs="Times New Roman"/>
        </w:rPr>
        <w:t>.</w:t>
      </w:r>
      <w:r w:rsidR="00E13200" w:rsidRPr="00D15C47">
        <w:rPr>
          <w:rFonts w:ascii="Times New Roman" w:hAnsi="Times New Roman" w:cs="Times New Roman"/>
          <w:bCs/>
        </w:rPr>
        <w:t xml:space="preserve"> </w:t>
      </w:r>
      <w:r w:rsidR="00275561" w:rsidRPr="00D15C47">
        <w:rPr>
          <w:rFonts w:ascii="Times New Roman" w:hAnsi="Times New Roman" w:cs="Times New Roman"/>
          <w:bCs/>
        </w:rPr>
        <w:t xml:space="preserve">Importantly, these participants </w:t>
      </w:r>
      <w:r w:rsidR="00DE2035" w:rsidRPr="00D15C47">
        <w:rPr>
          <w:rFonts w:ascii="Times New Roman" w:hAnsi="Times New Roman" w:cs="Times New Roman"/>
          <w:bCs/>
        </w:rPr>
        <w:t>have</w:t>
      </w:r>
      <w:r w:rsidR="00275561" w:rsidRPr="00D15C47">
        <w:rPr>
          <w:rFonts w:ascii="Times New Roman" w:hAnsi="Times New Roman" w:cs="Times New Roman"/>
          <w:bCs/>
        </w:rPr>
        <w:t xml:space="preserve"> </w:t>
      </w:r>
      <w:r w:rsidR="002424DC" w:rsidRPr="00D15C47">
        <w:rPr>
          <w:rFonts w:ascii="Times New Roman" w:hAnsi="Times New Roman" w:cs="Times New Roman"/>
          <w:bCs/>
        </w:rPr>
        <w:t xml:space="preserve">extensively </w:t>
      </w:r>
      <w:r w:rsidR="00275561" w:rsidRPr="00D15C47">
        <w:rPr>
          <w:rFonts w:ascii="Times New Roman" w:hAnsi="Times New Roman" w:cs="Times New Roman"/>
          <w:bCs/>
        </w:rPr>
        <w:t>studied areas such as public health or policy prior to medical school</w:t>
      </w:r>
      <w:r w:rsidR="002424DC" w:rsidRPr="00D15C47">
        <w:rPr>
          <w:rFonts w:ascii="Times New Roman" w:hAnsi="Times New Roman" w:cs="Times New Roman"/>
          <w:bCs/>
        </w:rPr>
        <w:t xml:space="preserve"> or in connection with their medical degree</w:t>
      </w:r>
      <w:r w:rsidR="005A25D9" w:rsidRPr="00D15C47">
        <w:rPr>
          <w:rFonts w:ascii="Times New Roman" w:hAnsi="Times New Roman" w:cs="Times New Roman"/>
          <w:bCs/>
        </w:rPr>
        <w:t>s</w:t>
      </w:r>
      <w:r w:rsidR="00275561" w:rsidRPr="00D15C47">
        <w:rPr>
          <w:rFonts w:ascii="Times New Roman" w:hAnsi="Times New Roman" w:cs="Times New Roman"/>
          <w:bCs/>
        </w:rPr>
        <w:t xml:space="preserve">. </w:t>
      </w:r>
      <w:r w:rsidR="0088746A" w:rsidRPr="00D15C47">
        <w:rPr>
          <w:rFonts w:ascii="Times New Roman" w:hAnsi="Times New Roman" w:cs="Times New Roman"/>
          <w:bCs/>
        </w:rPr>
        <w:t>M</w:t>
      </w:r>
      <w:r w:rsidR="00EF1A3A" w:rsidRPr="00D15C47">
        <w:rPr>
          <w:rFonts w:ascii="Times New Roman" w:hAnsi="Times New Roman" w:cs="Times New Roman"/>
          <w:bCs/>
        </w:rPr>
        <w:t>any</w:t>
      </w:r>
      <w:r w:rsidR="00275561" w:rsidRPr="00D15C47">
        <w:rPr>
          <w:rFonts w:ascii="Times New Roman" w:hAnsi="Times New Roman" w:cs="Times New Roman"/>
          <w:bCs/>
        </w:rPr>
        <w:t xml:space="preserve"> </w:t>
      </w:r>
      <w:r w:rsidR="00275561" w:rsidRPr="00D15C47">
        <w:rPr>
          <w:rFonts w:ascii="Times New Roman" w:hAnsi="Times New Roman" w:cs="Times New Roman"/>
          <w:bCs/>
        </w:rPr>
        <w:lastRenderedPageBreak/>
        <w:t>participants, however,</w:t>
      </w:r>
      <w:r w:rsidR="00EF1A3A" w:rsidRPr="00D15C47">
        <w:rPr>
          <w:rFonts w:ascii="Times New Roman" w:hAnsi="Times New Roman" w:cs="Times New Roman"/>
          <w:bCs/>
        </w:rPr>
        <w:t xml:space="preserve"> </w:t>
      </w:r>
      <w:r w:rsidR="00A4172F" w:rsidRPr="00D15C47">
        <w:rPr>
          <w:rFonts w:ascii="Times New Roman" w:hAnsi="Times New Roman" w:cs="Times New Roman"/>
          <w:bCs/>
        </w:rPr>
        <w:t>emphasize</w:t>
      </w:r>
      <w:r w:rsidR="00A41364" w:rsidRPr="00D15C47">
        <w:rPr>
          <w:rFonts w:ascii="Times New Roman" w:hAnsi="Times New Roman" w:cs="Times New Roman"/>
          <w:bCs/>
        </w:rPr>
        <w:t xml:space="preserve"> health </w:t>
      </w:r>
      <w:r w:rsidR="00A4172F" w:rsidRPr="00D15C47">
        <w:rPr>
          <w:rFonts w:ascii="Times New Roman" w:hAnsi="Times New Roman" w:cs="Times New Roman"/>
          <w:bCs/>
        </w:rPr>
        <w:t>behavior</w:t>
      </w:r>
      <w:r w:rsidR="00A41364" w:rsidRPr="00D15C47">
        <w:rPr>
          <w:rFonts w:ascii="Times New Roman" w:hAnsi="Times New Roman" w:cs="Times New Roman"/>
          <w:bCs/>
        </w:rPr>
        <w:t xml:space="preserve"> and </w:t>
      </w:r>
      <w:r w:rsidR="007026E9" w:rsidRPr="00D15C47">
        <w:rPr>
          <w:rFonts w:ascii="Times New Roman" w:hAnsi="Times New Roman" w:cs="Times New Roman"/>
          <w:bCs/>
        </w:rPr>
        <w:t>motivation</w:t>
      </w:r>
      <w:r w:rsidR="0065236F" w:rsidRPr="00D15C47">
        <w:rPr>
          <w:rFonts w:ascii="Times New Roman" w:hAnsi="Times New Roman" w:cs="Times New Roman"/>
          <w:bCs/>
        </w:rPr>
        <w:t xml:space="preserve"> as central to </w:t>
      </w:r>
      <w:r w:rsidR="0091026A" w:rsidRPr="00D15C47">
        <w:rPr>
          <w:rFonts w:ascii="Times New Roman" w:hAnsi="Times New Roman" w:cs="Times New Roman"/>
          <w:bCs/>
        </w:rPr>
        <w:t xml:space="preserve">health and </w:t>
      </w:r>
      <w:r w:rsidR="0065236F" w:rsidRPr="00D15C47">
        <w:rPr>
          <w:rFonts w:ascii="Times New Roman" w:hAnsi="Times New Roman" w:cs="Times New Roman"/>
          <w:bCs/>
        </w:rPr>
        <w:t>illness</w:t>
      </w:r>
      <w:r w:rsidR="004D4FA3" w:rsidRPr="00D15C47">
        <w:rPr>
          <w:rFonts w:ascii="Times New Roman" w:hAnsi="Times New Roman" w:cs="Times New Roman"/>
          <w:bCs/>
        </w:rPr>
        <w:t xml:space="preserve">, </w:t>
      </w:r>
      <w:r w:rsidR="00B97421" w:rsidRPr="00D15C47">
        <w:rPr>
          <w:rFonts w:ascii="Times New Roman" w:hAnsi="Times New Roman" w:cs="Times New Roman"/>
          <w:bCs/>
        </w:rPr>
        <w:t xml:space="preserve">without reflecting on the ways in which </w:t>
      </w:r>
      <w:r w:rsidR="0091026A" w:rsidRPr="00D15C47">
        <w:rPr>
          <w:rFonts w:ascii="Times New Roman" w:hAnsi="Times New Roman" w:cs="Times New Roman"/>
          <w:bCs/>
        </w:rPr>
        <w:t xml:space="preserve">healthy and unhealthy </w:t>
      </w:r>
      <w:r w:rsidR="00B97421" w:rsidRPr="00D15C47">
        <w:rPr>
          <w:rFonts w:ascii="Times New Roman" w:hAnsi="Times New Roman" w:cs="Times New Roman"/>
          <w:bCs/>
        </w:rPr>
        <w:t>lifestyles entwine with socio-economic and structural factors</w:t>
      </w:r>
      <w:r w:rsidR="00BE2A07" w:rsidRPr="00D15C47">
        <w:rPr>
          <w:rFonts w:ascii="Times New Roman" w:hAnsi="Times New Roman" w:cs="Times New Roman"/>
          <w:bCs/>
        </w:rPr>
        <w:t xml:space="preserve">. </w:t>
      </w:r>
      <w:r w:rsidR="0091026A" w:rsidRPr="00D15C47">
        <w:rPr>
          <w:rFonts w:ascii="Times New Roman" w:hAnsi="Times New Roman" w:cs="Times New Roman"/>
          <w:bCs/>
        </w:rPr>
        <w:t>Furthermore, t</w:t>
      </w:r>
      <w:r w:rsidR="00EF1A3A" w:rsidRPr="00D15C47">
        <w:rPr>
          <w:rFonts w:ascii="Times New Roman" w:hAnsi="Times New Roman" w:cs="Times New Roman"/>
          <w:bCs/>
        </w:rPr>
        <w:t xml:space="preserve">hrough </w:t>
      </w:r>
      <w:r w:rsidR="003730F3" w:rsidRPr="00D15C47">
        <w:rPr>
          <w:rFonts w:ascii="Times New Roman" w:hAnsi="Times New Roman" w:cs="Times New Roman"/>
          <w:bCs/>
        </w:rPr>
        <w:t>underscoring</w:t>
      </w:r>
      <w:r w:rsidR="00EF1A3A" w:rsidRPr="00D15C47">
        <w:rPr>
          <w:rFonts w:ascii="Times New Roman" w:hAnsi="Times New Roman" w:cs="Times New Roman"/>
          <w:bCs/>
        </w:rPr>
        <w:t xml:space="preserve"> </w:t>
      </w:r>
      <w:r w:rsidR="00DE2035" w:rsidRPr="00D15C47">
        <w:rPr>
          <w:rFonts w:ascii="Times New Roman" w:hAnsi="Times New Roman" w:cs="Times New Roman"/>
          <w:bCs/>
        </w:rPr>
        <w:t>unhealthy ‘mindsets’</w:t>
      </w:r>
      <w:r w:rsidR="00EF1A3A" w:rsidRPr="00D15C47">
        <w:rPr>
          <w:rFonts w:ascii="Times New Roman" w:hAnsi="Times New Roman" w:cs="Times New Roman"/>
          <w:bCs/>
        </w:rPr>
        <w:t xml:space="preserve">, </w:t>
      </w:r>
      <w:r w:rsidR="0053072D" w:rsidRPr="00D15C47">
        <w:rPr>
          <w:rFonts w:ascii="Times New Roman" w:hAnsi="Times New Roman" w:cs="Times New Roman"/>
          <w:bCs/>
        </w:rPr>
        <w:t xml:space="preserve">participants </w:t>
      </w:r>
      <w:r w:rsidR="00B97421" w:rsidRPr="00D15C47">
        <w:rPr>
          <w:rFonts w:ascii="Times New Roman" w:hAnsi="Times New Roman" w:cs="Times New Roman"/>
          <w:bCs/>
        </w:rPr>
        <w:t>can</w:t>
      </w:r>
      <w:r w:rsidR="002A7D28" w:rsidRPr="00D15C47">
        <w:rPr>
          <w:rFonts w:ascii="Times New Roman" w:hAnsi="Times New Roman" w:cs="Times New Roman"/>
          <w:bCs/>
        </w:rPr>
        <w:t xml:space="preserve"> make</w:t>
      </w:r>
      <w:r w:rsidR="007026E9" w:rsidRPr="00D15C47">
        <w:rPr>
          <w:rFonts w:ascii="Times New Roman" w:hAnsi="Times New Roman" w:cs="Times New Roman"/>
          <w:bCs/>
        </w:rPr>
        <w:t xml:space="preserve"> </w:t>
      </w:r>
      <w:r w:rsidR="004D22A8" w:rsidRPr="00D15C47">
        <w:rPr>
          <w:rFonts w:ascii="Times New Roman" w:hAnsi="Times New Roman" w:cs="Times New Roman"/>
          <w:bCs/>
        </w:rPr>
        <w:t xml:space="preserve">moral judgments </w:t>
      </w:r>
      <w:r w:rsidR="004D22A8" w:rsidRPr="00D15C47">
        <w:rPr>
          <w:rFonts w:ascii="Times New Roman" w:hAnsi="Times New Roman" w:cs="Times New Roman"/>
        </w:rPr>
        <w:t>of the ill</w:t>
      </w:r>
      <w:r w:rsidR="004B6B3C" w:rsidRPr="00D15C47">
        <w:rPr>
          <w:rFonts w:ascii="Times New Roman" w:hAnsi="Times New Roman" w:cs="Times New Roman"/>
        </w:rPr>
        <w:t xml:space="preserve"> as irresponsible and</w:t>
      </w:r>
      <w:r w:rsidR="007026E9" w:rsidRPr="00D15C47">
        <w:rPr>
          <w:rFonts w:ascii="Times New Roman" w:hAnsi="Times New Roman" w:cs="Times New Roman"/>
        </w:rPr>
        <w:t xml:space="preserve"> unmotivated</w:t>
      </w:r>
      <w:r w:rsidR="00C251E2" w:rsidRPr="00D15C47">
        <w:rPr>
          <w:rFonts w:ascii="Times New Roman" w:hAnsi="Times New Roman" w:cs="Times New Roman"/>
        </w:rPr>
        <w:t>. The</w:t>
      </w:r>
      <w:r w:rsidR="005C5CED" w:rsidRPr="00D15C47">
        <w:rPr>
          <w:rFonts w:ascii="Times New Roman" w:hAnsi="Times New Roman" w:cs="Times New Roman"/>
        </w:rPr>
        <w:t xml:space="preserve"> </w:t>
      </w:r>
      <w:r w:rsidR="003D3C02" w:rsidRPr="00D15C47">
        <w:rPr>
          <w:rFonts w:ascii="Times New Roman" w:hAnsi="Times New Roman" w:cs="Times New Roman"/>
        </w:rPr>
        <w:t xml:space="preserve">focus on health </w:t>
      </w:r>
      <w:r w:rsidR="00A4172F" w:rsidRPr="00D15C47">
        <w:rPr>
          <w:rFonts w:ascii="Times New Roman" w:hAnsi="Times New Roman" w:cs="Times New Roman"/>
        </w:rPr>
        <w:t>behavior</w:t>
      </w:r>
      <w:r w:rsidR="003D3C02" w:rsidRPr="00D15C47">
        <w:rPr>
          <w:rFonts w:ascii="Times New Roman" w:hAnsi="Times New Roman" w:cs="Times New Roman"/>
        </w:rPr>
        <w:t xml:space="preserve"> </w:t>
      </w:r>
      <w:r w:rsidR="00C251E2" w:rsidRPr="00D15C47">
        <w:rPr>
          <w:rFonts w:ascii="Times New Roman" w:hAnsi="Times New Roman" w:cs="Times New Roman"/>
        </w:rPr>
        <w:t>sidelines</w:t>
      </w:r>
      <w:r w:rsidR="005C5CED" w:rsidRPr="00D15C47">
        <w:rPr>
          <w:rFonts w:ascii="Times New Roman" w:hAnsi="Times New Roman" w:cs="Times New Roman"/>
        </w:rPr>
        <w:t xml:space="preserve"> the enduring impact of inequity, especially with regards to race. </w:t>
      </w:r>
      <w:r w:rsidR="00252C11" w:rsidRPr="00D15C47">
        <w:rPr>
          <w:rFonts w:ascii="Times New Roman" w:hAnsi="Times New Roman" w:cs="Times New Roman"/>
        </w:rPr>
        <w:t>A</w:t>
      </w:r>
      <w:r w:rsidR="00E06235" w:rsidRPr="00D15C47">
        <w:rPr>
          <w:rFonts w:ascii="Times New Roman" w:hAnsi="Times New Roman" w:cs="Times New Roman"/>
        </w:rPr>
        <w:t>n</w:t>
      </w:r>
      <w:r w:rsidR="009C3AE4" w:rsidRPr="00D15C47">
        <w:rPr>
          <w:rFonts w:ascii="Times New Roman" w:hAnsi="Times New Roman" w:cs="Times New Roman"/>
        </w:rPr>
        <w:t xml:space="preserve"> emphasis on</w:t>
      </w:r>
      <w:r w:rsidR="00E55F54" w:rsidRPr="00D15C47">
        <w:rPr>
          <w:rFonts w:ascii="Times New Roman" w:hAnsi="Times New Roman" w:cs="Times New Roman"/>
        </w:rPr>
        <w:t xml:space="preserve"> self-responsibility</w:t>
      </w:r>
      <w:r w:rsidR="00B47212" w:rsidRPr="00D15C47">
        <w:rPr>
          <w:rFonts w:ascii="Times New Roman" w:hAnsi="Times New Roman" w:cs="Times New Roman"/>
        </w:rPr>
        <w:t xml:space="preserve"> </w:t>
      </w:r>
      <w:r w:rsidR="00252C11" w:rsidRPr="00D15C47">
        <w:rPr>
          <w:rFonts w:ascii="Times New Roman" w:hAnsi="Times New Roman" w:cs="Times New Roman"/>
        </w:rPr>
        <w:t>provide</w:t>
      </w:r>
      <w:r w:rsidR="00CE79E0" w:rsidRPr="00D15C47">
        <w:rPr>
          <w:rFonts w:ascii="Times New Roman" w:hAnsi="Times New Roman" w:cs="Times New Roman"/>
        </w:rPr>
        <w:t>s</w:t>
      </w:r>
      <w:r w:rsidR="001832C4" w:rsidRPr="00D15C47">
        <w:rPr>
          <w:rFonts w:ascii="Times New Roman" w:hAnsi="Times New Roman" w:cs="Times New Roman"/>
        </w:rPr>
        <w:t xml:space="preserve"> </w:t>
      </w:r>
      <w:r w:rsidR="00CE79E0" w:rsidRPr="00D15C47">
        <w:rPr>
          <w:rFonts w:ascii="Times New Roman" w:hAnsi="Times New Roman" w:cs="Times New Roman"/>
        </w:rPr>
        <w:t xml:space="preserve">participants </w:t>
      </w:r>
      <w:r w:rsidR="001832C4" w:rsidRPr="00D15C47">
        <w:rPr>
          <w:rFonts w:ascii="Times New Roman" w:hAnsi="Times New Roman" w:cs="Times New Roman"/>
        </w:rPr>
        <w:t xml:space="preserve">a means of bypassing the historical and </w:t>
      </w:r>
      <w:proofErr w:type="gramStart"/>
      <w:r w:rsidR="001832C4" w:rsidRPr="00D15C47">
        <w:rPr>
          <w:rFonts w:ascii="Times New Roman" w:hAnsi="Times New Roman" w:cs="Times New Roman"/>
        </w:rPr>
        <w:t>present day</w:t>
      </w:r>
      <w:proofErr w:type="gramEnd"/>
      <w:r w:rsidR="001832C4" w:rsidRPr="00D15C47">
        <w:rPr>
          <w:rFonts w:ascii="Times New Roman" w:hAnsi="Times New Roman" w:cs="Times New Roman"/>
        </w:rPr>
        <w:t xml:space="preserve"> injustice at the heart of </w:t>
      </w:r>
      <w:r w:rsidR="00C61B39" w:rsidRPr="00D15C47">
        <w:rPr>
          <w:rFonts w:ascii="Times New Roman" w:hAnsi="Times New Roman" w:cs="Times New Roman"/>
        </w:rPr>
        <w:t xml:space="preserve">health </w:t>
      </w:r>
      <w:r w:rsidR="001832C4" w:rsidRPr="00D15C47">
        <w:rPr>
          <w:rFonts w:ascii="Times New Roman" w:hAnsi="Times New Roman" w:cs="Times New Roman"/>
        </w:rPr>
        <w:t>inequalities</w:t>
      </w:r>
      <w:r w:rsidR="00A212CD" w:rsidRPr="00D15C47">
        <w:rPr>
          <w:rFonts w:ascii="Times New Roman" w:hAnsi="Times New Roman" w:cs="Times New Roman"/>
        </w:rPr>
        <w:t xml:space="preserve"> in the United States</w:t>
      </w:r>
      <w:r w:rsidR="001832C4" w:rsidRPr="00D15C47">
        <w:rPr>
          <w:rFonts w:ascii="Times New Roman" w:hAnsi="Times New Roman" w:cs="Times New Roman"/>
        </w:rPr>
        <w:t>.</w:t>
      </w:r>
      <w:r w:rsidR="00E55F54" w:rsidRPr="00D15C47">
        <w:rPr>
          <w:rFonts w:ascii="Times New Roman" w:hAnsi="Times New Roman" w:cs="Times New Roman"/>
        </w:rPr>
        <w:t xml:space="preserve"> </w:t>
      </w:r>
    </w:p>
    <w:p w14:paraId="08AE30DE" w14:textId="77777777" w:rsidR="000059CC" w:rsidRPr="00D15C47" w:rsidRDefault="000059CC" w:rsidP="00AC51B8">
      <w:pPr>
        <w:widowControl w:val="0"/>
        <w:autoSpaceDE w:val="0"/>
        <w:autoSpaceDN w:val="0"/>
        <w:adjustRightInd w:val="0"/>
        <w:spacing w:line="480" w:lineRule="auto"/>
        <w:rPr>
          <w:rFonts w:ascii="Times New Roman" w:hAnsi="Times New Roman" w:cs="Times New Roman"/>
        </w:rPr>
      </w:pPr>
    </w:p>
    <w:p w14:paraId="0C083F92" w14:textId="737E9B88" w:rsidR="005A25D9" w:rsidRPr="00D15C47" w:rsidRDefault="00C62DA6"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bCs/>
        </w:rPr>
        <w:t xml:space="preserve">That participants </w:t>
      </w:r>
      <w:r w:rsidR="009C4F20" w:rsidRPr="00D15C47">
        <w:rPr>
          <w:rFonts w:ascii="Times New Roman" w:hAnsi="Times New Roman" w:cs="Times New Roman"/>
          <w:bCs/>
        </w:rPr>
        <w:t>who have studied public health and policy</w:t>
      </w:r>
      <w:r w:rsidRPr="00D15C47">
        <w:rPr>
          <w:rFonts w:ascii="Times New Roman" w:hAnsi="Times New Roman" w:cs="Times New Roman"/>
          <w:bCs/>
        </w:rPr>
        <w:t xml:space="preserve"> show </w:t>
      </w:r>
      <w:r w:rsidR="00BE2C8E" w:rsidRPr="00D15C47">
        <w:rPr>
          <w:rFonts w:ascii="Times New Roman" w:hAnsi="Times New Roman" w:cs="Times New Roman"/>
          <w:bCs/>
        </w:rPr>
        <w:t xml:space="preserve">more </w:t>
      </w:r>
      <w:r w:rsidRPr="00D15C47">
        <w:rPr>
          <w:rFonts w:ascii="Times New Roman" w:hAnsi="Times New Roman" w:cs="Times New Roman"/>
          <w:bCs/>
        </w:rPr>
        <w:t>understanding of the ‘upstream’ social de</w:t>
      </w:r>
      <w:r w:rsidR="00236074" w:rsidRPr="00D15C47">
        <w:rPr>
          <w:rFonts w:ascii="Times New Roman" w:hAnsi="Times New Roman" w:cs="Times New Roman"/>
          <w:bCs/>
        </w:rPr>
        <w:t xml:space="preserve">terminants of health indicates </w:t>
      </w:r>
      <w:r w:rsidR="00AF3A5B" w:rsidRPr="00D15C47">
        <w:rPr>
          <w:rFonts w:ascii="Times New Roman" w:hAnsi="Times New Roman" w:cs="Times New Roman"/>
          <w:bCs/>
        </w:rPr>
        <w:t>the importance of</w:t>
      </w:r>
      <w:r w:rsidR="003266AB" w:rsidRPr="00D15C47">
        <w:rPr>
          <w:rFonts w:ascii="Times New Roman" w:hAnsi="Times New Roman" w:cs="Times New Roman"/>
          <w:bCs/>
        </w:rPr>
        <w:t xml:space="preserve"> </w:t>
      </w:r>
      <w:r w:rsidR="00AF3A5B" w:rsidRPr="00D15C47">
        <w:rPr>
          <w:rFonts w:ascii="Times New Roman" w:hAnsi="Times New Roman" w:cs="Times New Roman"/>
          <w:bCs/>
        </w:rPr>
        <w:t xml:space="preserve">these fields, and </w:t>
      </w:r>
      <w:r w:rsidR="00DE2035" w:rsidRPr="00D15C47">
        <w:rPr>
          <w:rFonts w:ascii="Times New Roman" w:hAnsi="Times New Roman" w:cs="Times New Roman"/>
          <w:bCs/>
        </w:rPr>
        <w:t xml:space="preserve">of </w:t>
      </w:r>
      <w:r w:rsidR="00AF3A5B" w:rsidRPr="00D15C47">
        <w:rPr>
          <w:rFonts w:ascii="Times New Roman" w:hAnsi="Times New Roman" w:cs="Times New Roman"/>
          <w:bCs/>
        </w:rPr>
        <w:t xml:space="preserve">institutions offering students </w:t>
      </w:r>
      <w:r w:rsidR="008F00F1" w:rsidRPr="00D15C47">
        <w:rPr>
          <w:rFonts w:ascii="Times New Roman" w:hAnsi="Times New Roman" w:cs="Times New Roman"/>
          <w:bCs/>
        </w:rPr>
        <w:t>training</w:t>
      </w:r>
      <w:r w:rsidR="00AF3A5B" w:rsidRPr="00D15C47">
        <w:rPr>
          <w:rFonts w:ascii="Times New Roman" w:hAnsi="Times New Roman" w:cs="Times New Roman"/>
          <w:bCs/>
        </w:rPr>
        <w:t xml:space="preserve"> </w:t>
      </w:r>
      <w:r w:rsidR="00553CB8">
        <w:rPr>
          <w:rFonts w:ascii="Times New Roman" w:hAnsi="Times New Roman" w:cs="Times New Roman"/>
          <w:bCs/>
        </w:rPr>
        <w:t>areas</w:t>
      </w:r>
      <w:r w:rsidR="006B62D7" w:rsidRPr="00D15C47">
        <w:rPr>
          <w:rFonts w:ascii="Times New Roman" w:hAnsi="Times New Roman" w:cs="Times New Roman"/>
          <w:bCs/>
        </w:rPr>
        <w:t xml:space="preserve"> like </w:t>
      </w:r>
      <w:r w:rsidR="00AF3A5B" w:rsidRPr="00D15C47">
        <w:rPr>
          <w:rFonts w:ascii="Times New Roman" w:hAnsi="Times New Roman" w:cs="Times New Roman"/>
          <w:bCs/>
        </w:rPr>
        <w:t xml:space="preserve">public health, in facilitating </w:t>
      </w:r>
      <w:r w:rsidR="00DE7727">
        <w:rPr>
          <w:rFonts w:ascii="Times New Roman" w:hAnsi="Times New Roman" w:cs="Times New Roman"/>
          <w:bCs/>
        </w:rPr>
        <w:t>understanding into</w:t>
      </w:r>
      <w:r w:rsidR="00F670D3" w:rsidRPr="00D15C47">
        <w:rPr>
          <w:rFonts w:ascii="Times New Roman" w:hAnsi="Times New Roman" w:cs="Times New Roman"/>
          <w:bCs/>
        </w:rPr>
        <w:t xml:space="preserve"> the health impact of inequity</w:t>
      </w:r>
      <w:r w:rsidR="003266AB" w:rsidRPr="00D15C47">
        <w:rPr>
          <w:rFonts w:ascii="Times New Roman" w:hAnsi="Times New Roman" w:cs="Times New Roman"/>
          <w:bCs/>
        </w:rPr>
        <w:t xml:space="preserve">. </w:t>
      </w:r>
      <w:r w:rsidR="00E55F54" w:rsidRPr="00D15C47">
        <w:rPr>
          <w:rFonts w:ascii="Times New Roman" w:hAnsi="Times New Roman" w:cs="Times New Roman"/>
          <w:bCs/>
        </w:rPr>
        <w:t xml:space="preserve">It is, however, also </w:t>
      </w:r>
      <w:r w:rsidR="001F5BD9" w:rsidRPr="00D15C47">
        <w:rPr>
          <w:rFonts w:ascii="Times New Roman" w:hAnsi="Times New Roman" w:cs="Times New Roman"/>
          <w:bCs/>
        </w:rPr>
        <w:t>important</w:t>
      </w:r>
      <w:r w:rsidR="00E55F54" w:rsidRPr="00D15C47">
        <w:rPr>
          <w:rFonts w:ascii="Times New Roman" w:hAnsi="Times New Roman" w:cs="Times New Roman"/>
          <w:bCs/>
        </w:rPr>
        <w:t xml:space="preserve"> to </w:t>
      </w:r>
      <w:r w:rsidR="00A4172F" w:rsidRPr="00D15C47">
        <w:rPr>
          <w:rFonts w:ascii="Times New Roman" w:hAnsi="Times New Roman" w:cs="Times New Roman"/>
          <w:bCs/>
        </w:rPr>
        <w:t>r</w:t>
      </w:r>
      <w:r w:rsidR="00A4172F" w:rsidRPr="00D15C47">
        <w:rPr>
          <w:rFonts w:ascii="Times New Roman" w:hAnsi="Times New Roman" w:cs="Times New Roman"/>
        </w:rPr>
        <w:t>ecognize</w:t>
      </w:r>
      <w:r w:rsidR="00D776B2" w:rsidRPr="00D15C47">
        <w:rPr>
          <w:rFonts w:ascii="Times New Roman" w:hAnsi="Times New Roman" w:cs="Times New Roman"/>
        </w:rPr>
        <w:t xml:space="preserve"> how </w:t>
      </w:r>
      <w:r w:rsidR="00006462" w:rsidRPr="00D15C47">
        <w:rPr>
          <w:rFonts w:ascii="Times New Roman" w:hAnsi="Times New Roman" w:cs="Times New Roman"/>
        </w:rPr>
        <w:t>the</w:t>
      </w:r>
      <w:r w:rsidR="00D776B2" w:rsidRPr="00D15C47">
        <w:rPr>
          <w:rFonts w:ascii="Times New Roman" w:hAnsi="Times New Roman" w:cs="Times New Roman"/>
        </w:rPr>
        <w:t xml:space="preserve"> ‘</w:t>
      </w:r>
      <w:r w:rsidR="00D776B2" w:rsidRPr="00D15C47">
        <w:rPr>
          <w:rFonts w:ascii="Times New Roman" w:hAnsi="Times New Roman" w:cs="Times New Roman"/>
          <w:bCs/>
        </w:rPr>
        <w:t>narrative of responsibility</w:t>
      </w:r>
      <w:r w:rsidR="00D776B2" w:rsidRPr="00D15C47">
        <w:rPr>
          <w:rFonts w:ascii="Times New Roman" w:hAnsi="Times New Roman" w:cs="Times New Roman"/>
        </w:rPr>
        <w:t xml:space="preserve">’ </w:t>
      </w:r>
      <w:r w:rsidR="006C46BD" w:rsidRPr="00D15C47">
        <w:rPr>
          <w:rFonts w:ascii="Times New Roman" w:hAnsi="Times New Roman" w:cs="Times New Roman"/>
        </w:rPr>
        <w:t>(</w:t>
      </w:r>
      <w:proofErr w:type="spellStart"/>
      <w:r w:rsidR="006C46BD" w:rsidRPr="00D15C47">
        <w:rPr>
          <w:rFonts w:ascii="Times New Roman" w:hAnsi="Times New Roman" w:cs="Times New Roman"/>
        </w:rPr>
        <w:t>Horrocks</w:t>
      </w:r>
      <w:proofErr w:type="spellEnd"/>
      <w:r w:rsidR="006C46BD" w:rsidRPr="00D15C47">
        <w:rPr>
          <w:rFonts w:ascii="Times New Roman" w:hAnsi="Times New Roman" w:cs="Times New Roman"/>
        </w:rPr>
        <w:t xml:space="preserve"> and Johnson</w:t>
      </w:r>
      <w:r w:rsidR="005A25D9" w:rsidRPr="00D15C47">
        <w:rPr>
          <w:rFonts w:ascii="Times New Roman" w:hAnsi="Times New Roman" w:cs="Times New Roman"/>
        </w:rPr>
        <w:t>,</w:t>
      </w:r>
      <w:r w:rsidR="006C46BD" w:rsidRPr="00D15C47">
        <w:rPr>
          <w:rFonts w:ascii="Times New Roman" w:hAnsi="Times New Roman" w:cs="Times New Roman"/>
        </w:rPr>
        <w:t xml:space="preserve"> 2014:178) </w:t>
      </w:r>
      <w:r w:rsidR="009525DF" w:rsidRPr="00D15C47">
        <w:rPr>
          <w:rFonts w:ascii="Times New Roman" w:hAnsi="Times New Roman" w:cs="Times New Roman"/>
        </w:rPr>
        <w:t xml:space="preserve">embedded within neoliberal </w:t>
      </w:r>
      <w:r w:rsidR="006C46BD" w:rsidRPr="00D15C47">
        <w:rPr>
          <w:rFonts w:ascii="Times New Roman" w:hAnsi="Times New Roman" w:cs="Times New Roman"/>
        </w:rPr>
        <w:t>thought</w:t>
      </w:r>
      <w:r w:rsidR="00DE7727">
        <w:rPr>
          <w:rFonts w:ascii="Times New Roman" w:hAnsi="Times New Roman" w:cs="Times New Roman"/>
        </w:rPr>
        <w:t>,</w:t>
      </w:r>
      <w:r w:rsidR="009525DF" w:rsidRPr="00D15C47">
        <w:rPr>
          <w:rFonts w:ascii="Times New Roman" w:hAnsi="Times New Roman" w:cs="Times New Roman"/>
        </w:rPr>
        <w:t xml:space="preserve"> </w:t>
      </w:r>
      <w:r w:rsidR="006C46BD" w:rsidRPr="00D15C47">
        <w:rPr>
          <w:rFonts w:ascii="Times New Roman" w:hAnsi="Times New Roman" w:cs="Times New Roman"/>
        </w:rPr>
        <w:t>and</w:t>
      </w:r>
      <w:r w:rsidR="005A25D9" w:rsidRPr="00D15C47">
        <w:rPr>
          <w:rFonts w:ascii="Times New Roman" w:hAnsi="Times New Roman" w:cs="Times New Roman"/>
        </w:rPr>
        <w:t xml:space="preserve"> in</w:t>
      </w:r>
      <w:r w:rsidR="006C46BD" w:rsidRPr="00D15C47">
        <w:rPr>
          <w:rFonts w:ascii="Times New Roman" w:hAnsi="Times New Roman" w:cs="Times New Roman"/>
        </w:rPr>
        <w:t xml:space="preserve"> contemporary culture </w:t>
      </w:r>
      <w:r w:rsidR="006B62D7" w:rsidRPr="00D15C47">
        <w:rPr>
          <w:rFonts w:ascii="Times New Roman" w:hAnsi="Times New Roman" w:cs="Times New Roman"/>
        </w:rPr>
        <w:t>and institutions</w:t>
      </w:r>
      <w:r w:rsidR="00DE7727">
        <w:rPr>
          <w:rFonts w:ascii="Times New Roman" w:hAnsi="Times New Roman" w:cs="Times New Roman"/>
        </w:rPr>
        <w:t>,</w:t>
      </w:r>
      <w:r w:rsidR="006B62D7" w:rsidRPr="00D15C47">
        <w:rPr>
          <w:rFonts w:ascii="Times New Roman" w:hAnsi="Times New Roman" w:cs="Times New Roman"/>
        </w:rPr>
        <w:t xml:space="preserve"> </w:t>
      </w:r>
      <w:r w:rsidR="00AF5818" w:rsidRPr="00D15C47">
        <w:rPr>
          <w:rFonts w:ascii="Times New Roman" w:hAnsi="Times New Roman" w:cs="Times New Roman"/>
        </w:rPr>
        <w:t xml:space="preserve">readily </w:t>
      </w:r>
      <w:r w:rsidR="00D776B2" w:rsidRPr="00D15C47">
        <w:rPr>
          <w:rFonts w:ascii="Times New Roman" w:hAnsi="Times New Roman" w:cs="Times New Roman"/>
          <w:bCs/>
        </w:rPr>
        <w:t>hides the impact of social disadvantage</w:t>
      </w:r>
      <w:r w:rsidR="00B6770D" w:rsidRPr="00D15C47">
        <w:rPr>
          <w:rFonts w:ascii="Times New Roman" w:hAnsi="Times New Roman" w:cs="Times New Roman"/>
          <w:bCs/>
        </w:rPr>
        <w:t xml:space="preserve"> in </w:t>
      </w:r>
      <w:r w:rsidR="00A4172F" w:rsidRPr="00D15C47">
        <w:rPr>
          <w:rFonts w:ascii="Times New Roman" w:hAnsi="Times New Roman" w:cs="Times New Roman"/>
          <w:bCs/>
        </w:rPr>
        <w:t>favor</w:t>
      </w:r>
      <w:r w:rsidR="00B6770D" w:rsidRPr="00D15C47">
        <w:rPr>
          <w:rFonts w:ascii="Times New Roman" w:hAnsi="Times New Roman" w:cs="Times New Roman"/>
          <w:bCs/>
        </w:rPr>
        <w:t xml:space="preserve"> of personal responsibility</w:t>
      </w:r>
      <w:r w:rsidR="003266AB" w:rsidRPr="00D15C47">
        <w:rPr>
          <w:rFonts w:ascii="Times New Roman" w:hAnsi="Times New Roman" w:cs="Times New Roman"/>
          <w:bCs/>
        </w:rPr>
        <w:t xml:space="preserve">. </w:t>
      </w:r>
      <w:r w:rsidR="002B3F0B" w:rsidRPr="00D15C47">
        <w:rPr>
          <w:rFonts w:ascii="Times New Roman" w:hAnsi="Times New Roman" w:cs="Times New Roman"/>
        </w:rPr>
        <w:t xml:space="preserve">That neoliberal thought uproots ill health from social conditions (Peacock </w:t>
      </w:r>
      <w:r w:rsidR="00892EAD" w:rsidRPr="00D15C47">
        <w:rPr>
          <w:rFonts w:ascii="Times New Roman" w:hAnsi="Times New Roman" w:cs="Times New Roman"/>
        </w:rPr>
        <w:t>et al.</w:t>
      </w:r>
      <w:r w:rsidR="005A25D9" w:rsidRPr="00D15C47">
        <w:rPr>
          <w:rFonts w:ascii="Times New Roman" w:hAnsi="Times New Roman" w:cs="Times New Roman"/>
        </w:rPr>
        <w:t>,</w:t>
      </w:r>
      <w:r w:rsidR="002B3F0B" w:rsidRPr="00D15C47">
        <w:rPr>
          <w:rFonts w:ascii="Times New Roman" w:hAnsi="Times New Roman" w:cs="Times New Roman"/>
        </w:rPr>
        <w:t xml:space="preserve"> 2014) is especially important considering the power </w:t>
      </w:r>
      <w:r w:rsidR="006F346E" w:rsidRPr="00D15C47">
        <w:rPr>
          <w:rFonts w:ascii="Times New Roman" w:hAnsi="Times New Roman" w:cs="Times New Roman"/>
        </w:rPr>
        <w:t xml:space="preserve">that </w:t>
      </w:r>
      <w:r w:rsidR="002B3F0B" w:rsidRPr="00D15C47">
        <w:rPr>
          <w:rFonts w:ascii="Times New Roman" w:hAnsi="Times New Roman" w:cs="Times New Roman"/>
        </w:rPr>
        <w:t xml:space="preserve">future doctors </w:t>
      </w:r>
      <w:r w:rsidR="006F346E" w:rsidRPr="00D15C47">
        <w:rPr>
          <w:rFonts w:ascii="Times New Roman" w:hAnsi="Times New Roman" w:cs="Times New Roman"/>
        </w:rPr>
        <w:t xml:space="preserve">are set to </w:t>
      </w:r>
      <w:r w:rsidR="005A25D9" w:rsidRPr="00D15C47">
        <w:rPr>
          <w:rFonts w:ascii="Times New Roman" w:hAnsi="Times New Roman" w:cs="Times New Roman"/>
        </w:rPr>
        <w:t>hold</w:t>
      </w:r>
      <w:r w:rsidR="00DE39AF" w:rsidRPr="00D15C47">
        <w:rPr>
          <w:rFonts w:ascii="Times New Roman" w:hAnsi="Times New Roman" w:cs="Times New Roman"/>
        </w:rPr>
        <w:t xml:space="preserve"> as arbiters of access to care</w:t>
      </w:r>
      <w:r w:rsidR="00581C1E" w:rsidRPr="00D15C47">
        <w:rPr>
          <w:rFonts w:ascii="Times New Roman" w:hAnsi="Times New Roman" w:cs="Times New Roman"/>
        </w:rPr>
        <w:t>, and to moral worth</w:t>
      </w:r>
      <w:r w:rsidR="002B3F0B" w:rsidRPr="00D15C47">
        <w:rPr>
          <w:rFonts w:ascii="Times New Roman" w:hAnsi="Times New Roman" w:cs="Times New Roman"/>
        </w:rPr>
        <w:t xml:space="preserve">. </w:t>
      </w:r>
    </w:p>
    <w:p w14:paraId="2082AD33" w14:textId="77777777" w:rsidR="005A25D9" w:rsidRPr="00D15C47" w:rsidRDefault="005A25D9" w:rsidP="00AC51B8">
      <w:pPr>
        <w:widowControl w:val="0"/>
        <w:autoSpaceDE w:val="0"/>
        <w:autoSpaceDN w:val="0"/>
        <w:adjustRightInd w:val="0"/>
        <w:spacing w:line="480" w:lineRule="auto"/>
        <w:rPr>
          <w:rFonts w:ascii="Times New Roman" w:hAnsi="Times New Roman" w:cs="Times New Roman"/>
        </w:rPr>
      </w:pPr>
    </w:p>
    <w:p w14:paraId="0DD0482D" w14:textId="3185FE17" w:rsidR="00AE2B62" w:rsidRPr="00D15C47" w:rsidRDefault="00126F34" w:rsidP="00AC51B8">
      <w:pPr>
        <w:widowControl w:val="0"/>
        <w:autoSpaceDE w:val="0"/>
        <w:autoSpaceDN w:val="0"/>
        <w:adjustRightInd w:val="0"/>
        <w:spacing w:line="480" w:lineRule="auto"/>
        <w:rPr>
          <w:rFonts w:ascii="Times New Roman" w:hAnsi="Times New Roman" w:cs="Times New Roman"/>
        </w:rPr>
      </w:pPr>
      <w:r w:rsidRPr="00D15C47">
        <w:rPr>
          <w:rFonts w:ascii="Times New Roman" w:hAnsi="Times New Roman" w:cs="Times New Roman"/>
        </w:rPr>
        <w:lastRenderedPageBreak/>
        <w:t>Further, w</w:t>
      </w:r>
      <w:r w:rsidR="006B6972" w:rsidRPr="00D15C47">
        <w:rPr>
          <w:rFonts w:ascii="Times New Roman" w:hAnsi="Times New Roman" w:cs="Times New Roman"/>
          <w:bCs/>
        </w:rPr>
        <w:t xml:space="preserve">ithin a neoliberal context where inequality emerges as increasingly normal </w:t>
      </w:r>
      <w:r w:rsidR="00DE4417" w:rsidRPr="00D15C47">
        <w:rPr>
          <w:rFonts w:ascii="Times New Roman" w:hAnsi="Times New Roman" w:cs="Times New Roman"/>
          <w:bCs/>
        </w:rPr>
        <w:t>(Brown</w:t>
      </w:r>
      <w:r w:rsidR="005A25D9" w:rsidRPr="00D15C47">
        <w:rPr>
          <w:rFonts w:ascii="Times New Roman" w:hAnsi="Times New Roman" w:cs="Times New Roman"/>
          <w:bCs/>
        </w:rPr>
        <w:t>,</w:t>
      </w:r>
      <w:r w:rsidR="00DE4417" w:rsidRPr="00D15C47">
        <w:rPr>
          <w:rFonts w:ascii="Times New Roman" w:hAnsi="Times New Roman" w:cs="Times New Roman"/>
          <w:bCs/>
        </w:rPr>
        <w:t xml:space="preserve"> 2015), </w:t>
      </w:r>
      <w:r w:rsidR="00AF76EA" w:rsidRPr="00D15C47">
        <w:rPr>
          <w:rFonts w:ascii="Times New Roman" w:hAnsi="Times New Roman" w:cs="Times New Roman"/>
          <w:bCs/>
        </w:rPr>
        <w:t xml:space="preserve">it is important to go beyond </w:t>
      </w:r>
      <w:r w:rsidR="00562321" w:rsidRPr="00D15C47">
        <w:rPr>
          <w:rFonts w:ascii="Times New Roman" w:hAnsi="Times New Roman" w:cs="Times New Roman"/>
          <w:bCs/>
        </w:rPr>
        <w:t xml:space="preserve">the health impact of </w:t>
      </w:r>
      <w:r w:rsidRPr="00D15C47">
        <w:rPr>
          <w:rFonts w:ascii="Times New Roman" w:hAnsi="Times New Roman" w:cs="Times New Roman"/>
          <w:bCs/>
        </w:rPr>
        <w:t xml:space="preserve">structural </w:t>
      </w:r>
      <w:r w:rsidR="00AF76EA" w:rsidRPr="00D15C47">
        <w:rPr>
          <w:rFonts w:ascii="Times New Roman" w:hAnsi="Times New Roman" w:cs="Times New Roman"/>
          <w:bCs/>
        </w:rPr>
        <w:t>inequity</w:t>
      </w:r>
      <w:r w:rsidR="00811F75" w:rsidRPr="00D15C47">
        <w:rPr>
          <w:rFonts w:ascii="Times New Roman" w:hAnsi="Times New Roman" w:cs="Times New Roman"/>
          <w:bCs/>
        </w:rPr>
        <w:t xml:space="preserve">. </w:t>
      </w:r>
      <w:r w:rsidR="0045750D" w:rsidRPr="00D15C47">
        <w:rPr>
          <w:rFonts w:ascii="Times New Roman" w:hAnsi="Times New Roman" w:cs="Times New Roman"/>
          <w:bCs/>
        </w:rPr>
        <w:t>U</w:t>
      </w:r>
      <w:r w:rsidR="00562321" w:rsidRPr="00D15C47">
        <w:rPr>
          <w:rFonts w:ascii="Times New Roman" w:hAnsi="Times New Roman" w:cs="Times New Roman"/>
          <w:bCs/>
        </w:rPr>
        <w:t xml:space="preserve">nderstanding </w:t>
      </w:r>
      <w:r w:rsidR="0045750D" w:rsidRPr="00D15C47">
        <w:rPr>
          <w:rFonts w:ascii="Times New Roman" w:hAnsi="Times New Roman" w:cs="Times New Roman"/>
          <w:bCs/>
        </w:rPr>
        <w:t>into</w:t>
      </w:r>
      <w:r w:rsidR="00BA41AF" w:rsidRPr="00D15C47">
        <w:rPr>
          <w:rFonts w:ascii="Times New Roman" w:hAnsi="Times New Roman" w:cs="Times New Roman"/>
          <w:bCs/>
        </w:rPr>
        <w:t xml:space="preserve"> the complex causes of</w:t>
      </w:r>
      <w:r w:rsidR="00562321" w:rsidRPr="00D15C47">
        <w:rPr>
          <w:rFonts w:ascii="Times New Roman" w:hAnsi="Times New Roman" w:cs="Times New Roman"/>
          <w:bCs/>
        </w:rPr>
        <w:t xml:space="preserve"> ill health</w:t>
      </w:r>
      <w:r w:rsidR="00DE4417" w:rsidRPr="00D15C47">
        <w:rPr>
          <w:rFonts w:ascii="Times New Roman" w:hAnsi="Times New Roman" w:cs="Times New Roman"/>
          <w:bCs/>
        </w:rPr>
        <w:t xml:space="preserve"> </w:t>
      </w:r>
      <w:r w:rsidR="008566D8" w:rsidRPr="00D15C47">
        <w:rPr>
          <w:rFonts w:ascii="Times New Roman" w:hAnsi="Times New Roman" w:cs="Times New Roman"/>
          <w:bCs/>
        </w:rPr>
        <w:t xml:space="preserve">needs to be supplemented </w:t>
      </w:r>
      <w:r w:rsidR="00B57855" w:rsidRPr="00D15C47">
        <w:rPr>
          <w:rFonts w:ascii="Times New Roman" w:hAnsi="Times New Roman" w:cs="Times New Roman"/>
          <w:bCs/>
        </w:rPr>
        <w:t xml:space="preserve">by insight into </w:t>
      </w:r>
      <w:r w:rsidR="00DE4417" w:rsidRPr="00D15C47">
        <w:rPr>
          <w:rFonts w:ascii="Times New Roman" w:hAnsi="Times New Roman" w:cs="Times New Roman"/>
          <w:bCs/>
        </w:rPr>
        <w:t xml:space="preserve">the </w:t>
      </w:r>
      <w:r w:rsidR="00055E76" w:rsidRPr="00D15C47">
        <w:rPr>
          <w:rFonts w:ascii="Times New Roman" w:hAnsi="Times New Roman" w:cs="Times New Roman"/>
          <w:bCs/>
        </w:rPr>
        <w:t xml:space="preserve">appeal </w:t>
      </w:r>
      <w:r w:rsidR="00DE4417" w:rsidRPr="00D15C47">
        <w:rPr>
          <w:rFonts w:ascii="Times New Roman" w:hAnsi="Times New Roman" w:cs="Times New Roman"/>
          <w:bCs/>
        </w:rPr>
        <w:t xml:space="preserve">of </w:t>
      </w:r>
      <w:r w:rsidR="000E2E37" w:rsidRPr="00D15C47">
        <w:rPr>
          <w:rFonts w:ascii="Times New Roman" w:hAnsi="Times New Roman" w:cs="Times New Roman"/>
          <w:bCs/>
        </w:rPr>
        <w:t xml:space="preserve">the ideal of </w:t>
      </w:r>
      <w:r w:rsidR="00DE4417" w:rsidRPr="00D15C47">
        <w:rPr>
          <w:rFonts w:ascii="Times New Roman" w:hAnsi="Times New Roman" w:cs="Times New Roman"/>
          <w:bCs/>
        </w:rPr>
        <w:t>self-responsibility</w:t>
      </w:r>
      <w:r w:rsidR="00562321" w:rsidRPr="00D15C47">
        <w:rPr>
          <w:rFonts w:ascii="Times New Roman" w:hAnsi="Times New Roman" w:cs="Times New Roman"/>
          <w:bCs/>
        </w:rPr>
        <w:t>.</w:t>
      </w:r>
      <w:r w:rsidR="00B57855" w:rsidRPr="00D15C47">
        <w:rPr>
          <w:rFonts w:ascii="Times New Roman" w:hAnsi="Times New Roman" w:cs="Times New Roman"/>
          <w:bCs/>
        </w:rPr>
        <w:t xml:space="preserve"> </w:t>
      </w:r>
      <w:r w:rsidR="0045750D" w:rsidRPr="00D15C47">
        <w:rPr>
          <w:rFonts w:ascii="Times New Roman" w:hAnsi="Times New Roman" w:cs="Times New Roman"/>
          <w:bCs/>
        </w:rPr>
        <w:t>Noticing</w:t>
      </w:r>
      <w:r w:rsidR="00B57855" w:rsidRPr="00D15C47">
        <w:rPr>
          <w:rFonts w:ascii="Times New Roman" w:hAnsi="Times New Roman" w:cs="Times New Roman"/>
          <w:bCs/>
        </w:rPr>
        <w:t xml:space="preserve"> </w:t>
      </w:r>
      <w:r w:rsidR="0045750D" w:rsidRPr="00D15C47">
        <w:rPr>
          <w:rFonts w:ascii="Times New Roman" w:hAnsi="Times New Roman" w:cs="Times New Roman"/>
          <w:bCs/>
        </w:rPr>
        <w:t>how values like self-responsibility facilitate</w:t>
      </w:r>
      <w:r w:rsidR="00B57855" w:rsidRPr="00D15C47">
        <w:rPr>
          <w:rFonts w:ascii="Times New Roman" w:hAnsi="Times New Roman" w:cs="Times New Roman"/>
          <w:bCs/>
        </w:rPr>
        <w:t xml:space="preserve"> ignoring the racist roots of inequity is especially important. </w:t>
      </w:r>
      <w:r w:rsidR="00F7596E" w:rsidRPr="00D15C47">
        <w:rPr>
          <w:rFonts w:ascii="Times New Roman" w:hAnsi="Times New Roman" w:cs="Times New Roman"/>
        </w:rPr>
        <w:t>Encouraging medical students to more fully appreciate and understand the role of inequity in ill health necessitates highlighting and challenging not only the pervasiveness but also the common sense ascribed to neoliberal thinking and values</w:t>
      </w:r>
      <w:r w:rsidR="00DE2035" w:rsidRPr="00D15C47">
        <w:rPr>
          <w:rFonts w:ascii="Times New Roman" w:hAnsi="Times New Roman" w:cs="Times New Roman"/>
        </w:rPr>
        <w:t xml:space="preserve"> today</w:t>
      </w:r>
      <w:r w:rsidR="00F7596E" w:rsidRPr="00D15C47">
        <w:rPr>
          <w:rFonts w:ascii="Times New Roman" w:hAnsi="Times New Roman" w:cs="Times New Roman"/>
        </w:rPr>
        <w:t>.</w:t>
      </w:r>
      <w:r w:rsidR="007D653E" w:rsidRPr="00D15C47">
        <w:rPr>
          <w:rFonts w:ascii="Times New Roman" w:hAnsi="Times New Roman" w:cs="Times New Roman"/>
        </w:rPr>
        <w:t xml:space="preserve"> </w:t>
      </w:r>
      <w:r w:rsidR="00AE2B62" w:rsidRPr="00D15C47">
        <w:rPr>
          <w:rFonts w:ascii="Times New Roman" w:hAnsi="Times New Roman" w:cs="Times New Roman"/>
        </w:rPr>
        <w:t>If we neglect the allure of neoliberal thought in how health and illness are understood, we disregard a key means of making inequity more central to medical education and practice. And through sidestepping th</w:t>
      </w:r>
      <w:r w:rsidR="004C5BE7">
        <w:rPr>
          <w:rFonts w:ascii="Times New Roman" w:hAnsi="Times New Roman" w:cs="Times New Roman"/>
        </w:rPr>
        <w:t xml:space="preserve">e impact of inequity, we miss a vital </w:t>
      </w:r>
      <w:r w:rsidR="00AE2B62" w:rsidRPr="00D15C47">
        <w:rPr>
          <w:rFonts w:ascii="Times New Roman" w:hAnsi="Times New Roman" w:cs="Times New Roman"/>
        </w:rPr>
        <w:t>opportunity for</w:t>
      </w:r>
      <w:r w:rsidR="004C5BE7">
        <w:rPr>
          <w:rFonts w:ascii="Times New Roman" w:hAnsi="Times New Roman" w:cs="Times New Roman"/>
        </w:rPr>
        <w:t xml:space="preserve"> </w:t>
      </w:r>
      <w:r w:rsidR="00AE2B62" w:rsidRPr="00D15C47">
        <w:rPr>
          <w:rFonts w:ascii="Times New Roman" w:hAnsi="Times New Roman" w:cs="Times New Roman"/>
        </w:rPr>
        <w:t xml:space="preserve">improving health.    </w:t>
      </w:r>
    </w:p>
    <w:p w14:paraId="124B73B8" w14:textId="77777777" w:rsidR="00155881" w:rsidRPr="00D15C47" w:rsidRDefault="00155881" w:rsidP="00AC51B8">
      <w:pPr>
        <w:widowControl w:val="0"/>
        <w:autoSpaceDE w:val="0"/>
        <w:autoSpaceDN w:val="0"/>
        <w:adjustRightInd w:val="0"/>
        <w:spacing w:line="480" w:lineRule="auto"/>
        <w:rPr>
          <w:rFonts w:ascii="Times New Roman" w:hAnsi="Times New Roman" w:cs="Times New Roman"/>
        </w:rPr>
      </w:pPr>
    </w:p>
    <w:p w14:paraId="6C305A66" w14:textId="714B6857" w:rsidR="00F51BCB" w:rsidRPr="00D15C47" w:rsidRDefault="00F51BCB"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Acknowledgements</w:t>
      </w:r>
    </w:p>
    <w:p w14:paraId="3E00F255" w14:textId="6C7BE6F6" w:rsidR="00CE437A" w:rsidRPr="00D15C47" w:rsidRDefault="00CE437A" w:rsidP="00CE437A">
      <w:pPr>
        <w:spacing w:line="480" w:lineRule="auto"/>
        <w:rPr>
          <w:rFonts w:ascii="Times New Roman" w:hAnsi="Times New Roman" w:cs="Times New Roman"/>
        </w:rPr>
      </w:pPr>
      <w:r w:rsidRPr="00D15C47">
        <w:rPr>
          <w:rFonts w:ascii="Times New Roman" w:hAnsi="Times New Roman" w:cs="Times New Roman"/>
        </w:rPr>
        <w:t>I am deeply thankful to my participants for sharing their experiences with me. Thank you a</w:t>
      </w:r>
      <w:r w:rsidR="00DA6C74">
        <w:rPr>
          <w:rFonts w:ascii="Times New Roman" w:hAnsi="Times New Roman" w:cs="Times New Roman"/>
        </w:rPr>
        <w:t>lso to the a</w:t>
      </w:r>
      <w:r w:rsidRPr="00D15C47">
        <w:rPr>
          <w:rFonts w:ascii="Times New Roman" w:hAnsi="Times New Roman" w:cs="Times New Roman"/>
        </w:rPr>
        <w:t>nonymous reviewers for the many insig</w:t>
      </w:r>
      <w:r w:rsidR="00BB783A">
        <w:rPr>
          <w:rFonts w:ascii="Times New Roman" w:hAnsi="Times New Roman" w:cs="Times New Roman"/>
        </w:rPr>
        <w:t xml:space="preserve">htful comments and suggestions. </w:t>
      </w:r>
      <w:r w:rsidRPr="00D15C47">
        <w:rPr>
          <w:rFonts w:ascii="Times New Roman" w:hAnsi="Times New Roman" w:cs="Times New Roman"/>
        </w:rPr>
        <w:t xml:space="preserve">Friends and colleagues at Smith College, University of York, and York St John University have </w:t>
      </w:r>
      <w:r w:rsidR="00DA6C74">
        <w:rPr>
          <w:rFonts w:ascii="Times New Roman" w:hAnsi="Times New Roman" w:cs="Times New Roman"/>
        </w:rPr>
        <w:t>helped</w:t>
      </w:r>
      <w:r w:rsidRPr="00D15C47">
        <w:rPr>
          <w:rFonts w:ascii="Times New Roman" w:hAnsi="Times New Roman" w:cs="Times New Roman"/>
        </w:rPr>
        <w:t xml:space="preserve"> enormously with this work. Thank you</w:t>
      </w:r>
      <w:proofErr w:type="gramStart"/>
      <w:r w:rsidRPr="00D15C47">
        <w:rPr>
          <w:rFonts w:ascii="Times New Roman" w:hAnsi="Times New Roman" w:cs="Times New Roman"/>
        </w:rPr>
        <w:t>, in particular, to</w:t>
      </w:r>
      <w:proofErr w:type="gramEnd"/>
      <w:r w:rsidRPr="00D15C47">
        <w:rPr>
          <w:rFonts w:ascii="Times New Roman" w:hAnsi="Times New Roman" w:cs="Times New Roman"/>
        </w:rPr>
        <w:t xml:space="preserve"> Dave Beer, David Hill, Daryl Martin and Tina </w:t>
      </w:r>
      <w:proofErr w:type="spellStart"/>
      <w:r w:rsidRPr="00D15C47">
        <w:rPr>
          <w:rFonts w:ascii="Times New Roman" w:hAnsi="Times New Roman" w:cs="Times New Roman"/>
        </w:rPr>
        <w:t>Wildhagen</w:t>
      </w:r>
      <w:proofErr w:type="spellEnd"/>
      <w:r w:rsidRPr="00D15C47">
        <w:rPr>
          <w:rFonts w:ascii="Times New Roman" w:hAnsi="Times New Roman" w:cs="Times New Roman"/>
        </w:rPr>
        <w:t xml:space="preserve">. </w:t>
      </w:r>
      <w:r w:rsidR="00BB783A">
        <w:rPr>
          <w:rFonts w:ascii="Times New Roman" w:hAnsi="Times New Roman" w:cs="Times New Roman"/>
        </w:rPr>
        <w:t>I am also grateful for the g</w:t>
      </w:r>
      <w:r w:rsidR="00DA6C74">
        <w:rPr>
          <w:rFonts w:ascii="Times New Roman" w:hAnsi="Times New Roman" w:cs="Times New Roman"/>
        </w:rPr>
        <w:t>enerous funding from Smith College</w:t>
      </w:r>
      <w:r w:rsidRPr="00D15C47">
        <w:rPr>
          <w:rFonts w:ascii="Times New Roman" w:hAnsi="Times New Roman" w:cs="Times New Roman"/>
        </w:rPr>
        <w:t xml:space="preserve"> </w:t>
      </w:r>
      <w:r w:rsidR="00BB783A">
        <w:rPr>
          <w:rFonts w:ascii="Times New Roman" w:hAnsi="Times New Roman" w:cs="Times New Roman"/>
        </w:rPr>
        <w:t xml:space="preserve">that </w:t>
      </w:r>
      <w:r w:rsidRPr="00D15C47">
        <w:rPr>
          <w:rFonts w:ascii="Times New Roman" w:hAnsi="Times New Roman" w:cs="Times New Roman"/>
        </w:rPr>
        <w:t xml:space="preserve">made this research possible. </w:t>
      </w:r>
    </w:p>
    <w:p w14:paraId="6E0D1C41" w14:textId="77777777" w:rsidR="008D7B5F" w:rsidRPr="00D15C47" w:rsidRDefault="008D7B5F" w:rsidP="00AC51B8">
      <w:pPr>
        <w:spacing w:line="480" w:lineRule="auto"/>
        <w:rPr>
          <w:rFonts w:ascii="Times New Roman" w:hAnsi="Times New Roman" w:cs="Times New Roman"/>
        </w:rPr>
      </w:pPr>
    </w:p>
    <w:p w14:paraId="4CED0D8C" w14:textId="0FF4568A" w:rsidR="00C37565" w:rsidRPr="00D15C47" w:rsidRDefault="00902DBF" w:rsidP="00AC51B8">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References</w:t>
      </w:r>
    </w:p>
    <w:p w14:paraId="220D07DA" w14:textId="2B408734" w:rsidR="00DC4309" w:rsidRPr="00D15C47" w:rsidRDefault="007B17D2" w:rsidP="00AC51B8">
      <w:pPr>
        <w:spacing w:line="480" w:lineRule="auto"/>
        <w:ind w:left="720" w:hanging="720"/>
        <w:rPr>
          <w:rFonts w:ascii="Times New Roman" w:hAnsi="Times New Roman" w:cs="Times New Roman"/>
        </w:rPr>
      </w:pPr>
      <w:r w:rsidRPr="00D15C47">
        <w:rPr>
          <w:rFonts w:ascii="Times New Roman" w:hAnsi="Times New Roman" w:cs="Times New Roman"/>
        </w:rPr>
        <w:t>Adair V C</w:t>
      </w:r>
      <w:r w:rsidR="00DC4309" w:rsidRPr="00D15C47">
        <w:rPr>
          <w:rFonts w:ascii="Times New Roman" w:hAnsi="Times New Roman" w:cs="Times New Roman"/>
        </w:rPr>
        <w:t xml:space="preserve"> </w:t>
      </w:r>
      <w:r w:rsidRPr="00D15C47">
        <w:rPr>
          <w:rFonts w:ascii="Times New Roman" w:hAnsi="Times New Roman" w:cs="Times New Roman"/>
        </w:rPr>
        <w:t>(2010)</w:t>
      </w:r>
      <w:r w:rsidR="00DC4309" w:rsidRPr="00D15C47">
        <w:rPr>
          <w:rFonts w:ascii="Times New Roman" w:hAnsi="Times New Roman" w:cs="Times New Roman"/>
        </w:rPr>
        <w:t xml:space="preserve"> Branded with infamy: Inscriptions of Poverty and Class in the United States. </w:t>
      </w:r>
      <w:r w:rsidRPr="00D15C47">
        <w:rPr>
          <w:rFonts w:ascii="Times New Roman" w:hAnsi="Times New Roman" w:cs="Times New Roman"/>
        </w:rPr>
        <w:t>I</w:t>
      </w:r>
      <w:r w:rsidR="00DC4309" w:rsidRPr="00D15C47">
        <w:rPr>
          <w:rFonts w:ascii="Times New Roman" w:hAnsi="Times New Roman" w:cs="Times New Roman"/>
        </w:rPr>
        <w:t>n</w:t>
      </w:r>
      <w:r w:rsidRPr="00D15C47">
        <w:rPr>
          <w:rFonts w:ascii="Times New Roman" w:hAnsi="Times New Roman" w:cs="Times New Roman"/>
        </w:rPr>
        <w:t>: Weitz R (ed)</w:t>
      </w:r>
      <w:r w:rsidR="00DC4309" w:rsidRPr="00D15C47">
        <w:rPr>
          <w:rFonts w:ascii="Times New Roman" w:hAnsi="Times New Roman" w:cs="Times New Roman"/>
        </w:rPr>
        <w:t xml:space="preserve"> </w:t>
      </w:r>
      <w:r w:rsidR="00DC4309" w:rsidRPr="00D15C47">
        <w:rPr>
          <w:rFonts w:ascii="Times New Roman" w:hAnsi="Times New Roman" w:cs="Times New Roman"/>
          <w:i/>
          <w:iCs/>
        </w:rPr>
        <w:t>The Politics of Women’s Bodies: Sexuality, Appearance, and Behavior</w:t>
      </w:r>
      <w:r w:rsidRPr="00D15C47">
        <w:rPr>
          <w:rFonts w:ascii="Times New Roman" w:hAnsi="Times New Roman" w:cs="Times New Roman"/>
          <w:iCs/>
        </w:rPr>
        <w:t xml:space="preserve">. </w:t>
      </w:r>
      <w:r w:rsidR="00DC4309" w:rsidRPr="00D15C47">
        <w:rPr>
          <w:rFonts w:ascii="Times New Roman" w:hAnsi="Times New Roman" w:cs="Times New Roman"/>
        </w:rPr>
        <w:t>New York</w:t>
      </w:r>
      <w:r w:rsidR="008B2F0F" w:rsidRPr="00D15C47">
        <w:rPr>
          <w:rFonts w:ascii="Times New Roman" w:hAnsi="Times New Roman" w:cs="Times New Roman"/>
        </w:rPr>
        <w:t>, NY</w:t>
      </w:r>
      <w:r w:rsidRPr="00D15C47">
        <w:rPr>
          <w:rFonts w:ascii="Times New Roman" w:hAnsi="Times New Roman" w:cs="Times New Roman"/>
        </w:rPr>
        <w:t xml:space="preserve">: Oxford University Press, </w:t>
      </w:r>
      <w:r w:rsidR="001B2BBC" w:rsidRPr="00D15C47">
        <w:rPr>
          <w:rFonts w:ascii="Times New Roman" w:hAnsi="Times New Roman" w:cs="Times New Roman"/>
        </w:rPr>
        <w:t>pp.</w:t>
      </w:r>
      <w:r w:rsidRPr="00D15C47">
        <w:rPr>
          <w:rFonts w:ascii="Times New Roman" w:hAnsi="Times New Roman" w:cs="Times New Roman"/>
        </w:rPr>
        <w:t>232-244</w:t>
      </w:r>
      <w:r w:rsidR="00EE5390" w:rsidRPr="00D15C47">
        <w:rPr>
          <w:rFonts w:ascii="Times New Roman" w:hAnsi="Times New Roman" w:cs="Times New Roman"/>
        </w:rPr>
        <w:t>.</w:t>
      </w:r>
    </w:p>
    <w:p w14:paraId="68F2ED91" w14:textId="4F832AB0" w:rsidR="00DC4309" w:rsidRPr="00D15C47" w:rsidRDefault="00545C60" w:rsidP="00AC51B8">
      <w:pPr>
        <w:spacing w:line="480" w:lineRule="auto"/>
        <w:ind w:left="720" w:hanging="720"/>
        <w:rPr>
          <w:rFonts w:ascii="Times New Roman" w:hAnsi="Times New Roman" w:cs="Times New Roman"/>
        </w:rPr>
      </w:pPr>
      <w:r w:rsidRPr="00D15C47">
        <w:rPr>
          <w:rFonts w:ascii="Times New Roman" w:hAnsi="Times New Roman" w:cs="Times New Roman"/>
        </w:rPr>
        <w:t>Apple M W</w:t>
      </w:r>
      <w:r w:rsidR="00DC4309" w:rsidRPr="00D15C47">
        <w:rPr>
          <w:rFonts w:ascii="Times New Roman" w:hAnsi="Times New Roman" w:cs="Times New Roman"/>
        </w:rPr>
        <w:t xml:space="preserve"> </w:t>
      </w:r>
      <w:r w:rsidRPr="00D15C47">
        <w:rPr>
          <w:rFonts w:ascii="Times New Roman" w:hAnsi="Times New Roman" w:cs="Times New Roman"/>
        </w:rPr>
        <w:t xml:space="preserve">(2000) </w:t>
      </w:r>
      <w:r w:rsidR="00DC4309" w:rsidRPr="00D15C47">
        <w:rPr>
          <w:rFonts w:ascii="Times New Roman" w:hAnsi="Times New Roman" w:cs="Times New Roman"/>
        </w:rPr>
        <w:t>Between Neoliberalism and Neoconservatism: Education and Conservatism</w:t>
      </w:r>
      <w:r w:rsidRPr="00D15C47">
        <w:rPr>
          <w:rFonts w:ascii="Times New Roman" w:hAnsi="Times New Roman" w:cs="Times New Roman"/>
        </w:rPr>
        <w:t xml:space="preserve"> in a Global Context</w:t>
      </w:r>
      <w:r w:rsidR="00DC4309" w:rsidRPr="00D15C47">
        <w:rPr>
          <w:rFonts w:ascii="Times New Roman" w:hAnsi="Times New Roman" w:cs="Times New Roman"/>
        </w:rPr>
        <w:t xml:space="preserve">. </w:t>
      </w:r>
      <w:r w:rsidRPr="00D15C47">
        <w:rPr>
          <w:rFonts w:ascii="Times New Roman" w:hAnsi="Times New Roman" w:cs="Times New Roman"/>
        </w:rPr>
        <w:t>I</w:t>
      </w:r>
      <w:r w:rsidR="00DC4309" w:rsidRPr="00D15C47">
        <w:rPr>
          <w:rFonts w:ascii="Times New Roman" w:hAnsi="Times New Roman" w:cs="Times New Roman"/>
        </w:rPr>
        <w:t>n</w:t>
      </w:r>
      <w:r w:rsidRPr="00D15C47">
        <w:rPr>
          <w:rFonts w:ascii="Times New Roman" w:hAnsi="Times New Roman" w:cs="Times New Roman"/>
        </w:rPr>
        <w:t>:</w:t>
      </w:r>
      <w:r w:rsidR="00DC4309" w:rsidRPr="00D15C47">
        <w:rPr>
          <w:rFonts w:ascii="Times New Roman" w:hAnsi="Times New Roman" w:cs="Times New Roman"/>
        </w:rPr>
        <w:t xml:space="preserve"> </w:t>
      </w:r>
      <w:r w:rsidRPr="00D15C47">
        <w:rPr>
          <w:rFonts w:ascii="Times New Roman" w:hAnsi="Times New Roman" w:cs="Times New Roman"/>
        </w:rPr>
        <w:t xml:space="preserve">Torres N B (ed) </w:t>
      </w:r>
      <w:r w:rsidR="00DC4309" w:rsidRPr="00D15C47">
        <w:rPr>
          <w:rFonts w:ascii="Times New Roman" w:hAnsi="Times New Roman" w:cs="Times New Roman"/>
          <w:i/>
        </w:rPr>
        <w:t xml:space="preserve">Globalization and Education: Critical </w:t>
      </w:r>
      <w:r w:rsidR="00DC4309" w:rsidRPr="00D15C47">
        <w:rPr>
          <w:rFonts w:ascii="Times New Roman" w:hAnsi="Times New Roman" w:cs="Times New Roman"/>
        </w:rPr>
        <w:t>Perspectives</w:t>
      </w:r>
      <w:r w:rsidRPr="00D15C47">
        <w:rPr>
          <w:rFonts w:ascii="Times New Roman" w:hAnsi="Times New Roman" w:cs="Times New Roman"/>
        </w:rPr>
        <w:t xml:space="preserve">. </w:t>
      </w:r>
      <w:r w:rsidR="00DC4309" w:rsidRPr="00D15C47">
        <w:rPr>
          <w:rFonts w:ascii="Times New Roman" w:hAnsi="Times New Roman" w:cs="Times New Roman"/>
        </w:rPr>
        <w:t>New York</w:t>
      </w:r>
      <w:r w:rsidR="00B27C3C" w:rsidRPr="00D15C47">
        <w:rPr>
          <w:rFonts w:ascii="Times New Roman" w:hAnsi="Times New Roman" w:cs="Times New Roman"/>
        </w:rPr>
        <w:t>, NY</w:t>
      </w:r>
      <w:r w:rsidR="00DC4309" w:rsidRPr="00D15C47">
        <w:rPr>
          <w:rFonts w:ascii="Times New Roman" w:hAnsi="Times New Roman" w:cs="Times New Roman"/>
        </w:rPr>
        <w:t>: Routledge</w:t>
      </w:r>
      <w:r w:rsidRPr="00D15C47">
        <w:rPr>
          <w:rFonts w:ascii="Times New Roman" w:hAnsi="Times New Roman" w:cs="Times New Roman"/>
        </w:rPr>
        <w:t>, pp.57-78</w:t>
      </w:r>
      <w:r w:rsidR="00DC4309" w:rsidRPr="00D15C47">
        <w:rPr>
          <w:rFonts w:ascii="Times New Roman" w:hAnsi="Times New Roman" w:cs="Times New Roman"/>
        </w:rPr>
        <w:t>.</w:t>
      </w:r>
    </w:p>
    <w:p w14:paraId="5827215B" w14:textId="31907E14" w:rsidR="0022724E" w:rsidRPr="00D15C47" w:rsidRDefault="0022724E" w:rsidP="00AC51B8">
      <w:pPr>
        <w:spacing w:line="480" w:lineRule="auto"/>
        <w:ind w:left="720" w:hanging="720"/>
        <w:rPr>
          <w:rFonts w:ascii="Times New Roman" w:hAnsi="Times New Roman" w:cs="Times New Roman"/>
        </w:rPr>
      </w:pPr>
      <w:r w:rsidRPr="00D15C47">
        <w:rPr>
          <w:rFonts w:ascii="Times New Roman" w:hAnsi="Times New Roman" w:cs="Times New Roman"/>
        </w:rPr>
        <w:t xml:space="preserve">Armstrong D (2011) Diagnosis and nosology in primary care. </w:t>
      </w:r>
      <w:r w:rsidRPr="00D15C47">
        <w:rPr>
          <w:rFonts w:ascii="Times New Roman" w:hAnsi="Times New Roman" w:cs="Times New Roman"/>
          <w:i/>
        </w:rPr>
        <w:t>Social Science &amp; Medicine</w:t>
      </w:r>
      <w:r w:rsidRPr="00D15C47">
        <w:rPr>
          <w:rFonts w:ascii="Times New Roman" w:hAnsi="Times New Roman" w:cs="Times New Roman"/>
        </w:rPr>
        <w:t xml:space="preserve"> 73: 801-807. </w:t>
      </w:r>
    </w:p>
    <w:p w14:paraId="4A90B66E" w14:textId="5D96B61F" w:rsidR="00DC4309" w:rsidRPr="00D15C47" w:rsidRDefault="00DC4309" w:rsidP="00AC51B8">
      <w:pPr>
        <w:spacing w:line="480" w:lineRule="auto"/>
        <w:ind w:left="720" w:hanging="720"/>
        <w:rPr>
          <w:rFonts w:ascii="Times New Roman" w:hAnsi="Times New Roman" w:cs="Times New Roman"/>
        </w:rPr>
      </w:pPr>
      <w:r w:rsidRPr="00D15C47">
        <w:rPr>
          <w:rFonts w:ascii="Times New Roman" w:hAnsi="Times New Roman" w:cs="Times New Roman"/>
        </w:rPr>
        <w:t xml:space="preserve">Association of American Medical Colleges </w:t>
      </w:r>
      <w:r w:rsidR="00545C60" w:rsidRPr="00D15C47">
        <w:rPr>
          <w:rFonts w:ascii="Times New Roman" w:hAnsi="Times New Roman" w:cs="Times New Roman"/>
        </w:rPr>
        <w:t>(2016)</w:t>
      </w:r>
      <w:r w:rsidRPr="00D15C47">
        <w:rPr>
          <w:rFonts w:ascii="Times New Roman" w:hAnsi="Times New Roman" w:cs="Times New Roman"/>
        </w:rPr>
        <w:t xml:space="preserve"> </w:t>
      </w:r>
      <w:r w:rsidRPr="00D15C47">
        <w:rPr>
          <w:rFonts w:ascii="Times New Roman" w:hAnsi="Times New Roman" w:cs="Times New Roman"/>
          <w:i/>
        </w:rPr>
        <w:t xml:space="preserve">Matriculating student questionnaire, 2016 all </w:t>
      </w:r>
      <w:proofErr w:type="gramStart"/>
      <w:r w:rsidRPr="00D15C47">
        <w:rPr>
          <w:rFonts w:ascii="Times New Roman" w:hAnsi="Times New Roman" w:cs="Times New Roman"/>
          <w:i/>
        </w:rPr>
        <w:t>schools</w:t>
      </w:r>
      <w:proofErr w:type="gramEnd"/>
      <w:r w:rsidRPr="00D15C47">
        <w:rPr>
          <w:rFonts w:ascii="Times New Roman" w:hAnsi="Times New Roman" w:cs="Times New Roman"/>
          <w:i/>
        </w:rPr>
        <w:t xml:space="preserve"> summary report</w:t>
      </w:r>
      <w:r w:rsidRPr="00D15C47">
        <w:rPr>
          <w:rFonts w:ascii="Times New Roman" w:hAnsi="Times New Roman" w:cs="Times New Roman"/>
        </w:rPr>
        <w:t xml:space="preserve">. Available at: </w:t>
      </w:r>
      <w:hyperlink r:id="rId11" w:history="1">
        <w:r w:rsidRPr="00D15C47">
          <w:rPr>
            <w:rStyle w:val="Hyperlink"/>
            <w:rFonts w:ascii="Times New Roman" w:hAnsi="Times New Roman" w:cs="Times New Roman"/>
            <w:color w:val="auto"/>
          </w:rPr>
          <w:t>https://www.aamc.org/download/474258/data/msq2016report.pdf</w:t>
        </w:r>
      </w:hyperlink>
      <w:r w:rsidR="00545C60" w:rsidRPr="00D15C47">
        <w:rPr>
          <w:rFonts w:ascii="Times New Roman" w:hAnsi="Times New Roman" w:cs="Times New Roman"/>
        </w:rPr>
        <w:t xml:space="preserve"> (accessed in April 2016)</w:t>
      </w:r>
    </w:p>
    <w:p w14:paraId="10EAB09E" w14:textId="3943F9C6" w:rsidR="00C51678" w:rsidRPr="00D15C47" w:rsidRDefault="00C51678" w:rsidP="00AC51B8">
      <w:pPr>
        <w:spacing w:line="480" w:lineRule="auto"/>
        <w:ind w:left="720" w:hanging="720"/>
        <w:rPr>
          <w:rFonts w:ascii="Times New Roman" w:hAnsi="Times New Roman" w:cs="Times New Roman"/>
        </w:rPr>
      </w:pPr>
      <w:proofErr w:type="spellStart"/>
      <w:r w:rsidRPr="00D15C47">
        <w:rPr>
          <w:rFonts w:ascii="Times New Roman" w:hAnsi="Times New Roman" w:cs="Times New Roman"/>
        </w:rPr>
        <w:t>Bambra</w:t>
      </w:r>
      <w:proofErr w:type="spellEnd"/>
      <w:r w:rsidRPr="00D15C47">
        <w:rPr>
          <w:rFonts w:ascii="Times New Roman" w:hAnsi="Times New Roman" w:cs="Times New Roman"/>
        </w:rPr>
        <w:t xml:space="preserve"> C (2016) </w:t>
      </w:r>
      <w:r w:rsidRPr="00D15C47">
        <w:rPr>
          <w:rFonts w:ascii="Times New Roman" w:hAnsi="Times New Roman" w:cs="Times New Roman"/>
          <w:i/>
        </w:rPr>
        <w:t>Health Divides</w:t>
      </w:r>
      <w:r w:rsidRPr="00D15C47">
        <w:rPr>
          <w:rFonts w:ascii="Times New Roman" w:hAnsi="Times New Roman" w:cs="Times New Roman"/>
        </w:rPr>
        <w:t xml:space="preserve">, Bristol, UK: Polity Press. </w:t>
      </w:r>
    </w:p>
    <w:p w14:paraId="64952A1F" w14:textId="4FA3C7CF" w:rsidR="00393348" w:rsidRPr="00D15C47" w:rsidRDefault="00393348"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Berg M and Mol A (1998) </w:t>
      </w:r>
      <w:r w:rsidRPr="00D15C47">
        <w:rPr>
          <w:rFonts w:ascii="Times New Roman" w:hAnsi="Times New Roman" w:cs="Times New Roman"/>
          <w:i/>
        </w:rPr>
        <w:t>Differences in Medicine: unravelling practices, techniques, and bodies</w:t>
      </w:r>
      <w:r w:rsidRPr="00D15C47">
        <w:rPr>
          <w:rFonts w:ascii="Times New Roman" w:hAnsi="Times New Roman" w:cs="Times New Roman"/>
        </w:rPr>
        <w:t>. Durham and London</w:t>
      </w:r>
      <w:r w:rsidR="00B70757" w:rsidRPr="00D15C47">
        <w:rPr>
          <w:rFonts w:ascii="Times New Roman" w:hAnsi="Times New Roman" w:cs="Times New Roman"/>
        </w:rPr>
        <w:t>, UK</w:t>
      </w:r>
      <w:r w:rsidRPr="00D15C47">
        <w:rPr>
          <w:rFonts w:ascii="Times New Roman" w:hAnsi="Times New Roman" w:cs="Times New Roman"/>
        </w:rPr>
        <w:t xml:space="preserve">: Duke University Press. </w:t>
      </w:r>
    </w:p>
    <w:p w14:paraId="7DBE7680" w14:textId="0F067A1A" w:rsidR="00DC4309" w:rsidRPr="00D15C47" w:rsidRDefault="00DD7161"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Bonilla-Silva E</w:t>
      </w:r>
      <w:r w:rsidR="00DC4309" w:rsidRPr="00D15C47">
        <w:rPr>
          <w:rFonts w:ascii="Times New Roman" w:hAnsi="Times New Roman" w:cs="Times New Roman"/>
        </w:rPr>
        <w:t xml:space="preserve"> </w:t>
      </w:r>
      <w:r w:rsidRPr="00D15C47">
        <w:rPr>
          <w:rFonts w:ascii="Times New Roman" w:hAnsi="Times New Roman" w:cs="Times New Roman"/>
        </w:rPr>
        <w:t>(2002)</w:t>
      </w:r>
      <w:r w:rsidR="00DC4309" w:rsidRPr="00D15C47">
        <w:rPr>
          <w:rFonts w:ascii="Times New Roman" w:hAnsi="Times New Roman" w:cs="Times New Roman"/>
        </w:rPr>
        <w:t xml:space="preserve"> The Linguistics of </w:t>
      </w:r>
      <w:proofErr w:type="gramStart"/>
      <w:r w:rsidR="00DC4309" w:rsidRPr="00D15C47">
        <w:rPr>
          <w:rFonts w:ascii="Times New Roman" w:hAnsi="Times New Roman" w:cs="Times New Roman"/>
        </w:rPr>
        <w:t>Color Blind</w:t>
      </w:r>
      <w:proofErr w:type="gramEnd"/>
      <w:r w:rsidR="00DC4309" w:rsidRPr="00D15C47">
        <w:rPr>
          <w:rFonts w:ascii="Times New Roman" w:hAnsi="Times New Roman" w:cs="Times New Roman"/>
        </w:rPr>
        <w:t xml:space="preserve"> Racism: How to Talk Nasty about Blacks without Sounding “Racist”. </w:t>
      </w:r>
      <w:r w:rsidR="00DC4309" w:rsidRPr="00D15C47">
        <w:rPr>
          <w:rFonts w:ascii="Times New Roman" w:hAnsi="Times New Roman" w:cs="Times New Roman"/>
          <w:i/>
        </w:rPr>
        <w:t>Critical Sociology</w:t>
      </w:r>
      <w:r w:rsidR="00B75BCF" w:rsidRPr="00D15C47">
        <w:rPr>
          <w:rFonts w:ascii="Times New Roman" w:hAnsi="Times New Roman" w:cs="Times New Roman"/>
        </w:rPr>
        <w:t xml:space="preserve"> 28</w:t>
      </w:r>
      <w:r w:rsidR="00DC4309" w:rsidRPr="00D15C47">
        <w:rPr>
          <w:rFonts w:ascii="Times New Roman" w:hAnsi="Times New Roman" w:cs="Times New Roman"/>
        </w:rPr>
        <w:t>(1-2): 41-64.</w:t>
      </w:r>
      <w:r w:rsidR="00D83C59" w:rsidRPr="00D15C47">
        <w:rPr>
          <w:rFonts w:ascii="Times New Roman" w:hAnsi="Times New Roman" w:cs="Times New Roman"/>
        </w:rPr>
        <w:t xml:space="preserve"> </w:t>
      </w:r>
    </w:p>
    <w:p w14:paraId="56B172F4" w14:textId="57D35C8F" w:rsidR="00D83C59" w:rsidRPr="00D15C47" w:rsidRDefault="00D83C59" w:rsidP="00AC51B8">
      <w:pPr>
        <w:spacing w:line="480" w:lineRule="auto"/>
        <w:ind w:left="720" w:hanging="720"/>
        <w:rPr>
          <w:rFonts w:ascii="Times New Roman" w:hAnsi="Times New Roman" w:cs="Times New Roman"/>
        </w:rPr>
      </w:pPr>
      <w:r w:rsidRPr="00D15C47">
        <w:rPr>
          <w:rFonts w:ascii="Times New Roman" w:hAnsi="Times New Roman" w:cs="Times New Roman"/>
        </w:rPr>
        <w:lastRenderedPageBreak/>
        <w:t xml:space="preserve">Bonilla-Silva E (2015) </w:t>
      </w:r>
      <w:r w:rsidRPr="00D15C47">
        <w:rPr>
          <w:rFonts w:ascii="Times New Roman" w:hAnsi="Times New Roman" w:cs="Times New Roman"/>
          <w:bCs/>
        </w:rPr>
        <w:t>The Structure of Racism in Color-Blind, “Post-Racial” America</w:t>
      </w:r>
      <w:r w:rsidRPr="00D15C47">
        <w:rPr>
          <w:rFonts w:ascii="Times New Roman" w:hAnsi="Times New Roman" w:cs="Times New Roman"/>
        </w:rPr>
        <w:t xml:space="preserve">.  </w:t>
      </w:r>
      <w:r w:rsidRPr="00D15C47">
        <w:rPr>
          <w:rFonts w:ascii="Times New Roman" w:hAnsi="Times New Roman" w:cs="Times New Roman"/>
          <w:i/>
        </w:rPr>
        <w:t>American Behavioral Scientist</w:t>
      </w:r>
      <w:r w:rsidRPr="00D15C47">
        <w:rPr>
          <w:rFonts w:ascii="Times New Roman" w:hAnsi="Times New Roman" w:cs="Times New Roman"/>
        </w:rPr>
        <w:t xml:space="preserve"> 59(11): 1358–1376.</w:t>
      </w:r>
    </w:p>
    <w:p w14:paraId="4D61BA42" w14:textId="7093EE54" w:rsidR="00AF2258" w:rsidRPr="00D15C47" w:rsidRDefault="00B75BCF" w:rsidP="00AC51B8">
      <w:pPr>
        <w:spacing w:line="480" w:lineRule="auto"/>
        <w:ind w:left="720" w:hanging="720"/>
        <w:rPr>
          <w:rFonts w:ascii="Times New Roman" w:eastAsia="Times New Roman" w:hAnsi="Times New Roman" w:cs="Times New Roman"/>
        </w:rPr>
      </w:pPr>
      <w:r w:rsidRPr="00D15C47">
        <w:rPr>
          <w:rFonts w:ascii="Times New Roman" w:eastAsia="Times New Roman" w:hAnsi="Times New Roman" w:cs="Times New Roman"/>
        </w:rPr>
        <w:t>Braun V</w:t>
      </w:r>
      <w:r w:rsidR="00AF2258" w:rsidRPr="00D15C47">
        <w:rPr>
          <w:rFonts w:ascii="Times New Roman" w:eastAsia="Times New Roman" w:hAnsi="Times New Roman" w:cs="Times New Roman"/>
        </w:rPr>
        <w:t xml:space="preserve"> and Clarke</w:t>
      </w:r>
      <w:r w:rsidRPr="00D15C47">
        <w:rPr>
          <w:rFonts w:ascii="Times New Roman" w:eastAsia="Times New Roman" w:hAnsi="Times New Roman" w:cs="Times New Roman"/>
        </w:rPr>
        <w:t xml:space="preserve"> V</w:t>
      </w:r>
      <w:r w:rsidR="00AF2258" w:rsidRPr="00D15C47">
        <w:rPr>
          <w:rFonts w:ascii="Times New Roman" w:eastAsia="Times New Roman" w:hAnsi="Times New Roman" w:cs="Times New Roman"/>
        </w:rPr>
        <w:t xml:space="preserve"> </w:t>
      </w:r>
      <w:r w:rsidRPr="00D15C47">
        <w:rPr>
          <w:rFonts w:ascii="Times New Roman" w:eastAsia="Times New Roman" w:hAnsi="Times New Roman" w:cs="Times New Roman"/>
        </w:rPr>
        <w:t>(</w:t>
      </w:r>
      <w:r w:rsidR="00AF2258" w:rsidRPr="00D15C47">
        <w:rPr>
          <w:rFonts w:ascii="Times New Roman" w:eastAsia="Times New Roman" w:hAnsi="Times New Roman" w:cs="Times New Roman"/>
        </w:rPr>
        <w:t>2006</w:t>
      </w:r>
      <w:r w:rsidRPr="00D15C47">
        <w:rPr>
          <w:rFonts w:ascii="Times New Roman" w:eastAsia="Times New Roman" w:hAnsi="Times New Roman" w:cs="Times New Roman"/>
        </w:rPr>
        <w:t>)</w:t>
      </w:r>
      <w:r w:rsidR="00AF2258" w:rsidRPr="00D15C47">
        <w:rPr>
          <w:rFonts w:ascii="Times New Roman" w:eastAsia="Times New Roman" w:hAnsi="Times New Roman" w:cs="Times New Roman"/>
        </w:rPr>
        <w:t xml:space="preserve"> Using thematic analysis in psychology. </w:t>
      </w:r>
      <w:r w:rsidR="00AF2258" w:rsidRPr="00D15C47">
        <w:rPr>
          <w:rFonts w:ascii="Times New Roman" w:eastAsia="Times New Roman" w:hAnsi="Times New Roman" w:cs="Times New Roman"/>
          <w:i/>
        </w:rPr>
        <w:t>Qualitative Research in Psychology</w:t>
      </w:r>
      <w:r w:rsidRPr="00D15C47">
        <w:rPr>
          <w:rFonts w:ascii="Times New Roman" w:eastAsia="Times New Roman" w:hAnsi="Times New Roman" w:cs="Times New Roman"/>
        </w:rPr>
        <w:t xml:space="preserve"> 3</w:t>
      </w:r>
      <w:r w:rsidR="00AF2258" w:rsidRPr="00D15C47">
        <w:rPr>
          <w:rFonts w:ascii="Times New Roman" w:eastAsia="Times New Roman" w:hAnsi="Times New Roman" w:cs="Times New Roman"/>
        </w:rPr>
        <w:t>(2): 77-101.</w:t>
      </w:r>
    </w:p>
    <w:p w14:paraId="1D863074" w14:textId="7D4887C9" w:rsidR="00DC4309" w:rsidRPr="00D15C47" w:rsidRDefault="00B75BCF" w:rsidP="00AC51B8">
      <w:pPr>
        <w:spacing w:line="480" w:lineRule="auto"/>
        <w:ind w:left="720" w:hanging="720"/>
        <w:rPr>
          <w:rFonts w:ascii="Times New Roman" w:eastAsia="Times New Roman" w:hAnsi="Times New Roman" w:cs="Times New Roman"/>
        </w:rPr>
      </w:pPr>
      <w:r w:rsidRPr="00D15C47">
        <w:rPr>
          <w:rFonts w:ascii="Times New Roman" w:eastAsia="Times New Roman" w:hAnsi="Times New Roman" w:cs="Times New Roman"/>
        </w:rPr>
        <w:t>Braun L (2017)</w:t>
      </w:r>
      <w:r w:rsidR="00DC4309" w:rsidRPr="00D15C47">
        <w:rPr>
          <w:rFonts w:ascii="Times New Roman" w:eastAsia="Times New Roman" w:hAnsi="Times New Roman" w:cs="Times New Roman"/>
        </w:rPr>
        <w:t xml:space="preserve"> Theorizing Race </w:t>
      </w:r>
      <w:proofErr w:type="gramStart"/>
      <w:r w:rsidR="00DC4309" w:rsidRPr="00D15C47">
        <w:rPr>
          <w:rFonts w:ascii="Times New Roman" w:eastAsia="Times New Roman" w:hAnsi="Times New Roman" w:cs="Times New Roman"/>
        </w:rPr>
        <w:t>And</w:t>
      </w:r>
      <w:proofErr w:type="gramEnd"/>
      <w:r w:rsidR="00DC4309" w:rsidRPr="00D15C47">
        <w:rPr>
          <w:rFonts w:ascii="Times New Roman" w:eastAsia="Times New Roman" w:hAnsi="Times New Roman" w:cs="Times New Roman"/>
        </w:rPr>
        <w:t xml:space="preserve"> Racism: Preliminary Reflections On The Medical Curriculum. </w:t>
      </w:r>
      <w:r w:rsidR="00DC4309" w:rsidRPr="00D15C47">
        <w:rPr>
          <w:rFonts w:ascii="Times New Roman" w:eastAsia="Times New Roman" w:hAnsi="Times New Roman" w:cs="Times New Roman"/>
          <w:i/>
        </w:rPr>
        <w:t>American Journal of Law &amp; Medicine</w:t>
      </w:r>
      <w:r w:rsidR="00DC4309" w:rsidRPr="00D15C47">
        <w:rPr>
          <w:rFonts w:ascii="Times New Roman" w:eastAsia="Times New Roman" w:hAnsi="Times New Roman" w:cs="Times New Roman"/>
        </w:rPr>
        <w:t xml:space="preserve"> 43: 239-256.</w:t>
      </w:r>
    </w:p>
    <w:p w14:paraId="3FFD81F2" w14:textId="5AF479A9" w:rsidR="00DC4309" w:rsidRPr="00D15C47" w:rsidRDefault="00B75BCF" w:rsidP="00AC51B8">
      <w:pPr>
        <w:spacing w:line="480" w:lineRule="auto"/>
        <w:ind w:left="720" w:hanging="720"/>
        <w:rPr>
          <w:rFonts w:ascii="Times New Roman" w:eastAsia="Times New Roman" w:hAnsi="Times New Roman" w:cs="Times New Roman"/>
        </w:rPr>
      </w:pPr>
      <w:proofErr w:type="spellStart"/>
      <w:r w:rsidRPr="00D15C47">
        <w:rPr>
          <w:rFonts w:ascii="Times New Roman" w:eastAsia="Times New Roman" w:hAnsi="Times New Roman" w:cs="Times New Roman"/>
        </w:rPr>
        <w:t>Braveman</w:t>
      </w:r>
      <w:proofErr w:type="spellEnd"/>
      <w:r w:rsidRPr="00D15C47">
        <w:rPr>
          <w:rFonts w:ascii="Times New Roman" w:eastAsia="Times New Roman" w:hAnsi="Times New Roman" w:cs="Times New Roman"/>
        </w:rPr>
        <w:t xml:space="preserve"> P A, </w:t>
      </w:r>
      <w:proofErr w:type="spellStart"/>
      <w:r w:rsidRPr="00D15C47">
        <w:rPr>
          <w:rFonts w:ascii="Times New Roman" w:eastAsia="Times New Roman" w:hAnsi="Times New Roman" w:cs="Times New Roman"/>
        </w:rPr>
        <w:t>Cubbin</w:t>
      </w:r>
      <w:proofErr w:type="spellEnd"/>
      <w:r w:rsidRPr="00D15C47">
        <w:rPr>
          <w:rFonts w:ascii="Times New Roman" w:eastAsia="Times New Roman" w:hAnsi="Times New Roman" w:cs="Times New Roman"/>
        </w:rPr>
        <w:t xml:space="preserve"> </w:t>
      </w:r>
      <w:r w:rsidR="00DC4309" w:rsidRPr="00D15C47">
        <w:rPr>
          <w:rFonts w:ascii="Times New Roman" w:eastAsia="Times New Roman" w:hAnsi="Times New Roman" w:cs="Times New Roman"/>
        </w:rPr>
        <w:t>C</w:t>
      </w:r>
      <w:r w:rsidRPr="00D15C47">
        <w:rPr>
          <w:rFonts w:ascii="Times New Roman" w:eastAsia="Times New Roman" w:hAnsi="Times New Roman" w:cs="Times New Roman"/>
        </w:rPr>
        <w:t xml:space="preserve"> and</w:t>
      </w:r>
      <w:r w:rsidR="00DC4309" w:rsidRPr="00D15C47">
        <w:rPr>
          <w:rFonts w:ascii="Times New Roman" w:eastAsia="Times New Roman" w:hAnsi="Times New Roman" w:cs="Times New Roman"/>
        </w:rPr>
        <w:t xml:space="preserve"> </w:t>
      </w:r>
      <w:proofErr w:type="spellStart"/>
      <w:r w:rsidR="00DC4309" w:rsidRPr="00D15C47">
        <w:rPr>
          <w:rFonts w:ascii="Times New Roman" w:eastAsia="Times New Roman" w:hAnsi="Times New Roman" w:cs="Times New Roman"/>
        </w:rPr>
        <w:t>Egerter</w:t>
      </w:r>
      <w:proofErr w:type="spellEnd"/>
      <w:r w:rsidRPr="00D15C47">
        <w:rPr>
          <w:rFonts w:ascii="Times New Roman" w:eastAsia="Times New Roman" w:hAnsi="Times New Roman" w:cs="Times New Roman"/>
        </w:rPr>
        <w:t xml:space="preserve"> S et al (</w:t>
      </w:r>
      <w:r w:rsidR="00DC4309" w:rsidRPr="00D15C47">
        <w:rPr>
          <w:rFonts w:ascii="Times New Roman" w:eastAsia="Times New Roman" w:hAnsi="Times New Roman" w:cs="Times New Roman"/>
        </w:rPr>
        <w:t>2010</w:t>
      </w:r>
      <w:r w:rsidRPr="00D15C47">
        <w:rPr>
          <w:rFonts w:ascii="Times New Roman" w:eastAsia="Times New Roman" w:hAnsi="Times New Roman" w:cs="Times New Roman"/>
        </w:rPr>
        <w:t>)</w:t>
      </w:r>
      <w:r w:rsidR="00DC4309" w:rsidRPr="00D15C47">
        <w:rPr>
          <w:rFonts w:ascii="Times New Roman" w:eastAsia="Times New Roman" w:hAnsi="Times New Roman" w:cs="Times New Roman"/>
        </w:rPr>
        <w:t xml:space="preserve"> Socioeconomic Disparities in Health in the United States: What the Patterns Tell Us. </w:t>
      </w:r>
      <w:r w:rsidR="00DC4309" w:rsidRPr="00D15C47">
        <w:rPr>
          <w:rFonts w:ascii="Times New Roman" w:eastAsia="Times New Roman" w:hAnsi="Times New Roman" w:cs="Times New Roman"/>
          <w:i/>
        </w:rPr>
        <w:t>American Journal of Public Health</w:t>
      </w:r>
      <w:r w:rsidR="00DC4309" w:rsidRPr="00D15C47">
        <w:rPr>
          <w:rFonts w:ascii="Times New Roman" w:eastAsia="Times New Roman" w:hAnsi="Times New Roman" w:cs="Times New Roman"/>
        </w:rPr>
        <w:t xml:space="preserve"> 1, 100 (S1): 186-S196.</w:t>
      </w:r>
    </w:p>
    <w:p w14:paraId="7B6EF667" w14:textId="61620DFB" w:rsidR="00DC4309" w:rsidRPr="00D15C47" w:rsidRDefault="00B75BCF"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Braveman</w:t>
      </w:r>
      <w:proofErr w:type="spellEnd"/>
      <w:r w:rsidRPr="00D15C47">
        <w:rPr>
          <w:rFonts w:ascii="Times New Roman" w:hAnsi="Times New Roman" w:cs="Times New Roman"/>
        </w:rPr>
        <w:t xml:space="preserve"> P, </w:t>
      </w:r>
      <w:proofErr w:type="spellStart"/>
      <w:r w:rsidRPr="00D15C47">
        <w:rPr>
          <w:rFonts w:ascii="Times New Roman" w:hAnsi="Times New Roman" w:cs="Times New Roman"/>
        </w:rPr>
        <w:t>Egerter</w:t>
      </w:r>
      <w:proofErr w:type="spellEnd"/>
      <w:r w:rsidRPr="00D15C47">
        <w:rPr>
          <w:rFonts w:ascii="Times New Roman" w:hAnsi="Times New Roman" w:cs="Times New Roman"/>
        </w:rPr>
        <w:t xml:space="preserve"> S and Williams D R</w:t>
      </w:r>
      <w:r w:rsidR="00DC4309" w:rsidRPr="00D15C47">
        <w:rPr>
          <w:rFonts w:ascii="Times New Roman" w:hAnsi="Times New Roman" w:cs="Times New Roman"/>
        </w:rPr>
        <w:t xml:space="preserve"> </w:t>
      </w:r>
      <w:r w:rsidRPr="00D15C47">
        <w:rPr>
          <w:rFonts w:ascii="Times New Roman" w:hAnsi="Times New Roman" w:cs="Times New Roman"/>
        </w:rPr>
        <w:t>(2011)</w:t>
      </w:r>
      <w:r w:rsidR="00DC4309" w:rsidRPr="00D15C47">
        <w:rPr>
          <w:rFonts w:ascii="Times New Roman" w:hAnsi="Times New Roman" w:cs="Times New Roman"/>
        </w:rPr>
        <w:t xml:space="preserve"> The Social Determinants of Health: Coming of Age. </w:t>
      </w:r>
      <w:r w:rsidR="00DC4309" w:rsidRPr="00D15C47">
        <w:rPr>
          <w:rFonts w:ascii="Times New Roman" w:hAnsi="Times New Roman" w:cs="Times New Roman"/>
          <w:i/>
        </w:rPr>
        <w:t>Annual Review of Public Health</w:t>
      </w:r>
      <w:r w:rsidR="00DC4309" w:rsidRPr="00D15C47">
        <w:rPr>
          <w:rFonts w:ascii="Times New Roman" w:hAnsi="Times New Roman" w:cs="Times New Roman"/>
        </w:rPr>
        <w:t xml:space="preserve"> 32: 381–98.</w:t>
      </w:r>
    </w:p>
    <w:p w14:paraId="6AEFD749" w14:textId="4F879E92" w:rsidR="00DC4309" w:rsidRPr="00D15C47" w:rsidRDefault="00B75BCF"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Brooks K C</w:t>
      </w:r>
      <w:r w:rsidR="00DC4309" w:rsidRPr="00D15C47">
        <w:rPr>
          <w:rFonts w:ascii="Times New Roman" w:hAnsi="Times New Roman" w:cs="Times New Roman"/>
        </w:rPr>
        <w:t xml:space="preserve"> </w:t>
      </w:r>
      <w:r w:rsidRPr="00D15C47">
        <w:rPr>
          <w:rFonts w:ascii="Times New Roman" w:hAnsi="Times New Roman" w:cs="Times New Roman"/>
        </w:rPr>
        <w:t>(</w:t>
      </w:r>
      <w:r w:rsidR="00DC4309" w:rsidRPr="00D15C47">
        <w:rPr>
          <w:rFonts w:ascii="Times New Roman" w:hAnsi="Times New Roman" w:cs="Times New Roman"/>
        </w:rPr>
        <w:t>2015</w:t>
      </w:r>
      <w:r w:rsidRPr="00D15C47">
        <w:rPr>
          <w:rFonts w:ascii="Times New Roman" w:hAnsi="Times New Roman" w:cs="Times New Roman"/>
        </w:rPr>
        <w:t>)</w:t>
      </w:r>
      <w:r w:rsidR="00DC4309" w:rsidRPr="00D15C47">
        <w:rPr>
          <w:rFonts w:ascii="Times New Roman" w:hAnsi="Times New Roman" w:cs="Times New Roman"/>
        </w:rPr>
        <w:t xml:space="preserve"> A Silent Curriculum. </w:t>
      </w:r>
      <w:r w:rsidR="00DC4309" w:rsidRPr="00D15C47">
        <w:rPr>
          <w:rFonts w:ascii="Times New Roman" w:hAnsi="Times New Roman" w:cs="Times New Roman"/>
          <w:i/>
          <w:iCs/>
        </w:rPr>
        <w:t xml:space="preserve">JAMA </w:t>
      </w:r>
      <w:r w:rsidR="00DC4309" w:rsidRPr="00D15C47">
        <w:rPr>
          <w:rFonts w:ascii="Times New Roman" w:hAnsi="Times New Roman" w:cs="Times New Roman"/>
        </w:rPr>
        <w:t>313</w:t>
      </w:r>
      <w:r w:rsidR="006166CF" w:rsidRPr="00D15C47">
        <w:rPr>
          <w:rFonts w:ascii="Times New Roman" w:hAnsi="Times New Roman" w:cs="Times New Roman"/>
        </w:rPr>
        <w:t xml:space="preserve"> </w:t>
      </w:r>
      <w:r w:rsidR="00DC4309" w:rsidRPr="00D15C47">
        <w:rPr>
          <w:rFonts w:ascii="Times New Roman" w:hAnsi="Times New Roman" w:cs="Times New Roman"/>
        </w:rPr>
        <w:t xml:space="preserve">(19): 1909–1910. </w:t>
      </w:r>
    </w:p>
    <w:p w14:paraId="0E22EDC1" w14:textId="38522D4D" w:rsidR="00DC4309" w:rsidRPr="00D15C47" w:rsidRDefault="00DA1212"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Brown B</w:t>
      </w:r>
      <w:r w:rsidR="00DC4309" w:rsidRPr="00D15C47">
        <w:rPr>
          <w:rFonts w:ascii="Times New Roman" w:hAnsi="Times New Roman" w:cs="Times New Roman"/>
        </w:rPr>
        <w:t xml:space="preserve"> a</w:t>
      </w:r>
      <w:r w:rsidRPr="00D15C47">
        <w:rPr>
          <w:rFonts w:ascii="Times New Roman" w:hAnsi="Times New Roman" w:cs="Times New Roman"/>
        </w:rPr>
        <w:t>nd Baker S</w:t>
      </w:r>
      <w:r w:rsidR="00DC4309" w:rsidRPr="00D15C47">
        <w:rPr>
          <w:rFonts w:ascii="Times New Roman" w:hAnsi="Times New Roman" w:cs="Times New Roman"/>
        </w:rPr>
        <w:t xml:space="preserve"> </w:t>
      </w:r>
      <w:r w:rsidRPr="00D15C47">
        <w:rPr>
          <w:rFonts w:ascii="Times New Roman" w:hAnsi="Times New Roman" w:cs="Times New Roman"/>
        </w:rPr>
        <w:t>(</w:t>
      </w:r>
      <w:r w:rsidR="00DC4309" w:rsidRPr="00D15C47">
        <w:rPr>
          <w:rFonts w:ascii="Times New Roman" w:hAnsi="Times New Roman" w:cs="Times New Roman"/>
        </w:rPr>
        <w:t>2013</w:t>
      </w:r>
      <w:r w:rsidRPr="00D15C47">
        <w:rPr>
          <w:rFonts w:ascii="Times New Roman" w:hAnsi="Times New Roman" w:cs="Times New Roman"/>
        </w:rPr>
        <w:t>)</w:t>
      </w:r>
      <w:r w:rsidR="00DC4309" w:rsidRPr="00D15C47">
        <w:rPr>
          <w:rFonts w:ascii="Times New Roman" w:hAnsi="Times New Roman" w:cs="Times New Roman"/>
        </w:rPr>
        <w:t> </w:t>
      </w:r>
      <w:r w:rsidR="00DC4309" w:rsidRPr="00D15C47">
        <w:rPr>
          <w:rFonts w:ascii="Times New Roman" w:hAnsi="Times New Roman" w:cs="Times New Roman"/>
          <w:i/>
          <w:iCs/>
        </w:rPr>
        <w:t>Responsible Citizens: Individuals, Health and Policy under Neoliberalism</w:t>
      </w:r>
      <w:r w:rsidR="00DC4309" w:rsidRPr="00D15C47">
        <w:rPr>
          <w:rFonts w:ascii="Times New Roman" w:hAnsi="Times New Roman" w:cs="Times New Roman"/>
        </w:rPr>
        <w:t>. London</w:t>
      </w:r>
      <w:r w:rsidR="00BA277A">
        <w:rPr>
          <w:rFonts w:ascii="Times New Roman" w:hAnsi="Times New Roman" w:cs="Times New Roman"/>
        </w:rPr>
        <w:t>, UK</w:t>
      </w:r>
      <w:r w:rsidR="00DC4309" w:rsidRPr="00D15C47">
        <w:rPr>
          <w:rFonts w:ascii="Times New Roman" w:hAnsi="Times New Roman" w:cs="Times New Roman"/>
        </w:rPr>
        <w:t>: Anthem Press.</w:t>
      </w:r>
    </w:p>
    <w:p w14:paraId="6D07BDAF" w14:textId="67C68396" w:rsidR="00DC4309" w:rsidRPr="00D15C47" w:rsidRDefault="008451FB"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Brown </w:t>
      </w:r>
      <w:r w:rsidR="00DC4309" w:rsidRPr="00D15C47">
        <w:rPr>
          <w:rFonts w:ascii="Times New Roman" w:hAnsi="Times New Roman" w:cs="Times New Roman"/>
        </w:rPr>
        <w:t xml:space="preserve">W </w:t>
      </w:r>
      <w:r w:rsidRPr="00D15C47">
        <w:rPr>
          <w:rFonts w:ascii="Times New Roman" w:hAnsi="Times New Roman" w:cs="Times New Roman"/>
        </w:rPr>
        <w:t>(</w:t>
      </w:r>
      <w:r w:rsidR="00DC4309" w:rsidRPr="00D15C47">
        <w:rPr>
          <w:rFonts w:ascii="Times New Roman" w:hAnsi="Times New Roman" w:cs="Times New Roman"/>
        </w:rPr>
        <w:t>2015</w:t>
      </w:r>
      <w:r w:rsidRPr="00D15C47">
        <w:rPr>
          <w:rFonts w:ascii="Times New Roman" w:hAnsi="Times New Roman" w:cs="Times New Roman"/>
        </w:rPr>
        <w:t>)</w:t>
      </w:r>
      <w:r w:rsidR="00DC4309" w:rsidRPr="00D15C47">
        <w:rPr>
          <w:rFonts w:ascii="Times New Roman" w:hAnsi="Times New Roman" w:cs="Times New Roman"/>
        </w:rPr>
        <w:t xml:space="preserve"> </w:t>
      </w:r>
      <w:r w:rsidR="00DC4309" w:rsidRPr="00D15C47">
        <w:rPr>
          <w:rFonts w:ascii="Times New Roman" w:hAnsi="Times New Roman" w:cs="Times New Roman"/>
          <w:i/>
        </w:rPr>
        <w:t>Undoing the Demos, Neoliberalism’s Stealth Revolution</w:t>
      </w:r>
      <w:r w:rsidR="00DC4309" w:rsidRPr="00D15C47">
        <w:rPr>
          <w:rFonts w:ascii="Times New Roman" w:hAnsi="Times New Roman" w:cs="Times New Roman"/>
        </w:rPr>
        <w:t>. New York</w:t>
      </w:r>
      <w:r w:rsidR="008F622F" w:rsidRPr="00D15C47">
        <w:rPr>
          <w:rFonts w:ascii="Times New Roman" w:hAnsi="Times New Roman" w:cs="Times New Roman"/>
        </w:rPr>
        <w:t>, NY</w:t>
      </w:r>
      <w:r w:rsidR="00DC4309" w:rsidRPr="00D15C47">
        <w:rPr>
          <w:rFonts w:ascii="Times New Roman" w:hAnsi="Times New Roman" w:cs="Times New Roman"/>
        </w:rPr>
        <w:t>: Zone Books.</w:t>
      </w:r>
    </w:p>
    <w:p w14:paraId="23702A6D" w14:textId="2863815C" w:rsidR="003B34D8" w:rsidRPr="00D15C47" w:rsidRDefault="008451FB" w:rsidP="00AC51B8">
      <w:pPr>
        <w:widowControl w:val="0"/>
        <w:autoSpaceDE w:val="0"/>
        <w:autoSpaceDN w:val="0"/>
        <w:adjustRightInd w:val="0"/>
        <w:spacing w:line="480" w:lineRule="auto"/>
        <w:ind w:left="720" w:hanging="720"/>
        <w:rPr>
          <w:rFonts w:ascii="Times New Roman" w:hAnsi="Times New Roman" w:cs="Times New Roman"/>
          <w:bCs/>
        </w:rPr>
      </w:pPr>
      <w:proofErr w:type="spellStart"/>
      <w:r w:rsidRPr="00D15C47">
        <w:rPr>
          <w:rFonts w:ascii="Times New Roman" w:hAnsi="Times New Roman" w:cs="Times New Roman"/>
        </w:rPr>
        <w:t>Cassano</w:t>
      </w:r>
      <w:proofErr w:type="spellEnd"/>
      <w:r w:rsidRPr="00D15C47">
        <w:rPr>
          <w:rFonts w:ascii="Times New Roman" w:hAnsi="Times New Roman" w:cs="Times New Roman"/>
        </w:rPr>
        <w:t xml:space="preserve"> G and Benz</w:t>
      </w:r>
      <w:r w:rsidR="003B34D8" w:rsidRPr="00D15C47">
        <w:rPr>
          <w:rFonts w:ascii="Times New Roman" w:hAnsi="Times New Roman" w:cs="Times New Roman"/>
        </w:rPr>
        <w:t xml:space="preserve"> T A (2019) </w:t>
      </w:r>
      <w:r w:rsidR="003B34D8" w:rsidRPr="00D15C47">
        <w:rPr>
          <w:rFonts w:ascii="Times New Roman" w:hAnsi="Times New Roman" w:cs="Times New Roman"/>
          <w:bCs/>
        </w:rPr>
        <w:t xml:space="preserve">Introduction: Flint and the Racialized Geography of Indifference, </w:t>
      </w:r>
      <w:r w:rsidR="003B34D8" w:rsidRPr="00D15C47">
        <w:rPr>
          <w:rFonts w:ascii="Times New Roman" w:hAnsi="Times New Roman" w:cs="Times New Roman"/>
          <w:bCs/>
          <w:i/>
        </w:rPr>
        <w:t>Critical Sociology</w:t>
      </w:r>
      <w:r w:rsidRPr="00D15C47">
        <w:rPr>
          <w:rFonts w:ascii="Times New Roman" w:hAnsi="Times New Roman" w:cs="Times New Roman"/>
          <w:bCs/>
        </w:rPr>
        <w:t xml:space="preserve"> 45(1):</w:t>
      </w:r>
      <w:r w:rsidR="003B34D8" w:rsidRPr="00D15C47">
        <w:rPr>
          <w:rFonts w:ascii="Times New Roman" w:hAnsi="Times New Roman" w:cs="Times New Roman"/>
          <w:bCs/>
        </w:rPr>
        <w:t xml:space="preserve"> 25-32.</w:t>
      </w:r>
    </w:p>
    <w:p w14:paraId="1A891726" w14:textId="48191B5E" w:rsidR="00DC4309" w:rsidRPr="00D15C47" w:rsidRDefault="008F4ED1"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Chae</w:t>
      </w:r>
      <w:proofErr w:type="spellEnd"/>
      <w:r w:rsidRPr="00D15C47">
        <w:rPr>
          <w:rFonts w:ascii="Times New Roman" w:hAnsi="Times New Roman" w:cs="Times New Roman"/>
        </w:rPr>
        <w:t xml:space="preserve"> D H </w:t>
      </w:r>
      <w:r w:rsidR="00381178" w:rsidRPr="00D15C47">
        <w:rPr>
          <w:rFonts w:ascii="Times New Roman" w:hAnsi="Times New Roman" w:cs="Times New Roman"/>
        </w:rPr>
        <w:t xml:space="preserve">et al </w:t>
      </w:r>
      <w:r w:rsidR="008451FB" w:rsidRPr="00D15C47">
        <w:rPr>
          <w:rFonts w:ascii="Times New Roman" w:hAnsi="Times New Roman" w:cs="Times New Roman"/>
        </w:rPr>
        <w:t>(2</w:t>
      </w:r>
      <w:r w:rsidR="00DC4309" w:rsidRPr="00D15C47">
        <w:rPr>
          <w:rFonts w:ascii="Times New Roman" w:hAnsi="Times New Roman" w:cs="Times New Roman"/>
        </w:rPr>
        <w:t>011</w:t>
      </w:r>
      <w:r w:rsidR="00381178" w:rsidRPr="00D15C47">
        <w:rPr>
          <w:rFonts w:ascii="Times New Roman" w:hAnsi="Times New Roman" w:cs="Times New Roman"/>
        </w:rPr>
        <w:t>)</w:t>
      </w:r>
      <w:r w:rsidR="00DC4309" w:rsidRPr="00D15C47">
        <w:rPr>
          <w:rFonts w:ascii="Times New Roman" w:hAnsi="Times New Roman" w:cs="Times New Roman"/>
        </w:rPr>
        <w:t xml:space="preserve"> Conceptualizing Racial Disparities </w:t>
      </w:r>
      <w:proofErr w:type="gramStart"/>
      <w:r w:rsidR="00DC4309" w:rsidRPr="00D15C47">
        <w:rPr>
          <w:rFonts w:ascii="Times New Roman" w:hAnsi="Times New Roman" w:cs="Times New Roman"/>
        </w:rPr>
        <w:t>In</w:t>
      </w:r>
      <w:proofErr w:type="gramEnd"/>
      <w:r w:rsidR="00DC4309" w:rsidRPr="00D15C47">
        <w:rPr>
          <w:rFonts w:ascii="Times New Roman" w:hAnsi="Times New Roman" w:cs="Times New Roman"/>
        </w:rPr>
        <w:t xml:space="preserve"> Health</w:t>
      </w:r>
      <w:r w:rsidR="001C34FF" w:rsidRPr="00D15C47">
        <w:rPr>
          <w:rFonts w:ascii="Times New Roman" w:hAnsi="Times New Roman" w:cs="Times New Roman"/>
        </w:rPr>
        <w:t>,</w:t>
      </w:r>
      <w:r w:rsidR="00DC4309" w:rsidRPr="00D15C47">
        <w:rPr>
          <w:rFonts w:ascii="Times New Roman" w:hAnsi="Times New Roman" w:cs="Times New Roman"/>
        </w:rPr>
        <w:t xml:space="preserve"> Advancement Of A </w:t>
      </w:r>
      <w:r w:rsidR="00DC4309" w:rsidRPr="00D15C47">
        <w:rPr>
          <w:rFonts w:ascii="Times New Roman" w:hAnsi="Times New Roman" w:cs="Times New Roman"/>
        </w:rPr>
        <w:lastRenderedPageBreak/>
        <w:t xml:space="preserve">Socio-Psychobiological Approach. </w:t>
      </w:r>
      <w:r w:rsidR="00DC4309" w:rsidRPr="00D15C47">
        <w:rPr>
          <w:rFonts w:ascii="Times New Roman" w:hAnsi="Times New Roman" w:cs="Times New Roman"/>
          <w:i/>
        </w:rPr>
        <w:t xml:space="preserve">Du </w:t>
      </w:r>
      <w:proofErr w:type="spellStart"/>
      <w:r w:rsidR="00DC4309" w:rsidRPr="00D15C47">
        <w:rPr>
          <w:rFonts w:ascii="Times New Roman" w:hAnsi="Times New Roman" w:cs="Times New Roman"/>
          <w:i/>
        </w:rPr>
        <w:t>Bois</w:t>
      </w:r>
      <w:proofErr w:type="spellEnd"/>
      <w:r w:rsidR="00DC4309" w:rsidRPr="00D15C47">
        <w:rPr>
          <w:rFonts w:ascii="Times New Roman" w:hAnsi="Times New Roman" w:cs="Times New Roman"/>
          <w:i/>
        </w:rPr>
        <w:t xml:space="preserve"> Review</w:t>
      </w:r>
      <w:r w:rsidR="00DC4309" w:rsidRPr="00D15C47">
        <w:rPr>
          <w:rFonts w:ascii="Times New Roman" w:hAnsi="Times New Roman" w:cs="Times New Roman"/>
        </w:rPr>
        <w:t xml:space="preserve"> 8 (1): </w:t>
      </w:r>
      <w:r w:rsidR="00DC4309" w:rsidRPr="00D15C47">
        <w:rPr>
          <w:rFonts w:ascii="Times New Roman" w:hAnsi="Times New Roman" w:cs="Times New Roman"/>
          <w:bCs/>
        </w:rPr>
        <w:t>63–77.</w:t>
      </w:r>
    </w:p>
    <w:p w14:paraId="232C5D30" w14:textId="77777777" w:rsidR="00F83AB0" w:rsidRPr="00D15C47" w:rsidRDefault="00F83AB0"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  Clarke V and Braun V (2018) Using thematic analysis in counselling and psychotherapy research: A critical reflection. </w:t>
      </w:r>
      <w:r w:rsidRPr="00D15C47">
        <w:rPr>
          <w:rFonts w:ascii="Times New Roman" w:hAnsi="Times New Roman" w:cs="Times New Roman"/>
          <w:i/>
        </w:rPr>
        <w:t>Counselling and Psychotherapy Research</w:t>
      </w:r>
      <w:r w:rsidRPr="00D15C47">
        <w:rPr>
          <w:rFonts w:ascii="Times New Roman" w:hAnsi="Times New Roman" w:cs="Times New Roman"/>
        </w:rPr>
        <w:t xml:space="preserve"> 18 (2): 107-110. </w:t>
      </w:r>
    </w:p>
    <w:p w14:paraId="1849DC15" w14:textId="43233C7B" w:rsidR="00DC4309" w:rsidRPr="00D15C47" w:rsidRDefault="00381178"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Cockerham W C</w:t>
      </w:r>
      <w:r w:rsidR="008451FB" w:rsidRPr="00D15C47">
        <w:rPr>
          <w:rFonts w:ascii="Times New Roman" w:hAnsi="Times New Roman" w:cs="Times New Roman"/>
        </w:rPr>
        <w:t xml:space="preserve"> (2</w:t>
      </w:r>
      <w:r w:rsidRPr="00D15C47">
        <w:rPr>
          <w:rFonts w:ascii="Times New Roman" w:hAnsi="Times New Roman" w:cs="Times New Roman"/>
        </w:rPr>
        <w:t xml:space="preserve">005) </w:t>
      </w:r>
      <w:r w:rsidR="00DC4309" w:rsidRPr="00D15C47">
        <w:rPr>
          <w:rFonts w:ascii="Times New Roman" w:hAnsi="Times New Roman" w:cs="Times New Roman"/>
        </w:rPr>
        <w:t xml:space="preserve">Health Lifestyle Theory and the Convergence of Agency and Structure. </w:t>
      </w:r>
      <w:r w:rsidR="00DC4309" w:rsidRPr="00D15C47">
        <w:rPr>
          <w:rFonts w:ascii="Times New Roman" w:hAnsi="Times New Roman" w:cs="Times New Roman"/>
          <w:i/>
          <w:iCs/>
        </w:rPr>
        <w:t xml:space="preserve">Journal of Health and Social Behavior </w:t>
      </w:r>
      <w:r w:rsidR="00DC4309" w:rsidRPr="00D15C47">
        <w:rPr>
          <w:rFonts w:ascii="Times New Roman" w:hAnsi="Times New Roman" w:cs="Times New Roman"/>
        </w:rPr>
        <w:t>46: 51–67.</w:t>
      </w:r>
    </w:p>
    <w:p w14:paraId="02FF09B7" w14:textId="58E7757D" w:rsidR="00D83C59" w:rsidRPr="00D15C47" w:rsidRDefault="00041C18"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DiAngelo</w:t>
      </w:r>
      <w:proofErr w:type="spellEnd"/>
      <w:r w:rsidRPr="00D15C47">
        <w:rPr>
          <w:rFonts w:ascii="Times New Roman" w:hAnsi="Times New Roman" w:cs="Times New Roman"/>
        </w:rPr>
        <w:t xml:space="preserve"> </w:t>
      </w:r>
      <w:r w:rsidR="00D83C59" w:rsidRPr="00D15C47">
        <w:rPr>
          <w:rFonts w:ascii="Times New Roman" w:hAnsi="Times New Roman" w:cs="Times New Roman"/>
        </w:rPr>
        <w:t>R (2011</w:t>
      </w:r>
      <w:proofErr w:type="gramStart"/>
      <w:r w:rsidR="00D83C59" w:rsidRPr="00D15C47">
        <w:rPr>
          <w:rFonts w:ascii="Times New Roman" w:hAnsi="Times New Roman" w:cs="Times New Roman"/>
        </w:rPr>
        <w:t>)  “</w:t>
      </w:r>
      <w:proofErr w:type="gramEnd"/>
      <w:r w:rsidR="00D83C59" w:rsidRPr="00D15C47">
        <w:rPr>
          <w:rFonts w:ascii="Times New Roman" w:hAnsi="Times New Roman" w:cs="Times New Roman"/>
        </w:rPr>
        <w:t xml:space="preserve">White Fragility.” </w:t>
      </w:r>
      <w:r w:rsidR="00D83C59" w:rsidRPr="00D15C47">
        <w:rPr>
          <w:rFonts w:ascii="Times New Roman" w:hAnsi="Times New Roman" w:cs="Times New Roman"/>
          <w:i/>
          <w:iCs/>
        </w:rPr>
        <w:t xml:space="preserve">International Journal of Critical Pedagogy </w:t>
      </w:r>
      <w:r w:rsidR="00D83C59" w:rsidRPr="00D15C47">
        <w:rPr>
          <w:rFonts w:ascii="Times New Roman" w:hAnsi="Times New Roman" w:cs="Times New Roman"/>
        </w:rPr>
        <w:t xml:space="preserve">3(3): 54–70. </w:t>
      </w:r>
    </w:p>
    <w:p w14:paraId="087522D8" w14:textId="0602C432" w:rsidR="00DC4309" w:rsidRPr="00D15C47" w:rsidRDefault="004531C8"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Feagin J and </w:t>
      </w:r>
      <w:proofErr w:type="spellStart"/>
      <w:r w:rsidRPr="00D15C47">
        <w:rPr>
          <w:rFonts w:ascii="Times New Roman" w:hAnsi="Times New Roman" w:cs="Times New Roman"/>
        </w:rPr>
        <w:t>Bennefield</w:t>
      </w:r>
      <w:proofErr w:type="spellEnd"/>
      <w:r w:rsidR="00DC4309" w:rsidRPr="00D15C47">
        <w:rPr>
          <w:rFonts w:ascii="Times New Roman" w:hAnsi="Times New Roman" w:cs="Times New Roman"/>
        </w:rPr>
        <w:t xml:space="preserve"> Z</w:t>
      </w:r>
      <w:r w:rsidR="008451FB" w:rsidRPr="00D15C47">
        <w:rPr>
          <w:rFonts w:ascii="Times New Roman" w:hAnsi="Times New Roman" w:cs="Times New Roman"/>
        </w:rPr>
        <w:t xml:space="preserve"> (2</w:t>
      </w:r>
      <w:r w:rsidR="00DC4309" w:rsidRPr="00D15C47">
        <w:rPr>
          <w:rFonts w:ascii="Times New Roman" w:hAnsi="Times New Roman" w:cs="Times New Roman"/>
        </w:rPr>
        <w:t>014</w:t>
      </w:r>
      <w:r w:rsidRPr="00D15C47">
        <w:rPr>
          <w:rFonts w:ascii="Times New Roman" w:hAnsi="Times New Roman" w:cs="Times New Roman"/>
        </w:rPr>
        <w:t>)</w:t>
      </w:r>
      <w:r w:rsidR="00DC4309" w:rsidRPr="00D15C47">
        <w:rPr>
          <w:rFonts w:ascii="Times New Roman" w:hAnsi="Times New Roman" w:cs="Times New Roman"/>
        </w:rPr>
        <w:t xml:space="preserve"> Systemic racism and U.S. health care. </w:t>
      </w:r>
      <w:r w:rsidR="00DC4309" w:rsidRPr="00D15C47">
        <w:rPr>
          <w:rFonts w:ascii="Times New Roman" w:hAnsi="Times New Roman" w:cs="Times New Roman"/>
          <w:i/>
        </w:rPr>
        <w:t>Social Science &amp; Medicine</w:t>
      </w:r>
      <w:r w:rsidR="00DC4309" w:rsidRPr="00D15C47">
        <w:rPr>
          <w:rFonts w:ascii="Times New Roman" w:hAnsi="Times New Roman" w:cs="Times New Roman"/>
        </w:rPr>
        <w:t xml:space="preserve"> 103: 7-14.</w:t>
      </w:r>
    </w:p>
    <w:p w14:paraId="11A85823" w14:textId="10A26426" w:rsidR="00DF6F2F" w:rsidRPr="00D15C47" w:rsidRDefault="00DF6F2F" w:rsidP="00AC51B8">
      <w:pPr>
        <w:widowControl w:val="0"/>
        <w:autoSpaceDE w:val="0"/>
        <w:autoSpaceDN w:val="0"/>
        <w:adjustRightInd w:val="0"/>
        <w:spacing w:line="480" w:lineRule="auto"/>
        <w:ind w:left="720" w:hanging="720"/>
        <w:rPr>
          <w:rFonts w:ascii="Times New Roman" w:hAnsi="Times New Roman" w:cs="Times New Roman"/>
          <w:bCs/>
        </w:rPr>
      </w:pPr>
      <w:r w:rsidRPr="00D15C47">
        <w:rPr>
          <w:rFonts w:ascii="Times New Roman" w:hAnsi="Times New Roman" w:cs="Times New Roman"/>
          <w:bCs/>
        </w:rPr>
        <w:t xml:space="preserve">Fields B J (1990) Slavery, Race and Ideology in the United States of America. </w:t>
      </w:r>
      <w:r w:rsidRPr="00D15C47">
        <w:rPr>
          <w:rFonts w:ascii="Times New Roman" w:hAnsi="Times New Roman" w:cs="Times New Roman"/>
          <w:bCs/>
          <w:i/>
          <w:iCs/>
        </w:rPr>
        <w:t xml:space="preserve">New Left Review </w:t>
      </w:r>
      <w:r w:rsidRPr="00D15C47">
        <w:rPr>
          <w:rFonts w:ascii="Times New Roman" w:hAnsi="Times New Roman" w:cs="Times New Roman"/>
          <w:bCs/>
        </w:rPr>
        <w:t>181: 95-118.</w:t>
      </w:r>
    </w:p>
    <w:p w14:paraId="68338336" w14:textId="0F7B8BA1" w:rsidR="006463C6" w:rsidRPr="00D15C47" w:rsidRDefault="004531C8" w:rsidP="00AC51B8">
      <w:pPr>
        <w:widowControl w:val="0"/>
        <w:autoSpaceDE w:val="0"/>
        <w:autoSpaceDN w:val="0"/>
        <w:adjustRightInd w:val="0"/>
        <w:spacing w:line="480" w:lineRule="auto"/>
        <w:ind w:left="720" w:hanging="720"/>
        <w:rPr>
          <w:rFonts w:ascii="Times New Roman" w:hAnsi="Times New Roman" w:cs="Times New Roman"/>
          <w:bCs/>
        </w:rPr>
      </w:pPr>
      <w:r w:rsidRPr="00D15C47">
        <w:rPr>
          <w:rFonts w:ascii="Times New Roman" w:hAnsi="Times New Roman" w:cs="Times New Roman"/>
          <w:bCs/>
        </w:rPr>
        <w:t>Fine B</w:t>
      </w:r>
      <w:r w:rsidR="006463C6" w:rsidRPr="00D15C47">
        <w:rPr>
          <w:rFonts w:ascii="Times New Roman" w:hAnsi="Times New Roman" w:cs="Times New Roman"/>
          <w:bCs/>
        </w:rPr>
        <w:t xml:space="preserve"> and Saad-Filho A (2017) Thirteen Things You N</w:t>
      </w:r>
      <w:r w:rsidRPr="00D15C47">
        <w:rPr>
          <w:rFonts w:ascii="Times New Roman" w:hAnsi="Times New Roman" w:cs="Times New Roman"/>
          <w:bCs/>
        </w:rPr>
        <w:t>eed to Know About Neoliberalism.</w:t>
      </w:r>
      <w:r w:rsidR="006463C6" w:rsidRPr="00D15C47">
        <w:rPr>
          <w:rFonts w:ascii="Times New Roman" w:hAnsi="Times New Roman" w:cs="Times New Roman"/>
          <w:bCs/>
        </w:rPr>
        <w:t xml:space="preserve"> </w:t>
      </w:r>
      <w:r w:rsidR="006463C6" w:rsidRPr="00D15C47">
        <w:rPr>
          <w:rFonts w:ascii="Times New Roman" w:hAnsi="Times New Roman" w:cs="Times New Roman"/>
          <w:bCs/>
          <w:i/>
        </w:rPr>
        <w:t>Critical Sociology</w:t>
      </w:r>
      <w:r w:rsidRPr="00D15C47">
        <w:rPr>
          <w:rFonts w:ascii="Times New Roman" w:hAnsi="Times New Roman" w:cs="Times New Roman"/>
          <w:bCs/>
        </w:rPr>
        <w:t xml:space="preserve"> 43</w:t>
      </w:r>
      <w:r w:rsidR="006463C6" w:rsidRPr="00D15C47">
        <w:rPr>
          <w:rFonts w:ascii="Times New Roman" w:hAnsi="Times New Roman" w:cs="Times New Roman"/>
          <w:bCs/>
        </w:rPr>
        <w:t>(4-5)</w:t>
      </w:r>
      <w:r w:rsidRPr="00D15C47">
        <w:rPr>
          <w:rFonts w:ascii="Times New Roman" w:hAnsi="Times New Roman" w:cs="Times New Roman"/>
          <w:bCs/>
        </w:rPr>
        <w:t>:</w:t>
      </w:r>
      <w:r w:rsidR="006463C6" w:rsidRPr="00D15C47">
        <w:rPr>
          <w:rFonts w:ascii="Times New Roman" w:hAnsi="Times New Roman" w:cs="Times New Roman"/>
          <w:bCs/>
        </w:rPr>
        <w:t xml:space="preserve"> 685–706. </w:t>
      </w:r>
    </w:p>
    <w:p w14:paraId="199A9268" w14:textId="1E9009A1" w:rsidR="00881511" w:rsidRPr="00D15C47" w:rsidRDefault="00881511"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Hoffman K M et al (2016) Racial bias in pain assessment and treatment</w:t>
      </w:r>
      <w:r w:rsidR="00F2659B" w:rsidRPr="00D15C47">
        <w:rPr>
          <w:rFonts w:ascii="Times New Roman" w:hAnsi="Times New Roman" w:cs="Times New Roman"/>
        </w:rPr>
        <w:t xml:space="preserve"> </w:t>
      </w:r>
      <w:r w:rsidRPr="00D15C47">
        <w:rPr>
          <w:rFonts w:ascii="Times New Roman" w:hAnsi="Times New Roman" w:cs="Times New Roman"/>
        </w:rPr>
        <w:t xml:space="preserve">recommendations, and false beliefs about biological differences between blacks and whites. </w:t>
      </w:r>
      <w:r w:rsidRPr="00D15C47">
        <w:rPr>
          <w:rFonts w:ascii="Times New Roman" w:hAnsi="Times New Roman" w:cs="Times New Roman"/>
          <w:i/>
        </w:rPr>
        <w:t>PNAS</w:t>
      </w:r>
      <w:r w:rsidR="00A0029A">
        <w:rPr>
          <w:rFonts w:ascii="Times New Roman" w:hAnsi="Times New Roman" w:cs="Times New Roman"/>
        </w:rPr>
        <w:t xml:space="preserve"> 113 (</w:t>
      </w:r>
      <w:r w:rsidRPr="00D15C47">
        <w:rPr>
          <w:rFonts w:ascii="Times New Roman" w:hAnsi="Times New Roman" w:cs="Times New Roman"/>
        </w:rPr>
        <w:t>16</w:t>
      </w:r>
      <w:r w:rsidR="00A0029A">
        <w:rPr>
          <w:rFonts w:ascii="Times New Roman" w:hAnsi="Times New Roman" w:cs="Times New Roman"/>
        </w:rPr>
        <w:t>)</w:t>
      </w:r>
      <w:r w:rsidRPr="00D15C47">
        <w:rPr>
          <w:rFonts w:ascii="Times New Roman" w:hAnsi="Times New Roman" w:cs="Times New Roman"/>
        </w:rPr>
        <w:t>: 4296-4301.</w:t>
      </w:r>
    </w:p>
    <w:p w14:paraId="28FF5F61" w14:textId="3EA06DC1" w:rsidR="00DC4309" w:rsidRPr="00D15C47" w:rsidRDefault="004531C8"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Horrocks</w:t>
      </w:r>
      <w:proofErr w:type="spellEnd"/>
      <w:r w:rsidR="00DC4309" w:rsidRPr="00D15C47">
        <w:rPr>
          <w:rFonts w:ascii="Times New Roman" w:hAnsi="Times New Roman" w:cs="Times New Roman"/>
        </w:rPr>
        <w:t xml:space="preserve"> C and Johnson S</w:t>
      </w:r>
      <w:r w:rsidR="008451FB" w:rsidRPr="00D15C47">
        <w:rPr>
          <w:rFonts w:ascii="Times New Roman" w:hAnsi="Times New Roman" w:cs="Times New Roman"/>
        </w:rPr>
        <w:t xml:space="preserve"> (2</w:t>
      </w:r>
      <w:r w:rsidRPr="00D15C47">
        <w:rPr>
          <w:rFonts w:ascii="Times New Roman" w:hAnsi="Times New Roman" w:cs="Times New Roman"/>
        </w:rPr>
        <w:t>014)</w:t>
      </w:r>
      <w:r w:rsidR="00DC4309" w:rsidRPr="00D15C47">
        <w:rPr>
          <w:rFonts w:ascii="Times New Roman" w:hAnsi="Times New Roman" w:cs="Times New Roman"/>
        </w:rPr>
        <w:t xml:space="preserve"> A socially situated approach to inform ways to improve health and wellbeing. </w:t>
      </w:r>
      <w:r w:rsidR="00DC4309" w:rsidRPr="00D15C47">
        <w:rPr>
          <w:rFonts w:ascii="Times New Roman" w:hAnsi="Times New Roman" w:cs="Times New Roman"/>
          <w:i/>
        </w:rPr>
        <w:t>Sociology of Health &amp; Illness</w:t>
      </w:r>
      <w:r w:rsidRPr="00D15C47">
        <w:rPr>
          <w:rFonts w:ascii="Times New Roman" w:hAnsi="Times New Roman" w:cs="Times New Roman"/>
        </w:rPr>
        <w:t xml:space="preserve"> 36</w:t>
      </w:r>
      <w:r w:rsidR="00DC4309" w:rsidRPr="00D15C47">
        <w:rPr>
          <w:rFonts w:ascii="Times New Roman" w:hAnsi="Times New Roman" w:cs="Times New Roman"/>
        </w:rPr>
        <w:t>(2): 175</w:t>
      </w:r>
      <w:r w:rsidR="00DC4309" w:rsidRPr="00D15C47">
        <w:rPr>
          <w:rFonts w:ascii="Times New Roman" w:hAnsi="Times New Roman" w:cs="Times New Roman"/>
          <w:b/>
          <w:bCs/>
        </w:rPr>
        <w:t>–</w:t>
      </w:r>
      <w:r w:rsidR="00DC4309" w:rsidRPr="00D15C47">
        <w:rPr>
          <w:rFonts w:ascii="Times New Roman" w:hAnsi="Times New Roman" w:cs="Times New Roman"/>
        </w:rPr>
        <w:t>186.</w:t>
      </w:r>
    </w:p>
    <w:p w14:paraId="67FACDF3" w14:textId="471D1261" w:rsidR="00DC4309" w:rsidRPr="00D15C47" w:rsidRDefault="004531C8"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lastRenderedPageBreak/>
        <w:t>Jaye C, Egan</w:t>
      </w:r>
      <w:r w:rsidR="00DC4309" w:rsidRPr="00D15C47">
        <w:rPr>
          <w:rFonts w:ascii="Times New Roman" w:hAnsi="Times New Roman" w:cs="Times New Roman"/>
        </w:rPr>
        <w:t xml:space="preserve"> T</w:t>
      </w:r>
      <w:r w:rsidRPr="00D15C47">
        <w:rPr>
          <w:rFonts w:ascii="Times New Roman" w:hAnsi="Times New Roman" w:cs="Times New Roman"/>
        </w:rPr>
        <w:t xml:space="preserve"> and Smith-Han</w:t>
      </w:r>
      <w:r w:rsidR="00DC4309" w:rsidRPr="00D15C47">
        <w:rPr>
          <w:rFonts w:ascii="Times New Roman" w:hAnsi="Times New Roman" w:cs="Times New Roman"/>
        </w:rPr>
        <w:t xml:space="preserve"> K</w:t>
      </w:r>
      <w:r w:rsidR="008451FB" w:rsidRPr="00D15C47">
        <w:rPr>
          <w:rFonts w:ascii="Times New Roman" w:hAnsi="Times New Roman" w:cs="Times New Roman"/>
        </w:rPr>
        <w:t xml:space="preserve"> (2</w:t>
      </w:r>
      <w:r w:rsidRPr="00D15C47">
        <w:rPr>
          <w:rFonts w:ascii="Times New Roman" w:hAnsi="Times New Roman" w:cs="Times New Roman"/>
        </w:rPr>
        <w:t>010)</w:t>
      </w:r>
      <w:r w:rsidR="00DC4309" w:rsidRPr="00D15C47">
        <w:rPr>
          <w:rFonts w:ascii="Times New Roman" w:hAnsi="Times New Roman" w:cs="Times New Roman"/>
        </w:rPr>
        <w:t xml:space="preserve"> Communities of clinical practice and </w:t>
      </w:r>
      <w:proofErr w:type="spellStart"/>
      <w:r w:rsidR="00DC4309" w:rsidRPr="00D15C47">
        <w:rPr>
          <w:rFonts w:ascii="Times New Roman" w:hAnsi="Times New Roman" w:cs="Times New Roman"/>
        </w:rPr>
        <w:t>normalising</w:t>
      </w:r>
      <w:proofErr w:type="spellEnd"/>
      <w:r w:rsidR="00DC4309" w:rsidRPr="00D15C47">
        <w:rPr>
          <w:rFonts w:ascii="Times New Roman" w:hAnsi="Times New Roman" w:cs="Times New Roman"/>
        </w:rPr>
        <w:t xml:space="preserve"> technologies of self: learning to fit in on the surgical ward. </w:t>
      </w:r>
      <w:r w:rsidR="00DC4309" w:rsidRPr="00D15C47">
        <w:rPr>
          <w:rFonts w:ascii="Times New Roman" w:hAnsi="Times New Roman" w:cs="Times New Roman"/>
          <w:i/>
          <w:iCs/>
        </w:rPr>
        <w:t>Anthropology &amp; Medicine</w:t>
      </w:r>
      <w:r w:rsidRPr="00D15C47">
        <w:rPr>
          <w:rFonts w:ascii="Times New Roman" w:hAnsi="Times New Roman" w:cs="Times New Roman"/>
        </w:rPr>
        <w:t xml:space="preserve"> 17(1): </w:t>
      </w:r>
      <w:r w:rsidR="00DC4309" w:rsidRPr="00D15C47">
        <w:rPr>
          <w:rFonts w:ascii="Times New Roman" w:hAnsi="Times New Roman" w:cs="Times New Roman"/>
        </w:rPr>
        <w:t>59–73.</w:t>
      </w:r>
    </w:p>
    <w:p w14:paraId="0926CB60" w14:textId="0151C5F4" w:rsidR="007A33C9" w:rsidRPr="00D15C47" w:rsidRDefault="00784F80" w:rsidP="00AC51B8">
      <w:pPr>
        <w:widowControl w:val="0"/>
        <w:autoSpaceDE w:val="0"/>
        <w:autoSpaceDN w:val="0"/>
        <w:adjustRightInd w:val="0"/>
        <w:spacing w:line="480" w:lineRule="auto"/>
        <w:ind w:left="720" w:hanging="720"/>
        <w:rPr>
          <w:rFonts w:ascii="Times New Roman" w:hAnsi="Times New Roman" w:cs="Times New Roman"/>
          <w:b/>
          <w:bCs/>
        </w:rPr>
      </w:pPr>
      <w:r w:rsidRPr="00D15C47">
        <w:rPr>
          <w:rFonts w:ascii="Times New Roman" w:hAnsi="Times New Roman" w:cs="Times New Roman"/>
        </w:rPr>
        <w:t xml:space="preserve">Kochhar </w:t>
      </w:r>
      <w:r w:rsidR="004531C8" w:rsidRPr="00D15C47">
        <w:rPr>
          <w:rFonts w:ascii="Times New Roman" w:hAnsi="Times New Roman" w:cs="Times New Roman"/>
        </w:rPr>
        <w:t>R</w:t>
      </w:r>
      <w:r w:rsidR="007A33C9" w:rsidRPr="00D15C47">
        <w:rPr>
          <w:rFonts w:ascii="Times New Roman" w:hAnsi="Times New Roman" w:cs="Times New Roman"/>
        </w:rPr>
        <w:t xml:space="preserve"> and </w:t>
      </w:r>
      <w:proofErr w:type="spellStart"/>
      <w:r w:rsidR="007A33C9" w:rsidRPr="00D15C47">
        <w:rPr>
          <w:rFonts w:ascii="Times New Roman" w:hAnsi="Times New Roman" w:cs="Times New Roman"/>
        </w:rPr>
        <w:t>Cilluffo</w:t>
      </w:r>
      <w:proofErr w:type="spellEnd"/>
      <w:r w:rsidR="004531C8" w:rsidRPr="00D15C47">
        <w:rPr>
          <w:rFonts w:ascii="Times New Roman" w:hAnsi="Times New Roman" w:cs="Times New Roman"/>
        </w:rPr>
        <w:t xml:space="preserve"> </w:t>
      </w:r>
      <w:r w:rsidR="007A33C9" w:rsidRPr="00D15C47">
        <w:rPr>
          <w:rFonts w:ascii="Times New Roman" w:hAnsi="Times New Roman" w:cs="Times New Roman"/>
        </w:rPr>
        <w:t>A</w:t>
      </w:r>
      <w:r w:rsidR="008451FB" w:rsidRPr="00D15C47">
        <w:rPr>
          <w:rFonts w:ascii="Times New Roman" w:hAnsi="Times New Roman" w:cs="Times New Roman"/>
        </w:rPr>
        <w:t xml:space="preserve"> (2</w:t>
      </w:r>
      <w:r w:rsidR="00B13DF5" w:rsidRPr="00D15C47">
        <w:rPr>
          <w:rFonts w:ascii="Times New Roman" w:hAnsi="Times New Roman" w:cs="Times New Roman"/>
        </w:rPr>
        <w:t>017)</w:t>
      </w:r>
      <w:r w:rsidR="007A33C9" w:rsidRPr="00D15C47">
        <w:rPr>
          <w:rFonts w:ascii="Times New Roman" w:hAnsi="Times New Roman" w:cs="Times New Roman"/>
        </w:rPr>
        <w:t xml:space="preserve"> </w:t>
      </w:r>
      <w:r w:rsidR="007A33C9" w:rsidRPr="00D15C47">
        <w:rPr>
          <w:rFonts w:ascii="Times New Roman" w:hAnsi="Times New Roman" w:cs="Times New Roman"/>
          <w:bCs/>
          <w:i/>
        </w:rPr>
        <w:t>How wealth inequality has changed in the U.S. since the Great Recession, by race, ethnicity and income</w:t>
      </w:r>
      <w:r w:rsidR="006306F2" w:rsidRPr="00D15C47">
        <w:rPr>
          <w:rFonts w:ascii="Times New Roman" w:hAnsi="Times New Roman" w:cs="Times New Roman"/>
          <w:bCs/>
        </w:rPr>
        <w:t>, Pew Research Center</w:t>
      </w:r>
      <w:r w:rsidR="00F52F2C">
        <w:rPr>
          <w:rFonts w:ascii="Times New Roman" w:hAnsi="Times New Roman" w:cs="Times New Roman"/>
          <w:bCs/>
        </w:rPr>
        <w:t>, Washington, DC</w:t>
      </w:r>
      <w:r w:rsidR="006306F2" w:rsidRPr="00D15C47">
        <w:rPr>
          <w:rFonts w:ascii="Times New Roman" w:hAnsi="Times New Roman" w:cs="Times New Roman"/>
          <w:bCs/>
        </w:rPr>
        <w:t xml:space="preserve">. Available at: </w:t>
      </w:r>
      <w:hyperlink r:id="rId12" w:history="1">
        <w:r w:rsidR="006306F2" w:rsidRPr="00D15C47">
          <w:rPr>
            <w:rStyle w:val="Hyperlink"/>
            <w:rFonts w:ascii="Times New Roman" w:hAnsi="Times New Roman" w:cs="Times New Roman"/>
            <w:bCs/>
            <w:color w:val="auto"/>
          </w:rPr>
          <w:t>http://www.pewresearch.org/fact-tank/2017/11/01/how-wealth-inequality-has-changed-in-the-u-s-since-the-great-recession-by-race-ethnicity-and-income/</w:t>
        </w:r>
      </w:hyperlink>
      <w:r w:rsidR="00B13DF5" w:rsidRPr="00D15C47">
        <w:rPr>
          <w:rFonts w:ascii="Times New Roman" w:hAnsi="Times New Roman" w:cs="Times New Roman"/>
          <w:bCs/>
        </w:rPr>
        <w:t xml:space="preserve"> (accessed June 2018).</w:t>
      </w:r>
    </w:p>
    <w:p w14:paraId="0E0AC5C9" w14:textId="3D87F85E" w:rsidR="00DC4309" w:rsidRPr="00D15C47" w:rsidRDefault="00B13DF5" w:rsidP="00AC51B8">
      <w:pPr>
        <w:widowControl w:val="0"/>
        <w:autoSpaceDE w:val="0"/>
        <w:autoSpaceDN w:val="0"/>
        <w:adjustRightInd w:val="0"/>
        <w:spacing w:line="480" w:lineRule="auto"/>
        <w:ind w:left="720" w:hanging="720"/>
        <w:rPr>
          <w:rFonts w:ascii="Times New Roman" w:hAnsi="Times New Roman" w:cs="Times New Roman"/>
          <w:b/>
          <w:bCs/>
        </w:rPr>
      </w:pPr>
      <w:r w:rsidRPr="00D15C47">
        <w:rPr>
          <w:rFonts w:ascii="Times New Roman" w:hAnsi="Times New Roman" w:cs="Times New Roman"/>
        </w:rPr>
        <w:t>Latimer J and Munro R</w:t>
      </w:r>
      <w:r w:rsidR="008451FB" w:rsidRPr="00D15C47">
        <w:rPr>
          <w:rFonts w:ascii="Times New Roman" w:hAnsi="Times New Roman" w:cs="Times New Roman"/>
        </w:rPr>
        <w:t xml:space="preserve"> (2</w:t>
      </w:r>
      <w:r w:rsidRPr="00D15C47">
        <w:rPr>
          <w:rFonts w:ascii="Times New Roman" w:hAnsi="Times New Roman" w:cs="Times New Roman"/>
        </w:rPr>
        <w:t>015)</w:t>
      </w:r>
      <w:r w:rsidR="00DC4309" w:rsidRPr="00D15C47">
        <w:rPr>
          <w:rFonts w:ascii="Times New Roman" w:hAnsi="Times New Roman" w:cs="Times New Roman"/>
        </w:rPr>
        <w:t xml:space="preserve"> Uprooting class? Culture, world-making and reform. </w:t>
      </w:r>
      <w:r w:rsidR="00DC4309" w:rsidRPr="00D15C47">
        <w:rPr>
          <w:rFonts w:ascii="Times New Roman" w:hAnsi="Times New Roman" w:cs="Times New Roman"/>
          <w:i/>
        </w:rPr>
        <w:t>The Sociological Review</w:t>
      </w:r>
      <w:r w:rsidR="00DC4309" w:rsidRPr="00D15C47">
        <w:rPr>
          <w:rFonts w:ascii="Times New Roman" w:hAnsi="Times New Roman" w:cs="Times New Roman"/>
        </w:rPr>
        <w:t xml:space="preserve"> 63: 415–432.</w:t>
      </w:r>
    </w:p>
    <w:p w14:paraId="4E5278B3" w14:textId="7BDE2823" w:rsidR="00DC4309" w:rsidRPr="00D15C47" w:rsidRDefault="00B13DF5" w:rsidP="00AC51B8">
      <w:pPr>
        <w:widowControl w:val="0"/>
        <w:autoSpaceDE w:val="0"/>
        <w:autoSpaceDN w:val="0"/>
        <w:adjustRightInd w:val="0"/>
        <w:spacing w:line="480" w:lineRule="auto"/>
        <w:ind w:left="720" w:hanging="720"/>
        <w:rPr>
          <w:rFonts w:ascii="Times New Roman" w:hAnsi="Times New Roman" w:cs="Times New Roman"/>
          <w:b/>
          <w:bCs/>
        </w:rPr>
      </w:pPr>
      <w:r w:rsidRPr="00D15C47">
        <w:rPr>
          <w:rFonts w:ascii="Times New Roman" w:hAnsi="Times New Roman" w:cs="Times New Roman"/>
        </w:rPr>
        <w:t>Lawler</w:t>
      </w:r>
      <w:r w:rsidR="00DC4309" w:rsidRPr="00D15C47">
        <w:rPr>
          <w:rFonts w:ascii="Times New Roman" w:hAnsi="Times New Roman" w:cs="Times New Roman"/>
        </w:rPr>
        <w:t xml:space="preserve"> S</w:t>
      </w:r>
      <w:r w:rsidR="008451FB" w:rsidRPr="00D15C47">
        <w:rPr>
          <w:rFonts w:ascii="Times New Roman" w:hAnsi="Times New Roman" w:cs="Times New Roman"/>
        </w:rPr>
        <w:t xml:space="preserve"> (2</w:t>
      </w:r>
      <w:r w:rsidRPr="00D15C47">
        <w:rPr>
          <w:rFonts w:ascii="Times New Roman" w:hAnsi="Times New Roman" w:cs="Times New Roman"/>
        </w:rPr>
        <w:t>005)</w:t>
      </w:r>
      <w:r w:rsidR="00DC4309" w:rsidRPr="00D15C47">
        <w:rPr>
          <w:rFonts w:ascii="Times New Roman" w:hAnsi="Times New Roman" w:cs="Times New Roman"/>
        </w:rPr>
        <w:t xml:space="preserve"> Introduction: Class, Culture and Identity. </w:t>
      </w:r>
      <w:r w:rsidR="00DC4309" w:rsidRPr="00D15C47">
        <w:rPr>
          <w:rFonts w:ascii="Times New Roman" w:hAnsi="Times New Roman" w:cs="Times New Roman"/>
          <w:i/>
        </w:rPr>
        <w:t>Sociology</w:t>
      </w:r>
      <w:r w:rsidRPr="00D15C47">
        <w:rPr>
          <w:rFonts w:ascii="Times New Roman" w:hAnsi="Times New Roman" w:cs="Times New Roman"/>
        </w:rPr>
        <w:t xml:space="preserve"> 39</w:t>
      </w:r>
      <w:r w:rsidR="00DC4309" w:rsidRPr="00D15C47">
        <w:rPr>
          <w:rFonts w:ascii="Times New Roman" w:hAnsi="Times New Roman" w:cs="Times New Roman"/>
        </w:rPr>
        <w:t>(5): 797–806.</w:t>
      </w:r>
    </w:p>
    <w:p w14:paraId="4CED4C35" w14:textId="2512FF50" w:rsidR="00DC4309" w:rsidRPr="00D15C47" w:rsidRDefault="00135E2A" w:rsidP="00AC51B8">
      <w:pPr>
        <w:widowControl w:val="0"/>
        <w:autoSpaceDE w:val="0"/>
        <w:autoSpaceDN w:val="0"/>
        <w:adjustRightInd w:val="0"/>
        <w:spacing w:line="480" w:lineRule="auto"/>
        <w:ind w:left="720" w:hanging="720"/>
        <w:rPr>
          <w:rFonts w:ascii="Times New Roman" w:hAnsi="Times New Roman" w:cs="Times New Roman"/>
          <w:b/>
          <w:bCs/>
        </w:rPr>
      </w:pPr>
      <w:r w:rsidRPr="00D15C47">
        <w:rPr>
          <w:rFonts w:ascii="Times New Roman" w:hAnsi="Times New Roman" w:cs="Times New Roman"/>
        </w:rPr>
        <w:t>Lemke</w:t>
      </w:r>
      <w:r w:rsidR="00DC4309" w:rsidRPr="00D15C47">
        <w:rPr>
          <w:rFonts w:ascii="Times New Roman" w:hAnsi="Times New Roman" w:cs="Times New Roman"/>
        </w:rPr>
        <w:t xml:space="preserve"> T</w:t>
      </w:r>
      <w:r w:rsidR="008451FB" w:rsidRPr="00D15C47">
        <w:rPr>
          <w:rFonts w:ascii="Times New Roman" w:hAnsi="Times New Roman" w:cs="Times New Roman"/>
        </w:rPr>
        <w:t xml:space="preserve"> (2</w:t>
      </w:r>
      <w:r w:rsidRPr="00D15C47">
        <w:rPr>
          <w:rFonts w:ascii="Times New Roman" w:hAnsi="Times New Roman" w:cs="Times New Roman"/>
        </w:rPr>
        <w:t>001)</w:t>
      </w:r>
      <w:r w:rsidR="00DC4309" w:rsidRPr="00D15C47">
        <w:rPr>
          <w:rFonts w:ascii="Times New Roman" w:hAnsi="Times New Roman" w:cs="Times New Roman"/>
        </w:rPr>
        <w:t xml:space="preserve"> </w:t>
      </w:r>
      <w:r w:rsidR="00DC4309" w:rsidRPr="00D15C47">
        <w:rPr>
          <w:rFonts w:ascii="Times New Roman" w:hAnsi="Times New Roman" w:cs="Times New Roman"/>
          <w:bCs/>
        </w:rPr>
        <w:t>‘</w:t>
      </w:r>
      <w:r w:rsidR="00DC4309" w:rsidRPr="00D15C47">
        <w:rPr>
          <w:rFonts w:ascii="Times New Roman" w:hAnsi="Times New Roman" w:cs="Times New Roman"/>
        </w:rPr>
        <w:t>The birth of bio-politics</w:t>
      </w:r>
      <w:r w:rsidR="00DC4309" w:rsidRPr="00D15C47">
        <w:rPr>
          <w:rFonts w:ascii="Times New Roman" w:hAnsi="Times New Roman" w:cs="Times New Roman"/>
          <w:bCs/>
        </w:rPr>
        <w:t>’</w:t>
      </w:r>
      <w:r w:rsidR="00DC4309" w:rsidRPr="00D15C47">
        <w:rPr>
          <w:rFonts w:ascii="Times New Roman" w:hAnsi="Times New Roman" w:cs="Times New Roman"/>
        </w:rPr>
        <w:t>: Michel Foucault</w:t>
      </w:r>
      <w:r w:rsidR="00DC4309" w:rsidRPr="00D15C47">
        <w:rPr>
          <w:rFonts w:ascii="Times New Roman" w:hAnsi="Times New Roman" w:cs="Times New Roman"/>
          <w:bCs/>
        </w:rPr>
        <w:t>’</w:t>
      </w:r>
      <w:r w:rsidR="00DC4309" w:rsidRPr="00D15C47">
        <w:rPr>
          <w:rFonts w:ascii="Times New Roman" w:hAnsi="Times New Roman" w:cs="Times New Roman"/>
        </w:rPr>
        <w:t xml:space="preserve">s lecture at the College de France on neo-liberal governmentality. </w:t>
      </w:r>
      <w:r w:rsidR="00DC4309" w:rsidRPr="00D15C47">
        <w:rPr>
          <w:rFonts w:ascii="Times New Roman" w:hAnsi="Times New Roman" w:cs="Times New Roman"/>
          <w:i/>
        </w:rPr>
        <w:t>Economy &amp; Society</w:t>
      </w:r>
      <w:r w:rsidRPr="00D15C47">
        <w:rPr>
          <w:rFonts w:ascii="Times New Roman" w:hAnsi="Times New Roman" w:cs="Times New Roman"/>
        </w:rPr>
        <w:t xml:space="preserve"> 30</w:t>
      </w:r>
      <w:r w:rsidR="00DC4309" w:rsidRPr="00D15C47">
        <w:rPr>
          <w:rFonts w:ascii="Times New Roman" w:hAnsi="Times New Roman" w:cs="Times New Roman"/>
        </w:rPr>
        <w:t>(2): 190</w:t>
      </w:r>
      <w:r w:rsidR="00DC4309" w:rsidRPr="00D15C47">
        <w:rPr>
          <w:rFonts w:ascii="Times New Roman" w:hAnsi="Times New Roman" w:cs="Times New Roman"/>
          <w:b/>
          <w:bCs/>
        </w:rPr>
        <w:t>–</w:t>
      </w:r>
      <w:r w:rsidR="00DC4309" w:rsidRPr="00D15C47">
        <w:rPr>
          <w:rFonts w:ascii="Times New Roman" w:hAnsi="Times New Roman" w:cs="Times New Roman"/>
        </w:rPr>
        <w:t>207.</w:t>
      </w:r>
    </w:p>
    <w:p w14:paraId="36509C54" w14:textId="76DAA19B" w:rsidR="00F71A62" w:rsidRDefault="00F71A62" w:rsidP="00AC51B8">
      <w:pPr>
        <w:widowControl w:val="0"/>
        <w:autoSpaceDE w:val="0"/>
        <w:autoSpaceDN w:val="0"/>
        <w:adjustRightInd w:val="0"/>
        <w:spacing w:line="480" w:lineRule="auto"/>
        <w:ind w:left="720" w:hanging="720"/>
        <w:rPr>
          <w:rFonts w:ascii="Times New Roman" w:hAnsi="Times New Roman" w:cs="Times New Roman"/>
        </w:rPr>
      </w:pPr>
      <w:r w:rsidRPr="00F71A62">
        <w:rPr>
          <w:rFonts w:ascii="Times New Roman" w:hAnsi="Times New Roman" w:cs="Times New Roman"/>
        </w:rPr>
        <w:t xml:space="preserve">Lewis AE and </w:t>
      </w:r>
      <w:proofErr w:type="spellStart"/>
      <w:r w:rsidRPr="00F71A62">
        <w:rPr>
          <w:rFonts w:ascii="Times New Roman" w:hAnsi="Times New Roman" w:cs="Times New Roman"/>
        </w:rPr>
        <w:t>Manno</w:t>
      </w:r>
      <w:proofErr w:type="spellEnd"/>
      <w:r w:rsidRPr="00F71A62">
        <w:rPr>
          <w:rFonts w:ascii="Times New Roman" w:hAnsi="Times New Roman" w:cs="Times New Roman"/>
        </w:rPr>
        <w:t xml:space="preserve"> MJ (2011) The Best Education for Some Race and Schooling in the United States Today. In: M-K Jung et al (eds) State of White Supremacy: Racism, Governance, and the United States. Stanford, CA: Stanford University Press, pp. 93-129.</w:t>
      </w:r>
    </w:p>
    <w:p w14:paraId="46917DA5" w14:textId="7911C29F" w:rsidR="00DC4309" w:rsidRPr="00D15C47" w:rsidRDefault="00135E2A"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Luker</w:t>
      </w:r>
      <w:proofErr w:type="spellEnd"/>
      <w:r w:rsidRPr="00D15C47">
        <w:rPr>
          <w:rFonts w:ascii="Times New Roman" w:hAnsi="Times New Roman" w:cs="Times New Roman"/>
        </w:rPr>
        <w:t xml:space="preserve"> </w:t>
      </w:r>
      <w:r w:rsidR="00DC4309" w:rsidRPr="00D15C47">
        <w:rPr>
          <w:rFonts w:ascii="Times New Roman" w:hAnsi="Times New Roman" w:cs="Times New Roman"/>
        </w:rPr>
        <w:t>K</w:t>
      </w:r>
      <w:r w:rsidR="008451FB" w:rsidRPr="00D15C47">
        <w:rPr>
          <w:rFonts w:ascii="Times New Roman" w:hAnsi="Times New Roman" w:cs="Times New Roman"/>
        </w:rPr>
        <w:t xml:space="preserve"> (2</w:t>
      </w:r>
      <w:r w:rsidRPr="00D15C47">
        <w:rPr>
          <w:rFonts w:ascii="Times New Roman" w:hAnsi="Times New Roman" w:cs="Times New Roman"/>
        </w:rPr>
        <w:t>008)</w:t>
      </w:r>
      <w:r w:rsidR="00DC4309" w:rsidRPr="00D15C47">
        <w:rPr>
          <w:rFonts w:ascii="Times New Roman" w:hAnsi="Times New Roman" w:cs="Times New Roman"/>
        </w:rPr>
        <w:t xml:space="preserve"> </w:t>
      </w:r>
      <w:r w:rsidR="00DC4309" w:rsidRPr="00D15C47">
        <w:rPr>
          <w:rFonts w:ascii="Times New Roman" w:hAnsi="Times New Roman" w:cs="Times New Roman"/>
          <w:i/>
          <w:iCs/>
        </w:rPr>
        <w:t>Salsa dancing into the social sciences: research in an age of info-glut</w:t>
      </w:r>
      <w:r w:rsidR="00DC4309" w:rsidRPr="00D15C47">
        <w:rPr>
          <w:rFonts w:ascii="Times New Roman" w:hAnsi="Times New Roman" w:cs="Times New Roman"/>
        </w:rPr>
        <w:t>. Cambridge, MA: Harvard University Press</w:t>
      </w:r>
      <w:r w:rsidRPr="00D15C47">
        <w:rPr>
          <w:rFonts w:ascii="Times New Roman" w:hAnsi="Times New Roman" w:cs="Times New Roman"/>
        </w:rPr>
        <w:t>.</w:t>
      </w:r>
    </w:p>
    <w:p w14:paraId="1333B69B" w14:textId="21B7D0AE" w:rsidR="00557535" w:rsidRPr="00D15C47" w:rsidRDefault="00A641A6"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lastRenderedPageBreak/>
        <w:t>Lutfey</w:t>
      </w:r>
      <w:proofErr w:type="spellEnd"/>
      <w:r w:rsidRPr="00D15C47">
        <w:rPr>
          <w:rFonts w:ascii="Times New Roman" w:hAnsi="Times New Roman" w:cs="Times New Roman"/>
        </w:rPr>
        <w:t xml:space="preserve"> K</w:t>
      </w:r>
      <w:r w:rsidR="00557535" w:rsidRPr="00D15C47">
        <w:rPr>
          <w:rFonts w:ascii="Times New Roman" w:hAnsi="Times New Roman" w:cs="Times New Roman"/>
        </w:rPr>
        <w:t xml:space="preserve"> E</w:t>
      </w:r>
      <w:r w:rsidR="002618E7" w:rsidRPr="00D15C47">
        <w:rPr>
          <w:rFonts w:ascii="Times New Roman" w:hAnsi="Times New Roman" w:cs="Times New Roman"/>
        </w:rPr>
        <w:t xml:space="preserve"> et </w:t>
      </w:r>
      <w:r w:rsidR="00041C18" w:rsidRPr="00D15C47">
        <w:rPr>
          <w:rFonts w:ascii="Times New Roman" w:hAnsi="Times New Roman" w:cs="Times New Roman"/>
        </w:rPr>
        <w:t>a</w:t>
      </w:r>
      <w:r w:rsidR="002618E7" w:rsidRPr="00D15C47">
        <w:rPr>
          <w:rFonts w:ascii="Times New Roman" w:hAnsi="Times New Roman" w:cs="Times New Roman"/>
        </w:rPr>
        <w:t>l.</w:t>
      </w:r>
      <w:r w:rsidR="00557535" w:rsidRPr="00D15C47">
        <w:rPr>
          <w:rFonts w:ascii="Times New Roman" w:hAnsi="Times New Roman" w:cs="Times New Roman"/>
        </w:rPr>
        <w:t xml:space="preserve"> (2008) How are patient characteristics relevant for physicians’ clinical decision making in diabetes? An analysis of qualitative results from a cross-national factorial experiment</w:t>
      </w:r>
      <w:r w:rsidR="00E21371" w:rsidRPr="00D15C47">
        <w:rPr>
          <w:rFonts w:ascii="Times New Roman" w:hAnsi="Times New Roman" w:cs="Times New Roman"/>
        </w:rPr>
        <w:t xml:space="preserve">. </w:t>
      </w:r>
      <w:r w:rsidR="00557535" w:rsidRPr="00D15C47">
        <w:rPr>
          <w:rFonts w:ascii="Times New Roman" w:hAnsi="Times New Roman" w:cs="Times New Roman"/>
          <w:i/>
        </w:rPr>
        <w:t>Social Science &amp; Medicine</w:t>
      </w:r>
      <w:r w:rsidR="00E21371" w:rsidRPr="00D15C47">
        <w:rPr>
          <w:rFonts w:ascii="Times New Roman" w:hAnsi="Times New Roman" w:cs="Times New Roman"/>
        </w:rPr>
        <w:t xml:space="preserve"> 67: </w:t>
      </w:r>
      <w:r w:rsidR="00557535" w:rsidRPr="00D15C47">
        <w:rPr>
          <w:rFonts w:ascii="Times New Roman" w:hAnsi="Times New Roman" w:cs="Times New Roman"/>
        </w:rPr>
        <w:t xml:space="preserve">1392-1399. </w:t>
      </w:r>
    </w:p>
    <w:p w14:paraId="22CDB7CF" w14:textId="42EA4676" w:rsidR="00DC4309" w:rsidRPr="00D15C47" w:rsidRDefault="00135E2A"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Merritt R </w:t>
      </w:r>
      <w:r w:rsidR="00DC4309" w:rsidRPr="00D15C47">
        <w:rPr>
          <w:rFonts w:ascii="Times New Roman" w:hAnsi="Times New Roman" w:cs="Times New Roman"/>
        </w:rPr>
        <w:t xml:space="preserve">and </w:t>
      </w:r>
      <w:proofErr w:type="spellStart"/>
      <w:r w:rsidR="00DC4309" w:rsidRPr="00D15C47">
        <w:rPr>
          <w:rFonts w:ascii="Times New Roman" w:hAnsi="Times New Roman" w:cs="Times New Roman"/>
        </w:rPr>
        <w:t>Rougas</w:t>
      </w:r>
      <w:proofErr w:type="spellEnd"/>
      <w:r w:rsidRPr="00D15C47">
        <w:rPr>
          <w:rFonts w:ascii="Times New Roman" w:hAnsi="Times New Roman" w:cs="Times New Roman"/>
        </w:rPr>
        <w:t xml:space="preserve"> S</w:t>
      </w:r>
      <w:r w:rsidR="008451FB" w:rsidRPr="00D15C47">
        <w:rPr>
          <w:rFonts w:ascii="Times New Roman" w:hAnsi="Times New Roman" w:cs="Times New Roman"/>
        </w:rPr>
        <w:t xml:space="preserve"> (2</w:t>
      </w:r>
      <w:r w:rsidRPr="00D15C47">
        <w:rPr>
          <w:rFonts w:ascii="Times New Roman" w:hAnsi="Times New Roman" w:cs="Times New Roman"/>
        </w:rPr>
        <w:t>018)</w:t>
      </w:r>
      <w:r w:rsidR="00DC4309" w:rsidRPr="00D15C47">
        <w:rPr>
          <w:rFonts w:ascii="Times New Roman" w:hAnsi="Times New Roman" w:cs="Times New Roman"/>
        </w:rPr>
        <w:t xml:space="preserve"> Multidisciplinary approach to</w:t>
      </w:r>
      <w:r w:rsidR="00CC0939" w:rsidRPr="00D15C47">
        <w:rPr>
          <w:rFonts w:ascii="Times New Roman" w:hAnsi="Times New Roman" w:cs="Times New Roman"/>
        </w:rPr>
        <w:t xml:space="preserve"> structural competency teaching.</w:t>
      </w:r>
      <w:r w:rsidR="00DC4309" w:rsidRPr="00D15C47">
        <w:rPr>
          <w:rFonts w:ascii="Times New Roman" w:hAnsi="Times New Roman" w:cs="Times New Roman"/>
        </w:rPr>
        <w:t xml:space="preserve"> </w:t>
      </w:r>
      <w:r w:rsidR="00DC4309" w:rsidRPr="00D15C47">
        <w:rPr>
          <w:rFonts w:ascii="Times New Roman" w:hAnsi="Times New Roman" w:cs="Times New Roman"/>
          <w:i/>
        </w:rPr>
        <w:t xml:space="preserve">Medical Education </w:t>
      </w:r>
      <w:r w:rsidR="00CC0939" w:rsidRPr="00D15C47">
        <w:rPr>
          <w:rFonts w:ascii="Times New Roman" w:hAnsi="Times New Roman" w:cs="Times New Roman"/>
        </w:rPr>
        <w:t>52</w:t>
      </w:r>
      <w:r w:rsidR="00DC4309" w:rsidRPr="00D15C47">
        <w:rPr>
          <w:rFonts w:ascii="Times New Roman" w:hAnsi="Times New Roman" w:cs="Times New Roman"/>
        </w:rPr>
        <w:t>(11): 1191-1192.</w:t>
      </w:r>
    </w:p>
    <w:p w14:paraId="49114C1A" w14:textId="49FB435B" w:rsidR="00DC4309" w:rsidRPr="00D15C47" w:rsidRDefault="00CC0939"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Metzl</w:t>
      </w:r>
      <w:proofErr w:type="spellEnd"/>
      <w:r w:rsidR="00DC4309" w:rsidRPr="00D15C47">
        <w:rPr>
          <w:rFonts w:ascii="Times New Roman" w:hAnsi="Times New Roman" w:cs="Times New Roman"/>
        </w:rPr>
        <w:t xml:space="preserve"> J</w:t>
      </w:r>
      <w:r w:rsidRPr="00D15C47">
        <w:rPr>
          <w:rFonts w:ascii="Times New Roman" w:hAnsi="Times New Roman" w:cs="Times New Roman"/>
        </w:rPr>
        <w:t xml:space="preserve"> M and Hansen</w:t>
      </w:r>
      <w:r w:rsidR="00DC4309" w:rsidRPr="00D15C47">
        <w:rPr>
          <w:rFonts w:ascii="Times New Roman" w:hAnsi="Times New Roman" w:cs="Times New Roman"/>
        </w:rPr>
        <w:t xml:space="preserve"> H</w:t>
      </w:r>
      <w:r w:rsidR="008451FB" w:rsidRPr="00D15C47">
        <w:rPr>
          <w:rFonts w:ascii="Times New Roman" w:hAnsi="Times New Roman" w:cs="Times New Roman"/>
        </w:rPr>
        <w:t xml:space="preserve"> (2</w:t>
      </w:r>
      <w:r w:rsidR="00DC4309" w:rsidRPr="00D15C47">
        <w:rPr>
          <w:rFonts w:ascii="Times New Roman" w:hAnsi="Times New Roman" w:cs="Times New Roman"/>
        </w:rPr>
        <w:t>014</w:t>
      </w:r>
      <w:r w:rsidRPr="00D15C47">
        <w:rPr>
          <w:rFonts w:ascii="Times New Roman" w:hAnsi="Times New Roman" w:cs="Times New Roman"/>
        </w:rPr>
        <w:t>)</w:t>
      </w:r>
      <w:r w:rsidR="00DC4309" w:rsidRPr="00D15C47">
        <w:rPr>
          <w:rFonts w:ascii="Times New Roman" w:hAnsi="Times New Roman" w:cs="Times New Roman"/>
        </w:rPr>
        <w:t xml:space="preserve"> Structural competency Theorizing a new medical engagement with stigma and inequality. </w:t>
      </w:r>
      <w:r w:rsidR="00DC4309" w:rsidRPr="00D15C47">
        <w:rPr>
          <w:rFonts w:ascii="Times New Roman" w:hAnsi="Times New Roman" w:cs="Times New Roman"/>
          <w:i/>
        </w:rPr>
        <w:t>Social Science &amp; Medicine</w:t>
      </w:r>
      <w:r w:rsidR="00DC4309" w:rsidRPr="00D15C47">
        <w:rPr>
          <w:rFonts w:ascii="Times New Roman" w:hAnsi="Times New Roman" w:cs="Times New Roman"/>
        </w:rPr>
        <w:t xml:space="preserve"> 103: 126-133.</w:t>
      </w:r>
    </w:p>
    <w:p w14:paraId="37A15B5C" w14:textId="37B1FF03" w:rsidR="00DC4309" w:rsidRPr="00D15C47" w:rsidRDefault="00CC0939"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Miech</w:t>
      </w:r>
      <w:proofErr w:type="spellEnd"/>
      <w:r w:rsidRPr="00D15C47">
        <w:rPr>
          <w:rFonts w:ascii="Times New Roman" w:hAnsi="Times New Roman" w:cs="Times New Roman"/>
        </w:rPr>
        <w:t xml:space="preserve"> R et al</w:t>
      </w:r>
      <w:r w:rsidR="008451FB" w:rsidRPr="00D15C47">
        <w:rPr>
          <w:rFonts w:ascii="Times New Roman" w:hAnsi="Times New Roman" w:cs="Times New Roman"/>
        </w:rPr>
        <w:t xml:space="preserve"> (2</w:t>
      </w:r>
      <w:r w:rsidRPr="00D15C47">
        <w:rPr>
          <w:rFonts w:ascii="Times New Roman" w:hAnsi="Times New Roman" w:cs="Times New Roman"/>
        </w:rPr>
        <w:t>011)</w:t>
      </w:r>
      <w:r w:rsidR="00DC4309" w:rsidRPr="00D15C47">
        <w:rPr>
          <w:rFonts w:ascii="Times New Roman" w:hAnsi="Times New Roman" w:cs="Times New Roman"/>
        </w:rPr>
        <w:t xml:space="preserve"> The Enduring Association between Education and Mortality: The Role of Widening and Narrowing Disparities. </w:t>
      </w:r>
      <w:r w:rsidR="00DC4309" w:rsidRPr="00D15C47">
        <w:rPr>
          <w:rFonts w:ascii="Times New Roman" w:hAnsi="Times New Roman" w:cs="Times New Roman"/>
          <w:i/>
        </w:rPr>
        <w:t xml:space="preserve">American Sociological Review </w:t>
      </w:r>
      <w:r w:rsidRPr="00D15C47">
        <w:rPr>
          <w:rFonts w:ascii="Times New Roman" w:hAnsi="Times New Roman" w:cs="Times New Roman"/>
        </w:rPr>
        <w:t>76</w:t>
      </w:r>
      <w:r w:rsidR="00DC4309" w:rsidRPr="00D15C47">
        <w:rPr>
          <w:rFonts w:ascii="Times New Roman" w:hAnsi="Times New Roman" w:cs="Times New Roman"/>
        </w:rPr>
        <w:t>(6): 913–934.</w:t>
      </w:r>
    </w:p>
    <w:p w14:paraId="443AB110" w14:textId="5E7B6F4B" w:rsidR="00DC4309" w:rsidRPr="00D15C47" w:rsidRDefault="00CC0939"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Muntaner</w:t>
      </w:r>
      <w:proofErr w:type="spellEnd"/>
      <w:r w:rsidR="00DC4309" w:rsidRPr="00D15C47">
        <w:rPr>
          <w:rFonts w:ascii="Times New Roman" w:hAnsi="Times New Roman" w:cs="Times New Roman"/>
        </w:rPr>
        <w:t xml:space="preserve"> C</w:t>
      </w:r>
      <w:r w:rsidR="002C6617" w:rsidRPr="00D15C47">
        <w:rPr>
          <w:rFonts w:ascii="Times New Roman" w:hAnsi="Times New Roman" w:cs="Times New Roman"/>
        </w:rPr>
        <w:t xml:space="preserve"> et al</w:t>
      </w:r>
      <w:r w:rsidR="008451FB" w:rsidRPr="00D15C47">
        <w:rPr>
          <w:rFonts w:ascii="Times New Roman" w:hAnsi="Times New Roman" w:cs="Times New Roman"/>
        </w:rPr>
        <w:t xml:space="preserve"> (2</w:t>
      </w:r>
      <w:r w:rsidRPr="00D15C47">
        <w:rPr>
          <w:rFonts w:ascii="Times New Roman" w:hAnsi="Times New Roman" w:cs="Times New Roman"/>
        </w:rPr>
        <w:t>001)</w:t>
      </w:r>
      <w:r w:rsidR="00DC4309" w:rsidRPr="00D15C47">
        <w:rPr>
          <w:rFonts w:ascii="Times New Roman" w:hAnsi="Times New Roman" w:cs="Times New Roman"/>
        </w:rPr>
        <w:t xml:space="preserve"> Racial Ideology </w:t>
      </w:r>
      <w:proofErr w:type="gramStart"/>
      <w:r w:rsidR="00DC4309" w:rsidRPr="00D15C47">
        <w:rPr>
          <w:rFonts w:ascii="Times New Roman" w:hAnsi="Times New Roman" w:cs="Times New Roman"/>
        </w:rPr>
        <w:t>And</w:t>
      </w:r>
      <w:proofErr w:type="gramEnd"/>
      <w:r w:rsidR="00DC4309" w:rsidRPr="00D15C47">
        <w:rPr>
          <w:rFonts w:ascii="Times New Roman" w:hAnsi="Times New Roman" w:cs="Times New Roman"/>
        </w:rPr>
        <w:t xml:space="preserve"> Explanations For Health Inequalities Among Middle-Class Whites. </w:t>
      </w:r>
      <w:r w:rsidR="00DC4309" w:rsidRPr="00D15C47">
        <w:rPr>
          <w:rFonts w:ascii="Times New Roman" w:hAnsi="Times New Roman" w:cs="Times New Roman"/>
          <w:i/>
        </w:rPr>
        <w:t>International Journal of Health Services</w:t>
      </w:r>
      <w:r w:rsidR="00DC4309" w:rsidRPr="00D15C47">
        <w:rPr>
          <w:rFonts w:ascii="Times New Roman" w:hAnsi="Times New Roman" w:cs="Times New Roman"/>
        </w:rPr>
        <w:t xml:space="preserve"> 31(3): 659–668.</w:t>
      </w:r>
    </w:p>
    <w:p w14:paraId="041915F8" w14:textId="2E6BC6B8" w:rsidR="009B5EED" w:rsidRPr="00D15C47" w:rsidRDefault="00CC093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Murphy S</w:t>
      </w:r>
      <w:r w:rsidR="009B5EED" w:rsidRPr="00D15C47">
        <w:rPr>
          <w:rFonts w:ascii="Times New Roman" w:hAnsi="Times New Roman" w:cs="Times New Roman"/>
        </w:rPr>
        <w:t xml:space="preserve"> L</w:t>
      </w:r>
      <w:r w:rsidR="00B879DA" w:rsidRPr="00D15C47">
        <w:rPr>
          <w:rFonts w:ascii="Times New Roman" w:hAnsi="Times New Roman" w:cs="Times New Roman"/>
        </w:rPr>
        <w:t xml:space="preserve"> et al</w:t>
      </w:r>
      <w:r w:rsidR="008451FB" w:rsidRPr="00D15C47">
        <w:rPr>
          <w:rFonts w:ascii="Times New Roman" w:hAnsi="Times New Roman" w:cs="Times New Roman"/>
        </w:rPr>
        <w:t xml:space="preserve"> (2</w:t>
      </w:r>
      <w:r w:rsidRPr="00D15C47">
        <w:rPr>
          <w:rFonts w:ascii="Times New Roman" w:hAnsi="Times New Roman" w:cs="Times New Roman"/>
        </w:rPr>
        <w:t xml:space="preserve">013) </w:t>
      </w:r>
      <w:r w:rsidR="009B5EED" w:rsidRPr="00D15C47">
        <w:rPr>
          <w:rFonts w:ascii="Times New Roman" w:hAnsi="Times New Roman" w:cs="Times New Roman"/>
          <w:i/>
        </w:rPr>
        <w:t>Deaths: Final data for 2010</w:t>
      </w:r>
      <w:r w:rsidR="009B5EED" w:rsidRPr="00D15C47">
        <w:rPr>
          <w:rFonts w:ascii="Times New Roman" w:hAnsi="Times New Roman" w:cs="Times New Roman"/>
        </w:rPr>
        <w:t>. Na</w:t>
      </w:r>
      <w:r w:rsidRPr="00D15C47">
        <w:rPr>
          <w:rFonts w:ascii="Times New Roman" w:hAnsi="Times New Roman" w:cs="Times New Roman"/>
        </w:rPr>
        <w:t>tional Vital Statistics Reports</w:t>
      </w:r>
      <w:r w:rsidR="009B5EED" w:rsidRPr="00D15C47">
        <w:rPr>
          <w:rFonts w:ascii="Times New Roman" w:hAnsi="Times New Roman" w:cs="Times New Roman"/>
        </w:rPr>
        <w:t xml:space="preserve"> 2013: 61.</w:t>
      </w:r>
    </w:p>
    <w:p w14:paraId="75343C50" w14:textId="05A0E30C" w:rsidR="00C1324B" w:rsidRPr="00D15C47" w:rsidRDefault="00C1324B" w:rsidP="00AC51B8">
      <w:pPr>
        <w:spacing w:line="480" w:lineRule="auto"/>
        <w:ind w:left="709" w:hanging="709"/>
        <w:rPr>
          <w:rFonts w:ascii="Times New Roman" w:hAnsi="Times New Roman" w:cs="Times New Roman"/>
        </w:rPr>
      </w:pPr>
      <w:r w:rsidRPr="00D15C47">
        <w:rPr>
          <w:rFonts w:ascii="Times New Roman" w:hAnsi="Times New Roman" w:cs="Times New Roman"/>
        </w:rPr>
        <w:t xml:space="preserve">Nettleton S (2006) ‘‘I just want permission to be ill’: towards a sociology of medically unexplained symptoms’. </w:t>
      </w:r>
      <w:r w:rsidRPr="00D15C47">
        <w:rPr>
          <w:rFonts w:ascii="Times New Roman" w:hAnsi="Times New Roman" w:cs="Times New Roman"/>
          <w:i/>
        </w:rPr>
        <w:t>Social Science &amp; Medicine</w:t>
      </w:r>
      <w:r w:rsidRPr="00D15C47">
        <w:rPr>
          <w:rFonts w:ascii="Times New Roman" w:hAnsi="Times New Roman" w:cs="Times New Roman"/>
        </w:rPr>
        <w:t xml:space="preserve"> 62:</w:t>
      </w:r>
      <w:r w:rsidR="00A9617B" w:rsidRPr="00D15C47">
        <w:rPr>
          <w:rFonts w:ascii="Times New Roman" w:hAnsi="Times New Roman" w:cs="Times New Roman"/>
        </w:rPr>
        <w:t xml:space="preserve"> </w:t>
      </w:r>
      <w:r w:rsidRPr="00D15C47">
        <w:rPr>
          <w:rFonts w:ascii="Times New Roman" w:hAnsi="Times New Roman" w:cs="Times New Roman"/>
        </w:rPr>
        <w:t>1167-1178.</w:t>
      </w:r>
    </w:p>
    <w:p w14:paraId="7545799B" w14:textId="427EAE3E" w:rsidR="000239B4" w:rsidRPr="00D15C47" w:rsidRDefault="000239B4"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Olsen L D (2019) </w:t>
      </w:r>
      <w:r w:rsidRPr="00D15C47">
        <w:rPr>
          <w:rFonts w:ascii="Times New Roman" w:hAnsi="Times New Roman" w:cs="Times New Roman"/>
          <w:bCs/>
        </w:rPr>
        <w:t xml:space="preserve">The Conscripted Curriculum and the Reproduction of Racial Inequalities in Contemporary U.S. Medical Education. </w:t>
      </w:r>
      <w:r w:rsidRPr="00D15C47">
        <w:rPr>
          <w:rFonts w:ascii="Times New Roman" w:hAnsi="Times New Roman" w:cs="Times New Roman"/>
          <w:bCs/>
          <w:i/>
        </w:rPr>
        <w:t xml:space="preserve">Journal of Health and Social Behavior </w:t>
      </w:r>
      <w:r w:rsidR="00B4336D" w:rsidRPr="00B4336D">
        <w:rPr>
          <w:rFonts w:ascii="Times New Roman" w:hAnsi="Times New Roman" w:cs="Times New Roman"/>
          <w:bCs/>
        </w:rPr>
        <w:t>60 (1): 55-68.</w:t>
      </w:r>
    </w:p>
    <w:p w14:paraId="1AA78815" w14:textId="05573416"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lastRenderedPageBreak/>
        <w:t xml:space="preserve">Peacock </w:t>
      </w:r>
      <w:r w:rsidR="00DC4309" w:rsidRPr="00D15C47">
        <w:rPr>
          <w:rFonts w:ascii="Times New Roman" w:hAnsi="Times New Roman" w:cs="Times New Roman"/>
        </w:rPr>
        <w:t>M</w:t>
      </w:r>
      <w:r w:rsidR="00525983" w:rsidRPr="00D15C47">
        <w:rPr>
          <w:rFonts w:ascii="Times New Roman" w:hAnsi="Times New Roman" w:cs="Times New Roman"/>
        </w:rPr>
        <w:t xml:space="preserve"> et al</w:t>
      </w:r>
      <w:r w:rsidR="00DC4309" w:rsidRPr="00D15C47">
        <w:rPr>
          <w:rFonts w:ascii="Times New Roman" w:hAnsi="Times New Roman" w:cs="Times New Roman"/>
        </w:rPr>
        <w:t xml:space="preserve"> </w:t>
      </w:r>
      <w:r w:rsidRPr="00D15C47">
        <w:rPr>
          <w:rFonts w:ascii="Times New Roman" w:hAnsi="Times New Roman" w:cs="Times New Roman"/>
        </w:rPr>
        <w:t>(</w:t>
      </w:r>
      <w:r w:rsidR="00DC4309" w:rsidRPr="00D15C47">
        <w:rPr>
          <w:rFonts w:ascii="Times New Roman" w:hAnsi="Times New Roman" w:cs="Times New Roman"/>
        </w:rPr>
        <w:t>2014</w:t>
      </w:r>
      <w:r w:rsidRPr="00D15C47">
        <w:rPr>
          <w:rFonts w:ascii="Times New Roman" w:hAnsi="Times New Roman" w:cs="Times New Roman"/>
        </w:rPr>
        <w:t>)</w:t>
      </w:r>
      <w:r w:rsidR="00DC4309" w:rsidRPr="00D15C47">
        <w:rPr>
          <w:rFonts w:ascii="Times New Roman" w:hAnsi="Times New Roman" w:cs="Times New Roman"/>
        </w:rPr>
        <w:t xml:space="preserve"> Dependency denied: Health inequalities in the neo-liberal era. </w:t>
      </w:r>
      <w:r w:rsidR="00DC4309" w:rsidRPr="00D15C47">
        <w:rPr>
          <w:rFonts w:ascii="Times New Roman" w:hAnsi="Times New Roman" w:cs="Times New Roman"/>
          <w:i/>
        </w:rPr>
        <w:t>Social Science &amp; Medicine</w:t>
      </w:r>
      <w:r w:rsidR="00DC4309" w:rsidRPr="00D15C47">
        <w:rPr>
          <w:rFonts w:ascii="Times New Roman" w:hAnsi="Times New Roman" w:cs="Times New Roman"/>
        </w:rPr>
        <w:t xml:space="preserve"> 118: 173</w:t>
      </w:r>
      <w:r w:rsidR="00DC4309" w:rsidRPr="00D15C47">
        <w:rPr>
          <w:rFonts w:ascii="Times New Roman" w:hAnsi="Times New Roman" w:cs="Times New Roman"/>
          <w:bCs/>
        </w:rPr>
        <w:t>-</w:t>
      </w:r>
      <w:r w:rsidR="00DC4309" w:rsidRPr="00D15C47">
        <w:rPr>
          <w:rFonts w:ascii="Times New Roman" w:hAnsi="Times New Roman" w:cs="Times New Roman"/>
        </w:rPr>
        <w:t>180.</w:t>
      </w:r>
    </w:p>
    <w:p w14:paraId="281C5C3B" w14:textId="238EF02A"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Peck</w:t>
      </w:r>
      <w:r w:rsidR="00DC4309" w:rsidRPr="00D15C47">
        <w:rPr>
          <w:rFonts w:ascii="Times New Roman" w:hAnsi="Times New Roman" w:cs="Times New Roman"/>
        </w:rPr>
        <w:t xml:space="preserve"> J</w:t>
      </w:r>
      <w:r w:rsidR="008451FB" w:rsidRPr="00D15C47">
        <w:rPr>
          <w:rFonts w:ascii="Times New Roman" w:hAnsi="Times New Roman" w:cs="Times New Roman"/>
        </w:rPr>
        <w:t xml:space="preserve"> (2</w:t>
      </w:r>
      <w:r w:rsidRPr="00D15C47">
        <w:rPr>
          <w:rFonts w:ascii="Times New Roman" w:hAnsi="Times New Roman" w:cs="Times New Roman"/>
        </w:rPr>
        <w:t xml:space="preserve">010) </w:t>
      </w:r>
      <w:r w:rsidR="00DC4309" w:rsidRPr="00D15C47">
        <w:rPr>
          <w:rFonts w:ascii="Times New Roman" w:hAnsi="Times New Roman" w:cs="Times New Roman"/>
          <w:i/>
        </w:rPr>
        <w:t>Constructions of Neoliberal Reason</w:t>
      </w:r>
      <w:r w:rsidR="00DC4309" w:rsidRPr="00D15C47">
        <w:rPr>
          <w:rFonts w:ascii="Times New Roman" w:hAnsi="Times New Roman" w:cs="Times New Roman"/>
        </w:rPr>
        <w:t>. Oxford, UK: Oxford University Press.</w:t>
      </w:r>
    </w:p>
    <w:p w14:paraId="630B0BAA" w14:textId="41D72530"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Phelan J</w:t>
      </w:r>
      <w:r w:rsidR="00DC4309" w:rsidRPr="00D15C47">
        <w:rPr>
          <w:rFonts w:ascii="Times New Roman" w:hAnsi="Times New Roman" w:cs="Times New Roman"/>
        </w:rPr>
        <w:t xml:space="preserve"> C and Link B G</w:t>
      </w:r>
      <w:r w:rsidR="008451FB" w:rsidRPr="00D15C47">
        <w:rPr>
          <w:rFonts w:ascii="Times New Roman" w:hAnsi="Times New Roman" w:cs="Times New Roman"/>
        </w:rPr>
        <w:t xml:space="preserve"> (2</w:t>
      </w:r>
      <w:r w:rsidRPr="00D15C47">
        <w:rPr>
          <w:rFonts w:ascii="Times New Roman" w:hAnsi="Times New Roman" w:cs="Times New Roman"/>
        </w:rPr>
        <w:t>015)</w:t>
      </w:r>
      <w:r w:rsidR="00DC4309" w:rsidRPr="00D15C47">
        <w:rPr>
          <w:rFonts w:ascii="Times New Roman" w:hAnsi="Times New Roman" w:cs="Times New Roman"/>
        </w:rPr>
        <w:t xml:space="preserve"> Is Racism a Fundamental Cause of Inequalities in </w:t>
      </w:r>
      <w:proofErr w:type="gramStart"/>
      <w:r w:rsidR="00DC4309" w:rsidRPr="00D15C47">
        <w:rPr>
          <w:rFonts w:ascii="Times New Roman" w:hAnsi="Times New Roman" w:cs="Times New Roman"/>
        </w:rPr>
        <w:t>Health?.</w:t>
      </w:r>
      <w:proofErr w:type="gramEnd"/>
      <w:r w:rsidR="00DC4309" w:rsidRPr="00D15C47">
        <w:rPr>
          <w:rFonts w:ascii="Times New Roman" w:hAnsi="Times New Roman" w:cs="Times New Roman"/>
        </w:rPr>
        <w:t xml:space="preserve"> </w:t>
      </w:r>
      <w:r w:rsidR="00DC4309" w:rsidRPr="00D15C47">
        <w:rPr>
          <w:rFonts w:ascii="Times New Roman" w:hAnsi="Times New Roman" w:cs="Times New Roman"/>
          <w:i/>
        </w:rPr>
        <w:t>Annual Review of Sociology</w:t>
      </w:r>
      <w:r w:rsidR="00DC4309" w:rsidRPr="00D15C47">
        <w:rPr>
          <w:rFonts w:ascii="Times New Roman" w:hAnsi="Times New Roman" w:cs="Times New Roman"/>
        </w:rPr>
        <w:t xml:space="preserve"> 41: 311-30.</w:t>
      </w:r>
    </w:p>
    <w:p w14:paraId="39CB567E" w14:textId="48BB38B3"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Pickett </w:t>
      </w:r>
      <w:r w:rsidR="00DC4309" w:rsidRPr="00D15C47">
        <w:rPr>
          <w:rFonts w:ascii="Times New Roman" w:hAnsi="Times New Roman" w:cs="Times New Roman"/>
        </w:rPr>
        <w:t>K E</w:t>
      </w:r>
      <w:r w:rsidRPr="00D15C47">
        <w:rPr>
          <w:rFonts w:ascii="Times New Roman" w:hAnsi="Times New Roman" w:cs="Times New Roman"/>
        </w:rPr>
        <w:t xml:space="preserve"> and Wilkinson R </w:t>
      </w:r>
      <w:r w:rsidR="00DC4309" w:rsidRPr="00D15C47">
        <w:rPr>
          <w:rFonts w:ascii="Times New Roman" w:hAnsi="Times New Roman" w:cs="Times New Roman"/>
        </w:rPr>
        <w:t>G</w:t>
      </w:r>
      <w:r w:rsidR="008451FB" w:rsidRPr="00D15C47">
        <w:rPr>
          <w:rFonts w:ascii="Times New Roman" w:hAnsi="Times New Roman" w:cs="Times New Roman"/>
        </w:rPr>
        <w:t xml:space="preserve"> (2</w:t>
      </w:r>
      <w:r w:rsidRPr="00D15C47">
        <w:rPr>
          <w:rFonts w:ascii="Times New Roman" w:hAnsi="Times New Roman" w:cs="Times New Roman"/>
        </w:rPr>
        <w:t>015)</w:t>
      </w:r>
      <w:r w:rsidR="00DC4309" w:rsidRPr="00D15C47">
        <w:rPr>
          <w:rFonts w:ascii="Times New Roman" w:hAnsi="Times New Roman" w:cs="Times New Roman"/>
        </w:rPr>
        <w:t xml:space="preserve"> Income inequality and health: A causal review. </w:t>
      </w:r>
      <w:r w:rsidR="00DC4309" w:rsidRPr="00D15C47">
        <w:rPr>
          <w:rFonts w:ascii="Times New Roman" w:hAnsi="Times New Roman" w:cs="Times New Roman"/>
          <w:i/>
        </w:rPr>
        <w:t>Social Science &amp; Medicine</w:t>
      </w:r>
      <w:r w:rsidR="00DC4309" w:rsidRPr="00D15C47">
        <w:rPr>
          <w:rFonts w:ascii="Times New Roman" w:hAnsi="Times New Roman" w:cs="Times New Roman"/>
        </w:rPr>
        <w:t xml:space="preserve"> 128: 316</w:t>
      </w:r>
      <w:r w:rsidR="00DC4309" w:rsidRPr="00D15C47">
        <w:rPr>
          <w:rFonts w:ascii="Times New Roman" w:hAnsi="Times New Roman" w:cs="Times New Roman"/>
          <w:b/>
          <w:bCs/>
        </w:rPr>
        <w:t>-</w:t>
      </w:r>
      <w:r w:rsidR="00DC4309" w:rsidRPr="00D15C47">
        <w:rPr>
          <w:rFonts w:ascii="Times New Roman" w:hAnsi="Times New Roman" w:cs="Times New Roman"/>
        </w:rPr>
        <w:t>326.</w:t>
      </w:r>
    </w:p>
    <w:p w14:paraId="08660F9F" w14:textId="77777777" w:rsidR="0070393E" w:rsidRDefault="0070393E" w:rsidP="00AC51B8">
      <w:pPr>
        <w:widowControl w:val="0"/>
        <w:autoSpaceDE w:val="0"/>
        <w:autoSpaceDN w:val="0"/>
        <w:adjustRightInd w:val="0"/>
        <w:spacing w:line="480" w:lineRule="auto"/>
        <w:ind w:left="720" w:hanging="720"/>
        <w:rPr>
          <w:rFonts w:ascii="Times New Roman" w:hAnsi="Times New Roman" w:cs="Times New Roman"/>
        </w:rPr>
      </w:pPr>
      <w:r w:rsidRPr="0070393E">
        <w:rPr>
          <w:rFonts w:ascii="Times New Roman" w:hAnsi="Times New Roman" w:cs="Times New Roman"/>
        </w:rPr>
        <w:t xml:space="preserve">Pink S (2011) From embodiment to emplacement: re-thinking competing bodies, senses and </w:t>
      </w:r>
      <w:proofErr w:type="spellStart"/>
      <w:r w:rsidRPr="0070393E">
        <w:rPr>
          <w:rFonts w:ascii="Times New Roman" w:hAnsi="Times New Roman" w:cs="Times New Roman"/>
        </w:rPr>
        <w:t>spatialities</w:t>
      </w:r>
      <w:proofErr w:type="spellEnd"/>
      <w:r w:rsidRPr="0070393E">
        <w:rPr>
          <w:rFonts w:ascii="Times New Roman" w:hAnsi="Times New Roman" w:cs="Times New Roman"/>
        </w:rPr>
        <w:t xml:space="preserve">. Sport, Education and Society, 16(3): 343-355. </w:t>
      </w:r>
    </w:p>
    <w:p w14:paraId="48C20287" w14:textId="4E71EF99" w:rsidR="00DC4309" w:rsidRPr="00D15C47" w:rsidRDefault="00DC430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Read J G and Gorman B K</w:t>
      </w:r>
      <w:r w:rsidR="008451FB" w:rsidRPr="00D15C47">
        <w:rPr>
          <w:rFonts w:ascii="Times New Roman" w:hAnsi="Times New Roman" w:cs="Times New Roman"/>
        </w:rPr>
        <w:t xml:space="preserve"> (2</w:t>
      </w:r>
      <w:r w:rsidR="007E7869" w:rsidRPr="00D15C47">
        <w:rPr>
          <w:rFonts w:ascii="Times New Roman" w:hAnsi="Times New Roman" w:cs="Times New Roman"/>
        </w:rPr>
        <w:t>006)</w:t>
      </w:r>
      <w:r w:rsidRPr="00D15C47">
        <w:rPr>
          <w:rFonts w:ascii="Times New Roman" w:hAnsi="Times New Roman" w:cs="Times New Roman"/>
        </w:rPr>
        <w:t xml:space="preserve"> Gender Inequalities in US adult health: The interplay of race and </w:t>
      </w:r>
      <w:r w:rsidRPr="00D15C47">
        <w:rPr>
          <w:rFonts w:ascii="Times New Roman" w:hAnsi="Times New Roman" w:cs="Times New Roman"/>
          <w:iCs/>
        </w:rPr>
        <w:t>ethnicity.</w:t>
      </w:r>
      <w:r w:rsidRPr="00D15C47">
        <w:rPr>
          <w:rFonts w:ascii="Times New Roman" w:hAnsi="Times New Roman" w:cs="Times New Roman"/>
          <w:i/>
          <w:iCs/>
        </w:rPr>
        <w:t xml:space="preserve"> Social Science &amp; Medicine</w:t>
      </w:r>
      <w:r w:rsidRPr="00D15C47">
        <w:rPr>
          <w:rFonts w:ascii="Times New Roman" w:hAnsi="Times New Roman" w:cs="Times New Roman"/>
        </w:rPr>
        <w:t xml:space="preserve"> 62:</w:t>
      </w:r>
      <w:r w:rsidR="007E7869" w:rsidRPr="00D15C47">
        <w:rPr>
          <w:rFonts w:ascii="Times New Roman" w:hAnsi="Times New Roman" w:cs="Times New Roman"/>
        </w:rPr>
        <w:t xml:space="preserve"> </w:t>
      </w:r>
      <w:r w:rsidRPr="00D15C47">
        <w:rPr>
          <w:rFonts w:ascii="Times New Roman" w:hAnsi="Times New Roman" w:cs="Times New Roman"/>
        </w:rPr>
        <w:t>1045-1065.</w:t>
      </w:r>
    </w:p>
    <w:p w14:paraId="55E7DE51" w14:textId="658FA29D"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Rose</w:t>
      </w:r>
      <w:r w:rsidR="00DC4309" w:rsidRPr="00D15C47">
        <w:rPr>
          <w:rFonts w:ascii="Times New Roman" w:hAnsi="Times New Roman" w:cs="Times New Roman"/>
        </w:rPr>
        <w:t xml:space="preserve"> N </w:t>
      </w:r>
      <w:r w:rsidRPr="00D15C47">
        <w:rPr>
          <w:rFonts w:ascii="Times New Roman" w:hAnsi="Times New Roman" w:cs="Times New Roman"/>
        </w:rPr>
        <w:t>(1999)</w:t>
      </w:r>
      <w:r w:rsidR="00DC4309" w:rsidRPr="00D15C47">
        <w:rPr>
          <w:rFonts w:ascii="Times New Roman" w:hAnsi="Times New Roman" w:cs="Times New Roman"/>
        </w:rPr>
        <w:t xml:space="preserve"> </w:t>
      </w:r>
      <w:r w:rsidR="00DC4309" w:rsidRPr="00D15C47">
        <w:rPr>
          <w:rFonts w:ascii="Times New Roman" w:hAnsi="Times New Roman" w:cs="Times New Roman"/>
          <w:i/>
        </w:rPr>
        <w:t>Powers of Freedom</w:t>
      </w:r>
      <w:r w:rsidR="00DC4309" w:rsidRPr="00D15C47">
        <w:rPr>
          <w:rFonts w:ascii="Times New Roman" w:hAnsi="Times New Roman" w:cs="Times New Roman"/>
        </w:rPr>
        <w:t>. Cambridge</w:t>
      </w:r>
      <w:r w:rsidR="00863B8F">
        <w:rPr>
          <w:rFonts w:ascii="Times New Roman" w:hAnsi="Times New Roman" w:cs="Times New Roman"/>
        </w:rPr>
        <w:t>, UK</w:t>
      </w:r>
      <w:r w:rsidR="00DC4309" w:rsidRPr="00D15C47">
        <w:rPr>
          <w:rFonts w:ascii="Times New Roman" w:hAnsi="Times New Roman" w:cs="Times New Roman"/>
        </w:rPr>
        <w:t>: Cambridge University Press.</w:t>
      </w:r>
    </w:p>
    <w:p w14:paraId="3B48AB22" w14:textId="1C0F1708"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Saldaña</w:t>
      </w:r>
      <w:proofErr w:type="spellEnd"/>
      <w:r w:rsidRPr="00D15C47">
        <w:rPr>
          <w:rFonts w:ascii="Times New Roman" w:hAnsi="Times New Roman" w:cs="Times New Roman"/>
        </w:rPr>
        <w:t xml:space="preserve"> </w:t>
      </w:r>
      <w:r w:rsidR="00DC4309" w:rsidRPr="00D15C47">
        <w:rPr>
          <w:rFonts w:ascii="Times New Roman" w:hAnsi="Times New Roman" w:cs="Times New Roman"/>
        </w:rPr>
        <w:t>J</w:t>
      </w:r>
      <w:r w:rsidR="008451FB" w:rsidRPr="00D15C47">
        <w:rPr>
          <w:rFonts w:ascii="Times New Roman" w:hAnsi="Times New Roman" w:cs="Times New Roman"/>
        </w:rPr>
        <w:t xml:space="preserve"> (2</w:t>
      </w:r>
      <w:r w:rsidRPr="00D15C47">
        <w:rPr>
          <w:rFonts w:ascii="Times New Roman" w:hAnsi="Times New Roman" w:cs="Times New Roman"/>
        </w:rPr>
        <w:t>003)</w:t>
      </w:r>
      <w:r w:rsidR="00DC4309" w:rsidRPr="00D15C47">
        <w:rPr>
          <w:rFonts w:ascii="Times New Roman" w:hAnsi="Times New Roman" w:cs="Times New Roman"/>
        </w:rPr>
        <w:t xml:space="preserve"> </w:t>
      </w:r>
      <w:r w:rsidR="00DC4309" w:rsidRPr="00D15C47">
        <w:rPr>
          <w:rFonts w:ascii="Times New Roman" w:hAnsi="Times New Roman" w:cs="Times New Roman"/>
          <w:i/>
          <w:iCs/>
        </w:rPr>
        <w:t>Longitudinal Qualitative Research: Analyzing Change Through Time</w:t>
      </w:r>
      <w:r w:rsidR="00DC4309" w:rsidRPr="00D15C47">
        <w:rPr>
          <w:rFonts w:ascii="Times New Roman" w:hAnsi="Times New Roman" w:cs="Times New Roman"/>
        </w:rPr>
        <w:t>. Walnut Creek, CA: Altamira Press.</w:t>
      </w:r>
    </w:p>
    <w:p w14:paraId="36A5E70A" w14:textId="63AF07D6" w:rsidR="00342347" w:rsidRPr="00D15C47" w:rsidRDefault="00342347"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Saull</w:t>
      </w:r>
      <w:proofErr w:type="spellEnd"/>
      <w:r w:rsidR="007E7869" w:rsidRPr="00D15C47">
        <w:rPr>
          <w:rFonts w:ascii="Times New Roman" w:hAnsi="Times New Roman" w:cs="Times New Roman"/>
        </w:rPr>
        <w:t xml:space="preserve"> R </w:t>
      </w:r>
      <w:r w:rsidR="008451FB" w:rsidRPr="00D15C47">
        <w:rPr>
          <w:rFonts w:ascii="Times New Roman" w:hAnsi="Times New Roman" w:cs="Times New Roman"/>
        </w:rPr>
        <w:t>(2</w:t>
      </w:r>
      <w:r w:rsidR="007E7869" w:rsidRPr="00D15C47">
        <w:rPr>
          <w:rFonts w:ascii="Times New Roman" w:hAnsi="Times New Roman" w:cs="Times New Roman"/>
        </w:rPr>
        <w:t xml:space="preserve">018) </w:t>
      </w:r>
      <w:r w:rsidRPr="00D15C47">
        <w:rPr>
          <w:rFonts w:ascii="Times New Roman" w:hAnsi="Times New Roman" w:cs="Times New Roman"/>
        </w:rPr>
        <w:t>Racism and Far Right Imaginaries Within Neo-</w:t>
      </w:r>
      <w:proofErr w:type="gramStart"/>
      <w:r w:rsidRPr="00D15C47">
        <w:rPr>
          <w:rFonts w:ascii="Times New Roman" w:hAnsi="Times New Roman" w:cs="Times New Roman"/>
        </w:rPr>
        <w:t>liberal</w:t>
      </w:r>
      <w:proofErr w:type="gramEnd"/>
      <w:r w:rsidRPr="00D15C47">
        <w:rPr>
          <w:rFonts w:ascii="Times New Roman" w:hAnsi="Times New Roman" w:cs="Times New Roman"/>
        </w:rPr>
        <w:t xml:space="preserve"> Political Economy. </w:t>
      </w:r>
      <w:r w:rsidRPr="00D15C47">
        <w:rPr>
          <w:rFonts w:ascii="Times New Roman" w:hAnsi="Times New Roman" w:cs="Times New Roman"/>
          <w:i/>
        </w:rPr>
        <w:t>New Political Economy</w:t>
      </w:r>
      <w:r w:rsidR="007E7869" w:rsidRPr="00D15C47">
        <w:rPr>
          <w:rFonts w:ascii="Times New Roman" w:hAnsi="Times New Roman" w:cs="Times New Roman"/>
        </w:rPr>
        <w:t xml:space="preserve"> 23</w:t>
      </w:r>
      <w:r w:rsidRPr="00D15C47">
        <w:rPr>
          <w:rFonts w:ascii="Times New Roman" w:hAnsi="Times New Roman" w:cs="Times New Roman"/>
        </w:rPr>
        <w:t>(5): 588-608.</w:t>
      </w:r>
    </w:p>
    <w:p w14:paraId="6DDA0BCB" w14:textId="3EE581B0" w:rsidR="00DC4309" w:rsidRPr="00D15C47" w:rsidRDefault="007E7869"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Schram S F et </w:t>
      </w:r>
      <w:proofErr w:type="gramStart"/>
      <w:r w:rsidRPr="00D15C47">
        <w:rPr>
          <w:rFonts w:ascii="Times New Roman" w:hAnsi="Times New Roman" w:cs="Times New Roman"/>
        </w:rPr>
        <w:t>al</w:t>
      </w:r>
      <w:r w:rsidR="00DC4309" w:rsidRPr="00D15C47">
        <w:rPr>
          <w:rFonts w:ascii="Times New Roman" w:hAnsi="Times New Roman" w:cs="Times New Roman"/>
        </w:rPr>
        <w:t xml:space="preserve"> </w:t>
      </w:r>
      <w:r w:rsidR="008451FB" w:rsidRPr="00D15C47">
        <w:rPr>
          <w:rFonts w:ascii="Times New Roman" w:hAnsi="Times New Roman" w:cs="Times New Roman"/>
        </w:rPr>
        <w:t xml:space="preserve"> (</w:t>
      </w:r>
      <w:proofErr w:type="gramEnd"/>
      <w:r w:rsidR="008451FB" w:rsidRPr="00D15C47">
        <w:rPr>
          <w:rFonts w:ascii="Times New Roman" w:hAnsi="Times New Roman" w:cs="Times New Roman"/>
        </w:rPr>
        <w:t>2</w:t>
      </w:r>
      <w:r w:rsidR="00DC4309" w:rsidRPr="00D15C47">
        <w:rPr>
          <w:rFonts w:ascii="Times New Roman" w:hAnsi="Times New Roman" w:cs="Times New Roman"/>
        </w:rPr>
        <w:t>010</w:t>
      </w:r>
      <w:r w:rsidR="00813F1A" w:rsidRPr="00D15C47">
        <w:rPr>
          <w:rFonts w:ascii="Times New Roman" w:hAnsi="Times New Roman" w:cs="Times New Roman"/>
        </w:rPr>
        <w:t>)</w:t>
      </w:r>
      <w:r w:rsidR="00DC4309" w:rsidRPr="00D15C47">
        <w:rPr>
          <w:rFonts w:ascii="Times New Roman" w:hAnsi="Times New Roman" w:cs="Times New Roman"/>
        </w:rPr>
        <w:t xml:space="preserve">. The third level of US welfare reform: governmentality under neoliberal paternalism. </w:t>
      </w:r>
      <w:r w:rsidR="00DC4309" w:rsidRPr="00D15C47">
        <w:rPr>
          <w:rFonts w:ascii="Times New Roman" w:hAnsi="Times New Roman" w:cs="Times New Roman"/>
          <w:i/>
        </w:rPr>
        <w:t>Citizenship Studies</w:t>
      </w:r>
      <w:r w:rsidRPr="00D15C47">
        <w:rPr>
          <w:rFonts w:ascii="Times New Roman" w:hAnsi="Times New Roman" w:cs="Times New Roman"/>
        </w:rPr>
        <w:t xml:space="preserve"> 14</w:t>
      </w:r>
      <w:r w:rsidR="00DC4309" w:rsidRPr="00D15C47">
        <w:rPr>
          <w:rFonts w:ascii="Times New Roman" w:hAnsi="Times New Roman" w:cs="Times New Roman"/>
        </w:rPr>
        <w:t>(6): 739-754.</w:t>
      </w:r>
    </w:p>
    <w:p w14:paraId="61035FC8" w14:textId="776601CB" w:rsidR="00DC4309" w:rsidRPr="00D15C47" w:rsidRDefault="00DC6E0D"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Schram S F</w:t>
      </w:r>
      <w:r w:rsidR="00813F1A" w:rsidRPr="00D15C47">
        <w:rPr>
          <w:rFonts w:ascii="Times New Roman" w:hAnsi="Times New Roman" w:cs="Times New Roman"/>
        </w:rPr>
        <w:t xml:space="preserve"> et al</w:t>
      </w:r>
      <w:r w:rsidR="008451FB" w:rsidRPr="00D15C47">
        <w:rPr>
          <w:rFonts w:ascii="Times New Roman" w:hAnsi="Times New Roman" w:cs="Times New Roman"/>
        </w:rPr>
        <w:t xml:space="preserve"> (2</w:t>
      </w:r>
      <w:r w:rsidRPr="00D15C47">
        <w:rPr>
          <w:rFonts w:ascii="Times New Roman" w:hAnsi="Times New Roman" w:cs="Times New Roman"/>
        </w:rPr>
        <w:t>011)</w:t>
      </w:r>
      <w:r w:rsidR="00DC4309" w:rsidRPr="00D15C47">
        <w:rPr>
          <w:rFonts w:ascii="Times New Roman" w:hAnsi="Times New Roman" w:cs="Times New Roman"/>
        </w:rPr>
        <w:t xml:space="preserve"> Neoliberal Paternalism, Race and the New Poverty Governance. </w:t>
      </w:r>
      <w:r w:rsidRPr="00D15C47">
        <w:rPr>
          <w:rFonts w:ascii="Times New Roman" w:hAnsi="Times New Roman" w:cs="Times New Roman"/>
        </w:rPr>
        <w:lastRenderedPageBreak/>
        <w:t>In: J</w:t>
      </w:r>
      <w:r w:rsidR="007B5A58" w:rsidRPr="00D15C47">
        <w:rPr>
          <w:rFonts w:ascii="Times New Roman" w:hAnsi="Times New Roman" w:cs="Times New Roman"/>
        </w:rPr>
        <w:t>ung M-K</w:t>
      </w:r>
      <w:r w:rsidRPr="00D15C47">
        <w:rPr>
          <w:rFonts w:ascii="Times New Roman" w:hAnsi="Times New Roman" w:cs="Times New Roman"/>
        </w:rPr>
        <w:t xml:space="preserve"> et al (eds) </w:t>
      </w:r>
      <w:r w:rsidR="00DC4309" w:rsidRPr="00D15C47">
        <w:rPr>
          <w:rFonts w:ascii="Times New Roman" w:hAnsi="Times New Roman" w:cs="Times New Roman"/>
          <w:i/>
        </w:rPr>
        <w:t>State of White Supremacy: Racism, Governance, and the United States</w:t>
      </w:r>
      <w:r w:rsidRPr="00D15C47">
        <w:rPr>
          <w:rFonts w:ascii="Times New Roman" w:hAnsi="Times New Roman" w:cs="Times New Roman"/>
        </w:rPr>
        <w:t xml:space="preserve">. </w:t>
      </w:r>
      <w:r w:rsidR="00DC4309" w:rsidRPr="00D15C47">
        <w:rPr>
          <w:rFonts w:ascii="Times New Roman" w:hAnsi="Times New Roman" w:cs="Times New Roman"/>
        </w:rPr>
        <w:t>Stanford, CA: Stanford University Press</w:t>
      </w:r>
      <w:r w:rsidR="00CA12B7">
        <w:rPr>
          <w:rFonts w:ascii="Times New Roman" w:hAnsi="Times New Roman" w:cs="Times New Roman"/>
        </w:rPr>
        <w:t>, pp.130-157</w:t>
      </w:r>
      <w:r w:rsidR="00DC4309" w:rsidRPr="00D15C47">
        <w:rPr>
          <w:rFonts w:ascii="Times New Roman" w:hAnsi="Times New Roman" w:cs="Times New Roman"/>
        </w:rPr>
        <w:t>.</w:t>
      </w:r>
    </w:p>
    <w:p w14:paraId="62D00AB3" w14:textId="1AB6E12D" w:rsidR="00DC4309" w:rsidRPr="00D15C47" w:rsidRDefault="000D07F1"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eastAsia="Times New Roman" w:hAnsi="Times New Roman" w:cs="Times New Roman"/>
        </w:rPr>
        <w:t>Semega</w:t>
      </w:r>
      <w:proofErr w:type="spellEnd"/>
      <w:r w:rsidR="00DC4309" w:rsidRPr="00D15C47">
        <w:rPr>
          <w:rFonts w:ascii="Times New Roman" w:eastAsia="Times New Roman" w:hAnsi="Times New Roman" w:cs="Times New Roman"/>
        </w:rPr>
        <w:t xml:space="preserve"> J L</w:t>
      </w:r>
      <w:r w:rsidR="001C3FF1" w:rsidRPr="00D15C47">
        <w:rPr>
          <w:rFonts w:ascii="Times New Roman" w:eastAsia="Times New Roman" w:hAnsi="Times New Roman" w:cs="Times New Roman"/>
        </w:rPr>
        <w:t xml:space="preserve"> et al</w:t>
      </w:r>
      <w:r w:rsidR="008451FB" w:rsidRPr="00D15C47">
        <w:rPr>
          <w:rFonts w:ascii="Times New Roman" w:eastAsia="Times New Roman" w:hAnsi="Times New Roman" w:cs="Times New Roman"/>
        </w:rPr>
        <w:t xml:space="preserve"> (2</w:t>
      </w:r>
      <w:r w:rsidR="00891468" w:rsidRPr="00D15C47">
        <w:rPr>
          <w:rFonts w:ascii="Times New Roman" w:eastAsia="Times New Roman" w:hAnsi="Times New Roman" w:cs="Times New Roman"/>
        </w:rPr>
        <w:t>017)</w:t>
      </w:r>
      <w:r w:rsidR="00DC4309" w:rsidRPr="00D15C47">
        <w:rPr>
          <w:rFonts w:ascii="Times New Roman" w:eastAsia="Times New Roman" w:hAnsi="Times New Roman" w:cs="Times New Roman"/>
        </w:rPr>
        <w:t xml:space="preserve"> </w:t>
      </w:r>
      <w:r w:rsidR="00DC4309" w:rsidRPr="00D15C47">
        <w:rPr>
          <w:rFonts w:ascii="Times New Roman" w:eastAsia="Times New Roman" w:hAnsi="Times New Roman" w:cs="Times New Roman"/>
          <w:i/>
        </w:rPr>
        <w:t>Income and Poverty in the United States: 2016</w:t>
      </w:r>
      <w:r w:rsidR="00DC4309" w:rsidRPr="00D15C47">
        <w:rPr>
          <w:rFonts w:ascii="Times New Roman" w:eastAsia="Times New Roman" w:hAnsi="Times New Roman" w:cs="Times New Roman"/>
        </w:rPr>
        <w:t>. US Census Bureau Report Number: P60-259, US Department of Commerce, US Census Bureau</w:t>
      </w:r>
      <w:r w:rsidR="00647F66">
        <w:rPr>
          <w:rFonts w:ascii="Times New Roman" w:eastAsia="Times New Roman" w:hAnsi="Times New Roman" w:cs="Times New Roman"/>
        </w:rPr>
        <w:t>, Washington, DC</w:t>
      </w:r>
      <w:r w:rsidR="00DC4309" w:rsidRPr="00D15C47">
        <w:rPr>
          <w:rFonts w:ascii="Times New Roman" w:eastAsia="Times New Roman" w:hAnsi="Times New Roman" w:cs="Times New Roman"/>
        </w:rPr>
        <w:t>.</w:t>
      </w:r>
    </w:p>
    <w:p w14:paraId="62374FEA" w14:textId="6D5DE9D9" w:rsidR="00DC4309" w:rsidRPr="00D15C47" w:rsidRDefault="00891468"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Skeggs</w:t>
      </w:r>
      <w:proofErr w:type="spellEnd"/>
      <w:r w:rsidR="00DC4309" w:rsidRPr="00D15C47">
        <w:rPr>
          <w:rFonts w:ascii="Times New Roman" w:hAnsi="Times New Roman" w:cs="Times New Roman"/>
        </w:rPr>
        <w:t xml:space="preserve"> B</w:t>
      </w:r>
      <w:r w:rsidR="008451FB" w:rsidRPr="00D15C47">
        <w:rPr>
          <w:rFonts w:ascii="Times New Roman" w:hAnsi="Times New Roman" w:cs="Times New Roman"/>
        </w:rPr>
        <w:t xml:space="preserve"> (2</w:t>
      </w:r>
      <w:r w:rsidRPr="00D15C47">
        <w:rPr>
          <w:rFonts w:ascii="Times New Roman" w:hAnsi="Times New Roman" w:cs="Times New Roman"/>
        </w:rPr>
        <w:t>004)</w:t>
      </w:r>
      <w:r w:rsidR="00DC4309" w:rsidRPr="00D15C47">
        <w:rPr>
          <w:rFonts w:ascii="Times New Roman" w:hAnsi="Times New Roman" w:cs="Times New Roman"/>
        </w:rPr>
        <w:t xml:space="preserve"> </w:t>
      </w:r>
      <w:r w:rsidR="00DC4309" w:rsidRPr="00D15C47">
        <w:rPr>
          <w:rFonts w:ascii="Times New Roman" w:hAnsi="Times New Roman" w:cs="Times New Roman"/>
          <w:i/>
          <w:iCs/>
        </w:rPr>
        <w:t>Class, Self, Culture</w:t>
      </w:r>
      <w:r w:rsidR="00DC4309" w:rsidRPr="00D15C47">
        <w:rPr>
          <w:rFonts w:ascii="Times New Roman" w:hAnsi="Times New Roman" w:cs="Times New Roman"/>
        </w:rPr>
        <w:t>. London: Routledge.</w:t>
      </w:r>
    </w:p>
    <w:p w14:paraId="7D1798F4" w14:textId="15508C4B" w:rsidR="00C415EA" w:rsidRPr="00D15C47" w:rsidRDefault="00891468"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Sointu </w:t>
      </w:r>
      <w:r w:rsidR="00C415EA" w:rsidRPr="00D15C47">
        <w:rPr>
          <w:rFonts w:ascii="Times New Roman" w:hAnsi="Times New Roman" w:cs="Times New Roman"/>
        </w:rPr>
        <w:t>E</w:t>
      </w:r>
      <w:r w:rsidR="008451FB" w:rsidRPr="00D15C47">
        <w:rPr>
          <w:rFonts w:ascii="Times New Roman" w:hAnsi="Times New Roman" w:cs="Times New Roman"/>
        </w:rPr>
        <w:t xml:space="preserve"> (2</w:t>
      </w:r>
      <w:r w:rsidRPr="00D15C47">
        <w:rPr>
          <w:rFonts w:ascii="Times New Roman" w:hAnsi="Times New Roman" w:cs="Times New Roman"/>
        </w:rPr>
        <w:t>017) ‘</w:t>
      </w:r>
      <w:r w:rsidR="00C415EA" w:rsidRPr="00D15C47">
        <w:rPr>
          <w:rFonts w:ascii="Times New Roman" w:hAnsi="Times New Roman" w:cs="Times New Roman"/>
        </w:rPr>
        <w:t xml:space="preserve">Good’ patient / ‘bad’ patient: clinical learning and the entrenching of inequality. </w:t>
      </w:r>
      <w:r w:rsidR="00C415EA" w:rsidRPr="00D15C47">
        <w:rPr>
          <w:rFonts w:ascii="Times New Roman" w:hAnsi="Times New Roman" w:cs="Times New Roman"/>
          <w:i/>
        </w:rPr>
        <w:t>Sociology of Health and Illness</w:t>
      </w:r>
      <w:r w:rsidRPr="00D15C47">
        <w:rPr>
          <w:rFonts w:ascii="Times New Roman" w:hAnsi="Times New Roman" w:cs="Times New Roman"/>
        </w:rPr>
        <w:t xml:space="preserve"> 39</w:t>
      </w:r>
      <w:r w:rsidR="00C415EA" w:rsidRPr="00D15C47">
        <w:rPr>
          <w:rFonts w:ascii="Times New Roman" w:hAnsi="Times New Roman" w:cs="Times New Roman"/>
        </w:rPr>
        <w:t xml:space="preserve">(1): 63-77. </w:t>
      </w:r>
    </w:p>
    <w:p w14:paraId="0A3B33CF" w14:textId="23E0CD8A" w:rsidR="00557535" w:rsidRPr="00D15C47" w:rsidRDefault="00557535"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Spencer</w:t>
      </w:r>
      <w:r w:rsidR="00540D7B" w:rsidRPr="00D15C47">
        <w:rPr>
          <w:rFonts w:ascii="Times New Roman" w:hAnsi="Times New Roman" w:cs="Times New Roman"/>
        </w:rPr>
        <w:t xml:space="preserve"> K L and Grace M</w:t>
      </w:r>
      <w:r w:rsidRPr="00D15C47">
        <w:rPr>
          <w:rFonts w:ascii="Times New Roman" w:hAnsi="Times New Roman" w:cs="Times New Roman"/>
        </w:rPr>
        <w:t xml:space="preserve"> (2016) Social Foundations of Health Car</w:t>
      </w:r>
      <w:r w:rsidR="00540D7B" w:rsidRPr="00D15C47">
        <w:rPr>
          <w:rFonts w:ascii="Times New Roman" w:hAnsi="Times New Roman" w:cs="Times New Roman"/>
        </w:rPr>
        <w:t>e Inequality and Treatment Bias.</w:t>
      </w:r>
      <w:r w:rsidRPr="00D15C47">
        <w:rPr>
          <w:rFonts w:ascii="Times New Roman" w:hAnsi="Times New Roman" w:cs="Times New Roman"/>
        </w:rPr>
        <w:t xml:space="preserve"> </w:t>
      </w:r>
      <w:r w:rsidRPr="00D15C47">
        <w:rPr>
          <w:rFonts w:ascii="Times New Roman" w:hAnsi="Times New Roman" w:cs="Times New Roman"/>
          <w:i/>
        </w:rPr>
        <w:t>Annual Review of Sociology</w:t>
      </w:r>
      <w:r w:rsidR="00540D7B" w:rsidRPr="00D15C47">
        <w:rPr>
          <w:rFonts w:ascii="Times New Roman" w:hAnsi="Times New Roman" w:cs="Times New Roman"/>
        </w:rPr>
        <w:t xml:space="preserve"> 42:</w:t>
      </w:r>
      <w:r w:rsidRPr="00D15C47">
        <w:rPr>
          <w:rFonts w:ascii="Times New Roman" w:hAnsi="Times New Roman" w:cs="Times New Roman"/>
        </w:rPr>
        <w:t xml:space="preserve"> 101–20.</w:t>
      </w:r>
    </w:p>
    <w:p w14:paraId="7F01AA82" w14:textId="41186241" w:rsidR="00DC4309" w:rsidRPr="00D15C47" w:rsidRDefault="00891468"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Tsai</w:t>
      </w:r>
      <w:r w:rsidR="00DC4309" w:rsidRPr="00D15C47">
        <w:rPr>
          <w:rFonts w:ascii="Times New Roman" w:hAnsi="Times New Roman" w:cs="Times New Roman"/>
        </w:rPr>
        <w:t xml:space="preserve"> J</w:t>
      </w:r>
      <w:r w:rsidRPr="00D15C47">
        <w:rPr>
          <w:rFonts w:ascii="Times New Roman" w:hAnsi="Times New Roman" w:cs="Times New Roman"/>
        </w:rPr>
        <w:t xml:space="preserve"> et al </w:t>
      </w:r>
      <w:r w:rsidR="008451FB" w:rsidRPr="00D15C47">
        <w:rPr>
          <w:rFonts w:ascii="Times New Roman" w:hAnsi="Times New Roman" w:cs="Times New Roman"/>
        </w:rPr>
        <w:t>(2</w:t>
      </w:r>
      <w:r w:rsidRPr="00D15C47">
        <w:rPr>
          <w:rFonts w:ascii="Times New Roman" w:hAnsi="Times New Roman" w:cs="Times New Roman"/>
        </w:rPr>
        <w:t>016)</w:t>
      </w:r>
      <w:r w:rsidR="00DC4309" w:rsidRPr="00D15C47">
        <w:rPr>
          <w:rFonts w:ascii="Times New Roman" w:hAnsi="Times New Roman" w:cs="Times New Roman"/>
        </w:rPr>
        <w:t xml:space="preserve"> Race Matters? Examining and Rethinking Race Portrayal in Preclinical Medical Education</w:t>
      </w:r>
      <w:r w:rsidRPr="00D15C47">
        <w:rPr>
          <w:rFonts w:ascii="Times New Roman" w:hAnsi="Times New Roman" w:cs="Times New Roman"/>
        </w:rPr>
        <w:t>.</w:t>
      </w:r>
      <w:r w:rsidR="00DC4309" w:rsidRPr="00D15C47">
        <w:rPr>
          <w:rFonts w:ascii="Times New Roman" w:hAnsi="Times New Roman" w:cs="Times New Roman"/>
        </w:rPr>
        <w:t xml:space="preserve"> </w:t>
      </w:r>
      <w:r w:rsidR="00DC4309" w:rsidRPr="00D15C47">
        <w:rPr>
          <w:rFonts w:ascii="Times New Roman" w:hAnsi="Times New Roman" w:cs="Times New Roman"/>
          <w:i/>
        </w:rPr>
        <w:t>Academic Medicine</w:t>
      </w:r>
      <w:r w:rsidR="00DC4309" w:rsidRPr="00D15C47">
        <w:rPr>
          <w:rFonts w:ascii="Times New Roman" w:hAnsi="Times New Roman" w:cs="Times New Roman"/>
        </w:rPr>
        <w:t xml:space="preserve"> 91: 916–920.</w:t>
      </w:r>
    </w:p>
    <w:p w14:paraId="7DF729A5" w14:textId="5F2D201E" w:rsidR="00DC4309" w:rsidRPr="00D15C47" w:rsidRDefault="00891468" w:rsidP="00AC51B8">
      <w:pPr>
        <w:widowControl w:val="0"/>
        <w:autoSpaceDE w:val="0"/>
        <w:autoSpaceDN w:val="0"/>
        <w:adjustRightInd w:val="0"/>
        <w:spacing w:line="480" w:lineRule="auto"/>
        <w:ind w:left="720" w:hanging="720"/>
        <w:rPr>
          <w:rFonts w:ascii="Times New Roman" w:hAnsi="Times New Roman" w:cs="Times New Roman"/>
        </w:rPr>
      </w:pPr>
      <w:proofErr w:type="spellStart"/>
      <w:r w:rsidRPr="00D15C47">
        <w:rPr>
          <w:rFonts w:ascii="Times New Roman" w:hAnsi="Times New Roman" w:cs="Times New Roman"/>
        </w:rPr>
        <w:t>Türken</w:t>
      </w:r>
      <w:proofErr w:type="spellEnd"/>
      <w:r w:rsidRPr="00D15C47">
        <w:rPr>
          <w:rFonts w:ascii="Times New Roman" w:hAnsi="Times New Roman" w:cs="Times New Roman"/>
        </w:rPr>
        <w:t xml:space="preserve"> S et al </w:t>
      </w:r>
      <w:r w:rsidR="008451FB" w:rsidRPr="00D15C47">
        <w:rPr>
          <w:rFonts w:ascii="Times New Roman" w:hAnsi="Times New Roman" w:cs="Times New Roman"/>
        </w:rPr>
        <w:t>(2</w:t>
      </w:r>
      <w:r w:rsidR="00DC4309" w:rsidRPr="00D15C47">
        <w:rPr>
          <w:rFonts w:ascii="Times New Roman" w:hAnsi="Times New Roman" w:cs="Times New Roman"/>
        </w:rPr>
        <w:t>016</w:t>
      </w:r>
      <w:r w:rsidRPr="00D15C47">
        <w:rPr>
          <w:rFonts w:ascii="Times New Roman" w:hAnsi="Times New Roman" w:cs="Times New Roman"/>
        </w:rPr>
        <w:t>)</w:t>
      </w:r>
      <w:r w:rsidR="00DC4309" w:rsidRPr="00D15C47">
        <w:rPr>
          <w:rFonts w:ascii="Times New Roman" w:hAnsi="Times New Roman" w:cs="Times New Roman"/>
        </w:rPr>
        <w:t xml:space="preserve"> Making Sense of Neoliberal Subjectivity: A Discourse Analysis of Media Language on Self-development. </w:t>
      </w:r>
      <w:r w:rsidR="00DC4309" w:rsidRPr="00D15C47">
        <w:rPr>
          <w:rFonts w:ascii="Times New Roman" w:hAnsi="Times New Roman" w:cs="Times New Roman"/>
          <w:i/>
        </w:rPr>
        <w:t>Globalizations</w:t>
      </w:r>
      <w:r w:rsidRPr="00D15C47">
        <w:rPr>
          <w:rFonts w:ascii="Times New Roman" w:hAnsi="Times New Roman" w:cs="Times New Roman"/>
        </w:rPr>
        <w:t xml:space="preserve"> 13</w:t>
      </w:r>
      <w:r w:rsidR="00DC4309" w:rsidRPr="00D15C47">
        <w:rPr>
          <w:rFonts w:ascii="Times New Roman" w:hAnsi="Times New Roman" w:cs="Times New Roman"/>
        </w:rPr>
        <w:t>(1): 32-46.</w:t>
      </w:r>
    </w:p>
    <w:p w14:paraId="2CAB93BC" w14:textId="77777777" w:rsidR="00151FC5" w:rsidRPr="00D15C47" w:rsidRDefault="00151FC5"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U.S. Census Bureau (2012) </w:t>
      </w:r>
      <w:r w:rsidRPr="00D15C47">
        <w:rPr>
          <w:rFonts w:ascii="Times New Roman" w:hAnsi="Times New Roman" w:cs="Times New Roman"/>
          <w:i/>
        </w:rPr>
        <w:t>2010 Census of Population and Housing</w:t>
      </w:r>
      <w:r w:rsidRPr="00D15C47">
        <w:rPr>
          <w:rFonts w:ascii="Times New Roman" w:hAnsi="Times New Roman" w:cs="Times New Roman"/>
        </w:rPr>
        <w:t>, Population and Housing Unit Counts, CPH-2-1, United States Summary U.S. Government Printing Office, Washington, DC, 2012</w:t>
      </w:r>
    </w:p>
    <w:p w14:paraId="0E0598DA" w14:textId="61361429" w:rsidR="00DC4309" w:rsidRPr="00D15C47" w:rsidRDefault="006D6B86"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van </w:t>
      </w:r>
      <w:proofErr w:type="spellStart"/>
      <w:r w:rsidRPr="00D15C47">
        <w:rPr>
          <w:rFonts w:ascii="Times New Roman" w:hAnsi="Times New Roman" w:cs="Times New Roman"/>
        </w:rPr>
        <w:t>Ryn</w:t>
      </w:r>
      <w:proofErr w:type="spellEnd"/>
      <w:r w:rsidRPr="00D15C47">
        <w:rPr>
          <w:rFonts w:ascii="Times New Roman" w:hAnsi="Times New Roman" w:cs="Times New Roman"/>
        </w:rPr>
        <w:t xml:space="preserve"> </w:t>
      </w:r>
      <w:r w:rsidR="00DC4309" w:rsidRPr="00D15C47">
        <w:rPr>
          <w:rFonts w:ascii="Times New Roman" w:hAnsi="Times New Roman" w:cs="Times New Roman"/>
        </w:rPr>
        <w:t>M</w:t>
      </w:r>
      <w:r w:rsidRPr="00D15C47">
        <w:rPr>
          <w:rFonts w:ascii="Times New Roman" w:hAnsi="Times New Roman" w:cs="Times New Roman"/>
        </w:rPr>
        <w:t xml:space="preserve"> et al </w:t>
      </w:r>
      <w:r w:rsidR="008451FB" w:rsidRPr="00D15C47">
        <w:rPr>
          <w:rFonts w:ascii="Times New Roman" w:hAnsi="Times New Roman" w:cs="Times New Roman"/>
        </w:rPr>
        <w:t>(2</w:t>
      </w:r>
      <w:r w:rsidRPr="00D15C47">
        <w:rPr>
          <w:rFonts w:ascii="Times New Roman" w:hAnsi="Times New Roman" w:cs="Times New Roman"/>
        </w:rPr>
        <w:t>011)</w:t>
      </w:r>
      <w:r w:rsidR="00DC4309" w:rsidRPr="00D15C47">
        <w:rPr>
          <w:rFonts w:ascii="Times New Roman" w:hAnsi="Times New Roman" w:cs="Times New Roman"/>
        </w:rPr>
        <w:t xml:space="preserve"> The Impact </w:t>
      </w:r>
      <w:proofErr w:type="gramStart"/>
      <w:r w:rsidR="00DC4309" w:rsidRPr="00D15C47">
        <w:rPr>
          <w:rFonts w:ascii="Times New Roman" w:hAnsi="Times New Roman" w:cs="Times New Roman"/>
        </w:rPr>
        <w:t>Of</w:t>
      </w:r>
      <w:proofErr w:type="gramEnd"/>
      <w:r w:rsidR="00DC4309" w:rsidRPr="00D15C47">
        <w:rPr>
          <w:rFonts w:ascii="Times New Roman" w:hAnsi="Times New Roman" w:cs="Times New Roman"/>
        </w:rPr>
        <w:t xml:space="preserve"> Racism On Clinician Cognition, Behavior, And Clinical Decision Making. </w:t>
      </w:r>
      <w:r w:rsidR="00DC4309" w:rsidRPr="00D15C47">
        <w:rPr>
          <w:rFonts w:ascii="Times New Roman" w:hAnsi="Times New Roman" w:cs="Times New Roman"/>
          <w:i/>
        </w:rPr>
        <w:t xml:space="preserve">Du </w:t>
      </w:r>
      <w:proofErr w:type="spellStart"/>
      <w:r w:rsidR="00DC4309" w:rsidRPr="00D15C47">
        <w:rPr>
          <w:rFonts w:ascii="Times New Roman" w:hAnsi="Times New Roman" w:cs="Times New Roman"/>
          <w:i/>
        </w:rPr>
        <w:t>Bois</w:t>
      </w:r>
      <w:proofErr w:type="spellEnd"/>
      <w:r w:rsidR="00DC4309" w:rsidRPr="00D15C47">
        <w:rPr>
          <w:rFonts w:ascii="Times New Roman" w:hAnsi="Times New Roman" w:cs="Times New Roman"/>
          <w:i/>
        </w:rPr>
        <w:t xml:space="preserve"> Review</w:t>
      </w:r>
      <w:r w:rsidRPr="00D15C47">
        <w:rPr>
          <w:rFonts w:ascii="Times New Roman" w:hAnsi="Times New Roman" w:cs="Times New Roman"/>
        </w:rPr>
        <w:t xml:space="preserve"> 8</w:t>
      </w:r>
      <w:r w:rsidR="00DC4309" w:rsidRPr="00D15C47">
        <w:rPr>
          <w:rFonts w:ascii="Times New Roman" w:hAnsi="Times New Roman" w:cs="Times New Roman"/>
        </w:rPr>
        <w:t xml:space="preserve">(1): </w:t>
      </w:r>
      <w:r w:rsidR="00DC4309" w:rsidRPr="00D15C47">
        <w:rPr>
          <w:rFonts w:ascii="Times New Roman" w:hAnsi="Times New Roman" w:cs="Times New Roman"/>
          <w:bCs/>
        </w:rPr>
        <w:t>199–218.</w:t>
      </w:r>
    </w:p>
    <w:p w14:paraId="07C5AB0E" w14:textId="72B04CFF" w:rsidR="00DC4309" w:rsidRPr="00D15C47" w:rsidRDefault="006D6B86"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lastRenderedPageBreak/>
        <w:t xml:space="preserve">Wear </w:t>
      </w:r>
      <w:r w:rsidR="00DC4309" w:rsidRPr="00D15C47">
        <w:rPr>
          <w:rFonts w:ascii="Times New Roman" w:hAnsi="Times New Roman" w:cs="Times New Roman"/>
        </w:rPr>
        <w:t>D</w:t>
      </w:r>
      <w:r w:rsidRPr="00D15C47">
        <w:rPr>
          <w:rFonts w:ascii="Times New Roman" w:hAnsi="Times New Roman" w:cs="Times New Roman"/>
        </w:rPr>
        <w:t xml:space="preserve"> et al </w:t>
      </w:r>
      <w:r w:rsidR="008451FB" w:rsidRPr="00D15C47">
        <w:rPr>
          <w:rFonts w:ascii="Times New Roman" w:hAnsi="Times New Roman" w:cs="Times New Roman"/>
        </w:rPr>
        <w:t>(2</w:t>
      </w:r>
      <w:r w:rsidRPr="00D15C47">
        <w:rPr>
          <w:rFonts w:ascii="Times New Roman" w:hAnsi="Times New Roman" w:cs="Times New Roman"/>
        </w:rPr>
        <w:t xml:space="preserve">017) </w:t>
      </w:r>
      <w:r w:rsidR="00DC4309" w:rsidRPr="00D15C47">
        <w:rPr>
          <w:rFonts w:ascii="Times New Roman" w:hAnsi="Times New Roman" w:cs="Times New Roman"/>
        </w:rPr>
        <w:t xml:space="preserve">Remembering Freddie Gray: Medical Education for Social Justice. </w:t>
      </w:r>
      <w:r w:rsidR="00DC4309" w:rsidRPr="00D15C47">
        <w:rPr>
          <w:rFonts w:ascii="Times New Roman" w:hAnsi="Times New Roman" w:cs="Times New Roman"/>
          <w:i/>
        </w:rPr>
        <w:t>Academic Medicine</w:t>
      </w:r>
      <w:r w:rsidR="00DC4309" w:rsidRPr="00D15C47">
        <w:rPr>
          <w:rFonts w:ascii="Times New Roman" w:hAnsi="Times New Roman" w:cs="Times New Roman"/>
        </w:rPr>
        <w:t xml:space="preserve"> 92: 312–317.</w:t>
      </w:r>
    </w:p>
    <w:p w14:paraId="453FF2FB" w14:textId="076EA301" w:rsidR="00DC4309" w:rsidRPr="00D15C47" w:rsidRDefault="000655CC"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Wilkinson</w:t>
      </w:r>
      <w:r w:rsidR="00DC4309" w:rsidRPr="00D15C47">
        <w:rPr>
          <w:rFonts w:ascii="Times New Roman" w:hAnsi="Times New Roman" w:cs="Times New Roman"/>
        </w:rPr>
        <w:t xml:space="preserve"> R and Pickett K</w:t>
      </w:r>
      <w:r w:rsidR="008451FB" w:rsidRPr="00D15C47">
        <w:rPr>
          <w:rFonts w:ascii="Times New Roman" w:hAnsi="Times New Roman" w:cs="Times New Roman"/>
        </w:rPr>
        <w:t xml:space="preserve"> (2</w:t>
      </w:r>
      <w:r w:rsidRPr="00D15C47">
        <w:rPr>
          <w:rFonts w:ascii="Times New Roman" w:hAnsi="Times New Roman" w:cs="Times New Roman"/>
        </w:rPr>
        <w:t>010)</w:t>
      </w:r>
      <w:r w:rsidR="00DC4309" w:rsidRPr="00D15C47">
        <w:rPr>
          <w:rFonts w:ascii="Times New Roman" w:hAnsi="Times New Roman" w:cs="Times New Roman"/>
        </w:rPr>
        <w:t xml:space="preserve"> </w:t>
      </w:r>
      <w:r w:rsidR="00DC4309" w:rsidRPr="00D15C47">
        <w:rPr>
          <w:rFonts w:ascii="Times New Roman" w:hAnsi="Times New Roman" w:cs="Times New Roman"/>
          <w:i/>
        </w:rPr>
        <w:t>The Spirit Level: Why equality is better for everyone</w:t>
      </w:r>
      <w:r w:rsidR="00DC4309" w:rsidRPr="00D15C47">
        <w:rPr>
          <w:rFonts w:ascii="Times New Roman" w:hAnsi="Times New Roman" w:cs="Times New Roman"/>
        </w:rPr>
        <w:t>. London</w:t>
      </w:r>
      <w:r w:rsidR="00B22B76">
        <w:rPr>
          <w:rFonts w:ascii="Times New Roman" w:hAnsi="Times New Roman" w:cs="Times New Roman"/>
        </w:rPr>
        <w:t>, UK</w:t>
      </w:r>
      <w:r w:rsidR="00DC4309" w:rsidRPr="00D15C47">
        <w:rPr>
          <w:rFonts w:ascii="Times New Roman" w:hAnsi="Times New Roman" w:cs="Times New Roman"/>
        </w:rPr>
        <w:t>: Penguin Books.</w:t>
      </w:r>
    </w:p>
    <w:p w14:paraId="4159582E" w14:textId="695C42D5" w:rsidR="00DC4309" w:rsidRPr="00D15C47" w:rsidRDefault="000655CC" w:rsidP="00AC51B8">
      <w:pPr>
        <w:widowControl w:val="0"/>
        <w:autoSpaceDE w:val="0"/>
        <w:autoSpaceDN w:val="0"/>
        <w:adjustRightInd w:val="0"/>
        <w:spacing w:line="480" w:lineRule="auto"/>
        <w:ind w:left="720" w:hanging="720"/>
        <w:rPr>
          <w:rFonts w:ascii="Times New Roman" w:hAnsi="Times New Roman" w:cs="Times New Roman"/>
        </w:rPr>
      </w:pPr>
      <w:r w:rsidRPr="00D15C47">
        <w:rPr>
          <w:rFonts w:ascii="Times New Roman" w:hAnsi="Times New Roman" w:cs="Times New Roman"/>
        </w:rPr>
        <w:t xml:space="preserve">Woolf </w:t>
      </w:r>
      <w:r w:rsidR="00DC4309" w:rsidRPr="00D15C47">
        <w:rPr>
          <w:rFonts w:ascii="Times New Roman" w:hAnsi="Times New Roman" w:cs="Times New Roman"/>
        </w:rPr>
        <w:t>S</w:t>
      </w:r>
      <w:r w:rsidRPr="00D15C47">
        <w:rPr>
          <w:rFonts w:ascii="Times New Roman" w:hAnsi="Times New Roman" w:cs="Times New Roman"/>
        </w:rPr>
        <w:t xml:space="preserve"> H and </w:t>
      </w:r>
      <w:proofErr w:type="spellStart"/>
      <w:r w:rsidRPr="00D15C47">
        <w:rPr>
          <w:rFonts w:ascii="Times New Roman" w:hAnsi="Times New Roman" w:cs="Times New Roman"/>
        </w:rPr>
        <w:t>Braveman</w:t>
      </w:r>
      <w:proofErr w:type="spellEnd"/>
      <w:r w:rsidR="00DC4309" w:rsidRPr="00D15C47">
        <w:rPr>
          <w:rFonts w:ascii="Times New Roman" w:hAnsi="Times New Roman" w:cs="Times New Roman"/>
        </w:rPr>
        <w:t xml:space="preserve"> P</w:t>
      </w:r>
      <w:r w:rsidR="008451FB" w:rsidRPr="00D15C47">
        <w:rPr>
          <w:rFonts w:ascii="Times New Roman" w:hAnsi="Times New Roman" w:cs="Times New Roman"/>
        </w:rPr>
        <w:t xml:space="preserve"> (2</w:t>
      </w:r>
      <w:r w:rsidR="00DC4309" w:rsidRPr="00D15C47">
        <w:rPr>
          <w:rFonts w:ascii="Times New Roman" w:hAnsi="Times New Roman" w:cs="Times New Roman"/>
        </w:rPr>
        <w:t>011</w:t>
      </w:r>
      <w:r w:rsidRPr="00D15C47">
        <w:rPr>
          <w:rFonts w:ascii="Times New Roman" w:hAnsi="Times New Roman" w:cs="Times New Roman"/>
        </w:rPr>
        <w:t>)</w:t>
      </w:r>
      <w:r w:rsidR="00DC4309" w:rsidRPr="00D15C47">
        <w:rPr>
          <w:rFonts w:ascii="Times New Roman" w:hAnsi="Times New Roman" w:cs="Times New Roman"/>
        </w:rPr>
        <w:t xml:space="preserve"> Where Health Disparities Begin: The Role </w:t>
      </w:r>
      <w:proofErr w:type="gramStart"/>
      <w:r w:rsidR="00DC4309" w:rsidRPr="00D15C47">
        <w:rPr>
          <w:rFonts w:ascii="Times New Roman" w:hAnsi="Times New Roman" w:cs="Times New Roman"/>
        </w:rPr>
        <w:t>Of</w:t>
      </w:r>
      <w:proofErr w:type="gramEnd"/>
      <w:r w:rsidR="00DC4309" w:rsidRPr="00D15C47">
        <w:rPr>
          <w:rFonts w:ascii="Times New Roman" w:hAnsi="Times New Roman" w:cs="Times New Roman"/>
        </w:rPr>
        <w:t xml:space="preserve"> Social And Economic Determinants – And Why Current Policies May Make Matters Worse. </w:t>
      </w:r>
      <w:r w:rsidR="00DC4309" w:rsidRPr="00D15C47">
        <w:rPr>
          <w:rFonts w:ascii="Times New Roman" w:hAnsi="Times New Roman" w:cs="Times New Roman"/>
          <w:i/>
        </w:rPr>
        <w:t>Health Affairs</w:t>
      </w:r>
      <w:r w:rsidR="00DC4309" w:rsidRPr="00D15C47">
        <w:rPr>
          <w:rFonts w:ascii="Times New Roman" w:hAnsi="Times New Roman" w:cs="Times New Roman"/>
        </w:rPr>
        <w:t xml:space="preserve"> </w:t>
      </w:r>
      <w:r w:rsidRPr="00D15C47">
        <w:rPr>
          <w:rStyle w:val="slug-vol"/>
          <w:rFonts w:ascii="Times New Roman" w:eastAsia="Times New Roman" w:hAnsi="Times New Roman" w:cs="Times New Roman"/>
          <w:iCs/>
        </w:rPr>
        <w:t>30(</w:t>
      </w:r>
      <w:r w:rsidR="00DC4309" w:rsidRPr="00D15C47">
        <w:rPr>
          <w:rStyle w:val="slug-vol"/>
          <w:rFonts w:ascii="Times New Roman" w:eastAsia="Times New Roman" w:hAnsi="Times New Roman" w:cs="Times New Roman"/>
          <w:iCs/>
        </w:rPr>
        <w:t>1</w:t>
      </w:r>
      <w:r w:rsidR="00DC4309" w:rsidRPr="00D15C47">
        <w:rPr>
          <w:rStyle w:val="slug-issue"/>
          <w:rFonts w:ascii="Times New Roman" w:eastAsia="Times New Roman" w:hAnsi="Times New Roman" w:cs="Times New Roman"/>
          <w:iCs/>
        </w:rPr>
        <w:t xml:space="preserve">0): </w:t>
      </w:r>
      <w:r w:rsidR="00DC4309" w:rsidRPr="00D15C47">
        <w:rPr>
          <w:rStyle w:val="slug-pages"/>
          <w:rFonts w:ascii="Times New Roman" w:eastAsia="Times New Roman" w:hAnsi="Times New Roman" w:cs="Times New Roman"/>
          <w:iCs/>
        </w:rPr>
        <w:t>1852-1859.</w:t>
      </w:r>
    </w:p>
    <w:p w14:paraId="25098D44" w14:textId="134583E0" w:rsidR="0023722D" w:rsidRDefault="000655CC" w:rsidP="0023722D">
      <w:pPr>
        <w:widowControl w:val="0"/>
        <w:autoSpaceDE w:val="0"/>
        <w:autoSpaceDN w:val="0"/>
        <w:adjustRightInd w:val="0"/>
        <w:spacing w:line="480" w:lineRule="auto"/>
        <w:ind w:left="720" w:hanging="720"/>
        <w:rPr>
          <w:rFonts w:ascii="Times New Roman" w:eastAsia="Times New Roman" w:hAnsi="Times New Roman" w:cs="Times New Roman"/>
        </w:rPr>
      </w:pPr>
      <w:r w:rsidRPr="00D15C47">
        <w:rPr>
          <w:rFonts w:ascii="Times New Roman" w:hAnsi="Times New Roman" w:cs="Times New Roman"/>
        </w:rPr>
        <w:t xml:space="preserve">Woolf </w:t>
      </w:r>
      <w:r w:rsidR="00DC4309" w:rsidRPr="00D15C47">
        <w:rPr>
          <w:rFonts w:ascii="Times New Roman" w:hAnsi="Times New Roman" w:cs="Times New Roman"/>
        </w:rPr>
        <w:t>S H</w:t>
      </w:r>
      <w:r w:rsidRPr="00D15C47">
        <w:rPr>
          <w:rFonts w:ascii="Times New Roman" w:hAnsi="Times New Roman" w:cs="Times New Roman"/>
        </w:rPr>
        <w:t xml:space="preserve"> et al</w:t>
      </w:r>
      <w:r w:rsidR="008451FB" w:rsidRPr="00D15C47">
        <w:rPr>
          <w:rFonts w:ascii="Times New Roman" w:hAnsi="Times New Roman" w:cs="Times New Roman"/>
        </w:rPr>
        <w:t xml:space="preserve"> (2</w:t>
      </w:r>
      <w:r w:rsidR="00DC4309" w:rsidRPr="00D15C47">
        <w:rPr>
          <w:rFonts w:ascii="Times New Roman" w:hAnsi="Times New Roman" w:cs="Times New Roman"/>
        </w:rPr>
        <w:t>007</w:t>
      </w:r>
      <w:r w:rsidRPr="00D15C47">
        <w:rPr>
          <w:rFonts w:ascii="Times New Roman" w:hAnsi="Times New Roman" w:cs="Times New Roman"/>
        </w:rPr>
        <w:t>)</w:t>
      </w:r>
      <w:r w:rsidR="00DC4309" w:rsidRPr="00D15C47">
        <w:rPr>
          <w:rFonts w:ascii="Times New Roman" w:hAnsi="Times New Roman" w:cs="Times New Roman"/>
        </w:rPr>
        <w:t xml:space="preserve"> Giving Everyone the Health of the Educated: An Examination of Whether Social Change Would Save More Lives Than Medical Advances. </w:t>
      </w:r>
      <w:r w:rsidR="00DC4309" w:rsidRPr="00D15C47">
        <w:rPr>
          <w:rFonts w:ascii="Times New Roman" w:eastAsia="Times New Roman" w:hAnsi="Times New Roman" w:cs="Times New Roman"/>
          <w:i/>
        </w:rPr>
        <w:t>American Journal of Public Health</w:t>
      </w:r>
      <w:r w:rsidR="00DC4309" w:rsidRPr="00D15C47">
        <w:rPr>
          <w:rFonts w:ascii="Times New Roman" w:eastAsia="Times New Roman" w:hAnsi="Times New Roman" w:cs="Times New Roman"/>
        </w:rPr>
        <w:t xml:space="preserve"> 97(4): 679-683.</w:t>
      </w:r>
    </w:p>
    <w:p w14:paraId="7A7D1E13" w14:textId="77777777" w:rsidR="0023722D" w:rsidRDefault="0023722D" w:rsidP="00AC51B8">
      <w:pPr>
        <w:widowControl w:val="0"/>
        <w:autoSpaceDE w:val="0"/>
        <w:autoSpaceDN w:val="0"/>
        <w:adjustRightInd w:val="0"/>
        <w:spacing w:line="480" w:lineRule="auto"/>
        <w:ind w:left="720" w:hanging="720"/>
        <w:rPr>
          <w:rFonts w:ascii="Times New Roman" w:eastAsia="Times New Roman" w:hAnsi="Times New Roman" w:cs="Times New Roman"/>
        </w:rPr>
      </w:pPr>
    </w:p>
    <w:p w14:paraId="373A62D4" w14:textId="77777777" w:rsidR="0023722D" w:rsidRPr="00D15C47" w:rsidRDefault="0023722D" w:rsidP="0023722D">
      <w:pPr>
        <w:pStyle w:val="Heading1"/>
        <w:spacing w:line="480" w:lineRule="auto"/>
        <w:rPr>
          <w:rFonts w:ascii="Times New Roman" w:hAnsi="Times New Roman" w:cs="Times New Roman"/>
          <w:sz w:val="24"/>
          <w:szCs w:val="24"/>
          <w:lang w:val="en-US"/>
        </w:rPr>
      </w:pPr>
      <w:r w:rsidRPr="00D15C47">
        <w:rPr>
          <w:rFonts w:ascii="Times New Roman" w:hAnsi="Times New Roman" w:cs="Times New Roman"/>
          <w:sz w:val="24"/>
          <w:szCs w:val="24"/>
          <w:lang w:val="en-US"/>
        </w:rPr>
        <w:t>For correspondence</w:t>
      </w:r>
    </w:p>
    <w:p w14:paraId="55EE3FAC" w14:textId="47E42635" w:rsidR="0023722D" w:rsidRPr="00D15C47" w:rsidRDefault="0023722D" w:rsidP="0023722D">
      <w:pPr>
        <w:spacing w:line="480" w:lineRule="auto"/>
        <w:rPr>
          <w:rFonts w:ascii="Times New Roman" w:hAnsi="Times New Roman" w:cs="Times New Roman"/>
        </w:rPr>
      </w:pPr>
      <w:r w:rsidRPr="00D15C47">
        <w:rPr>
          <w:rFonts w:ascii="Times New Roman" w:hAnsi="Times New Roman" w:cs="Times New Roman"/>
        </w:rPr>
        <w:t>Eeva Sointu, York St John University, Lord Mayor’s Walk, York YO31 7EX, UK.</w:t>
      </w:r>
    </w:p>
    <w:p w14:paraId="300D8F77" w14:textId="77777777" w:rsidR="0023722D" w:rsidRPr="00D15C47" w:rsidRDefault="0023722D" w:rsidP="0023722D">
      <w:pPr>
        <w:spacing w:line="480" w:lineRule="auto"/>
      </w:pPr>
      <w:r w:rsidRPr="00D15C47">
        <w:rPr>
          <w:rFonts w:ascii="Times New Roman" w:hAnsi="Times New Roman" w:cs="Times New Roman"/>
        </w:rPr>
        <w:t xml:space="preserve">Email: </w:t>
      </w:r>
      <w:hyperlink r:id="rId13" w:history="1">
        <w:r w:rsidRPr="00D15C47">
          <w:rPr>
            <w:rStyle w:val="Hyperlink"/>
            <w:rFonts w:ascii="Times New Roman" w:hAnsi="Times New Roman" w:cs="Times New Roman"/>
            <w:color w:val="auto"/>
          </w:rPr>
          <w:t>e.sointu@yorksj.ac.uk</w:t>
        </w:r>
      </w:hyperlink>
      <w:r w:rsidRPr="00D15C47">
        <w:rPr>
          <w:rFonts w:ascii="Times New Roman" w:hAnsi="Times New Roman" w:cs="Times New Roman"/>
        </w:rPr>
        <w:t xml:space="preserve"> </w:t>
      </w:r>
    </w:p>
    <w:p w14:paraId="2CF7BDD5" w14:textId="77777777" w:rsidR="0023722D" w:rsidRPr="00D15C47" w:rsidRDefault="0023722D" w:rsidP="00AC51B8">
      <w:pPr>
        <w:widowControl w:val="0"/>
        <w:autoSpaceDE w:val="0"/>
        <w:autoSpaceDN w:val="0"/>
        <w:adjustRightInd w:val="0"/>
        <w:spacing w:line="480" w:lineRule="auto"/>
        <w:ind w:left="720" w:hanging="720"/>
        <w:rPr>
          <w:rFonts w:ascii="Times New Roman" w:hAnsi="Times New Roman" w:cs="Times New Roman"/>
        </w:rPr>
      </w:pPr>
    </w:p>
    <w:sectPr w:rsidR="0023722D" w:rsidRPr="00D15C47" w:rsidSect="00581E57">
      <w:headerReference w:type="default" r:id="rId14"/>
      <w:footerReference w:type="even" r:id="rId15"/>
      <w:footerReference w:type="default" r:id="rId16"/>
      <w:pgSz w:w="12240" w:h="15840"/>
      <w:pgMar w:top="2592" w:right="1728" w:bottom="2592"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1DE8" w14:textId="77777777" w:rsidR="005C6B7A" w:rsidRDefault="005C6B7A" w:rsidP="0057620F">
      <w:r>
        <w:separator/>
      </w:r>
    </w:p>
  </w:endnote>
  <w:endnote w:type="continuationSeparator" w:id="0">
    <w:p w14:paraId="71393CCA" w14:textId="77777777" w:rsidR="005C6B7A" w:rsidRDefault="005C6B7A" w:rsidP="0057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0D2C" w14:textId="77777777" w:rsidR="005C6B7A" w:rsidRDefault="005C6B7A" w:rsidP="00C66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49196" w14:textId="77777777" w:rsidR="005C6B7A" w:rsidRDefault="005C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2A5F" w14:textId="77777777" w:rsidR="005C6B7A" w:rsidRDefault="005C6B7A" w:rsidP="00C66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E57">
      <w:rPr>
        <w:rStyle w:val="PageNumber"/>
        <w:noProof/>
      </w:rPr>
      <w:t>1</w:t>
    </w:r>
    <w:r>
      <w:rPr>
        <w:rStyle w:val="PageNumber"/>
      </w:rPr>
      <w:fldChar w:fldCharType="end"/>
    </w:r>
  </w:p>
  <w:p w14:paraId="4633B456" w14:textId="641A58E2" w:rsidR="005C6B7A" w:rsidRDefault="005C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04C9" w14:textId="77777777" w:rsidR="005C6B7A" w:rsidRDefault="005C6B7A" w:rsidP="0057620F">
      <w:r>
        <w:separator/>
      </w:r>
    </w:p>
  </w:footnote>
  <w:footnote w:type="continuationSeparator" w:id="0">
    <w:p w14:paraId="02DF9B7F" w14:textId="77777777" w:rsidR="005C6B7A" w:rsidRDefault="005C6B7A" w:rsidP="0057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36F9" w14:textId="2D01BB6B" w:rsidR="00E13673" w:rsidRDefault="00E13673">
    <w:pPr>
      <w:pStyle w:val="Header"/>
    </w:pPr>
    <w:r>
      <w:t xml:space="preserve">Sointu (2019) Challenges and </w:t>
    </w:r>
    <w:proofErr w:type="gramStart"/>
    <w:r>
      <w:t>super power</w:t>
    </w:r>
    <w:proofErr w:type="gramEnd"/>
    <w:r>
      <w:t xml:space="preserve">, </w:t>
    </w:r>
    <w:r w:rsidRPr="00E13673">
      <w:rPr>
        <w:i/>
      </w:rPr>
      <w:t>Critical Sociology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5CDF"/>
    <w:multiLevelType w:val="hybridMultilevel"/>
    <w:tmpl w:val="23D6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06E8A"/>
    <w:multiLevelType w:val="hybridMultilevel"/>
    <w:tmpl w:val="ED4E492C"/>
    <w:lvl w:ilvl="0" w:tplc="A53C9D70">
      <w:start w:val="1"/>
      <w:numFmt w:val="bullet"/>
      <w:lvlText w:val="•"/>
      <w:lvlJc w:val="left"/>
      <w:pPr>
        <w:tabs>
          <w:tab w:val="num" w:pos="720"/>
        </w:tabs>
        <w:ind w:left="720" w:hanging="360"/>
      </w:pPr>
      <w:rPr>
        <w:rFonts w:ascii="Arial" w:hAnsi="Arial" w:hint="default"/>
      </w:rPr>
    </w:lvl>
    <w:lvl w:ilvl="1" w:tplc="6C52FCAE" w:tentative="1">
      <w:start w:val="1"/>
      <w:numFmt w:val="bullet"/>
      <w:lvlText w:val="•"/>
      <w:lvlJc w:val="left"/>
      <w:pPr>
        <w:tabs>
          <w:tab w:val="num" w:pos="1440"/>
        </w:tabs>
        <w:ind w:left="1440" w:hanging="360"/>
      </w:pPr>
      <w:rPr>
        <w:rFonts w:ascii="Arial" w:hAnsi="Arial" w:hint="default"/>
      </w:rPr>
    </w:lvl>
    <w:lvl w:ilvl="2" w:tplc="25AEF3E6" w:tentative="1">
      <w:start w:val="1"/>
      <w:numFmt w:val="bullet"/>
      <w:lvlText w:val="•"/>
      <w:lvlJc w:val="left"/>
      <w:pPr>
        <w:tabs>
          <w:tab w:val="num" w:pos="2160"/>
        </w:tabs>
        <w:ind w:left="2160" w:hanging="360"/>
      </w:pPr>
      <w:rPr>
        <w:rFonts w:ascii="Arial" w:hAnsi="Arial" w:hint="default"/>
      </w:rPr>
    </w:lvl>
    <w:lvl w:ilvl="3" w:tplc="7B34D83C" w:tentative="1">
      <w:start w:val="1"/>
      <w:numFmt w:val="bullet"/>
      <w:lvlText w:val="•"/>
      <w:lvlJc w:val="left"/>
      <w:pPr>
        <w:tabs>
          <w:tab w:val="num" w:pos="2880"/>
        </w:tabs>
        <w:ind w:left="2880" w:hanging="360"/>
      </w:pPr>
      <w:rPr>
        <w:rFonts w:ascii="Arial" w:hAnsi="Arial" w:hint="default"/>
      </w:rPr>
    </w:lvl>
    <w:lvl w:ilvl="4" w:tplc="1E4CA146" w:tentative="1">
      <w:start w:val="1"/>
      <w:numFmt w:val="bullet"/>
      <w:lvlText w:val="•"/>
      <w:lvlJc w:val="left"/>
      <w:pPr>
        <w:tabs>
          <w:tab w:val="num" w:pos="3600"/>
        </w:tabs>
        <w:ind w:left="3600" w:hanging="360"/>
      </w:pPr>
      <w:rPr>
        <w:rFonts w:ascii="Arial" w:hAnsi="Arial" w:hint="default"/>
      </w:rPr>
    </w:lvl>
    <w:lvl w:ilvl="5" w:tplc="68D65A48" w:tentative="1">
      <w:start w:val="1"/>
      <w:numFmt w:val="bullet"/>
      <w:lvlText w:val="•"/>
      <w:lvlJc w:val="left"/>
      <w:pPr>
        <w:tabs>
          <w:tab w:val="num" w:pos="4320"/>
        </w:tabs>
        <w:ind w:left="4320" w:hanging="360"/>
      </w:pPr>
      <w:rPr>
        <w:rFonts w:ascii="Arial" w:hAnsi="Arial" w:hint="default"/>
      </w:rPr>
    </w:lvl>
    <w:lvl w:ilvl="6" w:tplc="F0C8B8BC" w:tentative="1">
      <w:start w:val="1"/>
      <w:numFmt w:val="bullet"/>
      <w:lvlText w:val="•"/>
      <w:lvlJc w:val="left"/>
      <w:pPr>
        <w:tabs>
          <w:tab w:val="num" w:pos="5040"/>
        </w:tabs>
        <w:ind w:left="5040" w:hanging="360"/>
      </w:pPr>
      <w:rPr>
        <w:rFonts w:ascii="Arial" w:hAnsi="Arial" w:hint="default"/>
      </w:rPr>
    </w:lvl>
    <w:lvl w:ilvl="7" w:tplc="9FE80D4A" w:tentative="1">
      <w:start w:val="1"/>
      <w:numFmt w:val="bullet"/>
      <w:lvlText w:val="•"/>
      <w:lvlJc w:val="left"/>
      <w:pPr>
        <w:tabs>
          <w:tab w:val="num" w:pos="5760"/>
        </w:tabs>
        <w:ind w:left="5760" w:hanging="360"/>
      </w:pPr>
      <w:rPr>
        <w:rFonts w:ascii="Arial" w:hAnsi="Arial" w:hint="default"/>
      </w:rPr>
    </w:lvl>
    <w:lvl w:ilvl="8" w:tplc="292257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E82CF0"/>
    <w:multiLevelType w:val="hybridMultilevel"/>
    <w:tmpl w:val="6C880E62"/>
    <w:lvl w:ilvl="0" w:tplc="2CC050BE">
      <w:start w:val="1"/>
      <w:numFmt w:val="bullet"/>
      <w:lvlText w:val="•"/>
      <w:lvlJc w:val="left"/>
      <w:pPr>
        <w:tabs>
          <w:tab w:val="num" w:pos="720"/>
        </w:tabs>
        <w:ind w:left="720" w:hanging="360"/>
      </w:pPr>
      <w:rPr>
        <w:rFonts w:ascii="Times" w:hAnsi="Times" w:hint="default"/>
      </w:rPr>
    </w:lvl>
    <w:lvl w:ilvl="1" w:tplc="1A628C44" w:tentative="1">
      <w:start w:val="1"/>
      <w:numFmt w:val="bullet"/>
      <w:lvlText w:val="•"/>
      <w:lvlJc w:val="left"/>
      <w:pPr>
        <w:tabs>
          <w:tab w:val="num" w:pos="1440"/>
        </w:tabs>
        <w:ind w:left="1440" w:hanging="360"/>
      </w:pPr>
      <w:rPr>
        <w:rFonts w:ascii="Times" w:hAnsi="Times" w:hint="default"/>
      </w:rPr>
    </w:lvl>
    <w:lvl w:ilvl="2" w:tplc="9F2CF3EC" w:tentative="1">
      <w:start w:val="1"/>
      <w:numFmt w:val="bullet"/>
      <w:lvlText w:val="•"/>
      <w:lvlJc w:val="left"/>
      <w:pPr>
        <w:tabs>
          <w:tab w:val="num" w:pos="2160"/>
        </w:tabs>
        <w:ind w:left="2160" w:hanging="360"/>
      </w:pPr>
      <w:rPr>
        <w:rFonts w:ascii="Times" w:hAnsi="Times" w:hint="default"/>
      </w:rPr>
    </w:lvl>
    <w:lvl w:ilvl="3" w:tplc="66985088" w:tentative="1">
      <w:start w:val="1"/>
      <w:numFmt w:val="bullet"/>
      <w:lvlText w:val="•"/>
      <w:lvlJc w:val="left"/>
      <w:pPr>
        <w:tabs>
          <w:tab w:val="num" w:pos="2880"/>
        </w:tabs>
        <w:ind w:left="2880" w:hanging="360"/>
      </w:pPr>
      <w:rPr>
        <w:rFonts w:ascii="Times" w:hAnsi="Times" w:hint="default"/>
      </w:rPr>
    </w:lvl>
    <w:lvl w:ilvl="4" w:tplc="C274585E" w:tentative="1">
      <w:start w:val="1"/>
      <w:numFmt w:val="bullet"/>
      <w:lvlText w:val="•"/>
      <w:lvlJc w:val="left"/>
      <w:pPr>
        <w:tabs>
          <w:tab w:val="num" w:pos="3600"/>
        </w:tabs>
        <w:ind w:left="3600" w:hanging="360"/>
      </w:pPr>
      <w:rPr>
        <w:rFonts w:ascii="Times" w:hAnsi="Times" w:hint="default"/>
      </w:rPr>
    </w:lvl>
    <w:lvl w:ilvl="5" w:tplc="A07E980E" w:tentative="1">
      <w:start w:val="1"/>
      <w:numFmt w:val="bullet"/>
      <w:lvlText w:val="•"/>
      <w:lvlJc w:val="left"/>
      <w:pPr>
        <w:tabs>
          <w:tab w:val="num" w:pos="4320"/>
        </w:tabs>
        <w:ind w:left="4320" w:hanging="360"/>
      </w:pPr>
      <w:rPr>
        <w:rFonts w:ascii="Times" w:hAnsi="Times" w:hint="default"/>
      </w:rPr>
    </w:lvl>
    <w:lvl w:ilvl="6" w:tplc="FA10D1AA" w:tentative="1">
      <w:start w:val="1"/>
      <w:numFmt w:val="bullet"/>
      <w:lvlText w:val="•"/>
      <w:lvlJc w:val="left"/>
      <w:pPr>
        <w:tabs>
          <w:tab w:val="num" w:pos="5040"/>
        </w:tabs>
        <w:ind w:left="5040" w:hanging="360"/>
      </w:pPr>
      <w:rPr>
        <w:rFonts w:ascii="Times" w:hAnsi="Times" w:hint="default"/>
      </w:rPr>
    </w:lvl>
    <w:lvl w:ilvl="7" w:tplc="E668B5F8" w:tentative="1">
      <w:start w:val="1"/>
      <w:numFmt w:val="bullet"/>
      <w:lvlText w:val="•"/>
      <w:lvlJc w:val="left"/>
      <w:pPr>
        <w:tabs>
          <w:tab w:val="num" w:pos="5760"/>
        </w:tabs>
        <w:ind w:left="5760" w:hanging="360"/>
      </w:pPr>
      <w:rPr>
        <w:rFonts w:ascii="Times" w:hAnsi="Times" w:hint="default"/>
      </w:rPr>
    </w:lvl>
    <w:lvl w:ilvl="8" w:tplc="82BA9B6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CB70AEF"/>
    <w:multiLevelType w:val="hybridMultilevel"/>
    <w:tmpl w:val="668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30FBA"/>
    <w:multiLevelType w:val="hybridMultilevel"/>
    <w:tmpl w:val="2E76A954"/>
    <w:lvl w:ilvl="0" w:tplc="7D62A73C">
      <w:start w:val="1"/>
      <w:numFmt w:val="bullet"/>
      <w:lvlText w:val="•"/>
      <w:lvlJc w:val="left"/>
      <w:pPr>
        <w:tabs>
          <w:tab w:val="num" w:pos="720"/>
        </w:tabs>
        <w:ind w:left="720" w:hanging="360"/>
      </w:pPr>
      <w:rPr>
        <w:rFonts w:ascii="Arial" w:hAnsi="Arial" w:hint="default"/>
      </w:rPr>
    </w:lvl>
    <w:lvl w:ilvl="1" w:tplc="12327FDA">
      <w:start w:val="1"/>
      <w:numFmt w:val="bullet"/>
      <w:lvlText w:val="•"/>
      <w:lvlJc w:val="left"/>
      <w:pPr>
        <w:tabs>
          <w:tab w:val="num" w:pos="1440"/>
        </w:tabs>
        <w:ind w:left="1440" w:hanging="360"/>
      </w:pPr>
      <w:rPr>
        <w:rFonts w:ascii="Arial" w:hAnsi="Arial" w:hint="default"/>
      </w:rPr>
    </w:lvl>
    <w:lvl w:ilvl="2" w:tplc="3E00F27E" w:tentative="1">
      <w:start w:val="1"/>
      <w:numFmt w:val="bullet"/>
      <w:lvlText w:val="•"/>
      <w:lvlJc w:val="left"/>
      <w:pPr>
        <w:tabs>
          <w:tab w:val="num" w:pos="2160"/>
        </w:tabs>
        <w:ind w:left="2160" w:hanging="360"/>
      </w:pPr>
      <w:rPr>
        <w:rFonts w:ascii="Arial" w:hAnsi="Arial" w:hint="default"/>
      </w:rPr>
    </w:lvl>
    <w:lvl w:ilvl="3" w:tplc="702EFAEA" w:tentative="1">
      <w:start w:val="1"/>
      <w:numFmt w:val="bullet"/>
      <w:lvlText w:val="•"/>
      <w:lvlJc w:val="left"/>
      <w:pPr>
        <w:tabs>
          <w:tab w:val="num" w:pos="2880"/>
        </w:tabs>
        <w:ind w:left="2880" w:hanging="360"/>
      </w:pPr>
      <w:rPr>
        <w:rFonts w:ascii="Arial" w:hAnsi="Arial" w:hint="default"/>
      </w:rPr>
    </w:lvl>
    <w:lvl w:ilvl="4" w:tplc="75689FFE" w:tentative="1">
      <w:start w:val="1"/>
      <w:numFmt w:val="bullet"/>
      <w:lvlText w:val="•"/>
      <w:lvlJc w:val="left"/>
      <w:pPr>
        <w:tabs>
          <w:tab w:val="num" w:pos="3600"/>
        </w:tabs>
        <w:ind w:left="3600" w:hanging="360"/>
      </w:pPr>
      <w:rPr>
        <w:rFonts w:ascii="Arial" w:hAnsi="Arial" w:hint="default"/>
      </w:rPr>
    </w:lvl>
    <w:lvl w:ilvl="5" w:tplc="5308CEBC" w:tentative="1">
      <w:start w:val="1"/>
      <w:numFmt w:val="bullet"/>
      <w:lvlText w:val="•"/>
      <w:lvlJc w:val="left"/>
      <w:pPr>
        <w:tabs>
          <w:tab w:val="num" w:pos="4320"/>
        </w:tabs>
        <w:ind w:left="4320" w:hanging="360"/>
      </w:pPr>
      <w:rPr>
        <w:rFonts w:ascii="Arial" w:hAnsi="Arial" w:hint="default"/>
      </w:rPr>
    </w:lvl>
    <w:lvl w:ilvl="6" w:tplc="9012A20E" w:tentative="1">
      <w:start w:val="1"/>
      <w:numFmt w:val="bullet"/>
      <w:lvlText w:val="•"/>
      <w:lvlJc w:val="left"/>
      <w:pPr>
        <w:tabs>
          <w:tab w:val="num" w:pos="5040"/>
        </w:tabs>
        <w:ind w:left="5040" w:hanging="360"/>
      </w:pPr>
      <w:rPr>
        <w:rFonts w:ascii="Arial" w:hAnsi="Arial" w:hint="default"/>
      </w:rPr>
    </w:lvl>
    <w:lvl w:ilvl="7" w:tplc="9C0848C2" w:tentative="1">
      <w:start w:val="1"/>
      <w:numFmt w:val="bullet"/>
      <w:lvlText w:val="•"/>
      <w:lvlJc w:val="left"/>
      <w:pPr>
        <w:tabs>
          <w:tab w:val="num" w:pos="5760"/>
        </w:tabs>
        <w:ind w:left="5760" w:hanging="360"/>
      </w:pPr>
      <w:rPr>
        <w:rFonts w:ascii="Arial" w:hAnsi="Arial" w:hint="default"/>
      </w:rPr>
    </w:lvl>
    <w:lvl w:ilvl="8" w:tplc="9286A9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6E4603"/>
    <w:multiLevelType w:val="hybridMultilevel"/>
    <w:tmpl w:val="27F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70E7C"/>
    <w:multiLevelType w:val="hybridMultilevel"/>
    <w:tmpl w:val="988CBB66"/>
    <w:lvl w:ilvl="0" w:tplc="F1502690">
      <w:start w:val="1"/>
      <w:numFmt w:val="bullet"/>
      <w:lvlText w:val="•"/>
      <w:lvlJc w:val="left"/>
      <w:pPr>
        <w:tabs>
          <w:tab w:val="num" w:pos="720"/>
        </w:tabs>
        <w:ind w:left="720" w:hanging="360"/>
      </w:pPr>
      <w:rPr>
        <w:rFonts w:ascii="Arial" w:hAnsi="Arial" w:hint="default"/>
      </w:rPr>
    </w:lvl>
    <w:lvl w:ilvl="1" w:tplc="D5C6C850">
      <w:numFmt w:val="bullet"/>
      <w:lvlText w:val="–"/>
      <w:lvlJc w:val="left"/>
      <w:pPr>
        <w:tabs>
          <w:tab w:val="num" w:pos="1440"/>
        </w:tabs>
        <w:ind w:left="1440" w:hanging="360"/>
      </w:pPr>
      <w:rPr>
        <w:rFonts w:ascii="Arial" w:hAnsi="Arial" w:hint="default"/>
      </w:rPr>
    </w:lvl>
    <w:lvl w:ilvl="2" w:tplc="598A7F76" w:tentative="1">
      <w:start w:val="1"/>
      <w:numFmt w:val="bullet"/>
      <w:lvlText w:val="•"/>
      <w:lvlJc w:val="left"/>
      <w:pPr>
        <w:tabs>
          <w:tab w:val="num" w:pos="2160"/>
        </w:tabs>
        <w:ind w:left="2160" w:hanging="360"/>
      </w:pPr>
      <w:rPr>
        <w:rFonts w:ascii="Arial" w:hAnsi="Arial" w:hint="default"/>
      </w:rPr>
    </w:lvl>
    <w:lvl w:ilvl="3" w:tplc="47DC123E" w:tentative="1">
      <w:start w:val="1"/>
      <w:numFmt w:val="bullet"/>
      <w:lvlText w:val="•"/>
      <w:lvlJc w:val="left"/>
      <w:pPr>
        <w:tabs>
          <w:tab w:val="num" w:pos="2880"/>
        </w:tabs>
        <w:ind w:left="2880" w:hanging="360"/>
      </w:pPr>
      <w:rPr>
        <w:rFonts w:ascii="Arial" w:hAnsi="Arial" w:hint="default"/>
      </w:rPr>
    </w:lvl>
    <w:lvl w:ilvl="4" w:tplc="12BE75E8" w:tentative="1">
      <w:start w:val="1"/>
      <w:numFmt w:val="bullet"/>
      <w:lvlText w:val="•"/>
      <w:lvlJc w:val="left"/>
      <w:pPr>
        <w:tabs>
          <w:tab w:val="num" w:pos="3600"/>
        </w:tabs>
        <w:ind w:left="3600" w:hanging="360"/>
      </w:pPr>
      <w:rPr>
        <w:rFonts w:ascii="Arial" w:hAnsi="Arial" w:hint="default"/>
      </w:rPr>
    </w:lvl>
    <w:lvl w:ilvl="5" w:tplc="C3368E76" w:tentative="1">
      <w:start w:val="1"/>
      <w:numFmt w:val="bullet"/>
      <w:lvlText w:val="•"/>
      <w:lvlJc w:val="left"/>
      <w:pPr>
        <w:tabs>
          <w:tab w:val="num" w:pos="4320"/>
        </w:tabs>
        <w:ind w:left="4320" w:hanging="360"/>
      </w:pPr>
      <w:rPr>
        <w:rFonts w:ascii="Arial" w:hAnsi="Arial" w:hint="default"/>
      </w:rPr>
    </w:lvl>
    <w:lvl w:ilvl="6" w:tplc="D5BAF160" w:tentative="1">
      <w:start w:val="1"/>
      <w:numFmt w:val="bullet"/>
      <w:lvlText w:val="•"/>
      <w:lvlJc w:val="left"/>
      <w:pPr>
        <w:tabs>
          <w:tab w:val="num" w:pos="5040"/>
        </w:tabs>
        <w:ind w:left="5040" w:hanging="360"/>
      </w:pPr>
      <w:rPr>
        <w:rFonts w:ascii="Arial" w:hAnsi="Arial" w:hint="default"/>
      </w:rPr>
    </w:lvl>
    <w:lvl w:ilvl="7" w:tplc="965CB55C" w:tentative="1">
      <w:start w:val="1"/>
      <w:numFmt w:val="bullet"/>
      <w:lvlText w:val="•"/>
      <w:lvlJc w:val="left"/>
      <w:pPr>
        <w:tabs>
          <w:tab w:val="num" w:pos="5760"/>
        </w:tabs>
        <w:ind w:left="5760" w:hanging="360"/>
      </w:pPr>
      <w:rPr>
        <w:rFonts w:ascii="Arial" w:hAnsi="Arial" w:hint="default"/>
      </w:rPr>
    </w:lvl>
    <w:lvl w:ilvl="8" w:tplc="06AC6B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442015"/>
    <w:multiLevelType w:val="hybridMultilevel"/>
    <w:tmpl w:val="D7A803D2"/>
    <w:lvl w:ilvl="0" w:tplc="F48C6A3A">
      <w:start w:val="1"/>
      <w:numFmt w:val="bullet"/>
      <w:lvlText w:val="•"/>
      <w:lvlJc w:val="left"/>
      <w:pPr>
        <w:tabs>
          <w:tab w:val="num" w:pos="720"/>
        </w:tabs>
        <w:ind w:left="720" w:hanging="360"/>
      </w:pPr>
      <w:rPr>
        <w:rFonts w:ascii="Times" w:hAnsi="Times" w:hint="default"/>
      </w:rPr>
    </w:lvl>
    <w:lvl w:ilvl="1" w:tplc="9AD42DE6" w:tentative="1">
      <w:start w:val="1"/>
      <w:numFmt w:val="bullet"/>
      <w:lvlText w:val="•"/>
      <w:lvlJc w:val="left"/>
      <w:pPr>
        <w:tabs>
          <w:tab w:val="num" w:pos="1440"/>
        </w:tabs>
        <w:ind w:left="1440" w:hanging="360"/>
      </w:pPr>
      <w:rPr>
        <w:rFonts w:ascii="Times" w:hAnsi="Times" w:hint="default"/>
      </w:rPr>
    </w:lvl>
    <w:lvl w:ilvl="2" w:tplc="2B6E60FA">
      <w:numFmt w:val="bullet"/>
      <w:lvlText w:val="•"/>
      <w:lvlJc w:val="left"/>
      <w:pPr>
        <w:tabs>
          <w:tab w:val="num" w:pos="2160"/>
        </w:tabs>
        <w:ind w:left="2160" w:hanging="360"/>
      </w:pPr>
      <w:rPr>
        <w:rFonts w:ascii="Times" w:hAnsi="Times" w:hint="default"/>
      </w:rPr>
    </w:lvl>
    <w:lvl w:ilvl="3" w:tplc="B2E20D54" w:tentative="1">
      <w:start w:val="1"/>
      <w:numFmt w:val="bullet"/>
      <w:lvlText w:val="•"/>
      <w:lvlJc w:val="left"/>
      <w:pPr>
        <w:tabs>
          <w:tab w:val="num" w:pos="2880"/>
        </w:tabs>
        <w:ind w:left="2880" w:hanging="360"/>
      </w:pPr>
      <w:rPr>
        <w:rFonts w:ascii="Times" w:hAnsi="Times" w:hint="default"/>
      </w:rPr>
    </w:lvl>
    <w:lvl w:ilvl="4" w:tplc="A9CC6A12" w:tentative="1">
      <w:start w:val="1"/>
      <w:numFmt w:val="bullet"/>
      <w:lvlText w:val="•"/>
      <w:lvlJc w:val="left"/>
      <w:pPr>
        <w:tabs>
          <w:tab w:val="num" w:pos="3600"/>
        </w:tabs>
        <w:ind w:left="3600" w:hanging="360"/>
      </w:pPr>
      <w:rPr>
        <w:rFonts w:ascii="Times" w:hAnsi="Times" w:hint="default"/>
      </w:rPr>
    </w:lvl>
    <w:lvl w:ilvl="5" w:tplc="C394BFDA" w:tentative="1">
      <w:start w:val="1"/>
      <w:numFmt w:val="bullet"/>
      <w:lvlText w:val="•"/>
      <w:lvlJc w:val="left"/>
      <w:pPr>
        <w:tabs>
          <w:tab w:val="num" w:pos="4320"/>
        </w:tabs>
        <w:ind w:left="4320" w:hanging="360"/>
      </w:pPr>
      <w:rPr>
        <w:rFonts w:ascii="Times" w:hAnsi="Times" w:hint="default"/>
      </w:rPr>
    </w:lvl>
    <w:lvl w:ilvl="6" w:tplc="C226C2E8" w:tentative="1">
      <w:start w:val="1"/>
      <w:numFmt w:val="bullet"/>
      <w:lvlText w:val="•"/>
      <w:lvlJc w:val="left"/>
      <w:pPr>
        <w:tabs>
          <w:tab w:val="num" w:pos="5040"/>
        </w:tabs>
        <w:ind w:left="5040" w:hanging="360"/>
      </w:pPr>
      <w:rPr>
        <w:rFonts w:ascii="Times" w:hAnsi="Times" w:hint="default"/>
      </w:rPr>
    </w:lvl>
    <w:lvl w:ilvl="7" w:tplc="B74A29CA" w:tentative="1">
      <w:start w:val="1"/>
      <w:numFmt w:val="bullet"/>
      <w:lvlText w:val="•"/>
      <w:lvlJc w:val="left"/>
      <w:pPr>
        <w:tabs>
          <w:tab w:val="num" w:pos="5760"/>
        </w:tabs>
        <w:ind w:left="5760" w:hanging="360"/>
      </w:pPr>
      <w:rPr>
        <w:rFonts w:ascii="Times" w:hAnsi="Times" w:hint="default"/>
      </w:rPr>
    </w:lvl>
    <w:lvl w:ilvl="8" w:tplc="72CC990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5"/>
  </w:num>
  <w:num w:numId="3">
    <w:abstractNumId w:val="7"/>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8B"/>
    <w:rsid w:val="00000626"/>
    <w:rsid w:val="00000688"/>
    <w:rsid w:val="000012AB"/>
    <w:rsid w:val="00001390"/>
    <w:rsid w:val="00001BCB"/>
    <w:rsid w:val="00001EB9"/>
    <w:rsid w:val="00002519"/>
    <w:rsid w:val="00003331"/>
    <w:rsid w:val="00003CB0"/>
    <w:rsid w:val="00003D7B"/>
    <w:rsid w:val="00004896"/>
    <w:rsid w:val="00004F5C"/>
    <w:rsid w:val="000050AC"/>
    <w:rsid w:val="00005476"/>
    <w:rsid w:val="000059CC"/>
    <w:rsid w:val="00005C3A"/>
    <w:rsid w:val="00006462"/>
    <w:rsid w:val="00006AD0"/>
    <w:rsid w:val="00006C45"/>
    <w:rsid w:val="00006F9C"/>
    <w:rsid w:val="000077E5"/>
    <w:rsid w:val="00010068"/>
    <w:rsid w:val="00010259"/>
    <w:rsid w:val="000105DC"/>
    <w:rsid w:val="00010D39"/>
    <w:rsid w:val="00010E98"/>
    <w:rsid w:val="00011A20"/>
    <w:rsid w:val="0001279C"/>
    <w:rsid w:val="000130C9"/>
    <w:rsid w:val="00013DDF"/>
    <w:rsid w:val="00013E96"/>
    <w:rsid w:val="00014242"/>
    <w:rsid w:val="00014A77"/>
    <w:rsid w:val="00014F56"/>
    <w:rsid w:val="00015647"/>
    <w:rsid w:val="000158B4"/>
    <w:rsid w:val="00015B1D"/>
    <w:rsid w:val="00015B8B"/>
    <w:rsid w:val="0001608A"/>
    <w:rsid w:val="00016DBA"/>
    <w:rsid w:val="00016DF9"/>
    <w:rsid w:val="00016EF3"/>
    <w:rsid w:val="00017C63"/>
    <w:rsid w:val="00017C8E"/>
    <w:rsid w:val="000213F8"/>
    <w:rsid w:val="00021A35"/>
    <w:rsid w:val="00021A6D"/>
    <w:rsid w:val="00021C3E"/>
    <w:rsid w:val="00021CF2"/>
    <w:rsid w:val="0002215D"/>
    <w:rsid w:val="00022434"/>
    <w:rsid w:val="00022AB2"/>
    <w:rsid w:val="000231A7"/>
    <w:rsid w:val="0002356E"/>
    <w:rsid w:val="000239B4"/>
    <w:rsid w:val="0002482E"/>
    <w:rsid w:val="00024C06"/>
    <w:rsid w:val="00025082"/>
    <w:rsid w:val="00025357"/>
    <w:rsid w:val="00025392"/>
    <w:rsid w:val="00025EDE"/>
    <w:rsid w:val="0002781C"/>
    <w:rsid w:val="00027A24"/>
    <w:rsid w:val="00027B03"/>
    <w:rsid w:val="00027DE7"/>
    <w:rsid w:val="00027E55"/>
    <w:rsid w:val="00027FE3"/>
    <w:rsid w:val="00030374"/>
    <w:rsid w:val="00030A56"/>
    <w:rsid w:val="00030F79"/>
    <w:rsid w:val="00033900"/>
    <w:rsid w:val="00033AF2"/>
    <w:rsid w:val="00033BCA"/>
    <w:rsid w:val="00033D76"/>
    <w:rsid w:val="000344F8"/>
    <w:rsid w:val="00034B70"/>
    <w:rsid w:val="00034C0D"/>
    <w:rsid w:val="000353D5"/>
    <w:rsid w:val="00036806"/>
    <w:rsid w:val="00036B86"/>
    <w:rsid w:val="00036CC3"/>
    <w:rsid w:val="0003725B"/>
    <w:rsid w:val="0004036E"/>
    <w:rsid w:val="00040DBC"/>
    <w:rsid w:val="000411C6"/>
    <w:rsid w:val="00041395"/>
    <w:rsid w:val="00041AB9"/>
    <w:rsid w:val="00041C18"/>
    <w:rsid w:val="00042154"/>
    <w:rsid w:val="00042280"/>
    <w:rsid w:val="00042DCA"/>
    <w:rsid w:val="00043215"/>
    <w:rsid w:val="00043393"/>
    <w:rsid w:val="000433E9"/>
    <w:rsid w:val="00043678"/>
    <w:rsid w:val="0004425B"/>
    <w:rsid w:val="00045884"/>
    <w:rsid w:val="000469AD"/>
    <w:rsid w:val="00046B27"/>
    <w:rsid w:val="00047BDE"/>
    <w:rsid w:val="00050228"/>
    <w:rsid w:val="000502D4"/>
    <w:rsid w:val="00050696"/>
    <w:rsid w:val="000512EA"/>
    <w:rsid w:val="00051401"/>
    <w:rsid w:val="000517D9"/>
    <w:rsid w:val="000518B6"/>
    <w:rsid w:val="00051D00"/>
    <w:rsid w:val="0005273B"/>
    <w:rsid w:val="000538FB"/>
    <w:rsid w:val="00054439"/>
    <w:rsid w:val="00054827"/>
    <w:rsid w:val="00054998"/>
    <w:rsid w:val="00055260"/>
    <w:rsid w:val="000552D1"/>
    <w:rsid w:val="00055E76"/>
    <w:rsid w:val="00055FF2"/>
    <w:rsid w:val="000561CA"/>
    <w:rsid w:val="00056231"/>
    <w:rsid w:val="000572D1"/>
    <w:rsid w:val="00057F0F"/>
    <w:rsid w:val="00057F11"/>
    <w:rsid w:val="00060F5E"/>
    <w:rsid w:val="00061197"/>
    <w:rsid w:val="0006160A"/>
    <w:rsid w:val="000619CB"/>
    <w:rsid w:val="00062E8F"/>
    <w:rsid w:val="00064226"/>
    <w:rsid w:val="0006422B"/>
    <w:rsid w:val="00064AFA"/>
    <w:rsid w:val="000655CC"/>
    <w:rsid w:val="0006610E"/>
    <w:rsid w:val="0006638E"/>
    <w:rsid w:val="00066574"/>
    <w:rsid w:val="00066D18"/>
    <w:rsid w:val="0006709A"/>
    <w:rsid w:val="00067370"/>
    <w:rsid w:val="00067C1E"/>
    <w:rsid w:val="00067CDD"/>
    <w:rsid w:val="00067E81"/>
    <w:rsid w:val="00070767"/>
    <w:rsid w:val="00070A18"/>
    <w:rsid w:val="00070ABF"/>
    <w:rsid w:val="0007150D"/>
    <w:rsid w:val="00071691"/>
    <w:rsid w:val="00071A40"/>
    <w:rsid w:val="00072265"/>
    <w:rsid w:val="000722A3"/>
    <w:rsid w:val="000724FD"/>
    <w:rsid w:val="00072CA6"/>
    <w:rsid w:val="00072F92"/>
    <w:rsid w:val="00073897"/>
    <w:rsid w:val="00074110"/>
    <w:rsid w:val="00074998"/>
    <w:rsid w:val="00074B4F"/>
    <w:rsid w:val="00074C95"/>
    <w:rsid w:val="00075E22"/>
    <w:rsid w:val="00076003"/>
    <w:rsid w:val="0007701B"/>
    <w:rsid w:val="000777B8"/>
    <w:rsid w:val="000805A6"/>
    <w:rsid w:val="000805EA"/>
    <w:rsid w:val="00080627"/>
    <w:rsid w:val="000807F3"/>
    <w:rsid w:val="00080F04"/>
    <w:rsid w:val="0008106C"/>
    <w:rsid w:val="0008125C"/>
    <w:rsid w:val="00081384"/>
    <w:rsid w:val="00081862"/>
    <w:rsid w:val="00082E51"/>
    <w:rsid w:val="00082FE5"/>
    <w:rsid w:val="00083129"/>
    <w:rsid w:val="0008324F"/>
    <w:rsid w:val="00083579"/>
    <w:rsid w:val="00083C07"/>
    <w:rsid w:val="00084D09"/>
    <w:rsid w:val="00084F9B"/>
    <w:rsid w:val="0008599F"/>
    <w:rsid w:val="000860CE"/>
    <w:rsid w:val="00086C52"/>
    <w:rsid w:val="00087188"/>
    <w:rsid w:val="00087BD0"/>
    <w:rsid w:val="00087DD8"/>
    <w:rsid w:val="00087EA8"/>
    <w:rsid w:val="00090824"/>
    <w:rsid w:val="00090CE7"/>
    <w:rsid w:val="0009182B"/>
    <w:rsid w:val="00091DBA"/>
    <w:rsid w:val="00092B1D"/>
    <w:rsid w:val="00092EF4"/>
    <w:rsid w:val="000936B0"/>
    <w:rsid w:val="0009399E"/>
    <w:rsid w:val="000940AE"/>
    <w:rsid w:val="00094111"/>
    <w:rsid w:val="000941F6"/>
    <w:rsid w:val="00094F06"/>
    <w:rsid w:val="00094FB2"/>
    <w:rsid w:val="00095488"/>
    <w:rsid w:val="0009624F"/>
    <w:rsid w:val="00096320"/>
    <w:rsid w:val="00096632"/>
    <w:rsid w:val="00096776"/>
    <w:rsid w:val="00096926"/>
    <w:rsid w:val="00097DC9"/>
    <w:rsid w:val="000A076A"/>
    <w:rsid w:val="000A1AFE"/>
    <w:rsid w:val="000A2426"/>
    <w:rsid w:val="000A2870"/>
    <w:rsid w:val="000A3225"/>
    <w:rsid w:val="000A4E82"/>
    <w:rsid w:val="000A4EC0"/>
    <w:rsid w:val="000A5075"/>
    <w:rsid w:val="000A589F"/>
    <w:rsid w:val="000A58E7"/>
    <w:rsid w:val="000A595B"/>
    <w:rsid w:val="000A5B0B"/>
    <w:rsid w:val="000A5C02"/>
    <w:rsid w:val="000A65CB"/>
    <w:rsid w:val="000B06A1"/>
    <w:rsid w:val="000B0DDB"/>
    <w:rsid w:val="000B1017"/>
    <w:rsid w:val="000B324D"/>
    <w:rsid w:val="000B3965"/>
    <w:rsid w:val="000B3C20"/>
    <w:rsid w:val="000B3DB6"/>
    <w:rsid w:val="000B443F"/>
    <w:rsid w:val="000B4B99"/>
    <w:rsid w:val="000B4CC7"/>
    <w:rsid w:val="000B4E9C"/>
    <w:rsid w:val="000B4F74"/>
    <w:rsid w:val="000B5098"/>
    <w:rsid w:val="000B5261"/>
    <w:rsid w:val="000B57A2"/>
    <w:rsid w:val="000B597F"/>
    <w:rsid w:val="000B60A6"/>
    <w:rsid w:val="000B624D"/>
    <w:rsid w:val="000B684E"/>
    <w:rsid w:val="000B6C5F"/>
    <w:rsid w:val="000B722B"/>
    <w:rsid w:val="000B7363"/>
    <w:rsid w:val="000B73FF"/>
    <w:rsid w:val="000B75B5"/>
    <w:rsid w:val="000B763A"/>
    <w:rsid w:val="000B7707"/>
    <w:rsid w:val="000B7733"/>
    <w:rsid w:val="000B78E2"/>
    <w:rsid w:val="000B7B00"/>
    <w:rsid w:val="000C0B45"/>
    <w:rsid w:val="000C0D70"/>
    <w:rsid w:val="000C0E43"/>
    <w:rsid w:val="000C1018"/>
    <w:rsid w:val="000C10E4"/>
    <w:rsid w:val="000C1197"/>
    <w:rsid w:val="000C1AB1"/>
    <w:rsid w:val="000C210A"/>
    <w:rsid w:val="000C2D2E"/>
    <w:rsid w:val="000C316C"/>
    <w:rsid w:val="000C324B"/>
    <w:rsid w:val="000C436B"/>
    <w:rsid w:val="000C455E"/>
    <w:rsid w:val="000C4C99"/>
    <w:rsid w:val="000C4EA5"/>
    <w:rsid w:val="000C5BE6"/>
    <w:rsid w:val="000C65FE"/>
    <w:rsid w:val="000C6686"/>
    <w:rsid w:val="000C6C33"/>
    <w:rsid w:val="000C6F0C"/>
    <w:rsid w:val="000C6FEA"/>
    <w:rsid w:val="000C717E"/>
    <w:rsid w:val="000C7224"/>
    <w:rsid w:val="000C7679"/>
    <w:rsid w:val="000D0034"/>
    <w:rsid w:val="000D022B"/>
    <w:rsid w:val="000D045C"/>
    <w:rsid w:val="000D07F1"/>
    <w:rsid w:val="000D0E14"/>
    <w:rsid w:val="000D12CE"/>
    <w:rsid w:val="000D224F"/>
    <w:rsid w:val="000D2358"/>
    <w:rsid w:val="000D299F"/>
    <w:rsid w:val="000D2AA4"/>
    <w:rsid w:val="000D30E0"/>
    <w:rsid w:val="000D3A84"/>
    <w:rsid w:val="000D3C1C"/>
    <w:rsid w:val="000D3E61"/>
    <w:rsid w:val="000D3FC5"/>
    <w:rsid w:val="000D4701"/>
    <w:rsid w:val="000D48AF"/>
    <w:rsid w:val="000D5077"/>
    <w:rsid w:val="000D61BF"/>
    <w:rsid w:val="000D6C3E"/>
    <w:rsid w:val="000D6E73"/>
    <w:rsid w:val="000D70FE"/>
    <w:rsid w:val="000D716C"/>
    <w:rsid w:val="000D71E1"/>
    <w:rsid w:val="000D79A6"/>
    <w:rsid w:val="000D7B7E"/>
    <w:rsid w:val="000E072F"/>
    <w:rsid w:val="000E0980"/>
    <w:rsid w:val="000E0CEF"/>
    <w:rsid w:val="000E0FEA"/>
    <w:rsid w:val="000E1369"/>
    <w:rsid w:val="000E1B55"/>
    <w:rsid w:val="000E23C6"/>
    <w:rsid w:val="000E2E37"/>
    <w:rsid w:val="000E3DD3"/>
    <w:rsid w:val="000E41EE"/>
    <w:rsid w:val="000E41F6"/>
    <w:rsid w:val="000E42BF"/>
    <w:rsid w:val="000E48E5"/>
    <w:rsid w:val="000E4D43"/>
    <w:rsid w:val="000E53BC"/>
    <w:rsid w:val="000E59C2"/>
    <w:rsid w:val="000E5E64"/>
    <w:rsid w:val="000E61B5"/>
    <w:rsid w:val="000E6252"/>
    <w:rsid w:val="000E63D2"/>
    <w:rsid w:val="000E6914"/>
    <w:rsid w:val="000E7BD4"/>
    <w:rsid w:val="000F017B"/>
    <w:rsid w:val="000F056C"/>
    <w:rsid w:val="000F059A"/>
    <w:rsid w:val="000F08B6"/>
    <w:rsid w:val="000F10EA"/>
    <w:rsid w:val="000F1AD9"/>
    <w:rsid w:val="000F1CC4"/>
    <w:rsid w:val="000F244D"/>
    <w:rsid w:val="000F2996"/>
    <w:rsid w:val="000F2ACA"/>
    <w:rsid w:val="000F2DEA"/>
    <w:rsid w:val="000F384B"/>
    <w:rsid w:val="000F3A11"/>
    <w:rsid w:val="000F3E16"/>
    <w:rsid w:val="000F4215"/>
    <w:rsid w:val="000F483B"/>
    <w:rsid w:val="000F5521"/>
    <w:rsid w:val="000F5CB0"/>
    <w:rsid w:val="000F5D14"/>
    <w:rsid w:val="000F61A9"/>
    <w:rsid w:val="000F741F"/>
    <w:rsid w:val="000F7645"/>
    <w:rsid w:val="000F784D"/>
    <w:rsid w:val="000F7893"/>
    <w:rsid w:val="001005A5"/>
    <w:rsid w:val="00100735"/>
    <w:rsid w:val="00100839"/>
    <w:rsid w:val="0010125B"/>
    <w:rsid w:val="001013A0"/>
    <w:rsid w:val="001013D0"/>
    <w:rsid w:val="00101768"/>
    <w:rsid w:val="001017DE"/>
    <w:rsid w:val="00101E17"/>
    <w:rsid w:val="00101E76"/>
    <w:rsid w:val="0010224E"/>
    <w:rsid w:val="0010298C"/>
    <w:rsid w:val="001029B8"/>
    <w:rsid w:val="00103AB7"/>
    <w:rsid w:val="00104297"/>
    <w:rsid w:val="00104517"/>
    <w:rsid w:val="001047D2"/>
    <w:rsid w:val="00104AA7"/>
    <w:rsid w:val="00105035"/>
    <w:rsid w:val="00105258"/>
    <w:rsid w:val="00105C06"/>
    <w:rsid w:val="001061DD"/>
    <w:rsid w:val="0010651D"/>
    <w:rsid w:val="00106AA7"/>
    <w:rsid w:val="00107026"/>
    <w:rsid w:val="0010733C"/>
    <w:rsid w:val="00107C74"/>
    <w:rsid w:val="00107FB5"/>
    <w:rsid w:val="00110305"/>
    <w:rsid w:val="001106C7"/>
    <w:rsid w:val="00110753"/>
    <w:rsid w:val="00110F06"/>
    <w:rsid w:val="0011125C"/>
    <w:rsid w:val="00111366"/>
    <w:rsid w:val="0011136B"/>
    <w:rsid w:val="00111FDA"/>
    <w:rsid w:val="00111FEC"/>
    <w:rsid w:val="0011214A"/>
    <w:rsid w:val="001128AC"/>
    <w:rsid w:val="00113B05"/>
    <w:rsid w:val="00113F07"/>
    <w:rsid w:val="00114193"/>
    <w:rsid w:val="001154CA"/>
    <w:rsid w:val="0011557B"/>
    <w:rsid w:val="0011584B"/>
    <w:rsid w:val="00115BDB"/>
    <w:rsid w:val="001163D3"/>
    <w:rsid w:val="0011674A"/>
    <w:rsid w:val="00116B32"/>
    <w:rsid w:val="0011723B"/>
    <w:rsid w:val="00117870"/>
    <w:rsid w:val="00120E8E"/>
    <w:rsid w:val="0012113E"/>
    <w:rsid w:val="00121585"/>
    <w:rsid w:val="0012243F"/>
    <w:rsid w:val="00122E69"/>
    <w:rsid w:val="001231DB"/>
    <w:rsid w:val="001239D1"/>
    <w:rsid w:val="00123C97"/>
    <w:rsid w:val="001243AF"/>
    <w:rsid w:val="00124969"/>
    <w:rsid w:val="001249B7"/>
    <w:rsid w:val="00124AFA"/>
    <w:rsid w:val="0012501E"/>
    <w:rsid w:val="0012516D"/>
    <w:rsid w:val="001253FC"/>
    <w:rsid w:val="001259C5"/>
    <w:rsid w:val="00125EC3"/>
    <w:rsid w:val="00126425"/>
    <w:rsid w:val="00126586"/>
    <w:rsid w:val="0012660D"/>
    <w:rsid w:val="00126A94"/>
    <w:rsid w:val="00126C97"/>
    <w:rsid w:val="00126F34"/>
    <w:rsid w:val="001271AB"/>
    <w:rsid w:val="001273E1"/>
    <w:rsid w:val="001275C3"/>
    <w:rsid w:val="001276B9"/>
    <w:rsid w:val="001312E8"/>
    <w:rsid w:val="001313FF"/>
    <w:rsid w:val="001317C6"/>
    <w:rsid w:val="00132233"/>
    <w:rsid w:val="00132662"/>
    <w:rsid w:val="00132880"/>
    <w:rsid w:val="00132A5B"/>
    <w:rsid w:val="00132F80"/>
    <w:rsid w:val="001331ED"/>
    <w:rsid w:val="001335C8"/>
    <w:rsid w:val="00133891"/>
    <w:rsid w:val="0013484F"/>
    <w:rsid w:val="00135E2A"/>
    <w:rsid w:val="00136D6A"/>
    <w:rsid w:val="00136F23"/>
    <w:rsid w:val="00137464"/>
    <w:rsid w:val="00137562"/>
    <w:rsid w:val="00137932"/>
    <w:rsid w:val="00137979"/>
    <w:rsid w:val="00140ADF"/>
    <w:rsid w:val="00140B8B"/>
    <w:rsid w:val="00140C31"/>
    <w:rsid w:val="00140EE9"/>
    <w:rsid w:val="00141DFA"/>
    <w:rsid w:val="001428AB"/>
    <w:rsid w:val="00142B02"/>
    <w:rsid w:val="00142C07"/>
    <w:rsid w:val="001436D1"/>
    <w:rsid w:val="0014383B"/>
    <w:rsid w:val="00143A6C"/>
    <w:rsid w:val="001445D5"/>
    <w:rsid w:val="001446CE"/>
    <w:rsid w:val="001449EC"/>
    <w:rsid w:val="00144E2D"/>
    <w:rsid w:val="0014520E"/>
    <w:rsid w:val="0014598D"/>
    <w:rsid w:val="00145E73"/>
    <w:rsid w:val="001462A9"/>
    <w:rsid w:val="001466E9"/>
    <w:rsid w:val="00147287"/>
    <w:rsid w:val="00147D04"/>
    <w:rsid w:val="00147D53"/>
    <w:rsid w:val="001511B4"/>
    <w:rsid w:val="001512EC"/>
    <w:rsid w:val="00151FC5"/>
    <w:rsid w:val="001522B6"/>
    <w:rsid w:val="0015239F"/>
    <w:rsid w:val="00152832"/>
    <w:rsid w:val="00152CE0"/>
    <w:rsid w:val="001538ED"/>
    <w:rsid w:val="00153D77"/>
    <w:rsid w:val="00153F81"/>
    <w:rsid w:val="0015483B"/>
    <w:rsid w:val="00154F93"/>
    <w:rsid w:val="0015554C"/>
    <w:rsid w:val="00155559"/>
    <w:rsid w:val="0015555F"/>
    <w:rsid w:val="00155881"/>
    <w:rsid w:val="00155BAB"/>
    <w:rsid w:val="001562FD"/>
    <w:rsid w:val="00156D3C"/>
    <w:rsid w:val="0015799B"/>
    <w:rsid w:val="00157E80"/>
    <w:rsid w:val="00157ED7"/>
    <w:rsid w:val="00160195"/>
    <w:rsid w:val="001602D2"/>
    <w:rsid w:val="00160346"/>
    <w:rsid w:val="001604B2"/>
    <w:rsid w:val="00160576"/>
    <w:rsid w:val="00161711"/>
    <w:rsid w:val="00161D0B"/>
    <w:rsid w:val="0016238B"/>
    <w:rsid w:val="00162670"/>
    <w:rsid w:val="00162864"/>
    <w:rsid w:val="00163A0B"/>
    <w:rsid w:val="00163CF3"/>
    <w:rsid w:val="00164312"/>
    <w:rsid w:val="0016468C"/>
    <w:rsid w:val="00164779"/>
    <w:rsid w:val="00164824"/>
    <w:rsid w:val="00164903"/>
    <w:rsid w:val="00164AF2"/>
    <w:rsid w:val="00164C9E"/>
    <w:rsid w:val="00164CBF"/>
    <w:rsid w:val="00165498"/>
    <w:rsid w:val="00165972"/>
    <w:rsid w:val="00165BE9"/>
    <w:rsid w:val="00165DCD"/>
    <w:rsid w:val="00165F41"/>
    <w:rsid w:val="001663F6"/>
    <w:rsid w:val="00166599"/>
    <w:rsid w:val="00166AAB"/>
    <w:rsid w:val="00166CD4"/>
    <w:rsid w:val="00166F57"/>
    <w:rsid w:val="00167008"/>
    <w:rsid w:val="0016706E"/>
    <w:rsid w:val="00167C55"/>
    <w:rsid w:val="00170217"/>
    <w:rsid w:val="00170277"/>
    <w:rsid w:val="00170590"/>
    <w:rsid w:val="00170AA3"/>
    <w:rsid w:val="001710D0"/>
    <w:rsid w:val="00171280"/>
    <w:rsid w:val="001716E4"/>
    <w:rsid w:val="001717C7"/>
    <w:rsid w:val="00171E04"/>
    <w:rsid w:val="0017288A"/>
    <w:rsid w:val="0017327F"/>
    <w:rsid w:val="00173E34"/>
    <w:rsid w:val="00174221"/>
    <w:rsid w:val="00174B9F"/>
    <w:rsid w:val="00174CDA"/>
    <w:rsid w:val="001750E4"/>
    <w:rsid w:val="00175203"/>
    <w:rsid w:val="0017568C"/>
    <w:rsid w:val="00175718"/>
    <w:rsid w:val="0017578F"/>
    <w:rsid w:val="00175956"/>
    <w:rsid w:val="0017614A"/>
    <w:rsid w:val="001761BD"/>
    <w:rsid w:val="00176244"/>
    <w:rsid w:val="00176770"/>
    <w:rsid w:val="00177320"/>
    <w:rsid w:val="00177376"/>
    <w:rsid w:val="00177CBC"/>
    <w:rsid w:val="001802C9"/>
    <w:rsid w:val="00180600"/>
    <w:rsid w:val="001810CD"/>
    <w:rsid w:val="001810E3"/>
    <w:rsid w:val="001810ED"/>
    <w:rsid w:val="00181101"/>
    <w:rsid w:val="0018297A"/>
    <w:rsid w:val="00182ACC"/>
    <w:rsid w:val="001832C4"/>
    <w:rsid w:val="00184092"/>
    <w:rsid w:val="0018423C"/>
    <w:rsid w:val="0018498D"/>
    <w:rsid w:val="00184EDE"/>
    <w:rsid w:val="00185755"/>
    <w:rsid w:val="001859FC"/>
    <w:rsid w:val="00185EDE"/>
    <w:rsid w:val="00186194"/>
    <w:rsid w:val="001876C5"/>
    <w:rsid w:val="00190479"/>
    <w:rsid w:val="0019078F"/>
    <w:rsid w:val="00191F82"/>
    <w:rsid w:val="00191FAF"/>
    <w:rsid w:val="00192A14"/>
    <w:rsid w:val="00192A72"/>
    <w:rsid w:val="001939C6"/>
    <w:rsid w:val="00193B31"/>
    <w:rsid w:val="00194163"/>
    <w:rsid w:val="0019453C"/>
    <w:rsid w:val="0019538B"/>
    <w:rsid w:val="001957CB"/>
    <w:rsid w:val="00195D9B"/>
    <w:rsid w:val="00195E02"/>
    <w:rsid w:val="001960C0"/>
    <w:rsid w:val="001965B6"/>
    <w:rsid w:val="00196714"/>
    <w:rsid w:val="001970C3"/>
    <w:rsid w:val="001A02D1"/>
    <w:rsid w:val="001A0A13"/>
    <w:rsid w:val="001A16A9"/>
    <w:rsid w:val="001A1FA8"/>
    <w:rsid w:val="001A24A1"/>
    <w:rsid w:val="001A3E57"/>
    <w:rsid w:val="001A502E"/>
    <w:rsid w:val="001A53BA"/>
    <w:rsid w:val="001A6237"/>
    <w:rsid w:val="001A63E9"/>
    <w:rsid w:val="001A659D"/>
    <w:rsid w:val="001A690D"/>
    <w:rsid w:val="001A6EBF"/>
    <w:rsid w:val="001A7547"/>
    <w:rsid w:val="001B0028"/>
    <w:rsid w:val="001B01BF"/>
    <w:rsid w:val="001B0A5F"/>
    <w:rsid w:val="001B0BDD"/>
    <w:rsid w:val="001B10C0"/>
    <w:rsid w:val="001B1525"/>
    <w:rsid w:val="001B1738"/>
    <w:rsid w:val="001B23E0"/>
    <w:rsid w:val="001B27C1"/>
    <w:rsid w:val="001B2BBC"/>
    <w:rsid w:val="001B2C8D"/>
    <w:rsid w:val="001B2E1C"/>
    <w:rsid w:val="001B355C"/>
    <w:rsid w:val="001B3BEB"/>
    <w:rsid w:val="001B3F66"/>
    <w:rsid w:val="001B407A"/>
    <w:rsid w:val="001B43A2"/>
    <w:rsid w:val="001B457B"/>
    <w:rsid w:val="001B5600"/>
    <w:rsid w:val="001B620B"/>
    <w:rsid w:val="001B6557"/>
    <w:rsid w:val="001B671C"/>
    <w:rsid w:val="001B68C0"/>
    <w:rsid w:val="001B6A70"/>
    <w:rsid w:val="001B73C2"/>
    <w:rsid w:val="001B74DF"/>
    <w:rsid w:val="001C0127"/>
    <w:rsid w:val="001C03C9"/>
    <w:rsid w:val="001C1794"/>
    <w:rsid w:val="001C17EC"/>
    <w:rsid w:val="001C1C13"/>
    <w:rsid w:val="001C1D29"/>
    <w:rsid w:val="001C20A2"/>
    <w:rsid w:val="001C284E"/>
    <w:rsid w:val="001C2D8F"/>
    <w:rsid w:val="001C2FAD"/>
    <w:rsid w:val="001C31A1"/>
    <w:rsid w:val="001C34FF"/>
    <w:rsid w:val="001C3E43"/>
    <w:rsid w:val="001C3FF1"/>
    <w:rsid w:val="001C48B1"/>
    <w:rsid w:val="001C4A8D"/>
    <w:rsid w:val="001C4BF7"/>
    <w:rsid w:val="001C5045"/>
    <w:rsid w:val="001C55A2"/>
    <w:rsid w:val="001C57B5"/>
    <w:rsid w:val="001C5B95"/>
    <w:rsid w:val="001C6A8A"/>
    <w:rsid w:val="001C6D9A"/>
    <w:rsid w:val="001C7044"/>
    <w:rsid w:val="001C753E"/>
    <w:rsid w:val="001C786C"/>
    <w:rsid w:val="001C7D39"/>
    <w:rsid w:val="001D01B1"/>
    <w:rsid w:val="001D0398"/>
    <w:rsid w:val="001D07F9"/>
    <w:rsid w:val="001D08EA"/>
    <w:rsid w:val="001D0B9B"/>
    <w:rsid w:val="001D0D3A"/>
    <w:rsid w:val="001D174A"/>
    <w:rsid w:val="001D1AAE"/>
    <w:rsid w:val="001D1BE9"/>
    <w:rsid w:val="001D1E6E"/>
    <w:rsid w:val="001D2922"/>
    <w:rsid w:val="001D2A75"/>
    <w:rsid w:val="001D2D09"/>
    <w:rsid w:val="001D30F5"/>
    <w:rsid w:val="001D3652"/>
    <w:rsid w:val="001D41CD"/>
    <w:rsid w:val="001D4A8E"/>
    <w:rsid w:val="001D5D22"/>
    <w:rsid w:val="001D5E96"/>
    <w:rsid w:val="001D6E70"/>
    <w:rsid w:val="001D749C"/>
    <w:rsid w:val="001D7ED7"/>
    <w:rsid w:val="001D7FC1"/>
    <w:rsid w:val="001E05C9"/>
    <w:rsid w:val="001E133F"/>
    <w:rsid w:val="001E1552"/>
    <w:rsid w:val="001E34C0"/>
    <w:rsid w:val="001E3CD6"/>
    <w:rsid w:val="001E5019"/>
    <w:rsid w:val="001E512B"/>
    <w:rsid w:val="001E59DB"/>
    <w:rsid w:val="001E5CCE"/>
    <w:rsid w:val="001E62B3"/>
    <w:rsid w:val="001E6F44"/>
    <w:rsid w:val="001E6FBA"/>
    <w:rsid w:val="001E6FDB"/>
    <w:rsid w:val="001E7196"/>
    <w:rsid w:val="001E74BA"/>
    <w:rsid w:val="001E757E"/>
    <w:rsid w:val="001E78A5"/>
    <w:rsid w:val="001E78F8"/>
    <w:rsid w:val="001E79A4"/>
    <w:rsid w:val="001E79ED"/>
    <w:rsid w:val="001E79F3"/>
    <w:rsid w:val="001E7DEB"/>
    <w:rsid w:val="001F0F0D"/>
    <w:rsid w:val="001F0FC1"/>
    <w:rsid w:val="001F10E0"/>
    <w:rsid w:val="001F10E5"/>
    <w:rsid w:val="001F229B"/>
    <w:rsid w:val="001F26FA"/>
    <w:rsid w:val="001F28BC"/>
    <w:rsid w:val="001F303A"/>
    <w:rsid w:val="001F31AC"/>
    <w:rsid w:val="001F39C7"/>
    <w:rsid w:val="001F3AD0"/>
    <w:rsid w:val="001F3C0B"/>
    <w:rsid w:val="001F3F5E"/>
    <w:rsid w:val="001F4546"/>
    <w:rsid w:val="001F4CB3"/>
    <w:rsid w:val="001F5820"/>
    <w:rsid w:val="001F5910"/>
    <w:rsid w:val="001F5BD9"/>
    <w:rsid w:val="001F5C36"/>
    <w:rsid w:val="001F5CFF"/>
    <w:rsid w:val="001F5D37"/>
    <w:rsid w:val="001F627C"/>
    <w:rsid w:val="001F68D0"/>
    <w:rsid w:val="001F711D"/>
    <w:rsid w:val="001F733D"/>
    <w:rsid w:val="001F7538"/>
    <w:rsid w:val="001F7719"/>
    <w:rsid w:val="001F7BED"/>
    <w:rsid w:val="0020044D"/>
    <w:rsid w:val="00202554"/>
    <w:rsid w:val="00202E87"/>
    <w:rsid w:val="002030AF"/>
    <w:rsid w:val="00203701"/>
    <w:rsid w:val="00203AF3"/>
    <w:rsid w:val="00204633"/>
    <w:rsid w:val="0020470C"/>
    <w:rsid w:val="0020481A"/>
    <w:rsid w:val="00204ADE"/>
    <w:rsid w:val="002054BE"/>
    <w:rsid w:val="002055E1"/>
    <w:rsid w:val="00206D1C"/>
    <w:rsid w:val="00207090"/>
    <w:rsid w:val="00207E9A"/>
    <w:rsid w:val="00210265"/>
    <w:rsid w:val="0021067E"/>
    <w:rsid w:val="00210C31"/>
    <w:rsid w:val="0021111D"/>
    <w:rsid w:val="002115D6"/>
    <w:rsid w:val="00211678"/>
    <w:rsid w:val="00211CC4"/>
    <w:rsid w:val="00211F1D"/>
    <w:rsid w:val="00212195"/>
    <w:rsid w:val="00212741"/>
    <w:rsid w:val="00212BBD"/>
    <w:rsid w:val="00212D4D"/>
    <w:rsid w:val="002134CB"/>
    <w:rsid w:val="00213511"/>
    <w:rsid w:val="0021436F"/>
    <w:rsid w:val="00214426"/>
    <w:rsid w:val="002148F7"/>
    <w:rsid w:val="00214A01"/>
    <w:rsid w:val="00214A4B"/>
    <w:rsid w:val="00214E08"/>
    <w:rsid w:val="00215AD1"/>
    <w:rsid w:val="002168EB"/>
    <w:rsid w:val="00216EAF"/>
    <w:rsid w:val="00217730"/>
    <w:rsid w:val="00217C4F"/>
    <w:rsid w:val="002201A8"/>
    <w:rsid w:val="00220B9D"/>
    <w:rsid w:val="00220E99"/>
    <w:rsid w:val="002214C6"/>
    <w:rsid w:val="00221514"/>
    <w:rsid w:val="00221598"/>
    <w:rsid w:val="00221BEB"/>
    <w:rsid w:val="00222B4A"/>
    <w:rsid w:val="00223861"/>
    <w:rsid w:val="00223B95"/>
    <w:rsid w:val="00224557"/>
    <w:rsid w:val="00224AD9"/>
    <w:rsid w:val="00225050"/>
    <w:rsid w:val="00225318"/>
    <w:rsid w:val="002254ED"/>
    <w:rsid w:val="00225945"/>
    <w:rsid w:val="00226393"/>
    <w:rsid w:val="0022662F"/>
    <w:rsid w:val="0022724E"/>
    <w:rsid w:val="00227DDB"/>
    <w:rsid w:val="00230339"/>
    <w:rsid w:val="00230B6A"/>
    <w:rsid w:val="00230C7C"/>
    <w:rsid w:val="00230FEF"/>
    <w:rsid w:val="002310ED"/>
    <w:rsid w:val="00231280"/>
    <w:rsid w:val="0023150C"/>
    <w:rsid w:val="0023177D"/>
    <w:rsid w:val="00231A05"/>
    <w:rsid w:val="00231A56"/>
    <w:rsid w:val="002321C7"/>
    <w:rsid w:val="002323B9"/>
    <w:rsid w:val="00232465"/>
    <w:rsid w:val="0023281E"/>
    <w:rsid w:val="00233F29"/>
    <w:rsid w:val="002341B2"/>
    <w:rsid w:val="00234315"/>
    <w:rsid w:val="00234A1E"/>
    <w:rsid w:val="00235A6E"/>
    <w:rsid w:val="00235D9E"/>
    <w:rsid w:val="00236074"/>
    <w:rsid w:val="0023722D"/>
    <w:rsid w:val="002375B8"/>
    <w:rsid w:val="0023778A"/>
    <w:rsid w:val="0024018B"/>
    <w:rsid w:val="00240AFF"/>
    <w:rsid w:val="0024140E"/>
    <w:rsid w:val="0024180A"/>
    <w:rsid w:val="00241925"/>
    <w:rsid w:val="00241B85"/>
    <w:rsid w:val="002422B2"/>
    <w:rsid w:val="002424DC"/>
    <w:rsid w:val="002428A7"/>
    <w:rsid w:val="00243113"/>
    <w:rsid w:val="00243415"/>
    <w:rsid w:val="002438B9"/>
    <w:rsid w:val="00243AF3"/>
    <w:rsid w:val="00243D21"/>
    <w:rsid w:val="0024479C"/>
    <w:rsid w:val="00244A25"/>
    <w:rsid w:val="00244B7E"/>
    <w:rsid w:val="00244E4E"/>
    <w:rsid w:val="00245F42"/>
    <w:rsid w:val="00246931"/>
    <w:rsid w:val="00246D56"/>
    <w:rsid w:val="00247595"/>
    <w:rsid w:val="00250555"/>
    <w:rsid w:val="0025082E"/>
    <w:rsid w:val="002508D7"/>
    <w:rsid w:val="00250B7E"/>
    <w:rsid w:val="00250B8C"/>
    <w:rsid w:val="00250F55"/>
    <w:rsid w:val="00250FFE"/>
    <w:rsid w:val="0025173B"/>
    <w:rsid w:val="00251811"/>
    <w:rsid w:val="002519F1"/>
    <w:rsid w:val="00251DC5"/>
    <w:rsid w:val="00252C11"/>
    <w:rsid w:val="0025343C"/>
    <w:rsid w:val="002535BF"/>
    <w:rsid w:val="0025443C"/>
    <w:rsid w:val="00254D55"/>
    <w:rsid w:val="00254E1A"/>
    <w:rsid w:val="0025543F"/>
    <w:rsid w:val="00255533"/>
    <w:rsid w:val="00255874"/>
    <w:rsid w:val="00256334"/>
    <w:rsid w:val="00256781"/>
    <w:rsid w:val="00256ECE"/>
    <w:rsid w:val="002570FC"/>
    <w:rsid w:val="0025756D"/>
    <w:rsid w:val="00257CE6"/>
    <w:rsid w:val="002600B6"/>
    <w:rsid w:val="0026045B"/>
    <w:rsid w:val="002609CB"/>
    <w:rsid w:val="002609D5"/>
    <w:rsid w:val="00260A8F"/>
    <w:rsid w:val="00260B04"/>
    <w:rsid w:val="002618E7"/>
    <w:rsid w:val="00261ACA"/>
    <w:rsid w:val="002643DD"/>
    <w:rsid w:val="00264872"/>
    <w:rsid w:val="00264B62"/>
    <w:rsid w:val="00265564"/>
    <w:rsid w:val="002655A5"/>
    <w:rsid w:val="00265A71"/>
    <w:rsid w:val="00265ED8"/>
    <w:rsid w:val="00265F81"/>
    <w:rsid w:val="00265FFF"/>
    <w:rsid w:val="0026666F"/>
    <w:rsid w:val="00266B97"/>
    <w:rsid w:val="00270ABA"/>
    <w:rsid w:val="00270E32"/>
    <w:rsid w:val="00270E47"/>
    <w:rsid w:val="002714F5"/>
    <w:rsid w:val="002715AF"/>
    <w:rsid w:val="00271766"/>
    <w:rsid w:val="00271DB7"/>
    <w:rsid w:val="00271DBA"/>
    <w:rsid w:val="00272518"/>
    <w:rsid w:val="002727C3"/>
    <w:rsid w:val="002737B8"/>
    <w:rsid w:val="00273A75"/>
    <w:rsid w:val="00274C38"/>
    <w:rsid w:val="00274E80"/>
    <w:rsid w:val="00275561"/>
    <w:rsid w:val="00275C51"/>
    <w:rsid w:val="00275F40"/>
    <w:rsid w:val="0027630B"/>
    <w:rsid w:val="0027679F"/>
    <w:rsid w:val="00276C5E"/>
    <w:rsid w:val="00276DAD"/>
    <w:rsid w:val="002776FC"/>
    <w:rsid w:val="00277EC8"/>
    <w:rsid w:val="00277F7B"/>
    <w:rsid w:val="00280083"/>
    <w:rsid w:val="002800D8"/>
    <w:rsid w:val="00280209"/>
    <w:rsid w:val="0028035C"/>
    <w:rsid w:val="002809BC"/>
    <w:rsid w:val="0028245A"/>
    <w:rsid w:val="0028297E"/>
    <w:rsid w:val="00282C1C"/>
    <w:rsid w:val="00282D75"/>
    <w:rsid w:val="00283916"/>
    <w:rsid w:val="00284CAF"/>
    <w:rsid w:val="00284DC7"/>
    <w:rsid w:val="002851EA"/>
    <w:rsid w:val="00285E9A"/>
    <w:rsid w:val="00285FED"/>
    <w:rsid w:val="00286526"/>
    <w:rsid w:val="002867B3"/>
    <w:rsid w:val="00286911"/>
    <w:rsid w:val="002873C8"/>
    <w:rsid w:val="00287B7B"/>
    <w:rsid w:val="00287C41"/>
    <w:rsid w:val="002900C9"/>
    <w:rsid w:val="00290515"/>
    <w:rsid w:val="00290569"/>
    <w:rsid w:val="00290DCF"/>
    <w:rsid w:val="00291460"/>
    <w:rsid w:val="00291C57"/>
    <w:rsid w:val="00292212"/>
    <w:rsid w:val="002927ED"/>
    <w:rsid w:val="00292A87"/>
    <w:rsid w:val="0029305E"/>
    <w:rsid w:val="0029313D"/>
    <w:rsid w:val="002934F5"/>
    <w:rsid w:val="00293C54"/>
    <w:rsid w:val="00293D17"/>
    <w:rsid w:val="00293D3F"/>
    <w:rsid w:val="00294B77"/>
    <w:rsid w:val="00294B81"/>
    <w:rsid w:val="00295510"/>
    <w:rsid w:val="002955E3"/>
    <w:rsid w:val="0029751A"/>
    <w:rsid w:val="002978B7"/>
    <w:rsid w:val="00297916"/>
    <w:rsid w:val="00297CAA"/>
    <w:rsid w:val="00297D14"/>
    <w:rsid w:val="002A050D"/>
    <w:rsid w:val="002A09C3"/>
    <w:rsid w:val="002A11AF"/>
    <w:rsid w:val="002A1312"/>
    <w:rsid w:val="002A1E66"/>
    <w:rsid w:val="002A22CC"/>
    <w:rsid w:val="002A27A4"/>
    <w:rsid w:val="002A27AF"/>
    <w:rsid w:val="002A2BA2"/>
    <w:rsid w:val="002A2FB8"/>
    <w:rsid w:val="002A3611"/>
    <w:rsid w:val="002A3989"/>
    <w:rsid w:val="002A452E"/>
    <w:rsid w:val="002A4786"/>
    <w:rsid w:val="002A47EA"/>
    <w:rsid w:val="002A4B87"/>
    <w:rsid w:val="002A5232"/>
    <w:rsid w:val="002A5642"/>
    <w:rsid w:val="002A6E2C"/>
    <w:rsid w:val="002A6E7A"/>
    <w:rsid w:val="002A7765"/>
    <w:rsid w:val="002A7C14"/>
    <w:rsid w:val="002A7D0C"/>
    <w:rsid w:val="002A7D28"/>
    <w:rsid w:val="002B11DD"/>
    <w:rsid w:val="002B1596"/>
    <w:rsid w:val="002B18EA"/>
    <w:rsid w:val="002B1BAD"/>
    <w:rsid w:val="002B1F90"/>
    <w:rsid w:val="002B2292"/>
    <w:rsid w:val="002B292D"/>
    <w:rsid w:val="002B2DA5"/>
    <w:rsid w:val="002B36F3"/>
    <w:rsid w:val="002B3B98"/>
    <w:rsid w:val="002B3F0B"/>
    <w:rsid w:val="002B49C8"/>
    <w:rsid w:val="002B4C07"/>
    <w:rsid w:val="002B5019"/>
    <w:rsid w:val="002B5125"/>
    <w:rsid w:val="002B5166"/>
    <w:rsid w:val="002B569B"/>
    <w:rsid w:val="002B5861"/>
    <w:rsid w:val="002B59E1"/>
    <w:rsid w:val="002B5D79"/>
    <w:rsid w:val="002B63F1"/>
    <w:rsid w:val="002B643C"/>
    <w:rsid w:val="002B6CD5"/>
    <w:rsid w:val="002B6EC4"/>
    <w:rsid w:val="002B7266"/>
    <w:rsid w:val="002B7FA3"/>
    <w:rsid w:val="002C0A1A"/>
    <w:rsid w:val="002C0DE8"/>
    <w:rsid w:val="002C0F94"/>
    <w:rsid w:val="002C1601"/>
    <w:rsid w:val="002C19F4"/>
    <w:rsid w:val="002C1F1B"/>
    <w:rsid w:val="002C23AC"/>
    <w:rsid w:val="002C29A1"/>
    <w:rsid w:val="002C2C54"/>
    <w:rsid w:val="002C2C5F"/>
    <w:rsid w:val="002C3070"/>
    <w:rsid w:val="002C34D1"/>
    <w:rsid w:val="002C43D5"/>
    <w:rsid w:val="002C471A"/>
    <w:rsid w:val="002C47FF"/>
    <w:rsid w:val="002C48BC"/>
    <w:rsid w:val="002C4903"/>
    <w:rsid w:val="002C4AD6"/>
    <w:rsid w:val="002C539D"/>
    <w:rsid w:val="002C562E"/>
    <w:rsid w:val="002C6617"/>
    <w:rsid w:val="002D04C6"/>
    <w:rsid w:val="002D1FF8"/>
    <w:rsid w:val="002D2D03"/>
    <w:rsid w:val="002D2D8D"/>
    <w:rsid w:val="002D2E12"/>
    <w:rsid w:val="002D350A"/>
    <w:rsid w:val="002D4E4C"/>
    <w:rsid w:val="002D4FC8"/>
    <w:rsid w:val="002D52CF"/>
    <w:rsid w:val="002D5419"/>
    <w:rsid w:val="002D58B8"/>
    <w:rsid w:val="002D5A3B"/>
    <w:rsid w:val="002D5EAA"/>
    <w:rsid w:val="002D687E"/>
    <w:rsid w:val="002D6FC9"/>
    <w:rsid w:val="002D74D7"/>
    <w:rsid w:val="002D75AA"/>
    <w:rsid w:val="002D7EA9"/>
    <w:rsid w:val="002E0324"/>
    <w:rsid w:val="002E0B6A"/>
    <w:rsid w:val="002E1139"/>
    <w:rsid w:val="002E11F0"/>
    <w:rsid w:val="002E12E1"/>
    <w:rsid w:val="002E1B9A"/>
    <w:rsid w:val="002E1B9D"/>
    <w:rsid w:val="002E210E"/>
    <w:rsid w:val="002E26A7"/>
    <w:rsid w:val="002E2EBF"/>
    <w:rsid w:val="002E303E"/>
    <w:rsid w:val="002E33FF"/>
    <w:rsid w:val="002E347C"/>
    <w:rsid w:val="002E3DBD"/>
    <w:rsid w:val="002E4502"/>
    <w:rsid w:val="002E4A50"/>
    <w:rsid w:val="002E4BB0"/>
    <w:rsid w:val="002E4CF5"/>
    <w:rsid w:val="002E55F4"/>
    <w:rsid w:val="002E6693"/>
    <w:rsid w:val="002E6F28"/>
    <w:rsid w:val="002E7217"/>
    <w:rsid w:val="002E7563"/>
    <w:rsid w:val="002E7779"/>
    <w:rsid w:val="002F03E7"/>
    <w:rsid w:val="002F06E8"/>
    <w:rsid w:val="002F0E0E"/>
    <w:rsid w:val="002F1212"/>
    <w:rsid w:val="002F133F"/>
    <w:rsid w:val="002F17C0"/>
    <w:rsid w:val="002F17E4"/>
    <w:rsid w:val="002F24D2"/>
    <w:rsid w:val="002F2AD4"/>
    <w:rsid w:val="002F2ADC"/>
    <w:rsid w:val="002F2F70"/>
    <w:rsid w:val="002F3217"/>
    <w:rsid w:val="002F34DB"/>
    <w:rsid w:val="002F3677"/>
    <w:rsid w:val="002F3CFB"/>
    <w:rsid w:val="002F4F89"/>
    <w:rsid w:val="002F53FB"/>
    <w:rsid w:val="002F5667"/>
    <w:rsid w:val="002F5A6C"/>
    <w:rsid w:val="002F5FE7"/>
    <w:rsid w:val="002F6092"/>
    <w:rsid w:val="002F6740"/>
    <w:rsid w:val="002F722F"/>
    <w:rsid w:val="002F7609"/>
    <w:rsid w:val="002F78BB"/>
    <w:rsid w:val="0030044A"/>
    <w:rsid w:val="0030099D"/>
    <w:rsid w:val="00300F5C"/>
    <w:rsid w:val="00301062"/>
    <w:rsid w:val="00302239"/>
    <w:rsid w:val="00302354"/>
    <w:rsid w:val="00303251"/>
    <w:rsid w:val="00303734"/>
    <w:rsid w:val="003037AE"/>
    <w:rsid w:val="00303C62"/>
    <w:rsid w:val="00303D22"/>
    <w:rsid w:val="00304120"/>
    <w:rsid w:val="00304F29"/>
    <w:rsid w:val="00305223"/>
    <w:rsid w:val="00305F13"/>
    <w:rsid w:val="00307AE0"/>
    <w:rsid w:val="00307BE5"/>
    <w:rsid w:val="0031073D"/>
    <w:rsid w:val="003109B3"/>
    <w:rsid w:val="0031142E"/>
    <w:rsid w:val="003118D9"/>
    <w:rsid w:val="003118DE"/>
    <w:rsid w:val="00312105"/>
    <w:rsid w:val="00314047"/>
    <w:rsid w:val="00314C4F"/>
    <w:rsid w:val="003153AA"/>
    <w:rsid w:val="00315C26"/>
    <w:rsid w:val="00316013"/>
    <w:rsid w:val="00316328"/>
    <w:rsid w:val="003169E5"/>
    <w:rsid w:val="00316D25"/>
    <w:rsid w:val="00316F0D"/>
    <w:rsid w:val="00317399"/>
    <w:rsid w:val="00317798"/>
    <w:rsid w:val="003177BF"/>
    <w:rsid w:val="00317935"/>
    <w:rsid w:val="00317B1B"/>
    <w:rsid w:val="00317B81"/>
    <w:rsid w:val="00317C85"/>
    <w:rsid w:val="0032041C"/>
    <w:rsid w:val="00320C90"/>
    <w:rsid w:val="00320DA7"/>
    <w:rsid w:val="00320FCB"/>
    <w:rsid w:val="00321852"/>
    <w:rsid w:val="00321BAD"/>
    <w:rsid w:val="00322001"/>
    <w:rsid w:val="003220F7"/>
    <w:rsid w:val="003224D4"/>
    <w:rsid w:val="0032292F"/>
    <w:rsid w:val="00322B6F"/>
    <w:rsid w:val="00322D3D"/>
    <w:rsid w:val="00323B5B"/>
    <w:rsid w:val="00323D2C"/>
    <w:rsid w:val="00323EB4"/>
    <w:rsid w:val="00324162"/>
    <w:rsid w:val="00324E2E"/>
    <w:rsid w:val="00324EC1"/>
    <w:rsid w:val="003258DE"/>
    <w:rsid w:val="00325B80"/>
    <w:rsid w:val="00326630"/>
    <w:rsid w:val="003266AB"/>
    <w:rsid w:val="00326B49"/>
    <w:rsid w:val="003277C6"/>
    <w:rsid w:val="00327ADC"/>
    <w:rsid w:val="00327BEF"/>
    <w:rsid w:val="003304E6"/>
    <w:rsid w:val="003312AA"/>
    <w:rsid w:val="003313D2"/>
    <w:rsid w:val="003314CD"/>
    <w:rsid w:val="00331BFB"/>
    <w:rsid w:val="0033322F"/>
    <w:rsid w:val="0033386E"/>
    <w:rsid w:val="00333A48"/>
    <w:rsid w:val="00333ACA"/>
    <w:rsid w:val="00333D96"/>
    <w:rsid w:val="00333DC9"/>
    <w:rsid w:val="00333F26"/>
    <w:rsid w:val="00334096"/>
    <w:rsid w:val="00334F15"/>
    <w:rsid w:val="00334FF8"/>
    <w:rsid w:val="00335114"/>
    <w:rsid w:val="00335E06"/>
    <w:rsid w:val="00335FF1"/>
    <w:rsid w:val="00336008"/>
    <w:rsid w:val="00336D8B"/>
    <w:rsid w:val="00337010"/>
    <w:rsid w:val="003374EC"/>
    <w:rsid w:val="003378E9"/>
    <w:rsid w:val="00337B14"/>
    <w:rsid w:val="00337C0A"/>
    <w:rsid w:val="00340101"/>
    <w:rsid w:val="00340668"/>
    <w:rsid w:val="00340F68"/>
    <w:rsid w:val="0034195A"/>
    <w:rsid w:val="00341B01"/>
    <w:rsid w:val="00341D9D"/>
    <w:rsid w:val="00341E36"/>
    <w:rsid w:val="00342347"/>
    <w:rsid w:val="00342A55"/>
    <w:rsid w:val="00342DD6"/>
    <w:rsid w:val="00342DD8"/>
    <w:rsid w:val="00342F80"/>
    <w:rsid w:val="003432BF"/>
    <w:rsid w:val="003436C5"/>
    <w:rsid w:val="00343BFA"/>
    <w:rsid w:val="0034413B"/>
    <w:rsid w:val="003441EB"/>
    <w:rsid w:val="003447BB"/>
    <w:rsid w:val="003453C0"/>
    <w:rsid w:val="0034710B"/>
    <w:rsid w:val="0034740D"/>
    <w:rsid w:val="003475BB"/>
    <w:rsid w:val="00347792"/>
    <w:rsid w:val="003504A9"/>
    <w:rsid w:val="003510FA"/>
    <w:rsid w:val="00351373"/>
    <w:rsid w:val="00351D83"/>
    <w:rsid w:val="00352086"/>
    <w:rsid w:val="0035227A"/>
    <w:rsid w:val="0035268C"/>
    <w:rsid w:val="00352A72"/>
    <w:rsid w:val="00353667"/>
    <w:rsid w:val="003539C8"/>
    <w:rsid w:val="003545F6"/>
    <w:rsid w:val="003548F7"/>
    <w:rsid w:val="003562D6"/>
    <w:rsid w:val="003567F7"/>
    <w:rsid w:val="00356ACA"/>
    <w:rsid w:val="003575D6"/>
    <w:rsid w:val="003601AB"/>
    <w:rsid w:val="0036076F"/>
    <w:rsid w:val="00360C7F"/>
    <w:rsid w:val="00361BFC"/>
    <w:rsid w:val="003628C9"/>
    <w:rsid w:val="00362CA3"/>
    <w:rsid w:val="00362CCB"/>
    <w:rsid w:val="00362DA5"/>
    <w:rsid w:val="003633C5"/>
    <w:rsid w:val="00363EB6"/>
    <w:rsid w:val="0036414E"/>
    <w:rsid w:val="00364A93"/>
    <w:rsid w:val="00365020"/>
    <w:rsid w:val="003655FA"/>
    <w:rsid w:val="00365711"/>
    <w:rsid w:val="00365CCF"/>
    <w:rsid w:val="00365D95"/>
    <w:rsid w:val="003663F1"/>
    <w:rsid w:val="0036766E"/>
    <w:rsid w:val="0037083A"/>
    <w:rsid w:val="00370A6E"/>
    <w:rsid w:val="00371DE2"/>
    <w:rsid w:val="00372A59"/>
    <w:rsid w:val="003730F3"/>
    <w:rsid w:val="00373BC5"/>
    <w:rsid w:val="00373CA7"/>
    <w:rsid w:val="003746E3"/>
    <w:rsid w:val="00374849"/>
    <w:rsid w:val="00374CD1"/>
    <w:rsid w:val="00375E36"/>
    <w:rsid w:val="00375E4A"/>
    <w:rsid w:val="00376079"/>
    <w:rsid w:val="00376F34"/>
    <w:rsid w:val="003776D2"/>
    <w:rsid w:val="003800BB"/>
    <w:rsid w:val="0038027F"/>
    <w:rsid w:val="00380B25"/>
    <w:rsid w:val="00381178"/>
    <w:rsid w:val="003814A0"/>
    <w:rsid w:val="00381949"/>
    <w:rsid w:val="003827D3"/>
    <w:rsid w:val="00382D6F"/>
    <w:rsid w:val="0038363F"/>
    <w:rsid w:val="0038382A"/>
    <w:rsid w:val="00383C2D"/>
    <w:rsid w:val="00383CF5"/>
    <w:rsid w:val="00384029"/>
    <w:rsid w:val="00384813"/>
    <w:rsid w:val="00384E67"/>
    <w:rsid w:val="00385D12"/>
    <w:rsid w:val="00385E78"/>
    <w:rsid w:val="003863B0"/>
    <w:rsid w:val="0038641C"/>
    <w:rsid w:val="00386EBF"/>
    <w:rsid w:val="00387C88"/>
    <w:rsid w:val="00387E76"/>
    <w:rsid w:val="00391B1D"/>
    <w:rsid w:val="003920C3"/>
    <w:rsid w:val="00392762"/>
    <w:rsid w:val="00392820"/>
    <w:rsid w:val="003928CC"/>
    <w:rsid w:val="00393348"/>
    <w:rsid w:val="00393AB3"/>
    <w:rsid w:val="0039400D"/>
    <w:rsid w:val="003945AA"/>
    <w:rsid w:val="0039480B"/>
    <w:rsid w:val="00394F7F"/>
    <w:rsid w:val="0039547F"/>
    <w:rsid w:val="003955F6"/>
    <w:rsid w:val="0039596A"/>
    <w:rsid w:val="00395ACC"/>
    <w:rsid w:val="00395E01"/>
    <w:rsid w:val="00397877"/>
    <w:rsid w:val="003A048D"/>
    <w:rsid w:val="003A0FBF"/>
    <w:rsid w:val="003A1017"/>
    <w:rsid w:val="003A177E"/>
    <w:rsid w:val="003A1AD1"/>
    <w:rsid w:val="003A1B7D"/>
    <w:rsid w:val="003A1E92"/>
    <w:rsid w:val="003A2508"/>
    <w:rsid w:val="003A2959"/>
    <w:rsid w:val="003A2BC2"/>
    <w:rsid w:val="003A2E13"/>
    <w:rsid w:val="003A2F78"/>
    <w:rsid w:val="003A352A"/>
    <w:rsid w:val="003A3DBC"/>
    <w:rsid w:val="003A46E2"/>
    <w:rsid w:val="003A48E3"/>
    <w:rsid w:val="003A5794"/>
    <w:rsid w:val="003A6003"/>
    <w:rsid w:val="003A62EE"/>
    <w:rsid w:val="003A632E"/>
    <w:rsid w:val="003A6BD6"/>
    <w:rsid w:val="003A7182"/>
    <w:rsid w:val="003A72E7"/>
    <w:rsid w:val="003A7516"/>
    <w:rsid w:val="003A7A40"/>
    <w:rsid w:val="003A7B3E"/>
    <w:rsid w:val="003A7B7F"/>
    <w:rsid w:val="003B017F"/>
    <w:rsid w:val="003B0841"/>
    <w:rsid w:val="003B0F8A"/>
    <w:rsid w:val="003B118C"/>
    <w:rsid w:val="003B173D"/>
    <w:rsid w:val="003B18F0"/>
    <w:rsid w:val="003B1B24"/>
    <w:rsid w:val="003B2721"/>
    <w:rsid w:val="003B2E46"/>
    <w:rsid w:val="003B2F43"/>
    <w:rsid w:val="003B30F3"/>
    <w:rsid w:val="003B34D8"/>
    <w:rsid w:val="003B37C0"/>
    <w:rsid w:val="003B3849"/>
    <w:rsid w:val="003B3B17"/>
    <w:rsid w:val="003B414F"/>
    <w:rsid w:val="003B4A69"/>
    <w:rsid w:val="003B5008"/>
    <w:rsid w:val="003B50F6"/>
    <w:rsid w:val="003B513F"/>
    <w:rsid w:val="003B54C3"/>
    <w:rsid w:val="003B55E7"/>
    <w:rsid w:val="003B56F1"/>
    <w:rsid w:val="003B5916"/>
    <w:rsid w:val="003B5B75"/>
    <w:rsid w:val="003B6146"/>
    <w:rsid w:val="003B6474"/>
    <w:rsid w:val="003B6700"/>
    <w:rsid w:val="003B6AE3"/>
    <w:rsid w:val="003B72FE"/>
    <w:rsid w:val="003C13D5"/>
    <w:rsid w:val="003C18BC"/>
    <w:rsid w:val="003C197D"/>
    <w:rsid w:val="003C1B5F"/>
    <w:rsid w:val="003C2082"/>
    <w:rsid w:val="003C252E"/>
    <w:rsid w:val="003C2940"/>
    <w:rsid w:val="003C29C8"/>
    <w:rsid w:val="003C2D1C"/>
    <w:rsid w:val="003C2F6D"/>
    <w:rsid w:val="003C326C"/>
    <w:rsid w:val="003C351A"/>
    <w:rsid w:val="003C5232"/>
    <w:rsid w:val="003C5F94"/>
    <w:rsid w:val="003C6106"/>
    <w:rsid w:val="003C626C"/>
    <w:rsid w:val="003C63B2"/>
    <w:rsid w:val="003C6475"/>
    <w:rsid w:val="003C67B3"/>
    <w:rsid w:val="003C6D95"/>
    <w:rsid w:val="003C7B9B"/>
    <w:rsid w:val="003D05EA"/>
    <w:rsid w:val="003D09FB"/>
    <w:rsid w:val="003D0E60"/>
    <w:rsid w:val="003D1097"/>
    <w:rsid w:val="003D17E4"/>
    <w:rsid w:val="003D2606"/>
    <w:rsid w:val="003D2B51"/>
    <w:rsid w:val="003D311A"/>
    <w:rsid w:val="003D3C02"/>
    <w:rsid w:val="003D4703"/>
    <w:rsid w:val="003D4B18"/>
    <w:rsid w:val="003D7BA8"/>
    <w:rsid w:val="003D7EAB"/>
    <w:rsid w:val="003D7FF7"/>
    <w:rsid w:val="003E03E4"/>
    <w:rsid w:val="003E06DF"/>
    <w:rsid w:val="003E10BD"/>
    <w:rsid w:val="003E17D6"/>
    <w:rsid w:val="003E1A18"/>
    <w:rsid w:val="003E24DC"/>
    <w:rsid w:val="003E29C2"/>
    <w:rsid w:val="003E2D7F"/>
    <w:rsid w:val="003E2E89"/>
    <w:rsid w:val="003E36FF"/>
    <w:rsid w:val="003E41D9"/>
    <w:rsid w:val="003E4BBC"/>
    <w:rsid w:val="003E4D4E"/>
    <w:rsid w:val="003E60FB"/>
    <w:rsid w:val="003E63AF"/>
    <w:rsid w:val="003E63B8"/>
    <w:rsid w:val="003E65FA"/>
    <w:rsid w:val="003E66B5"/>
    <w:rsid w:val="003F0155"/>
    <w:rsid w:val="003F0301"/>
    <w:rsid w:val="003F0C5E"/>
    <w:rsid w:val="003F0EFB"/>
    <w:rsid w:val="003F0F75"/>
    <w:rsid w:val="003F10A8"/>
    <w:rsid w:val="003F171A"/>
    <w:rsid w:val="003F1F70"/>
    <w:rsid w:val="003F2011"/>
    <w:rsid w:val="003F2253"/>
    <w:rsid w:val="003F2A48"/>
    <w:rsid w:val="003F3126"/>
    <w:rsid w:val="003F36B6"/>
    <w:rsid w:val="003F416B"/>
    <w:rsid w:val="003F525E"/>
    <w:rsid w:val="003F728A"/>
    <w:rsid w:val="003F7799"/>
    <w:rsid w:val="003F78FC"/>
    <w:rsid w:val="003F7C84"/>
    <w:rsid w:val="00400981"/>
    <w:rsid w:val="00401C07"/>
    <w:rsid w:val="00401D32"/>
    <w:rsid w:val="00401FB9"/>
    <w:rsid w:val="00404D65"/>
    <w:rsid w:val="00405030"/>
    <w:rsid w:val="00405E24"/>
    <w:rsid w:val="00405F3A"/>
    <w:rsid w:val="00406188"/>
    <w:rsid w:val="00406A0C"/>
    <w:rsid w:val="00406F6D"/>
    <w:rsid w:val="0040705F"/>
    <w:rsid w:val="00407087"/>
    <w:rsid w:val="00407229"/>
    <w:rsid w:val="00407AE5"/>
    <w:rsid w:val="00407B9B"/>
    <w:rsid w:val="004102A3"/>
    <w:rsid w:val="004109F2"/>
    <w:rsid w:val="00410B63"/>
    <w:rsid w:val="00410DD3"/>
    <w:rsid w:val="00410E37"/>
    <w:rsid w:val="00410F1F"/>
    <w:rsid w:val="00411179"/>
    <w:rsid w:val="00411367"/>
    <w:rsid w:val="00411582"/>
    <w:rsid w:val="00411691"/>
    <w:rsid w:val="0041297D"/>
    <w:rsid w:val="00413147"/>
    <w:rsid w:val="0041331D"/>
    <w:rsid w:val="004135CF"/>
    <w:rsid w:val="00413681"/>
    <w:rsid w:val="0041379B"/>
    <w:rsid w:val="00413838"/>
    <w:rsid w:val="00413A79"/>
    <w:rsid w:val="00413A9A"/>
    <w:rsid w:val="00413B23"/>
    <w:rsid w:val="00413EE2"/>
    <w:rsid w:val="004141D1"/>
    <w:rsid w:val="0041540A"/>
    <w:rsid w:val="004154E6"/>
    <w:rsid w:val="00415BDA"/>
    <w:rsid w:val="00415C60"/>
    <w:rsid w:val="004162D4"/>
    <w:rsid w:val="00416561"/>
    <w:rsid w:val="0041693E"/>
    <w:rsid w:val="00416CC4"/>
    <w:rsid w:val="0041725F"/>
    <w:rsid w:val="0041733C"/>
    <w:rsid w:val="004177CE"/>
    <w:rsid w:val="00417F3B"/>
    <w:rsid w:val="0042002D"/>
    <w:rsid w:val="00420324"/>
    <w:rsid w:val="00421299"/>
    <w:rsid w:val="00421F1E"/>
    <w:rsid w:val="00422095"/>
    <w:rsid w:val="004222A3"/>
    <w:rsid w:val="004231A9"/>
    <w:rsid w:val="0042365C"/>
    <w:rsid w:val="004238BF"/>
    <w:rsid w:val="00424788"/>
    <w:rsid w:val="004249E8"/>
    <w:rsid w:val="00424A73"/>
    <w:rsid w:val="00425143"/>
    <w:rsid w:val="00425322"/>
    <w:rsid w:val="004256DF"/>
    <w:rsid w:val="00425817"/>
    <w:rsid w:val="00426D52"/>
    <w:rsid w:val="00426F2B"/>
    <w:rsid w:val="00427312"/>
    <w:rsid w:val="004278F1"/>
    <w:rsid w:val="004308BF"/>
    <w:rsid w:val="00430B0B"/>
    <w:rsid w:val="00430B44"/>
    <w:rsid w:val="00430B87"/>
    <w:rsid w:val="0043124B"/>
    <w:rsid w:val="00431BE5"/>
    <w:rsid w:val="00431CEB"/>
    <w:rsid w:val="00432037"/>
    <w:rsid w:val="004328C6"/>
    <w:rsid w:val="00432BF2"/>
    <w:rsid w:val="00432C4C"/>
    <w:rsid w:val="0043384F"/>
    <w:rsid w:val="004340FD"/>
    <w:rsid w:val="00434602"/>
    <w:rsid w:val="0043490D"/>
    <w:rsid w:val="00434CA1"/>
    <w:rsid w:val="00435321"/>
    <w:rsid w:val="004365B1"/>
    <w:rsid w:val="00436EEF"/>
    <w:rsid w:val="004372A2"/>
    <w:rsid w:val="004377C8"/>
    <w:rsid w:val="0043783D"/>
    <w:rsid w:val="00437E8B"/>
    <w:rsid w:val="00440476"/>
    <w:rsid w:val="00440FB8"/>
    <w:rsid w:val="004414D5"/>
    <w:rsid w:val="00441516"/>
    <w:rsid w:val="004428ED"/>
    <w:rsid w:val="0044393D"/>
    <w:rsid w:val="004441DE"/>
    <w:rsid w:val="004449D3"/>
    <w:rsid w:val="00444AEB"/>
    <w:rsid w:val="004451A8"/>
    <w:rsid w:val="004456FB"/>
    <w:rsid w:val="00445750"/>
    <w:rsid w:val="00445C3E"/>
    <w:rsid w:val="00445C59"/>
    <w:rsid w:val="00446315"/>
    <w:rsid w:val="00446552"/>
    <w:rsid w:val="00446F07"/>
    <w:rsid w:val="00447DCA"/>
    <w:rsid w:val="00447EBE"/>
    <w:rsid w:val="00450976"/>
    <w:rsid w:val="00450FBD"/>
    <w:rsid w:val="00451A98"/>
    <w:rsid w:val="00452CFD"/>
    <w:rsid w:val="004531C8"/>
    <w:rsid w:val="004537BB"/>
    <w:rsid w:val="004541EE"/>
    <w:rsid w:val="004546DA"/>
    <w:rsid w:val="004551A4"/>
    <w:rsid w:val="00455334"/>
    <w:rsid w:val="00455569"/>
    <w:rsid w:val="00456632"/>
    <w:rsid w:val="0045750D"/>
    <w:rsid w:val="00457779"/>
    <w:rsid w:val="00457988"/>
    <w:rsid w:val="00457C84"/>
    <w:rsid w:val="00457E8C"/>
    <w:rsid w:val="00460104"/>
    <w:rsid w:val="00460594"/>
    <w:rsid w:val="00460D2C"/>
    <w:rsid w:val="00460EF6"/>
    <w:rsid w:val="0046108C"/>
    <w:rsid w:val="00461903"/>
    <w:rsid w:val="00461AF5"/>
    <w:rsid w:val="00461E14"/>
    <w:rsid w:val="00462546"/>
    <w:rsid w:val="00462B75"/>
    <w:rsid w:val="00463389"/>
    <w:rsid w:val="0046363B"/>
    <w:rsid w:val="0046365F"/>
    <w:rsid w:val="004645D3"/>
    <w:rsid w:val="00464709"/>
    <w:rsid w:val="00464982"/>
    <w:rsid w:val="00465B35"/>
    <w:rsid w:val="00465DDE"/>
    <w:rsid w:val="00465EA2"/>
    <w:rsid w:val="00466077"/>
    <w:rsid w:val="00466627"/>
    <w:rsid w:val="00466A59"/>
    <w:rsid w:val="00466C07"/>
    <w:rsid w:val="0046731E"/>
    <w:rsid w:val="00467740"/>
    <w:rsid w:val="004703CF"/>
    <w:rsid w:val="00470A56"/>
    <w:rsid w:val="004716CD"/>
    <w:rsid w:val="004724E9"/>
    <w:rsid w:val="00472565"/>
    <w:rsid w:val="004728A1"/>
    <w:rsid w:val="004730D0"/>
    <w:rsid w:val="0047340E"/>
    <w:rsid w:val="00473A21"/>
    <w:rsid w:val="00473B22"/>
    <w:rsid w:val="00473C5D"/>
    <w:rsid w:val="00473ECD"/>
    <w:rsid w:val="0047438A"/>
    <w:rsid w:val="00474425"/>
    <w:rsid w:val="00474792"/>
    <w:rsid w:val="00474959"/>
    <w:rsid w:val="00474C7A"/>
    <w:rsid w:val="00474E86"/>
    <w:rsid w:val="00474FEA"/>
    <w:rsid w:val="00475219"/>
    <w:rsid w:val="004752CC"/>
    <w:rsid w:val="00475DCB"/>
    <w:rsid w:val="00475F99"/>
    <w:rsid w:val="0047689C"/>
    <w:rsid w:val="00476D15"/>
    <w:rsid w:val="00477C37"/>
    <w:rsid w:val="00477F18"/>
    <w:rsid w:val="00477F28"/>
    <w:rsid w:val="00477F63"/>
    <w:rsid w:val="004801AC"/>
    <w:rsid w:val="00480612"/>
    <w:rsid w:val="004806A0"/>
    <w:rsid w:val="004808B7"/>
    <w:rsid w:val="00481378"/>
    <w:rsid w:val="0048176E"/>
    <w:rsid w:val="00482113"/>
    <w:rsid w:val="00482669"/>
    <w:rsid w:val="004832ED"/>
    <w:rsid w:val="0048336A"/>
    <w:rsid w:val="00483903"/>
    <w:rsid w:val="0048433A"/>
    <w:rsid w:val="0048434F"/>
    <w:rsid w:val="00484492"/>
    <w:rsid w:val="004844AE"/>
    <w:rsid w:val="00484597"/>
    <w:rsid w:val="00484CF4"/>
    <w:rsid w:val="00484EA6"/>
    <w:rsid w:val="0048541D"/>
    <w:rsid w:val="004856A0"/>
    <w:rsid w:val="00485764"/>
    <w:rsid w:val="004858D5"/>
    <w:rsid w:val="0048597D"/>
    <w:rsid w:val="00485A64"/>
    <w:rsid w:val="00485E0A"/>
    <w:rsid w:val="004860C0"/>
    <w:rsid w:val="00486113"/>
    <w:rsid w:val="00486189"/>
    <w:rsid w:val="00486597"/>
    <w:rsid w:val="0048705F"/>
    <w:rsid w:val="00487A18"/>
    <w:rsid w:val="00490160"/>
    <w:rsid w:val="00490A0D"/>
    <w:rsid w:val="004915FC"/>
    <w:rsid w:val="004923F5"/>
    <w:rsid w:val="00492ABE"/>
    <w:rsid w:val="00492B12"/>
    <w:rsid w:val="00493488"/>
    <w:rsid w:val="00493A68"/>
    <w:rsid w:val="004945D2"/>
    <w:rsid w:val="004949B5"/>
    <w:rsid w:val="00494C41"/>
    <w:rsid w:val="00495994"/>
    <w:rsid w:val="004964DD"/>
    <w:rsid w:val="00496B55"/>
    <w:rsid w:val="0049739E"/>
    <w:rsid w:val="0049741D"/>
    <w:rsid w:val="004A0A41"/>
    <w:rsid w:val="004A148F"/>
    <w:rsid w:val="004A17CE"/>
    <w:rsid w:val="004A1B76"/>
    <w:rsid w:val="004A2192"/>
    <w:rsid w:val="004A21FB"/>
    <w:rsid w:val="004A24DC"/>
    <w:rsid w:val="004A25D4"/>
    <w:rsid w:val="004A2DA3"/>
    <w:rsid w:val="004A32BB"/>
    <w:rsid w:val="004A33BC"/>
    <w:rsid w:val="004A36BE"/>
    <w:rsid w:val="004A3896"/>
    <w:rsid w:val="004A3F3E"/>
    <w:rsid w:val="004A4079"/>
    <w:rsid w:val="004A435A"/>
    <w:rsid w:val="004A4676"/>
    <w:rsid w:val="004A4AF4"/>
    <w:rsid w:val="004A697E"/>
    <w:rsid w:val="004A758E"/>
    <w:rsid w:val="004A7CF0"/>
    <w:rsid w:val="004B003D"/>
    <w:rsid w:val="004B00FD"/>
    <w:rsid w:val="004B0C9F"/>
    <w:rsid w:val="004B0CF3"/>
    <w:rsid w:val="004B0DD7"/>
    <w:rsid w:val="004B1072"/>
    <w:rsid w:val="004B12BA"/>
    <w:rsid w:val="004B2033"/>
    <w:rsid w:val="004B2348"/>
    <w:rsid w:val="004B28DB"/>
    <w:rsid w:val="004B2B3C"/>
    <w:rsid w:val="004B2B60"/>
    <w:rsid w:val="004B2C7F"/>
    <w:rsid w:val="004B2FC3"/>
    <w:rsid w:val="004B3FE3"/>
    <w:rsid w:val="004B42A4"/>
    <w:rsid w:val="004B4CA6"/>
    <w:rsid w:val="004B4D7A"/>
    <w:rsid w:val="004B4F98"/>
    <w:rsid w:val="004B5C25"/>
    <w:rsid w:val="004B60B1"/>
    <w:rsid w:val="004B60E0"/>
    <w:rsid w:val="004B674E"/>
    <w:rsid w:val="004B6B3C"/>
    <w:rsid w:val="004B6C10"/>
    <w:rsid w:val="004B6FA7"/>
    <w:rsid w:val="004B6FD6"/>
    <w:rsid w:val="004B7704"/>
    <w:rsid w:val="004B7B38"/>
    <w:rsid w:val="004B7CCF"/>
    <w:rsid w:val="004C03E8"/>
    <w:rsid w:val="004C089B"/>
    <w:rsid w:val="004C12F9"/>
    <w:rsid w:val="004C2115"/>
    <w:rsid w:val="004C21E3"/>
    <w:rsid w:val="004C2A9D"/>
    <w:rsid w:val="004C2CEF"/>
    <w:rsid w:val="004C2FE6"/>
    <w:rsid w:val="004C38B2"/>
    <w:rsid w:val="004C3D70"/>
    <w:rsid w:val="004C3F29"/>
    <w:rsid w:val="004C41A7"/>
    <w:rsid w:val="004C463B"/>
    <w:rsid w:val="004C4641"/>
    <w:rsid w:val="004C467D"/>
    <w:rsid w:val="004C472F"/>
    <w:rsid w:val="004C4985"/>
    <w:rsid w:val="004C4B99"/>
    <w:rsid w:val="004C5564"/>
    <w:rsid w:val="004C5BE7"/>
    <w:rsid w:val="004C5ED6"/>
    <w:rsid w:val="004C623D"/>
    <w:rsid w:val="004C6254"/>
    <w:rsid w:val="004C6267"/>
    <w:rsid w:val="004C6290"/>
    <w:rsid w:val="004C62A6"/>
    <w:rsid w:val="004C642B"/>
    <w:rsid w:val="004C69D8"/>
    <w:rsid w:val="004C6B9B"/>
    <w:rsid w:val="004C6CCC"/>
    <w:rsid w:val="004C6FBD"/>
    <w:rsid w:val="004C7040"/>
    <w:rsid w:val="004C715A"/>
    <w:rsid w:val="004C73A8"/>
    <w:rsid w:val="004C758C"/>
    <w:rsid w:val="004C7B39"/>
    <w:rsid w:val="004C7F58"/>
    <w:rsid w:val="004D01DA"/>
    <w:rsid w:val="004D01EA"/>
    <w:rsid w:val="004D0864"/>
    <w:rsid w:val="004D0AAA"/>
    <w:rsid w:val="004D130E"/>
    <w:rsid w:val="004D16EF"/>
    <w:rsid w:val="004D18B9"/>
    <w:rsid w:val="004D1EEA"/>
    <w:rsid w:val="004D21F5"/>
    <w:rsid w:val="004D2205"/>
    <w:rsid w:val="004D22A8"/>
    <w:rsid w:val="004D2344"/>
    <w:rsid w:val="004D268F"/>
    <w:rsid w:val="004D294C"/>
    <w:rsid w:val="004D2CD4"/>
    <w:rsid w:val="004D3607"/>
    <w:rsid w:val="004D382A"/>
    <w:rsid w:val="004D38B3"/>
    <w:rsid w:val="004D3E3F"/>
    <w:rsid w:val="004D49A2"/>
    <w:rsid w:val="004D4C39"/>
    <w:rsid w:val="004D4FA3"/>
    <w:rsid w:val="004D50B8"/>
    <w:rsid w:val="004D52C6"/>
    <w:rsid w:val="004D5701"/>
    <w:rsid w:val="004D5AE5"/>
    <w:rsid w:val="004D648F"/>
    <w:rsid w:val="004D64B3"/>
    <w:rsid w:val="004D65E8"/>
    <w:rsid w:val="004D68C8"/>
    <w:rsid w:val="004D6F14"/>
    <w:rsid w:val="004D7809"/>
    <w:rsid w:val="004D781D"/>
    <w:rsid w:val="004D7B21"/>
    <w:rsid w:val="004D7DA1"/>
    <w:rsid w:val="004D7FC7"/>
    <w:rsid w:val="004E06A7"/>
    <w:rsid w:val="004E0EA8"/>
    <w:rsid w:val="004E134E"/>
    <w:rsid w:val="004E1B5E"/>
    <w:rsid w:val="004E1B77"/>
    <w:rsid w:val="004E1DB4"/>
    <w:rsid w:val="004E2010"/>
    <w:rsid w:val="004E2CA3"/>
    <w:rsid w:val="004E2DDE"/>
    <w:rsid w:val="004E3076"/>
    <w:rsid w:val="004E3702"/>
    <w:rsid w:val="004E40F9"/>
    <w:rsid w:val="004E447D"/>
    <w:rsid w:val="004E453C"/>
    <w:rsid w:val="004E4566"/>
    <w:rsid w:val="004E4DCA"/>
    <w:rsid w:val="004E4E3F"/>
    <w:rsid w:val="004E53EB"/>
    <w:rsid w:val="004E5CA7"/>
    <w:rsid w:val="004E5EF6"/>
    <w:rsid w:val="004E6A4E"/>
    <w:rsid w:val="004E7A8F"/>
    <w:rsid w:val="004F04B6"/>
    <w:rsid w:val="004F09D3"/>
    <w:rsid w:val="004F0FA2"/>
    <w:rsid w:val="004F1D9D"/>
    <w:rsid w:val="004F26C9"/>
    <w:rsid w:val="004F2AD5"/>
    <w:rsid w:val="004F30EC"/>
    <w:rsid w:val="004F32F1"/>
    <w:rsid w:val="004F3341"/>
    <w:rsid w:val="004F4D1F"/>
    <w:rsid w:val="004F4E39"/>
    <w:rsid w:val="004F559F"/>
    <w:rsid w:val="004F571B"/>
    <w:rsid w:val="004F6557"/>
    <w:rsid w:val="004F69A3"/>
    <w:rsid w:val="004F6C02"/>
    <w:rsid w:val="004F723D"/>
    <w:rsid w:val="004F7AE4"/>
    <w:rsid w:val="004F7B65"/>
    <w:rsid w:val="0050048B"/>
    <w:rsid w:val="00500631"/>
    <w:rsid w:val="0050064D"/>
    <w:rsid w:val="005006DB"/>
    <w:rsid w:val="00500F98"/>
    <w:rsid w:val="00501AB3"/>
    <w:rsid w:val="00502861"/>
    <w:rsid w:val="0050311E"/>
    <w:rsid w:val="00503402"/>
    <w:rsid w:val="00504186"/>
    <w:rsid w:val="005055D5"/>
    <w:rsid w:val="00505C6F"/>
    <w:rsid w:val="00506288"/>
    <w:rsid w:val="0050683F"/>
    <w:rsid w:val="00506849"/>
    <w:rsid w:val="0050730F"/>
    <w:rsid w:val="005077D2"/>
    <w:rsid w:val="00510ECD"/>
    <w:rsid w:val="005113D8"/>
    <w:rsid w:val="00511AE2"/>
    <w:rsid w:val="0051265C"/>
    <w:rsid w:val="00512EFD"/>
    <w:rsid w:val="00513108"/>
    <w:rsid w:val="0051446C"/>
    <w:rsid w:val="00514DCB"/>
    <w:rsid w:val="0051534D"/>
    <w:rsid w:val="005153CC"/>
    <w:rsid w:val="005157FF"/>
    <w:rsid w:val="0051584A"/>
    <w:rsid w:val="005158F7"/>
    <w:rsid w:val="0051590D"/>
    <w:rsid w:val="00515C0D"/>
    <w:rsid w:val="00515C29"/>
    <w:rsid w:val="00515DF0"/>
    <w:rsid w:val="00517791"/>
    <w:rsid w:val="005205D1"/>
    <w:rsid w:val="00520B0D"/>
    <w:rsid w:val="0052111F"/>
    <w:rsid w:val="00521AC1"/>
    <w:rsid w:val="00521C11"/>
    <w:rsid w:val="00521E02"/>
    <w:rsid w:val="00522119"/>
    <w:rsid w:val="00523320"/>
    <w:rsid w:val="0052356B"/>
    <w:rsid w:val="00523BFA"/>
    <w:rsid w:val="00524AED"/>
    <w:rsid w:val="00524C0B"/>
    <w:rsid w:val="005250CB"/>
    <w:rsid w:val="00525306"/>
    <w:rsid w:val="00525983"/>
    <w:rsid w:val="00526ED2"/>
    <w:rsid w:val="005273FB"/>
    <w:rsid w:val="00527773"/>
    <w:rsid w:val="00527E56"/>
    <w:rsid w:val="005303A5"/>
    <w:rsid w:val="0053072D"/>
    <w:rsid w:val="005307DC"/>
    <w:rsid w:val="00530F71"/>
    <w:rsid w:val="00531CB7"/>
    <w:rsid w:val="005321EB"/>
    <w:rsid w:val="0053271E"/>
    <w:rsid w:val="0053283C"/>
    <w:rsid w:val="0053289D"/>
    <w:rsid w:val="00532EF1"/>
    <w:rsid w:val="00533383"/>
    <w:rsid w:val="00533A54"/>
    <w:rsid w:val="00533D8A"/>
    <w:rsid w:val="00533FF0"/>
    <w:rsid w:val="005349F7"/>
    <w:rsid w:val="005354E7"/>
    <w:rsid w:val="00535BE4"/>
    <w:rsid w:val="0053651C"/>
    <w:rsid w:val="005366A2"/>
    <w:rsid w:val="005374D7"/>
    <w:rsid w:val="00537C6F"/>
    <w:rsid w:val="005401FD"/>
    <w:rsid w:val="00540D7B"/>
    <w:rsid w:val="005415CC"/>
    <w:rsid w:val="005416D3"/>
    <w:rsid w:val="005423A9"/>
    <w:rsid w:val="005424AB"/>
    <w:rsid w:val="0054281D"/>
    <w:rsid w:val="00543727"/>
    <w:rsid w:val="00543866"/>
    <w:rsid w:val="00543A0E"/>
    <w:rsid w:val="00543C0C"/>
    <w:rsid w:val="00543D25"/>
    <w:rsid w:val="00544245"/>
    <w:rsid w:val="0054468F"/>
    <w:rsid w:val="00544F16"/>
    <w:rsid w:val="0054556C"/>
    <w:rsid w:val="005458EC"/>
    <w:rsid w:val="00545C60"/>
    <w:rsid w:val="00546C91"/>
    <w:rsid w:val="0054727D"/>
    <w:rsid w:val="005478EB"/>
    <w:rsid w:val="00547B97"/>
    <w:rsid w:val="00547D9A"/>
    <w:rsid w:val="00550081"/>
    <w:rsid w:val="00550605"/>
    <w:rsid w:val="005508E5"/>
    <w:rsid w:val="00550DD4"/>
    <w:rsid w:val="0055221E"/>
    <w:rsid w:val="0055289F"/>
    <w:rsid w:val="00553032"/>
    <w:rsid w:val="00553152"/>
    <w:rsid w:val="005531CE"/>
    <w:rsid w:val="0055352B"/>
    <w:rsid w:val="0055356D"/>
    <w:rsid w:val="005536AA"/>
    <w:rsid w:val="00553CB8"/>
    <w:rsid w:val="00553ED8"/>
    <w:rsid w:val="00554D54"/>
    <w:rsid w:val="00555B12"/>
    <w:rsid w:val="00555B4E"/>
    <w:rsid w:val="00556423"/>
    <w:rsid w:val="0055694A"/>
    <w:rsid w:val="00556C99"/>
    <w:rsid w:val="00556FD3"/>
    <w:rsid w:val="00557168"/>
    <w:rsid w:val="00557535"/>
    <w:rsid w:val="005576B5"/>
    <w:rsid w:val="00557D3C"/>
    <w:rsid w:val="00560345"/>
    <w:rsid w:val="005603ED"/>
    <w:rsid w:val="005606C2"/>
    <w:rsid w:val="0056093C"/>
    <w:rsid w:val="0056116B"/>
    <w:rsid w:val="005614CA"/>
    <w:rsid w:val="00562321"/>
    <w:rsid w:val="005623CD"/>
    <w:rsid w:val="0056263B"/>
    <w:rsid w:val="005626C2"/>
    <w:rsid w:val="0056467A"/>
    <w:rsid w:val="0056486C"/>
    <w:rsid w:val="00564DAD"/>
    <w:rsid w:val="0056642E"/>
    <w:rsid w:val="0056757E"/>
    <w:rsid w:val="005676F0"/>
    <w:rsid w:val="005679A1"/>
    <w:rsid w:val="00567B34"/>
    <w:rsid w:val="00567B4B"/>
    <w:rsid w:val="00567EAE"/>
    <w:rsid w:val="00570244"/>
    <w:rsid w:val="00570354"/>
    <w:rsid w:val="005706BF"/>
    <w:rsid w:val="00570758"/>
    <w:rsid w:val="005714D2"/>
    <w:rsid w:val="0057151A"/>
    <w:rsid w:val="0057163E"/>
    <w:rsid w:val="00571D80"/>
    <w:rsid w:val="00571DBC"/>
    <w:rsid w:val="00571FE8"/>
    <w:rsid w:val="00572B99"/>
    <w:rsid w:val="00572E07"/>
    <w:rsid w:val="00572E89"/>
    <w:rsid w:val="00574698"/>
    <w:rsid w:val="005747B9"/>
    <w:rsid w:val="00574958"/>
    <w:rsid w:val="00574F91"/>
    <w:rsid w:val="0057596D"/>
    <w:rsid w:val="00575BA2"/>
    <w:rsid w:val="00575FEC"/>
    <w:rsid w:val="0057620F"/>
    <w:rsid w:val="00576D49"/>
    <w:rsid w:val="005772E9"/>
    <w:rsid w:val="00577552"/>
    <w:rsid w:val="00577AD9"/>
    <w:rsid w:val="00577FCE"/>
    <w:rsid w:val="00580164"/>
    <w:rsid w:val="0058017D"/>
    <w:rsid w:val="00580647"/>
    <w:rsid w:val="00580776"/>
    <w:rsid w:val="00580CAB"/>
    <w:rsid w:val="00580EC0"/>
    <w:rsid w:val="00580FCE"/>
    <w:rsid w:val="0058118F"/>
    <w:rsid w:val="00581339"/>
    <w:rsid w:val="00581B3C"/>
    <w:rsid w:val="00581BF9"/>
    <w:rsid w:val="00581C1E"/>
    <w:rsid w:val="00581E57"/>
    <w:rsid w:val="00581ECB"/>
    <w:rsid w:val="00582616"/>
    <w:rsid w:val="005827D8"/>
    <w:rsid w:val="00582A99"/>
    <w:rsid w:val="00582BB0"/>
    <w:rsid w:val="00583797"/>
    <w:rsid w:val="0058382D"/>
    <w:rsid w:val="00584416"/>
    <w:rsid w:val="0058527B"/>
    <w:rsid w:val="005858CB"/>
    <w:rsid w:val="00585E0C"/>
    <w:rsid w:val="00585E99"/>
    <w:rsid w:val="00586068"/>
    <w:rsid w:val="005861DC"/>
    <w:rsid w:val="005862DE"/>
    <w:rsid w:val="00586D19"/>
    <w:rsid w:val="0058734C"/>
    <w:rsid w:val="00587742"/>
    <w:rsid w:val="00587C8B"/>
    <w:rsid w:val="005900E7"/>
    <w:rsid w:val="005907F0"/>
    <w:rsid w:val="00590AE0"/>
    <w:rsid w:val="005915AE"/>
    <w:rsid w:val="00591B03"/>
    <w:rsid w:val="00591B5B"/>
    <w:rsid w:val="0059259F"/>
    <w:rsid w:val="00592B1D"/>
    <w:rsid w:val="005934FC"/>
    <w:rsid w:val="0059388B"/>
    <w:rsid w:val="005941AD"/>
    <w:rsid w:val="0059430E"/>
    <w:rsid w:val="00594B3D"/>
    <w:rsid w:val="00595368"/>
    <w:rsid w:val="00595749"/>
    <w:rsid w:val="005959B6"/>
    <w:rsid w:val="00595B91"/>
    <w:rsid w:val="0059679C"/>
    <w:rsid w:val="00597614"/>
    <w:rsid w:val="00597B9F"/>
    <w:rsid w:val="00597C4E"/>
    <w:rsid w:val="00597D62"/>
    <w:rsid w:val="005A1A75"/>
    <w:rsid w:val="005A25D9"/>
    <w:rsid w:val="005A2668"/>
    <w:rsid w:val="005A26FC"/>
    <w:rsid w:val="005A322D"/>
    <w:rsid w:val="005A38E5"/>
    <w:rsid w:val="005A39D5"/>
    <w:rsid w:val="005A3A35"/>
    <w:rsid w:val="005A492F"/>
    <w:rsid w:val="005A5029"/>
    <w:rsid w:val="005A53E3"/>
    <w:rsid w:val="005A5851"/>
    <w:rsid w:val="005A6061"/>
    <w:rsid w:val="005A60F3"/>
    <w:rsid w:val="005A647B"/>
    <w:rsid w:val="005A65AD"/>
    <w:rsid w:val="005A65B8"/>
    <w:rsid w:val="005A6E65"/>
    <w:rsid w:val="005A74FB"/>
    <w:rsid w:val="005A7D4E"/>
    <w:rsid w:val="005B024B"/>
    <w:rsid w:val="005B025D"/>
    <w:rsid w:val="005B095C"/>
    <w:rsid w:val="005B106A"/>
    <w:rsid w:val="005B1322"/>
    <w:rsid w:val="005B1476"/>
    <w:rsid w:val="005B2272"/>
    <w:rsid w:val="005B27DF"/>
    <w:rsid w:val="005B3C13"/>
    <w:rsid w:val="005B46BB"/>
    <w:rsid w:val="005B4F04"/>
    <w:rsid w:val="005B53FC"/>
    <w:rsid w:val="005B5714"/>
    <w:rsid w:val="005B5D74"/>
    <w:rsid w:val="005B5F74"/>
    <w:rsid w:val="005B602D"/>
    <w:rsid w:val="005B642D"/>
    <w:rsid w:val="005B65AE"/>
    <w:rsid w:val="005B6E00"/>
    <w:rsid w:val="005B712D"/>
    <w:rsid w:val="005B7ADF"/>
    <w:rsid w:val="005C0E75"/>
    <w:rsid w:val="005C1AAF"/>
    <w:rsid w:val="005C2CC6"/>
    <w:rsid w:val="005C2E81"/>
    <w:rsid w:val="005C3495"/>
    <w:rsid w:val="005C38CA"/>
    <w:rsid w:val="005C392A"/>
    <w:rsid w:val="005C3E49"/>
    <w:rsid w:val="005C43B9"/>
    <w:rsid w:val="005C4A75"/>
    <w:rsid w:val="005C5CED"/>
    <w:rsid w:val="005C6074"/>
    <w:rsid w:val="005C6B7A"/>
    <w:rsid w:val="005C7136"/>
    <w:rsid w:val="005C745B"/>
    <w:rsid w:val="005C7D59"/>
    <w:rsid w:val="005D08E4"/>
    <w:rsid w:val="005D1823"/>
    <w:rsid w:val="005D18B2"/>
    <w:rsid w:val="005D29EE"/>
    <w:rsid w:val="005D2D8B"/>
    <w:rsid w:val="005D2FD6"/>
    <w:rsid w:val="005D3933"/>
    <w:rsid w:val="005D3F42"/>
    <w:rsid w:val="005D3F64"/>
    <w:rsid w:val="005D41B6"/>
    <w:rsid w:val="005D4383"/>
    <w:rsid w:val="005D53E0"/>
    <w:rsid w:val="005D5630"/>
    <w:rsid w:val="005D5641"/>
    <w:rsid w:val="005D6700"/>
    <w:rsid w:val="005D68EE"/>
    <w:rsid w:val="005E0B35"/>
    <w:rsid w:val="005E15FC"/>
    <w:rsid w:val="005E1D6D"/>
    <w:rsid w:val="005E27CA"/>
    <w:rsid w:val="005E2AEB"/>
    <w:rsid w:val="005E2B7C"/>
    <w:rsid w:val="005E315A"/>
    <w:rsid w:val="005E370C"/>
    <w:rsid w:val="005E39FF"/>
    <w:rsid w:val="005E51F4"/>
    <w:rsid w:val="005E52B0"/>
    <w:rsid w:val="005E58D2"/>
    <w:rsid w:val="005E59A5"/>
    <w:rsid w:val="005E5B05"/>
    <w:rsid w:val="005E5CCD"/>
    <w:rsid w:val="005E6680"/>
    <w:rsid w:val="005E79CB"/>
    <w:rsid w:val="005E7DAD"/>
    <w:rsid w:val="005F01DE"/>
    <w:rsid w:val="005F0349"/>
    <w:rsid w:val="005F064B"/>
    <w:rsid w:val="005F0658"/>
    <w:rsid w:val="005F07C6"/>
    <w:rsid w:val="005F07F4"/>
    <w:rsid w:val="005F1C18"/>
    <w:rsid w:val="005F1F1C"/>
    <w:rsid w:val="005F21CE"/>
    <w:rsid w:val="005F2572"/>
    <w:rsid w:val="005F2732"/>
    <w:rsid w:val="005F2BB7"/>
    <w:rsid w:val="005F31D6"/>
    <w:rsid w:val="005F3527"/>
    <w:rsid w:val="005F38D8"/>
    <w:rsid w:val="005F402A"/>
    <w:rsid w:val="005F4991"/>
    <w:rsid w:val="005F4D1B"/>
    <w:rsid w:val="005F4FF7"/>
    <w:rsid w:val="005F6F20"/>
    <w:rsid w:val="005F706F"/>
    <w:rsid w:val="005F71D0"/>
    <w:rsid w:val="005F72AA"/>
    <w:rsid w:val="005F74D3"/>
    <w:rsid w:val="005F7A8D"/>
    <w:rsid w:val="005F7DB5"/>
    <w:rsid w:val="00601202"/>
    <w:rsid w:val="006027D2"/>
    <w:rsid w:val="00602B72"/>
    <w:rsid w:val="00602DF4"/>
    <w:rsid w:val="0060343D"/>
    <w:rsid w:val="00603BFA"/>
    <w:rsid w:val="00603C93"/>
    <w:rsid w:val="00603DB5"/>
    <w:rsid w:val="0060496C"/>
    <w:rsid w:val="00605A4B"/>
    <w:rsid w:val="00605A83"/>
    <w:rsid w:val="006060EA"/>
    <w:rsid w:val="00606191"/>
    <w:rsid w:val="006071AB"/>
    <w:rsid w:val="00607B80"/>
    <w:rsid w:val="00607D9A"/>
    <w:rsid w:val="006105F4"/>
    <w:rsid w:val="006106E5"/>
    <w:rsid w:val="00610C51"/>
    <w:rsid w:val="00611182"/>
    <w:rsid w:val="006114D1"/>
    <w:rsid w:val="00611657"/>
    <w:rsid w:val="00611788"/>
    <w:rsid w:val="00611CB9"/>
    <w:rsid w:val="00611CEA"/>
    <w:rsid w:val="0061233B"/>
    <w:rsid w:val="006139C8"/>
    <w:rsid w:val="006140E2"/>
    <w:rsid w:val="00614C56"/>
    <w:rsid w:val="00614E50"/>
    <w:rsid w:val="00615517"/>
    <w:rsid w:val="00615783"/>
    <w:rsid w:val="00615A93"/>
    <w:rsid w:val="0061608C"/>
    <w:rsid w:val="006166CF"/>
    <w:rsid w:val="00616EBF"/>
    <w:rsid w:val="006173B1"/>
    <w:rsid w:val="00617550"/>
    <w:rsid w:val="00617D9A"/>
    <w:rsid w:val="00617F9D"/>
    <w:rsid w:val="00617FBD"/>
    <w:rsid w:val="00620AC9"/>
    <w:rsid w:val="006220D3"/>
    <w:rsid w:val="00622F58"/>
    <w:rsid w:val="006238AF"/>
    <w:rsid w:val="00623F55"/>
    <w:rsid w:val="0062404A"/>
    <w:rsid w:val="00624AAB"/>
    <w:rsid w:val="00624BE3"/>
    <w:rsid w:val="00624C35"/>
    <w:rsid w:val="00624C85"/>
    <w:rsid w:val="00625720"/>
    <w:rsid w:val="00626118"/>
    <w:rsid w:val="00626CE6"/>
    <w:rsid w:val="006270F8"/>
    <w:rsid w:val="006272FF"/>
    <w:rsid w:val="00627543"/>
    <w:rsid w:val="006306F2"/>
    <w:rsid w:val="00631034"/>
    <w:rsid w:val="00631787"/>
    <w:rsid w:val="006318ED"/>
    <w:rsid w:val="006319C3"/>
    <w:rsid w:val="00631AAC"/>
    <w:rsid w:val="00631E06"/>
    <w:rsid w:val="00631E90"/>
    <w:rsid w:val="00631ED9"/>
    <w:rsid w:val="0063275B"/>
    <w:rsid w:val="00633AF1"/>
    <w:rsid w:val="0063405F"/>
    <w:rsid w:val="0063504C"/>
    <w:rsid w:val="00635D0E"/>
    <w:rsid w:val="006361A2"/>
    <w:rsid w:val="0063624E"/>
    <w:rsid w:val="00636591"/>
    <w:rsid w:val="006374A7"/>
    <w:rsid w:val="00640183"/>
    <w:rsid w:val="00640B62"/>
    <w:rsid w:val="00641323"/>
    <w:rsid w:val="006417C7"/>
    <w:rsid w:val="0064249A"/>
    <w:rsid w:val="00642746"/>
    <w:rsid w:val="00642C41"/>
    <w:rsid w:val="00643E79"/>
    <w:rsid w:val="0064411E"/>
    <w:rsid w:val="006448E7"/>
    <w:rsid w:val="00644984"/>
    <w:rsid w:val="00645382"/>
    <w:rsid w:val="00645E24"/>
    <w:rsid w:val="006460DC"/>
    <w:rsid w:val="006463C6"/>
    <w:rsid w:val="00646650"/>
    <w:rsid w:val="006469B7"/>
    <w:rsid w:val="00646F6E"/>
    <w:rsid w:val="006471C2"/>
    <w:rsid w:val="00647225"/>
    <w:rsid w:val="006475D5"/>
    <w:rsid w:val="006476DA"/>
    <w:rsid w:val="00647C5A"/>
    <w:rsid w:val="00647F02"/>
    <w:rsid w:val="00647F66"/>
    <w:rsid w:val="0065121A"/>
    <w:rsid w:val="0065132C"/>
    <w:rsid w:val="0065180A"/>
    <w:rsid w:val="006518DD"/>
    <w:rsid w:val="00651B80"/>
    <w:rsid w:val="00651C18"/>
    <w:rsid w:val="0065236F"/>
    <w:rsid w:val="00652D33"/>
    <w:rsid w:val="006538BF"/>
    <w:rsid w:val="00653A04"/>
    <w:rsid w:val="00653BA6"/>
    <w:rsid w:val="00653ED8"/>
    <w:rsid w:val="00653FD1"/>
    <w:rsid w:val="006548FC"/>
    <w:rsid w:val="00654947"/>
    <w:rsid w:val="00655EA0"/>
    <w:rsid w:val="0065631F"/>
    <w:rsid w:val="00656C41"/>
    <w:rsid w:val="00656DE3"/>
    <w:rsid w:val="006575F4"/>
    <w:rsid w:val="006575F7"/>
    <w:rsid w:val="006577F0"/>
    <w:rsid w:val="00657A05"/>
    <w:rsid w:val="0066046C"/>
    <w:rsid w:val="00660BDA"/>
    <w:rsid w:val="00660C33"/>
    <w:rsid w:val="00660E45"/>
    <w:rsid w:val="006615BD"/>
    <w:rsid w:val="00661DD8"/>
    <w:rsid w:val="00662DB1"/>
    <w:rsid w:val="00662DD6"/>
    <w:rsid w:val="006633D5"/>
    <w:rsid w:val="0066468C"/>
    <w:rsid w:val="0066486F"/>
    <w:rsid w:val="00664B67"/>
    <w:rsid w:val="00664B9A"/>
    <w:rsid w:val="00664C98"/>
    <w:rsid w:val="00664DD6"/>
    <w:rsid w:val="006654E2"/>
    <w:rsid w:val="006658A1"/>
    <w:rsid w:val="006660A4"/>
    <w:rsid w:val="0066614D"/>
    <w:rsid w:val="0066664E"/>
    <w:rsid w:val="00666653"/>
    <w:rsid w:val="00666C71"/>
    <w:rsid w:val="00666D5F"/>
    <w:rsid w:val="00666F74"/>
    <w:rsid w:val="006674E3"/>
    <w:rsid w:val="006676E1"/>
    <w:rsid w:val="00667F80"/>
    <w:rsid w:val="006706DF"/>
    <w:rsid w:val="0067093B"/>
    <w:rsid w:val="00670EF2"/>
    <w:rsid w:val="00671032"/>
    <w:rsid w:val="00671081"/>
    <w:rsid w:val="006717E5"/>
    <w:rsid w:val="00671CCD"/>
    <w:rsid w:val="00672233"/>
    <w:rsid w:val="00672334"/>
    <w:rsid w:val="006724BF"/>
    <w:rsid w:val="006724FB"/>
    <w:rsid w:val="00672666"/>
    <w:rsid w:val="006732A3"/>
    <w:rsid w:val="006733B5"/>
    <w:rsid w:val="0067353B"/>
    <w:rsid w:val="006736C4"/>
    <w:rsid w:val="00674216"/>
    <w:rsid w:val="00674425"/>
    <w:rsid w:val="00675396"/>
    <w:rsid w:val="006755B8"/>
    <w:rsid w:val="006758AB"/>
    <w:rsid w:val="00675A8A"/>
    <w:rsid w:val="006765E4"/>
    <w:rsid w:val="00676A06"/>
    <w:rsid w:val="00676EF1"/>
    <w:rsid w:val="00677BF1"/>
    <w:rsid w:val="00680182"/>
    <w:rsid w:val="006802C9"/>
    <w:rsid w:val="00680EDA"/>
    <w:rsid w:val="0068121E"/>
    <w:rsid w:val="00681DB6"/>
    <w:rsid w:val="00682170"/>
    <w:rsid w:val="006825E9"/>
    <w:rsid w:val="0068271E"/>
    <w:rsid w:val="00682CB8"/>
    <w:rsid w:val="006839F1"/>
    <w:rsid w:val="00684022"/>
    <w:rsid w:val="00684642"/>
    <w:rsid w:val="00685A08"/>
    <w:rsid w:val="006861EE"/>
    <w:rsid w:val="006863FB"/>
    <w:rsid w:val="00686525"/>
    <w:rsid w:val="0068657A"/>
    <w:rsid w:val="00687468"/>
    <w:rsid w:val="006874EC"/>
    <w:rsid w:val="00687D5C"/>
    <w:rsid w:val="00687F76"/>
    <w:rsid w:val="0069034B"/>
    <w:rsid w:val="00690A46"/>
    <w:rsid w:val="006919FF"/>
    <w:rsid w:val="006923E4"/>
    <w:rsid w:val="00692AF1"/>
    <w:rsid w:val="00693341"/>
    <w:rsid w:val="00693594"/>
    <w:rsid w:val="006939AA"/>
    <w:rsid w:val="00694417"/>
    <w:rsid w:val="006946AB"/>
    <w:rsid w:val="00694824"/>
    <w:rsid w:val="00694830"/>
    <w:rsid w:val="00694C53"/>
    <w:rsid w:val="00695787"/>
    <w:rsid w:val="00695889"/>
    <w:rsid w:val="00695ED7"/>
    <w:rsid w:val="006961AD"/>
    <w:rsid w:val="00696460"/>
    <w:rsid w:val="006965E2"/>
    <w:rsid w:val="00697C13"/>
    <w:rsid w:val="006A08AF"/>
    <w:rsid w:val="006A0E6A"/>
    <w:rsid w:val="006A1327"/>
    <w:rsid w:val="006A1509"/>
    <w:rsid w:val="006A19C2"/>
    <w:rsid w:val="006A22DC"/>
    <w:rsid w:val="006A290A"/>
    <w:rsid w:val="006A2CD6"/>
    <w:rsid w:val="006A3729"/>
    <w:rsid w:val="006A4551"/>
    <w:rsid w:val="006A45CA"/>
    <w:rsid w:val="006A59C8"/>
    <w:rsid w:val="006A686D"/>
    <w:rsid w:val="006A7275"/>
    <w:rsid w:val="006A7DE4"/>
    <w:rsid w:val="006B0635"/>
    <w:rsid w:val="006B08C9"/>
    <w:rsid w:val="006B0A1F"/>
    <w:rsid w:val="006B0A69"/>
    <w:rsid w:val="006B0AF0"/>
    <w:rsid w:val="006B202C"/>
    <w:rsid w:val="006B293A"/>
    <w:rsid w:val="006B2BDF"/>
    <w:rsid w:val="006B2F8A"/>
    <w:rsid w:val="006B2FEC"/>
    <w:rsid w:val="006B32B0"/>
    <w:rsid w:val="006B35FC"/>
    <w:rsid w:val="006B4970"/>
    <w:rsid w:val="006B56C0"/>
    <w:rsid w:val="006B5E6A"/>
    <w:rsid w:val="006B62D7"/>
    <w:rsid w:val="006B6692"/>
    <w:rsid w:val="006B6866"/>
    <w:rsid w:val="006B6888"/>
    <w:rsid w:val="006B6972"/>
    <w:rsid w:val="006B7387"/>
    <w:rsid w:val="006B771E"/>
    <w:rsid w:val="006C0432"/>
    <w:rsid w:val="006C0C4C"/>
    <w:rsid w:val="006C0EE1"/>
    <w:rsid w:val="006C12FF"/>
    <w:rsid w:val="006C13DC"/>
    <w:rsid w:val="006C1679"/>
    <w:rsid w:val="006C2286"/>
    <w:rsid w:val="006C262B"/>
    <w:rsid w:val="006C46BD"/>
    <w:rsid w:val="006C4CCE"/>
    <w:rsid w:val="006C4D55"/>
    <w:rsid w:val="006C5251"/>
    <w:rsid w:val="006C5484"/>
    <w:rsid w:val="006C5590"/>
    <w:rsid w:val="006C5807"/>
    <w:rsid w:val="006C5A0E"/>
    <w:rsid w:val="006C5B24"/>
    <w:rsid w:val="006C5E17"/>
    <w:rsid w:val="006C7477"/>
    <w:rsid w:val="006C7B89"/>
    <w:rsid w:val="006C7DDE"/>
    <w:rsid w:val="006D0813"/>
    <w:rsid w:val="006D0858"/>
    <w:rsid w:val="006D12E7"/>
    <w:rsid w:val="006D1FA1"/>
    <w:rsid w:val="006D2D52"/>
    <w:rsid w:val="006D3212"/>
    <w:rsid w:val="006D42C4"/>
    <w:rsid w:val="006D4DB1"/>
    <w:rsid w:val="006D5838"/>
    <w:rsid w:val="006D6B86"/>
    <w:rsid w:val="006D6FE4"/>
    <w:rsid w:val="006D760F"/>
    <w:rsid w:val="006D76BC"/>
    <w:rsid w:val="006D78C6"/>
    <w:rsid w:val="006E0760"/>
    <w:rsid w:val="006E0FCD"/>
    <w:rsid w:val="006E10DE"/>
    <w:rsid w:val="006E1518"/>
    <w:rsid w:val="006E171A"/>
    <w:rsid w:val="006E1CE1"/>
    <w:rsid w:val="006E2833"/>
    <w:rsid w:val="006E2D85"/>
    <w:rsid w:val="006E311F"/>
    <w:rsid w:val="006E3243"/>
    <w:rsid w:val="006E3EB2"/>
    <w:rsid w:val="006E48E9"/>
    <w:rsid w:val="006E52CE"/>
    <w:rsid w:val="006E58CD"/>
    <w:rsid w:val="006E5DCD"/>
    <w:rsid w:val="006E5FC0"/>
    <w:rsid w:val="006E60DB"/>
    <w:rsid w:val="006E66AD"/>
    <w:rsid w:val="006E6F5B"/>
    <w:rsid w:val="006E75CA"/>
    <w:rsid w:val="006E7841"/>
    <w:rsid w:val="006E7AC0"/>
    <w:rsid w:val="006E7C36"/>
    <w:rsid w:val="006E7D9E"/>
    <w:rsid w:val="006E7EAF"/>
    <w:rsid w:val="006F0567"/>
    <w:rsid w:val="006F08B2"/>
    <w:rsid w:val="006F0CA5"/>
    <w:rsid w:val="006F0DDE"/>
    <w:rsid w:val="006F10DD"/>
    <w:rsid w:val="006F1634"/>
    <w:rsid w:val="006F27C1"/>
    <w:rsid w:val="006F2F4C"/>
    <w:rsid w:val="006F329A"/>
    <w:rsid w:val="006F346E"/>
    <w:rsid w:val="006F4308"/>
    <w:rsid w:val="006F4328"/>
    <w:rsid w:val="006F4D5F"/>
    <w:rsid w:val="006F592C"/>
    <w:rsid w:val="006F5B9C"/>
    <w:rsid w:val="006F5BA4"/>
    <w:rsid w:val="006F657F"/>
    <w:rsid w:val="006F7CEE"/>
    <w:rsid w:val="0070074D"/>
    <w:rsid w:val="00700B7C"/>
    <w:rsid w:val="00701668"/>
    <w:rsid w:val="00701AB9"/>
    <w:rsid w:val="00702477"/>
    <w:rsid w:val="007026E9"/>
    <w:rsid w:val="00702FBD"/>
    <w:rsid w:val="007030D7"/>
    <w:rsid w:val="0070393E"/>
    <w:rsid w:val="00703A98"/>
    <w:rsid w:val="00703C90"/>
    <w:rsid w:val="00704339"/>
    <w:rsid w:val="00705082"/>
    <w:rsid w:val="0070592D"/>
    <w:rsid w:val="00705EDB"/>
    <w:rsid w:val="00706097"/>
    <w:rsid w:val="00706549"/>
    <w:rsid w:val="00707494"/>
    <w:rsid w:val="007074C0"/>
    <w:rsid w:val="00710DFC"/>
    <w:rsid w:val="0071157C"/>
    <w:rsid w:val="00711A27"/>
    <w:rsid w:val="0071202B"/>
    <w:rsid w:val="007126F2"/>
    <w:rsid w:val="00713536"/>
    <w:rsid w:val="0071386A"/>
    <w:rsid w:val="00714109"/>
    <w:rsid w:val="0071418A"/>
    <w:rsid w:val="00714236"/>
    <w:rsid w:val="00714828"/>
    <w:rsid w:val="007151C2"/>
    <w:rsid w:val="007158CE"/>
    <w:rsid w:val="00715DAE"/>
    <w:rsid w:val="00716220"/>
    <w:rsid w:val="007170D1"/>
    <w:rsid w:val="0072079E"/>
    <w:rsid w:val="00720C62"/>
    <w:rsid w:val="007210A4"/>
    <w:rsid w:val="00721294"/>
    <w:rsid w:val="00721562"/>
    <w:rsid w:val="0072192B"/>
    <w:rsid w:val="00722746"/>
    <w:rsid w:val="00723017"/>
    <w:rsid w:val="0072355F"/>
    <w:rsid w:val="007235DE"/>
    <w:rsid w:val="00724BD0"/>
    <w:rsid w:val="00724E46"/>
    <w:rsid w:val="007253E8"/>
    <w:rsid w:val="0072582F"/>
    <w:rsid w:val="00725877"/>
    <w:rsid w:val="00725C98"/>
    <w:rsid w:val="00725EB0"/>
    <w:rsid w:val="007266E5"/>
    <w:rsid w:val="00726ADC"/>
    <w:rsid w:val="00726DB2"/>
    <w:rsid w:val="00727415"/>
    <w:rsid w:val="00727AF6"/>
    <w:rsid w:val="00730AB4"/>
    <w:rsid w:val="00730AC1"/>
    <w:rsid w:val="00730D2B"/>
    <w:rsid w:val="00731DDD"/>
    <w:rsid w:val="00731E8D"/>
    <w:rsid w:val="00731F40"/>
    <w:rsid w:val="007324F1"/>
    <w:rsid w:val="007335A6"/>
    <w:rsid w:val="00733BBE"/>
    <w:rsid w:val="00734D9A"/>
    <w:rsid w:val="00735110"/>
    <w:rsid w:val="007358AB"/>
    <w:rsid w:val="00735C3F"/>
    <w:rsid w:val="0073611E"/>
    <w:rsid w:val="0073682A"/>
    <w:rsid w:val="0073746A"/>
    <w:rsid w:val="00737B05"/>
    <w:rsid w:val="00737E92"/>
    <w:rsid w:val="00740249"/>
    <w:rsid w:val="007403C5"/>
    <w:rsid w:val="00740984"/>
    <w:rsid w:val="00741270"/>
    <w:rsid w:val="00741E5E"/>
    <w:rsid w:val="00742D4E"/>
    <w:rsid w:val="00743049"/>
    <w:rsid w:val="007432C6"/>
    <w:rsid w:val="00743900"/>
    <w:rsid w:val="00743B2F"/>
    <w:rsid w:val="00743DA5"/>
    <w:rsid w:val="00743E67"/>
    <w:rsid w:val="00744293"/>
    <w:rsid w:val="0074487B"/>
    <w:rsid w:val="00744911"/>
    <w:rsid w:val="00745015"/>
    <w:rsid w:val="007450CB"/>
    <w:rsid w:val="007453AF"/>
    <w:rsid w:val="007456B0"/>
    <w:rsid w:val="007462BB"/>
    <w:rsid w:val="00746572"/>
    <w:rsid w:val="00746662"/>
    <w:rsid w:val="00746EE6"/>
    <w:rsid w:val="00747BCF"/>
    <w:rsid w:val="007502DB"/>
    <w:rsid w:val="007503A3"/>
    <w:rsid w:val="00750A04"/>
    <w:rsid w:val="00750E45"/>
    <w:rsid w:val="00751027"/>
    <w:rsid w:val="00751F91"/>
    <w:rsid w:val="00751FFA"/>
    <w:rsid w:val="0075230D"/>
    <w:rsid w:val="007529DB"/>
    <w:rsid w:val="00752E27"/>
    <w:rsid w:val="00753048"/>
    <w:rsid w:val="00753378"/>
    <w:rsid w:val="00753CD5"/>
    <w:rsid w:val="0075425A"/>
    <w:rsid w:val="00754423"/>
    <w:rsid w:val="00754A75"/>
    <w:rsid w:val="00754C39"/>
    <w:rsid w:val="007550B5"/>
    <w:rsid w:val="007551D3"/>
    <w:rsid w:val="007555A1"/>
    <w:rsid w:val="00756345"/>
    <w:rsid w:val="00756586"/>
    <w:rsid w:val="00756E45"/>
    <w:rsid w:val="007570D7"/>
    <w:rsid w:val="007574DF"/>
    <w:rsid w:val="00757C73"/>
    <w:rsid w:val="00757C81"/>
    <w:rsid w:val="00757FEB"/>
    <w:rsid w:val="007601DB"/>
    <w:rsid w:val="00760284"/>
    <w:rsid w:val="0076040D"/>
    <w:rsid w:val="0076065B"/>
    <w:rsid w:val="0076081B"/>
    <w:rsid w:val="00760DB2"/>
    <w:rsid w:val="00761164"/>
    <w:rsid w:val="007612CF"/>
    <w:rsid w:val="007617BD"/>
    <w:rsid w:val="00761813"/>
    <w:rsid w:val="00761CAA"/>
    <w:rsid w:val="00761F64"/>
    <w:rsid w:val="0076250F"/>
    <w:rsid w:val="00762779"/>
    <w:rsid w:val="0076324D"/>
    <w:rsid w:val="007635FD"/>
    <w:rsid w:val="0076379D"/>
    <w:rsid w:val="007642D5"/>
    <w:rsid w:val="0076456D"/>
    <w:rsid w:val="007645B8"/>
    <w:rsid w:val="00765463"/>
    <w:rsid w:val="007656D2"/>
    <w:rsid w:val="007657A8"/>
    <w:rsid w:val="00765839"/>
    <w:rsid w:val="00765AC6"/>
    <w:rsid w:val="00766E87"/>
    <w:rsid w:val="00767A45"/>
    <w:rsid w:val="00767EA3"/>
    <w:rsid w:val="00770280"/>
    <w:rsid w:val="00770AA3"/>
    <w:rsid w:val="00770C0E"/>
    <w:rsid w:val="00770E50"/>
    <w:rsid w:val="00771BBB"/>
    <w:rsid w:val="0077215F"/>
    <w:rsid w:val="0077245E"/>
    <w:rsid w:val="00772694"/>
    <w:rsid w:val="00772CA0"/>
    <w:rsid w:val="00772F2E"/>
    <w:rsid w:val="00772F4A"/>
    <w:rsid w:val="007743BB"/>
    <w:rsid w:val="00774962"/>
    <w:rsid w:val="00775503"/>
    <w:rsid w:val="0077601B"/>
    <w:rsid w:val="00776306"/>
    <w:rsid w:val="00776F6B"/>
    <w:rsid w:val="007770A9"/>
    <w:rsid w:val="007774B6"/>
    <w:rsid w:val="0077753B"/>
    <w:rsid w:val="007778BB"/>
    <w:rsid w:val="00777FFD"/>
    <w:rsid w:val="007800B0"/>
    <w:rsid w:val="0078017D"/>
    <w:rsid w:val="007801A0"/>
    <w:rsid w:val="007804FF"/>
    <w:rsid w:val="00780A62"/>
    <w:rsid w:val="00780A90"/>
    <w:rsid w:val="0078120D"/>
    <w:rsid w:val="007814B3"/>
    <w:rsid w:val="007815EA"/>
    <w:rsid w:val="0078193D"/>
    <w:rsid w:val="007824A0"/>
    <w:rsid w:val="0078255E"/>
    <w:rsid w:val="007826F2"/>
    <w:rsid w:val="00782A57"/>
    <w:rsid w:val="00783131"/>
    <w:rsid w:val="007831A1"/>
    <w:rsid w:val="00783592"/>
    <w:rsid w:val="007839E2"/>
    <w:rsid w:val="00783C83"/>
    <w:rsid w:val="00784114"/>
    <w:rsid w:val="007841E3"/>
    <w:rsid w:val="00784A41"/>
    <w:rsid w:val="00784F80"/>
    <w:rsid w:val="007850BB"/>
    <w:rsid w:val="00785212"/>
    <w:rsid w:val="00785556"/>
    <w:rsid w:val="00785BF4"/>
    <w:rsid w:val="00786309"/>
    <w:rsid w:val="00786744"/>
    <w:rsid w:val="00786B90"/>
    <w:rsid w:val="00786C7C"/>
    <w:rsid w:val="00786EE1"/>
    <w:rsid w:val="00786F35"/>
    <w:rsid w:val="0078734C"/>
    <w:rsid w:val="00787C3C"/>
    <w:rsid w:val="00787D3B"/>
    <w:rsid w:val="00790302"/>
    <w:rsid w:val="0079124C"/>
    <w:rsid w:val="00791368"/>
    <w:rsid w:val="00791A30"/>
    <w:rsid w:val="00791BD1"/>
    <w:rsid w:val="00791FA3"/>
    <w:rsid w:val="00792A6D"/>
    <w:rsid w:val="00792AC8"/>
    <w:rsid w:val="00793038"/>
    <w:rsid w:val="007930F0"/>
    <w:rsid w:val="0079406C"/>
    <w:rsid w:val="007954E1"/>
    <w:rsid w:val="00795833"/>
    <w:rsid w:val="00795BF1"/>
    <w:rsid w:val="00797949"/>
    <w:rsid w:val="00797D8C"/>
    <w:rsid w:val="00797FF9"/>
    <w:rsid w:val="007A024A"/>
    <w:rsid w:val="007A0446"/>
    <w:rsid w:val="007A0B66"/>
    <w:rsid w:val="007A0F42"/>
    <w:rsid w:val="007A10EA"/>
    <w:rsid w:val="007A13AB"/>
    <w:rsid w:val="007A1675"/>
    <w:rsid w:val="007A1C27"/>
    <w:rsid w:val="007A2702"/>
    <w:rsid w:val="007A2AA1"/>
    <w:rsid w:val="007A2C16"/>
    <w:rsid w:val="007A3336"/>
    <w:rsid w:val="007A33C9"/>
    <w:rsid w:val="007A47FB"/>
    <w:rsid w:val="007A4E56"/>
    <w:rsid w:val="007A4EDE"/>
    <w:rsid w:val="007A53B9"/>
    <w:rsid w:val="007A59B1"/>
    <w:rsid w:val="007A5A94"/>
    <w:rsid w:val="007A68E9"/>
    <w:rsid w:val="007A6BE1"/>
    <w:rsid w:val="007A713E"/>
    <w:rsid w:val="007A729B"/>
    <w:rsid w:val="007A737E"/>
    <w:rsid w:val="007A763B"/>
    <w:rsid w:val="007A793B"/>
    <w:rsid w:val="007B0F22"/>
    <w:rsid w:val="007B0F4D"/>
    <w:rsid w:val="007B17D2"/>
    <w:rsid w:val="007B2717"/>
    <w:rsid w:val="007B35B1"/>
    <w:rsid w:val="007B3A57"/>
    <w:rsid w:val="007B4924"/>
    <w:rsid w:val="007B50A1"/>
    <w:rsid w:val="007B5126"/>
    <w:rsid w:val="007B537E"/>
    <w:rsid w:val="007B5A58"/>
    <w:rsid w:val="007B5B8A"/>
    <w:rsid w:val="007B6940"/>
    <w:rsid w:val="007B6DE0"/>
    <w:rsid w:val="007B6E35"/>
    <w:rsid w:val="007B6EE8"/>
    <w:rsid w:val="007B720E"/>
    <w:rsid w:val="007C09BA"/>
    <w:rsid w:val="007C2438"/>
    <w:rsid w:val="007C25C5"/>
    <w:rsid w:val="007C2C1B"/>
    <w:rsid w:val="007C3EEE"/>
    <w:rsid w:val="007C40E4"/>
    <w:rsid w:val="007C4523"/>
    <w:rsid w:val="007C46AC"/>
    <w:rsid w:val="007D0695"/>
    <w:rsid w:val="007D0711"/>
    <w:rsid w:val="007D0B54"/>
    <w:rsid w:val="007D0E56"/>
    <w:rsid w:val="007D12DF"/>
    <w:rsid w:val="007D2345"/>
    <w:rsid w:val="007D2349"/>
    <w:rsid w:val="007D26AC"/>
    <w:rsid w:val="007D28E9"/>
    <w:rsid w:val="007D29AA"/>
    <w:rsid w:val="007D2B15"/>
    <w:rsid w:val="007D2C39"/>
    <w:rsid w:val="007D309D"/>
    <w:rsid w:val="007D3183"/>
    <w:rsid w:val="007D361D"/>
    <w:rsid w:val="007D4889"/>
    <w:rsid w:val="007D5237"/>
    <w:rsid w:val="007D527D"/>
    <w:rsid w:val="007D5387"/>
    <w:rsid w:val="007D5B5D"/>
    <w:rsid w:val="007D5FD5"/>
    <w:rsid w:val="007D63C1"/>
    <w:rsid w:val="007D653E"/>
    <w:rsid w:val="007D6BDB"/>
    <w:rsid w:val="007D6BF2"/>
    <w:rsid w:val="007D6F4B"/>
    <w:rsid w:val="007D7129"/>
    <w:rsid w:val="007D73FA"/>
    <w:rsid w:val="007D774E"/>
    <w:rsid w:val="007D7B35"/>
    <w:rsid w:val="007D7FA2"/>
    <w:rsid w:val="007E003C"/>
    <w:rsid w:val="007E05A9"/>
    <w:rsid w:val="007E0F47"/>
    <w:rsid w:val="007E0F4F"/>
    <w:rsid w:val="007E1504"/>
    <w:rsid w:val="007E210B"/>
    <w:rsid w:val="007E233B"/>
    <w:rsid w:val="007E2564"/>
    <w:rsid w:val="007E2981"/>
    <w:rsid w:val="007E2A70"/>
    <w:rsid w:val="007E2EBC"/>
    <w:rsid w:val="007E2FD2"/>
    <w:rsid w:val="007E32FE"/>
    <w:rsid w:val="007E33A4"/>
    <w:rsid w:val="007E3C86"/>
    <w:rsid w:val="007E40AF"/>
    <w:rsid w:val="007E463F"/>
    <w:rsid w:val="007E497E"/>
    <w:rsid w:val="007E4C5F"/>
    <w:rsid w:val="007E4CA6"/>
    <w:rsid w:val="007E5311"/>
    <w:rsid w:val="007E6458"/>
    <w:rsid w:val="007E65D2"/>
    <w:rsid w:val="007E69D4"/>
    <w:rsid w:val="007E6A5F"/>
    <w:rsid w:val="007E6CBE"/>
    <w:rsid w:val="007E72FE"/>
    <w:rsid w:val="007E765A"/>
    <w:rsid w:val="007E771F"/>
    <w:rsid w:val="007E7869"/>
    <w:rsid w:val="007E7BF7"/>
    <w:rsid w:val="007E7D58"/>
    <w:rsid w:val="007E7E7E"/>
    <w:rsid w:val="007F06E7"/>
    <w:rsid w:val="007F0D44"/>
    <w:rsid w:val="007F0FDA"/>
    <w:rsid w:val="007F16A4"/>
    <w:rsid w:val="007F16BE"/>
    <w:rsid w:val="007F18E2"/>
    <w:rsid w:val="007F205B"/>
    <w:rsid w:val="007F37D4"/>
    <w:rsid w:val="007F3AA0"/>
    <w:rsid w:val="007F3AF0"/>
    <w:rsid w:val="007F4767"/>
    <w:rsid w:val="007F522F"/>
    <w:rsid w:val="007F5E1C"/>
    <w:rsid w:val="007F5ED6"/>
    <w:rsid w:val="007F636A"/>
    <w:rsid w:val="007F64D5"/>
    <w:rsid w:val="007F6579"/>
    <w:rsid w:val="007F6736"/>
    <w:rsid w:val="007F69BC"/>
    <w:rsid w:val="007F6B7B"/>
    <w:rsid w:val="007F73AC"/>
    <w:rsid w:val="00800267"/>
    <w:rsid w:val="00802A3E"/>
    <w:rsid w:val="00802B8B"/>
    <w:rsid w:val="00802C10"/>
    <w:rsid w:val="00802D7E"/>
    <w:rsid w:val="008032A2"/>
    <w:rsid w:val="008033C1"/>
    <w:rsid w:val="00803A94"/>
    <w:rsid w:val="00803DAF"/>
    <w:rsid w:val="00803DFA"/>
    <w:rsid w:val="008040BA"/>
    <w:rsid w:val="00804A22"/>
    <w:rsid w:val="008050D4"/>
    <w:rsid w:val="00805549"/>
    <w:rsid w:val="0080554E"/>
    <w:rsid w:val="0080638F"/>
    <w:rsid w:val="0080703C"/>
    <w:rsid w:val="008073BE"/>
    <w:rsid w:val="00810511"/>
    <w:rsid w:val="008107BF"/>
    <w:rsid w:val="0081096A"/>
    <w:rsid w:val="00811F75"/>
    <w:rsid w:val="00813B09"/>
    <w:rsid w:val="00813F1A"/>
    <w:rsid w:val="008145B6"/>
    <w:rsid w:val="0081499D"/>
    <w:rsid w:val="00814A2F"/>
    <w:rsid w:val="00814BCC"/>
    <w:rsid w:val="00814C56"/>
    <w:rsid w:val="00814E02"/>
    <w:rsid w:val="008156AF"/>
    <w:rsid w:val="00815812"/>
    <w:rsid w:val="00816D29"/>
    <w:rsid w:val="008172C3"/>
    <w:rsid w:val="00821047"/>
    <w:rsid w:val="008211DC"/>
    <w:rsid w:val="00822A3C"/>
    <w:rsid w:val="008231E4"/>
    <w:rsid w:val="008234EB"/>
    <w:rsid w:val="00823E97"/>
    <w:rsid w:val="00824BEB"/>
    <w:rsid w:val="00824CE2"/>
    <w:rsid w:val="00825488"/>
    <w:rsid w:val="00825933"/>
    <w:rsid w:val="00825EB7"/>
    <w:rsid w:val="0082668E"/>
    <w:rsid w:val="008267DE"/>
    <w:rsid w:val="008279F8"/>
    <w:rsid w:val="00827CC3"/>
    <w:rsid w:val="0083023E"/>
    <w:rsid w:val="0083067C"/>
    <w:rsid w:val="00830992"/>
    <w:rsid w:val="00830FF3"/>
    <w:rsid w:val="00831532"/>
    <w:rsid w:val="0083187D"/>
    <w:rsid w:val="00831CC1"/>
    <w:rsid w:val="00832543"/>
    <w:rsid w:val="00832691"/>
    <w:rsid w:val="008329BC"/>
    <w:rsid w:val="00832CDA"/>
    <w:rsid w:val="008330A8"/>
    <w:rsid w:val="00833299"/>
    <w:rsid w:val="0083339E"/>
    <w:rsid w:val="00833A2D"/>
    <w:rsid w:val="0083405F"/>
    <w:rsid w:val="00834080"/>
    <w:rsid w:val="008341A9"/>
    <w:rsid w:val="00834485"/>
    <w:rsid w:val="00834ADB"/>
    <w:rsid w:val="00834CCA"/>
    <w:rsid w:val="00835340"/>
    <w:rsid w:val="00835915"/>
    <w:rsid w:val="00835EC3"/>
    <w:rsid w:val="008360E3"/>
    <w:rsid w:val="008367DB"/>
    <w:rsid w:val="00836EB3"/>
    <w:rsid w:val="00836FEA"/>
    <w:rsid w:val="008379BE"/>
    <w:rsid w:val="008401D2"/>
    <w:rsid w:val="0084025C"/>
    <w:rsid w:val="0084029A"/>
    <w:rsid w:val="00840336"/>
    <w:rsid w:val="00840482"/>
    <w:rsid w:val="00841457"/>
    <w:rsid w:val="00841845"/>
    <w:rsid w:val="00843412"/>
    <w:rsid w:val="008435FE"/>
    <w:rsid w:val="00843759"/>
    <w:rsid w:val="0084436A"/>
    <w:rsid w:val="00844539"/>
    <w:rsid w:val="0084480F"/>
    <w:rsid w:val="00844C93"/>
    <w:rsid w:val="008451DE"/>
    <w:rsid w:val="008451FB"/>
    <w:rsid w:val="00845277"/>
    <w:rsid w:val="00845BD8"/>
    <w:rsid w:val="00845C46"/>
    <w:rsid w:val="00845F69"/>
    <w:rsid w:val="00846529"/>
    <w:rsid w:val="00846D76"/>
    <w:rsid w:val="00847083"/>
    <w:rsid w:val="00847B29"/>
    <w:rsid w:val="0085090E"/>
    <w:rsid w:val="008510D1"/>
    <w:rsid w:val="0085136C"/>
    <w:rsid w:val="00851384"/>
    <w:rsid w:val="00852271"/>
    <w:rsid w:val="00852BE8"/>
    <w:rsid w:val="00853794"/>
    <w:rsid w:val="008538C6"/>
    <w:rsid w:val="0085451C"/>
    <w:rsid w:val="008548BC"/>
    <w:rsid w:val="008551E9"/>
    <w:rsid w:val="00855263"/>
    <w:rsid w:val="008554C6"/>
    <w:rsid w:val="00855CEA"/>
    <w:rsid w:val="00855D9F"/>
    <w:rsid w:val="008566D8"/>
    <w:rsid w:val="00856A2A"/>
    <w:rsid w:val="00856D43"/>
    <w:rsid w:val="00857371"/>
    <w:rsid w:val="008607EA"/>
    <w:rsid w:val="00860A12"/>
    <w:rsid w:val="008612E1"/>
    <w:rsid w:val="008617CC"/>
    <w:rsid w:val="00861AE2"/>
    <w:rsid w:val="00861C18"/>
    <w:rsid w:val="00861D09"/>
    <w:rsid w:val="00862372"/>
    <w:rsid w:val="008630F6"/>
    <w:rsid w:val="00863B8F"/>
    <w:rsid w:val="00864462"/>
    <w:rsid w:val="0086460B"/>
    <w:rsid w:val="00864CD2"/>
    <w:rsid w:val="00864F1A"/>
    <w:rsid w:val="008650F0"/>
    <w:rsid w:val="00865A6B"/>
    <w:rsid w:val="00865CED"/>
    <w:rsid w:val="00866230"/>
    <w:rsid w:val="0086638F"/>
    <w:rsid w:val="00866B31"/>
    <w:rsid w:val="00866D0E"/>
    <w:rsid w:val="00870064"/>
    <w:rsid w:val="00870155"/>
    <w:rsid w:val="008703DA"/>
    <w:rsid w:val="00871BE5"/>
    <w:rsid w:val="008725B4"/>
    <w:rsid w:val="00872882"/>
    <w:rsid w:val="00873203"/>
    <w:rsid w:val="00873365"/>
    <w:rsid w:val="0087342A"/>
    <w:rsid w:val="00873972"/>
    <w:rsid w:val="00873AE2"/>
    <w:rsid w:val="00873E3D"/>
    <w:rsid w:val="00874648"/>
    <w:rsid w:val="00874696"/>
    <w:rsid w:val="00874A0B"/>
    <w:rsid w:val="00875958"/>
    <w:rsid w:val="00875AC7"/>
    <w:rsid w:val="00876084"/>
    <w:rsid w:val="00876A75"/>
    <w:rsid w:val="0087752B"/>
    <w:rsid w:val="008776DD"/>
    <w:rsid w:val="008813E8"/>
    <w:rsid w:val="00881511"/>
    <w:rsid w:val="00881C2E"/>
    <w:rsid w:val="00882523"/>
    <w:rsid w:val="008828FE"/>
    <w:rsid w:val="00882A0C"/>
    <w:rsid w:val="00882AFB"/>
    <w:rsid w:val="00882BD8"/>
    <w:rsid w:val="00883508"/>
    <w:rsid w:val="00883630"/>
    <w:rsid w:val="008839C6"/>
    <w:rsid w:val="008839E8"/>
    <w:rsid w:val="00883BD0"/>
    <w:rsid w:val="00884108"/>
    <w:rsid w:val="00884770"/>
    <w:rsid w:val="0088539D"/>
    <w:rsid w:val="00886C9F"/>
    <w:rsid w:val="0088746A"/>
    <w:rsid w:val="00887A48"/>
    <w:rsid w:val="00890348"/>
    <w:rsid w:val="00890536"/>
    <w:rsid w:val="00890EC6"/>
    <w:rsid w:val="0089121D"/>
    <w:rsid w:val="00891221"/>
    <w:rsid w:val="00891279"/>
    <w:rsid w:val="00891468"/>
    <w:rsid w:val="00891664"/>
    <w:rsid w:val="00891A9D"/>
    <w:rsid w:val="00891F51"/>
    <w:rsid w:val="00892409"/>
    <w:rsid w:val="00892413"/>
    <w:rsid w:val="00892EAD"/>
    <w:rsid w:val="00892F66"/>
    <w:rsid w:val="00892F6F"/>
    <w:rsid w:val="00894317"/>
    <w:rsid w:val="00894A78"/>
    <w:rsid w:val="00894B59"/>
    <w:rsid w:val="00894E26"/>
    <w:rsid w:val="00894ED7"/>
    <w:rsid w:val="008950FF"/>
    <w:rsid w:val="00895424"/>
    <w:rsid w:val="008959D1"/>
    <w:rsid w:val="00895FAC"/>
    <w:rsid w:val="008962EF"/>
    <w:rsid w:val="00896303"/>
    <w:rsid w:val="0089736D"/>
    <w:rsid w:val="00897595"/>
    <w:rsid w:val="008978CE"/>
    <w:rsid w:val="00897A15"/>
    <w:rsid w:val="00897CE3"/>
    <w:rsid w:val="008A0185"/>
    <w:rsid w:val="008A04B4"/>
    <w:rsid w:val="008A155D"/>
    <w:rsid w:val="008A16C9"/>
    <w:rsid w:val="008A1C22"/>
    <w:rsid w:val="008A1CC3"/>
    <w:rsid w:val="008A1FDA"/>
    <w:rsid w:val="008A2358"/>
    <w:rsid w:val="008A244C"/>
    <w:rsid w:val="008A27B4"/>
    <w:rsid w:val="008A3FA7"/>
    <w:rsid w:val="008A432F"/>
    <w:rsid w:val="008A466C"/>
    <w:rsid w:val="008A4C44"/>
    <w:rsid w:val="008A4CFA"/>
    <w:rsid w:val="008A5A0A"/>
    <w:rsid w:val="008A7A65"/>
    <w:rsid w:val="008B021B"/>
    <w:rsid w:val="008B0392"/>
    <w:rsid w:val="008B043F"/>
    <w:rsid w:val="008B08E4"/>
    <w:rsid w:val="008B0AF5"/>
    <w:rsid w:val="008B11B7"/>
    <w:rsid w:val="008B1A2A"/>
    <w:rsid w:val="008B1AB3"/>
    <w:rsid w:val="008B2150"/>
    <w:rsid w:val="008B2F0F"/>
    <w:rsid w:val="008B382B"/>
    <w:rsid w:val="008B390B"/>
    <w:rsid w:val="008B3D16"/>
    <w:rsid w:val="008B3D56"/>
    <w:rsid w:val="008B3ED1"/>
    <w:rsid w:val="008B40C1"/>
    <w:rsid w:val="008B4BF9"/>
    <w:rsid w:val="008B595A"/>
    <w:rsid w:val="008B5A3A"/>
    <w:rsid w:val="008B5E68"/>
    <w:rsid w:val="008B624C"/>
    <w:rsid w:val="008B6B7E"/>
    <w:rsid w:val="008B6C04"/>
    <w:rsid w:val="008B6C98"/>
    <w:rsid w:val="008B74B3"/>
    <w:rsid w:val="008B761B"/>
    <w:rsid w:val="008B76B2"/>
    <w:rsid w:val="008B796A"/>
    <w:rsid w:val="008B7D3B"/>
    <w:rsid w:val="008B7DBC"/>
    <w:rsid w:val="008C0AB1"/>
    <w:rsid w:val="008C10D0"/>
    <w:rsid w:val="008C16A6"/>
    <w:rsid w:val="008C1872"/>
    <w:rsid w:val="008C21BD"/>
    <w:rsid w:val="008C2231"/>
    <w:rsid w:val="008C2BBA"/>
    <w:rsid w:val="008C2C11"/>
    <w:rsid w:val="008C2DB4"/>
    <w:rsid w:val="008C3189"/>
    <w:rsid w:val="008C35D1"/>
    <w:rsid w:val="008C3992"/>
    <w:rsid w:val="008C3E48"/>
    <w:rsid w:val="008C3F33"/>
    <w:rsid w:val="008C41F7"/>
    <w:rsid w:val="008C4575"/>
    <w:rsid w:val="008C52C5"/>
    <w:rsid w:val="008C5359"/>
    <w:rsid w:val="008C53F9"/>
    <w:rsid w:val="008C553A"/>
    <w:rsid w:val="008C6061"/>
    <w:rsid w:val="008C683F"/>
    <w:rsid w:val="008C7149"/>
    <w:rsid w:val="008C7B77"/>
    <w:rsid w:val="008C7DE5"/>
    <w:rsid w:val="008C7FAA"/>
    <w:rsid w:val="008D00BA"/>
    <w:rsid w:val="008D042B"/>
    <w:rsid w:val="008D0685"/>
    <w:rsid w:val="008D06F6"/>
    <w:rsid w:val="008D0B88"/>
    <w:rsid w:val="008D17A3"/>
    <w:rsid w:val="008D2809"/>
    <w:rsid w:val="008D31E3"/>
    <w:rsid w:val="008D3535"/>
    <w:rsid w:val="008D36EA"/>
    <w:rsid w:val="008D36F0"/>
    <w:rsid w:val="008D3EB7"/>
    <w:rsid w:val="008D3F5B"/>
    <w:rsid w:val="008D3F9E"/>
    <w:rsid w:val="008D4012"/>
    <w:rsid w:val="008D45B7"/>
    <w:rsid w:val="008D4771"/>
    <w:rsid w:val="008D4E13"/>
    <w:rsid w:val="008D589F"/>
    <w:rsid w:val="008D6071"/>
    <w:rsid w:val="008D6277"/>
    <w:rsid w:val="008D745F"/>
    <w:rsid w:val="008D7B5F"/>
    <w:rsid w:val="008E019C"/>
    <w:rsid w:val="008E02FC"/>
    <w:rsid w:val="008E0936"/>
    <w:rsid w:val="008E0BE0"/>
    <w:rsid w:val="008E0C21"/>
    <w:rsid w:val="008E0C4E"/>
    <w:rsid w:val="008E0EC1"/>
    <w:rsid w:val="008E1027"/>
    <w:rsid w:val="008E1135"/>
    <w:rsid w:val="008E1C14"/>
    <w:rsid w:val="008E2043"/>
    <w:rsid w:val="008E20E7"/>
    <w:rsid w:val="008E20F0"/>
    <w:rsid w:val="008E2613"/>
    <w:rsid w:val="008E264F"/>
    <w:rsid w:val="008E2748"/>
    <w:rsid w:val="008E2E4F"/>
    <w:rsid w:val="008E3852"/>
    <w:rsid w:val="008E386E"/>
    <w:rsid w:val="008E3B39"/>
    <w:rsid w:val="008E3FE6"/>
    <w:rsid w:val="008E5523"/>
    <w:rsid w:val="008E5626"/>
    <w:rsid w:val="008E5CF9"/>
    <w:rsid w:val="008E5FC1"/>
    <w:rsid w:val="008E67F1"/>
    <w:rsid w:val="008E6E6D"/>
    <w:rsid w:val="008E7090"/>
    <w:rsid w:val="008E7BD6"/>
    <w:rsid w:val="008E7CEF"/>
    <w:rsid w:val="008F0070"/>
    <w:rsid w:val="008F00F1"/>
    <w:rsid w:val="008F0A17"/>
    <w:rsid w:val="008F1546"/>
    <w:rsid w:val="008F2088"/>
    <w:rsid w:val="008F27D2"/>
    <w:rsid w:val="008F2845"/>
    <w:rsid w:val="008F2B53"/>
    <w:rsid w:val="008F2CC2"/>
    <w:rsid w:val="008F2CC4"/>
    <w:rsid w:val="008F2FAB"/>
    <w:rsid w:val="008F3695"/>
    <w:rsid w:val="008F3EEB"/>
    <w:rsid w:val="008F482B"/>
    <w:rsid w:val="008F4908"/>
    <w:rsid w:val="008F4A87"/>
    <w:rsid w:val="008F4ED1"/>
    <w:rsid w:val="008F511C"/>
    <w:rsid w:val="008F558C"/>
    <w:rsid w:val="008F6008"/>
    <w:rsid w:val="008F6158"/>
    <w:rsid w:val="008F622F"/>
    <w:rsid w:val="008F69AD"/>
    <w:rsid w:val="008F6EDF"/>
    <w:rsid w:val="008F6F0D"/>
    <w:rsid w:val="008F7903"/>
    <w:rsid w:val="008F7A74"/>
    <w:rsid w:val="008F7B18"/>
    <w:rsid w:val="00900875"/>
    <w:rsid w:val="00901A1F"/>
    <w:rsid w:val="00901A3C"/>
    <w:rsid w:val="00901C44"/>
    <w:rsid w:val="00901FE7"/>
    <w:rsid w:val="00902188"/>
    <w:rsid w:val="00902CC8"/>
    <w:rsid w:val="00902DBF"/>
    <w:rsid w:val="00902E85"/>
    <w:rsid w:val="00903770"/>
    <w:rsid w:val="009039EE"/>
    <w:rsid w:val="00904E6A"/>
    <w:rsid w:val="00904F9B"/>
    <w:rsid w:val="00905246"/>
    <w:rsid w:val="009057EA"/>
    <w:rsid w:val="00905E09"/>
    <w:rsid w:val="00905EB2"/>
    <w:rsid w:val="00906102"/>
    <w:rsid w:val="00906D7D"/>
    <w:rsid w:val="00906F7D"/>
    <w:rsid w:val="009073C5"/>
    <w:rsid w:val="00907F28"/>
    <w:rsid w:val="009101FA"/>
    <w:rsid w:val="0091026A"/>
    <w:rsid w:val="00910577"/>
    <w:rsid w:val="00910833"/>
    <w:rsid w:val="00910AF2"/>
    <w:rsid w:val="00910ED7"/>
    <w:rsid w:val="009113EB"/>
    <w:rsid w:val="00911DD4"/>
    <w:rsid w:val="009121B3"/>
    <w:rsid w:val="00912B86"/>
    <w:rsid w:val="00913073"/>
    <w:rsid w:val="009130B4"/>
    <w:rsid w:val="00913500"/>
    <w:rsid w:val="009138F7"/>
    <w:rsid w:val="009143BB"/>
    <w:rsid w:val="00914446"/>
    <w:rsid w:val="00914880"/>
    <w:rsid w:val="00914A33"/>
    <w:rsid w:val="00914F5D"/>
    <w:rsid w:val="00914F8C"/>
    <w:rsid w:val="0091502A"/>
    <w:rsid w:val="00915060"/>
    <w:rsid w:val="0091547B"/>
    <w:rsid w:val="009156DC"/>
    <w:rsid w:val="009157A6"/>
    <w:rsid w:val="009158A1"/>
    <w:rsid w:val="00915BF0"/>
    <w:rsid w:val="009161EB"/>
    <w:rsid w:val="00916E0D"/>
    <w:rsid w:val="00917167"/>
    <w:rsid w:val="0091797B"/>
    <w:rsid w:val="00917C81"/>
    <w:rsid w:val="00920FBF"/>
    <w:rsid w:val="00921113"/>
    <w:rsid w:val="009213A5"/>
    <w:rsid w:val="009215B9"/>
    <w:rsid w:val="00921824"/>
    <w:rsid w:val="00921CB6"/>
    <w:rsid w:val="00921FBF"/>
    <w:rsid w:val="0092240A"/>
    <w:rsid w:val="00922416"/>
    <w:rsid w:val="00922575"/>
    <w:rsid w:val="00922DFD"/>
    <w:rsid w:val="00922EBE"/>
    <w:rsid w:val="00923081"/>
    <w:rsid w:val="009244D7"/>
    <w:rsid w:val="009246B0"/>
    <w:rsid w:val="00924B1D"/>
    <w:rsid w:val="00925029"/>
    <w:rsid w:val="00925F5F"/>
    <w:rsid w:val="0092636A"/>
    <w:rsid w:val="00926EEA"/>
    <w:rsid w:val="00926F65"/>
    <w:rsid w:val="009270AB"/>
    <w:rsid w:val="00927F9B"/>
    <w:rsid w:val="0093008B"/>
    <w:rsid w:val="009300C1"/>
    <w:rsid w:val="00930FB1"/>
    <w:rsid w:val="00931030"/>
    <w:rsid w:val="009312CB"/>
    <w:rsid w:val="00931763"/>
    <w:rsid w:val="009319C2"/>
    <w:rsid w:val="00931B13"/>
    <w:rsid w:val="009323BF"/>
    <w:rsid w:val="00932604"/>
    <w:rsid w:val="00932B9E"/>
    <w:rsid w:val="00932D22"/>
    <w:rsid w:val="00932F50"/>
    <w:rsid w:val="009333EA"/>
    <w:rsid w:val="00933758"/>
    <w:rsid w:val="00934221"/>
    <w:rsid w:val="009344FE"/>
    <w:rsid w:val="0093490B"/>
    <w:rsid w:val="00934E3B"/>
    <w:rsid w:val="00934E69"/>
    <w:rsid w:val="00934F5A"/>
    <w:rsid w:val="00935662"/>
    <w:rsid w:val="009356F7"/>
    <w:rsid w:val="009357CA"/>
    <w:rsid w:val="00935C5F"/>
    <w:rsid w:val="009365DE"/>
    <w:rsid w:val="00936A2B"/>
    <w:rsid w:val="00936DF8"/>
    <w:rsid w:val="00936E9C"/>
    <w:rsid w:val="00937646"/>
    <w:rsid w:val="0093782F"/>
    <w:rsid w:val="00937942"/>
    <w:rsid w:val="00940246"/>
    <w:rsid w:val="00940355"/>
    <w:rsid w:val="0094050F"/>
    <w:rsid w:val="00940B88"/>
    <w:rsid w:val="00941CFA"/>
    <w:rsid w:val="00941E11"/>
    <w:rsid w:val="00941EF2"/>
    <w:rsid w:val="00942425"/>
    <w:rsid w:val="0094290B"/>
    <w:rsid w:val="009430C6"/>
    <w:rsid w:val="00943DEE"/>
    <w:rsid w:val="00943E76"/>
    <w:rsid w:val="00944233"/>
    <w:rsid w:val="00944483"/>
    <w:rsid w:val="00944996"/>
    <w:rsid w:val="00944C97"/>
    <w:rsid w:val="009459AD"/>
    <w:rsid w:val="00945BC0"/>
    <w:rsid w:val="00945BE0"/>
    <w:rsid w:val="009463DB"/>
    <w:rsid w:val="00946B3E"/>
    <w:rsid w:val="00946CE2"/>
    <w:rsid w:val="00946DFA"/>
    <w:rsid w:val="00947083"/>
    <w:rsid w:val="009470BB"/>
    <w:rsid w:val="009477F0"/>
    <w:rsid w:val="00947827"/>
    <w:rsid w:val="00947D82"/>
    <w:rsid w:val="00950B71"/>
    <w:rsid w:val="00951D25"/>
    <w:rsid w:val="0095217E"/>
    <w:rsid w:val="0095224C"/>
    <w:rsid w:val="009525DF"/>
    <w:rsid w:val="009526DD"/>
    <w:rsid w:val="00952917"/>
    <w:rsid w:val="00952EC7"/>
    <w:rsid w:val="009533F2"/>
    <w:rsid w:val="0095392E"/>
    <w:rsid w:val="0095397C"/>
    <w:rsid w:val="00953A88"/>
    <w:rsid w:val="0095493A"/>
    <w:rsid w:val="00955043"/>
    <w:rsid w:val="009550B7"/>
    <w:rsid w:val="00955504"/>
    <w:rsid w:val="00955617"/>
    <w:rsid w:val="00955B0B"/>
    <w:rsid w:val="00955BA0"/>
    <w:rsid w:val="00955F50"/>
    <w:rsid w:val="009568F8"/>
    <w:rsid w:val="00956D86"/>
    <w:rsid w:val="0095719A"/>
    <w:rsid w:val="00957D9F"/>
    <w:rsid w:val="00957F90"/>
    <w:rsid w:val="0096028D"/>
    <w:rsid w:val="00960911"/>
    <w:rsid w:val="00962C4C"/>
    <w:rsid w:val="00963955"/>
    <w:rsid w:val="00965369"/>
    <w:rsid w:val="009659D5"/>
    <w:rsid w:val="00966189"/>
    <w:rsid w:val="00966418"/>
    <w:rsid w:val="0096715F"/>
    <w:rsid w:val="00967A69"/>
    <w:rsid w:val="00967BBE"/>
    <w:rsid w:val="00967DF8"/>
    <w:rsid w:val="009708EC"/>
    <w:rsid w:val="00971611"/>
    <w:rsid w:val="00971983"/>
    <w:rsid w:val="00971D0E"/>
    <w:rsid w:val="00971F88"/>
    <w:rsid w:val="0097214E"/>
    <w:rsid w:val="0097230D"/>
    <w:rsid w:val="0097283C"/>
    <w:rsid w:val="0097292D"/>
    <w:rsid w:val="009729D8"/>
    <w:rsid w:val="0097449D"/>
    <w:rsid w:val="00974B10"/>
    <w:rsid w:val="00974B87"/>
    <w:rsid w:val="009757FD"/>
    <w:rsid w:val="00975FD3"/>
    <w:rsid w:val="00976337"/>
    <w:rsid w:val="0097669D"/>
    <w:rsid w:val="009769A9"/>
    <w:rsid w:val="00976DCD"/>
    <w:rsid w:val="009775C6"/>
    <w:rsid w:val="00977602"/>
    <w:rsid w:val="00977B54"/>
    <w:rsid w:val="00977FE2"/>
    <w:rsid w:val="009802D0"/>
    <w:rsid w:val="00980B65"/>
    <w:rsid w:val="00980DD8"/>
    <w:rsid w:val="009810AD"/>
    <w:rsid w:val="00981746"/>
    <w:rsid w:val="00983594"/>
    <w:rsid w:val="00983BA2"/>
    <w:rsid w:val="0098461E"/>
    <w:rsid w:val="00984638"/>
    <w:rsid w:val="009849BC"/>
    <w:rsid w:val="009849C9"/>
    <w:rsid w:val="00984F9D"/>
    <w:rsid w:val="00985BE2"/>
    <w:rsid w:val="00985F60"/>
    <w:rsid w:val="00985F93"/>
    <w:rsid w:val="00986203"/>
    <w:rsid w:val="009876A9"/>
    <w:rsid w:val="00987927"/>
    <w:rsid w:val="00987D3C"/>
    <w:rsid w:val="00987D53"/>
    <w:rsid w:val="00987FE1"/>
    <w:rsid w:val="00990461"/>
    <w:rsid w:val="00990B86"/>
    <w:rsid w:val="00990FA9"/>
    <w:rsid w:val="009918B6"/>
    <w:rsid w:val="00991AA9"/>
    <w:rsid w:val="00992435"/>
    <w:rsid w:val="009933D8"/>
    <w:rsid w:val="009934CD"/>
    <w:rsid w:val="00993D43"/>
    <w:rsid w:val="0099429C"/>
    <w:rsid w:val="00994BA7"/>
    <w:rsid w:val="0099553B"/>
    <w:rsid w:val="00995A46"/>
    <w:rsid w:val="00995BD5"/>
    <w:rsid w:val="00997052"/>
    <w:rsid w:val="009A00F8"/>
    <w:rsid w:val="009A048B"/>
    <w:rsid w:val="009A0A8E"/>
    <w:rsid w:val="009A1BE0"/>
    <w:rsid w:val="009A22B5"/>
    <w:rsid w:val="009A273B"/>
    <w:rsid w:val="009A3491"/>
    <w:rsid w:val="009A39F3"/>
    <w:rsid w:val="009A5240"/>
    <w:rsid w:val="009A5887"/>
    <w:rsid w:val="009A59C4"/>
    <w:rsid w:val="009A5C41"/>
    <w:rsid w:val="009A5ECD"/>
    <w:rsid w:val="009A613D"/>
    <w:rsid w:val="009A64EF"/>
    <w:rsid w:val="009A736C"/>
    <w:rsid w:val="009A7B58"/>
    <w:rsid w:val="009A7FFC"/>
    <w:rsid w:val="009B02A8"/>
    <w:rsid w:val="009B087C"/>
    <w:rsid w:val="009B0AC5"/>
    <w:rsid w:val="009B1511"/>
    <w:rsid w:val="009B1966"/>
    <w:rsid w:val="009B1B3A"/>
    <w:rsid w:val="009B270E"/>
    <w:rsid w:val="009B3032"/>
    <w:rsid w:val="009B34C6"/>
    <w:rsid w:val="009B3F85"/>
    <w:rsid w:val="009B4925"/>
    <w:rsid w:val="009B4E5D"/>
    <w:rsid w:val="009B55A3"/>
    <w:rsid w:val="009B5843"/>
    <w:rsid w:val="009B5992"/>
    <w:rsid w:val="009B5CBB"/>
    <w:rsid w:val="009B5EED"/>
    <w:rsid w:val="009B6335"/>
    <w:rsid w:val="009B6E36"/>
    <w:rsid w:val="009B6F4B"/>
    <w:rsid w:val="009B6F52"/>
    <w:rsid w:val="009B72E4"/>
    <w:rsid w:val="009B74B1"/>
    <w:rsid w:val="009B7B4A"/>
    <w:rsid w:val="009B7CE6"/>
    <w:rsid w:val="009B7DA6"/>
    <w:rsid w:val="009C06F6"/>
    <w:rsid w:val="009C094D"/>
    <w:rsid w:val="009C09E6"/>
    <w:rsid w:val="009C0EE5"/>
    <w:rsid w:val="009C0FC2"/>
    <w:rsid w:val="009C1103"/>
    <w:rsid w:val="009C192D"/>
    <w:rsid w:val="009C1CA4"/>
    <w:rsid w:val="009C2537"/>
    <w:rsid w:val="009C293F"/>
    <w:rsid w:val="009C3AE4"/>
    <w:rsid w:val="009C47CB"/>
    <w:rsid w:val="009C481D"/>
    <w:rsid w:val="009C4F20"/>
    <w:rsid w:val="009C66BF"/>
    <w:rsid w:val="009C7112"/>
    <w:rsid w:val="009C7381"/>
    <w:rsid w:val="009D02A5"/>
    <w:rsid w:val="009D03FC"/>
    <w:rsid w:val="009D076B"/>
    <w:rsid w:val="009D14C7"/>
    <w:rsid w:val="009D1971"/>
    <w:rsid w:val="009D19D8"/>
    <w:rsid w:val="009D1AB4"/>
    <w:rsid w:val="009D1EC9"/>
    <w:rsid w:val="009D262A"/>
    <w:rsid w:val="009D447C"/>
    <w:rsid w:val="009D4C86"/>
    <w:rsid w:val="009D4E5B"/>
    <w:rsid w:val="009D5303"/>
    <w:rsid w:val="009D55FE"/>
    <w:rsid w:val="009D5BEC"/>
    <w:rsid w:val="009D5C53"/>
    <w:rsid w:val="009D5D25"/>
    <w:rsid w:val="009D5DFD"/>
    <w:rsid w:val="009D60BC"/>
    <w:rsid w:val="009D6106"/>
    <w:rsid w:val="009D6FEF"/>
    <w:rsid w:val="009D7139"/>
    <w:rsid w:val="009D71A6"/>
    <w:rsid w:val="009D7FA0"/>
    <w:rsid w:val="009E0482"/>
    <w:rsid w:val="009E0984"/>
    <w:rsid w:val="009E13A0"/>
    <w:rsid w:val="009E1C55"/>
    <w:rsid w:val="009E1ECE"/>
    <w:rsid w:val="009E282D"/>
    <w:rsid w:val="009E2AB1"/>
    <w:rsid w:val="009E2B62"/>
    <w:rsid w:val="009E2E6A"/>
    <w:rsid w:val="009E2FFD"/>
    <w:rsid w:val="009E40FF"/>
    <w:rsid w:val="009E4521"/>
    <w:rsid w:val="009E48EE"/>
    <w:rsid w:val="009E4944"/>
    <w:rsid w:val="009E54B9"/>
    <w:rsid w:val="009E6543"/>
    <w:rsid w:val="009E7113"/>
    <w:rsid w:val="009E7188"/>
    <w:rsid w:val="009E7482"/>
    <w:rsid w:val="009E79FB"/>
    <w:rsid w:val="009E7C59"/>
    <w:rsid w:val="009E7F44"/>
    <w:rsid w:val="009F0567"/>
    <w:rsid w:val="009F11B4"/>
    <w:rsid w:val="009F18D5"/>
    <w:rsid w:val="009F23D9"/>
    <w:rsid w:val="009F25D2"/>
    <w:rsid w:val="009F285B"/>
    <w:rsid w:val="009F2ABC"/>
    <w:rsid w:val="009F2B2F"/>
    <w:rsid w:val="009F3293"/>
    <w:rsid w:val="009F3324"/>
    <w:rsid w:val="009F33F8"/>
    <w:rsid w:val="009F370F"/>
    <w:rsid w:val="009F3CF1"/>
    <w:rsid w:val="009F3DF9"/>
    <w:rsid w:val="009F3E8D"/>
    <w:rsid w:val="009F417F"/>
    <w:rsid w:val="009F49DA"/>
    <w:rsid w:val="009F4CA4"/>
    <w:rsid w:val="009F4D08"/>
    <w:rsid w:val="009F53AC"/>
    <w:rsid w:val="009F5768"/>
    <w:rsid w:val="009F589E"/>
    <w:rsid w:val="009F6049"/>
    <w:rsid w:val="009F6564"/>
    <w:rsid w:val="009F70E5"/>
    <w:rsid w:val="009F7A6A"/>
    <w:rsid w:val="009F7ACA"/>
    <w:rsid w:val="00A0029A"/>
    <w:rsid w:val="00A0071B"/>
    <w:rsid w:val="00A00A96"/>
    <w:rsid w:val="00A015CF"/>
    <w:rsid w:val="00A0167F"/>
    <w:rsid w:val="00A021D8"/>
    <w:rsid w:val="00A02656"/>
    <w:rsid w:val="00A03575"/>
    <w:rsid w:val="00A036B8"/>
    <w:rsid w:val="00A03702"/>
    <w:rsid w:val="00A03B48"/>
    <w:rsid w:val="00A03FBA"/>
    <w:rsid w:val="00A04439"/>
    <w:rsid w:val="00A04E90"/>
    <w:rsid w:val="00A05055"/>
    <w:rsid w:val="00A0537E"/>
    <w:rsid w:val="00A0599B"/>
    <w:rsid w:val="00A06D0D"/>
    <w:rsid w:val="00A0737E"/>
    <w:rsid w:val="00A1033B"/>
    <w:rsid w:val="00A104AA"/>
    <w:rsid w:val="00A108E9"/>
    <w:rsid w:val="00A10B2B"/>
    <w:rsid w:val="00A10C01"/>
    <w:rsid w:val="00A10F16"/>
    <w:rsid w:val="00A11273"/>
    <w:rsid w:val="00A11476"/>
    <w:rsid w:val="00A11504"/>
    <w:rsid w:val="00A11676"/>
    <w:rsid w:val="00A11BBC"/>
    <w:rsid w:val="00A12270"/>
    <w:rsid w:val="00A12BB2"/>
    <w:rsid w:val="00A12FDF"/>
    <w:rsid w:val="00A131AC"/>
    <w:rsid w:val="00A13450"/>
    <w:rsid w:val="00A134AD"/>
    <w:rsid w:val="00A1353D"/>
    <w:rsid w:val="00A1429D"/>
    <w:rsid w:val="00A142F6"/>
    <w:rsid w:val="00A14432"/>
    <w:rsid w:val="00A14DAE"/>
    <w:rsid w:val="00A14FCA"/>
    <w:rsid w:val="00A1529C"/>
    <w:rsid w:val="00A1573B"/>
    <w:rsid w:val="00A16290"/>
    <w:rsid w:val="00A163C4"/>
    <w:rsid w:val="00A16780"/>
    <w:rsid w:val="00A1710B"/>
    <w:rsid w:val="00A173C6"/>
    <w:rsid w:val="00A17A41"/>
    <w:rsid w:val="00A17CAB"/>
    <w:rsid w:val="00A211B7"/>
    <w:rsid w:val="00A212CD"/>
    <w:rsid w:val="00A21E56"/>
    <w:rsid w:val="00A22D03"/>
    <w:rsid w:val="00A24D4C"/>
    <w:rsid w:val="00A24F77"/>
    <w:rsid w:val="00A255D9"/>
    <w:rsid w:val="00A25EB4"/>
    <w:rsid w:val="00A25F50"/>
    <w:rsid w:val="00A27064"/>
    <w:rsid w:val="00A2715A"/>
    <w:rsid w:val="00A27F61"/>
    <w:rsid w:val="00A30706"/>
    <w:rsid w:val="00A3074A"/>
    <w:rsid w:val="00A307B9"/>
    <w:rsid w:val="00A31CC0"/>
    <w:rsid w:val="00A31F0D"/>
    <w:rsid w:val="00A33CCA"/>
    <w:rsid w:val="00A33CE8"/>
    <w:rsid w:val="00A3468D"/>
    <w:rsid w:val="00A34693"/>
    <w:rsid w:val="00A349BD"/>
    <w:rsid w:val="00A35207"/>
    <w:rsid w:val="00A359F2"/>
    <w:rsid w:val="00A35C43"/>
    <w:rsid w:val="00A3606E"/>
    <w:rsid w:val="00A36932"/>
    <w:rsid w:val="00A36A77"/>
    <w:rsid w:val="00A371D9"/>
    <w:rsid w:val="00A376F6"/>
    <w:rsid w:val="00A37A72"/>
    <w:rsid w:val="00A37AA2"/>
    <w:rsid w:val="00A40371"/>
    <w:rsid w:val="00A40A0A"/>
    <w:rsid w:val="00A40D39"/>
    <w:rsid w:val="00A4100D"/>
    <w:rsid w:val="00A41364"/>
    <w:rsid w:val="00A4172F"/>
    <w:rsid w:val="00A41793"/>
    <w:rsid w:val="00A41AA3"/>
    <w:rsid w:val="00A41E60"/>
    <w:rsid w:val="00A4212D"/>
    <w:rsid w:val="00A421FA"/>
    <w:rsid w:val="00A427A9"/>
    <w:rsid w:val="00A42830"/>
    <w:rsid w:val="00A42D75"/>
    <w:rsid w:val="00A43125"/>
    <w:rsid w:val="00A43E2F"/>
    <w:rsid w:val="00A44FBD"/>
    <w:rsid w:val="00A452D6"/>
    <w:rsid w:val="00A45E4D"/>
    <w:rsid w:val="00A46150"/>
    <w:rsid w:val="00A46412"/>
    <w:rsid w:val="00A4685E"/>
    <w:rsid w:val="00A469A8"/>
    <w:rsid w:val="00A46A5C"/>
    <w:rsid w:val="00A47AB3"/>
    <w:rsid w:val="00A47B36"/>
    <w:rsid w:val="00A47B9C"/>
    <w:rsid w:val="00A47CEC"/>
    <w:rsid w:val="00A47DDD"/>
    <w:rsid w:val="00A500DD"/>
    <w:rsid w:val="00A50A17"/>
    <w:rsid w:val="00A50D24"/>
    <w:rsid w:val="00A50ED2"/>
    <w:rsid w:val="00A5233B"/>
    <w:rsid w:val="00A52630"/>
    <w:rsid w:val="00A52B15"/>
    <w:rsid w:val="00A52C9B"/>
    <w:rsid w:val="00A52CA2"/>
    <w:rsid w:val="00A52D60"/>
    <w:rsid w:val="00A535C8"/>
    <w:rsid w:val="00A539EF"/>
    <w:rsid w:val="00A53D84"/>
    <w:rsid w:val="00A54193"/>
    <w:rsid w:val="00A54B02"/>
    <w:rsid w:val="00A54B87"/>
    <w:rsid w:val="00A550C9"/>
    <w:rsid w:val="00A5519F"/>
    <w:rsid w:val="00A5588B"/>
    <w:rsid w:val="00A55FBE"/>
    <w:rsid w:val="00A562B8"/>
    <w:rsid w:val="00A566B6"/>
    <w:rsid w:val="00A56E2B"/>
    <w:rsid w:val="00A571A2"/>
    <w:rsid w:val="00A57289"/>
    <w:rsid w:val="00A57382"/>
    <w:rsid w:val="00A57984"/>
    <w:rsid w:val="00A60868"/>
    <w:rsid w:val="00A60B31"/>
    <w:rsid w:val="00A61990"/>
    <w:rsid w:val="00A619B6"/>
    <w:rsid w:val="00A61A25"/>
    <w:rsid w:val="00A6208D"/>
    <w:rsid w:val="00A62210"/>
    <w:rsid w:val="00A6237C"/>
    <w:rsid w:val="00A63165"/>
    <w:rsid w:val="00A632CB"/>
    <w:rsid w:val="00A633C0"/>
    <w:rsid w:val="00A63519"/>
    <w:rsid w:val="00A63683"/>
    <w:rsid w:val="00A6378C"/>
    <w:rsid w:val="00A63ADC"/>
    <w:rsid w:val="00A641A6"/>
    <w:rsid w:val="00A6451B"/>
    <w:rsid w:val="00A64C87"/>
    <w:rsid w:val="00A65CE6"/>
    <w:rsid w:val="00A65D9E"/>
    <w:rsid w:val="00A660EE"/>
    <w:rsid w:val="00A66BD6"/>
    <w:rsid w:val="00A66EBE"/>
    <w:rsid w:val="00A67C8F"/>
    <w:rsid w:val="00A701F4"/>
    <w:rsid w:val="00A705C4"/>
    <w:rsid w:val="00A7072B"/>
    <w:rsid w:val="00A70A66"/>
    <w:rsid w:val="00A70AC2"/>
    <w:rsid w:val="00A711A4"/>
    <w:rsid w:val="00A71828"/>
    <w:rsid w:val="00A71DDA"/>
    <w:rsid w:val="00A71FF0"/>
    <w:rsid w:val="00A72A0C"/>
    <w:rsid w:val="00A7381D"/>
    <w:rsid w:val="00A73CB7"/>
    <w:rsid w:val="00A73FA5"/>
    <w:rsid w:val="00A742B4"/>
    <w:rsid w:val="00A7492C"/>
    <w:rsid w:val="00A74CBC"/>
    <w:rsid w:val="00A75BFA"/>
    <w:rsid w:val="00A767A8"/>
    <w:rsid w:val="00A76C2B"/>
    <w:rsid w:val="00A76D05"/>
    <w:rsid w:val="00A778BE"/>
    <w:rsid w:val="00A77C01"/>
    <w:rsid w:val="00A77C0C"/>
    <w:rsid w:val="00A80DD0"/>
    <w:rsid w:val="00A80F4B"/>
    <w:rsid w:val="00A81706"/>
    <w:rsid w:val="00A81AE6"/>
    <w:rsid w:val="00A81E7C"/>
    <w:rsid w:val="00A822E5"/>
    <w:rsid w:val="00A82444"/>
    <w:rsid w:val="00A82D4B"/>
    <w:rsid w:val="00A8364D"/>
    <w:rsid w:val="00A83A0D"/>
    <w:rsid w:val="00A84364"/>
    <w:rsid w:val="00A847A3"/>
    <w:rsid w:val="00A84A51"/>
    <w:rsid w:val="00A84B24"/>
    <w:rsid w:val="00A85358"/>
    <w:rsid w:val="00A856B1"/>
    <w:rsid w:val="00A85B9A"/>
    <w:rsid w:val="00A86004"/>
    <w:rsid w:val="00A86F99"/>
    <w:rsid w:val="00A87A77"/>
    <w:rsid w:val="00A9056A"/>
    <w:rsid w:val="00A91B96"/>
    <w:rsid w:val="00A91FC2"/>
    <w:rsid w:val="00A9230F"/>
    <w:rsid w:val="00A92EE6"/>
    <w:rsid w:val="00A92F67"/>
    <w:rsid w:val="00A93A46"/>
    <w:rsid w:val="00A9409D"/>
    <w:rsid w:val="00A944A1"/>
    <w:rsid w:val="00A952A3"/>
    <w:rsid w:val="00A95D74"/>
    <w:rsid w:val="00A9617B"/>
    <w:rsid w:val="00A96D82"/>
    <w:rsid w:val="00A9744E"/>
    <w:rsid w:val="00A974C2"/>
    <w:rsid w:val="00A976B6"/>
    <w:rsid w:val="00A9789F"/>
    <w:rsid w:val="00AA11AD"/>
    <w:rsid w:val="00AA1345"/>
    <w:rsid w:val="00AA1A00"/>
    <w:rsid w:val="00AA1A64"/>
    <w:rsid w:val="00AA2186"/>
    <w:rsid w:val="00AA21C5"/>
    <w:rsid w:val="00AA2685"/>
    <w:rsid w:val="00AA269A"/>
    <w:rsid w:val="00AA2F20"/>
    <w:rsid w:val="00AA3389"/>
    <w:rsid w:val="00AA35FB"/>
    <w:rsid w:val="00AA3A2A"/>
    <w:rsid w:val="00AA3C6E"/>
    <w:rsid w:val="00AA3EA7"/>
    <w:rsid w:val="00AA3FCA"/>
    <w:rsid w:val="00AA439C"/>
    <w:rsid w:val="00AA467F"/>
    <w:rsid w:val="00AA486B"/>
    <w:rsid w:val="00AA4B7D"/>
    <w:rsid w:val="00AA50AA"/>
    <w:rsid w:val="00AA513F"/>
    <w:rsid w:val="00AA53BD"/>
    <w:rsid w:val="00AA54A5"/>
    <w:rsid w:val="00AA5FF5"/>
    <w:rsid w:val="00AA675F"/>
    <w:rsid w:val="00AA6760"/>
    <w:rsid w:val="00AA690A"/>
    <w:rsid w:val="00AA74D5"/>
    <w:rsid w:val="00AA7CF9"/>
    <w:rsid w:val="00AB0C02"/>
    <w:rsid w:val="00AB1477"/>
    <w:rsid w:val="00AB17C7"/>
    <w:rsid w:val="00AB18E9"/>
    <w:rsid w:val="00AB2A73"/>
    <w:rsid w:val="00AB30A9"/>
    <w:rsid w:val="00AB34E2"/>
    <w:rsid w:val="00AB3F25"/>
    <w:rsid w:val="00AB4552"/>
    <w:rsid w:val="00AB531D"/>
    <w:rsid w:val="00AB58EA"/>
    <w:rsid w:val="00AB5E60"/>
    <w:rsid w:val="00AB66C1"/>
    <w:rsid w:val="00AB67D8"/>
    <w:rsid w:val="00AB6C0B"/>
    <w:rsid w:val="00AB780B"/>
    <w:rsid w:val="00AB7878"/>
    <w:rsid w:val="00AC009C"/>
    <w:rsid w:val="00AC011A"/>
    <w:rsid w:val="00AC01E1"/>
    <w:rsid w:val="00AC0703"/>
    <w:rsid w:val="00AC0994"/>
    <w:rsid w:val="00AC0E4C"/>
    <w:rsid w:val="00AC16C1"/>
    <w:rsid w:val="00AC1EFE"/>
    <w:rsid w:val="00AC25C0"/>
    <w:rsid w:val="00AC2B34"/>
    <w:rsid w:val="00AC3162"/>
    <w:rsid w:val="00AC3226"/>
    <w:rsid w:val="00AC3A8C"/>
    <w:rsid w:val="00AC3B23"/>
    <w:rsid w:val="00AC3C66"/>
    <w:rsid w:val="00AC40BE"/>
    <w:rsid w:val="00AC49CB"/>
    <w:rsid w:val="00AC4DC4"/>
    <w:rsid w:val="00AC51B8"/>
    <w:rsid w:val="00AC58A2"/>
    <w:rsid w:val="00AC59E8"/>
    <w:rsid w:val="00AC5E55"/>
    <w:rsid w:val="00AC61F2"/>
    <w:rsid w:val="00AC6637"/>
    <w:rsid w:val="00AC6E94"/>
    <w:rsid w:val="00AC7818"/>
    <w:rsid w:val="00AC7D60"/>
    <w:rsid w:val="00AD045E"/>
    <w:rsid w:val="00AD0D6C"/>
    <w:rsid w:val="00AD11AA"/>
    <w:rsid w:val="00AD1400"/>
    <w:rsid w:val="00AD1614"/>
    <w:rsid w:val="00AD173F"/>
    <w:rsid w:val="00AD197C"/>
    <w:rsid w:val="00AD2388"/>
    <w:rsid w:val="00AD2503"/>
    <w:rsid w:val="00AD2F6D"/>
    <w:rsid w:val="00AD38D9"/>
    <w:rsid w:val="00AD3C07"/>
    <w:rsid w:val="00AD3D7B"/>
    <w:rsid w:val="00AD4574"/>
    <w:rsid w:val="00AD4683"/>
    <w:rsid w:val="00AD4758"/>
    <w:rsid w:val="00AD47CA"/>
    <w:rsid w:val="00AD4A00"/>
    <w:rsid w:val="00AD536E"/>
    <w:rsid w:val="00AD556E"/>
    <w:rsid w:val="00AD5B80"/>
    <w:rsid w:val="00AD68BA"/>
    <w:rsid w:val="00AD6A09"/>
    <w:rsid w:val="00AD75AE"/>
    <w:rsid w:val="00AE118E"/>
    <w:rsid w:val="00AE1215"/>
    <w:rsid w:val="00AE1CCF"/>
    <w:rsid w:val="00AE1D9E"/>
    <w:rsid w:val="00AE1F9F"/>
    <w:rsid w:val="00AE21FF"/>
    <w:rsid w:val="00AE27B3"/>
    <w:rsid w:val="00AE28EF"/>
    <w:rsid w:val="00AE2B62"/>
    <w:rsid w:val="00AE3911"/>
    <w:rsid w:val="00AE3D78"/>
    <w:rsid w:val="00AE3E66"/>
    <w:rsid w:val="00AE3E76"/>
    <w:rsid w:val="00AE3EFE"/>
    <w:rsid w:val="00AE4667"/>
    <w:rsid w:val="00AE4A5C"/>
    <w:rsid w:val="00AE529C"/>
    <w:rsid w:val="00AE52C3"/>
    <w:rsid w:val="00AE58D0"/>
    <w:rsid w:val="00AE6733"/>
    <w:rsid w:val="00AE76AE"/>
    <w:rsid w:val="00AE7A04"/>
    <w:rsid w:val="00AE7E42"/>
    <w:rsid w:val="00AE7E61"/>
    <w:rsid w:val="00AF089F"/>
    <w:rsid w:val="00AF0B39"/>
    <w:rsid w:val="00AF158A"/>
    <w:rsid w:val="00AF1BB8"/>
    <w:rsid w:val="00AF1D0D"/>
    <w:rsid w:val="00AF2258"/>
    <w:rsid w:val="00AF2AD7"/>
    <w:rsid w:val="00AF3163"/>
    <w:rsid w:val="00AF36E3"/>
    <w:rsid w:val="00AF3A5B"/>
    <w:rsid w:val="00AF3CC5"/>
    <w:rsid w:val="00AF3FCE"/>
    <w:rsid w:val="00AF526B"/>
    <w:rsid w:val="00AF53C2"/>
    <w:rsid w:val="00AF54E4"/>
    <w:rsid w:val="00AF5818"/>
    <w:rsid w:val="00AF58FC"/>
    <w:rsid w:val="00AF597C"/>
    <w:rsid w:val="00AF6471"/>
    <w:rsid w:val="00AF659A"/>
    <w:rsid w:val="00AF6EEF"/>
    <w:rsid w:val="00AF6F69"/>
    <w:rsid w:val="00AF6FD0"/>
    <w:rsid w:val="00AF7109"/>
    <w:rsid w:val="00AF76EA"/>
    <w:rsid w:val="00B00259"/>
    <w:rsid w:val="00B01900"/>
    <w:rsid w:val="00B01962"/>
    <w:rsid w:val="00B0225D"/>
    <w:rsid w:val="00B022F0"/>
    <w:rsid w:val="00B02A6E"/>
    <w:rsid w:val="00B032C1"/>
    <w:rsid w:val="00B034AD"/>
    <w:rsid w:val="00B03B6B"/>
    <w:rsid w:val="00B04AA3"/>
    <w:rsid w:val="00B04D9A"/>
    <w:rsid w:val="00B04DAA"/>
    <w:rsid w:val="00B05000"/>
    <w:rsid w:val="00B0517D"/>
    <w:rsid w:val="00B053C0"/>
    <w:rsid w:val="00B05541"/>
    <w:rsid w:val="00B059B8"/>
    <w:rsid w:val="00B060DF"/>
    <w:rsid w:val="00B068BC"/>
    <w:rsid w:val="00B101FE"/>
    <w:rsid w:val="00B1069D"/>
    <w:rsid w:val="00B1071B"/>
    <w:rsid w:val="00B10733"/>
    <w:rsid w:val="00B11006"/>
    <w:rsid w:val="00B11E3C"/>
    <w:rsid w:val="00B12E6C"/>
    <w:rsid w:val="00B13D29"/>
    <w:rsid w:val="00B13DF5"/>
    <w:rsid w:val="00B142AA"/>
    <w:rsid w:val="00B14586"/>
    <w:rsid w:val="00B147CD"/>
    <w:rsid w:val="00B14AD3"/>
    <w:rsid w:val="00B1607A"/>
    <w:rsid w:val="00B16A2A"/>
    <w:rsid w:val="00B1766C"/>
    <w:rsid w:val="00B20E4D"/>
    <w:rsid w:val="00B21599"/>
    <w:rsid w:val="00B215A6"/>
    <w:rsid w:val="00B219A6"/>
    <w:rsid w:val="00B219EF"/>
    <w:rsid w:val="00B22B76"/>
    <w:rsid w:val="00B22F1C"/>
    <w:rsid w:val="00B22F2C"/>
    <w:rsid w:val="00B2308F"/>
    <w:rsid w:val="00B23EB7"/>
    <w:rsid w:val="00B23F09"/>
    <w:rsid w:val="00B2401C"/>
    <w:rsid w:val="00B2405B"/>
    <w:rsid w:val="00B24544"/>
    <w:rsid w:val="00B24C5C"/>
    <w:rsid w:val="00B24FA8"/>
    <w:rsid w:val="00B259C3"/>
    <w:rsid w:val="00B25DFA"/>
    <w:rsid w:val="00B25E54"/>
    <w:rsid w:val="00B25F5A"/>
    <w:rsid w:val="00B2684F"/>
    <w:rsid w:val="00B26871"/>
    <w:rsid w:val="00B26986"/>
    <w:rsid w:val="00B270EC"/>
    <w:rsid w:val="00B278F4"/>
    <w:rsid w:val="00B27C3C"/>
    <w:rsid w:val="00B30064"/>
    <w:rsid w:val="00B3021D"/>
    <w:rsid w:val="00B30707"/>
    <w:rsid w:val="00B30A4D"/>
    <w:rsid w:val="00B3205E"/>
    <w:rsid w:val="00B322D5"/>
    <w:rsid w:val="00B32340"/>
    <w:rsid w:val="00B324DF"/>
    <w:rsid w:val="00B325F7"/>
    <w:rsid w:val="00B35BFE"/>
    <w:rsid w:val="00B3662F"/>
    <w:rsid w:val="00B3668F"/>
    <w:rsid w:val="00B37575"/>
    <w:rsid w:val="00B37EC7"/>
    <w:rsid w:val="00B40162"/>
    <w:rsid w:val="00B40215"/>
    <w:rsid w:val="00B4040B"/>
    <w:rsid w:val="00B4051E"/>
    <w:rsid w:val="00B4073F"/>
    <w:rsid w:val="00B40C9D"/>
    <w:rsid w:val="00B414AB"/>
    <w:rsid w:val="00B4168B"/>
    <w:rsid w:val="00B41D0F"/>
    <w:rsid w:val="00B42207"/>
    <w:rsid w:val="00B428FC"/>
    <w:rsid w:val="00B4295C"/>
    <w:rsid w:val="00B42977"/>
    <w:rsid w:val="00B4336D"/>
    <w:rsid w:val="00B441AB"/>
    <w:rsid w:val="00B441D1"/>
    <w:rsid w:val="00B44359"/>
    <w:rsid w:val="00B44B0E"/>
    <w:rsid w:val="00B45830"/>
    <w:rsid w:val="00B459F9"/>
    <w:rsid w:val="00B46339"/>
    <w:rsid w:val="00B4699B"/>
    <w:rsid w:val="00B469B6"/>
    <w:rsid w:val="00B46B5F"/>
    <w:rsid w:val="00B46F7C"/>
    <w:rsid w:val="00B47212"/>
    <w:rsid w:val="00B47305"/>
    <w:rsid w:val="00B4754F"/>
    <w:rsid w:val="00B4793A"/>
    <w:rsid w:val="00B5161E"/>
    <w:rsid w:val="00B51960"/>
    <w:rsid w:val="00B51A50"/>
    <w:rsid w:val="00B520E1"/>
    <w:rsid w:val="00B525C0"/>
    <w:rsid w:val="00B53162"/>
    <w:rsid w:val="00B53872"/>
    <w:rsid w:val="00B5499A"/>
    <w:rsid w:val="00B5527B"/>
    <w:rsid w:val="00B55941"/>
    <w:rsid w:val="00B55CB3"/>
    <w:rsid w:val="00B55F5C"/>
    <w:rsid w:val="00B56927"/>
    <w:rsid w:val="00B56971"/>
    <w:rsid w:val="00B56C50"/>
    <w:rsid w:val="00B5732A"/>
    <w:rsid w:val="00B575D5"/>
    <w:rsid w:val="00B57855"/>
    <w:rsid w:val="00B60909"/>
    <w:rsid w:val="00B60B16"/>
    <w:rsid w:val="00B6132F"/>
    <w:rsid w:val="00B61753"/>
    <w:rsid w:val="00B61A70"/>
    <w:rsid w:val="00B62396"/>
    <w:rsid w:val="00B62632"/>
    <w:rsid w:val="00B63052"/>
    <w:rsid w:val="00B63E72"/>
    <w:rsid w:val="00B647CB"/>
    <w:rsid w:val="00B650B2"/>
    <w:rsid w:val="00B655C9"/>
    <w:rsid w:val="00B65E34"/>
    <w:rsid w:val="00B66018"/>
    <w:rsid w:val="00B6610E"/>
    <w:rsid w:val="00B66A20"/>
    <w:rsid w:val="00B66C80"/>
    <w:rsid w:val="00B66DFE"/>
    <w:rsid w:val="00B66E51"/>
    <w:rsid w:val="00B6751A"/>
    <w:rsid w:val="00B6770D"/>
    <w:rsid w:val="00B67C6D"/>
    <w:rsid w:val="00B67F63"/>
    <w:rsid w:val="00B70273"/>
    <w:rsid w:val="00B70757"/>
    <w:rsid w:val="00B70F59"/>
    <w:rsid w:val="00B71A36"/>
    <w:rsid w:val="00B71F61"/>
    <w:rsid w:val="00B71F62"/>
    <w:rsid w:val="00B721D0"/>
    <w:rsid w:val="00B723F0"/>
    <w:rsid w:val="00B72773"/>
    <w:rsid w:val="00B72873"/>
    <w:rsid w:val="00B7296E"/>
    <w:rsid w:val="00B72C25"/>
    <w:rsid w:val="00B72CC1"/>
    <w:rsid w:val="00B73877"/>
    <w:rsid w:val="00B74B93"/>
    <w:rsid w:val="00B74C60"/>
    <w:rsid w:val="00B7515A"/>
    <w:rsid w:val="00B75BCF"/>
    <w:rsid w:val="00B75C4F"/>
    <w:rsid w:val="00B762DF"/>
    <w:rsid w:val="00B77AAE"/>
    <w:rsid w:val="00B77AEC"/>
    <w:rsid w:val="00B77D54"/>
    <w:rsid w:val="00B8020C"/>
    <w:rsid w:val="00B80F87"/>
    <w:rsid w:val="00B8170F"/>
    <w:rsid w:val="00B81782"/>
    <w:rsid w:val="00B817E2"/>
    <w:rsid w:val="00B818E4"/>
    <w:rsid w:val="00B81B43"/>
    <w:rsid w:val="00B83FA1"/>
    <w:rsid w:val="00B84E85"/>
    <w:rsid w:val="00B85138"/>
    <w:rsid w:val="00B851CB"/>
    <w:rsid w:val="00B85244"/>
    <w:rsid w:val="00B854BE"/>
    <w:rsid w:val="00B85598"/>
    <w:rsid w:val="00B856BB"/>
    <w:rsid w:val="00B864DC"/>
    <w:rsid w:val="00B867F2"/>
    <w:rsid w:val="00B868DC"/>
    <w:rsid w:val="00B869A9"/>
    <w:rsid w:val="00B8720F"/>
    <w:rsid w:val="00B8726D"/>
    <w:rsid w:val="00B87468"/>
    <w:rsid w:val="00B87520"/>
    <w:rsid w:val="00B879DA"/>
    <w:rsid w:val="00B90452"/>
    <w:rsid w:val="00B90C1B"/>
    <w:rsid w:val="00B90D61"/>
    <w:rsid w:val="00B91D5B"/>
    <w:rsid w:val="00B91F85"/>
    <w:rsid w:val="00B921C9"/>
    <w:rsid w:val="00B940C6"/>
    <w:rsid w:val="00B949D9"/>
    <w:rsid w:val="00B94A19"/>
    <w:rsid w:val="00B94EA7"/>
    <w:rsid w:val="00B94F3E"/>
    <w:rsid w:val="00B95557"/>
    <w:rsid w:val="00B95733"/>
    <w:rsid w:val="00B96006"/>
    <w:rsid w:val="00B971A5"/>
    <w:rsid w:val="00B97421"/>
    <w:rsid w:val="00B979A9"/>
    <w:rsid w:val="00B97FF7"/>
    <w:rsid w:val="00BA02A3"/>
    <w:rsid w:val="00BA0D37"/>
    <w:rsid w:val="00BA0F1A"/>
    <w:rsid w:val="00BA0FC5"/>
    <w:rsid w:val="00BA116E"/>
    <w:rsid w:val="00BA1692"/>
    <w:rsid w:val="00BA1C2A"/>
    <w:rsid w:val="00BA277A"/>
    <w:rsid w:val="00BA2ACF"/>
    <w:rsid w:val="00BA3006"/>
    <w:rsid w:val="00BA318F"/>
    <w:rsid w:val="00BA37C4"/>
    <w:rsid w:val="00BA3FB3"/>
    <w:rsid w:val="00BA41AF"/>
    <w:rsid w:val="00BA4702"/>
    <w:rsid w:val="00BA4ECF"/>
    <w:rsid w:val="00BA4FBC"/>
    <w:rsid w:val="00BA5449"/>
    <w:rsid w:val="00BA55A9"/>
    <w:rsid w:val="00BA5C21"/>
    <w:rsid w:val="00BA5D7D"/>
    <w:rsid w:val="00BA65E3"/>
    <w:rsid w:val="00BA708E"/>
    <w:rsid w:val="00BA7300"/>
    <w:rsid w:val="00BA79EA"/>
    <w:rsid w:val="00BB00DF"/>
    <w:rsid w:val="00BB0178"/>
    <w:rsid w:val="00BB0CA2"/>
    <w:rsid w:val="00BB16E5"/>
    <w:rsid w:val="00BB2452"/>
    <w:rsid w:val="00BB2498"/>
    <w:rsid w:val="00BB2890"/>
    <w:rsid w:val="00BB2C47"/>
    <w:rsid w:val="00BB43FC"/>
    <w:rsid w:val="00BB4412"/>
    <w:rsid w:val="00BB4FDD"/>
    <w:rsid w:val="00BB5D0D"/>
    <w:rsid w:val="00BB636A"/>
    <w:rsid w:val="00BB6811"/>
    <w:rsid w:val="00BB68BE"/>
    <w:rsid w:val="00BB6A1F"/>
    <w:rsid w:val="00BB783A"/>
    <w:rsid w:val="00BC0357"/>
    <w:rsid w:val="00BC04C0"/>
    <w:rsid w:val="00BC0550"/>
    <w:rsid w:val="00BC0A3A"/>
    <w:rsid w:val="00BC0B77"/>
    <w:rsid w:val="00BC0D87"/>
    <w:rsid w:val="00BC12C9"/>
    <w:rsid w:val="00BC146C"/>
    <w:rsid w:val="00BC19FC"/>
    <w:rsid w:val="00BC1F6B"/>
    <w:rsid w:val="00BC21A7"/>
    <w:rsid w:val="00BC25BF"/>
    <w:rsid w:val="00BC2D72"/>
    <w:rsid w:val="00BC43B6"/>
    <w:rsid w:val="00BC4420"/>
    <w:rsid w:val="00BC4B00"/>
    <w:rsid w:val="00BC5206"/>
    <w:rsid w:val="00BC52C6"/>
    <w:rsid w:val="00BC53D1"/>
    <w:rsid w:val="00BC593E"/>
    <w:rsid w:val="00BC5E62"/>
    <w:rsid w:val="00BC5EA1"/>
    <w:rsid w:val="00BC5FF7"/>
    <w:rsid w:val="00BC665E"/>
    <w:rsid w:val="00BC6895"/>
    <w:rsid w:val="00BC6D58"/>
    <w:rsid w:val="00BC6E1C"/>
    <w:rsid w:val="00BC7575"/>
    <w:rsid w:val="00BC75D2"/>
    <w:rsid w:val="00BD0332"/>
    <w:rsid w:val="00BD0809"/>
    <w:rsid w:val="00BD0813"/>
    <w:rsid w:val="00BD0967"/>
    <w:rsid w:val="00BD1967"/>
    <w:rsid w:val="00BD26EE"/>
    <w:rsid w:val="00BD2C74"/>
    <w:rsid w:val="00BD313E"/>
    <w:rsid w:val="00BD3A2A"/>
    <w:rsid w:val="00BD3B5B"/>
    <w:rsid w:val="00BD40CA"/>
    <w:rsid w:val="00BD485D"/>
    <w:rsid w:val="00BD5680"/>
    <w:rsid w:val="00BD62F0"/>
    <w:rsid w:val="00BD6EA5"/>
    <w:rsid w:val="00BD6FA4"/>
    <w:rsid w:val="00BD7915"/>
    <w:rsid w:val="00BE0774"/>
    <w:rsid w:val="00BE1206"/>
    <w:rsid w:val="00BE12E9"/>
    <w:rsid w:val="00BE2A07"/>
    <w:rsid w:val="00BE2C74"/>
    <w:rsid w:val="00BE2C8E"/>
    <w:rsid w:val="00BE2CE8"/>
    <w:rsid w:val="00BE378E"/>
    <w:rsid w:val="00BE3C8D"/>
    <w:rsid w:val="00BE3CA8"/>
    <w:rsid w:val="00BE43EA"/>
    <w:rsid w:val="00BE55D8"/>
    <w:rsid w:val="00BE583B"/>
    <w:rsid w:val="00BE637B"/>
    <w:rsid w:val="00BF0166"/>
    <w:rsid w:val="00BF027F"/>
    <w:rsid w:val="00BF04AD"/>
    <w:rsid w:val="00BF1E8D"/>
    <w:rsid w:val="00BF207B"/>
    <w:rsid w:val="00BF21C2"/>
    <w:rsid w:val="00BF2E4C"/>
    <w:rsid w:val="00BF3AE2"/>
    <w:rsid w:val="00BF3C21"/>
    <w:rsid w:val="00BF466D"/>
    <w:rsid w:val="00BF4851"/>
    <w:rsid w:val="00BF503E"/>
    <w:rsid w:val="00BF533E"/>
    <w:rsid w:val="00BF5809"/>
    <w:rsid w:val="00BF5C2F"/>
    <w:rsid w:val="00BF62C1"/>
    <w:rsid w:val="00BF6325"/>
    <w:rsid w:val="00BF6474"/>
    <w:rsid w:val="00BF6C26"/>
    <w:rsid w:val="00BF724C"/>
    <w:rsid w:val="00BF73BD"/>
    <w:rsid w:val="00BF74F4"/>
    <w:rsid w:val="00BF76CD"/>
    <w:rsid w:val="00BF7778"/>
    <w:rsid w:val="00C0028E"/>
    <w:rsid w:val="00C01B8F"/>
    <w:rsid w:val="00C01E15"/>
    <w:rsid w:val="00C01F10"/>
    <w:rsid w:val="00C0301E"/>
    <w:rsid w:val="00C04131"/>
    <w:rsid w:val="00C041D5"/>
    <w:rsid w:val="00C04231"/>
    <w:rsid w:val="00C043FF"/>
    <w:rsid w:val="00C048F1"/>
    <w:rsid w:val="00C04CD1"/>
    <w:rsid w:val="00C04E2F"/>
    <w:rsid w:val="00C04E9B"/>
    <w:rsid w:val="00C05823"/>
    <w:rsid w:val="00C05D07"/>
    <w:rsid w:val="00C0622E"/>
    <w:rsid w:val="00C0659B"/>
    <w:rsid w:val="00C06A0F"/>
    <w:rsid w:val="00C07416"/>
    <w:rsid w:val="00C078A2"/>
    <w:rsid w:val="00C07BA8"/>
    <w:rsid w:val="00C100F3"/>
    <w:rsid w:val="00C1109C"/>
    <w:rsid w:val="00C12BF8"/>
    <w:rsid w:val="00C12C8D"/>
    <w:rsid w:val="00C13028"/>
    <w:rsid w:val="00C1324B"/>
    <w:rsid w:val="00C13255"/>
    <w:rsid w:val="00C142BE"/>
    <w:rsid w:val="00C14A6C"/>
    <w:rsid w:val="00C159BD"/>
    <w:rsid w:val="00C15DDF"/>
    <w:rsid w:val="00C15EFA"/>
    <w:rsid w:val="00C1617B"/>
    <w:rsid w:val="00C16220"/>
    <w:rsid w:val="00C165D8"/>
    <w:rsid w:val="00C16C01"/>
    <w:rsid w:val="00C178A8"/>
    <w:rsid w:val="00C20166"/>
    <w:rsid w:val="00C203A4"/>
    <w:rsid w:val="00C20970"/>
    <w:rsid w:val="00C21837"/>
    <w:rsid w:val="00C229B4"/>
    <w:rsid w:val="00C22D01"/>
    <w:rsid w:val="00C22D17"/>
    <w:rsid w:val="00C22E2C"/>
    <w:rsid w:val="00C23188"/>
    <w:rsid w:val="00C23B07"/>
    <w:rsid w:val="00C24309"/>
    <w:rsid w:val="00C248DA"/>
    <w:rsid w:val="00C24CA0"/>
    <w:rsid w:val="00C24DDF"/>
    <w:rsid w:val="00C2507D"/>
    <w:rsid w:val="00C251E2"/>
    <w:rsid w:val="00C25F4A"/>
    <w:rsid w:val="00C2662A"/>
    <w:rsid w:val="00C26E81"/>
    <w:rsid w:val="00C26F83"/>
    <w:rsid w:val="00C27656"/>
    <w:rsid w:val="00C27683"/>
    <w:rsid w:val="00C3062F"/>
    <w:rsid w:val="00C3066A"/>
    <w:rsid w:val="00C30C55"/>
    <w:rsid w:val="00C31092"/>
    <w:rsid w:val="00C31514"/>
    <w:rsid w:val="00C319A2"/>
    <w:rsid w:val="00C319B6"/>
    <w:rsid w:val="00C32271"/>
    <w:rsid w:val="00C32407"/>
    <w:rsid w:val="00C32AF1"/>
    <w:rsid w:val="00C32CFB"/>
    <w:rsid w:val="00C3380C"/>
    <w:rsid w:val="00C34830"/>
    <w:rsid w:val="00C34C48"/>
    <w:rsid w:val="00C34D60"/>
    <w:rsid w:val="00C35AF3"/>
    <w:rsid w:val="00C35F3D"/>
    <w:rsid w:val="00C37565"/>
    <w:rsid w:val="00C403C4"/>
    <w:rsid w:val="00C40A8B"/>
    <w:rsid w:val="00C415EA"/>
    <w:rsid w:val="00C41A79"/>
    <w:rsid w:val="00C41B1B"/>
    <w:rsid w:val="00C41E32"/>
    <w:rsid w:val="00C4245C"/>
    <w:rsid w:val="00C42950"/>
    <w:rsid w:val="00C429E0"/>
    <w:rsid w:val="00C43140"/>
    <w:rsid w:val="00C43222"/>
    <w:rsid w:val="00C4327F"/>
    <w:rsid w:val="00C44E48"/>
    <w:rsid w:val="00C46C32"/>
    <w:rsid w:val="00C46EA3"/>
    <w:rsid w:val="00C47841"/>
    <w:rsid w:val="00C47849"/>
    <w:rsid w:val="00C47851"/>
    <w:rsid w:val="00C47EC6"/>
    <w:rsid w:val="00C501C4"/>
    <w:rsid w:val="00C50A1C"/>
    <w:rsid w:val="00C515A7"/>
    <w:rsid w:val="00C51678"/>
    <w:rsid w:val="00C51C51"/>
    <w:rsid w:val="00C52478"/>
    <w:rsid w:val="00C5276B"/>
    <w:rsid w:val="00C535EC"/>
    <w:rsid w:val="00C537C7"/>
    <w:rsid w:val="00C540B6"/>
    <w:rsid w:val="00C545BB"/>
    <w:rsid w:val="00C54759"/>
    <w:rsid w:val="00C548D5"/>
    <w:rsid w:val="00C5534A"/>
    <w:rsid w:val="00C55A42"/>
    <w:rsid w:val="00C5604C"/>
    <w:rsid w:val="00C5645A"/>
    <w:rsid w:val="00C5786B"/>
    <w:rsid w:val="00C613B3"/>
    <w:rsid w:val="00C61595"/>
    <w:rsid w:val="00C619A2"/>
    <w:rsid w:val="00C61B39"/>
    <w:rsid w:val="00C61C82"/>
    <w:rsid w:val="00C61DBA"/>
    <w:rsid w:val="00C61ECD"/>
    <w:rsid w:val="00C62CA1"/>
    <w:rsid w:val="00C62DA6"/>
    <w:rsid w:val="00C63819"/>
    <w:rsid w:val="00C638D9"/>
    <w:rsid w:val="00C63A58"/>
    <w:rsid w:val="00C63BE9"/>
    <w:rsid w:val="00C644AA"/>
    <w:rsid w:val="00C64901"/>
    <w:rsid w:val="00C649F6"/>
    <w:rsid w:val="00C64A76"/>
    <w:rsid w:val="00C65348"/>
    <w:rsid w:val="00C65601"/>
    <w:rsid w:val="00C65768"/>
    <w:rsid w:val="00C65A9A"/>
    <w:rsid w:val="00C66052"/>
    <w:rsid w:val="00C662C8"/>
    <w:rsid w:val="00C66582"/>
    <w:rsid w:val="00C66958"/>
    <w:rsid w:val="00C66964"/>
    <w:rsid w:val="00C66A4D"/>
    <w:rsid w:val="00C66E2E"/>
    <w:rsid w:val="00C67B72"/>
    <w:rsid w:val="00C67FB9"/>
    <w:rsid w:val="00C706D4"/>
    <w:rsid w:val="00C707AD"/>
    <w:rsid w:val="00C70E88"/>
    <w:rsid w:val="00C711F4"/>
    <w:rsid w:val="00C717BD"/>
    <w:rsid w:val="00C71FCC"/>
    <w:rsid w:val="00C73B31"/>
    <w:rsid w:val="00C73E1A"/>
    <w:rsid w:val="00C741BC"/>
    <w:rsid w:val="00C748F8"/>
    <w:rsid w:val="00C74E0C"/>
    <w:rsid w:val="00C74FA1"/>
    <w:rsid w:val="00C75284"/>
    <w:rsid w:val="00C7582C"/>
    <w:rsid w:val="00C7597A"/>
    <w:rsid w:val="00C75A48"/>
    <w:rsid w:val="00C75C62"/>
    <w:rsid w:val="00C75CFC"/>
    <w:rsid w:val="00C76099"/>
    <w:rsid w:val="00C76309"/>
    <w:rsid w:val="00C76482"/>
    <w:rsid w:val="00C7661E"/>
    <w:rsid w:val="00C769F9"/>
    <w:rsid w:val="00C76C9D"/>
    <w:rsid w:val="00C77088"/>
    <w:rsid w:val="00C77DB2"/>
    <w:rsid w:val="00C77FB0"/>
    <w:rsid w:val="00C806E1"/>
    <w:rsid w:val="00C81691"/>
    <w:rsid w:val="00C81930"/>
    <w:rsid w:val="00C81ED4"/>
    <w:rsid w:val="00C82BCB"/>
    <w:rsid w:val="00C82DC3"/>
    <w:rsid w:val="00C835C5"/>
    <w:rsid w:val="00C837C8"/>
    <w:rsid w:val="00C83905"/>
    <w:rsid w:val="00C840FB"/>
    <w:rsid w:val="00C863E4"/>
    <w:rsid w:val="00C87475"/>
    <w:rsid w:val="00C87AAB"/>
    <w:rsid w:val="00C91687"/>
    <w:rsid w:val="00C917BC"/>
    <w:rsid w:val="00C917E7"/>
    <w:rsid w:val="00C91F43"/>
    <w:rsid w:val="00C91F95"/>
    <w:rsid w:val="00C9226F"/>
    <w:rsid w:val="00C9230C"/>
    <w:rsid w:val="00C93446"/>
    <w:rsid w:val="00C937A8"/>
    <w:rsid w:val="00C93FB0"/>
    <w:rsid w:val="00C94461"/>
    <w:rsid w:val="00C947A8"/>
    <w:rsid w:val="00C94A38"/>
    <w:rsid w:val="00C94C7E"/>
    <w:rsid w:val="00C94E0B"/>
    <w:rsid w:val="00C952D9"/>
    <w:rsid w:val="00C95327"/>
    <w:rsid w:val="00C95398"/>
    <w:rsid w:val="00C95564"/>
    <w:rsid w:val="00C95CDD"/>
    <w:rsid w:val="00C95CED"/>
    <w:rsid w:val="00C95DA1"/>
    <w:rsid w:val="00C960BB"/>
    <w:rsid w:val="00C9663E"/>
    <w:rsid w:val="00C96F63"/>
    <w:rsid w:val="00C97288"/>
    <w:rsid w:val="00C978DD"/>
    <w:rsid w:val="00C97C4A"/>
    <w:rsid w:val="00C97DFC"/>
    <w:rsid w:val="00CA02FE"/>
    <w:rsid w:val="00CA0E1F"/>
    <w:rsid w:val="00CA0FB5"/>
    <w:rsid w:val="00CA12B7"/>
    <w:rsid w:val="00CA14B4"/>
    <w:rsid w:val="00CA14CE"/>
    <w:rsid w:val="00CA1A69"/>
    <w:rsid w:val="00CA1D1E"/>
    <w:rsid w:val="00CA2DC0"/>
    <w:rsid w:val="00CA42CB"/>
    <w:rsid w:val="00CA52D7"/>
    <w:rsid w:val="00CA6478"/>
    <w:rsid w:val="00CA7069"/>
    <w:rsid w:val="00CA708E"/>
    <w:rsid w:val="00CA750F"/>
    <w:rsid w:val="00CA7571"/>
    <w:rsid w:val="00CA7834"/>
    <w:rsid w:val="00CA7BD8"/>
    <w:rsid w:val="00CB0317"/>
    <w:rsid w:val="00CB0AFE"/>
    <w:rsid w:val="00CB0D0A"/>
    <w:rsid w:val="00CB11CF"/>
    <w:rsid w:val="00CB183F"/>
    <w:rsid w:val="00CB2241"/>
    <w:rsid w:val="00CB251A"/>
    <w:rsid w:val="00CB2F79"/>
    <w:rsid w:val="00CB34B8"/>
    <w:rsid w:val="00CB3A1B"/>
    <w:rsid w:val="00CB3C2D"/>
    <w:rsid w:val="00CB456E"/>
    <w:rsid w:val="00CB46F2"/>
    <w:rsid w:val="00CB4DF4"/>
    <w:rsid w:val="00CB57A4"/>
    <w:rsid w:val="00CB580A"/>
    <w:rsid w:val="00CB5A58"/>
    <w:rsid w:val="00CB5A69"/>
    <w:rsid w:val="00CB6F9D"/>
    <w:rsid w:val="00CB7FAB"/>
    <w:rsid w:val="00CC075D"/>
    <w:rsid w:val="00CC0939"/>
    <w:rsid w:val="00CC0995"/>
    <w:rsid w:val="00CC0DB2"/>
    <w:rsid w:val="00CC12CA"/>
    <w:rsid w:val="00CC1528"/>
    <w:rsid w:val="00CC1797"/>
    <w:rsid w:val="00CC206E"/>
    <w:rsid w:val="00CC20C9"/>
    <w:rsid w:val="00CC2343"/>
    <w:rsid w:val="00CC289F"/>
    <w:rsid w:val="00CC2A70"/>
    <w:rsid w:val="00CC2F20"/>
    <w:rsid w:val="00CC3733"/>
    <w:rsid w:val="00CC3928"/>
    <w:rsid w:val="00CC3DA2"/>
    <w:rsid w:val="00CC447F"/>
    <w:rsid w:val="00CC5524"/>
    <w:rsid w:val="00CC5635"/>
    <w:rsid w:val="00CC5725"/>
    <w:rsid w:val="00CC6C96"/>
    <w:rsid w:val="00CC78E1"/>
    <w:rsid w:val="00CD0407"/>
    <w:rsid w:val="00CD0DD2"/>
    <w:rsid w:val="00CD1187"/>
    <w:rsid w:val="00CD15F1"/>
    <w:rsid w:val="00CD2172"/>
    <w:rsid w:val="00CD26CD"/>
    <w:rsid w:val="00CD326D"/>
    <w:rsid w:val="00CD330D"/>
    <w:rsid w:val="00CD35DC"/>
    <w:rsid w:val="00CD36E9"/>
    <w:rsid w:val="00CD3C21"/>
    <w:rsid w:val="00CD4307"/>
    <w:rsid w:val="00CD57FA"/>
    <w:rsid w:val="00CD5E2A"/>
    <w:rsid w:val="00CD69D4"/>
    <w:rsid w:val="00CD7112"/>
    <w:rsid w:val="00CD7A12"/>
    <w:rsid w:val="00CD7D80"/>
    <w:rsid w:val="00CE000F"/>
    <w:rsid w:val="00CE0A95"/>
    <w:rsid w:val="00CE0CB8"/>
    <w:rsid w:val="00CE0DA5"/>
    <w:rsid w:val="00CE1A68"/>
    <w:rsid w:val="00CE1E11"/>
    <w:rsid w:val="00CE2336"/>
    <w:rsid w:val="00CE2892"/>
    <w:rsid w:val="00CE2CCB"/>
    <w:rsid w:val="00CE2E43"/>
    <w:rsid w:val="00CE326D"/>
    <w:rsid w:val="00CE32B8"/>
    <w:rsid w:val="00CE3528"/>
    <w:rsid w:val="00CE3AE2"/>
    <w:rsid w:val="00CE3E3C"/>
    <w:rsid w:val="00CE3EE5"/>
    <w:rsid w:val="00CE437A"/>
    <w:rsid w:val="00CE4B59"/>
    <w:rsid w:val="00CE4C6F"/>
    <w:rsid w:val="00CE57D5"/>
    <w:rsid w:val="00CE5914"/>
    <w:rsid w:val="00CE5B37"/>
    <w:rsid w:val="00CE5BB8"/>
    <w:rsid w:val="00CE696C"/>
    <w:rsid w:val="00CE6AE1"/>
    <w:rsid w:val="00CE7290"/>
    <w:rsid w:val="00CE79E0"/>
    <w:rsid w:val="00CE7E3C"/>
    <w:rsid w:val="00CE7F30"/>
    <w:rsid w:val="00CF03B7"/>
    <w:rsid w:val="00CF0D50"/>
    <w:rsid w:val="00CF1185"/>
    <w:rsid w:val="00CF157E"/>
    <w:rsid w:val="00CF17B3"/>
    <w:rsid w:val="00CF1AA2"/>
    <w:rsid w:val="00CF1F1A"/>
    <w:rsid w:val="00CF20E8"/>
    <w:rsid w:val="00CF21A7"/>
    <w:rsid w:val="00CF2323"/>
    <w:rsid w:val="00CF2A28"/>
    <w:rsid w:val="00CF42F0"/>
    <w:rsid w:val="00CF5550"/>
    <w:rsid w:val="00CF677E"/>
    <w:rsid w:val="00CF6822"/>
    <w:rsid w:val="00CF68D6"/>
    <w:rsid w:val="00CF6EE2"/>
    <w:rsid w:val="00CF72A4"/>
    <w:rsid w:val="00CF7426"/>
    <w:rsid w:val="00CF7588"/>
    <w:rsid w:val="00CF7B13"/>
    <w:rsid w:val="00CF7DE3"/>
    <w:rsid w:val="00D0002B"/>
    <w:rsid w:val="00D00605"/>
    <w:rsid w:val="00D0066A"/>
    <w:rsid w:val="00D0086E"/>
    <w:rsid w:val="00D00E20"/>
    <w:rsid w:val="00D00E8B"/>
    <w:rsid w:val="00D01341"/>
    <w:rsid w:val="00D0141E"/>
    <w:rsid w:val="00D01421"/>
    <w:rsid w:val="00D01500"/>
    <w:rsid w:val="00D018B3"/>
    <w:rsid w:val="00D021B7"/>
    <w:rsid w:val="00D029B5"/>
    <w:rsid w:val="00D02A73"/>
    <w:rsid w:val="00D02FD8"/>
    <w:rsid w:val="00D031B4"/>
    <w:rsid w:val="00D03C55"/>
    <w:rsid w:val="00D03D1D"/>
    <w:rsid w:val="00D04207"/>
    <w:rsid w:val="00D0473C"/>
    <w:rsid w:val="00D05330"/>
    <w:rsid w:val="00D05E74"/>
    <w:rsid w:val="00D063F1"/>
    <w:rsid w:val="00D06792"/>
    <w:rsid w:val="00D07644"/>
    <w:rsid w:val="00D07C44"/>
    <w:rsid w:val="00D10489"/>
    <w:rsid w:val="00D10762"/>
    <w:rsid w:val="00D1098D"/>
    <w:rsid w:val="00D1117E"/>
    <w:rsid w:val="00D11AF0"/>
    <w:rsid w:val="00D1371C"/>
    <w:rsid w:val="00D13E96"/>
    <w:rsid w:val="00D141A4"/>
    <w:rsid w:val="00D141F2"/>
    <w:rsid w:val="00D1479C"/>
    <w:rsid w:val="00D14E33"/>
    <w:rsid w:val="00D14F7C"/>
    <w:rsid w:val="00D159C8"/>
    <w:rsid w:val="00D15C47"/>
    <w:rsid w:val="00D16205"/>
    <w:rsid w:val="00D16772"/>
    <w:rsid w:val="00D16EC3"/>
    <w:rsid w:val="00D20062"/>
    <w:rsid w:val="00D2020B"/>
    <w:rsid w:val="00D2040B"/>
    <w:rsid w:val="00D2098B"/>
    <w:rsid w:val="00D20DDD"/>
    <w:rsid w:val="00D21298"/>
    <w:rsid w:val="00D22320"/>
    <w:rsid w:val="00D22993"/>
    <w:rsid w:val="00D229A6"/>
    <w:rsid w:val="00D23347"/>
    <w:rsid w:val="00D2346C"/>
    <w:rsid w:val="00D24811"/>
    <w:rsid w:val="00D24AF6"/>
    <w:rsid w:val="00D24FBC"/>
    <w:rsid w:val="00D2530A"/>
    <w:rsid w:val="00D25BA9"/>
    <w:rsid w:val="00D25F3A"/>
    <w:rsid w:val="00D26223"/>
    <w:rsid w:val="00D26D7A"/>
    <w:rsid w:val="00D27B30"/>
    <w:rsid w:val="00D30FCA"/>
    <w:rsid w:val="00D31F81"/>
    <w:rsid w:val="00D32299"/>
    <w:rsid w:val="00D326FE"/>
    <w:rsid w:val="00D32913"/>
    <w:rsid w:val="00D32ECE"/>
    <w:rsid w:val="00D32F5C"/>
    <w:rsid w:val="00D33422"/>
    <w:rsid w:val="00D33744"/>
    <w:rsid w:val="00D33CC2"/>
    <w:rsid w:val="00D34146"/>
    <w:rsid w:val="00D34264"/>
    <w:rsid w:val="00D35670"/>
    <w:rsid w:val="00D357EA"/>
    <w:rsid w:val="00D35CE1"/>
    <w:rsid w:val="00D36519"/>
    <w:rsid w:val="00D3683B"/>
    <w:rsid w:val="00D36B81"/>
    <w:rsid w:val="00D36DB2"/>
    <w:rsid w:val="00D3719F"/>
    <w:rsid w:val="00D37954"/>
    <w:rsid w:val="00D37D16"/>
    <w:rsid w:val="00D40976"/>
    <w:rsid w:val="00D40C68"/>
    <w:rsid w:val="00D40EAA"/>
    <w:rsid w:val="00D40F53"/>
    <w:rsid w:val="00D40FF8"/>
    <w:rsid w:val="00D4137F"/>
    <w:rsid w:val="00D42245"/>
    <w:rsid w:val="00D423C4"/>
    <w:rsid w:val="00D427DD"/>
    <w:rsid w:val="00D42B48"/>
    <w:rsid w:val="00D43202"/>
    <w:rsid w:val="00D4326D"/>
    <w:rsid w:val="00D433AB"/>
    <w:rsid w:val="00D433F7"/>
    <w:rsid w:val="00D439D6"/>
    <w:rsid w:val="00D43B1A"/>
    <w:rsid w:val="00D441D7"/>
    <w:rsid w:val="00D4429E"/>
    <w:rsid w:val="00D44804"/>
    <w:rsid w:val="00D44C44"/>
    <w:rsid w:val="00D44D8D"/>
    <w:rsid w:val="00D46A3F"/>
    <w:rsid w:val="00D46FA6"/>
    <w:rsid w:val="00D47107"/>
    <w:rsid w:val="00D47534"/>
    <w:rsid w:val="00D50DEA"/>
    <w:rsid w:val="00D50E97"/>
    <w:rsid w:val="00D510DC"/>
    <w:rsid w:val="00D51187"/>
    <w:rsid w:val="00D51603"/>
    <w:rsid w:val="00D51664"/>
    <w:rsid w:val="00D520A2"/>
    <w:rsid w:val="00D521B9"/>
    <w:rsid w:val="00D5235F"/>
    <w:rsid w:val="00D52831"/>
    <w:rsid w:val="00D53454"/>
    <w:rsid w:val="00D53645"/>
    <w:rsid w:val="00D543A4"/>
    <w:rsid w:val="00D543A5"/>
    <w:rsid w:val="00D5452F"/>
    <w:rsid w:val="00D546C5"/>
    <w:rsid w:val="00D550F8"/>
    <w:rsid w:val="00D55B9F"/>
    <w:rsid w:val="00D55D96"/>
    <w:rsid w:val="00D55E45"/>
    <w:rsid w:val="00D56A9B"/>
    <w:rsid w:val="00D5725E"/>
    <w:rsid w:val="00D5747F"/>
    <w:rsid w:val="00D5769F"/>
    <w:rsid w:val="00D5792C"/>
    <w:rsid w:val="00D602A1"/>
    <w:rsid w:val="00D60392"/>
    <w:rsid w:val="00D614A4"/>
    <w:rsid w:val="00D615B7"/>
    <w:rsid w:val="00D61FED"/>
    <w:rsid w:val="00D6242E"/>
    <w:rsid w:val="00D624B6"/>
    <w:rsid w:val="00D62B6F"/>
    <w:rsid w:val="00D62B92"/>
    <w:rsid w:val="00D6423E"/>
    <w:rsid w:val="00D645AB"/>
    <w:rsid w:val="00D64609"/>
    <w:rsid w:val="00D646B8"/>
    <w:rsid w:val="00D6476B"/>
    <w:rsid w:val="00D661C0"/>
    <w:rsid w:val="00D66427"/>
    <w:rsid w:val="00D66991"/>
    <w:rsid w:val="00D672A4"/>
    <w:rsid w:val="00D67B03"/>
    <w:rsid w:val="00D67C59"/>
    <w:rsid w:val="00D700BF"/>
    <w:rsid w:val="00D700C7"/>
    <w:rsid w:val="00D7127A"/>
    <w:rsid w:val="00D71D2C"/>
    <w:rsid w:val="00D71E60"/>
    <w:rsid w:val="00D724F3"/>
    <w:rsid w:val="00D72E07"/>
    <w:rsid w:val="00D73F98"/>
    <w:rsid w:val="00D74139"/>
    <w:rsid w:val="00D7421A"/>
    <w:rsid w:val="00D7423F"/>
    <w:rsid w:val="00D74B6C"/>
    <w:rsid w:val="00D74E29"/>
    <w:rsid w:val="00D754F8"/>
    <w:rsid w:val="00D764DB"/>
    <w:rsid w:val="00D76D7F"/>
    <w:rsid w:val="00D776B2"/>
    <w:rsid w:val="00D77700"/>
    <w:rsid w:val="00D77738"/>
    <w:rsid w:val="00D800D7"/>
    <w:rsid w:val="00D80467"/>
    <w:rsid w:val="00D80C1E"/>
    <w:rsid w:val="00D80CF6"/>
    <w:rsid w:val="00D81855"/>
    <w:rsid w:val="00D81874"/>
    <w:rsid w:val="00D82293"/>
    <w:rsid w:val="00D825B0"/>
    <w:rsid w:val="00D828CB"/>
    <w:rsid w:val="00D8302F"/>
    <w:rsid w:val="00D8364E"/>
    <w:rsid w:val="00D83665"/>
    <w:rsid w:val="00D83680"/>
    <w:rsid w:val="00D83C59"/>
    <w:rsid w:val="00D83DB1"/>
    <w:rsid w:val="00D840E5"/>
    <w:rsid w:val="00D8509C"/>
    <w:rsid w:val="00D85144"/>
    <w:rsid w:val="00D857A9"/>
    <w:rsid w:val="00D859A3"/>
    <w:rsid w:val="00D85AC3"/>
    <w:rsid w:val="00D85DF8"/>
    <w:rsid w:val="00D86EED"/>
    <w:rsid w:val="00D8728B"/>
    <w:rsid w:val="00D87801"/>
    <w:rsid w:val="00D87994"/>
    <w:rsid w:val="00D901CE"/>
    <w:rsid w:val="00D90732"/>
    <w:rsid w:val="00D908DC"/>
    <w:rsid w:val="00D909A9"/>
    <w:rsid w:val="00D909CE"/>
    <w:rsid w:val="00D90C09"/>
    <w:rsid w:val="00D932F5"/>
    <w:rsid w:val="00D9330E"/>
    <w:rsid w:val="00D93789"/>
    <w:rsid w:val="00D95074"/>
    <w:rsid w:val="00D9511D"/>
    <w:rsid w:val="00D95E1F"/>
    <w:rsid w:val="00D95E9D"/>
    <w:rsid w:val="00D9612C"/>
    <w:rsid w:val="00D966EF"/>
    <w:rsid w:val="00D967BA"/>
    <w:rsid w:val="00D96F23"/>
    <w:rsid w:val="00D97BDD"/>
    <w:rsid w:val="00D97BE3"/>
    <w:rsid w:val="00D97FFB"/>
    <w:rsid w:val="00DA0950"/>
    <w:rsid w:val="00DA0D62"/>
    <w:rsid w:val="00DA1169"/>
    <w:rsid w:val="00DA1212"/>
    <w:rsid w:val="00DA125C"/>
    <w:rsid w:val="00DA296D"/>
    <w:rsid w:val="00DA3224"/>
    <w:rsid w:val="00DA3D41"/>
    <w:rsid w:val="00DA3D7B"/>
    <w:rsid w:val="00DA3F34"/>
    <w:rsid w:val="00DA42D9"/>
    <w:rsid w:val="00DA44B9"/>
    <w:rsid w:val="00DA454C"/>
    <w:rsid w:val="00DA4602"/>
    <w:rsid w:val="00DA4660"/>
    <w:rsid w:val="00DA4F1A"/>
    <w:rsid w:val="00DA543C"/>
    <w:rsid w:val="00DA5A0E"/>
    <w:rsid w:val="00DA6738"/>
    <w:rsid w:val="00DA6B53"/>
    <w:rsid w:val="00DA6C74"/>
    <w:rsid w:val="00DA71DB"/>
    <w:rsid w:val="00DA72E0"/>
    <w:rsid w:val="00DA75C5"/>
    <w:rsid w:val="00DA7BC6"/>
    <w:rsid w:val="00DA7E92"/>
    <w:rsid w:val="00DB0010"/>
    <w:rsid w:val="00DB0321"/>
    <w:rsid w:val="00DB055C"/>
    <w:rsid w:val="00DB0EC9"/>
    <w:rsid w:val="00DB13DC"/>
    <w:rsid w:val="00DB1A31"/>
    <w:rsid w:val="00DB1BB9"/>
    <w:rsid w:val="00DB209C"/>
    <w:rsid w:val="00DB3457"/>
    <w:rsid w:val="00DB368D"/>
    <w:rsid w:val="00DB39BC"/>
    <w:rsid w:val="00DB481B"/>
    <w:rsid w:val="00DB4AA4"/>
    <w:rsid w:val="00DB5816"/>
    <w:rsid w:val="00DB5861"/>
    <w:rsid w:val="00DB5B13"/>
    <w:rsid w:val="00DB5CB8"/>
    <w:rsid w:val="00DB61D9"/>
    <w:rsid w:val="00DB6846"/>
    <w:rsid w:val="00DB6A56"/>
    <w:rsid w:val="00DB6CE6"/>
    <w:rsid w:val="00DB716C"/>
    <w:rsid w:val="00DB738A"/>
    <w:rsid w:val="00DB763E"/>
    <w:rsid w:val="00DC07D6"/>
    <w:rsid w:val="00DC0DD3"/>
    <w:rsid w:val="00DC1590"/>
    <w:rsid w:val="00DC159F"/>
    <w:rsid w:val="00DC15B0"/>
    <w:rsid w:val="00DC186D"/>
    <w:rsid w:val="00DC1A5C"/>
    <w:rsid w:val="00DC2B6D"/>
    <w:rsid w:val="00DC32FF"/>
    <w:rsid w:val="00DC4309"/>
    <w:rsid w:val="00DC4A1E"/>
    <w:rsid w:val="00DC4E2C"/>
    <w:rsid w:val="00DC583F"/>
    <w:rsid w:val="00DC6191"/>
    <w:rsid w:val="00DC61F1"/>
    <w:rsid w:val="00DC6A83"/>
    <w:rsid w:val="00DC6AB7"/>
    <w:rsid w:val="00DC6AFF"/>
    <w:rsid w:val="00DC6E0D"/>
    <w:rsid w:val="00DC7F21"/>
    <w:rsid w:val="00DD0971"/>
    <w:rsid w:val="00DD1115"/>
    <w:rsid w:val="00DD1226"/>
    <w:rsid w:val="00DD1C83"/>
    <w:rsid w:val="00DD364E"/>
    <w:rsid w:val="00DD379F"/>
    <w:rsid w:val="00DD3DB5"/>
    <w:rsid w:val="00DD493D"/>
    <w:rsid w:val="00DD4A17"/>
    <w:rsid w:val="00DD4B18"/>
    <w:rsid w:val="00DD4B95"/>
    <w:rsid w:val="00DD5631"/>
    <w:rsid w:val="00DD5668"/>
    <w:rsid w:val="00DD57BD"/>
    <w:rsid w:val="00DD5994"/>
    <w:rsid w:val="00DD59E6"/>
    <w:rsid w:val="00DD5ADD"/>
    <w:rsid w:val="00DD5BFC"/>
    <w:rsid w:val="00DD5C0C"/>
    <w:rsid w:val="00DD6115"/>
    <w:rsid w:val="00DD64E6"/>
    <w:rsid w:val="00DD66CF"/>
    <w:rsid w:val="00DD680D"/>
    <w:rsid w:val="00DD68E2"/>
    <w:rsid w:val="00DD6B1C"/>
    <w:rsid w:val="00DD7161"/>
    <w:rsid w:val="00DE1BC0"/>
    <w:rsid w:val="00DE1E40"/>
    <w:rsid w:val="00DE2035"/>
    <w:rsid w:val="00DE2607"/>
    <w:rsid w:val="00DE28B0"/>
    <w:rsid w:val="00DE2A14"/>
    <w:rsid w:val="00DE3031"/>
    <w:rsid w:val="00DE3780"/>
    <w:rsid w:val="00DE3982"/>
    <w:rsid w:val="00DE39AF"/>
    <w:rsid w:val="00DE3E02"/>
    <w:rsid w:val="00DE3E5F"/>
    <w:rsid w:val="00DE4417"/>
    <w:rsid w:val="00DE5288"/>
    <w:rsid w:val="00DE5517"/>
    <w:rsid w:val="00DE5B20"/>
    <w:rsid w:val="00DE60CE"/>
    <w:rsid w:val="00DE7387"/>
    <w:rsid w:val="00DE7727"/>
    <w:rsid w:val="00DE7859"/>
    <w:rsid w:val="00DE7C50"/>
    <w:rsid w:val="00DF0057"/>
    <w:rsid w:val="00DF01D5"/>
    <w:rsid w:val="00DF0753"/>
    <w:rsid w:val="00DF0BF8"/>
    <w:rsid w:val="00DF112C"/>
    <w:rsid w:val="00DF1673"/>
    <w:rsid w:val="00DF1F2D"/>
    <w:rsid w:val="00DF4131"/>
    <w:rsid w:val="00DF451E"/>
    <w:rsid w:val="00DF484F"/>
    <w:rsid w:val="00DF4D8A"/>
    <w:rsid w:val="00DF4E52"/>
    <w:rsid w:val="00DF58E0"/>
    <w:rsid w:val="00DF5C2A"/>
    <w:rsid w:val="00DF5DB6"/>
    <w:rsid w:val="00DF6159"/>
    <w:rsid w:val="00DF61F3"/>
    <w:rsid w:val="00DF6460"/>
    <w:rsid w:val="00DF64D3"/>
    <w:rsid w:val="00DF6F2F"/>
    <w:rsid w:val="00DF7A87"/>
    <w:rsid w:val="00E00B54"/>
    <w:rsid w:val="00E00C0F"/>
    <w:rsid w:val="00E01F50"/>
    <w:rsid w:val="00E02785"/>
    <w:rsid w:val="00E031F3"/>
    <w:rsid w:val="00E03DFA"/>
    <w:rsid w:val="00E04732"/>
    <w:rsid w:val="00E04763"/>
    <w:rsid w:val="00E05073"/>
    <w:rsid w:val="00E055EB"/>
    <w:rsid w:val="00E05B61"/>
    <w:rsid w:val="00E05BBF"/>
    <w:rsid w:val="00E05F27"/>
    <w:rsid w:val="00E06235"/>
    <w:rsid w:val="00E06EE0"/>
    <w:rsid w:val="00E07473"/>
    <w:rsid w:val="00E07840"/>
    <w:rsid w:val="00E07E07"/>
    <w:rsid w:val="00E1012B"/>
    <w:rsid w:val="00E10536"/>
    <w:rsid w:val="00E10755"/>
    <w:rsid w:val="00E107E8"/>
    <w:rsid w:val="00E10911"/>
    <w:rsid w:val="00E10D27"/>
    <w:rsid w:val="00E116F4"/>
    <w:rsid w:val="00E11FA6"/>
    <w:rsid w:val="00E122AB"/>
    <w:rsid w:val="00E12E78"/>
    <w:rsid w:val="00E13200"/>
    <w:rsid w:val="00E133CD"/>
    <w:rsid w:val="00E13673"/>
    <w:rsid w:val="00E136F3"/>
    <w:rsid w:val="00E13FE2"/>
    <w:rsid w:val="00E149B6"/>
    <w:rsid w:val="00E16744"/>
    <w:rsid w:val="00E16F3E"/>
    <w:rsid w:val="00E1782E"/>
    <w:rsid w:val="00E17B2E"/>
    <w:rsid w:val="00E20847"/>
    <w:rsid w:val="00E21044"/>
    <w:rsid w:val="00E21371"/>
    <w:rsid w:val="00E21A37"/>
    <w:rsid w:val="00E21B01"/>
    <w:rsid w:val="00E21DBC"/>
    <w:rsid w:val="00E2244D"/>
    <w:rsid w:val="00E225B2"/>
    <w:rsid w:val="00E23630"/>
    <w:rsid w:val="00E23B61"/>
    <w:rsid w:val="00E241BF"/>
    <w:rsid w:val="00E242CC"/>
    <w:rsid w:val="00E2494A"/>
    <w:rsid w:val="00E253E5"/>
    <w:rsid w:val="00E257AC"/>
    <w:rsid w:val="00E25CF0"/>
    <w:rsid w:val="00E25F33"/>
    <w:rsid w:val="00E2639E"/>
    <w:rsid w:val="00E26AAB"/>
    <w:rsid w:val="00E27483"/>
    <w:rsid w:val="00E27A87"/>
    <w:rsid w:val="00E27B76"/>
    <w:rsid w:val="00E27BC4"/>
    <w:rsid w:val="00E30176"/>
    <w:rsid w:val="00E30EEC"/>
    <w:rsid w:val="00E31484"/>
    <w:rsid w:val="00E316FC"/>
    <w:rsid w:val="00E342DF"/>
    <w:rsid w:val="00E34B28"/>
    <w:rsid w:val="00E35273"/>
    <w:rsid w:val="00E35EA8"/>
    <w:rsid w:val="00E35FE1"/>
    <w:rsid w:val="00E36290"/>
    <w:rsid w:val="00E362F6"/>
    <w:rsid w:val="00E36357"/>
    <w:rsid w:val="00E36707"/>
    <w:rsid w:val="00E36C5D"/>
    <w:rsid w:val="00E36E68"/>
    <w:rsid w:val="00E371AB"/>
    <w:rsid w:val="00E3722B"/>
    <w:rsid w:val="00E37313"/>
    <w:rsid w:val="00E3731E"/>
    <w:rsid w:val="00E402D0"/>
    <w:rsid w:val="00E40B9C"/>
    <w:rsid w:val="00E412CE"/>
    <w:rsid w:val="00E4150C"/>
    <w:rsid w:val="00E41ADF"/>
    <w:rsid w:val="00E42777"/>
    <w:rsid w:val="00E428EF"/>
    <w:rsid w:val="00E4299A"/>
    <w:rsid w:val="00E42E7D"/>
    <w:rsid w:val="00E43CD1"/>
    <w:rsid w:val="00E4405E"/>
    <w:rsid w:val="00E44113"/>
    <w:rsid w:val="00E45756"/>
    <w:rsid w:val="00E45A62"/>
    <w:rsid w:val="00E45E23"/>
    <w:rsid w:val="00E46EAD"/>
    <w:rsid w:val="00E46ECA"/>
    <w:rsid w:val="00E4715C"/>
    <w:rsid w:val="00E471BF"/>
    <w:rsid w:val="00E47469"/>
    <w:rsid w:val="00E47491"/>
    <w:rsid w:val="00E47B36"/>
    <w:rsid w:val="00E50C42"/>
    <w:rsid w:val="00E51000"/>
    <w:rsid w:val="00E51ED1"/>
    <w:rsid w:val="00E51EE8"/>
    <w:rsid w:val="00E51F5B"/>
    <w:rsid w:val="00E52C81"/>
    <w:rsid w:val="00E52DE2"/>
    <w:rsid w:val="00E534E5"/>
    <w:rsid w:val="00E539C6"/>
    <w:rsid w:val="00E53A09"/>
    <w:rsid w:val="00E5411D"/>
    <w:rsid w:val="00E54232"/>
    <w:rsid w:val="00E549EB"/>
    <w:rsid w:val="00E54A6D"/>
    <w:rsid w:val="00E55F54"/>
    <w:rsid w:val="00E571B2"/>
    <w:rsid w:val="00E57C14"/>
    <w:rsid w:val="00E57CC5"/>
    <w:rsid w:val="00E6003C"/>
    <w:rsid w:val="00E60056"/>
    <w:rsid w:val="00E6019F"/>
    <w:rsid w:val="00E609E9"/>
    <w:rsid w:val="00E60A66"/>
    <w:rsid w:val="00E60A76"/>
    <w:rsid w:val="00E60E33"/>
    <w:rsid w:val="00E60FAA"/>
    <w:rsid w:val="00E6152A"/>
    <w:rsid w:val="00E61D42"/>
    <w:rsid w:val="00E628B9"/>
    <w:rsid w:val="00E630CF"/>
    <w:rsid w:val="00E630F9"/>
    <w:rsid w:val="00E63857"/>
    <w:rsid w:val="00E63B51"/>
    <w:rsid w:val="00E63E11"/>
    <w:rsid w:val="00E63EC0"/>
    <w:rsid w:val="00E64239"/>
    <w:rsid w:val="00E642BD"/>
    <w:rsid w:val="00E65EA5"/>
    <w:rsid w:val="00E65EB4"/>
    <w:rsid w:val="00E66A0F"/>
    <w:rsid w:val="00E66C84"/>
    <w:rsid w:val="00E66F17"/>
    <w:rsid w:val="00E670E4"/>
    <w:rsid w:val="00E67AE8"/>
    <w:rsid w:val="00E7009D"/>
    <w:rsid w:val="00E70D8D"/>
    <w:rsid w:val="00E71364"/>
    <w:rsid w:val="00E7137F"/>
    <w:rsid w:val="00E7192D"/>
    <w:rsid w:val="00E71AFC"/>
    <w:rsid w:val="00E71F6A"/>
    <w:rsid w:val="00E72025"/>
    <w:rsid w:val="00E7277F"/>
    <w:rsid w:val="00E72FB7"/>
    <w:rsid w:val="00E7334F"/>
    <w:rsid w:val="00E73691"/>
    <w:rsid w:val="00E7405F"/>
    <w:rsid w:val="00E74469"/>
    <w:rsid w:val="00E7465B"/>
    <w:rsid w:val="00E74743"/>
    <w:rsid w:val="00E749FB"/>
    <w:rsid w:val="00E7523A"/>
    <w:rsid w:val="00E75366"/>
    <w:rsid w:val="00E758CA"/>
    <w:rsid w:val="00E758DD"/>
    <w:rsid w:val="00E75D79"/>
    <w:rsid w:val="00E75F7D"/>
    <w:rsid w:val="00E75FD7"/>
    <w:rsid w:val="00E760DE"/>
    <w:rsid w:val="00E766AF"/>
    <w:rsid w:val="00E76EE9"/>
    <w:rsid w:val="00E77203"/>
    <w:rsid w:val="00E7765E"/>
    <w:rsid w:val="00E777DB"/>
    <w:rsid w:val="00E77AC5"/>
    <w:rsid w:val="00E77C4E"/>
    <w:rsid w:val="00E81789"/>
    <w:rsid w:val="00E817B1"/>
    <w:rsid w:val="00E81D71"/>
    <w:rsid w:val="00E81DCA"/>
    <w:rsid w:val="00E8225A"/>
    <w:rsid w:val="00E82905"/>
    <w:rsid w:val="00E83D8A"/>
    <w:rsid w:val="00E83F2E"/>
    <w:rsid w:val="00E842C6"/>
    <w:rsid w:val="00E8447B"/>
    <w:rsid w:val="00E84938"/>
    <w:rsid w:val="00E84CC4"/>
    <w:rsid w:val="00E85407"/>
    <w:rsid w:val="00E855D8"/>
    <w:rsid w:val="00E8590D"/>
    <w:rsid w:val="00E85971"/>
    <w:rsid w:val="00E859CC"/>
    <w:rsid w:val="00E85B1B"/>
    <w:rsid w:val="00E85BFD"/>
    <w:rsid w:val="00E867DA"/>
    <w:rsid w:val="00E86CDF"/>
    <w:rsid w:val="00E8701F"/>
    <w:rsid w:val="00E877B1"/>
    <w:rsid w:val="00E87EF5"/>
    <w:rsid w:val="00E900A3"/>
    <w:rsid w:val="00E903BD"/>
    <w:rsid w:val="00E90801"/>
    <w:rsid w:val="00E9083A"/>
    <w:rsid w:val="00E90AF9"/>
    <w:rsid w:val="00E911BF"/>
    <w:rsid w:val="00E91918"/>
    <w:rsid w:val="00E921FC"/>
    <w:rsid w:val="00E9377C"/>
    <w:rsid w:val="00E93D8A"/>
    <w:rsid w:val="00E93FEA"/>
    <w:rsid w:val="00E942F6"/>
    <w:rsid w:val="00E9490E"/>
    <w:rsid w:val="00E95678"/>
    <w:rsid w:val="00E9669C"/>
    <w:rsid w:val="00E969B8"/>
    <w:rsid w:val="00E96C2A"/>
    <w:rsid w:val="00E96ED7"/>
    <w:rsid w:val="00E97836"/>
    <w:rsid w:val="00E97DB3"/>
    <w:rsid w:val="00E97EE6"/>
    <w:rsid w:val="00EA047D"/>
    <w:rsid w:val="00EA06C3"/>
    <w:rsid w:val="00EA11B4"/>
    <w:rsid w:val="00EA15F0"/>
    <w:rsid w:val="00EA187B"/>
    <w:rsid w:val="00EA1A8D"/>
    <w:rsid w:val="00EA26EB"/>
    <w:rsid w:val="00EA3157"/>
    <w:rsid w:val="00EA3527"/>
    <w:rsid w:val="00EA36FA"/>
    <w:rsid w:val="00EA3D70"/>
    <w:rsid w:val="00EA3EBE"/>
    <w:rsid w:val="00EA4776"/>
    <w:rsid w:val="00EA5E9B"/>
    <w:rsid w:val="00EA5F29"/>
    <w:rsid w:val="00EA5F81"/>
    <w:rsid w:val="00EA655C"/>
    <w:rsid w:val="00EA66BC"/>
    <w:rsid w:val="00EA69D9"/>
    <w:rsid w:val="00EA74B4"/>
    <w:rsid w:val="00EB115D"/>
    <w:rsid w:val="00EB15FC"/>
    <w:rsid w:val="00EB174A"/>
    <w:rsid w:val="00EB2061"/>
    <w:rsid w:val="00EB262B"/>
    <w:rsid w:val="00EB2AA8"/>
    <w:rsid w:val="00EB2D2C"/>
    <w:rsid w:val="00EB3015"/>
    <w:rsid w:val="00EB3032"/>
    <w:rsid w:val="00EB3E82"/>
    <w:rsid w:val="00EB42D1"/>
    <w:rsid w:val="00EB43E5"/>
    <w:rsid w:val="00EB49FA"/>
    <w:rsid w:val="00EB4E9E"/>
    <w:rsid w:val="00EB5401"/>
    <w:rsid w:val="00EB59C6"/>
    <w:rsid w:val="00EB6236"/>
    <w:rsid w:val="00EB63B8"/>
    <w:rsid w:val="00EB642D"/>
    <w:rsid w:val="00EB7055"/>
    <w:rsid w:val="00EB71E0"/>
    <w:rsid w:val="00EB734B"/>
    <w:rsid w:val="00EB78DB"/>
    <w:rsid w:val="00EB7AF4"/>
    <w:rsid w:val="00EC15B3"/>
    <w:rsid w:val="00EC191D"/>
    <w:rsid w:val="00EC2456"/>
    <w:rsid w:val="00EC32E9"/>
    <w:rsid w:val="00EC376B"/>
    <w:rsid w:val="00EC3BE7"/>
    <w:rsid w:val="00EC3C0E"/>
    <w:rsid w:val="00EC4057"/>
    <w:rsid w:val="00EC43EF"/>
    <w:rsid w:val="00EC46EA"/>
    <w:rsid w:val="00EC472B"/>
    <w:rsid w:val="00EC4D2D"/>
    <w:rsid w:val="00EC52B9"/>
    <w:rsid w:val="00EC66D4"/>
    <w:rsid w:val="00EC67E2"/>
    <w:rsid w:val="00EC68FC"/>
    <w:rsid w:val="00EC6CFF"/>
    <w:rsid w:val="00EC6EC3"/>
    <w:rsid w:val="00EC6F5D"/>
    <w:rsid w:val="00EC75C0"/>
    <w:rsid w:val="00EC7A14"/>
    <w:rsid w:val="00EC7C94"/>
    <w:rsid w:val="00ED0104"/>
    <w:rsid w:val="00ED05BB"/>
    <w:rsid w:val="00ED1506"/>
    <w:rsid w:val="00ED19F1"/>
    <w:rsid w:val="00ED1F18"/>
    <w:rsid w:val="00ED2271"/>
    <w:rsid w:val="00ED28A3"/>
    <w:rsid w:val="00ED2FB9"/>
    <w:rsid w:val="00ED3219"/>
    <w:rsid w:val="00ED363A"/>
    <w:rsid w:val="00ED3FDF"/>
    <w:rsid w:val="00ED43C5"/>
    <w:rsid w:val="00ED45AB"/>
    <w:rsid w:val="00ED4791"/>
    <w:rsid w:val="00ED47A5"/>
    <w:rsid w:val="00ED5511"/>
    <w:rsid w:val="00ED7DF1"/>
    <w:rsid w:val="00EE071D"/>
    <w:rsid w:val="00EE1B44"/>
    <w:rsid w:val="00EE1FE6"/>
    <w:rsid w:val="00EE23EE"/>
    <w:rsid w:val="00EE24D6"/>
    <w:rsid w:val="00EE29D5"/>
    <w:rsid w:val="00EE30C9"/>
    <w:rsid w:val="00EE3236"/>
    <w:rsid w:val="00EE4A06"/>
    <w:rsid w:val="00EE5390"/>
    <w:rsid w:val="00EE5786"/>
    <w:rsid w:val="00EE65DF"/>
    <w:rsid w:val="00EE6F7B"/>
    <w:rsid w:val="00EE70EF"/>
    <w:rsid w:val="00EE716D"/>
    <w:rsid w:val="00EE72B6"/>
    <w:rsid w:val="00EE7916"/>
    <w:rsid w:val="00EE7DC3"/>
    <w:rsid w:val="00EF0207"/>
    <w:rsid w:val="00EF052E"/>
    <w:rsid w:val="00EF0A51"/>
    <w:rsid w:val="00EF124D"/>
    <w:rsid w:val="00EF1A3A"/>
    <w:rsid w:val="00EF20FE"/>
    <w:rsid w:val="00EF269E"/>
    <w:rsid w:val="00EF290E"/>
    <w:rsid w:val="00EF2AFB"/>
    <w:rsid w:val="00EF3868"/>
    <w:rsid w:val="00EF3C56"/>
    <w:rsid w:val="00EF451A"/>
    <w:rsid w:val="00EF63EE"/>
    <w:rsid w:val="00EF6477"/>
    <w:rsid w:val="00EF6CB7"/>
    <w:rsid w:val="00EF7414"/>
    <w:rsid w:val="00EF74F9"/>
    <w:rsid w:val="00F00121"/>
    <w:rsid w:val="00F00A7D"/>
    <w:rsid w:val="00F01394"/>
    <w:rsid w:val="00F01CA6"/>
    <w:rsid w:val="00F01DD5"/>
    <w:rsid w:val="00F0307D"/>
    <w:rsid w:val="00F03547"/>
    <w:rsid w:val="00F039BE"/>
    <w:rsid w:val="00F03C91"/>
    <w:rsid w:val="00F0468F"/>
    <w:rsid w:val="00F04A2E"/>
    <w:rsid w:val="00F04A3F"/>
    <w:rsid w:val="00F04D4A"/>
    <w:rsid w:val="00F05546"/>
    <w:rsid w:val="00F05573"/>
    <w:rsid w:val="00F05EC8"/>
    <w:rsid w:val="00F0675D"/>
    <w:rsid w:val="00F06BB0"/>
    <w:rsid w:val="00F06EE4"/>
    <w:rsid w:val="00F07F8C"/>
    <w:rsid w:val="00F104C0"/>
    <w:rsid w:val="00F106D7"/>
    <w:rsid w:val="00F109D5"/>
    <w:rsid w:val="00F1139E"/>
    <w:rsid w:val="00F11CDB"/>
    <w:rsid w:val="00F11FE5"/>
    <w:rsid w:val="00F12338"/>
    <w:rsid w:val="00F12EF6"/>
    <w:rsid w:val="00F12FF8"/>
    <w:rsid w:val="00F136D1"/>
    <w:rsid w:val="00F13B05"/>
    <w:rsid w:val="00F14030"/>
    <w:rsid w:val="00F155BF"/>
    <w:rsid w:val="00F1561B"/>
    <w:rsid w:val="00F158DA"/>
    <w:rsid w:val="00F15A9E"/>
    <w:rsid w:val="00F1663D"/>
    <w:rsid w:val="00F16EDF"/>
    <w:rsid w:val="00F177CE"/>
    <w:rsid w:val="00F17B1B"/>
    <w:rsid w:val="00F2014A"/>
    <w:rsid w:val="00F20999"/>
    <w:rsid w:val="00F20EF5"/>
    <w:rsid w:val="00F21214"/>
    <w:rsid w:val="00F214FE"/>
    <w:rsid w:val="00F21919"/>
    <w:rsid w:val="00F219B0"/>
    <w:rsid w:val="00F22231"/>
    <w:rsid w:val="00F22781"/>
    <w:rsid w:val="00F229D4"/>
    <w:rsid w:val="00F233E7"/>
    <w:rsid w:val="00F23659"/>
    <w:rsid w:val="00F236D4"/>
    <w:rsid w:val="00F2388F"/>
    <w:rsid w:val="00F23F49"/>
    <w:rsid w:val="00F2476D"/>
    <w:rsid w:val="00F2492E"/>
    <w:rsid w:val="00F24B84"/>
    <w:rsid w:val="00F250F8"/>
    <w:rsid w:val="00F251E6"/>
    <w:rsid w:val="00F255AC"/>
    <w:rsid w:val="00F25BA6"/>
    <w:rsid w:val="00F25DC0"/>
    <w:rsid w:val="00F25E40"/>
    <w:rsid w:val="00F2659B"/>
    <w:rsid w:val="00F265AD"/>
    <w:rsid w:val="00F26BF2"/>
    <w:rsid w:val="00F3052A"/>
    <w:rsid w:val="00F3065A"/>
    <w:rsid w:val="00F30988"/>
    <w:rsid w:val="00F30E02"/>
    <w:rsid w:val="00F31A1F"/>
    <w:rsid w:val="00F32C09"/>
    <w:rsid w:val="00F32D81"/>
    <w:rsid w:val="00F32F34"/>
    <w:rsid w:val="00F3336C"/>
    <w:rsid w:val="00F33386"/>
    <w:rsid w:val="00F33F38"/>
    <w:rsid w:val="00F33F76"/>
    <w:rsid w:val="00F341E4"/>
    <w:rsid w:val="00F34A20"/>
    <w:rsid w:val="00F352DB"/>
    <w:rsid w:val="00F35385"/>
    <w:rsid w:val="00F356AF"/>
    <w:rsid w:val="00F35880"/>
    <w:rsid w:val="00F358D4"/>
    <w:rsid w:val="00F36968"/>
    <w:rsid w:val="00F374DF"/>
    <w:rsid w:val="00F374EB"/>
    <w:rsid w:val="00F37798"/>
    <w:rsid w:val="00F3795E"/>
    <w:rsid w:val="00F40807"/>
    <w:rsid w:val="00F40D3B"/>
    <w:rsid w:val="00F41117"/>
    <w:rsid w:val="00F413DC"/>
    <w:rsid w:val="00F41C8E"/>
    <w:rsid w:val="00F423D8"/>
    <w:rsid w:val="00F42AA2"/>
    <w:rsid w:val="00F43316"/>
    <w:rsid w:val="00F435BE"/>
    <w:rsid w:val="00F44009"/>
    <w:rsid w:val="00F44653"/>
    <w:rsid w:val="00F452C8"/>
    <w:rsid w:val="00F45365"/>
    <w:rsid w:val="00F4585A"/>
    <w:rsid w:val="00F45A08"/>
    <w:rsid w:val="00F46199"/>
    <w:rsid w:val="00F46D7A"/>
    <w:rsid w:val="00F474C4"/>
    <w:rsid w:val="00F475F6"/>
    <w:rsid w:val="00F47E9E"/>
    <w:rsid w:val="00F50BD9"/>
    <w:rsid w:val="00F51BCB"/>
    <w:rsid w:val="00F51E59"/>
    <w:rsid w:val="00F525A5"/>
    <w:rsid w:val="00F52865"/>
    <w:rsid w:val="00F52F2C"/>
    <w:rsid w:val="00F53186"/>
    <w:rsid w:val="00F533E8"/>
    <w:rsid w:val="00F53ADD"/>
    <w:rsid w:val="00F53F3D"/>
    <w:rsid w:val="00F54286"/>
    <w:rsid w:val="00F54978"/>
    <w:rsid w:val="00F550C6"/>
    <w:rsid w:val="00F55370"/>
    <w:rsid w:val="00F554AE"/>
    <w:rsid w:val="00F55A8B"/>
    <w:rsid w:val="00F5625C"/>
    <w:rsid w:val="00F56A32"/>
    <w:rsid w:val="00F573C1"/>
    <w:rsid w:val="00F57526"/>
    <w:rsid w:val="00F57D80"/>
    <w:rsid w:val="00F57F6C"/>
    <w:rsid w:val="00F60356"/>
    <w:rsid w:val="00F60AFB"/>
    <w:rsid w:val="00F60DED"/>
    <w:rsid w:val="00F60DF5"/>
    <w:rsid w:val="00F60E5B"/>
    <w:rsid w:val="00F60F09"/>
    <w:rsid w:val="00F61191"/>
    <w:rsid w:val="00F615DB"/>
    <w:rsid w:val="00F61A5B"/>
    <w:rsid w:val="00F61BF1"/>
    <w:rsid w:val="00F61DE1"/>
    <w:rsid w:val="00F61E95"/>
    <w:rsid w:val="00F62504"/>
    <w:rsid w:val="00F629A1"/>
    <w:rsid w:val="00F63A3E"/>
    <w:rsid w:val="00F6423E"/>
    <w:rsid w:val="00F64F39"/>
    <w:rsid w:val="00F65124"/>
    <w:rsid w:val="00F65931"/>
    <w:rsid w:val="00F65ADE"/>
    <w:rsid w:val="00F65BE6"/>
    <w:rsid w:val="00F65CD2"/>
    <w:rsid w:val="00F663D1"/>
    <w:rsid w:val="00F66982"/>
    <w:rsid w:val="00F670D3"/>
    <w:rsid w:val="00F6754D"/>
    <w:rsid w:val="00F70510"/>
    <w:rsid w:val="00F7131A"/>
    <w:rsid w:val="00F7157A"/>
    <w:rsid w:val="00F71864"/>
    <w:rsid w:val="00F71A62"/>
    <w:rsid w:val="00F71EC9"/>
    <w:rsid w:val="00F72051"/>
    <w:rsid w:val="00F7210C"/>
    <w:rsid w:val="00F727EC"/>
    <w:rsid w:val="00F73850"/>
    <w:rsid w:val="00F7398B"/>
    <w:rsid w:val="00F73BEC"/>
    <w:rsid w:val="00F74467"/>
    <w:rsid w:val="00F75556"/>
    <w:rsid w:val="00F75861"/>
    <w:rsid w:val="00F7596E"/>
    <w:rsid w:val="00F76190"/>
    <w:rsid w:val="00F76C30"/>
    <w:rsid w:val="00F77118"/>
    <w:rsid w:val="00F77512"/>
    <w:rsid w:val="00F80143"/>
    <w:rsid w:val="00F8043E"/>
    <w:rsid w:val="00F80A5C"/>
    <w:rsid w:val="00F80E40"/>
    <w:rsid w:val="00F80FE4"/>
    <w:rsid w:val="00F820C5"/>
    <w:rsid w:val="00F827DE"/>
    <w:rsid w:val="00F832BA"/>
    <w:rsid w:val="00F833E7"/>
    <w:rsid w:val="00F8342E"/>
    <w:rsid w:val="00F83AB0"/>
    <w:rsid w:val="00F84189"/>
    <w:rsid w:val="00F84705"/>
    <w:rsid w:val="00F8496D"/>
    <w:rsid w:val="00F85651"/>
    <w:rsid w:val="00F85C12"/>
    <w:rsid w:val="00F86087"/>
    <w:rsid w:val="00F86BAF"/>
    <w:rsid w:val="00F86FE6"/>
    <w:rsid w:val="00F8759E"/>
    <w:rsid w:val="00F8779D"/>
    <w:rsid w:val="00F8784F"/>
    <w:rsid w:val="00F87E4D"/>
    <w:rsid w:val="00F87FCD"/>
    <w:rsid w:val="00F908F5"/>
    <w:rsid w:val="00F90BAC"/>
    <w:rsid w:val="00F90DCC"/>
    <w:rsid w:val="00F90F3E"/>
    <w:rsid w:val="00F91491"/>
    <w:rsid w:val="00F91945"/>
    <w:rsid w:val="00F919E9"/>
    <w:rsid w:val="00F91BB8"/>
    <w:rsid w:val="00F91E83"/>
    <w:rsid w:val="00F91FDB"/>
    <w:rsid w:val="00F92899"/>
    <w:rsid w:val="00F92C0A"/>
    <w:rsid w:val="00F93ACA"/>
    <w:rsid w:val="00F94106"/>
    <w:rsid w:val="00F94505"/>
    <w:rsid w:val="00F946AE"/>
    <w:rsid w:val="00F948D7"/>
    <w:rsid w:val="00F9594A"/>
    <w:rsid w:val="00F9659D"/>
    <w:rsid w:val="00F96713"/>
    <w:rsid w:val="00F96762"/>
    <w:rsid w:val="00F96FB6"/>
    <w:rsid w:val="00F971EE"/>
    <w:rsid w:val="00F977DC"/>
    <w:rsid w:val="00FA0041"/>
    <w:rsid w:val="00FA007F"/>
    <w:rsid w:val="00FA03D9"/>
    <w:rsid w:val="00FA0614"/>
    <w:rsid w:val="00FA1203"/>
    <w:rsid w:val="00FA1CE2"/>
    <w:rsid w:val="00FA33AB"/>
    <w:rsid w:val="00FA3997"/>
    <w:rsid w:val="00FA39A7"/>
    <w:rsid w:val="00FA3E2E"/>
    <w:rsid w:val="00FA45F1"/>
    <w:rsid w:val="00FA50BB"/>
    <w:rsid w:val="00FA5582"/>
    <w:rsid w:val="00FA5A80"/>
    <w:rsid w:val="00FA6950"/>
    <w:rsid w:val="00FA6DAF"/>
    <w:rsid w:val="00FA71A8"/>
    <w:rsid w:val="00FA7B5E"/>
    <w:rsid w:val="00FB05F8"/>
    <w:rsid w:val="00FB0F89"/>
    <w:rsid w:val="00FB1E2D"/>
    <w:rsid w:val="00FB20D0"/>
    <w:rsid w:val="00FB247F"/>
    <w:rsid w:val="00FB25A4"/>
    <w:rsid w:val="00FB264C"/>
    <w:rsid w:val="00FB3451"/>
    <w:rsid w:val="00FB3C0E"/>
    <w:rsid w:val="00FB3E81"/>
    <w:rsid w:val="00FB4B54"/>
    <w:rsid w:val="00FB522C"/>
    <w:rsid w:val="00FB6125"/>
    <w:rsid w:val="00FB66BF"/>
    <w:rsid w:val="00FC004A"/>
    <w:rsid w:val="00FC0063"/>
    <w:rsid w:val="00FC021C"/>
    <w:rsid w:val="00FC02A8"/>
    <w:rsid w:val="00FC0330"/>
    <w:rsid w:val="00FC048E"/>
    <w:rsid w:val="00FC0D42"/>
    <w:rsid w:val="00FC16BC"/>
    <w:rsid w:val="00FC1BDF"/>
    <w:rsid w:val="00FC29C0"/>
    <w:rsid w:val="00FC32B1"/>
    <w:rsid w:val="00FC3795"/>
    <w:rsid w:val="00FC37B0"/>
    <w:rsid w:val="00FC3A21"/>
    <w:rsid w:val="00FC3D0F"/>
    <w:rsid w:val="00FC3DCC"/>
    <w:rsid w:val="00FC4656"/>
    <w:rsid w:val="00FC4E42"/>
    <w:rsid w:val="00FC4EC6"/>
    <w:rsid w:val="00FC658A"/>
    <w:rsid w:val="00FC778D"/>
    <w:rsid w:val="00FC7DBA"/>
    <w:rsid w:val="00FD05A6"/>
    <w:rsid w:val="00FD078F"/>
    <w:rsid w:val="00FD0974"/>
    <w:rsid w:val="00FD0AEA"/>
    <w:rsid w:val="00FD12D2"/>
    <w:rsid w:val="00FD13E3"/>
    <w:rsid w:val="00FD1685"/>
    <w:rsid w:val="00FD1A08"/>
    <w:rsid w:val="00FD22E3"/>
    <w:rsid w:val="00FD29B5"/>
    <w:rsid w:val="00FD2AF3"/>
    <w:rsid w:val="00FD2D83"/>
    <w:rsid w:val="00FD3F9B"/>
    <w:rsid w:val="00FD40D8"/>
    <w:rsid w:val="00FD4B13"/>
    <w:rsid w:val="00FD4B80"/>
    <w:rsid w:val="00FD505B"/>
    <w:rsid w:val="00FD5A5F"/>
    <w:rsid w:val="00FD6748"/>
    <w:rsid w:val="00FD7355"/>
    <w:rsid w:val="00FD7E9C"/>
    <w:rsid w:val="00FE01CC"/>
    <w:rsid w:val="00FE0245"/>
    <w:rsid w:val="00FE0DB8"/>
    <w:rsid w:val="00FE127C"/>
    <w:rsid w:val="00FE1968"/>
    <w:rsid w:val="00FE1E58"/>
    <w:rsid w:val="00FE1F36"/>
    <w:rsid w:val="00FE1F92"/>
    <w:rsid w:val="00FE218D"/>
    <w:rsid w:val="00FE2CF1"/>
    <w:rsid w:val="00FE31E3"/>
    <w:rsid w:val="00FE3D9C"/>
    <w:rsid w:val="00FE44EF"/>
    <w:rsid w:val="00FE45EF"/>
    <w:rsid w:val="00FE4615"/>
    <w:rsid w:val="00FE4759"/>
    <w:rsid w:val="00FE4CD5"/>
    <w:rsid w:val="00FE4D1C"/>
    <w:rsid w:val="00FE5440"/>
    <w:rsid w:val="00FE6041"/>
    <w:rsid w:val="00FE683D"/>
    <w:rsid w:val="00FE724C"/>
    <w:rsid w:val="00FE77FD"/>
    <w:rsid w:val="00FE7FB4"/>
    <w:rsid w:val="00FF05CF"/>
    <w:rsid w:val="00FF0E5C"/>
    <w:rsid w:val="00FF1730"/>
    <w:rsid w:val="00FF1B45"/>
    <w:rsid w:val="00FF2961"/>
    <w:rsid w:val="00FF2973"/>
    <w:rsid w:val="00FF2EFD"/>
    <w:rsid w:val="00FF310B"/>
    <w:rsid w:val="00FF3878"/>
    <w:rsid w:val="00FF3C4C"/>
    <w:rsid w:val="00FF5BB2"/>
    <w:rsid w:val="00FF61F4"/>
    <w:rsid w:val="00FF71EB"/>
    <w:rsid w:val="00FF7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A59DC"/>
  <w15:docId w15:val="{15089ABF-F903-40F8-BA41-60173451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F31D6"/>
    <w:pPr>
      <w:spacing w:before="120" w:after="120"/>
      <w:outlineLvl w:val="0"/>
    </w:pPr>
    <w:rPr>
      <w:rFonts w:ascii="Times" w:hAnsi="Times"/>
      <w:b/>
      <w:bCs/>
      <w:kern w:val="36"/>
      <w:sz w:val="22"/>
      <w:szCs w:val="48"/>
      <w:lang w:val="en-GB"/>
    </w:rPr>
  </w:style>
  <w:style w:type="paragraph" w:styleId="Heading2">
    <w:name w:val="heading 2"/>
    <w:basedOn w:val="Normal"/>
    <w:next w:val="Normal"/>
    <w:link w:val="Heading2Char"/>
    <w:autoRedefine/>
    <w:uiPriority w:val="9"/>
    <w:semiHidden/>
    <w:unhideWhenUsed/>
    <w:qFormat/>
    <w:rsid w:val="009A5ECD"/>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qFormat/>
    <w:rsid w:val="00D141F2"/>
    <w:pPr>
      <w:keepNext/>
      <w:outlineLvl w:val="2"/>
    </w:pPr>
    <w:rPr>
      <w:b/>
      <w:sz w:val="22"/>
      <w:lang w:val="en-GB"/>
    </w:rPr>
  </w:style>
  <w:style w:type="paragraph" w:styleId="Heading4">
    <w:name w:val="heading 4"/>
    <w:basedOn w:val="Normal"/>
    <w:next w:val="Normal"/>
    <w:link w:val="Heading4Char"/>
    <w:uiPriority w:val="9"/>
    <w:semiHidden/>
    <w:unhideWhenUsed/>
    <w:qFormat/>
    <w:rsid w:val="002975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997"/>
    <w:rPr>
      <w:rFonts w:ascii="Lucida Grande" w:hAnsi="Lucida Grande" w:cs="Lucida Grande"/>
      <w:sz w:val="18"/>
      <w:szCs w:val="18"/>
    </w:rPr>
  </w:style>
  <w:style w:type="character" w:customStyle="1" w:styleId="Heading1Char">
    <w:name w:val="Heading 1 Char"/>
    <w:basedOn w:val="DefaultParagraphFont"/>
    <w:link w:val="Heading1"/>
    <w:uiPriority w:val="9"/>
    <w:rsid w:val="005F31D6"/>
    <w:rPr>
      <w:rFonts w:ascii="Times" w:hAnsi="Times"/>
      <w:b/>
      <w:bCs/>
      <w:kern w:val="36"/>
      <w:sz w:val="22"/>
      <w:szCs w:val="48"/>
      <w:lang w:val="en-GB"/>
    </w:rPr>
  </w:style>
  <w:style w:type="paragraph" w:styleId="Title">
    <w:name w:val="Title"/>
    <w:basedOn w:val="Normal"/>
    <w:next w:val="Normal"/>
    <w:link w:val="TitleChar"/>
    <w:autoRedefine/>
    <w:uiPriority w:val="10"/>
    <w:qFormat/>
    <w:rsid w:val="009A5ECD"/>
    <w:pPr>
      <w:pBdr>
        <w:bottom w:val="single" w:sz="8" w:space="4" w:color="4F81BD" w:themeColor="accent1"/>
      </w:pBdr>
      <w:spacing w:after="300"/>
      <w:contextualSpacing/>
    </w:pPr>
    <w:rPr>
      <w:rFonts w:ascii="Times New Roman" w:eastAsiaTheme="majorEastAsia" w:hAnsi="Times New Roman" w:cstheme="majorBidi"/>
      <w:b/>
      <w:spacing w:val="5"/>
      <w:kern w:val="28"/>
      <w:szCs w:val="52"/>
    </w:rPr>
  </w:style>
  <w:style w:type="character" w:customStyle="1" w:styleId="TitleChar">
    <w:name w:val="Title Char"/>
    <w:basedOn w:val="DefaultParagraphFont"/>
    <w:link w:val="Title"/>
    <w:uiPriority w:val="10"/>
    <w:rsid w:val="009A5ECD"/>
    <w:rPr>
      <w:rFonts w:ascii="Times New Roman" w:eastAsiaTheme="majorEastAsia" w:hAnsi="Times New Roman" w:cstheme="majorBidi"/>
      <w:b/>
      <w:spacing w:val="5"/>
      <w:kern w:val="28"/>
      <w:szCs w:val="52"/>
    </w:rPr>
  </w:style>
  <w:style w:type="character" w:customStyle="1" w:styleId="Heading2Char">
    <w:name w:val="Heading 2 Char"/>
    <w:basedOn w:val="DefaultParagraphFont"/>
    <w:link w:val="Heading2"/>
    <w:uiPriority w:val="9"/>
    <w:semiHidden/>
    <w:rsid w:val="009A5ECD"/>
    <w:rPr>
      <w:rFonts w:ascii="Times New Roman" w:eastAsiaTheme="majorEastAsia" w:hAnsi="Times New Roman" w:cstheme="majorBidi"/>
      <w:b/>
      <w:bCs/>
      <w:szCs w:val="26"/>
    </w:rPr>
  </w:style>
  <w:style w:type="paragraph" w:customStyle="1" w:styleId="Subheading">
    <w:name w:val="Subheading"/>
    <w:basedOn w:val="Heading3"/>
    <w:autoRedefine/>
    <w:qFormat/>
    <w:rsid w:val="003B50F6"/>
    <w:pPr>
      <w:spacing w:line="300" w:lineRule="atLeast"/>
    </w:pPr>
    <w:rPr>
      <w:rFonts w:ascii="Times New Roman" w:eastAsia="Times New Roman" w:hAnsi="Times New Roman" w:cs="Times New Roman"/>
    </w:rPr>
  </w:style>
  <w:style w:type="character" w:customStyle="1" w:styleId="Heading3Char">
    <w:name w:val="Heading 3 Char"/>
    <w:basedOn w:val="DefaultParagraphFont"/>
    <w:link w:val="Heading3"/>
    <w:rsid w:val="00D141F2"/>
    <w:rPr>
      <w:b/>
      <w:sz w:val="22"/>
      <w:lang w:val="en-GB"/>
    </w:rPr>
  </w:style>
  <w:style w:type="paragraph" w:styleId="ListParagraph">
    <w:name w:val="List Paragraph"/>
    <w:basedOn w:val="Normal"/>
    <w:uiPriority w:val="34"/>
    <w:qFormat/>
    <w:rsid w:val="0059388B"/>
    <w:pPr>
      <w:ind w:left="720"/>
      <w:contextualSpacing/>
    </w:pPr>
    <w:rPr>
      <w:rFonts w:ascii="Cambria" w:eastAsia="Cambria" w:hAnsi="Cambria" w:cs="Times New Roman"/>
    </w:rPr>
  </w:style>
  <w:style w:type="paragraph" w:customStyle="1" w:styleId="Normal1">
    <w:name w:val="Normal1"/>
    <w:rsid w:val="00481378"/>
    <w:pPr>
      <w:spacing w:line="276" w:lineRule="auto"/>
    </w:pPr>
    <w:rPr>
      <w:rFonts w:ascii="Arial" w:eastAsia="Arial" w:hAnsi="Arial" w:cs="Arial"/>
      <w:color w:val="000000"/>
      <w:sz w:val="22"/>
      <w:szCs w:val="20"/>
    </w:rPr>
  </w:style>
  <w:style w:type="paragraph" w:styleId="DocumentMap">
    <w:name w:val="Document Map"/>
    <w:basedOn w:val="Normal"/>
    <w:link w:val="DocumentMapChar"/>
    <w:uiPriority w:val="99"/>
    <w:semiHidden/>
    <w:unhideWhenUsed/>
    <w:rsid w:val="00FF310B"/>
    <w:rPr>
      <w:rFonts w:ascii="Lucida Grande" w:hAnsi="Lucida Grande" w:cs="Lucida Grande"/>
    </w:rPr>
  </w:style>
  <w:style w:type="character" w:customStyle="1" w:styleId="DocumentMapChar">
    <w:name w:val="Document Map Char"/>
    <w:basedOn w:val="DefaultParagraphFont"/>
    <w:link w:val="DocumentMap"/>
    <w:uiPriority w:val="99"/>
    <w:semiHidden/>
    <w:rsid w:val="00FF310B"/>
    <w:rPr>
      <w:rFonts w:ascii="Lucida Grande" w:hAnsi="Lucida Grande" w:cs="Lucida Grande"/>
    </w:rPr>
  </w:style>
  <w:style w:type="paragraph" w:styleId="Footer">
    <w:name w:val="footer"/>
    <w:basedOn w:val="Normal"/>
    <w:link w:val="FooterChar"/>
    <w:uiPriority w:val="99"/>
    <w:unhideWhenUsed/>
    <w:rsid w:val="0057620F"/>
    <w:pPr>
      <w:tabs>
        <w:tab w:val="center" w:pos="4320"/>
        <w:tab w:val="right" w:pos="8640"/>
      </w:tabs>
    </w:pPr>
  </w:style>
  <w:style w:type="character" w:customStyle="1" w:styleId="FooterChar">
    <w:name w:val="Footer Char"/>
    <w:basedOn w:val="DefaultParagraphFont"/>
    <w:link w:val="Footer"/>
    <w:uiPriority w:val="99"/>
    <w:rsid w:val="0057620F"/>
  </w:style>
  <w:style w:type="character" w:styleId="PageNumber">
    <w:name w:val="page number"/>
    <w:basedOn w:val="DefaultParagraphFont"/>
    <w:unhideWhenUsed/>
    <w:rsid w:val="0057620F"/>
  </w:style>
  <w:style w:type="paragraph" w:styleId="Header">
    <w:name w:val="header"/>
    <w:basedOn w:val="Normal"/>
    <w:link w:val="HeaderChar"/>
    <w:uiPriority w:val="99"/>
    <w:unhideWhenUsed/>
    <w:rsid w:val="004E4E3F"/>
    <w:pPr>
      <w:tabs>
        <w:tab w:val="center" w:pos="4320"/>
        <w:tab w:val="right" w:pos="8640"/>
      </w:tabs>
    </w:pPr>
  </w:style>
  <w:style w:type="character" w:customStyle="1" w:styleId="HeaderChar">
    <w:name w:val="Header Char"/>
    <w:basedOn w:val="DefaultParagraphFont"/>
    <w:link w:val="Header"/>
    <w:uiPriority w:val="99"/>
    <w:rsid w:val="004E4E3F"/>
  </w:style>
  <w:style w:type="paragraph" w:customStyle="1" w:styleId="Heading4sub">
    <w:name w:val="Heading 4 sub"/>
    <w:basedOn w:val="Heading4"/>
    <w:link w:val="Heading4subChar"/>
    <w:autoRedefine/>
    <w:qFormat/>
    <w:rsid w:val="00033900"/>
    <w:pPr>
      <w:spacing w:before="0" w:line="480" w:lineRule="auto"/>
      <w:contextualSpacing/>
      <w:jc w:val="both"/>
    </w:pPr>
    <w:rPr>
      <w:rFonts w:ascii="Times New Roman" w:hAnsi="Times New Roman" w:cs="Times New Roman"/>
      <w:b w:val="0"/>
      <w:color w:val="auto"/>
      <w:u w:val="single"/>
      <w:lang w:eastAsia="en-GB"/>
    </w:rPr>
  </w:style>
  <w:style w:type="character" w:customStyle="1" w:styleId="Heading4subChar">
    <w:name w:val="Heading 4 sub Char"/>
    <w:basedOn w:val="DefaultParagraphFont"/>
    <w:link w:val="Heading4sub"/>
    <w:rsid w:val="00033900"/>
    <w:rPr>
      <w:rFonts w:ascii="Times New Roman" w:eastAsiaTheme="majorEastAsia" w:hAnsi="Times New Roman" w:cs="Times New Roman"/>
      <w:bCs/>
      <w:i/>
      <w:iCs/>
      <w:u w:val="single"/>
      <w:lang w:eastAsia="en-GB"/>
    </w:rPr>
  </w:style>
  <w:style w:type="character" w:customStyle="1" w:styleId="Heading4Char">
    <w:name w:val="Heading 4 Char"/>
    <w:basedOn w:val="DefaultParagraphFont"/>
    <w:link w:val="Heading4"/>
    <w:uiPriority w:val="9"/>
    <w:semiHidden/>
    <w:rsid w:val="0029751A"/>
    <w:rPr>
      <w:rFonts w:asciiTheme="majorHAnsi" w:eastAsiaTheme="majorEastAsia" w:hAnsiTheme="majorHAnsi" w:cstheme="majorBidi"/>
      <w:b/>
      <w:bCs/>
      <w:i/>
      <w:iCs/>
      <w:color w:val="4F81BD" w:themeColor="accent1"/>
    </w:rPr>
  </w:style>
  <w:style w:type="character" w:customStyle="1" w:styleId="slug-vol">
    <w:name w:val="slug-vol"/>
    <w:basedOn w:val="DefaultParagraphFont"/>
    <w:rsid w:val="00902DBF"/>
  </w:style>
  <w:style w:type="character" w:customStyle="1" w:styleId="slug-issue">
    <w:name w:val="slug-issue"/>
    <w:basedOn w:val="DefaultParagraphFont"/>
    <w:rsid w:val="00902DBF"/>
  </w:style>
  <w:style w:type="character" w:customStyle="1" w:styleId="slug-pages">
    <w:name w:val="slug-pages"/>
    <w:basedOn w:val="DefaultParagraphFont"/>
    <w:rsid w:val="00902DBF"/>
  </w:style>
  <w:style w:type="character" w:styleId="Hyperlink">
    <w:name w:val="Hyperlink"/>
    <w:basedOn w:val="DefaultParagraphFont"/>
    <w:uiPriority w:val="99"/>
    <w:unhideWhenUsed/>
    <w:rsid w:val="000F10EA"/>
    <w:rPr>
      <w:color w:val="0000FF" w:themeColor="hyperlink"/>
      <w:u w:val="single"/>
    </w:rPr>
  </w:style>
  <w:style w:type="character" w:styleId="FollowedHyperlink">
    <w:name w:val="FollowedHyperlink"/>
    <w:basedOn w:val="DefaultParagraphFont"/>
    <w:uiPriority w:val="99"/>
    <w:semiHidden/>
    <w:unhideWhenUsed/>
    <w:rsid w:val="000F10EA"/>
    <w:rPr>
      <w:color w:val="800080" w:themeColor="followedHyperlink"/>
      <w:u w:val="single"/>
    </w:rPr>
  </w:style>
  <w:style w:type="paragraph" w:styleId="NormalWeb">
    <w:name w:val="Normal (Web)"/>
    <w:basedOn w:val="Normal"/>
    <w:uiPriority w:val="99"/>
    <w:semiHidden/>
    <w:unhideWhenUsed/>
    <w:rsid w:val="00E8178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9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D84"/>
    <w:rPr>
      <w:sz w:val="18"/>
      <w:szCs w:val="18"/>
    </w:rPr>
  </w:style>
  <w:style w:type="paragraph" w:styleId="CommentText">
    <w:name w:val="annotation text"/>
    <w:basedOn w:val="Normal"/>
    <w:link w:val="CommentTextChar"/>
    <w:uiPriority w:val="99"/>
    <w:semiHidden/>
    <w:unhideWhenUsed/>
    <w:rsid w:val="00A53D84"/>
  </w:style>
  <w:style w:type="character" w:customStyle="1" w:styleId="CommentTextChar">
    <w:name w:val="Comment Text Char"/>
    <w:basedOn w:val="DefaultParagraphFont"/>
    <w:link w:val="CommentText"/>
    <w:uiPriority w:val="99"/>
    <w:semiHidden/>
    <w:rsid w:val="00A53D84"/>
  </w:style>
  <w:style w:type="paragraph" w:styleId="CommentSubject">
    <w:name w:val="annotation subject"/>
    <w:basedOn w:val="CommentText"/>
    <w:next w:val="CommentText"/>
    <w:link w:val="CommentSubjectChar"/>
    <w:uiPriority w:val="99"/>
    <w:semiHidden/>
    <w:unhideWhenUsed/>
    <w:rsid w:val="00A53D84"/>
    <w:rPr>
      <w:b/>
      <w:bCs/>
      <w:sz w:val="20"/>
      <w:szCs w:val="20"/>
    </w:rPr>
  </w:style>
  <w:style w:type="character" w:customStyle="1" w:styleId="CommentSubjectChar">
    <w:name w:val="Comment Subject Char"/>
    <w:basedOn w:val="CommentTextChar"/>
    <w:link w:val="CommentSubject"/>
    <w:uiPriority w:val="99"/>
    <w:semiHidden/>
    <w:rsid w:val="00A53D84"/>
    <w:rPr>
      <w:b/>
      <w:bCs/>
      <w:sz w:val="20"/>
      <w:szCs w:val="20"/>
    </w:rPr>
  </w:style>
  <w:style w:type="paragraph" w:styleId="EndnoteText">
    <w:name w:val="endnote text"/>
    <w:basedOn w:val="Normal"/>
    <w:link w:val="EndnoteTextChar"/>
    <w:uiPriority w:val="99"/>
    <w:unhideWhenUsed/>
    <w:rsid w:val="00DD5BFC"/>
  </w:style>
  <w:style w:type="character" w:customStyle="1" w:styleId="EndnoteTextChar">
    <w:name w:val="Endnote Text Char"/>
    <w:basedOn w:val="DefaultParagraphFont"/>
    <w:link w:val="EndnoteText"/>
    <w:uiPriority w:val="99"/>
    <w:rsid w:val="00DD5BFC"/>
  </w:style>
  <w:style w:type="character" w:styleId="EndnoteReference">
    <w:name w:val="endnote reference"/>
    <w:basedOn w:val="DefaultParagraphFont"/>
    <w:uiPriority w:val="99"/>
    <w:unhideWhenUsed/>
    <w:rsid w:val="00DD5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649">
      <w:bodyDiv w:val="1"/>
      <w:marLeft w:val="0"/>
      <w:marRight w:val="0"/>
      <w:marTop w:val="0"/>
      <w:marBottom w:val="0"/>
      <w:divBdr>
        <w:top w:val="none" w:sz="0" w:space="0" w:color="auto"/>
        <w:left w:val="none" w:sz="0" w:space="0" w:color="auto"/>
        <w:bottom w:val="none" w:sz="0" w:space="0" w:color="auto"/>
        <w:right w:val="none" w:sz="0" w:space="0" w:color="auto"/>
      </w:divBdr>
    </w:div>
    <w:div w:id="73163190">
      <w:bodyDiv w:val="1"/>
      <w:marLeft w:val="0"/>
      <w:marRight w:val="0"/>
      <w:marTop w:val="0"/>
      <w:marBottom w:val="0"/>
      <w:divBdr>
        <w:top w:val="none" w:sz="0" w:space="0" w:color="auto"/>
        <w:left w:val="none" w:sz="0" w:space="0" w:color="auto"/>
        <w:bottom w:val="none" w:sz="0" w:space="0" w:color="auto"/>
        <w:right w:val="none" w:sz="0" w:space="0" w:color="auto"/>
      </w:divBdr>
    </w:div>
    <w:div w:id="139426429">
      <w:bodyDiv w:val="1"/>
      <w:marLeft w:val="0"/>
      <w:marRight w:val="0"/>
      <w:marTop w:val="0"/>
      <w:marBottom w:val="0"/>
      <w:divBdr>
        <w:top w:val="none" w:sz="0" w:space="0" w:color="auto"/>
        <w:left w:val="none" w:sz="0" w:space="0" w:color="auto"/>
        <w:bottom w:val="none" w:sz="0" w:space="0" w:color="auto"/>
        <w:right w:val="none" w:sz="0" w:space="0" w:color="auto"/>
      </w:divBdr>
      <w:divsChild>
        <w:div w:id="709690512">
          <w:marLeft w:val="0"/>
          <w:marRight w:val="0"/>
          <w:marTop w:val="0"/>
          <w:marBottom w:val="0"/>
          <w:divBdr>
            <w:top w:val="none" w:sz="0" w:space="0" w:color="auto"/>
            <w:left w:val="none" w:sz="0" w:space="0" w:color="auto"/>
            <w:bottom w:val="none" w:sz="0" w:space="0" w:color="auto"/>
            <w:right w:val="none" w:sz="0" w:space="0" w:color="auto"/>
          </w:divBdr>
        </w:div>
      </w:divsChild>
    </w:div>
    <w:div w:id="151262502">
      <w:bodyDiv w:val="1"/>
      <w:marLeft w:val="0"/>
      <w:marRight w:val="0"/>
      <w:marTop w:val="0"/>
      <w:marBottom w:val="0"/>
      <w:divBdr>
        <w:top w:val="none" w:sz="0" w:space="0" w:color="auto"/>
        <w:left w:val="none" w:sz="0" w:space="0" w:color="auto"/>
        <w:bottom w:val="none" w:sz="0" w:space="0" w:color="auto"/>
        <w:right w:val="none" w:sz="0" w:space="0" w:color="auto"/>
      </w:divBdr>
      <w:divsChild>
        <w:div w:id="802622639">
          <w:marLeft w:val="547"/>
          <w:marRight w:val="0"/>
          <w:marTop w:val="96"/>
          <w:marBottom w:val="0"/>
          <w:divBdr>
            <w:top w:val="none" w:sz="0" w:space="0" w:color="auto"/>
            <w:left w:val="none" w:sz="0" w:space="0" w:color="auto"/>
            <w:bottom w:val="none" w:sz="0" w:space="0" w:color="auto"/>
            <w:right w:val="none" w:sz="0" w:space="0" w:color="auto"/>
          </w:divBdr>
        </w:div>
        <w:div w:id="78062032">
          <w:marLeft w:val="1166"/>
          <w:marRight w:val="0"/>
          <w:marTop w:val="96"/>
          <w:marBottom w:val="0"/>
          <w:divBdr>
            <w:top w:val="none" w:sz="0" w:space="0" w:color="auto"/>
            <w:left w:val="none" w:sz="0" w:space="0" w:color="auto"/>
            <w:bottom w:val="none" w:sz="0" w:space="0" w:color="auto"/>
            <w:right w:val="none" w:sz="0" w:space="0" w:color="auto"/>
          </w:divBdr>
        </w:div>
        <w:div w:id="863634852">
          <w:marLeft w:val="547"/>
          <w:marRight w:val="0"/>
          <w:marTop w:val="96"/>
          <w:marBottom w:val="0"/>
          <w:divBdr>
            <w:top w:val="none" w:sz="0" w:space="0" w:color="auto"/>
            <w:left w:val="none" w:sz="0" w:space="0" w:color="auto"/>
            <w:bottom w:val="none" w:sz="0" w:space="0" w:color="auto"/>
            <w:right w:val="none" w:sz="0" w:space="0" w:color="auto"/>
          </w:divBdr>
        </w:div>
        <w:div w:id="917594522">
          <w:marLeft w:val="1166"/>
          <w:marRight w:val="0"/>
          <w:marTop w:val="96"/>
          <w:marBottom w:val="0"/>
          <w:divBdr>
            <w:top w:val="none" w:sz="0" w:space="0" w:color="auto"/>
            <w:left w:val="none" w:sz="0" w:space="0" w:color="auto"/>
            <w:bottom w:val="none" w:sz="0" w:space="0" w:color="auto"/>
            <w:right w:val="none" w:sz="0" w:space="0" w:color="auto"/>
          </w:divBdr>
        </w:div>
        <w:div w:id="893858846">
          <w:marLeft w:val="1166"/>
          <w:marRight w:val="0"/>
          <w:marTop w:val="96"/>
          <w:marBottom w:val="0"/>
          <w:divBdr>
            <w:top w:val="none" w:sz="0" w:space="0" w:color="auto"/>
            <w:left w:val="none" w:sz="0" w:space="0" w:color="auto"/>
            <w:bottom w:val="none" w:sz="0" w:space="0" w:color="auto"/>
            <w:right w:val="none" w:sz="0" w:space="0" w:color="auto"/>
          </w:divBdr>
        </w:div>
      </w:divsChild>
    </w:div>
    <w:div w:id="274752207">
      <w:bodyDiv w:val="1"/>
      <w:marLeft w:val="0"/>
      <w:marRight w:val="0"/>
      <w:marTop w:val="0"/>
      <w:marBottom w:val="0"/>
      <w:divBdr>
        <w:top w:val="none" w:sz="0" w:space="0" w:color="auto"/>
        <w:left w:val="none" w:sz="0" w:space="0" w:color="auto"/>
        <w:bottom w:val="none" w:sz="0" w:space="0" w:color="auto"/>
        <w:right w:val="none" w:sz="0" w:space="0" w:color="auto"/>
      </w:divBdr>
      <w:divsChild>
        <w:div w:id="828129685">
          <w:marLeft w:val="1440"/>
          <w:marRight w:val="0"/>
          <w:marTop w:val="100"/>
          <w:marBottom w:val="0"/>
          <w:divBdr>
            <w:top w:val="none" w:sz="0" w:space="0" w:color="auto"/>
            <w:left w:val="none" w:sz="0" w:space="0" w:color="auto"/>
            <w:bottom w:val="none" w:sz="0" w:space="0" w:color="auto"/>
            <w:right w:val="none" w:sz="0" w:space="0" w:color="auto"/>
          </w:divBdr>
        </w:div>
      </w:divsChild>
    </w:div>
    <w:div w:id="285234889">
      <w:bodyDiv w:val="1"/>
      <w:marLeft w:val="0"/>
      <w:marRight w:val="0"/>
      <w:marTop w:val="0"/>
      <w:marBottom w:val="0"/>
      <w:divBdr>
        <w:top w:val="none" w:sz="0" w:space="0" w:color="auto"/>
        <w:left w:val="none" w:sz="0" w:space="0" w:color="auto"/>
        <w:bottom w:val="none" w:sz="0" w:space="0" w:color="auto"/>
        <w:right w:val="none" w:sz="0" w:space="0" w:color="auto"/>
      </w:divBdr>
    </w:div>
    <w:div w:id="298875647">
      <w:bodyDiv w:val="1"/>
      <w:marLeft w:val="0"/>
      <w:marRight w:val="0"/>
      <w:marTop w:val="0"/>
      <w:marBottom w:val="0"/>
      <w:divBdr>
        <w:top w:val="none" w:sz="0" w:space="0" w:color="auto"/>
        <w:left w:val="none" w:sz="0" w:space="0" w:color="auto"/>
        <w:bottom w:val="none" w:sz="0" w:space="0" w:color="auto"/>
        <w:right w:val="none" w:sz="0" w:space="0" w:color="auto"/>
      </w:divBdr>
    </w:div>
    <w:div w:id="311569134">
      <w:bodyDiv w:val="1"/>
      <w:marLeft w:val="0"/>
      <w:marRight w:val="0"/>
      <w:marTop w:val="0"/>
      <w:marBottom w:val="0"/>
      <w:divBdr>
        <w:top w:val="none" w:sz="0" w:space="0" w:color="auto"/>
        <w:left w:val="none" w:sz="0" w:space="0" w:color="auto"/>
        <w:bottom w:val="none" w:sz="0" w:space="0" w:color="auto"/>
        <w:right w:val="none" w:sz="0" w:space="0" w:color="auto"/>
      </w:divBdr>
    </w:div>
    <w:div w:id="321742735">
      <w:bodyDiv w:val="1"/>
      <w:marLeft w:val="0"/>
      <w:marRight w:val="0"/>
      <w:marTop w:val="0"/>
      <w:marBottom w:val="0"/>
      <w:divBdr>
        <w:top w:val="none" w:sz="0" w:space="0" w:color="auto"/>
        <w:left w:val="none" w:sz="0" w:space="0" w:color="auto"/>
        <w:bottom w:val="none" w:sz="0" w:space="0" w:color="auto"/>
        <w:right w:val="none" w:sz="0" w:space="0" w:color="auto"/>
      </w:divBdr>
    </w:div>
    <w:div w:id="344212147">
      <w:bodyDiv w:val="1"/>
      <w:marLeft w:val="0"/>
      <w:marRight w:val="0"/>
      <w:marTop w:val="0"/>
      <w:marBottom w:val="0"/>
      <w:divBdr>
        <w:top w:val="none" w:sz="0" w:space="0" w:color="auto"/>
        <w:left w:val="none" w:sz="0" w:space="0" w:color="auto"/>
        <w:bottom w:val="none" w:sz="0" w:space="0" w:color="auto"/>
        <w:right w:val="none" w:sz="0" w:space="0" w:color="auto"/>
      </w:divBdr>
    </w:div>
    <w:div w:id="413741052">
      <w:bodyDiv w:val="1"/>
      <w:marLeft w:val="0"/>
      <w:marRight w:val="0"/>
      <w:marTop w:val="0"/>
      <w:marBottom w:val="0"/>
      <w:divBdr>
        <w:top w:val="none" w:sz="0" w:space="0" w:color="auto"/>
        <w:left w:val="none" w:sz="0" w:space="0" w:color="auto"/>
        <w:bottom w:val="none" w:sz="0" w:space="0" w:color="auto"/>
        <w:right w:val="none" w:sz="0" w:space="0" w:color="auto"/>
      </w:divBdr>
    </w:div>
    <w:div w:id="488667491">
      <w:bodyDiv w:val="1"/>
      <w:marLeft w:val="0"/>
      <w:marRight w:val="0"/>
      <w:marTop w:val="0"/>
      <w:marBottom w:val="0"/>
      <w:divBdr>
        <w:top w:val="none" w:sz="0" w:space="0" w:color="auto"/>
        <w:left w:val="none" w:sz="0" w:space="0" w:color="auto"/>
        <w:bottom w:val="none" w:sz="0" w:space="0" w:color="auto"/>
        <w:right w:val="none" w:sz="0" w:space="0" w:color="auto"/>
      </w:divBdr>
    </w:div>
    <w:div w:id="516038429">
      <w:bodyDiv w:val="1"/>
      <w:marLeft w:val="0"/>
      <w:marRight w:val="0"/>
      <w:marTop w:val="0"/>
      <w:marBottom w:val="0"/>
      <w:divBdr>
        <w:top w:val="none" w:sz="0" w:space="0" w:color="auto"/>
        <w:left w:val="none" w:sz="0" w:space="0" w:color="auto"/>
        <w:bottom w:val="none" w:sz="0" w:space="0" w:color="auto"/>
        <w:right w:val="none" w:sz="0" w:space="0" w:color="auto"/>
      </w:divBdr>
    </w:div>
    <w:div w:id="905259690">
      <w:bodyDiv w:val="1"/>
      <w:marLeft w:val="0"/>
      <w:marRight w:val="0"/>
      <w:marTop w:val="0"/>
      <w:marBottom w:val="0"/>
      <w:divBdr>
        <w:top w:val="none" w:sz="0" w:space="0" w:color="auto"/>
        <w:left w:val="none" w:sz="0" w:space="0" w:color="auto"/>
        <w:bottom w:val="none" w:sz="0" w:space="0" w:color="auto"/>
        <w:right w:val="none" w:sz="0" w:space="0" w:color="auto"/>
      </w:divBdr>
    </w:div>
    <w:div w:id="915673598">
      <w:bodyDiv w:val="1"/>
      <w:marLeft w:val="0"/>
      <w:marRight w:val="0"/>
      <w:marTop w:val="0"/>
      <w:marBottom w:val="0"/>
      <w:divBdr>
        <w:top w:val="none" w:sz="0" w:space="0" w:color="auto"/>
        <w:left w:val="none" w:sz="0" w:space="0" w:color="auto"/>
        <w:bottom w:val="none" w:sz="0" w:space="0" w:color="auto"/>
        <w:right w:val="none" w:sz="0" w:space="0" w:color="auto"/>
      </w:divBdr>
      <w:divsChild>
        <w:div w:id="1878200920">
          <w:marLeft w:val="0"/>
          <w:marRight w:val="0"/>
          <w:marTop w:val="0"/>
          <w:marBottom w:val="0"/>
          <w:divBdr>
            <w:top w:val="none" w:sz="0" w:space="0" w:color="auto"/>
            <w:left w:val="none" w:sz="0" w:space="0" w:color="auto"/>
            <w:bottom w:val="none" w:sz="0" w:space="0" w:color="auto"/>
            <w:right w:val="none" w:sz="0" w:space="0" w:color="auto"/>
          </w:divBdr>
        </w:div>
      </w:divsChild>
    </w:div>
    <w:div w:id="982463879">
      <w:bodyDiv w:val="1"/>
      <w:marLeft w:val="0"/>
      <w:marRight w:val="0"/>
      <w:marTop w:val="0"/>
      <w:marBottom w:val="0"/>
      <w:divBdr>
        <w:top w:val="none" w:sz="0" w:space="0" w:color="auto"/>
        <w:left w:val="none" w:sz="0" w:space="0" w:color="auto"/>
        <w:bottom w:val="none" w:sz="0" w:space="0" w:color="auto"/>
        <w:right w:val="none" w:sz="0" w:space="0" w:color="auto"/>
      </w:divBdr>
    </w:div>
    <w:div w:id="1167207630">
      <w:bodyDiv w:val="1"/>
      <w:marLeft w:val="0"/>
      <w:marRight w:val="0"/>
      <w:marTop w:val="0"/>
      <w:marBottom w:val="0"/>
      <w:divBdr>
        <w:top w:val="none" w:sz="0" w:space="0" w:color="auto"/>
        <w:left w:val="none" w:sz="0" w:space="0" w:color="auto"/>
        <w:bottom w:val="none" w:sz="0" w:space="0" w:color="auto"/>
        <w:right w:val="none" w:sz="0" w:space="0" w:color="auto"/>
      </w:divBdr>
    </w:div>
    <w:div w:id="1212767848">
      <w:bodyDiv w:val="1"/>
      <w:marLeft w:val="0"/>
      <w:marRight w:val="0"/>
      <w:marTop w:val="0"/>
      <w:marBottom w:val="0"/>
      <w:divBdr>
        <w:top w:val="none" w:sz="0" w:space="0" w:color="auto"/>
        <w:left w:val="none" w:sz="0" w:space="0" w:color="auto"/>
        <w:bottom w:val="none" w:sz="0" w:space="0" w:color="auto"/>
        <w:right w:val="none" w:sz="0" w:space="0" w:color="auto"/>
      </w:divBdr>
      <w:divsChild>
        <w:div w:id="908689355">
          <w:marLeft w:val="0"/>
          <w:marRight w:val="0"/>
          <w:marTop w:val="0"/>
          <w:marBottom w:val="0"/>
          <w:divBdr>
            <w:top w:val="none" w:sz="0" w:space="0" w:color="auto"/>
            <w:left w:val="none" w:sz="0" w:space="0" w:color="auto"/>
            <w:bottom w:val="none" w:sz="0" w:space="0" w:color="auto"/>
            <w:right w:val="none" w:sz="0" w:space="0" w:color="auto"/>
          </w:divBdr>
        </w:div>
      </w:divsChild>
    </w:div>
    <w:div w:id="1215897185">
      <w:bodyDiv w:val="1"/>
      <w:marLeft w:val="0"/>
      <w:marRight w:val="0"/>
      <w:marTop w:val="0"/>
      <w:marBottom w:val="0"/>
      <w:divBdr>
        <w:top w:val="none" w:sz="0" w:space="0" w:color="auto"/>
        <w:left w:val="none" w:sz="0" w:space="0" w:color="auto"/>
        <w:bottom w:val="none" w:sz="0" w:space="0" w:color="auto"/>
        <w:right w:val="none" w:sz="0" w:space="0" w:color="auto"/>
      </w:divBdr>
    </w:div>
    <w:div w:id="1334340512">
      <w:bodyDiv w:val="1"/>
      <w:marLeft w:val="0"/>
      <w:marRight w:val="0"/>
      <w:marTop w:val="0"/>
      <w:marBottom w:val="0"/>
      <w:divBdr>
        <w:top w:val="none" w:sz="0" w:space="0" w:color="auto"/>
        <w:left w:val="none" w:sz="0" w:space="0" w:color="auto"/>
        <w:bottom w:val="none" w:sz="0" w:space="0" w:color="auto"/>
        <w:right w:val="none" w:sz="0" w:space="0" w:color="auto"/>
      </w:divBdr>
    </w:div>
    <w:div w:id="1367829740">
      <w:bodyDiv w:val="1"/>
      <w:marLeft w:val="0"/>
      <w:marRight w:val="0"/>
      <w:marTop w:val="0"/>
      <w:marBottom w:val="0"/>
      <w:divBdr>
        <w:top w:val="none" w:sz="0" w:space="0" w:color="auto"/>
        <w:left w:val="none" w:sz="0" w:space="0" w:color="auto"/>
        <w:bottom w:val="none" w:sz="0" w:space="0" w:color="auto"/>
        <w:right w:val="none" w:sz="0" w:space="0" w:color="auto"/>
      </w:divBdr>
    </w:div>
    <w:div w:id="1372222155">
      <w:bodyDiv w:val="1"/>
      <w:marLeft w:val="0"/>
      <w:marRight w:val="0"/>
      <w:marTop w:val="0"/>
      <w:marBottom w:val="0"/>
      <w:divBdr>
        <w:top w:val="none" w:sz="0" w:space="0" w:color="auto"/>
        <w:left w:val="none" w:sz="0" w:space="0" w:color="auto"/>
        <w:bottom w:val="none" w:sz="0" w:space="0" w:color="auto"/>
        <w:right w:val="none" w:sz="0" w:space="0" w:color="auto"/>
      </w:divBdr>
    </w:div>
    <w:div w:id="1439832599">
      <w:bodyDiv w:val="1"/>
      <w:marLeft w:val="0"/>
      <w:marRight w:val="0"/>
      <w:marTop w:val="0"/>
      <w:marBottom w:val="0"/>
      <w:divBdr>
        <w:top w:val="none" w:sz="0" w:space="0" w:color="auto"/>
        <w:left w:val="none" w:sz="0" w:space="0" w:color="auto"/>
        <w:bottom w:val="none" w:sz="0" w:space="0" w:color="auto"/>
        <w:right w:val="none" w:sz="0" w:space="0" w:color="auto"/>
      </w:divBdr>
    </w:div>
    <w:div w:id="1463883625">
      <w:bodyDiv w:val="1"/>
      <w:marLeft w:val="0"/>
      <w:marRight w:val="0"/>
      <w:marTop w:val="0"/>
      <w:marBottom w:val="0"/>
      <w:divBdr>
        <w:top w:val="none" w:sz="0" w:space="0" w:color="auto"/>
        <w:left w:val="none" w:sz="0" w:space="0" w:color="auto"/>
        <w:bottom w:val="none" w:sz="0" w:space="0" w:color="auto"/>
        <w:right w:val="none" w:sz="0" w:space="0" w:color="auto"/>
      </w:divBdr>
    </w:div>
    <w:div w:id="1505123555">
      <w:bodyDiv w:val="1"/>
      <w:marLeft w:val="0"/>
      <w:marRight w:val="0"/>
      <w:marTop w:val="0"/>
      <w:marBottom w:val="0"/>
      <w:divBdr>
        <w:top w:val="none" w:sz="0" w:space="0" w:color="auto"/>
        <w:left w:val="none" w:sz="0" w:space="0" w:color="auto"/>
        <w:bottom w:val="none" w:sz="0" w:space="0" w:color="auto"/>
        <w:right w:val="none" w:sz="0" w:space="0" w:color="auto"/>
      </w:divBdr>
    </w:div>
    <w:div w:id="1510413451">
      <w:bodyDiv w:val="1"/>
      <w:marLeft w:val="0"/>
      <w:marRight w:val="0"/>
      <w:marTop w:val="0"/>
      <w:marBottom w:val="0"/>
      <w:divBdr>
        <w:top w:val="none" w:sz="0" w:space="0" w:color="auto"/>
        <w:left w:val="none" w:sz="0" w:space="0" w:color="auto"/>
        <w:bottom w:val="none" w:sz="0" w:space="0" w:color="auto"/>
        <w:right w:val="none" w:sz="0" w:space="0" w:color="auto"/>
      </w:divBdr>
    </w:div>
    <w:div w:id="1630940189">
      <w:bodyDiv w:val="1"/>
      <w:marLeft w:val="0"/>
      <w:marRight w:val="0"/>
      <w:marTop w:val="0"/>
      <w:marBottom w:val="0"/>
      <w:divBdr>
        <w:top w:val="none" w:sz="0" w:space="0" w:color="auto"/>
        <w:left w:val="none" w:sz="0" w:space="0" w:color="auto"/>
        <w:bottom w:val="none" w:sz="0" w:space="0" w:color="auto"/>
        <w:right w:val="none" w:sz="0" w:space="0" w:color="auto"/>
      </w:divBdr>
    </w:div>
    <w:div w:id="1682047253">
      <w:bodyDiv w:val="1"/>
      <w:marLeft w:val="0"/>
      <w:marRight w:val="0"/>
      <w:marTop w:val="0"/>
      <w:marBottom w:val="0"/>
      <w:divBdr>
        <w:top w:val="none" w:sz="0" w:space="0" w:color="auto"/>
        <w:left w:val="none" w:sz="0" w:space="0" w:color="auto"/>
        <w:bottom w:val="none" w:sz="0" w:space="0" w:color="auto"/>
        <w:right w:val="none" w:sz="0" w:space="0" w:color="auto"/>
      </w:divBdr>
      <w:divsChild>
        <w:div w:id="1790857775">
          <w:marLeft w:val="0"/>
          <w:marRight w:val="0"/>
          <w:marTop w:val="0"/>
          <w:marBottom w:val="0"/>
          <w:divBdr>
            <w:top w:val="none" w:sz="0" w:space="0" w:color="auto"/>
            <w:left w:val="none" w:sz="0" w:space="0" w:color="auto"/>
            <w:bottom w:val="none" w:sz="0" w:space="0" w:color="auto"/>
            <w:right w:val="none" w:sz="0" w:space="0" w:color="auto"/>
          </w:divBdr>
          <w:divsChild>
            <w:div w:id="1908493604">
              <w:marLeft w:val="0"/>
              <w:marRight w:val="0"/>
              <w:marTop w:val="0"/>
              <w:marBottom w:val="0"/>
              <w:divBdr>
                <w:top w:val="none" w:sz="0" w:space="0" w:color="auto"/>
                <w:left w:val="none" w:sz="0" w:space="0" w:color="auto"/>
                <w:bottom w:val="none" w:sz="0" w:space="0" w:color="auto"/>
                <w:right w:val="none" w:sz="0" w:space="0" w:color="auto"/>
              </w:divBdr>
              <w:divsChild>
                <w:div w:id="1082875166">
                  <w:marLeft w:val="0"/>
                  <w:marRight w:val="0"/>
                  <w:marTop w:val="0"/>
                  <w:marBottom w:val="0"/>
                  <w:divBdr>
                    <w:top w:val="none" w:sz="0" w:space="0" w:color="auto"/>
                    <w:left w:val="none" w:sz="0" w:space="0" w:color="auto"/>
                    <w:bottom w:val="none" w:sz="0" w:space="0" w:color="auto"/>
                    <w:right w:val="none" w:sz="0" w:space="0" w:color="auto"/>
                  </w:divBdr>
                </w:div>
              </w:divsChild>
            </w:div>
            <w:div w:id="2130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568">
      <w:bodyDiv w:val="1"/>
      <w:marLeft w:val="0"/>
      <w:marRight w:val="0"/>
      <w:marTop w:val="0"/>
      <w:marBottom w:val="0"/>
      <w:divBdr>
        <w:top w:val="none" w:sz="0" w:space="0" w:color="auto"/>
        <w:left w:val="none" w:sz="0" w:space="0" w:color="auto"/>
        <w:bottom w:val="none" w:sz="0" w:space="0" w:color="auto"/>
        <w:right w:val="none" w:sz="0" w:space="0" w:color="auto"/>
      </w:divBdr>
      <w:divsChild>
        <w:div w:id="618340714">
          <w:marLeft w:val="0"/>
          <w:marRight w:val="0"/>
          <w:marTop w:val="0"/>
          <w:marBottom w:val="0"/>
          <w:divBdr>
            <w:top w:val="none" w:sz="0" w:space="0" w:color="auto"/>
            <w:left w:val="none" w:sz="0" w:space="0" w:color="auto"/>
            <w:bottom w:val="none" w:sz="0" w:space="0" w:color="auto"/>
            <w:right w:val="none" w:sz="0" w:space="0" w:color="auto"/>
          </w:divBdr>
          <w:divsChild>
            <w:div w:id="1809081039">
              <w:marLeft w:val="0"/>
              <w:marRight w:val="0"/>
              <w:marTop w:val="0"/>
              <w:marBottom w:val="0"/>
              <w:divBdr>
                <w:top w:val="none" w:sz="0" w:space="0" w:color="auto"/>
                <w:left w:val="none" w:sz="0" w:space="0" w:color="auto"/>
                <w:bottom w:val="none" w:sz="0" w:space="0" w:color="auto"/>
                <w:right w:val="none" w:sz="0" w:space="0" w:color="auto"/>
              </w:divBdr>
              <w:divsChild>
                <w:div w:id="2009937216">
                  <w:marLeft w:val="0"/>
                  <w:marRight w:val="0"/>
                  <w:marTop w:val="0"/>
                  <w:marBottom w:val="0"/>
                  <w:divBdr>
                    <w:top w:val="none" w:sz="0" w:space="0" w:color="auto"/>
                    <w:left w:val="none" w:sz="0" w:space="0" w:color="auto"/>
                    <w:bottom w:val="none" w:sz="0" w:space="0" w:color="auto"/>
                    <w:right w:val="none" w:sz="0" w:space="0" w:color="auto"/>
                  </w:divBdr>
                </w:div>
              </w:divsChild>
            </w:div>
            <w:div w:id="870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920">
      <w:bodyDiv w:val="1"/>
      <w:marLeft w:val="0"/>
      <w:marRight w:val="0"/>
      <w:marTop w:val="0"/>
      <w:marBottom w:val="0"/>
      <w:divBdr>
        <w:top w:val="none" w:sz="0" w:space="0" w:color="auto"/>
        <w:left w:val="none" w:sz="0" w:space="0" w:color="auto"/>
        <w:bottom w:val="none" w:sz="0" w:space="0" w:color="auto"/>
        <w:right w:val="none" w:sz="0" w:space="0" w:color="auto"/>
      </w:divBdr>
      <w:divsChild>
        <w:div w:id="1192255792">
          <w:marLeft w:val="0"/>
          <w:marRight w:val="0"/>
          <w:marTop w:val="0"/>
          <w:marBottom w:val="0"/>
          <w:divBdr>
            <w:top w:val="none" w:sz="0" w:space="0" w:color="auto"/>
            <w:left w:val="none" w:sz="0" w:space="0" w:color="auto"/>
            <w:bottom w:val="none" w:sz="0" w:space="0" w:color="auto"/>
            <w:right w:val="none" w:sz="0" w:space="0" w:color="auto"/>
          </w:divBdr>
        </w:div>
        <w:div w:id="399984247">
          <w:marLeft w:val="0"/>
          <w:marRight w:val="0"/>
          <w:marTop w:val="0"/>
          <w:marBottom w:val="0"/>
          <w:divBdr>
            <w:top w:val="none" w:sz="0" w:space="0" w:color="auto"/>
            <w:left w:val="none" w:sz="0" w:space="0" w:color="auto"/>
            <w:bottom w:val="none" w:sz="0" w:space="0" w:color="auto"/>
            <w:right w:val="none" w:sz="0" w:space="0" w:color="auto"/>
          </w:divBdr>
        </w:div>
        <w:div w:id="1718428955">
          <w:marLeft w:val="0"/>
          <w:marRight w:val="0"/>
          <w:marTop w:val="0"/>
          <w:marBottom w:val="0"/>
          <w:divBdr>
            <w:top w:val="none" w:sz="0" w:space="0" w:color="auto"/>
            <w:left w:val="none" w:sz="0" w:space="0" w:color="auto"/>
            <w:bottom w:val="none" w:sz="0" w:space="0" w:color="auto"/>
            <w:right w:val="none" w:sz="0" w:space="0" w:color="auto"/>
          </w:divBdr>
        </w:div>
        <w:div w:id="356779741">
          <w:marLeft w:val="0"/>
          <w:marRight w:val="0"/>
          <w:marTop w:val="0"/>
          <w:marBottom w:val="0"/>
          <w:divBdr>
            <w:top w:val="none" w:sz="0" w:space="0" w:color="auto"/>
            <w:left w:val="none" w:sz="0" w:space="0" w:color="auto"/>
            <w:bottom w:val="none" w:sz="0" w:space="0" w:color="auto"/>
            <w:right w:val="none" w:sz="0" w:space="0" w:color="auto"/>
          </w:divBdr>
        </w:div>
      </w:divsChild>
    </w:div>
    <w:div w:id="1766002753">
      <w:bodyDiv w:val="1"/>
      <w:marLeft w:val="0"/>
      <w:marRight w:val="0"/>
      <w:marTop w:val="0"/>
      <w:marBottom w:val="0"/>
      <w:divBdr>
        <w:top w:val="none" w:sz="0" w:space="0" w:color="auto"/>
        <w:left w:val="none" w:sz="0" w:space="0" w:color="auto"/>
        <w:bottom w:val="none" w:sz="0" w:space="0" w:color="auto"/>
        <w:right w:val="none" w:sz="0" w:space="0" w:color="auto"/>
      </w:divBdr>
    </w:div>
    <w:div w:id="1802648530">
      <w:bodyDiv w:val="1"/>
      <w:marLeft w:val="0"/>
      <w:marRight w:val="0"/>
      <w:marTop w:val="0"/>
      <w:marBottom w:val="0"/>
      <w:divBdr>
        <w:top w:val="none" w:sz="0" w:space="0" w:color="auto"/>
        <w:left w:val="none" w:sz="0" w:space="0" w:color="auto"/>
        <w:bottom w:val="none" w:sz="0" w:space="0" w:color="auto"/>
        <w:right w:val="none" w:sz="0" w:space="0" w:color="auto"/>
      </w:divBdr>
    </w:div>
    <w:div w:id="1847551536">
      <w:bodyDiv w:val="1"/>
      <w:marLeft w:val="0"/>
      <w:marRight w:val="0"/>
      <w:marTop w:val="0"/>
      <w:marBottom w:val="0"/>
      <w:divBdr>
        <w:top w:val="none" w:sz="0" w:space="0" w:color="auto"/>
        <w:left w:val="none" w:sz="0" w:space="0" w:color="auto"/>
        <w:bottom w:val="none" w:sz="0" w:space="0" w:color="auto"/>
        <w:right w:val="none" w:sz="0" w:space="0" w:color="auto"/>
      </w:divBdr>
      <w:divsChild>
        <w:div w:id="192034922">
          <w:marLeft w:val="547"/>
          <w:marRight w:val="0"/>
          <w:marTop w:val="96"/>
          <w:marBottom w:val="0"/>
          <w:divBdr>
            <w:top w:val="none" w:sz="0" w:space="0" w:color="auto"/>
            <w:left w:val="none" w:sz="0" w:space="0" w:color="auto"/>
            <w:bottom w:val="none" w:sz="0" w:space="0" w:color="auto"/>
            <w:right w:val="none" w:sz="0" w:space="0" w:color="auto"/>
          </w:divBdr>
        </w:div>
        <w:div w:id="132405023">
          <w:marLeft w:val="547"/>
          <w:marRight w:val="0"/>
          <w:marTop w:val="96"/>
          <w:marBottom w:val="0"/>
          <w:divBdr>
            <w:top w:val="none" w:sz="0" w:space="0" w:color="auto"/>
            <w:left w:val="none" w:sz="0" w:space="0" w:color="auto"/>
            <w:bottom w:val="none" w:sz="0" w:space="0" w:color="auto"/>
            <w:right w:val="none" w:sz="0" w:space="0" w:color="auto"/>
          </w:divBdr>
        </w:div>
        <w:div w:id="1586449968">
          <w:marLeft w:val="547"/>
          <w:marRight w:val="0"/>
          <w:marTop w:val="96"/>
          <w:marBottom w:val="0"/>
          <w:divBdr>
            <w:top w:val="none" w:sz="0" w:space="0" w:color="auto"/>
            <w:left w:val="none" w:sz="0" w:space="0" w:color="auto"/>
            <w:bottom w:val="none" w:sz="0" w:space="0" w:color="auto"/>
            <w:right w:val="none" w:sz="0" w:space="0" w:color="auto"/>
          </w:divBdr>
        </w:div>
        <w:div w:id="1359696865">
          <w:marLeft w:val="547"/>
          <w:marRight w:val="0"/>
          <w:marTop w:val="96"/>
          <w:marBottom w:val="0"/>
          <w:divBdr>
            <w:top w:val="none" w:sz="0" w:space="0" w:color="auto"/>
            <w:left w:val="none" w:sz="0" w:space="0" w:color="auto"/>
            <w:bottom w:val="none" w:sz="0" w:space="0" w:color="auto"/>
            <w:right w:val="none" w:sz="0" w:space="0" w:color="auto"/>
          </w:divBdr>
        </w:div>
      </w:divsChild>
    </w:div>
    <w:div w:id="1859657437">
      <w:bodyDiv w:val="1"/>
      <w:marLeft w:val="0"/>
      <w:marRight w:val="0"/>
      <w:marTop w:val="0"/>
      <w:marBottom w:val="0"/>
      <w:divBdr>
        <w:top w:val="none" w:sz="0" w:space="0" w:color="auto"/>
        <w:left w:val="none" w:sz="0" w:space="0" w:color="auto"/>
        <w:bottom w:val="none" w:sz="0" w:space="0" w:color="auto"/>
        <w:right w:val="none" w:sz="0" w:space="0" w:color="auto"/>
      </w:divBdr>
    </w:div>
    <w:div w:id="1879900258">
      <w:bodyDiv w:val="1"/>
      <w:marLeft w:val="0"/>
      <w:marRight w:val="0"/>
      <w:marTop w:val="0"/>
      <w:marBottom w:val="0"/>
      <w:divBdr>
        <w:top w:val="none" w:sz="0" w:space="0" w:color="auto"/>
        <w:left w:val="none" w:sz="0" w:space="0" w:color="auto"/>
        <w:bottom w:val="none" w:sz="0" w:space="0" w:color="auto"/>
        <w:right w:val="none" w:sz="0" w:space="0" w:color="auto"/>
      </w:divBdr>
    </w:div>
    <w:div w:id="1962304756">
      <w:bodyDiv w:val="1"/>
      <w:marLeft w:val="0"/>
      <w:marRight w:val="0"/>
      <w:marTop w:val="0"/>
      <w:marBottom w:val="0"/>
      <w:divBdr>
        <w:top w:val="none" w:sz="0" w:space="0" w:color="auto"/>
        <w:left w:val="none" w:sz="0" w:space="0" w:color="auto"/>
        <w:bottom w:val="none" w:sz="0" w:space="0" w:color="auto"/>
        <w:right w:val="none" w:sz="0" w:space="0" w:color="auto"/>
      </w:divBdr>
    </w:div>
    <w:div w:id="1978149164">
      <w:bodyDiv w:val="1"/>
      <w:marLeft w:val="0"/>
      <w:marRight w:val="0"/>
      <w:marTop w:val="0"/>
      <w:marBottom w:val="0"/>
      <w:divBdr>
        <w:top w:val="none" w:sz="0" w:space="0" w:color="auto"/>
        <w:left w:val="none" w:sz="0" w:space="0" w:color="auto"/>
        <w:bottom w:val="none" w:sz="0" w:space="0" w:color="auto"/>
        <w:right w:val="none" w:sz="0" w:space="0" w:color="auto"/>
      </w:divBdr>
    </w:div>
    <w:div w:id="2029871161">
      <w:bodyDiv w:val="1"/>
      <w:marLeft w:val="0"/>
      <w:marRight w:val="0"/>
      <w:marTop w:val="0"/>
      <w:marBottom w:val="0"/>
      <w:divBdr>
        <w:top w:val="none" w:sz="0" w:space="0" w:color="auto"/>
        <w:left w:val="none" w:sz="0" w:space="0" w:color="auto"/>
        <w:bottom w:val="none" w:sz="0" w:space="0" w:color="auto"/>
        <w:right w:val="none" w:sz="0" w:space="0" w:color="auto"/>
      </w:divBdr>
    </w:div>
    <w:div w:id="2056199814">
      <w:bodyDiv w:val="1"/>
      <w:marLeft w:val="0"/>
      <w:marRight w:val="0"/>
      <w:marTop w:val="0"/>
      <w:marBottom w:val="0"/>
      <w:divBdr>
        <w:top w:val="none" w:sz="0" w:space="0" w:color="auto"/>
        <w:left w:val="none" w:sz="0" w:space="0" w:color="auto"/>
        <w:bottom w:val="none" w:sz="0" w:space="0" w:color="auto"/>
        <w:right w:val="none" w:sz="0" w:space="0" w:color="auto"/>
      </w:divBdr>
    </w:div>
    <w:div w:id="2141461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ointu@yorksj.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wresearch.org/fact-tank/2017/11/01/how-wealth-inequality-has-changed-in-the-u-s-since-the-great-recession-by-race-ethnicity-and-inc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mc.org/download/474258/data/msq2016repor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sointu@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68521-7085-463F-9AFE-7D0D6EC8C15C}">
  <ds:schemaRefs>
    <ds:schemaRef ds:uri="http://schemas.microsoft.com/office/2006/documentManagement/types"/>
    <ds:schemaRef ds:uri="http://schemas.openxmlformats.org/package/2006/metadata/core-properties"/>
    <ds:schemaRef ds:uri="http://purl.org/dc/dcmitype/"/>
    <ds:schemaRef ds:uri="http://purl.org/dc/elements/1.1/"/>
    <ds:schemaRef ds:uri="7657b7af-29bc-44ca-92cf-865e5fb068b6"/>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D20CB42-B9AF-4483-8C0A-94D03458D052}">
  <ds:schemaRefs>
    <ds:schemaRef ds:uri="http://schemas.microsoft.com/sharepoint/v3/contenttype/forms"/>
  </ds:schemaRefs>
</ds:datastoreItem>
</file>

<file path=customXml/itemProps3.xml><?xml version="1.0" encoding="utf-8"?>
<ds:datastoreItem xmlns:ds="http://schemas.openxmlformats.org/officeDocument/2006/customXml" ds:itemID="{06F2C911-DDA6-4355-8F31-9C07BCE6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7976</Words>
  <Characters>47384</Characters>
  <Application>Microsoft Office Word</Application>
  <DocSecurity>4</DocSecurity>
  <Lines>789</Lines>
  <Paragraphs>210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Abstract</vt:lpstr>
      <vt:lpstr>Introduction</vt:lpstr>
      <vt:lpstr>Methods</vt:lpstr>
      <vt:lpstr>Challenges and a super power </vt:lpstr>
      <vt:lpstr>Discussion</vt:lpstr>
      <vt:lpstr>Conclusion</vt:lpstr>
      <vt:lpstr>Acknowledgements</vt:lpstr>
      <vt:lpstr>References</vt:lpstr>
      <vt:lpstr>For correspondence</vt:lpstr>
    </vt:vector>
  </TitlesOfParts>
  <Company/>
  <LinksUpToDate>false</LinksUpToDate>
  <CharactersWithSpaces>55150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Ruth Mardall (R.Mardall)</cp:lastModifiedBy>
  <cp:revision>2</cp:revision>
  <dcterms:created xsi:type="dcterms:W3CDTF">2019-11-27T16:30:00Z</dcterms:created>
  <dcterms:modified xsi:type="dcterms:W3CDTF">2019-11-27T16:30:00Z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