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F4FF" w14:textId="6B071702" w:rsidR="0008478D" w:rsidRPr="00B526A9" w:rsidRDefault="0008478D" w:rsidP="00B526A9">
      <w:pPr>
        <w:pStyle w:val="Title"/>
        <w:jc w:val="center"/>
        <w:rPr>
          <w:rFonts w:ascii="Times New Roman" w:hAnsi="Times New Roman" w:cs="Times New Roman"/>
          <w:sz w:val="28"/>
          <w:szCs w:val="28"/>
        </w:rPr>
      </w:pPr>
      <w:r w:rsidRPr="00B526A9">
        <w:rPr>
          <w:rFonts w:ascii="Times New Roman" w:hAnsi="Times New Roman" w:cs="Times New Roman"/>
          <w:sz w:val="28"/>
          <w:szCs w:val="28"/>
        </w:rPr>
        <w:t xml:space="preserve">Evaluating Flood Adaptation </w:t>
      </w:r>
      <w:r w:rsidR="00E43CDF" w:rsidRPr="00B526A9">
        <w:rPr>
          <w:rFonts w:ascii="Times New Roman" w:hAnsi="Times New Roman" w:cs="Times New Roman"/>
          <w:sz w:val="28"/>
          <w:szCs w:val="28"/>
        </w:rPr>
        <w:t xml:space="preserve">Governance </w:t>
      </w:r>
      <w:r w:rsidRPr="00B526A9">
        <w:rPr>
          <w:rFonts w:ascii="Times New Roman" w:hAnsi="Times New Roman" w:cs="Times New Roman"/>
          <w:sz w:val="28"/>
          <w:szCs w:val="28"/>
        </w:rPr>
        <w:t>in the city of Calabar, Nigeria</w:t>
      </w:r>
    </w:p>
    <w:p w14:paraId="0A0A9EF1" w14:textId="77777777" w:rsidR="00B526A9" w:rsidRPr="00B526A9" w:rsidRDefault="00B526A9" w:rsidP="00B526A9">
      <w:pPr>
        <w:spacing w:after="0" w:line="240" w:lineRule="auto"/>
        <w:jc w:val="center"/>
        <w:rPr>
          <w:rFonts w:ascii="Times New Roman" w:hAnsi="Times New Roman" w:cs="Times New Roman"/>
          <w:b/>
          <w:bCs/>
          <w:color w:val="auto"/>
          <w:sz w:val="24"/>
          <w:szCs w:val="24"/>
        </w:rPr>
      </w:pPr>
    </w:p>
    <w:p w14:paraId="6E99990D" w14:textId="77777777" w:rsidR="0008478D" w:rsidRPr="0008478D" w:rsidRDefault="0008478D" w:rsidP="0008478D">
      <w:pPr>
        <w:spacing w:after="0" w:line="240" w:lineRule="auto"/>
        <w:jc w:val="center"/>
        <w:rPr>
          <w:rFonts w:ascii="Times New Roman" w:hAnsi="Times New Roman" w:cs="Times New Roman"/>
          <w:color w:val="auto"/>
          <w:sz w:val="24"/>
          <w:szCs w:val="24"/>
        </w:rPr>
      </w:pPr>
    </w:p>
    <w:p w14:paraId="5F300FA0" w14:textId="7D9A3754" w:rsidR="0008478D" w:rsidRPr="0008478D" w:rsidRDefault="0008478D" w:rsidP="00B526A9">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 xml:space="preserve">Olalekan Adekola12*; Jessica Lamond1; Ibidun Adelekan3; </w:t>
      </w:r>
      <w:proofErr w:type="spellStart"/>
      <w:r w:rsidRPr="0008478D">
        <w:rPr>
          <w:rFonts w:ascii="Times New Roman" w:hAnsi="Times New Roman" w:cs="Times New Roman"/>
          <w:color w:val="auto"/>
          <w:sz w:val="24"/>
          <w:szCs w:val="24"/>
        </w:rPr>
        <w:t>Eze</w:t>
      </w:r>
      <w:proofErr w:type="spellEnd"/>
      <w:r w:rsidRPr="0008478D">
        <w:rPr>
          <w:rFonts w:ascii="Times New Roman" w:hAnsi="Times New Roman" w:cs="Times New Roman"/>
          <w:color w:val="auto"/>
          <w:sz w:val="24"/>
          <w:szCs w:val="24"/>
        </w:rPr>
        <w:t xml:space="preserve"> Bassey Eze4</w:t>
      </w:r>
    </w:p>
    <w:p w14:paraId="51D4678F" w14:textId="77777777" w:rsidR="0008478D" w:rsidRPr="0008478D" w:rsidRDefault="0008478D" w:rsidP="0008478D">
      <w:pPr>
        <w:spacing w:after="0" w:line="240" w:lineRule="auto"/>
        <w:jc w:val="center"/>
        <w:rPr>
          <w:rFonts w:ascii="Times New Roman" w:hAnsi="Times New Roman" w:cs="Times New Roman"/>
          <w:color w:val="auto"/>
          <w:sz w:val="24"/>
          <w:szCs w:val="24"/>
        </w:rPr>
      </w:pPr>
    </w:p>
    <w:p w14:paraId="5C95AB25" w14:textId="77777777" w:rsidR="0008478D" w:rsidRPr="0008478D" w:rsidRDefault="0008478D" w:rsidP="0008478D">
      <w:pPr>
        <w:spacing w:after="0" w:line="240" w:lineRule="auto"/>
        <w:jc w:val="center"/>
        <w:rPr>
          <w:rFonts w:ascii="Times New Roman" w:hAnsi="Times New Roman" w:cs="Times New Roman"/>
          <w:color w:val="auto"/>
          <w:sz w:val="24"/>
          <w:szCs w:val="24"/>
        </w:rPr>
      </w:pPr>
    </w:p>
    <w:p w14:paraId="74D38E3E"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1 Department of Architecture and the Built Environment, University of West of England, UK</w:t>
      </w:r>
    </w:p>
    <w:p w14:paraId="7304DEA0"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2 Department of Geography, York St John University, UK</w:t>
      </w:r>
    </w:p>
    <w:p w14:paraId="1CDD94F1"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3 Department of Geography, University of Ibadan, Nigeria</w:t>
      </w:r>
    </w:p>
    <w:p w14:paraId="31A002E1" w14:textId="04DD1754" w:rsidR="0008478D" w:rsidRDefault="0008478D" w:rsidP="00B526A9">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4 Department of Geography and Regional Planning, University of Calabar, Nigeria</w:t>
      </w:r>
    </w:p>
    <w:p w14:paraId="30D4AEBC" w14:textId="77777777" w:rsidR="00B526A9" w:rsidRPr="0008478D" w:rsidRDefault="00B526A9" w:rsidP="00B526A9">
      <w:pPr>
        <w:spacing w:after="0" w:line="240" w:lineRule="auto"/>
        <w:rPr>
          <w:rFonts w:ascii="Times New Roman" w:hAnsi="Times New Roman" w:cs="Times New Roman"/>
          <w:color w:val="auto"/>
          <w:sz w:val="24"/>
          <w:szCs w:val="24"/>
        </w:rPr>
      </w:pPr>
    </w:p>
    <w:p w14:paraId="629B3AB7" w14:textId="77777777" w:rsidR="0008478D" w:rsidRPr="0008478D" w:rsidRDefault="0008478D" w:rsidP="0008478D">
      <w:pPr>
        <w:spacing w:after="0" w:line="240" w:lineRule="auto"/>
        <w:jc w:val="center"/>
        <w:rPr>
          <w:rFonts w:ascii="Times New Roman" w:hAnsi="Times New Roman" w:cs="Times New Roman"/>
          <w:color w:val="auto"/>
          <w:sz w:val="24"/>
          <w:szCs w:val="24"/>
        </w:rPr>
      </w:pPr>
    </w:p>
    <w:p w14:paraId="78287B88"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*Corresponding author:</w:t>
      </w:r>
    </w:p>
    <w:p w14:paraId="441816AE"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Olalekan Adekola</w:t>
      </w:r>
    </w:p>
    <w:p w14:paraId="6B2AD7DE"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Architecture and the Built Environment Faculty of Environment and Technology</w:t>
      </w:r>
    </w:p>
    <w:p w14:paraId="65A84480"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University of the West of England</w:t>
      </w:r>
    </w:p>
    <w:p w14:paraId="0358CF3A"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Frenchay Campus</w:t>
      </w:r>
    </w:p>
    <w:p w14:paraId="011286B1"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Coldharbour Lane</w:t>
      </w:r>
    </w:p>
    <w:p w14:paraId="3EC5E4A1"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Bristol BS16 1QY</w:t>
      </w:r>
    </w:p>
    <w:p w14:paraId="48E0D466" w14:textId="77777777" w:rsidR="0008478D" w:rsidRPr="0008478D" w:rsidRDefault="0008478D" w:rsidP="0008478D">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lekan.adekola@uwe.ac.uk</w:t>
      </w:r>
    </w:p>
    <w:p w14:paraId="76099AD3" w14:textId="77777777" w:rsidR="0008478D" w:rsidRPr="0008478D" w:rsidRDefault="0008478D" w:rsidP="00D7039C">
      <w:pPr>
        <w:spacing w:after="0" w:line="240" w:lineRule="auto"/>
        <w:jc w:val="center"/>
        <w:rPr>
          <w:rFonts w:ascii="Times New Roman" w:hAnsi="Times New Roman" w:cs="Times New Roman"/>
          <w:color w:val="auto"/>
          <w:sz w:val="24"/>
          <w:szCs w:val="24"/>
        </w:rPr>
      </w:pPr>
      <w:r w:rsidRPr="0008478D">
        <w:rPr>
          <w:rFonts w:ascii="Times New Roman" w:hAnsi="Times New Roman" w:cs="Times New Roman"/>
          <w:color w:val="auto"/>
          <w:sz w:val="24"/>
          <w:szCs w:val="24"/>
        </w:rPr>
        <w:t>Tel +44(0)1173287578</w:t>
      </w:r>
    </w:p>
    <w:p w14:paraId="4010C18D" w14:textId="77777777" w:rsidR="0008478D" w:rsidRDefault="0008478D">
      <w:pPr>
        <w:suppressAutoHyphens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p>
    <w:p w14:paraId="520EF7BF" w14:textId="1DF6E709" w:rsidR="007D21B1" w:rsidRPr="00B526A9" w:rsidRDefault="00FA2414" w:rsidP="00B526A9">
      <w:pPr>
        <w:pStyle w:val="Title"/>
        <w:rPr>
          <w:rFonts w:ascii="Times New Roman" w:eastAsia="Times New Roman" w:hAnsi="Times New Roman" w:cs="Times New Roman"/>
          <w:sz w:val="28"/>
          <w:szCs w:val="28"/>
        </w:rPr>
      </w:pPr>
      <w:r w:rsidRPr="00B526A9">
        <w:rPr>
          <w:rFonts w:ascii="Times New Roman" w:hAnsi="Times New Roman" w:cs="Times New Roman"/>
          <w:sz w:val="28"/>
          <w:szCs w:val="28"/>
        </w:rPr>
        <w:lastRenderedPageBreak/>
        <w:t>Evaluating Flood Adaptation Governance in the city of Calabar, Nigeria</w:t>
      </w:r>
    </w:p>
    <w:p w14:paraId="2602A07D" w14:textId="1B810DD0" w:rsidR="00033459" w:rsidRDefault="00033459">
      <w:pPr>
        <w:spacing w:after="0" w:line="240" w:lineRule="auto"/>
        <w:jc w:val="center"/>
        <w:rPr>
          <w:rFonts w:ascii="Times New Roman" w:eastAsia="Times New Roman" w:hAnsi="Times New Roman" w:cs="Times New Roman"/>
          <w:color w:val="auto"/>
          <w:sz w:val="24"/>
          <w:szCs w:val="24"/>
        </w:rPr>
      </w:pPr>
    </w:p>
    <w:p w14:paraId="40FBB257" w14:textId="77777777" w:rsidR="001E6662" w:rsidRPr="0066306E" w:rsidRDefault="001E6662">
      <w:pPr>
        <w:spacing w:after="0" w:line="240" w:lineRule="auto"/>
        <w:jc w:val="center"/>
        <w:rPr>
          <w:rFonts w:ascii="Times New Roman" w:eastAsia="Times New Roman" w:hAnsi="Times New Roman" w:cs="Times New Roman"/>
          <w:color w:val="auto"/>
          <w:sz w:val="24"/>
          <w:szCs w:val="24"/>
        </w:rPr>
      </w:pPr>
    </w:p>
    <w:p w14:paraId="34555BBB" w14:textId="77777777" w:rsidR="007D21B1" w:rsidRPr="0066306E" w:rsidRDefault="007D21B1" w:rsidP="00B526A9">
      <w:pPr>
        <w:pStyle w:val="Heading1"/>
        <w:rPr>
          <w:shd w:val="clear" w:color="auto" w:fill="FFFFFF"/>
        </w:rPr>
      </w:pPr>
      <w:r w:rsidRPr="0066306E">
        <w:t>Abstract</w:t>
      </w:r>
      <w:bookmarkStart w:id="0" w:name="_GoBack"/>
      <w:bookmarkEnd w:id="0"/>
    </w:p>
    <w:p w14:paraId="49ACE841" w14:textId="69A1D554" w:rsidR="007D21B1" w:rsidRPr="008736F0" w:rsidRDefault="007D21B1" w:rsidP="00E31894">
      <w:pPr>
        <w:spacing w:after="0" w:line="240" w:lineRule="auto"/>
        <w:jc w:val="both"/>
        <w:rPr>
          <w:rFonts w:ascii="Times New Roman" w:eastAsia="Times New Roman" w:hAnsi="Times New Roman" w:cs="Times New Roman"/>
          <w:color w:val="auto"/>
          <w:sz w:val="24"/>
          <w:szCs w:val="24"/>
        </w:rPr>
      </w:pPr>
      <w:r w:rsidRPr="008736F0">
        <w:rPr>
          <w:rFonts w:ascii="Times New Roman" w:hAnsi="Times New Roman" w:cs="Times New Roman"/>
          <w:color w:val="auto"/>
          <w:sz w:val="24"/>
          <w:szCs w:val="24"/>
          <w:shd w:val="clear" w:color="auto" w:fill="FFFFFF"/>
        </w:rPr>
        <w:t xml:space="preserve">There is increasing demand for cities in developing societies to </w:t>
      </w:r>
      <w:r w:rsidR="008B5DBE" w:rsidRPr="008736F0">
        <w:rPr>
          <w:rFonts w:ascii="Times New Roman" w:hAnsi="Times New Roman" w:cs="Times New Roman"/>
          <w:color w:val="auto"/>
          <w:sz w:val="24"/>
          <w:szCs w:val="24"/>
          <w:shd w:val="clear" w:color="auto" w:fill="FFFFFF"/>
        </w:rPr>
        <w:t>embed</w:t>
      </w:r>
      <w:r w:rsidRPr="008736F0">
        <w:rPr>
          <w:rFonts w:ascii="Times New Roman" w:hAnsi="Times New Roman" w:cs="Times New Roman"/>
          <w:color w:val="auto"/>
          <w:sz w:val="24"/>
          <w:szCs w:val="24"/>
          <w:shd w:val="clear" w:color="auto" w:fill="FFFFFF"/>
        </w:rPr>
        <w:t xml:space="preserve"> climate adaptation into policies and practices. </w:t>
      </w:r>
      <w:r w:rsidR="00522B50">
        <w:rPr>
          <w:rFonts w:ascii="Times New Roman" w:hAnsi="Times New Roman" w:cs="Times New Roman"/>
          <w:color w:val="auto"/>
          <w:sz w:val="24"/>
          <w:szCs w:val="24"/>
          <w:shd w:val="clear" w:color="auto" w:fill="FFFFFF"/>
        </w:rPr>
        <w:t xml:space="preserve">This has implications for the governance system. However, focus is often on </w:t>
      </w:r>
      <w:r w:rsidR="00522B50" w:rsidRPr="008736F0">
        <w:rPr>
          <w:rFonts w:ascii="Times New Roman" w:eastAsia="Times New Roman" w:hAnsi="Times New Roman" w:cs="Times New Roman"/>
          <w:color w:val="auto"/>
          <w:sz w:val="24"/>
          <w:szCs w:val="24"/>
        </w:rPr>
        <w:t>traditional hierarchical forms of governing and governing by network</w:t>
      </w:r>
      <w:r w:rsidR="00522B50">
        <w:rPr>
          <w:rFonts w:ascii="Times New Roman" w:eastAsia="Times New Roman" w:hAnsi="Times New Roman" w:cs="Times New Roman"/>
          <w:color w:val="auto"/>
          <w:sz w:val="24"/>
          <w:szCs w:val="24"/>
        </w:rPr>
        <w:t xml:space="preserve"> neglecting other forms of governing. </w:t>
      </w:r>
      <w:r w:rsidRPr="008736F0">
        <w:rPr>
          <w:rFonts w:ascii="Times New Roman" w:eastAsia="Times New Roman" w:hAnsi="Times New Roman" w:cs="Times New Roman"/>
          <w:color w:val="auto"/>
          <w:sz w:val="24"/>
          <w:szCs w:val="24"/>
        </w:rPr>
        <w:t>This raises fundamental questions concerning how</w:t>
      </w:r>
      <w:r w:rsidR="00522B50">
        <w:rPr>
          <w:rFonts w:ascii="Times New Roman" w:eastAsia="Times New Roman" w:hAnsi="Times New Roman" w:cs="Times New Roman"/>
          <w:color w:val="auto"/>
          <w:sz w:val="24"/>
          <w:szCs w:val="24"/>
        </w:rPr>
        <w:t xml:space="preserve"> </w:t>
      </w:r>
      <w:r w:rsidR="00522B50" w:rsidRPr="008736F0">
        <w:rPr>
          <w:rStyle w:val="Hyperlink0"/>
          <w:rFonts w:eastAsia="Calibri"/>
          <w:color w:val="auto"/>
        </w:rPr>
        <w:t>governing arrangements support or, alternatively, constrain</w:t>
      </w:r>
      <w:r w:rsidR="00522B50">
        <w:rPr>
          <w:rStyle w:val="Hyperlink0"/>
          <w:rFonts w:eastAsia="Calibri"/>
          <w:color w:val="auto"/>
        </w:rPr>
        <w:t xml:space="preserve"> climate hazard management. </w:t>
      </w:r>
      <w:r w:rsidRPr="008736F0">
        <w:rPr>
          <w:rFonts w:ascii="Times New Roman" w:eastAsia="Times New Roman" w:hAnsi="Times New Roman" w:cs="Times New Roman"/>
          <w:color w:val="auto"/>
          <w:sz w:val="24"/>
          <w:szCs w:val="24"/>
        </w:rPr>
        <w:t>Taking the city of Calabar</w:t>
      </w:r>
      <w:r w:rsidR="00F928A2">
        <w:rPr>
          <w:rFonts w:ascii="Times New Roman" w:eastAsia="Times New Roman" w:hAnsi="Times New Roman" w:cs="Times New Roman"/>
          <w:color w:val="auto"/>
          <w:sz w:val="24"/>
          <w:szCs w:val="24"/>
        </w:rPr>
        <w:t xml:space="preserve"> in</w:t>
      </w:r>
      <w:r w:rsidRPr="008736F0">
        <w:rPr>
          <w:rFonts w:ascii="Times New Roman" w:eastAsia="Times New Roman" w:hAnsi="Times New Roman" w:cs="Times New Roman"/>
          <w:color w:val="auto"/>
          <w:sz w:val="24"/>
          <w:szCs w:val="24"/>
        </w:rPr>
        <w:t xml:space="preserve"> Nigeria</w:t>
      </w:r>
      <w:r w:rsidR="00F928A2">
        <w:rPr>
          <w:rFonts w:ascii="Times New Roman" w:eastAsia="Times New Roman" w:hAnsi="Times New Roman" w:cs="Times New Roman"/>
          <w:color w:val="auto"/>
          <w:sz w:val="24"/>
          <w:szCs w:val="24"/>
        </w:rPr>
        <w:t>,</w:t>
      </w:r>
      <w:r w:rsidRPr="008736F0">
        <w:rPr>
          <w:rFonts w:ascii="Times New Roman" w:eastAsia="Times New Roman" w:hAnsi="Times New Roman" w:cs="Times New Roman"/>
          <w:color w:val="auto"/>
          <w:sz w:val="24"/>
          <w:szCs w:val="24"/>
        </w:rPr>
        <w:t xml:space="preserve"> </w:t>
      </w:r>
      <w:r w:rsidR="00E43CDF">
        <w:rPr>
          <w:rFonts w:ascii="Times New Roman" w:eastAsia="Times New Roman" w:hAnsi="Times New Roman" w:cs="Times New Roman"/>
          <w:color w:val="auto"/>
          <w:sz w:val="24"/>
          <w:szCs w:val="24"/>
        </w:rPr>
        <w:t xml:space="preserve">where flooding </w:t>
      </w:r>
      <w:r w:rsidR="00F928A2">
        <w:rPr>
          <w:rFonts w:ascii="Times New Roman" w:eastAsia="Times New Roman" w:hAnsi="Times New Roman" w:cs="Times New Roman"/>
          <w:color w:val="auto"/>
          <w:sz w:val="24"/>
          <w:szCs w:val="24"/>
        </w:rPr>
        <w:t xml:space="preserve">is a major hazard, </w:t>
      </w:r>
      <w:r w:rsidRPr="008736F0">
        <w:rPr>
          <w:rFonts w:ascii="Times New Roman" w:eastAsia="Times New Roman" w:hAnsi="Times New Roman" w:cs="Times New Roman"/>
          <w:color w:val="auto"/>
          <w:sz w:val="24"/>
          <w:szCs w:val="24"/>
        </w:rPr>
        <w:t xml:space="preserve">as an empirical case study, this paper consists of three elements. </w:t>
      </w:r>
      <w:r w:rsidRPr="008736F0">
        <w:rPr>
          <w:rFonts w:ascii="Times New Roman" w:hAnsi="Times New Roman" w:cs="Times New Roman"/>
          <w:color w:val="auto"/>
          <w:sz w:val="24"/>
          <w:szCs w:val="24"/>
          <w:shd w:val="clear" w:color="auto" w:fill="FFFFFF"/>
        </w:rPr>
        <w:t xml:space="preserve">First, the study assesses existing approaches to </w:t>
      </w:r>
      <w:r w:rsidR="00E31894">
        <w:rPr>
          <w:rFonts w:ascii="Times New Roman" w:hAnsi="Times New Roman" w:cs="Times New Roman"/>
          <w:color w:val="auto"/>
          <w:sz w:val="24"/>
          <w:szCs w:val="24"/>
          <w:shd w:val="clear" w:color="auto" w:fill="FFFFFF"/>
        </w:rPr>
        <w:t>adapting</w:t>
      </w:r>
      <w:r w:rsidR="00044029">
        <w:rPr>
          <w:rFonts w:ascii="Times New Roman" w:hAnsi="Times New Roman" w:cs="Times New Roman"/>
          <w:color w:val="auto"/>
          <w:sz w:val="24"/>
          <w:szCs w:val="24"/>
          <w:shd w:val="clear" w:color="auto" w:fill="FFFFFF"/>
        </w:rPr>
        <w:t xml:space="preserve"> to</w:t>
      </w:r>
      <w:r w:rsidR="00E31894" w:rsidRPr="008736F0">
        <w:rPr>
          <w:rFonts w:ascii="Times New Roman" w:hAnsi="Times New Roman" w:cs="Times New Roman"/>
          <w:color w:val="auto"/>
          <w:sz w:val="24"/>
          <w:szCs w:val="24"/>
          <w:shd w:val="clear" w:color="auto" w:fill="FFFFFF"/>
        </w:rPr>
        <w:t xml:space="preserve"> </w:t>
      </w:r>
      <w:r w:rsidRPr="008736F0">
        <w:rPr>
          <w:rFonts w:ascii="Times New Roman" w:hAnsi="Times New Roman" w:cs="Times New Roman"/>
          <w:color w:val="auto"/>
          <w:sz w:val="24"/>
          <w:szCs w:val="24"/>
          <w:shd w:val="clear" w:color="auto" w:fill="FFFFFF"/>
        </w:rPr>
        <w:t>climat</w:t>
      </w:r>
      <w:r w:rsidR="00044029">
        <w:rPr>
          <w:rFonts w:ascii="Times New Roman" w:hAnsi="Times New Roman" w:cs="Times New Roman"/>
          <w:color w:val="auto"/>
          <w:sz w:val="24"/>
          <w:szCs w:val="24"/>
          <w:shd w:val="clear" w:color="auto" w:fill="FFFFFF"/>
        </w:rPr>
        <w:t>e</w:t>
      </w:r>
      <w:r w:rsidRPr="008736F0">
        <w:rPr>
          <w:rFonts w:ascii="Times New Roman" w:hAnsi="Times New Roman" w:cs="Times New Roman"/>
          <w:color w:val="auto"/>
          <w:sz w:val="24"/>
          <w:szCs w:val="24"/>
          <w:shd w:val="clear" w:color="auto" w:fill="FFFFFF"/>
        </w:rPr>
        <w:t xml:space="preserve"> hazards. Second, it </w:t>
      </w:r>
      <w:r w:rsidR="00044029">
        <w:rPr>
          <w:rFonts w:ascii="Times New Roman" w:hAnsi="Times New Roman" w:cs="Times New Roman"/>
          <w:color w:val="auto"/>
          <w:sz w:val="24"/>
          <w:szCs w:val="24"/>
          <w:shd w:val="clear" w:color="auto" w:fill="FFFFFF"/>
        </w:rPr>
        <w:t xml:space="preserve">seeks </w:t>
      </w:r>
      <w:r w:rsidR="00E31894">
        <w:rPr>
          <w:rFonts w:ascii="Times New Roman" w:hAnsi="Times New Roman" w:cs="Times New Roman"/>
          <w:color w:val="auto"/>
          <w:sz w:val="24"/>
          <w:szCs w:val="24"/>
          <w:shd w:val="clear" w:color="auto" w:fill="FFFFFF"/>
        </w:rPr>
        <w:t xml:space="preserve">to understand the governance systems adopted </w:t>
      </w:r>
      <w:r w:rsidR="00E31894" w:rsidRPr="00E31894">
        <w:rPr>
          <w:rFonts w:ascii="Times New Roman" w:hAnsi="Times New Roman" w:cs="Times New Roman"/>
          <w:color w:val="auto"/>
          <w:sz w:val="24"/>
          <w:szCs w:val="24"/>
          <w:shd w:val="clear" w:color="auto" w:fill="FFFFFF"/>
        </w:rPr>
        <w:t>in the context of flood adaptation</w:t>
      </w:r>
      <w:r w:rsidR="00E31894">
        <w:rPr>
          <w:rFonts w:ascii="Times New Roman" w:hAnsi="Times New Roman" w:cs="Times New Roman"/>
          <w:color w:val="auto"/>
          <w:sz w:val="24"/>
          <w:szCs w:val="24"/>
          <w:shd w:val="clear" w:color="auto" w:fill="FFFFFF"/>
        </w:rPr>
        <w:t xml:space="preserve"> and their implication for practice. </w:t>
      </w:r>
      <w:r w:rsidRPr="008736F0">
        <w:rPr>
          <w:rFonts w:ascii="Times New Roman" w:hAnsi="Times New Roman" w:cs="Times New Roman"/>
          <w:color w:val="auto"/>
          <w:sz w:val="24"/>
          <w:szCs w:val="24"/>
          <w:shd w:val="clear" w:color="auto" w:fill="FFFFFF"/>
        </w:rPr>
        <w:t>Third, the strategies necessary for an improved implementation of climate hazard adaptation at local governance level</w:t>
      </w:r>
      <w:r w:rsidR="00E43CDF">
        <w:rPr>
          <w:rFonts w:ascii="Times New Roman" w:hAnsi="Times New Roman" w:cs="Times New Roman"/>
          <w:color w:val="auto"/>
          <w:sz w:val="24"/>
          <w:szCs w:val="24"/>
          <w:shd w:val="clear" w:color="auto" w:fill="FFFFFF"/>
        </w:rPr>
        <w:t xml:space="preserve"> is examined</w:t>
      </w:r>
      <w:r w:rsidRPr="008736F0">
        <w:rPr>
          <w:rFonts w:ascii="Times New Roman" w:hAnsi="Times New Roman" w:cs="Times New Roman"/>
          <w:color w:val="auto"/>
          <w:sz w:val="24"/>
          <w:szCs w:val="24"/>
          <w:shd w:val="clear" w:color="auto" w:fill="FFFFFF"/>
        </w:rPr>
        <w:t>. The study is based on</w:t>
      </w:r>
      <w:r w:rsidR="00687288">
        <w:rPr>
          <w:rFonts w:ascii="Times New Roman" w:hAnsi="Times New Roman" w:cs="Times New Roman"/>
          <w:color w:val="auto"/>
          <w:sz w:val="24"/>
          <w:szCs w:val="24"/>
          <w:shd w:val="clear" w:color="auto" w:fill="FFFFFF"/>
        </w:rPr>
        <w:t xml:space="preserve"> a</w:t>
      </w:r>
      <w:r w:rsidR="00522B50">
        <w:rPr>
          <w:rFonts w:ascii="Times New Roman" w:hAnsi="Times New Roman" w:cs="Times New Roman"/>
          <w:color w:val="auto"/>
          <w:sz w:val="24"/>
          <w:szCs w:val="24"/>
          <w:shd w:val="clear" w:color="auto" w:fill="FFFFFF"/>
        </w:rPr>
        <w:t xml:space="preserve"> </w:t>
      </w:r>
      <w:r w:rsidR="00687288">
        <w:rPr>
          <w:rFonts w:ascii="Times New Roman" w:hAnsi="Times New Roman" w:cs="Times New Roman"/>
          <w:color w:val="auto"/>
          <w:sz w:val="24"/>
          <w:szCs w:val="24"/>
          <w:shd w:val="clear" w:color="auto" w:fill="FFFFFF"/>
        </w:rPr>
        <w:t xml:space="preserve">stakeholder workshop </w:t>
      </w:r>
      <w:r w:rsidR="00E31894">
        <w:rPr>
          <w:rFonts w:ascii="Times New Roman" w:hAnsi="Times New Roman" w:cs="Times New Roman"/>
          <w:color w:val="auto"/>
          <w:sz w:val="24"/>
          <w:szCs w:val="24"/>
          <w:shd w:val="clear" w:color="auto" w:fill="FFFFFF"/>
        </w:rPr>
        <w:t xml:space="preserve">and </w:t>
      </w:r>
      <w:r w:rsidR="00E31894" w:rsidRPr="008736F0">
        <w:rPr>
          <w:rFonts w:ascii="Times New Roman" w:hAnsi="Times New Roman" w:cs="Times New Roman"/>
          <w:color w:val="auto"/>
          <w:sz w:val="24"/>
          <w:szCs w:val="24"/>
          <w:shd w:val="clear" w:color="auto" w:fill="FFFFFF"/>
        </w:rPr>
        <w:t>document</w:t>
      </w:r>
      <w:r w:rsidRPr="008736F0">
        <w:rPr>
          <w:rFonts w:ascii="Times New Roman" w:hAnsi="Times New Roman" w:cs="Times New Roman"/>
          <w:color w:val="auto"/>
          <w:sz w:val="24"/>
          <w:szCs w:val="24"/>
          <w:shd w:val="clear" w:color="auto" w:fill="FFFFFF"/>
        </w:rPr>
        <w:t xml:space="preserve"> analysis. It shows that</w:t>
      </w:r>
      <w:r w:rsidR="00044029">
        <w:rPr>
          <w:rFonts w:ascii="Times New Roman" w:hAnsi="Times New Roman" w:cs="Times New Roman"/>
          <w:color w:val="auto"/>
          <w:sz w:val="24"/>
          <w:szCs w:val="24"/>
          <w:shd w:val="clear" w:color="auto" w:fill="FFFFFF"/>
        </w:rPr>
        <w:t>,</w:t>
      </w:r>
      <w:r w:rsidRPr="008736F0">
        <w:rPr>
          <w:rFonts w:ascii="Times New Roman" w:hAnsi="Times New Roman" w:cs="Times New Roman"/>
          <w:color w:val="auto"/>
          <w:sz w:val="24"/>
          <w:szCs w:val="24"/>
          <w:shd w:val="clear" w:color="auto" w:fill="FFFFFF"/>
        </w:rPr>
        <w:t xml:space="preserve"> despite </w:t>
      </w:r>
      <w:r w:rsidR="0008478D">
        <w:rPr>
          <w:rFonts w:ascii="Times New Roman" w:hAnsi="Times New Roman" w:cs="Times New Roman"/>
          <w:color w:val="auto"/>
          <w:sz w:val="24"/>
          <w:szCs w:val="24"/>
          <w:shd w:val="clear" w:color="auto" w:fill="FFFFFF"/>
        </w:rPr>
        <w:t>calls for</w:t>
      </w:r>
      <w:r w:rsidRPr="008736F0">
        <w:rPr>
          <w:rFonts w:ascii="Times New Roman" w:hAnsi="Times New Roman" w:cs="Times New Roman"/>
          <w:color w:val="auto"/>
          <w:sz w:val="24"/>
          <w:szCs w:val="24"/>
          <w:shd w:val="clear" w:color="auto" w:fill="FFFFFF"/>
        </w:rPr>
        <w:t xml:space="preserve"> </w:t>
      </w:r>
      <w:r w:rsidR="00E31894">
        <w:rPr>
          <w:rFonts w:ascii="Times New Roman" w:hAnsi="Times New Roman" w:cs="Times New Roman"/>
          <w:color w:val="auto"/>
          <w:sz w:val="24"/>
          <w:szCs w:val="24"/>
          <w:shd w:val="clear" w:color="auto" w:fill="FFFFFF"/>
        </w:rPr>
        <w:t xml:space="preserve">decentralised governance and prevalence of </w:t>
      </w:r>
      <w:r w:rsidRPr="008736F0">
        <w:rPr>
          <w:rFonts w:ascii="Times New Roman" w:hAnsi="Times New Roman" w:cs="Times New Roman"/>
          <w:color w:val="auto"/>
          <w:sz w:val="24"/>
          <w:szCs w:val="24"/>
          <w:shd w:val="clear" w:color="auto" w:fill="FFFFFF"/>
        </w:rPr>
        <w:t xml:space="preserve">a </w:t>
      </w:r>
      <w:r w:rsidR="0008478D">
        <w:rPr>
          <w:rFonts w:ascii="Times New Roman" w:hAnsi="Times New Roman" w:cs="Times New Roman"/>
          <w:color w:val="auto"/>
          <w:sz w:val="24"/>
          <w:szCs w:val="24"/>
          <w:shd w:val="clear" w:color="auto" w:fill="FFFFFF"/>
        </w:rPr>
        <w:t>hierarchical system</w:t>
      </w:r>
      <w:r w:rsidR="00E31894">
        <w:rPr>
          <w:rFonts w:ascii="Times New Roman" w:hAnsi="Times New Roman" w:cs="Times New Roman"/>
          <w:color w:val="auto"/>
          <w:sz w:val="24"/>
          <w:szCs w:val="24"/>
          <w:shd w:val="clear" w:color="auto" w:fill="FFFFFF"/>
        </w:rPr>
        <w:t xml:space="preserve">, other forms of governing </w:t>
      </w:r>
      <w:r w:rsidR="00E31894" w:rsidRPr="00E31894">
        <w:rPr>
          <w:rFonts w:ascii="Times New Roman" w:hAnsi="Times New Roman" w:cs="Times New Roman"/>
          <w:color w:val="auto"/>
          <w:sz w:val="24"/>
          <w:szCs w:val="24"/>
          <w:shd w:val="clear" w:color="auto" w:fill="FFFFFF"/>
        </w:rPr>
        <w:t xml:space="preserve">coexist alongside </w:t>
      </w:r>
      <w:r w:rsidR="00405B08">
        <w:rPr>
          <w:rFonts w:ascii="Times New Roman" w:hAnsi="Times New Roman" w:cs="Times New Roman"/>
          <w:color w:val="auto"/>
          <w:sz w:val="24"/>
          <w:szCs w:val="24"/>
          <w:shd w:val="clear" w:color="auto" w:fill="FFFFFF"/>
        </w:rPr>
        <w:t>these</w:t>
      </w:r>
      <w:r w:rsidR="00405B08" w:rsidRPr="00E31894">
        <w:rPr>
          <w:rFonts w:ascii="Times New Roman" w:hAnsi="Times New Roman" w:cs="Times New Roman"/>
          <w:color w:val="auto"/>
          <w:sz w:val="24"/>
          <w:szCs w:val="24"/>
          <w:shd w:val="clear" w:color="auto" w:fill="FFFFFF"/>
        </w:rPr>
        <w:t xml:space="preserve"> </w:t>
      </w:r>
      <w:r w:rsidR="00E31894">
        <w:rPr>
          <w:rFonts w:ascii="Times New Roman" w:hAnsi="Times New Roman" w:cs="Times New Roman"/>
          <w:color w:val="auto"/>
          <w:sz w:val="24"/>
          <w:szCs w:val="24"/>
          <w:shd w:val="clear" w:color="auto" w:fill="FFFFFF"/>
        </w:rPr>
        <w:t>systems</w:t>
      </w:r>
      <w:r w:rsidR="0008478D">
        <w:rPr>
          <w:rFonts w:ascii="Times New Roman" w:hAnsi="Times New Roman" w:cs="Times New Roman"/>
          <w:color w:val="auto"/>
          <w:sz w:val="24"/>
          <w:szCs w:val="24"/>
          <w:shd w:val="clear" w:color="auto" w:fill="FFFFFF"/>
        </w:rPr>
        <w:t xml:space="preserve"> of governing</w:t>
      </w:r>
      <w:r w:rsidR="00E31894">
        <w:rPr>
          <w:rFonts w:ascii="Times New Roman" w:hAnsi="Times New Roman" w:cs="Times New Roman"/>
          <w:color w:val="auto"/>
          <w:sz w:val="24"/>
          <w:szCs w:val="24"/>
          <w:shd w:val="clear" w:color="auto" w:fill="FFFFFF"/>
        </w:rPr>
        <w:t xml:space="preserve">. </w:t>
      </w:r>
      <w:r w:rsidRPr="008736F0">
        <w:rPr>
          <w:rFonts w:ascii="Times New Roman" w:hAnsi="Times New Roman" w:cs="Times New Roman"/>
          <w:color w:val="auto"/>
          <w:sz w:val="24"/>
          <w:szCs w:val="24"/>
        </w:rPr>
        <w:t>Five key strategies which should form the basis of urban climate hazard adaptation in practice were identified by stakeholders, including: synergy of activities among stakeholders; enforcement devoid of politics and bureaucra</w:t>
      </w:r>
      <w:r w:rsidR="00E43CDF">
        <w:rPr>
          <w:rFonts w:ascii="Times New Roman" w:hAnsi="Times New Roman" w:cs="Times New Roman"/>
          <w:color w:val="auto"/>
          <w:sz w:val="24"/>
          <w:szCs w:val="24"/>
        </w:rPr>
        <w:t>cy</w:t>
      </w:r>
      <w:r w:rsidRPr="008736F0">
        <w:rPr>
          <w:rFonts w:ascii="Times New Roman" w:hAnsi="Times New Roman" w:cs="Times New Roman"/>
          <w:color w:val="auto"/>
          <w:sz w:val="24"/>
          <w:szCs w:val="24"/>
        </w:rPr>
        <w:t xml:space="preserve">, capacity building and information/data availability; increased focus on international cooperation and funding; and consideration of connections between flooding and other urban processes. The study </w:t>
      </w:r>
      <w:r w:rsidRPr="008736F0">
        <w:rPr>
          <w:rFonts w:ascii="Times New Roman" w:hAnsi="Times New Roman" w:cs="Times New Roman"/>
          <w:color w:val="auto"/>
          <w:sz w:val="24"/>
          <w:szCs w:val="24"/>
          <w:shd w:val="clear" w:color="auto" w:fill="FFFFFF"/>
        </w:rPr>
        <w:t xml:space="preserve">provides insight for designers and planners, for example, on the nature of relationships required for successful </w:t>
      </w:r>
      <w:r w:rsidR="00C06491">
        <w:rPr>
          <w:rFonts w:ascii="Times New Roman" w:hAnsi="Times New Roman" w:cs="Times New Roman"/>
          <w:color w:val="auto"/>
          <w:sz w:val="24"/>
          <w:szCs w:val="24"/>
          <w:shd w:val="clear" w:color="auto" w:fill="FFFFFF"/>
        </w:rPr>
        <w:t>flood</w:t>
      </w:r>
      <w:r w:rsidRPr="008736F0">
        <w:rPr>
          <w:rFonts w:ascii="Times New Roman" w:hAnsi="Times New Roman" w:cs="Times New Roman"/>
          <w:color w:val="auto"/>
          <w:sz w:val="24"/>
          <w:szCs w:val="24"/>
          <w:shd w:val="clear" w:color="auto" w:fill="FFFFFF"/>
        </w:rPr>
        <w:t xml:space="preserve"> adaptation in cities of </w:t>
      </w:r>
      <w:r w:rsidR="00FA2414" w:rsidRPr="008736F0">
        <w:rPr>
          <w:rFonts w:ascii="Times New Roman" w:hAnsi="Times New Roman" w:cs="Times New Roman"/>
          <w:color w:val="auto"/>
          <w:sz w:val="24"/>
          <w:szCs w:val="24"/>
          <w:shd w:val="clear" w:color="auto" w:fill="FFFFFF"/>
        </w:rPr>
        <w:t>developing countries</w:t>
      </w:r>
      <w:r w:rsidRPr="008736F0">
        <w:rPr>
          <w:rFonts w:ascii="Times New Roman" w:hAnsi="Times New Roman" w:cs="Times New Roman"/>
          <w:color w:val="auto"/>
          <w:sz w:val="24"/>
          <w:szCs w:val="24"/>
          <w:shd w:val="clear" w:color="auto" w:fill="FFFFFF"/>
        </w:rPr>
        <w:t xml:space="preserve">. </w:t>
      </w:r>
    </w:p>
    <w:p w14:paraId="0956DEDB" w14:textId="77777777" w:rsidR="007D21B1" w:rsidRPr="0066306E" w:rsidRDefault="007D21B1" w:rsidP="00D51565">
      <w:pPr>
        <w:spacing w:after="0" w:line="240" w:lineRule="auto"/>
        <w:jc w:val="both"/>
        <w:rPr>
          <w:rFonts w:ascii="Times New Roman" w:eastAsia="Times New Roman" w:hAnsi="Times New Roman" w:cs="Times New Roman"/>
          <w:color w:val="auto"/>
          <w:sz w:val="24"/>
          <w:szCs w:val="24"/>
        </w:rPr>
      </w:pPr>
    </w:p>
    <w:p w14:paraId="64B037D8" w14:textId="1CCA8711" w:rsidR="007D21B1" w:rsidRPr="0066306E" w:rsidRDefault="00FA2414" w:rsidP="00D51565">
      <w:pPr>
        <w:spacing w:after="0" w:line="240" w:lineRule="auto"/>
        <w:jc w:val="both"/>
        <w:rPr>
          <w:rFonts w:ascii="Times New Roman" w:eastAsia="Times New Roman" w:hAnsi="Times New Roman" w:cs="Times New Roman"/>
          <w:color w:val="auto"/>
          <w:sz w:val="24"/>
          <w:szCs w:val="24"/>
        </w:rPr>
      </w:pPr>
      <w:r w:rsidRPr="0066306E">
        <w:rPr>
          <w:rFonts w:ascii="Times New Roman" w:hAnsi="Times New Roman" w:cs="Times New Roman"/>
          <w:b/>
          <w:bCs/>
          <w:color w:val="auto"/>
          <w:sz w:val="24"/>
          <w:szCs w:val="24"/>
        </w:rPr>
        <w:t>Keywords:</w:t>
      </w:r>
      <w:r w:rsidRPr="0066306E">
        <w:rPr>
          <w:rFonts w:ascii="Times New Roman" w:hAnsi="Times New Roman" w:cs="Times New Roman"/>
          <w:color w:val="auto"/>
          <w:sz w:val="24"/>
          <w:szCs w:val="24"/>
        </w:rPr>
        <w:t xml:space="preserve"> climate</w:t>
      </w:r>
      <w:r w:rsidR="007D21B1" w:rsidRPr="0066306E">
        <w:rPr>
          <w:rFonts w:ascii="Times New Roman" w:hAnsi="Times New Roman" w:cs="Times New Roman"/>
          <w:color w:val="auto"/>
          <w:sz w:val="24"/>
          <w:szCs w:val="24"/>
        </w:rPr>
        <w:t xml:space="preserve"> hazard;</w:t>
      </w:r>
      <w:r>
        <w:rPr>
          <w:rFonts w:ascii="Times New Roman" w:hAnsi="Times New Roman" w:cs="Times New Roman"/>
          <w:color w:val="auto"/>
          <w:sz w:val="24"/>
          <w:szCs w:val="24"/>
        </w:rPr>
        <w:t xml:space="preserve"> </w:t>
      </w:r>
      <w:r w:rsidR="00FB7429">
        <w:rPr>
          <w:rFonts w:ascii="Times New Roman" w:hAnsi="Times New Roman" w:cs="Times New Roman"/>
          <w:color w:val="auto"/>
          <w:sz w:val="24"/>
          <w:szCs w:val="24"/>
        </w:rPr>
        <w:t xml:space="preserve">cities; </w:t>
      </w:r>
      <w:r w:rsidR="004672B5">
        <w:rPr>
          <w:rFonts w:ascii="Times New Roman" w:hAnsi="Times New Roman" w:cs="Times New Roman"/>
          <w:color w:val="auto"/>
          <w:sz w:val="24"/>
          <w:szCs w:val="24"/>
        </w:rPr>
        <w:t>developing countries</w:t>
      </w:r>
      <w:r w:rsidR="00A054F4">
        <w:rPr>
          <w:rFonts w:ascii="Times New Roman" w:hAnsi="Times New Roman" w:cs="Times New Roman"/>
          <w:color w:val="auto"/>
          <w:sz w:val="24"/>
          <w:szCs w:val="24"/>
        </w:rPr>
        <w:t>;</w:t>
      </w:r>
      <w:r w:rsidR="007D21B1" w:rsidRPr="0066306E">
        <w:rPr>
          <w:rFonts w:ascii="Times New Roman" w:hAnsi="Times New Roman" w:cs="Times New Roman"/>
          <w:color w:val="auto"/>
          <w:sz w:val="24"/>
          <w:szCs w:val="24"/>
        </w:rPr>
        <w:t xml:space="preserve"> </w:t>
      </w:r>
      <w:r w:rsidR="00F774AA">
        <w:rPr>
          <w:rFonts w:ascii="Times New Roman" w:hAnsi="Times New Roman" w:cs="Times New Roman"/>
          <w:color w:val="auto"/>
          <w:sz w:val="24"/>
          <w:szCs w:val="24"/>
        </w:rPr>
        <w:t>informal interaction;</w:t>
      </w:r>
      <w:r w:rsidR="00A054F4">
        <w:rPr>
          <w:rFonts w:ascii="Times New Roman" w:hAnsi="Times New Roman" w:cs="Times New Roman"/>
          <w:color w:val="auto"/>
          <w:sz w:val="24"/>
          <w:szCs w:val="24"/>
        </w:rPr>
        <w:t xml:space="preserve"> </w:t>
      </w:r>
      <w:r w:rsidR="007D21B1" w:rsidRPr="0066306E">
        <w:rPr>
          <w:rFonts w:ascii="Times New Roman" w:hAnsi="Times New Roman" w:cs="Times New Roman"/>
          <w:color w:val="auto"/>
          <w:sz w:val="24"/>
          <w:szCs w:val="24"/>
        </w:rPr>
        <w:t>flood</w:t>
      </w:r>
      <w:r w:rsidR="00F21E1B">
        <w:rPr>
          <w:rFonts w:ascii="Times New Roman" w:hAnsi="Times New Roman" w:cs="Times New Roman"/>
          <w:color w:val="auto"/>
          <w:sz w:val="24"/>
          <w:szCs w:val="24"/>
        </w:rPr>
        <w:t xml:space="preserve"> adaptation</w:t>
      </w:r>
      <w:r w:rsidR="008B5DBE" w:rsidRPr="0066306E">
        <w:rPr>
          <w:rFonts w:ascii="Times New Roman" w:hAnsi="Times New Roman" w:cs="Times New Roman"/>
          <w:color w:val="auto"/>
          <w:sz w:val="24"/>
          <w:szCs w:val="24"/>
        </w:rPr>
        <w:t>;</w:t>
      </w:r>
      <w:r w:rsidR="00FB4A9C">
        <w:rPr>
          <w:rFonts w:ascii="Times New Roman" w:hAnsi="Times New Roman" w:cs="Times New Roman"/>
          <w:color w:val="auto"/>
          <w:sz w:val="24"/>
          <w:szCs w:val="24"/>
        </w:rPr>
        <w:t xml:space="preserve"> </w:t>
      </w:r>
      <w:r w:rsidR="007D21B1" w:rsidRPr="0066306E">
        <w:rPr>
          <w:rFonts w:ascii="Times New Roman" w:hAnsi="Times New Roman" w:cs="Times New Roman"/>
          <w:color w:val="auto"/>
          <w:sz w:val="24"/>
          <w:szCs w:val="24"/>
        </w:rPr>
        <w:t>governance</w:t>
      </w:r>
    </w:p>
    <w:p w14:paraId="575B53D3" w14:textId="77777777" w:rsidR="007D21B1" w:rsidRPr="0066306E" w:rsidRDefault="007D21B1" w:rsidP="00D51565">
      <w:pPr>
        <w:spacing w:after="0" w:line="240" w:lineRule="auto"/>
        <w:jc w:val="both"/>
        <w:rPr>
          <w:rFonts w:ascii="Times New Roman" w:eastAsia="Times New Roman" w:hAnsi="Times New Roman" w:cs="Times New Roman"/>
          <w:color w:val="auto"/>
          <w:sz w:val="24"/>
          <w:szCs w:val="24"/>
        </w:rPr>
      </w:pPr>
    </w:p>
    <w:p w14:paraId="6E9F7E58" w14:textId="77777777" w:rsidR="001E6662" w:rsidRDefault="001E6662">
      <w:pPr>
        <w:suppressAutoHyphens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p>
    <w:p w14:paraId="65ABB73E" w14:textId="12F57BEA" w:rsidR="007D21B1" w:rsidRPr="0066306E" w:rsidRDefault="007D21B1" w:rsidP="00D51565">
      <w:pPr>
        <w:spacing w:after="0" w:line="240" w:lineRule="auto"/>
        <w:jc w:val="both"/>
        <w:rPr>
          <w:rFonts w:ascii="Times New Roman" w:hAnsi="Times New Roman" w:cs="Times New Roman"/>
          <w:color w:val="auto"/>
          <w:sz w:val="24"/>
          <w:szCs w:val="24"/>
        </w:rPr>
      </w:pPr>
      <w:r w:rsidRPr="0066306E">
        <w:rPr>
          <w:rFonts w:ascii="Times New Roman" w:hAnsi="Times New Roman" w:cs="Times New Roman"/>
          <w:b/>
          <w:bCs/>
          <w:color w:val="auto"/>
          <w:sz w:val="24"/>
          <w:szCs w:val="24"/>
        </w:rPr>
        <w:lastRenderedPageBreak/>
        <w:t>Introduction</w:t>
      </w:r>
    </w:p>
    <w:p w14:paraId="77EC497B" w14:textId="78C4F445" w:rsidR="005A1AB7" w:rsidRDefault="0003377C" w:rsidP="00D5793E">
      <w:pPr>
        <w:spacing w:after="0" w:line="240" w:lineRule="auto"/>
        <w:jc w:val="both"/>
        <w:rPr>
          <w:rFonts w:ascii="Times New Roman" w:hAnsi="Times New Roman" w:cs="Times New Roman"/>
          <w:color w:val="auto"/>
          <w:sz w:val="24"/>
          <w:szCs w:val="24"/>
        </w:rPr>
      </w:pPr>
      <w:r w:rsidRPr="0003377C">
        <w:rPr>
          <w:rFonts w:ascii="Times New Roman" w:hAnsi="Times New Roman" w:cs="Times New Roman"/>
          <w:color w:val="auto"/>
          <w:sz w:val="24"/>
          <w:szCs w:val="24"/>
        </w:rPr>
        <w:t>Every year</w:t>
      </w:r>
      <w:r>
        <w:rPr>
          <w:rFonts w:ascii="Times New Roman" w:hAnsi="Times New Roman" w:cs="Times New Roman"/>
          <w:color w:val="auto"/>
          <w:sz w:val="24"/>
          <w:szCs w:val="24"/>
        </w:rPr>
        <w:t xml:space="preserve"> </w:t>
      </w:r>
      <w:r w:rsidRPr="0003377C">
        <w:rPr>
          <w:rFonts w:ascii="Times New Roman" w:hAnsi="Times New Roman" w:cs="Times New Roman"/>
          <w:color w:val="auto"/>
          <w:sz w:val="24"/>
          <w:szCs w:val="24"/>
        </w:rPr>
        <w:t xml:space="preserve">millions </w:t>
      </w:r>
      <w:r>
        <w:rPr>
          <w:rFonts w:ascii="Times New Roman" w:hAnsi="Times New Roman" w:cs="Times New Roman"/>
          <w:color w:val="auto"/>
          <w:sz w:val="24"/>
          <w:szCs w:val="24"/>
        </w:rPr>
        <w:t xml:space="preserve">of </w:t>
      </w:r>
      <w:r w:rsidRPr="0003377C">
        <w:rPr>
          <w:rFonts w:ascii="Times New Roman" w:hAnsi="Times New Roman" w:cs="Times New Roman"/>
          <w:color w:val="auto"/>
          <w:sz w:val="24"/>
          <w:szCs w:val="24"/>
        </w:rPr>
        <w:t>people worldwide</w:t>
      </w:r>
      <w:r>
        <w:rPr>
          <w:rFonts w:ascii="Times New Roman" w:hAnsi="Times New Roman" w:cs="Times New Roman"/>
          <w:color w:val="auto"/>
          <w:sz w:val="24"/>
          <w:szCs w:val="24"/>
        </w:rPr>
        <w:t xml:space="preserve"> are affected by </w:t>
      </w:r>
      <w:r w:rsidRPr="0003377C">
        <w:rPr>
          <w:rFonts w:ascii="Times New Roman" w:hAnsi="Times New Roman" w:cs="Times New Roman"/>
          <w:color w:val="auto"/>
          <w:sz w:val="24"/>
          <w:szCs w:val="24"/>
        </w:rPr>
        <w:t>climate-related disasters</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ADDIN EN.CITE &lt;EndNote&gt;&lt;Cite&gt;&lt;Author&gt;de Leon&lt;/Author&gt;&lt;Year&gt;2017&lt;/Year&gt;&lt;RecNum&gt;4801&lt;/RecNum&gt;&lt;DisplayText&gt;(de Leon and Pittock, 2017, Lee et al., 2016)&lt;/DisplayText&gt;&lt;record&gt;&lt;rec-number&gt;4801&lt;/rec-number&gt;&lt;foreign-keys&gt;&lt;key app="EN" db-id="fatpzxsz1sps53e90rpv0wps202wpz5rttax" timestamp="1567274896"&gt;4801&lt;/key&gt;&lt;/foreign-keys&gt;&lt;ref-type name="Journal Article"&gt;17&lt;/ref-type&gt;&lt;contributors&gt;&lt;authors&gt;&lt;author&gt;de Leon, E. G.&lt;/author&gt;&lt;author&gt;Pittock, J.&lt;/author&gt;&lt;/authors&gt;&lt;/contributors&gt;&lt;titles&gt;&lt;title&gt;Integrating climate change adaptation and climate-related disaster risk-reduction policy in developing countries: A case study in the Philippines&lt;/title&gt;&lt;secondary-title&gt;Climate and Development&lt;/secondary-title&gt;&lt;/titles&gt;&lt;periodical&gt;&lt;full-title&gt;Climate and Development&lt;/full-title&gt;&lt;/periodical&gt;&lt;pages&gt;471-478&lt;/pages&gt;&lt;volume&gt;9&lt;/volume&gt;&lt;number&gt;5&lt;/number&gt;&lt;dates&gt;&lt;year&gt;2017&lt;/year&gt;&lt;pub-dates&gt;&lt;date&gt;2017/07/29&lt;/date&gt;&lt;/pub-dates&gt;&lt;/dates&gt;&lt;publisher&gt;Taylor &amp;amp; Francis&lt;/publisher&gt;&lt;isbn&gt;1756-5529&lt;/isbn&gt;&lt;urls&gt;&lt;related-urls&gt;&lt;url&gt;https://doi.org/10.1080/17565529.2016.1174659&lt;/url&gt;&lt;/related-urls&gt;&lt;/urls&gt;&lt;electronic-resource-num&gt;10.1080/17565529.2016.1174659&lt;/electronic-resource-num&gt;&lt;/record&gt;&lt;/Cite&gt;&lt;Cite&gt;&lt;Author&gt;Lee&lt;/Author&gt;&lt;Year&gt;2016&lt;/Year&gt;&lt;RecNum&gt;4802&lt;/RecNum&gt;&lt;record&gt;&lt;rec-number&gt;4802&lt;/rec-number&gt;&lt;foreign-keys&gt;&lt;key app="EN" db-id="fatpzxsz1sps53e90rpv0wps202wpz5rttax" timestamp="1567275120"&gt;4802&lt;/key&gt;&lt;/foreign-keys&gt;&lt;ref-type name="Journal Article"&gt;17&lt;/ref-type&gt;&lt;contributors&gt;&lt;authors&gt;&lt;author&gt;Lee, Eugenia E&lt;/author&gt;&lt;author&gt;Stewart, Barclay&lt;/author&gt;&lt;author&gt;Zha, Yuanting A&lt;/author&gt;&lt;author&gt;Groen, Thomas A&lt;/author&gt;&lt;author&gt;Burkle Jr, Frederick M&lt;/author&gt;&lt;author&gt;Kushner, Adam L&lt;/author&gt;&lt;/authors&gt;&lt;/contributors&gt;&lt;titles&gt;&lt;title&gt;Surgical care required for populations affected by climate-related natural disasters: a global estimation&lt;/title&gt;&lt;secondary-title&gt;PLoS currents&lt;/secondary-title&gt;&lt;/titles&gt;&lt;periodical&gt;&lt;full-title&gt;PLoS currents&lt;/full-title&gt;&lt;/periodical&gt;&lt;volume&gt;8&lt;/volume&gt;&lt;dates&gt;&lt;year&gt;2016&lt;/year&gt;&lt;/dates&gt;&lt;urls&gt;&lt;/urls&gt;&lt;/record&gt;&lt;/Cite&gt;&lt;/EndNote&gt;</w:instrText>
      </w:r>
      <w:r>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w:t>
      </w:r>
      <w:hyperlink w:anchor="_ENREF_23" w:tooltip="de Leon, 2017 #4801" w:history="1">
        <w:r w:rsidR="00236708">
          <w:rPr>
            <w:rFonts w:ascii="Times New Roman" w:hAnsi="Times New Roman" w:cs="Times New Roman"/>
            <w:noProof/>
            <w:color w:val="auto"/>
            <w:sz w:val="24"/>
            <w:szCs w:val="24"/>
          </w:rPr>
          <w:t>de Leon and Pittock, 2017</w:t>
        </w:r>
      </w:hyperlink>
      <w:r>
        <w:rPr>
          <w:rFonts w:ascii="Times New Roman" w:hAnsi="Times New Roman" w:cs="Times New Roman"/>
          <w:noProof/>
          <w:color w:val="auto"/>
          <w:sz w:val="24"/>
          <w:szCs w:val="24"/>
        </w:rPr>
        <w:t xml:space="preserve">, </w:t>
      </w:r>
      <w:hyperlink w:anchor="_ENREF_44" w:tooltip="Lee, 2016 #4802" w:history="1">
        <w:r w:rsidR="00236708">
          <w:rPr>
            <w:rFonts w:ascii="Times New Roman" w:hAnsi="Times New Roman" w:cs="Times New Roman"/>
            <w:noProof/>
            <w:color w:val="auto"/>
            <w:sz w:val="24"/>
            <w:szCs w:val="24"/>
          </w:rPr>
          <w:t>Lee et al., 2016</w:t>
        </w:r>
      </w:hyperlink>
      <w:r>
        <w:rPr>
          <w:rFonts w:ascii="Times New Roman" w:hAnsi="Times New Roman" w:cs="Times New Roman"/>
          <w:noProof/>
          <w:color w:val="auto"/>
          <w:sz w:val="24"/>
          <w:szCs w:val="24"/>
        </w:rPr>
        <w:t>)</w:t>
      </w:r>
      <w:r>
        <w:rPr>
          <w:rFonts w:ascii="Times New Roman" w:hAnsi="Times New Roman" w:cs="Times New Roman"/>
          <w:color w:val="auto"/>
          <w:sz w:val="24"/>
          <w:szCs w:val="24"/>
        </w:rPr>
        <w:fldChar w:fldCharType="end"/>
      </w:r>
      <w:r w:rsidRPr="0003377C">
        <w:rPr>
          <w:rFonts w:ascii="Times New Roman" w:hAnsi="Times New Roman" w:cs="Times New Roman"/>
          <w:color w:val="auto"/>
          <w:sz w:val="24"/>
          <w:szCs w:val="24"/>
        </w:rPr>
        <w:t xml:space="preserve">. </w:t>
      </w:r>
      <w:r w:rsidR="009E26EE">
        <w:rPr>
          <w:rFonts w:ascii="Times New Roman" w:hAnsi="Times New Roman" w:cs="Times New Roman"/>
          <w:color w:val="auto"/>
          <w:sz w:val="24"/>
          <w:szCs w:val="24"/>
        </w:rPr>
        <w:t xml:space="preserve">Over a ten years period, </w:t>
      </w:r>
      <w:r w:rsidR="009E26EE" w:rsidRPr="009E26EE">
        <w:rPr>
          <w:rFonts w:ascii="Times New Roman" w:hAnsi="Times New Roman" w:cs="Times New Roman"/>
          <w:color w:val="auto"/>
          <w:sz w:val="24"/>
          <w:szCs w:val="24"/>
        </w:rPr>
        <w:t xml:space="preserve">1995 </w:t>
      </w:r>
      <w:r w:rsidR="00F928A2">
        <w:rPr>
          <w:rFonts w:ascii="Times New Roman" w:hAnsi="Times New Roman" w:cs="Times New Roman"/>
          <w:color w:val="auto"/>
          <w:sz w:val="24"/>
          <w:szCs w:val="24"/>
        </w:rPr>
        <w:t>to</w:t>
      </w:r>
      <w:r w:rsidR="009E26EE" w:rsidRPr="009E26EE">
        <w:rPr>
          <w:rFonts w:ascii="Times New Roman" w:hAnsi="Times New Roman" w:cs="Times New Roman"/>
          <w:color w:val="auto"/>
          <w:sz w:val="24"/>
          <w:szCs w:val="24"/>
        </w:rPr>
        <w:t xml:space="preserve"> 2015, </w:t>
      </w:r>
      <w:r w:rsidR="009E26EE">
        <w:rPr>
          <w:rFonts w:ascii="Times New Roman" w:hAnsi="Times New Roman" w:cs="Times New Roman"/>
          <w:color w:val="auto"/>
          <w:sz w:val="24"/>
          <w:szCs w:val="24"/>
        </w:rPr>
        <w:t xml:space="preserve">over </w:t>
      </w:r>
      <w:r w:rsidR="00F928A2">
        <w:rPr>
          <w:rFonts w:ascii="Times New Roman" w:hAnsi="Times New Roman" w:cs="Times New Roman"/>
          <w:color w:val="auto"/>
          <w:sz w:val="24"/>
          <w:szCs w:val="24"/>
        </w:rPr>
        <w:t>two</w:t>
      </w:r>
      <w:r w:rsidR="009E26EE">
        <w:rPr>
          <w:rFonts w:ascii="Times New Roman" w:hAnsi="Times New Roman" w:cs="Times New Roman"/>
          <w:color w:val="auto"/>
          <w:sz w:val="24"/>
          <w:szCs w:val="24"/>
        </w:rPr>
        <w:t xml:space="preserve"> billion </w:t>
      </w:r>
      <w:r w:rsidR="009E26EE" w:rsidRPr="009E26EE">
        <w:rPr>
          <w:rFonts w:ascii="Times New Roman" w:hAnsi="Times New Roman" w:cs="Times New Roman"/>
          <w:color w:val="auto"/>
          <w:sz w:val="24"/>
          <w:szCs w:val="24"/>
        </w:rPr>
        <w:t>people</w:t>
      </w:r>
      <w:r w:rsidR="009E26EE">
        <w:rPr>
          <w:rFonts w:ascii="Times New Roman" w:hAnsi="Times New Roman" w:cs="Times New Roman"/>
          <w:color w:val="auto"/>
          <w:sz w:val="24"/>
          <w:szCs w:val="24"/>
        </w:rPr>
        <w:t xml:space="preserve"> were affected by flooding</w:t>
      </w:r>
      <w:r w:rsidR="009E26EE" w:rsidRPr="009E26EE">
        <w:rPr>
          <w:rFonts w:ascii="Times New Roman" w:hAnsi="Times New Roman" w:cs="Times New Roman"/>
          <w:color w:val="auto"/>
          <w:sz w:val="24"/>
          <w:szCs w:val="24"/>
        </w:rPr>
        <w:t xml:space="preserve">, </w:t>
      </w:r>
      <w:r w:rsidR="00F928A2">
        <w:rPr>
          <w:rFonts w:ascii="Times New Roman" w:hAnsi="Times New Roman" w:cs="Times New Roman"/>
          <w:color w:val="auto"/>
          <w:sz w:val="24"/>
          <w:szCs w:val="24"/>
        </w:rPr>
        <w:t>abo</w:t>
      </w:r>
      <w:r w:rsidR="00A260C0">
        <w:rPr>
          <w:rFonts w:ascii="Times New Roman" w:hAnsi="Times New Roman" w:cs="Times New Roman"/>
          <w:color w:val="auto"/>
          <w:sz w:val="24"/>
          <w:szCs w:val="24"/>
        </w:rPr>
        <w:t xml:space="preserve">ut </w:t>
      </w:r>
      <w:r w:rsidR="009E26EE" w:rsidRPr="009E26EE">
        <w:rPr>
          <w:rFonts w:ascii="Times New Roman" w:hAnsi="Times New Roman" w:cs="Times New Roman"/>
          <w:color w:val="auto"/>
          <w:sz w:val="24"/>
          <w:szCs w:val="24"/>
        </w:rPr>
        <w:t>56% of all those affected by weather-related disasters</w:t>
      </w:r>
      <w:r w:rsidR="0017151C" w:rsidRPr="008736F0">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sidR="00100189">
        <w:rPr>
          <w:rFonts w:ascii="Times New Roman" w:hAnsi="Times New Roman" w:cs="Times New Roman"/>
          <w:color w:val="auto"/>
          <w:sz w:val="24"/>
          <w:szCs w:val="24"/>
        </w:rPr>
        <w:instrText xml:space="preserve"> ADDIN EN.CITE &lt;EndNote&gt;&lt;Cite&gt;&lt;Author&gt;Centre for Research on the Epidemiology of Disasters&lt;/Author&gt;&lt;Year&gt;2016&lt;/Year&gt;&lt;RecNum&gt;172&lt;/RecNum&gt;&lt;DisplayText&gt;(Centre for Research on the Epidemiology of Disasters and United Nations Office for Disaster Risk Reduction, 2016)&lt;/DisplayText&gt;&lt;record&gt;&lt;rec-number&gt;172&lt;/rec-number&gt;&lt;foreign-keys&gt;&lt;key app="EN" db-id="fatpzxsz1sps53e90rpv0wps202wpz5rttax" timestamp="0"&gt;172&lt;/key&gt;&lt;/foreign-keys&gt;&lt;ref-type name="Report"&gt;27&lt;/ref-type&gt;&lt;contributors&gt;&lt;authors&gt;&lt;author&gt;Centre for Research on the Epidemiology of Disasters,&lt;/author&gt;&lt;author&gt;United Nations Office for Disaster Risk Reduction,&lt;/author&gt;&lt;/authors&gt;&lt;/contributors&gt;&lt;titles&gt;&lt;title&gt;The Human Cost of Weather Related Disasters: 1995 - 2015&lt;/title&gt;&lt;/titles&gt;&lt;number&gt;Report&lt;/number&gt;&lt;dates&gt;&lt;year&gt;2016&lt;/year&gt;&lt;/dates&gt;&lt;pub-location&gt;Belgium&lt;/pub-location&gt;&lt;publisher&gt;CRED, UNISDR&lt;/publisher&gt;&lt;urls&gt;&lt;related-urls&gt;&lt;url&gt;https://www.unisdr.org/2015/docs/climatechange/COP21_WeatherDisastersReport_2015_FINAL.pdf&lt;/url&gt;&lt;/related-urls&gt;&lt;/urls&gt;&lt;/record&gt;&lt;/Cite&gt;&lt;/EndNote&gt;</w:instrText>
      </w:r>
      <w:r w:rsidR="00B77B29">
        <w:rPr>
          <w:rFonts w:ascii="Times New Roman" w:hAnsi="Times New Roman" w:cs="Times New Roman"/>
          <w:color w:val="auto"/>
          <w:sz w:val="24"/>
          <w:szCs w:val="24"/>
        </w:rPr>
        <w:fldChar w:fldCharType="separate"/>
      </w:r>
      <w:r w:rsidR="00100189">
        <w:rPr>
          <w:rFonts w:ascii="Times New Roman" w:hAnsi="Times New Roman" w:cs="Times New Roman"/>
          <w:noProof/>
          <w:color w:val="auto"/>
          <w:sz w:val="24"/>
          <w:szCs w:val="24"/>
        </w:rPr>
        <w:t>(</w:t>
      </w:r>
      <w:hyperlink w:anchor="_ENREF_18" w:tooltip="Centre for Research on the Epidemiology of Disasters, 2016 #172" w:history="1">
        <w:r w:rsidR="00236708">
          <w:rPr>
            <w:rFonts w:ascii="Times New Roman" w:hAnsi="Times New Roman" w:cs="Times New Roman"/>
            <w:noProof/>
            <w:color w:val="auto"/>
            <w:sz w:val="24"/>
            <w:szCs w:val="24"/>
          </w:rPr>
          <w:t>Centre for Research on the Epidemiology of Disasters and United Nations Office for Disaster Risk Reduction, 2016</w:t>
        </w:r>
      </w:hyperlink>
      <w:r w:rsidR="0010018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342D55" w:rsidRPr="008736F0">
        <w:rPr>
          <w:rFonts w:ascii="Times New Roman" w:hAnsi="Times New Roman" w:cs="Times New Roman"/>
          <w:color w:val="auto"/>
          <w:sz w:val="24"/>
          <w:szCs w:val="24"/>
        </w:rPr>
        <w:t xml:space="preserve"> </w:t>
      </w:r>
      <w:r w:rsidR="0017151C" w:rsidRPr="008736F0">
        <w:rPr>
          <w:rFonts w:ascii="Times New Roman" w:hAnsi="Times New Roman" w:cs="Times New Roman"/>
          <w:color w:val="auto"/>
          <w:sz w:val="24"/>
          <w:szCs w:val="24"/>
        </w:rPr>
        <w:t>causing economic damage, fatalities, and social hardship around the world</w:t>
      </w:r>
      <w:r w:rsidR="00694B7C" w:rsidRPr="008736F0">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ADDIN EN.CITE &lt;EndNote&gt;&lt;Cite&gt;&lt;Author&gt;Ward&lt;/Author&gt;&lt;Year&gt;2018&lt;/Year&gt;&lt;RecNum&gt;1954&lt;/RecNum&gt;&lt;DisplayText&gt;(Ward et al., 2018)&lt;/DisplayText&gt;&lt;record&gt;&lt;rec-number&gt;1954&lt;/rec-number&gt;&lt;foreign-keys&gt;&lt;key app="EN" db-id="fatpzxsz1sps53e90rpv0wps202wpz5rttax" timestamp="0"&gt;1954&lt;/key&gt;&lt;/foreign-keys&gt;&lt;ref-type name="Book Section"&gt;5&lt;/ref-type&gt;&lt;contributors&gt;&lt;authors&gt;&lt;author&gt;Ward, P. J&lt;/author&gt;&lt;author&gt;Perez, E. C&lt;/author&gt;&lt;author&gt;Dottori, F&lt;/author&gt;&lt;author&gt;Jongman, B&lt;/author&gt;&lt;author&gt;Luo, T&lt;/author&gt;&lt;author&gt;Safaie, S&lt;/author&gt;&lt;author&gt;Uhlemann‐Elmer, S&lt;/author&gt;&lt;/authors&gt;&lt;secondary-authors&gt;&lt;author&gt;Schumann, G. J; Bates, P. D; Apel H; Aronica, G.T&lt;/author&gt;&lt;/secondary-authors&gt;&lt;/contributors&gt;&lt;titles&gt;&lt;title&gt;The Need for Mapping, Modeling, and Predicting Flood Hazard and Risk at the Global Scale&lt;/title&gt;&lt;secondary-title&gt;Global Flood Hazard: Applications in Modeling, Mapping, and Forecasting&lt;/secondary-title&gt;&lt;/titles&gt;&lt;dates&gt;&lt;year&gt;2018&lt;/year&gt;&lt;/dates&gt;&lt;pub-location&gt;New Jersey&lt;/pub-location&gt;&lt;publisher&gt;Wiley and Sons Inc&lt;/publisher&gt;&lt;urls&gt;&lt;related-urls&gt;&lt;url&gt;https://agupubs.onlinelibrary.wiley.com/doi/abs/10.1002/9781119217886.ch1&lt;/url&gt;&lt;/related-urls&gt;&lt;/urls&gt;&lt;electronic-resource-num&gt;doi:10.1002/9781119217886.ch1&lt;/electronic-resource-num&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75" w:tooltip="Ward, 2018 #1954" w:history="1">
        <w:r w:rsidR="00236708">
          <w:rPr>
            <w:rFonts w:ascii="Times New Roman" w:hAnsi="Times New Roman" w:cs="Times New Roman"/>
            <w:noProof/>
            <w:color w:val="auto"/>
            <w:sz w:val="24"/>
            <w:szCs w:val="24"/>
          </w:rPr>
          <w:t>Ward et al., 2018</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8B4160" w:rsidRPr="008736F0">
        <w:rPr>
          <w:rFonts w:ascii="Times New Roman" w:hAnsi="Times New Roman" w:cs="Times New Roman"/>
          <w:color w:val="auto"/>
          <w:sz w:val="24"/>
          <w:szCs w:val="24"/>
        </w:rPr>
        <w:t>.</w:t>
      </w:r>
      <w:r w:rsidR="00063CA0" w:rsidRPr="008736F0">
        <w:rPr>
          <w:rFonts w:ascii="Times New Roman" w:hAnsi="Times New Roman" w:cs="Times New Roman"/>
          <w:color w:val="auto"/>
          <w:sz w:val="24"/>
          <w:szCs w:val="24"/>
        </w:rPr>
        <w:t xml:space="preserve"> Yet, extreme climate events</w:t>
      </w:r>
      <w:r w:rsidR="00342D55" w:rsidRPr="008736F0">
        <w:rPr>
          <w:rFonts w:ascii="Times New Roman" w:hAnsi="Times New Roman" w:cs="Times New Roman"/>
          <w:color w:val="auto"/>
          <w:sz w:val="24"/>
          <w:szCs w:val="24"/>
        </w:rPr>
        <w:t xml:space="preserve"> </w:t>
      </w:r>
      <w:r w:rsidR="00F928A2">
        <w:rPr>
          <w:rFonts w:ascii="Times New Roman" w:hAnsi="Times New Roman" w:cs="Times New Roman"/>
          <w:color w:val="auto"/>
          <w:sz w:val="24"/>
          <w:szCs w:val="24"/>
        </w:rPr>
        <w:t>producing</w:t>
      </w:r>
      <w:r w:rsidR="00342D55" w:rsidRPr="008736F0">
        <w:rPr>
          <w:rFonts w:ascii="Times New Roman" w:hAnsi="Times New Roman" w:cs="Times New Roman"/>
          <w:color w:val="auto"/>
          <w:sz w:val="24"/>
          <w:szCs w:val="24"/>
        </w:rPr>
        <w:t xml:space="preserve"> severe flood</w:t>
      </w:r>
      <w:r w:rsidR="00F928A2">
        <w:rPr>
          <w:rFonts w:ascii="Times New Roman" w:hAnsi="Times New Roman" w:cs="Times New Roman"/>
          <w:color w:val="auto"/>
          <w:sz w:val="24"/>
          <w:szCs w:val="24"/>
        </w:rPr>
        <w:t>s</w:t>
      </w:r>
      <w:r w:rsidR="00063CA0" w:rsidRPr="008736F0">
        <w:rPr>
          <w:rFonts w:ascii="Times New Roman" w:hAnsi="Times New Roman" w:cs="Times New Roman"/>
          <w:color w:val="auto"/>
          <w:sz w:val="24"/>
          <w:szCs w:val="24"/>
        </w:rPr>
        <w:t xml:space="preserve"> which may put additional stress on </w:t>
      </w:r>
      <w:r w:rsidR="006816A5" w:rsidRPr="008736F0">
        <w:rPr>
          <w:rFonts w:ascii="Times New Roman" w:hAnsi="Times New Roman" w:cs="Times New Roman"/>
          <w:color w:val="auto"/>
          <w:sz w:val="24"/>
          <w:szCs w:val="24"/>
        </w:rPr>
        <w:t>societies</w:t>
      </w:r>
      <w:r w:rsidR="00063CA0" w:rsidRPr="008736F0">
        <w:rPr>
          <w:rFonts w:ascii="Times New Roman" w:hAnsi="Times New Roman" w:cs="Times New Roman"/>
          <w:color w:val="auto"/>
          <w:sz w:val="24"/>
          <w:szCs w:val="24"/>
        </w:rPr>
        <w:t xml:space="preserve"> are likely to grow in frequency </w:t>
      </w:r>
      <w:r w:rsidR="00B77B29">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ADDIN EN.CITE &lt;EndNote&gt;&lt;Cite&gt;&lt;Author&gt;Forzieri&lt;/Author&gt;&lt;Year&gt;2018&lt;/Year&gt;&lt;RecNum&gt;885&lt;/RecNum&gt;&lt;DisplayText&gt;(Forzieri et al., 2018)&lt;/DisplayText&gt;&lt;record&gt;&lt;rec-number&gt;885&lt;/rec-number&gt;&lt;foreign-keys&gt;&lt;key app="EN" db-id="fatpzxsz1sps53e90rpv0wps202wpz5rttax" timestamp="0"&gt;885&lt;/key&gt;&lt;/foreign-keys&gt;&lt;ref-type name="Journal Article"&gt;17&lt;/ref-type&gt;&lt;contributors&gt;&lt;authors&gt;&lt;author&gt;Forzieri, Giovanni&lt;/author&gt;&lt;author&gt;Bianchi, Alessandra&lt;/author&gt;&lt;author&gt;Silva, Filipe Batista e&lt;/author&gt;&lt;author&gt;Marin Herrera, Mario A.&lt;/author&gt;&lt;author&gt;Leblois, Antoine&lt;/author&gt;&lt;author&gt;Lavalle, Carlo&lt;/author&gt;&lt;author&gt;Aerts, Jeroen C. J. H.&lt;/author&gt;&lt;author&gt;Feyen, Luc&lt;/author&gt;&lt;/authors&gt;&lt;/contributors&gt;&lt;titles&gt;&lt;title&gt;Escalating impacts of climate extremes on critical infrastructures in Europe&lt;/title&gt;&lt;secondary-title&gt;Global Environmental Change&lt;/secondary-title&gt;&lt;/titles&gt;&lt;periodical&gt;&lt;full-title&gt;Global Environmental Change&lt;/full-title&gt;&lt;/periodical&gt;&lt;pages&gt;97-107&lt;/pages&gt;&lt;volume&gt;48&lt;/volume&gt;&lt;keywords&gt;&lt;keyword&gt;Multiple climate hazards&lt;/keyword&gt;&lt;keyword&gt;Climate change impact&lt;/keyword&gt;&lt;keyword&gt;Loss and damage&lt;/keyword&gt;&lt;keyword&gt;Critical infrastructures&lt;/keyword&gt;&lt;/keywords&gt;&lt;dates&gt;&lt;year&gt;2018&lt;/year&gt;&lt;pub-dates&gt;&lt;date&gt;2018/01/01/&lt;/date&gt;&lt;/pub-dates&gt;&lt;/dates&gt;&lt;isbn&gt;0959-3780&lt;/isbn&gt;&lt;urls&gt;&lt;related-urls&gt;&lt;url&gt;http://www.sciencedirect.com/science/article/pii/S0959378017304077&lt;/url&gt;&lt;/related-urls&gt;&lt;/urls&gt;&lt;electronic-resource-num&gt;https://doi.org/10.1016/j.gloenvcha.2017.11.007&lt;/electronic-resource-num&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31" w:tooltip="Forzieri, 2018 #885" w:history="1">
        <w:r w:rsidR="00236708">
          <w:rPr>
            <w:rFonts w:ascii="Times New Roman" w:hAnsi="Times New Roman" w:cs="Times New Roman"/>
            <w:noProof/>
            <w:color w:val="auto"/>
            <w:sz w:val="24"/>
            <w:szCs w:val="24"/>
          </w:rPr>
          <w:t>Forzieri et al., 2018</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063CA0" w:rsidRPr="008736F0">
        <w:rPr>
          <w:rFonts w:ascii="Times New Roman" w:hAnsi="Times New Roman" w:cs="Times New Roman"/>
          <w:color w:val="auto"/>
          <w:sz w:val="24"/>
          <w:szCs w:val="24"/>
        </w:rPr>
        <w:t xml:space="preserve">. </w:t>
      </w:r>
      <w:r w:rsidR="00342D55" w:rsidRPr="008736F0">
        <w:rPr>
          <w:rFonts w:ascii="Times New Roman" w:hAnsi="Times New Roman" w:cs="Times New Roman"/>
          <w:color w:val="auto"/>
          <w:sz w:val="24"/>
          <w:szCs w:val="24"/>
        </w:rPr>
        <w:t>Therefore, f</w:t>
      </w:r>
      <w:r w:rsidR="00063CA0" w:rsidRPr="008736F0">
        <w:rPr>
          <w:rFonts w:ascii="Times New Roman" w:hAnsi="Times New Roman" w:cs="Times New Roman"/>
          <w:color w:val="auto"/>
          <w:sz w:val="24"/>
          <w:szCs w:val="24"/>
        </w:rPr>
        <w:t xml:space="preserve">or cities in developing countries, </w:t>
      </w:r>
      <w:r w:rsidR="00676A8D" w:rsidRPr="008736F0">
        <w:rPr>
          <w:rFonts w:ascii="Times New Roman" w:hAnsi="Times New Roman" w:cs="Times New Roman"/>
          <w:color w:val="auto"/>
          <w:sz w:val="24"/>
          <w:szCs w:val="24"/>
        </w:rPr>
        <w:t xml:space="preserve">that are </w:t>
      </w:r>
      <w:r w:rsidR="00063CA0" w:rsidRPr="008736F0">
        <w:rPr>
          <w:rFonts w:ascii="Times New Roman" w:hAnsi="Times New Roman" w:cs="Times New Roman"/>
          <w:color w:val="auto"/>
          <w:sz w:val="24"/>
          <w:szCs w:val="24"/>
        </w:rPr>
        <w:t>already grappling with a myriad of economic and social challenges, managing flood</w:t>
      </w:r>
      <w:r w:rsidR="00F928A2">
        <w:rPr>
          <w:rFonts w:ascii="Times New Roman" w:hAnsi="Times New Roman" w:cs="Times New Roman"/>
          <w:color w:val="auto"/>
          <w:sz w:val="24"/>
          <w:szCs w:val="24"/>
        </w:rPr>
        <w:t>s</w:t>
      </w:r>
      <w:r w:rsidR="00063CA0" w:rsidRPr="008736F0">
        <w:rPr>
          <w:rFonts w:ascii="Times New Roman" w:hAnsi="Times New Roman" w:cs="Times New Roman"/>
          <w:color w:val="auto"/>
          <w:sz w:val="24"/>
          <w:szCs w:val="24"/>
        </w:rPr>
        <w:t xml:space="preserve"> </w:t>
      </w:r>
      <w:r w:rsidR="00F928A2">
        <w:rPr>
          <w:rFonts w:ascii="Times New Roman" w:hAnsi="Times New Roman" w:cs="Times New Roman"/>
          <w:color w:val="auto"/>
          <w:sz w:val="24"/>
          <w:szCs w:val="24"/>
        </w:rPr>
        <w:t xml:space="preserve">is </w:t>
      </w:r>
      <w:r w:rsidR="00063CA0" w:rsidRPr="008736F0">
        <w:rPr>
          <w:rFonts w:ascii="Times New Roman" w:hAnsi="Times New Roman" w:cs="Times New Roman"/>
          <w:color w:val="auto"/>
          <w:sz w:val="24"/>
          <w:szCs w:val="24"/>
        </w:rPr>
        <w:t>a challenge of high priority</w:t>
      </w:r>
      <w:r w:rsidR="00676A8D" w:rsidRPr="008736F0">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ADDIN EN.CITE &lt;EndNote&gt;&lt;Cite&gt;&lt;Author&gt;Egbinola&lt;/Author&gt;&lt;Year&gt;2017&lt;/Year&gt;&lt;RecNum&gt;1955&lt;/RecNum&gt;&lt;DisplayText&gt;(Egbinola et al., 2017, Douglas, 2017)&lt;/DisplayText&gt;&lt;record&gt;&lt;rec-number&gt;1955&lt;/rec-number&gt;&lt;foreign-keys&gt;&lt;key app="EN" db-id="fatpzxsz1sps53e90rpv0wps202wpz5rttax" timestamp="0"&gt;1955&lt;/key&gt;&lt;/foreign-keys&gt;&lt;ref-type name="Journal Article"&gt;17&lt;/ref-type&gt;&lt;contributors&gt;&lt;authors&gt;&lt;author&gt;Egbinola, CN&lt;/author&gt;&lt;author&gt;Olaniran, HD&lt;/author&gt;&lt;author&gt;Amanambu, AC&lt;/author&gt;&lt;/authors&gt;&lt;/contributors&gt;&lt;titles&gt;&lt;title&gt;Flood management in cities of developing countries: the example of Ibadan, Nigeria&lt;/title&gt;&lt;secondary-title&gt;Journal of Flood Risk Management&lt;/secondary-title&gt;&lt;/titles&gt;&lt;periodical&gt;&lt;full-title&gt;Journal of Flood Risk Management&lt;/full-title&gt;&lt;/periodical&gt;&lt;pages&gt;546-554&lt;/pages&gt;&lt;volume&gt;10&lt;/volume&gt;&lt;number&gt;4&lt;/number&gt;&lt;dates&gt;&lt;year&gt;2017&lt;/year&gt;&lt;/dates&gt;&lt;isbn&gt;1753-318X&lt;/isbn&gt;&lt;urls&gt;&lt;/urls&gt;&lt;/record&gt;&lt;/Cite&gt;&lt;Cite&gt;&lt;Author&gt;Douglas&lt;/Author&gt;&lt;Year&gt;2017&lt;/Year&gt;&lt;RecNum&gt;1956&lt;/RecNum&gt;&lt;record&gt;&lt;rec-number&gt;1956&lt;/rec-number&gt;&lt;foreign-keys&gt;&lt;key app="EN" db-id="fatpzxsz1sps53e90rpv0wps202wpz5rttax" timestamp="0"&gt;1956&lt;/key&gt;&lt;/foreign-keys&gt;&lt;ref-type name="Journal Article"&gt;17&lt;/ref-type&gt;&lt;contributors&gt;&lt;authors&gt;&lt;author&gt;Douglas, Ian&lt;/author&gt;&lt;/authors&gt;&lt;/contributors&gt;&lt;titles&gt;&lt;title&gt;Flooding in African cities, scales of causes, teleconnections, risks, vulnerability and impacts&lt;/title&gt;&lt;secondary-title&gt;International journal of disaster risk reduction&lt;/secondary-title&gt;&lt;/titles&gt;&lt;periodical&gt;&lt;full-title&gt;International Journal of Disaster Risk Reduction&lt;/full-title&gt;&lt;/periodical&gt;&lt;pages&gt;34-42&lt;/pages&gt;&lt;volume&gt;26&lt;/volume&gt;&lt;dates&gt;&lt;year&gt;2017&lt;/year&gt;&lt;/dates&gt;&lt;isbn&gt;2212-4209&lt;/isbn&gt;&lt;urls&gt;&lt;/urls&gt;&lt;/record&gt;&lt;/Cite&gt;&lt;/EndNote&gt;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28" w:tooltip="Egbinola, 2017 #1955" w:history="1">
        <w:r w:rsidR="00236708">
          <w:rPr>
            <w:rFonts w:ascii="Times New Roman" w:hAnsi="Times New Roman" w:cs="Times New Roman"/>
            <w:noProof/>
            <w:color w:val="auto"/>
            <w:sz w:val="24"/>
            <w:szCs w:val="24"/>
          </w:rPr>
          <w:t>Egbinola et al., 2017</w:t>
        </w:r>
      </w:hyperlink>
      <w:r w:rsidR="00B77B29">
        <w:rPr>
          <w:rFonts w:ascii="Times New Roman" w:hAnsi="Times New Roman" w:cs="Times New Roman"/>
          <w:noProof/>
          <w:color w:val="auto"/>
          <w:sz w:val="24"/>
          <w:szCs w:val="24"/>
        </w:rPr>
        <w:t xml:space="preserve">, </w:t>
      </w:r>
      <w:hyperlink w:anchor="_ENREF_27" w:tooltip="Douglas, 2017 #1956" w:history="1">
        <w:r w:rsidR="00236708">
          <w:rPr>
            <w:rFonts w:ascii="Times New Roman" w:hAnsi="Times New Roman" w:cs="Times New Roman"/>
            <w:noProof/>
            <w:color w:val="auto"/>
            <w:sz w:val="24"/>
            <w:szCs w:val="24"/>
          </w:rPr>
          <w:t>Douglas, 2017</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063CA0" w:rsidRPr="008736F0">
        <w:rPr>
          <w:rFonts w:ascii="Times New Roman" w:hAnsi="Times New Roman" w:cs="Times New Roman"/>
          <w:color w:val="auto"/>
          <w:sz w:val="24"/>
          <w:szCs w:val="24"/>
        </w:rPr>
        <w:t xml:space="preserve">. </w:t>
      </w:r>
      <w:r w:rsidR="00141645" w:rsidRPr="008736F0">
        <w:rPr>
          <w:rFonts w:ascii="Times New Roman" w:hAnsi="Times New Roman" w:cs="Times New Roman"/>
          <w:color w:val="auto"/>
          <w:sz w:val="24"/>
          <w:szCs w:val="24"/>
        </w:rPr>
        <w:t xml:space="preserve">Given </w:t>
      </w:r>
      <w:r w:rsidR="008B4160" w:rsidRPr="008736F0">
        <w:rPr>
          <w:rFonts w:ascii="Times New Roman" w:hAnsi="Times New Roman" w:cs="Times New Roman"/>
          <w:color w:val="auto"/>
          <w:sz w:val="24"/>
          <w:szCs w:val="24"/>
        </w:rPr>
        <w:t>that there is now a g</w:t>
      </w:r>
      <w:r w:rsidR="006816A5" w:rsidRPr="008736F0">
        <w:rPr>
          <w:rFonts w:ascii="Times New Roman" w:hAnsi="Times New Roman" w:cs="Times New Roman"/>
          <w:color w:val="auto"/>
          <w:sz w:val="24"/>
          <w:szCs w:val="24"/>
        </w:rPr>
        <w:t xml:space="preserve">rowing </w:t>
      </w:r>
      <w:r w:rsidR="008B4160" w:rsidRPr="008736F0">
        <w:rPr>
          <w:rFonts w:ascii="Times New Roman" w:hAnsi="Times New Roman" w:cs="Times New Roman"/>
          <w:color w:val="auto"/>
          <w:sz w:val="24"/>
          <w:szCs w:val="24"/>
        </w:rPr>
        <w:t>recognition that flood</w:t>
      </w:r>
      <w:r w:rsidR="00044029">
        <w:rPr>
          <w:rFonts w:ascii="Times New Roman" w:hAnsi="Times New Roman" w:cs="Times New Roman"/>
          <w:color w:val="auto"/>
          <w:sz w:val="24"/>
          <w:szCs w:val="24"/>
        </w:rPr>
        <w:t>ing</w:t>
      </w:r>
      <w:r w:rsidR="006816A5" w:rsidRPr="008736F0">
        <w:rPr>
          <w:rFonts w:ascii="Times New Roman" w:hAnsi="Times New Roman" w:cs="Times New Roman"/>
          <w:color w:val="auto"/>
          <w:sz w:val="24"/>
          <w:szCs w:val="24"/>
        </w:rPr>
        <w:t xml:space="preserve"> cannot be entirely avoided </w:t>
      </w:r>
      <w:r w:rsidR="00B77B29">
        <w:rPr>
          <w:rFonts w:ascii="Times New Roman" w:hAnsi="Times New Roman" w:cs="Times New Roman"/>
          <w:color w:val="auto"/>
          <w:sz w:val="24"/>
          <w:szCs w:val="24"/>
        </w:rPr>
        <w:fldChar w:fldCharType="begin">
          <w:fldData xml:space="preserve">PEVuZE5vdGU+PENpdGU+PEF1dGhvcj5UaW5nc2FuY2hhbGk8L0F1dGhvcj48WWVhcj4yMDEyPC9Z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</w:fldData>
        </w:fldChar>
      </w:r>
      <w:r>
        <w:rPr>
          <w:rFonts w:ascii="Times New Roman" w:hAnsi="Times New Roman" w:cs="Times New Roman"/>
          <w:color w:val="auto"/>
          <w:sz w:val="24"/>
          <w:szCs w:val="24"/>
        </w:rPr>
        <w:instrText xml:space="preserve"> ADDIN EN.CITE </w:instrText>
      </w:r>
      <w:r>
        <w:rPr>
          <w:rFonts w:ascii="Times New Roman" w:hAnsi="Times New Roman" w:cs="Times New Roman"/>
          <w:color w:val="auto"/>
          <w:sz w:val="24"/>
          <w:szCs w:val="24"/>
        </w:rPr>
        <w:fldChar w:fldCharType="begin">
          <w:fldData xml:space="preserve">PEVuZE5vdGU+PENpdGU+PEF1dGhvcj5UaW5nc2FuY2hhbGk8L0F1dGhvcj48WWVhcj4yMDEyPC9Z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</w:fldData>
        </w:fldChar>
      </w:r>
      <w:r>
        <w:rPr>
          <w:rFonts w:ascii="Times New Roman" w:hAnsi="Times New Roman" w:cs="Times New Roman"/>
          <w:color w:val="auto"/>
          <w:sz w:val="24"/>
          <w:szCs w:val="24"/>
        </w:rPr>
        <w:instrText xml:space="preserve"> ADDIN EN.CITE.DATA </w:instrText>
      </w:r>
      <w:r>
        <w:rPr>
          <w:rFonts w:ascii="Times New Roman" w:hAnsi="Times New Roman" w:cs="Times New Roman"/>
          <w:color w:val="auto"/>
          <w:sz w:val="24"/>
          <w:szCs w:val="24"/>
        </w:rPr>
      </w:r>
      <w:r>
        <w:rPr>
          <w:rFonts w:ascii="Times New Roman" w:hAnsi="Times New Roman" w:cs="Times New Roman"/>
          <w:color w:val="auto"/>
          <w:sz w:val="24"/>
          <w:szCs w:val="24"/>
        </w:rPr>
        <w:fldChar w:fldCharType="end"/>
      </w:r>
      <w:r w:rsidR="00B77B29">
        <w:rPr>
          <w:rFonts w:ascii="Times New Roman" w:hAnsi="Times New Roman" w:cs="Times New Roman"/>
          <w:color w:val="auto"/>
          <w:sz w:val="24"/>
          <w:szCs w:val="24"/>
        </w:rPr>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64" w:tooltip="Tingsanchali, 2012 #4675" w:history="1">
        <w:r w:rsidR="00236708">
          <w:rPr>
            <w:rFonts w:ascii="Times New Roman" w:hAnsi="Times New Roman" w:cs="Times New Roman"/>
            <w:noProof/>
            <w:color w:val="auto"/>
            <w:sz w:val="24"/>
            <w:szCs w:val="24"/>
          </w:rPr>
          <w:t>Tingsanchali, 2012</w:t>
        </w:r>
      </w:hyperlink>
      <w:r w:rsidR="00B77B29">
        <w:rPr>
          <w:rFonts w:ascii="Times New Roman" w:hAnsi="Times New Roman" w:cs="Times New Roman"/>
          <w:noProof/>
          <w:color w:val="auto"/>
          <w:sz w:val="24"/>
          <w:szCs w:val="24"/>
        </w:rPr>
        <w:t xml:space="preserve">, </w:t>
      </w:r>
      <w:hyperlink w:anchor="_ENREF_37" w:tooltip="Jongman, 2018 #1957" w:history="1">
        <w:r w:rsidR="00236708">
          <w:rPr>
            <w:rFonts w:ascii="Times New Roman" w:hAnsi="Times New Roman" w:cs="Times New Roman"/>
            <w:noProof/>
            <w:color w:val="auto"/>
            <w:sz w:val="24"/>
            <w:szCs w:val="24"/>
          </w:rPr>
          <w:t>Jongman, 2018</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5313DD" w:rsidRPr="008736F0">
        <w:rPr>
          <w:rFonts w:ascii="Times New Roman" w:hAnsi="Times New Roman" w:cs="Times New Roman"/>
          <w:color w:val="auto"/>
          <w:sz w:val="24"/>
          <w:szCs w:val="24"/>
        </w:rPr>
        <w:t xml:space="preserve">, taking flood adaptation actions </w:t>
      </w:r>
      <w:r w:rsidR="00A81771" w:rsidRPr="008736F0">
        <w:rPr>
          <w:rFonts w:ascii="Times New Roman" w:hAnsi="Times New Roman" w:cs="Times New Roman"/>
          <w:color w:val="auto"/>
          <w:sz w:val="24"/>
          <w:szCs w:val="24"/>
        </w:rPr>
        <w:t>is championed to</w:t>
      </w:r>
      <w:r w:rsidR="008B4160" w:rsidRPr="008736F0">
        <w:rPr>
          <w:rFonts w:ascii="Times New Roman" w:hAnsi="Times New Roman" w:cs="Times New Roman"/>
          <w:color w:val="auto"/>
          <w:sz w:val="24"/>
          <w:szCs w:val="24"/>
        </w:rPr>
        <w:t xml:space="preserve"> </w:t>
      </w:r>
      <w:r w:rsidR="00044029">
        <w:rPr>
          <w:rFonts w:ascii="Times New Roman" w:hAnsi="Times New Roman" w:cs="Times New Roman"/>
          <w:color w:val="auto"/>
          <w:sz w:val="24"/>
          <w:szCs w:val="24"/>
        </w:rPr>
        <w:t xml:space="preserve">reduce risk, </w:t>
      </w:r>
      <w:r w:rsidR="008B4160" w:rsidRPr="008736F0">
        <w:rPr>
          <w:rFonts w:ascii="Times New Roman" w:hAnsi="Times New Roman" w:cs="Times New Roman"/>
          <w:color w:val="auto"/>
          <w:sz w:val="24"/>
          <w:szCs w:val="24"/>
        </w:rPr>
        <w:t>minimise impact</w:t>
      </w:r>
      <w:r w:rsidR="00A80F94">
        <w:rPr>
          <w:rFonts w:ascii="Times New Roman" w:hAnsi="Times New Roman" w:cs="Times New Roman"/>
          <w:color w:val="auto"/>
          <w:sz w:val="24"/>
          <w:szCs w:val="24"/>
        </w:rPr>
        <w:t>s</w:t>
      </w:r>
      <w:r w:rsidR="008B4160" w:rsidRPr="008736F0">
        <w:rPr>
          <w:rFonts w:ascii="Times New Roman" w:hAnsi="Times New Roman" w:cs="Times New Roman"/>
          <w:color w:val="auto"/>
          <w:sz w:val="24"/>
          <w:szCs w:val="24"/>
        </w:rPr>
        <w:t xml:space="preserve"> and speed up recovery</w:t>
      </w:r>
      <w:r w:rsidR="006816A5" w:rsidRPr="008736F0">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ADDIN EN.CITE &lt;EndNote&gt;&lt;Cite&gt;&lt;Author&gt;Alfieri&lt;/Author&gt;&lt;Year&gt;2016&lt;/Year&gt;&lt;RecNum&gt;1963&lt;/RecNum&gt;&lt;DisplayText&gt;(Alfieri et al., 2016)&lt;/DisplayText&gt;&lt;record&gt;&lt;rec-number&gt;1963&lt;/rec-number&gt;&lt;foreign-keys&gt;&lt;key app="EN" db-id="fatpzxsz1sps53e90rpv0wps202wpz5rttax" timestamp="0"&gt;1963&lt;/key&gt;&lt;/foreign-keys&gt;&lt;ref-type name="Journal Article"&gt;17&lt;/ref-type&gt;&lt;contributors&gt;&lt;authors&gt;&lt;author&gt;Alfieri, Lorenzo&lt;/author&gt;&lt;author&gt;Feyen, Luc&lt;/author&gt;&lt;author&gt;Di Baldassarre, Giuliano&lt;/author&gt;&lt;/authors&gt;&lt;/contributors&gt;&lt;titles&gt;&lt;title&gt;Increasing flood risk under climate change: a pan-European assessment of the benefits of four adaptation strategies&lt;/title&gt;&lt;secondary-title&gt;Climatic Change&lt;/secondary-title&gt;&lt;/titles&gt;&lt;periodical&gt;&lt;full-title&gt;Climatic Change&lt;/full-title&gt;&lt;/periodical&gt;&lt;pages&gt;507-521&lt;/pages&gt;&lt;volume&gt;136&lt;/volume&gt;&lt;number&gt;3&lt;/number&gt;&lt;dates&gt;&lt;year&gt;2016&lt;/year&gt;&lt;pub-dates&gt;&lt;date&gt;June 01&lt;/date&gt;&lt;/pub-dates&gt;&lt;/dates&gt;&lt;isbn&gt;1573-1480&lt;/isbn&gt;&lt;label&gt;Alfieri2016&lt;/label&gt;&lt;work-type&gt;journal article&lt;/work-type&gt;&lt;urls&gt;&lt;related-urls&gt;&lt;url&gt;https://doi.org/10.1007/s10584-016-1641-1&lt;/url&gt;&lt;/related-urls&gt;&lt;/urls&gt;&lt;electronic-resource-num&gt;10.1007/s10584-016-1641-1&lt;/electronic-resource-num&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5" w:tooltip="Alfieri, 2016 #1963" w:history="1">
        <w:r w:rsidR="00236708">
          <w:rPr>
            <w:rFonts w:ascii="Times New Roman" w:hAnsi="Times New Roman" w:cs="Times New Roman"/>
            <w:noProof/>
            <w:color w:val="auto"/>
            <w:sz w:val="24"/>
            <w:szCs w:val="24"/>
          </w:rPr>
          <w:t>Alfieri et al., 2016</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8B4160" w:rsidRPr="008736F0">
        <w:rPr>
          <w:rFonts w:ascii="Times New Roman" w:hAnsi="Times New Roman" w:cs="Times New Roman"/>
          <w:color w:val="auto"/>
          <w:sz w:val="24"/>
          <w:szCs w:val="24"/>
        </w:rPr>
        <w:t>.</w:t>
      </w:r>
      <w:r w:rsidR="002303E1" w:rsidRPr="008736F0">
        <w:rPr>
          <w:rFonts w:ascii="Times New Roman" w:hAnsi="Times New Roman" w:cs="Times New Roman"/>
          <w:color w:val="auto"/>
          <w:sz w:val="24"/>
          <w:szCs w:val="24"/>
        </w:rPr>
        <w:t xml:space="preserve"> </w:t>
      </w:r>
    </w:p>
    <w:p w14:paraId="2E362138" w14:textId="77777777" w:rsidR="005A1AB7" w:rsidRDefault="005A1AB7" w:rsidP="00541115">
      <w:pPr>
        <w:spacing w:after="0" w:line="240" w:lineRule="auto"/>
        <w:jc w:val="both"/>
        <w:rPr>
          <w:rFonts w:ascii="Times New Roman" w:hAnsi="Times New Roman" w:cs="Times New Roman"/>
          <w:color w:val="auto"/>
          <w:sz w:val="24"/>
          <w:szCs w:val="24"/>
        </w:rPr>
      </w:pPr>
    </w:p>
    <w:p w14:paraId="3684E028" w14:textId="53EB208D" w:rsidR="0066145E" w:rsidRDefault="0066145E" w:rsidP="00541115">
      <w:pPr>
        <w:spacing w:after="0" w:line="240" w:lineRule="auto"/>
        <w:jc w:val="both"/>
        <w:rPr>
          <w:rStyle w:val="Hyperlink0"/>
          <w:rFonts w:eastAsia="Calibri"/>
          <w:color w:val="auto"/>
        </w:rPr>
      </w:pPr>
      <w:r>
        <w:rPr>
          <w:rFonts w:ascii="Times New Roman" w:hAnsi="Times New Roman" w:cs="Times New Roman"/>
          <w:color w:val="auto"/>
          <w:sz w:val="24"/>
          <w:szCs w:val="24"/>
        </w:rPr>
        <w:t>T</w:t>
      </w:r>
      <w:r w:rsidRPr="0066145E">
        <w:rPr>
          <w:rFonts w:ascii="Times New Roman" w:hAnsi="Times New Roman" w:cs="Times New Roman"/>
          <w:color w:val="auto"/>
          <w:sz w:val="24"/>
          <w:szCs w:val="24"/>
        </w:rPr>
        <w:t xml:space="preserve">he term ‘adaptation’ </w:t>
      </w:r>
      <w:r>
        <w:rPr>
          <w:rFonts w:ascii="Times New Roman" w:hAnsi="Times New Roman" w:cs="Times New Roman"/>
          <w:color w:val="auto"/>
          <w:sz w:val="24"/>
          <w:szCs w:val="24"/>
        </w:rPr>
        <w:t xml:space="preserve">is often used interchangeably with closely related concept of coping. </w:t>
      </w:r>
      <w:r>
        <w:rPr>
          <w:rStyle w:val="Hyperlink0"/>
          <w:rFonts w:eastAsia="Calibri"/>
          <w:color w:val="auto"/>
        </w:rPr>
        <w:t>While coping strategies are s</w:t>
      </w:r>
      <w:r w:rsidRPr="005D7D3B">
        <w:rPr>
          <w:rStyle w:val="Hyperlink0"/>
          <w:rFonts w:eastAsia="Calibri"/>
          <w:color w:val="auto"/>
        </w:rPr>
        <w:t>hort-term</w:t>
      </w:r>
      <w:r>
        <w:rPr>
          <w:rStyle w:val="Hyperlink0"/>
          <w:rFonts w:eastAsia="Calibri"/>
          <w:color w:val="auto"/>
        </w:rPr>
        <w:t xml:space="preserve">, </w:t>
      </w:r>
      <w:r w:rsidRPr="005D7D3B">
        <w:rPr>
          <w:rStyle w:val="Hyperlink0"/>
          <w:rFonts w:eastAsia="Calibri"/>
          <w:color w:val="auto"/>
        </w:rPr>
        <w:t>immediate</w:t>
      </w:r>
      <w:r>
        <w:rPr>
          <w:rStyle w:val="Hyperlink0"/>
          <w:rFonts w:eastAsia="Calibri"/>
          <w:color w:val="auto"/>
        </w:rPr>
        <w:t xml:space="preserve"> and reactive actions </w:t>
      </w:r>
      <w:r w:rsidRPr="0066145E">
        <w:rPr>
          <w:rFonts w:ascii="Times New Roman" w:hAnsi="Times New Roman" w:cs="Times New Roman"/>
          <w:color w:val="auto"/>
          <w:sz w:val="24"/>
          <w:szCs w:val="24"/>
        </w:rPr>
        <w:t>targeted against a certain</w:t>
      </w:r>
      <w:r>
        <w:rPr>
          <w:rFonts w:ascii="Times New Roman" w:hAnsi="Times New Roman" w:cs="Times New Roman"/>
          <w:color w:val="auto"/>
          <w:sz w:val="24"/>
          <w:szCs w:val="24"/>
        </w:rPr>
        <w:t xml:space="preserve"> </w:t>
      </w:r>
      <w:r w:rsidRPr="0066145E">
        <w:rPr>
          <w:rFonts w:ascii="Times New Roman" w:hAnsi="Times New Roman" w:cs="Times New Roman"/>
          <w:color w:val="auto"/>
          <w:sz w:val="24"/>
          <w:szCs w:val="24"/>
        </w:rPr>
        <w:t>hazard and activities that take place within existing structures</w:t>
      </w:r>
      <w:r w:rsidR="00225107">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sidR="0003377C">
        <w:rPr>
          <w:rFonts w:ascii="Times New Roman" w:hAnsi="Times New Roman" w:cs="Times New Roman"/>
          <w:color w:val="auto"/>
          <w:sz w:val="24"/>
          <w:szCs w:val="24"/>
        </w:rPr>
        <w:instrText xml:space="preserve"> ADDIN EN.CITE &lt;EndNote&gt;&lt;Cite&gt;&lt;Author&gt;Cutter&lt;/Author&gt;&lt;Year&gt;2008&lt;/Year&gt;&lt;RecNum&gt;4791&lt;/RecNum&gt;&lt;DisplayText&gt;(Cutter et al., 2008)&lt;/DisplayText&gt;&lt;record&gt;&lt;rec-number&gt;4791&lt;/rec-number&gt;&lt;foreign-keys&gt;&lt;key app="EN" db-id="fatpzxsz1sps53e90rpv0wps202wpz5rttax" timestamp="1566470143"&gt;4791&lt;/key&gt;&lt;/foreign-keys&gt;&lt;ref-type name="Journal Article"&gt;17&lt;/ref-type&gt;&lt;contributors&gt;&lt;authors&gt;&lt;author&gt;Cutter, Susan L&lt;/author&gt;&lt;author&gt;Barnes, Lindsey&lt;/author&gt;&lt;author&gt;Berry, Melissa&lt;/author&gt;&lt;author&gt;Burton, Christopher&lt;/author&gt;&lt;author&gt;Evans, Elijah&lt;/author&gt;&lt;author&gt;Tate, Eric&lt;/author&gt;&lt;author&gt;Webb, Jennifer&lt;/author&gt;&lt;/authors&gt;&lt;/contributors&gt;&lt;titles&gt;&lt;title&gt;A place-based model for understanding community resilience to natural disasters&lt;/title&gt;&lt;secondary-title&gt;Global environmental change&lt;/secondary-title&gt;&lt;/titles&gt;&lt;periodical&gt;&lt;full-title&gt;Global Environmental Change&lt;/full-title&gt;&lt;/periodical&gt;&lt;pages&gt;598-606&lt;/pages&gt;&lt;volume&gt;18&lt;/volume&gt;&lt;number&gt;4&lt;/number&gt;&lt;dates&gt;&lt;year&gt;2008&lt;/year&gt;&lt;/dates&gt;&lt;isbn&gt;0959-3780&lt;/isbn&gt;&lt;urls&gt;&lt;/urls&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22" w:tooltip="Cutter, 2008 #4791" w:history="1">
        <w:r w:rsidR="00236708">
          <w:rPr>
            <w:rFonts w:ascii="Times New Roman" w:hAnsi="Times New Roman" w:cs="Times New Roman"/>
            <w:noProof/>
            <w:color w:val="auto"/>
            <w:sz w:val="24"/>
            <w:szCs w:val="24"/>
          </w:rPr>
          <w:t>Cutter et al., 2008</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Pr>
          <w:rStyle w:val="Hyperlink0"/>
          <w:rFonts w:eastAsia="Calibri"/>
          <w:color w:val="auto"/>
        </w:rPr>
        <w:t>, adaptation strategies are p</w:t>
      </w:r>
      <w:r w:rsidRPr="005D7D3B">
        <w:rPr>
          <w:rStyle w:val="Hyperlink0"/>
          <w:rFonts w:eastAsia="Calibri"/>
          <w:color w:val="auto"/>
        </w:rPr>
        <w:t xml:space="preserve">ractices and results </w:t>
      </w:r>
      <w:r>
        <w:rPr>
          <w:rStyle w:val="Hyperlink0"/>
          <w:rFonts w:eastAsia="Calibri"/>
          <w:color w:val="auto"/>
        </w:rPr>
        <w:t xml:space="preserve">that </w:t>
      </w:r>
      <w:r w:rsidRPr="005D7D3B">
        <w:rPr>
          <w:rStyle w:val="Hyperlink0"/>
          <w:rFonts w:eastAsia="Calibri"/>
          <w:color w:val="auto"/>
        </w:rPr>
        <w:t>are sustained</w:t>
      </w:r>
      <w:r w:rsidR="0030376F">
        <w:rPr>
          <w:rStyle w:val="Hyperlink0"/>
          <w:rFonts w:eastAsia="Calibri"/>
          <w:color w:val="auto"/>
        </w:rPr>
        <w:t xml:space="preserve">, </w:t>
      </w:r>
      <w:r>
        <w:rPr>
          <w:rStyle w:val="Hyperlink0"/>
          <w:rFonts w:eastAsia="Calibri"/>
          <w:color w:val="auto"/>
        </w:rPr>
        <w:t>continuous and are aimed at expected</w:t>
      </w:r>
      <w:r w:rsidR="004007B8">
        <w:rPr>
          <w:rStyle w:val="Hyperlink0"/>
          <w:rFonts w:eastAsia="Calibri"/>
          <w:color w:val="auto"/>
        </w:rPr>
        <w:t xml:space="preserve"> hazard</w:t>
      </w:r>
      <w:r>
        <w:rPr>
          <w:rStyle w:val="Hyperlink0"/>
          <w:rFonts w:eastAsia="Calibri"/>
          <w:color w:val="auto"/>
        </w:rPr>
        <w:t xml:space="preserve">. </w:t>
      </w:r>
      <w:r w:rsidR="002303E1" w:rsidRPr="008736F0">
        <w:rPr>
          <w:rFonts w:ascii="Times New Roman" w:hAnsi="Times New Roman" w:cs="Times New Roman"/>
          <w:color w:val="auto"/>
          <w:sz w:val="24"/>
          <w:szCs w:val="24"/>
        </w:rPr>
        <w:t>In simple terms, flood adaptation is intended to establish incentives for a</w:t>
      </w:r>
      <w:r w:rsidR="00A12C8A" w:rsidRPr="008736F0">
        <w:rPr>
          <w:rFonts w:ascii="Times New Roman" w:hAnsi="Times New Roman" w:cs="Times New Roman"/>
          <w:color w:val="auto"/>
          <w:sz w:val="24"/>
          <w:szCs w:val="24"/>
        </w:rPr>
        <w:t xml:space="preserve"> management approach that</w:t>
      </w:r>
      <w:r w:rsidR="002303E1" w:rsidRPr="008736F0">
        <w:rPr>
          <w:rFonts w:ascii="Times New Roman" w:hAnsi="Times New Roman" w:cs="Times New Roman"/>
          <w:color w:val="auto"/>
          <w:sz w:val="24"/>
          <w:szCs w:val="24"/>
        </w:rPr>
        <w:t xml:space="preserve"> </w:t>
      </w:r>
      <w:r w:rsidR="00A12C8A" w:rsidRPr="008736F0">
        <w:rPr>
          <w:rFonts w:ascii="Times New Roman" w:hAnsi="Times New Roman" w:cs="Times New Roman"/>
          <w:color w:val="auto"/>
          <w:sz w:val="24"/>
          <w:szCs w:val="24"/>
        </w:rPr>
        <w:t>reduce</w:t>
      </w:r>
      <w:r w:rsidR="007D7D02">
        <w:rPr>
          <w:rFonts w:ascii="Times New Roman" w:hAnsi="Times New Roman" w:cs="Times New Roman"/>
          <w:color w:val="auto"/>
          <w:sz w:val="24"/>
          <w:szCs w:val="24"/>
        </w:rPr>
        <w:t>s</w:t>
      </w:r>
      <w:r w:rsidR="00A12C8A" w:rsidRPr="008736F0">
        <w:rPr>
          <w:rFonts w:ascii="Times New Roman" w:hAnsi="Times New Roman" w:cs="Times New Roman"/>
          <w:color w:val="auto"/>
          <w:sz w:val="24"/>
          <w:szCs w:val="24"/>
        </w:rPr>
        <w:t xml:space="preserve"> impacts rather than prevent</w:t>
      </w:r>
      <w:r w:rsidR="00A80F94">
        <w:rPr>
          <w:rFonts w:ascii="Times New Roman" w:hAnsi="Times New Roman" w:cs="Times New Roman"/>
          <w:color w:val="auto"/>
          <w:sz w:val="24"/>
          <w:szCs w:val="24"/>
        </w:rPr>
        <w:t>ing</w:t>
      </w:r>
      <w:r w:rsidR="00A12C8A" w:rsidRPr="008736F0">
        <w:rPr>
          <w:rFonts w:ascii="Times New Roman" w:hAnsi="Times New Roman" w:cs="Times New Roman"/>
          <w:color w:val="auto"/>
          <w:sz w:val="24"/>
          <w:szCs w:val="24"/>
        </w:rPr>
        <w:t xml:space="preserve"> flood</w:t>
      </w:r>
      <w:r w:rsidR="00A80F94">
        <w:rPr>
          <w:rFonts w:ascii="Times New Roman" w:hAnsi="Times New Roman" w:cs="Times New Roman"/>
          <w:color w:val="auto"/>
          <w:sz w:val="24"/>
          <w:szCs w:val="24"/>
        </w:rPr>
        <w:t>s</w:t>
      </w:r>
      <w:r w:rsidR="00A12C8A" w:rsidRPr="008736F0">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sidR="0003377C">
        <w:rPr>
          <w:rFonts w:ascii="Times New Roman" w:hAnsi="Times New Roman" w:cs="Times New Roman"/>
          <w:color w:val="auto"/>
          <w:sz w:val="24"/>
          <w:szCs w:val="24"/>
        </w:rPr>
        <w:instrText xml:space="preserve"> ADDIN EN.CITE &lt;EndNote&gt;&lt;Cite&gt;&lt;Author&gt;Alfieri&lt;/Author&gt;&lt;Year&gt;2016&lt;/Year&gt;&lt;RecNum&gt;1963&lt;/RecNum&gt;&lt;DisplayText&gt;(Alfieri et al., 2016)&lt;/DisplayText&gt;&lt;record&gt;&lt;rec-number&gt;1963&lt;/rec-number&gt;&lt;foreign-keys&gt;&lt;key app="EN" db-id="fatpzxsz1sps53e90rpv0wps202wpz5rttax" timestamp="0"&gt;1963&lt;/key&gt;&lt;/foreign-keys&gt;&lt;ref-type name="Journal Article"&gt;17&lt;/ref-type&gt;&lt;contributors&gt;&lt;authors&gt;&lt;author&gt;Alfieri, Lorenzo&lt;/author&gt;&lt;author&gt;Feyen, Luc&lt;/author&gt;&lt;author&gt;Di Baldassarre, Giuliano&lt;/author&gt;&lt;/authors&gt;&lt;/contributors&gt;&lt;titles&gt;&lt;title&gt;Increasing flood risk under climate change: a pan-European assessment of the benefits of four adaptation strategies&lt;/title&gt;&lt;secondary-title&gt;Climatic Change&lt;/secondary-title&gt;&lt;/titles&gt;&lt;periodical&gt;&lt;full-title&gt;Climatic Change&lt;/full-title&gt;&lt;/periodical&gt;&lt;pages&gt;507-521&lt;/pages&gt;&lt;volume&gt;136&lt;/volume&gt;&lt;number&gt;3&lt;/number&gt;&lt;dates&gt;&lt;year&gt;2016&lt;/year&gt;&lt;pub-dates&gt;&lt;date&gt;June 01&lt;/date&gt;&lt;/pub-dates&gt;&lt;/dates&gt;&lt;isbn&gt;1573-1480&lt;/isbn&gt;&lt;label&gt;Alfieri2016&lt;/label&gt;&lt;work-type&gt;journal article&lt;/work-type&gt;&lt;urls&gt;&lt;related-urls&gt;&lt;url&gt;https://doi.org/10.1007/s10584-016-1641-1&lt;/url&gt;&lt;/related-urls&gt;&lt;/urls&gt;&lt;electronic-resource-num&gt;10.1007/s10584-016-1641-1&lt;/electronic-resource-num&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5" w:tooltip="Alfieri, 2016 #1963" w:history="1">
        <w:r w:rsidR="00236708">
          <w:rPr>
            <w:rFonts w:ascii="Times New Roman" w:hAnsi="Times New Roman" w:cs="Times New Roman"/>
            <w:noProof/>
            <w:color w:val="auto"/>
            <w:sz w:val="24"/>
            <w:szCs w:val="24"/>
          </w:rPr>
          <w:t>Alfieri et al., 2016</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A12C8A" w:rsidRPr="008736F0">
        <w:rPr>
          <w:rFonts w:ascii="Times New Roman" w:hAnsi="Times New Roman" w:cs="Times New Roman"/>
          <w:color w:val="auto"/>
          <w:sz w:val="24"/>
          <w:szCs w:val="24"/>
        </w:rPr>
        <w:t xml:space="preserve">. </w:t>
      </w:r>
      <w:r w:rsidR="00A93570" w:rsidRPr="008736F0">
        <w:rPr>
          <w:rFonts w:ascii="Times New Roman" w:hAnsi="Times New Roman" w:cs="Times New Roman"/>
          <w:color w:val="auto"/>
          <w:sz w:val="24"/>
          <w:szCs w:val="24"/>
        </w:rPr>
        <w:t xml:space="preserve">The </w:t>
      </w:r>
      <w:r w:rsidR="00A81771" w:rsidRPr="008736F0">
        <w:rPr>
          <w:rFonts w:ascii="Times New Roman" w:hAnsi="Times New Roman" w:cs="Times New Roman"/>
          <w:color w:val="auto"/>
          <w:sz w:val="24"/>
          <w:szCs w:val="24"/>
        </w:rPr>
        <w:t xml:space="preserve">construct of flood adaptation has become popular in policy and </w:t>
      </w:r>
      <w:r w:rsidR="0096141B" w:rsidRPr="008736F0">
        <w:rPr>
          <w:rFonts w:ascii="Times New Roman" w:hAnsi="Times New Roman" w:cs="Times New Roman"/>
          <w:color w:val="auto"/>
          <w:sz w:val="24"/>
          <w:szCs w:val="24"/>
        </w:rPr>
        <w:t>decision-making</w:t>
      </w:r>
      <w:r w:rsidR="00FA7E94" w:rsidRPr="008736F0">
        <w:rPr>
          <w:rFonts w:ascii="Times New Roman" w:hAnsi="Times New Roman" w:cs="Times New Roman"/>
          <w:color w:val="auto"/>
          <w:sz w:val="24"/>
          <w:szCs w:val="24"/>
        </w:rPr>
        <w:t xml:space="preserve"> </w:t>
      </w:r>
      <w:r w:rsidR="00A80F94">
        <w:rPr>
          <w:rFonts w:ascii="Times New Roman" w:hAnsi="Times New Roman" w:cs="Times New Roman"/>
          <w:color w:val="auto"/>
          <w:sz w:val="24"/>
          <w:szCs w:val="24"/>
        </w:rPr>
        <w:t xml:space="preserve">discourse </w:t>
      </w:r>
      <w:r w:rsidR="000A4F65" w:rsidRPr="008736F0">
        <w:rPr>
          <w:rFonts w:ascii="Times New Roman" w:hAnsi="Times New Roman" w:cs="Times New Roman"/>
          <w:color w:val="auto"/>
          <w:sz w:val="24"/>
          <w:szCs w:val="24"/>
        </w:rPr>
        <w:t xml:space="preserve"> </w:t>
      </w:r>
      <w:r w:rsidR="005424F3" w:rsidRPr="008736F0">
        <w:rPr>
          <w:rFonts w:ascii="Times New Roman" w:hAnsi="Times New Roman" w:cs="Times New Roman"/>
          <w:color w:val="auto"/>
          <w:sz w:val="24"/>
          <w:szCs w:val="24"/>
        </w:rPr>
        <w:t xml:space="preserve">at </w:t>
      </w:r>
      <w:r w:rsidR="005424F3" w:rsidRPr="0066306E">
        <w:rPr>
          <w:rFonts w:ascii="Times New Roman" w:hAnsi="Times New Roman" w:cs="Times New Roman"/>
          <w:color w:val="auto"/>
          <w:sz w:val="24"/>
          <w:szCs w:val="24"/>
          <w:shd w:val="clear" w:color="auto" w:fill="FFFFFF"/>
        </w:rPr>
        <w:t>international, national, regional and community levels</w:t>
      </w:r>
      <w:r w:rsidR="00184D7E" w:rsidRPr="008736F0">
        <w:rPr>
          <w:rFonts w:ascii="Times New Roman" w:hAnsi="Times New Roman" w:cs="Times New Roman"/>
          <w:color w:val="auto"/>
          <w:sz w:val="24"/>
          <w:szCs w:val="24"/>
          <w:shd w:val="clear" w:color="auto" w:fill="FFFFFF"/>
        </w:rPr>
        <w:t xml:space="preserve"> </w:t>
      </w:r>
      <w:r w:rsidR="00B77B29">
        <w:rPr>
          <w:rFonts w:ascii="Times New Roman" w:hAnsi="Times New Roman" w:cs="Times New Roman"/>
          <w:color w:val="auto"/>
          <w:sz w:val="24"/>
          <w:szCs w:val="24"/>
          <w:shd w:val="clear" w:color="auto" w:fill="FFFFFF"/>
        </w:rPr>
        <w:fldChar w:fldCharType="begin">
          <w:fldData xml:space="preserve">PEVuZE5vdGU+PENpdGU+PEF1dGhvcj5Eb3Jvc3praWV3aWN6PC9BdXRob3I+PFllYXI+MjAxNzwv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</w:fldData>
        </w:fldChar>
      </w:r>
      <w:r w:rsidR="0003377C">
        <w:rPr>
          <w:rFonts w:ascii="Times New Roman" w:hAnsi="Times New Roman" w:cs="Times New Roman"/>
          <w:color w:val="auto"/>
          <w:sz w:val="24"/>
          <w:szCs w:val="24"/>
          <w:shd w:val="clear" w:color="auto" w:fill="FFFFFF"/>
        </w:rPr>
        <w:instrText xml:space="preserve"> ADDIN EN.CITE </w:instrText>
      </w:r>
      <w:r w:rsidR="0003377C">
        <w:rPr>
          <w:rFonts w:ascii="Times New Roman" w:hAnsi="Times New Roman" w:cs="Times New Roman"/>
          <w:color w:val="auto"/>
          <w:sz w:val="24"/>
          <w:szCs w:val="24"/>
          <w:shd w:val="clear" w:color="auto" w:fill="FFFFFF"/>
        </w:rPr>
        <w:fldChar w:fldCharType="begin">
          <w:fldData xml:space="preserve">PEVuZE5vdGU+PENpdGU+PEF1dGhvcj5Eb3Jvc3praWV3aWN6PC9BdXRob3I+PFllYXI+MjAxNzwv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</w:fldData>
        </w:fldChar>
      </w:r>
      <w:r w:rsidR="0003377C">
        <w:rPr>
          <w:rFonts w:ascii="Times New Roman" w:hAnsi="Times New Roman" w:cs="Times New Roman"/>
          <w:color w:val="auto"/>
          <w:sz w:val="24"/>
          <w:szCs w:val="24"/>
          <w:shd w:val="clear" w:color="auto" w:fill="FFFFFF"/>
        </w:rPr>
        <w:instrText xml:space="preserve"> ADDIN EN.CITE.DATA </w:instrText>
      </w:r>
      <w:r w:rsidR="0003377C">
        <w:rPr>
          <w:rFonts w:ascii="Times New Roman" w:hAnsi="Times New Roman" w:cs="Times New Roman"/>
          <w:color w:val="auto"/>
          <w:sz w:val="24"/>
          <w:szCs w:val="24"/>
          <w:shd w:val="clear" w:color="auto" w:fill="FFFFFF"/>
        </w:rPr>
      </w:r>
      <w:r w:rsidR="0003377C">
        <w:rPr>
          <w:rFonts w:ascii="Times New Roman" w:hAnsi="Times New Roman" w:cs="Times New Roman"/>
          <w:color w:val="auto"/>
          <w:sz w:val="24"/>
          <w:szCs w:val="24"/>
          <w:shd w:val="clear" w:color="auto" w:fill="FFFFFF"/>
        </w:rPr>
        <w:fldChar w:fldCharType="end"/>
      </w:r>
      <w:r w:rsidR="00B77B29">
        <w:rPr>
          <w:rFonts w:ascii="Times New Roman" w:hAnsi="Times New Roman" w:cs="Times New Roman"/>
          <w:color w:val="auto"/>
          <w:sz w:val="24"/>
          <w:szCs w:val="24"/>
          <w:shd w:val="clear" w:color="auto" w:fill="FFFFFF"/>
        </w:rPr>
      </w:r>
      <w:r w:rsidR="00B77B29">
        <w:rPr>
          <w:rFonts w:ascii="Times New Roman" w:hAnsi="Times New Roman" w:cs="Times New Roman"/>
          <w:color w:val="auto"/>
          <w:sz w:val="24"/>
          <w:szCs w:val="24"/>
          <w:shd w:val="clear" w:color="auto" w:fill="FFFFFF"/>
        </w:rPr>
        <w:fldChar w:fldCharType="separate"/>
      </w:r>
      <w:r w:rsidR="00B77B29">
        <w:rPr>
          <w:rFonts w:ascii="Times New Roman" w:hAnsi="Times New Roman" w:cs="Times New Roman"/>
          <w:noProof/>
          <w:color w:val="auto"/>
          <w:sz w:val="24"/>
          <w:szCs w:val="24"/>
          <w:shd w:val="clear" w:color="auto" w:fill="FFFFFF"/>
        </w:rPr>
        <w:t>(</w:t>
      </w:r>
      <w:hyperlink w:anchor="_ENREF_26" w:tooltip="Doroszkiewicz, 2017 #1958" w:history="1">
        <w:r w:rsidR="00236708">
          <w:rPr>
            <w:rFonts w:ascii="Times New Roman" w:hAnsi="Times New Roman" w:cs="Times New Roman"/>
            <w:noProof/>
            <w:color w:val="auto"/>
            <w:sz w:val="24"/>
            <w:szCs w:val="24"/>
            <w:shd w:val="clear" w:color="auto" w:fill="FFFFFF"/>
          </w:rPr>
          <w:t>Doroszkiewicz and Romanowicz, 2017</w:t>
        </w:r>
      </w:hyperlink>
      <w:r w:rsidR="00B77B29">
        <w:rPr>
          <w:rFonts w:ascii="Times New Roman" w:hAnsi="Times New Roman" w:cs="Times New Roman"/>
          <w:noProof/>
          <w:color w:val="auto"/>
          <w:sz w:val="24"/>
          <w:szCs w:val="24"/>
          <w:shd w:val="clear" w:color="auto" w:fill="FFFFFF"/>
        </w:rPr>
        <w:t xml:space="preserve">, </w:t>
      </w:r>
      <w:hyperlink w:anchor="_ENREF_29" w:tooltip="European Environment Agency, 2016 #1962" w:history="1">
        <w:r w:rsidR="00236708">
          <w:rPr>
            <w:rFonts w:ascii="Times New Roman" w:hAnsi="Times New Roman" w:cs="Times New Roman"/>
            <w:noProof/>
            <w:color w:val="auto"/>
            <w:sz w:val="24"/>
            <w:szCs w:val="24"/>
            <w:shd w:val="clear" w:color="auto" w:fill="FFFFFF"/>
          </w:rPr>
          <w:t>European Environment Agency, 2016</w:t>
        </w:r>
      </w:hyperlink>
      <w:r w:rsidR="00B77B29">
        <w:rPr>
          <w:rFonts w:ascii="Times New Roman" w:hAnsi="Times New Roman" w:cs="Times New Roman"/>
          <w:noProof/>
          <w:color w:val="auto"/>
          <w:sz w:val="24"/>
          <w:szCs w:val="24"/>
          <w:shd w:val="clear" w:color="auto" w:fill="FFFFFF"/>
        </w:rPr>
        <w:t>)</w:t>
      </w:r>
      <w:r w:rsidR="00B77B29">
        <w:rPr>
          <w:rFonts w:ascii="Times New Roman" w:hAnsi="Times New Roman" w:cs="Times New Roman"/>
          <w:color w:val="auto"/>
          <w:sz w:val="24"/>
          <w:szCs w:val="24"/>
          <w:shd w:val="clear" w:color="auto" w:fill="FFFFFF"/>
        </w:rPr>
        <w:fldChar w:fldCharType="end"/>
      </w:r>
      <w:r w:rsidR="005424F3" w:rsidRPr="0066306E">
        <w:rPr>
          <w:rFonts w:ascii="Times New Roman" w:hAnsi="Times New Roman" w:cs="Times New Roman"/>
          <w:color w:val="auto"/>
          <w:sz w:val="24"/>
          <w:szCs w:val="24"/>
          <w:shd w:val="clear" w:color="auto" w:fill="FFFFFF"/>
        </w:rPr>
        <w:t xml:space="preserve">. </w:t>
      </w:r>
      <w:r w:rsidR="0096141B" w:rsidRPr="0066306E">
        <w:rPr>
          <w:rFonts w:ascii="Times New Roman" w:hAnsi="Times New Roman" w:cs="Times New Roman"/>
          <w:color w:val="auto"/>
          <w:sz w:val="24"/>
          <w:szCs w:val="24"/>
          <w:shd w:val="clear" w:color="auto" w:fill="FFFFFF"/>
        </w:rPr>
        <w:t>For developing countries it is</w:t>
      </w:r>
      <w:r w:rsidR="007527DD" w:rsidRPr="008736F0">
        <w:rPr>
          <w:rFonts w:ascii="Times New Roman" w:hAnsi="Times New Roman" w:cs="Times New Roman"/>
          <w:color w:val="auto"/>
          <w:sz w:val="24"/>
          <w:szCs w:val="24"/>
          <w:shd w:val="clear" w:color="auto" w:fill="FFFFFF"/>
        </w:rPr>
        <w:t xml:space="preserve"> often</w:t>
      </w:r>
      <w:r w:rsidR="0096141B" w:rsidRPr="0066306E">
        <w:rPr>
          <w:rFonts w:ascii="Times New Roman" w:hAnsi="Times New Roman" w:cs="Times New Roman"/>
          <w:color w:val="auto"/>
          <w:sz w:val="24"/>
          <w:szCs w:val="24"/>
          <w:shd w:val="clear" w:color="auto" w:fill="FFFFFF"/>
        </w:rPr>
        <w:t xml:space="preserve"> </w:t>
      </w:r>
      <w:r w:rsidR="00A80F94">
        <w:rPr>
          <w:rFonts w:ascii="Times New Roman" w:hAnsi="Times New Roman" w:cs="Times New Roman"/>
          <w:color w:val="auto"/>
          <w:sz w:val="24"/>
          <w:szCs w:val="24"/>
          <w:shd w:val="clear" w:color="auto" w:fill="FFFFFF"/>
        </w:rPr>
        <w:t>presented</w:t>
      </w:r>
      <w:r w:rsidR="0096141B" w:rsidRPr="0066306E">
        <w:rPr>
          <w:rFonts w:ascii="Times New Roman" w:hAnsi="Times New Roman" w:cs="Times New Roman"/>
          <w:color w:val="auto"/>
          <w:sz w:val="24"/>
          <w:szCs w:val="24"/>
          <w:shd w:val="clear" w:color="auto" w:fill="FFFFFF"/>
        </w:rPr>
        <w:t xml:space="preserve"> as offering</w:t>
      </w:r>
      <w:r w:rsidR="00A81771" w:rsidRPr="008736F0">
        <w:rPr>
          <w:rStyle w:val="Hyperlink0"/>
          <w:rFonts w:eastAsia="Calibri"/>
          <w:color w:val="auto"/>
        </w:rPr>
        <w:t xml:space="preserve"> real opportunities for urban centres to sustainably manage climate hazards</w:t>
      </w:r>
      <w:r w:rsidR="005424F3" w:rsidRPr="008736F0">
        <w:rPr>
          <w:rStyle w:val="Hyperlink0"/>
          <w:rFonts w:eastAsia="Calibri"/>
          <w:color w:val="auto"/>
        </w:rPr>
        <w:t xml:space="preserve"> like flooding</w:t>
      </w:r>
      <w:r w:rsidR="00A81771" w:rsidRPr="008736F0">
        <w:rPr>
          <w:rStyle w:val="Hyperlink0"/>
          <w:rFonts w:eastAsia="Calibri"/>
          <w:color w:val="auto"/>
        </w:rPr>
        <w:t xml:space="preserve"> </w:t>
      </w:r>
      <w:r w:rsidR="00B77B29">
        <w:rPr>
          <w:rStyle w:val="Hyperlink0"/>
          <w:rFonts w:eastAsia="Calibri"/>
          <w:color w:val="auto"/>
        </w:rPr>
        <w:fldChar w:fldCharType="begin">
          <w:fldData xml:space="preserve">PEVuZE5vdGU+PENpdGU+PEF1dGhvcj5PZ2F0bzwvQXV0aG9yPjxZZWFyPjIwMTc8L1llYXI+PFJl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</w:fldData>
        </w:fldChar>
      </w:r>
      <w:r w:rsidR="0003377C">
        <w:rPr>
          <w:rStyle w:val="Hyperlink0"/>
          <w:rFonts w:eastAsia="Calibri"/>
          <w:color w:val="auto"/>
        </w:rPr>
        <w:instrText xml:space="preserve"> ADDIN EN.CITE </w:instrText>
      </w:r>
      <w:r w:rsidR="0003377C">
        <w:rPr>
          <w:rStyle w:val="Hyperlink0"/>
          <w:rFonts w:eastAsia="Calibri"/>
          <w:color w:val="auto"/>
        </w:rPr>
        <w:fldChar w:fldCharType="begin">
          <w:fldData xml:space="preserve">PEVuZE5vdGU+PENpdGU+PEF1dGhvcj5PZ2F0bzwvQXV0aG9yPjxZZWFyPjIwMTc8L1llYXI+PFJl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</w:fldData>
        </w:fldChar>
      </w:r>
      <w:r w:rsidR="0003377C">
        <w:rPr>
          <w:rStyle w:val="Hyperlink0"/>
          <w:rFonts w:eastAsia="Calibri"/>
          <w:color w:val="auto"/>
        </w:rPr>
        <w:instrText xml:space="preserve"> ADDIN EN.CITE.DATA </w:instrText>
      </w:r>
      <w:r w:rsidR="0003377C">
        <w:rPr>
          <w:rStyle w:val="Hyperlink0"/>
          <w:rFonts w:eastAsia="Calibri"/>
          <w:color w:val="auto"/>
        </w:rPr>
      </w:r>
      <w:r w:rsidR="0003377C">
        <w:rPr>
          <w:rStyle w:val="Hyperlink0"/>
          <w:rFonts w:eastAsia="Calibri"/>
          <w:color w:val="auto"/>
        </w:rPr>
        <w:fldChar w:fldCharType="end"/>
      </w:r>
      <w:r w:rsidR="00B77B29">
        <w:rPr>
          <w:rStyle w:val="Hyperlink0"/>
          <w:rFonts w:eastAsia="Calibri"/>
          <w:color w:val="auto"/>
        </w:rPr>
      </w:r>
      <w:r w:rsidR="00B77B29">
        <w:rPr>
          <w:rStyle w:val="Hyperlink0"/>
          <w:rFonts w:eastAsia="Calibri"/>
          <w:color w:val="auto"/>
        </w:rPr>
        <w:fldChar w:fldCharType="separate"/>
      </w:r>
      <w:r w:rsidR="00B77B29">
        <w:rPr>
          <w:rStyle w:val="Hyperlink0"/>
          <w:rFonts w:eastAsia="Calibri"/>
          <w:noProof/>
          <w:color w:val="auto"/>
        </w:rPr>
        <w:t>(</w:t>
      </w:r>
      <w:hyperlink w:anchor="_ENREF_50" w:tooltip="Ogato, 2017 #909" w:history="1">
        <w:r w:rsidR="00236708">
          <w:rPr>
            <w:rStyle w:val="Hyperlink0"/>
            <w:rFonts w:eastAsia="Calibri"/>
            <w:noProof/>
            <w:color w:val="auto"/>
          </w:rPr>
          <w:t>Ogato et al., 2017</w:t>
        </w:r>
      </w:hyperlink>
      <w:r w:rsidR="00B77B29">
        <w:rPr>
          <w:rStyle w:val="Hyperlink0"/>
          <w:rFonts w:eastAsia="Calibri"/>
          <w:noProof/>
          <w:color w:val="auto"/>
        </w:rPr>
        <w:t xml:space="preserve">, </w:t>
      </w:r>
      <w:hyperlink w:anchor="_ENREF_3" w:tooltip="Adger, 2003 #859" w:history="1">
        <w:r w:rsidR="00236708">
          <w:rPr>
            <w:rStyle w:val="Hyperlink0"/>
            <w:rFonts w:eastAsia="Calibri"/>
            <w:noProof/>
            <w:color w:val="auto"/>
          </w:rPr>
          <w:t>Adger et al., 2003</w:t>
        </w:r>
      </w:hyperlink>
      <w:r w:rsidR="00B77B29">
        <w:rPr>
          <w:rStyle w:val="Hyperlink0"/>
          <w:rFonts w:eastAsia="Calibri"/>
          <w:noProof/>
          <w:color w:val="auto"/>
        </w:rPr>
        <w:t xml:space="preserve">, </w:t>
      </w:r>
      <w:hyperlink w:anchor="_ENREF_8" w:tooltip="Ayers, 2014 #863" w:history="1">
        <w:r w:rsidR="00236708">
          <w:rPr>
            <w:rStyle w:val="Hyperlink0"/>
            <w:rFonts w:eastAsia="Calibri"/>
            <w:noProof/>
            <w:color w:val="auto"/>
          </w:rPr>
          <w:t>Ayers et al., 2014</w:t>
        </w:r>
      </w:hyperlink>
      <w:r w:rsidR="00B77B29">
        <w:rPr>
          <w:rStyle w:val="Hyperlink0"/>
          <w:rFonts w:eastAsia="Calibri"/>
          <w:noProof/>
          <w:color w:val="auto"/>
        </w:rPr>
        <w:t>)</w:t>
      </w:r>
      <w:r w:rsidR="00B77B29">
        <w:rPr>
          <w:rStyle w:val="Hyperlink0"/>
          <w:rFonts w:eastAsia="Calibri"/>
          <w:color w:val="auto"/>
        </w:rPr>
        <w:fldChar w:fldCharType="end"/>
      </w:r>
      <w:r w:rsidR="00097F43" w:rsidRPr="008736F0">
        <w:rPr>
          <w:rStyle w:val="Hyperlink0"/>
          <w:rFonts w:eastAsia="Calibri"/>
          <w:color w:val="auto"/>
        </w:rPr>
        <w:t xml:space="preserve"> and meet developmental goals </w:t>
      </w:r>
      <w:r w:rsidR="00B77B29">
        <w:rPr>
          <w:rStyle w:val="Hyperlink0"/>
          <w:rFonts w:eastAsia="Calibri"/>
          <w:color w:val="auto"/>
        </w:rPr>
        <w:fldChar w:fldCharType="begin"/>
      </w:r>
      <w:r w:rsidR="0003377C">
        <w:rPr>
          <w:rStyle w:val="Hyperlink0"/>
          <w:rFonts w:eastAsia="Calibri"/>
          <w:color w:val="auto"/>
        </w:rPr>
        <w:instrText xml:space="preserve"> ADDIN EN.CITE &lt;EndNote&gt;&lt;Cite ExcludeYear="1"&gt;&lt;Author&gt;Siegel&lt;/Author&gt;&lt;Year&gt;2011&lt;/Year&gt;&lt;RecNum&gt;676&lt;/RecNum&gt;&lt;DisplayText&gt;(Siegel and Jorgensen)&lt;/DisplayText&gt;&lt;record&gt;&lt;rec-number&gt;676&lt;/rec-number&gt;&lt;foreign-keys&gt;&lt;key app="EN" db-id="fatpzxsz1sps53e90rpv0wps202wpz5rttax" timestamp="0"&gt;676&lt;/key&gt;&lt;/foreign-keys&gt;&lt;ref-type name="Conference Proceedings"&gt;10&lt;/ref-type&gt;&lt;contributors&gt;&lt;authors&gt;&lt;author&gt;Siegel, Paul B.&lt;/author&gt;&lt;author&gt;Jorgensen, Steen&lt;/author&gt;&lt;/authors&gt;&lt;/contributors&gt;&lt;titles&gt;&lt;title&gt;No-regrets approach to increased resilience and climate change justice: Toward a risk-adjusted social protection floor&lt;/title&gt;&lt;secondary-title&gt;Conference on: Social Protection for Social Justice. &lt;/secondary-title&gt;&lt;/titles&gt;&lt;pages&gt;13-15&lt;/pages&gt;&lt;num-vols&gt;Conference Proceedings&lt;/num-vols&gt;&lt;dates&gt;&lt;year&gt;2011&lt;/year&gt;&lt;pub-dates&gt;&lt;date&gt;2011&lt;/date&gt;&lt;/pub-dates&gt;&lt;/dates&gt;&lt;pub-location&gt;Institute for Development Studies (IDS), University of Sussex, Brighton, UK&lt;/pub-location&gt;&lt;urls&gt;&lt;/urls&gt;&lt;/record&gt;&lt;/Cite&gt;&lt;/EndNote&gt;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61" w:tooltip="Siegel, 2011 #676" w:history="1">
        <w:r w:rsidR="00236708">
          <w:rPr>
            <w:rStyle w:val="Hyperlink0"/>
            <w:rFonts w:eastAsia="Calibri"/>
            <w:noProof/>
            <w:color w:val="auto"/>
          </w:rPr>
          <w:t>Siegel and Jorgensen</w:t>
        </w:r>
      </w:hyperlink>
      <w:r w:rsidR="00B77B29">
        <w:rPr>
          <w:rStyle w:val="Hyperlink0"/>
          <w:rFonts w:eastAsia="Calibri"/>
          <w:noProof/>
          <w:color w:val="auto"/>
        </w:rPr>
        <w:t>)</w:t>
      </w:r>
      <w:r w:rsidR="00B77B29">
        <w:rPr>
          <w:rStyle w:val="Hyperlink0"/>
          <w:rFonts w:eastAsia="Calibri"/>
          <w:color w:val="auto"/>
        </w:rPr>
        <w:fldChar w:fldCharType="end"/>
      </w:r>
      <w:r w:rsidR="00E40DF1">
        <w:rPr>
          <w:rStyle w:val="Hyperlink0"/>
          <w:rFonts w:eastAsia="Calibri"/>
          <w:color w:val="auto"/>
        </w:rPr>
        <w:t xml:space="preserve"> especially as it </w:t>
      </w:r>
      <w:r w:rsidR="00E40DF1" w:rsidRPr="00E40DF1">
        <w:rPr>
          <w:rStyle w:val="Hyperlink0"/>
          <w:rFonts w:eastAsia="Calibri"/>
          <w:color w:val="auto"/>
        </w:rPr>
        <w:t>incentivi</w:t>
      </w:r>
      <w:r w:rsidR="00E40DF1">
        <w:rPr>
          <w:rStyle w:val="Hyperlink0"/>
          <w:rFonts w:eastAsia="Calibri"/>
          <w:color w:val="auto"/>
        </w:rPr>
        <w:t>s</w:t>
      </w:r>
      <w:r w:rsidR="00E40DF1" w:rsidRPr="00E40DF1">
        <w:rPr>
          <w:rStyle w:val="Hyperlink0"/>
          <w:rFonts w:eastAsia="Calibri"/>
          <w:color w:val="auto"/>
        </w:rPr>
        <w:t>es treating flood water as a resource</w:t>
      </w:r>
      <w:r w:rsidR="00E40DF1">
        <w:rPr>
          <w:rStyle w:val="Hyperlink0"/>
          <w:rFonts w:eastAsia="Calibri"/>
          <w:color w:val="auto"/>
        </w:rPr>
        <w:t xml:space="preserve"> </w:t>
      </w:r>
      <w:r w:rsidR="00E51684">
        <w:rPr>
          <w:rStyle w:val="Hyperlink0"/>
          <w:rFonts w:eastAsia="Calibri"/>
          <w:color w:val="auto"/>
        </w:rPr>
        <w:fldChar w:fldCharType="begin"/>
      </w:r>
      <w:r w:rsidR="00E51684">
        <w:rPr>
          <w:rStyle w:val="Hyperlink0"/>
          <w:rFonts w:eastAsia="Calibri"/>
          <w:color w:val="auto"/>
        </w:rPr>
        <w:instrText xml:space="preserve"> ADDIN EN.CITE &lt;EndNote&gt;&lt;Cite&gt;&lt;Author&gt;Bottazzi&lt;/Author&gt;&lt;Year&gt;2019&lt;/Year&gt;&lt;RecNum&gt;4819&lt;/RecNum&gt;&lt;DisplayText&gt;(Bottazzi et al., 2019)&lt;/DisplayText&gt;&lt;record&gt;&lt;rec-number&gt;4819&lt;/rec-number&gt;&lt;foreign-keys&gt;&lt;key app="EN" db-id="fatpzxsz1sps53e90rpv0wps202wpz5rttax" timestamp="1568294782"&gt;4819&lt;/key&gt;&lt;/foreign-keys&gt;&lt;ref-type name="Journal Article"&gt;17&lt;/ref-type&gt;&lt;contributors&gt;&lt;authors&gt;&lt;author&gt;Bottazzi, Patrick&lt;/author&gt;&lt;author&gt;Winkler, Mirko S.&lt;/author&gt;&lt;author&gt;Ifejika Speranza, Chinwe&lt;/author&gt;&lt;/authors&gt;&lt;/contributors&gt;&lt;titles&gt;&lt;title&gt;Flood governance for resilience in cities: The historical policy transformations in Dakar’s suburbs&lt;/title&gt;&lt;secondary-title&gt;Environmental Science &amp;amp; Policy&lt;/secondary-title&gt;&lt;/titles&gt;&lt;periodical&gt;&lt;full-title&gt;Environmental Science &amp;amp; Policy&lt;/full-title&gt;&lt;/periodical&gt;&lt;pages&gt;172-180&lt;/pages&gt;&lt;volume&gt;93&lt;/volume&gt;&lt;keywords&gt;&lt;keyword&gt;Flooding&lt;/keyword&gt;&lt;keyword&gt;Governance&lt;/keyword&gt;&lt;keyword&gt;Resilience&lt;/keyword&gt;&lt;keyword&gt;National policy&lt;/keyword&gt;&lt;keyword&gt;Participatory approaches&lt;/keyword&gt;&lt;keyword&gt;Senegal&lt;/keyword&gt;&lt;/keywords&gt;&lt;dates&gt;&lt;year&gt;2019&lt;/year&gt;&lt;pub-dates&gt;&lt;date&gt;2019/03/01/&lt;/date&gt;&lt;/pub-dates&gt;&lt;/dates&gt;&lt;isbn&gt;1462-9011&lt;/isbn&gt;&lt;urls&gt;&lt;related-urls&gt;&lt;url&gt;http://www.sciencedirect.com/science/article/pii/S146290111830861X&lt;/url&gt;&lt;/related-urls&gt;&lt;/urls&gt;&lt;electronic-resource-num&gt;https://doi.org/10.1016/j.envsci.2018.12.013&lt;/electronic-resource-num&gt;&lt;/record&gt;&lt;/Cite&gt;&lt;/EndNote&gt;</w:instrText>
      </w:r>
      <w:r w:rsidR="00E51684">
        <w:rPr>
          <w:rStyle w:val="Hyperlink0"/>
          <w:rFonts w:eastAsia="Calibri"/>
          <w:color w:val="auto"/>
        </w:rPr>
        <w:fldChar w:fldCharType="separate"/>
      </w:r>
      <w:r w:rsidR="00E51684">
        <w:rPr>
          <w:rStyle w:val="Hyperlink0"/>
          <w:rFonts w:eastAsia="Calibri"/>
          <w:noProof/>
          <w:color w:val="auto"/>
        </w:rPr>
        <w:t>(</w:t>
      </w:r>
      <w:hyperlink w:anchor="_ENREF_12" w:tooltip="Bottazzi, 2019 #4819" w:history="1">
        <w:r w:rsidR="00236708">
          <w:rPr>
            <w:rStyle w:val="Hyperlink0"/>
            <w:rFonts w:eastAsia="Calibri"/>
            <w:noProof/>
            <w:color w:val="auto"/>
          </w:rPr>
          <w:t>Bottazzi et al., 2019</w:t>
        </w:r>
      </w:hyperlink>
      <w:r w:rsidR="00E51684">
        <w:rPr>
          <w:rStyle w:val="Hyperlink0"/>
          <w:rFonts w:eastAsia="Calibri"/>
          <w:noProof/>
          <w:color w:val="auto"/>
        </w:rPr>
        <w:t>)</w:t>
      </w:r>
      <w:r w:rsidR="00E51684">
        <w:rPr>
          <w:rStyle w:val="Hyperlink0"/>
          <w:rFonts w:eastAsia="Calibri"/>
          <w:color w:val="auto"/>
        </w:rPr>
        <w:fldChar w:fldCharType="end"/>
      </w:r>
      <w:r w:rsidR="00097F43" w:rsidRPr="008736F0">
        <w:rPr>
          <w:rStyle w:val="Hyperlink0"/>
          <w:rFonts w:eastAsia="Calibri"/>
          <w:color w:val="auto"/>
        </w:rPr>
        <w:t>.</w:t>
      </w:r>
      <w:r>
        <w:rPr>
          <w:rStyle w:val="Hyperlink0"/>
          <w:rFonts w:eastAsia="Calibri"/>
          <w:color w:val="auto"/>
        </w:rPr>
        <w:t xml:space="preserve"> </w:t>
      </w:r>
      <w:r w:rsidR="00731ED9">
        <w:rPr>
          <w:rStyle w:val="Hyperlink0"/>
          <w:rFonts w:eastAsia="Calibri"/>
          <w:color w:val="auto"/>
        </w:rPr>
        <w:t xml:space="preserve">However, the idea of developing flood adaptation strategies is relatively new for </w:t>
      </w:r>
      <w:r w:rsidR="002560AB">
        <w:rPr>
          <w:rStyle w:val="Hyperlink0"/>
          <w:rFonts w:eastAsia="Calibri"/>
          <w:color w:val="auto"/>
        </w:rPr>
        <w:t>societies in</w:t>
      </w:r>
      <w:r w:rsidR="00731ED9">
        <w:rPr>
          <w:rStyle w:val="Hyperlink0"/>
          <w:rFonts w:eastAsia="Calibri"/>
          <w:color w:val="auto"/>
        </w:rPr>
        <w:t xml:space="preserve"> </w:t>
      </w:r>
      <w:r w:rsidR="007D7D02">
        <w:rPr>
          <w:rStyle w:val="Hyperlink0"/>
          <w:rFonts w:eastAsia="Calibri"/>
          <w:color w:val="auto"/>
        </w:rPr>
        <w:t xml:space="preserve">the </w:t>
      </w:r>
      <w:r w:rsidR="00F92B33">
        <w:rPr>
          <w:rStyle w:val="Hyperlink0"/>
          <w:rFonts w:eastAsia="Calibri"/>
          <w:color w:val="auto"/>
        </w:rPr>
        <w:t>global south</w:t>
      </w:r>
      <w:r w:rsidR="00731ED9">
        <w:rPr>
          <w:rStyle w:val="Hyperlink0"/>
          <w:rFonts w:eastAsia="Calibri"/>
          <w:color w:val="auto"/>
        </w:rPr>
        <w:t>. Developing e</w:t>
      </w:r>
      <w:r w:rsidR="00731ED9" w:rsidRPr="00731ED9">
        <w:rPr>
          <w:rStyle w:val="Hyperlink0"/>
          <w:rFonts w:eastAsia="Calibri"/>
          <w:color w:val="auto"/>
        </w:rPr>
        <w:t xml:space="preserve">ffective adaptation to rising flood risk </w:t>
      </w:r>
      <w:r w:rsidR="00731ED9">
        <w:rPr>
          <w:rStyle w:val="Hyperlink0"/>
          <w:rFonts w:eastAsia="Calibri"/>
          <w:color w:val="auto"/>
        </w:rPr>
        <w:t xml:space="preserve">will </w:t>
      </w:r>
      <w:r w:rsidR="00731ED9" w:rsidRPr="00731ED9">
        <w:rPr>
          <w:rStyle w:val="Hyperlink0"/>
          <w:rFonts w:eastAsia="Calibri"/>
          <w:color w:val="auto"/>
        </w:rPr>
        <w:t>require</w:t>
      </w:r>
      <w:r w:rsidR="00731ED9">
        <w:rPr>
          <w:rStyle w:val="Hyperlink0"/>
          <w:rFonts w:eastAsia="Calibri"/>
          <w:color w:val="auto"/>
        </w:rPr>
        <w:t xml:space="preserve"> </w:t>
      </w:r>
      <w:r w:rsidR="00731ED9" w:rsidRPr="00731ED9">
        <w:rPr>
          <w:rStyle w:val="Hyperlink0"/>
          <w:rFonts w:eastAsia="Calibri"/>
          <w:color w:val="auto"/>
        </w:rPr>
        <w:t xml:space="preserve">diverse interventions, which may include </w:t>
      </w:r>
      <w:r w:rsidR="00731ED9">
        <w:rPr>
          <w:rStyle w:val="Hyperlink0"/>
          <w:rFonts w:eastAsia="Calibri"/>
          <w:color w:val="auto"/>
        </w:rPr>
        <w:t>structural, institutional and societal pathways</w:t>
      </w:r>
      <w:r w:rsidR="000910A6">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&lt;EndNote&gt;&lt;Cite&gt;&lt;Author&gt;Carmin&lt;/Author&gt;&lt;Year&gt;2015&lt;/Year&gt;&lt;RecNum&gt;164&lt;/RecNum&gt;&lt;DisplayText&gt;(Carmin et al., 2015, Jongman, 2018)&lt;/DisplayText&gt;&lt;record&gt;&lt;rec-number&gt;164&lt;/rec-number&gt;&lt;foreign-keys&gt;&lt;key app="EN" db-id="fatpzxsz1sps53e90rpv0wps202wpz5rttax" timestamp="0"&gt;164&lt;/key&gt;&lt;/foreign-keys&gt;&lt;ref-type name="Book Section"&gt;5&lt;/ref-type&gt;&lt;contributors&gt;&lt;authors&gt;&lt;author&gt;Carmin, J.&lt;/author&gt;&lt;author&gt;Tierney, K.&lt;/author&gt;&lt;author&gt;Chu, E.&lt;/author&gt;&lt;author&gt;Hunter, L.&lt;/author&gt;&lt;author&gt;Roberts, T.&lt;/author&gt;&lt;author&gt;Shi, L.&lt;/author&gt;&lt;/authors&gt;&lt;secondary-authors&gt;&lt;author&gt;Dunlap, R. E.&lt;/author&gt;&lt;author&gt;Brulle, R.&lt;/author&gt;&lt;/secondary-authors&gt;&lt;/contributors&gt;&lt;titles&gt;&lt;title&gt;Adaptation to climate change&lt;/title&gt;&lt;secondary-title&gt;Sociological Perspectives on Climate Change&lt;/secondary-title&gt;&lt;/titles&gt;&lt;num-vols&gt;Book, Section&lt;/num-vols&gt;&lt;dates&gt;&lt;year&gt;2015&lt;/year&gt;&lt;/dates&gt;&lt;pub-location&gt;Oxford&lt;/pub-location&gt;&lt;publisher&gt;Oxford University Press&lt;/publisher&gt;&lt;urls&gt;&lt;/urls&gt;&lt;/record&gt;&lt;/Cite&gt;&lt;Cite&gt;&lt;Author&gt;Jongman&lt;/Author&gt;&lt;Year&gt;2018&lt;/Year&gt;&lt;RecNum&gt;1957&lt;/RecNum&gt;&lt;record&gt;&lt;rec-number&gt;1957&lt;/rec-number&gt;&lt;foreign-keys&gt;&lt;key app="EN" db-id="fatpzxsz1sps53e90rpv0wps202wpz5rttax" timestamp="0"&gt;1957&lt;/key&gt;&lt;/foreign-keys&gt;&lt;ref-type name="Journal Article"&gt;17&lt;/ref-type&gt;&lt;contributors&gt;&lt;authors&gt;&lt;author&gt;Jongman, Brenden&lt;/author&gt;&lt;/authors&gt;&lt;/contributors&gt;&lt;titles&gt;&lt;title&gt;Effective adaptation to rising flood risk&lt;/title&gt;&lt;secondary-title&gt;Nature Communications&lt;/secondary-title&gt;&lt;/titles&gt;&lt;periodical&gt;&lt;full-title&gt;Nature Communications&lt;/full-title&gt;&lt;/periodical&gt;&lt;pages&gt;1986&lt;/pages&gt;&lt;volume&gt;9&lt;/volume&gt;&lt;number&gt;1&lt;/number&gt;&lt;dates&gt;&lt;year&gt;2018&lt;/year&gt;&lt;pub-dates&gt;&lt;date&gt;2018/05/29&lt;/date&gt;&lt;/pub-dates&gt;&lt;/dates&gt;&lt;isbn&gt;2041-1723&lt;/isbn&gt;&lt;urls&gt;&lt;related-urls&gt;&lt;url&gt;https://doi.org/10.1038/s41467-018-04396-1&lt;/url&gt;&lt;/related-urls&gt;&lt;/urls&gt;&lt;electronic-resource-num&gt;10.1038/s41467-018-04396-1&lt;/electronic-resource-num&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17" w:tooltip="Carmin, 2015 #164" w:history="1">
        <w:r w:rsidR="00236708">
          <w:rPr>
            <w:rStyle w:val="Hyperlink0"/>
            <w:rFonts w:eastAsia="Calibri"/>
            <w:noProof/>
            <w:color w:val="auto"/>
          </w:rPr>
          <w:t>Carmin et al., 2015</w:t>
        </w:r>
      </w:hyperlink>
      <w:r w:rsidR="00B77B29">
        <w:rPr>
          <w:rStyle w:val="Hyperlink0"/>
          <w:rFonts w:eastAsia="Calibri"/>
          <w:noProof/>
          <w:color w:val="auto"/>
        </w:rPr>
        <w:t xml:space="preserve">, </w:t>
      </w:r>
      <w:hyperlink w:anchor="_ENREF_37" w:tooltip="Jongman, 2018 #1957" w:history="1">
        <w:r w:rsidR="00236708">
          <w:rPr>
            <w:rStyle w:val="Hyperlink0"/>
            <w:rFonts w:eastAsia="Calibri"/>
            <w:noProof/>
            <w:color w:val="auto"/>
          </w:rPr>
          <w:t>Jongman, 2018</w:t>
        </w:r>
      </w:hyperlink>
      <w:r w:rsidR="00B77B29">
        <w:rPr>
          <w:rStyle w:val="Hyperlink0"/>
          <w:rFonts w:eastAsia="Calibri"/>
          <w:noProof/>
          <w:color w:val="auto"/>
        </w:rPr>
        <w:t>)</w:t>
      </w:r>
      <w:r w:rsidR="00B77B29">
        <w:rPr>
          <w:rStyle w:val="Hyperlink0"/>
          <w:rFonts w:eastAsia="Calibri"/>
          <w:color w:val="auto"/>
        </w:rPr>
        <w:fldChar w:fldCharType="end"/>
      </w:r>
      <w:r w:rsidR="00717D37">
        <w:rPr>
          <w:rStyle w:val="Hyperlink0"/>
          <w:rFonts w:eastAsia="Calibri"/>
          <w:color w:val="auto"/>
        </w:rPr>
        <w:t>.</w:t>
      </w:r>
    </w:p>
    <w:p w14:paraId="7E4C90F1" w14:textId="77777777" w:rsidR="00B526A9" w:rsidRDefault="00B526A9" w:rsidP="00541115">
      <w:pPr>
        <w:spacing w:after="0" w:line="240" w:lineRule="auto"/>
        <w:jc w:val="both"/>
        <w:rPr>
          <w:rStyle w:val="Hyperlink0"/>
          <w:rFonts w:eastAsia="Calibri"/>
          <w:color w:val="auto"/>
        </w:rPr>
      </w:pPr>
    </w:p>
    <w:p w14:paraId="4B500494" w14:textId="2986E120" w:rsidR="00601ED0" w:rsidRDefault="00B526A9" w:rsidP="006D6146">
      <w:pPr>
        <w:spacing w:after="0" w:line="240" w:lineRule="auto"/>
        <w:jc w:val="both"/>
        <w:rPr>
          <w:rStyle w:val="Hyperlink0"/>
          <w:rFonts w:eastAsia="Calibri"/>
          <w:color w:val="auto"/>
        </w:rPr>
      </w:pPr>
      <w:hyperlink w:anchor="_ENREF_76" w:tooltip="Wilby, 2012 #4792" w:history="1">
        <w:r w:rsidR="00236708">
          <w:rPr>
            <w:rFonts w:ascii="Times New Roman" w:hAnsi="Times New Roman" w:cs="Times New Roman"/>
            <w:color w:val="auto"/>
            <w:sz w:val="24"/>
            <w:szCs w:val="24"/>
          </w:rPr>
          <w:fldChar w:fldCharType="begin"/>
        </w:r>
        <w:r w:rsidR="00236708">
          <w:rPr>
            <w:rFonts w:ascii="Times New Roman" w:hAnsi="Times New Roman" w:cs="Times New Roman"/>
            <w:color w:val="auto"/>
            <w:sz w:val="24"/>
            <w:szCs w:val="24"/>
          </w:rPr>
          <w:instrText xml:space="preserve"> ADDIN EN.CITE &lt;EndNote&gt;&lt;Cite AuthorYear="1"&gt;&lt;Author&gt;Wilby&lt;/Author&gt;&lt;Year&gt;2012&lt;/Year&gt;&lt;RecNum&gt;4792&lt;/RecNum&gt;&lt;DisplayText&gt;Wilby and Keenan (2012)&lt;/DisplayText&gt;&lt;record&gt;&lt;rec-number&gt;4792&lt;/rec-number&gt;&lt;foreign-keys&gt;&lt;key app="EN" db-id="fatpzxsz1sps53e90rpv0wps202wpz5rttax" timestamp="1566470189"&gt;4792&lt;/key&gt;&lt;/foreign-keys&gt;&lt;ref-type name="Journal Article"&gt;17&lt;/ref-type&gt;&lt;contributors&gt;&lt;authors&gt;&lt;author&gt;Wilby, Robert L&lt;/author&gt;&lt;author&gt;Keenan, Rod&lt;/author&gt;&lt;/authors&gt;&lt;/contributors&gt;&lt;titles&gt;&lt;title&gt;Adapting to flood risk under climate change&lt;/title&gt;&lt;secondary-title&gt;Progress in physical geography&lt;/secondary-title&gt;&lt;/titles&gt;&lt;periodical&gt;&lt;full-title&gt;Progress in Physical Geography&lt;/full-title&gt;&lt;/periodical&gt;&lt;pages&gt;348-378&lt;/pages&gt;&lt;volume&gt;36&lt;/volume&gt;&lt;number&gt;3&lt;/number&gt;&lt;dates&gt;&lt;year&gt;2012&lt;/year&gt;&lt;/dates&gt;&lt;isbn&gt;0309-1333&lt;/isbn&gt;&lt;urls&gt;&lt;/urls&gt;&lt;/record&gt;&lt;/Cite&gt;&lt;/EndNote&gt;</w:instrText>
        </w:r>
        <w:r w:rsidR="00236708">
          <w:rPr>
            <w:rFonts w:ascii="Times New Roman" w:hAnsi="Times New Roman" w:cs="Times New Roman"/>
            <w:color w:val="auto"/>
            <w:sz w:val="24"/>
            <w:szCs w:val="24"/>
          </w:rPr>
          <w:fldChar w:fldCharType="separate"/>
        </w:r>
        <w:r w:rsidR="00236708">
          <w:rPr>
            <w:rFonts w:ascii="Times New Roman" w:hAnsi="Times New Roman" w:cs="Times New Roman"/>
            <w:noProof/>
            <w:color w:val="auto"/>
            <w:sz w:val="24"/>
            <w:szCs w:val="24"/>
          </w:rPr>
          <w:t>Wilby and Keenan (2012)</w:t>
        </w:r>
        <w:r w:rsidR="00236708">
          <w:rPr>
            <w:rFonts w:ascii="Times New Roman" w:hAnsi="Times New Roman" w:cs="Times New Roman"/>
            <w:color w:val="auto"/>
            <w:sz w:val="24"/>
            <w:szCs w:val="24"/>
          </w:rPr>
          <w:fldChar w:fldCharType="end"/>
        </w:r>
      </w:hyperlink>
      <w:r w:rsidR="00CE5DED" w:rsidRPr="0066306E">
        <w:rPr>
          <w:rFonts w:ascii="Times New Roman" w:hAnsi="Times New Roman" w:cs="Times New Roman"/>
          <w:color w:val="auto"/>
          <w:sz w:val="24"/>
          <w:szCs w:val="24"/>
        </w:rPr>
        <w:t xml:space="preserve"> identified two important components of flood adaptation</w:t>
      </w:r>
      <w:r w:rsidR="00DD5DE2">
        <w:rPr>
          <w:rFonts w:ascii="Times New Roman" w:hAnsi="Times New Roman" w:cs="Times New Roman"/>
          <w:color w:val="auto"/>
          <w:sz w:val="24"/>
          <w:szCs w:val="24"/>
        </w:rPr>
        <w:t xml:space="preserve"> namely</w:t>
      </w:r>
      <w:r w:rsidR="00CE5DED" w:rsidRPr="0066306E">
        <w:rPr>
          <w:rFonts w:ascii="Times New Roman" w:hAnsi="Times New Roman" w:cs="Times New Roman"/>
          <w:color w:val="auto"/>
          <w:sz w:val="24"/>
          <w:szCs w:val="24"/>
        </w:rPr>
        <w:t xml:space="preserve"> </w:t>
      </w:r>
      <w:r w:rsidR="00CE5DED" w:rsidRPr="0066306E">
        <w:rPr>
          <w:rFonts w:ascii="Times New Roman" w:hAnsi="Times New Roman" w:cs="Times New Roman"/>
          <w:i/>
          <w:color w:val="auto"/>
          <w:sz w:val="24"/>
          <w:szCs w:val="24"/>
        </w:rPr>
        <w:t>enabling environment</w:t>
      </w:r>
      <w:r w:rsidR="00CE5DED" w:rsidRPr="0066306E">
        <w:rPr>
          <w:rFonts w:ascii="Times New Roman" w:hAnsi="Times New Roman" w:cs="Times New Roman"/>
          <w:color w:val="auto"/>
          <w:sz w:val="24"/>
          <w:szCs w:val="24"/>
        </w:rPr>
        <w:t xml:space="preserve"> for adaptation and specific </w:t>
      </w:r>
      <w:r w:rsidR="00CE5DED" w:rsidRPr="0066306E">
        <w:rPr>
          <w:rFonts w:ascii="Times New Roman" w:hAnsi="Times New Roman" w:cs="Times New Roman"/>
          <w:i/>
          <w:color w:val="auto"/>
          <w:sz w:val="24"/>
          <w:szCs w:val="24"/>
        </w:rPr>
        <w:t>implementing measures</w:t>
      </w:r>
      <w:r w:rsidR="00CE5DED" w:rsidRPr="0066306E">
        <w:rPr>
          <w:rFonts w:ascii="Times New Roman" w:hAnsi="Times New Roman" w:cs="Times New Roman"/>
          <w:color w:val="auto"/>
          <w:sz w:val="24"/>
          <w:szCs w:val="24"/>
        </w:rPr>
        <w:t xml:space="preserve">. The former includes the </w:t>
      </w:r>
      <w:r w:rsidR="00FB4A9C">
        <w:rPr>
          <w:rFonts w:ascii="Times New Roman" w:hAnsi="Times New Roman" w:cs="Times New Roman"/>
          <w:color w:val="auto"/>
          <w:sz w:val="24"/>
          <w:szCs w:val="24"/>
        </w:rPr>
        <w:t>governance</w:t>
      </w:r>
      <w:r w:rsidR="00FB4A9C" w:rsidRPr="0066306E">
        <w:rPr>
          <w:rFonts w:ascii="Times New Roman" w:hAnsi="Times New Roman" w:cs="Times New Roman"/>
          <w:color w:val="auto"/>
          <w:sz w:val="24"/>
          <w:szCs w:val="24"/>
        </w:rPr>
        <w:t xml:space="preserve"> </w:t>
      </w:r>
      <w:r w:rsidR="00CE5DED" w:rsidRPr="0066306E">
        <w:rPr>
          <w:rFonts w:ascii="Times New Roman" w:hAnsi="Times New Roman" w:cs="Times New Roman"/>
          <w:color w:val="auto"/>
          <w:sz w:val="24"/>
          <w:szCs w:val="24"/>
        </w:rPr>
        <w:t xml:space="preserve">structures </w:t>
      </w:r>
      <w:r w:rsidR="004206C6" w:rsidRPr="0066306E">
        <w:rPr>
          <w:rFonts w:ascii="Times New Roman" w:hAnsi="Times New Roman" w:cs="Times New Roman"/>
          <w:color w:val="auto"/>
          <w:sz w:val="24"/>
          <w:szCs w:val="24"/>
        </w:rPr>
        <w:t>that facilitate decision making</w:t>
      </w:r>
      <w:r w:rsidR="00CE5DED" w:rsidRPr="0066306E">
        <w:rPr>
          <w:rFonts w:ascii="Times New Roman" w:hAnsi="Times New Roman" w:cs="Times New Roman"/>
          <w:color w:val="auto"/>
          <w:sz w:val="24"/>
          <w:szCs w:val="24"/>
        </w:rPr>
        <w:t xml:space="preserve"> before, during and after flood</w:t>
      </w:r>
      <w:r w:rsidR="00C52917">
        <w:rPr>
          <w:rFonts w:ascii="Times New Roman" w:hAnsi="Times New Roman" w:cs="Times New Roman"/>
          <w:color w:val="auto"/>
          <w:sz w:val="24"/>
          <w:szCs w:val="24"/>
        </w:rPr>
        <w:t xml:space="preserve"> </w:t>
      </w:r>
      <w:r w:rsidR="00A80F94">
        <w:rPr>
          <w:rFonts w:ascii="Times New Roman" w:hAnsi="Times New Roman" w:cs="Times New Roman"/>
          <w:color w:val="auto"/>
          <w:sz w:val="24"/>
          <w:szCs w:val="24"/>
        </w:rPr>
        <w:t>events</w:t>
      </w:r>
      <w:r w:rsidR="00CE5DED" w:rsidRPr="0066306E">
        <w:rPr>
          <w:rFonts w:ascii="Times New Roman" w:hAnsi="Times New Roman" w:cs="Times New Roman"/>
          <w:color w:val="auto"/>
          <w:sz w:val="24"/>
          <w:szCs w:val="24"/>
        </w:rPr>
        <w:t xml:space="preserve">. The latter captures </w:t>
      </w:r>
      <w:r w:rsidR="004206C6" w:rsidRPr="0066306E">
        <w:rPr>
          <w:rFonts w:ascii="Times New Roman" w:hAnsi="Times New Roman" w:cs="Times New Roman"/>
          <w:color w:val="auto"/>
          <w:sz w:val="24"/>
          <w:szCs w:val="24"/>
        </w:rPr>
        <w:t xml:space="preserve">all the </w:t>
      </w:r>
      <w:r w:rsidR="00CE5DED" w:rsidRPr="0066306E">
        <w:rPr>
          <w:rFonts w:ascii="Times New Roman" w:hAnsi="Times New Roman" w:cs="Times New Roman"/>
          <w:color w:val="auto"/>
          <w:sz w:val="24"/>
          <w:szCs w:val="24"/>
        </w:rPr>
        <w:t>practical steps that can be taken t</w:t>
      </w:r>
      <w:r w:rsidR="004206C6" w:rsidRPr="0066306E">
        <w:rPr>
          <w:rFonts w:ascii="Times New Roman" w:hAnsi="Times New Roman" w:cs="Times New Roman"/>
          <w:color w:val="auto"/>
          <w:sz w:val="24"/>
          <w:szCs w:val="24"/>
        </w:rPr>
        <w:t xml:space="preserve">o </w:t>
      </w:r>
      <w:r w:rsidR="00B51AE6" w:rsidRPr="0066306E">
        <w:rPr>
          <w:rFonts w:ascii="Times New Roman" w:hAnsi="Times New Roman" w:cs="Times New Roman"/>
          <w:color w:val="auto"/>
          <w:sz w:val="24"/>
          <w:szCs w:val="24"/>
        </w:rPr>
        <w:t>defend against, live with or withdraw from flood risk</w:t>
      </w:r>
      <w:r w:rsidR="004206C6" w:rsidRPr="0066306E">
        <w:rPr>
          <w:rFonts w:ascii="Times New Roman" w:hAnsi="Times New Roman" w:cs="Times New Roman"/>
          <w:color w:val="auto"/>
          <w:sz w:val="24"/>
          <w:szCs w:val="24"/>
        </w:rPr>
        <w:t>. Th</w:t>
      </w:r>
      <w:r w:rsidR="00486DD8" w:rsidRPr="0066306E">
        <w:rPr>
          <w:rFonts w:ascii="Times New Roman" w:hAnsi="Times New Roman" w:cs="Times New Roman"/>
          <w:color w:val="auto"/>
          <w:sz w:val="24"/>
          <w:szCs w:val="24"/>
        </w:rPr>
        <w:t xml:space="preserve">e enabling environment </w:t>
      </w:r>
      <w:r w:rsidR="005773A6" w:rsidRPr="0066306E">
        <w:rPr>
          <w:rFonts w:ascii="Times New Roman" w:hAnsi="Times New Roman" w:cs="Times New Roman"/>
          <w:color w:val="auto"/>
          <w:sz w:val="24"/>
          <w:szCs w:val="24"/>
        </w:rPr>
        <w:t xml:space="preserve">for adaptation </w:t>
      </w:r>
      <w:r w:rsidR="007D7D02">
        <w:rPr>
          <w:rFonts w:ascii="Times New Roman" w:hAnsi="Times New Roman" w:cs="Times New Roman"/>
          <w:color w:val="auto"/>
          <w:sz w:val="24"/>
          <w:szCs w:val="24"/>
        </w:rPr>
        <w:t xml:space="preserve">depends on an appropriate </w:t>
      </w:r>
      <w:r w:rsidR="004206C6" w:rsidRPr="0066306E">
        <w:rPr>
          <w:rFonts w:ascii="Times New Roman" w:hAnsi="Times New Roman" w:cs="Times New Roman"/>
          <w:color w:val="auto"/>
          <w:sz w:val="24"/>
          <w:szCs w:val="24"/>
        </w:rPr>
        <w:t xml:space="preserve"> </w:t>
      </w:r>
      <w:r w:rsidR="004206C6" w:rsidRPr="008736F0">
        <w:rPr>
          <w:rStyle w:val="Hyperlink0"/>
          <w:rFonts w:eastAsia="Calibri"/>
          <w:color w:val="auto"/>
        </w:rPr>
        <w:t xml:space="preserve">governance </w:t>
      </w:r>
      <w:r w:rsidR="007527DD" w:rsidRPr="008736F0">
        <w:rPr>
          <w:rStyle w:val="Hyperlink0"/>
          <w:rFonts w:eastAsia="Calibri"/>
          <w:color w:val="auto"/>
        </w:rPr>
        <w:t>system</w:t>
      </w:r>
      <w:r w:rsidR="004206C6" w:rsidRPr="008736F0">
        <w:rPr>
          <w:rStyle w:val="Hyperlink0"/>
          <w:rFonts w:eastAsia="Calibri"/>
          <w:color w:val="auto"/>
        </w:rPr>
        <w:t xml:space="preserve"> </w:t>
      </w:r>
      <w:r w:rsidR="007D7D02">
        <w:rPr>
          <w:rStyle w:val="Hyperlink0"/>
          <w:rFonts w:eastAsia="Calibri"/>
          <w:color w:val="auto"/>
        </w:rPr>
        <w:t xml:space="preserve">that can support </w:t>
      </w:r>
      <w:r w:rsidR="004206C6" w:rsidRPr="008736F0">
        <w:rPr>
          <w:rStyle w:val="Hyperlink0"/>
          <w:rFonts w:eastAsia="Calibri"/>
          <w:color w:val="auto"/>
        </w:rPr>
        <w:t>successful flood adaptation</w:t>
      </w:r>
      <w:r w:rsidR="00664A0F">
        <w:rPr>
          <w:rStyle w:val="Hyperlink0"/>
          <w:rFonts w:eastAsia="Calibri"/>
          <w:color w:val="auto"/>
        </w:rPr>
        <w:t xml:space="preserve"> </w:t>
      </w:r>
      <w:r w:rsidR="004206C6" w:rsidRPr="008736F0">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&lt;EndNote&gt;&lt;Cite&gt;&lt;Author&gt;Juhola&lt;/Author&gt;&lt;Year&gt;2011&lt;/Year&gt;&lt;RecNum&gt;4793&lt;/RecNum&gt;&lt;DisplayText&gt;(Juhola and Westerhoff, 2011, Mees and Driessen, 2019)&lt;/DisplayText&gt;&lt;record&gt;&lt;rec-number&gt;4793&lt;/rec-number&gt;&lt;foreign-keys&gt;&lt;key app="EN" db-id="fatpzxsz1sps53e90rpv0wps202wpz5rttax" timestamp="1566470224"&gt;4793&lt;/key&gt;&lt;/foreign-keys&gt;&lt;ref-type name="Journal Article"&gt;17&lt;/ref-type&gt;&lt;contributors&gt;&lt;authors&gt;&lt;author&gt;Juhola, Sirkku&lt;/author&gt;&lt;author&gt;Westerhoff, Lisa&lt;/author&gt;&lt;/authors&gt;&lt;/contributors&gt;&lt;titles&gt;&lt;title&gt;Challenges of adaptation to climate change across multiple scales: a case study of network governance in two European countries&lt;/title&gt;&lt;secondary-title&gt;Environmental science &amp;amp; policy&lt;/secondary-title&gt;&lt;/titles&gt;&lt;periodical&gt;&lt;full-title&gt;Environmental Science &amp;amp; Policy&lt;/full-title&gt;&lt;/periodical&gt;&lt;pages&gt;239-247&lt;/pages&gt;&lt;volume&gt;14&lt;/volume&gt;&lt;number&gt;3&lt;/number&gt;&lt;dates&gt;&lt;year&gt;2011&lt;/year&gt;&lt;/dates&gt;&lt;isbn&gt;1462-9011&lt;/isbn&gt;&lt;urls&gt;&lt;/urls&gt;&lt;/record&gt;&lt;/Cite&gt;&lt;Cite&gt;&lt;Author&gt;Mees&lt;/Author&gt;&lt;Year&gt;2019&lt;/Year&gt;&lt;RecNum&gt;4797&lt;/RecNum&gt;&lt;record&gt;&lt;rec-number&gt;4797&lt;/rec-number&gt;&lt;foreign-keys&gt;&lt;key app="EN" db-id="fatpzxsz1sps53e90rpv0wps202wpz5rttax" timestamp="1566471051"&gt;4797&lt;/key&gt;&lt;/foreign-keys&gt;&lt;ref-type name="Journal Article"&gt;17&lt;/ref-type&gt;&lt;contributors&gt;&lt;authors&gt;&lt;author&gt;Mees, Heleen&lt;/author&gt;&lt;author&gt;Driessen, Peter&lt;/author&gt;&lt;/authors&gt;&lt;/contributors&gt;&lt;titles&gt;&lt;title&gt;A framework for assessing the accountability of local governance arrangements for adaptation to climate change&lt;/title&gt;&lt;secondary-title&gt;Journal of Environmental Planning and Management&lt;/secondary-title&gt;&lt;/titles&gt;&lt;periodical&gt;&lt;full-title&gt;Journal of Environmental Planning and Management&lt;/full-title&gt;&lt;/periodical&gt;&lt;pages&gt;671-691&lt;/pages&gt;&lt;volume&gt;62&lt;/volume&gt;&lt;number&gt;4&lt;/number&gt;&lt;dates&gt;&lt;year&gt;2019&lt;/year&gt;&lt;/dates&gt;&lt;isbn&gt;0964-0568&lt;/isb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39" w:tooltip="Juhola, 2011 #4793" w:history="1">
        <w:r w:rsidR="00236708">
          <w:rPr>
            <w:rStyle w:val="Hyperlink0"/>
            <w:rFonts w:eastAsia="Calibri"/>
            <w:noProof/>
            <w:color w:val="auto"/>
          </w:rPr>
          <w:t>Juhola and Westerhoff, 2011</w:t>
        </w:r>
      </w:hyperlink>
      <w:r w:rsidR="00B77B29">
        <w:rPr>
          <w:rStyle w:val="Hyperlink0"/>
          <w:rFonts w:eastAsia="Calibri"/>
          <w:noProof/>
          <w:color w:val="auto"/>
        </w:rPr>
        <w:t xml:space="preserve">, </w:t>
      </w:r>
      <w:hyperlink w:anchor="_ENREF_45" w:tooltip="Mees, 2019 #4797" w:history="1">
        <w:r w:rsidR="00236708">
          <w:rPr>
            <w:rStyle w:val="Hyperlink0"/>
            <w:rFonts w:eastAsia="Calibri"/>
            <w:noProof/>
            <w:color w:val="auto"/>
          </w:rPr>
          <w:t>Mees and Driessen, 2019</w:t>
        </w:r>
      </w:hyperlink>
      <w:r w:rsidR="00B77B29">
        <w:rPr>
          <w:rStyle w:val="Hyperlink0"/>
          <w:rFonts w:eastAsia="Calibri"/>
          <w:noProof/>
          <w:color w:val="auto"/>
        </w:rPr>
        <w:t>)</w:t>
      </w:r>
      <w:r w:rsidR="00B77B29">
        <w:rPr>
          <w:rStyle w:val="Hyperlink0"/>
          <w:rFonts w:eastAsia="Calibri"/>
          <w:color w:val="auto"/>
        </w:rPr>
        <w:fldChar w:fldCharType="end"/>
      </w:r>
      <w:r w:rsidR="004206C6" w:rsidRPr="008736F0">
        <w:rPr>
          <w:rStyle w:val="Hyperlink0"/>
          <w:rFonts w:eastAsia="Calibri"/>
          <w:color w:val="auto"/>
        </w:rPr>
        <w:t xml:space="preserve">. </w:t>
      </w:r>
      <w:hyperlink w:anchor="_ENREF_57" w:tooltip="Pierre, 2000 #899" w:history="1">
        <w:r w:rsidR="00236708">
          <w:rPr>
            <w:rStyle w:val="Hyperlink0"/>
            <w:rFonts w:eastAsia="Calibri"/>
            <w:color w:val="auto"/>
          </w:rPr>
          <w:fldChar w:fldCharType="begin"/>
        </w:r>
        <w:r w:rsidR="00236708">
          <w:rPr>
            <w:rStyle w:val="Hyperlink0"/>
            <w:rFonts w:eastAsia="Calibri"/>
            <w:color w:val="auto"/>
          </w:rPr>
          <w:instrText xml:space="preserve"> ADDIN EN.CITE &lt;EndNote&gt;&lt;Cite AuthorYear="1"&gt;&lt;Author&gt;Pierre&lt;/Author&gt;&lt;Year&gt;2000&lt;/Year&gt;&lt;RecNum&gt;899&lt;/RecNum&gt;&lt;DisplayText&gt;Pierre and Peters (2000)&lt;/DisplayText&gt;&lt;record&gt;&lt;rec-number&gt;899&lt;/rec-number&gt;&lt;foreign-keys&gt;&lt;key app="EN" db-id="fatpzxsz1sps53e90rpv0wps202wpz5rttax" timestamp="0"&gt;899&lt;/key&gt;&lt;/foreign-keys&gt;&lt;ref-type name="Journal Article"&gt;17&lt;/ref-type&gt;&lt;contributors&gt;&lt;authors&gt;&lt;author&gt;Pierre, Jon&lt;/author&gt;&lt;author&gt;Peters, Guy B&lt;/author&gt;&lt;/authors&gt;&lt;/contributors&gt;&lt;titles&gt;&lt;title&gt;Governance, politics and the state&lt;/title&gt;&lt;/titles&gt;&lt;dates&gt;&lt;year&gt;2000&lt;/year&gt;&lt;/dates&gt;&lt;urls&gt;&lt;/urls&gt;&lt;/record&gt;&lt;/Cite&gt;&lt;/EndNote&gt;</w:instrText>
        </w:r>
        <w:r w:rsidR="00236708">
          <w:rPr>
            <w:rStyle w:val="Hyperlink0"/>
            <w:rFonts w:eastAsia="Calibri"/>
            <w:color w:val="auto"/>
          </w:rPr>
          <w:fldChar w:fldCharType="separate"/>
        </w:r>
        <w:r w:rsidR="00236708">
          <w:rPr>
            <w:rStyle w:val="Hyperlink0"/>
            <w:rFonts w:eastAsia="Calibri"/>
            <w:noProof/>
            <w:color w:val="auto"/>
          </w:rPr>
          <w:t>Pierre and Peters (2000)</w:t>
        </w:r>
        <w:r w:rsidR="00236708">
          <w:rPr>
            <w:rStyle w:val="Hyperlink0"/>
            <w:rFonts w:eastAsia="Calibri"/>
            <w:color w:val="auto"/>
          </w:rPr>
          <w:fldChar w:fldCharType="end"/>
        </w:r>
      </w:hyperlink>
      <w:r w:rsidR="006865F0" w:rsidRPr="008736F0">
        <w:rPr>
          <w:rStyle w:val="Hyperlink0"/>
          <w:rFonts w:eastAsia="Calibri"/>
          <w:color w:val="auto"/>
        </w:rPr>
        <w:t xml:space="preserve">, provides a potentially fruitful categorisation of governance </w:t>
      </w:r>
      <w:r w:rsidR="00C52917">
        <w:rPr>
          <w:rStyle w:val="Hyperlink0"/>
          <w:rFonts w:eastAsia="Calibri"/>
          <w:color w:val="auto"/>
        </w:rPr>
        <w:t>arrangements</w:t>
      </w:r>
      <w:r w:rsidR="006865F0" w:rsidRPr="008736F0">
        <w:rPr>
          <w:rStyle w:val="Hyperlink0"/>
          <w:rFonts w:eastAsia="Calibri"/>
          <w:color w:val="auto"/>
        </w:rPr>
        <w:t xml:space="preserve">. These are </w:t>
      </w:r>
      <w:r w:rsidR="006865F0" w:rsidRPr="008736F0">
        <w:rPr>
          <w:rStyle w:val="Hyperlink0"/>
          <w:rFonts w:eastAsia="Calibri"/>
          <w:i/>
          <w:color w:val="auto"/>
        </w:rPr>
        <w:t>governing as hierarchies</w:t>
      </w:r>
      <w:r w:rsidR="006865F0" w:rsidRPr="008736F0">
        <w:rPr>
          <w:rStyle w:val="Hyperlink0"/>
          <w:rFonts w:eastAsia="Calibri"/>
          <w:color w:val="auto"/>
        </w:rPr>
        <w:t xml:space="preserve"> (traditional command and control mechanism), </w:t>
      </w:r>
      <w:r w:rsidR="006865F0" w:rsidRPr="008736F0">
        <w:rPr>
          <w:rStyle w:val="Hyperlink0"/>
          <w:rFonts w:eastAsia="Calibri"/>
          <w:i/>
          <w:color w:val="auto"/>
        </w:rPr>
        <w:t>governing as markets</w:t>
      </w:r>
      <w:r w:rsidR="006865F0" w:rsidRPr="008736F0">
        <w:rPr>
          <w:rStyle w:val="Hyperlink0"/>
          <w:rFonts w:eastAsia="Calibri"/>
          <w:color w:val="auto"/>
        </w:rPr>
        <w:t xml:space="preserve"> (market forces dictate</w:t>
      </w:r>
      <w:r w:rsidR="00C52917">
        <w:rPr>
          <w:rStyle w:val="Hyperlink0"/>
          <w:rFonts w:eastAsia="Calibri"/>
          <w:color w:val="auto"/>
        </w:rPr>
        <w:t>s</w:t>
      </w:r>
      <w:r w:rsidR="006865F0" w:rsidRPr="008736F0">
        <w:rPr>
          <w:rStyle w:val="Hyperlink0"/>
          <w:rFonts w:eastAsia="Calibri"/>
          <w:color w:val="auto"/>
        </w:rPr>
        <w:t xml:space="preserve"> the governing process), </w:t>
      </w:r>
      <w:r w:rsidR="006865F0" w:rsidRPr="008736F0">
        <w:rPr>
          <w:rStyle w:val="Hyperlink0"/>
          <w:rFonts w:eastAsia="Calibri"/>
          <w:i/>
          <w:color w:val="auto"/>
        </w:rPr>
        <w:t>governing as communities</w:t>
      </w:r>
      <w:r w:rsidR="006865F0" w:rsidRPr="008736F0">
        <w:rPr>
          <w:rStyle w:val="Hyperlink0"/>
          <w:rFonts w:eastAsia="Calibri"/>
          <w:color w:val="auto"/>
        </w:rPr>
        <w:t xml:space="preserve"> (governing structure without the government) and </w:t>
      </w:r>
      <w:r w:rsidR="006865F0" w:rsidRPr="008736F0">
        <w:rPr>
          <w:rStyle w:val="Hyperlink0"/>
          <w:rFonts w:eastAsia="Calibri"/>
          <w:i/>
          <w:color w:val="auto"/>
        </w:rPr>
        <w:t>governing as networks</w:t>
      </w:r>
      <w:r w:rsidR="006865F0" w:rsidRPr="008736F0">
        <w:rPr>
          <w:rStyle w:val="Hyperlink0"/>
          <w:rFonts w:eastAsia="Calibri"/>
          <w:color w:val="auto"/>
        </w:rPr>
        <w:t xml:space="preserve"> (network of public, private, and non-profit organisations working together) often referred to as decentralised governance.</w:t>
      </w:r>
      <w:r w:rsidR="00FB43A0">
        <w:rPr>
          <w:rStyle w:val="Hyperlink0"/>
          <w:rFonts w:eastAsia="Calibri"/>
          <w:color w:val="auto"/>
        </w:rPr>
        <w:t xml:space="preserve"> How these systems promote or constrain flood management has not been fully explored. </w:t>
      </w:r>
    </w:p>
    <w:p w14:paraId="5A8C3C88" w14:textId="77777777" w:rsidR="00601ED0" w:rsidRDefault="00601ED0" w:rsidP="006D6146">
      <w:pPr>
        <w:spacing w:after="0" w:line="240" w:lineRule="auto"/>
        <w:jc w:val="both"/>
        <w:rPr>
          <w:rStyle w:val="Hyperlink0"/>
          <w:rFonts w:eastAsia="Calibri"/>
          <w:color w:val="auto"/>
        </w:rPr>
      </w:pPr>
    </w:p>
    <w:p w14:paraId="597B1956" w14:textId="1D49B72D" w:rsidR="004206C6" w:rsidRPr="008736F0" w:rsidRDefault="006865F0" w:rsidP="006D6146">
      <w:pPr>
        <w:spacing w:after="0" w:line="240" w:lineRule="auto"/>
        <w:jc w:val="both"/>
        <w:rPr>
          <w:rFonts w:ascii="Times New Roman" w:hAnsi="Times New Roman" w:cs="Times New Roman"/>
          <w:color w:val="auto"/>
          <w:sz w:val="24"/>
          <w:szCs w:val="24"/>
        </w:rPr>
      </w:pPr>
      <w:r w:rsidRPr="008736F0">
        <w:rPr>
          <w:rStyle w:val="Hyperlink0"/>
          <w:rFonts w:eastAsia="Calibri"/>
          <w:color w:val="auto"/>
        </w:rPr>
        <w:t xml:space="preserve">Despite </w:t>
      </w:r>
      <w:r w:rsidR="00723376">
        <w:rPr>
          <w:rStyle w:val="Hyperlink0"/>
          <w:rFonts w:eastAsia="Calibri"/>
          <w:color w:val="auto"/>
        </w:rPr>
        <w:t>a</w:t>
      </w:r>
      <w:r w:rsidRPr="008736F0">
        <w:rPr>
          <w:rStyle w:val="Hyperlink0"/>
          <w:rFonts w:eastAsia="Calibri"/>
          <w:color w:val="auto"/>
        </w:rPr>
        <w:t xml:space="preserve"> recogni</w:t>
      </w:r>
      <w:r w:rsidR="00D703ED" w:rsidRPr="008736F0">
        <w:rPr>
          <w:rStyle w:val="Hyperlink0"/>
          <w:rFonts w:eastAsia="Calibri"/>
          <w:color w:val="auto"/>
        </w:rPr>
        <w:t xml:space="preserve">tion of the multiplicity of </w:t>
      </w:r>
      <w:r w:rsidR="00723376">
        <w:rPr>
          <w:rStyle w:val="Hyperlink0"/>
          <w:rFonts w:eastAsia="Calibri"/>
          <w:color w:val="auto"/>
        </w:rPr>
        <w:t xml:space="preserve">flood </w:t>
      </w:r>
      <w:r w:rsidR="00D703ED" w:rsidRPr="008736F0">
        <w:rPr>
          <w:rStyle w:val="Hyperlink0"/>
          <w:rFonts w:eastAsia="Calibri"/>
          <w:color w:val="auto"/>
        </w:rPr>
        <w:t>governance system</w:t>
      </w:r>
      <w:r w:rsidR="00723376">
        <w:rPr>
          <w:rStyle w:val="Hyperlink0"/>
          <w:rFonts w:eastAsia="Calibri"/>
          <w:color w:val="auto"/>
        </w:rPr>
        <w:t xml:space="preserve"> </w:t>
      </w:r>
      <w:r w:rsidR="00723376">
        <w:rPr>
          <w:rStyle w:val="Hyperlink0"/>
          <w:rFonts w:eastAsia="Calibri"/>
          <w:color w:val="auto"/>
        </w:rPr>
        <w:fldChar w:fldCharType="begin"/>
      </w:r>
      <w:r w:rsidR="00723376">
        <w:rPr>
          <w:rStyle w:val="Hyperlink0"/>
          <w:rFonts w:eastAsia="Calibri"/>
          <w:color w:val="auto"/>
        </w:rPr>
        <w:instrText xml:space="preserve"> ADDIN EN.CITE &lt;EndNote&gt;&lt;Cite&gt;&lt;Author&gt;Dhiman&lt;/Author&gt;&lt;Year&gt;2019&lt;/Year&gt;&lt;RecNum&gt;4794&lt;/RecNum&gt;&lt;DisplayText&gt;(Dhiman et al., 2019)&lt;/DisplayText&gt;&lt;record&gt;&lt;rec-number&gt;4794&lt;/rec-number&gt;&lt;foreign-keys&gt;&lt;key app="EN" db-id="fatpzxsz1sps53e90rpv0wps202wpz5rttax" timestamp="1566470263"&gt;4794&lt;/key&gt;&lt;/foreign-keys&gt;&lt;ref-type name="Journal Article"&gt;17&lt;/ref-type&gt;&lt;contributors&gt;&lt;authors&gt;&lt;author&gt;Dhiman, Ravinder&lt;/author&gt;&lt;author&gt;VishnuRadhan, Renjith&lt;/author&gt;&lt;author&gt;Eldho, TI&lt;/author&gt;&lt;author&gt;Inamdar, Arun&lt;/author&gt;&lt;/authors&gt;&lt;/contributors&gt;&lt;titles&gt;&lt;title&gt;Flood risk and adaptation in Indian coastal cities: recent scenarios&lt;/title&gt;&lt;secondary-title&gt;Applied Water Science&lt;/secondary-title&gt;&lt;/titles&gt;&lt;periodical&gt;&lt;full-title&gt;Applied Water Science&lt;/full-title&gt;&lt;/periodical&gt;&lt;pages&gt;5&lt;/pages&gt;&lt;volume&gt;9&lt;/volume&gt;&lt;number&gt;1&lt;/number&gt;&lt;dates&gt;&lt;year&gt;2019&lt;/year&gt;&lt;/dates&gt;&lt;isbn&gt;2190-5487&lt;/isbn&gt;&lt;urls&gt;&lt;/urls&gt;&lt;/record&gt;&lt;/Cite&gt;&lt;/EndNote&gt;</w:instrText>
      </w:r>
      <w:r w:rsidR="00723376">
        <w:rPr>
          <w:rStyle w:val="Hyperlink0"/>
          <w:rFonts w:eastAsia="Calibri"/>
          <w:color w:val="auto"/>
        </w:rPr>
        <w:fldChar w:fldCharType="separate"/>
      </w:r>
      <w:r w:rsidR="00723376">
        <w:rPr>
          <w:rStyle w:val="Hyperlink0"/>
          <w:rFonts w:eastAsia="Calibri"/>
          <w:noProof/>
          <w:color w:val="auto"/>
        </w:rPr>
        <w:t>(</w:t>
      </w:r>
      <w:hyperlink w:anchor="_ENREF_24" w:tooltip="Dhiman, 2019 #4794" w:history="1">
        <w:r w:rsidR="00236708">
          <w:rPr>
            <w:rStyle w:val="Hyperlink0"/>
            <w:rFonts w:eastAsia="Calibri"/>
            <w:noProof/>
            <w:color w:val="auto"/>
          </w:rPr>
          <w:t>Dhiman et al., 2019</w:t>
        </w:r>
      </w:hyperlink>
      <w:r w:rsidR="00723376">
        <w:rPr>
          <w:rStyle w:val="Hyperlink0"/>
          <w:rFonts w:eastAsia="Calibri"/>
          <w:noProof/>
          <w:color w:val="auto"/>
        </w:rPr>
        <w:t>)</w:t>
      </w:r>
      <w:r w:rsidR="00723376">
        <w:rPr>
          <w:rStyle w:val="Hyperlink0"/>
          <w:rFonts w:eastAsia="Calibri"/>
          <w:color w:val="auto"/>
        </w:rPr>
        <w:fldChar w:fldCharType="end"/>
      </w:r>
      <w:r w:rsidR="00D703ED" w:rsidRPr="008736F0">
        <w:rPr>
          <w:rStyle w:val="Hyperlink0"/>
          <w:rFonts w:eastAsia="Calibri"/>
          <w:color w:val="auto"/>
        </w:rPr>
        <w:t>, m</w:t>
      </w:r>
      <w:r w:rsidR="004206C6" w:rsidRPr="008736F0">
        <w:rPr>
          <w:rStyle w:val="Hyperlink0"/>
          <w:rFonts w:eastAsia="Calibri"/>
          <w:color w:val="auto"/>
        </w:rPr>
        <w:t xml:space="preserve">ost of the emerging narratives </w:t>
      </w:r>
      <w:r w:rsidR="00D703ED" w:rsidRPr="008736F0">
        <w:rPr>
          <w:rStyle w:val="Hyperlink0"/>
          <w:rFonts w:eastAsia="Calibri"/>
          <w:color w:val="auto"/>
        </w:rPr>
        <w:t xml:space="preserve">on flood adaptation </w:t>
      </w:r>
      <w:r w:rsidR="00E12140">
        <w:rPr>
          <w:rStyle w:val="Hyperlink0"/>
          <w:rFonts w:eastAsia="Calibri"/>
          <w:color w:val="auto"/>
        </w:rPr>
        <w:t xml:space="preserve">in developing countries </w:t>
      </w:r>
      <w:r w:rsidR="004206C6" w:rsidRPr="008736F0">
        <w:rPr>
          <w:rStyle w:val="Hyperlink0"/>
          <w:rFonts w:eastAsia="Calibri"/>
          <w:color w:val="auto"/>
        </w:rPr>
        <w:t>tend to</w:t>
      </w:r>
      <w:r w:rsidR="00C96292">
        <w:rPr>
          <w:rStyle w:val="Hyperlink0"/>
          <w:rFonts w:eastAsia="Calibri"/>
          <w:color w:val="auto"/>
        </w:rPr>
        <w:t xml:space="preserve"> treat them as </w:t>
      </w:r>
      <w:r w:rsidR="00C96292" w:rsidRPr="00C96292">
        <w:rPr>
          <w:rStyle w:val="Hyperlink0"/>
          <w:rFonts w:eastAsia="Calibri"/>
          <w:color w:val="auto"/>
        </w:rPr>
        <w:t>mutually exclusive</w:t>
      </w:r>
      <w:r w:rsidR="00C96292">
        <w:rPr>
          <w:rStyle w:val="Hyperlink0"/>
          <w:rFonts w:eastAsia="Calibri"/>
          <w:color w:val="auto"/>
        </w:rPr>
        <w:t xml:space="preserve"> and</w:t>
      </w:r>
      <w:r w:rsidR="00601ED0">
        <w:rPr>
          <w:rStyle w:val="Hyperlink0"/>
          <w:rFonts w:eastAsia="Calibri"/>
          <w:color w:val="auto"/>
        </w:rPr>
        <w:t xml:space="preserve"> often promote </w:t>
      </w:r>
      <w:r w:rsidR="00620382">
        <w:rPr>
          <w:rStyle w:val="Hyperlink0"/>
          <w:rFonts w:eastAsia="Calibri"/>
          <w:color w:val="auto"/>
        </w:rPr>
        <w:t>a</w:t>
      </w:r>
      <w:r w:rsidR="00601ED0">
        <w:rPr>
          <w:rStyle w:val="Hyperlink0"/>
          <w:rFonts w:eastAsia="Calibri"/>
          <w:color w:val="auto"/>
        </w:rPr>
        <w:t xml:space="preserve"> </w:t>
      </w:r>
      <w:r w:rsidR="004206C6" w:rsidRPr="008736F0">
        <w:rPr>
          <w:rStyle w:val="Hyperlink0"/>
          <w:rFonts w:eastAsia="Calibri"/>
          <w:color w:val="auto"/>
        </w:rPr>
        <w:t>networked</w:t>
      </w:r>
      <w:r w:rsidR="002432F1">
        <w:rPr>
          <w:rStyle w:val="Hyperlink0"/>
          <w:rFonts w:eastAsia="Calibri"/>
          <w:color w:val="auto"/>
        </w:rPr>
        <w:t xml:space="preserve"> </w:t>
      </w:r>
      <w:r w:rsidR="004206C6" w:rsidRPr="008736F0">
        <w:rPr>
          <w:rStyle w:val="Hyperlink0"/>
          <w:rFonts w:eastAsia="Calibri"/>
          <w:color w:val="auto"/>
        </w:rPr>
        <w:t xml:space="preserve">form of governance </w:t>
      </w:r>
      <w:r w:rsidR="004C3260" w:rsidRPr="008736F0">
        <w:rPr>
          <w:rStyle w:val="Hyperlink0"/>
          <w:rFonts w:eastAsia="Calibri"/>
          <w:color w:val="auto"/>
        </w:rPr>
        <w:t xml:space="preserve">devoid of a recognition of </w:t>
      </w:r>
      <w:r w:rsidR="00D703ED" w:rsidRPr="008736F0">
        <w:rPr>
          <w:rStyle w:val="Hyperlink0"/>
          <w:rFonts w:eastAsia="Calibri"/>
          <w:color w:val="auto"/>
        </w:rPr>
        <w:t>the complex and dynamic</w:t>
      </w:r>
      <w:r w:rsidR="004206C6" w:rsidRPr="008736F0">
        <w:rPr>
          <w:rStyle w:val="Hyperlink0"/>
          <w:rFonts w:eastAsia="Calibri"/>
          <w:color w:val="auto"/>
        </w:rPr>
        <w:t xml:space="preserve"> governance systems prevalent in many developing societies</w:t>
      </w:r>
      <w:r w:rsidR="00D703ED" w:rsidRPr="008736F0">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&lt;EndNote&gt;&lt;Cite&gt;&lt;Author&gt;Cubitt&lt;/Author&gt;&lt;Year&gt;2014&lt;/Year&gt;&lt;RecNum&gt;1960&lt;/RecNum&gt;&lt;DisplayText&gt;(Cubitt, 2014)&lt;/DisplayText&gt;&lt;record&gt;&lt;rec-number&gt;1960&lt;/rec-number&gt;&lt;foreign-keys&gt;&lt;key app="EN" db-id="fatpzxsz1sps53e90rpv0wps202wpz5rttax" timestamp="0"&gt;1960&lt;/key&gt;&lt;/foreign-keys&gt;&lt;ref-type name="Journal Article"&gt;17&lt;/ref-type&gt;&lt;contributors&gt;&lt;authors&gt;&lt;author&gt; Cubitt, C&lt;/author&gt;&lt;/authors&gt;&lt;/contributors&gt;&lt;titles&gt;&lt;title&gt;An Introduction to Governance in Africa&lt;/title&gt;&lt;secondary-title&gt;Governance in Africa&lt;/secondary-title&gt;&lt;/titles&gt;&lt;periodical&gt;&lt;full-title&gt;Governance in Africa&lt;/full-title&gt;&lt;/periodical&gt;&lt;pages&gt;Art. 1&lt;/pages&gt;&lt;volume&gt;1&lt;/volume&gt;&lt;number&gt;1&lt;/number&gt;&lt;dates&gt;&lt;year&gt;2014&lt;/year&gt;&lt;/dates&gt;&lt;urls&gt;&lt;/urls&gt;&lt;electronic-resource-num&gt;http://doi.org/10.5334/gia.ae&lt;/electronic-resource-num&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21" w:tooltip="Cubitt, 2014 #1960" w:history="1">
        <w:r w:rsidR="00236708">
          <w:rPr>
            <w:rStyle w:val="Hyperlink0"/>
            <w:rFonts w:eastAsia="Calibri"/>
            <w:noProof/>
            <w:color w:val="auto"/>
          </w:rPr>
          <w:t>Cubitt, 2014</w:t>
        </w:r>
      </w:hyperlink>
      <w:r w:rsidR="00B77B29">
        <w:rPr>
          <w:rStyle w:val="Hyperlink0"/>
          <w:rFonts w:eastAsia="Calibri"/>
          <w:noProof/>
          <w:color w:val="auto"/>
        </w:rPr>
        <w:t>)</w:t>
      </w:r>
      <w:r w:rsidR="00B77B29">
        <w:rPr>
          <w:rStyle w:val="Hyperlink0"/>
          <w:rFonts w:eastAsia="Calibri"/>
          <w:color w:val="auto"/>
        </w:rPr>
        <w:fldChar w:fldCharType="end"/>
      </w:r>
      <w:r w:rsidR="004206C6" w:rsidRPr="008736F0">
        <w:rPr>
          <w:rStyle w:val="Hyperlink0"/>
          <w:rFonts w:eastAsia="Calibri"/>
          <w:color w:val="auto"/>
        </w:rPr>
        <w:t>.</w:t>
      </w:r>
      <w:r w:rsidR="00D703ED" w:rsidRPr="008736F0">
        <w:rPr>
          <w:rStyle w:val="Hyperlink0"/>
          <w:rFonts w:eastAsia="Calibri"/>
          <w:color w:val="auto"/>
        </w:rPr>
        <w:t xml:space="preserve"> </w:t>
      </w:r>
      <w:r w:rsidR="00D703ED" w:rsidRPr="008736F0">
        <w:rPr>
          <w:rFonts w:ascii="Times New Roman" w:hAnsi="Times New Roman" w:cs="Times New Roman"/>
          <w:color w:val="auto"/>
          <w:sz w:val="24"/>
          <w:szCs w:val="24"/>
        </w:rPr>
        <w:t xml:space="preserve">Unlike in developed countries where less complex systems of </w:t>
      </w:r>
      <w:r w:rsidR="00D703ED" w:rsidRPr="008736F0">
        <w:rPr>
          <w:rFonts w:ascii="Times New Roman" w:hAnsi="Times New Roman" w:cs="Times New Roman"/>
          <w:color w:val="auto"/>
          <w:sz w:val="24"/>
          <w:szCs w:val="24"/>
        </w:rPr>
        <w:lastRenderedPageBreak/>
        <w:t xml:space="preserve">adaptation policy instruments already exist </w:t>
      </w:r>
      <w:r w:rsidR="00B77B29">
        <w:rPr>
          <w:rFonts w:ascii="Times New Roman" w:hAnsi="Times New Roman" w:cs="Times New Roman"/>
          <w:color w:val="auto"/>
          <w:sz w:val="24"/>
          <w:szCs w:val="24"/>
        </w:rPr>
        <w:fldChar w:fldCharType="begin"/>
      </w:r>
      <w:r w:rsidR="0003377C">
        <w:rPr>
          <w:rFonts w:ascii="Times New Roman" w:hAnsi="Times New Roman" w:cs="Times New Roman"/>
          <w:color w:val="auto"/>
          <w:sz w:val="24"/>
          <w:szCs w:val="24"/>
        </w:rPr>
        <w:instrText xml:space="preserve"> ADDIN EN.CITE &lt;EndNote&gt;&lt;Cite&gt;&lt;Author&gt;Doroszkiewicz&lt;/Author&gt;&lt;Year&gt;2017&lt;/Year&gt;&lt;RecNum&gt;1958&lt;/RecNum&gt;&lt;DisplayText&gt;(Doroszkiewicz and Romanowicz, 2017)&lt;/DisplayText&gt;&lt;record&gt;&lt;rec-number&gt;1958&lt;/rec-number&gt;&lt;foreign-keys&gt;&lt;key app="EN" db-id="fatpzxsz1sps53e90rpv0wps202wpz5rttax" timestamp="0"&gt;1958&lt;/key&gt;&lt;/foreign-keys&gt;&lt;ref-type name="Journal Article"&gt;17&lt;/ref-type&gt;&lt;contributors&gt;&lt;authors&gt;&lt;author&gt;Doroszkiewicz, Joanna&lt;/author&gt;&lt;author&gt;Romanowicz, Renata J.&lt;/author&gt;&lt;/authors&gt;&lt;/contributors&gt;&lt;titles&gt;&lt;title&gt;Guidelines for the adaptation to floods in changing climate&lt;/title&gt;&lt;secondary-title&gt;Acta Geophysica&lt;/secondary-title&gt;&lt;/titles&gt;&lt;periodical&gt;&lt;full-title&gt;Acta Geophysica&lt;/full-title&gt;&lt;/periodical&gt;&lt;pages&gt;849-861&lt;/pages&gt;&lt;volume&gt;65&lt;/volume&gt;&lt;number&gt;4&lt;/number&gt;&lt;dates&gt;&lt;year&gt;2017&lt;/year&gt;&lt;pub-dates&gt;&lt;date&gt;August 01&lt;/date&gt;&lt;/pub-dates&gt;&lt;/dates&gt;&lt;isbn&gt;1895-7455&lt;/isbn&gt;&lt;label&gt;Doroszkiewicz2017&lt;/label&gt;&lt;work-type&gt;journal article&lt;/work-type&gt;&lt;urls&gt;&lt;related-urls&gt;&lt;url&gt;https://doi.org/10.1007/s11600-017-0050-9&lt;/url&gt;&lt;/related-urls&gt;&lt;/urls&gt;&lt;electronic-resource-num&gt;10.1007/s11600-017-0050-9&lt;/electronic-resource-num&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26" w:tooltip="Doroszkiewicz, 2017 #1958" w:history="1">
        <w:r w:rsidR="00236708">
          <w:rPr>
            <w:rFonts w:ascii="Times New Roman" w:hAnsi="Times New Roman" w:cs="Times New Roman"/>
            <w:noProof/>
            <w:color w:val="auto"/>
            <w:sz w:val="24"/>
            <w:szCs w:val="24"/>
          </w:rPr>
          <w:t>Doroszkiewicz and Romanowicz, 2017</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D703ED" w:rsidRPr="008736F0">
        <w:rPr>
          <w:rFonts w:ascii="Times New Roman" w:hAnsi="Times New Roman" w:cs="Times New Roman"/>
          <w:color w:val="auto"/>
          <w:sz w:val="24"/>
          <w:szCs w:val="24"/>
        </w:rPr>
        <w:t>, most developing countries, operate under complex governance systems that need to be well understood for flood adaptation to have any appreciable and sustain</w:t>
      </w:r>
      <w:r w:rsidR="004C3260" w:rsidRPr="008736F0">
        <w:rPr>
          <w:rFonts w:ascii="Times New Roman" w:hAnsi="Times New Roman" w:cs="Times New Roman"/>
          <w:color w:val="auto"/>
          <w:sz w:val="24"/>
          <w:szCs w:val="24"/>
        </w:rPr>
        <w:t xml:space="preserve">ed </w:t>
      </w:r>
      <w:r w:rsidR="00D703ED" w:rsidRPr="008736F0">
        <w:rPr>
          <w:rFonts w:ascii="Times New Roman" w:hAnsi="Times New Roman" w:cs="Times New Roman"/>
          <w:color w:val="auto"/>
          <w:sz w:val="24"/>
          <w:szCs w:val="24"/>
        </w:rPr>
        <w:t>benefits.</w:t>
      </w:r>
      <w:r w:rsidR="00D011B4" w:rsidRPr="008736F0">
        <w:rPr>
          <w:rFonts w:ascii="Times New Roman" w:hAnsi="Times New Roman" w:cs="Times New Roman"/>
          <w:color w:val="auto"/>
          <w:sz w:val="24"/>
          <w:szCs w:val="24"/>
        </w:rPr>
        <w:t xml:space="preserve"> This is because constructs such as flood adaptation are based on examples and liberal ideas of democratic decision making</w:t>
      </w:r>
      <w:r w:rsidR="00C66ACE">
        <w:rPr>
          <w:rFonts w:ascii="Times New Roman" w:hAnsi="Times New Roman" w:cs="Times New Roman"/>
          <w:color w:val="auto"/>
          <w:sz w:val="24"/>
          <w:szCs w:val="24"/>
        </w:rPr>
        <w:t>,</w:t>
      </w:r>
      <w:r w:rsidR="00D011B4" w:rsidRPr="008736F0">
        <w:rPr>
          <w:rFonts w:ascii="Times New Roman" w:hAnsi="Times New Roman" w:cs="Times New Roman"/>
          <w:color w:val="auto"/>
          <w:sz w:val="24"/>
          <w:szCs w:val="24"/>
        </w:rPr>
        <w:t xml:space="preserve"> prevalent in developed countries</w:t>
      </w:r>
      <w:r w:rsidR="00C66ACE">
        <w:rPr>
          <w:rFonts w:ascii="Times New Roman" w:hAnsi="Times New Roman" w:cs="Times New Roman"/>
          <w:color w:val="auto"/>
          <w:sz w:val="24"/>
          <w:szCs w:val="24"/>
        </w:rPr>
        <w:t>,</w:t>
      </w:r>
      <w:r w:rsidR="00D011B4" w:rsidRPr="008736F0">
        <w:rPr>
          <w:rFonts w:ascii="Times New Roman" w:hAnsi="Times New Roman" w:cs="Times New Roman"/>
          <w:color w:val="auto"/>
          <w:sz w:val="24"/>
          <w:szCs w:val="24"/>
        </w:rPr>
        <w:t xml:space="preserve"> </w:t>
      </w:r>
      <w:r w:rsidR="00C66ACE">
        <w:rPr>
          <w:rFonts w:ascii="Times New Roman" w:hAnsi="Times New Roman" w:cs="Times New Roman"/>
          <w:color w:val="auto"/>
          <w:sz w:val="24"/>
          <w:szCs w:val="24"/>
        </w:rPr>
        <w:t xml:space="preserve">that </w:t>
      </w:r>
      <w:r w:rsidR="004C3260" w:rsidRPr="008736F0">
        <w:rPr>
          <w:rFonts w:ascii="Times New Roman" w:hAnsi="Times New Roman" w:cs="Times New Roman"/>
          <w:color w:val="auto"/>
          <w:sz w:val="24"/>
          <w:szCs w:val="24"/>
        </w:rPr>
        <w:t xml:space="preserve">often </w:t>
      </w:r>
      <w:r w:rsidR="00D011B4" w:rsidRPr="008736F0">
        <w:rPr>
          <w:rFonts w:ascii="Times New Roman" w:hAnsi="Times New Roman" w:cs="Times New Roman"/>
          <w:color w:val="auto"/>
          <w:sz w:val="24"/>
          <w:szCs w:val="24"/>
        </w:rPr>
        <w:t xml:space="preserve">do not reflect reality in developing societies. </w:t>
      </w:r>
      <w:r w:rsidR="00CA07E4" w:rsidRPr="008736F0">
        <w:rPr>
          <w:rFonts w:ascii="Times New Roman" w:hAnsi="Times New Roman" w:cs="Times New Roman"/>
          <w:color w:val="auto"/>
          <w:sz w:val="24"/>
          <w:szCs w:val="24"/>
        </w:rPr>
        <w:t xml:space="preserve">This </w:t>
      </w:r>
      <w:r w:rsidR="00FB43A0">
        <w:rPr>
          <w:rFonts w:ascii="Times New Roman" w:hAnsi="Times New Roman" w:cs="Times New Roman"/>
          <w:color w:val="auto"/>
          <w:sz w:val="24"/>
          <w:szCs w:val="24"/>
        </w:rPr>
        <w:t xml:space="preserve">can </w:t>
      </w:r>
      <w:r w:rsidR="00CA07E4" w:rsidRPr="008736F0">
        <w:rPr>
          <w:rFonts w:ascii="Times New Roman" w:hAnsi="Times New Roman" w:cs="Times New Roman"/>
          <w:color w:val="auto"/>
          <w:sz w:val="24"/>
          <w:szCs w:val="24"/>
        </w:rPr>
        <w:t xml:space="preserve">make the implementation of and compliance with </w:t>
      </w:r>
      <w:r w:rsidR="00E12140">
        <w:rPr>
          <w:rFonts w:ascii="Times New Roman" w:hAnsi="Times New Roman" w:cs="Times New Roman"/>
          <w:color w:val="auto"/>
          <w:sz w:val="24"/>
          <w:szCs w:val="24"/>
        </w:rPr>
        <w:t>generic strategies difficult</w:t>
      </w:r>
      <w:r w:rsidR="00C96292">
        <w:rPr>
          <w:rFonts w:ascii="Times New Roman" w:hAnsi="Times New Roman" w:cs="Times New Roman"/>
          <w:color w:val="auto"/>
          <w:sz w:val="24"/>
          <w:szCs w:val="24"/>
        </w:rPr>
        <w:t xml:space="preserve"> in these societies</w:t>
      </w:r>
      <w:r w:rsidR="00E12140">
        <w:rPr>
          <w:rFonts w:ascii="Times New Roman" w:hAnsi="Times New Roman" w:cs="Times New Roman"/>
          <w:color w:val="auto"/>
          <w:sz w:val="24"/>
          <w:szCs w:val="24"/>
        </w:rPr>
        <w:t xml:space="preserve">. </w:t>
      </w:r>
      <w:r w:rsidR="00DF55FB">
        <w:rPr>
          <w:rFonts w:ascii="Times New Roman" w:hAnsi="Times New Roman" w:cs="Times New Roman"/>
          <w:color w:val="auto"/>
          <w:sz w:val="24"/>
          <w:szCs w:val="24"/>
        </w:rPr>
        <w:t>Furthermore</w:t>
      </w:r>
      <w:r w:rsidR="007C6D67">
        <w:rPr>
          <w:rFonts w:ascii="Times New Roman" w:hAnsi="Times New Roman" w:cs="Times New Roman"/>
          <w:color w:val="auto"/>
          <w:sz w:val="24"/>
          <w:szCs w:val="24"/>
        </w:rPr>
        <w:t>,</w:t>
      </w:r>
      <w:r w:rsidR="00DF55FB">
        <w:rPr>
          <w:rFonts w:ascii="Times New Roman" w:hAnsi="Times New Roman" w:cs="Times New Roman"/>
          <w:color w:val="auto"/>
          <w:sz w:val="24"/>
          <w:szCs w:val="24"/>
        </w:rPr>
        <w:t xml:space="preserve"> </w:t>
      </w:r>
      <w:r w:rsidR="00DF55FB" w:rsidRPr="008736F0">
        <w:rPr>
          <w:rStyle w:val="Hyperlink0"/>
          <w:rFonts w:eastAsia="Calibri"/>
          <w:color w:val="auto"/>
        </w:rPr>
        <w:t xml:space="preserve">studies have identified failures and/or limitations in governance structure as being a reason for the failure of adaptation strategies in developing </w:t>
      </w:r>
      <w:r w:rsidR="007C6D67">
        <w:rPr>
          <w:rStyle w:val="Hyperlink0"/>
          <w:rFonts w:eastAsia="Calibri"/>
          <w:color w:val="auto"/>
        </w:rPr>
        <w:t>countries such as</w:t>
      </w:r>
      <w:r w:rsidR="00DF55FB" w:rsidRPr="008736F0">
        <w:rPr>
          <w:rStyle w:val="Hyperlink0"/>
          <w:rFonts w:eastAsia="Calibri"/>
          <w:color w:val="auto"/>
        </w:rPr>
        <w:t xml:space="preserve"> Nigeria </w:t>
      </w:r>
      <w:r w:rsidR="00DF55FB">
        <w:rPr>
          <w:rStyle w:val="Hyperlink0"/>
          <w:rFonts w:eastAsia="Calibri"/>
          <w:color w:val="auto"/>
        </w:rPr>
        <w:fldChar w:fldCharType="begin"/>
      </w:r>
      <w:r w:rsidR="00100189">
        <w:rPr>
          <w:rStyle w:val="Hyperlink0"/>
          <w:rFonts w:eastAsia="Calibri"/>
          <w:color w:val="auto"/>
        </w:rPr>
        <w:instrText xml:space="preserve"> ADDIN EN.CITE &lt;EndNote&gt;&lt;Cite ExcludeYear="1"&gt;&lt;Author&gt;Olorunfemi&lt;/Author&gt;&lt;Year&gt;2011&lt;/Year&gt;&lt;RecNum&gt;569&lt;/RecNum&gt;&lt;DisplayText&gt;(Olorunfemi et al., Hanssen et al., 2013)&lt;/DisplayText&gt;&lt;record&gt;&lt;rec-number&gt;569&lt;/rec-number&gt;&lt;foreign-keys&gt;&lt;key app="EN" db-id="fatpzxsz1sps53e90rpv0wps202wpz5rttax" timestamp="0"&gt;569&lt;/key&gt;&lt;/foreign-keys&gt;&lt;ref-type name="Conference Proceedings"&gt;10&lt;/ref-type&gt;&lt;contributors&gt;&lt;authors&gt;&lt;author&gt;Olorunfemi, Felix&lt;/author&gt;&lt;author&gt;Gbadegesin, A.&lt;/author&gt;&lt;author&gt;Raheem, U.&lt;/author&gt;&lt;/authors&gt;&lt;/contributors&gt;&lt;titles&gt;&lt;title&gt;Climate change, urban vulnerability and disasters: A preliminary analysis of selected Nigerian cities&lt;/title&gt;&lt;secondary-title&gt;IOP Conference Series: Earth and Environmental Science&lt;/secondary-title&gt;&lt;/titles&gt;&lt;pages&gt;562008&lt;/pages&gt;&lt;volume&gt;6&lt;/volume&gt;&lt;num-vols&gt;Conference Proceedings&lt;/num-vols&gt;&lt;dates&gt;&lt;year&gt;2011&lt;/year&gt;&lt;pub-dates&gt;&lt;date&gt;2009&lt;/date&gt;&lt;/pub-dates&gt;&lt;/dates&gt;&lt;publisher&gt;IOP Publishing&lt;/publisher&gt;&lt;isbn&gt;1755-1315&lt;/isbn&gt;&lt;urls&gt;&lt;/urls&gt;&lt;/record&gt;&lt;/Cite&gt;&lt;Cite&gt;&lt;Author&gt;Hanssen&lt;/Author&gt;&lt;Year&gt;2013&lt;/Year&gt;&lt;RecNum&gt;4795&lt;/RecNum&gt;&lt;record&gt;&lt;rec-number&gt;4795&lt;/rec-number&gt;&lt;foreign-keys&gt;&lt;key app="EN" db-id="fatpzxsz1sps53e90rpv0wps202wpz5rttax" timestamp="1566470296"&gt;4795&lt;/key&gt;&lt;/foreign-keys&gt;&lt;ref-type name="Journal Article"&gt;17&lt;/ref-type&gt;&lt;contributors&gt;&lt;authors&gt;&lt;author&gt;Hanssen, Gro Sandkjær&lt;/author&gt;&lt;author&gt;Mydske, Per Kristen&lt;/author&gt;&lt;author&gt;Dahle, Elisabeth&lt;/author&gt;&lt;/authors&gt;&lt;/contributors&gt;&lt;titles&gt;&lt;title&gt;Multi-level coordination of climate change adaptation: by national hierarchical steering or by regional network governance?&lt;/title&gt;&lt;secondary-title&gt;Local Environment&lt;/secondary-title&gt;&lt;/titles&gt;&lt;periodical&gt;&lt;full-title&gt;Local Environment&lt;/full-title&gt;&lt;/periodical&gt;&lt;pages&gt;869-887&lt;/pages&gt;&lt;volume&gt;18&lt;/volume&gt;&lt;number&gt;8&lt;/number&gt;&lt;dates&gt;&lt;year&gt;2013&lt;/year&gt;&lt;/dates&gt;&lt;isbn&gt;1354-9839&lt;/isbn&gt;&lt;urls&gt;&lt;/urls&gt;&lt;/record&gt;&lt;/Cite&gt;&lt;/EndNote&gt;</w:instrText>
      </w:r>
      <w:r w:rsidR="00DF55FB">
        <w:rPr>
          <w:rStyle w:val="Hyperlink0"/>
          <w:rFonts w:eastAsia="Calibri"/>
          <w:color w:val="auto"/>
        </w:rPr>
        <w:fldChar w:fldCharType="separate"/>
      </w:r>
      <w:r w:rsidR="00100189">
        <w:rPr>
          <w:rStyle w:val="Hyperlink0"/>
          <w:rFonts w:eastAsia="Calibri"/>
          <w:noProof/>
          <w:color w:val="auto"/>
        </w:rPr>
        <w:t>(</w:t>
      </w:r>
      <w:hyperlink w:anchor="_ENREF_53" w:tooltip="Olorunfemi, 2011 #569" w:history="1">
        <w:r w:rsidR="00236708">
          <w:rPr>
            <w:rStyle w:val="Hyperlink0"/>
            <w:rFonts w:eastAsia="Calibri"/>
            <w:noProof/>
            <w:color w:val="auto"/>
          </w:rPr>
          <w:t>Olorunfemi et al.</w:t>
        </w:r>
      </w:hyperlink>
      <w:r w:rsidR="00100189">
        <w:rPr>
          <w:rStyle w:val="Hyperlink0"/>
          <w:rFonts w:eastAsia="Calibri"/>
          <w:noProof/>
          <w:color w:val="auto"/>
        </w:rPr>
        <w:t xml:space="preserve">, </w:t>
      </w:r>
      <w:hyperlink w:anchor="_ENREF_33" w:tooltip="Hanssen, 2013 #4795" w:history="1">
        <w:r w:rsidR="00236708">
          <w:rPr>
            <w:rStyle w:val="Hyperlink0"/>
            <w:rFonts w:eastAsia="Calibri"/>
            <w:noProof/>
            <w:color w:val="auto"/>
          </w:rPr>
          <w:t>Hanssen et al., 2013</w:t>
        </w:r>
      </w:hyperlink>
      <w:r w:rsidR="00100189">
        <w:rPr>
          <w:rStyle w:val="Hyperlink0"/>
          <w:rFonts w:eastAsia="Calibri"/>
          <w:noProof/>
          <w:color w:val="auto"/>
        </w:rPr>
        <w:t>)</w:t>
      </w:r>
      <w:r w:rsidR="00DF55FB">
        <w:rPr>
          <w:rStyle w:val="Hyperlink0"/>
          <w:rFonts w:eastAsia="Calibri"/>
          <w:color w:val="auto"/>
        </w:rPr>
        <w:fldChar w:fldCharType="end"/>
      </w:r>
      <w:r w:rsidR="00DF55FB" w:rsidRPr="008736F0">
        <w:rPr>
          <w:rStyle w:val="Hyperlink0"/>
          <w:rFonts w:eastAsia="Calibri"/>
          <w:color w:val="auto"/>
        </w:rPr>
        <w:t>.</w:t>
      </w:r>
    </w:p>
    <w:p w14:paraId="6287E689" w14:textId="295764E1" w:rsidR="00DE60F3" w:rsidRDefault="00DE60F3" w:rsidP="00D011B4">
      <w:pPr>
        <w:spacing w:after="0" w:line="240" w:lineRule="auto"/>
        <w:jc w:val="both"/>
        <w:rPr>
          <w:rStyle w:val="Hyperlink0"/>
          <w:rFonts w:eastAsia="Calibri"/>
          <w:color w:val="auto"/>
        </w:rPr>
      </w:pPr>
    </w:p>
    <w:p w14:paraId="19C2A14A" w14:textId="11E1DB47" w:rsidR="00A83F8C" w:rsidRDefault="00407831" w:rsidP="00B42D8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Despite </w:t>
      </w:r>
      <w:r w:rsidR="00C66ACE">
        <w:rPr>
          <w:rFonts w:ascii="Times New Roman" w:hAnsi="Times New Roman" w:cs="Times New Roman"/>
          <w:color w:val="auto"/>
          <w:sz w:val="24"/>
          <w:szCs w:val="24"/>
        </w:rPr>
        <w:t>the</w:t>
      </w:r>
      <w:r w:rsidR="00DD7E95">
        <w:rPr>
          <w:rFonts w:ascii="Times New Roman" w:hAnsi="Times New Roman" w:cs="Times New Roman"/>
          <w:color w:val="auto"/>
          <w:sz w:val="24"/>
          <w:szCs w:val="24"/>
        </w:rPr>
        <w:t xml:space="preserve"> many challenges facing </w:t>
      </w:r>
      <w:r>
        <w:rPr>
          <w:rFonts w:ascii="Times New Roman" w:hAnsi="Times New Roman" w:cs="Times New Roman"/>
          <w:color w:val="auto"/>
          <w:sz w:val="24"/>
          <w:szCs w:val="24"/>
        </w:rPr>
        <w:t>cities in</w:t>
      </w:r>
      <w:r w:rsidR="00C66ACE">
        <w:rPr>
          <w:rFonts w:ascii="Times New Roman" w:hAnsi="Times New Roman" w:cs="Times New Roman"/>
          <w:color w:val="auto"/>
          <w:sz w:val="24"/>
          <w:szCs w:val="24"/>
        </w:rPr>
        <w:t xml:space="preserve"> the</w:t>
      </w:r>
      <w:r>
        <w:rPr>
          <w:rFonts w:ascii="Times New Roman" w:hAnsi="Times New Roman" w:cs="Times New Roman"/>
          <w:color w:val="auto"/>
          <w:sz w:val="24"/>
          <w:szCs w:val="24"/>
        </w:rPr>
        <w:t xml:space="preserve"> </w:t>
      </w:r>
      <w:r w:rsidR="0031493F">
        <w:rPr>
          <w:rFonts w:ascii="Times New Roman" w:hAnsi="Times New Roman" w:cs="Times New Roman"/>
          <w:color w:val="auto"/>
          <w:sz w:val="24"/>
          <w:szCs w:val="24"/>
        </w:rPr>
        <w:t>global south</w:t>
      </w:r>
      <w:r w:rsidR="00DD7E95">
        <w:rPr>
          <w:rFonts w:ascii="Times New Roman" w:hAnsi="Times New Roman" w:cs="Times New Roman"/>
          <w:color w:val="auto"/>
          <w:sz w:val="24"/>
          <w:szCs w:val="24"/>
        </w:rPr>
        <w:t xml:space="preserve">, </w:t>
      </w:r>
      <w:r w:rsidR="00FB7429">
        <w:rPr>
          <w:rFonts w:ascii="Times New Roman" w:hAnsi="Times New Roman" w:cs="Times New Roman"/>
          <w:color w:val="auto"/>
          <w:sz w:val="24"/>
          <w:szCs w:val="24"/>
        </w:rPr>
        <w:t>attempts are being made to</w:t>
      </w:r>
      <w:r w:rsidR="0031493F">
        <w:rPr>
          <w:rFonts w:ascii="Times New Roman" w:hAnsi="Times New Roman" w:cs="Times New Roman"/>
          <w:color w:val="auto"/>
          <w:sz w:val="24"/>
          <w:szCs w:val="24"/>
        </w:rPr>
        <w:t xml:space="preserve"> </w:t>
      </w:r>
      <w:r w:rsidR="00C66ACE">
        <w:rPr>
          <w:rFonts w:ascii="Times New Roman" w:hAnsi="Times New Roman" w:cs="Times New Roman"/>
          <w:color w:val="auto"/>
          <w:sz w:val="24"/>
          <w:szCs w:val="24"/>
        </w:rPr>
        <w:t>cop</w:t>
      </w:r>
      <w:r w:rsidR="00FB7429">
        <w:rPr>
          <w:rFonts w:ascii="Times New Roman" w:hAnsi="Times New Roman" w:cs="Times New Roman"/>
          <w:color w:val="auto"/>
          <w:sz w:val="24"/>
          <w:szCs w:val="24"/>
        </w:rPr>
        <w:t>e</w:t>
      </w:r>
      <w:r w:rsidR="00C66ACE">
        <w:rPr>
          <w:rFonts w:ascii="Times New Roman" w:hAnsi="Times New Roman" w:cs="Times New Roman"/>
          <w:color w:val="auto"/>
          <w:sz w:val="24"/>
          <w:szCs w:val="24"/>
        </w:rPr>
        <w:t xml:space="preserve"> with and </w:t>
      </w:r>
      <w:r w:rsidR="0031493F">
        <w:rPr>
          <w:rFonts w:ascii="Times New Roman" w:hAnsi="Times New Roman" w:cs="Times New Roman"/>
          <w:color w:val="auto"/>
          <w:sz w:val="24"/>
          <w:szCs w:val="24"/>
        </w:rPr>
        <w:t xml:space="preserve">adapt to flood risks. </w:t>
      </w:r>
      <w:r w:rsidR="007A4551">
        <w:rPr>
          <w:rFonts w:ascii="Times New Roman" w:hAnsi="Times New Roman" w:cs="Times New Roman"/>
          <w:color w:val="auto"/>
          <w:sz w:val="24"/>
          <w:szCs w:val="24"/>
        </w:rPr>
        <w:t xml:space="preserve">Knowledge </w:t>
      </w:r>
      <w:r w:rsidR="00B173E2">
        <w:rPr>
          <w:rFonts w:ascii="Times New Roman" w:hAnsi="Times New Roman" w:cs="Times New Roman"/>
          <w:color w:val="auto"/>
          <w:sz w:val="24"/>
          <w:szCs w:val="24"/>
        </w:rPr>
        <w:t xml:space="preserve">of </w:t>
      </w:r>
      <w:r w:rsidR="00C66ACE">
        <w:rPr>
          <w:rFonts w:ascii="Times New Roman" w:hAnsi="Times New Roman" w:cs="Times New Roman"/>
          <w:color w:val="auto"/>
          <w:sz w:val="24"/>
          <w:szCs w:val="24"/>
        </w:rPr>
        <w:t xml:space="preserve">current </w:t>
      </w:r>
      <w:r w:rsidR="00B173E2">
        <w:rPr>
          <w:rFonts w:ascii="Times New Roman" w:hAnsi="Times New Roman" w:cs="Times New Roman"/>
          <w:color w:val="auto"/>
          <w:sz w:val="24"/>
          <w:szCs w:val="24"/>
        </w:rPr>
        <w:t xml:space="preserve">city level practices </w:t>
      </w:r>
      <w:r w:rsidR="00C83F4F">
        <w:rPr>
          <w:rFonts w:ascii="Times New Roman" w:hAnsi="Times New Roman" w:cs="Times New Roman"/>
          <w:color w:val="auto"/>
          <w:sz w:val="24"/>
          <w:szCs w:val="24"/>
        </w:rPr>
        <w:t>will be central to improv</w:t>
      </w:r>
      <w:r w:rsidR="00C66ACE">
        <w:rPr>
          <w:rFonts w:ascii="Times New Roman" w:hAnsi="Times New Roman" w:cs="Times New Roman"/>
          <w:color w:val="auto"/>
          <w:sz w:val="24"/>
          <w:szCs w:val="24"/>
        </w:rPr>
        <w:t>ing</w:t>
      </w:r>
      <w:r w:rsidR="00C83F4F">
        <w:rPr>
          <w:rFonts w:ascii="Times New Roman" w:hAnsi="Times New Roman" w:cs="Times New Roman"/>
          <w:color w:val="auto"/>
          <w:sz w:val="24"/>
          <w:szCs w:val="24"/>
        </w:rPr>
        <w:t xml:space="preserve"> flood adaptation practices. </w:t>
      </w:r>
      <w:r w:rsidRPr="00407831">
        <w:rPr>
          <w:rFonts w:ascii="Times New Roman" w:hAnsi="Times New Roman" w:cs="Times New Roman"/>
          <w:color w:val="auto"/>
          <w:sz w:val="24"/>
          <w:szCs w:val="24"/>
        </w:rPr>
        <w:t>Nevertheless, adapt</w:t>
      </w:r>
      <w:r w:rsidR="00FB7429">
        <w:rPr>
          <w:rFonts w:ascii="Times New Roman" w:hAnsi="Times New Roman" w:cs="Times New Roman"/>
          <w:color w:val="auto"/>
          <w:sz w:val="24"/>
          <w:szCs w:val="24"/>
        </w:rPr>
        <w:t>ation</w:t>
      </w:r>
      <w:r w:rsidRPr="00407831">
        <w:rPr>
          <w:rFonts w:ascii="Times New Roman" w:hAnsi="Times New Roman" w:cs="Times New Roman"/>
          <w:color w:val="auto"/>
          <w:sz w:val="24"/>
          <w:szCs w:val="24"/>
        </w:rPr>
        <w:t xml:space="preserve"> practices </w:t>
      </w:r>
      <w:r w:rsidR="0080352C">
        <w:rPr>
          <w:rFonts w:ascii="Times New Roman" w:hAnsi="Times New Roman" w:cs="Times New Roman"/>
          <w:color w:val="auto"/>
          <w:sz w:val="24"/>
          <w:szCs w:val="24"/>
        </w:rPr>
        <w:t xml:space="preserve">of cities in </w:t>
      </w:r>
      <w:r w:rsidR="00C66ACE">
        <w:rPr>
          <w:rFonts w:ascii="Times New Roman" w:hAnsi="Times New Roman" w:cs="Times New Roman"/>
          <w:color w:val="auto"/>
          <w:sz w:val="24"/>
          <w:szCs w:val="24"/>
        </w:rPr>
        <w:t xml:space="preserve">the </w:t>
      </w:r>
      <w:r w:rsidR="0080352C">
        <w:rPr>
          <w:rFonts w:ascii="Times New Roman" w:hAnsi="Times New Roman" w:cs="Times New Roman"/>
          <w:color w:val="auto"/>
          <w:sz w:val="24"/>
          <w:szCs w:val="24"/>
        </w:rPr>
        <w:t xml:space="preserve">global south </w:t>
      </w:r>
      <w:r w:rsidRPr="00407831">
        <w:rPr>
          <w:rFonts w:ascii="Times New Roman" w:hAnsi="Times New Roman" w:cs="Times New Roman"/>
          <w:color w:val="auto"/>
          <w:sz w:val="24"/>
          <w:szCs w:val="24"/>
        </w:rPr>
        <w:t xml:space="preserve">are little known, poorly documented and often </w:t>
      </w:r>
      <w:r w:rsidR="00C66ACE">
        <w:rPr>
          <w:rFonts w:ascii="Times New Roman" w:hAnsi="Times New Roman" w:cs="Times New Roman"/>
          <w:color w:val="auto"/>
          <w:sz w:val="24"/>
          <w:szCs w:val="24"/>
        </w:rPr>
        <w:t>overlooked</w:t>
      </w:r>
      <w:r w:rsidR="00DF55FB">
        <w:rPr>
          <w:rFonts w:ascii="Times New Roman" w:hAnsi="Times New Roman" w:cs="Times New Roman"/>
          <w:color w:val="auto"/>
          <w:sz w:val="24"/>
          <w:szCs w:val="24"/>
        </w:rPr>
        <w:t xml:space="preserve"> or taken for granted</w:t>
      </w:r>
      <w:r w:rsidRPr="00407831">
        <w:rPr>
          <w:rFonts w:ascii="Times New Roman" w:hAnsi="Times New Roman" w:cs="Times New Roman"/>
          <w:color w:val="auto"/>
          <w:sz w:val="24"/>
          <w:szCs w:val="24"/>
        </w:rPr>
        <w:t xml:space="preserve">. </w:t>
      </w:r>
      <w:r w:rsidR="00FB7429">
        <w:rPr>
          <w:rStyle w:val="Hyperlink0"/>
          <w:rFonts w:eastAsia="Calibri"/>
          <w:color w:val="auto"/>
        </w:rPr>
        <w:t>I</w:t>
      </w:r>
      <w:r w:rsidR="00A83F8C" w:rsidRPr="008736F0">
        <w:rPr>
          <w:rStyle w:val="Hyperlink0"/>
          <w:rFonts w:eastAsia="Calibri"/>
          <w:color w:val="auto"/>
        </w:rPr>
        <w:t xml:space="preserve">f flood adaptation </w:t>
      </w:r>
      <w:r w:rsidR="00A83F8C">
        <w:rPr>
          <w:rStyle w:val="Hyperlink0"/>
          <w:rFonts w:eastAsia="Calibri"/>
          <w:color w:val="auto"/>
        </w:rPr>
        <w:t xml:space="preserve">strategies </w:t>
      </w:r>
      <w:r w:rsidR="00DF55FB">
        <w:rPr>
          <w:rStyle w:val="Hyperlink0"/>
          <w:rFonts w:eastAsia="Calibri"/>
          <w:color w:val="auto"/>
        </w:rPr>
        <w:t xml:space="preserve">are to </w:t>
      </w:r>
      <w:r w:rsidR="00A83F8C">
        <w:rPr>
          <w:rStyle w:val="Hyperlink0"/>
          <w:rFonts w:eastAsia="Calibri"/>
          <w:color w:val="auto"/>
        </w:rPr>
        <w:t xml:space="preserve">achieve </w:t>
      </w:r>
      <w:r w:rsidR="00A83F8C" w:rsidRPr="008736F0">
        <w:rPr>
          <w:rStyle w:val="Hyperlink0"/>
          <w:rFonts w:eastAsia="Calibri"/>
          <w:color w:val="auto"/>
        </w:rPr>
        <w:t xml:space="preserve">the </w:t>
      </w:r>
      <w:r w:rsidR="001A62C0">
        <w:rPr>
          <w:rStyle w:val="Hyperlink0"/>
          <w:rFonts w:eastAsia="Calibri"/>
          <w:color w:val="auto"/>
        </w:rPr>
        <w:t>hoped-for</w:t>
      </w:r>
      <w:r w:rsidR="00DF55FB">
        <w:rPr>
          <w:rStyle w:val="Hyperlink0"/>
          <w:rFonts w:eastAsia="Calibri"/>
          <w:color w:val="auto"/>
        </w:rPr>
        <w:t xml:space="preserve"> risk reduction</w:t>
      </w:r>
      <w:r w:rsidR="008769EB">
        <w:rPr>
          <w:rStyle w:val="Hyperlink0"/>
          <w:rFonts w:eastAsia="Calibri"/>
          <w:color w:val="auto"/>
        </w:rPr>
        <w:t xml:space="preserve"> as well as</w:t>
      </w:r>
      <w:r w:rsidR="00DF55FB">
        <w:rPr>
          <w:rStyle w:val="Hyperlink0"/>
          <w:rFonts w:eastAsia="Calibri"/>
          <w:color w:val="auto"/>
        </w:rPr>
        <w:t xml:space="preserve"> sustainability and development </w:t>
      </w:r>
      <w:r w:rsidR="00A83F8C" w:rsidRPr="008736F0">
        <w:rPr>
          <w:rStyle w:val="Hyperlink0"/>
          <w:rFonts w:eastAsia="Calibri"/>
          <w:color w:val="auto"/>
        </w:rPr>
        <w:t>benefits, it is essential to critically examine</w:t>
      </w:r>
      <w:r w:rsidR="00A83F8C">
        <w:rPr>
          <w:rStyle w:val="Hyperlink0"/>
          <w:rFonts w:eastAsia="Calibri"/>
          <w:color w:val="auto"/>
        </w:rPr>
        <w:t xml:space="preserve"> and learn from</w:t>
      </w:r>
      <w:r w:rsidR="00A83F8C" w:rsidRPr="008736F0">
        <w:rPr>
          <w:rStyle w:val="Hyperlink0"/>
          <w:rFonts w:eastAsia="Calibri"/>
          <w:color w:val="auto"/>
        </w:rPr>
        <w:t xml:space="preserve"> how flood management practices operate on the ground. </w:t>
      </w:r>
      <w:r w:rsidRPr="00407831">
        <w:rPr>
          <w:rFonts w:ascii="Times New Roman" w:hAnsi="Times New Roman" w:cs="Times New Roman"/>
          <w:color w:val="auto"/>
          <w:sz w:val="24"/>
          <w:szCs w:val="24"/>
        </w:rPr>
        <w:t xml:space="preserve">Against this background, </w:t>
      </w:r>
      <w:r w:rsidR="0080352C">
        <w:rPr>
          <w:rFonts w:ascii="Times New Roman" w:hAnsi="Times New Roman" w:cs="Times New Roman"/>
          <w:color w:val="auto"/>
          <w:sz w:val="24"/>
          <w:szCs w:val="24"/>
        </w:rPr>
        <w:t>t</w:t>
      </w:r>
      <w:r w:rsidR="00B42D86" w:rsidRPr="008736F0">
        <w:rPr>
          <w:rFonts w:ascii="Times New Roman" w:hAnsi="Times New Roman" w:cs="Times New Roman"/>
          <w:color w:val="auto"/>
          <w:sz w:val="24"/>
          <w:szCs w:val="24"/>
        </w:rPr>
        <w:t xml:space="preserve">his paper sets out to address two </w:t>
      </w:r>
      <w:r w:rsidR="00B42D86" w:rsidRPr="006547C0">
        <w:rPr>
          <w:rFonts w:ascii="Times New Roman" w:hAnsi="Times New Roman" w:cs="Times New Roman"/>
          <w:color w:val="auto"/>
          <w:sz w:val="24"/>
          <w:szCs w:val="24"/>
        </w:rPr>
        <w:t>fundamental issues. First</w:t>
      </w:r>
      <w:r w:rsidR="004B305D" w:rsidRPr="006547C0">
        <w:rPr>
          <w:rFonts w:ascii="Times New Roman" w:hAnsi="Times New Roman" w:cs="Times New Roman"/>
          <w:color w:val="auto"/>
          <w:sz w:val="24"/>
          <w:szCs w:val="24"/>
        </w:rPr>
        <w:t>,</w:t>
      </w:r>
      <w:r w:rsidR="00B42D86" w:rsidRPr="006547C0">
        <w:rPr>
          <w:rFonts w:ascii="Times New Roman" w:hAnsi="Times New Roman" w:cs="Times New Roman"/>
          <w:color w:val="auto"/>
          <w:sz w:val="24"/>
          <w:szCs w:val="24"/>
        </w:rPr>
        <w:t xml:space="preserve"> to understand how cities in developing countries are responding </w:t>
      </w:r>
      <w:r w:rsidR="00FA04AE" w:rsidRPr="006547C0">
        <w:rPr>
          <w:rFonts w:ascii="Times New Roman" w:hAnsi="Times New Roman" w:cs="Times New Roman"/>
          <w:color w:val="auto"/>
          <w:sz w:val="24"/>
          <w:szCs w:val="24"/>
        </w:rPr>
        <w:t xml:space="preserve">to </w:t>
      </w:r>
      <w:r w:rsidR="00B42D86" w:rsidRPr="006547C0">
        <w:rPr>
          <w:rFonts w:ascii="Times New Roman" w:hAnsi="Times New Roman" w:cs="Times New Roman"/>
          <w:color w:val="auto"/>
          <w:sz w:val="24"/>
          <w:szCs w:val="24"/>
        </w:rPr>
        <w:t>the challenge of flooding through policies, plans and programmes in the context of flood adaptation. Second</w:t>
      </w:r>
      <w:r w:rsidR="004B305D" w:rsidRPr="006547C0">
        <w:rPr>
          <w:rFonts w:ascii="Times New Roman" w:hAnsi="Times New Roman" w:cs="Times New Roman"/>
          <w:color w:val="auto"/>
          <w:sz w:val="24"/>
          <w:szCs w:val="24"/>
        </w:rPr>
        <w:t xml:space="preserve">, </w:t>
      </w:r>
      <w:r w:rsidR="00B42D86" w:rsidRPr="006547C0">
        <w:rPr>
          <w:rFonts w:ascii="Times New Roman" w:hAnsi="Times New Roman" w:cs="Times New Roman"/>
          <w:color w:val="auto"/>
          <w:sz w:val="24"/>
          <w:szCs w:val="24"/>
        </w:rPr>
        <w:t>to examine the potential implications</w:t>
      </w:r>
      <w:r w:rsidR="00FF5AE4" w:rsidRPr="006547C0">
        <w:rPr>
          <w:rFonts w:ascii="Times New Roman" w:hAnsi="Times New Roman" w:cs="Times New Roman"/>
          <w:color w:val="auto"/>
          <w:sz w:val="24"/>
          <w:szCs w:val="24"/>
        </w:rPr>
        <w:t xml:space="preserve"> of existing flood adaptation practices for </w:t>
      </w:r>
      <w:r w:rsidR="00D32F8D" w:rsidRPr="006547C0">
        <w:rPr>
          <w:rFonts w:ascii="Times New Roman" w:hAnsi="Times New Roman" w:cs="Times New Roman"/>
          <w:color w:val="auto"/>
          <w:sz w:val="24"/>
          <w:szCs w:val="24"/>
        </w:rPr>
        <w:t xml:space="preserve">future </w:t>
      </w:r>
      <w:r w:rsidR="00B42D86" w:rsidRPr="006547C0">
        <w:rPr>
          <w:rFonts w:ascii="Times New Roman" w:hAnsi="Times New Roman" w:cs="Times New Roman"/>
          <w:color w:val="auto"/>
          <w:sz w:val="24"/>
          <w:szCs w:val="24"/>
        </w:rPr>
        <w:t>flood governance in these cities.</w:t>
      </w:r>
      <w:r w:rsidR="00A83F8C">
        <w:rPr>
          <w:rFonts w:ascii="Times New Roman" w:hAnsi="Times New Roman" w:cs="Times New Roman"/>
          <w:color w:val="auto"/>
          <w:sz w:val="24"/>
          <w:szCs w:val="24"/>
        </w:rPr>
        <w:t xml:space="preserve"> </w:t>
      </w:r>
      <w:r w:rsidR="00A83F8C" w:rsidRPr="008736F0">
        <w:rPr>
          <w:rStyle w:val="Hyperlink0"/>
          <w:rFonts w:eastAsia="Calibri"/>
          <w:color w:val="auto"/>
        </w:rPr>
        <w:t xml:space="preserve">Critical questions remain surrounding how current </w:t>
      </w:r>
      <w:r w:rsidR="00A83F8C" w:rsidRPr="00610392">
        <w:rPr>
          <w:rStyle w:val="Hyperlink0"/>
          <w:rFonts w:eastAsia="Calibri"/>
          <w:color w:val="auto"/>
        </w:rPr>
        <w:t xml:space="preserve">governing arrangements support or, alternatively, constrain </w:t>
      </w:r>
      <w:r w:rsidR="00DF55FB">
        <w:rPr>
          <w:rStyle w:val="Hyperlink0"/>
          <w:rFonts w:eastAsia="Calibri"/>
          <w:color w:val="auto"/>
        </w:rPr>
        <w:t>the</w:t>
      </w:r>
      <w:r w:rsidR="00A83F8C" w:rsidRPr="00610392">
        <w:rPr>
          <w:rStyle w:val="Hyperlink0"/>
          <w:rFonts w:eastAsia="Calibri"/>
          <w:color w:val="auto"/>
        </w:rPr>
        <w:t xml:space="preserve"> </w:t>
      </w:r>
      <w:r w:rsidR="00A83F8C" w:rsidRPr="00A667B6">
        <w:rPr>
          <w:rFonts w:ascii="Times New Roman" w:hAnsi="Times New Roman" w:cs="Times New Roman"/>
          <w:color w:val="auto"/>
          <w:sz w:val="24"/>
          <w:szCs w:val="24"/>
        </w:rPr>
        <w:t xml:space="preserve">ability to plan and implement an effective adaptation strategy </w:t>
      </w:r>
      <w:r w:rsidR="00B77B29">
        <w:rPr>
          <w:rFonts w:ascii="Times New Roman" w:hAnsi="Times New Roman" w:cs="Times New Roman"/>
          <w:color w:val="auto"/>
          <w:sz w:val="24"/>
          <w:szCs w:val="24"/>
        </w:rPr>
        <w:fldChar w:fldCharType="begin"/>
      </w:r>
      <w:r w:rsidR="0003377C">
        <w:rPr>
          <w:rFonts w:ascii="Times New Roman" w:hAnsi="Times New Roman" w:cs="Times New Roman"/>
          <w:color w:val="auto"/>
          <w:sz w:val="24"/>
          <w:szCs w:val="24"/>
        </w:rPr>
        <w:instrText xml:space="preserve"> ADDIN EN.CITE &lt;EndNote&gt;&lt;Cite&gt;&lt;Author&gt;Tanner&lt;/Author&gt;&lt;Year&gt;2009&lt;/Year&gt;&lt;RecNum&gt;910&lt;/RecNum&gt;&lt;DisplayText&gt;(Tanner et al., 2009)&lt;/DisplayText&gt;&lt;record&gt;&lt;rec-number&gt;910&lt;/rec-number&gt;&lt;foreign-keys&gt;&lt;key app="EN" db-id="fatpzxsz1sps53e90rpv0wps202wpz5rttax" timestamp="0"&gt;910&lt;/key&gt;&lt;/foreign-keys&gt;&lt;ref-type name="Journal Article"&gt;17&lt;/ref-type&gt;&lt;contributors&gt;&lt;authors&gt;&lt;author&gt;Tanner, Thomas&lt;/author&gt;&lt;author&gt;Mitchell, Tom&lt;/author&gt;&lt;author&gt;Polack, Emily&lt;/author&gt;&lt;author&gt;Guenther, Bruce&lt;/author&gt;&lt;/authors&gt;&lt;/contributors&gt;&lt;titles&gt;&lt;title&gt;Urban governance for adaptation: assessing climate change resilience in ten Asian cities&lt;/title&gt;&lt;secondary-title&gt;IDS Working Papers&lt;/secondary-title&gt;&lt;/titles&gt;&lt;periodical&gt;&lt;full-title&gt;IDS Working Papers&lt;/full-title&gt;&lt;/periodical&gt;&lt;pages&gt;01-47&lt;/pages&gt;&lt;volume&gt;2009&lt;/volume&gt;&lt;number&gt;315&lt;/number&gt;&lt;dates&gt;&lt;year&gt;2009&lt;/year&gt;&lt;/dates&gt;&lt;isbn&gt;2040-0209&lt;/isbn&gt;&lt;urls&gt;&lt;/urls&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62" w:tooltip="Tanner, 2009 #910" w:history="1">
        <w:r w:rsidR="00236708">
          <w:rPr>
            <w:rFonts w:ascii="Times New Roman" w:hAnsi="Times New Roman" w:cs="Times New Roman"/>
            <w:noProof/>
            <w:color w:val="auto"/>
            <w:sz w:val="24"/>
            <w:szCs w:val="24"/>
          </w:rPr>
          <w:t>Tanner et al., 2009</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A83F8C" w:rsidRPr="00610392">
        <w:rPr>
          <w:rFonts w:ascii="Times New Roman" w:hAnsi="Times New Roman" w:cs="Times New Roman"/>
          <w:color w:val="auto"/>
          <w:sz w:val="24"/>
          <w:szCs w:val="24"/>
        </w:rPr>
        <w:t>.</w:t>
      </w:r>
      <w:r w:rsidR="00A83F8C" w:rsidRPr="00610392">
        <w:rPr>
          <w:rStyle w:val="Hyperlink0"/>
          <w:rFonts w:eastAsia="Calibri"/>
          <w:color w:val="auto"/>
        </w:rPr>
        <w:t xml:space="preserve"> </w:t>
      </w:r>
      <w:r w:rsidR="00A83F8C" w:rsidRPr="00610392">
        <w:rPr>
          <w:rFonts w:ascii="Times New Roman" w:hAnsi="Times New Roman" w:cs="Times New Roman"/>
          <w:color w:val="auto"/>
          <w:sz w:val="24"/>
          <w:szCs w:val="24"/>
        </w:rPr>
        <w:t xml:space="preserve">For instance, how </w:t>
      </w:r>
      <w:r w:rsidR="00A83F8C">
        <w:rPr>
          <w:rFonts w:ascii="Times New Roman" w:hAnsi="Times New Roman" w:cs="Times New Roman"/>
          <w:color w:val="auto"/>
          <w:sz w:val="24"/>
          <w:szCs w:val="24"/>
        </w:rPr>
        <w:t>will</w:t>
      </w:r>
      <w:r w:rsidR="00A83F8C" w:rsidRPr="00610392">
        <w:rPr>
          <w:rFonts w:ascii="Times New Roman" w:hAnsi="Times New Roman" w:cs="Times New Roman"/>
          <w:color w:val="auto"/>
          <w:sz w:val="24"/>
          <w:szCs w:val="24"/>
        </w:rPr>
        <w:t xml:space="preserve"> the often-dominant</w:t>
      </w:r>
      <w:r w:rsidR="00A83F8C" w:rsidRPr="00992B62">
        <w:rPr>
          <w:rFonts w:ascii="Times New Roman" w:hAnsi="Times New Roman" w:cs="Times New Roman"/>
          <w:color w:val="auto"/>
          <w:sz w:val="24"/>
          <w:szCs w:val="24"/>
        </w:rPr>
        <w:t xml:space="preserve"> hierarchical governance in developing societies</w:t>
      </w:r>
      <w:r w:rsidR="00A83F8C" w:rsidRPr="00A667B6">
        <w:rPr>
          <w:rFonts w:ascii="Times New Roman" w:hAnsi="Times New Roman" w:cs="Times New Roman"/>
          <w:color w:val="auto"/>
          <w:sz w:val="24"/>
          <w:szCs w:val="24"/>
        </w:rPr>
        <w:t xml:space="preserve"> shape/determine </w:t>
      </w:r>
      <w:r w:rsidR="00A83F8C" w:rsidRPr="003570D8">
        <w:rPr>
          <w:rFonts w:ascii="Times New Roman" w:hAnsi="Times New Roman" w:cs="Times New Roman"/>
          <w:color w:val="auto"/>
          <w:sz w:val="24"/>
          <w:szCs w:val="24"/>
        </w:rPr>
        <w:t xml:space="preserve">choices of </w:t>
      </w:r>
      <w:r w:rsidR="00A83F8C">
        <w:rPr>
          <w:rFonts w:ascii="Times New Roman" w:hAnsi="Times New Roman" w:cs="Times New Roman"/>
          <w:color w:val="auto"/>
          <w:sz w:val="24"/>
          <w:szCs w:val="24"/>
        </w:rPr>
        <w:t xml:space="preserve">flood </w:t>
      </w:r>
      <w:r w:rsidR="00A83F8C" w:rsidRPr="00F76B5D">
        <w:rPr>
          <w:rFonts w:ascii="Times New Roman" w:hAnsi="Times New Roman" w:cs="Times New Roman"/>
          <w:color w:val="auto"/>
          <w:sz w:val="24"/>
          <w:szCs w:val="24"/>
        </w:rPr>
        <w:t>adapt</w:t>
      </w:r>
      <w:r w:rsidR="00A83F8C">
        <w:rPr>
          <w:rFonts w:ascii="Times New Roman" w:hAnsi="Times New Roman" w:cs="Times New Roman"/>
          <w:color w:val="auto"/>
          <w:sz w:val="24"/>
          <w:szCs w:val="24"/>
        </w:rPr>
        <w:t xml:space="preserve">ation </w:t>
      </w:r>
      <w:r w:rsidR="00A83F8C" w:rsidRPr="0066306E">
        <w:rPr>
          <w:rFonts w:ascii="Times New Roman" w:hAnsi="Times New Roman" w:cs="Times New Roman"/>
          <w:color w:val="auto"/>
          <w:sz w:val="24"/>
          <w:szCs w:val="24"/>
        </w:rPr>
        <w:t xml:space="preserve">strategies in their cities? Answering such question has the potential to </w:t>
      </w:r>
      <w:r w:rsidR="00A83F8C">
        <w:rPr>
          <w:rFonts w:ascii="Times New Roman" w:hAnsi="Times New Roman" w:cs="Times New Roman"/>
          <w:color w:val="auto"/>
          <w:sz w:val="24"/>
          <w:szCs w:val="24"/>
        </w:rPr>
        <w:t>contribute to improved flood adaptation governance in cities of developing countries.</w:t>
      </w:r>
    </w:p>
    <w:p w14:paraId="20A5F781" w14:textId="77777777" w:rsidR="00B526A9" w:rsidRDefault="00B526A9" w:rsidP="00B42D86">
      <w:pPr>
        <w:spacing w:after="0" w:line="240" w:lineRule="auto"/>
        <w:jc w:val="both"/>
        <w:rPr>
          <w:rFonts w:ascii="Times New Roman" w:hAnsi="Times New Roman" w:cs="Times New Roman"/>
          <w:color w:val="auto"/>
          <w:sz w:val="24"/>
          <w:szCs w:val="24"/>
        </w:rPr>
      </w:pPr>
    </w:p>
    <w:p w14:paraId="06A5455F" w14:textId="6FC82AE9" w:rsidR="00B42D86" w:rsidRPr="008736F0" w:rsidRDefault="00B42D86" w:rsidP="00B42D86">
      <w:pPr>
        <w:spacing w:after="0" w:line="240" w:lineRule="auto"/>
        <w:jc w:val="both"/>
        <w:rPr>
          <w:rFonts w:ascii="Times New Roman" w:hAnsi="Times New Roman" w:cs="Times New Roman"/>
          <w:color w:val="auto"/>
          <w:sz w:val="24"/>
          <w:szCs w:val="24"/>
        </w:rPr>
      </w:pPr>
      <w:r w:rsidRPr="0066306E">
        <w:rPr>
          <w:rFonts w:ascii="Times New Roman" w:hAnsi="Times New Roman" w:cs="Times New Roman"/>
          <w:color w:val="auto"/>
          <w:sz w:val="24"/>
          <w:szCs w:val="24"/>
        </w:rPr>
        <w:t>Th</w:t>
      </w:r>
      <w:r w:rsidR="00384095">
        <w:rPr>
          <w:rFonts w:ascii="Times New Roman" w:hAnsi="Times New Roman" w:cs="Times New Roman"/>
          <w:color w:val="auto"/>
          <w:sz w:val="24"/>
          <w:szCs w:val="24"/>
        </w:rPr>
        <w:t>e</w:t>
      </w:r>
      <w:r w:rsidRPr="0066306E">
        <w:rPr>
          <w:rFonts w:ascii="Times New Roman" w:hAnsi="Times New Roman" w:cs="Times New Roman"/>
          <w:color w:val="auto"/>
          <w:sz w:val="24"/>
          <w:szCs w:val="24"/>
        </w:rPr>
        <w:t xml:space="preserve"> paper draws on the case </w:t>
      </w:r>
      <w:r w:rsidR="00FA04AE" w:rsidRPr="0066306E">
        <w:rPr>
          <w:rFonts w:ascii="Times New Roman" w:hAnsi="Times New Roman" w:cs="Times New Roman"/>
          <w:color w:val="auto"/>
          <w:sz w:val="24"/>
          <w:szCs w:val="24"/>
        </w:rPr>
        <w:t xml:space="preserve">study </w:t>
      </w:r>
      <w:r w:rsidRPr="0066306E">
        <w:rPr>
          <w:rFonts w:ascii="Times New Roman" w:hAnsi="Times New Roman" w:cs="Times New Roman"/>
          <w:color w:val="auto"/>
          <w:sz w:val="24"/>
          <w:szCs w:val="24"/>
        </w:rPr>
        <w:t xml:space="preserve">of Calabar, Nigeria which presents a </w:t>
      </w:r>
      <w:r w:rsidR="004B305D">
        <w:rPr>
          <w:rFonts w:ascii="Times New Roman" w:hAnsi="Times New Roman" w:cs="Times New Roman"/>
          <w:color w:val="auto"/>
          <w:sz w:val="24"/>
          <w:szCs w:val="24"/>
        </w:rPr>
        <w:t>valuable</w:t>
      </w:r>
      <w:r w:rsidRPr="0066306E">
        <w:rPr>
          <w:rFonts w:ascii="Times New Roman" w:hAnsi="Times New Roman" w:cs="Times New Roman"/>
          <w:color w:val="auto"/>
          <w:sz w:val="24"/>
          <w:szCs w:val="24"/>
        </w:rPr>
        <w:t xml:space="preserve"> example of a </w:t>
      </w:r>
      <w:r w:rsidR="009E1EB9" w:rsidRPr="0066306E">
        <w:rPr>
          <w:rFonts w:ascii="Times New Roman" w:hAnsi="Times New Roman" w:cs="Times New Roman"/>
          <w:color w:val="auto"/>
          <w:sz w:val="24"/>
          <w:szCs w:val="24"/>
        </w:rPr>
        <w:t>medium sized city that is highly vulnerable to fluvial and coastal flooding</w:t>
      </w:r>
      <w:r w:rsidR="009E1EB9" w:rsidRPr="0066306E" w:rsidDel="0030376F">
        <w:rPr>
          <w:rFonts w:ascii="Times New Roman" w:hAnsi="Times New Roman" w:cs="Times New Roman"/>
          <w:color w:val="auto"/>
          <w:sz w:val="24"/>
          <w:szCs w:val="24"/>
        </w:rPr>
        <w:t xml:space="preserve"> </w:t>
      </w:r>
      <w:r w:rsidR="009E1EB9">
        <w:rPr>
          <w:rFonts w:ascii="Times New Roman" w:hAnsi="Times New Roman" w:cs="Times New Roman"/>
          <w:color w:val="auto"/>
          <w:sz w:val="24"/>
          <w:szCs w:val="24"/>
        </w:rPr>
        <w:t xml:space="preserve">in a </w:t>
      </w:r>
      <w:r w:rsidR="0030376F">
        <w:rPr>
          <w:rFonts w:ascii="Times New Roman" w:hAnsi="Times New Roman" w:cs="Times New Roman"/>
          <w:color w:val="auto"/>
          <w:sz w:val="24"/>
          <w:szCs w:val="24"/>
        </w:rPr>
        <w:t>society with relatively</w:t>
      </w:r>
      <w:r w:rsidR="00295AF1">
        <w:rPr>
          <w:rFonts w:ascii="Times New Roman" w:hAnsi="Times New Roman" w:cs="Times New Roman"/>
          <w:color w:val="auto"/>
          <w:sz w:val="24"/>
          <w:szCs w:val="24"/>
        </w:rPr>
        <w:t xml:space="preserve"> young flood adaptation policies, </w:t>
      </w:r>
      <w:r w:rsidR="009E1EB9">
        <w:rPr>
          <w:rFonts w:ascii="Times New Roman" w:hAnsi="Times New Roman" w:cs="Times New Roman"/>
          <w:color w:val="auto"/>
          <w:sz w:val="24"/>
          <w:szCs w:val="24"/>
        </w:rPr>
        <w:t>and</w:t>
      </w:r>
      <w:r w:rsidR="00FB4A9C">
        <w:rPr>
          <w:rFonts w:ascii="Times New Roman" w:hAnsi="Times New Roman" w:cs="Times New Roman"/>
          <w:color w:val="auto"/>
          <w:sz w:val="24"/>
          <w:szCs w:val="24"/>
        </w:rPr>
        <w:t xml:space="preserve"> </w:t>
      </w:r>
      <w:r w:rsidRPr="0066306E">
        <w:rPr>
          <w:rFonts w:ascii="Times New Roman" w:hAnsi="Times New Roman" w:cs="Times New Roman"/>
          <w:color w:val="auto"/>
          <w:sz w:val="24"/>
          <w:szCs w:val="24"/>
        </w:rPr>
        <w:t>complex governance system</w:t>
      </w:r>
      <w:r w:rsidR="009E1EB9">
        <w:rPr>
          <w:rFonts w:ascii="Times New Roman" w:hAnsi="Times New Roman" w:cs="Times New Roman"/>
          <w:color w:val="auto"/>
          <w:sz w:val="24"/>
          <w:szCs w:val="24"/>
        </w:rPr>
        <w:t>s.</w:t>
      </w:r>
      <w:r w:rsidRPr="0066306E">
        <w:rPr>
          <w:rFonts w:ascii="Times New Roman" w:hAnsi="Times New Roman" w:cs="Times New Roman"/>
          <w:color w:val="auto"/>
          <w:sz w:val="24"/>
          <w:szCs w:val="24"/>
        </w:rPr>
        <w:t xml:space="preserve"> </w:t>
      </w:r>
      <w:r w:rsidRPr="008736F0">
        <w:rPr>
          <w:rStyle w:val="Hyperlink0"/>
          <w:rFonts w:eastAsia="Calibri"/>
          <w:color w:val="auto"/>
        </w:rPr>
        <w:t>Th</w:t>
      </w:r>
      <w:r w:rsidR="00FA04AE" w:rsidRPr="008736F0">
        <w:rPr>
          <w:rStyle w:val="Hyperlink0"/>
          <w:rFonts w:eastAsia="Calibri"/>
          <w:color w:val="auto"/>
        </w:rPr>
        <w:t xml:space="preserve">is </w:t>
      </w:r>
      <w:r w:rsidR="00A93570" w:rsidRPr="008736F0">
        <w:rPr>
          <w:rStyle w:val="Hyperlink0"/>
          <w:rFonts w:eastAsia="Calibri"/>
          <w:color w:val="auto"/>
        </w:rPr>
        <w:t>responds</w:t>
      </w:r>
      <w:r w:rsidR="00FA04AE" w:rsidRPr="008736F0">
        <w:rPr>
          <w:rStyle w:val="Hyperlink0"/>
          <w:rFonts w:eastAsia="Calibri"/>
          <w:color w:val="auto"/>
        </w:rPr>
        <w:t xml:space="preserve"> to</w:t>
      </w:r>
      <w:r w:rsidR="00B028B0" w:rsidRPr="008736F0">
        <w:rPr>
          <w:rStyle w:val="Hyperlink0"/>
          <w:rFonts w:eastAsia="Calibri"/>
          <w:color w:val="auto"/>
        </w:rPr>
        <w:t xml:space="preserve"> the call by </w:t>
      </w:r>
      <w:hyperlink w:anchor="_ENREF_60" w:tooltip="Shi, 2016 #674" w:history="1">
        <w:r w:rsidR="00236708">
          <w:rPr>
            <w:rStyle w:val="Hyperlink0"/>
            <w:rFonts w:eastAsia="Calibri"/>
            <w:color w:val="auto"/>
          </w:rPr>
          <w:fldChar w:fldCharType="begin"/>
        </w:r>
        <w:r w:rsidR="00236708">
          <w:rPr>
            <w:rStyle w:val="Hyperlink0"/>
            <w:rFonts w:eastAsia="Calibri"/>
            <w:color w:val="auto"/>
          </w:rPr>
          <w:instrText xml:space="preserve"> ADDIN EN.CITE &lt;EndNote&gt;&lt;Cite AuthorYear="1"&gt;&lt;Author&gt;Shi&lt;/Author&gt;&lt;Year&gt;2016&lt;/Year&gt;&lt;RecNum&gt;674&lt;/RecNum&gt;&lt;DisplayText&gt;Shi et al. (2016)&lt;/DisplayText&gt;&lt;record&gt;&lt;rec-number&gt;674&lt;/rec-number&gt;&lt;foreign-keys&gt;&lt;key app="EN" db-id="fatpzxsz1sps53e90rpv0wps202wpz5rttax" timestamp="0"&gt;674&lt;/key&gt;&lt;/foreign-keys&gt;&lt;ref-type name="Journal Article"&gt;17&lt;/ref-type&gt;&lt;contributors&gt;&lt;authors&gt;&lt;author&gt;Shi, Linda&lt;/author&gt;&lt;author&gt;Chu, Eric&lt;/author&gt;&lt;author&gt;Anguelovski, Isabelle&lt;/author&gt;&lt;author&gt;Aylett, Alexander&lt;/author&gt;&lt;author&gt;Debats, Jessica&lt;/author&gt;&lt;author&gt;Goh, Kian&lt;/author&gt;&lt;author&gt;Schenk, Todd&lt;/author&gt;&lt;author&gt;Seto, Karen C.&lt;/author&gt;&lt;author&gt;Dodman, David&lt;/author&gt;&lt;author&gt;Roberts, Debra&lt;/author&gt;&lt;author&gt;Roberts, J. Timmons&lt;/author&gt;&lt;author&gt;VanDeveer, Stacy D.&lt;/author&gt;&lt;/authors&gt;&lt;/contributors&gt;&lt;titles&gt;&lt;title&gt;Roadmap towards justice in urban climate adaptation research&lt;/title&gt;&lt;secondary-title&gt;Nature Clim. Change&lt;/secondary-title&gt;&lt;/titles&gt;&lt;periodical&gt;&lt;full-title&gt;Nature Clim. Change&lt;/full-title&gt;&lt;/periodical&gt;&lt;pages&gt;131-137&lt;/pages&gt;&lt;volume&gt;6&lt;/volume&gt;&lt;number&gt;2&lt;/number&gt;&lt;dates&gt;&lt;year&gt;2016&lt;/year&gt;&lt;/dates&gt;&lt;isbn&gt;1758-678X&lt;/isbn&gt;&lt;urls&gt;&lt;related-urls&gt;&lt;url&gt;http://dx.doi.org/10.1038/nclimate2841&lt;/url&gt;&lt;/related-urls&gt;&lt;/urls&gt;&lt;/record&gt;&lt;/Cite&gt;&lt;/EndNote&gt;</w:instrText>
        </w:r>
        <w:r w:rsidR="00236708">
          <w:rPr>
            <w:rStyle w:val="Hyperlink0"/>
            <w:rFonts w:eastAsia="Calibri"/>
            <w:color w:val="auto"/>
          </w:rPr>
          <w:fldChar w:fldCharType="separate"/>
        </w:r>
        <w:r w:rsidR="00236708">
          <w:rPr>
            <w:rStyle w:val="Hyperlink0"/>
            <w:rFonts w:eastAsia="Calibri"/>
            <w:noProof/>
            <w:color w:val="auto"/>
          </w:rPr>
          <w:t>Shi et al. (2016)</w:t>
        </w:r>
        <w:r w:rsidR="00236708">
          <w:rPr>
            <w:rStyle w:val="Hyperlink0"/>
            <w:rFonts w:eastAsia="Calibri"/>
            <w:color w:val="auto"/>
          </w:rPr>
          <w:fldChar w:fldCharType="end"/>
        </w:r>
      </w:hyperlink>
      <w:r w:rsidRPr="008736F0">
        <w:rPr>
          <w:rStyle w:val="Hyperlink0"/>
          <w:rFonts w:eastAsia="Calibri"/>
          <w:color w:val="auto"/>
        </w:rPr>
        <w:t xml:space="preserve"> for more adaptation studies of rapidly growing cities in societies with low financial or institutional capacities</w:t>
      </w:r>
      <w:r w:rsidR="00656FA1">
        <w:rPr>
          <w:rStyle w:val="Hyperlink0"/>
          <w:rFonts w:eastAsia="Calibri"/>
          <w:color w:val="auto"/>
        </w:rPr>
        <w:t xml:space="preserve"> and recognises suggestions that </w:t>
      </w:r>
      <w:r w:rsidR="00656FA1" w:rsidRPr="00656FA1">
        <w:rPr>
          <w:rStyle w:val="Hyperlink0"/>
          <w:rFonts w:eastAsia="Calibri"/>
          <w:color w:val="auto"/>
        </w:rPr>
        <w:t xml:space="preserve">city </w:t>
      </w:r>
      <w:r w:rsidR="006B2B08">
        <w:rPr>
          <w:rStyle w:val="Hyperlink0"/>
          <w:rFonts w:eastAsia="Calibri"/>
          <w:color w:val="auto"/>
        </w:rPr>
        <w:t>is an</w:t>
      </w:r>
      <w:r w:rsidR="00656FA1" w:rsidRPr="00656FA1">
        <w:rPr>
          <w:rStyle w:val="Hyperlink0"/>
          <w:rFonts w:eastAsia="Calibri"/>
          <w:color w:val="auto"/>
        </w:rPr>
        <w:t xml:space="preserve"> appropriate scale for climate governance</w:t>
      </w:r>
      <w:r w:rsidR="00D34EF8">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&lt;EndNote&gt;&lt;Cite&gt;&lt;Author&gt;United Nations Human Settlements Programme (UN-Habitat)&lt;/Author&gt;&lt;Year&gt;2011&lt;/Year&gt;&lt;RecNum&gt;4782&lt;/RecNum&gt;&lt;DisplayText&gt;(United Nations Human Settlements Programme (UN-Habitat), 2011)&lt;/DisplayText&gt;&lt;record&gt;&lt;rec-number&gt;4782&lt;/rec-number&gt;&lt;foreign-keys&gt;&lt;key app="EN" db-id="fatpzxsz1sps53e90rpv0wps202wpz5rttax" timestamp="1566297933"&gt;4782&lt;/key&gt;&lt;/foreign-keys&gt;&lt;ref-type name="Report"&gt;27&lt;/ref-type&gt;&lt;contributors&gt;&lt;authors&gt;&lt;author&gt;United Nations Human Settlements Programme (UN-Habitat),&lt;/author&gt;&lt;/authors&gt;&lt;tertiary-authors&gt;&lt;author&gt;Earthscan&lt;/author&gt;&lt;/tertiary-authors&gt;&lt;/contributors&gt;&lt;titles&gt;&lt;title&gt;Cities and Climate Change: Global Report on Human Settlements 2011 &lt;/title&gt;&lt;/titles&gt;&lt;dates&gt;&lt;year&gt;2011&lt;/year&gt;&lt;/dates&gt;&lt;pub-location&gt;London&lt;/pub-location&gt;&lt;publisher&gt;United Nations Human Settlements Programme (UN-Habitat),&lt;/publisher&gt;&lt;urls&gt;&lt;related-urls&gt;&lt;url&gt;mirror.unhabitat.org/pmss/getElectronicVersion.aspx?nr=3086&amp;amp;alt=1&lt;/url&gt;&lt;/related-urls&gt;&lt;/urls&gt;&lt;electronic-resource-num&gt;mirror.unhabitat.org/pmss/getElectronicVersion.aspx?nr=3086&amp;amp;alt=1&lt;/electronic-resource-num&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66" w:tooltip="United Nations Human Settlements Programme (UN-Habitat), 2011 #4782" w:history="1">
        <w:r w:rsidR="00236708">
          <w:rPr>
            <w:rStyle w:val="Hyperlink0"/>
            <w:rFonts w:eastAsia="Calibri"/>
            <w:noProof/>
            <w:color w:val="auto"/>
          </w:rPr>
          <w:t>United Nations Human Settlements Programme (UN-Habitat), 2011</w:t>
        </w:r>
      </w:hyperlink>
      <w:r w:rsidR="00B77B29">
        <w:rPr>
          <w:rStyle w:val="Hyperlink0"/>
          <w:rFonts w:eastAsia="Calibri"/>
          <w:noProof/>
          <w:color w:val="auto"/>
        </w:rPr>
        <w:t>)</w:t>
      </w:r>
      <w:r w:rsidR="00B77B29">
        <w:rPr>
          <w:rStyle w:val="Hyperlink0"/>
          <w:rFonts w:eastAsia="Calibri"/>
          <w:color w:val="auto"/>
        </w:rPr>
        <w:fldChar w:fldCharType="end"/>
      </w:r>
      <w:r w:rsidR="00113129">
        <w:rPr>
          <w:rStyle w:val="Hyperlink0"/>
          <w:rFonts w:eastAsia="Calibri"/>
          <w:color w:val="auto"/>
        </w:rPr>
        <w:t xml:space="preserve">. </w:t>
      </w:r>
      <w:r w:rsidRPr="008736F0">
        <w:rPr>
          <w:rStyle w:val="Hyperlink0"/>
          <w:rFonts w:eastAsia="Calibri"/>
          <w:color w:val="auto"/>
        </w:rPr>
        <w:t xml:space="preserve">Calabar to this end </w:t>
      </w:r>
      <w:r w:rsidR="00FA04AE" w:rsidRPr="008736F0">
        <w:rPr>
          <w:rStyle w:val="Hyperlink0"/>
          <w:rFonts w:eastAsia="Calibri"/>
          <w:color w:val="auto"/>
        </w:rPr>
        <w:t xml:space="preserve">is </w:t>
      </w:r>
      <w:r w:rsidRPr="008736F0">
        <w:rPr>
          <w:rStyle w:val="Hyperlink0"/>
          <w:rFonts w:eastAsia="Calibri"/>
          <w:color w:val="auto"/>
        </w:rPr>
        <w:t xml:space="preserve">a 'typical' </w:t>
      </w:r>
      <w:r w:rsidR="00FA04AE" w:rsidRPr="008736F0">
        <w:rPr>
          <w:rStyle w:val="Hyperlink0"/>
          <w:rFonts w:eastAsia="Calibri"/>
          <w:color w:val="auto"/>
        </w:rPr>
        <w:t xml:space="preserve">growing </w:t>
      </w:r>
      <w:r w:rsidRPr="008736F0">
        <w:rPr>
          <w:rStyle w:val="Hyperlink0"/>
          <w:rFonts w:eastAsia="Calibri"/>
          <w:color w:val="auto"/>
        </w:rPr>
        <w:t>city prone to flooding and in the last few years has been active</w:t>
      </w:r>
      <w:r w:rsidR="009E1EB9">
        <w:rPr>
          <w:rStyle w:val="Hyperlink0"/>
          <w:rFonts w:eastAsia="Calibri"/>
          <w:color w:val="auto"/>
        </w:rPr>
        <w:t>ly</w:t>
      </w:r>
      <w:r w:rsidRPr="008736F0">
        <w:rPr>
          <w:rStyle w:val="Hyperlink0"/>
          <w:rFonts w:eastAsia="Calibri"/>
          <w:color w:val="auto"/>
        </w:rPr>
        <w:t xml:space="preserve"> building climate governance policies </w:t>
      </w:r>
      <w:r w:rsidR="00B77B29">
        <w:rPr>
          <w:rStyle w:val="Hyperlink0"/>
          <w:rFonts w:eastAsia="Calibri"/>
          <w:color w:val="auto"/>
        </w:rPr>
        <w:fldChar w:fldCharType="begin"/>
      </w:r>
      <w:r w:rsidR="0003377C">
        <w:rPr>
          <w:rStyle w:val="Hyperlink0"/>
          <w:rFonts w:eastAsia="Calibri"/>
          <w:color w:val="auto"/>
        </w:rPr>
        <w:instrText xml:space="preserve"> ADDIN EN.CITE &lt;EndNote&gt;&lt;Cite ExcludeYear="1"&gt;&lt;Author&gt;Lamond&lt;/Author&gt;&lt;Year&gt;2016&lt;/Year&gt;&lt;RecNum&gt;1445&lt;/RecNum&gt;&lt;DisplayText&gt;(Lamond and Adelekan)&lt;/DisplayText&gt;&lt;record&gt;&lt;rec-number&gt;1445&lt;/rec-number&gt;&lt;foreign-keys&gt;&lt;key app="EN" db-id="fatpzxsz1sps53e90rpv0wps202wpz5rttax" timestamp="0"&gt;1445&lt;/key&gt;&lt;/foreign-keys&gt;&lt;ref-type name="Conference Proceedings"&gt;10&lt;/ref-type&gt;&lt;contributors&gt;&lt;authors&gt;&lt;author&gt;Lamond, J.&lt;/author&gt;&lt;author&gt;Adelekan, Ibidun&lt;/author&gt;&lt;/authors&gt;&lt;/contributors&gt;&lt;titles&gt;&lt;title&gt;Mitigation of climate risks through adaptation and management of urban infrastructure in Nigerian Cities&lt;/title&gt;&lt;/titles&gt;&lt;num-vols&gt;Conference Proceedings&lt;/num-vols&gt;&lt;dates&gt;&lt;year&gt;2016&lt;/year&gt;&lt;pub-dates&gt;&lt;date&gt;2016&lt;/date&gt;&lt;/pub-dates&gt;&lt;/dates&gt;&lt;pub-location&gt;Lisbon, Portugal&lt;/pub-location&gt;&lt;publisher&gt;International Conference on Urban Risks (ICUR)&lt;/publisher&gt;&lt;urls&gt;&lt;/urls&gt;&lt;access-date&gt;June 30 - July 2&lt;/access-date&gt;&lt;/record&gt;&lt;/Cite&gt;&lt;/EndNote&gt;</w:instrText>
      </w:r>
      <w:r w:rsidR="00B77B29">
        <w:rPr>
          <w:rStyle w:val="Hyperlink0"/>
          <w:rFonts w:eastAsia="Calibri"/>
          <w:color w:val="auto"/>
        </w:rPr>
        <w:fldChar w:fldCharType="separate"/>
      </w:r>
      <w:r w:rsidR="009E1EB9">
        <w:rPr>
          <w:rStyle w:val="Hyperlink0"/>
          <w:rFonts w:eastAsia="Calibri"/>
          <w:noProof/>
          <w:color w:val="auto"/>
        </w:rPr>
        <w:t>(</w:t>
      </w:r>
      <w:hyperlink w:anchor="_ENREF_43" w:tooltip="Lamond, 2016 #1445" w:history="1">
        <w:r w:rsidR="00236708">
          <w:rPr>
            <w:rStyle w:val="Hyperlink0"/>
            <w:rFonts w:eastAsia="Calibri"/>
            <w:noProof/>
            <w:color w:val="auto"/>
          </w:rPr>
          <w:t>Lamond and Adelekan</w:t>
        </w:r>
      </w:hyperlink>
      <w:r w:rsidR="009E1EB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xml:space="preserve">. </w:t>
      </w:r>
      <w:r w:rsidR="0006667D" w:rsidRPr="008736F0">
        <w:rPr>
          <w:rStyle w:val="Hyperlink0"/>
          <w:rFonts w:eastAsia="Calibri"/>
          <w:color w:val="auto"/>
        </w:rPr>
        <w:t xml:space="preserve">The paper will </w:t>
      </w:r>
      <w:r w:rsidR="00295AF1">
        <w:rPr>
          <w:rStyle w:val="Hyperlink0"/>
          <w:rFonts w:eastAsia="Calibri"/>
          <w:color w:val="auto"/>
        </w:rPr>
        <w:t xml:space="preserve">also make an attempt to </w:t>
      </w:r>
      <w:r w:rsidR="0006667D" w:rsidRPr="008736F0">
        <w:rPr>
          <w:rStyle w:val="Hyperlink0"/>
          <w:rFonts w:eastAsia="Calibri"/>
          <w:color w:val="auto"/>
        </w:rPr>
        <w:t>contribute to</w:t>
      </w:r>
      <w:r w:rsidR="00295AF1">
        <w:rPr>
          <w:rStyle w:val="Hyperlink0"/>
          <w:rFonts w:eastAsia="Calibri"/>
          <w:color w:val="auto"/>
        </w:rPr>
        <w:t xml:space="preserve"> ongoing discussions and </w:t>
      </w:r>
      <w:r w:rsidR="0006667D" w:rsidRPr="008736F0">
        <w:rPr>
          <w:rStyle w:val="Hyperlink0"/>
          <w:rFonts w:eastAsia="Calibri"/>
          <w:color w:val="auto"/>
        </w:rPr>
        <w:t>our understanding of flood adaptation in federal states with multi layered governance and shared jurisdictions</w:t>
      </w:r>
      <w:r w:rsidR="00295AF1">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&lt;EndNote&gt;&lt;Cite&gt;&lt;Author&gt;Vedeld&lt;/Author&gt;&lt;Year&gt;2016&lt;/Year&gt;&lt;RecNum&gt;4796&lt;/RecNum&gt;&lt;DisplayText&gt;(Vedeld et al., 2016)&lt;/DisplayText&gt;&lt;record&gt;&lt;rec-number&gt;4796&lt;/rec-number&gt;&lt;foreign-keys&gt;&lt;key app="EN" db-id="fatpzxsz1sps53e90rpv0wps202wpz5rttax" timestamp="1566470328"&gt;4796&lt;/key&gt;&lt;/foreign-keys&gt;&lt;ref-type name="Journal Article"&gt;17&lt;/ref-type&gt;&lt;contributors&gt;&lt;authors&gt;&lt;author&gt;Vedeld, Trond&lt;/author&gt;&lt;author&gt;Coly, Adrien&lt;/author&gt;&lt;author&gt;Ndour, Ndeye Mareme&lt;/author&gt;&lt;author&gt;Hellevik, Siri&lt;/author&gt;&lt;/authors&gt;&lt;/contributors&gt;&lt;titles&gt;&lt;title&gt;Climate adaptation at what scale? Multi-level governance, resilience, and coproduction in Saint Louis, Senegal&lt;/title&gt;&lt;secondary-title&gt;Natural Hazards&lt;/secondary-title&gt;&lt;/titles&gt;&lt;periodical&gt;&lt;full-title&gt;Natural Hazards&lt;/full-title&gt;&lt;/periodical&gt;&lt;pages&gt;173-199&lt;/pages&gt;&lt;volume&gt;82&lt;/volume&gt;&lt;number&gt;2&lt;/number&gt;&lt;dates&gt;&lt;year&gt;2016&lt;/year&gt;&lt;/dates&gt;&lt;isbn&gt;0921-030X&lt;/isb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72" w:tooltip="Vedeld, 2016 #4796" w:history="1">
        <w:r w:rsidR="00236708">
          <w:rPr>
            <w:rStyle w:val="Hyperlink0"/>
            <w:rFonts w:eastAsia="Calibri"/>
            <w:noProof/>
            <w:color w:val="auto"/>
          </w:rPr>
          <w:t>Vedeld et al., 2016</w:t>
        </w:r>
      </w:hyperlink>
      <w:r w:rsidR="00B77B29">
        <w:rPr>
          <w:rStyle w:val="Hyperlink0"/>
          <w:rFonts w:eastAsia="Calibri"/>
          <w:noProof/>
          <w:color w:val="auto"/>
        </w:rPr>
        <w:t>)</w:t>
      </w:r>
      <w:r w:rsidR="00B77B29">
        <w:rPr>
          <w:rStyle w:val="Hyperlink0"/>
          <w:rFonts w:eastAsia="Calibri"/>
          <w:color w:val="auto"/>
        </w:rPr>
        <w:fldChar w:fldCharType="end"/>
      </w:r>
      <w:r w:rsidR="0006667D" w:rsidRPr="008736F0">
        <w:rPr>
          <w:rStyle w:val="Hyperlink0"/>
          <w:rFonts w:eastAsia="Calibri"/>
          <w:color w:val="auto"/>
        </w:rPr>
        <w:t xml:space="preserve">. </w:t>
      </w:r>
    </w:p>
    <w:p w14:paraId="617A77A1" w14:textId="1A0A53BA" w:rsidR="007D6EEC" w:rsidRDefault="007D6EEC" w:rsidP="00EE5A44">
      <w:pPr>
        <w:spacing w:after="0" w:line="240" w:lineRule="auto"/>
        <w:jc w:val="both"/>
        <w:rPr>
          <w:rStyle w:val="Hyperlink0"/>
          <w:rFonts w:eastAsia="Calibri"/>
          <w:color w:val="auto"/>
        </w:rPr>
      </w:pPr>
    </w:p>
    <w:p w14:paraId="70386EB7" w14:textId="77777777" w:rsidR="007D21B1" w:rsidRPr="008736F0" w:rsidRDefault="007D21B1" w:rsidP="00D51565">
      <w:pPr>
        <w:spacing w:after="0" w:line="240" w:lineRule="auto"/>
        <w:jc w:val="both"/>
        <w:rPr>
          <w:rStyle w:val="Hyperlink0"/>
          <w:rFonts w:eastAsia="Calibri"/>
          <w:color w:val="auto"/>
        </w:rPr>
      </w:pPr>
      <w:r w:rsidRPr="008736F0">
        <w:rPr>
          <w:rStyle w:val="Hyperlink0"/>
          <w:rFonts w:eastAsia="Calibri"/>
          <w:b/>
          <w:color w:val="auto"/>
        </w:rPr>
        <w:t>Context</w:t>
      </w:r>
    </w:p>
    <w:p w14:paraId="3FFC4F20" w14:textId="5F885725" w:rsidR="002C0198" w:rsidRPr="008736F0" w:rsidRDefault="00373A72" w:rsidP="00D51565">
      <w:pPr>
        <w:spacing w:after="0" w:line="240" w:lineRule="auto"/>
        <w:jc w:val="both"/>
        <w:rPr>
          <w:rStyle w:val="Hyperlink0"/>
          <w:rFonts w:eastAsia="Calibri"/>
          <w:color w:val="auto"/>
        </w:rPr>
      </w:pPr>
      <w:r w:rsidRPr="0066306E">
        <w:rPr>
          <w:rStyle w:val="Hyperlink0"/>
          <w:rFonts w:eastAsia="Calibri"/>
          <w:color w:val="auto"/>
        </w:rPr>
        <w:t>Over the last decade, Nigerian cities ha</w:t>
      </w:r>
      <w:r w:rsidR="00575FB5" w:rsidRPr="0066306E">
        <w:rPr>
          <w:rStyle w:val="Hyperlink0"/>
          <w:rFonts w:eastAsia="Calibri"/>
          <w:color w:val="auto"/>
        </w:rPr>
        <w:t xml:space="preserve">ve </w:t>
      </w:r>
      <w:r w:rsidRPr="0066306E">
        <w:rPr>
          <w:rStyle w:val="Hyperlink0"/>
          <w:rFonts w:eastAsia="Calibri"/>
          <w:color w:val="auto"/>
        </w:rPr>
        <w:t>experienc</w:t>
      </w:r>
      <w:r w:rsidR="00575FB5" w:rsidRPr="0066306E">
        <w:rPr>
          <w:rStyle w:val="Hyperlink0"/>
          <w:rFonts w:eastAsia="Calibri"/>
          <w:color w:val="auto"/>
        </w:rPr>
        <w:t>ed</w:t>
      </w:r>
      <w:r w:rsidRPr="0066306E">
        <w:rPr>
          <w:rStyle w:val="Hyperlink0"/>
          <w:rFonts w:eastAsia="Calibri"/>
          <w:color w:val="auto"/>
        </w:rPr>
        <w:t xml:space="preserve"> increasing flood risks</w:t>
      </w:r>
      <w:r w:rsidR="00575FB5" w:rsidRPr="0066306E">
        <w:rPr>
          <w:rStyle w:val="Hyperlink0"/>
          <w:rFonts w:eastAsia="Calibri"/>
          <w:color w:val="auto"/>
        </w:rPr>
        <w:t xml:space="preserve"> (Adekola and Lamond 2018)</w:t>
      </w:r>
      <w:r w:rsidR="004557B9" w:rsidRPr="0066306E">
        <w:rPr>
          <w:rStyle w:val="Hyperlink0"/>
          <w:rFonts w:eastAsia="Calibri"/>
          <w:color w:val="auto"/>
        </w:rPr>
        <w:t xml:space="preserve">. </w:t>
      </w:r>
      <w:r w:rsidR="00876A5C" w:rsidRPr="0066306E">
        <w:rPr>
          <w:rStyle w:val="Hyperlink0"/>
          <w:rFonts w:eastAsia="Calibri"/>
          <w:color w:val="auto"/>
        </w:rPr>
        <w:t>It is predicted that flood and other climate-related hazards could cost the country about</w:t>
      </w:r>
      <w:r w:rsidR="002C0198" w:rsidRPr="0066306E">
        <w:rPr>
          <w:rStyle w:val="Hyperlink0"/>
          <w:rFonts w:eastAsia="Calibri"/>
          <w:color w:val="auto"/>
        </w:rPr>
        <w:t xml:space="preserve"> 30% of the country’s GDP, or $460 billion by 2050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&lt;EndNote&gt;&lt;Cite&gt;&lt;Author&gt;Building Nigeria&amp;apos;s Response to Climate Change&lt;/Author&gt;&lt;Year&gt;2011&lt;/Year&gt;&lt;RecNum&gt;156&lt;/RecNum&gt;&lt;DisplayText&gt;(Building Nigeria&amp;apos;s Response to Climate Change, 2011)&lt;/DisplayText&gt;&lt;record&gt;&lt;rec-number&gt;156&lt;/rec-number&gt;&lt;foreign-keys&gt;&lt;key app="EN" db-id="fatpzxsz1sps53e90rpv0wps202wpz5rttax" timestamp="0"&gt;156&lt;/key&gt;&lt;/foreign-keys&gt;&lt;ref-type name="Report"&gt;27&lt;/ref-type&gt;&lt;contributors&gt;&lt;authors&gt;&lt;author&gt;Building Nigeria&amp;apos;s Response to Climate Change, Project&lt;/author&gt;&lt;/authors&gt;&lt;/contributors&gt;&lt;titles&gt;&lt;title&gt;National Adaptation Strategy and Plan of Action on Climate Change for Nigeria (NASPA-CCN)&lt;/title&gt;&lt;/titles&gt;&lt;pages&gt;82&lt;/pages&gt;&lt;number&gt;Report&lt;/number&gt;&lt;dates&gt;&lt;year&gt;2011&lt;/year&gt;&lt;/dates&gt;&lt;pub-location&gt;Abuja, Nigeria&lt;/pub-location&gt;&lt;publisher&gt;Federal Ministry of Environment Special Climate Change Unit&lt;/publisher&gt;&lt;urls&gt;&lt;related-urls&gt;&lt;url&gt;http://nigeriaclimatechange.org/NASPA-CCN%20BNRCC%20Edition%20FINAL.pdf&lt;/url&gt;&lt;/related-urls&gt;&lt;/urls&gt;&lt;/record&gt;&lt;/Cite&gt;&lt;/EndNote&gt;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15" w:tooltip="Building Nigeria's Response to Climate Change, 2011 #156" w:history="1">
        <w:r w:rsidR="00236708">
          <w:rPr>
            <w:rStyle w:val="Hyperlink0"/>
            <w:rFonts w:eastAsia="Calibri"/>
            <w:noProof/>
            <w:color w:val="auto"/>
          </w:rPr>
          <w:t>Building Nigeria's Response to Climate Change, 2011</w:t>
        </w:r>
      </w:hyperlink>
      <w:r w:rsidR="00B77B29">
        <w:rPr>
          <w:rStyle w:val="Hyperlink0"/>
          <w:rFonts w:eastAsia="Calibri"/>
          <w:noProof/>
          <w:color w:val="auto"/>
        </w:rPr>
        <w:t>)</w:t>
      </w:r>
      <w:r w:rsidR="00B77B29">
        <w:rPr>
          <w:rStyle w:val="Hyperlink0"/>
          <w:rFonts w:eastAsia="Calibri"/>
          <w:color w:val="auto"/>
        </w:rPr>
        <w:fldChar w:fldCharType="end"/>
      </w:r>
      <w:r w:rsidR="002C0198" w:rsidRPr="0066306E">
        <w:rPr>
          <w:rStyle w:val="Hyperlink0"/>
          <w:rFonts w:eastAsia="Calibri"/>
          <w:color w:val="auto"/>
        </w:rPr>
        <w:t>.</w:t>
      </w:r>
      <w:r w:rsidR="003E7F40">
        <w:rPr>
          <w:rStyle w:val="Hyperlink0"/>
          <w:rFonts w:eastAsia="Calibri"/>
          <w:color w:val="auto"/>
        </w:rPr>
        <w:t xml:space="preserve"> </w:t>
      </w:r>
      <w:r w:rsidR="00DD7E95">
        <w:rPr>
          <w:rStyle w:val="Hyperlink0"/>
          <w:rFonts w:eastAsia="Calibri"/>
          <w:color w:val="auto"/>
        </w:rPr>
        <w:t>In Nigeria, t</w:t>
      </w:r>
      <w:r w:rsidR="008C1070" w:rsidRPr="0066306E">
        <w:rPr>
          <w:rStyle w:val="Hyperlink0"/>
          <w:rFonts w:eastAsia="Calibri"/>
          <w:color w:val="auto"/>
        </w:rPr>
        <w:t xml:space="preserve">he </w:t>
      </w:r>
      <w:r w:rsidR="00097F43" w:rsidRPr="008736F0">
        <w:rPr>
          <w:rStyle w:val="Hyperlink0"/>
          <w:rFonts w:eastAsia="Calibri"/>
          <w:color w:val="auto"/>
        </w:rPr>
        <w:t xml:space="preserve">evolution of thinking </w:t>
      </w:r>
      <w:r w:rsidR="003636E3">
        <w:rPr>
          <w:rStyle w:val="Hyperlink0"/>
          <w:rFonts w:eastAsia="Calibri"/>
          <w:color w:val="auto"/>
        </w:rPr>
        <w:t xml:space="preserve">from prevention and coping </w:t>
      </w:r>
      <w:r w:rsidR="001A62C0">
        <w:rPr>
          <w:rStyle w:val="Hyperlink0"/>
          <w:rFonts w:eastAsia="Calibri"/>
          <w:color w:val="auto"/>
        </w:rPr>
        <w:t xml:space="preserve">towards </w:t>
      </w:r>
      <w:r w:rsidR="001A62C0" w:rsidRPr="008736F0">
        <w:rPr>
          <w:rStyle w:val="Hyperlink0"/>
          <w:rFonts w:eastAsia="Calibri"/>
          <w:color w:val="auto"/>
        </w:rPr>
        <w:t>flood</w:t>
      </w:r>
      <w:r w:rsidR="002C0198" w:rsidRPr="008736F0">
        <w:rPr>
          <w:rStyle w:val="Hyperlink0"/>
          <w:rFonts w:eastAsia="Calibri"/>
          <w:color w:val="auto"/>
        </w:rPr>
        <w:t xml:space="preserve"> </w:t>
      </w:r>
      <w:r w:rsidR="00097F43" w:rsidRPr="008736F0">
        <w:rPr>
          <w:rStyle w:val="Hyperlink0"/>
          <w:rFonts w:eastAsia="Calibri"/>
          <w:color w:val="auto"/>
        </w:rPr>
        <w:t>adaptation is relatively recent</w:t>
      </w:r>
      <w:r w:rsidR="003E7F40">
        <w:rPr>
          <w:rStyle w:val="Hyperlink0"/>
          <w:rFonts w:eastAsia="Calibri"/>
          <w:color w:val="auto"/>
        </w:rPr>
        <w:t xml:space="preserve"> and still developing</w:t>
      </w:r>
      <w:r w:rsidR="00097F43" w:rsidRPr="008736F0">
        <w:rPr>
          <w:rStyle w:val="Hyperlink0"/>
          <w:rFonts w:eastAsia="Calibri"/>
          <w:color w:val="auto"/>
        </w:rPr>
        <w:t xml:space="preserve">. The National Adaptation Strategy and Plan of Action on Climate Change for Nigeria (NASPA-CCN)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&lt;EndNote&gt;&lt;Cite&gt;&lt;Author&gt;Building Nigeria&amp;apos;s Response to Climate Change&lt;/Author&gt;&lt;Year&gt;2011&lt;/Year&gt;&lt;RecNum&gt;156&lt;/RecNum&gt;&lt;DisplayText&gt;(Building Nigeria&amp;apos;s Response to Climate Change, 2011)&lt;/DisplayText&gt;&lt;record&gt;&lt;rec-number&gt;156&lt;/rec-number&gt;&lt;foreign-keys&gt;&lt;key app="EN" db-id="fatpzxsz1sps53e90rpv0wps202wpz5rttax" timestamp="0"&gt;156&lt;/key&gt;&lt;/foreign-keys&gt;&lt;ref-type name="Report"&gt;27&lt;/ref-type&gt;&lt;contributors&gt;&lt;authors&gt;&lt;author&gt;Building Nigeria&amp;apos;s Response to Climate Change, Project&lt;/author&gt;&lt;/authors&gt;&lt;/contributors&gt;&lt;titles&gt;&lt;title&gt;National Adaptation Strategy and Plan of Action on Climate Change for Nigeria (NASPA-CCN)&lt;/title&gt;&lt;/titles&gt;&lt;pages&gt;82&lt;/pages&gt;&lt;number&gt;Report&lt;/number&gt;&lt;dates&gt;&lt;year&gt;2011&lt;/year&gt;&lt;/dates&gt;&lt;pub-location&gt;Abuja, Nigeria&lt;/pub-location&gt;&lt;publisher&gt;Federal Ministry of Environment Special Climate Change Unit&lt;/publisher&gt;&lt;urls&gt;&lt;related-urls&gt;&lt;url&gt;http://nigeriaclimatechange.org/NASPA-CCN%20BNRCC%20Edition%20FINAL.pdf&lt;/url&gt;&lt;/related-urls&gt;&lt;/urls&gt;&lt;/record&gt;&lt;/Cite&gt;&lt;/EndNote&gt;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15" w:tooltip="Building Nigeria's Response to Climate Change, 2011 #156" w:history="1">
        <w:r w:rsidR="00236708">
          <w:rPr>
            <w:rStyle w:val="Hyperlink0"/>
            <w:rFonts w:eastAsia="Calibri"/>
            <w:noProof/>
            <w:color w:val="auto"/>
          </w:rPr>
          <w:t>Building Nigeria's Response to Climate Change, 2011</w:t>
        </w:r>
      </w:hyperlink>
      <w:r w:rsidR="00B77B29">
        <w:rPr>
          <w:rStyle w:val="Hyperlink0"/>
          <w:rFonts w:eastAsia="Calibri"/>
          <w:noProof/>
          <w:color w:val="auto"/>
        </w:rPr>
        <w:t>)</w:t>
      </w:r>
      <w:r w:rsidR="00B77B29">
        <w:rPr>
          <w:rStyle w:val="Hyperlink0"/>
          <w:rFonts w:eastAsia="Calibri"/>
          <w:color w:val="auto"/>
        </w:rPr>
        <w:fldChar w:fldCharType="end"/>
      </w:r>
      <w:r w:rsidR="00097F43" w:rsidRPr="008736F0">
        <w:rPr>
          <w:rStyle w:val="Hyperlink0"/>
          <w:rFonts w:eastAsia="Calibri"/>
          <w:color w:val="auto"/>
        </w:rPr>
        <w:t xml:space="preserve"> sets out strategies, policies, programmes, and measures for climate change adaptation in Nigeria. It establishes the roles and responsibilities for major stakeholders, including the state and local governments which should be directly responsible </w:t>
      </w:r>
      <w:r w:rsidR="00097F43" w:rsidRPr="008736F0">
        <w:rPr>
          <w:rStyle w:val="Hyperlink0"/>
          <w:rFonts w:eastAsia="Calibri"/>
          <w:color w:val="auto"/>
        </w:rPr>
        <w:lastRenderedPageBreak/>
        <w:t xml:space="preserve">for climate change adaptation at the city level. </w:t>
      </w:r>
      <w:r w:rsidR="00AD3072">
        <w:rPr>
          <w:rStyle w:val="Hyperlink0"/>
          <w:rFonts w:eastAsia="Calibri"/>
          <w:color w:val="auto"/>
        </w:rPr>
        <w:t>However, t</w:t>
      </w:r>
      <w:r w:rsidR="003E7F40">
        <w:rPr>
          <w:rStyle w:val="Hyperlink0"/>
          <w:rFonts w:eastAsia="Calibri"/>
          <w:color w:val="auto"/>
        </w:rPr>
        <w:t>he NASPA-CCN e</w:t>
      </w:r>
      <w:r w:rsidR="003E7F40" w:rsidRPr="003E7F40">
        <w:rPr>
          <w:rStyle w:val="Hyperlink0"/>
          <w:rFonts w:eastAsia="Calibri"/>
          <w:color w:val="auto"/>
        </w:rPr>
        <w:t xml:space="preserve">njoys no legal standing in its own right. </w:t>
      </w:r>
    </w:p>
    <w:p w14:paraId="4D746726" w14:textId="77777777" w:rsidR="002C0198" w:rsidRPr="008736F0" w:rsidRDefault="002C0198" w:rsidP="00D51565">
      <w:pPr>
        <w:spacing w:after="0" w:line="240" w:lineRule="auto"/>
        <w:jc w:val="both"/>
        <w:rPr>
          <w:rStyle w:val="Hyperlink0"/>
          <w:rFonts w:eastAsia="Calibri"/>
          <w:color w:val="auto"/>
        </w:rPr>
      </w:pPr>
    </w:p>
    <w:p w14:paraId="4828AE94" w14:textId="77777777" w:rsidR="00BA2576" w:rsidRDefault="00924664" w:rsidP="0097083A">
      <w:pPr>
        <w:spacing w:after="0" w:line="240" w:lineRule="auto"/>
        <w:jc w:val="both"/>
        <w:rPr>
          <w:rStyle w:val="Hyperlink0"/>
          <w:rFonts w:eastAsia="Calibri"/>
          <w:color w:val="auto"/>
        </w:rPr>
      </w:pPr>
      <w:r w:rsidRPr="008736F0">
        <w:rPr>
          <w:rStyle w:val="Hyperlink0"/>
          <w:rFonts w:eastAsia="Calibri"/>
          <w:color w:val="auto"/>
        </w:rPr>
        <w:t>Nigeria</w:t>
      </w:r>
      <w:r w:rsidR="002B39D5">
        <w:rPr>
          <w:rStyle w:val="Hyperlink0"/>
          <w:rFonts w:eastAsia="Calibri"/>
          <w:color w:val="auto"/>
        </w:rPr>
        <w:t xml:space="preserve"> operates a </w:t>
      </w:r>
      <w:r w:rsidRPr="008736F0">
        <w:rPr>
          <w:rStyle w:val="Hyperlink0"/>
          <w:rFonts w:eastAsia="Calibri"/>
          <w:color w:val="auto"/>
        </w:rPr>
        <w:t>three-tier (federal, state and local) government</w:t>
      </w:r>
      <w:r w:rsidR="002B39D5">
        <w:rPr>
          <w:rStyle w:val="Hyperlink0"/>
          <w:rFonts w:eastAsia="Calibri"/>
          <w:color w:val="auto"/>
        </w:rPr>
        <w:t xml:space="preserve"> system. These </w:t>
      </w:r>
      <w:r w:rsidR="009D049B">
        <w:rPr>
          <w:rStyle w:val="Hyperlink0"/>
          <w:rFonts w:eastAsia="Calibri"/>
          <w:color w:val="auto"/>
        </w:rPr>
        <w:t xml:space="preserve">tiers all </w:t>
      </w:r>
      <w:r w:rsidRPr="008736F0">
        <w:rPr>
          <w:rStyle w:val="Hyperlink0"/>
          <w:rFonts w:eastAsia="Calibri"/>
          <w:color w:val="auto"/>
        </w:rPr>
        <w:t xml:space="preserve">have </w:t>
      </w:r>
      <w:r w:rsidR="007D21B1" w:rsidRPr="008736F0">
        <w:rPr>
          <w:rStyle w:val="Hyperlink0"/>
          <w:rFonts w:eastAsia="Calibri"/>
          <w:color w:val="auto"/>
        </w:rPr>
        <w:t>responsibility for environment</w:t>
      </w:r>
      <w:r w:rsidR="00C15350">
        <w:rPr>
          <w:rStyle w:val="Hyperlink0"/>
          <w:rFonts w:eastAsia="Calibri"/>
          <w:color w:val="auto"/>
        </w:rPr>
        <w:t>al</w:t>
      </w:r>
      <w:r w:rsidR="00DE00A5" w:rsidRPr="008736F0">
        <w:rPr>
          <w:rStyle w:val="Hyperlink0"/>
          <w:rFonts w:eastAsia="Calibri"/>
          <w:color w:val="auto"/>
        </w:rPr>
        <w:t xml:space="preserve"> management</w:t>
      </w:r>
      <w:r w:rsidR="007D21B1" w:rsidRPr="008736F0">
        <w:rPr>
          <w:rStyle w:val="Hyperlink0"/>
          <w:rFonts w:eastAsia="Calibri"/>
          <w:color w:val="auto"/>
        </w:rPr>
        <w:t xml:space="preserve">, including </w:t>
      </w:r>
      <w:r w:rsidRPr="008736F0">
        <w:rPr>
          <w:rStyle w:val="Hyperlink0"/>
          <w:rFonts w:eastAsia="Calibri"/>
          <w:color w:val="auto"/>
        </w:rPr>
        <w:t>managing floods</w:t>
      </w:r>
      <w:r w:rsidR="007D21B1" w:rsidRPr="008736F0">
        <w:rPr>
          <w:rStyle w:val="Hyperlink0"/>
          <w:rFonts w:eastAsia="Calibri"/>
          <w:color w:val="auto"/>
        </w:rPr>
        <w:t>.</w:t>
      </w:r>
      <w:r w:rsidR="004557B9" w:rsidRPr="008736F0">
        <w:rPr>
          <w:rStyle w:val="Hyperlink0"/>
          <w:rFonts w:eastAsia="Calibri"/>
          <w:color w:val="auto"/>
        </w:rPr>
        <w:t xml:space="preserve"> Each tier of government is established to be existing separately from, and independent of the other. </w:t>
      </w:r>
      <w:r w:rsidR="007D21B1" w:rsidRPr="008736F0">
        <w:rPr>
          <w:rStyle w:val="Hyperlink0"/>
          <w:rFonts w:eastAsia="Calibri"/>
          <w:color w:val="auto"/>
        </w:rPr>
        <w:t>Whereas federal responsibility covers the whole country, state</w:t>
      </w:r>
      <w:r w:rsidRPr="008736F0">
        <w:rPr>
          <w:rStyle w:val="Hyperlink0"/>
          <w:rFonts w:eastAsia="Calibri"/>
          <w:color w:val="auto"/>
        </w:rPr>
        <w:t xml:space="preserve"> and local</w:t>
      </w:r>
      <w:r w:rsidR="007D21B1" w:rsidRPr="008736F0">
        <w:rPr>
          <w:rStyle w:val="Hyperlink0"/>
          <w:rFonts w:eastAsia="Calibri"/>
          <w:color w:val="auto"/>
        </w:rPr>
        <w:t xml:space="preserve"> government</w:t>
      </w:r>
      <w:r w:rsidRPr="008736F0">
        <w:rPr>
          <w:rStyle w:val="Hyperlink0"/>
          <w:rFonts w:eastAsia="Calibri"/>
          <w:color w:val="auto"/>
        </w:rPr>
        <w:t xml:space="preserve">s are </w:t>
      </w:r>
      <w:r w:rsidR="007D21B1" w:rsidRPr="008736F0">
        <w:rPr>
          <w:rStyle w:val="Hyperlink0"/>
          <w:rFonts w:eastAsia="Calibri"/>
          <w:color w:val="auto"/>
        </w:rPr>
        <w:t xml:space="preserve">limited </w:t>
      </w:r>
      <w:r w:rsidRPr="008736F0">
        <w:rPr>
          <w:rStyle w:val="Hyperlink0"/>
          <w:rFonts w:eastAsia="Calibri"/>
          <w:color w:val="auto"/>
        </w:rPr>
        <w:t xml:space="preserve">to act </w:t>
      </w:r>
      <w:r w:rsidR="007D21B1" w:rsidRPr="008736F0">
        <w:rPr>
          <w:rStyle w:val="Hyperlink0"/>
          <w:rFonts w:eastAsia="Calibri"/>
          <w:color w:val="auto"/>
        </w:rPr>
        <w:t xml:space="preserve">only </w:t>
      </w:r>
      <w:r w:rsidRPr="008736F0">
        <w:rPr>
          <w:rStyle w:val="Hyperlink0"/>
          <w:rFonts w:eastAsia="Calibri"/>
          <w:color w:val="auto"/>
        </w:rPr>
        <w:t xml:space="preserve">within their </w:t>
      </w:r>
      <w:r w:rsidR="007D21B1" w:rsidRPr="008736F0">
        <w:rPr>
          <w:rStyle w:val="Hyperlink0"/>
          <w:rFonts w:eastAsia="Calibri"/>
          <w:color w:val="auto"/>
        </w:rPr>
        <w:t>territorial jurisdiction.</w:t>
      </w:r>
      <w:r w:rsidR="00176304" w:rsidRPr="008736F0">
        <w:rPr>
          <w:rStyle w:val="Hyperlink0"/>
          <w:rFonts w:eastAsia="Calibri"/>
          <w:color w:val="auto"/>
        </w:rPr>
        <w:t xml:space="preserve"> As it relates to flood management, there </w:t>
      </w:r>
      <w:r w:rsidRPr="008736F0">
        <w:rPr>
          <w:rStyle w:val="Hyperlink0"/>
          <w:rFonts w:eastAsia="Calibri"/>
          <w:color w:val="auto"/>
        </w:rPr>
        <w:t>are no formally laid down responsibilities for</w:t>
      </w:r>
    </w:p>
    <w:p w14:paraId="05A6058F" w14:textId="530AEBF8" w:rsidR="007D21B1" w:rsidRPr="008736F0" w:rsidRDefault="00924664" w:rsidP="0097083A">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 each tier of government</w:t>
      </w:r>
      <w:r w:rsidR="00F17B76" w:rsidRPr="008736F0">
        <w:rPr>
          <w:rStyle w:val="Hyperlink0"/>
          <w:rFonts w:eastAsia="Calibri"/>
          <w:color w:val="auto"/>
        </w:rPr>
        <w:t xml:space="preserve">. </w:t>
      </w:r>
      <w:r w:rsidR="00DE7E8F">
        <w:rPr>
          <w:rStyle w:val="Hyperlink0"/>
          <w:rFonts w:eastAsia="Calibri"/>
          <w:color w:val="auto"/>
        </w:rPr>
        <w:t>In practice w</w:t>
      </w:r>
      <w:r w:rsidR="00F17B76" w:rsidRPr="008736F0">
        <w:rPr>
          <w:rStyle w:val="Hyperlink0"/>
          <w:rFonts w:eastAsia="Calibri"/>
          <w:color w:val="auto"/>
        </w:rPr>
        <w:t xml:space="preserve">hat is mostly </w:t>
      </w:r>
      <w:r w:rsidR="00DE7E8F">
        <w:rPr>
          <w:rStyle w:val="Hyperlink0"/>
          <w:rFonts w:eastAsia="Calibri"/>
          <w:color w:val="auto"/>
        </w:rPr>
        <w:t>seen</w:t>
      </w:r>
      <w:r w:rsidR="00F17B76" w:rsidRPr="008736F0">
        <w:rPr>
          <w:rStyle w:val="Hyperlink0"/>
          <w:rFonts w:eastAsia="Calibri"/>
          <w:color w:val="auto"/>
        </w:rPr>
        <w:t xml:space="preserve"> is that each tier has an agency responsible for emergency</w:t>
      </w:r>
      <w:r w:rsidR="00735A40">
        <w:rPr>
          <w:rStyle w:val="Hyperlink0"/>
          <w:rFonts w:eastAsia="Calibri"/>
          <w:color w:val="auto"/>
        </w:rPr>
        <w:t xml:space="preserve"> and environmental</w:t>
      </w:r>
      <w:r w:rsidR="00F17B76" w:rsidRPr="008736F0">
        <w:rPr>
          <w:rStyle w:val="Hyperlink0"/>
          <w:rFonts w:eastAsia="Calibri"/>
          <w:color w:val="auto"/>
        </w:rPr>
        <w:t xml:space="preserve"> management. </w:t>
      </w:r>
      <w:r w:rsidR="007D21B1" w:rsidRPr="008736F0">
        <w:rPr>
          <w:rStyle w:val="Hyperlink0"/>
          <w:rFonts w:eastAsia="Calibri"/>
          <w:color w:val="auto"/>
        </w:rPr>
        <w:t xml:space="preserve">For instance, there are several efforts by the country's National Emergency Management Agency (NEMA) at the national level and its counterpart agencies at sub-national levels, known as State Emergency Management Agencies (SEMAs), to manage impacts of flooding. </w:t>
      </w:r>
      <w:r w:rsidR="00BC713C">
        <w:rPr>
          <w:rStyle w:val="Hyperlink0"/>
          <w:rFonts w:eastAsia="Calibri"/>
          <w:color w:val="auto"/>
        </w:rPr>
        <w:t xml:space="preserve">The local government </w:t>
      </w:r>
      <w:r w:rsidR="003F0025">
        <w:rPr>
          <w:rStyle w:val="Hyperlink0"/>
          <w:rFonts w:eastAsia="Calibri"/>
          <w:color w:val="auto"/>
        </w:rPr>
        <w:t xml:space="preserve">is less involved due to </w:t>
      </w:r>
      <w:r w:rsidR="004C1F30" w:rsidRPr="004C1F30">
        <w:rPr>
          <w:rStyle w:val="Hyperlink0"/>
          <w:rFonts w:eastAsia="Calibri"/>
          <w:color w:val="auto"/>
        </w:rPr>
        <w:t>crisis of governance</w:t>
      </w:r>
      <w:r w:rsidR="00C53708">
        <w:rPr>
          <w:rStyle w:val="Hyperlink0"/>
          <w:rFonts w:eastAsia="Calibri"/>
          <w:color w:val="auto"/>
        </w:rPr>
        <w:t xml:space="preserve"> which results in states </w:t>
      </w:r>
      <w:r w:rsidR="00C53708" w:rsidRPr="00C53708">
        <w:rPr>
          <w:rStyle w:val="Hyperlink0"/>
          <w:rFonts w:eastAsia="Calibri"/>
          <w:color w:val="auto"/>
        </w:rPr>
        <w:t>often hijack</w:t>
      </w:r>
      <w:r w:rsidR="00C53708">
        <w:rPr>
          <w:rStyle w:val="Hyperlink0"/>
          <w:rFonts w:eastAsia="Calibri"/>
          <w:color w:val="auto"/>
        </w:rPr>
        <w:t>ing</w:t>
      </w:r>
      <w:r w:rsidR="00735A9C">
        <w:rPr>
          <w:rStyle w:val="Hyperlink0"/>
          <w:rFonts w:eastAsia="Calibri"/>
          <w:color w:val="auto"/>
        </w:rPr>
        <w:t xml:space="preserve"> or</w:t>
      </w:r>
      <w:r w:rsidR="00C53708">
        <w:rPr>
          <w:rStyle w:val="Hyperlink0"/>
          <w:rFonts w:eastAsia="Calibri"/>
          <w:color w:val="auto"/>
        </w:rPr>
        <w:t xml:space="preserve"> diverting local government funds </w:t>
      </w:r>
      <w:r w:rsidR="0097083A" w:rsidRPr="0097083A">
        <w:rPr>
          <w:rStyle w:val="Hyperlink0"/>
          <w:rFonts w:eastAsia="Calibri"/>
          <w:color w:val="auto"/>
        </w:rPr>
        <w:t xml:space="preserve">(Abdulhamid </w:t>
      </w:r>
      <w:r w:rsidR="0097083A">
        <w:rPr>
          <w:rStyle w:val="Hyperlink0"/>
          <w:rFonts w:eastAsia="Calibri"/>
          <w:color w:val="auto"/>
        </w:rPr>
        <w:t>and</w:t>
      </w:r>
      <w:r w:rsidR="0097083A" w:rsidRPr="0097083A">
        <w:rPr>
          <w:rStyle w:val="Hyperlink0"/>
          <w:rFonts w:eastAsia="Calibri"/>
          <w:color w:val="auto"/>
        </w:rPr>
        <w:t xml:space="preserve"> Chima, 2015). </w:t>
      </w:r>
      <w:r w:rsidR="00254C0D" w:rsidRPr="008736F0">
        <w:rPr>
          <w:rStyle w:val="Hyperlink0"/>
          <w:rFonts w:eastAsia="Calibri"/>
          <w:color w:val="auto"/>
        </w:rPr>
        <w:t xml:space="preserve">In terms of financing, both federal and state governments are </w:t>
      </w:r>
      <w:r w:rsidR="00C15350">
        <w:rPr>
          <w:rStyle w:val="Hyperlink0"/>
          <w:rFonts w:eastAsia="Calibri"/>
          <w:color w:val="auto"/>
        </w:rPr>
        <w:t xml:space="preserve">expected </w:t>
      </w:r>
      <w:r w:rsidR="00254C0D" w:rsidRPr="008736F0">
        <w:rPr>
          <w:rStyle w:val="Hyperlink0"/>
          <w:rFonts w:eastAsia="Calibri"/>
          <w:color w:val="auto"/>
        </w:rPr>
        <w:t xml:space="preserve">to make financial allocation from public revenue to local government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&lt;EndNote&gt;&lt;Cite&gt;&lt;Author&gt;Haruna&lt;/Author&gt;&lt;Year&gt;2013&lt;/Year&gt;&lt;RecNum&gt;1967&lt;/RecNum&gt;&lt;DisplayText&gt;(Haruna and Al-Ansar, 2013)&lt;/DisplayText&gt;&lt;record&gt;&lt;rec-number&gt;1967&lt;/rec-number&gt;&lt;foreign-keys&gt;&lt;key app="EN" db-id="fatpzxsz1sps53e90rpv0wps202wpz5rttax" timestamp="0"&gt;1967&lt;/key&gt;&lt;/foreign-keys&gt;&lt;ref-type name="Journal Article"&gt;17&lt;/ref-type&gt;&lt;contributors&gt;&lt;authors&gt;&lt;author&gt;Abdulrashid Lawan Haruna&lt;/author&gt;&lt;author&gt;Goni Usman Al-Ansar&lt;/author&gt;&lt;/authors&gt;&lt;/contributors&gt;&lt;titles&gt;&lt;title&gt;Nigerian Federalism And The Statutory Allocation Of Funds: Analytical Review Of Local Government As Third Tier Of Government&lt;/title&gt;&lt;secondary-title&gt;IOSR Journal Of Humanities And Social Science&lt;/secondary-title&gt;&lt;/titles&gt;&lt;periodical&gt;&lt;full-title&gt;IOSR Journal Of Humanities And Social Science&lt;/full-title&gt;&lt;/periodical&gt;&lt;pages&gt;1-9&lt;/pages&gt;&lt;volume&gt;11&lt;/volume&gt;&lt;number&gt;6&lt;/number&gt;&lt;dates&gt;&lt;year&gt;2013&lt;/year&gt;&lt;/dates&gt;&lt;urls&gt;&lt;/urls&gt;&lt;/record&gt;&lt;/Cite&gt;&lt;/EndNote&gt;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34" w:tooltip="Haruna, 2013 #1967" w:history="1">
        <w:r w:rsidR="00236708">
          <w:rPr>
            <w:rStyle w:val="Hyperlink0"/>
            <w:rFonts w:eastAsia="Calibri"/>
            <w:noProof/>
            <w:color w:val="auto"/>
          </w:rPr>
          <w:t>Haruna and Al-Ansar, 2013</w:t>
        </w:r>
      </w:hyperlink>
      <w:r w:rsidR="00B77B29">
        <w:rPr>
          <w:rStyle w:val="Hyperlink0"/>
          <w:rFonts w:eastAsia="Calibri"/>
          <w:noProof/>
          <w:color w:val="auto"/>
        </w:rPr>
        <w:t>)</w:t>
      </w:r>
      <w:r w:rsidR="00B77B29">
        <w:rPr>
          <w:rStyle w:val="Hyperlink0"/>
          <w:rFonts w:eastAsia="Calibri"/>
          <w:color w:val="auto"/>
        </w:rPr>
        <w:fldChar w:fldCharType="end"/>
      </w:r>
      <w:r w:rsidR="00254C0D" w:rsidRPr="008736F0">
        <w:rPr>
          <w:rStyle w:val="Hyperlink0"/>
          <w:rFonts w:eastAsia="Calibri"/>
          <w:color w:val="auto"/>
        </w:rPr>
        <w:t xml:space="preserve">. </w:t>
      </w:r>
      <w:r w:rsidR="008C1070" w:rsidRPr="008736F0">
        <w:rPr>
          <w:rStyle w:val="Hyperlink0"/>
          <w:rFonts w:eastAsia="Calibri"/>
          <w:color w:val="auto"/>
        </w:rPr>
        <w:t xml:space="preserve">As such the local government is often </w:t>
      </w:r>
      <w:r w:rsidR="00C15350">
        <w:rPr>
          <w:rStyle w:val="Hyperlink0"/>
          <w:rFonts w:eastAsia="Calibri"/>
          <w:color w:val="auto"/>
        </w:rPr>
        <w:t>a</w:t>
      </w:r>
      <w:r w:rsidR="008C1070" w:rsidRPr="008736F0">
        <w:rPr>
          <w:rStyle w:val="Hyperlink0"/>
          <w:rFonts w:eastAsia="Calibri"/>
          <w:color w:val="auto"/>
        </w:rPr>
        <w:t xml:space="preserve">t the mercy of the state government who may often </w:t>
      </w:r>
      <w:r w:rsidR="00FE4CBC" w:rsidRPr="008736F0">
        <w:rPr>
          <w:rStyle w:val="Hyperlink0"/>
          <w:rFonts w:eastAsia="Calibri"/>
          <w:color w:val="auto"/>
        </w:rPr>
        <w:t>withhold funds</w:t>
      </w:r>
      <w:r w:rsidR="00C15350">
        <w:rPr>
          <w:rStyle w:val="Hyperlink0"/>
          <w:rFonts w:eastAsia="Calibri"/>
          <w:color w:val="auto"/>
        </w:rPr>
        <w:t>.</w:t>
      </w:r>
    </w:p>
    <w:p w14:paraId="4D2FEFE0" w14:textId="77777777" w:rsidR="00176304" w:rsidRPr="008736F0" w:rsidRDefault="00176304" w:rsidP="00D51565">
      <w:pPr>
        <w:spacing w:after="0" w:line="240" w:lineRule="auto"/>
        <w:jc w:val="both"/>
        <w:rPr>
          <w:rFonts w:ascii="Times New Roman" w:eastAsia="Times New Roman" w:hAnsi="Times New Roman" w:cs="Times New Roman"/>
          <w:color w:val="auto"/>
          <w:sz w:val="24"/>
          <w:szCs w:val="24"/>
        </w:rPr>
      </w:pPr>
    </w:p>
    <w:p w14:paraId="493F85ED" w14:textId="33832931" w:rsidR="00B526A9" w:rsidRDefault="007D21B1">
      <w:pPr>
        <w:spacing w:after="0" w:line="240" w:lineRule="auto"/>
        <w:jc w:val="both"/>
        <w:rPr>
          <w:rStyle w:val="Hyperlink0"/>
          <w:rFonts w:eastAsia="Calibri"/>
          <w:color w:val="auto"/>
        </w:rPr>
      </w:pPr>
      <w:r w:rsidRPr="008736F0">
        <w:rPr>
          <w:rStyle w:val="None"/>
          <w:rFonts w:ascii="Times New Roman" w:hAnsi="Times New Roman" w:cs="Times New Roman"/>
          <w:color w:val="auto"/>
          <w:sz w:val="24"/>
          <w:szCs w:val="24"/>
        </w:rPr>
        <w:t>Calabar is the capital city of Cross River State, Nigeria. It is made up of two local government areas (Calabar Municipal and Calabar South) and extends between latitudes 04</w:t>
      </w:r>
      <w:r w:rsidRPr="008736F0">
        <w:rPr>
          <w:rStyle w:val="None"/>
          <w:rFonts w:ascii="Times New Roman" w:hAnsi="Times New Roman" w:cs="Times New Roman"/>
          <w:color w:val="auto"/>
          <w:sz w:val="24"/>
          <w:szCs w:val="24"/>
          <w:vertAlign w:val="superscript"/>
        </w:rPr>
        <w:t>◦</w:t>
      </w:r>
      <w:r w:rsidRPr="008736F0">
        <w:rPr>
          <w:rStyle w:val="None"/>
          <w:rFonts w:ascii="Times New Roman" w:hAnsi="Times New Roman" w:cs="Times New Roman"/>
          <w:color w:val="auto"/>
          <w:sz w:val="24"/>
          <w:szCs w:val="24"/>
        </w:rPr>
        <w:t>15' and 5</w:t>
      </w:r>
      <w:r w:rsidRPr="008736F0">
        <w:rPr>
          <w:rStyle w:val="None"/>
          <w:rFonts w:ascii="Times New Roman" w:hAnsi="Times New Roman" w:cs="Times New Roman"/>
          <w:color w:val="auto"/>
          <w:sz w:val="24"/>
          <w:szCs w:val="24"/>
          <w:vertAlign w:val="superscript"/>
        </w:rPr>
        <w:t>◦</w:t>
      </w:r>
      <w:r w:rsidRPr="008736F0">
        <w:rPr>
          <w:rStyle w:val="None"/>
          <w:rFonts w:ascii="Times New Roman" w:hAnsi="Times New Roman" w:cs="Times New Roman"/>
          <w:color w:val="auto"/>
          <w:sz w:val="24"/>
          <w:szCs w:val="24"/>
        </w:rPr>
        <w:t xml:space="preserve"> north of the equator and is 8</w:t>
      </w:r>
      <w:r w:rsidRPr="008736F0">
        <w:rPr>
          <w:rStyle w:val="None"/>
          <w:rFonts w:ascii="Times New Roman" w:hAnsi="Times New Roman" w:cs="Times New Roman"/>
          <w:color w:val="auto"/>
          <w:sz w:val="24"/>
          <w:szCs w:val="24"/>
          <w:vertAlign w:val="superscript"/>
        </w:rPr>
        <w:t>◦</w:t>
      </w:r>
      <w:r w:rsidRPr="008736F0">
        <w:rPr>
          <w:rStyle w:val="None"/>
          <w:rFonts w:ascii="Times New Roman" w:hAnsi="Times New Roman" w:cs="Times New Roman"/>
          <w:color w:val="auto"/>
          <w:sz w:val="24"/>
          <w:szCs w:val="24"/>
        </w:rPr>
        <w:t>25' east of the Greenwich meridian (</w:t>
      </w:r>
      <w:hyperlink w:anchor="Ref467661991" w:history="1">
        <w:r w:rsidRPr="008736F0">
          <w:rPr>
            <w:rStyle w:val="Hyperlink0"/>
            <w:rFonts w:eastAsia="Calibri"/>
            <w:color w:val="auto"/>
          </w:rPr>
          <w:t>Figure 1</w:t>
        </w:r>
      </w:hyperlink>
      <w:r w:rsidRPr="008736F0">
        <w:rPr>
          <w:rStyle w:val="None"/>
          <w:rFonts w:ascii="Times New Roman" w:hAnsi="Times New Roman" w:cs="Times New Roman"/>
          <w:color w:val="auto"/>
          <w:sz w:val="24"/>
          <w:szCs w:val="24"/>
        </w:rPr>
        <w:t xml:space="preserve">) </w:t>
      </w:r>
      <w:r w:rsidR="00B77B29">
        <w:rPr>
          <w:rStyle w:val="None"/>
          <w:rFonts w:ascii="Times New Roman" w:hAnsi="Times New Roman" w:cs="Times New Roman"/>
          <w:color w:val="auto"/>
          <w:sz w:val="24"/>
          <w:szCs w:val="24"/>
        </w:rPr>
        <w:fldChar w:fldCharType="begin"/>
      </w:r>
      <w:r w:rsidR="0003377C">
        <w:rPr>
          <w:rStyle w:val="None"/>
          <w:rFonts w:ascii="Times New Roman" w:hAnsi="Times New Roman" w:cs="Times New Roman"/>
          <w:color w:val="auto"/>
          <w:sz w:val="24"/>
          <w:szCs w:val="24"/>
        </w:rPr>
        <w:instrText xml:space="preserve"> ADDIN EN.CITE &lt;EndNote&gt;&lt;Cite&gt;&lt;Author&gt;Cross River State Government&lt;/Author&gt;&lt;Year&gt;2004&lt;/Year&gt;&lt;RecNum&gt;208&lt;/RecNum&gt;&lt;DisplayText&gt;(Cross River State Government, 2004)&lt;/DisplayText&gt;&lt;record&gt;&lt;rec-number&gt;208&lt;/rec-number&gt;&lt;foreign-keys&gt;&lt;key app="EN" db-id="fatpzxsz1sps53e90rpv0wps202wpz5rttax" timestamp="0"&gt;208&lt;/key&gt;&lt;/foreign-keys&gt;&lt;ref-type name="Generic"&gt;13&lt;/ref-type&gt;&lt;contributors&gt;&lt;authors&gt;&lt;author&gt;Cross River State Government,&lt;/author&gt;&lt;/authors&gt;&lt;/contributors&gt;&lt;titles&gt;&lt;title&gt;Calabar Municipality&lt;/title&gt;&lt;/titles&gt;&lt;volume&gt;2016&lt;/volume&gt;&lt;number&gt;Generic&lt;/number&gt;&lt;dates&gt;&lt;year&gt;2004&lt;/year&gt;&lt;/dates&gt;&lt;pub-location&gt;Calabar Nigeria&lt;/pub-location&gt;&lt;publisher&gt;Cross River State Government&lt;/publisher&gt;&lt;urls&gt;&lt;related-urls&gt;&lt;url&gt;http://kekerete.tripod.com/CRSG/calmun.html&lt;/url&gt;&lt;/related-urls&gt;&lt;/urls&gt;&lt;/record&gt;&lt;/Cite&gt;&lt;/EndNote&gt;</w:instrText>
      </w:r>
      <w:r w:rsidR="00B77B29">
        <w:rPr>
          <w:rStyle w:val="None"/>
          <w:rFonts w:ascii="Times New Roman" w:hAnsi="Times New Roman" w:cs="Times New Roman"/>
          <w:color w:val="auto"/>
          <w:sz w:val="24"/>
          <w:szCs w:val="24"/>
        </w:rPr>
        <w:fldChar w:fldCharType="separate"/>
      </w:r>
      <w:r w:rsidR="00B77B29">
        <w:rPr>
          <w:rStyle w:val="None"/>
          <w:rFonts w:ascii="Times New Roman" w:hAnsi="Times New Roman" w:cs="Times New Roman"/>
          <w:noProof/>
          <w:color w:val="auto"/>
          <w:sz w:val="24"/>
          <w:szCs w:val="24"/>
        </w:rPr>
        <w:t>(</w:t>
      </w:r>
      <w:hyperlink w:anchor="_ENREF_20" w:tooltip="Cross River State Government, 2004 #208" w:history="1">
        <w:r w:rsidR="00236708">
          <w:rPr>
            <w:rStyle w:val="None"/>
            <w:rFonts w:ascii="Times New Roman" w:hAnsi="Times New Roman" w:cs="Times New Roman"/>
            <w:noProof/>
            <w:color w:val="auto"/>
            <w:sz w:val="24"/>
            <w:szCs w:val="24"/>
          </w:rPr>
          <w:t>Cross River State Government, 2004</w:t>
        </w:r>
      </w:hyperlink>
      <w:r w:rsidR="00B77B29">
        <w:rPr>
          <w:rStyle w:val="None"/>
          <w:rFonts w:ascii="Times New Roman" w:hAnsi="Times New Roman" w:cs="Times New Roman"/>
          <w:noProof/>
          <w:color w:val="auto"/>
          <w:sz w:val="24"/>
          <w:szCs w:val="24"/>
        </w:rPr>
        <w:t>)</w:t>
      </w:r>
      <w:r w:rsidR="00B77B29">
        <w:rPr>
          <w:rStyle w:val="None"/>
          <w:rFonts w:ascii="Times New Roman" w:hAnsi="Times New Roman" w:cs="Times New Roman"/>
          <w:color w:val="auto"/>
          <w:sz w:val="24"/>
          <w:szCs w:val="24"/>
        </w:rPr>
        <w:fldChar w:fldCharType="end"/>
      </w:r>
      <w:r w:rsidRPr="008736F0">
        <w:rPr>
          <w:rStyle w:val="None"/>
          <w:rFonts w:ascii="Times New Roman" w:hAnsi="Times New Roman" w:cs="Times New Roman"/>
          <w:color w:val="auto"/>
          <w:sz w:val="24"/>
          <w:szCs w:val="24"/>
        </w:rPr>
        <w:t xml:space="preserve">. The city falls within the Cross-River </w:t>
      </w:r>
      <w:r w:rsidR="00ED4371" w:rsidRPr="008736F0">
        <w:rPr>
          <w:rStyle w:val="None"/>
          <w:rFonts w:ascii="Times New Roman" w:hAnsi="Times New Roman" w:cs="Times New Roman"/>
          <w:color w:val="auto"/>
          <w:sz w:val="24"/>
          <w:szCs w:val="24"/>
        </w:rPr>
        <w:t>b</w:t>
      </w:r>
      <w:r w:rsidRPr="008736F0">
        <w:rPr>
          <w:rStyle w:val="None"/>
          <w:rFonts w:ascii="Times New Roman" w:hAnsi="Times New Roman" w:cs="Times New Roman"/>
          <w:color w:val="auto"/>
          <w:sz w:val="24"/>
          <w:szCs w:val="24"/>
        </w:rPr>
        <w:t xml:space="preserve">asin, which has a tropical, rainy climate with high rainfall (varying between 1250 mm and 4000 mm per annum depending on location); high temperatures (between 22°C and 30°C), and high relative humidity. </w:t>
      </w:r>
      <w:r w:rsidRPr="008736F0">
        <w:rPr>
          <w:rStyle w:val="Hyperlink0"/>
          <w:rFonts w:eastAsia="Calibri"/>
          <w:color w:val="auto"/>
        </w:rPr>
        <w:t>Calabar</w:t>
      </w:r>
      <w:r w:rsidRPr="008736F0">
        <w:rPr>
          <w:rStyle w:val="None"/>
          <w:rFonts w:ascii="Times New Roman" w:hAnsi="Times New Roman" w:cs="Times New Roman"/>
          <w:color w:val="auto"/>
          <w:sz w:val="24"/>
          <w:szCs w:val="24"/>
        </w:rPr>
        <w:t xml:space="preserve"> has an area of approximately 328 square kilometres and a population of 525,000 </w:t>
      </w:r>
      <w:r w:rsidR="00B77B29">
        <w:rPr>
          <w:rStyle w:val="None"/>
          <w:rFonts w:ascii="Times New Roman" w:hAnsi="Times New Roman" w:cs="Times New Roman"/>
          <w:color w:val="auto"/>
          <w:sz w:val="24"/>
          <w:szCs w:val="24"/>
        </w:rPr>
        <w:fldChar w:fldCharType="begin"/>
      </w:r>
      <w:r w:rsidR="0003377C">
        <w:rPr>
          <w:rStyle w:val="None"/>
          <w:rFonts w:ascii="Times New Roman" w:hAnsi="Times New Roman" w:cs="Times New Roman"/>
          <w:color w:val="auto"/>
          <w:sz w:val="24"/>
          <w:szCs w:val="24"/>
        </w:rPr>
        <w:instrText xml:space="preserve"> ADDIN EN.CITE &lt;EndNote&gt;&lt;Cite&gt;&lt;Author&gt;National Population Commission&lt;/Author&gt;&lt;Year&gt;2006&lt;/Year&gt;&lt;RecNum&gt;512&lt;/RecNum&gt;&lt;DisplayText&gt;(National Population Commission, 2006)&lt;/DisplayText&gt;&lt;record&gt;&lt;rec-number&gt;512&lt;/rec-number&gt;&lt;foreign-keys&gt;&lt;key app="EN" db-id="fatpzxsz1sps53e90rpv0wps202wpz5rttax" timestamp="0"&gt;512&lt;/key&gt;&lt;/foreign-keys&gt;&lt;ref-type name="Report"&gt;27&lt;/ref-type&gt;&lt;contributors&gt;&lt;authors&gt;&lt;author&gt;National Population Commission,&lt;/author&gt;&lt;/authors&gt;&lt;/contributors&gt;&lt;titles&gt;&lt;title&gt;2006 Population and Housing Census of the Federal Republic of Nigeria 2006 Census: Priority Tables&lt;/title&gt;&lt;/titles&gt;&lt;number&gt;Report&lt;/number&gt;&lt;dates&gt;&lt;year&gt;2006&lt;/year&gt;&lt;/dates&gt;&lt;pub-location&gt;Abuja, Nigeria&lt;/pub-location&gt;&lt;publisher&gt;National Population Commission&lt;/publisher&gt;&lt;urls&gt;&lt;/urls&gt;&lt;/record&gt;&lt;/Cite&gt;&lt;/EndNote&gt;</w:instrText>
      </w:r>
      <w:r w:rsidR="00B77B29">
        <w:rPr>
          <w:rStyle w:val="None"/>
          <w:rFonts w:ascii="Times New Roman" w:hAnsi="Times New Roman" w:cs="Times New Roman"/>
          <w:color w:val="auto"/>
          <w:sz w:val="24"/>
          <w:szCs w:val="24"/>
        </w:rPr>
        <w:fldChar w:fldCharType="separate"/>
      </w:r>
      <w:r w:rsidR="00B77B29">
        <w:rPr>
          <w:rStyle w:val="None"/>
          <w:rFonts w:ascii="Times New Roman" w:hAnsi="Times New Roman" w:cs="Times New Roman"/>
          <w:noProof/>
          <w:color w:val="auto"/>
          <w:sz w:val="24"/>
          <w:szCs w:val="24"/>
        </w:rPr>
        <w:t>(</w:t>
      </w:r>
      <w:hyperlink w:anchor="_ENREF_46" w:tooltip="National Population Commission, 2006 #512" w:history="1">
        <w:r w:rsidR="00236708">
          <w:rPr>
            <w:rStyle w:val="None"/>
            <w:rFonts w:ascii="Times New Roman" w:hAnsi="Times New Roman" w:cs="Times New Roman"/>
            <w:noProof/>
            <w:color w:val="auto"/>
            <w:sz w:val="24"/>
            <w:szCs w:val="24"/>
          </w:rPr>
          <w:t>National Population Commission, 2006</w:t>
        </w:r>
      </w:hyperlink>
      <w:r w:rsidR="00B77B29">
        <w:rPr>
          <w:rStyle w:val="None"/>
          <w:rFonts w:ascii="Times New Roman" w:hAnsi="Times New Roman" w:cs="Times New Roman"/>
          <w:noProof/>
          <w:color w:val="auto"/>
          <w:sz w:val="24"/>
          <w:szCs w:val="24"/>
        </w:rPr>
        <w:t>)</w:t>
      </w:r>
      <w:r w:rsidR="00B77B29">
        <w:rPr>
          <w:rStyle w:val="None"/>
          <w:rFonts w:ascii="Times New Roman" w:hAnsi="Times New Roman" w:cs="Times New Roman"/>
          <w:color w:val="auto"/>
          <w:sz w:val="24"/>
          <w:szCs w:val="24"/>
        </w:rPr>
        <w:fldChar w:fldCharType="end"/>
      </w:r>
      <w:r w:rsidRPr="008736F0">
        <w:rPr>
          <w:rStyle w:val="None"/>
          <w:rFonts w:ascii="Times New Roman" w:hAnsi="Times New Roman" w:cs="Times New Roman"/>
          <w:color w:val="auto"/>
          <w:sz w:val="24"/>
          <w:szCs w:val="24"/>
        </w:rPr>
        <w:t xml:space="preserve">. Due to its location in the wetlands along the shores of the Atlantic Ocean and in the Niger Delta, Calabar is predominantly a commercial city with pronounced farming and fishing activities. </w:t>
      </w:r>
      <w:r w:rsidRPr="008736F0">
        <w:rPr>
          <w:rStyle w:val="Hyperlink0"/>
          <w:rFonts w:eastAsia="Calibri"/>
          <w:color w:val="auto"/>
        </w:rPr>
        <w:t>As a major urban centre in the ecological forest zone of Nigeria, Calabar has experienced a series of flood</w:t>
      </w:r>
      <w:r w:rsidR="00DE7E8F">
        <w:rPr>
          <w:rStyle w:val="Hyperlink0"/>
          <w:rFonts w:eastAsia="Calibri"/>
          <w:color w:val="auto"/>
        </w:rPr>
        <w:t>s</w:t>
      </w:r>
      <w:r w:rsidRPr="008736F0">
        <w:rPr>
          <w:rStyle w:val="Hyperlink0"/>
          <w:rFonts w:eastAsia="Calibri"/>
          <w:color w:val="auto"/>
        </w:rPr>
        <w:t xml:space="preserve"> with often considerable consequent loss</w:t>
      </w:r>
      <w:r w:rsidR="001D3B4A" w:rsidRPr="008736F0">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&lt;EndNote&gt;&lt;Cite&gt;&lt;Author&gt;Ojikpong&lt;/Author&gt;&lt;Year&gt;2016&lt;/Year&gt;&lt;RecNum&gt;913&lt;/RecNum&gt;&lt;DisplayText&gt;(Ojikpong et al., 2016)&lt;/DisplayText&gt;&lt;record&gt;&lt;rec-number&gt;913&lt;/rec-number&gt;&lt;foreign-keys&gt;&lt;key app="EN" db-id="fatpzxsz1sps53e90rpv0wps202wpz5rttax" timestamp="0"&gt;913&lt;/key&gt;&lt;/foreign-keys&gt;&lt;ref-type name="Journal Article"&gt;17&lt;/ref-type&gt;&lt;contributors&gt;&lt;authors&gt;&lt;author&gt;Ojikpong, Benedict E&lt;/author&gt;&lt;author&gt;Ekeng, Bassey E&lt;/author&gt;&lt;author&gt;Obonga, Ukpali E&lt;/author&gt;&lt;author&gt;Emri, Samuel I&lt;/author&gt;&lt;/authors&gt;&lt;/contributors&gt;&lt;titles&gt;&lt;title&gt;Flood Risk Assessment of Residential Neighbourhoods in Calabar Metropolis, Cross River State, Nigeria&lt;/title&gt;&lt;secondary-title&gt;Environment and Natural Resources Research&lt;/secondary-title&gt;&lt;/titles&gt;&lt;periodical&gt;&lt;full-title&gt;Environment and Natural Resources Research&lt;/full-title&gt;&lt;/periodical&gt;&lt;pages&gt;115&lt;/pages&gt;&lt;volume&gt;6&lt;/volume&gt;&lt;number&gt;2&lt;/number&gt;&lt;dates&gt;&lt;year&gt;2016&lt;/year&gt;&lt;/dates&gt;&lt;isbn&gt;1927-0496&lt;/isb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51" w:tooltip="Ojikpong, 2016 #913" w:history="1">
        <w:r w:rsidR="00236708">
          <w:rPr>
            <w:rStyle w:val="Hyperlink0"/>
            <w:rFonts w:eastAsia="Calibri"/>
            <w:noProof/>
            <w:color w:val="auto"/>
          </w:rPr>
          <w:t>Ojikpong et al., 2016</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xml:space="preserve">. Calabar’s vulnerability to flooding can be linked to its location within a tropical rainforest, close to the coastline, and </w:t>
      </w:r>
      <w:r w:rsidR="00C15350">
        <w:rPr>
          <w:rStyle w:val="Hyperlink0"/>
          <w:rFonts w:eastAsia="Calibri"/>
          <w:color w:val="auto"/>
        </w:rPr>
        <w:t xml:space="preserve">to </w:t>
      </w:r>
      <w:r w:rsidRPr="008736F0">
        <w:rPr>
          <w:rStyle w:val="Hyperlink0"/>
          <w:rFonts w:eastAsia="Calibri"/>
          <w:color w:val="auto"/>
        </w:rPr>
        <w:t xml:space="preserve">the socio-economic and demographic nature of the city. Massive ecosystem degradation in the area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&lt;EndNote&gt;&lt;Cite&gt;&lt;Author&gt;Obia&lt;/Author&gt;&lt;Year&gt;2015&lt;/Year&gt;&lt;RecNum&gt;543&lt;/RecNum&gt;&lt;DisplayText&gt;(Obia et al., 2015)&lt;/DisplayText&gt;&lt;record&gt;&lt;rec-number&gt;543&lt;/rec-number&gt;&lt;foreign-keys&gt;&lt;key app="EN" db-id="fatpzxsz1sps53e90rpv0wps202wpz5rttax" timestamp="0"&gt;543&lt;/key&gt;&lt;/foreign-keys&gt;&lt;ref-type name="Journal Article"&gt;17&lt;/ref-type&gt;&lt;contributors&gt;&lt;authors&gt;&lt;author&gt;Obia, Ajah E.&lt;/author&gt;&lt;author&gt;Itam, Ekpeyong B.&lt;/author&gt;&lt;author&gt;Archibong, Aniedi E.&lt;/author&gt;&lt;/authors&gt;&lt;/contributors&gt;&lt;titles&gt;&lt;title&gt;Urban development in the third world and threat to wetlands: The case study of Calabar, Nigeria&lt;/title&gt;&lt;secondary-title&gt;Global Journal of Engineering Research&lt;/secondary-title&gt;&lt;/titles&gt;&lt;periodical&gt;&lt;full-title&gt;Global Journal of Engineering Research&lt;/full-title&gt;&lt;/periodical&gt;&lt;pages&gt;33&lt;/pages&gt;&lt;volume&gt;14&lt;/volume&gt;&lt;number&gt;1&lt;/number&gt;&lt;dates&gt;&lt;year&gt;2015&lt;/year&gt;&lt;/dates&gt;&lt;urls&gt;&lt;/urls&gt;&lt;/record&gt;&lt;/Cite&gt;&lt;/EndNote&gt;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48" w:tooltip="Obia, 2015 #543" w:history="1">
        <w:r w:rsidR="00236708">
          <w:rPr>
            <w:rStyle w:val="Hyperlink0"/>
            <w:rFonts w:eastAsia="Calibri"/>
            <w:noProof/>
            <w:color w:val="auto"/>
          </w:rPr>
          <w:t>Obia et al., 2015</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xml:space="preserve"> has led to the loss of natural protection provided by mangrove ecosystems </w:t>
      </w:r>
      <w:r w:rsidR="00B77B29">
        <w:rPr>
          <w:rStyle w:val="Hyperlink0"/>
          <w:rFonts w:eastAsia="Calibri"/>
          <w:color w:val="auto"/>
        </w:rPr>
        <w:fldChar w:fldCharType="begin"/>
      </w:r>
      <w:r w:rsidR="0003377C">
        <w:rPr>
          <w:rStyle w:val="Hyperlink0"/>
          <w:rFonts w:eastAsia="Calibri"/>
          <w:color w:val="auto"/>
        </w:rPr>
        <w:instrText xml:space="preserve"> ADDIN EN.CITE &lt;EndNote&gt;&lt;Cite ExcludeYear="1"&gt;&lt;Author&gt;van Maanen&lt;/Author&gt;&lt;Year&gt;2016&lt;/Year&gt;&lt;RecNum&gt;780&lt;/RecNum&gt;&lt;DisplayText&gt;(van Maanen et al.)&lt;/DisplayText&gt;&lt;record&gt;&lt;rec-number&gt;780&lt;/rec-number&gt;&lt;foreign-keys&gt;&lt;key app="EN" db-id="fatpzxsz1sps53e90rpv0wps202wpz5rttax" timestamp="0"&gt;780&lt;/key&gt;&lt;/foreign-keys&gt;&lt;ref-type name="Conference Proceedings"&gt;10&lt;/ref-type&gt;&lt;contributors&gt;&lt;authors&gt;&lt;author&gt;van Maanen, B.&lt;/author&gt;&lt;author&gt;Coco, G.&lt;/author&gt;&lt;author&gt;Bryan, K. R.&lt;/author&gt;&lt;/authors&gt;&lt;/contributors&gt;&lt;titles&gt;&lt;title&gt;On the ecogeomorphological feedbacks that control tidal channel network evolution in a sandy mangrove setting&lt;/title&gt;&lt;secondary-title&gt;Proc. R. Soc. A&lt;/secondary-title&gt;&lt;/titles&gt;&lt;pages&gt;20150115&lt;/pages&gt;&lt;volume&gt;471&lt;/volume&gt;&lt;num-vols&gt;Conference Proceedings&lt;/num-vols&gt;&lt;dates&gt;&lt;year&gt;2016&lt;/year&gt;&lt;pub-dates&gt;&lt;date&gt;2015&lt;/date&gt;&lt;/pub-dates&gt;&lt;/dates&gt;&lt;publisher&gt;The Royal Society&lt;/publisher&gt;&lt;isbn&gt;1364-5021&lt;/isbn&gt;&lt;urls&gt;&lt;/urls&gt;&lt;/record&gt;&lt;/Cite&gt;&lt;/EndNote&gt;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70" w:tooltip="van Maanen, 2016 #780" w:history="1">
        <w:r w:rsidR="00236708">
          <w:rPr>
            <w:rStyle w:val="Hyperlink0"/>
            <w:rFonts w:eastAsia="Calibri"/>
            <w:noProof/>
            <w:color w:val="auto"/>
          </w:rPr>
          <w:t>van Maanen et al.</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xml:space="preserve">. Furthermore, haphazard urban development, such as the use of floodplains for development, poor solid waste management leading to blocked drainage, or the total absence of drainage in some locations, have contributed to flooding in the city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&lt;EndNote&gt;&lt;Cite&gt;&lt;Author&gt;Animashaun&lt;/Author&gt;&lt;Year&gt;2010&lt;/Year&gt;&lt;RecNum&gt;87&lt;/RecNum&gt;&lt;DisplayText&gt;(Animashaun, 2010, Antigha et al., 2014)&lt;/DisplayText&gt;&lt;record&gt;&lt;rec-number&gt;87&lt;/rec-number&gt;&lt;foreign-keys&gt;&lt;key app="EN" db-id="fatpzxsz1sps53e90rpv0wps202wpz5rttax" timestamp="0"&gt;87&lt;/key&gt;&lt;/foreign-keys&gt;&lt;ref-type name="Journal Article"&gt;17&lt;/ref-type&gt;&lt;contributors&gt;&lt;authors&gt;&lt;author&gt;Animashaun, I. A.&lt;/author&gt;&lt;/authors&gt;&lt;/contributors&gt;&lt;titles&gt;&lt;title&gt;Provision of residential housing and environmental development in Calabar: Policy Contradictions&lt;/title&gt;&lt;secondary-title&gt;Global Journal of Environmental Sciences&lt;/secondary-title&gt;&lt;/titles&gt;&lt;periodical&gt;&lt;full-title&gt;Global Journal of Environmental Sciences&lt;/full-title&gt;&lt;/periodical&gt;&lt;pages&gt;27&lt;/pages&gt;&lt;volume&gt;9&lt;/volume&gt;&lt;number&gt;1&lt;/number&gt;&lt;dates&gt;&lt;year&gt;2010&lt;/year&gt;&lt;/dates&gt;&lt;urls&gt;&lt;/urls&gt;&lt;/record&gt;&lt;/Cite&gt;&lt;Cite&gt;&lt;Author&gt;Antigha&lt;/Author&gt;&lt;Year&gt;2014&lt;/Year&gt;&lt;RecNum&gt;92&lt;/RecNum&gt;&lt;record&gt;&lt;rec-number&gt;92&lt;/rec-number&gt;&lt;foreign-keys&gt;&lt;key app="EN" db-id="fatpzxsz1sps53e90rpv0wps202wpz5rttax" timestamp="0"&gt;92&lt;/key&gt;&lt;/foreign-keys&gt;&lt;ref-type name="Journal Article"&gt;17&lt;/ref-type&gt;&lt;contributors&gt;&lt;authors&gt;&lt;author&gt;Antigha, R. E. E.&lt;/author&gt;&lt;author&gt;Akor, A. J.&lt;/author&gt;&lt;author&gt;Ayotamuno, M. J.&lt;/author&gt;&lt;author&gt;Ologhodien, I.&lt;/author&gt;&lt;author&gt;Ogarekpe, N. M.&lt;/author&gt;&lt;/authors&gt;&lt;/contributors&gt;&lt;titles&gt;&lt;title&gt;Rainfall Runoff Model for Calabar Metropolis Using Multiple Regression&lt;/title&gt;&lt;secondary-title&gt;Nigerian Journal of Technology&lt;/secondary-title&gt;&lt;/titles&gt;&lt;periodical&gt;&lt;full-title&gt;Nigerian Journal of Technology&lt;/full-title&gt;&lt;/periodical&gt;&lt;pages&gt;566-573&lt;/pages&gt;&lt;volume&gt;33&lt;/volume&gt;&lt;number&gt;4&lt;/number&gt;&lt;dates&gt;&lt;year&gt;2014&lt;/year&gt;&lt;/dates&gt;&lt;isbn&gt;0331-8443&lt;/isb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6" w:tooltip="Animashaun, 2010 #87" w:history="1">
        <w:r w:rsidR="00236708">
          <w:rPr>
            <w:rStyle w:val="Hyperlink0"/>
            <w:rFonts w:eastAsia="Calibri"/>
            <w:noProof/>
            <w:color w:val="auto"/>
          </w:rPr>
          <w:t>Animashaun, 2010</w:t>
        </w:r>
      </w:hyperlink>
      <w:r w:rsidR="00B77B29">
        <w:rPr>
          <w:rStyle w:val="Hyperlink0"/>
          <w:rFonts w:eastAsia="Calibri"/>
          <w:noProof/>
          <w:color w:val="auto"/>
        </w:rPr>
        <w:t xml:space="preserve">, </w:t>
      </w:r>
      <w:hyperlink w:anchor="_ENREF_7" w:tooltip="Antigha, 2014 #92" w:history="1">
        <w:r w:rsidR="00236708">
          <w:rPr>
            <w:rStyle w:val="Hyperlink0"/>
            <w:rFonts w:eastAsia="Calibri"/>
            <w:noProof/>
            <w:color w:val="auto"/>
          </w:rPr>
          <w:t>Antigha et al., 2014</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xml:space="preserve">. According to </w:t>
      </w:r>
      <w:hyperlink w:anchor="_ENREF_4" w:tooltip="Akintoye, 2013 #76" w:history="1">
        <w:r w:rsidR="00236708">
          <w:rPr>
            <w:rStyle w:val="Hyperlink0"/>
            <w:rFonts w:eastAsia="Calibri"/>
            <w:color w:val="auto"/>
          </w:rPr>
          <w:fldChar w:fldCharType="begin"/>
        </w:r>
        <w:r w:rsidR="00236708">
          <w:rPr>
            <w:rStyle w:val="Hyperlink0"/>
            <w:rFonts w:eastAsia="Calibri"/>
            <w:color w:val="auto"/>
          </w:rPr>
          <w:instrText xml:space="preserve"> ADDIN EN.CITE &lt;EndNote&gt;&lt;Cite AuthorYear="1"&gt;&lt;Author&gt;Akintoye&lt;/Author&gt;&lt;Year&gt;2013&lt;/Year&gt;&lt;RecNum&gt;76&lt;/RecNum&gt;&lt;DisplayText&gt;Akintoye et al. (2013)&lt;/DisplayText&gt;&lt;record&gt;&lt;rec-number&gt;76&lt;/rec-number&gt;&lt;foreign-keys&gt;&lt;key app="EN" db-id="fatpzxsz1sps53e90rpv0wps202wpz5rttax" timestamp="0"&gt;76&lt;/key&gt;&lt;/foreign-keys&gt;&lt;ref-type name="Journal Article"&gt;17&lt;/ref-type&gt;&lt;contributors&gt;&lt;authors&gt;&lt;author&gt;Akintoye, O. A.&lt;/author&gt;&lt;author&gt;Okon, A. E.&lt;/author&gt;&lt;author&gt;Ekanem, E. E.&lt;/author&gt;&lt;author&gt;Idoko, M. A.&lt;/author&gt;&lt;/authors&gt;&lt;/contributors&gt;&lt;titles&gt;&lt;title&gt;Mapping the Risk and Mitigation of Flood Occurrence in Calabar , Nigeria&lt;/title&gt;&lt;secondary-title&gt;Journal of Environment and Earth Science&lt;/secondary-title&gt;&lt;/titles&gt;&lt;periodical&gt;&lt;full-title&gt;Journal of Environment and Earth Science&lt;/full-title&gt;&lt;/periodical&gt;&lt;pages&gt;8-14&lt;/pages&gt;&lt;volume&gt;3&lt;/volume&gt;&lt;number&gt;4&lt;/number&gt;&lt;dates&gt;&lt;year&gt;2013&lt;/year&gt;&lt;/dates&gt;&lt;urls&gt;&lt;/urls&gt;&lt;/record&gt;&lt;/Cite&gt;&lt;/EndNote&gt;</w:instrText>
        </w:r>
        <w:r w:rsidR="00236708">
          <w:rPr>
            <w:rStyle w:val="Hyperlink0"/>
            <w:rFonts w:eastAsia="Calibri"/>
            <w:color w:val="auto"/>
          </w:rPr>
          <w:fldChar w:fldCharType="separate"/>
        </w:r>
        <w:r w:rsidR="00236708">
          <w:rPr>
            <w:rStyle w:val="Hyperlink0"/>
            <w:rFonts w:eastAsia="Calibri"/>
            <w:noProof/>
            <w:color w:val="auto"/>
          </w:rPr>
          <w:t>Akintoye et al. (2013)</w:t>
        </w:r>
        <w:r w:rsidR="00236708">
          <w:rPr>
            <w:rStyle w:val="Hyperlink0"/>
            <w:rFonts w:eastAsia="Calibri"/>
            <w:color w:val="auto"/>
          </w:rPr>
          <w:fldChar w:fldCharType="end"/>
        </w:r>
      </w:hyperlink>
      <w:r w:rsidRPr="008736F0">
        <w:rPr>
          <w:rStyle w:val="Hyperlink0"/>
          <w:rFonts w:eastAsia="Calibri"/>
          <w:color w:val="auto"/>
        </w:rPr>
        <w:t>, around 65% of built-up areas in the city are prone to flooding.</w:t>
      </w:r>
    </w:p>
    <w:p w14:paraId="49D01DAF" w14:textId="77777777" w:rsidR="00B526A9" w:rsidRPr="00B526A9" w:rsidRDefault="00B526A9">
      <w:pPr>
        <w:spacing w:after="0" w:line="240" w:lineRule="auto"/>
        <w:jc w:val="both"/>
        <w:rPr>
          <w:rFonts w:ascii="Times New Roman" w:hAnsi="Times New Roman" w:cs="Times New Roman"/>
          <w:color w:val="auto"/>
          <w:sz w:val="24"/>
          <w:szCs w:val="24"/>
        </w:rPr>
      </w:pPr>
    </w:p>
    <w:p w14:paraId="493678D6" w14:textId="77777777" w:rsidR="007D21B1" w:rsidRPr="0066306E" w:rsidRDefault="007D21B1">
      <w:pPr>
        <w:pStyle w:val="CaptionA"/>
        <w:rPr>
          <w:rStyle w:val="None"/>
          <w:rFonts w:ascii="Times New Roman" w:hAnsi="Times New Roman" w:cs="Times New Roman"/>
          <w:color w:val="auto"/>
          <w:sz w:val="24"/>
          <w:szCs w:val="24"/>
          <w:lang w:val="en-GB"/>
        </w:rPr>
      </w:pPr>
      <w:bookmarkStart w:id="1" w:name="_Ref467661991"/>
      <w:r w:rsidRPr="0066306E">
        <w:rPr>
          <w:rStyle w:val="None"/>
          <w:rFonts w:ascii="Times New Roman" w:hAnsi="Times New Roman" w:cs="Times New Roman"/>
          <w:color w:val="auto"/>
          <w:shd w:val="clear" w:color="auto" w:fill="FFFF00"/>
          <w:lang w:val="en-GB"/>
        </w:rPr>
        <w:t>Figure 1</w:t>
      </w:r>
      <w:bookmarkEnd w:id="1"/>
      <w:r w:rsidRPr="0066306E">
        <w:rPr>
          <w:rStyle w:val="None"/>
          <w:rFonts w:ascii="Times New Roman" w:hAnsi="Times New Roman" w:cs="Times New Roman"/>
          <w:color w:val="auto"/>
          <w:shd w:val="clear" w:color="auto" w:fill="FFFF00"/>
          <w:lang w:val="en-GB"/>
        </w:rPr>
        <w:t>: Map of Nigeria showing the two Local Government Areas in Calabar</w:t>
      </w:r>
    </w:p>
    <w:p w14:paraId="49C67A24" w14:textId="77777777" w:rsidR="007D21B1" w:rsidRPr="0066306E" w:rsidRDefault="007D21B1" w:rsidP="00D51565">
      <w:pPr>
        <w:spacing w:after="0" w:line="240" w:lineRule="auto"/>
        <w:jc w:val="both"/>
        <w:rPr>
          <w:rStyle w:val="Hyperlink0"/>
          <w:rFonts w:eastAsia="Calibri"/>
          <w:color w:val="auto"/>
        </w:rPr>
      </w:pPr>
      <w:r w:rsidRPr="0066306E">
        <w:rPr>
          <w:rStyle w:val="None"/>
          <w:rFonts w:ascii="Times New Roman" w:hAnsi="Times New Roman" w:cs="Times New Roman"/>
          <w:b/>
          <w:bCs/>
          <w:color w:val="auto"/>
          <w:sz w:val="24"/>
          <w:szCs w:val="24"/>
        </w:rPr>
        <w:t>Research Method</w:t>
      </w:r>
    </w:p>
    <w:p w14:paraId="5E488D18" w14:textId="10AEDB99" w:rsidR="00365002" w:rsidRPr="009129CC" w:rsidRDefault="007D21B1" w:rsidP="00365002">
      <w:pPr>
        <w:spacing w:after="0" w:line="240" w:lineRule="auto"/>
        <w:jc w:val="both"/>
        <w:rPr>
          <w:rFonts w:ascii="Times New Roman" w:eastAsia="Times New Roman" w:hAnsi="Times New Roman" w:cs="Times New Roman"/>
          <w:b/>
          <w:bCs/>
          <w:color w:val="auto"/>
          <w:sz w:val="24"/>
          <w:szCs w:val="24"/>
        </w:rPr>
      </w:pPr>
      <w:r w:rsidRPr="008736F0">
        <w:rPr>
          <w:rStyle w:val="Hyperlink0"/>
          <w:rFonts w:eastAsia="Calibri"/>
          <w:color w:val="auto"/>
        </w:rPr>
        <w:t xml:space="preserve">This paper </w:t>
      </w:r>
      <w:r w:rsidR="00365002" w:rsidRPr="008736F0">
        <w:rPr>
          <w:rStyle w:val="Hyperlink0"/>
          <w:rFonts w:eastAsia="Calibri"/>
          <w:color w:val="auto"/>
        </w:rPr>
        <w:t>draws on</w:t>
      </w:r>
      <w:r w:rsidR="009129CC">
        <w:rPr>
          <w:rStyle w:val="Hyperlink0"/>
          <w:rFonts w:eastAsia="Calibri"/>
          <w:color w:val="auto"/>
        </w:rPr>
        <w:t xml:space="preserve"> findings from a</w:t>
      </w:r>
      <w:r w:rsidR="00365002" w:rsidRPr="008736F0">
        <w:rPr>
          <w:rStyle w:val="Hyperlink0"/>
          <w:rFonts w:eastAsia="Calibri"/>
          <w:color w:val="auto"/>
        </w:rPr>
        <w:t xml:space="preserve"> </w:t>
      </w:r>
      <w:r w:rsidR="009129CC" w:rsidRPr="008736F0">
        <w:rPr>
          <w:rStyle w:val="Hyperlink0"/>
          <w:rFonts w:eastAsia="Calibri"/>
          <w:color w:val="auto"/>
        </w:rPr>
        <w:t xml:space="preserve">stakeholder workshop </w:t>
      </w:r>
      <w:r w:rsidR="009129CC">
        <w:rPr>
          <w:rStyle w:val="Hyperlink0"/>
          <w:rFonts w:eastAsia="Calibri"/>
          <w:color w:val="auto"/>
        </w:rPr>
        <w:t xml:space="preserve">held in Calabar </w:t>
      </w:r>
      <w:r w:rsidR="00710C4F">
        <w:rPr>
          <w:rStyle w:val="Hyperlink0"/>
          <w:rFonts w:eastAsia="Calibri"/>
          <w:color w:val="auto"/>
        </w:rPr>
        <w:t>(</w:t>
      </w:r>
      <w:r w:rsidR="00710C4F" w:rsidRPr="008736F0">
        <w:rPr>
          <w:rStyle w:val="Hyperlink0"/>
          <w:rFonts w:eastAsia="Calibri"/>
          <w:color w:val="auto"/>
        </w:rPr>
        <w:t>in June 2016</w:t>
      </w:r>
      <w:r w:rsidR="00710C4F">
        <w:rPr>
          <w:rStyle w:val="Hyperlink0"/>
          <w:rFonts w:eastAsia="Calibri"/>
          <w:color w:val="auto"/>
        </w:rPr>
        <w:t>)</w:t>
      </w:r>
      <w:r w:rsidR="00710C4F" w:rsidRPr="008736F0">
        <w:rPr>
          <w:rStyle w:val="Hyperlink0"/>
          <w:rFonts w:eastAsia="Calibri"/>
          <w:color w:val="auto"/>
        </w:rPr>
        <w:t xml:space="preserve">, </w:t>
      </w:r>
      <w:r w:rsidR="009129CC" w:rsidRPr="008736F0">
        <w:rPr>
          <w:rStyle w:val="Hyperlink0"/>
          <w:rFonts w:eastAsia="Calibri"/>
          <w:color w:val="auto"/>
        </w:rPr>
        <w:t xml:space="preserve">to identify specific factors that are fundamental to local governance and climate hazard adaptation </w:t>
      </w:r>
      <w:r w:rsidR="00134DC3">
        <w:rPr>
          <w:rStyle w:val="Hyperlink0"/>
          <w:rFonts w:eastAsia="Calibri"/>
          <w:color w:val="auto"/>
        </w:rPr>
        <w:t>in the city</w:t>
      </w:r>
      <w:r w:rsidR="009129CC" w:rsidRPr="008736F0">
        <w:rPr>
          <w:rStyle w:val="Hyperlink0"/>
          <w:rFonts w:eastAsia="Calibri"/>
          <w:color w:val="auto"/>
        </w:rPr>
        <w:t xml:space="preserve">. The aim </w:t>
      </w:r>
      <w:r w:rsidR="00134DC3">
        <w:rPr>
          <w:rStyle w:val="Hyperlink0"/>
          <w:rFonts w:eastAsia="Calibri"/>
          <w:color w:val="auto"/>
        </w:rPr>
        <w:t>was to understand and</w:t>
      </w:r>
      <w:r w:rsidR="009129CC" w:rsidRPr="008736F0">
        <w:rPr>
          <w:rStyle w:val="Hyperlink0"/>
          <w:rFonts w:eastAsia="Calibri"/>
          <w:color w:val="auto"/>
        </w:rPr>
        <w:t xml:space="preserve"> draw on a range of narratives and actions related to </w:t>
      </w:r>
      <w:r w:rsidR="00CB3669">
        <w:rPr>
          <w:rStyle w:val="Hyperlink0"/>
          <w:rFonts w:eastAsia="Calibri"/>
          <w:color w:val="auto"/>
        </w:rPr>
        <w:t xml:space="preserve">climate </w:t>
      </w:r>
      <w:r w:rsidR="009129CC" w:rsidRPr="008736F0">
        <w:rPr>
          <w:rStyle w:val="Hyperlink0"/>
          <w:rFonts w:eastAsia="Calibri"/>
          <w:color w:val="auto"/>
        </w:rPr>
        <w:t xml:space="preserve">adaptation </w:t>
      </w:r>
      <w:r w:rsidR="00CB3669">
        <w:rPr>
          <w:rStyle w:val="Hyperlink0"/>
          <w:rFonts w:eastAsia="Calibri"/>
          <w:color w:val="auto"/>
        </w:rPr>
        <w:t xml:space="preserve">with specific focus on flooding. </w:t>
      </w:r>
      <w:r w:rsidR="009129CC" w:rsidRPr="008736F0">
        <w:rPr>
          <w:rStyle w:val="Hyperlink0"/>
          <w:rFonts w:eastAsia="Calibri"/>
          <w:color w:val="auto"/>
        </w:rPr>
        <w:t xml:space="preserve">Participants were selected from relevant stakeholder groups representing government, academia, local community, NGO/CSO/CBO, and professional organisations. Participants held relevant positions within their organisations and were </w:t>
      </w:r>
      <w:r w:rsidR="009129CC">
        <w:rPr>
          <w:rStyle w:val="Hyperlink0"/>
          <w:rFonts w:eastAsia="Calibri"/>
          <w:color w:val="auto"/>
        </w:rPr>
        <w:t xml:space="preserve">well </w:t>
      </w:r>
      <w:r w:rsidR="009129CC" w:rsidRPr="008736F0">
        <w:rPr>
          <w:rStyle w:val="Hyperlink0"/>
          <w:rFonts w:eastAsia="Calibri"/>
          <w:color w:val="auto"/>
        </w:rPr>
        <w:t xml:space="preserve">placed to understand and discuss the wide range of issues surrounding urban </w:t>
      </w:r>
      <w:r w:rsidR="009129CC" w:rsidRPr="008736F0">
        <w:rPr>
          <w:rStyle w:val="Hyperlink0"/>
          <w:rFonts w:eastAsia="Calibri"/>
          <w:color w:val="auto"/>
        </w:rPr>
        <w:lastRenderedPageBreak/>
        <w:t xml:space="preserve">flood management in Calabar. The workshop consisted of presentations by invited speakers selected from relevant stakeholder organisations, a breakout session for participants to hold discussions on pre-formulated questions, and a </w:t>
      </w:r>
      <w:r w:rsidR="00EE4B22">
        <w:rPr>
          <w:rStyle w:val="Hyperlink0"/>
          <w:rFonts w:eastAsia="Calibri"/>
          <w:color w:val="auto"/>
        </w:rPr>
        <w:t xml:space="preserve">self-completed </w:t>
      </w:r>
      <w:r w:rsidR="009129CC" w:rsidRPr="008736F0">
        <w:rPr>
          <w:rStyle w:val="Hyperlink0"/>
          <w:rFonts w:eastAsia="Calibri"/>
          <w:color w:val="auto"/>
        </w:rPr>
        <w:t>opinion survey designed to elicit further data. Discussions and questions pertained to institutional arrangements for climate hazard (especially flooding) adaptation as well as the challenges and expectations for implementation. In total, there were sixty-two (62) participants at the workshop and forty-nine</w:t>
      </w:r>
      <w:r w:rsidR="009129CC">
        <w:rPr>
          <w:rStyle w:val="Hyperlink0"/>
          <w:rFonts w:eastAsia="Calibri"/>
          <w:color w:val="auto"/>
        </w:rPr>
        <w:t xml:space="preserve"> (49)</w:t>
      </w:r>
      <w:r w:rsidR="009129CC" w:rsidRPr="008736F0">
        <w:rPr>
          <w:rStyle w:val="Hyperlink0"/>
          <w:rFonts w:eastAsia="Calibri"/>
          <w:color w:val="auto"/>
        </w:rPr>
        <w:t xml:space="preserve"> workshop opinion surveys were returned: Academic (11), Non-Governmental Organisation (11), Business (2), Government (18), and 7 others who did not indicate their stakeholder affiliation.</w:t>
      </w:r>
      <w:r w:rsidR="00733A85">
        <w:rPr>
          <w:rStyle w:val="Hyperlink0"/>
          <w:rFonts w:eastAsia="Calibri"/>
          <w:color w:val="auto"/>
        </w:rPr>
        <w:t xml:space="preserve"> </w:t>
      </w:r>
      <w:r w:rsidR="009129CC" w:rsidRPr="008736F0">
        <w:rPr>
          <w:rStyle w:val="Hyperlink0"/>
          <w:rFonts w:eastAsia="Calibri"/>
          <w:color w:val="auto"/>
        </w:rPr>
        <w:t>Furthermore,</w:t>
      </w:r>
      <w:r w:rsidR="002437F7">
        <w:rPr>
          <w:rStyle w:val="Hyperlink0"/>
          <w:rFonts w:eastAsia="Calibri"/>
          <w:color w:val="auto"/>
        </w:rPr>
        <w:t xml:space="preserve"> the study </w:t>
      </w:r>
      <w:r w:rsidR="0072657A">
        <w:rPr>
          <w:rStyle w:val="Hyperlink0"/>
          <w:rFonts w:eastAsia="Calibri"/>
          <w:color w:val="auto"/>
        </w:rPr>
        <w:t>draws</w:t>
      </w:r>
      <w:r w:rsidR="002437F7">
        <w:rPr>
          <w:rStyle w:val="Hyperlink0"/>
          <w:rFonts w:eastAsia="Calibri"/>
          <w:color w:val="auto"/>
        </w:rPr>
        <w:t xml:space="preserve"> </w:t>
      </w:r>
      <w:r w:rsidR="005663F7">
        <w:rPr>
          <w:rStyle w:val="Hyperlink0"/>
          <w:rFonts w:eastAsia="Calibri"/>
          <w:color w:val="auto"/>
        </w:rPr>
        <w:t>on d</w:t>
      </w:r>
      <w:r w:rsidR="00365002" w:rsidRPr="008736F0">
        <w:rPr>
          <w:rStyle w:val="Hyperlink0"/>
          <w:rFonts w:eastAsia="Calibri"/>
          <w:color w:val="auto"/>
        </w:rPr>
        <w:t xml:space="preserve">ocumentary evidence </w:t>
      </w:r>
      <w:r w:rsidR="00694B7C" w:rsidRPr="008736F0">
        <w:rPr>
          <w:rStyle w:val="Hyperlink0"/>
          <w:rFonts w:eastAsia="Calibri"/>
          <w:color w:val="auto"/>
        </w:rPr>
        <w:t xml:space="preserve">which allows the </w:t>
      </w:r>
      <w:r w:rsidR="00365002" w:rsidRPr="008736F0">
        <w:rPr>
          <w:rStyle w:val="Hyperlink0"/>
          <w:rFonts w:eastAsia="Calibri"/>
          <w:color w:val="auto"/>
        </w:rPr>
        <w:t>assess</w:t>
      </w:r>
      <w:r w:rsidR="00694B7C" w:rsidRPr="008736F0">
        <w:rPr>
          <w:rStyle w:val="Hyperlink0"/>
          <w:rFonts w:eastAsia="Calibri"/>
          <w:color w:val="auto"/>
        </w:rPr>
        <w:t>ment of</w:t>
      </w:r>
      <w:r w:rsidR="00365002" w:rsidRPr="008736F0">
        <w:rPr>
          <w:rStyle w:val="Hyperlink0"/>
          <w:rFonts w:eastAsia="Calibri"/>
          <w:color w:val="auto"/>
        </w:rPr>
        <w:t xml:space="preserve"> the ways</w:t>
      </w:r>
      <w:r w:rsidRPr="008736F0">
        <w:rPr>
          <w:rStyle w:val="Hyperlink0"/>
          <w:rFonts w:eastAsia="Calibri"/>
          <w:color w:val="auto"/>
        </w:rPr>
        <w:t xml:space="preserve"> in which adaptation to climate hazard (mainly flooding) is framed</w:t>
      </w:r>
      <w:r w:rsidR="00A9569A">
        <w:rPr>
          <w:rStyle w:val="Hyperlink0"/>
          <w:rFonts w:eastAsia="Calibri"/>
          <w:color w:val="auto"/>
        </w:rPr>
        <w:t xml:space="preserve"> in practice, </w:t>
      </w:r>
      <w:r w:rsidRPr="008736F0">
        <w:rPr>
          <w:rStyle w:val="Hyperlink0"/>
          <w:rFonts w:eastAsia="Calibri"/>
          <w:color w:val="auto"/>
        </w:rPr>
        <w:t xml:space="preserve">within policy documents and discourses. </w:t>
      </w:r>
      <w:r w:rsidR="00365002" w:rsidRPr="008736F0">
        <w:rPr>
          <w:rStyle w:val="Hyperlink0"/>
          <w:rFonts w:eastAsia="Calibri"/>
          <w:color w:val="auto"/>
        </w:rPr>
        <w:t>Data was collected from current literature (including grey sources) on flooding in Calabar. Literature from a wide range of sources, including state and local government bodies and media organisations, was drawn upon. These sources were collected using internet search engines. A structured search using Boolean searching was conducted using a wide range of terms. These related to the geography of interest (</w:t>
      </w:r>
      <w:r w:rsidR="009D19D2">
        <w:rPr>
          <w:rStyle w:val="Hyperlink0"/>
          <w:rFonts w:eastAsia="Calibri"/>
          <w:color w:val="auto"/>
        </w:rPr>
        <w:t xml:space="preserve">i.e. </w:t>
      </w:r>
      <w:r w:rsidR="00365002" w:rsidRPr="008736F0">
        <w:rPr>
          <w:rStyle w:val="Hyperlink0"/>
          <w:rFonts w:eastAsia="Calibri"/>
          <w:color w:val="auto"/>
        </w:rPr>
        <w:t xml:space="preserve">Calabar) and climate change impacts (e.g. flood, flooding etc.). Sources were investigated, and information collated, with reference to narratives, activities, and actions of relevant stakeholders during flood events in Calabar. </w:t>
      </w:r>
    </w:p>
    <w:p w14:paraId="2059BFA4" w14:textId="662848B7" w:rsidR="00365002" w:rsidRDefault="00365002" w:rsidP="00D51565">
      <w:pPr>
        <w:spacing w:after="0" w:line="240" w:lineRule="auto"/>
        <w:jc w:val="both"/>
        <w:rPr>
          <w:rStyle w:val="Hyperlink0"/>
          <w:rFonts w:eastAsia="Calibri"/>
          <w:color w:val="auto"/>
        </w:rPr>
      </w:pPr>
    </w:p>
    <w:p w14:paraId="1643723E" w14:textId="707AAD32" w:rsidR="00EB5B35" w:rsidRPr="008736F0" w:rsidRDefault="00EB5B35" w:rsidP="00731E2B">
      <w:pPr>
        <w:spacing w:after="0" w:line="240" w:lineRule="auto"/>
        <w:jc w:val="both"/>
        <w:rPr>
          <w:rStyle w:val="Hyperlink0"/>
          <w:rFonts w:eastAsia="Calibri"/>
          <w:color w:val="auto"/>
        </w:rPr>
      </w:pPr>
      <w:r>
        <w:rPr>
          <w:rStyle w:val="Hyperlink0"/>
          <w:rFonts w:eastAsia="Calibri"/>
          <w:color w:val="auto"/>
        </w:rPr>
        <w:t xml:space="preserve">The qualitative </w:t>
      </w:r>
      <w:r w:rsidR="00731E2B">
        <w:rPr>
          <w:rStyle w:val="Hyperlink0"/>
          <w:rFonts w:eastAsia="Calibri"/>
          <w:color w:val="auto"/>
        </w:rPr>
        <w:t xml:space="preserve">textual </w:t>
      </w:r>
      <w:r>
        <w:rPr>
          <w:rStyle w:val="Hyperlink0"/>
          <w:rFonts w:eastAsia="Calibri"/>
          <w:color w:val="auto"/>
        </w:rPr>
        <w:t xml:space="preserve">data collected through </w:t>
      </w:r>
      <w:r w:rsidRPr="00EB5B35">
        <w:rPr>
          <w:rStyle w:val="Hyperlink0"/>
          <w:rFonts w:eastAsia="Calibri"/>
          <w:color w:val="auto"/>
        </w:rPr>
        <w:t>workshop discussion</w:t>
      </w:r>
      <w:r w:rsidR="00731E2B">
        <w:rPr>
          <w:rStyle w:val="Hyperlink0"/>
          <w:rFonts w:eastAsia="Calibri"/>
          <w:color w:val="auto"/>
        </w:rPr>
        <w:t xml:space="preserve"> notes</w:t>
      </w:r>
      <w:r w:rsidRPr="00EB5B35">
        <w:rPr>
          <w:rStyle w:val="Hyperlink0"/>
          <w:rFonts w:eastAsia="Calibri"/>
          <w:color w:val="auto"/>
        </w:rPr>
        <w:t xml:space="preserve">, </w:t>
      </w:r>
      <w:r w:rsidR="00731E2B">
        <w:rPr>
          <w:rStyle w:val="Hyperlink0"/>
          <w:rFonts w:eastAsia="Calibri"/>
          <w:color w:val="auto"/>
        </w:rPr>
        <w:t>open ended responses to the</w:t>
      </w:r>
      <w:r w:rsidRPr="00EB5B35">
        <w:rPr>
          <w:rStyle w:val="Hyperlink0"/>
          <w:rFonts w:eastAsia="Calibri"/>
          <w:color w:val="auto"/>
        </w:rPr>
        <w:t xml:space="preserve"> opinion survey</w:t>
      </w:r>
      <w:r>
        <w:rPr>
          <w:rStyle w:val="Hyperlink0"/>
          <w:rFonts w:eastAsia="Calibri"/>
          <w:color w:val="auto"/>
        </w:rPr>
        <w:t xml:space="preserve"> and literature search were collated </w:t>
      </w:r>
      <w:r w:rsidRPr="00EB5B35">
        <w:rPr>
          <w:rStyle w:val="Hyperlink0"/>
          <w:rFonts w:eastAsia="Calibri"/>
          <w:color w:val="auto"/>
        </w:rPr>
        <w:t xml:space="preserve">under themes and analysed through traditional text analysis (TTA) </w:t>
      </w:r>
      <w:r w:rsidR="00731E2B">
        <w:rPr>
          <w:rStyle w:val="Hyperlink0"/>
          <w:rFonts w:eastAsia="Calibri"/>
          <w:color w:val="auto"/>
        </w:rPr>
        <w:fldChar w:fldCharType="begin"/>
      </w:r>
      <w:r w:rsidR="00731E2B">
        <w:rPr>
          <w:rStyle w:val="Hyperlink0"/>
          <w:rFonts w:eastAsia="Calibri"/>
          <w:color w:val="auto"/>
        </w:rPr>
        <w:instrText xml:space="preserve"> ADDIN EN.CITE &lt;EndNote&gt;&lt;Cite&gt;&lt;Author&gt;Bright&lt;/Author&gt;&lt;Year&gt;2007&lt;/Year&gt;&lt;RecNum&gt;148&lt;/RecNum&gt;&lt;DisplayText&gt;(Bright and O’Connor, 2007)&lt;/DisplayText&gt;&lt;record&gt;&lt;rec-number&gt;148&lt;/rec-number&gt;&lt;foreign-keys&gt;&lt;key app="EN" db-id="fatpzxsz1sps53e90rpv0wps202wpz5rttax" timestamp="0"&gt;148&lt;/key&gt;&lt;/foreign-keys&gt;&lt;ref-type name="Journal Article"&gt;17&lt;/ref-type&gt;&lt;contributors&gt;&lt;authors&gt;&lt;author&gt;Bright, Melissa A.&lt;/author&gt;&lt;author&gt;O’Connor, Dawn&lt;/author&gt;&lt;/authors&gt;&lt;/contributors&gt;&lt;titles&gt;&lt;title&gt;Qualitative data analysis: comparison between traditional and computerized text analysis&lt;/title&gt;&lt;/titles&gt;&lt;dates&gt;&lt;year&gt;2007&lt;/year&gt;&lt;/dates&gt;&lt;urls&gt;&lt;/urls&gt;&lt;/record&gt;&lt;/Cite&gt;&lt;/EndNote&gt;</w:instrText>
      </w:r>
      <w:r w:rsidR="00731E2B">
        <w:rPr>
          <w:rStyle w:val="Hyperlink0"/>
          <w:rFonts w:eastAsia="Calibri"/>
          <w:color w:val="auto"/>
        </w:rPr>
        <w:fldChar w:fldCharType="separate"/>
      </w:r>
      <w:r w:rsidR="00731E2B">
        <w:rPr>
          <w:rStyle w:val="Hyperlink0"/>
          <w:rFonts w:eastAsia="Calibri"/>
          <w:noProof/>
          <w:color w:val="auto"/>
        </w:rPr>
        <w:t>(</w:t>
      </w:r>
      <w:hyperlink w:anchor="_ENREF_13" w:tooltip="Bright, 2007 #148" w:history="1">
        <w:r w:rsidR="00236708">
          <w:rPr>
            <w:rStyle w:val="Hyperlink0"/>
            <w:rFonts w:eastAsia="Calibri"/>
            <w:noProof/>
            <w:color w:val="auto"/>
          </w:rPr>
          <w:t>Bright and O’Connor, 2007</w:t>
        </w:r>
      </w:hyperlink>
      <w:r w:rsidR="00731E2B">
        <w:rPr>
          <w:rStyle w:val="Hyperlink0"/>
          <w:rFonts w:eastAsia="Calibri"/>
          <w:noProof/>
          <w:color w:val="auto"/>
        </w:rPr>
        <w:t>)</w:t>
      </w:r>
      <w:r w:rsidR="00731E2B">
        <w:rPr>
          <w:rStyle w:val="Hyperlink0"/>
          <w:rFonts w:eastAsia="Calibri"/>
          <w:color w:val="auto"/>
        </w:rPr>
        <w:fldChar w:fldCharType="end"/>
      </w:r>
      <w:r w:rsidRPr="00EB5B35">
        <w:rPr>
          <w:rStyle w:val="Hyperlink0"/>
          <w:rFonts w:eastAsia="Calibri"/>
          <w:color w:val="auto"/>
        </w:rPr>
        <w:t>.</w:t>
      </w:r>
      <w:r w:rsidR="00731E2B">
        <w:rPr>
          <w:rStyle w:val="Hyperlink0"/>
          <w:rFonts w:eastAsia="Calibri"/>
          <w:color w:val="auto"/>
        </w:rPr>
        <w:t xml:space="preserve"> </w:t>
      </w:r>
      <w:r w:rsidRPr="00EB5B35">
        <w:rPr>
          <w:rStyle w:val="Hyperlink0"/>
          <w:rFonts w:eastAsia="Calibri"/>
          <w:color w:val="auto"/>
        </w:rPr>
        <w:t>Full ethics approval was sought and granted for this study (UWE FREC/FET.16.08.001).</w:t>
      </w:r>
    </w:p>
    <w:p w14:paraId="70256886" w14:textId="77777777" w:rsidR="007D21B1" w:rsidRPr="008736F0" w:rsidRDefault="007D21B1" w:rsidP="00D51565">
      <w:pPr>
        <w:spacing w:after="0" w:line="240" w:lineRule="auto"/>
        <w:jc w:val="both"/>
        <w:rPr>
          <w:rStyle w:val="Hyperlink0"/>
          <w:rFonts w:eastAsia="Calibri"/>
          <w:color w:val="auto"/>
        </w:rPr>
      </w:pPr>
      <w:r w:rsidRPr="008736F0">
        <w:rPr>
          <w:rStyle w:val="None"/>
          <w:rFonts w:ascii="Times New Roman" w:hAnsi="Times New Roman" w:cs="Times New Roman"/>
          <w:b/>
          <w:bCs/>
          <w:color w:val="auto"/>
          <w:sz w:val="24"/>
          <w:szCs w:val="24"/>
        </w:rPr>
        <w:t xml:space="preserve">Results </w:t>
      </w:r>
    </w:p>
    <w:p w14:paraId="7C069E76" w14:textId="24BE433B" w:rsidR="00116577" w:rsidRDefault="008F2542" w:rsidP="00D51565">
      <w:pPr>
        <w:spacing w:after="0" w:line="240" w:lineRule="auto"/>
        <w:jc w:val="both"/>
        <w:rPr>
          <w:rStyle w:val="Hyperlink0"/>
          <w:rFonts w:eastAsia="Calibri"/>
          <w:color w:val="auto"/>
        </w:rPr>
      </w:pPr>
      <w:r>
        <w:rPr>
          <w:rFonts w:ascii="Times New Roman" w:eastAsia="Times New Roman" w:hAnsi="Times New Roman" w:cs="Times New Roman"/>
          <w:color w:val="auto"/>
          <w:sz w:val="24"/>
          <w:szCs w:val="24"/>
        </w:rPr>
        <w:t xml:space="preserve">Participants </w:t>
      </w:r>
      <w:r w:rsidRPr="009D61E8">
        <w:rPr>
          <w:rFonts w:ascii="Times New Roman" w:eastAsia="Times New Roman" w:hAnsi="Times New Roman" w:cs="Times New Roman"/>
          <w:color w:val="auto"/>
          <w:sz w:val="24"/>
          <w:szCs w:val="24"/>
        </w:rPr>
        <w:t xml:space="preserve">widely </w:t>
      </w:r>
      <w:r>
        <w:rPr>
          <w:rFonts w:ascii="Times New Roman" w:eastAsia="Times New Roman" w:hAnsi="Times New Roman" w:cs="Times New Roman"/>
          <w:color w:val="auto"/>
          <w:sz w:val="24"/>
          <w:szCs w:val="24"/>
        </w:rPr>
        <w:t>recognise</w:t>
      </w:r>
      <w:r w:rsidRPr="009D61E8">
        <w:rPr>
          <w:rFonts w:ascii="Times New Roman" w:eastAsia="Times New Roman" w:hAnsi="Times New Roman" w:cs="Times New Roman"/>
          <w:color w:val="auto"/>
          <w:sz w:val="24"/>
          <w:szCs w:val="24"/>
        </w:rPr>
        <w:t xml:space="preserve"> that climate change is happening</w:t>
      </w:r>
      <w:r>
        <w:rPr>
          <w:rFonts w:ascii="Times New Roman" w:eastAsia="Times New Roman" w:hAnsi="Times New Roman" w:cs="Times New Roman"/>
          <w:color w:val="auto"/>
          <w:sz w:val="24"/>
          <w:szCs w:val="24"/>
        </w:rPr>
        <w:t xml:space="preserve"> and</w:t>
      </w:r>
      <w:r w:rsidRPr="009D61E8">
        <w:rPr>
          <w:rFonts w:ascii="Times New Roman" w:eastAsia="Times New Roman" w:hAnsi="Times New Roman" w:cs="Times New Roman"/>
          <w:color w:val="auto"/>
          <w:sz w:val="24"/>
          <w:szCs w:val="24"/>
        </w:rPr>
        <w:t xml:space="preserve"> </w:t>
      </w:r>
      <w:r w:rsidR="00EE4B22">
        <w:rPr>
          <w:rFonts w:ascii="Times New Roman" w:eastAsia="Times New Roman" w:hAnsi="Times New Roman" w:cs="Times New Roman"/>
          <w:color w:val="auto"/>
          <w:sz w:val="24"/>
          <w:szCs w:val="24"/>
        </w:rPr>
        <w:t xml:space="preserve">that it is </w:t>
      </w:r>
      <w:r>
        <w:rPr>
          <w:rFonts w:ascii="Times New Roman" w:eastAsia="Times New Roman" w:hAnsi="Times New Roman" w:cs="Times New Roman"/>
          <w:color w:val="auto"/>
          <w:sz w:val="24"/>
          <w:szCs w:val="24"/>
        </w:rPr>
        <w:t>manifest</w:t>
      </w:r>
      <w:r w:rsidR="00EE4B22">
        <w:rPr>
          <w:rFonts w:ascii="Times New Roman" w:eastAsia="Times New Roman" w:hAnsi="Times New Roman" w:cs="Times New Roman"/>
          <w:color w:val="auto"/>
          <w:sz w:val="24"/>
          <w:szCs w:val="24"/>
        </w:rPr>
        <w:t>ed</w:t>
      </w:r>
      <w:r>
        <w:rPr>
          <w:rFonts w:ascii="Times New Roman" w:eastAsia="Times New Roman" w:hAnsi="Times New Roman" w:cs="Times New Roman"/>
          <w:color w:val="auto"/>
          <w:sz w:val="24"/>
          <w:szCs w:val="24"/>
        </w:rPr>
        <w:t xml:space="preserve"> in </w:t>
      </w:r>
      <w:r w:rsidRPr="009D61E8">
        <w:rPr>
          <w:rFonts w:ascii="Times New Roman" w:eastAsia="Times New Roman" w:hAnsi="Times New Roman" w:cs="Times New Roman"/>
          <w:color w:val="auto"/>
          <w:sz w:val="24"/>
          <w:szCs w:val="24"/>
        </w:rPr>
        <w:t>an increasing likelihood of extreme weather, evidenced by the increasing frequency</w:t>
      </w:r>
      <w:r w:rsidR="00EB0839">
        <w:rPr>
          <w:rFonts w:ascii="Times New Roman" w:eastAsia="Times New Roman" w:hAnsi="Times New Roman" w:cs="Times New Roman"/>
          <w:color w:val="auto"/>
          <w:sz w:val="24"/>
          <w:szCs w:val="24"/>
        </w:rPr>
        <w:t xml:space="preserve"> and </w:t>
      </w:r>
      <w:r w:rsidRPr="009D61E8">
        <w:rPr>
          <w:rFonts w:ascii="Times New Roman" w:eastAsia="Times New Roman" w:hAnsi="Times New Roman" w:cs="Times New Roman"/>
          <w:color w:val="auto"/>
          <w:sz w:val="24"/>
          <w:szCs w:val="24"/>
        </w:rPr>
        <w:t>occurrence</w:t>
      </w:r>
      <w:r w:rsidR="00EB0839">
        <w:rPr>
          <w:rFonts w:ascii="Times New Roman" w:eastAsia="Times New Roman" w:hAnsi="Times New Roman" w:cs="Times New Roman"/>
          <w:color w:val="auto"/>
          <w:sz w:val="24"/>
          <w:szCs w:val="24"/>
        </w:rPr>
        <w:t xml:space="preserve"> of</w:t>
      </w:r>
      <w:r w:rsidRPr="009D61E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flooding, </w:t>
      </w:r>
      <w:r w:rsidRPr="009D61E8">
        <w:rPr>
          <w:rFonts w:ascii="Times New Roman" w:eastAsia="Times New Roman" w:hAnsi="Times New Roman" w:cs="Times New Roman"/>
          <w:color w:val="auto"/>
          <w:sz w:val="24"/>
          <w:szCs w:val="24"/>
        </w:rPr>
        <w:t>heat waves</w:t>
      </w:r>
      <w:r>
        <w:rPr>
          <w:rFonts w:ascii="Times New Roman" w:eastAsia="Times New Roman" w:hAnsi="Times New Roman" w:cs="Times New Roman"/>
          <w:color w:val="auto"/>
          <w:sz w:val="24"/>
          <w:szCs w:val="24"/>
        </w:rPr>
        <w:t xml:space="preserve"> and windstorms. </w:t>
      </w:r>
      <w:r w:rsidR="00BB64ED">
        <w:rPr>
          <w:rFonts w:ascii="Times New Roman" w:eastAsia="Times New Roman" w:hAnsi="Times New Roman" w:cs="Times New Roman"/>
          <w:color w:val="auto"/>
          <w:sz w:val="24"/>
          <w:szCs w:val="24"/>
        </w:rPr>
        <w:t xml:space="preserve">Participants particularly pointed at recurring annual flooding since the </w:t>
      </w:r>
      <w:r w:rsidR="001A47B4" w:rsidRPr="001A47B4">
        <w:rPr>
          <w:rFonts w:ascii="Times New Roman" w:eastAsia="Times New Roman" w:hAnsi="Times New Roman" w:cs="Times New Roman"/>
          <w:color w:val="auto"/>
          <w:sz w:val="24"/>
          <w:szCs w:val="24"/>
        </w:rPr>
        <w:t>2012</w:t>
      </w:r>
      <w:r w:rsidR="00BB64ED">
        <w:rPr>
          <w:rFonts w:ascii="Times New Roman" w:eastAsia="Times New Roman" w:hAnsi="Times New Roman" w:cs="Times New Roman"/>
          <w:color w:val="auto"/>
          <w:sz w:val="24"/>
          <w:szCs w:val="24"/>
        </w:rPr>
        <w:t xml:space="preserve"> inciden</w:t>
      </w:r>
      <w:r w:rsidR="00792CBC">
        <w:rPr>
          <w:rFonts w:ascii="Times New Roman" w:eastAsia="Times New Roman" w:hAnsi="Times New Roman" w:cs="Times New Roman"/>
          <w:color w:val="auto"/>
          <w:sz w:val="24"/>
          <w:szCs w:val="24"/>
        </w:rPr>
        <w:t>t</w:t>
      </w:r>
      <w:r w:rsidR="00D43A40">
        <w:rPr>
          <w:rFonts w:ascii="Times New Roman" w:eastAsia="Times New Roman" w:hAnsi="Times New Roman" w:cs="Times New Roman"/>
          <w:color w:val="auto"/>
          <w:sz w:val="24"/>
          <w:szCs w:val="24"/>
        </w:rPr>
        <w:t xml:space="preserve"> </w:t>
      </w:r>
      <w:r w:rsidR="00792CBC">
        <w:rPr>
          <w:rFonts w:ascii="Times New Roman" w:eastAsia="Times New Roman" w:hAnsi="Times New Roman" w:cs="Times New Roman"/>
          <w:color w:val="auto"/>
          <w:sz w:val="24"/>
          <w:szCs w:val="24"/>
        </w:rPr>
        <w:t>that</w:t>
      </w:r>
      <w:r w:rsidR="00D43A40">
        <w:rPr>
          <w:rFonts w:ascii="Times New Roman" w:eastAsia="Times New Roman" w:hAnsi="Times New Roman" w:cs="Times New Roman"/>
          <w:color w:val="auto"/>
          <w:sz w:val="24"/>
          <w:szCs w:val="24"/>
        </w:rPr>
        <w:t xml:space="preserve"> ravaged the entire nation</w:t>
      </w:r>
      <w:r w:rsidR="00DA3BD5">
        <w:rPr>
          <w:rFonts w:ascii="Times New Roman" w:eastAsia="Times New Roman" w:hAnsi="Times New Roman" w:cs="Times New Roman"/>
          <w:color w:val="auto"/>
          <w:sz w:val="24"/>
          <w:szCs w:val="24"/>
        </w:rPr>
        <w:t xml:space="preserve"> (see </w:t>
      </w:r>
      <w:hyperlink w:anchor="_ENREF_67" w:tooltip="Urama, 2019 #4787" w:history="1">
        <w:r w:rsidR="00236708">
          <w:rPr>
            <w:rFonts w:ascii="Times New Roman" w:eastAsia="Times New Roman" w:hAnsi="Times New Roman" w:cs="Times New Roman"/>
            <w:color w:val="auto"/>
            <w:sz w:val="24"/>
            <w:szCs w:val="24"/>
          </w:rPr>
          <w:fldChar w:fldCharType="begin"/>
        </w:r>
        <w:r w:rsidR="00236708">
          <w:rPr>
            <w:rFonts w:ascii="Times New Roman" w:eastAsia="Times New Roman" w:hAnsi="Times New Roman" w:cs="Times New Roman"/>
            <w:color w:val="auto"/>
            <w:sz w:val="24"/>
            <w:szCs w:val="24"/>
          </w:rPr>
          <w:instrText xml:space="preserve"> ADDIN EN.CITE &lt;EndNote&gt;&lt;Cite AuthorYear="1"&gt;&lt;Author&gt;Urama&lt;/Author&gt;&lt;Year&gt;2019&lt;/Year&gt;&lt;RecNum&gt;4787&lt;/RecNum&gt;&lt;DisplayText&gt;Urama et al. (2019)&lt;/DisplayText&gt;&lt;record&gt;&lt;rec-number&gt;4787&lt;/rec-number&gt;&lt;foreign-keys&gt;&lt;key app="EN" db-id="fatpzxsz1sps53e90rpv0wps202wpz5rttax" timestamp="1566394583"&gt;4787&lt;/key&gt;&lt;/foreign-keys&gt;&lt;ref-type name="Journal Article"&gt;17&lt;/ref-type&gt;&lt;contributors&gt;&lt;authors&gt;&lt;author&gt;Urama, Nathaniel E&lt;/author&gt;&lt;author&gt;Eboh, Eric C&lt;/author&gt;&lt;author&gt;Onyekuru, Anthony&lt;/author&gt;&lt;/authors&gt;&lt;/contributors&gt;&lt;titles&gt;&lt;title&gt;Impact of extreme climate events on poverty in Nigeria: a case of the 2012 flood&lt;/title&gt;&lt;secondary-title&gt;Climate and Development&lt;/secondary-title&gt;&lt;/titles&gt;&lt;periodical&gt;&lt;full-title&gt;Climate and Development&lt;/full-title&gt;&lt;/periodical&gt;&lt;pages&gt;27-34&lt;/pages&gt;&lt;volume&gt;11&lt;/volume&gt;&lt;number&gt;1&lt;/number&gt;&lt;dates&gt;&lt;year&gt;2019&lt;/year&gt;&lt;/dates&gt;&lt;isbn&gt;1756-5529&lt;/isbn&gt;&lt;urls&gt;&lt;/urls&gt;&lt;/record&gt;&lt;/Cite&gt;&lt;/EndNote&gt;</w:instrText>
        </w:r>
        <w:r w:rsidR="00236708">
          <w:rPr>
            <w:rFonts w:ascii="Times New Roman" w:eastAsia="Times New Roman" w:hAnsi="Times New Roman" w:cs="Times New Roman"/>
            <w:color w:val="auto"/>
            <w:sz w:val="24"/>
            <w:szCs w:val="24"/>
          </w:rPr>
          <w:fldChar w:fldCharType="separate"/>
        </w:r>
        <w:r w:rsidR="00236708">
          <w:rPr>
            <w:rFonts w:ascii="Times New Roman" w:eastAsia="Times New Roman" w:hAnsi="Times New Roman" w:cs="Times New Roman"/>
            <w:noProof/>
            <w:color w:val="auto"/>
            <w:sz w:val="24"/>
            <w:szCs w:val="24"/>
          </w:rPr>
          <w:t>Urama et al. (2019)</w:t>
        </w:r>
        <w:r w:rsidR="00236708">
          <w:rPr>
            <w:rFonts w:ascii="Times New Roman" w:eastAsia="Times New Roman" w:hAnsi="Times New Roman" w:cs="Times New Roman"/>
            <w:color w:val="auto"/>
            <w:sz w:val="24"/>
            <w:szCs w:val="24"/>
          </w:rPr>
          <w:fldChar w:fldCharType="end"/>
        </w:r>
      </w:hyperlink>
      <w:r w:rsidR="00D43A40">
        <w:rPr>
          <w:rFonts w:ascii="Times New Roman" w:eastAsia="Times New Roman" w:hAnsi="Times New Roman" w:cs="Times New Roman"/>
          <w:color w:val="auto"/>
          <w:sz w:val="24"/>
          <w:szCs w:val="24"/>
        </w:rPr>
        <w:t>)</w:t>
      </w:r>
      <w:r w:rsidR="00BB64ED">
        <w:rPr>
          <w:rFonts w:ascii="Times New Roman" w:eastAsia="Times New Roman" w:hAnsi="Times New Roman" w:cs="Times New Roman"/>
          <w:color w:val="auto"/>
          <w:sz w:val="24"/>
          <w:szCs w:val="24"/>
        </w:rPr>
        <w:t xml:space="preserve">. </w:t>
      </w:r>
      <w:r w:rsidR="007D21B1" w:rsidRPr="008736F0">
        <w:rPr>
          <w:rStyle w:val="Hyperlink0"/>
          <w:rFonts w:eastAsia="Calibri"/>
          <w:color w:val="auto"/>
        </w:rPr>
        <w:t xml:space="preserve">Overall, </w:t>
      </w:r>
      <w:r w:rsidR="00C11527" w:rsidRPr="008736F0">
        <w:rPr>
          <w:rStyle w:val="Hyperlink0"/>
          <w:rFonts w:eastAsia="Calibri"/>
          <w:color w:val="auto"/>
        </w:rPr>
        <w:t>research participants</w:t>
      </w:r>
      <w:r w:rsidR="00A8057C" w:rsidRPr="008736F0">
        <w:rPr>
          <w:rStyle w:val="Hyperlink0"/>
          <w:rFonts w:eastAsia="Calibri"/>
          <w:color w:val="auto"/>
        </w:rPr>
        <w:t xml:space="preserve"> </w:t>
      </w:r>
      <w:r w:rsidR="007D21B1" w:rsidRPr="008736F0">
        <w:rPr>
          <w:rStyle w:val="Hyperlink0"/>
          <w:rFonts w:eastAsia="Calibri"/>
          <w:color w:val="auto"/>
        </w:rPr>
        <w:t>regarded</w:t>
      </w:r>
      <w:r w:rsidR="00A8057C" w:rsidRPr="008736F0">
        <w:rPr>
          <w:rStyle w:val="Hyperlink0"/>
          <w:rFonts w:eastAsia="Calibri"/>
          <w:color w:val="auto"/>
        </w:rPr>
        <w:t xml:space="preserve"> flooding</w:t>
      </w:r>
      <w:r w:rsidR="007D21B1" w:rsidRPr="008736F0">
        <w:rPr>
          <w:rStyle w:val="Hyperlink0"/>
          <w:rFonts w:eastAsia="Calibri"/>
          <w:color w:val="auto"/>
        </w:rPr>
        <w:t xml:space="preserve"> as being the major </w:t>
      </w:r>
      <w:r w:rsidR="00665C27" w:rsidRPr="008736F0">
        <w:rPr>
          <w:rStyle w:val="Hyperlink0"/>
          <w:rFonts w:eastAsia="Calibri"/>
          <w:color w:val="auto"/>
        </w:rPr>
        <w:t>climat</w:t>
      </w:r>
      <w:r w:rsidR="00792CBC">
        <w:rPr>
          <w:rStyle w:val="Hyperlink0"/>
          <w:rFonts w:eastAsia="Calibri"/>
          <w:color w:val="auto"/>
        </w:rPr>
        <w:t>e</w:t>
      </w:r>
      <w:r w:rsidR="00665C27" w:rsidRPr="008736F0">
        <w:rPr>
          <w:rStyle w:val="Hyperlink0"/>
          <w:rFonts w:eastAsia="Calibri"/>
          <w:color w:val="auto"/>
        </w:rPr>
        <w:t xml:space="preserve"> </w:t>
      </w:r>
      <w:r w:rsidR="007D21B1" w:rsidRPr="008736F0">
        <w:rPr>
          <w:rStyle w:val="Hyperlink0"/>
          <w:rFonts w:eastAsia="Calibri"/>
          <w:color w:val="auto"/>
        </w:rPr>
        <w:t xml:space="preserve">hazard confronting </w:t>
      </w:r>
      <w:r w:rsidR="00A8057C" w:rsidRPr="008736F0">
        <w:rPr>
          <w:rStyle w:val="Hyperlink0"/>
          <w:rFonts w:eastAsia="Calibri"/>
          <w:color w:val="auto"/>
        </w:rPr>
        <w:t>Calabar</w:t>
      </w:r>
      <w:r w:rsidR="007D21B1" w:rsidRPr="008736F0">
        <w:rPr>
          <w:rStyle w:val="Hyperlink0"/>
          <w:rFonts w:eastAsia="Calibri"/>
          <w:color w:val="auto"/>
        </w:rPr>
        <w:t>.</w:t>
      </w:r>
      <w:r w:rsidR="001E0377" w:rsidRPr="008736F0">
        <w:rPr>
          <w:rStyle w:val="Hyperlink0"/>
          <w:rFonts w:eastAsia="Calibri"/>
          <w:color w:val="auto"/>
        </w:rPr>
        <w:t xml:space="preserve"> </w:t>
      </w:r>
      <w:r w:rsidR="007D21B1" w:rsidRPr="008736F0">
        <w:rPr>
          <w:rStyle w:val="Hyperlink0"/>
          <w:rFonts w:eastAsia="Calibri"/>
          <w:color w:val="auto"/>
        </w:rPr>
        <w:t>As such, most of the</w:t>
      </w:r>
      <w:r w:rsidR="00C11527" w:rsidRPr="008736F0">
        <w:rPr>
          <w:rStyle w:val="Hyperlink0"/>
          <w:rFonts w:eastAsia="Calibri"/>
          <w:color w:val="auto"/>
        </w:rPr>
        <w:t xml:space="preserve"> subsequent</w:t>
      </w:r>
      <w:r w:rsidR="007D21B1" w:rsidRPr="008736F0">
        <w:rPr>
          <w:rStyle w:val="Hyperlink0"/>
          <w:rFonts w:eastAsia="Calibri"/>
          <w:color w:val="auto"/>
        </w:rPr>
        <w:t xml:space="preserve"> discussions</w:t>
      </w:r>
      <w:r w:rsidR="00D0571B" w:rsidRPr="008736F0">
        <w:rPr>
          <w:rStyle w:val="Hyperlink0"/>
          <w:rFonts w:eastAsia="Calibri"/>
          <w:color w:val="auto"/>
        </w:rPr>
        <w:t xml:space="preserve"> </w:t>
      </w:r>
      <w:r w:rsidR="007D21B1" w:rsidRPr="008736F0">
        <w:rPr>
          <w:rStyle w:val="Hyperlink0"/>
          <w:rFonts w:eastAsia="Calibri"/>
          <w:color w:val="auto"/>
        </w:rPr>
        <w:t>focus</w:t>
      </w:r>
      <w:r w:rsidR="00A8057C" w:rsidRPr="008736F0">
        <w:rPr>
          <w:rStyle w:val="Hyperlink0"/>
          <w:rFonts w:eastAsia="Calibri"/>
          <w:color w:val="auto"/>
        </w:rPr>
        <w:t>ed</w:t>
      </w:r>
      <w:r w:rsidR="007D21B1" w:rsidRPr="008736F0">
        <w:rPr>
          <w:rStyle w:val="Hyperlink0"/>
          <w:rFonts w:eastAsia="Calibri"/>
          <w:color w:val="auto"/>
        </w:rPr>
        <w:t xml:space="preserve"> on </w:t>
      </w:r>
      <w:r w:rsidR="008023C6">
        <w:rPr>
          <w:rStyle w:val="Hyperlink0"/>
          <w:rFonts w:eastAsia="Calibri"/>
          <w:color w:val="auto"/>
        </w:rPr>
        <w:t xml:space="preserve">adaptation to </w:t>
      </w:r>
      <w:r w:rsidR="007D21B1" w:rsidRPr="008736F0">
        <w:rPr>
          <w:rStyle w:val="Hyperlink0"/>
          <w:rFonts w:eastAsia="Calibri"/>
          <w:color w:val="auto"/>
        </w:rPr>
        <w:t>flood</w:t>
      </w:r>
      <w:r w:rsidR="008023C6">
        <w:rPr>
          <w:rStyle w:val="Hyperlink0"/>
          <w:rFonts w:eastAsia="Calibri"/>
          <w:color w:val="auto"/>
        </w:rPr>
        <w:t>ing</w:t>
      </w:r>
      <w:r w:rsidR="00116577">
        <w:rPr>
          <w:rStyle w:val="Hyperlink0"/>
          <w:rFonts w:eastAsia="Calibri"/>
          <w:color w:val="auto"/>
        </w:rPr>
        <w:t xml:space="preserve"> and its governance</w:t>
      </w:r>
      <w:r w:rsidR="007D21B1" w:rsidRPr="008736F0">
        <w:rPr>
          <w:rStyle w:val="Hyperlink0"/>
          <w:rFonts w:eastAsia="Calibri"/>
          <w:color w:val="auto"/>
        </w:rPr>
        <w:t xml:space="preserve">. </w:t>
      </w:r>
    </w:p>
    <w:p w14:paraId="2A0F9964" w14:textId="0C319B54" w:rsidR="00116577" w:rsidRDefault="00116577" w:rsidP="00D51565">
      <w:pPr>
        <w:spacing w:after="0" w:line="240" w:lineRule="auto"/>
        <w:jc w:val="both"/>
        <w:rPr>
          <w:rStyle w:val="Hyperlink0"/>
          <w:rFonts w:eastAsia="Calibri"/>
          <w:color w:val="auto"/>
        </w:rPr>
      </w:pPr>
    </w:p>
    <w:p w14:paraId="6620A654" w14:textId="68D12816" w:rsidR="007A3135" w:rsidRPr="006547C0" w:rsidRDefault="007A3135" w:rsidP="00D51565">
      <w:pPr>
        <w:spacing w:after="0" w:line="240" w:lineRule="auto"/>
        <w:jc w:val="both"/>
        <w:rPr>
          <w:rStyle w:val="Hyperlink0"/>
          <w:rFonts w:eastAsia="Calibri"/>
          <w:b/>
          <w:bCs/>
          <w:color w:val="auto"/>
        </w:rPr>
      </w:pPr>
      <w:r w:rsidRPr="006547C0">
        <w:rPr>
          <w:rStyle w:val="Hyperlink0"/>
          <w:rFonts w:eastAsia="Calibri"/>
          <w:b/>
          <w:bCs/>
          <w:color w:val="auto"/>
        </w:rPr>
        <w:t xml:space="preserve">Factors </w:t>
      </w:r>
      <w:r w:rsidRPr="00D5793E">
        <w:rPr>
          <w:rStyle w:val="Hyperlink0"/>
          <w:rFonts w:eastAsia="Calibri"/>
          <w:b/>
          <w:bCs/>
          <w:color w:val="auto"/>
        </w:rPr>
        <w:t>Contributing to Flood Vulnerability</w:t>
      </w:r>
    </w:p>
    <w:p w14:paraId="6627E32D" w14:textId="5791BEA8" w:rsidR="007D21B1" w:rsidRPr="00621726" w:rsidRDefault="007D21B1" w:rsidP="00D51565">
      <w:pPr>
        <w:spacing w:after="0" w:line="240" w:lineRule="auto"/>
        <w:jc w:val="both"/>
        <w:rPr>
          <w:rFonts w:ascii="Times New Roman" w:eastAsia="Times New Roman" w:hAnsi="Times New Roman" w:cs="Times New Roman"/>
          <w:color w:val="auto"/>
          <w:sz w:val="24"/>
          <w:szCs w:val="24"/>
        </w:rPr>
      </w:pPr>
      <w:r w:rsidRPr="008736F0">
        <w:rPr>
          <w:rFonts w:ascii="Times New Roman" w:eastAsia="Times New Roman" w:hAnsi="Times New Roman" w:cs="Times New Roman"/>
          <w:color w:val="auto"/>
          <w:sz w:val="24"/>
          <w:szCs w:val="24"/>
        </w:rPr>
        <w:t xml:space="preserve">In the context of Calabar, the dominant </w:t>
      </w:r>
      <w:r w:rsidRPr="008736F0">
        <w:rPr>
          <w:rStyle w:val="Hyperlink0"/>
          <w:rFonts w:eastAsia="Calibri"/>
          <w:color w:val="auto"/>
        </w:rPr>
        <w:t xml:space="preserve">human </w:t>
      </w:r>
      <w:r w:rsidR="00002DAA">
        <w:rPr>
          <w:rStyle w:val="Hyperlink0"/>
          <w:rFonts w:eastAsia="Calibri"/>
          <w:color w:val="auto"/>
        </w:rPr>
        <w:t xml:space="preserve">factors </w:t>
      </w:r>
      <w:r w:rsidRPr="008736F0">
        <w:rPr>
          <w:rStyle w:val="Hyperlink0"/>
          <w:rFonts w:eastAsia="Calibri"/>
          <w:color w:val="auto"/>
        </w:rPr>
        <w:t>that exacerbate flood</w:t>
      </w:r>
      <w:r w:rsidR="00002DAA">
        <w:rPr>
          <w:rStyle w:val="Hyperlink0"/>
          <w:rFonts w:eastAsia="Calibri"/>
          <w:color w:val="auto"/>
        </w:rPr>
        <w:t xml:space="preserve"> vulnerability</w:t>
      </w:r>
      <w:r w:rsidRPr="008736F0">
        <w:rPr>
          <w:rFonts w:ascii="Times New Roman" w:eastAsia="Times New Roman" w:hAnsi="Times New Roman" w:cs="Times New Roman"/>
          <w:color w:val="auto"/>
          <w:sz w:val="24"/>
          <w:szCs w:val="24"/>
        </w:rPr>
        <w:t xml:space="preserve"> </w:t>
      </w:r>
      <w:r w:rsidR="00D0571B" w:rsidRPr="008736F0">
        <w:rPr>
          <w:rFonts w:ascii="Times New Roman" w:eastAsia="Times New Roman" w:hAnsi="Times New Roman" w:cs="Times New Roman"/>
          <w:color w:val="auto"/>
          <w:sz w:val="24"/>
          <w:szCs w:val="24"/>
        </w:rPr>
        <w:t>were identified as</w:t>
      </w:r>
      <w:r w:rsidRPr="008736F0">
        <w:rPr>
          <w:rStyle w:val="Hyperlink0"/>
          <w:rFonts w:eastAsia="Calibri"/>
          <w:color w:val="auto"/>
        </w:rPr>
        <w:t xml:space="preserve"> solid waste management and poor city planning. For instance, the </w:t>
      </w:r>
      <w:r w:rsidR="00307C70">
        <w:rPr>
          <w:rStyle w:val="Hyperlink0"/>
          <w:rFonts w:eastAsia="Calibri"/>
          <w:color w:val="auto"/>
        </w:rPr>
        <w:t xml:space="preserve">increasing and </w:t>
      </w:r>
      <w:r w:rsidR="009D19D2">
        <w:rPr>
          <w:rStyle w:val="Hyperlink0"/>
          <w:rFonts w:eastAsia="Calibri"/>
          <w:color w:val="auto"/>
        </w:rPr>
        <w:t xml:space="preserve">widespread consumption </w:t>
      </w:r>
      <w:r w:rsidRPr="008736F0">
        <w:rPr>
          <w:rStyle w:val="Hyperlink0"/>
          <w:rFonts w:eastAsia="Calibri"/>
          <w:color w:val="auto"/>
        </w:rPr>
        <w:t xml:space="preserve">of sachet water, popularly known as </w:t>
      </w:r>
      <w:r w:rsidR="00566859">
        <w:rPr>
          <w:rStyle w:val="Hyperlink0"/>
          <w:rFonts w:eastAsia="Calibri"/>
          <w:color w:val="auto"/>
        </w:rPr>
        <w:t>‘</w:t>
      </w:r>
      <w:r w:rsidRPr="008736F0">
        <w:rPr>
          <w:rStyle w:val="Hyperlink0"/>
          <w:rFonts w:eastAsia="Calibri"/>
          <w:color w:val="auto"/>
        </w:rPr>
        <w:t>pure water</w:t>
      </w:r>
      <w:r w:rsidR="00566859">
        <w:rPr>
          <w:rStyle w:val="Hyperlink0"/>
          <w:rFonts w:eastAsia="Calibri"/>
          <w:color w:val="auto"/>
        </w:rPr>
        <w:t>’</w:t>
      </w:r>
      <w:r w:rsidRPr="008736F0">
        <w:rPr>
          <w:rStyle w:val="Hyperlink0"/>
          <w:rFonts w:eastAsia="Calibri"/>
          <w:color w:val="auto"/>
        </w:rPr>
        <w:t>, in many cities of Nigeria was highlighted</w:t>
      </w:r>
      <w:r w:rsidR="0060186F" w:rsidRPr="008736F0">
        <w:rPr>
          <w:rStyle w:val="Hyperlink0"/>
          <w:rFonts w:eastAsia="Calibri"/>
          <w:color w:val="auto"/>
        </w:rPr>
        <w:t xml:space="preserve"> in the workshop</w:t>
      </w:r>
      <w:r w:rsidRPr="008736F0">
        <w:rPr>
          <w:rStyle w:val="Hyperlink0"/>
          <w:rFonts w:eastAsia="Calibri"/>
          <w:color w:val="auto"/>
        </w:rPr>
        <w:t>. With the increasing urban population</w:t>
      </w:r>
      <w:r w:rsidR="00307C70">
        <w:rPr>
          <w:rStyle w:val="Hyperlink0"/>
          <w:rFonts w:eastAsia="Calibri"/>
          <w:color w:val="auto"/>
        </w:rPr>
        <w:t xml:space="preserve"> and poor municipal water supply situation</w:t>
      </w:r>
      <w:r w:rsidRPr="008736F0">
        <w:rPr>
          <w:rStyle w:val="Hyperlink0"/>
          <w:rFonts w:eastAsia="Calibri"/>
          <w:color w:val="auto"/>
        </w:rPr>
        <w:t>, excessive demand for sachet water and polythene being dumped indiscriminately are major factors contributing to block</w:t>
      </w:r>
      <w:r w:rsidR="000B04F1">
        <w:rPr>
          <w:rStyle w:val="Hyperlink0"/>
          <w:rFonts w:eastAsia="Calibri"/>
          <w:color w:val="auto"/>
        </w:rPr>
        <w:t>ed</w:t>
      </w:r>
      <w:r w:rsidRPr="008736F0">
        <w:rPr>
          <w:rStyle w:val="Hyperlink0"/>
          <w:rFonts w:eastAsia="Calibri"/>
          <w:color w:val="auto"/>
        </w:rPr>
        <w:t xml:space="preserve"> drainage that leads to flooding in the city. This </w:t>
      </w:r>
      <w:r w:rsidR="00694B7C" w:rsidRPr="008736F0">
        <w:rPr>
          <w:rStyle w:val="Hyperlink0"/>
          <w:rFonts w:eastAsia="Calibri"/>
          <w:color w:val="auto"/>
        </w:rPr>
        <w:t>is</w:t>
      </w:r>
      <w:r w:rsidRPr="008736F0">
        <w:rPr>
          <w:rStyle w:val="Hyperlink0"/>
          <w:rFonts w:eastAsia="Calibri"/>
          <w:color w:val="auto"/>
        </w:rPr>
        <w:t xml:space="preserve"> a result of the lack of</w:t>
      </w:r>
      <w:r w:rsidR="00AA0CC6">
        <w:rPr>
          <w:rStyle w:val="Hyperlink0"/>
          <w:rFonts w:eastAsia="Calibri"/>
          <w:color w:val="auto"/>
        </w:rPr>
        <w:t xml:space="preserve"> </w:t>
      </w:r>
      <w:r w:rsidR="00002DAA">
        <w:rPr>
          <w:rStyle w:val="Hyperlink0"/>
          <w:rFonts w:eastAsia="Calibri"/>
          <w:color w:val="auto"/>
        </w:rPr>
        <w:t xml:space="preserve">safe </w:t>
      </w:r>
      <w:r w:rsidR="00AA0CC6" w:rsidRPr="00AA0CC6">
        <w:rPr>
          <w:rStyle w:val="Hyperlink0"/>
          <w:rFonts w:eastAsia="Calibri"/>
          <w:color w:val="auto"/>
        </w:rPr>
        <w:t>drinking water</w:t>
      </w:r>
      <w:r w:rsidRPr="008736F0">
        <w:rPr>
          <w:rStyle w:val="Hyperlink0"/>
          <w:rFonts w:eastAsia="Calibri"/>
          <w:color w:val="auto"/>
        </w:rPr>
        <w:t xml:space="preserve">. </w:t>
      </w:r>
      <w:r w:rsidR="00D0571B" w:rsidRPr="008736F0">
        <w:rPr>
          <w:rStyle w:val="Hyperlink0"/>
          <w:rFonts w:eastAsia="Calibri"/>
          <w:color w:val="auto"/>
        </w:rPr>
        <w:t>T</w:t>
      </w:r>
      <w:r w:rsidRPr="008736F0">
        <w:rPr>
          <w:rStyle w:val="Hyperlink0"/>
          <w:rFonts w:eastAsia="Calibri"/>
          <w:color w:val="auto"/>
        </w:rPr>
        <w:t xml:space="preserve">he rapid and large-scale encroachment of settlements onto low-lying wetland areas is another factor </w:t>
      </w:r>
      <w:r w:rsidR="00665C27" w:rsidRPr="008736F0">
        <w:rPr>
          <w:rStyle w:val="Hyperlink0"/>
          <w:rFonts w:eastAsia="Calibri"/>
          <w:color w:val="auto"/>
        </w:rPr>
        <w:t xml:space="preserve">identified as </w:t>
      </w:r>
      <w:r w:rsidRPr="008736F0">
        <w:rPr>
          <w:rStyle w:val="Hyperlink0"/>
          <w:rFonts w:eastAsia="Calibri"/>
          <w:color w:val="auto"/>
        </w:rPr>
        <w:t xml:space="preserve">increasing Calabar's vulnerability to flooding. Many of these settlements do not have </w:t>
      </w:r>
      <w:r w:rsidR="00792CBC">
        <w:rPr>
          <w:rStyle w:val="Hyperlink0"/>
          <w:rFonts w:eastAsia="Calibri"/>
          <w:color w:val="auto"/>
        </w:rPr>
        <w:t xml:space="preserve">the </w:t>
      </w:r>
      <w:r w:rsidRPr="008736F0">
        <w:rPr>
          <w:rStyle w:val="Hyperlink0"/>
          <w:rFonts w:eastAsia="Calibri"/>
          <w:color w:val="auto"/>
        </w:rPr>
        <w:t>necessary formal planning permission</w:t>
      </w:r>
      <w:r w:rsidR="00665C27" w:rsidRPr="008736F0">
        <w:rPr>
          <w:rStyle w:val="Hyperlink0"/>
          <w:rFonts w:eastAsia="Calibri"/>
          <w:color w:val="auto"/>
        </w:rPr>
        <w:t>, expected to be granted by the state government</w:t>
      </w:r>
      <w:r w:rsidRPr="008736F0">
        <w:rPr>
          <w:rStyle w:val="Hyperlink0"/>
          <w:rFonts w:eastAsia="Calibri"/>
          <w:color w:val="auto"/>
        </w:rPr>
        <w:t xml:space="preserve">. </w:t>
      </w:r>
      <w:r w:rsidR="00A97A1A" w:rsidRPr="008736F0">
        <w:rPr>
          <w:rStyle w:val="Hyperlink0"/>
          <w:rFonts w:eastAsia="Calibri"/>
          <w:color w:val="auto"/>
        </w:rPr>
        <w:t>Participants</w:t>
      </w:r>
      <w:r w:rsidR="003A524D" w:rsidRPr="008736F0">
        <w:rPr>
          <w:rStyle w:val="Hyperlink0"/>
          <w:rFonts w:eastAsia="Calibri"/>
          <w:color w:val="auto"/>
        </w:rPr>
        <w:t xml:space="preserve"> at the workshop</w:t>
      </w:r>
      <w:r w:rsidR="00A97A1A" w:rsidRPr="008736F0">
        <w:rPr>
          <w:rStyle w:val="Hyperlink0"/>
          <w:rFonts w:eastAsia="Calibri"/>
          <w:color w:val="auto"/>
        </w:rPr>
        <w:t xml:space="preserve"> pointed out that in most cases the process of land allocation is informal – a situation whereby traditional actors and even actors from within the state [but not acting formally] </w:t>
      </w:r>
      <w:r w:rsidRPr="008736F0">
        <w:rPr>
          <w:rStyle w:val="Hyperlink0"/>
          <w:rFonts w:eastAsia="Calibri"/>
          <w:color w:val="auto"/>
        </w:rPr>
        <w:t>allocate lands</w:t>
      </w:r>
      <w:r w:rsidR="00665C27" w:rsidRPr="008736F0">
        <w:rPr>
          <w:rStyle w:val="Hyperlink0"/>
          <w:rFonts w:eastAsia="Calibri"/>
          <w:color w:val="auto"/>
        </w:rPr>
        <w:t xml:space="preserve"> </w:t>
      </w:r>
      <w:r w:rsidR="00A97A1A" w:rsidRPr="008736F0">
        <w:rPr>
          <w:rStyle w:val="Hyperlink0"/>
          <w:rFonts w:eastAsia="Calibri"/>
          <w:color w:val="auto"/>
        </w:rPr>
        <w:t>without recourse to the formal process.</w:t>
      </w:r>
      <w:r w:rsidR="003A524D" w:rsidRPr="008736F0">
        <w:rPr>
          <w:rStyle w:val="Hyperlink0"/>
          <w:rFonts w:eastAsia="Calibri"/>
          <w:color w:val="auto"/>
        </w:rPr>
        <w:t xml:space="preserve"> </w:t>
      </w:r>
      <w:r w:rsidRPr="008736F0">
        <w:rPr>
          <w:rStyle w:val="Hyperlink0"/>
          <w:rFonts w:eastAsia="Calibri"/>
          <w:color w:val="auto"/>
        </w:rPr>
        <w:t xml:space="preserve"> </w:t>
      </w:r>
      <w:r w:rsidR="003A524D" w:rsidRPr="008736F0">
        <w:rPr>
          <w:rStyle w:val="Hyperlink0"/>
          <w:rFonts w:eastAsia="Calibri"/>
          <w:color w:val="auto"/>
        </w:rPr>
        <w:t xml:space="preserve">Erection </w:t>
      </w:r>
      <w:r w:rsidRPr="008736F0">
        <w:rPr>
          <w:rStyle w:val="Hyperlink0"/>
          <w:rFonts w:eastAsia="Calibri"/>
          <w:color w:val="auto"/>
        </w:rPr>
        <w:t xml:space="preserve">of unplanned settlements is closely linked to another vulnerability factor that </w:t>
      </w:r>
      <w:r w:rsidR="00002DAA">
        <w:rPr>
          <w:rStyle w:val="Hyperlink0"/>
          <w:rFonts w:eastAsia="Calibri"/>
          <w:color w:val="auto"/>
        </w:rPr>
        <w:t xml:space="preserve">informs </w:t>
      </w:r>
      <w:r w:rsidR="00792CBC">
        <w:rPr>
          <w:rStyle w:val="Hyperlink0"/>
          <w:rFonts w:eastAsia="Calibri"/>
          <w:color w:val="auto"/>
        </w:rPr>
        <w:t xml:space="preserve">an </w:t>
      </w:r>
      <w:r w:rsidRPr="008736F0">
        <w:rPr>
          <w:rStyle w:val="Hyperlink0"/>
          <w:rFonts w:eastAsia="Calibri"/>
          <w:color w:val="auto"/>
        </w:rPr>
        <w:t xml:space="preserve">increasing rate of unauthorised construction on drainage lines. Inevitably, some of these settlements outside the central business districts are slum areas that also lack basic infrastructure. </w:t>
      </w:r>
    </w:p>
    <w:p w14:paraId="234310FD" w14:textId="77777777" w:rsidR="007D21B1" w:rsidRPr="008736F0" w:rsidRDefault="007D21B1" w:rsidP="00D51565">
      <w:pPr>
        <w:spacing w:after="0" w:line="240" w:lineRule="auto"/>
        <w:jc w:val="both"/>
        <w:rPr>
          <w:rFonts w:ascii="Times New Roman" w:hAnsi="Times New Roman" w:cs="Times New Roman"/>
          <w:color w:val="auto"/>
          <w:sz w:val="24"/>
          <w:szCs w:val="24"/>
        </w:rPr>
      </w:pPr>
    </w:p>
    <w:p w14:paraId="5EEF7301" w14:textId="0D4C080A" w:rsidR="007D21B1" w:rsidRPr="008736F0" w:rsidRDefault="007D21B1" w:rsidP="00D51565">
      <w:pPr>
        <w:spacing w:after="0" w:line="240" w:lineRule="auto"/>
        <w:jc w:val="both"/>
        <w:rPr>
          <w:rStyle w:val="Hyperlink0"/>
          <w:rFonts w:eastAsia="Calibri"/>
          <w:color w:val="auto"/>
        </w:rPr>
      </w:pPr>
      <w:r w:rsidRPr="008736F0">
        <w:rPr>
          <w:rStyle w:val="None"/>
          <w:rFonts w:ascii="Times New Roman" w:hAnsi="Times New Roman" w:cs="Times New Roman"/>
          <w:b/>
          <w:bCs/>
          <w:color w:val="auto"/>
          <w:sz w:val="24"/>
          <w:szCs w:val="24"/>
        </w:rPr>
        <w:lastRenderedPageBreak/>
        <w:t xml:space="preserve">Flood </w:t>
      </w:r>
      <w:r w:rsidR="007B43AC">
        <w:rPr>
          <w:rStyle w:val="None"/>
          <w:rFonts w:ascii="Times New Roman" w:hAnsi="Times New Roman" w:cs="Times New Roman"/>
          <w:b/>
          <w:bCs/>
          <w:color w:val="auto"/>
          <w:sz w:val="24"/>
          <w:szCs w:val="24"/>
        </w:rPr>
        <w:t xml:space="preserve">Adaptation </w:t>
      </w:r>
      <w:r w:rsidRPr="008736F0">
        <w:rPr>
          <w:rStyle w:val="None"/>
          <w:rFonts w:ascii="Times New Roman" w:hAnsi="Times New Roman" w:cs="Times New Roman"/>
          <w:b/>
          <w:bCs/>
          <w:color w:val="auto"/>
          <w:sz w:val="24"/>
          <w:szCs w:val="24"/>
        </w:rPr>
        <w:t>Policies and Strategies in Calabar</w:t>
      </w:r>
    </w:p>
    <w:p w14:paraId="48710F50" w14:textId="440F3B9A" w:rsidR="009813C6" w:rsidRDefault="00792CBC" w:rsidP="00C3712A">
      <w:pPr>
        <w:spacing w:after="0" w:line="240" w:lineRule="auto"/>
        <w:jc w:val="both"/>
        <w:rPr>
          <w:rStyle w:val="Hyperlink0"/>
          <w:rFonts w:eastAsia="Calibri"/>
          <w:color w:val="auto"/>
        </w:rPr>
      </w:pPr>
      <w:r>
        <w:rPr>
          <w:rStyle w:val="Hyperlink0"/>
          <w:rFonts w:eastAsia="Calibri"/>
          <w:color w:val="auto"/>
        </w:rPr>
        <w:t xml:space="preserve">Overall, we found that the idea of flood adaptation is new and </w:t>
      </w:r>
      <w:r w:rsidRPr="00A229AD">
        <w:rPr>
          <w:rStyle w:val="Hyperlink0"/>
          <w:rFonts w:eastAsia="Calibri"/>
          <w:color w:val="auto"/>
        </w:rPr>
        <w:t>still a developing area</w:t>
      </w:r>
      <w:r>
        <w:rPr>
          <w:rStyle w:val="Hyperlink0"/>
          <w:rFonts w:eastAsia="Calibri"/>
          <w:color w:val="auto"/>
        </w:rPr>
        <w:t>. The concept is rarely used directly in the narrative of actors</w:t>
      </w:r>
      <w:r w:rsidR="005D496C">
        <w:rPr>
          <w:rStyle w:val="Hyperlink0"/>
          <w:rFonts w:eastAsia="Calibri"/>
          <w:color w:val="auto"/>
        </w:rPr>
        <w:t xml:space="preserve"> when compared to flood prevention</w:t>
      </w:r>
      <w:r>
        <w:rPr>
          <w:rStyle w:val="Hyperlink0"/>
          <w:rFonts w:eastAsia="Calibri"/>
          <w:color w:val="auto"/>
        </w:rPr>
        <w:t xml:space="preserve">. </w:t>
      </w:r>
      <w:r w:rsidR="005D496C">
        <w:rPr>
          <w:rStyle w:val="Hyperlink0"/>
          <w:rFonts w:eastAsia="Calibri"/>
          <w:color w:val="auto"/>
        </w:rPr>
        <w:t>However,</w:t>
      </w:r>
      <w:r>
        <w:rPr>
          <w:rStyle w:val="Hyperlink0"/>
          <w:rFonts w:eastAsia="Calibri"/>
          <w:color w:val="auto"/>
        </w:rPr>
        <w:t xml:space="preserve"> t</w:t>
      </w:r>
      <w:r w:rsidR="008F5BF7" w:rsidRPr="008736F0">
        <w:rPr>
          <w:rStyle w:val="Hyperlink0"/>
          <w:rFonts w:eastAsia="Calibri"/>
          <w:color w:val="auto"/>
        </w:rPr>
        <w:t>he study identified various</w:t>
      </w:r>
      <w:r w:rsidR="00C3712A" w:rsidRPr="008736F0">
        <w:rPr>
          <w:rStyle w:val="Hyperlink0"/>
          <w:rFonts w:eastAsia="Calibri"/>
          <w:color w:val="auto"/>
        </w:rPr>
        <w:t xml:space="preserve"> measures </w:t>
      </w:r>
      <w:r w:rsidR="008F5BF7" w:rsidRPr="008736F0">
        <w:rPr>
          <w:rStyle w:val="Hyperlink0"/>
          <w:rFonts w:eastAsia="Calibri"/>
          <w:color w:val="auto"/>
        </w:rPr>
        <w:t>being</w:t>
      </w:r>
      <w:r w:rsidR="00C3712A" w:rsidRPr="008736F0">
        <w:rPr>
          <w:rStyle w:val="Hyperlink0"/>
          <w:rFonts w:eastAsia="Calibri"/>
          <w:color w:val="auto"/>
        </w:rPr>
        <w:t xml:space="preserve"> adopted by </w:t>
      </w:r>
      <w:r w:rsidR="000F05C6" w:rsidRPr="008736F0">
        <w:rPr>
          <w:rStyle w:val="Hyperlink0"/>
          <w:rFonts w:eastAsia="Calibri"/>
          <w:color w:val="auto"/>
        </w:rPr>
        <w:t xml:space="preserve">the various actors </w:t>
      </w:r>
      <w:r w:rsidR="009813C6">
        <w:rPr>
          <w:rStyle w:val="Hyperlink0"/>
          <w:rFonts w:eastAsia="Calibri"/>
          <w:color w:val="auto"/>
        </w:rPr>
        <w:t>in Calabar that c</w:t>
      </w:r>
      <w:r>
        <w:rPr>
          <w:rStyle w:val="Hyperlink0"/>
          <w:rFonts w:eastAsia="Calibri"/>
          <w:color w:val="auto"/>
        </w:rPr>
        <w:t>ould</w:t>
      </w:r>
      <w:r w:rsidR="009813C6">
        <w:rPr>
          <w:rStyle w:val="Hyperlink0"/>
          <w:rFonts w:eastAsia="Calibri"/>
          <w:color w:val="auto"/>
        </w:rPr>
        <w:t xml:space="preserve"> be regarded as flood adaptation measures</w:t>
      </w:r>
      <w:r w:rsidR="00DB5AC7">
        <w:rPr>
          <w:rStyle w:val="Hyperlink0"/>
          <w:rFonts w:eastAsia="Calibri"/>
          <w:color w:val="auto"/>
        </w:rPr>
        <w:t xml:space="preserve"> because they have been </w:t>
      </w:r>
      <w:r w:rsidR="00DB5AC7" w:rsidRPr="005D7D3B">
        <w:rPr>
          <w:rStyle w:val="Hyperlink0"/>
          <w:rFonts w:eastAsia="Calibri"/>
          <w:color w:val="auto"/>
        </w:rPr>
        <w:t>sustained</w:t>
      </w:r>
      <w:r w:rsidR="00DB5AC7">
        <w:rPr>
          <w:rStyle w:val="Hyperlink0"/>
          <w:rFonts w:eastAsia="Calibri"/>
          <w:color w:val="auto"/>
        </w:rPr>
        <w:t xml:space="preserve"> and continuous over </w:t>
      </w:r>
      <w:r w:rsidR="005B6FBE">
        <w:rPr>
          <w:rStyle w:val="Hyperlink0"/>
          <w:rFonts w:eastAsia="Calibri"/>
          <w:color w:val="auto"/>
        </w:rPr>
        <w:t>a period</w:t>
      </w:r>
      <w:r w:rsidR="009813C6">
        <w:rPr>
          <w:rStyle w:val="Hyperlink0"/>
          <w:rFonts w:eastAsia="Calibri"/>
          <w:color w:val="auto"/>
        </w:rPr>
        <w:t>.</w:t>
      </w:r>
    </w:p>
    <w:p w14:paraId="176E4D5A" w14:textId="77777777" w:rsidR="00B526A9" w:rsidRDefault="00B526A9" w:rsidP="00C3712A">
      <w:pPr>
        <w:spacing w:after="0" w:line="240" w:lineRule="auto"/>
        <w:jc w:val="both"/>
        <w:rPr>
          <w:rStyle w:val="Hyperlink0"/>
          <w:rFonts w:eastAsia="Calibri"/>
          <w:color w:val="auto"/>
        </w:rPr>
      </w:pPr>
    </w:p>
    <w:p w14:paraId="12E9445C" w14:textId="3261F52C" w:rsidR="005C7B71" w:rsidRPr="006547C0" w:rsidRDefault="005C7B71" w:rsidP="00C3712A">
      <w:pPr>
        <w:spacing w:after="0" w:line="240" w:lineRule="auto"/>
        <w:jc w:val="both"/>
        <w:rPr>
          <w:rStyle w:val="Hyperlink0"/>
          <w:rFonts w:eastAsia="Calibri"/>
          <w:b/>
          <w:bCs/>
          <w:i/>
          <w:iCs/>
          <w:color w:val="auto"/>
        </w:rPr>
      </w:pPr>
      <w:r w:rsidRPr="006547C0">
        <w:rPr>
          <w:rStyle w:val="Hyperlink0"/>
          <w:rFonts w:eastAsia="Calibri"/>
          <w:b/>
          <w:bCs/>
          <w:i/>
          <w:iCs/>
          <w:color w:val="auto"/>
        </w:rPr>
        <w:t xml:space="preserve">State flood adaptation </w:t>
      </w:r>
      <w:r w:rsidR="00FF5932" w:rsidRPr="006547C0">
        <w:rPr>
          <w:rStyle w:val="Hyperlink0"/>
          <w:rFonts w:eastAsia="Calibri"/>
          <w:b/>
          <w:bCs/>
          <w:i/>
          <w:iCs/>
          <w:color w:val="auto"/>
        </w:rPr>
        <w:t>policy and practices</w:t>
      </w:r>
    </w:p>
    <w:p w14:paraId="44E7B719" w14:textId="10C2563A" w:rsidR="00E30AC0" w:rsidRPr="008736F0" w:rsidRDefault="00E30AC0" w:rsidP="00E30AC0">
      <w:pPr>
        <w:spacing w:after="0" w:line="240" w:lineRule="auto"/>
        <w:jc w:val="both"/>
        <w:rPr>
          <w:rFonts w:ascii="Times New Roman" w:hAnsi="Times New Roman" w:cs="Times New Roman"/>
          <w:color w:val="auto"/>
          <w:sz w:val="24"/>
          <w:szCs w:val="24"/>
        </w:rPr>
      </w:pPr>
      <w:r w:rsidRPr="008736F0">
        <w:rPr>
          <w:rStyle w:val="Hyperlink0"/>
          <w:rFonts w:eastAsia="Calibri"/>
          <w:color w:val="auto"/>
        </w:rPr>
        <w:t>The study found no</w:t>
      </w:r>
      <w:r w:rsidR="00792CBC">
        <w:rPr>
          <w:rStyle w:val="Hyperlink0"/>
          <w:rFonts w:eastAsia="Calibri"/>
          <w:color w:val="auto"/>
        </w:rPr>
        <w:t xml:space="preserve"> documentary evidence of</w:t>
      </w:r>
      <w:r w:rsidRPr="008736F0">
        <w:rPr>
          <w:rStyle w:val="Hyperlink0"/>
          <w:rFonts w:eastAsia="Calibri"/>
          <w:color w:val="auto"/>
        </w:rPr>
        <w:t xml:space="preserve"> state or local government policy on </w:t>
      </w:r>
      <w:r>
        <w:rPr>
          <w:rStyle w:val="Hyperlink0"/>
          <w:rFonts w:eastAsia="Calibri"/>
          <w:color w:val="auto"/>
        </w:rPr>
        <w:t>flood adaptation</w:t>
      </w:r>
      <w:r w:rsidRPr="008736F0">
        <w:rPr>
          <w:rStyle w:val="Hyperlink0"/>
          <w:rFonts w:eastAsia="Calibri"/>
          <w:color w:val="auto"/>
        </w:rPr>
        <w:t xml:space="preserve"> in Calabar.</w:t>
      </w:r>
      <w:r w:rsidR="005B6FBE">
        <w:rPr>
          <w:rStyle w:val="Hyperlink0"/>
          <w:rFonts w:eastAsia="Calibri"/>
          <w:color w:val="auto"/>
        </w:rPr>
        <w:t xml:space="preserve"> </w:t>
      </w:r>
      <w:r w:rsidR="0064530F">
        <w:rPr>
          <w:rStyle w:val="Hyperlink0"/>
          <w:rFonts w:eastAsia="Calibri"/>
          <w:color w:val="auto"/>
        </w:rPr>
        <w:t xml:space="preserve">Neither could we find </w:t>
      </w:r>
      <w:r w:rsidR="005B6FBE">
        <w:rPr>
          <w:rStyle w:val="Hyperlink0"/>
          <w:rFonts w:eastAsia="Calibri"/>
          <w:color w:val="auto"/>
        </w:rPr>
        <w:t xml:space="preserve">any </w:t>
      </w:r>
      <w:r w:rsidR="00792CBC">
        <w:rPr>
          <w:rStyle w:val="Hyperlink0"/>
          <w:rFonts w:eastAsia="Calibri"/>
          <w:color w:val="auto"/>
        </w:rPr>
        <w:t xml:space="preserve">policy documents </w:t>
      </w:r>
      <w:r w:rsidR="00617C22">
        <w:rPr>
          <w:rStyle w:val="Hyperlink0"/>
          <w:rFonts w:eastAsia="Calibri"/>
          <w:color w:val="auto"/>
        </w:rPr>
        <w:t xml:space="preserve">that deal with </w:t>
      </w:r>
      <w:r w:rsidR="005B6FBE">
        <w:rPr>
          <w:rStyle w:val="Hyperlink0"/>
          <w:rFonts w:eastAsia="Calibri"/>
          <w:color w:val="auto"/>
        </w:rPr>
        <w:t>general flood management.</w:t>
      </w:r>
      <w:r w:rsidR="00DB5AC7">
        <w:rPr>
          <w:rStyle w:val="Hyperlink0"/>
          <w:rFonts w:eastAsia="Calibri"/>
          <w:color w:val="auto"/>
        </w:rPr>
        <w:t xml:space="preserve"> </w:t>
      </w:r>
      <w:r w:rsidR="006F6965" w:rsidRPr="008736F0">
        <w:rPr>
          <w:rStyle w:val="Hyperlink0"/>
          <w:rFonts w:eastAsia="Calibri"/>
          <w:color w:val="auto"/>
        </w:rPr>
        <w:t xml:space="preserve">Evidence from the stakeholders’ workshop further corroborates the paucity of policies on flood adaptation in Calabar. </w:t>
      </w:r>
      <w:r w:rsidRPr="008736F0">
        <w:rPr>
          <w:rStyle w:val="Hyperlink0"/>
          <w:rFonts w:eastAsia="Calibri"/>
          <w:color w:val="auto"/>
        </w:rPr>
        <w:t xml:space="preserve">None of the workshop participants (including representatives of the government) were able to mention or refer to any statutory law governing adaptation </w:t>
      </w:r>
      <w:r w:rsidR="00792CBC">
        <w:rPr>
          <w:rStyle w:val="Hyperlink0"/>
          <w:rFonts w:eastAsia="Calibri"/>
          <w:color w:val="auto"/>
        </w:rPr>
        <w:t>or</w:t>
      </w:r>
      <w:r w:rsidRPr="008736F0">
        <w:rPr>
          <w:rStyle w:val="Hyperlink0"/>
          <w:rFonts w:eastAsia="Calibri"/>
          <w:color w:val="auto"/>
        </w:rPr>
        <w:t xml:space="preserve"> flood management. </w:t>
      </w:r>
      <w:r w:rsidR="006F6965">
        <w:rPr>
          <w:rStyle w:val="Hyperlink0"/>
          <w:rFonts w:eastAsia="Calibri"/>
          <w:color w:val="auto"/>
        </w:rPr>
        <w:t xml:space="preserve">Workshop participants were not aware of the NASPA-CCN which was developed at the Federal level. </w:t>
      </w:r>
      <w:r w:rsidRPr="008736F0">
        <w:rPr>
          <w:rStyle w:val="Hyperlink0"/>
          <w:rFonts w:eastAsia="Calibri"/>
          <w:color w:val="auto"/>
        </w:rPr>
        <w:t>Of the forty-nine respondents</w:t>
      </w:r>
      <w:r w:rsidR="00617C22">
        <w:rPr>
          <w:rStyle w:val="Hyperlink0"/>
          <w:rFonts w:eastAsia="Calibri"/>
          <w:color w:val="auto"/>
        </w:rPr>
        <w:t xml:space="preserve"> to the survey</w:t>
      </w:r>
      <w:r w:rsidRPr="008736F0">
        <w:rPr>
          <w:rStyle w:val="Hyperlink0"/>
          <w:rFonts w:eastAsia="Calibri"/>
          <w:color w:val="auto"/>
        </w:rPr>
        <w:t xml:space="preserve">, eight indicated knowledge of a policy relevant to climate hazard adaptation in Calabar. Of these, the </w:t>
      </w:r>
      <w:r>
        <w:rPr>
          <w:rStyle w:val="Hyperlink0"/>
          <w:rFonts w:eastAsia="Calibri"/>
          <w:color w:val="auto"/>
        </w:rPr>
        <w:t xml:space="preserve">annual </w:t>
      </w:r>
      <w:r w:rsidRPr="008736F0">
        <w:rPr>
          <w:rStyle w:val="Hyperlink0"/>
          <w:rFonts w:eastAsia="Calibri"/>
          <w:color w:val="auto"/>
        </w:rPr>
        <w:t xml:space="preserve">tree planting campaign was the most widely mentioned and only one person referred to a specific law, the Urban and Regional Planning Law of Nigeria 1992. The tree planting campaign aimed to plant </w:t>
      </w:r>
      <w:r w:rsidR="00D35F0B">
        <w:rPr>
          <w:rStyle w:val="None"/>
          <w:rFonts w:ascii="Times New Roman" w:hAnsi="Times New Roman" w:cs="Times New Roman"/>
          <w:color w:val="auto"/>
          <w:sz w:val="24"/>
          <w:szCs w:val="24"/>
          <w:shd w:val="clear" w:color="auto" w:fill="FFFFFF"/>
        </w:rPr>
        <w:t>five</w:t>
      </w:r>
      <w:r w:rsidRPr="008736F0">
        <w:rPr>
          <w:rStyle w:val="None"/>
          <w:rFonts w:ascii="Times New Roman" w:hAnsi="Times New Roman" w:cs="Times New Roman"/>
          <w:color w:val="auto"/>
          <w:sz w:val="24"/>
          <w:szCs w:val="24"/>
          <w:shd w:val="clear" w:color="auto" w:fill="FFFFFF"/>
        </w:rPr>
        <w:t xml:space="preserve"> million trees to support afforestation and mitigate climate change</w:t>
      </w:r>
      <w:r w:rsidRPr="008736F0">
        <w:rPr>
          <w:rStyle w:val="Hyperlink0"/>
          <w:rFonts w:eastAsia="Calibri"/>
          <w:color w:val="auto"/>
        </w:rPr>
        <w:t>.</w:t>
      </w:r>
      <w:r>
        <w:rPr>
          <w:rStyle w:val="Hyperlink0"/>
          <w:rFonts w:eastAsia="Calibri"/>
          <w:color w:val="auto"/>
        </w:rPr>
        <w:t xml:space="preserve"> Successive government </w:t>
      </w:r>
      <w:r w:rsidRPr="008736F0">
        <w:rPr>
          <w:rStyle w:val="Hyperlink0"/>
          <w:rFonts w:eastAsia="Calibri"/>
          <w:color w:val="auto"/>
        </w:rPr>
        <w:t>in</w:t>
      </w:r>
      <w:r>
        <w:rPr>
          <w:rStyle w:val="Hyperlink0"/>
          <w:rFonts w:eastAsia="Calibri"/>
          <w:color w:val="auto"/>
        </w:rPr>
        <w:t xml:space="preserve"> the state have promoted u</w:t>
      </w:r>
      <w:r w:rsidRPr="00E30AC0">
        <w:rPr>
          <w:rStyle w:val="Hyperlink0"/>
          <w:rFonts w:eastAsia="Calibri"/>
          <w:color w:val="auto"/>
        </w:rPr>
        <w:t xml:space="preserve">rban tree planting initiatives </w:t>
      </w:r>
      <w:r>
        <w:rPr>
          <w:rStyle w:val="Hyperlink0"/>
          <w:rFonts w:eastAsia="Calibri"/>
          <w:color w:val="auto"/>
        </w:rPr>
        <w:t xml:space="preserve">for diverse aims including </w:t>
      </w:r>
      <w:r w:rsidRPr="00E30AC0">
        <w:rPr>
          <w:rStyle w:val="Hyperlink0"/>
          <w:rFonts w:eastAsia="Calibri"/>
          <w:color w:val="auto"/>
        </w:rPr>
        <w:t>to enable urban areas to adapt to and mitigate against climate change, enhance urban sustainability and improve human health and well-being.</w:t>
      </w:r>
      <w:r>
        <w:rPr>
          <w:rStyle w:val="Hyperlink0"/>
          <w:rFonts w:eastAsia="Calibri"/>
          <w:color w:val="auto"/>
        </w:rPr>
        <w:t xml:space="preserve"> </w:t>
      </w:r>
    </w:p>
    <w:p w14:paraId="1FD18BAA" w14:textId="77777777" w:rsidR="00E30AC0" w:rsidRDefault="00E30AC0" w:rsidP="00C3712A">
      <w:pPr>
        <w:spacing w:after="0" w:line="240" w:lineRule="auto"/>
        <w:jc w:val="both"/>
        <w:rPr>
          <w:rStyle w:val="Hyperlink0"/>
          <w:rFonts w:eastAsia="Calibri"/>
          <w:color w:val="auto"/>
        </w:rPr>
      </w:pPr>
    </w:p>
    <w:p w14:paraId="024435BF" w14:textId="77777777" w:rsidR="000F05C6" w:rsidRPr="008736F0" w:rsidRDefault="000F05C6" w:rsidP="000F05C6">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One of the strongest statements indicating a move towards adaptation to flooding was made by the Director-General of the State Emergency Management Agency, who said the agency is spending N800 million [$US 2.3 million] to </w:t>
      </w:r>
      <w:r w:rsidR="005A0521" w:rsidRPr="008736F0">
        <w:rPr>
          <w:rStyle w:val="Hyperlink0"/>
          <w:rFonts w:eastAsia="Calibri"/>
          <w:color w:val="auto"/>
        </w:rPr>
        <w:t>adapt to</w:t>
      </w:r>
      <w:r w:rsidRPr="008736F0">
        <w:rPr>
          <w:rStyle w:val="Hyperlink0"/>
          <w:rFonts w:eastAsia="Calibri"/>
          <w:color w:val="auto"/>
        </w:rPr>
        <w:t xml:space="preserve"> flooding in the state:</w:t>
      </w:r>
    </w:p>
    <w:p w14:paraId="0DCE8A46" w14:textId="77777777" w:rsidR="000F05C6" w:rsidRPr="008736F0" w:rsidRDefault="000F05C6" w:rsidP="000F05C6">
      <w:pPr>
        <w:spacing w:after="0" w:line="240" w:lineRule="auto"/>
        <w:jc w:val="both"/>
        <w:rPr>
          <w:rFonts w:ascii="Times New Roman" w:eastAsia="Times New Roman" w:hAnsi="Times New Roman" w:cs="Times New Roman"/>
          <w:color w:val="auto"/>
          <w:sz w:val="24"/>
          <w:szCs w:val="24"/>
        </w:rPr>
      </w:pPr>
    </w:p>
    <w:p w14:paraId="479B6783" w14:textId="2D1C64FF" w:rsidR="000F05C6" w:rsidRPr="008736F0" w:rsidRDefault="000F05C6" w:rsidP="006547C0">
      <w:pPr>
        <w:spacing w:after="0" w:line="240" w:lineRule="auto"/>
        <w:ind w:left="567" w:right="567"/>
        <w:jc w:val="center"/>
        <w:rPr>
          <w:rFonts w:ascii="Times New Roman" w:eastAsia="Times New Roman" w:hAnsi="Times New Roman" w:cs="Times New Roman"/>
          <w:color w:val="auto"/>
          <w:sz w:val="24"/>
          <w:szCs w:val="24"/>
        </w:rPr>
      </w:pPr>
      <w:r w:rsidRPr="008736F0">
        <w:rPr>
          <w:rStyle w:val="Hyperlink0"/>
          <w:rFonts w:eastAsia="Calibri"/>
          <w:color w:val="auto"/>
        </w:rPr>
        <w:t xml:space="preserve">We have bought mattresses and toiletries; provisions have been made for foodstuff and other necessities of comfort …This money will be used to build a permanent camp for 216,000 people that are likely to be severely affected by the flood. …Part of the amount will also be used to hire boats to move some people in the riverine areas to safer places and provide water and healthcare for them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&lt;EndNote&gt;&lt;Cite&gt;&lt;Author&gt;Pulse.ng&lt;/Author&gt;&lt;Year&gt;2016&lt;/Year&gt;&lt;RecNum&gt;615&lt;/RecNum&gt;&lt;DisplayText&gt;(Pulse.ng, 2016)&lt;/DisplayText&gt;&lt;record&gt;&lt;rec-number&gt;615&lt;/rec-number&gt;&lt;foreign-keys&gt;&lt;key app="EN" db-id="fatpzxsz1sps53e90rpv0wps202wpz5rttax" timestamp="0"&gt;615&lt;/key&gt;&lt;/foreign-keys&gt;&lt;ref-type name="Newspaper Article"&gt;23&lt;/ref-type&gt;&lt;contributors&gt;&lt;authors&gt;&lt;author&gt;Pulse.ng,&lt;/author&gt;&lt;/authors&gt;&lt;/contributors&gt;&lt;titles&gt;&lt;title&gt;Govt to spend N800m in reducing flood&lt;/title&gt;&lt;secondary-title&gt;Pulse.ng&lt;/secondary-title&gt;&lt;/titles&gt;&lt;number&gt;Newspaper Article&lt;/number&gt;&lt;dates&gt;&lt;year&gt;2016&lt;/year&gt;&lt;/dates&gt;&lt;pub-location&gt;Lagos, Nigeria&lt;/pub-location&gt;&lt;urls&gt;&lt;related-urls&gt;&lt;url&gt;http://pulse.ng/local/in-cross-river-govt-to-spend-n800m-in-reducing-flood-id5479868.html&lt;/url&gt;&lt;/related-urls&gt;&lt;/urls&gt;&lt;/record&gt;&lt;/Cite&gt;&lt;/EndNote&gt;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58" w:tooltip="Pulse.ng, 2016 #615" w:history="1">
        <w:r w:rsidR="00236708">
          <w:rPr>
            <w:rStyle w:val="Hyperlink0"/>
            <w:rFonts w:eastAsia="Calibri"/>
            <w:noProof/>
            <w:color w:val="auto"/>
          </w:rPr>
          <w:t>Pulse.ng, 2016</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w:t>
      </w:r>
    </w:p>
    <w:p w14:paraId="2FDEF365" w14:textId="77777777" w:rsidR="005A0521" w:rsidRPr="008736F0" w:rsidRDefault="005A0521" w:rsidP="00C3712A">
      <w:pPr>
        <w:spacing w:after="0" w:line="240" w:lineRule="auto"/>
        <w:jc w:val="both"/>
        <w:rPr>
          <w:rFonts w:ascii="Times New Roman" w:eastAsia="Times New Roman" w:hAnsi="Times New Roman" w:cs="Times New Roman"/>
          <w:color w:val="auto"/>
          <w:sz w:val="24"/>
          <w:szCs w:val="24"/>
        </w:rPr>
      </w:pPr>
    </w:p>
    <w:p w14:paraId="33763B57" w14:textId="68B72DD6" w:rsidR="000F05C6" w:rsidRDefault="005A0521" w:rsidP="00C3712A">
      <w:pPr>
        <w:spacing w:after="0" w:line="240" w:lineRule="auto"/>
        <w:jc w:val="both"/>
        <w:rPr>
          <w:rFonts w:ascii="Times New Roman" w:eastAsia="Times New Roman" w:hAnsi="Times New Roman" w:cs="Times New Roman"/>
          <w:color w:val="auto"/>
          <w:sz w:val="24"/>
          <w:szCs w:val="24"/>
        </w:rPr>
      </w:pPr>
      <w:r w:rsidRPr="008736F0">
        <w:rPr>
          <w:rFonts w:ascii="Times New Roman" w:eastAsia="Times New Roman" w:hAnsi="Times New Roman" w:cs="Times New Roman"/>
          <w:color w:val="auto"/>
          <w:sz w:val="24"/>
          <w:szCs w:val="24"/>
        </w:rPr>
        <w:t>In addition, participants at the workshop identified the following a</w:t>
      </w:r>
      <w:r w:rsidR="00E30AC0">
        <w:rPr>
          <w:rFonts w:ascii="Times New Roman" w:eastAsia="Times New Roman" w:hAnsi="Times New Roman" w:cs="Times New Roman"/>
          <w:color w:val="auto"/>
          <w:sz w:val="24"/>
          <w:szCs w:val="24"/>
        </w:rPr>
        <w:t>s</w:t>
      </w:r>
      <w:r w:rsidRPr="008736F0">
        <w:rPr>
          <w:rFonts w:ascii="Times New Roman" w:eastAsia="Times New Roman" w:hAnsi="Times New Roman" w:cs="Times New Roman"/>
          <w:color w:val="auto"/>
          <w:sz w:val="24"/>
          <w:szCs w:val="24"/>
        </w:rPr>
        <w:t xml:space="preserve"> the main implementing measures adopted in Calabar</w:t>
      </w:r>
      <w:r w:rsidR="00E30AC0">
        <w:rPr>
          <w:rFonts w:ascii="Times New Roman" w:eastAsia="Times New Roman" w:hAnsi="Times New Roman" w:cs="Times New Roman"/>
          <w:color w:val="auto"/>
          <w:sz w:val="24"/>
          <w:szCs w:val="24"/>
        </w:rPr>
        <w:t xml:space="preserve"> and can be regarded as strategies to promote adaptation</w:t>
      </w:r>
      <w:r w:rsidRPr="008736F0">
        <w:rPr>
          <w:rFonts w:ascii="Times New Roman" w:eastAsia="Times New Roman" w:hAnsi="Times New Roman" w:cs="Times New Roman"/>
          <w:color w:val="auto"/>
          <w:sz w:val="24"/>
          <w:szCs w:val="24"/>
        </w:rPr>
        <w:t xml:space="preserve">. </w:t>
      </w:r>
      <w:r w:rsidR="00B3794D">
        <w:rPr>
          <w:rFonts w:ascii="Times New Roman" w:eastAsia="Times New Roman" w:hAnsi="Times New Roman" w:cs="Times New Roman"/>
          <w:color w:val="auto"/>
          <w:sz w:val="24"/>
          <w:szCs w:val="24"/>
        </w:rPr>
        <w:t xml:space="preserve">These are practices that are regarded </w:t>
      </w:r>
      <w:r w:rsidR="00D35F0B">
        <w:rPr>
          <w:rFonts w:ascii="Times New Roman" w:eastAsia="Times New Roman" w:hAnsi="Times New Roman" w:cs="Times New Roman"/>
          <w:color w:val="auto"/>
          <w:sz w:val="24"/>
          <w:szCs w:val="24"/>
        </w:rPr>
        <w:t>to have endured</w:t>
      </w:r>
      <w:r w:rsidR="00B3794D" w:rsidRPr="00B3794D">
        <w:rPr>
          <w:rFonts w:ascii="Times New Roman" w:eastAsia="Times New Roman" w:hAnsi="Times New Roman" w:cs="Times New Roman"/>
          <w:color w:val="auto"/>
          <w:sz w:val="24"/>
          <w:szCs w:val="24"/>
        </w:rPr>
        <w:t xml:space="preserve"> </w:t>
      </w:r>
      <w:r w:rsidR="00B3794D">
        <w:rPr>
          <w:rFonts w:ascii="Times New Roman" w:eastAsia="Times New Roman" w:hAnsi="Times New Roman" w:cs="Times New Roman"/>
          <w:color w:val="auto"/>
          <w:sz w:val="24"/>
          <w:szCs w:val="24"/>
        </w:rPr>
        <w:t xml:space="preserve">over many </w:t>
      </w:r>
      <w:r w:rsidR="00561B72">
        <w:rPr>
          <w:rFonts w:ascii="Times New Roman" w:eastAsia="Times New Roman" w:hAnsi="Times New Roman" w:cs="Times New Roman"/>
          <w:color w:val="auto"/>
          <w:sz w:val="24"/>
          <w:szCs w:val="24"/>
        </w:rPr>
        <w:t>years and state administrations</w:t>
      </w:r>
      <w:r w:rsidR="00B3794D" w:rsidRPr="00B3794D">
        <w:rPr>
          <w:rFonts w:ascii="Times New Roman" w:eastAsia="Times New Roman" w:hAnsi="Times New Roman" w:cs="Times New Roman"/>
          <w:color w:val="auto"/>
          <w:sz w:val="24"/>
          <w:szCs w:val="24"/>
        </w:rPr>
        <w:t>.</w:t>
      </w:r>
      <w:r w:rsidR="00561B72">
        <w:rPr>
          <w:rFonts w:ascii="Times New Roman" w:eastAsia="Times New Roman" w:hAnsi="Times New Roman" w:cs="Times New Roman"/>
          <w:color w:val="auto"/>
          <w:sz w:val="24"/>
          <w:szCs w:val="24"/>
        </w:rPr>
        <w:t xml:space="preserve"> We attempt</w:t>
      </w:r>
      <w:r w:rsidR="00D35F0B">
        <w:rPr>
          <w:rFonts w:ascii="Times New Roman" w:eastAsia="Times New Roman" w:hAnsi="Times New Roman" w:cs="Times New Roman"/>
          <w:color w:val="auto"/>
          <w:sz w:val="24"/>
          <w:szCs w:val="24"/>
        </w:rPr>
        <w:t xml:space="preserve"> here</w:t>
      </w:r>
      <w:r w:rsidR="00561B72">
        <w:rPr>
          <w:rFonts w:ascii="Times New Roman" w:eastAsia="Times New Roman" w:hAnsi="Times New Roman" w:cs="Times New Roman"/>
          <w:color w:val="auto"/>
          <w:sz w:val="24"/>
          <w:szCs w:val="24"/>
        </w:rPr>
        <w:t xml:space="preserve"> to give examples from recent </w:t>
      </w:r>
      <w:r w:rsidR="009F6782">
        <w:rPr>
          <w:rFonts w:ascii="Times New Roman" w:eastAsia="Times New Roman" w:hAnsi="Times New Roman" w:cs="Times New Roman"/>
          <w:color w:val="auto"/>
          <w:sz w:val="24"/>
          <w:szCs w:val="24"/>
        </w:rPr>
        <w:t>activities.</w:t>
      </w:r>
    </w:p>
    <w:p w14:paraId="56664AB9" w14:textId="77777777" w:rsidR="00B526A9" w:rsidRPr="008736F0" w:rsidRDefault="00B526A9" w:rsidP="00C3712A">
      <w:pPr>
        <w:spacing w:after="0" w:line="240" w:lineRule="auto"/>
        <w:jc w:val="both"/>
        <w:rPr>
          <w:rFonts w:ascii="Times New Roman" w:eastAsia="Times New Roman" w:hAnsi="Times New Roman" w:cs="Times New Roman"/>
          <w:color w:val="auto"/>
          <w:sz w:val="24"/>
          <w:szCs w:val="24"/>
        </w:rPr>
      </w:pPr>
    </w:p>
    <w:p w14:paraId="59CF47A7" w14:textId="7EAD7BFD" w:rsidR="00C3712A" w:rsidRPr="008736F0" w:rsidRDefault="00C3712A" w:rsidP="005A0521">
      <w:pPr>
        <w:numPr>
          <w:ilvl w:val="0"/>
          <w:numId w:val="1"/>
        </w:numPr>
        <w:tabs>
          <w:tab w:val="clear" w:pos="0"/>
          <w:tab w:val="num" w:pos="-360"/>
        </w:tabs>
        <w:spacing w:after="0" w:line="240" w:lineRule="auto"/>
        <w:ind w:left="360"/>
        <w:jc w:val="both"/>
        <w:rPr>
          <w:rStyle w:val="None"/>
          <w:rFonts w:ascii="Times New Roman" w:hAnsi="Times New Roman" w:cs="Times New Roman"/>
          <w:color w:val="auto"/>
          <w:sz w:val="24"/>
          <w:szCs w:val="24"/>
        </w:rPr>
      </w:pPr>
      <w:r w:rsidRPr="004E24FD">
        <w:rPr>
          <w:rStyle w:val="None"/>
          <w:rFonts w:ascii="Times New Roman" w:hAnsi="Times New Roman" w:cs="Times New Roman"/>
          <w:color w:val="auto"/>
          <w:sz w:val="24"/>
          <w:szCs w:val="24"/>
        </w:rPr>
        <w:t>Public awareness and sensitisation programmes</w:t>
      </w:r>
      <w:r w:rsidRPr="008736F0">
        <w:rPr>
          <w:rStyle w:val="None"/>
          <w:rFonts w:ascii="Times New Roman" w:hAnsi="Times New Roman" w:cs="Times New Roman"/>
          <w:color w:val="auto"/>
          <w:sz w:val="24"/>
          <w:szCs w:val="24"/>
        </w:rPr>
        <w:t xml:space="preserve"> to educate residents about their actions and impacts on the environment. This often comes in the form of talks and campaigns targeted at specific groups within the city, i.e. motor park operators, students, and traders. </w:t>
      </w:r>
    </w:p>
    <w:p w14:paraId="7FFCC3B5" w14:textId="607A888D" w:rsidR="00C3712A" w:rsidRPr="008736F0" w:rsidRDefault="00C3712A" w:rsidP="005A0521">
      <w:pPr>
        <w:numPr>
          <w:ilvl w:val="0"/>
          <w:numId w:val="1"/>
        </w:numPr>
        <w:tabs>
          <w:tab w:val="clear" w:pos="0"/>
          <w:tab w:val="num" w:pos="-360"/>
        </w:tabs>
        <w:spacing w:after="0" w:line="240" w:lineRule="auto"/>
        <w:ind w:left="360"/>
        <w:jc w:val="both"/>
        <w:rPr>
          <w:rStyle w:val="None"/>
          <w:rFonts w:ascii="Times New Roman" w:hAnsi="Times New Roman" w:cs="Times New Roman"/>
          <w:color w:val="auto"/>
          <w:sz w:val="24"/>
          <w:szCs w:val="24"/>
        </w:rPr>
      </w:pPr>
      <w:r w:rsidRPr="008736F0">
        <w:rPr>
          <w:rStyle w:val="None"/>
          <w:rFonts w:ascii="Times New Roman" w:hAnsi="Times New Roman" w:cs="Times New Roman"/>
          <w:color w:val="auto"/>
          <w:sz w:val="24"/>
          <w:szCs w:val="24"/>
        </w:rPr>
        <w:t xml:space="preserve">Tree planting campaign and criminalisation of indiscriminate tree felling. For instance, in a bid to increase its forest cover and urban afforestation to mitigate Climate Change challenges, the Cross-River State Government had a target to plant 5 million trees </w:t>
      </w:r>
      <w:r w:rsidR="005C7B71">
        <w:rPr>
          <w:rStyle w:val="None"/>
          <w:rFonts w:ascii="Times New Roman" w:hAnsi="Times New Roman" w:cs="Times New Roman"/>
          <w:color w:val="auto"/>
          <w:sz w:val="24"/>
          <w:szCs w:val="24"/>
        </w:rPr>
        <w:t>annually</w:t>
      </w:r>
      <w:r w:rsidRPr="008736F0">
        <w:rPr>
          <w:rStyle w:val="None"/>
          <w:rFonts w:ascii="Times New Roman" w:hAnsi="Times New Roman" w:cs="Times New Roman"/>
          <w:color w:val="auto"/>
          <w:sz w:val="24"/>
          <w:szCs w:val="24"/>
        </w:rPr>
        <w:t xml:space="preserve">. </w:t>
      </w:r>
      <w:r w:rsidR="005A0521" w:rsidRPr="008736F0">
        <w:rPr>
          <w:rStyle w:val="None"/>
          <w:rFonts w:ascii="Times New Roman" w:hAnsi="Times New Roman" w:cs="Times New Roman"/>
          <w:color w:val="auto"/>
          <w:sz w:val="24"/>
          <w:szCs w:val="24"/>
        </w:rPr>
        <w:t>There was also a</w:t>
      </w:r>
      <w:r w:rsidRPr="008736F0">
        <w:rPr>
          <w:rStyle w:val="None"/>
          <w:rFonts w:ascii="Times New Roman" w:hAnsi="Times New Roman" w:cs="Times New Roman"/>
          <w:color w:val="auto"/>
          <w:sz w:val="24"/>
          <w:szCs w:val="24"/>
        </w:rPr>
        <w:t xml:space="preserve"> two-year logging moratorium and establishment of an anti-logging task force.</w:t>
      </w:r>
    </w:p>
    <w:p w14:paraId="1EECE221" w14:textId="46EE50DB" w:rsidR="00C3712A" w:rsidRPr="008736F0" w:rsidRDefault="00C3712A" w:rsidP="005A0521">
      <w:pPr>
        <w:numPr>
          <w:ilvl w:val="0"/>
          <w:numId w:val="1"/>
        </w:numPr>
        <w:tabs>
          <w:tab w:val="clear" w:pos="0"/>
          <w:tab w:val="num" w:pos="-360"/>
        </w:tabs>
        <w:spacing w:after="0" w:line="240" w:lineRule="auto"/>
        <w:ind w:left="360"/>
        <w:jc w:val="both"/>
        <w:rPr>
          <w:rStyle w:val="None"/>
          <w:rFonts w:ascii="Times New Roman" w:hAnsi="Times New Roman" w:cs="Times New Roman"/>
          <w:color w:val="auto"/>
          <w:sz w:val="24"/>
          <w:szCs w:val="24"/>
        </w:rPr>
      </w:pPr>
      <w:r w:rsidRPr="008736F0">
        <w:rPr>
          <w:rStyle w:val="None"/>
          <w:rFonts w:ascii="Times New Roman" w:hAnsi="Times New Roman" w:cs="Times New Roman"/>
          <w:color w:val="auto"/>
          <w:sz w:val="24"/>
          <w:szCs w:val="24"/>
        </w:rPr>
        <w:t xml:space="preserve">Waste collection and management – following the inability of the contracted firms handling the evacuation of refuse in Calabar metropolis to meet their obligations, in June 2016, the Cross-River State Governor announced immediate termination of their contracts and </w:t>
      </w:r>
      <w:r w:rsidRPr="008736F0">
        <w:rPr>
          <w:rStyle w:val="None"/>
          <w:rFonts w:ascii="Times New Roman" w:hAnsi="Times New Roman" w:cs="Times New Roman"/>
          <w:color w:val="auto"/>
          <w:sz w:val="24"/>
          <w:szCs w:val="24"/>
        </w:rPr>
        <w:lastRenderedPageBreak/>
        <w:t xml:space="preserve">mandated the Calabar Urban Development Authority (CUDA) to handle the task of clearing waste in the city. </w:t>
      </w:r>
      <w:r w:rsidR="005C7B71">
        <w:rPr>
          <w:rStyle w:val="None"/>
          <w:rFonts w:ascii="Times New Roman" w:hAnsi="Times New Roman" w:cs="Times New Roman"/>
          <w:color w:val="auto"/>
          <w:sz w:val="24"/>
          <w:szCs w:val="24"/>
        </w:rPr>
        <w:t xml:space="preserve">The aim </w:t>
      </w:r>
      <w:r w:rsidR="00FF5932">
        <w:rPr>
          <w:rStyle w:val="None"/>
          <w:rFonts w:ascii="Times New Roman" w:hAnsi="Times New Roman" w:cs="Times New Roman"/>
          <w:color w:val="auto"/>
          <w:sz w:val="24"/>
          <w:szCs w:val="24"/>
        </w:rPr>
        <w:t xml:space="preserve">was </w:t>
      </w:r>
      <w:r w:rsidR="005C7B71">
        <w:rPr>
          <w:rStyle w:val="None"/>
          <w:rFonts w:ascii="Times New Roman" w:hAnsi="Times New Roman" w:cs="Times New Roman"/>
          <w:color w:val="auto"/>
          <w:sz w:val="24"/>
          <w:szCs w:val="24"/>
        </w:rPr>
        <w:t xml:space="preserve">to promote effective clearing of drainage that leads to flooding. </w:t>
      </w:r>
    </w:p>
    <w:p w14:paraId="00ABCAB5" w14:textId="55B70059" w:rsidR="00C3712A" w:rsidRPr="008736F0" w:rsidRDefault="00C3712A" w:rsidP="005A0521">
      <w:pPr>
        <w:numPr>
          <w:ilvl w:val="0"/>
          <w:numId w:val="1"/>
        </w:numPr>
        <w:tabs>
          <w:tab w:val="clear" w:pos="0"/>
          <w:tab w:val="num" w:pos="-360"/>
        </w:tabs>
        <w:spacing w:after="0" w:line="240" w:lineRule="auto"/>
        <w:ind w:left="360"/>
        <w:jc w:val="both"/>
        <w:rPr>
          <w:rStyle w:val="None"/>
          <w:rFonts w:ascii="Times New Roman" w:hAnsi="Times New Roman" w:cs="Times New Roman"/>
          <w:color w:val="auto"/>
          <w:sz w:val="24"/>
          <w:szCs w:val="24"/>
        </w:rPr>
      </w:pPr>
      <w:r w:rsidRPr="008736F0">
        <w:rPr>
          <w:rStyle w:val="None"/>
          <w:rFonts w:ascii="Times New Roman" w:hAnsi="Times New Roman" w:cs="Times New Roman"/>
          <w:color w:val="auto"/>
          <w:sz w:val="24"/>
          <w:szCs w:val="24"/>
        </w:rPr>
        <w:t>Enforcement of standards</w:t>
      </w:r>
      <w:r w:rsidR="009F6782">
        <w:rPr>
          <w:rStyle w:val="None"/>
          <w:rFonts w:ascii="Times New Roman" w:hAnsi="Times New Roman" w:cs="Times New Roman"/>
          <w:color w:val="auto"/>
          <w:sz w:val="24"/>
          <w:szCs w:val="24"/>
        </w:rPr>
        <w:t xml:space="preserve"> </w:t>
      </w:r>
      <w:r w:rsidR="009F6782" w:rsidRPr="008736F0">
        <w:rPr>
          <w:rStyle w:val="None"/>
          <w:rFonts w:ascii="Times New Roman" w:hAnsi="Times New Roman" w:cs="Times New Roman"/>
          <w:color w:val="auto"/>
          <w:sz w:val="24"/>
          <w:szCs w:val="24"/>
        </w:rPr>
        <w:t>(establishment of green cadet/</w:t>
      </w:r>
      <w:r w:rsidR="001A62C0" w:rsidRPr="008736F0">
        <w:rPr>
          <w:rStyle w:val="None"/>
          <w:rFonts w:ascii="Times New Roman" w:hAnsi="Times New Roman" w:cs="Times New Roman"/>
          <w:color w:val="auto"/>
          <w:sz w:val="24"/>
          <w:szCs w:val="24"/>
        </w:rPr>
        <w:t>police</w:t>
      </w:r>
      <w:r w:rsidR="001A62C0">
        <w:rPr>
          <w:rStyle w:val="None"/>
          <w:rFonts w:ascii="Times New Roman" w:hAnsi="Times New Roman" w:cs="Times New Roman"/>
          <w:color w:val="auto"/>
          <w:sz w:val="24"/>
          <w:szCs w:val="24"/>
        </w:rPr>
        <w:t>)</w:t>
      </w:r>
      <w:r w:rsidR="001A62C0" w:rsidRPr="008736F0">
        <w:rPr>
          <w:rStyle w:val="None"/>
          <w:rFonts w:ascii="Times New Roman" w:hAnsi="Times New Roman" w:cs="Times New Roman"/>
          <w:color w:val="auto"/>
          <w:sz w:val="24"/>
          <w:szCs w:val="24"/>
        </w:rPr>
        <w:t xml:space="preserve"> and</w:t>
      </w:r>
      <w:r w:rsidRPr="008736F0">
        <w:rPr>
          <w:rStyle w:val="None"/>
          <w:rFonts w:ascii="Times New Roman" w:hAnsi="Times New Roman" w:cs="Times New Roman"/>
          <w:color w:val="auto"/>
          <w:sz w:val="24"/>
          <w:szCs w:val="24"/>
        </w:rPr>
        <w:t xml:space="preserve"> Master Plan</w:t>
      </w:r>
      <w:r w:rsidR="009F6782">
        <w:rPr>
          <w:rStyle w:val="None"/>
          <w:rFonts w:ascii="Times New Roman" w:hAnsi="Times New Roman" w:cs="Times New Roman"/>
          <w:color w:val="auto"/>
          <w:sz w:val="24"/>
          <w:szCs w:val="24"/>
        </w:rPr>
        <w:t xml:space="preserve"> (</w:t>
      </w:r>
      <w:r w:rsidR="009F6782" w:rsidRPr="008736F0">
        <w:rPr>
          <w:rStyle w:val="None"/>
          <w:rFonts w:ascii="Times New Roman" w:hAnsi="Times New Roman" w:cs="Times New Roman"/>
          <w:color w:val="auto"/>
          <w:sz w:val="24"/>
          <w:szCs w:val="24"/>
        </w:rPr>
        <w:t>promoting greater Calabar Master plan)</w:t>
      </w:r>
      <w:r w:rsidRPr="008736F0">
        <w:rPr>
          <w:rStyle w:val="None"/>
          <w:rFonts w:ascii="Times New Roman" w:hAnsi="Times New Roman" w:cs="Times New Roman"/>
          <w:color w:val="auto"/>
          <w:sz w:val="24"/>
          <w:szCs w:val="24"/>
        </w:rPr>
        <w:t xml:space="preserve">. </w:t>
      </w:r>
      <w:r w:rsidR="009F6782">
        <w:rPr>
          <w:rStyle w:val="None"/>
          <w:rFonts w:ascii="Times New Roman" w:hAnsi="Times New Roman" w:cs="Times New Roman"/>
          <w:color w:val="auto"/>
          <w:sz w:val="24"/>
          <w:szCs w:val="24"/>
        </w:rPr>
        <w:t>For example, i</w:t>
      </w:r>
      <w:r w:rsidRPr="008736F0">
        <w:rPr>
          <w:rStyle w:val="None"/>
          <w:rFonts w:ascii="Times New Roman" w:hAnsi="Times New Roman" w:cs="Times New Roman"/>
          <w:color w:val="auto"/>
          <w:sz w:val="24"/>
          <w:szCs w:val="24"/>
        </w:rPr>
        <w:t xml:space="preserve">n November 2016, the state government enforced green police with statutory responsibilities of enforcing Cross River State sanitation laws and to police the forest from illegal deforestation, while enhancing tree planting to stabilise the ecosystem. </w:t>
      </w:r>
    </w:p>
    <w:p w14:paraId="598C3681" w14:textId="106CBBEA" w:rsidR="005A0521" w:rsidRPr="008736F0" w:rsidRDefault="005A0521" w:rsidP="00B2799A">
      <w:pPr>
        <w:pStyle w:val="ListParagraph"/>
        <w:numPr>
          <w:ilvl w:val="0"/>
          <w:numId w:val="1"/>
        </w:numPr>
        <w:tabs>
          <w:tab w:val="clear" w:pos="0"/>
          <w:tab w:val="num" w:pos="-360"/>
        </w:tabs>
        <w:spacing w:after="0" w:line="240" w:lineRule="auto"/>
        <w:ind w:left="360"/>
        <w:jc w:val="both"/>
        <w:rPr>
          <w:rFonts w:ascii="Times New Roman" w:hAnsi="Times New Roman" w:cs="Times New Roman"/>
          <w:color w:val="auto"/>
          <w:sz w:val="24"/>
          <w:szCs w:val="24"/>
        </w:rPr>
      </w:pPr>
      <w:r w:rsidRPr="008736F0">
        <w:rPr>
          <w:rStyle w:val="Hyperlink0"/>
          <w:rFonts w:eastAsia="Calibri"/>
          <w:color w:val="auto"/>
        </w:rPr>
        <w:t xml:space="preserve">Establishment of </w:t>
      </w:r>
      <w:r w:rsidR="00B2799A" w:rsidRPr="008736F0">
        <w:rPr>
          <w:rStyle w:val="Hyperlink0"/>
          <w:rFonts w:eastAsia="Calibri"/>
          <w:color w:val="auto"/>
        </w:rPr>
        <w:t>organisations/</w:t>
      </w:r>
      <w:r w:rsidRPr="008736F0">
        <w:rPr>
          <w:rStyle w:val="Hyperlink0"/>
          <w:rFonts w:eastAsia="Calibri"/>
          <w:color w:val="auto"/>
        </w:rPr>
        <w:t>agencies</w:t>
      </w:r>
      <w:r w:rsidR="00B2799A" w:rsidRPr="008736F0">
        <w:rPr>
          <w:rStyle w:val="Hyperlink0"/>
          <w:rFonts w:eastAsia="Calibri"/>
          <w:color w:val="auto"/>
        </w:rPr>
        <w:t>:</w:t>
      </w:r>
      <w:r w:rsidRPr="008736F0">
        <w:rPr>
          <w:rStyle w:val="Hyperlink0"/>
          <w:rFonts w:eastAsia="Calibri"/>
          <w:color w:val="auto"/>
        </w:rPr>
        <w:t xml:space="preserve"> </w:t>
      </w:r>
      <w:r w:rsidR="00B2799A" w:rsidRPr="008736F0">
        <w:rPr>
          <w:rStyle w:val="Hyperlink0"/>
          <w:rFonts w:eastAsia="Calibri"/>
          <w:color w:val="auto"/>
        </w:rPr>
        <w:t xml:space="preserve">In the absence of formal policy documents, there has been a focus on the establishment of organisations to enforce environmental laws in a bid to stem the twin challenge of blocked drains and unplanned development. The establishment of specific organisations was one of the most interesting and unique aspects of state governments’ arrangements for institutionalising flood adaptation within cities’ government and governance structures. Compared to available resources during the past administration (pre-2015), there has been realignment of government agencies and ministries. This has resulted in the establishment of more development and environment-based agencies and government departments – for example, the Ministry of Climate Change targeted at general environmental management in the state. There are currently twelve state and local government entities that play a role (directly or indirectly) in climate hazard management in Calabar (Table </w:t>
      </w:r>
      <w:hyperlink w:anchor="Ref467662703" w:history="1">
        <w:r w:rsidR="007D6EEC">
          <w:rPr>
            <w:rStyle w:val="Hyperlink0"/>
            <w:rFonts w:eastAsia="Calibri"/>
            <w:color w:val="auto"/>
          </w:rPr>
          <w:t>1</w:t>
        </w:r>
      </w:hyperlink>
      <w:r w:rsidR="00B2799A" w:rsidRPr="008736F0">
        <w:rPr>
          <w:rStyle w:val="Hyperlink0"/>
          <w:rFonts w:eastAsia="Calibri"/>
          <w:color w:val="auto"/>
        </w:rPr>
        <w:t>). The majority of these are state government agencies and they are established or realigned at the behest of the presiding state governor. According to one of the workshop participants, referring to the process leading to the establishment of ‘green police’ in the state: '</w:t>
      </w:r>
      <w:r w:rsidR="00B2799A" w:rsidRPr="008736F0">
        <w:rPr>
          <w:rFonts w:ascii="Times New Roman" w:hAnsi="Times New Roman" w:cs="Times New Roman"/>
          <w:color w:val="auto"/>
          <w:sz w:val="24"/>
          <w:szCs w:val="24"/>
          <w:shd w:val="clear" w:color="auto" w:fill="FFFFFF"/>
        </w:rPr>
        <w:t>the decisions have already been completed before the issue were brought before us, we were not consulted'.</w:t>
      </w:r>
    </w:p>
    <w:p w14:paraId="7313C7E8" w14:textId="2C272FD5" w:rsidR="006B35A4" w:rsidRPr="008736F0" w:rsidRDefault="006B35A4" w:rsidP="00621726">
      <w:pPr>
        <w:pStyle w:val="ListParagraph"/>
        <w:numPr>
          <w:ilvl w:val="0"/>
          <w:numId w:val="1"/>
        </w:numPr>
        <w:tabs>
          <w:tab w:val="clear" w:pos="0"/>
          <w:tab w:val="num" w:pos="-360"/>
        </w:tabs>
        <w:spacing w:after="0" w:line="240" w:lineRule="auto"/>
        <w:ind w:left="360"/>
        <w:jc w:val="both"/>
        <w:rPr>
          <w:rStyle w:val="Hyperlink0"/>
          <w:rFonts w:eastAsia="Calibri"/>
          <w:color w:val="auto"/>
        </w:rPr>
      </w:pPr>
      <w:r w:rsidRPr="008736F0">
        <w:rPr>
          <w:rStyle w:val="None"/>
          <w:rFonts w:ascii="Times New Roman" w:hAnsi="Times New Roman" w:cs="Times New Roman"/>
          <w:color w:val="auto"/>
          <w:sz w:val="24"/>
          <w:szCs w:val="24"/>
        </w:rPr>
        <w:t>Drainage rehabilitation and expansion.</w:t>
      </w:r>
      <w:r w:rsidR="004E24FD">
        <w:rPr>
          <w:rStyle w:val="None"/>
          <w:rFonts w:ascii="Times New Roman" w:hAnsi="Times New Roman" w:cs="Times New Roman"/>
          <w:color w:val="auto"/>
          <w:sz w:val="24"/>
          <w:szCs w:val="24"/>
        </w:rPr>
        <w:t xml:space="preserve"> Successive governments at the state level have invested substantial </w:t>
      </w:r>
      <w:r w:rsidR="0074770F">
        <w:rPr>
          <w:rStyle w:val="None"/>
          <w:rFonts w:ascii="Times New Roman" w:hAnsi="Times New Roman" w:cs="Times New Roman"/>
          <w:color w:val="auto"/>
          <w:sz w:val="24"/>
          <w:szCs w:val="24"/>
        </w:rPr>
        <w:t>funds on construction of</w:t>
      </w:r>
      <w:r w:rsidR="004E24FD">
        <w:rPr>
          <w:rStyle w:val="None"/>
          <w:rFonts w:ascii="Times New Roman" w:hAnsi="Times New Roman" w:cs="Times New Roman"/>
          <w:color w:val="auto"/>
          <w:sz w:val="24"/>
          <w:szCs w:val="24"/>
        </w:rPr>
        <w:t xml:space="preserve"> drainage in the city. For example, in 2013, the state government claimed to have </w:t>
      </w:r>
      <w:r w:rsidR="004E24FD" w:rsidRPr="004E24FD">
        <w:rPr>
          <w:rStyle w:val="None"/>
          <w:rFonts w:ascii="Times New Roman" w:hAnsi="Times New Roman" w:cs="Times New Roman"/>
          <w:color w:val="auto"/>
          <w:sz w:val="24"/>
          <w:szCs w:val="24"/>
        </w:rPr>
        <w:t>complet</w:t>
      </w:r>
      <w:r w:rsidR="004E24FD">
        <w:rPr>
          <w:rStyle w:val="None"/>
          <w:rFonts w:ascii="Times New Roman" w:hAnsi="Times New Roman" w:cs="Times New Roman"/>
          <w:color w:val="auto"/>
          <w:sz w:val="24"/>
          <w:szCs w:val="24"/>
        </w:rPr>
        <w:t xml:space="preserve">ed a </w:t>
      </w:r>
      <w:r w:rsidR="004E24FD" w:rsidRPr="004E24FD">
        <w:rPr>
          <w:rStyle w:val="None"/>
          <w:rFonts w:ascii="Times New Roman" w:hAnsi="Times New Roman" w:cs="Times New Roman"/>
          <w:color w:val="auto"/>
          <w:sz w:val="24"/>
          <w:szCs w:val="24"/>
        </w:rPr>
        <w:t>N2 billion</w:t>
      </w:r>
      <w:r w:rsidR="004E24FD">
        <w:rPr>
          <w:rStyle w:val="None"/>
          <w:rFonts w:ascii="Times New Roman" w:hAnsi="Times New Roman" w:cs="Times New Roman"/>
          <w:color w:val="auto"/>
          <w:sz w:val="24"/>
          <w:szCs w:val="24"/>
        </w:rPr>
        <w:t xml:space="preserve"> ($5.5 million)</w:t>
      </w:r>
      <w:r w:rsidR="004E24FD" w:rsidRPr="004E24FD">
        <w:rPr>
          <w:rStyle w:val="None"/>
          <w:rFonts w:ascii="Times New Roman" w:hAnsi="Times New Roman" w:cs="Times New Roman"/>
          <w:color w:val="auto"/>
          <w:sz w:val="24"/>
          <w:szCs w:val="24"/>
        </w:rPr>
        <w:t xml:space="preserve"> state-of-the-art underground drain</w:t>
      </w:r>
      <w:r w:rsidR="004E24FD">
        <w:rPr>
          <w:rStyle w:val="None"/>
          <w:rFonts w:ascii="Times New Roman" w:hAnsi="Times New Roman" w:cs="Times New Roman"/>
          <w:color w:val="auto"/>
          <w:sz w:val="24"/>
          <w:szCs w:val="24"/>
        </w:rPr>
        <w:t xml:space="preserve">age system for Calabar (Premium Times 2013). </w:t>
      </w:r>
    </w:p>
    <w:p w14:paraId="58E8FACD" w14:textId="7CA4EA1A" w:rsidR="00C3712A" w:rsidRDefault="00C3712A" w:rsidP="00D51565">
      <w:pPr>
        <w:spacing w:after="0" w:line="240" w:lineRule="auto"/>
        <w:jc w:val="both"/>
        <w:rPr>
          <w:rStyle w:val="Hyperlink0"/>
          <w:rFonts w:eastAsia="Calibri"/>
          <w:color w:val="auto"/>
        </w:rPr>
      </w:pPr>
    </w:p>
    <w:p w14:paraId="2850885C" w14:textId="3EF5373C" w:rsidR="00EA7767" w:rsidRPr="008736F0" w:rsidRDefault="00FF5932" w:rsidP="00EA7767">
      <w:pPr>
        <w:spacing w:after="0" w:line="240" w:lineRule="auto"/>
        <w:jc w:val="both"/>
        <w:rPr>
          <w:rFonts w:ascii="Times New Roman" w:eastAsia="Times New Roman" w:hAnsi="Times New Roman" w:cs="Times New Roman"/>
          <w:color w:val="auto"/>
          <w:sz w:val="24"/>
          <w:szCs w:val="24"/>
        </w:rPr>
      </w:pPr>
      <w:r>
        <w:rPr>
          <w:rStyle w:val="Hyperlink0"/>
          <w:rFonts w:eastAsia="Calibri"/>
          <w:color w:val="auto"/>
        </w:rPr>
        <w:t>T</w:t>
      </w:r>
      <w:r w:rsidR="00EA7767" w:rsidRPr="008736F0">
        <w:rPr>
          <w:rStyle w:val="Hyperlink0"/>
          <w:rFonts w:eastAsia="Calibri"/>
          <w:color w:val="auto"/>
        </w:rPr>
        <w:t xml:space="preserve">hese </w:t>
      </w:r>
      <w:r>
        <w:rPr>
          <w:rStyle w:val="Hyperlink0"/>
          <w:rFonts w:eastAsia="Calibri"/>
          <w:color w:val="auto"/>
        </w:rPr>
        <w:t xml:space="preserve">strategies </w:t>
      </w:r>
      <w:r w:rsidR="00EA7767" w:rsidRPr="008736F0">
        <w:rPr>
          <w:rStyle w:val="Hyperlink0"/>
          <w:rFonts w:eastAsia="Calibri"/>
          <w:color w:val="auto"/>
        </w:rPr>
        <w:t>are not formalised in any policy document and are not coordinated by a central [government] agency. The administration of</w:t>
      </w:r>
      <w:r w:rsidR="0038140D">
        <w:rPr>
          <w:rStyle w:val="Hyperlink0"/>
          <w:rFonts w:eastAsia="Calibri"/>
          <w:color w:val="auto"/>
        </w:rPr>
        <w:t xml:space="preserve"> </w:t>
      </w:r>
      <w:r w:rsidR="00EA7767" w:rsidRPr="008736F0">
        <w:rPr>
          <w:rStyle w:val="Hyperlink0"/>
          <w:rFonts w:eastAsia="Calibri"/>
          <w:color w:val="auto"/>
        </w:rPr>
        <w:t>flood adaptation</w:t>
      </w:r>
      <w:r w:rsidR="0038140D">
        <w:rPr>
          <w:rStyle w:val="Hyperlink0"/>
          <w:rFonts w:eastAsia="Calibri"/>
          <w:color w:val="auto"/>
        </w:rPr>
        <w:t xml:space="preserve"> practices</w:t>
      </w:r>
      <w:r w:rsidR="00EA7767" w:rsidRPr="008736F0">
        <w:rPr>
          <w:rStyle w:val="Hyperlink0"/>
          <w:rFonts w:eastAsia="Calibri"/>
          <w:color w:val="auto"/>
        </w:rPr>
        <w:t xml:space="preserve"> in Calabar was found to be almost wholly dominated by the state government. For instance, </w:t>
      </w:r>
      <w:r w:rsidR="000B230E">
        <w:rPr>
          <w:rStyle w:val="Hyperlink0"/>
          <w:rFonts w:eastAsia="Calibri"/>
          <w:color w:val="auto"/>
        </w:rPr>
        <w:t>there was no evidence that</w:t>
      </w:r>
      <w:r w:rsidR="00EA7767" w:rsidRPr="008736F0">
        <w:rPr>
          <w:rStyle w:val="Hyperlink0"/>
          <w:rFonts w:eastAsia="Calibri"/>
          <w:color w:val="auto"/>
        </w:rPr>
        <w:t xml:space="preserve"> local government agencies </w:t>
      </w:r>
      <w:r w:rsidR="000B230E">
        <w:rPr>
          <w:rStyle w:val="Hyperlink0"/>
          <w:rFonts w:eastAsia="Calibri"/>
          <w:color w:val="auto"/>
        </w:rPr>
        <w:t xml:space="preserve">are </w:t>
      </w:r>
      <w:r w:rsidR="00EA7767">
        <w:rPr>
          <w:rStyle w:val="Hyperlink0"/>
          <w:rFonts w:eastAsia="Calibri"/>
          <w:color w:val="auto"/>
        </w:rPr>
        <w:t xml:space="preserve">involved </w:t>
      </w:r>
      <w:r w:rsidR="000B230E">
        <w:rPr>
          <w:rStyle w:val="Hyperlink0"/>
          <w:rFonts w:eastAsia="Calibri"/>
          <w:color w:val="auto"/>
        </w:rPr>
        <w:t>in</w:t>
      </w:r>
      <w:r w:rsidR="00EA7767" w:rsidRPr="008736F0">
        <w:rPr>
          <w:rStyle w:val="Hyperlink0"/>
          <w:rFonts w:eastAsia="Calibri"/>
          <w:color w:val="auto"/>
        </w:rPr>
        <w:t xml:space="preserve"> climate hazard management. Yet, the NASPA-CCN recommends responsibilities for the federal, state and local governments as well as other key stakeholders.</w:t>
      </w:r>
    </w:p>
    <w:p w14:paraId="5DB5F3A2" w14:textId="77777777" w:rsidR="00EA7767" w:rsidRDefault="00EA7767" w:rsidP="00D51565">
      <w:pPr>
        <w:spacing w:after="0" w:line="240" w:lineRule="auto"/>
        <w:jc w:val="both"/>
        <w:rPr>
          <w:rStyle w:val="Hyperlink0"/>
          <w:rFonts w:eastAsia="Calibri"/>
          <w:color w:val="auto"/>
        </w:rPr>
      </w:pPr>
    </w:p>
    <w:p w14:paraId="3C616122" w14:textId="6054DA5A" w:rsidR="007D6EEC" w:rsidRDefault="007D6EEC" w:rsidP="007D6EEC">
      <w:pPr>
        <w:spacing w:after="0" w:line="240" w:lineRule="auto"/>
        <w:jc w:val="both"/>
        <w:rPr>
          <w:rStyle w:val="None"/>
          <w:rFonts w:ascii="Times New Roman" w:hAnsi="Times New Roman" w:cs="Times New Roman"/>
          <w:b/>
          <w:bCs/>
          <w:color w:val="auto"/>
          <w:sz w:val="20"/>
          <w:szCs w:val="20"/>
          <w:shd w:val="clear" w:color="auto" w:fill="FFFF00"/>
        </w:rPr>
      </w:pPr>
      <w:r w:rsidRPr="006510B3">
        <w:rPr>
          <w:rStyle w:val="None"/>
          <w:rFonts w:ascii="Times New Roman" w:hAnsi="Times New Roman" w:cs="Times New Roman"/>
          <w:b/>
          <w:bCs/>
          <w:color w:val="auto"/>
          <w:sz w:val="20"/>
          <w:szCs w:val="20"/>
          <w:shd w:val="clear" w:color="auto" w:fill="FFFF00"/>
        </w:rPr>
        <w:t xml:space="preserve">Table </w:t>
      </w:r>
      <w:r>
        <w:rPr>
          <w:rStyle w:val="None"/>
          <w:rFonts w:ascii="Times New Roman" w:hAnsi="Times New Roman" w:cs="Times New Roman"/>
          <w:b/>
          <w:bCs/>
          <w:color w:val="auto"/>
          <w:sz w:val="20"/>
          <w:szCs w:val="20"/>
          <w:shd w:val="clear" w:color="auto" w:fill="FFFF00"/>
        </w:rPr>
        <w:t>1</w:t>
      </w:r>
      <w:r w:rsidRPr="006510B3">
        <w:rPr>
          <w:rStyle w:val="None"/>
          <w:rFonts w:ascii="Times New Roman" w:hAnsi="Times New Roman" w:cs="Times New Roman"/>
          <w:b/>
          <w:bCs/>
          <w:color w:val="auto"/>
          <w:sz w:val="20"/>
          <w:szCs w:val="20"/>
          <w:shd w:val="clear" w:color="auto" w:fill="FFFF00"/>
        </w:rPr>
        <w:t xml:space="preserve">: Key state and local government agencies </w:t>
      </w:r>
      <w:r w:rsidR="002F5B15">
        <w:rPr>
          <w:rStyle w:val="None"/>
          <w:rFonts w:ascii="Times New Roman" w:hAnsi="Times New Roman" w:cs="Times New Roman"/>
          <w:b/>
          <w:bCs/>
          <w:color w:val="auto"/>
          <w:sz w:val="20"/>
          <w:szCs w:val="20"/>
          <w:shd w:val="clear" w:color="auto" w:fill="FFFF00"/>
        </w:rPr>
        <w:t>responsible for flood adaptation</w:t>
      </w:r>
      <w:r w:rsidRPr="006510B3">
        <w:rPr>
          <w:rStyle w:val="None"/>
          <w:rFonts w:ascii="Times New Roman" w:hAnsi="Times New Roman" w:cs="Times New Roman"/>
          <w:b/>
          <w:bCs/>
          <w:color w:val="auto"/>
          <w:sz w:val="20"/>
          <w:szCs w:val="20"/>
          <w:shd w:val="clear" w:color="auto" w:fill="FFFF00"/>
        </w:rPr>
        <w:t xml:space="preserve"> in Calabar (Based on grey literature and workshop survey).</w:t>
      </w:r>
    </w:p>
    <w:p w14:paraId="68DFFD28" w14:textId="77777777" w:rsidR="002F5B15" w:rsidRPr="006510B3" w:rsidRDefault="002F5B15" w:rsidP="007D6EEC">
      <w:pPr>
        <w:spacing w:after="0" w:line="240" w:lineRule="auto"/>
        <w:jc w:val="both"/>
        <w:rPr>
          <w:color w:val="auto"/>
        </w:rPr>
      </w:pPr>
    </w:p>
    <w:p w14:paraId="6C925CD6" w14:textId="003D50DF" w:rsidR="005C7B71" w:rsidRPr="00621726" w:rsidRDefault="005C7B71" w:rsidP="00F47999">
      <w:pPr>
        <w:spacing w:after="0" w:line="240" w:lineRule="auto"/>
        <w:jc w:val="both"/>
        <w:rPr>
          <w:rStyle w:val="Hyperlink0"/>
          <w:rFonts w:eastAsia="Calibri"/>
          <w:b/>
          <w:bCs/>
          <w:color w:val="auto"/>
        </w:rPr>
      </w:pPr>
      <w:bookmarkStart w:id="2" w:name="_Hlk18179954"/>
      <w:r w:rsidRPr="00621726">
        <w:rPr>
          <w:rStyle w:val="Hyperlink0"/>
          <w:rFonts w:eastAsia="Calibri"/>
          <w:b/>
          <w:bCs/>
          <w:color w:val="auto"/>
        </w:rPr>
        <w:t>Community level adaptation</w:t>
      </w:r>
    </w:p>
    <w:bookmarkEnd w:id="2"/>
    <w:p w14:paraId="7CEA7D7C" w14:textId="491EA037" w:rsidR="00F47999" w:rsidRPr="0066306E" w:rsidRDefault="00B2799A" w:rsidP="00F47999">
      <w:pPr>
        <w:spacing w:after="0" w:line="240" w:lineRule="auto"/>
        <w:jc w:val="both"/>
        <w:rPr>
          <w:rFonts w:ascii="Times New Roman" w:hAnsi="Times New Roman" w:cs="Times New Roman"/>
          <w:color w:val="auto"/>
          <w:sz w:val="24"/>
          <w:szCs w:val="24"/>
        </w:rPr>
      </w:pPr>
      <w:r w:rsidRPr="008736F0">
        <w:rPr>
          <w:rStyle w:val="Hyperlink0"/>
          <w:rFonts w:eastAsia="Calibri"/>
          <w:color w:val="auto"/>
        </w:rPr>
        <w:t>Flood</w:t>
      </w:r>
      <w:r w:rsidR="007D21B1" w:rsidRPr="008736F0">
        <w:rPr>
          <w:rStyle w:val="Hyperlink0"/>
          <w:rFonts w:eastAsia="Calibri"/>
          <w:color w:val="auto"/>
        </w:rPr>
        <w:t xml:space="preserve"> adaptation at community level is </w:t>
      </w:r>
      <w:r w:rsidR="001A62C0" w:rsidRPr="008736F0">
        <w:rPr>
          <w:rStyle w:val="Hyperlink0"/>
          <w:rFonts w:eastAsia="Calibri"/>
          <w:color w:val="auto"/>
        </w:rPr>
        <w:t>common</w:t>
      </w:r>
      <w:r w:rsidR="001A62C0">
        <w:rPr>
          <w:rStyle w:val="Hyperlink0"/>
          <w:rFonts w:eastAsia="Calibri"/>
          <w:color w:val="auto"/>
        </w:rPr>
        <w:t>place</w:t>
      </w:r>
      <w:r w:rsidR="007D21B1" w:rsidRPr="008736F0">
        <w:rPr>
          <w:rStyle w:val="Hyperlink0"/>
          <w:rFonts w:eastAsia="Calibri"/>
          <w:color w:val="auto"/>
        </w:rPr>
        <w:t xml:space="preserve"> in Calabar.</w:t>
      </w:r>
      <w:r w:rsidR="00A46543">
        <w:rPr>
          <w:rStyle w:val="Hyperlink0"/>
          <w:rFonts w:eastAsia="Calibri"/>
          <w:color w:val="auto"/>
        </w:rPr>
        <w:t xml:space="preserve"> </w:t>
      </w:r>
      <w:r w:rsidR="00C84020">
        <w:rPr>
          <w:rStyle w:val="Hyperlink0"/>
          <w:rFonts w:eastAsia="Calibri"/>
          <w:color w:val="auto"/>
        </w:rPr>
        <w:t xml:space="preserve">There are practices that are </w:t>
      </w:r>
      <w:r w:rsidR="00C84020" w:rsidRPr="00C84020">
        <w:rPr>
          <w:rStyle w:val="Hyperlink0"/>
          <w:rFonts w:eastAsia="Calibri"/>
          <w:color w:val="auto"/>
        </w:rPr>
        <w:t>long-standing</w:t>
      </w:r>
      <w:r w:rsidR="00C84020">
        <w:rPr>
          <w:rStyle w:val="Hyperlink0"/>
          <w:rFonts w:eastAsia="Calibri"/>
          <w:color w:val="auto"/>
        </w:rPr>
        <w:t xml:space="preserve"> and </w:t>
      </w:r>
      <w:r w:rsidR="00C84020" w:rsidRPr="00C84020">
        <w:rPr>
          <w:rStyle w:val="Hyperlink0"/>
          <w:rFonts w:eastAsia="Calibri"/>
          <w:color w:val="auto"/>
        </w:rPr>
        <w:t>frequent</w:t>
      </w:r>
      <w:r w:rsidR="005E2711">
        <w:rPr>
          <w:rStyle w:val="Hyperlink0"/>
          <w:rFonts w:eastAsia="Calibri"/>
          <w:color w:val="auto"/>
        </w:rPr>
        <w:t>ly adopted by communities in anticipation</w:t>
      </w:r>
      <w:r w:rsidR="00040563">
        <w:rPr>
          <w:rStyle w:val="Hyperlink0"/>
          <w:rFonts w:eastAsia="Calibri"/>
          <w:color w:val="auto"/>
        </w:rPr>
        <w:t xml:space="preserve"> of flood incidence</w:t>
      </w:r>
      <w:r w:rsidR="005E2711">
        <w:rPr>
          <w:rStyle w:val="Hyperlink0"/>
          <w:rFonts w:eastAsia="Calibri"/>
          <w:color w:val="auto"/>
        </w:rPr>
        <w:t xml:space="preserve">. </w:t>
      </w:r>
      <w:r w:rsidR="007D21B1" w:rsidRPr="008736F0">
        <w:rPr>
          <w:rStyle w:val="Hyperlink0"/>
          <w:rFonts w:eastAsia="Calibri"/>
          <w:color w:val="auto"/>
        </w:rPr>
        <w:t xml:space="preserve">For instance, one adaptation technique involves </w:t>
      </w:r>
      <w:r w:rsidR="00307721">
        <w:rPr>
          <w:rStyle w:val="Hyperlink0"/>
          <w:rFonts w:eastAsia="Calibri"/>
          <w:color w:val="auto"/>
        </w:rPr>
        <w:t xml:space="preserve">communities </w:t>
      </w:r>
      <w:r w:rsidR="001A62C0">
        <w:rPr>
          <w:rStyle w:val="Hyperlink0"/>
          <w:rFonts w:eastAsia="Calibri"/>
          <w:color w:val="auto"/>
        </w:rPr>
        <w:t>deploying canoes</w:t>
      </w:r>
      <w:r w:rsidR="007D21B1" w:rsidRPr="008736F0">
        <w:rPr>
          <w:rStyle w:val="Hyperlink0"/>
          <w:rFonts w:eastAsia="Calibri"/>
          <w:color w:val="auto"/>
        </w:rPr>
        <w:t xml:space="preserve"> as a main means of transportation during flooding. According to the village head of Efut Ikwa community in Calabar South Local Government Area</w:t>
      </w:r>
      <w:r w:rsidR="00D10BDF">
        <w:rPr>
          <w:rStyle w:val="Hyperlink0"/>
          <w:rFonts w:eastAsia="Calibri"/>
          <w:color w:val="auto"/>
        </w:rPr>
        <w:t>, this practice is not new</w:t>
      </w:r>
      <w:r w:rsidR="007D21B1" w:rsidRPr="008736F0">
        <w:rPr>
          <w:rStyle w:val="Hyperlink0"/>
          <w:rFonts w:eastAsia="Calibri"/>
          <w:color w:val="auto"/>
        </w:rPr>
        <w:t>:</w:t>
      </w:r>
      <w:r w:rsidR="00C3712A" w:rsidRPr="008736F0">
        <w:rPr>
          <w:rStyle w:val="Hyperlink0"/>
          <w:rFonts w:eastAsia="Calibri"/>
          <w:color w:val="auto"/>
        </w:rPr>
        <w:t xml:space="preserve"> “</w:t>
      </w:r>
      <w:r w:rsidR="007D21B1" w:rsidRPr="008736F0">
        <w:rPr>
          <w:rStyle w:val="Hyperlink0"/>
          <w:rFonts w:eastAsia="Calibri"/>
          <w:color w:val="auto"/>
        </w:rPr>
        <w:t>during the rainy season, there are some compounds you cannot have access to and their occupants cannot come out unless they use canoe</w:t>
      </w:r>
      <w:r w:rsidR="00C3712A" w:rsidRPr="008736F0">
        <w:rPr>
          <w:rStyle w:val="Hyperlink0"/>
          <w:rFonts w:eastAsia="Calibri"/>
          <w:color w:val="auto"/>
        </w:rPr>
        <w:t>”</w:t>
      </w:r>
      <w:r w:rsidR="007D21B1" w:rsidRPr="008736F0">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&lt;EndNote&gt;&lt;Cite&gt;&lt;Author&gt;Uchechukwu&lt;/Author&gt;&lt;Year&gt;2015&lt;/Year&gt;&lt;RecNum&gt;750&lt;/RecNum&gt;&lt;DisplayText&gt;(Uchechukwu, 2015)&lt;/DisplayText&gt;&lt;record&gt;&lt;rec-number&gt;750&lt;/rec-number&gt;&lt;foreign-keys&gt;&lt;key app="EN" db-id="fatpzxsz1sps53e90rpv0wps202wpz5rttax" timestamp="0"&gt;750&lt;/key&gt;&lt;/foreign-keys&gt;&lt;ref-type name="Newspaper Article"&gt;23&lt;/ref-type&gt;&lt;contributors&gt;&lt;authors&gt;&lt;author&gt;Uchechukwu, Ike&lt;/author&gt;&lt;/authors&gt;&lt;/contributors&gt;&lt;titles&gt;&lt;title&gt;Flood terrorises Cross River community&lt;/title&gt;&lt;secondary-title&gt;Vanguard Newspaper&lt;/secondary-title&gt;&lt;/titles&gt;&lt;number&gt;Newspaper Article&lt;/number&gt;&lt;dates&gt;&lt;year&gt;2015&lt;/year&gt;&lt;/dates&gt;&lt;pub-location&gt;Lagos, Nigeria&lt;/pub-location&gt;&lt;publisher&gt;Vanguard Media Limited&lt;/publisher&gt;&lt;urls&gt;&lt;related-urls&gt;&lt;url&gt;http://www.vanguardngr.com/2015/08/flood-terrorises-cross-river-community/&lt;/url&gt;&lt;/related-urls&gt;&lt;/urls&gt;&lt;/record&gt;&lt;/Cite&gt;&lt;/EndNote&gt;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65" w:tooltip="Uchechukwu, 2015 #750" w:history="1">
        <w:r w:rsidR="00236708">
          <w:rPr>
            <w:rStyle w:val="Hyperlink0"/>
            <w:rFonts w:eastAsia="Calibri"/>
            <w:noProof/>
            <w:color w:val="auto"/>
          </w:rPr>
          <w:t>Uchechukwu, 2015</w:t>
        </w:r>
      </w:hyperlink>
      <w:r w:rsidR="00B77B29">
        <w:rPr>
          <w:rStyle w:val="Hyperlink0"/>
          <w:rFonts w:eastAsia="Calibri"/>
          <w:noProof/>
          <w:color w:val="auto"/>
        </w:rPr>
        <w:t>)</w:t>
      </w:r>
      <w:r w:rsidR="00B77B29">
        <w:rPr>
          <w:rStyle w:val="Hyperlink0"/>
          <w:rFonts w:eastAsia="Calibri"/>
          <w:color w:val="auto"/>
        </w:rPr>
        <w:fldChar w:fldCharType="end"/>
      </w:r>
      <w:r w:rsidR="00EC0D52" w:rsidRPr="008736F0">
        <w:rPr>
          <w:rStyle w:val="Hyperlink0"/>
          <w:rFonts w:eastAsia="Calibri"/>
          <w:color w:val="auto"/>
        </w:rPr>
        <w:t xml:space="preserve">. </w:t>
      </w:r>
      <w:r w:rsidR="007F32AB">
        <w:rPr>
          <w:rStyle w:val="Hyperlink0"/>
          <w:rFonts w:eastAsia="Calibri"/>
          <w:color w:val="auto"/>
        </w:rPr>
        <w:t xml:space="preserve">The operation of this </w:t>
      </w:r>
      <w:r w:rsidR="00565824">
        <w:rPr>
          <w:rStyle w:val="Hyperlink0"/>
          <w:rFonts w:eastAsia="Calibri"/>
          <w:color w:val="auto"/>
        </w:rPr>
        <w:t>mode</w:t>
      </w:r>
      <w:r w:rsidR="007F32AB">
        <w:rPr>
          <w:rStyle w:val="Hyperlink0"/>
          <w:rFonts w:eastAsia="Calibri"/>
          <w:color w:val="auto"/>
        </w:rPr>
        <w:t xml:space="preserve"> of transportation is not yet formalised and </w:t>
      </w:r>
      <w:r w:rsidR="007F32AB" w:rsidRPr="007F32AB">
        <w:rPr>
          <w:rStyle w:val="Hyperlink0"/>
          <w:rFonts w:eastAsia="Calibri"/>
          <w:color w:val="auto"/>
        </w:rPr>
        <w:t xml:space="preserve">involves the establishment of informal </w:t>
      </w:r>
      <w:r w:rsidR="007F32AB">
        <w:rPr>
          <w:rStyle w:val="Hyperlink0"/>
          <w:rFonts w:eastAsia="Calibri"/>
          <w:color w:val="auto"/>
        </w:rPr>
        <w:t>routes</w:t>
      </w:r>
      <w:r w:rsidR="007F32AB" w:rsidRPr="007F32AB">
        <w:rPr>
          <w:rStyle w:val="Hyperlink0"/>
          <w:rFonts w:eastAsia="Calibri"/>
          <w:color w:val="auto"/>
        </w:rPr>
        <w:t xml:space="preserve"> </w:t>
      </w:r>
      <w:r w:rsidR="00565824">
        <w:rPr>
          <w:rStyle w:val="Hyperlink0"/>
          <w:rFonts w:eastAsia="Calibri"/>
          <w:color w:val="auto"/>
        </w:rPr>
        <w:t>during</w:t>
      </w:r>
      <w:r w:rsidR="007F32AB" w:rsidRPr="007F32AB">
        <w:rPr>
          <w:rStyle w:val="Hyperlink0"/>
          <w:rFonts w:eastAsia="Calibri"/>
          <w:color w:val="auto"/>
        </w:rPr>
        <w:t xml:space="preserve"> of floods. </w:t>
      </w:r>
      <w:r w:rsidR="00040563">
        <w:rPr>
          <w:rStyle w:val="Hyperlink0"/>
          <w:rFonts w:eastAsia="Calibri"/>
          <w:color w:val="auto"/>
        </w:rPr>
        <w:t xml:space="preserve">Another </w:t>
      </w:r>
      <w:r w:rsidR="00C02A79">
        <w:rPr>
          <w:rStyle w:val="Hyperlink0"/>
          <w:rFonts w:eastAsia="Calibri"/>
          <w:color w:val="auto"/>
        </w:rPr>
        <w:t xml:space="preserve">strategy is for </w:t>
      </w:r>
      <w:r w:rsidR="00F47999" w:rsidRPr="0066306E">
        <w:rPr>
          <w:rStyle w:val="Hyperlink0"/>
          <w:rFonts w:eastAsia="Calibri"/>
          <w:color w:val="auto"/>
        </w:rPr>
        <w:t xml:space="preserve">residents </w:t>
      </w:r>
      <w:r w:rsidR="005C1A3C" w:rsidRPr="0066306E">
        <w:rPr>
          <w:rStyle w:val="Hyperlink0"/>
          <w:rFonts w:eastAsia="Calibri"/>
          <w:color w:val="auto"/>
        </w:rPr>
        <w:t xml:space="preserve">and businesses </w:t>
      </w:r>
      <w:r w:rsidR="00C02A79">
        <w:rPr>
          <w:rStyle w:val="Hyperlink0"/>
          <w:rFonts w:eastAsia="Calibri"/>
          <w:color w:val="auto"/>
        </w:rPr>
        <w:t xml:space="preserve">to </w:t>
      </w:r>
      <w:r w:rsidR="00F47999" w:rsidRPr="0066306E">
        <w:rPr>
          <w:rStyle w:val="Hyperlink0"/>
          <w:rFonts w:eastAsia="Calibri"/>
          <w:color w:val="auto"/>
        </w:rPr>
        <w:t>elevat</w:t>
      </w:r>
      <w:r w:rsidR="005C1A3C" w:rsidRPr="0066306E">
        <w:rPr>
          <w:rStyle w:val="Hyperlink0"/>
          <w:rFonts w:eastAsia="Calibri"/>
          <w:color w:val="auto"/>
        </w:rPr>
        <w:t>e</w:t>
      </w:r>
      <w:r w:rsidR="00F47999" w:rsidRPr="0066306E">
        <w:rPr>
          <w:rStyle w:val="Hyperlink0"/>
          <w:rFonts w:eastAsia="Calibri"/>
          <w:color w:val="auto"/>
        </w:rPr>
        <w:t xml:space="preserve"> their buildings </w:t>
      </w:r>
      <w:r w:rsidR="00B1581F">
        <w:rPr>
          <w:rStyle w:val="Hyperlink0"/>
          <w:rFonts w:eastAsia="Calibri"/>
          <w:color w:val="auto"/>
        </w:rPr>
        <w:t xml:space="preserve">or construct concrete walls </w:t>
      </w:r>
      <w:r w:rsidR="00F47999" w:rsidRPr="0066306E">
        <w:rPr>
          <w:rStyle w:val="Hyperlink0"/>
          <w:rFonts w:eastAsia="Calibri"/>
          <w:color w:val="auto"/>
        </w:rPr>
        <w:t xml:space="preserve">as a means of adapting to flooding (Figure 2). </w:t>
      </w:r>
      <w:r w:rsidR="005C1A3C" w:rsidRPr="0066306E">
        <w:rPr>
          <w:rStyle w:val="Hyperlink0"/>
          <w:rFonts w:eastAsia="Calibri"/>
          <w:color w:val="auto"/>
        </w:rPr>
        <w:t>There was also mention of communities</w:t>
      </w:r>
      <w:r w:rsidR="005C7B71">
        <w:rPr>
          <w:rStyle w:val="Hyperlink0"/>
          <w:rFonts w:eastAsia="Calibri"/>
          <w:color w:val="auto"/>
        </w:rPr>
        <w:t xml:space="preserve"> (through youth </w:t>
      </w:r>
      <w:r w:rsidR="005C7B71">
        <w:rPr>
          <w:rStyle w:val="Hyperlink0"/>
          <w:rFonts w:eastAsia="Calibri"/>
          <w:color w:val="auto"/>
        </w:rPr>
        <w:lastRenderedPageBreak/>
        <w:t>groups)</w:t>
      </w:r>
      <w:r w:rsidR="005C1A3C" w:rsidRPr="0066306E">
        <w:rPr>
          <w:rStyle w:val="Hyperlink0"/>
          <w:rFonts w:eastAsia="Calibri"/>
          <w:color w:val="auto"/>
        </w:rPr>
        <w:t xml:space="preserve"> coordinating </w:t>
      </w:r>
      <w:r w:rsidR="005C7B71">
        <w:rPr>
          <w:rStyle w:val="Hyperlink0"/>
          <w:rFonts w:eastAsia="Calibri"/>
          <w:color w:val="auto"/>
        </w:rPr>
        <w:t xml:space="preserve">annual </w:t>
      </w:r>
      <w:r w:rsidR="005C1A3C" w:rsidRPr="0066306E">
        <w:rPr>
          <w:rStyle w:val="Hyperlink0"/>
          <w:rFonts w:eastAsia="Calibri"/>
          <w:color w:val="auto"/>
        </w:rPr>
        <w:t xml:space="preserve">purchase </w:t>
      </w:r>
      <w:r w:rsidR="0092400D">
        <w:rPr>
          <w:rStyle w:val="Hyperlink0"/>
          <w:rFonts w:eastAsia="Calibri"/>
          <w:color w:val="auto"/>
        </w:rPr>
        <w:t xml:space="preserve">and laying </w:t>
      </w:r>
      <w:r w:rsidR="005C1A3C" w:rsidRPr="0066306E">
        <w:rPr>
          <w:rStyle w:val="Hyperlink0"/>
          <w:rFonts w:eastAsia="Calibri"/>
          <w:color w:val="auto"/>
        </w:rPr>
        <w:t xml:space="preserve">of sandbags at the onset of flood season to check flood impacts. </w:t>
      </w:r>
      <w:r w:rsidR="007F32AB">
        <w:rPr>
          <w:rStyle w:val="Hyperlink0"/>
          <w:rFonts w:eastAsia="Calibri"/>
          <w:color w:val="auto"/>
        </w:rPr>
        <w:t>This is seen as a community-</w:t>
      </w:r>
      <w:r w:rsidR="007F32AB" w:rsidRPr="007F32AB">
        <w:rPr>
          <w:rStyle w:val="Hyperlink0"/>
          <w:rFonts w:eastAsia="Calibri"/>
          <w:color w:val="auto"/>
        </w:rPr>
        <w:t>based adaptive strateg</w:t>
      </w:r>
      <w:r w:rsidR="007F32AB">
        <w:rPr>
          <w:rStyle w:val="Hyperlink0"/>
          <w:rFonts w:eastAsia="Calibri"/>
          <w:color w:val="auto"/>
        </w:rPr>
        <w:t xml:space="preserve">y </w:t>
      </w:r>
      <w:r w:rsidR="007F32AB" w:rsidRPr="007F32AB">
        <w:rPr>
          <w:rStyle w:val="Hyperlink0"/>
          <w:rFonts w:eastAsia="Calibri"/>
          <w:color w:val="auto"/>
        </w:rPr>
        <w:t xml:space="preserve">for dealing with </w:t>
      </w:r>
      <w:r w:rsidR="00A14AC8">
        <w:rPr>
          <w:rStyle w:val="Hyperlink0"/>
          <w:rFonts w:eastAsia="Calibri"/>
          <w:color w:val="auto"/>
        </w:rPr>
        <w:t>expected</w:t>
      </w:r>
      <w:r w:rsidR="007F32AB" w:rsidRPr="007F32AB">
        <w:rPr>
          <w:rStyle w:val="Hyperlink0"/>
          <w:rFonts w:eastAsia="Calibri"/>
          <w:color w:val="auto"/>
        </w:rPr>
        <w:t xml:space="preserve"> floods</w:t>
      </w:r>
      <w:r w:rsidR="007E7604">
        <w:rPr>
          <w:rStyle w:val="Hyperlink0"/>
          <w:rFonts w:eastAsia="Calibri"/>
          <w:color w:val="auto"/>
        </w:rPr>
        <w:t xml:space="preserve"> and is often supported by some </w:t>
      </w:r>
      <w:r w:rsidR="006F6E70">
        <w:rPr>
          <w:rStyle w:val="Hyperlink0"/>
          <w:rFonts w:eastAsia="Calibri"/>
          <w:color w:val="auto"/>
        </w:rPr>
        <w:t>non-governmental</w:t>
      </w:r>
      <w:r w:rsidR="007E7604">
        <w:rPr>
          <w:rStyle w:val="Hyperlink0"/>
          <w:rFonts w:eastAsia="Calibri"/>
          <w:color w:val="auto"/>
        </w:rPr>
        <w:t xml:space="preserve"> organisations and local </w:t>
      </w:r>
      <w:r w:rsidR="00FF5932">
        <w:rPr>
          <w:rStyle w:val="Hyperlink0"/>
          <w:rFonts w:eastAsia="Calibri"/>
          <w:color w:val="auto"/>
        </w:rPr>
        <w:t>s</w:t>
      </w:r>
      <w:r w:rsidR="006F6E70" w:rsidRPr="006F6E70">
        <w:rPr>
          <w:rStyle w:val="Hyperlink0"/>
          <w:rFonts w:eastAsia="Calibri"/>
          <w:color w:val="auto"/>
        </w:rPr>
        <w:t>mall and medium-sized businesses</w:t>
      </w:r>
      <w:r w:rsidR="006F6E70">
        <w:rPr>
          <w:rStyle w:val="Hyperlink0"/>
          <w:rFonts w:eastAsia="Calibri"/>
          <w:color w:val="auto"/>
        </w:rPr>
        <w:t xml:space="preserve">. </w:t>
      </w:r>
    </w:p>
    <w:p w14:paraId="4ADCF748" w14:textId="3D9223D5" w:rsidR="007D21B1" w:rsidRDefault="007D21B1" w:rsidP="00D51565">
      <w:pPr>
        <w:spacing w:after="0" w:line="240" w:lineRule="auto"/>
        <w:jc w:val="both"/>
        <w:rPr>
          <w:rFonts w:ascii="Times New Roman" w:hAnsi="Times New Roman" w:cs="Times New Roman"/>
          <w:color w:val="auto"/>
          <w:sz w:val="24"/>
          <w:szCs w:val="24"/>
        </w:rPr>
      </w:pPr>
    </w:p>
    <w:p w14:paraId="1A075B1A" w14:textId="57968B6F" w:rsidR="000C5FE8" w:rsidRPr="0066306E" w:rsidRDefault="000C5FE8" w:rsidP="000C5FE8">
      <w:pPr>
        <w:pStyle w:val="CaptionA"/>
        <w:rPr>
          <w:rStyle w:val="None"/>
          <w:rFonts w:ascii="Times New Roman" w:hAnsi="Times New Roman" w:cs="Times New Roman"/>
          <w:color w:val="auto"/>
          <w:lang w:val="en-GB"/>
        </w:rPr>
      </w:pPr>
      <w:r w:rsidRPr="0066306E">
        <w:rPr>
          <w:rStyle w:val="None"/>
          <w:rFonts w:ascii="Times New Roman" w:hAnsi="Times New Roman" w:cs="Times New Roman"/>
          <w:color w:val="auto"/>
          <w:shd w:val="clear" w:color="auto" w:fill="FFFF00"/>
          <w:lang w:val="en-GB"/>
        </w:rPr>
        <w:t xml:space="preserve">Figure 2: Practices of </w:t>
      </w:r>
      <w:r w:rsidR="00265EAF">
        <w:rPr>
          <w:rStyle w:val="None"/>
          <w:rFonts w:ascii="Times New Roman" w:hAnsi="Times New Roman" w:cs="Times New Roman"/>
          <w:color w:val="auto"/>
          <w:shd w:val="clear" w:color="auto" w:fill="FFFF00"/>
          <w:lang w:val="en-GB"/>
        </w:rPr>
        <w:t xml:space="preserve">local </w:t>
      </w:r>
      <w:r w:rsidR="006F6E70" w:rsidRPr="0066306E">
        <w:rPr>
          <w:rStyle w:val="None"/>
          <w:rFonts w:ascii="Times New Roman" w:hAnsi="Times New Roman" w:cs="Times New Roman"/>
          <w:color w:val="auto"/>
          <w:shd w:val="clear" w:color="auto" w:fill="FFFF00"/>
          <w:lang w:val="en-GB"/>
        </w:rPr>
        <w:t>residents</w:t>
      </w:r>
      <w:r w:rsidRPr="0066306E">
        <w:rPr>
          <w:rStyle w:val="None"/>
          <w:rFonts w:ascii="Times New Roman" w:hAnsi="Times New Roman" w:cs="Times New Roman"/>
          <w:color w:val="auto"/>
          <w:shd w:val="clear" w:color="auto" w:fill="FFFF00"/>
          <w:lang w:val="en-GB"/>
        </w:rPr>
        <w:t xml:space="preserve"> to adapt to flooding</w:t>
      </w:r>
    </w:p>
    <w:p w14:paraId="469181B4" w14:textId="0A107079" w:rsidR="005A6FF5" w:rsidRPr="005A6FF5" w:rsidRDefault="005A6FF5">
      <w:pPr>
        <w:spacing w:after="0" w:line="240" w:lineRule="auto"/>
        <w:jc w:val="both"/>
        <w:rPr>
          <w:rStyle w:val="Hyperlink0"/>
          <w:rFonts w:eastAsia="Calibri"/>
          <w:b/>
          <w:bCs/>
          <w:color w:val="auto"/>
        </w:rPr>
      </w:pPr>
      <w:r w:rsidRPr="006547C0">
        <w:rPr>
          <w:rStyle w:val="Hyperlink0"/>
          <w:rFonts w:eastAsia="Calibri"/>
          <w:b/>
          <w:bCs/>
          <w:color w:val="auto"/>
        </w:rPr>
        <w:t xml:space="preserve">Non-Governmental Organisations </w:t>
      </w:r>
      <w:r>
        <w:rPr>
          <w:rStyle w:val="Hyperlink0"/>
          <w:rFonts w:eastAsia="Calibri"/>
          <w:b/>
          <w:bCs/>
          <w:color w:val="auto"/>
        </w:rPr>
        <w:t>a</w:t>
      </w:r>
      <w:r w:rsidRPr="006547C0">
        <w:rPr>
          <w:rStyle w:val="Hyperlink0"/>
          <w:rFonts w:eastAsia="Calibri"/>
          <w:b/>
          <w:bCs/>
          <w:color w:val="auto"/>
        </w:rPr>
        <w:t xml:space="preserve">nd Private Sector Flood Adaptation </w:t>
      </w:r>
    </w:p>
    <w:p w14:paraId="4645B6B2" w14:textId="679261DF" w:rsidR="000F05C6" w:rsidRDefault="005C7B71">
      <w:pPr>
        <w:spacing w:after="0" w:line="240" w:lineRule="auto"/>
        <w:jc w:val="both"/>
        <w:rPr>
          <w:rStyle w:val="Hyperlink0"/>
          <w:rFonts w:eastAsia="Calibri"/>
          <w:color w:val="auto"/>
        </w:rPr>
      </w:pPr>
      <w:r>
        <w:rPr>
          <w:rStyle w:val="Hyperlink0"/>
          <w:rFonts w:eastAsia="Calibri"/>
          <w:color w:val="auto"/>
        </w:rPr>
        <w:t xml:space="preserve">We found little </w:t>
      </w:r>
      <w:r w:rsidR="00FF5932">
        <w:rPr>
          <w:rStyle w:val="Hyperlink0"/>
          <w:rFonts w:eastAsia="Calibri"/>
          <w:color w:val="auto"/>
        </w:rPr>
        <w:t xml:space="preserve">documentary </w:t>
      </w:r>
      <w:r>
        <w:rPr>
          <w:rStyle w:val="Hyperlink0"/>
          <w:rFonts w:eastAsia="Calibri"/>
          <w:color w:val="auto"/>
        </w:rPr>
        <w:t xml:space="preserve">evidence of roles played by </w:t>
      </w:r>
      <w:r w:rsidR="0079537A">
        <w:rPr>
          <w:rStyle w:val="Hyperlink0"/>
          <w:rFonts w:eastAsia="Calibri"/>
          <w:color w:val="auto"/>
        </w:rPr>
        <w:t>non-governmental organisations</w:t>
      </w:r>
      <w:r>
        <w:rPr>
          <w:rStyle w:val="Hyperlink0"/>
          <w:rFonts w:eastAsia="Calibri"/>
          <w:color w:val="auto"/>
        </w:rPr>
        <w:t xml:space="preserve"> and private sector in flood adaptation in Calabar</w:t>
      </w:r>
      <w:r w:rsidR="00511F13">
        <w:rPr>
          <w:rStyle w:val="Hyperlink0"/>
          <w:rFonts w:eastAsia="Calibri"/>
          <w:color w:val="auto"/>
        </w:rPr>
        <w:t xml:space="preserve">. </w:t>
      </w:r>
      <w:r w:rsidR="00331071">
        <w:rPr>
          <w:rStyle w:val="Hyperlink0"/>
          <w:rFonts w:eastAsia="Calibri"/>
          <w:color w:val="auto"/>
        </w:rPr>
        <w:t>However, works</w:t>
      </w:r>
      <w:r w:rsidR="00ED4EB8">
        <w:rPr>
          <w:rStyle w:val="Hyperlink0"/>
          <w:rFonts w:eastAsia="Calibri"/>
          <w:color w:val="auto"/>
        </w:rPr>
        <w:t xml:space="preserve">hop participants suggest </w:t>
      </w:r>
      <w:r w:rsidR="000F05C6" w:rsidRPr="008736F0">
        <w:rPr>
          <w:rStyle w:val="Hyperlink0"/>
          <w:rFonts w:eastAsia="Calibri"/>
          <w:color w:val="auto"/>
        </w:rPr>
        <w:t xml:space="preserve">that </w:t>
      </w:r>
      <w:r w:rsidR="00511F13">
        <w:rPr>
          <w:rStyle w:val="Hyperlink0"/>
          <w:rFonts w:eastAsia="Calibri"/>
          <w:color w:val="auto"/>
        </w:rPr>
        <w:t>these</w:t>
      </w:r>
      <w:r w:rsidR="000F05C6" w:rsidRPr="008736F0">
        <w:rPr>
          <w:rStyle w:val="Hyperlink0"/>
          <w:rFonts w:eastAsia="Calibri"/>
          <w:color w:val="auto"/>
        </w:rPr>
        <w:t xml:space="preserve"> sectors do play voluntary, fragmented</w:t>
      </w:r>
      <w:r w:rsidR="00E301C9">
        <w:rPr>
          <w:rStyle w:val="Hyperlink0"/>
          <w:rFonts w:eastAsia="Calibri"/>
          <w:color w:val="auto"/>
        </w:rPr>
        <w:t xml:space="preserve"> and</w:t>
      </w:r>
      <w:r w:rsidR="000F05C6" w:rsidRPr="008736F0">
        <w:rPr>
          <w:rStyle w:val="Hyperlink0"/>
          <w:rFonts w:eastAsia="Calibri"/>
          <w:color w:val="auto"/>
        </w:rPr>
        <w:t xml:space="preserve"> </w:t>
      </w:r>
      <w:r w:rsidR="00E301C9">
        <w:rPr>
          <w:rStyle w:val="Hyperlink0"/>
          <w:rFonts w:eastAsia="Calibri"/>
          <w:color w:val="auto"/>
        </w:rPr>
        <w:t>un</w:t>
      </w:r>
      <w:r w:rsidR="000F05C6" w:rsidRPr="008736F0">
        <w:rPr>
          <w:rStyle w:val="Hyperlink0"/>
          <w:rFonts w:eastAsia="Calibri"/>
          <w:color w:val="auto"/>
        </w:rPr>
        <w:t xml:space="preserve">coordinated </w:t>
      </w:r>
      <w:r w:rsidR="00E301C9">
        <w:rPr>
          <w:rStyle w:val="Hyperlink0"/>
          <w:rFonts w:eastAsia="Calibri"/>
          <w:color w:val="auto"/>
        </w:rPr>
        <w:t>roles which</w:t>
      </w:r>
      <w:r w:rsidR="000F05C6" w:rsidRPr="008736F0">
        <w:rPr>
          <w:rStyle w:val="Hyperlink0"/>
          <w:rFonts w:eastAsia="Calibri"/>
          <w:color w:val="auto"/>
        </w:rPr>
        <w:t xml:space="preserve"> do not relate to direct planning </w:t>
      </w:r>
      <w:r w:rsidR="0043359E">
        <w:rPr>
          <w:rStyle w:val="Hyperlink0"/>
          <w:rFonts w:eastAsia="Calibri"/>
          <w:color w:val="auto"/>
        </w:rPr>
        <w:t xml:space="preserve">of </w:t>
      </w:r>
      <w:r w:rsidR="000F05C6" w:rsidRPr="008736F0">
        <w:rPr>
          <w:rStyle w:val="Hyperlink0"/>
          <w:rFonts w:eastAsia="Calibri"/>
          <w:color w:val="auto"/>
        </w:rPr>
        <w:t xml:space="preserve">adaptation measures or decision making. For example, </w:t>
      </w:r>
      <w:r w:rsidR="00FF5932">
        <w:rPr>
          <w:rStyle w:val="Hyperlink0"/>
          <w:rFonts w:eastAsia="Calibri"/>
          <w:color w:val="auto"/>
        </w:rPr>
        <w:t>a</w:t>
      </w:r>
      <w:r w:rsidR="000F05C6" w:rsidRPr="008736F0">
        <w:rPr>
          <w:rStyle w:val="Hyperlink0"/>
          <w:rFonts w:eastAsia="Calibri"/>
          <w:color w:val="auto"/>
        </w:rPr>
        <w:t xml:space="preserve"> representative of the Nigerian Red Cross</w:t>
      </w:r>
      <w:r w:rsidR="00E301C9">
        <w:rPr>
          <w:rStyle w:val="Hyperlink0"/>
          <w:rFonts w:eastAsia="Calibri"/>
          <w:color w:val="auto"/>
        </w:rPr>
        <w:t xml:space="preserve"> Society</w:t>
      </w:r>
      <w:r w:rsidR="000F05C6" w:rsidRPr="008736F0">
        <w:rPr>
          <w:rStyle w:val="Hyperlink0"/>
          <w:rFonts w:eastAsia="Calibri"/>
          <w:color w:val="auto"/>
        </w:rPr>
        <w:t xml:space="preserve">, Calabar Branch pointed out that the organisation </w:t>
      </w:r>
      <w:r w:rsidR="00756B59">
        <w:rPr>
          <w:rStyle w:val="Hyperlink0"/>
          <w:rFonts w:eastAsia="Calibri"/>
          <w:color w:val="auto"/>
        </w:rPr>
        <w:t xml:space="preserve">has consistently prepared </w:t>
      </w:r>
      <w:r w:rsidR="004C4EAB">
        <w:rPr>
          <w:rStyle w:val="Hyperlink0"/>
          <w:rFonts w:eastAsia="Calibri"/>
          <w:color w:val="auto"/>
        </w:rPr>
        <w:t xml:space="preserve">for </w:t>
      </w:r>
      <w:r w:rsidR="00756B59">
        <w:rPr>
          <w:rStyle w:val="Hyperlink0"/>
          <w:rFonts w:eastAsia="Calibri"/>
          <w:color w:val="auto"/>
        </w:rPr>
        <w:t xml:space="preserve">and </w:t>
      </w:r>
      <w:r w:rsidR="000F05C6" w:rsidRPr="008736F0">
        <w:rPr>
          <w:rStyle w:val="Hyperlink0"/>
          <w:rFonts w:eastAsia="Calibri"/>
          <w:color w:val="auto"/>
        </w:rPr>
        <w:t>support</w:t>
      </w:r>
      <w:r w:rsidR="00756B59">
        <w:rPr>
          <w:rStyle w:val="Hyperlink0"/>
          <w:rFonts w:eastAsia="Calibri"/>
          <w:color w:val="auto"/>
        </w:rPr>
        <w:t xml:space="preserve">ed </w:t>
      </w:r>
      <w:r w:rsidR="000F05C6" w:rsidRPr="008736F0">
        <w:rPr>
          <w:rStyle w:val="Hyperlink0"/>
          <w:rFonts w:eastAsia="Calibri"/>
          <w:color w:val="auto"/>
        </w:rPr>
        <w:t>the state government in post-disaster recovery</w:t>
      </w:r>
      <w:r w:rsidR="00756B59">
        <w:rPr>
          <w:rStyle w:val="Hyperlink0"/>
          <w:rFonts w:eastAsia="Calibri"/>
          <w:color w:val="auto"/>
        </w:rPr>
        <w:t xml:space="preserve">, although </w:t>
      </w:r>
      <w:r w:rsidR="000F05C6" w:rsidRPr="008736F0">
        <w:rPr>
          <w:rStyle w:val="Hyperlink0"/>
          <w:rFonts w:eastAsia="Calibri"/>
          <w:color w:val="auto"/>
        </w:rPr>
        <w:t>less so in the decision-making process. This is similar for the private sectors who take on a peripheral role, remaining distanced from the decision-making process. We found that businesses have keyed in to play a role through the annual Calabar Carnival through sponsorship. For example, a local bank collaborate</w:t>
      </w:r>
      <w:r w:rsidR="00FF5932">
        <w:rPr>
          <w:rStyle w:val="Hyperlink0"/>
          <w:rFonts w:eastAsia="Calibri"/>
          <w:color w:val="auto"/>
        </w:rPr>
        <w:t>s</w:t>
      </w:r>
      <w:r w:rsidR="00756B59">
        <w:rPr>
          <w:rStyle w:val="Hyperlink0"/>
          <w:rFonts w:eastAsia="Calibri"/>
          <w:color w:val="auto"/>
        </w:rPr>
        <w:t xml:space="preserve"> </w:t>
      </w:r>
      <w:r w:rsidR="000F05C6" w:rsidRPr="008736F0">
        <w:rPr>
          <w:rStyle w:val="Hyperlink0"/>
          <w:rFonts w:eastAsia="Calibri"/>
          <w:color w:val="auto"/>
        </w:rPr>
        <w:t xml:space="preserve">with the state government by holding an </w:t>
      </w:r>
      <w:r w:rsidR="00756B59">
        <w:rPr>
          <w:rStyle w:val="Hyperlink0"/>
          <w:rFonts w:eastAsia="Calibri"/>
          <w:color w:val="auto"/>
        </w:rPr>
        <w:t xml:space="preserve">annual </w:t>
      </w:r>
      <w:r w:rsidR="000F05C6" w:rsidRPr="008736F0">
        <w:rPr>
          <w:rStyle w:val="Hyperlink0"/>
          <w:rFonts w:eastAsia="Calibri"/>
          <w:color w:val="auto"/>
        </w:rPr>
        <w:t xml:space="preserve">event to educate people on </w:t>
      </w:r>
      <w:r w:rsidR="00756B59">
        <w:rPr>
          <w:rStyle w:val="Hyperlink0"/>
          <w:rFonts w:eastAsia="Calibri"/>
          <w:color w:val="auto"/>
        </w:rPr>
        <w:t>how to manage climate hazards such as flooding</w:t>
      </w:r>
      <w:r w:rsidR="000F05C6" w:rsidRPr="008736F0">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&lt;EndNote&gt;&lt;Cite&gt;&lt;Author&gt;Vanguard Newspaper&lt;/Author&gt;&lt;Year&gt;2017&lt;/Year&gt;&lt;RecNum&gt;906&lt;/RecNum&gt;&lt;DisplayText&gt;(Vanguard Newspaper, 2017)&lt;/DisplayText&gt;&lt;record&gt;&lt;rec-number&gt;906&lt;/rec-number&gt;&lt;foreign-keys&gt;&lt;key app="EN" db-id="fatpzxsz1sps53e90rpv0wps202wpz5rttax" timestamp="0"&gt;906&lt;/key&gt;&lt;/foreign-keys&gt;&lt;ref-type name="Newspaper Article"&gt;23&lt;/ref-type&gt;&lt;contributors&gt;&lt;authors&gt;&lt;author&gt;Vanguard Newspaper,&lt;/author&gt;&lt;/authors&gt;&lt;/contributors&gt;&lt;titles&gt;&lt;title&gt;Heritage Bank, Cross River, Ita Giwa join forces on Climate Change&lt;/title&gt;&lt;secondary-title&gt;Vanguard Newspaper&lt;/secondary-title&gt;&lt;/titles&gt;&lt;dates&gt;&lt;year&gt;2017&lt;/year&gt;&lt;/dates&gt;&lt;publisher&gt;Vanguard Media Limited, Nigeria&lt;/publisher&gt;&lt;urls&gt;&lt;related-urls&gt;&lt;url&gt;https://www.vanguardngr.com/2017/09/heritage-bank-cross-river-ita-giwa-join-forces-climate-change/&lt;/url&gt;&lt;/related-urls&gt;&lt;/urls&gt;&lt;/record&gt;&lt;/Cite&gt;&lt;/EndNote&gt;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71" w:tooltip="Vanguard Newspaper, 2017 #906" w:history="1">
        <w:r w:rsidR="00236708">
          <w:rPr>
            <w:rStyle w:val="Hyperlink0"/>
            <w:rFonts w:eastAsia="Calibri"/>
            <w:noProof/>
            <w:color w:val="auto"/>
          </w:rPr>
          <w:t>Vanguard Newspaper, 2017</w:t>
        </w:r>
      </w:hyperlink>
      <w:r w:rsidR="00B77B29">
        <w:rPr>
          <w:rStyle w:val="Hyperlink0"/>
          <w:rFonts w:eastAsia="Calibri"/>
          <w:noProof/>
          <w:color w:val="auto"/>
        </w:rPr>
        <w:t>)</w:t>
      </w:r>
      <w:r w:rsidR="00B77B29">
        <w:rPr>
          <w:rStyle w:val="Hyperlink0"/>
          <w:rFonts w:eastAsia="Calibri"/>
          <w:color w:val="auto"/>
        </w:rPr>
        <w:fldChar w:fldCharType="end"/>
      </w:r>
      <w:r w:rsidR="000F05C6" w:rsidRPr="008736F0">
        <w:rPr>
          <w:rStyle w:val="Hyperlink0"/>
          <w:rFonts w:eastAsia="Calibri"/>
          <w:color w:val="auto"/>
        </w:rPr>
        <w:t>.</w:t>
      </w:r>
    </w:p>
    <w:p w14:paraId="75C186B8" w14:textId="77777777" w:rsidR="00B526A9" w:rsidRDefault="00B526A9">
      <w:pPr>
        <w:spacing w:after="0" w:line="240" w:lineRule="auto"/>
        <w:jc w:val="both"/>
        <w:rPr>
          <w:rStyle w:val="Hyperlink0"/>
          <w:rFonts w:eastAsia="Calibri"/>
          <w:color w:val="auto"/>
        </w:rPr>
      </w:pPr>
    </w:p>
    <w:p w14:paraId="7B7E93F1" w14:textId="77777777" w:rsidR="00BE081F" w:rsidRPr="008736F0" w:rsidRDefault="00BE081F" w:rsidP="00BE081F">
      <w:pPr>
        <w:spacing w:after="0" w:line="240" w:lineRule="auto"/>
        <w:jc w:val="both"/>
        <w:rPr>
          <w:rStyle w:val="None"/>
          <w:rFonts w:ascii="Times New Roman" w:hAnsi="Times New Roman" w:cs="Times New Roman"/>
          <w:b/>
          <w:bCs/>
          <w:color w:val="auto"/>
          <w:sz w:val="24"/>
          <w:szCs w:val="24"/>
        </w:rPr>
      </w:pPr>
      <w:r w:rsidRPr="008736F0">
        <w:rPr>
          <w:rStyle w:val="None"/>
          <w:rFonts w:ascii="Times New Roman" w:hAnsi="Times New Roman" w:cs="Times New Roman"/>
          <w:b/>
          <w:bCs/>
          <w:color w:val="auto"/>
          <w:sz w:val="24"/>
          <w:szCs w:val="24"/>
        </w:rPr>
        <w:t>Required Changes towards Climate Hazard Adaptation in Calabar</w:t>
      </w:r>
    </w:p>
    <w:p w14:paraId="41FE771E" w14:textId="5BC8C8FE" w:rsidR="00BE081F" w:rsidRPr="008736F0" w:rsidRDefault="001E2AD5" w:rsidP="00BE081F">
      <w:pPr>
        <w:spacing w:after="0" w:line="240" w:lineRule="auto"/>
        <w:jc w:val="both"/>
        <w:rPr>
          <w:rFonts w:ascii="Times New Roman" w:eastAsia="Times New Roman" w:hAnsi="Times New Roman" w:cs="Times New Roman"/>
          <w:color w:val="auto"/>
          <w:sz w:val="24"/>
          <w:szCs w:val="24"/>
        </w:rPr>
      </w:pPr>
      <w:r>
        <w:rPr>
          <w:rStyle w:val="Hyperlink0"/>
          <w:rFonts w:eastAsia="Calibri"/>
          <w:color w:val="auto"/>
        </w:rPr>
        <w:t xml:space="preserve">This study also sought to understand from the perspective of stakeholders, the impediments and solutions to the governance of climate adaptation in Calabar. </w:t>
      </w:r>
      <w:r w:rsidR="00710C4F">
        <w:rPr>
          <w:rStyle w:val="Hyperlink0"/>
          <w:rFonts w:eastAsia="Calibri"/>
          <w:color w:val="auto"/>
        </w:rPr>
        <w:t>W</w:t>
      </w:r>
      <w:r w:rsidR="00BE081F" w:rsidRPr="008736F0">
        <w:rPr>
          <w:rStyle w:val="Hyperlink0"/>
          <w:rFonts w:eastAsia="Calibri"/>
          <w:color w:val="auto"/>
        </w:rPr>
        <w:t>orkshop</w:t>
      </w:r>
      <w:r w:rsidR="00710C4F">
        <w:rPr>
          <w:rStyle w:val="Hyperlink0"/>
          <w:rFonts w:eastAsia="Calibri"/>
          <w:color w:val="auto"/>
        </w:rPr>
        <w:t xml:space="preserve"> </w:t>
      </w:r>
      <w:r w:rsidR="00BE081F" w:rsidRPr="008736F0">
        <w:rPr>
          <w:rStyle w:val="Hyperlink0"/>
          <w:rFonts w:eastAsia="Calibri"/>
          <w:color w:val="auto"/>
        </w:rPr>
        <w:t xml:space="preserve">participants identified five key factors which strongly impact the effectiveness of local governance arrangements (with most of the discussion focusing on flooding). </w:t>
      </w:r>
      <w:r w:rsidR="00FC06EA">
        <w:rPr>
          <w:rStyle w:val="Hyperlink0"/>
          <w:rFonts w:eastAsia="Calibri"/>
          <w:color w:val="auto"/>
        </w:rPr>
        <w:t xml:space="preserve">The factors </w:t>
      </w:r>
      <w:r w:rsidR="00BE081F" w:rsidRPr="008736F0">
        <w:rPr>
          <w:rStyle w:val="Hyperlink0"/>
          <w:rFonts w:eastAsia="Calibri"/>
          <w:color w:val="auto"/>
        </w:rPr>
        <w:t xml:space="preserve">include: lack of synergy of activities among stakeholders, lack of enforcement devoid of politics and bureaucracy, lack of capacity and information/data scarcity, lack of international cooperation and funding, and lack of consideration of connections between flooding and other urban processes. It is against this backdrop that participants proposed </w:t>
      </w:r>
      <w:r w:rsidR="00FC06EA">
        <w:rPr>
          <w:rStyle w:val="Hyperlink0"/>
          <w:rFonts w:eastAsia="Calibri"/>
          <w:color w:val="auto"/>
        </w:rPr>
        <w:t xml:space="preserve">improvements in these characteristics </w:t>
      </w:r>
      <w:r w:rsidR="00BE081F" w:rsidRPr="008736F0">
        <w:rPr>
          <w:rStyle w:val="Hyperlink0"/>
          <w:rFonts w:eastAsia="Calibri"/>
          <w:color w:val="auto"/>
        </w:rPr>
        <w:t xml:space="preserve">as key strategies needed for sustainable flood adaptation </w:t>
      </w:r>
      <w:r w:rsidR="00710C4F">
        <w:rPr>
          <w:rStyle w:val="Hyperlink0"/>
          <w:rFonts w:eastAsia="Calibri"/>
          <w:color w:val="auto"/>
        </w:rPr>
        <w:t>in the city</w:t>
      </w:r>
      <w:r w:rsidR="00BE081F" w:rsidRPr="008736F0">
        <w:rPr>
          <w:rStyle w:val="Hyperlink0"/>
          <w:rFonts w:eastAsia="Calibri"/>
          <w:color w:val="auto"/>
        </w:rPr>
        <w:t xml:space="preserve">. These may help to obviate bottlenecks and promote sustainable flood </w:t>
      </w:r>
      <w:r w:rsidR="001B72C9">
        <w:rPr>
          <w:rStyle w:val="Hyperlink0"/>
          <w:rFonts w:eastAsia="Calibri"/>
          <w:color w:val="auto"/>
        </w:rPr>
        <w:t xml:space="preserve">adaptation </w:t>
      </w:r>
      <w:r w:rsidR="00BE081F" w:rsidRPr="008736F0">
        <w:rPr>
          <w:rStyle w:val="Hyperlink0"/>
          <w:rFonts w:eastAsia="Calibri"/>
          <w:color w:val="auto"/>
        </w:rPr>
        <w:t>through an efficient and coordinated land</w:t>
      </w:r>
      <w:r w:rsidR="001B72C9">
        <w:rPr>
          <w:rStyle w:val="Hyperlink0"/>
          <w:rFonts w:eastAsia="Calibri"/>
          <w:color w:val="auto"/>
        </w:rPr>
        <w:t xml:space="preserve"> management</w:t>
      </w:r>
      <w:r w:rsidR="00BE081F" w:rsidRPr="008736F0">
        <w:rPr>
          <w:rStyle w:val="Hyperlink0"/>
          <w:rFonts w:eastAsia="Calibri"/>
          <w:color w:val="auto"/>
        </w:rPr>
        <w:t xml:space="preserve"> and </w:t>
      </w:r>
      <w:r w:rsidR="001A62C0">
        <w:rPr>
          <w:rStyle w:val="Hyperlink0"/>
          <w:rFonts w:eastAsia="Calibri"/>
          <w:color w:val="auto"/>
        </w:rPr>
        <w:t xml:space="preserve">decision-making </w:t>
      </w:r>
      <w:r w:rsidR="001A62C0" w:rsidRPr="008736F0">
        <w:rPr>
          <w:rStyle w:val="Hyperlink0"/>
          <w:rFonts w:eastAsia="Calibri"/>
          <w:color w:val="auto"/>
        </w:rPr>
        <w:t>system</w:t>
      </w:r>
      <w:r w:rsidR="00BE081F" w:rsidRPr="008736F0">
        <w:rPr>
          <w:rStyle w:val="Hyperlink0"/>
          <w:rFonts w:eastAsia="Calibri"/>
          <w:color w:val="auto"/>
        </w:rPr>
        <w:t>.</w:t>
      </w:r>
    </w:p>
    <w:p w14:paraId="5A2C8965"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799FDD2D" w14:textId="77777777" w:rsidR="00BE081F" w:rsidRPr="008736F0" w:rsidRDefault="00BE081F" w:rsidP="00BE081F">
      <w:pPr>
        <w:numPr>
          <w:ilvl w:val="0"/>
          <w:numId w:val="2"/>
        </w:numPr>
        <w:spacing w:after="0" w:line="240" w:lineRule="auto"/>
        <w:jc w:val="both"/>
        <w:rPr>
          <w:rFonts w:ascii="Times New Roman" w:eastAsia="Times New Roman" w:hAnsi="Times New Roman" w:cs="Times New Roman"/>
          <w:color w:val="auto"/>
          <w:sz w:val="24"/>
          <w:szCs w:val="24"/>
        </w:rPr>
      </w:pPr>
      <w:r w:rsidRPr="008736F0">
        <w:rPr>
          <w:rStyle w:val="None"/>
          <w:rFonts w:ascii="Times New Roman" w:hAnsi="Times New Roman" w:cs="Times New Roman"/>
          <w:bCs/>
          <w:color w:val="auto"/>
          <w:sz w:val="24"/>
          <w:szCs w:val="24"/>
        </w:rPr>
        <w:t>Synergy of activities among stakeholders</w:t>
      </w:r>
    </w:p>
    <w:p w14:paraId="04F5005C"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461B8A62" w14:textId="77777777" w:rsidR="00BE081F" w:rsidRPr="008736F0" w:rsidRDefault="00BE081F" w:rsidP="00BE081F">
      <w:pPr>
        <w:spacing w:after="0" w:line="240" w:lineRule="auto"/>
        <w:jc w:val="center"/>
        <w:rPr>
          <w:rFonts w:ascii="Times New Roman" w:eastAsia="Times New Roman" w:hAnsi="Times New Roman" w:cs="Times New Roman"/>
          <w:color w:val="auto"/>
          <w:sz w:val="24"/>
          <w:szCs w:val="24"/>
        </w:rPr>
      </w:pPr>
      <w:r w:rsidRPr="008736F0">
        <w:rPr>
          <w:rStyle w:val="Hyperlink0"/>
          <w:rFonts w:eastAsia="Calibri"/>
          <w:color w:val="auto"/>
        </w:rPr>
        <w:t>'…. Government should ensure continuous synergy and collaboration among stakeholders and development partners in achieving its resolve to tackle the challenges of managing flooding in Calabar' (Workshop Participant 1).</w:t>
      </w:r>
    </w:p>
    <w:p w14:paraId="2998BDF3"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63BBDFC7" w14:textId="77777777" w:rsidR="000A3F25" w:rsidRPr="008736F0" w:rsidRDefault="00BE081F" w:rsidP="000A3F25">
      <w:pPr>
        <w:spacing w:after="0" w:line="240" w:lineRule="auto"/>
        <w:jc w:val="both"/>
        <w:rPr>
          <w:rStyle w:val="Hyperlink0"/>
          <w:rFonts w:eastAsia="Calibri"/>
          <w:color w:val="auto"/>
        </w:rPr>
      </w:pPr>
      <w:r w:rsidRPr="008736F0">
        <w:rPr>
          <w:rStyle w:val="Hyperlink0"/>
          <w:rFonts w:eastAsia="Calibri"/>
          <w:color w:val="auto"/>
        </w:rPr>
        <w:t xml:space="preserve">Synergy as a continuous process rather than a one-off event was regarded as a key element in the process of ensuring successful flood adaptation. Most participants currently rate the level of collaboration, and therefore synergy, among stakeholders as being weak. For instance, only twelve respondents either agreed or strongly agreed that there is adequate exchange of information and interaction among the stakeholders involved in the management of climate-related hazards in Calabar. There was a consensus among participants that there are many actors involved [informally and most without decision-making powers] in the management of flooding in Calabar, but there is no mechanism within which they can operate in a coordinated manner for meaningful impact. </w:t>
      </w:r>
      <w:r w:rsidR="000A3F25" w:rsidRPr="008736F0">
        <w:rPr>
          <w:rStyle w:val="Hyperlink0"/>
          <w:rFonts w:eastAsia="Calibri"/>
          <w:color w:val="auto"/>
        </w:rPr>
        <w:t xml:space="preserve">Workshop participants recognise this horizontal cooperation </w:t>
      </w:r>
      <w:r w:rsidR="00FE59CD" w:rsidRPr="008736F0">
        <w:rPr>
          <w:rStyle w:val="Hyperlink0"/>
          <w:rFonts w:eastAsia="Calibri"/>
          <w:color w:val="auto"/>
        </w:rPr>
        <w:t xml:space="preserve">– between government agencies and actors </w:t>
      </w:r>
      <w:r w:rsidR="000A3F25" w:rsidRPr="008736F0">
        <w:rPr>
          <w:rStyle w:val="Hyperlink0"/>
          <w:rFonts w:eastAsia="Calibri"/>
          <w:color w:val="auto"/>
        </w:rPr>
        <w:t xml:space="preserve">as needing the highest level of coordination. </w:t>
      </w:r>
    </w:p>
    <w:p w14:paraId="3984C097"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4C30AF04" w14:textId="39413D3B" w:rsidR="00F44972" w:rsidRPr="00F44972" w:rsidRDefault="00BE081F" w:rsidP="00F44972">
      <w:pPr>
        <w:spacing w:after="0" w:line="240" w:lineRule="auto"/>
        <w:jc w:val="both"/>
        <w:rPr>
          <w:rStyle w:val="Hyperlink0"/>
          <w:rFonts w:eastAsia="Calibri"/>
          <w:color w:val="auto"/>
        </w:rPr>
      </w:pPr>
      <w:r w:rsidRPr="008736F0">
        <w:rPr>
          <w:rStyle w:val="Hyperlink0"/>
          <w:rFonts w:eastAsia="Calibri"/>
          <w:color w:val="auto"/>
        </w:rPr>
        <w:t xml:space="preserve">A widely cited instance (by </w:t>
      </w:r>
      <w:r w:rsidR="00106BAF" w:rsidRPr="008736F0">
        <w:rPr>
          <w:rStyle w:val="Hyperlink0"/>
          <w:rFonts w:eastAsia="Calibri"/>
          <w:color w:val="auto"/>
        </w:rPr>
        <w:t xml:space="preserve">workshop </w:t>
      </w:r>
      <w:r w:rsidRPr="008736F0">
        <w:rPr>
          <w:rStyle w:val="Hyperlink0"/>
          <w:rFonts w:eastAsia="Calibri"/>
          <w:color w:val="auto"/>
        </w:rPr>
        <w:t>participants) of lack of synergy is in the process of land allocation and activities of modern state institutions and traditional institutions.</w:t>
      </w:r>
      <w:r w:rsidR="0098067E" w:rsidRPr="008736F0">
        <w:rPr>
          <w:rStyle w:val="Hyperlink0"/>
          <w:rFonts w:eastAsia="Calibri"/>
          <w:color w:val="auto"/>
        </w:rPr>
        <w:t xml:space="preserve"> According to the Land Use Act of 1978, all land </w:t>
      </w:r>
      <w:r w:rsidR="00F44972" w:rsidRPr="008736F0">
        <w:rPr>
          <w:rStyle w:val="Hyperlink0"/>
          <w:rFonts w:eastAsia="Calibri"/>
          <w:color w:val="auto"/>
        </w:rPr>
        <w:t>is</w:t>
      </w:r>
      <w:r w:rsidR="0098067E" w:rsidRPr="008736F0">
        <w:rPr>
          <w:rStyle w:val="Hyperlink0"/>
          <w:rFonts w:eastAsia="Calibri"/>
          <w:color w:val="auto"/>
        </w:rPr>
        <w:t xml:space="preserve"> nationalised and their management vested in the state governments. However, in reality, in most communities,</w:t>
      </w:r>
      <w:r w:rsidR="00270788" w:rsidRPr="008736F0">
        <w:rPr>
          <w:rStyle w:val="Hyperlink0"/>
          <w:rFonts w:eastAsia="Calibri"/>
          <w:color w:val="auto"/>
        </w:rPr>
        <w:t xml:space="preserve"> the </w:t>
      </w:r>
      <w:r w:rsidR="0098067E" w:rsidRPr="008736F0">
        <w:rPr>
          <w:rStyle w:val="Hyperlink0"/>
          <w:rFonts w:eastAsia="Calibri"/>
          <w:color w:val="auto"/>
        </w:rPr>
        <w:t>traditional institutions which managed lands long before formal institutions were introduced still continue.</w:t>
      </w:r>
      <w:r w:rsidR="00F44972">
        <w:rPr>
          <w:rStyle w:val="Hyperlink0"/>
          <w:rFonts w:eastAsia="Calibri"/>
          <w:color w:val="auto"/>
        </w:rPr>
        <w:t xml:space="preserve"> This </w:t>
      </w:r>
      <w:r w:rsidR="00C754C1">
        <w:rPr>
          <w:rStyle w:val="Hyperlink0"/>
          <w:rFonts w:eastAsia="Calibri"/>
          <w:color w:val="auto"/>
        </w:rPr>
        <w:t xml:space="preserve">is possible because state actors recognise the traditional institutions and are able </w:t>
      </w:r>
      <w:r w:rsidR="00F44972" w:rsidRPr="00F44972">
        <w:rPr>
          <w:rStyle w:val="Hyperlink0"/>
          <w:rFonts w:eastAsia="Calibri"/>
          <w:color w:val="auto"/>
        </w:rPr>
        <w:t>vary state institutions for</w:t>
      </w:r>
    </w:p>
    <w:p w14:paraId="26C28918" w14:textId="16D6C8BE" w:rsidR="00BE081F" w:rsidRPr="008736F0" w:rsidRDefault="00F44972" w:rsidP="00F44972">
      <w:pPr>
        <w:spacing w:after="0" w:line="240" w:lineRule="auto"/>
        <w:jc w:val="both"/>
        <w:rPr>
          <w:rFonts w:ascii="Times New Roman" w:eastAsia="Times New Roman" w:hAnsi="Times New Roman" w:cs="Times New Roman"/>
          <w:color w:val="auto"/>
          <w:sz w:val="24"/>
          <w:szCs w:val="24"/>
        </w:rPr>
      </w:pPr>
      <w:r w:rsidRPr="00F44972">
        <w:rPr>
          <w:rStyle w:val="Hyperlink0"/>
          <w:rFonts w:eastAsia="Calibri"/>
          <w:color w:val="auto"/>
        </w:rPr>
        <w:t>mutual benefit</w:t>
      </w:r>
      <w:r w:rsidR="00C754C1">
        <w:rPr>
          <w:rStyle w:val="Hyperlink0"/>
          <w:rFonts w:eastAsia="Calibri"/>
          <w:color w:val="auto"/>
        </w:rPr>
        <w:t xml:space="preserve">s. </w:t>
      </w:r>
      <w:r>
        <w:rPr>
          <w:rStyle w:val="Hyperlink0"/>
          <w:rFonts w:eastAsia="Calibri"/>
          <w:color w:val="auto"/>
        </w:rPr>
        <w:t>According to a workshop participant “</w:t>
      </w:r>
      <w:r w:rsidRPr="00F44972">
        <w:rPr>
          <w:rFonts w:ascii="Times New Roman" w:eastAsia="Times New Roman" w:hAnsi="Times New Roman" w:cs="Times New Roman"/>
          <w:color w:val="auto"/>
          <w:sz w:val="24"/>
          <w:szCs w:val="24"/>
        </w:rPr>
        <w:t>people are building according to how and who sells the land to them and not according to any planning process”.</w:t>
      </w:r>
      <w:r>
        <w:rPr>
          <w:rFonts w:ascii="Times New Roman" w:eastAsia="Times New Roman" w:hAnsi="Times New Roman" w:cs="Times New Roman"/>
          <w:color w:val="auto"/>
          <w:sz w:val="24"/>
          <w:szCs w:val="24"/>
        </w:rPr>
        <w:t xml:space="preserve"> </w:t>
      </w:r>
      <w:r w:rsidR="00270788" w:rsidRPr="008736F0">
        <w:rPr>
          <w:rStyle w:val="Hyperlink0"/>
          <w:rFonts w:eastAsia="Calibri"/>
          <w:color w:val="auto"/>
        </w:rPr>
        <w:t>Participants generally suggested that h</w:t>
      </w:r>
      <w:r w:rsidR="00BE081F" w:rsidRPr="008736F0">
        <w:rPr>
          <w:rStyle w:val="Hyperlink0"/>
          <w:rFonts w:eastAsia="Calibri"/>
          <w:color w:val="auto"/>
        </w:rPr>
        <w:t>aving collaborative/participative processes and aligned objectives between state and traditional institutions can help build a common and agreed land allocation framework. This could contribute to reducing the rate of unplanned construction located within flood-prone wetland areas in the city.</w:t>
      </w:r>
    </w:p>
    <w:p w14:paraId="10123683" w14:textId="2AFB29E9" w:rsidR="00BE081F" w:rsidRDefault="00BE081F" w:rsidP="00BE081F">
      <w:pPr>
        <w:spacing w:after="0" w:line="240" w:lineRule="auto"/>
        <w:jc w:val="both"/>
        <w:rPr>
          <w:rFonts w:ascii="Times New Roman" w:eastAsia="Times New Roman" w:hAnsi="Times New Roman" w:cs="Times New Roman"/>
          <w:color w:val="auto"/>
          <w:sz w:val="24"/>
          <w:szCs w:val="24"/>
        </w:rPr>
      </w:pPr>
    </w:p>
    <w:p w14:paraId="25C1FC6F" w14:textId="67878BF9" w:rsidR="00BE081F" w:rsidRPr="008736F0" w:rsidRDefault="00BE081F" w:rsidP="00BE081F">
      <w:pPr>
        <w:numPr>
          <w:ilvl w:val="0"/>
          <w:numId w:val="2"/>
        </w:numPr>
        <w:spacing w:after="0" w:line="240" w:lineRule="auto"/>
        <w:jc w:val="both"/>
        <w:rPr>
          <w:rFonts w:ascii="Times New Roman" w:eastAsia="Times New Roman" w:hAnsi="Times New Roman" w:cs="Times New Roman"/>
          <w:color w:val="auto"/>
          <w:sz w:val="24"/>
          <w:szCs w:val="24"/>
        </w:rPr>
      </w:pPr>
      <w:r w:rsidRPr="008736F0">
        <w:rPr>
          <w:rStyle w:val="None"/>
          <w:rFonts w:ascii="Times New Roman" w:hAnsi="Times New Roman" w:cs="Times New Roman"/>
          <w:bCs/>
          <w:color w:val="auto"/>
          <w:sz w:val="24"/>
          <w:szCs w:val="24"/>
        </w:rPr>
        <w:t>Enforcement devoid of politics and bureaucra</w:t>
      </w:r>
      <w:r w:rsidR="00221E49">
        <w:rPr>
          <w:rStyle w:val="None"/>
          <w:rFonts w:ascii="Times New Roman" w:hAnsi="Times New Roman" w:cs="Times New Roman"/>
          <w:bCs/>
          <w:color w:val="auto"/>
          <w:sz w:val="24"/>
          <w:szCs w:val="24"/>
        </w:rPr>
        <w:t>cy</w:t>
      </w:r>
      <w:r w:rsidRPr="008736F0">
        <w:rPr>
          <w:rStyle w:val="None"/>
          <w:rFonts w:ascii="Times New Roman" w:hAnsi="Times New Roman" w:cs="Times New Roman"/>
          <w:color w:val="auto"/>
          <w:sz w:val="24"/>
          <w:szCs w:val="24"/>
        </w:rPr>
        <w:t xml:space="preserve"> </w:t>
      </w:r>
    </w:p>
    <w:p w14:paraId="1DFDF4AF"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32A0A68E" w14:textId="77777777" w:rsidR="00BE081F" w:rsidRPr="008736F0" w:rsidRDefault="00BE081F" w:rsidP="00BE081F">
      <w:pPr>
        <w:spacing w:after="0" w:line="240" w:lineRule="auto"/>
        <w:jc w:val="center"/>
        <w:rPr>
          <w:rFonts w:ascii="Times New Roman" w:eastAsia="Times New Roman" w:hAnsi="Times New Roman" w:cs="Times New Roman"/>
          <w:color w:val="auto"/>
          <w:sz w:val="24"/>
          <w:szCs w:val="24"/>
        </w:rPr>
      </w:pPr>
      <w:r w:rsidRPr="008736F0">
        <w:rPr>
          <w:rStyle w:val="Hyperlink0"/>
          <w:rFonts w:eastAsia="Calibri"/>
          <w:color w:val="auto"/>
        </w:rPr>
        <w:t>'…there are drainages, there are laws and there is a master plan for Calabar, but it has not been followed [enforced] by successive governments …. it is the enforcement of available laws that is the problem' (Workshop Participant 2).</w:t>
      </w:r>
    </w:p>
    <w:p w14:paraId="58226C47"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3BA0BFB4" w14:textId="2A765BB9" w:rsidR="00BE081F" w:rsidRPr="008736F0" w:rsidRDefault="00BE081F" w:rsidP="00BE081F">
      <w:pPr>
        <w:spacing w:after="0" w:line="240" w:lineRule="auto"/>
        <w:jc w:val="both"/>
        <w:rPr>
          <w:rStyle w:val="Hyperlink0"/>
          <w:rFonts w:eastAsia="Calibri"/>
          <w:color w:val="auto"/>
        </w:rPr>
      </w:pPr>
      <w:r w:rsidRPr="008736F0">
        <w:rPr>
          <w:rStyle w:val="Hyperlink0"/>
          <w:rFonts w:eastAsia="Calibri"/>
          <w:color w:val="auto"/>
        </w:rPr>
        <w:t xml:space="preserve">It was suggested by workshop participants that planning and zoning laws and their enforcement are weak, and that weak enforcement of existing laws and legislation plays a major role in flooding in Calabar and many other Nigerian cities. Lack of enforcement can embolden those who wish to contravene laws for their own gain since they are not concerned about repercussions. This may explain why participants do not see more government policies and programmes as an ideal approach to flood adaptation. According to the opinion survey, the need to do more in law enforcement ranked highest of all possible adaptation strategies, above ten other possible flood adaptation strategies covering structural, institutional and societal approaches, identified by </w:t>
      </w:r>
      <w:hyperlink w:anchor="_ENREF_17" w:tooltip="Carmin, 2015 #164" w:history="1">
        <w:r w:rsidR="00236708">
          <w:rPr>
            <w:rStyle w:val="Hyperlink0"/>
            <w:rFonts w:eastAsia="Calibri"/>
            <w:color w:val="auto"/>
          </w:rPr>
          <w:fldChar w:fldCharType="begin"/>
        </w:r>
        <w:r w:rsidR="00236708">
          <w:rPr>
            <w:rStyle w:val="Hyperlink0"/>
            <w:rFonts w:eastAsia="Calibri"/>
            <w:color w:val="auto"/>
          </w:rPr>
          <w:instrText xml:space="preserve"> ADDIN EN.CITE &lt;EndNote&gt;&lt;Cite AuthorYear="1"&gt;&lt;Author&gt;Carmin&lt;/Author&gt;&lt;Year&gt;2015&lt;/Year&gt;&lt;RecNum&gt;164&lt;/RecNum&gt;&lt;DisplayText&gt;Carmin et al. (2015)&lt;/DisplayText&gt;&lt;record&gt;&lt;rec-number&gt;164&lt;/rec-number&gt;&lt;foreign-keys&gt;&lt;key app="EN" db-id="fatpzxsz1sps53e90rpv0wps202wpz5rttax" timestamp="0"&gt;164&lt;/key&gt;&lt;/foreign-keys&gt;&lt;ref-type name="Book Section"&gt;5&lt;/ref-type&gt;&lt;contributors&gt;&lt;authors&gt;&lt;author&gt;Carmin, J.&lt;/author&gt;&lt;author&gt;Tierney, K.&lt;/author&gt;&lt;author&gt;Chu, E.&lt;/author&gt;&lt;author&gt;Hunter, L.&lt;/author&gt;&lt;author&gt;Roberts, T.&lt;/author&gt;&lt;author&gt;Shi, L.&lt;/author&gt;&lt;/authors&gt;&lt;secondary-authors&gt;&lt;author&gt;Dunlap, R. E.&lt;/author&gt;&lt;author&gt;Brulle, R.&lt;/author&gt;&lt;/secondary-authors&gt;&lt;/contributors&gt;&lt;titles&gt;&lt;title&gt;Adaptation to climate change&lt;/title&gt;&lt;secondary-title&gt;Sociological Perspectives on Climate Change&lt;/secondary-title&gt;&lt;/titles&gt;&lt;num-vols&gt;Book, Section&lt;/num-vols&gt;&lt;dates&gt;&lt;year&gt;2015&lt;/year&gt;&lt;/dates&gt;&lt;pub-location&gt;Oxford&lt;/pub-location&gt;&lt;publisher&gt;Oxford University Press&lt;/publisher&gt;&lt;urls&gt;&lt;/urls&gt;&lt;/record&gt;&lt;/Cite&gt;&lt;/EndNote&gt;</w:instrText>
        </w:r>
        <w:r w:rsidR="00236708">
          <w:rPr>
            <w:rStyle w:val="Hyperlink0"/>
            <w:rFonts w:eastAsia="Calibri"/>
            <w:color w:val="auto"/>
          </w:rPr>
          <w:fldChar w:fldCharType="separate"/>
        </w:r>
        <w:r w:rsidR="00236708">
          <w:rPr>
            <w:rStyle w:val="Hyperlink0"/>
            <w:rFonts w:eastAsia="Calibri"/>
            <w:noProof/>
            <w:color w:val="auto"/>
          </w:rPr>
          <w:t>Carmin et al. (2015)</w:t>
        </w:r>
        <w:r w:rsidR="00236708">
          <w:rPr>
            <w:rStyle w:val="Hyperlink0"/>
            <w:rFonts w:eastAsia="Calibri"/>
            <w:color w:val="auto"/>
          </w:rPr>
          <w:fldChar w:fldCharType="end"/>
        </w:r>
      </w:hyperlink>
      <w:r w:rsidRPr="008736F0">
        <w:rPr>
          <w:rStyle w:val="Hyperlink0"/>
          <w:rFonts w:eastAsia="Calibri"/>
          <w:color w:val="auto"/>
        </w:rPr>
        <w:t xml:space="preserve">. According to one participant: 'the most vulnerable people who live in slums along flood plains and wetlands, which tend to develop areas with poor urban infrastructure, including flood-prone land, are not the only ones to be targeted for enforcement, but also government agencies'. This was followed by several participants indicating examples of flagrant disregard of environmental laws by state agencies, including building on green areas, pollution etc. </w:t>
      </w:r>
    </w:p>
    <w:p w14:paraId="20E7230D" w14:textId="77777777" w:rsidR="00B86686" w:rsidRPr="008736F0" w:rsidRDefault="00B86686" w:rsidP="00BE081F">
      <w:pPr>
        <w:spacing w:after="0" w:line="240" w:lineRule="auto"/>
        <w:jc w:val="both"/>
        <w:rPr>
          <w:rStyle w:val="Hyperlink0"/>
          <w:rFonts w:eastAsia="Calibri"/>
          <w:color w:val="auto"/>
        </w:rPr>
      </w:pPr>
    </w:p>
    <w:p w14:paraId="72253767" w14:textId="77777777" w:rsidR="000405E5" w:rsidRDefault="00BE081F" w:rsidP="00BE081F">
      <w:pPr>
        <w:spacing w:after="0" w:line="240" w:lineRule="auto"/>
        <w:jc w:val="both"/>
        <w:rPr>
          <w:rStyle w:val="Hyperlink0"/>
          <w:rFonts w:eastAsia="Calibri"/>
          <w:color w:val="auto"/>
        </w:rPr>
      </w:pPr>
      <w:r w:rsidRPr="008736F0">
        <w:rPr>
          <w:rStyle w:val="Hyperlink0"/>
          <w:rFonts w:eastAsia="Calibri"/>
          <w:color w:val="auto"/>
        </w:rPr>
        <w:t>Another important aspect is the need for government to ensure that standards of government infrastructure projects are enforced. Participants complained of shoddy engineering and drainage projects procured by government agencies. Interestingly, this lack of standards was not blamed on corruption between commissioning and execution but rather on politics. One participant pointed out that:</w:t>
      </w:r>
    </w:p>
    <w:p w14:paraId="14D64DCF" w14:textId="77777777" w:rsidR="00C754C1" w:rsidRDefault="00C754C1">
      <w:pPr>
        <w:spacing w:after="0" w:line="240" w:lineRule="auto"/>
        <w:jc w:val="center"/>
        <w:rPr>
          <w:rStyle w:val="Hyperlink0"/>
          <w:rFonts w:eastAsia="Calibri"/>
          <w:color w:val="auto"/>
        </w:rPr>
      </w:pPr>
    </w:p>
    <w:p w14:paraId="4F951E32" w14:textId="13BEABED" w:rsidR="000405E5" w:rsidRDefault="00BE081F" w:rsidP="0066306E">
      <w:pPr>
        <w:spacing w:after="0" w:line="240" w:lineRule="auto"/>
        <w:jc w:val="center"/>
        <w:rPr>
          <w:rStyle w:val="Hyperlink0"/>
          <w:rFonts w:eastAsia="Calibri"/>
          <w:color w:val="auto"/>
        </w:rPr>
      </w:pPr>
      <w:r w:rsidRPr="008736F0">
        <w:rPr>
          <w:rStyle w:val="Hyperlink0"/>
          <w:rFonts w:eastAsia="Calibri"/>
          <w:color w:val="auto"/>
        </w:rPr>
        <w:t>'politicians are thinking of the next election and how to win the next election and how to get a road on time irrespective of quality – they want it commissioned before the next election, so they don’t mind if there is no drainage'.</w:t>
      </w:r>
    </w:p>
    <w:p w14:paraId="0087A817" w14:textId="77777777" w:rsidR="00C754C1" w:rsidRDefault="00C754C1" w:rsidP="00BE081F">
      <w:pPr>
        <w:spacing w:after="0" w:line="240" w:lineRule="auto"/>
        <w:jc w:val="both"/>
        <w:rPr>
          <w:rStyle w:val="Hyperlink0"/>
          <w:rFonts w:eastAsia="Calibri"/>
          <w:color w:val="auto"/>
        </w:rPr>
      </w:pPr>
    </w:p>
    <w:p w14:paraId="5E386836" w14:textId="5CA0F494"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Thus, </w:t>
      </w:r>
      <w:r w:rsidR="00AD4CE1">
        <w:rPr>
          <w:rStyle w:val="Hyperlink0"/>
          <w:rFonts w:eastAsia="Calibri"/>
          <w:color w:val="auto"/>
        </w:rPr>
        <w:t xml:space="preserve">participants suggested that </w:t>
      </w:r>
      <w:r w:rsidRPr="008736F0">
        <w:rPr>
          <w:rStyle w:val="Hyperlink0"/>
          <w:rFonts w:eastAsia="Calibri"/>
          <w:color w:val="auto"/>
        </w:rPr>
        <w:t xml:space="preserve">scrutiny and enforcement of standards should encompass both the populace and government. An inequitable enforcement, whereby laws are imposed on some classes but not on others, is seen as inimical to sustainable flood management. An urban law enforcement approach that is equitable, accountable, responsive, and transparent is required to form the basis of flood adaptation at a local level. One stakeholder's suggestion as to how to </w:t>
      </w:r>
      <w:r w:rsidRPr="008736F0">
        <w:rPr>
          <w:rStyle w:val="Hyperlink0"/>
          <w:rFonts w:eastAsia="Calibri"/>
          <w:color w:val="auto"/>
        </w:rPr>
        <w:lastRenderedPageBreak/>
        <w:t xml:space="preserve">facilitate this included the creation of organisations within the city that will involve all stakeholders but are devoid of government influence, although the practicality of establishing such an NGO would need to be ascertained, taking into consideration the peculiarities of governance in Nigeria. As pointed out by </w:t>
      </w:r>
      <w:hyperlink w:anchor="_ENREF_36" w:tooltip="Jha, 2012 #384" w:history="1">
        <w:r w:rsidR="00236708">
          <w:rPr>
            <w:rStyle w:val="Hyperlink0"/>
            <w:rFonts w:eastAsia="Calibri"/>
            <w:color w:val="auto"/>
          </w:rPr>
          <w:fldChar w:fldCharType="begin"/>
        </w:r>
        <w:r w:rsidR="00236708">
          <w:rPr>
            <w:rStyle w:val="Hyperlink0"/>
            <w:rFonts w:eastAsia="Calibri"/>
            <w:color w:val="auto"/>
          </w:rPr>
          <w:instrText xml:space="preserve"> ADDIN EN.CITE &lt;EndNote&gt;&lt;Cite AuthorYear="1"&gt;&lt;Author&gt;Jha&lt;/Author&gt;&lt;Year&gt;2012&lt;/Year&gt;&lt;RecNum&gt;384&lt;/RecNum&gt;&lt;DisplayText&gt;Jha et al. (2012)&lt;/DisplayText&gt;&lt;record&gt;&lt;rec-number&gt;384&lt;/rec-number&gt;&lt;foreign-keys&gt;&lt;key app="EN" db-id="fatpzxsz1sps53e90rpv0wps202wpz5rttax" timestamp="0"&gt;384&lt;/key&gt;&lt;/foreign-keys&gt;&lt;ref-type name="Book"&gt;6&lt;/ref-type&gt;&lt;contributors&gt;&lt;authors&gt;&lt;author&gt;Jha, Abhas K.&lt;/author&gt;&lt;author&gt;Bloch, Robin&lt;/author&gt;&lt;author&gt;Lamond, Jessica&lt;/author&gt;&lt;/authors&gt;&lt;/contributors&gt;&lt;titles&gt;&lt;title&gt;Cities and flooding: a guide to integrated urban flood risk management for the 21st century&lt;/title&gt;&lt;/titles&gt;&lt;number&gt;Book, Whole&lt;/number&gt;&lt;dates&gt;&lt;year&gt;2012&lt;/year&gt;&lt;/dates&gt;&lt;publisher&gt;World Bank Publications&lt;/publisher&gt;&lt;urls&gt;&lt;/urls&gt;&lt;/record&gt;&lt;/Cite&gt;&lt;/EndNote&gt;</w:instrText>
        </w:r>
        <w:r w:rsidR="00236708">
          <w:rPr>
            <w:rStyle w:val="Hyperlink0"/>
            <w:rFonts w:eastAsia="Calibri"/>
            <w:color w:val="auto"/>
          </w:rPr>
          <w:fldChar w:fldCharType="separate"/>
        </w:r>
        <w:r w:rsidR="00236708">
          <w:rPr>
            <w:rStyle w:val="Hyperlink0"/>
            <w:rFonts w:eastAsia="Calibri"/>
            <w:noProof/>
            <w:color w:val="auto"/>
          </w:rPr>
          <w:t>Jha et al. (2012)</w:t>
        </w:r>
        <w:r w:rsidR="00236708">
          <w:rPr>
            <w:rStyle w:val="Hyperlink0"/>
            <w:rFonts w:eastAsia="Calibri"/>
            <w:color w:val="auto"/>
          </w:rPr>
          <w:fldChar w:fldCharType="end"/>
        </w:r>
      </w:hyperlink>
      <w:r w:rsidRPr="008736F0">
        <w:rPr>
          <w:rStyle w:val="Hyperlink0"/>
          <w:rFonts w:eastAsia="Calibri"/>
          <w:color w:val="auto"/>
        </w:rPr>
        <w:t>, identifying which institutional arrangements are most effective in the delivery of urban flood risk management measures is fundamental to success. However, what is clear is that</w:t>
      </w:r>
      <w:r w:rsidR="000405E5">
        <w:rPr>
          <w:rStyle w:val="Hyperlink0"/>
          <w:rFonts w:eastAsia="Calibri"/>
          <w:color w:val="auto"/>
        </w:rPr>
        <w:t>, due to political pressures and resultant conflicts</w:t>
      </w:r>
      <w:r w:rsidRPr="008736F0">
        <w:rPr>
          <w:rStyle w:val="Hyperlink0"/>
          <w:rFonts w:eastAsia="Calibri"/>
          <w:color w:val="auto"/>
        </w:rPr>
        <w:t xml:space="preserve"> </w:t>
      </w:r>
      <w:r w:rsidR="000405E5">
        <w:rPr>
          <w:rStyle w:val="Hyperlink0"/>
          <w:rFonts w:eastAsia="Calibri"/>
          <w:color w:val="auto"/>
        </w:rPr>
        <w:t xml:space="preserve">of interest, </w:t>
      </w:r>
      <w:r w:rsidRPr="008736F0">
        <w:rPr>
          <w:rStyle w:val="Hyperlink0"/>
          <w:rFonts w:eastAsia="Calibri"/>
          <w:color w:val="auto"/>
        </w:rPr>
        <w:t xml:space="preserve">an enforcement body wholly controlled by the state is </w:t>
      </w:r>
      <w:r w:rsidR="000405E5">
        <w:rPr>
          <w:rStyle w:val="Hyperlink0"/>
          <w:rFonts w:eastAsia="Calibri"/>
          <w:color w:val="auto"/>
        </w:rPr>
        <w:t xml:space="preserve">currently </w:t>
      </w:r>
      <w:r w:rsidRPr="008736F0">
        <w:rPr>
          <w:rStyle w:val="Hyperlink0"/>
          <w:rFonts w:eastAsia="Calibri"/>
          <w:color w:val="auto"/>
        </w:rPr>
        <w:t xml:space="preserve">unsustainable, rather what is required is a network of stakeholders empowered to enforce environmental laws. </w:t>
      </w:r>
    </w:p>
    <w:p w14:paraId="3502CC30"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47602ED8" w14:textId="4F88D16B" w:rsidR="00BE081F" w:rsidRPr="008736F0" w:rsidRDefault="00BE081F" w:rsidP="00BE081F">
      <w:pPr>
        <w:numPr>
          <w:ilvl w:val="0"/>
          <w:numId w:val="2"/>
        </w:numPr>
        <w:spacing w:after="0" w:line="240" w:lineRule="auto"/>
        <w:jc w:val="both"/>
        <w:rPr>
          <w:rFonts w:ascii="Times New Roman" w:eastAsia="Times New Roman" w:hAnsi="Times New Roman" w:cs="Times New Roman"/>
          <w:color w:val="auto"/>
          <w:sz w:val="24"/>
          <w:szCs w:val="24"/>
        </w:rPr>
      </w:pPr>
      <w:r w:rsidRPr="008736F0">
        <w:rPr>
          <w:rStyle w:val="None"/>
          <w:rFonts w:ascii="Times New Roman" w:hAnsi="Times New Roman" w:cs="Times New Roman"/>
          <w:bCs/>
          <w:color w:val="auto"/>
          <w:sz w:val="24"/>
          <w:szCs w:val="24"/>
        </w:rPr>
        <w:t>Capacity building and information</w:t>
      </w:r>
      <w:r w:rsidR="000405E5">
        <w:rPr>
          <w:rStyle w:val="None"/>
          <w:rFonts w:ascii="Times New Roman" w:hAnsi="Times New Roman" w:cs="Times New Roman"/>
          <w:bCs/>
          <w:color w:val="auto"/>
          <w:sz w:val="24"/>
          <w:szCs w:val="24"/>
        </w:rPr>
        <w:t xml:space="preserve"> and </w:t>
      </w:r>
      <w:r w:rsidRPr="008736F0">
        <w:rPr>
          <w:rStyle w:val="None"/>
          <w:rFonts w:ascii="Times New Roman" w:hAnsi="Times New Roman" w:cs="Times New Roman"/>
          <w:bCs/>
          <w:color w:val="auto"/>
          <w:sz w:val="24"/>
          <w:szCs w:val="24"/>
        </w:rPr>
        <w:t>data availability</w:t>
      </w:r>
      <w:r w:rsidRPr="008736F0">
        <w:rPr>
          <w:rStyle w:val="None"/>
          <w:rFonts w:ascii="Times New Roman" w:hAnsi="Times New Roman" w:cs="Times New Roman"/>
          <w:color w:val="auto"/>
          <w:sz w:val="24"/>
          <w:szCs w:val="24"/>
        </w:rPr>
        <w:t xml:space="preserve"> </w:t>
      </w:r>
    </w:p>
    <w:p w14:paraId="4FF1F367"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10139595" w14:textId="77777777" w:rsidR="00BE081F" w:rsidRPr="008736F0" w:rsidRDefault="00BE081F" w:rsidP="00BE081F">
      <w:pPr>
        <w:spacing w:after="0" w:line="240" w:lineRule="auto"/>
        <w:jc w:val="center"/>
        <w:rPr>
          <w:rStyle w:val="Hyperlink0"/>
          <w:rFonts w:eastAsia="Calibri"/>
          <w:color w:val="auto"/>
        </w:rPr>
      </w:pPr>
      <w:r w:rsidRPr="008736F0">
        <w:rPr>
          <w:rStyle w:val="Hyperlink0"/>
          <w:rFonts w:eastAsia="Calibri"/>
          <w:color w:val="auto"/>
        </w:rPr>
        <w:t>'Because they lacked the data and the training needed to understand and link climate data to projects, they do not factor in climate change into projects' (Workshop Participant 3).</w:t>
      </w:r>
    </w:p>
    <w:p w14:paraId="5A5E1C77" w14:textId="77777777" w:rsidR="00EA7A43" w:rsidRPr="008736F0" w:rsidRDefault="00EA7A43" w:rsidP="00BE081F">
      <w:pPr>
        <w:spacing w:after="0" w:line="240" w:lineRule="auto"/>
        <w:jc w:val="both"/>
        <w:rPr>
          <w:rStyle w:val="Hyperlink0"/>
          <w:rFonts w:eastAsia="Calibri"/>
          <w:color w:val="auto"/>
        </w:rPr>
      </w:pPr>
    </w:p>
    <w:p w14:paraId="6776E8EE" w14:textId="1FA6B1D3"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Capacity building, retraining, and educational programmes to increase environmental awareness and public involvement of stakeholders logically sit at the centre of any flood adaptation framework, given the recognised capacity deficit among stakeholders. Participants accept the need for adequate environmental education and training to effectively and fully confront the challenges of flood adaptation. Government stakeholders account for the implementation of the vast majority of flood management measures in Calabar and could continue to do so even if more stakeholders are brought into the flood management arena. </w:t>
      </w:r>
      <w:r w:rsidR="001A62C0" w:rsidRPr="008736F0">
        <w:rPr>
          <w:rStyle w:val="Hyperlink0"/>
          <w:rFonts w:eastAsia="Calibri"/>
          <w:color w:val="auto"/>
        </w:rPr>
        <w:t>Therefore,</w:t>
      </w:r>
      <w:r w:rsidRPr="008736F0">
        <w:rPr>
          <w:rStyle w:val="Hyperlink0"/>
          <w:rFonts w:eastAsia="Calibri"/>
          <w:color w:val="auto"/>
        </w:rPr>
        <w:t xml:space="preserve"> there is a need for increased capacity building among government employees with respect to the adaptation of climate change in general and flooding in particular, as well as enhanced understanding of each government department’s responsibility in terms of flood measures. </w:t>
      </w:r>
    </w:p>
    <w:p w14:paraId="57D2DB49"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4F335DC7" w14:textId="08782011"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While flooding in Calabar has become an annual </w:t>
      </w:r>
      <w:r w:rsidR="00221E49">
        <w:rPr>
          <w:rStyle w:val="Hyperlink0"/>
          <w:rFonts w:eastAsia="Calibri"/>
          <w:color w:val="auto"/>
        </w:rPr>
        <w:t>occurrence</w:t>
      </w:r>
      <w:r w:rsidRPr="008736F0">
        <w:rPr>
          <w:rStyle w:val="Hyperlink0"/>
          <w:rFonts w:eastAsia="Calibri"/>
          <w:color w:val="auto"/>
        </w:rPr>
        <w:t xml:space="preserve"> with severe consequences mostly felt by the urban poor, there is no evidence that the government is considering investment in early warning systems. This was identified as a major skills gap for state and local government officials</w:t>
      </w:r>
      <w:r w:rsidR="00EA7A43" w:rsidRPr="008736F0">
        <w:rPr>
          <w:rStyle w:val="Hyperlink0"/>
          <w:rFonts w:eastAsia="Calibri"/>
          <w:color w:val="auto"/>
        </w:rPr>
        <w:t xml:space="preserve">. </w:t>
      </w:r>
      <w:r w:rsidRPr="008736F0">
        <w:rPr>
          <w:rStyle w:val="Hyperlink0"/>
          <w:rFonts w:eastAsia="Calibri"/>
          <w:color w:val="auto"/>
        </w:rPr>
        <w:t xml:space="preserve">Governments rely solely on information provided by the Nigerian Meteorological Agency, a central government body that lacks cohesion or collaboration with other ministries, departments, or agencies in being able to provide and disseminate full climate services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&lt;EndNote&gt;&lt;Cite&gt;&lt;Author&gt;Adekola&lt;/Author&gt;&lt;Year&gt;2017&lt;/Year&gt;&lt;RecNum&gt;19&lt;/RecNum&gt;&lt;DisplayText&gt;(Adekola and Lamond, 2017)&lt;/DisplayText&gt;&lt;record&gt;&lt;rec-number&gt;19&lt;/rec-number&gt;&lt;foreign-keys&gt;&lt;key app="EN" db-id="fatpzxsz1sps53e90rpv0wps202wpz5rttax" timestamp="0"&gt;19&lt;/key&gt;&lt;/foreign-keys&gt;&lt;ref-type name="Journal Article"&gt;17&lt;/ref-type&gt;&lt;contributors&gt;&lt;authors&gt;&lt;author&gt;Adekola, Olalekan&lt;/author&gt;&lt;author&gt;Lamond, Jessica&lt;/author&gt;&lt;/authors&gt;&lt;/contributors&gt;&lt;titles&gt;&lt;title&gt;A media framing analysis of urban flooding in Nigeria: current narratives and implications for policy&lt;/title&gt;&lt;secondary-title&gt;Regional Environmental Change&lt;/secondary-title&gt;&lt;/titles&gt;&lt;periodical&gt;&lt;full-title&gt;Regional Environmental Change&lt;/full-title&gt;&lt;/periodical&gt;&lt;pages&gt;1-15&lt;/pages&gt;&lt;dates&gt;&lt;year&gt;2017&lt;/year&gt;&lt;/dates&gt;&lt;isbn&gt;1436-3798&lt;/isbn&gt;&lt;urls&gt;&lt;/urls&gt;&lt;/record&gt;&lt;/Cite&gt;&lt;/EndNote&gt;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1" w:tooltip="Adekola, 2017 #19" w:history="1">
        <w:r w:rsidR="00236708">
          <w:rPr>
            <w:rStyle w:val="Hyperlink0"/>
            <w:rFonts w:eastAsia="Calibri"/>
            <w:noProof/>
            <w:color w:val="auto"/>
          </w:rPr>
          <w:t>Adekola and Lamond, 2017</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A local (i.e. state level) department that processes data for early warning would allow for improved preparedness and readiness for emergency actions. However</w:t>
      </w:r>
      <w:r w:rsidR="00EA7A43" w:rsidRPr="008736F0">
        <w:rPr>
          <w:rStyle w:val="Hyperlink0"/>
          <w:rFonts w:eastAsia="Calibri"/>
          <w:color w:val="auto"/>
        </w:rPr>
        <w:t>,</w:t>
      </w:r>
      <w:r w:rsidRPr="008736F0">
        <w:rPr>
          <w:rStyle w:val="Hyperlink0"/>
          <w:rFonts w:eastAsia="Calibri"/>
          <w:color w:val="auto"/>
        </w:rPr>
        <w:t xml:space="preserve"> it will require expertise and training, especially in areas such as the use of remotely sensed data in early warning, identified by participants as lacking in Calabar’s flood forecasting system. Some of these skills may however be present in other stakeholders, which could be easily transferred </w:t>
      </w:r>
      <w:r w:rsidR="000405E5">
        <w:rPr>
          <w:rStyle w:val="Hyperlink0"/>
          <w:rFonts w:eastAsia="Calibri"/>
          <w:color w:val="auto"/>
        </w:rPr>
        <w:t>in</w:t>
      </w:r>
      <w:r w:rsidRPr="008736F0">
        <w:rPr>
          <w:rStyle w:val="Hyperlink0"/>
          <w:rFonts w:eastAsia="Calibri"/>
          <w:color w:val="auto"/>
        </w:rPr>
        <w:t xml:space="preserve"> a networked governance environment. </w:t>
      </w:r>
      <w:r w:rsidR="00AD4CE1">
        <w:rPr>
          <w:rStyle w:val="Hyperlink0"/>
          <w:rFonts w:eastAsia="Calibri"/>
          <w:color w:val="auto"/>
        </w:rPr>
        <w:t xml:space="preserve">Some non-governmental stakeholders pointed out that they relate with and offer some </w:t>
      </w:r>
      <w:r w:rsidR="001A62C0">
        <w:rPr>
          <w:rStyle w:val="Hyperlink0"/>
          <w:rFonts w:eastAsia="Calibri"/>
          <w:color w:val="auto"/>
        </w:rPr>
        <w:t>low-key</w:t>
      </w:r>
      <w:r w:rsidR="00AD4CE1">
        <w:rPr>
          <w:rStyle w:val="Hyperlink0"/>
          <w:rFonts w:eastAsia="Calibri"/>
          <w:color w:val="auto"/>
        </w:rPr>
        <w:t xml:space="preserve"> climate information services to communities and some government departments. </w:t>
      </w:r>
    </w:p>
    <w:p w14:paraId="00A18878"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4FFD09A8" w14:textId="68EDBA35"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Respondents were confident in their risk-handling processes but required more information to be more effective. </w:t>
      </w:r>
      <w:r w:rsidRPr="008736F0">
        <w:rPr>
          <w:rStyle w:val="None"/>
          <w:rFonts w:ascii="Times New Roman" w:hAnsi="Times New Roman" w:cs="Times New Roman"/>
          <w:color w:val="auto"/>
          <w:sz w:val="24"/>
          <w:szCs w:val="24"/>
        </w:rPr>
        <w:t xml:space="preserve">Participants found a need for adequate information, such as climatic, environmental, socio-economic, and demographic data, prominent for flood adaptation decision-making. Having access to this data - and being able to conduct a </w:t>
      </w:r>
      <w:r w:rsidRPr="008736F0">
        <w:rPr>
          <w:rStyle w:val="Hyperlink0"/>
          <w:rFonts w:eastAsia="Calibri"/>
          <w:color w:val="auto"/>
        </w:rPr>
        <w:t xml:space="preserve">comprehensive and reliable analysis and use of this - should be the basis of non-structural and engineered approaches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&lt;EndNote&gt;&lt;Cite&gt;&lt;Author&gt;Jha&lt;/Author&gt;&lt;Year&gt;2012&lt;/Year&gt;&lt;RecNum&gt;384&lt;/RecNum&gt;&lt;DisplayText&gt;(Jha et al., 2012)&lt;/DisplayText&gt;&lt;record&gt;&lt;rec-number&gt;384&lt;/rec-number&gt;&lt;foreign-keys&gt;&lt;key app="EN" db-id="fatpzxsz1sps53e90rpv0wps202wpz5rttax" timestamp="0"&gt;384&lt;/key&gt;&lt;/foreign-keys&gt;&lt;ref-type name="Book"&gt;6&lt;/ref-type&gt;&lt;contributors&gt;&lt;authors&gt;&lt;author&gt;Jha, Abhas K.&lt;/author&gt;&lt;author&gt;Bloch, Robin&lt;/author&gt;&lt;author&gt;Lamond, Jessica&lt;/author&gt;&lt;/authors&gt;&lt;/contributors&gt;&lt;titles&gt;&lt;title&gt;Cities and flooding: a guide to integrated urban flood risk management for the 21st century&lt;/title&gt;&lt;/titles&gt;&lt;number&gt;Book, Whole&lt;/number&gt;&lt;dates&gt;&lt;year&gt;2012&lt;/year&gt;&lt;/dates&gt;&lt;publisher&gt;World Bank Publications&lt;/publisher&gt;&lt;urls&gt;&lt;/urls&gt;&lt;/record&gt;&lt;/Cite&gt;&lt;/EndNote&gt;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36" w:tooltip="Jha, 2012 #384" w:history="1">
        <w:r w:rsidR="00236708">
          <w:rPr>
            <w:rStyle w:val="Hyperlink0"/>
            <w:rFonts w:eastAsia="Calibri"/>
            <w:noProof/>
            <w:color w:val="auto"/>
          </w:rPr>
          <w:t>Jha et al., 2012</w:t>
        </w:r>
      </w:hyperlink>
      <w:r w:rsidR="00B77B29">
        <w:rPr>
          <w:rStyle w:val="Hyperlink0"/>
          <w:rFonts w:eastAsia="Calibri"/>
          <w:noProof/>
          <w:color w:val="auto"/>
        </w:rPr>
        <w:t>)</w:t>
      </w:r>
      <w:r w:rsidR="00B77B29">
        <w:rPr>
          <w:rStyle w:val="Hyperlink0"/>
          <w:rFonts w:eastAsia="Calibri"/>
          <w:color w:val="auto"/>
        </w:rPr>
        <w:fldChar w:fldCharType="end"/>
      </w:r>
      <w:r w:rsidRPr="008736F0">
        <w:rPr>
          <w:rStyle w:val="Hyperlink0"/>
          <w:rFonts w:eastAsia="Calibri"/>
          <w:color w:val="auto"/>
        </w:rPr>
        <w:t xml:space="preserve">. What became apparent during the workshop was that some of this information can be drawn from grassroots experiences of dealing with flooding at household and community levels, and may also reside in other stakeholders outside of the state </w:t>
      </w:r>
      <w:r w:rsidRPr="008736F0">
        <w:rPr>
          <w:rStyle w:val="Hyperlink0"/>
          <w:rFonts w:eastAsia="Calibri"/>
          <w:color w:val="auto"/>
        </w:rPr>
        <w:lastRenderedPageBreak/>
        <w:t xml:space="preserve">government. Where these may not be available or obvious to decision makers, there may then be </w:t>
      </w:r>
      <w:r w:rsidR="000405E5">
        <w:rPr>
          <w:rStyle w:val="Hyperlink0"/>
          <w:rFonts w:eastAsia="Calibri"/>
          <w:color w:val="auto"/>
        </w:rPr>
        <w:t xml:space="preserve">a </w:t>
      </w:r>
      <w:r w:rsidRPr="008736F0">
        <w:rPr>
          <w:rStyle w:val="Hyperlink0"/>
          <w:rFonts w:eastAsia="Calibri"/>
          <w:color w:val="auto"/>
        </w:rPr>
        <w:t>need to strengthen stakeholders’ capacity to conduct up-to-date studies</w:t>
      </w:r>
      <w:r w:rsidR="000405E5">
        <w:rPr>
          <w:rStyle w:val="Hyperlink0"/>
          <w:rFonts w:eastAsia="Calibri"/>
          <w:color w:val="auto"/>
        </w:rPr>
        <w:t xml:space="preserve"> collaboratively</w:t>
      </w:r>
      <w:r w:rsidRPr="008736F0">
        <w:rPr>
          <w:rStyle w:val="Hyperlink0"/>
          <w:rFonts w:eastAsia="Calibri"/>
          <w:color w:val="auto"/>
        </w:rPr>
        <w:t xml:space="preserve">, especially </w:t>
      </w:r>
      <w:r w:rsidR="000405E5">
        <w:rPr>
          <w:rStyle w:val="Hyperlink0"/>
          <w:rFonts w:eastAsia="Calibri"/>
          <w:color w:val="auto"/>
        </w:rPr>
        <w:t>capacity in understanding</w:t>
      </w:r>
      <w:r w:rsidRPr="008736F0">
        <w:rPr>
          <w:rStyle w:val="Hyperlink0"/>
          <w:rFonts w:eastAsia="Calibri"/>
          <w:color w:val="auto"/>
        </w:rPr>
        <w:t xml:space="preserve"> relevant local knowledge and practices and how to streamline these into policies and strategies. </w:t>
      </w:r>
    </w:p>
    <w:p w14:paraId="3968565D"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72C5F50A" w14:textId="77777777" w:rsidR="00BE081F" w:rsidRPr="008736F0" w:rsidRDefault="00BE081F" w:rsidP="00BE081F">
      <w:pPr>
        <w:numPr>
          <w:ilvl w:val="0"/>
          <w:numId w:val="2"/>
        </w:numPr>
        <w:spacing w:after="0" w:line="240" w:lineRule="auto"/>
        <w:jc w:val="both"/>
        <w:rPr>
          <w:rFonts w:ascii="Times New Roman" w:eastAsia="Times New Roman" w:hAnsi="Times New Roman" w:cs="Times New Roman"/>
          <w:color w:val="auto"/>
          <w:sz w:val="24"/>
          <w:szCs w:val="24"/>
        </w:rPr>
      </w:pPr>
      <w:r w:rsidRPr="008736F0">
        <w:rPr>
          <w:rStyle w:val="None"/>
          <w:rFonts w:ascii="Times New Roman" w:hAnsi="Times New Roman" w:cs="Times New Roman"/>
          <w:bCs/>
          <w:color w:val="auto"/>
          <w:sz w:val="24"/>
          <w:szCs w:val="24"/>
        </w:rPr>
        <w:t>International cooperation and funding is important</w:t>
      </w:r>
    </w:p>
    <w:p w14:paraId="2F5676DF" w14:textId="77777777" w:rsidR="00BE081F" w:rsidRPr="008736F0" w:rsidRDefault="00BE081F" w:rsidP="00BE081F">
      <w:pPr>
        <w:spacing w:after="0" w:line="240" w:lineRule="auto"/>
        <w:jc w:val="both"/>
        <w:rPr>
          <w:rFonts w:ascii="Times New Roman" w:eastAsia="Times New Roman" w:hAnsi="Times New Roman" w:cs="Times New Roman"/>
          <w:color w:val="auto"/>
          <w:sz w:val="24"/>
          <w:szCs w:val="24"/>
        </w:rPr>
      </w:pPr>
    </w:p>
    <w:p w14:paraId="231B14C4" w14:textId="77777777" w:rsidR="00BE081F" w:rsidRPr="008736F0" w:rsidRDefault="00BE081F" w:rsidP="00BE081F">
      <w:pPr>
        <w:spacing w:after="0" w:line="240" w:lineRule="auto"/>
        <w:jc w:val="center"/>
        <w:rPr>
          <w:rFonts w:ascii="Times New Roman" w:hAnsi="Times New Roman" w:cs="Times New Roman"/>
          <w:color w:val="auto"/>
          <w:sz w:val="24"/>
          <w:szCs w:val="24"/>
        </w:rPr>
      </w:pPr>
      <w:r w:rsidRPr="008736F0">
        <w:rPr>
          <w:rStyle w:val="None"/>
          <w:rFonts w:ascii="Times New Roman" w:hAnsi="Times New Roman" w:cs="Times New Roman"/>
          <w:color w:val="auto"/>
          <w:sz w:val="24"/>
          <w:szCs w:val="24"/>
        </w:rPr>
        <w:t xml:space="preserve">'This workshop is very timely, it provided a good avenue for cross fertilization of ideas, we need more of this kind of workshop to provide a platform for us to interact with relevant international organizations that can help us' </w:t>
      </w:r>
      <w:r w:rsidRPr="008736F0">
        <w:rPr>
          <w:rStyle w:val="Hyperlink0"/>
          <w:rFonts w:eastAsia="Calibri"/>
          <w:color w:val="auto"/>
        </w:rPr>
        <w:t>(Workshop Participant 4).</w:t>
      </w:r>
    </w:p>
    <w:p w14:paraId="60F86F2E" w14:textId="77777777" w:rsidR="00BE081F" w:rsidRPr="008736F0" w:rsidRDefault="00BE081F" w:rsidP="00BE081F">
      <w:pPr>
        <w:spacing w:after="0" w:line="240" w:lineRule="auto"/>
        <w:jc w:val="both"/>
        <w:rPr>
          <w:rFonts w:ascii="Times New Roman" w:hAnsi="Times New Roman" w:cs="Times New Roman"/>
          <w:color w:val="auto"/>
          <w:sz w:val="24"/>
          <w:szCs w:val="24"/>
        </w:rPr>
      </w:pPr>
    </w:p>
    <w:p w14:paraId="3E9253BD" w14:textId="58BE9209" w:rsidR="00BE081F" w:rsidRDefault="00BE081F" w:rsidP="00BE081F">
      <w:pPr>
        <w:spacing w:after="0" w:line="240" w:lineRule="auto"/>
        <w:jc w:val="both"/>
        <w:rPr>
          <w:rStyle w:val="None"/>
          <w:rFonts w:ascii="Times New Roman" w:hAnsi="Times New Roman" w:cs="Times New Roman"/>
          <w:color w:val="auto"/>
          <w:sz w:val="24"/>
          <w:szCs w:val="24"/>
        </w:rPr>
      </w:pPr>
      <w:r w:rsidRPr="008736F0">
        <w:rPr>
          <w:rStyle w:val="None"/>
          <w:rFonts w:ascii="Times New Roman" w:hAnsi="Times New Roman" w:cs="Times New Roman"/>
          <w:color w:val="auto"/>
          <w:sz w:val="24"/>
          <w:szCs w:val="24"/>
        </w:rPr>
        <w:t>While training and information are critical pre-requisites in the flood management process, it was recognised that the system would only be successful were it backed by adequate funding. Participants believed that this cannot be provided by the government alone and perceived that support from international agencies and other stakeholders w</w:t>
      </w:r>
      <w:r w:rsidR="000405E5">
        <w:rPr>
          <w:rStyle w:val="None"/>
          <w:rFonts w:ascii="Times New Roman" w:hAnsi="Times New Roman" w:cs="Times New Roman"/>
          <w:color w:val="auto"/>
          <w:sz w:val="24"/>
          <w:szCs w:val="24"/>
        </w:rPr>
        <w:t>ould</w:t>
      </w:r>
      <w:r w:rsidRPr="008736F0">
        <w:rPr>
          <w:rStyle w:val="None"/>
          <w:rFonts w:ascii="Times New Roman" w:hAnsi="Times New Roman" w:cs="Times New Roman"/>
          <w:color w:val="auto"/>
          <w:sz w:val="24"/>
          <w:szCs w:val="24"/>
        </w:rPr>
        <w:t xml:space="preserve"> be needed. It has long been recognised that a financing structure that depends heavily on government bodies for infrastructure in developing countries is unsatisfactory both in terms of outputs and in terms of impact on the environment </w:t>
      </w:r>
      <w:r w:rsidR="00B77B29">
        <w:rPr>
          <w:rStyle w:val="None"/>
          <w:rFonts w:ascii="Times New Roman" w:hAnsi="Times New Roman" w:cs="Times New Roman"/>
          <w:color w:val="auto"/>
          <w:sz w:val="24"/>
          <w:szCs w:val="24"/>
        </w:rPr>
        <w:fldChar w:fldCharType="begin"/>
      </w:r>
      <w:r w:rsidR="0003377C">
        <w:rPr>
          <w:rStyle w:val="None"/>
          <w:rFonts w:ascii="Times New Roman" w:hAnsi="Times New Roman" w:cs="Times New Roman"/>
          <w:color w:val="auto"/>
          <w:sz w:val="24"/>
          <w:szCs w:val="24"/>
        </w:rPr>
        <w:instrText xml:space="preserve"> ADDIN EN.CITE &lt;EndNote&gt;&lt;Cite&gt;&lt;Author&gt;Briscoe&lt;/Author&gt;&lt;Year&gt;1999&lt;/Year&gt;&lt;RecNum&gt;149&lt;/RecNum&gt;&lt;DisplayText&gt;(Briscoe, 1999)&lt;/DisplayText&gt;&lt;record&gt;&lt;rec-number&gt;149&lt;/rec-number&gt;&lt;foreign-keys&gt;&lt;key app="EN" db-id="fatpzxsz1sps53e90rpv0wps202wpz5rttax" timestamp="0"&gt;149&lt;/key&gt;&lt;/foreign-keys&gt;&lt;ref-type name="Journal Article"&gt;17&lt;/ref-type&gt;&lt;contributors&gt;&lt;authors&gt;&lt;author&gt;Briscoe, John&lt;/author&gt;&lt;/authors&gt;&lt;/contributors&gt;&lt;titles&gt;&lt;title&gt;The Changing Face of Water Infrastructure Financing in Developing Countries&lt;/title&gt;&lt;secondary-title&gt;International Journal of Water Resources Development&lt;/secondary-title&gt;&lt;/titles&gt;&lt;periodical&gt;&lt;full-title&gt;International Journal of Water Resources Development&lt;/full-title&gt;&lt;/periodical&gt;&lt;pages&gt;301-308&lt;/pages&gt;&lt;volume&gt;15&lt;/volume&gt;&lt;number&gt;3&lt;/number&gt;&lt;dates&gt;&lt;year&gt;1999&lt;/year&gt;&lt;/dates&gt;&lt;isbn&gt;0790-0627&lt;/isbn&gt;&lt;urls&gt;&lt;related-urls&gt;&lt;url&gt;http://dx.doi.org/10.1080/07900629948826&lt;/url&gt;&lt;/related-urls&gt;&lt;/urls&gt;&lt;/record&gt;&lt;/Cite&gt;&lt;/EndNote&gt;</w:instrText>
      </w:r>
      <w:r w:rsidR="00B77B29">
        <w:rPr>
          <w:rStyle w:val="None"/>
          <w:rFonts w:ascii="Times New Roman" w:hAnsi="Times New Roman" w:cs="Times New Roman"/>
          <w:color w:val="auto"/>
          <w:sz w:val="24"/>
          <w:szCs w:val="24"/>
        </w:rPr>
        <w:fldChar w:fldCharType="separate"/>
      </w:r>
      <w:r w:rsidR="00B77B29">
        <w:rPr>
          <w:rStyle w:val="None"/>
          <w:rFonts w:ascii="Times New Roman" w:hAnsi="Times New Roman" w:cs="Times New Roman"/>
          <w:noProof/>
          <w:color w:val="auto"/>
          <w:sz w:val="24"/>
          <w:szCs w:val="24"/>
        </w:rPr>
        <w:t>(</w:t>
      </w:r>
      <w:hyperlink w:anchor="_ENREF_14" w:tooltip="Briscoe, 1999 #149" w:history="1">
        <w:r w:rsidR="00236708">
          <w:rPr>
            <w:rStyle w:val="None"/>
            <w:rFonts w:ascii="Times New Roman" w:hAnsi="Times New Roman" w:cs="Times New Roman"/>
            <w:noProof/>
            <w:color w:val="auto"/>
            <w:sz w:val="24"/>
            <w:szCs w:val="24"/>
          </w:rPr>
          <w:t>Briscoe, 1999</w:t>
        </w:r>
      </w:hyperlink>
      <w:r w:rsidR="00B77B29">
        <w:rPr>
          <w:rStyle w:val="None"/>
          <w:rFonts w:ascii="Times New Roman" w:hAnsi="Times New Roman" w:cs="Times New Roman"/>
          <w:noProof/>
          <w:color w:val="auto"/>
          <w:sz w:val="24"/>
          <w:szCs w:val="24"/>
        </w:rPr>
        <w:t>)</w:t>
      </w:r>
      <w:r w:rsidR="00B77B29">
        <w:rPr>
          <w:rStyle w:val="None"/>
          <w:rFonts w:ascii="Times New Roman" w:hAnsi="Times New Roman" w:cs="Times New Roman"/>
          <w:color w:val="auto"/>
          <w:sz w:val="24"/>
          <w:szCs w:val="24"/>
        </w:rPr>
        <w:fldChar w:fldCharType="end"/>
      </w:r>
      <w:r w:rsidRPr="008736F0">
        <w:rPr>
          <w:rStyle w:val="None"/>
          <w:rFonts w:ascii="Times New Roman" w:hAnsi="Times New Roman" w:cs="Times New Roman"/>
          <w:color w:val="auto"/>
          <w:sz w:val="24"/>
          <w:szCs w:val="24"/>
        </w:rPr>
        <w:t xml:space="preserve">. Thus, international support and cooperation plays a major role. The areas of international cooperation identified by participants include everything from predicting the floods to building stronger materials and infrastructure that will be resilient to flooding, as well as improved warning devices. There were also calls for the government to encourage funding from the private sector, especially small and medium sized enterprises which are the backbone of the urban economy in most cities. For these sectors to be </w:t>
      </w:r>
      <w:r w:rsidR="00F47999" w:rsidRPr="008736F0">
        <w:rPr>
          <w:rStyle w:val="None"/>
          <w:rFonts w:ascii="Times New Roman" w:hAnsi="Times New Roman" w:cs="Times New Roman"/>
          <w:color w:val="auto"/>
          <w:sz w:val="24"/>
          <w:szCs w:val="24"/>
        </w:rPr>
        <w:t>supportive they</w:t>
      </w:r>
      <w:r w:rsidRPr="008736F0">
        <w:rPr>
          <w:rStyle w:val="None"/>
          <w:rFonts w:ascii="Times New Roman" w:hAnsi="Times New Roman" w:cs="Times New Roman"/>
          <w:color w:val="auto"/>
          <w:sz w:val="24"/>
          <w:szCs w:val="24"/>
        </w:rPr>
        <w:t xml:space="preserve"> may require shifts to a less hierarchical governance structure that involves other stakeholders including themselves. This shift can </w:t>
      </w:r>
      <w:r w:rsidR="000405E5">
        <w:rPr>
          <w:rStyle w:val="None"/>
          <w:rFonts w:ascii="Times New Roman" w:hAnsi="Times New Roman" w:cs="Times New Roman"/>
          <w:color w:val="auto"/>
          <w:sz w:val="24"/>
          <w:szCs w:val="24"/>
        </w:rPr>
        <w:t xml:space="preserve">potentially </w:t>
      </w:r>
      <w:r w:rsidRPr="008736F0">
        <w:rPr>
          <w:rStyle w:val="None"/>
          <w:rFonts w:ascii="Times New Roman" w:hAnsi="Times New Roman" w:cs="Times New Roman"/>
          <w:color w:val="auto"/>
          <w:sz w:val="24"/>
          <w:szCs w:val="24"/>
        </w:rPr>
        <w:t>strengthen resolve to fund adaptations at city level</w:t>
      </w:r>
      <w:r w:rsidR="000405E5">
        <w:rPr>
          <w:rStyle w:val="None"/>
          <w:rFonts w:ascii="Times New Roman" w:hAnsi="Times New Roman" w:cs="Times New Roman"/>
          <w:color w:val="auto"/>
          <w:sz w:val="24"/>
          <w:szCs w:val="24"/>
        </w:rPr>
        <w:t xml:space="preserve"> through </w:t>
      </w:r>
      <w:r w:rsidR="00C91D43">
        <w:rPr>
          <w:rStyle w:val="None"/>
          <w:rFonts w:ascii="Times New Roman" w:hAnsi="Times New Roman" w:cs="Times New Roman"/>
          <w:color w:val="auto"/>
          <w:sz w:val="24"/>
          <w:szCs w:val="24"/>
        </w:rPr>
        <w:t xml:space="preserve">engendering a sense of ownership and of having a credible and effective </w:t>
      </w:r>
      <w:r w:rsidRPr="008736F0">
        <w:rPr>
          <w:rStyle w:val="None"/>
          <w:rFonts w:ascii="Times New Roman" w:hAnsi="Times New Roman" w:cs="Times New Roman"/>
          <w:color w:val="auto"/>
          <w:sz w:val="24"/>
          <w:szCs w:val="24"/>
        </w:rPr>
        <w:t>voice in the process.</w:t>
      </w:r>
    </w:p>
    <w:p w14:paraId="21F53611" w14:textId="77777777" w:rsidR="00B526A9" w:rsidRPr="008736F0" w:rsidRDefault="00B526A9" w:rsidP="00BE081F">
      <w:pPr>
        <w:spacing w:after="0" w:line="240" w:lineRule="auto"/>
        <w:jc w:val="both"/>
        <w:rPr>
          <w:rFonts w:ascii="Times New Roman" w:eastAsia="Times New Roman" w:hAnsi="Times New Roman" w:cs="Times New Roman"/>
          <w:color w:val="auto"/>
          <w:sz w:val="24"/>
          <w:szCs w:val="24"/>
        </w:rPr>
      </w:pPr>
    </w:p>
    <w:p w14:paraId="0EA34F4E" w14:textId="77777777" w:rsidR="00BE081F" w:rsidRPr="008736F0" w:rsidRDefault="00BE081F" w:rsidP="00BE081F">
      <w:pPr>
        <w:numPr>
          <w:ilvl w:val="0"/>
          <w:numId w:val="2"/>
        </w:numPr>
        <w:spacing w:after="0" w:line="240" w:lineRule="auto"/>
        <w:jc w:val="both"/>
        <w:rPr>
          <w:rFonts w:ascii="Times New Roman" w:hAnsi="Times New Roman" w:cs="Times New Roman"/>
          <w:color w:val="auto"/>
          <w:sz w:val="24"/>
          <w:szCs w:val="24"/>
        </w:rPr>
      </w:pPr>
      <w:r w:rsidRPr="008736F0">
        <w:rPr>
          <w:rStyle w:val="None"/>
          <w:rFonts w:ascii="Times New Roman" w:hAnsi="Times New Roman" w:cs="Times New Roman"/>
          <w:bCs/>
          <w:color w:val="auto"/>
          <w:sz w:val="24"/>
          <w:szCs w:val="24"/>
        </w:rPr>
        <w:t>Consider connections of other urban activities</w:t>
      </w:r>
    </w:p>
    <w:p w14:paraId="2A262E6A" w14:textId="77777777" w:rsidR="00BE081F" w:rsidRPr="008736F0" w:rsidRDefault="00BE081F" w:rsidP="00BE081F">
      <w:pPr>
        <w:spacing w:after="0" w:line="240" w:lineRule="auto"/>
        <w:jc w:val="both"/>
        <w:rPr>
          <w:rFonts w:ascii="Times New Roman" w:hAnsi="Times New Roman" w:cs="Times New Roman"/>
          <w:color w:val="auto"/>
          <w:sz w:val="24"/>
          <w:szCs w:val="24"/>
        </w:rPr>
      </w:pPr>
    </w:p>
    <w:p w14:paraId="15CF7280" w14:textId="77777777" w:rsidR="00BE081F" w:rsidRPr="008736F0" w:rsidRDefault="00BE081F" w:rsidP="00BE081F">
      <w:pPr>
        <w:spacing w:after="0" w:line="240" w:lineRule="auto"/>
        <w:jc w:val="center"/>
        <w:rPr>
          <w:rFonts w:ascii="Times New Roman" w:hAnsi="Times New Roman" w:cs="Times New Roman"/>
          <w:color w:val="auto"/>
          <w:sz w:val="24"/>
          <w:szCs w:val="24"/>
        </w:rPr>
      </w:pPr>
      <w:r w:rsidRPr="008736F0">
        <w:rPr>
          <w:rStyle w:val="None"/>
          <w:rFonts w:ascii="Times New Roman" w:eastAsia="Times New Roman" w:hAnsi="Times New Roman" w:cs="Times New Roman"/>
          <w:bCs/>
          <w:color w:val="auto"/>
          <w:sz w:val="24"/>
          <w:szCs w:val="24"/>
        </w:rPr>
        <w:t>'.. there are all kinds of problems [factors] worsening the flood situation in Calabar …. If we must solve this problem, government must first of all address these issues'</w:t>
      </w:r>
    </w:p>
    <w:p w14:paraId="526851BF" w14:textId="77777777" w:rsidR="00BE081F" w:rsidRPr="008736F0" w:rsidRDefault="00BE081F" w:rsidP="00BE081F">
      <w:pPr>
        <w:spacing w:after="0" w:line="240" w:lineRule="auto"/>
        <w:jc w:val="both"/>
        <w:rPr>
          <w:rFonts w:ascii="Times New Roman" w:hAnsi="Times New Roman" w:cs="Times New Roman"/>
          <w:color w:val="auto"/>
          <w:sz w:val="24"/>
          <w:szCs w:val="24"/>
        </w:rPr>
      </w:pPr>
    </w:p>
    <w:p w14:paraId="0980279D" w14:textId="68876775" w:rsidR="00C91D43" w:rsidRDefault="00BE081F" w:rsidP="00BE081F">
      <w:pPr>
        <w:spacing w:after="0" w:line="240" w:lineRule="auto"/>
        <w:jc w:val="both"/>
        <w:rPr>
          <w:rStyle w:val="Hyperlink0"/>
          <w:rFonts w:eastAsia="Calibri"/>
          <w:color w:val="auto"/>
        </w:rPr>
      </w:pPr>
      <w:r w:rsidRPr="008736F0">
        <w:rPr>
          <w:rStyle w:val="Hyperlink0"/>
          <w:rFonts w:eastAsia="Calibri"/>
          <w:color w:val="auto"/>
        </w:rPr>
        <w:t xml:space="preserve">The perceived links between floods and landslides and between flooding and other urban challenges such as pollution, sand mining etc, show the importance of ensuring that the problem of flooding in the city should not be addressed in isolation but integrated into day to day environmental management. A holistic approach to hazards, including pollution, erosion, and landslides, reduces the possibility that flood management exacerbates the negative effects of these other problems, thus negating any gains of flood adaptation. For example, there was a general understanding that while flooding </w:t>
      </w:r>
      <w:r w:rsidR="001A62C0" w:rsidRPr="008736F0">
        <w:rPr>
          <w:rStyle w:val="Hyperlink0"/>
          <w:rFonts w:eastAsia="Calibri"/>
          <w:color w:val="auto"/>
        </w:rPr>
        <w:t>makes</w:t>
      </w:r>
      <w:r w:rsidRPr="008736F0">
        <w:rPr>
          <w:rStyle w:val="Hyperlink0"/>
          <w:rFonts w:eastAsia="Calibri"/>
          <w:color w:val="auto"/>
        </w:rPr>
        <w:t xml:space="preserve"> major roads impassable:</w:t>
      </w:r>
    </w:p>
    <w:p w14:paraId="6F527321" w14:textId="77777777" w:rsidR="00AD4CE1" w:rsidRDefault="00AD4CE1">
      <w:pPr>
        <w:spacing w:after="0" w:line="240" w:lineRule="auto"/>
        <w:jc w:val="center"/>
        <w:rPr>
          <w:rStyle w:val="Hyperlink0"/>
          <w:rFonts w:eastAsia="Calibri"/>
          <w:color w:val="auto"/>
        </w:rPr>
      </w:pPr>
    </w:p>
    <w:p w14:paraId="047736F2" w14:textId="1C1BBDF0" w:rsidR="00C91D43" w:rsidRDefault="00BE081F" w:rsidP="0066306E">
      <w:pPr>
        <w:spacing w:after="0" w:line="240" w:lineRule="auto"/>
        <w:jc w:val="center"/>
        <w:rPr>
          <w:rStyle w:val="Hyperlink0"/>
          <w:rFonts w:eastAsia="Calibri"/>
          <w:color w:val="auto"/>
        </w:rPr>
      </w:pPr>
      <w:r w:rsidRPr="008736F0">
        <w:rPr>
          <w:rStyle w:val="Hyperlink0"/>
          <w:rFonts w:eastAsia="Calibri"/>
          <w:color w:val="auto"/>
        </w:rPr>
        <w:t>'it is the activities of trucks [used mainly to transport petroleum products] blocking major roads that is responsible for worsening traffic gridlock during flood incidences.'</w:t>
      </w:r>
    </w:p>
    <w:p w14:paraId="2E987995" w14:textId="77777777" w:rsidR="00AD4CE1" w:rsidRDefault="00AD4CE1" w:rsidP="00BE081F">
      <w:pPr>
        <w:spacing w:after="0" w:line="240" w:lineRule="auto"/>
        <w:jc w:val="both"/>
        <w:rPr>
          <w:rStyle w:val="Hyperlink0"/>
          <w:rFonts w:eastAsia="Calibri"/>
          <w:color w:val="auto"/>
        </w:rPr>
      </w:pPr>
    </w:p>
    <w:p w14:paraId="0714DD8A" w14:textId="28E7ADCB" w:rsidR="00BE081F" w:rsidRDefault="00BE081F" w:rsidP="00BE081F">
      <w:pPr>
        <w:spacing w:after="0" w:line="240" w:lineRule="auto"/>
        <w:jc w:val="both"/>
        <w:rPr>
          <w:rStyle w:val="Hyperlink0"/>
          <w:rFonts w:eastAsia="Calibri"/>
          <w:color w:val="auto"/>
        </w:rPr>
      </w:pPr>
      <w:r w:rsidRPr="008736F0">
        <w:rPr>
          <w:rStyle w:val="Hyperlink0"/>
          <w:rFonts w:eastAsia="Calibri"/>
          <w:color w:val="auto"/>
        </w:rPr>
        <w:t xml:space="preserve">Although a representative of the Ministry of Climate Change stated that this situation will be </w:t>
      </w:r>
      <w:r w:rsidR="008E42F3" w:rsidRPr="008736F0">
        <w:rPr>
          <w:rStyle w:val="Hyperlink0"/>
          <w:rFonts w:eastAsia="Calibri"/>
          <w:color w:val="auto"/>
        </w:rPr>
        <w:t>investigated</w:t>
      </w:r>
      <w:r w:rsidRPr="008736F0">
        <w:rPr>
          <w:rStyle w:val="Hyperlink0"/>
          <w:rFonts w:eastAsia="Calibri"/>
          <w:color w:val="auto"/>
        </w:rPr>
        <w:t xml:space="preserve"> and addressed, it is a serious indicator of the fact that flood adaptation policies and strategies cannot stand in isolation. A commitment to the aims and contents of flood management policies, together with full implementation of other environmental and city planning laws is central to the ability to live with flooding in Calabar. Considering the many </w:t>
      </w:r>
      <w:r w:rsidRPr="008736F0">
        <w:rPr>
          <w:rStyle w:val="Hyperlink0"/>
          <w:rFonts w:eastAsia="Calibri"/>
          <w:color w:val="auto"/>
        </w:rPr>
        <w:lastRenderedPageBreak/>
        <w:t xml:space="preserve">pressures facing Calabar today, it is more important than ever for the government to invest in developing a strategy that is holistic. </w:t>
      </w:r>
    </w:p>
    <w:p w14:paraId="5B0307F5" w14:textId="77777777" w:rsidR="00F62514" w:rsidRPr="008736F0" w:rsidRDefault="00F62514" w:rsidP="00BE081F">
      <w:pPr>
        <w:spacing w:after="0" w:line="240" w:lineRule="auto"/>
        <w:jc w:val="both"/>
        <w:rPr>
          <w:rStyle w:val="Hyperlink0"/>
          <w:rFonts w:eastAsia="Calibri"/>
          <w:color w:val="auto"/>
        </w:rPr>
      </w:pPr>
    </w:p>
    <w:p w14:paraId="42942719" w14:textId="23A7B2AA" w:rsidR="00B2799A" w:rsidRPr="0066306E" w:rsidRDefault="004464CE">
      <w:pPr>
        <w:spacing w:after="0" w:line="240" w:lineRule="auto"/>
        <w:jc w:val="both"/>
        <w:rPr>
          <w:rStyle w:val="Hyperlink0"/>
          <w:rFonts w:eastAsia="Calibri"/>
          <w:b/>
          <w:color w:val="auto"/>
        </w:rPr>
      </w:pPr>
      <w:r w:rsidRPr="0066306E">
        <w:rPr>
          <w:rFonts w:ascii="Times New Roman" w:hAnsi="Times New Roman" w:cs="Times New Roman"/>
          <w:b/>
          <w:color w:val="auto"/>
          <w:sz w:val="24"/>
          <w:szCs w:val="24"/>
        </w:rPr>
        <w:t xml:space="preserve">Discussion </w:t>
      </w:r>
    </w:p>
    <w:p w14:paraId="5B261EDE" w14:textId="38D350AA" w:rsidR="00DA489C" w:rsidRDefault="00B82BE5" w:rsidP="00BF6E2D">
      <w:pPr>
        <w:spacing w:after="0" w:line="240" w:lineRule="auto"/>
        <w:jc w:val="both"/>
        <w:rPr>
          <w:rFonts w:ascii="Times New Roman" w:eastAsia="Times New Roman" w:hAnsi="Times New Roman" w:cs="Times New Roman"/>
          <w:color w:val="auto"/>
          <w:sz w:val="24"/>
          <w:szCs w:val="24"/>
        </w:rPr>
      </w:pPr>
      <w:r w:rsidRPr="00314583">
        <w:rPr>
          <w:rFonts w:ascii="Times New Roman" w:eastAsia="Times New Roman" w:hAnsi="Times New Roman" w:cs="Times New Roman"/>
          <w:color w:val="auto"/>
          <w:sz w:val="24"/>
          <w:szCs w:val="24"/>
        </w:rPr>
        <w:t>As discussed earlier and pointed out in literature</w:t>
      </w:r>
      <w:r w:rsidR="00AE61A5" w:rsidRPr="00D67FDD">
        <w:rPr>
          <w:rFonts w:ascii="Times New Roman" w:eastAsia="Times New Roman" w:hAnsi="Times New Roman" w:cs="Times New Roman"/>
          <w:color w:val="auto"/>
          <w:sz w:val="24"/>
          <w:szCs w:val="24"/>
        </w:rPr>
        <w:t xml:space="preserve"> regarding adaptation in global south </w:t>
      </w:r>
      <w:r w:rsidR="00AE61A5" w:rsidRPr="006547C0">
        <w:rPr>
          <w:rFonts w:ascii="Times New Roman" w:eastAsia="Times New Roman" w:hAnsi="Times New Roman" w:cs="Times New Roman"/>
          <w:color w:val="auto"/>
          <w:sz w:val="24"/>
          <w:szCs w:val="24"/>
        </w:rPr>
        <w:t xml:space="preserve">(see </w:t>
      </w:r>
      <w:r w:rsidR="00B77B29">
        <w:rPr>
          <w:rFonts w:ascii="Times New Roman" w:eastAsia="Times New Roman" w:hAnsi="Times New Roman" w:cs="Times New Roman"/>
          <w:color w:val="auto"/>
          <w:sz w:val="24"/>
          <w:szCs w:val="24"/>
        </w:rPr>
        <w:fldChar w:fldCharType="begin"/>
      </w:r>
      <w:r w:rsidR="0003377C">
        <w:rPr>
          <w:rFonts w:ascii="Times New Roman" w:eastAsia="Times New Roman" w:hAnsi="Times New Roman" w:cs="Times New Roman"/>
          <w:color w:val="auto"/>
          <w:sz w:val="24"/>
          <w:szCs w:val="24"/>
        </w:rPr>
        <w:instrText xml:space="preserve"> ADDIN EN.CITE &lt;EndNote&gt;&lt;Cite&gt;&lt;Author&gt;Pelling&lt;/Author&gt;&lt;Year&gt;2018&lt;/Year&gt;&lt;RecNum&gt;4783&lt;/RecNum&gt;&lt;DisplayText&gt;(Pelling et al., 2018)&lt;/DisplayText&gt;&lt;record&gt;&lt;rec-number&gt;4783&lt;/rec-number&gt;&lt;foreign-keys&gt;&lt;key app="EN" db-id="fatpzxsz1sps53e90rpv0wps202wpz5rttax" timestamp="1566301273"&gt;4783&lt;/key&gt;&lt;/foreign-keys&gt;&lt;ref-type name="Journal Article"&gt;17&lt;/ref-type&gt;&lt;contributors&gt;&lt;authors&gt;&lt;author&gt;Pelling, Mark&lt;/author&gt;&lt;author&gt;Leck, Hayley&lt;/author&gt;&lt;author&gt;Pasquini, Lorena&lt;/author&gt;&lt;author&gt;Ajibade, Idowu&lt;/author&gt;&lt;author&gt;Osuteye, Emanuel&lt;/author&gt;&lt;author&gt;Parnell, Susan&lt;/author&gt;&lt;author&gt;Lwasa, Shuaib&lt;/author&gt;&lt;author&gt;Johnson, Cassidy&lt;/author&gt;&lt;author&gt;Fraser, Arabella&lt;/author&gt;&lt;author&gt;Barcena, Alejandro&lt;/author&gt;&lt;author&gt;Boubacar, Soumana&lt;/author&gt;&lt;/authors&gt;&lt;/contributors&gt;&lt;titles&gt;&lt;title&gt;Africa&amp;apos;s urban adaptation transition under a 1.5° climate&lt;/title&gt;&lt;secondary-title&gt;Current Opinion in Environmental Sustainability&lt;/secondary-title&gt;&lt;/titles&gt;&lt;periodical&gt;&lt;full-title&gt;Current Opinion in Environmental Sustainability&lt;/full-title&gt;&lt;/periodical&gt;&lt;pages&gt;10-15&lt;/pages&gt;&lt;volume&gt;31&lt;/volume&gt;&lt;dates&gt;&lt;year&gt;2018&lt;/year&gt;&lt;pub-dates&gt;&lt;date&gt;2018/04/01/&lt;/date&gt;&lt;/pub-dates&gt;&lt;/dates&gt;&lt;isbn&gt;1877-3435&lt;/isbn&gt;&lt;urls&gt;&lt;related-urls&gt;&lt;url&gt;http://www.sciencedirect.com/science/article/pii/S187734351730115X&lt;/url&gt;&lt;/related-urls&gt;&lt;/urls&gt;&lt;electronic-resource-num&gt;https://doi.org/10.1016/j.cosust.2017.11.005&lt;/electronic-resource-num&gt;&lt;/record&gt;&lt;/Cite&gt;&lt;/EndNote&gt;</w:instrText>
      </w:r>
      <w:r w:rsidR="00B77B29">
        <w:rPr>
          <w:rFonts w:ascii="Times New Roman" w:eastAsia="Times New Roman" w:hAnsi="Times New Roman" w:cs="Times New Roman"/>
          <w:color w:val="auto"/>
          <w:sz w:val="24"/>
          <w:szCs w:val="24"/>
        </w:rPr>
        <w:fldChar w:fldCharType="separate"/>
      </w:r>
      <w:r w:rsidR="00B77B29">
        <w:rPr>
          <w:rFonts w:ascii="Times New Roman" w:eastAsia="Times New Roman" w:hAnsi="Times New Roman" w:cs="Times New Roman"/>
          <w:noProof/>
          <w:color w:val="auto"/>
          <w:sz w:val="24"/>
          <w:szCs w:val="24"/>
        </w:rPr>
        <w:t>(</w:t>
      </w:r>
      <w:hyperlink w:anchor="_ENREF_55" w:tooltip="Pelling, 2018 #4783" w:history="1">
        <w:r w:rsidR="00236708">
          <w:rPr>
            <w:rFonts w:ascii="Times New Roman" w:eastAsia="Times New Roman" w:hAnsi="Times New Roman" w:cs="Times New Roman"/>
            <w:noProof/>
            <w:color w:val="auto"/>
            <w:sz w:val="24"/>
            <w:szCs w:val="24"/>
          </w:rPr>
          <w:t>Pelling et al., 2018</w:t>
        </w:r>
      </w:hyperlink>
      <w:r w:rsidR="00B77B29">
        <w:rPr>
          <w:rFonts w:ascii="Times New Roman" w:eastAsia="Times New Roman" w:hAnsi="Times New Roman" w:cs="Times New Roman"/>
          <w:noProof/>
          <w:color w:val="auto"/>
          <w:sz w:val="24"/>
          <w:szCs w:val="24"/>
        </w:rPr>
        <w:t>)</w:t>
      </w:r>
      <w:r w:rsidR="00B77B29">
        <w:rPr>
          <w:rFonts w:ascii="Times New Roman" w:eastAsia="Times New Roman" w:hAnsi="Times New Roman" w:cs="Times New Roman"/>
          <w:color w:val="auto"/>
          <w:sz w:val="24"/>
          <w:szCs w:val="24"/>
        </w:rPr>
        <w:fldChar w:fldCharType="end"/>
      </w:r>
      <w:r w:rsidR="00AE61A5" w:rsidRPr="006547C0">
        <w:rPr>
          <w:rFonts w:ascii="Times New Roman" w:eastAsia="Times New Roman" w:hAnsi="Times New Roman" w:cs="Times New Roman"/>
          <w:color w:val="auto"/>
          <w:sz w:val="24"/>
          <w:szCs w:val="24"/>
        </w:rPr>
        <w:t>)</w:t>
      </w:r>
      <w:r w:rsidRPr="00C06491">
        <w:rPr>
          <w:rFonts w:ascii="Times New Roman" w:eastAsia="Times New Roman" w:hAnsi="Times New Roman" w:cs="Times New Roman"/>
          <w:color w:val="auto"/>
          <w:sz w:val="24"/>
          <w:szCs w:val="24"/>
        </w:rPr>
        <w:t xml:space="preserve">, </w:t>
      </w:r>
      <w:r w:rsidR="00AE61A5" w:rsidRPr="00314583">
        <w:rPr>
          <w:rFonts w:ascii="Times New Roman" w:eastAsia="Times New Roman" w:hAnsi="Times New Roman" w:cs="Times New Roman"/>
          <w:color w:val="auto"/>
          <w:sz w:val="24"/>
          <w:szCs w:val="24"/>
        </w:rPr>
        <w:t xml:space="preserve">we also found that </w:t>
      </w:r>
      <w:r w:rsidR="003308BB">
        <w:rPr>
          <w:rFonts w:ascii="Times New Roman" w:eastAsia="Times New Roman" w:hAnsi="Times New Roman" w:cs="Times New Roman"/>
          <w:color w:val="auto"/>
          <w:sz w:val="24"/>
          <w:szCs w:val="24"/>
        </w:rPr>
        <w:t>discourse a</w:t>
      </w:r>
      <w:r w:rsidR="004C1A8C">
        <w:rPr>
          <w:rFonts w:ascii="Times New Roman" w:eastAsia="Times New Roman" w:hAnsi="Times New Roman" w:cs="Times New Roman"/>
          <w:color w:val="auto"/>
          <w:sz w:val="24"/>
          <w:szCs w:val="24"/>
        </w:rPr>
        <w:t>round f</w:t>
      </w:r>
      <w:r w:rsidR="004375E5" w:rsidRPr="00D67FDD">
        <w:rPr>
          <w:rFonts w:ascii="Times New Roman" w:eastAsia="Times New Roman" w:hAnsi="Times New Roman" w:cs="Times New Roman"/>
          <w:color w:val="auto"/>
          <w:sz w:val="24"/>
          <w:szCs w:val="24"/>
        </w:rPr>
        <w:t xml:space="preserve">lood </w:t>
      </w:r>
      <w:r w:rsidR="00C45710" w:rsidRPr="007B67FC">
        <w:rPr>
          <w:rFonts w:ascii="Times New Roman" w:eastAsia="Times New Roman" w:hAnsi="Times New Roman" w:cs="Times New Roman"/>
          <w:color w:val="auto"/>
          <w:sz w:val="24"/>
          <w:szCs w:val="24"/>
        </w:rPr>
        <w:t xml:space="preserve">adaptation </w:t>
      </w:r>
      <w:r w:rsidR="004C1A8C">
        <w:rPr>
          <w:rFonts w:ascii="Times New Roman" w:eastAsia="Times New Roman" w:hAnsi="Times New Roman" w:cs="Times New Roman"/>
          <w:color w:val="auto"/>
          <w:sz w:val="24"/>
          <w:szCs w:val="24"/>
        </w:rPr>
        <w:t>is relatively new in</w:t>
      </w:r>
      <w:r w:rsidR="00C45710" w:rsidRPr="007B67FC">
        <w:rPr>
          <w:rFonts w:ascii="Times New Roman" w:eastAsia="Times New Roman" w:hAnsi="Times New Roman" w:cs="Times New Roman"/>
          <w:color w:val="auto"/>
          <w:sz w:val="24"/>
          <w:szCs w:val="24"/>
        </w:rPr>
        <w:t xml:space="preserve"> Calabar</w:t>
      </w:r>
      <w:r w:rsidR="0043359E">
        <w:rPr>
          <w:rFonts w:ascii="Times New Roman" w:eastAsia="Times New Roman" w:hAnsi="Times New Roman" w:cs="Times New Roman"/>
          <w:color w:val="auto"/>
          <w:sz w:val="24"/>
          <w:szCs w:val="24"/>
        </w:rPr>
        <w:t xml:space="preserve">. However, we found that </w:t>
      </w:r>
      <w:r w:rsidR="00F05686">
        <w:rPr>
          <w:rFonts w:ascii="Times New Roman" w:eastAsia="Times New Roman" w:hAnsi="Times New Roman" w:cs="Times New Roman"/>
          <w:color w:val="auto"/>
          <w:sz w:val="24"/>
          <w:szCs w:val="24"/>
        </w:rPr>
        <w:t>e</w:t>
      </w:r>
      <w:r w:rsidR="0043359E">
        <w:rPr>
          <w:rFonts w:ascii="Times New Roman" w:eastAsia="Times New Roman" w:hAnsi="Times New Roman" w:cs="Times New Roman"/>
          <w:color w:val="auto"/>
          <w:sz w:val="24"/>
          <w:szCs w:val="24"/>
        </w:rPr>
        <w:t>levat</w:t>
      </w:r>
      <w:r w:rsidR="00F05686">
        <w:rPr>
          <w:rFonts w:ascii="Times New Roman" w:eastAsia="Times New Roman" w:hAnsi="Times New Roman" w:cs="Times New Roman"/>
          <w:color w:val="auto"/>
          <w:sz w:val="24"/>
          <w:szCs w:val="24"/>
        </w:rPr>
        <w:t xml:space="preserve">ion of building seems to be enduring strategy </w:t>
      </w:r>
      <w:r w:rsidR="00F05686" w:rsidRPr="00F05686">
        <w:rPr>
          <w:rFonts w:ascii="Times New Roman" w:eastAsia="Times New Roman" w:hAnsi="Times New Roman" w:cs="Times New Roman"/>
          <w:color w:val="auto"/>
          <w:sz w:val="24"/>
          <w:szCs w:val="24"/>
        </w:rPr>
        <w:t xml:space="preserve">rooted in </w:t>
      </w:r>
      <w:r w:rsidR="00F05686">
        <w:rPr>
          <w:rFonts w:ascii="Times New Roman" w:eastAsia="Times New Roman" w:hAnsi="Times New Roman" w:cs="Times New Roman"/>
          <w:color w:val="auto"/>
          <w:sz w:val="24"/>
          <w:szCs w:val="24"/>
        </w:rPr>
        <w:t xml:space="preserve">practice of local communities. </w:t>
      </w:r>
      <w:r w:rsidR="0043359E">
        <w:rPr>
          <w:rFonts w:ascii="Times New Roman" w:eastAsia="Times New Roman" w:hAnsi="Times New Roman" w:cs="Times New Roman"/>
          <w:color w:val="auto"/>
          <w:sz w:val="24"/>
          <w:szCs w:val="24"/>
        </w:rPr>
        <w:t xml:space="preserve">Overall, </w:t>
      </w:r>
      <w:r w:rsidR="00C45710" w:rsidRPr="007B67FC">
        <w:rPr>
          <w:rFonts w:ascii="Times New Roman" w:eastAsia="Times New Roman" w:hAnsi="Times New Roman" w:cs="Times New Roman"/>
          <w:color w:val="auto"/>
          <w:sz w:val="24"/>
          <w:szCs w:val="24"/>
        </w:rPr>
        <w:t xml:space="preserve">there is a lack of clear and consistent </w:t>
      </w:r>
      <w:r w:rsidR="00C45710" w:rsidRPr="00314583">
        <w:rPr>
          <w:rFonts w:ascii="Times New Roman" w:eastAsia="Times New Roman" w:hAnsi="Times New Roman" w:cs="Times New Roman"/>
          <w:color w:val="auto"/>
          <w:sz w:val="24"/>
          <w:szCs w:val="24"/>
        </w:rPr>
        <w:t xml:space="preserve">framework that institutionalises flood adaptation in city governance. </w:t>
      </w:r>
      <w:r w:rsidR="008B6335" w:rsidRPr="00314583">
        <w:rPr>
          <w:rFonts w:ascii="Times New Roman" w:eastAsia="Times New Roman" w:hAnsi="Times New Roman" w:cs="Times New Roman"/>
          <w:color w:val="auto"/>
          <w:sz w:val="24"/>
          <w:szCs w:val="24"/>
        </w:rPr>
        <w:t xml:space="preserve">Although, </w:t>
      </w:r>
      <w:r w:rsidR="008D0907" w:rsidRPr="00314583">
        <w:rPr>
          <w:rFonts w:ascii="Times New Roman" w:eastAsia="Times New Roman" w:hAnsi="Times New Roman" w:cs="Times New Roman"/>
          <w:color w:val="auto"/>
          <w:sz w:val="24"/>
          <w:szCs w:val="24"/>
        </w:rPr>
        <w:t>with flood</w:t>
      </w:r>
      <w:r w:rsidR="00EE72F5">
        <w:rPr>
          <w:rFonts w:ascii="Times New Roman" w:eastAsia="Times New Roman" w:hAnsi="Times New Roman" w:cs="Times New Roman"/>
          <w:color w:val="auto"/>
          <w:sz w:val="24"/>
          <w:szCs w:val="24"/>
        </w:rPr>
        <w:t>s</w:t>
      </w:r>
      <w:r w:rsidR="008D0907" w:rsidRPr="00314583">
        <w:rPr>
          <w:rFonts w:ascii="Times New Roman" w:eastAsia="Times New Roman" w:hAnsi="Times New Roman" w:cs="Times New Roman"/>
          <w:color w:val="auto"/>
          <w:sz w:val="24"/>
          <w:szCs w:val="24"/>
        </w:rPr>
        <w:t xml:space="preserve"> now </w:t>
      </w:r>
      <w:r w:rsidR="004659EA">
        <w:rPr>
          <w:rFonts w:ascii="Times New Roman" w:eastAsia="Times New Roman" w:hAnsi="Times New Roman" w:cs="Times New Roman"/>
          <w:color w:val="auto"/>
          <w:sz w:val="24"/>
          <w:szCs w:val="24"/>
        </w:rPr>
        <w:t xml:space="preserve">assuming </w:t>
      </w:r>
      <w:r w:rsidR="008D0907" w:rsidRPr="00314583">
        <w:rPr>
          <w:rFonts w:ascii="Times New Roman" w:eastAsia="Times New Roman" w:hAnsi="Times New Roman" w:cs="Times New Roman"/>
          <w:color w:val="auto"/>
          <w:sz w:val="24"/>
          <w:szCs w:val="24"/>
        </w:rPr>
        <w:t xml:space="preserve">an annual </w:t>
      </w:r>
      <w:r w:rsidR="00DC09C2">
        <w:rPr>
          <w:rFonts w:ascii="Times New Roman" w:eastAsia="Times New Roman" w:hAnsi="Times New Roman" w:cs="Times New Roman"/>
          <w:color w:val="auto"/>
          <w:sz w:val="24"/>
          <w:szCs w:val="24"/>
        </w:rPr>
        <w:t>occurrenc</w:t>
      </w:r>
      <w:r w:rsidR="00840EDD">
        <w:rPr>
          <w:rFonts w:ascii="Times New Roman" w:eastAsia="Times New Roman" w:hAnsi="Times New Roman" w:cs="Times New Roman"/>
          <w:color w:val="auto"/>
          <w:sz w:val="24"/>
          <w:szCs w:val="24"/>
        </w:rPr>
        <w:t xml:space="preserve">e </w:t>
      </w:r>
      <w:r w:rsidR="008D0907" w:rsidRPr="00314583">
        <w:rPr>
          <w:rFonts w:ascii="Times New Roman" w:eastAsia="Times New Roman" w:hAnsi="Times New Roman" w:cs="Times New Roman"/>
          <w:color w:val="auto"/>
          <w:sz w:val="24"/>
          <w:szCs w:val="24"/>
        </w:rPr>
        <w:t xml:space="preserve">in </w:t>
      </w:r>
      <w:r w:rsidR="00840EDD">
        <w:rPr>
          <w:rFonts w:ascii="Times New Roman" w:eastAsia="Times New Roman" w:hAnsi="Times New Roman" w:cs="Times New Roman"/>
          <w:color w:val="auto"/>
          <w:sz w:val="24"/>
          <w:szCs w:val="24"/>
        </w:rPr>
        <w:t>Calabar</w:t>
      </w:r>
      <w:r w:rsidR="003C580D" w:rsidRPr="00314583">
        <w:rPr>
          <w:rFonts w:ascii="Times New Roman" w:eastAsia="Times New Roman" w:hAnsi="Times New Roman" w:cs="Times New Roman"/>
          <w:color w:val="auto"/>
          <w:sz w:val="24"/>
          <w:szCs w:val="24"/>
        </w:rPr>
        <w:t xml:space="preserve">, key actors are now </w:t>
      </w:r>
      <w:r w:rsidR="00872BF4" w:rsidRPr="00314583">
        <w:rPr>
          <w:rFonts w:ascii="Times New Roman" w:eastAsia="Times New Roman" w:hAnsi="Times New Roman" w:cs="Times New Roman"/>
          <w:color w:val="auto"/>
          <w:sz w:val="24"/>
          <w:szCs w:val="24"/>
        </w:rPr>
        <w:t>acting</w:t>
      </w:r>
      <w:r w:rsidR="00055B50">
        <w:rPr>
          <w:rFonts w:ascii="Times New Roman" w:eastAsia="Times New Roman" w:hAnsi="Times New Roman" w:cs="Times New Roman"/>
          <w:color w:val="auto"/>
          <w:sz w:val="24"/>
          <w:szCs w:val="24"/>
        </w:rPr>
        <w:t xml:space="preserve"> and taking decision</w:t>
      </w:r>
      <w:r w:rsidR="00440E40">
        <w:rPr>
          <w:rFonts w:ascii="Times New Roman" w:eastAsia="Times New Roman" w:hAnsi="Times New Roman" w:cs="Times New Roman"/>
          <w:color w:val="auto"/>
          <w:sz w:val="24"/>
          <w:szCs w:val="24"/>
        </w:rPr>
        <w:t>s</w:t>
      </w:r>
      <w:r w:rsidR="00055B50">
        <w:rPr>
          <w:rFonts w:ascii="Times New Roman" w:eastAsia="Times New Roman" w:hAnsi="Times New Roman" w:cs="Times New Roman"/>
          <w:color w:val="auto"/>
          <w:sz w:val="24"/>
          <w:szCs w:val="24"/>
        </w:rPr>
        <w:t xml:space="preserve"> </w:t>
      </w:r>
      <w:r w:rsidR="00872BF4" w:rsidRPr="00314583">
        <w:rPr>
          <w:rFonts w:ascii="Times New Roman" w:eastAsia="Times New Roman" w:hAnsi="Times New Roman" w:cs="Times New Roman"/>
          <w:color w:val="auto"/>
          <w:sz w:val="24"/>
          <w:szCs w:val="24"/>
        </w:rPr>
        <w:t xml:space="preserve">in </w:t>
      </w:r>
      <w:r w:rsidR="003C580D" w:rsidRPr="00314583">
        <w:rPr>
          <w:rFonts w:ascii="Times New Roman" w:eastAsia="Times New Roman" w:hAnsi="Times New Roman" w:cs="Times New Roman"/>
          <w:color w:val="auto"/>
          <w:sz w:val="24"/>
          <w:szCs w:val="24"/>
        </w:rPr>
        <w:t>anticipation</w:t>
      </w:r>
      <w:r w:rsidR="00872BF4" w:rsidRPr="00314583">
        <w:rPr>
          <w:rFonts w:ascii="Times New Roman" w:eastAsia="Times New Roman" w:hAnsi="Times New Roman" w:cs="Times New Roman"/>
          <w:color w:val="auto"/>
          <w:sz w:val="24"/>
          <w:szCs w:val="24"/>
        </w:rPr>
        <w:t xml:space="preserve"> </w:t>
      </w:r>
      <w:r w:rsidR="003C580D" w:rsidRPr="00314583">
        <w:rPr>
          <w:rFonts w:ascii="Times New Roman" w:eastAsia="Times New Roman" w:hAnsi="Times New Roman" w:cs="Times New Roman"/>
          <w:color w:val="auto"/>
          <w:sz w:val="24"/>
          <w:szCs w:val="24"/>
        </w:rPr>
        <w:t>of a flood</w:t>
      </w:r>
      <w:r w:rsidR="00284C84" w:rsidRPr="00314583">
        <w:rPr>
          <w:rFonts w:ascii="Times New Roman" w:eastAsia="Times New Roman" w:hAnsi="Times New Roman" w:cs="Times New Roman"/>
          <w:color w:val="auto"/>
          <w:sz w:val="24"/>
          <w:szCs w:val="24"/>
        </w:rPr>
        <w:t xml:space="preserve">. </w:t>
      </w:r>
      <w:r w:rsidR="007A052E" w:rsidRPr="00314583">
        <w:rPr>
          <w:rFonts w:ascii="Times New Roman" w:eastAsia="Times New Roman" w:hAnsi="Times New Roman" w:cs="Times New Roman"/>
          <w:color w:val="auto"/>
          <w:sz w:val="24"/>
          <w:szCs w:val="24"/>
        </w:rPr>
        <w:t xml:space="preserve">This </w:t>
      </w:r>
      <w:r w:rsidR="00284C84" w:rsidRPr="00314583">
        <w:rPr>
          <w:rFonts w:ascii="Times New Roman" w:eastAsia="Times New Roman" w:hAnsi="Times New Roman" w:cs="Times New Roman"/>
          <w:color w:val="auto"/>
          <w:sz w:val="24"/>
          <w:szCs w:val="24"/>
        </w:rPr>
        <w:t>suggest</w:t>
      </w:r>
      <w:r w:rsidR="00440E40">
        <w:rPr>
          <w:rFonts w:ascii="Times New Roman" w:eastAsia="Times New Roman" w:hAnsi="Times New Roman" w:cs="Times New Roman"/>
          <w:color w:val="auto"/>
          <w:sz w:val="24"/>
          <w:szCs w:val="24"/>
        </w:rPr>
        <w:t>s</w:t>
      </w:r>
      <w:r w:rsidR="00284C84" w:rsidRPr="00314583">
        <w:rPr>
          <w:rFonts w:ascii="Times New Roman" w:eastAsia="Times New Roman" w:hAnsi="Times New Roman" w:cs="Times New Roman"/>
          <w:color w:val="auto"/>
          <w:sz w:val="24"/>
          <w:szCs w:val="24"/>
        </w:rPr>
        <w:t xml:space="preserve"> </w:t>
      </w:r>
      <w:r w:rsidR="007A052E" w:rsidRPr="00314583">
        <w:rPr>
          <w:rFonts w:ascii="Times New Roman" w:eastAsia="Times New Roman" w:hAnsi="Times New Roman" w:cs="Times New Roman"/>
          <w:color w:val="auto"/>
          <w:sz w:val="24"/>
          <w:szCs w:val="24"/>
        </w:rPr>
        <w:t xml:space="preserve">that </w:t>
      </w:r>
      <w:r w:rsidR="006D682E" w:rsidRPr="00314583">
        <w:rPr>
          <w:rFonts w:ascii="Times New Roman" w:eastAsia="Times New Roman" w:hAnsi="Times New Roman" w:cs="Times New Roman"/>
          <w:color w:val="auto"/>
          <w:sz w:val="24"/>
          <w:szCs w:val="24"/>
        </w:rPr>
        <w:t xml:space="preserve">a move towards anticipatory flood adaptation </w:t>
      </w:r>
      <w:r w:rsidR="000710F7" w:rsidRPr="00314583">
        <w:rPr>
          <w:rFonts w:ascii="Times New Roman" w:eastAsia="Times New Roman" w:hAnsi="Times New Roman" w:cs="Times New Roman"/>
          <w:color w:val="auto"/>
          <w:sz w:val="24"/>
          <w:szCs w:val="24"/>
        </w:rPr>
        <w:t>is</w:t>
      </w:r>
      <w:r w:rsidR="00413021" w:rsidRPr="00314583">
        <w:rPr>
          <w:rFonts w:ascii="Times New Roman" w:eastAsia="Times New Roman" w:hAnsi="Times New Roman" w:cs="Times New Roman"/>
          <w:color w:val="auto"/>
          <w:sz w:val="24"/>
          <w:szCs w:val="24"/>
        </w:rPr>
        <w:t xml:space="preserve"> within </w:t>
      </w:r>
      <w:r w:rsidR="007A052E" w:rsidRPr="00314583">
        <w:rPr>
          <w:rFonts w:ascii="Times New Roman" w:eastAsia="Times New Roman" w:hAnsi="Times New Roman" w:cs="Times New Roman"/>
          <w:color w:val="auto"/>
          <w:sz w:val="24"/>
          <w:szCs w:val="24"/>
        </w:rPr>
        <w:t xml:space="preserve">the grasp of </w:t>
      </w:r>
      <w:r w:rsidR="00413021" w:rsidRPr="00314583">
        <w:rPr>
          <w:rFonts w:ascii="Times New Roman" w:eastAsia="Times New Roman" w:hAnsi="Times New Roman" w:cs="Times New Roman"/>
          <w:color w:val="auto"/>
          <w:sz w:val="24"/>
          <w:szCs w:val="24"/>
        </w:rPr>
        <w:t>critical stakeholders</w:t>
      </w:r>
      <w:r w:rsidR="007A052E" w:rsidRPr="00314583">
        <w:rPr>
          <w:rFonts w:ascii="Times New Roman" w:eastAsia="Times New Roman" w:hAnsi="Times New Roman" w:cs="Times New Roman"/>
          <w:color w:val="auto"/>
          <w:sz w:val="24"/>
          <w:szCs w:val="24"/>
        </w:rPr>
        <w:t xml:space="preserve">. </w:t>
      </w:r>
      <w:r w:rsidR="0092770F" w:rsidRPr="00314583">
        <w:rPr>
          <w:rFonts w:ascii="Times New Roman" w:eastAsia="Times New Roman" w:hAnsi="Times New Roman" w:cs="Times New Roman"/>
          <w:color w:val="auto"/>
          <w:sz w:val="24"/>
          <w:szCs w:val="24"/>
        </w:rPr>
        <w:t xml:space="preserve">However, </w:t>
      </w:r>
      <w:r w:rsidR="00207694">
        <w:rPr>
          <w:rFonts w:ascii="Times New Roman" w:eastAsia="Times New Roman" w:hAnsi="Times New Roman" w:cs="Times New Roman"/>
          <w:color w:val="auto"/>
          <w:sz w:val="24"/>
          <w:szCs w:val="24"/>
        </w:rPr>
        <w:t>important</w:t>
      </w:r>
      <w:r w:rsidR="0092770F" w:rsidRPr="00314583">
        <w:rPr>
          <w:rFonts w:ascii="Times New Roman" w:eastAsia="Times New Roman" w:hAnsi="Times New Roman" w:cs="Times New Roman"/>
          <w:color w:val="auto"/>
          <w:sz w:val="24"/>
          <w:szCs w:val="24"/>
        </w:rPr>
        <w:t xml:space="preserve"> changes </w:t>
      </w:r>
      <w:r w:rsidR="000F4885" w:rsidRPr="00314583">
        <w:rPr>
          <w:rFonts w:ascii="Times New Roman" w:eastAsia="Times New Roman" w:hAnsi="Times New Roman" w:cs="Times New Roman"/>
          <w:color w:val="auto"/>
          <w:sz w:val="24"/>
          <w:szCs w:val="24"/>
        </w:rPr>
        <w:t>would be necessary</w:t>
      </w:r>
      <w:r w:rsidR="001D2B36" w:rsidRPr="00314583">
        <w:rPr>
          <w:rFonts w:ascii="Times New Roman" w:eastAsia="Times New Roman" w:hAnsi="Times New Roman" w:cs="Times New Roman"/>
          <w:color w:val="auto"/>
          <w:sz w:val="24"/>
          <w:szCs w:val="24"/>
        </w:rPr>
        <w:t xml:space="preserve"> not just </w:t>
      </w:r>
      <w:r w:rsidR="00055860">
        <w:rPr>
          <w:rFonts w:ascii="Times New Roman" w:eastAsia="Times New Roman" w:hAnsi="Times New Roman" w:cs="Times New Roman"/>
          <w:color w:val="auto"/>
          <w:sz w:val="24"/>
          <w:szCs w:val="24"/>
        </w:rPr>
        <w:t xml:space="preserve">in </w:t>
      </w:r>
      <w:r w:rsidR="001D2B36" w:rsidRPr="00314583">
        <w:rPr>
          <w:rFonts w:ascii="Times New Roman" w:eastAsia="Times New Roman" w:hAnsi="Times New Roman" w:cs="Times New Roman"/>
          <w:color w:val="auto"/>
          <w:sz w:val="24"/>
          <w:szCs w:val="24"/>
        </w:rPr>
        <w:t>demonstrat</w:t>
      </w:r>
      <w:r w:rsidR="00055860">
        <w:rPr>
          <w:rFonts w:ascii="Times New Roman" w:eastAsia="Times New Roman" w:hAnsi="Times New Roman" w:cs="Times New Roman"/>
          <w:color w:val="auto"/>
          <w:sz w:val="24"/>
          <w:szCs w:val="24"/>
        </w:rPr>
        <w:t xml:space="preserve">ing the </w:t>
      </w:r>
      <w:r w:rsidR="001D2B36" w:rsidRPr="00314583">
        <w:rPr>
          <w:rFonts w:ascii="Times New Roman" w:eastAsia="Times New Roman" w:hAnsi="Times New Roman" w:cs="Times New Roman"/>
          <w:color w:val="auto"/>
          <w:sz w:val="24"/>
          <w:szCs w:val="24"/>
        </w:rPr>
        <w:t>needed political will</w:t>
      </w:r>
      <w:r w:rsidR="00055860">
        <w:rPr>
          <w:rFonts w:ascii="Times New Roman" w:eastAsia="Times New Roman" w:hAnsi="Times New Roman" w:cs="Times New Roman"/>
          <w:color w:val="auto"/>
          <w:sz w:val="24"/>
          <w:szCs w:val="24"/>
        </w:rPr>
        <w:t xml:space="preserve"> </w:t>
      </w:r>
      <w:r w:rsidR="00BD6EBC">
        <w:rPr>
          <w:rFonts w:ascii="Times New Roman" w:eastAsia="Times New Roman" w:hAnsi="Times New Roman" w:cs="Times New Roman"/>
          <w:color w:val="auto"/>
          <w:sz w:val="24"/>
          <w:szCs w:val="24"/>
        </w:rPr>
        <w:t>required</w:t>
      </w:r>
      <w:r w:rsidR="00055860">
        <w:rPr>
          <w:rFonts w:ascii="Times New Roman" w:eastAsia="Times New Roman" w:hAnsi="Times New Roman" w:cs="Times New Roman"/>
          <w:color w:val="auto"/>
          <w:sz w:val="24"/>
          <w:szCs w:val="24"/>
        </w:rPr>
        <w:t xml:space="preserve"> to </w:t>
      </w:r>
      <w:r w:rsidR="00480771" w:rsidRPr="00314583">
        <w:rPr>
          <w:rFonts w:ascii="Times New Roman" w:eastAsia="Times New Roman" w:hAnsi="Times New Roman" w:cs="Times New Roman"/>
          <w:color w:val="auto"/>
          <w:sz w:val="24"/>
          <w:szCs w:val="24"/>
        </w:rPr>
        <w:t xml:space="preserve">mainstream </w:t>
      </w:r>
      <w:r w:rsidR="007F61BD" w:rsidRPr="00314583">
        <w:rPr>
          <w:rFonts w:ascii="Times New Roman" w:eastAsia="Times New Roman" w:hAnsi="Times New Roman" w:cs="Times New Roman"/>
          <w:color w:val="auto"/>
          <w:sz w:val="24"/>
          <w:szCs w:val="24"/>
        </w:rPr>
        <w:t>flood adaptation into city planning</w:t>
      </w:r>
      <w:r w:rsidR="00952448">
        <w:rPr>
          <w:rFonts w:ascii="Times New Roman" w:eastAsia="Times New Roman" w:hAnsi="Times New Roman" w:cs="Times New Roman"/>
          <w:color w:val="auto"/>
          <w:sz w:val="24"/>
          <w:szCs w:val="24"/>
        </w:rPr>
        <w:t xml:space="preserve"> </w:t>
      </w:r>
      <w:r w:rsidR="00B77B29">
        <w:rPr>
          <w:rFonts w:ascii="Times New Roman" w:eastAsia="Times New Roman" w:hAnsi="Times New Roman" w:cs="Times New Roman"/>
          <w:color w:val="auto"/>
          <w:sz w:val="24"/>
          <w:szCs w:val="24"/>
        </w:rPr>
        <w:fldChar w:fldCharType="begin"/>
      </w:r>
      <w:r w:rsidR="0003377C">
        <w:rPr>
          <w:rFonts w:ascii="Times New Roman" w:eastAsia="Times New Roman" w:hAnsi="Times New Roman" w:cs="Times New Roman"/>
          <w:color w:val="auto"/>
          <w:sz w:val="24"/>
          <w:szCs w:val="24"/>
        </w:rPr>
        <w:instrText xml:space="preserve"> ADDIN EN.CITE &lt;EndNote&gt;&lt;Cite&gt;&lt;Author&gt;Pelling&lt;/Author&gt;&lt;Year&gt;2018&lt;/Year&gt;&lt;RecNum&gt;4783&lt;/RecNum&gt;&lt;DisplayText&gt;(Pelling et al., 2018)&lt;/DisplayText&gt;&lt;record&gt;&lt;rec-number&gt;4783&lt;/rec-number&gt;&lt;foreign-keys&gt;&lt;key app="EN" db-id="fatpzxsz1sps53e90rpv0wps202wpz5rttax" timestamp="1566301273"&gt;4783&lt;/key&gt;&lt;/foreign-keys&gt;&lt;ref-type name="Journal Article"&gt;17&lt;/ref-type&gt;&lt;contributors&gt;&lt;authors&gt;&lt;author&gt;Pelling, Mark&lt;/author&gt;&lt;author&gt;Leck, Hayley&lt;/author&gt;&lt;author&gt;Pasquini, Lorena&lt;/author&gt;&lt;author&gt;Ajibade, Idowu&lt;/author&gt;&lt;author&gt;Osuteye, Emanuel&lt;/author&gt;&lt;author&gt;Parnell, Susan&lt;/author&gt;&lt;author&gt;Lwasa, Shuaib&lt;/author&gt;&lt;author&gt;Johnson, Cassidy&lt;/author&gt;&lt;author&gt;Fraser, Arabella&lt;/author&gt;&lt;author&gt;Barcena, Alejandro&lt;/author&gt;&lt;author&gt;Boubacar, Soumana&lt;/author&gt;&lt;/authors&gt;&lt;/contributors&gt;&lt;titles&gt;&lt;title&gt;Africa&amp;apos;s urban adaptation transition under a 1.5° climate&lt;/title&gt;&lt;secondary-title&gt;Current Opinion in Environmental Sustainability&lt;/secondary-title&gt;&lt;/titles&gt;&lt;periodical&gt;&lt;full-title&gt;Current Opinion in Environmental Sustainability&lt;/full-title&gt;&lt;/periodical&gt;&lt;pages&gt;10-15&lt;/pages&gt;&lt;volume&gt;31&lt;/volume&gt;&lt;dates&gt;&lt;year&gt;2018&lt;/year&gt;&lt;pub-dates&gt;&lt;date&gt;2018/04/01/&lt;/date&gt;&lt;/pub-dates&gt;&lt;/dates&gt;&lt;isbn&gt;1877-3435&lt;/isbn&gt;&lt;urls&gt;&lt;related-urls&gt;&lt;url&gt;http://www.sciencedirect.com/science/article/pii/S187734351730115X&lt;/url&gt;&lt;/related-urls&gt;&lt;/urls&gt;&lt;electronic-resource-num&gt;https://doi.org/10.1016/j.cosust.2017.11.005&lt;/electronic-resource-num&gt;&lt;/record&gt;&lt;/Cite&gt;&lt;/EndNote&gt;</w:instrText>
      </w:r>
      <w:r w:rsidR="00B77B29">
        <w:rPr>
          <w:rFonts w:ascii="Times New Roman" w:eastAsia="Times New Roman" w:hAnsi="Times New Roman" w:cs="Times New Roman"/>
          <w:color w:val="auto"/>
          <w:sz w:val="24"/>
          <w:szCs w:val="24"/>
        </w:rPr>
        <w:fldChar w:fldCharType="separate"/>
      </w:r>
      <w:r w:rsidR="00B77B29">
        <w:rPr>
          <w:rFonts w:ascii="Times New Roman" w:eastAsia="Times New Roman" w:hAnsi="Times New Roman" w:cs="Times New Roman"/>
          <w:noProof/>
          <w:color w:val="auto"/>
          <w:sz w:val="24"/>
          <w:szCs w:val="24"/>
        </w:rPr>
        <w:t>(</w:t>
      </w:r>
      <w:hyperlink w:anchor="_ENREF_55" w:tooltip="Pelling, 2018 #4783" w:history="1">
        <w:r w:rsidR="00236708">
          <w:rPr>
            <w:rFonts w:ascii="Times New Roman" w:eastAsia="Times New Roman" w:hAnsi="Times New Roman" w:cs="Times New Roman"/>
            <w:noProof/>
            <w:color w:val="auto"/>
            <w:sz w:val="24"/>
            <w:szCs w:val="24"/>
          </w:rPr>
          <w:t>Pelling et al., 2018</w:t>
        </w:r>
      </w:hyperlink>
      <w:r w:rsidR="00B77B29">
        <w:rPr>
          <w:rFonts w:ascii="Times New Roman" w:eastAsia="Times New Roman" w:hAnsi="Times New Roman" w:cs="Times New Roman"/>
          <w:noProof/>
          <w:color w:val="auto"/>
          <w:sz w:val="24"/>
          <w:szCs w:val="24"/>
        </w:rPr>
        <w:t>)</w:t>
      </w:r>
      <w:r w:rsidR="00B77B29">
        <w:rPr>
          <w:rFonts w:ascii="Times New Roman" w:eastAsia="Times New Roman" w:hAnsi="Times New Roman" w:cs="Times New Roman"/>
          <w:color w:val="auto"/>
          <w:sz w:val="24"/>
          <w:szCs w:val="24"/>
        </w:rPr>
        <w:fldChar w:fldCharType="end"/>
      </w:r>
      <w:r w:rsidR="00952448">
        <w:rPr>
          <w:rFonts w:ascii="Times New Roman" w:eastAsia="Times New Roman" w:hAnsi="Times New Roman" w:cs="Times New Roman"/>
          <w:color w:val="auto"/>
          <w:sz w:val="24"/>
          <w:szCs w:val="24"/>
        </w:rPr>
        <w:t xml:space="preserve"> </w:t>
      </w:r>
      <w:r w:rsidR="00450279" w:rsidRPr="00314583">
        <w:rPr>
          <w:rFonts w:ascii="Times New Roman" w:eastAsia="Times New Roman" w:hAnsi="Times New Roman" w:cs="Times New Roman"/>
          <w:color w:val="auto"/>
          <w:sz w:val="24"/>
          <w:szCs w:val="24"/>
        </w:rPr>
        <w:t xml:space="preserve">but also </w:t>
      </w:r>
      <w:r w:rsidR="00055860">
        <w:rPr>
          <w:rFonts w:ascii="Times New Roman" w:eastAsia="Times New Roman" w:hAnsi="Times New Roman" w:cs="Times New Roman"/>
          <w:color w:val="auto"/>
          <w:sz w:val="24"/>
          <w:szCs w:val="24"/>
        </w:rPr>
        <w:t xml:space="preserve">in </w:t>
      </w:r>
      <w:r w:rsidR="00450279" w:rsidRPr="00314583">
        <w:rPr>
          <w:rFonts w:ascii="Times New Roman" w:eastAsia="Times New Roman" w:hAnsi="Times New Roman" w:cs="Times New Roman"/>
          <w:color w:val="auto"/>
          <w:sz w:val="24"/>
          <w:szCs w:val="24"/>
        </w:rPr>
        <w:t>setting in motion a flood adaptation govern</w:t>
      </w:r>
      <w:r w:rsidR="00FB4A9C">
        <w:rPr>
          <w:rFonts w:ascii="Times New Roman" w:eastAsia="Times New Roman" w:hAnsi="Times New Roman" w:cs="Times New Roman"/>
          <w:color w:val="auto"/>
          <w:sz w:val="24"/>
          <w:szCs w:val="24"/>
        </w:rPr>
        <w:t xml:space="preserve">ing </w:t>
      </w:r>
      <w:r w:rsidR="00450279" w:rsidRPr="00314583">
        <w:rPr>
          <w:rFonts w:ascii="Times New Roman" w:eastAsia="Times New Roman" w:hAnsi="Times New Roman" w:cs="Times New Roman"/>
          <w:color w:val="auto"/>
          <w:sz w:val="24"/>
          <w:szCs w:val="24"/>
        </w:rPr>
        <w:t xml:space="preserve"> system that operates beyond </w:t>
      </w:r>
      <w:r w:rsidR="00055860">
        <w:rPr>
          <w:rFonts w:ascii="Times New Roman" w:eastAsia="Times New Roman" w:hAnsi="Times New Roman" w:cs="Times New Roman"/>
          <w:color w:val="auto"/>
          <w:sz w:val="24"/>
          <w:szCs w:val="24"/>
        </w:rPr>
        <w:t xml:space="preserve">the </w:t>
      </w:r>
      <w:r w:rsidR="00450279" w:rsidRPr="00314583">
        <w:rPr>
          <w:rFonts w:ascii="Times New Roman" w:eastAsia="Times New Roman" w:hAnsi="Times New Roman" w:cs="Times New Roman"/>
          <w:color w:val="auto"/>
          <w:sz w:val="24"/>
          <w:szCs w:val="24"/>
        </w:rPr>
        <w:t>government</w:t>
      </w:r>
      <w:r w:rsidR="00450279" w:rsidRPr="00D67FDD">
        <w:rPr>
          <w:rFonts w:ascii="Times New Roman" w:eastAsia="Times New Roman" w:hAnsi="Times New Roman" w:cs="Times New Roman"/>
          <w:color w:val="auto"/>
          <w:sz w:val="24"/>
          <w:szCs w:val="24"/>
        </w:rPr>
        <w:t xml:space="preserve"> </w:t>
      </w:r>
      <w:r w:rsidR="00B77B29">
        <w:rPr>
          <w:rFonts w:ascii="Times New Roman" w:eastAsia="Times New Roman" w:hAnsi="Times New Roman" w:cs="Times New Roman"/>
          <w:color w:val="auto"/>
          <w:sz w:val="24"/>
          <w:szCs w:val="24"/>
        </w:rPr>
        <w:fldChar w:fldCharType="begin"/>
      </w:r>
      <w:r w:rsidR="0003377C">
        <w:rPr>
          <w:rFonts w:ascii="Times New Roman" w:eastAsia="Times New Roman" w:hAnsi="Times New Roman" w:cs="Times New Roman"/>
          <w:color w:val="auto"/>
          <w:sz w:val="24"/>
          <w:szCs w:val="24"/>
        </w:rPr>
        <w:instrText xml:space="preserve"> ADDIN EN.CITE &lt;EndNote&gt;&lt;Cite&gt;&lt;Author&gt;Ng&lt;/Author&gt;&lt;Year&gt;2016&lt;/Year&gt;&lt;RecNum&gt;4790&lt;/RecNum&gt;&lt;DisplayText&gt;(Ng, 2016)&lt;/DisplayText&gt;&lt;record&gt;&lt;rec-number&gt;4790&lt;/rec-number&gt;&lt;foreign-keys&gt;&lt;key app="EN" db-id="fatpzxsz1sps53e90rpv0wps202wpz5rttax" timestamp="1566466143"&gt;4790&lt;/key&gt;&lt;/foreign-keys&gt;&lt;ref-type name="Journal Article"&gt;17&lt;/ref-type&gt;&lt;contributors&gt;&lt;authors&gt;&lt;author&gt;Ng, Serene&lt;/author&gt;&lt;/authors&gt;&lt;/contributors&gt;&lt;titles&gt;&lt;title&gt;Governance beyond the government: Responding to a reactionary flood governance regime in Ayutthaya, Thailand&lt;/title&gt;&lt;secondary-title&gt;Habitat International&lt;/secondary-title&gt;&lt;/titles&gt;&lt;periodical&gt;&lt;full-title&gt;Habitat International&lt;/full-title&gt;&lt;/periodical&gt;&lt;pages&gt;11-19&lt;/pages&gt;&lt;volume&gt;52&lt;/volume&gt;&lt;dates&gt;&lt;year&gt;2016&lt;/year&gt;&lt;/dates&gt;&lt;isbn&gt;0197-3975&lt;/isbn&gt;&lt;urls&gt;&lt;/urls&gt;&lt;/record&gt;&lt;/Cite&gt;&lt;/EndNote&gt;</w:instrText>
      </w:r>
      <w:r w:rsidR="00B77B29">
        <w:rPr>
          <w:rFonts w:ascii="Times New Roman" w:eastAsia="Times New Roman" w:hAnsi="Times New Roman" w:cs="Times New Roman"/>
          <w:color w:val="auto"/>
          <w:sz w:val="24"/>
          <w:szCs w:val="24"/>
        </w:rPr>
        <w:fldChar w:fldCharType="separate"/>
      </w:r>
      <w:r w:rsidR="00B77B29">
        <w:rPr>
          <w:rFonts w:ascii="Times New Roman" w:eastAsia="Times New Roman" w:hAnsi="Times New Roman" w:cs="Times New Roman"/>
          <w:noProof/>
          <w:color w:val="auto"/>
          <w:sz w:val="24"/>
          <w:szCs w:val="24"/>
        </w:rPr>
        <w:t>(</w:t>
      </w:r>
      <w:hyperlink w:anchor="_ENREF_47" w:tooltip="Ng, 2016 #4790" w:history="1">
        <w:r w:rsidR="00236708">
          <w:rPr>
            <w:rFonts w:ascii="Times New Roman" w:eastAsia="Times New Roman" w:hAnsi="Times New Roman" w:cs="Times New Roman"/>
            <w:noProof/>
            <w:color w:val="auto"/>
            <w:sz w:val="24"/>
            <w:szCs w:val="24"/>
          </w:rPr>
          <w:t>Ng, 2016</w:t>
        </w:r>
      </w:hyperlink>
      <w:r w:rsidR="00B77B29">
        <w:rPr>
          <w:rFonts w:ascii="Times New Roman" w:eastAsia="Times New Roman" w:hAnsi="Times New Roman" w:cs="Times New Roman"/>
          <w:noProof/>
          <w:color w:val="auto"/>
          <w:sz w:val="24"/>
          <w:szCs w:val="24"/>
        </w:rPr>
        <w:t>)</w:t>
      </w:r>
      <w:r w:rsidR="00B77B29">
        <w:rPr>
          <w:rFonts w:ascii="Times New Roman" w:eastAsia="Times New Roman" w:hAnsi="Times New Roman" w:cs="Times New Roman"/>
          <w:color w:val="auto"/>
          <w:sz w:val="24"/>
          <w:szCs w:val="24"/>
        </w:rPr>
        <w:fldChar w:fldCharType="end"/>
      </w:r>
      <w:r w:rsidR="00D7421E">
        <w:rPr>
          <w:rFonts w:ascii="Times New Roman" w:eastAsia="Times New Roman" w:hAnsi="Times New Roman" w:cs="Times New Roman"/>
          <w:color w:val="auto"/>
          <w:sz w:val="24"/>
          <w:szCs w:val="24"/>
        </w:rPr>
        <w:t>.</w:t>
      </w:r>
    </w:p>
    <w:p w14:paraId="1DCA6387" w14:textId="77777777" w:rsidR="00B526A9" w:rsidRPr="00314583" w:rsidRDefault="00B526A9" w:rsidP="00BF6E2D">
      <w:pPr>
        <w:spacing w:after="0" w:line="240" w:lineRule="auto"/>
        <w:jc w:val="both"/>
        <w:rPr>
          <w:rFonts w:ascii="Times New Roman" w:eastAsia="Times New Roman" w:hAnsi="Times New Roman" w:cs="Times New Roman"/>
          <w:color w:val="auto"/>
          <w:sz w:val="24"/>
          <w:szCs w:val="24"/>
        </w:rPr>
      </w:pPr>
    </w:p>
    <w:p w14:paraId="599A6440" w14:textId="71E5D426" w:rsidR="005B6934" w:rsidRDefault="00923832" w:rsidP="00314583">
      <w:pPr>
        <w:spacing w:after="0" w:line="240" w:lineRule="auto"/>
        <w:jc w:val="both"/>
        <w:rPr>
          <w:rStyle w:val="Hyperlink0"/>
          <w:rFonts w:eastAsia="Calibri"/>
          <w:color w:val="auto"/>
        </w:rPr>
      </w:pPr>
      <w:r>
        <w:rPr>
          <w:rStyle w:val="Hyperlink0"/>
          <w:rFonts w:eastAsia="Calibri"/>
        </w:rPr>
        <w:t xml:space="preserve">The </w:t>
      </w:r>
      <w:r w:rsidR="00F42A06">
        <w:rPr>
          <w:rStyle w:val="Hyperlink0"/>
          <w:rFonts w:eastAsia="Calibri"/>
        </w:rPr>
        <w:t xml:space="preserve">creation of </w:t>
      </w:r>
      <w:r w:rsidR="00537DC4" w:rsidRPr="00314583">
        <w:rPr>
          <w:rStyle w:val="Hyperlink0"/>
          <w:rFonts w:eastAsia="Calibri"/>
        </w:rPr>
        <w:t>new agencies</w:t>
      </w:r>
      <w:r w:rsidR="00952448">
        <w:rPr>
          <w:rStyle w:val="Hyperlink0"/>
          <w:rFonts w:eastAsia="Calibri"/>
        </w:rPr>
        <w:t xml:space="preserve"> of government</w:t>
      </w:r>
      <w:r w:rsidR="00F42A06">
        <w:rPr>
          <w:rStyle w:val="Hyperlink0"/>
          <w:rFonts w:eastAsia="Calibri"/>
        </w:rPr>
        <w:t xml:space="preserve"> has been a dominant </w:t>
      </w:r>
      <w:r w:rsidR="00BD6B98">
        <w:rPr>
          <w:rStyle w:val="Hyperlink0"/>
          <w:rFonts w:eastAsia="Calibri"/>
        </w:rPr>
        <w:t xml:space="preserve">strategy adopted in </w:t>
      </w:r>
      <w:r w:rsidR="00227309">
        <w:rPr>
          <w:rStyle w:val="Hyperlink0"/>
          <w:rFonts w:eastAsia="Calibri"/>
        </w:rPr>
        <w:t xml:space="preserve">managing climate related hazards (including flooding) in Calabar. </w:t>
      </w:r>
      <w:r w:rsidR="00537DC4" w:rsidRPr="00314583">
        <w:rPr>
          <w:rStyle w:val="Hyperlink0"/>
          <w:rFonts w:eastAsia="Calibri"/>
        </w:rPr>
        <w:t>However, the creation of these new agencies and portfolios have only entrench</w:t>
      </w:r>
      <w:r w:rsidR="006C0E63">
        <w:rPr>
          <w:rStyle w:val="Hyperlink0"/>
          <w:rFonts w:eastAsia="Calibri"/>
        </w:rPr>
        <w:t>ed</w:t>
      </w:r>
      <w:r w:rsidR="00537DC4" w:rsidRPr="00314583">
        <w:rPr>
          <w:rStyle w:val="Hyperlink0"/>
          <w:rFonts w:eastAsia="Calibri"/>
        </w:rPr>
        <w:t xml:space="preserve"> bureaucracy and competition, relegating actual activities to a sectoral level with none of the agencies taking charge. </w:t>
      </w:r>
      <w:r w:rsidR="00537DC4" w:rsidRPr="006547C0">
        <w:rPr>
          <w:rFonts w:ascii="Times New Roman" w:hAnsi="Times New Roman" w:cs="Times New Roman"/>
          <w:sz w:val="24"/>
          <w:szCs w:val="24"/>
        </w:rPr>
        <w:t xml:space="preserve">This resonates with the idea of institutional layering whereby governments create new organizations within existing arrangements and by adding new institutional forms with limited authority alongside existing arrangements </w:t>
      </w:r>
      <w:r w:rsidR="00B77B29">
        <w:rPr>
          <w:rFonts w:ascii="Times New Roman" w:hAnsi="Times New Roman" w:cs="Times New Roman"/>
          <w:sz w:val="24"/>
          <w:szCs w:val="24"/>
        </w:rPr>
        <w:fldChar w:fldCharType="begin"/>
      </w:r>
      <w:r w:rsidR="0003377C">
        <w:rPr>
          <w:rFonts w:ascii="Times New Roman" w:hAnsi="Times New Roman" w:cs="Times New Roman"/>
          <w:sz w:val="24"/>
          <w:szCs w:val="24"/>
        </w:rPr>
        <w:instrText xml:space="preserve"> ADDIN EN.CITE &lt;EndNote&gt;&lt;Cite&gt;&lt;Author&gt;Van der Heijden&lt;/Author&gt;&lt;Year&gt;2011&lt;/Year&gt;&lt;RecNum&gt;1972&lt;/RecNum&gt;&lt;DisplayText&gt;(Van der Heijden, 2011)&lt;/DisplayText&gt;&lt;record&gt;&lt;rec-number&gt;1972&lt;/rec-number&gt;&lt;foreign-keys&gt;&lt;key app="EN" db-id="fatpzxsz1sps53e90rpv0wps202wpz5rttax" timestamp="0"&gt;1972&lt;/key&gt;&lt;/foreign-keys&gt;&lt;ref-type name="Journal Article"&gt;17&lt;/ref-type&gt;&lt;contributors&gt;&lt;authors&gt;&lt;author&gt;Van der Heijden, Jeroen&lt;/author&gt;&lt;/authors&gt;&lt;/contributors&gt;&lt;titles&gt;&lt;title&gt;Institutional layering: A review of the use of the concept&lt;/title&gt;&lt;secondary-title&gt;Politics&lt;/secondary-title&gt;&lt;/titles&gt;&lt;periodical&gt;&lt;full-title&gt;Politics&lt;/full-title&gt;&lt;/periodical&gt;&lt;pages&gt;9-18&lt;/pages&gt;&lt;volume&gt;31&lt;/volume&gt;&lt;number&gt;1&lt;/number&gt;&lt;dates&gt;&lt;year&gt;2011&lt;/year&gt;&lt;/dates&gt;&lt;isbn&gt;0263-3957&lt;/isbn&gt;&lt;urls&gt;&lt;/urls&gt;&lt;/record&gt;&lt;/Cite&gt;&lt;/EndNote&gt;</w:instrText>
      </w:r>
      <w:r w:rsidR="00B77B29">
        <w:rPr>
          <w:rFonts w:ascii="Times New Roman" w:hAnsi="Times New Roman" w:cs="Times New Roman"/>
          <w:sz w:val="24"/>
          <w:szCs w:val="24"/>
        </w:rPr>
        <w:fldChar w:fldCharType="separate"/>
      </w:r>
      <w:r w:rsidR="00B77B29">
        <w:rPr>
          <w:rFonts w:ascii="Times New Roman" w:hAnsi="Times New Roman" w:cs="Times New Roman"/>
          <w:noProof/>
          <w:sz w:val="24"/>
          <w:szCs w:val="24"/>
        </w:rPr>
        <w:t>(</w:t>
      </w:r>
      <w:hyperlink w:anchor="_ENREF_69" w:tooltip="Van der Heijden, 2011 #1972" w:history="1">
        <w:r w:rsidR="00236708">
          <w:rPr>
            <w:rFonts w:ascii="Times New Roman" w:hAnsi="Times New Roman" w:cs="Times New Roman"/>
            <w:noProof/>
            <w:sz w:val="24"/>
            <w:szCs w:val="24"/>
          </w:rPr>
          <w:t>Van der Heijden, 2011</w:t>
        </w:r>
      </w:hyperlink>
      <w:r w:rsidR="00B77B29">
        <w:rPr>
          <w:rFonts w:ascii="Times New Roman" w:hAnsi="Times New Roman" w:cs="Times New Roman"/>
          <w:noProof/>
          <w:sz w:val="24"/>
          <w:szCs w:val="24"/>
        </w:rPr>
        <w:t>)</w:t>
      </w:r>
      <w:r w:rsidR="00B77B29">
        <w:rPr>
          <w:rFonts w:ascii="Times New Roman" w:hAnsi="Times New Roman" w:cs="Times New Roman"/>
          <w:sz w:val="24"/>
          <w:szCs w:val="24"/>
        </w:rPr>
        <w:fldChar w:fldCharType="end"/>
      </w:r>
      <w:r w:rsidR="00537DC4" w:rsidRPr="006547C0">
        <w:rPr>
          <w:rFonts w:ascii="Times New Roman" w:hAnsi="Times New Roman" w:cs="Times New Roman"/>
          <w:sz w:val="24"/>
          <w:szCs w:val="24"/>
        </w:rPr>
        <w:t xml:space="preserve">. This practice is characterized by numerous “regime complexes” in which </w:t>
      </w:r>
      <w:r w:rsidR="008C3748" w:rsidRPr="006547C0">
        <w:rPr>
          <w:rFonts w:ascii="Times New Roman" w:hAnsi="Times New Roman" w:cs="Times New Roman"/>
          <w:sz w:val="24"/>
          <w:szCs w:val="24"/>
        </w:rPr>
        <w:t>organs of state</w:t>
      </w:r>
      <w:r w:rsidR="00537DC4" w:rsidRPr="006547C0">
        <w:rPr>
          <w:rFonts w:ascii="Times New Roman" w:hAnsi="Times New Roman" w:cs="Times New Roman"/>
          <w:sz w:val="24"/>
          <w:szCs w:val="24"/>
        </w:rPr>
        <w:t xml:space="preserve"> have overlapping mandates and radical change in major institutions gets more difficult over time. Layering can be observed in the policy incoherence in flood management in Calabar, whereby separate </w:t>
      </w:r>
      <w:r w:rsidR="00BD6B98">
        <w:rPr>
          <w:rFonts w:ascii="Times New Roman" w:hAnsi="Times New Roman" w:cs="Times New Roman"/>
          <w:sz w:val="24"/>
          <w:szCs w:val="24"/>
        </w:rPr>
        <w:t>agencies</w:t>
      </w:r>
      <w:r w:rsidR="00537DC4" w:rsidRPr="006547C0">
        <w:rPr>
          <w:rFonts w:ascii="Times New Roman" w:hAnsi="Times New Roman" w:cs="Times New Roman"/>
          <w:sz w:val="24"/>
          <w:szCs w:val="24"/>
        </w:rPr>
        <w:t xml:space="preserve"> established to address flooding with little or no coordination, have resulted in fragmentation of responsibilities to address flood. </w:t>
      </w:r>
      <w:r w:rsidR="00952448" w:rsidRPr="00667401">
        <w:rPr>
          <w:rFonts w:ascii="Times New Roman" w:hAnsi="Times New Roman" w:cs="Times New Roman"/>
          <w:sz w:val="24"/>
          <w:szCs w:val="24"/>
        </w:rPr>
        <w:t xml:space="preserve">In such a situation even shifts in the balance of power may do little to alter the basic architecture of flood governance. </w:t>
      </w:r>
      <w:r w:rsidR="00952448">
        <w:rPr>
          <w:rFonts w:ascii="Times New Roman" w:hAnsi="Times New Roman" w:cs="Times New Roman"/>
          <w:sz w:val="24"/>
          <w:szCs w:val="24"/>
        </w:rPr>
        <w:t xml:space="preserve">Experience shows that where this exists, </w:t>
      </w:r>
      <w:r w:rsidR="00952448">
        <w:rPr>
          <w:rFonts w:ascii="Times New Roman" w:eastAsia="Times New Roman" w:hAnsi="Times New Roman" w:cs="Times New Roman"/>
          <w:color w:val="auto"/>
          <w:sz w:val="24"/>
          <w:szCs w:val="24"/>
        </w:rPr>
        <w:t xml:space="preserve">even minor hazards </w:t>
      </w:r>
      <w:r w:rsidR="00952448" w:rsidRPr="007A052E">
        <w:rPr>
          <w:rFonts w:ascii="Times New Roman" w:eastAsia="Times New Roman" w:hAnsi="Times New Roman" w:cs="Times New Roman"/>
          <w:color w:val="auto"/>
          <w:sz w:val="24"/>
          <w:szCs w:val="24"/>
        </w:rPr>
        <w:t xml:space="preserve">can have a larger </w:t>
      </w:r>
      <w:r w:rsidR="00952448">
        <w:rPr>
          <w:rFonts w:ascii="Times New Roman" w:eastAsia="Times New Roman" w:hAnsi="Times New Roman" w:cs="Times New Roman"/>
          <w:color w:val="auto"/>
          <w:sz w:val="24"/>
          <w:szCs w:val="24"/>
        </w:rPr>
        <w:t>impact on the society</w:t>
      </w:r>
      <w:r w:rsidR="002F668E">
        <w:rPr>
          <w:rFonts w:ascii="Times New Roman" w:eastAsia="Times New Roman" w:hAnsi="Times New Roman" w:cs="Times New Roman"/>
          <w:color w:val="auto"/>
          <w:sz w:val="24"/>
          <w:szCs w:val="24"/>
        </w:rPr>
        <w:t xml:space="preserve"> </w:t>
      </w:r>
      <w:r w:rsidR="003207BC">
        <w:rPr>
          <w:rFonts w:ascii="Times New Roman" w:eastAsia="Times New Roman" w:hAnsi="Times New Roman" w:cs="Times New Roman"/>
          <w:color w:val="auto"/>
          <w:sz w:val="24"/>
          <w:szCs w:val="24"/>
        </w:rPr>
        <w:fldChar w:fldCharType="begin"/>
      </w:r>
      <w:r w:rsidR="0003377C">
        <w:rPr>
          <w:rFonts w:ascii="Times New Roman" w:eastAsia="Times New Roman" w:hAnsi="Times New Roman" w:cs="Times New Roman"/>
          <w:color w:val="auto"/>
          <w:sz w:val="24"/>
          <w:szCs w:val="24"/>
        </w:rPr>
        <w:instrText xml:space="preserve"> ADDIN EN.CITE &lt;EndNote&gt;&lt;Cite&gt;&lt;Author&gt;Foresight&lt;/Author&gt;&lt;Year&gt;2010&lt;/Year&gt;&lt;RecNum&gt;4799&lt;/RecNum&gt;&lt;DisplayText&gt;(Foresight and Government Office for Science, 2010, Kahn, 2005)&lt;/DisplayText&gt;&lt;record&gt;&lt;rec-number&gt;4799&lt;/rec-number&gt;&lt;foreign-keys&gt;&lt;key app="EN" db-id="fatpzxsz1sps53e90rpv0wps202wpz5rttax" timestamp="1566474999"&gt;4799&lt;/key&gt;&lt;/foreign-keys&gt;&lt;ref-type name="Report"&gt;27&lt;/ref-type&gt;&lt;contributors&gt;&lt;authors&gt;&lt;author&gt;Foresight&lt;/author&gt;&lt;author&gt;Government Office for Science,&lt;/author&gt;&lt;/authors&gt;&lt;/contributors&gt;&lt;titles&gt;&lt;title&gt;Institutions and disaster outcomes: successes, weaknesses and significant research needs &lt;/title&gt;&lt;/titles&gt;&lt;dates&gt;&lt;year&gt;2010&lt;/year&gt;&lt;/dates&gt;&lt;pub-location&gt;London&lt;/pub-location&gt;&lt;publisher&gt;Government Office for Science&lt;/publisher&gt;&lt;urls&gt;&lt;related-urls&gt;&lt;url&gt;https://assets.publishing.service.gov.uk/government/uploads/system/uploads/attachment_data/file/287423/12-1299-institutions-and-disaster-outcomes.pdf&lt;/url&gt;&lt;/related-urls&gt;&lt;/urls&gt;&lt;/record&gt;&lt;/Cite&gt;&lt;Cite&gt;&lt;Author&gt;Kahn&lt;/Author&gt;&lt;Year&gt;2005&lt;/Year&gt;&lt;RecNum&gt;4798&lt;/RecNum&gt;&lt;record&gt;&lt;rec-number&gt;4798&lt;/rec-number&gt;&lt;foreign-keys&gt;&lt;key app="EN" db-id="fatpzxsz1sps53e90rpv0wps202wpz5rttax" timestamp="1566474588"&gt;4798&lt;/key&gt;&lt;/foreign-keys&gt;&lt;ref-type name="Journal Article"&gt;17&lt;/ref-type&gt;&lt;contributors&gt;&lt;authors&gt;&lt;author&gt;Kahn, Matthew E&lt;/author&gt;&lt;/authors&gt;&lt;/contributors&gt;&lt;titles&gt;&lt;title&gt;The death toll from natural disasters: the role of income, geography, and institutions&lt;/title&gt;&lt;secondary-title&gt;Review of economics and statistics&lt;/secondary-title&gt;&lt;/titles&gt;&lt;periodical&gt;&lt;full-title&gt;Review of economics and statistics&lt;/full-title&gt;&lt;/periodical&gt;&lt;pages&gt;271-284&lt;/pages&gt;&lt;volume&gt;87&lt;/volume&gt;&lt;number&gt;2&lt;/number&gt;&lt;dates&gt;&lt;year&gt;2005&lt;/year&gt;&lt;/dates&gt;&lt;isbn&gt;0034-6535&lt;/isbn&gt;&lt;urls&gt;&lt;/urls&gt;&lt;/record&gt;&lt;/Cite&gt;&lt;/EndNote&gt;</w:instrText>
      </w:r>
      <w:r w:rsidR="003207BC">
        <w:rPr>
          <w:rFonts w:ascii="Times New Roman" w:eastAsia="Times New Roman" w:hAnsi="Times New Roman" w:cs="Times New Roman"/>
          <w:color w:val="auto"/>
          <w:sz w:val="24"/>
          <w:szCs w:val="24"/>
        </w:rPr>
        <w:fldChar w:fldCharType="separate"/>
      </w:r>
      <w:r w:rsidR="003207BC">
        <w:rPr>
          <w:rFonts w:ascii="Times New Roman" w:eastAsia="Times New Roman" w:hAnsi="Times New Roman" w:cs="Times New Roman"/>
          <w:noProof/>
          <w:color w:val="auto"/>
          <w:sz w:val="24"/>
          <w:szCs w:val="24"/>
        </w:rPr>
        <w:t>(</w:t>
      </w:r>
      <w:hyperlink w:anchor="_ENREF_30" w:tooltip="Foresight, 2010 #4799" w:history="1">
        <w:r w:rsidR="00236708">
          <w:rPr>
            <w:rFonts w:ascii="Times New Roman" w:eastAsia="Times New Roman" w:hAnsi="Times New Roman" w:cs="Times New Roman"/>
            <w:noProof/>
            <w:color w:val="auto"/>
            <w:sz w:val="24"/>
            <w:szCs w:val="24"/>
          </w:rPr>
          <w:t>Foresight and Government Office for Science, 2010</w:t>
        </w:r>
      </w:hyperlink>
      <w:r w:rsidR="003207BC">
        <w:rPr>
          <w:rFonts w:ascii="Times New Roman" w:eastAsia="Times New Roman" w:hAnsi="Times New Roman" w:cs="Times New Roman"/>
          <w:noProof/>
          <w:color w:val="auto"/>
          <w:sz w:val="24"/>
          <w:szCs w:val="24"/>
        </w:rPr>
        <w:t xml:space="preserve">, </w:t>
      </w:r>
      <w:hyperlink w:anchor="_ENREF_40" w:tooltip="Kahn, 2005 #4798" w:history="1">
        <w:r w:rsidR="00236708">
          <w:rPr>
            <w:rFonts w:ascii="Times New Roman" w:eastAsia="Times New Roman" w:hAnsi="Times New Roman" w:cs="Times New Roman"/>
            <w:noProof/>
            <w:color w:val="auto"/>
            <w:sz w:val="24"/>
            <w:szCs w:val="24"/>
          </w:rPr>
          <w:t>Kahn, 2005</w:t>
        </w:r>
      </w:hyperlink>
      <w:r w:rsidR="003207BC">
        <w:rPr>
          <w:rFonts w:ascii="Times New Roman" w:eastAsia="Times New Roman" w:hAnsi="Times New Roman" w:cs="Times New Roman"/>
          <w:noProof/>
          <w:color w:val="auto"/>
          <w:sz w:val="24"/>
          <w:szCs w:val="24"/>
        </w:rPr>
        <w:t>)</w:t>
      </w:r>
      <w:r w:rsidR="003207BC">
        <w:rPr>
          <w:rFonts w:ascii="Times New Roman" w:eastAsia="Times New Roman" w:hAnsi="Times New Roman" w:cs="Times New Roman"/>
          <w:color w:val="auto"/>
          <w:sz w:val="24"/>
          <w:szCs w:val="24"/>
        </w:rPr>
        <w:fldChar w:fldCharType="end"/>
      </w:r>
      <w:r w:rsidR="005B6934">
        <w:rPr>
          <w:rFonts w:ascii="Times New Roman" w:eastAsia="Times New Roman" w:hAnsi="Times New Roman" w:cs="Times New Roman"/>
          <w:color w:val="auto"/>
          <w:sz w:val="24"/>
          <w:szCs w:val="24"/>
        </w:rPr>
        <w:t xml:space="preserve">. </w:t>
      </w:r>
      <w:r w:rsidR="00952448">
        <w:rPr>
          <w:rFonts w:ascii="Times New Roman" w:eastAsia="Times New Roman" w:hAnsi="Times New Roman" w:cs="Times New Roman"/>
          <w:color w:val="auto"/>
          <w:sz w:val="24"/>
          <w:szCs w:val="24"/>
        </w:rPr>
        <w:t>Thus</w:t>
      </w:r>
      <w:r w:rsidR="005B6934">
        <w:rPr>
          <w:rFonts w:ascii="Times New Roman" w:eastAsia="Times New Roman" w:hAnsi="Times New Roman" w:cs="Times New Roman"/>
          <w:color w:val="auto"/>
          <w:sz w:val="24"/>
          <w:szCs w:val="24"/>
        </w:rPr>
        <w:t>,</w:t>
      </w:r>
      <w:r w:rsidR="00952448">
        <w:rPr>
          <w:rFonts w:ascii="Times New Roman" w:eastAsia="Times New Roman" w:hAnsi="Times New Roman" w:cs="Times New Roman"/>
          <w:color w:val="auto"/>
          <w:sz w:val="24"/>
          <w:szCs w:val="24"/>
        </w:rPr>
        <w:t xml:space="preserve"> the layering of state institutions </w:t>
      </w:r>
      <w:r w:rsidR="00C835C8">
        <w:rPr>
          <w:rFonts w:ascii="Times New Roman" w:eastAsia="Times New Roman" w:hAnsi="Times New Roman" w:cs="Times New Roman"/>
          <w:color w:val="auto"/>
          <w:sz w:val="24"/>
          <w:szCs w:val="24"/>
        </w:rPr>
        <w:t xml:space="preserve">responsible for </w:t>
      </w:r>
      <w:r w:rsidR="00952448">
        <w:rPr>
          <w:rFonts w:ascii="Times New Roman" w:eastAsia="Times New Roman" w:hAnsi="Times New Roman" w:cs="Times New Roman"/>
          <w:color w:val="auto"/>
          <w:sz w:val="24"/>
          <w:szCs w:val="24"/>
        </w:rPr>
        <w:t xml:space="preserve">flood adaptation would not only make simple decision making more </w:t>
      </w:r>
      <w:r w:rsidR="00D92B3E">
        <w:rPr>
          <w:rFonts w:ascii="Times New Roman" w:eastAsia="Times New Roman" w:hAnsi="Times New Roman" w:cs="Times New Roman"/>
          <w:color w:val="auto"/>
          <w:sz w:val="24"/>
          <w:szCs w:val="24"/>
        </w:rPr>
        <w:t xml:space="preserve">difficult </w:t>
      </w:r>
      <w:r w:rsidR="000624E7">
        <w:rPr>
          <w:rFonts w:ascii="Times New Roman" w:eastAsia="Times New Roman" w:hAnsi="Times New Roman" w:cs="Times New Roman"/>
          <w:color w:val="auto"/>
          <w:sz w:val="24"/>
          <w:szCs w:val="24"/>
        </w:rPr>
        <w:fldChar w:fldCharType="begin"/>
      </w:r>
      <w:r w:rsidR="000624E7">
        <w:rPr>
          <w:rFonts w:ascii="Times New Roman" w:eastAsia="Times New Roman" w:hAnsi="Times New Roman" w:cs="Times New Roman"/>
          <w:color w:val="auto"/>
          <w:sz w:val="24"/>
          <w:szCs w:val="24"/>
        </w:rPr>
        <w:instrText xml:space="preserve"> ADDIN EN.CITE &lt;EndNote&gt;&lt;Cite&gt;&lt;Author&gt;Bottazzi&lt;/Author&gt;&lt;Year&gt;2019&lt;/Year&gt;&lt;RecNum&gt;4819&lt;/RecNum&gt;&lt;DisplayText&gt;(Bottazzi et al., 2019)&lt;/DisplayText&gt;&lt;record&gt;&lt;rec-number&gt;4819&lt;/rec-number&gt;&lt;foreign-keys&gt;&lt;key app="EN" db-id="fatpzxsz1sps53e90rpv0wps202wpz5rttax" timestamp="1568294782"&gt;4819&lt;/key&gt;&lt;/foreign-keys&gt;&lt;ref-type name="Journal Article"&gt;17&lt;/ref-type&gt;&lt;contributors&gt;&lt;authors&gt;&lt;author&gt;Bottazzi, Patrick&lt;/author&gt;&lt;author&gt;Winkler, Mirko S.&lt;/author&gt;&lt;author&gt;Ifejika Speranza, Chinwe&lt;/author&gt;&lt;/authors&gt;&lt;/contributors&gt;&lt;titles&gt;&lt;title&gt;Flood governance for resilience in cities: The historical policy transformations in Dakar’s suburbs&lt;/title&gt;&lt;secondary-title&gt;Environmental Science &amp;amp; Policy&lt;/secondary-title&gt;&lt;/titles&gt;&lt;periodical&gt;&lt;full-title&gt;Environmental Science &amp;amp; Policy&lt;/full-title&gt;&lt;/periodical&gt;&lt;pages&gt;172-180&lt;/pages&gt;&lt;volume&gt;93&lt;/volume&gt;&lt;keywords&gt;&lt;keyword&gt;Flooding&lt;/keyword&gt;&lt;keyword&gt;Governance&lt;/keyword&gt;&lt;keyword&gt;Resilience&lt;/keyword&gt;&lt;keyword&gt;National policy&lt;/keyword&gt;&lt;keyword&gt;Participatory approaches&lt;/keyword&gt;&lt;keyword&gt;Senegal&lt;/keyword&gt;&lt;/keywords&gt;&lt;dates&gt;&lt;year&gt;2019&lt;/year&gt;&lt;pub-dates&gt;&lt;date&gt;2019/03/01/&lt;/date&gt;&lt;/pub-dates&gt;&lt;/dates&gt;&lt;isbn&gt;1462-9011&lt;/isbn&gt;&lt;urls&gt;&lt;related-urls&gt;&lt;url&gt;http://www.sciencedirect.com/science/article/pii/S146290111830861X&lt;/url&gt;&lt;/related-urls&gt;&lt;/urls&gt;&lt;electronic-resource-num&gt;https://doi.org/10.1016/j.envsci.2018.12.013&lt;/electronic-resource-num&gt;&lt;/record&gt;&lt;/Cite&gt;&lt;/EndNote&gt;</w:instrText>
      </w:r>
      <w:r w:rsidR="000624E7">
        <w:rPr>
          <w:rFonts w:ascii="Times New Roman" w:eastAsia="Times New Roman" w:hAnsi="Times New Roman" w:cs="Times New Roman"/>
          <w:color w:val="auto"/>
          <w:sz w:val="24"/>
          <w:szCs w:val="24"/>
        </w:rPr>
        <w:fldChar w:fldCharType="separate"/>
      </w:r>
      <w:r w:rsidR="000624E7">
        <w:rPr>
          <w:rFonts w:ascii="Times New Roman" w:eastAsia="Times New Roman" w:hAnsi="Times New Roman" w:cs="Times New Roman"/>
          <w:noProof/>
          <w:color w:val="auto"/>
          <w:sz w:val="24"/>
          <w:szCs w:val="24"/>
        </w:rPr>
        <w:t>(</w:t>
      </w:r>
      <w:hyperlink w:anchor="_ENREF_12" w:tooltip="Bottazzi, 2019 #4819" w:history="1">
        <w:r w:rsidR="00236708">
          <w:rPr>
            <w:rFonts w:ascii="Times New Roman" w:eastAsia="Times New Roman" w:hAnsi="Times New Roman" w:cs="Times New Roman"/>
            <w:noProof/>
            <w:color w:val="auto"/>
            <w:sz w:val="24"/>
            <w:szCs w:val="24"/>
          </w:rPr>
          <w:t>Bottazzi et al., 2019</w:t>
        </w:r>
      </w:hyperlink>
      <w:r w:rsidR="000624E7">
        <w:rPr>
          <w:rFonts w:ascii="Times New Roman" w:eastAsia="Times New Roman" w:hAnsi="Times New Roman" w:cs="Times New Roman"/>
          <w:noProof/>
          <w:color w:val="auto"/>
          <w:sz w:val="24"/>
          <w:szCs w:val="24"/>
        </w:rPr>
        <w:t>)</w:t>
      </w:r>
      <w:r w:rsidR="000624E7">
        <w:rPr>
          <w:rFonts w:ascii="Times New Roman" w:eastAsia="Times New Roman" w:hAnsi="Times New Roman" w:cs="Times New Roman"/>
          <w:color w:val="auto"/>
          <w:sz w:val="24"/>
          <w:szCs w:val="24"/>
        </w:rPr>
        <w:fldChar w:fldCharType="end"/>
      </w:r>
      <w:r w:rsidR="000624E7">
        <w:rPr>
          <w:rFonts w:ascii="Times New Roman" w:eastAsia="Times New Roman" w:hAnsi="Times New Roman" w:cs="Times New Roman"/>
          <w:color w:val="auto"/>
          <w:sz w:val="24"/>
          <w:szCs w:val="24"/>
        </w:rPr>
        <w:t xml:space="preserve"> </w:t>
      </w:r>
      <w:r w:rsidR="00D92B3E">
        <w:rPr>
          <w:rFonts w:ascii="Times New Roman" w:eastAsia="Times New Roman" w:hAnsi="Times New Roman" w:cs="Times New Roman"/>
          <w:color w:val="auto"/>
          <w:sz w:val="24"/>
          <w:szCs w:val="24"/>
        </w:rPr>
        <w:t>but</w:t>
      </w:r>
      <w:r w:rsidR="00952448">
        <w:rPr>
          <w:rFonts w:ascii="Times New Roman" w:eastAsia="Times New Roman" w:hAnsi="Times New Roman" w:cs="Times New Roman"/>
          <w:color w:val="auto"/>
          <w:sz w:val="24"/>
          <w:szCs w:val="24"/>
        </w:rPr>
        <w:t xml:space="preserve"> could also </w:t>
      </w:r>
      <w:r w:rsidR="00952448" w:rsidRPr="007A052E">
        <w:rPr>
          <w:rFonts w:ascii="Times New Roman" w:eastAsia="Times New Roman" w:hAnsi="Times New Roman" w:cs="Times New Roman"/>
          <w:color w:val="auto"/>
          <w:sz w:val="24"/>
          <w:szCs w:val="24"/>
        </w:rPr>
        <w:t xml:space="preserve">escalate </w:t>
      </w:r>
      <w:r w:rsidR="005B6934">
        <w:rPr>
          <w:rFonts w:ascii="Times New Roman" w:eastAsia="Times New Roman" w:hAnsi="Times New Roman" w:cs="Times New Roman"/>
          <w:color w:val="auto"/>
          <w:sz w:val="24"/>
          <w:szCs w:val="24"/>
        </w:rPr>
        <w:t>inciden</w:t>
      </w:r>
      <w:r w:rsidR="00483616">
        <w:rPr>
          <w:rFonts w:ascii="Times New Roman" w:eastAsia="Times New Roman" w:hAnsi="Times New Roman" w:cs="Times New Roman"/>
          <w:color w:val="auto"/>
          <w:sz w:val="24"/>
          <w:szCs w:val="24"/>
        </w:rPr>
        <w:t>ts</w:t>
      </w:r>
      <w:r w:rsidR="005B6934">
        <w:rPr>
          <w:rFonts w:ascii="Times New Roman" w:eastAsia="Times New Roman" w:hAnsi="Times New Roman" w:cs="Times New Roman"/>
          <w:color w:val="auto"/>
          <w:sz w:val="24"/>
          <w:szCs w:val="24"/>
        </w:rPr>
        <w:t xml:space="preserve"> </w:t>
      </w:r>
      <w:r w:rsidR="00952448" w:rsidRPr="007A052E">
        <w:rPr>
          <w:rFonts w:ascii="Times New Roman" w:eastAsia="Times New Roman" w:hAnsi="Times New Roman" w:cs="Times New Roman"/>
          <w:color w:val="auto"/>
          <w:sz w:val="24"/>
          <w:szCs w:val="24"/>
        </w:rPr>
        <w:t>towards catastrophic impact.</w:t>
      </w:r>
      <w:r w:rsidR="005B6934">
        <w:rPr>
          <w:rFonts w:ascii="Times New Roman" w:eastAsia="Times New Roman" w:hAnsi="Times New Roman" w:cs="Times New Roman"/>
          <w:color w:val="auto"/>
          <w:sz w:val="24"/>
          <w:szCs w:val="24"/>
        </w:rPr>
        <w:t xml:space="preserve"> </w:t>
      </w:r>
      <w:r w:rsidR="00537DC4" w:rsidRPr="006547C0">
        <w:rPr>
          <w:rFonts w:ascii="Times New Roman" w:hAnsi="Times New Roman" w:cs="Times New Roman"/>
          <w:sz w:val="24"/>
          <w:szCs w:val="24"/>
        </w:rPr>
        <w:t xml:space="preserve">Interestingly, in response to suggested inability of state institutions to enforce and to self-regulate, participants during the stakeholder workshop called for establishment of an independent agency to ensure equitable, accountable, responsive, and transparent of relevant laws. Exploring the practicality of such an agency would offer insight about specific features and dimensions of flood management reforms needed in Calabar. </w:t>
      </w:r>
    </w:p>
    <w:p w14:paraId="39B92D24" w14:textId="77777777" w:rsidR="005B6934" w:rsidRDefault="005B6934" w:rsidP="00314583">
      <w:pPr>
        <w:spacing w:after="0" w:line="240" w:lineRule="auto"/>
        <w:jc w:val="both"/>
        <w:rPr>
          <w:rStyle w:val="Hyperlink0"/>
          <w:rFonts w:eastAsia="Calibri"/>
          <w:color w:val="auto"/>
        </w:rPr>
      </w:pPr>
    </w:p>
    <w:p w14:paraId="26DF5A8C" w14:textId="1304C9AA" w:rsidR="00314583" w:rsidRPr="003E1647" w:rsidRDefault="003E1647" w:rsidP="00314583">
      <w:pPr>
        <w:spacing w:after="0" w:line="240" w:lineRule="auto"/>
        <w:jc w:val="both"/>
        <w:rPr>
          <w:rFonts w:ascii="Times New Roman" w:eastAsia="Times New Roman" w:hAnsi="Times New Roman" w:cs="Times New Roman"/>
          <w:color w:val="auto"/>
          <w:sz w:val="24"/>
          <w:szCs w:val="24"/>
        </w:rPr>
      </w:pPr>
      <w:r>
        <w:rPr>
          <w:rStyle w:val="Hyperlink0"/>
          <w:rFonts w:eastAsia="Calibri"/>
          <w:color w:val="auto"/>
        </w:rPr>
        <w:t>Also important is</w:t>
      </w:r>
      <w:r w:rsidR="00314583" w:rsidRPr="00314583">
        <w:rPr>
          <w:rStyle w:val="Hyperlink0"/>
          <w:rFonts w:eastAsia="Calibri"/>
          <w:color w:val="auto"/>
        </w:rPr>
        <w:t xml:space="preserve"> the need to streamline climate hazard management in a holistic manner. Climate hazard management in Calabar at present does not constitute an independent policy area, it is very fragmented. There is no state or city-wide adaptation strategy or plan, but there is a series of environmental and climate change objectives which invariably touch upon climate hazards (especially flood) management issues, such as: 'tree planting, waste management and public awareness'. The climate hazard </w:t>
      </w:r>
      <w:r w:rsidR="00314583" w:rsidRPr="003E1647">
        <w:rPr>
          <w:rStyle w:val="Hyperlink0"/>
          <w:rFonts w:eastAsia="Calibri"/>
          <w:color w:val="auto"/>
        </w:rPr>
        <w:t xml:space="preserve">adaptation issues are scattered across different government agencies, each of which have other key responsibilities. These agencies could be streamlined to have aspects of their responsibilities relate to climate hazards. For instance, the Ministry of International Donor Corporation could champion fundraising for climate hazard adaptation projects in Calabar, even though it might not be directly responsible for actual climate hazard management. </w:t>
      </w:r>
    </w:p>
    <w:p w14:paraId="7D3B259D" w14:textId="77777777" w:rsidR="00537DC4" w:rsidRDefault="00537DC4" w:rsidP="008605D6">
      <w:pPr>
        <w:spacing w:after="0" w:line="240" w:lineRule="auto"/>
        <w:jc w:val="both"/>
        <w:rPr>
          <w:rStyle w:val="Hyperlink0"/>
          <w:rFonts w:eastAsia="Calibri"/>
          <w:color w:val="auto"/>
        </w:rPr>
      </w:pPr>
    </w:p>
    <w:p w14:paraId="7E341650" w14:textId="5B7A6A16" w:rsidR="00537DC4" w:rsidRDefault="00921C64" w:rsidP="008605D6">
      <w:pPr>
        <w:spacing w:after="0" w:line="240" w:lineRule="auto"/>
        <w:jc w:val="both"/>
        <w:rPr>
          <w:rStyle w:val="Hyperlink0"/>
          <w:rFonts w:eastAsia="Calibri"/>
          <w:color w:val="auto"/>
        </w:rPr>
      </w:pPr>
      <w:r w:rsidRPr="006547C0">
        <w:rPr>
          <w:rStyle w:val="Hyperlink0"/>
          <w:rFonts w:eastAsia="Calibri"/>
          <w:color w:val="auto"/>
        </w:rPr>
        <w:lastRenderedPageBreak/>
        <w:t xml:space="preserve">The lack of coordination among </w:t>
      </w:r>
      <w:r w:rsidR="00BF11C7">
        <w:rPr>
          <w:rStyle w:val="Hyperlink0"/>
          <w:rFonts w:eastAsia="Calibri"/>
          <w:color w:val="auto"/>
        </w:rPr>
        <w:t>state agencies</w:t>
      </w:r>
      <w:r w:rsidRPr="006547C0">
        <w:rPr>
          <w:rStyle w:val="Hyperlink0"/>
          <w:rFonts w:eastAsia="Calibri"/>
          <w:color w:val="auto"/>
        </w:rPr>
        <w:t xml:space="preserve"> also underscores the absence of a central state agency, suitable institutional arrangements and lack of a flood management plan in the city. Hence, ongoing initiatives by different actors remain largely uncoordinated, even between government actors and agencies. This is similar to the issues </w:t>
      </w:r>
      <w:hyperlink w:anchor="_ENREF_52" w:tooltip="Oladipo, 2010 #912" w:history="1">
        <w:r w:rsidR="00236708">
          <w:rPr>
            <w:rStyle w:val="Hyperlink0"/>
            <w:rFonts w:eastAsia="Calibri"/>
            <w:color w:val="auto"/>
          </w:rPr>
          <w:fldChar w:fldCharType="begin"/>
        </w:r>
        <w:r w:rsidR="00236708">
          <w:rPr>
            <w:rStyle w:val="Hyperlink0"/>
            <w:rFonts w:eastAsia="Calibri"/>
            <w:color w:val="auto"/>
          </w:rPr>
          <w:instrText xml:space="preserve"> ADDIN EN.CITE &lt;EndNote&gt;&lt;Cite AuthorYear="1"&gt;&lt;Author&gt;Oladipo&lt;/Author&gt;&lt;Year&gt;2010&lt;/Year&gt;&lt;RecNum&gt;912&lt;/RecNum&gt;&lt;DisplayText&gt;Oladipo (2010)&lt;/DisplayText&gt;&lt;record&gt;&lt;rec-number&gt;912&lt;/rec-number&gt;&lt;foreign-keys&gt;&lt;key app="EN" db-id="fatpzxsz1sps53e90rpv0wps202wpz5rttax" timestamp="0"&gt;912&lt;/key&gt;&lt;/foreign-keys&gt;&lt;ref-type name="Journal Article"&gt;17&lt;/ref-type&gt;&lt;contributors&gt;&lt;authors&gt;&lt;author&gt;Oladipo, Emmanuel&lt;/author&gt;&lt;/authors&gt;&lt;/contributors&gt;&lt;titles&gt;&lt;title&gt;Towards enhancing the adaptive capacity of Nigeria: A review of the country’s state of preparedness for climate change adaptation&lt;/title&gt;&lt;secondary-title&gt;Henrich Boll Foundation, Nigeria&lt;/secondary-title&gt;&lt;/titles&gt;&lt;periodical&gt;&lt;full-title&gt;Henrich Boll Foundation, Nigeria&lt;/full-title&gt;&lt;/periodical&gt;&lt;dates&gt;&lt;year&gt;2010&lt;/year&gt;&lt;/dates&gt;&lt;urls&gt;&lt;/urls&gt;&lt;/record&gt;&lt;/Cite&gt;&lt;/EndNote&gt;</w:instrText>
        </w:r>
        <w:r w:rsidR="00236708">
          <w:rPr>
            <w:rStyle w:val="Hyperlink0"/>
            <w:rFonts w:eastAsia="Calibri"/>
            <w:color w:val="auto"/>
          </w:rPr>
          <w:fldChar w:fldCharType="separate"/>
        </w:r>
        <w:r w:rsidR="00236708">
          <w:rPr>
            <w:rStyle w:val="Hyperlink0"/>
            <w:rFonts w:eastAsia="Calibri"/>
            <w:noProof/>
            <w:color w:val="auto"/>
          </w:rPr>
          <w:t>Oladipo (2010)</w:t>
        </w:r>
        <w:r w:rsidR="00236708">
          <w:rPr>
            <w:rStyle w:val="Hyperlink0"/>
            <w:rFonts w:eastAsia="Calibri"/>
            <w:color w:val="auto"/>
          </w:rPr>
          <w:fldChar w:fldCharType="end"/>
        </w:r>
      </w:hyperlink>
      <w:r w:rsidRPr="006547C0">
        <w:rPr>
          <w:rStyle w:val="Hyperlink0"/>
          <w:rFonts w:eastAsia="Calibri"/>
          <w:color w:val="auto"/>
        </w:rPr>
        <w:t xml:space="preserve"> identified at the national level, a circumstance which results in overlap and duplication, with multiple agencies exercising similar functions. However, based on the NASPA-CCN, it is expected that a central state agency will coordinate activities with other key stakeholders in a participatory manner. The NASPA-CCN emphasised the importance of vertical cooperation and coordination between different levels of decision-making and administration. It also alluded to the need for horizontal cooperation and coordination between sectors such as land use and urban planning, water management, disaster management, meteorological services, and the environment. </w:t>
      </w:r>
      <w:r w:rsidR="001A62C0" w:rsidRPr="006547C0">
        <w:rPr>
          <w:rStyle w:val="Hyperlink0"/>
          <w:rFonts w:eastAsia="Calibri"/>
          <w:color w:val="auto"/>
        </w:rPr>
        <w:t>This</w:t>
      </w:r>
      <w:r w:rsidRPr="006547C0">
        <w:rPr>
          <w:rStyle w:val="Hyperlink0"/>
          <w:rFonts w:eastAsia="Calibri"/>
          <w:color w:val="auto"/>
        </w:rPr>
        <w:t xml:space="preserve"> is expected to be done through: 'inter-ministerial and inter-agency coordination and collaboration'. Yet, our results indicate that such coordination needs to go beyond setting up meetings between ministries and agencies, to a conscious effort to integrate and recognise all relevant actors, including </w:t>
      </w:r>
      <w:r w:rsidR="00BF11C7">
        <w:rPr>
          <w:rStyle w:val="Hyperlink0"/>
          <w:rFonts w:eastAsia="Calibri"/>
          <w:color w:val="auto"/>
        </w:rPr>
        <w:t xml:space="preserve">local government, communities and </w:t>
      </w:r>
      <w:r w:rsidRPr="006547C0">
        <w:rPr>
          <w:rStyle w:val="Hyperlink0"/>
          <w:rFonts w:eastAsia="Calibri"/>
          <w:color w:val="auto"/>
        </w:rPr>
        <w:t xml:space="preserve">traditional institutions, in the flood </w:t>
      </w:r>
      <w:r w:rsidR="00BF11C7">
        <w:rPr>
          <w:rStyle w:val="Hyperlink0"/>
          <w:rFonts w:eastAsia="Calibri"/>
          <w:color w:val="auto"/>
        </w:rPr>
        <w:t>adaptation</w:t>
      </w:r>
      <w:r w:rsidRPr="006547C0">
        <w:rPr>
          <w:rStyle w:val="Hyperlink0"/>
          <w:rFonts w:eastAsia="Calibri"/>
          <w:color w:val="auto"/>
        </w:rPr>
        <w:t xml:space="preserve"> regime and decision-making process. </w:t>
      </w:r>
    </w:p>
    <w:p w14:paraId="1EDC42ED" w14:textId="77777777" w:rsidR="00AB5412" w:rsidRDefault="00AB5412" w:rsidP="0062555B">
      <w:pPr>
        <w:spacing w:after="0" w:line="240" w:lineRule="auto"/>
        <w:jc w:val="both"/>
        <w:rPr>
          <w:rStyle w:val="Hyperlink0"/>
          <w:rFonts w:eastAsia="Calibri"/>
          <w:color w:val="auto"/>
        </w:rPr>
      </w:pPr>
    </w:p>
    <w:p w14:paraId="2757C5D9" w14:textId="599C3882" w:rsidR="002C535F" w:rsidRDefault="0062555B" w:rsidP="008605D6">
      <w:pPr>
        <w:spacing w:after="0" w:line="240" w:lineRule="auto"/>
        <w:jc w:val="both"/>
        <w:rPr>
          <w:rStyle w:val="Hyperlink0"/>
          <w:rFonts w:eastAsia="Calibri"/>
          <w:color w:val="auto"/>
        </w:rPr>
      </w:pPr>
      <w:r w:rsidRPr="008736F0">
        <w:rPr>
          <w:rStyle w:val="Hyperlink0"/>
          <w:rFonts w:eastAsia="Calibri"/>
          <w:color w:val="auto"/>
        </w:rPr>
        <w:t>Th</w:t>
      </w:r>
      <w:r w:rsidR="00F15DF6">
        <w:rPr>
          <w:rStyle w:val="Hyperlink0"/>
          <w:rFonts w:eastAsia="Calibri"/>
          <w:color w:val="auto"/>
        </w:rPr>
        <w:t>e observed</w:t>
      </w:r>
      <w:r w:rsidRPr="008736F0">
        <w:rPr>
          <w:rStyle w:val="Hyperlink0"/>
          <w:rFonts w:eastAsia="Calibri"/>
          <w:color w:val="auto"/>
        </w:rPr>
        <w:t xml:space="preserve"> predominance of state over local government may be because</w:t>
      </w:r>
      <w:r>
        <w:rPr>
          <w:rStyle w:val="Hyperlink0"/>
          <w:rFonts w:eastAsia="Calibri"/>
          <w:color w:val="auto"/>
        </w:rPr>
        <w:t xml:space="preserve"> </w:t>
      </w:r>
      <w:r w:rsidRPr="008736F0">
        <w:rPr>
          <w:rStyle w:val="Hyperlink0"/>
          <w:rFonts w:eastAsia="Calibri"/>
          <w:color w:val="auto"/>
        </w:rPr>
        <w:t>local governments are not well-funded, due to a system that allows the responsibilities and funding of lower tier governments to be usurped by higher tier ones</w:t>
      </w:r>
      <w:r w:rsidR="00BF3B5C">
        <w:rPr>
          <w:rStyle w:val="Hyperlink0"/>
          <w:rFonts w:eastAsia="Calibri"/>
          <w:color w:val="auto"/>
        </w:rPr>
        <w:t xml:space="preserve"> </w:t>
      </w:r>
      <w:r w:rsidR="003E6CCD">
        <w:rPr>
          <w:rStyle w:val="Hyperlink0"/>
          <w:rFonts w:eastAsia="Calibri"/>
          <w:color w:val="auto"/>
        </w:rPr>
        <w:fldChar w:fldCharType="begin"/>
      </w:r>
      <w:r w:rsidR="0003377C">
        <w:rPr>
          <w:rStyle w:val="Hyperlink0"/>
          <w:rFonts w:eastAsia="Calibri"/>
          <w:color w:val="auto"/>
        </w:rPr>
        <w:instrText xml:space="preserve"> ADDIN EN.CITE &lt;EndNote&gt;&lt;Cite&gt;&lt;Author&gt;Oviasuyi&lt;/Author&gt;&lt;Year&gt;2010&lt;/Year&gt;&lt;RecNum&gt;4800&lt;/RecNum&gt;&lt;DisplayText&gt;(Oviasuyi et al., 2010)&lt;/DisplayText&gt;&lt;record&gt;&lt;rec-number&gt;4800&lt;/rec-number&gt;&lt;foreign-keys&gt;&lt;key app="EN" db-id="fatpzxsz1sps53e90rpv0wps202wpz5rttax" timestamp="1566555548"&gt;4800&lt;/key&gt;&lt;/foreign-keys&gt;&lt;ref-type name="Journal Article"&gt;17&lt;/ref-type&gt;&lt;contributors&gt;&lt;authors&gt;&lt;author&gt;Oviasuyi, PO&lt;/author&gt;&lt;author&gt;Idada, W&lt;/author&gt;&lt;author&gt;Isiraojie, Lawrence&lt;/author&gt;&lt;/authors&gt;&lt;/contributors&gt;&lt;titles&gt;&lt;title&gt;Constraints of local government administration in Nigeria&lt;/title&gt;&lt;secondary-title&gt;Journal of Social Sciences&lt;/secondary-title&gt;&lt;/titles&gt;&lt;periodical&gt;&lt;full-title&gt;Journal of Social Sciences&lt;/full-title&gt;&lt;/periodical&gt;&lt;pages&gt;81-86&lt;/pages&gt;&lt;volume&gt;24&lt;/volume&gt;&lt;number&gt;2&lt;/number&gt;&lt;dates&gt;&lt;year&gt;2010&lt;/year&gt;&lt;/dates&gt;&lt;isbn&gt;0971-8923&lt;/isbn&gt;&lt;urls&gt;&lt;/urls&gt;&lt;/record&gt;&lt;/Cite&gt;&lt;/EndNote&gt;</w:instrText>
      </w:r>
      <w:r w:rsidR="003E6CCD">
        <w:rPr>
          <w:rStyle w:val="Hyperlink0"/>
          <w:rFonts w:eastAsia="Calibri"/>
          <w:color w:val="auto"/>
        </w:rPr>
        <w:fldChar w:fldCharType="separate"/>
      </w:r>
      <w:r w:rsidR="003E6CCD">
        <w:rPr>
          <w:rStyle w:val="Hyperlink0"/>
          <w:rFonts w:eastAsia="Calibri"/>
          <w:noProof/>
          <w:color w:val="auto"/>
        </w:rPr>
        <w:t>(</w:t>
      </w:r>
      <w:hyperlink w:anchor="_ENREF_54" w:tooltip="Oviasuyi, 2010 #4800" w:history="1">
        <w:r w:rsidR="00236708">
          <w:rPr>
            <w:rStyle w:val="Hyperlink0"/>
            <w:rFonts w:eastAsia="Calibri"/>
            <w:noProof/>
            <w:color w:val="auto"/>
          </w:rPr>
          <w:t>Oviasuyi et al., 2010</w:t>
        </w:r>
      </w:hyperlink>
      <w:r w:rsidR="003E6CCD">
        <w:rPr>
          <w:rStyle w:val="Hyperlink0"/>
          <w:rFonts w:eastAsia="Calibri"/>
          <w:noProof/>
          <w:color w:val="auto"/>
        </w:rPr>
        <w:t>)</w:t>
      </w:r>
      <w:r w:rsidR="003E6CCD">
        <w:rPr>
          <w:rStyle w:val="Hyperlink0"/>
          <w:rFonts w:eastAsia="Calibri"/>
          <w:color w:val="auto"/>
        </w:rPr>
        <w:fldChar w:fldCharType="end"/>
      </w:r>
      <w:r w:rsidRPr="008736F0">
        <w:rPr>
          <w:rStyle w:val="Hyperlink0"/>
          <w:rFonts w:eastAsia="Calibri"/>
          <w:color w:val="auto"/>
        </w:rPr>
        <w:t>. This lack of resources appears to have played a role in the redundancy of local government in flood management. Although this could be a law and constitutional issue, it needs to be considered in relation to effective management of the urban environment and the need to adapt cities as an urban system. Failure to address this challenge could negate flood adaptation in many Nigerian cities. Stakeholders with a city-wide brief such as non-governmental organisations, multilateral and donor agencies could also exert some influence.</w:t>
      </w:r>
    </w:p>
    <w:p w14:paraId="5930B874" w14:textId="77777777" w:rsidR="00B526A9" w:rsidRDefault="00B526A9" w:rsidP="008605D6">
      <w:pPr>
        <w:spacing w:after="0" w:line="240" w:lineRule="auto"/>
        <w:jc w:val="both"/>
        <w:rPr>
          <w:rStyle w:val="Hyperlink0"/>
          <w:rFonts w:eastAsia="Calibri"/>
          <w:color w:val="auto"/>
        </w:rPr>
      </w:pPr>
    </w:p>
    <w:p w14:paraId="227D16D6" w14:textId="50073A5B" w:rsidR="004D12EF" w:rsidRDefault="008B1E94">
      <w:pPr>
        <w:spacing w:after="0" w:line="240" w:lineRule="auto"/>
        <w:jc w:val="both"/>
        <w:rPr>
          <w:rFonts w:ascii="Times New Roman" w:eastAsia="Times New Roman" w:hAnsi="Times New Roman" w:cs="Times New Roman"/>
          <w:color w:val="auto"/>
          <w:sz w:val="24"/>
          <w:szCs w:val="24"/>
        </w:rPr>
      </w:pPr>
      <w:r>
        <w:rPr>
          <w:rStyle w:val="Hyperlink0"/>
          <w:rFonts w:eastAsia="Calibri"/>
          <w:color w:val="auto"/>
        </w:rPr>
        <w:t>T</w:t>
      </w:r>
      <w:r>
        <w:rPr>
          <w:rFonts w:ascii="Times New Roman" w:eastAsia="Times New Roman" w:hAnsi="Times New Roman" w:cs="Times New Roman"/>
          <w:color w:val="auto"/>
          <w:sz w:val="24"/>
          <w:szCs w:val="24"/>
        </w:rPr>
        <w:t>he impressions recent flood inciden</w:t>
      </w:r>
      <w:r w:rsidR="00483616">
        <w:rPr>
          <w:rFonts w:ascii="Times New Roman" w:eastAsia="Times New Roman" w:hAnsi="Times New Roman" w:cs="Times New Roman"/>
          <w:color w:val="auto"/>
          <w:sz w:val="24"/>
          <w:szCs w:val="24"/>
        </w:rPr>
        <w:t>t</w:t>
      </w:r>
      <w:r>
        <w:rPr>
          <w:rFonts w:ascii="Times New Roman" w:eastAsia="Times New Roman" w:hAnsi="Times New Roman" w:cs="Times New Roman"/>
          <w:color w:val="auto"/>
          <w:sz w:val="24"/>
          <w:szCs w:val="24"/>
        </w:rPr>
        <w:t xml:space="preserve">s </w:t>
      </w:r>
      <w:r w:rsidRPr="00C365A4">
        <w:rPr>
          <w:rFonts w:ascii="Times New Roman" w:eastAsia="Times New Roman" w:hAnsi="Times New Roman" w:cs="Times New Roman"/>
          <w:color w:val="auto"/>
          <w:sz w:val="24"/>
          <w:szCs w:val="24"/>
        </w:rPr>
        <w:t xml:space="preserve">have left on many </w:t>
      </w:r>
      <w:r>
        <w:rPr>
          <w:rFonts w:ascii="Times New Roman" w:eastAsia="Times New Roman" w:hAnsi="Times New Roman" w:cs="Times New Roman"/>
          <w:color w:val="auto"/>
          <w:sz w:val="24"/>
          <w:szCs w:val="24"/>
        </w:rPr>
        <w:t>of the stakeholders</w:t>
      </w:r>
      <w:r w:rsidRPr="00C365A4">
        <w:rPr>
          <w:rFonts w:ascii="Times New Roman" w:eastAsia="Times New Roman" w:hAnsi="Times New Roman" w:cs="Times New Roman"/>
          <w:color w:val="auto"/>
          <w:sz w:val="24"/>
          <w:szCs w:val="24"/>
        </w:rPr>
        <w:t xml:space="preserve"> reveals the</w:t>
      </w:r>
      <w:r>
        <w:rPr>
          <w:rFonts w:ascii="Times New Roman" w:eastAsia="Times New Roman" w:hAnsi="Times New Roman" w:cs="Times New Roman"/>
          <w:color w:val="auto"/>
          <w:sz w:val="24"/>
          <w:szCs w:val="24"/>
        </w:rPr>
        <w:t xml:space="preserve"> dominance of</w:t>
      </w:r>
      <w:r w:rsidRPr="00C365A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the hierarchical system of governing when it comes to flood adaptation. </w:t>
      </w:r>
      <w:r>
        <w:rPr>
          <w:rStyle w:val="Hyperlink0"/>
          <w:rFonts w:eastAsia="Calibri"/>
          <w:color w:val="auto"/>
        </w:rPr>
        <w:t xml:space="preserve">Hence the </w:t>
      </w:r>
      <w:r w:rsidR="00BA5F75">
        <w:rPr>
          <w:rStyle w:val="Hyperlink0"/>
          <w:rFonts w:eastAsia="Calibri"/>
          <w:color w:val="auto"/>
        </w:rPr>
        <w:t xml:space="preserve">consensus among workshop participants </w:t>
      </w:r>
      <w:r>
        <w:rPr>
          <w:rStyle w:val="Hyperlink0"/>
          <w:rFonts w:eastAsia="Calibri"/>
          <w:color w:val="auto"/>
        </w:rPr>
        <w:t xml:space="preserve">of </w:t>
      </w:r>
      <w:r w:rsidR="00BA5F75">
        <w:rPr>
          <w:rStyle w:val="Hyperlink0"/>
          <w:rFonts w:eastAsia="Calibri"/>
          <w:color w:val="auto"/>
        </w:rPr>
        <w:t>a</w:t>
      </w:r>
      <w:r w:rsidR="008605D6" w:rsidRPr="008736F0">
        <w:rPr>
          <w:rStyle w:val="Hyperlink0"/>
          <w:rFonts w:eastAsia="Calibri"/>
          <w:color w:val="auto"/>
        </w:rPr>
        <w:t xml:space="preserve"> need for shared responsibility in terms of </w:t>
      </w:r>
      <w:r w:rsidR="00C77B01">
        <w:rPr>
          <w:rStyle w:val="Hyperlink0"/>
          <w:rFonts w:eastAsia="Calibri"/>
          <w:color w:val="auto"/>
        </w:rPr>
        <w:t>flood adaptation</w:t>
      </w:r>
      <w:r w:rsidR="00A371B7">
        <w:rPr>
          <w:rStyle w:val="Hyperlink0"/>
          <w:rFonts w:eastAsia="Calibri"/>
          <w:color w:val="auto"/>
        </w:rPr>
        <w:t xml:space="preserve"> governance</w:t>
      </w:r>
      <w:r w:rsidR="008605D6" w:rsidRPr="008736F0">
        <w:rPr>
          <w:rStyle w:val="Hyperlink0"/>
          <w:rFonts w:eastAsia="Calibri"/>
          <w:color w:val="auto"/>
        </w:rPr>
        <w:t xml:space="preserve"> in Calabar</w:t>
      </w:r>
      <w:r w:rsidR="00F943AF">
        <w:rPr>
          <w:rFonts w:ascii="Times New Roman" w:eastAsia="Times New Roman" w:hAnsi="Times New Roman" w:cs="Times New Roman"/>
          <w:color w:val="auto"/>
          <w:sz w:val="24"/>
          <w:szCs w:val="24"/>
        </w:rPr>
        <w:t xml:space="preserve">. </w:t>
      </w:r>
      <w:r w:rsidR="00B55B2A">
        <w:rPr>
          <w:rFonts w:ascii="Times New Roman" w:eastAsia="Times New Roman" w:hAnsi="Times New Roman" w:cs="Times New Roman"/>
          <w:color w:val="auto"/>
          <w:sz w:val="24"/>
          <w:szCs w:val="24"/>
        </w:rPr>
        <w:t>Underl</w:t>
      </w:r>
      <w:r w:rsidR="00483616">
        <w:rPr>
          <w:rFonts w:ascii="Times New Roman" w:eastAsia="Times New Roman" w:hAnsi="Times New Roman" w:cs="Times New Roman"/>
          <w:color w:val="auto"/>
          <w:sz w:val="24"/>
          <w:szCs w:val="24"/>
        </w:rPr>
        <w:t>y</w:t>
      </w:r>
      <w:r w:rsidR="00B55B2A">
        <w:rPr>
          <w:rFonts w:ascii="Times New Roman" w:eastAsia="Times New Roman" w:hAnsi="Times New Roman" w:cs="Times New Roman"/>
          <w:color w:val="auto"/>
          <w:sz w:val="24"/>
          <w:szCs w:val="24"/>
        </w:rPr>
        <w:t xml:space="preserve">ing this is </w:t>
      </w:r>
      <w:r w:rsidR="00105CDE">
        <w:rPr>
          <w:rFonts w:ascii="Times New Roman" w:eastAsia="Times New Roman" w:hAnsi="Times New Roman" w:cs="Times New Roman"/>
          <w:color w:val="auto"/>
          <w:sz w:val="24"/>
          <w:szCs w:val="24"/>
        </w:rPr>
        <w:t xml:space="preserve">recognition that </w:t>
      </w:r>
      <w:r w:rsidR="004D12EF" w:rsidRPr="00C77B01">
        <w:rPr>
          <w:rStyle w:val="Hyperlink0"/>
          <w:rFonts w:eastAsia="Calibri"/>
          <w:color w:val="auto"/>
        </w:rPr>
        <w:t>existing</w:t>
      </w:r>
      <w:r w:rsidR="00C61F22">
        <w:rPr>
          <w:rStyle w:val="Hyperlink0"/>
          <w:rFonts w:eastAsia="Calibri"/>
          <w:color w:val="auto"/>
        </w:rPr>
        <w:t xml:space="preserve"> </w:t>
      </w:r>
      <w:r w:rsidR="00A371B7">
        <w:rPr>
          <w:rStyle w:val="Hyperlink0"/>
          <w:rFonts w:eastAsia="Calibri"/>
          <w:color w:val="auto"/>
        </w:rPr>
        <w:t xml:space="preserve">governing as hierarchies </w:t>
      </w:r>
      <w:r w:rsidR="007654F4">
        <w:rPr>
          <w:rStyle w:val="Hyperlink0"/>
          <w:rFonts w:eastAsia="Calibri"/>
          <w:color w:val="auto"/>
        </w:rPr>
        <w:t xml:space="preserve">structure dominated by the state </w:t>
      </w:r>
      <w:r w:rsidR="005F1C63">
        <w:rPr>
          <w:rStyle w:val="Hyperlink0"/>
          <w:rFonts w:eastAsia="Calibri"/>
          <w:color w:val="auto"/>
        </w:rPr>
        <w:t xml:space="preserve">alone </w:t>
      </w:r>
      <w:r w:rsidR="00E62A44">
        <w:rPr>
          <w:rStyle w:val="Hyperlink0"/>
          <w:rFonts w:eastAsia="Calibri"/>
          <w:color w:val="auto"/>
        </w:rPr>
        <w:t xml:space="preserve">cannot </w:t>
      </w:r>
      <w:r w:rsidR="004D12EF" w:rsidRPr="00C77B01">
        <w:rPr>
          <w:rStyle w:val="Hyperlink0"/>
          <w:rFonts w:eastAsia="Calibri"/>
          <w:color w:val="auto"/>
        </w:rPr>
        <w:t xml:space="preserve">cope with the requirements of flood adaptation </w:t>
      </w:r>
      <w:r w:rsidR="00006031">
        <w:rPr>
          <w:rStyle w:val="Hyperlink0"/>
          <w:rFonts w:eastAsia="Calibri"/>
          <w:color w:val="auto"/>
        </w:rPr>
        <w:t xml:space="preserve">strategies needed in the city </w:t>
      </w:r>
      <w:r w:rsidR="00483616">
        <w:rPr>
          <w:rStyle w:val="Hyperlink0"/>
          <w:rFonts w:eastAsia="Calibri"/>
          <w:color w:val="auto"/>
        </w:rPr>
        <w:t>because</w:t>
      </w:r>
      <w:r w:rsidR="00C61F22">
        <w:rPr>
          <w:rStyle w:val="Hyperlink0"/>
          <w:rFonts w:eastAsia="Calibri"/>
          <w:color w:val="auto"/>
        </w:rPr>
        <w:t xml:space="preserve"> local communities</w:t>
      </w:r>
      <w:r w:rsidR="00CD2D01">
        <w:rPr>
          <w:rStyle w:val="Hyperlink0"/>
          <w:rFonts w:eastAsia="Calibri"/>
          <w:color w:val="auto"/>
        </w:rPr>
        <w:t xml:space="preserve"> and other actors</w:t>
      </w:r>
      <w:r w:rsidR="00C61F22">
        <w:rPr>
          <w:rStyle w:val="Hyperlink0"/>
          <w:rFonts w:eastAsia="Calibri"/>
          <w:color w:val="auto"/>
        </w:rPr>
        <w:t xml:space="preserve"> </w:t>
      </w:r>
      <w:r w:rsidR="00006031">
        <w:rPr>
          <w:rStyle w:val="Hyperlink0"/>
          <w:rFonts w:eastAsia="Calibri"/>
          <w:color w:val="auto"/>
        </w:rPr>
        <w:t>buy</w:t>
      </w:r>
      <w:r w:rsidR="005F1C63">
        <w:rPr>
          <w:rStyle w:val="Hyperlink0"/>
          <w:rFonts w:eastAsia="Calibri"/>
          <w:color w:val="auto"/>
        </w:rPr>
        <w:t>-</w:t>
      </w:r>
      <w:r w:rsidR="00006031">
        <w:rPr>
          <w:rStyle w:val="Hyperlink0"/>
          <w:rFonts w:eastAsia="Calibri"/>
          <w:color w:val="auto"/>
        </w:rPr>
        <w:t>in is essential</w:t>
      </w:r>
      <w:r w:rsidR="00CD2D01">
        <w:rPr>
          <w:rStyle w:val="Hyperlink0"/>
          <w:rFonts w:eastAsia="Calibri"/>
          <w:color w:val="auto"/>
        </w:rPr>
        <w:t xml:space="preserve"> for success</w:t>
      </w:r>
      <w:r w:rsidR="00006031">
        <w:rPr>
          <w:rStyle w:val="Hyperlink0"/>
          <w:rFonts w:eastAsia="Calibri"/>
          <w:color w:val="auto"/>
        </w:rPr>
        <w:t>.</w:t>
      </w:r>
      <w:r w:rsidR="00CD2D01">
        <w:rPr>
          <w:rStyle w:val="Hyperlink0"/>
          <w:rFonts w:eastAsia="Calibri"/>
          <w:color w:val="auto"/>
        </w:rPr>
        <w:t xml:space="preserve"> </w:t>
      </w:r>
      <w:r w:rsidR="001611DA">
        <w:rPr>
          <w:rStyle w:val="Hyperlink0"/>
          <w:rFonts w:eastAsia="Calibri"/>
          <w:color w:val="auto"/>
        </w:rPr>
        <w:t xml:space="preserve">This </w:t>
      </w:r>
      <w:r w:rsidR="009907E9">
        <w:rPr>
          <w:rStyle w:val="Hyperlink0"/>
          <w:rFonts w:eastAsia="Calibri"/>
          <w:color w:val="auto"/>
        </w:rPr>
        <w:t xml:space="preserve">underscores </w:t>
      </w:r>
      <w:r w:rsidR="00235770">
        <w:rPr>
          <w:rStyle w:val="Hyperlink0"/>
          <w:rFonts w:eastAsia="Calibri"/>
          <w:color w:val="auto"/>
        </w:rPr>
        <w:t>the importance</w:t>
      </w:r>
      <w:r w:rsidR="009907E9">
        <w:rPr>
          <w:rStyle w:val="Hyperlink0"/>
          <w:rFonts w:eastAsia="Calibri"/>
          <w:color w:val="auto"/>
        </w:rPr>
        <w:t xml:space="preserve"> of governance issues to </w:t>
      </w:r>
      <w:r w:rsidR="004D12EF" w:rsidRPr="00C77B01">
        <w:rPr>
          <w:rStyle w:val="Hyperlink0"/>
          <w:rFonts w:eastAsia="Calibri"/>
          <w:color w:val="auto"/>
        </w:rPr>
        <w:t xml:space="preserve">efficient </w:t>
      </w:r>
      <w:r w:rsidR="009907E9">
        <w:rPr>
          <w:rStyle w:val="Hyperlink0"/>
          <w:rFonts w:eastAsia="Calibri"/>
          <w:color w:val="auto"/>
        </w:rPr>
        <w:t>flood adaptation</w:t>
      </w:r>
      <w:r w:rsidR="00333839">
        <w:rPr>
          <w:rStyle w:val="Hyperlink0"/>
          <w:rFonts w:eastAsia="Calibri"/>
          <w:color w:val="auto"/>
        </w:rPr>
        <w:t xml:space="preserve"> </w:t>
      </w:r>
      <w:r w:rsidR="00B77B29">
        <w:rPr>
          <w:rStyle w:val="Hyperlink0"/>
          <w:rFonts w:eastAsia="Calibri"/>
          <w:color w:val="auto"/>
        </w:rPr>
        <w:fldChar w:fldCharType="begin"/>
      </w:r>
      <w:r w:rsidR="0003377C">
        <w:rPr>
          <w:rStyle w:val="Hyperlink0"/>
          <w:rFonts w:eastAsia="Calibri"/>
          <w:color w:val="auto"/>
        </w:rPr>
        <w:instrText xml:space="preserve"> ADDIN EN.CITE &lt;EndNote&gt;&lt;Cite&gt;&lt;Author&gt;Ward&lt;/Author&gt;&lt;Year&gt;2013&lt;/Year&gt;&lt;RecNum&gt;4788&lt;/RecNum&gt;&lt;DisplayText&gt;(Ward et al., 2013)&lt;/DisplayText&gt;&lt;record&gt;&lt;rec-number&gt;4788&lt;/rec-number&gt;&lt;foreign-keys&gt;&lt;key app="EN" db-id="fatpzxsz1sps53e90rpv0wps202wpz5rttax" timestamp="1566403122"&gt;4788&lt;/key&gt;&lt;/foreign-keys&gt;&lt;ref-type name="Journal Article"&gt;17&lt;/ref-type&gt;&lt;contributors&gt;&lt;authors&gt;&lt;author&gt;Ward, P. J.&lt;/author&gt;&lt;author&gt;Pauw, W. P.&lt;/author&gt;&lt;author&gt;van Buuren, M. W.&lt;/author&gt;&lt;author&gt;Marfai, M. A.&lt;/author&gt;&lt;/authors&gt;&lt;/contributors&gt;&lt;titles&gt;&lt;title&gt;Governance of flood risk management in a time of climate change: the cases of Jakarta and Rotterdam&lt;/title&gt;&lt;secondary-title&gt;Environmental Politics&lt;/secondary-title&gt;&lt;/titles&gt;&lt;periodical&gt;&lt;full-title&gt;Environmental Politics&lt;/full-title&gt;&lt;/periodical&gt;&lt;pages&gt;518-536&lt;/pages&gt;&lt;volume&gt;22&lt;/volume&gt;&lt;number&gt;3&lt;/number&gt;&lt;dates&gt;&lt;year&gt;2013&lt;/year&gt;&lt;pub-dates&gt;&lt;date&gt;2013/05/01&lt;/date&gt;&lt;/pub-dates&gt;&lt;/dates&gt;&lt;publisher&gt;Routledge&lt;/publisher&gt;&lt;isbn&gt;0964-4016&lt;/isbn&gt;&lt;urls&gt;&lt;related-urls&gt;&lt;url&gt;https://doi.org/10.1080/09644016.2012.683155&lt;/url&gt;&lt;/related-urls&gt;&lt;/urls&gt;&lt;electronic-resource-num&gt;10.1080/09644016.2012.683155&lt;/electronic-resource-num&gt;&lt;/record&gt;&lt;/Cite&gt;&lt;/EndNote&gt;</w:instrText>
      </w:r>
      <w:r w:rsidR="00B77B29">
        <w:rPr>
          <w:rStyle w:val="Hyperlink0"/>
          <w:rFonts w:eastAsia="Calibri"/>
          <w:color w:val="auto"/>
        </w:rPr>
        <w:fldChar w:fldCharType="separate"/>
      </w:r>
      <w:r w:rsidR="00B77B29">
        <w:rPr>
          <w:rStyle w:val="Hyperlink0"/>
          <w:rFonts w:eastAsia="Calibri"/>
          <w:noProof/>
          <w:color w:val="auto"/>
        </w:rPr>
        <w:t>(</w:t>
      </w:r>
      <w:hyperlink w:anchor="_ENREF_74" w:tooltip="Ward, 2013 #4788" w:history="1">
        <w:r w:rsidR="00236708">
          <w:rPr>
            <w:rStyle w:val="Hyperlink0"/>
            <w:rFonts w:eastAsia="Calibri"/>
            <w:noProof/>
            <w:color w:val="auto"/>
          </w:rPr>
          <w:t>Ward et al., 2013</w:t>
        </w:r>
      </w:hyperlink>
      <w:r w:rsidR="00B77B29">
        <w:rPr>
          <w:rStyle w:val="Hyperlink0"/>
          <w:rFonts w:eastAsia="Calibri"/>
          <w:noProof/>
          <w:color w:val="auto"/>
        </w:rPr>
        <w:t>)</w:t>
      </w:r>
      <w:r w:rsidR="00B77B29">
        <w:rPr>
          <w:rStyle w:val="Hyperlink0"/>
          <w:rFonts w:eastAsia="Calibri"/>
          <w:color w:val="auto"/>
        </w:rPr>
        <w:fldChar w:fldCharType="end"/>
      </w:r>
      <w:r w:rsidR="005F1C63">
        <w:rPr>
          <w:rStyle w:val="Hyperlink0"/>
          <w:rFonts w:eastAsia="Calibri"/>
          <w:color w:val="auto"/>
        </w:rPr>
        <w:t xml:space="preserve">. </w:t>
      </w:r>
    </w:p>
    <w:p w14:paraId="79EDCBC7" w14:textId="77777777" w:rsidR="004D12EF" w:rsidRDefault="004D12EF" w:rsidP="004D12EF">
      <w:pPr>
        <w:spacing w:after="0" w:line="240" w:lineRule="auto"/>
        <w:jc w:val="both"/>
        <w:rPr>
          <w:rFonts w:ascii="Times New Roman" w:eastAsia="Times New Roman" w:hAnsi="Times New Roman" w:cs="Times New Roman"/>
          <w:color w:val="auto"/>
          <w:sz w:val="24"/>
          <w:szCs w:val="24"/>
        </w:rPr>
      </w:pPr>
    </w:p>
    <w:p w14:paraId="6DC4B48A" w14:textId="1285A811" w:rsidR="001C0738" w:rsidRDefault="00AD56FB" w:rsidP="001C0738">
      <w:pPr>
        <w:spacing w:after="0" w:line="240" w:lineRule="auto"/>
        <w:jc w:val="both"/>
        <w:rPr>
          <w:rStyle w:val="Hyperlink0"/>
          <w:rFonts w:eastAsia="Calibri"/>
          <w:color w:val="auto"/>
        </w:rPr>
      </w:pPr>
      <w:r>
        <w:rPr>
          <w:rFonts w:ascii="Times New Roman" w:eastAsia="Times New Roman" w:hAnsi="Times New Roman" w:cs="Times New Roman"/>
          <w:color w:val="auto"/>
          <w:sz w:val="24"/>
          <w:szCs w:val="24"/>
        </w:rPr>
        <w:t xml:space="preserve">While </w:t>
      </w:r>
      <w:r w:rsidR="00014CD7">
        <w:rPr>
          <w:rFonts w:ascii="Times New Roman" w:eastAsia="Times New Roman" w:hAnsi="Times New Roman" w:cs="Times New Roman"/>
          <w:color w:val="auto"/>
          <w:sz w:val="24"/>
          <w:szCs w:val="24"/>
        </w:rPr>
        <w:t>apparently</w:t>
      </w:r>
      <w:r w:rsidR="00656119">
        <w:rPr>
          <w:rFonts w:ascii="Times New Roman" w:eastAsia="Times New Roman" w:hAnsi="Times New Roman" w:cs="Times New Roman"/>
          <w:color w:val="auto"/>
          <w:sz w:val="24"/>
          <w:szCs w:val="24"/>
        </w:rPr>
        <w:t xml:space="preserve"> </w:t>
      </w:r>
      <w:r w:rsidR="00014CD7">
        <w:rPr>
          <w:rFonts w:ascii="Times New Roman" w:eastAsia="Times New Roman" w:hAnsi="Times New Roman" w:cs="Times New Roman"/>
          <w:color w:val="auto"/>
          <w:sz w:val="24"/>
          <w:szCs w:val="24"/>
        </w:rPr>
        <w:t xml:space="preserve">the system </w:t>
      </w:r>
      <w:r w:rsidR="00656119">
        <w:rPr>
          <w:rFonts w:ascii="Times New Roman" w:eastAsia="Times New Roman" w:hAnsi="Times New Roman" w:cs="Times New Roman"/>
          <w:color w:val="auto"/>
          <w:sz w:val="24"/>
          <w:szCs w:val="24"/>
        </w:rPr>
        <w:t xml:space="preserve">in Calabar </w:t>
      </w:r>
      <w:r w:rsidR="00014CD7">
        <w:rPr>
          <w:rFonts w:ascii="Times New Roman" w:eastAsia="Times New Roman" w:hAnsi="Times New Roman" w:cs="Times New Roman"/>
          <w:color w:val="auto"/>
          <w:sz w:val="24"/>
          <w:szCs w:val="24"/>
        </w:rPr>
        <w:t xml:space="preserve">is </w:t>
      </w:r>
      <w:r w:rsidR="00774B0B">
        <w:rPr>
          <w:rFonts w:ascii="Times New Roman" w:eastAsia="Times New Roman" w:hAnsi="Times New Roman" w:cs="Times New Roman"/>
          <w:color w:val="auto"/>
          <w:sz w:val="24"/>
          <w:szCs w:val="24"/>
        </w:rPr>
        <w:t>hierarchical</w:t>
      </w:r>
      <w:r w:rsidR="00D5793E">
        <w:rPr>
          <w:rFonts w:ascii="Times New Roman" w:eastAsia="Times New Roman" w:hAnsi="Times New Roman" w:cs="Times New Roman"/>
          <w:color w:val="auto"/>
          <w:sz w:val="24"/>
          <w:szCs w:val="24"/>
        </w:rPr>
        <w:t xml:space="preserve"> and</w:t>
      </w:r>
      <w:r w:rsidR="00774B0B">
        <w:rPr>
          <w:rFonts w:ascii="Times New Roman" w:eastAsia="Times New Roman" w:hAnsi="Times New Roman" w:cs="Times New Roman"/>
          <w:color w:val="auto"/>
          <w:sz w:val="24"/>
          <w:szCs w:val="24"/>
        </w:rPr>
        <w:t xml:space="preserve"> dominated by the state </w:t>
      </w:r>
      <w:r w:rsidR="005632C9">
        <w:rPr>
          <w:rFonts w:ascii="Times New Roman" w:eastAsia="Times New Roman" w:hAnsi="Times New Roman" w:cs="Times New Roman"/>
          <w:color w:val="auto"/>
          <w:sz w:val="24"/>
          <w:szCs w:val="24"/>
        </w:rPr>
        <w:t xml:space="preserve">with </w:t>
      </w:r>
      <w:r w:rsidR="00774B0B">
        <w:rPr>
          <w:rFonts w:ascii="Times New Roman" w:eastAsia="Times New Roman" w:hAnsi="Times New Roman" w:cs="Times New Roman"/>
          <w:color w:val="auto"/>
          <w:sz w:val="24"/>
          <w:szCs w:val="24"/>
        </w:rPr>
        <w:t>lack of formal channel</w:t>
      </w:r>
      <w:r w:rsidR="00014CD7">
        <w:rPr>
          <w:rFonts w:ascii="Times New Roman" w:eastAsia="Times New Roman" w:hAnsi="Times New Roman" w:cs="Times New Roman"/>
          <w:color w:val="auto"/>
          <w:sz w:val="24"/>
          <w:szCs w:val="24"/>
        </w:rPr>
        <w:t xml:space="preserve">s for </w:t>
      </w:r>
      <w:r w:rsidR="00774B0B">
        <w:rPr>
          <w:rFonts w:ascii="Times New Roman" w:eastAsia="Times New Roman" w:hAnsi="Times New Roman" w:cs="Times New Roman"/>
          <w:color w:val="auto"/>
          <w:sz w:val="24"/>
          <w:szCs w:val="24"/>
        </w:rPr>
        <w:t>stakeholder interact</w:t>
      </w:r>
      <w:r w:rsidR="00014CD7">
        <w:rPr>
          <w:rFonts w:ascii="Times New Roman" w:eastAsia="Times New Roman" w:hAnsi="Times New Roman" w:cs="Times New Roman"/>
          <w:color w:val="auto"/>
          <w:sz w:val="24"/>
          <w:szCs w:val="24"/>
        </w:rPr>
        <w:t>ion</w:t>
      </w:r>
      <w:r w:rsidR="00774B0B">
        <w:rPr>
          <w:rFonts w:ascii="Times New Roman" w:eastAsia="Times New Roman" w:hAnsi="Times New Roman" w:cs="Times New Roman"/>
          <w:color w:val="auto"/>
          <w:sz w:val="24"/>
          <w:szCs w:val="24"/>
        </w:rPr>
        <w:t xml:space="preserve">, </w:t>
      </w:r>
      <w:r w:rsidR="00D5793E">
        <w:rPr>
          <w:rFonts w:ascii="Times New Roman" w:eastAsia="Times New Roman" w:hAnsi="Times New Roman" w:cs="Times New Roman"/>
          <w:color w:val="auto"/>
          <w:sz w:val="24"/>
          <w:szCs w:val="24"/>
        </w:rPr>
        <w:t xml:space="preserve">actual </w:t>
      </w:r>
      <w:r w:rsidR="008E1742">
        <w:rPr>
          <w:rFonts w:ascii="Times New Roman" w:eastAsia="Times New Roman" w:hAnsi="Times New Roman" w:cs="Times New Roman"/>
          <w:color w:val="auto"/>
          <w:sz w:val="24"/>
          <w:szCs w:val="24"/>
        </w:rPr>
        <w:t xml:space="preserve">practices show that informal channels of </w:t>
      </w:r>
      <w:r w:rsidR="00F62514">
        <w:rPr>
          <w:rFonts w:ascii="Times New Roman" w:eastAsia="Times New Roman" w:hAnsi="Times New Roman" w:cs="Times New Roman"/>
          <w:color w:val="auto"/>
          <w:sz w:val="24"/>
          <w:szCs w:val="24"/>
        </w:rPr>
        <w:t>interactions among</w:t>
      </w:r>
      <w:r w:rsidR="00D5793E">
        <w:rPr>
          <w:rFonts w:ascii="Times New Roman" w:eastAsia="Times New Roman" w:hAnsi="Times New Roman" w:cs="Times New Roman"/>
          <w:color w:val="auto"/>
          <w:sz w:val="24"/>
          <w:szCs w:val="24"/>
        </w:rPr>
        <w:t xml:space="preserve"> </w:t>
      </w:r>
      <w:r w:rsidR="00E12B0F">
        <w:rPr>
          <w:rFonts w:ascii="Times New Roman" w:eastAsia="Times New Roman" w:hAnsi="Times New Roman" w:cs="Times New Roman"/>
          <w:color w:val="auto"/>
          <w:sz w:val="24"/>
          <w:szCs w:val="24"/>
        </w:rPr>
        <w:t>actors</w:t>
      </w:r>
      <w:r w:rsidR="00457B0E">
        <w:rPr>
          <w:rFonts w:ascii="Times New Roman" w:eastAsia="Times New Roman" w:hAnsi="Times New Roman" w:cs="Times New Roman"/>
          <w:color w:val="auto"/>
          <w:sz w:val="24"/>
          <w:szCs w:val="24"/>
        </w:rPr>
        <w:t xml:space="preserve"> are </w:t>
      </w:r>
      <w:r w:rsidR="008E1742">
        <w:rPr>
          <w:rFonts w:ascii="Times New Roman" w:eastAsia="Times New Roman" w:hAnsi="Times New Roman" w:cs="Times New Roman"/>
          <w:color w:val="auto"/>
          <w:sz w:val="24"/>
          <w:szCs w:val="24"/>
        </w:rPr>
        <w:t>commonplace.</w:t>
      </w:r>
      <w:r w:rsidR="00457B0E">
        <w:rPr>
          <w:rFonts w:ascii="Times New Roman" w:eastAsia="Times New Roman" w:hAnsi="Times New Roman" w:cs="Times New Roman"/>
          <w:color w:val="auto"/>
          <w:sz w:val="24"/>
          <w:szCs w:val="24"/>
        </w:rPr>
        <w:t xml:space="preserve"> State officials do seek inputs</w:t>
      </w:r>
      <w:r w:rsidR="00014CD7">
        <w:rPr>
          <w:rFonts w:ascii="Times New Roman" w:eastAsia="Times New Roman" w:hAnsi="Times New Roman" w:cs="Times New Roman"/>
          <w:color w:val="auto"/>
          <w:sz w:val="24"/>
          <w:szCs w:val="24"/>
        </w:rPr>
        <w:t xml:space="preserve"> especially from the </w:t>
      </w:r>
      <w:r w:rsidR="00457B0E">
        <w:rPr>
          <w:rFonts w:ascii="Times New Roman" w:eastAsia="Times New Roman" w:hAnsi="Times New Roman" w:cs="Times New Roman"/>
          <w:color w:val="auto"/>
          <w:sz w:val="24"/>
          <w:szCs w:val="24"/>
        </w:rPr>
        <w:t>NGOs and business sector</w:t>
      </w:r>
      <w:r w:rsidR="004305A0">
        <w:rPr>
          <w:rFonts w:ascii="Times New Roman" w:eastAsia="Times New Roman" w:hAnsi="Times New Roman" w:cs="Times New Roman"/>
          <w:color w:val="auto"/>
          <w:sz w:val="24"/>
          <w:szCs w:val="24"/>
        </w:rPr>
        <w:t xml:space="preserve"> </w:t>
      </w:r>
      <w:r w:rsidR="00E12B0F">
        <w:rPr>
          <w:rFonts w:ascii="Times New Roman" w:eastAsia="Times New Roman" w:hAnsi="Times New Roman" w:cs="Times New Roman"/>
          <w:color w:val="auto"/>
          <w:sz w:val="24"/>
          <w:szCs w:val="24"/>
        </w:rPr>
        <w:t>in decision making relat</w:t>
      </w:r>
      <w:r w:rsidR="00616B7A">
        <w:rPr>
          <w:rFonts w:ascii="Times New Roman" w:eastAsia="Times New Roman" w:hAnsi="Times New Roman" w:cs="Times New Roman"/>
          <w:color w:val="auto"/>
          <w:sz w:val="24"/>
          <w:szCs w:val="24"/>
        </w:rPr>
        <w:t xml:space="preserve">ing to flood management. Results </w:t>
      </w:r>
      <w:r w:rsidR="001C0738" w:rsidRPr="008736F0">
        <w:rPr>
          <w:rFonts w:ascii="Times New Roman" w:hAnsi="Times New Roman" w:cs="Times New Roman"/>
          <w:color w:val="auto"/>
          <w:sz w:val="24"/>
          <w:szCs w:val="24"/>
        </w:rPr>
        <w:t xml:space="preserve">suggests that </w:t>
      </w:r>
      <w:r w:rsidR="00616B7A">
        <w:rPr>
          <w:rFonts w:ascii="Times New Roman" w:hAnsi="Times New Roman" w:cs="Times New Roman"/>
          <w:color w:val="auto"/>
          <w:sz w:val="24"/>
          <w:szCs w:val="24"/>
        </w:rPr>
        <w:t>t</w:t>
      </w:r>
      <w:r w:rsidR="001C0738" w:rsidRPr="008736F0">
        <w:rPr>
          <w:rFonts w:ascii="Times New Roman" w:hAnsi="Times New Roman" w:cs="Times New Roman"/>
          <w:color w:val="auto"/>
          <w:sz w:val="24"/>
          <w:szCs w:val="24"/>
        </w:rPr>
        <w:t>hese interactions often have their roots outside ‘formal’ governance structures, yet they can mobilize resources to promote</w:t>
      </w:r>
      <w:r w:rsidR="001C0738">
        <w:rPr>
          <w:rFonts w:ascii="Times New Roman" w:hAnsi="Times New Roman" w:cs="Times New Roman"/>
          <w:color w:val="auto"/>
          <w:sz w:val="24"/>
          <w:szCs w:val="24"/>
        </w:rPr>
        <w:t xml:space="preserve"> </w:t>
      </w:r>
      <w:r w:rsidR="001C0738" w:rsidRPr="006547C0">
        <w:rPr>
          <w:rFonts w:ascii="Times New Roman" w:hAnsi="Times New Roman" w:cs="Times New Roman"/>
          <w:i/>
          <w:iCs/>
          <w:color w:val="auto"/>
          <w:sz w:val="24"/>
          <w:szCs w:val="24"/>
        </w:rPr>
        <w:t>or even negate</w:t>
      </w:r>
      <w:r w:rsidR="001C0738" w:rsidRPr="008736F0">
        <w:rPr>
          <w:rFonts w:ascii="Times New Roman" w:hAnsi="Times New Roman" w:cs="Times New Roman"/>
          <w:color w:val="auto"/>
          <w:sz w:val="24"/>
          <w:szCs w:val="24"/>
        </w:rPr>
        <w:t xml:space="preserve"> flood adaptation. </w:t>
      </w:r>
      <w:r w:rsidR="004E0D2E">
        <w:rPr>
          <w:rFonts w:ascii="Times New Roman" w:hAnsi="Times New Roman" w:cs="Times New Roman"/>
          <w:color w:val="auto"/>
          <w:sz w:val="24"/>
          <w:szCs w:val="24"/>
        </w:rPr>
        <w:t xml:space="preserve">This </w:t>
      </w:r>
      <w:r w:rsidR="00806660">
        <w:rPr>
          <w:rFonts w:ascii="Times New Roman" w:hAnsi="Times New Roman" w:cs="Times New Roman"/>
          <w:color w:val="auto"/>
          <w:sz w:val="24"/>
          <w:szCs w:val="24"/>
        </w:rPr>
        <w:t xml:space="preserve">is in tandem with studies that </w:t>
      </w:r>
      <w:r w:rsidR="009401D6">
        <w:rPr>
          <w:rFonts w:ascii="Times New Roman" w:hAnsi="Times New Roman" w:cs="Times New Roman"/>
          <w:color w:val="auto"/>
          <w:sz w:val="24"/>
          <w:szCs w:val="24"/>
        </w:rPr>
        <w:t xml:space="preserve">have identified and highlighted the importance of </w:t>
      </w:r>
      <w:r w:rsidR="00773866" w:rsidRPr="00773866">
        <w:rPr>
          <w:rFonts w:ascii="Times New Roman" w:hAnsi="Times New Roman" w:cs="Times New Roman"/>
          <w:color w:val="auto"/>
          <w:sz w:val="24"/>
          <w:szCs w:val="24"/>
        </w:rPr>
        <w:t>the porous boundaries between state</w:t>
      </w:r>
      <w:r w:rsidR="009401D6">
        <w:rPr>
          <w:rFonts w:ascii="Times New Roman" w:hAnsi="Times New Roman" w:cs="Times New Roman"/>
          <w:color w:val="auto"/>
          <w:sz w:val="24"/>
          <w:szCs w:val="24"/>
        </w:rPr>
        <w:t xml:space="preserve"> and </w:t>
      </w:r>
      <w:r w:rsidR="00773866" w:rsidRPr="00773866">
        <w:rPr>
          <w:rFonts w:ascii="Times New Roman" w:hAnsi="Times New Roman" w:cs="Times New Roman"/>
          <w:color w:val="auto"/>
          <w:sz w:val="24"/>
          <w:szCs w:val="24"/>
        </w:rPr>
        <w:t>non-state</w:t>
      </w:r>
      <w:r w:rsidR="009401D6">
        <w:rPr>
          <w:rFonts w:ascii="Times New Roman" w:hAnsi="Times New Roman" w:cs="Times New Roman"/>
          <w:color w:val="auto"/>
          <w:sz w:val="24"/>
          <w:szCs w:val="24"/>
        </w:rPr>
        <w:t xml:space="preserve"> actors </w:t>
      </w:r>
      <w:r w:rsidR="004E67F2">
        <w:rPr>
          <w:rFonts w:ascii="Times New Roman" w:hAnsi="Times New Roman" w:cs="Times New Roman"/>
          <w:color w:val="auto"/>
          <w:sz w:val="24"/>
          <w:szCs w:val="24"/>
        </w:rPr>
        <w:fldChar w:fldCharType="begin">
          <w:fldData xml:space="preserve">PEVuZE5vdGU+PENpdGU+PEF1dGhvcj5EaU1hZ2dpbzwvQXV0aG9yPjxZZWFyPjIwMTc8L1llYXI+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</w:fldData>
        </w:fldChar>
      </w:r>
      <w:r w:rsidR="004E67F2">
        <w:rPr>
          <w:rFonts w:ascii="Times New Roman" w:hAnsi="Times New Roman" w:cs="Times New Roman"/>
          <w:color w:val="auto"/>
          <w:sz w:val="24"/>
          <w:szCs w:val="24"/>
        </w:rPr>
        <w:instrText xml:space="preserve"> ADDIN EN.CITE </w:instrText>
      </w:r>
      <w:r w:rsidR="004E67F2">
        <w:rPr>
          <w:rFonts w:ascii="Times New Roman" w:hAnsi="Times New Roman" w:cs="Times New Roman"/>
          <w:color w:val="auto"/>
          <w:sz w:val="24"/>
          <w:szCs w:val="24"/>
        </w:rPr>
        <w:fldChar w:fldCharType="begin">
          <w:fldData xml:space="preserve">PEVuZE5vdGU+PENpdGU+PEF1dGhvcj5EaU1hZ2dpbzwvQXV0aG9yPjxZZWFyPjIwMTc8L1llYXI+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</w:fldData>
        </w:fldChar>
      </w:r>
      <w:r w:rsidR="004E67F2">
        <w:rPr>
          <w:rFonts w:ascii="Times New Roman" w:hAnsi="Times New Roman" w:cs="Times New Roman"/>
          <w:color w:val="auto"/>
          <w:sz w:val="24"/>
          <w:szCs w:val="24"/>
        </w:rPr>
        <w:instrText xml:space="preserve"> ADDIN EN.CITE.DATA </w:instrText>
      </w:r>
      <w:r w:rsidR="004E67F2">
        <w:rPr>
          <w:rFonts w:ascii="Times New Roman" w:hAnsi="Times New Roman" w:cs="Times New Roman"/>
          <w:color w:val="auto"/>
          <w:sz w:val="24"/>
          <w:szCs w:val="24"/>
        </w:rPr>
      </w:r>
      <w:r w:rsidR="004E67F2">
        <w:rPr>
          <w:rFonts w:ascii="Times New Roman" w:hAnsi="Times New Roman" w:cs="Times New Roman"/>
          <w:color w:val="auto"/>
          <w:sz w:val="24"/>
          <w:szCs w:val="24"/>
        </w:rPr>
        <w:fldChar w:fldCharType="end"/>
      </w:r>
      <w:r w:rsidR="004E67F2">
        <w:rPr>
          <w:rFonts w:ascii="Times New Roman" w:hAnsi="Times New Roman" w:cs="Times New Roman"/>
          <w:color w:val="auto"/>
          <w:sz w:val="24"/>
          <w:szCs w:val="24"/>
        </w:rPr>
      </w:r>
      <w:r w:rsidR="004E67F2">
        <w:rPr>
          <w:rFonts w:ascii="Times New Roman" w:hAnsi="Times New Roman" w:cs="Times New Roman"/>
          <w:color w:val="auto"/>
          <w:sz w:val="24"/>
          <w:szCs w:val="24"/>
        </w:rPr>
        <w:fldChar w:fldCharType="separate"/>
      </w:r>
      <w:r w:rsidR="004E67F2">
        <w:rPr>
          <w:rFonts w:ascii="Times New Roman" w:hAnsi="Times New Roman" w:cs="Times New Roman"/>
          <w:noProof/>
          <w:color w:val="auto"/>
          <w:sz w:val="24"/>
          <w:szCs w:val="24"/>
        </w:rPr>
        <w:t>(</w:t>
      </w:r>
      <w:hyperlink w:anchor="_ENREF_25" w:tooltip="DiMaggio, 2017 #4822" w:history="1">
        <w:r w:rsidR="00236708">
          <w:rPr>
            <w:rFonts w:ascii="Times New Roman" w:hAnsi="Times New Roman" w:cs="Times New Roman"/>
            <w:noProof/>
            <w:color w:val="auto"/>
            <w:sz w:val="24"/>
            <w:szCs w:val="24"/>
          </w:rPr>
          <w:t>DiMaggio, 2017</w:t>
        </w:r>
      </w:hyperlink>
      <w:r w:rsidR="004E67F2">
        <w:rPr>
          <w:rFonts w:ascii="Times New Roman" w:hAnsi="Times New Roman" w:cs="Times New Roman"/>
          <w:noProof/>
          <w:color w:val="auto"/>
          <w:sz w:val="24"/>
          <w:szCs w:val="24"/>
        </w:rPr>
        <w:t xml:space="preserve">, </w:t>
      </w:r>
      <w:hyperlink w:anchor="_ENREF_16" w:tooltip="Bulkeley, 2011 #4823" w:history="1">
        <w:r w:rsidR="00236708">
          <w:rPr>
            <w:rFonts w:ascii="Times New Roman" w:hAnsi="Times New Roman" w:cs="Times New Roman"/>
            <w:noProof/>
            <w:color w:val="auto"/>
            <w:sz w:val="24"/>
            <w:szCs w:val="24"/>
          </w:rPr>
          <w:t>Bulkeley and Schroeder, 2011</w:t>
        </w:r>
      </w:hyperlink>
      <w:r w:rsidR="004E67F2">
        <w:rPr>
          <w:rFonts w:ascii="Times New Roman" w:hAnsi="Times New Roman" w:cs="Times New Roman"/>
          <w:noProof/>
          <w:color w:val="auto"/>
          <w:sz w:val="24"/>
          <w:szCs w:val="24"/>
        </w:rPr>
        <w:t xml:space="preserve">, </w:t>
      </w:r>
      <w:hyperlink w:anchor="_ENREF_42" w:tooltip="Kuyper, 2018 #4824" w:history="1">
        <w:r w:rsidR="00236708">
          <w:rPr>
            <w:rFonts w:ascii="Times New Roman" w:hAnsi="Times New Roman" w:cs="Times New Roman"/>
            <w:noProof/>
            <w:color w:val="auto"/>
            <w:sz w:val="24"/>
            <w:szCs w:val="24"/>
          </w:rPr>
          <w:t>Kuyper et al., 2018</w:t>
        </w:r>
      </w:hyperlink>
      <w:r w:rsidR="004E67F2">
        <w:rPr>
          <w:rFonts w:ascii="Times New Roman" w:hAnsi="Times New Roman" w:cs="Times New Roman"/>
          <w:noProof/>
          <w:color w:val="auto"/>
          <w:sz w:val="24"/>
          <w:szCs w:val="24"/>
        </w:rPr>
        <w:t>)</w:t>
      </w:r>
      <w:r w:rsidR="004E67F2">
        <w:rPr>
          <w:rFonts w:ascii="Times New Roman" w:hAnsi="Times New Roman" w:cs="Times New Roman"/>
          <w:color w:val="auto"/>
          <w:sz w:val="24"/>
          <w:szCs w:val="24"/>
        </w:rPr>
        <w:fldChar w:fldCharType="end"/>
      </w:r>
      <w:r w:rsidR="00236708">
        <w:rPr>
          <w:rFonts w:ascii="Times New Roman" w:hAnsi="Times New Roman" w:cs="Times New Roman"/>
          <w:color w:val="auto"/>
          <w:sz w:val="24"/>
          <w:szCs w:val="24"/>
        </w:rPr>
        <w:t>.</w:t>
      </w:r>
      <w:r w:rsidR="00773866">
        <w:rPr>
          <w:rFonts w:ascii="Times New Roman" w:hAnsi="Times New Roman" w:cs="Times New Roman"/>
          <w:color w:val="auto"/>
          <w:sz w:val="24"/>
          <w:szCs w:val="24"/>
        </w:rPr>
        <w:t xml:space="preserve"> </w:t>
      </w:r>
      <w:r w:rsidR="00CD2D64">
        <w:rPr>
          <w:rFonts w:ascii="Times New Roman" w:hAnsi="Times New Roman" w:cs="Times New Roman"/>
          <w:color w:val="auto"/>
          <w:sz w:val="24"/>
          <w:szCs w:val="24"/>
        </w:rPr>
        <w:t xml:space="preserve">Suggestions by participants </w:t>
      </w:r>
      <w:r w:rsidR="003E3C20">
        <w:rPr>
          <w:rFonts w:ascii="Times New Roman" w:hAnsi="Times New Roman" w:cs="Times New Roman"/>
          <w:color w:val="auto"/>
          <w:sz w:val="24"/>
          <w:szCs w:val="24"/>
        </w:rPr>
        <w:t xml:space="preserve">was that this </w:t>
      </w:r>
      <w:r w:rsidR="00014CD7">
        <w:rPr>
          <w:rFonts w:ascii="Times New Roman" w:eastAsia="Times New Roman" w:hAnsi="Times New Roman" w:cs="Times New Roman"/>
          <w:color w:val="auto"/>
          <w:sz w:val="24"/>
          <w:szCs w:val="24"/>
        </w:rPr>
        <w:t xml:space="preserve">practice of </w:t>
      </w:r>
      <w:r w:rsidR="00F62514">
        <w:rPr>
          <w:rFonts w:ascii="Times New Roman" w:eastAsia="Times New Roman" w:hAnsi="Times New Roman" w:cs="Times New Roman"/>
          <w:color w:val="auto"/>
          <w:sz w:val="24"/>
          <w:szCs w:val="24"/>
        </w:rPr>
        <w:t>engagement provides</w:t>
      </w:r>
      <w:r w:rsidR="00CD2D64" w:rsidRPr="00085367">
        <w:rPr>
          <w:rFonts w:ascii="Times New Roman" w:eastAsia="Times New Roman" w:hAnsi="Times New Roman" w:cs="Times New Roman"/>
          <w:color w:val="auto"/>
          <w:sz w:val="24"/>
          <w:szCs w:val="24"/>
        </w:rPr>
        <w:t xml:space="preserve"> capability </w:t>
      </w:r>
      <w:r w:rsidR="00014CD7">
        <w:rPr>
          <w:rFonts w:ascii="Times New Roman" w:eastAsia="Times New Roman" w:hAnsi="Times New Roman" w:cs="Times New Roman"/>
          <w:color w:val="auto"/>
          <w:sz w:val="24"/>
          <w:szCs w:val="24"/>
        </w:rPr>
        <w:t xml:space="preserve">for </w:t>
      </w:r>
      <w:r w:rsidR="00045EFB">
        <w:rPr>
          <w:rFonts w:ascii="Times New Roman" w:eastAsia="Times New Roman" w:hAnsi="Times New Roman" w:cs="Times New Roman"/>
          <w:color w:val="auto"/>
          <w:sz w:val="24"/>
          <w:szCs w:val="24"/>
        </w:rPr>
        <w:t>non</w:t>
      </w:r>
      <w:r w:rsidR="0025752E">
        <w:rPr>
          <w:rFonts w:ascii="Times New Roman" w:eastAsia="Times New Roman" w:hAnsi="Times New Roman" w:cs="Times New Roman"/>
          <w:color w:val="auto"/>
          <w:sz w:val="24"/>
          <w:szCs w:val="24"/>
        </w:rPr>
        <w:t>-</w:t>
      </w:r>
      <w:r w:rsidR="00045EFB">
        <w:rPr>
          <w:rFonts w:ascii="Times New Roman" w:eastAsia="Times New Roman" w:hAnsi="Times New Roman" w:cs="Times New Roman"/>
          <w:color w:val="auto"/>
          <w:sz w:val="24"/>
          <w:szCs w:val="24"/>
        </w:rPr>
        <w:t>state actors (</w:t>
      </w:r>
      <w:r w:rsidR="0025752E">
        <w:rPr>
          <w:rFonts w:ascii="Times New Roman" w:eastAsia="Times New Roman" w:hAnsi="Times New Roman" w:cs="Times New Roman"/>
          <w:color w:val="auto"/>
          <w:sz w:val="24"/>
          <w:szCs w:val="24"/>
        </w:rPr>
        <w:t xml:space="preserve">i.e. </w:t>
      </w:r>
      <w:r w:rsidR="00014CD7">
        <w:rPr>
          <w:rFonts w:ascii="Times New Roman" w:eastAsia="Times New Roman" w:hAnsi="Times New Roman" w:cs="Times New Roman"/>
          <w:color w:val="auto"/>
          <w:sz w:val="24"/>
          <w:szCs w:val="24"/>
        </w:rPr>
        <w:t>business and NGOs</w:t>
      </w:r>
      <w:r w:rsidR="0025752E">
        <w:rPr>
          <w:rFonts w:ascii="Times New Roman" w:eastAsia="Times New Roman" w:hAnsi="Times New Roman" w:cs="Times New Roman"/>
          <w:color w:val="auto"/>
          <w:sz w:val="24"/>
          <w:szCs w:val="24"/>
        </w:rPr>
        <w:t>)</w:t>
      </w:r>
      <w:r w:rsidR="00014CD7">
        <w:rPr>
          <w:rFonts w:ascii="Times New Roman" w:eastAsia="Times New Roman" w:hAnsi="Times New Roman" w:cs="Times New Roman"/>
          <w:color w:val="auto"/>
          <w:sz w:val="24"/>
          <w:szCs w:val="24"/>
        </w:rPr>
        <w:t xml:space="preserve"> </w:t>
      </w:r>
      <w:r w:rsidR="00CD2D64" w:rsidRPr="00085367">
        <w:rPr>
          <w:rFonts w:ascii="Times New Roman" w:eastAsia="Times New Roman" w:hAnsi="Times New Roman" w:cs="Times New Roman"/>
          <w:color w:val="auto"/>
          <w:sz w:val="24"/>
          <w:szCs w:val="24"/>
        </w:rPr>
        <w:t xml:space="preserve">to become effective partners with the government in coproducing </w:t>
      </w:r>
      <w:r w:rsidR="00CD2D64">
        <w:rPr>
          <w:rFonts w:ascii="Times New Roman" w:eastAsia="Times New Roman" w:hAnsi="Times New Roman" w:cs="Times New Roman"/>
          <w:color w:val="auto"/>
          <w:sz w:val="24"/>
          <w:szCs w:val="24"/>
        </w:rPr>
        <w:t>and promoting flood adaptation approaches</w:t>
      </w:r>
      <w:r w:rsidR="00CD2D64" w:rsidRPr="00085367">
        <w:rPr>
          <w:rFonts w:ascii="Times New Roman" w:eastAsia="Times New Roman" w:hAnsi="Times New Roman" w:cs="Times New Roman"/>
          <w:color w:val="auto"/>
          <w:sz w:val="24"/>
          <w:szCs w:val="24"/>
        </w:rPr>
        <w:t xml:space="preserve">. </w:t>
      </w:r>
      <w:r w:rsidR="00014CD7">
        <w:rPr>
          <w:rFonts w:ascii="Times New Roman" w:eastAsia="Times New Roman" w:hAnsi="Times New Roman" w:cs="Times New Roman"/>
          <w:color w:val="auto"/>
          <w:sz w:val="24"/>
          <w:szCs w:val="24"/>
        </w:rPr>
        <w:t xml:space="preserve">Furthermore the </w:t>
      </w:r>
      <w:r w:rsidR="001C0738" w:rsidRPr="008736F0">
        <w:rPr>
          <w:rFonts w:ascii="Times New Roman" w:hAnsi="Times New Roman" w:cs="Times New Roman"/>
          <w:color w:val="auto"/>
          <w:sz w:val="24"/>
          <w:szCs w:val="24"/>
        </w:rPr>
        <w:t xml:space="preserve">importance </w:t>
      </w:r>
      <w:r w:rsidR="001C0738">
        <w:rPr>
          <w:rFonts w:ascii="Times New Roman" w:hAnsi="Times New Roman" w:cs="Times New Roman"/>
          <w:color w:val="auto"/>
          <w:sz w:val="24"/>
          <w:szCs w:val="24"/>
        </w:rPr>
        <w:t xml:space="preserve">of </w:t>
      </w:r>
      <w:r w:rsidR="001C0738" w:rsidRPr="008736F0">
        <w:rPr>
          <w:rFonts w:ascii="Times New Roman" w:hAnsi="Times New Roman" w:cs="Times New Roman"/>
          <w:color w:val="auto"/>
          <w:sz w:val="24"/>
          <w:szCs w:val="24"/>
        </w:rPr>
        <w:t>informal interactions in the production of space for coordination and consultations outside ‘formal’ governance structures</w:t>
      </w:r>
      <w:r w:rsidR="001C0738">
        <w:rPr>
          <w:rFonts w:ascii="Times New Roman" w:hAnsi="Times New Roman" w:cs="Times New Roman"/>
          <w:color w:val="auto"/>
          <w:sz w:val="24"/>
          <w:szCs w:val="24"/>
        </w:rPr>
        <w:t xml:space="preserve"> </w:t>
      </w:r>
      <w:r w:rsidR="00B77B29">
        <w:rPr>
          <w:rFonts w:ascii="Times New Roman" w:hAnsi="Times New Roman" w:cs="Times New Roman"/>
          <w:color w:val="auto"/>
          <w:sz w:val="24"/>
          <w:szCs w:val="24"/>
        </w:rPr>
        <w:fldChar w:fldCharType="begin"/>
      </w:r>
      <w:r w:rsidR="0003377C">
        <w:rPr>
          <w:rFonts w:ascii="Times New Roman" w:hAnsi="Times New Roman" w:cs="Times New Roman"/>
          <w:color w:val="auto"/>
          <w:sz w:val="24"/>
          <w:szCs w:val="24"/>
        </w:rPr>
        <w:instrText xml:space="preserve"> ADDIN EN.CITE &lt;EndNote&gt;&lt;Cite&gt;&lt;Author&gt;Chisholm&lt;/Author&gt;&lt;Year&gt;1992&lt;/Year&gt;&lt;RecNum&gt;4786&lt;/RecNum&gt;&lt;DisplayText&gt;(Chisholm, 1992)&lt;/DisplayText&gt;&lt;record&gt;&lt;rec-number&gt;4786&lt;/rec-number&gt;&lt;foreign-keys&gt;&lt;key app="EN" db-id="fatpzxsz1sps53e90rpv0wps202wpz5rttax" timestamp="1566309967"&gt;4786&lt;/key&gt;&lt;/foreign-keys&gt;&lt;ref-type name="Book"&gt;6&lt;/ref-type&gt;&lt;contributors&gt;&lt;authors&gt;&lt;author&gt;Chisholm, Donald&lt;/author&gt;&lt;/authors&gt;&lt;/contributors&gt;&lt;titles&gt;&lt;title&gt;Coordination without hierarchy: Informal structures in multiorganizational systems&lt;/title&gt;&lt;/titles&gt;&lt;dates&gt;&lt;year&gt;1992&lt;/year&gt;&lt;/dates&gt;&lt;publisher&gt;Univ of California Press&lt;/publisher&gt;&lt;isbn&gt;0520080378&lt;/isbn&gt;&lt;urls&gt;&lt;/urls&gt;&lt;/record&gt;&lt;/Cite&gt;&lt;/EndNote&gt;</w:instrText>
      </w:r>
      <w:r w:rsidR="00B77B29">
        <w:rPr>
          <w:rFonts w:ascii="Times New Roman" w:hAnsi="Times New Roman" w:cs="Times New Roman"/>
          <w:color w:val="auto"/>
          <w:sz w:val="24"/>
          <w:szCs w:val="24"/>
        </w:rPr>
        <w:fldChar w:fldCharType="separate"/>
      </w:r>
      <w:r w:rsidR="00B77B29">
        <w:rPr>
          <w:rFonts w:ascii="Times New Roman" w:hAnsi="Times New Roman" w:cs="Times New Roman"/>
          <w:noProof/>
          <w:color w:val="auto"/>
          <w:sz w:val="24"/>
          <w:szCs w:val="24"/>
        </w:rPr>
        <w:t>(</w:t>
      </w:r>
      <w:hyperlink w:anchor="_ENREF_19" w:tooltip="Chisholm, 1992 #4786" w:history="1">
        <w:r w:rsidR="00236708">
          <w:rPr>
            <w:rFonts w:ascii="Times New Roman" w:hAnsi="Times New Roman" w:cs="Times New Roman"/>
            <w:noProof/>
            <w:color w:val="auto"/>
            <w:sz w:val="24"/>
            <w:szCs w:val="24"/>
          </w:rPr>
          <w:t>Chisholm, 1992</w:t>
        </w:r>
      </w:hyperlink>
      <w:r w:rsidR="00B77B29">
        <w:rPr>
          <w:rFonts w:ascii="Times New Roman" w:hAnsi="Times New Roman" w:cs="Times New Roman"/>
          <w:noProof/>
          <w:color w:val="auto"/>
          <w:sz w:val="24"/>
          <w:szCs w:val="24"/>
        </w:rPr>
        <w:t>)</w:t>
      </w:r>
      <w:r w:rsidR="00B77B29">
        <w:rPr>
          <w:rFonts w:ascii="Times New Roman" w:hAnsi="Times New Roman" w:cs="Times New Roman"/>
          <w:color w:val="auto"/>
          <w:sz w:val="24"/>
          <w:szCs w:val="24"/>
        </w:rPr>
        <w:fldChar w:fldCharType="end"/>
      </w:r>
      <w:r w:rsidR="00014CD7">
        <w:rPr>
          <w:rFonts w:ascii="Times New Roman" w:hAnsi="Times New Roman" w:cs="Times New Roman"/>
          <w:color w:val="auto"/>
          <w:sz w:val="24"/>
          <w:szCs w:val="24"/>
        </w:rPr>
        <w:t xml:space="preserve"> becomes clear</w:t>
      </w:r>
      <w:r w:rsidR="001C0738" w:rsidRPr="008736F0">
        <w:rPr>
          <w:rFonts w:ascii="Times New Roman" w:hAnsi="Times New Roman" w:cs="Times New Roman"/>
          <w:color w:val="auto"/>
          <w:sz w:val="24"/>
          <w:szCs w:val="24"/>
        </w:rPr>
        <w:t xml:space="preserve">. </w:t>
      </w:r>
    </w:p>
    <w:p w14:paraId="36BE3CE9" w14:textId="77777777" w:rsidR="00616B7A" w:rsidRPr="008736F0" w:rsidRDefault="00616B7A" w:rsidP="001C0738">
      <w:pPr>
        <w:spacing w:after="0" w:line="240" w:lineRule="auto"/>
        <w:jc w:val="both"/>
        <w:rPr>
          <w:rStyle w:val="Hyperlink0"/>
          <w:rFonts w:eastAsia="Calibri"/>
          <w:color w:val="auto"/>
        </w:rPr>
      </w:pPr>
    </w:p>
    <w:p w14:paraId="38A0202D" w14:textId="3C1E0AC7" w:rsidR="0020547A" w:rsidRDefault="00E03E2D" w:rsidP="006811F2">
      <w:pPr>
        <w:spacing w:after="0" w:line="240" w:lineRule="auto"/>
        <w:jc w:val="both"/>
        <w:rPr>
          <w:rStyle w:val="Hyperlink0"/>
          <w:rFonts w:eastAsia="Calibri"/>
          <w:color w:val="auto"/>
        </w:rPr>
      </w:pPr>
      <w:r w:rsidRPr="00BF7EC7">
        <w:rPr>
          <w:rStyle w:val="Hyperlink0"/>
          <w:rFonts w:eastAsia="Calibri"/>
          <w:color w:val="auto"/>
        </w:rPr>
        <w:lastRenderedPageBreak/>
        <w:t xml:space="preserve">We find that </w:t>
      </w:r>
      <w:r>
        <w:rPr>
          <w:rStyle w:val="Hyperlink0"/>
          <w:rFonts w:eastAsia="Calibri"/>
          <w:color w:val="auto"/>
        </w:rPr>
        <w:t xml:space="preserve">government and communities flood adaptation strategies can be </w:t>
      </w:r>
      <w:r w:rsidRPr="00BF7EC7">
        <w:rPr>
          <w:rStyle w:val="Hyperlink0"/>
          <w:rFonts w:eastAsia="Calibri"/>
          <w:color w:val="auto"/>
        </w:rPr>
        <w:t xml:space="preserve">complementary, rather than </w:t>
      </w:r>
      <w:r>
        <w:rPr>
          <w:rStyle w:val="Hyperlink0"/>
          <w:rFonts w:eastAsia="Calibri"/>
          <w:color w:val="auto"/>
        </w:rPr>
        <w:t xml:space="preserve">inhibitive. </w:t>
      </w:r>
      <w:r w:rsidR="008F3AF7">
        <w:rPr>
          <w:rFonts w:ascii="Times New Roman" w:eastAsia="Times New Roman" w:hAnsi="Times New Roman" w:cs="Times New Roman"/>
          <w:color w:val="auto"/>
          <w:sz w:val="24"/>
          <w:szCs w:val="24"/>
        </w:rPr>
        <w:t xml:space="preserve">However, it was surprising that there was little evidence to suggest that similar informal </w:t>
      </w:r>
      <w:r w:rsidR="00BD4B78">
        <w:rPr>
          <w:rFonts w:ascii="Times New Roman" w:eastAsia="Times New Roman" w:hAnsi="Times New Roman" w:cs="Times New Roman"/>
          <w:color w:val="auto"/>
          <w:sz w:val="24"/>
          <w:szCs w:val="24"/>
        </w:rPr>
        <w:t>channel</w:t>
      </w:r>
      <w:r w:rsidR="008F3AF7">
        <w:rPr>
          <w:rFonts w:ascii="Times New Roman" w:eastAsia="Times New Roman" w:hAnsi="Times New Roman" w:cs="Times New Roman"/>
          <w:color w:val="auto"/>
          <w:sz w:val="24"/>
          <w:szCs w:val="24"/>
        </w:rPr>
        <w:t xml:space="preserve"> of cooperation exists </w:t>
      </w:r>
      <w:r w:rsidR="00842D6B">
        <w:rPr>
          <w:rFonts w:ascii="Times New Roman" w:eastAsia="Times New Roman" w:hAnsi="Times New Roman" w:cs="Times New Roman"/>
          <w:color w:val="auto"/>
          <w:sz w:val="24"/>
          <w:szCs w:val="24"/>
        </w:rPr>
        <w:t xml:space="preserve">between </w:t>
      </w:r>
      <w:r w:rsidR="00616B7A">
        <w:rPr>
          <w:rFonts w:ascii="Times New Roman" w:eastAsia="Times New Roman" w:hAnsi="Times New Roman" w:cs="Times New Roman"/>
          <w:color w:val="auto"/>
          <w:sz w:val="24"/>
          <w:szCs w:val="24"/>
        </w:rPr>
        <w:t xml:space="preserve">state </w:t>
      </w:r>
      <w:r w:rsidR="00842D6B">
        <w:rPr>
          <w:rFonts w:ascii="Times New Roman" w:eastAsia="Times New Roman" w:hAnsi="Times New Roman" w:cs="Times New Roman"/>
          <w:color w:val="auto"/>
          <w:sz w:val="24"/>
          <w:szCs w:val="24"/>
        </w:rPr>
        <w:t>government</w:t>
      </w:r>
      <w:r w:rsidR="00616B7A">
        <w:rPr>
          <w:rFonts w:ascii="Times New Roman" w:eastAsia="Times New Roman" w:hAnsi="Times New Roman" w:cs="Times New Roman"/>
          <w:color w:val="auto"/>
          <w:sz w:val="24"/>
          <w:szCs w:val="24"/>
        </w:rPr>
        <w:t xml:space="preserve"> actors</w:t>
      </w:r>
      <w:r w:rsidR="00842D6B">
        <w:rPr>
          <w:rFonts w:ascii="Times New Roman" w:eastAsia="Times New Roman" w:hAnsi="Times New Roman" w:cs="Times New Roman"/>
          <w:color w:val="auto"/>
          <w:sz w:val="24"/>
          <w:szCs w:val="24"/>
        </w:rPr>
        <w:t xml:space="preserve"> and local communities. </w:t>
      </w:r>
      <w:r w:rsidR="001A62C0">
        <w:rPr>
          <w:rFonts w:ascii="Times New Roman" w:eastAsia="Times New Roman" w:hAnsi="Times New Roman" w:cs="Times New Roman"/>
          <w:color w:val="auto"/>
          <w:sz w:val="24"/>
          <w:szCs w:val="24"/>
        </w:rPr>
        <w:t>Despite such</w:t>
      </w:r>
      <w:r w:rsidR="00BD4B78">
        <w:rPr>
          <w:rFonts w:ascii="Times New Roman" w:eastAsia="Times New Roman" w:hAnsi="Times New Roman" w:cs="Times New Roman"/>
          <w:color w:val="auto"/>
          <w:sz w:val="24"/>
          <w:szCs w:val="24"/>
        </w:rPr>
        <w:t xml:space="preserve"> </w:t>
      </w:r>
      <w:r w:rsidR="009100A8">
        <w:rPr>
          <w:rFonts w:ascii="Times New Roman" w:eastAsia="Times New Roman" w:hAnsi="Times New Roman" w:cs="Times New Roman"/>
          <w:color w:val="auto"/>
          <w:sz w:val="24"/>
          <w:szCs w:val="24"/>
        </w:rPr>
        <w:t>weak loc</w:t>
      </w:r>
      <w:r w:rsidR="0075227F">
        <w:rPr>
          <w:rFonts w:ascii="Times New Roman" w:eastAsia="Times New Roman" w:hAnsi="Times New Roman" w:cs="Times New Roman"/>
          <w:color w:val="auto"/>
          <w:sz w:val="24"/>
          <w:szCs w:val="24"/>
        </w:rPr>
        <w:t>a</w:t>
      </w:r>
      <w:r w:rsidR="009100A8">
        <w:rPr>
          <w:rFonts w:ascii="Times New Roman" w:eastAsia="Times New Roman" w:hAnsi="Times New Roman" w:cs="Times New Roman"/>
          <w:color w:val="auto"/>
          <w:sz w:val="24"/>
          <w:szCs w:val="24"/>
        </w:rPr>
        <w:t xml:space="preserve">l community </w:t>
      </w:r>
      <w:r w:rsidR="00616B7A">
        <w:rPr>
          <w:rFonts w:ascii="Times New Roman" w:eastAsia="Times New Roman" w:hAnsi="Times New Roman" w:cs="Times New Roman"/>
          <w:color w:val="auto"/>
          <w:sz w:val="24"/>
          <w:szCs w:val="24"/>
        </w:rPr>
        <w:t xml:space="preserve">to </w:t>
      </w:r>
      <w:r w:rsidR="009100A8">
        <w:rPr>
          <w:rFonts w:ascii="Times New Roman" w:eastAsia="Times New Roman" w:hAnsi="Times New Roman" w:cs="Times New Roman"/>
          <w:color w:val="auto"/>
          <w:sz w:val="24"/>
          <w:szCs w:val="24"/>
        </w:rPr>
        <w:t xml:space="preserve">government informal interactions </w:t>
      </w:r>
      <w:r w:rsidR="004305A0">
        <w:rPr>
          <w:rFonts w:ascii="Times New Roman" w:eastAsia="Times New Roman" w:hAnsi="Times New Roman" w:cs="Times New Roman"/>
          <w:color w:val="auto"/>
          <w:sz w:val="24"/>
          <w:szCs w:val="24"/>
        </w:rPr>
        <w:t>and weak</w:t>
      </w:r>
      <w:r w:rsidR="00BD4B78">
        <w:rPr>
          <w:rFonts w:ascii="Times New Roman" w:eastAsia="Times New Roman" w:hAnsi="Times New Roman" w:cs="Times New Roman"/>
          <w:color w:val="auto"/>
          <w:sz w:val="24"/>
          <w:szCs w:val="24"/>
        </w:rPr>
        <w:t xml:space="preserve"> adaptation initiatives by the state</w:t>
      </w:r>
      <w:r w:rsidR="0020547A">
        <w:rPr>
          <w:rFonts w:ascii="Times New Roman" w:eastAsia="Times New Roman" w:hAnsi="Times New Roman" w:cs="Times New Roman"/>
          <w:color w:val="auto"/>
          <w:sz w:val="24"/>
          <w:szCs w:val="24"/>
        </w:rPr>
        <w:t>,</w:t>
      </w:r>
      <w:r w:rsidR="00BD4B78">
        <w:rPr>
          <w:rFonts w:ascii="Times New Roman" w:eastAsia="Times New Roman" w:hAnsi="Times New Roman" w:cs="Times New Roman"/>
          <w:color w:val="auto"/>
          <w:sz w:val="24"/>
          <w:szCs w:val="24"/>
        </w:rPr>
        <w:t xml:space="preserve"> local communities </w:t>
      </w:r>
      <w:r w:rsidR="00014CD7">
        <w:rPr>
          <w:rFonts w:ascii="Times New Roman" w:eastAsia="Times New Roman" w:hAnsi="Times New Roman" w:cs="Times New Roman"/>
          <w:color w:val="auto"/>
          <w:sz w:val="24"/>
          <w:szCs w:val="24"/>
        </w:rPr>
        <w:t>have</w:t>
      </w:r>
      <w:r w:rsidR="00BD4B78">
        <w:rPr>
          <w:rFonts w:ascii="Times New Roman" w:eastAsia="Times New Roman" w:hAnsi="Times New Roman" w:cs="Times New Roman"/>
          <w:color w:val="auto"/>
          <w:sz w:val="24"/>
          <w:szCs w:val="24"/>
        </w:rPr>
        <w:t xml:space="preserve"> develop</w:t>
      </w:r>
      <w:r w:rsidR="00014CD7">
        <w:rPr>
          <w:rFonts w:ascii="Times New Roman" w:eastAsia="Times New Roman" w:hAnsi="Times New Roman" w:cs="Times New Roman"/>
          <w:color w:val="auto"/>
          <w:sz w:val="24"/>
          <w:szCs w:val="24"/>
        </w:rPr>
        <w:t>ed</w:t>
      </w:r>
      <w:r w:rsidR="00BD4B78">
        <w:rPr>
          <w:rFonts w:ascii="Times New Roman" w:eastAsia="Times New Roman" w:hAnsi="Times New Roman" w:cs="Times New Roman"/>
          <w:color w:val="auto"/>
          <w:sz w:val="24"/>
          <w:szCs w:val="24"/>
        </w:rPr>
        <w:t xml:space="preserve"> innovative flood adaptation practices. </w:t>
      </w:r>
      <w:r w:rsidR="00014CD7">
        <w:rPr>
          <w:rFonts w:ascii="Times New Roman" w:eastAsia="Times New Roman" w:hAnsi="Times New Roman" w:cs="Times New Roman"/>
          <w:color w:val="auto"/>
          <w:sz w:val="24"/>
          <w:szCs w:val="24"/>
        </w:rPr>
        <w:t>This</w:t>
      </w:r>
      <w:r w:rsidR="00E93D90" w:rsidRPr="00C365A4">
        <w:rPr>
          <w:rFonts w:ascii="Times New Roman" w:eastAsia="Times New Roman" w:hAnsi="Times New Roman" w:cs="Times New Roman"/>
          <w:color w:val="auto"/>
          <w:sz w:val="24"/>
          <w:szCs w:val="24"/>
        </w:rPr>
        <w:t xml:space="preserve"> active participation of the </w:t>
      </w:r>
      <w:r w:rsidR="00E93D90">
        <w:rPr>
          <w:rFonts w:ascii="Times New Roman" w:eastAsia="Times New Roman" w:hAnsi="Times New Roman" w:cs="Times New Roman"/>
          <w:color w:val="auto"/>
          <w:sz w:val="24"/>
          <w:szCs w:val="24"/>
        </w:rPr>
        <w:t xml:space="preserve">local communities could be leveraged upon to promote a </w:t>
      </w:r>
      <w:r>
        <w:rPr>
          <w:rFonts w:ascii="Times New Roman" w:eastAsia="Times New Roman" w:hAnsi="Times New Roman" w:cs="Times New Roman"/>
          <w:color w:val="auto"/>
          <w:sz w:val="24"/>
          <w:szCs w:val="24"/>
        </w:rPr>
        <w:t xml:space="preserve">strong </w:t>
      </w:r>
      <w:r w:rsidR="00E93D90">
        <w:rPr>
          <w:rFonts w:ascii="Times New Roman" w:eastAsia="Times New Roman" w:hAnsi="Times New Roman" w:cs="Times New Roman"/>
          <w:color w:val="auto"/>
          <w:sz w:val="24"/>
          <w:szCs w:val="24"/>
        </w:rPr>
        <w:t xml:space="preserve">city-wide adaptation framework. One aspect which the government seem to have learnt from is the recent purchase of boats for transport during flood season, a practice which has </w:t>
      </w:r>
      <w:r w:rsidR="00DD1C02">
        <w:rPr>
          <w:rFonts w:ascii="Times New Roman" w:eastAsia="Times New Roman" w:hAnsi="Times New Roman" w:cs="Times New Roman"/>
          <w:color w:val="auto"/>
          <w:sz w:val="24"/>
          <w:szCs w:val="24"/>
        </w:rPr>
        <w:t xml:space="preserve">long </w:t>
      </w:r>
      <w:r w:rsidR="00E93D90">
        <w:rPr>
          <w:rFonts w:ascii="Times New Roman" w:eastAsia="Times New Roman" w:hAnsi="Times New Roman" w:cs="Times New Roman"/>
          <w:color w:val="auto"/>
          <w:sz w:val="24"/>
          <w:szCs w:val="24"/>
        </w:rPr>
        <w:t xml:space="preserve">been practiced by local communities as an adaptation measure. </w:t>
      </w:r>
      <w:r w:rsidR="00E93D90" w:rsidRPr="0066306E">
        <w:rPr>
          <w:rStyle w:val="Hyperlink0"/>
          <w:rFonts w:eastAsia="Calibri"/>
          <w:color w:val="auto"/>
        </w:rPr>
        <w:t>This could be a positive sign for streamlining hous</w:t>
      </w:r>
      <w:r w:rsidR="00E93D90">
        <w:rPr>
          <w:rStyle w:val="Hyperlink0"/>
          <w:rFonts w:eastAsia="Calibri"/>
          <w:color w:val="auto"/>
        </w:rPr>
        <w:t xml:space="preserve">ehold and </w:t>
      </w:r>
      <w:r w:rsidR="00E93D90" w:rsidRPr="0066306E">
        <w:rPr>
          <w:rStyle w:val="Hyperlink0"/>
          <w:rFonts w:eastAsia="Calibri"/>
          <w:color w:val="auto"/>
        </w:rPr>
        <w:t xml:space="preserve">community level adaptation measures into a local city governance framework. </w:t>
      </w:r>
      <w:r w:rsidR="00E93D90">
        <w:rPr>
          <w:rStyle w:val="Hyperlink0"/>
          <w:rFonts w:eastAsia="Calibri"/>
          <w:color w:val="auto"/>
        </w:rPr>
        <w:t>Stakeholders</w:t>
      </w:r>
      <w:r w:rsidR="00E93D90" w:rsidRPr="0066306E">
        <w:rPr>
          <w:rStyle w:val="Hyperlink0"/>
          <w:rFonts w:eastAsia="Calibri"/>
          <w:color w:val="auto"/>
        </w:rPr>
        <w:t xml:space="preserve"> could respond by</w:t>
      </w:r>
      <w:r w:rsidR="00E93D90">
        <w:rPr>
          <w:rStyle w:val="Hyperlink0"/>
          <w:rFonts w:eastAsia="Calibri"/>
          <w:color w:val="auto"/>
        </w:rPr>
        <w:t xml:space="preserve"> supporting this, for example,</w:t>
      </w:r>
      <w:r w:rsidR="00E93D90" w:rsidRPr="0066306E">
        <w:rPr>
          <w:rStyle w:val="Hyperlink0"/>
          <w:rFonts w:eastAsia="Calibri"/>
          <w:color w:val="auto"/>
        </w:rPr>
        <w:t xml:space="preserve"> formalising this means of transportation, especially during ‘flood season’, so residents are not taken advantage of by opportunistic canoe operators. </w:t>
      </w:r>
      <w:r w:rsidR="00E93D90">
        <w:rPr>
          <w:rFonts w:ascii="Times New Roman" w:eastAsia="Times New Roman" w:hAnsi="Times New Roman" w:cs="Times New Roman"/>
          <w:color w:val="auto"/>
          <w:sz w:val="24"/>
          <w:szCs w:val="24"/>
        </w:rPr>
        <w:t xml:space="preserve">Other </w:t>
      </w:r>
      <w:r w:rsidR="004305A0">
        <w:rPr>
          <w:rFonts w:ascii="Times New Roman" w:eastAsia="Times New Roman" w:hAnsi="Times New Roman" w:cs="Times New Roman"/>
          <w:color w:val="auto"/>
          <w:sz w:val="24"/>
          <w:szCs w:val="24"/>
        </w:rPr>
        <w:t>community-based</w:t>
      </w:r>
      <w:r w:rsidR="00E93D90">
        <w:rPr>
          <w:rFonts w:ascii="Times New Roman" w:eastAsia="Times New Roman" w:hAnsi="Times New Roman" w:cs="Times New Roman"/>
          <w:color w:val="auto"/>
          <w:sz w:val="24"/>
          <w:szCs w:val="24"/>
        </w:rPr>
        <w:t xml:space="preserve"> approaches including building elevation should also be supported. This could actually be a </w:t>
      </w:r>
      <w:r w:rsidR="004305A0">
        <w:rPr>
          <w:rFonts w:ascii="Times New Roman" w:eastAsia="Times New Roman" w:hAnsi="Times New Roman" w:cs="Times New Roman"/>
          <w:color w:val="auto"/>
          <w:sz w:val="24"/>
          <w:szCs w:val="24"/>
        </w:rPr>
        <w:t>step in</w:t>
      </w:r>
      <w:r w:rsidR="00E93D90">
        <w:rPr>
          <w:rFonts w:ascii="Times New Roman" w:eastAsia="Times New Roman" w:hAnsi="Times New Roman" w:cs="Times New Roman"/>
          <w:color w:val="auto"/>
          <w:sz w:val="24"/>
          <w:szCs w:val="24"/>
        </w:rPr>
        <w:t xml:space="preserve"> right direction </w:t>
      </w:r>
      <w:r w:rsidR="00E93D90" w:rsidRPr="00731CC9">
        <w:rPr>
          <w:rFonts w:ascii="Times New Roman" w:eastAsia="Times New Roman" w:hAnsi="Times New Roman" w:cs="Times New Roman"/>
          <w:color w:val="auto"/>
          <w:sz w:val="24"/>
          <w:szCs w:val="24"/>
        </w:rPr>
        <w:t>invest</w:t>
      </w:r>
      <w:r w:rsidR="00E93D90">
        <w:rPr>
          <w:rFonts w:ascii="Times New Roman" w:eastAsia="Times New Roman" w:hAnsi="Times New Roman" w:cs="Times New Roman"/>
          <w:color w:val="auto"/>
          <w:sz w:val="24"/>
          <w:szCs w:val="24"/>
        </w:rPr>
        <w:t xml:space="preserve">ing </w:t>
      </w:r>
      <w:r w:rsidR="00E93D90" w:rsidRPr="00731CC9">
        <w:rPr>
          <w:rFonts w:ascii="Times New Roman" w:eastAsia="Times New Roman" w:hAnsi="Times New Roman" w:cs="Times New Roman"/>
          <w:color w:val="auto"/>
          <w:sz w:val="24"/>
          <w:szCs w:val="24"/>
        </w:rPr>
        <w:t>in community-wide and property-level flood protection</w:t>
      </w:r>
      <w:r w:rsidR="00E93D90">
        <w:rPr>
          <w:rFonts w:ascii="Times New Roman" w:eastAsia="Times New Roman" w:hAnsi="Times New Roman" w:cs="Times New Roman"/>
          <w:color w:val="auto"/>
          <w:sz w:val="24"/>
          <w:szCs w:val="24"/>
        </w:rPr>
        <w:t xml:space="preserve"> needed to</w:t>
      </w:r>
      <w:r w:rsidR="00E93D90" w:rsidRPr="00731CC9">
        <w:rPr>
          <w:rFonts w:ascii="Times New Roman" w:eastAsia="Times New Roman" w:hAnsi="Times New Roman" w:cs="Times New Roman"/>
          <w:color w:val="auto"/>
          <w:sz w:val="24"/>
          <w:szCs w:val="24"/>
        </w:rPr>
        <w:t xml:space="preserve"> improve management of local flood risk</w:t>
      </w:r>
      <w:r w:rsidR="00E93D90">
        <w:rPr>
          <w:rFonts w:ascii="Times New Roman" w:eastAsia="Times New Roman" w:hAnsi="Times New Roman" w:cs="Times New Roman"/>
          <w:color w:val="auto"/>
          <w:sz w:val="24"/>
          <w:szCs w:val="24"/>
        </w:rPr>
        <w:t xml:space="preserve"> </w:t>
      </w:r>
      <w:r w:rsidR="00B77B29">
        <w:rPr>
          <w:rFonts w:ascii="Times New Roman" w:eastAsia="Times New Roman" w:hAnsi="Times New Roman" w:cs="Times New Roman"/>
          <w:color w:val="auto"/>
          <w:sz w:val="24"/>
          <w:szCs w:val="24"/>
        </w:rPr>
        <w:fldChar w:fldCharType="begin"/>
      </w:r>
      <w:r w:rsidR="0003377C">
        <w:rPr>
          <w:rFonts w:ascii="Times New Roman" w:eastAsia="Times New Roman" w:hAnsi="Times New Roman" w:cs="Times New Roman"/>
          <w:color w:val="auto"/>
          <w:sz w:val="24"/>
          <w:szCs w:val="24"/>
        </w:rPr>
        <w:instrText xml:space="preserve"> ADDIN EN.CITE &lt;EndNote&gt;&lt;Cite&gt;&lt;Author&gt;Bello&lt;/Author&gt;&lt;Year&gt;2017&lt;/Year&gt;&lt;RecNum&gt;4784&lt;/RecNum&gt;&lt;DisplayText&gt;(Bello et al., 2017)&lt;/DisplayText&gt;&lt;record&gt;&lt;rec-number&gt;4784&lt;/rec-number&gt;&lt;foreign-keys&gt;&lt;key app="EN" db-id="fatpzxsz1sps53e90rpv0wps202wpz5rttax" timestamp="1566306897"&gt;4784&lt;/key&gt;&lt;/foreign-keys&gt;&lt;ref-type name="Journal Article"&gt;17&lt;/ref-type&gt;&lt;contributors&gt;&lt;authors&gt;&lt;author&gt;Bello, N. A.&lt;/author&gt;&lt;author&gt;Durosinmi, Wasiu&lt;/author&gt;&lt;author&gt;Abdulkarim, Risikatu&lt;/author&gt;&lt;/authors&gt;&lt;/contributors&gt;&lt;titles&gt;&lt;title&gt;Assessment of Adaptation Strategies to Flooding Impacts in Nigeria-A Review&lt;/title&gt;&lt;secondary-title&gt;Urban Design&lt;/secondary-title&gt;&lt;/titles&gt;&lt;periodical&gt;&lt;full-title&gt;Urban Design&lt;/full-title&gt;&lt;/periodical&gt;&lt;pages&gt;135-145&lt;/pages&gt;&lt;volume&gt;1&lt;/volume&gt;&lt;dates&gt;&lt;year&gt;2017&lt;/year&gt;&lt;pub-dates&gt;&lt;date&gt;12/21&lt;/date&gt;&lt;/pub-dates&gt;&lt;/dates&gt;&lt;urls&gt;&lt;/urls&gt;&lt;electronic-resource-num&gt;10.31058/j.ud.2017.11001&lt;/electronic-resource-num&gt;&lt;/record&gt;&lt;/Cite&gt;&lt;/EndNote&gt;</w:instrText>
      </w:r>
      <w:r w:rsidR="00B77B29">
        <w:rPr>
          <w:rFonts w:ascii="Times New Roman" w:eastAsia="Times New Roman" w:hAnsi="Times New Roman" w:cs="Times New Roman"/>
          <w:color w:val="auto"/>
          <w:sz w:val="24"/>
          <w:szCs w:val="24"/>
        </w:rPr>
        <w:fldChar w:fldCharType="separate"/>
      </w:r>
      <w:r w:rsidR="00B77B29">
        <w:rPr>
          <w:rFonts w:ascii="Times New Roman" w:eastAsia="Times New Roman" w:hAnsi="Times New Roman" w:cs="Times New Roman"/>
          <w:noProof/>
          <w:color w:val="auto"/>
          <w:sz w:val="24"/>
          <w:szCs w:val="24"/>
        </w:rPr>
        <w:t>(</w:t>
      </w:r>
      <w:hyperlink w:anchor="_ENREF_10" w:tooltip="Bello, 2017 #4784" w:history="1">
        <w:r w:rsidR="00236708">
          <w:rPr>
            <w:rFonts w:ascii="Times New Roman" w:eastAsia="Times New Roman" w:hAnsi="Times New Roman" w:cs="Times New Roman"/>
            <w:noProof/>
            <w:color w:val="auto"/>
            <w:sz w:val="24"/>
            <w:szCs w:val="24"/>
          </w:rPr>
          <w:t>Bello et al., 2017</w:t>
        </w:r>
      </w:hyperlink>
      <w:r w:rsidR="00B77B29">
        <w:rPr>
          <w:rFonts w:ascii="Times New Roman" w:eastAsia="Times New Roman" w:hAnsi="Times New Roman" w:cs="Times New Roman"/>
          <w:noProof/>
          <w:color w:val="auto"/>
          <w:sz w:val="24"/>
          <w:szCs w:val="24"/>
        </w:rPr>
        <w:t>)</w:t>
      </w:r>
      <w:r w:rsidR="00B77B29">
        <w:rPr>
          <w:rFonts w:ascii="Times New Roman" w:eastAsia="Times New Roman" w:hAnsi="Times New Roman" w:cs="Times New Roman"/>
          <w:color w:val="auto"/>
          <w:sz w:val="24"/>
          <w:szCs w:val="24"/>
        </w:rPr>
        <w:fldChar w:fldCharType="end"/>
      </w:r>
      <w:r w:rsidR="00E93D90" w:rsidRPr="00731CC9">
        <w:rPr>
          <w:rFonts w:ascii="Times New Roman" w:eastAsia="Times New Roman" w:hAnsi="Times New Roman" w:cs="Times New Roman"/>
          <w:color w:val="auto"/>
          <w:sz w:val="24"/>
          <w:szCs w:val="24"/>
        </w:rPr>
        <w:t>.</w:t>
      </w:r>
      <w:r w:rsidR="00E93D90">
        <w:rPr>
          <w:rFonts w:ascii="Times New Roman" w:eastAsia="Times New Roman" w:hAnsi="Times New Roman" w:cs="Times New Roman"/>
          <w:color w:val="auto"/>
          <w:sz w:val="24"/>
          <w:szCs w:val="24"/>
        </w:rPr>
        <w:t xml:space="preserve"> Not keying into </w:t>
      </w:r>
      <w:r w:rsidR="00616B7A">
        <w:rPr>
          <w:rFonts w:ascii="Times New Roman" w:eastAsia="Times New Roman" w:hAnsi="Times New Roman" w:cs="Times New Roman"/>
          <w:color w:val="auto"/>
          <w:sz w:val="24"/>
          <w:szCs w:val="24"/>
        </w:rPr>
        <w:t>these</w:t>
      </w:r>
      <w:r w:rsidR="00E93D90">
        <w:rPr>
          <w:rFonts w:ascii="Times New Roman" w:eastAsia="Times New Roman" w:hAnsi="Times New Roman" w:cs="Times New Roman"/>
          <w:color w:val="auto"/>
          <w:sz w:val="24"/>
          <w:szCs w:val="24"/>
        </w:rPr>
        <w:t xml:space="preserve"> existing practices could </w:t>
      </w:r>
      <w:r w:rsidR="00E93D90" w:rsidRPr="00C365A4">
        <w:rPr>
          <w:rFonts w:ascii="Times New Roman" w:eastAsia="Times New Roman" w:hAnsi="Times New Roman" w:cs="Times New Roman"/>
          <w:color w:val="auto"/>
          <w:sz w:val="24"/>
          <w:szCs w:val="24"/>
        </w:rPr>
        <w:t xml:space="preserve">even </w:t>
      </w:r>
      <w:r w:rsidR="00E93D90">
        <w:rPr>
          <w:rFonts w:ascii="Times New Roman" w:eastAsia="Times New Roman" w:hAnsi="Times New Roman" w:cs="Times New Roman"/>
          <w:color w:val="auto"/>
          <w:sz w:val="24"/>
          <w:szCs w:val="24"/>
        </w:rPr>
        <w:t xml:space="preserve">make it more difficult to adequately manage flooding. As suggested by </w:t>
      </w:r>
      <w:r w:rsidR="00B77B29">
        <w:rPr>
          <w:rFonts w:ascii="Times New Roman" w:eastAsia="Times New Roman" w:hAnsi="Times New Roman" w:cs="Times New Roman"/>
          <w:color w:val="auto"/>
          <w:sz w:val="24"/>
          <w:szCs w:val="24"/>
        </w:rPr>
        <w:fldChar w:fldCharType="begin"/>
      </w:r>
      <w:r w:rsidR="0003377C">
        <w:rPr>
          <w:rFonts w:ascii="Times New Roman" w:eastAsia="Times New Roman" w:hAnsi="Times New Roman" w:cs="Times New Roman"/>
          <w:color w:val="auto"/>
          <w:sz w:val="24"/>
          <w:szCs w:val="24"/>
        </w:rPr>
        <w:instrText xml:space="preserve"> ADDIN EN.CITE &lt;EndNote&gt;&lt;Cite&gt;&lt;Author&gt;Odemerho&lt;/Author&gt;&lt;Year&gt;2015&lt;/Year&gt;&lt;RecNum&gt;4785&lt;/RecNum&gt;&lt;DisplayText&gt;(Odemerho, 2015)&lt;/DisplayText&gt;&lt;record&gt;&lt;rec-number&gt;4785&lt;/rec-number&gt;&lt;foreign-keys&gt;&lt;key app="EN" db-id="fatpzxsz1sps53e90rpv0wps202wpz5rttax" timestamp="1566307227"&gt;4785&lt;/key&gt;&lt;/foreign-keys&gt;&lt;ref-type name="Journal Article"&gt;17&lt;/ref-type&gt;&lt;contributors&gt;&lt;authors&gt;&lt;author&gt;Odemerho, Francis O&lt;/author&gt;&lt;/authors&gt;&lt;/contributors&gt;&lt;titles&gt;&lt;title&gt;Building climate change resilience through bottom-up adaptation to flood risk in Warri, Nigeria&lt;/title&gt;&lt;secondary-title&gt;Environment and Urbanization&lt;/secondary-title&gt;&lt;/titles&gt;&lt;periodical&gt;&lt;full-title&gt;Environment and Urbanization&lt;/full-title&gt;&lt;/periodical&gt;&lt;pages&gt;139-160&lt;/pages&gt;&lt;volume&gt;27&lt;/volume&gt;&lt;number&gt;1&lt;/number&gt;&lt;dates&gt;&lt;year&gt;2015&lt;/year&gt;&lt;/dates&gt;&lt;isbn&gt;0956-2478&lt;/isbn&gt;&lt;urls&gt;&lt;/urls&gt;&lt;/record&gt;&lt;/Cite&gt;&lt;/EndNote&gt;</w:instrText>
      </w:r>
      <w:r w:rsidR="00B77B29">
        <w:rPr>
          <w:rFonts w:ascii="Times New Roman" w:eastAsia="Times New Roman" w:hAnsi="Times New Roman" w:cs="Times New Roman"/>
          <w:color w:val="auto"/>
          <w:sz w:val="24"/>
          <w:szCs w:val="24"/>
        </w:rPr>
        <w:fldChar w:fldCharType="separate"/>
      </w:r>
      <w:r w:rsidR="00B77B29">
        <w:rPr>
          <w:rFonts w:ascii="Times New Roman" w:eastAsia="Times New Roman" w:hAnsi="Times New Roman" w:cs="Times New Roman"/>
          <w:noProof/>
          <w:color w:val="auto"/>
          <w:sz w:val="24"/>
          <w:szCs w:val="24"/>
        </w:rPr>
        <w:t>(</w:t>
      </w:r>
      <w:hyperlink w:anchor="_ENREF_49" w:tooltip="Odemerho, 2015 #4785" w:history="1">
        <w:r w:rsidR="00236708">
          <w:rPr>
            <w:rFonts w:ascii="Times New Roman" w:eastAsia="Times New Roman" w:hAnsi="Times New Roman" w:cs="Times New Roman"/>
            <w:noProof/>
            <w:color w:val="auto"/>
            <w:sz w:val="24"/>
            <w:szCs w:val="24"/>
          </w:rPr>
          <w:t>Odemerho, 2015</w:t>
        </w:r>
      </w:hyperlink>
      <w:r w:rsidR="00B77B29">
        <w:rPr>
          <w:rFonts w:ascii="Times New Roman" w:eastAsia="Times New Roman" w:hAnsi="Times New Roman" w:cs="Times New Roman"/>
          <w:noProof/>
          <w:color w:val="auto"/>
          <w:sz w:val="24"/>
          <w:szCs w:val="24"/>
        </w:rPr>
        <w:t>)</w:t>
      </w:r>
      <w:r w:rsidR="00B77B29">
        <w:rPr>
          <w:rFonts w:ascii="Times New Roman" w:eastAsia="Times New Roman" w:hAnsi="Times New Roman" w:cs="Times New Roman"/>
          <w:color w:val="auto"/>
          <w:sz w:val="24"/>
          <w:szCs w:val="24"/>
        </w:rPr>
        <w:fldChar w:fldCharType="end"/>
      </w:r>
      <w:r w:rsidR="00E93D90">
        <w:rPr>
          <w:rFonts w:ascii="Times New Roman" w:eastAsia="Times New Roman" w:hAnsi="Times New Roman" w:cs="Times New Roman"/>
          <w:color w:val="auto"/>
          <w:sz w:val="24"/>
          <w:szCs w:val="24"/>
        </w:rPr>
        <w:t xml:space="preserve"> basing flood adaptation on </w:t>
      </w:r>
      <w:r w:rsidR="00E93D90" w:rsidRPr="00CD2F4B">
        <w:rPr>
          <w:rFonts w:ascii="Times New Roman" w:eastAsia="Times New Roman" w:hAnsi="Times New Roman" w:cs="Times New Roman"/>
          <w:color w:val="auto"/>
          <w:sz w:val="24"/>
          <w:szCs w:val="24"/>
        </w:rPr>
        <w:t xml:space="preserve">local stock of flood knowledge has </w:t>
      </w:r>
      <w:r w:rsidR="00E93D90">
        <w:rPr>
          <w:rFonts w:ascii="Times New Roman" w:eastAsia="Times New Roman" w:hAnsi="Times New Roman" w:cs="Times New Roman"/>
          <w:color w:val="auto"/>
          <w:sz w:val="24"/>
          <w:szCs w:val="24"/>
        </w:rPr>
        <w:t xml:space="preserve">positive </w:t>
      </w:r>
      <w:r w:rsidR="00E93D90" w:rsidRPr="00CD2F4B">
        <w:rPr>
          <w:rFonts w:ascii="Times New Roman" w:eastAsia="Times New Roman" w:hAnsi="Times New Roman" w:cs="Times New Roman"/>
          <w:color w:val="auto"/>
          <w:sz w:val="24"/>
          <w:szCs w:val="24"/>
        </w:rPr>
        <w:t>implications for flood adaptations.</w:t>
      </w:r>
      <w:r>
        <w:rPr>
          <w:rFonts w:ascii="Times New Roman" w:eastAsia="Times New Roman" w:hAnsi="Times New Roman" w:cs="Times New Roman"/>
          <w:color w:val="auto"/>
          <w:sz w:val="24"/>
          <w:szCs w:val="24"/>
        </w:rPr>
        <w:t xml:space="preserve"> </w:t>
      </w:r>
      <w:r w:rsidR="0068698F">
        <w:rPr>
          <w:rFonts w:ascii="Times New Roman" w:eastAsia="Times New Roman" w:hAnsi="Times New Roman" w:cs="Times New Roman"/>
          <w:color w:val="auto"/>
          <w:sz w:val="24"/>
          <w:szCs w:val="24"/>
        </w:rPr>
        <w:t>Despite</w:t>
      </w:r>
      <w:r w:rsidR="0020547A" w:rsidRPr="00BF7EC7">
        <w:rPr>
          <w:rStyle w:val="Hyperlink0"/>
          <w:rFonts w:eastAsia="Calibri"/>
          <w:color w:val="auto"/>
        </w:rPr>
        <w:t xml:space="preserve"> the </w:t>
      </w:r>
      <w:r>
        <w:rPr>
          <w:rStyle w:val="Hyperlink0"/>
          <w:rFonts w:eastAsia="Calibri"/>
          <w:color w:val="auto"/>
        </w:rPr>
        <w:t>need</w:t>
      </w:r>
      <w:r w:rsidR="0020547A" w:rsidRPr="00BF7EC7">
        <w:rPr>
          <w:rStyle w:val="Hyperlink0"/>
          <w:rFonts w:eastAsia="Calibri"/>
          <w:color w:val="auto"/>
        </w:rPr>
        <w:t xml:space="preserve"> for </w:t>
      </w:r>
      <w:r>
        <w:rPr>
          <w:rStyle w:val="Hyperlink0"/>
          <w:rFonts w:eastAsia="Calibri"/>
          <w:color w:val="auto"/>
        </w:rPr>
        <w:t xml:space="preserve">better collaboration between state and local communities, </w:t>
      </w:r>
      <w:r w:rsidR="0068698F">
        <w:rPr>
          <w:rStyle w:val="Hyperlink0"/>
          <w:rFonts w:eastAsia="Calibri"/>
          <w:color w:val="auto"/>
        </w:rPr>
        <w:t xml:space="preserve">each one acting based on their preferred governing system is </w:t>
      </w:r>
      <w:r w:rsidR="0020547A" w:rsidRPr="00BF7EC7">
        <w:rPr>
          <w:rStyle w:val="Hyperlink0"/>
          <w:rFonts w:eastAsia="Calibri"/>
          <w:color w:val="auto"/>
        </w:rPr>
        <w:t xml:space="preserve">likely to remain important in motivating </w:t>
      </w:r>
      <w:r w:rsidR="0068698F">
        <w:rPr>
          <w:rStyle w:val="Hyperlink0"/>
          <w:rFonts w:eastAsia="Calibri"/>
          <w:color w:val="auto"/>
        </w:rPr>
        <w:t>better flood adaptation</w:t>
      </w:r>
      <w:r w:rsidR="0020547A" w:rsidRPr="00BF7EC7">
        <w:rPr>
          <w:rStyle w:val="Hyperlink0"/>
          <w:rFonts w:eastAsia="Calibri"/>
          <w:color w:val="auto"/>
        </w:rPr>
        <w:t>.</w:t>
      </w:r>
    </w:p>
    <w:p w14:paraId="786F6D7B" w14:textId="65C7F84D" w:rsidR="0020547A" w:rsidRDefault="0020547A" w:rsidP="00BD4B78">
      <w:pPr>
        <w:spacing w:after="0" w:line="240" w:lineRule="auto"/>
        <w:jc w:val="both"/>
        <w:rPr>
          <w:rFonts w:ascii="Times New Roman" w:eastAsia="Times New Roman" w:hAnsi="Times New Roman" w:cs="Times New Roman"/>
          <w:color w:val="auto"/>
          <w:sz w:val="24"/>
          <w:szCs w:val="24"/>
        </w:rPr>
      </w:pPr>
    </w:p>
    <w:p w14:paraId="2246A492" w14:textId="587DE245" w:rsidR="006811F2" w:rsidRDefault="006F7353" w:rsidP="00973BFB">
      <w:pPr>
        <w:spacing w:after="0" w:line="240" w:lineRule="auto"/>
        <w:jc w:val="both"/>
        <w:rPr>
          <w:rStyle w:val="Hyperlink0"/>
          <w:rFonts w:eastAsia="Calibri"/>
          <w:color w:val="auto"/>
        </w:rPr>
      </w:pPr>
      <w:r w:rsidRPr="008736F0">
        <w:rPr>
          <w:rFonts w:ascii="Times New Roman" w:eastAsia="Times New Roman" w:hAnsi="Times New Roman" w:cs="Times New Roman"/>
          <w:color w:val="auto"/>
          <w:sz w:val="24"/>
          <w:szCs w:val="24"/>
        </w:rPr>
        <w:t>We found that</w:t>
      </w:r>
      <w:r>
        <w:rPr>
          <w:rFonts w:ascii="Times New Roman" w:eastAsia="Times New Roman" w:hAnsi="Times New Roman" w:cs="Times New Roman"/>
          <w:color w:val="auto"/>
          <w:sz w:val="24"/>
          <w:szCs w:val="24"/>
        </w:rPr>
        <w:t>,</w:t>
      </w:r>
      <w:r w:rsidRPr="008736F0">
        <w:rPr>
          <w:rFonts w:ascii="Times New Roman" w:eastAsia="Times New Roman" w:hAnsi="Times New Roman" w:cs="Times New Roman"/>
          <w:color w:val="auto"/>
          <w:sz w:val="24"/>
          <w:szCs w:val="24"/>
        </w:rPr>
        <w:t xml:space="preserve"> as it relates to the </w:t>
      </w:r>
      <w:r w:rsidR="00F05686">
        <w:rPr>
          <w:rFonts w:ascii="Times New Roman" w:eastAsia="Times New Roman" w:hAnsi="Times New Roman" w:cs="Times New Roman"/>
          <w:color w:val="auto"/>
          <w:sz w:val="24"/>
          <w:szCs w:val="24"/>
        </w:rPr>
        <w:t>M</w:t>
      </w:r>
      <w:r w:rsidRPr="008736F0">
        <w:rPr>
          <w:rFonts w:ascii="Times New Roman" w:eastAsia="Times New Roman" w:hAnsi="Times New Roman" w:cs="Times New Roman"/>
          <w:color w:val="auto"/>
          <w:sz w:val="24"/>
          <w:szCs w:val="24"/>
        </w:rPr>
        <w:t>anagement of</w:t>
      </w:r>
      <w:r w:rsidRPr="008736F0">
        <w:rPr>
          <w:rStyle w:val="Hyperlink0"/>
          <w:rFonts w:eastAsia="Calibri"/>
          <w:color w:val="auto"/>
        </w:rPr>
        <w:t xml:space="preserve"> flood adaptation in Calabar</w:t>
      </w:r>
      <w:r>
        <w:rPr>
          <w:rStyle w:val="Hyperlink0"/>
          <w:rFonts w:eastAsia="Calibri"/>
          <w:color w:val="auto"/>
        </w:rPr>
        <w:t>,</w:t>
      </w:r>
      <w:r w:rsidRPr="008736F0">
        <w:rPr>
          <w:rStyle w:val="Hyperlink0"/>
          <w:rFonts w:eastAsia="Calibri"/>
          <w:color w:val="auto"/>
        </w:rPr>
        <w:t xml:space="preserve"> different systems of governing co-exists</w:t>
      </w:r>
      <w:r>
        <w:rPr>
          <w:rStyle w:val="Hyperlink0"/>
          <w:rFonts w:eastAsia="Calibri"/>
          <w:color w:val="auto"/>
        </w:rPr>
        <w:t xml:space="preserve"> with actors from various groups involved in their practices</w:t>
      </w:r>
      <w:r w:rsidRPr="008736F0">
        <w:rPr>
          <w:rStyle w:val="Hyperlink0"/>
          <w:rFonts w:eastAsia="Calibri"/>
          <w:color w:val="auto"/>
        </w:rPr>
        <w:t xml:space="preserve">. </w:t>
      </w:r>
      <w:r w:rsidR="0068698F">
        <w:rPr>
          <w:rFonts w:ascii="Times New Roman" w:eastAsia="Times New Roman" w:hAnsi="Times New Roman" w:cs="Times New Roman"/>
          <w:color w:val="auto"/>
          <w:sz w:val="24"/>
          <w:szCs w:val="24"/>
        </w:rPr>
        <w:t>T</w:t>
      </w:r>
      <w:r w:rsidR="009558AD">
        <w:rPr>
          <w:rFonts w:ascii="Times New Roman" w:eastAsia="Times New Roman" w:hAnsi="Times New Roman" w:cs="Times New Roman"/>
          <w:color w:val="auto"/>
          <w:sz w:val="24"/>
          <w:szCs w:val="24"/>
        </w:rPr>
        <w:t xml:space="preserve">he interest of stakeholders </w:t>
      </w:r>
      <w:r w:rsidR="00043CF7">
        <w:rPr>
          <w:rFonts w:ascii="Times New Roman" w:eastAsia="Times New Roman" w:hAnsi="Times New Roman" w:cs="Times New Roman"/>
          <w:color w:val="auto"/>
          <w:sz w:val="24"/>
          <w:szCs w:val="24"/>
        </w:rPr>
        <w:t>differs</w:t>
      </w:r>
      <w:r w:rsidR="009558AD">
        <w:rPr>
          <w:rFonts w:ascii="Times New Roman" w:eastAsia="Times New Roman" w:hAnsi="Times New Roman" w:cs="Times New Roman"/>
          <w:color w:val="auto"/>
          <w:sz w:val="24"/>
          <w:szCs w:val="24"/>
        </w:rPr>
        <w:t xml:space="preserve"> in the governing system that they may champion</w:t>
      </w:r>
      <w:r w:rsidR="00CD772B">
        <w:rPr>
          <w:rFonts w:ascii="Times New Roman" w:eastAsia="Times New Roman" w:hAnsi="Times New Roman" w:cs="Times New Roman"/>
          <w:color w:val="auto"/>
          <w:sz w:val="24"/>
          <w:szCs w:val="24"/>
        </w:rPr>
        <w:t>, as such they have responded differently to flood adaptation</w:t>
      </w:r>
      <w:r w:rsidR="009558AD">
        <w:rPr>
          <w:rFonts w:ascii="Times New Roman" w:eastAsia="Times New Roman" w:hAnsi="Times New Roman" w:cs="Times New Roman"/>
          <w:color w:val="auto"/>
          <w:sz w:val="24"/>
          <w:szCs w:val="24"/>
        </w:rPr>
        <w:t xml:space="preserve">. </w:t>
      </w:r>
      <w:r w:rsidR="00CD772B">
        <w:rPr>
          <w:rFonts w:ascii="Times New Roman" w:eastAsia="Times New Roman" w:hAnsi="Times New Roman" w:cs="Times New Roman"/>
          <w:color w:val="auto"/>
          <w:sz w:val="24"/>
          <w:szCs w:val="24"/>
        </w:rPr>
        <w:t>The</w:t>
      </w:r>
      <w:r w:rsidR="009558AD">
        <w:rPr>
          <w:rFonts w:ascii="Times New Roman" w:eastAsia="Times New Roman" w:hAnsi="Times New Roman" w:cs="Times New Roman"/>
          <w:color w:val="auto"/>
          <w:sz w:val="24"/>
          <w:szCs w:val="24"/>
        </w:rPr>
        <w:t xml:space="preserve"> government is often political </w:t>
      </w:r>
      <w:r w:rsidR="00B56887">
        <w:rPr>
          <w:rFonts w:ascii="Times New Roman" w:eastAsia="Times New Roman" w:hAnsi="Times New Roman" w:cs="Times New Roman"/>
          <w:color w:val="auto"/>
          <w:sz w:val="24"/>
          <w:szCs w:val="24"/>
        </w:rPr>
        <w:t xml:space="preserve">and </w:t>
      </w:r>
      <w:r w:rsidR="00BD1CDE">
        <w:rPr>
          <w:rFonts w:ascii="Times New Roman" w:eastAsia="Times New Roman" w:hAnsi="Times New Roman" w:cs="Times New Roman"/>
          <w:color w:val="auto"/>
          <w:sz w:val="24"/>
          <w:szCs w:val="24"/>
        </w:rPr>
        <w:t>will favour governing as hierarchies;</w:t>
      </w:r>
      <w:r w:rsidR="009558AD">
        <w:rPr>
          <w:rFonts w:ascii="Times New Roman" w:eastAsia="Times New Roman" w:hAnsi="Times New Roman" w:cs="Times New Roman"/>
          <w:color w:val="auto"/>
          <w:sz w:val="24"/>
          <w:szCs w:val="24"/>
        </w:rPr>
        <w:t xml:space="preserve"> local communities </w:t>
      </w:r>
      <w:r w:rsidR="00BD1CDE">
        <w:rPr>
          <w:rFonts w:ascii="Times New Roman" w:eastAsia="Times New Roman" w:hAnsi="Times New Roman" w:cs="Times New Roman"/>
          <w:color w:val="auto"/>
          <w:sz w:val="24"/>
          <w:szCs w:val="24"/>
        </w:rPr>
        <w:t>will favour</w:t>
      </w:r>
      <w:r w:rsidR="009558AD">
        <w:rPr>
          <w:rFonts w:ascii="Times New Roman" w:eastAsia="Times New Roman" w:hAnsi="Times New Roman" w:cs="Times New Roman"/>
          <w:color w:val="auto"/>
          <w:sz w:val="24"/>
          <w:szCs w:val="24"/>
        </w:rPr>
        <w:t xml:space="preserve"> </w:t>
      </w:r>
      <w:r w:rsidR="00BD1CDE">
        <w:rPr>
          <w:rFonts w:ascii="Times New Roman" w:eastAsia="Times New Roman" w:hAnsi="Times New Roman" w:cs="Times New Roman"/>
          <w:color w:val="auto"/>
          <w:sz w:val="24"/>
          <w:szCs w:val="24"/>
        </w:rPr>
        <w:t>governing as communities, businesses will favour governing as markets</w:t>
      </w:r>
      <w:r w:rsidR="00043CF7">
        <w:rPr>
          <w:rFonts w:ascii="Times New Roman" w:eastAsia="Times New Roman" w:hAnsi="Times New Roman" w:cs="Times New Roman"/>
          <w:color w:val="auto"/>
          <w:sz w:val="24"/>
          <w:szCs w:val="24"/>
        </w:rPr>
        <w:t xml:space="preserve"> and perhaps non-governmental organisations and civil society will champion a governing as networks.</w:t>
      </w:r>
      <w:r w:rsidR="00D5793E">
        <w:rPr>
          <w:rFonts w:ascii="Times New Roman" w:eastAsia="Times New Roman" w:hAnsi="Times New Roman" w:cs="Times New Roman"/>
          <w:color w:val="auto"/>
          <w:sz w:val="24"/>
          <w:szCs w:val="24"/>
        </w:rPr>
        <w:t xml:space="preserve"> </w:t>
      </w:r>
      <w:r w:rsidR="00540475" w:rsidRPr="008736F0">
        <w:rPr>
          <w:rStyle w:val="Hyperlink0"/>
          <w:rFonts w:eastAsia="Calibri"/>
          <w:color w:val="auto"/>
        </w:rPr>
        <w:t xml:space="preserve">This is a far cry from calls for a decentralised governance whereby </w:t>
      </w:r>
      <w:r w:rsidR="00540475">
        <w:rPr>
          <w:rStyle w:val="Hyperlink0"/>
          <w:rFonts w:eastAsia="Calibri"/>
          <w:color w:val="auto"/>
        </w:rPr>
        <w:t xml:space="preserve">flood management responsibilities </w:t>
      </w:r>
      <w:r w:rsidR="00540475" w:rsidRPr="00531721">
        <w:rPr>
          <w:rStyle w:val="Hyperlink0"/>
          <w:rFonts w:eastAsia="Calibri"/>
          <w:color w:val="auto"/>
        </w:rPr>
        <w:t xml:space="preserve">are delegated away from </w:t>
      </w:r>
      <w:r w:rsidR="00540475">
        <w:rPr>
          <w:rStyle w:val="Hyperlink0"/>
          <w:rFonts w:eastAsia="Calibri"/>
          <w:color w:val="auto"/>
        </w:rPr>
        <w:t xml:space="preserve">government </w:t>
      </w:r>
      <w:r w:rsidR="000C397B">
        <w:rPr>
          <w:rStyle w:val="Hyperlink0"/>
          <w:rFonts w:eastAsia="Calibri"/>
          <w:color w:val="auto"/>
        </w:rPr>
        <w:t xml:space="preserve"> </w:t>
      </w:r>
      <w:r w:rsidR="00B77B29">
        <w:rPr>
          <w:rFonts w:ascii="Times New Roman" w:eastAsia="Times New Roman" w:hAnsi="Times New Roman" w:cs="Times New Roman"/>
          <w:color w:val="auto"/>
          <w:sz w:val="24"/>
          <w:szCs w:val="24"/>
        </w:rPr>
        <w:fldChar w:fldCharType="begin">
          <w:fldData xml:space="preserve">PEVuZE5vdGU+PENpdGU+PEF1dGhvcj5UZXJtZWVyPC9BdXRob3I+PFllYXI+MjAxNzwvWWVhcj48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=
</w:fldData>
        </w:fldChar>
      </w:r>
      <w:r w:rsidR="0003377C">
        <w:rPr>
          <w:rFonts w:ascii="Times New Roman" w:eastAsia="Times New Roman" w:hAnsi="Times New Roman" w:cs="Times New Roman"/>
          <w:color w:val="auto"/>
          <w:sz w:val="24"/>
          <w:szCs w:val="24"/>
        </w:rPr>
        <w:instrText xml:space="preserve"> ADDIN EN.CITE </w:instrText>
      </w:r>
      <w:r w:rsidR="0003377C">
        <w:rPr>
          <w:rFonts w:ascii="Times New Roman" w:eastAsia="Times New Roman" w:hAnsi="Times New Roman" w:cs="Times New Roman"/>
          <w:color w:val="auto"/>
          <w:sz w:val="24"/>
          <w:szCs w:val="24"/>
        </w:rPr>
        <w:fldChar w:fldCharType="begin">
          <w:fldData xml:space="preserve">PEVuZE5vdGU+PENpdGU+PEF1dGhvcj5UZXJtZWVyPC9BdXRob3I+PFllYXI+MjAxNzwvWWVhcj48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=
</w:fldData>
        </w:fldChar>
      </w:r>
      <w:r w:rsidR="0003377C">
        <w:rPr>
          <w:rFonts w:ascii="Times New Roman" w:eastAsia="Times New Roman" w:hAnsi="Times New Roman" w:cs="Times New Roman"/>
          <w:color w:val="auto"/>
          <w:sz w:val="24"/>
          <w:szCs w:val="24"/>
        </w:rPr>
        <w:instrText xml:space="preserve"> ADDIN EN.CITE.DATA </w:instrText>
      </w:r>
      <w:r w:rsidR="0003377C">
        <w:rPr>
          <w:rFonts w:ascii="Times New Roman" w:eastAsia="Times New Roman" w:hAnsi="Times New Roman" w:cs="Times New Roman"/>
          <w:color w:val="auto"/>
          <w:sz w:val="24"/>
          <w:szCs w:val="24"/>
        </w:rPr>
      </w:r>
      <w:r w:rsidR="0003377C">
        <w:rPr>
          <w:rFonts w:ascii="Times New Roman" w:eastAsia="Times New Roman" w:hAnsi="Times New Roman" w:cs="Times New Roman"/>
          <w:color w:val="auto"/>
          <w:sz w:val="24"/>
          <w:szCs w:val="24"/>
        </w:rPr>
        <w:fldChar w:fldCharType="end"/>
      </w:r>
      <w:r w:rsidR="00B77B29">
        <w:rPr>
          <w:rFonts w:ascii="Times New Roman" w:eastAsia="Times New Roman" w:hAnsi="Times New Roman" w:cs="Times New Roman"/>
          <w:color w:val="auto"/>
          <w:sz w:val="24"/>
          <w:szCs w:val="24"/>
        </w:rPr>
      </w:r>
      <w:r w:rsidR="00B77B29">
        <w:rPr>
          <w:rFonts w:ascii="Times New Roman" w:eastAsia="Times New Roman" w:hAnsi="Times New Roman" w:cs="Times New Roman"/>
          <w:color w:val="auto"/>
          <w:sz w:val="24"/>
          <w:szCs w:val="24"/>
        </w:rPr>
        <w:fldChar w:fldCharType="separate"/>
      </w:r>
      <w:r w:rsidR="00A97192">
        <w:rPr>
          <w:rFonts w:ascii="Times New Roman" w:eastAsia="Times New Roman" w:hAnsi="Times New Roman" w:cs="Times New Roman"/>
          <w:noProof/>
          <w:color w:val="auto"/>
          <w:sz w:val="24"/>
          <w:szCs w:val="24"/>
        </w:rPr>
        <w:t>(</w:t>
      </w:r>
      <w:hyperlink w:anchor="_ENREF_63" w:tooltip="Termeer, 2017 #904" w:history="1">
        <w:r w:rsidR="00236708">
          <w:rPr>
            <w:rFonts w:ascii="Times New Roman" w:eastAsia="Times New Roman" w:hAnsi="Times New Roman" w:cs="Times New Roman"/>
            <w:noProof/>
            <w:color w:val="auto"/>
            <w:sz w:val="24"/>
            <w:szCs w:val="24"/>
          </w:rPr>
          <w:t>Termeer et al., 2017</w:t>
        </w:r>
      </w:hyperlink>
      <w:r w:rsidR="00A97192">
        <w:rPr>
          <w:rFonts w:ascii="Times New Roman" w:eastAsia="Times New Roman" w:hAnsi="Times New Roman" w:cs="Times New Roman"/>
          <w:noProof/>
          <w:color w:val="auto"/>
          <w:sz w:val="24"/>
          <w:szCs w:val="24"/>
        </w:rPr>
        <w:t xml:space="preserve">, </w:t>
      </w:r>
      <w:hyperlink w:anchor="_ENREF_9" w:tooltip="Barton, 2015 #865" w:history="1">
        <w:r w:rsidR="00236708">
          <w:rPr>
            <w:rFonts w:ascii="Times New Roman" w:eastAsia="Times New Roman" w:hAnsi="Times New Roman" w:cs="Times New Roman"/>
            <w:noProof/>
            <w:color w:val="auto"/>
            <w:sz w:val="24"/>
            <w:szCs w:val="24"/>
          </w:rPr>
          <w:t>Barton et al., 2015</w:t>
        </w:r>
      </w:hyperlink>
      <w:r w:rsidR="00A97192">
        <w:rPr>
          <w:rFonts w:ascii="Times New Roman" w:eastAsia="Times New Roman" w:hAnsi="Times New Roman" w:cs="Times New Roman"/>
          <w:noProof/>
          <w:color w:val="auto"/>
          <w:sz w:val="24"/>
          <w:szCs w:val="24"/>
        </w:rPr>
        <w:t xml:space="preserve">, </w:t>
      </w:r>
      <w:hyperlink w:anchor="_ENREF_59" w:tooltip="Restemeyer, 2018 #1970" w:history="1">
        <w:r w:rsidR="00236708">
          <w:rPr>
            <w:rFonts w:ascii="Times New Roman" w:eastAsia="Times New Roman" w:hAnsi="Times New Roman" w:cs="Times New Roman"/>
            <w:noProof/>
            <w:color w:val="auto"/>
            <w:sz w:val="24"/>
            <w:szCs w:val="24"/>
          </w:rPr>
          <w:t>Restemeyer et al., 2018</w:t>
        </w:r>
      </w:hyperlink>
      <w:r w:rsidR="00A97192">
        <w:rPr>
          <w:rFonts w:ascii="Times New Roman" w:eastAsia="Times New Roman" w:hAnsi="Times New Roman" w:cs="Times New Roman"/>
          <w:noProof/>
          <w:color w:val="auto"/>
          <w:sz w:val="24"/>
          <w:szCs w:val="24"/>
        </w:rPr>
        <w:t>)</w:t>
      </w:r>
      <w:r w:rsidR="00B77B29">
        <w:rPr>
          <w:rFonts w:ascii="Times New Roman" w:eastAsia="Times New Roman" w:hAnsi="Times New Roman" w:cs="Times New Roman"/>
          <w:color w:val="auto"/>
          <w:sz w:val="24"/>
          <w:szCs w:val="24"/>
        </w:rPr>
        <w:fldChar w:fldCharType="end"/>
      </w:r>
      <w:r w:rsidR="00F0763B">
        <w:rPr>
          <w:rFonts w:ascii="Times New Roman" w:eastAsia="Times New Roman" w:hAnsi="Times New Roman" w:cs="Times New Roman"/>
          <w:color w:val="auto"/>
          <w:sz w:val="24"/>
          <w:szCs w:val="24"/>
        </w:rPr>
        <w:t xml:space="preserve"> </w:t>
      </w:r>
      <w:r w:rsidR="00540475" w:rsidRPr="008736F0">
        <w:rPr>
          <w:rStyle w:val="Hyperlink0"/>
          <w:rFonts w:eastAsia="Calibri"/>
          <w:color w:val="auto"/>
        </w:rPr>
        <w:t xml:space="preserve">or a </w:t>
      </w:r>
      <w:r w:rsidR="00540475" w:rsidRPr="0066306E">
        <w:rPr>
          <w:rStyle w:val="Hyperlink0"/>
          <w:rFonts w:eastAsia="Calibri"/>
          <w:color w:val="auto"/>
        </w:rPr>
        <w:t>bottom-up approach, whereby flood management from communities informs policy (</w:t>
      </w:r>
      <w:r w:rsidR="00540475">
        <w:rPr>
          <w:rStyle w:val="Hyperlink0"/>
          <w:rFonts w:eastAsia="Calibri"/>
          <w:color w:val="auto"/>
        </w:rPr>
        <w:t>Knighton et al 2018</w:t>
      </w:r>
      <w:r w:rsidR="00540475" w:rsidRPr="0066306E">
        <w:rPr>
          <w:rStyle w:val="Hyperlink0"/>
          <w:rFonts w:eastAsia="Calibri"/>
          <w:color w:val="auto"/>
        </w:rPr>
        <w:t>).</w:t>
      </w:r>
      <w:r w:rsidR="0059601F">
        <w:rPr>
          <w:rStyle w:val="Hyperlink0"/>
          <w:rFonts w:eastAsia="Calibri"/>
          <w:color w:val="auto"/>
        </w:rPr>
        <w:t xml:space="preserve"> </w:t>
      </w:r>
      <w:r w:rsidR="00540475" w:rsidRPr="008736F0">
        <w:rPr>
          <w:rStyle w:val="Hyperlink0"/>
          <w:rFonts w:eastAsia="Calibri"/>
          <w:color w:val="auto"/>
        </w:rPr>
        <w:t xml:space="preserve">However, results suggest that </w:t>
      </w:r>
      <w:r w:rsidR="00540475">
        <w:rPr>
          <w:rStyle w:val="Hyperlink0"/>
          <w:rFonts w:eastAsia="Calibri"/>
          <w:color w:val="auto"/>
        </w:rPr>
        <w:t>flood</w:t>
      </w:r>
      <w:r w:rsidR="00540475" w:rsidRPr="008736F0">
        <w:rPr>
          <w:rStyle w:val="Hyperlink0"/>
          <w:rFonts w:eastAsia="Calibri"/>
          <w:color w:val="auto"/>
        </w:rPr>
        <w:t xml:space="preserve"> management in Calabar is </w:t>
      </w:r>
      <w:r w:rsidR="00540475">
        <w:rPr>
          <w:rStyle w:val="Hyperlink0"/>
          <w:rFonts w:eastAsia="Calibri"/>
          <w:color w:val="auto"/>
        </w:rPr>
        <w:t xml:space="preserve">currently </w:t>
      </w:r>
      <w:r w:rsidR="00540475" w:rsidRPr="008736F0">
        <w:rPr>
          <w:rStyle w:val="Hyperlink0"/>
          <w:rFonts w:eastAsia="Calibri"/>
          <w:color w:val="auto"/>
        </w:rPr>
        <w:t xml:space="preserve">a </w:t>
      </w:r>
      <w:r w:rsidR="004577AB">
        <w:rPr>
          <w:rStyle w:val="Hyperlink0"/>
          <w:rFonts w:eastAsia="Calibri"/>
          <w:color w:val="auto"/>
        </w:rPr>
        <w:t>co-existence</w:t>
      </w:r>
      <w:r w:rsidR="00540475" w:rsidRPr="008736F0">
        <w:rPr>
          <w:rStyle w:val="Hyperlink0"/>
          <w:rFonts w:eastAsia="Calibri"/>
          <w:color w:val="auto"/>
        </w:rPr>
        <w:t xml:space="preserve"> of </w:t>
      </w:r>
      <w:r w:rsidR="00D5793E" w:rsidRPr="008736F0">
        <w:rPr>
          <w:rStyle w:val="Hyperlink0"/>
          <w:rFonts w:eastAsia="Calibri"/>
          <w:color w:val="auto"/>
        </w:rPr>
        <w:t>governin</w:t>
      </w:r>
      <w:r w:rsidR="00D5793E">
        <w:rPr>
          <w:rStyle w:val="Hyperlink0"/>
          <w:rFonts w:eastAsia="Calibri"/>
          <w:color w:val="auto"/>
        </w:rPr>
        <w:t>g</w:t>
      </w:r>
      <w:r w:rsidR="00540475" w:rsidRPr="008736F0">
        <w:rPr>
          <w:rStyle w:val="Hyperlink0"/>
          <w:rFonts w:eastAsia="Calibri"/>
          <w:color w:val="auto"/>
        </w:rPr>
        <w:t xml:space="preserve"> </w:t>
      </w:r>
      <w:r w:rsidR="0026097B">
        <w:rPr>
          <w:rStyle w:val="Hyperlink0"/>
          <w:rFonts w:eastAsia="Calibri"/>
          <w:color w:val="auto"/>
        </w:rPr>
        <w:t>systems</w:t>
      </w:r>
      <w:r w:rsidR="00A8765F">
        <w:rPr>
          <w:rStyle w:val="Hyperlink0"/>
          <w:rFonts w:eastAsia="Calibri"/>
          <w:color w:val="auto"/>
        </w:rPr>
        <w:t xml:space="preserve"> </w:t>
      </w:r>
      <w:r w:rsidR="0068698F">
        <w:rPr>
          <w:rStyle w:val="Hyperlink0"/>
          <w:rFonts w:eastAsia="Calibri"/>
          <w:color w:val="auto"/>
        </w:rPr>
        <w:t xml:space="preserve">operating </w:t>
      </w:r>
      <w:r w:rsidR="004577AB">
        <w:rPr>
          <w:rStyle w:val="Hyperlink0"/>
          <w:rFonts w:eastAsia="Calibri"/>
          <w:color w:val="auto"/>
        </w:rPr>
        <w:t>together</w:t>
      </w:r>
      <w:r w:rsidR="0068698F">
        <w:rPr>
          <w:rStyle w:val="Hyperlink0"/>
          <w:rFonts w:eastAsia="Calibri"/>
          <w:color w:val="auto"/>
        </w:rPr>
        <w:t>. A</w:t>
      </w:r>
      <w:r w:rsidR="00A8765F">
        <w:rPr>
          <w:rStyle w:val="Hyperlink0"/>
          <w:rFonts w:eastAsia="Calibri"/>
          <w:color w:val="auto"/>
        </w:rPr>
        <w:t xml:space="preserve">lthough dominated by </w:t>
      </w:r>
      <w:r w:rsidR="000F62A1">
        <w:rPr>
          <w:rStyle w:val="Hyperlink0"/>
          <w:rFonts w:eastAsia="Calibri"/>
          <w:color w:val="auto"/>
        </w:rPr>
        <w:t xml:space="preserve">hierarchical structure, the strength </w:t>
      </w:r>
      <w:r w:rsidR="00694EDB">
        <w:rPr>
          <w:rStyle w:val="Hyperlink0"/>
          <w:rFonts w:eastAsia="Calibri"/>
          <w:color w:val="auto"/>
        </w:rPr>
        <w:t xml:space="preserve">of the other governing systems prevalent should not be discounted. </w:t>
      </w:r>
      <w:r w:rsidR="002A2134">
        <w:rPr>
          <w:rStyle w:val="Hyperlink0"/>
          <w:rFonts w:eastAsia="Calibri"/>
          <w:color w:val="auto"/>
        </w:rPr>
        <w:t>The majority of l</w:t>
      </w:r>
      <w:r w:rsidR="0068698F">
        <w:rPr>
          <w:rStyle w:val="Hyperlink0"/>
          <w:rFonts w:eastAsia="Calibri"/>
          <w:color w:val="auto"/>
        </w:rPr>
        <w:t xml:space="preserve">iterature addressing </w:t>
      </w:r>
      <w:r w:rsidR="00943911">
        <w:rPr>
          <w:rStyle w:val="Hyperlink0"/>
          <w:rFonts w:eastAsia="Calibri"/>
          <w:color w:val="auto"/>
        </w:rPr>
        <w:t xml:space="preserve">climate </w:t>
      </w:r>
      <w:r w:rsidR="0068698F" w:rsidRPr="00BF7EC7">
        <w:rPr>
          <w:rStyle w:val="Hyperlink0"/>
          <w:rFonts w:eastAsia="Calibri"/>
          <w:color w:val="auto"/>
        </w:rPr>
        <w:t>governance</w:t>
      </w:r>
      <w:r w:rsidR="0068698F">
        <w:rPr>
          <w:rStyle w:val="Hyperlink0"/>
          <w:rFonts w:eastAsia="Calibri"/>
          <w:color w:val="auto"/>
        </w:rPr>
        <w:t xml:space="preserve"> recognise the multiplicity of governance arrangement</w:t>
      </w:r>
      <w:r w:rsidR="00943911">
        <w:rPr>
          <w:rStyle w:val="Hyperlink0"/>
          <w:rFonts w:eastAsia="Calibri"/>
          <w:color w:val="auto"/>
        </w:rPr>
        <w:t>s in cities</w:t>
      </w:r>
      <w:r w:rsidR="0068698F">
        <w:rPr>
          <w:rStyle w:val="Hyperlink0"/>
          <w:rFonts w:eastAsia="Calibri"/>
          <w:color w:val="auto"/>
        </w:rPr>
        <w:t xml:space="preserve"> </w:t>
      </w:r>
      <w:r w:rsidR="0068698F">
        <w:rPr>
          <w:rStyle w:val="Hyperlink0"/>
          <w:rFonts w:eastAsia="Calibri"/>
          <w:color w:val="auto"/>
        </w:rPr>
        <w:fldChar w:fldCharType="begin">
          <w:fldData xml:space="preserve">PEVuZE5vdGU+PENpdGU+PEF1dGhvcj5Ib3dsZXR0PC9BdXRob3I+PFllYXI+MjAxNDwvWWVhcj48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</w:fldData>
        </w:fldChar>
      </w:r>
      <w:r w:rsidR="00943911">
        <w:rPr>
          <w:rStyle w:val="Hyperlink0"/>
          <w:rFonts w:eastAsia="Calibri"/>
          <w:color w:val="auto"/>
        </w:rPr>
        <w:instrText xml:space="preserve"> ADDIN EN.CITE </w:instrText>
      </w:r>
      <w:r w:rsidR="00943911">
        <w:rPr>
          <w:rStyle w:val="Hyperlink0"/>
          <w:rFonts w:eastAsia="Calibri"/>
          <w:color w:val="auto"/>
        </w:rPr>
        <w:fldChar w:fldCharType="begin">
          <w:fldData xml:space="preserve">PEVuZE5vdGU+PENpdGU+PEF1dGhvcj5Ib3dsZXR0PC9BdXRob3I+PFllYXI+MjAxNDwvWWVhcj48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</w:fldData>
        </w:fldChar>
      </w:r>
      <w:r w:rsidR="00943911">
        <w:rPr>
          <w:rStyle w:val="Hyperlink0"/>
          <w:rFonts w:eastAsia="Calibri"/>
          <w:color w:val="auto"/>
        </w:rPr>
        <w:instrText xml:space="preserve"> ADDIN EN.CITE.DATA </w:instrText>
      </w:r>
      <w:r w:rsidR="00943911">
        <w:rPr>
          <w:rStyle w:val="Hyperlink0"/>
          <w:rFonts w:eastAsia="Calibri"/>
          <w:color w:val="auto"/>
        </w:rPr>
      </w:r>
      <w:r w:rsidR="00943911">
        <w:rPr>
          <w:rStyle w:val="Hyperlink0"/>
          <w:rFonts w:eastAsia="Calibri"/>
          <w:color w:val="auto"/>
        </w:rPr>
        <w:fldChar w:fldCharType="end"/>
      </w:r>
      <w:r w:rsidR="0068698F">
        <w:rPr>
          <w:rStyle w:val="Hyperlink0"/>
          <w:rFonts w:eastAsia="Calibri"/>
          <w:color w:val="auto"/>
        </w:rPr>
      </w:r>
      <w:r w:rsidR="0068698F">
        <w:rPr>
          <w:rStyle w:val="Hyperlink0"/>
          <w:rFonts w:eastAsia="Calibri"/>
          <w:color w:val="auto"/>
        </w:rPr>
        <w:fldChar w:fldCharType="separate"/>
      </w:r>
      <w:r w:rsidR="00943911">
        <w:rPr>
          <w:rStyle w:val="Hyperlink0"/>
          <w:rFonts w:eastAsia="Calibri"/>
          <w:noProof/>
          <w:color w:val="auto"/>
        </w:rPr>
        <w:t>(</w:t>
      </w:r>
      <w:hyperlink w:anchor="_ENREF_35" w:tooltip="Howlett, 2014 #4803" w:history="1">
        <w:r w:rsidR="00236708">
          <w:rPr>
            <w:rStyle w:val="Hyperlink0"/>
            <w:rFonts w:eastAsia="Calibri"/>
            <w:noProof/>
            <w:color w:val="auto"/>
          </w:rPr>
          <w:t>Howlett and Ramesh, 2014</w:t>
        </w:r>
      </w:hyperlink>
      <w:r w:rsidR="00943911">
        <w:rPr>
          <w:rStyle w:val="Hyperlink0"/>
          <w:rFonts w:eastAsia="Calibri"/>
          <w:noProof/>
          <w:color w:val="auto"/>
        </w:rPr>
        <w:t xml:space="preserve">, </w:t>
      </w:r>
      <w:hyperlink w:anchor="_ENREF_11" w:tooltip="Betsill, 2006 #4806" w:history="1">
        <w:r w:rsidR="00236708">
          <w:rPr>
            <w:rStyle w:val="Hyperlink0"/>
            <w:rFonts w:eastAsia="Calibri"/>
            <w:noProof/>
            <w:color w:val="auto"/>
          </w:rPr>
          <w:t>Betsill and Bulkeley, 2006</w:t>
        </w:r>
      </w:hyperlink>
      <w:r w:rsidR="00943911">
        <w:rPr>
          <w:rStyle w:val="Hyperlink0"/>
          <w:rFonts w:eastAsia="Calibri"/>
          <w:noProof/>
          <w:color w:val="auto"/>
        </w:rPr>
        <w:t xml:space="preserve">, </w:t>
      </w:r>
      <w:hyperlink w:anchor="_ENREF_32" w:tooltip="Fünfgeld, 2015 #4807" w:history="1">
        <w:r w:rsidR="00236708">
          <w:rPr>
            <w:rStyle w:val="Hyperlink0"/>
            <w:rFonts w:eastAsia="Calibri"/>
            <w:noProof/>
            <w:color w:val="auto"/>
          </w:rPr>
          <w:t>Fünfgeld, 2015</w:t>
        </w:r>
      </w:hyperlink>
      <w:r w:rsidR="00943911">
        <w:rPr>
          <w:rStyle w:val="Hyperlink0"/>
          <w:rFonts w:eastAsia="Calibri"/>
          <w:noProof/>
          <w:color w:val="auto"/>
        </w:rPr>
        <w:t xml:space="preserve">, </w:t>
      </w:r>
      <w:hyperlink w:anchor="_ENREF_56" w:tooltip="Phuong, 2018 #4808" w:history="1">
        <w:r w:rsidR="00236708">
          <w:rPr>
            <w:rStyle w:val="Hyperlink0"/>
            <w:rFonts w:eastAsia="Calibri"/>
            <w:noProof/>
            <w:color w:val="auto"/>
          </w:rPr>
          <w:t>Phuong et al., 2018</w:t>
        </w:r>
      </w:hyperlink>
      <w:r w:rsidR="00943911">
        <w:rPr>
          <w:rStyle w:val="Hyperlink0"/>
          <w:rFonts w:eastAsia="Calibri"/>
          <w:noProof/>
          <w:color w:val="auto"/>
        </w:rPr>
        <w:t>)</w:t>
      </w:r>
      <w:r w:rsidR="0068698F">
        <w:rPr>
          <w:rStyle w:val="Hyperlink0"/>
          <w:rFonts w:eastAsia="Calibri"/>
          <w:color w:val="auto"/>
        </w:rPr>
        <w:fldChar w:fldCharType="end"/>
      </w:r>
      <w:r w:rsidR="002A2134">
        <w:rPr>
          <w:rStyle w:val="Hyperlink0"/>
          <w:rFonts w:eastAsia="Calibri"/>
          <w:color w:val="auto"/>
        </w:rPr>
        <w:t>, and have</w:t>
      </w:r>
      <w:r w:rsidR="00943911">
        <w:rPr>
          <w:rStyle w:val="Hyperlink0"/>
          <w:rFonts w:eastAsia="Calibri"/>
          <w:color w:val="auto"/>
        </w:rPr>
        <w:t xml:space="preserve"> often</w:t>
      </w:r>
      <w:r w:rsidR="002A2134">
        <w:rPr>
          <w:rStyle w:val="Hyperlink0"/>
          <w:rFonts w:eastAsia="Calibri"/>
          <w:color w:val="auto"/>
        </w:rPr>
        <w:t xml:space="preserve"> advocated one governing system over the other or advocated bringing </w:t>
      </w:r>
      <w:r w:rsidR="002A2134" w:rsidRPr="002A2134">
        <w:rPr>
          <w:rStyle w:val="Hyperlink0"/>
          <w:rFonts w:eastAsia="Calibri"/>
          <w:color w:val="auto"/>
        </w:rPr>
        <w:t xml:space="preserve">together key public and private actors in a policy </w:t>
      </w:r>
      <w:r w:rsidR="00943911">
        <w:rPr>
          <w:rStyle w:val="Hyperlink0"/>
          <w:rFonts w:eastAsia="Calibri"/>
          <w:color w:val="auto"/>
        </w:rPr>
        <w:t xml:space="preserve">arena </w:t>
      </w:r>
      <w:r w:rsidR="00943911" w:rsidRPr="00667CAA">
        <w:rPr>
          <w:rStyle w:val="Hyperlink0"/>
          <w:rFonts w:eastAsia="Calibri"/>
          <w:color w:val="auto"/>
        </w:rPr>
        <w:fldChar w:fldCharType="begin">
          <w:fldData xml:space="preserve">PEVuZE5vdGU+PENpdGU+PEF1dGhvcj5Kw7ZyZ2Vuc2VuPC9BdXRob3I+PFllYXI+MjAxNTwvWWVh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</w:fldData>
        </w:fldChar>
      </w:r>
      <w:r w:rsidR="00943911">
        <w:rPr>
          <w:rStyle w:val="Hyperlink0"/>
          <w:rFonts w:eastAsia="Calibri"/>
          <w:color w:val="auto"/>
        </w:rPr>
        <w:instrText xml:space="preserve"> ADDIN EN.CITE </w:instrText>
      </w:r>
      <w:r w:rsidR="00943911">
        <w:rPr>
          <w:rStyle w:val="Hyperlink0"/>
          <w:rFonts w:eastAsia="Calibri"/>
          <w:color w:val="auto"/>
        </w:rPr>
        <w:fldChar w:fldCharType="begin">
          <w:fldData xml:space="preserve">PEVuZE5vdGU+PENpdGU+PEF1dGhvcj5Kw7ZyZ2Vuc2VuPC9BdXRob3I+PFllYXI+MjAxNTwvWWVh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</w:fldData>
        </w:fldChar>
      </w:r>
      <w:r w:rsidR="00943911">
        <w:rPr>
          <w:rStyle w:val="Hyperlink0"/>
          <w:rFonts w:eastAsia="Calibri"/>
          <w:color w:val="auto"/>
        </w:rPr>
        <w:instrText xml:space="preserve"> ADDIN EN.CITE.DATA </w:instrText>
      </w:r>
      <w:r w:rsidR="00943911">
        <w:rPr>
          <w:rStyle w:val="Hyperlink0"/>
          <w:rFonts w:eastAsia="Calibri"/>
          <w:color w:val="auto"/>
        </w:rPr>
      </w:r>
      <w:r w:rsidR="00943911">
        <w:rPr>
          <w:rStyle w:val="Hyperlink0"/>
          <w:rFonts w:eastAsia="Calibri"/>
          <w:color w:val="auto"/>
        </w:rPr>
        <w:fldChar w:fldCharType="end"/>
      </w:r>
      <w:r w:rsidR="00943911" w:rsidRPr="00667CAA">
        <w:rPr>
          <w:rStyle w:val="Hyperlink0"/>
          <w:rFonts w:eastAsia="Calibri"/>
          <w:color w:val="auto"/>
        </w:rPr>
      </w:r>
      <w:r w:rsidR="00943911" w:rsidRPr="00667CAA">
        <w:rPr>
          <w:rStyle w:val="Hyperlink0"/>
          <w:rFonts w:eastAsia="Calibri"/>
          <w:color w:val="auto"/>
        </w:rPr>
        <w:fldChar w:fldCharType="separate"/>
      </w:r>
      <w:r w:rsidR="00943911">
        <w:rPr>
          <w:rStyle w:val="Hyperlink0"/>
          <w:rFonts w:eastAsia="Calibri"/>
          <w:noProof/>
          <w:color w:val="auto"/>
        </w:rPr>
        <w:t>(</w:t>
      </w:r>
      <w:hyperlink w:anchor="_ENREF_38" w:tooltip="Jörgensen, 2015 #4805" w:history="1">
        <w:r w:rsidR="00236708">
          <w:rPr>
            <w:rStyle w:val="Hyperlink0"/>
            <w:rFonts w:eastAsia="Calibri"/>
            <w:noProof/>
            <w:color w:val="auto"/>
          </w:rPr>
          <w:t>Jörgensen et al., 2015</w:t>
        </w:r>
      </w:hyperlink>
      <w:r w:rsidR="00943911">
        <w:rPr>
          <w:rStyle w:val="Hyperlink0"/>
          <w:rFonts w:eastAsia="Calibri"/>
          <w:noProof/>
          <w:color w:val="auto"/>
        </w:rPr>
        <w:t xml:space="preserve">, </w:t>
      </w:r>
      <w:hyperlink w:anchor="_ENREF_68" w:tooltip="Urwin, 2008 #4804" w:history="1">
        <w:r w:rsidR="00236708">
          <w:rPr>
            <w:rStyle w:val="Hyperlink0"/>
            <w:rFonts w:eastAsia="Calibri"/>
            <w:noProof/>
            <w:color w:val="auto"/>
          </w:rPr>
          <w:t>Urwin and Jordan, 2008</w:t>
        </w:r>
      </w:hyperlink>
      <w:r w:rsidR="00943911">
        <w:rPr>
          <w:rStyle w:val="Hyperlink0"/>
          <w:rFonts w:eastAsia="Calibri"/>
          <w:noProof/>
          <w:color w:val="auto"/>
        </w:rPr>
        <w:t xml:space="preserve">, </w:t>
      </w:r>
      <w:hyperlink w:anchor="_ENREF_72" w:tooltip="Vedeld, 2016 #4796" w:history="1">
        <w:r w:rsidR="00236708">
          <w:rPr>
            <w:rStyle w:val="Hyperlink0"/>
            <w:rFonts w:eastAsia="Calibri"/>
            <w:noProof/>
            <w:color w:val="auto"/>
          </w:rPr>
          <w:t>Vedeld et al., 2016</w:t>
        </w:r>
      </w:hyperlink>
      <w:r w:rsidR="00943911">
        <w:rPr>
          <w:rStyle w:val="Hyperlink0"/>
          <w:rFonts w:eastAsia="Calibri"/>
          <w:noProof/>
          <w:color w:val="auto"/>
        </w:rPr>
        <w:t>)</w:t>
      </w:r>
      <w:r w:rsidR="00943911" w:rsidRPr="00667CAA">
        <w:rPr>
          <w:rStyle w:val="Hyperlink0"/>
          <w:rFonts w:eastAsia="Calibri"/>
          <w:color w:val="auto"/>
        </w:rPr>
        <w:fldChar w:fldCharType="end"/>
      </w:r>
      <w:r w:rsidR="00943911">
        <w:rPr>
          <w:rStyle w:val="Hyperlink0"/>
          <w:rFonts w:eastAsia="Calibri"/>
          <w:color w:val="auto"/>
        </w:rPr>
        <w:t xml:space="preserve">. </w:t>
      </w:r>
      <w:r w:rsidR="002A2134">
        <w:rPr>
          <w:rStyle w:val="Hyperlink0"/>
          <w:rFonts w:eastAsia="Calibri"/>
          <w:color w:val="auto"/>
        </w:rPr>
        <w:t xml:space="preserve">However, </w:t>
      </w:r>
      <w:r w:rsidR="002A2134" w:rsidRPr="00BF7EC7">
        <w:rPr>
          <w:rStyle w:val="Hyperlink0"/>
          <w:rFonts w:eastAsia="Calibri"/>
          <w:color w:val="auto"/>
        </w:rPr>
        <w:t>this does not tell the full story in understanding climate action</w:t>
      </w:r>
      <w:r w:rsidR="002A2134">
        <w:rPr>
          <w:rStyle w:val="Hyperlink0"/>
          <w:rFonts w:eastAsia="Calibri"/>
          <w:color w:val="auto"/>
        </w:rPr>
        <w:t xml:space="preserve"> in cities of global south, where the state</w:t>
      </w:r>
      <w:r w:rsidR="004248BE">
        <w:rPr>
          <w:rStyle w:val="Hyperlink0"/>
          <w:rFonts w:eastAsia="Calibri"/>
          <w:color w:val="auto"/>
        </w:rPr>
        <w:t xml:space="preserve"> can be weak, with the </w:t>
      </w:r>
      <w:r w:rsidR="004248BE" w:rsidRPr="004248BE">
        <w:rPr>
          <w:rStyle w:val="Hyperlink0"/>
          <w:rFonts w:eastAsia="Calibri"/>
          <w:color w:val="auto"/>
        </w:rPr>
        <w:t>influence of government restricted</w:t>
      </w:r>
      <w:r w:rsidR="004248BE">
        <w:rPr>
          <w:rStyle w:val="Hyperlink0"/>
          <w:rFonts w:eastAsia="Calibri"/>
          <w:color w:val="auto"/>
        </w:rPr>
        <w:t xml:space="preserve"> and </w:t>
      </w:r>
      <w:r w:rsidR="002A2134">
        <w:rPr>
          <w:rStyle w:val="Hyperlink0"/>
          <w:rFonts w:eastAsia="Calibri"/>
          <w:color w:val="auto"/>
        </w:rPr>
        <w:t xml:space="preserve">policy arena is an arena of power where the </w:t>
      </w:r>
      <w:r w:rsidR="002A2134" w:rsidRPr="006547C0">
        <w:rPr>
          <w:rStyle w:val="Hyperlink0"/>
          <w:rFonts w:eastAsia="Calibri"/>
          <w:i/>
          <w:iCs/>
          <w:color w:val="auto"/>
        </w:rPr>
        <w:t>strongest</w:t>
      </w:r>
      <w:r w:rsidR="004248BE">
        <w:rPr>
          <w:rStyle w:val="Hyperlink0"/>
          <w:rFonts w:eastAsia="Calibri"/>
          <w:color w:val="auto"/>
        </w:rPr>
        <w:t xml:space="preserve"> has control</w:t>
      </w:r>
      <w:r w:rsidR="002A2134" w:rsidRPr="00BF7EC7">
        <w:rPr>
          <w:rStyle w:val="Hyperlink0"/>
          <w:rFonts w:eastAsia="Calibri"/>
          <w:color w:val="auto"/>
        </w:rPr>
        <w:t xml:space="preserve">. </w:t>
      </w:r>
      <w:r w:rsidR="00EF1171">
        <w:rPr>
          <w:rStyle w:val="Hyperlink0"/>
          <w:rFonts w:eastAsia="Calibri"/>
          <w:color w:val="auto"/>
        </w:rPr>
        <w:t>Therefore, d</w:t>
      </w:r>
      <w:r w:rsidR="00EF1171" w:rsidRPr="008736F0">
        <w:rPr>
          <w:rStyle w:val="Hyperlink0"/>
          <w:rFonts w:eastAsia="Calibri"/>
          <w:color w:val="auto"/>
        </w:rPr>
        <w:t>eciding</w:t>
      </w:r>
      <w:r w:rsidR="00EF1171">
        <w:rPr>
          <w:rStyle w:val="Hyperlink0"/>
          <w:rFonts w:eastAsia="Calibri"/>
          <w:color w:val="auto"/>
        </w:rPr>
        <w:t xml:space="preserve"> or promoting </w:t>
      </w:r>
      <w:r w:rsidR="00EF1171" w:rsidRPr="008736F0">
        <w:rPr>
          <w:rStyle w:val="Hyperlink0"/>
          <w:rFonts w:eastAsia="Calibri"/>
          <w:color w:val="auto"/>
        </w:rPr>
        <w:t>one</w:t>
      </w:r>
      <w:r w:rsidR="00EF1171">
        <w:rPr>
          <w:rStyle w:val="Hyperlink0"/>
          <w:rFonts w:eastAsia="Calibri"/>
          <w:color w:val="auto"/>
        </w:rPr>
        <w:t xml:space="preserve"> governing structure </w:t>
      </w:r>
      <w:r w:rsidR="00EF1171" w:rsidRPr="008736F0">
        <w:rPr>
          <w:rStyle w:val="Hyperlink0"/>
          <w:rFonts w:eastAsia="Calibri"/>
          <w:color w:val="auto"/>
        </w:rPr>
        <w:t xml:space="preserve">over the other </w:t>
      </w:r>
      <w:r w:rsidR="00EF1171">
        <w:rPr>
          <w:rStyle w:val="Hyperlink0"/>
          <w:rFonts w:eastAsia="Calibri"/>
          <w:color w:val="auto"/>
        </w:rPr>
        <w:t xml:space="preserve">does not reflect reality and </w:t>
      </w:r>
      <w:r w:rsidR="00EF1171" w:rsidRPr="008736F0">
        <w:rPr>
          <w:rStyle w:val="Hyperlink0"/>
          <w:rFonts w:eastAsia="Calibri"/>
          <w:color w:val="auto"/>
        </w:rPr>
        <w:t xml:space="preserve">could </w:t>
      </w:r>
      <w:r w:rsidR="00EF1171" w:rsidRPr="006811F2">
        <w:rPr>
          <w:rStyle w:val="Hyperlink0"/>
          <w:rFonts w:eastAsia="Calibri"/>
          <w:color w:val="auto"/>
        </w:rPr>
        <w:t>negate the purpose of flood adaptation in a global south city where governance is complex.</w:t>
      </w:r>
      <w:r w:rsidR="004577AB" w:rsidRPr="004577AB">
        <w:rPr>
          <w:rStyle w:val="Hyperlink0"/>
          <w:rFonts w:eastAsia="Calibri"/>
          <w:color w:val="auto"/>
        </w:rPr>
        <w:t xml:space="preserve"> </w:t>
      </w:r>
      <w:r w:rsidR="002A2134" w:rsidRPr="004577AB">
        <w:rPr>
          <w:rStyle w:val="Hyperlink0"/>
          <w:rFonts w:eastAsia="Calibri"/>
          <w:color w:val="auto"/>
        </w:rPr>
        <w:t>Therefore, unlike</w:t>
      </w:r>
      <w:r w:rsidR="004248BE" w:rsidRPr="004577AB">
        <w:rPr>
          <w:rStyle w:val="Hyperlink0"/>
          <w:rFonts w:eastAsia="Calibri"/>
          <w:color w:val="auto"/>
        </w:rPr>
        <w:t xml:space="preserve"> some other literature, </w:t>
      </w:r>
      <w:r w:rsidR="002A2134" w:rsidRPr="004577AB">
        <w:rPr>
          <w:rStyle w:val="Hyperlink0"/>
          <w:rFonts w:eastAsia="Calibri"/>
          <w:color w:val="auto"/>
        </w:rPr>
        <w:t xml:space="preserve">we </w:t>
      </w:r>
      <w:r w:rsidR="00973BFB" w:rsidRPr="004577AB">
        <w:rPr>
          <w:rStyle w:val="Hyperlink0"/>
          <w:rFonts w:eastAsia="Calibri"/>
          <w:color w:val="auto"/>
        </w:rPr>
        <w:t xml:space="preserve">argue against </w:t>
      </w:r>
      <w:r w:rsidR="002A2134" w:rsidRPr="004577AB">
        <w:rPr>
          <w:rStyle w:val="Hyperlink0"/>
          <w:rFonts w:eastAsia="Calibri"/>
          <w:color w:val="auto"/>
        </w:rPr>
        <w:t>preferring a system of governing over another.</w:t>
      </w:r>
      <w:r w:rsidR="004577AB">
        <w:rPr>
          <w:rStyle w:val="Hyperlink0"/>
          <w:rFonts w:eastAsia="Calibri"/>
          <w:color w:val="auto"/>
        </w:rPr>
        <w:t xml:space="preserve"> The </w:t>
      </w:r>
      <w:r w:rsidR="004577AB" w:rsidRPr="008736F0">
        <w:rPr>
          <w:rFonts w:ascii="Times New Roman" w:eastAsia="Times New Roman" w:hAnsi="Times New Roman" w:cs="Times New Roman"/>
          <w:color w:val="auto"/>
          <w:sz w:val="24"/>
          <w:szCs w:val="24"/>
        </w:rPr>
        <w:t>different forms of governing operat</w:t>
      </w:r>
      <w:r w:rsidR="004577AB">
        <w:rPr>
          <w:rFonts w:ascii="Times New Roman" w:eastAsia="Times New Roman" w:hAnsi="Times New Roman" w:cs="Times New Roman"/>
          <w:color w:val="auto"/>
          <w:sz w:val="24"/>
          <w:szCs w:val="24"/>
        </w:rPr>
        <w:t>ing</w:t>
      </w:r>
      <w:r w:rsidR="004577AB" w:rsidRPr="008736F0">
        <w:rPr>
          <w:rFonts w:ascii="Times New Roman" w:eastAsia="Times New Roman" w:hAnsi="Times New Roman" w:cs="Times New Roman"/>
          <w:color w:val="auto"/>
          <w:sz w:val="24"/>
          <w:szCs w:val="24"/>
        </w:rPr>
        <w:t xml:space="preserve"> side by side</w:t>
      </w:r>
      <w:r w:rsidR="004577AB">
        <w:rPr>
          <w:rFonts w:ascii="Times New Roman" w:eastAsia="Times New Roman" w:hAnsi="Times New Roman" w:cs="Times New Roman"/>
          <w:color w:val="auto"/>
          <w:sz w:val="24"/>
          <w:szCs w:val="24"/>
        </w:rPr>
        <w:t xml:space="preserve">, </w:t>
      </w:r>
      <w:r w:rsidR="004577AB" w:rsidRPr="008736F0">
        <w:rPr>
          <w:rFonts w:ascii="Times New Roman" w:eastAsia="Times New Roman" w:hAnsi="Times New Roman" w:cs="Times New Roman"/>
          <w:color w:val="auto"/>
          <w:sz w:val="24"/>
          <w:szCs w:val="24"/>
        </w:rPr>
        <w:t>co-exist</w:t>
      </w:r>
      <w:r w:rsidR="004577AB">
        <w:rPr>
          <w:rFonts w:ascii="Times New Roman" w:eastAsia="Times New Roman" w:hAnsi="Times New Roman" w:cs="Times New Roman"/>
          <w:color w:val="auto"/>
          <w:sz w:val="24"/>
          <w:szCs w:val="24"/>
        </w:rPr>
        <w:t>ing and</w:t>
      </w:r>
      <w:r w:rsidR="004577AB" w:rsidRPr="008736F0">
        <w:rPr>
          <w:rFonts w:ascii="Times New Roman" w:eastAsia="Times New Roman" w:hAnsi="Times New Roman" w:cs="Times New Roman"/>
          <w:color w:val="auto"/>
          <w:sz w:val="24"/>
          <w:szCs w:val="24"/>
        </w:rPr>
        <w:t xml:space="preserve"> exerting different forms of power and agency </w:t>
      </w:r>
      <w:r w:rsidR="004577AB">
        <w:rPr>
          <w:rFonts w:ascii="Times New Roman" w:eastAsia="Times New Roman" w:hAnsi="Times New Roman" w:cs="Times New Roman"/>
          <w:color w:val="auto"/>
          <w:sz w:val="24"/>
          <w:szCs w:val="24"/>
        </w:rPr>
        <w:t xml:space="preserve">creates </w:t>
      </w:r>
      <w:r w:rsidR="004577AB" w:rsidRPr="008736F0">
        <w:rPr>
          <w:rFonts w:ascii="Times New Roman" w:eastAsia="Times New Roman" w:hAnsi="Times New Roman" w:cs="Times New Roman"/>
          <w:color w:val="auto"/>
          <w:sz w:val="24"/>
          <w:szCs w:val="24"/>
        </w:rPr>
        <w:t>flexibility</w:t>
      </w:r>
      <w:r w:rsidR="004577AB">
        <w:rPr>
          <w:rFonts w:ascii="Times New Roman" w:eastAsia="Times New Roman" w:hAnsi="Times New Roman" w:cs="Times New Roman"/>
          <w:color w:val="auto"/>
          <w:sz w:val="24"/>
          <w:szCs w:val="24"/>
        </w:rPr>
        <w:t xml:space="preserve"> to </w:t>
      </w:r>
      <w:r w:rsidR="004577AB" w:rsidRPr="008736F0">
        <w:rPr>
          <w:rFonts w:ascii="Times New Roman" w:eastAsia="Times New Roman" w:hAnsi="Times New Roman" w:cs="Times New Roman"/>
          <w:color w:val="auto"/>
          <w:sz w:val="24"/>
          <w:szCs w:val="24"/>
        </w:rPr>
        <w:t>respon</w:t>
      </w:r>
      <w:r w:rsidR="004577AB">
        <w:rPr>
          <w:rFonts w:ascii="Times New Roman" w:eastAsia="Times New Roman" w:hAnsi="Times New Roman" w:cs="Times New Roman"/>
          <w:color w:val="auto"/>
          <w:sz w:val="24"/>
          <w:szCs w:val="24"/>
        </w:rPr>
        <w:t>d</w:t>
      </w:r>
      <w:r w:rsidR="004577AB" w:rsidRPr="008736F0">
        <w:rPr>
          <w:rFonts w:ascii="Times New Roman" w:eastAsia="Times New Roman" w:hAnsi="Times New Roman" w:cs="Times New Roman"/>
          <w:color w:val="auto"/>
          <w:sz w:val="24"/>
          <w:szCs w:val="24"/>
        </w:rPr>
        <w:t xml:space="preserve"> to </w:t>
      </w:r>
      <w:r w:rsidR="004577AB">
        <w:rPr>
          <w:rFonts w:ascii="Times New Roman" w:eastAsia="Times New Roman" w:hAnsi="Times New Roman" w:cs="Times New Roman"/>
          <w:color w:val="auto"/>
          <w:sz w:val="24"/>
          <w:szCs w:val="24"/>
        </w:rPr>
        <w:t>flood challenges</w:t>
      </w:r>
      <w:r w:rsidR="004577AB" w:rsidRPr="008736F0">
        <w:rPr>
          <w:rFonts w:ascii="Times New Roman" w:eastAsia="Times New Roman" w:hAnsi="Times New Roman" w:cs="Times New Roman"/>
          <w:color w:val="auto"/>
          <w:sz w:val="24"/>
          <w:szCs w:val="24"/>
        </w:rPr>
        <w:t xml:space="preserve">. </w:t>
      </w:r>
      <w:r w:rsidR="006811F2">
        <w:rPr>
          <w:rFonts w:ascii="Times New Roman" w:eastAsia="Times New Roman" w:hAnsi="Times New Roman" w:cs="Times New Roman"/>
          <w:color w:val="auto"/>
          <w:sz w:val="24"/>
          <w:szCs w:val="24"/>
        </w:rPr>
        <w:t>S</w:t>
      </w:r>
      <w:r w:rsidR="002A2134" w:rsidRPr="006811F2">
        <w:rPr>
          <w:rStyle w:val="Hyperlink0"/>
          <w:rFonts w:eastAsia="Calibri"/>
          <w:color w:val="auto"/>
        </w:rPr>
        <w:t xml:space="preserve">eeing the benefits that derive from </w:t>
      </w:r>
      <w:r w:rsidR="00973BFB" w:rsidRPr="006811F2">
        <w:rPr>
          <w:rStyle w:val="Hyperlink0"/>
          <w:rFonts w:eastAsia="Calibri"/>
          <w:color w:val="auto"/>
        </w:rPr>
        <w:t xml:space="preserve">co-existing of the different </w:t>
      </w:r>
      <w:r w:rsidR="002A2134" w:rsidRPr="006811F2">
        <w:rPr>
          <w:rStyle w:val="Hyperlink0"/>
          <w:rFonts w:eastAsia="Calibri"/>
          <w:color w:val="auto"/>
        </w:rPr>
        <w:t>gover</w:t>
      </w:r>
      <w:r w:rsidR="002A2134" w:rsidRPr="00EC0404">
        <w:rPr>
          <w:rStyle w:val="Hyperlink0"/>
          <w:rFonts w:eastAsia="Calibri"/>
          <w:color w:val="auto"/>
        </w:rPr>
        <w:t>nance arrangements</w:t>
      </w:r>
      <w:r w:rsidR="00973BFB" w:rsidRPr="004577AB">
        <w:rPr>
          <w:rStyle w:val="Hyperlink0"/>
          <w:rFonts w:eastAsia="Calibri"/>
          <w:color w:val="auto"/>
        </w:rPr>
        <w:t>, we believe this is</w:t>
      </w:r>
      <w:r w:rsidR="002A2134" w:rsidRPr="004577AB">
        <w:rPr>
          <w:rStyle w:val="Hyperlink0"/>
          <w:rFonts w:eastAsia="Calibri"/>
          <w:color w:val="auto"/>
        </w:rPr>
        <w:t xml:space="preserve"> well unsuited for addressing contemporary problems, such as flood adaptation in cities of global south. </w:t>
      </w:r>
      <w:r w:rsidR="004577AB">
        <w:rPr>
          <w:rStyle w:val="Hyperlink0"/>
          <w:rFonts w:eastAsia="Calibri"/>
          <w:color w:val="auto"/>
        </w:rPr>
        <w:t xml:space="preserve">Practitioners should not view the different governing systems </w:t>
      </w:r>
      <w:r w:rsidR="004577AB" w:rsidRPr="008736F0">
        <w:rPr>
          <w:rStyle w:val="Hyperlink0"/>
          <w:rFonts w:eastAsia="Calibri"/>
          <w:color w:val="auto"/>
        </w:rPr>
        <w:t xml:space="preserve">on separate </w:t>
      </w:r>
      <w:r w:rsidR="004577AB" w:rsidRPr="008736F0">
        <w:rPr>
          <w:rStyle w:val="Hyperlink0"/>
          <w:rFonts w:eastAsia="Calibri"/>
          <w:color w:val="auto"/>
        </w:rPr>
        <w:lastRenderedPageBreak/>
        <w:t>trajectories</w:t>
      </w:r>
      <w:r w:rsidR="004577AB">
        <w:rPr>
          <w:rStyle w:val="Hyperlink0"/>
          <w:rFonts w:eastAsia="Calibri"/>
          <w:color w:val="auto"/>
        </w:rPr>
        <w:t xml:space="preserve"> but recognise </w:t>
      </w:r>
      <w:r w:rsidR="004577AB" w:rsidRPr="008736F0">
        <w:rPr>
          <w:rStyle w:val="Hyperlink0"/>
          <w:rFonts w:eastAsia="Calibri"/>
          <w:color w:val="auto"/>
        </w:rPr>
        <w:t>the ability of various governing systems to co-exist</w:t>
      </w:r>
      <w:r w:rsidR="004577AB">
        <w:rPr>
          <w:rStyle w:val="Hyperlink0"/>
          <w:rFonts w:eastAsia="Calibri"/>
          <w:color w:val="auto"/>
        </w:rPr>
        <w:t xml:space="preserve"> and support the same adaptation system</w:t>
      </w:r>
      <w:r w:rsidR="004577AB" w:rsidRPr="008736F0">
        <w:rPr>
          <w:rStyle w:val="Hyperlink0"/>
          <w:rFonts w:eastAsia="Calibri"/>
          <w:color w:val="auto"/>
        </w:rPr>
        <w:t xml:space="preserve">. </w:t>
      </w:r>
      <w:r w:rsidR="004577AB">
        <w:rPr>
          <w:rFonts w:ascii="Times New Roman" w:eastAsia="Times New Roman" w:hAnsi="Times New Roman" w:cs="Times New Roman"/>
          <w:color w:val="auto"/>
          <w:sz w:val="24"/>
          <w:szCs w:val="24"/>
        </w:rPr>
        <w:t>F</w:t>
      </w:r>
      <w:r w:rsidR="004577AB" w:rsidRPr="008736F0">
        <w:rPr>
          <w:rFonts w:ascii="Times New Roman" w:eastAsia="Times New Roman" w:hAnsi="Times New Roman" w:cs="Times New Roman"/>
          <w:color w:val="auto"/>
          <w:sz w:val="24"/>
          <w:szCs w:val="24"/>
        </w:rPr>
        <w:t xml:space="preserve">lood adaptation governance </w:t>
      </w:r>
      <w:r w:rsidR="004577AB">
        <w:rPr>
          <w:rFonts w:ascii="Times New Roman" w:eastAsia="Times New Roman" w:hAnsi="Times New Roman" w:cs="Times New Roman"/>
          <w:color w:val="auto"/>
          <w:sz w:val="24"/>
          <w:szCs w:val="24"/>
        </w:rPr>
        <w:t xml:space="preserve">could then </w:t>
      </w:r>
      <w:r w:rsidR="004577AB" w:rsidRPr="008736F0">
        <w:rPr>
          <w:rFonts w:ascii="Times New Roman" w:eastAsia="Times New Roman" w:hAnsi="Times New Roman" w:cs="Times New Roman"/>
          <w:color w:val="auto"/>
          <w:sz w:val="24"/>
          <w:szCs w:val="24"/>
        </w:rPr>
        <w:t xml:space="preserve">be based on </w:t>
      </w:r>
      <w:r w:rsidR="004577AB">
        <w:rPr>
          <w:rFonts w:ascii="Times New Roman" w:eastAsia="Times New Roman" w:hAnsi="Times New Roman" w:cs="Times New Roman"/>
          <w:color w:val="auto"/>
          <w:sz w:val="24"/>
          <w:szCs w:val="24"/>
        </w:rPr>
        <w:t xml:space="preserve">pragmatic and workable structures </w:t>
      </w:r>
      <w:r w:rsidR="004577AB" w:rsidRPr="008736F0">
        <w:rPr>
          <w:rFonts w:ascii="Times New Roman" w:eastAsia="Times New Roman" w:hAnsi="Times New Roman" w:cs="Times New Roman"/>
          <w:color w:val="auto"/>
          <w:sz w:val="24"/>
          <w:szCs w:val="24"/>
        </w:rPr>
        <w:t xml:space="preserve">rather than on idealistic </w:t>
      </w:r>
      <w:r w:rsidR="004577AB">
        <w:rPr>
          <w:rFonts w:ascii="Times New Roman" w:eastAsia="Times New Roman" w:hAnsi="Times New Roman" w:cs="Times New Roman"/>
          <w:color w:val="auto"/>
          <w:sz w:val="24"/>
          <w:szCs w:val="24"/>
        </w:rPr>
        <w:t xml:space="preserve">but unachievable </w:t>
      </w:r>
      <w:r w:rsidR="004577AB" w:rsidRPr="008736F0">
        <w:rPr>
          <w:rFonts w:ascii="Times New Roman" w:eastAsia="Times New Roman" w:hAnsi="Times New Roman" w:cs="Times New Roman"/>
          <w:color w:val="auto"/>
          <w:sz w:val="24"/>
          <w:szCs w:val="24"/>
        </w:rPr>
        <w:t>representations</w:t>
      </w:r>
      <w:r w:rsidR="00222CC8">
        <w:rPr>
          <w:rFonts w:ascii="Times New Roman" w:eastAsia="Times New Roman" w:hAnsi="Times New Roman" w:cs="Times New Roman"/>
          <w:color w:val="auto"/>
          <w:sz w:val="24"/>
          <w:szCs w:val="24"/>
        </w:rPr>
        <w:t xml:space="preserve"> </w:t>
      </w:r>
      <w:r w:rsidR="00222CC8">
        <w:rPr>
          <w:rFonts w:ascii="Times New Roman" w:eastAsia="Times New Roman" w:hAnsi="Times New Roman" w:cs="Times New Roman"/>
          <w:color w:val="auto"/>
          <w:sz w:val="24"/>
          <w:szCs w:val="24"/>
        </w:rPr>
        <w:fldChar w:fldCharType="begin"/>
      </w:r>
      <w:r w:rsidR="00222CC8">
        <w:rPr>
          <w:rFonts w:ascii="Times New Roman" w:eastAsia="Times New Roman" w:hAnsi="Times New Roman" w:cs="Times New Roman"/>
          <w:color w:val="auto"/>
          <w:sz w:val="24"/>
          <w:szCs w:val="24"/>
        </w:rPr>
        <w:instrText xml:space="preserve"> ADDIN EN.CITE &lt;EndNote&gt;&lt;Cite&gt;&lt;Author&gt;Bottazzi&lt;/Author&gt;&lt;Year&gt;2019&lt;/Year&gt;&lt;RecNum&gt;4819&lt;/RecNum&gt;&lt;DisplayText&gt;(Bottazzi et al., 2019)&lt;/DisplayText&gt;&lt;record&gt;&lt;rec-number&gt;4819&lt;/rec-number&gt;&lt;foreign-keys&gt;&lt;key app="EN" db-id="fatpzxsz1sps53e90rpv0wps202wpz5rttax" timestamp="1568294782"&gt;4819&lt;/key&gt;&lt;/foreign-keys&gt;&lt;ref-type name="Journal Article"&gt;17&lt;/ref-type&gt;&lt;contributors&gt;&lt;authors&gt;&lt;author&gt;Bottazzi, Patrick&lt;/author&gt;&lt;author&gt;Winkler, Mirko S.&lt;/author&gt;&lt;author&gt;Ifejika Speranza, Chinwe&lt;/author&gt;&lt;/authors&gt;&lt;/contributors&gt;&lt;titles&gt;&lt;title&gt;Flood governance for resilience in cities: The historical policy transformations in Dakar’s suburbs&lt;/title&gt;&lt;secondary-title&gt;Environmental Science &amp;amp; Policy&lt;/secondary-title&gt;&lt;/titles&gt;&lt;periodical&gt;&lt;full-title&gt;Environmental Science &amp;amp; Policy&lt;/full-title&gt;&lt;/periodical&gt;&lt;pages&gt;172-180&lt;/pages&gt;&lt;volume&gt;93&lt;/volume&gt;&lt;keywords&gt;&lt;keyword&gt;Flooding&lt;/keyword&gt;&lt;keyword&gt;Governance&lt;/keyword&gt;&lt;keyword&gt;Resilience&lt;/keyword&gt;&lt;keyword&gt;National policy&lt;/keyword&gt;&lt;keyword&gt;Participatory approaches&lt;/keyword&gt;&lt;keyword&gt;Senegal&lt;/keyword&gt;&lt;/keywords&gt;&lt;dates&gt;&lt;year&gt;2019&lt;/year&gt;&lt;pub-dates&gt;&lt;date&gt;2019/03/01/&lt;/date&gt;&lt;/pub-dates&gt;&lt;/dates&gt;&lt;isbn&gt;1462-9011&lt;/isbn&gt;&lt;urls&gt;&lt;related-urls&gt;&lt;url&gt;http://www.sciencedirect.com/science/article/pii/S146290111830861X&lt;/url&gt;&lt;/related-urls&gt;&lt;/urls&gt;&lt;electronic-resource-num&gt;https://doi.org/10.1016/j.envsci.2018.12.013&lt;/electronic-resource-num&gt;&lt;/record&gt;&lt;/Cite&gt;&lt;/EndNote&gt;</w:instrText>
      </w:r>
      <w:r w:rsidR="00222CC8">
        <w:rPr>
          <w:rFonts w:ascii="Times New Roman" w:eastAsia="Times New Roman" w:hAnsi="Times New Roman" w:cs="Times New Roman"/>
          <w:color w:val="auto"/>
          <w:sz w:val="24"/>
          <w:szCs w:val="24"/>
        </w:rPr>
        <w:fldChar w:fldCharType="separate"/>
      </w:r>
      <w:r w:rsidR="00222CC8">
        <w:rPr>
          <w:rFonts w:ascii="Times New Roman" w:eastAsia="Times New Roman" w:hAnsi="Times New Roman" w:cs="Times New Roman"/>
          <w:noProof/>
          <w:color w:val="auto"/>
          <w:sz w:val="24"/>
          <w:szCs w:val="24"/>
        </w:rPr>
        <w:t>(</w:t>
      </w:r>
      <w:hyperlink w:anchor="_ENREF_12" w:tooltip="Bottazzi, 2019 #4819" w:history="1">
        <w:r w:rsidR="00236708">
          <w:rPr>
            <w:rFonts w:ascii="Times New Roman" w:eastAsia="Times New Roman" w:hAnsi="Times New Roman" w:cs="Times New Roman"/>
            <w:noProof/>
            <w:color w:val="auto"/>
            <w:sz w:val="24"/>
            <w:szCs w:val="24"/>
          </w:rPr>
          <w:t>Bottazzi et al., 2019</w:t>
        </w:r>
      </w:hyperlink>
      <w:r w:rsidR="00222CC8">
        <w:rPr>
          <w:rFonts w:ascii="Times New Roman" w:eastAsia="Times New Roman" w:hAnsi="Times New Roman" w:cs="Times New Roman"/>
          <w:noProof/>
          <w:color w:val="auto"/>
          <w:sz w:val="24"/>
          <w:szCs w:val="24"/>
        </w:rPr>
        <w:t>)</w:t>
      </w:r>
      <w:r w:rsidR="00222CC8">
        <w:rPr>
          <w:rFonts w:ascii="Times New Roman" w:eastAsia="Times New Roman" w:hAnsi="Times New Roman" w:cs="Times New Roman"/>
          <w:color w:val="auto"/>
          <w:sz w:val="24"/>
          <w:szCs w:val="24"/>
        </w:rPr>
        <w:fldChar w:fldCharType="end"/>
      </w:r>
      <w:r w:rsidR="004577AB" w:rsidRPr="008736F0">
        <w:rPr>
          <w:rFonts w:ascii="Times New Roman" w:eastAsia="Times New Roman" w:hAnsi="Times New Roman" w:cs="Times New Roman"/>
          <w:color w:val="auto"/>
          <w:sz w:val="24"/>
          <w:szCs w:val="24"/>
        </w:rPr>
        <w:t>.</w:t>
      </w:r>
      <w:r w:rsidR="006811F2">
        <w:rPr>
          <w:rFonts w:ascii="Times New Roman" w:eastAsia="Times New Roman" w:hAnsi="Times New Roman" w:cs="Times New Roman"/>
          <w:color w:val="auto"/>
          <w:sz w:val="24"/>
          <w:szCs w:val="24"/>
        </w:rPr>
        <w:t xml:space="preserve"> </w:t>
      </w:r>
      <w:r w:rsidR="00943911" w:rsidRPr="006811F2">
        <w:rPr>
          <w:rStyle w:val="Hyperlink0"/>
          <w:rFonts w:eastAsia="Calibri"/>
          <w:color w:val="auto"/>
        </w:rPr>
        <w:t xml:space="preserve">Therefore, it should be recognised that </w:t>
      </w:r>
      <w:r w:rsidR="00973BFB" w:rsidRPr="006811F2">
        <w:rPr>
          <w:rStyle w:val="Hyperlink0"/>
          <w:rFonts w:eastAsia="Calibri"/>
          <w:color w:val="auto"/>
        </w:rPr>
        <w:t>a</w:t>
      </w:r>
      <w:r w:rsidR="00943911" w:rsidRPr="00EC0404">
        <w:rPr>
          <w:rStyle w:val="Hyperlink0"/>
          <w:rFonts w:eastAsia="Calibri"/>
          <w:color w:val="auto"/>
        </w:rPr>
        <w:t xml:space="preserve"> sustainable </w:t>
      </w:r>
      <w:r w:rsidR="00943911" w:rsidRPr="004577AB">
        <w:rPr>
          <w:rStyle w:val="Hyperlink0"/>
          <w:rFonts w:eastAsia="Calibri"/>
          <w:color w:val="auto"/>
        </w:rPr>
        <w:t xml:space="preserve">flood adaptation initiative would be one that encompass institutions of all key stakeholders and tries to balance their interests. </w:t>
      </w:r>
    </w:p>
    <w:p w14:paraId="0A99C36C" w14:textId="77777777" w:rsidR="006811F2" w:rsidRDefault="006811F2" w:rsidP="00973BFB">
      <w:pPr>
        <w:spacing w:after="0" w:line="240" w:lineRule="auto"/>
        <w:jc w:val="both"/>
        <w:rPr>
          <w:rStyle w:val="Hyperlink0"/>
          <w:rFonts w:eastAsia="Calibri"/>
          <w:color w:val="auto"/>
        </w:rPr>
      </w:pPr>
    </w:p>
    <w:p w14:paraId="0AC1B4EA" w14:textId="4996B32E" w:rsidR="00A8232F" w:rsidRDefault="002A2134" w:rsidP="006F7353">
      <w:pPr>
        <w:spacing w:after="0" w:line="240" w:lineRule="auto"/>
        <w:jc w:val="both"/>
        <w:rPr>
          <w:rStyle w:val="Hyperlink0"/>
          <w:rFonts w:eastAsia="Calibri"/>
          <w:color w:val="auto"/>
        </w:rPr>
      </w:pPr>
      <w:r w:rsidRPr="006811F2">
        <w:rPr>
          <w:rStyle w:val="Hyperlink0"/>
          <w:rFonts w:eastAsia="Calibri"/>
          <w:color w:val="auto"/>
        </w:rPr>
        <w:t xml:space="preserve">This should not discountenance the drive to bring actors together </w:t>
      </w:r>
      <w:r w:rsidRPr="00EC0404">
        <w:rPr>
          <w:rStyle w:val="Hyperlink0"/>
          <w:rFonts w:eastAsia="Calibri"/>
          <w:color w:val="auto"/>
        </w:rPr>
        <w:t>in the policy arena, however, practi</w:t>
      </w:r>
      <w:r w:rsidRPr="004577AB">
        <w:rPr>
          <w:rStyle w:val="Hyperlink0"/>
          <w:rFonts w:eastAsia="Calibri"/>
          <w:color w:val="auto"/>
        </w:rPr>
        <w:t xml:space="preserve">tioners should not be blind </w:t>
      </w:r>
      <w:r w:rsidR="00973BFB" w:rsidRPr="004577AB">
        <w:rPr>
          <w:rStyle w:val="Hyperlink0"/>
          <w:rFonts w:eastAsia="Calibri"/>
          <w:color w:val="auto"/>
        </w:rPr>
        <w:t>to power relations in the policy arena</w:t>
      </w:r>
      <w:r w:rsidRPr="004577AB">
        <w:rPr>
          <w:rStyle w:val="Hyperlink0"/>
          <w:rFonts w:eastAsia="Calibri"/>
          <w:color w:val="auto"/>
        </w:rPr>
        <w:t xml:space="preserve">. Thus, it is not enough bringing together key actors, it is even more important to ensure that </w:t>
      </w:r>
      <w:r w:rsidR="00973BFB" w:rsidRPr="004577AB">
        <w:rPr>
          <w:rStyle w:val="Hyperlink0"/>
          <w:rFonts w:eastAsia="Calibri"/>
          <w:color w:val="auto"/>
        </w:rPr>
        <w:t xml:space="preserve">their </w:t>
      </w:r>
      <w:r w:rsidRPr="004577AB">
        <w:rPr>
          <w:rStyle w:val="Hyperlink0"/>
          <w:rFonts w:eastAsia="Calibri"/>
          <w:color w:val="auto"/>
        </w:rPr>
        <w:t>beneficial</w:t>
      </w:r>
      <w:r w:rsidRPr="002A2134">
        <w:rPr>
          <w:rStyle w:val="Hyperlink0"/>
          <w:rFonts w:eastAsia="Calibri"/>
          <w:color w:val="auto"/>
        </w:rPr>
        <w:t xml:space="preserve"> flood adaptation practices are not </w:t>
      </w:r>
      <w:r w:rsidR="00973BFB">
        <w:rPr>
          <w:rStyle w:val="Hyperlink0"/>
          <w:rFonts w:eastAsia="Calibri"/>
          <w:color w:val="auto"/>
        </w:rPr>
        <w:t xml:space="preserve">undermined </w:t>
      </w:r>
      <w:r w:rsidRPr="002A2134">
        <w:rPr>
          <w:rStyle w:val="Hyperlink0"/>
          <w:rFonts w:eastAsia="Calibri"/>
          <w:color w:val="auto"/>
        </w:rPr>
        <w:t>in the process</w:t>
      </w:r>
      <w:r w:rsidR="00943911">
        <w:rPr>
          <w:rStyle w:val="Hyperlink0"/>
          <w:rFonts w:eastAsia="Calibri"/>
          <w:color w:val="auto"/>
        </w:rPr>
        <w:t>.</w:t>
      </w:r>
      <w:r w:rsidRPr="002A2134">
        <w:rPr>
          <w:rStyle w:val="Hyperlink0"/>
          <w:rFonts w:eastAsia="Calibri"/>
          <w:color w:val="auto"/>
        </w:rPr>
        <w:t xml:space="preserve"> </w:t>
      </w:r>
      <w:r w:rsidR="00A8232F">
        <w:rPr>
          <w:rFonts w:ascii="Times New Roman" w:eastAsia="Times New Roman" w:hAnsi="Times New Roman" w:cs="Times New Roman"/>
          <w:color w:val="auto"/>
          <w:sz w:val="24"/>
          <w:szCs w:val="24"/>
        </w:rPr>
        <w:t>A</w:t>
      </w:r>
      <w:r w:rsidR="004305A0">
        <w:rPr>
          <w:rFonts w:ascii="Times New Roman" w:eastAsia="Times New Roman" w:hAnsi="Times New Roman" w:cs="Times New Roman"/>
          <w:color w:val="auto"/>
          <w:sz w:val="24"/>
          <w:szCs w:val="24"/>
        </w:rPr>
        <w:t xml:space="preserve"> system </w:t>
      </w:r>
      <w:r w:rsidR="004305A0" w:rsidRPr="004305A0">
        <w:rPr>
          <w:rFonts w:ascii="Times New Roman" w:eastAsia="Times New Roman" w:hAnsi="Times New Roman" w:cs="Times New Roman"/>
          <w:color w:val="auto"/>
          <w:sz w:val="24"/>
          <w:szCs w:val="24"/>
        </w:rPr>
        <w:t>that recognises the</w:t>
      </w:r>
      <w:r w:rsidR="006811F2">
        <w:rPr>
          <w:rFonts w:ascii="Times New Roman" w:eastAsia="Times New Roman" w:hAnsi="Times New Roman" w:cs="Times New Roman"/>
          <w:color w:val="auto"/>
          <w:sz w:val="24"/>
          <w:szCs w:val="24"/>
        </w:rPr>
        <w:t xml:space="preserve"> practices </w:t>
      </w:r>
      <w:r w:rsidR="004305A0" w:rsidRPr="004305A0">
        <w:rPr>
          <w:rFonts w:ascii="Times New Roman" w:eastAsia="Times New Roman" w:hAnsi="Times New Roman" w:cs="Times New Roman"/>
          <w:color w:val="auto"/>
          <w:sz w:val="24"/>
          <w:szCs w:val="24"/>
        </w:rPr>
        <w:t xml:space="preserve">powers of </w:t>
      </w:r>
      <w:r w:rsidR="00A8232F">
        <w:rPr>
          <w:rFonts w:ascii="Times New Roman" w:eastAsia="Times New Roman" w:hAnsi="Times New Roman" w:cs="Times New Roman"/>
          <w:color w:val="auto"/>
          <w:sz w:val="24"/>
          <w:szCs w:val="24"/>
        </w:rPr>
        <w:t>all</w:t>
      </w:r>
      <w:r w:rsidR="006811F2">
        <w:rPr>
          <w:rFonts w:ascii="Times New Roman" w:eastAsia="Times New Roman" w:hAnsi="Times New Roman" w:cs="Times New Roman"/>
          <w:color w:val="auto"/>
          <w:sz w:val="24"/>
          <w:szCs w:val="24"/>
        </w:rPr>
        <w:t xml:space="preserve"> stakeholders</w:t>
      </w:r>
      <w:r w:rsidR="004305A0" w:rsidRPr="004305A0">
        <w:rPr>
          <w:rFonts w:ascii="Times New Roman" w:eastAsia="Times New Roman" w:hAnsi="Times New Roman" w:cs="Times New Roman"/>
          <w:color w:val="auto"/>
          <w:sz w:val="24"/>
          <w:szCs w:val="24"/>
        </w:rPr>
        <w:t xml:space="preserve"> may generate cross-sectoral understanding, help build capacity, share needed information, and build commitment to flood adaptation</w:t>
      </w:r>
      <w:r w:rsidR="00A8232F">
        <w:rPr>
          <w:rFonts w:ascii="Times New Roman" w:eastAsia="Times New Roman" w:hAnsi="Times New Roman" w:cs="Times New Roman"/>
          <w:color w:val="auto"/>
          <w:sz w:val="24"/>
          <w:szCs w:val="24"/>
        </w:rPr>
        <w:t xml:space="preserve"> and</w:t>
      </w:r>
      <w:r w:rsidR="00C8771E">
        <w:rPr>
          <w:rFonts w:ascii="Times New Roman" w:eastAsia="Times New Roman" w:hAnsi="Times New Roman" w:cs="Times New Roman"/>
          <w:color w:val="auto"/>
          <w:sz w:val="24"/>
          <w:szCs w:val="24"/>
        </w:rPr>
        <w:t xml:space="preserve"> </w:t>
      </w:r>
      <w:r w:rsidR="006F7353">
        <w:rPr>
          <w:rFonts w:ascii="Times New Roman" w:eastAsia="Times New Roman" w:hAnsi="Times New Roman" w:cs="Times New Roman"/>
          <w:color w:val="auto"/>
          <w:sz w:val="24"/>
          <w:szCs w:val="24"/>
        </w:rPr>
        <w:t>has a stronger potential of ensuring</w:t>
      </w:r>
      <w:r w:rsidR="006F7353" w:rsidRPr="00B151BD">
        <w:rPr>
          <w:rFonts w:ascii="Times New Roman" w:eastAsia="Times New Roman" w:hAnsi="Times New Roman" w:cs="Times New Roman"/>
          <w:color w:val="auto"/>
          <w:sz w:val="24"/>
          <w:szCs w:val="24"/>
        </w:rPr>
        <w:t xml:space="preserve"> vertical </w:t>
      </w:r>
      <w:r w:rsidR="00A8232F">
        <w:rPr>
          <w:rFonts w:ascii="Times New Roman" w:eastAsia="Times New Roman" w:hAnsi="Times New Roman" w:cs="Times New Roman"/>
          <w:color w:val="auto"/>
          <w:sz w:val="24"/>
          <w:szCs w:val="24"/>
        </w:rPr>
        <w:t>a</w:t>
      </w:r>
      <w:r w:rsidR="006F7353">
        <w:rPr>
          <w:rFonts w:ascii="Times New Roman" w:eastAsia="Times New Roman" w:hAnsi="Times New Roman" w:cs="Times New Roman"/>
          <w:color w:val="auto"/>
          <w:sz w:val="24"/>
          <w:szCs w:val="24"/>
        </w:rPr>
        <w:t xml:space="preserve">nd </w:t>
      </w:r>
      <w:r w:rsidR="006F7353" w:rsidRPr="00B151BD">
        <w:rPr>
          <w:rFonts w:ascii="Times New Roman" w:eastAsia="Times New Roman" w:hAnsi="Times New Roman" w:cs="Times New Roman"/>
          <w:color w:val="auto"/>
          <w:sz w:val="24"/>
          <w:szCs w:val="24"/>
        </w:rPr>
        <w:t>horizontal cooperation.</w:t>
      </w:r>
      <w:r w:rsidR="006F7353">
        <w:rPr>
          <w:rFonts w:ascii="Times New Roman" w:eastAsia="Times New Roman" w:hAnsi="Times New Roman" w:cs="Times New Roman"/>
          <w:color w:val="auto"/>
          <w:sz w:val="24"/>
          <w:szCs w:val="24"/>
        </w:rPr>
        <w:t xml:space="preserve"> </w:t>
      </w:r>
      <w:r w:rsidR="006F7353" w:rsidRPr="008736F0">
        <w:rPr>
          <w:rStyle w:val="Hyperlink0"/>
          <w:rFonts w:eastAsia="Calibri"/>
          <w:color w:val="auto"/>
        </w:rPr>
        <w:t>This is in-line with the suggestions by workshop participants</w:t>
      </w:r>
      <w:r w:rsidR="006046AB">
        <w:rPr>
          <w:rStyle w:val="Hyperlink0"/>
          <w:rFonts w:eastAsia="Calibri"/>
          <w:color w:val="auto"/>
        </w:rPr>
        <w:t xml:space="preserve"> and </w:t>
      </w:r>
      <w:r w:rsidR="007845A2">
        <w:rPr>
          <w:rStyle w:val="Hyperlink0"/>
          <w:rFonts w:eastAsia="Calibri"/>
          <w:color w:val="auto"/>
        </w:rPr>
        <w:t xml:space="preserve">similar studies (see </w:t>
      </w:r>
      <w:r w:rsidR="007845A2">
        <w:rPr>
          <w:rStyle w:val="Hyperlink0"/>
          <w:rFonts w:eastAsia="Calibri"/>
          <w:color w:val="auto"/>
        </w:rPr>
        <w:fldChar w:fldCharType="begin">
          <w:fldData xml:space="preserve">PEVuZE5vdGU+PENpdGUgQXV0aG9yWWVhcj0iMSI+PEF1dGhvcj5Cb3R0YXp6aTwvQXV0aG9yPjxZ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</w:fldData>
        </w:fldChar>
      </w:r>
      <w:r w:rsidR="003B004A">
        <w:rPr>
          <w:rStyle w:val="Hyperlink0"/>
          <w:rFonts w:eastAsia="Calibri"/>
          <w:color w:val="auto"/>
        </w:rPr>
        <w:instrText xml:space="preserve"> ADDIN EN.CITE </w:instrText>
      </w:r>
      <w:r w:rsidR="003B004A">
        <w:rPr>
          <w:rStyle w:val="Hyperlink0"/>
          <w:rFonts w:eastAsia="Calibri"/>
          <w:color w:val="auto"/>
        </w:rPr>
        <w:fldChar w:fldCharType="begin">
          <w:fldData xml:space="preserve">PEVuZE5vdGU+PENpdGUgQXV0aG9yWWVhcj0iMSI+PEF1dGhvcj5Cb3R0YXp6aTwvQXV0aG9yPjxZ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</w:fldData>
        </w:fldChar>
      </w:r>
      <w:r w:rsidR="003B004A">
        <w:rPr>
          <w:rStyle w:val="Hyperlink0"/>
          <w:rFonts w:eastAsia="Calibri"/>
          <w:color w:val="auto"/>
        </w:rPr>
        <w:instrText xml:space="preserve"> ADDIN EN.CITE.DATA </w:instrText>
      </w:r>
      <w:r w:rsidR="003B004A">
        <w:rPr>
          <w:rStyle w:val="Hyperlink0"/>
          <w:rFonts w:eastAsia="Calibri"/>
          <w:color w:val="auto"/>
        </w:rPr>
      </w:r>
      <w:r w:rsidR="003B004A">
        <w:rPr>
          <w:rStyle w:val="Hyperlink0"/>
          <w:rFonts w:eastAsia="Calibri"/>
          <w:color w:val="auto"/>
        </w:rPr>
        <w:fldChar w:fldCharType="end"/>
      </w:r>
      <w:r w:rsidR="007845A2">
        <w:rPr>
          <w:rStyle w:val="Hyperlink0"/>
          <w:rFonts w:eastAsia="Calibri"/>
          <w:color w:val="auto"/>
        </w:rPr>
      </w:r>
      <w:r w:rsidR="007845A2">
        <w:rPr>
          <w:rStyle w:val="Hyperlink0"/>
          <w:rFonts w:eastAsia="Calibri"/>
          <w:color w:val="auto"/>
        </w:rPr>
        <w:fldChar w:fldCharType="separate"/>
      </w:r>
      <w:hyperlink w:anchor="_ENREF_12" w:tooltip="Bottazzi, 2019 #4819" w:history="1">
        <w:r w:rsidR="00236708">
          <w:rPr>
            <w:rStyle w:val="Hyperlink0"/>
            <w:rFonts w:eastAsia="Calibri"/>
            <w:noProof/>
            <w:color w:val="auto"/>
          </w:rPr>
          <w:t>Bottazzi et al. (2019)</w:t>
        </w:r>
      </w:hyperlink>
      <w:r w:rsidR="003B004A">
        <w:rPr>
          <w:rStyle w:val="Hyperlink0"/>
          <w:rFonts w:eastAsia="Calibri"/>
          <w:noProof/>
          <w:color w:val="auto"/>
        </w:rPr>
        <w:t xml:space="preserve">, </w:t>
      </w:r>
      <w:hyperlink w:anchor="_ENREF_2" w:tooltip="Adelekan, 2016 #48" w:history="1">
        <w:r w:rsidR="00236708">
          <w:rPr>
            <w:rStyle w:val="Hyperlink0"/>
            <w:rFonts w:eastAsia="Calibri"/>
            <w:noProof/>
            <w:color w:val="auto"/>
          </w:rPr>
          <w:t>Adelekan (2016)</w:t>
        </w:r>
      </w:hyperlink>
      <w:r w:rsidR="003B004A">
        <w:rPr>
          <w:rStyle w:val="Hyperlink0"/>
          <w:rFonts w:eastAsia="Calibri"/>
          <w:noProof/>
          <w:color w:val="auto"/>
        </w:rPr>
        <w:t xml:space="preserve">, </w:t>
      </w:r>
      <w:hyperlink w:anchor="_ENREF_41" w:tooltip="Kubwarugira, 2019 #4820" w:history="1">
        <w:r w:rsidR="00236708">
          <w:rPr>
            <w:rStyle w:val="Hyperlink0"/>
            <w:rFonts w:eastAsia="Calibri"/>
            <w:noProof/>
            <w:color w:val="auto"/>
          </w:rPr>
          <w:t>Kubwarugira et al. (2019)</w:t>
        </w:r>
      </w:hyperlink>
      <w:r w:rsidR="007845A2">
        <w:rPr>
          <w:rStyle w:val="Hyperlink0"/>
          <w:rFonts w:eastAsia="Calibri"/>
          <w:color w:val="auto"/>
        </w:rPr>
        <w:fldChar w:fldCharType="end"/>
      </w:r>
      <w:r w:rsidR="009F320B">
        <w:rPr>
          <w:rStyle w:val="Hyperlink0"/>
          <w:rFonts w:eastAsia="Calibri"/>
          <w:color w:val="auto"/>
        </w:rPr>
        <w:t>)</w:t>
      </w:r>
      <w:r w:rsidR="006F7353" w:rsidRPr="008736F0">
        <w:rPr>
          <w:rStyle w:val="Hyperlink0"/>
          <w:rFonts w:eastAsia="Calibri"/>
          <w:color w:val="auto"/>
        </w:rPr>
        <w:t xml:space="preserve"> that </w:t>
      </w:r>
      <w:r w:rsidR="004141A4">
        <w:rPr>
          <w:rStyle w:val="Hyperlink0"/>
          <w:rFonts w:eastAsia="Calibri"/>
          <w:color w:val="auto"/>
        </w:rPr>
        <w:t xml:space="preserve">integrating all </w:t>
      </w:r>
      <w:r w:rsidR="008F0FE0">
        <w:rPr>
          <w:rStyle w:val="Hyperlink0"/>
          <w:rFonts w:eastAsia="Calibri"/>
          <w:color w:val="auto"/>
        </w:rPr>
        <w:t>stakeholders’</w:t>
      </w:r>
      <w:r w:rsidR="004141A4">
        <w:rPr>
          <w:rStyle w:val="Hyperlink0"/>
          <w:rFonts w:eastAsia="Calibri"/>
          <w:color w:val="auto"/>
        </w:rPr>
        <w:t xml:space="preserve"> views</w:t>
      </w:r>
      <w:r w:rsidR="00117B7B">
        <w:rPr>
          <w:rStyle w:val="Hyperlink0"/>
          <w:rFonts w:eastAsia="Calibri"/>
          <w:color w:val="auto"/>
        </w:rPr>
        <w:t>, institutions</w:t>
      </w:r>
      <w:r w:rsidR="004141A4">
        <w:rPr>
          <w:rStyle w:val="Hyperlink0"/>
          <w:rFonts w:eastAsia="Calibri"/>
          <w:color w:val="auto"/>
        </w:rPr>
        <w:t xml:space="preserve"> and interests </w:t>
      </w:r>
      <w:r w:rsidR="006F7353" w:rsidRPr="008736F0">
        <w:rPr>
          <w:rStyle w:val="Hyperlink0"/>
          <w:rFonts w:eastAsia="Calibri"/>
          <w:color w:val="auto"/>
        </w:rPr>
        <w:t xml:space="preserve">in the planning of strategy and direction for flood </w:t>
      </w:r>
      <w:r w:rsidR="006F7353">
        <w:rPr>
          <w:rStyle w:val="Hyperlink0"/>
          <w:rFonts w:eastAsia="Calibri"/>
          <w:color w:val="auto"/>
        </w:rPr>
        <w:t>adaptation</w:t>
      </w:r>
      <w:r w:rsidR="006F7353" w:rsidRPr="008736F0">
        <w:rPr>
          <w:rStyle w:val="Hyperlink0"/>
          <w:rFonts w:eastAsia="Calibri"/>
          <w:color w:val="auto"/>
        </w:rPr>
        <w:t xml:space="preserve"> yields insight into issues, challenges, concerns, and opportunities which may not otherwise have been known or fully understood.</w:t>
      </w:r>
      <w:r w:rsidR="00C21935">
        <w:rPr>
          <w:rStyle w:val="Hyperlink0"/>
          <w:rFonts w:eastAsia="Calibri"/>
          <w:color w:val="auto"/>
        </w:rPr>
        <w:t xml:space="preserve"> </w:t>
      </w:r>
    </w:p>
    <w:p w14:paraId="532CE77A" w14:textId="77777777" w:rsidR="00A8232F" w:rsidRDefault="00A8232F" w:rsidP="006F7353">
      <w:pPr>
        <w:spacing w:after="0" w:line="240" w:lineRule="auto"/>
        <w:jc w:val="both"/>
        <w:rPr>
          <w:rStyle w:val="Hyperlink0"/>
          <w:rFonts w:eastAsia="Calibri"/>
          <w:color w:val="auto"/>
        </w:rPr>
      </w:pPr>
    </w:p>
    <w:p w14:paraId="1288160D" w14:textId="54B18382" w:rsidR="006F7353" w:rsidRPr="008736F0" w:rsidRDefault="004E1025" w:rsidP="006F7353">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w:t>
      </w:r>
      <w:r w:rsidR="00C21935">
        <w:rPr>
          <w:rFonts w:ascii="Times New Roman" w:eastAsia="Times New Roman" w:hAnsi="Times New Roman" w:cs="Times New Roman"/>
          <w:color w:val="auto"/>
          <w:sz w:val="24"/>
          <w:szCs w:val="24"/>
        </w:rPr>
        <w:t xml:space="preserve">ur study </w:t>
      </w:r>
      <w:r>
        <w:rPr>
          <w:rFonts w:ascii="Times New Roman" w:eastAsia="Times New Roman" w:hAnsi="Times New Roman" w:cs="Times New Roman"/>
          <w:color w:val="auto"/>
          <w:sz w:val="24"/>
          <w:szCs w:val="24"/>
        </w:rPr>
        <w:t>highlights</w:t>
      </w:r>
      <w:r w:rsidR="00C21935">
        <w:rPr>
          <w:rFonts w:ascii="Times New Roman" w:eastAsia="Times New Roman" w:hAnsi="Times New Roman" w:cs="Times New Roman"/>
          <w:color w:val="auto"/>
          <w:sz w:val="24"/>
          <w:szCs w:val="24"/>
        </w:rPr>
        <w:t xml:space="preserve"> that</w:t>
      </w:r>
      <w:r w:rsidR="00C21935" w:rsidRPr="00085367">
        <w:rPr>
          <w:rFonts w:ascii="Times New Roman" w:eastAsia="Times New Roman" w:hAnsi="Times New Roman" w:cs="Times New Roman"/>
          <w:color w:val="auto"/>
          <w:sz w:val="24"/>
          <w:szCs w:val="24"/>
        </w:rPr>
        <w:t xml:space="preserve"> </w:t>
      </w:r>
      <w:r w:rsidR="00C21935">
        <w:rPr>
          <w:rFonts w:ascii="Times New Roman" w:eastAsia="Times New Roman" w:hAnsi="Times New Roman" w:cs="Times New Roman"/>
          <w:color w:val="auto"/>
          <w:sz w:val="24"/>
          <w:szCs w:val="24"/>
        </w:rPr>
        <w:t xml:space="preserve">flood </w:t>
      </w:r>
      <w:r w:rsidR="00C21935" w:rsidRPr="00085367">
        <w:rPr>
          <w:rFonts w:ascii="Times New Roman" w:eastAsia="Times New Roman" w:hAnsi="Times New Roman" w:cs="Times New Roman"/>
          <w:color w:val="auto"/>
          <w:sz w:val="24"/>
          <w:szCs w:val="24"/>
        </w:rPr>
        <w:t xml:space="preserve">adaptation </w:t>
      </w:r>
      <w:r w:rsidR="00C21935">
        <w:rPr>
          <w:rFonts w:ascii="Times New Roman" w:eastAsia="Times New Roman" w:hAnsi="Times New Roman" w:cs="Times New Roman"/>
          <w:color w:val="auto"/>
          <w:sz w:val="24"/>
          <w:szCs w:val="24"/>
        </w:rPr>
        <w:t xml:space="preserve">in </w:t>
      </w:r>
      <w:r>
        <w:rPr>
          <w:rFonts w:ascii="Times New Roman" w:eastAsia="Times New Roman" w:hAnsi="Times New Roman" w:cs="Times New Roman"/>
          <w:color w:val="auto"/>
          <w:sz w:val="24"/>
          <w:szCs w:val="24"/>
        </w:rPr>
        <w:t xml:space="preserve">complex developing cities </w:t>
      </w:r>
      <w:r w:rsidR="00C21935">
        <w:rPr>
          <w:rFonts w:ascii="Times New Roman" w:eastAsia="Times New Roman" w:hAnsi="Times New Roman" w:cs="Times New Roman"/>
          <w:color w:val="auto"/>
          <w:sz w:val="24"/>
          <w:szCs w:val="24"/>
        </w:rPr>
        <w:t>w</w:t>
      </w:r>
      <w:r>
        <w:rPr>
          <w:rFonts w:ascii="Times New Roman" w:eastAsia="Times New Roman" w:hAnsi="Times New Roman" w:cs="Times New Roman"/>
          <w:color w:val="auto"/>
          <w:sz w:val="24"/>
          <w:szCs w:val="24"/>
        </w:rPr>
        <w:t>ill</w:t>
      </w:r>
      <w:r w:rsidR="00C21935">
        <w:rPr>
          <w:rFonts w:ascii="Times New Roman" w:eastAsia="Times New Roman" w:hAnsi="Times New Roman" w:cs="Times New Roman"/>
          <w:color w:val="auto"/>
          <w:sz w:val="24"/>
          <w:szCs w:val="24"/>
        </w:rPr>
        <w:t xml:space="preserve"> not </w:t>
      </w:r>
      <w:r w:rsidR="00C21935" w:rsidRPr="00085367">
        <w:rPr>
          <w:rFonts w:ascii="Times New Roman" w:eastAsia="Times New Roman" w:hAnsi="Times New Roman" w:cs="Times New Roman"/>
          <w:color w:val="auto"/>
          <w:sz w:val="24"/>
          <w:szCs w:val="24"/>
        </w:rPr>
        <w:t>be addressed successfully by any one category of actor</w:t>
      </w:r>
      <w:r w:rsidR="00C21935">
        <w:rPr>
          <w:rFonts w:ascii="Times New Roman" w:eastAsia="Times New Roman" w:hAnsi="Times New Roman" w:cs="Times New Roman"/>
          <w:color w:val="auto"/>
          <w:sz w:val="24"/>
          <w:szCs w:val="24"/>
        </w:rPr>
        <w:t xml:space="preserve"> or by a single governing approach. </w:t>
      </w:r>
      <w:r w:rsidR="006F7353" w:rsidRPr="008736F0">
        <w:rPr>
          <w:rFonts w:ascii="Times New Roman" w:hAnsi="Times New Roman" w:cs="Times New Roman"/>
          <w:color w:val="auto"/>
          <w:sz w:val="24"/>
          <w:szCs w:val="24"/>
        </w:rPr>
        <w:t>There could be implications of such</w:t>
      </w:r>
      <w:r w:rsidR="0008295C">
        <w:rPr>
          <w:rFonts w:ascii="Times New Roman" w:hAnsi="Times New Roman" w:cs="Times New Roman"/>
          <w:color w:val="auto"/>
          <w:sz w:val="24"/>
          <w:szCs w:val="24"/>
        </w:rPr>
        <w:t xml:space="preserve"> approach that promotes</w:t>
      </w:r>
      <w:r w:rsidR="006F7353" w:rsidRPr="008736F0">
        <w:rPr>
          <w:rFonts w:ascii="Times New Roman" w:hAnsi="Times New Roman" w:cs="Times New Roman"/>
          <w:color w:val="auto"/>
          <w:sz w:val="24"/>
          <w:szCs w:val="24"/>
        </w:rPr>
        <w:t xml:space="preserve"> interactions between formal and informal institutions for other partners and, especially, funders</w:t>
      </w:r>
      <w:r w:rsidR="001E6F77">
        <w:rPr>
          <w:rFonts w:ascii="Times New Roman" w:hAnsi="Times New Roman" w:cs="Times New Roman"/>
          <w:color w:val="auto"/>
          <w:sz w:val="24"/>
          <w:szCs w:val="24"/>
        </w:rPr>
        <w:t xml:space="preserve"> </w:t>
      </w:r>
      <w:r w:rsidR="000C60EF">
        <w:rPr>
          <w:rFonts w:ascii="Times New Roman" w:hAnsi="Times New Roman" w:cs="Times New Roman"/>
          <w:color w:val="auto"/>
          <w:sz w:val="24"/>
          <w:szCs w:val="24"/>
        </w:rPr>
        <w:fldChar w:fldCharType="begin"/>
      </w:r>
      <w:r w:rsidR="0003377C">
        <w:rPr>
          <w:rFonts w:ascii="Times New Roman" w:hAnsi="Times New Roman" w:cs="Times New Roman"/>
          <w:color w:val="auto"/>
          <w:sz w:val="24"/>
          <w:szCs w:val="24"/>
        </w:rPr>
        <w:instrText xml:space="preserve"> ADDIN EN.CITE &lt;EndNote&gt;&lt;Cite&gt;&lt;Author&gt;Vink&lt;/Author&gt;&lt;Year&gt;2018&lt;/Year&gt;&lt;RecNum&gt;4789&lt;/RecNum&gt;&lt;DisplayText&gt;(Vink and Schouten, 2018)&lt;/DisplayText&gt;&lt;record&gt;&lt;rec-number&gt;4789&lt;/rec-number&gt;&lt;foreign-keys&gt;&lt;key app="EN" db-id="fatpzxsz1sps53e90rpv0wps202wpz5rttax" timestamp="1566405808"&gt;4789&lt;/key&gt;&lt;/foreign-keys&gt;&lt;ref-type name="Journal Article"&gt;17&lt;/ref-type&gt;&lt;contributors&gt;&lt;authors&gt;&lt;author&gt;Vink, Martinus&lt;/author&gt;&lt;author&gt;Schouten, Greetje&lt;/author&gt;&lt;/authors&gt;&lt;/contributors&gt;&lt;titles&gt;&lt;title&gt;Foreign‐Funded Adaptation to Climate Change in Africa: Mirroring Administrative Traditions or Traditions of Administrative Blueprinting?&lt;/title&gt;&lt;secondary-title&gt;Review of Policy Research&lt;/secondary-title&gt;&lt;/titles&gt;&lt;periodical&gt;&lt;full-title&gt;Review of Policy Research&lt;/full-title&gt;&lt;/periodical&gt;&lt;pages&gt;792-834&lt;/pages&gt;&lt;volume&gt;35&lt;/volume&gt;&lt;number&gt;6&lt;/number&gt;&lt;dates&gt;&lt;year&gt;2018&lt;/year&gt;&lt;/dates&gt;&lt;isbn&gt;1541-132X&lt;/isbn&gt;&lt;urls&gt;&lt;/urls&gt;&lt;/record&gt;&lt;/Cite&gt;&lt;/EndNote&gt;</w:instrText>
      </w:r>
      <w:r w:rsidR="000C60EF">
        <w:rPr>
          <w:rFonts w:ascii="Times New Roman" w:hAnsi="Times New Roman" w:cs="Times New Roman"/>
          <w:color w:val="auto"/>
          <w:sz w:val="24"/>
          <w:szCs w:val="24"/>
        </w:rPr>
        <w:fldChar w:fldCharType="separate"/>
      </w:r>
      <w:r w:rsidR="00E625AD">
        <w:rPr>
          <w:rFonts w:ascii="Times New Roman" w:hAnsi="Times New Roman" w:cs="Times New Roman"/>
          <w:noProof/>
          <w:color w:val="auto"/>
          <w:sz w:val="24"/>
          <w:szCs w:val="24"/>
        </w:rPr>
        <w:t>(</w:t>
      </w:r>
      <w:hyperlink w:anchor="_ENREF_73" w:tooltip="Vink, 2018 #4789" w:history="1">
        <w:r w:rsidR="00236708">
          <w:rPr>
            <w:rFonts w:ascii="Times New Roman" w:hAnsi="Times New Roman" w:cs="Times New Roman"/>
            <w:noProof/>
            <w:color w:val="auto"/>
            <w:sz w:val="24"/>
            <w:szCs w:val="24"/>
          </w:rPr>
          <w:t>Vink and Schouten, 2018</w:t>
        </w:r>
      </w:hyperlink>
      <w:r w:rsidR="00E625AD">
        <w:rPr>
          <w:rFonts w:ascii="Times New Roman" w:hAnsi="Times New Roman" w:cs="Times New Roman"/>
          <w:noProof/>
          <w:color w:val="auto"/>
          <w:sz w:val="24"/>
          <w:szCs w:val="24"/>
        </w:rPr>
        <w:t>)</w:t>
      </w:r>
      <w:r w:rsidR="000C60EF">
        <w:rPr>
          <w:rFonts w:ascii="Times New Roman" w:hAnsi="Times New Roman" w:cs="Times New Roman"/>
          <w:color w:val="auto"/>
          <w:sz w:val="24"/>
          <w:szCs w:val="24"/>
        </w:rPr>
        <w:fldChar w:fldCharType="end"/>
      </w:r>
      <w:r w:rsidR="00AA699B">
        <w:rPr>
          <w:rFonts w:ascii="Times New Roman" w:hAnsi="Times New Roman" w:cs="Times New Roman"/>
          <w:color w:val="auto"/>
          <w:sz w:val="24"/>
          <w:szCs w:val="24"/>
        </w:rPr>
        <w:t>.</w:t>
      </w:r>
      <w:r w:rsidR="0008295C">
        <w:rPr>
          <w:rFonts w:ascii="Times New Roman" w:hAnsi="Times New Roman" w:cs="Times New Roman"/>
          <w:color w:val="auto"/>
          <w:sz w:val="24"/>
          <w:szCs w:val="24"/>
        </w:rPr>
        <w:t xml:space="preserve"> We argue that r</w:t>
      </w:r>
      <w:r w:rsidR="006F7353" w:rsidRPr="008736F0">
        <w:rPr>
          <w:rFonts w:ascii="Times New Roman" w:hAnsi="Times New Roman" w:cs="Times New Roman"/>
          <w:color w:val="auto"/>
          <w:sz w:val="24"/>
          <w:szCs w:val="24"/>
        </w:rPr>
        <w:t>ather than limit their enthusiasm to participate in climate hazard management in the developing cities that lack a form of decentralised governance, better recogni</w:t>
      </w:r>
      <w:r w:rsidR="006F7353">
        <w:rPr>
          <w:rFonts w:ascii="Times New Roman" w:hAnsi="Times New Roman" w:cs="Times New Roman"/>
          <w:color w:val="auto"/>
          <w:sz w:val="24"/>
          <w:szCs w:val="24"/>
        </w:rPr>
        <w:t>tion of</w:t>
      </w:r>
      <w:r w:rsidR="006F7353" w:rsidRPr="008736F0">
        <w:rPr>
          <w:rFonts w:ascii="Times New Roman" w:hAnsi="Times New Roman" w:cs="Times New Roman"/>
          <w:color w:val="auto"/>
          <w:sz w:val="24"/>
          <w:szCs w:val="24"/>
        </w:rPr>
        <w:t xml:space="preserve"> informal networks</w:t>
      </w:r>
      <w:r w:rsidR="006F7353">
        <w:rPr>
          <w:rFonts w:ascii="Times New Roman" w:hAnsi="Times New Roman" w:cs="Times New Roman"/>
          <w:color w:val="auto"/>
          <w:sz w:val="24"/>
          <w:szCs w:val="24"/>
        </w:rPr>
        <w:t xml:space="preserve"> is likely to enhance participation and result in improved risk management</w:t>
      </w:r>
      <w:r w:rsidR="006F7353" w:rsidRPr="008736F0">
        <w:rPr>
          <w:rFonts w:ascii="Times New Roman" w:hAnsi="Times New Roman" w:cs="Times New Roman"/>
          <w:color w:val="auto"/>
          <w:sz w:val="24"/>
          <w:szCs w:val="24"/>
        </w:rPr>
        <w:t>.</w:t>
      </w:r>
    </w:p>
    <w:p w14:paraId="64FCF103" w14:textId="110D5161" w:rsidR="00457B0E" w:rsidRDefault="00457B0E" w:rsidP="00457B0E">
      <w:pPr>
        <w:spacing w:after="0" w:line="240" w:lineRule="auto"/>
        <w:jc w:val="both"/>
        <w:rPr>
          <w:rFonts w:ascii="Times New Roman" w:eastAsia="Times New Roman" w:hAnsi="Times New Roman" w:cs="Times New Roman"/>
          <w:color w:val="auto"/>
          <w:sz w:val="24"/>
          <w:szCs w:val="24"/>
        </w:rPr>
      </w:pPr>
    </w:p>
    <w:p w14:paraId="62611052" w14:textId="5864297F" w:rsidR="00F670D1" w:rsidRDefault="0008295C" w:rsidP="0008295C">
      <w:pPr>
        <w:spacing w:after="0" w:line="240" w:lineRule="auto"/>
        <w:jc w:val="both"/>
        <w:rPr>
          <w:rFonts w:ascii="Times New Roman" w:eastAsia="Times New Roman" w:hAnsi="Times New Roman" w:cs="Times New Roman"/>
          <w:color w:val="auto"/>
          <w:sz w:val="24"/>
          <w:szCs w:val="24"/>
        </w:rPr>
      </w:pPr>
      <w:r>
        <w:rPr>
          <w:rStyle w:val="Hyperlink0"/>
          <w:rFonts w:eastAsia="Calibri"/>
          <w:color w:val="auto"/>
        </w:rPr>
        <w:t xml:space="preserve">Overall, our study </w:t>
      </w:r>
      <w:r>
        <w:rPr>
          <w:rFonts w:ascii="Times New Roman" w:eastAsia="Times New Roman" w:hAnsi="Times New Roman" w:cs="Times New Roman"/>
          <w:color w:val="auto"/>
          <w:sz w:val="24"/>
          <w:szCs w:val="24"/>
        </w:rPr>
        <w:t>u</w:t>
      </w:r>
      <w:r w:rsidR="009531D3">
        <w:rPr>
          <w:rFonts w:ascii="Times New Roman" w:eastAsia="Times New Roman" w:hAnsi="Times New Roman" w:cs="Times New Roman"/>
          <w:color w:val="auto"/>
          <w:sz w:val="24"/>
          <w:szCs w:val="24"/>
        </w:rPr>
        <w:t xml:space="preserve">nderscores the need </w:t>
      </w:r>
      <w:r>
        <w:rPr>
          <w:rFonts w:ascii="Times New Roman" w:eastAsia="Times New Roman" w:hAnsi="Times New Roman" w:cs="Times New Roman"/>
          <w:color w:val="auto"/>
          <w:sz w:val="24"/>
          <w:szCs w:val="24"/>
        </w:rPr>
        <w:t xml:space="preserve">for cities in </w:t>
      </w:r>
      <w:r w:rsidR="00EE72F5">
        <w:rPr>
          <w:rFonts w:ascii="Times New Roman" w:eastAsia="Times New Roman" w:hAnsi="Times New Roman" w:cs="Times New Roman"/>
          <w:color w:val="auto"/>
          <w:sz w:val="24"/>
          <w:szCs w:val="24"/>
        </w:rPr>
        <w:t xml:space="preserve">the </w:t>
      </w:r>
      <w:r>
        <w:rPr>
          <w:rFonts w:ascii="Times New Roman" w:eastAsia="Times New Roman" w:hAnsi="Times New Roman" w:cs="Times New Roman"/>
          <w:color w:val="auto"/>
          <w:sz w:val="24"/>
          <w:szCs w:val="24"/>
        </w:rPr>
        <w:t xml:space="preserve">global south </w:t>
      </w:r>
      <w:r w:rsidR="009531D3">
        <w:rPr>
          <w:rFonts w:ascii="Times New Roman" w:eastAsia="Times New Roman" w:hAnsi="Times New Roman" w:cs="Times New Roman"/>
          <w:color w:val="auto"/>
          <w:sz w:val="24"/>
          <w:szCs w:val="24"/>
        </w:rPr>
        <w:t xml:space="preserve">with complex </w:t>
      </w:r>
      <w:r w:rsidR="00425919">
        <w:rPr>
          <w:rFonts w:ascii="Times New Roman" w:eastAsia="Times New Roman" w:hAnsi="Times New Roman" w:cs="Times New Roman"/>
          <w:color w:val="auto"/>
          <w:sz w:val="24"/>
          <w:szCs w:val="24"/>
        </w:rPr>
        <w:t>multi-level government system</w:t>
      </w:r>
      <w:r w:rsidR="00342F0E">
        <w:rPr>
          <w:rFonts w:ascii="Times New Roman" w:eastAsia="Times New Roman" w:hAnsi="Times New Roman" w:cs="Times New Roman"/>
          <w:color w:val="auto"/>
          <w:sz w:val="24"/>
          <w:szCs w:val="24"/>
        </w:rPr>
        <w:t xml:space="preserve"> where </w:t>
      </w:r>
      <w:r w:rsidR="00760DEC">
        <w:rPr>
          <w:rFonts w:ascii="Times New Roman" w:eastAsia="Times New Roman" w:hAnsi="Times New Roman" w:cs="Times New Roman"/>
          <w:color w:val="auto"/>
          <w:sz w:val="24"/>
          <w:szCs w:val="24"/>
        </w:rPr>
        <w:t xml:space="preserve">the </w:t>
      </w:r>
      <w:r w:rsidR="00342F0E">
        <w:rPr>
          <w:rFonts w:ascii="Times New Roman" w:eastAsia="Times New Roman" w:hAnsi="Times New Roman" w:cs="Times New Roman"/>
          <w:color w:val="auto"/>
          <w:sz w:val="24"/>
          <w:szCs w:val="24"/>
        </w:rPr>
        <w:t xml:space="preserve">state </w:t>
      </w:r>
      <w:r>
        <w:rPr>
          <w:rFonts w:ascii="Times New Roman" w:eastAsia="Times New Roman" w:hAnsi="Times New Roman" w:cs="Times New Roman"/>
          <w:color w:val="auto"/>
          <w:sz w:val="24"/>
          <w:szCs w:val="24"/>
        </w:rPr>
        <w:t>dominates</w:t>
      </w:r>
      <w:r w:rsidR="00342F0E">
        <w:rPr>
          <w:rFonts w:ascii="Times New Roman" w:eastAsia="Times New Roman" w:hAnsi="Times New Roman" w:cs="Times New Roman"/>
          <w:color w:val="auto"/>
          <w:sz w:val="24"/>
          <w:szCs w:val="24"/>
        </w:rPr>
        <w:t xml:space="preserve"> through </w:t>
      </w:r>
      <w:r w:rsidR="00F14513">
        <w:rPr>
          <w:rFonts w:ascii="Times New Roman" w:eastAsia="Times New Roman" w:hAnsi="Times New Roman" w:cs="Times New Roman"/>
          <w:color w:val="auto"/>
          <w:sz w:val="24"/>
          <w:szCs w:val="24"/>
        </w:rPr>
        <w:t>governing by hierarchies</w:t>
      </w:r>
      <w:r w:rsidR="004E1025">
        <w:rPr>
          <w:rFonts w:ascii="Times New Roman" w:eastAsia="Times New Roman" w:hAnsi="Times New Roman" w:cs="Times New Roman"/>
          <w:color w:val="auto"/>
          <w:sz w:val="24"/>
          <w:szCs w:val="24"/>
        </w:rPr>
        <w:t>,</w:t>
      </w:r>
      <w:r w:rsidR="00F14513">
        <w:rPr>
          <w:rFonts w:ascii="Times New Roman" w:eastAsia="Times New Roman" w:hAnsi="Times New Roman" w:cs="Times New Roman"/>
          <w:color w:val="auto"/>
          <w:sz w:val="24"/>
          <w:szCs w:val="24"/>
        </w:rPr>
        <w:t xml:space="preserve"> </w:t>
      </w:r>
      <w:r w:rsidR="00F670D1">
        <w:rPr>
          <w:rFonts w:ascii="Times New Roman" w:eastAsia="Times New Roman" w:hAnsi="Times New Roman" w:cs="Times New Roman"/>
          <w:color w:val="auto"/>
          <w:sz w:val="24"/>
          <w:szCs w:val="24"/>
        </w:rPr>
        <w:t xml:space="preserve">to </w:t>
      </w:r>
      <w:r w:rsidR="005876B7">
        <w:rPr>
          <w:rFonts w:ascii="Times New Roman" w:eastAsia="Times New Roman" w:hAnsi="Times New Roman" w:cs="Times New Roman"/>
          <w:color w:val="auto"/>
          <w:sz w:val="24"/>
          <w:szCs w:val="24"/>
        </w:rPr>
        <w:t xml:space="preserve">promote stronger integration of </w:t>
      </w:r>
      <w:r w:rsidR="00C35D1B">
        <w:rPr>
          <w:rFonts w:ascii="Times New Roman" w:eastAsia="Times New Roman" w:hAnsi="Times New Roman" w:cs="Times New Roman"/>
          <w:color w:val="auto"/>
          <w:sz w:val="24"/>
          <w:szCs w:val="24"/>
        </w:rPr>
        <w:t xml:space="preserve">policy regimes and institutional structures of </w:t>
      </w:r>
      <w:r w:rsidR="004E1025">
        <w:rPr>
          <w:rFonts w:ascii="Times New Roman" w:eastAsia="Times New Roman" w:hAnsi="Times New Roman" w:cs="Times New Roman"/>
          <w:color w:val="auto"/>
          <w:sz w:val="24"/>
          <w:szCs w:val="24"/>
        </w:rPr>
        <w:t>diverse</w:t>
      </w:r>
      <w:r w:rsidR="00C35D1B">
        <w:rPr>
          <w:rFonts w:ascii="Times New Roman" w:eastAsia="Times New Roman" w:hAnsi="Times New Roman" w:cs="Times New Roman"/>
          <w:color w:val="auto"/>
          <w:sz w:val="24"/>
          <w:szCs w:val="24"/>
        </w:rPr>
        <w:t xml:space="preserve"> actors</w:t>
      </w:r>
      <w:r w:rsidR="00C92DB0">
        <w:rPr>
          <w:rFonts w:ascii="Times New Roman" w:eastAsia="Times New Roman" w:hAnsi="Times New Roman" w:cs="Times New Roman"/>
          <w:color w:val="auto"/>
          <w:sz w:val="24"/>
          <w:szCs w:val="24"/>
        </w:rPr>
        <w:t xml:space="preserve"> both vertically and horizontally</w:t>
      </w:r>
      <w:r w:rsidR="00C35D1B">
        <w:rPr>
          <w:rFonts w:ascii="Times New Roman" w:eastAsia="Times New Roman" w:hAnsi="Times New Roman" w:cs="Times New Roman"/>
          <w:color w:val="auto"/>
          <w:sz w:val="24"/>
          <w:szCs w:val="24"/>
        </w:rPr>
        <w:t xml:space="preserve">. </w:t>
      </w:r>
      <w:r w:rsidR="00834F84">
        <w:rPr>
          <w:rFonts w:ascii="Times New Roman" w:eastAsia="Times New Roman" w:hAnsi="Times New Roman" w:cs="Times New Roman"/>
          <w:color w:val="auto"/>
          <w:sz w:val="24"/>
          <w:szCs w:val="24"/>
        </w:rPr>
        <w:t>D</w:t>
      </w:r>
      <w:r w:rsidR="00834F84" w:rsidRPr="00085367">
        <w:rPr>
          <w:rFonts w:ascii="Times New Roman" w:eastAsia="Times New Roman" w:hAnsi="Times New Roman" w:cs="Times New Roman"/>
          <w:color w:val="auto"/>
          <w:sz w:val="24"/>
          <w:szCs w:val="24"/>
        </w:rPr>
        <w:t xml:space="preserve">espite </w:t>
      </w:r>
      <w:r w:rsidR="00834F84">
        <w:rPr>
          <w:rFonts w:ascii="Times New Roman" w:eastAsia="Times New Roman" w:hAnsi="Times New Roman" w:cs="Times New Roman"/>
          <w:color w:val="auto"/>
          <w:sz w:val="24"/>
          <w:szCs w:val="24"/>
        </w:rPr>
        <w:t xml:space="preserve">this recognition the process as envisaged will be </w:t>
      </w:r>
      <w:r w:rsidR="00834F84" w:rsidRPr="00574B00">
        <w:rPr>
          <w:rFonts w:ascii="Times New Roman" w:eastAsia="Times New Roman" w:hAnsi="Times New Roman" w:cs="Times New Roman"/>
          <w:color w:val="auto"/>
          <w:sz w:val="24"/>
          <w:szCs w:val="24"/>
        </w:rPr>
        <w:t xml:space="preserve">deeply complex </w:t>
      </w:r>
      <w:r w:rsidR="004E1025">
        <w:rPr>
          <w:rFonts w:ascii="Times New Roman" w:eastAsia="Times New Roman" w:hAnsi="Times New Roman" w:cs="Times New Roman"/>
          <w:color w:val="auto"/>
          <w:sz w:val="24"/>
          <w:szCs w:val="24"/>
        </w:rPr>
        <w:t>to achieve</w:t>
      </w:r>
      <w:r w:rsidR="00834F84">
        <w:rPr>
          <w:rFonts w:ascii="Times New Roman" w:eastAsia="Times New Roman" w:hAnsi="Times New Roman" w:cs="Times New Roman"/>
          <w:color w:val="auto"/>
          <w:sz w:val="24"/>
          <w:szCs w:val="24"/>
        </w:rPr>
        <w:t xml:space="preserve"> However, </w:t>
      </w:r>
      <w:r w:rsidR="00F03424">
        <w:rPr>
          <w:rFonts w:ascii="Times New Roman" w:eastAsia="Times New Roman" w:hAnsi="Times New Roman" w:cs="Times New Roman"/>
          <w:color w:val="auto"/>
          <w:sz w:val="24"/>
          <w:szCs w:val="24"/>
        </w:rPr>
        <w:t xml:space="preserve">lessons from Calabar suggests that in reality this process </w:t>
      </w:r>
      <w:r w:rsidR="0095429E">
        <w:rPr>
          <w:rFonts w:ascii="Times New Roman" w:eastAsia="Times New Roman" w:hAnsi="Times New Roman" w:cs="Times New Roman"/>
          <w:color w:val="auto"/>
          <w:sz w:val="24"/>
          <w:szCs w:val="24"/>
        </w:rPr>
        <w:t xml:space="preserve">is already </w:t>
      </w:r>
      <w:r w:rsidR="004E1025">
        <w:rPr>
          <w:rFonts w:ascii="Times New Roman" w:eastAsia="Times New Roman" w:hAnsi="Times New Roman" w:cs="Times New Roman"/>
          <w:color w:val="auto"/>
          <w:sz w:val="24"/>
          <w:szCs w:val="24"/>
        </w:rPr>
        <w:t xml:space="preserve">partly </w:t>
      </w:r>
      <w:r w:rsidR="0095429E">
        <w:rPr>
          <w:rFonts w:ascii="Times New Roman" w:eastAsia="Times New Roman" w:hAnsi="Times New Roman" w:cs="Times New Roman"/>
          <w:color w:val="auto"/>
          <w:sz w:val="24"/>
          <w:szCs w:val="24"/>
        </w:rPr>
        <w:t>in existence</w:t>
      </w:r>
      <w:r w:rsidR="00F03424">
        <w:rPr>
          <w:rFonts w:ascii="Times New Roman" w:eastAsia="Times New Roman" w:hAnsi="Times New Roman" w:cs="Times New Roman"/>
          <w:color w:val="auto"/>
          <w:sz w:val="24"/>
          <w:szCs w:val="24"/>
        </w:rPr>
        <w:t xml:space="preserve"> although </w:t>
      </w:r>
      <w:r w:rsidR="00EB370C">
        <w:rPr>
          <w:rFonts w:ascii="Times New Roman" w:eastAsia="Times New Roman" w:hAnsi="Times New Roman" w:cs="Times New Roman"/>
          <w:color w:val="auto"/>
          <w:sz w:val="24"/>
          <w:szCs w:val="24"/>
        </w:rPr>
        <w:t>through informal networks.</w:t>
      </w:r>
      <w:r w:rsidR="005F6E11">
        <w:rPr>
          <w:rFonts w:ascii="Times New Roman" w:eastAsia="Times New Roman" w:hAnsi="Times New Roman" w:cs="Times New Roman"/>
          <w:color w:val="auto"/>
          <w:sz w:val="24"/>
          <w:szCs w:val="24"/>
        </w:rPr>
        <w:t xml:space="preserve"> </w:t>
      </w:r>
      <w:r w:rsidR="004E1025">
        <w:rPr>
          <w:rFonts w:ascii="Times New Roman" w:eastAsia="Times New Roman" w:hAnsi="Times New Roman" w:cs="Times New Roman"/>
          <w:color w:val="auto"/>
          <w:sz w:val="24"/>
          <w:szCs w:val="24"/>
        </w:rPr>
        <w:t>G</w:t>
      </w:r>
      <w:r w:rsidR="00CF57DD">
        <w:rPr>
          <w:rFonts w:ascii="Times New Roman" w:eastAsia="Times New Roman" w:hAnsi="Times New Roman" w:cs="Times New Roman"/>
          <w:color w:val="auto"/>
          <w:sz w:val="24"/>
          <w:szCs w:val="24"/>
        </w:rPr>
        <w:t>overnment</w:t>
      </w:r>
      <w:r w:rsidR="002B1B2F">
        <w:rPr>
          <w:rFonts w:ascii="Times New Roman" w:eastAsia="Times New Roman" w:hAnsi="Times New Roman" w:cs="Times New Roman"/>
          <w:color w:val="auto"/>
          <w:sz w:val="24"/>
          <w:szCs w:val="24"/>
        </w:rPr>
        <w:t xml:space="preserve"> can move to </w:t>
      </w:r>
      <w:r w:rsidR="00CF57DD">
        <w:rPr>
          <w:rFonts w:ascii="Times New Roman" w:eastAsia="Times New Roman" w:hAnsi="Times New Roman" w:cs="Times New Roman"/>
          <w:color w:val="auto"/>
          <w:sz w:val="24"/>
          <w:szCs w:val="24"/>
        </w:rPr>
        <w:t xml:space="preserve">recognising </w:t>
      </w:r>
      <w:r w:rsidR="00BD2325">
        <w:rPr>
          <w:rFonts w:ascii="Times New Roman" w:eastAsia="Times New Roman" w:hAnsi="Times New Roman" w:cs="Times New Roman"/>
          <w:color w:val="auto"/>
          <w:sz w:val="24"/>
          <w:szCs w:val="24"/>
        </w:rPr>
        <w:t xml:space="preserve">this </w:t>
      </w:r>
      <w:r w:rsidR="00BD2325" w:rsidRPr="006547C0">
        <w:rPr>
          <w:rFonts w:ascii="Times New Roman" w:eastAsia="Times New Roman" w:hAnsi="Times New Roman" w:cs="Times New Roman"/>
          <w:i/>
          <w:iCs/>
          <w:color w:val="auto"/>
          <w:sz w:val="24"/>
          <w:szCs w:val="24"/>
        </w:rPr>
        <w:t>governance</w:t>
      </w:r>
      <w:r w:rsidR="00BD2325">
        <w:rPr>
          <w:rFonts w:ascii="Times New Roman" w:eastAsia="Times New Roman" w:hAnsi="Times New Roman" w:cs="Times New Roman"/>
          <w:color w:val="auto"/>
          <w:sz w:val="24"/>
          <w:szCs w:val="24"/>
        </w:rPr>
        <w:t xml:space="preserve"> arrangement and p</w:t>
      </w:r>
      <w:r w:rsidR="00597FD7">
        <w:rPr>
          <w:rFonts w:ascii="Times New Roman" w:eastAsia="Times New Roman" w:hAnsi="Times New Roman" w:cs="Times New Roman"/>
          <w:color w:val="auto"/>
          <w:sz w:val="24"/>
          <w:szCs w:val="24"/>
        </w:rPr>
        <w:t>roviding</w:t>
      </w:r>
      <w:r w:rsidR="00BD2325">
        <w:rPr>
          <w:rFonts w:ascii="Times New Roman" w:eastAsia="Times New Roman" w:hAnsi="Times New Roman" w:cs="Times New Roman"/>
          <w:color w:val="auto"/>
          <w:sz w:val="24"/>
          <w:szCs w:val="24"/>
        </w:rPr>
        <w:t xml:space="preserve"> </w:t>
      </w:r>
      <w:r w:rsidR="00597FD7">
        <w:rPr>
          <w:rFonts w:ascii="Times New Roman" w:eastAsia="Times New Roman" w:hAnsi="Times New Roman" w:cs="Times New Roman"/>
          <w:color w:val="auto"/>
          <w:sz w:val="24"/>
          <w:szCs w:val="24"/>
        </w:rPr>
        <w:t>legitimacy and authority for platform</w:t>
      </w:r>
      <w:r w:rsidR="004E1025">
        <w:rPr>
          <w:rFonts w:ascii="Times New Roman" w:eastAsia="Times New Roman" w:hAnsi="Times New Roman" w:cs="Times New Roman"/>
          <w:color w:val="auto"/>
          <w:sz w:val="24"/>
          <w:szCs w:val="24"/>
        </w:rPr>
        <w:t>s</w:t>
      </w:r>
      <w:r w:rsidR="00597FD7">
        <w:rPr>
          <w:rFonts w:ascii="Times New Roman" w:eastAsia="Times New Roman" w:hAnsi="Times New Roman" w:cs="Times New Roman"/>
          <w:color w:val="auto"/>
          <w:sz w:val="24"/>
          <w:szCs w:val="24"/>
        </w:rPr>
        <w:t xml:space="preserve"> </w:t>
      </w:r>
      <w:r w:rsidR="00834F84">
        <w:rPr>
          <w:rFonts w:ascii="Times New Roman" w:eastAsia="Times New Roman" w:hAnsi="Times New Roman" w:cs="Times New Roman"/>
          <w:color w:val="auto"/>
          <w:sz w:val="24"/>
          <w:szCs w:val="24"/>
        </w:rPr>
        <w:t xml:space="preserve">where </w:t>
      </w:r>
      <w:r w:rsidR="00834F84" w:rsidRPr="00085367">
        <w:rPr>
          <w:rFonts w:ascii="Times New Roman" w:eastAsia="Times New Roman" w:hAnsi="Times New Roman" w:cs="Times New Roman"/>
          <w:color w:val="auto"/>
          <w:sz w:val="24"/>
          <w:szCs w:val="24"/>
        </w:rPr>
        <w:t xml:space="preserve">diverse </w:t>
      </w:r>
      <w:r w:rsidR="00834F84">
        <w:rPr>
          <w:rFonts w:ascii="Times New Roman" w:eastAsia="Times New Roman" w:hAnsi="Times New Roman" w:cs="Times New Roman"/>
          <w:color w:val="auto"/>
          <w:sz w:val="24"/>
          <w:szCs w:val="24"/>
        </w:rPr>
        <w:t>actors</w:t>
      </w:r>
      <w:r w:rsidR="00834F84" w:rsidRPr="00085367">
        <w:rPr>
          <w:rFonts w:ascii="Times New Roman" w:eastAsia="Times New Roman" w:hAnsi="Times New Roman" w:cs="Times New Roman"/>
          <w:color w:val="auto"/>
          <w:sz w:val="24"/>
          <w:szCs w:val="24"/>
        </w:rPr>
        <w:t xml:space="preserve"> become effective partners with the government in coproducing </w:t>
      </w:r>
      <w:r w:rsidR="00834F84">
        <w:rPr>
          <w:rFonts w:ascii="Times New Roman" w:eastAsia="Times New Roman" w:hAnsi="Times New Roman" w:cs="Times New Roman"/>
          <w:color w:val="auto"/>
          <w:sz w:val="24"/>
          <w:szCs w:val="24"/>
        </w:rPr>
        <w:t>and promoting flood adaptation approaches</w:t>
      </w:r>
      <w:r w:rsidR="00834F84" w:rsidRPr="00085367">
        <w:rPr>
          <w:rFonts w:ascii="Times New Roman" w:eastAsia="Times New Roman" w:hAnsi="Times New Roman" w:cs="Times New Roman"/>
          <w:color w:val="auto"/>
          <w:sz w:val="24"/>
          <w:szCs w:val="24"/>
        </w:rPr>
        <w:t>.</w:t>
      </w:r>
    </w:p>
    <w:p w14:paraId="5C2E8712" w14:textId="48EC3335" w:rsidR="005F6E11" w:rsidRDefault="005F6E11" w:rsidP="00574B00">
      <w:pPr>
        <w:spacing w:after="0" w:line="240" w:lineRule="auto"/>
        <w:jc w:val="both"/>
        <w:rPr>
          <w:rFonts w:ascii="Times New Roman" w:eastAsia="Times New Roman" w:hAnsi="Times New Roman" w:cs="Times New Roman"/>
          <w:color w:val="auto"/>
          <w:sz w:val="24"/>
          <w:szCs w:val="24"/>
        </w:rPr>
      </w:pPr>
    </w:p>
    <w:p w14:paraId="16CE455F" w14:textId="0BA360BE" w:rsidR="007D21B1" w:rsidRDefault="007D21B1" w:rsidP="00D51565">
      <w:pPr>
        <w:spacing w:after="0" w:line="240" w:lineRule="auto"/>
        <w:jc w:val="both"/>
        <w:rPr>
          <w:rStyle w:val="None"/>
          <w:rFonts w:ascii="Times New Roman" w:hAnsi="Times New Roman" w:cs="Times New Roman"/>
          <w:b/>
          <w:bCs/>
          <w:color w:val="auto"/>
          <w:sz w:val="24"/>
          <w:szCs w:val="24"/>
        </w:rPr>
      </w:pPr>
      <w:r w:rsidRPr="008736F0">
        <w:rPr>
          <w:rStyle w:val="None"/>
          <w:rFonts w:ascii="Times New Roman" w:hAnsi="Times New Roman" w:cs="Times New Roman"/>
          <w:b/>
          <w:bCs/>
          <w:color w:val="auto"/>
          <w:sz w:val="24"/>
          <w:szCs w:val="24"/>
        </w:rPr>
        <w:t>Conclusion</w:t>
      </w:r>
    </w:p>
    <w:p w14:paraId="251025F2" w14:textId="4BC278DD" w:rsidR="004D077F" w:rsidRPr="002D5763" w:rsidRDefault="008611EE" w:rsidP="005F3554">
      <w:pPr>
        <w:spacing w:after="0" w:line="240" w:lineRule="auto"/>
        <w:jc w:val="both"/>
        <w:rPr>
          <w:rStyle w:val="Hyperlink0"/>
          <w:rFonts w:eastAsia="Calibri"/>
          <w:color w:val="auto"/>
        </w:rPr>
      </w:pPr>
      <w:r>
        <w:rPr>
          <w:rFonts w:ascii="Times New Roman" w:hAnsi="Times New Roman" w:cs="Times New Roman"/>
          <w:color w:val="auto"/>
          <w:sz w:val="24"/>
          <w:szCs w:val="24"/>
        </w:rPr>
        <w:t>T</w:t>
      </w:r>
      <w:r w:rsidRPr="008736F0">
        <w:rPr>
          <w:rFonts w:ascii="Times New Roman" w:hAnsi="Times New Roman" w:cs="Times New Roman"/>
          <w:color w:val="auto"/>
          <w:sz w:val="24"/>
          <w:szCs w:val="24"/>
        </w:rPr>
        <w:t xml:space="preserve">his paper set out to </w:t>
      </w:r>
      <w:r>
        <w:rPr>
          <w:rFonts w:ascii="Times New Roman" w:hAnsi="Times New Roman" w:cs="Times New Roman"/>
          <w:color w:val="auto"/>
          <w:sz w:val="24"/>
          <w:szCs w:val="24"/>
        </w:rPr>
        <w:t>(</w:t>
      </w:r>
      <w:r w:rsidR="00D967C1">
        <w:rPr>
          <w:rFonts w:ascii="Times New Roman" w:hAnsi="Times New Roman" w:cs="Times New Roman"/>
          <w:color w:val="auto"/>
          <w:sz w:val="24"/>
          <w:szCs w:val="24"/>
        </w:rPr>
        <w:t xml:space="preserve">i) </w:t>
      </w:r>
      <w:r w:rsidRPr="008736F0">
        <w:rPr>
          <w:rFonts w:ascii="Times New Roman" w:hAnsi="Times New Roman" w:cs="Times New Roman"/>
          <w:color w:val="auto"/>
          <w:sz w:val="24"/>
          <w:szCs w:val="24"/>
        </w:rPr>
        <w:t>to understand how</w:t>
      </w:r>
      <w:r w:rsidR="00D967C1">
        <w:rPr>
          <w:rFonts w:ascii="Times New Roman" w:hAnsi="Times New Roman" w:cs="Times New Roman"/>
          <w:color w:val="auto"/>
          <w:sz w:val="24"/>
          <w:szCs w:val="24"/>
        </w:rPr>
        <w:t xml:space="preserve"> a global south city is r</w:t>
      </w:r>
      <w:r w:rsidRPr="008736F0">
        <w:rPr>
          <w:rFonts w:ascii="Times New Roman" w:hAnsi="Times New Roman" w:cs="Times New Roman"/>
          <w:color w:val="auto"/>
          <w:sz w:val="24"/>
          <w:szCs w:val="24"/>
        </w:rPr>
        <w:t>esponding to the challenge of flooding through policies, plans and programmes in the context of flood adaptation</w:t>
      </w:r>
      <w:r w:rsidR="003676C7">
        <w:rPr>
          <w:rFonts w:ascii="Times New Roman" w:hAnsi="Times New Roman" w:cs="Times New Roman"/>
          <w:color w:val="auto"/>
          <w:sz w:val="24"/>
          <w:szCs w:val="24"/>
        </w:rPr>
        <w:t xml:space="preserve"> and (ii) </w:t>
      </w:r>
      <w:r w:rsidRPr="008736F0">
        <w:rPr>
          <w:rFonts w:ascii="Times New Roman" w:hAnsi="Times New Roman" w:cs="Times New Roman"/>
          <w:color w:val="auto"/>
          <w:sz w:val="24"/>
          <w:szCs w:val="24"/>
        </w:rPr>
        <w:t xml:space="preserve">examine the potential implications </w:t>
      </w:r>
      <w:r w:rsidR="003676C7">
        <w:rPr>
          <w:rFonts w:ascii="Times New Roman" w:hAnsi="Times New Roman" w:cs="Times New Roman"/>
          <w:color w:val="auto"/>
          <w:sz w:val="24"/>
          <w:szCs w:val="24"/>
        </w:rPr>
        <w:t xml:space="preserve">of existing practice for </w:t>
      </w:r>
      <w:r w:rsidRPr="008736F0">
        <w:rPr>
          <w:rFonts w:ascii="Times New Roman" w:hAnsi="Times New Roman" w:cs="Times New Roman"/>
          <w:color w:val="auto"/>
          <w:sz w:val="24"/>
          <w:szCs w:val="24"/>
        </w:rPr>
        <w:t>flood governan</w:t>
      </w:r>
      <w:r w:rsidR="008C111F">
        <w:rPr>
          <w:rFonts w:ascii="Times New Roman" w:hAnsi="Times New Roman" w:cs="Times New Roman"/>
          <w:color w:val="auto"/>
          <w:sz w:val="24"/>
          <w:szCs w:val="24"/>
        </w:rPr>
        <w:t>ce</w:t>
      </w:r>
      <w:r>
        <w:rPr>
          <w:rFonts w:ascii="Times New Roman" w:hAnsi="Times New Roman" w:cs="Times New Roman"/>
          <w:color w:val="auto"/>
          <w:sz w:val="24"/>
          <w:szCs w:val="24"/>
        </w:rPr>
        <w:t>.</w:t>
      </w:r>
      <w:r w:rsidR="008C111F">
        <w:rPr>
          <w:rFonts w:ascii="Times New Roman" w:hAnsi="Times New Roman" w:cs="Times New Roman"/>
          <w:color w:val="auto"/>
          <w:sz w:val="24"/>
          <w:szCs w:val="24"/>
        </w:rPr>
        <w:t xml:space="preserve"> </w:t>
      </w:r>
      <w:r w:rsidR="00E049C2">
        <w:rPr>
          <w:rFonts w:ascii="Times New Roman" w:hAnsi="Times New Roman" w:cs="Times New Roman"/>
          <w:color w:val="auto"/>
          <w:sz w:val="24"/>
          <w:szCs w:val="24"/>
        </w:rPr>
        <w:t>We have found that, a</w:t>
      </w:r>
      <w:r w:rsidR="005F3554">
        <w:rPr>
          <w:rStyle w:val="Hyperlink0"/>
          <w:rFonts w:eastAsia="Calibri"/>
          <w:color w:val="auto"/>
        </w:rPr>
        <w:t xml:space="preserve">lthough, </w:t>
      </w:r>
      <w:r w:rsidR="00554703" w:rsidRPr="00554703">
        <w:rPr>
          <w:rStyle w:val="Hyperlink0"/>
          <w:rFonts w:eastAsia="Calibri"/>
          <w:color w:val="auto"/>
        </w:rPr>
        <w:t>in a largely fragmented and uncoordinated way</w:t>
      </w:r>
      <w:r w:rsidR="00E049C2">
        <w:rPr>
          <w:rStyle w:val="Hyperlink0"/>
          <w:rFonts w:eastAsia="Calibri"/>
          <w:color w:val="auto"/>
        </w:rPr>
        <w:t>,</w:t>
      </w:r>
      <w:r w:rsidR="005F3554">
        <w:rPr>
          <w:rStyle w:val="Hyperlink0"/>
          <w:rFonts w:eastAsia="Calibri"/>
          <w:color w:val="auto"/>
        </w:rPr>
        <w:t xml:space="preserve"> key actors </w:t>
      </w:r>
      <w:r w:rsidR="00E049C2">
        <w:rPr>
          <w:rStyle w:val="Hyperlink0"/>
          <w:rFonts w:eastAsia="Calibri"/>
          <w:color w:val="auto"/>
        </w:rPr>
        <w:t xml:space="preserve">in Calabar </w:t>
      </w:r>
      <w:r w:rsidR="006762F9">
        <w:rPr>
          <w:rStyle w:val="Hyperlink0"/>
          <w:rFonts w:eastAsia="Calibri"/>
          <w:color w:val="auto"/>
        </w:rPr>
        <w:t xml:space="preserve">are </w:t>
      </w:r>
      <w:r w:rsidR="005F3554">
        <w:rPr>
          <w:rFonts w:ascii="Times New Roman" w:hAnsi="Times New Roman" w:cs="Times New Roman"/>
          <w:color w:val="auto"/>
          <w:sz w:val="24"/>
          <w:szCs w:val="24"/>
        </w:rPr>
        <w:t>taking steps</w:t>
      </w:r>
      <w:r w:rsidR="009F2C07">
        <w:rPr>
          <w:rFonts w:ascii="Times New Roman" w:hAnsi="Times New Roman" w:cs="Times New Roman"/>
          <w:color w:val="auto"/>
          <w:sz w:val="24"/>
          <w:szCs w:val="24"/>
        </w:rPr>
        <w:t xml:space="preserve"> in a bid to </w:t>
      </w:r>
      <w:r w:rsidR="006762F9">
        <w:rPr>
          <w:rFonts w:ascii="Times New Roman" w:hAnsi="Times New Roman" w:cs="Times New Roman"/>
          <w:color w:val="auto"/>
          <w:sz w:val="24"/>
          <w:szCs w:val="24"/>
        </w:rPr>
        <w:t xml:space="preserve">cope with or </w:t>
      </w:r>
      <w:r w:rsidR="009F2C07">
        <w:rPr>
          <w:rFonts w:ascii="Times New Roman" w:hAnsi="Times New Roman" w:cs="Times New Roman"/>
          <w:color w:val="auto"/>
          <w:sz w:val="24"/>
          <w:szCs w:val="24"/>
        </w:rPr>
        <w:t>adapt to flooding</w:t>
      </w:r>
      <w:r w:rsidR="00554703" w:rsidRPr="00554703">
        <w:rPr>
          <w:rStyle w:val="Hyperlink0"/>
          <w:rFonts w:eastAsia="Calibri"/>
          <w:color w:val="auto"/>
        </w:rPr>
        <w:t>.</w:t>
      </w:r>
      <w:r w:rsidR="0013367F">
        <w:rPr>
          <w:rStyle w:val="Hyperlink0"/>
          <w:rFonts w:eastAsia="Calibri"/>
          <w:color w:val="auto"/>
        </w:rPr>
        <w:t xml:space="preserve"> </w:t>
      </w:r>
      <w:r w:rsidR="00E049C2">
        <w:rPr>
          <w:rStyle w:val="Hyperlink0"/>
          <w:rFonts w:eastAsia="Calibri"/>
          <w:color w:val="auto"/>
        </w:rPr>
        <w:t>However, f</w:t>
      </w:r>
      <w:r w:rsidR="004D077F">
        <w:rPr>
          <w:rStyle w:val="Hyperlink0"/>
          <w:rFonts w:eastAsia="Calibri"/>
          <w:color w:val="auto"/>
        </w:rPr>
        <w:t xml:space="preserve">lood adaptation governance is being weakened by </w:t>
      </w:r>
      <w:r w:rsidR="00131023">
        <w:rPr>
          <w:rStyle w:val="Hyperlink0"/>
          <w:rFonts w:eastAsia="Calibri"/>
          <w:color w:val="auto"/>
        </w:rPr>
        <w:t xml:space="preserve">multiplicity of agencies and </w:t>
      </w:r>
      <w:r w:rsidR="006762F9">
        <w:rPr>
          <w:rStyle w:val="Hyperlink0"/>
          <w:rFonts w:eastAsia="Calibri"/>
          <w:color w:val="auto"/>
        </w:rPr>
        <w:t xml:space="preserve">the </w:t>
      </w:r>
      <w:r w:rsidR="00131023">
        <w:rPr>
          <w:rStyle w:val="Hyperlink0"/>
          <w:rFonts w:eastAsia="Calibri"/>
          <w:color w:val="auto"/>
        </w:rPr>
        <w:t xml:space="preserve">lack of </w:t>
      </w:r>
      <w:r w:rsidR="006762F9">
        <w:rPr>
          <w:rStyle w:val="Hyperlink0"/>
          <w:rFonts w:eastAsia="Calibri"/>
          <w:color w:val="auto"/>
        </w:rPr>
        <w:t xml:space="preserve">a </w:t>
      </w:r>
      <w:r w:rsidR="001857A6">
        <w:rPr>
          <w:rStyle w:val="Hyperlink0"/>
          <w:rFonts w:eastAsia="Calibri"/>
          <w:color w:val="auto"/>
        </w:rPr>
        <w:t xml:space="preserve">vertical </w:t>
      </w:r>
      <w:r w:rsidR="001857A6" w:rsidRPr="001857A6">
        <w:rPr>
          <w:rStyle w:val="Hyperlink0"/>
          <w:rFonts w:eastAsia="Calibri"/>
          <w:color w:val="auto"/>
        </w:rPr>
        <w:t>cross-sectoral network</w:t>
      </w:r>
      <w:r w:rsidR="001857A6">
        <w:rPr>
          <w:rStyle w:val="Hyperlink0"/>
          <w:rFonts w:eastAsia="Calibri"/>
          <w:color w:val="auto"/>
        </w:rPr>
        <w:t xml:space="preserve"> of state government agencies. Furthermore, the </w:t>
      </w:r>
      <w:r w:rsidR="002C2106">
        <w:rPr>
          <w:rStyle w:val="Hyperlink0"/>
          <w:rFonts w:eastAsia="Calibri"/>
          <w:color w:val="auto"/>
        </w:rPr>
        <w:t xml:space="preserve">multi-level government structure as practiced in Nigeria appear to have failed in promoting adaptation to flood, at least in terms of the weak involvement of local government in the </w:t>
      </w:r>
      <w:r w:rsidR="000F6147">
        <w:rPr>
          <w:rStyle w:val="Hyperlink0"/>
          <w:rFonts w:eastAsia="Calibri"/>
          <w:color w:val="auto"/>
        </w:rPr>
        <w:t>process.</w:t>
      </w:r>
      <w:r w:rsidR="002D5763">
        <w:rPr>
          <w:rStyle w:val="Hyperlink0"/>
          <w:rFonts w:eastAsia="Calibri"/>
          <w:color w:val="auto"/>
        </w:rPr>
        <w:t xml:space="preserve"> The </w:t>
      </w:r>
      <w:r w:rsidR="002D5763" w:rsidRPr="008736F0">
        <w:rPr>
          <w:rStyle w:val="Hyperlink0"/>
          <w:rFonts w:eastAsia="Calibri"/>
          <w:color w:val="auto"/>
        </w:rPr>
        <w:t>local government authorities’ capacity to act on climate hazard management has been constrained by its operation within a multi-level governme</w:t>
      </w:r>
      <w:r w:rsidR="002D5763">
        <w:rPr>
          <w:rStyle w:val="Hyperlink0"/>
          <w:rFonts w:eastAsia="Calibri"/>
          <w:color w:val="auto"/>
        </w:rPr>
        <w:t>nt</w:t>
      </w:r>
      <w:r w:rsidR="002D5763" w:rsidRPr="008736F0">
        <w:rPr>
          <w:rStyle w:val="Hyperlink0"/>
          <w:rFonts w:eastAsia="Calibri"/>
          <w:color w:val="auto"/>
        </w:rPr>
        <w:t xml:space="preserve"> system with restricted mandates and resources at city, sub-city, and local/community levels. </w:t>
      </w:r>
      <w:r w:rsidR="003D0BB1">
        <w:rPr>
          <w:rStyle w:val="Hyperlink0"/>
          <w:rFonts w:eastAsia="Calibri"/>
          <w:color w:val="auto"/>
        </w:rPr>
        <w:t>This is despite the fact that l</w:t>
      </w:r>
      <w:r w:rsidR="003D0BB1" w:rsidRPr="0097083A">
        <w:rPr>
          <w:rStyle w:val="Hyperlink0"/>
          <w:rFonts w:eastAsia="Calibri"/>
          <w:color w:val="auto"/>
        </w:rPr>
        <w:t>ocal</w:t>
      </w:r>
      <w:r w:rsidR="003D0BB1">
        <w:rPr>
          <w:rStyle w:val="Hyperlink0"/>
          <w:rFonts w:eastAsia="Calibri"/>
          <w:color w:val="auto"/>
        </w:rPr>
        <w:t xml:space="preserve"> </w:t>
      </w:r>
      <w:r w:rsidR="003D0BB1" w:rsidRPr="0097083A">
        <w:rPr>
          <w:rStyle w:val="Hyperlink0"/>
          <w:rFonts w:eastAsia="Calibri"/>
          <w:color w:val="auto"/>
        </w:rPr>
        <w:t>governments</w:t>
      </w:r>
      <w:r w:rsidR="003D0BB1">
        <w:rPr>
          <w:rStyle w:val="Hyperlink0"/>
          <w:rFonts w:eastAsia="Calibri"/>
          <w:color w:val="auto"/>
        </w:rPr>
        <w:t xml:space="preserve"> are</w:t>
      </w:r>
      <w:r w:rsidR="003D0BB1" w:rsidRPr="0097083A">
        <w:rPr>
          <w:rStyle w:val="Hyperlink0"/>
          <w:rFonts w:eastAsia="Calibri"/>
          <w:color w:val="auto"/>
        </w:rPr>
        <w:t xml:space="preserve"> </w:t>
      </w:r>
      <w:r w:rsidR="003D0BB1">
        <w:rPr>
          <w:rStyle w:val="Hyperlink0"/>
          <w:rFonts w:eastAsia="Calibri"/>
          <w:color w:val="auto"/>
        </w:rPr>
        <w:t xml:space="preserve">the </w:t>
      </w:r>
      <w:r w:rsidR="003D0BB1" w:rsidRPr="0097083A">
        <w:rPr>
          <w:rStyle w:val="Hyperlink0"/>
          <w:rFonts w:eastAsia="Calibri"/>
          <w:color w:val="auto"/>
        </w:rPr>
        <w:t xml:space="preserve">engines for </w:t>
      </w:r>
      <w:r w:rsidR="003D0BB1" w:rsidRPr="0097083A">
        <w:rPr>
          <w:rStyle w:val="Hyperlink0"/>
          <w:rFonts w:eastAsia="Calibri"/>
          <w:color w:val="auto"/>
        </w:rPr>
        <w:lastRenderedPageBreak/>
        <w:t xml:space="preserve">growth and development, created with the </w:t>
      </w:r>
      <w:r w:rsidR="001A62C0" w:rsidRPr="0097083A">
        <w:rPr>
          <w:rStyle w:val="Hyperlink0"/>
          <w:rFonts w:eastAsia="Calibri"/>
          <w:color w:val="auto"/>
        </w:rPr>
        <w:t>goal</w:t>
      </w:r>
      <w:r w:rsidR="003D0BB1">
        <w:rPr>
          <w:rStyle w:val="Hyperlink0"/>
          <w:rFonts w:eastAsia="Calibri"/>
          <w:color w:val="auto"/>
        </w:rPr>
        <w:t xml:space="preserve"> </w:t>
      </w:r>
      <w:r w:rsidR="003D0BB1" w:rsidRPr="0097083A">
        <w:rPr>
          <w:rStyle w:val="Hyperlink0"/>
          <w:rFonts w:eastAsia="Calibri"/>
          <w:color w:val="auto"/>
        </w:rPr>
        <w:t>of bringing government closer to people at a grassroots level</w:t>
      </w:r>
      <w:r w:rsidR="003D0BB1">
        <w:rPr>
          <w:rStyle w:val="Hyperlink0"/>
          <w:rFonts w:eastAsia="Calibri"/>
          <w:color w:val="auto"/>
        </w:rPr>
        <w:t xml:space="preserve">. </w:t>
      </w:r>
    </w:p>
    <w:p w14:paraId="65FCD767" w14:textId="77777777" w:rsidR="004D077F" w:rsidRDefault="004D077F" w:rsidP="005F3554">
      <w:pPr>
        <w:spacing w:after="0" w:line="240" w:lineRule="auto"/>
        <w:jc w:val="both"/>
        <w:rPr>
          <w:rStyle w:val="Hyperlink0"/>
          <w:rFonts w:eastAsia="Calibri"/>
          <w:color w:val="auto"/>
        </w:rPr>
      </w:pPr>
    </w:p>
    <w:p w14:paraId="5C6E7161" w14:textId="19180EDA" w:rsidR="00B87C2C" w:rsidRPr="0066306E" w:rsidRDefault="00554703" w:rsidP="004672B5">
      <w:pPr>
        <w:spacing w:after="0" w:line="240" w:lineRule="auto"/>
        <w:jc w:val="both"/>
        <w:rPr>
          <w:rStyle w:val="Hyperlink0"/>
          <w:rFonts w:eastAsia="Calibri"/>
          <w:color w:val="auto"/>
        </w:rPr>
      </w:pPr>
      <w:r>
        <w:rPr>
          <w:rStyle w:val="Hyperlink0"/>
          <w:rFonts w:eastAsia="Calibri"/>
          <w:color w:val="auto"/>
        </w:rPr>
        <w:t xml:space="preserve">While, flood governance in Calabar </w:t>
      </w:r>
      <w:r w:rsidR="00B87C2C">
        <w:rPr>
          <w:rStyle w:val="Hyperlink0"/>
          <w:rFonts w:eastAsia="Calibri"/>
          <w:color w:val="auto"/>
        </w:rPr>
        <w:t xml:space="preserve">is </w:t>
      </w:r>
      <w:r w:rsidR="00B87C2C" w:rsidRPr="008736F0">
        <w:rPr>
          <w:rStyle w:val="Hyperlink0"/>
          <w:rFonts w:eastAsia="Calibri"/>
          <w:color w:val="auto"/>
        </w:rPr>
        <w:t>reminiscent</w:t>
      </w:r>
      <w:r w:rsidRPr="008736F0">
        <w:rPr>
          <w:rStyle w:val="Hyperlink0"/>
          <w:rFonts w:eastAsia="Calibri"/>
          <w:color w:val="auto"/>
        </w:rPr>
        <w:t xml:space="preserve"> of the traditional hierarchical approach that leaves little or no room for other sectors (such as NGO, private, CBOs) to participate in decision-making</w:t>
      </w:r>
      <w:r>
        <w:rPr>
          <w:rStyle w:val="Hyperlink0"/>
          <w:rFonts w:eastAsia="Calibri"/>
          <w:color w:val="auto"/>
        </w:rPr>
        <w:t>, we found existence of other forms of governing, notably</w:t>
      </w:r>
      <w:r w:rsidR="00B87C2C">
        <w:rPr>
          <w:rStyle w:val="Hyperlink0"/>
          <w:rFonts w:eastAsia="Calibri"/>
          <w:color w:val="auto"/>
        </w:rPr>
        <w:t xml:space="preserve"> as communities</w:t>
      </w:r>
      <w:r>
        <w:rPr>
          <w:rStyle w:val="Hyperlink0"/>
          <w:rFonts w:eastAsia="Calibri"/>
          <w:color w:val="auto"/>
        </w:rPr>
        <w:t xml:space="preserve"> and network</w:t>
      </w:r>
      <w:r w:rsidR="00B87C2C">
        <w:rPr>
          <w:rStyle w:val="Hyperlink0"/>
          <w:rFonts w:eastAsia="Calibri"/>
          <w:color w:val="auto"/>
        </w:rPr>
        <w:t xml:space="preserve"> made possible by informal interactions</w:t>
      </w:r>
      <w:r>
        <w:rPr>
          <w:rStyle w:val="Hyperlink0"/>
          <w:rFonts w:eastAsia="Calibri"/>
          <w:color w:val="auto"/>
        </w:rPr>
        <w:t>.</w:t>
      </w:r>
      <w:r w:rsidR="00B87C2C">
        <w:rPr>
          <w:rStyle w:val="Hyperlink0"/>
          <w:rFonts w:eastAsia="Calibri"/>
          <w:color w:val="auto"/>
        </w:rPr>
        <w:t xml:space="preserve"> </w:t>
      </w:r>
      <w:r w:rsidR="006811F2">
        <w:rPr>
          <w:rStyle w:val="Hyperlink0"/>
          <w:rFonts w:eastAsia="Calibri"/>
          <w:color w:val="auto"/>
        </w:rPr>
        <w:t>Yet</w:t>
      </w:r>
      <w:r w:rsidR="00E32918">
        <w:rPr>
          <w:rStyle w:val="Hyperlink0"/>
          <w:rFonts w:eastAsia="Calibri"/>
          <w:color w:val="auto"/>
        </w:rPr>
        <w:t xml:space="preserve">, in this </w:t>
      </w:r>
      <w:r w:rsidR="00E32918" w:rsidRPr="00E32918">
        <w:rPr>
          <w:rStyle w:val="Hyperlink0"/>
          <w:rFonts w:eastAsia="Calibri"/>
          <w:color w:val="auto"/>
        </w:rPr>
        <w:t xml:space="preserve">context of a highly fragmented </w:t>
      </w:r>
      <w:r w:rsidR="00E32918">
        <w:rPr>
          <w:rStyle w:val="Hyperlink0"/>
          <w:rFonts w:eastAsia="Calibri"/>
          <w:color w:val="auto"/>
        </w:rPr>
        <w:t>flood adaptation regime</w:t>
      </w:r>
      <w:r w:rsidR="00E32918" w:rsidRPr="00E32918">
        <w:rPr>
          <w:rStyle w:val="Hyperlink0"/>
          <w:rFonts w:eastAsia="Calibri"/>
          <w:color w:val="auto"/>
        </w:rPr>
        <w:t xml:space="preserve">, </w:t>
      </w:r>
      <w:r w:rsidR="00E32918">
        <w:rPr>
          <w:rStyle w:val="Hyperlink0"/>
          <w:rFonts w:eastAsia="Calibri"/>
          <w:color w:val="auto"/>
        </w:rPr>
        <w:t>community level</w:t>
      </w:r>
      <w:r w:rsidR="00E32918" w:rsidRPr="00E32918">
        <w:rPr>
          <w:rStyle w:val="Hyperlink0"/>
          <w:rFonts w:eastAsia="Calibri"/>
          <w:color w:val="auto"/>
        </w:rPr>
        <w:t xml:space="preserve"> </w:t>
      </w:r>
      <w:r w:rsidR="006811F2">
        <w:rPr>
          <w:rStyle w:val="Hyperlink0"/>
          <w:rFonts w:eastAsia="Calibri"/>
          <w:color w:val="auto"/>
        </w:rPr>
        <w:t xml:space="preserve">flood adaptation </w:t>
      </w:r>
      <w:r w:rsidR="00E32918" w:rsidRPr="00E32918">
        <w:rPr>
          <w:rStyle w:val="Hyperlink0"/>
          <w:rFonts w:eastAsia="Calibri"/>
          <w:color w:val="auto"/>
        </w:rPr>
        <w:t xml:space="preserve">initiatives </w:t>
      </w:r>
      <w:r w:rsidR="00E32918">
        <w:rPr>
          <w:rStyle w:val="Hyperlink0"/>
          <w:rFonts w:eastAsia="Calibri"/>
          <w:color w:val="auto"/>
        </w:rPr>
        <w:t xml:space="preserve">are increasing and gaining </w:t>
      </w:r>
      <w:r w:rsidR="00E32918" w:rsidRPr="00E32918">
        <w:rPr>
          <w:rStyle w:val="Hyperlink0"/>
          <w:rFonts w:eastAsia="Calibri"/>
          <w:color w:val="auto"/>
        </w:rPr>
        <w:t>legitimacy</w:t>
      </w:r>
      <w:r w:rsidR="00E32918">
        <w:rPr>
          <w:rStyle w:val="Hyperlink0"/>
          <w:rFonts w:eastAsia="Calibri"/>
          <w:color w:val="auto"/>
        </w:rPr>
        <w:t xml:space="preserve">. </w:t>
      </w:r>
      <w:r w:rsidR="00515A41">
        <w:rPr>
          <w:rStyle w:val="Hyperlink0"/>
          <w:rFonts w:eastAsia="Calibri"/>
          <w:color w:val="auto"/>
        </w:rPr>
        <w:t>Such m</w:t>
      </w:r>
      <w:r w:rsidR="00515A41" w:rsidRPr="00837C5F">
        <w:rPr>
          <w:rStyle w:val="None"/>
          <w:rFonts w:ascii="Times New Roman" w:hAnsi="Times New Roman" w:cs="Times New Roman"/>
          <w:color w:val="auto"/>
          <w:sz w:val="24"/>
          <w:szCs w:val="24"/>
        </w:rPr>
        <w:t xml:space="preserve">ulti-level governance </w:t>
      </w:r>
      <w:r w:rsidR="00515A41">
        <w:rPr>
          <w:rStyle w:val="None"/>
          <w:rFonts w:ascii="Times New Roman" w:hAnsi="Times New Roman" w:cs="Times New Roman"/>
          <w:color w:val="auto"/>
          <w:sz w:val="24"/>
          <w:szCs w:val="24"/>
        </w:rPr>
        <w:t xml:space="preserve">through informal </w:t>
      </w:r>
      <w:r w:rsidR="000B0200">
        <w:rPr>
          <w:rStyle w:val="None"/>
          <w:rFonts w:ascii="Times New Roman" w:hAnsi="Times New Roman" w:cs="Times New Roman"/>
          <w:color w:val="auto"/>
          <w:sz w:val="24"/>
          <w:szCs w:val="24"/>
        </w:rPr>
        <w:t xml:space="preserve">channels </w:t>
      </w:r>
      <w:r w:rsidR="00515A41" w:rsidRPr="00837C5F">
        <w:rPr>
          <w:rStyle w:val="None"/>
          <w:rFonts w:ascii="Times New Roman" w:hAnsi="Times New Roman" w:cs="Times New Roman"/>
          <w:color w:val="auto"/>
          <w:sz w:val="24"/>
          <w:szCs w:val="24"/>
        </w:rPr>
        <w:t xml:space="preserve">gives expression to the idea that there are many interacting authority structures at work in </w:t>
      </w:r>
      <w:r w:rsidR="000B0200">
        <w:rPr>
          <w:rStyle w:val="None"/>
          <w:rFonts w:ascii="Times New Roman" w:hAnsi="Times New Roman" w:cs="Times New Roman"/>
          <w:color w:val="auto"/>
          <w:sz w:val="24"/>
          <w:szCs w:val="24"/>
        </w:rPr>
        <w:t>managing climate related hazards</w:t>
      </w:r>
      <w:r w:rsidR="00515A41" w:rsidRPr="00837C5F">
        <w:rPr>
          <w:rStyle w:val="None"/>
          <w:rFonts w:ascii="Times New Roman" w:hAnsi="Times New Roman" w:cs="Times New Roman"/>
          <w:color w:val="auto"/>
          <w:sz w:val="24"/>
          <w:szCs w:val="24"/>
        </w:rPr>
        <w:t xml:space="preserve">. It "illuminates the intimate entanglement between </w:t>
      </w:r>
      <w:r w:rsidR="008F307A">
        <w:rPr>
          <w:rStyle w:val="None"/>
          <w:rFonts w:ascii="Times New Roman" w:hAnsi="Times New Roman" w:cs="Times New Roman"/>
          <w:color w:val="auto"/>
          <w:sz w:val="24"/>
          <w:szCs w:val="24"/>
        </w:rPr>
        <w:t>of state agencies and between the state and other key actors</w:t>
      </w:r>
      <w:r w:rsidR="00D50123">
        <w:rPr>
          <w:rStyle w:val="None"/>
          <w:rFonts w:ascii="Times New Roman" w:hAnsi="Times New Roman" w:cs="Times New Roman"/>
          <w:color w:val="auto"/>
          <w:sz w:val="24"/>
          <w:szCs w:val="24"/>
        </w:rPr>
        <w:t xml:space="preserve">. </w:t>
      </w:r>
      <w:r w:rsidR="00B87C2C" w:rsidRPr="00B87C2C">
        <w:rPr>
          <w:rStyle w:val="Hyperlink0"/>
          <w:rFonts w:eastAsia="Calibri"/>
          <w:color w:val="auto"/>
        </w:rPr>
        <w:t xml:space="preserve">It is therefore incumbent on </w:t>
      </w:r>
      <w:r w:rsidR="00B87C2C">
        <w:rPr>
          <w:rStyle w:val="Hyperlink0"/>
          <w:rFonts w:eastAsia="Calibri"/>
          <w:color w:val="auto"/>
        </w:rPr>
        <w:t>practitioners to</w:t>
      </w:r>
      <w:r w:rsidR="00B87C2C" w:rsidRPr="00B87C2C">
        <w:rPr>
          <w:rStyle w:val="Hyperlink0"/>
          <w:rFonts w:eastAsia="Calibri"/>
          <w:color w:val="auto"/>
        </w:rPr>
        <w:t xml:space="preserve"> recogni</w:t>
      </w:r>
      <w:r w:rsidR="00B87C2C">
        <w:rPr>
          <w:rStyle w:val="Hyperlink0"/>
          <w:rFonts w:eastAsia="Calibri"/>
          <w:color w:val="auto"/>
        </w:rPr>
        <w:t xml:space="preserve">se </w:t>
      </w:r>
      <w:r w:rsidR="00B87C2C" w:rsidRPr="00B87C2C">
        <w:rPr>
          <w:rStyle w:val="Hyperlink0"/>
          <w:rFonts w:eastAsia="Calibri"/>
          <w:color w:val="auto"/>
        </w:rPr>
        <w:t xml:space="preserve">the coexistence of the formal and informal aspects of institutions </w:t>
      </w:r>
      <w:r w:rsidR="006811F2">
        <w:rPr>
          <w:rStyle w:val="Hyperlink0"/>
          <w:rFonts w:eastAsia="Calibri"/>
          <w:color w:val="auto"/>
        </w:rPr>
        <w:t xml:space="preserve">of various stakeholders </w:t>
      </w:r>
      <w:r w:rsidR="00B87C2C">
        <w:rPr>
          <w:rStyle w:val="Hyperlink0"/>
          <w:rFonts w:eastAsia="Calibri"/>
          <w:color w:val="auto"/>
        </w:rPr>
        <w:t xml:space="preserve">and </w:t>
      </w:r>
      <w:r w:rsidR="00B87C2C" w:rsidRPr="00B87C2C">
        <w:rPr>
          <w:rStyle w:val="Hyperlink0"/>
          <w:rFonts w:eastAsia="Calibri"/>
          <w:color w:val="auto"/>
        </w:rPr>
        <w:t>recognizing the existence of more than one plausible interpretation of reality</w:t>
      </w:r>
      <w:r w:rsidR="00B87C2C">
        <w:rPr>
          <w:rStyle w:val="Hyperlink0"/>
          <w:rFonts w:eastAsia="Calibri"/>
          <w:color w:val="auto"/>
        </w:rPr>
        <w:t>.</w:t>
      </w:r>
    </w:p>
    <w:p w14:paraId="2C0907E6" w14:textId="606E5AE5" w:rsidR="007D6EEC" w:rsidRDefault="007D6EEC" w:rsidP="00D51565">
      <w:pPr>
        <w:spacing w:after="0" w:line="240" w:lineRule="auto"/>
        <w:jc w:val="both"/>
        <w:rPr>
          <w:rStyle w:val="Hyperlink0"/>
          <w:rFonts w:eastAsia="Calibri"/>
          <w:color w:val="auto"/>
        </w:rPr>
      </w:pPr>
    </w:p>
    <w:p w14:paraId="52C49D1F" w14:textId="26C0D9E4" w:rsidR="007D21B1" w:rsidRPr="008736F0" w:rsidRDefault="007D21B1" w:rsidP="00D51565">
      <w:pPr>
        <w:spacing w:after="0" w:line="240" w:lineRule="auto"/>
        <w:jc w:val="both"/>
        <w:rPr>
          <w:rFonts w:ascii="Times New Roman" w:eastAsia="Times New Roman" w:hAnsi="Times New Roman" w:cs="Times New Roman"/>
          <w:color w:val="auto"/>
          <w:sz w:val="24"/>
          <w:szCs w:val="24"/>
        </w:rPr>
      </w:pPr>
      <w:r w:rsidRPr="008736F0">
        <w:rPr>
          <w:rStyle w:val="Hyperlink0"/>
          <w:rFonts w:eastAsia="Calibri"/>
          <w:color w:val="auto"/>
        </w:rPr>
        <w:t xml:space="preserve">The NASPA-CCN was fruitful in setting the scene for climate adaptation in Nigeria to include the roles and responsibilities of key stakeholders at all levels. However, it is here suggested that in developing a flood adaptation strategy at local level, emphasis should not be limited to responsibilities and roles alone. The strategy should go further to reflect the possible barriers faced and </w:t>
      </w:r>
      <w:r w:rsidR="00FB4A9C">
        <w:rPr>
          <w:rStyle w:val="Hyperlink0"/>
          <w:rFonts w:eastAsia="Calibri"/>
          <w:color w:val="auto"/>
        </w:rPr>
        <w:t>system</w:t>
      </w:r>
      <w:r w:rsidR="00FB4A9C" w:rsidRPr="008736F0">
        <w:rPr>
          <w:rStyle w:val="Hyperlink0"/>
          <w:rFonts w:eastAsia="Calibri"/>
          <w:color w:val="auto"/>
        </w:rPr>
        <w:t xml:space="preserve"> </w:t>
      </w:r>
      <w:r w:rsidRPr="008736F0">
        <w:rPr>
          <w:rStyle w:val="Hyperlink0"/>
          <w:rFonts w:eastAsia="Calibri"/>
          <w:color w:val="auto"/>
        </w:rPr>
        <w:t xml:space="preserve">that need to be adhered to in local level flood governance in Nigerian cities. To this end, the NASPA-CCN framework helped focus the analysis on the near absence of local authority and other stakeholders in flood management in Calabar. This mismatch between the constitutional requirements and those responsibilities identified for local government in the NASPA-CCN framework and the actual practice whereby local government is almost rendered ineffective is a major constraint to flood adaptation in Calabar. Addressing such a challenge borders on </w:t>
      </w:r>
      <w:r w:rsidR="009D5196" w:rsidRPr="008736F0">
        <w:rPr>
          <w:rStyle w:val="Hyperlink0"/>
          <w:rFonts w:eastAsia="Calibri"/>
          <w:color w:val="auto"/>
        </w:rPr>
        <w:t xml:space="preserve">constitutional </w:t>
      </w:r>
      <w:r w:rsidRPr="008736F0">
        <w:rPr>
          <w:rStyle w:val="Hyperlink0"/>
          <w:rFonts w:eastAsia="Calibri"/>
          <w:color w:val="auto"/>
        </w:rPr>
        <w:t xml:space="preserve">issues; it could be an arena for NGOs and multilateral and donor agencies to focus attention. </w:t>
      </w:r>
    </w:p>
    <w:p w14:paraId="5BCC90A4" w14:textId="77777777" w:rsidR="007D21B1" w:rsidRPr="008736F0" w:rsidRDefault="007D21B1" w:rsidP="00D51565">
      <w:pPr>
        <w:spacing w:after="0" w:line="240" w:lineRule="auto"/>
        <w:jc w:val="both"/>
        <w:rPr>
          <w:rFonts w:ascii="Times New Roman" w:eastAsia="Times New Roman" w:hAnsi="Times New Roman" w:cs="Times New Roman"/>
          <w:color w:val="auto"/>
          <w:sz w:val="24"/>
          <w:szCs w:val="24"/>
        </w:rPr>
      </w:pPr>
    </w:p>
    <w:p w14:paraId="51D5D060" w14:textId="2E94ACB3" w:rsidR="007D21B1" w:rsidRPr="008736F0" w:rsidRDefault="007F3067" w:rsidP="00D51565">
      <w:pPr>
        <w:spacing w:after="0" w:line="240" w:lineRule="auto"/>
        <w:jc w:val="both"/>
        <w:rPr>
          <w:color w:val="auto"/>
        </w:rPr>
      </w:pPr>
      <w:r>
        <w:rPr>
          <w:rFonts w:ascii="Times New Roman" w:hAnsi="Times New Roman" w:cs="Times New Roman"/>
          <w:color w:val="auto"/>
          <w:sz w:val="24"/>
          <w:szCs w:val="24"/>
        </w:rPr>
        <w:t>As a way forward for climate hazard management in Calabar, f</w:t>
      </w:r>
      <w:r w:rsidRPr="008736F0">
        <w:rPr>
          <w:rFonts w:ascii="Times New Roman" w:hAnsi="Times New Roman" w:cs="Times New Roman"/>
          <w:color w:val="auto"/>
          <w:sz w:val="24"/>
          <w:szCs w:val="24"/>
        </w:rPr>
        <w:t xml:space="preserve">ive key </w:t>
      </w:r>
      <w:r w:rsidR="001A62C0" w:rsidRPr="008736F0">
        <w:rPr>
          <w:rFonts w:ascii="Times New Roman" w:hAnsi="Times New Roman" w:cs="Times New Roman"/>
          <w:color w:val="auto"/>
          <w:sz w:val="24"/>
          <w:szCs w:val="24"/>
        </w:rPr>
        <w:t>strategies were</w:t>
      </w:r>
      <w:r w:rsidRPr="008736F0">
        <w:rPr>
          <w:rFonts w:ascii="Times New Roman" w:hAnsi="Times New Roman" w:cs="Times New Roman"/>
          <w:color w:val="auto"/>
          <w:sz w:val="24"/>
          <w:szCs w:val="24"/>
        </w:rPr>
        <w:t xml:space="preserve"> identified by stakeholders</w:t>
      </w:r>
      <w:r>
        <w:rPr>
          <w:rFonts w:ascii="Times New Roman" w:hAnsi="Times New Roman" w:cs="Times New Roman"/>
          <w:color w:val="auto"/>
          <w:sz w:val="24"/>
          <w:szCs w:val="24"/>
        </w:rPr>
        <w:t xml:space="preserve">. These are </w:t>
      </w:r>
      <w:r w:rsidRPr="008736F0">
        <w:rPr>
          <w:rFonts w:ascii="Times New Roman" w:hAnsi="Times New Roman" w:cs="Times New Roman"/>
          <w:color w:val="auto"/>
          <w:sz w:val="24"/>
          <w:szCs w:val="24"/>
        </w:rPr>
        <w:t>synergy of activities among stakeholders; enforcement devoid of politics and bureaucratic, capacity building and information/data availability; increased focus on international cooperation and funding; and consideration of connections between flooding and other urban processes.</w:t>
      </w:r>
      <w:r>
        <w:rPr>
          <w:rFonts w:ascii="Times New Roman" w:hAnsi="Times New Roman" w:cs="Times New Roman"/>
          <w:color w:val="auto"/>
          <w:sz w:val="24"/>
          <w:szCs w:val="24"/>
        </w:rPr>
        <w:t xml:space="preserve"> </w:t>
      </w:r>
      <w:r w:rsidR="007D21B1" w:rsidRPr="008736F0">
        <w:rPr>
          <w:rStyle w:val="Hyperlink0"/>
          <w:rFonts w:eastAsia="Calibri"/>
          <w:color w:val="auto"/>
        </w:rPr>
        <w:t xml:space="preserve">In addition to pursuing the five strategies, we propose </w:t>
      </w:r>
      <w:r w:rsidR="00E049C2">
        <w:rPr>
          <w:rStyle w:val="Hyperlink0"/>
          <w:rFonts w:eastAsia="Calibri"/>
          <w:color w:val="auto"/>
        </w:rPr>
        <w:t>three</w:t>
      </w:r>
      <w:r w:rsidR="00B33B09">
        <w:rPr>
          <w:rStyle w:val="Hyperlink0"/>
          <w:rFonts w:eastAsia="Calibri"/>
          <w:color w:val="auto"/>
        </w:rPr>
        <w:t xml:space="preserve"> </w:t>
      </w:r>
      <w:r w:rsidR="007D21B1" w:rsidRPr="008736F0">
        <w:rPr>
          <w:rStyle w:val="Hyperlink0"/>
          <w:rFonts w:eastAsia="Calibri"/>
          <w:color w:val="auto"/>
        </w:rPr>
        <w:t>additional suggestions. First, the lack of a centralised government agency responsible for flood management could be overcome by making one of the government ministries, i.e. the Ministry of Climate Change, the focal state government agency responsible for coordinating flood management. Furthermore, specific tasks</w:t>
      </w:r>
      <w:r w:rsidR="004F536B">
        <w:rPr>
          <w:rStyle w:val="Hyperlink0"/>
          <w:rFonts w:eastAsia="Calibri"/>
          <w:color w:val="auto"/>
        </w:rPr>
        <w:t xml:space="preserve"> and </w:t>
      </w:r>
      <w:r w:rsidR="007D21B1" w:rsidRPr="008736F0">
        <w:rPr>
          <w:rStyle w:val="Hyperlink0"/>
          <w:rFonts w:eastAsia="Calibri"/>
          <w:color w:val="auto"/>
        </w:rPr>
        <w:t xml:space="preserve">areas of responsibilities can then be identified for other agencies. </w:t>
      </w:r>
      <w:r>
        <w:rPr>
          <w:rStyle w:val="Hyperlink0"/>
          <w:rFonts w:eastAsia="Calibri"/>
          <w:color w:val="auto"/>
        </w:rPr>
        <w:t>Second</w:t>
      </w:r>
      <w:r w:rsidR="007D21B1" w:rsidRPr="008736F0">
        <w:rPr>
          <w:rStyle w:val="Hyperlink0"/>
          <w:rFonts w:eastAsia="Calibri"/>
          <w:color w:val="auto"/>
        </w:rPr>
        <w:t xml:space="preserve"> flood adaptation actions ongoing at local community levels, could be mainstreamed into a Calabar Flood Management Plan. </w:t>
      </w:r>
      <w:r w:rsidR="00E049C2">
        <w:rPr>
          <w:rStyle w:val="Hyperlink0"/>
          <w:rFonts w:eastAsia="Calibri"/>
          <w:color w:val="auto"/>
        </w:rPr>
        <w:t xml:space="preserve">Third to review and if </w:t>
      </w:r>
      <w:r w:rsidR="001A62C0">
        <w:rPr>
          <w:rStyle w:val="Hyperlink0"/>
          <w:rFonts w:eastAsia="Calibri"/>
          <w:color w:val="auto"/>
        </w:rPr>
        <w:t>necessary,</w:t>
      </w:r>
      <w:r w:rsidR="00E049C2">
        <w:rPr>
          <w:rStyle w:val="Hyperlink0"/>
          <w:rFonts w:eastAsia="Calibri"/>
          <w:color w:val="auto"/>
        </w:rPr>
        <w:t xml:space="preserve"> amend </w:t>
      </w:r>
      <w:r w:rsidR="007D21B1" w:rsidRPr="008736F0">
        <w:rPr>
          <w:rStyle w:val="Hyperlink0"/>
          <w:rFonts w:eastAsia="Calibri"/>
          <w:color w:val="auto"/>
        </w:rPr>
        <w:t xml:space="preserve">the state’s </w:t>
      </w:r>
      <w:r w:rsidR="00E049C2">
        <w:rPr>
          <w:rStyle w:val="Hyperlink0"/>
          <w:rFonts w:eastAsia="Calibri"/>
          <w:color w:val="auto"/>
        </w:rPr>
        <w:t xml:space="preserve">relevant </w:t>
      </w:r>
      <w:r w:rsidR="007D21B1" w:rsidRPr="008736F0">
        <w:rPr>
          <w:rStyle w:val="Hyperlink0"/>
          <w:rFonts w:eastAsia="Calibri"/>
          <w:color w:val="auto"/>
        </w:rPr>
        <w:t>environmental laws, with a view to streamlin</w:t>
      </w:r>
      <w:r w:rsidR="00E049C2">
        <w:rPr>
          <w:rStyle w:val="Hyperlink0"/>
          <w:rFonts w:eastAsia="Calibri"/>
          <w:color w:val="auto"/>
        </w:rPr>
        <w:t>ing</w:t>
      </w:r>
      <w:r w:rsidR="007D21B1" w:rsidRPr="008736F0">
        <w:rPr>
          <w:rStyle w:val="Hyperlink0"/>
          <w:rFonts w:eastAsia="Calibri"/>
          <w:color w:val="auto"/>
        </w:rPr>
        <w:t xml:space="preserve"> government agencies and provid</w:t>
      </w:r>
      <w:r w:rsidR="00E049C2">
        <w:rPr>
          <w:rStyle w:val="Hyperlink0"/>
          <w:rFonts w:eastAsia="Calibri"/>
          <w:color w:val="auto"/>
        </w:rPr>
        <w:t>ing</w:t>
      </w:r>
      <w:r w:rsidR="007D21B1" w:rsidRPr="008736F0">
        <w:rPr>
          <w:rStyle w:val="Hyperlink0"/>
          <w:rFonts w:eastAsia="Calibri"/>
          <w:color w:val="auto"/>
        </w:rPr>
        <w:t xml:space="preserve"> clarity around roles and responsibilities of agencies.</w:t>
      </w:r>
      <w:r w:rsidR="007775A9">
        <w:rPr>
          <w:rStyle w:val="Hyperlink0"/>
          <w:rFonts w:eastAsia="Calibri"/>
          <w:color w:val="auto"/>
        </w:rPr>
        <w:t xml:space="preserve"> </w:t>
      </w:r>
      <w:r w:rsidR="007D21B1" w:rsidRPr="008736F0">
        <w:rPr>
          <w:rStyle w:val="Hyperlink0"/>
          <w:rFonts w:eastAsia="Calibri"/>
          <w:color w:val="auto"/>
        </w:rPr>
        <w:t xml:space="preserve"> </w:t>
      </w:r>
      <w:r w:rsidR="00CD772B" w:rsidRPr="00CD772B">
        <w:rPr>
          <w:rStyle w:val="Hyperlink0"/>
          <w:rFonts w:eastAsia="Calibri"/>
          <w:color w:val="auto"/>
        </w:rPr>
        <w:t>T</w:t>
      </w:r>
      <w:r w:rsidR="00765A3A">
        <w:rPr>
          <w:rStyle w:val="Hyperlink0"/>
          <w:rFonts w:eastAsia="Calibri"/>
          <w:color w:val="auto"/>
        </w:rPr>
        <w:t>o</w:t>
      </w:r>
      <w:r w:rsidR="00CD772B" w:rsidRPr="00CD772B">
        <w:rPr>
          <w:rStyle w:val="Hyperlink0"/>
          <w:rFonts w:eastAsia="Calibri"/>
          <w:color w:val="auto"/>
        </w:rPr>
        <w:t xml:space="preserve"> </w:t>
      </w:r>
      <w:r w:rsidR="00E32918">
        <w:rPr>
          <w:rStyle w:val="Hyperlink0"/>
          <w:rFonts w:eastAsia="Calibri"/>
          <w:color w:val="auto"/>
        </w:rPr>
        <w:t xml:space="preserve">achieve all these will require </w:t>
      </w:r>
      <w:r w:rsidR="00CD772B" w:rsidRPr="00CD772B">
        <w:rPr>
          <w:rStyle w:val="Hyperlink0"/>
          <w:rFonts w:eastAsia="Calibri"/>
          <w:color w:val="auto"/>
        </w:rPr>
        <w:t xml:space="preserve">a shift in the </w:t>
      </w:r>
      <w:r w:rsidR="00E32918">
        <w:rPr>
          <w:rStyle w:val="Hyperlink0"/>
          <w:rFonts w:eastAsia="Calibri"/>
          <w:color w:val="auto"/>
        </w:rPr>
        <w:t>government’s</w:t>
      </w:r>
      <w:r w:rsidR="00CD772B" w:rsidRPr="00CD772B">
        <w:rPr>
          <w:rStyle w:val="Hyperlink0"/>
          <w:rFonts w:eastAsia="Calibri"/>
          <w:color w:val="auto"/>
        </w:rPr>
        <w:t xml:space="preserve"> climate leadership style; a shift that is characterized by an increasing willingness of the </w:t>
      </w:r>
      <w:r w:rsidR="00E32918">
        <w:rPr>
          <w:rStyle w:val="Hyperlink0"/>
          <w:rFonts w:eastAsia="Calibri"/>
          <w:color w:val="auto"/>
        </w:rPr>
        <w:t xml:space="preserve">government </w:t>
      </w:r>
      <w:r w:rsidR="00CD772B" w:rsidRPr="00CD772B">
        <w:rPr>
          <w:rStyle w:val="Hyperlink0"/>
          <w:rFonts w:eastAsia="Calibri"/>
          <w:color w:val="auto"/>
        </w:rPr>
        <w:t xml:space="preserve">to </w:t>
      </w:r>
      <w:r w:rsidR="00E32918">
        <w:rPr>
          <w:rStyle w:val="Hyperlink0"/>
          <w:rFonts w:eastAsia="Calibri"/>
          <w:color w:val="auto"/>
        </w:rPr>
        <w:t xml:space="preserve">share and </w:t>
      </w:r>
      <w:r w:rsidR="00CD772B" w:rsidRPr="00CD772B">
        <w:rPr>
          <w:rStyle w:val="Hyperlink0"/>
          <w:rFonts w:eastAsia="Calibri"/>
          <w:color w:val="auto"/>
        </w:rPr>
        <w:t xml:space="preserve">use its power in a bid to promote </w:t>
      </w:r>
      <w:r w:rsidR="00E32918">
        <w:rPr>
          <w:rStyle w:val="Hyperlink0"/>
          <w:rFonts w:eastAsia="Calibri"/>
          <w:color w:val="auto"/>
        </w:rPr>
        <w:t>flood adaptation</w:t>
      </w:r>
      <w:r w:rsidR="00CD772B" w:rsidRPr="00CD772B">
        <w:rPr>
          <w:rStyle w:val="Hyperlink0"/>
          <w:rFonts w:eastAsia="Calibri"/>
          <w:color w:val="auto"/>
        </w:rPr>
        <w:t>.</w:t>
      </w:r>
      <w:r w:rsidR="00003EBD">
        <w:rPr>
          <w:rStyle w:val="Hyperlink0"/>
          <w:rFonts w:eastAsia="Calibri"/>
          <w:color w:val="auto"/>
        </w:rPr>
        <w:t xml:space="preserve"> </w:t>
      </w:r>
      <w:r w:rsidR="00DC3C3B" w:rsidRPr="00DC3C3B">
        <w:rPr>
          <w:rStyle w:val="Hyperlink0"/>
          <w:rFonts w:eastAsia="Calibri"/>
          <w:color w:val="auto"/>
        </w:rPr>
        <w:t xml:space="preserve">The case of </w:t>
      </w:r>
      <w:r w:rsidR="00DC3C3B">
        <w:rPr>
          <w:rStyle w:val="Hyperlink0"/>
          <w:rFonts w:eastAsia="Calibri"/>
          <w:color w:val="auto"/>
        </w:rPr>
        <w:t>Calabar</w:t>
      </w:r>
      <w:r w:rsidR="00DC3C3B" w:rsidRPr="00DC3C3B">
        <w:rPr>
          <w:rStyle w:val="Hyperlink0"/>
          <w:rFonts w:eastAsia="Calibri"/>
          <w:color w:val="auto"/>
        </w:rPr>
        <w:t xml:space="preserve"> also highlights that</w:t>
      </w:r>
      <w:r w:rsidR="00DC3C3B">
        <w:rPr>
          <w:rStyle w:val="Hyperlink0"/>
          <w:rFonts w:eastAsia="Calibri"/>
          <w:color w:val="auto"/>
        </w:rPr>
        <w:t xml:space="preserve"> adapting to </w:t>
      </w:r>
      <w:r w:rsidR="00EE184C">
        <w:rPr>
          <w:rStyle w:val="Hyperlink0"/>
          <w:rFonts w:eastAsia="Calibri"/>
          <w:color w:val="auto"/>
        </w:rPr>
        <w:t xml:space="preserve">flooding </w:t>
      </w:r>
      <w:r w:rsidR="000A50DD">
        <w:rPr>
          <w:rStyle w:val="Hyperlink0"/>
          <w:rFonts w:eastAsia="Calibri"/>
          <w:color w:val="auto"/>
        </w:rPr>
        <w:t xml:space="preserve">is highly dependent on how </w:t>
      </w:r>
      <w:r w:rsidR="004A6647">
        <w:rPr>
          <w:rStyle w:val="Hyperlink0"/>
          <w:rFonts w:eastAsia="Calibri"/>
          <w:color w:val="auto"/>
        </w:rPr>
        <w:t xml:space="preserve">government agencies are </w:t>
      </w:r>
      <w:r w:rsidR="000A50DD">
        <w:rPr>
          <w:rStyle w:val="Hyperlink0"/>
          <w:rFonts w:eastAsia="Calibri"/>
          <w:color w:val="auto"/>
        </w:rPr>
        <w:t>organised to create</w:t>
      </w:r>
      <w:r w:rsidR="001854AA">
        <w:rPr>
          <w:rStyle w:val="Hyperlink0"/>
          <w:rFonts w:eastAsia="Calibri"/>
          <w:color w:val="auto"/>
        </w:rPr>
        <w:t xml:space="preserve"> </w:t>
      </w:r>
      <w:r w:rsidR="00003EBD" w:rsidRPr="00003EBD">
        <w:rPr>
          <w:rStyle w:val="Hyperlink0"/>
          <w:rFonts w:eastAsia="Calibri"/>
          <w:color w:val="auto"/>
        </w:rPr>
        <w:t>institution</w:t>
      </w:r>
      <w:r w:rsidR="001854AA">
        <w:rPr>
          <w:rStyle w:val="Hyperlink0"/>
          <w:rFonts w:eastAsia="Calibri"/>
          <w:color w:val="auto"/>
        </w:rPr>
        <w:t>s</w:t>
      </w:r>
      <w:r w:rsidR="00003EBD" w:rsidRPr="00003EBD">
        <w:rPr>
          <w:rStyle w:val="Hyperlink0"/>
          <w:rFonts w:eastAsia="Calibri"/>
          <w:color w:val="auto"/>
        </w:rPr>
        <w:t xml:space="preserve"> </w:t>
      </w:r>
      <w:r w:rsidR="001854AA">
        <w:rPr>
          <w:rStyle w:val="Hyperlink0"/>
          <w:rFonts w:eastAsia="Calibri"/>
          <w:color w:val="auto"/>
        </w:rPr>
        <w:t>that will</w:t>
      </w:r>
      <w:r w:rsidR="00003EBD" w:rsidRPr="00003EBD">
        <w:rPr>
          <w:rStyle w:val="Hyperlink0"/>
          <w:rFonts w:eastAsia="Calibri"/>
          <w:color w:val="auto"/>
        </w:rPr>
        <w:t xml:space="preserve"> inspire innovation, inventions and research that address </w:t>
      </w:r>
      <w:r w:rsidR="00BF6957">
        <w:rPr>
          <w:rStyle w:val="Hyperlink0"/>
          <w:rFonts w:eastAsia="Calibri"/>
          <w:color w:val="auto"/>
        </w:rPr>
        <w:t>the flood challenges in the city</w:t>
      </w:r>
      <w:r w:rsidR="00003EBD" w:rsidRPr="00003EBD">
        <w:rPr>
          <w:rStyle w:val="Hyperlink0"/>
          <w:rFonts w:eastAsia="Calibri"/>
          <w:color w:val="auto"/>
        </w:rPr>
        <w:t>.</w:t>
      </w:r>
    </w:p>
    <w:p w14:paraId="12A7C2D4" w14:textId="77777777" w:rsidR="007D21B1" w:rsidRPr="008736F0" w:rsidRDefault="007D21B1" w:rsidP="00D51565">
      <w:pPr>
        <w:spacing w:after="0" w:line="240" w:lineRule="auto"/>
        <w:jc w:val="both"/>
        <w:rPr>
          <w:color w:val="auto"/>
        </w:rPr>
      </w:pPr>
    </w:p>
    <w:p w14:paraId="50F1C9FD" w14:textId="2CD56CE7" w:rsidR="00D16135" w:rsidRDefault="007D21B1">
      <w:pPr>
        <w:spacing w:after="0" w:line="240" w:lineRule="auto"/>
        <w:jc w:val="both"/>
        <w:rPr>
          <w:rStyle w:val="Hyperlink0"/>
          <w:rFonts w:eastAsia="Calibri"/>
          <w:color w:val="auto"/>
        </w:rPr>
      </w:pPr>
      <w:r w:rsidRPr="008736F0">
        <w:rPr>
          <w:rStyle w:val="Hyperlink0"/>
          <w:rFonts w:eastAsia="Calibri"/>
          <w:color w:val="auto"/>
        </w:rPr>
        <w:t xml:space="preserve">Although our case study may not be universal, it provides useful insight for flood adaptation governance in cities of developing societies as </w:t>
      </w:r>
      <w:r w:rsidR="00E049C2">
        <w:rPr>
          <w:rStyle w:val="Hyperlink0"/>
          <w:rFonts w:eastAsia="Calibri"/>
          <w:color w:val="auto"/>
        </w:rPr>
        <w:t>it</w:t>
      </w:r>
      <w:r w:rsidRPr="008736F0">
        <w:rPr>
          <w:rStyle w:val="Hyperlink0"/>
          <w:rFonts w:eastAsia="Calibri"/>
          <w:color w:val="auto"/>
        </w:rPr>
        <w:t xml:space="preserve"> summarise</w:t>
      </w:r>
      <w:r w:rsidR="00E049C2">
        <w:rPr>
          <w:rStyle w:val="Hyperlink0"/>
          <w:rFonts w:eastAsia="Calibri"/>
          <w:color w:val="auto"/>
        </w:rPr>
        <w:t>s</w:t>
      </w:r>
      <w:r w:rsidRPr="008736F0">
        <w:rPr>
          <w:rStyle w:val="Hyperlink0"/>
          <w:rFonts w:eastAsia="Calibri"/>
          <w:color w:val="auto"/>
        </w:rPr>
        <w:t xml:space="preserve"> evidence and opinion from a broad spectrum of stakeholders. The study illustrates that climate governance is by no means </w:t>
      </w:r>
      <w:r w:rsidRPr="008736F0">
        <w:rPr>
          <w:rStyle w:val="Hyperlink0"/>
          <w:rFonts w:eastAsia="Calibri"/>
          <w:color w:val="auto"/>
        </w:rPr>
        <w:lastRenderedPageBreak/>
        <w:t xml:space="preserve">devoid of conflicting </w:t>
      </w:r>
      <w:r w:rsidR="007F3067">
        <w:rPr>
          <w:rStyle w:val="Hyperlink0"/>
          <w:rFonts w:eastAsia="Calibri"/>
          <w:color w:val="auto"/>
        </w:rPr>
        <w:t>interests</w:t>
      </w:r>
      <w:r w:rsidR="007F3067" w:rsidRPr="008736F0">
        <w:rPr>
          <w:rStyle w:val="Hyperlink0"/>
          <w:rFonts w:eastAsia="Calibri"/>
          <w:color w:val="auto"/>
        </w:rPr>
        <w:t xml:space="preserve"> </w:t>
      </w:r>
      <w:r w:rsidRPr="008736F0">
        <w:rPr>
          <w:rStyle w:val="Hyperlink0"/>
          <w:rFonts w:eastAsia="Calibri"/>
          <w:color w:val="auto"/>
        </w:rPr>
        <w:t>and practices</w:t>
      </w:r>
      <w:r w:rsidR="004B2932">
        <w:rPr>
          <w:rStyle w:val="Hyperlink0"/>
          <w:rFonts w:eastAsia="Calibri"/>
          <w:color w:val="auto"/>
        </w:rPr>
        <w:t xml:space="preserve">, but within </w:t>
      </w:r>
      <w:r w:rsidR="0060396D">
        <w:rPr>
          <w:rStyle w:val="Hyperlink0"/>
          <w:rFonts w:eastAsia="Calibri"/>
          <w:color w:val="auto"/>
        </w:rPr>
        <w:t>informal channels of interactions</w:t>
      </w:r>
      <w:r w:rsidR="00A10CEB">
        <w:rPr>
          <w:rStyle w:val="Hyperlink0"/>
          <w:rFonts w:eastAsia="Calibri"/>
          <w:color w:val="auto"/>
        </w:rPr>
        <w:t xml:space="preserve"> could provide a platform for </w:t>
      </w:r>
      <w:r w:rsidR="00192F8A">
        <w:rPr>
          <w:rStyle w:val="Hyperlink0"/>
          <w:rFonts w:eastAsia="Calibri"/>
          <w:color w:val="auto"/>
        </w:rPr>
        <w:t xml:space="preserve">promoting multi-level, multi stakeholder flood adaptation governance. </w:t>
      </w:r>
      <w:r w:rsidR="0060396D">
        <w:rPr>
          <w:rStyle w:val="Hyperlink0"/>
          <w:rFonts w:eastAsia="Calibri"/>
          <w:color w:val="auto"/>
        </w:rPr>
        <w:t xml:space="preserve">We recognise </w:t>
      </w:r>
      <w:r w:rsidR="004314D5">
        <w:rPr>
          <w:rStyle w:val="Hyperlink0"/>
          <w:rFonts w:eastAsia="Calibri"/>
          <w:color w:val="auto"/>
        </w:rPr>
        <w:t xml:space="preserve">that </w:t>
      </w:r>
      <w:r w:rsidR="0060396D">
        <w:rPr>
          <w:rStyle w:val="Hyperlink0"/>
          <w:rFonts w:eastAsia="Calibri"/>
          <w:color w:val="auto"/>
        </w:rPr>
        <w:t xml:space="preserve">an increasing number of studies are now focusing on multi-level governance in managing environmental change both in developed and developing societies, none has highlighted the importance of the informal interactions among key actors </w:t>
      </w:r>
      <w:r w:rsidR="00E049C2">
        <w:rPr>
          <w:rStyle w:val="Hyperlink0"/>
          <w:rFonts w:eastAsia="Calibri"/>
          <w:color w:val="auto"/>
        </w:rPr>
        <w:t xml:space="preserve">in </w:t>
      </w:r>
      <w:r w:rsidR="0060396D">
        <w:rPr>
          <w:rStyle w:val="Hyperlink0"/>
          <w:rFonts w:eastAsia="Calibri"/>
          <w:color w:val="auto"/>
        </w:rPr>
        <w:t>the way we have done.</w:t>
      </w:r>
    </w:p>
    <w:p w14:paraId="23CE4B48" w14:textId="77777777" w:rsidR="00735A9C" w:rsidRDefault="00735A9C">
      <w:pPr>
        <w:spacing w:after="0" w:line="240" w:lineRule="auto"/>
        <w:jc w:val="both"/>
        <w:rPr>
          <w:rStyle w:val="Hyperlink0"/>
          <w:rFonts w:eastAsia="Calibri"/>
          <w:color w:val="auto"/>
        </w:rPr>
      </w:pPr>
    </w:p>
    <w:p w14:paraId="363A9115" w14:textId="1B5AE041" w:rsidR="0003377C" w:rsidRDefault="0008295C" w:rsidP="0003377C">
      <w:pPr>
        <w:spacing w:after="0" w:line="240" w:lineRule="auto"/>
        <w:ind w:left="720" w:hanging="720"/>
        <w:jc w:val="both"/>
        <w:rPr>
          <w:rFonts w:ascii="Times New Roman" w:hAnsi="Times New Roman" w:cs="Times New Roman"/>
          <w:b/>
          <w:color w:val="auto"/>
          <w:sz w:val="24"/>
          <w:szCs w:val="24"/>
        </w:rPr>
      </w:pPr>
      <w:r w:rsidRPr="0008478D">
        <w:rPr>
          <w:rStyle w:val="Hyperlink0"/>
          <w:rFonts w:eastAsia="Calibri"/>
          <w:b/>
          <w:bCs/>
          <w:color w:val="auto"/>
        </w:rPr>
        <w:t xml:space="preserve">References </w:t>
      </w:r>
    </w:p>
    <w:p w14:paraId="12D9AD22" w14:textId="77777777" w:rsidR="00236708" w:rsidRPr="00236708" w:rsidRDefault="0003377C" w:rsidP="00236708">
      <w:pPr>
        <w:pStyle w:val="EndNoteBibliography"/>
        <w:spacing w:after="0"/>
        <w:ind w:left="720" w:hanging="720"/>
        <w:rPr>
          <w:noProof/>
        </w:rPr>
      </w:pPr>
      <w:r>
        <w:rPr>
          <w:b/>
          <w:color w:val="auto"/>
          <w:szCs w:val="24"/>
        </w:rPr>
        <w:fldChar w:fldCharType="begin"/>
      </w:r>
      <w:r>
        <w:rPr>
          <w:b/>
          <w:color w:val="auto"/>
          <w:szCs w:val="24"/>
        </w:rPr>
        <w:instrText xml:space="preserve"> ADDIN EN.REFLIST </w:instrText>
      </w:r>
      <w:r>
        <w:rPr>
          <w:b/>
          <w:color w:val="auto"/>
          <w:szCs w:val="24"/>
        </w:rPr>
        <w:fldChar w:fldCharType="separate"/>
      </w:r>
      <w:bookmarkStart w:id="3" w:name="_ENREF_1"/>
      <w:r w:rsidR="00236708" w:rsidRPr="00236708">
        <w:rPr>
          <w:noProof/>
        </w:rPr>
        <w:t xml:space="preserve">ADEKOLA, O. &amp; LAMOND, J. 2017. A media framing analysis of urban flooding in Nigeria: current narratives and implications for policy. </w:t>
      </w:r>
      <w:r w:rsidR="00236708" w:rsidRPr="00236708">
        <w:rPr>
          <w:i/>
          <w:noProof/>
        </w:rPr>
        <w:t>Regional Environmental Change</w:t>
      </w:r>
      <w:r w:rsidR="00236708" w:rsidRPr="00236708">
        <w:rPr>
          <w:b/>
          <w:noProof/>
        </w:rPr>
        <w:t>,</w:t>
      </w:r>
      <w:r w:rsidR="00236708" w:rsidRPr="00236708">
        <w:rPr>
          <w:noProof/>
        </w:rPr>
        <w:t xml:space="preserve"> 1-15.</w:t>
      </w:r>
      <w:bookmarkEnd w:id="3"/>
    </w:p>
    <w:p w14:paraId="48A9A093" w14:textId="77777777" w:rsidR="00236708" w:rsidRPr="00236708" w:rsidRDefault="00236708" w:rsidP="00236708">
      <w:pPr>
        <w:pStyle w:val="EndNoteBibliography"/>
        <w:spacing w:after="0"/>
        <w:ind w:left="720" w:hanging="720"/>
        <w:rPr>
          <w:noProof/>
        </w:rPr>
      </w:pPr>
      <w:bookmarkStart w:id="4" w:name="_ENREF_2"/>
      <w:r w:rsidRPr="00236708">
        <w:rPr>
          <w:noProof/>
        </w:rPr>
        <w:t xml:space="preserve">ADELEKAN, I. O. 2016. Flood risk management in the coastal city of Lagos, Nigeria. </w:t>
      </w:r>
      <w:r w:rsidRPr="00236708">
        <w:rPr>
          <w:i/>
          <w:noProof/>
        </w:rPr>
        <w:t>Journal of Flood Risk Management,</w:t>
      </w:r>
      <w:r w:rsidRPr="00236708">
        <w:rPr>
          <w:noProof/>
        </w:rPr>
        <w:t xml:space="preserve"> 9</w:t>
      </w:r>
      <w:r w:rsidRPr="00236708">
        <w:rPr>
          <w:b/>
          <w:noProof/>
        </w:rPr>
        <w:t>,</w:t>
      </w:r>
      <w:r w:rsidRPr="00236708">
        <w:rPr>
          <w:noProof/>
        </w:rPr>
        <w:t xml:space="preserve"> 255-264.</w:t>
      </w:r>
      <w:bookmarkEnd w:id="4"/>
    </w:p>
    <w:p w14:paraId="4DC6CA10" w14:textId="77777777" w:rsidR="00236708" w:rsidRPr="00236708" w:rsidRDefault="00236708" w:rsidP="00236708">
      <w:pPr>
        <w:pStyle w:val="EndNoteBibliography"/>
        <w:spacing w:after="0"/>
        <w:ind w:left="720" w:hanging="720"/>
        <w:rPr>
          <w:noProof/>
        </w:rPr>
      </w:pPr>
      <w:bookmarkStart w:id="5" w:name="_ENREF_3"/>
      <w:r w:rsidRPr="00236708">
        <w:rPr>
          <w:noProof/>
        </w:rPr>
        <w:t xml:space="preserve">ADGER, W. N., HUQ, S., BROWN, K., CONWAY, D. &amp; HULME, M. 2003. Adaptation to climate change in the developing world. </w:t>
      </w:r>
      <w:r w:rsidRPr="00236708">
        <w:rPr>
          <w:i/>
          <w:noProof/>
        </w:rPr>
        <w:t>Progress in development studies,</w:t>
      </w:r>
      <w:r w:rsidRPr="00236708">
        <w:rPr>
          <w:noProof/>
        </w:rPr>
        <w:t xml:space="preserve"> 3</w:t>
      </w:r>
      <w:r w:rsidRPr="00236708">
        <w:rPr>
          <w:b/>
          <w:noProof/>
        </w:rPr>
        <w:t>,</w:t>
      </w:r>
      <w:r w:rsidRPr="00236708">
        <w:rPr>
          <w:noProof/>
        </w:rPr>
        <w:t xml:space="preserve"> 179-195.</w:t>
      </w:r>
      <w:bookmarkEnd w:id="5"/>
    </w:p>
    <w:p w14:paraId="0539B27E" w14:textId="77777777" w:rsidR="00236708" w:rsidRPr="00236708" w:rsidRDefault="00236708" w:rsidP="00236708">
      <w:pPr>
        <w:pStyle w:val="EndNoteBibliography"/>
        <w:spacing w:after="0"/>
        <w:ind w:left="720" w:hanging="720"/>
        <w:rPr>
          <w:noProof/>
        </w:rPr>
      </w:pPr>
      <w:bookmarkStart w:id="6" w:name="_ENREF_4"/>
      <w:r w:rsidRPr="00236708">
        <w:rPr>
          <w:noProof/>
        </w:rPr>
        <w:t xml:space="preserve">AKINTOYE, O. A., OKON, A. E., EKANEM, E. E. &amp; IDOKO, M. A. 2013. Mapping the Risk and Mitigation of Flood Occurrence in Calabar , Nigeria. </w:t>
      </w:r>
      <w:r w:rsidRPr="00236708">
        <w:rPr>
          <w:i/>
          <w:noProof/>
        </w:rPr>
        <w:t>Journal of Environment and Earth Science,</w:t>
      </w:r>
      <w:r w:rsidRPr="00236708">
        <w:rPr>
          <w:noProof/>
        </w:rPr>
        <w:t xml:space="preserve"> 3</w:t>
      </w:r>
      <w:r w:rsidRPr="00236708">
        <w:rPr>
          <w:b/>
          <w:noProof/>
        </w:rPr>
        <w:t>,</w:t>
      </w:r>
      <w:r w:rsidRPr="00236708">
        <w:rPr>
          <w:noProof/>
        </w:rPr>
        <w:t xml:space="preserve"> 8-14.</w:t>
      </w:r>
      <w:bookmarkEnd w:id="6"/>
    </w:p>
    <w:p w14:paraId="2426717F" w14:textId="77777777" w:rsidR="00236708" w:rsidRPr="00236708" w:rsidRDefault="00236708" w:rsidP="00236708">
      <w:pPr>
        <w:pStyle w:val="EndNoteBibliography"/>
        <w:spacing w:after="0"/>
        <w:ind w:left="720" w:hanging="720"/>
        <w:rPr>
          <w:noProof/>
        </w:rPr>
      </w:pPr>
      <w:bookmarkStart w:id="7" w:name="_ENREF_5"/>
      <w:r w:rsidRPr="00236708">
        <w:rPr>
          <w:noProof/>
        </w:rPr>
        <w:t xml:space="preserve">ALFIERI, L., FEYEN, L. &amp; DI BALDASSARRE, G. 2016. Increasing flood risk under climate change: a pan-European assessment of the benefits of four adaptation strategies. </w:t>
      </w:r>
      <w:r w:rsidRPr="00236708">
        <w:rPr>
          <w:i/>
          <w:noProof/>
        </w:rPr>
        <w:t>Climatic Change,</w:t>
      </w:r>
      <w:r w:rsidRPr="00236708">
        <w:rPr>
          <w:noProof/>
        </w:rPr>
        <w:t xml:space="preserve"> 136</w:t>
      </w:r>
      <w:r w:rsidRPr="00236708">
        <w:rPr>
          <w:b/>
          <w:noProof/>
        </w:rPr>
        <w:t>,</w:t>
      </w:r>
      <w:r w:rsidRPr="00236708">
        <w:rPr>
          <w:noProof/>
        </w:rPr>
        <w:t xml:space="preserve"> 507-521.</w:t>
      </w:r>
      <w:bookmarkEnd w:id="7"/>
    </w:p>
    <w:p w14:paraId="506B550F" w14:textId="77777777" w:rsidR="00236708" w:rsidRPr="00236708" w:rsidRDefault="00236708" w:rsidP="00236708">
      <w:pPr>
        <w:pStyle w:val="EndNoteBibliography"/>
        <w:spacing w:after="0"/>
        <w:ind w:left="720" w:hanging="720"/>
        <w:rPr>
          <w:noProof/>
        </w:rPr>
      </w:pPr>
      <w:bookmarkStart w:id="8" w:name="_ENREF_6"/>
      <w:r w:rsidRPr="00236708">
        <w:rPr>
          <w:noProof/>
        </w:rPr>
        <w:t xml:space="preserve">ANIMASHAUN, I. A. 2010. Provision of residential housing and environmental development in Calabar: Policy Contradictions. </w:t>
      </w:r>
      <w:r w:rsidRPr="00236708">
        <w:rPr>
          <w:i/>
          <w:noProof/>
        </w:rPr>
        <w:t>Global Journal of Environmental Sciences,</w:t>
      </w:r>
      <w:r w:rsidRPr="00236708">
        <w:rPr>
          <w:noProof/>
        </w:rPr>
        <w:t xml:space="preserve"> 9</w:t>
      </w:r>
      <w:r w:rsidRPr="00236708">
        <w:rPr>
          <w:b/>
          <w:noProof/>
        </w:rPr>
        <w:t>,</w:t>
      </w:r>
      <w:r w:rsidRPr="00236708">
        <w:rPr>
          <w:noProof/>
        </w:rPr>
        <w:t xml:space="preserve"> 27.</w:t>
      </w:r>
      <w:bookmarkEnd w:id="8"/>
    </w:p>
    <w:p w14:paraId="7BF7478A" w14:textId="77777777" w:rsidR="00236708" w:rsidRPr="00236708" w:rsidRDefault="00236708" w:rsidP="00236708">
      <w:pPr>
        <w:pStyle w:val="EndNoteBibliography"/>
        <w:spacing w:after="0"/>
        <w:ind w:left="720" w:hanging="720"/>
        <w:rPr>
          <w:noProof/>
        </w:rPr>
      </w:pPr>
      <w:bookmarkStart w:id="9" w:name="_ENREF_7"/>
      <w:r w:rsidRPr="00236708">
        <w:rPr>
          <w:noProof/>
        </w:rPr>
        <w:t xml:space="preserve">ANTIGHA, R. E. E., AKOR, A. J., AYOTAMUNO, M. J., OLOGHODIEN, I. &amp; OGAREKPE, N. M. 2014. Rainfall Runoff Model for Calabar Metropolis Using Multiple Regression. </w:t>
      </w:r>
      <w:r w:rsidRPr="00236708">
        <w:rPr>
          <w:i/>
          <w:noProof/>
        </w:rPr>
        <w:t>Nigerian Journal of Technology,</w:t>
      </w:r>
      <w:r w:rsidRPr="00236708">
        <w:rPr>
          <w:noProof/>
        </w:rPr>
        <w:t xml:space="preserve"> 33</w:t>
      </w:r>
      <w:r w:rsidRPr="00236708">
        <w:rPr>
          <w:b/>
          <w:noProof/>
        </w:rPr>
        <w:t>,</w:t>
      </w:r>
      <w:r w:rsidRPr="00236708">
        <w:rPr>
          <w:noProof/>
        </w:rPr>
        <w:t xml:space="preserve"> 566-573.</w:t>
      </w:r>
      <w:bookmarkEnd w:id="9"/>
    </w:p>
    <w:p w14:paraId="633A165A" w14:textId="77777777" w:rsidR="00236708" w:rsidRPr="00236708" w:rsidRDefault="00236708" w:rsidP="00236708">
      <w:pPr>
        <w:pStyle w:val="EndNoteBibliography"/>
        <w:spacing w:after="0"/>
        <w:ind w:left="720" w:hanging="720"/>
        <w:rPr>
          <w:noProof/>
        </w:rPr>
      </w:pPr>
      <w:bookmarkStart w:id="10" w:name="_ENREF_8"/>
      <w:r w:rsidRPr="00236708">
        <w:rPr>
          <w:noProof/>
        </w:rPr>
        <w:t xml:space="preserve">AYERS, J., HUQ, S., WRIGHT, H., FAISAL, A. M. &amp; HUSSAIN, S. T. 2014. Mainstreaming climate change adaptation into development in Bangladesh. </w:t>
      </w:r>
      <w:r w:rsidRPr="00236708">
        <w:rPr>
          <w:i/>
          <w:noProof/>
        </w:rPr>
        <w:t>Climate and Development,</w:t>
      </w:r>
      <w:r w:rsidRPr="00236708">
        <w:rPr>
          <w:noProof/>
        </w:rPr>
        <w:t xml:space="preserve"> 6</w:t>
      </w:r>
      <w:r w:rsidRPr="00236708">
        <w:rPr>
          <w:b/>
          <w:noProof/>
        </w:rPr>
        <w:t>,</w:t>
      </w:r>
      <w:r w:rsidRPr="00236708">
        <w:rPr>
          <w:noProof/>
        </w:rPr>
        <w:t xml:space="preserve"> 293-305.</w:t>
      </w:r>
      <w:bookmarkEnd w:id="10"/>
    </w:p>
    <w:p w14:paraId="0433D72D" w14:textId="77777777" w:rsidR="00236708" w:rsidRPr="00236708" w:rsidRDefault="00236708" w:rsidP="00236708">
      <w:pPr>
        <w:pStyle w:val="EndNoteBibliography"/>
        <w:spacing w:after="0"/>
        <w:ind w:left="720" w:hanging="720"/>
        <w:rPr>
          <w:noProof/>
        </w:rPr>
      </w:pPr>
      <w:bookmarkStart w:id="11" w:name="_ENREF_9"/>
      <w:r w:rsidRPr="00236708">
        <w:rPr>
          <w:noProof/>
        </w:rPr>
        <w:t xml:space="preserve">BARTON, J. R., KRELLENBERG, K. &amp; HARRIS, J. M. 2015. Collaborative governance and the challenges of participatory climate change adaptation planning in Santiago de Chile. </w:t>
      </w:r>
      <w:r w:rsidRPr="00236708">
        <w:rPr>
          <w:i/>
          <w:noProof/>
        </w:rPr>
        <w:t>Climate and Development,</w:t>
      </w:r>
      <w:r w:rsidRPr="00236708">
        <w:rPr>
          <w:noProof/>
        </w:rPr>
        <w:t xml:space="preserve"> 7</w:t>
      </w:r>
      <w:r w:rsidRPr="00236708">
        <w:rPr>
          <w:b/>
          <w:noProof/>
        </w:rPr>
        <w:t>,</w:t>
      </w:r>
      <w:r w:rsidRPr="00236708">
        <w:rPr>
          <w:noProof/>
        </w:rPr>
        <w:t xml:space="preserve"> 175-184.</w:t>
      </w:r>
      <w:bookmarkEnd w:id="11"/>
    </w:p>
    <w:p w14:paraId="501AE4B1" w14:textId="77777777" w:rsidR="00236708" w:rsidRPr="00236708" w:rsidRDefault="00236708" w:rsidP="00236708">
      <w:pPr>
        <w:pStyle w:val="EndNoteBibliography"/>
        <w:spacing w:after="0"/>
        <w:ind w:left="720" w:hanging="720"/>
        <w:rPr>
          <w:noProof/>
        </w:rPr>
      </w:pPr>
      <w:bookmarkStart w:id="12" w:name="_ENREF_10"/>
      <w:r w:rsidRPr="00236708">
        <w:rPr>
          <w:noProof/>
        </w:rPr>
        <w:t xml:space="preserve">BELLO, N. A., DUROSINMI, W. &amp; ABDULKARIM, R. 2017. Assessment of Adaptation Strategies to Flooding Impacts in Nigeria-A Review. </w:t>
      </w:r>
      <w:r w:rsidRPr="00236708">
        <w:rPr>
          <w:i/>
          <w:noProof/>
        </w:rPr>
        <w:t>Urban Design,</w:t>
      </w:r>
      <w:r w:rsidRPr="00236708">
        <w:rPr>
          <w:noProof/>
        </w:rPr>
        <w:t xml:space="preserve"> 1</w:t>
      </w:r>
      <w:r w:rsidRPr="00236708">
        <w:rPr>
          <w:b/>
          <w:noProof/>
        </w:rPr>
        <w:t>,</w:t>
      </w:r>
      <w:r w:rsidRPr="00236708">
        <w:rPr>
          <w:noProof/>
        </w:rPr>
        <w:t xml:space="preserve"> 135-145.</w:t>
      </w:r>
      <w:bookmarkEnd w:id="12"/>
    </w:p>
    <w:p w14:paraId="18D3CEBC" w14:textId="77777777" w:rsidR="00236708" w:rsidRPr="00236708" w:rsidRDefault="00236708" w:rsidP="00236708">
      <w:pPr>
        <w:pStyle w:val="EndNoteBibliography"/>
        <w:spacing w:after="0"/>
        <w:ind w:left="720" w:hanging="720"/>
        <w:rPr>
          <w:noProof/>
        </w:rPr>
      </w:pPr>
      <w:bookmarkStart w:id="13" w:name="_ENREF_11"/>
      <w:r w:rsidRPr="00236708">
        <w:rPr>
          <w:noProof/>
        </w:rPr>
        <w:t xml:space="preserve">BETSILL, M. M. &amp; BULKELEY, H. 2006. Cities and the multilevel governance of global climate change. </w:t>
      </w:r>
      <w:r w:rsidRPr="00236708">
        <w:rPr>
          <w:i/>
          <w:noProof/>
        </w:rPr>
        <w:t>Global governance,</w:t>
      </w:r>
      <w:r w:rsidRPr="00236708">
        <w:rPr>
          <w:noProof/>
        </w:rPr>
        <w:t xml:space="preserve"> 12</w:t>
      </w:r>
      <w:r w:rsidRPr="00236708">
        <w:rPr>
          <w:b/>
          <w:noProof/>
        </w:rPr>
        <w:t>,</w:t>
      </w:r>
      <w:r w:rsidRPr="00236708">
        <w:rPr>
          <w:noProof/>
        </w:rPr>
        <w:t xml:space="preserve"> 141.</w:t>
      </w:r>
      <w:bookmarkEnd w:id="13"/>
    </w:p>
    <w:p w14:paraId="34C7B22E" w14:textId="77777777" w:rsidR="00236708" w:rsidRPr="00236708" w:rsidRDefault="00236708" w:rsidP="00236708">
      <w:pPr>
        <w:pStyle w:val="EndNoteBibliography"/>
        <w:spacing w:after="0"/>
        <w:ind w:left="720" w:hanging="720"/>
        <w:rPr>
          <w:noProof/>
        </w:rPr>
      </w:pPr>
      <w:bookmarkStart w:id="14" w:name="_ENREF_12"/>
      <w:r w:rsidRPr="00236708">
        <w:rPr>
          <w:noProof/>
        </w:rPr>
        <w:t xml:space="preserve">BOTTAZZI, P., WINKLER, M. S. &amp; IFEJIKA SPERANZA, C. 2019. Flood governance for resilience in cities: The historical policy transformations in Dakar’s suburbs. </w:t>
      </w:r>
      <w:r w:rsidRPr="00236708">
        <w:rPr>
          <w:i/>
          <w:noProof/>
        </w:rPr>
        <w:t>Environmental Science &amp; Policy,</w:t>
      </w:r>
      <w:r w:rsidRPr="00236708">
        <w:rPr>
          <w:noProof/>
        </w:rPr>
        <w:t xml:space="preserve"> 93</w:t>
      </w:r>
      <w:r w:rsidRPr="00236708">
        <w:rPr>
          <w:b/>
          <w:noProof/>
        </w:rPr>
        <w:t>,</w:t>
      </w:r>
      <w:r w:rsidRPr="00236708">
        <w:rPr>
          <w:noProof/>
        </w:rPr>
        <w:t xml:space="preserve"> 172-180.</w:t>
      </w:r>
      <w:bookmarkEnd w:id="14"/>
    </w:p>
    <w:p w14:paraId="09837FC2" w14:textId="77777777" w:rsidR="00236708" w:rsidRPr="00236708" w:rsidRDefault="00236708" w:rsidP="00236708">
      <w:pPr>
        <w:pStyle w:val="EndNoteBibliography"/>
        <w:spacing w:after="0"/>
        <w:ind w:left="720" w:hanging="720"/>
        <w:rPr>
          <w:noProof/>
        </w:rPr>
      </w:pPr>
      <w:bookmarkStart w:id="15" w:name="_ENREF_13"/>
      <w:r w:rsidRPr="00236708">
        <w:rPr>
          <w:noProof/>
        </w:rPr>
        <w:t>BRIGHT, M. A. &amp; O’CONNOR, D. 2007. Qualitative data analysis: comparison between traditional and computerized text analysis.</w:t>
      </w:r>
      <w:bookmarkEnd w:id="15"/>
    </w:p>
    <w:p w14:paraId="0A0C0A8B" w14:textId="77777777" w:rsidR="00236708" w:rsidRPr="00236708" w:rsidRDefault="00236708" w:rsidP="00236708">
      <w:pPr>
        <w:pStyle w:val="EndNoteBibliography"/>
        <w:spacing w:after="0"/>
        <w:ind w:left="720" w:hanging="720"/>
        <w:rPr>
          <w:noProof/>
        </w:rPr>
      </w:pPr>
      <w:bookmarkStart w:id="16" w:name="_ENREF_14"/>
      <w:r w:rsidRPr="00236708">
        <w:rPr>
          <w:noProof/>
        </w:rPr>
        <w:t xml:space="preserve">BRISCOE, J. 1999. The Changing Face of Water Infrastructure Financing in Developing Countries. </w:t>
      </w:r>
      <w:r w:rsidRPr="00236708">
        <w:rPr>
          <w:i/>
          <w:noProof/>
        </w:rPr>
        <w:t>International Journal of Water Resources Development,</w:t>
      </w:r>
      <w:r w:rsidRPr="00236708">
        <w:rPr>
          <w:noProof/>
        </w:rPr>
        <w:t xml:space="preserve"> 15</w:t>
      </w:r>
      <w:r w:rsidRPr="00236708">
        <w:rPr>
          <w:b/>
          <w:noProof/>
        </w:rPr>
        <w:t>,</w:t>
      </w:r>
      <w:r w:rsidRPr="00236708">
        <w:rPr>
          <w:noProof/>
        </w:rPr>
        <w:t xml:space="preserve"> 301-308.</w:t>
      </w:r>
      <w:bookmarkEnd w:id="16"/>
    </w:p>
    <w:p w14:paraId="3DDC6DAF" w14:textId="77777777" w:rsidR="00236708" w:rsidRPr="00236708" w:rsidRDefault="00236708" w:rsidP="00236708">
      <w:pPr>
        <w:pStyle w:val="EndNoteBibliography"/>
        <w:spacing w:after="0"/>
        <w:ind w:left="720" w:hanging="720"/>
        <w:rPr>
          <w:noProof/>
        </w:rPr>
      </w:pPr>
      <w:bookmarkStart w:id="17" w:name="_ENREF_15"/>
      <w:r w:rsidRPr="00236708">
        <w:rPr>
          <w:noProof/>
        </w:rPr>
        <w:t>BUILDING NIGERIA'S RESPONSE TO CLIMATE CHANGE, P. 2011. National Adaptation Strategy and Plan of Action on Climate Change for Nigeria (NASPA-CCN). Abuja, Nigeria: Federal Ministry of Environment Special Climate Change Unit.</w:t>
      </w:r>
      <w:bookmarkEnd w:id="17"/>
    </w:p>
    <w:p w14:paraId="6890FA52" w14:textId="77777777" w:rsidR="00236708" w:rsidRPr="00236708" w:rsidRDefault="00236708" w:rsidP="00236708">
      <w:pPr>
        <w:pStyle w:val="EndNoteBibliography"/>
        <w:spacing w:after="0"/>
        <w:ind w:left="720" w:hanging="720"/>
        <w:rPr>
          <w:noProof/>
        </w:rPr>
      </w:pPr>
      <w:bookmarkStart w:id="18" w:name="_ENREF_16"/>
      <w:r w:rsidRPr="00236708">
        <w:rPr>
          <w:noProof/>
        </w:rPr>
        <w:t xml:space="preserve">BULKELEY, H. &amp; SCHROEDER, H. 2011. Beyond state/non-state divides: Global cities and the governing of climate change. </w:t>
      </w:r>
      <w:r w:rsidRPr="00236708">
        <w:rPr>
          <w:i/>
          <w:noProof/>
        </w:rPr>
        <w:t>European Journal of International Relations,</w:t>
      </w:r>
      <w:r w:rsidRPr="00236708">
        <w:rPr>
          <w:noProof/>
        </w:rPr>
        <w:t xml:space="preserve"> 18</w:t>
      </w:r>
      <w:r w:rsidRPr="00236708">
        <w:rPr>
          <w:b/>
          <w:noProof/>
        </w:rPr>
        <w:t>,</w:t>
      </w:r>
      <w:r w:rsidRPr="00236708">
        <w:rPr>
          <w:noProof/>
        </w:rPr>
        <w:t xml:space="preserve"> 743-766.</w:t>
      </w:r>
      <w:bookmarkEnd w:id="18"/>
    </w:p>
    <w:p w14:paraId="3195E499" w14:textId="77777777" w:rsidR="00236708" w:rsidRPr="00236708" w:rsidRDefault="00236708" w:rsidP="00236708">
      <w:pPr>
        <w:pStyle w:val="EndNoteBibliography"/>
        <w:spacing w:after="0"/>
        <w:ind w:left="720" w:hanging="720"/>
        <w:rPr>
          <w:noProof/>
        </w:rPr>
      </w:pPr>
      <w:bookmarkStart w:id="19" w:name="_ENREF_17"/>
      <w:r w:rsidRPr="00236708">
        <w:rPr>
          <w:noProof/>
        </w:rPr>
        <w:lastRenderedPageBreak/>
        <w:t xml:space="preserve">CARMIN, J., TIERNEY, K., CHU, E., HUNTER, L., ROBERTS, T. &amp; SHI, L. 2015. Adaptation to climate change. </w:t>
      </w:r>
      <w:r w:rsidRPr="00236708">
        <w:rPr>
          <w:i/>
          <w:noProof/>
        </w:rPr>
        <w:t>In:</w:t>
      </w:r>
      <w:r w:rsidRPr="00236708">
        <w:rPr>
          <w:noProof/>
        </w:rPr>
        <w:t xml:space="preserve"> DUNLAP, R. E. &amp; BRULLE, R. (eds.) </w:t>
      </w:r>
      <w:r w:rsidRPr="00236708">
        <w:rPr>
          <w:i/>
          <w:noProof/>
        </w:rPr>
        <w:t>Sociological Perspectives on Climate Change.</w:t>
      </w:r>
      <w:r w:rsidRPr="00236708">
        <w:rPr>
          <w:noProof/>
        </w:rPr>
        <w:t xml:space="preserve"> Oxford: Oxford University Press.</w:t>
      </w:r>
      <w:bookmarkEnd w:id="19"/>
    </w:p>
    <w:p w14:paraId="2814301B" w14:textId="77777777" w:rsidR="00236708" w:rsidRPr="00236708" w:rsidRDefault="00236708" w:rsidP="00236708">
      <w:pPr>
        <w:pStyle w:val="EndNoteBibliography"/>
        <w:spacing w:after="0"/>
        <w:ind w:left="720" w:hanging="720"/>
        <w:rPr>
          <w:noProof/>
        </w:rPr>
      </w:pPr>
      <w:bookmarkStart w:id="20" w:name="_ENREF_18"/>
      <w:r w:rsidRPr="00236708">
        <w:rPr>
          <w:noProof/>
        </w:rPr>
        <w:t>CENTRE FOR RESEARCH ON THE EPIDEMIOLOGY OF DISASTERS &amp; UNITED NATIONS OFFICE FOR DISASTER RISK REDUCTION 2016. The Human Cost of Weather Related Disasters: 1995 - 2015. Belgium: CRED, UNISDR.</w:t>
      </w:r>
      <w:bookmarkEnd w:id="20"/>
    </w:p>
    <w:p w14:paraId="0356CC3F" w14:textId="77777777" w:rsidR="00236708" w:rsidRPr="00236708" w:rsidRDefault="00236708" w:rsidP="00236708">
      <w:pPr>
        <w:pStyle w:val="EndNoteBibliography"/>
        <w:spacing w:after="0"/>
        <w:ind w:left="720" w:hanging="720"/>
        <w:rPr>
          <w:noProof/>
        </w:rPr>
      </w:pPr>
      <w:bookmarkStart w:id="21" w:name="_ENREF_19"/>
      <w:r w:rsidRPr="00236708">
        <w:rPr>
          <w:noProof/>
        </w:rPr>
        <w:t xml:space="preserve">CHISHOLM, D. 1992. </w:t>
      </w:r>
      <w:r w:rsidRPr="00236708">
        <w:rPr>
          <w:i/>
          <w:noProof/>
        </w:rPr>
        <w:t>Coordination without hierarchy: Informal structures in multiorganizational systems</w:t>
      </w:r>
      <w:r w:rsidRPr="00236708">
        <w:rPr>
          <w:noProof/>
        </w:rPr>
        <w:t>, Univ of California Press.</w:t>
      </w:r>
      <w:bookmarkEnd w:id="21"/>
    </w:p>
    <w:p w14:paraId="228529DE" w14:textId="77777777" w:rsidR="00236708" w:rsidRPr="00236708" w:rsidRDefault="00236708" w:rsidP="00236708">
      <w:pPr>
        <w:pStyle w:val="EndNoteBibliography"/>
        <w:spacing w:after="0"/>
        <w:ind w:left="720" w:hanging="720"/>
        <w:rPr>
          <w:noProof/>
        </w:rPr>
      </w:pPr>
      <w:bookmarkStart w:id="22" w:name="_ENREF_20"/>
      <w:r w:rsidRPr="00236708">
        <w:rPr>
          <w:noProof/>
        </w:rPr>
        <w:t>CROSS RIVER STATE GOVERNMENT 2004. Calabar Municipality. Calabar Nigeria: Cross River State Government.</w:t>
      </w:r>
      <w:bookmarkEnd w:id="22"/>
    </w:p>
    <w:p w14:paraId="4E3BC83C" w14:textId="77777777" w:rsidR="00236708" w:rsidRPr="00236708" w:rsidRDefault="00236708" w:rsidP="00236708">
      <w:pPr>
        <w:pStyle w:val="EndNoteBibliography"/>
        <w:spacing w:after="0"/>
        <w:ind w:left="720" w:hanging="720"/>
        <w:rPr>
          <w:noProof/>
        </w:rPr>
      </w:pPr>
      <w:bookmarkStart w:id="23" w:name="_ENREF_21"/>
      <w:r w:rsidRPr="00236708">
        <w:rPr>
          <w:noProof/>
        </w:rPr>
        <w:t xml:space="preserve">CUBITT, C. 2014. An Introduction to Governance in Africa. </w:t>
      </w:r>
      <w:r w:rsidRPr="00236708">
        <w:rPr>
          <w:i/>
          <w:noProof/>
        </w:rPr>
        <w:t>Governance in Africa,</w:t>
      </w:r>
      <w:r w:rsidRPr="00236708">
        <w:rPr>
          <w:noProof/>
        </w:rPr>
        <w:t xml:space="preserve"> 1</w:t>
      </w:r>
      <w:r w:rsidRPr="00236708">
        <w:rPr>
          <w:b/>
          <w:noProof/>
        </w:rPr>
        <w:t>,</w:t>
      </w:r>
      <w:r w:rsidRPr="00236708">
        <w:rPr>
          <w:noProof/>
        </w:rPr>
        <w:t xml:space="preserve"> Art. 1.</w:t>
      </w:r>
      <w:bookmarkEnd w:id="23"/>
    </w:p>
    <w:p w14:paraId="1DA7174A" w14:textId="77777777" w:rsidR="00236708" w:rsidRPr="00236708" w:rsidRDefault="00236708" w:rsidP="00236708">
      <w:pPr>
        <w:pStyle w:val="EndNoteBibliography"/>
        <w:spacing w:after="0"/>
        <w:ind w:left="720" w:hanging="720"/>
        <w:rPr>
          <w:noProof/>
        </w:rPr>
      </w:pPr>
      <w:bookmarkStart w:id="24" w:name="_ENREF_22"/>
      <w:r w:rsidRPr="00236708">
        <w:rPr>
          <w:noProof/>
        </w:rPr>
        <w:t xml:space="preserve">CUTTER, S. L., BARNES, L., BERRY, M., BURTON, C., EVANS, E., TATE, E. &amp; WEBB, J. 2008. A place-based model for understanding community resilience to natural disasters. </w:t>
      </w:r>
      <w:r w:rsidRPr="00236708">
        <w:rPr>
          <w:i/>
          <w:noProof/>
        </w:rPr>
        <w:t>Global environmental change,</w:t>
      </w:r>
      <w:r w:rsidRPr="00236708">
        <w:rPr>
          <w:noProof/>
        </w:rPr>
        <w:t xml:space="preserve"> 18</w:t>
      </w:r>
      <w:r w:rsidRPr="00236708">
        <w:rPr>
          <w:b/>
          <w:noProof/>
        </w:rPr>
        <w:t>,</w:t>
      </w:r>
      <w:r w:rsidRPr="00236708">
        <w:rPr>
          <w:noProof/>
        </w:rPr>
        <w:t xml:space="preserve"> 598-606.</w:t>
      </w:r>
      <w:bookmarkEnd w:id="24"/>
    </w:p>
    <w:p w14:paraId="5FB30F2F" w14:textId="77777777" w:rsidR="00236708" w:rsidRPr="00236708" w:rsidRDefault="00236708" w:rsidP="00236708">
      <w:pPr>
        <w:pStyle w:val="EndNoteBibliography"/>
        <w:spacing w:after="0"/>
        <w:ind w:left="720" w:hanging="720"/>
        <w:rPr>
          <w:noProof/>
        </w:rPr>
      </w:pPr>
      <w:bookmarkStart w:id="25" w:name="_ENREF_23"/>
      <w:r w:rsidRPr="00236708">
        <w:rPr>
          <w:noProof/>
        </w:rPr>
        <w:t xml:space="preserve">DE LEON, E. G. &amp; PITTOCK, J. 2017. Integrating climate change adaptation and climate-related disaster risk-reduction policy in developing countries: A case study in the Philippines. </w:t>
      </w:r>
      <w:r w:rsidRPr="00236708">
        <w:rPr>
          <w:i/>
          <w:noProof/>
        </w:rPr>
        <w:t>Climate and Development,</w:t>
      </w:r>
      <w:r w:rsidRPr="00236708">
        <w:rPr>
          <w:noProof/>
        </w:rPr>
        <w:t xml:space="preserve"> 9</w:t>
      </w:r>
      <w:r w:rsidRPr="00236708">
        <w:rPr>
          <w:b/>
          <w:noProof/>
        </w:rPr>
        <w:t>,</w:t>
      </w:r>
      <w:r w:rsidRPr="00236708">
        <w:rPr>
          <w:noProof/>
        </w:rPr>
        <w:t xml:space="preserve"> 471-478.</w:t>
      </w:r>
      <w:bookmarkEnd w:id="25"/>
    </w:p>
    <w:p w14:paraId="1ABC25F2" w14:textId="77777777" w:rsidR="00236708" w:rsidRPr="00236708" w:rsidRDefault="00236708" w:rsidP="00236708">
      <w:pPr>
        <w:pStyle w:val="EndNoteBibliography"/>
        <w:spacing w:after="0"/>
        <w:ind w:left="720" w:hanging="720"/>
        <w:rPr>
          <w:noProof/>
        </w:rPr>
      </w:pPr>
      <w:bookmarkStart w:id="26" w:name="_ENREF_24"/>
      <w:r w:rsidRPr="00236708">
        <w:rPr>
          <w:noProof/>
        </w:rPr>
        <w:t xml:space="preserve">DHIMAN, R., VISHNURADHAN, R., ELDHO, T. &amp; INAMDAR, A. 2019. Flood risk and adaptation in Indian coastal cities: recent scenarios. </w:t>
      </w:r>
      <w:r w:rsidRPr="00236708">
        <w:rPr>
          <w:i/>
          <w:noProof/>
        </w:rPr>
        <w:t>Applied Water Science,</w:t>
      </w:r>
      <w:r w:rsidRPr="00236708">
        <w:rPr>
          <w:noProof/>
        </w:rPr>
        <w:t xml:space="preserve"> 9</w:t>
      </w:r>
      <w:r w:rsidRPr="00236708">
        <w:rPr>
          <w:b/>
          <w:noProof/>
        </w:rPr>
        <w:t>,</w:t>
      </w:r>
      <w:r w:rsidRPr="00236708">
        <w:rPr>
          <w:noProof/>
        </w:rPr>
        <w:t xml:space="preserve"> 5.</w:t>
      </w:r>
      <w:bookmarkEnd w:id="26"/>
    </w:p>
    <w:p w14:paraId="44E96457" w14:textId="77777777" w:rsidR="00236708" w:rsidRPr="00236708" w:rsidRDefault="00236708" w:rsidP="00236708">
      <w:pPr>
        <w:pStyle w:val="EndNoteBibliography"/>
        <w:spacing w:after="0"/>
        <w:ind w:left="720" w:hanging="720"/>
        <w:rPr>
          <w:noProof/>
        </w:rPr>
      </w:pPr>
      <w:bookmarkStart w:id="27" w:name="_ENREF_25"/>
      <w:r w:rsidRPr="00236708">
        <w:rPr>
          <w:noProof/>
        </w:rPr>
        <w:t xml:space="preserve">DIMAGGIO, P. 2017. Layers of endogeneity—How porous boundaries between state and society complicate institutional change. </w:t>
      </w:r>
      <w:r w:rsidRPr="00236708">
        <w:rPr>
          <w:i/>
          <w:noProof/>
        </w:rPr>
        <w:t>Rationality and Society,</w:t>
      </w:r>
      <w:r w:rsidRPr="00236708">
        <w:rPr>
          <w:noProof/>
        </w:rPr>
        <w:t xml:space="preserve"> 29</w:t>
      </w:r>
      <w:r w:rsidRPr="00236708">
        <w:rPr>
          <w:b/>
          <w:noProof/>
        </w:rPr>
        <w:t>,</w:t>
      </w:r>
      <w:r w:rsidRPr="00236708">
        <w:rPr>
          <w:noProof/>
        </w:rPr>
        <w:t xml:space="preserve"> 80-90.</w:t>
      </w:r>
      <w:bookmarkEnd w:id="27"/>
    </w:p>
    <w:p w14:paraId="07F4D209" w14:textId="77777777" w:rsidR="00236708" w:rsidRPr="00236708" w:rsidRDefault="00236708" w:rsidP="00236708">
      <w:pPr>
        <w:pStyle w:val="EndNoteBibliography"/>
        <w:spacing w:after="0"/>
        <w:ind w:left="720" w:hanging="720"/>
        <w:rPr>
          <w:noProof/>
        </w:rPr>
      </w:pPr>
      <w:bookmarkStart w:id="28" w:name="_ENREF_26"/>
      <w:r w:rsidRPr="00236708">
        <w:rPr>
          <w:noProof/>
        </w:rPr>
        <w:t xml:space="preserve">DOROSZKIEWICZ, J. &amp; ROMANOWICZ, R. J. 2017. Guidelines for the adaptation to floods in changing climate. </w:t>
      </w:r>
      <w:r w:rsidRPr="00236708">
        <w:rPr>
          <w:i/>
          <w:noProof/>
        </w:rPr>
        <w:t>Acta Geophysica,</w:t>
      </w:r>
      <w:r w:rsidRPr="00236708">
        <w:rPr>
          <w:noProof/>
        </w:rPr>
        <w:t xml:space="preserve"> 65</w:t>
      </w:r>
      <w:r w:rsidRPr="00236708">
        <w:rPr>
          <w:b/>
          <w:noProof/>
        </w:rPr>
        <w:t>,</w:t>
      </w:r>
      <w:r w:rsidRPr="00236708">
        <w:rPr>
          <w:noProof/>
        </w:rPr>
        <w:t xml:space="preserve"> 849-861.</w:t>
      </w:r>
      <w:bookmarkEnd w:id="28"/>
    </w:p>
    <w:p w14:paraId="338AB553" w14:textId="77777777" w:rsidR="00236708" w:rsidRPr="00236708" w:rsidRDefault="00236708" w:rsidP="00236708">
      <w:pPr>
        <w:pStyle w:val="EndNoteBibliography"/>
        <w:spacing w:after="0"/>
        <w:ind w:left="720" w:hanging="720"/>
        <w:rPr>
          <w:noProof/>
        </w:rPr>
      </w:pPr>
      <w:bookmarkStart w:id="29" w:name="_ENREF_27"/>
      <w:r w:rsidRPr="00236708">
        <w:rPr>
          <w:noProof/>
        </w:rPr>
        <w:t xml:space="preserve">DOUGLAS, I. 2017. Flooding in African cities, scales of causes, teleconnections, risks, vulnerability and impacts. </w:t>
      </w:r>
      <w:r w:rsidRPr="00236708">
        <w:rPr>
          <w:i/>
          <w:noProof/>
        </w:rPr>
        <w:t>International journal of disaster risk reduction,</w:t>
      </w:r>
      <w:r w:rsidRPr="00236708">
        <w:rPr>
          <w:noProof/>
        </w:rPr>
        <w:t xml:space="preserve"> 26</w:t>
      </w:r>
      <w:r w:rsidRPr="00236708">
        <w:rPr>
          <w:b/>
          <w:noProof/>
        </w:rPr>
        <w:t>,</w:t>
      </w:r>
      <w:r w:rsidRPr="00236708">
        <w:rPr>
          <w:noProof/>
        </w:rPr>
        <w:t xml:space="preserve"> 34-42.</w:t>
      </w:r>
      <w:bookmarkEnd w:id="29"/>
    </w:p>
    <w:p w14:paraId="48336423" w14:textId="77777777" w:rsidR="00236708" w:rsidRPr="00236708" w:rsidRDefault="00236708" w:rsidP="00236708">
      <w:pPr>
        <w:pStyle w:val="EndNoteBibliography"/>
        <w:spacing w:after="0"/>
        <w:ind w:left="720" w:hanging="720"/>
        <w:rPr>
          <w:noProof/>
        </w:rPr>
      </w:pPr>
      <w:bookmarkStart w:id="30" w:name="_ENREF_28"/>
      <w:r w:rsidRPr="00236708">
        <w:rPr>
          <w:noProof/>
        </w:rPr>
        <w:t xml:space="preserve">EGBINOLA, C., OLANIRAN, H. &amp; AMANAMBU, A. 2017. Flood management in cities of developing countries: the example of Ibadan, Nigeria. </w:t>
      </w:r>
      <w:r w:rsidRPr="00236708">
        <w:rPr>
          <w:i/>
          <w:noProof/>
        </w:rPr>
        <w:t>Journal of Flood Risk Management,</w:t>
      </w:r>
      <w:r w:rsidRPr="00236708">
        <w:rPr>
          <w:noProof/>
        </w:rPr>
        <w:t xml:space="preserve"> 10</w:t>
      </w:r>
      <w:r w:rsidRPr="00236708">
        <w:rPr>
          <w:b/>
          <w:noProof/>
        </w:rPr>
        <w:t>,</w:t>
      </w:r>
      <w:r w:rsidRPr="00236708">
        <w:rPr>
          <w:noProof/>
        </w:rPr>
        <w:t xml:space="preserve"> 546-554.</w:t>
      </w:r>
      <w:bookmarkEnd w:id="30"/>
    </w:p>
    <w:p w14:paraId="4F29F80C" w14:textId="77777777" w:rsidR="00236708" w:rsidRPr="00236708" w:rsidRDefault="00236708" w:rsidP="00236708">
      <w:pPr>
        <w:pStyle w:val="EndNoteBibliography"/>
        <w:spacing w:after="0"/>
        <w:ind w:left="720" w:hanging="720"/>
        <w:rPr>
          <w:noProof/>
        </w:rPr>
      </w:pPr>
      <w:bookmarkStart w:id="31" w:name="_ENREF_29"/>
      <w:r w:rsidRPr="00236708">
        <w:rPr>
          <w:noProof/>
        </w:rPr>
        <w:t>EUROPEAN ENVIRONMENT AGENCY 2016. Adaptation of flood management plans. Copenhagen: European Environment Agency.</w:t>
      </w:r>
      <w:bookmarkEnd w:id="31"/>
    </w:p>
    <w:p w14:paraId="4B49B757" w14:textId="77777777" w:rsidR="00236708" w:rsidRPr="00236708" w:rsidRDefault="00236708" w:rsidP="00236708">
      <w:pPr>
        <w:pStyle w:val="EndNoteBibliography"/>
        <w:spacing w:after="0"/>
        <w:ind w:left="720" w:hanging="720"/>
        <w:rPr>
          <w:noProof/>
        </w:rPr>
      </w:pPr>
      <w:bookmarkStart w:id="32" w:name="_ENREF_30"/>
      <w:r w:rsidRPr="00236708">
        <w:rPr>
          <w:noProof/>
        </w:rPr>
        <w:t>FORESIGHT &amp; GOVERNMENT OFFICE FOR SCIENCE 2010. Institutions and disaster outcomes: successes, weaknesses and significant research needs London: Government Office for Science.</w:t>
      </w:r>
      <w:bookmarkEnd w:id="32"/>
    </w:p>
    <w:p w14:paraId="5112DF7F" w14:textId="77777777" w:rsidR="00236708" w:rsidRPr="00236708" w:rsidRDefault="00236708" w:rsidP="00236708">
      <w:pPr>
        <w:pStyle w:val="EndNoteBibliography"/>
        <w:spacing w:after="0"/>
        <w:ind w:left="720" w:hanging="720"/>
        <w:rPr>
          <w:noProof/>
        </w:rPr>
      </w:pPr>
      <w:bookmarkStart w:id="33" w:name="_ENREF_31"/>
      <w:r w:rsidRPr="00236708">
        <w:rPr>
          <w:noProof/>
        </w:rPr>
        <w:t xml:space="preserve">FORZIERI, G., BIANCHI, A., SILVA, F. B. E., MARIN HERRERA, M. A., LEBLOIS, A., LAVALLE, C., AERTS, J. C. J. H. &amp; FEYEN, L. 2018. Escalating impacts of climate extremes on critical infrastructures in Europe. </w:t>
      </w:r>
      <w:r w:rsidRPr="00236708">
        <w:rPr>
          <w:i/>
          <w:noProof/>
        </w:rPr>
        <w:t>Global Environmental Change,</w:t>
      </w:r>
      <w:r w:rsidRPr="00236708">
        <w:rPr>
          <w:noProof/>
        </w:rPr>
        <w:t xml:space="preserve"> 48</w:t>
      </w:r>
      <w:r w:rsidRPr="00236708">
        <w:rPr>
          <w:b/>
          <w:noProof/>
        </w:rPr>
        <w:t>,</w:t>
      </w:r>
      <w:r w:rsidRPr="00236708">
        <w:rPr>
          <w:noProof/>
        </w:rPr>
        <w:t xml:space="preserve"> 97-107.</w:t>
      </w:r>
      <w:bookmarkEnd w:id="33"/>
    </w:p>
    <w:p w14:paraId="570607AC" w14:textId="77777777" w:rsidR="00236708" w:rsidRPr="00236708" w:rsidRDefault="00236708" w:rsidP="00236708">
      <w:pPr>
        <w:pStyle w:val="EndNoteBibliography"/>
        <w:spacing w:after="0"/>
        <w:ind w:left="720" w:hanging="720"/>
        <w:rPr>
          <w:noProof/>
        </w:rPr>
      </w:pPr>
      <w:bookmarkStart w:id="34" w:name="_ENREF_32"/>
      <w:r w:rsidRPr="00236708">
        <w:rPr>
          <w:noProof/>
        </w:rPr>
        <w:t xml:space="preserve">FÜNFGELD, H. 2015. Facilitating local climate change adaptation through transnational municipal networks. </w:t>
      </w:r>
      <w:r w:rsidRPr="00236708">
        <w:rPr>
          <w:i/>
          <w:noProof/>
        </w:rPr>
        <w:t>Current Opinion in Environmental Sustainability,</w:t>
      </w:r>
      <w:r w:rsidRPr="00236708">
        <w:rPr>
          <w:noProof/>
        </w:rPr>
        <w:t xml:space="preserve"> 12</w:t>
      </w:r>
      <w:r w:rsidRPr="00236708">
        <w:rPr>
          <w:b/>
          <w:noProof/>
        </w:rPr>
        <w:t>,</w:t>
      </w:r>
      <w:r w:rsidRPr="00236708">
        <w:rPr>
          <w:noProof/>
        </w:rPr>
        <w:t xml:space="preserve"> 67-73.</w:t>
      </w:r>
      <w:bookmarkEnd w:id="34"/>
    </w:p>
    <w:p w14:paraId="03D2CD82" w14:textId="77777777" w:rsidR="00236708" w:rsidRPr="00236708" w:rsidRDefault="00236708" w:rsidP="00236708">
      <w:pPr>
        <w:pStyle w:val="EndNoteBibliography"/>
        <w:spacing w:after="0"/>
        <w:ind w:left="720" w:hanging="720"/>
        <w:rPr>
          <w:noProof/>
        </w:rPr>
      </w:pPr>
      <w:bookmarkStart w:id="35" w:name="_ENREF_33"/>
      <w:r w:rsidRPr="00236708">
        <w:rPr>
          <w:noProof/>
        </w:rPr>
        <w:t xml:space="preserve">HANSSEN, G. S., MYDSKE, P. K. &amp; DAHLE, E. 2013. Multi-level coordination of climate change adaptation: by national hierarchical steering or by regional network governance? </w:t>
      </w:r>
      <w:r w:rsidRPr="00236708">
        <w:rPr>
          <w:i/>
          <w:noProof/>
        </w:rPr>
        <w:t>Local Environment,</w:t>
      </w:r>
      <w:r w:rsidRPr="00236708">
        <w:rPr>
          <w:noProof/>
        </w:rPr>
        <w:t xml:space="preserve"> 18</w:t>
      </w:r>
      <w:r w:rsidRPr="00236708">
        <w:rPr>
          <w:b/>
          <w:noProof/>
        </w:rPr>
        <w:t>,</w:t>
      </w:r>
      <w:r w:rsidRPr="00236708">
        <w:rPr>
          <w:noProof/>
        </w:rPr>
        <w:t xml:space="preserve"> 869-887.</w:t>
      </w:r>
      <w:bookmarkEnd w:id="35"/>
    </w:p>
    <w:p w14:paraId="41CE3B6D" w14:textId="77777777" w:rsidR="00236708" w:rsidRPr="00236708" w:rsidRDefault="00236708" w:rsidP="00236708">
      <w:pPr>
        <w:pStyle w:val="EndNoteBibliography"/>
        <w:spacing w:after="0"/>
        <w:ind w:left="720" w:hanging="720"/>
        <w:rPr>
          <w:noProof/>
        </w:rPr>
      </w:pPr>
      <w:bookmarkStart w:id="36" w:name="_ENREF_34"/>
      <w:r w:rsidRPr="00236708">
        <w:rPr>
          <w:noProof/>
        </w:rPr>
        <w:t xml:space="preserve">HARUNA, A. L. &amp; AL-ANSAR, G. U. 2013. Nigerian Federalism And The Statutory Allocation Of Funds: Analytical Review Of Local Government As Third Tier Of Government. </w:t>
      </w:r>
      <w:r w:rsidRPr="00236708">
        <w:rPr>
          <w:i/>
          <w:noProof/>
        </w:rPr>
        <w:t>IOSR Journal Of Humanities And Social Science,</w:t>
      </w:r>
      <w:r w:rsidRPr="00236708">
        <w:rPr>
          <w:noProof/>
        </w:rPr>
        <w:t xml:space="preserve"> 11</w:t>
      </w:r>
      <w:r w:rsidRPr="00236708">
        <w:rPr>
          <w:b/>
          <w:noProof/>
        </w:rPr>
        <w:t>,</w:t>
      </w:r>
      <w:r w:rsidRPr="00236708">
        <w:rPr>
          <w:noProof/>
        </w:rPr>
        <w:t xml:space="preserve"> 1-9.</w:t>
      </w:r>
      <w:bookmarkEnd w:id="36"/>
    </w:p>
    <w:p w14:paraId="3AC2A525" w14:textId="77777777" w:rsidR="00236708" w:rsidRPr="00236708" w:rsidRDefault="00236708" w:rsidP="00236708">
      <w:pPr>
        <w:pStyle w:val="EndNoteBibliography"/>
        <w:spacing w:after="0"/>
        <w:ind w:left="720" w:hanging="720"/>
        <w:rPr>
          <w:noProof/>
        </w:rPr>
      </w:pPr>
      <w:bookmarkStart w:id="37" w:name="_ENREF_35"/>
      <w:r w:rsidRPr="00236708">
        <w:rPr>
          <w:noProof/>
        </w:rPr>
        <w:t xml:space="preserve">HOWLETT, M. &amp; RAMESH, M. 2014. The two orders of governance failure: Design mismatches and policy capacity issues in modern governance. </w:t>
      </w:r>
      <w:r w:rsidRPr="00236708">
        <w:rPr>
          <w:i/>
          <w:noProof/>
        </w:rPr>
        <w:t>Policy and Society,</w:t>
      </w:r>
      <w:r w:rsidRPr="00236708">
        <w:rPr>
          <w:noProof/>
        </w:rPr>
        <w:t xml:space="preserve"> 33</w:t>
      </w:r>
      <w:r w:rsidRPr="00236708">
        <w:rPr>
          <w:b/>
          <w:noProof/>
        </w:rPr>
        <w:t>,</w:t>
      </w:r>
      <w:r w:rsidRPr="00236708">
        <w:rPr>
          <w:noProof/>
        </w:rPr>
        <w:t xml:space="preserve"> 317-327.</w:t>
      </w:r>
      <w:bookmarkEnd w:id="37"/>
    </w:p>
    <w:p w14:paraId="2B3F977C" w14:textId="77777777" w:rsidR="00236708" w:rsidRPr="00236708" w:rsidRDefault="00236708" w:rsidP="00236708">
      <w:pPr>
        <w:pStyle w:val="EndNoteBibliography"/>
        <w:spacing w:after="0"/>
        <w:ind w:left="720" w:hanging="720"/>
        <w:rPr>
          <w:noProof/>
        </w:rPr>
      </w:pPr>
      <w:bookmarkStart w:id="38" w:name="_ENREF_36"/>
      <w:r w:rsidRPr="00236708">
        <w:rPr>
          <w:noProof/>
        </w:rPr>
        <w:t xml:space="preserve">JHA, A. K., BLOCH, R. &amp; LAMOND, J. 2012. </w:t>
      </w:r>
      <w:r w:rsidRPr="00236708">
        <w:rPr>
          <w:i/>
          <w:noProof/>
        </w:rPr>
        <w:t>Cities and flooding: a guide to integrated urban flood risk management for the 21st century</w:t>
      </w:r>
      <w:r w:rsidRPr="00236708">
        <w:rPr>
          <w:noProof/>
        </w:rPr>
        <w:t>, World Bank Publications.</w:t>
      </w:r>
      <w:bookmarkEnd w:id="38"/>
    </w:p>
    <w:p w14:paraId="2D87BB78" w14:textId="77777777" w:rsidR="00236708" w:rsidRPr="00236708" w:rsidRDefault="00236708" w:rsidP="00236708">
      <w:pPr>
        <w:pStyle w:val="EndNoteBibliography"/>
        <w:spacing w:after="0"/>
        <w:ind w:left="720" w:hanging="720"/>
        <w:rPr>
          <w:noProof/>
        </w:rPr>
      </w:pPr>
      <w:bookmarkStart w:id="39" w:name="_ENREF_37"/>
      <w:r w:rsidRPr="00236708">
        <w:rPr>
          <w:noProof/>
        </w:rPr>
        <w:lastRenderedPageBreak/>
        <w:t xml:space="preserve">JONGMAN, B. 2018. Effective adaptation to rising flood risk. </w:t>
      </w:r>
      <w:r w:rsidRPr="00236708">
        <w:rPr>
          <w:i/>
          <w:noProof/>
        </w:rPr>
        <w:t>Nature Communications,</w:t>
      </w:r>
      <w:r w:rsidRPr="00236708">
        <w:rPr>
          <w:noProof/>
        </w:rPr>
        <w:t xml:space="preserve"> 9</w:t>
      </w:r>
      <w:r w:rsidRPr="00236708">
        <w:rPr>
          <w:b/>
          <w:noProof/>
        </w:rPr>
        <w:t>,</w:t>
      </w:r>
      <w:r w:rsidRPr="00236708">
        <w:rPr>
          <w:noProof/>
        </w:rPr>
        <w:t xml:space="preserve"> 1986.</w:t>
      </w:r>
      <w:bookmarkEnd w:id="39"/>
    </w:p>
    <w:p w14:paraId="662BA3C5" w14:textId="77777777" w:rsidR="00236708" w:rsidRPr="00236708" w:rsidRDefault="00236708" w:rsidP="00236708">
      <w:pPr>
        <w:pStyle w:val="EndNoteBibliography"/>
        <w:spacing w:after="0"/>
        <w:ind w:left="720" w:hanging="720"/>
        <w:rPr>
          <w:noProof/>
        </w:rPr>
      </w:pPr>
      <w:bookmarkStart w:id="40" w:name="_ENREF_38"/>
      <w:r w:rsidRPr="00236708">
        <w:rPr>
          <w:noProof/>
        </w:rPr>
        <w:t xml:space="preserve">JÖRGENSEN, K., JOGESH, A. &amp; MISHRA, A. 2015. Multi-level climate governance and the role of the subnational level. </w:t>
      </w:r>
      <w:r w:rsidRPr="00236708">
        <w:rPr>
          <w:i/>
          <w:noProof/>
        </w:rPr>
        <w:t>Journal of Integrative Environmental Sciences,</w:t>
      </w:r>
      <w:r w:rsidRPr="00236708">
        <w:rPr>
          <w:noProof/>
        </w:rPr>
        <w:t xml:space="preserve"> 12</w:t>
      </w:r>
      <w:r w:rsidRPr="00236708">
        <w:rPr>
          <w:b/>
          <w:noProof/>
        </w:rPr>
        <w:t>,</w:t>
      </w:r>
      <w:r w:rsidRPr="00236708">
        <w:rPr>
          <w:noProof/>
        </w:rPr>
        <w:t xml:space="preserve"> 235-245.</w:t>
      </w:r>
      <w:bookmarkEnd w:id="40"/>
    </w:p>
    <w:p w14:paraId="210B3777" w14:textId="77777777" w:rsidR="00236708" w:rsidRPr="00236708" w:rsidRDefault="00236708" w:rsidP="00236708">
      <w:pPr>
        <w:pStyle w:val="EndNoteBibliography"/>
        <w:spacing w:after="0"/>
        <w:ind w:left="720" w:hanging="720"/>
        <w:rPr>
          <w:noProof/>
        </w:rPr>
      </w:pPr>
      <w:bookmarkStart w:id="41" w:name="_ENREF_39"/>
      <w:r w:rsidRPr="00236708">
        <w:rPr>
          <w:noProof/>
        </w:rPr>
        <w:t xml:space="preserve">JUHOLA, S. &amp; WESTERHOFF, L. 2011. Challenges of adaptation to climate change across multiple scales: a case study of network governance in two European countries. </w:t>
      </w:r>
      <w:r w:rsidRPr="00236708">
        <w:rPr>
          <w:i/>
          <w:noProof/>
        </w:rPr>
        <w:t>Environmental science &amp; policy,</w:t>
      </w:r>
      <w:r w:rsidRPr="00236708">
        <w:rPr>
          <w:noProof/>
        </w:rPr>
        <w:t xml:space="preserve"> 14</w:t>
      </w:r>
      <w:r w:rsidRPr="00236708">
        <w:rPr>
          <w:b/>
          <w:noProof/>
        </w:rPr>
        <w:t>,</w:t>
      </w:r>
      <w:r w:rsidRPr="00236708">
        <w:rPr>
          <w:noProof/>
        </w:rPr>
        <w:t xml:space="preserve"> 239-247.</w:t>
      </w:r>
      <w:bookmarkEnd w:id="41"/>
    </w:p>
    <w:p w14:paraId="44AF70B0" w14:textId="77777777" w:rsidR="00236708" w:rsidRPr="00236708" w:rsidRDefault="00236708" w:rsidP="00236708">
      <w:pPr>
        <w:pStyle w:val="EndNoteBibliography"/>
        <w:spacing w:after="0"/>
        <w:ind w:left="720" w:hanging="720"/>
        <w:rPr>
          <w:noProof/>
        </w:rPr>
      </w:pPr>
      <w:bookmarkStart w:id="42" w:name="_ENREF_40"/>
      <w:r w:rsidRPr="00236708">
        <w:rPr>
          <w:noProof/>
        </w:rPr>
        <w:t xml:space="preserve">KAHN, M. E. 2005. The death toll from natural disasters: the role of income, geography, and institutions. </w:t>
      </w:r>
      <w:r w:rsidRPr="00236708">
        <w:rPr>
          <w:i/>
          <w:noProof/>
        </w:rPr>
        <w:t>Review of economics and statistics,</w:t>
      </w:r>
      <w:r w:rsidRPr="00236708">
        <w:rPr>
          <w:noProof/>
        </w:rPr>
        <w:t xml:space="preserve"> 87</w:t>
      </w:r>
      <w:r w:rsidRPr="00236708">
        <w:rPr>
          <w:b/>
          <w:noProof/>
        </w:rPr>
        <w:t>,</w:t>
      </w:r>
      <w:r w:rsidRPr="00236708">
        <w:rPr>
          <w:noProof/>
        </w:rPr>
        <w:t xml:space="preserve"> 271-284.</w:t>
      </w:r>
      <w:bookmarkEnd w:id="42"/>
    </w:p>
    <w:p w14:paraId="54F34081" w14:textId="77777777" w:rsidR="00236708" w:rsidRPr="00236708" w:rsidRDefault="00236708" w:rsidP="00236708">
      <w:pPr>
        <w:pStyle w:val="EndNoteBibliography"/>
        <w:spacing w:after="0"/>
        <w:ind w:left="720" w:hanging="720"/>
        <w:rPr>
          <w:noProof/>
        </w:rPr>
      </w:pPr>
      <w:bookmarkStart w:id="43" w:name="_ENREF_41"/>
      <w:r w:rsidRPr="00236708">
        <w:rPr>
          <w:noProof/>
        </w:rPr>
        <w:t xml:space="preserve">KUBWARUGIRA, G., MAYOUSSI, M. &amp; EL KHALKI, Y. 2019. Assessing flood exposure in informal districts: a case study of Bujumbura, Burundi. </w:t>
      </w:r>
      <w:r w:rsidRPr="00236708">
        <w:rPr>
          <w:i/>
          <w:noProof/>
        </w:rPr>
        <w:t>Journal of Applied Water Engineering and Research</w:t>
      </w:r>
      <w:r w:rsidRPr="00236708">
        <w:rPr>
          <w:b/>
          <w:noProof/>
        </w:rPr>
        <w:t>,</w:t>
      </w:r>
      <w:r w:rsidRPr="00236708">
        <w:rPr>
          <w:noProof/>
        </w:rPr>
        <w:t xml:space="preserve"> 1-9.</w:t>
      </w:r>
      <w:bookmarkEnd w:id="43"/>
    </w:p>
    <w:p w14:paraId="13FAF81D" w14:textId="77777777" w:rsidR="00236708" w:rsidRPr="00236708" w:rsidRDefault="00236708" w:rsidP="00236708">
      <w:pPr>
        <w:pStyle w:val="EndNoteBibliography"/>
        <w:spacing w:after="0"/>
        <w:ind w:left="720" w:hanging="720"/>
        <w:rPr>
          <w:noProof/>
        </w:rPr>
      </w:pPr>
      <w:bookmarkStart w:id="44" w:name="_ENREF_42"/>
      <w:r w:rsidRPr="00236708">
        <w:rPr>
          <w:noProof/>
        </w:rPr>
        <w:t xml:space="preserve">KUYPER, J. W., LINNÉR, B. O. &amp; SCHROEDER, H. 2018. Non‐state actors in hybrid global climate governance: justice, legitimacy, and effectiveness in a post‐Paris era. </w:t>
      </w:r>
      <w:r w:rsidRPr="00236708">
        <w:rPr>
          <w:i/>
          <w:noProof/>
        </w:rPr>
        <w:t>Wiley Interdisciplinary Reviews: Climate Change,</w:t>
      </w:r>
      <w:r w:rsidRPr="00236708">
        <w:rPr>
          <w:noProof/>
        </w:rPr>
        <w:t xml:space="preserve"> 9</w:t>
      </w:r>
      <w:r w:rsidRPr="00236708">
        <w:rPr>
          <w:b/>
          <w:noProof/>
        </w:rPr>
        <w:t>,</w:t>
      </w:r>
      <w:r w:rsidRPr="00236708">
        <w:rPr>
          <w:noProof/>
        </w:rPr>
        <w:t xml:space="preserve"> e497.</w:t>
      </w:r>
      <w:bookmarkEnd w:id="44"/>
    </w:p>
    <w:p w14:paraId="2C1BF8B9" w14:textId="77777777" w:rsidR="00236708" w:rsidRPr="00236708" w:rsidRDefault="00236708" w:rsidP="00236708">
      <w:pPr>
        <w:pStyle w:val="EndNoteBibliography"/>
        <w:spacing w:after="0"/>
        <w:ind w:left="720" w:hanging="720"/>
        <w:rPr>
          <w:noProof/>
        </w:rPr>
      </w:pPr>
      <w:bookmarkStart w:id="45" w:name="_ENREF_43"/>
      <w:r w:rsidRPr="00236708">
        <w:rPr>
          <w:noProof/>
        </w:rPr>
        <w:t>LAMOND, J. &amp; ADELEKAN, I. Mitigation of climate risks through adaptation and management of urban infrastructure in Nigerian Cities. 2016 2016 Lisbon, Portugal. International Conference on Urban Risks (ICUR).</w:t>
      </w:r>
      <w:bookmarkEnd w:id="45"/>
    </w:p>
    <w:p w14:paraId="60E4B0AA" w14:textId="77777777" w:rsidR="00236708" w:rsidRPr="00236708" w:rsidRDefault="00236708" w:rsidP="00236708">
      <w:pPr>
        <w:pStyle w:val="EndNoteBibliography"/>
        <w:spacing w:after="0"/>
        <w:ind w:left="720" w:hanging="720"/>
        <w:rPr>
          <w:noProof/>
        </w:rPr>
      </w:pPr>
      <w:bookmarkStart w:id="46" w:name="_ENREF_44"/>
      <w:r w:rsidRPr="00236708">
        <w:rPr>
          <w:noProof/>
        </w:rPr>
        <w:t xml:space="preserve">LEE, E. E., STEWART, B., ZHA, Y. A., GROEN, T. A., BURKLE JR, F. M. &amp; KUSHNER, A. L. 2016. Surgical care required for populations affected by climate-related natural disasters: a global estimation. </w:t>
      </w:r>
      <w:r w:rsidRPr="00236708">
        <w:rPr>
          <w:i/>
          <w:noProof/>
        </w:rPr>
        <w:t>PLoS currents,</w:t>
      </w:r>
      <w:r w:rsidRPr="00236708">
        <w:rPr>
          <w:noProof/>
        </w:rPr>
        <w:t xml:space="preserve"> 8.</w:t>
      </w:r>
      <w:bookmarkEnd w:id="46"/>
    </w:p>
    <w:p w14:paraId="65CB491E" w14:textId="77777777" w:rsidR="00236708" w:rsidRPr="00236708" w:rsidRDefault="00236708" w:rsidP="00236708">
      <w:pPr>
        <w:pStyle w:val="EndNoteBibliography"/>
        <w:spacing w:after="0"/>
        <w:ind w:left="720" w:hanging="720"/>
        <w:rPr>
          <w:noProof/>
        </w:rPr>
      </w:pPr>
      <w:bookmarkStart w:id="47" w:name="_ENREF_45"/>
      <w:r w:rsidRPr="00236708">
        <w:rPr>
          <w:noProof/>
        </w:rPr>
        <w:t xml:space="preserve">MEES, H. &amp; DRIESSEN, P. 2019. A framework for assessing the accountability of local governance arrangements for adaptation to climate change. </w:t>
      </w:r>
      <w:r w:rsidRPr="00236708">
        <w:rPr>
          <w:i/>
          <w:noProof/>
        </w:rPr>
        <w:t>Journal of Environmental Planning and Management,</w:t>
      </w:r>
      <w:r w:rsidRPr="00236708">
        <w:rPr>
          <w:noProof/>
        </w:rPr>
        <w:t xml:space="preserve"> 62</w:t>
      </w:r>
      <w:r w:rsidRPr="00236708">
        <w:rPr>
          <w:b/>
          <w:noProof/>
        </w:rPr>
        <w:t>,</w:t>
      </w:r>
      <w:r w:rsidRPr="00236708">
        <w:rPr>
          <w:noProof/>
        </w:rPr>
        <w:t xml:space="preserve"> 671-691.</w:t>
      </w:r>
      <w:bookmarkEnd w:id="47"/>
    </w:p>
    <w:p w14:paraId="1C1DA964" w14:textId="77777777" w:rsidR="00236708" w:rsidRPr="00236708" w:rsidRDefault="00236708" w:rsidP="00236708">
      <w:pPr>
        <w:pStyle w:val="EndNoteBibliography"/>
        <w:spacing w:after="0"/>
        <w:ind w:left="720" w:hanging="720"/>
        <w:rPr>
          <w:noProof/>
        </w:rPr>
      </w:pPr>
      <w:bookmarkStart w:id="48" w:name="_ENREF_46"/>
      <w:r w:rsidRPr="00236708">
        <w:rPr>
          <w:noProof/>
        </w:rPr>
        <w:t>NATIONAL POPULATION COMMISSION 2006. 2006 Population and Housing Census of the Federal Republic of Nigeria 2006 Census: Priority Tables. Abuja, Nigeria: National Population Commission.</w:t>
      </w:r>
      <w:bookmarkEnd w:id="48"/>
    </w:p>
    <w:p w14:paraId="1E12AE1F" w14:textId="77777777" w:rsidR="00236708" w:rsidRPr="00236708" w:rsidRDefault="00236708" w:rsidP="00236708">
      <w:pPr>
        <w:pStyle w:val="EndNoteBibliography"/>
        <w:spacing w:after="0"/>
        <w:ind w:left="720" w:hanging="720"/>
        <w:rPr>
          <w:noProof/>
        </w:rPr>
      </w:pPr>
      <w:bookmarkStart w:id="49" w:name="_ENREF_47"/>
      <w:r w:rsidRPr="00236708">
        <w:rPr>
          <w:noProof/>
        </w:rPr>
        <w:t xml:space="preserve">NG, S. 2016. Governance beyond the government: Responding to a reactionary flood governance regime in Ayutthaya, Thailand. </w:t>
      </w:r>
      <w:r w:rsidRPr="00236708">
        <w:rPr>
          <w:i/>
          <w:noProof/>
        </w:rPr>
        <w:t>Habitat International,</w:t>
      </w:r>
      <w:r w:rsidRPr="00236708">
        <w:rPr>
          <w:noProof/>
        </w:rPr>
        <w:t xml:space="preserve"> 52</w:t>
      </w:r>
      <w:r w:rsidRPr="00236708">
        <w:rPr>
          <w:b/>
          <w:noProof/>
        </w:rPr>
        <w:t>,</w:t>
      </w:r>
      <w:r w:rsidRPr="00236708">
        <w:rPr>
          <w:noProof/>
        </w:rPr>
        <w:t xml:space="preserve"> 11-19.</w:t>
      </w:r>
      <w:bookmarkEnd w:id="49"/>
    </w:p>
    <w:p w14:paraId="62AB96BB" w14:textId="77777777" w:rsidR="00236708" w:rsidRPr="00236708" w:rsidRDefault="00236708" w:rsidP="00236708">
      <w:pPr>
        <w:pStyle w:val="EndNoteBibliography"/>
        <w:spacing w:after="0"/>
        <w:ind w:left="720" w:hanging="720"/>
        <w:rPr>
          <w:noProof/>
        </w:rPr>
      </w:pPr>
      <w:bookmarkStart w:id="50" w:name="_ENREF_48"/>
      <w:r w:rsidRPr="00236708">
        <w:rPr>
          <w:noProof/>
        </w:rPr>
        <w:t xml:space="preserve">OBIA, A. E., ITAM, E. B. &amp; ARCHIBONG, A. E. 2015. Urban development in the third world and threat to wetlands: The case study of Calabar, Nigeria. </w:t>
      </w:r>
      <w:r w:rsidRPr="00236708">
        <w:rPr>
          <w:i/>
          <w:noProof/>
        </w:rPr>
        <w:t>Global Journal of Engineering Research,</w:t>
      </w:r>
      <w:r w:rsidRPr="00236708">
        <w:rPr>
          <w:noProof/>
        </w:rPr>
        <w:t xml:space="preserve"> 14</w:t>
      </w:r>
      <w:r w:rsidRPr="00236708">
        <w:rPr>
          <w:b/>
          <w:noProof/>
        </w:rPr>
        <w:t>,</w:t>
      </w:r>
      <w:r w:rsidRPr="00236708">
        <w:rPr>
          <w:noProof/>
        </w:rPr>
        <w:t xml:space="preserve"> 33.</w:t>
      </w:r>
      <w:bookmarkEnd w:id="50"/>
    </w:p>
    <w:p w14:paraId="1F964CED" w14:textId="77777777" w:rsidR="00236708" w:rsidRPr="00236708" w:rsidRDefault="00236708" w:rsidP="00236708">
      <w:pPr>
        <w:pStyle w:val="EndNoteBibliography"/>
        <w:spacing w:after="0"/>
        <w:ind w:left="720" w:hanging="720"/>
        <w:rPr>
          <w:noProof/>
        </w:rPr>
      </w:pPr>
      <w:bookmarkStart w:id="51" w:name="_ENREF_49"/>
      <w:r w:rsidRPr="00236708">
        <w:rPr>
          <w:noProof/>
        </w:rPr>
        <w:t xml:space="preserve">ODEMERHO, F. O. 2015. Building climate change resilience through bottom-up adaptation to flood risk in Warri, Nigeria. </w:t>
      </w:r>
      <w:r w:rsidRPr="00236708">
        <w:rPr>
          <w:i/>
          <w:noProof/>
        </w:rPr>
        <w:t>Environment and Urbanization,</w:t>
      </w:r>
      <w:r w:rsidRPr="00236708">
        <w:rPr>
          <w:noProof/>
        </w:rPr>
        <w:t xml:space="preserve"> 27</w:t>
      </w:r>
      <w:r w:rsidRPr="00236708">
        <w:rPr>
          <w:b/>
          <w:noProof/>
        </w:rPr>
        <w:t>,</w:t>
      </w:r>
      <w:r w:rsidRPr="00236708">
        <w:rPr>
          <w:noProof/>
        </w:rPr>
        <w:t xml:space="preserve"> 139-160.</w:t>
      </w:r>
      <w:bookmarkEnd w:id="51"/>
    </w:p>
    <w:p w14:paraId="05B4BDEC" w14:textId="77777777" w:rsidR="00236708" w:rsidRPr="00236708" w:rsidRDefault="00236708" w:rsidP="00236708">
      <w:pPr>
        <w:pStyle w:val="EndNoteBibliography"/>
        <w:spacing w:after="0"/>
        <w:ind w:left="720" w:hanging="720"/>
        <w:rPr>
          <w:noProof/>
        </w:rPr>
      </w:pPr>
      <w:bookmarkStart w:id="52" w:name="_ENREF_50"/>
      <w:r w:rsidRPr="00236708">
        <w:rPr>
          <w:noProof/>
        </w:rPr>
        <w:t xml:space="preserve">OGATO, G. S., ABEBE, K., BANTIDER, A. &amp; GENELETTI, D. 2017. Towards Mainstreaming Climate Change Adaptation into Urban Land Use Planning and Management: The Case of Ambo Town, Ethiopia. </w:t>
      </w:r>
      <w:r w:rsidRPr="00236708">
        <w:rPr>
          <w:i/>
          <w:noProof/>
        </w:rPr>
        <w:t>Climate Change Adaptation in Africa.</w:t>
      </w:r>
      <w:r w:rsidRPr="00236708">
        <w:rPr>
          <w:noProof/>
        </w:rPr>
        <w:t xml:space="preserve"> Springer.</w:t>
      </w:r>
      <w:bookmarkEnd w:id="52"/>
    </w:p>
    <w:p w14:paraId="0A213C5C" w14:textId="77777777" w:rsidR="00236708" w:rsidRPr="00236708" w:rsidRDefault="00236708" w:rsidP="00236708">
      <w:pPr>
        <w:pStyle w:val="EndNoteBibliography"/>
        <w:spacing w:after="0"/>
        <w:ind w:left="720" w:hanging="720"/>
        <w:rPr>
          <w:noProof/>
        </w:rPr>
      </w:pPr>
      <w:bookmarkStart w:id="53" w:name="_ENREF_51"/>
      <w:r w:rsidRPr="00236708">
        <w:rPr>
          <w:noProof/>
        </w:rPr>
        <w:t xml:space="preserve">OJIKPONG, B. E., EKENG, B. E., OBONGA, U. E. &amp; EMRI, S. I. 2016. Flood Risk Assessment of Residential Neighbourhoods in Calabar Metropolis, Cross River State, Nigeria. </w:t>
      </w:r>
      <w:r w:rsidRPr="00236708">
        <w:rPr>
          <w:i/>
          <w:noProof/>
        </w:rPr>
        <w:t>Environment and Natural Resources Research,</w:t>
      </w:r>
      <w:r w:rsidRPr="00236708">
        <w:rPr>
          <w:noProof/>
        </w:rPr>
        <w:t xml:space="preserve"> 6</w:t>
      </w:r>
      <w:r w:rsidRPr="00236708">
        <w:rPr>
          <w:b/>
          <w:noProof/>
        </w:rPr>
        <w:t>,</w:t>
      </w:r>
      <w:r w:rsidRPr="00236708">
        <w:rPr>
          <w:noProof/>
        </w:rPr>
        <w:t xml:space="preserve"> 115.</w:t>
      </w:r>
      <w:bookmarkEnd w:id="53"/>
    </w:p>
    <w:p w14:paraId="420BF2FE" w14:textId="77777777" w:rsidR="00236708" w:rsidRPr="00236708" w:rsidRDefault="00236708" w:rsidP="00236708">
      <w:pPr>
        <w:pStyle w:val="EndNoteBibliography"/>
        <w:spacing w:after="0"/>
        <w:ind w:left="720" w:hanging="720"/>
        <w:rPr>
          <w:noProof/>
        </w:rPr>
      </w:pPr>
      <w:bookmarkStart w:id="54" w:name="_ENREF_52"/>
      <w:r w:rsidRPr="00236708">
        <w:rPr>
          <w:noProof/>
        </w:rPr>
        <w:t xml:space="preserve">OLADIPO, E. 2010. Towards enhancing the adaptive capacity of Nigeria: A review of the country’s state of preparedness for climate change adaptation. </w:t>
      </w:r>
      <w:r w:rsidRPr="00236708">
        <w:rPr>
          <w:i/>
          <w:noProof/>
        </w:rPr>
        <w:t>Henrich Boll Foundation, Nigeria</w:t>
      </w:r>
      <w:r w:rsidRPr="00236708">
        <w:rPr>
          <w:noProof/>
        </w:rPr>
        <w:t>.</w:t>
      </w:r>
      <w:bookmarkEnd w:id="54"/>
    </w:p>
    <w:p w14:paraId="565CD33A" w14:textId="77777777" w:rsidR="00236708" w:rsidRPr="00236708" w:rsidRDefault="00236708" w:rsidP="00236708">
      <w:pPr>
        <w:pStyle w:val="EndNoteBibliography"/>
        <w:spacing w:after="0"/>
        <w:ind w:left="720" w:hanging="720"/>
        <w:rPr>
          <w:noProof/>
        </w:rPr>
      </w:pPr>
      <w:bookmarkStart w:id="55" w:name="_ENREF_53"/>
      <w:r w:rsidRPr="00236708">
        <w:rPr>
          <w:noProof/>
        </w:rPr>
        <w:t>OLORUNFEMI, F., GBADEGESIN, A. &amp; RAHEEM, U. Climate change, urban vulnerability and disasters: A preliminary analysis of selected Nigerian cities.  IOP Conference Series: Earth and Environmental Science, 2009 2011. IOP Publishing, 562008.</w:t>
      </w:r>
      <w:bookmarkEnd w:id="55"/>
    </w:p>
    <w:p w14:paraId="6894C466" w14:textId="77777777" w:rsidR="00236708" w:rsidRPr="00236708" w:rsidRDefault="00236708" w:rsidP="00236708">
      <w:pPr>
        <w:pStyle w:val="EndNoteBibliography"/>
        <w:spacing w:after="0"/>
        <w:ind w:left="720" w:hanging="720"/>
        <w:rPr>
          <w:noProof/>
        </w:rPr>
      </w:pPr>
      <w:bookmarkStart w:id="56" w:name="_ENREF_54"/>
      <w:r w:rsidRPr="00236708">
        <w:rPr>
          <w:noProof/>
        </w:rPr>
        <w:t xml:space="preserve">OVIASUYI, P., IDADA, W. &amp; ISIRAOJIE, L. 2010. Constraints of local government administration in Nigeria. </w:t>
      </w:r>
      <w:r w:rsidRPr="00236708">
        <w:rPr>
          <w:i/>
          <w:noProof/>
        </w:rPr>
        <w:t>Journal of Social Sciences,</w:t>
      </w:r>
      <w:r w:rsidRPr="00236708">
        <w:rPr>
          <w:noProof/>
        </w:rPr>
        <w:t xml:space="preserve"> 24</w:t>
      </w:r>
      <w:r w:rsidRPr="00236708">
        <w:rPr>
          <w:b/>
          <w:noProof/>
        </w:rPr>
        <w:t>,</w:t>
      </w:r>
      <w:r w:rsidRPr="00236708">
        <w:rPr>
          <w:noProof/>
        </w:rPr>
        <w:t xml:space="preserve"> 81-86.</w:t>
      </w:r>
      <w:bookmarkEnd w:id="56"/>
    </w:p>
    <w:p w14:paraId="1631C4F2" w14:textId="77777777" w:rsidR="00236708" w:rsidRPr="00236708" w:rsidRDefault="00236708" w:rsidP="00236708">
      <w:pPr>
        <w:pStyle w:val="EndNoteBibliography"/>
        <w:spacing w:after="0"/>
        <w:ind w:left="720" w:hanging="720"/>
        <w:rPr>
          <w:noProof/>
        </w:rPr>
      </w:pPr>
      <w:bookmarkStart w:id="57" w:name="_ENREF_55"/>
      <w:r w:rsidRPr="00236708">
        <w:rPr>
          <w:noProof/>
        </w:rPr>
        <w:lastRenderedPageBreak/>
        <w:t xml:space="preserve">PELLING, M., LECK, H., PASQUINI, L., AJIBADE, I., OSUTEYE, E., PARNELL, S., LWASA, S., JOHNSON, C., FRASER, A., BARCENA, A. &amp; BOUBACAR, S. 2018. Africa's urban adaptation transition under a 1.5° climate. </w:t>
      </w:r>
      <w:r w:rsidRPr="00236708">
        <w:rPr>
          <w:i/>
          <w:noProof/>
        </w:rPr>
        <w:t>Current Opinion in Environmental Sustainability,</w:t>
      </w:r>
      <w:r w:rsidRPr="00236708">
        <w:rPr>
          <w:noProof/>
        </w:rPr>
        <w:t xml:space="preserve"> 31</w:t>
      </w:r>
      <w:r w:rsidRPr="00236708">
        <w:rPr>
          <w:b/>
          <w:noProof/>
        </w:rPr>
        <w:t>,</w:t>
      </w:r>
      <w:r w:rsidRPr="00236708">
        <w:rPr>
          <w:noProof/>
        </w:rPr>
        <w:t xml:space="preserve"> 10-15.</w:t>
      </w:r>
      <w:bookmarkEnd w:id="57"/>
    </w:p>
    <w:p w14:paraId="1FCED799" w14:textId="77777777" w:rsidR="00236708" w:rsidRPr="00236708" w:rsidRDefault="00236708" w:rsidP="00236708">
      <w:pPr>
        <w:pStyle w:val="EndNoteBibliography"/>
        <w:spacing w:after="0"/>
        <w:ind w:left="720" w:hanging="720"/>
        <w:rPr>
          <w:noProof/>
        </w:rPr>
      </w:pPr>
      <w:bookmarkStart w:id="58" w:name="_ENREF_56"/>
      <w:r w:rsidRPr="00236708">
        <w:rPr>
          <w:noProof/>
        </w:rPr>
        <w:t xml:space="preserve">PHUONG, L. T. H., BIESBROEK, G. R. &amp; WALS, A. E. 2018. Barriers and enablers to climate change adaptation in hierarchical governance systems: the case of Vietnam. </w:t>
      </w:r>
      <w:r w:rsidRPr="00236708">
        <w:rPr>
          <w:i/>
          <w:noProof/>
        </w:rPr>
        <w:t>Journal of environmental policy &amp; planning,</w:t>
      </w:r>
      <w:r w:rsidRPr="00236708">
        <w:rPr>
          <w:noProof/>
        </w:rPr>
        <w:t xml:space="preserve"> 20</w:t>
      </w:r>
      <w:r w:rsidRPr="00236708">
        <w:rPr>
          <w:b/>
          <w:noProof/>
        </w:rPr>
        <w:t>,</w:t>
      </w:r>
      <w:r w:rsidRPr="00236708">
        <w:rPr>
          <w:noProof/>
        </w:rPr>
        <w:t xml:space="preserve"> 518-532.</w:t>
      </w:r>
      <w:bookmarkEnd w:id="58"/>
    </w:p>
    <w:p w14:paraId="5CDC6582" w14:textId="77777777" w:rsidR="00236708" w:rsidRPr="00236708" w:rsidRDefault="00236708" w:rsidP="00236708">
      <w:pPr>
        <w:pStyle w:val="EndNoteBibliography"/>
        <w:spacing w:after="0"/>
        <w:ind w:left="720" w:hanging="720"/>
        <w:rPr>
          <w:noProof/>
        </w:rPr>
      </w:pPr>
      <w:bookmarkStart w:id="59" w:name="_ENREF_57"/>
      <w:r w:rsidRPr="00236708">
        <w:rPr>
          <w:noProof/>
        </w:rPr>
        <w:t>PIERRE, J. &amp; PETERS, G. B. 2000. Governance, politics and the state.</w:t>
      </w:r>
      <w:bookmarkEnd w:id="59"/>
    </w:p>
    <w:p w14:paraId="4C22A09D" w14:textId="77777777" w:rsidR="00236708" w:rsidRPr="00236708" w:rsidRDefault="00236708" w:rsidP="00236708">
      <w:pPr>
        <w:pStyle w:val="EndNoteBibliography"/>
        <w:spacing w:after="0"/>
        <w:ind w:left="720" w:hanging="720"/>
        <w:rPr>
          <w:noProof/>
        </w:rPr>
      </w:pPr>
      <w:bookmarkStart w:id="60" w:name="_ENREF_58"/>
      <w:r w:rsidRPr="00236708">
        <w:rPr>
          <w:noProof/>
        </w:rPr>
        <w:t xml:space="preserve">PULSE.NG. 2016. Govt to spend N800m in reducing flood. </w:t>
      </w:r>
      <w:r w:rsidRPr="00236708">
        <w:rPr>
          <w:i/>
          <w:noProof/>
        </w:rPr>
        <w:t>Pulse.ng</w:t>
      </w:r>
      <w:r w:rsidRPr="00236708">
        <w:rPr>
          <w:noProof/>
        </w:rPr>
        <w:t>, p.Newspaper Article.</w:t>
      </w:r>
      <w:bookmarkEnd w:id="60"/>
    </w:p>
    <w:p w14:paraId="5AE1B092" w14:textId="77777777" w:rsidR="00236708" w:rsidRPr="00236708" w:rsidRDefault="00236708" w:rsidP="00236708">
      <w:pPr>
        <w:pStyle w:val="EndNoteBibliography"/>
        <w:spacing w:after="0"/>
        <w:ind w:left="720" w:hanging="720"/>
        <w:rPr>
          <w:noProof/>
        </w:rPr>
      </w:pPr>
      <w:bookmarkStart w:id="61" w:name="_ENREF_59"/>
      <w:r w:rsidRPr="00236708">
        <w:rPr>
          <w:noProof/>
        </w:rPr>
        <w:t xml:space="preserve">RESTEMEYER, B., VAN DEN BRINK, M. &amp; WOLTJER, J. 2018. Decentralized Implementation of Flood Resilience Measures – A Blessing or a Curse? Lessons from the Thames Estuary 2100 Plan and the Royal Docks Regeneration. </w:t>
      </w:r>
      <w:r w:rsidRPr="00236708">
        <w:rPr>
          <w:i/>
          <w:noProof/>
        </w:rPr>
        <w:t>Planning Practice &amp; Research</w:t>
      </w:r>
      <w:r w:rsidRPr="00236708">
        <w:rPr>
          <w:b/>
          <w:noProof/>
        </w:rPr>
        <w:t>,</w:t>
      </w:r>
      <w:r w:rsidRPr="00236708">
        <w:rPr>
          <w:noProof/>
        </w:rPr>
        <w:t xml:space="preserve"> 1-22.</w:t>
      </w:r>
      <w:bookmarkEnd w:id="61"/>
    </w:p>
    <w:p w14:paraId="05B32AA2" w14:textId="77777777" w:rsidR="00236708" w:rsidRPr="00236708" w:rsidRDefault="00236708" w:rsidP="00236708">
      <w:pPr>
        <w:pStyle w:val="EndNoteBibliography"/>
        <w:spacing w:after="0"/>
        <w:ind w:left="720" w:hanging="720"/>
        <w:rPr>
          <w:noProof/>
        </w:rPr>
      </w:pPr>
      <w:bookmarkStart w:id="62" w:name="_ENREF_60"/>
      <w:r w:rsidRPr="00236708">
        <w:rPr>
          <w:noProof/>
        </w:rPr>
        <w:t xml:space="preserve">SHI, L., CHU, E., ANGUELOVSKI, I., AYLETT, A., DEBATS, J., GOH, K., SCHENK, T., SETO, K. C., DODMAN, D., ROBERTS, D., ROBERTS, J. T. &amp; VANDEVEER, S. D. 2016. Roadmap towards justice in urban climate adaptation research. </w:t>
      </w:r>
      <w:r w:rsidRPr="00236708">
        <w:rPr>
          <w:i/>
          <w:noProof/>
        </w:rPr>
        <w:t>Nature Clim. Change,</w:t>
      </w:r>
      <w:r w:rsidRPr="00236708">
        <w:rPr>
          <w:noProof/>
        </w:rPr>
        <w:t xml:space="preserve"> 6</w:t>
      </w:r>
      <w:r w:rsidRPr="00236708">
        <w:rPr>
          <w:b/>
          <w:noProof/>
        </w:rPr>
        <w:t>,</w:t>
      </w:r>
      <w:r w:rsidRPr="00236708">
        <w:rPr>
          <w:noProof/>
        </w:rPr>
        <w:t xml:space="preserve"> 131-137.</w:t>
      </w:r>
      <w:bookmarkEnd w:id="62"/>
    </w:p>
    <w:p w14:paraId="184A8042" w14:textId="77777777" w:rsidR="00236708" w:rsidRPr="00236708" w:rsidRDefault="00236708" w:rsidP="00236708">
      <w:pPr>
        <w:pStyle w:val="EndNoteBibliography"/>
        <w:spacing w:after="0"/>
        <w:ind w:left="720" w:hanging="720"/>
        <w:rPr>
          <w:noProof/>
        </w:rPr>
      </w:pPr>
      <w:bookmarkStart w:id="63" w:name="_ENREF_61"/>
      <w:r w:rsidRPr="00236708">
        <w:rPr>
          <w:noProof/>
        </w:rPr>
        <w:t>SIEGEL, P. B. &amp; JORGENSEN, S. No-regrets approach to increased resilience and climate change justice: Toward a risk-adjusted social protection floor.  Conference on: Social Protection for Social Justice. , 2011 2011 Institute for Development Studies (IDS), University of Sussex, Brighton, UK. 13-15.</w:t>
      </w:r>
      <w:bookmarkEnd w:id="63"/>
    </w:p>
    <w:p w14:paraId="18148D2A" w14:textId="77777777" w:rsidR="00236708" w:rsidRPr="00236708" w:rsidRDefault="00236708" w:rsidP="00236708">
      <w:pPr>
        <w:pStyle w:val="EndNoteBibliography"/>
        <w:spacing w:after="0"/>
        <w:ind w:left="720" w:hanging="720"/>
        <w:rPr>
          <w:noProof/>
        </w:rPr>
      </w:pPr>
      <w:bookmarkStart w:id="64" w:name="_ENREF_62"/>
      <w:r w:rsidRPr="00236708">
        <w:rPr>
          <w:noProof/>
        </w:rPr>
        <w:t xml:space="preserve">TANNER, T., MITCHELL, T., POLACK, E. &amp; GUENTHER, B. 2009. Urban governance for adaptation: assessing climate change resilience in ten Asian cities. </w:t>
      </w:r>
      <w:r w:rsidRPr="00236708">
        <w:rPr>
          <w:i/>
          <w:noProof/>
        </w:rPr>
        <w:t>IDS Working Papers,</w:t>
      </w:r>
      <w:r w:rsidRPr="00236708">
        <w:rPr>
          <w:noProof/>
        </w:rPr>
        <w:t xml:space="preserve"> 2009</w:t>
      </w:r>
      <w:r w:rsidRPr="00236708">
        <w:rPr>
          <w:b/>
          <w:noProof/>
        </w:rPr>
        <w:t>,</w:t>
      </w:r>
      <w:r w:rsidRPr="00236708">
        <w:rPr>
          <w:noProof/>
        </w:rPr>
        <w:t xml:space="preserve"> 01-47.</w:t>
      </w:r>
      <w:bookmarkEnd w:id="64"/>
    </w:p>
    <w:p w14:paraId="0AED8E3D" w14:textId="77777777" w:rsidR="00236708" w:rsidRPr="00236708" w:rsidRDefault="00236708" w:rsidP="00236708">
      <w:pPr>
        <w:pStyle w:val="EndNoteBibliography"/>
        <w:spacing w:after="0"/>
        <w:ind w:left="720" w:hanging="720"/>
        <w:rPr>
          <w:noProof/>
        </w:rPr>
      </w:pPr>
      <w:bookmarkStart w:id="65" w:name="_ENREF_63"/>
      <w:r w:rsidRPr="00236708">
        <w:rPr>
          <w:noProof/>
        </w:rPr>
        <w:t>TERMEER, C., BUUREN, A. V., DEWULF, A., HUITEMA, D., MEES, H., MEIJERINK, S. &amp; RIJSWICK, M. V. 2017. Governance Arrangements for Adaptation to Climate Change. Interactive Factory.</w:t>
      </w:r>
      <w:bookmarkEnd w:id="65"/>
    </w:p>
    <w:p w14:paraId="138C46D0" w14:textId="77777777" w:rsidR="00236708" w:rsidRPr="00236708" w:rsidRDefault="00236708" w:rsidP="00236708">
      <w:pPr>
        <w:pStyle w:val="EndNoteBibliography"/>
        <w:spacing w:after="0"/>
        <w:ind w:left="720" w:hanging="720"/>
        <w:rPr>
          <w:noProof/>
        </w:rPr>
      </w:pPr>
      <w:bookmarkStart w:id="66" w:name="_ENREF_64"/>
      <w:r w:rsidRPr="00236708">
        <w:rPr>
          <w:noProof/>
        </w:rPr>
        <w:t xml:space="preserve">TINGSANCHALI, T. 2012. Urban flood disaster management. </w:t>
      </w:r>
      <w:r w:rsidRPr="00236708">
        <w:rPr>
          <w:i/>
          <w:noProof/>
        </w:rPr>
        <w:t>Procedia Engineering,</w:t>
      </w:r>
      <w:r w:rsidRPr="00236708">
        <w:rPr>
          <w:noProof/>
        </w:rPr>
        <w:t xml:space="preserve"> 32</w:t>
      </w:r>
      <w:r w:rsidRPr="00236708">
        <w:rPr>
          <w:b/>
          <w:noProof/>
        </w:rPr>
        <w:t>,</w:t>
      </w:r>
      <w:r w:rsidRPr="00236708">
        <w:rPr>
          <w:noProof/>
        </w:rPr>
        <w:t xml:space="preserve"> 25-37.</w:t>
      </w:r>
      <w:bookmarkEnd w:id="66"/>
    </w:p>
    <w:p w14:paraId="203F866D" w14:textId="77777777" w:rsidR="00236708" w:rsidRPr="00236708" w:rsidRDefault="00236708" w:rsidP="00236708">
      <w:pPr>
        <w:pStyle w:val="EndNoteBibliography"/>
        <w:spacing w:after="0"/>
        <w:ind w:left="720" w:hanging="720"/>
        <w:rPr>
          <w:noProof/>
        </w:rPr>
      </w:pPr>
      <w:bookmarkStart w:id="67" w:name="_ENREF_65"/>
      <w:r w:rsidRPr="00236708">
        <w:rPr>
          <w:noProof/>
        </w:rPr>
        <w:t xml:space="preserve">UCHECHUKWU, I. 2015. Flood terrorises Cross River community. </w:t>
      </w:r>
      <w:r w:rsidRPr="00236708">
        <w:rPr>
          <w:i/>
          <w:noProof/>
        </w:rPr>
        <w:t>Vanguard Newspaper</w:t>
      </w:r>
      <w:r w:rsidRPr="00236708">
        <w:rPr>
          <w:noProof/>
        </w:rPr>
        <w:t>, p.Newspaper Article.</w:t>
      </w:r>
      <w:bookmarkEnd w:id="67"/>
    </w:p>
    <w:p w14:paraId="434076EF" w14:textId="77777777" w:rsidR="00236708" w:rsidRPr="00236708" w:rsidRDefault="00236708" w:rsidP="00236708">
      <w:pPr>
        <w:pStyle w:val="EndNoteBibliography"/>
        <w:spacing w:after="0"/>
        <w:ind w:left="720" w:hanging="720"/>
        <w:rPr>
          <w:noProof/>
        </w:rPr>
      </w:pPr>
      <w:bookmarkStart w:id="68" w:name="_ENREF_66"/>
      <w:r w:rsidRPr="00236708">
        <w:rPr>
          <w:noProof/>
        </w:rPr>
        <w:t>UNITED NATIONS HUMAN SETTLEMENTS PROGRAMME (UN-HABITAT) 2011. Cities and Climate Change: Global Report on Human Settlements 2011 London: United Nations Human Settlements Programme (UN-Habitat),.</w:t>
      </w:r>
      <w:bookmarkEnd w:id="68"/>
    </w:p>
    <w:p w14:paraId="211312BB" w14:textId="77777777" w:rsidR="00236708" w:rsidRPr="00236708" w:rsidRDefault="00236708" w:rsidP="00236708">
      <w:pPr>
        <w:pStyle w:val="EndNoteBibliography"/>
        <w:spacing w:after="0"/>
        <w:ind w:left="720" w:hanging="720"/>
        <w:rPr>
          <w:noProof/>
        </w:rPr>
      </w:pPr>
      <w:bookmarkStart w:id="69" w:name="_ENREF_67"/>
      <w:r w:rsidRPr="00236708">
        <w:rPr>
          <w:noProof/>
        </w:rPr>
        <w:t xml:space="preserve">URAMA, N. E., EBOH, E. C. &amp; ONYEKURU, A. 2019. Impact of extreme climate events on poverty in Nigeria: a case of the 2012 flood. </w:t>
      </w:r>
      <w:r w:rsidRPr="00236708">
        <w:rPr>
          <w:i/>
          <w:noProof/>
        </w:rPr>
        <w:t>Climate and Development,</w:t>
      </w:r>
      <w:r w:rsidRPr="00236708">
        <w:rPr>
          <w:noProof/>
        </w:rPr>
        <w:t xml:space="preserve"> 11</w:t>
      </w:r>
      <w:r w:rsidRPr="00236708">
        <w:rPr>
          <w:b/>
          <w:noProof/>
        </w:rPr>
        <w:t>,</w:t>
      </w:r>
      <w:r w:rsidRPr="00236708">
        <w:rPr>
          <w:noProof/>
        </w:rPr>
        <w:t xml:space="preserve"> 27-34.</w:t>
      </w:r>
      <w:bookmarkEnd w:id="69"/>
    </w:p>
    <w:p w14:paraId="0B43B058" w14:textId="77777777" w:rsidR="00236708" w:rsidRPr="00236708" w:rsidRDefault="00236708" w:rsidP="00236708">
      <w:pPr>
        <w:pStyle w:val="EndNoteBibliography"/>
        <w:spacing w:after="0"/>
        <w:ind w:left="720" w:hanging="720"/>
        <w:rPr>
          <w:noProof/>
        </w:rPr>
      </w:pPr>
      <w:bookmarkStart w:id="70" w:name="_ENREF_68"/>
      <w:r w:rsidRPr="00236708">
        <w:rPr>
          <w:noProof/>
        </w:rPr>
        <w:t xml:space="preserve">URWIN, K. &amp; JORDAN, A. 2008. Does public policy support or undermine climate change adaptation? Exploring policy interplay across different scales of governance. </w:t>
      </w:r>
      <w:r w:rsidRPr="00236708">
        <w:rPr>
          <w:i/>
          <w:noProof/>
        </w:rPr>
        <w:t>Global environmental change,</w:t>
      </w:r>
      <w:r w:rsidRPr="00236708">
        <w:rPr>
          <w:noProof/>
        </w:rPr>
        <w:t xml:space="preserve"> 18</w:t>
      </w:r>
      <w:r w:rsidRPr="00236708">
        <w:rPr>
          <w:b/>
          <w:noProof/>
        </w:rPr>
        <w:t>,</w:t>
      </w:r>
      <w:r w:rsidRPr="00236708">
        <w:rPr>
          <w:noProof/>
        </w:rPr>
        <w:t xml:space="preserve"> 180-191.</w:t>
      </w:r>
      <w:bookmarkEnd w:id="70"/>
    </w:p>
    <w:p w14:paraId="5DC06C41" w14:textId="77777777" w:rsidR="00236708" w:rsidRPr="00236708" w:rsidRDefault="00236708" w:rsidP="00236708">
      <w:pPr>
        <w:pStyle w:val="EndNoteBibliography"/>
        <w:spacing w:after="0"/>
        <w:ind w:left="720" w:hanging="720"/>
        <w:rPr>
          <w:noProof/>
        </w:rPr>
      </w:pPr>
      <w:bookmarkStart w:id="71" w:name="_ENREF_69"/>
      <w:r w:rsidRPr="00236708">
        <w:rPr>
          <w:noProof/>
        </w:rPr>
        <w:t xml:space="preserve">VAN DER HEIJDEN, J. 2011. Institutional layering: A review of the use of the concept. </w:t>
      </w:r>
      <w:r w:rsidRPr="00236708">
        <w:rPr>
          <w:i/>
          <w:noProof/>
        </w:rPr>
        <w:t>Politics,</w:t>
      </w:r>
      <w:r w:rsidRPr="00236708">
        <w:rPr>
          <w:noProof/>
        </w:rPr>
        <w:t xml:space="preserve"> 31</w:t>
      </w:r>
      <w:r w:rsidRPr="00236708">
        <w:rPr>
          <w:b/>
          <w:noProof/>
        </w:rPr>
        <w:t>,</w:t>
      </w:r>
      <w:r w:rsidRPr="00236708">
        <w:rPr>
          <w:noProof/>
        </w:rPr>
        <w:t xml:space="preserve"> 9-18.</w:t>
      </w:r>
      <w:bookmarkEnd w:id="71"/>
    </w:p>
    <w:p w14:paraId="101FF1B1" w14:textId="77777777" w:rsidR="00236708" w:rsidRPr="00236708" w:rsidRDefault="00236708" w:rsidP="00236708">
      <w:pPr>
        <w:pStyle w:val="EndNoteBibliography"/>
        <w:spacing w:after="0"/>
        <w:ind w:left="720" w:hanging="720"/>
        <w:rPr>
          <w:noProof/>
        </w:rPr>
      </w:pPr>
      <w:bookmarkStart w:id="72" w:name="_ENREF_70"/>
      <w:r w:rsidRPr="00236708">
        <w:rPr>
          <w:noProof/>
        </w:rPr>
        <w:t>VAN MAANEN, B., COCO, G. &amp; BRYAN, K. R. On the ecogeomorphological feedbacks that control tidal channel network evolution in a sandy mangrove setting.  Proc. R. Soc. A, 2015 2016. The Royal Society, 20150115.</w:t>
      </w:r>
      <w:bookmarkEnd w:id="72"/>
    </w:p>
    <w:p w14:paraId="1B7523BE" w14:textId="77777777" w:rsidR="00236708" w:rsidRPr="00236708" w:rsidRDefault="00236708" w:rsidP="00236708">
      <w:pPr>
        <w:pStyle w:val="EndNoteBibliography"/>
        <w:spacing w:after="0"/>
        <w:ind w:left="720" w:hanging="720"/>
        <w:rPr>
          <w:noProof/>
        </w:rPr>
      </w:pPr>
      <w:bookmarkStart w:id="73" w:name="_ENREF_71"/>
      <w:r w:rsidRPr="00236708">
        <w:rPr>
          <w:noProof/>
        </w:rPr>
        <w:t xml:space="preserve">VANGUARD NEWSPAPER. 2017. Heritage Bank, Cross River, Ita Giwa join forces on Climate Change. </w:t>
      </w:r>
      <w:r w:rsidRPr="00236708">
        <w:rPr>
          <w:i/>
          <w:noProof/>
        </w:rPr>
        <w:t>Vanguard Newspaper</w:t>
      </w:r>
      <w:r w:rsidRPr="00236708">
        <w:rPr>
          <w:noProof/>
        </w:rPr>
        <w:t>.</w:t>
      </w:r>
      <w:bookmarkEnd w:id="73"/>
    </w:p>
    <w:p w14:paraId="74241F8A" w14:textId="77777777" w:rsidR="00236708" w:rsidRPr="00236708" w:rsidRDefault="00236708" w:rsidP="00236708">
      <w:pPr>
        <w:pStyle w:val="EndNoteBibliography"/>
        <w:spacing w:after="0"/>
        <w:ind w:left="720" w:hanging="720"/>
        <w:rPr>
          <w:noProof/>
        </w:rPr>
      </w:pPr>
      <w:bookmarkStart w:id="74" w:name="_ENREF_72"/>
      <w:r w:rsidRPr="00236708">
        <w:rPr>
          <w:noProof/>
        </w:rPr>
        <w:t xml:space="preserve">VEDELD, T., COLY, A., NDOUR, N. M. &amp; HELLEVIK, S. 2016. Climate adaptation at what scale? Multi-level governance, resilience, and coproduction in Saint Louis, Senegal. </w:t>
      </w:r>
      <w:r w:rsidRPr="00236708">
        <w:rPr>
          <w:i/>
          <w:noProof/>
        </w:rPr>
        <w:t>Natural Hazards,</w:t>
      </w:r>
      <w:r w:rsidRPr="00236708">
        <w:rPr>
          <w:noProof/>
        </w:rPr>
        <w:t xml:space="preserve"> 82</w:t>
      </w:r>
      <w:r w:rsidRPr="00236708">
        <w:rPr>
          <w:b/>
          <w:noProof/>
        </w:rPr>
        <w:t>,</w:t>
      </w:r>
      <w:r w:rsidRPr="00236708">
        <w:rPr>
          <w:noProof/>
        </w:rPr>
        <w:t xml:space="preserve"> 173-199.</w:t>
      </w:r>
      <w:bookmarkEnd w:id="74"/>
    </w:p>
    <w:p w14:paraId="72CDDD89" w14:textId="77777777" w:rsidR="00236708" w:rsidRPr="00236708" w:rsidRDefault="00236708" w:rsidP="00236708">
      <w:pPr>
        <w:pStyle w:val="EndNoteBibliography"/>
        <w:spacing w:after="0"/>
        <w:ind w:left="720" w:hanging="720"/>
        <w:rPr>
          <w:noProof/>
        </w:rPr>
      </w:pPr>
      <w:bookmarkStart w:id="75" w:name="_ENREF_73"/>
      <w:r w:rsidRPr="00236708">
        <w:rPr>
          <w:noProof/>
        </w:rPr>
        <w:lastRenderedPageBreak/>
        <w:t xml:space="preserve">VINK, M. &amp; SCHOUTEN, G. 2018. Foreign‐Funded Adaptation to Climate Change in Africa: Mirroring Administrative Traditions or Traditions of Administrative Blueprinting? </w:t>
      </w:r>
      <w:r w:rsidRPr="00236708">
        <w:rPr>
          <w:i/>
          <w:noProof/>
        </w:rPr>
        <w:t>Review of Policy Research,</w:t>
      </w:r>
      <w:r w:rsidRPr="00236708">
        <w:rPr>
          <w:noProof/>
        </w:rPr>
        <w:t xml:space="preserve"> 35</w:t>
      </w:r>
      <w:r w:rsidRPr="00236708">
        <w:rPr>
          <w:b/>
          <w:noProof/>
        </w:rPr>
        <w:t>,</w:t>
      </w:r>
      <w:r w:rsidRPr="00236708">
        <w:rPr>
          <w:noProof/>
        </w:rPr>
        <w:t xml:space="preserve"> 792-834.</w:t>
      </w:r>
      <w:bookmarkEnd w:id="75"/>
    </w:p>
    <w:p w14:paraId="6688C1F8" w14:textId="77777777" w:rsidR="00236708" w:rsidRPr="00236708" w:rsidRDefault="00236708" w:rsidP="00236708">
      <w:pPr>
        <w:pStyle w:val="EndNoteBibliography"/>
        <w:spacing w:after="0"/>
        <w:ind w:left="720" w:hanging="720"/>
        <w:rPr>
          <w:noProof/>
        </w:rPr>
      </w:pPr>
      <w:bookmarkStart w:id="76" w:name="_ENREF_74"/>
      <w:r w:rsidRPr="00236708">
        <w:rPr>
          <w:noProof/>
        </w:rPr>
        <w:t xml:space="preserve">WARD, P. J., PAUW, W. P., VAN BUUREN, M. W. &amp; MARFAI, M. A. 2013. Governance of flood risk management in a time of climate change: the cases of Jakarta and Rotterdam. </w:t>
      </w:r>
      <w:r w:rsidRPr="00236708">
        <w:rPr>
          <w:i/>
          <w:noProof/>
        </w:rPr>
        <w:t>Environmental Politics,</w:t>
      </w:r>
      <w:r w:rsidRPr="00236708">
        <w:rPr>
          <w:noProof/>
        </w:rPr>
        <w:t xml:space="preserve"> 22</w:t>
      </w:r>
      <w:r w:rsidRPr="00236708">
        <w:rPr>
          <w:b/>
          <w:noProof/>
        </w:rPr>
        <w:t>,</w:t>
      </w:r>
      <w:r w:rsidRPr="00236708">
        <w:rPr>
          <w:noProof/>
        </w:rPr>
        <w:t xml:space="preserve"> 518-536.</w:t>
      </w:r>
      <w:bookmarkEnd w:id="76"/>
    </w:p>
    <w:p w14:paraId="2E7B0680" w14:textId="77777777" w:rsidR="00236708" w:rsidRPr="00236708" w:rsidRDefault="00236708" w:rsidP="00236708">
      <w:pPr>
        <w:pStyle w:val="EndNoteBibliography"/>
        <w:spacing w:after="0"/>
        <w:ind w:left="720" w:hanging="720"/>
        <w:rPr>
          <w:noProof/>
        </w:rPr>
      </w:pPr>
      <w:bookmarkStart w:id="77" w:name="_ENREF_75"/>
      <w:r w:rsidRPr="00236708">
        <w:rPr>
          <w:noProof/>
        </w:rPr>
        <w:t xml:space="preserve">WARD, P. J., PEREZ, E. C., DOTTORI, F., JONGMAN, B., LUO, T., SAFAIE, S. &amp; UHLEMANN‐ELMER, S. 2018. The Need for Mapping, Modeling, and Predicting Flood Hazard and Risk at the Global Scale. </w:t>
      </w:r>
      <w:r w:rsidRPr="00236708">
        <w:rPr>
          <w:i/>
          <w:noProof/>
        </w:rPr>
        <w:t>In:</w:t>
      </w:r>
      <w:r w:rsidRPr="00236708">
        <w:rPr>
          <w:noProof/>
        </w:rPr>
        <w:t xml:space="preserve"> SCHUMANN, G. J. B., P. D; APEL H; ARONICA, G.T (ed.) </w:t>
      </w:r>
      <w:r w:rsidRPr="00236708">
        <w:rPr>
          <w:i/>
          <w:noProof/>
        </w:rPr>
        <w:t>Global Flood Hazard: Applications in Modeling, Mapping, and Forecasting.</w:t>
      </w:r>
      <w:r w:rsidRPr="00236708">
        <w:rPr>
          <w:noProof/>
        </w:rPr>
        <w:t xml:space="preserve"> New Jersey: Wiley and Sons Inc.</w:t>
      </w:r>
      <w:bookmarkEnd w:id="77"/>
    </w:p>
    <w:p w14:paraId="013D8CF0" w14:textId="77777777" w:rsidR="00236708" w:rsidRPr="00236708" w:rsidRDefault="00236708" w:rsidP="00236708">
      <w:pPr>
        <w:pStyle w:val="EndNoteBibliography"/>
        <w:ind w:left="720" w:hanging="720"/>
        <w:rPr>
          <w:noProof/>
        </w:rPr>
      </w:pPr>
      <w:bookmarkStart w:id="78" w:name="_ENREF_76"/>
      <w:r w:rsidRPr="00236708">
        <w:rPr>
          <w:noProof/>
        </w:rPr>
        <w:t xml:space="preserve">WILBY, R. L. &amp; KEENAN, R. 2012. Adapting to flood risk under climate change. </w:t>
      </w:r>
      <w:r w:rsidRPr="00236708">
        <w:rPr>
          <w:i/>
          <w:noProof/>
        </w:rPr>
        <w:t>Progress in physical geography,</w:t>
      </w:r>
      <w:r w:rsidRPr="00236708">
        <w:rPr>
          <w:noProof/>
        </w:rPr>
        <w:t xml:space="preserve"> 36</w:t>
      </w:r>
      <w:r w:rsidRPr="00236708">
        <w:rPr>
          <w:b/>
          <w:noProof/>
        </w:rPr>
        <w:t>,</w:t>
      </w:r>
      <w:r w:rsidRPr="00236708">
        <w:rPr>
          <w:noProof/>
        </w:rPr>
        <w:t xml:space="preserve"> 348-378.</w:t>
      </w:r>
      <w:bookmarkEnd w:id="78"/>
    </w:p>
    <w:p w14:paraId="4EA7CD91" w14:textId="40B52AF3" w:rsidR="00B35341" w:rsidRDefault="0003377C" w:rsidP="0003377C">
      <w:pPr>
        <w:spacing w:after="0" w:line="240" w:lineRule="auto"/>
        <w:ind w:left="720" w:hanging="720"/>
        <w:jc w:val="both"/>
        <w:rPr>
          <w:rFonts w:ascii="Times New Roman" w:hAnsi="Times New Roman" w:cs="Times New Roman"/>
          <w:b/>
          <w:color w:val="auto"/>
          <w:sz w:val="24"/>
          <w:szCs w:val="24"/>
        </w:rPr>
      </w:pPr>
      <w:r>
        <w:rPr>
          <w:rFonts w:ascii="Times New Roman" w:hAnsi="Times New Roman" w:cs="Times New Roman"/>
          <w:b/>
          <w:color w:val="auto"/>
          <w:sz w:val="24"/>
          <w:szCs w:val="24"/>
        </w:rPr>
        <w:fldChar w:fldCharType="end"/>
      </w:r>
    </w:p>
    <w:sectPr w:rsidR="00B35341">
      <w:footerReference w:type="default" r:id="rId11"/>
      <w:pgSz w:w="11906" w:h="16838"/>
      <w:pgMar w:top="1440" w:right="1440" w:bottom="1440" w:left="144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DF27" w14:textId="77777777" w:rsidR="00205ED2" w:rsidRDefault="00205ED2">
      <w:pPr>
        <w:spacing w:after="0" w:line="240" w:lineRule="auto"/>
      </w:pPr>
      <w:r>
        <w:separator/>
      </w:r>
    </w:p>
  </w:endnote>
  <w:endnote w:type="continuationSeparator" w:id="0">
    <w:p w14:paraId="6B2BF96E" w14:textId="77777777" w:rsidR="00205ED2" w:rsidRDefault="0020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734D" w14:textId="77777777" w:rsidR="00F05686" w:rsidRDefault="00F05686">
    <w:pPr>
      <w:pStyle w:val="Footer"/>
      <w:tabs>
        <w:tab w:val="clear" w:pos="9026"/>
        <w:tab w:val="right" w:pos="9000"/>
      </w:tabs>
      <w:jc w:val="center"/>
    </w:pPr>
    <w:r>
      <w:fldChar w:fldCharType="begin"/>
    </w:r>
    <w:r>
      <w:instrText xml:space="preserve"> PAGE </w:instrText>
    </w:r>
    <w:r>
      <w:fldChar w:fldCharType="separate"/>
    </w:r>
    <w:r>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2C76" w14:textId="77777777" w:rsidR="00205ED2" w:rsidRDefault="00205ED2">
      <w:pPr>
        <w:spacing w:after="0" w:line="240" w:lineRule="auto"/>
      </w:pPr>
      <w:r>
        <w:separator/>
      </w:r>
    </w:p>
  </w:footnote>
  <w:footnote w:type="continuationSeparator" w:id="0">
    <w:p w14:paraId="28BDF104" w14:textId="77777777" w:rsidR="00205ED2" w:rsidRDefault="0020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Symbol"/>
        <w:b w:val="0"/>
        <w:bCs w:val="0"/>
        <w:i w:val="0"/>
        <w:iCs w:val="0"/>
        <w:caps w:val="0"/>
        <w:smallCaps w:val="0"/>
        <w:strike w:val="0"/>
        <w:dstrike w:val="0"/>
        <w:color w:val="000000"/>
        <w:spacing w:val="0"/>
        <w:w w:val="100"/>
        <w:kern w:val="1"/>
        <w:position w:val="0"/>
        <w:sz w:val="24"/>
        <w:szCs w:val="24"/>
        <w:shd w:val="clear" w:color="auto" w:fill="auto"/>
        <w:vertAlign w:val="baseline"/>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6"/>
    <w:lvl w:ilvl="0">
      <w:start w:val="1"/>
      <w:numFmt w:val="lowerLetter"/>
      <w:lvlText w:val="%1)"/>
      <w:lvlJc w:val="left"/>
      <w:pPr>
        <w:tabs>
          <w:tab w:val="num" w:pos="66"/>
        </w:tabs>
        <w:ind w:left="786" w:hanging="360"/>
      </w:pPr>
      <w:rPr>
        <w:rFonts w:ascii="Times New Roman" w:eastAsia="Times New Roman" w:hAnsi="Times New Roman" w:cs="Arial Unicode MS"/>
        <w:b/>
        <w:bCs/>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lvl>
  </w:abstractNum>
  <w:abstractNum w:abstractNumId="2" w15:restartNumberingAfterBreak="0">
    <w:nsid w:val="00000003"/>
    <w:multiLevelType w:val="singleLevel"/>
    <w:tmpl w:val="00000003"/>
    <w:lvl w:ilvl="0">
      <w:start w:val="1"/>
      <w:numFmt w:val="lowerLetter"/>
      <w:lvlText w:val="%1)"/>
      <w:lvlJc w:val="left"/>
      <w:pPr>
        <w:tabs>
          <w:tab w:val="num" w:pos="0"/>
        </w:tabs>
        <w:ind w:left="720" w:hanging="360"/>
      </w:pPr>
      <w:rPr>
        <w:rFonts w:ascii="Times New Roman" w:eastAsia="Times New Roman" w:hAnsi="Times New Roman" w:cs="Arial Unicode MS"/>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2981396"/>
    <w:multiLevelType w:val="hybridMultilevel"/>
    <w:tmpl w:val="8520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xMTUzNDK3MDYxNrFQ0lEKTi0uzszPAykwNKgFAEXu0e4t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tpzxsz1sps53e90rpv0wps202wpz5rttax&quot;&gt;New 2008 Copy&lt;record-ids&gt;&lt;item&gt;19&lt;/item&gt;&lt;item&gt;48&lt;/item&gt;&lt;item&gt;76&lt;/item&gt;&lt;item&gt;87&lt;/item&gt;&lt;item&gt;92&lt;/item&gt;&lt;item&gt;148&lt;/item&gt;&lt;item&gt;149&lt;/item&gt;&lt;item&gt;156&lt;/item&gt;&lt;item&gt;164&lt;/item&gt;&lt;item&gt;172&lt;/item&gt;&lt;item&gt;208&lt;/item&gt;&lt;item&gt;384&lt;/item&gt;&lt;item&gt;512&lt;/item&gt;&lt;item&gt;543&lt;/item&gt;&lt;item&gt;569&lt;/item&gt;&lt;item&gt;615&lt;/item&gt;&lt;item&gt;674&lt;/item&gt;&lt;item&gt;676&lt;/item&gt;&lt;item&gt;750&lt;/item&gt;&lt;item&gt;780&lt;/item&gt;&lt;item&gt;859&lt;/item&gt;&lt;item&gt;863&lt;/item&gt;&lt;item&gt;865&lt;/item&gt;&lt;item&gt;885&lt;/item&gt;&lt;item&gt;899&lt;/item&gt;&lt;item&gt;904&lt;/item&gt;&lt;item&gt;906&lt;/item&gt;&lt;item&gt;909&lt;/item&gt;&lt;item&gt;910&lt;/item&gt;&lt;item&gt;912&lt;/item&gt;&lt;item&gt;913&lt;/item&gt;&lt;item&gt;1445&lt;/item&gt;&lt;item&gt;1954&lt;/item&gt;&lt;item&gt;1955&lt;/item&gt;&lt;item&gt;1956&lt;/item&gt;&lt;item&gt;1957&lt;/item&gt;&lt;item&gt;1958&lt;/item&gt;&lt;item&gt;1960&lt;/item&gt;&lt;item&gt;1962&lt;/item&gt;&lt;item&gt;1963&lt;/item&gt;&lt;item&gt;1967&lt;/item&gt;&lt;item&gt;1970&lt;/item&gt;&lt;item&gt;1972&lt;/item&gt;&lt;item&gt;4675&lt;/item&gt;&lt;item&gt;4782&lt;/item&gt;&lt;item&gt;4783&lt;/item&gt;&lt;item&gt;4784&lt;/item&gt;&lt;item&gt;4785&lt;/item&gt;&lt;item&gt;4786&lt;/item&gt;&lt;item&gt;4787&lt;/item&gt;&lt;item&gt;4788&lt;/item&gt;&lt;item&gt;4789&lt;/item&gt;&lt;item&gt;4790&lt;/item&gt;&lt;item&gt;4791&lt;/item&gt;&lt;item&gt;4792&lt;/item&gt;&lt;item&gt;4793&lt;/item&gt;&lt;item&gt;4794&lt;/item&gt;&lt;item&gt;4795&lt;/item&gt;&lt;item&gt;4796&lt;/item&gt;&lt;item&gt;4797&lt;/item&gt;&lt;item&gt;4798&lt;/item&gt;&lt;item&gt;4799&lt;/item&gt;&lt;item&gt;4800&lt;/item&gt;&lt;item&gt;4801&lt;/item&gt;&lt;item&gt;4802&lt;/item&gt;&lt;item&gt;4803&lt;/item&gt;&lt;item&gt;4804&lt;/item&gt;&lt;item&gt;4805&lt;/item&gt;&lt;item&gt;4806&lt;/item&gt;&lt;item&gt;4807&lt;/item&gt;&lt;item&gt;4808&lt;/item&gt;&lt;item&gt;4819&lt;/item&gt;&lt;item&gt;4820&lt;/item&gt;&lt;item&gt;4822&lt;/item&gt;&lt;item&gt;4823&lt;/item&gt;&lt;item&gt;4824&lt;/item&gt;&lt;/record-ids&gt;&lt;/item&gt;&lt;/Libraries&gt;"/>
  </w:docVars>
  <w:rsids>
    <w:rsidRoot w:val="00FD207E"/>
    <w:rsid w:val="0000258F"/>
    <w:rsid w:val="00002DAA"/>
    <w:rsid w:val="00003EBD"/>
    <w:rsid w:val="00004D49"/>
    <w:rsid w:val="00005C4A"/>
    <w:rsid w:val="00006031"/>
    <w:rsid w:val="00014CD7"/>
    <w:rsid w:val="00016C9F"/>
    <w:rsid w:val="00017D1B"/>
    <w:rsid w:val="00020114"/>
    <w:rsid w:val="00020730"/>
    <w:rsid w:val="000244B4"/>
    <w:rsid w:val="00024638"/>
    <w:rsid w:val="00024CBB"/>
    <w:rsid w:val="00024E1D"/>
    <w:rsid w:val="0002668B"/>
    <w:rsid w:val="00032580"/>
    <w:rsid w:val="00033459"/>
    <w:rsid w:val="0003377C"/>
    <w:rsid w:val="00040563"/>
    <w:rsid w:val="000405E5"/>
    <w:rsid w:val="00042115"/>
    <w:rsid w:val="00043CF7"/>
    <w:rsid w:val="00044029"/>
    <w:rsid w:val="00045EFB"/>
    <w:rsid w:val="00055860"/>
    <w:rsid w:val="00055B50"/>
    <w:rsid w:val="000560D3"/>
    <w:rsid w:val="0005781C"/>
    <w:rsid w:val="000624E7"/>
    <w:rsid w:val="0006374B"/>
    <w:rsid w:val="00063CA0"/>
    <w:rsid w:val="0006667D"/>
    <w:rsid w:val="000710F7"/>
    <w:rsid w:val="0008295C"/>
    <w:rsid w:val="0008478D"/>
    <w:rsid w:val="00085367"/>
    <w:rsid w:val="000910A6"/>
    <w:rsid w:val="000936C7"/>
    <w:rsid w:val="0009581C"/>
    <w:rsid w:val="00097F43"/>
    <w:rsid w:val="000A3F25"/>
    <w:rsid w:val="000A43D9"/>
    <w:rsid w:val="000A4F65"/>
    <w:rsid w:val="000A50DD"/>
    <w:rsid w:val="000A60A3"/>
    <w:rsid w:val="000B0200"/>
    <w:rsid w:val="000B04F1"/>
    <w:rsid w:val="000B230E"/>
    <w:rsid w:val="000B6888"/>
    <w:rsid w:val="000C397B"/>
    <w:rsid w:val="000C57A3"/>
    <w:rsid w:val="000C5FE8"/>
    <w:rsid w:val="000C60EF"/>
    <w:rsid w:val="000C74F6"/>
    <w:rsid w:val="000D3FE8"/>
    <w:rsid w:val="000E112E"/>
    <w:rsid w:val="000E4A1E"/>
    <w:rsid w:val="000E5701"/>
    <w:rsid w:val="000F05C6"/>
    <w:rsid w:val="000F45F2"/>
    <w:rsid w:val="000F4885"/>
    <w:rsid w:val="000F589B"/>
    <w:rsid w:val="000F6147"/>
    <w:rsid w:val="000F62A1"/>
    <w:rsid w:val="00100189"/>
    <w:rsid w:val="001038E5"/>
    <w:rsid w:val="00105CDE"/>
    <w:rsid w:val="00106BAF"/>
    <w:rsid w:val="00106FFE"/>
    <w:rsid w:val="0011257A"/>
    <w:rsid w:val="00112A2E"/>
    <w:rsid w:val="00113129"/>
    <w:rsid w:val="00114511"/>
    <w:rsid w:val="00116577"/>
    <w:rsid w:val="00117B7B"/>
    <w:rsid w:val="0012119D"/>
    <w:rsid w:val="001304D8"/>
    <w:rsid w:val="00131023"/>
    <w:rsid w:val="00131AE9"/>
    <w:rsid w:val="0013367F"/>
    <w:rsid w:val="0013494D"/>
    <w:rsid w:val="00134DC3"/>
    <w:rsid w:val="00135749"/>
    <w:rsid w:val="00136608"/>
    <w:rsid w:val="00137C06"/>
    <w:rsid w:val="0014162D"/>
    <w:rsid w:val="00141645"/>
    <w:rsid w:val="00157A3A"/>
    <w:rsid w:val="001611DA"/>
    <w:rsid w:val="001619C5"/>
    <w:rsid w:val="00162664"/>
    <w:rsid w:val="001647F3"/>
    <w:rsid w:val="00164F97"/>
    <w:rsid w:val="0017151C"/>
    <w:rsid w:val="00171DB4"/>
    <w:rsid w:val="00176304"/>
    <w:rsid w:val="0017687F"/>
    <w:rsid w:val="00180B65"/>
    <w:rsid w:val="00180D58"/>
    <w:rsid w:val="00184D7E"/>
    <w:rsid w:val="001854AA"/>
    <w:rsid w:val="001857A6"/>
    <w:rsid w:val="00185885"/>
    <w:rsid w:val="00192BE5"/>
    <w:rsid w:val="00192F8A"/>
    <w:rsid w:val="001A47B4"/>
    <w:rsid w:val="001A62C0"/>
    <w:rsid w:val="001A765E"/>
    <w:rsid w:val="001B3E53"/>
    <w:rsid w:val="001B428F"/>
    <w:rsid w:val="001B560F"/>
    <w:rsid w:val="001B72C9"/>
    <w:rsid w:val="001C0738"/>
    <w:rsid w:val="001C2019"/>
    <w:rsid w:val="001C2935"/>
    <w:rsid w:val="001D1AD2"/>
    <w:rsid w:val="001D2B36"/>
    <w:rsid w:val="001D3B4A"/>
    <w:rsid w:val="001E0377"/>
    <w:rsid w:val="001E2AD5"/>
    <w:rsid w:val="001E4B8B"/>
    <w:rsid w:val="001E6662"/>
    <w:rsid w:val="001E6727"/>
    <w:rsid w:val="001E6F77"/>
    <w:rsid w:val="001F0704"/>
    <w:rsid w:val="001F2ADD"/>
    <w:rsid w:val="001F3BF1"/>
    <w:rsid w:val="001F3F91"/>
    <w:rsid w:val="002046EB"/>
    <w:rsid w:val="00204F7B"/>
    <w:rsid w:val="0020547A"/>
    <w:rsid w:val="00205ED2"/>
    <w:rsid w:val="00207694"/>
    <w:rsid w:val="00211668"/>
    <w:rsid w:val="00211FC7"/>
    <w:rsid w:val="00214B2B"/>
    <w:rsid w:val="00221E49"/>
    <w:rsid w:val="00222CC8"/>
    <w:rsid w:val="00225107"/>
    <w:rsid w:val="00227309"/>
    <w:rsid w:val="002303E1"/>
    <w:rsid w:val="002324FC"/>
    <w:rsid w:val="00235770"/>
    <w:rsid w:val="00235C96"/>
    <w:rsid w:val="00236708"/>
    <w:rsid w:val="002432F1"/>
    <w:rsid w:val="002437F7"/>
    <w:rsid w:val="002516CC"/>
    <w:rsid w:val="00252DE7"/>
    <w:rsid w:val="0025397A"/>
    <w:rsid w:val="00254C0D"/>
    <w:rsid w:val="002560AB"/>
    <w:rsid w:val="0025752E"/>
    <w:rsid w:val="0026097B"/>
    <w:rsid w:val="00261BA2"/>
    <w:rsid w:val="00263760"/>
    <w:rsid w:val="00263E4C"/>
    <w:rsid w:val="00265B01"/>
    <w:rsid w:val="00265EAF"/>
    <w:rsid w:val="00270788"/>
    <w:rsid w:val="002753E1"/>
    <w:rsid w:val="00277407"/>
    <w:rsid w:val="00283625"/>
    <w:rsid w:val="00283A0B"/>
    <w:rsid w:val="00284C84"/>
    <w:rsid w:val="0028510E"/>
    <w:rsid w:val="00287F07"/>
    <w:rsid w:val="002920A9"/>
    <w:rsid w:val="0029294F"/>
    <w:rsid w:val="00295AF1"/>
    <w:rsid w:val="002A19BF"/>
    <w:rsid w:val="002A2134"/>
    <w:rsid w:val="002A2EA4"/>
    <w:rsid w:val="002A54BA"/>
    <w:rsid w:val="002A71FA"/>
    <w:rsid w:val="002B0060"/>
    <w:rsid w:val="002B1B2F"/>
    <w:rsid w:val="002B39D5"/>
    <w:rsid w:val="002B4183"/>
    <w:rsid w:val="002B7663"/>
    <w:rsid w:val="002C0198"/>
    <w:rsid w:val="002C2106"/>
    <w:rsid w:val="002C2347"/>
    <w:rsid w:val="002C535F"/>
    <w:rsid w:val="002C563A"/>
    <w:rsid w:val="002C6504"/>
    <w:rsid w:val="002D3BE4"/>
    <w:rsid w:val="002D54F3"/>
    <w:rsid w:val="002D5763"/>
    <w:rsid w:val="002E1BBA"/>
    <w:rsid w:val="002E21DF"/>
    <w:rsid w:val="002E284A"/>
    <w:rsid w:val="002E5942"/>
    <w:rsid w:val="002E6139"/>
    <w:rsid w:val="002F5B15"/>
    <w:rsid w:val="002F668E"/>
    <w:rsid w:val="00301843"/>
    <w:rsid w:val="00302D15"/>
    <w:rsid w:val="0030376F"/>
    <w:rsid w:val="00307721"/>
    <w:rsid w:val="00307C70"/>
    <w:rsid w:val="0031033C"/>
    <w:rsid w:val="00314583"/>
    <w:rsid w:val="0031493F"/>
    <w:rsid w:val="003207BC"/>
    <w:rsid w:val="00322D87"/>
    <w:rsid w:val="003265BA"/>
    <w:rsid w:val="003308BB"/>
    <w:rsid w:val="00331071"/>
    <w:rsid w:val="00333839"/>
    <w:rsid w:val="003338B1"/>
    <w:rsid w:val="00334E87"/>
    <w:rsid w:val="00337547"/>
    <w:rsid w:val="00342D55"/>
    <w:rsid w:val="00342F0E"/>
    <w:rsid w:val="00350088"/>
    <w:rsid w:val="00355DEB"/>
    <w:rsid w:val="003570D8"/>
    <w:rsid w:val="003636E2"/>
    <w:rsid w:val="003636E3"/>
    <w:rsid w:val="00365002"/>
    <w:rsid w:val="003676C7"/>
    <w:rsid w:val="00373A72"/>
    <w:rsid w:val="00375A03"/>
    <w:rsid w:val="00375B5C"/>
    <w:rsid w:val="00376763"/>
    <w:rsid w:val="00376A6E"/>
    <w:rsid w:val="0038140D"/>
    <w:rsid w:val="00383527"/>
    <w:rsid w:val="00384095"/>
    <w:rsid w:val="00395394"/>
    <w:rsid w:val="003A13EA"/>
    <w:rsid w:val="003A51C7"/>
    <w:rsid w:val="003A524D"/>
    <w:rsid w:val="003B004A"/>
    <w:rsid w:val="003B3CA4"/>
    <w:rsid w:val="003B40E2"/>
    <w:rsid w:val="003C23F5"/>
    <w:rsid w:val="003C358A"/>
    <w:rsid w:val="003C580D"/>
    <w:rsid w:val="003D0BB1"/>
    <w:rsid w:val="003D3ED3"/>
    <w:rsid w:val="003D41B3"/>
    <w:rsid w:val="003D6F9B"/>
    <w:rsid w:val="003E1647"/>
    <w:rsid w:val="003E26F4"/>
    <w:rsid w:val="003E3C20"/>
    <w:rsid w:val="003E3D9B"/>
    <w:rsid w:val="003E5710"/>
    <w:rsid w:val="003E6CCD"/>
    <w:rsid w:val="003E7F40"/>
    <w:rsid w:val="003F0025"/>
    <w:rsid w:val="003F1C02"/>
    <w:rsid w:val="003F5761"/>
    <w:rsid w:val="003F78AF"/>
    <w:rsid w:val="004007B8"/>
    <w:rsid w:val="00405B08"/>
    <w:rsid w:val="00407831"/>
    <w:rsid w:val="00407BD1"/>
    <w:rsid w:val="00413021"/>
    <w:rsid w:val="004141A4"/>
    <w:rsid w:val="00415B94"/>
    <w:rsid w:val="004206C6"/>
    <w:rsid w:val="004231D8"/>
    <w:rsid w:val="0042406A"/>
    <w:rsid w:val="004248BE"/>
    <w:rsid w:val="00425919"/>
    <w:rsid w:val="00427D9C"/>
    <w:rsid w:val="004305A0"/>
    <w:rsid w:val="004314D5"/>
    <w:rsid w:val="004319E4"/>
    <w:rsid w:val="00432482"/>
    <w:rsid w:val="004324E2"/>
    <w:rsid w:val="0043341B"/>
    <w:rsid w:val="0043359E"/>
    <w:rsid w:val="00436CF9"/>
    <w:rsid w:val="004375E5"/>
    <w:rsid w:val="00440E40"/>
    <w:rsid w:val="00441EEF"/>
    <w:rsid w:val="004464CE"/>
    <w:rsid w:val="00450279"/>
    <w:rsid w:val="00454D51"/>
    <w:rsid w:val="00454EFE"/>
    <w:rsid w:val="004557B9"/>
    <w:rsid w:val="004577AB"/>
    <w:rsid w:val="00457B0E"/>
    <w:rsid w:val="004615E7"/>
    <w:rsid w:val="00461D94"/>
    <w:rsid w:val="00462D55"/>
    <w:rsid w:val="004659EA"/>
    <w:rsid w:val="004672B5"/>
    <w:rsid w:val="00472C62"/>
    <w:rsid w:val="00480771"/>
    <w:rsid w:val="00480F74"/>
    <w:rsid w:val="004834F7"/>
    <w:rsid w:val="00483616"/>
    <w:rsid w:val="0048658B"/>
    <w:rsid w:val="00486DD8"/>
    <w:rsid w:val="00487255"/>
    <w:rsid w:val="00492CDB"/>
    <w:rsid w:val="004A0949"/>
    <w:rsid w:val="004A43FE"/>
    <w:rsid w:val="004A6647"/>
    <w:rsid w:val="004A67B0"/>
    <w:rsid w:val="004B1C13"/>
    <w:rsid w:val="004B2932"/>
    <w:rsid w:val="004B2CD3"/>
    <w:rsid w:val="004B305D"/>
    <w:rsid w:val="004C0640"/>
    <w:rsid w:val="004C1A8C"/>
    <w:rsid w:val="004C1F30"/>
    <w:rsid w:val="004C3260"/>
    <w:rsid w:val="004C4EAB"/>
    <w:rsid w:val="004C505E"/>
    <w:rsid w:val="004D077F"/>
    <w:rsid w:val="004D12EF"/>
    <w:rsid w:val="004D44DC"/>
    <w:rsid w:val="004E0D2E"/>
    <w:rsid w:val="004E1025"/>
    <w:rsid w:val="004E24FD"/>
    <w:rsid w:val="004E3E15"/>
    <w:rsid w:val="004E67F2"/>
    <w:rsid w:val="004E6B5C"/>
    <w:rsid w:val="004E7F1C"/>
    <w:rsid w:val="004F176E"/>
    <w:rsid w:val="004F23CF"/>
    <w:rsid w:val="004F536B"/>
    <w:rsid w:val="004F6D2C"/>
    <w:rsid w:val="004F7D2B"/>
    <w:rsid w:val="004F7E27"/>
    <w:rsid w:val="005024A6"/>
    <w:rsid w:val="0050461D"/>
    <w:rsid w:val="005110A2"/>
    <w:rsid w:val="00511F13"/>
    <w:rsid w:val="00515439"/>
    <w:rsid w:val="00515A41"/>
    <w:rsid w:val="00515C64"/>
    <w:rsid w:val="0051737A"/>
    <w:rsid w:val="005203D7"/>
    <w:rsid w:val="00522B50"/>
    <w:rsid w:val="00523DD4"/>
    <w:rsid w:val="00525F60"/>
    <w:rsid w:val="005313DD"/>
    <w:rsid w:val="00531721"/>
    <w:rsid w:val="00535266"/>
    <w:rsid w:val="00537DC4"/>
    <w:rsid w:val="00540475"/>
    <w:rsid w:val="00541115"/>
    <w:rsid w:val="00541E90"/>
    <w:rsid w:val="005424F3"/>
    <w:rsid w:val="0054394E"/>
    <w:rsid w:val="00544D99"/>
    <w:rsid w:val="00545272"/>
    <w:rsid w:val="00546F5B"/>
    <w:rsid w:val="00554301"/>
    <w:rsid w:val="00554703"/>
    <w:rsid w:val="00561B72"/>
    <w:rsid w:val="00561BC3"/>
    <w:rsid w:val="005632C9"/>
    <w:rsid w:val="00565824"/>
    <w:rsid w:val="005663F7"/>
    <w:rsid w:val="00566859"/>
    <w:rsid w:val="00570EFD"/>
    <w:rsid w:val="00570FB1"/>
    <w:rsid w:val="00574B00"/>
    <w:rsid w:val="00574D94"/>
    <w:rsid w:val="00575FB5"/>
    <w:rsid w:val="00576B64"/>
    <w:rsid w:val="00577305"/>
    <w:rsid w:val="005773A6"/>
    <w:rsid w:val="0058110B"/>
    <w:rsid w:val="005876B7"/>
    <w:rsid w:val="00587ACF"/>
    <w:rsid w:val="00593105"/>
    <w:rsid w:val="0059601F"/>
    <w:rsid w:val="00597FD7"/>
    <w:rsid w:val="005A0521"/>
    <w:rsid w:val="005A0779"/>
    <w:rsid w:val="005A0CD9"/>
    <w:rsid w:val="005A0F13"/>
    <w:rsid w:val="005A1AB7"/>
    <w:rsid w:val="005A23E4"/>
    <w:rsid w:val="005A6FF5"/>
    <w:rsid w:val="005A7C05"/>
    <w:rsid w:val="005A7F54"/>
    <w:rsid w:val="005B384B"/>
    <w:rsid w:val="005B568C"/>
    <w:rsid w:val="005B5D3A"/>
    <w:rsid w:val="005B6934"/>
    <w:rsid w:val="005B6C4D"/>
    <w:rsid w:val="005B6FBE"/>
    <w:rsid w:val="005C1A3C"/>
    <w:rsid w:val="005C1E3A"/>
    <w:rsid w:val="005C4EAE"/>
    <w:rsid w:val="005C5504"/>
    <w:rsid w:val="005C70EB"/>
    <w:rsid w:val="005C7B71"/>
    <w:rsid w:val="005C7F22"/>
    <w:rsid w:val="005D01B4"/>
    <w:rsid w:val="005D496C"/>
    <w:rsid w:val="005D5B26"/>
    <w:rsid w:val="005D7341"/>
    <w:rsid w:val="005D7D3B"/>
    <w:rsid w:val="005E119E"/>
    <w:rsid w:val="005E2669"/>
    <w:rsid w:val="005E2711"/>
    <w:rsid w:val="005F1C63"/>
    <w:rsid w:val="005F3554"/>
    <w:rsid w:val="005F6E11"/>
    <w:rsid w:val="005F6E6A"/>
    <w:rsid w:val="005F6FF3"/>
    <w:rsid w:val="005F7A8D"/>
    <w:rsid w:val="0060186F"/>
    <w:rsid w:val="00601ED0"/>
    <w:rsid w:val="0060396D"/>
    <w:rsid w:val="006046AB"/>
    <w:rsid w:val="00605FC5"/>
    <w:rsid w:val="00606F04"/>
    <w:rsid w:val="00610295"/>
    <w:rsid w:val="00610392"/>
    <w:rsid w:val="00610CAA"/>
    <w:rsid w:val="00610D39"/>
    <w:rsid w:val="0061102B"/>
    <w:rsid w:val="00616B7A"/>
    <w:rsid w:val="00617C22"/>
    <w:rsid w:val="00620134"/>
    <w:rsid w:val="00620178"/>
    <w:rsid w:val="00620382"/>
    <w:rsid w:val="00621726"/>
    <w:rsid w:val="0062366F"/>
    <w:rsid w:val="0062555B"/>
    <w:rsid w:val="0064530F"/>
    <w:rsid w:val="00651173"/>
    <w:rsid w:val="00654445"/>
    <w:rsid w:val="006547C0"/>
    <w:rsid w:val="00654E9B"/>
    <w:rsid w:val="00655131"/>
    <w:rsid w:val="00655B85"/>
    <w:rsid w:val="006560FC"/>
    <w:rsid w:val="00656119"/>
    <w:rsid w:val="00656FA1"/>
    <w:rsid w:val="0065792D"/>
    <w:rsid w:val="0066145E"/>
    <w:rsid w:val="00662869"/>
    <w:rsid w:val="0066306E"/>
    <w:rsid w:val="00664A0F"/>
    <w:rsid w:val="00665882"/>
    <w:rsid w:val="00665C27"/>
    <w:rsid w:val="0066609B"/>
    <w:rsid w:val="00666C50"/>
    <w:rsid w:val="006762F9"/>
    <w:rsid w:val="00676A8D"/>
    <w:rsid w:val="006811F2"/>
    <w:rsid w:val="006816A5"/>
    <w:rsid w:val="00681AB9"/>
    <w:rsid w:val="0068265F"/>
    <w:rsid w:val="006854BB"/>
    <w:rsid w:val="006865F0"/>
    <w:rsid w:val="0068698F"/>
    <w:rsid w:val="00687288"/>
    <w:rsid w:val="00692BB2"/>
    <w:rsid w:val="00694B7C"/>
    <w:rsid w:val="00694EDB"/>
    <w:rsid w:val="00695B24"/>
    <w:rsid w:val="006A024B"/>
    <w:rsid w:val="006A20EB"/>
    <w:rsid w:val="006A681E"/>
    <w:rsid w:val="006A7DBB"/>
    <w:rsid w:val="006B0B5D"/>
    <w:rsid w:val="006B2B08"/>
    <w:rsid w:val="006B2F08"/>
    <w:rsid w:val="006B35A4"/>
    <w:rsid w:val="006B4B04"/>
    <w:rsid w:val="006B6369"/>
    <w:rsid w:val="006B678B"/>
    <w:rsid w:val="006B68F0"/>
    <w:rsid w:val="006B6CDE"/>
    <w:rsid w:val="006B79C1"/>
    <w:rsid w:val="006C0E63"/>
    <w:rsid w:val="006C36CB"/>
    <w:rsid w:val="006D4152"/>
    <w:rsid w:val="006D6146"/>
    <w:rsid w:val="006D682E"/>
    <w:rsid w:val="006D7405"/>
    <w:rsid w:val="006D797F"/>
    <w:rsid w:val="006E07D6"/>
    <w:rsid w:val="006F1967"/>
    <w:rsid w:val="006F3DCB"/>
    <w:rsid w:val="006F6965"/>
    <w:rsid w:val="006F6E70"/>
    <w:rsid w:val="006F7353"/>
    <w:rsid w:val="007005E7"/>
    <w:rsid w:val="00703973"/>
    <w:rsid w:val="00703A4B"/>
    <w:rsid w:val="00710C4F"/>
    <w:rsid w:val="00717D37"/>
    <w:rsid w:val="00723376"/>
    <w:rsid w:val="007234CD"/>
    <w:rsid w:val="00723AF9"/>
    <w:rsid w:val="0072657A"/>
    <w:rsid w:val="00730982"/>
    <w:rsid w:val="00731B29"/>
    <w:rsid w:val="00731CC9"/>
    <w:rsid w:val="00731E2B"/>
    <w:rsid w:val="00731ED9"/>
    <w:rsid w:val="00733A85"/>
    <w:rsid w:val="00733C31"/>
    <w:rsid w:val="00735A40"/>
    <w:rsid w:val="00735A9C"/>
    <w:rsid w:val="0073666D"/>
    <w:rsid w:val="0073756A"/>
    <w:rsid w:val="00741867"/>
    <w:rsid w:val="0074770F"/>
    <w:rsid w:val="0075227F"/>
    <w:rsid w:val="007527DD"/>
    <w:rsid w:val="00756B59"/>
    <w:rsid w:val="00757B95"/>
    <w:rsid w:val="00757DB8"/>
    <w:rsid w:val="00760DEC"/>
    <w:rsid w:val="007654F4"/>
    <w:rsid w:val="00765A3A"/>
    <w:rsid w:val="00773866"/>
    <w:rsid w:val="00774B0B"/>
    <w:rsid w:val="00775130"/>
    <w:rsid w:val="007775A9"/>
    <w:rsid w:val="00784236"/>
    <w:rsid w:val="007845A2"/>
    <w:rsid w:val="0078491F"/>
    <w:rsid w:val="00784FBA"/>
    <w:rsid w:val="00790928"/>
    <w:rsid w:val="00792CBC"/>
    <w:rsid w:val="0079537A"/>
    <w:rsid w:val="007A052E"/>
    <w:rsid w:val="007A07B0"/>
    <w:rsid w:val="007A18CA"/>
    <w:rsid w:val="007A3135"/>
    <w:rsid w:val="007A4551"/>
    <w:rsid w:val="007A4FC6"/>
    <w:rsid w:val="007A7C98"/>
    <w:rsid w:val="007B2B92"/>
    <w:rsid w:val="007B2BCB"/>
    <w:rsid w:val="007B32F2"/>
    <w:rsid w:val="007B3B94"/>
    <w:rsid w:val="007B43AC"/>
    <w:rsid w:val="007B4C89"/>
    <w:rsid w:val="007B4DD9"/>
    <w:rsid w:val="007B67FC"/>
    <w:rsid w:val="007C408B"/>
    <w:rsid w:val="007C6D67"/>
    <w:rsid w:val="007D21B1"/>
    <w:rsid w:val="007D519A"/>
    <w:rsid w:val="007D6EEC"/>
    <w:rsid w:val="007D7D02"/>
    <w:rsid w:val="007E1169"/>
    <w:rsid w:val="007E118D"/>
    <w:rsid w:val="007E31E7"/>
    <w:rsid w:val="007E7604"/>
    <w:rsid w:val="007F3067"/>
    <w:rsid w:val="007F32AB"/>
    <w:rsid w:val="007F5038"/>
    <w:rsid w:val="007F61BD"/>
    <w:rsid w:val="008023C6"/>
    <w:rsid w:val="0080352C"/>
    <w:rsid w:val="0080557E"/>
    <w:rsid w:val="00806660"/>
    <w:rsid w:val="00811884"/>
    <w:rsid w:val="008236C0"/>
    <w:rsid w:val="00831074"/>
    <w:rsid w:val="00834F84"/>
    <w:rsid w:val="00837AE2"/>
    <w:rsid w:val="00837C5F"/>
    <w:rsid w:val="0084013E"/>
    <w:rsid w:val="00840EDD"/>
    <w:rsid w:val="00842D6B"/>
    <w:rsid w:val="00846B72"/>
    <w:rsid w:val="00852EB3"/>
    <w:rsid w:val="00852FAF"/>
    <w:rsid w:val="008535F9"/>
    <w:rsid w:val="00853815"/>
    <w:rsid w:val="008605D6"/>
    <w:rsid w:val="008611EE"/>
    <w:rsid w:val="00865610"/>
    <w:rsid w:val="00867A25"/>
    <w:rsid w:val="00872BF4"/>
    <w:rsid w:val="008733C6"/>
    <w:rsid w:val="008736F0"/>
    <w:rsid w:val="00874CE0"/>
    <w:rsid w:val="008766B4"/>
    <w:rsid w:val="00876706"/>
    <w:rsid w:val="008769EB"/>
    <w:rsid w:val="00876A5C"/>
    <w:rsid w:val="00876DD3"/>
    <w:rsid w:val="008811F3"/>
    <w:rsid w:val="00885324"/>
    <w:rsid w:val="00885D51"/>
    <w:rsid w:val="00887E40"/>
    <w:rsid w:val="008970BD"/>
    <w:rsid w:val="008975AD"/>
    <w:rsid w:val="00897610"/>
    <w:rsid w:val="008A47F0"/>
    <w:rsid w:val="008A6964"/>
    <w:rsid w:val="008B0A74"/>
    <w:rsid w:val="008B1E94"/>
    <w:rsid w:val="008B2408"/>
    <w:rsid w:val="008B4160"/>
    <w:rsid w:val="008B5DBE"/>
    <w:rsid w:val="008B6335"/>
    <w:rsid w:val="008B67C1"/>
    <w:rsid w:val="008C00B7"/>
    <w:rsid w:val="008C0204"/>
    <w:rsid w:val="008C1070"/>
    <w:rsid w:val="008C111F"/>
    <w:rsid w:val="008C1EF1"/>
    <w:rsid w:val="008C3748"/>
    <w:rsid w:val="008C4D6C"/>
    <w:rsid w:val="008D0907"/>
    <w:rsid w:val="008D46A4"/>
    <w:rsid w:val="008D66A4"/>
    <w:rsid w:val="008D71A9"/>
    <w:rsid w:val="008E1742"/>
    <w:rsid w:val="008E2481"/>
    <w:rsid w:val="008E42F3"/>
    <w:rsid w:val="008E6DA6"/>
    <w:rsid w:val="008E7305"/>
    <w:rsid w:val="008F0531"/>
    <w:rsid w:val="008F090B"/>
    <w:rsid w:val="008F0FE0"/>
    <w:rsid w:val="008F2542"/>
    <w:rsid w:val="008F307A"/>
    <w:rsid w:val="008F3AF7"/>
    <w:rsid w:val="008F5BF7"/>
    <w:rsid w:val="008F5C46"/>
    <w:rsid w:val="008F7160"/>
    <w:rsid w:val="00900548"/>
    <w:rsid w:val="00907207"/>
    <w:rsid w:val="009100A8"/>
    <w:rsid w:val="00910A25"/>
    <w:rsid w:val="009129CC"/>
    <w:rsid w:val="00921C64"/>
    <w:rsid w:val="00923832"/>
    <w:rsid w:val="0092400D"/>
    <w:rsid w:val="00924664"/>
    <w:rsid w:val="0092770F"/>
    <w:rsid w:val="00936BDB"/>
    <w:rsid w:val="009401D6"/>
    <w:rsid w:val="0094216F"/>
    <w:rsid w:val="00943911"/>
    <w:rsid w:val="00945A2A"/>
    <w:rsid w:val="0094614D"/>
    <w:rsid w:val="009464EF"/>
    <w:rsid w:val="00950CF9"/>
    <w:rsid w:val="00952448"/>
    <w:rsid w:val="009531D3"/>
    <w:rsid w:val="0095403A"/>
    <w:rsid w:val="0095429E"/>
    <w:rsid w:val="009558AD"/>
    <w:rsid w:val="0096141B"/>
    <w:rsid w:val="009618DB"/>
    <w:rsid w:val="0096656A"/>
    <w:rsid w:val="00966F9C"/>
    <w:rsid w:val="0096770E"/>
    <w:rsid w:val="00970004"/>
    <w:rsid w:val="0097083A"/>
    <w:rsid w:val="00972038"/>
    <w:rsid w:val="00973BFB"/>
    <w:rsid w:val="009744E6"/>
    <w:rsid w:val="009754E5"/>
    <w:rsid w:val="0098067E"/>
    <w:rsid w:val="009813C6"/>
    <w:rsid w:val="0098415B"/>
    <w:rsid w:val="009907E9"/>
    <w:rsid w:val="009927C9"/>
    <w:rsid w:val="00992B62"/>
    <w:rsid w:val="009938FB"/>
    <w:rsid w:val="009A4E05"/>
    <w:rsid w:val="009A6AB6"/>
    <w:rsid w:val="009B4C5B"/>
    <w:rsid w:val="009C3F36"/>
    <w:rsid w:val="009D049B"/>
    <w:rsid w:val="009D19D2"/>
    <w:rsid w:val="009D5196"/>
    <w:rsid w:val="009D72D3"/>
    <w:rsid w:val="009E0741"/>
    <w:rsid w:val="009E1EB9"/>
    <w:rsid w:val="009E26EE"/>
    <w:rsid w:val="009E308D"/>
    <w:rsid w:val="009F1B95"/>
    <w:rsid w:val="009F2C07"/>
    <w:rsid w:val="009F320B"/>
    <w:rsid w:val="009F3EF1"/>
    <w:rsid w:val="009F6782"/>
    <w:rsid w:val="00A03573"/>
    <w:rsid w:val="00A054F4"/>
    <w:rsid w:val="00A10CEB"/>
    <w:rsid w:val="00A10D50"/>
    <w:rsid w:val="00A10E80"/>
    <w:rsid w:val="00A12C8A"/>
    <w:rsid w:val="00A149ED"/>
    <w:rsid w:val="00A14AC8"/>
    <w:rsid w:val="00A15D45"/>
    <w:rsid w:val="00A21052"/>
    <w:rsid w:val="00A229AD"/>
    <w:rsid w:val="00A241EB"/>
    <w:rsid w:val="00A260C0"/>
    <w:rsid w:val="00A2754F"/>
    <w:rsid w:val="00A32833"/>
    <w:rsid w:val="00A3288E"/>
    <w:rsid w:val="00A336B1"/>
    <w:rsid w:val="00A33AA6"/>
    <w:rsid w:val="00A3499A"/>
    <w:rsid w:val="00A361D9"/>
    <w:rsid w:val="00A371B7"/>
    <w:rsid w:val="00A45F00"/>
    <w:rsid w:val="00A46543"/>
    <w:rsid w:val="00A47EC0"/>
    <w:rsid w:val="00A50E13"/>
    <w:rsid w:val="00A60918"/>
    <w:rsid w:val="00A62F83"/>
    <w:rsid w:val="00A667B6"/>
    <w:rsid w:val="00A6693D"/>
    <w:rsid w:val="00A74ACD"/>
    <w:rsid w:val="00A8057C"/>
    <w:rsid w:val="00A80F94"/>
    <w:rsid w:val="00A81771"/>
    <w:rsid w:val="00A8232F"/>
    <w:rsid w:val="00A82B63"/>
    <w:rsid w:val="00A83F8C"/>
    <w:rsid w:val="00A8750E"/>
    <w:rsid w:val="00A8765F"/>
    <w:rsid w:val="00A87DBF"/>
    <w:rsid w:val="00A93570"/>
    <w:rsid w:val="00A94B08"/>
    <w:rsid w:val="00A9569A"/>
    <w:rsid w:val="00A97192"/>
    <w:rsid w:val="00A97A1A"/>
    <w:rsid w:val="00AA0CC6"/>
    <w:rsid w:val="00AA5349"/>
    <w:rsid w:val="00AA699B"/>
    <w:rsid w:val="00AB3CA5"/>
    <w:rsid w:val="00AB468F"/>
    <w:rsid w:val="00AB4765"/>
    <w:rsid w:val="00AB5412"/>
    <w:rsid w:val="00AC0236"/>
    <w:rsid w:val="00AC41B1"/>
    <w:rsid w:val="00AC4B07"/>
    <w:rsid w:val="00AC75F0"/>
    <w:rsid w:val="00AD3072"/>
    <w:rsid w:val="00AD4CE1"/>
    <w:rsid w:val="00AD5121"/>
    <w:rsid w:val="00AD56FB"/>
    <w:rsid w:val="00AD7CEE"/>
    <w:rsid w:val="00AE3448"/>
    <w:rsid w:val="00AE61A5"/>
    <w:rsid w:val="00AF1D61"/>
    <w:rsid w:val="00AF6209"/>
    <w:rsid w:val="00AF7453"/>
    <w:rsid w:val="00B028B0"/>
    <w:rsid w:val="00B151BD"/>
    <w:rsid w:val="00B1581F"/>
    <w:rsid w:val="00B173E2"/>
    <w:rsid w:val="00B2160B"/>
    <w:rsid w:val="00B250AB"/>
    <w:rsid w:val="00B2799A"/>
    <w:rsid w:val="00B27B36"/>
    <w:rsid w:val="00B32C23"/>
    <w:rsid w:val="00B3387A"/>
    <w:rsid w:val="00B33B09"/>
    <w:rsid w:val="00B35341"/>
    <w:rsid w:val="00B3794D"/>
    <w:rsid w:val="00B37B18"/>
    <w:rsid w:val="00B4083C"/>
    <w:rsid w:val="00B41035"/>
    <w:rsid w:val="00B42D86"/>
    <w:rsid w:val="00B51AE6"/>
    <w:rsid w:val="00B526A9"/>
    <w:rsid w:val="00B55B2A"/>
    <w:rsid w:val="00B56887"/>
    <w:rsid w:val="00B579FD"/>
    <w:rsid w:val="00B60E4B"/>
    <w:rsid w:val="00B643B1"/>
    <w:rsid w:val="00B65544"/>
    <w:rsid w:val="00B655A7"/>
    <w:rsid w:val="00B65D86"/>
    <w:rsid w:val="00B700A8"/>
    <w:rsid w:val="00B72613"/>
    <w:rsid w:val="00B7342A"/>
    <w:rsid w:val="00B735B4"/>
    <w:rsid w:val="00B74B1A"/>
    <w:rsid w:val="00B77B29"/>
    <w:rsid w:val="00B82684"/>
    <w:rsid w:val="00B82935"/>
    <w:rsid w:val="00B82BE5"/>
    <w:rsid w:val="00B8453A"/>
    <w:rsid w:val="00B86686"/>
    <w:rsid w:val="00B87C2C"/>
    <w:rsid w:val="00B93351"/>
    <w:rsid w:val="00B9450A"/>
    <w:rsid w:val="00B96019"/>
    <w:rsid w:val="00B9674E"/>
    <w:rsid w:val="00BA2576"/>
    <w:rsid w:val="00BA5D1E"/>
    <w:rsid w:val="00BA5F75"/>
    <w:rsid w:val="00BA71D3"/>
    <w:rsid w:val="00BB40CC"/>
    <w:rsid w:val="00BB64ED"/>
    <w:rsid w:val="00BC242C"/>
    <w:rsid w:val="00BC645B"/>
    <w:rsid w:val="00BC713C"/>
    <w:rsid w:val="00BD1B22"/>
    <w:rsid w:val="00BD1CDE"/>
    <w:rsid w:val="00BD2325"/>
    <w:rsid w:val="00BD2A19"/>
    <w:rsid w:val="00BD4B78"/>
    <w:rsid w:val="00BD62EB"/>
    <w:rsid w:val="00BD6AE9"/>
    <w:rsid w:val="00BD6B98"/>
    <w:rsid w:val="00BD6EBC"/>
    <w:rsid w:val="00BD7775"/>
    <w:rsid w:val="00BE081F"/>
    <w:rsid w:val="00BE0A96"/>
    <w:rsid w:val="00BF11C7"/>
    <w:rsid w:val="00BF25FD"/>
    <w:rsid w:val="00BF3B5C"/>
    <w:rsid w:val="00BF4D01"/>
    <w:rsid w:val="00BF5CDD"/>
    <w:rsid w:val="00BF6957"/>
    <w:rsid w:val="00BF6E2D"/>
    <w:rsid w:val="00BF7617"/>
    <w:rsid w:val="00BF7EC7"/>
    <w:rsid w:val="00C0041C"/>
    <w:rsid w:val="00C02A79"/>
    <w:rsid w:val="00C06491"/>
    <w:rsid w:val="00C11527"/>
    <w:rsid w:val="00C15350"/>
    <w:rsid w:val="00C15655"/>
    <w:rsid w:val="00C15C4B"/>
    <w:rsid w:val="00C200C6"/>
    <w:rsid w:val="00C21935"/>
    <w:rsid w:val="00C22B62"/>
    <w:rsid w:val="00C22D5C"/>
    <w:rsid w:val="00C2516C"/>
    <w:rsid w:val="00C25344"/>
    <w:rsid w:val="00C26AF1"/>
    <w:rsid w:val="00C34F36"/>
    <w:rsid w:val="00C35D1B"/>
    <w:rsid w:val="00C365A4"/>
    <w:rsid w:val="00C3712A"/>
    <w:rsid w:val="00C45710"/>
    <w:rsid w:val="00C52917"/>
    <w:rsid w:val="00C530AC"/>
    <w:rsid w:val="00C53708"/>
    <w:rsid w:val="00C61F22"/>
    <w:rsid w:val="00C64E9C"/>
    <w:rsid w:val="00C66ACE"/>
    <w:rsid w:val="00C71884"/>
    <w:rsid w:val="00C742DA"/>
    <w:rsid w:val="00C754C1"/>
    <w:rsid w:val="00C77B01"/>
    <w:rsid w:val="00C826DA"/>
    <w:rsid w:val="00C835C8"/>
    <w:rsid w:val="00C83F4F"/>
    <w:rsid w:val="00C84020"/>
    <w:rsid w:val="00C85220"/>
    <w:rsid w:val="00C8771E"/>
    <w:rsid w:val="00C91D43"/>
    <w:rsid w:val="00C92589"/>
    <w:rsid w:val="00C92DB0"/>
    <w:rsid w:val="00C93C36"/>
    <w:rsid w:val="00C96292"/>
    <w:rsid w:val="00CA07E4"/>
    <w:rsid w:val="00CA523F"/>
    <w:rsid w:val="00CB3669"/>
    <w:rsid w:val="00CB7D58"/>
    <w:rsid w:val="00CC0ABB"/>
    <w:rsid w:val="00CC7C02"/>
    <w:rsid w:val="00CD2D01"/>
    <w:rsid w:val="00CD2D64"/>
    <w:rsid w:val="00CD2F4B"/>
    <w:rsid w:val="00CD6271"/>
    <w:rsid w:val="00CD64FA"/>
    <w:rsid w:val="00CD772B"/>
    <w:rsid w:val="00CE09B7"/>
    <w:rsid w:val="00CE1C69"/>
    <w:rsid w:val="00CE1F55"/>
    <w:rsid w:val="00CE2DE4"/>
    <w:rsid w:val="00CE5DED"/>
    <w:rsid w:val="00CE5FDF"/>
    <w:rsid w:val="00CE7DCE"/>
    <w:rsid w:val="00CF3216"/>
    <w:rsid w:val="00CF5419"/>
    <w:rsid w:val="00CF5713"/>
    <w:rsid w:val="00CF57DD"/>
    <w:rsid w:val="00CF622E"/>
    <w:rsid w:val="00D0103A"/>
    <w:rsid w:val="00D011B4"/>
    <w:rsid w:val="00D032FC"/>
    <w:rsid w:val="00D0571B"/>
    <w:rsid w:val="00D10BDF"/>
    <w:rsid w:val="00D14449"/>
    <w:rsid w:val="00D14F4C"/>
    <w:rsid w:val="00D1502B"/>
    <w:rsid w:val="00D16135"/>
    <w:rsid w:val="00D1617D"/>
    <w:rsid w:val="00D215E8"/>
    <w:rsid w:val="00D21F88"/>
    <w:rsid w:val="00D31D3A"/>
    <w:rsid w:val="00D32F8D"/>
    <w:rsid w:val="00D34EF8"/>
    <w:rsid w:val="00D35F0B"/>
    <w:rsid w:val="00D43A40"/>
    <w:rsid w:val="00D44B69"/>
    <w:rsid w:val="00D50123"/>
    <w:rsid w:val="00D51565"/>
    <w:rsid w:val="00D53DD6"/>
    <w:rsid w:val="00D565E9"/>
    <w:rsid w:val="00D57714"/>
    <w:rsid w:val="00D5793E"/>
    <w:rsid w:val="00D6250B"/>
    <w:rsid w:val="00D635F0"/>
    <w:rsid w:val="00D641D4"/>
    <w:rsid w:val="00D66E00"/>
    <w:rsid w:val="00D67FDD"/>
    <w:rsid w:val="00D7039C"/>
    <w:rsid w:val="00D703ED"/>
    <w:rsid w:val="00D72614"/>
    <w:rsid w:val="00D7421E"/>
    <w:rsid w:val="00D74589"/>
    <w:rsid w:val="00D765D7"/>
    <w:rsid w:val="00D82329"/>
    <w:rsid w:val="00D82449"/>
    <w:rsid w:val="00D848F7"/>
    <w:rsid w:val="00D86457"/>
    <w:rsid w:val="00D878D2"/>
    <w:rsid w:val="00D92B3E"/>
    <w:rsid w:val="00D95277"/>
    <w:rsid w:val="00D967C1"/>
    <w:rsid w:val="00DA0C90"/>
    <w:rsid w:val="00DA3BD5"/>
    <w:rsid w:val="00DA489C"/>
    <w:rsid w:val="00DA55A1"/>
    <w:rsid w:val="00DB01CC"/>
    <w:rsid w:val="00DB060E"/>
    <w:rsid w:val="00DB5AC7"/>
    <w:rsid w:val="00DC09C2"/>
    <w:rsid w:val="00DC0F30"/>
    <w:rsid w:val="00DC25DC"/>
    <w:rsid w:val="00DC3793"/>
    <w:rsid w:val="00DC3C3B"/>
    <w:rsid w:val="00DC5532"/>
    <w:rsid w:val="00DD1C02"/>
    <w:rsid w:val="00DD5DE2"/>
    <w:rsid w:val="00DD7E95"/>
    <w:rsid w:val="00DE00A5"/>
    <w:rsid w:val="00DE3B27"/>
    <w:rsid w:val="00DE60F3"/>
    <w:rsid w:val="00DE6DB8"/>
    <w:rsid w:val="00DE7E8F"/>
    <w:rsid w:val="00DF12E8"/>
    <w:rsid w:val="00DF55FB"/>
    <w:rsid w:val="00DF6B5A"/>
    <w:rsid w:val="00DF6DA4"/>
    <w:rsid w:val="00E03E2D"/>
    <w:rsid w:val="00E049C2"/>
    <w:rsid w:val="00E0750E"/>
    <w:rsid w:val="00E115DF"/>
    <w:rsid w:val="00E11977"/>
    <w:rsid w:val="00E12140"/>
    <w:rsid w:val="00E12B0F"/>
    <w:rsid w:val="00E15095"/>
    <w:rsid w:val="00E20B28"/>
    <w:rsid w:val="00E22AE4"/>
    <w:rsid w:val="00E22EE3"/>
    <w:rsid w:val="00E24BC5"/>
    <w:rsid w:val="00E24F67"/>
    <w:rsid w:val="00E254FA"/>
    <w:rsid w:val="00E268E1"/>
    <w:rsid w:val="00E270D3"/>
    <w:rsid w:val="00E301C9"/>
    <w:rsid w:val="00E30AC0"/>
    <w:rsid w:val="00E3116D"/>
    <w:rsid w:val="00E31894"/>
    <w:rsid w:val="00E32918"/>
    <w:rsid w:val="00E33485"/>
    <w:rsid w:val="00E34243"/>
    <w:rsid w:val="00E367E1"/>
    <w:rsid w:val="00E36940"/>
    <w:rsid w:val="00E40DF1"/>
    <w:rsid w:val="00E42D90"/>
    <w:rsid w:val="00E439FF"/>
    <w:rsid w:val="00E43CDF"/>
    <w:rsid w:val="00E444FF"/>
    <w:rsid w:val="00E47223"/>
    <w:rsid w:val="00E50E47"/>
    <w:rsid w:val="00E51009"/>
    <w:rsid w:val="00E51684"/>
    <w:rsid w:val="00E52C56"/>
    <w:rsid w:val="00E54366"/>
    <w:rsid w:val="00E56428"/>
    <w:rsid w:val="00E5659C"/>
    <w:rsid w:val="00E625AD"/>
    <w:rsid w:val="00E62A44"/>
    <w:rsid w:val="00E66F6C"/>
    <w:rsid w:val="00E70E7D"/>
    <w:rsid w:val="00E735A3"/>
    <w:rsid w:val="00E7360B"/>
    <w:rsid w:val="00E76762"/>
    <w:rsid w:val="00E80C3E"/>
    <w:rsid w:val="00E82BB1"/>
    <w:rsid w:val="00E834B0"/>
    <w:rsid w:val="00E83618"/>
    <w:rsid w:val="00E84A92"/>
    <w:rsid w:val="00E84D62"/>
    <w:rsid w:val="00E850E2"/>
    <w:rsid w:val="00E93D90"/>
    <w:rsid w:val="00E95312"/>
    <w:rsid w:val="00E96490"/>
    <w:rsid w:val="00E967B0"/>
    <w:rsid w:val="00E97BC2"/>
    <w:rsid w:val="00EA2E06"/>
    <w:rsid w:val="00EA7767"/>
    <w:rsid w:val="00EA7A43"/>
    <w:rsid w:val="00EB0839"/>
    <w:rsid w:val="00EB1062"/>
    <w:rsid w:val="00EB370C"/>
    <w:rsid w:val="00EB5B35"/>
    <w:rsid w:val="00EC0404"/>
    <w:rsid w:val="00EC0D52"/>
    <w:rsid w:val="00EC279F"/>
    <w:rsid w:val="00EC2C7D"/>
    <w:rsid w:val="00ED4371"/>
    <w:rsid w:val="00ED4CF7"/>
    <w:rsid w:val="00ED4EB8"/>
    <w:rsid w:val="00ED5528"/>
    <w:rsid w:val="00ED60E1"/>
    <w:rsid w:val="00ED760A"/>
    <w:rsid w:val="00EE184C"/>
    <w:rsid w:val="00EE48CA"/>
    <w:rsid w:val="00EE4B22"/>
    <w:rsid w:val="00EE5941"/>
    <w:rsid w:val="00EE5A44"/>
    <w:rsid w:val="00EE6DB1"/>
    <w:rsid w:val="00EE72F5"/>
    <w:rsid w:val="00EE7486"/>
    <w:rsid w:val="00EF1171"/>
    <w:rsid w:val="00EF2253"/>
    <w:rsid w:val="00EF24EC"/>
    <w:rsid w:val="00EF63FE"/>
    <w:rsid w:val="00F03424"/>
    <w:rsid w:val="00F05686"/>
    <w:rsid w:val="00F06544"/>
    <w:rsid w:val="00F0763B"/>
    <w:rsid w:val="00F07772"/>
    <w:rsid w:val="00F144B1"/>
    <w:rsid w:val="00F14513"/>
    <w:rsid w:val="00F15DF6"/>
    <w:rsid w:val="00F175F6"/>
    <w:rsid w:val="00F17B76"/>
    <w:rsid w:val="00F2168B"/>
    <w:rsid w:val="00F21E1B"/>
    <w:rsid w:val="00F22BCB"/>
    <w:rsid w:val="00F231DD"/>
    <w:rsid w:val="00F32254"/>
    <w:rsid w:val="00F352E5"/>
    <w:rsid w:val="00F40B55"/>
    <w:rsid w:val="00F42A06"/>
    <w:rsid w:val="00F43140"/>
    <w:rsid w:val="00F44972"/>
    <w:rsid w:val="00F47999"/>
    <w:rsid w:val="00F51688"/>
    <w:rsid w:val="00F51DCC"/>
    <w:rsid w:val="00F52FFD"/>
    <w:rsid w:val="00F57107"/>
    <w:rsid w:val="00F62514"/>
    <w:rsid w:val="00F64241"/>
    <w:rsid w:val="00F6509D"/>
    <w:rsid w:val="00F659E7"/>
    <w:rsid w:val="00F670D1"/>
    <w:rsid w:val="00F6791C"/>
    <w:rsid w:val="00F71DE2"/>
    <w:rsid w:val="00F76B5D"/>
    <w:rsid w:val="00F774AA"/>
    <w:rsid w:val="00F834FB"/>
    <w:rsid w:val="00F83D4C"/>
    <w:rsid w:val="00F840CC"/>
    <w:rsid w:val="00F917D5"/>
    <w:rsid w:val="00F918F8"/>
    <w:rsid w:val="00F928A2"/>
    <w:rsid w:val="00F92B33"/>
    <w:rsid w:val="00F943AF"/>
    <w:rsid w:val="00F94988"/>
    <w:rsid w:val="00F94ED7"/>
    <w:rsid w:val="00F9656F"/>
    <w:rsid w:val="00FA04AE"/>
    <w:rsid w:val="00FA2414"/>
    <w:rsid w:val="00FA25C1"/>
    <w:rsid w:val="00FA72F8"/>
    <w:rsid w:val="00FA7E94"/>
    <w:rsid w:val="00FB172A"/>
    <w:rsid w:val="00FB3D9C"/>
    <w:rsid w:val="00FB43A0"/>
    <w:rsid w:val="00FB48EF"/>
    <w:rsid w:val="00FB4A9C"/>
    <w:rsid w:val="00FB7429"/>
    <w:rsid w:val="00FC06EA"/>
    <w:rsid w:val="00FD207E"/>
    <w:rsid w:val="00FD2834"/>
    <w:rsid w:val="00FD55DB"/>
    <w:rsid w:val="00FE49D4"/>
    <w:rsid w:val="00FE4CBC"/>
    <w:rsid w:val="00FE59CD"/>
    <w:rsid w:val="00FF5932"/>
    <w:rsid w:val="00FF5AE4"/>
    <w:rsid w:val="00FF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508913"/>
  <w15:docId w15:val="{C5963ED8-9F06-480C-BF06-D6F00C82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eastAsia="ar-SA"/>
    </w:rPr>
  </w:style>
  <w:style w:type="paragraph" w:styleId="Heading1">
    <w:name w:val="heading 1"/>
    <w:basedOn w:val="Normal"/>
    <w:next w:val="Normal"/>
    <w:link w:val="Heading1Char"/>
    <w:uiPriority w:val="9"/>
    <w:qFormat/>
    <w:rsid w:val="00B52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Symbol" w:hAnsi="Symbol" w:cs="Symbol"/>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1z1">
    <w:name w:val="WW8Num1z1"/>
    <w:rPr>
      <w:rFonts w:ascii="Arial Unicode MS" w:eastAsia="Arial Unicode MS" w:hAnsi="Arial Unicode MS" w:cs="Arial Unicode MS"/>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2z0">
    <w:name w:val="WW8Num2z0"/>
    <w:rPr>
      <w:rFonts w:cs="Arial Unicode MS"/>
      <w:b/>
      <w:bCs/>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3z0">
    <w:name w:val="WW8Num3z0"/>
    <w:rPr>
      <w:rFonts w:ascii="Symbol" w:eastAsia="Symbol" w:hAnsi="Symbol" w:cs="Symbol"/>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3z1">
    <w:name w:val="WW8Num3z1"/>
    <w:rPr>
      <w:rFonts w:ascii="Arial Unicode MS" w:eastAsia="Arial Unicode MS" w:hAnsi="Arial Unicode MS" w:cs="Arial Unicode MS"/>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4z0">
    <w:name w:val="WW8Num4z0"/>
    <w:rPr>
      <w:rFonts w:ascii="Symbol" w:eastAsia="Symbol" w:hAnsi="Symbol" w:cs="Symbol"/>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4z1">
    <w:name w:val="WW8Num4z1"/>
    <w:rPr>
      <w:rFonts w:ascii="Arial Unicode MS" w:eastAsia="Arial Unicode MS" w:hAnsi="Arial Unicode MS" w:cs="Arial Unicode MS"/>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5z0">
    <w:name w:val="WW8Num5z0"/>
    <w:rPr>
      <w:rFonts w:ascii="Symbol" w:eastAsia="Symbol" w:hAnsi="Symbol" w:cs="Symbol"/>
      <w:b w:val="0"/>
      <w:bCs w:val="0"/>
      <w:i w:val="0"/>
      <w:iCs w:val="0"/>
      <w:caps w:val="0"/>
      <w:smallCaps w:val="0"/>
      <w:strike w:val="0"/>
      <w:dstrike w:val="0"/>
      <w:color w:val="000000"/>
      <w:spacing w:val="0"/>
      <w:w w:val="100"/>
      <w:kern w:val="1"/>
      <w:position w:val="0"/>
      <w:sz w:val="24"/>
      <w:szCs w:val="24"/>
      <w:shd w:val="clear" w:color="auto" w:fill="auto"/>
      <w:vertAlign w:val="baseline"/>
      <w14:textOutline w14:w="0" w14:cap="rnd" w14:cmpd="sng" w14:algn="ctr">
        <w14:noFill/>
        <w14:prstDash w14:val="solid"/>
        <w14:bevel/>
      </w14:textOutline>
    </w:rPr>
  </w:style>
  <w:style w:type="character" w:customStyle="1" w:styleId="WW8Num5z1">
    <w:name w:val="WW8Num5z1"/>
    <w:rPr>
      <w:rFonts w:ascii="Arial Unicode MS" w:eastAsia="Arial Unicode MS" w:hAnsi="Arial Unicode MS" w:cs="Arial Unicode MS"/>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6z0">
    <w:name w:val="WW8Num6z0"/>
    <w:rPr>
      <w:rFonts w:ascii="Times New Roman" w:eastAsia="Times New Roman" w:hAnsi="Times New Roman" w:cs="Arial Unicode MS"/>
      <w:b/>
      <w:bCs/>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7z0">
    <w:name w:val="WW8Num7z0"/>
    <w:rPr>
      <w:rFonts w:ascii="Symbol" w:eastAsia="Symbol" w:hAnsi="Symbol" w:cs="Symbol"/>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7z1">
    <w:name w:val="WW8Num7z1"/>
    <w:rPr>
      <w:rFonts w:ascii="Arial Unicode MS" w:eastAsia="Arial Unicode MS" w:hAnsi="Arial Unicode MS" w:cs="Arial Unicode MS"/>
      <w:b w:val="0"/>
      <w:bCs w:val="0"/>
      <w:i w:val="0"/>
      <w:iCs w:val="0"/>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customStyle="1" w:styleId="WW8NumSt8z0">
    <w:name w:val="WW8NumSt8z0"/>
    <w:rPr>
      <w:rFonts w:ascii="Times New Roman" w:eastAsia="Times New Roman" w:hAnsi="Times New Roman" w:cs="Arial Unicode MS"/>
      <w:caps w:val="0"/>
      <w:smallCaps w:val="0"/>
      <w:strike w:val="0"/>
      <w:dstrike w:val="0"/>
      <w:color w:val="000000"/>
      <w:spacing w:val="0"/>
      <w:w w:val="100"/>
      <w:kern w:val="1"/>
      <w:position w:val="0"/>
      <w:sz w:val="24"/>
      <w:shd w:val="clear" w:color="auto" w:fill="auto"/>
      <w:vertAlign w:val="baseline"/>
      <w14:textOutline w14:w="0" w14:cap="rnd" w14:cmpd="sng" w14:algn="ctr">
        <w14:noFill/>
        <w14:prstDash w14:val="solid"/>
        <w14:bevel/>
      </w14:textOutline>
    </w:rPr>
  </w:style>
  <w:style w:type="character" w:styleId="Hyperlink">
    <w:name w:val="Hyperlink"/>
    <w:rPr>
      <w:u w:val="single"/>
    </w:rPr>
  </w:style>
  <w:style w:type="character" w:customStyle="1" w:styleId="None">
    <w:name w:val="None"/>
  </w:style>
  <w:style w:type="character" w:customStyle="1" w:styleId="Hyperlink0">
    <w:name w:val="Hyperlink.0"/>
    <w:rPr>
      <w:rFonts w:ascii="Times New Roman" w:eastAsia="Times New Roman" w:hAnsi="Times New Roman" w:cs="Times New Roman"/>
      <w:sz w:val="24"/>
      <w:szCs w:val="24"/>
    </w:rPr>
  </w:style>
  <w:style w:type="character" w:customStyle="1" w:styleId="BalloonTextChar">
    <w:name w:val="Balloon Text Char"/>
    <w:rPr>
      <w:rFonts w:ascii="Tahoma" w:eastAsia="Calibri" w:hAnsi="Tahoma" w:cs="Tahoma"/>
      <w:color w:val="000000"/>
      <w:sz w:val="16"/>
      <w:szCs w:val="16"/>
      <w:lang w:val="en-US"/>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Calibri"/>
      <w:color w:val="000000"/>
      <w:lang w:val="en-US"/>
    </w:rPr>
  </w:style>
  <w:style w:type="character" w:customStyle="1" w:styleId="CommentSubjectChar">
    <w:name w:val="Comment Subject Char"/>
    <w:rPr>
      <w:rFonts w:ascii="Calibri" w:eastAsia="Calibri" w:hAnsi="Calibri" w:cs="Calibri"/>
      <w:b/>
      <w:bCs/>
      <w:color w:val="000000"/>
      <w:lang w:val="en-US"/>
    </w:rPr>
  </w:style>
  <w:style w:type="character" w:customStyle="1" w:styleId="EndNoteBibliographyTitleChar">
    <w:name w:val="EndNote Bibliography Title Char"/>
    <w:rPr>
      <w:rFonts w:eastAsia="Calibri"/>
      <w:color w:val="000000"/>
      <w:sz w:val="24"/>
      <w:szCs w:val="22"/>
      <w:lang w:val="en-GB"/>
    </w:rPr>
  </w:style>
  <w:style w:type="character" w:customStyle="1" w:styleId="EndNoteBibliographyChar">
    <w:name w:val="EndNote Bibliography Char"/>
    <w:rPr>
      <w:rFonts w:eastAsia="Calibri"/>
      <w:color w:val="000000"/>
      <w:sz w:val="24"/>
      <w:szCs w:val="22"/>
      <w:lang w:val="en-GB"/>
    </w:rPr>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Footer">
    <w:name w:val="footer"/>
    <w:pPr>
      <w:tabs>
        <w:tab w:val="center" w:pos="4513"/>
        <w:tab w:val="right" w:pos="9026"/>
      </w:tabs>
      <w:suppressAutoHyphens/>
      <w:spacing w:after="200" w:line="276" w:lineRule="auto"/>
    </w:pPr>
    <w:rPr>
      <w:rFonts w:ascii="Calibri" w:eastAsia="Calibri" w:hAnsi="Calibri" w:cs="Calibri"/>
      <w:color w:val="000000"/>
      <w:sz w:val="22"/>
      <w:szCs w:val="22"/>
      <w:lang w:eastAsia="ar-SA"/>
    </w:rPr>
  </w:style>
  <w:style w:type="paragraph" w:customStyle="1" w:styleId="CaptionA">
    <w:name w:val="Caption A"/>
    <w:next w:val="Normal"/>
    <w:pPr>
      <w:suppressAutoHyphens/>
      <w:spacing w:after="200" w:line="276" w:lineRule="auto"/>
    </w:pPr>
    <w:rPr>
      <w:rFonts w:ascii="Calibri" w:eastAsia="Calibri" w:hAnsi="Calibri" w:cs="Calibri"/>
      <w:b/>
      <w:bCs/>
      <w:color w:val="000000"/>
      <w:lang w:val="en-US" w:eastAsia="ar-SA"/>
    </w:r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EndNoteBibliographyTitle">
    <w:name w:val="EndNote Bibliography Title"/>
    <w:basedOn w:val="Normal"/>
    <w:pPr>
      <w:spacing w:after="0"/>
      <w:jc w:val="center"/>
    </w:pPr>
    <w:rPr>
      <w:rFonts w:ascii="Times New Roman" w:hAnsi="Times New Roman" w:cs="Times New Roman"/>
      <w:sz w:val="24"/>
    </w:rPr>
  </w:style>
  <w:style w:type="paragraph" w:customStyle="1" w:styleId="EndNoteBibliography">
    <w:name w:val="EndNote Bibliography"/>
    <w:basedOn w:val="Normal"/>
    <w:pPr>
      <w:spacing w:line="240" w:lineRule="auto"/>
      <w:jc w:val="both"/>
    </w:pPr>
    <w:rPr>
      <w:rFonts w:ascii="Times New Roman" w:hAnsi="Times New Roman" w:cs="Times New Roman"/>
      <w:sz w:val="24"/>
    </w:rPr>
  </w:style>
  <w:style w:type="paragraph" w:styleId="Header">
    <w:name w:val="header"/>
    <w:basedOn w:val="Normal"/>
    <w:pPr>
      <w:suppressLineNumbers/>
      <w:tabs>
        <w:tab w:val="center" w:pos="4819"/>
        <w:tab w:val="right" w:pos="9638"/>
      </w:tabs>
    </w:pPr>
  </w:style>
  <w:style w:type="character" w:customStyle="1" w:styleId="UnresolvedMention1">
    <w:name w:val="Unresolved Mention1"/>
    <w:uiPriority w:val="99"/>
    <w:semiHidden/>
    <w:unhideWhenUsed/>
    <w:rsid w:val="00A81771"/>
    <w:rPr>
      <w:color w:val="808080"/>
      <w:shd w:val="clear" w:color="auto" w:fill="E6E6E6"/>
    </w:rPr>
  </w:style>
  <w:style w:type="paragraph" w:styleId="ListParagraph">
    <w:name w:val="List Paragraph"/>
    <w:basedOn w:val="Normal"/>
    <w:uiPriority w:val="34"/>
    <w:qFormat/>
    <w:rsid w:val="00C3712A"/>
    <w:pPr>
      <w:ind w:left="720"/>
      <w:contextualSpacing/>
    </w:pPr>
  </w:style>
  <w:style w:type="paragraph" w:styleId="NormalWeb">
    <w:name w:val="Normal (Web)"/>
    <w:basedOn w:val="Normal"/>
    <w:uiPriority w:val="99"/>
    <w:unhideWhenUsed/>
    <w:rsid w:val="00D765D7"/>
    <w:pPr>
      <w:suppressAutoHyphens w:val="0"/>
      <w:spacing w:before="100" w:beforeAutospacing="1" w:after="100" w:afterAutospacing="1" w:line="240" w:lineRule="auto"/>
    </w:pPr>
    <w:rPr>
      <w:rFonts w:ascii="Times New Roman" w:eastAsia="SimSun" w:hAnsi="Times New Roman" w:cs="Times New Roman"/>
      <w:color w:val="auto"/>
      <w:sz w:val="24"/>
      <w:szCs w:val="24"/>
      <w:lang w:eastAsia="en-GB"/>
    </w:rPr>
  </w:style>
  <w:style w:type="character" w:customStyle="1" w:styleId="UnresolvedMention2">
    <w:name w:val="Unresolved Mention2"/>
    <w:basedOn w:val="DefaultParagraphFont"/>
    <w:uiPriority w:val="99"/>
    <w:semiHidden/>
    <w:unhideWhenUsed/>
    <w:rsid w:val="002432F1"/>
    <w:rPr>
      <w:color w:val="605E5C"/>
      <w:shd w:val="clear" w:color="auto" w:fill="E1DFDD"/>
    </w:rPr>
  </w:style>
  <w:style w:type="character" w:customStyle="1" w:styleId="UnresolvedMention3">
    <w:name w:val="Unresolved Mention3"/>
    <w:basedOn w:val="DefaultParagraphFont"/>
    <w:uiPriority w:val="99"/>
    <w:semiHidden/>
    <w:unhideWhenUsed/>
    <w:rsid w:val="0003377C"/>
    <w:rPr>
      <w:color w:val="605E5C"/>
      <w:shd w:val="clear" w:color="auto" w:fill="E1DFDD"/>
    </w:rPr>
  </w:style>
  <w:style w:type="character" w:styleId="UnresolvedMention">
    <w:name w:val="Unresolved Mention"/>
    <w:basedOn w:val="DefaultParagraphFont"/>
    <w:uiPriority w:val="99"/>
    <w:semiHidden/>
    <w:unhideWhenUsed/>
    <w:rsid w:val="00F05686"/>
    <w:rPr>
      <w:color w:val="605E5C"/>
      <w:shd w:val="clear" w:color="auto" w:fill="E1DFDD"/>
    </w:rPr>
  </w:style>
  <w:style w:type="paragraph" w:styleId="Title">
    <w:name w:val="Title"/>
    <w:basedOn w:val="Normal"/>
    <w:next w:val="Normal"/>
    <w:link w:val="TitleChar"/>
    <w:uiPriority w:val="10"/>
    <w:qFormat/>
    <w:rsid w:val="00B526A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526A9"/>
    <w:rPr>
      <w:rFonts w:asciiTheme="majorHAnsi" w:eastAsiaTheme="majorEastAsia" w:hAnsiTheme="majorHAnsi" w:cstheme="majorBidi"/>
      <w:spacing w:val="-10"/>
      <w:kern w:val="28"/>
      <w:sz w:val="56"/>
      <w:szCs w:val="56"/>
      <w:lang w:eastAsia="ar-SA"/>
    </w:rPr>
  </w:style>
  <w:style w:type="character" w:customStyle="1" w:styleId="Heading1Char">
    <w:name w:val="Heading 1 Char"/>
    <w:basedOn w:val="DefaultParagraphFont"/>
    <w:link w:val="Heading1"/>
    <w:uiPriority w:val="9"/>
    <w:rsid w:val="00B526A9"/>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7600">
      <w:bodyDiv w:val="1"/>
      <w:marLeft w:val="0"/>
      <w:marRight w:val="0"/>
      <w:marTop w:val="0"/>
      <w:marBottom w:val="0"/>
      <w:divBdr>
        <w:top w:val="none" w:sz="0" w:space="0" w:color="auto"/>
        <w:left w:val="none" w:sz="0" w:space="0" w:color="auto"/>
        <w:bottom w:val="none" w:sz="0" w:space="0" w:color="auto"/>
        <w:right w:val="none" w:sz="0" w:space="0" w:color="auto"/>
      </w:divBdr>
    </w:div>
    <w:div w:id="330566829">
      <w:bodyDiv w:val="1"/>
      <w:marLeft w:val="0"/>
      <w:marRight w:val="0"/>
      <w:marTop w:val="0"/>
      <w:marBottom w:val="0"/>
      <w:divBdr>
        <w:top w:val="none" w:sz="0" w:space="0" w:color="auto"/>
        <w:left w:val="none" w:sz="0" w:space="0" w:color="auto"/>
        <w:bottom w:val="none" w:sz="0" w:space="0" w:color="auto"/>
        <w:right w:val="none" w:sz="0" w:space="0" w:color="auto"/>
      </w:divBdr>
    </w:div>
    <w:div w:id="470905506">
      <w:bodyDiv w:val="1"/>
      <w:marLeft w:val="0"/>
      <w:marRight w:val="0"/>
      <w:marTop w:val="0"/>
      <w:marBottom w:val="0"/>
      <w:divBdr>
        <w:top w:val="none" w:sz="0" w:space="0" w:color="auto"/>
        <w:left w:val="none" w:sz="0" w:space="0" w:color="auto"/>
        <w:bottom w:val="none" w:sz="0" w:space="0" w:color="auto"/>
        <w:right w:val="none" w:sz="0" w:space="0" w:color="auto"/>
      </w:divBdr>
    </w:div>
    <w:div w:id="619455162">
      <w:bodyDiv w:val="1"/>
      <w:marLeft w:val="0"/>
      <w:marRight w:val="0"/>
      <w:marTop w:val="0"/>
      <w:marBottom w:val="0"/>
      <w:divBdr>
        <w:top w:val="none" w:sz="0" w:space="0" w:color="auto"/>
        <w:left w:val="none" w:sz="0" w:space="0" w:color="auto"/>
        <w:bottom w:val="none" w:sz="0" w:space="0" w:color="auto"/>
        <w:right w:val="none" w:sz="0" w:space="0" w:color="auto"/>
      </w:divBdr>
    </w:div>
    <w:div w:id="666438791">
      <w:bodyDiv w:val="1"/>
      <w:marLeft w:val="0"/>
      <w:marRight w:val="0"/>
      <w:marTop w:val="0"/>
      <w:marBottom w:val="0"/>
      <w:divBdr>
        <w:top w:val="none" w:sz="0" w:space="0" w:color="auto"/>
        <w:left w:val="none" w:sz="0" w:space="0" w:color="auto"/>
        <w:bottom w:val="none" w:sz="0" w:space="0" w:color="auto"/>
        <w:right w:val="none" w:sz="0" w:space="0" w:color="auto"/>
      </w:divBdr>
      <w:divsChild>
        <w:div w:id="732043700">
          <w:marLeft w:val="0"/>
          <w:marRight w:val="0"/>
          <w:marTop w:val="0"/>
          <w:marBottom w:val="0"/>
          <w:divBdr>
            <w:top w:val="none" w:sz="0" w:space="0" w:color="auto"/>
            <w:left w:val="none" w:sz="0" w:space="0" w:color="auto"/>
            <w:bottom w:val="none" w:sz="0" w:space="0" w:color="auto"/>
            <w:right w:val="none" w:sz="0" w:space="0" w:color="auto"/>
          </w:divBdr>
        </w:div>
      </w:divsChild>
    </w:div>
    <w:div w:id="745345277">
      <w:bodyDiv w:val="1"/>
      <w:marLeft w:val="0"/>
      <w:marRight w:val="0"/>
      <w:marTop w:val="0"/>
      <w:marBottom w:val="0"/>
      <w:divBdr>
        <w:top w:val="none" w:sz="0" w:space="0" w:color="auto"/>
        <w:left w:val="none" w:sz="0" w:space="0" w:color="auto"/>
        <w:bottom w:val="none" w:sz="0" w:space="0" w:color="auto"/>
        <w:right w:val="none" w:sz="0" w:space="0" w:color="auto"/>
      </w:divBdr>
    </w:div>
    <w:div w:id="782305117">
      <w:bodyDiv w:val="1"/>
      <w:marLeft w:val="0"/>
      <w:marRight w:val="0"/>
      <w:marTop w:val="0"/>
      <w:marBottom w:val="0"/>
      <w:divBdr>
        <w:top w:val="none" w:sz="0" w:space="0" w:color="auto"/>
        <w:left w:val="none" w:sz="0" w:space="0" w:color="auto"/>
        <w:bottom w:val="none" w:sz="0" w:space="0" w:color="auto"/>
        <w:right w:val="none" w:sz="0" w:space="0" w:color="auto"/>
      </w:divBdr>
    </w:div>
    <w:div w:id="1143622158">
      <w:bodyDiv w:val="1"/>
      <w:marLeft w:val="0"/>
      <w:marRight w:val="0"/>
      <w:marTop w:val="0"/>
      <w:marBottom w:val="0"/>
      <w:divBdr>
        <w:top w:val="none" w:sz="0" w:space="0" w:color="auto"/>
        <w:left w:val="none" w:sz="0" w:space="0" w:color="auto"/>
        <w:bottom w:val="none" w:sz="0" w:space="0" w:color="auto"/>
        <w:right w:val="none" w:sz="0" w:space="0" w:color="auto"/>
      </w:divBdr>
      <w:divsChild>
        <w:div w:id="976371072">
          <w:marLeft w:val="0"/>
          <w:marRight w:val="0"/>
          <w:marTop w:val="0"/>
          <w:marBottom w:val="0"/>
          <w:divBdr>
            <w:top w:val="none" w:sz="0" w:space="0" w:color="auto"/>
            <w:left w:val="none" w:sz="0" w:space="0" w:color="auto"/>
            <w:bottom w:val="none" w:sz="0" w:space="0" w:color="auto"/>
            <w:right w:val="none" w:sz="0" w:space="0" w:color="auto"/>
          </w:divBdr>
        </w:div>
        <w:div w:id="1997570042">
          <w:marLeft w:val="0"/>
          <w:marRight w:val="0"/>
          <w:marTop w:val="0"/>
          <w:marBottom w:val="0"/>
          <w:divBdr>
            <w:top w:val="none" w:sz="0" w:space="0" w:color="auto"/>
            <w:left w:val="none" w:sz="0" w:space="0" w:color="auto"/>
            <w:bottom w:val="none" w:sz="0" w:space="0" w:color="auto"/>
            <w:right w:val="none" w:sz="0" w:space="0" w:color="auto"/>
          </w:divBdr>
        </w:div>
      </w:divsChild>
    </w:div>
    <w:div w:id="1512838590">
      <w:bodyDiv w:val="1"/>
      <w:marLeft w:val="0"/>
      <w:marRight w:val="0"/>
      <w:marTop w:val="0"/>
      <w:marBottom w:val="0"/>
      <w:divBdr>
        <w:top w:val="none" w:sz="0" w:space="0" w:color="auto"/>
        <w:left w:val="none" w:sz="0" w:space="0" w:color="auto"/>
        <w:bottom w:val="none" w:sz="0" w:space="0" w:color="auto"/>
        <w:right w:val="none" w:sz="0" w:space="0" w:color="auto"/>
      </w:divBdr>
    </w:div>
    <w:div w:id="1828207912">
      <w:bodyDiv w:val="1"/>
      <w:marLeft w:val="0"/>
      <w:marRight w:val="0"/>
      <w:marTop w:val="0"/>
      <w:marBottom w:val="0"/>
      <w:divBdr>
        <w:top w:val="none" w:sz="0" w:space="0" w:color="auto"/>
        <w:left w:val="none" w:sz="0" w:space="0" w:color="auto"/>
        <w:bottom w:val="none" w:sz="0" w:space="0" w:color="auto"/>
        <w:right w:val="none" w:sz="0" w:space="0" w:color="auto"/>
      </w:divBdr>
    </w:div>
    <w:div w:id="20946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FA00-ACA8-494F-8915-7A0313A4B841}">
  <ds:schemaRefs>
    <ds:schemaRef ds:uri="http://schemas.microsoft.com/sharepoint/v3/contenttype/forms"/>
  </ds:schemaRefs>
</ds:datastoreItem>
</file>

<file path=customXml/itemProps2.xml><?xml version="1.0" encoding="utf-8"?>
<ds:datastoreItem xmlns:ds="http://schemas.openxmlformats.org/officeDocument/2006/customXml" ds:itemID="{142939D3-2075-489F-8104-4D9AAD3C86F9}">
  <ds:schemaRef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892C0D2-40AE-4E55-A8BB-E10C5FB46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16FF4-6560-4019-A4A8-1C5A823C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21278</Words>
  <Characters>121287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142281</CharactersWithSpaces>
  <SharedDoc>false</SharedDoc>
  <HLinks>
    <vt:vector size="456" baseType="variant">
      <vt:variant>
        <vt:i4>4653069</vt:i4>
      </vt:variant>
      <vt:variant>
        <vt:i4>402</vt:i4>
      </vt:variant>
      <vt:variant>
        <vt:i4>0</vt:i4>
      </vt:variant>
      <vt:variant>
        <vt:i4>5</vt:i4>
      </vt:variant>
      <vt:variant>
        <vt:lpwstr>http://www.vanguardngr.com/2017/09/heritage-bank-cross-river-ita-giwa-join-forces-climate-change/</vt:lpwstr>
      </vt:variant>
      <vt:variant>
        <vt:lpwstr/>
      </vt:variant>
      <vt:variant>
        <vt:i4>2949225</vt:i4>
      </vt:variant>
      <vt:variant>
        <vt:i4>399</vt:i4>
      </vt:variant>
      <vt:variant>
        <vt:i4>0</vt:i4>
      </vt:variant>
      <vt:variant>
        <vt:i4>5</vt:i4>
      </vt:variant>
      <vt:variant>
        <vt:lpwstr>http://www.vanguardngr.com/2015/08/flood-terrorises-cross-river-community/</vt:lpwstr>
      </vt:variant>
      <vt:variant>
        <vt:lpwstr/>
      </vt:variant>
      <vt:variant>
        <vt:i4>1966155</vt:i4>
      </vt:variant>
      <vt:variant>
        <vt:i4>396</vt:i4>
      </vt:variant>
      <vt:variant>
        <vt:i4>0</vt:i4>
      </vt:variant>
      <vt:variant>
        <vt:i4>5</vt:i4>
      </vt:variant>
      <vt:variant>
        <vt:lpwstr>http://pulse.ng/local/in-cross-river-govt-to-spend-n800m-in-reducing-flood-id5479868.html</vt:lpwstr>
      </vt:variant>
      <vt:variant>
        <vt:lpwstr/>
      </vt:variant>
      <vt:variant>
        <vt:i4>4128820</vt:i4>
      </vt:variant>
      <vt:variant>
        <vt:i4>393</vt:i4>
      </vt:variant>
      <vt:variant>
        <vt:i4>0</vt:i4>
      </vt:variant>
      <vt:variant>
        <vt:i4>5</vt:i4>
      </vt:variant>
      <vt:variant>
        <vt:lpwstr>http://nigerianreviews.com/flood-400-displaced-100-houses-submerged-in-calabar/</vt:lpwstr>
      </vt:variant>
      <vt:variant>
        <vt:lpwstr/>
      </vt:variant>
      <vt:variant>
        <vt:i4>131142</vt:i4>
      </vt:variant>
      <vt:variant>
        <vt:i4>390</vt:i4>
      </vt:variant>
      <vt:variant>
        <vt:i4>0</vt:i4>
      </vt:variant>
      <vt:variant>
        <vt:i4>5</vt:i4>
      </vt:variant>
      <vt:variant>
        <vt:lpwstr>http://www.environewsnigeria.com/cross-river-state-others-pledge-support-paris-agreement/</vt:lpwstr>
      </vt:variant>
      <vt:variant>
        <vt:lpwstr/>
      </vt:variant>
      <vt:variant>
        <vt:i4>1376281</vt:i4>
      </vt:variant>
      <vt:variant>
        <vt:i4>387</vt:i4>
      </vt:variant>
      <vt:variant>
        <vt:i4>0</vt:i4>
      </vt:variant>
      <vt:variant>
        <vt:i4>5</vt:i4>
      </vt:variant>
      <vt:variant>
        <vt:lpwstr>http://floodlist.com/africa/floods-nigeria-september-2013</vt:lpwstr>
      </vt:variant>
      <vt:variant>
        <vt:lpwstr/>
      </vt:variant>
      <vt:variant>
        <vt:i4>4194315</vt:i4>
      </vt:variant>
      <vt:variant>
        <vt:i4>381</vt:i4>
      </vt:variant>
      <vt:variant>
        <vt:i4>0</vt:i4>
      </vt:variant>
      <vt:variant>
        <vt:i4>5</vt:i4>
      </vt:variant>
      <vt:variant>
        <vt:lpwstr/>
      </vt:variant>
      <vt:variant>
        <vt:lpwstr>_ENREF_10</vt:lpwstr>
      </vt:variant>
      <vt:variant>
        <vt:i4>4390923</vt:i4>
      </vt:variant>
      <vt:variant>
        <vt:i4>375</vt:i4>
      </vt:variant>
      <vt:variant>
        <vt:i4>0</vt:i4>
      </vt:variant>
      <vt:variant>
        <vt:i4>5</vt:i4>
      </vt:variant>
      <vt:variant>
        <vt:lpwstr/>
      </vt:variant>
      <vt:variant>
        <vt:lpwstr>_ENREF_22</vt:lpwstr>
      </vt:variant>
      <vt:variant>
        <vt:i4>4325387</vt:i4>
      </vt:variant>
      <vt:variant>
        <vt:i4>369</vt:i4>
      </vt:variant>
      <vt:variant>
        <vt:i4>0</vt:i4>
      </vt:variant>
      <vt:variant>
        <vt:i4>5</vt:i4>
      </vt:variant>
      <vt:variant>
        <vt:lpwstr/>
      </vt:variant>
      <vt:variant>
        <vt:lpwstr>_ENREF_3</vt:lpwstr>
      </vt:variant>
      <vt:variant>
        <vt:i4>4390923</vt:i4>
      </vt:variant>
      <vt:variant>
        <vt:i4>363</vt:i4>
      </vt:variant>
      <vt:variant>
        <vt:i4>0</vt:i4>
      </vt:variant>
      <vt:variant>
        <vt:i4>5</vt:i4>
      </vt:variant>
      <vt:variant>
        <vt:lpwstr/>
      </vt:variant>
      <vt:variant>
        <vt:lpwstr>_ENREF_22</vt:lpwstr>
      </vt:variant>
      <vt:variant>
        <vt:i4>4587531</vt:i4>
      </vt:variant>
      <vt:variant>
        <vt:i4>357</vt:i4>
      </vt:variant>
      <vt:variant>
        <vt:i4>0</vt:i4>
      </vt:variant>
      <vt:variant>
        <vt:i4>5</vt:i4>
      </vt:variant>
      <vt:variant>
        <vt:lpwstr/>
      </vt:variant>
      <vt:variant>
        <vt:lpwstr>_ENREF_7</vt:lpwstr>
      </vt:variant>
      <vt:variant>
        <vt:i4>4194315</vt:i4>
      </vt:variant>
      <vt:variant>
        <vt:i4>351</vt:i4>
      </vt:variant>
      <vt:variant>
        <vt:i4>0</vt:i4>
      </vt:variant>
      <vt:variant>
        <vt:i4>5</vt:i4>
      </vt:variant>
      <vt:variant>
        <vt:lpwstr/>
      </vt:variant>
      <vt:variant>
        <vt:lpwstr>_ENREF_12</vt:lpwstr>
      </vt:variant>
      <vt:variant>
        <vt:i4>4325387</vt:i4>
      </vt:variant>
      <vt:variant>
        <vt:i4>345</vt:i4>
      </vt:variant>
      <vt:variant>
        <vt:i4>0</vt:i4>
      </vt:variant>
      <vt:variant>
        <vt:i4>5</vt:i4>
      </vt:variant>
      <vt:variant>
        <vt:lpwstr/>
      </vt:variant>
      <vt:variant>
        <vt:lpwstr>_ENREF_32</vt:lpwstr>
      </vt:variant>
      <vt:variant>
        <vt:i4>4194315</vt:i4>
      </vt:variant>
      <vt:variant>
        <vt:i4>339</vt:i4>
      </vt:variant>
      <vt:variant>
        <vt:i4>0</vt:i4>
      </vt:variant>
      <vt:variant>
        <vt:i4>5</vt:i4>
      </vt:variant>
      <vt:variant>
        <vt:lpwstr/>
      </vt:variant>
      <vt:variant>
        <vt:lpwstr>_ENREF_14</vt:lpwstr>
      </vt:variant>
      <vt:variant>
        <vt:i4>4718603</vt:i4>
      </vt:variant>
      <vt:variant>
        <vt:i4>333</vt:i4>
      </vt:variant>
      <vt:variant>
        <vt:i4>0</vt:i4>
      </vt:variant>
      <vt:variant>
        <vt:i4>5</vt:i4>
      </vt:variant>
      <vt:variant>
        <vt:lpwstr/>
      </vt:variant>
      <vt:variant>
        <vt:lpwstr>_ENREF_9</vt:lpwstr>
      </vt:variant>
      <vt:variant>
        <vt:i4>4390923</vt:i4>
      </vt:variant>
      <vt:variant>
        <vt:i4>327</vt:i4>
      </vt:variant>
      <vt:variant>
        <vt:i4>0</vt:i4>
      </vt:variant>
      <vt:variant>
        <vt:i4>5</vt:i4>
      </vt:variant>
      <vt:variant>
        <vt:lpwstr/>
      </vt:variant>
      <vt:variant>
        <vt:lpwstr>_ENREF_21</vt:lpwstr>
      </vt:variant>
      <vt:variant>
        <vt:i4>4521995</vt:i4>
      </vt:variant>
      <vt:variant>
        <vt:i4>321</vt:i4>
      </vt:variant>
      <vt:variant>
        <vt:i4>0</vt:i4>
      </vt:variant>
      <vt:variant>
        <vt:i4>5</vt:i4>
      </vt:variant>
      <vt:variant>
        <vt:lpwstr/>
      </vt:variant>
      <vt:variant>
        <vt:lpwstr>_ENREF_40</vt:lpwstr>
      </vt:variant>
      <vt:variant>
        <vt:i4>4521995</vt:i4>
      </vt:variant>
      <vt:variant>
        <vt:i4>315</vt:i4>
      </vt:variant>
      <vt:variant>
        <vt:i4>0</vt:i4>
      </vt:variant>
      <vt:variant>
        <vt:i4>5</vt:i4>
      </vt:variant>
      <vt:variant>
        <vt:lpwstr/>
      </vt:variant>
      <vt:variant>
        <vt:lpwstr>_ENREF_45</vt:lpwstr>
      </vt:variant>
      <vt:variant>
        <vt:i4>5505046</vt:i4>
      </vt:variant>
      <vt:variant>
        <vt:i4>310</vt:i4>
      </vt:variant>
      <vt:variant>
        <vt:i4>0</vt:i4>
      </vt:variant>
      <vt:variant>
        <vt:i4>5</vt:i4>
      </vt:variant>
      <vt:variant>
        <vt:lpwstr/>
      </vt:variant>
      <vt:variant>
        <vt:lpwstr>Ref467662703</vt:lpwstr>
      </vt:variant>
      <vt:variant>
        <vt:i4>6160402</vt:i4>
      </vt:variant>
      <vt:variant>
        <vt:i4>307</vt:i4>
      </vt:variant>
      <vt:variant>
        <vt:i4>0</vt:i4>
      </vt:variant>
      <vt:variant>
        <vt:i4>5</vt:i4>
      </vt:variant>
      <vt:variant>
        <vt:lpwstr/>
      </vt:variant>
      <vt:variant>
        <vt:lpwstr>Ref467665739</vt:lpwstr>
      </vt:variant>
      <vt:variant>
        <vt:i4>4521995</vt:i4>
      </vt:variant>
      <vt:variant>
        <vt:i4>303</vt:i4>
      </vt:variant>
      <vt:variant>
        <vt:i4>0</vt:i4>
      </vt:variant>
      <vt:variant>
        <vt:i4>5</vt:i4>
      </vt:variant>
      <vt:variant>
        <vt:lpwstr/>
      </vt:variant>
      <vt:variant>
        <vt:lpwstr>_ENREF_41</vt:lpwstr>
      </vt:variant>
      <vt:variant>
        <vt:i4>4194315</vt:i4>
      </vt:variant>
      <vt:variant>
        <vt:i4>297</vt:i4>
      </vt:variant>
      <vt:variant>
        <vt:i4>0</vt:i4>
      </vt:variant>
      <vt:variant>
        <vt:i4>5</vt:i4>
      </vt:variant>
      <vt:variant>
        <vt:lpwstr/>
      </vt:variant>
      <vt:variant>
        <vt:lpwstr>_ENREF_1</vt:lpwstr>
      </vt:variant>
      <vt:variant>
        <vt:i4>4521995</vt:i4>
      </vt:variant>
      <vt:variant>
        <vt:i4>291</vt:i4>
      </vt:variant>
      <vt:variant>
        <vt:i4>0</vt:i4>
      </vt:variant>
      <vt:variant>
        <vt:i4>5</vt:i4>
      </vt:variant>
      <vt:variant>
        <vt:lpwstr/>
      </vt:variant>
      <vt:variant>
        <vt:lpwstr>_ENREF_43</vt:lpwstr>
      </vt:variant>
      <vt:variant>
        <vt:i4>4325387</vt:i4>
      </vt:variant>
      <vt:variant>
        <vt:i4>285</vt:i4>
      </vt:variant>
      <vt:variant>
        <vt:i4>0</vt:i4>
      </vt:variant>
      <vt:variant>
        <vt:i4>5</vt:i4>
      </vt:variant>
      <vt:variant>
        <vt:lpwstr/>
      </vt:variant>
      <vt:variant>
        <vt:lpwstr>_ENREF_36</vt:lpwstr>
      </vt:variant>
      <vt:variant>
        <vt:i4>4194315</vt:i4>
      </vt:variant>
      <vt:variant>
        <vt:i4>279</vt:i4>
      </vt:variant>
      <vt:variant>
        <vt:i4>0</vt:i4>
      </vt:variant>
      <vt:variant>
        <vt:i4>5</vt:i4>
      </vt:variant>
      <vt:variant>
        <vt:lpwstr/>
      </vt:variant>
      <vt:variant>
        <vt:lpwstr>_ENREF_19</vt:lpwstr>
      </vt:variant>
      <vt:variant>
        <vt:i4>4390923</vt:i4>
      </vt:variant>
      <vt:variant>
        <vt:i4>273</vt:i4>
      </vt:variant>
      <vt:variant>
        <vt:i4>0</vt:i4>
      </vt:variant>
      <vt:variant>
        <vt:i4>5</vt:i4>
      </vt:variant>
      <vt:variant>
        <vt:lpwstr/>
      </vt:variant>
      <vt:variant>
        <vt:lpwstr>_ENREF_24</vt:lpwstr>
      </vt:variant>
      <vt:variant>
        <vt:i4>4390923</vt:i4>
      </vt:variant>
      <vt:variant>
        <vt:i4>267</vt:i4>
      </vt:variant>
      <vt:variant>
        <vt:i4>0</vt:i4>
      </vt:variant>
      <vt:variant>
        <vt:i4>5</vt:i4>
      </vt:variant>
      <vt:variant>
        <vt:lpwstr/>
      </vt:variant>
      <vt:variant>
        <vt:lpwstr>_ENREF_29</vt:lpwstr>
      </vt:variant>
      <vt:variant>
        <vt:i4>4390923</vt:i4>
      </vt:variant>
      <vt:variant>
        <vt:i4>264</vt:i4>
      </vt:variant>
      <vt:variant>
        <vt:i4>0</vt:i4>
      </vt:variant>
      <vt:variant>
        <vt:i4>5</vt:i4>
      </vt:variant>
      <vt:variant>
        <vt:lpwstr/>
      </vt:variant>
      <vt:variant>
        <vt:lpwstr>_ENREF_27</vt:lpwstr>
      </vt:variant>
      <vt:variant>
        <vt:i4>4325387</vt:i4>
      </vt:variant>
      <vt:variant>
        <vt:i4>258</vt:i4>
      </vt:variant>
      <vt:variant>
        <vt:i4>0</vt:i4>
      </vt:variant>
      <vt:variant>
        <vt:i4>5</vt:i4>
      </vt:variant>
      <vt:variant>
        <vt:lpwstr/>
      </vt:variant>
      <vt:variant>
        <vt:lpwstr>_ENREF_34</vt:lpwstr>
      </vt:variant>
      <vt:variant>
        <vt:i4>4390923</vt:i4>
      </vt:variant>
      <vt:variant>
        <vt:i4>252</vt:i4>
      </vt:variant>
      <vt:variant>
        <vt:i4>0</vt:i4>
      </vt:variant>
      <vt:variant>
        <vt:i4>5</vt:i4>
      </vt:variant>
      <vt:variant>
        <vt:lpwstr/>
      </vt:variant>
      <vt:variant>
        <vt:lpwstr>_ENREF_28</vt:lpwstr>
      </vt:variant>
      <vt:variant>
        <vt:i4>4194315</vt:i4>
      </vt:variant>
      <vt:variant>
        <vt:i4>246</vt:i4>
      </vt:variant>
      <vt:variant>
        <vt:i4>0</vt:i4>
      </vt:variant>
      <vt:variant>
        <vt:i4>5</vt:i4>
      </vt:variant>
      <vt:variant>
        <vt:lpwstr/>
      </vt:variant>
      <vt:variant>
        <vt:lpwstr>_ENREF_17</vt:lpwstr>
      </vt:variant>
      <vt:variant>
        <vt:i4>4456459</vt:i4>
      </vt:variant>
      <vt:variant>
        <vt:i4>240</vt:i4>
      </vt:variant>
      <vt:variant>
        <vt:i4>0</vt:i4>
      </vt:variant>
      <vt:variant>
        <vt:i4>5</vt:i4>
      </vt:variant>
      <vt:variant>
        <vt:lpwstr/>
      </vt:variant>
      <vt:variant>
        <vt:lpwstr>_ENREF_5</vt:lpwstr>
      </vt:variant>
      <vt:variant>
        <vt:i4>4587531</vt:i4>
      </vt:variant>
      <vt:variant>
        <vt:i4>234</vt:i4>
      </vt:variant>
      <vt:variant>
        <vt:i4>0</vt:i4>
      </vt:variant>
      <vt:variant>
        <vt:i4>5</vt:i4>
      </vt:variant>
      <vt:variant>
        <vt:lpwstr/>
      </vt:variant>
      <vt:variant>
        <vt:lpwstr>_ENREF_7</vt:lpwstr>
      </vt:variant>
      <vt:variant>
        <vt:i4>4653067</vt:i4>
      </vt:variant>
      <vt:variant>
        <vt:i4>231</vt:i4>
      </vt:variant>
      <vt:variant>
        <vt:i4>0</vt:i4>
      </vt:variant>
      <vt:variant>
        <vt:i4>5</vt:i4>
      </vt:variant>
      <vt:variant>
        <vt:lpwstr/>
      </vt:variant>
      <vt:variant>
        <vt:lpwstr>_ENREF_6</vt:lpwstr>
      </vt:variant>
      <vt:variant>
        <vt:i4>4521995</vt:i4>
      </vt:variant>
      <vt:variant>
        <vt:i4>225</vt:i4>
      </vt:variant>
      <vt:variant>
        <vt:i4>0</vt:i4>
      </vt:variant>
      <vt:variant>
        <vt:i4>5</vt:i4>
      </vt:variant>
      <vt:variant>
        <vt:lpwstr/>
      </vt:variant>
      <vt:variant>
        <vt:lpwstr>_ENREF_44</vt:lpwstr>
      </vt:variant>
      <vt:variant>
        <vt:i4>4390923</vt:i4>
      </vt:variant>
      <vt:variant>
        <vt:i4>219</vt:i4>
      </vt:variant>
      <vt:variant>
        <vt:i4>0</vt:i4>
      </vt:variant>
      <vt:variant>
        <vt:i4>5</vt:i4>
      </vt:variant>
      <vt:variant>
        <vt:lpwstr/>
      </vt:variant>
      <vt:variant>
        <vt:lpwstr>_ENREF_29</vt:lpwstr>
      </vt:variant>
      <vt:variant>
        <vt:i4>4325387</vt:i4>
      </vt:variant>
      <vt:variant>
        <vt:i4>213</vt:i4>
      </vt:variant>
      <vt:variant>
        <vt:i4>0</vt:i4>
      </vt:variant>
      <vt:variant>
        <vt:i4>5</vt:i4>
      </vt:variant>
      <vt:variant>
        <vt:lpwstr/>
      </vt:variant>
      <vt:variant>
        <vt:lpwstr>_ENREF_31</vt:lpwstr>
      </vt:variant>
      <vt:variant>
        <vt:i4>4390923</vt:i4>
      </vt:variant>
      <vt:variant>
        <vt:i4>207</vt:i4>
      </vt:variant>
      <vt:variant>
        <vt:i4>0</vt:i4>
      </vt:variant>
      <vt:variant>
        <vt:i4>5</vt:i4>
      </vt:variant>
      <vt:variant>
        <vt:lpwstr/>
      </vt:variant>
      <vt:variant>
        <vt:lpwstr>_ENREF_27</vt:lpwstr>
      </vt:variant>
      <vt:variant>
        <vt:i4>4194315</vt:i4>
      </vt:variant>
      <vt:variant>
        <vt:i4>201</vt:i4>
      </vt:variant>
      <vt:variant>
        <vt:i4>0</vt:i4>
      </vt:variant>
      <vt:variant>
        <vt:i4>5</vt:i4>
      </vt:variant>
      <vt:variant>
        <vt:lpwstr/>
      </vt:variant>
      <vt:variant>
        <vt:lpwstr>_ENREF_15</vt:lpwstr>
      </vt:variant>
      <vt:variant>
        <vt:i4>5767196</vt:i4>
      </vt:variant>
      <vt:variant>
        <vt:i4>196</vt:i4>
      </vt:variant>
      <vt:variant>
        <vt:i4>0</vt:i4>
      </vt:variant>
      <vt:variant>
        <vt:i4>5</vt:i4>
      </vt:variant>
      <vt:variant>
        <vt:lpwstr/>
      </vt:variant>
      <vt:variant>
        <vt:lpwstr>Ref467661991</vt:lpwstr>
      </vt:variant>
      <vt:variant>
        <vt:i4>4390923</vt:i4>
      </vt:variant>
      <vt:variant>
        <vt:i4>192</vt:i4>
      </vt:variant>
      <vt:variant>
        <vt:i4>0</vt:i4>
      </vt:variant>
      <vt:variant>
        <vt:i4>5</vt:i4>
      </vt:variant>
      <vt:variant>
        <vt:lpwstr/>
      </vt:variant>
      <vt:variant>
        <vt:lpwstr>_ENREF_2</vt:lpwstr>
      </vt:variant>
      <vt:variant>
        <vt:i4>4325387</vt:i4>
      </vt:variant>
      <vt:variant>
        <vt:i4>186</vt:i4>
      </vt:variant>
      <vt:variant>
        <vt:i4>0</vt:i4>
      </vt:variant>
      <vt:variant>
        <vt:i4>5</vt:i4>
      </vt:variant>
      <vt:variant>
        <vt:lpwstr/>
      </vt:variant>
      <vt:variant>
        <vt:lpwstr>_ENREF_35</vt:lpwstr>
      </vt:variant>
      <vt:variant>
        <vt:i4>4325387</vt:i4>
      </vt:variant>
      <vt:variant>
        <vt:i4>180</vt:i4>
      </vt:variant>
      <vt:variant>
        <vt:i4>0</vt:i4>
      </vt:variant>
      <vt:variant>
        <vt:i4>5</vt:i4>
      </vt:variant>
      <vt:variant>
        <vt:lpwstr/>
      </vt:variant>
      <vt:variant>
        <vt:lpwstr>_ENREF_34</vt:lpwstr>
      </vt:variant>
      <vt:variant>
        <vt:i4>4194315</vt:i4>
      </vt:variant>
      <vt:variant>
        <vt:i4>174</vt:i4>
      </vt:variant>
      <vt:variant>
        <vt:i4>0</vt:i4>
      </vt:variant>
      <vt:variant>
        <vt:i4>5</vt:i4>
      </vt:variant>
      <vt:variant>
        <vt:lpwstr/>
      </vt:variant>
      <vt:variant>
        <vt:lpwstr>_ENREF_11</vt:lpwstr>
      </vt:variant>
      <vt:variant>
        <vt:i4>4325387</vt:i4>
      </vt:variant>
      <vt:variant>
        <vt:i4>168</vt:i4>
      </vt:variant>
      <vt:variant>
        <vt:i4>0</vt:i4>
      </vt:variant>
      <vt:variant>
        <vt:i4>5</vt:i4>
      </vt:variant>
      <vt:variant>
        <vt:lpwstr/>
      </vt:variant>
      <vt:variant>
        <vt:lpwstr>_ENREF_33</vt:lpwstr>
      </vt:variant>
      <vt:variant>
        <vt:i4>4194315</vt:i4>
      </vt:variant>
      <vt:variant>
        <vt:i4>162</vt:i4>
      </vt:variant>
      <vt:variant>
        <vt:i4>0</vt:i4>
      </vt:variant>
      <vt:variant>
        <vt:i4>5</vt:i4>
      </vt:variant>
      <vt:variant>
        <vt:lpwstr/>
      </vt:variant>
      <vt:variant>
        <vt:lpwstr>_ENREF_16</vt:lpwstr>
      </vt:variant>
      <vt:variant>
        <vt:i4>4325387</vt:i4>
      </vt:variant>
      <vt:variant>
        <vt:i4>156</vt:i4>
      </vt:variant>
      <vt:variant>
        <vt:i4>0</vt:i4>
      </vt:variant>
      <vt:variant>
        <vt:i4>5</vt:i4>
      </vt:variant>
      <vt:variant>
        <vt:lpwstr/>
      </vt:variant>
      <vt:variant>
        <vt:lpwstr>_ENREF_32</vt:lpwstr>
      </vt:variant>
      <vt:variant>
        <vt:i4>4325387</vt:i4>
      </vt:variant>
      <vt:variant>
        <vt:i4>150</vt:i4>
      </vt:variant>
      <vt:variant>
        <vt:i4>0</vt:i4>
      </vt:variant>
      <vt:variant>
        <vt:i4>5</vt:i4>
      </vt:variant>
      <vt:variant>
        <vt:lpwstr/>
      </vt:variant>
      <vt:variant>
        <vt:lpwstr>_ENREF_33</vt:lpwstr>
      </vt:variant>
      <vt:variant>
        <vt:i4>4521995</vt:i4>
      </vt:variant>
      <vt:variant>
        <vt:i4>144</vt:i4>
      </vt:variant>
      <vt:variant>
        <vt:i4>0</vt:i4>
      </vt:variant>
      <vt:variant>
        <vt:i4>5</vt:i4>
      </vt:variant>
      <vt:variant>
        <vt:lpwstr/>
      </vt:variant>
      <vt:variant>
        <vt:lpwstr>_ENREF_42</vt:lpwstr>
      </vt:variant>
      <vt:variant>
        <vt:i4>4521995</vt:i4>
      </vt:variant>
      <vt:variant>
        <vt:i4>138</vt:i4>
      </vt:variant>
      <vt:variant>
        <vt:i4>0</vt:i4>
      </vt:variant>
      <vt:variant>
        <vt:i4>5</vt:i4>
      </vt:variant>
      <vt:variant>
        <vt:lpwstr/>
      </vt:variant>
      <vt:variant>
        <vt:lpwstr>_ENREF_40</vt:lpwstr>
      </vt:variant>
      <vt:variant>
        <vt:i4>4390923</vt:i4>
      </vt:variant>
      <vt:variant>
        <vt:i4>132</vt:i4>
      </vt:variant>
      <vt:variant>
        <vt:i4>0</vt:i4>
      </vt:variant>
      <vt:variant>
        <vt:i4>5</vt:i4>
      </vt:variant>
      <vt:variant>
        <vt:lpwstr/>
      </vt:variant>
      <vt:variant>
        <vt:lpwstr>_ENREF_25</vt:lpwstr>
      </vt:variant>
      <vt:variant>
        <vt:i4>4325387</vt:i4>
      </vt:variant>
      <vt:variant>
        <vt:i4>126</vt:i4>
      </vt:variant>
      <vt:variant>
        <vt:i4>0</vt:i4>
      </vt:variant>
      <vt:variant>
        <vt:i4>5</vt:i4>
      </vt:variant>
      <vt:variant>
        <vt:lpwstr/>
      </vt:variant>
      <vt:variant>
        <vt:lpwstr>_ENREF_35</vt:lpwstr>
      </vt:variant>
      <vt:variant>
        <vt:i4>4390923</vt:i4>
      </vt:variant>
      <vt:variant>
        <vt:i4>120</vt:i4>
      </vt:variant>
      <vt:variant>
        <vt:i4>0</vt:i4>
      </vt:variant>
      <vt:variant>
        <vt:i4>5</vt:i4>
      </vt:variant>
      <vt:variant>
        <vt:lpwstr/>
      </vt:variant>
      <vt:variant>
        <vt:lpwstr>_ENREF_26</vt:lpwstr>
      </vt:variant>
      <vt:variant>
        <vt:i4>4390923</vt:i4>
      </vt:variant>
      <vt:variant>
        <vt:i4>117</vt:i4>
      </vt:variant>
      <vt:variant>
        <vt:i4>0</vt:i4>
      </vt:variant>
      <vt:variant>
        <vt:i4>5</vt:i4>
      </vt:variant>
      <vt:variant>
        <vt:lpwstr/>
      </vt:variant>
      <vt:variant>
        <vt:lpwstr>_ENREF_23</vt:lpwstr>
      </vt:variant>
      <vt:variant>
        <vt:i4>4325387</vt:i4>
      </vt:variant>
      <vt:variant>
        <vt:i4>111</vt:i4>
      </vt:variant>
      <vt:variant>
        <vt:i4>0</vt:i4>
      </vt:variant>
      <vt:variant>
        <vt:i4>5</vt:i4>
      </vt:variant>
      <vt:variant>
        <vt:lpwstr/>
      </vt:variant>
      <vt:variant>
        <vt:lpwstr>_ENREF_39</vt:lpwstr>
      </vt:variant>
      <vt:variant>
        <vt:i4>6029343</vt:i4>
      </vt:variant>
      <vt:variant>
        <vt:i4>106</vt:i4>
      </vt:variant>
      <vt:variant>
        <vt:i4>0</vt:i4>
      </vt:variant>
      <vt:variant>
        <vt:i4>5</vt:i4>
      </vt:variant>
      <vt:variant>
        <vt:lpwstr/>
      </vt:variant>
      <vt:variant>
        <vt:lpwstr>Ref467598102</vt:lpwstr>
      </vt:variant>
      <vt:variant>
        <vt:i4>4194315</vt:i4>
      </vt:variant>
      <vt:variant>
        <vt:i4>102</vt:i4>
      </vt:variant>
      <vt:variant>
        <vt:i4>0</vt:i4>
      </vt:variant>
      <vt:variant>
        <vt:i4>5</vt:i4>
      </vt:variant>
      <vt:variant>
        <vt:lpwstr/>
      </vt:variant>
      <vt:variant>
        <vt:lpwstr>_ENREF_11</vt:lpwstr>
      </vt:variant>
      <vt:variant>
        <vt:i4>4325387</vt:i4>
      </vt:variant>
      <vt:variant>
        <vt:i4>96</vt:i4>
      </vt:variant>
      <vt:variant>
        <vt:i4>0</vt:i4>
      </vt:variant>
      <vt:variant>
        <vt:i4>5</vt:i4>
      </vt:variant>
      <vt:variant>
        <vt:lpwstr/>
      </vt:variant>
      <vt:variant>
        <vt:lpwstr>_ENREF_38</vt:lpwstr>
      </vt:variant>
      <vt:variant>
        <vt:i4>4325387</vt:i4>
      </vt:variant>
      <vt:variant>
        <vt:i4>90</vt:i4>
      </vt:variant>
      <vt:variant>
        <vt:i4>0</vt:i4>
      </vt:variant>
      <vt:variant>
        <vt:i4>5</vt:i4>
      </vt:variant>
      <vt:variant>
        <vt:lpwstr/>
      </vt:variant>
      <vt:variant>
        <vt:lpwstr>_ENREF_30</vt:lpwstr>
      </vt:variant>
      <vt:variant>
        <vt:i4>4784139</vt:i4>
      </vt:variant>
      <vt:variant>
        <vt:i4>87</vt:i4>
      </vt:variant>
      <vt:variant>
        <vt:i4>0</vt:i4>
      </vt:variant>
      <vt:variant>
        <vt:i4>5</vt:i4>
      </vt:variant>
      <vt:variant>
        <vt:lpwstr/>
      </vt:variant>
      <vt:variant>
        <vt:lpwstr>_ENREF_8</vt:lpwstr>
      </vt:variant>
      <vt:variant>
        <vt:i4>4521995</vt:i4>
      </vt:variant>
      <vt:variant>
        <vt:i4>84</vt:i4>
      </vt:variant>
      <vt:variant>
        <vt:i4>0</vt:i4>
      </vt:variant>
      <vt:variant>
        <vt:i4>5</vt:i4>
      </vt:variant>
      <vt:variant>
        <vt:lpwstr/>
      </vt:variant>
      <vt:variant>
        <vt:lpwstr>_ENREF_4</vt:lpwstr>
      </vt:variant>
      <vt:variant>
        <vt:i4>4325387</vt:i4>
      </vt:variant>
      <vt:variant>
        <vt:i4>76</vt:i4>
      </vt:variant>
      <vt:variant>
        <vt:i4>0</vt:i4>
      </vt:variant>
      <vt:variant>
        <vt:i4>5</vt:i4>
      </vt:variant>
      <vt:variant>
        <vt:lpwstr/>
      </vt:variant>
      <vt:variant>
        <vt:lpwstr>_ENREF_37</vt:lpwstr>
      </vt:variant>
      <vt:variant>
        <vt:i4>4390923</vt:i4>
      </vt:variant>
      <vt:variant>
        <vt:i4>70</vt:i4>
      </vt:variant>
      <vt:variant>
        <vt:i4>0</vt:i4>
      </vt:variant>
      <vt:variant>
        <vt:i4>5</vt:i4>
      </vt:variant>
      <vt:variant>
        <vt:lpwstr/>
      </vt:variant>
      <vt:variant>
        <vt:lpwstr>_ENREF_21</vt:lpwstr>
      </vt:variant>
      <vt:variant>
        <vt:i4>4390923</vt:i4>
      </vt:variant>
      <vt:variant>
        <vt:i4>64</vt:i4>
      </vt:variant>
      <vt:variant>
        <vt:i4>0</vt:i4>
      </vt:variant>
      <vt:variant>
        <vt:i4>5</vt:i4>
      </vt:variant>
      <vt:variant>
        <vt:lpwstr/>
      </vt:variant>
      <vt:variant>
        <vt:lpwstr>_ENREF_23</vt:lpwstr>
      </vt:variant>
      <vt:variant>
        <vt:i4>4194315</vt:i4>
      </vt:variant>
      <vt:variant>
        <vt:i4>61</vt:i4>
      </vt:variant>
      <vt:variant>
        <vt:i4>0</vt:i4>
      </vt:variant>
      <vt:variant>
        <vt:i4>5</vt:i4>
      </vt:variant>
      <vt:variant>
        <vt:lpwstr/>
      </vt:variant>
      <vt:variant>
        <vt:lpwstr>_ENREF_15</vt:lpwstr>
      </vt:variant>
      <vt:variant>
        <vt:i4>4390923</vt:i4>
      </vt:variant>
      <vt:variant>
        <vt:i4>55</vt:i4>
      </vt:variant>
      <vt:variant>
        <vt:i4>0</vt:i4>
      </vt:variant>
      <vt:variant>
        <vt:i4>5</vt:i4>
      </vt:variant>
      <vt:variant>
        <vt:lpwstr/>
      </vt:variant>
      <vt:variant>
        <vt:lpwstr>_ENREF_28</vt:lpwstr>
      </vt:variant>
      <vt:variant>
        <vt:i4>4194315</vt:i4>
      </vt:variant>
      <vt:variant>
        <vt:i4>49</vt:i4>
      </vt:variant>
      <vt:variant>
        <vt:i4>0</vt:i4>
      </vt:variant>
      <vt:variant>
        <vt:i4>5</vt:i4>
      </vt:variant>
      <vt:variant>
        <vt:lpwstr/>
      </vt:variant>
      <vt:variant>
        <vt:lpwstr>_ENREF_10</vt:lpwstr>
      </vt:variant>
      <vt:variant>
        <vt:i4>4390923</vt:i4>
      </vt:variant>
      <vt:variant>
        <vt:i4>43</vt:i4>
      </vt:variant>
      <vt:variant>
        <vt:i4>0</vt:i4>
      </vt:variant>
      <vt:variant>
        <vt:i4>5</vt:i4>
      </vt:variant>
      <vt:variant>
        <vt:lpwstr/>
      </vt:variant>
      <vt:variant>
        <vt:lpwstr>_ENREF_22</vt:lpwstr>
      </vt:variant>
      <vt:variant>
        <vt:i4>4521995</vt:i4>
      </vt:variant>
      <vt:variant>
        <vt:i4>37</vt:i4>
      </vt:variant>
      <vt:variant>
        <vt:i4>0</vt:i4>
      </vt:variant>
      <vt:variant>
        <vt:i4>5</vt:i4>
      </vt:variant>
      <vt:variant>
        <vt:lpwstr/>
      </vt:variant>
      <vt:variant>
        <vt:lpwstr>_ENREF_47</vt:lpwstr>
      </vt:variant>
      <vt:variant>
        <vt:i4>4194315</vt:i4>
      </vt:variant>
      <vt:variant>
        <vt:i4>34</vt:i4>
      </vt:variant>
      <vt:variant>
        <vt:i4>0</vt:i4>
      </vt:variant>
      <vt:variant>
        <vt:i4>5</vt:i4>
      </vt:variant>
      <vt:variant>
        <vt:lpwstr/>
      </vt:variant>
      <vt:variant>
        <vt:lpwstr>_ENREF_14</vt:lpwstr>
      </vt:variant>
      <vt:variant>
        <vt:i4>4194315</vt:i4>
      </vt:variant>
      <vt:variant>
        <vt:i4>28</vt:i4>
      </vt:variant>
      <vt:variant>
        <vt:i4>0</vt:i4>
      </vt:variant>
      <vt:variant>
        <vt:i4>5</vt:i4>
      </vt:variant>
      <vt:variant>
        <vt:lpwstr/>
      </vt:variant>
      <vt:variant>
        <vt:lpwstr>_ENREF_18</vt:lpwstr>
      </vt:variant>
      <vt:variant>
        <vt:i4>4325387</vt:i4>
      </vt:variant>
      <vt:variant>
        <vt:i4>22</vt:i4>
      </vt:variant>
      <vt:variant>
        <vt:i4>0</vt:i4>
      </vt:variant>
      <vt:variant>
        <vt:i4>5</vt:i4>
      </vt:variant>
      <vt:variant>
        <vt:lpwstr/>
      </vt:variant>
      <vt:variant>
        <vt:lpwstr>_ENREF_30</vt:lpwstr>
      </vt:variant>
      <vt:variant>
        <vt:i4>4784139</vt:i4>
      </vt:variant>
      <vt:variant>
        <vt:i4>19</vt:i4>
      </vt:variant>
      <vt:variant>
        <vt:i4>0</vt:i4>
      </vt:variant>
      <vt:variant>
        <vt:i4>5</vt:i4>
      </vt:variant>
      <vt:variant>
        <vt:lpwstr/>
      </vt:variant>
      <vt:variant>
        <vt:lpwstr>_ENREF_8</vt:lpwstr>
      </vt:variant>
      <vt:variant>
        <vt:i4>4521995</vt:i4>
      </vt:variant>
      <vt:variant>
        <vt:i4>16</vt:i4>
      </vt:variant>
      <vt:variant>
        <vt:i4>0</vt:i4>
      </vt:variant>
      <vt:variant>
        <vt:i4>5</vt:i4>
      </vt:variant>
      <vt:variant>
        <vt:lpwstr/>
      </vt:variant>
      <vt:variant>
        <vt:lpwstr>_ENREF_4</vt:lpwstr>
      </vt:variant>
      <vt:variant>
        <vt:i4>4390923</vt:i4>
      </vt:variant>
      <vt:variant>
        <vt:i4>8</vt:i4>
      </vt:variant>
      <vt:variant>
        <vt:i4>0</vt:i4>
      </vt:variant>
      <vt:variant>
        <vt:i4>5</vt:i4>
      </vt:variant>
      <vt:variant>
        <vt:lpwstr/>
      </vt:variant>
      <vt:variant>
        <vt:lpwstr>_ENREF_20</vt:lpwstr>
      </vt:variant>
      <vt:variant>
        <vt:i4>4194315</vt:i4>
      </vt:variant>
      <vt:variant>
        <vt:i4>2</vt:i4>
      </vt:variant>
      <vt:variant>
        <vt:i4>0</vt:i4>
      </vt:variant>
      <vt:variant>
        <vt:i4>5</vt:i4>
      </vt:variant>
      <vt:variant>
        <vt:lpwstr/>
      </vt:variant>
      <vt:variant>
        <vt:lpwstr>_ENREF_13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Olalekan Adekola</dc:creator>
  <cp:lastModifiedBy>Ruth Mardall</cp:lastModifiedBy>
  <cp:revision>2</cp:revision>
  <cp:lastPrinted>2016-11-28T13:24:00Z</cp:lastPrinted>
  <dcterms:created xsi:type="dcterms:W3CDTF">2019-12-19T12:18:00Z</dcterms:created>
  <dcterms:modified xsi:type="dcterms:W3CDTF">2019-12-19T12:18:00Z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&lt;ENInstantFormat&gt;&lt;Enabled&gt;1&lt;/Enabled&gt;&lt;ScanUnformatted&gt;1&lt;/ScanUnformatted&gt;&lt;ScanChanges&gt;1&lt;/ScanChanges&gt;&lt;Suspended&gt;0&lt;/Suspended&gt;&lt;/ENInstantFormat&gt;</vt:lpwstr>
  </property>
  <property fmtid="{D5CDD505-2E9C-101B-9397-08002B2CF9AE}" pid="3" name="EN.Layout">
    <vt:lpwstr>&lt;ENLayout&gt;&lt;Style&gt;Global Environ Change&lt;/Style&gt;&lt;LeftDelim&gt;{&lt;/LeftDelim&gt;&lt;RightDelim&gt;}&lt;/RightDelim&gt;&lt;FontName&gt;Times New Roman&lt;/FontName&gt;&lt;FontSize&gt;12&lt;/FontSize&gt;&lt;ReflistTitle&gt;&lt;/ReflistTitle&gt;&lt;StartingRefnum&gt;1&lt;/StartingRefnum&gt;&lt;FirstLineIndent&gt;0&lt;/FirstLineIndent&gt;&lt;</vt:lpwstr>
  </property>
  <property fmtid="{D5CDD505-2E9C-101B-9397-08002B2CF9AE}" pid="4" name="EN.Libraries">
    <vt:lpwstr>&lt;Libraries&gt;&lt;item db-id="zz5rprewwv0fskerx0lp9zpxed9x02vxewpa"&gt;Olalekan Adekola&lt;record-ids&gt;&lt;item&gt;22&lt;/item&gt;&lt;item&gt;23&lt;/item&gt;&lt;item&gt;24&lt;/item&gt;&lt;item&gt;25&lt;/item&gt;&lt;item&gt;27&lt;/item&gt;&lt;item&gt;28&lt;/item&gt;&lt;item&gt;29&lt;/item&gt;&lt;item&gt;30&lt;/item&gt;&lt;item&gt;31&lt;/item&gt;&lt;item&gt;32&lt;/item&gt;&lt;item&gt;33&lt;/item&gt;</vt:lpwstr>
  </property>
  <property fmtid="{D5CDD505-2E9C-101B-9397-08002B2CF9AE}" pid="5" name="__Grammarly_42___1">
    <vt:lpwstr>H4sIAAAAAAAEAKtWcslP9kxRslIyNDY0MzUzN7G0sDCzMLS0NDJQ0lEKTi0uzszPAykwqgUAL9+hkiwAAAA=</vt:lpwstr>
  </property>
  <property fmtid="{D5CDD505-2E9C-101B-9397-08002B2CF9AE}" pid="6" name="__Grammarly_42____i">
    <vt:lpwstr>H4sIAAAAAAAEAKtWckksSQxILCpxzi/NK1GyMqwFAAEhoTITAAAA</vt:lpwstr>
  </property>
  <property fmtid="{D5CDD505-2E9C-101B-9397-08002B2CF9AE}" pid="7" name="ContentTypeId">
    <vt:lpwstr>0x0101009BD6388293B0D74A9FCEBA0213AEFB09</vt:lpwstr>
  </property>
</Properties>
</file>