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C5262" w14:textId="77777777" w:rsidR="00A274C8" w:rsidRPr="00620C56" w:rsidRDefault="00815520" w:rsidP="00E37E68">
      <w:pPr>
        <w:pStyle w:val="Heading1"/>
        <w:pPrChange w:id="0" w:author="Ruth Mardall (R.Mardall)" w:date="2020-01-28T11:08:00Z">
          <w:pPr>
            <w:spacing w:before="100" w:beforeAutospacing="1" w:after="100" w:afterAutospacing="1" w:line="360" w:lineRule="auto"/>
          </w:pPr>
        </w:pPrChange>
      </w:pPr>
      <w:r w:rsidRPr="00E37E68">
        <w:rPr>
          <w:sz w:val="28"/>
          <w:rPrChange w:id="1" w:author="Ruth Mardall (R.Mardall)" w:date="2020-01-28T11:08:00Z">
            <w:rPr/>
          </w:rPrChange>
        </w:rPr>
        <w:t>Executive remuneration: the power and d</w:t>
      </w:r>
      <w:r w:rsidR="002D398F" w:rsidRPr="00E37E68">
        <w:rPr>
          <w:sz w:val="28"/>
          <w:rPrChange w:id="2" w:author="Ruth Mardall (R.Mardall)" w:date="2020-01-28T11:08:00Z">
            <w:rPr/>
          </w:rPrChange>
        </w:rPr>
        <w:t>o</w:t>
      </w:r>
      <w:r w:rsidRPr="00E37E68">
        <w:rPr>
          <w:sz w:val="28"/>
          <w:rPrChange w:id="3" w:author="Ruth Mardall (R.Mardall)" w:date="2020-01-28T11:08:00Z">
            <w:rPr/>
          </w:rPrChange>
        </w:rPr>
        <w:t>minance of human g</w:t>
      </w:r>
      <w:r w:rsidR="002D398F" w:rsidRPr="00E37E68">
        <w:rPr>
          <w:sz w:val="28"/>
          <w:rPrChange w:id="4" w:author="Ruth Mardall (R.Mardall)" w:date="2020-01-28T11:08:00Z">
            <w:rPr/>
          </w:rPrChange>
        </w:rPr>
        <w:t>reed</w:t>
      </w:r>
    </w:p>
    <w:p w14:paraId="068148A8" w14:textId="77777777" w:rsidR="00620A2E" w:rsidRPr="00620C56" w:rsidRDefault="00620A2E" w:rsidP="00576475">
      <w:pPr>
        <w:spacing w:before="100" w:beforeAutospacing="1" w:after="100" w:afterAutospacing="1" w:line="360" w:lineRule="auto"/>
        <w:jc w:val="both"/>
        <w:rPr>
          <w:rFonts w:ascii="Times New Roman" w:hAnsi="Times New Roman" w:cs="Times New Roman"/>
          <w:b/>
          <w:color w:val="000000" w:themeColor="text1"/>
          <w:sz w:val="28"/>
          <w:szCs w:val="28"/>
        </w:rPr>
      </w:pPr>
      <w:r w:rsidRPr="00620C56">
        <w:rPr>
          <w:rFonts w:ascii="Times New Roman" w:hAnsi="Times New Roman" w:cs="Times New Roman"/>
          <w:b/>
          <w:color w:val="000000" w:themeColor="text1"/>
          <w:sz w:val="28"/>
          <w:szCs w:val="28"/>
        </w:rPr>
        <w:t>Introduction</w:t>
      </w:r>
    </w:p>
    <w:p w14:paraId="28CCFA59" w14:textId="77777777" w:rsidR="006C26F1" w:rsidRPr="00620C56" w:rsidRDefault="00EB0A6B"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hAnsi="Times New Roman" w:cs="Times New Roman"/>
          <w:color w:val="000000" w:themeColor="text1"/>
          <w:sz w:val="24"/>
          <w:szCs w:val="24"/>
        </w:rPr>
        <w:t>The constant making and revision of laws and recommendations on executive remuneration</w:t>
      </w:r>
      <w:r w:rsidR="003D410E" w:rsidRPr="00620C56">
        <w:rPr>
          <w:rFonts w:ascii="Times New Roman" w:hAnsi="Times New Roman" w:cs="Times New Roman"/>
          <w:color w:val="000000" w:themeColor="text1"/>
          <w:sz w:val="24"/>
          <w:szCs w:val="24"/>
        </w:rPr>
        <w:t xml:space="preserve"> </w:t>
      </w:r>
      <w:bookmarkStart w:id="5" w:name="_GoBack"/>
      <w:bookmarkEnd w:id="5"/>
      <w:r w:rsidR="003D410E" w:rsidRPr="00620C56">
        <w:rPr>
          <w:rFonts w:ascii="Times New Roman" w:hAnsi="Times New Roman" w:cs="Times New Roman"/>
          <w:color w:val="000000" w:themeColor="text1"/>
          <w:sz w:val="24"/>
          <w:szCs w:val="24"/>
        </w:rPr>
        <w:t>tend to</w:t>
      </w:r>
      <w:r w:rsidRPr="00620C56">
        <w:rPr>
          <w:rFonts w:ascii="Times New Roman" w:hAnsi="Times New Roman" w:cs="Times New Roman"/>
          <w:color w:val="000000" w:themeColor="text1"/>
          <w:sz w:val="24"/>
          <w:szCs w:val="24"/>
        </w:rPr>
        <w:t xml:space="preserve"> suggest that there is a </w:t>
      </w:r>
      <w:r w:rsidR="003D410E" w:rsidRPr="00620C56">
        <w:rPr>
          <w:rFonts w:ascii="Times New Roman" w:hAnsi="Times New Roman" w:cs="Times New Roman"/>
          <w:color w:val="000000" w:themeColor="text1"/>
          <w:sz w:val="24"/>
          <w:szCs w:val="24"/>
        </w:rPr>
        <w:t>‘</w:t>
      </w:r>
      <w:r w:rsidRPr="00620C56">
        <w:rPr>
          <w:rFonts w:ascii="Times New Roman" w:hAnsi="Times New Roman" w:cs="Times New Roman"/>
          <w:color w:val="000000" w:themeColor="text1"/>
          <w:sz w:val="24"/>
          <w:szCs w:val="24"/>
        </w:rPr>
        <w:t>bigger</w:t>
      </w:r>
      <w:r w:rsidR="003D410E" w:rsidRPr="00620C56">
        <w:rPr>
          <w:rFonts w:ascii="Times New Roman" w:hAnsi="Times New Roman" w:cs="Times New Roman"/>
          <w:color w:val="000000" w:themeColor="text1"/>
          <w:sz w:val="24"/>
          <w:szCs w:val="24"/>
        </w:rPr>
        <w:t>’</w:t>
      </w:r>
      <w:r w:rsidRPr="00620C56">
        <w:rPr>
          <w:rFonts w:ascii="Times New Roman" w:hAnsi="Times New Roman" w:cs="Times New Roman"/>
          <w:color w:val="000000" w:themeColor="text1"/>
          <w:sz w:val="24"/>
          <w:szCs w:val="24"/>
        </w:rPr>
        <w:t xml:space="preserve"> cause to the problem than a simple luxurious pay package.</w:t>
      </w:r>
      <w:r w:rsidR="003D410E" w:rsidRPr="00620C56">
        <w:rPr>
          <w:rFonts w:ascii="Times New Roman" w:hAnsi="Times New Roman" w:cs="Times New Roman"/>
          <w:color w:val="000000" w:themeColor="text1"/>
          <w:sz w:val="24"/>
          <w:szCs w:val="24"/>
        </w:rPr>
        <w:t xml:space="preserve"> This ‘bigger’ cause is called human greed. </w:t>
      </w:r>
      <w:r w:rsidR="000A04EF" w:rsidRPr="00620C56">
        <w:rPr>
          <w:rFonts w:ascii="Times New Roman" w:hAnsi="Times New Roman" w:cs="Times New Roman"/>
          <w:color w:val="000000" w:themeColor="text1"/>
          <w:sz w:val="24"/>
          <w:szCs w:val="24"/>
        </w:rPr>
        <w:t xml:space="preserve">Posner explains human </w:t>
      </w:r>
      <w:r w:rsidR="003D410E" w:rsidRPr="00620C56">
        <w:rPr>
          <w:rFonts w:ascii="Times New Roman" w:hAnsi="Times New Roman" w:cs="Times New Roman"/>
          <w:color w:val="000000" w:themeColor="text1"/>
          <w:sz w:val="24"/>
          <w:szCs w:val="24"/>
        </w:rPr>
        <w:t>greed as</w:t>
      </w:r>
      <w:r w:rsidR="000A04EF" w:rsidRPr="00620C56">
        <w:rPr>
          <w:rFonts w:ascii="Times New Roman" w:hAnsi="Times New Roman" w:cs="Times New Roman"/>
          <w:color w:val="000000" w:themeColor="text1"/>
          <w:sz w:val="24"/>
          <w:szCs w:val="24"/>
        </w:rPr>
        <w:t xml:space="preserve"> ‘man as a result of living in a world of limited resources, is a rational </w:t>
      </w:r>
      <w:r w:rsidR="000A04EF" w:rsidRPr="00D73CA3">
        <w:rPr>
          <w:rFonts w:ascii="Times New Roman" w:hAnsi="Times New Roman" w:cs="Times New Roman"/>
          <w:noProof/>
          <w:color w:val="000000" w:themeColor="text1"/>
          <w:sz w:val="24"/>
          <w:szCs w:val="24"/>
        </w:rPr>
        <w:t>self-</w:t>
      </w:r>
      <w:r w:rsidR="000A04EF" w:rsidRPr="00DA5578">
        <w:rPr>
          <w:rFonts w:ascii="Times New Roman" w:hAnsi="Times New Roman" w:cs="Times New Roman"/>
          <w:noProof/>
          <w:color w:val="000000" w:themeColor="text1"/>
          <w:sz w:val="24"/>
          <w:szCs w:val="24"/>
        </w:rPr>
        <w:t>maximi</w:t>
      </w:r>
      <w:r w:rsidR="00D73CA3" w:rsidRPr="00DA5578">
        <w:rPr>
          <w:rFonts w:ascii="Times New Roman" w:hAnsi="Times New Roman" w:cs="Times New Roman"/>
          <w:noProof/>
          <w:color w:val="000000" w:themeColor="text1"/>
          <w:sz w:val="24"/>
          <w:szCs w:val="24"/>
        </w:rPr>
        <w:t>z</w:t>
      </w:r>
      <w:r w:rsidR="000A04EF" w:rsidRPr="00DA5578">
        <w:rPr>
          <w:rFonts w:ascii="Times New Roman" w:hAnsi="Times New Roman" w:cs="Times New Roman"/>
          <w:noProof/>
          <w:color w:val="000000" w:themeColor="text1"/>
          <w:sz w:val="24"/>
          <w:szCs w:val="24"/>
        </w:rPr>
        <w:t>er</w:t>
      </w:r>
      <w:r w:rsidR="000A04EF" w:rsidRPr="00620C56">
        <w:rPr>
          <w:rFonts w:ascii="Times New Roman" w:hAnsi="Times New Roman" w:cs="Times New Roman"/>
          <w:color w:val="000000" w:themeColor="text1"/>
          <w:sz w:val="24"/>
          <w:szCs w:val="24"/>
        </w:rPr>
        <w:t>, i.e. he always aims to maximise his satisfaction and self-interest which is essentially greed.</w:t>
      </w:r>
      <w:r w:rsidR="000A04EF" w:rsidRPr="00620C56">
        <w:rPr>
          <w:rStyle w:val="FootnoteReference"/>
          <w:rFonts w:ascii="Times New Roman" w:hAnsi="Times New Roman" w:cs="Times New Roman"/>
          <w:color w:val="000000" w:themeColor="text1"/>
          <w:sz w:val="24"/>
          <w:szCs w:val="24"/>
        </w:rPr>
        <w:footnoteReference w:id="1"/>
      </w:r>
      <w:r w:rsidR="000A04EF" w:rsidRPr="00620C56">
        <w:rPr>
          <w:rFonts w:ascii="Times New Roman" w:hAnsi="Times New Roman" w:cs="Times New Roman"/>
          <w:color w:val="000000" w:themeColor="text1"/>
          <w:sz w:val="24"/>
          <w:szCs w:val="24"/>
        </w:rPr>
        <w:t xml:space="preserve"> Greed can be further explained by referring to the Oxford English Dictionary defining greed as </w:t>
      </w:r>
      <w:r w:rsidR="003D410E" w:rsidRPr="00620C56">
        <w:rPr>
          <w:rFonts w:ascii="Times New Roman" w:hAnsi="Times New Roman" w:cs="Times New Roman"/>
          <w:color w:val="000000" w:themeColor="text1"/>
          <w:sz w:val="24"/>
          <w:szCs w:val="24"/>
        </w:rPr>
        <w:t>‘</w:t>
      </w:r>
      <w:r w:rsidR="000A04EF" w:rsidRPr="00620C56">
        <w:rPr>
          <w:rFonts w:ascii="Times New Roman" w:hAnsi="Times New Roman" w:cs="Times New Roman"/>
          <w:color w:val="000000" w:themeColor="text1"/>
          <w:sz w:val="24"/>
          <w:szCs w:val="24"/>
        </w:rPr>
        <w:t>the intense and selfish desire for something, especially wealth, power, or food.</w:t>
      </w:r>
      <w:r w:rsidR="003D410E" w:rsidRPr="00620C56">
        <w:rPr>
          <w:rFonts w:ascii="Times New Roman" w:hAnsi="Times New Roman" w:cs="Times New Roman"/>
          <w:color w:val="000000" w:themeColor="text1"/>
          <w:sz w:val="24"/>
          <w:szCs w:val="24"/>
        </w:rPr>
        <w:t>’</w:t>
      </w:r>
      <w:r w:rsidR="00D73CA3">
        <w:rPr>
          <w:rFonts w:ascii="Times New Roman" w:hAnsi="Times New Roman" w:cs="Times New Roman"/>
          <w:color w:val="000000" w:themeColor="text1"/>
          <w:sz w:val="24"/>
          <w:szCs w:val="24"/>
        </w:rPr>
        <w:t xml:space="preserve"> The e</w:t>
      </w:r>
      <w:r w:rsidR="00D73CA3" w:rsidRPr="00620C56">
        <w:rPr>
          <w:rFonts w:ascii="Times New Roman" w:hAnsi="Times New Roman" w:cs="Times New Roman"/>
          <w:color w:val="000000" w:themeColor="text1"/>
          <w:sz w:val="24"/>
          <w:szCs w:val="24"/>
        </w:rPr>
        <w:t xml:space="preserve">xecutives </w:t>
      </w:r>
      <w:r w:rsidR="00257EEB" w:rsidRPr="00620C56">
        <w:rPr>
          <w:rFonts w:ascii="Times New Roman" w:hAnsi="Times New Roman" w:cs="Times New Roman"/>
          <w:color w:val="000000" w:themeColor="text1"/>
          <w:sz w:val="24"/>
          <w:szCs w:val="24"/>
        </w:rPr>
        <w:t>occupy one of the most important positions in a company</w:t>
      </w:r>
      <w:r w:rsidR="000A04EF" w:rsidRPr="00620C56">
        <w:rPr>
          <w:rFonts w:ascii="Times New Roman" w:hAnsi="Times New Roman" w:cs="Times New Roman"/>
          <w:color w:val="000000" w:themeColor="text1"/>
          <w:sz w:val="24"/>
          <w:szCs w:val="24"/>
        </w:rPr>
        <w:t xml:space="preserve"> because they act on behalf of the company </w:t>
      </w:r>
      <w:r w:rsidR="00D73CA3">
        <w:rPr>
          <w:rFonts w:ascii="Times New Roman" w:hAnsi="Times New Roman" w:cs="Times New Roman"/>
          <w:color w:val="000000" w:themeColor="text1"/>
          <w:sz w:val="24"/>
          <w:szCs w:val="24"/>
        </w:rPr>
        <w:t xml:space="preserve">by </w:t>
      </w:r>
      <w:r w:rsidR="000A04EF" w:rsidRPr="00620C56">
        <w:rPr>
          <w:rFonts w:ascii="Times New Roman" w:hAnsi="Times New Roman" w:cs="Times New Roman"/>
          <w:color w:val="000000" w:themeColor="text1"/>
          <w:sz w:val="24"/>
          <w:szCs w:val="24"/>
        </w:rPr>
        <w:t>making crucial decisions on a day-to-day basis</w:t>
      </w:r>
      <w:r w:rsidR="00257EEB" w:rsidRPr="00620C56">
        <w:rPr>
          <w:rFonts w:ascii="Times New Roman" w:hAnsi="Times New Roman" w:cs="Times New Roman"/>
          <w:color w:val="000000" w:themeColor="text1"/>
          <w:sz w:val="24"/>
          <w:szCs w:val="24"/>
        </w:rPr>
        <w:t xml:space="preserve">. </w:t>
      </w:r>
      <w:r w:rsidR="003D410E" w:rsidRPr="00620C56">
        <w:rPr>
          <w:rFonts w:ascii="Times New Roman" w:hAnsi="Times New Roman" w:cs="Times New Roman"/>
          <w:color w:val="000000" w:themeColor="text1"/>
          <w:sz w:val="24"/>
          <w:szCs w:val="24"/>
        </w:rPr>
        <w:t>This position of an e</w:t>
      </w:r>
      <w:r w:rsidR="00F3769C" w:rsidRPr="00620C56">
        <w:rPr>
          <w:rFonts w:ascii="Times New Roman" w:hAnsi="Times New Roman" w:cs="Times New Roman"/>
          <w:color w:val="000000" w:themeColor="text1"/>
          <w:sz w:val="24"/>
          <w:szCs w:val="24"/>
        </w:rPr>
        <w:t xml:space="preserve">xecutive in the company </w:t>
      </w:r>
      <w:proofErr w:type="gramStart"/>
      <w:r w:rsidR="00BB1D4F">
        <w:rPr>
          <w:rFonts w:ascii="Times New Roman" w:hAnsi="Times New Roman" w:cs="Times New Roman"/>
          <w:color w:val="000000" w:themeColor="text1"/>
          <w:sz w:val="24"/>
          <w:szCs w:val="24"/>
        </w:rPr>
        <w:t xml:space="preserve">presents </w:t>
      </w:r>
      <w:r w:rsidR="003D410E" w:rsidRPr="00620C56">
        <w:rPr>
          <w:rFonts w:ascii="Times New Roman" w:hAnsi="Times New Roman" w:cs="Times New Roman"/>
          <w:color w:val="000000" w:themeColor="text1"/>
          <w:sz w:val="24"/>
          <w:szCs w:val="24"/>
        </w:rPr>
        <w:t xml:space="preserve"> potentials</w:t>
      </w:r>
      <w:proofErr w:type="gramEnd"/>
      <w:r w:rsidR="003D410E" w:rsidRPr="00620C56">
        <w:rPr>
          <w:rFonts w:ascii="Times New Roman" w:hAnsi="Times New Roman" w:cs="Times New Roman"/>
          <w:color w:val="000000" w:themeColor="text1"/>
          <w:sz w:val="24"/>
          <w:szCs w:val="24"/>
        </w:rPr>
        <w:t xml:space="preserve"> for conflict of interest which</w:t>
      </w:r>
      <w:r w:rsidR="007378BB">
        <w:rPr>
          <w:rFonts w:ascii="Times New Roman" w:hAnsi="Times New Roman" w:cs="Times New Roman"/>
          <w:color w:val="000000" w:themeColor="text1"/>
          <w:sz w:val="24"/>
          <w:szCs w:val="24"/>
        </w:rPr>
        <w:t>,</w:t>
      </w:r>
      <w:r w:rsidR="003D410E" w:rsidRPr="00620C56">
        <w:rPr>
          <w:rFonts w:ascii="Times New Roman" w:hAnsi="Times New Roman" w:cs="Times New Roman"/>
          <w:color w:val="000000" w:themeColor="text1"/>
          <w:sz w:val="24"/>
          <w:szCs w:val="24"/>
        </w:rPr>
        <w:t xml:space="preserve"> if not well </w:t>
      </w:r>
      <w:r w:rsidR="001B7C2F">
        <w:rPr>
          <w:rFonts w:ascii="Times New Roman" w:hAnsi="Times New Roman" w:cs="Times New Roman"/>
          <w:color w:val="000000" w:themeColor="text1"/>
          <w:sz w:val="24"/>
          <w:szCs w:val="24"/>
        </w:rPr>
        <w:t xml:space="preserve">properly </w:t>
      </w:r>
      <w:r w:rsidR="003D410E" w:rsidRPr="00620C56">
        <w:rPr>
          <w:rFonts w:ascii="Times New Roman" w:hAnsi="Times New Roman" w:cs="Times New Roman"/>
          <w:color w:val="000000" w:themeColor="text1"/>
          <w:sz w:val="24"/>
          <w:szCs w:val="24"/>
        </w:rPr>
        <w:t>managed</w:t>
      </w:r>
      <w:r w:rsidR="001B7C2F">
        <w:rPr>
          <w:rFonts w:ascii="Times New Roman" w:hAnsi="Times New Roman" w:cs="Times New Roman"/>
          <w:color w:val="000000" w:themeColor="text1"/>
          <w:sz w:val="24"/>
          <w:szCs w:val="24"/>
        </w:rPr>
        <w:t>,</w:t>
      </w:r>
      <w:r w:rsidR="003D410E" w:rsidRPr="00620C56">
        <w:rPr>
          <w:rFonts w:ascii="Times New Roman" w:hAnsi="Times New Roman" w:cs="Times New Roman"/>
          <w:color w:val="000000" w:themeColor="text1"/>
          <w:sz w:val="24"/>
          <w:szCs w:val="24"/>
        </w:rPr>
        <w:t xml:space="preserve"> </w:t>
      </w:r>
      <w:r w:rsidR="001B7C2F">
        <w:rPr>
          <w:rFonts w:ascii="Times New Roman" w:hAnsi="Times New Roman" w:cs="Times New Roman"/>
          <w:color w:val="000000" w:themeColor="text1"/>
          <w:sz w:val="24"/>
          <w:szCs w:val="24"/>
        </w:rPr>
        <w:t xml:space="preserve">it </w:t>
      </w:r>
      <w:r w:rsidR="003D410E" w:rsidRPr="00620C56">
        <w:rPr>
          <w:rFonts w:ascii="Times New Roman" w:hAnsi="Times New Roman" w:cs="Times New Roman"/>
          <w:color w:val="000000" w:themeColor="text1"/>
          <w:sz w:val="24"/>
          <w:szCs w:val="24"/>
        </w:rPr>
        <w:t>could be a vehicle for greed to ride on. Executive</w:t>
      </w:r>
      <w:r w:rsidR="000A04EF" w:rsidRPr="00620C56">
        <w:rPr>
          <w:rFonts w:ascii="Times New Roman" w:hAnsi="Times New Roman" w:cs="Times New Roman"/>
          <w:color w:val="000000" w:themeColor="text1"/>
          <w:sz w:val="24"/>
          <w:szCs w:val="24"/>
        </w:rPr>
        <w:t xml:space="preserve"> remuneration is part of the corporation’s culture where the management (board of directors) </w:t>
      </w:r>
      <w:r w:rsidR="00BB1D4F" w:rsidRPr="00DA5578">
        <w:rPr>
          <w:rFonts w:ascii="Times New Roman" w:hAnsi="Times New Roman" w:cs="Times New Roman"/>
          <w:noProof/>
          <w:color w:val="000000" w:themeColor="text1"/>
          <w:sz w:val="24"/>
          <w:szCs w:val="24"/>
        </w:rPr>
        <w:t>decides</w:t>
      </w:r>
      <w:r w:rsidR="000A04EF" w:rsidRPr="00620C56">
        <w:rPr>
          <w:rFonts w:ascii="Times New Roman" w:hAnsi="Times New Roman" w:cs="Times New Roman"/>
          <w:color w:val="000000" w:themeColor="text1"/>
          <w:sz w:val="24"/>
          <w:szCs w:val="24"/>
        </w:rPr>
        <w:t xml:space="preserve"> how much to pay the </w:t>
      </w:r>
      <w:r w:rsidR="003D410E" w:rsidRPr="00620C56">
        <w:rPr>
          <w:rFonts w:ascii="Times New Roman" w:hAnsi="Times New Roman" w:cs="Times New Roman"/>
          <w:color w:val="000000" w:themeColor="text1"/>
          <w:sz w:val="24"/>
          <w:szCs w:val="24"/>
        </w:rPr>
        <w:t>executive</w:t>
      </w:r>
      <w:r w:rsidR="000A04EF" w:rsidRPr="00620C56">
        <w:rPr>
          <w:rFonts w:ascii="Times New Roman" w:hAnsi="Times New Roman" w:cs="Times New Roman"/>
          <w:color w:val="000000" w:themeColor="text1"/>
          <w:sz w:val="24"/>
          <w:szCs w:val="24"/>
        </w:rPr>
        <w:t xml:space="preserve">s in accordance with the company’s articles of association and policies. </w:t>
      </w:r>
      <w:r w:rsidR="005443E8" w:rsidRPr="00620C56">
        <w:rPr>
          <w:rFonts w:ascii="Times New Roman" w:hAnsi="Times New Roman" w:cs="Times New Roman"/>
          <w:color w:val="000000" w:themeColor="text1"/>
          <w:sz w:val="24"/>
          <w:szCs w:val="24"/>
        </w:rPr>
        <w:t>This</w:t>
      </w:r>
      <w:r w:rsidR="00257EEB" w:rsidRPr="00620C56">
        <w:rPr>
          <w:rFonts w:ascii="Times New Roman" w:hAnsi="Times New Roman" w:cs="Times New Roman"/>
          <w:color w:val="000000" w:themeColor="text1"/>
          <w:sz w:val="24"/>
          <w:szCs w:val="24"/>
        </w:rPr>
        <w:t xml:space="preserve"> position </w:t>
      </w:r>
      <w:proofErr w:type="gramStart"/>
      <w:r w:rsidR="007378BB">
        <w:rPr>
          <w:rFonts w:ascii="Times New Roman" w:hAnsi="Times New Roman" w:cs="Times New Roman"/>
          <w:color w:val="000000" w:themeColor="text1"/>
          <w:sz w:val="24"/>
          <w:szCs w:val="24"/>
        </w:rPr>
        <w:t xml:space="preserve">presents </w:t>
      </w:r>
      <w:r w:rsidR="005443E8" w:rsidRPr="00620C56">
        <w:rPr>
          <w:rFonts w:ascii="Times New Roman" w:hAnsi="Times New Roman" w:cs="Times New Roman"/>
          <w:color w:val="000000" w:themeColor="text1"/>
          <w:sz w:val="24"/>
          <w:szCs w:val="24"/>
        </w:rPr>
        <w:t xml:space="preserve"> the</w:t>
      </w:r>
      <w:proofErr w:type="gramEnd"/>
      <w:r w:rsidR="005443E8" w:rsidRPr="00620C56">
        <w:rPr>
          <w:rFonts w:ascii="Times New Roman" w:hAnsi="Times New Roman" w:cs="Times New Roman"/>
          <w:color w:val="000000" w:themeColor="text1"/>
          <w:sz w:val="24"/>
          <w:szCs w:val="24"/>
        </w:rPr>
        <w:t xml:space="preserve"> </w:t>
      </w:r>
      <w:r w:rsidR="00F3769C" w:rsidRPr="00620C56">
        <w:rPr>
          <w:rFonts w:ascii="Times New Roman" w:hAnsi="Times New Roman" w:cs="Times New Roman"/>
          <w:color w:val="000000" w:themeColor="text1"/>
          <w:sz w:val="24"/>
          <w:szCs w:val="24"/>
        </w:rPr>
        <w:t>executive</w:t>
      </w:r>
      <w:r w:rsidR="005443E8" w:rsidRPr="00620C56">
        <w:rPr>
          <w:rFonts w:ascii="Times New Roman" w:hAnsi="Times New Roman" w:cs="Times New Roman"/>
          <w:color w:val="000000" w:themeColor="text1"/>
          <w:sz w:val="24"/>
          <w:szCs w:val="24"/>
        </w:rPr>
        <w:t>s with</w:t>
      </w:r>
      <w:r w:rsidR="00257EEB" w:rsidRPr="00620C56">
        <w:rPr>
          <w:rFonts w:ascii="Times New Roman" w:hAnsi="Times New Roman" w:cs="Times New Roman"/>
          <w:color w:val="000000" w:themeColor="text1"/>
          <w:sz w:val="24"/>
          <w:szCs w:val="24"/>
        </w:rPr>
        <w:t xml:space="preserve"> potential to desire/acquire more wealth</w:t>
      </w:r>
      <w:r w:rsidR="005443E8" w:rsidRPr="00620C56">
        <w:rPr>
          <w:rFonts w:ascii="Times New Roman" w:hAnsi="Times New Roman" w:cs="Times New Roman"/>
          <w:color w:val="000000" w:themeColor="text1"/>
          <w:sz w:val="24"/>
          <w:szCs w:val="24"/>
        </w:rPr>
        <w:t xml:space="preserve"> and power</w:t>
      </w:r>
      <w:r w:rsidR="00257EEB" w:rsidRPr="00620C56">
        <w:rPr>
          <w:rFonts w:ascii="Times New Roman" w:hAnsi="Times New Roman" w:cs="Times New Roman"/>
          <w:color w:val="000000" w:themeColor="text1"/>
          <w:sz w:val="24"/>
          <w:szCs w:val="24"/>
        </w:rPr>
        <w:t xml:space="preserve"> for themselves than for the company</w:t>
      </w:r>
      <w:r w:rsidR="001B7C2F">
        <w:rPr>
          <w:rFonts w:ascii="Times New Roman" w:hAnsi="Times New Roman" w:cs="Times New Roman"/>
          <w:color w:val="000000" w:themeColor="text1"/>
          <w:sz w:val="24"/>
          <w:szCs w:val="24"/>
        </w:rPr>
        <w:t xml:space="preserve"> interest,</w:t>
      </w:r>
      <w:r w:rsidR="00257EEB" w:rsidRPr="00620C56">
        <w:rPr>
          <w:rFonts w:ascii="Times New Roman" w:hAnsi="Times New Roman" w:cs="Times New Roman"/>
          <w:color w:val="000000" w:themeColor="text1"/>
          <w:sz w:val="24"/>
          <w:szCs w:val="24"/>
        </w:rPr>
        <w:t xml:space="preserve"> </w:t>
      </w:r>
      <w:r w:rsidR="005443E8" w:rsidRPr="00620C56">
        <w:rPr>
          <w:rFonts w:ascii="Times New Roman" w:hAnsi="Times New Roman" w:cs="Times New Roman"/>
          <w:color w:val="000000" w:themeColor="text1"/>
          <w:sz w:val="24"/>
          <w:szCs w:val="24"/>
        </w:rPr>
        <w:t xml:space="preserve">which </w:t>
      </w:r>
      <w:r w:rsidR="00BB1D4F">
        <w:rPr>
          <w:rFonts w:ascii="Times New Roman" w:hAnsi="Times New Roman" w:cs="Times New Roman"/>
          <w:color w:val="000000" w:themeColor="text1"/>
          <w:sz w:val="24"/>
          <w:szCs w:val="24"/>
        </w:rPr>
        <w:t xml:space="preserve">generally </w:t>
      </w:r>
      <w:r w:rsidR="00BB1D4F" w:rsidRPr="00DA5578">
        <w:rPr>
          <w:rFonts w:ascii="Times New Roman" w:hAnsi="Times New Roman" w:cs="Times New Roman"/>
          <w:noProof/>
          <w:color w:val="000000" w:themeColor="text1"/>
          <w:sz w:val="24"/>
          <w:szCs w:val="24"/>
        </w:rPr>
        <w:t>could</w:t>
      </w:r>
      <w:r w:rsidR="00F3769C" w:rsidRPr="00620C56">
        <w:rPr>
          <w:rFonts w:ascii="Times New Roman" w:hAnsi="Times New Roman" w:cs="Times New Roman"/>
          <w:color w:val="000000" w:themeColor="text1"/>
          <w:sz w:val="24"/>
          <w:szCs w:val="24"/>
        </w:rPr>
        <w:t xml:space="preserve"> </w:t>
      </w:r>
      <w:r w:rsidR="001B7C2F">
        <w:rPr>
          <w:rFonts w:ascii="Times New Roman" w:hAnsi="Times New Roman" w:cs="Times New Roman"/>
          <w:color w:val="000000" w:themeColor="text1"/>
          <w:sz w:val="24"/>
          <w:szCs w:val="24"/>
        </w:rPr>
        <w:t xml:space="preserve">be as a </w:t>
      </w:r>
      <w:r w:rsidR="00257EEB" w:rsidRPr="00620C56">
        <w:rPr>
          <w:rFonts w:ascii="Times New Roman" w:hAnsi="Times New Roman" w:cs="Times New Roman"/>
          <w:color w:val="000000" w:themeColor="text1"/>
          <w:sz w:val="24"/>
          <w:szCs w:val="24"/>
        </w:rPr>
        <w:t xml:space="preserve">result </w:t>
      </w:r>
      <w:r w:rsidR="001B7C2F">
        <w:rPr>
          <w:rFonts w:ascii="Times New Roman" w:hAnsi="Times New Roman" w:cs="Times New Roman"/>
          <w:color w:val="000000" w:themeColor="text1"/>
          <w:sz w:val="24"/>
          <w:szCs w:val="24"/>
        </w:rPr>
        <w:t>of</w:t>
      </w:r>
      <w:r w:rsidR="001B7C2F" w:rsidRPr="00620C56">
        <w:rPr>
          <w:rFonts w:ascii="Times New Roman" w:hAnsi="Times New Roman" w:cs="Times New Roman"/>
          <w:color w:val="000000" w:themeColor="text1"/>
          <w:sz w:val="24"/>
          <w:szCs w:val="24"/>
        </w:rPr>
        <w:t xml:space="preserve"> </w:t>
      </w:r>
      <w:r w:rsidR="00F3769C" w:rsidRPr="00620C56">
        <w:rPr>
          <w:rFonts w:ascii="Times New Roman" w:hAnsi="Times New Roman" w:cs="Times New Roman"/>
          <w:color w:val="000000" w:themeColor="text1"/>
          <w:sz w:val="24"/>
          <w:szCs w:val="24"/>
        </w:rPr>
        <w:t xml:space="preserve">human </w:t>
      </w:r>
      <w:r w:rsidR="00257EEB" w:rsidRPr="00620C56">
        <w:rPr>
          <w:rFonts w:ascii="Times New Roman" w:hAnsi="Times New Roman" w:cs="Times New Roman"/>
          <w:color w:val="000000" w:themeColor="text1"/>
          <w:sz w:val="24"/>
          <w:szCs w:val="24"/>
        </w:rPr>
        <w:t xml:space="preserve">greed. </w:t>
      </w:r>
      <w:r w:rsidR="00C7166D" w:rsidRPr="00577F41">
        <w:rPr>
          <w:rFonts w:ascii="Times New Roman" w:hAnsi="Times New Roman" w:cs="Times New Roman"/>
          <w:noProof/>
          <w:color w:val="000000" w:themeColor="text1"/>
          <w:sz w:val="24"/>
          <w:szCs w:val="24"/>
        </w:rPr>
        <w:t>To</w:t>
      </w:r>
      <w:r w:rsidR="001B7C2F">
        <w:rPr>
          <w:rFonts w:ascii="Times New Roman" w:hAnsi="Times New Roman" w:cs="Times New Roman"/>
          <w:noProof/>
          <w:color w:val="000000" w:themeColor="text1"/>
          <w:sz w:val="24"/>
          <w:szCs w:val="24"/>
        </w:rPr>
        <w:t xml:space="preserve"> much</w:t>
      </w:r>
      <w:r w:rsidR="00C7166D" w:rsidRPr="00577F41">
        <w:rPr>
          <w:rFonts w:ascii="Times New Roman" w:hAnsi="Times New Roman" w:cs="Times New Roman"/>
          <w:noProof/>
          <w:color w:val="000000" w:themeColor="text1"/>
          <w:sz w:val="24"/>
          <w:szCs w:val="24"/>
        </w:rPr>
        <w:t xml:space="preserve"> </w:t>
      </w:r>
      <w:r w:rsidR="00357CA1" w:rsidRPr="00DA5578">
        <w:rPr>
          <w:rFonts w:ascii="Times New Roman" w:hAnsi="Times New Roman" w:cs="Times New Roman"/>
          <w:noProof/>
          <w:color w:val="000000" w:themeColor="text1"/>
          <w:sz w:val="24"/>
          <w:szCs w:val="24"/>
        </w:rPr>
        <w:t>executive</w:t>
      </w:r>
      <w:r w:rsidR="00257EEB" w:rsidRPr="00620C56">
        <w:rPr>
          <w:rFonts w:ascii="Times New Roman" w:hAnsi="Times New Roman" w:cs="Times New Roman"/>
          <w:color w:val="000000" w:themeColor="text1"/>
          <w:sz w:val="24"/>
          <w:szCs w:val="24"/>
        </w:rPr>
        <w:t xml:space="preserve"> remuneration has been in the spotlight since the early 1990s </w:t>
      </w:r>
      <w:r w:rsidR="005443E8" w:rsidRPr="00620C56">
        <w:rPr>
          <w:rFonts w:ascii="Times New Roman" w:hAnsi="Times New Roman" w:cs="Times New Roman"/>
          <w:color w:val="000000" w:themeColor="text1"/>
          <w:sz w:val="24"/>
          <w:szCs w:val="24"/>
        </w:rPr>
        <w:t>because of its</w:t>
      </w:r>
      <w:r w:rsidR="00257EEB" w:rsidRPr="00620C56">
        <w:rPr>
          <w:rFonts w:ascii="Times New Roman" w:hAnsi="Times New Roman" w:cs="Times New Roman"/>
          <w:color w:val="000000" w:themeColor="text1"/>
          <w:sz w:val="24"/>
          <w:szCs w:val="24"/>
        </w:rPr>
        <w:t xml:space="preserve"> lack of link between </w:t>
      </w:r>
      <w:r w:rsidR="00F3769C" w:rsidRPr="00620C56">
        <w:rPr>
          <w:rFonts w:ascii="Times New Roman" w:hAnsi="Times New Roman" w:cs="Times New Roman"/>
          <w:color w:val="000000" w:themeColor="text1"/>
          <w:sz w:val="24"/>
          <w:szCs w:val="24"/>
        </w:rPr>
        <w:t xml:space="preserve">executive </w:t>
      </w:r>
      <w:r w:rsidR="000A04EF" w:rsidRPr="001B7C2F">
        <w:rPr>
          <w:rFonts w:ascii="Times New Roman" w:hAnsi="Times New Roman" w:cs="Times New Roman"/>
          <w:noProof/>
          <w:color w:val="000000" w:themeColor="text1"/>
          <w:sz w:val="24"/>
          <w:szCs w:val="24"/>
        </w:rPr>
        <w:t>directors</w:t>
      </w:r>
      <w:r w:rsidR="001B7C2F">
        <w:rPr>
          <w:rFonts w:ascii="Times New Roman" w:hAnsi="Times New Roman" w:cs="Times New Roman"/>
          <w:noProof/>
          <w:color w:val="000000" w:themeColor="text1"/>
          <w:sz w:val="24"/>
          <w:szCs w:val="24"/>
        </w:rPr>
        <w:t xml:space="preserve"> </w:t>
      </w:r>
      <w:r w:rsidR="00257EEB" w:rsidRPr="001B7C2F">
        <w:rPr>
          <w:rFonts w:ascii="Times New Roman" w:hAnsi="Times New Roman" w:cs="Times New Roman"/>
          <w:noProof/>
          <w:color w:val="000000" w:themeColor="text1"/>
          <w:sz w:val="24"/>
          <w:szCs w:val="24"/>
        </w:rPr>
        <w:t>pay</w:t>
      </w:r>
      <w:r w:rsidR="00257EEB" w:rsidRPr="00620C56">
        <w:rPr>
          <w:rFonts w:ascii="Times New Roman" w:hAnsi="Times New Roman" w:cs="Times New Roman"/>
          <w:color w:val="000000" w:themeColor="text1"/>
          <w:sz w:val="24"/>
          <w:szCs w:val="24"/>
        </w:rPr>
        <w:t xml:space="preserve"> and </w:t>
      </w:r>
      <w:r w:rsidR="000A04EF" w:rsidRPr="00620C56">
        <w:rPr>
          <w:rFonts w:ascii="Times New Roman" w:hAnsi="Times New Roman" w:cs="Times New Roman"/>
          <w:color w:val="000000" w:themeColor="text1"/>
          <w:sz w:val="24"/>
          <w:szCs w:val="24"/>
        </w:rPr>
        <w:t xml:space="preserve">company </w:t>
      </w:r>
      <w:r w:rsidR="00257EEB" w:rsidRPr="00620C56">
        <w:rPr>
          <w:rFonts w:ascii="Times New Roman" w:hAnsi="Times New Roman" w:cs="Times New Roman"/>
          <w:color w:val="000000" w:themeColor="text1"/>
          <w:sz w:val="24"/>
          <w:szCs w:val="24"/>
        </w:rPr>
        <w:t>performance</w:t>
      </w:r>
      <w:r w:rsidR="000A04EF" w:rsidRPr="00620C56">
        <w:rPr>
          <w:rFonts w:ascii="Times New Roman" w:hAnsi="Times New Roman" w:cs="Times New Roman"/>
          <w:color w:val="000000" w:themeColor="text1"/>
          <w:sz w:val="24"/>
          <w:szCs w:val="24"/>
        </w:rPr>
        <w:t>;</w:t>
      </w:r>
      <w:r w:rsidR="00257EEB" w:rsidRPr="00620C56">
        <w:rPr>
          <w:rFonts w:ascii="Times New Roman" w:hAnsi="Times New Roman" w:cs="Times New Roman"/>
          <w:color w:val="000000" w:themeColor="text1"/>
          <w:sz w:val="24"/>
          <w:szCs w:val="24"/>
        </w:rPr>
        <w:t xml:space="preserve"> and the widening </w:t>
      </w:r>
      <w:r w:rsidR="000A04EF" w:rsidRPr="00620C56">
        <w:rPr>
          <w:rFonts w:ascii="Times New Roman" w:hAnsi="Times New Roman" w:cs="Times New Roman"/>
          <w:color w:val="000000" w:themeColor="text1"/>
          <w:sz w:val="24"/>
          <w:szCs w:val="24"/>
        </w:rPr>
        <w:t xml:space="preserve">pay </w:t>
      </w:r>
      <w:r w:rsidR="00257EEB" w:rsidRPr="00620C56">
        <w:rPr>
          <w:rFonts w:ascii="Times New Roman" w:hAnsi="Times New Roman" w:cs="Times New Roman"/>
          <w:color w:val="000000" w:themeColor="text1"/>
          <w:sz w:val="24"/>
          <w:szCs w:val="24"/>
        </w:rPr>
        <w:t xml:space="preserve">gap between the </w:t>
      </w:r>
      <w:r w:rsidR="00F3769C" w:rsidRPr="00620C56">
        <w:rPr>
          <w:rFonts w:ascii="Times New Roman" w:hAnsi="Times New Roman" w:cs="Times New Roman"/>
          <w:color w:val="000000" w:themeColor="text1"/>
          <w:sz w:val="24"/>
          <w:szCs w:val="24"/>
        </w:rPr>
        <w:t>executive</w:t>
      </w:r>
      <w:r w:rsidR="00257EEB" w:rsidRPr="00620C56">
        <w:rPr>
          <w:rFonts w:ascii="Times New Roman" w:hAnsi="Times New Roman" w:cs="Times New Roman"/>
          <w:color w:val="000000" w:themeColor="text1"/>
          <w:sz w:val="24"/>
          <w:szCs w:val="24"/>
        </w:rPr>
        <w:t xml:space="preserve">s and ranked profile employees. </w:t>
      </w:r>
      <w:r w:rsidR="00A20088" w:rsidRPr="00620C56">
        <w:rPr>
          <w:rFonts w:ascii="Times New Roman" w:hAnsi="Times New Roman" w:cs="Times New Roman"/>
          <w:color w:val="000000" w:themeColor="text1"/>
          <w:sz w:val="24"/>
          <w:szCs w:val="24"/>
        </w:rPr>
        <w:t>This paper argues that with</w:t>
      </w:r>
      <w:r w:rsidR="00F3769C" w:rsidRPr="00620C56">
        <w:rPr>
          <w:rFonts w:ascii="Times New Roman" w:hAnsi="Times New Roman" w:cs="Times New Roman"/>
          <w:color w:val="000000" w:themeColor="text1"/>
          <w:sz w:val="24"/>
          <w:szCs w:val="24"/>
        </w:rPr>
        <w:t>out the presence of human greed</w:t>
      </w:r>
      <w:r w:rsidR="001B7C2F">
        <w:rPr>
          <w:rFonts w:ascii="Times New Roman" w:hAnsi="Times New Roman" w:cs="Times New Roman"/>
          <w:color w:val="000000" w:themeColor="text1"/>
          <w:sz w:val="24"/>
          <w:szCs w:val="24"/>
        </w:rPr>
        <w:t>,</w:t>
      </w:r>
      <w:r w:rsidR="00A20088" w:rsidRPr="00620C56">
        <w:rPr>
          <w:rFonts w:ascii="Times New Roman" w:hAnsi="Times New Roman" w:cs="Times New Roman"/>
          <w:color w:val="000000" w:themeColor="text1"/>
          <w:sz w:val="24"/>
          <w:szCs w:val="24"/>
        </w:rPr>
        <w:t xml:space="preserve"> executives would </w:t>
      </w:r>
      <w:r w:rsidR="00F3769C" w:rsidRPr="00620C56">
        <w:rPr>
          <w:rFonts w:ascii="Times New Roman" w:hAnsi="Times New Roman" w:cs="Times New Roman"/>
          <w:color w:val="000000" w:themeColor="text1"/>
          <w:sz w:val="24"/>
          <w:szCs w:val="24"/>
        </w:rPr>
        <w:t>make</w:t>
      </w:r>
      <w:r w:rsidR="00A20088" w:rsidRPr="00620C56">
        <w:rPr>
          <w:rFonts w:ascii="Times New Roman" w:hAnsi="Times New Roman" w:cs="Times New Roman"/>
          <w:color w:val="000000" w:themeColor="text1"/>
          <w:sz w:val="24"/>
          <w:szCs w:val="24"/>
        </w:rPr>
        <w:t xml:space="preserve"> reasonable </w:t>
      </w:r>
      <w:r w:rsidR="00F3769C" w:rsidRPr="00620C56">
        <w:rPr>
          <w:rFonts w:ascii="Times New Roman" w:hAnsi="Times New Roman" w:cs="Times New Roman"/>
          <w:color w:val="000000" w:themeColor="text1"/>
          <w:sz w:val="24"/>
          <w:szCs w:val="24"/>
        </w:rPr>
        <w:t xml:space="preserve">pay deals without the involvement of the government. </w:t>
      </w:r>
      <w:r w:rsidR="00BB1D4F">
        <w:rPr>
          <w:rFonts w:ascii="Times New Roman" w:hAnsi="Times New Roman" w:cs="Times New Roman"/>
          <w:color w:val="000000" w:themeColor="text1"/>
          <w:sz w:val="24"/>
          <w:szCs w:val="24"/>
        </w:rPr>
        <w:t xml:space="preserve">Therefore, </w:t>
      </w:r>
      <w:r w:rsidR="00BB1D4F" w:rsidRPr="00DA5578">
        <w:rPr>
          <w:rFonts w:ascii="Times New Roman" w:hAnsi="Times New Roman" w:cs="Times New Roman"/>
          <w:noProof/>
          <w:color w:val="000000" w:themeColor="text1"/>
          <w:sz w:val="24"/>
          <w:szCs w:val="24"/>
        </w:rPr>
        <w:t>to</w:t>
      </w:r>
      <w:r w:rsidR="00F3769C" w:rsidRPr="00620C56">
        <w:rPr>
          <w:rFonts w:ascii="Times New Roman" w:hAnsi="Times New Roman" w:cs="Times New Roman"/>
          <w:color w:val="000000" w:themeColor="text1"/>
          <w:sz w:val="24"/>
          <w:szCs w:val="24"/>
        </w:rPr>
        <w:t xml:space="preserve"> regulate executive remuneration effectively, </w:t>
      </w:r>
      <w:r w:rsidR="00F3769C" w:rsidRPr="00DA5578">
        <w:rPr>
          <w:rFonts w:ascii="Times New Roman" w:hAnsi="Times New Roman" w:cs="Times New Roman"/>
          <w:noProof/>
          <w:color w:val="000000" w:themeColor="text1"/>
          <w:sz w:val="24"/>
          <w:szCs w:val="24"/>
        </w:rPr>
        <w:t>policymakers</w:t>
      </w:r>
      <w:r w:rsidR="00F3769C" w:rsidRPr="00620C56">
        <w:rPr>
          <w:rFonts w:ascii="Times New Roman" w:hAnsi="Times New Roman" w:cs="Times New Roman"/>
          <w:color w:val="000000" w:themeColor="text1"/>
          <w:sz w:val="24"/>
          <w:szCs w:val="24"/>
        </w:rPr>
        <w:t xml:space="preserve"> should make laws that will limit or eliminate the vehicles of </w:t>
      </w:r>
      <w:r w:rsidR="003D283F" w:rsidRPr="00620C56">
        <w:rPr>
          <w:rFonts w:ascii="Times New Roman" w:hAnsi="Times New Roman" w:cs="Times New Roman"/>
          <w:color w:val="000000" w:themeColor="text1"/>
          <w:sz w:val="24"/>
          <w:szCs w:val="24"/>
        </w:rPr>
        <w:t xml:space="preserve">human greed. </w:t>
      </w:r>
    </w:p>
    <w:p w14:paraId="5AACED57" w14:textId="77777777" w:rsidR="003D410E" w:rsidRPr="00620C56" w:rsidRDefault="000A04EF"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hAnsi="Times New Roman" w:cs="Times New Roman"/>
          <w:color w:val="000000" w:themeColor="text1"/>
          <w:sz w:val="24"/>
          <w:szCs w:val="24"/>
        </w:rPr>
        <w:t xml:space="preserve">Policy-makers have long demonstrated </w:t>
      </w:r>
      <w:r w:rsidR="003D410E" w:rsidRPr="00620C56">
        <w:rPr>
          <w:rFonts w:ascii="Times New Roman" w:hAnsi="Times New Roman" w:cs="Times New Roman"/>
          <w:color w:val="000000" w:themeColor="text1"/>
          <w:sz w:val="24"/>
          <w:szCs w:val="24"/>
        </w:rPr>
        <w:t>their</w:t>
      </w:r>
      <w:r w:rsidRPr="00620C56">
        <w:rPr>
          <w:rFonts w:ascii="Times New Roman" w:hAnsi="Times New Roman" w:cs="Times New Roman"/>
          <w:color w:val="000000" w:themeColor="text1"/>
          <w:sz w:val="24"/>
          <w:szCs w:val="24"/>
        </w:rPr>
        <w:t xml:space="preserve"> reluctance in interfering in the internal affairs of the company to uphold the corporate form as a separate legal entity with rights and liabilities.</w:t>
      </w:r>
      <w:r w:rsidRPr="00620C56">
        <w:rPr>
          <w:rStyle w:val="FootnoteReference"/>
          <w:rFonts w:ascii="Times New Roman" w:hAnsi="Times New Roman" w:cs="Times New Roman"/>
          <w:color w:val="000000" w:themeColor="text1"/>
          <w:sz w:val="24"/>
          <w:szCs w:val="24"/>
        </w:rPr>
        <w:footnoteReference w:id="2"/>
      </w:r>
      <w:r w:rsidRPr="00620C56">
        <w:rPr>
          <w:rFonts w:ascii="Times New Roman" w:hAnsi="Times New Roman" w:cs="Times New Roman"/>
          <w:color w:val="000000" w:themeColor="text1"/>
          <w:sz w:val="24"/>
          <w:szCs w:val="24"/>
        </w:rPr>
        <w:t xml:space="preserve"> This reluctance by policymakers</w:t>
      </w:r>
      <w:r w:rsidR="003D283F" w:rsidRPr="00620C56">
        <w:rPr>
          <w:rFonts w:ascii="Times New Roman" w:hAnsi="Times New Roman" w:cs="Times New Roman"/>
          <w:color w:val="000000" w:themeColor="text1"/>
          <w:sz w:val="24"/>
          <w:szCs w:val="24"/>
        </w:rPr>
        <w:t xml:space="preserve"> effectively means that executive pay is being determined</w:t>
      </w:r>
      <w:r w:rsidR="00BB1D4F">
        <w:rPr>
          <w:rFonts w:ascii="Times New Roman" w:hAnsi="Times New Roman" w:cs="Times New Roman"/>
          <w:color w:val="000000" w:themeColor="text1"/>
          <w:sz w:val="24"/>
          <w:szCs w:val="24"/>
        </w:rPr>
        <w:t xml:space="preserve"> </w:t>
      </w:r>
      <w:r w:rsidR="003D283F" w:rsidRPr="00620C56">
        <w:rPr>
          <w:rFonts w:ascii="Times New Roman" w:hAnsi="Times New Roman" w:cs="Times New Roman"/>
          <w:color w:val="000000" w:themeColor="text1"/>
          <w:sz w:val="24"/>
          <w:szCs w:val="24"/>
        </w:rPr>
        <w:t xml:space="preserve">by the board of management on which the executive sit. </w:t>
      </w:r>
      <w:r w:rsidR="00DF47F1" w:rsidRPr="00620C56">
        <w:rPr>
          <w:rFonts w:ascii="Times New Roman" w:hAnsi="Times New Roman" w:cs="Times New Roman"/>
          <w:color w:val="000000" w:themeColor="text1"/>
          <w:sz w:val="24"/>
          <w:szCs w:val="24"/>
        </w:rPr>
        <w:t xml:space="preserve">This opens up great potentials for conflict of interest and also providing a vehicle for human greed </w:t>
      </w:r>
      <w:r w:rsidR="008151DD" w:rsidRPr="00620C56">
        <w:rPr>
          <w:rFonts w:ascii="Times New Roman" w:hAnsi="Times New Roman" w:cs="Times New Roman"/>
          <w:color w:val="000000" w:themeColor="text1"/>
          <w:sz w:val="24"/>
          <w:szCs w:val="24"/>
        </w:rPr>
        <w:t xml:space="preserve">which could manifest </w:t>
      </w:r>
      <w:r w:rsidR="003D410E" w:rsidRPr="00620C56">
        <w:rPr>
          <w:rFonts w:ascii="Times New Roman" w:hAnsi="Times New Roman" w:cs="Times New Roman"/>
          <w:color w:val="000000" w:themeColor="text1"/>
          <w:sz w:val="24"/>
          <w:szCs w:val="24"/>
        </w:rPr>
        <w:t xml:space="preserve">in the process of determining executive remuneration and consequently </w:t>
      </w:r>
      <w:r w:rsidR="008151DD" w:rsidRPr="00620C56">
        <w:rPr>
          <w:rFonts w:ascii="Times New Roman" w:hAnsi="Times New Roman" w:cs="Times New Roman"/>
          <w:color w:val="000000" w:themeColor="text1"/>
          <w:sz w:val="24"/>
          <w:szCs w:val="24"/>
        </w:rPr>
        <w:t xml:space="preserve">reflect on </w:t>
      </w:r>
      <w:r w:rsidR="003D410E" w:rsidRPr="00620C56">
        <w:rPr>
          <w:rFonts w:ascii="Times New Roman" w:hAnsi="Times New Roman" w:cs="Times New Roman"/>
          <w:color w:val="000000" w:themeColor="text1"/>
          <w:sz w:val="24"/>
          <w:szCs w:val="24"/>
        </w:rPr>
        <w:t>the executive pay levels</w:t>
      </w:r>
      <w:r w:rsidR="003D410E" w:rsidRPr="00896DA6">
        <w:rPr>
          <w:rFonts w:ascii="Times New Roman" w:hAnsi="Times New Roman" w:cs="Times New Roman"/>
          <w:noProof/>
          <w:color w:val="000000" w:themeColor="text1"/>
          <w:sz w:val="24"/>
          <w:szCs w:val="24"/>
        </w:rPr>
        <w:t>.</w:t>
      </w:r>
      <w:r w:rsidR="00C7166D" w:rsidRPr="00577F41">
        <w:rPr>
          <w:rFonts w:ascii="Times New Roman" w:hAnsi="Times New Roman" w:cs="Times New Roman"/>
          <w:noProof/>
          <w:color w:val="000000" w:themeColor="text1"/>
          <w:sz w:val="24"/>
          <w:szCs w:val="24"/>
        </w:rPr>
        <w:t xml:space="preserve"> </w:t>
      </w:r>
      <w:r w:rsidR="008151DD" w:rsidRPr="00896DA6">
        <w:rPr>
          <w:rFonts w:ascii="Times New Roman" w:hAnsi="Times New Roman" w:cs="Times New Roman"/>
          <w:noProof/>
          <w:color w:val="000000" w:themeColor="text1"/>
          <w:sz w:val="24"/>
          <w:szCs w:val="24"/>
        </w:rPr>
        <w:lastRenderedPageBreak/>
        <w:t>This</w:t>
      </w:r>
      <w:r w:rsidR="008151DD" w:rsidRPr="00620C56">
        <w:rPr>
          <w:rFonts w:ascii="Times New Roman" w:hAnsi="Times New Roman" w:cs="Times New Roman"/>
          <w:color w:val="000000" w:themeColor="text1"/>
          <w:sz w:val="24"/>
          <w:szCs w:val="24"/>
        </w:rPr>
        <w:t xml:space="preserve"> article will argue that executive remuneration cannot be effectively regulated so long as the executives still occupy the position that they have in the company and the management of the company still solely in the hands of the board of management. </w:t>
      </w:r>
      <w:r w:rsidR="00A20088" w:rsidRPr="00620C56">
        <w:rPr>
          <w:rFonts w:ascii="Times New Roman" w:hAnsi="Times New Roman" w:cs="Times New Roman"/>
          <w:color w:val="000000" w:themeColor="text1"/>
          <w:sz w:val="24"/>
          <w:szCs w:val="24"/>
        </w:rPr>
        <w:t xml:space="preserve">This article will proceed to identify and discuss the presence and manifestation of greed in the executive pay determination process and the pay levels. This paper will </w:t>
      </w:r>
      <w:r w:rsidR="00085D00" w:rsidRPr="00620C56">
        <w:rPr>
          <w:rFonts w:ascii="Times New Roman" w:hAnsi="Times New Roman" w:cs="Times New Roman"/>
          <w:color w:val="000000" w:themeColor="text1"/>
          <w:sz w:val="24"/>
          <w:szCs w:val="24"/>
        </w:rPr>
        <w:t xml:space="preserve">first, </w:t>
      </w:r>
      <w:r w:rsidR="00DA29EF">
        <w:rPr>
          <w:rFonts w:ascii="Times New Roman" w:hAnsi="Times New Roman" w:cs="Times New Roman"/>
          <w:color w:val="000000" w:themeColor="text1"/>
          <w:sz w:val="24"/>
          <w:szCs w:val="24"/>
        </w:rPr>
        <w:t>examine</w:t>
      </w:r>
      <w:r w:rsidR="00DA29EF" w:rsidRPr="00620C56">
        <w:rPr>
          <w:rFonts w:ascii="Times New Roman" w:hAnsi="Times New Roman" w:cs="Times New Roman"/>
          <w:color w:val="000000" w:themeColor="text1"/>
          <w:sz w:val="24"/>
          <w:szCs w:val="24"/>
        </w:rPr>
        <w:t xml:space="preserve"> </w:t>
      </w:r>
      <w:r w:rsidR="00A20088" w:rsidRPr="00620C56">
        <w:rPr>
          <w:rFonts w:ascii="Times New Roman" w:hAnsi="Times New Roman" w:cs="Times New Roman"/>
          <w:color w:val="000000" w:themeColor="text1"/>
          <w:sz w:val="24"/>
          <w:szCs w:val="24"/>
        </w:rPr>
        <w:t xml:space="preserve">the origin of </w:t>
      </w:r>
      <w:r w:rsidR="00BB1D4F">
        <w:rPr>
          <w:rFonts w:ascii="Times New Roman" w:hAnsi="Times New Roman" w:cs="Times New Roman"/>
          <w:color w:val="000000" w:themeColor="text1"/>
          <w:sz w:val="24"/>
          <w:szCs w:val="24"/>
        </w:rPr>
        <w:t xml:space="preserve">the executive remuneration </w:t>
      </w:r>
      <w:r w:rsidR="00BB1D4F" w:rsidRPr="00DA5578">
        <w:rPr>
          <w:rFonts w:ascii="Times New Roman" w:hAnsi="Times New Roman" w:cs="Times New Roman"/>
          <w:noProof/>
          <w:color w:val="000000" w:themeColor="text1"/>
          <w:sz w:val="24"/>
          <w:szCs w:val="24"/>
        </w:rPr>
        <w:t>problem</w:t>
      </w:r>
      <w:r w:rsidR="00A20088" w:rsidRPr="00620C56">
        <w:rPr>
          <w:rFonts w:ascii="Times New Roman" w:hAnsi="Times New Roman" w:cs="Times New Roman"/>
          <w:color w:val="000000" w:themeColor="text1"/>
          <w:sz w:val="24"/>
          <w:szCs w:val="24"/>
        </w:rPr>
        <w:t xml:space="preserve"> </w:t>
      </w:r>
      <w:r w:rsidR="008151DD" w:rsidRPr="00620C56">
        <w:rPr>
          <w:rFonts w:ascii="Times New Roman" w:hAnsi="Times New Roman" w:cs="Times New Roman"/>
          <w:color w:val="000000" w:themeColor="text1"/>
          <w:sz w:val="24"/>
          <w:szCs w:val="24"/>
        </w:rPr>
        <w:t xml:space="preserve">and </w:t>
      </w:r>
      <w:r w:rsidR="00A20088" w:rsidRPr="00620C56">
        <w:rPr>
          <w:rFonts w:ascii="Times New Roman" w:hAnsi="Times New Roman" w:cs="Times New Roman"/>
          <w:color w:val="000000" w:themeColor="text1"/>
          <w:sz w:val="24"/>
          <w:szCs w:val="24"/>
        </w:rPr>
        <w:t xml:space="preserve">discuss the </w:t>
      </w:r>
      <w:r w:rsidR="00896DA6">
        <w:rPr>
          <w:rFonts w:ascii="Times New Roman" w:hAnsi="Times New Roman" w:cs="Times New Roman"/>
          <w:color w:val="000000" w:themeColor="text1"/>
          <w:sz w:val="24"/>
          <w:szCs w:val="24"/>
        </w:rPr>
        <w:t>role</w:t>
      </w:r>
      <w:r w:rsidR="00896DA6" w:rsidRPr="00620C56">
        <w:rPr>
          <w:rFonts w:ascii="Times New Roman" w:hAnsi="Times New Roman" w:cs="Times New Roman"/>
          <w:color w:val="000000" w:themeColor="text1"/>
          <w:sz w:val="24"/>
          <w:szCs w:val="24"/>
        </w:rPr>
        <w:t xml:space="preserve"> </w:t>
      </w:r>
      <w:r w:rsidR="00A20088" w:rsidRPr="00620C56">
        <w:rPr>
          <w:rFonts w:ascii="Times New Roman" w:hAnsi="Times New Roman" w:cs="Times New Roman"/>
          <w:color w:val="000000" w:themeColor="text1"/>
          <w:sz w:val="24"/>
          <w:szCs w:val="24"/>
        </w:rPr>
        <w:t xml:space="preserve">played by human greed. </w:t>
      </w:r>
      <w:r w:rsidR="00085D00" w:rsidRPr="00620C56">
        <w:rPr>
          <w:rFonts w:ascii="Times New Roman" w:hAnsi="Times New Roman" w:cs="Times New Roman"/>
          <w:color w:val="000000" w:themeColor="text1"/>
          <w:sz w:val="24"/>
          <w:szCs w:val="24"/>
        </w:rPr>
        <w:t>Secondly, the paper will</w:t>
      </w:r>
      <w:r w:rsidR="00A20088" w:rsidRPr="00620C56">
        <w:rPr>
          <w:rFonts w:ascii="Times New Roman" w:hAnsi="Times New Roman" w:cs="Times New Roman"/>
          <w:color w:val="000000" w:themeColor="text1"/>
          <w:sz w:val="24"/>
          <w:szCs w:val="24"/>
        </w:rPr>
        <w:t xml:space="preserve"> </w:t>
      </w:r>
      <w:r w:rsidR="00896DA6">
        <w:rPr>
          <w:rFonts w:ascii="Times New Roman" w:hAnsi="Times New Roman" w:cs="Times New Roman"/>
          <w:color w:val="000000" w:themeColor="text1"/>
          <w:sz w:val="24"/>
          <w:szCs w:val="24"/>
        </w:rPr>
        <w:t xml:space="preserve">also </w:t>
      </w:r>
      <w:r w:rsidR="00A20088" w:rsidRPr="00620C56">
        <w:rPr>
          <w:rFonts w:ascii="Times New Roman" w:hAnsi="Times New Roman" w:cs="Times New Roman"/>
          <w:color w:val="000000" w:themeColor="text1"/>
          <w:sz w:val="24"/>
          <w:szCs w:val="24"/>
        </w:rPr>
        <w:t>examin</w:t>
      </w:r>
      <w:r w:rsidR="00085D00" w:rsidRPr="00620C56">
        <w:rPr>
          <w:rFonts w:ascii="Times New Roman" w:hAnsi="Times New Roman" w:cs="Times New Roman"/>
          <w:color w:val="000000" w:themeColor="text1"/>
          <w:sz w:val="24"/>
          <w:szCs w:val="24"/>
        </w:rPr>
        <w:t>e</w:t>
      </w:r>
      <w:r w:rsidR="00A20088" w:rsidRPr="00620C56">
        <w:rPr>
          <w:rFonts w:ascii="Times New Roman" w:hAnsi="Times New Roman" w:cs="Times New Roman"/>
          <w:color w:val="000000" w:themeColor="text1"/>
          <w:sz w:val="24"/>
          <w:szCs w:val="24"/>
        </w:rPr>
        <w:t xml:space="preserve"> the ineffectiveness of the current regulatory mechanisms </w:t>
      </w:r>
      <w:r w:rsidR="00896DA6">
        <w:rPr>
          <w:rFonts w:ascii="Times New Roman" w:hAnsi="Times New Roman" w:cs="Times New Roman"/>
          <w:color w:val="000000" w:themeColor="text1"/>
          <w:sz w:val="24"/>
          <w:szCs w:val="24"/>
        </w:rPr>
        <w:t xml:space="preserve">that </w:t>
      </w:r>
      <w:r w:rsidR="00896DA6" w:rsidRPr="00620C56">
        <w:rPr>
          <w:rFonts w:ascii="Times New Roman" w:hAnsi="Times New Roman" w:cs="Times New Roman"/>
          <w:color w:val="000000" w:themeColor="text1"/>
          <w:sz w:val="24"/>
          <w:szCs w:val="24"/>
        </w:rPr>
        <w:t>bring</w:t>
      </w:r>
      <w:r w:rsidR="00896DA6">
        <w:rPr>
          <w:rFonts w:ascii="Times New Roman" w:hAnsi="Times New Roman" w:cs="Times New Roman"/>
          <w:color w:val="000000" w:themeColor="text1"/>
          <w:sz w:val="24"/>
          <w:szCs w:val="24"/>
        </w:rPr>
        <w:t>s</w:t>
      </w:r>
      <w:r w:rsidR="00896DA6" w:rsidRPr="00620C56">
        <w:rPr>
          <w:rFonts w:ascii="Times New Roman" w:hAnsi="Times New Roman" w:cs="Times New Roman"/>
          <w:color w:val="000000" w:themeColor="text1"/>
          <w:sz w:val="24"/>
          <w:szCs w:val="24"/>
        </w:rPr>
        <w:t xml:space="preserve"> </w:t>
      </w:r>
      <w:r w:rsidR="00A20088" w:rsidRPr="00620C56">
        <w:rPr>
          <w:rFonts w:ascii="Times New Roman" w:hAnsi="Times New Roman" w:cs="Times New Roman"/>
          <w:color w:val="000000" w:themeColor="text1"/>
          <w:sz w:val="24"/>
          <w:szCs w:val="24"/>
        </w:rPr>
        <w:t>out the presence</w:t>
      </w:r>
      <w:r w:rsidR="00801A60" w:rsidRPr="00620C56">
        <w:rPr>
          <w:rFonts w:ascii="Times New Roman" w:hAnsi="Times New Roman" w:cs="Times New Roman"/>
          <w:color w:val="000000" w:themeColor="text1"/>
          <w:sz w:val="24"/>
          <w:szCs w:val="24"/>
        </w:rPr>
        <w:t>/role</w:t>
      </w:r>
      <w:r w:rsidR="00A20088" w:rsidRPr="00620C56">
        <w:rPr>
          <w:rFonts w:ascii="Times New Roman" w:hAnsi="Times New Roman" w:cs="Times New Roman"/>
          <w:color w:val="000000" w:themeColor="text1"/>
          <w:sz w:val="24"/>
          <w:szCs w:val="24"/>
        </w:rPr>
        <w:t xml:space="preserve"> of human greed</w:t>
      </w:r>
      <w:r w:rsidR="00A20088" w:rsidRPr="00896DA6">
        <w:rPr>
          <w:rFonts w:ascii="Times New Roman" w:hAnsi="Times New Roman" w:cs="Times New Roman"/>
          <w:noProof/>
          <w:color w:val="000000" w:themeColor="text1"/>
          <w:sz w:val="24"/>
          <w:szCs w:val="24"/>
        </w:rPr>
        <w:t>.</w:t>
      </w:r>
      <w:r w:rsidR="00896DA6">
        <w:rPr>
          <w:rFonts w:ascii="Times New Roman" w:hAnsi="Times New Roman" w:cs="Times New Roman"/>
          <w:noProof/>
          <w:color w:val="000000" w:themeColor="text1"/>
          <w:sz w:val="24"/>
          <w:szCs w:val="24"/>
        </w:rPr>
        <w:t xml:space="preserve"> </w:t>
      </w:r>
      <w:r w:rsidR="00C7166D" w:rsidRPr="00577F41">
        <w:rPr>
          <w:rFonts w:ascii="Times New Roman" w:hAnsi="Times New Roman" w:cs="Times New Roman"/>
          <w:noProof/>
          <w:color w:val="000000" w:themeColor="text1"/>
          <w:sz w:val="24"/>
          <w:szCs w:val="24"/>
        </w:rPr>
        <w:t xml:space="preserve"> </w:t>
      </w:r>
      <w:r w:rsidR="00085D00" w:rsidRPr="00896DA6">
        <w:rPr>
          <w:rFonts w:ascii="Times New Roman" w:hAnsi="Times New Roman" w:cs="Times New Roman"/>
          <w:noProof/>
          <w:color w:val="000000" w:themeColor="text1"/>
          <w:sz w:val="24"/>
          <w:szCs w:val="24"/>
        </w:rPr>
        <w:t>Third</w:t>
      </w:r>
      <w:r w:rsidR="00085D00" w:rsidRPr="00620C56">
        <w:rPr>
          <w:rFonts w:ascii="Times New Roman" w:hAnsi="Times New Roman" w:cs="Times New Roman"/>
          <w:color w:val="000000" w:themeColor="text1"/>
          <w:sz w:val="24"/>
          <w:szCs w:val="24"/>
        </w:rPr>
        <w:t>, the paper will discuss some evidences of greed as</w:t>
      </w:r>
      <w:r w:rsidR="00896DA6">
        <w:rPr>
          <w:rFonts w:ascii="Times New Roman" w:hAnsi="Times New Roman" w:cs="Times New Roman"/>
          <w:color w:val="000000" w:themeColor="text1"/>
          <w:sz w:val="24"/>
          <w:szCs w:val="24"/>
        </w:rPr>
        <w:t xml:space="preserve"> they are be</w:t>
      </w:r>
      <w:r w:rsidR="009C35A1">
        <w:rPr>
          <w:rFonts w:ascii="Times New Roman" w:hAnsi="Times New Roman" w:cs="Times New Roman"/>
          <w:color w:val="000000" w:themeColor="text1"/>
          <w:sz w:val="24"/>
          <w:szCs w:val="24"/>
        </w:rPr>
        <w:t>ing</w:t>
      </w:r>
      <w:r w:rsidR="00085D00" w:rsidRPr="00620C56">
        <w:rPr>
          <w:rFonts w:ascii="Times New Roman" w:hAnsi="Times New Roman" w:cs="Times New Roman"/>
          <w:color w:val="000000" w:themeColor="text1"/>
          <w:sz w:val="24"/>
          <w:szCs w:val="24"/>
        </w:rPr>
        <w:t xml:space="preserve"> perceived by the public, shareholders, academics and stakeholders. </w:t>
      </w:r>
      <w:r w:rsidR="00801A60" w:rsidRPr="00620C56">
        <w:rPr>
          <w:rFonts w:ascii="Times New Roman" w:hAnsi="Times New Roman" w:cs="Times New Roman"/>
          <w:color w:val="000000" w:themeColor="text1"/>
          <w:sz w:val="24"/>
          <w:szCs w:val="24"/>
        </w:rPr>
        <w:t xml:space="preserve">The paper will conclude by discussing the way forward on whether executive remuneration driven by </w:t>
      </w:r>
      <w:proofErr w:type="gramStart"/>
      <w:r w:rsidR="00801A60" w:rsidRPr="00620C56">
        <w:rPr>
          <w:rFonts w:ascii="Times New Roman" w:hAnsi="Times New Roman" w:cs="Times New Roman"/>
          <w:color w:val="000000" w:themeColor="text1"/>
          <w:sz w:val="24"/>
          <w:szCs w:val="24"/>
        </w:rPr>
        <w:t>greed</w:t>
      </w:r>
      <w:r w:rsidR="00896DA6">
        <w:rPr>
          <w:rFonts w:ascii="Times New Roman" w:hAnsi="Times New Roman" w:cs="Times New Roman"/>
          <w:color w:val="000000" w:themeColor="text1"/>
          <w:sz w:val="24"/>
          <w:szCs w:val="24"/>
        </w:rPr>
        <w:t xml:space="preserve">  </w:t>
      </w:r>
      <w:r w:rsidR="00801A60" w:rsidRPr="00620C56">
        <w:rPr>
          <w:rFonts w:ascii="Times New Roman" w:hAnsi="Times New Roman" w:cs="Times New Roman"/>
          <w:color w:val="000000" w:themeColor="text1"/>
          <w:sz w:val="24"/>
          <w:szCs w:val="24"/>
        </w:rPr>
        <w:t>can</w:t>
      </w:r>
      <w:proofErr w:type="gramEnd"/>
      <w:r w:rsidR="00801A60" w:rsidRPr="00620C56">
        <w:rPr>
          <w:rFonts w:ascii="Times New Roman" w:hAnsi="Times New Roman" w:cs="Times New Roman"/>
          <w:color w:val="000000" w:themeColor="text1"/>
          <w:sz w:val="24"/>
          <w:szCs w:val="24"/>
        </w:rPr>
        <w:t xml:space="preserve"> be regulated.</w:t>
      </w:r>
    </w:p>
    <w:p w14:paraId="371A079C" w14:textId="77777777" w:rsidR="00021214" w:rsidRPr="00620C56" w:rsidRDefault="00021214" w:rsidP="00576475">
      <w:pPr>
        <w:spacing w:before="100" w:beforeAutospacing="1" w:after="100" w:afterAutospacing="1" w:line="360" w:lineRule="auto"/>
        <w:jc w:val="both"/>
        <w:rPr>
          <w:rFonts w:ascii="Times New Roman" w:hAnsi="Times New Roman" w:cs="Times New Roman"/>
          <w:b/>
          <w:color w:val="000000" w:themeColor="text1"/>
          <w:sz w:val="28"/>
          <w:szCs w:val="28"/>
        </w:rPr>
      </w:pPr>
      <w:r w:rsidRPr="00620C56">
        <w:rPr>
          <w:rFonts w:ascii="Times New Roman" w:hAnsi="Times New Roman" w:cs="Times New Roman"/>
          <w:b/>
          <w:color w:val="000000" w:themeColor="text1"/>
          <w:sz w:val="28"/>
          <w:szCs w:val="28"/>
        </w:rPr>
        <w:t xml:space="preserve">Greed: The genesis of excessive </w:t>
      </w:r>
      <w:r w:rsidR="00F3769C" w:rsidRPr="00620C56">
        <w:rPr>
          <w:rFonts w:ascii="Times New Roman" w:hAnsi="Times New Roman" w:cs="Times New Roman"/>
          <w:b/>
          <w:color w:val="000000" w:themeColor="text1"/>
          <w:sz w:val="28"/>
          <w:szCs w:val="28"/>
        </w:rPr>
        <w:t>executive</w:t>
      </w:r>
      <w:r w:rsidRPr="00620C56">
        <w:rPr>
          <w:rFonts w:ascii="Times New Roman" w:hAnsi="Times New Roman" w:cs="Times New Roman"/>
          <w:b/>
          <w:color w:val="000000" w:themeColor="text1"/>
          <w:sz w:val="28"/>
          <w:szCs w:val="28"/>
        </w:rPr>
        <w:t>’s remuneration</w:t>
      </w:r>
    </w:p>
    <w:p w14:paraId="7CA2BFD0" w14:textId="77777777" w:rsidR="00CD02BB" w:rsidRPr="00620C56" w:rsidRDefault="00F3769C"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hAnsi="Times New Roman" w:cs="Times New Roman"/>
          <w:color w:val="000000" w:themeColor="text1"/>
          <w:sz w:val="24"/>
          <w:szCs w:val="24"/>
        </w:rPr>
        <w:t>Executive</w:t>
      </w:r>
      <w:r w:rsidR="00571C7B" w:rsidRPr="00620C56">
        <w:rPr>
          <w:rFonts w:ascii="Times New Roman" w:hAnsi="Times New Roman" w:cs="Times New Roman"/>
          <w:color w:val="000000" w:themeColor="text1"/>
          <w:sz w:val="24"/>
          <w:szCs w:val="24"/>
        </w:rPr>
        <w:t xml:space="preserve">’s remuneration became a contentious issue of corporate governance in the UK after the privatisation of some </w:t>
      </w:r>
      <w:r w:rsidR="00021214" w:rsidRPr="00620C56">
        <w:rPr>
          <w:rFonts w:ascii="Times New Roman" w:hAnsi="Times New Roman" w:cs="Times New Roman"/>
          <w:color w:val="000000" w:themeColor="text1"/>
          <w:sz w:val="24"/>
          <w:szCs w:val="24"/>
        </w:rPr>
        <w:t xml:space="preserve">utility </w:t>
      </w:r>
      <w:r w:rsidR="00571C7B" w:rsidRPr="00620C56">
        <w:rPr>
          <w:rFonts w:ascii="Times New Roman" w:hAnsi="Times New Roman" w:cs="Times New Roman"/>
          <w:color w:val="000000" w:themeColor="text1"/>
          <w:sz w:val="24"/>
          <w:szCs w:val="24"/>
        </w:rPr>
        <w:t xml:space="preserve">companies in the UK in the early 1990. The </w:t>
      </w:r>
      <w:r w:rsidR="00896DA6">
        <w:rPr>
          <w:rFonts w:ascii="Times New Roman" w:hAnsi="Times New Roman" w:cs="Times New Roman"/>
          <w:color w:val="000000" w:themeColor="text1"/>
          <w:sz w:val="24"/>
          <w:szCs w:val="24"/>
        </w:rPr>
        <w:t>p</w:t>
      </w:r>
      <w:r w:rsidR="00896DA6" w:rsidRPr="00620C56">
        <w:rPr>
          <w:rFonts w:ascii="Times New Roman" w:hAnsi="Times New Roman" w:cs="Times New Roman"/>
          <w:color w:val="000000" w:themeColor="text1"/>
          <w:sz w:val="24"/>
          <w:szCs w:val="24"/>
        </w:rPr>
        <w:t xml:space="preserve">rivatisation </w:t>
      </w:r>
      <w:r w:rsidR="00571C7B" w:rsidRPr="00620C56">
        <w:rPr>
          <w:rFonts w:ascii="Times New Roman" w:hAnsi="Times New Roman" w:cs="Times New Roman"/>
          <w:color w:val="000000" w:themeColor="text1"/>
          <w:sz w:val="24"/>
          <w:szCs w:val="24"/>
        </w:rPr>
        <w:t xml:space="preserve">process was a market liberalisation procedure to encourage the economy of the UK to recover after </w:t>
      </w:r>
      <w:r w:rsidR="00021214" w:rsidRPr="00620C56">
        <w:rPr>
          <w:rFonts w:ascii="Times New Roman" w:hAnsi="Times New Roman" w:cs="Times New Roman"/>
          <w:color w:val="000000" w:themeColor="text1"/>
          <w:sz w:val="24"/>
          <w:szCs w:val="24"/>
        </w:rPr>
        <w:t>W</w:t>
      </w:r>
      <w:r w:rsidR="00571C7B" w:rsidRPr="00620C56">
        <w:rPr>
          <w:rFonts w:ascii="Times New Roman" w:hAnsi="Times New Roman" w:cs="Times New Roman"/>
          <w:color w:val="000000" w:themeColor="text1"/>
          <w:sz w:val="24"/>
          <w:szCs w:val="24"/>
        </w:rPr>
        <w:t xml:space="preserve">orld </w:t>
      </w:r>
      <w:r w:rsidR="00021214" w:rsidRPr="00620C56">
        <w:rPr>
          <w:rFonts w:ascii="Times New Roman" w:hAnsi="Times New Roman" w:cs="Times New Roman"/>
          <w:color w:val="000000" w:themeColor="text1"/>
          <w:sz w:val="24"/>
          <w:szCs w:val="24"/>
        </w:rPr>
        <w:t>W</w:t>
      </w:r>
      <w:r w:rsidR="00571C7B" w:rsidRPr="00620C56">
        <w:rPr>
          <w:rFonts w:ascii="Times New Roman" w:hAnsi="Times New Roman" w:cs="Times New Roman"/>
          <w:color w:val="000000" w:themeColor="text1"/>
          <w:sz w:val="24"/>
          <w:szCs w:val="24"/>
        </w:rPr>
        <w:t>ar II.</w:t>
      </w:r>
      <w:r w:rsidR="00557FF3" w:rsidRPr="00620C56">
        <w:rPr>
          <w:rFonts w:ascii="Times New Roman" w:hAnsi="Times New Roman" w:cs="Times New Roman"/>
          <w:color w:val="000000" w:themeColor="text1"/>
          <w:sz w:val="24"/>
          <w:szCs w:val="24"/>
        </w:rPr>
        <w:t xml:space="preserve"> Through </w:t>
      </w:r>
      <w:r w:rsidR="008151DD" w:rsidRPr="00620C56">
        <w:rPr>
          <w:rFonts w:ascii="Times New Roman" w:hAnsi="Times New Roman" w:cs="Times New Roman"/>
          <w:color w:val="000000" w:themeColor="text1"/>
          <w:sz w:val="24"/>
          <w:szCs w:val="24"/>
        </w:rPr>
        <w:t xml:space="preserve">the </w:t>
      </w:r>
      <w:r w:rsidR="00557FF3" w:rsidRPr="00620C56">
        <w:rPr>
          <w:rFonts w:ascii="Times New Roman" w:hAnsi="Times New Roman" w:cs="Times New Roman"/>
          <w:color w:val="000000" w:themeColor="text1"/>
          <w:sz w:val="24"/>
          <w:szCs w:val="24"/>
        </w:rPr>
        <w:t xml:space="preserve">liberalisation of the market, the government also wanted to encourage private entities to participate in the economic development of the country. </w:t>
      </w:r>
      <w:r w:rsidR="00557FF3" w:rsidRPr="00896DA6">
        <w:rPr>
          <w:rFonts w:ascii="Times New Roman" w:hAnsi="Times New Roman" w:cs="Times New Roman"/>
          <w:noProof/>
          <w:color w:val="000000" w:themeColor="text1"/>
          <w:sz w:val="24"/>
          <w:szCs w:val="24"/>
        </w:rPr>
        <w:t>Consequently</w:t>
      </w:r>
      <w:r w:rsidR="00896DA6">
        <w:rPr>
          <w:rFonts w:ascii="Times New Roman" w:hAnsi="Times New Roman" w:cs="Times New Roman"/>
          <w:noProof/>
          <w:color w:val="000000" w:themeColor="text1"/>
          <w:sz w:val="24"/>
          <w:szCs w:val="24"/>
        </w:rPr>
        <w:t>,</w:t>
      </w:r>
      <w:r w:rsidR="00557FF3" w:rsidRPr="00620C56">
        <w:rPr>
          <w:rFonts w:ascii="Times New Roman" w:hAnsi="Times New Roman" w:cs="Times New Roman"/>
          <w:color w:val="000000" w:themeColor="text1"/>
          <w:sz w:val="24"/>
          <w:szCs w:val="24"/>
        </w:rPr>
        <w:t xml:space="preserve"> the government removed its regulations and restrictions on businesses leaving its governance in the hands of the management of the companies.</w:t>
      </w:r>
      <w:r w:rsidR="008151DD" w:rsidRPr="00620C56">
        <w:rPr>
          <w:rFonts w:ascii="Times New Roman" w:hAnsi="Times New Roman" w:cs="Times New Roman"/>
          <w:color w:val="000000" w:themeColor="text1"/>
          <w:sz w:val="24"/>
          <w:szCs w:val="24"/>
        </w:rPr>
        <w:t xml:space="preserve"> The liberalisation of the market, created great potentials for conflict of interest because the executives could determine their own pay. This opportunity was quickly taken over by human greed and its manifestation was almost immediately evident in the pay package of the then British Gas chief executive director</w:t>
      </w:r>
      <w:r w:rsidR="008151DD" w:rsidRPr="00F63CF2">
        <w:rPr>
          <w:rFonts w:ascii="Times New Roman" w:hAnsi="Times New Roman" w:cs="Times New Roman"/>
          <w:noProof/>
          <w:color w:val="000000" w:themeColor="text1"/>
          <w:sz w:val="24"/>
          <w:szCs w:val="24"/>
        </w:rPr>
        <w:t>.</w:t>
      </w:r>
      <w:r w:rsidR="00C7166D" w:rsidRPr="00577F41">
        <w:rPr>
          <w:rFonts w:ascii="Times New Roman" w:hAnsi="Times New Roman" w:cs="Times New Roman"/>
          <w:noProof/>
          <w:color w:val="000000" w:themeColor="text1"/>
          <w:sz w:val="24"/>
          <w:szCs w:val="24"/>
        </w:rPr>
        <w:t xml:space="preserve"> </w:t>
      </w:r>
      <w:r w:rsidR="008151DD" w:rsidRPr="00F63CF2">
        <w:rPr>
          <w:rFonts w:ascii="Times New Roman" w:hAnsi="Times New Roman" w:cs="Times New Roman"/>
          <w:noProof/>
          <w:color w:val="000000" w:themeColor="text1"/>
          <w:sz w:val="24"/>
          <w:szCs w:val="24"/>
        </w:rPr>
        <w:t>In</w:t>
      </w:r>
      <w:r w:rsidR="008151DD" w:rsidRPr="00620C56">
        <w:rPr>
          <w:rFonts w:ascii="Times New Roman" w:hAnsi="Times New Roman" w:cs="Times New Roman"/>
          <w:color w:val="000000" w:themeColor="text1"/>
          <w:sz w:val="24"/>
          <w:szCs w:val="24"/>
        </w:rPr>
        <w:t xml:space="preserve"> the words of</w:t>
      </w:r>
      <w:r w:rsidR="00896DA6">
        <w:rPr>
          <w:rFonts w:ascii="Times New Roman" w:hAnsi="Times New Roman" w:cs="Times New Roman"/>
          <w:color w:val="000000" w:themeColor="text1"/>
          <w:sz w:val="24"/>
          <w:szCs w:val="24"/>
        </w:rPr>
        <w:t xml:space="preserve"> </w:t>
      </w:r>
      <w:proofErr w:type="spellStart"/>
      <w:r w:rsidR="00691BC0" w:rsidRPr="00620C56">
        <w:rPr>
          <w:rFonts w:ascii="Times New Roman" w:hAnsi="Times New Roman" w:cs="Times New Roman"/>
          <w:color w:val="000000" w:themeColor="text1"/>
          <w:sz w:val="24"/>
          <w:szCs w:val="24"/>
        </w:rPr>
        <w:t>Engmann</w:t>
      </w:r>
      <w:proofErr w:type="spellEnd"/>
      <w:r w:rsidR="008151DD" w:rsidRPr="00620C56">
        <w:rPr>
          <w:rFonts w:ascii="Times New Roman" w:hAnsi="Times New Roman" w:cs="Times New Roman"/>
          <w:color w:val="000000" w:themeColor="text1"/>
          <w:sz w:val="24"/>
          <w:szCs w:val="24"/>
        </w:rPr>
        <w:t xml:space="preserve">, greed can be </w:t>
      </w:r>
      <w:r w:rsidR="008151DD" w:rsidRPr="00896DA6">
        <w:rPr>
          <w:rFonts w:ascii="Times New Roman" w:hAnsi="Times New Roman" w:cs="Times New Roman"/>
          <w:noProof/>
          <w:color w:val="000000" w:themeColor="text1"/>
          <w:sz w:val="24"/>
          <w:szCs w:val="24"/>
        </w:rPr>
        <w:t>described</w:t>
      </w:r>
      <w:r w:rsidR="00896DA6">
        <w:rPr>
          <w:rFonts w:ascii="Times New Roman" w:hAnsi="Times New Roman" w:cs="Times New Roman"/>
          <w:noProof/>
          <w:color w:val="000000" w:themeColor="text1"/>
          <w:sz w:val="24"/>
          <w:szCs w:val="24"/>
        </w:rPr>
        <w:t xml:space="preserve"> </w:t>
      </w:r>
      <w:r w:rsidR="00C22A3E" w:rsidRPr="00896DA6">
        <w:rPr>
          <w:rFonts w:ascii="Times New Roman" w:hAnsi="Times New Roman" w:cs="Times New Roman"/>
          <w:noProof/>
          <w:color w:val="000000" w:themeColor="text1"/>
          <w:sz w:val="24"/>
          <w:szCs w:val="24"/>
        </w:rPr>
        <w:t>as</w:t>
      </w:r>
      <w:r w:rsidR="00C22A3E" w:rsidRPr="00620C56">
        <w:rPr>
          <w:rFonts w:ascii="Times New Roman" w:hAnsi="Times New Roman" w:cs="Times New Roman"/>
          <w:color w:val="000000" w:themeColor="text1"/>
          <w:sz w:val="24"/>
          <w:szCs w:val="24"/>
        </w:rPr>
        <w:t xml:space="preserve"> one of the deadly sins of a man</w:t>
      </w:r>
      <w:r w:rsidR="00AB4E0C" w:rsidRPr="00620C56">
        <w:rPr>
          <w:rFonts w:ascii="Times New Roman" w:hAnsi="Times New Roman" w:cs="Times New Roman"/>
          <w:color w:val="000000" w:themeColor="text1"/>
          <w:sz w:val="24"/>
          <w:szCs w:val="24"/>
        </w:rPr>
        <w:t xml:space="preserve"> and </w:t>
      </w:r>
      <w:r w:rsidR="00896DA6">
        <w:rPr>
          <w:rFonts w:ascii="Times New Roman" w:hAnsi="Times New Roman" w:cs="Times New Roman"/>
          <w:color w:val="000000" w:themeColor="text1"/>
          <w:sz w:val="24"/>
          <w:szCs w:val="24"/>
        </w:rPr>
        <w:t xml:space="preserve">it </w:t>
      </w:r>
      <w:r w:rsidR="00AB4E0C" w:rsidRPr="00620C56">
        <w:rPr>
          <w:rFonts w:ascii="Times New Roman" w:hAnsi="Times New Roman" w:cs="Times New Roman"/>
          <w:color w:val="000000" w:themeColor="text1"/>
          <w:sz w:val="24"/>
          <w:szCs w:val="24"/>
        </w:rPr>
        <w:t xml:space="preserve">can </w:t>
      </w:r>
      <w:r w:rsidR="00896DA6">
        <w:rPr>
          <w:rFonts w:ascii="Times New Roman" w:hAnsi="Times New Roman" w:cs="Times New Roman"/>
          <w:color w:val="000000" w:themeColor="text1"/>
          <w:sz w:val="24"/>
          <w:szCs w:val="24"/>
        </w:rPr>
        <w:t xml:space="preserve">be </w:t>
      </w:r>
      <w:r w:rsidR="00AB4E0C" w:rsidRPr="00620C56">
        <w:rPr>
          <w:rFonts w:ascii="Times New Roman" w:hAnsi="Times New Roman" w:cs="Times New Roman"/>
          <w:color w:val="000000" w:themeColor="text1"/>
          <w:sz w:val="24"/>
          <w:szCs w:val="24"/>
        </w:rPr>
        <w:t>manifest in different ways such as greed for life, money, power, knowledge, etc</w:t>
      </w:r>
      <w:r w:rsidR="00C22A3E" w:rsidRPr="00620C56">
        <w:rPr>
          <w:rFonts w:ascii="Times New Roman" w:hAnsi="Times New Roman" w:cs="Times New Roman"/>
          <w:color w:val="000000" w:themeColor="text1"/>
          <w:sz w:val="24"/>
          <w:szCs w:val="24"/>
        </w:rPr>
        <w:t>.</w:t>
      </w:r>
      <w:r w:rsidR="00C22A3E" w:rsidRPr="00620C56">
        <w:rPr>
          <w:rStyle w:val="FootnoteReference"/>
          <w:rFonts w:ascii="Times New Roman" w:hAnsi="Times New Roman" w:cs="Times New Roman"/>
          <w:color w:val="000000" w:themeColor="text1"/>
          <w:sz w:val="24"/>
          <w:szCs w:val="24"/>
        </w:rPr>
        <w:footnoteReference w:id="3"/>
      </w:r>
      <w:r w:rsidR="008151DD" w:rsidRPr="00620C56">
        <w:rPr>
          <w:rFonts w:ascii="Times New Roman" w:hAnsi="Times New Roman" w:cs="Times New Roman"/>
          <w:color w:val="000000" w:themeColor="text1"/>
          <w:sz w:val="24"/>
          <w:szCs w:val="24"/>
        </w:rPr>
        <w:t xml:space="preserve"> The executives used the power and the position bestowed upon them by the company to acquire</w:t>
      </w:r>
      <w:r w:rsidR="00CD02BB" w:rsidRPr="00620C56">
        <w:rPr>
          <w:rFonts w:ascii="Times New Roman" w:hAnsi="Times New Roman" w:cs="Times New Roman"/>
          <w:color w:val="000000" w:themeColor="text1"/>
          <w:sz w:val="24"/>
          <w:szCs w:val="24"/>
        </w:rPr>
        <w:t xml:space="preserve"> more for their </w:t>
      </w:r>
      <w:r w:rsidR="00F63CF2">
        <w:rPr>
          <w:rFonts w:ascii="Times New Roman" w:hAnsi="Times New Roman" w:cs="Times New Roman"/>
          <w:color w:val="000000" w:themeColor="text1"/>
          <w:sz w:val="24"/>
          <w:szCs w:val="24"/>
        </w:rPr>
        <w:t xml:space="preserve">own </w:t>
      </w:r>
      <w:r w:rsidR="00CD02BB" w:rsidRPr="00620C56">
        <w:rPr>
          <w:rFonts w:ascii="Times New Roman" w:hAnsi="Times New Roman" w:cs="Times New Roman"/>
          <w:color w:val="000000" w:themeColor="text1"/>
          <w:sz w:val="24"/>
          <w:szCs w:val="24"/>
        </w:rPr>
        <w:t xml:space="preserve">benefits and </w:t>
      </w:r>
      <w:r w:rsidR="00F63CF2">
        <w:rPr>
          <w:rFonts w:ascii="Times New Roman" w:hAnsi="Times New Roman" w:cs="Times New Roman"/>
          <w:color w:val="000000" w:themeColor="text1"/>
          <w:sz w:val="24"/>
          <w:szCs w:val="24"/>
        </w:rPr>
        <w:t xml:space="preserve">also to </w:t>
      </w:r>
      <w:r w:rsidR="00CD02BB" w:rsidRPr="00620C56">
        <w:rPr>
          <w:rFonts w:ascii="Times New Roman" w:hAnsi="Times New Roman" w:cs="Times New Roman"/>
          <w:color w:val="000000" w:themeColor="text1"/>
          <w:sz w:val="24"/>
          <w:szCs w:val="24"/>
        </w:rPr>
        <w:t>acquired more money for themselves.</w:t>
      </w:r>
      <w:r w:rsidR="00BB1D4F">
        <w:rPr>
          <w:rFonts w:ascii="Times New Roman" w:hAnsi="Times New Roman" w:cs="Times New Roman"/>
          <w:color w:val="000000" w:themeColor="text1"/>
          <w:sz w:val="24"/>
          <w:szCs w:val="24"/>
        </w:rPr>
        <w:t xml:space="preserve"> </w:t>
      </w:r>
      <w:r w:rsidR="003158A9" w:rsidRPr="00620C56">
        <w:rPr>
          <w:rFonts w:ascii="Times New Roman" w:hAnsi="Times New Roman" w:cs="Times New Roman"/>
          <w:color w:val="000000" w:themeColor="text1"/>
          <w:sz w:val="24"/>
          <w:szCs w:val="24"/>
        </w:rPr>
        <w:t xml:space="preserve">The privatisation of British Gas in the early 1990s saw the pay </w:t>
      </w:r>
      <w:r w:rsidR="003158A9" w:rsidRPr="00DA5578">
        <w:rPr>
          <w:rFonts w:ascii="Times New Roman" w:hAnsi="Times New Roman" w:cs="Times New Roman"/>
          <w:noProof/>
          <w:color w:val="000000" w:themeColor="text1"/>
          <w:sz w:val="24"/>
          <w:szCs w:val="24"/>
        </w:rPr>
        <w:t>of</w:t>
      </w:r>
      <w:r w:rsidR="003158A9" w:rsidRPr="00620C56">
        <w:rPr>
          <w:rFonts w:ascii="Times New Roman" w:hAnsi="Times New Roman" w:cs="Times New Roman"/>
          <w:color w:val="000000" w:themeColor="text1"/>
          <w:sz w:val="24"/>
          <w:szCs w:val="24"/>
        </w:rPr>
        <w:t xml:space="preserve"> the then executive director, </w:t>
      </w:r>
      <w:r w:rsidR="007F1055" w:rsidRPr="00DA5578">
        <w:rPr>
          <w:rFonts w:ascii="Times New Roman" w:hAnsi="Times New Roman" w:cs="Times New Roman"/>
          <w:noProof/>
          <w:color w:val="000000" w:themeColor="text1"/>
          <w:sz w:val="24"/>
          <w:szCs w:val="24"/>
        </w:rPr>
        <w:t>Mr.</w:t>
      </w:r>
      <w:r w:rsidR="007F1055" w:rsidRPr="00620C56">
        <w:rPr>
          <w:rFonts w:ascii="Times New Roman" w:hAnsi="Times New Roman" w:cs="Times New Roman"/>
          <w:color w:val="000000" w:themeColor="text1"/>
          <w:sz w:val="24"/>
          <w:szCs w:val="24"/>
        </w:rPr>
        <w:t xml:space="preserve"> </w:t>
      </w:r>
      <w:r w:rsidR="003158A9" w:rsidRPr="00620C56">
        <w:rPr>
          <w:rFonts w:ascii="Times New Roman" w:hAnsi="Times New Roman" w:cs="Times New Roman"/>
          <w:color w:val="000000" w:themeColor="text1"/>
          <w:sz w:val="24"/>
          <w:szCs w:val="24"/>
        </w:rPr>
        <w:t>Cedric Brown’s pay soar over 300% of his pay before privatisation. This pay increase could not be justified on company performance</w:t>
      </w:r>
      <w:r w:rsidR="00CD02BB" w:rsidRPr="00620C56">
        <w:rPr>
          <w:rFonts w:ascii="Times New Roman" w:hAnsi="Times New Roman" w:cs="Times New Roman"/>
          <w:color w:val="000000" w:themeColor="text1"/>
          <w:sz w:val="24"/>
          <w:szCs w:val="24"/>
        </w:rPr>
        <w:t>,</w:t>
      </w:r>
      <w:r w:rsidR="00691BC0" w:rsidRPr="00620C56">
        <w:rPr>
          <w:rFonts w:ascii="Times New Roman" w:hAnsi="Times New Roman" w:cs="Times New Roman"/>
          <w:color w:val="000000" w:themeColor="text1"/>
          <w:sz w:val="24"/>
          <w:szCs w:val="24"/>
        </w:rPr>
        <w:t xml:space="preserve"> </w:t>
      </w:r>
      <w:r w:rsidR="00BB1D4F">
        <w:rPr>
          <w:rFonts w:ascii="Times New Roman" w:hAnsi="Times New Roman" w:cs="Times New Roman"/>
          <w:color w:val="000000" w:themeColor="text1"/>
          <w:sz w:val="24"/>
          <w:szCs w:val="24"/>
        </w:rPr>
        <w:t xml:space="preserve">but </w:t>
      </w:r>
      <w:r w:rsidR="00BB1D4F" w:rsidRPr="00DA5578">
        <w:rPr>
          <w:rFonts w:ascii="Times New Roman" w:hAnsi="Times New Roman" w:cs="Times New Roman"/>
          <w:noProof/>
          <w:color w:val="000000" w:themeColor="text1"/>
          <w:sz w:val="24"/>
          <w:szCs w:val="24"/>
        </w:rPr>
        <w:t>the</w:t>
      </w:r>
      <w:r w:rsidR="00CD02BB" w:rsidRPr="00620C56">
        <w:rPr>
          <w:rFonts w:ascii="Times New Roman" w:hAnsi="Times New Roman" w:cs="Times New Roman"/>
          <w:color w:val="000000" w:themeColor="text1"/>
          <w:sz w:val="24"/>
          <w:szCs w:val="24"/>
        </w:rPr>
        <w:t xml:space="preserve"> more realistic justification for Mr Browns’ behaviour would be human greed</w:t>
      </w:r>
      <w:r w:rsidR="00BE7CE4" w:rsidRPr="00620C56">
        <w:rPr>
          <w:rFonts w:ascii="Times New Roman" w:hAnsi="Times New Roman" w:cs="Times New Roman"/>
          <w:color w:val="000000" w:themeColor="text1"/>
          <w:sz w:val="24"/>
          <w:szCs w:val="24"/>
        </w:rPr>
        <w:t>. Considering that the state had</w:t>
      </w:r>
      <w:r w:rsidR="00401496" w:rsidRPr="00620C56">
        <w:rPr>
          <w:rFonts w:ascii="Times New Roman" w:hAnsi="Times New Roman" w:cs="Times New Roman"/>
          <w:color w:val="000000" w:themeColor="text1"/>
          <w:sz w:val="24"/>
          <w:szCs w:val="24"/>
        </w:rPr>
        <w:t xml:space="preserve"> (and still </w:t>
      </w:r>
      <w:r w:rsidR="00867D60" w:rsidRPr="00620C56">
        <w:rPr>
          <w:rFonts w:ascii="Times New Roman" w:hAnsi="Times New Roman" w:cs="Times New Roman"/>
          <w:color w:val="000000" w:themeColor="text1"/>
          <w:sz w:val="24"/>
          <w:szCs w:val="24"/>
        </w:rPr>
        <w:t>are</w:t>
      </w:r>
      <w:r w:rsidR="00401496" w:rsidRPr="00620C56">
        <w:rPr>
          <w:rFonts w:ascii="Times New Roman" w:hAnsi="Times New Roman" w:cs="Times New Roman"/>
          <w:color w:val="000000" w:themeColor="text1"/>
          <w:sz w:val="24"/>
          <w:szCs w:val="24"/>
        </w:rPr>
        <w:t>)</w:t>
      </w:r>
      <w:r w:rsidR="008C2B3D">
        <w:rPr>
          <w:rFonts w:ascii="Times New Roman" w:hAnsi="Times New Roman" w:cs="Times New Roman"/>
          <w:color w:val="000000" w:themeColor="text1"/>
          <w:sz w:val="24"/>
          <w:szCs w:val="24"/>
        </w:rPr>
        <w:t xml:space="preserve"> </w:t>
      </w:r>
      <w:r w:rsidR="00867D60" w:rsidRPr="00620C56">
        <w:rPr>
          <w:rFonts w:ascii="Times New Roman" w:hAnsi="Times New Roman" w:cs="Times New Roman"/>
          <w:color w:val="000000" w:themeColor="text1"/>
          <w:sz w:val="24"/>
          <w:szCs w:val="24"/>
        </w:rPr>
        <w:t>reluctant</w:t>
      </w:r>
      <w:r w:rsidR="00BE7CE4" w:rsidRPr="00620C56">
        <w:rPr>
          <w:rFonts w:ascii="Times New Roman" w:hAnsi="Times New Roman" w:cs="Times New Roman"/>
          <w:color w:val="000000" w:themeColor="text1"/>
          <w:sz w:val="24"/>
          <w:szCs w:val="24"/>
        </w:rPr>
        <w:t xml:space="preserve"> to interfere in </w:t>
      </w:r>
      <w:r w:rsidR="00401496" w:rsidRPr="00620C56">
        <w:rPr>
          <w:rFonts w:ascii="Times New Roman" w:hAnsi="Times New Roman" w:cs="Times New Roman"/>
          <w:color w:val="000000" w:themeColor="text1"/>
          <w:sz w:val="24"/>
          <w:szCs w:val="24"/>
        </w:rPr>
        <w:t xml:space="preserve">the internal </w:t>
      </w:r>
      <w:r w:rsidR="00401496" w:rsidRPr="00620C56">
        <w:rPr>
          <w:rFonts w:ascii="Times New Roman" w:hAnsi="Times New Roman" w:cs="Times New Roman"/>
          <w:color w:val="000000" w:themeColor="text1"/>
          <w:sz w:val="24"/>
          <w:szCs w:val="24"/>
        </w:rPr>
        <w:lastRenderedPageBreak/>
        <w:t xml:space="preserve">affairs of </w:t>
      </w:r>
      <w:r w:rsidR="008C2B3D">
        <w:rPr>
          <w:rFonts w:ascii="Times New Roman" w:hAnsi="Times New Roman" w:cs="Times New Roman"/>
          <w:color w:val="000000" w:themeColor="text1"/>
          <w:sz w:val="24"/>
          <w:szCs w:val="24"/>
        </w:rPr>
        <w:t xml:space="preserve">the </w:t>
      </w:r>
      <w:r w:rsidR="00BE7CE4" w:rsidRPr="00620C56">
        <w:rPr>
          <w:rFonts w:ascii="Times New Roman" w:hAnsi="Times New Roman" w:cs="Times New Roman"/>
          <w:color w:val="000000" w:themeColor="text1"/>
          <w:sz w:val="24"/>
          <w:szCs w:val="24"/>
        </w:rPr>
        <w:t xml:space="preserve">businesses, greed pushed Mr Brown not just to award </w:t>
      </w:r>
      <w:r w:rsidR="004D1E8A" w:rsidRPr="00620C56">
        <w:rPr>
          <w:rFonts w:ascii="Times New Roman" w:hAnsi="Times New Roman" w:cs="Times New Roman"/>
          <w:color w:val="000000" w:themeColor="text1"/>
          <w:sz w:val="24"/>
          <w:szCs w:val="24"/>
        </w:rPr>
        <w:t>him</w:t>
      </w:r>
      <w:r w:rsidR="00867D60" w:rsidRPr="00620C56">
        <w:rPr>
          <w:rFonts w:ascii="Times New Roman" w:hAnsi="Times New Roman" w:cs="Times New Roman"/>
          <w:color w:val="000000" w:themeColor="text1"/>
          <w:sz w:val="24"/>
          <w:szCs w:val="24"/>
        </w:rPr>
        <w:t>self</w:t>
      </w:r>
      <w:r w:rsidR="00BE7CE4" w:rsidRPr="00620C56">
        <w:rPr>
          <w:rFonts w:ascii="Times New Roman" w:hAnsi="Times New Roman" w:cs="Times New Roman"/>
          <w:color w:val="000000" w:themeColor="text1"/>
          <w:sz w:val="24"/>
          <w:szCs w:val="24"/>
        </w:rPr>
        <w:t xml:space="preserve"> enough, but much more than what would have been expected from </w:t>
      </w:r>
      <w:r w:rsidR="00FD0333" w:rsidRPr="00620C56">
        <w:rPr>
          <w:rFonts w:ascii="Times New Roman" w:hAnsi="Times New Roman" w:cs="Times New Roman"/>
          <w:color w:val="000000" w:themeColor="text1"/>
          <w:sz w:val="24"/>
          <w:szCs w:val="24"/>
        </w:rPr>
        <w:t>a reasonable man.</w:t>
      </w:r>
      <w:r w:rsidR="003158A9" w:rsidRPr="00620C56">
        <w:rPr>
          <w:rFonts w:ascii="Times New Roman" w:hAnsi="Times New Roman" w:cs="Times New Roman"/>
          <w:color w:val="000000" w:themeColor="text1"/>
          <w:sz w:val="24"/>
          <w:szCs w:val="24"/>
        </w:rPr>
        <w:t xml:space="preserve"> </w:t>
      </w:r>
      <w:r w:rsidR="00BB1D4F">
        <w:rPr>
          <w:rFonts w:ascii="Times New Roman" w:hAnsi="Times New Roman" w:cs="Times New Roman"/>
          <w:color w:val="000000" w:themeColor="text1"/>
          <w:sz w:val="24"/>
          <w:szCs w:val="24"/>
        </w:rPr>
        <w:t xml:space="preserve">Even </w:t>
      </w:r>
      <w:r w:rsidR="00BB1D4F" w:rsidRPr="00DA5578">
        <w:rPr>
          <w:rFonts w:ascii="Times New Roman" w:hAnsi="Times New Roman" w:cs="Times New Roman"/>
          <w:noProof/>
          <w:color w:val="000000" w:themeColor="text1"/>
          <w:sz w:val="24"/>
          <w:szCs w:val="24"/>
        </w:rPr>
        <w:t>though</w:t>
      </w:r>
      <w:r w:rsidR="003158A9" w:rsidRPr="00620C56">
        <w:rPr>
          <w:rFonts w:ascii="Times New Roman" w:hAnsi="Times New Roman" w:cs="Times New Roman"/>
          <w:color w:val="000000" w:themeColor="text1"/>
          <w:sz w:val="24"/>
          <w:szCs w:val="24"/>
        </w:rPr>
        <w:t xml:space="preserve">, Mr Brown’s pay was highly criticised, and Mr Brown called to justify his pay in the house of parliament, it did not stop the wave of freedom that </w:t>
      </w:r>
      <w:r w:rsidR="00CD02BB" w:rsidRPr="00620C56">
        <w:rPr>
          <w:rFonts w:ascii="Times New Roman" w:hAnsi="Times New Roman" w:cs="Times New Roman"/>
          <w:color w:val="000000" w:themeColor="text1"/>
          <w:sz w:val="24"/>
          <w:szCs w:val="24"/>
        </w:rPr>
        <w:t xml:space="preserve">human </w:t>
      </w:r>
      <w:r w:rsidR="008C2B3D" w:rsidRPr="00620C56">
        <w:rPr>
          <w:rFonts w:ascii="Times New Roman" w:hAnsi="Times New Roman" w:cs="Times New Roman"/>
          <w:color w:val="000000" w:themeColor="text1"/>
          <w:sz w:val="24"/>
          <w:szCs w:val="24"/>
        </w:rPr>
        <w:t>greed</w:t>
      </w:r>
      <w:r w:rsidR="008C2B3D">
        <w:rPr>
          <w:rFonts w:ascii="Times New Roman" w:hAnsi="Times New Roman" w:cs="Times New Roman"/>
          <w:color w:val="000000" w:themeColor="text1"/>
          <w:sz w:val="24"/>
          <w:szCs w:val="24"/>
        </w:rPr>
        <w:t>iness</w:t>
      </w:r>
      <w:r w:rsidR="008C2B3D" w:rsidRPr="00620C56">
        <w:rPr>
          <w:rFonts w:ascii="Times New Roman" w:hAnsi="Times New Roman" w:cs="Times New Roman"/>
          <w:color w:val="000000" w:themeColor="text1"/>
          <w:sz w:val="24"/>
          <w:szCs w:val="24"/>
        </w:rPr>
        <w:t xml:space="preserve"> </w:t>
      </w:r>
      <w:r w:rsidR="00CD02BB" w:rsidRPr="00620C56">
        <w:rPr>
          <w:rFonts w:ascii="Times New Roman" w:hAnsi="Times New Roman" w:cs="Times New Roman"/>
          <w:color w:val="000000" w:themeColor="text1"/>
          <w:sz w:val="24"/>
          <w:szCs w:val="24"/>
        </w:rPr>
        <w:t>had</w:t>
      </w:r>
      <w:r w:rsidR="003158A9" w:rsidRPr="00620C56">
        <w:rPr>
          <w:rFonts w:ascii="Times New Roman" w:hAnsi="Times New Roman" w:cs="Times New Roman"/>
          <w:color w:val="000000" w:themeColor="text1"/>
          <w:sz w:val="24"/>
          <w:szCs w:val="24"/>
        </w:rPr>
        <w:t xml:space="preserve"> found. </w:t>
      </w:r>
      <w:r w:rsidR="00401496" w:rsidRPr="00620C56">
        <w:rPr>
          <w:rFonts w:ascii="Times New Roman" w:hAnsi="Times New Roman" w:cs="Times New Roman"/>
          <w:color w:val="000000" w:themeColor="text1"/>
          <w:sz w:val="24"/>
          <w:szCs w:val="24"/>
        </w:rPr>
        <w:t>Since then, t</w:t>
      </w:r>
      <w:r w:rsidR="003158A9" w:rsidRPr="00620C56">
        <w:rPr>
          <w:rFonts w:ascii="Times New Roman" w:hAnsi="Times New Roman" w:cs="Times New Roman"/>
          <w:color w:val="000000" w:themeColor="text1"/>
          <w:sz w:val="24"/>
          <w:szCs w:val="24"/>
        </w:rPr>
        <w:t xml:space="preserve">he growth in </w:t>
      </w:r>
      <w:r w:rsidRPr="00620C56">
        <w:rPr>
          <w:rFonts w:ascii="Times New Roman" w:hAnsi="Times New Roman" w:cs="Times New Roman"/>
          <w:color w:val="000000" w:themeColor="text1"/>
          <w:sz w:val="24"/>
          <w:szCs w:val="24"/>
        </w:rPr>
        <w:t>executive</w:t>
      </w:r>
      <w:r w:rsidR="003158A9" w:rsidRPr="00620C56">
        <w:rPr>
          <w:rFonts w:ascii="Times New Roman" w:hAnsi="Times New Roman" w:cs="Times New Roman"/>
          <w:color w:val="000000" w:themeColor="text1"/>
          <w:sz w:val="24"/>
          <w:szCs w:val="24"/>
        </w:rPr>
        <w:t xml:space="preserve"> pay has continued to increase</w:t>
      </w:r>
      <w:r w:rsidR="00BB1D4F">
        <w:rPr>
          <w:rFonts w:ascii="Times New Roman" w:hAnsi="Times New Roman" w:cs="Times New Roman"/>
          <w:color w:val="000000" w:themeColor="text1"/>
          <w:sz w:val="24"/>
          <w:szCs w:val="24"/>
        </w:rPr>
        <w:t xml:space="preserve"> </w:t>
      </w:r>
      <w:r w:rsidR="00CD02BB" w:rsidRPr="00620C56">
        <w:rPr>
          <w:rFonts w:ascii="Times New Roman" w:hAnsi="Times New Roman" w:cs="Times New Roman"/>
          <w:color w:val="000000" w:themeColor="text1"/>
          <w:sz w:val="24"/>
          <w:szCs w:val="24"/>
        </w:rPr>
        <w:t>and</w:t>
      </w:r>
      <w:r w:rsidR="00867D60" w:rsidRPr="00620C56">
        <w:rPr>
          <w:rFonts w:ascii="Times New Roman" w:hAnsi="Times New Roman" w:cs="Times New Roman"/>
          <w:color w:val="000000" w:themeColor="text1"/>
          <w:sz w:val="24"/>
          <w:szCs w:val="24"/>
        </w:rPr>
        <w:t xml:space="preserve"> </w:t>
      </w:r>
      <w:r w:rsidR="008C2B3D">
        <w:rPr>
          <w:rFonts w:ascii="Times New Roman" w:hAnsi="Times New Roman" w:cs="Times New Roman"/>
          <w:color w:val="000000" w:themeColor="text1"/>
          <w:sz w:val="24"/>
          <w:szCs w:val="24"/>
        </w:rPr>
        <w:t xml:space="preserve">it </w:t>
      </w:r>
      <w:r w:rsidR="00867D60" w:rsidRPr="00620C56">
        <w:rPr>
          <w:rFonts w:ascii="Times New Roman" w:hAnsi="Times New Roman" w:cs="Times New Roman"/>
          <w:color w:val="000000" w:themeColor="text1"/>
          <w:sz w:val="24"/>
          <w:szCs w:val="24"/>
        </w:rPr>
        <w:t xml:space="preserve">has been </w:t>
      </w:r>
      <w:r w:rsidR="007825C4" w:rsidRPr="00620C56">
        <w:rPr>
          <w:rFonts w:ascii="Times New Roman" w:hAnsi="Times New Roman" w:cs="Times New Roman"/>
          <w:color w:val="000000" w:themeColor="text1"/>
          <w:sz w:val="24"/>
          <w:szCs w:val="24"/>
        </w:rPr>
        <w:t>criticised</w:t>
      </w:r>
      <w:r w:rsidR="003158A9" w:rsidRPr="00620C56">
        <w:rPr>
          <w:rFonts w:ascii="Times New Roman" w:hAnsi="Times New Roman" w:cs="Times New Roman"/>
          <w:color w:val="000000" w:themeColor="text1"/>
          <w:sz w:val="24"/>
          <w:szCs w:val="24"/>
        </w:rPr>
        <w:t xml:space="preserve"> by media</w:t>
      </w:r>
      <w:r w:rsidR="004F0945" w:rsidRPr="00620C56">
        <w:rPr>
          <w:rStyle w:val="FootnoteReference"/>
          <w:rFonts w:ascii="Times New Roman" w:hAnsi="Times New Roman" w:cs="Times New Roman"/>
          <w:color w:val="000000" w:themeColor="text1"/>
          <w:sz w:val="24"/>
          <w:szCs w:val="24"/>
        </w:rPr>
        <w:footnoteReference w:id="4"/>
      </w:r>
      <w:r w:rsidR="003158A9" w:rsidRPr="00620C56">
        <w:rPr>
          <w:rFonts w:ascii="Times New Roman" w:hAnsi="Times New Roman" w:cs="Times New Roman"/>
          <w:color w:val="000000" w:themeColor="text1"/>
          <w:sz w:val="24"/>
          <w:szCs w:val="24"/>
        </w:rPr>
        <w:t>, academics</w:t>
      </w:r>
      <w:r w:rsidR="00401496" w:rsidRPr="00620C56">
        <w:rPr>
          <w:rStyle w:val="FootnoteReference"/>
          <w:rFonts w:ascii="Times New Roman" w:hAnsi="Times New Roman" w:cs="Times New Roman"/>
          <w:color w:val="000000" w:themeColor="text1"/>
          <w:sz w:val="24"/>
          <w:szCs w:val="24"/>
        </w:rPr>
        <w:footnoteReference w:id="5"/>
      </w:r>
      <w:r w:rsidR="003158A9" w:rsidRPr="00620C56">
        <w:rPr>
          <w:rFonts w:ascii="Times New Roman" w:hAnsi="Times New Roman" w:cs="Times New Roman"/>
          <w:color w:val="000000" w:themeColor="text1"/>
          <w:sz w:val="24"/>
          <w:szCs w:val="24"/>
        </w:rPr>
        <w:t>, shareholders</w:t>
      </w:r>
      <w:r w:rsidR="00401496" w:rsidRPr="00620C56">
        <w:rPr>
          <w:rStyle w:val="FootnoteReference"/>
          <w:rFonts w:ascii="Times New Roman" w:hAnsi="Times New Roman" w:cs="Times New Roman"/>
          <w:color w:val="000000" w:themeColor="text1"/>
          <w:sz w:val="24"/>
          <w:szCs w:val="24"/>
        </w:rPr>
        <w:footnoteReference w:id="6"/>
      </w:r>
      <w:r w:rsidR="003158A9" w:rsidRPr="00620C56">
        <w:rPr>
          <w:rFonts w:ascii="Times New Roman" w:hAnsi="Times New Roman" w:cs="Times New Roman"/>
          <w:color w:val="000000" w:themeColor="text1"/>
          <w:sz w:val="24"/>
          <w:szCs w:val="24"/>
        </w:rPr>
        <w:t>, government</w:t>
      </w:r>
      <w:r w:rsidR="004F0945" w:rsidRPr="00620C56">
        <w:rPr>
          <w:rStyle w:val="FootnoteReference"/>
          <w:rFonts w:ascii="Times New Roman" w:hAnsi="Times New Roman" w:cs="Times New Roman"/>
          <w:color w:val="000000" w:themeColor="text1"/>
          <w:sz w:val="24"/>
          <w:szCs w:val="24"/>
        </w:rPr>
        <w:footnoteReference w:id="7"/>
      </w:r>
      <w:r w:rsidR="003158A9" w:rsidRPr="00620C56">
        <w:rPr>
          <w:rFonts w:ascii="Times New Roman" w:hAnsi="Times New Roman" w:cs="Times New Roman"/>
          <w:color w:val="000000" w:themeColor="text1"/>
          <w:sz w:val="24"/>
          <w:szCs w:val="24"/>
        </w:rPr>
        <w:t xml:space="preserve">, </w:t>
      </w:r>
      <w:r w:rsidR="00F97591" w:rsidRPr="00620C56">
        <w:rPr>
          <w:rFonts w:ascii="Times New Roman" w:hAnsi="Times New Roman" w:cs="Times New Roman"/>
          <w:color w:val="000000" w:themeColor="text1"/>
          <w:sz w:val="24"/>
          <w:szCs w:val="24"/>
        </w:rPr>
        <w:t>etc.</w:t>
      </w:r>
      <w:r w:rsidR="008C2B3D">
        <w:rPr>
          <w:rFonts w:ascii="Times New Roman" w:hAnsi="Times New Roman" w:cs="Times New Roman"/>
          <w:color w:val="000000" w:themeColor="text1"/>
          <w:sz w:val="24"/>
          <w:szCs w:val="24"/>
        </w:rPr>
        <w:t>,</w:t>
      </w:r>
      <w:r w:rsidR="00F97591" w:rsidRPr="00620C56">
        <w:rPr>
          <w:rFonts w:ascii="Times New Roman" w:hAnsi="Times New Roman" w:cs="Times New Roman"/>
          <w:color w:val="000000" w:themeColor="text1"/>
          <w:sz w:val="24"/>
          <w:szCs w:val="24"/>
        </w:rPr>
        <w:t xml:space="preserve"> </w:t>
      </w:r>
      <w:r w:rsidR="003158A9" w:rsidRPr="00620C56">
        <w:rPr>
          <w:rFonts w:ascii="Times New Roman" w:hAnsi="Times New Roman" w:cs="Times New Roman"/>
          <w:color w:val="000000" w:themeColor="text1"/>
          <w:sz w:val="24"/>
          <w:szCs w:val="24"/>
        </w:rPr>
        <w:t>but yet, the pay growth has not stalled or decreased.</w:t>
      </w:r>
      <w:r w:rsidR="00BB1D4F">
        <w:rPr>
          <w:rFonts w:ascii="Times New Roman" w:hAnsi="Times New Roman" w:cs="Times New Roman"/>
          <w:color w:val="000000" w:themeColor="text1"/>
          <w:sz w:val="24"/>
          <w:szCs w:val="24"/>
        </w:rPr>
        <w:t xml:space="preserve"> </w:t>
      </w:r>
      <w:r w:rsidR="00014221" w:rsidRPr="00620C56">
        <w:rPr>
          <w:rFonts w:ascii="Times New Roman" w:hAnsi="Times New Roman" w:cs="Times New Roman"/>
          <w:color w:val="000000" w:themeColor="text1"/>
          <w:sz w:val="24"/>
          <w:szCs w:val="24"/>
        </w:rPr>
        <w:t xml:space="preserve">Greed </w:t>
      </w:r>
      <w:r w:rsidR="007F1055" w:rsidRPr="00620C56">
        <w:rPr>
          <w:rFonts w:ascii="Times New Roman" w:hAnsi="Times New Roman" w:cs="Times New Roman"/>
          <w:color w:val="000000" w:themeColor="text1"/>
          <w:sz w:val="24"/>
          <w:szCs w:val="24"/>
        </w:rPr>
        <w:t xml:space="preserve">could make </w:t>
      </w:r>
      <w:r w:rsidR="00014221" w:rsidRPr="00620C56">
        <w:rPr>
          <w:rFonts w:ascii="Times New Roman" w:hAnsi="Times New Roman" w:cs="Times New Roman"/>
          <w:color w:val="000000" w:themeColor="text1"/>
          <w:sz w:val="24"/>
          <w:szCs w:val="24"/>
        </w:rPr>
        <w:t xml:space="preserve">the </w:t>
      </w:r>
      <w:r w:rsidRPr="00620C56">
        <w:rPr>
          <w:rFonts w:ascii="Times New Roman" w:hAnsi="Times New Roman" w:cs="Times New Roman"/>
          <w:color w:val="000000" w:themeColor="text1"/>
          <w:sz w:val="24"/>
          <w:szCs w:val="24"/>
        </w:rPr>
        <w:t>executive</w:t>
      </w:r>
      <w:r w:rsidR="00014221" w:rsidRPr="00620C56">
        <w:rPr>
          <w:rFonts w:ascii="Times New Roman" w:hAnsi="Times New Roman" w:cs="Times New Roman"/>
          <w:color w:val="000000" w:themeColor="text1"/>
          <w:sz w:val="24"/>
          <w:szCs w:val="24"/>
        </w:rPr>
        <w:t>s to focus more on their interest rather than the interest of the company, shareholders, stakeholders and</w:t>
      </w:r>
      <w:r w:rsidR="00401496" w:rsidRPr="00620C56">
        <w:rPr>
          <w:rFonts w:ascii="Times New Roman" w:hAnsi="Times New Roman" w:cs="Times New Roman"/>
          <w:color w:val="000000" w:themeColor="text1"/>
          <w:sz w:val="24"/>
          <w:szCs w:val="24"/>
        </w:rPr>
        <w:t>/or</w:t>
      </w:r>
      <w:r w:rsidR="00014221" w:rsidRPr="00620C56">
        <w:rPr>
          <w:rFonts w:ascii="Times New Roman" w:hAnsi="Times New Roman" w:cs="Times New Roman"/>
          <w:color w:val="000000" w:themeColor="text1"/>
          <w:sz w:val="24"/>
          <w:szCs w:val="24"/>
        </w:rPr>
        <w:t xml:space="preserve"> the society as a whole. </w:t>
      </w:r>
      <w:r w:rsidR="006C26F1" w:rsidRPr="00620C56">
        <w:rPr>
          <w:rFonts w:ascii="Times New Roman" w:eastAsia="Times New Roman" w:hAnsi="Times New Roman" w:cs="Times New Roman"/>
          <w:color w:val="000000" w:themeColor="text1"/>
          <w:sz w:val="24"/>
          <w:szCs w:val="24"/>
          <w:lang w:eastAsia="en-GB"/>
        </w:rPr>
        <w:t xml:space="preserve">A survey carried out by </w:t>
      </w:r>
      <w:r w:rsidR="009C35A1">
        <w:rPr>
          <w:rFonts w:ascii="Times New Roman" w:eastAsia="Times New Roman" w:hAnsi="Times New Roman" w:cs="Times New Roman"/>
          <w:color w:val="000000" w:themeColor="text1"/>
          <w:sz w:val="24"/>
          <w:szCs w:val="24"/>
          <w:lang w:eastAsia="en-GB"/>
        </w:rPr>
        <w:t xml:space="preserve">the </w:t>
      </w:r>
      <w:r w:rsidR="00EB2432" w:rsidRPr="00EB2432">
        <w:rPr>
          <w:rFonts w:ascii="Times New Roman" w:eastAsia="Times New Roman" w:hAnsi="Times New Roman" w:cs="Times New Roman"/>
          <w:color w:val="000000" w:themeColor="text1"/>
          <w:sz w:val="24"/>
          <w:szCs w:val="24"/>
          <w:lang w:eastAsia="en-GB"/>
        </w:rPr>
        <w:t xml:space="preserve">Institute of Chartered Secretaries and Administrators </w:t>
      </w:r>
      <w:r w:rsidR="00EB2432">
        <w:rPr>
          <w:rFonts w:ascii="Times New Roman" w:eastAsia="Times New Roman" w:hAnsi="Times New Roman" w:cs="Times New Roman"/>
          <w:color w:val="000000" w:themeColor="text1"/>
          <w:sz w:val="24"/>
          <w:szCs w:val="24"/>
          <w:lang w:eastAsia="en-GB"/>
        </w:rPr>
        <w:t>(</w:t>
      </w:r>
      <w:r w:rsidR="006C26F1" w:rsidRPr="00620C56">
        <w:rPr>
          <w:rFonts w:ascii="Times New Roman" w:eastAsia="Times New Roman" w:hAnsi="Times New Roman" w:cs="Times New Roman"/>
          <w:color w:val="000000" w:themeColor="text1"/>
          <w:sz w:val="24"/>
          <w:szCs w:val="24"/>
          <w:lang w:eastAsia="en-GB"/>
        </w:rPr>
        <w:t>ICSA</w:t>
      </w:r>
      <w:r w:rsidR="00EB2432">
        <w:rPr>
          <w:rFonts w:ascii="Times New Roman" w:eastAsia="Times New Roman" w:hAnsi="Times New Roman" w:cs="Times New Roman"/>
          <w:color w:val="000000" w:themeColor="text1"/>
          <w:sz w:val="24"/>
          <w:szCs w:val="24"/>
          <w:lang w:eastAsia="en-GB"/>
        </w:rPr>
        <w:t>)</w:t>
      </w:r>
      <w:r w:rsidR="006C26F1" w:rsidRPr="00620C56">
        <w:rPr>
          <w:rStyle w:val="FootnoteReference"/>
          <w:rFonts w:ascii="Times New Roman" w:eastAsia="Times New Roman" w:hAnsi="Times New Roman" w:cs="Times New Roman"/>
          <w:color w:val="000000" w:themeColor="text1"/>
          <w:sz w:val="24"/>
          <w:szCs w:val="24"/>
          <w:lang w:eastAsia="en-GB"/>
        </w:rPr>
        <w:footnoteReference w:id="8"/>
      </w:r>
      <w:r w:rsidR="006C26F1" w:rsidRPr="00620C56">
        <w:rPr>
          <w:rFonts w:ascii="Times New Roman" w:eastAsia="Times New Roman" w:hAnsi="Times New Roman" w:cs="Times New Roman"/>
          <w:color w:val="000000" w:themeColor="text1"/>
          <w:sz w:val="24"/>
          <w:szCs w:val="24"/>
          <w:lang w:eastAsia="en-GB"/>
        </w:rPr>
        <w:t xml:space="preserve"> showed that there </w:t>
      </w:r>
      <w:r w:rsidR="00DA5578">
        <w:rPr>
          <w:rFonts w:ascii="Times New Roman" w:eastAsia="Times New Roman" w:hAnsi="Times New Roman" w:cs="Times New Roman"/>
          <w:color w:val="000000" w:themeColor="text1"/>
          <w:sz w:val="24"/>
          <w:szCs w:val="24"/>
          <w:lang w:eastAsia="en-GB"/>
        </w:rPr>
        <w:t>is</w:t>
      </w:r>
      <w:r w:rsidR="00DA5578" w:rsidRPr="00620C56">
        <w:rPr>
          <w:rFonts w:ascii="Times New Roman" w:eastAsia="Times New Roman" w:hAnsi="Times New Roman" w:cs="Times New Roman"/>
          <w:color w:val="000000" w:themeColor="text1"/>
          <w:sz w:val="24"/>
          <w:szCs w:val="24"/>
          <w:lang w:eastAsia="en-GB"/>
        </w:rPr>
        <w:t xml:space="preserve"> </w:t>
      </w:r>
      <w:r w:rsidR="00DA5578">
        <w:rPr>
          <w:rFonts w:ascii="Times New Roman" w:eastAsia="Times New Roman" w:hAnsi="Times New Roman" w:cs="Times New Roman"/>
          <w:color w:val="000000" w:themeColor="text1"/>
          <w:sz w:val="24"/>
          <w:szCs w:val="24"/>
          <w:lang w:eastAsia="en-GB"/>
        </w:rPr>
        <w:t xml:space="preserve">a </w:t>
      </w:r>
      <w:r w:rsidR="00DA5578" w:rsidRPr="00620C56">
        <w:rPr>
          <w:rFonts w:ascii="Times New Roman" w:eastAsia="Times New Roman" w:hAnsi="Times New Roman" w:cs="Times New Roman"/>
          <w:color w:val="000000" w:themeColor="text1"/>
          <w:sz w:val="24"/>
          <w:szCs w:val="24"/>
          <w:lang w:eastAsia="en-GB"/>
        </w:rPr>
        <w:t>growing</w:t>
      </w:r>
      <w:r w:rsidR="006C26F1" w:rsidRPr="00620C56">
        <w:rPr>
          <w:rFonts w:ascii="Times New Roman" w:eastAsia="Times New Roman" w:hAnsi="Times New Roman" w:cs="Times New Roman"/>
          <w:color w:val="000000" w:themeColor="text1"/>
          <w:sz w:val="24"/>
          <w:szCs w:val="24"/>
          <w:lang w:eastAsia="en-GB"/>
        </w:rPr>
        <w:t xml:space="preserve"> anecdotal evidence that executives do not understand their exotic packages. This is a clear evidence of greed because greed does not allow the person to be objective and analytical. </w:t>
      </w:r>
      <w:r w:rsidR="00BB1D4F">
        <w:rPr>
          <w:rFonts w:ascii="Times New Roman" w:hAnsi="Times New Roman" w:cs="Times New Roman"/>
          <w:color w:val="000000" w:themeColor="text1"/>
          <w:sz w:val="24"/>
          <w:szCs w:val="24"/>
        </w:rPr>
        <w:t>Earlier</w:t>
      </w:r>
      <w:r w:rsidR="00CD02BB" w:rsidRPr="00620C56">
        <w:rPr>
          <w:rFonts w:ascii="Times New Roman" w:hAnsi="Times New Roman" w:cs="Times New Roman"/>
          <w:color w:val="000000" w:themeColor="text1"/>
          <w:sz w:val="24"/>
          <w:szCs w:val="24"/>
        </w:rPr>
        <w:t xml:space="preserve"> academic researchers</w:t>
      </w:r>
      <w:r w:rsidR="00014221" w:rsidRPr="00620C56">
        <w:rPr>
          <w:rFonts w:ascii="Times New Roman" w:hAnsi="Times New Roman" w:cs="Times New Roman"/>
          <w:color w:val="000000" w:themeColor="text1"/>
          <w:sz w:val="24"/>
          <w:szCs w:val="24"/>
        </w:rPr>
        <w:t xml:space="preserve"> had identified th</w:t>
      </w:r>
      <w:r w:rsidR="00CD02BB" w:rsidRPr="00620C56">
        <w:rPr>
          <w:rFonts w:ascii="Times New Roman" w:hAnsi="Times New Roman" w:cs="Times New Roman"/>
          <w:color w:val="000000" w:themeColor="text1"/>
          <w:sz w:val="24"/>
          <w:szCs w:val="24"/>
        </w:rPr>
        <w:t>e presence of this human</w:t>
      </w:r>
      <w:r w:rsidR="00014221" w:rsidRPr="00620C56">
        <w:rPr>
          <w:rFonts w:ascii="Times New Roman" w:hAnsi="Times New Roman" w:cs="Times New Roman"/>
          <w:color w:val="000000" w:themeColor="text1"/>
          <w:sz w:val="24"/>
          <w:szCs w:val="24"/>
        </w:rPr>
        <w:t xml:space="preserve"> </w:t>
      </w:r>
      <w:r w:rsidR="00BB1D4F">
        <w:rPr>
          <w:rFonts w:ascii="Times New Roman" w:hAnsi="Times New Roman" w:cs="Times New Roman"/>
          <w:color w:val="000000" w:themeColor="text1"/>
          <w:sz w:val="24"/>
          <w:szCs w:val="24"/>
        </w:rPr>
        <w:t xml:space="preserve">greed, </w:t>
      </w:r>
      <w:r w:rsidR="00BB1D4F" w:rsidRPr="00DA5578">
        <w:rPr>
          <w:rFonts w:ascii="Times New Roman" w:hAnsi="Times New Roman" w:cs="Times New Roman"/>
          <w:noProof/>
          <w:color w:val="000000" w:themeColor="text1"/>
          <w:sz w:val="24"/>
          <w:szCs w:val="24"/>
        </w:rPr>
        <w:t>but</w:t>
      </w:r>
      <w:r w:rsidR="00014221" w:rsidRPr="00620C56">
        <w:rPr>
          <w:rFonts w:ascii="Times New Roman" w:hAnsi="Times New Roman" w:cs="Times New Roman"/>
          <w:color w:val="000000" w:themeColor="text1"/>
          <w:sz w:val="24"/>
          <w:szCs w:val="24"/>
        </w:rPr>
        <w:t xml:space="preserve"> addressed it </w:t>
      </w:r>
      <w:r w:rsidR="006F189A" w:rsidRPr="00620C56">
        <w:rPr>
          <w:rFonts w:ascii="Times New Roman" w:hAnsi="Times New Roman" w:cs="Times New Roman"/>
          <w:color w:val="000000" w:themeColor="text1"/>
          <w:sz w:val="24"/>
          <w:szCs w:val="24"/>
        </w:rPr>
        <w:t>in</w:t>
      </w:r>
      <w:r w:rsidR="00014221" w:rsidRPr="00620C56">
        <w:rPr>
          <w:rFonts w:ascii="Times New Roman" w:hAnsi="Times New Roman" w:cs="Times New Roman"/>
          <w:color w:val="000000" w:themeColor="text1"/>
          <w:sz w:val="24"/>
          <w:szCs w:val="24"/>
        </w:rPr>
        <w:t xml:space="preserve"> other term</w:t>
      </w:r>
      <w:r w:rsidR="006F189A" w:rsidRPr="00620C56">
        <w:rPr>
          <w:rFonts w:ascii="Times New Roman" w:hAnsi="Times New Roman" w:cs="Times New Roman"/>
          <w:color w:val="000000" w:themeColor="text1"/>
          <w:sz w:val="24"/>
          <w:szCs w:val="24"/>
        </w:rPr>
        <w:t xml:space="preserve">s such </w:t>
      </w:r>
      <w:r w:rsidR="006F189A" w:rsidRPr="00A32396">
        <w:rPr>
          <w:rFonts w:ascii="Times New Roman" w:hAnsi="Times New Roman" w:cs="Times New Roman"/>
          <w:noProof/>
          <w:color w:val="000000" w:themeColor="text1"/>
          <w:sz w:val="24"/>
          <w:szCs w:val="24"/>
        </w:rPr>
        <w:t>as</w:t>
      </w:r>
      <w:r w:rsidR="00A32396">
        <w:rPr>
          <w:rFonts w:ascii="Times New Roman" w:hAnsi="Times New Roman" w:cs="Times New Roman"/>
          <w:noProof/>
          <w:color w:val="000000" w:themeColor="text1"/>
          <w:sz w:val="24"/>
          <w:szCs w:val="24"/>
        </w:rPr>
        <w:t xml:space="preserve"> </w:t>
      </w:r>
      <w:r w:rsidR="00014221" w:rsidRPr="00A32396">
        <w:rPr>
          <w:rFonts w:ascii="Times New Roman" w:hAnsi="Times New Roman" w:cs="Times New Roman"/>
          <w:noProof/>
          <w:color w:val="000000" w:themeColor="text1"/>
          <w:sz w:val="24"/>
          <w:szCs w:val="24"/>
        </w:rPr>
        <w:t>the</w:t>
      </w:r>
      <w:r w:rsidR="00014221" w:rsidRPr="00620C56">
        <w:rPr>
          <w:rFonts w:ascii="Times New Roman" w:hAnsi="Times New Roman" w:cs="Times New Roman"/>
          <w:color w:val="000000" w:themeColor="text1"/>
          <w:sz w:val="24"/>
          <w:szCs w:val="24"/>
        </w:rPr>
        <w:t xml:space="preserve"> agency theory</w:t>
      </w:r>
      <w:r w:rsidR="006F189A" w:rsidRPr="00620C56">
        <w:rPr>
          <w:rFonts w:ascii="Times New Roman" w:hAnsi="Times New Roman" w:cs="Times New Roman"/>
          <w:color w:val="000000" w:themeColor="text1"/>
          <w:sz w:val="24"/>
          <w:szCs w:val="24"/>
        </w:rPr>
        <w:t>’</w:t>
      </w:r>
      <w:r w:rsidR="00C01E9A" w:rsidRPr="00620C56">
        <w:rPr>
          <w:rFonts w:ascii="Times New Roman" w:hAnsi="Times New Roman" w:cs="Times New Roman"/>
          <w:color w:val="000000" w:themeColor="text1"/>
          <w:sz w:val="24"/>
          <w:szCs w:val="24"/>
        </w:rPr>
        <w:t xml:space="preserve"> or ‘the agency problem’</w:t>
      </w:r>
      <w:r w:rsidR="00014221" w:rsidRPr="00620C56">
        <w:rPr>
          <w:rFonts w:ascii="Times New Roman" w:hAnsi="Times New Roman" w:cs="Times New Roman"/>
          <w:color w:val="000000" w:themeColor="text1"/>
          <w:sz w:val="24"/>
          <w:szCs w:val="24"/>
        </w:rPr>
        <w:t>.</w:t>
      </w:r>
      <w:r w:rsidR="00014221" w:rsidRPr="00620C56">
        <w:rPr>
          <w:rStyle w:val="FootnoteReference"/>
          <w:rFonts w:ascii="Times New Roman" w:hAnsi="Times New Roman" w:cs="Times New Roman"/>
          <w:color w:val="000000" w:themeColor="text1"/>
          <w:sz w:val="24"/>
          <w:szCs w:val="24"/>
        </w:rPr>
        <w:footnoteReference w:id="9"/>
      </w:r>
      <w:r w:rsidR="00C01E9A" w:rsidRPr="00620C56">
        <w:rPr>
          <w:rFonts w:ascii="Times New Roman" w:hAnsi="Times New Roman" w:cs="Times New Roman"/>
          <w:color w:val="000000" w:themeColor="text1"/>
          <w:sz w:val="24"/>
          <w:szCs w:val="24"/>
        </w:rPr>
        <w:t xml:space="preserve">The agency problem in this context is the </w:t>
      </w:r>
      <w:r w:rsidR="00DA5578" w:rsidRPr="00620C56">
        <w:rPr>
          <w:rFonts w:ascii="Times New Roman" w:hAnsi="Times New Roman" w:cs="Times New Roman"/>
          <w:color w:val="000000" w:themeColor="text1"/>
          <w:sz w:val="24"/>
          <w:szCs w:val="24"/>
        </w:rPr>
        <w:t>conflicts of interest that exist</w:t>
      </w:r>
      <w:r w:rsidR="00C01E9A" w:rsidRPr="00620C56">
        <w:rPr>
          <w:rFonts w:ascii="Times New Roman" w:hAnsi="Times New Roman" w:cs="Times New Roman"/>
          <w:color w:val="000000" w:themeColor="text1"/>
          <w:sz w:val="24"/>
          <w:szCs w:val="24"/>
        </w:rPr>
        <w:t xml:space="preserve"> in the relationship between the executives and the company. The executives are expected to act in ways that will promote the success of the company, but because of the</w:t>
      </w:r>
      <w:r w:rsidR="00A32396">
        <w:rPr>
          <w:rFonts w:ascii="Times New Roman" w:hAnsi="Times New Roman" w:cs="Times New Roman"/>
          <w:color w:val="000000" w:themeColor="text1"/>
          <w:sz w:val="24"/>
          <w:szCs w:val="24"/>
        </w:rPr>
        <w:t>ir</w:t>
      </w:r>
      <w:r w:rsidR="00C01E9A" w:rsidRPr="00620C56">
        <w:rPr>
          <w:rFonts w:ascii="Times New Roman" w:hAnsi="Times New Roman" w:cs="Times New Roman"/>
          <w:color w:val="000000" w:themeColor="text1"/>
          <w:sz w:val="24"/>
          <w:szCs w:val="24"/>
        </w:rPr>
        <w:t xml:space="preserve"> potential conflicts of interest that has served as a vehicle for human greed, </w:t>
      </w:r>
      <w:r w:rsidR="00A32396">
        <w:rPr>
          <w:rFonts w:ascii="Times New Roman" w:hAnsi="Times New Roman" w:cs="Times New Roman"/>
          <w:color w:val="000000" w:themeColor="text1"/>
          <w:sz w:val="24"/>
          <w:szCs w:val="24"/>
        </w:rPr>
        <w:t xml:space="preserve">the </w:t>
      </w:r>
      <w:r w:rsidR="00C01E9A" w:rsidRPr="00620C56">
        <w:rPr>
          <w:rFonts w:ascii="Times New Roman" w:hAnsi="Times New Roman" w:cs="Times New Roman"/>
          <w:color w:val="000000" w:themeColor="text1"/>
          <w:sz w:val="24"/>
          <w:szCs w:val="24"/>
        </w:rPr>
        <w:t>executive have been found to act more in their best interest.</w:t>
      </w:r>
      <w:r w:rsidR="00B535A4" w:rsidRPr="00620C56">
        <w:rPr>
          <w:rStyle w:val="FootnoteReference"/>
          <w:rFonts w:ascii="Times New Roman" w:hAnsi="Times New Roman" w:cs="Times New Roman"/>
          <w:color w:val="000000" w:themeColor="text1"/>
          <w:sz w:val="24"/>
          <w:szCs w:val="24"/>
        </w:rPr>
        <w:footnoteReference w:id="10"/>
      </w:r>
      <w:r w:rsidR="00B535A4" w:rsidRPr="00620C56">
        <w:rPr>
          <w:rFonts w:ascii="Times New Roman" w:hAnsi="Times New Roman" w:cs="Times New Roman"/>
          <w:color w:val="000000" w:themeColor="text1"/>
          <w:sz w:val="24"/>
          <w:szCs w:val="24"/>
        </w:rPr>
        <w:t xml:space="preserve"> Executive remuneration has been </w:t>
      </w:r>
      <w:r w:rsidR="00BB1D4F" w:rsidRPr="00DA5578">
        <w:rPr>
          <w:rFonts w:ascii="Times New Roman" w:hAnsi="Times New Roman" w:cs="Times New Roman"/>
          <w:noProof/>
          <w:color w:val="000000" w:themeColor="text1"/>
          <w:sz w:val="24"/>
          <w:szCs w:val="24"/>
        </w:rPr>
        <w:t>researched</w:t>
      </w:r>
      <w:r w:rsidR="00B535A4" w:rsidRPr="00620C56">
        <w:rPr>
          <w:rFonts w:ascii="Times New Roman" w:hAnsi="Times New Roman" w:cs="Times New Roman"/>
          <w:color w:val="000000" w:themeColor="text1"/>
          <w:sz w:val="24"/>
          <w:szCs w:val="24"/>
        </w:rPr>
        <w:t xml:space="preserve"> and many discussion</w:t>
      </w:r>
      <w:r w:rsidR="00BB1D4F">
        <w:rPr>
          <w:rFonts w:ascii="Times New Roman" w:hAnsi="Times New Roman" w:cs="Times New Roman"/>
          <w:color w:val="000000" w:themeColor="text1"/>
          <w:sz w:val="24"/>
          <w:szCs w:val="24"/>
        </w:rPr>
        <w:t>s</w:t>
      </w:r>
      <w:r w:rsidR="00B535A4" w:rsidRPr="00620C56">
        <w:rPr>
          <w:rFonts w:ascii="Times New Roman" w:hAnsi="Times New Roman" w:cs="Times New Roman"/>
          <w:color w:val="000000" w:themeColor="text1"/>
          <w:sz w:val="24"/>
          <w:szCs w:val="24"/>
        </w:rPr>
        <w:t xml:space="preserve"> has been </w:t>
      </w:r>
      <w:r w:rsidR="00BB1D4F" w:rsidRPr="00DA5578">
        <w:rPr>
          <w:rFonts w:ascii="Times New Roman" w:hAnsi="Times New Roman" w:cs="Times New Roman"/>
          <w:noProof/>
          <w:color w:val="000000" w:themeColor="text1"/>
          <w:sz w:val="24"/>
          <w:szCs w:val="24"/>
        </w:rPr>
        <w:t>centered</w:t>
      </w:r>
      <w:r w:rsidR="00B535A4" w:rsidRPr="00620C56">
        <w:rPr>
          <w:rFonts w:ascii="Times New Roman" w:hAnsi="Times New Roman" w:cs="Times New Roman"/>
          <w:color w:val="000000" w:themeColor="text1"/>
          <w:sz w:val="24"/>
          <w:szCs w:val="24"/>
        </w:rPr>
        <w:t xml:space="preserve"> on this agency problem</w:t>
      </w:r>
      <w:r w:rsidR="00B535A4" w:rsidRPr="00620C56">
        <w:rPr>
          <w:rStyle w:val="FootnoteReference"/>
          <w:rFonts w:ascii="Times New Roman" w:hAnsi="Times New Roman" w:cs="Times New Roman"/>
          <w:color w:val="000000" w:themeColor="text1"/>
          <w:sz w:val="24"/>
          <w:szCs w:val="24"/>
        </w:rPr>
        <w:footnoteReference w:id="11"/>
      </w:r>
      <w:r w:rsidR="00B535A4" w:rsidRPr="00620C56">
        <w:rPr>
          <w:rFonts w:ascii="Times New Roman" w:hAnsi="Times New Roman" w:cs="Times New Roman"/>
          <w:color w:val="000000" w:themeColor="text1"/>
          <w:sz w:val="24"/>
          <w:szCs w:val="24"/>
        </w:rPr>
        <w:t>, rather than addressing the underlying problem of the agency problem which is human greed.</w:t>
      </w:r>
    </w:p>
    <w:p w14:paraId="0AA58E18" w14:textId="77777777" w:rsidR="00282A78" w:rsidRPr="00620C56" w:rsidRDefault="00085D00" w:rsidP="00576475">
      <w:pPr>
        <w:spacing w:before="100" w:beforeAutospacing="1" w:after="100" w:afterAutospacing="1" w:line="360" w:lineRule="auto"/>
        <w:jc w:val="both"/>
        <w:rPr>
          <w:rFonts w:ascii="Times New Roman" w:hAnsi="Times New Roman" w:cs="Times New Roman"/>
          <w:b/>
          <w:color w:val="000000" w:themeColor="text1"/>
          <w:sz w:val="28"/>
          <w:szCs w:val="28"/>
        </w:rPr>
      </w:pPr>
      <w:r w:rsidRPr="00620C56">
        <w:rPr>
          <w:rFonts w:ascii="Times New Roman" w:hAnsi="Times New Roman" w:cs="Times New Roman"/>
          <w:b/>
          <w:color w:val="000000" w:themeColor="text1"/>
          <w:sz w:val="28"/>
          <w:szCs w:val="28"/>
        </w:rPr>
        <w:t xml:space="preserve">The </w:t>
      </w:r>
      <w:r w:rsidR="00B1337F">
        <w:rPr>
          <w:rFonts w:ascii="Times New Roman" w:hAnsi="Times New Roman" w:cs="Times New Roman"/>
          <w:b/>
          <w:color w:val="000000" w:themeColor="text1"/>
          <w:sz w:val="28"/>
          <w:szCs w:val="28"/>
        </w:rPr>
        <w:t>e</w:t>
      </w:r>
      <w:r w:rsidR="00B1337F" w:rsidRPr="00620C56">
        <w:rPr>
          <w:rFonts w:ascii="Times New Roman" w:hAnsi="Times New Roman" w:cs="Times New Roman"/>
          <w:b/>
          <w:color w:val="000000" w:themeColor="text1"/>
          <w:sz w:val="28"/>
          <w:szCs w:val="28"/>
        </w:rPr>
        <w:t xml:space="preserve">ffect </w:t>
      </w:r>
      <w:r w:rsidRPr="00620C56">
        <w:rPr>
          <w:rFonts w:ascii="Times New Roman" w:hAnsi="Times New Roman" w:cs="Times New Roman"/>
          <w:b/>
          <w:color w:val="000000" w:themeColor="text1"/>
          <w:sz w:val="28"/>
          <w:szCs w:val="28"/>
        </w:rPr>
        <w:t xml:space="preserve">of Greed on the regulation of executive </w:t>
      </w:r>
      <w:r w:rsidR="00B1337F">
        <w:rPr>
          <w:rFonts w:ascii="Times New Roman" w:hAnsi="Times New Roman" w:cs="Times New Roman"/>
          <w:b/>
          <w:color w:val="000000" w:themeColor="text1"/>
          <w:sz w:val="28"/>
          <w:szCs w:val="28"/>
        </w:rPr>
        <w:t>r</w:t>
      </w:r>
      <w:r w:rsidR="00B1337F" w:rsidRPr="00620C56">
        <w:rPr>
          <w:rFonts w:ascii="Times New Roman" w:hAnsi="Times New Roman" w:cs="Times New Roman"/>
          <w:b/>
          <w:color w:val="000000" w:themeColor="text1"/>
          <w:sz w:val="28"/>
          <w:szCs w:val="28"/>
        </w:rPr>
        <w:t>emuneration</w:t>
      </w:r>
    </w:p>
    <w:p w14:paraId="0C48E831" w14:textId="77777777" w:rsidR="00E257B1" w:rsidRPr="00577F41" w:rsidRDefault="00E257B1" w:rsidP="00576475">
      <w:pPr>
        <w:spacing w:before="100" w:beforeAutospacing="1" w:after="100" w:afterAutospacing="1" w:line="360" w:lineRule="auto"/>
        <w:jc w:val="both"/>
        <w:rPr>
          <w:rFonts w:ascii="Times New Roman" w:hAnsi="Times New Roman" w:cs="Times New Roman"/>
          <w:b/>
          <w:color w:val="000000" w:themeColor="text1"/>
          <w:sz w:val="24"/>
          <w:szCs w:val="24"/>
        </w:rPr>
      </w:pPr>
      <w:r w:rsidRPr="00B1337F">
        <w:rPr>
          <w:rFonts w:ascii="Times New Roman" w:hAnsi="Times New Roman" w:cs="Times New Roman"/>
          <w:b/>
          <w:color w:val="000000" w:themeColor="text1"/>
          <w:sz w:val="24"/>
          <w:szCs w:val="24"/>
        </w:rPr>
        <w:lastRenderedPageBreak/>
        <w:t>Pay disclosure</w:t>
      </w:r>
    </w:p>
    <w:p w14:paraId="64005F7D" w14:textId="77777777" w:rsidR="000A72F9" w:rsidRPr="00620C56" w:rsidRDefault="000A7A52"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hAnsi="Times New Roman" w:cs="Times New Roman"/>
          <w:color w:val="000000" w:themeColor="text1"/>
          <w:sz w:val="24"/>
          <w:szCs w:val="24"/>
        </w:rPr>
        <w:t xml:space="preserve">In the </w:t>
      </w:r>
      <w:r w:rsidR="00612841" w:rsidRPr="00620C56">
        <w:rPr>
          <w:rFonts w:ascii="Times New Roman" w:hAnsi="Times New Roman" w:cs="Times New Roman"/>
          <w:color w:val="000000" w:themeColor="text1"/>
          <w:sz w:val="24"/>
          <w:szCs w:val="24"/>
        </w:rPr>
        <w:t xml:space="preserve">early </w:t>
      </w:r>
      <w:r w:rsidRPr="00620C56">
        <w:rPr>
          <w:rFonts w:ascii="Times New Roman" w:hAnsi="Times New Roman" w:cs="Times New Roman"/>
          <w:color w:val="000000" w:themeColor="text1"/>
          <w:sz w:val="24"/>
          <w:szCs w:val="24"/>
        </w:rPr>
        <w:t xml:space="preserve">1990s, there </w:t>
      </w:r>
      <w:r w:rsidR="00715271">
        <w:rPr>
          <w:rFonts w:ascii="Times New Roman" w:hAnsi="Times New Roman" w:cs="Times New Roman"/>
          <w:color w:val="000000" w:themeColor="text1"/>
          <w:sz w:val="24"/>
          <w:szCs w:val="24"/>
        </w:rPr>
        <w:t>is a</w:t>
      </w:r>
      <w:r w:rsidR="00715271" w:rsidRPr="00620C56">
        <w:rPr>
          <w:rFonts w:ascii="Times New Roman" w:hAnsi="Times New Roman" w:cs="Times New Roman"/>
          <w:color w:val="000000" w:themeColor="text1"/>
          <w:sz w:val="24"/>
          <w:szCs w:val="24"/>
        </w:rPr>
        <w:t xml:space="preserve"> </w:t>
      </w:r>
      <w:r w:rsidRPr="00620C56">
        <w:rPr>
          <w:rFonts w:ascii="Times New Roman" w:hAnsi="Times New Roman" w:cs="Times New Roman"/>
          <w:color w:val="000000" w:themeColor="text1"/>
          <w:sz w:val="24"/>
          <w:szCs w:val="24"/>
        </w:rPr>
        <w:t xml:space="preserve">very little required </w:t>
      </w:r>
      <w:r w:rsidR="00BB1D4F" w:rsidRPr="00DA5578">
        <w:rPr>
          <w:rFonts w:ascii="Times New Roman" w:hAnsi="Times New Roman" w:cs="Times New Roman"/>
          <w:noProof/>
          <w:color w:val="000000" w:themeColor="text1"/>
          <w:sz w:val="24"/>
          <w:szCs w:val="24"/>
        </w:rPr>
        <w:t>by</w:t>
      </w:r>
      <w:r w:rsidRPr="00620C56">
        <w:rPr>
          <w:rFonts w:ascii="Times New Roman" w:hAnsi="Times New Roman" w:cs="Times New Roman"/>
          <w:color w:val="000000" w:themeColor="text1"/>
          <w:sz w:val="24"/>
          <w:szCs w:val="24"/>
        </w:rPr>
        <w:t xml:space="preserve"> the companies in terms of disclosure. There was very little transparency and accountabilities in how </w:t>
      </w:r>
      <w:r w:rsidR="00715271">
        <w:rPr>
          <w:rFonts w:ascii="Times New Roman" w:hAnsi="Times New Roman" w:cs="Times New Roman"/>
          <w:color w:val="000000" w:themeColor="text1"/>
          <w:sz w:val="24"/>
          <w:szCs w:val="24"/>
        </w:rPr>
        <w:t xml:space="preserve">the </w:t>
      </w:r>
      <w:r w:rsidRPr="00620C56">
        <w:rPr>
          <w:rFonts w:ascii="Times New Roman" w:hAnsi="Times New Roman" w:cs="Times New Roman"/>
          <w:color w:val="000000" w:themeColor="text1"/>
          <w:sz w:val="24"/>
          <w:szCs w:val="24"/>
        </w:rPr>
        <w:t xml:space="preserve">executive remuneration was being determined. This lack of transparency and accountability presented itself as the perfect vehicle for greed to ride on. Executives were able to enrich themselves as much as they could because they were not obliged to explain themselves to the </w:t>
      </w:r>
      <w:r w:rsidR="00612841" w:rsidRPr="00620C56">
        <w:rPr>
          <w:rFonts w:ascii="Times New Roman" w:hAnsi="Times New Roman" w:cs="Times New Roman"/>
          <w:color w:val="000000" w:themeColor="text1"/>
          <w:sz w:val="24"/>
          <w:szCs w:val="24"/>
        </w:rPr>
        <w:t>shareholders/</w:t>
      </w:r>
      <w:r w:rsidRPr="00620C56">
        <w:rPr>
          <w:rFonts w:ascii="Times New Roman" w:hAnsi="Times New Roman" w:cs="Times New Roman"/>
          <w:color w:val="000000" w:themeColor="text1"/>
          <w:sz w:val="24"/>
          <w:szCs w:val="24"/>
        </w:rPr>
        <w:t xml:space="preserve">public/media for what they were doing. Although they had the shareholders to answer to in the annual general meeting, the shareholders had no resources to base their arguments on. </w:t>
      </w:r>
      <w:r w:rsidR="00446D36" w:rsidRPr="00620C56">
        <w:rPr>
          <w:rFonts w:ascii="Times New Roman" w:hAnsi="Times New Roman" w:cs="Times New Roman"/>
          <w:color w:val="000000" w:themeColor="text1"/>
          <w:sz w:val="24"/>
          <w:szCs w:val="24"/>
        </w:rPr>
        <w:t>Th</w:t>
      </w:r>
      <w:r w:rsidR="008B2EDB" w:rsidRPr="00620C56">
        <w:rPr>
          <w:rFonts w:ascii="Times New Roman" w:hAnsi="Times New Roman" w:cs="Times New Roman"/>
          <w:color w:val="000000" w:themeColor="text1"/>
          <w:sz w:val="24"/>
          <w:szCs w:val="24"/>
        </w:rPr>
        <w:t>e</w:t>
      </w:r>
      <w:r w:rsidR="00446D36" w:rsidRPr="00620C56">
        <w:rPr>
          <w:rFonts w:ascii="Times New Roman" w:hAnsi="Times New Roman" w:cs="Times New Roman"/>
          <w:color w:val="000000" w:themeColor="text1"/>
          <w:sz w:val="24"/>
          <w:szCs w:val="24"/>
        </w:rPr>
        <w:t xml:space="preserve"> result of this </w:t>
      </w:r>
      <w:r w:rsidR="00612841" w:rsidRPr="00620C56">
        <w:rPr>
          <w:rFonts w:ascii="Times New Roman" w:hAnsi="Times New Roman" w:cs="Times New Roman"/>
          <w:color w:val="000000" w:themeColor="text1"/>
          <w:sz w:val="24"/>
          <w:szCs w:val="24"/>
        </w:rPr>
        <w:t>was</w:t>
      </w:r>
      <w:r w:rsidR="00446D36" w:rsidRPr="00620C56">
        <w:rPr>
          <w:rFonts w:ascii="Times New Roman" w:hAnsi="Times New Roman" w:cs="Times New Roman"/>
          <w:color w:val="000000" w:themeColor="text1"/>
          <w:sz w:val="24"/>
          <w:szCs w:val="24"/>
        </w:rPr>
        <w:t xml:space="preserve"> the continuous rise in the levels of remuneration, complexity of the pay package and pay gap between the executives and the workers.</w:t>
      </w:r>
      <w:r w:rsidR="00446D36" w:rsidRPr="00620C56">
        <w:rPr>
          <w:rStyle w:val="FootnoteReference"/>
          <w:rFonts w:ascii="Times New Roman" w:hAnsi="Times New Roman" w:cs="Times New Roman"/>
          <w:color w:val="000000" w:themeColor="text1"/>
          <w:sz w:val="24"/>
          <w:szCs w:val="24"/>
        </w:rPr>
        <w:footnoteReference w:id="12"/>
      </w:r>
      <w:r w:rsidR="0097389D" w:rsidRPr="00620C56">
        <w:rPr>
          <w:rFonts w:ascii="Times New Roman" w:hAnsi="Times New Roman" w:cs="Times New Roman"/>
          <w:color w:val="000000" w:themeColor="text1"/>
          <w:sz w:val="24"/>
          <w:szCs w:val="24"/>
        </w:rPr>
        <w:t xml:space="preserve"> In 2002, companies were required to produce a Directors’ Remuneration Report which contained information on the process of determining executive remuneration.</w:t>
      </w:r>
      <w:r w:rsidR="0097389D" w:rsidRPr="00620C56">
        <w:rPr>
          <w:rStyle w:val="FootnoteReference"/>
          <w:rFonts w:ascii="Times New Roman" w:hAnsi="Times New Roman" w:cs="Times New Roman"/>
          <w:color w:val="000000" w:themeColor="text1"/>
          <w:sz w:val="24"/>
          <w:szCs w:val="24"/>
        </w:rPr>
        <w:footnoteReference w:id="13"/>
      </w:r>
      <w:r w:rsidR="0097389D" w:rsidRPr="00620C56">
        <w:rPr>
          <w:rFonts w:ascii="Times New Roman" w:hAnsi="Times New Roman" w:cs="Times New Roman"/>
          <w:color w:val="000000" w:themeColor="text1"/>
          <w:sz w:val="24"/>
          <w:szCs w:val="24"/>
        </w:rPr>
        <w:t xml:space="preserve"> This report was subject to shareholder advisory vote at the annual general meeting.</w:t>
      </w:r>
      <w:r w:rsidR="00241E5A" w:rsidRPr="00620C56">
        <w:rPr>
          <w:rStyle w:val="FootnoteReference"/>
          <w:rFonts w:ascii="Times New Roman" w:hAnsi="Times New Roman" w:cs="Times New Roman"/>
          <w:color w:val="000000" w:themeColor="text1"/>
          <w:sz w:val="24"/>
          <w:szCs w:val="24"/>
        </w:rPr>
        <w:footnoteReference w:id="14"/>
      </w:r>
      <w:r w:rsidR="00241E5A" w:rsidRPr="00620C56">
        <w:rPr>
          <w:rFonts w:ascii="Times New Roman" w:hAnsi="Times New Roman" w:cs="Times New Roman"/>
          <w:color w:val="000000" w:themeColor="text1"/>
          <w:sz w:val="24"/>
          <w:szCs w:val="24"/>
        </w:rPr>
        <w:t xml:space="preserve"> Academics at the </w:t>
      </w:r>
      <w:r w:rsidR="00241E5A" w:rsidRPr="00DA5578">
        <w:rPr>
          <w:rFonts w:ascii="Times New Roman" w:hAnsi="Times New Roman" w:cs="Times New Roman"/>
          <w:noProof/>
          <w:color w:val="000000" w:themeColor="text1"/>
          <w:sz w:val="24"/>
          <w:szCs w:val="24"/>
        </w:rPr>
        <w:t>time,</w:t>
      </w:r>
      <w:r w:rsidR="00241E5A" w:rsidRPr="00620C56">
        <w:rPr>
          <w:rStyle w:val="FootnoteReference"/>
          <w:rFonts w:ascii="Times New Roman" w:hAnsi="Times New Roman" w:cs="Times New Roman"/>
          <w:color w:val="000000" w:themeColor="text1"/>
          <w:sz w:val="24"/>
          <w:szCs w:val="24"/>
        </w:rPr>
        <w:footnoteReference w:id="15"/>
      </w:r>
      <w:r w:rsidR="00241E5A" w:rsidRPr="00620C56">
        <w:rPr>
          <w:rFonts w:ascii="Times New Roman" w:hAnsi="Times New Roman" w:cs="Times New Roman"/>
          <w:color w:val="000000" w:themeColor="text1"/>
          <w:sz w:val="24"/>
          <w:szCs w:val="24"/>
        </w:rPr>
        <w:t xml:space="preserve"> argued that the disclosure requirement and the shareholder vote on the remuneration report were not adequate to curb excessive executive remuneration. Even </w:t>
      </w:r>
      <w:r w:rsidR="00241E5A" w:rsidRPr="00DA5578">
        <w:rPr>
          <w:rFonts w:ascii="Times New Roman" w:hAnsi="Times New Roman" w:cs="Times New Roman"/>
          <w:noProof/>
          <w:color w:val="000000" w:themeColor="text1"/>
          <w:sz w:val="24"/>
          <w:szCs w:val="24"/>
        </w:rPr>
        <w:t>though</w:t>
      </w:r>
      <w:r w:rsidR="00241E5A" w:rsidRPr="00620C56">
        <w:rPr>
          <w:rFonts w:ascii="Times New Roman" w:hAnsi="Times New Roman" w:cs="Times New Roman"/>
          <w:color w:val="000000" w:themeColor="text1"/>
          <w:sz w:val="24"/>
          <w:szCs w:val="24"/>
        </w:rPr>
        <w:t xml:space="preserve"> some academic research demonstrated</w:t>
      </w:r>
      <w:r w:rsidR="008B2EDB" w:rsidRPr="00620C56">
        <w:rPr>
          <w:rFonts w:ascii="Times New Roman" w:hAnsi="Times New Roman" w:cs="Times New Roman"/>
          <w:color w:val="000000" w:themeColor="text1"/>
          <w:sz w:val="24"/>
          <w:szCs w:val="24"/>
        </w:rPr>
        <w:t xml:space="preserve"> some</w:t>
      </w:r>
      <w:r w:rsidR="00241E5A" w:rsidRPr="00620C56">
        <w:rPr>
          <w:rFonts w:ascii="Times New Roman" w:hAnsi="Times New Roman" w:cs="Times New Roman"/>
          <w:color w:val="000000" w:themeColor="text1"/>
          <w:sz w:val="24"/>
          <w:szCs w:val="24"/>
        </w:rPr>
        <w:t xml:space="preserve"> improvement in pay-performance sensitivity as a result of the disclosure rules</w:t>
      </w:r>
      <w:r w:rsidR="00241E5A" w:rsidRPr="00620C56">
        <w:rPr>
          <w:rStyle w:val="FootnoteReference"/>
          <w:rFonts w:ascii="Times New Roman" w:hAnsi="Times New Roman" w:cs="Times New Roman"/>
          <w:color w:val="000000" w:themeColor="text1"/>
          <w:sz w:val="24"/>
          <w:szCs w:val="24"/>
        </w:rPr>
        <w:footnoteReference w:id="16"/>
      </w:r>
      <w:r w:rsidR="00241E5A" w:rsidRPr="00620C56">
        <w:rPr>
          <w:rFonts w:ascii="Times New Roman" w:hAnsi="Times New Roman" w:cs="Times New Roman"/>
          <w:color w:val="000000" w:themeColor="text1"/>
          <w:sz w:val="24"/>
          <w:szCs w:val="24"/>
        </w:rPr>
        <w:t>, the financial crisis of 2008 revived the debate over excessive executive remuneration.</w:t>
      </w:r>
      <w:r w:rsidR="00A8707E" w:rsidRPr="00620C56">
        <w:rPr>
          <w:rFonts w:ascii="Times New Roman" w:hAnsi="Times New Roman" w:cs="Times New Roman"/>
          <w:color w:val="000000" w:themeColor="text1"/>
          <w:sz w:val="24"/>
          <w:szCs w:val="24"/>
        </w:rPr>
        <w:t xml:space="preserve"> In 2013, more </w:t>
      </w:r>
      <w:r w:rsidR="008B2EDB" w:rsidRPr="00620C56">
        <w:rPr>
          <w:rFonts w:ascii="Times New Roman" w:hAnsi="Times New Roman" w:cs="Times New Roman"/>
          <w:color w:val="000000" w:themeColor="text1"/>
          <w:sz w:val="24"/>
          <w:szCs w:val="24"/>
        </w:rPr>
        <w:t>enhanced</w:t>
      </w:r>
      <w:r w:rsidR="00A8707E" w:rsidRPr="00620C56">
        <w:rPr>
          <w:rFonts w:ascii="Times New Roman" w:hAnsi="Times New Roman" w:cs="Times New Roman"/>
          <w:color w:val="000000" w:themeColor="text1"/>
          <w:sz w:val="24"/>
          <w:szCs w:val="24"/>
        </w:rPr>
        <w:t xml:space="preserve"> disclosure rules were enacted by the </w:t>
      </w:r>
      <w:r w:rsidR="00C7166D" w:rsidRPr="00DA5578">
        <w:rPr>
          <w:rFonts w:ascii="Times New Roman" w:hAnsi="Times New Roman" w:cs="Times New Roman"/>
          <w:color w:val="000000" w:themeColor="text1"/>
          <w:sz w:val="24"/>
          <w:szCs w:val="24"/>
        </w:rPr>
        <w:t>government on executive</w:t>
      </w:r>
      <w:r w:rsidR="00A8707E" w:rsidRPr="00DA5578">
        <w:rPr>
          <w:rFonts w:ascii="Times New Roman" w:hAnsi="Times New Roman" w:cs="Times New Roman"/>
          <w:color w:val="000000" w:themeColor="text1"/>
          <w:sz w:val="24"/>
          <w:szCs w:val="24"/>
        </w:rPr>
        <w:t xml:space="preserve"> remuneration</w:t>
      </w:r>
      <w:r w:rsidR="00A8707E" w:rsidRPr="00620C56">
        <w:rPr>
          <w:rFonts w:ascii="Times New Roman" w:hAnsi="Times New Roman" w:cs="Times New Roman"/>
          <w:color w:val="000000" w:themeColor="text1"/>
          <w:sz w:val="24"/>
          <w:szCs w:val="24"/>
        </w:rPr>
        <w:t>.</w:t>
      </w:r>
      <w:r w:rsidR="00A8707E" w:rsidRPr="00620C56">
        <w:rPr>
          <w:rStyle w:val="FootnoteReference"/>
          <w:rFonts w:ascii="Times New Roman" w:hAnsi="Times New Roman" w:cs="Times New Roman"/>
          <w:color w:val="000000" w:themeColor="text1"/>
          <w:sz w:val="24"/>
          <w:szCs w:val="24"/>
        </w:rPr>
        <w:footnoteReference w:id="17"/>
      </w:r>
      <w:r w:rsidR="00A8707E" w:rsidRPr="00620C56">
        <w:rPr>
          <w:rFonts w:ascii="Times New Roman" w:hAnsi="Times New Roman" w:cs="Times New Roman"/>
          <w:color w:val="000000" w:themeColor="text1"/>
          <w:sz w:val="24"/>
          <w:szCs w:val="24"/>
        </w:rPr>
        <w:t xml:space="preserve"> Research has demonstrated that the disclosure requirements </w:t>
      </w:r>
      <w:r w:rsidR="001C3C6D">
        <w:rPr>
          <w:rFonts w:ascii="Times New Roman" w:hAnsi="Times New Roman" w:cs="Times New Roman"/>
          <w:color w:val="000000" w:themeColor="text1"/>
          <w:sz w:val="24"/>
          <w:szCs w:val="24"/>
        </w:rPr>
        <w:t xml:space="preserve"> is yet to</w:t>
      </w:r>
      <w:r w:rsidR="00A8707E" w:rsidRPr="00620C56">
        <w:rPr>
          <w:rFonts w:ascii="Times New Roman" w:hAnsi="Times New Roman" w:cs="Times New Roman"/>
          <w:color w:val="000000" w:themeColor="text1"/>
          <w:sz w:val="24"/>
          <w:szCs w:val="24"/>
        </w:rPr>
        <w:t xml:space="preserve"> </w:t>
      </w:r>
      <w:proofErr w:type="spellStart"/>
      <w:r w:rsidR="00A8707E" w:rsidRPr="00620C56">
        <w:rPr>
          <w:rFonts w:ascii="Times New Roman" w:hAnsi="Times New Roman" w:cs="Times New Roman"/>
          <w:color w:val="000000" w:themeColor="text1"/>
          <w:sz w:val="24"/>
          <w:szCs w:val="24"/>
        </w:rPr>
        <w:t>improved</w:t>
      </w:r>
      <w:proofErr w:type="spellEnd"/>
      <w:r w:rsidR="00A8707E" w:rsidRPr="00620C56">
        <w:rPr>
          <w:rFonts w:ascii="Times New Roman" w:hAnsi="Times New Roman" w:cs="Times New Roman"/>
          <w:color w:val="000000" w:themeColor="text1"/>
          <w:sz w:val="24"/>
          <w:szCs w:val="24"/>
        </w:rPr>
        <w:t xml:space="preserve"> the link between executive pay and </w:t>
      </w:r>
      <w:r w:rsidR="001C3C6D">
        <w:rPr>
          <w:rFonts w:ascii="Times New Roman" w:hAnsi="Times New Roman" w:cs="Times New Roman"/>
          <w:color w:val="000000" w:themeColor="text1"/>
          <w:sz w:val="24"/>
          <w:szCs w:val="24"/>
        </w:rPr>
        <w:t xml:space="preserve">the </w:t>
      </w:r>
      <w:r w:rsidR="00A8707E" w:rsidRPr="00620C56">
        <w:rPr>
          <w:rFonts w:ascii="Times New Roman" w:hAnsi="Times New Roman" w:cs="Times New Roman"/>
          <w:color w:val="000000" w:themeColor="text1"/>
          <w:sz w:val="24"/>
          <w:szCs w:val="24"/>
        </w:rPr>
        <w:t>company performance or has it closed up the gap between executive pay and rank profile employee pay.</w:t>
      </w:r>
      <w:r w:rsidR="00A8707E" w:rsidRPr="00620C56">
        <w:rPr>
          <w:rStyle w:val="FootnoteReference"/>
          <w:rFonts w:ascii="Times New Roman" w:hAnsi="Times New Roman" w:cs="Times New Roman"/>
          <w:color w:val="000000" w:themeColor="text1"/>
          <w:sz w:val="24"/>
          <w:szCs w:val="24"/>
        </w:rPr>
        <w:footnoteReference w:id="18"/>
      </w:r>
      <w:r w:rsidR="00D344A4" w:rsidRPr="00620C56">
        <w:rPr>
          <w:rFonts w:ascii="Times New Roman" w:hAnsi="Times New Roman" w:cs="Times New Roman"/>
          <w:color w:val="000000" w:themeColor="text1"/>
          <w:sz w:val="24"/>
          <w:szCs w:val="24"/>
        </w:rPr>
        <w:t xml:space="preserve">Gupta </w:t>
      </w:r>
      <w:r w:rsidR="00C7166D" w:rsidRPr="00577F41">
        <w:rPr>
          <w:rFonts w:ascii="Times New Roman" w:hAnsi="Times New Roman" w:cs="Times New Roman"/>
          <w:i/>
          <w:color w:val="000000" w:themeColor="text1"/>
          <w:sz w:val="24"/>
          <w:szCs w:val="24"/>
        </w:rPr>
        <w:t>et al</w:t>
      </w:r>
      <w:r w:rsidR="00D344A4" w:rsidRPr="00620C56">
        <w:rPr>
          <w:rFonts w:ascii="Times New Roman" w:hAnsi="Times New Roman" w:cs="Times New Roman"/>
          <w:color w:val="000000" w:themeColor="text1"/>
          <w:sz w:val="24"/>
          <w:szCs w:val="24"/>
        </w:rPr>
        <w:t>.</w:t>
      </w:r>
      <w:r w:rsidR="004B29CF" w:rsidRPr="00620C56">
        <w:rPr>
          <w:rStyle w:val="FootnoteReference"/>
          <w:rFonts w:ascii="Times New Roman" w:hAnsi="Times New Roman" w:cs="Times New Roman"/>
          <w:color w:val="000000" w:themeColor="text1"/>
          <w:sz w:val="24"/>
          <w:szCs w:val="24"/>
        </w:rPr>
        <w:footnoteReference w:id="19"/>
      </w:r>
      <w:r w:rsidR="00C72B7F" w:rsidRPr="00620C56">
        <w:rPr>
          <w:rFonts w:ascii="Times New Roman" w:hAnsi="Times New Roman" w:cs="Times New Roman"/>
          <w:color w:val="000000" w:themeColor="text1"/>
          <w:sz w:val="24"/>
          <w:szCs w:val="24"/>
        </w:rPr>
        <w:t xml:space="preserve"> argued</w:t>
      </w:r>
      <w:r w:rsidR="00D344A4" w:rsidRPr="00620C56">
        <w:rPr>
          <w:rFonts w:ascii="Times New Roman" w:hAnsi="Times New Roman" w:cs="Times New Roman"/>
          <w:color w:val="000000" w:themeColor="text1"/>
          <w:sz w:val="24"/>
          <w:szCs w:val="24"/>
        </w:rPr>
        <w:t xml:space="preserve"> in their research that companies were using the disclosure </w:t>
      </w:r>
      <w:r w:rsidR="00D344A4" w:rsidRPr="00620C56">
        <w:rPr>
          <w:rFonts w:ascii="Times New Roman" w:hAnsi="Times New Roman" w:cs="Times New Roman"/>
          <w:color w:val="000000" w:themeColor="text1"/>
          <w:sz w:val="24"/>
          <w:szCs w:val="24"/>
        </w:rPr>
        <w:lastRenderedPageBreak/>
        <w:t xml:space="preserve">requirement </w:t>
      </w:r>
      <w:r w:rsidR="009435E4" w:rsidRPr="00620C56">
        <w:rPr>
          <w:rFonts w:ascii="Times New Roman" w:hAnsi="Times New Roman" w:cs="Times New Roman"/>
          <w:color w:val="000000" w:themeColor="text1"/>
          <w:sz w:val="24"/>
          <w:szCs w:val="24"/>
        </w:rPr>
        <w:t>only to manage their reputation</w:t>
      </w:r>
      <w:r w:rsidR="00D344A4" w:rsidRPr="00620C56">
        <w:rPr>
          <w:rFonts w:ascii="Times New Roman" w:hAnsi="Times New Roman" w:cs="Times New Roman"/>
          <w:color w:val="000000" w:themeColor="text1"/>
          <w:sz w:val="24"/>
          <w:szCs w:val="24"/>
        </w:rPr>
        <w:t xml:space="preserve">, and </w:t>
      </w:r>
      <w:r w:rsidR="004B29CF" w:rsidRPr="00620C56">
        <w:rPr>
          <w:rFonts w:ascii="Times New Roman" w:hAnsi="Times New Roman" w:cs="Times New Roman"/>
          <w:color w:val="000000" w:themeColor="text1"/>
          <w:sz w:val="24"/>
          <w:szCs w:val="24"/>
        </w:rPr>
        <w:t xml:space="preserve">many </w:t>
      </w:r>
      <w:r w:rsidR="00612841" w:rsidRPr="00620C56">
        <w:rPr>
          <w:rFonts w:ascii="Times New Roman" w:hAnsi="Times New Roman" w:cs="Times New Roman"/>
          <w:color w:val="000000" w:themeColor="text1"/>
          <w:sz w:val="24"/>
          <w:szCs w:val="24"/>
        </w:rPr>
        <w:t xml:space="preserve">companies </w:t>
      </w:r>
      <w:r w:rsidR="00D344A4" w:rsidRPr="00620C56">
        <w:rPr>
          <w:rFonts w:ascii="Times New Roman" w:hAnsi="Times New Roman" w:cs="Times New Roman"/>
          <w:color w:val="000000" w:themeColor="text1"/>
          <w:sz w:val="24"/>
          <w:szCs w:val="24"/>
        </w:rPr>
        <w:t>reported only on cer</w:t>
      </w:r>
      <w:r w:rsidR="004B29CF" w:rsidRPr="00620C56">
        <w:rPr>
          <w:rFonts w:ascii="Times New Roman" w:hAnsi="Times New Roman" w:cs="Times New Roman"/>
          <w:color w:val="000000" w:themeColor="text1"/>
          <w:sz w:val="24"/>
          <w:szCs w:val="24"/>
        </w:rPr>
        <w:t>tain geographical locations or certain types of workers</w:t>
      </w:r>
      <w:r w:rsidR="004B29CF" w:rsidRPr="009150C9">
        <w:rPr>
          <w:rFonts w:ascii="Times New Roman" w:hAnsi="Times New Roman" w:cs="Times New Roman"/>
          <w:noProof/>
          <w:color w:val="000000" w:themeColor="text1"/>
          <w:sz w:val="24"/>
          <w:szCs w:val="24"/>
        </w:rPr>
        <w:t>.</w:t>
      </w:r>
      <w:r w:rsidR="009150C9">
        <w:rPr>
          <w:rFonts w:ascii="Times New Roman" w:hAnsi="Times New Roman" w:cs="Times New Roman"/>
          <w:noProof/>
          <w:color w:val="000000" w:themeColor="text1"/>
          <w:sz w:val="24"/>
          <w:szCs w:val="24"/>
        </w:rPr>
        <w:t xml:space="preserve"> </w:t>
      </w:r>
      <w:r w:rsidR="00612841" w:rsidRPr="009150C9">
        <w:rPr>
          <w:rFonts w:ascii="Times New Roman" w:hAnsi="Times New Roman" w:cs="Times New Roman"/>
          <w:noProof/>
          <w:color w:val="000000" w:themeColor="text1"/>
          <w:sz w:val="24"/>
          <w:szCs w:val="24"/>
        </w:rPr>
        <w:t>These</w:t>
      </w:r>
      <w:r w:rsidR="00612841" w:rsidRPr="00620C56">
        <w:rPr>
          <w:rFonts w:ascii="Times New Roman" w:hAnsi="Times New Roman" w:cs="Times New Roman"/>
          <w:color w:val="000000" w:themeColor="text1"/>
          <w:sz w:val="24"/>
          <w:szCs w:val="24"/>
        </w:rPr>
        <w:t xml:space="preserve"> research findings </w:t>
      </w:r>
      <w:proofErr w:type="gramStart"/>
      <w:r w:rsidR="00612841" w:rsidRPr="00620C56">
        <w:rPr>
          <w:rFonts w:ascii="Times New Roman" w:hAnsi="Times New Roman" w:cs="Times New Roman"/>
          <w:color w:val="000000" w:themeColor="text1"/>
          <w:sz w:val="24"/>
          <w:szCs w:val="24"/>
        </w:rPr>
        <w:t>demonstrates</w:t>
      </w:r>
      <w:proofErr w:type="gramEnd"/>
      <w:r w:rsidR="00612841" w:rsidRPr="00620C56">
        <w:rPr>
          <w:rFonts w:ascii="Times New Roman" w:hAnsi="Times New Roman" w:cs="Times New Roman"/>
          <w:color w:val="000000" w:themeColor="text1"/>
          <w:sz w:val="24"/>
          <w:szCs w:val="24"/>
        </w:rPr>
        <w:t xml:space="preserve"> the fact that the executives have great potentials </w:t>
      </w:r>
      <w:r w:rsidR="00442224" w:rsidRPr="00620C56">
        <w:rPr>
          <w:rFonts w:ascii="Times New Roman" w:hAnsi="Times New Roman" w:cs="Times New Roman"/>
          <w:color w:val="000000" w:themeColor="text1"/>
          <w:sz w:val="24"/>
          <w:szCs w:val="24"/>
        </w:rPr>
        <w:t>and power to act in the ways that will benefit them, and these potentials are being greatly exploited by human greed resulting in the ineffectiveness of the aims of the disclosure requirement.</w:t>
      </w:r>
    </w:p>
    <w:p w14:paraId="7D5C2762" w14:textId="77777777" w:rsidR="00471BA3" w:rsidRPr="00620C56" w:rsidRDefault="008742A7"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eastAsia="Times New Roman" w:hAnsi="Times New Roman" w:cs="Times New Roman"/>
          <w:color w:val="000000" w:themeColor="text1"/>
          <w:sz w:val="24"/>
          <w:szCs w:val="24"/>
          <w:lang w:eastAsia="en-GB"/>
        </w:rPr>
        <w:t xml:space="preserve">Executive directors’ disclosure requirement has been </w:t>
      </w:r>
      <w:r w:rsidR="00C72B7F" w:rsidRPr="00620C56">
        <w:rPr>
          <w:rFonts w:ascii="Times New Roman" w:eastAsia="Times New Roman" w:hAnsi="Times New Roman" w:cs="Times New Roman"/>
          <w:color w:val="000000" w:themeColor="text1"/>
          <w:sz w:val="24"/>
          <w:szCs w:val="24"/>
          <w:lang w:eastAsia="en-GB"/>
        </w:rPr>
        <w:t>considered</w:t>
      </w:r>
      <w:r w:rsidRPr="00620C56">
        <w:rPr>
          <w:rFonts w:ascii="Times New Roman" w:eastAsia="Times New Roman" w:hAnsi="Times New Roman" w:cs="Times New Roman"/>
          <w:color w:val="000000" w:themeColor="text1"/>
          <w:sz w:val="24"/>
          <w:szCs w:val="24"/>
          <w:lang w:eastAsia="en-GB"/>
        </w:rPr>
        <w:t xml:space="preserve"> a contributory factor to the increasing levels of executive pay levels.</w:t>
      </w:r>
      <w:r w:rsidRPr="00620C56">
        <w:rPr>
          <w:rStyle w:val="FootnoteReference"/>
          <w:rFonts w:ascii="Times New Roman" w:eastAsia="Times New Roman" w:hAnsi="Times New Roman" w:cs="Times New Roman"/>
          <w:color w:val="000000" w:themeColor="text1"/>
          <w:sz w:val="24"/>
          <w:szCs w:val="24"/>
          <w:lang w:eastAsia="en-GB"/>
        </w:rPr>
        <w:footnoteReference w:id="20"/>
      </w:r>
      <w:r w:rsidRPr="00620C56">
        <w:rPr>
          <w:rFonts w:ascii="Times New Roman" w:eastAsia="Times New Roman" w:hAnsi="Times New Roman" w:cs="Times New Roman"/>
          <w:color w:val="000000" w:themeColor="text1"/>
          <w:sz w:val="24"/>
          <w:szCs w:val="24"/>
          <w:lang w:eastAsia="en-GB"/>
        </w:rPr>
        <w:t xml:space="preserve"> </w:t>
      </w:r>
      <w:r w:rsidR="001C3C6D">
        <w:rPr>
          <w:rFonts w:ascii="Times New Roman" w:eastAsia="Times New Roman" w:hAnsi="Times New Roman" w:cs="Times New Roman"/>
          <w:color w:val="000000" w:themeColor="text1"/>
          <w:sz w:val="24"/>
          <w:szCs w:val="24"/>
          <w:lang w:eastAsia="en-GB"/>
        </w:rPr>
        <w:t>This d</w:t>
      </w:r>
      <w:r w:rsidR="001C3C6D" w:rsidRPr="00620C56">
        <w:rPr>
          <w:rFonts w:ascii="Times New Roman" w:eastAsia="Times New Roman" w:hAnsi="Times New Roman" w:cs="Times New Roman"/>
          <w:color w:val="000000" w:themeColor="text1"/>
          <w:sz w:val="24"/>
          <w:szCs w:val="24"/>
          <w:lang w:eastAsia="en-GB"/>
        </w:rPr>
        <w:t xml:space="preserve">isclosure </w:t>
      </w:r>
      <w:r w:rsidRPr="00620C56">
        <w:rPr>
          <w:rFonts w:ascii="Times New Roman" w:eastAsia="Times New Roman" w:hAnsi="Times New Roman" w:cs="Times New Roman"/>
          <w:color w:val="000000" w:themeColor="text1"/>
          <w:sz w:val="24"/>
          <w:szCs w:val="24"/>
          <w:lang w:eastAsia="en-GB"/>
        </w:rPr>
        <w:t xml:space="preserve">enhances </w:t>
      </w:r>
      <w:r w:rsidR="001C3C6D">
        <w:rPr>
          <w:rFonts w:ascii="Times New Roman" w:eastAsia="Times New Roman" w:hAnsi="Times New Roman" w:cs="Times New Roman"/>
          <w:color w:val="000000" w:themeColor="text1"/>
          <w:sz w:val="24"/>
          <w:szCs w:val="24"/>
          <w:lang w:eastAsia="en-GB"/>
        </w:rPr>
        <w:t xml:space="preserve">the </w:t>
      </w:r>
      <w:r w:rsidRPr="00620C56">
        <w:rPr>
          <w:rFonts w:ascii="Times New Roman" w:eastAsia="Times New Roman" w:hAnsi="Times New Roman" w:cs="Times New Roman"/>
          <w:color w:val="000000" w:themeColor="text1"/>
          <w:sz w:val="24"/>
          <w:szCs w:val="24"/>
          <w:lang w:eastAsia="en-GB"/>
        </w:rPr>
        <w:t xml:space="preserve">access to market comparator information on executive remuneration </w:t>
      </w:r>
      <w:r w:rsidR="001C3C6D">
        <w:rPr>
          <w:rFonts w:ascii="Times New Roman" w:eastAsia="Times New Roman" w:hAnsi="Times New Roman" w:cs="Times New Roman"/>
          <w:color w:val="000000" w:themeColor="text1"/>
          <w:sz w:val="24"/>
          <w:szCs w:val="24"/>
          <w:lang w:eastAsia="en-GB"/>
        </w:rPr>
        <w:t xml:space="preserve">in </w:t>
      </w:r>
      <w:r w:rsidRPr="00620C56">
        <w:rPr>
          <w:rFonts w:ascii="Times New Roman" w:eastAsia="Times New Roman" w:hAnsi="Times New Roman" w:cs="Times New Roman"/>
          <w:color w:val="000000" w:themeColor="text1"/>
          <w:sz w:val="24"/>
          <w:szCs w:val="24"/>
          <w:lang w:eastAsia="en-GB"/>
        </w:rPr>
        <w:t>which the executive and the board can use to strengthen executive’s bargaining power.</w:t>
      </w:r>
      <w:r w:rsidRPr="00620C56">
        <w:rPr>
          <w:rStyle w:val="FootnoteReference"/>
          <w:rFonts w:ascii="Times New Roman" w:eastAsia="Times New Roman" w:hAnsi="Times New Roman" w:cs="Times New Roman"/>
          <w:color w:val="000000" w:themeColor="text1"/>
          <w:sz w:val="24"/>
          <w:szCs w:val="24"/>
          <w:lang w:eastAsia="en-GB"/>
        </w:rPr>
        <w:footnoteReference w:id="21"/>
      </w:r>
      <w:r w:rsidRPr="00620C56">
        <w:rPr>
          <w:rFonts w:ascii="Times New Roman" w:eastAsia="Times New Roman" w:hAnsi="Times New Roman" w:cs="Times New Roman"/>
          <w:color w:val="000000" w:themeColor="text1"/>
          <w:sz w:val="24"/>
          <w:szCs w:val="24"/>
          <w:lang w:eastAsia="en-GB"/>
        </w:rPr>
        <w:t xml:space="preserve"> This availability of information on pay levels increases </w:t>
      </w:r>
      <w:r w:rsidR="001C3C6D">
        <w:rPr>
          <w:rFonts w:ascii="Times New Roman" w:eastAsia="Times New Roman" w:hAnsi="Times New Roman" w:cs="Times New Roman"/>
          <w:color w:val="000000" w:themeColor="text1"/>
          <w:sz w:val="24"/>
          <w:szCs w:val="24"/>
          <w:lang w:eastAsia="en-GB"/>
        </w:rPr>
        <w:t xml:space="preserve">the </w:t>
      </w:r>
      <w:r w:rsidRPr="00620C56">
        <w:rPr>
          <w:rFonts w:ascii="Times New Roman" w:eastAsia="Times New Roman" w:hAnsi="Times New Roman" w:cs="Times New Roman"/>
          <w:color w:val="000000" w:themeColor="text1"/>
          <w:sz w:val="24"/>
          <w:szCs w:val="24"/>
          <w:lang w:eastAsia="en-GB"/>
        </w:rPr>
        <w:t xml:space="preserve">expectation and negotiation stance for the executives, </w:t>
      </w:r>
      <w:r w:rsidR="001C3C6D">
        <w:rPr>
          <w:rFonts w:ascii="Times New Roman" w:eastAsia="Times New Roman" w:hAnsi="Times New Roman" w:cs="Times New Roman"/>
          <w:color w:val="000000" w:themeColor="text1"/>
          <w:sz w:val="24"/>
          <w:szCs w:val="24"/>
          <w:lang w:eastAsia="en-GB"/>
        </w:rPr>
        <w:t xml:space="preserve">and this </w:t>
      </w:r>
      <w:r w:rsidR="001C3C6D" w:rsidRPr="001C3C6D">
        <w:rPr>
          <w:rFonts w:ascii="Times New Roman" w:eastAsia="Times New Roman" w:hAnsi="Times New Roman" w:cs="Times New Roman"/>
          <w:noProof/>
          <w:color w:val="000000" w:themeColor="text1"/>
          <w:sz w:val="24"/>
          <w:szCs w:val="24"/>
          <w:lang w:eastAsia="en-GB"/>
        </w:rPr>
        <w:t xml:space="preserve">as </w:t>
      </w:r>
      <w:r w:rsidRPr="001C3C6D">
        <w:rPr>
          <w:rFonts w:ascii="Times New Roman" w:eastAsia="Times New Roman" w:hAnsi="Times New Roman" w:cs="Times New Roman"/>
          <w:noProof/>
          <w:color w:val="000000" w:themeColor="text1"/>
          <w:sz w:val="24"/>
          <w:szCs w:val="24"/>
          <w:lang w:eastAsia="en-GB"/>
        </w:rPr>
        <w:t>well</w:t>
      </w:r>
      <w:r w:rsidRPr="00620C56">
        <w:rPr>
          <w:rFonts w:ascii="Times New Roman" w:eastAsia="Times New Roman" w:hAnsi="Times New Roman" w:cs="Times New Roman"/>
          <w:color w:val="000000" w:themeColor="text1"/>
          <w:sz w:val="24"/>
          <w:szCs w:val="24"/>
          <w:lang w:eastAsia="en-GB"/>
        </w:rPr>
        <w:t xml:space="preserve"> give greed another vehicle to ride on.</w:t>
      </w:r>
      <w:r w:rsidR="001C3C6D">
        <w:rPr>
          <w:rFonts w:ascii="Times New Roman" w:eastAsia="Times New Roman" w:hAnsi="Times New Roman" w:cs="Times New Roman"/>
          <w:color w:val="000000" w:themeColor="text1"/>
          <w:sz w:val="24"/>
          <w:szCs w:val="24"/>
          <w:lang w:eastAsia="en-GB"/>
        </w:rPr>
        <w:t xml:space="preserve"> </w:t>
      </w:r>
      <w:r w:rsidR="009435E4" w:rsidRPr="00620C56">
        <w:rPr>
          <w:rFonts w:ascii="Times New Roman" w:hAnsi="Times New Roman" w:cs="Times New Roman"/>
          <w:color w:val="000000" w:themeColor="text1"/>
          <w:sz w:val="24"/>
          <w:szCs w:val="24"/>
        </w:rPr>
        <w:t>Executive pay disclosure rules have not only failed to achieved the intended aims of curbing excessive remuneration but it also has unintended consequences of pushing executive pay levels up</w:t>
      </w:r>
      <w:r w:rsidR="00442224" w:rsidRPr="00620C56">
        <w:rPr>
          <w:rFonts w:ascii="Times New Roman" w:hAnsi="Times New Roman" w:cs="Times New Roman"/>
          <w:color w:val="000000" w:themeColor="text1"/>
          <w:sz w:val="24"/>
          <w:szCs w:val="24"/>
        </w:rPr>
        <w:t xml:space="preserve"> by giving human greed more opportunities to manifest</w:t>
      </w:r>
      <w:r w:rsidR="009435E4" w:rsidRPr="00620C56">
        <w:rPr>
          <w:rFonts w:ascii="Times New Roman" w:hAnsi="Times New Roman" w:cs="Times New Roman"/>
          <w:color w:val="000000" w:themeColor="text1"/>
          <w:sz w:val="24"/>
          <w:szCs w:val="24"/>
        </w:rPr>
        <w:t>.</w:t>
      </w:r>
      <w:r w:rsidR="009435E4" w:rsidRPr="00620C56">
        <w:rPr>
          <w:rStyle w:val="FootnoteReference"/>
          <w:rFonts w:ascii="Times New Roman" w:hAnsi="Times New Roman" w:cs="Times New Roman"/>
          <w:color w:val="000000" w:themeColor="text1"/>
          <w:sz w:val="24"/>
          <w:szCs w:val="24"/>
        </w:rPr>
        <w:footnoteReference w:id="22"/>
      </w:r>
      <w:r w:rsidR="00C72B7F" w:rsidRPr="00620C56">
        <w:rPr>
          <w:rFonts w:ascii="Times New Roman" w:hAnsi="Times New Roman" w:cs="Times New Roman"/>
          <w:color w:val="000000" w:themeColor="text1"/>
          <w:sz w:val="24"/>
          <w:szCs w:val="24"/>
        </w:rPr>
        <w:t xml:space="preserve"> Through the disclosure of executive remuneration, the shareholders, the public, the media</w:t>
      </w:r>
      <w:r w:rsidR="00EE12A7">
        <w:rPr>
          <w:rFonts w:ascii="Times New Roman" w:hAnsi="Times New Roman" w:cs="Times New Roman"/>
          <w:color w:val="000000" w:themeColor="text1"/>
          <w:sz w:val="24"/>
          <w:szCs w:val="24"/>
        </w:rPr>
        <w:t xml:space="preserve"> and</w:t>
      </w:r>
      <w:r w:rsidR="00EE12A7" w:rsidRPr="00620C56">
        <w:rPr>
          <w:rFonts w:ascii="Times New Roman" w:hAnsi="Times New Roman" w:cs="Times New Roman"/>
          <w:color w:val="000000" w:themeColor="text1"/>
          <w:sz w:val="24"/>
          <w:szCs w:val="24"/>
        </w:rPr>
        <w:t xml:space="preserve"> </w:t>
      </w:r>
      <w:r w:rsidR="00C72B7F" w:rsidRPr="00620C56">
        <w:rPr>
          <w:rFonts w:ascii="Times New Roman" w:hAnsi="Times New Roman" w:cs="Times New Roman"/>
          <w:color w:val="000000" w:themeColor="text1"/>
          <w:sz w:val="24"/>
          <w:szCs w:val="24"/>
        </w:rPr>
        <w:t>stakeholders etc.</w:t>
      </w:r>
      <w:r w:rsidR="001C3C6D">
        <w:rPr>
          <w:rFonts w:ascii="Times New Roman" w:hAnsi="Times New Roman" w:cs="Times New Roman"/>
          <w:color w:val="000000" w:themeColor="text1"/>
          <w:sz w:val="24"/>
          <w:szCs w:val="24"/>
        </w:rPr>
        <w:t>,</w:t>
      </w:r>
      <w:r w:rsidR="00C72B7F" w:rsidRPr="00620C56">
        <w:rPr>
          <w:rFonts w:ascii="Times New Roman" w:hAnsi="Times New Roman" w:cs="Times New Roman"/>
          <w:color w:val="000000" w:themeColor="text1"/>
          <w:sz w:val="24"/>
          <w:szCs w:val="24"/>
        </w:rPr>
        <w:t xml:space="preserve"> have realised </w:t>
      </w:r>
      <w:r w:rsidR="00EE12A7">
        <w:rPr>
          <w:rFonts w:ascii="Times New Roman" w:hAnsi="Times New Roman" w:cs="Times New Roman"/>
          <w:color w:val="000000" w:themeColor="text1"/>
          <w:sz w:val="24"/>
          <w:szCs w:val="24"/>
        </w:rPr>
        <w:t>the</w:t>
      </w:r>
      <w:r w:rsidR="00EE12A7" w:rsidRPr="00620C56">
        <w:rPr>
          <w:rFonts w:ascii="Times New Roman" w:hAnsi="Times New Roman" w:cs="Times New Roman"/>
          <w:color w:val="000000" w:themeColor="text1"/>
          <w:sz w:val="24"/>
          <w:szCs w:val="24"/>
        </w:rPr>
        <w:t xml:space="preserve"> </w:t>
      </w:r>
      <w:r w:rsidR="00C72B7F" w:rsidRPr="00620C56">
        <w:rPr>
          <w:rFonts w:ascii="Times New Roman" w:hAnsi="Times New Roman" w:cs="Times New Roman"/>
          <w:color w:val="000000" w:themeColor="text1"/>
          <w:sz w:val="24"/>
          <w:szCs w:val="24"/>
        </w:rPr>
        <w:t xml:space="preserve">excessive executive </w:t>
      </w:r>
      <w:proofErr w:type="gramStart"/>
      <w:r w:rsidR="00C72B7F" w:rsidRPr="00620C56">
        <w:rPr>
          <w:rFonts w:ascii="Times New Roman" w:hAnsi="Times New Roman" w:cs="Times New Roman"/>
          <w:color w:val="000000" w:themeColor="text1"/>
          <w:sz w:val="24"/>
          <w:szCs w:val="24"/>
        </w:rPr>
        <w:t xml:space="preserve">remuneration </w:t>
      </w:r>
      <w:r w:rsidR="00EE12A7" w:rsidRPr="00213C80">
        <w:rPr>
          <w:rFonts w:ascii="Times New Roman" w:hAnsi="Times New Roman" w:cs="Times New Roman"/>
          <w:noProof/>
          <w:color w:val="000000" w:themeColor="text1"/>
          <w:sz w:val="24"/>
          <w:szCs w:val="24"/>
        </w:rPr>
        <w:t xml:space="preserve"> </w:t>
      </w:r>
      <w:r w:rsidR="00C72B7F" w:rsidRPr="00213C80">
        <w:rPr>
          <w:rFonts w:ascii="Times New Roman" w:hAnsi="Times New Roman" w:cs="Times New Roman"/>
          <w:noProof/>
          <w:color w:val="000000" w:themeColor="text1"/>
          <w:sz w:val="24"/>
          <w:szCs w:val="24"/>
        </w:rPr>
        <w:t>except</w:t>
      </w:r>
      <w:proofErr w:type="gramEnd"/>
      <w:r w:rsidR="00C72B7F" w:rsidRPr="00620C56">
        <w:rPr>
          <w:rFonts w:ascii="Times New Roman" w:hAnsi="Times New Roman" w:cs="Times New Roman"/>
          <w:color w:val="000000" w:themeColor="text1"/>
          <w:sz w:val="24"/>
          <w:szCs w:val="24"/>
        </w:rPr>
        <w:t xml:space="preserve"> the executives themselves. This can </w:t>
      </w:r>
      <w:r w:rsidR="00EE12A7">
        <w:rPr>
          <w:rFonts w:ascii="Times New Roman" w:hAnsi="Times New Roman" w:cs="Times New Roman"/>
          <w:color w:val="000000" w:themeColor="text1"/>
          <w:sz w:val="24"/>
          <w:szCs w:val="24"/>
        </w:rPr>
        <w:t xml:space="preserve">only </w:t>
      </w:r>
      <w:proofErr w:type="gramStart"/>
      <w:r w:rsidR="00C72B7F" w:rsidRPr="00620C56">
        <w:rPr>
          <w:rFonts w:ascii="Times New Roman" w:hAnsi="Times New Roman" w:cs="Times New Roman"/>
          <w:color w:val="000000" w:themeColor="text1"/>
          <w:sz w:val="24"/>
          <w:szCs w:val="24"/>
        </w:rPr>
        <w:t xml:space="preserve">have </w:t>
      </w:r>
      <w:r w:rsidR="00EE12A7" w:rsidRPr="00213C80">
        <w:rPr>
          <w:rFonts w:ascii="Times New Roman" w:hAnsi="Times New Roman" w:cs="Times New Roman"/>
          <w:noProof/>
          <w:color w:val="000000" w:themeColor="text1"/>
          <w:sz w:val="24"/>
          <w:szCs w:val="24"/>
        </w:rPr>
        <w:t xml:space="preserve"> </w:t>
      </w:r>
      <w:r w:rsidR="00C72B7F" w:rsidRPr="00213C80">
        <w:rPr>
          <w:rFonts w:ascii="Times New Roman" w:hAnsi="Times New Roman" w:cs="Times New Roman"/>
          <w:noProof/>
          <w:color w:val="000000" w:themeColor="text1"/>
          <w:sz w:val="24"/>
          <w:szCs w:val="24"/>
        </w:rPr>
        <w:t>one</w:t>
      </w:r>
      <w:proofErr w:type="gramEnd"/>
      <w:r w:rsidR="00C72B7F" w:rsidRPr="00620C56">
        <w:rPr>
          <w:rFonts w:ascii="Times New Roman" w:hAnsi="Times New Roman" w:cs="Times New Roman"/>
          <w:color w:val="000000" w:themeColor="text1"/>
          <w:sz w:val="24"/>
          <w:szCs w:val="24"/>
        </w:rPr>
        <w:t xml:space="preserve"> justification which is human greed.</w:t>
      </w:r>
      <w:r w:rsidR="00471BA3" w:rsidRPr="00620C56">
        <w:rPr>
          <w:rFonts w:ascii="Times New Roman" w:hAnsi="Times New Roman" w:cs="Times New Roman"/>
          <w:color w:val="000000" w:themeColor="text1"/>
          <w:sz w:val="24"/>
          <w:szCs w:val="24"/>
        </w:rPr>
        <w:t xml:space="preserve"> Ms </w:t>
      </w:r>
      <w:r w:rsidR="00193E5D" w:rsidRPr="00193E5D">
        <w:rPr>
          <w:rFonts w:ascii="Times New Roman" w:hAnsi="Times New Roman" w:cs="Times New Roman"/>
          <w:color w:val="000000" w:themeColor="text1"/>
          <w:sz w:val="24"/>
          <w:szCs w:val="24"/>
        </w:rPr>
        <w:t>Theresa</w:t>
      </w:r>
      <w:r w:rsidR="00193E5D">
        <w:rPr>
          <w:rFonts w:ascii="Times New Roman" w:hAnsi="Times New Roman" w:cs="Times New Roman"/>
          <w:color w:val="000000" w:themeColor="text1"/>
          <w:sz w:val="24"/>
          <w:szCs w:val="24"/>
        </w:rPr>
        <w:t xml:space="preserve"> </w:t>
      </w:r>
      <w:r w:rsidR="00471BA3" w:rsidRPr="00620C56">
        <w:rPr>
          <w:rFonts w:ascii="Times New Roman" w:hAnsi="Times New Roman" w:cs="Times New Roman"/>
          <w:color w:val="000000" w:themeColor="text1"/>
          <w:sz w:val="24"/>
          <w:szCs w:val="24"/>
        </w:rPr>
        <w:t xml:space="preserve">May (the </w:t>
      </w:r>
      <w:r w:rsidR="00193E5D" w:rsidRPr="00193E5D">
        <w:rPr>
          <w:rFonts w:ascii="Times New Roman" w:hAnsi="Times New Roman" w:cs="Times New Roman"/>
          <w:color w:val="000000" w:themeColor="text1"/>
          <w:sz w:val="24"/>
          <w:szCs w:val="24"/>
        </w:rPr>
        <w:t>Britain's</w:t>
      </w:r>
      <w:r w:rsidR="00193E5D">
        <w:rPr>
          <w:rFonts w:ascii="Times New Roman" w:hAnsi="Times New Roman" w:cs="Times New Roman"/>
          <w:color w:val="000000" w:themeColor="text1"/>
          <w:sz w:val="24"/>
          <w:szCs w:val="24"/>
        </w:rPr>
        <w:t xml:space="preserve"> </w:t>
      </w:r>
      <w:r w:rsidR="00471BA3" w:rsidRPr="00620C56">
        <w:rPr>
          <w:rFonts w:ascii="Times New Roman" w:hAnsi="Times New Roman" w:cs="Times New Roman"/>
          <w:color w:val="000000" w:themeColor="text1"/>
          <w:sz w:val="24"/>
          <w:szCs w:val="24"/>
        </w:rPr>
        <w:t>Prime Minister) proposed</w:t>
      </w:r>
      <w:r w:rsidR="00753DB0" w:rsidRPr="00753DB0">
        <w:t xml:space="preserve"> </w:t>
      </w:r>
      <w:r w:rsidR="00753DB0" w:rsidRPr="00213C80">
        <w:rPr>
          <w:rFonts w:ascii="Times New Roman" w:hAnsi="Times New Roman" w:cs="Times New Roman"/>
          <w:noProof/>
          <w:color w:val="000000" w:themeColor="text1"/>
          <w:sz w:val="24"/>
          <w:szCs w:val="24"/>
        </w:rPr>
        <w:t xml:space="preserve">plans </w:t>
      </w:r>
      <w:r w:rsidR="00471BA3" w:rsidRPr="00213C80">
        <w:rPr>
          <w:rFonts w:ascii="Times New Roman" w:hAnsi="Times New Roman" w:cs="Times New Roman"/>
          <w:noProof/>
          <w:color w:val="000000" w:themeColor="text1"/>
          <w:sz w:val="24"/>
          <w:szCs w:val="24"/>
        </w:rPr>
        <w:t>to</w:t>
      </w:r>
      <w:r w:rsidR="00471BA3" w:rsidRPr="00620C56">
        <w:rPr>
          <w:rFonts w:ascii="Times New Roman" w:hAnsi="Times New Roman" w:cs="Times New Roman"/>
          <w:color w:val="000000" w:themeColor="text1"/>
          <w:sz w:val="24"/>
          <w:szCs w:val="24"/>
        </w:rPr>
        <w:t xml:space="preserve"> compel companies to disclose the ratio of the CEO’s pay to that of the average employee.</w:t>
      </w:r>
      <w:r w:rsidR="00471BA3" w:rsidRPr="00620C56">
        <w:rPr>
          <w:rStyle w:val="FootnoteReference"/>
          <w:rFonts w:ascii="Times New Roman" w:hAnsi="Times New Roman" w:cs="Times New Roman"/>
          <w:color w:val="000000" w:themeColor="text1"/>
          <w:sz w:val="24"/>
          <w:szCs w:val="24"/>
        </w:rPr>
        <w:footnoteReference w:id="23"/>
      </w:r>
      <w:r w:rsidR="00471BA3" w:rsidRPr="00620C56">
        <w:rPr>
          <w:rFonts w:ascii="Times New Roman" w:hAnsi="Times New Roman" w:cs="Times New Roman"/>
          <w:color w:val="000000" w:themeColor="text1"/>
          <w:sz w:val="24"/>
          <w:szCs w:val="24"/>
        </w:rPr>
        <w:t xml:space="preserve"> Given the ineffectiveness of the disclosure of executive remuneration package, it is difficult to see how the disclosure of the pay ratio differences would have had an impact o</w:t>
      </w:r>
      <w:r w:rsidR="00442224" w:rsidRPr="00620C56">
        <w:rPr>
          <w:rFonts w:ascii="Times New Roman" w:hAnsi="Times New Roman" w:cs="Times New Roman"/>
          <w:color w:val="000000" w:themeColor="text1"/>
          <w:sz w:val="24"/>
          <w:szCs w:val="24"/>
        </w:rPr>
        <w:t>n</w:t>
      </w:r>
      <w:r w:rsidR="00471BA3" w:rsidRPr="00620C56">
        <w:rPr>
          <w:rFonts w:ascii="Times New Roman" w:hAnsi="Times New Roman" w:cs="Times New Roman"/>
          <w:color w:val="000000" w:themeColor="text1"/>
          <w:sz w:val="24"/>
          <w:szCs w:val="24"/>
        </w:rPr>
        <w:t xml:space="preserve"> executive pay levels. </w:t>
      </w:r>
      <w:r w:rsidR="00213C80">
        <w:rPr>
          <w:rFonts w:ascii="Times New Roman" w:hAnsi="Times New Roman" w:cs="Times New Roman"/>
          <w:color w:val="000000" w:themeColor="text1"/>
          <w:sz w:val="24"/>
          <w:szCs w:val="24"/>
        </w:rPr>
        <w:t xml:space="preserve">After she </w:t>
      </w:r>
      <w:r w:rsidR="00213C80" w:rsidRPr="00620C56">
        <w:rPr>
          <w:rFonts w:ascii="Times New Roman" w:hAnsi="Times New Roman" w:cs="Times New Roman"/>
          <w:color w:val="000000" w:themeColor="text1"/>
          <w:sz w:val="24"/>
          <w:szCs w:val="24"/>
        </w:rPr>
        <w:t>Realis</w:t>
      </w:r>
      <w:r w:rsidR="00213C80">
        <w:rPr>
          <w:rFonts w:ascii="Times New Roman" w:hAnsi="Times New Roman" w:cs="Times New Roman"/>
          <w:color w:val="000000" w:themeColor="text1"/>
          <w:sz w:val="24"/>
          <w:szCs w:val="24"/>
        </w:rPr>
        <w:t>ing</w:t>
      </w:r>
      <w:r w:rsidR="00213C80" w:rsidRPr="00620C56">
        <w:rPr>
          <w:rFonts w:ascii="Times New Roman" w:hAnsi="Times New Roman" w:cs="Times New Roman"/>
          <w:color w:val="000000" w:themeColor="text1"/>
          <w:sz w:val="24"/>
          <w:szCs w:val="24"/>
        </w:rPr>
        <w:t xml:space="preserve"> </w:t>
      </w:r>
      <w:r w:rsidR="00471BA3" w:rsidRPr="00620C56">
        <w:rPr>
          <w:rFonts w:ascii="Times New Roman" w:hAnsi="Times New Roman" w:cs="Times New Roman"/>
          <w:color w:val="000000" w:themeColor="text1"/>
          <w:sz w:val="24"/>
          <w:szCs w:val="24"/>
        </w:rPr>
        <w:t xml:space="preserve">that </w:t>
      </w:r>
      <w:proofErr w:type="gramStart"/>
      <w:r w:rsidR="00471BA3" w:rsidRPr="00620C56">
        <w:rPr>
          <w:rFonts w:ascii="Times New Roman" w:hAnsi="Times New Roman" w:cs="Times New Roman"/>
          <w:color w:val="000000" w:themeColor="text1"/>
          <w:sz w:val="24"/>
          <w:szCs w:val="24"/>
        </w:rPr>
        <w:t xml:space="preserve">these </w:t>
      </w:r>
      <w:r w:rsidR="00213C80" w:rsidRPr="00213C80">
        <w:rPr>
          <w:rFonts w:ascii="Times New Roman" w:hAnsi="Times New Roman" w:cs="Times New Roman"/>
          <w:noProof/>
          <w:color w:val="000000" w:themeColor="text1"/>
          <w:sz w:val="24"/>
          <w:szCs w:val="24"/>
        </w:rPr>
        <w:t>plan</w:t>
      </w:r>
      <w:proofErr w:type="gramEnd"/>
      <w:r w:rsidR="00C7166D" w:rsidRPr="00577F41">
        <w:rPr>
          <w:rFonts w:ascii="Times New Roman" w:hAnsi="Times New Roman" w:cs="Times New Roman"/>
          <w:noProof/>
          <w:color w:val="000000" w:themeColor="text1"/>
          <w:sz w:val="24"/>
          <w:szCs w:val="24"/>
        </w:rPr>
        <w:t xml:space="preserve"> </w:t>
      </w:r>
      <w:r w:rsidR="00471BA3" w:rsidRPr="00213C80">
        <w:rPr>
          <w:rFonts w:ascii="Times New Roman" w:hAnsi="Times New Roman" w:cs="Times New Roman"/>
          <w:noProof/>
          <w:color w:val="000000" w:themeColor="text1"/>
          <w:sz w:val="24"/>
          <w:szCs w:val="24"/>
        </w:rPr>
        <w:t>may</w:t>
      </w:r>
      <w:r w:rsidR="00471BA3" w:rsidRPr="00620C56">
        <w:rPr>
          <w:rFonts w:ascii="Times New Roman" w:hAnsi="Times New Roman" w:cs="Times New Roman"/>
          <w:color w:val="000000" w:themeColor="text1"/>
          <w:sz w:val="24"/>
          <w:szCs w:val="24"/>
        </w:rPr>
        <w:t xml:space="preserve"> not be the best move to curb executive excessive pay, the proposals were abandoned.</w:t>
      </w:r>
      <w:r w:rsidR="00471BA3" w:rsidRPr="00620C56">
        <w:rPr>
          <w:rStyle w:val="FootnoteReference"/>
          <w:rFonts w:ascii="Times New Roman" w:hAnsi="Times New Roman" w:cs="Times New Roman"/>
          <w:color w:val="000000" w:themeColor="text1"/>
          <w:sz w:val="24"/>
          <w:szCs w:val="24"/>
        </w:rPr>
        <w:footnoteReference w:id="24"/>
      </w:r>
    </w:p>
    <w:p w14:paraId="535FC6CC" w14:textId="77777777" w:rsidR="00E41F90" w:rsidRPr="00620C56" w:rsidRDefault="00E257B1" w:rsidP="00576475">
      <w:pPr>
        <w:spacing w:before="100" w:beforeAutospacing="1" w:after="100" w:afterAutospacing="1" w:line="360" w:lineRule="auto"/>
        <w:jc w:val="both"/>
        <w:rPr>
          <w:rFonts w:ascii="Times New Roman" w:hAnsi="Times New Roman" w:cs="Times New Roman"/>
          <w:b/>
          <w:color w:val="000000" w:themeColor="text1"/>
          <w:sz w:val="24"/>
          <w:szCs w:val="24"/>
        </w:rPr>
      </w:pPr>
      <w:r w:rsidRPr="00620C56">
        <w:rPr>
          <w:rFonts w:ascii="Times New Roman" w:hAnsi="Times New Roman" w:cs="Times New Roman"/>
          <w:b/>
          <w:color w:val="000000" w:themeColor="text1"/>
          <w:sz w:val="24"/>
          <w:szCs w:val="24"/>
        </w:rPr>
        <w:t xml:space="preserve">Shareholder </w:t>
      </w:r>
      <w:r w:rsidR="005F531B" w:rsidRPr="00620C56">
        <w:rPr>
          <w:rFonts w:ascii="Times New Roman" w:hAnsi="Times New Roman" w:cs="Times New Roman"/>
          <w:b/>
          <w:color w:val="000000" w:themeColor="text1"/>
          <w:sz w:val="24"/>
          <w:szCs w:val="24"/>
        </w:rPr>
        <w:t>Say on pay</w:t>
      </w:r>
    </w:p>
    <w:p w14:paraId="1C5A650A" w14:textId="77777777" w:rsidR="00E41F90" w:rsidRPr="00620C56" w:rsidRDefault="005F531B"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hAnsi="Times New Roman" w:cs="Times New Roman"/>
          <w:color w:val="000000" w:themeColor="text1"/>
          <w:sz w:val="24"/>
          <w:szCs w:val="24"/>
        </w:rPr>
        <w:t xml:space="preserve">The Companies Act 2006 has given the shareholders the power through voting to monitor and </w:t>
      </w:r>
      <w:r w:rsidR="00442224" w:rsidRPr="00620C56">
        <w:rPr>
          <w:rFonts w:ascii="Times New Roman" w:hAnsi="Times New Roman" w:cs="Times New Roman"/>
          <w:color w:val="000000" w:themeColor="text1"/>
          <w:sz w:val="24"/>
          <w:szCs w:val="24"/>
        </w:rPr>
        <w:t xml:space="preserve">hopefully </w:t>
      </w:r>
      <w:r w:rsidRPr="00620C56">
        <w:rPr>
          <w:rFonts w:ascii="Times New Roman" w:hAnsi="Times New Roman" w:cs="Times New Roman"/>
          <w:color w:val="000000" w:themeColor="text1"/>
          <w:sz w:val="24"/>
          <w:szCs w:val="24"/>
        </w:rPr>
        <w:t xml:space="preserve">curb excessive </w:t>
      </w:r>
      <w:r w:rsidR="00F3769C" w:rsidRPr="00620C56">
        <w:rPr>
          <w:rFonts w:ascii="Times New Roman" w:hAnsi="Times New Roman" w:cs="Times New Roman"/>
          <w:color w:val="000000" w:themeColor="text1"/>
          <w:sz w:val="24"/>
          <w:szCs w:val="24"/>
        </w:rPr>
        <w:t>executive</w:t>
      </w:r>
      <w:r w:rsidRPr="00620C56">
        <w:rPr>
          <w:rFonts w:ascii="Times New Roman" w:hAnsi="Times New Roman" w:cs="Times New Roman"/>
          <w:color w:val="000000" w:themeColor="text1"/>
          <w:sz w:val="24"/>
          <w:szCs w:val="24"/>
        </w:rPr>
        <w:t xml:space="preserve">s’ remuneration. </w:t>
      </w:r>
      <w:r w:rsidR="004832B1" w:rsidRPr="00620C56">
        <w:rPr>
          <w:rFonts w:ascii="Times New Roman" w:hAnsi="Times New Roman" w:cs="Times New Roman"/>
          <w:color w:val="000000" w:themeColor="text1"/>
          <w:sz w:val="24"/>
          <w:szCs w:val="24"/>
        </w:rPr>
        <w:t xml:space="preserve">The advocates of shareholder pay on pay </w:t>
      </w:r>
      <w:r w:rsidR="004832B1" w:rsidRPr="00620C56">
        <w:rPr>
          <w:rFonts w:ascii="Times New Roman" w:hAnsi="Times New Roman" w:cs="Times New Roman"/>
          <w:color w:val="000000" w:themeColor="text1"/>
          <w:sz w:val="24"/>
          <w:szCs w:val="24"/>
        </w:rPr>
        <w:lastRenderedPageBreak/>
        <w:t>advanced</w:t>
      </w:r>
      <w:r w:rsidR="006818A9">
        <w:rPr>
          <w:rFonts w:ascii="Times New Roman" w:hAnsi="Times New Roman" w:cs="Times New Roman"/>
          <w:color w:val="000000" w:themeColor="text1"/>
          <w:sz w:val="24"/>
          <w:szCs w:val="24"/>
        </w:rPr>
        <w:t>,</w:t>
      </w:r>
      <w:r w:rsidR="004832B1" w:rsidRPr="00620C56">
        <w:rPr>
          <w:rFonts w:ascii="Times New Roman" w:hAnsi="Times New Roman" w:cs="Times New Roman"/>
          <w:color w:val="000000" w:themeColor="text1"/>
          <w:sz w:val="24"/>
          <w:szCs w:val="24"/>
        </w:rPr>
        <w:t xml:space="preserve"> the fact that say on pay will enhance</w:t>
      </w:r>
      <w:r w:rsidR="006818A9">
        <w:rPr>
          <w:rFonts w:ascii="Times New Roman" w:hAnsi="Times New Roman" w:cs="Times New Roman"/>
          <w:color w:val="000000" w:themeColor="text1"/>
          <w:sz w:val="24"/>
          <w:szCs w:val="24"/>
        </w:rPr>
        <w:t>s</w:t>
      </w:r>
      <w:r w:rsidR="004832B1" w:rsidRPr="00620C56">
        <w:rPr>
          <w:rFonts w:ascii="Times New Roman" w:hAnsi="Times New Roman" w:cs="Times New Roman"/>
          <w:color w:val="000000" w:themeColor="text1"/>
          <w:sz w:val="24"/>
          <w:szCs w:val="24"/>
        </w:rPr>
        <w:t xml:space="preserve"> accountability and transparency in the determination process of executive remuneration</w:t>
      </w:r>
      <w:r w:rsidR="00B76A6E" w:rsidRPr="00620C56">
        <w:rPr>
          <w:rFonts w:ascii="Times New Roman" w:hAnsi="Times New Roman" w:cs="Times New Roman"/>
          <w:color w:val="000000" w:themeColor="text1"/>
          <w:sz w:val="24"/>
          <w:szCs w:val="24"/>
        </w:rPr>
        <w:t xml:space="preserve"> through shareholder voting</w:t>
      </w:r>
      <w:r w:rsidR="004832B1" w:rsidRPr="00620C56">
        <w:rPr>
          <w:rFonts w:ascii="Times New Roman" w:hAnsi="Times New Roman" w:cs="Times New Roman"/>
          <w:color w:val="000000" w:themeColor="text1"/>
          <w:sz w:val="24"/>
          <w:szCs w:val="24"/>
        </w:rPr>
        <w:t>.</w:t>
      </w:r>
      <w:r w:rsidR="00B76A6E" w:rsidRPr="00620C56">
        <w:rPr>
          <w:rStyle w:val="FootnoteReference"/>
          <w:rFonts w:ascii="Times New Roman" w:hAnsi="Times New Roman" w:cs="Times New Roman"/>
          <w:color w:val="000000" w:themeColor="text1"/>
          <w:sz w:val="24"/>
          <w:szCs w:val="24"/>
        </w:rPr>
        <w:footnoteReference w:id="25"/>
      </w:r>
      <w:r w:rsidRPr="00620C56">
        <w:rPr>
          <w:rFonts w:ascii="Times New Roman" w:hAnsi="Times New Roman" w:cs="Times New Roman"/>
          <w:color w:val="000000" w:themeColor="text1"/>
          <w:sz w:val="24"/>
          <w:szCs w:val="24"/>
        </w:rPr>
        <w:t xml:space="preserve">However, this has not made any </w:t>
      </w:r>
      <w:r w:rsidR="008A3DE4" w:rsidRPr="00620C56">
        <w:rPr>
          <w:rFonts w:ascii="Times New Roman" w:hAnsi="Times New Roman" w:cs="Times New Roman"/>
          <w:color w:val="000000" w:themeColor="text1"/>
          <w:sz w:val="24"/>
          <w:szCs w:val="24"/>
        </w:rPr>
        <w:t xml:space="preserve">significant </w:t>
      </w:r>
      <w:r w:rsidRPr="00620C56">
        <w:rPr>
          <w:rFonts w:ascii="Times New Roman" w:hAnsi="Times New Roman" w:cs="Times New Roman"/>
          <w:color w:val="000000" w:themeColor="text1"/>
          <w:sz w:val="24"/>
          <w:szCs w:val="24"/>
        </w:rPr>
        <w:t xml:space="preserve">difference to the rate of growth of </w:t>
      </w:r>
      <w:r w:rsidR="00F3769C" w:rsidRPr="00620C56">
        <w:rPr>
          <w:rFonts w:ascii="Times New Roman" w:hAnsi="Times New Roman" w:cs="Times New Roman"/>
          <w:color w:val="000000" w:themeColor="text1"/>
          <w:sz w:val="24"/>
          <w:szCs w:val="24"/>
        </w:rPr>
        <w:t>executive</w:t>
      </w:r>
      <w:r w:rsidRPr="00620C56">
        <w:rPr>
          <w:rFonts w:ascii="Times New Roman" w:hAnsi="Times New Roman" w:cs="Times New Roman"/>
          <w:color w:val="000000" w:themeColor="text1"/>
          <w:sz w:val="24"/>
          <w:szCs w:val="24"/>
        </w:rPr>
        <w:t>s</w:t>
      </w:r>
      <w:r w:rsidR="00442224" w:rsidRPr="00620C56">
        <w:rPr>
          <w:rFonts w:ascii="Times New Roman" w:hAnsi="Times New Roman" w:cs="Times New Roman"/>
          <w:color w:val="000000" w:themeColor="text1"/>
          <w:sz w:val="24"/>
          <w:szCs w:val="24"/>
        </w:rPr>
        <w:t>’</w:t>
      </w:r>
      <w:r w:rsidRPr="00620C56">
        <w:rPr>
          <w:rFonts w:ascii="Times New Roman" w:hAnsi="Times New Roman" w:cs="Times New Roman"/>
          <w:color w:val="000000" w:themeColor="text1"/>
          <w:sz w:val="24"/>
          <w:szCs w:val="24"/>
        </w:rPr>
        <w:t xml:space="preserve"> remuneration.</w:t>
      </w:r>
      <w:r w:rsidR="007D3E54" w:rsidRPr="00620C56">
        <w:rPr>
          <w:rFonts w:ascii="Times New Roman" w:hAnsi="Times New Roman" w:cs="Times New Roman"/>
          <w:color w:val="000000" w:themeColor="text1"/>
          <w:sz w:val="24"/>
          <w:szCs w:val="24"/>
        </w:rPr>
        <w:t xml:space="preserve"> Shareholder say on pay was advocated since 2002, but there has not been any significant change in </w:t>
      </w:r>
      <w:r w:rsidR="00F3769C" w:rsidRPr="00620C56">
        <w:rPr>
          <w:rFonts w:ascii="Times New Roman" w:hAnsi="Times New Roman" w:cs="Times New Roman"/>
          <w:color w:val="000000" w:themeColor="text1"/>
          <w:sz w:val="24"/>
          <w:szCs w:val="24"/>
        </w:rPr>
        <w:t>executive</w:t>
      </w:r>
      <w:r w:rsidR="007D3E54" w:rsidRPr="00620C56">
        <w:rPr>
          <w:rFonts w:ascii="Times New Roman" w:hAnsi="Times New Roman" w:cs="Times New Roman"/>
          <w:color w:val="000000" w:themeColor="text1"/>
          <w:sz w:val="24"/>
          <w:szCs w:val="24"/>
        </w:rPr>
        <w:t>s’ re</w:t>
      </w:r>
      <w:r w:rsidR="00CF3300" w:rsidRPr="00620C56">
        <w:rPr>
          <w:rFonts w:ascii="Times New Roman" w:hAnsi="Times New Roman" w:cs="Times New Roman"/>
          <w:color w:val="000000" w:themeColor="text1"/>
          <w:sz w:val="24"/>
          <w:szCs w:val="24"/>
        </w:rPr>
        <w:t xml:space="preserve">muneration levels as a result of </w:t>
      </w:r>
      <w:r w:rsidR="00442224" w:rsidRPr="00620C56">
        <w:rPr>
          <w:rFonts w:ascii="Times New Roman" w:hAnsi="Times New Roman" w:cs="Times New Roman"/>
          <w:color w:val="000000" w:themeColor="text1"/>
          <w:sz w:val="24"/>
          <w:szCs w:val="24"/>
        </w:rPr>
        <w:t>shareholder activism</w:t>
      </w:r>
      <w:r w:rsidR="007D3E54" w:rsidRPr="00620C56">
        <w:rPr>
          <w:rFonts w:ascii="Times New Roman" w:hAnsi="Times New Roman" w:cs="Times New Roman"/>
          <w:color w:val="000000" w:themeColor="text1"/>
          <w:sz w:val="24"/>
          <w:szCs w:val="24"/>
        </w:rPr>
        <w:t>. Shareholders have demonstrated the unwillingness to use the powers vested upon them by abstaining from resolutions on</w:t>
      </w:r>
      <w:r w:rsidR="00442224" w:rsidRPr="00620C56">
        <w:rPr>
          <w:rFonts w:ascii="Times New Roman" w:hAnsi="Times New Roman" w:cs="Times New Roman"/>
          <w:color w:val="000000" w:themeColor="text1"/>
          <w:sz w:val="24"/>
          <w:szCs w:val="24"/>
        </w:rPr>
        <w:t xml:space="preserve"> directors’</w:t>
      </w:r>
      <w:r w:rsidR="007D3E54" w:rsidRPr="00620C56">
        <w:rPr>
          <w:rFonts w:ascii="Times New Roman" w:hAnsi="Times New Roman" w:cs="Times New Roman"/>
          <w:color w:val="000000" w:themeColor="text1"/>
          <w:sz w:val="24"/>
          <w:szCs w:val="24"/>
        </w:rPr>
        <w:t xml:space="preserve"> remuneration</w:t>
      </w:r>
      <w:r w:rsidR="00442224" w:rsidRPr="00620C56">
        <w:rPr>
          <w:rFonts w:ascii="Times New Roman" w:hAnsi="Times New Roman" w:cs="Times New Roman"/>
          <w:color w:val="000000" w:themeColor="text1"/>
          <w:sz w:val="24"/>
          <w:szCs w:val="24"/>
        </w:rPr>
        <w:t xml:space="preserve"> in the annual general meeting</w:t>
      </w:r>
      <w:r w:rsidR="007D3E54" w:rsidRPr="00620C56">
        <w:rPr>
          <w:rFonts w:ascii="Times New Roman" w:hAnsi="Times New Roman" w:cs="Times New Roman"/>
          <w:color w:val="000000" w:themeColor="text1"/>
          <w:sz w:val="24"/>
          <w:szCs w:val="24"/>
        </w:rPr>
        <w:t>.</w:t>
      </w:r>
      <w:r w:rsidR="00C72B7F" w:rsidRPr="00620C56">
        <w:rPr>
          <w:rStyle w:val="FootnoteReference"/>
          <w:rFonts w:ascii="Times New Roman" w:hAnsi="Times New Roman" w:cs="Times New Roman"/>
          <w:color w:val="000000" w:themeColor="text1"/>
          <w:sz w:val="24"/>
          <w:szCs w:val="24"/>
        </w:rPr>
        <w:footnoteReference w:id="26"/>
      </w:r>
      <w:r w:rsidR="007D3E54" w:rsidRPr="00620C56">
        <w:rPr>
          <w:rFonts w:ascii="Times New Roman" w:hAnsi="Times New Roman" w:cs="Times New Roman"/>
          <w:color w:val="000000" w:themeColor="text1"/>
          <w:sz w:val="24"/>
          <w:szCs w:val="24"/>
        </w:rPr>
        <w:t xml:space="preserve"> One of the reason</w:t>
      </w:r>
      <w:r w:rsidR="00C72B7F" w:rsidRPr="00620C56">
        <w:rPr>
          <w:rFonts w:ascii="Times New Roman" w:hAnsi="Times New Roman" w:cs="Times New Roman"/>
          <w:color w:val="000000" w:themeColor="text1"/>
          <w:sz w:val="24"/>
          <w:szCs w:val="24"/>
        </w:rPr>
        <w:t>s</w:t>
      </w:r>
      <w:r w:rsidR="007D3E54" w:rsidRPr="00620C56">
        <w:rPr>
          <w:rFonts w:ascii="Times New Roman" w:hAnsi="Times New Roman" w:cs="Times New Roman"/>
          <w:color w:val="000000" w:themeColor="text1"/>
          <w:sz w:val="24"/>
          <w:szCs w:val="24"/>
        </w:rPr>
        <w:t xml:space="preserve"> is the challenges faced with the nature of </w:t>
      </w:r>
      <w:r w:rsidR="007378BB">
        <w:rPr>
          <w:rFonts w:ascii="Times New Roman" w:hAnsi="Times New Roman" w:cs="Times New Roman"/>
          <w:color w:val="000000" w:themeColor="text1"/>
          <w:sz w:val="24"/>
          <w:szCs w:val="24"/>
        </w:rPr>
        <w:t xml:space="preserve">the </w:t>
      </w:r>
      <w:r w:rsidR="007378BB" w:rsidRPr="00DA5578">
        <w:rPr>
          <w:rFonts w:ascii="Times New Roman" w:hAnsi="Times New Roman" w:cs="Times New Roman"/>
          <w:noProof/>
          <w:color w:val="000000" w:themeColor="text1"/>
          <w:sz w:val="24"/>
          <w:szCs w:val="24"/>
        </w:rPr>
        <w:t>disclosure</w:t>
      </w:r>
      <w:r w:rsidR="00A56277" w:rsidRPr="00620C56">
        <w:rPr>
          <w:rFonts w:ascii="Times New Roman" w:hAnsi="Times New Roman" w:cs="Times New Roman"/>
          <w:color w:val="000000" w:themeColor="text1"/>
          <w:sz w:val="24"/>
          <w:szCs w:val="24"/>
        </w:rPr>
        <w:t xml:space="preserve"> and the information disclos</w:t>
      </w:r>
      <w:r w:rsidR="007D3E54" w:rsidRPr="00620C56">
        <w:rPr>
          <w:rFonts w:ascii="Times New Roman" w:hAnsi="Times New Roman" w:cs="Times New Roman"/>
          <w:color w:val="000000" w:themeColor="text1"/>
          <w:sz w:val="24"/>
          <w:szCs w:val="24"/>
        </w:rPr>
        <w:t>e</w:t>
      </w:r>
      <w:r w:rsidR="00C72B7F" w:rsidRPr="00620C56">
        <w:rPr>
          <w:rFonts w:ascii="Times New Roman" w:hAnsi="Times New Roman" w:cs="Times New Roman"/>
          <w:color w:val="000000" w:themeColor="text1"/>
          <w:sz w:val="24"/>
          <w:szCs w:val="24"/>
        </w:rPr>
        <w:t>d</w:t>
      </w:r>
      <w:r w:rsidR="007D3E54" w:rsidRPr="00620C56">
        <w:rPr>
          <w:rFonts w:ascii="Times New Roman" w:hAnsi="Times New Roman" w:cs="Times New Roman"/>
          <w:color w:val="000000" w:themeColor="text1"/>
          <w:sz w:val="24"/>
          <w:szCs w:val="24"/>
        </w:rPr>
        <w:t>. The shareholders are unable to understand the information</w:t>
      </w:r>
      <w:r w:rsidR="005A4595" w:rsidRPr="00620C56">
        <w:rPr>
          <w:rFonts w:ascii="Times New Roman" w:hAnsi="Times New Roman" w:cs="Times New Roman"/>
          <w:color w:val="000000" w:themeColor="text1"/>
          <w:sz w:val="24"/>
          <w:szCs w:val="24"/>
        </w:rPr>
        <w:t xml:space="preserve"> or don’t pay attention to the details provided</w:t>
      </w:r>
      <w:r w:rsidR="007D3E54" w:rsidRPr="00620C56">
        <w:rPr>
          <w:rFonts w:ascii="Times New Roman" w:hAnsi="Times New Roman" w:cs="Times New Roman"/>
          <w:color w:val="000000" w:themeColor="text1"/>
          <w:sz w:val="24"/>
          <w:szCs w:val="24"/>
        </w:rPr>
        <w:t xml:space="preserve"> and consequently are unable to fully make </w:t>
      </w:r>
      <w:r w:rsidR="007378BB">
        <w:rPr>
          <w:rFonts w:ascii="Times New Roman" w:hAnsi="Times New Roman" w:cs="Times New Roman"/>
          <w:color w:val="000000" w:themeColor="text1"/>
          <w:sz w:val="24"/>
          <w:szCs w:val="24"/>
        </w:rPr>
        <w:t xml:space="preserve">an informed </w:t>
      </w:r>
      <w:r w:rsidR="007378BB" w:rsidRPr="00DA5578">
        <w:rPr>
          <w:rFonts w:ascii="Times New Roman" w:hAnsi="Times New Roman" w:cs="Times New Roman"/>
          <w:noProof/>
          <w:color w:val="000000" w:themeColor="text1"/>
          <w:sz w:val="24"/>
          <w:szCs w:val="24"/>
        </w:rPr>
        <w:t>decision</w:t>
      </w:r>
      <w:r w:rsidR="007D3E54" w:rsidRPr="00620C56">
        <w:rPr>
          <w:rFonts w:ascii="Times New Roman" w:hAnsi="Times New Roman" w:cs="Times New Roman"/>
          <w:color w:val="000000" w:themeColor="text1"/>
          <w:sz w:val="24"/>
          <w:szCs w:val="24"/>
        </w:rPr>
        <w:t xml:space="preserve"> on </w:t>
      </w:r>
      <w:r w:rsidR="00F3769C" w:rsidRPr="00620C56">
        <w:rPr>
          <w:rFonts w:ascii="Times New Roman" w:hAnsi="Times New Roman" w:cs="Times New Roman"/>
          <w:color w:val="000000" w:themeColor="text1"/>
          <w:sz w:val="24"/>
          <w:szCs w:val="24"/>
        </w:rPr>
        <w:t>executive</w:t>
      </w:r>
      <w:r w:rsidR="007D3E54" w:rsidRPr="00620C56">
        <w:rPr>
          <w:rFonts w:ascii="Times New Roman" w:hAnsi="Times New Roman" w:cs="Times New Roman"/>
          <w:color w:val="000000" w:themeColor="text1"/>
          <w:sz w:val="24"/>
          <w:szCs w:val="24"/>
        </w:rPr>
        <w:t>s’ remuneration.</w:t>
      </w:r>
      <w:r w:rsidR="005A4595" w:rsidRPr="00620C56">
        <w:rPr>
          <w:rStyle w:val="FootnoteReference"/>
          <w:rFonts w:ascii="Times New Roman" w:hAnsi="Times New Roman" w:cs="Times New Roman"/>
          <w:color w:val="000000" w:themeColor="text1"/>
          <w:sz w:val="24"/>
          <w:szCs w:val="24"/>
        </w:rPr>
        <w:footnoteReference w:id="27"/>
      </w:r>
      <w:r w:rsidR="00527EBF" w:rsidRPr="00620C56">
        <w:rPr>
          <w:rFonts w:ascii="Times New Roman" w:hAnsi="Times New Roman" w:cs="Times New Roman"/>
          <w:color w:val="000000" w:themeColor="text1"/>
          <w:sz w:val="24"/>
          <w:szCs w:val="24"/>
        </w:rPr>
        <w:t xml:space="preserve"> Main and Johnson</w:t>
      </w:r>
      <w:r w:rsidR="00527EBF" w:rsidRPr="00620C56">
        <w:rPr>
          <w:rStyle w:val="FootnoteReference"/>
          <w:rFonts w:ascii="Times New Roman" w:hAnsi="Times New Roman" w:cs="Times New Roman"/>
          <w:color w:val="000000" w:themeColor="text1"/>
          <w:sz w:val="24"/>
          <w:szCs w:val="24"/>
        </w:rPr>
        <w:footnoteReference w:id="28"/>
      </w:r>
      <w:r w:rsidR="00527EBF" w:rsidRPr="00620C56">
        <w:rPr>
          <w:rFonts w:ascii="Times New Roman" w:hAnsi="Times New Roman" w:cs="Times New Roman"/>
          <w:color w:val="000000" w:themeColor="text1"/>
          <w:sz w:val="24"/>
          <w:szCs w:val="24"/>
        </w:rPr>
        <w:t xml:space="preserve"> stated that </w:t>
      </w:r>
      <w:r w:rsidR="00CD0A56" w:rsidRPr="00620C56">
        <w:rPr>
          <w:rFonts w:ascii="Times New Roman" w:hAnsi="Times New Roman" w:cs="Times New Roman"/>
          <w:color w:val="000000" w:themeColor="text1"/>
          <w:sz w:val="24"/>
          <w:szCs w:val="24"/>
        </w:rPr>
        <w:t>‘</w:t>
      </w:r>
      <w:r w:rsidR="00527EBF" w:rsidRPr="00620C56">
        <w:rPr>
          <w:rFonts w:ascii="Times New Roman" w:hAnsi="Times New Roman" w:cs="Times New Roman"/>
          <w:i/>
          <w:color w:val="000000" w:themeColor="text1"/>
          <w:sz w:val="24"/>
          <w:szCs w:val="24"/>
        </w:rPr>
        <w:t xml:space="preserve">The complexities of </w:t>
      </w:r>
      <w:r w:rsidR="00527EBF" w:rsidRPr="00DA5578">
        <w:rPr>
          <w:rFonts w:ascii="Times New Roman" w:hAnsi="Times New Roman" w:cs="Times New Roman"/>
          <w:i/>
          <w:noProof/>
          <w:color w:val="000000" w:themeColor="text1"/>
          <w:sz w:val="24"/>
          <w:szCs w:val="24"/>
        </w:rPr>
        <w:t>present</w:t>
      </w:r>
      <w:r w:rsidR="006818A9" w:rsidRPr="00DA5578">
        <w:rPr>
          <w:rFonts w:ascii="Times New Roman" w:hAnsi="Times New Roman" w:cs="Times New Roman"/>
          <w:i/>
          <w:noProof/>
          <w:color w:val="000000" w:themeColor="text1"/>
          <w:sz w:val="24"/>
          <w:szCs w:val="24"/>
        </w:rPr>
        <w:t>-</w:t>
      </w:r>
      <w:r w:rsidR="00527EBF" w:rsidRPr="00DA5578">
        <w:rPr>
          <w:rFonts w:ascii="Times New Roman" w:hAnsi="Times New Roman" w:cs="Times New Roman"/>
          <w:i/>
          <w:noProof/>
          <w:color w:val="000000" w:themeColor="text1"/>
          <w:sz w:val="24"/>
          <w:szCs w:val="24"/>
        </w:rPr>
        <w:t>day</w:t>
      </w:r>
      <w:r w:rsidR="00527EBF" w:rsidRPr="00620C56">
        <w:rPr>
          <w:rFonts w:ascii="Times New Roman" w:hAnsi="Times New Roman" w:cs="Times New Roman"/>
          <w:i/>
          <w:color w:val="000000" w:themeColor="text1"/>
          <w:sz w:val="24"/>
          <w:szCs w:val="24"/>
        </w:rPr>
        <w:t xml:space="preserve"> remuneration packages demand a degree of expert knowledge and specialised information. If </w:t>
      </w:r>
      <w:r w:rsidR="00527EBF" w:rsidRPr="00A811B7">
        <w:rPr>
          <w:rFonts w:ascii="Times New Roman" w:hAnsi="Times New Roman" w:cs="Times New Roman"/>
          <w:i/>
          <w:noProof/>
          <w:color w:val="000000" w:themeColor="text1"/>
          <w:sz w:val="24"/>
          <w:szCs w:val="24"/>
        </w:rPr>
        <w:t>pay</w:t>
      </w:r>
      <w:r w:rsidR="00527EBF" w:rsidRPr="00620C56">
        <w:rPr>
          <w:rFonts w:ascii="Times New Roman" w:hAnsi="Times New Roman" w:cs="Times New Roman"/>
          <w:i/>
          <w:color w:val="000000" w:themeColor="text1"/>
          <w:sz w:val="24"/>
          <w:szCs w:val="24"/>
        </w:rPr>
        <w:t xml:space="preserve"> is to be linked to performance, then it seems wise to give some attention to </w:t>
      </w:r>
      <w:proofErr w:type="gramStart"/>
      <w:r w:rsidR="00527EBF" w:rsidRPr="00620C56">
        <w:rPr>
          <w:rFonts w:ascii="Times New Roman" w:hAnsi="Times New Roman" w:cs="Times New Roman"/>
          <w:i/>
          <w:color w:val="000000" w:themeColor="text1"/>
          <w:sz w:val="24"/>
          <w:szCs w:val="24"/>
        </w:rPr>
        <w:t>this details</w:t>
      </w:r>
      <w:proofErr w:type="gramEnd"/>
      <w:r w:rsidR="00527EBF" w:rsidRPr="00620C56">
        <w:rPr>
          <w:rFonts w:ascii="Times New Roman" w:hAnsi="Times New Roman" w:cs="Times New Roman"/>
          <w:i/>
          <w:color w:val="000000" w:themeColor="text1"/>
          <w:sz w:val="24"/>
          <w:szCs w:val="24"/>
        </w:rPr>
        <w:t>, and it also seem wise that the dominant perspective on such matters comes from those who most obviously represent the shareholders, i.e. the board and the non-executive in particular.</w:t>
      </w:r>
      <w:r w:rsidR="00CD0A56" w:rsidRPr="00620C56">
        <w:rPr>
          <w:rFonts w:ascii="Times New Roman" w:hAnsi="Times New Roman" w:cs="Times New Roman"/>
          <w:i/>
          <w:color w:val="000000" w:themeColor="text1"/>
          <w:sz w:val="24"/>
          <w:szCs w:val="24"/>
        </w:rPr>
        <w:t xml:space="preserve">’ </w:t>
      </w:r>
      <w:r w:rsidR="00527EBF" w:rsidRPr="00620C56">
        <w:rPr>
          <w:rFonts w:ascii="Times New Roman" w:hAnsi="Times New Roman" w:cs="Times New Roman"/>
          <w:color w:val="000000" w:themeColor="text1"/>
          <w:sz w:val="24"/>
          <w:szCs w:val="24"/>
        </w:rPr>
        <w:t>Main and Johnson</w:t>
      </w:r>
      <w:r w:rsidR="006818A9">
        <w:rPr>
          <w:rFonts w:ascii="Times New Roman" w:hAnsi="Times New Roman" w:cs="Times New Roman"/>
          <w:color w:val="000000" w:themeColor="text1"/>
          <w:sz w:val="24"/>
          <w:szCs w:val="24"/>
        </w:rPr>
        <w:t>, therefore,</w:t>
      </w:r>
      <w:r w:rsidR="00527EBF" w:rsidRPr="00620C56">
        <w:rPr>
          <w:rFonts w:ascii="Times New Roman" w:hAnsi="Times New Roman" w:cs="Times New Roman"/>
          <w:color w:val="000000" w:themeColor="text1"/>
          <w:sz w:val="24"/>
          <w:szCs w:val="24"/>
        </w:rPr>
        <w:t xml:space="preserve"> recognised that the shareholders may not be in the best position to monitor and curb excessive </w:t>
      </w:r>
      <w:r w:rsidR="00F3769C" w:rsidRPr="00620C56">
        <w:rPr>
          <w:rFonts w:ascii="Times New Roman" w:hAnsi="Times New Roman" w:cs="Times New Roman"/>
          <w:color w:val="000000" w:themeColor="text1"/>
          <w:sz w:val="24"/>
          <w:szCs w:val="24"/>
        </w:rPr>
        <w:t>executive</w:t>
      </w:r>
      <w:r w:rsidR="00527EBF" w:rsidRPr="00620C56">
        <w:rPr>
          <w:rFonts w:ascii="Times New Roman" w:hAnsi="Times New Roman" w:cs="Times New Roman"/>
          <w:color w:val="000000" w:themeColor="text1"/>
          <w:sz w:val="24"/>
          <w:szCs w:val="24"/>
        </w:rPr>
        <w:t>’s remuneration and therefore</w:t>
      </w:r>
      <w:r w:rsidR="00A811B7">
        <w:rPr>
          <w:rFonts w:ascii="Times New Roman" w:hAnsi="Times New Roman" w:cs="Times New Roman"/>
          <w:color w:val="000000" w:themeColor="text1"/>
          <w:sz w:val="24"/>
          <w:szCs w:val="24"/>
        </w:rPr>
        <w:t>, there is</w:t>
      </w:r>
      <w:r w:rsidR="00527EBF" w:rsidRPr="00620C56">
        <w:rPr>
          <w:rFonts w:ascii="Times New Roman" w:hAnsi="Times New Roman" w:cs="Times New Roman"/>
          <w:color w:val="000000" w:themeColor="text1"/>
          <w:sz w:val="24"/>
          <w:szCs w:val="24"/>
        </w:rPr>
        <w:t xml:space="preserve"> a need for the experts </w:t>
      </w:r>
      <w:r w:rsidR="00442224" w:rsidRPr="00620C56">
        <w:rPr>
          <w:rFonts w:ascii="Times New Roman" w:hAnsi="Times New Roman" w:cs="Times New Roman"/>
          <w:color w:val="000000" w:themeColor="text1"/>
          <w:sz w:val="24"/>
          <w:szCs w:val="24"/>
        </w:rPr>
        <w:t>(</w:t>
      </w:r>
      <w:r w:rsidR="00527EBF" w:rsidRPr="00620C56">
        <w:rPr>
          <w:rFonts w:ascii="Times New Roman" w:hAnsi="Times New Roman" w:cs="Times New Roman"/>
          <w:color w:val="000000" w:themeColor="text1"/>
          <w:sz w:val="24"/>
          <w:szCs w:val="24"/>
        </w:rPr>
        <w:t>who are the remuneration committee</w:t>
      </w:r>
      <w:r w:rsidR="00442224" w:rsidRPr="00620C56">
        <w:rPr>
          <w:rFonts w:ascii="Times New Roman" w:hAnsi="Times New Roman" w:cs="Times New Roman"/>
          <w:color w:val="000000" w:themeColor="text1"/>
          <w:sz w:val="24"/>
          <w:szCs w:val="24"/>
        </w:rPr>
        <w:t>)</w:t>
      </w:r>
      <w:r w:rsidR="00527EBF" w:rsidRPr="00620C56">
        <w:rPr>
          <w:rFonts w:ascii="Times New Roman" w:hAnsi="Times New Roman" w:cs="Times New Roman"/>
          <w:color w:val="000000" w:themeColor="text1"/>
          <w:sz w:val="24"/>
          <w:szCs w:val="24"/>
        </w:rPr>
        <w:t xml:space="preserve"> and the board to act on behalf of the shareholders. Considering that the remuneration committee and remuneration consultants are not completely independent from the board of </w:t>
      </w:r>
      <w:r w:rsidR="00F3769C" w:rsidRPr="00620C56">
        <w:rPr>
          <w:rFonts w:ascii="Times New Roman" w:hAnsi="Times New Roman" w:cs="Times New Roman"/>
          <w:color w:val="000000" w:themeColor="text1"/>
          <w:sz w:val="24"/>
          <w:szCs w:val="24"/>
        </w:rPr>
        <w:t>executive</w:t>
      </w:r>
      <w:r w:rsidR="00527EBF" w:rsidRPr="00620C56">
        <w:rPr>
          <w:rFonts w:ascii="Times New Roman" w:hAnsi="Times New Roman" w:cs="Times New Roman"/>
          <w:color w:val="000000" w:themeColor="text1"/>
          <w:sz w:val="24"/>
          <w:szCs w:val="24"/>
        </w:rPr>
        <w:t>s, they are therefore incapable of safeguarding the interest of the shareholders.</w:t>
      </w:r>
      <w:r w:rsidR="000B77A6" w:rsidRPr="00620C56">
        <w:rPr>
          <w:rStyle w:val="FootnoteReference"/>
          <w:rFonts w:ascii="Times New Roman" w:hAnsi="Times New Roman" w:cs="Times New Roman"/>
          <w:color w:val="000000" w:themeColor="text1"/>
          <w:sz w:val="24"/>
          <w:szCs w:val="24"/>
        </w:rPr>
        <w:footnoteReference w:id="29"/>
      </w:r>
      <w:r w:rsidR="00B76A6E" w:rsidRPr="00620C56">
        <w:rPr>
          <w:rFonts w:ascii="Times New Roman" w:hAnsi="Times New Roman" w:cs="Times New Roman"/>
          <w:color w:val="000000" w:themeColor="text1"/>
          <w:sz w:val="24"/>
          <w:szCs w:val="24"/>
        </w:rPr>
        <w:t xml:space="preserve"> Shareholders’ ability to effectively monitor and curb excessive executive remuneration may be </w:t>
      </w:r>
      <w:r w:rsidR="00B76A6E" w:rsidRPr="00DA5578">
        <w:rPr>
          <w:rFonts w:ascii="Times New Roman" w:hAnsi="Times New Roman" w:cs="Times New Roman"/>
          <w:noProof/>
          <w:color w:val="000000" w:themeColor="text1"/>
          <w:sz w:val="24"/>
          <w:szCs w:val="24"/>
        </w:rPr>
        <w:t>effected</w:t>
      </w:r>
      <w:r w:rsidR="00B76A6E" w:rsidRPr="00620C56">
        <w:rPr>
          <w:rFonts w:ascii="Times New Roman" w:hAnsi="Times New Roman" w:cs="Times New Roman"/>
          <w:color w:val="000000" w:themeColor="text1"/>
          <w:sz w:val="24"/>
          <w:szCs w:val="24"/>
        </w:rPr>
        <w:t xml:space="preserve"> by the fear that large dissent vote could diminish the market value of the company.</w:t>
      </w:r>
      <w:r w:rsidR="00B76A6E" w:rsidRPr="00620C56">
        <w:rPr>
          <w:rStyle w:val="FootnoteReference"/>
          <w:rFonts w:ascii="Times New Roman" w:hAnsi="Times New Roman" w:cs="Times New Roman"/>
          <w:color w:val="000000" w:themeColor="text1"/>
          <w:sz w:val="24"/>
          <w:szCs w:val="24"/>
        </w:rPr>
        <w:footnoteReference w:id="30"/>
      </w:r>
      <w:r w:rsidR="00B76A6E" w:rsidRPr="00620C56">
        <w:rPr>
          <w:rFonts w:ascii="Times New Roman" w:hAnsi="Times New Roman" w:cs="Times New Roman"/>
          <w:color w:val="000000" w:themeColor="text1"/>
          <w:sz w:val="24"/>
          <w:szCs w:val="24"/>
        </w:rPr>
        <w:t xml:space="preserve"> This</w:t>
      </w:r>
      <w:r w:rsidR="00A811B7">
        <w:rPr>
          <w:rFonts w:ascii="Times New Roman" w:hAnsi="Times New Roman" w:cs="Times New Roman"/>
          <w:color w:val="000000" w:themeColor="text1"/>
          <w:sz w:val="24"/>
          <w:szCs w:val="24"/>
        </w:rPr>
        <w:t>,</w:t>
      </w:r>
      <w:r w:rsidR="00B76A6E" w:rsidRPr="00620C56">
        <w:rPr>
          <w:rFonts w:ascii="Times New Roman" w:hAnsi="Times New Roman" w:cs="Times New Roman"/>
          <w:color w:val="000000" w:themeColor="text1"/>
          <w:sz w:val="24"/>
          <w:szCs w:val="24"/>
        </w:rPr>
        <w:t xml:space="preserve"> </w:t>
      </w:r>
      <w:r w:rsidR="00B76A6E" w:rsidRPr="00A811B7">
        <w:rPr>
          <w:rFonts w:ascii="Times New Roman" w:hAnsi="Times New Roman" w:cs="Times New Roman"/>
          <w:noProof/>
          <w:color w:val="000000" w:themeColor="text1"/>
          <w:sz w:val="24"/>
          <w:szCs w:val="24"/>
        </w:rPr>
        <w:t>therefore</w:t>
      </w:r>
      <w:r w:rsidR="00442224" w:rsidRPr="00620C56">
        <w:rPr>
          <w:rFonts w:ascii="Times New Roman" w:hAnsi="Times New Roman" w:cs="Times New Roman"/>
          <w:color w:val="000000" w:themeColor="text1"/>
          <w:sz w:val="24"/>
          <w:szCs w:val="24"/>
        </w:rPr>
        <w:t>, mean</w:t>
      </w:r>
      <w:r w:rsidR="00B76A6E" w:rsidRPr="00620C56">
        <w:rPr>
          <w:rFonts w:ascii="Times New Roman" w:hAnsi="Times New Roman" w:cs="Times New Roman"/>
          <w:color w:val="000000" w:themeColor="text1"/>
          <w:sz w:val="24"/>
          <w:szCs w:val="24"/>
        </w:rPr>
        <w:t xml:space="preserve"> that share</w:t>
      </w:r>
      <w:r w:rsidR="00442224" w:rsidRPr="00620C56">
        <w:rPr>
          <w:rFonts w:ascii="Times New Roman" w:hAnsi="Times New Roman" w:cs="Times New Roman"/>
          <w:color w:val="000000" w:themeColor="text1"/>
          <w:sz w:val="24"/>
          <w:szCs w:val="24"/>
        </w:rPr>
        <w:t>holders may not use their power to</w:t>
      </w:r>
      <w:r w:rsidR="00B76A6E" w:rsidRPr="00620C56">
        <w:rPr>
          <w:rFonts w:ascii="Times New Roman" w:hAnsi="Times New Roman" w:cs="Times New Roman"/>
          <w:color w:val="000000" w:themeColor="text1"/>
          <w:sz w:val="24"/>
          <w:szCs w:val="24"/>
        </w:rPr>
        <w:t xml:space="preserve"> </w:t>
      </w:r>
      <w:r w:rsidR="00B76A6E" w:rsidRPr="00620C56">
        <w:rPr>
          <w:rFonts w:ascii="Times New Roman" w:hAnsi="Times New Roman" w:cs="Times New Roman"/>
          <w:color w:val="000000" w:themeColor="text1"/>
          <w:sz w:val="24"/>
          <w:szCs w:val="24"/>
        </w:rPr>
        <w:lastRenderedPageBreak/>
        <w:t xml:space="preserve">vote </w:t>
      </w:r>
      <w:r w:rsidR="00442224" w:rsidRPr="00620C56">
        <w:rPr>
          <w:rFonts w:ascii="Times New Roman" w:hAnsi="Times New Roman" w:cs="Times New Roman"/>
          <w:color w:val="000000" w:themeColor="text1"/>
          <w:sz w:val="24"/>
          <w:szCs w:val="24"/>
        </w:rPr>
        <w:t>against</w:t>
      </w:r>
      <w:r w:rsidR="00B76A6E" w:rsidRPr="00620C56">
        <w:rPr>
          <w:rFonts w:ascii="Times New Roman" w:hAnsi="Times New Roman" w:cs="Times New Roman"/>
          <w:color w:val="000000" w:themeColor="text1"/>
          <w:sz w:val="24"/>
          <w:szCs w:val="24"/>
        </w:rPr>
        <w:t xml:space="preserve"> the remuneration report or simply abstain from voting</w:t>
      </w:r>
      <w:r w:rsidR="00A811B7">
        <w:rPr>
          <w:rFonts w:ascii="Times New Roman" w:hAnsi="Times New Roman" w:cs="Times New Roman"/>
          <w:color w:val="000000" w:themeColor="text1"/>
          <w:sz w:val="24"/>
          <w:szCs w:val="24"/>
        </w:rPr>
        <w:t>,</w:t>
      </w:r>
      <w:r w:rsidR="00B76A6E" w:rsidRPr="00620C56">
        <w:rPr>
          <w:rFonts w:ascii="Times New Roman" w:hAnsi="Times New Roman" w:cs="Times New Roman"/>
          <w:color w:val="000000" w:themeColor="text1"/>
          <w:sz w:val="24"/>
          <w:szCs w:val="24"/>
        </w:rPr>
        <w:t xml:space="preserve"> consequently having no effect on executive remuneration levels.</w:t>
      </w:r>
      <w:r w:rsidR="00767F2B" w:rsidRPr="00620C56">
        <w:rPr>
          <w:rFonts w:ascii="Times New Roman" w:hAnsi="Times New Roman" w:cs="Times New Roman"/>
          <w:color w:val="000000" w:themeColor="text1"/>
          <w:sz w:val="24"/>
          <w:szCs w:val="24"/>
        </w:rPr>
        <w:t xml:space="preserve"> However, say on pay has given shareholders the opportunity to voice their dissatisfaction which can be observed through the substantial increase in levels of dissent votes even though, very weak moderation of executive remuneration can be evidenced.</w:t>
      </w:r>
      <w:r w:rsidR="00767F2B" w:rsidRPr="00620C56">
        <w:rPr>
          <w:rStyle w:val="FootnoteReference"/>
          <w:rFonts w:ascii="Times New Roman" w:hAnsi="Times New Roman" w:cs="Times New Roman"/>
          <w:color w:val="000000" w:themeColor="text1"/>
          <w:sz w:val="24"/>
          <w:szCs w:val="24"/>
        </w:rPr>
        <w:footnoteReference w:id="31"/>
      </w:r>
    </w:p>
    <w:p w14:paraId="52E2FDCF" w14:textId="77777777" w:rsidR="008F568A" w:rsidRPr="00620C56" w:rsidRDefault="00FE3FFC" w:rsidP="00576475">
      <w:p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w:t>
      </w:r>
      <w:r w:rsidRPr="00620C56">
        <w:rPr>
          <w:rFonts w:ascii="Times New Roman" w:hAnsi="Times New Roman" w:cs="Times New Roman"/>
          <w:color w:val="000000" w:themeColor="text1"/>
          <w:sz w:val="24"/>
          <w:szCs w:val="24"/>
        </w:rPr>
        <w:t xml:space="preserve">esearch </w:t>
      </w:r>
      <w:r w:rsidR="000B77A6" w:rsidRPr="00620C56">
        <w:rPr>
          <w:rFonts w:ascii="Times New Roman" w:hAnsi="Times New Roman" w:cs="Times New Roman"/>
          <w:color w:val="000000" w:themeColor="text1"/>
          <w:sz w:val="24"/>
          <w:szCs w:val="24"/>
        </w:rPr>
        <w:t xml:space="preserve">conducted in this area has been </w:t>
      </w:r>
      <w:r>
        <w:rPr>
          <w:rFonts w:ascii="Times New Roman" w:hAnsi="Times New Roman" w:cs="Times New Roman"/>
          <w:color w:val="000000" w:themeColor="text1"/>
          <w:sz w:val="24"/>
          <w:szCs w:val="24"/>
        </w:rPr>
        <w:t xml:space="preserve">very </w:t>
      </w:r>
      <w:r w:rsidR="000B77A6" w:rsidRPr="00620C56">
        <w:rPr>
          <w:rFonts w:ascii="Times New Roman" w:hAnsi="Times New Roman" w:cs="Times New Roman"/>
          <w:color w:val="000000" w:themeColor="text1"/>
          <w:sz w:val="24"/>
          <w:szCs w:val="24"/>
        </w:rPr>
        <w:t>scant</w:t>
      </w:r>
      <w:r>
        <w:rPr>
          <w:rFonts w:ascii="Times New Roman" w:hAnsi="Times New Roman" w:cs="Times New Roman"/>
          <w:color w:val="000000" w:themeColor="text1"/>
          <w:sz w:val="24"/>
          <w:szCs w:val="24"/>
        </w:rPr>
        <w:t>y</w:t>
      </w:r>
      <w:r w:rsidR="000B77A6" w:rsidRPr="00620C56">
        <w:rPr>
          <w:rFonts w:ascii="Times New Roman" w:hAnsi="Times New Roman" w:cs="Times New Roman"/>
          <w:color w:val="000000" w:themeColor="text1"/>
          <w:sz w:val="24"/>
          <w:szCs w:val="24"/>
        </w:rPr>
        <w:t>, but the common theme arising from the different findings is the fact that shareholder say on pay has not curbed excessive executive remuneration.</w:t>
      </w:r>
      <w:r w:rsidR="00442224" w:rsidRPr="00620C56">
        <w:rPr>
          <w:rStyle w:val="FootnoteReference"/>
          <w:rFonts w:ascii="Times New Roman" w:hAnsi="Times New Roman" w:cs="Times New Roman"/>
          <w:color w:val="000000" w:themeColor="text1"/>
          <w:sz w:val="24"/>
          <w:szCs w:val="24"/>
        </w:rPr>
        <w:footnoteReference w:id="32"/>
      </w:r>
      <w:r w:rsidR="000B77A6" w:rsidRPr="00620C56">
        <w:rPr>
          <w:rFonts w:ascii="Times New Roman" w:hAnsi="Times New Roman" w:cs="Times New Roman"/>
          <w:color w:val="000000" w:themeColor="text1"/>
          <w:sz w:val="24"/>
          <w:szCs w:val="24"/>
        </w:rPr>
        <w:t xml:space="preserve"> Shareholder say on pay is one of the mechanisms used with the hope of reducing greed and providing more transparency and accountability in the process of determining executive director’s remuneration. </w:t>
      </w:r>
      <w:r w:rsidR="000852EE" w:rsidRPr="00620C56">
        <w:rPr>
          <w:rFonts w:ascii="Times New Roman" w:hAnsi="Times New Roman" w:cs="Times New Roman"/>
          <w:color w:val="000000" w:themeColor="text1"/>
          <w:sz w:val="24"/>
          <w:szCs w:val="24"/>
        </w:rPr>
        <w:t>It was hoped</w:t>
      </w:r>
      <w:r w:rsidR="000B77A6" w:rsidRPr="00620C56">
        <w:rPr>
          <w:rFonts w:ascii="Times New Roman" w:hAnsi="Times New Roman" w:cs="Times New Roman"/>
          <w:color w:val="000000" w:themeColor="text1"/>
          <w:sz w:val="24"/>
          <w:szCs w:val="24"/>
        </w:rPr>
        <w:t xml:space="preserve"> that </w:t>
      </w:r>
      <w:r w:rsidR="000B77A6" w:rsidRPr="00FE3FFC">
        <w:rPr>
          <w:rFonts w:ascii="Times New Roman" w:hAnsi="Times New Roman" w:cs="Times New Roman"/>
          <w:noProof/>
          <w:color w:val="000000" w:themeColor="text1"/>
          <w:sz w:val="24"/>
          <w:szCs w:val="24"/>
        </w:rPr>
        <w:t>formalised</w:t>
      </w:r>
      <w:r w:rsidR="000B77A6" w:rsidRPr="00620C56">
        <w:rPr>
          <w:rFonts w:ascii="Times New Roman" w:hAnsi="Times New Roman" w:cs="Times New Roman"/>
          <w:color w:val="000000" w:themeColor="text1"/>
          <w:sz w:val="24"/>
          <w:szCs w:val="24"/>
        </w:rPr>
        <w:t xml:space="preserve"> say on pay will help the management board to look beyond greed and negotiate a </w:t>
      </w:r>
      <w:r w:rsidR="00BD2F72" w:rsidRPr="00620C56">
        <w:rPr>
          <w:rFonts w:ascii="Times New Roman" w:hAnsi="Times New Roman" w:cs="Times New Roman"/>
          <w:color w:val="000000" w:themeColor="text1"/>
          <w:sz w:val="24"/>
          <w:szCs w:val="24"/>
        </w:rPr>
        <w:t>m</w:t>
      </w:r>
      <w:r w:rsidR="000B77A6" w:rsidRPr="00620C56">
        <w:rPr>
          <w:rFonts w:ascii="Times New Roman" w:hAnsi="Times New Roman" w:cs="Times New Roman"/>
          <w:color w:val="000000" w:themeColor="text1"/>
          <w:sz w:val="24"/>
          <w:szCs w:val="24"/>
        </w:rPr>
        <w:t>ore efficient</w:t>
      </w:r>
      <w:r w:rsidR="00BD2F72" w:rsidRPr="00620C56">
        <w:rPr>
          <w:rFonts w:ascii="Times New Roman" w:hAnsi="Times New Roman" w:cs="Times New Roman"/>
          <w:color w:val="000000" w:themeColor="text1"/>
          <w:sz w:val="24"/>
          <w:szCs w:val="24"/>
        </w:rPr>
        <w:t xml:space="preserve"> compensation </w:t>
      </w:r>
      <w:r w:rsidR="007378BB" w:rsidRPr="00DA5578">
        <w:rPr>
          <w:rFonts w:ascii="Times New Roman" w:hAnsi="Times New Roman" w:cs="Times New Roman"/>
          <w:noProof/>
          <w:color w:val="000000" w:themeColor="text1"/>
          <w:sz w:val="24"/>
          <w:szCs w:val="24"/>
        </w:rPr>
        <w:t>contract</w:t>
      </w:r>
      <w:r w:rsidR="00BD2F72" w:rsidRPr="00620C56">
        <w:rPr>
          <w:rFonts w:ascii="Times New Roman" w:hAnsi="Times New Roman" w:cs="Times New Roman"/>
          <w:color w:val="000000" w:themeColor="text1"/>
          <w:sz w:val="24"/>
          <w:szCs w:val="24"/>
        </w:rPr>
        <w:t xml:space="preserve"> with the executive </w:t>
      </w:r>
      <w:proofErr w:type="gramStart"/>
      <w:r w:rsidR="00BD2F72" w:rsidRPr="00620C56">
        <w:rPr>
          <w:rFonts w:ascii="Times New Roman" w:hAnsi="Times New Roman" w:cs="Times New Roman"/>
          <w:color w:val="000000" w:themeColor="text1"/>
          <w:sz w:val="24"/>
          <w:szCs w:val="24"/>
        </w:rPr>
        <w:t>directors’</w:t>
      </w:r>
      <w:proofErr w:type="gramEnd"/>
      <w:r w:rsidR="00BD2F72" w:rsidRPr="00620C56">
        <w:rPr>
          <w:rFonts w:ascii="Times New Roman" w:hAnsi="Times New Roman" w:cs="Times New Roman"/>
          <w:color w:val="000000" w:themeColor="text1"/>
          <w:sz w:val="24"/>
          <w:szCs w:val="24"/>
        </w:rPr>
        <w:t xml:space="preserve"> on behalf of the shareholders. Others</w:t>
      </w:r>
      <w:r w:rsidR="00BD2F72" w:rsidRPr="00620C56">
        <w:rPr>
          <w:rStyle w:val="FootnoteReference"/>
          <w:rFonts w:ascii="Times New Roman" w:hAnsi="Times New Roman" w:cs="Times New Roman"/>
          <w:color w:val="000000" w:themeColor="text1"/>
          <w:sz w:val="24"/>
          <w:szCs w:val="24"/>
        </w:rPr>
        <w:footnoteReference w:id="33"/>
      </w:r>
      <w:r w:rsidR="00BD2F72" w:rsidRPr="00620C56">
        <w:rPr>
          <w:rFonts w:ascii="Times New Roman" w:hAnsi="Times New Roman" w:cs="Times New Roman"/>
          <w:color w:val="000000" w:themeColor="text1"/>
          <w:sz w:val="24"/>
          <w:szCs w:val="24"/>
        </w:rPr>
        <w:t xml:space="preserve"> argued that directors’ may ill-inform </w:t>
      </w:r>
      <w:r>
        <w:rPr>
          <w:rFonts w:ascii="Times New Roman" w:hAnsi="Times New Roman" w:cs="Times New Roman"/>
          <w:color w:val="000000" w:themeColor="text1"/>
          <w:sz w:val="24"/>
          <w:szCs w:val="24"/>
        </w:rPr>
        <w:t xml:space="preserve">the </w:t>
      </w:r>
      <w:r w:rsidR="00BD2F72" w:rsidRPr="00620C56">
        <w:rPr>
          <w:rFonts w:ascii="Times New Roman" w:hAnsi="Times New Roman" w:cs="Times New Roman"/>
          <w:color w:val="000000" w:themeColor="text1"/>
          <w:sz w:val="24"/>
          <w:szCs w:val="24"/>
        </w:rPr>
        <w:t xml:space="preserve">shareholders, which is a demonstration and evidence of greed. However, some impact has been documented by researchers with firms responding to high dissent vote by removing </w:t>
      </w:r>
      <w:r>
        <w:rPr>
          <w:rFonts w:ascii="Times New Roman" w:hAnsi="Times New Roman" w:cs="Times New Roman"/>
          <w:color w:val="000000" w:themeColor="text1"/>
          <w:sz w:val="24"/>
          <w:szCs w:val="24"/>
        </w:rPr>
        <w:t xml:space="preserve">the </w:t>
      </w:r>
      <w:r w:rsidR="00BD2F72" w:rsidRPr="00620C56">
        <w:rPr>
          <w:rFonts w:ascii="Times New Roman" w:hAnsi="Times New Roman" w:cs="Times New Roman"/>
          <w:color w:val="000000" w:themeColor="text1"/>
          <w:sz w:val="24"/>
          <w:szCs w:val="24"/>
        </w:rPr>
        <w:t>controversial issues identified.</w:t>
      </w:r>
      <w:r w:rsidR="00BD2F72" w:rsidRPr="00620C56">
        <w:rPr>
          <w:rStyle w:val="FootnoteReference"/>
          <w:rFonts w:ascii="Times New Roman" w:hAnsi="Times New Roman" w:cs="Times New Roman"/>
          <w:color w:val="000000" w:themeColor="text1"/>
          <w:sz w:val="24"/>
          <w:szCs w:val="24"/>
        </w:rPr>
        <w:footnoteReference w:id="34"/>
      </w:r>
      <w:r>
        <w:rPr>
          <w:rFonts w:ascii="Times New Roman" w:hAnsi="Times New Roman" w:cs="Times New Roman"/>
          <w:color w:val="000000" w:themeColor="text1"/>
          <w:sz w:val="24"/>
          <w:szCs w:val="24"/>
        </w:rPr>
        <w:t xml:space="preserve"> </w:t>
      </w:r>
      <w:r w:rsidR="000852EE" w:rsidRPr="00620C56">
        <w:rPr>
          <w:rFonts w:ascii="Times New Roman" w:hAnsi="Times New Roman" w:cs="Times New Roman"/>
          <w:color w:val="000000" w:themeColor="text1"/>
          <w:sz w:val="24"/>
          <w:szCs w:val="24"/>
        </w:rPr>
        <w:t>S</w:t>
      </w:r>
      <w:r w:rsidR="008F568A" w:rsidRPr="00620C56">
        <w:rPr>
          <w:rFonts w:ascii="Times New Roman" w:hAnsi="Times New Roman" w:cs="Times New Roman"/>
          <w:color w:val="000000" w:themeColor="text1"/>
          <w:sz w:val="24"/>
          <w:szCs w:val="24"/>
        </w:rPr>
        <w:t>hareholder dissent on say-on-pay is higher in firms where CEO compensation is high or 'excessive', and in firms with poor performance.</w:t>
      </w:r>
      <w:r w:rsidR="008F568A" w:rsidRPr="00620C56">
        <w:rPr>
          <w:rStyle w:val="FootnoteReference"/>
          <w:rFonts w:ascii="Times New Roman" w:hAnsi="Times New Roman" w:cs="Times New Roman"/>
          <w:color w:val="000000" w:themeColor="text1"/>
          <w:sz w:val="24"/>
          <w:szCs w:val="24"/>
        </w:rPr>
        <w:footnoteReference w:id="35"/>
      </w:r>
      <w:r w:rsidR="008F568A" w:rsidRPr="00620C56">
        <w:rPr>
          <w:rFonts w:ascii="Times New Roman" w:hAnsi="Times New Roman" w:cs="Times New Roman"/>
          <w:color w:val="000000" w:themeColor="text1"/>
          <w:sz w:val="24"/>
          <w:szCs w:val="24"/>
        </w:rPr>
        <w:t xml:space="preserve"> Although some research</w:t>
      </w:r>
      <w:r w:rsidR="000852EE" w:rsidRPr="00620C56">
        <w:rPr>
          <w:rFonts w:ascii="Times New Roman" w:hAnsi="Times New Roman" w:cs="Times New Roman"/>
          <w:color w:val="000000" w:themeColor="text1"/>
          <w:sz w:val="24"/>
          <w:szCs w:val="24"/>
        </w:rPr>
        <w:t>ers</w:t>
      </w:r>
      <w:r w:rsidR="008F568A" w:rsidRPr="00620C56">
        <w:rPr>
          <w:rStyle w:val="FootnoteReference"/>
          <w:rFonts w:ascii="Times New Roman" w:hAnsi="Times New Roman" w:cs="Times New Roman"/>
          <w:color w:val="000000" w:themeColor="text1"/>
          <w:sz w:val="24"/>
          <w:szCs w:val="24"/>
        </w:rPr>
        <w:footnoteReference w:id="36"/>
      </w:r>
      <w:r w:rsidR="000852EE" w:rsidRPr="00620C56">
        <w:rPr>
          <w:rFonts w:ascii="Times New Roman" w:hAnsi="Times New Roman" w:cs="Times New Roman"/>
          <w:color w:val="000000" w:themeColor="text1"/>
          <w:sz w:val="24"/>
          <w:szCs w:val="24"/>
        </w:rPr>
        <w:t xml:space="preserve">have </w:t>
      </w:r>
      <w:r w:rsidR="008F568A" w:rsidRPr="00620C56">
        <w:rPr>
          <w:rFonts w:ascii="Times New Roman" w:hAnsi="Times New Roman" w:cs="Times New Roman"/>
          <w:color w:val="000000" w:themeColor="text1"/>
          <w:sz w:val="24"/>
          <w:szCs w:val="24"/>
        </w:rPr>
        <w:t xml:space="preserve">demonstrated that there was little evidence that CEO pay is lower in firms that previously experienced high levels of shareholder dissent, but </w:t>
      </w:r>
      <w:r>
        <w:rPr>
          <w:rFonts w:ascii="Times New Roman" w:hAnsi="Times New Roman" w:cs="Times New Roman"/>
          <w:color w:val="000000" w:themeColor="text1"/>
          <w:sz w:val="24"/>
          <w:szCs w:val="24"/>
        </w:rPr>
        <w:t xml:space="preserve">this </w:t>
      </w:r>
      <w:r w:rsidR="008F568A" w:rsidRPr="00620C56">
        <w:rPr>
          <w:rFonts w:ascii="Times New Roman" w:hAnsi="Times New Roman" w:cs="Times New Roman"/>
          <w:color w:val="000000" w:themeColor="text1"/>
          <w:sz w:val="24"/>
          <w:szCs w:val="24"/>
        </w:rPr>
        <w:t>did not make any significant impact on curbing excessive executive remuneration.</w:t>
      </w:r>
      <w:r w:rsidR="00592345" w:rsidRPr="00620C56">
        <w:rPr>
          <w:rFonts w:ascii="Times New Roman" w:hAnsi="Times New Roman" w:cs="Times New Roman"/>
          <w:color w:val="000000" w:themeColor="text1"/>
          <w:sz w:val="24"/>
          <w:szCs w:val="24"/>
        </w:rPr>
        <w:t xml:space="preserve"> It can be argued that the reason why shareholder say on pay has not been effective in curbing executive excessive pay is </w:t>
      </w:r>
      <w:r w:rsidR="008A3DE4" w:rsidRPr="00620C56">
        <w:rPr>
          <w:rFonts w:ascii="Times New Roman" w:hAnsi="Times New Roman" w:cs="Times New Roman"/>
          <w:color w:val="000000" w:themeColor="text1"/>
          <w:sz w:val="24"/>
          <w:szCs w:val="24"/>
        </w:rPr>
        <w:t xml:space="preserve">simply </w:t>
      </w:r>
      <w:r w:rsidR="00592345" w:rsidRPr="00620C56">
        <w:rPr>
          <w:rFonts w:ascii="Times New Roman" w:hAnsi="Times New Roman" w:cs="Times New Roman"/>
          <w:color w:val="000000" w:themeColor="text1"/>
          <w:sz w:val="24"/>
          <w:szCs w:val="24"/>
        </w:rPr>
        <w:t xml:space="preserve">because </w:t>
      </w:r>
      <w:r w:rsidR="008A3DE4" w:rsidRPr="00620C56">
        <w:rPr>
          <w:rFonts w:ascii="Times New Roman" w:hAnsi="Times New Roman" w:cs="Times New Roman"/>
          <w:color w:val="000000" w:themeColor="text1"/>
          <w:sz w:val="24"/>
          <w:szCs w:val="24"/>
        </w:rPr>
        <w:t xml:space="preserve">of </w:t>
      </w:r>
      <w:r w:rsidR="00592345" w:rsidRPr="00620C56">
        <w:rPr>
          <w:rFonts w:ascii="Times New Roman" w:hAnsi="Times New Roman" w:cs="Times New Roman"/>
          <w:color w:val="000000" w:themeColor="text1"/>
          <w:sz w:val="24"/>
          <w:szCs w:val="24"/>
        </w:rPr>
        <w:t>greed.</w:t>
      </w:r>
      <w:r w:rsidR="00CF5EC6" w:rsidRPr="00620C56">
        <w:rPr>
          <w:rFonts w:ascii="Times New Roman" w:hAnsi="Times New Roman" w:cs="Times New Roman"/>
          <w:color w:val="000000" w:themeColor="text1"/>
          <w:sz w:val="24"/>
          <w:szCs w:val="24"/>
        </w:rPr>
        <w:t xml:space="preserve"> This is because the </w:t>
      </w:r>
      <w:r w:rsidR="00CF5EC6" w:rsidRPr="006F083E">
        <w:rPr>
          <w:rFonts w:ascii="Times New Roman" w:hAnsi="Times New Roman" w:cs="Times New Roman"/>
          <w:noProof/>
          <w:color w:val="000000" w:themeColor="text1"/>
          <w:sz w:val="24"/>
          <w:szCs w:val="24"/>
        </w:rPr>
        <w:t>information</w:t>
      </w:r>
      <w:r w:rsidR="00CF5EC6" w:rsidRPr="00620C56">
        <w:rPr>
          <w:rFonts w:ascii="Times New Roman" w:hAnsi="Times New Roman" w:cs="Times New Roman"/>
          <w:color w:val="000000" w:themeColor="text1"/>
          <w:sz w:val="24"/>
          <w:szCs w:val="24"/>
        </w:rPr>
        <w:t xml:space="preserve"> </w:t>
      </w:r>
      <w:r w:rsidR="006F083E">
        <w:rPr>
          <w:rFonts w:ascii="Times New Roman" w:hAnsi="Times New Roman" w:cs="Times New Roman"/>
          <w:color w:val="000000" w:themeColor="text1"/>
          <w:sz w:val="24"/>
          <w:szCs w:val="24"/>
        </w:rPr>
        <w:t xml:space="preserve">primarily </w:t>
      </w:r>
      <w:r w:rsidR="00CF5EC6" w:rsidRPr="00620C56">
        <w:rPr>
          <w:rFonts w:ascii="Times New Roman" w:hAnsi="Times New Roman" w:cs="Times New Roman"/>
          <w:color w:val="000000" w:themeColor="text1"/>
          <w:sz w:val="24"/>
          <w:szCs w:val="24"/>
        </w:rPr>
        <w:t xml:space="preserve">required by the shareholder to make </w:t>
      </w:r>
      <w:r w:rsidR="007378BB">
        <w:rPr>
          <w:rFonts w:ascii="Times New Roman" w:hAnsi="Times New Roman" w:cs="Times New Roman"/>
          <w:color w:val="000000" w:themeColor="text1"/>
          <w:sz w:val="24"/>
          <w:szCs w:val="24"/>
        </w:rPr>
        <w:t xml:space="preserve">an informed </w:t>
      </w:r>
      <w:r w:rsidR="007378BB" w:rsidRPr="00DA5578">
        <w:rPr>
          <w:rFonts w:ascii="Times New Roman" w:hAnsi="Times New Roman" w:cs="Times New Roman"/>
          <w:noProof/>
          <w:color w:val="000000" w:themeColor="text1"/>
          <w:sz w:val="24"/>
          <w:szCs w:val="24"/>
        </w:rPr>
        <w:t>decision</w:t>
      </w:r>
      <w:r w:rsidR="00CF5EC6" w:rsidRPr="00620C56">
        <w:rPr>
          <w:rFonts w:ascii="Times New Roman" w:hAnsi="Times New Roman" w:cs="Times New Roman"/>
          <w:color w:val="000000" w:themeColor="text1"/>
          <w:sz w:val="24"/>
          <w:szCs w:val="24"/>
        </w:rPr>
        <w:t xml:space="preserve"> is prepa</w:t>
      </w:r>
      <w:r w:rsidR="007B63F0" w:rsidRPr="00620C56">
        <w:rPr>
          <w:rFonts w:ascii="Times New Roman" w:hAnsi="Times New Roman" w:cs="Times New Roman"/>
          <w:color w:val="000000" w:themeColor="text1"/>
          <w:sz w:val="24"/>
          <w:szCs w:val="24"/>
        </w:rPr>
        <w:t>red by the directors. This give the executives</w:t>
      </w:r>
      <w:r w:rsidR="00CF5EC6" w:rsidRPr="00620C56">
        <w:rPr>
          <w:rFonts w:ascii="Times New Roman" w:hAnsi="Times New Roman" w:cs="Times New Roman"/>
          <w:color w:val="000000" w:themeColor="text1"/>
          <w:sz w:val="24"/>
          <w:szCs w:val="24"/>
        </w:rPr>
        <w:t xml:space="preserve"> the potentials to disclose the information in the way that </w:t>
      </w:r>
      <w:r w:rsidR="007B63F0" w:rsidRPr="00620C56">
        <w:rPr>
          <w:rFonts w:ascii="Times New Roman" w:hAnsi="Times New Roman" w:cs="Times New Roman"/>
          <w:color w:val="000000" w:themeColor="text1"/>
          <w:sz w:val="24"/>
          <w:szCs w:val="24"/>
        </w:rPr>
        <w:t>will benefit them</w:t>
      </w:r>
      <w:r w:rsidR="00CF5EC6" w:rsidRPr="00620C56">
        <w:rPr>
          <w:rFonts w:ascii="Times New Roman" w:hAnsi="Times New Roman" w:cs="Times New Roman"/>
          <w:color w:val="000000" w:themeColor="text1"/>
          <w:sz w:val="24"/>
          <w:szCs w:val="24"/>
        </w:rPr>
        <w:t xml:space="preserve">, and it’s a question of whether </w:t>
      </w:r>
      <w:r w:rsidR="006F083E">
        <w:rPr>
          <w:rFonts w:ascii="Times New Roman" w:hAnsi="Times New Roman" w:cs="Times New Roman"/>
          <w:color w:val="000000" w:themeColor="text1"/>
          <w:sz w:val="24"/>
          <w:szCs w:val="24"/>
        </w:rPr>
        <w:t xml:space="preserve">the information disclose by the executives </w:t>
      </w:r>
      <w:r w:rsidR="00CF5EC6" w:rsidRPr="00620C56">
        <w:rPr>
          <w:rFonts w:ascii="Times New Roman" w:hAnsi="Times New Roman" w:cs="Times New Roman"/>
          <w:color w:val="000000" w:themeColor="text1"/>
          <w:sz w:val="24"/>
          <w:szCs w:val="24"/>
        </w:rPr>
        <w:t>is adequate for the shareholders</w:t>
      </w:r>
      <w:r w:rsidR="007B63F0" w:rsidRPr="00620C56">
        <w:rPr>
          <w:rFonts w:ascii="Times New Roman" w:hAnsi="Times New Roman" w:cs="Times New Roman"/>
          <w:color w:val="000000" w:themeColor="text1"/>
          <w:sz w:val="24"/>
          <w:szCs w:val="24"/>
        </w:rPr>
        <w:t xml:space="preserve"> to make </w:t>
      </w:r>
      <w:r w:rsidR="006F083E">
        <w:rPr>
          <w:rFonts w:ascii="Times New Roman" w:hAnsi="Times New Roman" w:cs="Times New Roman"/>
          <w:color w:val="000000" w:themeColor="text1"/>
          <w:sz w:val="24"/>
          <w:szCs w:val="24"/>
        </w:rPr>
        <w:t xml:space="preserve">an </w:t>
      </w:r>
      <w:r w:rsidR="007B63F0" w:rsidRPr="00620C56">
        <w:rPr>
          <w:rFonts w:ascii="Times New Roman" w:hAnsi="Times New Roman" w:cs="Times New Roman"/>
          <w:color w:val="000000" w:themeColor="text1"/>
          <w:sz w:val="24"/>
          <w:szCs w:val="24"/>
        </w:rPr>
        <w:t xml:space="preserve">informed </w:t>
      </w:r>
      <w:r w:rsidR="007B63F0" w:rsidRPr="006F083E">
        <w:rPr>
          <w:rFonts w:ascii="Times New Roman" w:hAnsi="Times New Roman" w:cs="Times New Roman"/>
          <w:noProof/>
          <w:color w:val="000000" w:themeColor="text1"/>
          <w:sz w:val="24"/>
          <w:szCs w:val="24"/>
        </w:rPr>
        <w:t>judgement</w:t>
      </w:r>
      <w:r w:rsidR="007B63F0" w:rsidRPr="00620C56">
        <w:rPr>
          <w:rFonts w:ascii="Times New Roman" w:hAnsi="Times New Roman" w:cs="Times New Roman"/>
          <w:color w:val="000000" w:themeColor="text1"/>
          <w:sz w:val="24"/>
          <w:szCs w:val="24"/>
        </w:rPr>
        <w:t xml:space="preserve"> or not</w:t>
      </w:r>
      <w:r w:rsidR="00CF5EC6" w:rsidRPr="00620C56">
        <w:rPr>
          <w:rFonts w:ascii="Times New Roman" w:hAnsi="Times New Roman" w:cs="Times New Roman"/>
          <w:color w:val="000000" w:themeColor="text1"/>
          <w:sz w:val="24"/>
          <w:szCs w:val="24"/>
        </w:rPr>
        <w:t>.</w:t>
      </w:r>
      <w:r w:rsidR="00CD0A56" w:rsidRPr="00620C56">
        <w:rPr>
          <w:rFonts w:ascii="Times New Roman" w:hAnsi="Times New Roman" w:cs="Times New Roman"/>
          <w:color w:val="000000" w:themeColor="text1"/>
          <w:sz w:val="24"/>
          <w:szCs w:val="24"/>
        </w:rPr>
        <w:t xml:space="preserve"> </w:t>
      </w:r>
      <w:proofErr w:type="gramStart"/>
      <w:r w:rsidR="00CD0A56" w:rsidRPr="00620C56">
        <w:rPr>
          <w:rFonts w:ascii="Times New Roman" w:hAnsi="Times New Roman" w:cs="Times New Roman"/>
          <w:color w:val="000000" w:themeColor="text1"/>
          <w:sz w:val="24"/>
          <w:szCs w:val="24"/>
        </w:rPr>
        <w:t xml:space="preserve">Furthermore, </w:t>
      </w:r>
      <w:r w:rsidR="006F083E">
        <w:rPr>
          <w:rFonts w:ascii="Times New Roman" w:hAnsi="Times New Roman" w:cs="Times New Roman"/>
          <w:noProof/>
          <w:color w:val="000000" w:themeColor="text1"/>
          <w:sz w:val="24"/>
          <w:szCs w:val="24"/>
        </w:rPr>
        <w:t xml:space="preserve"> the</w:t>
      </w:r>
      <w:proofErr w:type="gramEnd"/>
      <w:r w:rsidR="00CD0A56" w:rsidRPr="00620C56">
        <w:rPr>
          <w:rFonts w:ascii="Times New Roman" w:hAnsi="Times New Roman" w:cs="Times New Roman"/>
          <w:color w:val="000000" w:themeColor="text1"/>
          <w:sz w:val="24"/>
          <w:szCs w:val="24"/>
        </w:rPr>
        <w:t xml:space="preserve"> key determining factor </w:t>
      </w:r>
      <w:r w:rsidR="00CD0A56" w:rsidRPr="00620C56">
        <w:rPr>
          <w:rFonts w:ascii="Times New Roman" w:hAnsi="Times New Roman" w:cs="Times New Roman"/>
          <w:color w:val="000000" w:themeColor="text1"/>
          <w:sz w:val="24"/>
          <w:szCs w:val="24"/>
        </w:rPr>
        <w:lastRenderedPageBreak/>
        <w:t>for the shareholders may be the share price in the market and the dividends that they receive.</w:t>
      </w:r>
      <w:r w:rsidR="004A15C3" w:rsidRPr="00620C56">
        <w:rPr>
          <w:rFonts w:ascii="Times New Roman" w:hAnsi="Times New Roman" w:cs="Times New Roman"/>
          <w:color w:val="000000" w:themeColor="text1"/>
          <w:sz w:val="24"/>
          <w:szCs w:val="24"/>
        </w:rPr>
        <w:t xml:space="preserve"> This point is supported by the study done by </w:t>
      </w:r>
      <w:r w:rsidR="004A15C3" w:rsidRPr="00DA5578">
        <w:rPr>
          <w:rFonts w:ascii="Times New Roman" w:hAnsi="Times New Roman" w:cs="Times New Roman"/>
          <w:noProof/>
          <w:color w:val="000000" w:themeColor="text1"/>
          <w:sz w:val="24"/>
          <w:szCs w:val="24"/>
        </w:rPr>
        <w:t>Conyon</w:t>
      </w:r>
      <w:r w:rsidR="004A15C3" w:rsidRPr="00620C56">
        <w:rPr>
          <w:rStyle w:val="FootnoteReference"/>
          <w:rFonts w:ascii="Times New Roman" w:hAnsi="Times New Roman" w:cs="Times New Roman"/>
          <w:color w:val="000000" w:themeColor="text1"/>
          <w:sz w:val="24"/>
          <w:szCs w:val="24"/>
        </w:rPr>
        <w:footnoteReference w:id="37"/>
      </w:r>
      <w:r w:rsidR="004A15C3" w:rsidRPr="00620C56">
        <w:rPr>
          <w:rFonts w:ascii="Times New Roman" w:hAnsi="Times New Roman" w:cs="Times New Roman"/>
          <w:color w:val="000000" w:themeColor="text1"/>
          <w:sz w:val="24"/>
          <w:szCs w:val="24"/>
        </w:rPr>
        <w:t xml:space="preserve"> who found out that the firms that had superior market performance (shareholder return) were less likely to receive shareholder dissent vote.</w:t>
      </w:r>
      <w:r w:rsidR="00CD0A56" w:rsidRPr="00620C56">
        <w:rPr>
          <w:rFonts w:ascii="Times New Roman" w:hAnsi="Times New Roman" w:cs="Times New Roman"/>
          <w:color w:val="000000" w:themeColor="text1"/>
          <w:sz w:val="24"/>
          <w:szCs w:val="24"/>
        </w:rPr>
        <w:t xml:space="preserve"> Executive remuneration has been an issue since the early 1990s and the shareholders are aware of the complexity of the pay package and the </w:t>
      </w:r>
      <w:r w:rsidR="00CD0A56" w:rsidRPr="00803C45">
        <w:rPr>
          <w:rFonts w:ascii="Times New Roman" w:hAnsi="Times New Roman" w:cs="Times New Roman"/>
          <w:noProof/>
          <w:color w:val="000000" w:themeColor="text1"/>
          <w:sz w:val="24"/>
          <w:szCs w:val="24"/>
        </w:rPr>
        <w:t>pay</w:t>
      </w:r>
      <w:r w:rsidR="00803C45">
        <w:rPr>
          <w:rFonts w:ascii="Times New Roman" w:hAnsi="Times New Roman" w:cs="Times New Roman"/>
          <w:noProof/>
          <w:color w:val="000000" w:themeColor="text1"/>
          <w:sz w:val="24"/>
          <w:szCs w:val="24"/>
        </w:rPr>
        <w:t>ment</w:t>
      </w:r>
      <w:r w:rsidR="00CD0A56" w:rsidRPr="00620C56">
        <w:rPr>
          <w:rFonts w:ascii="Times New Roman" w:hAnsi="Times New Roman" w:cs="Times New Roman"/>
          <w:color w:val="000000" w:themeColor="text1"/>
          <w:sz w:val="24"/>
          <w:szCs w:val="24"/>
        </w:rPr>
        <w:t xml:space="preserve"> process, research has demonstrated that the shareholders might not be that interested in the determination of executive remuneration.</w:t>
      </w:r>
      <w:r w:rsidR="00803C45">
        <w:rPr>
          <w:rFonts w:ascii="Times New Roman" w:hAnsi="Times New Roman" w:cs="Times New Roman"/>
          <w:color w:val="000000" w:themeColor="text1"/>
          <w:sz w:val="24"/>
          <w:szCs w:val="24"/>
        </w:rPr>
        <w:t xml:space="preserve"> </w:t>
      </w:r>
      <w:proofErr w:type="spellStart"/>
      <w:r w:rsidR="0010029B" w:rsidRPr="00620C56">
        <w:rPr>
          <w:rFonts w:ascii="Times New Roman" w:hAnsi="Times New Roman" w:cs="Times New Roman"/>
          <w:color w:val="000000" w:themeColor="text1"/>
          <w:sz w:val="24"/>
          <w:szCs w:val="24"/>
        </w:rPr>
        <w:t>Gerner-Beuerle</w:t>
      </w:r>
      <w:proofErr w:type="spellEnd"/>
      <w:r w:rsidR="0010029B" w:rsidRPr="00620C56">
        <w:rPr>
          <w:rFonts w:ascii="Times New Roman" w:hAnsi="Times New Roman" w:cs="Times New Roman"/>
          <w:color w:val="000000" w:themeColor="text1"/>
          <w:sz w:val="24"/>
          <w:szCs w:val="24"/>
        </w:rPr>
        <w:t xml:space="preserve"> and </w:t>
      </w:r>
      <w:proofErr w:type="spellStart"/>
      <w:r w:rsidR="0010029B" w:rsidRPr="00620C56">
        <w:rPr>
          <w:rFonts w:ascii="Times New Roman" w:hAnsi="Times New Roman" w:cs="Times New Roman"/>
          <w:color w:val="000000" w:themeColor="text1"/>
          <w:sz w:val="24"/>
          <w:szCs w:val="24"/>
        </w:rPr>
        <w:t>Kirchmaier</w:t>
      </w:r>
      <w:proofErr w:type="spellEnd"/>
      <w:r w:rsidR="0010029B" w:rsidRPr="00620C56">
        <w:rPr>
          <w:rStyle w:val="FootnoteReference"/>
          <w:rFonts w:ascii="Times New Roman" w:hAnsi="Times New Roman" w:cs="Times New Roman"/>
          <w:color w:val="000000" w:themeColor="text1"/>
          <w:sz w:val="24"/>
          <w:szCs w:val="24"/>
        </w:rPr>
        <w:footnoteReference w:id="38"/>
      </w:r>
      <w:r w:rsidR="0010029B" w:rsidRPr="00620C56">
        <w:rPr>
          <w:rFonts w:ascii="Times New Roman" w:hAnsi="Times New Roman" w:cs="Times New Roman"/>
          <w:color w:val="000000" w:themeColor="text1"/>
          <w:sz w:val="24"/>
          <w:szCs w:val="24"/>
        </w:rPr>
        <w:t xml:space="preserve"> argued that shareholder do not pay attention to the details provided on executive remuneration, they only based their judgment on how to vote on the top-line remuneration figure provided on the single figure remuneration report.</w:t>
      </w:r>
    </w:p>
    <w:p w14:paraId="692FCB7C" w14:textId="77777777" w:rsidR="006E4637" w:rsidRPr="00620C56" w:rsidRDefault="006E4637"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hAnsi="Times New Roman" w:cs="Times New Roman"/>
          <w:color w:val="000000" w:themeColor="text1"/>
          <w:sz w:val="24"/>
          <w:szCs w:val="24"/>
        </w:rPr>
        <w:t xml:space="preserve">It is obvious that where there </w:t>
      </w:r>
      <w:proofErr w:type="gramStart"/>
      <w:r w:rsidRPr="00620C56">
        <w:rPr>
          <w:rFonts w:ascii="Times New Roman" w:hAnsi="Times New Roman" w:cs="Times New Roman"/>
          <w:color w:val="000000" w:themeColor="text1"/>
          <w:sz w:val="24"/>
          <w:szCs w:val="24"/>
        </w:rPr>
        <w:t>are</w:t>
      </w:r>
      <w:proofErr w:type="gramEnd"/>
      <w:r w:rsidRPr="00620C56">
        <w:rPr>
          <w:rFonts w:ascii="Times New Roman" w:hAnsi="Times New Roman" w:cs="Times New Roman"/>
          <w:color w:val="000000" w:themeColor="text1"/>
          <w:sz w:val="24"/>
          <w:szCs w:val="24"/>
        </w:rPr>
        <w:t xml:space="preserve"> high executive remuneration with no clear explanation or large increases in executive remuneration, shareholder dissent votes will be higher. </w:t>
      </w:r>
      <w:r w:rsidR="00803C45">
        <w:rPr>
          <w:rFonts w:ascii="Times New Roman" w:hAnsi="Times New Roman" w:cs="Times New Roman"/>
          <w:color w:val="000000" w:themeColor="text1"/>
          <w:sz w:val="24"/>
          <w:szCs w:val="24"/>
        </w:rPr>
        <w:t xml:space="preserve">Therefore, </w:t>
      </w:r>
      <w:proofErr w:type="gramStart"/>
      <w:r w:rsidR="00803C45">
        <w:rPr>
          <w:rFonts w:ascii="Times New Roman" w:hAnsi="Times New Roman" w:cs="Times New Roman"/>
          <w:color w:val="000000" w:themeColor="text1"/>
          <w:sz w:val="24"/>
          <w:szCs w:val="24"/>
        </w:rPr>
        <w:t>the  e</w:t>
      </w:r>
      <w:r w:rsidRPr="00620C56">
        <w:rPr>
          <w:rFonts w:ascii="Times New Roman" w:hAnsi="Times New Roman" w:cs="Times New Roman"/>
          <w:color w:val="000000" w:themeColor="text1"/>
          <w:sz w:val="24"/>
          <w:szCs w:val="24"/>
        </w:rPr>
        <w:t>xecutives</w:t>
      </w:r>
      <w:proofErr w:type="gramEnd"/>
      <w:r w:rsidRPr="00620C56">
        <w:rPr>
          <w:rFonts w:ascii="Times New Roman" w:hAnsi="Times New Roman" w:cs="Times New Roman"/>
          <w:color w:val="000000" w:themeColor="text1"/>
          <w:sz w:val="24"/>
          <w:szCs w:val="24"/>
        </w:rPr>
        <w:t xml:space="preserve"> </w:t>
      </w:r>
      <w:r w:rsidR="00803C45" w:rsidRPr="00DA5578">
        <w:rPr>
          <w:rFonts w:ascii="Times New Roman" w:hAnsi="Times New Roman" w:cs="Times New Roman"/>
          <w:noProof/>
          <w:color w:val="000000" w:themeColor="text1"/>
          <w:sz w:val="24"/>
          <w:szCs w:val="24"/>
        </w:rPr>
        <w:t xml:space="preserve"> </w:t>
      </w:r>
      <w:r w:rsidRPr="00DA5578">
        <w:rPr>
          <w:rFonts w:ascii="Times New Roman" w:hAnsi="Times New Roman" w:cs="Times New Roman"/>
          <w:noProof/>
          <w:color w:val="000000" w:themeColor="text1"/>
          <w:sz w:val="24"/>
          <w:szCs w:val="24"/>
        </w:rPr>
        <w:t>in</w:t>
      </w:r>
      <w:r w:rsidRPr="00620C56">
        <w:rPr>
          <w:rFonts w:ascii="Times New Roman" w:hAnsi="Times New Roman" w:cs="Times New Roman"/>
          <w:color w:val="000000" w:themeColor="text1"/>
          <w:sz w:val="24"/>
          <w:szCs w:val="24"/>
        </w:rPr>
        <w:t xml:space="preserve"> some cases </w:t>
      </w:r>
      <w:r w:rsidR="00803C45">
        <w:rPr>
          <w:rFonts w:ascii="Times New Roman" w:hAnsi="Times New Roman" w:cs="Times New Roman"/>
          <w:color w:val="000000" w:themeColor="text1"/>
          <w:sz w:val="24"/>
          <w:szCs w:val="24"/>
        </w:rPr>
        <w:t xml:space="preserve">tend </w:t>
      </w:r>
      <w:r w:rsidRPr="00620C56">
        <w:rPr>
          <w:rFonts w:ascii="Times New Roman" w:hAnsi="Times New Roman" w:cs="Times New Roman"/>
          <w:color w:val="000000" w:themeColor="text1"/>
          <w:sz w:val="24"/>
          <w:szCs w:val="24"/>
        </w:rPr>
        <w:t>to reduce pay in advance of shareholder voting.</w:t>
      </w:r>
      <w:r w:rsidRPr="00620C56">
        <w:rPr>
          <w:rStyle w:val="FootnoteReference"/>
          <w:rFonts w:ascii="Times New Roman" w:hAnsi="Times New Roman" w:cs="Times New Roman"/>
          <w:color w:val="000000" w:themeColor="text1"/>
          <w:sz w:val="24"/>
          <w:szCs w:val="24"/>
        </w:rPr>
        <w:footnoteReference w:id="39"/>
      </w:r>
      <w:r w:rsidRPr="00620C56">
        <w:rPr>
          <w:rFonts w:ascii="Times New Roman" w:hAnsi="Times New Roman" w:cs="Times New Roman"/>
          <w:color w:val="000000" w:themeColor="text1"/>
          <w:sz w:val="24"/>
          <w:szCs w:val="24"/>
        </w:rPr>
        <w:t xml:space="preserve"> The shareholders then vote in </w:t>
      </w:r>
      <w:r w:rsidRPr="00803C45">
        <w:rPr>
          <w:rFonts w:ascii="Times New Roman" w:hAnsi="Times New Roman" w:cs="Times New Roman"/>
          <w:noProof/>
          <w:color w:val="000000" w:themeColor="text1"/>
          <w:sz w:val="24"/>
          <w:szCs w:val="24"/>
        </w:rPr>
        <w:t>fa</w:t>
      </w:r>
      <w:r w:rsidR="007B63F0" w:rsidRPr="00803C45">
        <w:rPr>
          <w:rFonts w:ascii="Times New Roman" w:hAnsi="Times New Roman" w:cs="Times New Roman"/>
          <w:noProof/>
          <w:color w:val="000000" w:themeColor="text1"/>
          <w:sz w:val="24"/>
          <w:szCs w:val="24"/>
        </w:rPr>
        <w:t>vour</w:t>
      </w:r>
      <w:r w:rsidR="007B63F0" w:rsidRPr="00620C56">
        <w:rPr>
          <w:rFonts w:ascii="Times New Roman" w:hAnsi="Times New Roman" w:cs="Times New Roman"/>
          <w:color w:val="000000" w:themeColor="text1"/>
          <w:sz w:val="24"/>
          <w:szCs w:val="24"/>
        </w:rPr>
        <w:t xml:space="preserve"> of the remuneration report</w:t>
      </w:r>
      <w:r w:rsidR="007B63F0" w:rsidRPr="00803C45">
        <w:rPr>
          <w:rFonts w:ascii="Times New Roman" w:hAnsi="Times New Roman" w:cs="Times New Roman"/>
          <w:noProof/>
          <w:color w:val="000000" w:themeColor="text1"/>
          <w:sz w:val="24"/>
          <w:szCs w:val="24"/>
        </w:rPr>
        <w:t>.</w:t>
      </w:r>
      <w:r w:rsidR="00803C45">
        <w:rPr>
          <w:rFonts w:ascii="Times New Roman" w:hAnsi="Times New Roman" w:cs="Times New Roman"/>
          <w:noProof/>
          <w:color w:val="000000" w:themeColor="text1"/>
          <w:sz w:val="24"/>
          <w:szCs w:val="24"/>
        </w:rPr>
        <w:t xml:space="preserve"> </w:t>
      </w:r>
      <w:r w:rsidR="007B63F0" w:rsidRPr="00803C45">
        <w:rPr>
          <w:rFonts w:ascii="Times New Roman" w:hAnsi="Times New Roman" w:cs="Times New Roman"/>
          <w:noProof/>
          <w:color w:val="000000" w:themeColor="text1"/>
          <w:sz w:val="24"/>
          <w:szCs w:val="24"/>
        </w:rPr>
        <w:t>T</w:t>
      </w:r>
      <w:r w:rsidRPr="00803C45">
        <w:rPr>
          <w:rFonts w:ascii="Times New Roman" w:hAnsi="Times New Roman" w:cs="Times New Roman"/>
          <w:noProof/>
          <w:color w:val="000000" w:themeColor="text1"/>
          <w:sz w:val="24"/>
          <w:szCs w:val="24"/>
        </w:rPr>
        <w:t>his</w:t>
      </w:r>
      <w:r w:rsidRPr="00620C56">
        <w:rPr>
          <w:rFonts w:ascii="Times New Roman" w:hAnsi="Times New Roman" w:cs="Times New Roman"/>
          <w:color w:val="000000" w:themeColor="text1"/>
          <w:sz w:val="24"/>
          <w:szCs w:val="24"/>
        </w:rPr>
        <w:t xml:space="preserve"> demonstrates </w:t>
      </w:r>
      <w:r w:rsidR="007B63F0" w:rsidRPr="00620C56">
        <w:rPr>
          <w:rFonts w:ascii="Times New Roman" w:hAnsi="Times New Roman" w:cs="Times New Roman"/>
          <w:color w:val="000000" w:themeColor="text1"/>
          <w:sz w:val="24"/>
          <w:szCs w:val="24"/>
        </w:rPr>
        <w:t xml:space="preserve">the </w:t>
      </w:r>
      <w:r w:rsidRPr="00620C56">
        <w:rPr>
          <w:rFonts w:ascii="Times New Roman" w:hAnsi="Times New Roman" w:cs="Times New Roman"/>
          <w:color w:val="000000" w:themeColor="text1"/>
          <w:sz w:val="24"/>
          <w:szCs w:val="24"/>
        </w:rPr>
        <w:t xml:space="preserve">manipulation of the system by the executive to satisfy </w:t>
      </w:r>
      <w:r w:rsidR="007B63F0" w:rsidRPr="00620C56">
        <w:rPr>
          <w:rFonts w:ascii="Times New Roman" w:hAnsi="Times New Roman" w:cs="Times New Roman"/>
          <w:color w:val="000000" w:themeColor="text1"/>
          <w:sz w:val="24"/>
          <w:szCs w:val="24"/>
        </w:rPr>
        <w:t>human greed</w:t>
      </w:r>
      <w:r w:rsidRPr="00620C56">
        <w:rPr>
          <w:rFonts w:ascii="Times New Roman" w:hAnsi="Times New Roman" w:cs="Times New Roman"/>
          <w:color w:val="000000" w:themeColor="text1"/>
          <w:sz w:val="24"/>
          <w:szCs w:val="24"/>
        </w:rPr>
        <w:t>.</w:t>
      </w:r>
      <w:r w:rsidR="004832B1" w:rsidRPr="00620C56">
        <w:rPr>
          <w:rFonts w:ascii="Times New Roman" w:hAnsi="Times New Roman" w:cs="Times New Roman"/>
          <w:color w:val="000000" w:themeColor="text1"/>
          <w:sz w:val="24"/>
          <w:szCs w:val="24"/>
        </w:rPr>
        <w:t xml:space="preserve"> There has been some impact of say on pay</w:t>
      </w:r>
      <w:r w:rsidR="007378BB">
        <w:rPr>
          <w:rFonts w:ascii="Times New Roman" w:hAnsi="Times New Roman" w:cs="Times New Roman"/>
          <w:color w:val="000000" w:themeColor="text1"/>
          <w:sz w:val="24"/>
          <w:szCs w:val="24"/>
        </w:rPr>
        <w:t>,</w:t>
      </w:r>
      <w:r w:rsidR="004832B1" w:rsidRPr="00620C56">
        <w:rPr>
          <w:rFonts w:ascii="Times New Roman" w:hAnsi="Times New Roman" w:cs="Times New Roman"/>
          <w:color w:val="000000" w:themeColor="text1"/>
          <w:sz w:val="24"/>
          <w:szCs w:val="24"/>
        </w:rPr>
        <w:t xml:space="preserve"> such as </w:t>
      </w:r>
      <w:r w:rsidR="007378BB">
        <w:rPr>
          <w:rFonts w:ascii="Times New Roman" w:hAnsi="Times New Roman" w:cs="Times New Roman"/>
          <w:color w:val="000000" w:themeColor="text1"/>
          <w:sz w:val="24"/>
          <w:szCs w:val="24"/>
        </w:rPr>
        <w:t xml:space="preserve">an </w:t>
      </w:r>
      <w:r w:rsidR="004832B1" w:rsidRPr="00620C56">
        <w:rPr>
          <w:rFonts w:ascii="Times New Roman" w:hAnsi="Times New Roman" w:cs="Times New Roman"/>
          <w:color w:val="000000" w:themeColor="text1"/>
          <w:sz w:val="24"/>
          <w:szCs w:val="24"/>
        </w:rPr>
        <w:t>increased discussion/conversation between the company and shareholders, but the levels of executive</w:t>
      </w:r>
      <w:r w:rsidR="00767F2B" w:rsidRPr="00620C56">
        <w:rPr>
          <w:rFonts w:ascii="Times New Roman" w:hAnsi="Times New Roman" w:cs="Times New Roman"/>
          <w:color w:val="000000" w:themeColor="text1"/>
          <w:sz w:val="24"/>
          <w:szCs w:val="24"/>
        </w:rPr>
        <w:t xml:space="preserve"> remuneration </w:t>
      </w:r>
      <w:r w:rsidR="007378BB">
        <w:rPr>
          <w:rFonts w:ascii="Times New Roman" w:hAnsi="Times New Roman" w:cs="Times New Roman"/>
          <w:color w:val="000000" w:themeColor="text1"/>
          <w:sz w:val="24"/>
          <w:szCs w:val="24"/>
        </w:rPr>
        <w:t xml:space="preserve">have not </w:t>
      </w:r>
      <w:r w:rsidR="007378BB" w:rsidRPr="00DA5578">
        <w:rPr>
          <w:rFonts w:ascii="Times New Roman" w:hAnsi="Times New Roman" w:cs="Times New Roman"/>
          <w:noProof/>
          <w:color w:val="000000" w:themeColor="text1"/>
          <w:sz w:val="24"/>
          <w:szCs w:val="24"/>
        </w:rPr>
        <w:t>decreased</w:t>
      </w:r>
      <w:r w:rsidR="00767F2B" w:rsidRPr="00620C56">
        <w:rPr>
          <w:rFonts w:ascii="Times New Roman" w:hAnsi="Times New Roman" w:cs="Times New Roman"/>
          <w:color w:val="000000" w:themeColor="text1"/>
          <w:sz w:val="24"/>
          <w:szCs w:val="24"/>
        </w:rPr>
        <w:t xml:space="preserve">. </w:t>
      </w:r>
    </w:p>
    <w:p w14:paraId="699E335A" w14:textId="77777777" w:rsidR="002D1086" w:rsidRPr="00620C56" w:rsidRDefault="00C27897" w:rsidP="00576475">
      <w:pPr>
        <w:spacing w:before="100" w:beforeAutospacing="1" w:after="100" w:afterAutospacing="1" w:line="360" w:lineRule="auto"/>
        <w:jc w:val="both"/>
        <w:rPr>
          <w:rFonts w:ascii="Times New Roman" w:eastAsia="Times New Roman" w:hAnsi="Times New Roman" w:cs="Times New Roman"/>
          <w:b/>
          <w:color w:val="000000" w:themeColor="text1"/>
          <w:sz w:val="24"/>
          <w:szCs w:val="24"/>
          <w:shd w:val="clear" w:color="auto" w:fill="FFFFFF"/>
          <w:lang w:eastAsia="en-GB"/>
        </w:rPr>
      </w:pPr>
      <w:r w:rsidRPr="00620C56">
        <w:rPr>
          <w:rFonts w:ascii="Times New Roman" w:eastAsia="Times New Roman" w:hAnsi="Times New Roman" w:cs="Times New Roman"/>
          <w:b/>
          <w:color w:val="000000" w:themeColor="text1"/>
          <w:sz w:val="24"/>
          <w:szCs w:val="24"/>
          <w:shd w:val="clear" w:color="auto" w:fill="FFFFFF"/>
          <w:lang w:eastAsia="en-GB"/>
        </w:rPr>
        <w:t>Corporate governance mechanisms</w:t>
      </w:r>
    </w:p>
    <w:p w14:paraId="752505B1" w14:textId="77777777" w:rsidR="007B4AAF" w:rsidRPr="00620C56" w:rsidRDefault="00C72B7F"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hAnsi="Times New Roman" w:cs="Times New Roman"/>
          <w:color w:val="000000" w:themeColor="text1"/>
          <w:sz w:val="24"/>
          <w:szCs w:val="24"/>
        </w:rPr>
        <w:t>The UK Corporate Governance Code recommended the use of remuneration committee to stop the executives from determining their own pay</w:t>
      </w:r>
      <w:r w:rsidR="00786627">
        <w:rPr>
          <w:rFonts w:ascii="Times New Roman" w:hAnsi="Times New Roman" w:cs="Times New Roman"/>
          <w:color w:val="000000" w:themeColor="text1"/>
          <w:sz w:val="24"/>
          <w:szCs w:val="24"/>
        </w:rPr>
        <w:t>, thereby</w:t>
      </w:r>
      <w:r w:rsidRPr="00620C56">
        <w:rPr>
          <w:rFonts w:ascii="Times New Roman" w:hAnsi="Times New Roman" w:cs="Times New Roman"/>
          <w:color w:val="000000" w:themeColor="text1"/>
          <w:sz w:val="24"/>
          <w:szCs w:val="24"/>
        </w:rPr>
        <w:t xml:space="preserve"> preventing </w:t>
      </w:r>
      <w:r w:rsidR="00786627">
        <w:rPr>
          <w:rFonts w:ascii="Times New Roman" w:hAnsi="Times New Roman" w:cs="Times New Roman"/>
          <w:color w:val="000000" w:themeColor="text1"/>
          <w:sz w:val="24"/>
          <w:szCs w:val="24"/>
        </w:rPr>
        <w:t xml:space="preserve">the </w:t>
      </w:r>
      <w:r w:rsidRPr="00620C56">
        <w:rPr>
          <w:rFonts w:ascii="Times New Roman" w:hAnsi="Times New Roman" w:cs="Times New Roman"/>
          <w:color w:val="000000" w:themeColor="text1"/>
          <w:sz w:val="24"/>
          <w:szCs w:val="24"/>
        </w:rPr>
        <w:t>instances of conflict of interest on which greed ride.</w:t>
      </w:r>
      <w:r w:rsidR="007B63F0" w:rsidRPr="00620C56">
        <w:rPr>
          <w:rStyle w:val="FootnoteReference"/>
          <w:rFonts w:ascii="Times New Roman" w:hAnsi="Times New Roman" w:cs="Times New Roman"/>
          <w:color w:val="000000" w:themeColor="text1"/>
          <w:sz w:val="24"/>
          <w:szCs w:val="24"/>
        </w:rPr>
        <w:footnoteReference w:id="40"/>
      </w:r>
      <w:r w:rsidRPr="00620C56">
        <w:rPr>
          <w:rFonts w:ascii="Times New Roman" w:hAnsi="Times New Roman" w:cs="Times New Roman"/>
          <w:color w:val="000000" w:themeColor="text1"/>
          <w:sz w:val="24"/>
          <w:szCs w:val="24"/>
        </w:rPr>
        <w:t xml:space="preserve"> However, despite the importance of the function of the remuneration committee, several academic research</w:t>
      </w:r>
      <w:r w:rsidR="007B63F0" w:rsidRPr="00620C56">
        <w:rPr>
          <w:rFonts w:ascii="Times New Roman" w:hAnsi="Times New Roman" w:cs="Times New Roman"/>
          <w:color w:val="000000" w:themeColor="text1"/>
          <w:sz w:val="24"/>
          <w:szCs w:val="24"/>
        </w:rPr>
        <w:t>ers</w:t>
      </w:r>
      <w:r w:rsidRPr="00620C56">
        <w:rPr>
          <w:rFonts w:ascii="Times New Roman" w:hAnsi="Times New Roman" w:cs="Times New Roman"/>
          <w:color w:val="000000" w:themeColor="text1"/>
          <w:sz w:val="24"/>
          <w:szCs w:val="24"/>
        </w:rPr>
        <w:t xml:space="preserve"> ha</w:t>
      </w:r>
      <w:r w:rsidR="007B63F0" w:rsidRPr="00620C56">
        <w:rPr>
          <w:rFonts w:ascii="Times New Roman" w:hAnsi="Times New Roman" w:cs="Times New Roman"/>
          <w:color w:val="000000" w:themeColor="text1"/>
          <w:sz w:val="24"/>
          <w:szCs w:val="24"/>
        </w:rPr>
        <w:t>ve</w:t>
      </w:r>
      <w:r w:rsidRPr="00620C56">
        <w:rPr>
          <w:rFonts w:ascii="Times New Roman" w:hAnsi="Times New Roman" w:cs="Times New Roman"/>
          <w:color w:val="000000" w:themeColor="text1"/>
          <w:sz w:val="24"/>
          <w:szCs w:val="24"/>
        </w:rPr>
        <w:t xml:space="preserve"> examined the impact of the quality of remuneration committee in determining the level and the structure of executive pay</w:t>
      </w:r>
      <w:r w:rsidR="007B63F0" w:rsidRPr="00620C56">
        <w:rPr>
          <w:rFonts w:ascii="Times New Roman" w:hAnsi="Times New Roman" w:cs="Times New Roman"/>
          <w:color w:val="000000" w:themeColor="text1"/>
          <w:sz w:val="24"/>
          <w:szCs w:val="24"/>
        </w:rPr>
        <w:t xml:space="preserve"> and their findings </w:t>
      </w:r>
      <w:r w:rsidR="00786627">
        <w:rPr>
          <w:rFonts w:ascii="Times New Roman" w:hAnsi="Times New Roman" w:cs="Times New Roman"/>
          <w:color w:val="000000" w:themeColor="text1"/>
          <w:sz w:val="24"/>
          <w:szCs w:val="24"/>
        </w:rPr>
        <w:t xml:space="preserve">has </w:t>
      </w:r>
      <w:r w:rsidR="007B63F0" w:rsidRPr="00620C56">
        <w:rPr>
          <w:rFonts w:ascii="Times New Roman" w:hAnsi="Times New Roman" w:cs="Times New Roman"/>
          <w:color w:val="000000" w:themeColor="text1"/>
          <w:sz w:val="24"/>
          <w:szCs w:val="24"/>
        </w:rPr>
        <w:t>suggest</w:t>
      </w:r>
      <w:r w:rsidR="00786627">
        <w:rPr>
          <w:rFonts w:ascii="Times New Roman" w:hAnsi="Times New Roman" w:cs="Times New Roman"/>
          <w:color w:val="000000" w:themeColor="text1"/>
          <w:sz w:val="24"/>
          <w:szCs w:val="24"/>
        </w:rPr>
        <w:t>ed</w:t>
      </w:r>
      <w:r w:rsidR="007B63F0" w:rsidRPr="00620C56">
        <w:rPr>
          <w:rFonts w:ascii="Times New Roman" w:hAnsi="Times New Roman" w:cs="Times New Roman"/>
          <w:color w:val="000000" w:themeColor="text1"/>
          <w:sz w:val="24"/>
          <w:szCs w:val="24"/>
        </w:rPr>
        <w:t xml:space="preserve"> that </w:t>
      </w:r>
      <w:r w:rsidRPr="00620C56">
        <w:rPr>
          <w:rFonts w:ascii="Times New Roman" w:hAnsi="Times New Roman" w:cs="Times New Roman"/>
          <w:color w:val="000000" w:themeColor="text1"/>
          <w:sz w:val="24"/>
          <w:szCs w:val="24"/>
        </w:rPr>
        <w:t>the remuneration committee are not completely independent from the executive, meaning the executives still have a role to play in</w:t>
      </w:r>
      <w:r w:rsidR="000C7B22" w:rsidRPr="00620C56">
        <w:rPr>
          <w:rFonts w:ascii="Times New Roman" w:hAnsi="Times New Roman" w:cs="Times New Roman"/>
          <w:color w:val="000000" w:themeColor="text1"/>
          <w:sz w:val="24"/>
          <w:szCs w:val="24"/>
        </w:rPr>
        <w:t xml:space="preserve"> the determination of their </w:t>
      </w:r>
      <w:r w:rsidR="000C7B22" w:rsidRPr="00620C56">
        <w:rPr>
          <w:rFonts w:ascii="Times New Roman" w:hAnsi="Times New Roman" w:cs="Times New Roman"/>
          <w:color w:val="000000" w:themeColor="text1"/>
          <w:sz w:val="24"/>
          <w:szCs w:val="24"/>
        </w:rPr>
        <w:lastRenderedPageBreak/>
        <w:t>pay.</w:t>
      </w:r>
      <w:r w:rsidR="000C7B22" w:rsidRPr="00620C56">
        <w:rPr>
          <w:rStyle w:val="FootnoteReference"/>
          <w:rFonts w:ascii="Times New Roman" w:hAnsi="Times New Roman" w:cs="Times New Roman"/>
          <w:color w:val="000000" w:themeColor="text1"/>
          <w:sz w:val="24"/>
          <w:szCs w:val="24"/>
        </w:rPr>
        <w:footnoteReference w:id="41"/>
      </w:r>
      <w:r w:rsidR="007B4AAF" w:rsidRPr="00620C56">
        <w:rPr>
          <w:rFonts w:ascii="Times New Roman" w:hAnsi="Times New Roman" w:cs="Times New Roman"/>
          <w:color w:val="000000" w:themeColor="text1"/>
          <w:sz w:val="24"/>
          <w:szCs w:val="24"/>
        </w:rPr>
        <w:t>Executives</w:t>
      </w:r>
      <w:r w:rsidRPr="00620C56">
        <w:rPr>
          <w:rFonts w:ascii="Times New Roman" w:hAnsi="Times New Roman" w:cs="Times New Roman"/>
          <w:color w:val="000000" w:themeColor="text1"/>
          <w:sz w:val="24"/>
          <w:szCs w:val="24"/>
        </w:rPr>
        <w:t xml:space="preserve"> have influence over the internal governance mechanisms </w:t>
      </w:r>
      <w:r w:rsidR="007B4AAF" w:rsidRPr="00620C56">
        <w:rPr>
          <w:rFonts w:ascii="Times New Roman" w:hAnsi="Times New Roman" w:cs="Times New Roman"/>
          <w:color w:val="000000" w:themeColor="text1"/>
          <w:sz w:val="24"/>
          <w:szCs w:val="24"/>
        </w:rPr>
        <w:t>which includes the</w:t>
      </w:r>
      <w:r w:rsidRPr="00620C56">
        <w:rPr>
          <w:rFonts w:ascii="Times New Roman" w:hAnsi="Times New Roman" w:cs="Times New Roman"/>
          <w:color w:val="000000" w:themeColor="text1"/>
          <w:sz w:val="24"/>
          <w:szCs w:val="24"/>
        </w:rPr>
        <w:t xml:space="preserve"> determi</w:t>
      </w:r>
      <w:r w:rsidR="007B4AAF" w:rsidRPr="00620C56">
        <w:rPr>
          <w:rFonts w:ascii="Times New Roman" w:hAnsi="Times New Roman" w:cs="Times New Roman"/>
          <w:color w:val="000000" w:themeColor="text1"/>
          <w:sz w:val="24"/>
          <w:szCs w:val="24"/>
        </w:rPr>
        <w:t>nation of</w:t>
      </w:r>
      <w:r w:rsidRPr="00620C56">
        <w:rPr>
          <w:rFonts w:ascii="Times New Roman" w:hAnsi="Times New Roman" w:cs="Times New Roman"/>
          <w:color w:val="000000" w:themeColor="text1"/>
          <w:sz w:val="24"/>
          <w:szCs w:val="24"/>
        </w:rPr>
        <w:t xml:space="preserve"> their compensation package.</w:t>
      </w:r>
      <w:r w:rsidR="000C7B22" w:rsidRPr="00620C56">
        <w:rPr>
          <w:rStyle w:val="FootnoteReference"/>
          <w:rFonts w:ascii="Times New Roman" w:hAnsi="Times New Roman" w:cs="Times New Roman"/>
          <w:color w:val="000000" w:themeColor="text1"/>
          <w:sz w:val="24"/>
          <w:szCs w:val="24"/>
        </w:rPr>
        <w:footnoteReference w:id="42"/>
      </w:r>
      <w:r w:rsidR="007B4AAF" w:rsidRPr="00620C56">
        <w:rPr>
          <w:rFonts w:ascii="Times New Roman" w:hAnsi="Times New Roman" w:cs="Times New Roman"/>
          <w:color w:val="000000" w:themeColor="text1"/>
          <w:sz w:val="24"/>
          <w:szCs w:val="24"/>
        </w:rPr>
        <w:t>It has been argued</w:t>
      </w:r>
      <w:r w:rsidRPr="00620C56">
        <w:rPr>
          <w:rFonts w:ascii="Times New Roman" w:hAnsi="Times New Roman" w:cs="Times New Roman"/>
          <w:color w:val="000000" w:themeColor="text1"/>
          <w:sz w:val="24"/>
          <w:szCs w:val="24"/>
        </w:rPr>
        <w:t xml:space="preserve"> that the presence of the remuneration committee had no motivational effect on the </w:t>
      </w:r>
      <w:r w:rsidR="00F3769C" w:rsidRPr="00620C56">
        <w:rPr>
          <w:rFonts w:ascii="Times New Roman" w:hAnsi="Times New Roman" w:cs="Times New Roman"/>
          <w:color w:val="000000" w:themeColor="text1"/>
          <w:sz w:val="24"/>
          <w:szCs w:val="24"/>
        </w:rPr>
        <w:t>executive</w:t>
      </w:r>
      <w:r w:rsidRPr="00620C56">
        <w:rPr>
          <w:rFonts w:ascii="Times New Roman" w:hAnsi="Times New Roman" w:cs="Times New Roman"/>
          <w:color w:val="000000" w:themeColor="text1"/>
          <w:sz w:val="24"/>
          <w:szCs w:val="24"/>
        </w:rPr>
        <w:t xml:space="preserve">s to </w:t>
      </w:r>
      <w:r w:rsidRPr="00786627">
        <w:rPr>
          <w:rFonts w:ascii="Times New Roman" w:hAnsi="Times New Roman" w:cs="Times New Roman"/>
          <w:noProof/>
          <w:color w:val="000000" w:themeColor="text1"/>
          <w:sz w:val="24"/>
          <w:szCs w:val="24"/>
        </w:rPr>
        <w:t>maximise</w:t>
      </w:r>
      <w:r w:rsidRPr="00620C56">
        <w:rPr>
          <w:rFonts w:ascii="Times New Roman" w:hAnsi="Times New Roman" w:cs="Times New Roman"/>
          <w:color w:val="000000" w:themeColor="text1"/>
          <w:sz w:val="24"/>
          <w:szCs w:val="24"/>
        </w:rPr>
        <w:t xml:space="preserve"> the firm’s value but rather their presence in</w:t>
      </w:r>
      <w:r w:rsidR="00811845" w:rsidRPr="00620C56">
        <w:rPr>
          <w:rFonts w:ascii="Times New Roman" w:hAnsi="Times New Roman" w:cs="Times New Roman"/>
          <w:color w:val="000000" w:themeColor="text1"/>
          <w:sz w:val="24"/>
          <w:szCs w:val="24"/>
        </w:rPr>
        <w:t>creased managerial remuneration.</w:t>
      </w:r>
      <w:r w:rsidR="00811845" w:rsidRPr="00620C56">
        <w:rPr>
          <w:rStyle w:val="FootnoteReference"/>
          <w:rFonts w:ascii="Times New Roman" w:hAnsi="Times New Roman" w:cs="Times New Roman"/>
          <w:color w:val="000000" w:themeColor="text1"/>
          <w:sz w:val="24"/>
          <w:szCs w:val="24"/>
        </w:rPr>
        <w:footnoteReference w:id="43"/>
      </w:r>
      <w:r w:rsidR="007B4AAF" w:rsidRPr="00620C56">
        <w:rPr>
          <w:rFonts w:ascii="Times New Roman" w:hAnsi="Times New Roman" w:cs="Times New Roman"/>
          <w:color w:val="000000" w:themeColor="text1"/>
          <w:sz w:val="24"/>
          <w:szCs w:val="24"/>
        </w:rPr>
        <w:t xml:space="preserve">The remuneration committee has not been effective in curbing excessive executive </w:t>
      </w:r>
      <w:r w:rsidR="007B4AAF" w:rsidRPr="00786627">
        <w:rPr>
          <w:rFonts w:ascii="Times New Roman" w:hAnsi="Times New Roman" w:cs="Times New Roman"/>
          <w:noProof/>
          <w:color w:val="000000" w:themeColor="text1"/>
          <w:sz w:val="24"/>
          <w:szCs w:val="24"/>
        </w:rPr>
        <w:t>remuneration</w:t>
      </w:r>
      <w:r w:rsidR="007B4AAF" w:rsidRPr="00620C56">
        <w:rPr>
          <w:rFonts w:ascii="Times New Roman" w:hAnsi="Times New Roman" w:cs="Times New Roman"/>
          <w:color w:val="000000" w:themeColor="text1"/>
          <w:sz w:val="24"/>
          <w:szCs w:val="24"/>
        </w:rPr>
        <w:t xml:space="preserve"> but rather seen as acting in </w:t>
      </w:r>
      <w:r w:rsidR="007B4AAF" w:rsidRPr="00786627">
        <w:rPr>
          <w:rFonts w:ascii="Times New Roman" w:hAnsi="Times New Roman" w:cs="Times New Roman"/>
          <w:noProof/>
          <w:color w:val="000000" w:themeColor="text1"/>
          <w:sz w:val="24"/>
          <w:szCs w:val="24"/>
        </w:rPr>
        <w:t>favour</w:t>
      </w:r>
      <w:r w:rsidR="007B4AAF" w:rsidRPr="00620C56">
        <w:rPr>
          <w:rFonts w:ascii="Times New Roman" w:hAnsi="Times New Roman" w:cs="Times New Roman"/>
          <w:color w:val="000000" w:themeColor="text1"/>
          <w:sz w:val="24"/>
          <w:szCs w:val="24"/>
        </w:rPr>
        <w:t xml:space="preserve"> of the </w:t>
      </w:r>
      <w:r w:rsidR="00F3769C" w:rsidRPr="00620C56">
        <w:rPr>
          <w:rFonts w:ascii="Times New Roman" w:hAnsi="Times New Roman" w:cs="Times New Roman"/>
          <w:color w:val="000000" w:themeColor="text1"/>
          <w:sz w:val="24"/>
          <w:szCs w:val="24"/>
        </w:rPr>
        <w:t>executive</w:t>
      </w:r>
      <w:r w:rsidR="007B4AAF" w:rsidRPr="00620C56">
        <w:rPr>
          <w:rFonts w:ascii="Times New Roman" w:hAnsi="Times New Roman" w:cs="Times New Roman"/>
          <w:color w:val="000000" w:themeColor="text1"/>
          <w:sz w:val="24"/>
          <w:szCs w:val="24"/>
        </w:rPr>
        <w:t>s.</w:t>
      </w:r>
      <w:r w:rsidR="007B4AAF" w:rsidRPr="00620C56">
        <w:rPr>
          <w:rStyle w:val="FootnoteReference"/>
          <w:rFonts w:ascii="Times New Roman" w:hAnsi="Times New Roman" w:cs="Times New Roman"/>
          <w:color w:val="000000" w:themeColor="text1"/>
          <w:sz w:val="24"/>
          <w:szCs w:val="24"/>
        </w:rPr>
        <w:footnoteReference w:id="44"/>
      </w:r>
      <w:r w:rsidR="00C722BA" w:rsidRPr="00620C56">
        <w:rPr>
          <w:rFonts w:ascii="Times New Roman" w:hAnsi="Times New Roman" w:cs="Times New Roman"/>
          <w:color w:val="000000" w:themeColor="text1"/>
          <w:sz w:val="24"/>
          <w:szCs w:val="24"/>
        </w:rPr>
        <w:t xml:space="preserve"> This is because the remuneration committee is usually made up of executive directors of other companies who may be considered generally, to have the same goal as </w:t>
      </w:r>
      <w:r w:rsidR="00F3769C" w:rsidRPr="00620C56">
        <w:rPr>
          <w:rFonts w:ascii="Times New Roman" w:hAnsi="Times New Roman" w:cs="Times New Roman"/>
          <w:color w:val="000000" w:themeColor="text1"/>
          <w:sz w:val="24"/>
          <w:szCs w:val="24"/>
        </w:rPr>
        <w:t>executive</w:t>
      </w:r>
      <w:r w:rsidR="00C722BA" w:rsidRPr="00620C56">
        <w:rPr>
          <w:rFonts w:ascii="Times New Roman" w:hAnsi="Times New Roman" w:cs="Times New Roman"/>
          <w:color w:val="000000" w:themeColor="text1"/>
          <w:sz w:val="24"/>
          <w:szCs w:val="24"/>
        </w:rPr>
        <w:t>s.</w:t>
      </w:r>
      <w:r w:rsidR="00C722BA" w:rsidRPr="00620C56">
        <w:rPr>
          <w:rStyle w:val="FootnoteReference"/>
          <w:rFonts w:ascii="Times New Roman" w:hAnsi="Times New Roman" w:cs="Times New Roman"/>
          <w:color w:val="000000" w:themeColor="text1"/>
          <w:sz w:val="24"/>
          <w:szCs w:val="24"/>
        </w:rPr>
        <w:footnoteReference w:id="45"/>
      </w:r>
      <w:r w:rsidR="00C722BA" w:rsidRPr="00620C56">
        <w:rPr>
          <w:rFonts w:ascii="Times New Roman" w:eastAsia="Times New Roman" w:hAnsi="Times New Roman" w:cs="Times New Roman"/>
          <w:color w:val="000000" w:themeColor="text1"/>
          <w:sz w:val="24"/>
          <w:szCs w:val="24"/>
          <w:shd w:val="clear" w:color="auto" w:fill="FFFFFF"/>
          <w:lang w:eastAsia="en-GB"/>
        </w:rPr>
        <w:t xml:space="preserve">The members of the remuneration committee tend to </w:t>
      </w:r>
      <w:r w:rsidR="00D85A9A" w:rsidRPr="00620C56">
        <w:rPr>
          <w:rFonts w:ascii="Times New Roman" w:eastAsia="Times New Roman" w:hAnsi="Times New Roman" w:cs="Times New Roman"/>
          <w:color w:val="000000" w:themeColor="text1"/>
          <w:sz w:val="24"/>
          <w:szCs w:val="24"/>
          <w:shd w:val="clear" w:color="auto" w:fill="FFFFFF"/>
          <w:lang w:eastAsia="en-GB"/>
        </w:rPr>
        <w:t>be empathetic</w:t>
      </w:r>
      <w:r w:rsidR="00C722BA" w:rsidRPr="00620C56">
        <w:rPr>
          <w:rFonts w:ascii="Times New Roman" w:eastAsia="Times New Roman" w:hAnsi="Times New Roman" w:cs="Times New Roman"/>
          <w:color w:val="000000" w:themeColor="text1"/>
          <w:sz w:val="24"/>
          <w:szCs w:val="24"/>
          <w:shd w:val="clear" w:color="auto" w:fill="FFFFFF"/>
          <w:lang w:eastAsia="en-GB"/>
        </w:rPr>
        <w:t xml:space="preserve"> with the CEO because they are also CEOs of other companies</w:t>
      </w:r>
      <w:r w:rsidR="00653797" w:rsidRPr="00620C56">
        <w:rPr>
          <w:rFonts w:ascii="Times New Roman" w:eastAsia="Times New Roman" w:hAnsi="Times New Roman" w:cs="Times New Roman"/>
          <w:color w:val="000000" w:themeColor="text1"/>
          <w:sz w:val="24"/>
          <w:szCs w:val="24"/>
          <w:shd w:val="clear" w:color="auto" w:fill="FFFFFF"/>
          <w:lang w:eastAsia="en-GB"/>
        </w:rPr>
        <w:t xml:space="preserve"> and they network by interaction in executive meetings and by sitting on </w:t>
      </w:r>
      <w:r w:rsidR="00D85A9A" w:rsidRPr="00620C56">
        <w:rPr>
          <w:rFonts w:ascii="Times New Roman" w:eastAsia="Times New Roman" w:hAnsi="Times New Roman" w:cs="Times New Roman"/>
          <w:color w:val="000000" w:themeColor="text1"/>
          <w:sz w:val="24"/>
          <w:szCs w:val="24"/>
          <w:shd w:val="clear" w:color="auto" w:fill="FFFFFF"/>
          <w:lang w:eastAsia="en-GB"/>
        </w:rPr>
        <w:t xml:space="preserve">the </w:t>
      </w:r>
      <w:r w:rsidR="00653797" w:rsidRPr="00620C56">
        <w:rPr>
          <w:rFonts w:ascii="Times New Roman" w:eastAsia="Times New Roman" w:hAnsi="Times New Roman" w:cs="Times New Roman"/>
          <w:color w:val="000000" w:themeColor="text1"/>
          <w:sz w:val="24"/>
          <w:szCs w:val="24"/>
          <w:shd w:val="clear" w:color="auto" w:fill="FFFFFF"/>
          <w:lang w:eastAsia="en-GB"/>
        </w:rPr>
        <w:t>board</w:t>
      </w:r>
      <w:r w:rsidR="00D85A9A" w:rsidRPr="00620C56">
        <w:rPr>
          <w:rFonts w:ascii="Times New Roman" w:eastAsia="Times New Roman" w:hAnsi="Times New Roman" w:cs="Times New Roman"/>
          <w:color w:val="000000" w:themeColor="text1"/>
          <w:sz w:val="24"/>
          <w:szCs w:val="24"/>
          <w:shd w:val="clear" w:color="auto" w:fill="FFFFFF"/>
          <w:lang w:eastAsia="en-GB"/>
        </w:rPr>
        <w:t>s of each other</w:t>
      </w:r>
      <w:r w:rsidR="00C722BA" w:rsidRPr="00620C56">
        <w:rPr>
          <w:rFonts w:ascii="Times New Roman" w:eastAsia="Times New Roman" w:hAnsi="Times New Roman" w:cs="Times New Roman"/>
          <w:color w:val="000000" w:themeColor="text1"/>
          <w:sz w:val="24"/>
          <w:szCs w:val="24"/>
          <w:shd w:val="clear" w:color="auto" w:fill="FFFFFF"/>
          <w:lang w:eastAsia="en-GB"/>
        </w:rPr>
        <w:t>.</w:t>
      </w:r>
      <w:r w:rsidR="00C722BA" w:rsidRPr="00620C56">
        <w:rPr>
          <w:rStyle w:val="FootnoteReference"/>
          <w:rFonts w:ascii="Times New Roman" w:eastAsia="Times New Roman" w:hAnsi="Times New Roman" w:cs="Times New Roman"/>
          <w:color w:val="000000" w:themeColor="text1"/>
          <w:sz w:val="24"/>
          <w:szCs w:val="24"/>
          <w:shd w:val="clear" w:color="auto" w:fill="FFFFFF"/>
          <w:lang w:eastAsia="en-GB"/>
        </w:rPr>
        <w:footnoteReference w:id="46"/>
      </w:r>
      <w:r w:rsidR="00C722BA" w:rsidRPr="00620C56">
        <w:rPr>
          <w:rFonts w:ascii="Times New Roman" w:hAnsi="Times New Roman" w:cs="Times New Roman"/>
          <w:color w:val="000000" w:themeColor="text1"/>
          <w:sz w:val="24"/>
          <w:szCs w:val="24"/>
        </w:rPr>
        <w:t xml:space="preserve">As a result of this criticism, </w:t>
      </w:r>
      <w:r w:rsidRPr="00620C56">
        <w:rPr>
          <w:rFonts w:ascii="Times New Roman" w:hAnsi="Times New Roman" w:cs="Times New Roman"/>
          <w:color w:val="000000" w:themeColor="text1"/>
          <w:sz w:val="24"/>
          <w:szCs w:val="24"/>
        </w:rPr>
        <w:t xml:space="preserve">The </w:t>
      </w:r>
      <w:r w:rsidR="00A56277" w:rsidRPr="00620C56">
        <w:rPr>
          <w:rFonts w:ascii="Times New Roman" w:hAnsi="Times New Roman" w:cs="Times New Roman"/>
          <w:color w:val="000000" w:themeColor="text1"/>
          <w:sz w:val="24"/>
          <w:szCs w:val="24"/>
        </w:rPr>
        <w:t>P</w:t>
      </w:r>
      <w:r w:rsidRPr="00620C56">
        <w:rPr>
          <w:rFonts w:ascii="Times New Roman" w:hAnsi="Times New Roman" w:cs="Times New Roman"/>
          <w:color w:val="000000" w:themeColor="text1"/>
          <w:sz w:val="24"/>
          <w:szCs w:val="24"/>
        </w:rPr>
        <w:t xml:space="preserve">rime </w:t>
      </w:r>
      <w:r w:rsidR="00A56277" w:rsidRPr="00620C56">
        <w:rPr>
          <w:rFonts w:ascii="Times New Roman" w:hAnsi="Times New Roman" w:cs="Times New Roman"/>
          <w:color w:val="000000" w:themeColor="text1"/>
          <w:sz w:val="24"/>
          <w:szCs w:val="24"/>
        </w:rPr>
        <w:t>M</w:t>
      </w:r>
      <w:r w:rsidRPr="00620C56">
        <w:rPr>
          <w:rFonts w:ascii="Times New Roman" w:hAnsi="Times New Roman" w:cs="Times New Roman"/>
          <w:color w:val="000000" w:themeColor="text1"/>
          <w:sz w:val="24"/>
          <w:szCs w:val="24"/>
        </w:rPr>
        <w:t>inister, Theresa May was proposing reforms to the composition of the remuneration committees to include employees’ representatives.</w:t>
      </w:r>
      <w:r w:rsidR="00A56277" w:rsidRPr="00620C56">
        <w:rPr>
          <w:rStyle w:val="FootnoteReference"/>
          <w:rFonts w:ascii="Times New Roman" w:hAnsi="Times New Roman" w:cs="Times New Roman"/>
          <w:color w:val="000000" w:themeColor="text1"/>
          <w:sz w:val="24"/>
          <w:szCs w:val="24"/>
        </w:rPr>
        <w:footnoteReference w:id="47"/>
      </w:r>
      <w:r w:rsidR="00C722BA" w:rsidRPr="00620C56">
        <w:rPr>
          <w:rFonts w:ascii="Times New Roman" w:hAnsi="Times New Roman" w:cs="Times New Roman"/>
          <w:color w:val="000000" w:themeColor="text1"/>
          <w:sz w:val="24"/>
          <w:szCs w:val="24"/>
        </w:rPr>
        <w:t xml:space="preserve">Although the proposal </w:t>
      </w:r>
      <w:r w:rsidR="00786627">
        <w:rPr>
          <w:rFonts w:ascii="Times New Roman" w:hAnsi="Times New Roman" w:cs="Times New Roman"/>
          <w:color w:val="000000" w:themeColor="text1"/>
          <w:sz w:val="24"/>
          <w:szCs w:val="24"/>
        </w:rPr>
        <w:t>did</w:t>
      </w:r>
      <w:r w:rsidR="00786627" w:rsidRPr="00620C56">
        <w:rPr>
          <w:rFonts w:ascii="Times New Roman" w:hAnsi="Times New Roman" w:cs="Times New Roman"/>
          <w:color w:val="000000" w:themeColor="text1"/>
          <w:sz w:val="24"/>
          <w:szCs w:val="24"/>
        </w:rPr>
        <w:t xml:space="preserve"> </w:t>
      </w:r>
      <w:r w:rsidR="00C722BA" w:rsidRPr="00620C56">
        <w:rPr>
          <w:rFonts w:ascii="Times New Roman" w:hAnsi="Times New Roman" w:cs="Times New Roman"/>
          <w:color w:val="000000" w:themeColor="text1"/>
          <w:sz w:val="24"/>
          <w:szCs w:val="24"/>
        </w:rPr>
        <w:t>not pushed through,</w:t>
      </w:r>
      <w:r w:rsidRPr="00620C56">
        <w:rPr>
          <w:rFonts w:ascii="Times New Roman" w:hAnsi="Times New Roman" w:cs="Times New Roman"/>
          <w:color w:val="000000" w:themeColor="text1"/>
          <w:sz w:val="24"/>
          <w:szCs w:val="24"/>
        </w:rPr>
        <w:t xml:space="preserve"> it is difficult to see how this move w</w:t>
      </w:r>
      <w:r w:rsidR="00A56277" w:rsidRPr="00620C56">
        <w:rPr>
          <w:rFonts w:ascii="Times New Roman" w:hAnsi="Times New Roman" w:cs="Times New Roman"/>
          <w:color w:val="000000" w:themeColor="text1"/>
          <w:sz w:val="24"/>
          <w:szCs w:val="24"/>
        </w:rPr>
        <w:t>ould have</w:t>
      </w:r>
      <w:r w:rsidRPr="00620C56">
        <w:rPr>
          <w:rFonts w:ascii="Times New Roman" w:hAnsi="Times New Roman" w:cs="Times New Roman"/>
          <w:color w:val="000000" w:themeColor="text1"/>
          <w:sz w:val="24"/>
          <w:szCs w:val="24"/>
        </w:rPr>
        <w:t xml:space="preserve"> ma</w:t>
      </w:r>
      <w:r w:rsidR="00A56277" w:rsidRPr="00620C56">
        <w:rPr>
          <w:rFonts w:ascii="Times New Roman" w:hAnsi="Times New Roman" w:cs="Times New Roman"/>
          <w:color w:val="000000" w:themeColor="text1"/>
          <w:sz w:val="24"/>
          <w:szCs w:val="24"/>
        </w:rPr>
        <w:t>de</w:t>
      </w:r>
      <w:r w:rsidR="007378BB">
        <w:rPr>
          <w:rFonts w:ascii="Times New Roman" w:hAnsi="Times New Roman" w:cs="Times New Roman"/>
          <w:color w:val="000000" w:themeColor="text1"/>
          <w:sz w:val="24"/>
          <w:szCs w:val="24"/>
        </w:rPr>
        <w:t xml:space="preserve"> </w:t>
      </w:r>
      <w:r w:rsidR="00A56277" w:rsidRPr="00620C56">
        <w:rPr>
          <w:rFonts w:ascii="Times New Roman" w:hAnsi="Times New Roman" w:cs="Times New Roman"/>
          <w:color w:val="000000" w:themeColor="text1"/>
          <w:sz w:val="24"/>
          <w:szCs w:val="24"/>
        </w:rPr>
        <w:t>a difference</w:t>
      </w:r>
      <w:r w:rsidRPr="00620C56">
        <w:rPr>
          <w:rFonts w:ascii="Times New Roman" w:hAnsi="Times New Roman" w:cs="Times New Roman"/>
          <w:color w:val="000000" w:themeColor="text1"/>
          <w:sz w:val="24"/>
          <w:szCs w:val="24"/>
        </w:rPr>
        <w:t xml:space="preserve"> given that the executives would still be able to have an influence on the remuneration committee. </w:t>
      </w:r>
    </w:p>
    <w:p w14:paraId="28585D20" w14:textId="77777777" w:rsidR="00C72B7F" w:rsidRPr="00620C56" w:rsidRDefault="00C72B7F"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hAnsi="Times New Roman" w:cs="Times New Roman"/>
          <w:color w:val="000000" w:themeColor="text1"/>
          <w:sz w:val="24"/>
          <w:szCs w:val="24"/>
        </w:rPr>
        <w:t>The biggest criticisms come from the</w:t>
      </w:r>
      <w:r w:rsidR="00C722BA" w:rsidRPr="00620C56">
        <w:rPr>
          <w:rFonts w:ascii="Times New Roman" w:hAnsi="Times New Roman" w:cs="Times New Roman"/>
          <w:color w:val="000000" w:themeColor="text1"/>
          <w:sz w:val="24"/>
          <w:szCs w:val="24"/>
        </w:rPr>
        <w:t xml:space="preserve"> use of remuneration consultants by the remuneration committee in the determination of executive pay and the </w:t>
      </w:r>
      <w:r w:rsidRPr="00620C56">
        <w:rPr>
          <w:rFonts w:ascii="Times New Roman" w:hAnsi="Times New Roman" w:cs="Times New Roman"/>
          <w:color w:val="000000" w:themeColor="text1"/>
          <w:sz w:val="24"/>
          <w:szCs w:val="24"/>
        </w:rPr>
        <w:t xml:space="preserve">impact of </w:t>
      </w:r>
      <w:r w:rsidR="00F3769C" w:rsidRPr="00620C56">
        <w:rPr>
          <w:rFonts w:ascii="Times New Roman" w:hAnsi="Times New Roman" w:cs="Times New Roman"/>
          <w:color w:val="000000" w:themeColor="text1"/>
          <w:sz w:val="24"/>
          <w:szCs w:val="24"/>
        </w:rPr>
        <w:t>executive</w:t>
      </w:r>
      <w:r w:rsidRPr="00620C56">
        <w:rPr>
          <w:rFonts w:ascii="Times New Roman" w:hAnsi="Times New Roman" w:cs="Times New Roman"/>
          <w:color w:val="000000" w:themeColor="text1"/>
          <w:sz w:val="24"/>
          <w:szCs w:val="24"/>
        </w:rPr>
        <w:t>’s pay benchmarking on remuneration committee decision making on pay levels.</w:t>
      </w:r>
      <w:r w:rsidR="00786627">
        <w:rPr>
          <w:rFonts w:ascii="Times New Roman" w:hAnsi="Times New Roman" w:cs="Times New Roman"/>
          <w:color w:val="000000" w:themeColor="text1"/>
          <w:sz w:val="24"/>
          <w:szCs w:val="24"/>
        </w:rPr>
        <w:t xml:space="preserve"> </w:t>
      </w:r>
      <w:r w:rsidR="00471BA3" w:rsidRPr="00620C56">
        <w:rPr>
          <w:rFonts w:ascii="Times New Roman" w:hAnsi="Times New Roman" w:cs="Times New Roman"/>
          <w:color w:val="000000" w:themeColor="text1"/>
          <w:sz w:val="24"/>
          <w:szCs w:val="24"/>
        </w:rPr>
        <w:t xml:space="preserve">The UK Corporate Governance Code recommended </w:t>
      </w:r>
      <w:r w:rsidR="00471BA3" w:rsidRPr="00786627">
        <w:rPr>
          <w:rFonts w:ascii="Times New Roman" w:hAnsi="Times New Roman" w:cs="Times New Roman"/>
          <w:noProof/>
          <w:color w:val="000000" w:themeColor="text1"/>
          <w:sz w:val="24"/>
          <w:szCs w:val="24"/>
        </w:rPr>
        <w:t>that</w:t>
      </w:r>
      <w:r w:rsidR="00786627">
        <w:rPr>
          <w:rFonts w:ascii="Times New Roman" w:hAnsi="Times New Roman" w:cs="Times New Roman"/>
          <w:noProof/>
          <w:color w:val="000000" w:themeColor="text1"/>
          <w:sz w:val="24"/>
          <w:szCs w:val="24"/>
        </w:rPr>
        <w:t xml:space="preserve"> </w:t>
      </w:r>
      <w:r w:rsidR="00471BA3" w:rsidRPr="00786627">
        <w:rPr>
          <w:rFonts w:ascii="Times New Roman" w:hAnsi="Times New Roman" w:cs="Times New Roman"/>
          <w:noProof/>
          <w:color w:val="000000" w:themeColor="text1"/>
          <w:sz w:val="24"/>
          <w:szCs w:val="24"/>
        </w:rPr>
        <w:t>t</w:t>
      </w:r>
      <w:r w:rsidRPr="00786627">
        <w:rPr>
          <w:rFonts w:ascii="Times New Roman" w:hAnsi="Times New Roman" w:cs="Times New Roman"/>
          <w:noProof/>
          <w:color w:val="000000" w:themeColor="text1"/>
          <w:sz w:val="24"/>
          <w:szCs w:val="24"/>
        </w:rPr>
        <w:t>he</w:t>
      </w:r>
      <w:r w:rsidRPr="00620C56">
        <w:rPr>
          <w:rFonts w:ascii="Times New Roman" w:hAnsi="Times New Roman" w:cs="Times New Roman"/>
          <w:color w:val="000000" w:themeColor="text1"/>
          <w:sz w:val="24"/>
          <w:szCs w:val="24"/>
        </w:rPr>
        <w:t xml:space="preserve"> remuneration committee should be allowed to draw advice from outside if necessary.</w:t>
      </w:r>
      <w:r w:rsidRPr="00620C56">
        <w:rPr>
          <w:rStyle w:val="FootnoteReference"/>
          <w:rFonts w:ascii="Times New Roman" w:hAnsi="Times New Roman" w:cs="Times New Roman"/>
          <w:color w:val="000000" w:themeColor="text1"/>
          <w:sz w:val="24"/>
          <w:szCs w:val="24"/>
        </w:rPr>
        <w:footnoteReference w:id="48"/>
      </w:r>
      <w:r w:rsidRPr="00620C56">
        <w:rPr>
          <w:rFonts w:ascii="Times New Roman" w:hAnsi="Times New Roman" w:cs="Times New Roman"/>
          <w:color w:val="000000" w:themeColor="text1"/>
          <w:sz w:val="24"/>
          <w:szCs w:val="24"/>
        </w:rPr>
        <w:t xml:space="preserve"> This outside advice </w:t>
      </w:r>
      <w:proofErr w:type="gramStart"/>
      <w:r w:rsidRPr="00620C56">
        <w:rPr>
          <w:rFonts w:ascii="Times New Roman" w:hAnsi="Times New Roman" w:cs="Times New Roman"/>
          <w:color w:val="000000" w:themeColor="text1"/>
          <w:sz w:val="24"/>
          <w:szCs w:val="24"/>
        </w:rPr>
        <w:t>are</w:t>
      </w:r>
      <w:proofErr w:type="gramEnd"/>
      <w:r w:rsidRPr="00620C56">
        <w:rPr>
          <w:rFonts w:ascii="Times New Roman" w:hAnsi="Times New Roman" w:cs="Times New Roman"/>
          <w:color w:val="000000" w:themeColor="text1"/>
          <w:sz w:val="24"/>
          <w:szCs w:val="24"/>
        </w:rPr>
        <w:t xml:space="preserve"> provided by remuneration </w:t>
      </w:r>
      <w:r w:rsidRPr="00620C56">
        <w:rPr>
          <w:rFonts w:ascii="Times New Roman" w:hAnsi="Times New Roman" w:cs="Times New Roman"/>
          <w:color w:val="000000" w:themeColor="text1"/>
          <w:sz w:val="24"/>
          <w:szCs w:val="24"/>
        </w:rPr>
        <w:lastRenderedPageBreak/>
        <w:t xml:space="preserve">consultants who are experts in market data to determine what remuneration levels would be appropriate for the </w:t>
      </w:r>
      <w:r w:rsidR="00F3769C" w:rsidRPr="00620C56">
        <w:rPr>
          <w:rFonts w:ascii="Times New Roman" w:hAnsi="Times New Roman" w:cs="Times New Roman"/>
          <w:color w:val="000000" w:themeColor="text1"/>
          <w:sz w:val="24"/>
          <w:szCs w:val="24"/>
        </w:rPr>
        <w:t>executive</w:t>
      </w:r>
      <w:r w:rsidRPr="00620C56">
        <w:rPr>
          <w:rFonts w:ascii="Times New Roman" w:hAnsi="Times New Roman" w:cs="Times New Roman"/>
          <w:color w:val="000000" w:themeColor="text1"/>
          <w:sz w:val="24"/>
          <w:szCs w:val="24"/>
        </w:rPr>
        <w:t>s based on the market.</w:t>
      </w:r>
      <w:r w:rsidR="000B25C9" w:rsidRPr="00620C56">
        <w:rPr>
          <w:rStyle w:val="FootnoteReference"/>
          <w:rFonts w:ascii="Times New Roman" w:hAnsi="Times New Roman" w:cs="Times New Roman"/>
          <w:color w:val="000000" w:themeColor="text1"/>
          <w:sz w:val="24"/>
          <w:szCs w:val="24"/>
        </w:rPr>
        <w:footnoteReference w:id="49"/>
      </w:r>
    </w:p>
    <w:p w14:paraId="60F957FC" w14:textId="77777777" w:rsidR="00653797" w:rsidRPr="00620C56" w:rsidRDefault="00C27897" w:rsidP="00576475">
      <w:pPr>
        <w:spacing w:before="100" w:beforeAutospacing="1" w:after="100" w:afterAutospacing="1" w:line="360" w:lineRule="auto"/>
        <w:jc w:val="both"/>
        <w:rPr>
          <w:rFonts w:ascii="Times New Roman" w:eastAsia="Times New Roman" w:hAnsi="Times New Roman" w:cs="Times New Roman"/>
          <w:color w:val="000000" w:themeColor="text1"/>
          <w:sz w:val="24"/>
          <w:szCs w:val="24"/>
          <w:shd w:val="clear" w:color="auto" w:fill="FFFFFF"/>
          <w:lang w:eastAsia="en-GB"/>
        </w:rPr>
      </w:pPr>
      <w:proofErr w:type="spellStart"/>
      <w:r w:rsidRPr="00620C56">
        <w:rPr>
          <w:rFonts w:ascii="Times New Roman" w:eastAsia="Times New Roman" w:hAnsi="Times New Roman" w:cs="Times New Roman"/>
          <w:color w:val="000000" w:themeColor="text1"/>
          <w:sz w:val="24"/>
          <w:szCs w:val="24"/>
          <w:shd w:val="clear" w:color="auto" w:fill="FFFFFF"/>
          <w:lang w:eastAsia="en-GB"/>
        </w:rPr>
        <w:t>Skovoroda</w:t>
      </w:r>
      <w:proofErr w:type="spellEnd"/>
      <w:r w:rsidRPr="00620C56">
        <w:rPr>
          <w:rFonts w:ascii="Times New Roman" w:eastAsia="Times New Roman" w:hAnsi="Times New Roman" w:cs="Times New Roman"/>
          <w:color w:val="000000" w:themeColor="text1"/>
          <w:sz w:val="24"/>
          <w:szCs w:val="24"/>
          <w:shd w:val="clear" w:color="auto" w:fill="FFFFFF"/>
          <w:lang w:eastAsia="en-GB"/>
        </w:rPr>
        <w:t xml:space="preserve"> and Bruce</w:t>
      </w:r>
      <w:r w:rsidRPr="00620C56">
        <w:rPr>
          <w:rStyle w:val="FootnoteReference"/>
          <w:rFonts w:ascii="Times New Roman" w:eastAsia="Times New Roman" w:hAnsi="Times New Roman" w:cs="Times New Roman"/>
          <w:color w:val="000000" w:themeColor="text1"/>
          <w:sz w:val="24"/>
          <w:szCs w:val="24"/>
          <w:shd w:val="clear" w:color="auto" w:fill="FFFFFF"/>
          <w:lang w:eastAsia="en-GB"/>
        </w:rPr>
        <w:footnoteReference w:id="50"/>
      </w:r>
      <w:r w:rsidRPr="00620C56">
        <w:rPr>
          <w:rFonts w:ascii="Times New Roman" w:eastAsia="Times New Roman" w:hAnsi="Times New Roman" w:cs="Times New Roman"/>
          <w:color w:val="000000" w:themeColor="text1"/>
          <w:sz w:val="24"/>
          <w:szCs w:val="24"/>
          <w:shd w:val="clear" w:color="auto" w:fill="FFFFFF"/>
          <w:lang w:eastAsia="en-GB"/>
        </w:rPr>
        <w:t xml:space="preserve"> </w:t>
      </w:r>
      <w:r w:rsidR="009C35A1" w:rsidRPr="00620C56">
        <w:rPr>
          <w:rFonts w:ascii="Times New Roman" w:eastAsia="Times New Roman" w:hAnsi="Times New Roman" w:cs="Times New Roman"/>
          <w:color w:val="000000" w:themeColor="text1"/>
          <w:sz w:val="24"/>
          <w:szCs w:val="24"/>
          <w:shd w:val="clear" w:color="auto" w:fill="FFFFFF"/>
          <w:lang w:eastAsia="en-GB"/>
        </w:rPr>
        <w:t>examin</w:t>
      </w:r>
      <w:r w:rsidR="009C35A1">
        <w:rPr>
          <w:rFonts w:ascii="Times New Roman" w:eastAsia="Times New Roman" w:hAnsi="Times New Roman" w:cs="Times New Roman"/>
          <w:color w:val="000000" w:themeColor="text1"/>
          <w:sz w:val="24"/>
          <w:szCs w:val="24"/>
          <w:shd w:val="clear" w:color="auto" w:fill="FFFFFF"/>
          <w:lang w:eastAsia="en-GB"/>
        </w:rPr>
        <w:t>es</w:t>
      </w:r>
      <w:r w:rsidR="009C35A1" w:rsidRPr="00620C56">
        <w:rPr>
          <w:rFonts w:ascii="Times New Roman" w:eastAsia="Times New Roman" w:hAnsi="Times New Roman" w:cs="Times New Roman"/>
          <w:color w:val="000000" w:themeColor="text1"/>
          <w:sz w:val="24"/>
          <w:szCs w:val="24"/>
          <w:shd w:val="clear" w:color="auto" w:fill="FFFFFF"/>
          <w:lang w:eastAsia="en-GB"/>
        </w:rPr>
        <w:t xml:space="preserve"> </w:t>
      </w:r>
      <w:r w:rsidRPr="00620C56">
        <w:rPr>
          <w:rFonts w:ascii="Times New Roman" w:eastAsia="Times New Roman" w:hAnsi="Times New Roman" w:cs="Times New Roman"/>
          <w:color w:val="000000" w:themeColor="text1"/>
          <w:sz w:val="24"/>
          <w:szCs w:val="24"/>
          <w:shd w:val="clear" w:color="auto" w:fill="FFFFFF"/>
          <w:lang w:eastAsia="en-GB"/>
        </w:rPr>
        <w:t>the changes to the composition of performance</w:t>
      </w:r>
      <w:r w:rsidR="009C35A1">
        <w:rPr>
          <w:rFonts w:ascii="Times New Roman" w:eastAsia="Times New Roman" w:hAnsi="Times New Roman" w:cs="Times New Roman"/>
          <w:color w:val="000000" w:themeColor="text1"/>
          <w:sz w:val="24"/>
          <w:szCs w:val="24"/>
          <w:shd w:val="clear" w:color="auto" w:fill="FFFFFF"/>
          <w:lang w:eastAsia="en-GB"/>
        </w:rPr>
        <w:t>,</w:t>
      </w:r>
      <w:r w:rsidRPr="00620C56">
        <w:rPr>
          <w:rFonts w:ascii="Times New Roman" w:eastAsia="Times New Roman" w:hAnsi="Times New Roman" w:cs="Times New Roman"/>
          <w:color w:val="000000" w:themeColor="text1"/>
          <w:sz w:val="24"/>
          <w:szCs w:val="24"/>
          <w:shd w:val="clear" w:color="auto" w:fill="FFFFFF"/>
          <w:lang w:eastAsia="en-GB"/>
        </w:rPr>
        <w:t xml:space="preserve"> peer groups used for performance evaluation in the setting to CEO on a year-on-year basis of FTSE 100 companies realised that firms excluded relatively stronger performing peers from their peer group selection. The selection of peer groups and </w:t>
      </w:r>
      <w:r w:rsidR="002C1511" w:rsidRPr="00620C56">
        <w:rPr>
          <w:rFonts w:ascii="Times New Roman" w:eastAsia="Times New Roman" w:hAnsi="Times New Roman" w:cs="Times New Roman"/>
          <w:color w:val="000000" w:themeColor="text1"/>
          <w:sz w:val="24"/>
          <w:szCs w:val="24"/>
          <w:shd w:val="clear" w:color="auto" w:fill="FFFFFF"/>
          <w:lang w:eastAsia="en-GB"/>
        </w:rPr>
        <w:t>benchmarking of remuneration levels is done by the remuneration consultants</w:t>
      </w:r>
      <w:r w:rsidR="00891DEC" w:rsidRPr="00620C56">
        <w:rPr>
          <w:rFonts w:ascii="Times New Roman" w:eastAsia="Times New Roman" w:hAnsi="Times New Roman" w:cs="Times New Roman"/>
          <w:color w:val="000000" w:themeColor="text1"/>
          <w:sz w:val="24"/>
          <w:szCs w:val="24"/>
          <w:shd w:val="clear" w:color="auto" w:fill="FFFFFF"/>
          <w:lang w:eastAsia="en-GB"/>
        </w:rPr>
        <w:t xml:space="preserve"> in consultation with the remuneration committee</w:t>
      </w:r>
      <w:r w:rsidR="002C1511" w:rsidRPr="00620C56">
        <w:rPr>
          <w:rFonts w:ascii="Times New Roman" w:eastAsia="Times New Roman" w:hAnsi="Times New Roman" w:cs="Times New Roman"/>
          <w:color w:val="000000" w:themeColor="text1"/>
          <w:sz w:val="24"/>
          <w:szCs w:val="24"/>
          <w:shd w:val="clear" w:color="auto" w:fill="FFFFFF"/>
          <w:lang w:eastAsia="en-GB"/>
        </w:rPr>
        <w:t xml:space="preserve">. Research has established the fact that the remuneration consultants are not independent </w:t>
      </w:r>
      <w:r w:rsidR="00891DEC" w:rsidRPr="00620C56">
        <w:rPr>
          <w:rFonts w:ascii="Times New Roman" w:eastAsia="Times New Roman" w:hAnsi="Times New Roman" w:cs="Times New Roman"/>
          <w:color w:val="000000" w:themeColor="text1"/>
          <w:sz w:val="24"/>
          <w:szCs w:val="24"/>
          <w:shd w:val="clear" w:color="auto" w:fill="FFFFFF"/>
          <w:lang w:eastAsia="en-GB"/>
        </w:rPr>
        <w:t xml:space="preserve">from the directors </w:t>
      </w:r>
      <w:r w:rsidR="002C1511" w:rsidRPr="00620C56">
        <w:rPr>
          <w:rFonts w:ascii="Times New Roman" w:eastAsia="Times New Roman" w:hAnsi="Times New Roman" w:cs="Times New Roman"/>
          <w:color w:val="000000" w:themeColor="text1"/>
          <w:sz w:val="24"/>
          <w:szCs w:val="24"/>
          <w:shd w:val="clear" w:color="auto" w:fill="FFFFFF"/>
          <w:lang w:eastAsia="en-GB"/>
        </w:rPr>
        <w:t xml:space="preserve">and their decision making tend to be influenced by the CEO given that </w:t>
      </w:r>
      <w:r w:rsidR="00891DEC" w:rsidRPr="00620C56">
        <w:rPr>
          <w:rFonts w:ascii="Times New Roman" w:eastAsia="Times New Roman" w:hAnsi="Times New Roman" w:cs="Times New Roman"/>
          <w:color w:val="000000" w:themeColor="text1"/>
          <w:sz w:val="24"/>
          <w:szCs w:val="24"/>
          <w:shd w:val="clear" w:color="auto" w:fill="FFFFFF"/>
          <w:lang w:eastAsia="en-GB"/>
        </w:rPr>
        <w:t>most of them</w:t>
      </w:r>
      <w:r w:rsidR="002C1511" w:rsidRPr="00620C56">
        <w:rPr>
          <w:rFonts w:ascii="Times New Roman" w:eastAsia="Times New Roman" w:hAnsi="Times New Roman" w:cs="Times New Roman"/>
          <w:color w:val="000000" w:themeColor="text1"/>
          <w:sz w:val="24"/>
          <w:szCs w:val="24"/>
          <w:shd w:val="clear" w:color="auto" w:fill="FFFFFF"/>
          <w:lang w:eastAsia="en-GB"/>
        </w:rPr>
        <w:t xml:space="preserve"> provide other services to the company and </w:t>
      </w:r>
      <w:r w:rsidR="00A60A83">
        <w:rPr>
          <w:rFonts w:ascii="Times New Roman" w:eastAsia="Times New Roman" w:hAnsi="Times New Roman" w:cs="Times New Roman"/>
          <w:color w:val="000000" w:themeColor="text1"/>
          <w:sz w:val="24"/>
          <w:szCs w:val="24"/>
          <w:shd w:val="clear" w:color="auto" w:fill="FFFFFF"/>
          <w:lang w:eastAsia="en-GB"/>
        </w:rPr>
        <w:t xml:space="preserve">they </w:t>
      </w:r>
      <w:r w:rsidR="002C1511" w:rsidRPr="00620C56">
        <w:rPr>
          <w:rFonts w:ascii="Times New Roman" w:eastAsia="Times New Roman" w:hAnsi="Times New Roman" w:cs="Times New Roman"/>
          <w:color w:val="000000" w:themeColor="text1"/>
          <w:sz w:val="24"/>
          <w:szCs w:val="24"/>
          <w:shd w:val="clear" w:color="auto" w:fill="FFFFFF"/>
          <w:lang w:eastAsia="en-GB"/>
        </w:rPr>
        <w:t xml:space="preserve">would not want to </w:t>
      </w:r>
      <w:r w:rsidR="009C2FAE" w:rsidRPr="00620C56">
        <w:rPr>
          <w:rFonts w:ascii="Times New Roman" w:eastAsia="Times New Roman" w:hAnsi="Times New Roman" w:cs="Times New Roman"/>
          <w:color w:val="000000" w:themeColor="text1"/>
          <w:sz w:val="24"/>
          <w:szCs w:val="24"/>
          <w:shd w:val="clear" w:color="auto" w:fill="FFFFFF"/>
          <w:lang w:eastAsia="en-GB"/>
        </w:rPr>
        <w:t>lose</w:t>
      </w:r>
      <w:r w:rsidR="002C1511" w:rsidRPr="00620C56">
        <w:rPr>
          <w:rFonts w:ascii="Times New Roman" w:eastAsia="Times New Roman" w:hAnsi="Times New Roman" w:cs="Times New Roman"/>
          <w:color w:val="000000" w:themeColor="text1"/>
          <w:sz w:val="24"/>
          <w:szCs w:val="24"/>
          <w:shd w:val="clear" w:color="auto" w:fill="FFFFFF"/>
          <w:lang w:eastAsia="en-GB"/>
        </w:rPr>
        <w:t xml:space="preserve"> those services.</w:t>
      </w:r>
      <w:r w:rsidR="00212A9B" w:rsidRPr="00620C56">
        <w:rPr>
          <w:rStyle w:val="FootnoteReference"/>
          <w:rFonts w:ascii="Times New Roman" w:eastAsia="Times New Roman" w:hAnsi="Times New Roman" w:cs="Times New Roman"/>
          <w:color w:val="000000" w:themeColor="text1"/>
          <w:sz w:val="24"/>
          <w:szCs w:val="24"/>
          <w:shd w:val="clear" w:color="auto" w:fill="FFFFFF"/>
          <w:lang w:eastAsia="en-GB"/>
        </w:rPr>
        <w:footnoteReference w:id="51"/>
      </w:r>
      <w:r w:rsidR="007E076E" w:rsidRPr="00620C56">
        <w:rPr>
          <w:rFonts w:ascii="Times New Roman" w:eastAsia="Times New Roman" w:hAnsi="Times New Roman" w:cs="Times New Roman"/>
          <w:color w:val="000000" w:themeColor="text1"/>
          <w:sz w:val="24"/>
          <w:szCs w:val="24"/>
          <w:lang w:eastAsia="en-GB"/>
        </w:rPr>
        <w:t>The survey carried out by ICSA</w:t>
      </w:r>
      <w:r w:rsidR="007E076E" w:rsidRPr="00620C56">
        <w:rPr>
          <w:rStyle w:val="FootnoteReference"/>
          <w:rFonts w:ascii="Times New Roman" w:eastAsia="Times New Roman" w:hAnsi="Times New Roman" w:cs="Times New Roman"/>
          <w:color w:val="000000" w:themeColor="text1"/>
          <w:sz w:val="24"/>
          <w:szCs w:val="24"/>
          <w:lang w:eastAsia="en-GB"/>
        </w:rPr>
        <w:footnoteReference w:id="52"/>
      </w:r>
      <w:r w:rsidR="007E076E" w:rsidRPr="00620C56">
        <w:rPr>
          <w:rFonts w:ascii="Times New Roman" w:eastAsia="Times New Roman" w:hAnsi="Times New Roman" w:cs="Times New Roman"/>
          <w:color w:val="000000" w:themeColor="text1"/>
          <w:sz w:val="24"/>
          <w:szCs w:val="24"/>
          <w:lang w:eastAsia="en-GB"/>
        </w:rPr>
        <w:t xml:space="preserve"> highlighted the fact that some of the blame for excessive pay must lie with remuneration consultants as benchmarking has pushed up </w:t>
      </w:r>
      <w:r w:rsidR="00891DEC" w:rsidRPr="00620C56">
        <w:rPr>
          <w:rFonts w:ascii="Times New Roman" w:eastAsia="Times New Roman" w:hAnsi="Times New Roman" w:cs="Times New Roman"/>
          <w:color w:val="000000" w:themeColor="text1"/>
          <w:sz w:val="24"/>
          <w:szCs w:val="24"/>
          <w:lang w:eastAsia="en-GB"/>
        </w:rPr>
        <w:t xml:space="preserve">pay </w:t>
      </w:r>
      <w:r w:rsidR="007E076E" w:rsidRPr="00620C56">
        <w:rPr>
          <w:rFonts w:ascii="Times New Roman" w:eastAsia="Times New Roman" w:hAnsi="Times New Roman" w:cs="Times New Roman"/>
          <w:color w:val="000000" w:themeColor="text1"/>
          <w:sz w:val="24"/>
          <w:szCs w:val="24"/>
          <w:lang w:eastAsia="en-GB"/>
        </w:rPr>
        <w:t>rates.</w:t>
      </w:r>
      <w:r w:rsidR="007E076E" w:rsidRPr="00620C56">
        <w:rPr>
          <w:rStyle w:val="FootnoteReference"/>
          <w:rFonts w:ascii="Times New Roman" w:eastAsia="Times New Roman" w:hAnsi="Times New Roman" w:cs="Times New Roman"/>
          <w:color w:val="000000" w:themeColor="text1"/>
          <w:sz w:val="24"/>
          <w:szCs w:val="24"/>
          <w:lang w:eastAsia="en-GB"/>
        </w:rPr>
        <w:footnoteReference w:id="53"/>
      </w:r>
      <w:r w:rsidR="007E076E" w:rsidRPr="00620C56">
        <w:rPr>
          <w:rFonts w:ascii="Times New Roman" w:eastAsia="Times New Roman" w:hAnsi="Times New Roman" w:cs="Times New Roman"/>
          <w:color w:val="000000" w:themeColor="text1"/>
          <w:sz w:val="24"/>
          <w:szCs w:val="24"/>
          <w:lang w:eastAsia="en-GB"/>
        </w:rPr>
        <w:t xml:space="preserve"> They recommended that the remuneration co</w:t>
      </w:r>
      <w:r w:rsidR="00653797" w:rsidRPr="00620C56">
        <w:rPr>
          <w:rFonts w:ascii="Times New Roman" w:eastAsia="Times New Roman" w:hAnsi="Times New Roman" w:cs="Times New Roman"/>
          <w:color w:val="000000" w:themeColor="text1"/>
          <w:sz w:val="24"/>
          <w:szCs w:val="24"/>
          <w:lang w:eastAsia="en-GB"/>
        </w:rPr>
        <w:t>nsultants</w:t>
      </w:r>
      <w:r w:rsidR="007E076E" w:rsidRPr="00620C56">
        <w:rPr>
          <w:rFonts w:ascii="Times New Roman" w:eastAsia="Times New Roman" w:hAnsi="Times New Roman" w:cs="Times New Roman"/>
          <w:color w:val="000000" w:themeColor="text1"/>
          <w:sz w:val="24"/>
          <w:szCs w:val="24"/>
          <w:lang w:eastAsia="en-GB"/>
        </w:rPr>
        <w:t xml:space="preserve"> need to think carefully about the impact of their decisions which might be difficult given that the</w:t>
      </w:r>
      <w:r w:rsidR="00653797" w:rsidRPr="00620C56">
        <w:rPr>
          <w:rFonts w:ascii="Times New Roman" w:eastAsia="Times New Roman" w:hAnsi="Times New Roman" w:cs="Times New Roman"/>
          <w:color w:val="000000" w:themeColor="text1"/>
          <w:sz w:val="24"/>
          <w:szCs w:val="24"/>
          <w:lang w:eastAsia="en-GB"/>
        </w:rPr>
        <w:t>y</w:t>
      </w:r>
      <w:r w:rsidR="007E076E" w:rsidRPr="00620C56">
        <w:rPr>
          <w:rFonts w:ascii="Times New Roman" w:eastAsia="Times New Roman" w:hAnsi="Times New Roman" w:cs="Times New Roman"/>
          <w:color w:val="000000" w:themeColor="text1"/>
          <w:sz w:val="24"/>
          <w:szCs w:val="24"/>
          <w:lang w:eastAsia="en-GB"/>
        </w:rPr>
        <w:t xml:space="preserve"> are not independent from the directors. </w:t>
      </w:r>
      <w:r w:rsidR="00547F76" w:rsidRPr="00620C56">
        <w:rPr>
          <w:rFonts w:ascii="Times New Roman" w:eastAsia="Times New Roman" w:hAnsi="Times New Roman" w:cs="Times New Roman"/>
          <w:color w:val="000000" w:themeColor="text1"/>
          <w:sz w:val="24"/>
          <w:szCs w:val="24"/>
          <w:shd w:val="clear" w:color="auto" w:fill="FFFFFF"/>
          <w:lang w:eastAsia="en-GB"/>
        </w:rPr>
        <w:t>Firms are more likely to benchmark their executive remuneration against peers that pay their executives higher remuneration</w:t>
      </w:r>
      <w:r w:rsidR="00B21A8E" w:rsidRPr="00620C56">
        <w:rPr>
          <w:rFonts w:ascii="Times New Roman" w:eastAsia="Times New Roman" w:hAnsi="Times New Roman" w:cs="Times New Roman"/>
          <w:color w:val="000000" w:themeColor="text1"/>
          <w:sz w:val="24"/>
          <w:szCs w:val="24"/>
          <w:shd w:val="clear" w:color="auto" w:fill="FFFFFF"/>
          <w:lang w:eastAsia="en-GB"/>
        </w:rPr>
        <w:t xml:space="preserve"> which </w:t>
      </w:r>
      <w:r w:rsidR="00891DEC" w:rsidRPr="00620C56">
        <w:rPr>
          <w:rFonts w:ascii="Times New Roman" w:eastAsia="Times New Roman" w:hAnsi="Times New Roman" w:cs="Times New Roman"/>
          <w:color w:val="000000" w:themeColor="text1"/>
          <w:sz w:val="24"/>
          <w:szCs w:val="24"/>
          <w:shd w:val="clear" w:color="auto" w:fill="FFFFFF"/>
          <w:lang w:eastAsia="en-GB"/>
        </w:rPr>
        <w:t xml:space="preserve">in turn </w:t>
      </w:r>
      <w:r w:rsidR="00B21A8E" w:rsidRPr="00620C56">
        <w:rPr>
          <w:rFonts w:ascii="Times New Roman" w:eastAsia="Times New Roman" w:hAnsi="Times New Roman" w:cs="Times New Roman"/>
          <w:color w:val="000000" w:themeColor="text1"/>
          <w:sz w:val="24"/>
          <w:szCs w:val="24"/>
          <w:shd w:val="clear" w:color="auto" w:fill="FFFFFF"/>
          <w:lang w:eastAsia="en-GB"/>
        </w:rPr>
        <w:t>reflects their self-serving behaviour and greed.</w:t>
      </w:r>
      <w:r w:rsidR="00B21A8E" w:rsidRPr="00620C56">
        <w:rPr>
          <w:rStyle w:val="FootnoteReference"/>
          <w:rFonts w:ascii="Times New Roman" w:eastAsia="Times New Roman" w:hAnsi="Times New Roman" w:cs="Times New Roman"/>
          <w:color w:val="000000" w:themeColor="text1"/>
          <w:sz w:val="24"/>
          <w:szCs w:val="24"/>
          <w:shd w:val="clear" w:color="auto" w:fill="FFFFFF"/>
          <w:lang w:eastAsia="en-GB"/>
        </w:rPr>
        <w:footnoteReference w:id="54"/>
      </w:r>
    </w:p>
    <w:p w14:paraId="58B143B3" w14:textId="77777777" w:rsidR="002D1086" w:rsidRPr="00620C56" w:rsidRDefault="0000073D" w:rsidP="00576475">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GB"/>
        </w:rPr>
      </w:pPr>
      <w:r w:rsidRPr="00BA1659">
        <w:rPr>
          <w:rFonts w:ascii="Times New Roman" w:hAnsi="Times New Roman" w:cs="Times New Roman"/>
          <w:color w:val="000000" w:themeColor="text1"/>
          <w:spacing w:val="2"/>
          <w:sz w:val="24"/>
          <w:szCs w:val="24"/>
          <w:shd w:val="clear" w:color="auto" w:fill="FCFCFC"/>
        </w:rPr>
        <w:t>Bender and Moir</w:t>
      </w:r>
      <w:r w:rsidRPr="00BA1659">
        <w:rPr>
          <w:rStyle w:val="FootnoteReference"/>
          <w:rFonts w:ascii="Times New Roman" w:hAnsi="Times New Roman" w:cs="Times New Roman"/>
          <w:color w:val="000000" w:themeColor="text1"/>
          <w:spacing w:val="2"/>
          <w:sz w:val="24"/>
          <w:szCs w:val="24"/>
          <w:shd w:val="clear" w:color="auto" w:fill="FCFCFC"/>
        </w:rPr>
        <w:footnoteReference w:id="55"/>
      </w:r>
      <w:r w:rsidR="00C7166D" w:rsidRPr="00577F41">
        <w:rPr>
          <w:rFonts w:ascii="Times New Roman" w:hAnsi="Times New Roman" w:cs="Times New Roman"/>
          <w:color w:val="000000" w:themeColor="text1"/>
          <w:spacing w:val="2"/>
          <w:sz w:val="24"/>
          <w:szCs w:val="24"/>
          <w:shd w:val="clear" w:color="auto" w:fill="FCFCFC"/>
        </w:rPr>
        <w:t xml:space="preserve"> </w:t>
      </w:r>
      <w:r w:rsidR="002C4207" w:rsidRPr="00BA1659">
        <w:rPr>
          <w:rFonts w:ascii="Times New Roman" w:hAnsi="Times New Roman" w:cs="Times New Roman"/>
          <w:color w:val="000000" w:themeColor="text1"/>
          <w:spacing w:val="2"/>
          <w:sz w:val="24"/>
          <w:szCs w:val="24"/>
          <w:shd w:val="clear" w:color="auto" w:fill="FCFCFC"/>
        </w:rPr>
        <w:t>research</w:t>
      </w:r>
      <w:r w:rsidRPr="00620C56">
        <w:rPr>
          <w:rFonts w:ascii="Times New Roman" w:hAnsi="Times New Roman" w:cs="Times New Roman"/>
          <w:color w:val="000000" w:themeColor="text1"/>
          <w:spacing w:val="2"/>
          <w:sz w:val="24"/>
          <w:szCs w:val="24"/>
          <w:shd w:val="clear" w:color="auto" w:fill="FCFCFC"/>
        </w:rPr>
        <w:t xml:space="preserve"> studies re</w:t>
      </w:r>
      <w:r w:rsidR="002C4207" w:rsidRPr="00620C56">
        <w:rPr>
          <w:rFonts w:ascii="Times New Roman" w:hAnsi="Times New Roman" w:cs="Times New Roman"/>
          <w:color w:val="000000" w:themeColor="text1"/>
          <w:spacing w:val="2"/>
          <w:sz w:val="24"/>
          <w:szCs w:val="24"/>
          <w:shd w:val="clear" w:color="auto" w:fill="FCFCFC"/>
        </w:rPr>
        <w:t>alised</w:t>
      </w:r>
      <w:r w:rsidRPr="00620C56">
        <w:rPr>
          <w:rFonts w:ascii="Times New Roman" w:hAnsi="Times New Roman" w:cs="Times New Roman"/>
          <w:color w:val="000000" w:themeColor="text1"/>
          <w:spacing w:val="2"/>
          <w:sz w:val="24"/>
          <w:szCs w:val="24"/>
          <w:shd w:val="clear" w:color="auto" w:fill="FCFCFC"/>
        </w:rPr>
        <w:t xml:space="preserve"> that excessive executive remuneration is driven by </w:t>
      </w:r>
      <w:r w:rsidR="00653797" w:rsidRPr="00620C56">
        <w:rPr>
          <w:rFonts w:ascii="Times New Roman" w:hAnsi="Times New Roman" w:cs="Times New Roman"/>
          <w:color w:val="000000" w:themeColor="text1"/>
          <w:spacing w:val="2"/>
          <w:sz w:val="24"/>
          <w:szCs w:val="24"/>
          <w:shd w:val="clear" w:color="auto" w:fill="FCFCFC"/>
        </w:rPr>
        <w:t xml:space="preserve">human </w:t>
      </w:r>
      <w:r w:rsidRPr="00620C56">
        <w:rPr>
          <w:rFonts w:ascii="Times New Roman" w:hAnsi="Times New Roman" w:cs="Times New Roman"/>
          <w:color w:val="000000" w:themeColor="text1"/>
          <w:spacing w:val="2"/>
          <w:sz w:val="24"/>
          <w:szCs w:val="24"/>
          <w:shd w:val="clear" w:color="auto" w:fill="FCFCFC"/>
        </w:rPr>
        <w:t xml:space="preserve">greed. However, they did not address the problem as such, rather they pointed out the fact that the best practice for executive remuneration which is the use </w:t>
      </w:r>
      <w:r w:rsidR="00BA1659">
        <w:rPr>
          <w:rFonts w:ascii="Times New Roman" w:hAnsi="Times New Roman" w:cs="Times New Roman"/>
          <w:color w:val="000000" w:themeColor="text1"/>
          <w:spacing w:val="2"/>
          <w:sz w:val="24"/>
          <w:szCs w:val="24"/>
          <w:shd w:val="clear" w:color="auto" w:fill="FCFCFC"/>
        </w:rPr>
        <w:t>for</w:t>
      </w:r>
      <w:r w:rsidR="00BA1659" w:rsidRPr="00620C56">
        <w:rPr>
          <w:rFonts w:ascii="Times New Roman" w:hAnsi="Times New Roman" w:cs="Times New Roman"/>
          <w:color w:val="000000" w:themeColor="text1"/>
          <w:spacing w:val="2"/>
          <w:sz w:val="24"/>
          <w:szCs w:val="24"/>
          <w:shd w:val="clear" w:color="auto" w:fill="FCFCFC"/>
        </w:rPr>
        <w:t xml:space="preserve"> </w:t>
      </w:r>
      <w:r w:rsidRPr="00620C56">
        <w:rPr>
          <w:rFonts w:ascii="Times New Roman" w:hAnsi="Times New Roman" w:cs="Times New Roman"/>
          <w:color w:val="000000" w:themeColor="text1"/>
          <w:spacing w:val="2"/>
          <w:sz w:val="24"/>
          <w:szCs w:val="24"/>
          <w:shd w:val="clear" w:color="auto" w:fill="FCFCFC"/>
        </w:rPr>
        <w:t xml:space="preserve">market benchmarks to determine salary and bonus levels, significant levels of performance-related pay, the desire for executives to hold equity in their companies, the disclosure of total shareholder return compared to an index, and a perceived need for conformity, in order to </w:t>
      </w:r>
      <w:r w:rsidRPr="00620C56">
        <w:rPr>
          <w:rFonts w:ascii="Times New Roman" w:hAnsi="Times New Roman" w:cs="Times New Roman"/>
          <w:color w:val="000000" w:themeColor="text1"/>
          <w:spacing w:val="2"/>
          <w:sz w:val="24"/>
          <w:szCs w:val="24"/>
          <w:shd w:val="clear" w:color="auto" w:fill="FCFCFC"/>
        </w:rPr>
        <w:lastRenderedPageBreak/>
        <w:t xml:space="preserve">grant legitimacy to policies; all possessed grey areas and provided opportunity for greed to manifest. Even though they pointed out that best practice might drive good executive behaviour (in other words, limit the greedy nature of executives), they pointed out that there were many reasons why the factors should not be used as best </w:t>
      </w:r>
      <w:r w:rsidRPr="00DA5578">
        <w:rPr>
          <w:rFonts w:ascii="Times New Roman" w:hAnsi="Times New Roman" w:cs="Times New Roman"/>
          <w:noProof/>
          <w:color w:val="000000" w:themeColor="text1"/>
          <w:spacing w:val="2"/>
          <w:sz w:val="24"/>
          <w:szCs w:val="24"/>
          <w:shd w:val="clear" w:color="auto" w:fill="FCFCFC"/>
        </w:rPr>
        <w:t>practi</w:t>
      </w:r>
      <w:r w:rsidR="00BA1659" w:rsidRPr="00DA5578">
        <w:rPr>
          <w:rFonts w:ascii="Times New Roman" w:hAnsi="Times New Roman" w:cs="Times New Roman"/>
          <w:noProof/>
          <w:color w:val="000000" w:themeColor="text1"/>
          <w:spacing w:val="2"/>
          <w:sz w:val="24"/>
          <w:szCs w:val="24"/>
          <w:shd w:val="clear" w:color="auto" w:fill="FCFCFC"/>
        </w:rPr>
        <w:t>s</w:t>
      </w:r>
      <w:r w:rsidRPr="00DA5578">
        <w:rPr>
          <w:rFonts w:ascii="Times New Roman" w:hAnsi="Times New Roman" w:cs="Times New Roman"/>
          <w:noProof/>
          <w:color w:val="000000" w:themeColor="text1"/>
          <w:spacing w:val="2"/>
          <w:sz w:val="24"/>
          <w:szCs w:val="24"/>
          <w:shd w:val="clear" w:color="auto" w:fill="FCFCFC"/>
        </w:rPr>
        <w:t>ed</w:t>
      </w:r>
      <w:r w:rsidRPr="00620C56">
        <w:rPr>
          <w:rFonts w:ascii="Times New Roman" w:hAnsi="Times New Roman" w:cs="Times New Roman"/>
          <w:color w:val="000000" w:themeColor="text1"/>
          <w:spacing w:val="2"/>
          <w:sz w:val="24"/>
          <w:szCs w:val="24"/>
          <w:shd w:val="clear" w:color="auto" w:fill="FCFCFC"/>
        </w:rPr>
        <w:t>. All the reasons identified could all be rounded up to one, which is greed.</w:t>
      </w:r>
      <w:r w:rsidR="007378BB">
        <w:rPr>
          <w:rFonts w:ascii="Times New Roman" w:hAnsi="Times New Roman" w:cs="Times New Roman"/>
          <w:color w:val="000000" w:themeColor="text1"/>
          <w:spacing w:val="2"/>
          <w:sz w:val="24"/>
          <w:szCs w:val="24"/>
          <w:shd w:val="clear" w:color="auto" w:fill="FCFCFC"/>
        </w:rPr>
        <w:t xml:space="preserve"> </w:t>
      </w:r>
      <w:r w:rsidR="00F032DD" w:rsidRPr="00620C56">
        <w:rPr>
          <w:rFonts w:ascii="Times New Roman" w:eastAsia="Times New Roman" w:hAnsi="Times New Roman" w:cs="Times New Roman"/>
          <w:color w:val="000000" w:themeColor="text1"/>
          <w:sz w:val="24"/>
          <w:szCs w:val="24"/>
          <w:lang w:eastAsia="en-GB"/>
        </w:rPr>
        <w:t>Academics in other jurisdiction have also demonstrated that the presence of remuneration consultants pushes up remuneration levels</w:t>
      </w:r>
      <w:r w:rsidR="008D3105" w:rsidRPr="00620C56">
        <w:rPr>
          <w:rFonts w:ascii="Times New Roman" w:eastAsia="Times New Roman" w:hAnsi="Times New Roman" w:cs="Times New Roman"/>
          <w:color w:val="000000" w:themeColor="text1"/>
          <w:sz w:val="24"/>
          <w:szCs w:val="24"/>
          <w:lang w:eastAsia="en-GB"/>
        </w:rPr>
        <w:t xml:space="preserve"> where the consultants are paid for other services.</w:t>
      </w:r>
      <w:r w:rsidR="008D3105" w:rsidRPr="00620C56">
        <w:rPr>
          <w:rStyle w:val="FootnoteReference"/>
          <w:rFonts w:ascii="Times New Roman" w:eastAsia="Times New Roman" w:hAnsi="Times New Roman" w:cs="Times New Roman"/>
          <w:color w:val="000000" w:themeColor="text1"/>
          <w:sz w:val="24"/>
          <w:szCs w:val="24"/>
          <w:lang w:eastAsia="en-GB"/>
        </w:rPr>
        <w:footnoteReference w:id="56"/>
      </w:r>
    </w:p>
    <w:p w14:paraId="237F0C1C" w14:textId="77777777" w:rsidR="00077944" w:rsidRPr="00620C56" w:rsidRDefault="002C4207" w:rsidP="0057647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GB"/>
        </w:rPr>
      </w:pPr>
      <w:r w:rsidRPr="00620C56">
        <w:rPr>
          <w:rFonts w:ascii="Times New Roman" w:eastAsia="Times New Roman" w:hAnsi="Times New Roman" w:cs="Times New Roman"/>
          <w:color w:val="000000" w:themeColor="text1"/>
          <w:sz w:val="24"/>
          <w:szCs w:val="24"/>
          <w:lang w:eastAsia="en-GB"/>
        </w:rPr>
        <w:t>Bender</w:t>
      </w:r>
      <w:r w:rsidRPr="00620C56">
        <w:rPr>
          <w:rStyle w:val="FootnoteReference"/>
          <w:rFonts w:ascii="Times New Roman" w:eastAsia="Times New Roman" w:hAnsi="Times New Roman" w:cs="Times New Roman"/>
          <w:color w:val="000000" w:themeColor="text1"/>
          <w:sz w:val="24"/>
          <w:szCs w:val="24"/>
          <w:lang w:eastAsia="en-GB"/>
        </w:rPr>
        <w:footnoteReference w:id="57"/>
      </w:r>
      <w:r w:rsidRPr="00620C56">
        <w:rPr>
          <w:rFonts w:ascii="Times New Roman" w:eastAsia="Times New Roman" w:hAnsi="Times New Roman" w:cs="Times New Roman"/>
          <w:color w:val="000000" w:themeColor="text1"/>
          <w:sz w:val="24"/>
          <w:szCs w:val="24"/>
          <w:lang w:eastAsia="en-GB"/>
        </w:rPr>
        <w:t xml:space="preserve"> pointed out that the remuneration consultants are important in the determination of executive remuneration because they act as experts </w:t>
      </w:r>
      <w:r w:rsidR="00BA1659">
        <w:rPr>
          <w:rFonts w:ascii="Times New Roman" w:eastAsia="Times New Roman" w:hAnsi="Times New Roman" w:cs="Times New Roman"/>
          <w:color w:val="000000" w:themeColor="text1"/>
          <w:sz w:val="24"/>
          <w:szCs w:val="24"/>
          <w:lang w:eastAsia="en-GB"/>
        </w:rPr>
        <w:t xml:space="preserve">that </w:t>
      </w:r>
      <w:r w:rsidR="00BA1659" w:rsidRPr="00620C56">
        <w:rPr>
          <w:rFonts w:ascii="Times New Roman" w:eastAsia="Times New Roman" w:hAnsi="Times New Roman" w:cs="Times New Roman"/>
          <w:color w:val="000000" w:themeColor="text1"/>
          <w:sz w:val="24"/>
          <w:szCs w:val="24"/>
          <w:lang w:eastAsia="en-GB"/>
        </w:rPr>
        <w:t>provid</w:t>
      </w:r>
      <w:r w:rsidR="00BA1659">
        <w:rPr>
          <w:rFonts w:ascii="Times New Roman" w:eastAsia="Times New Roman" w:hAnsi="Times New Roman" w:cs="Times New Roman"/>
          <w:color w:val="000000" w:themeColor="text1"/>
          <w:sz w:val="24"/>
          <w:szCs w:val="24"/>
          <w:lang w:eastAsia="en-GB"/>
        </w:rPr>
        <w:t>es</w:t>
      </w:r>
      <w:r w:rsidR="00BA1659" w:rsidRPr="00620C56">
        <w:rPr>
          <w:rFonts w:ascii="Times New Roman" w:eastAsia="Times New Roman" w:hAnsi="Times New Roman" w:cs="Times New Roman"/>
          <w:color w:val="000000" w:themeColor="text1"/>
          <w:sz w:val="24"/>
          <w:szCs w:val="24"/>
          <w:lang w:eastAsia="en-GB"/>
        </w:rPr>
        <w:t xml:space="preserve"> </w:t>
      </w:r>
      <w:r w:rsidRPr="00620C56">
        <w:rPr>
          <w:rFonts w:ascii="Times New Roman" w:eastAsia="Times New Roman" w:hAnsi="Times New Roman" w:cs="Times New Roman"/>
          <w:color w:val="000000" w:themeColor="text1"/>
          <w:sz w:val="24"/>
          <w:szCs w:val="24"/>
          <w:lang w:eastAsia="en-GB"/>
        </w:rPr>
        <w:t xml:space="preserve">proprietary data against </w:t>
      </w:r>
      <w:r w:rsidR="00BA1659">
        <w:rPr>
          <w:rFonts w:ascii="Times New Roman" w:eastAsia="Times New Roman" w:hAnsi="Times New Roman" w:cs="Times New Roman"/>
          <w:color w:val="000000" w:themeColor="text1"/>
          <w:sz w:val="24"/>
          <w:szCs w:val="24"/>
          <w:lang w:eastAsia="en-GB"/>
        </w:rPr>
        <w:t>the</w:t>
      </w:r>
      <w:r w:rsidR="00BA1659" w:rsidRPr="00620C56">
        <w:rPr>
          <w:rFonts w:ascii="Times New Roman" w:eastAsia="Times New Roman" w:hAnsi="Times New Roman" w:cs="Times New Roman"/>
          <w:color w:val="000000" w:themeColor="text1"/>
          <w:sz w:val="24"/>
          <w:szCs w:val="24"/>
          <w:lang w:eastAsia="en-GB"/>
        </w:rPr>
        <w:t xml:space="preserve"> </w:t>
      </w:r>
      <w:r w:rsidRPr="00620C56">
        <w:rPr>
          <w:rFonts w:ascii="Times New Roman" w:eastAsia="Times New Roman" w:hAnsi="Times New Roman" w:cs="Times New Roman"/>
          <w:color w:val="000000" w:themeColor="text1"/>
          <w:sz w:val="24"/>
          <w:szCs w:val="24"/>
          <w:lang w:eastAsia="en-GB"/>
        </w:rPr>
        <w:t xml:space="preserve">companies </w:t>
      </w:r>
      <w:r w:rsidR="00BA1659">
        <w:rPr>
          <w:rFonts w:ascii="Times New Roman" w:eastAsia="Times New Roman" w:hAnsi="Times New Roman" w:cs="Times New Roman"/>
          <w:color w:val="000000" w:themeColor="text1"/>
          <w:sz w:val="24"/>
          <w:szCs w:val="24"/>
          <w:lang w:eastAsia="en-GB"/>
        </w:rPr>
        <w:t xml:space="preserve">which </w:t>
      </w:r>
      <w:r w:rsidRPr="00620C56">
        <w:rPr>
          <w:rFonts w:ascii="Times New Roman" w:eastAsia="Times New Roman" w:hAnsi="Times New Roman" w:cs="Times New Roman"/>
          <w:color w:val="000000" w:themeColor="text1"/>
          <w:sz w:val="24"/>
          <w:szCs w:val="24"/>
          <w:lang w:eastAsia="en-GB"/>
        </w:rPr>
        <w:t>can benchmark executive remuneration. This consequently mean</w:t>
      </w:r>
      <w:r w:rsidR="007378BB">
        <w:rPr>
          <w:rFonts w:ascii="Times New Roman" w:eastAsia="Times New Roman" w:hAnsi="Times New Roman" w:cs="Times New Roman"/>
          <w:color w:val="000000" w:themeColor="text1"/>
          <w:sz w:val="24"/>
          <w:szCs w:val="24"/>
          <w:lang w:eastAsia="en-GB"/>
        </w:rPr>
        <w:t>s</w:t>
      </w:r>
      <w:r w:rsidRPr="00620C56">
        <w:rPr>
          <w:rFonts w:ascii="Times New Roman" w:eastAsia="Times New Roman" w:hAnsi="Times New Roman" w:cs="Times New Roman"/>
          <w:color w:val="000000" w:themeColor="text1"/>
          <w:sz w:val="24"/>
          <w:szCs w:val="24"/>
          <w:lang w:eastAsia="en-GB"/>
        </w:rPr>
        <w:t xml:space="preserve"> that the remuneration committee </w:t>
      </w:r>
      <w:r w:rsidR="007378BB" w:rsidRPr="00DA5578">
        <w:rPr>
          <w:rFonts w:ascii="Times New Roman" w:eastAsia="Times New Roman" w:hAnsi="Times New Roman" w:cs="Times New Roman"/>
          <w:noProof/>
          <w:color w:val="000000" w:themeColor="text1"/>
          <w:sz w:val="24"/>
          <w:szCs w:val="24"/>
          <w:lang w:eastAsia="en-GB"/>
        </w:rPr>
        <w:t>has</w:t>
      </w:r>
      <w:r w:rsidRPr="00620C56">
        <w:rPr>
          <w:rFonts w:ascii="Times New Roman" w:eastAsia="Times New Roman" w:hAnsi="Times New Roman" w:cs="Times New Roman"/>
          <w:color w:val="000000" w:themeColor="text1"/>
          <w:sz w:val="24"/>
          <w:szCs w:val="24"/>
          <w:lang w:eastAsia="en-GB"/>
        </w:rPr>
        <w:t xml:space="preserve"> a direct influence on the choice of comparators and the executive remuneration as a whole.</w:t>
      </w:r>
      <w:r w:rsidR="00D713DD" w:rsidRPr="00620C56">
        <w:rPr>
          <w:rStyle w:val="FootnoteReference"/>
          <w:rFonts w:ascii="Times New Roman" w:eastAsia="Times New Roman" w:hAnsi="Times New Roman" w:cs="Times New Roman"/>
          <w:color w:val="000000" w:themeColor="text1"/>
          <w:sz w:val="24"/>
          <w:szCs w:val="24"/>
          <w:lang w:eastAsia="en-GB"/>
        </w:rPr>
        <w:footnoteReference w:id="58"/>
      </w:r>
      <w:r w:rsidRPr="00620C56">
        <w:rPr>
          <w:rFonts w:ascii="Times New Roman" w:eastAsia="Times New Roman" w:hAnsi="Times New Roman" w:cs="Times New Roman"/>
          <w:color w:val="000000" w:themeColor="text1"/>
          <w:sz w:val="24"/>
          <w:szCs w:val="24"/>
          <w:lang w:eastAsia="en-GB"/>
        </w:rPr>
        <w:t xml:space="preserve"> Their advice is meant to be used by the remuneration committee to legitimise their decisions. However, their lack of independence </w:t>
      </w:r>
      <w:r w:rsidR="003A0078" w:rsidRPr="00620C56">
        <w:rPr>
          <w:rFonts w:ascii="Times New Roman" w:eastAsia="Times New Roman" w:hAnsi="Times New Roman" w:cs="Times New Roman"/>
          <w:color w:val="000000" w:themeColor="text1"/>
          <w:sz w:val="24"/>
          <w:szCs w:val="24"/>
          <w:lang w:eastAsia="en-GB"/>
        </w:rPr>
        <w:t xml:space="preserve">has given executive the opportunity to influence the consultant’s decision. Their lack of independence is </w:t>
      </w:r>
      <w:r w:rsidR="008A5651">
        <w:rPr>
          <w:rFonts w:ascii="Times New Roman" w:eastAsia="Times New Roman" w:hAnsi="Times New Roman" w:cs="Times New Roman"/>
          <w:color w:val="000000" w:themeColor="text1"/>
          <w:sz w:val="24"/>
          <w:szCs w:val="24"/>
          <w:lang w:eastAsia="en-GB"/>
        </w:rPr>
        <w:t xml:space="preserve">also </w:t>
      </w:r>
      <w:r w:rsidR="003A0078" w:rsidRPr="00620C56">
        <w:rPr>
          <w:rFonts w:ascii="Times New Roman" w:eastAsia="Times New Roman" w:hAnsi="Times New Roman" w:cs="Times New Roman"/>
          <w:color w:val="000000" w:themeColor="text1"/>
          <w:sz w:val="24"/>
          <w:szCs w:val="24"/>
          <w:lang w:eastAsia="en-GB"/>
        </w:rPr>
        <w:t xml:space="preserve">attributed to the </w:t>
      </w:r>
      <w:r w:rsidRPr="00620C56">
        <w:rPr>
          <w:rFonts w:ascii="Times New Roman" w:eastAsia="Times New Roman" w:hAnsi="Times New Roman" w:cs="Times New Roman"/>
          <w:color w:val="000000" w:themeColor="text1"/>
          <w:sz w:val="24"/>
          <w:szCs w:val="24"/>
          <w:lang w:eastAsia="en-GB"/>
        </w:rPr>
        <w:t xml:space="preserve">fact that the market for executive remuneration consultants is concentrated (i.e. served by few consultants with large number of clients) and </w:t>
      </w:r>
      <w:r w:rsidR="003A0078" w:rsidRPr="00620C56">
        <w:rPr>
          <w:rFonts w:ascii="Times New Roman" w:eastAsia="Times New Roman" w:hAnsi="Times New Roman" w:cs="Times New Roman"/>
          <w:color w:val="000000" w:themeColor="text1"/>
          <w:sz w:val="24"/>
          <w:szCs w:val="24"/>
          <w:lang w:eastAsia="en-GB"/>
        </w:rPr>
        <w:t>other</w:t>
      </w:r>
      <w:r w:rsidRPr="00620C56">
        <w:rPr>
          <w:rFonts w:ascii="Times New Roman" w:eastAsia="Times New Roman" w:hAnsi="Times New Roman" w:cs="Times New Roman"/>
          <w:color w:val="000000" w:themeColor="text1"/>
          <w:sz w:val="24"/>
          <w:szCs w:val="24"/>
          <w:lang w:eastAsia="en-GB"/>
        </w:rPr>
        <w:t xml:space="preserve"> services </w:t>
      </w:r>
      <w:r w:rsidR="003A0078" w:rsidRPr="00620C56">
        <w:rPr>
          <w:rFonts w:ascii="Times New Roman" w:eastAsia="Times New Roman" w:hAnsi="Times New Roman" w:cs="Times New Roman"/>
          <w:color w:val="000000" w:themeColor="text1"/>
          <w:sz w:val="24"/>
          <w:szCs w:val="24"/>
          <w:lang w:eastAsia="en-GB"/>
        </w:rPr>
        <w:t xml:space="preserve">they offer </w:t>
      </w:r>
      <w:r w:rsidRPr="00620C56">
        <w:rPr>
          <w:rFonts w:ascii="Times New Roman" w:eastAsia="Times New Roman" w:hAnsi="Times New Roman" w:cs="Times New Roman"/>
          <w:color w:val="000000" w:themeColor="text1"/>
          <w:sz w:val="24"/>
          <w:szCs w:val="24"/>
          <w:lang w:eastAsia="en-GB"/>
        </w:rPr>
        <w:t>to the company which opens up potentials for conflict of interest</w:t>
      </w:r>
      <w:r w:rsidR="003A0078" w:rsidRPr="00620C56">
        <w:rPr>
          <w:rFonts w:ascii="Times New Roman" w:eastAsia="Times New Roman" w:hAnsi="Times New Roman" w:cs="Times New Roman"/>
          <w:color w:val="000000" w:themeColor="text1"/>
          <w:sz w:val="24"/>
          <w:szCs w:val="24"/>
          <w:lang w:eastAsia="en-GB"/>
        </w:rPr>
        <w:t>.</w:t>
      </w:r>
      <w:r w:rsidR="003A0078" w:rsidRPr="00620C56">
        <w:rPr>
          <w:rStyle w:val="FootnoteReference"/>
          <w:rFonts w:ascii="Times New Roman" w:eastAsia="Times New Roman" w:hAnsi="Times New Roman" w:cs="Times New Roman"/>
          <w:color w:val="000000" w:themeColor="text1"/>
          <w:sz w:val="24"/>
          <w:szCs w:val="24"/>
          <w:lang w:eastAsia="en-GB"/>
        </w:rPr>
        <w:footnoteReference w:id="59"/>
      </w:r>
      <w:r w:rsidR="008A5651">
        <w:rPr>
          <w:rFonts w:ascii="Times New Roman" w:eastAsia="Times New Roman" w:hAnsi="Times New Roman" w:cs="Times New Roman"/>
          <w:color w:val="000000" w:themeColor="text1"/>
          <w:sz w:val="24"/>
          <w:szCs w:val="24"/>
          <w:lang w:eastAsia="en-GB"/>
        </w:rPr>
        <w:t xml:space="preserve"> </w:t>
      </w:r>
      <w:r w:rsidR="001E4D47" w:rsidRPr="00620C56">
        <w:rPr>
          <w:rFonts w:ascii="Times New Roman" w:eastAsia="Times New Roman" w:hAnsi="Times New Roman" w:cs="Times New Roman"/>
          <w:color w:val="000000" w:themeColor="text1"/>
          <w:sz w:val="24"/>
          <w:szCs w:val="24"/>
          <w:lang w:eastAsia="en-GB"/>
        </w:rPr>
        <w:t>The act of benchmarking executive remuneration tends to push up executive remuneration.</w:t>
      </w:r>
      <w:r w:rsidR="001E4D47" w:rsidRPr="00620C56">
        <w:rPr>
          <w:rStyle w:val="FootnoteReference"/>
          <w:rFonts w:ascii="Times New Roman" w:eastAsia="Times New Roman" w:hAnsi="Times New Roman" w:cs="Times New Roman"/>
          <w:color w:val="000000" w:themeColor="text1"/>
          <w:sz w:val="24"/>
          <w:szCs w:val="24"/>
          <w:lang w:eastAsia="en-GB"/>
        </w:rPr>
        <w:footnoteReference w:id="60"/>
      </w:r>
      <w:r w:rsidR="008A5651">
        <w:rPr>
          <w:rFonts w:ascii="Times New Roman" w:eastAsia="Times New Roman" w:hAnsi="Times New Roman" w:cs="Times New Roman"/>
          <w:color w:val="000000" w:themeColor="text1"/>
          <w:sz w:val="24"/>
          <w:szCs w:val="24"/>
          <w:lang w:eastAsia="en-GB"/>
        </w:rPr>
        <w:t xml:space="preserve"> </w:t>
      </w:r>
      <w:r w:rsidR="00B3083C" w:rsidRPr="00620C56">
        <w:rPr>
          <w:rFonts w:ascii="Times New Roman" w:eastAsia="Times New Roman" w:hAnsi="Times New Roman" w:cs="Times New Roman"/>
          <w:color w:val="000000" w:themeColor="text1"/>
          <w:sz w:val="24"/>
          <w:szCs w:val="24"/>
          <w:lang w:eastAsia="en-GB"/>
        </w:rPr>
        <w:t xml:space="preserve">Firms tend to select highly paid peers to enable them justify the pay package and levels they give to their executives. </w:t>
      </w:r>
      <w:r w:rsidR="00AA1BFD" w:rsidRPr="00620C56">
        <w:rPr>
          <w:rFonts w:ascii="Times New Roman" w:eastAsia="Times New Roman" w:hAnsi="Times New Roman" w:cs="Times New Roman"/>
          <w:color w:val="000000" w:themeColor="text1"/>
          <w:sz w:val="24"/>
          <w:szCs w:val="24"/>
          <w:lang w:eastAsia="en-GB"/>
        </w:rPr>
        <w:t>Furthermore, companies tend to engage in shopping for opinion between consultants to find favourable pay levels for their executives in which case they will always settle for the higher pay.</w:t>
      </w:r>
      <w:r w:rsidR="00AA1BFD" w:rsidRPr="00620C56">
        <w:rPr>
          <w:rStyle w:val="FootnoteReference"/>
          <w:rFonts w:ascii="Times New Roman" w:eastAsia="Times New Roman" w:hAnsi="Times New Roman" w:cs="Times New Roman"/>
          <w:color w:val="000000" w:themeColor="text1"/>
          <w:sz w:val="24"/>
          <w:szCs w:val="24"/>
          <w:lang w:eastAsia="en-GB"/>
        </w:rPr>
        <w:footnoteReference w:id="61"/>
      </w:r>
      <w:r w:rsidR="00B3083C" w:rsidRPr="00620C56">
        <w:rPr>
          <w:rFonts w:ascii="Times New Roman" w:eastAsia="Times New Roman" w:hAnsi="Times New Roman" w:cs="Times New Roman"/>
          <w:color w:val="000000" w:themeColor="text1"/>
          <w:sz w:val="24"/>
          <w:szCs w:val="24"/>
          <w:lang w:eastAsia="en-GB"/>
        </w:rPr>
        <w:t>This practice is</w:t>
      </w:r>
      <w:r w:rsidR="00653797" w:rsidRPr="00620C56">
        <w:rPr>
          <w:rFonts w:ascii="Times New Roman" w:eastAsia="Times New Roman" w:hAnsi="Times New Roman" w:cs="Times New Roman"/>
          <w:color w:val="000000" w:themeColor="text1"/>
          <w:sz w:val="24"/>
          <w:szCs w:val="24"/>
          <w:lang w:eastAsia="en-GB"/>
        </w:rPr>
        <w:t xml:space="preserve"> argued to be</w:t>
      </w:r>
      <w:r w:rsidR="00B3083C" w:rsidRPr="00620C56">
        <w:rPr>
          <w:rFonts w:ascii="Times New Roman" w:eastAsia="Times New Roman" w:hAnsi="Times New Roman" w:cs="Times New Roman"/>
          <w:color w:val="000000" w:themeColor="text1"/>
          <w:sz w:val="24"/>
          <w:szCs w:val="24"/>
          <w:lang w:eastAsia="en-GB"/>
        </w:rPr>
        <w:t xml:space="preserve"> stronger in firms where the executives are members of other board (such as being the non-executive director of other </w:t>
      </w:r>
      <w:r w:rsidR="00B3083C" w:rsidRPr="008A5651">
        <w:rPr>
          <w:rFonts w:ascii="Times New Roman" w:eastAsia="Times New Roman" w:hAnsi="Times New Roman" w:cs="Times New Roman"/>
          <w:noProof/>
          <w:color w:val="000000" w:themeColor="text1"/>
          <w:sz w:val="24"/>
          <w:szCs w:val="24"/>
          <w:lang w:eastAsia="en-GB"/>
        </w:rPr>
        <w:t>board</w:t>
      </w:r>
      <w:r w:rsidR="00B3083C" w:rsidRPr="00620C56">
        <w:rPr>
          <w:rFonts w:ascii="Times New Roman" w:eastAsia="Times New Roman" w:hAnsi="Times New Roman" w:cs="Times New Roman"/>
          <w:color w:val="000000" w:themeColor="text1"/>
          <w:sz w:val="24"/>
          <w:szCs w:val="24"/>
          <w:lang w:eastAsia="en-GB"/>
        </w:rPr>
        <w:t xml:space="preserve"> and maybe sitting on the remuneration </w:t>
      </w:r>
      <w:r w:rsidR="00B3083C" w:rsidRPr="00620C56">
        <w:rPr>
          <w:rFonts w:ascii="Times New Roman" w:eastAsia="Times New Roman" w:hAnsi="Times New Roman" w:cs="Times New Roman"/>
          <w:color w:val="000000" w:themeColor="text1"/>
          <w:sz w:val="24"/>
          <w:szCs w:val="24"/>
          <w:lang w:eastAsia="en-GB"/>
        </w:rPr>
        <w:lastRenderedPageBreak/>
        <w:t>committee) and firms where the CEO has a longer tenure or where the CEO is the chairman of the board of directors.</w:t>
      </w:r>
      <w:r w:rsidR="00B3083C" w:rsidRPr="00620C56">
        <w:rPr>
          <w:rStyle w:val="FootnoteReference"/>
          <w:rFonts w:ascii="Times New Roman" w:eastAsia="Times New Roman" w:hAnsi="Times New Roman" w:cs="Times New Roman"/>
          <w:color w:val="000000" w:themeColor="text1"/>
          <w:sz w:val="24"/>
          <w:szCs w:val="24"/>
          <w:lang w:eastAsia="en-GB"/>
        </w:rPr>
        <w:footnoteReference w:id="62"/>
      </w:r>
      <w:r w:rsidR="00077944" w:rsidRPr="00620C56">
        <w:rPr>
          <w:rFonts w:ascii="Times New Roman" w:eastAsia="Times New Roman" w:hAnsi="Times New Roman" w:cs="Times New Roman"/>
          <w:color w:val="000000" w:themeColor="text1"/>
          <w:sz w:val="24"/>
          <w:szCs w:val="24"/>
          <w:lang w:eastAsia="en-GB"/>
        </w:rPr>
        <w:t>Research has demonstrated that CEOs receive higher equity-based pay when firms employ more than one compensation consultant, and an increase in the number of compensation consultants is associated with an increase in CEO pay, whereas no decline in CEO pay takes place when firms reduce the number of pay consultants.</w:t>
      </w:r>
      <w:r w:rsidR="00077944" w:rsidRPr="00620C56">
        <w:rPr>
          <w:rStyle w:val="FootnoteReference"/>
          <w:rFonts w:ascii="Times New Roman" w:eastAsia="Times New Roman" w:hAnsi="Times New Roman" w:cs="Times New Roman"/>
          <w:color w:val="000000" w:themeColor="text1"/>
          <w:sz w:val="24"/>
          <w:szCs w:val="24"/>
          <w:lang w:eastAsia="en-GB"/>
        </w:rPr>
        <w:footnoteReference w:id="63"/>
      </w:r>
    </w:p>
    <w:p w14:paraId="5C005F18" w14:textId="77777777" w:rsidR="00085D00" w:rsidRPr="00620C56" w:rsidRDefault="00085D00" w:rsidP="00576475">
      <w:pPr>
        <w:spacing w:before="100" w:beforeAutospacing="1" w:after="100" w:afterAutospacing="1" w:line="360" w:lineRule="auto"/>
        <w:jc w:val="both"/>
        <w:rPr>
          <w:rFonts w:ascii="Times New Roman" w:hAnsi="Times New Roman" w:cs="Times New Roman"/>
          <w:b/>
          <w:color w:val="000000" w:themeColor="text1"/>
          <w:sz w:val="28"/>
          <w:szCs w:val="28"/>
        </w:rPr>
      </w:pPr>
      <w:r w:rsidRPr="00620C56">
        <w:rPr>
          <w:rFonts w:ascii="Times New Roman" w:hAnsi="Times New Roman" w:cs="Times New Roman"/>
          <w:b/>
          <w:color w:val="000000" w:themeColor="text1"/>
          <w:sz w:val="28"/>
          <w:szCs w:val="28"/>
        </w:rPr>
        <w:t>Evidence of greed on director’s remuneration</w:t>
      </w:r>
    </w:p>
    <w:p w14:paraId="154CFC28" w14:textId="77777777" w:rsidR="00085D00" w:rsidRPr="00620C56" w:rsidRDefault="00085D00"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hAnsi="Times New Roman" w:cs="Times New Roman"/>
          <w:color w:val="000000" w:themeColor="text1"/>
          <w:sz w:val="24"/>
          <w:szCs w:val="24"/>
        </w:rPr>
        <w:t xml:space="preserve">Greed can be </w:t>
      </w:r>
      <w:r w:rsidR="007378BB" w:rsidRPr="00DA5578">
        <w:rPr>
          <w:rFonts w:ascii="Times New Roman" w:hAnsi="Times New Roman" w:cs="Times New Roman"/>
          <w:noProof/>
          <w:color w:val="000000" w:themeColor="text1"/>
          <w:sz w:val="24"/>
          <w:szCs w:val="24"/>
        </w:rPr>
        <w:t>evidenced</w:t>
      </w:r>
      <w:r w:rsidRPr="00620C56">
        <w:rPr>
          <w:rFonts w:ascii="Times New Roman" w:hAnsi="Times New Roman" w:cs="Times New Roman"/>
          <w:color w:val="000000" w:themeColor="text1"/>
          <w:sz w:val="24"/>
          <w:szCs w:val="24"/>
        </w:rPr>
        <w:t xml:space="preserve"> in director’s remuneration in a number of ways which include the pay for performance </w:t>
      </w:r>
      <w:r w:rsidR="00BB693D" w:rsidRPr="00620C56">
        <w:rPr>
          <w:rFonts w:ascii="Times New Roman" w:hAnsi="Times New Roman" w:cs="Times New Roman"/>
          <w:color w:val="000000" w:themeColor="text1"/>
          <w:sz w:val="24"/>
          <w:szCs w:val="24"/>
        </w:rPr>
        <w:t>dichotomy, the pay gap between executives</w:t>
      </w:r>
      <w:r w:rsidRPr="00620C56">
        <w:rPr>
          <w:rFonts w:ascii="Times New Roman" w:hAnsi="Times New Roman" w:cs="Times New Roman"/>
          <w:color w:val="000000" w:themeColor="text1"/>
          <w:sz w:val="24"/>
          <w:szCs w:val="24"/>
        </w:rPr>
        <w:t xml:space="preserve"> and rank profile employees and the ineffectiveness of regulatory mechanisms</w:t>
      </w:r>
    </w:p>
    <w:p w14:paraId="4572353E" w14:textId="77777777" w:rsidR="00085D00" w:rsidRPr="00620C56" w:rsidRDefault="00085D00" w:rsidP="00576475">
      <w:pPr>
        <w:spacing w:before="100" w:beforeAutospacing="1" w:after="100" w:afterAutospacing="1" w:line="360" w:lineRule="auto"/>
        <w:jc w:val="both"/>
        <w:rPr>
          <w:rFonts w:ascii="Times New Roman" w:hAnsi="Times New Roman" w:cs="Times New Roman"/>
          <w:b/>
          <w:color w:val="000000" w:themeColor="text1"/>
          <w:sz w:val="24"/>
          <w:szCs w:val="24"/>
        </w:rPr>
      </w:pPr>
      <w:r w:rsidRPr="00620C56">
        <w:rPr>
          <w:rFonts w:ascii="Times New Roman" w:hAnsi="Times New Roman" w:cs="Times New Roman"/>
          <w:b/>
          <w:color w:val="000000" w:themeColor="text1"/>
          <w:sz w:val="24"/>
          <w:szCs w:val="24"/>
        </w:rPr>
        <w:t>Pay for performance dichotomy</w:t>
      </w:r>
    </w:p>
    <w:p w14:paraId="49715387" w14:textId="77777777" w:rsidR="00085D00" w:rsidRPr="00620C56" w:rsidRDefault="00BB693D"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hAnsi="Times New Roman" w:cs="Times New Roman"/>
          <w:color w:val="000000" w:themeColor="text1"/>
          <w:sz w:val="24"/>
          <w:szCs w:val="24"/>
        </w:rPr>
        <w:t>Executive</w:t>
      </w:r>
      <w:r w:rsidR="00085D00" w:rsidRPr="00620C56">
        <w:rPr>
          <w:rFonts w:ascii="Times New Roman" w:hAnsi="Times New Roman" w:cs="Times New Roman"/>
          <w:color w:val="000000" w:themeColor="text1"/>
          <w:sz w:val="24"/>
          <w:szCs w:val="24"/>
        </w:rPr>
        <w:t xml:space="preserve"> remuneration has been criticised </w:t>
      </w:r>
      <w:r w:rsidRPr="00620C56">
        <w:rPr>
          <w:rFonts w:ascii="Times New Roman" w:hAnsi="Times New Roman" w:cs="Times New Roman"/>
          <w:color w:val="000000" w:themeColor="text1"/>
          <w:sz w:val="24"/>
          <w:szCs w:val="24"/>
        </w:rPr>
        <w:t>due to</w:t>
      </w:r>
      <w:r w:rsidR="00085D00" w:rsidRPr="00620C56">
        <w:rPr>
          <w:rFonts w:ascii="Times New Roman" w:hAnsi="Times New Roman" w:cs="Times New Roman"/>
          <w:color w:val="000000" w:themeColor="text1"/>
          <w:sz w:val="24"/>
          <w:szCs w:val="24"/>
        </w:rPr>
        <w:t xml:space="preserve"> the lack of link between directors’ remuneration and company performance. Several academic studies suggest</w:t>
      </w:r>
      <w:r w:rsidRPr="00620C56">
        <w:rPr>
          <w:rFonts w:ascii="Times New Roman" w:hAnsi="Times New Roman" w:cs="Times New Roman"/>
          <w:color w:val="000000" w:themeColor="text1"/>
          <w:sz w:val="24"/>
          <w:szCs w:val="24"/>
        </w:rPr>
        <w:t>ed</w:t>
      </w:r>
      <w:r w:rsidR="00085D00" w:rsidRPr="00620C56">
        <w:rPr>
          <w:rFonts w:ascii="Times New Roman" w:hAnsi="Times New Roman" w:cs="Times New Roman"/>
          <w:color w:val="000000" w:themeColor="text1"/>
          <w:sz w:val="24"/>
          <w:szCs w:val="24"/>
        </w:rPr>
        <w:t xml:space="preserve"> that there is a very weak (in some instances, no) relationship between pay and company performance. This is a position which seemed to be driven by </w:t>
      </w:r>
      <w:r w:rsidR="00085D00" w:rsidRPr="008368B7">
        <w:rPr>
          <w:rFonts w:ascii="Times New Roman" w:hAnsi="Times New Roman" w:cs="Times New Roman"/>
          <w:noProof/>
          <w:color w:val="000000" w:themeColor="text1"/>
          <w:sz w:val="24"/>
          <w:szCs w:val="24"/>
        </w:rPr>
        <w:t>greed</w:t>
      </w:r>
      <w:r w:rsidR="00085D00" w:rsidRPr="00620C56">
        <w:rPr>
          <w:rFonts w:ascii="Times New Roman" w:hAnsi="Times New Roman" w:cs="Times New Roman"/>
          <w:color w:val="000000" w:themeColor="text1"/>
          <w:sz w:val="24"/>
          <w:szCs w:val="24"/>
        </w:rPr>
        <w:t xml:space="preserve"> because without greed a ‘reasonable’ director would want to ensure that there </w:t>
      </w:r>
      <w:r w:rsidR="008368B7">
        <w:rPr>
          <w:rFonts w:ascii="Times New Roman" w:hAnsi="Times New Roman" w:cs="Times New Roman"/>
          <w:color w:val="000000" w:themeColor="text1"/>
          <w:sz w:val="24"/>
          <w:szCs w:val="24"/>
        </w:rPr>
        <w:t>is</w:t>
      </w:r>
      <w:r w:rsidR="008368B7" w:rsidRPr="00620C56">
        <w:rPr>
          <w:rFonts w:ascii="Times New Roman" w:hAnsi="Times New Roman" w:cs="Times New Roman"/>
          <w:color w:val="000000" w:themeColor="text1"/>
          <w:sz w:val="24"/>
          <w:szCs w:val="24"/>
        </w:rPr>
        <w:t xml:space="preserve"> </w:t>
      </w:r>
      <w:r w:rsidR="00085D00" w:rsidRPr="00620C56">
        <w:rPr>
          <w:rFonts w:ascii="Times New Roman" w:hAnsi="Times New Roman" w:cs="Times New Roman"/>
          <w:color w:val="000000" w:themeColor="text1"/>
          <w:sz w:val="24"/>
          <w:szCs w:val="24"/>
        </w:rPr>
        <w:t xml:space="preserve">a strong correlation </w:t>
      </w:r>
      <w:r w:rsidR="008368B7">
        <w:rPr>
          <w:rFonts w:ascii="Times New Roman" w:hAnsi="Times New Roman" w:cs="Times New Roman"/>
          <w:color w:val="000000" w:themeColor="text1"/>
          <w:sz w:val="24"/>
          <w:szCs w:val="24"/>
        </w:rPr>
        <w:t xml:space="preserve">that exist </w:t>
      </w:r>
      <w:r w:rsidR="00085D00" w:rsidRPr="00620C56">
        <w:rPr>
          <w:rFonts w:ascii="Times New Roman" w:hAnsi="Times New Roman" w:cs="Times New Roman"/>
          <w:color w:val="000000" w:themeColor="text1"/>
          <w:sz w:val="24"/>
          <w:szCs w:val="24"/>
        </w:rPr>
        <w:t xml:space="preserve">between their pay and the company’s performance. There </w:t>
      </w:r>
      <w:r w:rsidR="007378BB" w:rsidRPr="00DA5578">
        <w:rPr>
          <w:rFonts w:ascii="Times New Roman" w:hAnsi="Times New Roman" w:cs="Times New Roman"/>
          <w:noProof/>
          <w:color w:val="000000" w:themeColor="text1"/>
          <w:sz w:val="24"/>
          <w:szCs w:val="24"/>
        </w:rPr>
        <w:t>exists</w:t>
      </w:r>
      <w:r w:rsidR="00085D00" w:rsidRPr="00620C56">
        <w:rPr>
          <w:rFonts w:ascii="Times New Roman" w:hAnsi="Times New Roman" w:cs="Times New Roman"/>
          <w:color w:val="000000" w:themeColor="text1"/>
          <w:sz w:val="24"/>
          <w:szCs w:val="24"/>
        </w:rPr>
        <w:t xml:space="preserve"> a wealth of academic studies in this area, how</w:t>
      </w:r>
      <w:r w:rsidRPr="00620C56">
        <w:rPr>
          <w:rFonts w:ascii="Times New Roman" w:hAnsi="Times New Roman" w:cs="Times New Roman"/>
          <w:color w:val="000000" w:themeColor="text1"/>
          <w:sz w:val="24"/>
          <w:szCs w:val="24"/>
        </w:rPr>
        <w:t>ever</w:t>
      </w:r>
      <w:r w:rsidR="007378BB">
        <w:rPr>
          <w:rFonts w:ascii="Times New Roman" w:hAnsi="Times New Roman" w:cs="Times New Roman"/>
          <w:color w:val="000000" w:themeColor="text1"/>
          <w:sz w:val="24"/>
          <w:szCs w:val="24"/>
        </w:rPr>
        <w:t>,</w:t>
      </w:r>
      <w:r w:rsidRPr="00620C56">
        <w:rPr>
          <w:rFonts w:ascii="Times New Roman" w:hAnsi="Times New Roman" w:cs="Times New Roman"/>
          <w:color w:val="000000" w:themeColor="text1"/>
          <w:sz w:val="24"/>
          <w:szCs w:val="24"/>
        </w:rPr>
        <w:t xml:space="preserve"> with inconsistent </w:t>
      </w:r>
      <w:r w:rsidR="007378BB">
        <w:rPr>
          <w:rFonts w:ascii="Times New Roman" w:hAnsi="Times New Roman" w:cs="Times New Roman"/>
          <w:color w:val="000000" w:themeColor="text1"/>
          <w:sz w:val="24"/>
          <w:szCs w:val="24"/>
        </w:rPr>
        <w:t xml:space="preserve">findings </w:t>
      </w:r>
      <w:r w:rsidR="007378BB" w:rsidRPr="00DA5578">
        <w:rPr>
          <w:rFonts w:ascii="Times New Roman" w:hAnsi="Times New Roman" w:cs="Times New Roman"/>
          <w:noProof/>
          <w:color w:val="000000" w:themeColor="text1"/>
          <w:sz w:val="24"/>
          <w:szCs w:val="24"/>
        </w:rPr>
        <w:t>as</w:t>
      </w:r>
      <w:r w:rsidRPr="00620C56">
        <w:rPr>
          <w:rFonts w:ascii="Times New Roman" w:hAnsi="Times New Roman" w:cs="Times New Roman"/>
          <w:color w:val="000000" w:themeColor="text1"/>
          <w:sz w:val="24"/>
          <w:szCs w:val="24"/>
        </w:rPr>
        <w:t xml:space="preserve"> a</w:t>
      </w:r>
      <w:r w:rsidR="00085D00" w:rsidRPr="00620C56">
        <w:rPr>
          <w:rFonts w:ascii="Times New Roman" w:hAnsi="Times New Roman" w:cs="Times New Roman"/>
          <w:color w:val="000000" w:themeColor="text1"/>
          <w:sz w:val="24"/>
          <w:szCs w:val="24"/>
        </w:rPr>
        <w:t xml:space="preserve"> result of different methods used by the academic</w:t>
      </w:r>
      <w:r w:rsidR="008368B7">
        <w:rPr>
          <w:rFonts w:ascii="Times New Roman" w:hAnsi="Times New Roman" w:cs="Times New Roman"/>
          <w:color w:val="000000" w:themeColor="text1"/>
          <w:sz w:val="24"/>
          <w:szCs w:val="24"/>
        </w:rPr>
        <w:t>ian</w:t>
      </w:r>
      <w:r w:rsidR="00085D00" w:rsidRPr="00620C56">
        <w:rPr>
          <w:rFonts w:ascii="Times New Roman" w:hAnsi="Times New Roman" w:cs="Times New Roman"/>
          <w:color w:val="000000" w:themeColor="text1"/>
          <w:sz w:val="24"/>
          <w:szCs w:val="24"/>
        </w:rPr>
        <w:t>s.</w:t>
      </w:r>
      <w:r w:rsidRPr="00620C56">
        <w:rPr>
          <w:rStyle w:val="FootnoteReference"/>
          <w:rFonts w:ascii="Times New Roman" w:hAnsi="Times New Roman" w:cs="Times New Roman"/>
          <w:color w:val="000000" w:themeColor="text1"/>
          <w:sz w:val="24"/>
          <w:szCs w:val="24"/>
        </w:rPr>
        <w:footnoteReference w:id="64"/>
      </w:r>
      <w:r w:rsidR="00085D00" w:rsidRPr="00620C56">
        <w:rPr>
          <w:rFonts w:ascii="Times New Roman" w:hAnsi="Times New Roman" w:cs="Times New Roman"/>
          <w:color w:val="000000" w:themeColor="text1"/>
          <w:sz w:val="24"/>
          <w:szCs w:val="24"/>
        </w:rPr>
        <w:t xml:space="preserve"> </w:t>
      </w:r>
      <w:r w:rsidR="007378BB">
        <w:rPr>
          <w:rFonts w:ascii="Times New Roman" w:hAnsi="Times New Roman" w:cs="Times New Roman"/>
          <w:color w:val="000000" w:themeColor="text1"/>
          <w:sz w:val="24"/>
          <w:szCs w:val="24"/>
        </w:rPr>
        <w:t>The directors’ remuneration package</w:t>
      </w:r>
      <w:r w:rsidR="00085D00" w:rsidRPr="00620C56">
        <w:rPr>
          <w:rFonts w:ascii="Times New Roman" w:hAnsi="Times New Roman" w:cs="Times New Roman"/>
          <w:color w:val="000000" w:themeColor="text1"/>
          <w:sz w:val="24"/>
          <w:szCs w:val="24"/>
        </w:rPr>
        <w:t xml:space="preserve"> is made up of different components which include</w:t>
      </w:r>
      <w:r w:rsidR="008368B7">
        <w:rPr>
          <w:rFonts w:ascii="Times New Roman" w:hAnsi="Times New Roman" w:cs="Times New Roman"/>
          <w:color w:val="000000" w:themeColor="text1"/>
          <w:sz w:val="24"/>
          <w:szCs w:val="24"/>
        </w:rPr>
        <w:t>s</w:t>
      </w:r>
      <w:r w:rsidR="00085D00" w:rsidRPr="00620C56">
        <w:rPr>
          <w:rFonts w:ascii="Times New Roman" w:hAnsi="Times New Roman" w:cs="Times New Roman"/>
          <w:color w:val="000000" w:themeColor="text1"/>
          <w:sz w:val="24"/>
          <w:szCs w:val="24"/>
        </w:rPr>
        <w:t xml:space="preserve"> base salary, annual bonuses, long-term incentive plans (LTIP) and share options. </w:t>
      </w:r>
      <w:r w:rsidRPr="00620C56">
        <w:rPr>
          <w:rFonts w:ascii="Times New Roman" w:hAnsi="Times New Roman" w:cs="Times New Roman"/>
          <w:color w:val="000000" w:themeColor="text1"/>
          <w:sz w:val="24"/>
          <w:szCs w:val="24"/>
        </w:rPr>
        <w:t xml:space="preserve">The problem with </w:t>
      </w:r>
      <w:r w:rsidR="008368B7">
        <w:rPr>
          <w:rFonts w:ascii="Times New Roman" w:hAnsi="Times New Roman" w:cs="Times New Roman"/>
          <w:color w:val="000000" w:themeColor="text1"/>
          <w:sz w:val="24"/>
          <w:szCs w:val="24"/>
        </w:rPr>
        <w:t xml:space="preserve">the </w:t>
      </w:r>
      <w:r w:rsidRPr="00620C56">
        <w:rPr>
          <w:rFonts w:ascii="Times New Roman" w:hAnsi="Times New Roman" w:cs="Times New Roman"/>
          <w:color w:val="000000" w:themeColor="text1"/>
          <w:sz w:val="24"/>
          <w:szCs w:val="24"/>
        </w:rPr>
        <w:t xml:space="preserve">linking </w:t>
      </w:r>
      <w:r w:rsidR="008368B7">
        <w:rPr>
          <w:rFonts w:ascii="Times New Roman" w:hAnsi="Times New Roman" w:cs="Times New Roman"/>
          <w:color w:val="000000" w:themeColor="text1"/>
          <w:sz w:val="24"/>
          <w:szCs w:val="24"/>
        </w:rPr>
        <w:t xml:space="preserve">of </w:t>
      </w:r>
      <w:r w:rsidRPr="00620C56">
        <w:rPr>
          <w:rFonts w:ascii="Times New Roman" w:hAnsi="Times New Roman" w:cs="Times New Roman"/>
          <w:color w:val="000000" w:themeColor="text1"/>
          <w:sz w:val="24"/>
          <w:szCs w:val="24"/>
        </w:rPr>
        <w:t>executive pay to company performance is the lack of best practice in terms of what factors should be used to measure company performance.</w:t>
      </w:r>
      <w:r w:rsidRPr="00620C56">
        <w:rPr>
          <w:rStyle w:val="FootnoteReference"/>
          <w:rFonts w:ascii="Times New Roman" w:hAnsi="Times New Roman" w:cs="Times New Roman"/>
          <w:color w:val="000000" w:themeColor="text1"/>
          <w:sz w:val="24"/>
          <w:szCs w:val="24"/>
        </w:rPr>
        <w:footnoteReference w:id="65"/>
      </w:r>
      <w:r w:rsidR="00085D00" w:rsidRPr="00620C56">
        <w:rPr>
          <w:rFonts w:ascii="Times New Roman" w:hAnsi="Times New Roman" w:cs="Times New Roman"/>
          <w:color w:val="000000" w:themeColor="text1"/>
          <w:sz w:val="24"/>
          <w:szCs w:val="24"/>
        </w:rPr>
        <w:t>In terms of measuring the performance of a company, academic</w:t>
      </w:r>
      <w:r w:rsidR="008368B7">
        <w:rPr>
          <w:rFonts w:ascii="Times New Roman" w:hAnsi="Times New Roman" w:cs="Times New Roman"/>
          <w:color w:val="000000" w:themeColor="text1"/>
          <w:sz w:val="24"/>
          <w:szCs w:val="24"/>
        </w:rPr>
        <w:t>ian</w:t>
      </w:r>
      <w:r w:rsidR="00085D00" w:rsidRPr="00620C56">
        <w:rPr>
          <w:rFonts w:ascii="Times New Roman" w:hAnsi="Times New Roman" w:cs="Times New Roman"/>
          <w:color w:val="000000" w:themeColor="text1"/>
          <w:sz w:val="24"/>
          <w:szCs w:val="24"/>
        </w:rPr>
        <w:t xml:space="preserve">s use a variety of performance factors which ranges from </w:t>
      </w:r>
      <w:r w:rsidR="008368B7">
        <w:rPr>
          <w:rFonts w:ascii="Times New Roman" w:hAnsi="Times New Roman" w:cs="Times New Roman"/>
          <w:color w:val="000000" w:themeColor="text1"/>
          <w:sz w:val="24"/>
          <w:szCs w:val="24"/>
        </w:rPr>
        <w:t xml:space="preserve">the </w:t>
      </w:r>
      <w:r w:rsidR="00085D00" w:rsidRPr="00620C56">
        <w:rPr>
          <w:rFonts w:ascii="Times New Roman" w:hAnsi="Times New Roman" w:cs="Times New Roman"/>
          <w:color w:val="000000" w:themeColor="text1"/>
          <w:sz w:val="24"/>
          <w:szCs w:val="24"/>
        </w:rPr>
        <w:t xml:space="preserve">return on asset, return on equity, total shareholder return, total revenue, earnings per share, market capitalisation, etc. </w:t>
      </w:r>
      <w:r w:rsidR="008368B7">
        <w:rPr>
          <w:rFonts w:ascii="Times New Roman" w:hAnsi="Times New Roman" w:cs="Times New Roman"/>
          <w:color w:val="000000" w:themeColor="text1"/>
          <w:sz w:val="24"/>
          <w:szCs w:val="24"/>
        </w:rPr>
        <w:t>Scholars</w:t>
      </w:r>
      <w:r w:rsidR="008368B7" w:rsidRPr="00620C56">
        <w:rPr>
          <w:rFonts w:ascii="Times New Roman" w:hAnsi="Times New Roman" w:cs="Times New Roman"/>
          <w:color w:val="000000" w:themeColor="text1"/>
          <w:sz w:val="24"/>
          <w:szCs w:val="24"/>
        </w:rPr>
        <w:t xml:space="preserve"> </w:t>
      </w:r>
      <w:r w:rsidR="00085D00" w:rsidRPr="00620C56">
        <w:rPr>
          <w:rFonts w:ascii="Times New Roman" w:hAnsi="Times New Roman" w:cs="Times New Roman"/>
          <w:color w:val="000000" w:themeColor="text1"/>
          <w:sz w:val="24"/>
          <w:szCs w:val="24"/>
        </w:rPr>
        <w:t xml:space="preserve">use different remuneration components and different performance </w:t>
      </w:r>
      <w:r w:rsidR="00085D00" w:rsidRPr="00620C56">
        <w:rPr>
          <w:rFonts w:ascii="Times New Roman" w:hAnsi="Times New Roman" w:cs="Times New Roman"/>
          <w:color w:val="000000" w:themeColor="text1"/>
          <w:sz w:val="24"/>
          <w:szCs w:val="24"/>
        </w:rPr>
        <w:lastRenderedPageBreak/>
        <w:t>measures and thereby obtaining different results</w:t>
      </w:r>
      <w:r w:rsidR="008368B7">
        <w:rPr>
          <w:rFonts w:ascii="Times New Roman" w:hAnsi="Times New Roman" w:cs="Times New Roman"/>
          <w:color w:val="000000" w:themeColor="text1"/>
          <w:sz w:val="24"/>
          <w:szCs w:val="24"/>
        </w:rPr>
        <w:t>,</w:t>
      </w:r>
      <w:r w:rsidR="00085D00" w:rsidRPr="00620C56">
        <w:rPr>
          <w:rFonts w:ascii="Times New Roman" w:hAnsi="Times New Roman" w:cs="Times New Roman"/>
          <w:color w:val="000000" w:themeColor="text1"/>
          <w:sz w:val="24"/>
          <w:szCs w:val="24"/>
        </w:rPr>
        <w:t xml:space="preserve"> but the majority of the studies seem to suggest that directors’ remuneration has a weak</w:t>
      </w:r>
      <w:r w:rsidRPr="00620C56">
        <w:rPr>
          <w:rFonts w:ascii="Times New Roman" w:hAnsi="Times New Roman" w:cs="Times New Roman"/>
          <w:color w:val="000000" w:themeColor="text1"/>
          <w:sz w:val="24"/>
          <w:szCs w:val="24"/>
        </w:rPr>
        <w:t>/no relationship</w:t>
      </w:r>
      <w:r w:rsidR="00085D00" w:rsidRPr="00620C56">
        <w:rPr>
          <w:rFonts w:ascii="Times New Roman" w:hAnsi="Times New Roman" w:cs="Times New Roman"/>
          <w:color w:val="000000" w:themeColor="text1"/>
          <w:sz w:val="24"/>
          <w:szCs w:val="24"/>
        </w:rPr>
        <w:t xml:space="preserve"> to company performance.</w:t>
      </w:r>
      <w:r w:rsidRPr="00620C56">
        <w:rPr>
          <w:rStyle w:val="FootnoteReference"/>
          <w:rFonts w:ascii="Times New Roman" w:hAnsi="Times New Roman" w:cs="Times New Roman"/>
          <w:color w:val="000000" w:themeColor="text1"/>
          <w:sz w:val="24"/>
          <w:szCs w:val="24"/>
        </w:rPr>
        <w:footnoteReference w:id="66"/>
      </w:r>
    </w:p>
    <w:p w14:paraId="1B9E513D" w14:textId="77777777" w:rsidR="00085D00" w:rsidRPr="00620C56" w:rsidRDefault="00085D00" w:rsidP="00576475">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GB"/>
        </w:rPr>
      </w:pPr>
      <w:proofErr w:type="spellStart"/>
      <w:r w:rsidRPr="00620C56">
        <w:rPr>
          <w:rFonts w:ascii="Times New Roman" w:eastAsia="Times New Roman" w:hAnsi="Times New Roman" w:cs="Times New Roman"/>
          <w:color w:val="000000" w:themeColor="text1"/>
          <w:sz w:val="24"/>
          <w:szCs w:val="24"/>
          <w:lang w:eastAsia="en-GB"/>
        </w:rPr>
        <w:t>Geiler</w:t>
      </w:r>
      <w:proofErr w:type="spellEnd"/>
      <w:r w:rsidRPr="00620C56">
        <w:rPr>
          <w:rFonts w:ascii="Times New Roman" w:eastAsia="Times New Roman" w:hAnsi="Times New Roman" w:cs="Times New Roman"/>
          <w:color w:val="000000" w:themeColor="text1"/>
          <w:sz w:val="24"/>
          <w:szCs w:val="24"/>
          <w:lang w:eastAsia="en-GB"/>
        </w:rPr>
        <w:t xml:space="preserve"> and </w:t>
      </w:r>
      <w:proofErr w:type="spellStart"/>
      <w:r w:rsidRPr="00620C56">
        <w:rPr>
          <w:rFonts w:ascii="Times New Roman" w:eastAsia="Times New Roman" w:hAnsi="Times New Roman" w:cs="Times New Roman"/>
          <w:color w:val="000000" w:themeColor="text1"/>
          <w:sz w:val="24"/>
          <w:szCs w:val="24"/>
          <w:lang w:eastAsia="en-GB"/>
        </w:rPr>
        <w:t>Renneboog</w:t>
      </w:r>
      <w:proofErr w:type="spellEnd"/>
      <w:r w:rsidRPr="00620C56">
        <w:rPr>
          <w:rStyle w:val="FootnoteReference"/>
          <w:rFonts w:ascii="Times New Roman" w:eastAsia="Times New Roman" w:hAnsi="Times New Roman" w:cs="Times New Roman"/>
          <w:color w:val="000000" w:themeColor="text1"/>
          <w:sz w:val="24"/>
          <w:szCs w:val="24"/>
          <w:lang w:eastAsia="en-GB"/>
        </w:rPr>
        <w:footnoteReference w:id="67"/>
      </w:r>
      <w:r w:rsidRPr="00620C56">
        <w:rPr>
          <w:rFonts w:ascii="Times New Roman" w:eastAsia="Times New Roman" w:hAnsi="Times New Roman" w:cs="Times New Roman"/>
          <w:color w:val="000000" w:themeColor="text1"/>
          <w:sz w:val="24"/>
          <w:szCs w:val="24"/>
          <w:lang w:eastAsia="en-GB"/>
        </w:rPr>
        <w:t xml:space="preserve"> research on executive remuneration and </w:t>
      </w:r>
      <w:proofErr w:type="spellStart"/>
      <w:r w:rsidRPr="00620C56">
        <w:rPr>
          <w:rFonts w:ascii="Times New Roman" w:eastAsia="Times New Roman" w:hAnsi="Times New Roman" w:cs="Times New Roman"/>
          <w:color w:val="000000" w:themeColor="text1"/>
          <w:sz w:val="24"/>
          <w:szCs w:val="24"/>
          <w:lang w:eastAsia="en-GB"/>
        </w:rPr>
        <w:t>payout</w:t>
      </w:r>
      <w:proofErr w:type="spellEnd"/>
      <w:r w:rsidRPr="00620C56">
        <w:rPr>
          <w:rFonts w:ascii="Times New Roman" w:eastAsia="Times New Roman" w:hAnsi="Times New Roman" w:cs="Times New Roman"/>
          <w:color w:val="000000" w:themeColor="text1"/>
          <w:sz w:val="24"/>
          <w:szCs w:val="24"/>
          <w:lang w:eastAsia="en-GB"/>
        </w:rPr>
        <w:t xml:space="preserve"> decision demonstrate further the rule of greed in </w:t>
      </w:r>
      <w:r w:rsidR="009C5FCD">
        <w:rPr>
          <w:rFonts w:ascii="Times New Roman" w:eastAsia="Times New Roman" w:hAnsi="Times New Roman" w:cs="Times New Roman"/>
          <w:color w:val="000000" w:themeColor="text1"/>
          <w:sz w:val="24"/>
          <w:szCs w:val="24"/>
          <w:lang w:eastAsia="en-GB"/>
        </w:rPr>
        <w:t xml:space="preserve">the director’s excessive remuneration </w:t>
      </w:r>
      <w:r w:rsidR="009C5FCD" w:rsidRPr="00DA5578">
        <w:rPr>
          <w:rFonts w:ascii="Times New Roman" w:eastAsia="Times New Roman" w:hAnsi="Times New Roman" w:cs="Times New Roman"/>
          <w:noProof/>
          <w:color w:val="000000" w:themeColor="text1"/>
          <w:sz w:val="24"/>
          <w:szCs w:val="24"/>
          <w:lang w:eastAsia="en-GB"/>
        </w:rPr>
        <w:t>package</w:t>
      </w:r>
      <w:r w:rsidRPr="00620C56">
        <w:rPr>
          <w:rFonts w:ascii="Times New Roman" w:eastAsia="Times New Roman" w:hAnsi="Times New Roman" w:cs="Times New Roman"/>
          <w:color w:val="000000" w:themeColor="text1"/>
          <w:sz w:val="24"/>
          <w:szCs w:val="24"/>
          <w:lang w:eastAsia="en-GB"/>
        </w:rPr>
        <w:t xml:space="preserve">. Their research </w:t>
      </w:r>
      <w:proofErr w:type="gramStart"/>
      <w:r w:rsidR="007378BB" w:rsidRPr="008368B7">
        <w:rPr>
          <w:rFonts w:ascii="Times New Roman" w:eastAsia="Times New Roman" w:hAnsi="Times New Roman" w:cs="Times New Roman"/>
          <w:noProof/>
          <w:color w:val="000000" w:themeColor="text1"/>
          <w:sz w:val="24"/>
          <w:szCs w:val="24"/>
          <w:lang w:eastAsia="en-GB"/>
        </w:rPr>
        <w:t>demonstrates</w:t>
      </w:r>
      <w:r w:rsidR="008368B7" w:rsidRPr="00577F41">
        <w:rPr>
          <w:rFonts w:ascii="Times New Roman" w:eastAsia="Times New Roman" w:hAnsi="Times New Roman" w:cs="Times New Roman"/>
          <w:noProof/>
          <w:color w:val="000000" w:themeColor="text1"/>
          <w:sz w:val="24"/>
          <w:szCs w:val="24"/>
          <w:lang w:eastAsia="en-GB"/>
        </w:rPr>
        <w:t xml:space="preserve"> </w:t>
      </w:r>
      <w:r w:rsidRPr="00620C56">
        <w:rPr>
          <w:rFonts w:ascii="Times New Roman" w:eastAsia="Times New Roman" w:hAnsi="Times New Roman" w:cs="Times New Roman"/>
          <w:color w:val="000000" w:themeColor="text1"/>
          <w:sz w:val="24"/>
          <w:szCs w:val="24"/>
          <w:lang w:eastAsia="en-GB"/>
        </w:rPr>
        <w:t xml:space="preserve"> that</w:t>
      </w:r>
      <w:proofErr w:type="gramEnd"/>
      <w:r w:rsidRPr="00620C56">
        <w:rPr>
          <w:rFonts w:ascii="Times New Roman" w:eastAsia="Times New Roman" w:hAnsi="Times New Roman" w:cs="Times New Roman"/>
          <w:color w:val="000000" w:themeColor="text1"/>
          <w:sz w:val="24"/>
          <w:szCs w:val="24"/>
          <w:lang w:eastAsia="en-GB"/>
        </w:rPr>
        <w:t xml:space="preserve"> corporate </w:t>
      </w:r>
      <w:proofErr w:type="spellStart"/>
      <w:r w:rsidRPr="00620C56">
        <w:rPr>
          <w:rFonts w:ascii="Times New Roman" w:eastAsia="Times New Roman" w:hAnsi="Times New Roman" w:cs="Times New Roman"/>
          <w:color w:val="000000" w:themeColor="text1"/>
          <w:sz w:val="24"/>
          <w:szCs w:val="24"/>
          <w:lang w:eastAsia="en-GB"/>
        </w:rPr>
        <w:t>payout</w:t>
      </w:r>
      <w:proofErr w:type="spellEnd"/>
      <w:r w:rsidRPr="00620C56">
        <w:rPr>
          <w:rFonts w:ascii="Times New Roman" w:eastAsia="Times New Roman" w:hAnsi="Times New Roman" w:cs="Times New Roman"/>
          <w:color w:val="000000" w:themeColor="text1"/>
          <w:sz w:val="24"/>
          <w:szCs w:val="24"/>
          <w:lang w:eastAsia="en-GB"/>
        </w:rPr>
        <w:t xml:space="preserve"> policies such as dividends, share repurchases, etc. are set by CEOs with </w:t>
      </w:r>
      <w:r w:rsidR="008368B7">
        <w:rPr>
          <w:rFonts w:ascii="Times New Roman" w:eastAsia="Times New Roman" w:hAnsi="Times New Roman" w:cs="Times New Roman"/>
          <w:color w:val="000000" w:themeColor="text1"/>
          <w:sz w:val="24"/>
          <w:szCs w:val="24"/>
          <w:lang w:eastAsia="en-GB"/>
        </w:rPr>
        <w:t xml:space="preserve">the </w:t>
      </w:r>
      <w:r w:rsidRPr="00620C56">
        <w:rPr>
          <w:rFonts w:ascii="Times New Roman" w:eastAsia="Times New Roman" w:hAnsi="Times New Roman" w:cs="Times New Roman"/>
          <w:color w:val="000000" w:themeColor="text1"/>
          <w:sz w:val="24"/>
          <w:szCs w:val="24"/>
          <w:lang w:eastAsia="en-GB"/>
        </w:rPr>
        <w:t xml:space="preserve">intent to maximize their personal wealth. They identified that the way to get rid of the greedy nature of the CEOs was to encourage firms/remuneration consultants to make top management's remuneration packages ‘dividend-neutral’, in other </w:t>
      </w:r>
      <w:r w:rsidR="007378BB">
        <w:rPr>
          <w:rFonts w:ascii="Times New Roman" w:eastAsia="Times New Roman" w:hAnsi="Times New Roman" w:cs="Times New Roman"/>
          <w:color w:val="000000" w:themeColor="text1"/>
          <w:sz w:val="24"/>
          <w:szCs w:val="24"/>
          <w:lang w:eastAsia="en-GB"/>
        </w:rPr>
        <w:t xml:space="preserve">words, </w:t>
      </w:r>
      <w:r w:rsidR="007378BB" w:rsidRPr="00DA5578">
        <w:rPr>
          <w:rFonts w:ascii="Times New Roman" w:eastAsia="Times New Roman" w:hAnsi="Times New Roman" w:cs="Times New Roman"/>
          <w:noProof/>
          <w:color w:val="000000" w:themeColor="text1"/>
          <w:sz w:val="24"/>
          <w:szCs w:val="24"/>
          <w:lang w:eastAsia="en-GB"/>
        </w:rPr>
        <w:t>to</w:t>
      </w:r>
      <w:r w:rsidRPr="00620C56">
        <w:rPr>
          <w:rFonts w:ascii="Times New Roman" w:eastAsia="Times New Roman" w:hAnsi="Times New Roman" w:cs="Times New Roman"/>
          <w:color w:val="000000" w:themeColor="text1"/>
          <w:sz w:val="24"/>
          <w:szCs w:val="24"/>
          <w:lang w:eastAsia="en-GB"/>
        </w:rPr>
        <w:t xml:space="preserve"> remove the negative impact of the dividends on pay such that the </w:t>
      </w:r>
      <w:proofErr w:type="spellStart"/>
      <w:r w:rsidRPr="00620C56">
        <w:rPr>
          <w:rFonts w:ascii="Times New Roman" w:eastAsia="Times New Roman" w:hAnsi="Times New Roman" w:cs="Times New Roman"/>
          <w:color w:val="000000" w:themeColor="text1"/>
          <w:sz w:val="24"/>
          <w:szCs w:val="24"/>
          <w:lang w:eastAsia="en-GB"/>
        </w:rPr>
        <w:t>payout</w:t>
      </w:r>
      <w:proofErr w:type="spellEnd"/>
      <w:r w:rsidRPr="00620C56">
        <w:rPr>
          <w:rFonts w:ascii="Times New Roman" w:eastAsia="Times New Roman" w:hAnsi="Times New Roman" w:cs="Times New Roman"/>
          <w:color w:val="000000" w:themeColor="text1"/>
          <w:sz w:val="24"/>
          <w:szCs w:val="24"/>
          <w:lang w:eastAsia="en-GB"/>
        </w:rPr>
        <w:t xml:space="preserve"> and </w:t>
      </w:r>
      <w:proofErr w:type="spellStart"/>
      <w:r w:rsidRPr="00620C56">
        <w:rPr>
          <w:rFonts w:ascii="Times New Roman" w:eastAsia="Times New Roman" w:hAnsi="Times New Roman" w:cs="Times New Roman"/>
          <w:color w:val="000000" w:themeColor="text1"/>
          <w:sz w:val="24"/>
          <w:szCs w:val="24"/>
          <w:lang w:eastAsia="en-GB"/>
        </w:rPr>
        <w:t>payout</w:t>
      </w:r>
      <w:proofErr w:type="spellEnd"/>
      <w:r w:rsidRPr="00620C56">
        <w:rPr>
          <w:rFonts w:ascii="Times New Roman" w:eastAsia="Times New Roman" w:hAnsi="Times New Roman" w:cs="Times New Roman"/>
          <w:color w:val="000000" w:themeColor="text1"/>
          <w:sz w:val="24"/>
          <w:szCs w:val="24"/>
          <w:lang w:eastAsia="en-GB"/>
        </w:rPr>
        <w:t xml:space="preserve"> channel choice will not be influenced by the CEO's wealth. However, the question is how would this be possible? </w:t>
      </w:r>
    </w:p>
    <w:p w14:paraId="239F59EB" w14:textId="77777777" w:rsidR="00085D00" w:rsidRPr="00620C56" w:rsidRDefault="007378BB" w:rsidP="00576475">
      <w:pPr>
        <w:spacing w:before="100" w:beforeAutospacing="1" w:after="100" w:afterAutospacing="1"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pay gap</w:t>
      </w:r>
      <w:r w:rsidR="00085D00" w:rsidRPr="00620C56">
        <w:rPr>
          <w:rFonts w:ascii="Times New Roman" w:hAnsi="Times New Roman" w:cs="Times New Roman"/>
          <w:b/>
          <w:color w:val="000000" w:themeColor="text1"/>
          <w:sz w:val="24"/>
          <w:szCs w:val="24"/>
        </w:rPr>
        <w:t xml:space="preserve"> between </w:t>
      </w:r>
      <w:r w:rsidR="00BB693D" w:rsidRPr="00620C56">
        <w:rPr>
          <w:rFonts w:ascii="Times New Roman" w:hAnsi="Times New Roman" w:cs="Times New Roman"/>
          <w:b/>
          <w:color w:val="000000" w:themeColor="text1"/>
          <w:sz w:val="24"/>
          <w:szCs w:val="24"/>
        </w:rPr>
        <w:t>executives</w:t>
      </w:r>
      <w:r w:rsidR="00085D00" w:rsidRPr="00620C56">
        <w:rPr>
          <w:rFonts w:ascii="Times New Roman" w:hAnsi="Times New Roman" w:cs="Times New Roman"/>
          <w:b/>
          <w:color w:val="000000" w:themeColor="text1"/>
          <w:sz w:val="24"/>
          <w:szCs w:val="24"/>
        </w:rPr>
        <w:t xml:space="preserve"> and rank profile employee</w:t>
      </w:r>
      <w:r w:rsidR="00BB693D" w:rsidRPr="00620C56">
        <w:rPr>
          <w:rFonts w:ascii="Times New Roman" w:hAnsi="Times New Roman" w:cs="Times New Roman"/>
          <w:b/>
          <w:color w:val="000000" w:themeColor="text1"/>
          <w:sz w:val="24"/>
          <w:szCs w:val="24"/>
        </w:rPr>
        <w:t>s</w:t>
      </w:r>
    </w:p>
    <w:p w14:paraId="33494E29" w14:textId="77777777" w:rsidR="00085D00" w:rsidRPr="00577F41" w:rsidRDefault="008368B7" w:rsidP="008368B7">
      <w:pPr>
        <w:spacing w:before="100" w:beforeAutospacing="1" w:after="100" w:afterAutospacing="1" w:line="360" w:lineRule="auto"/>
        <w:jc w:val="both"/>
      </w:pPr>
      <w:r>
        <w:rPr>
          <w:rFonts w:ascii="Times New Roman" w:hAnsi="Times New Roman" w:cs="Times New Roman"/>
          <w:color w:val="000000" w:themeColor="text1"/>
          <w:sz w:val="24"/>
          <w:szCs w:val="24"/>
        </w:rPr>
        <w:t>The d</w:t>
      </w:r>
      <w:r w:rsidRPr="00620C56">
        <w:rPr>
          <w:rFonts w:ascii="Times New Roman" w:hAnsi="Times New Roman" w:cs="Times New Roman"/>
          <w:color w:val="000000" w:themeColor="text1"/>
          <w:sz w:val="24"/>
          <w:szCs w:val="24"/>
        </w:rPr>
        <w:t xml:space="preserve">irector’s </w:t>
      </w:r>
      <w:r w:rsidR="00085D00" w:rsidRPr="00620C56">
        <w:rPr>
          <w:rFonts w:ascii="Times New Roman" w:hAnsi="Times New Roman" w:cs="Times New Roman"/>
          <w:color w:val="000000" w:themeColor="text1"/>
          <w:sz w:val="24"/>
          <w:szCs w:val="24"/>
        </w:rPr>
        <w:t xml:space="preserve">remuneration has been criticised because of the pay gap that exist between </w:t>
      </w:r>
      <w:r>
        <w:rPr>
          <w:rFonts w:ascii="Times New Roman" w:hAnsi="Times New Roman" w:cs="Times New Roman"/>
          <w:color w:val="000000" w:themeColor="text1"/>
          <w:sz w:val="24"/>
          <w:szCs w:val="24"/>
        </w:rPr>
        <w:t xml:space="preserve">the </w:t>
      </w:r>
      <w:r w:rsidR="00085D00" w:rsidRPr="00620C56">
        <w:rPr>
          <w:rFonts w:ascii="Times New Roman" w:hAnsi="Times New Roman" w:cs="Times New Roman"/>
          <w:color w:val="000000" w:themeColor="text1"/>
          <w:sz w:val="24"/>
          <w:szCs w:val="24"/>
        </w:rPr>
        <w:t xml:space="preserve">directors </w:t>
      </w:r>
      <w:r w:rsidRPr="00DA5578">
        <w:rPr>
          <w:rFonts w:ascii="Times New Roman" w:hAnsi="Times New Roman" w:cs="Times New Roman"/>
          <w:noProof/>
          <w:color w:val="000000" w:themeColor="text1"/>
          <w:sz w:val="24"/>
          <w:szCs w:val="24"/>
        </w:rPr>
        <w:t xml:space="preserve"> </w:t>
      </w:r>
      <w:r w:rsidR="00085D00" w:rsidRPr="00DA5578">
        <w:rPr>
          <w:rFonts w:ascii="Times New Roman" w:hAnsi="Times New Roman" w:cs="Times New Roman"/>
          <w:noProof/>
          <w:color w:val="000000" w:themeColor="text1"/>
          <w:sz w:val="24"/>
          <w:szCs w:val="24"/>
        </w:rPr>
        <w:t>and</w:t>
      </w:r>
      <w:r w:rsidR="00085D00" w:rsidRPr="00620C56">
        <w:rPr>
          <w:rFonts w:ascii="Times New Roman" w:hAnsi="Times New Roman" w:cs="Times New Roman"/>
          <w:color w:val="000000" w:themeColor="text1"/>
          <w:sz w:val="24"/>
          <w:szCs w:val="24"/>
        </w:rPr>
        <w:t xml:space="preserve"> e ranked profile employee</w:t>
      </w:r>
      <w:r>
        <w:rPr>
          <w:rFonts w:ascii="Times New Roman" w:hAnsi="Times New Roman" w:cs="Times New Roman"/>
          <w:color w:val="000000" w:themeColor="text1"/>
          <w:sz w:val="24"/>
          <w:szCs w:val="24"/>
        </w:rPr>
        <w:t>s</w:t>
      </w:r>
      <w:r w:rsidR="00085D00" w:rsidRPr="00620C56">
        <w:rPr>
          <w:rFonts w:ascii="Times New Roman" w:hAnsi="Times New Roman" w:cs="Times New Roman"/>
          <w:color w:val="000000" w:themeColor="text1"/>
          <w:sz w:val="24"/>
          <w:szCs w:val="24"/>
        </w:rPr>
        <w:t>.</w:t>
      </w:r>
      <w:r w:rsidR="00085D00" w:rsidRPr="00620C56">
        <w:rPr>
          <w:rStyle w:val="FootnoteReference"/>
          <w:rFonts w:ascii="Times New Roman" w:hAnsi="Times New Roman" w:cs="Times New Roman"/>
          <w:color w:val="000000" w:themeColor="text1"/>
          <w:sz w:val="24"/>
          <w:szCs w:val="24"/>
        </w:rPr>
        <w:footnoteReference w:id="68"/>
      </w:r>
      <w:r w:rsidR="00085D00" w:rsidRPr="00620C56">
        <w:rPr>
          <w:rFonts w:ascii="Times New Roman" w:hAnsi="Times New Roman" w:cs="Times New Roman"/>
          <w:color w:val="000000" w:themeColor="text1"/>
          <w:sz w:val="24"/>
          <w:szCs w:val="24"/>
        </w:rPr>
        <w:t xml:space="preserve"> </w:t>
      </w:r>
      <w:r w:rsidRPr="00620C56">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is</w:t>
      </w:r>
      <w:r w:rsidRPr="00620C56">
        <w:rPr>
          <w:rFonts w:ascii="Times New Roman" w:hAnsi="Times New Roman" w:cs="Times New Roman"/>
          <w:color w:val="000000" w:themeColor="text1"/>
          <w:sz w:val="24"/>
          <w:szCs w:val="24"/>
        </w:rPr>
        <w:t xml:space="preserve"> </w:t>
      </w:r>
      <w:r w:rsidR="00085D00" w:rsidRPr="00620C56">
        <w:rPr>
          <w:rFonts w:ascii="Times New Roman" w:hAnsi="Times New Roman" w:cs="Times New Roman"/>
          <w:color w:val="000000" w:themeColor="text1"/>
          <w:sz w:val="24"/>
          <w:szCs w:val="24"/>
        </w:rPr>
        <w:t xml:space="preserve">pay gap </w:t>
      </w:r>
      <w:r w:rsidRPr="00DA5578">
        <w:rPr>
          <w:rFonts w:ascii="Times New Roman" w:hAnsi="Times New Roman" w:cs="Times New Roman"/>
          <w:noProof/>
          <w:color w:val="000000" w:themeColor="text1"/>
          <w:sz w:val="24"/>
          <w:szCs w:val="24"/>
        </w:rPr>
        <w:t xml:space="preserve"> </w:t>
      </w:r>
      <w:r w:rsidR="00085D00" w:rsidRPr="00DA5578">
        <w:rPr>
          <w:rFonts w:ascii="Times New Roman" w:hAnsi="Times New Roman" w:cs="Times New Roman"/>
          <w:noProof/>
          <w:color w:val="000000" w:themeColor="text1"/>
          <w:sz w:val="24"/>
          <w:szCs w:val="24"/>
        </w:rPr>
        <w:t>have</w:t>
      </w:r>
      <w:r w:rsidR="00085D00" w:rsidRPr="00620C56">
        <w:rPr>
          <w:rFonts w:ascii="Times New Roman" w:hAnsi="Times New Roman" w:cs="Times New Roman"/>
          <w:color w:val="000000" w:themeColor="text1"/>
          <w:sz w:val="24"/>
          <w:szCs w:val="24"/>
        </w:rPr>
        <w:t xml:space="preserve"> increased from 47% in 1998 to 183% in 2015.</w:t>
      </w:r>
      <w:r w:rsidR="00085D00" w:rsidRPr="00620C56">
        <w:rPr>
          <w:rStyle w:val="FootnoteReference"/>
          <w:rFonts w:ascii="Times New Roman" w:hAnsi="Times New Roman" w:cs="Times New Roman"/>
          <w:color w:val="000000" w:themeColor="text1"/>
          <w:sz w:val="24"/>
          <w:szCs w:val="24"/>
        </w:rPr>
        <w:footnoteReference w:id="69"/>
      </w:r>
      <w:r w:rsidR="00085D00" w:rsidRPr="00620C56">
        <w:rPr>
          <w:rFonts w:ascii="Times New Roman" w:hAnsi="Times New Roman" w:cs="Times New Roman"/>
          <w:color w:val="000000" w:themeColor="text1"/>
          <w:sz w:val="24"/>
          <w:szCs w:val="24"/>
        </w:rPr>
        <w:t xml:space="preserve"> Pensions and Lifetime Savings Association</w:t>
      </w:r>
      <w:r w:rsidR="00085D00" w:rsidRPr="00620C56">
        <w:rPr>
          <w:rStyle w:val="FootnoteReference"/>
          <w:rFonts w:ascii="Times New Roman" w:hAnsi="Times New Roman" w:cs="Times New Roman"/>
          <w:color w:val="000000" w:themeColor="text1"/>
          <w:sz w:val="24"/>
          <w:szCs w:val="24"/>
        </w:rPr>
        <w:footnoteReference w:id="70"/>
      </w:r>
      <w:r w:rsidR="00085D00" w:rsidRPr="00620C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has </w:t>
      </w:r>
      <w:r w:rsidR="00085D00" w:rsidRPr="00620C56">
        <w:rPr>
          <w:rFonts w:ascii="Times New Roman" w:hAnsi="Times New Roman" w:cs="Times New Roman"/>
          <w:color w:val="000000" w:themeColor="text1"/>
          <w:sz w:val="24"/>
          <w:szCs w:val="24"/>
        </w:rPr>
        <w:t xml:space="preserve">noted </w:t>
      </w:r>
      <w:r w:rsidRPr="00620C56">
        <w:rPr>
          <w:rFonts w:ascii="Times New Roman" w:hAnsi="Times New Roman" w:cs="Times New Roman"/>
          <w:color w:val="000000" w:themeColor="text1"/>
          <w:sz w:val="24"/>
          <w:szCs w:val="24"/>
        </w:rPr>
        <w:t xml:space="preserve">the pay gap that exist between </w:t>
      </w:r>
      <w:r>
        <w:rPr>
          <w:rFonts w:ascii="Times New Roman" w:hAnsi="Times New Roman" w:cs="Times New Roman"/>
          <w:color w:val="000000" w:themeColor="text1"/>
          <w:sz w:val="24"/>
          <w:szCs w:val="24"/>
        </w:rPr>
        <w:t xml:space="preserve">the </w:t>
      </w:r>
      <w:r w:rsidRPr="00620C56">
        <w:rPr>
          <w:rFonts w:ascii="Times New Roman" w:hAnsi="Times New Roman" w:cs="Times New Roman"/>
          <w:color w:val="000000" w:themeColor="text1"/>
          <w:sz w:val="24"/>
          <w:szCs w:val="24"/>
        </w:rPr>
        <w:t xml:space="preserve">directors </w:t>
      </w:r>
      <w:r w:rsidRPr="008368B7">
        <w:rPr>
          <w:rFonts w:ascii="Times New Roman" w:hAnsi="Times New Roman" w:cs="Times New Roman"/>
          <w:noProof/>
          <w:color w:val="000000" w:themeColor="text1"/>
          <w:sz w:val="24"/>
          <w:szCs w:val="24"/>
        </w:rPr>
        <w:t xml:space="preserve"> and</w:t>
      </w:r>
      <w:r w:rsidRPr="00620C56">
        <w:rPr>
          <w:rFonts w:ascii="Times New Roman" w:hAnsi="Times New Roman" w:cs="Times New Roman"/>
          <w:color w:val="000000" w:themeColor="text1"/>
          <w:sz w:val="24"/>
          <w:szCs w:val="24"/>
        </w:rPr>
        <w:t xml:space="preserve"> e ranked profile employee</w:t>
      </w:r>
      <w:r>
        <w:rPr>
          <w:rFonts w:ascii="Times New Roman" w:hAnsi="Times New Roman" w:cs="Times New Roman"/>
          <w:color w:val="000000" w:themeColor="text1"/>
          <w:sz w:val="24"/>
          <w:szCs w:val="24"/>
        </w:rPr>
        <w:t>s</w:t>
      </w:r>
      <w:r>
        <w:t xml:space="preserve"> </w:t>
      </w:r>
      <w:r w:rsidR="00085D00" w:rsidRPr="00620C56">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 xml:space="preserve">they have </w:t>
      </w:r>
      <w:r w:rsidRPr="00620C56">
        <w:rPr>
          <w:rFonts w:ascii="Times New Roman" w:hAnsi="Times New Roman" w:cs="Times New Roman"/>
          <w:color w:val="000000" w:themeColor="text1"/>
          <w:sz w:val="24"/>
          <w:szCs w:val="24"/>
        </w:rPr>
        <w:t>raise</w:t>
      </w:r>
      <w:r>
        <w:rPr>
          <w:rFonts w:ascii="Times New Roman" w:hAnsi="Times New Roman" w:cs="Times New Roman"/>
          <w:color w:val="000000" w:themeColor="text1"/>
          <w:sz w:val="24"/>
          <w:szCs w:val="24"/>
        </w:rPr>
        <w:t>s</w:t>
      </w:r>
      <w:r w:rsidRPr="00620C56">
        <w:rPr>
          <w:rFonts w:ascii="Times New Roman" w:hAnsi="Times New Roman" w:cs="Times New Roman"/>
          <w:color w:val="000000" w:themeColor="text1"/>
          <w:sz w:val="24"/>
          <w:szCs w:val="24"/>
        </w:rPr>
        <w:t xml:space="preserve"> </w:t>
      </w:r>
      <w:r w:rsidR="00085D00" w:rsidRPr="00620C56">
        <w:rPr>
          <w:rFonts w:ascii="Times New Roman" w:hAnsi="Times New Roman" w:cs="Times New Roman"/>
          <w:color w:val="000000" w:themeColor="text1"/>
          <w:sz w:val="24"/>
          <w:szCs w:val="24"/>
        </w:rPr>
        <w:t xml:space="preserve">concern about the large pay gap  in reference to pension and lifetime savings and they are echoing the need for something to be done to close the </w:t>
      </w:r>
      <w:r>
        <w:rPr>
          <w:rFonts w:ascii="Times New Roman" w:hAnsi="Times New Roman" w:cs="Times New Roman"/>
          <w:color w:val="000000" w:themeColor="text1"/>
          <w:sz w:val="24"/>
          <w:szCs w:val="24"/>
        </w:rPr>
        <w:t xml:space="preserve">large pay </w:t>
      </w:r>
      <w:r w:rsidR="00085D00" w:rsidRPr="00620C56">
        <w:rPr>
          <w:rFonts w:ascii="Times New Roman" w:hAnsi="Times New Roman" w:cs="Times New Roman"/>
          <w:color w:val="000000" w:themeColor="text1"/>
          <w:sz w:val="24"/>
          <w:szCs w:val="24"/>
        </w:rPr>
        <w:t xml:space="preserve">gap </w:t>
      </w:r>
      <w:r>
        <w:rPr>
          <w:rFonts w:ascii="Times New Roman" w:hAnsi="Times New Roman" w:cs="Times New Roman"/>
          <w:color w:val="000000" w:themeColor="text1"/>
          <w:sz w:val="24"/>
          <w:szCs w:val="24"/>
        </w:rPr>
        <w:t xml:space="preserve">that exist </w:t>
      </w:r>
      <w:r w:rsidR="00085D00" w:rsidRPr="00620C56">
        <w:rPr>
          <w:rFonts w:ascii="Times New Roman" w:hAnsi="Times New Roman" w:cs="Times New Roman"/>
          <w:color w:val="000000" w:themeColor="text1"/>
          <w:sz w:val="24"/>
          <w:szCs w:val="24"/>
        </w:rPr>
        <w:t xml:space="preserve">between </w:t>
      </w:r>
      <w:r w:rsidRPr="00DA5578">
        <w:rPr>
          <w:rFonts w:ascii="Times New Roman" w:hAnsi="Times New Roman" w:cs="Times New Roman"/>
          <w:noProof/>
          <w:color w:val="000000" w:themeColor="text1"/>
          <w:sz w:val="24"/>
          <w:szCs w:val="24"/>
        </w:rPr>
        <w:t>them</w:t>
      </w:r>
      <w:r w:rsidR="00085D00" w:rsidRPr="00620C56">
        <w:rPr>
          <w:rFonts w:ascii="Times New Roman" w:hAnsi="Times New Roman" w:cs="Times New Roman"/>
          <w:color w:val="000000" w:themeColor="text1"/>
          <w:sz w:val="24"/>
          <w:szCs w:val="24"/>
        </w:rPr>
        <w:t xml:space="preserve">. Even </w:t>
      </w:r>
      <w:proofErr w:type="spellStart"/>
      <w:r w:rsidR="00085D00" w:rsidRPr="008368B7">
        <w:rPr>
          <w:rFonts w:ascii="Times New Roman" w:hAnsi="Times New Roman" w:cs="Times New Roman"/>
          <w:noProof/>
          <w:color w:val="000000" w:themeColor="text1"/>
          <w:sz w:val="24"/>
          <w:szCs w:val="24"/>
        </w:rPr>
        <w:t>though</w:t>
      </w:r>
      <w:r w:rsidRPr="00DA5578">
        <w:rPr>
          <w:rFonts w:ascii="Times New Roman" w:hAnsi="Times New Roman" w:cs="Times New Roman"/>
          <w:noProof/>
          <w:color w:val="000000" w:themeColor="text1"/>
          <w:sz w:val="24"/>
          <w:szCs w:val="24"/>
        </w:rPr>
        <w:t>,</w:t>
      </w:r>
      <w:r w:rsidR="00085D00" w:rsidRPr="00620C56">
        <w:rPr>
          <w:rFonts w:ascii="Times New Roman" w:hAnsi="Times New Roman" w:cs="Times New Roman"/>
          <w:color w:val="000000" w:themeColor="text1"/>
          <w:sz w:val="24"/>
          <w:szCs w:val="24"/>
        </w:rPr>
        <w:t>executive</w:t>
      </w:r>
      <w:proofErr w:type="spellEnd"/>
      <w:r w:rsidR="00085D00" w:rsidRPr="00620C56">
        <w:rPr>
          <w:rFonts w:ascii="Times New Roman" w:hAnsi="Times New Roman" w:cs="Times New Roman"/>
          <w:color w:val="000000" w:themeColor="text1"/>
          <w:sz w:val="24"/>
          <w:szCs w:val="24"/>
        </w:rPr>
        <w:t xml:space="preserve"> directors are </w:t>
      </w:r>
      <w:r>
        <w:rPr>
          <w:rFonts w:ascii="Times New Roman" w:hAnsi="Times New Roman" w:cs="Times New Roman"/>
          <w:color w:val="000000" w:themeColor="text1"/>
          <w:sz w:val="24"/>
          <w:szCs w:val="24"/>
        </w:rPr>
        <w:t xml:space="preserve">the </w:t>
      </w:r>
      <w:r w:rsidR="00085D00" w:rsidRPr="00620C56">
        <w:rPr>
          <w:rFonts w:ascii="Times New Roman" w:hAnsi="Times New Roman" w:cs="Times New Roman"/>
          <w:color w:val="000000" w:themeColor="text1"/>
          <w:sz w:val="24"/>
          <w:szCs w:val="24"/>
        </w:rPr>
        <w:t>major decision makers of the company, the success of the company is dependent on a team effort between the directors and all the employees of the company.</w:t>
      </w:r>
      <w:r w:rsidR="00BB693D" w:rsidRPr="00620C56">
        <w:rPr>
          <w:rStyle w:val="FootnoteReference"/>
          <w:rFonts w:ascii="Times New Roman" w:hAnsi="Times New Roman" w:cs="Times New Roman"/>
          <w:color w:val="000000" w:themeColor="text1"/>
          <w:sz w:val="24"/>
          <w:szCs w:val="24"/>
        </w:rPr>
        <w:footnoteReference w:id="71"/>
      </w:r>
      <w:r w:rsidR="00085D00" w:rsidRPr="00620C56">
        <w:rPr>
          <w:rFonts w:ascii="Times New Roman" w:hAnsi="Times New Roman" w:cs="Times New Roman"/>
          <w:color w:val="000000" w:themeColor="text1"/>
          <w:sz w:val="24"/>
          <w:szCs w:val="24"/>
        </w:rPr>
        <w:t xml:space="preserve"> The idea that companies need to pay more to attract, retain and motivate executive directors’ and the market for </w:t>
      </w:r>
      <w:r>
        <w:rPr>
          <w:rFonts w:ascii="Times New Roman" w:hAnsi="Times New Roman" w:cs="Times New Roman"/>
          <w:color w:val="000000" w:themeColor="text1"/>
          <w:sz w:val="24"/>
          <w:szCs w:val="24"/>
        </w:rPr>
        <w:t xml:space="preserve">talented </w:t>
      </w:r>
      <w:r w:rsidR="00085D00" w:rsidRPr="00620C56">
        <w:rPr>
          <w:rFonts w:ascii="Times New Roman" w:hAnsi="Times New Roman" w:cs="Times New Roman"/>
          <w:color w:val="000000" w:themeColor="text1"/>
          <w:sz w:val="24"/>
          <w:szCs w:val="24"/>
        </w:rPr>
        <w:t>executive has been challenged to be a myth.</w:t>
      </w:r>
      <w:r w:rsidR="00085D00" w:rsidRPr="00620C56">
        <w:rPr>
          <w:rStyle w:val="FootnoteReference"/>
          <w:rFonts w:ascii="Times New Roman" w:hAnsi="Times New Roman" w:cs="Times New Roman"/>
          <w:color w:val="000000" w:themeColor="text1"/>
          <w:sz w:val="24"/>
          <w:szCs w:val="24"/>
        </w:rPr>
        <w:footnoteReference w:id="72"/>
      </w:r>
      <w:r w:rsidR="00085D00" w:rsidRPr="00620C56">
        <w:rPr>
          <w:rFonts w:ascii="Times New Roman" w:hAnsi="Times New Roman" w:cs="Times New Roman"/>
          <w:color w:val="000000" w:themeColor="text1"/>
          <w:sz w:val="24"/>
          <w:szCs w:val="24"/>
        </w:rPr>
        <w:t xml:space="preserve"> It has been estimated by </w:t>
      </w:r>
      <w:r w:rsidR="00085D00" w:rsidRPr="00620C56">
        <w:rPr>
          <w:rFonts w:ascii="Times New Roman" w:hAnsi="Times New Roman" w:cs="Times New Roman"/>
          <w:color w:val="000000" w:themeColor="text1"/>
          <w:sz w:val="24"/>
          <w:szCs w:val="24"/>
        </w:rPr>
        <w:lastRenderedPageBreak/>
        <w:t xml:space="preserve">the High Pay Centre that chief executives earn on average £1,260 </w:t>
      </w:r>
      <w:r>
        <w:rPr>
          <w:rFonts w:ascii="Times New Roman" w:hAnsi="Times New Roman" w:cs="Times New Roman"/>
          <w:color w:val="000000" w:themeColor="text1"/>
          <w:sz w:val="24"/>
          <w:szCs w:val="24"/>
        </w:rPr>
        <w:t>per</w:t>
      </w:r>
      <w:r w:rsidRPr="00620C56">
        <w:rPr>
          <w:rFonts w:ascii="Times New Roman" w:hAnsi="Times New Roman" w:cs="Times New Roman"/>
          <w:color w:val="000000" w:themeColor="text1"/>
          <w:sz w:val="24"/>
          <w:szCs w:val="24"/>
        </w:rPr>
        <w:t xml:space="preserve"> </w:t>
      </w:r>
      <w:r w:rsidR="00085D00" w:rsidRPr="00620C56">
        <w:rPr>
          <w:rFonts w:ascii="Times New Roman" w:hAnsi="Times New Roman" w:cs="Times New Roman"/>
          <w:color w:val="000000" w:themeColor="text1"/>
          <w:sz w:val="24"/>
          <w:szCs w:val="24"/>
        </w:rPr>
        <w:t>hour</w:t>
      </w:r>
      <w:r w:rsidR="00085D00" w:rsidRPr="00620C56">
        <w:rPr>
          <w:rStyle w:val="FootnoteReference"/>
          <w:rFonts w:ascii="Times New Roman" w:hAnsi="Times New Roman" w:cs="Times New Roman"/>
          <w:color w:val="000000" w:themeColor="text1"/>
          <w:sz w:val="24"/>
          <w:szCs w:val="24"/>
        </w:rPr>
        <w:footnoteReference w:id="73"/>
      </w:r>
      <w:r w:rsidR="00085D00" w:rsidRPr="00620C56">
        <w:rPr>
          <w:rFonts w:ascii="Times New Roman" w:hAnsi="Times New Roman" w:cs="Times New Roman"/>
          <w:color w:val="000000" w:themeColor="text1"/>
          <w:sz w:val="24"/>
          <w:szCs w:val="24"/>
        </w:rPr>
        <w:t xml:space="preserve"> as compared to the national minimum wage</w:t>
      </w:r>
      <w:r w:rsidR="00D73CA3">
        <w:rPr>
          <w:rFonts w:ascii="Times New Roman" w:hAnsi="Times New Roman" w:cs="Times New Roman"/>
          <w:color w:val="000000" w:themeColor="text1"/>
          <w:sz w:val="24"/>
          <w:szCs w:val="24"/>
        </w:rPr>
        <w:t>,</w:t>
      </w:r>
      <w:r w:rsidR="00085D00" w:rsidRPr="00620C56">
        <w:rPr>
          <w:rFonts w:ascii="Times New Roman" w:hAnsi="Times New Roman" w:cs="Times New Roman"/>
          <w:color w:val="000000" w:themeColor="text1"/>
          <w:sz w:val="24"/>
          <w:szCs w:val="24"/>
        </w:rPr>
        <w:t xml:space="preserve"> which currently stands at £7.20 for adult </w:t>
      </w:r>
      <w:r>
        <w:rPr>
          <w:rFonts w:ascii="Times New Roman" w:hAnsi="Times New Roman" w:cs="Times New Roman"/>
          <w:color w:val="000000" w:themeColor="text1"/>
          <w:sz w:val="24"/>
          <w:szCs w:val="24"/>
        </w:rPr>
        <w:t xml:space="preserve">whose </w:t>
      </w:r>
      <w:r w:rsidR="00085D00" w:rsidRPr="00620C56">
        <w:rPr>
          <w:rFonts w:ascii="Times New Roman" w:hAnsi="Times New Roman" w:cs="Times New Roman"/>
          <w:color w:val="000000" w:themeColor="text1"/>
          <w:sz w:val="24"/>
          <w:szCs w:val="24"/>
        </w:rPr>
        <w:t xml:space="preserve">age </w:t>
      </w:r>
      <w:r>
        <w:rPr>
          <w:rFonts w:ascii="Times New Roman" w:hAnsi="Times New Roman" w:cs="Times New Roman"/>
          <w:color w:val="000000" w:themeColor="text1"/>
          <w:sz w:val="24"/>
          <w:szCs w:val="24"/>
        </w:rPr>
        <w:t xml:space="preserve">is </w:t>
      </w:r>
      <w:r w:rsidR="00085D00" w:rsidRPr="00620C56">
        <w:rPr>
          <w:rFonts w:ascii="Times New Roman" w:hAnsi="Times New Roman" w:cs="Times New Roman"/>
          <w:color w:val="000000" w:themeColor="text1"/>
          <w:sz w:val="24"/>
          <w:szCs w:val="24"/>
        </w:rPr>
        <w:t xml:space="preserve">above 25 years. The Sun newspaper describes the pay gap as ‘obscene and undeserved’ when UK CEOs are </w:t>
      </w:r>
      <w:r w:rsidR="007378BB" w:rsidRPr="00DA5578">
        <w:rPr>
          <w:rFonts w:ascii="Times New Roman" w:hAnsi="Times New Roman" w:cs="Times New Roman"/>
          <w:noProof/>
          <w:color w:val="000000" w:themeColor="text1"/>
          <w:sz w:val="24"/>
          <w:szCs w:val="24"/>
        </w:rPr>
        <w:t>pocketed</w:t>
      </w:r>
      <w:r w:rsidR="00085D00" w:rsidRPr="00620C56">
        <w:rPr>
          <w:rFonts w:ascii="Times New Roman" w:hAnsi="Times New Roman" w:cs="Times New Roman"/>
          <w:color w:val="000000" w:themeColor="text1"/>
          <w:sz w:val="24"/>
          <w:szCs w:val="24"/>
        </w:rPr>
        <w:t xml:space="preserve"> on average £5.3m each </w:t>
      </w:r>
      <w:r w:rsidR="00D73CA3">
        <w:rPr>
          <w:rFonts w:ascii="Times New Roman" w:hAnsi="Times New Roman" w:cs="Times New Roman"/>
          <w:color w:val="000000" w:themeColor="text1"/>
          <w:sz w:val="24"/>
          <w:szCs w:val="24"/>
        </w:rPr>
        <w:t xml:space="preserve">year, </w:t>
      </w:r>
      <w:r w:rsidR="00D73CA3" w:rsidRPr="00DA5578">
        <w:rPr>
          <w:rFonts w:ascii="Times New Roman" w:hAnsi="Times New Roman" w:cs="Times New Roman"/>
          <w:noProof/>
          <w:color w:val="000000" w:themeColor="text1"/>
          <w:sz w:val="24"/>
          <w:szCs w:val="24"/>
        </w:rPr>
        <w:t>which</w:t>
      </w:r>
      <w:r w:rsidR="00085D00" w:rsidRPr="00620C56">
        <w:rPr>
          <w:rFonts w:ascii="Times New Roman" w:hAnsi="Times New Roman" w:cs="Times New Roman"/>
          <w:color w:val="000000" w:themeColor="text1"/>
          <w:sz w:val="24"/>
          <w:szCs w:val="24"/>
        </w:rPr>
        <w:t xml:space="preserve"> is 380 times more than a worker on national minimum wage.</w:t>
      </w:r>
      <w:r w:rsidR="00085D00" w:rsidRPr="00620C56">
        <w:rPr>
          <w:rStyle w:val="FootnoteReference"/>
          <w:rFonts w:ascii="Times New Roman" w:hAnsi="Times New Roman" w:cs="Times New Roman"/>
          <w:color w:val="000000" w:themeColor="text1"/>
          <w:sz w:val="24"/>
          <w:szCs w:val="24"/>
        </w:rPr>
        <w:footnoteReference w:id="74"/>
      </w:r>
    </w:p>
    <w:p w14:paraId="1E4840CE" w14:textId="77777777" w:rsidR="00590D45" w:rsidRPr="00620C56" w:rsidRDefault="00085D00"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hAnsi="Times New Roman" w:cs="Times New Roman"/>
          <w:color w:val="000000" w:themeColor="text1"/>
          <w:sz w:val="24"/>
          <w:szCs w:val="24"/>
        </w:rPr>
        <w:t>Directors argue that it is their effective management that makes the company profitable, but the question is really whether the work of the director is as difficult and time-consuming as they claim and enough to justify the pay difference with an average employee.</w:t>
      </w:r>
      <w:r w:rsidRPr="00620C56">
        <w:rPr>
          <w:rStyle w:val="FootnoteReference"/>
          <w:rFonts w:ascii="Times New Roman" w:hAnsi="Times New Roman" w:cs="Times New Roman"/>
          <w:color w:val="000000" w:themeColor="text1"/>
          <w:sz w:val="24"/>
          <w:szCs w:val="24"/>
        </w:rPr>
        <w:footnoteReference w:id="75"/>
      </w:r>
      <w:r w:rsidRPr="00620C56">
        <w:rPr>
          <w:rFonts w:ascii="Times New Roman" w:hAnsi="Times New Roman" w:cs="Times New Roman"/>
          <w:color w:val="000000" w:themeColor="text1"/>
          <w:sz w:val="24"/>
          <w:szCs w:val="24"/>
        </w:rPr>
        <w:t xml:space="preserve"> Although </w:t>
      </w:r>
      <w:proofErr w:type="spellStart"/>
      <w:r w:rsidRPr="00620C56">
        <w:rPr>
          <w:rFonts w:ascii="Times New Roman" w:hAnsi="Times New Roman" w:cs="Times New Roman"/>
          <w:color w:val="000000" w:themeColor="text1"/>
          <w:sz w:val="24"/>
          <w:szCs w:val="24"/>
        </w:rPr>
        <w:t>Bolchover</w:t>
      </w:r>
      <w:proofErr w:type="spellEnd"/>
      <w:r w:rsidRPr="00620C56">
        <w:rPr>
          <w:rStyle w:val="FootnoteReference"/>
          <w:rFonts w:ascii="Times New Roman" w:hAnsi="Times New Roman" w:cs="Times New Roman"/>
          <w:color w:val="000000" w:themeColor="text1"/>
          <w:sz w:val="24"/>
          <w:szCs w:val="24"/>
        </w:rPr>
        <w:footnoteReference w:id="76"/>
      </w:r>
      <w:r w:rsidRPr="00620C56">
        <w:rPr>
          <w:rFonts w:ascii="Times New Roman" w:hAnsi="Times New Roman" w:cs="Times New Roman"/>
          <w:color w:val="000000" w:themeColor="text1"/>
          <w:sz w:val="24"/>
          <w:szCs w:val="24"/>
        </w:rPr>
        <w:t xml:space="preserve"> simply argues that companies should focus more on nurturing talented people to become executive directors, this paper argues that executives are simply driven by greed to acquire more wealth. The reason put </w:t>
      </w:r>
      <w:r w:rsidR="00D73CA3">
        <w:rPr>
          <w:rFonts w:ascii="Times New Roman" w:hAnsi="Times New Roman" w:cs="Times New Roman"/>
          <w:color w:val="000000" w:themeColor="text1"/>
          <w:sz w:val="24"/>
          <w:szCs w:val="24"/>
        </w:rPr>
        <w:t xml:space="preserve">forward, </w:t>
      </w:r>
      <w:r w:rsidR="00D73CA3" w:rsidRPr="00DA5578">
        <w:rPr>
          <w:rFonts w:ascii="Times New Roman" w:hAnsi="Times New Roman" w:cs="Times New Roman"/>
          <w:noProof/>
          <w:color w:val="000000" w:themeColor="text1"/>
          <w:sz w:val="24"/>
          <w:szCs w:val="24"/>
        </w:rPr>
        <w:t>which</w:t>
      </w:r>
      <w:r w:rsidRPr="00620C56">
        <w:rPr>
          <w:rFonts w:ascii="Times New Roman" w:hAnsi="Times New Roman" w:cs="Times New Roman"/>
          <w:color w:val="000000" w:themeColor="text1"/>
          <w:sz w:val="24"/>
          <w:szCs w:val="24"/>
        </w:rPr>
        <w:t xml:space="preserve"> is to attract, retain and motivate directors and the market for executive talent, is just a vehicle to drive greed on. Without the force or interest to acquire more wealth and power (greed), directors will naturally without influence from the government, </w:t>
      </w:r>
      <w:r w:rsidR="00D73CA3">
        <w:rPr>
          <w:rFonts w:ascii="Times New Roman" w:hAnsi="Times New Roman" w:cs="Times New Roman"/>
          <w:color w:val="000000" w:themeColor="text1"/>
          <w:sz w:val="24"/>
          <w:szCs w:val="24"/>
        </w:rPr>
        <w:t xml:space="preserve">policy </w:t>
      </w:r>
      <w:r w:rsidR="00D73CA3" w:rsidRPr="00DA5578">
        <w:rPr>
          <w:rFonts w:ascii="Times New Roman" w:hAnsi="Times New Roman" w:cs="Times New Roman"/>
          <w:noProof/>
          <w:color w:val="000000" w:themeColor="text1"/>
          <w:sz w:val="24"/>
          <w:szCs w:val="24"/>
        </w:rPr>
        <w:t>makers</w:t>
      </w:r>
      <w:r w:rsidRPr="00620C56">
        <w:rPr>
          <w:rFonts w:ascii="Times New Roman" w:hAnsi="Times New Roman" w:cs="Times New Roman"/>
          <w:color w:val="000000" w:themeColor="text1"/>
          <w:sz w:val="24"/>
          <w:szCs w:val="24"/>
        </w:rPr>
        <w:t xml:space="preserve"> or the press, appreciate that the pay gap between them and rank profile employees needs to </w:t>
      </w:r>
      <w:r w:rsidR="008368B7">
        <w:rPr>
          <w:rFonts w:ascii="Times New Roman" w:hAnsi="Times New Roman" w:cs="Times New Roman"/>
          <w:color w:val="000000" w:themeColor="text1"/>
          <w:sz w:val="24"/>
          <w:szCs w:val="24"/>
        </w:rPr>
        <w:t xml:space="preserve">be </w:t>
      </w:r>
      <w:r w:rsidRPr="00620C56">
        <w:rPr>
          <w:rFonts w:ascii="Times New Roman" w:hAnsi="Times New Roman" w:cs="Times New Roman"/>
          <w:color w:val="000000" w:themeColor="text1"/>
          <w:sz w:val="24"/>
          <w:szCs w:val="24"/>
        </w:rPr>
        <w:t xml:space="preserve">narrow. The widening gap between executive pay and rank profile employee pay has attracted media, government and public interest since the 1990s, however, decades later, it is still an issue demonstrating the </w:t>
      </w:r>
      <w:r w:rsidRPr="00DA5578">
        <w:rPr>
          <w:rFonts w:ascii="Times New Roman" w:hAnsi="Times New Roman" w:cs="Times New Roman"/>
          <w:noProof/>
          <w:color w:val="000000" w:themeColor="text1"/>
          <w:sz w:val="24"/>
          <w:szCs w:val="24"/>
        </w:rPr>
        <w:t>stronghold</w:t>
      </w:r>
      <w:r w:rsidRPr="00620C56">
        <w:rPr>
          <w:rFonts w:ascii="Times New Roman" w:hAnsi="Times New Roman" w:cs="Times New Roman"/>
          <w:color w:val="000000" w:themeColor="text1"/>
          <w:sz w:val="24"/>
          <w:szCs w:val="24"/>
        </w:rPr>
        <w:t xml:space="preserve"> of greed in the subject matter. This greed </w:t>
      </w:r>
      <w:r w:rsidR="00D73CA3" w:rsidRPr="00DA5578">
        <w:rPr>
          <w:rFonts w:ascii="Times New Roman" w:hAnsi="Times New Roman" w:cs="Times New Roman"/>
          <w:noProof/>
          <w:color w:val="000000" w:themeColor="text1"/>
          <w:sz w:val="24"/>
          <w:szCs w:val="24"/>
        </w:rPr>
        <w:t>costs</w:t>
      </w:r>
      <w:r w:rsidRPr="00620C56">
        <w:rPr>
          <w:rFonts w:ascii="Times New Roman" w:hAnsi="Times New Roman" w:cs="Times New Roman"/>
          <w:color w:val="000000" w:themeColor="text1"/>
          <w:sz w:val="24"/>
          <w:szCs w:val="24"/>
        </w:rPr>
        <w:t xml:space="preserve"> the companies, the shareholders, the general public, </w:t>
      </w:r>
      <w:r w:rsidRPr="008368B7">
        <w:rPr>
          <w:rFonts w:ascii="Times New Roman" w:hAnsi="Times New Roman" w:cs="Times New Roman"/>
          <w:noProof/>
          <w:color w:val="000000" w:themeColor="text1"/>
          <w:sz w:val="24"/>
          <w:szCs w:val="24"/>
        </w:rPr>
        <w:t>taxpayers</w:t>
      </w:r>
      <w:r w:rsidRPr="00620C56">
        <w:rPr>
          <w:rFonts w:ascii="Times New Roman" w:hAnsi="Times New Roman" w:cs="Times New Roman"/>
          <w:color w:val="000000" w:themeColor="text1"/>
          <w:sz w:val="24"/>
          <w:szCs w:val="24"/>
        </w:rPr>
        <w:t xml:space="preserve"> a lot of money as they constantly dedicate time and effort to monitor and debate on new strategies to resolve the problem.</w:t>
      </w:r>
      <w:r w:rsidR="00BB693D" w:rsidRPr="00620C56">
        <w:rPr>
          <w:rFonts w:ascii="Times New Roman" w:hAnsi="Times New Roman" w:cs="Times New Roman"/>
          <w:color w:val="000000" w:themeColor="text1"/>
          <w:sz w:val="24"/>
          <w:szCs w:val="24"/>
        </w:rPr>
        <w:t xml:space="preserve"> Given the </w:t>
      </w:r>
      <w:r w:rsidR="00BB693D" w:rsidRPr="008368B7">
        <w:rPr>
          <w:rFonts w:ascii="Times New Roman" w:hAnsi="Times New Roman" w:cs="Times New Roman"/>
          <w:noProof/>
          <w:color w:val="000000" w:themeColor="text1"/>
          <w:sz w:val="24"/>
          <w:szCs w:val="24"/>
        </w:rPr>
        <w:t>stronghold</w:t>
      </w:r>
      <w:r w:rsidR="00BB693D" w:rsidRPr="00620C56">
        <w:rPr>
          <w:rFonts w:ascii="Times New Roman" w:hAnsi="Times New Roman" w:cs="Times New Roman"/>
          <w:color w:val="000000" w:themeColor="text1"/>
          <w:sz w:val="24"/>
          <w:szCs w:val="24"/>
        </w:rPr>
        <w:t xml:space="preserve"> of human greed on executive remuneration, it would have been difficult to see how the disclosure of executive pay ratio </w:t>
      </w:r>
      <w:r w:rsidR="00D73CA3" w:rsidRPr="008368B7">
        <w:rPr>
          <w:rFonts w:ascii="Times New Roman" w:hAnsi="Times New Roman" w:cs="Times New Roman"/>
          <w:noProof/>
          <w:color w:val="000000" w:themeColor="text1"/>
          <w:sz w:val="24"/>
          <w:szCs w:val="24"/>
        </w:rPr>
        <w:t>of</w:t>
      </w:r>
      <w:r w:rsidR="00BB693D" w:rsidRPr="00620C56">
        <w:rPr>
          <w:rFonts w:ascii="Times New Roman" w:hAnsi="Times New Roman" w:cs="Times New Roman"/>
          <w:color w:val="000000" w:themeColor="text1"/>
          <w:sz w:val="24"/>
          <w:szCs w:val="24"/>
        </w:rPr>
        <w:t xml:space="preserve"> employee pay ratio will curb excessive executive remuneration.</w:t>
      </w:r>
      <w:r w:rsidR="00590D45" w:rsidRPr="00620C56">
        <w:rPr>
          <w:rStyle w:val="FootnoteReference"/>
          <w:rFonts w:ascii="Times New Roman" w:hAnsi="Times New Roman" w:cs="Times New Roman"/>
          <w:color w:val="000000" w:themeColor="text1"/>
          <w:sz w:val="24"/>
          <w:szCs w:val="24"/>
        </w:rPr>
        <w:footnoteReference w:id="77"/>
      </w:r>
      <w:r w:rsidR="00590D45" w:rsidRPr="00620C56">
        <w:rPr>
          <w:rFonts w:ascii="Times New Roman" w:hAnsi="Times New Roman" w:cs="Times New Roman"/>
          <w:color w:val="000000" w:themeColor="text1"/>
          <w:sz w:val="24"/>
          <w:szCs w:val="24"/>
        </w:rPr>
        <w:t xml:space="preserve"> What the policy maker wants to achieve through this disclosure requirement is pay ‘fairness’ between the executive and the employee. Furthermore, it is unclear what this fair pay may be from an executive point of view, shareholder point of view, public point of view, employee points of view, etc. Is the way forward bringing down executive pay or increasing employee’s pay?</w:t>
      </w:r>
      <w:r w:rsidR="008B2EDB" w:rsidRPr="00620C56">
        <w:rPr>
          <w:rStyle w:val="FootnoteReference"/>
          <w:rFonts w:ascii="Times New Roman" w:hAnsi="Times New Roman" w:cs="Times New Roman"/>
          <w:color w:val="000000" w:themeColor="text1"/>
          <w:sz w:val="24"/>
          <w:szCs w:val="24"/>
        </w:rPr>
        <w:footnoteReference w:id="78"/>
      </w:r>
      <w:r w:rsidR="008368B7">
        <w:rPr>
          <w:rFonts w:ascii="Times New Roman" w:hAnsi="Times New Roman" w:cs="Times New Roman"/>
          <w:color w:val="000000" w:themeColor="text1"/>
          <w:sz w:val="24"/>
          <w:szCs w:val="24"/>
        </w:rPr>
        <w:t xml:space="preserve"> </w:t>
      </w:r>
      <w:r w:rsidR="008B2EDB" w:rsidRPr="00620C56">
        <w:rPr>
          <w:rFonts w:ascii="Times New Roman" w:hAnsi="Times New Roman" w:cs="Times New Roman"/>
          <w:color w:val="000000" w:themeColor="text1"/>
          <w:sz w:val="24"/>
          <w:szCs w:val="24"/>
        </w:rPr>
        <w:t xml:space="preserve">This is a </w:t>
      </w:r>
      <w:r w:rsidR="008B2EDB" w:rsidRPr="008368B7">
        <w:rPr>
          <w:rFonts w:ascii="Times New Roman" w:hAnsi="Times New Roman" w:cs="Times New Roman"/>
          <w:noProof/>
          <w:color w:val="000000" w:themeColor="text1"/>
          <w:sz w:val="24"/>
          <w:szCs w:val="24"/>
        </w:rPr>
        <w:t>time</w:t>
      </w:r>
      <w:r w:rsidR="008368B7">
        <w:rPr>
          <w:rFonts w:ascii="Times New Roman" w:hAnsi="Times New Roman" w:cs="Times New Roman"/>
          <w:noProof/>
          <w:color w:val="000000" w:themeColor="text1"/>
          <w:sz w:val="24"/>
          <w:szCs w:val="24"/>
        </w:rPr>
        <w:t>-</w:t>
      </w:r>
      <w:r w:rsidR="008B2EDB" w:rsidRPr="008368B7">
        <w:rPr>
          <w:rFonts w:ascii="Times New Roman" w:hAnsi="Times New Roman" w:cs="Times New Roman"/>
          <w:noProof/>
          <w:color w:val="000000" w:themeColor="text1"/>
          <w:sz w:val="24"/>
          <w:szCs w:val="24"/>
        </w:rPr>
        <w:t>consuming</w:t>
      </w:r>
      <w:r w:rsidR="008B2EDB" w:rsidRPr="00620C56">
        <w:rPr>
          <w:rFonts w:ascii="Times New Roman" w:hAnsi="Times New Roman" w:cs="Times New Roman"/>
          <w:color w:val="000000" w:themeColor="text1"/>
          <w:sz w:val="24"/>
          <w:szCs w:val="24"/>
        </w:rPr>
        <w:t xml:space="preserve"> debate that not all involved may agree to one solution. </w:t>
      </w:r>
      <w:r w:rsidR="00590D45" w:rsidRPr="00620C56">
        <w:rPr>
          <w:rFonts w:ascii="Times New Roman" w:hAnsi="Times New Roman" w:cs="Times New Roman"/>
          <w:color w:val="000000" w:themeColor="text1"/>
          <w:sz w:val="24"/>
          <w:szCs w:val="24"/>
        </w:rPr>
        <w:t xml:space="preserve">However, this paper is arguing that this would not be a </w:t>
      </w:r>
      <w:r w:rsidR="00590D45" w:rsidRPr="00620C56">
        <w:rPr>
          <w:rFonts w:ascii="Times New Roman" w:hAnsi="Times New Roman" w:cs="Times New Roman"/>
          <w:color w:val="000000" w:themeColor="text1"/>
          <w:sz w:val="24"/>
          <w:szCs w:val="24"/>
        </w:rPr>
        <w:lastRenderedPageBreak/>
        <w:t xml:space="preserve">necessary regulation if only </w:t>
      </w:r>
      <w:r w:rsidR="008B2EDB" w:rsidRPr="00620C56">
        <w:rPr>
          <w:rFonts w:ascii="Times New Roman" w:hAnsi="Times New Roman" w:cs="Times New Roman"/>
          <w:color w:val="000000" w:themeColor="text1"/>
          <w:sz w:val="24"/>
          <w:szCs w:val="24"/>
        </w:rPr>
        <w:t xml:space="preserve">human </w:t>
      </w:r>
      <w:r w:rsidR="00590D45" w:rsidRPr="00620C56">
        <w:rPr>
          <w:rFonts w:ascii="Times New Roman" w:hAnsi="Times New Roman" w:cs="Times New Roman"/>
          <w:color w:val="000000" w:themeColor="text1"/>
          <w:sz w:val="24"/>
          <w:szCs w:val="24"/>
        </w:rPr>
        <w:t xml:space="preserve">greed was </w:t>
      </w:r>
      <w:r w:rsidR="008B2EDB" w:rsidRPr="00620C56">
        <w:rPr>
          <w:rFonts w:ascii="Times New Roman" w:hAnsi="Times New Roman" w:cs="Times New Roman"/>
          <w:color w:val="000000" w:themeColor="text1"/>
          <w:sz w:val="24"/>
          <w:szCs w:val="24"/>
        </w:rPr>
        <w:t xml:space="preserve">not </w:t>
      </w:r>
      <w:r w:rsidR="00590D45" w:rsidRPr="00620C56">
        <w:rPr>
          <w:rFonts w:ascii="Times New Roman" w:hAnsi="Times New Roman" w:cs="Times New Roman"/>
          <w:color w:val="000000" w:themeColor="text1"/>
          <w:sz w:val="24"/>
          <w:szCs w:val="24"/>
        </w:rPr>
        <w:t>the key driving force for executive remuneration.</w:t>
      </w:r>
    </w:p>
    <w:p w14:paraId="54EAE45E" w14:textId="77777777" w:rsidR="00085D00" w:rsidRPr="00620C56" w:rsidRDefault="00085D00"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hAnsi="Times New Roman" w:cs="Times New Roman"/>
          <w:color w:val="000000" w:themeColor="text1"/>
          <w:sz w:val="24"/>
          <w:szCs w:val="24"/>
        </w:rPr>
        <w:t>Gupta et al.</w:t>
      </w:r>
      <w:r w:rsidRPr="00620C56">
        <w:rPr>
          <w:rStyle w:val="FootnoteReference"/>
          <w:rFonts w:ascii="Times New Roman" w:hAnsi="Times New Roman" w:cs="Times New Roman"/>
          <w:color w:val="000000" w:themeColor="text1"/>
          <w:sz w:val="24"/>
          <w:szCs w:val="24"/>
        </w:rPr>
        <w:footnoteReference w:id="79"/>
      </w:r>
      <w:r w:rsidRPr="00620C56">
        <w:rPr>
          <w:rFonts w:ascii="Times New Roman" w:hAnsi="Times New Roman" w:cs="Times New Roman"/>
          <w:color w:val="000000" w:themeColor="text1"/>
          <w:sz w:val="24"/>
          <w:szCs w:val="24"/>
        </w:rPr>
        <w:t xml:space="preserve"> in their research found that mandatory disclosure on relative increase in Chief Executive Officer (CEO) and employee pay was subject to management discretion, as firms could self-select their employee comparator groups. Disclosure is the responsibility of the board of </w:t>
      </w:r>
      <w:r w:rsidR="00D73CA3">
        <w:rPr>
          <w:rFonts w:ascii="Times New Roman" w:hAnsi="Times New Roman" w:cs="Times New Roman"/>
          <w:color w:val="000000" w:themeColor="text1"/>
          <w:sz w:val="24"/>
          <w:szCs w:val="24"/>
        </w:rPr>
        <w:t xml:space="preserve">management, </w:t>
      </w:r>
      <w:r w:rsidR="00D73CA3" w:rsidRPr="00DA5578">
        <w:rPr>
          <w:rFonts w:ascii="Times New Roman" w:hAnsi="Times New Roman" w:cs="Times New Roman"/>
          <w:noProof/>
          <w:color w:val="000000" w:themeColor="text1"/>
          <w:sz w:val="24"/>
          <w:szCs w:val="24"/>
        </w:rPr>
        <w:t>which</w:t>
      </w:r>
      <w:r w:rsidRPr="00620C56">
        <w:rPr>
          <w:rFonts w:ascii="Times New Roman" w:hAnsi="Times New Roman" w:cs="Times New Roman"/>
          <w:color w:val="000000" w:themeColor="text1"/>
          <w:sz w:val="24"/>
          <w:szCs w:val="24"/>
        </w:rPr>
        <w:t xml:space="preserve"> include the CEO. </w:t>
      </w:r>
      <w:r w:rsidR="008B2EDB" w:rsidRPr="00620C56">
        <w:rPr>
          <w:rFonts w:ascii="Times New Roman" w:hAnsi="Times New Roman" w:cs="Times New Roman"/>
          <w:color w:val="000000" w:themeColor="text1"/>
          <w:sz w:val="24"/>
          <w:szCs w:val="24"/>
        </w:rPr>
        <w:t>T</w:t>
      </w:r>
      <w:r w:rsidRPr="00620C56">
        <w:rPr>
          <w:rFonts w:ascii="Times New Roman" w:hAnsi="Times New Roman" w:cs="Times New Roman"/>
          <w:color w:val="000000" w:themeColor="text1"/>
          <w:sz w:val="24"/>
          <w:szCs w:val="24"/>
        </w:rPr>
        <w:t xml:space="preserve">he greedy nature of the CEO </w:t>
      </w:r>
      <w:r w:rsidR="008B2EDB" w:rsidRPr="00620C56">
        <w:rPr>
          <w:rFonts w:ascii="Times New Roman" w:hAnsi="Times New Roman" w:cs="Times New Roman"/>
          <w:color w:val="000000" w:themeColor="text1"/>
          <w:sz w:val="24"/>
          <w:szCs w:val="24"/>
        </w:rPr>
        <w:t>may</w:t>
      </w:r>
      <w:r w:rsidRPr="00620C56">
        <w:rPr>
          <w:rFonts w:ascii="Times New Roman" w:hAnsi="Times New Roman" w:cs="Times New Roman"/>
          <w:color w:val="000000" w:themeColor="text1"/>
          <w:sz w:val="24"/>
          <w:szCs w:val="24"/>
        </w:rPr>
        <w:t xml:space="preserve"> push the management to disclose what will promote their self-interest. This can be justified by the fact that despite the enhanced disclosure requirement</w:t>
      </w:r>
      <w:r w:rsidR="008368B7">
        <w:rPr>
          <w:rFonts w:ascii="Times New Roman" w:hAnsi="Times New Roman" w:cs="Times New Roman"/>
          <w:color w:val="000000" w:themeColor="text1"/>
          <w:sz w:val="24"/>
          <w:szCs w:val="24"/>
        </w:rPr>
        <w:t>,</w:t>
      </w:r>
      <w:r w:rsidRPr="00620C56">
        <w:rPr>
          <w:rFonts w:ascii="Times New Roman" w:hAnsi="Times New Roman" w:cs="Times New Roman"/>
          <w:color w:val="000000" w:themeColor="text1"/>
          <w:sz w:val="24"/>
          <w:szCs w:val="24"/>
        </w:rPr>
        <w:t xml:space="preserve"> the link between CEO pay and firm performance has not </w:t>
      </w:r>
      <w:r w:rsidR="008368B7">
        <w:rPr>
          <w:rFonts w:ascii="Times New Roman" w:hAnsi="Times New Roman" w:cs="Times New Roman"/>
          <w:color w:val="000000" w:themeColor="text1"/>
          <w:sz w:val="24"/>
          <w:szCs w:val="24"/>
        </w:rPr>
        <w:t xml:space="preserve">be </w:t>
      </w:r>
      <w:r w:rsidRPr="00620C56">
        <w:rPr>
          <w:rFonts w:ascii="Times New Roman" w:hAnsi="Times New Roman" w:cs="Times New Roman"/>
          <w:color w:val="000000" w:themeColor="text1"/>
          <w:sz w:val="24"/>
          <w:szCs w:val="24"/>
        </w:rPr>
        <w:t>strengthened nor has the pay gap between CEO and average employee decreased.</w:t>
      </w:r>
      <w:r w:rsidR="008B2EDB" w:rsidRPr="00620C56">
        <w:rPr>
          <w:rStyle w:val="FootnoteReference"/>
          <w:rFonts w:ascii="Times New Roman" w:hAnsi="Times New Roman" w:cs="Times New Roman"/>
          <w:color w:val="000000" w:themeColor="text1"/>
          <w:sz w:val="24"/>
          <w:szCs w:val="24"/>
        </w:rPr>
        <w:footnoteReference w:id="80"/>
      </w:r>
      <w:r w:rsidRPr="00620C56">
        <w:rPr>
          <w:rFonts w:ascii="Times New Roman" w:hAnsi="Times New Roman" w:cs="Times New Roman"/>
          <w:color w:val="000000" w:themeColor="text1"/>
          <w:sz w:val="24"/>
          <w:szCs w:val="24"/>
        </w:rPr>
        <w:t xml:space="preserve"> Campaigns have been made by different pressure group on the gap between CEO pay and employee pay calling for the government to intervene and make strict regulation that will help to close the pay gap.</w:t>
      </w:r>
      <w:r w:rsidRPr="00620C56">
        <w:rPr>
          <w:rStyle w:val="FootnoteReference"/>
          <w:rFonts w:ascii="Times New Roman" w:hAnsi="Times New Roman" w:cs="Times New Roman"/>
          <w:color w:val="000000" w:themeColor="text1"/>
          <w:sz w:val="24"/>
          <w:szCs w:val="24"/>
        </w:rPr>
        <w:footnoteReference w:id="81"/>
      </w:r>
      <w:r w:rsidRPr="00620C56">
        <w:rPr>
          <w:rFonts w:ascii="Times New Roman" w:hAnsi="Times New Roman" w:cs="Times New Roman"/>
          <w:color w:val="000000" w:themeColor="text1"/>
          <w:sz w:val="24"/>
          <w:szCs w:val="24"/>
        </w:rPr>
        <w:t xml:space="preserve"> </w:t>
      </w:r>
      <w:r w:rsidRPr="00E9045B">
        <w:rPr>
          <w:rFonts w:ascii="Times New Roman" w:hAnsi="Times New Roman" w:cs="Times New Roman"/>
          <w:noProof/>
          <w:color w:val="000000" w:themeColor="text1"/>
          <w:sz w:val="24"/>
          <w:szCs w:val="24"/>
        </w:rPr>
        <w:t>Mr</w:t>
      </w:r>
      <w:r w:rsidRPr="00620C56">
        <w:rPr>
          <w:rFonts w:ascii="Times New Roman" w:hAnsi="Times New Roman" w:cs="Times New Roman"/>
          <w:color w:val="000000" w:themeColor="text1"/>
          <w:sz w:val="24"/>
          <w:szCs w:val="24"/>
        </w:rPr>
        <w:t xml:space="preserve"> Corbyn discussing on the topic </w:t>
      </w:r>
      <w:r w:rsidRPr="00E9045B">
        <w:rPr>
          <w:rFonts w:ascii="Times New Roman" w:hAnsi="Times New Roman" w:cs="Times New Roman"/>
          <w:noProof/>
          <w:color w:val="000000" w:themeColor="text1"/>
          <w:sz w:val="24"/>
          <w:szCs w:val="24"/>
        </w:rPr>
        <w:t>emphasised</w:t>
      </w:r>
      <w:r w:rsidRPr="00620C56">
        <w:rPr>
          <w:rFonts w:ascii="Times New Roman" w:hAnsi="Times New Roman" w:cs="Times New Roman"/>
          <w:color w:val="000000" w:themeColor="text1"/>
          <w:sz w:val="24"/>
          <w:szCs w:val="24"/>
        </w:rPr>
        <w:t xml:space="preserve"> the fact that the pay gap is creating the worse levels of inequalities.</w:t>
      </w:r>
      <w:r w:rsidRPr="00620C56">
        <w:rPr>
          <w:rStyle w:val="FootnoteReference"/>
          <w:rFonts w:ascii="Times New Roman" w:hAnsi="Times New Roman" w:cs="Times New Roman"/>
          <w:color w:val="000000" w:themeColor="text1"/>
          <w:sz w:val="24"/>
          <w:szCs w:val="24"/>
        </w:rPr>
        <w:footnoteReference w:id="82"/>
      </w:r>
      <w:r w:rsidRPr="00620C56">
        <w:rPr>
          <w:rFonts w:ascii="Times New Roman" w:hAnsi="Times New Roman" w:cs="Times New Roman"/>
          <w:color w:val="000000" w:themeColor="text1"/>
          <w:sz w:val="24"/>
          <w:szCs w:val="24"/>
        </w:rPr>
        <w:t xml:space="preserve"> This indicates that the depth at which greed has taken over executive remuneration has reach unexpected</w:t>
      </w:r>
      <w:r w:rsidR="008368B7">
        <w:rPr>
          <w:rFonts w:ascii="Times New Roman" w:hAnsi="Times New Roman" w:cs="Times New Roman"/>
          <w:color w:val="000000" w:themeColor="text1"/>
          <w:sz w:val="24"/>
          <w:szCs w:val="24"/>
        </w:rPr>
        <w:t xml:space="preserve"> level</w:t>
      </w:r>
      <w:r w:rsidRPr="00620C56">
        <w:rPr>
          <w:rFonts w:ascii="Times New Roman" w:hAnsi="Times New Roman" w:cs="Times New Roman"/>
          <w:color w:val="000000" w:themeColor="text1"/>
          <w:sz w:val="24"/>
          <w:szCs w:val="24"/>
        </w:rPr>
        <w:t>. Media</w:t>
      </w:r>
      <w:r w:rsidR="008368B7">
        <w:rPr>
          <w:rFonts w:ascii="Times New Roman" w:hAnsi="Times New Roman" w:cs="Times New Roman"/>
          <w:color w:val="000000" w:themeColor="text1"/>
          <w:sz w:val="24"/>
          <w:szCs w:val="24"/>
        </w:rPr>
        <w:t>s</w:t>
      </w:r>
      <w:r w:rsidRPr="00620C56">
        <w:rPr>
          <w:rFonts w:ascii="Times New Roman" w:hAnsi="Times New Roman" w:cs="Times New Roman"/>
          <w:color w:val="000000" w:themeColor="text1"/>
          <w:sz w:val="24"/>
          <w:szCs w:val="24"/>
        </w:rPr>
        <w:t xml:space="preserve"> and newspapers</w:t>
      </w:r>
      <w:r w:rsidRPr="00620C56">
        <w:rPr>
          <w:rStyle w:val="FootnoteReference"/>
          <w:rFonts w:ascii="Times New Roman" w:hAnsi="Times New Roman" w:cs="Times New Roman"/>
          <w:color w:val="000000" w:themeColor="text1"/>
          <w:sz w:val="24"/>
          <w:szCs w:val="24"/>
        </w:rPr>
        <w:footnoteReference w:id="83"/>
      </w:r>
      <w:r w:rsidRPr="00620C56">
        <w:rPr>
          <w:rFonts w:ascii="Times New Roman" w:hAnsi="Times New Roman" w:cs="Times New Roman"/>
          <w:color w:val="000000" w:themeColor="text1"/>
          <w:sz w:val="24"/>
          <w:szCs w:val="24"/>
        </w:rPr>
        <w:t xml:space="preserve"> have spoken and written extensively on the huge pay gap, but yet not calling the name of the cause which is greed.</w:t>
      </w:r>
    </w:p>
    <w:p w14:paraId="5247D991" w14:textId="77777777" w:rsidR="00085D00" w:rsidRPr="00620C56" w:rsidRDefault="008368B7" w:rsidP="00576475">
      <w:pPr>
        <w:spacing w:before="100" w:beforeAutospacing="1" w:after="100" w:afterAutospacing="1"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The Trades Union Congress (</w:t>
      </w:r>
      <w:r w:rsidR="00085D00" w:rsidRPr="00620C56">
        <w:rPr>
          <w:rFonts w:ascii="Times New Roman" w:hAnsi="Times New Roman" w:cs="Times New Roman"/>
          <w:color w:val="000000" w:themeColor="text1"/>
          <w:sz w:val="24"/>
          <w:szCs w:val="24"/>
        </w:rPr>
        <w:t>TUC</w:t>
      </w:r>
      <w:r>
        <w:rPr>
          <w:rFonts w:ascii="Times New Roman" w:hAnsi="Times New Roman" w:cs="Times New Roman"/>
          <w:color w:val="000000" w:themeColor="text1"/>
          <w:sz w:val="24"/>
          <w:szCs w:val="24"/>
        </w:rPr>
        <w:t>)</w:t>
      </w:r>
      <w:r w:rsidR="00085D00" w:rsidRPr="00620C56">
        <w:rPr>
          <w:rFonts w:ascii="Times New Roman" w:hAnsi="Times New Roman" w:cs="Times New Roman"/>
          <w:color w:val="000000" w:themeColor="text1"/>
          <w:sz w:val="24"/>
          <w:szCs w:val="24"/>
        </w:rPr>
        <w:t xml:space="preserve"> went further to detail the extent to which the executive pay gap has gone within the </w:t>
      </w:r>
      <w:r w:rsidRPr="008368B7">
        <w:rPr>
          <w:rFonts w:ascii="Times New Roman" w:hAnsi="Times New Roman" w:cs="Times New Roman"/>
          <w:color w:val="000000" w:themeColor="text1"/>
          <w:sz w:val="24"/>
          <w:szCs w:val="24"/>
        </w:rPr>
        <w:t>Wire and Plastic Products</w:t>
      </w:r>
      <w:r>
        <w:rPr>
          <w:rFonts w:ascii="Times New Roman" w:hAnsi="Times New Roman" w:cs="Times New Roman"/>
          <w:color w:val="000000" w:themeColor="text1"/>
          <w:sz w:val="24"/>
          <w:szCs w:val="24"/>
        </w:rPr>
        <w:t xml:space="preserve"> (</w:t>
      </w:r>
      <w:r w:rsidR="00085D00" w:rsidRPr="00620C56">
        <w:rPr>
          <w:rFonts w:ascii="Times New Roman" w:hAnsi="Times New Roman" w:cs="Times New Roman"/>
          <w:color w:val="000000" w:themeColor="text1"/>
          <w:sz w:val="24"/>
          <w:szCs w:val="24"/>
        </w:rPr>
        <w:t>WPP</w:t>
      </w:r>
      <w:r>
        <w:rPr>
          <w:rFonts w:ascii="Times New Roman" w:hAnsi="Times New Roman" w:cs="Times New Roman"/>
          <w:color w:val="000000" w:themeColor="text1"/>
          <w:sz w:val="24"/>
          <w:szCs w:val="24"/>
        </w:rPr>
        <w:t>)</w:t>
      </w:r>
      <w:r w:rsidR="00085D00" w:rsidRPr="00620C56">
        <w:rPr>
          <w:rFonts w:ascii="Times New Roman" w:hAnsi="Times New Roman" w:cs="Times New Roman"/>
          <w:color w:val="000000" w:themeColor="text1"/>
          <w:sz w:val="24"/>
          <w:szCs w:val="24"/>
        </w:rPr>
        <w:t xml:space="preserve"> company in 2015. TUC analysis of </w:t>
      </w:r>
      <w:r w:rsidR="00085D00" w:rsidRPr="00DA5578">
        <w:rPr>
          <w:rFonts w:ascii="Times New Roman" w:hAnsi="Times New Roman" w:cs="Times New Roman"/>
          <w:noProof/>
          <w:color w:val="000000" w:themeColor="text1"/>
          <w:sz w:val="24"/>
          <w:szCs w:val="24"/>
        </w:rPr>
        <w:t>Mr.</w:t>
      </w:r>
      <w:r w:rsidR="00085D00" w:rsidRPr="00620C56">
        <w:rPr>
          <w:rFonts w:ascii="Times New Roman" w:hAnsi="Times New Roman" w:cs="Times New Roman"/>
          <w:color w:val="000000" w:themeColor="text1"/>
          <w:sz w:val="24"/>
          <w:szCs w:val="24"/>
        </w:rPr>
        <w:t xml:space="preserve"> </w:t>
      </w:r>
      <w:r w:rsidR="00085D00" w:rsidRPr="00620C56">
        <w:rPr>
          <w:rFonts w:ascii="Times New Roman" w:hAnsi="Times New Roman" w:cs="Times New Roman"/>
          <w:color w:val="000000" w:themeColor="text1"/>
          <w:sz w:val="24"/>
          <w:szCs w:val="24"/>
          <w:shd w:val="clear" w:color="auto" w:fill="FFFFFF"/>
        </w:rPr>
        <w:t>Sorrell, the CEO of WPP, £70 million remuneration in 2015, represented more than 2,500</w:t>
      </w:r>
      <w:r w:rsidR="00631CFA" w:rsidRPr="00620C56">
        <w:rPr>
          <w:rFonts w:ascii="Times New Roman" w:hAnsi="Times New Roman" w:cs="Times New Roman"/>
          <w:color w:val="000000" w:themeColor="text1"/>
          <w:sz w:val="24"/>
          <w:szCs w:val="24"/>
          <w:shd w:val="clear" w:color="auto" w:fill="FFFFFF"/>
        </w:rPr>
        <w:t xml:space="preserve"> times the average UK salary of</w:t>
      </w:r>
      <w:r w:rsidR="00085D00" w:rsidRPr="00620C56">
        <w:rPr>
          <w:rFonts w:ascii="Times New Roman" w:hAnsi="Times New Roman" w:cs="Times New Roman"/>
          <w:color w:val="000000" w:themeColor="text1"/>
          <w:sz w:val="24"/>
          <w:szCs w:val="24"/>
          <w:shd w:val="clear" w:color="auto" w:fill="FFFFFF"/>
        </w:rPr>
        <w:t xml:space="preserve"> £27,645. The pay was equivalent of £38,437 per hour and TUC estimated that Sorrell’s annual salary could have paid the wages for 2,218 nurses, 1,920 paramedics, or 4,479 teaching assistants.</w:t>
      </w:r>
      <w:r w:rsidR="00085D00" w:rsidRPr="00620C56">
        <w:rPr>
          <w:rStyle w:val="FootnoteReference"/>
          <w:rFonts w:ascii="Times New Roman" w:hAnsi="Times New Roman" w:cs="Times New Roman"/>
          <w:color w:val="000000" w:themeColor="text1"/>
          <w:sz w:val="24"/>
          <w:szCs w:val="24"/>
          <w:shd w:val="clear" w:color="auto" w:fill="FFFFFF"/>
        </w:rPr>
        <w:footnoteReference w:id="84"/>
      </w:r>
      <w:r w:rsidR="00085D00" w:rsidRPr="00620C56">
        <w:rPr>
          <w:rFonts w:ascii="Times New Roman" w:hAnsi="Times New Roman" w:cs="Times New Roman"/>
          <w:color w:val="000000" w:themeColor="text1"/>
          <w:sz w:val="24"/>
          <w:szCs w:val="24"/>
          <w:shd w:val="clear" w:color="auto" w:fill="FFFFFF"/>
        </w:rPr>
        <w:t xml:space="preserve"> Research has demonstrated that CEO-to-employee </w:t>
      </w:r>
      <w:r w:rsidR="00085D00" w:rsidRPr="00620C56">
        <w:rPr>
          <w:rFonts w:ascii="Times New Roman" w:hAnsi="Times New Roman" w:cs="Times New Roman"/>
          <w:color w:val="000000" w:themeColor="text1"/>
          <w:sz w:val="24"/>
          <w:szCs w:val="24"/>
          <w:shd w:val="clear" w:color="auto" w:fill="FFFFFF"/>
        </w:rPr>
        <w:lastRenderedPageBreak/>
        <w:t>pay gap has been increasing and continue to increase.</w:t>
      </w:r>
      <w:r w:rsidR="00085D00" w:rsidRPr="00620C56">
        <w:rPr>
          <w:rStyle w:val="FootnoteReference"/>
          <w:rFonts w:ascii="Times New Roman" w:hAnsi="Times New Roman" w:cs="Times New Roman"/>
          <w:color w:val="000000" w:themeColor="text1"/>
          <w:sz w:val="24"/>
          <w:szCs w:val="24"/>
          <w:shd w:val="clear" w:color="auto" w:fill="FFFFFF"/>
        </w:rPr>
        <w:footnoteReference w:id="85"/>
      </w:r>
      <w:r w:rsidR="00085D00" w:rsidRPr="00620C56">
        <w:rPr>
          <w:rFonts w:ascii="Times New Roman" w:hAnsi="Times New Roman" w:cs="Times New Roman"/>
          <w:color w:val="000000" w:themeColor="text1"/>
          <w:sz w:val="24"/>
          <w:szCs w:val="24"/>
          <w:shd w:val="clear" w:color="auto" w:fill="FFFFFF"/>
        </w:rPr>
        <w:t xml:space="preserve"> This pay gap tend to demotivate the employees because they feel undervalued.</w:t>
      </w:r>
      <w:r w:rsidR="00085D00" w:rsidRPr="00620C56">
        <w:rPr>
          <w:rStyle w:val="FootnoteReference"/>
          <w:rFonts w:ascii="Times New Roman" w:hAnsi="Times New Roman" w:cs="Times New Roman"/>
          <w:color w:val="000000" w:themeColor="text1"/>
          <w:sz w:val="24"/>
          <w:szCs w:val="24"/>
          <w:shd w:val="clear" w:color="auto" w:fill="FFFFFF"/>
        </w:rPr>
        <w:footnoteReference w:id="86"/>
      </w:r>
      <w:r w:rsidR="008B2EDB" w:rsidRPr="00620C56">
        <w:rPr>
          <w:rFonts w:ascii="Times New Roman" w:hAnsi="Times New Roman" w:cs="Times New Roman"/>
          <w:color w:val="000000" w:themeColor="text1"/>
          <w:sz w:val="24"/>
          <w:szCs w:val="24"/>
          <w:shd w:val="clear" w:color="auto" w:fill="FFFFFF"/>
        </w:rPr>
        <w:t xml:space="preserve"> However, this gap will not close up unless the law decides to interfere in the internal dealings of the company to make strict regulations or if executives stop being greedy.</w:t>
      </w:r>
    </w:p>
    <w:p w14:paraId="29726D56" w14:textId="77777777" w:rsidR="00BB693D" w:rsidRPr="00620C56" w:rsidRDefault="00BB693D" w:rsidP="00576475">
      <w:pPr>
        <w:spacing w:before="100" w:beforeAutospacing="1" w:after="100" w:afterAutospacing="1" w:line="360" w:lineRule="auto"/>
        <w:jc w:val="both"/>
        <w:rPr>
          <w:rFonts w:ascii="Times New Roman" w:hAnsi="Times New Roman" w:cs="Times New Roman"/>
          <w:b/>
          <w:color w:val="000000" w:themeColor="text1"/>
          <w:sz w:val="24"/>
          <w:szCs w:val="24"/>
        </w:rPr>
      </w:pPr>
      <w:r w:rsidRPr="00620C56">
        <w:rPr>
          <w:rFonts w:ascii="Times New Roman" w:hAnsi="Times New Roman" w:cs="Times New Roman"/>
          <w:b/>
          <w:color w:val="000000" w:themeColor="text1"/>
          <w:sz w:val="24"/>
          <w:szCs w:val="24"/>
        </w:rPr>
        <w:t xml:space="preserve">The executive talent </w:t>
      </w:r>
      <w:proofErr w:type="gramStart"/>
      <w:r w:rsidRPr="00620C56">
        <w:rPr>
          <w:rFonts w:ascii="Times New Roman" w:hAnsi="Times New Roman" w:cs="Times New Roman"/>
          <w:b/>
          <w:color w:val="000000" w:themeColor="text1"/>
          <w:sz w:val="24"/>
          <w:szCs w:val="24"/>
        </w:rPr>
        <w:t>market</w:t>
      </w:r>
      <w:proofErr w:type="gramEnd"/>
    </w:p>
    <w:p w14:paraId="25D95808" w14:textId="77777777" w:rsidR="00BB693D" w:rsidRPr="00620C56" w:rsidRDefault="00BB693D" w:rsidP="006F3B76">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GB"/>
        </w:rPr>
      </w:pPr>
      <w:r w:rsidRPr="00620C56">
        <w:rPr>
          <w:rFonts w:ascii="Times New Roman" w:eastAsia="Times New Roman" w:hAnsi="Times New Roman" w:cs="Times New Roman"/>
          <w:color w:val="000000" w:themeColor="text1"/>
          <w:sz w:val="24"/>
          <w:szCs w:val="24"/>
          <w:lang w:eastAsia="en-GB"/>
        </w:rPr>
        <w:t xml:space="preserve">There is a growing </w:t>
      </w:r>
      <w:r w:rsidRPr="00E9045B">
        <w:rPr>
          <w:rFonts w:ascii="Times New Roman" w:eastAsia="Times New Roman" w:hAnsi="Times New Roman" w:cs="Times New Roman"/>
          <w:noProof/>
          <w:color w:val="000000" w:themeColor="text1"/>
          <w:sz w:val="24"/>
          <w:szCs w:val="24"/>
          <w:lang w:eastAsia="en-GB"/>
        </w:rPr>
        <w:t>internationalisation</w:t>
      </w:r>
      <w:r w:rsidRPr="00620C56">
        <w:rPr>
          <w:rFonts w:ascii="Times New Roman" w:eastAsia="Times New Roman" w:hAnsi="Times New Roman" w:cs="Times New Roman"/>
          <w:color w:val="000000" w:themeColor="text1"/>
          <w:sz w:val="24"/>
          <w:szCs w:val="24"/>
          <w:lang w:eastAsia="en-GB"/>
        </w:rPr>
        <w:t xml:space="preserve"> of executive talent (labour) market. Executives are able to use their skills in many other countries apart from their </w:t>
      </w:r>
      <w:r w:rsidR="006F3B76">
        <w:rPr>
          <w:rFonts w:ascii="Times New Roman" w:eastAsia="Times New Roman" w:hAnsi="Times New Roman" w:cs="Times New Roman"/>
          <w:color w:val="000000" w:themeColor="text1"/>
          <w:sz w:val="24"/>
          <w:szCs w:val="24"/>
          <w:lang w:eastAsia="en-GB"/>
        </w:rPr>
        <w:t xml:space="preserve">own </w:t>
      </w:r>
      <w:r w:rsidRPr="00620C56">
        <w:rPr>
          <w:rFonts w:ascii="Times New Roman" w:eastAsia="Times New Roman" w:hAnsi="Times New Roman" w:cs="Times New Roman"/>
          <w:color w:val="000000" w:themeColor="text1"/>
          <w:sz w:val="24"/>
          <w:szCs w:val="24"/>
          <w:lang w:eastAsia="en-GB"/>
        </w:rPr>
        <w:t xml:space="preserve">country of origin. Executives tend to use this growing internationalisation of </w:t>
      </w:r>
      <w:r w:rsidR="00D73CA3">
        <w:rPr>
          <w:rFonts w:ascii="Times New Roman" w:eastAsia="Times New Roman" w:hAnsi="Times New Roman" w:cs="Times New Roman"/>
          <w:color w:val="000000" w:themeColor="text1"/>
          <w:sz w:val="24"/>
          <w:szCs w:val="24"/>
          <w:lang w:eastAsia="en-GB"/>
        </w:rPr>
        <w:t xml:space="preserve">the </w:t>
      </w:r>
      <w:r w:rsidRPr="00620C56">
        <w:rPr>
          <w:rFonts w:ascii="Times New Roman" w:eastAsia="Times New Roman" w:hAnsi="Times New Roman" w:cs="Times New Roman"/>
          <w:color w:val="000000" w:themeColor="text1"/>
          <w:sz w:val="24"/>
          <w:szCs w:val="24"/>
          <w:lang w:eastAsia="en-GB"/>
        </w:rPr>
        <w:t xml:space="preserve">executive talent market to demand for more earning if they realise that they can be paid more elsewhere. The US has been identified for paying its executives more than any other country. There are potential for talent movements between the UK and the US which will have a </w:t>
      </w:r>
      <w:r w:rsidRPr="006F3B76">
        <w:rPr>
          <w:rFonts w:ascii="Times New Roman" w:eastAsia="Times New Roman" w:hAnsi="Times New Roman" w:cs="Times New Roman"/>
          <w:noProof/>
          <w:color w:val="000000" w:themeColor="text1"/>
          <w:sz w:val="24"/>
          <w:szCs w:val="24"/>
          <w:lang w:eastAsia="en-GB"/>
        </w:rPr>
        <w:t>push</w:t>
      </w:r>
      <w:r w:rsidR="006F3B76">
        <w:rPr>
          <w:rFonts w:ascii="Times New Roman" w:eastAsia="Times New Roman" w:hAnsi="Times New Roman" w:cs="Times New Roman"/>
          <w:noProof/>
          <w:color w:val="000000" w:themeColor="text1"/>
          <w:sz w:val="24"/>
          <w:szCs w:val="24"/>
          <w:lang w:eastAsia="en-GB"/>
        </w:rPr>
        <w:t>-</w:t>
      </w:r>
      <w:r w:rsidRPr="006F3B76">
        <w:rPr>
          <w:rFonts w:ascii="Times New Roman" w:eastAsia="Times New Roman" w:hAnsi="Times New Roman" w:cs="Times New Roman"/>
          <w:noProof/>
          <w:color w:val="000000" w:themeColor="text1"/>
          <w:sz w:val="24"/>
          <w:szCs w:val="24"/>
          <w:lang w:eastAsia="en-GB"/>
        </w:rPr>
        <w:t>up</w:t>
      </w:r>
      <w:r w:rsidRPr="00620C56">
        <w:rPr>
          <w:rFonts w:ascii="Times New Roman" w:eastAsia="Times New Roman" w:hAnsi="Times New Roman" w:cs="Times New Roman"/>
          <w:color w:val="000000" w:themeColor="text1"/>
          <w:sz w:val="24"/>
          <w:szCs w:val="24"/>
          <w:lang w:eastAsia="en-GB"/>
        </w:rPr>
        <w:t xml:space="preserve"> effect of executive pay in the UK. However, it has been demonstrated that only 0.8</w:t>
      </w:r>
      <w:r w:rsidR="006F3B76">
        <w:rPr>
          <w:rFonts w:ascii="Times New Roman" w:eastAsia="Times New Roman" w:hAnsi="Times New Roman" w:cs="Times New Roman"/>
          <w:color w:val="000000" w:themeColor="text1"/>
          <w:sz w:val="24"/>
          <w:szCs w:val="24"/>
          <w:lang w:eastAsia="en-GB"/>
        </w:rPr>
        <w:t>%</w:t>
      </w:r>
      <w:r w:rsidRPr="00620C56">
        <w:rPr>
          <w:rFonts w:ascii="Times New Roman" w:eastAsia="Times New Roman" w:hAnsi="Times New Roman" w:cs="Times New Roman"/>
          <w:color w:val="000000" w:themeColor="text1"/>
          <w:sz w:val="24"/>
          <w:szCs w:val="24"/>
          <w:lang w:eastAsia="en-GB"/>
        </w:rPr>
        <w:t xml:space="preserve"> </w:t>
      </w:r>
      <w:r w:rsidR="006F3B76" w:rsidRPr="006F3B76">
        <w:rPr>
          <w:rFonts w:ascii="Times New Roman" w:eastAsia="Times New Roman" w:hAnsi="Times New Roman" w:cs="Times New Roman"/>
          <w:noProof/>
          <w:color w:val="000000" w:themeColor="text1"/>
          <w:sz w:val="24"/>
          <w:szCs w:val="24"/>
          <w:lang w:eastAsia="en-GB"/>
        </w:rPr>
        <w:t xml:space="preserve"> </w:t>
      </w:r>
      <w:r w:rsidRPr="006F3B76">
        <w:rPr>
          <w:rFonts w:ascii="Times New Roman" w:eastAsia="Times New Roman" w:hAnsi="Times New Roman" w:cs="Times New Roman"/>
          <w:noProof/>
          <w:color w:val="000000" w:themeColor="text1"/>
          <w:sz w:val="24"/>
          <w:szCs w:val="24"/>
          <w:lang w:eastAsia="en-GB"/>
        </w:rPr>
        <w:t>of</w:t>
      </w:r>
      <w:r w:rsidRPr="00620C56">
        <w:rPr>
          <w:rFonts w:ascii="Times New Roman" w:eastAsia="Times New Roman" w:hAnsi="Times New Roman" w:cs="Times New Roman"/>
          <w:color w:val="000000" w:themeColor="text1"/>
          <w:sz w:val="24"/>
          <w:szCs w:val="24"/>
          <w:lang w:eastAsia="en-GB"/>
        </w:rPr>
        <w:t xml:space="preserve"> UK companies recruited executives from outside the UK.</w:t>
      </w:r>
      <w:r w:rsidRPr="00620C56">
        <w:rPr>
          <w:rStyle w:val="FootnoteReference"/>
          <w:rFonts w:ascii="Times New Roman" w:eastAsia="Times New Roman" w:hAnsi="Times New Roman" w:cs="Times New Roman"/>
          <w:color w:val="000000" w:themeColor="text1"/>
          <w:sz w:val="24"/>
          <w:szCs w:val="24"/>
          <w:lang w:eastAsia="en-GB"/>
        </w:rPr>
        <w:footnoteReference w:id="87"/>
      </w:r>
      <w:r w:rsidRPr="00620C56">
        <w:rPr>
          <w:rFonts w:ascii="Times New Roman" w:eastAsia="Times New Roman" w:hAnsi="Times New Roman" w:cs="Times New Roman"/>
          <w:color w:val="000000" w:themeColor="text1"/>
          <w:sz w:val="24"/>
          <w:szCs w:val="24"/>
          <w:lang w:eastAsia="en-GB"/>
        </w:rPr>
        <w:t xml:space="preserve"> However, this may still have a </w:t>
      </w:r>
      <w:r w:rsidRPr="006F3B76">
        <w:rPr>
          <w:rFonts w:ascii="Times New Roman" w:eastAsia="Times New Roman" w:hAnsi="Times New Roman" w:cs="Times New Roman"/>
          <w:noProof/>
          <w:color w:val="000000" w:themeColor="text1"/>
          <w:sz w:val="24"/>
          <w:szCs w:val="24"/>
          <w:lang w:eastAsia="en-GB"/>
        </w:rPr>
        <w:t>knock</w:t>
      </w:r>
      <w:r w:rsidR="006F3B76" w:rsidRPr="006F3B76">
        <w:rPr>
          <w:rFonts w:ascii="Times New Roman" w:eastAsia="Times New Roman" w:hAnsi="Times New Roman" w:cs="Times New Roman"/>
          <w:noProof/>
          <w:color w:val="000000" w:themeColor="text1"/>
          <w:sz w:val="24"/>
          <w:szCs w:val="24"/>
          <w:lang w:eastAsia="en-GB"/>
        </w:rPr>
        <w:t>-</w:t>
      </w:r>
      <w:r w:rsidRPr="006F3B76">
        <w:rPr>
          <w:rFonts w:ascii="Times New Roman" w:eastAsia="Times New Roman" w:hAnsi="Times New Roman" w:cs="Times New Roman"/>
          <w:noProof/>
          <w:color w:val="000000" w:themeColor="text1"/>
          <w:sz w:val="24"/>
          <w:szCs w:val="24"/>
          <w:lang w:eastAsia="en-GB"/>
        </w:rPr>
        <w:t>on</w:t>
      </w:r>
      <w:r w:rsidRPr="00620C56">
        <w:rPr>
          <w:rFonts w:ascii="Times New Roman" w:eastAsia="Times New Roman" w:hAnsi="Times New Roman" w:cs="Times New Roman"/>
          <w:color w:val="000000" w:themeColor="text1"/>
          <w:sz w:val="24"/>
          <w:szCs w:val="24"/>
          <w:lang w:eastAsia="en-GB"/>
        </w:rPr>
        <w:t xml:space="preserve"> effect on the pay levels of other executives in the UK when the companies engage on executive benchmarking exercise for the process of determining executive pay which may cause directors to move </w:t>
      </w:r>
      <w:r w:rsidR="006F3B76">
        <w:rPr>
          <w:rFonts w:ascii="Times New Roman" w:eastAsia="Times New Roman" w:hAnsi="Times New Roman" w:cs="Times New Roman"/>
          <w:color w:val="000000" w:themeColor="text1"/>
          <w:sz w:val="24"/>
          <w:szCs w:val="24"/>
          <w:lang w:eastAsia="en-GB"/>
        </w:rPr>
        <w:t xml:space="preserve">out of the </w:t>
      </w:r>
      <w:r w:rsidRPr="00620C56">
        <w:rPr>
          <w:rFonts w:ascii="Times New Roman" w:eastAsia="Times New Roman" w:hAnsi="Times New Roman" w:cs="Times New Roman"/>
          <w:color w:val="000000" w:themeColor="text1"/>
          <w:sz w:val="24"/>
          <w:szCs w:val="24"/>
          <w:lang w:eastAsia="en-GB"/>
        </w:rPr>
        <w:t xml:space="preserve">companies when they </w:t>
      </w:r>
      <w:r w:rsidRPr="00E9045B">
        <w:rPr>
          <w:rFonts w:ascii="Times New Roman" w:eastAsia="Times New Roman" w:hAnsi="Times New Roman" w:cs="Times New Roman"/>
          <w:noProof/>
          <w:color w:val="000000" w:themeColor="text1"/>
          <w:sz w:val="24"/>
          <w:szCs w:val="24"/>
          <w:lang w:eastAsia="en-GB"/>
        </w:rPr>
        <w:t>realise</w:t>
      </w:r>
      <w:r w:rsidRPr="00620C56">
        <w:rPr>
          <w:rFonts w:ascii="Times New Roman" w:eastAsia="Times New Roman" w:hAnsi="Times New Roman" w:cs="Times New Roman"/>
          <w:color w:val="000000" w:themeColor="text1"/>
          <w:sz w:val="24"/>
          <w:szCs w:val="24"/>
          <w:lang w:eastAsia="en-GB"/>
        </w:rPr>
        <w:t xml:space="preserve"> that other companies are paying more.</w:t>
      </w:r>
      <w:r w:rsidRPr="00620C56">
        <w:rPr>
          <w:rStyle w:val="FootnoteReference"/>
          <w:rFonts w:ascii="Times New Roman" w:eastAsia="Times New Roman" w:hAnsi="Times New Roman" w:cs="Times New Roman"/>
          <w:color w:val="000000" w:themeColor="text1"/>
          <w:sz w:val="24"/>
          <w:szCs w:val="24"/>
          <w:lang w:eastAsia="en-GB"/>
        </w:rPr>
        <w:footnoteReference w:id="88"/>
      </w:r>
      <w:r w:rsidRPr="00620C56">
        <w:rPr>
          <w:rFonts w:ascii="Times New Roman" w:eastAsia="Times New Roman" w:hAnsi="Times New Roman" w:cs="Times New Roman"/>
          <w:color w:val="000000" w:themeColor="text1"/>
          <w:sz w:val="24"/>
          <w:szCs w:val="24"/>
          <w:lang w:eastAsia="en-GB"/>
        </w:rPr>
        <w:t xml:space="preserve"> It has been argued that the design of executive remuneration package and the process involved is an opportunistic exploitation of managerial power</w:t>
      </w:r>
      <w:r w:rsidRPr="00620C56">
        <w:rPr>
          <w:rStyle w:val="FootnoteReference"/>
          <w:rFonts w:ascii="Times New Roman" w:eastAsia="Times New Roman" w:hAnsi="Times New Roman" w:cs="Times New Roman"/>
          <w:color w:val="000000" w:themeColor="text1"/>
          <w:sz w:val="24"/>
          <w:szCs w:val="24"/>
          <w:lang w:eastAsia="en-GB"/>
        </w:rPr>
        <w:footnoteReference w:id="89"/>
      </w:r>
      <w:r w:rsidRPr="00620C56">
        <w:rPr>
          <w:rFonts w:ascii="Times New Roman" w:eastAsia="Times New Roman" w:hAnsi="Times New Roman" w:cs="Times New Roman"/>
          <w:color w:val="000000" w:themeColor="text1"/>
          <w:sz w:val="24"/>
          <w:szCs w:val="24"/>
          <w:lang w:eastAsia="en-GB"/>
        </w:rPr>
        <w:t>, simply put as greed.</w:t>
      </w:r>
    </w:p>
    <w:p w14:paraId="1E12F1F1" w14:textId="77777777" w:rsidR="00BB693D" w:rsidRPr="00620C56" w:rsidRDefault="00BB693D"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hAnsi="Times New Roman" w:cs="Times New Roman"/>
          <w:color w:val="000000" w:themeColor="text1"/>
          <w:sz w:val="24"/>
          <w:szCs w:val="24"/>
        </w:rPr>
        <w:t xml:space="preserve">The myth about the limited talent pool </w:t>
      </w:r>
      <w:r w:rsidR="00D73CA3" w:rsidRPr="00DA5578">
        <w:rPr>
          <w:rFonts w:ascii="Times New Roman" w:hAnsi="Times New Roman" w:cs="Times New Roman"/>
          <w:noProof/>
          <w:color w:val="000000" w:themeColor="text1"/>
          <w:sz w:val="24"/>
          <w:szCs w:val="24"/>
        </w:rPr>
        <w:t>of</w:t>
      </w:r>
      <w:r w:rsidRPr="00620C56">
        <w:rPr>
          <w:rFonts w:ascii="Times New Roman" w:hAnsi="Times New Roman" w:cs="Times New Roman"/>
          <w:color w:val="000000" w:themeColor="text1"/>
          <w:sz w:val="24"/>
          <w:szCs w:val="24"/>
        </w:rPr>
        <w:t xml:space="preserve"> executives has also provided a great vehicle for executive </w:t>
      </w:r>
      <w:r w:rsidRPr="00DA5578">
        <w:rPr>
          <w:rFonts w:ascii="Times New Roman" w:hAnsi="Times New Roman" w:cs="Times New Roman"/>
          <w:noProof/>
          <w:color w:val="000000" w:themeColor="text1"/>
          <w:sz w:val="24"/>
          <w:szCs w:val="24"/>
        </w:rPr>
        <w:t>greed</w:t>
      </w:r>
      <w:r w:rsidRPr="00620C56">
        <w:rPr>
          <w:rFonts w:ascii="Times New Roman" w:hAnsi="Times New Roman" w:cs="Times New Roman"/>
          <w:color w:val="000000" w:themeColor="text1"/>
          <w:sz w:val="24"/>
          <w:szCs w:val="24"/>
        </w:rPr>
        <w:t xml:space="preserve"> to ride on. CEO talent has increasingly become more and more important in the determination of executive remuneration.</w:t>
      </w:r>
      <w:r w:rsidRPr="00620C56">
        <w:rPr>
          <w:rStyle w:val="FootnoteReference"/>
          <w:rFonts w:ascii="Times New Roman" w:hAnsi="Times New Roman" w:cs="Times New Roman"/>
          <w:color w:val="000000" w:themeColor="text1"/>
          <w:sz w:val="24"/>
          <w:szCs w:val="24"/>
        </w:rPr>
        <w:footnoteReference w:id="90"/>
      </w:r>
      <w:r w:rsidRPr="00620C56">
        <w:rPr>
          <w:rFonts w:ascii="Times New Roman" w:hAnsi="Times New Roman" w:cs="Times New Roman"/>
          <w:color w:val="000000" w:themeColor="text1"/>
          <w:sz w:val="24"/>
          <w:szCs w:val="24"/>
        </w:rPr>
        <w:t xml:space="preserve"> Research has demonstrated that executive talent market has significant role in the determination of executive remuneration.</w:t>
      </w:r>
      <w:r w:rsidRPr="00620C56">
        <w:rPr>
          <w:rStyle w:val="FootnoteReference"/>
          <w:rFonts w:ascii="Times New Roman" w:hAnsi="Times New Roman" w:cs="Times New Roman"/>
          <w:color w:val="000000" w:themeColor="text1"/>
          <w:sz w:val="24"/>
          <w:szCs w:val="24"/>
        </w:rPr>
        <w:footnoteReference w:id="91"/>
      </w:r>
      <w:r w:rsidRPr="00620C56">
        <w:rPr>
          <w:rFonts w:ascii="Times New Roman" w:hAnsi="Times New Roman" w:cs="Times New Roman"/>
          <w:color w:val="000000" w:themeColor="text1"/>
          <w:sz w:val="24"/>
          <w:szCs w:val="24"/>
        </w:rPr>
        <w:t xml:space="preserve"> Executives are of </w:t>
      </w:r>
      <w:r w:rsidRPr="00620C56">
        <w:rPr>
          <w:rFonts w:ascii="Times New Roman" w:hAnsi="Times New Roman" w:cs="Times New Roman"/>
          <w:color w:val="000000" w:themeColor="text1"/>
          <w:sz w:val="24"/>
          <w:szCs w:val="24"/>
        </w:rPr>
        <w:lastRenderedPageBreak/>
        <w:t>the opinion that the talent pool is very limited and they tend to use this point to request for more pay. Research has demonstrated that firms that lose their executives to other firms tend to raise their pay levels to employ, motivate and retain their executives.</w:t>
      </w:r>
      <w:r w:rsidRPr="00620C56">
        <w:rPr>
          <w:rStyle w:val="FootnoteReference"/>
          <w:rFonts w:ascii="Times New Roman" w:hAnsi="Times New Roman" w:cs="Times New Roman"/>
          <w:color w:val="000000" w:themeColor="text1"/>
          <w:sz w:val="24"/>
          <w:szCs w:val="24"/>
        </w:rPr>
        <w:footnoteReference w:id="92"/>
      </w:r>
    </w:p>
    <w:p w14:paraId="57D86585" w14:textId="77777777" w:rsidR="002D1086" w:rsidRPr="00620C56" w:rsidRDefault="00435883" w:rsidP="00576475">
      <w:pPr>
        <w:spacing w:before="100" w:beforeAutospacing="1" w:after="100" w:afterAutospacing="1" w:line="360" w:lineRule="auto"/>
        <w:jc w:val="both"/>
        <w:rPr>
          <w:rFonts w:ascii="Times New Roman" w:hAnsi="Times New Roman" w:cs="Times New Roman"/>
          <w:b/>
          <w:color w:val="000000" w:themeColor="text1"/>
          <w:sz w:val="28"/>
          <w:szCs w:val="28"/>
        </w:rPr>
      </w:pPr>
      <w:r w:rsidRPr="00620C56">
        <w:rPr>
          <w:rFonts w:ascii="Times New Roman" w:hAnsi="Times New Roman" w:cs="Times New Roman"/>
          <w:b/>
          <w:color w:val="000000" w:themeColor="text1"/>
          <w:sz w:val="28"/>
          <w:szCs w:val="28"/>
        </w:rPr>
        <w:t>The way forward</w:t>
      </w:r>
    </w:p>
    <w:p w14:paraId="23BB7749" w14:textId="77777777" w:rsidR="00533D82" w:rsidRPr="00620C56" w:rsidRDefault="00533D82"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hAnsi="Times New Roman" w:cs="Times New Roman"/>
          <w:color w:val="000000" w:themeColor="text1"/>
          <w:sz w:val="24"/>
          <w:szCs w:val="24"/>
        </w:rPr>
        <w:t xml:space="preserve">The big question is how can excessive executive remuneration be curbed? </w:t>
      </w:r>
      <w:r w:rsidR="00B05D9A" w:rsidRPr="00620C56">
        <w:rPr>
          <w:rFonts w:ascii="Times New Roman" w:hAnsi="Times New Roman" w:cs="Times New Roman"/>
          <w:color w:val="000000" w:themeColor="text1"/>
          <w:sz w:val="24"/>
          <w:szCs w:val="24"/>
        </w:rPr>
        <w:t xml:space="preserve">There is only one way to do so, by taking away the vehicles on which </w:t>
      </w:r>
      <w:r w:rsidRPr="00620C56">
        <w:rPr>
          <w:rFonts w:ascii="Times New Roman" w:hAnsi="Times New Roman" w:cs="Times New Roman"/>
          <w:color w:val="000000" w:themeColor="text1"/>
          <w:sz w:val="24"/>
          <w:szCs w:val="24"/>
        </w:rPr>
        <w:t xml:space="preserve">human </w:t>
      </w:r>
      <w:r w:rsidR="00B05D9A" w:rsidRPr="00620C56">
        <w:rPr>
          <w:rFonts w:ascii="Times New Roman" w:hAnsi="Times New Roman" w:cs="Times New Roman"/>
          <w:color w:val="000000" w:themeColor="text1"/>
          <w:sz w:val="24"/>
          <w:szCs w:val="24"/>
        </w:rPr>
        <w:t>greed ri</w:t>
      </w:r>
      <w:r w:rsidRPr="00620C56">
        <w:rPr>
          <w:rFonts w:ascii="Times New Roman" w:hAnsi="Times New Roman" w:cs="Times New Roman"/>
          <w:color w:val="000000" w:themeColor="text1"/>
          <w:sz w:val="24"/>
          <w:szCs w:val="24"/>
        </w:rPr>
        <w:t>de which is any position that could put the executive in a potential conflict of interest. This could mean taking the position or powers away from the executive or it could mean the policy makers disregarding the separate legal entity principle and interfering in the internal management of the company. It is very difficult to achieve either of the propositions above.</w:t>
      </w:r>
      <w:r w:rsidR="0092104C" w:rsidRPr="00620C56">
        <w:rPr>
          <w:rFonts w:ascii="Times New Roman" w:hAnsi="Times New Roman" w:cs="Times New Roman"/>
          <w:color w:val="000000" w:themeColor="text1"/>
          <w:sz w:val="24"/>
          <w:szCs w:val="24"/>
        </w:rPr>
        <w:t xml:space="preserve"> The executives’ power and position in the company is the basis </w:t>
      </w:r>
      <w:r w:rsidR="00D73CA3" w:rsidRPr="00DA5578">
        <w:rPr>
          <w:rFonts w:ascii="Times New Roman" w:hAnsi="Times New Roman" w:cs="Times New Roman"/>
          <w:noProof/>
          <w:color w:val="000000" w:themeColor="text1"/>
          <w:sz w:val="24"/>
          <w:szCs w:val="24"/>
        </w:rPr>
        <w:t>of</w:t>
      </w:r>
      <w:r w:rsidR="0092104C" w:rsidRPr="00620C56">
        <w:rPr>
          <w:rFonts w:ascii="Times New Roman" w:hAnsi="Times New Roman" w:cs="Times New Roman"/>
          <w:color w:val="000000" w:themeColor="text1"/>
          <w:sz w:val="24"/>
          <w:szCs w:val="24"/>
        </w:rPr>
        <w:t xml:space="preserve"> the potential conflict of interest, but this position is necessary for the executives to be able to make decisions in the company on a day-to-day basis. The executives are therefore running the company </w:t>
      </w:r>
      <w:r w:rsidR="006F3B76" w:rsidRPr="00620C56">
        <w:rPr>
          <w:rFonts w:ascii="Times New Roman" w:hAnsi="Times New Roman" w:cs="Times New Roman"/>
          <w:color w:val="000000" w:themeColor="text1"/>
          <w:sz w:val="24"/>
          <w:szCs w:val="24"/>
        </w:rPr>
        <w:t xml:space="preserve">day-to-day basis </w:t>
      </w:r>
      <w:r w:rsidR="0092104C" w:rsidRPr="00620C56">
        <w:rPr>
          <w:rFonts w:ascii="Times New Roman" w:hAnsi="Times New Roman" w:cs="Times New Roman"/>
          <w:color w:val="000000" w:themeColor="text1"/>
          <w:sz w:val="24"/>
          <w:szCs w:val="24"/>
        </w:rPr>
        <w:t xml:space="preserve">on behalf of the company. This means that eliminating the basis of </w:t>
      </w:r>
      <w:r w:rsidR="008210DB" w:rsidRPr="00620C56">
        <w:rPr>
          <w:rFonts w:ascii="Times New Roman" w:hAnsi="Times New Roman" w:cs="Times New Roman"/>
          <w:color w:val="000000" w:themeColor="text1"/>
          <w:sz w:val="24"/>
          <w:szCs w:val="24"/>
        </w:rPr>
        <w:t>executives’</w:t>
      </w:r>
      <w:r w:rsidR="0092104C" w:rsidRPr="00620C56">
        <w:rPr>
          <w:rFonts w:ascii="Times New Roman" w:hAnsi="Times New Roman" w:cs="Times New Roman"/>
          <w:color w:val="000000" w:themeColor="text1"/>
          <w:sz w:val="24"/>
          <w:szCs w:val="24"/>
        </w:rPr>
        <w:t xml:space="preserve"> potentials for conflict of interest would not be possible. </w:t>
      </w:r>
    </w:p>
    <w:p w14:paraId="69DBE86F" w14:textId="77777777" w:rsidR="008210DB" w:rsidRPr="00620C56" w:rsidRDefault="008210DB"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hAnsi="Times New Roman" w:cs="Times New Roman"/>
          <w:color w:val="000000" w:themeColor="text1"/>
          <w:sz w:val="24"/>
          <w:szCs w:val="24"/>
        </w:rPr>
        <w:t xml:space="preserve">It is an established principle in company law that the company is a separate legal entity with rights and responsibilities. This </w:t>
      </w:r>
      <w:r w:rsidR="00D73CA3" w:rsidRPr="00DA5578">
        <w:rPr>
          <w:rFonts w:ascii="Times New Roman" w:hAnsi="Times New Roman" w:cs="Times New Roman"/>
          <w:noProof/>
          <w:color w:val="000000" w:themeColor="text1"/>
          <w:sz w:val="24"/>
          <w:szCs w:val="24"/>
        </w:rPr>
        <w:t>means</w:t>
      </w:r>
      <w:r w:rsidRPr="00620C56">
        <w:rPr>
          <w:rFonts w:ascii="Times New Roman" w:hAnsi="Times New Roman" w:cs="Times New Roman"/>
          <w:color w:val="000000" w:themeColor="text1"/>
          <w:sz w:val="24"/>
          <w:szCs w:val="24"/>
        </w:rPr>
        <w:t xml:space="preserve"> that the company is an artificial person and can take care of its own matters. This principle has </w:t>
      </w:r>
      <w:r w:rsidR="00D73CA3" w:rsidRPr="00DA5578">
        <w:rPr>
          <w:rFonts w:ascii="Times New Roman" w:hAnsi="Times New Roman" w:cs="Times New Roman"/>
          <w:noProof/>
          <w:color w:val="000000" w:themeColor="text1"/>
          <w:sz w:val="24"/>
          <w:szCs w:val="24"/>
        </w:rPr>
        <w:t>formed</w:t>
      </w:r>
      <w:r w:rsidRPr="00620C56">
        <w:rPr>
          <w:rFonts w:ascii="Times New Roman" w:hAnsi="Times New Roman" w:cs="Times New Roman"/>
          <w:color w:val="000000" w:themeColor="text1"/>
          <w:sz w:val="24"/>
          <w:szCs w:val="24"/>
        </w:rPr>
        <w:t xml:space="preserve"> the very basis of </w:t>
      </w:r>
      <w:r w:rsidR="00D73CA3">
        <w:rPr>
          <w:rFonts w:ascii="Times New Roman" w:hAnsi="Times New Roman" w:cs="Times New Roman"/>
          <w:color w:val="000000" w:themeColor="text1"/>
          <w:sz w:val="24"/>
          <w:szCs w:val="24"/>
        </w:rPr>
        <w:t xml:space="preserve">the </w:t>
      </w:r>
      <w:r w:rsidRPr="00620C56">
        <w:rPr>
          <w:rFonts w:ascii="Times New Roman" w:hAnsi="Times New Roman" w:cs="Times New Roman"/>
          <w:color w:val="000000" w:themeColor="text1"/>
          <w:sz w:val="24"/>
          <w:szCs w:val="24"/>
        </w:rPr>
        <w:t>company. Consequently, the policy-makers are not ready to disregard this principle and legislate on executive remuneration. It is considered that executive remuneration is the responsibility of the board of management and the shareholders. Given that none of the above proposition is possible, it can be concluded that executive remuneration cannot be effectively regulated unless the executives themselves decide to let human greed go and be reasonable in their pay deals.</w:t>
      </w:r>
    </w:p>
    <w:p w14:paraId="3470DE04" w14:textId="77777777" w:rsidR="00B05D9A" w:rsidRPr="00620C56" w:rsidRDefault="000A72F9" w:rsidP="00576475">
      <w:pPr>
        <w:spacing w:before="100" w:beforeAutospacing="1" w:after="100" w:afterAutospacing="1" w:line="360" w:lineRule="auto"/>
        <w:jc w:val="both"/>
        <w:rPr>
          <w:rFonts w:ascii="Times New Roman" w:hAnsi="Times New Roman" w:cs="Times New Roman"/>
          <w:b/>
          <w:color w:val="000000" w:themeColor="text1"/>
          <w:sz w:val="28"/>
          <w:szCs w:val="28"/>
        </w:rPr>
      </w:pPr>
      <w:r w:rsidRPr="00620C56">
        <w:rPr>
          <w:rFonts w:ascii="Times New Roman" w:hAnsi="Times New Roman" w:cs="Times New Roman"/>
          <w:b/>
          <w:color w:val="000000" w:themeColor="text1"/>
          <w:sz w:val="28"/>
          <w:szCs w:val="28"/>
        </w:rPr>
        <w:t>Conclusion</w:t>
      </w:r>
    </w:p>
    <w:p w14:paraId="6902044F" w14:textId="77777777" w:rsidR="005E6633" w:rsidRPr="00625D02" w:rsidRDefault="005E6633" w:rsidP="00576475">
      <w:pPr>
        <w:spacing w:before="100" w:beforeAutospacing="1" w:after="100" w:afterAutospacing="1" w:line="360" w:lineRule="auto"/>
        <w:jc w:val="both"/>
        <w:rPr>
          <w:rFonts w:ascii="Times New Roman" w:hAnsi="Times New Roman" w:cs="Times New Roman"/>
          <w:color w:val="000000" w:themeColor="text1"/>
          <w:sz w:val="24"/>
          <w:szCs w:val="24"/>
        </w:rPr>
      </w:pPr>
      <w:r w:rsidRPr="00620C56">
        <w:rPr>
          <w:rFonts w:ascii="Times New Roman" w:hAnsi="Times New Roman" w:cs="Times New Roman"/>
          <w:color w:val="000000" w:themeColor="text1"/>
          <w:sz w:val="24"/>
          <w:szCs w:val="24"/>
        </w:rPr>
        <w:t>Executive</w:t>
      </w:r>
      <w:r w:rsidR="000A72F9" w:rsidRPr="00620C56">
        <w:rPr>
          <w:rFonts w:ascii="Times New Roman" w:hAnsi="Times New Roman" w:cs="Times New Roman"/>
          <w:color w:val="000000" w:themeColor="text1"/>
          <w:sz w:val="24"/>
          <w:szCs w:val="24"/>
        </w:rPr>
        <w:t xml:space="preserve"> remuneration is a challenging problem because the directors are responsible for the decision making and the daily running of the company. This puts the </w:t>
      </w:r>
      <w:r w:rsidRPr="00620C56">
        <w:rPr>
          <w:rFonts w:ascii="Times New Roman" w:hAnsi="Times New Roman" w:cs="Times New Roman"/>
          <w:color w:val="000000" w:themeColor="text1"/>
          <w:sz w:val="24"/>
          <w:szCs w:val="24"/>
        </w:rPr>
        <w:t>executives</w:t>
      </w:r>
      <w:r w:rsidR="000A72F9" w:rsidRPr="00620C56">
        <w:rPr>
          <w:rFonts w:ascii="Times New Roman" w:hAnsi="Times New Roman" w:cs="Times New Roman"/>
          <w:color w:val="000000" w:themeColor="text1"/>
          <w:sz w:val="24"/>
          <w:szCs w:val="24"/>
        </w:rPr>
        <w:t xml:space="preserve"> at the </w:t>
      </w:r>
      <w:r w:rsidR="000A72F9" w:rsidRPr="00E9045B">
        <w:rPr>
          <w:rFonts w:ascii="Times New Roman" w:hAnsi="Times New Roman" w:cs="Times New Roman"/>
          <w:noProof/>
          <w:color w:val="000000" w:themeColor="text1"/>
          <w:sz w:val="24"/>
          <w:szCs w:val="24"/>
        </w:rPr>
        <w:t>centre</w:t>
      </w:r>
      <w:r w:rsidR="000A72F9" w:rsidRPr="00620C56">
        <w:rPr>
          <w:rFonts w:ascii="Times New Roman" w:hAnsi="Times New Roman" w:cs="Times New Roman"/>
          <w:color w:val="000000" w:themeColor="text1"/>
          <w:sz w:val="24"/>
          <w:szCs w:val="24"/>
        </w:rPr>
        <w:t xml:space="preserve"> of the company and </w:t>
      </w:r>
      <w:r w:rsidRPr="00620C56">
        <w:rPr>
          <w:rFonts w:ascii="Times New Roman" w:hAnsi="Times New Roman" w:cs="Times New Roman"/>
          <w:color w:val="000000" w:themeColor="text1"/>
          <w:sz w:val="24"/>
          <w:szCs w:val="24"/>
        </w:rPr>
        <w:t xml:space="preserve">also put the executives in a position with potential conflict of interest. This </w:t>
      </w:r>
      <w:r w:rsidRPr="00620C56">
        <w:rPr>
          <w:rFonts w:ascii="Times New Roman" w:hAnsi="Times New Roman" w:cs="Times New Roman"/>
          <w:color w:val="000000" w:themeColor="text1"/>
          <w:sz w:val="24"/>
          <w:szCs w:val="24"/>
        </w:rPr>
        <w:lastRenderedPageBreak/>
        <w:t xml:space="preserve">conflict of interest </w:t>
      </w:r>
      <w:r w:rsidR="00D73CA3" w:rsidRPr="00DA5578">
        <w:rPr>
          <w:rFonts w:ascii="Times New Roman" w:hAnsi="Times New Roman" w:cs="Times New Roman"/>
          <w:noProof/>
          <w:color w:val="000000" w:themeColor="text1"/>
          <w:sz w:val="24"/>
          <w:szCs w:val="24"/>
        </w:rPr>
        <w:t>provides</w:t>
      </w:r>
      <w:r w:rsidRPr="00620C56">
        <w:rPr>
          <w:rFonts w:ascii="Times New Roman" w:hAnsi="Times New Roman" w:cs="Times New Roman"/>
          <w:color w:val="000000" w:themeColor="text1"/>
          <w:sz w:val="24"/>
          <w:szCs w:val="24"/>
        </w:rPr>
        <w:t xml:space="preserve"> fertile grounds for human greed to manifest if the executives are not careful</w:t>
      </w:r>
      <w:r w:rsidR="000A72F9" w:rsidRPr="00620C56">
        <w:rPr>
          <w:rFonts w:ascii="Times New Roman" w:hAnsi="Times New Roman" w:cs="Times New Roman"/>
          <w:color w:val="000000" w:themeColor="text1"/>
          <w:sz w:val="24"/>
          <w:szCs w:val="24"/>
        </w:rPr>
        <w:t xml:space="preserve">. </w:t>
      </w:r>
      <w:r w:rsidRPr="00620C56">
        <w:rPr>
          <w:rFonts w:ascii="Times New Roman" w:hAnsi="Times New Roman" w:cs="Times New Roman"/>
          <w:color w:val="000000" w:themeColor="text1"/>
          <w:sz w:val="24"/>
          <w:szCs w:val="24"/>
        </w:rPr>
        <w:t>Without the manifestation of human greed in executive remuneration, there will be no need for regulation.</w:t>
      </w:r>
      <w:r w:rsidR="000A72F9" w:rsidRPr="00620C56">
        <w:rPr>
          <w:rFonts w:ascii="Times New Roman" w:hAnsi="Times New Roman" w:cs="Times New Roman"/>
          <w:color w:val="000000" w:themeColor="text1"/>
          <w:sz w:val="24"/>
          <w:szCs w:val="24"/>
        </w:rPr>
        <w:t xml:space="preserve"> But the presence of </w:t>
      </w:r>
      <w:r w:rsidRPr="00620C56">
        <w:rPr>
          <w:rFonts w:ascii="Times New Roman" w:hAnsi="Times New Roman" w:cs="Times New Roman"/>
          <w:color w:val="000000" w:themeColor="text1"/>
          <w:sz w:val="24"/>
          <w:szCs w:val="24"/>
        </w:rPr>
        <w:t xml:space="preserve">human </w:t>
      </w:r>
      <w:r w:rsidR="000A72F9" w:rsidRPr="00620C56">
        <w:rPr>
          <w:rFonts w:ascii="Times New Roman" w:hAnsi="Times New Roman" w:cs="Times New Roman"/>
          <w:color w:val="000000" w:themeColor="text1"/>
          <w:sz w:val="24"/>
          <w:szCs w:val="24"/>
        </w:rPr>
        <w:t xml:space="preserve">greed is prompting the government to interfere (even though) in </w:t>
      </w:r>
      <w:r w:rsidR="006F3B76">
        <w:rPr>
          <w:rFonts w:ascii="Times New Roman" w:hAnsi="Times New Roman" w:cs="Times New Roman"/>
          <w:color w:val="000000" w:themeColor="text1"/>
          <w:sz w:val="24"/>
          <w:szCs w:val="24"/>
        </w:rPr>
        <w:t xml:space="preserve">a </w:t>
      </w:r>
      <w:r w:rsidR="000A72F9" w:rsidRPr="00620C56">
        <w:rPr>
          <w:rFonts w:ascii="Times New Roman" w:hAnsi="Times New Roman" w:cs="Times New Roman"/>
          <w:color w:val="000000" w:themeColor="text1"/>
          <w:sz w:val="24"/>
          <w:szCs w:val="24"/>
        </w:rPr>
        <w:t xml:space="preserve">very limited manner in the internal affairs of the company in terms of directors’ remuneration. </w:t>
      </w:r>
      <w:r w:rsidRPr="00620C56">
        <w:rPr>
          <w:rFonts w:ascii="Times New Roman" w:hAnsi="Times New Roman" w:cs="Times New Roman"/>
          <w:color w:val="000000" w:themeColor="text1"/>
          <w:sz w:val="24"/>
          <w:szCs w:val="24"/>
        </w:rPr>
        <w:t>However, this government interference through provisions in the Companies Act 2006 and recommendations in the UK Corporate Governance Code, has been unable to curb excessive executive remuneration</w:t>
      </w:r>
      <w:r w:rsidR="002B0236" w:rsidRPr="00620C56">
        <w:rPr>
          <w:rFonts w:ascii="Times New Roman" w:hAnsi="Times New Roman" w:cs="Times New Roman"/>
          <w:color w:val="000000" w:themeColor="text1"/>
          <w:sz w:val="24"/>
          <w:szCs w:val="24"/>
        </w:rPr>
        <w:t>. Research has clearly identified the fact that UK’s measures are ineffective to address the problem.</w:t>
      </w:r>
      <w:r w:rsidR="002B0236" w:rsidRPr="00620C56">
        <w:rPr>
          <w:rStyle w:val="FootnoteReference"/>
          <w:rFonts w:ascii="Times New Roman" w:hAnsi="Times New Roman" w:cs="Times New Roman"/>
          <w:color w:val="000000" w:themeColor="text1"/>
          <w:sz w:val="24"/>
          <w:szCs w:val="24"/>
        </w:rPr>
        <w:footnoteReference w:id="93"/>
      </w:r>
      <w:r w:rsidR="006F3B76">
        <w:rPr>
          <w:rFonts w:ascii="Times New Roman" w:hAnsi="Times New Roman" w:cs="Times New Roman"/>
          <w:color w:val="000000" w:themeColor="text1"/>
          <w:sz w:val="24"/>
          <w:szCs w:val="24"/>
        </w:rPr>
        <w:t xml:space="preserve"> </w:t>
      </w:r>
      <w:r w:rsidRPr="00620C56">
        <w:rPr>
          <w:rFonts w:ascii="Times New Roman" w:hAnsi="Times New Roman" w:cs="Times New Roman"/>
          <w:color w:val="000000" w:themeColor="text1"/>
          <w:sz w:val="24"/>
          <w:szCs w:val="24"/>
        </w:rPr>
        <w:t xml:space="preserve">If executive remuneration is to be effectively regulated, then </w:t>
      </w:r>
      <w:r w:rsidRPr="00DA5578">
        <w:rPr>
          <w:rFonts w:ascii="Times New Roman" w:hAnsi="Times New Roman" w:cs="Times New Roman"/>
          <w:noProof/>
          <w:color w:val="000000" w:themeColor="text1"/>
          <w:sz w:val="24"/>
          <w:szCs w:val="24"/>
        </w:rPr>
        <w:t>policymakers</w:t>
      </w:r>
      <w:r w:rsidRPr="00620C56">
        <w:rPr>
          <w:rFonts w:ascii="Times New Roman" w:hAnsi="Times New Roman" w:cs="Times New Roman"/>
          <w:color w:val="000000" w:themeColor="text1"/>
          <w:sz w:val="24"/>
          <w:szCs w:val="24"/>
        </w:rPr>
        <w:t xml:space="preserve"> must consider provisions that can eradicate t</w:t>
      </w:r>
      <w:r w:rsidR="002B0236" w:rsidRPr="00620C56">
        <w:rPr>
          <w:rFonts w:ascii="Times New Roman" w:hAnsi="Times New Roman" w:cs="Times New Roman"/>
          <w:color w:val="000000" w:themeColor="text1"/>
          <w:sz w:val="24"/>
          <w:szCs w:val="24"/>
        </w:rPr>
        <w:t>he manifestation of human greed</w:t>
      </w:r>
      <w:r w:rsidR="002B0236" w:rsidRPr="006F3B76">
        <w:rPr>
          <w:rFonts w:ascii="Times New Roman" w:hAnsi="Times New Roman" w:cs="Times New Roman"/>
          <w:noProof/>
          <w:color w:val="000000" w:themeColor="text1"/>
          <w:sz w:val="24"/>
          <w:szCs w:val="24"/>
        </w:rPr>
        <w:t>.</w:t>
      </w:r>
      <w:r w:rsidR="006F3B76">
        <w:rPr>
          <w:rFonts w:ascii="Times New Roman" w:hAnsi="Times New Roman" w:cs="Times New Roman"/>
          <w:noProof/>
          <w:color w:val="000000" w:themeColor="text1"/>
          <w:sz w:val="24"/>
          <w:szCs w:val="24"/>
        </w:rPr>
        <w:t xml:space="preserve"> </w:t>
      </w:r>
      <w:r w:rsidR="002B0236" w:rsidRPr="006F3B76">
        <w:rPr>
          <w:rFonts w:ascii="Times New Roman" w:hAnsi="Times New Roman" w:cs="Times New Roman"/>
          <w:noProof/>
          <w:color w:val="000000" w:themeColor="text1"/>
          <w:sz w:val="24"/>
          <w:szCs w:val="24"/>
        </w:rPr>
        <w:t>This</w:t>
      </w:r>
      <w:r w:rsidRPr="00620C56">
        <w:rPr>
          <w:rFonts w:ascii="Times New Roman" w:hAnsi="Times New Roman" w:cs="Times New Roman"/>
          <w:color w:val="000000" w:themeColor="text1"/>
          <w:sz w:val="24"/>
          <w:szCs w:val="24"/>
        </w:rPr>
        <w:t xml:space="preserve"> could mean disregarding </w:t>
      </w:r>
      <w:r w:rsidR="00D73CA3">
        <w:rPr>
          <w:rFonts w:ascii="Times New Roman" w:hAnsi="Times New Roman" w:cs="Times New Roman"/>
          <w:color w:val="000000" w:themeColor="text1"/>
          <w:sz w:val="24"/>
          <w:szCs w:val="24"/>
        </w:rPr>
        <w:t xml:space="preserve">the </w:t>
      </w:r>
      <w:r w:rsidRPr="00620C56">
        <w:rPr>
          <w:rFonts w:ascii="Times New Roman" w:hAnsi="Times New Roman" w:cs="Times New Roman"/>
          <w:color w:val="000000" w:themeColor="text1"/>
          <w:sz w:val="24"/>
          <w:szCs w:val="24"/>
        </w:rPr>
        <w:t>separate legal personality principle of the company</w:t>
      </w:r>
      <w:r w:rsidR="002B0236" w:rsidRPr="00620C56">
        <w:rPr>
          <w:rFonts w:ascii="Times New Roman" w:hAnsi="Times New Roman" w:cs="Times New Roman"/>
          <w:color w:val="000000" w:themeColor="text1"/>
          <w:sz w:val="24"/>
          <w:szCs w:val="24"/>
        </w:rPr>
        <w:t xml:space="preserve"> which the </w:t>
      </w:r>
      <w:r w:rsidR="002B0236" w:rsidRPr="00DA5578">
        <w:rPr>
          <w:rFonts w:ascii="Times New Roman" w:hAnsi="Times New Roman" w:cs="Times New Roman"/>
          <w:noProof/>
          <w:color w:val="000000" w:themeColor="text1"/>
          <w:sz w:val="24"/>
          <w:szCs w:val="24"/>
        </w:rPr>
        <w:t>policymakers</w:t>
      </w:r>
      <w:r w:rsidR="002B0236" w:rsidRPr="00620C56">
        <w:rPr>
          <w:rFonts w:ascii="Times New Roman" w:hAnsi="Times New Roman" w:cs="Times New Roman"/>
          <w:color w:val="000000" w:themeColor="text1"/>
          <w:sz w:val="24"/>
          <w:szCs w:val="24"/>
        </w:rPr>
        <w:t xml:space="preserve"> don’t seem ready to do. It can</w:t>
      </w:r>
      <w:r w:rsidR="006F3B76">
        <w:rPr>
          <w:rFonts w:ascii="Times New Roman" w:hAnsi="Times New Roman" w:cs="Times New Roman"/>
          <w:color w:val="000000" w:themeColor="text1"/>
          <w:sz w:val="24"/>
          <w:szCs w:val="24"/>
        </w:rPr>
        <w:t>,</w:t>
      </w:r>
      <w:r w:rsidR="002B0236" w:rsidRPr="00620C56">
        <w:rPr>
          <w:rFonts w:ascii="Times New Roman" w:hAnsi="Times New Roman" w:cs="Times New Roman"/>
          <w:color w:val="000000" w:themeColor="text1"/>
          <w:sz w:val="24"/>
          <w:szCs w:val="24"/>
        </w:rPr>
        <w:t xml:space="preserve"> </w:t>
      </w:r>
      <w:r w:rsidR="002B0236" w:rsidRPr="006F3B76">
        <w:rPr>
          <w:rFonts w:ascii="Times New Roman" w:hAnsi="Times New Roman" w:cs="Times New Roman"/>
          <w:noProof/>
          <w:color w:val="000000" w:themeColor="text1"/>
          <w:sz w:val="24"/>
          <w:szCs w:val="24"/>
        </w:rPr>
        <w:t>therefore</w:t>
      </w:r>
      <w:r w:rsidR="002B0236" w:rsidRPr="00620C56">
        <w:rPr>
          <w:rFonts w:ascii="Times New Roman" w:hAnsi="Times New Roman" w:cs="Times New Roman"/>
          <w:color w:val="000000" w:themeColor="text1"/>
          <w:sz w:val="24"/>
          <w:szCs w:val="24"/>
        </w:rPr>
        <w:t>, be concluded that executive remuneration cannot be effectively regulated because human greed has firmly established itself in the pay determination process and pay levels as a result of the executives’ position in the company and their potential conflict of interest.</w:t>
      </w:r>
    </w:p>
    <w:sectPr w:rsidR="005E6633" w:rsidRPr="00625D02" w:rsidSect="004F08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54317" w14:textId="77777777" w:rsidR="002F35B6" w:rsidRDefault="002F35B6" w:rsidP="00B517D2">
      <w:pPr>
        <w:spacing w:after="0" w:line="240" w:lineRule="auto"/>
      </w:pPr>
      <w:r>
        <w:separator/>
      </w:r>
    </w:p>
  </w:endnote>
  <w:endnote w:type="continuationSeparator" w:id="0">
    <w:p w14:paraId="3C3A912F" w14:textId="77777777" w:rsidR="002F35B6" w:rsidRDefault="002F35B6" w:rsidP="00B5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3994A" w14:textId="77777777" w:rsidR="002F35B6" w:rsidRDefault="002F35B6" w:rsidP="00B517D2">
      <w:pPr>
        <w:spacing w:after="0" w:line="240" w:lineRule="auto"/>
      </w:pPr>
      <w:r>
        <w:separator/>
      </w:r>
    </w:p>
  </w:footnote>
  <w:footnote w:type="continuationSeparator" w:id="0">
    <w:p w14:paraId="2B0145A3" w14:textId="77777777" w:rsidR="002F35B6" w:rsidRDefault="002F35B6" w:rsidP="00B517D2">
      <w:pPr>
        <w:spacing w:after="0" w:line="240" w:lineRule="auto"/>
      </w:pPr>
      <w:r>
        <w:continuationSeparator/>
      </w:r>
    </w:p>
  </w:footnote>
  <w:footnote w:id="1">
    <w:p w14:paraId="44272EC8" w14:textId="77777777" w:rsidR="00604552" w:rsidRPr="00620C56" w:rsidRDefault="00604552" w:rsidP="000A04EF">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Posner R. Economic Analysis of Law (NY, 2011, 4</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edn.) chapters 1 &amp; 2.</w:t>
      </w:r>
    </w:p>
  </w:footnote>
  <w:footnote w:id="2">
    <w:p w14:paraId="2E3A7A2F" w14:textId="77777777" w:rsidR="00604552" w:rsidRPr="00620C56" w:rsidRDefault="00604552" w:rsidP="000A04EF">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Salomon v Salomon [1896] UKHL 1.</w:t>
      </w:r>
    </w:p>
  </w:footnote>
  <w:footnote w:id="3">
    <w:p w14:paraId="146E3A83"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Michael </w:t>
      </w:r>
      <w:proofErr w:type="spellStart"/>
      <w:r w:rsidRPr="00620C56">
        <w:rPr>
          <w:rFonts w:ascii="Times New Roman" w:hAnsi="Times New Roman" w:cs="Times New Roman"/>
          <w:color w:val="000000" w:themeColor="text1"/>
        </w:rPr>
        <w:t>Engmann</w:t>
      </w:r>
      <w:proofErr w:type="spellEnd"/>
      <w:r w:rsidRPr="00620C56">
        <w:rPr>
          <w:rFonts w:ascii="Times New Roman" w:hAnsi="Times New Roman" w:cs="Times New Roman"/>
          <w:color w:val="000000" w:themeColor="text1"/>
        </w:rPr>
        <w:t xml:space="preserve">, </w:t>
      </w:r>
      <w:r w:rsidRPr="00620C56">
        <w:rPr>
          <w:rFonts w:ascii="Times New Roman" w:hAnsi="Times New Roman" w:cs="Times New Roman"/>
          <w:i/>
          <w:color w:val="000000" w:themeColor="text1"/>
        </w:rPr>
        <w:t>Greed is Good Big is Bad</w:t>
      </w:r>
      <w:r w:rsidRPr="00620C56">
        <w:rPr>
          <w:rFonts w:ascii="Times New Roman" w:hAnsi="Times New Roman" w:cs="Times New Roman"/>
          <w:color w:val="000000" w:themeColor="text1"/>
        </w:rPr>
        <w:t xml:space="preserve"> (Xlibris Corporation, 2014) 13.</w:t>
      </w:r>
    </w:p>
  </w:footnote>
  <w:footnote w:id="4">
    <w:p w14:paraId="63C77A78"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‘Fat Cats in the Dock’ (1995) Economist March 4</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w:t>
      </w:r>
    </w:p>
  </w:footnote>
  <w:footnote w:id="5">
    <w:p w14:paraId="76B24759"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Bolton P, Mehran H and Shapiro J, ‘Executive Compensation and Risk Taking’ (2015) 19(6) Rev </w:t>
      </w:r>
      <w:proofErr w:type="spellStart"/>
      <w:r w:rsidRPr="00620C56">
        <w:rPr>
          <w:rFonts w:ascii="Times New Roman" w:hAnsi="Times New Roman" w:cs="Times New Roman"/>
          <w:color w:val="000000" w:themeColor="text1"/>
        </w:rPr>
        <w:t>Financ</w:t>
      </w:r>
      <w:proofErr w:type="spellEnd"/>
      <w:r w:rsidRPr="00620C56">
        <w:rPr>
          <w:rFonts w:ascii="Times New Roman" w:hAnsi="Times New Roman" w:cs="Times New Roman"/>
          <w:color w:val="000000" w:themeColor="text1"/>
        </w:rPr>
        <w:t xml:space="preserve"> 2139-2181.</w:t>
      </w:r>
    </w:p>
  </w:footnote>
  <w:footnote w:id="6">
    <w:p w14:paraId="306827E8"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Macalister T, Treanor J and Farrell S, ‘BP Shareholders revolt against CEO’s £14m Pay Package’ (2016) The Guardian, April 14</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w:t>
      </w:r>
    </w:p>
  </w:footnote>
  <w:footnote w:id="7">
    <w:p w14:paraId="26CFAB73"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Case Study: The Case of British Gas (1996) 4(1) Corp. Gov. Inter. Rev. 21, 22; </w:t>
      </w:r>
      <w:proofErr w:type="spellStart"/>
      <w:r w:rsidRPr="00620C56">
        <w:rPr>
          <w:rFonts w:ascii="Times New Roman" w:hAnsi="Times New Roman" w:cs="Times New Roman"/>
          <w:color w:val="000000" w:themeColor="text1"/>
        </w:rPr>
        <w:t>Swinford</w:t>
      </w:r>
      <w:proofErr w:type="spellEnd"/>
      <w:r w:rsidRPr="00620C56">
        <w:rPr>
          <w:rFonts w:ascii="Times New Roman" w:hAnsi="Times New Roman" w:cs="Times New Roman"/>
          <w:color w:val="000000" w:themeColor="text1"/>
        </w:rPr>
        <w:t xml:space="preserve"> S., ‘Theresa May unveils crackdown on executive pay and announces new plans to protect pensions’ (2016) The Telegraph, November 29</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w:t>
      </w:r>
    </w:p>
  </w:footnote>
  <w:footnote w:id="8">
    <w:p w14:paraId="07F12F26" w14:textId="77777777" w:rsidR="00604552" w:rsidRPr="00620C56" w:rsidRDefault="00604552" w:rsidP="006C26F1">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Company Lawyer, ‘Executive Remuneration needs a Rethink according to ICSA Survey’ (2016) 37(9) Comp. Law. 282-283</w:t>
      </w:r>
    </w:p>
  </w:footnote>
  <w:footnote w:id="9">
    <w:p w14:paraId="4AAA8C83"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Bebchuk</w:t>
      </w:r>
      <w:proofErr w:type="spellEnd"/>
      <w:r w:rsidRPr="00620C56">
        <w:rPr>
          <w:rFonts w:ascii="Times New Roman" w:hAnsi="Times New Roman" w:cs="Times New Roman"/>
          <w:color w:val="000000" w:themeColor="text1"/>
        </w:rPr>
        <w:t xml:space="preserve"> L and Fried J, ‘Executive Compensation as an Agency Problem’ (2003) 17(3) The Journal of Economic Perspective 71-92; </w:t>
      </w:r>
      <w:proofErr w:type="spellStart"/>
      <w:r w:rsidRPr="00620C56">
        <w:rPr>
          <w:rFonts w:ascii="Times New Roman" w:hAnsi="Times New Roman" w:cs="Times New Roman"/>
          <w:color w:val="000000" w:themeColor="text1"/>
        </w:rPr>
        <w:t>Conyon</w:t>
      </w:r>
      <w:proofErr w:type="spellEnd"/>
      <w:r w:rsidRPr="00620C56">
        <w:rPr>
          <w:rFonts w:ascii="Times New Roman" w:hAnsi="Times New Roman" w:cs="Times New Roman"/>
          <w:color w:val="000000" w:themeColor="text1"/>
        </w:rPr>
        <w:t xml:space="preserve"> M, ‘Executive Compensation and Incentives’ (2006) 20(1) The Academy of Management Perspective 25-44; Townsend R. and </w:t>
      </w:r>
      <w:proofErr w:type="spellStart"/>
      <w:r w:rsidRPr="00620C56">
        <w:rPr>
          <w:rFonts w:ascii="Times New Roman" w:hAnsi="Times New Roman" w:cs="Times New Roman"/>
          <w:color w:val="000000" w:themeColor="text1"/>
        </w:rPr>
        <w:t>Shue</w:t>
      </w:r>
      <w:proofErr w:type="spellEnd"/>
      <w:r w:rsidRPr="00620C56">
        <w:rPr>
          <w:rFonts w:ascii="Times New Roman" w:hAnsi="Times New Roman" w:cs="Times New Roman"/>
          <w:color w:val="000000" w:themeColor="text1"/>
        </w:rPr>
        <w:t xml:space="preserve"> K., ‘Growth through rigidity: An explanation for the Rise in CEO pay’ (2017) 123(1) Journal of Financial Economics 1-21.</w:t>
      </w:r>
    </w:p>
  </w:footnote>
  <w:footnote w:id="10">
    <w:p w14:paraId="0BDD50EA"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w:t>
      </w:r>
      <w:proofErr w:type="spellStart"/>
      <w:r w:rsidRPr="00620C56">
        <w:rPr>
          <w:rFonts w:ascii="Times New Roman" w:hAnsi="Times New Roman" w:cs="Times New Roman"/>
          <w:color w:val="000000" w:themeColor="text1"/>
        </w:rPr>
        <w:t>Bebchuk</w:t>
      </w:r>
      <w:proofErr w:type="spellEnd"/>
      <w:r w:rsidRPr="00620C56">
        <w:rPr>
          <w:rFonts w:ascii="Times New Roman" w:hAnsi="Times New Roman" w:cs="Times New Roman"/>
          <w:color w:val="000000" w:themeColor="text1"/>
        </w:rPr>
        <w:t xml:space="preserve"> L and Fried J, </w:t>
      </w:r>
      <w:proofErr w:type="gramStart"/>
      <w:r w:rsidRPr="00620C56">
        <w:rPr>
          <w:rFonts w:ascii="Times New Roman" w:hAnsi="Times New Roman" w:cs="Times New Roman"/>
          <w:color w:val="000000" w:themeColor="text1"/>
        </w:rPr>
        <w:t>‘ Executive</w:t>
      </w:r>
      <w:proofErr w:type="gramEnd"/>
      <w:r w:rsidRPr="00620C56">
        <w:rPr>
          <w:rFonts w:ascii="Times New Roman" w:hAnsi="Times New Roman" w:cs="Times New Roman"/>
          <w:color w:val="000000" w:themeColor="text1"/>
        </w:rPr>
        <w:t xml:space="preserve"> Compensation as an Agency Problem’ (2003) 17(3) The Journal of Economic Perspective 71-92.</w:t>
      </w:r>
    </w:p>
  </w:footnote>
  <w:footnote w:id="11">
    <w:p w14:paraId="4475D3E2"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Bertrand M and Mullainathan S, ‘Are CEOs Rewarded for Luck? The Ones Without Principals Are’ (2001) 116(3) Quarterly Journal of Economics 901-932.</w:t>
      </w:r>
    </w:p>
  </w:footnote>
  <w:footnote w:id="12">
    <w:p w14:paraId="774E6BC0"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Murphy K, ‘Executive Compensation: Where we are, and How we Got There’ (2012) Marshall School of Business Working Paper (FBE 7.12) available at </w:t>
      </w:r>
      <w:hyperlink r:id="rId1" w:history="1">
        <w:r w:rsidRPr="00620C56">
          <w:rPr>
            <w:rStyle w:val="Hyperlink"/>
            <w:rFonts w:ascii="Times New Roman" w:hAnsi="Times New Roman" w:cs="Times New Roman"/>
            <w:color w:val="000000" w:themeColor="text1"/>
          </w:rPr>
          <w:t>https://papers.ssrn.com/sol3/papers.cfm?abstract_id=2041679</w:t>
        </w:r>
      </w:hyperlink>
      <w:r w:rsidRPr="00620C56">
        <w:rPr>
          <w:rFonts w:ascii="Times New Roman" w:hAnsi="Times New Roman" w:cs="Times New Roman"/>
          <w:color w:val="000000" w:themeColor="text1"/>
        </w:rPr>
        <w:t xml:space="preserve"> accessed on the 4</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 xml:space="preserve"> of May 2017.</w:t>
      </w:r>
    </w:p>
  </w:footnote>
  <w:footnote w:id="13">
    <w:p w14:paraId="16889F1C"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The Directors’ Remuneration Report Regulation 2002 (SI 2002 1986) which inserted the new s243B into the then Companies Act 1985.</w:t>
      </w:r>
    </w:p>
  </w:footnote>
  <w:footnote w:id="14">
    <w:p w14:paraId="124CC07A"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S241A of the then Companies Act 1985</w:t>
      </w:r>
    </w:p>
  </w:footnote>
  <w:footnote w:id="15">
    <w:p w14:paraId="2580D0DA"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Roach L, ‘The Directors’ Remuneration Report Regulation 2002 and the disclosure of executive remuneration’ (2004) 25(5) Comp. Law. 141-148.</w:t>
      </w:r>
    </w:p>
  </w:footnote>
  <w:footnote w:id="16">
    <w:p w14:paraId="59D90E70"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FerriF</w:t>
      </w:r>
      <w:proofErr w:type="spellEnd"/>
      <w:r w:rsidRPr="00620C56">
        <w:rPr>
          <w:rFonts w:ascii="Times New Roman" w:hAnsi="Times New Roman" w:cs="Times New Roman"/>
          <w:color w:val="000000" w:themeColor="text1"/>
        </w:rPr>
        <w:t xml:space="preserve"> and Maber D, ‘Say on pay votes and CEO compensation: evidence from the UK’ (2013) 17(2) Review of Finance 527-563.</w:t>
      </w:r>
    </w:p>
  </w:footnote>
  <w:footnote w:id="17">
    <w:p w14:paraId="770BD752"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Schedule 8 of the Large and Medium-sized Companies and Groups (Accounts and Reports) (Amendments) Regulations 2013.</w:t>
      </w:r>
    </w:p>
  </w:footnote>
  <w:footnote w:id="18">
    <w:p w14:paraId="1C504F90"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Gupta A, Chu J and Ge X, ‘Form Over Substance? An Investigation of Recent Remuneration Disclosure Changes in the UK’ (2016) </w:t>
      </w:r>
      <w:hyperlink r:id="rId2" w:history="1">
        <w:r w:rsidRPr="00620C56">
          <w:rPr>
            <w:rStyle w:val="Hyperlink"/>
            <w:rFonts w:ascii="Times New Roman" w:hAnsi="Times New Roman" w:cs="Times New Roman"/>
            <w:color w:val="000000" w:themeColor="text1"/>
          </w:rPr>
          <w:t>https://papers.ssrn.com/sol3/papers.cfm?abstract_id=2798001</w:t>
        </w:r>
      </w:hyperlink>
      <w:r w:rsidRPr="00620C56">
        <w:rPr>
          <w:rFonts w:ascii="Times New Roman" w:hAnsi="Times New Roman" w:cs="Times New Roman"/>
          <w:color w:val="000000" w:themeColor="text1"/>
        </w:rPr>
        <w:t xml:space="preserve"> accessed 4</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 xml:space="preserve"> May 2017; Gordon S, ‘UK disclosure rules tying CEO pay and performance not working’ (2016) Financial Times, June 27</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w:t>
      </w:r>
    </w:p>
  </w:footnote>
  <w:footnote w:id="19">
    <w:p w14:paraId="50091B02"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Gupta A, Chu J and Ge X, ‘Form Over Substance? An investigation of Recent Remuneration Disclosure Changes in the UK’ (2016) </w:t>
      </w:r>
      <w:hyperlink r:id="rId3" w:history="1">
        <w:r w:rsidRPr="00620C56">
          <w:rPr>
            <w:rStyle w:val="Hyperlink"/>
            <w:rFonts w:ascii="Times New Roman" w:hAnsi="Times New Roman" w:cs="Times New Roman"/>
            <w:color w:val="000000" w:themeColor="text1"/>
          </w:rPr>
          <w:t>https://papers.ssrn.com/sol3/papers.cfm?abstract_id=2798001</w:t>
        </w:r>
      </w:hyperlink>
      <w:r w:rsidRPr="00620C56">
        <w:rPr>
          <w:rFonts w:ascii="Times New Roman" w:hAnsi="Times New Roman" w:cs="Times New Roman"/>
          <w:color w:val="000000" w:themeColor="text1"/>
        </w:rPr>
        <w:t xml:space="preserve"> accessed 4</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 xml:space="preserve"> May 2017</w:t>
      </w:r>
    </w:p>
  </w:footnote>
  <w:footnote w:id="20">
    <w:p w14:paraId="085DF173" w14:textId="77777777" w:rsidR="00604552" w:rsidRPr="00620C56" w:rsidRDefault="00604552" w:rsidP="008742A7">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Edward </w:t>
      </w:r>
      <w:proofErr w:type="spellStart"/>
      <w:r w:rsidRPr="00620C56">
        <w:rPr>
          <w:rFonts w:ascii="Times New Roman" w:hAnsi="Times New Roman" w:cs="Times New Roman"/>
          <w:color w:val="000000" w:themeColor="text1"/>
        </w:rPr>
        <w:t>Iacobucci</w:t>
      </w:r>
      <w:proofErr w:type="spellEnd"/>
      <w:r w:rsidRPr="00620C56">
        <w:rPr>
          <w:rFonts w:ascii="Times New Roman" w:hAnsi="Times New Roman" w:cs="Times New Roman"/>
          <w:color w:val="000000" w:themeColor="text1"/>
        </w:rPr>
        <w:t>, "The Effects of Disclosure on Executive Compensation" (1998) 48(4) U. Tor. L.J. 489, 503.</w:t>
      </w:r>
    </w:p>
  </w:footnote>
  <w:footnote w:id="21">
    <w:p w14:paraId="17047477" w14:textId="77777777" w:rsidR="00604552" w:rsidRPr="00620C56" w:rsidRDefault="00604552" w:rsidP="008742A7">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Iacobucci</w:t>
      </w:r>
      <w:proofErr w:type="spellEnd"/>
      <w:r w:rsidRPr="00620C56">
        <w:rPr>
          <w:rFonts w:ascii="Times New Roman" w:hAnsi="Times New Roman" w:cs="Times New Roman"/>
          <w:color w:val="000000" w:themeColor="text1"/>
        </w:rPr>
        <w:t>, ‘The Effects of Disclosure on Executive Compensation’ (1998) 48(4) U. Tor. L.J. 489.</w:t>
      </w:r>
    </w:p>
  </w:footnote>
  <w:footnote w:id="22">
    <w:p w14:paraId="20F4A8BD"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Schoenberger</w:t>
      </w:r>
      <w:proofErr w:type="spellEnd"/>
      <w:r w:rsidRPr="00620C56">
        <w:rPr>
          <w:rFonts w:ascii="Times New Roman" w:hAnsi="Times New Roman" w:cs="Times New Roman"/>
          <w:color w:val="000000" w:themeColor="text1"/>
        </w:rPr>
        <w:t xml:space="preserve"> C, ‘How More Pay Disclosure has Pushed up Executive Compensation’ (2016) available </w:t>
      </w:r>
      <w:hyperlink r:id="rId4" w:history="1">
        <w:r w:rsidRPr="00620C56">
          <w:rPr>
            <w:rStyle w:val="Hyperlink"/>
            <w:rFonts w:ascii="Times New Roman" w:hAnsi="Times New Roman" w:cs="Times New Roman"/>
            <w:color w:val="000000" w:themeColor="text1"/>
          </w:rPr>
          <w:t>http://review.chicagobooth.edu/accounting/2016/article/how-more-pay-disclosure-has-pushed-executive-compensation</w:t>
        </w:r>
      </w:hyperlink>
      <w:r w:rsidRPr="00620C56">
        <w:rPr>
          <w:rFonts w:ascii="Times New Roman" w:hAnsi="Times New Roman" w:cs="Times New Roman"/>
          <w:color w:val="000000" w:themeColor="text1"/>
        </w:rPr>
        <w:t xml:space="preserve"> accessed on the 4th of May 2017.</w:t>
      </w:r>
    </w:p>
  </w:footnote>
  <w:footnote w:id="23">
    <w:p w14:paraId="64FA1447" w14:textId="77777777" w:rsidR="00604552" w:rsidRPr="00620C56" w:rsidRDefault="00604552" w:rsidP="00471BA3">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O’Connor S, Oakley D and Parker G, ‘Theresa May’s plan to expose boss-employee pay gap flawed’ (2016) Financial Times, September 22</w:t>
      </w:r>
      <w:r w:rsidRPr="00620C56">
        <w:rPr>
          <w:rFonts w:ascii="Times New Roman" w:hAnsi="Times New Roman" w:cs="Times New Roman"/>
          <w:color w:val="000000" w:themeColor="text1"/>
          <w:vertAlign w:val="superscript"/>
        </w:rPr>
        <w:t>nd</w:t>
      </w:r>
      <w:r w:rsidRPr="00620C56">
        <w:rPr>
          <w:rFonts w:ascii="Times New Roman" w:hAnsi="Times New Roman" w:cs="Times New Roman"/>
          <w:color w:val="000000" w:themeColor="text1"/>
        </w:rPr>
        <w:t>.</w:t>
      </w:r>
    </w:p>
  </w:footnote>
  <w:footnote w:id="24">
    <w:p w14:paraId="68E8DBC8" w14:textId="77777777" w:rsidR="00604552" w:rsidRPr="00620C56" w:rsidRDefault="00604552" w:rsidP="00471BA3">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Pickard J and Gordon S, ‘May waters down plans for binding votes on executive pay’ (2016) Financial Times November 29</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w:t>
      </w:r>
    </w:p>
  </w:footnote>
  <w:footnote w:id="25">
    <w:p w14:paraId="48446863"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Gregory I, Thompson S and Wright P, ‘CEO Pay and Voting Dissent Before and After the Crisis’ (2014) 124(574) The Economic Journal F22-F39</w:t>
      </w:r>
    </w:p>
  </w:footnote>
  <w:footnote w:id="26">
    <w:p w14:paraId="03658AEA"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Gregory-Smith I and Main BGM, ‘Binding Votes on Executive Remuneration’ (2013) available online </w:t>
      </w:r>
      <w:hyperlink r:id="rId5" w:history="1">
        <w:r w:rsidRPr="00620C56">
          <w:rPr>
            <w:rStyle w:val="Hyperlink"/>
            <w:rFonts w:ascii="Times New Roman" w:hAnsi="Times New Roman" w:cs="Times New Roman"/>
            <w:color w:val="000000" w:themeColor="text1"/>
          </w:rPr>
          <w:t>http://webmeets.com/files/papers/res/2014/745/v2013_10_03.pdf</w:t>
        </w:r>
      </w:hyperlink>
      <w:r w:rsidRPr="00620C56">
        <w:rPr>
          <w:rFonts w:ascii="Times New Roman" w:hAnsi="Times New Roman" w:cs="Times New Roman"/>
          <w:color w:val="000000" w:themeColor="text1"/>
        </w:rPr>
        <w:t xml:space="preserve"> accessed on the 9th of May 2017.</w:t>
      </w:r>
    </w:p>
  </w:footnote>
  <w:footnote w:id="27">
    <w:p w14:paraId="698EEA87"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Gerner-Beuerle</w:t>
      </w:r>
      <w:proofErr w:type="spellEnd"/>
      <w:r w:rsidRPr="00620C56">
        <w:rPr>
          <w:rFonts w:ascii="Times New Roman" w:hAnsi="Times New Roman" w:cs="Times New Roman"/>
          <w:color w:val="000000" w:themeColor="text1"/>
        </w:rPr>
        <w:t xml:space="preserve"> C. and </w:t>
      </w:r>
      <w:proofErr w:type="spellStart"/>
      <w:r w:rsidRPr="00620C56">
        <w:rPr>
          <w:rFonts w:ascii="Times New Roman" w:hAnsi="Times New Roman" w:cs="Times New Roman"/>
          <w:color w:val="000000" w:themeColor="text1"/>
        </w:rPr>
        <w:t>Kirchmaier</w:t>
      </w:r>
      <w:proofErr w:type="spellEnd"/>
      <w:r w:rsidRPr="00620C56">
        <w:rPr>
          <w:rFonts w:ascii="Times New Roman" w:hAnsi="Times New Roman" w:cs="Times New Roman"/>
          <w:color w:val="000000" w:themeColor="text1"/>
        </w:rPr>
        <w:t xml:space="preserve"> T., ‘Say on Pay: Do Shareholders Care?’ (2016) FMG Discussion Paper DP751, Available </w:t>
      </w:r>
      <w:hyperlink r:id="rId6" w:history="1">
        <w:r w:rsidRPr="00620C56">
          <w:rPr>
            <w:rStyle w:val="Hyperlink"/>
            <w:rFonts w:ascii="Times New Roman" w:hAnsi="Times New Roman" w:cs="Times New Roman"/>
            <w:color w:val="000000" w:themeColor="text1"/>
          </w:rPr>
          <w:t>https://papers.ssrn.com/sol3/papers.cfm?abstract_id=2720481</w:t>
        </w:r>
      </w:hyperlink>
      <w:r w:rsidRPr="00620C56">
        <w:rPr>
          <w:rFonts w:ascii="Times New Roman" w:hAnsi="Times New Roman" w:cs="Times New Roman"/>
          <w:color w:val="000000" w:themeColor="text1"/>
        </w:rPr>
        <w:t xml:space="preserve"> accessed on the 4</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 xml:space="preserve"> of May 2017.</w:t>
      </w:r>
    </w:p>
  </w:footnote>
  <w:footnote w:id="28">
    <w:p w14:paraId="2AC82DBD"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BGM Main and Johnson J, ‘Remuneration Committee and Corporate Governance’ (1993) 23(1) A &amp; BR 351, 352</w:t>
      </w:r>
    </w:p>
  </w:footnote>
  <w:footnote w:id="29">
    <w:p w14:paraId="5C8F6654" w14:textId="77777777" w:rsidR="00604552" w:rsidRPr="00620C56" w:rsidRDefault="00604552" w:rsidP="00A56277">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Conyon</w:t>
      </w:r>
      <w:proofErr w:type="spellEnd"/>
      <w:r w:rsidRPr="00620C56">
        <w:rPr>
          <w:rFonts w:ascii="Times New Roman" w:hAnsi="Times New Roman" w:cs="Times New Roman"/>
          <w:color w:val="000000" w:themeColor="text1"/>
        </w:rPr>
        <w:t xml:space="preserve"> M&amp; Peck S ‘Board Control, Remuneration Committees, and Top Management Compensation’ (1998) 41(2) Academy of Management Journal 146-157; </w:t>
      </w:r>
      <w:proofErr w:type="spellStart"/>
      <w:r w:rsidRPr="00620C56">
        <w:rPr>
          <w:rFonts w:ascii="Times New Roman" w:hAnsi="Times New Roman" w:cs="Times New Roman"/>
          <w:color w:val="000000" w:themeColor="text1"/>
        </w:rPr>
        <w:t>Conyon</w:t>
      </w:r>
      <w:proofErr w:type="spellEnd"/>
      <w:r w:rsidRPr="00620C56">
        <w:rPr>
          <w:rFonts w:ascii="Times New Roman" w:hAnsi="Times New Roman" w:cs="Times New Roman"/>
          <w:color w:val="000000" w:themeColor="text1"/>
        </w:rPr>
        <w:t xml:space="preserve"> M, Peck S, Read L, &amp; Sadler G, ‘Compensation Consultants and Executive Pay: Evidence from the United States and the United Kingdom’ (2009) 23 Academy of Management Perspectives 43–55; </w:t>
      </w:r>
      <w:proofErr w:type="spellStart"/>
      <w:r w:rsidRPr="00620C56">
        <w:rPr>
          <w:rFonts w:ascii="Times New Roman" w:hAnsi="Times New Roman" w:cs="Times New Roman"/>
          <w:color w:val="000000" w:themeColor="text1"/>
        </w:rPr>
        <w:t>Conyon</w:t>
      </w:r>
      <w:proofErr w:type="spellEnd"/>
      <w:r w:rsidRPr="00620C56">
        <w:rPr>
          <w:rFonts w:ascii="Times New Roman" w:hAnsi="Times New Roman" w:cs="Times New Roman"/>
          <w:color w:val="000000" w:themeColor="text1"/>
        </w:rPr>
        <w:t xml:space="preserve"> M, Peck S, Read L, &amp; Sadler G, ‘New Perspectives on the Governance of Executive Compensation: Examining the Role and Effect of Compensation Consultants’ (2011) 15 Journal of Management and Governance 29–58.</w:t>
      </w:r>
    </w:p>
  </w:footnote>
  <w:footnote w:id="30">
    <w:p w14:paraId="045586FA"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Gregory-Smith I and Main BGM, ‘Binding Votes on Executive Remuneration’ (2013) available online </w:t>
      </w:r>
      <w:hyperlink r:id="rId7" w:history="1">
        <w:r w:rsidRPr="00620C56">
          <w:rPr>
            <w:rStyle w:val="Hyperlink"/>
            <w:rFonts w:ascii="Times New Roman" w:hAnsi="Times New Roman" w:cs="Times New Roman"/>
            <w:color w:val="000000" w:themeColor="text1"/>
          </w:rPr>
          <w:t>http://webmeets.com/files/papers/res/2014/745/v2013_10_03.pdf</w:t>
        </w:r>
      </w:hyperlink>
      <w:r w:rsidRPr="00620C56">
        <w:rPr>
          <w:rFonts w:ascii="Times New Roman" w:hAnsi="Times New Roman" w:cs="Times New Roman"/>
          <w:color w:val="000000" w:themeColor="text1"/>
        </w:rPr>
        <w:t xml:space="preserve"> accessed on the 9th of May 2017.</w:t>
      </w:r>
    </w:p>
  </w:footnote>
  <w:footnote w:id="31">
    <w:p w14:paraId="6027CBDB"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Gregory-Smith I, Thompson S and Wright P, ‘Say on Pay Before and after the Crisis: UK Utility Companies’ (2014) 16(3) Network Industries Quarterly 16-18.</w:t>
      </w:r>
    </w:p>
  </w:footnote>
  <w:footnote w:id="32">
    <w:p w14:paraId="71C482BF"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Ndzi E, ‘UK Shareholder Voting on Directors’ remuneration: Has Binding Vote made any Difference?’ (2017) 38(5) Comp. Law. 139-149.</w:t>
      </w:r>
    </w:p>
  </w:footnote>
  <w:footnote w:id="33">
    <w:p w14:paraId="1AD8D2B3"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Such as Bainbridge S, ‘Remarks on Say on Pay: An Unjustified Incursion on Director Authority’ (2008) UCLA School of Law, Research Paper No. 08-06.</w:t>
      </w:r>
    </w:p>
  </w:footnote>
  <w:footnote w:id="34">
    <w:p w14:paraId="0B17D381"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Ferri</w:t>
      </w:r>
      <w:proofErr w:type="spellEnd"/>
      <w:r w:rsidRPr="00620C56">
        <w:rPr>
          <w:rFonts w:ascii="Times New Roman" w:hAnsi="Times New Roman" w:cs="Times New Roman"/>
          <w:color w:val="000000" w:themeColor="text1"/>
        </w:rPr>
        <w:t xml:space="preserve"> F and Maber D, ‘Say on Pay Votes and CEO Compensation: Evidence from the UK’ (2013) 17 Review of Finance 527-563.</w:t>
      </w:r>
    </w:p>
  </w:footnote>
  <w:footnote w:id="35">
    <w:p w14:paraId="2C19B15D"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w:t>
      </w:r>
      <w:proofErr w:type="spellStart"/>
      <w:r w:rsidRPr="00620C56">
        <w:rPr>
          <w:rFonts w:ascii="Times New Roman" w:hAnsi="Times New Roman" w:cs="Times New Roman"/>
          <w:color w:val="000000" w:themeColor="text1"/>
        </w:rPr>
        <w:t>Conyon</w:t>
      </w:r>
      <w:proofErr w:type="spellEnd"/>
      <w:r w:rsidRPr="00620C56">
        <w:rPr>
          <w:rFonts w:ascii="Times New Roman" w:hAnsi="Times New Roman" w:cs="Times New Roman"/>
          <w:color w:val="000000" w:themeColor="text1"/>
        </w:rPr>
        <w:t xml:space="preserve"> M, ‘Shareholder Dissent on Say-on-pay and CEO compensation’ (2016) available at </w:t>
      </w:r>
      <w:hyperlink r:id="rId8" w:history="1">
        <w:r w:rsidRPr="00620C56">
          <w:rPr>
            <w:rStyle w:val="Hyperlink"/>
            <w:rFonts w:ascii="Times New Roman" w:hAnsi="Times New Roman" w:cs="Times New Roman"/>
            <w:color w:val="000000" w:themeColor="text1"/>
          </w:rPr>
          <w:t>https://papers.ssrn.com/sol3/papers.cfm?abstract_id=2748645</w:t>
        </w:r>
      </w:hyperlink>
      <w:r w:rsidRPr="00620C56">
        <w:rPr>
          <w:rFonts w:ascii="Times New Roman" w:hAnsi="Times New Roman" w:cs="Times New Roman"/>
          <w:color w:val="000000" w:themeColor="text1"/>
        </w:rPr>
        <w:t xml:space="preserve"> accessed on the 4</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 xml:space="preserve"> of May 2017.</w:t>
      </w:r>
    </w:p>
  </w:footnote>
  <w:footnote w:id="36">
    <w:p w14:paraId="70B60AC8"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Conyon</w:t>
      </w:r>
      <w:proofErr w:type="spellEnd"/>
      <w:r w:rsidRPr="00620C56">
        <w:rPr>
          <w:rFonts w:ascii="Times New Roman" w:hAnsi="Times New Roman" w:cs="Times New Roman"/>
          <w:color w:val="000000" w:themeColor="text1"/>
        </w:rPr>
        <w:t xml:space="preserve"> M and Sadler G, ‘Shareholder voting and Directors’ Remuneration Report Legislation: Say on Pay in the UK’ (2010) 18(4) Corporate Governance: An International Review 296-312; </w:t>
      </w:r>
      <w:proofErr w:type="spellStart"/>
      <w:r w:rsidRPr="00620C56">
        <w:rPr>
          <w:rFonts w:ascii="Times New Roman" w:hAnsi="Times New Roman" w:cs="Times New Roman"/>
          <w:color w:val="000000" w:themeColor="text1"/>
        </w:rPr>
        <w:t>Ferri</w:t>
      </w:r>
      <w:proofErr w:type="spellEnd"/>
      <w:r w:rsidRPr="00620C56">
        <w:rPr>
          <w:rFonts w:ascii="Times New Roman" w:hAnsi="Times New Roman" w:cs="Times New Roman"/>
          <w:color w:val="000000" w:themeColor="text1"/>
        </w:rPr>
        <w:t xml:space="preserve"> F and Maber D, ‘Say on Pay Votes and CEO Compensation: Evidence from the UK’ (2013) 17(2) Rev </w:t>
      </w:r>
      <w:proofErr w:type="spellStart"/>
      <w:r w:rsidRPr="00620C56">
        <w:rPr>
          <w:rFonts w:ascii="Times New Roman" w:hAnsi="Times New Roman" w:cs="Times New Roman"/>
          <w:color w:val="000000" w:themeColor="text1"/>
        </w:rPr>
        <w:t>Financ</w:t>
      </w:r>
      <w:proofErr w:type="spellEnd"/>
      <w:r w:rsidRPr="00620C56">
        <w:rPr>
          <w:rFonts w:ascii="Times New Roman" w:hAnsi="Times New Roman" w:cs="Times New Roman"/>
          <w:color w:val="000000" w:themeColor="text1"/>
        </w:rPr>
        <w:t xml:space="preserve"> 527-563.</w:t>
      </w:r>
    </w:p>
  </w:footnote>
  <w:footnote w:id="37">
    <w:p w14:paraId="12C89E3C"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w:t>
      </w:r>
      <w:proofErr w:type="spellStart"/>
      <w:r w:rsidRPr="00620C56">
        <w:rPr>
          <w:rFonts w:ascii="Times New Roman" w:hAnsi="Times New Roman" w:cs="Times New Roman"/>
          <w:color w:val="000000" w:themeColor="text1"/>
        </w:rPr>
        <w:t>Conyon</w:t>
      </w:r>
      <w:proofErr w:type="spellEnd"/>
      <w:r w:rsidRPr="00620C56">
        <w:rPr>
          <w:rFonts w:ascii="Times New Roman" w:hAnsi="Times New Roman" w:cs="Times New Roman"/>
          <w:color w:val="000000" w:themeColor="text1"/>
        </w:rPr>
        <w:t xml:space="preserve"> M, ‘Shareholder Say-on-pay Voting and CEO </w:t>
      </w:r>
      <w:proofErr w:type="spellStart"/>
      <w:r w:rsidRPr="00620C56">
        <w:rPr>
          <w:rFonts w:ascii="Times New Roman" w:hAnsi="Times New Roman" w:cs="Times New Roman"/>
          <w:color w:val="000000" w:themeColor="text1"/>
        </w:rPr>
        <w:t>Comepnsation</w:t>
      </w:r>
      <w:proofErr w:type="spellEnd"/>
      <w:r w:rsidRPr="00620C56">
        <w:rPr>
          <w:rFonts w:ascii="Times New Roman" w:hAnsi="Times New Roman" w:cs="Times New Roman"/>
          <w:color w:val="000000" w:themeColor="text1"/>
        </w:rPr>
        <w:t xml:space="preserve">’ (2015) available online at </w:t>
      </w:r>
      <w:hyperlink r:id="rId9" w:history="1">
        <w:r w:rsidRPr="00620C56">
          <w:rPr>
            <w:rStyle w:val="Hyperlink"/>
            <w:rFonts w:ascii="Times New Roman" w:hAnsi="Times New Roman" w:cs="Times New Roman"/>
            <w:color w:val="000000" w:themeColor="text1"/>
          </w:rPr>
          <w:t>http://www.cbs.dk/files/cbs.dk/call_to_action/shareholder_say-on-pay_voting_and_ceo_compensation.pdf</w:t>
        </w:r>
      </w:hyperlink>
      <w:r w:rsidRPr="00620C56">
        <w:rPr>
          <w:rFonts w:ascii="Times New Roman" w:hAnsi="Times New Roman" w:cs="Times New Roman"/>
          <w:color w:val="000000" w:themeColor="text1"/>
        </w:rPr>
        <w:t xml:space="preserve"> accessed on the 8th of May 2017.</w:t>
      </w:r>
    </w:p>
  </w:footnote>
  <w:footnote w:id="38">
    <w:p w14:paraId="356B15C6"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Gerner-Beuerle</w:t>
      </w:r>
      <w:proofErr w:type="spellEnd"/>
      <w:r w:rsidRPr="00620C56">
        <w:rPr>
          <w:rFonts w:ascii="Times New Roman" w:hAnsi="Times New Roman" w:cs="Times New Roman"/>
          <w:color w:val="000000" w:themeColor="text1"/>
        </w:rPr>
        <w:t xml:space="preserve"> C and </w:t>
      </w:r>
      <w:proofErr w:type="spellStart"/>
      <w:r w:rsidRPr="00620C56">
        <w:rPr>
          <w:rFonts w:ascii="Times New Roman" w:hAnsi="Times New Roman" w:cs="Times New Roman"/>
          <w:color w:val="000000" w:themeColor="text1"/>
        </w:rPr>
        <w:t>Kirchmaier</w:t>
      </w:r>
      <w:proofErr w:type="spellEnd"/>
      <w:r w:rsidRPr="00620C56">
        <w:rPr>
          <w:rFonts w:ascii="Times New Roman" w:hAnsi="Times New Roman" w:cs="Times New Roman"/>
          <w:color w:val="000000" w:themeColor="text1"/>
        </w:rPr>
        <w:t xml:space="preserve"> T, ‘Shareholders’ Votes on CEO Pay Focus Mostly on Top-line Figures’ (2016) LSE Business Review, May 5</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w:t>
      </w:r>
    </w:p>
  </w:footnote>
  <w:footnote w:id="39">
    <w:p w14:paraId="682F2CB0"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Balsam S, Boone J, </w:t>
      </w:r>
      <w:proofErr w:type="spellStart"/>
      <w:r w:rsidRPr="00620C56">
        <w:rPr>
          <w:rFonts w:ascii="Times New Roman" w:hAnsi="Times New Roman" w:cs="Times New Roman"/>
          <w:color w:val="000000" w:themeColor="text1"/>
        </w:rPr>
        <w:t>liu</w:t>
      </w:r>
      <w:proofErr w:type="spellEnd"/>
      <w:r w:rsidRPr="00620C56">
        <w:rPr>
          <w:rFonts w:ascii="Times New Roman" w:hAnsi="Times New Roman" w:cs="Times New Roman"/>
          <w:color w:val="000000" w:themeColor="text1"/>
        </w:rPr>
        <w:t xml:space="preserve"> H and Yin J, ‘The Impact of Say-on-pay on Executive Compensation’ (2016) 35(2) Journal of Accounting and Public Policy 162-191.</w:t>
      </w:r>
    </w:p>
  </w:footnote>
  <w:footnote w:id="40">
    <w:p w14:paraId="74D23B05"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The UK Corporate Governance Code (The Financial Reporting Council, 2016) D.2.2.</w:t>
      </w:r>
    </w:p>
  </w:footnote>
  <w:footnote w:id="41">
    <w:p w14:paraId="402F1BEA" w14:textId="77777777" w:rsidR="00604552" w:rsidRPr="00620C56" w:rsidRDefault="00604552" w:rsidP="000C7B22">
      <w:pPr>
        <w:autoSpaceDE w:val="0"/>
        <w:autoSpaceDN w:val="0"/>
        <w:adjustRightInd w:val="0"/>
        <w:spacing w:after="0" w:line="240" w:lineRule="auto"/>
        <w:rPr>
          <w:rFonts w:ascii="Times New Roman" w:hAnsi="Times New Roman" w:cs="Times New Roman"/>
          <w:color w:val="000000" w:themeColor="text1"/>
          <w:sz w:val="20"/>
          <w:szCs w:val="20"/>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Such as </w:t>
      </w:r>
      <w:r w:rsidRPr="00620C56">
        <w:rPr>
          <w:rFonts w:ascii="Times New Roman" w:hAnsi="Times New Roman" w:cs="Times New Roman"/>
          <w:color w:val="000000" w:themeColor="text1"/>
          <w:sz w:val="20"/>
          <w:szCs w:val="20"/>
        </w:rPr>
        <w:t>O’Reilly C, Main B, &amp; Crystal G, ‘CEO Compensation as Tournament and Social Comparison: A</w:t>
      </w:r>
    </w:p>
    <w:p w14:paraId="6A4EA577" w14:textId="77777777" w:rsidR="00604552" w:rsidRPr="00620C56" w:rsidRDefault="00604552" w:rsidP="000C7B22">
      <w:pPr>
        <w:autoSpaceDE w:val="0"/>
        <w:autoSpaceDN w:val="0"/>
        <w:adjustRightInd w:val="0"/>
        <w:spacing w:after="0" w:line="240" w:lineRule="auto"/>
        <w:rPr>
          <w:rFonts w:ascii="Times New Roman" w:hAnsi="Times New Roman" w:cs="Times New Roman"/>
          <w:color w:val="000000" w:themeColor="text1"/>
          <w:sz w:val="20"/>
          <w:szCs w:val="20"/>
        </w:rPr>
      </w:pPr>
      <w:r w:rsidRPr="00620C56">
        <w:rPr>
          <w:rFonts w:ascii="Times New Roman" w:hAnsi="Times New Roman" w:cs="Times New Roman"/>
          <w:color w:val="000000" w:themeColor="text1"/>
          <w:sz w:val="20"/>
          <w:szCs w:val="20"/>
        </w:rPr>
        <w:t xml:space="preserve">Tale of Two Theories’ (1988) 33 </w:t>
      </w:r>
      <w:r w:rsidRPr="00620C56">
        <w:rPr>
          <w:rFonts w:ascii="Times New Roman" w:hAnsi="Times New Roman" w:cs="Times New Roman"/>
          <w:bCs/>
          <w:iCs/>
          <w:color w:val="000000" w:themeColor="text1"/>
          <w:sz w:val="20"/>
          <w:szCs w:val="20"/>
        </w:rPr>
        <w:t>Administrative Science Quarterly</w:t>
      </w:r>
      <w:r w:rsidRPr="00620C56">
        <w:rPr>
          <w:rFonts w:ascii="Times New Roman" w:hAnsi="Times New Roman" w:cs="Times New Roman"/>
          <w:color w:val="000000" w:themeColor="text1"/>
          <w:sz w:val="20"/>
          <w:szCs w:val="20"/>
        </w:rPr>
        <w:t xml:space="preserve"> 257-274; Singh H &amp;</w:t>
      </w:r>
      <w:proofErr w:type="spellStart"/>
      <w:r w:rsidRPr="00620C56">
        <w:rPr>
          <w:rFonts w:ascii="Times New Roman" w:hAnsi="Times New Roman" w:cs="Times New Roman"/>
          <w:color w:val="000000" w:themeColor="text1"/>
          <w:sz w:val="20"/>
          <w:szCs w:val="20"/>
        </w:rPr>
        <w:t>Harianto</w:t>
      </w:r>
      <w:proofErr w:type="spellEnd"/>
      <w:r w:rsidRPr="00620C56">
        <w:rPr>
          <w:rFonts w:ascii="Times New Roman" w:hAnsi="Times New Roman" w:cs="Times New Roman"/>
          <w:color w:val="000000" w:themeColor="text1"/>
          <w:sz w:val="20"/>
          <w:szCs w:val="20"/>
        </w:rPr>
        <w:t xml:space="preserve"> F ‘</w:t>
      </w:r>
      <w:r w:rsidRPr="00620C56">
        <w:rPr>
          <w:rFonts w:ascii="Times New Roman" w:hAnsi="Times New Roman" w:cs="Times New Roman"/>
          <w:iCs/>
          <w:color w:val="000000" w:themeColor="text1"/>
          <w:sz w:val="20"/>
          <w:szCs w:val="20"/>
        </w:rPr>
        <w:t>Man</w:t>
      </w:r>
      <w:r w:rsidRPr="00620C56">
        <w:rPr>
          <w:rFonts w:ascii="Times New Roman" w:hAnsi="Times New Roman" w:cs="Times New Roman"/>
          <w:color w:val="000000" w:themeColor="text1"/>
          <w:sz w:val="20"/>
          <w:szCs w:val="20"/>
        </w:rPr>
        <w:t xml:space="preserve">agement-Board Relationships, Takeover Risk and the Adoption of Golden Parachutes’ (1989b) </w:t>
      </w:r>
      <w:r w:rsidRPr="00620C56">
        <w:rPr>
          <w:rFonts w:ascii="Times New Roman" w:hAnsi="Times New Roman" w:cs="Times New Roman"/>
          <w:bCs/>
          <w:iCs/>
          <w:color w:val="000000" w:themeColor="text1"/>
          <w:sz w:val="20"/>
          <w:szCs w:val="20"/>
        </w:rPr>
        <w:t>Academy of Management Executive Journal</w:t>
      </w:r>
      <w:r w:rsidRPr="00620C56">
        <w:rPr>
          <w:rFonts w:ascii="Times New Roman" w:hAnsi="Times New Roman" w:cs="Times New Roman"/>
          <w:color w:val="000000" w:themeColor="text1"/>
          <w:sz w:val="20"/>
          <w:szCs w:val="20"/>
        </w:rPr>
        <w:t xml:space="preserve">, 32(7); </w:t>
      </w:r>
      <w:proofErr w:type="spellStart"/>
      <w:r w:rsidRPr="00620C56">
        <w:rPr>
          <w:rFonts w:ascii="Times New Roman" w:hAnsi="Times New Roman" w:cs="Times New Roman"/>
          <w:color w:val="000000" w:themeColor="text1"/>
          <w:sz w:val="20"/>
          <w:szCs w:val="20"/>
        </w:rPr>
        <w:t>Conyon</w:t>
      </w:r>
      <w:proofErr w:type="spellEnd"/>
      <w:r w:rsidRPr="00620C56">
        <w:rPr>
          <w:rFonts w:ascii="Times New Roman" w:hAnsi="Times New Roman" w:cs="Times New Roman"/>
          <w:color w:val="000000" w:themeColor="text1"/>
          <w:sz w:val="20"/>
          <w:szCs w:val="20"/>
        </w:rPr>
        <w:t xml:space="preserve"> M. &amp; Peck S, ‘Board Control, Remuneration Committees, and Top </w:t>
      </w:r>
      <w:proofErr w:type="spellStart"/>
      <w:r w:rsidRPr="00620C56">
        <w:rPr>
          <w:rFonts w:ascii="Times New Roman" w:hAnsi="Times New Roman" w:cs="Times New Roman"/>
          <w:color w:val="000000" w:themeColor="text1"/>
          <w:sz w:val="20"/>
          <w:szCs w:val="20"/>
        </w:rPr>
        <w:t>ManagementCompensation</w:t>
      </w:r>
      <w:proofErr w:type="spellEnd"/>
      <w:r w:rsidRPr="00620C56">
        <w:rPr>
          <w:rFonts w:ascii="Times New Roman" w:hAnsi="Times New Roman" w:cs="Times New Roman"/>
          <w:color w:val="000000" w:themeColor="text1"/>
          <w:sz w:val="20"/>
          <w:szCs w:val="20"/>
        </w:rPr>
        <w:t xml:space="preserve">’ (1998) 41(2) </w:t>
      </w:r>
      <w:r w:rsidRPr="00620C56">
        <w:rPr>
          <w:rFonts w:ascii="Times New Roman" w:hAnsi="Times New Roman" w:cs="Times New Roman"/>
          <w:bCs/>
          <w:iCs/>
          <w:color w:val="000000" w:themeColor="text1"/>
          <w:sz w:val="20"/>
          <w:szCs w:val="20"/>
        </w:rPr>
        <w:t>Academy of Management Journal</w:t>
      </w:r>
      <w:r w:rsidRPr="00620C56">
        <w:rPr>
          <w:rFonts w:ascii="Times New Roman" w:hAnsi="Times New Roman" w:cs="Times New Roman"/>
          <w:color w:val="000000" w:themeColor="text1"/>
          <w:sz w:val="20"/>
          <w:szCs w:val="20"/>
        </w:rPr>
        <w:t xml:space="preserve"> 146-157.</w:t>
      </w:r>
    </w:p>
  </w:footnote>
  <w:footnote w:id="42">
    <w:p w14:paraId="662EAEAE" w14:textId="77777777" w:rsidR="00604552" w:rsidRPr="00620C56" w:rsidRDefault="00604552" w:rsidP="00811845">
      <w:pPr>
        <w:autoSpaceDE w:val="0"/>
        <w:autoSpaceDN w:val="0"/>
        <w:adjustRightInd w:val="0"/>
        <w:spacing w:after="0" w:line="240" w:lineRule="auto"/>
        <w:rPr>
          <w:rFonts w:ascii="Times New Roman" w:hAnsi="Times New Roman" w:cs="Times New Roman"/>
          <w:color w:val="000000" w:themeColor="text1"/>
          <w:sz w:val="20"/>
          <w:szCs w:val="20"/>
        </w:rPr>
      </w:pPr>
      <w:r w:rsidRPr="00620C56">
        <w:rPr>
          <w:rStyle w:val="FootnoteReference"/>
          <w:rFonts w:ascii="Times New Roman" w:hAnsi="Times New Roman" w:cs="Times New Roman"/>
          <w:color w:val="000000" w:themeColor="text1"/>
          <w:sz w:val="20"/>
          <w:szCs w:val="20"/>
        </w:rPr>
        <w:footnoteRef/>
      </w:r>
      <w:proofErr w:type="spellStart"/>
      <w:r w:rsidRPr="00620C56">
        <w:rPr>
          <w:rFonts w:ascii="Times New Roman" w:hAnsi="Times New Roman" w:cs="Times New Roman"/>
          <w:color w:val="000000" w:themeColor="text1"/>
          <w:sz w:val="20"/>
          <w:szCs w:val="20"/>
        </w:rPr>
        <w:t>Bebchuk</w:t>
      </w:r>
      <w:proofErr w:type="spellEnd"/>
      <w:r w:rsidRPr="00620C56">
        <w:rPr>
          <w:rFonts w:ascii="Times New Roman" w:hAnsi="Times New Roman" w:cs="Times New Roman"/>
          <w:color w:val="000000" w:themeColor="text1"/>
          <w:sz w:val="20"/>
          <w:szCs w:val="20"/>
        </w:rPr>
        <w:t xml:space="preserve"> L, Fried J and Walker D, ‘Managerial Power and rent extraction in the design of executive compensation’ (2002) 69 the University of Chicago Law Review 751-846; O’Reilly C, Main B, &amp; Crystal G ‘CEO Compensation as Tournament and Social Comparison: A Tale of Two Theories’ (1988) 33 </w:t>
      </w:r>
      <w:r w:rsidRPr="00620C56">
        <w:rPr>
          <w:rFonts w:ascii="Times New Roman" w:hAnsi="Times New Roman" w:cs="Times New Roman"/>
          <w:bCs/>
          <w:iCs/>
          <w:color w:val="000000" w:themeColor="text1"/>
          <w:sz w:val="20"/>
          <w:szCs w:val="20"/>
        </w:rPr>
        <w:t>Administrative Science Quarterly</w:t>
      </w:r>
      <w:r w:rsidRPr="00620C56">
        <w:rPr>
          <w:rFonts w:ascii="Times New Roman" w:hAnsi="Times New Roman" w:cs="Times New Roman"/>
          <w:color w:val="000000" w:themeColor="text1"/>
          <w:sz w:val="20"/>
          <w:szCs w:val="20"/>
        </w:rPr>
        <w:t xml:space="preserve"> 257-274.</w:t>
      </w:r>
    </w:p>
  </w:footnote>
  <w:footnote w:id="43">
    <w:p w14:paraId="27F02AFF"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w:t>
      </w:r>
      <w:proofErr w:type="spellStart"/>
      <w:r w:rsidRPr="00620C56">
        <w:rPr>
          <w:rFonts w:ascii="Times New Roman" w:hAnsi="Times New Roman" w:cs="Times New Roman"/>
          <w:color w:val="000000" w:themeColor="text1"/>
        </w:rPr>
        <w:t>Conyon</w:t>
      </w:r>
      <w:proofErr w:type="spellEnd"/>
      <w:r w:rsidRPr="00620C56">
        <w:rPr>
          <w:rFonts w:ascii="Times New Roman" w:hAnsi="Times New Roman" w:cs="Times New Roman"/>
          <w:color w:val="000000" w:themeColor="text1"/>
        </w:rPr>
        <w:t xml:space="preserve"> M, ‘Corporate Governance and Executive Compensation’ (1997) 15(4) International Journal of Industrial Organisation 493-509; Main B and Johnston J, ‘Remuneration Committees and Corporate Governance’ (1993) 23 Accounting and Business Research 351-362.</w:t>
      </w:r>
    </w:p>
  </w:footnote>
  <w:footnote w:id="44">
    <w:p w14:paraId="43AE2DB0" w14:textId="77777777" w:rsidR="00604552" w:rsidRPr="00620C56" w:rsidRDefault="00604552" w:rsidP="007B4AAF">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Main BGM, Richard </w:t>
      </w:r>
      <w:proofErr w:type="spellStart"/>
      <w:r w:rsidRPr="00620C56">
        <w:rPr>
          <w:rFonts w:ascii="Times New Roman" w:hAnsi="Times New Roman" w:cs="Times New Roman"/>
          <w:color w:val="000000" w:themeColor="text1"/>
        </w:rPr>
        <w:t>Belfied</w:t>
      </w:r>
      <w:proofErr w:type="spellEnd"/>
      <w:r w:rsidRPr="00620C56">
        <w:rPr>
          <w:rFonts w:ascii="Times New Roman" w:hAnsi="Times New Roman" w:cs="Times New Roman"/>
          <w:color w:val="000000" w:themeColor="text1"/>
        </w:rPr>
        <w:t xml:space="preserve"> and Katherine Turner, ‘Is there a Negotiation Process in UK Remuneration Committees?’ (2011) Research Paper Retrieved 21</w:t>
      </w:r>
      <w:proofErr w:type="gramStart"/>
      <w:r w:rsidRPr="00620C56">
        <w:rPr>
          <w:rFonts w:ascii="Times New Roman" w:hAnsi="Times New Roman" w:cs="Times New Roman"/>
          <w:color w:val="000000" w:themeColor="text1"/>
          <w:vertAlign w:val="superscript"/>
        </w:rPr>
        <w:t>st</w:t>
      </w:r>
      <w:r w:rsidRPr="00620C56">
        <w:rPr>
          <w:rFonts w:ascii="Times New Roman" w:hAnsi="Times New Roman" w:cs="Times New Roman"/>
          <w:color w:val="000000" w:themeColor="text1"/>
        </w:rPr>
        <w:t xml:space="preserve">  December</w:t>
      </w:r>
      <w:proofErr w:type="gramEnd"/>
      <w:r w:rsidRPr="00620C56">
        <w:rPr>
          <w:rFonts w:ascii="Times New Roman" w:hAnsi="Times New Roman" w:cs="Times New Roman"/>
          <w:color w:val="000000" w:themeColor="text1"/>
        </w:rPr>
        <w:t xml:space="preserve"> 1, 13.</w:t>
      </w:r>
    </w:p>
  </w:footnote>
  <w:footnote w:id="45">
    <w:p w14:paraId="0C1B837F" w14:textId="77777777" w:rsidR="00604552" w:rsidRPr="00620C56" w:rsidRDefault="00604552" w:rsidP="00C722BA">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Conyon</w:t>
      </w:r>
      <w:proofErr w:type="spellEnd"/>
      <w:r w:rsidRPr="00620C56">
        <w:rPr>
          <w:rFonts w:ascii="Times New Roman" w:hAnsi="Times New Roman" w:cs="Times New Roman"/>
          <w:color w:val="000000" w:themeColor="text1"/>
        </w:rPr>
        <w:t xml:space="preserve"> M &amp; Peck S, ‘Board Control, Remuneration Committees, and Top Management Compensation’ (1998) 41(2) Academy of Management Journal 146-157; </w:t>
      </w:r>
      <w:proofErr w:type="spellStart"/>
      <w:r w:rsidRPr="00620C56">
        <w:rPr>
          <w:rFonts w:ascii="Times New Roman" w:hAnsi="Times New Roman" w:cs="Times New Roman"/>
          <w:color w:val="000000" w:themeColor="text1"/>
        </w:rPr>
        <w:t>Bizjak</w:t>
      </w:r>
      <w:proofErr w:type="spellEnd"/>
      <w:r w:rsidRPr="00620C56">
        <w:rPr>
          <w:rFonts w:ascii="Times New Roman" w:hAnsi="Times New Roman" w:cs="Times New Roman"/>
          <w:color w:val="000000" w:themeColor="text1"/>
        </w:rPr>
        <w:t xml:space="preserve"> J, Lemmon M, &amp; Naveen L, ‘Does the Use of Peer Groups Contribute to Higher Pay and Less Efficient Compensation?’ (2008) 90 Journal of Financial Economics 152–168.</w:t>
      </w:r>
    </w:p>
  </w:footnote>
  <w:footnote w:id="46">
    <w:p w14:paraId="1690485A" w14:textId="77777777" w:rsidR="00604552" w:rsidRPr="00620C56" w:rsidRDefault="00604552" w:rsidP="00C722BA">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Zhao Y and </w:t>
      </w:r>
      <w:proofErr w:type="spellStart"/>
      <w:r w:rsidRPr="00620C56">
        <w:rPr>
          <w:rFonts w:ascii="Times New Roman" w:hAnsi="Times New Roman" w:cs="Times New Roman"/>
          <w:color w:val="000000" w:themeColor="text1"/>
        </w:rPr>
        <w:t>Renneboog</w:t>
      </w:r>
      <w:proofErr w:type="spellEnd"/>
      <w:r w:rsidRPr="00620C56">
        <w:rPr>
          <w:rFonts w:ascii="Times New Roman" w:hAnsi="Times New Roman" w:cs="Times New Roman"/>
          <w:color w:val="000000" w:themeColor="text1"/>
        </w:rPr>
        <w:t xml:space="preserve"> L, ‘Us Knows Us in the UK: On Director Networks and CEO compensation’ (2011) 17(4) Journal of Corporate Finance 1132-1157.</w:t>
      </w:r>
    </w:p>
  </w:footnote>
  <w:footnote w:id="47">
    <w:p w14:paraId="3834546D"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Baker S, ‘Theresa May’s plan to put workers on board is borrowed from Germany and France’ (2016) The Independent, July 12</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w:t>
      </w:r>
    </w:p>
  </w:footnote>
  <w:footnote w:id="48">
    <w:p w14:paraId="4A97A81F" w14:textId="77777777" w:rsidR="00604552" w:rsidRPr="00620C56" w:rsidRDefault="00604552" w:rsidP="00C72B7F">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Financial Reporting Council, </w:t>
      </w:r>
      <w:r w:rsidRPr="00620C56">
        <w:rPr>
          <w:rFonts w:ascii="Times New Roman" w:hAnsi="Times New Roman" w:cs="Times New Roman"/>
          <w:i/>
          <w:color w:val="000000" w:themeColor="text1"/>
        </w:rPr>
        <w:t>The UK Corporate Governance Code</w:t>
      </w:r>
      <w:r w:rsidRPr="00620C56">
        <w:rPr>
          <w:rFonts w:ascii="Times New Roman" w:hAnsi="Times New Roman" w:cs="Times New Roman"/>
          <w:color w:val="000000" w:themeColor="text1"/>
        </w:rPr>
        <w:t xml:space="preserve"> (2016) D2.</w:t>
      </w:r>
    </w:p>
  </w:footnote>
  <w:footnote w:id="49">
    <w:p w14:paraId="371994E3"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Ndzi E, ‘Remuneration Consultants’ Advice and its Effect on Pay’ (2015) 57(4) International Journal of Law and Management 340-350.</w:t>
      </w:r>
    </w:p>
  </w:footnote>
  <w:footnote w:id="50">
    <w:p w14:paraId="6B71AA52"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Skovoroda</w:t>
      </w:r>
      <w:proofErr w:type="spellEnd"/>
      <w:r w:rsidRPr="00620C56">
        <w:rPr>
          <w:rFonts w:ascii="Times New Roman" w:hAnsi="Times New Roman" w:cs="Times New Roman"/>
          <w:color w:val="000000" w:themeColor="text1"/>
        </w:rPr>
        <w:t xml:space="preserve"> R and Bruce A, ‘Shifting the </w:t>
      </w:r>
      <w:proofErr w:type="spellStart"/>
      <w:r w:rsidRPr="00620C56">
        <w:rPr>
          <w:rFonts w:ascii="Times New Roman" w:hAnsi="Times New Roman" w:cs="Times New Roman"/>
          <w:color w:val="000000" w:themeColor="text1"/>
        </w:rPr>
        <w:t>Gaolpost</w:t>
      </w:r>
      <w:proofErr w:type="spellEnd"/>
      <w:r w:rsidRPr="00620C56">
        <w:rPr>
          <w:rFonts w:ascii="Times New Roman" w:hAnsi="Times New Roman" w:cs="Times New Roman"/>
          <w:color w:val="000000" w:themeColor="text1"/>
        </w:rPr>
        <w:t>? Analysing Changes to Performance Peer Groups Used to Determine the Remuneration of FTESE 100 CEO’ (2017) 28 British Journal of Management 265-279.</w:t>
      </w:r>
    </w:p>
  </w:footnote>
  <w:footnote w:id="51">
    <w:p w14:paraId="029FEE2D"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Murphy K and Sandino T, ‘Executive Pay and ‘Independent’ Compensation Consultants’ (2010) 49(3) Journal of Accounting and Economics 247-262; </w:t>
      </w:r>
      <w:proofErr w:type="spellStart"/>
      <w:r w:rsidRPr="00620C56">
        <w:rPr>
          <w:rFonts w:ascii="Times New Roman" w:hAnsi="Times New Roman" w:cs="Times New Roman"/>
          <w:color w:val="000000" w:themeColor="text1"/>
        </w:rPr>
        <w:t>Conyon</w:t>
      </w:r>
      <w:proofErr w:type="spellEnd"/>
      <w:r w:rsidRPr="00620C56">
        <w:rPr>
          <w:rFonts w:ascii="Times New Roman" w:hAnsi="Times New Roman" w:cs="Times New Roman"/>
          <w:color w:val="000000" w:themeColor="text1"/>
        </w:rPr>
        <w:t xml:space="preserve"> M, Peck S and Sadler G, ‘Compensation Consultants and Executive Pay: Evidence from the United States and the United Kingdom’ (2009) 23(1) </w:t>
      </w:r>
      <w:proofErr w:type="spellStart"/>
      <w:r w:rsidRPr="00620C56">
        <w:rPr>
          <w:rFonts w:ascii="Times New Roman" w:hAnsi="Times New Roman" w:cs="Times New Roman"/>
          <w:color w:val="000000" w:themeColor="text1"/>
        </w:rPr>
        <w:t>Acad</w:t>
      </w:r>
      <w:proofErr w:type="spellEnd"/>
      <w:r w:rsidRPr="00620C56">
        <w:rPr>
          <w:rFonts w:ascii="Times New Roman" w:hAnsi="Times New Roman" w:cs="Times New Roman"/>
          <w:color w:val="000000" w:themeColor="text1"/>
        </w:rPr>
        <w:t xml:space="preserve"> Manage. </w:t>
      </w:r>
      <w:proofErr w:type="spellStart"/>
      <w:r w:rsidRPr="00620C56">
        <w:rPr>
          <w:rFonts w:ascii="Times New Roman" w:hAnsi="Times New Roman" w:cs="Times New Roman"/>
          <w:color w:val="000000" w:themeColor="text1"/>
        </w:rPr>
        <w:t>Perspect</w:t>
      </w:r>
      <w:proofErr w:type="spellEnd"/>
      <w:r w:rsidRPr="00620C56">
        <w:rPr>
          <w:rFonts w:ascii="Times New Roman" w:hAnsi="Times New Roman" w:cs="Times New Roman"/>
          <w:color w:val="000000" w:themeColor="text1"/>
        </w:rPr>
        <w:t xml:space="preserve"> 43-55.</w:t>
      </w:r>
    </w:p>
  </w:footnote>
  <w:footnote w:id="52">
    <w:p w14:paraId="4C80D47E" w14:textId="77777777" w:rsidR="00604552" w:rsidRPr="00620C56" w:rsidRDefault="00604552" w:rsidP="007E076E">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Company Lawyer, ‘Executive Remuneration needs a Rethink according to ICSA Survey’ (2016) 37(9) Comp. Law. 282-283</w:t>
      </w:r>
    </w:p>
  </w:footnote>
  <w:footnote w:id="53">
    <w:p w14:paraId="0564BCB2" w14:textId="77777777" w:rsidR="00604552" w:rsidRPr="00620C56" w:rsidRDefault="00604552" w:rsidP="007E076E">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Company Lawyer, ‘Executive Remuneration needs a Rethink according to ICSA Survey’ (2016) 37(9) Comp. Law. 282-283</w:t>
      </w:r>
    </w:p>
  </w:footnote>
  <w:footnote w:id="54">
    <w:p w14:paraId="04A7B7C2"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Albuquerque A, Franco G and Verdi R, ‘Peer Choice in CEO compensation’ (2013) 108(1) Journal of Financial Economics 160-181.</w:t>
      </w:r>
    </w:p>
  </w:footnote>
  <w:footnote w:id="55">
    <w:p w14:paraId="31413EB5" w14:textId="77777777" w:rsidR="00604552" w:rsidRPr="00620C56" w:rsidRDefault="00604552" w:rsidP="0000073D">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Bender R and Moir L, ‘Does ‘Best Practice’ in Setting Executive Pay in the UK Encourage ‘Good’ Behaviour?’ (2006) 67(1) Journal of Business Ethics 75-91</w:t>
      </w:r>
    </w:p>
  </w:footnote>
  <w:footnote w:id="56">
    <w:p w14:paraId="2F0F6632"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Murphy K and Sandino T, ‘Executive Pay and ‘Independent’ Compensation Consultants’ (2010) 49(3) Journal of Accounting and economics 247-262.</w:t>
      </w:r>
    </w:p>
  </w:footnote>
  <w:footnote w:id="57">
    <w:p w14:paraId="7CD047BB"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Bender R, ‘Paying </w:t>
      </w:r>
      <w:proofErr w:type="gramStart"/>
      <w:r w:rsidRPr="00620C56">
        <w:rPr>
          <w:rFonts w:ascii="Times New Roman" w:hAnsi="Times New Roman" w:cs="Times New Roman"/>
          <w:color w:val="000000" w:themeColor="text1"/>
        </w:rPr>
        <w:t>For</w:t>
      </w:r>
      <w:proofErr w:type="gramEnd"/>
      <w:r w:rsidRPr="00620C56">
        <w:rPr>
          <w:rFonts w:ascii="Times New Roman" w:hAnsi="Times New Roman" w:cs="Times New Roman"/>
          <w:color w:val="000000" w:themeColor="text1"/>
        </w:rPr>
        <w:t xml:space="preserve"> Advice: The Role of the Remuneration Consultant in UK Listed Companies’ (2011) 64(2) Vanderbilt Law Review 361-396.</w:t>
      </w:r>
    </w:p>
  </w:footnote>
  <w:footnote w:id="58">
    <w:p w14:paraId="5D5CBA48"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Bender R, </w:t>
      </w:r>
      <w:r w:rsidRPr="00620C56">
        <w:rPr>
          <w:rFonts w:ascii="Times New Roman" w:hAnsi="Times New Roman" w:cs="Times New Roman"/>
          <w:i/>
          <w:color w:val="000000" w:themeColor="text1"/>
        </w:rPr>
        <w:t>Executive Compensation Consultants</w:t>
      </w:r>
      <w:r w:rsidRPr="00620C56">
        <w:rPr>
          <w:rFonts w:ascii="Times New Roman" w:hAnsi="Times New Roman" w:cs="Times New Roman"/>
          <w:color w:val="000000" w:themeColor="text1"/>
        </w:rPr>
        <w:t xml:space="preserve"> (2012). The Research Handbook on Executive Pay, Jennifer Hill &amp; Randall S. Thomas, eds., Edgar Elgar, (Edward Elgar Publishing, 2012).</w:t>
      </w:r>
    </w:p>
  </w:footnote>
  <w:footnote w:id="59">
    <w:p w14:paraId="496344FB"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w:t>
      </w:r>
      <w:proofErr w:type="spellStart"/>
      <w:r w:rsidRPr="00620C56">
        <w:rPr>
          <w:rFonts w:ascii="Times New Roman" w:hAnsi="Times New Roman" w:cs="Times New Roman"/>
          <w:color w:val="000000" w:themeColor="text1"/>
        </w:rPr>
        <w:t>Conyon</w:t>
      </w:r>
      <w:proofErr w:type="spellEnd"/>
      <w:r w:rsidRPr="00620C56">
        <w:rPr>
          <w:rFonts w:ascii="Times New Roman" w:hAnsi="Times New Roman" w:cs="Times New Roman"/>
          <w:color w:val="000000" w:themeColor="text1"/>
        </w:rPr>
        <w:t xml:space="preserve"> MJ, ‘Executive consultants: Empirical Evidence from the United States and United Kingdom’ (2007) Working Paper available online </w:t>
      </w:r>
      <w:hyperlink r:id="rId10" w:history="1">
        <w:r w:rsidRPr="00620C56">
          <w:rPr>
            <w:rStyle w:val="Hyperlink"/>
            <w:rFonts w:ascii="Times New Roman" w:hAnsi="Times New Roman" w:cs="Times New Roman"/>
            <w:color w:val="000000" w:themeColor="text1"/>
          </w:rPr>
          <w:t>http://www.lse.ac.uk/fmg/researchProgrammes/corporateFinance/corporateGovernance/pdf/executiveCompensationConsultants.pdf</w:t>
        </w:r>
      </w:hyperlink>
      <w:r w:rsidRPr="00620C56">
        <w:rPr>
          <w:rFonts w:ascii="Times New Roman" w:hAnsi="Times New Roman" w:cs="Times New Roman"/>
          <w:color w:val="000000" w:themeColor="text1"/>
        </w:rPr>
        <w:t xml:space="preserve"> accessed 16th May 2017.</w:t>
      </w:r>
    </w:p>
  </w:footnote>
  <w:footnote w:id="60">
    <w:p w14:paraId="005A2F73"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Armstrong C, </w:t>
      </w:r>
      <w:proofErr w:type="spellStart"/>
      <w:r w:rsidRPr="00620C56">
        <w:rPr>
          <w:rFonts w:ascii="Times New Roman" w:hAnsi="Times New Roman" w:cs="Times New Roman"/>
          <w:color w:val="000000" w:themeColor="text1"/>
        </w:rPr>
        <w:t>Ittner</w:t>
      </w:r>
      <w:proofErr w:type="spellEnd"/>
      <w:r w:rsidRPr="00620C56">
        <w:rPr>
          <w:rFonts w:ascii="Times New Roman" w:hAnsi="Times New Roman" w:cs="Times New Roman"/>
          <w:color w:val="000000" w:themeColor="text1"/>
        </w:rPr>
        <w:t xml:space="preserve"> C and </w:t>
      </w:r>
      <w:proofErr w:type="spellStart"/>
      <w:r w:rsidRPr="00620C56">
        <w:rPr>
          <w:rFonts w:ascii="Times New Roman" w:hAnsi="Times New Roman" w:cs="Times New Roman"/>
          <w:color w:val="000000" w:themeColor="text1"/>
        </w:rPr>
        <w:t>Larcker</w:t>
      </w:r>
      <w:proofErr w:type="spellEnd"/>
      <w:r w:rsidRPr="00620C56">
        <w:rPr>
          <w:rFonts w:ascii="Times New Roman" w:hAnsi="Times New Roman" w:cs="Times New Roman"/>
          <w:color w:val="000000" w:themeColor="text1"/>
        </w:rPr>
        <w:t xml:space="preserve"> D, ‘Corporate Governance, Compensation Consultants, and CEO Pay Levels’ (2012) 17(2) Review of Accounting Studies 322-351.</w:t>
      </w:r>
    </w:p>
  </w:footnote>
  <w:footnote w:id="61">
    <w:p w14:paraId="1EDAEF39" w14:textId="77777777" w:rsidR="00604552" w:rsidRPr="00620C56" w:rsidRDefault="00604552" w:rsidP="00AA1BFD">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Goh L and Gupta A, ‘Executive Compensation, Compensation Consultants, and Shopping for Opinion: Evidence from the United Kingdom’ (2010) 25(4) Journal of Accounting, Auditing &amp; Finance 607-643; Kabir R and </w:t>
      </w:r>
      <w:proofErr w:type="spellStart"/>
      <w:r w:rsidRPr="00620C56">
        <w:rPr>
          <w:rFonts w:ascii="Times New Roman" w:hAnsi="Times New Roman" w:cs="Times New Roman"/>
          <w:color w:val="000000" w:themeColor="text1"/>
        </w:rPr>
        <w:t>Minhat</w:t>
      </w:r>
      <w:proofErr w:type="spellEnd"/>
      <w:r w:rsidRPr="00620C56">
        <w:rPr>
          <w:rFonts w:ascii="Times New Roman" w:hAnsi="Times New Roman" w:cs="Times New Roman"/>
          <w:color w:val="000000" w:themeColor="text1"/>
        </w:rPr>
        <w:t xml:space="preserve"> M, ‘Compensation Consultants and CEO Pay’ (2014) 32 Research in International Business and Finance 172-189.</w:t>
      </w:r>
    </w:p>
  </w:footnote>
  <w:footnote w:id="62">
    <w:p w14:paraId="50182A22"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Yang J and </w:t>
      </w:r>
      <w:proofErr w:type="spellStart"/>
      <w:r w:rsidRPr="00620C56">
        <w:rPr>
          <w:rFonts w:ascii="Times New Roman" w:hAnsi="Times New Roman" w:cs="Times New Roman"/>
          <w:color w:val="000000" w:themeColor="text1"/>
        </w:rPr>
        <w:t>Faulkender</w:t>
      </w:r>
      <w:proofErr w:type="spellEnd"/>
      <w:r w:rsidRPr="00620C56">
        <w:rPr>
          <w:rFonts w:ascii="Times New Roman" w:hAnsi="Times New Roman" w:cs="Times New Roman"/>
          <w:color w:val="000000" w:themeColor="text1"/>
        </w:rPr>
        <w:t xml:space="preserve"> M, ‘Inside the Black Box: The Role and Composition of Compensation Peer Groups’ (2010) 96(2) Journal of Financial Economics 257-270.</w:t>
      </w:r>
    </w:p>
  </w:footnote>
  <w:footnote w:id="63">
    <w:p w14:paraId="4A154D11"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Kabir R and </w:t>
      </w:r>
      <w:proofErr w:type="spellStart"/>
      <w:r w:rsidRPr="00620C56">
        <w:rPr>
          <w:rFonts w:ascii="Times New Roman" w:hAnsi="Times New Roman" w:cs="Times New Roman"/>
          <w:color w:val="000000" w:themeColor="text1"/>
        </w:rPr>
        <w:t>Minhat</w:t>
      </w:r>
      <w:proofErr w:type="spellEnd"/>
      <w:r w:rsidRPr="00620C56">
        <w:rPr>
          <w:rFonts w:ascii="Times New Roman" w:hAnsi="Times New Roman" w:cs="Times New Roman"/>
          <w:color w:val="000000" w:themeColor="text1"/>
        </w:rPr>
        <w:t xml:space="preserve"> M ‘Multiple Compensation Consultants and CEO Pay’ (2010) Research Report </w:t>
      </w:r>
      <w:hyperlink r:id="rId11" w:history="1">
        <w:r w:rsidRPr="00620C56">
          <w:rPr>
            <w:rStyle w:val="Hyperlink"/>
            <w:rFonts w:ascii="Times New Roman" w:hAnsi="Times New Roman" w:cs="Times New Roman"/>
            <w:color w:val="000000" w:themeColor="text1"/>
            <w:sz w:val="19"/>
            <w:szCs w:val="19"/>
            <w:shd w:val="clear" w:color="auto" w:fill="FFFFFF"/>
          </w:rPr>
          <w:t>http://purl.utwente.nl/publications/74065</w:t>
        </w:r>
      </w:hyperlink>
      <w:r w:rsidRPr="00620C56">
        <w:rPr>
          <w:rFonts w:ascii="Times New Roman" w:hAnsi="Times New Roman" w:cs="Times New Roman"/>
          <w:color w:val="000000" w:themeColor="text1"/>
        </w:rPr>
        <w:t xml:space="preserve"> accessed 24th April 2017.</w:t>
      </w:r>
    </w:p>
  </w:footnote>
  <w:footnote w:id="64">
    <w:p w14:paraId="2E3A628A"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
  </w:footnote>
  <w:footnote w:id="65">
    <w:p w14:paraId="10E3080D" w14:textId="77777777" w:rsidR="00604552" w:rsidRPr="00620C56" w:rsidRDefault="00604552" w:rsidP="00BB693D">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Bennett B, Bettis J, Gopalan R and Milbourn T, ‘Compensation Goals and Firm Performance’ (2017) 124(2) Journal of Financial Economics 307-330; Holden C and Kim D, ‘Performance Share plans: Valuation and empirical tests’ (2017) 44 Journal of Corporate Finance 99-125.</w:t>
      </w:r>
    </w:p>
  </w:footnote>
  <w:footnote w:id="66">
    <w:p w14:paraId="70B88BDF"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Ozkan</w:t>
      </w:r>
      <w:proofErr w:type="spellEnd"/>
      <w:r w:rsidRPr="00620C56">
        <w:rPr>
          <w:rFonts w:ascii="Times New Roman" w:hAnsi="Times New Roman" w:cs="Times New Roman"/>
          <w:color w:val="000000" w:themeColor="text1"/>
        </w:rPr>
        <w:t xml:space="preserve"> N, ‘CEO Compensation and Firm Performance: </w:t>
      </w:r>
      <w:proofErr w:type="gramStart"/>
      <w:r w:rsidRPr="00620C56">
        <w:rPr>
          <w:rFonts w:ascii="Times New Roman" w:hAnsi="Times New Roman" w:cs="Times New Roman"/>
          <w:color w:val="000000" w:themeColor="text1"/>
        </w:rPr>
        <w:t>an</w:t>
      </w:r>
      <w:proofErr w:type="gramEnd"/>
      <w:r w:rsidRPr="00620C56">
        <w:rPr>
          <w:rFonts w:ascii="Times New Roman" w:hAnsi="Times New Roman" w:cs="Times New Roman"/>
          <w:color w:val="000000" w:themeColor="text1"/>
        </w:rPr>
        <w:t xml:space="preserve"> Empirical Investigation of UK Panel Data’ (2011) 17(2) European Financial Management 260-285; Bennett B, Bettis J, Gopalan R and Milbourn T, ‘Compensation Goals and Firm Performance’ (2017) 124(2) Journal of Financial Economics 307-330; </w:t>
      </w:r>
      <w:proofErr w:type="spellStart"/>
      <w:r w:rsidRPr="00620C56">
        <w:rPr>
          <w:rFonts w:ascii="Times New Roman" w:hAnsi="Times New Roman" w:cs="Times New Roman"/>
          <w:color w:val="000000" w:themeColor="text1"/>
        </w:rPr>
        <w:t>Ntim</w:t>
      </w:r>
      <w:proofErr w:type="spellEnd"/>
      <w:r w:rsidRPr="00620C56">
        <w:rPr>
          <w:rFonts w:ascii="Times New Roman" w:hAnsi="Times New Roman" w:cs="Times New Roman"/>
          <w:color w:val="000000" w:themeColor="text1"/>
        </w:rPr>
        <w:t xml:space="preserve"> C, Lindon S, Osei K and Thomas D, ‘Executive Compensation, Corporate Governance and Corporate Performance: A Simultaneous Equation Approach’ (2015) Managerial and Decision Economics 67-96.</w:t>
      </w:r>
    </w:p>
  </w:footnote>
  <w:footnote w:id="67">
    <w:p w14:paraId="72DAF035" w14:textId="77777777" w:rsidR="00604552" w:rsidRPr="00620C56" w:rsidRDefault="00604552" w:rsidP="00085D00">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Geiler</w:t>
      </w:r>
      <w:proofErr w:type="spellEnd"/>
      <w:r w:rsidRPr="00620C56">
        <w:rPr>
          <w:rFonts w:ascii="Times New Roman" w:hAnsi="Times New Roman" w:cs="Times New Roman"/>
          <w:color w:val="000000" w:themeColor="text1"/>
        </w:rPr>
        <w:t xml:space="preserve"> P and </w:t>
      </w:r>
      <w:proofErr w:type="spellStart"/>
      <w:r w:rsidRPr="00620C56">
        <w:rPr>
          <w:rFonts w:ascii="Times New Roman" w:hAnsi="Times New Roman" w:cs="Times New Roman"/>
          <w:color w:val="000000" w:themeColor="text1"/>
        </w:rPr>
        <w:t>Renneboog</w:t>
      </w:r>
      <w:proofErr w:type="spellEnd"/>
      <w:r w:rsidRPr="00620C56">
        <w:rPr>
          <w:rFonts w:ascii="Times New Roman" w:hAnsi="Times New Roman" w:cs="Times New Roman"/>
          <w:color w:val="000000" w:themeColor="text1"/>
        </w:rPr>
        <w:t xml:space="preserve"> L, ‘Executive Remuneration and the </w:t>
      </w:r>
      <w:proofErr w:type="spellStart"/>
      <w:r w:rsidRPr="00620C56">
        <w:rPr>
          <w:rFonts w:ascii="Times New Roman" w:hAnsi="Times New Roman" w:cs="Times New Roman"/>
          <w:color w:val="000000" w:themeColor="text1"/>
        </w:rPr>
        <w:t>Payout</w:t>
      </w:r>
      <w:proofErr w:type="spellEnd"/>
      <w:r w:rsidRPr="00620C56">
        <w:rPr>
          <w:rFonts w:ascii="Times New Roman" w:hAnsi="Times New Roman" w:cs="Times New Roman"/>
          <w:color w:val="000000" w:themeColor="text1"/>
        </w:rPr>
        <w:t xml:space="preserve"> Decision’ (2016) 24(1) Corporate Governance: An International Review 42-63.</w:t>
      </w:r>
    </w:p>
  </w:footnote>
  <w:footnote w:id="68">
    <w:p w14:paraId="543E0761" w14:textId="77777777" w:rsidR="00604552" w:rsidRPr="00620C56" w:rsidRDefault="00604552" w:rsidP="00085D00">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Connelly B, Haynes K, </w:t>
      </w:r>
      <w:proofErr w:type="spellStart"/>
      <w:r w:rsidRPr="00620C56">
        <w:rPr>
          <w:rFonts w:ascii="Times New Roman" w:hAnsi="Times New Roman" w:cs="Times New Roman"/>
          <w:color w:val="000000" w:themeColor="text1"/>
        </w:rPr>
        <w:t>Tihanyi</w:t>
      </w:r>
      <w:proofErr w:type="spellEnd"/>
      <w:r w:rsidRPr="00620C56">
        <w:rPr>
          <w:rFonts w:ascii="Times New Roman" w:hAnsi="Times New Roman" w:cs="Times New Roman"/>
          <w:color w:val="000000" w:themeColor="text1"/>
        </w:rPr>
        <w:t xml:space="preserve"> L, Gamache D and Devers C, ‘Minding the Gap; Antecedents and Consequences of Top Management-To-Worker Pay Dispersion’ (2016) 42(4) Journal of Management 862-885.</w:t>
      </w:r>
    </w:p>
  </w:footnote>
  <w:footnote w:id="69">
    <w:p w14:paraId="6AAE0441" w14:textId="77777777" w:rsidR="00604552" w:rsidRPr="00620C56" w:rsidRDefault="00604552" w:rsidP="00085D00">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Sarah O’Connor, ‘Chief Executive Gains a Day and Plenty More Pay, Says Pressure Group’ (2016) Financial Times, January 4</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w:t>
      </w:r>
    </w:p>
  </w:footnote>
  <w:footnote w:id="70">
    <w:p w14:paraId="30E620A9" w14:textId="77777777" w:rsidR="00604552" w:rsidRPr="00620C56" w:rsidRDefault="00604552" w:rsidP="00085D00">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Pensions and Lifetime Association, ‘Executive Pay is Too High and Something Needs to be Done’ (2017) 46(1) Pension World 10.</w:t>
      </w:r>
    </w:p>
  </w:footnote>
  <w:footnote w:id="71">
    <w:p w14:paraId="077FAE38"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Ndzi E, ‘Directors’ Duties and Employee Interest: The Case of Zero Hour Contracts’ (2016) 37(5) Comp. Law. 135-138.</w:t>
      </w:r>
    </w:p>
  </w:footnote>
  <w:footnote w:id="72">
    <w:p w14:paraId="484B3E02" w14:textId="77777777" w:rsidR="00604552" w:rsidRPr="00620C56" w:rsidRDefault="00604552" w:rsidP="00085D00">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David </w:t>
      </w:r>
      <w:proofErr w:type="spellStart"/>
      <w:r w:rsidRPr="00620C56">
        <w:rPr>
          <w:rFonts w:ascii="Times New Roman" w:hAnsi="Times New Roman" w:cs="Times New Roman"/>
          <w:color w:val="000000" w:themeColor="text1"/>
        </w:rPr>
        <w:t>Bolchover</w:t>
      </w:r>
      <w:proofErr w:type="spellEnd"/>
      <w:r w:rsidRPr="00620C56">
        <w:rPr>
          <w:rFonts w:ascii="Times New Roman" w:hAnsi="Times New Roman" w:cs="Times New Roman"/>
          <w:color w:val="000000" w:themeColor="text1"/>
        </w:rPr>
        <w:t>, ‘Pay Check; Are Top Earners Really Worth it?’ (2010) Coptic press</w:t>
      </w:r>
    </w:p>
  </w:footnote>
  <w:footnote w:id="73">
    <w:p w14:paraId="0996BE41" w14:textId="77777777" w:rsidR="00604552" w:rsidRPr="00620C56" w:rsidRDefault="00604552" w:rsidP="00085D00">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High Pay Centre, ‘Fat Cat Tuesday 2016’ (2016) January 4</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w:t>
      </w:r>
    </w:p>
  </w:footnote>
  <w:footnote w:id="74">
    <w:p w14:paraId="770D69D3" w14:textId="77777777" w:rsidR="00604552" w:rsidRPr="00620C56" w:rsidRDefault="00604552" w:rsidP="00085D00">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Vonow</w:t>
      </w:r>
      <w:proofErr w:type="spellEnd"/>
      <w:r w:rsidRPr="00620C56">
        <w:rPr>
          <w:rFonts w:ascii="Times New Roman" w:hAnsi="Times New Roman" w:cs="Times New Roman"/>
          <w:color w:val="000000" w:themeColor="text1"/>
        </w:rPr>
        <w:t xml:space="preserve"> B, ‘Fat Cat Pay Gap UK CEOs ‘Earn 386 times More than average worker on national living wage pocketing £5.3m a year compared to £13k’ The Sun (2017) March 22</w:t>
      </w:r>
      <w:r w:rsidRPr="00620C56">
        <w:rPr>
          <w:rFonts w:ascii="Times New Roman" w:hAnsi="Times New Roman" w:cs="Times New Roman"/>
          <w:color w:val="000000" w:themeColor="text1"/>
          <w:vertAlign w:val="superscript"/>
        </w:rPr>
        <w:t>nd</w:t>
      </w:r>
      <w:r w:rsidRPr="00620C56">
        <w:rPr>
          <w:rFonts w:ascii="Times New Roman" w:hAnsi="Times New Roman" w:cs="Times New Roman"/>
          <w:color w:val="000000" w:themeColor="text1"/>
        </w:rPr>
        <w:t>.</w:t>
      </w:r>
    </w:p>
  </w:footnote>
  <w:footnote w:id="75">
    <w:p w14:paraId="58A1B5EB" w14:textId="77777777" w:rsidR="00604552" w:rsidRPr="00620C56" w:rsidRDefault="00604552" w:rsidP="00085D00">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Tricot D, ‘Deserved success or mere greed?’ (1995), 2 UCL Juris. Rev. 233.</w:t>
      </w:r>
    </w:p>
  </w:footnote>
  <w:footnote w:id="76">
    <w:p w14:paraId="4ECCD25C" w14:textId="77777777" w:rsidR="00604552" w:rsidRPr="00620C56" w:rsidRDefault="00604552" w:rsidP="00085D00">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David </w:t>
      </w:r>
      <w:proofErr w:type="spellStart"/>
      <w:r w:rsidRPr="00620C56">
        <w:rPr>
          <w:rFonts w:ascii="Times New Roman" w:hAnsi="Times New Roman" w:cs="Times New Roman"/>
          <w:color w:val="000000" w:themeColor="text1"/>
        </w:rPr>
        <w:t>Bolchover</w:t>
      </w:r>
      <w:proofErr w:type="spellEnd"/>
      <w:r w:rsidRPr="00620C56">
        <w:rPr>
          <w:rFonts w:ascii="Times New Roman" w:hAnsi="Times New Roman" w:cs="Times New Roman"/>
          <w:color w:val="000000" w:themeColor="text1"/>
        </w:rPr>
        <w:t>, ‘Pay Check; Are Top Earners Really Worth it?’ (2010) Coptic press</w:t>
      </w:r>
    </w:p>
  </w:footnote>
  <w:footnote w:id="77">
    <w:p w14:paraId="22AEF308"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McRitchie</w:t>
      </w:r>
      <w:proofErr w:type="spellEnd"/>
      <w:r w:rsidRPr="00620C56">
        <w:rPr>
          <w:rFonts w:ascii="Times New Roman" w:hAnsi="Times New Roman" w:cs="Times New Roman"/>
          <w:color w:val="000000" w:themeColor="text1"/>
        </w:rPr>
        <w:t xml:space="preserve"> J, ‘CEO Pay Ratios: Do Employees Care? (2016) Corporate Governance, August 4</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w:t>
      </w:r>
    </w:p>
  </w:footnote>
  <w:footnote w:id="78">
    <w:p w14:paraId="2CAE4B0E"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Edmans A, ‘Why we Need to Stop Obsessing over CEO Pay Ratios’ (2017) Harvard Business Review, February 23</w:t>
      </w:r>
      <w:r w:rsidRPr="00620C56">
        <w:rPr>
          <w:rFonts w:ascii="Times New Roman" w:hAnsi="Times New Roman" w:cs="Times New Roman"/>
          <w:color w:val="000000" w:themeColor="text1"/>
          <w:vertAlign w:val="superscript"/>
        </w:rPr>
        <w:t>rd</w:t>
      </w:r>
      <w:r w:rsidRPr="00620C56">
        <w:rPr>
          <w:rFonts w:ascii="Times New Roman" w:hAnsi="Times New Roman" w:cs="Times New Roman"/>
          <w:color w:val="000000" w:themeColor="text1"/>
        </w:rPr>
        <w:t>.</w:t>
      </w:r>
    </w:p>
  </w:footnote>
  <w:footnote w:id="79">
    <w:p w14:paraId="35822710" w14:textId="77777777" w:rsidR="00604552" w:rsidRPr="00620C56" w:rsidRDefault="00604552" w:rsidP="00085D00">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Gupta A, Chu J and Ge X, ‘Form Over Substance? An Investigation of Recent Remuneration Disclosure changes in the UK. (June 21, 2016). Available at SSRN: https://ssrn.com/abstract=2798001</w:t>
      </w:r>
    </w:p>
  </w:footnote>
  <w:footnote w:id="80">
    <w:p w14:paraId="5D215585" w14:textId="77777777" w:rsidR="00604552" w:rsidRPr="00620C56" w:rsidRDefault="00604552">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Shue</w:t>
      </w:r>
      <w:proofErr w:type="spellEnd"/>
      <w:r w:rsidRPr="00620C56">
        <w:rPr>
          <w:rFonts w:ascii="Times New Roman" w:hAnsi="Times New Roman" w:cs="Times New Roman"/>
          <w:color w:val="000000" w:themeColor="text1"/>
        </w:rPr>
        <w:t xml:space="preserve"> K and Townsend R, ‘Growth through Rigidity: An Explanation for the Rise in CEO pay’ (2017) 123(1) Journal of Financial Economics.</w:t>
      </w:r>
    </w:p>
  </w:footnote>
  <w:footnote w:id="81">
    <w:p w14:paraId="62DABECF" w14:textId="77777777" w:rsidR="00604552" w:rsidRPr="00620C56" w:rsidRDefault="00604552" w:rsidP="00085D00">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Hinchliffe A, ‘Fat Cat Wednesday: CEOs Earn more by Midday than Employees all year’ (2017) Croner </w:t>
      </w:r>
      <w:hyperlink r:id="rId12" w:history="1">
        <w:r w:rsidRPr="00620C56">
          <w:rPr>
            <w:rStyle w:val="Hyperlink"/>
            <w:rFonts w:ascii="Times New Roman" w:hAnsi="Times New Roman" w:cs="Times New Roman"/>
            <w:color w:val="000000" w:themeColor="text1"/>
          </w:rPr>
          <w:t>https://croner.co.uk/news/fat-cat-wednesday-ceos-earn-midday-employees-year/</w:t>
        </w:r>
      </w:hyperlink>
      <w:r w:rsidRPr="00620C56">
        <w:rPr>
          <w:rFonts w:ascii="Times New Roman" w:hAnsi="Times New Roman" w:cs="Times New Roman"/>
          <w:color w:val="000000" w:themeColor="text1"/>
        </w:rPr>
        <w:t xml:space="preserve"> accessed on the 21</w:t>
      </w:r>
      <w:r w:rsidRPr="00620C56">
        <w:rPr>
          <w:rFonts w:ascii="Times New Roman" w:hAnsi="Times New Roman" w:cs="Times New Roman"/>
          <w:color w:val="000000" w:themeColor="text1"/>
          <w:vertAlign w:val="superscript"/>
        </w:rPr>
        <w:t>st</w:t>
      </w:r>
      <w:r w:rsidRPr="00620C56">
        <w:rPr>
          <w:rFonts w:ascii="Times New Roman" w:hAnsi="Times New Roman" w:cs="Times New Roman"/>
          <w:color w:val="000000" w:themeColor="text1"/>
        </w:rPr>
        <w:t xml:space="preserve"> of April 2017</w:t>
      </w:r>
    </w:p>
  </w:footnote>
  <w:footnote w:id="82">
    <w:p w14:paraId="7CD6EFD3" w14:textId="77777777" w:rsidR="00604552" w:rsidRPr="00620C56" w:rsidRDefault="00604552" w:rsidP="00085D00">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Pickard-Whitehead G, ‘Fat Cat Wednesday Reveals Staggering Pay Gap Between British Executive and Workers’ (2017) </w:t>
      </w:r>
      <w:hyperlink r:id="rId13" w:anchor="sthash.mS7i0rMl.dpbs" w:history="1">
        <w:r w:rsidRPr="00620C56">
          <w:rPr>
            <w:rStyle w:val="Hyperlink"/>
            <w:rFonts w:ascii="Times New Roman" w:hAnsi="Times New Roman" w:cs="Times New Roman"/>
            <w:color w:val="000000" w:themeColor="text1"/>
          </w:rPr>
          <w:t>http://www.occupy.com/article/fat-cat-wednesday-reveals-staggering-pay-gap-between-british-executives-and-workers#sthash.mS7i0rMl.dpbs</w:t>
        </w:r>
      </w:hyperlink>
      <w:r w:rsidRPr="00620C56">
        <w:rPr>
          <w:rFonts w:ascii="Times New Roman" w:hAnsi="Times New Roman" w:cs="Times New Roman"/>
          <w:color w:val="000000" w:themeColor="text1"/>
        </w:rPr>
        <w:t xml:space="preserve"> accessed on the 21</w:t>
      </w:r>
      <w:r w:rsidRPr="00620C56">
        <w:rPr>
          <w:rFonts w:ascii="Times New Roman" w:hAnsi="Times New Roman" w:cs="Times New Roman"/>
          <w:color w:val="000000" w:themeColor="text1"/>
          <w:vertAlign w:val="superscript"/>
        </w:rPr>
        <w:t>st</w:t>
      </w:r>
      <w:r w:rsidRPr="00620C56">
        <w:rPr>
          <w:rFonts w:ascii="Times New Roman" w:hAnsi="Times New Roman" w:cs="Times New Roman"/>
          <w:color w:val="000000" w:themeColor="text1"/>
        </w:rPr>
        <w:t xml:space="preserve"> of April 2017.</w:t>
      </w:r>
    </w:p>
  </w:footnote>
  <w:footnote w:id="83">
    <w:p w14:paraId="5CBB6FAE" w14:textId="77777777" w:rsidR="00604552" w:rsidRPr="00620C56" w:rsidRDefault="00604552" w:rsidP="00085D00">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Somvanshi</w:t>
      </w:r>
      <w:proofErr w:type="spellEnd"/>
      <w:r w:rsidRPr="00620C56">
        <w:rPr>
          <w:rFonts w:ascii="Times New Roman" w:hAnsi="Times New Roman" w:cs="Times New Roman"/>
          <w:color w:val="000000" w:themeColor="text1"/>
        </w:rPr>
        <w:t xml:space="preserve"> K,’ Nifty CEOs’ Salary 237 times the median pay at their companies’ (2017) The Economic Times, February 24</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 Harris C., ‘UK Bosses take just three days to earn the average worker’s wage’ (2017) Business Day, January 5</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w:t>
      </w:r>
    </w:p>
  </w:footnote>
  <w:footnote w:id="84">
    <w:p w14:paraId="1DB85422" w14:textId="77777777" w:rsidR="00604552" w:rsidRPr="00620C56" w:rsidRDefault="00604552" w:rsidP="00085D00">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TUC, ‘The UK’s Highest Paid CEO earns the average Annual Salary in Under 45 minutes, TUC analysis Finds’ (2016) TUC </w:t>
      </w:r>
      <w:hyperlink r:id="rId14" w:history="1">
        <w:r w:rsidRPr="00620C56">
          <w:rPr>
            <w:rStyle w:val="Hyperlink"/>
            <w:rFonts w:ascii="Times New Roman" w:hAnsi="Times New Roman" w:cs="Times New Roman"/>
            <w:color w:val="000000" w:themeColor="text1"/>
          </w:rPr>
          <w:t>https://www.tuc.org.uk/economic-issues/britain-needs-pay-rise/corporate-governance/uk%E2%80%99s-highest-paid-ceo-earns-average</w:t>
        </w:r>
      </w:hyperlink>
      <w:r w:rsidRPr="00620C56">
        <w:rPr>
          <w:rFonts w:ascii="Times New Roman" w:hAnsi="Times New Roman" w:cs="Times New Roman"/>
          <w:color w:val="000000" w:themeColor="text1"/>
        </w:rPr>
        <w:t xml:space="preserve"> accessed on the 20</w:t>
      </w:r>
      <w:r w:rsidRPr="00620C56">
        <w:rPr>
          <w:rFonts w:ascii="Times New Roman" w:hAnsi="Times New Roman" w:cs="Times New Roman"/>
          <w:color w:val="000000" w:themeColor="text1"/>
          <w:vertAlign w:val="superscript"/>
        </w:rPr>
        <w:t>th</w:t>
      </w:r>
      <w:r w:rsidRPr="00620C56">
        <w:rPr>
          <w:rFonts w:ascii="Times New Roman" w:hAnsi="Times New Roman" w:cs="Times New Roman"/>
          <w:color w:val="000000" w:themeColor="text1"/>
        </w:rPr>
        <w:t xml:space="preserve"> of April 2017.</w:t>
      </w:r>
    </w:p>
  </w:footnote>
  <w:footnote w:id="85">
    <w:p w14:paraId="438061BC" w14:textId="77777777" w:rsidR="00604552" w:rsidRPr="00620C56" w:rsidRDefault="00604552" w:rsidP="00085D00">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w:t>
      </w:r>
      <w:proofErr w:type="spellStart"/>
      <w:r w:rsidRPr="00620C56">
        <w:rPr>
          <w:rFonts w:ascii="Times New Roman" w:hAnsi="Times New Roman" w:cs="Times New Roman"/>
          <w:color w:val="000000" w:themeColor="text1"/>
        </w:rPr>
        <w:t>Conyon</w:t>
      </w:r>
      <w:proofErr w:type="spellEnd"/>
      <w:r w:rsidRPr="00620C56">
        <w:rPr>
          <w:rFonts w:ascii="Times New Roman" w:hAnsi="Times New Roman" w:cs="Times New Roman"/>
          <w:color w:val="000000" w:themeColor="text1"/>
        </w:rPr>
        <w:t xml:space="preserve"> M and Read L, ‘The CEO-To-Employee Pay Gap: Evidence from UK Firms’ (July 01, 2000). Available at SSRN: https://ssrn.com/abstract=2840487 </w:t>
      </w:r>
    </w:p>
  </w:footnote>
  <w:footnote w:id="86">
    <w:p w14:paraId="2F324AC8" w14:textId="77777777" w:rsidR="00604552" w:rsidRPr="00620C56" w:rsidRDefault="00604552" w:rsidP="00085D00">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Newton M, ‘Fat Cat Bosses – Unfair Pay Gap in the UK’ (2017) Capital Law, </w:t>
      </w:r>
      <w:hyperlink r:id="rId15" w:history="1">
        <w:r w:rsidRPr="00620C56">
          <w:rPr>
            <w:rStyle w:val="Hyperlink"/>
            <w:rFonts w:ascii="Times New Roman" w:hAnsi="Times New Roman" w:cs="Times New Roman"/>
            <w:color w:val="000000" w:themeColor="text1"/>
          </w:rPr>
          <w:t>http://comment.capital-law.co.uk/post/102dwvc/fat-cat-bosses-unfair-pay-gap-in-the-uk</w:t>
        </w:r>
      </w:hyperlink>
      <w:r w:rsidRPr="00620C56">
        <w:rPr>
          <w:rFonts w:ascii="Times New Roman" w:hAnsi="Times New Roman" w:cs="Times New Roman"/>
          <w:color w:val="000000" w:themeColor="text1"/>
        </w:rPr>
        <w:t xml:space="preserve"> accessed on the 20th of April 2017. </w:t>
      </w:r>
    </w:p>
  </w:footnote>
  <w:footnote w:id="87">
    <w:p w14:paraId="376B9A32" w14:textId="77777777" w:rsidR="00604552" w:rsidRPr="00620C56" w:rsidRDefault="00604552" w:rsidP="00BB693D">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Style w:val="Emphasis"/>
          <w:rFonts w:ascii="Times New Roman" w:hAnsi="Times New Roman" w:cs="Times New Roman"/>
          <w:i w:val="0"/>
          <w:color w:val="000000" w:themeColor="text1"/>
          <w:sz w:val="15"/>
          <w:szCs w:val="15"/>
        </w:rPr>
        <w:t>High Pay Centre, ‘The Myth of Global High Pay Talent Market’ (11 February 2013)</w:t>
      </w:r>
      <w:r w:rsidRPr="00620C56">
        <w:rPr>
          <w:rFonts w:ascii="Times New Roman" w:hAnsi="Times New Roman" w:cs="Times New Roman"/>
          <w:color w:val="000000" w:themeColor="text1"/>
          <w:sz w:val="15"/>
          <w:szCs w:val="15"/>
        </w:rPr>
        <w:t>.</w:t>
      </w:r>
    </w:p>
  </w:footnote>
  <w:footnote w:id="88">
    <w:p w14:paraId="36074B34" w14:textId="77777777" w:rsidR="00604552" w:rsidRPr="00620C56" w:rsidRDefault="00604552" w:rsidP="00BB693D">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Style w:val="Emphasis"/>
          <w:rFonts w:ascii="Times New Roman" w:hAnsi="Times New Roman" w:cs="Times New Roman"/>
          <w:i w:val="0"/>
          <w:color w:val="000000" w:themeColor="text1"/>
          <w:sz w:val="15"/>
          <w:szCs w:val="15"/>
        </w:rPr>
        <w:t>Ian Gregory-Smith and Brian GM Main, ‘Testing the Participation Constraint in the Executive Labour Market’ (2016)</w:t>
      </w:r>
      <w:r w:rsidRPr="00620C56">
        <w:rPr>
          <w:rFonts w:ascii="Times New Roman" w:hAnsi="Times New Roman" w:cs="Times New Roman"/>
          <w:color w:val="000000" w:themeColor="text1"/>
          <w:sz w:val="15"/>
          <w:szCs w:val="15"/>
        </w:rPr>
        <w:t xml:space="preserve"> 63(4) Scottish Journal of Political Economy 399-426</w:t>
      </w:r>
    </w:p>
  </w:footnote>
  <w:footnote w:id="89">
    <w:p w14:paraId="50DCD7F7" w14:textId="77777777" w:rsidR="00604552" w:rsidRPr="00620C56" w:rsidRDefault="00604552" w:rsidP="00BB693D">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Style w:val="Emphasis"/>
          <w:rFonts w:ascii="Times New Roman" w:hAnsi="Times New Roman" w:cs="Times New Roman"/>
          <w:i w:val="0"/>
          <w:color w:val="000000" w:themeColor="text1"/>
          <w:sz w:val="15"/>
          <w:szCs w:val="15"/>
        </w:rPr>
        <w:t xml:space="preserve">Lucian </w:t>
      </w:r>
      <w:proofErr w:type="spellStart"/>
      <w:r w:rsidRPr="00620C56">
        <w:rPr>
          <w:rStyle w:val="Emphasis"/>
          <w:rFonts w:ascii="Times New Roman" w:hAnsi="Times New Roman" w:cs="Times New Roman"/>
          <w:i w:val="0"/>
          <w:color w:val="000000" w:themeColor="text1"/>
          <w:sz w:val="15"/>
          <w:szCs w:val="15"/>
        </w:rPr>
        <w:t>Bebchuk</w:t>
      </w:r>
      <w:proofErr w:type="spellEnd"/>
      <w:r w:rsidRPr="00620C56">
        <w:rPr>
          <w:rStyle w:val="Emphasis"/>
          <w:rFonts w:ascii="Times New Roman" w:hAnsi="Times New Roman" w:cs="Times New Roman"/>
          <w:i w:val="0"/>
          <w:color w:val="000000" w:themeColor="text1"/>
          <w:sz w:val="15"/>
          <w:szCs w:val="15"/>
        </w:rPr>
        <w:t xml:space="preserve"> and Jesse Fried, Pay Without Performance: The Unfulfilled Promise of Executive Compensation (Cambridge, MA: Harvard University Press, 2004)</w:t>
      </w:r>
      <w:r w:rsidRPr="00620C56">
        <w:rPr>
          <w:rFonts w:ascii="Times New Roman" w:hAnsi="Times New Roman" w:cs="Times New Roman"/>
          <w:i/>
          <w:color w:val="000000" w:themeColor="text1"/>
          <w:sz w:val="15"/>
          <w:szCs w:val="15"/>
        </w:rPr>
        <w:t xml:space="preserve">; see also </w:t>
      </w:r>
      <w:proofErr w:type="spellStart"/>
      <w:r w:rsidRPr="00620C56">
        <w:rPr>
          <w:rStyle w:val="Emphasis"/>
          <w:rFonts w:ascii="Times New Roman" w:hAnsi="Times New Roman" w:cs="Times New Roman"/>
          <w:i w:val="0"/>
          <w:color w:val="000000" w:themeColor="text1"/>
          <w:sz w:val="15"/>
          <w:szCs w:val="15"/>
        </w:rPr>
        <w:t>Bebchuck</w:t>
      </w:r>
      <w:proofErr w:type="spellEnd"/>
      <w:r w:rsidRPr="00620C56">
        <w:rPr>
          <w:rStyle w:val="Emphasis"/>
          <w:rFonts w:ascii="Times New Roman" w:hAnsi="Times New Roman" w:cs="Times New Roman"/>
          <w:i w:val="0"/>
          <w:color w:val="000000" w:themeColor="text1"/>
          <w:sz w:val="15"/>
          <w:szCs w:val="15"/>
        </w:rPr>
        <w:t xml:space="preserve"> and Fried "Pay Without Performance: The Unfulfilled Promise of Executive Compensation: Part II: Power and Pay", UC Berkeley Public Law Research Paper No.537783 (February 2004)</w:t>
      </w:r>
      <w:r w:rsidRPr="00620C56">
        <w:rPr>
          <w:rFonts w:ascii="Times New Roman" w:hAnsi="Times New Roman" w:cs="Times New Roman"/>
          <w:i/>
          <w:color w:val="000000" w:themeColor="text1"/>
          <w:sz w:val="15"/>
          <w:szCs w:val="15"/>
        </w:rPr>
        <w:t>.</w:t>
      </w:r>
    </w:p>
  </w:footnote>
  <w:footnote w:id="90">
    <w:p w14:paraId="435602E9" w14:textId="77777777" w:rsidR="00604552" w:rsidRPr="00620C56" w:rsidRDefault="00604552" w:rsidP="00BB693D">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Jung H and Subramanian A, ‘CEO talent, CEO compensation, and product market competition’ (2017) Journal of Financial Economics available online </w:t>
      </w:r>
      <w:hyperlink r:id="rId16" w:history="1">
        <w:r w:rsidRPr="00620C56">
          <w:rPr>
            <w:rStyle w:val="Hyperlink"/>
            <w:rFonts w:ascii="Times New Roman" w:hAnsi="Times New Roman" w:cs="Times New Roman"/>
            <w:color w:val="000000" w:themeColor="text1"/>
          </w:rPr>
          <w:t>http://www.sciencedirect.com/science/article/pii/S0304405X17300740</w:t>
        </w:r>
      </w:hyperlink>
      <w:r w:rsidRPr="00620C56">
        <w:rPr>
          <w:rFonts w:ascii="Times New Roman" w:hAnsi="Times New Roman" w:cs="Times New Roman"/>
          <w:color w:val="000000" w:themeColor="text1"/>
        </w:rPr>
        <w:t xml:space="preserve"> accessed on the 25th of April 2017.</w:t>
      </w:r>
    </w:p>
  </w:footnote>
  <w:footnote w:id="91">
    <w:p w14:paraId="55BA78DD" w14:textId="77777777" w:rsidR="00604552" w:rsidRPr="00620C56" w:rsidRDefault="00604552" w:rsidP="00BB693D">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Gao H, Luo J and Tang T, ‘Effect of Managerial </w:t>
      </w:r>
      <w:proofErr w:type="spellStart"/>
      <w:r w:rsidRPr="00620C56">
        <w:rPr>
          <w:rFonts w:ascii="Times New Roman" w:hAnsi="Times New Roman" w:cs="Times New Roman"/>
          <w:color w:val="000000" w:themeColor="text1"/>
        </w:rPr>
        <w:t>Labor</w:t>
      </w:r>
      <w:proofErr w:type="spellEnd"/>
      <w:r w:rsidRPr="00620C56">
        <w:rPr>
          <w:rFonts w:ascii="Times New Roman" w:hAnsi="Times New Roman" w:cs="Times New Roman"/>
          <w:color w:val="000000" w:themeColor="text1"/>
        </w:rPr>
        <w:t xml:space="preserve"> Market on Executive Compensation: Evidence from Job-Hopping’ (2015) 59(2-3) Journal of Accounting and Economics 203-220; </w:t>
      </w:r>
      <w:proofErr w:type="spellStart"/>
      <w:r w:rsidRPr="00620C56">
        <w:rPr>
          <w:rFonts w:ascii="Times New Roman" w:hAnsi="Times New Roman" w:cs="Times New Roman"/>
          <w:color w:val="000000" w:themeColor="text1"/>
        </w:rPr>
        <w:t>Cremers</w:t>
      </w:r>
      <w:proofErr w:type="spellEnd"/>
      <w:r w:rsidRPr="00620C56">
        <w:rPr>
          <w:rFonts w:ascii="Times New Roman" w:hAnsi="Times New Roman" w:cs="Times New Roman"/>
          <w:color w:val="000000" w:themeColor="text1"/>
        </w:rPr>
        <w:t xml:space="preserve"> K and Grinstein Y, ‘Does the Market for CEO Talent Explain Controversial CEO Pay Practices’ (2014) 18(3) Review of Finance 921-960.</w:t>
      </w:r>
    </w:p>
  </w:footnote>
  <w:footnote w:id="92">
    <w:p w14:paraId="6DBB966A" w14:textId="77777777" w:rsidR="00604552" w:rsidRPr="00620C56" w:rsidRDefault="00604552" w:rsidP="00BB693D">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r w:rsidRPr="00620C56">
        <w:rPr>
          <w:rFonts w:ascii="Times New Roman" w:hAnsi="Times New Roman" w:cs="Times New Roman"/>
          <w:color w:val="000000" w:themeColor="text1"/>
        </w:rPr>
        <w:t xml:space="preserve"> Gao H, Luo J and Tang T, ‘Effect of Managerial </w:t>
      </w:r>
      <w:proofErr w:type="spellStart"/>
      <w:r w:rsidRPr="00620C56">
        <w:rPr>
          <w:rFonts w:ascii="Times New Roman" w:hAnsi="Times New Roman" w:cs="Times New Roman"/>
          <w:color w:val="000000" w:themeColor="text1"/>
        </w:rPr>
        <w:t>Labor</w:t>
      </w:r>
      <w:proofErr w:type="spellEnd"/>
      <w:r w:rsidRPr="00620C56">
        <w:rPr>
          <w:rFonts w:ascii="Times New Roman" w:hAnsi="Times New Roman" w:cs="Times New Roman"/>
          <w:color w:val="000000" w:themeColor="text1"/>
        </w:rPr>
        <w:t xml:space="preserve"> Market on Executive Compensation: Evidence from Job-Hopping’ (2015) 59(2-3) Journal of Accounting and Economics 203-220; Peters F and Wagner A, ‘The Executive Turnover Risk Premium’ (2014) 69(4) The Journal of Finance 1529-1563.</w:t>
      </w:r>
    </w:p>
  </w:footnote>
  <w:footnote w:id="93">
    <w:p w14:paraId="5086626F" w14:textId="77777777" w:rsidR="00604552" w:rsidRPr="00620C56" w:rsidRDefault="00604552" w:rsidP="002B0236">
      <w:pPr>
        <w:pStyle w:val="FootnoteText"/>
        <w:rPr>
          <w:rFonts w:ascii="Times New Roman" w:hAnsi="Times New Roman" w:cs="Times New Roman"/>
          <w:color w:val="000000" w:themeColor="text1"/>
        </w:rPr>
      </w:pPr>
      <w:r w:rsidRPr="00620C56">
        <w:rPr>
          <w:rStyle w:val="FootnoteReference"/>
          <w:rFonts w:ascii="Times New Roman" w:hAnsi="Times New Roman" w:cs="Times New Roman"/>
          <w:color w:val="000000" w:themeColor="text1"/>
        </w:rPr>
        <w:footnoteRef/>
      </w:r>
      <w:proofErr w:type="spellStart"/>
      <w:r w:rsidRPr="00620C56">
        <w:rPr>
          <w:rFonts w:ascii="Times New Roman" w:hAnsi="Times New Roman" w:cs="Times New Roman"/>
          <w:color w:val="000000" w:themeColor="text1"/>
        </w:rPr>
        <w:t>Petrin</w:t>
      </w:r>
      <w:proofErr w:type="spellEnd"/>
      <w:r w:rsidRPr="00620C56">
        <w:rPr>
          <w:rFonts w:ascii="Times New Roman" w:hAnsi="Times New Roman" w:cs="Times New Roman"/>
          <w:color w:val="000000" w:themeColor="text1"/>
        </w:rPr>
        <w:t xml:space="preserve"> M, ‘Executive Compensation in the UK – Past, Present and Future’ (2015) 36 The Company Lawyer 195.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438D"/>
    <w:multiLevelType w:val="hybridMultilevel"/>
    <w:tmpl w:val="73D2DE78"/>
    <w:lvl w:ilvl="0" w:tplc="CBAE64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Mardall (R.Mardall)">
    <w15:presenceInfo w15:providerId="AD" w15:userId="S-1-5-21-3796966225-3466606131-3417896432-1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2NDawMDQ1sTA1NzdX0lEKTi0uzszPAykwqQUA2+7vrywAAAA="/>
  </w:docVars>
  <w:rsids>
    <w:rsidRoot w:val="00257703"/>
    <w:rsid w:val="0000073D"/>
    <w:rsid w:val="00002EA8"/>
    <w:rsid w:val="00011C10"/>
    <w:rsid w:val="00014221"/>
    <w:rsid w:val="00014BE2"/>
    <w:rsid w:val="0001729C"/>
    <w:rsid w:val="00021214"/>
    <w:rsid w:val="000226D6"/>
    <w:rsid w:val="00042430"/>
    <w:rsid w:val="000464E0"/>
    <w:rsid w:val="00047F05"/>
    <w:rsid w:val="00065305"/>
    <w:rsid w:val="000752F6"/>
    <w:rsid w:val="00077944"/>
    <w:rsid w:val="0008264E"/>
    <w:rsid w:val="000852EE"/>
    <w:rsid w:val="00085D00"/>
    <w:rsid w:val="00087F40"/>
    <w:rsid w:val="000A04EF"/>
    <w:rsid w:val="000A72F9"/>
    <w:rsid w:val="000A7A52"/>
    <w:rsid w:val="000B25C9"/>
    <w:rsid w:val="000B77A6"/>
    <w:rsid w:val="000C1DF5"/>
    <w:rsid w:val="000C2A26"/>
    <w:rsid w:val="000C7B22"/>
    <w:rsid w:val="000D5C2B"/>
    <w:rsid w:val="000E4EBF"/>
    <w:rsid w:val="0010029B"/>
    <w:rsid w:val="001179AB"/>
    <w:rsid w:val="00136A6F"/>
    <w:rsid w:val="00146F1B"/>
    <w:rsid w:val="00162FC9"/>
    <w:rsid w:val="00173C47"/>
    <w:rsid w:val="00193E5D"/>
    <w:rsid w:val="00194B2B"/>
    <w:rsid w:val="0019539B"/>
    <w:rsid w:val="00195780"/>
    <w:rsid w:val="001974D4"/>
    <w:rsid w:val="001A44ED"/>
    <w:rsid w:val="001B724C"/>
    <w:rsid w:val="001B7C2F"/>
    <w:rsid w:val="001C3C6D"/>
    <w:rsid w:val="001D4DF4"/>
    <w:rsid w:val="001E0CD5"/>
    <w:rsid w:val="001E3A50"/>
    <w:rsid w:val="001E4D47"/>
    <w:rsid w:val="001F4856"/>
    <w:rsid w:val="00211240"/>
    <w:rsid w:val="00212A9B"/>
    <w:rsid w:val="00213C80"/>
    <w:rsid w:val="0021743B"/>
    <w:rsid w:val="002211C6"/>
    <w:rsid w:val="00222E0A"/>
    <w:rsid w:val="00241E5A"/>
    <w:rsid w:val="00257703"/>
    <w:rsid w:val="00257EEB"/>
    <w:rsid w:val="00281925"/>
    <w:rsid w:val="00282A78"/>
    <w:rsid w:val="002A0378"/>
    <w:rsid w:val="002A2AAD"/>
    <w:rsid w:val="002B0236"/>
    <w:rsid w:val="002C1511"/>
    <w:rsid w:val="002C4207"/>
    <w:rsid w:val="002C61A9"/>
    <w:rsid w:val="002D1086"/>
    <w:rsid w:val="002D398F"/>
    <w:rsid w:val="002E72EB"/>
    <w:rsid w:val="002F35B6"/>
    <w:rsid w:val="00300723"/>
    <w:rsid w:val="003158A9"/>
    <w:rsid w:val="00357CA1"/>
    <w:rsid w:val="00380A6D"/>
    <w:rsid w:val="003874FE"/>
    <w:rsid w:val="00394D9E"/>
    <w:rsid w:val="00397CA0"/>
    <w:rsid w:val="003A0078"/>
    <w:rsid w:val="003A1C78"/>
    <w:rsid w:val="003A666B"/>
    <w:rsid w:val="003B305C"/>
    <w:rsid w:val="003C60CC"/>
    <w:rsid w:val="003D2159"/>
    <w:rsid w:val="003D283F"/>
    <w:rsid w:val="003D410E"/>
    <w:rsid w:val="003F35E2"/>
    <w:rsid w:val="00400B4E"/>
    <w:rsid w:val="00401496"/>
    <w:rsid w:val="00406AA2"/>
    <w:rsid w:val="00435883"/>
    <w:rsid w:val="00442224"/>
    <w:rsid w:val="00446D36"/>
    <w:rsid w:val="00447F31"/>
    <w:rsid w:val="004600EE"/>
    <w:rsid w:val="00471BA3"/>
    <w:rsid w:val="004832B1"/>
    <w:rsid w:val="00497289"/>
    <w:rsid w:val="004A15C3"/>
    <w:rsid w:val="004B29CF"/>
    <w:rsid w:val="004C1349"/>
    <w:rsid w:val="004D1E8A"/>
    <w:rsid w:val="004D3558"/>
    <w:rsid w:val="004E0AD1"/>
    <w:rsid w:val="004F0828"/>
    <w:rsid w:val="004F0945"/>
    <w:rsid w:val="004F0FB2"/>
    <w:rsid w:val="004F29B9"/>
    <w:rsid w:val="0050178F"/>
    <w:rsid w:val="00527EBF"/>
    <w:rsid w:val="00530AD0"/>
    <w:rsid w:val="00533D82"/>
    <w:rsid w:val="005443E8"/>
    <w:rsid w:val="00547F76"/>
    <w:rsid w:val="00551223"/>
    <w:rsid w:val="0055541E"/>
    <w:rsid w:val="00557FF3"/>
    <w:rsid w:val="00563AB3"/>
    <w:rsid w:val="00571C7B"/>
    <w:rsid w:val="00576475"/>
    <w:rsid w:val="00577844"/>
    <w:rsid w:val="00577F41"/>
    <w:rsid w:val="00580E66"/>
    <w:rsid w:val="00583FEA"/>
    <w:rsid w:val="00586699"/>
    <w:rsid w:val="00590D45"/>
    <w:rsid w:val="00592345"/>
    <w:rsid w:val="0059746F"/>
    <w:rsid w:val="005A4595"/>
    <w:rsid w:val="005A45AE"/>
    <w:rsid w:val="005C25AC"/>
    <w:rsid w:val="005E6633"/>
    <w:rsid w:val="005F531B"/>
    <w:rsid w:val="00604552"/>
    <w:rsid w:val="00604F4D"/>
    <w:rsid w:val="00610AB3"/>
    <w:rsid w:val="00612841"/>
    <w:rsid w:val="006176E7"/>
    <w:rsid w:val="00620A2E"/>
    <w:rsid w:val="00620C56"/>
    <w:rsid w:val="00625D02"/>
    <w:rsid w:val="00631CFA"/>
    <w:rsid w:val="00642CD9"/>
    <w:rsid w:val="006500DE"/>
    <w:rsid w:val="006510E5"/>
    <w:rsid w:val="006517D0"/>
    <w:rsid w:val="00653797"/>
    <w:rsid w:val="00654CC7"/>
    <w:rsid w:val="0066155E"/>
    <w:rsid w:val="006725BA"/>
    <w:rsid w:val="006767F0"/>
    <w:rsid w:val="006818A9"/>
    <w:rsid w:val="00683082"/>
    <w:rsid w:val="00686664"/>
    <w:rsid w:val="00691BC0"/>
    <w:rsid w:val="006A4450"/>
    <w:rsid w:val="006C26F1"/>
    <w:rsid w:val="006E4637"/>
    <w:rsid w:val="006E59EE"/>
    <w:rsid w:val="006F083E"/>
    <w:rsid w:val="006F14C3"/>
    <w:rsid w:val="006F189A"/>
    <w:rsid w:val="006F3B76"/>
    <w:rsid w:val="006F74CE"/>
    <w:rsid w:val="00705F25"/>
    <w:rsid w:val="00715271"/>
    <w:rsid w:val="0073089B"/>
    <w:rsid w:val="007324FC"/>
    <w:rsid w:val="007370CA"/>
    <w:rsid w:val="007378BB"/>
    <w:rsid w:val="00745CDE"/>
    <w:rsid w:val="00753DB0"/>
    <w:rsid w:val="00767F2B"/>
    <w:rsid w:val="00773C86"/>
    <w:rsid w:val="007825C4"/>
    <w:rsid w:val="00782A09"/>
    <w:rsid w:val="00786627"/>
    <w:rsid w:val="00786F81"/>
    <w:rsid w:val="007961AB"/>
    <w:rsid w:val="007B4AAF"/>
    <w:rsid w:val="007B63F0"/>
    <w:rsid w:val="007D3E54"/>
    <w:rsid w:val="007D68FD"/>
    <w:rsid w:val="007E076E"/>
    <w:rsid w:val="007F1055"/>
    <w:rsid w:val="00801A60"/>
    <w:rsid w:val="00803C45"/>
    <w:rsid w:val="00810A94"/>
    <w:rsid w:val="00811845"/>
    <w:rsid w:val="008151DD"/>
    <w:rsid w:val="00815520"/>
    <w:rsid w:val="00817F4F"/>
    <w:rsid w:val="008210DB"/>
    <w:rsid w:val="008211F2"/>
    <w:rsid w:val="008368B7"/>
    <w:rsid w:val="008558A9"/>
    <w:rsid w:val="008637F8"/>
    <w:rsid w:val="008662E5"/>
    <w:rsid w:val="00867D60"/>
    <w:rsid w:val="0087029A"/>
    <w:rsid w:val="008706BB"/>
    <w:rsid w:val="008742A7"/>
    <w:rsid w:val="00891DEC"/>
    <w:rsid w:val="008931B7"/>
    <w:rsid w:val="00896DA6"/>
    <w:rsid w:val="008977C6"/>
    <w:rsid w:val="008A3DE4"/>
    <w:rsid w:val="008A5651"/>
    <w:rsid w:val="008A74B3"/>
    <w:rsid w:val="008B2EDB"/>
    <w:rsid w:val="008C2B3D"/>
    <w:rsid w:val="008D3105"/>
    <w:rsid w:val="008F1070"/>
    <w:rsid w:val="008F568A"/>
    <w:rsid w:val="009150C9"/>
    <w:rsid w:val="0092104C"/>
    <w:rsid w:val="00925B5D"/>
    <w:rsid w:val="009435E4"/>
    <w:rsid w:val="0094518D"/>
    <w:rsid w:val="009517F4"/>
    <w:rsid w:val="0097389D"/>
    <w:rsid w:val="00990828"/>
    <w:rsid w:val="009B37B9"/>
    <w:rsid w:val="009C2FAE"/>
    <w:rsid w:val="009C35A1"/>
    <w:rsid w:val="009C5FCD"/>
    <w:rsid w:val="009D5758"/>
    <w:rsid w:val="009E7C92"/>
    <w:rsid w:val="00A134DF"/>
    <w:rsid w:val="00A20088"/>
    <w:rsid w:val="00A24C84"/>
    <w:rsid w:val="00A274C8"/>
    <w:rsid w:val="00A30318"/>
    <w:rsid w:val="00A32396"/>
    <w:rsid w:val="00A354F4"/>
    <w:rsid w:val="00A46552"/>
    <w:rsid w:val="00A51C64"/>
    <w:rsid w:val="00A56277"/>
    <w:rsid w:val="00A56459"/>
    <w:rsid w:val="00A60A83"/>
    <w:rsid w:val="00A620A3"/>
    <w:rsid w:val="00A6220C"/>
    <w:rsid w:val="00A70B0D"/>
    <w:rsid w:val="00A731E0"/>
    <w:rsid w:val="00A811B7"/>
    <w:rsid w:val="00A8707E"/>
    <w:rsid w:val="00A87D51"/>
    <w:rsid w:val="00A96EA0"/>
    <w:rsid w:val="00AA1BFD"/>
    <w:rsid w:val="00AB2F08"/>
    <w:rsid w:val="00AB4E0C"/>
    <w:rsid w:val="00AC0C9A"/>
    <w:rsid w:val="00AC62AC"/>
    <w:rsid w:val="00AD5163"/>
    <w:rsid w:val="00AE09CB"/>
    <w:rsid w:val="00B05B00"/>
    <w:rsid w:val="00B05D9A"/>
    <w:rsid w:val="00B11E33"/>
    <w:rsid w:val="00B1337F"/>
    <w:rsid w:val="00B1618A"/>
    <w:rsid w:val="00B21A8E"/>
    <w:rsid w:val="00B27971"/>
    <w:rsid w:val="00B3083C"/>
    <w:rsid w:val="00B517D2"/>
    <w:rsid w:val="00B535A4"/>
    <w:rsid w:val="00B76A6E"/>
    <w:rsid w:val="00B80928"/>
    <w:rsid w:val="00B82D54"/>
    <w:rsid w:val="00B90874"/>
    <w:rsid w:val="00BA1659"/>
    <w:rsid w:val="00BA57FB"/>
    <w:rsid w:val="00BA7490"/>
    <w:rsid w:val="00BB1508"/>
    <w:rsid w:val="00BB1D4F"/>
    <w:rsid w:val="00BB693D"/>
    <w:rsid w:val="00BD2F72"/>
    <w:rsid w:val="00BD351A"/>
    <w:rsid w:val="00BE7CE4"/>
    <w:rsid w:val="00BF6969"/>
    <w:rsid w:val="00C01E9A"/>
    <w:rsid w:val="00C022D4"/>
    <w:rsid w:val="00C22A3E"/>
    <w:rsid w:val="00C27897"/>
    <w:rsid w:val="00C56AA1"/>
    <w:rsid w:val="00C630D2"/>
    <w:rsid w:val="00C64BEA"/>
    <w:rsid w:val="00C7166D"/>
    <w:rsid w:val="00C722BA"/>
    <w:rsid w:val="00C72B7F"/>
    <w:rsid w:val="00C73116"/>
    <w:rsid w:val="00C76263"/>
    <w:rsid w:val="00CC0DD2"/>
    <w:rsid w:val="00CD02BB"/>
    <w:rsid w:val="00CD0A56"/>
    <w:rsid w:val="00CD3138"/>
    <w:rsid w:val="00CD5EA3"/>
    <w:rsid w:val="00CF3300"/>
    <w:rsid w:val="00CF5EC6"/>
    <w:rsid w:val="00D06E56"/>
    <w:rsid w:val="00D2378E"/>
    <w:rsid w:val="00D27A3A"/>
    <w:rsid w:val="00D344A4"/>
    <w:rsid w:val="00D525E6"/>
    <w:rsid w:val="00D713DD"/>
    <w:rsid w:val="00D73CA3"/>
    <w:rsid w:val="00D74374"/>
    <w:rsid w:val="00D85A9A"/>
    <w:rsid w:val="00D90BDE"/>
    <w:rsid w:val="00D969A9"/>
    <w:rsid w:val="00DA0114"/>
    <w:rsid w:val="00DA29EF"/>
    <w:rsid w:val="00DA5578"/>
    <w:rsid w:val="00DB4A0A"/>
    <w:rsid w:val="00DC0244"/>
    <w:rsid w:val="00DE673C"/>
    <w:rsid w:val="00DF47F1"/>
    <w:rsid w:val="00E02FCC"/>
    <w:rsid w:val="00E16EA9"/>
    <w:rsid w:val="00E257B1"/>
    <w:rsid w:val="00E368A7"/>
    <w:rsid w:val="00E37E68"/>
    <w:rsid w:val="00E41F90"/>
    <w:rsid w:val="00E42FC8"/>
    <w:rsid w:val="00E556E6"/>
    <w:rsid w:val="00E60018"/>
    <w:rsid w:val="00E640F8"/>
    <w:rsid w:val="00E70784"/>
    <w:rsid w:val="00E73B83"/>
    <w:rsid w:val="00E83789"/>
    <w:rsid w:val="00E9045B"/>
    <w:rsid w:val="00EB0A6B"/>
    <w:rsid w:val="00EB2432"/>
    <w:rsid w:val="00EB3FEA"/>
    <w:rsid w:val="00ED3818"/>
    <w:rsid w:val="00EE0330"/>
    <w:rsid w:val="00EE12A7"/>
    <w:rsid w:val="00F032DD"/>
    <w:rsid w:val="00F14FF8"/>
    <w:rsid w:val="00F23794"/>
    <w:rsid w:val="00F3769C"/>
    <w:rsid w:val="00F417A1"/>
    <w:rsid w:val="00F63CF2"/>
    <w:rsid w:val="00F72AF6"/>
    <w:rsid w:val="00F766DD"/>
    <w:rsid w:val="00F82644"/>
    <w:rsid w:val="00F97591"/>
    <w:rsid w:val="00FA0D46"/>
    <w:rsid w:val="00FC4614"/>
    <w:rsid w:val="00FD0333"/>
    <w:rsid w:val="00FD3464"/>
    <w:rsid w:val="00FE3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5799"/>
  <w15:docId w15:val="{E26DD034-F3B5-4DAF-A065-A360C0F2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828"/>
  </w:style>
  <w:style w:type="paragraph" w:styleId="Heading1">
    <w:name w:val="heading 1"/>
    <w:basedOn w:val="Normal"/>
    <w:next w:val="Normal"/>
    <w:link w:val="Heading1Char"/>
    <w:uiPriority w:val="9"/>
    <w:qFormat/>
    <w:rsid w:val="00E37E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9A"/>
    <w:pPr>
      <w:ind w:left="720"/>
      <w:contextualSpacing/>
    </w:pPr>
  </w:style>
  <w:style w:type="paragraph" w:styleId="NormalWeb">
    <w:name w:val="Normal (Web)"/>
    <w:basedOn w:val="Normal"/>
    <w:uiPriority w:val="99"/>
    <w:semiHidden/>
    <w:unhideWhenUsed/>
    <w:rsid w:val="002D10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1">
    <w:name w:val="Caption1"/>
    <w:basedOn w:val="DefaultParagraphFont"/>
    <w:rsid w:val="002D1086"/>
  </w:style>
  <w:style w:type="character" w:customStyle="1" w:styleId="apple-converted-space">
    <w:name w:val="apple-converted-space"/>
    <w:basedOn w:val="DefaultParagraphFont"/>
    <w:rsid w:val="002D1086"/>
  </w:style>
  <w:style w:type="paragraph" w:styleId="BalloonText">
    <w:name w:val="Balloon Text"/>
    <w:basedOn w:val="Normal"/>
    <w:link w:val="BalloonTextChar"/>
    <w:uiPriority w:val="99"/>
    <w:semiHidden/>
    <w:unhideWhenUsed/>
    <w:rsid w:val="002D1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086"/>
    <w:rPr>
      <w:rFonts w:ascii="Tahoma" w:hAnsi="Tahoma" w:cs="Tahoma"/>
      <w:sz w:val="16"/>
      <w:szCs w:val="16"/>
    </w:rPr>
  </w:style>
  <w:style w:type="character" w:styleId="Hyperlink">
    <w:name w:val="Hyperlink"/>
    <w:basedOn w:val="DefaultParagraphFont"/>
    <w:uiPriority w:val="99"/>
    <w:unhideWhenUsed/>
    <w:rsid w:val="00FA0D46"/>
    <w:rPr>
      <w:color w:val="0000FF"/>
      <w:u w:val="single"/>
    </w:rPr>
  </w:style>
  <w:style w:type="paragraph" w:styleId="FootnoteText">
    <w:name w:val="footnote text"/>
    <w:basedOn w:val="Normal"/>
    <w:link w:val="FootnoteTextChar"/>
    <w:uiPriority w:val="99"/>
    <w:semiHidden/>
    <w:unhideWhenUsed/>
    <w:rsid w:val="00B517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7D2"/>
    <w:rPr>
      <w:sz w:val="20"/>
      <w:szCs w:val="20"/>
    </w:rPr>
  </w:style>
  <w:style w:type="character" w:styleId="FootnoteReference">
    <w:name w:val="footnote reference"/>
    <w:basedOn w:val="DefaultParagraphFont"/>
    <w:uiPriority w:val="99"/>
    <w:semiHidden/>
    <w:unhideWhenUsed/>
    <w:rsid w:val="00B517D2"/>
    <w:rPr>
      <w:vertAlign w:val="superscript"/>
    </w:rPr>
  </w:style>
  <w:style w:type="character" w:styleId="Emphasis">
    <w:name w:val="Emphasis"/>
    <w:basedOn w:val="DefaultParagraphFont"/>
    <w:uiPriority w:val="20"/>
    <w:qFormat/>
    <w:rsid w:val="0059746F"/>
    <w:rPr>
      <w:i/>
      <w:iCs/>
    </w:rPr>
  </w:style>
  <w:style w:type="paragraph" w:styleId="Revision">
    <w:name w:val="Revision"/>
    <w:hidden/>
    <w:uiPriority w:val="99"/>
    <w:semiHidden/>
    <w:rsid w:val="00620C56"/>
    <w:pPr>
      <w:spacing w:after="0" w:line="240" w:lineRule="auto"/>
    </w:pPr>
  </w:style>
  <w:style w:type="character" w:customStyle="1" w:styleId="Heading1Char">
    <w:name w:val="Heading 1 Char"/>
    <w:basedOn w:val="DefaultParagraphFont"/>
    <w:link w:val="Heading1"/>
    <w:uiPriority w:val="9"/>
    <w:rsid w:val="00E37E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papers.ssrn.com/sol3/papers.cfm?abstract_id=2748645" TargetMode="External"/><Relationship Id="rId13" Type="http://schemas.openxmlformats.org/officeDocument/2006/relationships/hyperlink" Target="http://www.occupy.com/article/fat-cat-wednesday-reveals-staggering-pay-gap-between-british-executives-and-workers" TargetMode="External"/><Relationship Id="rId3" Type="http://schemas.openxmlformats.org/officeDocument/2006/relationships/hyperlink" Target="https://papers.ssrn.com/sol3/papers.cfm?abstract_id=2798001" TargetMode="External"/><Relationship Id="rId7" Type="http://schemas.openxmlformats.org/officeDocument/2006/relationships/hyperlink" Target="http://webmeets.com/files/papers/res/2014/745/v2013_10_03.pdf" TargetMode="External"/><Relationship Id="rId12" Type="http://schemas.openxmlformats.org/officeDocument/2006/relationships/hyperlink" Target="https://croner.co.uk/news/fat-cat-wednesday-ceos-earn-midday-employees-year/" TargetMode="External"/><Relationship Id="rId2" Type="http://schemas.openxmlformats.org/officeDocument/2006/relationships/hyperlink" Target="https://papers.ssrn.com/sol3/papers.cfm?abstract_id=2798001" TargetMode="External"/><Relationship Id="rId16" Type="http://schemas.openxmlformats.org/officeDocument/2006/relationships/hyperlink" Target="http://www.sciencedirect.com/science/article/pii/S0304405X17300740" TargetMode="External"/><Relationship Id="rId1" Type="http://schemas.openxmlformats.org/officeDocument/2006/relationships/hyperlink" Target="https://papers.ssrn.com/sol3/papers.cfm?abstract_id=2041679" TargetMode="External"/><Relationship Id="rId6" Type="http://schemas.openxmlformats.org/officeDocument/2006/relationships/hyperlink" Target="https://papers.ssrn.com/sol3/papers.cfm?abstract_id=2720481" TargetMode="External"/><Relationship Id="rId11" Type="http://schemas.openxmlformats.org/officeDocument/2006/relationships/hyperlink" Target="http://purl.utwente.nl/publications/74065" TargetMode="External"/><Relationship Id="rId5" Type="http://schemas.openxmlformats.org/officeDocument/2006/relationships/hyperlink" Target="http://webmeets.com/files/papers/res/2014/745/v2013_10_03.pdf" TargetMode="External"/><Relationship Id="rId15" Type="http://schemas.openxmlformats.org/officeDocument/2006/relationships/hyperlink" Target="http://comment.capital-law.co.uk/post/102dwvc/fat-cat-bosses-unfair-pay-gap-in-the-uk" TargetMode="External"/><Relationship Id="rId10" Type="http://schemas.openxmlformats.org/officeDocument/2006/relationships/hyperlink" Target="http://www.lse.ac.uk/fmg/researchProgrammes/corporateFinance/corporateGovernance/pdf/executiveCompensationConsultants.pdf" TargetMode="External"/><Relationship Id="rId4" Type="http://schemas.openxmlformats.org/officeDocument/2006/relationships/hyperlink" Target="http://review.chicagobooth.edu/accounting/2016/article/how-more-pay-disclosure-has-pushed-executive-compensation" TargetMode="External"/><Relationship Id="rId9" Type="http://schemas.openxmlformats.org/officeDocument/2006/relationships/hyperlink" Target="http://www.cbs.dk/files/cbs.dk/call_to_action/shareholder_say-on-pay_voting_and_ceo_compensation.pdf" TargetMode="External"/><Relationship Id="rId14" Type="http://schemas.openxmlformats.org/officeDocument/2006/relationships/hyperlink" Target="https://www.tuc.org.uk/economic-issues/britain-needs-pay-rise/corporate-governance/uk%E2%80%99s-highest-paid-ceo-earns-a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3A4D-8EE6-4789-B1F6-825B7C7E3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298FF-12AB-4E8E-9F99-37807AB9C8DE}">
  <ds:schemaRefs>
    <ds:schemaRef ds:uri="http://schemas.microsoft.com/sharepoint/v3/contenttype/forms"/>
  </ds:schemaRefs>
</ds:datastoreItem>
</file>

<file path=customXml/itemProps3.xml><?xml version="1.0" encoding="utf-8"?>
<ds:datastoreItem xmlns:ds="http://schemas.openxmlformats.org/officeDocument/2006/customXml" ds:itemID="{C7EF9F52-4741-45EC-909F-68DD42088404}">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7657b7af-29bc-44ca-92cf-865e5fb068b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F2CF217-3CB8-452C-A637-40786417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5484</Words>
  <Characters>31263</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Ernestine Ndzi</dc:creator>
  <cp:lastModifiedBy>Ruth Mardall (R.Mardall)</cp:lastModifiedBy>
  <cp:revision>2</cp:revision>
  <cp:lastPrinted>2017-05-09T09:19:00Z</cp:lastPrinted>
  <dcterms:created xsi:type="dcterms:W3CDTF">2020-01-28T11:08:00Z</dcterms:created>
  <dcterms:modified xsi:type="dcterms:W3CDTF">2020-01-28T11:08:00Z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