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45FE" w14:textId="2722A9D2" w:rsidR="00CF4D13" w:rsidRPr="00CF4D13" w:rsidRDefault="001B0A16" w:rsidP="00CF4D13">
      <w:pPr>
        <w:rPr>
          <w:b/>
          <w:bCs/>
        </w:rPr>
      </w:pPr>
      <w:r w:rsidRPr="005B6BFD">
        <w:rPr>
          <w:b/>
          <w:bCs/>
          <w:i/>
          <w:iCs/>
        </w:rPr>
        <w:t xml:space="preserve">The Wake of Crows: Living and Dying in Shared Worlds. </w:t>
      </w:r>
      <w:r w:rsidRPr="005B6BFD">
        <w:rPr>
          <w:b/>
          <w:bCs/>
        </w:rPr>
        <w:t xml:space="preserve">By Thom van </w:t>
      </w:r>
      <w:proofErr w:type="spellStart"/>
      <w:r w:rsidRPr="005B6BFD">
        <w:rPr>
          <w:b/>
          <w:bCs/>
        </w:rPr>
        <w:t>Dooren</w:t>
      </w:r>
      <w:proofErr w:type="spellEnd"/>
      <w:r w:rsidRPr="005B6BFD">
        <w:rPr>
          <w:b/>
          <w:bCs/>
        </w:rPr>
        <w:t>.</w:t>
      </w:r>
      <w:r w:rsidR="00CF4D13" w:rsidRPr="005B6BFD">
        <w:rPr>
          <w:b/>
          <w:bCs/>
        </w:rPr>
        <w:t xml:space="preserve"> New York: Colombia University Press.</w:t>
      </w:r>
      <w:r w:rsidRPr="005B6BFD">
        <w:rPr>
          <w:b/>
          <w:bCs/>
        </w:rPr>
        <w:t xml:space="preserve"> </w:t>
      </w:r>
      <w:r w:rsidR="00CF4D13" w:rsidRPr="005B6BFD">
        <w:rPr>
          <w:b/>
          <w:bCs/>
        </w:rPr>
        <w:t>2019</w:t>
      </w:r>
      <w:r w:rsidRPr="005B6BFD">
        <w:rPr>
          <w:b/>
          <w:bCs/>
        </w:rPr>
        <w:t xml:space="preserve">. </w:t>
      </w:r>
      <w:r w:rsidR="00CF4D13" w:rsidRPr="005B6BFD">
        <w:rPr>
          <w:b/>
          <w:bCs/>
        </w:rPr>
        <w:t>272</w:t>
      </w:r>
      <w:r w:rsidRPr="005B6BFD">
        <w:rPr>
          <w:b/>
          <w:bCs/>
        </w:rPr>
        <w:t xml:space="preserve"> pp. </w:t>
      </w:r>
      <w:r w:rsidR="00CF4D13" w:rsidRPr="005B6BFD">
        <w:rPr>
          <w:b/>
          <w:bCs/>
        </w:rPr>
        <w:t>$35/£30</w:t>
      </w:r>
      <w:r w:rsidRPr="005B6BFD">
        <w:rPr>
          <w:b/>
          <w:bCs/>
        </w:rPr>
        <w:t xml:space="preserve"> hardback. ISBN</w:t>
      </w:r>
      <w:r w:rsidR="00CF4D13" w:rsidRPr="005B6BFD">
        <w:rPr>
          <w:b/>
          <w:bCs/>
        </w:rPr>
        <w:t xml:space="preserve"> 9780231182829</w:t>
      </w:r>
      <w:r w:rsidRPr="005B6BFD">
        <w:rPr>
          <w:b/>
          <w:bCs/>
        </w:rPr>
        <w:t xml:space="preserve">. </w:t>
      </w:r>
    </w:p>
    <w:p w14:paraId="52E90EC9" w14:textId="77777777" w:rsidR="006B7FFC" w:rsidRDefault="006B7FFC" w:rsidP="00CF4D13">
      <w:pPr>
        <w:rPr>
          <w:i/>
          <w:iCs/>
        </w:rPr>
      </w:pPr>
    </w:p>
    <w:p w14:paraId="4D3F7280" w14:textId="54F14D80" w:rsidR="00DC4FEF" w:rsidRDefault="00DC4FEF" w:rsidP="00DC4FEF">
      <w:r>
        <w:rPr>
          <w:i/>
          <w:iCs/>
        </w:rPr>
        <w:t>The Wake of Crows</w:t>
      </w:r>
      <w:r>
        <w:t xml:space="preserve"> </w:t>
      </w:r>
      <w:r w:rsidR="002752AC">
        <w:t>writes</w:t>
      </w:r>
      <w:r>
        <w:t xml:space="preserve"> ecological relations through the thickness and specificity of situated, ongoing encounters. For the geographer, van </w:t>
      </w:r>
      <w:proofErr w:type="spellStart"/>
      <w:r>
        <w:t>Dooren</w:t>
      </w:r>
      <w:proofErr w:type="spellEnd"/>
      <w:r>
        <w:t xml:space="preserve"> offers much for </w:t>
      </w:r>
      <w:r w:rsidR="002752AC">
        <w:t xml:space="preserve">those looking to examine </w:t>
      </w:r>
      <w:r>
        <w:t>and conceptuali</w:t>
      </w:r>
      <w:r w:rsidR="002752AC">
        <w:t>se</w:t>
      </w:r>
      <w:r>
        <w:t xml:space="preserve"> the situated involvement of humans and nonhumans, and the ethical questions </w:t>
      </w:r>
      <w:r w:rsidR="002752AC">
        <w:t>they</w:t>
      </w:r>
      <w:r>
        <w:t xml:space="preserve"> raise. This is also a book that fulsomely advocates the value of fieldwork – done collaboratively with a whole range of traditionally excluded others – as a means of crafting a careful, empirically rich site-attentiveness of the kind resurgent within recent disciplinary writing around place and landscape.</w:t>
      </w:r>
    </w:p>
    <w:p w14:paraId="16188958" w14:textId="77777777" w:rsidR="00DC4FEF" w:rsidRDefault="00DC4FEF" w:rsidP="00594C65"/>
    <w:p w14:paraId="091DF044" w14:textId="4525A958" w:rsidR="00D84CEF" w:rsidRDefault="002752AC" w:rsidP="00DC4FEF">
      <w:r>
        <w:t>The book offers five accounts of human</w:t>
      </w:r>
      <w:r w:rsidR="00E51B14">
        <w:t xml:space="preserve"> encounters with </w:t>
      </w:r>
      <w:r>
        <w:t>crow</w:t>
      </w:r>
      <w:r w:rsidR="00E51B14">
        <w:t xml:space="preserve">s, characterised as birds that </w:t>
      </w:r>
      <w:r w:rsidR="00D84CEF">
        <w:t>force us to reckon with the lively agency and capacity for response in the nonhuman other.</w:t>
      </w:r>
      <w:r w:rsidR="00E51B14">
        <w:t xml:space="preserve"> </w:t>
      </w:r>
      <w:r w:rsidR="00D84CEF">
        <w:t xml:space="preserve">The substantial chapters consider, in turn: the (sub-)urban </w:t>
      </w:r>
      <w:proofErr w:type="spellStart"/>
      <w:r w:rsidR="00D84CEF">
        <w:t>Torresian</w:t>
      </w:r>
      <w:proofErr w:type="spellEnd"/>
      <w:r w:rsidR="00D84CEF">
        <w:t xml:space="preserve"> crows of Brisbane; the captive breeding of native crows (</w:t>
      </w:r>
      <w:r w:rsidR="00CF4D13">
        <w:t>‘</w:t>
      </w:r>
      <w:proofErr w:type="spellStart"/>
      <w:r w:rsidR="00CF4D13">
        <w:t>a</w:t>
      </w:r>
      <w:r w:rsidR="00D84CEF">
        <w:t>l</w:t>
      </w:r>
      <w:r w:rsidR="00CF4D13">
        <w:t>ā</w:t>
      </w:r>
      <w:r w:rsidR="00D84CEF">
        <w:t>l</w:t>
      </w:r>
      <w:r w:rsidR="00CF4D13">
        <w:t>ā</w:t>
      </w:r>
      <w:proofErr w:type="spellEnd"/>
      <w:r w:rsidR="00D84CEF">
        <w:t xml:space="preserve">) on Hawaii’s Big Island; the unwelcome presence of stowaway House crows in Hoek van Holland, the Netherlands; ravens predating rare </w:t>
      </w:r>
      <w:r w:rsidR="00CF4D13">
        <w:t>tortoises</w:t>
      </w:r>
      <w:r w:rsidR="00D84CEF">
        <w:t xml:space="preserve"> in the Mojave desert; and, lastly, the fraught future of humans and Mariana Crows</w:t>
      </w:r>
      <w:r w:rsidR="00CF4D13">
        <w:t xml:space="preserve"> (Aga)</w:t>
      </w:r>
      <w:r w:rsidR="00D84CEF">
        <w:t xml:space="preserve"> on the Pacific island of Rota. </w:t>
      </w:r>
      <w:r w:rsidR="00E51B14">
        <w:t>Each</w:t>
      </w:r>
      <w:r w:rsidR="00D84CEF">
        <w:t xml:space="preserve"> serves to meditate on one of five key concepts – community, inheritance, hospitality, recognition and hope – offered by van </w:t>
      </w:r>
      <w:proofErr w:type="spellStart"/>
      <w:r w:rsidR="00D84CEF">
        <w:t>Dooren</w:t>
      </w:r>
      <w:proofErr w:type="spellEnd"/>
      <w:r w:rsidR="00D84CEF">
        <w:t xml:space="preserve"> to differently articulate the promise of his multispecies ethic. </w:t>
      </w:r>
      <w:r w:rsidR="00D84CEF">
        <w:rPr>
          <w:iCs/>
        </w:rPr>
        <w:t>I</w:t>
      </w:r>
      <w:r w:rsidR="00D84CEF">
        <w:t xml:space="preserve">nviting the reader </w:t>
      </w:r>
      <w:r w:rsidR="00CF4D13">
        <w:t>in</w:t>
      </w:r>
      <w:r w:rsidR="00D84CEF">
        <w:t xml:space="preserve">to the complex wake of human-crow entanglements, van </w:t>
      </w:r>
      <w:proofErr w:type="spellStart"/>
      <w:r w:rsidR="00D84CEF">
        <w:t>Dooren</w:t>
      </w:r>
      <w:proofErr w:type="spellEnd"/>
      <w:r w:rsidR="00D84CEF">
        <w:t xml:space="preserve"> engages the trailing threads of their lived historical geographies, the books frames ethics as a practical matter of paying critical, curious attention to the world-making activities, capacities and responses of other beings. </w:t>
      </w:r>
    </w:p>
    <w:p w14:paraId="2C74E8CC" w14:textId="77777777" w:rsidR="00D84CEF" w:rsidRDefault="00D84CEF" w:rsidP="00DC4FEF"/>
    <w:p w14:paraId="24349D8D" w14:textId="66FB063D" w:rsidR="00DC4FEF" w:rsidRDefault="00D84CEF" w:rsidP="00D84CEF">
      <w:r>
        <w:t>The</w:t>
      </w:r>
      <w:r w:rsidR="00977AFA">
        <w:t>se</w:t>
      </w:r>
      <w:r>
        <w:t xml:space="preserve"> stories of humans and cro</w:t>
      </w:r>
      <w:r w:rsidR="00977AFA">
        <w:t>w</w:t>
      </w:r>
      <w:r>
        <w:t>s are</w:t>
      </w:r>
      <w:r w:rsidR="002752AC">
        <w:t xml:space="preserve"> </w:t>
      </w:r>
      <w:r w:rsidR="0070477D">
        <w:t>crosscut</w:t>
      </w:r>
      <w:r w:rsidR="002752AC">
        <w:t xml:space="preserve"> by</w:t>
      </w:r>
      <w:r w:rsidR="00540A15">
        <w:t xml:space="preserve"> familiar geographical</w:t>
      </w:r>
      <w:r w:rsidR="002752AC">
        <w:t xml:space="preserve"> themes: globalisation, urbanisation, conservation, </w:t>
      </w:r>
      <w:r w:rsidR="00977AFA">
        <w:t>(de-)</w:t>
      </w:r>
      <w:r w:rsidR="002752AC">
        <w:t xml:space="preserve">colonization and the </w:t>
      </w:r>
      <w:r w:rsidR="00540A15">
        <w:t xml:space="preserve">questioning of dwelling amidst </w:t>
      </w:r>
      <w:r w:rsidR="00977AFA">
        <w:t>profound ecological upheaval</w:t>
      </w:r>
      <w:r w:rsidR="002752AC">
        <w:t>.</w:t>
      </w:r>
      <w:r w:rsidR="00DC4FEF">
        <w:t xml:space="preserve"> </w:t>
      </w:r>
      <w:r w:rsidR="00456B92">
        <w:t>I</w:t>
      </w:r>
      <w:r w:rsidR="00DC4FEF">
        <w:t>n Hawaii</w:t>
      </w:r>
      <w:r w:rsidR="00456B92">
        <w:t>,</w:t>
      </w:r>
      <w:r w:rsidR="00456B92" w:rsidRPr="00456B92">
        <w:t xml:space="preserve"> </w:t>
      </w:r>
      <w:r w:rsidR="00456B92">
        <w:t>propos</w:t>
      </w:r>
      <w:r w:rsidR="00977AFA">
        <w:t>als</w:t>
      </w:r>
      <w:r w:rsidR="00456B92">
        <w:t xml:space="preserve"> for </w:t>
      </w:r>
      <w:r w:rsidR="00977AFA">
        <w:t>reintroducing captive-bred</w:t>
      </w:r>
      <w:r w:rsidR="00456B92">
        <w:t xml:space="preserve"> crow</w:t>
      </w:r>
      <w:r w:rsidR="00977AFA">
        <w:t>s</w:t>
      </w:r>
      <w:r w:rsidR="00456B92">
        <w:t xml:space="preserve"> </w:t>
      </w:r>
      <w:r w:rsidR="00977AFA">
        <w:t>involve</w:t>
      </w:r>
      <w:r w:rsidR="00456B92">
        <w:t xml:space="preserve"> efforts to reckon with and build </w:t>
      </w:r>
      <w:r w:rsidR="00977AFA">
        <w:t xml:space="preserve">upon </w:t>
      </w:r>
      <w:r w:rsidR="00456B92">
        <w:t>historic relationships between islanders, crows and land that are scarred by colonization</w:t>
      </w:r>
      <w:r w:rsidR="00DC4FEF">
        <w:t xml:space="preserve">. </w:t>
      </w:r>
      <w:r w:rsidR="00995BF3">
        <w:t xml:space="preserve">The work of </w:t>
      </w:r>
      <w:r>
        <w:t xml:space="preserve">conservation </w:t>
      </w:r>
      <w:r w:rsidR="00995BF3">
        <w:t>biologists i</w:t>
      </w:r>
      <w:r w:rsidR="00456B92">
        <w:t xml:space="preserve">n </w:t>
      </w:r>
      <w:r w:rsidR="00DC4FEF">
        <w:t>the Mojave</w:t>
      </w:r>
      <w:r w:rsidR="00456B92">
        <w:t>,</w:t>
      </w:r>
      <w:r w:rsidR="00DC4FEF">
        <w:t xml:space="preserve"> </w:t>
      </w:r>
      <w:r w:rsidRPr="0024306F">
        <w:rPr>
          <w:color w:val="C00000"/>
        </w:rPr>
        <w:t>becomes</w:t>
      </w:r>
      <w:r w:rsidR="00456B92" w:rsidRPr="0024306F">
        <w:rPr>
          <w:color w:val="C00000"/>
        </w:rPr>
        <w:t xml:space="preserve"> a</w:t>
      </w:r>
      <w:r w:rsidR="00456B92">
        <w:t xml:space="preserve"> question of </w:t>
      </w:r>
      <w:r w:rsidR="00977AFA">
        <w:t xml:space="preserve">recognising </w:t>
      </w:r>
      <w:r w:rsidR="00456B92">
        <w:t xml:space="preserve">and </w:t>
      </w:r>
      <w:r>
        <w:t>negotiati</w:t>
      </w:r>
      <w:r w:rsidR="00977AFA">
        <w:t>on</w:t>
      </w:r>
      <w:r>
        <w:t xml:space="preserve"> with corvid </w:t>
      </w:r>
      <w:r w:rsidR="00456B92">
        <w:t>subjectivity</w:t>
      </w:r>
      <w:r>
        <w:t xml:space="preserve"> to </w:t>
      </w:r>
      <w:r w:rsidR="00977AFA">
        <w:t>try to find a way of accommodating both tortoises and their raven predators without recourse to strategies of simply killing birds. I</w:t>
      </w:r>
      <w:r w:rsidR="00DC4FEF">
        <w:t xml:space="preserve">n the Netherlands, the eradication of House Crows arriving aboard cargo ships </w:t>
      </w:r>
      <w:r w:rsidR="00977AFA">
        <w:t xml:space="preserve">offers </w:t>
      </w:r>
      <w:r w:rsidR="00DC4FEF">
        <w:t>an entry</w:t>
      </w:r>
      <w:r w:rsidR="00BE2B8F">
        <w:t xml:space="preserve"> </w:t>
      </w:r>
      <w:r w:rsidR="00DC4FEF">
        <w:t xml:space="preserve">point for thinking about the Port of Rotterdam as an </w:t>
      </w:r>
      <w:r w:rsidR="00CF4D13" w:rsidRPr="0024306F">
        <w:rPr>
          <w:color w:val="C00000"/>
        </w:rPr>
        <w:t>“</w:t>
      </w:r>
      <w:r w:rsidR="00DC4FEF" w:rsidRPr="0024306F">
        <w:rPr>
          <w:color w:val="C00000"/>
        </w:rPr>
        <w:t>engine</w:t>
      </w:r>
      <w:r w:rsidR="00CF4D13" w:rsidRPr="0024306F">
        <w:rPr>
          <w:color w:val="C00000"/>
        </w:rPr>
        <w:t>”</w:t>
      </w:r>
      <w:r w:rsidR="00DC4FEF" w:rsidRPr="0024306F">
        <w:rPr>
          <w:color w:val="C00000"/>
        </w:rPr>
        <w:t xml:space="preserve"> </w:t>
      </w:r>
      <w:r w:rsidR="00217909" w:rsidRPr="0024306F">
        <w:rPr>
          <w:color w:val="C00000"/>
        </w:rPr>
        <w:t>(p.113)</w:t>
      </w:r>
      <w:r w:rsidR="00217909">
        <w:t xml:space="preserve"> </w:t>
      </w:r>
      <w:r w:rsidR="00DC4FEF">
        <w:t>of</w:t>
      </w:r>
      <w:r w:rsidR="00977AFA">
        <w:t xml:space="preserve"> ecological transformation in</w:t>
      </w:r>
      <w:r w:rsidR="00DC4FEF">
        <w:t xml:space="preserve"> the Anthropocene. </w:t>
      </w:r>
    </w:p>
    <w:p w14:paraId="118CEF16" w14:textId="77777777" w:rsidR="00DC4FEF" w:rsidRDefault="00DC4FEF" w:rsidP="00594C65"/>
    <w:p w14:paraId="66BCCFB2" w14:textId="60AAF1FF" w:rsidR="00DC4FEF" w:rsidRDefault="00DC4FEF" w:rsidP="00DC4FEF">
      <w:r>
        <w:t xml:space="preserve">Across </w:t>
      </w:r>
      <w:r w:rsidR="00995BF3">
        <w:t>such</w:t>
      </w:r>
      <w:r>
        <w:t xml:space="preserve"> accounts, van </w:t>
      </w:r>
      <w:proofErr w:type="spellStart"/>
      <w:r>
        <w:t>Dooren</w:t>
      </w:r>
      <w:proofErr w:type="spellEnd"/>
      <w:r>
        <w:t xml:space="preserve"> avoid</w:t>
      </w:r>
      <w:r w:rsidR="00977AFA">
        <w:t>s</w:t>
      </w:r>
      <w:r>
        <w:t xml:space="preserve"> abstracti</w:t>
      </w:r>
      <w:r w:rsidR="00995BF3">
        <w:t xml:space="preserve">ng either the figure of the crow, or the question of responding to environmental </w:t>
      </w:r>
      <w:r w:rsidR="00977AFA">
        <w:t>change</w:t>
      </w:r>
      <w:r>
        <w:t>. Such narratives are necessarily specific</w:t>
      </w:r>
      <w:r w:rsidR="00995BF3">
        <w:t>:</w:t>
      </w:r>
      <w:r>
        <w:t xml:space="preserve"> </w:t>
      </w:r>
      <w:r>
        <w:rPr>
          <w:iCs/>
        </w:rPr>
        <w:t xml:space="preserve">exploring </w:t>
      </w:r>
      <w:r w:rsidR="00CF4D13">
        <w:rPr>
          <w:iCs/>
        </w:rPr>
        <w:t>“</w:t>
      </w:r>
      <w:r>
        <w:rPr>
          <w:iCs/>
        </w:rPr>
        <w:t xml:space="preserve">what it means to craft flourishing worlds </w:t>
      </w:r>
      <w:r>
        <w:rPr>
          <w:i/>
        </w:rPr>
        <w:t xml:space="preserve">here, </w:t>
      </w:r>
      <w:r>
        <w:rPr>
          <w:iCs/>
        </w:rPr>
        <w:t>in this place and time</w:t>
      </w:r>
      <w:r w:rsidR="00CF4D13">
        <w:rPr>
          <w:iCs/>
        </w:rPr>
        <w:t>”</w:t>
      </w:r>
      <w:r>
        <w:rPr>
          <w:iCs/>
        </w:rPr>
        <w:t xml:space="preserve"> (</w:t>
      </w:r>
      <w:r w:rsidR="00CF4D13">
        <w:rPr>
          <w:iCs/>
        </w:rPr>
        <w:t>p.</w:t>
      </w:r>
      <w:r>
        <w:rPr>
          <w:iCs/>
        </w:rPr>
        <w:t xml:space="preserve">10). </w:t>
      </w:r>
      <w:r>
        <w:t xml:space="preserve">And yet, by virtue of </w:t>
      </w:r>
      <w:r w:rsidR="00AB3381">
        <w:t xml:space="preserve">a </w:t>
      </w:r>
      <w:r>
        <w:t xml:space="preserve">shared concern </w:t>
      </w:r>
      <w:r w:rsidR="00995BF3">
        <w:t>with</w:t>
      </w:r>
      <w:r>
        <w:t xml:space="preserve"> corvid life, each chapter seeps into</w:t>
      </w:r>
      <w:r w:rsidR="00AB3381">
        <w:t xml:space="preserve"> and enlivens</w:t>
      </w:r>
      <w:r>
        <w:t xml:space="preserve"> others. In this spirit, the work is punctuated by short vignettes</w:t>
      </w:r>
      <w:r w:rsidR="00AB3381">
        <w:t xml:space="preserve"> </w:t>
      </w:r>
      <w:r>
        <w:t xml:space="preserve">elaborating </w:t>
      </w:r>
      <w:r w:rsidR="00AB3381">
        <w:t>particular</w:t>
      </w:r>
      <w:r>
        <w:t xml:space="preserve"> corvid behaviour</w:t>
      </w:r>
      <w:r w:rsidR="00AB3381">
        <w:t>s</w:t>
      </w:r>
      <w:r>
        <w:t xml:space="preserve"> – </w:t>
      </w:r>
      <w:r w:rsidR="00995BF3">
        <w:t>including</w:t>
      </w:r>
      <w:r>
        <w:t xml:space="preserve"> stealing, cooperating </w:t>
      </w:r>
      <w:r w:rsidR="00995BF3">
        <w:t>and gifting</w:t>
      </w:r>
      <w:r w:rsidR="00AB3381">
        <w:t xml:space="preserve"> –</w:t>
      </w:r>
      <w:r>
        <w:t xml:space="preserve"> </w:t>
      </w:r>
      <w:r w:rsidR="00AB3381">
        <w:t xml:space="preserve">which both </w:t>
      </w:r>
      <w:r w:rsidR="00CF4D13">
        <w:t>t</w:t>
      </w:r>
      <w:r>
        <w:t xml:space="preserve">hicken the figure of the ‘crow’, </w:t>
      </w:r>
      <w:r w:rsidR="00AB3381">
        <w:t xml:space="preserve">whilst </w:t>
      </w:r>
      <w:r>
        <w:t>emphasis</w:t>
      </w:r>
      <w:r w:rsidR="00AB3381">
        <w:t>ing</w:t>
      </w:r>
      <w:r>
        <w:t xml:space="preserve"> the difference that abounds within and between </w:t>
      </w:r>
      <w:r w:rsidR="00977AFA">
        <w:t>such creatures</w:t>
      </w:r>
      <w:r>
        <w:t xml:space="preserve">. Whilst the nature and expression of </w:t>
      </w:r>
      <w:r w:rsidR="00AB3381">
        <w:t>corvid agency remains</w:t>
      </w:r>
      <w:r w:rsidR="00977AFA">
        <w:t xml:space="preserve"> open </w:t>
      </w:r>
      <w:r>
        <w:t xml:space="preserve">to debate, uncertainty need not </w:t>
      </w:r>
      <w:r w:rsidR="00AB3381">
        <w:t xml:space="preserve">necessitate taking epistemological shelter </w:t>
      </w:r>
      <w:r w:rsidR="00AB3381" w:rsidRPr="0024306F">
        <w:rPr>
          <w:color w:val="C00000"/>
        </w:rPr>
        <w:t>amidst</w:t>
      </w:r>
      <w:r w:rsidRPr="0024306F">
        <w:rPr>
          <w:color w:val="C00000"/>
        </w:rPr>
        <w:t xml:space="preserve"> </w:t>
      </w:r>
      <w:r>
        <w:t>mechanical representations of the nonhuman</w:t>
      </w:r>
      <w:r w:rsidR="00AB3381">
        <w:t>. A</w:t>
      </w:r>
      <w:r>
        <w:t xml:space="preserve">s van </w:t>
      </w:r>
      <w:proofErr w:type="spellStart"/>
      <w:r>
        <w:t>Dooren</w:t>
      </w:r>
      <w:proofErr w:type="spellEnd"/>
      <w:r>
        <w:t xml:space="preserve"> </w:t>
      </w:r>
      <w:r w:rsidR="00AB3381">
        <w:t>argues,</w:t>
      </w:r>
      <w:r>
        <w:t xml:space="preserve"> uncertainty </w:t>
      </w:r>
      <w:r w:rsidR="00AB3381">
        <w:t>can be</w:t>
      </w:r>
      <w:r w:rsidR="00995BF3">
        <w:t xml:space="preserve"> an invitation to </w:t>
      </w:r>
      <w:r>
        <w:t xml:space="preserve">speculate on the possibility that corvids are </w:t>
      </w:r>
      <w:r w:rsidRPr="00DC4FEF">
        <w:rPr>
          <w:i/>
          <w:iCs/>
        </w:rPr>
        <w:t>more interesting</w:t>
      </w:r>
      <w:r>
        <w:t xml:space="preserve"> than we </w:t>
      </w:r>
      <w:r w:rsidR="00995BF3">
        <w:t>currently</w:t>
      </w:r>
      <w:r>
        <w:t xml:space="preserve"> appreciate. </w:t>
      </w:r>
    </w:p>
    <w:p w14:paraId="7478BC0C" w14:textId="77777777" w:rsidR="00DC4FEF" w:rsidRDefault="00DC4FEF" w:rsidP="00DC4FEF"/>
    <w:p w14:paraId="56D31723" w14:textId="2D7E3E36" w:rsidR="00DC4FEF" w:rsidRDefault="00DC4FEF" w:rsidP="00DC4FEF">
      <w:r>
        <w:t xml:space="preserve">Ultimately, </w:t>
      </w:r>
      <w:r>
        <w:rPr>
          <w:i/>
          <w:iCs/>
        </w:rPr>
        <w:t>The Wake of Crows</w:t>
      </w:r>
      <w:r>
        <w:t xml:space="preserve"> </w:t>
      </w:r>
      <w:r w:rsidR="00995BF3">
        <w:t xml:space="preserve">is about </w:t>
      </w:r>
      <w:r>
        <w:t>ask</w:t>
      </w:r>
      <w:r w:rsidR="00995BF3">
        <w:t>ing</w:t>
      </w:r>
      <w:r>
        <w:t xml:space="preserve"> </w:t>
      </w:r>
      <w:r w:rsidR="001B0A16">
        <w:t>a key question of contemporary multispecies ecologies:</w:t>
      </w:r>
      <w:r w:rsidR="00AB3381">
        <w:t xml:space="preserve"> </w:t>
      </w:r>
      <w:r w:rsidR="00CF4D13">
        <w:t>“w</w:t>
      </w:r>
      <w:r>
        <w:t>hat else is possible?</w:t>
      </w:r>
      <w:r w:rsidR="00CF4D13">
        <w:t>”</w:t>
      </w:r>
      <w:r>
        <w:t xml:space="preserve"> </w:t>
      </w:r>
      <w:r w:rsidR="00CF4D13">
        <w:t xml:space="preserve">(p.162). </w:t>
      </w:r>
      <w:r w:rsidR="001B0A16">
        <w:t xml:space="preserve">This question </w:t>
      </w:r>
      <w:r w:rsidR="00CF4D13">
        <w:t>encapsulates</w:t>
      </w:r>
      <w:r w:rsidR="001B0A16">
        <w:t xml:space="preserve"> van </w:t>
      </w:r>
      <w:proofErr w:type="spellStart"/>
      <w:r w:rsidR="001B0A16">
        <w:t>Dooren’s</w:t>
      </w:r>
      <w:proofErr w:type="spellEnd"/>
      <w:r>
        <w:t xml:space="preserve"> </w:t>
      </w:r>
      <w:r w:rsidR="00CF4D13">
        <w:t>“</w:t>
      </w:r>
      <w:r>
        <w:t>restless</w:t>
      </w:r>
      <w:r w:rsidR="00CF4D13">
        <w:t>”</w:t>
      </w:r>
      <w:r>
        <w:t xml:space="preserve"> ethical praxis</w:t>
      </w:r>
      <w:r w:rsidR="001B0A16">
        <w:t xml:space="preserve">, </w:t>
      </w:r>
      <w:r>
        <w:t xml:space="preserve">in which </w:t>
      </w:r>
      <w:r w:rsidR="00CF4D13">
        <w:t>“</w:t>
      </w:r>
      <w:r>
        <w:rPr>
          <w:iCs/>
        </w:rPr>
        <w:t>the good must be carefully crafted, in the multiple, again and again</w:t>
      </w:r>
      <w:r w:rsidR="00CF4D13">
        <w:rPr>
          <w:iCs/>
        </w:rPr>
        <w:t>”</w:t>
      </w:r>
      <w:r>
        <w:rPr>
          <w:iCs/>
        </w:rPr>
        <w:t xml:space="preserve"> (</w:t>
      </w:r>
      <w:r w:rsidR="00CF4D13">
        <w:rPr>
          <w:iCs/>
        </w:rPr>
        <w:t>p.</w:t>
      </w:r>
      <w:r>
        <w:rPr>
          <w:iCs/>
        </w:rPr>
        <w:t xml:space="preserve">13). </w:t>
      </w:r>
      <w:r w:rsidR="001B0A16">
        <w:t xml:space="preserve">The intention is </w:t>
      </w:r>
      <w:r>
        <w:t xml:space="preserve">not to resolve disputes </w:t>
      </w:r>
      <w:r w:rsidR="001B0A16">
        <w:t>but</w:t>
      </w:r>
      <w:r w:rsidR="00AB3381">
        <w:t xml:space="preserve"> instead </w:t>
      </w:r>
      <w:r w:rsidR="001B0A16">
        <w:t>advocate for ongoing, situated and</w:t>
      </w:r>
      <w:r w:rsidR="00AB3381">
        <w:t xml:space="preserve"> careful attention to human-animal relations</w:t>
      </w:r>
      <w:r>
        <w:t xml:space="preserve"> </w:t>
      </w:r>
      <w:r w:rsidR="001B0A16">
        <w:t xml:space="preserve">as they occur, and with an eye to the alternative, more </w:t>
      </w:r>
      <w:r w:rsidR="00CF4D13">
        <w:t>liveable</w:t>
      </w:r>
      <w:r w:rsidR="001B0A16">
        <w:t xml:space="preserve"> </w:t>
      </w:r>
      <w:r w:rsidR="00CF4D13">
        <w:t>arrangements</w:t>
      </w:r>
      <w:r w:rsidR="001B0A16">
        <w:t xml:space="preserve"> that might be nurtured. </w:t>
      </w:r>
      <w:r w:rsidR="00995BF3">
        <w:t xml:space="preserve">And yet, </w:t>
      </w:r>
      <w:r w:rsidR="001B0A16">
        <w:t xml:space="preserve">such a focus does not ignore that, </w:t>
      </w:r>
      <w:r>
        <w:t xml:space="preserve">in each </w:t>
      </w:r>
      <w:r w:rsidR="00AB3381">
        <w:t xml:space="preserve">empirical </w:t>
      </w:r>
      <w:r w:rsidR="001B0A16">
        <w:t>situation</w:t>
      </w:r>
      <w:r w:rsidR="00AB3381">
        <w:t>, decisions must be made</w:t>
      </w:r>
      <w:r w:rsidR="001B0A16">
        <w:t xml:space="preserve"> soon</w:t>
      </w:r>
      <w:r w:rsidR="00AB3381">
        <w:t xml:space="preserve"> if lives (and worlds) are to continue or be (re)made. </w:t>
      </w:r>
      <w:r w:rsidR="001B0A16">
        <w:t>A profound</w:t>
      </w:r>
      <w:r w:rsidR="00995BF3">
        <w:t xml:space="preserve"> tension</w:t>
      </w:r>
      <w:r w:rsidR="00AB3381">
        <w:t xml:space="preserve"> – between </w:t>
      </w:r>
      <w:r w:rsidR="001B0A16">
        <w:t>the</w:t>
      </w:r>
      <w:r w:rsidR="00AB3381">
        <w:t xml:space="preserve"> desire </w:t>
      </w:r>
      <w:r w:rsidR="001B0A16">
        <w:t>not to advocate</w:t>
      </w:r>
      <w:r w:rsidR="00AB3381">
        <w:t xml:space="preserve"> </w:t>
      </w:r>
      <w:r w:rsidR="001B0A16">
        <w:t xml:space="preserve">a way forward in each case to instead abound in its complexity; </w:t>
      </w:r>
      <w:r w:rsidR="00AB3381">
        <w:t xml:space="preserve">and the urgency of </w:t>
      </w:r>
      <w:r w:rsidR="001B0A16">
        <w:t xml:space="preserve">the situation facing </w:t>
      </w:r>
      <w:r w:rsidR="00AB3381">
        <w:t>crows (and others)</w:t>
      </w:r>
      <w:r w:rsidR="001B0A16">
        <w:t xml:space="preserve"> </w:t>
      </w:r>
      <w:r w:rsidR="00AB3381">
        <w:t>–</w:t>
      </w:r>
      <w:r w:rsidR="00995BF3">
        <w:t xml:space="preserve"> haunts the book</w:t>
      </w:r>
      <w:r w:rsidR="00AB3381">
        <w:t xml:space="preserve">. </w:t>
      </w:r>
      <w:r w:rsidR="001B0A16">
        <w:t>Yet, it is clear that</w:t>
      </w:r>
      <w:r w:rsidR="00540A15">
        <w:t xml:space="preserve"> the fraught work of making provisional, liveable worlds cannot proceed without the kind of attentiveness practiced </w:t>
      </w:r>
      <w:r w:rsidR="001B0A16">
        <w:t xml:space="preserve">by van </w:t>
      </w:r>
      <w:proofErr w:type="spellStart"/>
      <w:r w:rsidR="001B0A16">
        <w:t>Dooren</w:t>
      </w:r>
      <w:proofErr w:type="spellEnd"/>
      <w:r w:rsidR="001B0A16">
        <w:t xml:space="preserve"> here</w:t>
      </w:r>
      <w:r w:rsidR="00540A15">
        <w:t xml:space="preserve">. A range of possible worlds begin to take shape precisely </w:t>
      </w:r>
      <w:r w:rsidR="00540A15">
        <w:rPr>
          <w:i/>
          <w:iCs/>
        </w:rPr>
        <w:t xml:space="preserve">because </w:t>
      </w:r>
      <w:r w:rsidR="00540A15">
        <w:t>of the stories he tells</w:t>
      </w:r>
      <w:r w:rsidR="001B0A16">
        <w:t>. Here,</w:t>
      </w:r>
      <w:r w:rsidR="00540A15">
        <w:t xml:space="preserve"> </w:t>
      </w:r>
      <w:r>
        <w:t>geographers and other</w:t>
      </w:r>
      <w:r w:rsidR="00540A15">
        <w:t>s</w:t>
      </w:r>
      <w:r>
        <w:t xml:space="preserve"> might </w:t>
      </w:r>
      <w:r w:rsidR="001B0A16">
        <w:t>take on</w:t>
      </w:r>
      <w:r>
        <w:t xml:space="preserve"> the </w:t>
      </w:r>
      <w:r w:rsidR="00540A15">
        <w:t>task of</w:t>
      </w:r>
      <w:r>
        <w:t xml:space="preserve"> explor</w:t>
      </w:r>
      <w:r w:rsidR="00540A15">
        <w:t>ing</w:t>
      </w:r>
      <w:r>
        <w:t xml:space="preserve"> </w:t>
      </w:r>
      <w:r w:rsidR="00540A15">
        <w:t>how such</w:t>
      </w:r>
      <w:r>
        <w:t xml:space="preserve"> </w:t>
      </w:r>
      <w:r w:rsidR="00540A15">
        <w:t xml:space="preserve">acts of worlding </w:t>
      </w:r>
      <w:r w:rsidR="001B0A16">
        <w:t xml:space="preserve">can </w:t>
      </w:r>
      <w:r w:rsidR="00540A15">
        <w:t>(and do) occur</w:t>
      </w:r>
      <w:r w:rsidR="001B0A16">
        <w:t xml:space="preserve"> in</w:t>
      </w:r>
      <w:r w:rsidR="00540A15">
        <w:t xml:space="preserve"> the wake of other human-nonhuman relationships. </w:t>
      </w:r>
    </w:p>
    <w:p w14:paraId="40C9CBE3" w14:textId="003E9815" w:rsidR="00F71C4F" w:rsidRDefault="00F71C4F"/>
    <w:p w14:paraId="3EB122EB" w14:textId="77777777" w:rsidR="00CF4D13" w:rsidRDefault="00CF4D13" w:rsidP="00CF4D13">
      <w:pPr>
        <w:rPr>
          <w:b/>
          <w:bCs/>
        </w:rPr>
      </w:pPr>
      <w:r>
        <w:rPr>
          <w:b/>
          <w:bCs/>
        </w:rPr>
        <w:t>Ben Garlick</w:t>
      </w:r>
    </w:p>
    <w:p w14:paraId="38E5B6A7" w14:textId="10A06BC8" w:rsidR="00CF4D13" w:rsidRPr="00DC4FEF" w:rsidRDefault="00CF4D13" w:rsidP="00CF4D13">
      <w:pPr>
        <w:rPr>
          <w:b/>
          <w:bCs/>
        </w:rPr>
      </w:pPr>
      <w:r>
        <w:rPr>
          <w:b/>
          <w:bCs/>
        </w:rPr>
        <w:t>School of Humanities, York St John University, UK.</w:t>
      </w:r>
    </w:p>
    <w:p w14:paraId="7C5D1200" w14:textId="374B6461" w:rsidR="00634859" w:rsidRPr="005B6BFD" w:rsidRDefault="00634859" w:rsidP="00CF4D13">
      <w:pPr>
        <w:rPr>
          <w:b/>
          <w:bCs/>
        </w:rPr>
      </w:pPr>
    </w:p>
    <w:sectPr w:rsidR="00634859" w:rsidRPr="005B6BFD" w:rsidSect="00A06A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EF"/>
    <w:rsid w:val="000B1FC4"/>
    <w:rsid w:val="001B0A16"/>
    <w:rsid w:val="00217909"/>
    <w:rsid w:val="0024306F"/>
    <w:rsid w:val="002752AC"/>
    <w:rsid w:val="00456B92"/>
    <w:rsid w:val="00540A15"/>
    <w:rsid w:val="00594C65"/>
    <w:rsid w:val="005B6BFD"/>
    <w:rsid w:val="00634859"/>
    <w:rsid w:val="006B7FFC"/>
    <w:rsid w:val="0070477D"/>
    <w:rsid w:val="008E2716"/>
    <w:rsid w:val="00977AFA"/>
    <w:rsid w:val="00995BF3"/>
    <w:rsid w:val="00A06AEE"/>
    <w:rsid w:val="00AB3381"/>
    <w:rsid w:val="00BE2B8F"/>
    <w:rsid w:val="00CF4D13"/>
    <w:rsid w:val="00D84CEF"/>
    <w:rsid w:val="00DC4FEF"/>
    <w:rsid w:val="00E51B14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5E742"/>
  <w15:chartTrackingRefBased/>
  <w15:docId w15:val="{7DFBAC97-AAFB-C84E-A259-3BE277F0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4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F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E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8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4859"/>
    <w:rPr>
      <w:color w:val="0000FF"/>
      <w:u w:val="single"/>
    </w:rPr>
  </w:style>
  <w:style w:type="paragraph" w:styleId="Revision">
    <w:name w:val="Revision"/>
    <w:hidden/>
    <w:uiPriority w:val="99"/>
    <w:semiHidden/>
    <w:rsid w:val="00977AFA"/>
  </w:style>
  <w:style w:type="paragraph" w:styleId="NormalWeb">
    <w:name w:val="Normal (Web)"/>
    <w:basedOn w:val="Normal"/>
    <w:uiPriority w:val="99"/>
    <w:unhideWhenUsed/>
    <w:rsid w:val="001B0A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Garlick</dc:creator>
  <cp:keywords/>
  <dc:description/>
  <cp:lastModifiedBy>Benjamin Garlick</cp:lastModifiedBy>
  <cp:revision>5</cp:revision>
  <dcterms:created xsi:type="dcterms:W3CDTF">2020-05-22T08:23:00Z</dcterms:created>
  <dcterms:modified xsi:type="dcterms:W3CDTF">2020-06-04T06:55:00Z</dcterms:modified>
</cp:coreProperties>
</file>