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3847D" w14:textId="236898D5" w:rsidR="00C04A60" w:rsidRDefault="00C04A60" w:rsidP="00DE75E4">
      <w:pPr>
        <w:spacing w:line="360" w:lineRule="auto"/>
        <w:rPr>
          <w:rFonts w:cstheme="minorHAnsi"/>
          <w:b/>
        </w:rPr>
      </w:pPr>
      <w:r>
        <w:rPr>
          <w:rFonts w:cstheme="minorHAnsi"/>
          <w:b/>
        </w:rPr>
        <w:t xml:space="preserve">This article is published in </w:t>
      </w:r>
    </w:p>
    <w:p w14:paraId="0C69E4F8" w14:textId="6786936D" w:rsidR="00C04A60" w:rsidRDefault="00C04A60" w:rsidP="00DE75E4">
      <w:pPr>
        <w:spacing w:line="360" w:lineRule="auto"/>
        <w:rPr>
          <w:rFonts w:cstheme="minorHAnsi"/>
          <w:b/>
        </w:rPr>
      </w:pPr>
      <w:r w:rsidRPr="00C04A60">
        <w:rPr>
          <w:rFonts w:cstheme="minorHAnsi"/>
          <w:b/>
          <w:noProof/>
        </w:rPr>
        <w:drawing>
          <wp:inline distT="0" distB="0" distL="0" distR="0" wp14:anchorId="30D2B801" wp14:editId="26D6D100">
            <wp:extent cx="4792133" cy="6806841"/>
            <wp:effectExtent l="0" t="0" r="0" b="635"/>
            <wp:docPr id="925184082" name="Picture 1" descr="A blue and white cover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184082" name="Picture 1" descr="A blue and white cover with text&#10;&#10;Description automatically generated"/>
                    <pic:cNvPicPr/>
                  </pic:nvPicPr>
                  <pic:blipFill>
                    <a:blip r:embed="rId7"/>
                    <a:stretch>
                      <a:fillRect/>
                    </a:stretch>
                  </pic:blipFill>
                  <pic:spPr>
                    <a:xfrm>
                      <a:off x="0" y="0"/>
                      <a:ext cx="4792658" cy="6807586"/>
                    </a:xfrm>
                    <a:prstGeom prst="rect">
                      <a:avLst/>
                    </a:prstGeom>
                  </pic:spPr>
                </pic:pic>
              </a:graphicData>
            </a:graphic>
          </wp:inline>
        </w:drawing>
      </w:r>
    </w:p>
    <w:p w14:paraId="42605157" w14:textId="7CD15136" w:rsidR="00C04A60" w:rsidRPr="00C04A60" w:rsidRDefault="00C04A60" w:rsidP="00DE75E4">
      <w:pPr>
        <w:spacing w:line="360" w:lineRule="auto"/>
        <w:rPr>
          <w:rFonts w:cstheme="minorHAnsi"/>
          <w:bCs/>
          <w:i/>
          <w:iCs/>
        </w:rPr>
      </w:pPr>
      <w:r>
        <w:rPr>
          <w:rFonts w:cstheme="minorHAnsi"/>
          <w:b/>
        </w:rPr>
        <w:t xml:space="preserve">Reference: </w:t>
      </w:r>
      <w:r w:rsidRPr="00C04A60">
        <w:rPr>
          <w:rFonts w:cstheme="minorHAnsi"/>
          <w:bCs/>
        </w:rPr>
        <w:t xml:space="preserve">Medlock, G.E &amp; Charura, D. (2024) </w:t>
      </w:r>
      <w:r w:rsidRPr="00C04A60">
        <w:rPr>
          <w:rFonts w:cstheme="minorHAnsi"/>
          <w:bCs/>
          <w:i/>
          <w:iCs/>
        </w:rPr>
        <w:t xml:space="preserve">On becoming a coaching practitioner- researcher: A </w:t>
      </w:r>
      <w:proofErr w:type="spellStart"/>
      <w:r w:rsidRPr="00C04A60">
        <w:rPr>
          <w:rFonts w:cstheme="minorHAnsi"/>
          <w:bCs/>
          <w:i/>
          <w:iCs/>
        </w:rPr>
        <w:t>duoethnographic</w:t>
      </w:r>
      <w:proofErr w:type="spellEnd"/>
      <w:r w:rsidRPr="00C04A60">
        <w:rPr>
          <w:rFonts w:cstheme="minorHAnsi"/>
          <w:bCs/>
          <w:i/>
          <w:iCs/>
        </w:rPr>
        <w:t xml:space="preserve"> study</w:t>
      </w:r>
      <w:r>
        <w:rPr>
          <w:rFonts w:cstheme="minorHAnsi"/>
          <w:bCs/>
          <w:i/>
          <w:iCs/>
        </w:rPr>
        <w:t>. The Coaching Psychologist 20 (1) p. 16-27</w:t>
      </w:r>
    </w:p>
    <w:p w14:paraId="07B45DFF" w14:textId="77777777" w:rsidR="00B17F61" w:rsidRPr="00723808" w:rsidRDefault="00B17F61" w:rsidP="00DE75E4">
      <w:pPr>
        <w:spacing w:line="360" w:lineRule="auto"/>
        <w:rPr>
          <w:rFonts w:cstheme="minorHAnsi"/>
        </w:rPr>
      </w:pPr>
    </w:p>
    <w:p w14:paraId="0943169D" w14:textId="77777777" w:rsidR="00C04A60" w:rsidRDefault="00C04A60" w:rsidP="00DE75E4">
      <w:pPr>
        <w:spacing w:line="360" w:lineRule="auto"/>
        <w:rPr>
          <w:rFonts w:cstheme="minorHAnsi"/>
          <w:b/>
        </w:rPr>
      </w:pPr>
    </w:p>
    <w:p w14:paraId="3A4AA75A" w14:textId="77777777" w:rsidR="00C04A60" w:rsidRDefault="00C04A60" w:rsidP="00DE75E4">
      <w:pPr>
        <w:spacing w:line="360" w:lineRule="auto"/>
        <w:rPr>
          <w:rFonts w:cstheme="minorHAnsi"/>
          <w:b/>
        </w:rPr>
      </w:pPr>
      <w:r>
        <w:rPr>
          <w:rFonts w:cstheme="minorHAnsi"/>
          <w:b/>
        </w:rPr>
        <w:lastRenderedPageBreak/>
        <w:t>Abstract</w:t>
      </w:r>
    </w:p>
    <w:p w14:paraId="55CC488C" w14:textId="77777777" w:rsidR="00C04A60" w:rsidRDefault="00C04A60" w:rsidP="00DE75E4">
      <w:pPr>
        <w:spacing w:line="360" w:lineRule="auto"/>
        <w:rPr>
          <w:rFonts w:cstheme="minorHAnsi"/>
          <w:b/>
        </w:rPr>
      </w:pPr>
    </w:p>
    <w:p w14:paraId="3567EEBB" w14:textId="77777777" w:rsidR="00C04A60" w:rsidRPr="00C04A60" w:rsidRDefault="00C04A60" w:rsidP="00C04A60">
      <w:pPr>
        <w:spacing w:line="360" w:lineRule="auto"/>
        <w:rPr>
          <w:rFonts w:cstheme="minorHAnsi"/>
          <w:bCs/>
          <w:i/>
          <w:iCs/>
        </w:rPr>
      </w:pPr>
      <w:r w:rsidRPr="00C04A60">
        <w:rPr>
          <w:rFonts w:cstheme="minorHAnsi"/>
          <w:bCs/>
          <w:i/>
          <w:iCs/>
        </w:rPr>
        <w:t xml:space="preserve">Using a </w:t>
      </w:r>
      <w:proofErr w:type="spellStart"/>
      <w:r w:rsidRPr="00C04A60">
        <w:rPr>
          <w:rFonts w:cstheme="minorHAnsi"/>
          <w:bCs/>
          <w:i/>
          <w:iCs/>
        </w:rPr>
        <w:t>duoethnological</w:t>
      </w:r>
      <w:proofErr w:type="spellEnd"/>
      <w:r w:rsidRPr="00C04A60">
        <w:rPr>
          <w:rFonts w:cstheme="minorHAnsi"/>
          <w:bCs/>
          <w:i/>
          <w:iCs/>
        </w:rPr>
        <w:t xml:space="preserve"> approach, this paper </w:t>
      </w:r>
      <w:proofErr w:type="spellStart"/>
      <w:r w:rsidRPr="00C04A60">
        <w:rPr>
          <w:rFonts w:cstheme="minorHAnsi"/>
          <w:bCs/>
          <w:i/>
          <w:iCs/>
        </w:rPr>
        <w:t>synthesises</w:t>
      </w:r>
      <w:proofErr w:type="spellEnd"/>
      <w:r w:rsidRPr="00C04A60">
        <w:rPr>
          <w:rFonts w:cstheme="minorHAnsi"/>
          <w:bCs/>
          <w:i/>
          <w:iCs/>
        </w:rPr>
        <w:t xml:space="preserve"> the perspectives of two coaching practitioner researchers exploring questions of the epistemological and ontological foundations of coaching as an academic discipline and domain of professional practice. Initially, focus is </w:t>
      </w:r>
      <w:proofErr w:type="spellStart"/>
      <w:r w:rsidRPr="00C04A60">
        <w:rPr>
          <w:rFonts w:cstheme="minorHAnsi"/>
          <w:bCs/>
          <w:i/>
          <w:iCs/>
        </w:rPr>
        <w:t>centred</w:t>
      </w:r>
      <w:proofErr w:type="spellEnd"/>
      <w:r w:rsidRPr="00C04A60">
        <w:rPr>
          <w:rFonts w:cstheme="minorHAnsi"/>
          <w:bCs/>
          <w:i/>
          <w:iCs/>
        </w:rPr>
        <w:t xml:space="preserve"> on reflecting on the authors’ responses to two questions (1) How do my research interests and questions arise from my practice experience as a reflective coach or coach educator? and (2) How can I contribute to the development and impact of the coaching profession by integrating coaching practice and research expertise? Engaging with these questions through </w:t>
      </w:r>
      <w:proofErr w:type="spellStart"/>
      <w:r w:rsidRPr="00C04A60">
        <w:rPr>
          <w:rFonts w:cstheme="minorHAnsi"/>
          <w:bCs/>
          <w:i/>
          <w:iCs/>
        </w:rPr>
        <w:t>duoethnography</w:t>
      </w:r>
      <w:proofErr w:type="spellEnd"/>
      <w:r w:rsidRPr="00C04A60">
        <w:rPr>
          <w:rFonts w:cstheme="minorHAnsi"/>
          <w:bCs/>
          <w:i/>
          <w:iCs/>
        </w:rPr>
        <w:t xml:space="preserve">, understood as a collaborative research methodology that promotes introspection and critical reflexivity, six themes were </w:t>
      </w:r>
      <w:proofErr w:type="spellStart"/>
      <w:r w:rsidRPr="00C04A60">
        <w:rPr>
          <w:rFonts w:cstheme="minorHAnsi"/>
          <w:bCs/>
          <w:i/>
          <w:iCs/>
        </w:rPr>
        <w:t>conceptualised</w:t>
      </w:r>
      <w:proofErr w:type="spellEnd"/>
      <w:r w:rsidRPr="00C04A60">
        <w:rPr>
          <w:rFonts w:cstheme="minorHAnsi"/>
          <w:bCs/>
          <w:i/>
          <w:iCs/>
        </w:rPr>
        <w:t xml:space="preserve"> as follows: (1) Pre-commencing the </w:t>
      </w:r>
      <w:proofErr w:type="spellStart"/>
      <w:r w:rsidRPr="00C04A60">
        <w:rPr>
          <w:rFonts w:cstheme="minorHAnsi"/>
          <w:bCs/>
          <w:i/>
          <w:iCs/>
        </w:rPr>
        <w:t>duoethnography</w:t>
      </w:r>
      <w:proofErr w:type="spellEnd"/>
      <w:r w:rsidRPr="00C04A60">
        <w:rPr>
          <w:rFonts w:cstheme="minorHAnsi"/>
          <w:bCs/>
          <w:i/>
          <w:iCs/>
        </w:rPr>
        <w:t xml:space="preserve"> process; (2) Beginning the </w:t>
      </w:r>
      <w:proofErr w:type="spellStart"/>
      <w:r w:rsidRPr="00C04A60">
        <w:rPr>
          <w:rFonts w:cstheme="minorHAnsi"/>
          <w:bCs/>
          <w:i/>
          <w:iCs/>
        </w:rPr>
        <w:t>duoethnography</w:t>
      </w:r>
      <w:proofErr w:type="spellEnd"/>
      <w:r w:rsidRPr="00C04A60">
        <w:rPr>
          <w:rFonts w:cstheme="minorHAnsi"/>
          <w:bCs/>
          <w:i/>
          <w:iCs/>
        </w:rPr>
        <w:t xml:space="preserve"> process and first phase of meeting; (3) Reflections on ontology of self and development; (4) The phenomenology of emergence in the coaching context; (5) Clarifying a personal coaching research agenda; (6) Reflection and commitments to forward/ future action. These themes support an argument for an existential-humanistic conceptual framework that contributes towards establishing coaching as an academic discipline and domain of professional practice. The article concludes by arguing that by personally engaging with questions of the ontology of self and ways of knowing oneself and others, </w:t>
      </w:r>
      <w:proofErr w:type="spellStart"/>
      <w:r w:rsidRPr="00C04A60">
        <w:rPr>
          <w:rFonts w:cstheme="minorHAnsi"/>
          <w:bCs/>
          <w:i/>
          <w:iCs/>
        </w:rPr>
        <w:t>duoethnography</w:t>
      </w:r>
      <w:proofErr w:type="spellEnd"/>
      <w:r w:rsidRPr="00C04A60">
        <w:rPr>
          <w:rFonts w:cstheme="minorHAnsi"/>
          <w:bCs/>
          <w:i/>
          <w:iCs/>
        </w:rPr>
        <w:t xml:space="preserve"> dialogue can contribute to the personal development of coaching psychologists and the professional evidence base of coaching practice.</w:t>
      </w:r>
    </w:p>
    <w:p w14:paraId="629E6EE3" w14:textId="6F3E41D7" w:rsidR="00C04A60" w:rsidRPr="00C04A60" w:rsidRDefault="00C04A60" w:rsidP="00C04A60">
      <w:pPr>
        <w:spacing w:line="360" w:lineRule="auto"/>
        <w:rPr>
          <w:rFonts w:cstheme="minorHAnsi"/>
          <w:bCs/>
          <w:i/>
          <w:iCs/>
        </w:rPr>
      </w:pPr>
      <w:r w:rsidRPr="00C04A60">
        <w:rPr>
          <w:rFonts w:cstheme="minorHAnsi"/>
          <w:b/>
          <w:i/>
          <w:iCs/>
        </w:rPr>
        <w:t>Keywords:</w:t>
      </w:r>
      <w:r w:rsidRPr="00C04A60">
        <w:rPr>
          <w:rFonts w:cstheme="minorHAnsi"/>
          <w:bCs/>
          <w:i/>
          <w:iCs/>
        </w:rPr>
        <w:t xml:space="preserve"> </w:t>
      </w:r>
      <w:proofErr w:type="spellStart"/>
      <w:r w:rsidRPr="00C04A60">
        <w:rPr>
          <w:rFonts w:cstheme="minorHAnsi"/>
          <w:bCs/>
          <w:i/>
          <w:iCs/>
        </w:rPr>
        <w:t>Duoethnography</w:t>
      </w:r>
      <w:proofErr w:type="spellEnd"/>
      <w:r w:rsidRPr="00C04A60">
        <w:rPr>
          <w:rFonts w:cstheme="minorHAnsi"/>
          <w:bCs/>
          <w:i/>
          <w:iCs/>
        </w:rPr>
        <w:t>, Coach Practitioner-Researcher, Coach research development.</w:t>
      </w:r>
    </w:p>
    <w:p w14:paraId="6A7665EF" w14:textId="77777777" w:rsidR="00C04A60" w:rsidRDefault="00C04A60" w:rsidP="00DE75E4">
      <w:pPr>
        <w:spacing w:line="360" w:lineRule="auto"/>
        <w:rPr>
          <w:rFonts w:cstheme="minorHAnsi"/>
          <w:b/>
        </w:rPr>
      </w:pPr>
    </w:p>
    <w:p w14:paraId="119BC327" w14:textId="77777777" w:rsidR="00C04A60" w:rsidRDefault="00C04A60" w:rsidP="00DE75E4">
      <w:pPr>
        <w:spacing w:line="360" w:lineRule="auto"/>
        <w:rPr>
          <w:rFonts w:cstheme="minorHAnsi"/>
          <w:b/>
        </w:rPr>
      </w:pPr>
    </w:p>
    <w:p w14:paraId="04873A6C" w14:textId="77777777" w:rsidR="00C04A60" w:rsidRDefault="00C04A60" w:rsidP="00DE75E4">
      <w:pPr>
        <w:spacing w:line="360" w:lineRule="auto"/>
        <w:rPr>
          <w:rFonts w:cstheme="minorHAnsi"/>
          <w:b/>
        </w:rPr>
      </w:pPr>
    </w:p>
    <w:p w14:paraId="68D1B48B" w14:textId="77777777" w:rsidR="00C04A60" w:rsidRDefault="00C04A60" w:rsidP="00DE75E4">
      <w:pPr>
        <w:spacing w:line="360" w:lineRule="auto"/>
        <w:rPr>
          <w:rFonts w:cstheme="minorHAnsi"/>
          <w:b/>
        </w:rPr>
      </w:pPr>
    </w:p>
    <w:p w14:paraId="664BBE82" w14:textId="77777777" w:rsidR="00C04A60" w:rsidRDefault="00C04A60" w:rsidP="00DE75E4">
      <w:pPr>
        <w:spacing w:line="360" w:lineRule="auto"/>
        <w:rPr>
          <w:rFonts w:cstheme="minorHAnsi"/>
          <w:b/>
        </w:rPr>
      </w:pPr>
    </w:p>
    <w:p w14:paraId="168725E5" w14:textId="77777777" w:rsidR="00C04A60" w:rsidRDefault="00C04A60" w:rsidP="00DE75E4">
      <w:pPr>
        <w:spacing w:line="360" w:lineRule="auto"/>
        <w:rPr>
          <w:rFonts w:cstheme="minorHAnsi"/>
          <w:b/>
        </w:rPr>
      </w:pPr>
    </w:p>
    <w:p w14:paraId="58A2041D" w14:textId="77777777" w:rsidR="00C04A60" w:rsidRDefault="00C04A60" w:rsidP="00DE75E4">
      <w:pPr>
        <w:spacing w:line="360" w:lineRule="auto"/>
        <w:rPr>
          <w:rFonts w:cstheme="minorHAnsi"/>
          <w:b/>
        </w:rPr>
      </w:pPr>
    </w:p>
    <w:p w14:paraId="2213E269" w14:textId="444497FA" w:rsidR="00B17F61" w:rsidRPr="00723808" w:rsidRDefault="00B17F61" w:rsidP="00DE75E4">
      <w:pPr>
        <w:spacing w:line="360" w:lineRule="auto"/>
        <w:rPr>
          <w:rFonts w:cstheme="minorHAnsi"/>
          <w:b/>
        </w:rPr>
      </w:pPr>
      <w:r w:rsidRPr="00723808">
        <w:rPr>
          <w:rFonts w:cstheme="minorHAnsi"/>
          <w:b/>
        </w:rPr>
        <w:lastRenderedPageBreak/>
        <w:t>Introduction</w:t>
      </w:r>
    </w:p>
    <w:p w14:paraId="468305EB" w14:textId="656E3591" w:rsidR="00D04747" w:rsidRPr="00723808" w:rsidRDefault="00D04747" w:rsidP="00DE75E4">
      <w:pPr>
        <w:spacing w:line="360" w:lineRule="auto"/>
        <w:rPr>
          <w:rFonts w:cstheme="minorHAnsi"/>
        </w:rPr>
      </w:pPr>
    </w:p>
    <w:p w14:paraId="32A5947F" w14:textId="3F1828DF" w:rsidR="00EA46DE" w:rsidRPr="00723808" w:rsidRDefault="00D04747" w:rsidP="00DE75E4">
      <w:pPr>
        <w:spacing w:line="360" w:lineRule="auto"/>
        <w:rPr>
          <w:rFonts w:cstheme="minorHAnsi"/>
        </w:rPr>
      </w:pPr>
      <w:r w:rsidRPr="00723808">
        <w:rPr>
          <w:rFonts w:cstheme="minorHAnsi"/>
        </w:rPr>
        <w:t>The purpose of</w:t>
      </w:r>
      <w:r w:rsidR="002A62DB" w:rsidRPr="00723808">
        <w:rPr>
          <w:rFonts w:cstheme="minorHAnsi"/>
        </w:rPr>
        <w:t xml:space="preserve"> this </w:t>
      </w:r>
      <w:r w:rsidR="00297CAB" w:rsidRPr="00723808">
        <w:rPr>
          <w:rFonts w:cstheme="minorHAnsi"/>
        </w:rPr>
        <w:t xml:space="preserve">co-authored </w:t>
      </w:r>
      <w:r w:rsidR="002A62DB" w:rsidRPr="00723808">
        <w:rPr>
          <w:rFonts w:cstheme="minorHAnsi"/>
        </w:rPr>
        <w:t xml:space="preserve">article </w:t>
      </w:r>
      <w:r w:rsidR="001C388B" w:rsidRPr="00723808">
        <w:rPr>
          <w:rFonts w:cstheme="minorHAnsi"/>
        </w:rPr>
        <w:t>is</w:t>
      </w:r>
      <w:r w:rsidRPr="00723808">
        <w:rPr>
          <w:rFonts w:cstheme="minorHAnsi"/>
        </w:rPr>
        <w:t xml:space="preserve"> to facilitate a community dialogue related to the</w:t>
      </w:r>
      <w:r w:rsidR="00EA46DE" w:rsidRPr="00723808">
        <w:rPr>
          <w:rFonts w:cstheme="minorHAnsi"/>
        </w:rPr>
        <w:t xml:space="preserve"> process of becoming a coaching researcher. The article</w:t>
      </w:r>
      <w:r w:rsidR="00DC6C3A" w:rsidRPr="00723808">
        <w:rPr>
          <w:rFonts w:cstheme="minorHAnsi"/>
        </w:rPr>
        <w:t xml:space="preserve"> is</w:t>
      </w:r>
      <w:r w:rsidR="00EA46DE" w:rsidRPr="00723808">
        <w:rPr>
          <w:rFonts w:cstheme="minorHAnsi"/>
        </w:rPr>
        <w:t xml:space="preserve"> centered on two questions that we</w:t>
      </w:r>
      <w:r w:rsidR="00DC6C3A" w:rsidRPr="00723808">
        <w:rPr>
          <w:rFonts w:cstheme="minorHAnsi"/>
        </w:rPr>
        <w:t xml:space="preserve"> posed during a keynote presentation of the BPS – Coaching Division Conference</w:t>
      </w:r>
      <w:r w:rsidR="00EA46DE" w:rsidRPr="00723808">
        <w:rPr>
          <w:rFonts w:cstheme="minorHAnsi"/>
        </w:rPr>
        <w:t xml:space="preserve"> </w:t>
      </w:r>
      <w:r w:rsidR="00723808">
        <w:rPr>
          <w:rFonts w:cstheme="minorHAnsi"/>
        </w:rPr>
        <w:t xml:space="preserve">in London (2023) </w:t>
      </w:r>
      <w:r w:rsidR="00DC6C3A" w:rsidRPr="00723808">
        <w:rPr>
          <w:rFonts w:cstheme="minorHAnsi"/>
        </w:rPr>
        <w:t xml:space="preserve">for </w:t>
      </w:r>
      <w:r w:rsidR="00EA46DE" w:rsidRPr="00723808">
        <w:rPr>
          <w:rFonts w:cstheme="minorHAnsi"/>
        </w:rPr>
        <w:t>all attending conference participants to reflect on:</w:t>
      </w:r>
    </w:p>
    <w:p w14:paraId="13B83543" w14:textId="77777777" w:rsidR="00EA46DE" w:rsidRPr="00723808" w:rsidRDefault="00EA46DE" w:rsidP="00DE75E4">
      <w:pPr>
        <w:spacing w:line="360" w:lineRule="auto"/>
        <w:rPr>
          <w:rFonts w:cstheme="minorHAnsi"/>
        </w:rPr>
      </w:pPr>
    </w:p>
    <w:p w14:paraId="1CE01419" w14:textId="7C4B6205" w:rsidR="00EA46DE" w:rsidRPr="00723808" w:rsidRDefault="00EA46DE" w:rsidP="00DE75E4">
      <w:pPr>
        <w:pStyle w:val="ListParagraph"/>
        <w:numPr>
          <w:ilvl w:val="0"/>
          <w:numId w:val="1"/>
        </w:numPr>
        <w:spacing w:line="360" w:lineRule="auto"/>
        <w:rPr>
          <w:rFonts w:cstheme="minorHAnsi"/>
        </w:rPr>
      </w:pPr>
      <w:r w:rsidRPr="00723808">
        <w:rPr>
          <w:rFonts w:cstheme="minorHAnsi"/>
          <w:i/>
          <w:iCs/>
        </w:rPr>
        <w:t xml:space="preserve">How do my research interests and questions arise from my practice experience as a </w:t>
      </w:r>
      <w:r w:rsidR="00E26530" w:rsidRPr="001377FD">
        <w:rPr>
          <w:rFonts w:cstheme="minorHAnsi"/>
          <w:i/>
          <w:iCs/>
          <w:color w:val="000000" w:themeColor="text1"/>
        </w:rPr>
        <w:t>reflective</w:t>
      </w:r>
      <w:r w:rsidR="00E26530" w:rsidRPr="00723808">
        <w:rPr>
          <w:rFonts w:cstheme="minorHAnsi"/>
          <w:i/>
          <w:iCs/>
          <w:color w:val="00B050"/>
        </w:rPr>
        <w:t xml:space="preserve"> </w:t>
      </w:r>
      <w:r w:rsidRPr="00723808">
        <w:rPr>
          <w:rFonts w:cstheme="minorHAnsi"/>
          <w:i/>
          <w:iCs/>
        </w:rPr>
        <w:t xml:space="preserve">coach or coach educator? </w:t>
      </w:r>
    </w:p>
    <w:p w14:paraId="5B6FC4DE" w14:textId="77777777" w:rsidR="00EA46DE" w:rsidRPr="00723808" w:rsidRDefault="00EA46DE" w:rsidP="00DE75E4">
      <w:pPr>
        <w:spacing w:line="360" w:lineRule="auto"/>
        <w:ind w:left="720"/>
        <w:rPr>
          <w:rFonts w:cstheme="minorHAnsi"/>
          <w:i/>
          <w:iCs/>
        </w:rPr>
      </w:pPr>
    </w:p>
    <w:p w14:paraId="69E064EB" w14:textId="77777777" w:rsidR="00EA46DE" w:rsidRPr="00723808" w:rsidRDefault="00EA46DE" w:rsidP="00DE75E4">
      <w:pPr>
        <w:pStyle w:val="ListParagraph"/>
        <w:numPr>
          <w:ilvl w:val="0"/>
          <w:numId w:val="1"/>
        </w:numPr>
        <w:spacing w:line="360" w:lineRule="auto"/>
        <w:rPr>
          <w:rFonts w:cstheme="minorHAnsi"/>
        </w:rPr>
      </w:pPr>
      <w:r w:rsidRPr="00723808">
        <w:rPr>
          <w:rFonts w:cstheme="minorHAnsi"/>
          <w:i/>
          <w:iCs/>
        </w:rPr>
        <w:t>How can I contribute to the development and impact of the coaching profession by integrating coaching practice and research expertise? </w:t>
      </w:r>
    </w:p>
    <w:p w14:paraId="3A808414" w14:textId="77777777" w:rsidR="00EA46DE" w:rsidRPr="00723808" w:rsidRDefault="00EA46DE" w:rsidP="00DE75E4">
      <w:pPr>
        <w:spacing w:line="360" w:lineRule="auto"/>
        <w:rPr>
          <w:rFonts w:cstheme="minorHAnsi"/>
        </w:rPr>
      </w:pPr>
    </w:p>
    <w:p w14:paraId="6CD0131B" w14:textId="49175839" w:rsidR="00A57C2B" w:rsidRPr="00723808" w:rsidRDefault="00EA46DE" w:rsidP="00DE75E4">
      <w:pPr>
        <w:spacing w:line="360" w:lineRule="auto"/>
        <w:rPr>
          <w:rFonts w:cstheme="minorHAnsi"/>
        </w:rPr>
      </w:pPr>
      <w:r w:rsidRPr="00723808">
        <w:rPr>
          <w:rFonts w:cstheme="minorHAnsi"/>
        </w:rPr>
        <w:t xml:space="preserve">These were questions that we as co-presenters grappled with over the course of </w:t>
      </w:r>
      <w:r w:rsidR="00CD5DE1" w:rsidRPr="00723808">
        <w:rPr>
          <w:rFonts w:cstheme="minorHAnsi"/>
        </w:rPr>
        <w:t>two</w:t>
      </w:r>
      <w:r w:rsidRPr="00723808">
        <w:rPr>
          <w:rFonts w:cstheme="minorHAnsi"/>
        </w:rPr>
        <w:t xml:space="preserve"> months of preparation leading up to the conference.  </w:t>
      </w:r>
    </w:p>
    <w:p w14:paraId="11E3E06F" w14:textId="77777777" w:rsidR="00B434DA" w:rsidRPr="00723808" w:rsidRDefault="00B434DA" w:rsidP="00DE75E4">
      <w:pPr>
        <w:spacing w:line="360" w:lineRule="auto"/>
        <w:rPr>
          <w:rFonts w:cstheme="minorHAnsi"/>
        </w:rPr>
      </w:pPr>
    </w:p>
    <w:p w14:paraId="17C04A24" w14:textId="70402C00" w:rsidR="00B8021A" w:rsidRPr="001377FD" w:rsidRDefault="00B8021A" w:rsidP="00DE75E4">
      <w:pPr>
        <w:spacing w:line="360" w:lineRule="auto"/>
        <w:rPr>
          <w:rFonts w:cstheme="minorHAnsi"/>
          <w:color w:val="000000" w:themeColor="text1"/>
        </w:rPr>
      </w:pPr>
      <w:r w:rsidRPr="001377FD">
        <w:rPr>
          <w:rFonts w:cstheme="minorHAnsi"/>
          <w:color w:val="000000" w:themeColor="text1"/>
        </w:rPr>
        <w:t xml:space="preserve">From the two questions noted above, </w:t>
      </w:r>
      <w:r w:rsidR="00B11FFC" w:rsidRPr="001377FD">
        <w:rPr>
          <w:rFonts w:cstheme="minorHAnsi"/>
          <w:color w:val="000000" w:themeColor="text1"/>
        </w:rPr>
        <w:t xml:space="preserve">and our </w:t>
      </w:r>
      <w:proofErr w:type="spellStart"/>
      <w:r w:rsidR="00B11FFC" w:rsidRPr="001377FD">
        <w:rPr>
          <w:rFonts w:cstheme="minorHAnsi"/>
          <w:color w:val="000000" w:themeColor="text1"/>
        </w:rPr>
        <w:t>duoethnograhy</w:t>
      </w:r>
      <w:proofErr w:type="spellEnd"/>
      <w:r w:rsidR="00B11FFC" w:rsidRPr="001377FD">
        <w:rPr>
          <w:rFonts w:cstheme="minorHAnsi"/>
          <w:color w:val="000000" w:themeColor="text1"/>
        </w:rPr>
        <w:t xml:space="preserve"> process </w:t>
      </w:r>
      <w:r w:rsidRPr="001377FD">
        <w:rPr>
          <w:rFonts w:cstheme="minorHAnsi"/>
          <w:color w:val="000000" w:themeColor="text1"/>
        </w:rPr>
        <w:t xml:space="preserve">we conceptualized </w:t>
      </w:r>
      <w:r w:rsidR="00B11FFC" w:rsidRPr="001377FD">
        <w:rPr>
          <w:rFonts w:cstheme="minorHAnsi"/>
          <w:color w:val="000000" w:themeColor="text1"/>
        </w:rPr>
        <w:t>six</w:t>
      </w:r>
      <w:r w:rsidRPr="001377FD">
        <w:rPr>
          <w:rFonts w:cstheme="minorHAnsi"/>
          <w:color w:val="000000" w:themeColor="text1"/>
        </w:rPr>
        <w:t xml:space="preserve"> themes as follows</w:t>
      </w:r>
      <w:r w:rsidR="00B11FFC" w:rsidRPr="001377FD">
        <w:rPr>
          <w:rFonts w:cstheme="minorHAnsi"/>
          <w:color w:val="000000" w:themeColor="text1"/>
        </w:rPr>
        <w:t>:</w:t>
      </w:r>
    </w:p>
    <w:p w14:paraId="255936E3" w14:textId="77777777" w:rsidR="00B8021A" w:rsidRPr="001377FD" w:rsidRDefault="00B8021A" w:rsidP="00DE75E4">
      <w:pPr>
        <w:spacing w:line="360" w:lineRule="auto"/>
        <w:rPr>
          <w:rFonts w:cstheme="minorHAnsi"/>
          <w:color w:val="000000" w:themeColor="text1"/>
        </w:rPr>
      </w:pPr>
    </w:p>
    <w:p w14:paraId="5F6B5EB4" w14:textId="33E00134" w:rsidR="00B8021A" w:rsidRPr="001377FD" w:rsidRDefault="00B8021A" w:rsidP="00DE75E4">
      <w:pPr>
        <w:pStyle w:val="ListParagraph"/>
        <w:numPr>
          <w:ilvl w:val="0"/>
          <w:numId w:val="15"/>
        </w:numPr>
        <w:spacing w:line="360" w:lineRule="auto"/>
        <w:rPr>
          <w:rFonts w:cstheme="minorHAnsi"/>
          <w:color w:val="000000" w:themeColor="text1"/>
        </w:rPr>
      </w:pPr>
      <w:r w:rsidRPr="001377FD">
        <w:rPr>
          <w:rFonts w:cstheme="minorHAnsi"/>
          <w:color w:val="000000" w:themeColor="text1"/>
        </w:rPr>
        <w:t xml:space="preserve">Pre-commencing the </w:t>
      </w:r>
      <w:proofErr w:type="spellStart"/>
      <w:r w:rsidRPr="001377FD">
        <w:rPr>
          <w:rFonts w:cstheme="minorHAnsi"/>
          <w:color w:val="000000" w:themeColor="text1"/>
        </w:rPr>
        <w:t>duoethnography</w:t>
      </w:r>
      <w:proofErr w:type="spellEnd"/>
      <w:r w:rsidRPr="001377FD">
        <w:rPr>
          <w:rFonts w:cstheme="minorHAnsi"/>
          <w:color w:val="000000" w:themeColor="text1"/>
        </w:rPr>
        <w:t xml:space="preserve"> process </w:t>
      </w:r>
    </w:p>
    <w:p w14:paraId="3F99B1B6" w14:textId="1620F640" w:rsidR="00B8021A" w:rsidRPr="001377FD" w:rsidRDefault="00B8021A" w:rsidP="00DE75E4">
      <w:pPr>
        <w:pStyle w:val="ListParagraph"/>
        <w:numPr>
          <w:ilvl w:val="0"/>
          <w:numId w:val="15"/>
        </w:numPr>
        <w:spacing w:line="360" w:lineRule="auto"/>
        <w:rPr>
          <w:rFonts w:cstheme="minorHAnsi"/>
          <w:color w:val="000000" w:themeColor="text1"/>
        </w:rPr>
      </w:pPr>
      <w:r w:rsidRPr="001377FD">
        <w:rPr>
          <w:rFonts w:cstheme="minorHAnsi"/>
          <w:color w:val="000000" w:themeColor="text1"/>
        </w:rPr>
        <w:t xml:space="preserve">Beginning the </w:t>
      </w:r>
      <w:proofErr w:type="spellStart"/>
      <w:r w:rsidRPr="001377FD">
        <w:rPr>
          <w:rFonts w:cstheme="minorHAnsi"/>
          <w:color w:val="000000" w:themeColor="text1"/>
        </w:rPr>
        <w:t>duoethnography</w:t>
      </w:r>
      <w:proofErr w:type="spellEnd"/>
      <w:r w:rsidRPr="001377FD">
        <w:rPr>
          <w:rFonts w:cstheme="minorHAnsi"/>
          <w:color w:val="000000" w:themeColor="text1"/>
        </w:rPr>
        <w:t xml:space="preserve"> process and first phase of meeting </w:t>
      </w:r>
    </w:p>
    <w:p w14:paraId="5F7320B2" w14:textId="1A5B659D" w:rsidR="00B8021A" w:rsidRPr="001377FD" w:rsidRDefault="00B8021A" w:rsidP="00DE75E4">
      <w:pPr>
        <w:pStyle w:val="ListParagraph"/>
        <w:numPr>
          <w:ilvl w:val="0"/>
          <w:numId w:val="15"/>
        </w:numPr>
        <w:spacing w:line="360" w:lineRule="auto"/>
        <w:rPr>
          <w:rFonts w:cstheme="minorHAnsi"/>
          <w:color w:val="000000" w:themeColor="text1"/>
        </w:rPr>
      </w:pPr>
      <w:r w:rsidRPr="001377FD">
        <w:rPr>
          <w:rFonts w:cstheme="minorHAnsi"/>
          <w:color w:val="000000" w:themeColor="text1"/>
        </w:rPr>
        <w:t xml:space="preserve">Reflections on ontology of self and development to </w:t>
      </w:r>
    </w:p>
    <w:p w14:paraId="448AF22A" w14:textId="6EE1E116" w:rsidR="00B8021A" w:rsidRPr="001377FD" w:rsidRDefault="00B8021A" w:rsidP="00DE75E4">
      <w:pPr>
        <w:pStyle w:val="ListParagraph"/>
        <w:numPr>
          <w:ilvl w:val="0"/>
          <w:numId w:val="15"/>
        </w:numPr>
        <w:spacing w:line="360" w:lineRule="auto"/>
        <w:rPr>
          <w:rFonts w:cstheme="minorHAnsi"/>
          <w:color w:val="000000" w:themeColor="text1"/>
        </w:rPr>
      </w:pPr>
      <w:r w:rsidRPr="001377FD">
        <w:rPr>
          <w:rFonts w:cstheme="minorHAnsi"/>
          <w:color w:val="000000" w:themeColor="text1"/>
        </w:rPr>
        <w:t>The Phenomenology of Emergence</w:t>
      </w:r>
    </w:p>
    <w:p w14:paraId="1FD9E408" w14:textId="727B68BC" w:rsidR="00B8021A" w:rsidRPr="001377FD" w:rsidRDefault="00B8021A" w:rsidP="00DE75E4">
      <w:pPr>
        <w:pStyle w:val="ListParagraph"/>
        <w:numPr>
          <w:ilvl w:val="0"/>
          <w:numId w:val="15"/>
        </w:numPr>
        <w:spacing w:line="360" w:lineRule="auto"/>
        <w:rPr>
          <w:rFonts w:cstheme="minorHAnsi"/>
          <w:bCs/>
          <w:color w:val="000000" w:themeColor="text1"/>
        </w:rPr>
      </w:pPr>
      <w:r w:rsidRPr="001377FD">
        <w:rPr>
          <w:rFonts w:cstheme="minorHAnsi"/>
          <w:bCs/>
          <w:color w:val="000000" w:themeColor="text1"/>
        </w:rPr>
        <w:t xml:space="preserve">Clarifying a personal specific coaching research Agenda </w:t>
      </w:r>
    </w:p>
    <w:p w14:paraId="79D21F91" w14:textId="4FDE9118" w:rsidR="00B8021A" w:rsidRPr="001377FD" w:rsidRDefault="00476CEF" w:rsidP="00DE75E4">
      <w:pPr>
        <w:pStyle w:val="ListParagraph"/>
        <w:numPr>
          <w:ilvl w:val="0"/>
          <w:numId w:val="15"/>
        </w:numPr>
        <w:spacing w:line="360" w:lineRule="auto"/>
        <w:rPr>
          <w:rFonts w:cstheme="minorHAnsi"/>
          <w:color w:val="000000" w:themeColor="text1"/>
        </w:rPr>
      </w:pPr>
      <w:r w:rsidRPr="001377FD">
        <w:rPr>
          <w:rFonts w:cstheme="minorHAnsi"/>
          <w:color w:val="000000" w:themeColor="text1"/>
        </w:rPr>
        <w:t xml:space="preserve">Reflection and commitments to forward/future action. </w:t>
      </w:r>
    </w:p>
    <w:p w14:paraId="26CE4FC0" w14:textId="77777777" w:rsidR="00B8021A" w:rsidRPr="00723808" w:rsidRDefault="00B8021A" w:rsidP="00DE75E4">
      <w:pPr>
        <w:pStyle w:val="ListParagraph"/>
        <w:spacing w:line="360" w:lineRule="auto"/>
        <w:rPr>
          <w:rFonts w:cstheme="minorHAnsi"/>
          <w:color w:val="00B050"/>
        </w:rPr>
      </w:pPr>
    </w:p>
    <w:p w14:paraId="217AEC26" w14:textId="7C65DE73" w:rsidR="003C6A0F" w:rsidRPr="001377FD" w:rsidRDefault="00B11FFC" w:rsidP="00DE75E4">
      <w:pPr>
        <w:spacing w:line="360" w:lineRule="auto"/>
        <w:rPr>
          <w:rFonts w:cstheme="minorHAnsi"/>
          <w:color w:val="000000" w:themeColor="text1"/>
        </w:rPr>
      </w:pPr>
      <w:r w:rsidRPr="001377FD">
        <w:rPr>
          <w:rFonts w:cstheme="minorHAnsi"/>
          <w:color w:val="000000" w:themeColor="text1"/>
        </w:rPr>
        <w:t>These six themes enable</w:t>
      </w:r>
      <w:r w:rsidR="00F77681" w:rsidRPr="001377FD">
        <w:rPr>
          <w:rFonts w:cstheme="minorHAnsi"/>
          <w:color w:val="000000" w:themeColor="text1"/>
        </w:rPr>
        <w:t>d</w:t>
      </w:r>
      <w:r w:rsidRPr="001377FD">
        <w:rPr>
          <w:rFonts w:cstheme="minorHAnsi"/>
          <w:color w:val="000000" w:themeColor="text1"/>
        </w:rPr>
        <w:t xml:space="preserve"> us to formulate what we are conceptualizing herein this paper as a journey of </w:t>
      </w:r>
      <w:r w:rsidR="00F77681" w:rsidRPr="001377FD">
        <w:rPr>
          <w:rFonts w:cstheme="minorHAnsi"/>
          <w:color w:val="000000" w:themeColor="text1"/>
        </w:rPr>
        <w:t>‘</w:t>
      </w:r>
      <w:r w:rsidRPr="001377FD">
        <w:rPr>
          <w:rFonts w:cstheme="minorHAnsi"/>
          <w:color w:val="000000" w:themeColor="text1"/>
        </w:rPr>
        <w:t xml:space="preserve">becoming a reflective </w:t>
      </w:r>
      <w:r w:rsidR="00F77681" w:rsidRPr="001377FD">
        <w:rPr>
          <w:rFonts w:cstheme="minorHAnsi"/>
          <w:color w:val="000000" w:themeColor="text1"/>
        </w:rPr>
        <w:t>c</w:t>
      </w:r>
      <w:r w:rsidRPr="001377FD">
        <w:rPr>
          <w:rFonts w:cstheme="minorHAnsi"/>
          <w:color w:val="000000" w:themeColor="text1"/>
        </w:rPr>
        <w:t xml:space="preserve">oaching </w:t>
      </w:r>
      <w:r w:rsidR="00F77681" w:rsidRPr="001377FD">
        <w:rPr>
          <w:rFonts w:cstheme="minorHAnsi"/>
          <w:color w:val="000000" w:themeColor="text1"/>
        </w:rPr>
        <w:t>p</w:t>
      </w:r>
      <w:r w:rsidRPr="001377FD">
        <w:rPr>
          <w:rFonts w:cstheme="minorHAnsi"/>
          <w:color w:val="000000" w:themeColor="text1"/>
        </w:rPr>
        <w:t>ractitioner-</w:t>
      </w:r>
      <w:r w:rsidR="00F77681" w:rsidRPr="001377FD">
        <w:rPr>
          <w:rFonts w:cstheme="minorHAnsi"/>
          <w:color w:val="000000" w:themeColor="text1"/>
        </w:rPr>
        <w:t>r</w:t>
      </w:r>
      <w:r w:rsidRPr="001377FD">
        <w:rPr>
          <w:rFonts w:cstheme="minorHAnsi"/>
          <w:color w:val="000000" w:themeColor="text1"/>
        </w:rPr>
        <w:t>esearcher</w:t>
      </w:r>
      <w:r w:rsidR="00F77681" w:rsidRPr="001377FD">
        <w:rPr>
          <w:rFonts w:cstheme="minorHAnsi"/>
          <w:color w:val="000000" w:themeColor="text1"/>
        </w:rPr>
        <w:t>’</w:t>
      </w:r>
      <w:r w:rsidRPr="001377FD">
        <w:rPr>
          <w:rFonts w:cstheme="minorHAnsi"/>
          <w:color w:val="000000" w:themeColor="text1"/>
        </w:rPr>
        <w:t xml:space="preserve">. We assert that this journey is an idiosyncratic developmental process that each coaching practitioner can reflect on. </w:t>
      </w:r>
      <w:r w:rsidR="007A5E91" w:rsidRPr="001377FD">
        <w:rPr>
          <w:rFonts w:cstheme="minorHAnsi"/>
          <w:color w:val="000000" w:themeColor="text1"/>
        </w:rPr>
        <w:t xml:space="preserve">Thus, </w:t>
      </w:r>
      <w:r w:rsidR="007A5E91" w:rsidRPr="001377FD">
        <w:rPr>
          <w:rFonts w:cstheme="minorHAnsi"/>
          <w:color w:val="000000" w:themeColor="text1"/>
        </w:rPr>
        <w:lastRenderedPageBreak/>
        <w:t xml:space="preserve">we are framing in this paper </w:t>
      </w:r>
      <w:r w:rsidR="00F77681" w:rsidRPr="001377FD">
        <w:rPr>
          <w:rFonts w:cstheme="minorHAnsi"/>
          <w:color w:val="000000" w:themeColor="text1"/>
        </w:rPr>
        <w:t xml:space="preserve">with the view </w:t>
      </w:r>
      <w:r w:rsidR="00DE75E4" w:rsidRPr="001377FD">
        <w:rPr>
          <w:rFonts w:cstheme="minorHAnsi"/>
          <w:color w:val="000000" w:themeColor="text1"/>
        </w:rPr>
        <w:t>that coaching</w:t>
      </w:r>
      <w:r w:rsidR="003C6A0F" w:rsidRPr="001377FD">
        <w:rPr>
          <w:rFonts w:cstheme="minorHAnsi"/>
          <w:color w:val="000000" w:themeColor="text1"/>
        </w:rPr>
        <w:t xml:space="preserve"> and coaching research </w:t>
      </w:r>
      <w:r w:rsidR="00F77681" w:rsidRPr="001377FD">
        <w:rPr>
          <w:rFonts w:cstheme="minorHAnsi"/>
          <w:color w:val="000000" w:themeColor="text1"/>
        </w:rPr>
        <w:t xml:space="preserve">are </w:t>
      </w:r>
      <w:r w:rsidR="003C6A0F" w:rsidRPr="001377FD">
        <w:rPr>
          <w:rFonts w:cstheme="minorHAnsi"/>
          <w:color w:val="000000" w:themeColor="text1"/>
        </w:rPr>
        <w:t xml:space="preserve">parallel activities of self-reflective practice, originating in the experience of discovery that occurs in coaching practice and that can be refined and investigated in more formal ways in coaching research. </w:t>
      </w:r>
    </w:p>
    <w:p w14:paraId="1C84AF49" w14:textId="77777777" w:rsidR="00532DF2" w:rsidRPr="00723808" w:rsidRDefault="00532DF2" w:rsidP="00DE75E4">
      <w:pPr>
        <w:tabs>
          <w:tab w:val="left" w:pos="3330"/>
        </w:tabs>
        <w:spacing w:line="360" w:lineRule="auto"/>
        <w:rPr>
          <w:rFonts w:cstheme="minorHAnsi"/>
          <w:b/>
        </w:rPr>
      </w:pPr>
    </w:p>
    <w:p w14:paraId="4548B17A" w14:textId="5D94476B" w:rsidR="00B048A6" w:rsidRPr="00723808" w:rsidRDefault="00B048A6" w:rsidP="00DE75E4">
      <w:pPr>
        <w:tabs>
          <w:tab w:val="left" w:pos="3330"/>
        </w:tabs>
        <w:spacing w:line="360" w:lineRule="auto"/>
        <w:rPr>
          <w:rFonts w:cstheme="minorHAnsi"/>
          <w:b/>
        </w:rPr>
      </w:pPr>
      <w:r w:rsidRPr="00723808">
        <w:rPr>
          <w:rFonts w:cstheme="minorHAnsi"/>
          <w:b/>
        </w:rPr>
        <w:t xml:space="preserve">Why </w:t>
      </w:r>
      <w:proofErr w:type="spellStart"/>
      <w:r w:rsidRPr="00723808">
        <w:rPr>
          <w:rFonts w:cstheme="minorHAnsi"/>
          <w:b/>
        </w:rPr>
        <w:t>Duoethnography</w:t>
      </w:r>
      <w:proofErr w:type="spellEnd"/>
      <w:r w:rsidRPr="00723808">
        <w:rPr>
          <w:rFonts w:cstheme="minorHAnsi"/>
          <w:b/>
        </w:rPr>
        <w:t>?</w:t>
      </w:r>
    </w:p>
    <w:p w14:paraId="10CD748F" w14:textId="462DEE80" w:rsidR="00B048A6" w:rsidRPr="00723808" w:rsidRDefault="00B048A6" w:rsidP="00DE75E4">
      <w:pPr>
        <w:spacing w:line="360" w:lineRule="auto"/>
        <w:rPr>
          <w:rFonts w:cstheme="minorHAnsi"/>
        </w:rPr>
      </w:pPr>
      <w:r w:rsidRPr="00723808">
        <w:rPr>
          <w:rFonts w:cstheme="minorHAnsi"/>
        </w:rPr>
        <w:t xml:space="preserve">  </w:t>
      </w:r>
    </w:p>
    <w:p w14:paraId="29454E13" w14:textId="77777777" w:rsidR="00532DF2" w:rsidRPr="00723808" w:rsidRDefault="00532DF2" w:rsidP="00DE75E4">
      <w:pPr>
        <w:spacing w:line="360" w:lineRule="auto"/>
        <w:rPr>
          <w:rFonts w:cstheme="minorHAnsi"/>
        </w:rPr>
      </w:pPr>
      <w:r w:rsidRPr="00723808">
        <w:rPr>
          <w:rFonts w:cstheme="minorHAnsi"/>
        </w:rPr>
        <w:t xml:space="preserve">In writing about our experience, we will use the convention of </w:t>
      </w:r>
      <w:proofErr w:type="spellStart"/>
      <w:r w:rsidRPr="00723808">
        <w:rPr>
          <w:rFonts w:cstheme="minorHAnsi"/>
        </w:rPr>
        <w:t>duoethnography</w:t>
      </w:r>
      <w:proofErr w:type="spellEnd"/>
      <w:r w:rsidRPr="00723808">
        <w:rPr>
          <w:rFonts w:cstheme="minorHAnsi"/>
        </w:rPr>
        <w:t xml:space="preserve"> to reference our work using “I” and “We” to refer to our respective experiences engaging with this material. In each case, we’ll indicate with parentheses which of us is speaking.</w:t>
      </w:r>
    </w:p>
    <w:p w14:paraId="224D1974" w14:textId="77777777" w:rsidR="00831D5D" w:rsidRPr="00723808" w:rsidRDefault="00831D5D" w:rsidP="00DE75E4">
      <w:pPr>
        <w:spacing w:line="360" w:lineRule="auto"/>
        <w:rPr>
          <w:rFonts w:cstheme="minorHAnsi"/>
        </w:rPr>
      </w:pPr>
    </w:p>
    <w:p w14:paraId="77361D41" w14:textId="70F7E3AE" w:rsidR="00831D5D" w:rsidRDefault="00B8021A" w:rsidP="00DE75E4">
      <w:pPr>
        <w:spacing w:line="360" w:lineRule="auto"/>
        <w:rPr>
          <w:rFonts w:cstheme="minorHAnsi"/>
        </w:rPr>
      </w:pPr>
      <w:r w:rsidRPr="00723808">
        <w:rPr>
          <w:rFonts w:cstheme="minorHAnsi"/>
        </w:rPr>
        <w:t xml:space="preserve">Gordon: </w:t>
      </w:r>
      <w:r w:rsidR="00831D5D" w:rsidRPr="00CC10F0">
        <w:rPr>
          <w:rFonts w:cstheme="minorHAnsi"/>
        </w:rPr>
        <w:t xml:space="preserve">As I understand it, </w:t>
      </w:r>
      <w:proofErr w:type="spellStart"/>
      <w:r w:rsidR="00532DF2" w:rsidRPr="00CC10F0">
        <w:rPr>
          <w:rFonts w:cstheme="minorHAnsi"/>
        </w:rPr>
        <w:t>d</w:t>
      </w:r>
      <w:r w:rsidR="00831D5D" w:rsidRPr="00CC10F0">
        <w:rPr>
          <w:rFonts w:cstheme="minorHAnsi"/>
        </w:rPr>
        <w:t>uoethnography</w:t>
      </w:r>
      <w:proofErr w:type="spellEnd"/>
      <w:r w:rsidR="00831D5D" w:rsidRPr="00CC10F0">
        <w:rPr>
          <w:rFonts w:cstheme="minorHAnsi"/>
        </w:rPr>
        <w:t xml:space="preserve"> is a research methodology that breaks the frame of the traditional boundary between the researcher and the subjects of the research. As with all ethnography research, the researcher becomes immersed in the community being studied.  As the two originators of this research methodology, Richard Sawyer and Joe Norris, describe the process</w:t>
      </w:r>
      <w:r w:rsidR="00723808" w:rsidRPr="00CC10F0">
        <w:rPr>
          <w:rFonts w:cstheme="minorHAnsi"/>
        </w:rPr>
        <w:t>: “</w:t>
      </w:r>
      <w:r w:rsidR="00831D5D" w:rsidRPr="00CC10F0">
        <w:rPr>
          <w:rFonts w:cstheme="minorHAnsi"/>
        </w:rPr>
        <w:t xml:space="preserve">we sought to the turn the inquiry lens on ourselves, not as the topic, but as the site of an archeological examination of the formation of our beliefs, values, and ways of </w:t>
      </w:r>
      <w:proofErr w:type="gramStart"/>
      <w:r w:rsidR="00831D5D" w:rsidRPr="00CC10F0">
        <w:rPr>
          <w:rFonts w:cstheme="minorHAnsi"/>
        </w:rPr>
        <w:t>knowing</w:t>
      </w:r>
      <w:r w:rsidR="00864183">
        <w:rPr>
          <w:rFonts w:cstheme="minorHAnsi"/>
        </w:rPr>
        <w:t>”</w:t>
      </w:r>
      <w:r w:rsidR="00831D5D" w:rsidRPr="00CC10F0">
        <w:rPr>
          <w:rFonts w:cstheme="minorHAnsi"/>
        </w:rPr>
        <w:t xml:space="preserve">  (</w:t>
      </w:r>
      <w:proofErr w:type="gramEnd"/>
      <w:r w:rsidR="00831D5D" w:rsidRPr="00CC10F0">
        <w:rPr>
          <w:rFonts w:cstheme="minorHAnsi"/>
        </w:rPr>
        <w:t>Sawyer and Norris, 2015</w:t>
      </w:r>
      <w:r w:rsidR="00864183">
        <w:rPr>
          <w:rFonts w:cstheme="minorHAnsi"/>
        </w:rPr>
        <w:t>, p, 1</w:t>
      </w:r>
      <w:r w:rsidR="00831D5D" w:rsidRPr="00CC10F0">
        <w:rPr>
          <w:rFonts w:cstheme="minorHAnsi"/>
        </w:rPr>
        <w:t xml:space="preserve">). </w:t>
      </w:r>
    </w:p>
    <w:p w14:paraId="70E67295" w14:textId="77777777" w:rsidR="005D1B09" w:rsidRPr="00723808" w:rsidRDefault="005D1B09" w:rsidP="00DE75E4">
      <w:pPr>
        <w:spacing w:line="360" w:lineRule="auto"/>
        <w:rPr>
          <w:rFonts w:cstheme="minorHAnsi"/>
        </w:rPr>
      </w:pPr>
    </w:p>
    <w:p w14:paraId="406E15DD" w14:textId="319BD8FB" w:rsidR="00831D5D" w:rsidRPr="00723808" w:rsidRDefault="00831D5D" w:rsidP="00DE75E4">
      <w:pPr>
        <w:spacing w:line="360" w:lineRule="auto"/>
        <w:rPr>
          <w:rFonts w:cstheme="minorHAnsi"/>
        </w:rPr>
      </w:pPr>
      <w:r w:rsidRPr="00723808">
        <w:rPr>
          <w:rFonts w:cstheme="minorHAnsi"/>
        </w:rPr>
        <w:t xml:space="preserve">Sawyer and Norris provide a formal definition of the purpose and process of </w:t>
      </w:r>
      <w:proofErr w:type="spellStart"/>
      <w:r w:rsidRPr="00723808">
        <w:rPr>
          <w:rFonts w:cstheme="minorHAnsi"/>
        </w:rPr>
        <w:t>duoethnography</w:t>
      </w:r>
      <w:proofErr w:type="spellEnd"/>
      <w:r w:rsidRPr="00723808">
        <w:rPr>
          <w:rFonts w:cstheme="minorHAnsi"/>
        </w:rPr>
        <w:t xml:space="preserve"> that helped </w:t>
      </w:r>
      <w:r w:rsidR="00532DF2" w:rsidRPr="00723808">
        <w:rPr>
          <w:rFonts w:cstheme="minorHAnsi"/>
        </w:rPr>
        <w:t>us</w:t>
      </w:r>
      <w:r w:rsidRPr="00723808">
        <w:rPr>
          <w:rFonts w:cstheme="minorHAnsi"/>
        </w:rPr>
        <w:t xml:space="preserve"> clarify the purpose of </w:t>
      </w:r>
      <w:r w:rsidR="00532DF2" w:rsidRPr="00723808">
        <w:rPr>
          <w:rFonts w:cstheme="minorHAnsi"/>
        </w:rPr>
        <w:t>our conference</w:t>
      </w:r>
      <w:r w:rsidRPr="00723808">
        <w:rPr>
          <w:rFonts w:cstheme="minorHAnsi"/>
        </w:rPr>
        <w:t xml:space="preserve"> presentation – and the purpose of this article.  In the words of Sawyer and Norris (2015</w:t>
      </w:r>
      <w:r w:rsidR="00734AE1">
        <w:rPr>
          <w:rFonts w:cstheme="minorHAnsi"/>
        </w:rPr>
        <w:t>, p.2</w:t>
      </w:r>
      <w:r w:rsidRPr="00723808">
        <w:rPr>
          <w:rFonts w:cstheme="minorHAnsi"/>
        </w:rPr>
        <w:t xml:space="preserve">): </w:t>
      </w:r>
    </w:p>
    <w:p w14:paraId="5A499A9F" w14:textId="494FD6A4" w:rsidR="00831D5D" w:rsidRPr="00451DA3" w:rsidRDefault="00831D5D" w:rsidP="00DE75E4">
      <w:pPr>
        <w:spacing w:line="360" w:lineRule="auto"/>
        <w:ind w:left="720"/>
        <w:rPr>
          <w:rFonts w:cstheme="minorHAnsi"/>
          <w:i/>
          <w:iCs/>
        </w:rPr>
      </w:pPr>
      <w:r w:rsidRPr="00451DA3">
        <w:rPr>
          <w:rFonts w:cstheme="minorHAnsi"/>
          <w:i/>
          <w:iCs/>
        </w:rPr>
        <w:t xml:space="preserve">The purpose of </w:t>
      </w:r>
      <w:proofErr w:type="spellStart"/>
      <w:r w:rsidRPr="00451DA3">
        <w:rPr>
          <w:rFonts w:cstheme="minorHAnsi"/>
          <w:i/>
          <w:iCs/>
        </w:rPr>
        <w:t>duoethnography</w:t>
      </w:r>
      <w:proofErr w:type="spellEnd"/>
      <w:r w:rsidRPr="00451DA3">
        <w:rPr>
          <w:rFonts w:cstheme="minorHAnsi"/>
          <w:i/>
          <w:iCs/>
        </w:rPr>
        <w:t xml:space="preserve"> became for us not the finding of essence but the exploration of how life histories of different individuals impact the meanings they give to those experiences by employing multiple voices in dialogue</w:t>
      </w:r>
      <w:r w:rsidR="00723808" w:rsidRPr="00451DA3">
        <w:rPr>
          <w:rFonts w:cstheme="minorHAnsi"/>
          <w:i/>
          <w:iCs/>
        </w:rPr>
        <w:t>…</w:t>
      </w:r>
      <w:r w:rsidRPr="00451DA3">
        <w:rPr>
          <w:rFonts w:cstheme="minorHAnsi"/>
          <w:i/>
          <w:iCs/>
        </w:rPr>
        <w:t xml:space="preserve">Four features [of </w:t>
      </w:r>
      <w:proofErr w:type="spellStart"/>
      <w:r w:rsidRPr="00451DA3">
        <w:rPr>
          <w:rFonts w:cstheme="minorHAnsi"/>
          <w:i/>
          <w:iCs/>
        </w:rPr>
        <w:t>duoethnography</w:t>
      </w:r>
      <w:proofErr w:type="spellEnd"/>
      <w:r w:rsidRPr="00451DA3">
        <w:rPr>
          <w:rFonts w:cstheme="minorHAnsi"/>
          <w:i/>
          <w:iCs/>
        </w:rPr>
        <w:t>] that we consider central are its polyvocal/dialogic nature, the examination of life history as curriculum, the intent not to profess but rather to learn and change as the result of the conversation, and the importance of learning from difference</w:t>
      </w:r>
      <w:r w:rsidR="00734AE1">
        <w:rPr>
          <w:rFonts w:cstheme="minorHAnsi"/>
          <w:i/>
          <w:iCs/>
        </w:rPr>
        <w:t>.</w:t>
      </w:r>
      <w:r w:rsidR="00723808" w:rsidRPr="00451DA3">
        <w:rPr>
          <w:rFonts w:cstheme="minorHAnsi"/>
          <w:i/>
          <w:iCs/>
        </w:rPr>
        <w:t xml:space="preserve"> </w:t>
      </w:r>
    </w:p>
    <w:p w14:paraId="54BDAFB6" w14:textId="77777777" w:rsidR="00831D5D" w:rsidRPr="00723808" w:rsidRDefault="00831D5D" w:rsidP="00DE75E4">
      <w:pPr>
        <w:spacing w:line="360" w:lineRule="auto"/>
        <w:rPr>
          <w:rFonts w:cstheme="minorHAnsi"/>
        </w:rPr>
      </w:pPr>
    </w:p>
    <w:p w14:paraId="0C0AACD1" w14:textId="1848C5E0" w:rsidR="00831D5D" w:rsidRPr="00723808" w:rsidRDefault="00831D5D" w:rsidP="00DE75E4">
      <w:pPr>
        <w:spacing w:line="360" w:lineRule="auto"/>
        <w:rPr>
          <w:rFonts w:cstheme="minorHAnsi"/>
        </w:rPr>
      </w:pPr>
      <w:r w:rsidRPr="00723808">
        <w:rPr>
          <w:rFonts w:cstheme="minorHAnsi"/>
        </w:rPr>
        <w:lastRenderedPageBreak/>
        <w:t xml:space="preserve">As a research methodology, it is ideally suited to situations where the thoughts, feelings, and activities of the researchers are themselves directly relevant to the research population and the questions being explored.  In this case as co-presenters at the conference, we </w:t>
      </w:r>
      <w:r w:rsidR="00532DF2" w:rsidRPr="00723808">
        <w:rPr>
          <w:rFonts w:cstheme="minorHAnsi"/>
        </w:rPr>
        <w:t>are</w:t>
      </w:r>
      <w:r w:rsidRPr="00723808">
        <w:rPr>
          <w:rFonts w:cstheme="minorHAnsi"/>
        </w:rPr>
        <w:t xml:space="preserve"> both part of the data field. We </w:t>
      </w:r>
      <w:r w:rsidR="00532DF2" w:rsidRPr="00723808">
        <w:rPr>
          <w:rFonts w:cstheme="minorHAnsi"/>
        </w:rPr>
        <w:t>are</w:t>
      </w:r>
      <w:r w:rsidRPr="00723808">
        <w:rPr>
          <w:rFonts w:cstheme="minorHAnsi"/>
        </w:rPr>
        <w:t xml:space="preserve"> exploring the question of how our research interests evolve from our practice experience, and how we can contribute to the development and impact of the coaching profession by pursuing our research interests.  </w:t>
      </w:r>
    </w:p>
    <w:p w14:paraId="10947D49" w14:textId="77777777" w:rsidR="00831D5D" w:rsidRPr="00723808" w:rsidRDefault="00831D5D" w:rsidP="00DE75E4">
      <w:pPr>
        <w:spacing w:line="360" w:lineRule="auto"/>
        <w:rPr>
          <w:rFonts w:cstheme="minorHAnsi"/>
        </w:rPr>
      </w:pPr>
    </w:p>
    <w:p w14:paraId="2B970534" w14:textId="53E7C1C0" w:rsidR="00831D5D" w:rsidRPr="00723808" w:rsidRDefault="00831D5D" w:rsidP="00DE75E4">
      <w:pPr>
        <w:spacing w:line="360" w:lineRule="auto"/>
        <w:rPr>
          <w:rFonts w:cstheme="minorHAnsi"/>
        </w:rPr>
      </w:pPr>
      <w:r w:rsidRPr="00723808">
        <w:rPr>
          <w:rFonts w:cstheme="minorHAnsi"/>
        </w:rPr>
        <w:t xml:space="preserve">The overarching </w:t>
      </w:r>
      <w:r w:rsidR="004F7B42" w:rsidRPr="00723808">
        <w:rPr>
          <w:rFonts w:cstheme="minorHAnsi"/>
        </w:rPr>
        <w:t>concern related to</w:t>
      </w:r>
      <w:r w:rsidRPr="00723808">
        <w:rPr>
          <w:rFonts w:cstheme="minorHAnsi"/>
        </w:rPr>
        <w:t xml:space="preserve"> both questions was</w:t>
      </w:r>
      <w:r w:rsidR="00532DF2" w:rsidRPr="00723808">
        <w:rPr>
          <w:rFonts w:cstheme="minorHAnsi"/>
        </w:rPr>
        <w:t xml:space="preserve"> for me</w:t>
      </w:r>
      <w:r w:rsidR="005D1B09">
        <w:rPr>
          <w:rFonts w:cstheme="minorHAnsi"/>
        </w:rPr>
        <w:t xml:space="preserve"> </w:t>
      </w:r>
      <w:r w:rsidRPr="00723808">
        <w:rPr>
          <w:rFonts w:cstheme="minorHAnsi"/>
        </w:rPr>
        <w:t>the sense that the coaching profession is now at an important inflection point where it is becoming</w:t>
      </w:r>
      <w:r w:rsidR="00532DF2" w:rsidRPr="00723808">
        <w:rPr>
          <w:rFonts w:cstheme="minorHAnsi"/>
        </w:rPr>
        <w:t xml:space="preserve"> what Tatiana </w:t>
      </w:r>
      <w:proofErr w:type="spellStart"/>
      <w:r w:rsidR="00532DF2" w:rsidRPr="00723808">
        <w:rPr>
          <w:rFonts w:cstheme="minorHAnsi"/>
        </w:rPr>
        <w:t>Bachkirova</w:t>
      </w:r>
      <w:proofErr w:type="spellEnd"/>
      <w:r w:rsidR="00532DF2" w:rsidRPr="00723808">
        <w:rPr>
          <w:rFonts w:cstheme="minorHAnsi"/>
        </w:rPr>
        <w:t xml:space="preserve"> refers to as</w:t>
      </w:r>
      <w:r w:rsidRPr="00723808">
        <w:rPr>
          <w:rFonts w:cstheme="minorHAnsi"/>
        </w:rPr>
        <w:t xml:space="preserve"> a </w:t>
      </w:r>
      <w:r w:rsidR="00532DF2" w:rsidRPr="00723808">
        <w:rPr>
          <w:rFonts w:cstheme="minorHAnsi"/>
        </w:rPr>
        <w:t>“</w:t>
      </w:r>
      <w:r w:rsidRPr="00723808">
        <w:rPr>
          <w:rFonts w:cstheme="minorHAnsi"/>
        </w:rPr>
        <w:t>reference discipline</w:t>
      </w:r>
      <w:r w:rsidR="00532DF2" w:rsidRPr="00723808">
        <w:rPr>
          <w:rFonts w:cstheme="minorHAnsi"/>
        </w:rPr>
        <w:t>”</w:t>
      </w:r>
      <w:r w:rsidRPr="00723808">
        <w:rPr>
          <w:rFonts w:cstheme="minorHAnsi"/>
        </w:rPr>
        <w:t xml:space="preserve"> (</w:t>
      </w:r>
      <w:proofErr w:type="spellStart"/>
      <w:r w:rsidR="005D1B09">
        <w:rPr>
          <w:rFonts w:cstheme="minorHAnsi"/>
        </w:rPr>
        <w:t>Bachkirova</w:t>
      </w:r>
      <w:proofErr w:type="spellEnd"/>
      <w:r w:rsidR="00E12209">
        <w:rPr>
          <w:rFonts w:cstheme="minorHAnsi"/>
        </w:rPr>
        <w:t xml:space="preserve"> </w:t>
      </w:r>
      <w:r w:rsidR="00361B99">
        <w:rPr>
          <w:rFonts w:cstheme="minorHAnsi"/>
        </w:rPr>
        <w:t xml:space="preserve">&amp; </w:t>
      </w:r>
      <w:proofErr w:type="spellStart"/>
      <w:r w:rsidR="00361B99">
        <w:rPr>
          <w:rFonts w:cstheme="minorHAnsi"/>
        </w:rPr>
        <w:t>Borrington</w:t>
      </w:r>
      <w:proofErr w:type="spellEnd"/>
      <w:r w:rsidR="00361B99">
        <w:rPr>
          <w:rFonts w:cstheme="minorHAnsi"/>
        </w:rPr>
        <w:t>,</w:t>
      </w:r>
      <w:r w:rsidR="00E12209">
        <w:rPr>
          <w:rFonts w:cstheme="minorHAnsi"/>
        </w:rPr>
        <w:t xml:space="preserve"> </w:t>
      </w:r>
      <w:r w:rsidR="00361B99">
        <w:rPr>
          <w:rFonts w:cstheme="minorHAnsi"/>
        </w:rPr>
        <w:t>2017</w:t>
      </w:r>
      <w:r w:rsidR="00E12209">
        <w:rPr>
          <w:rFonts w:cstheme="minorHAnsi"/>
        </w:rPr>
        <w:t>, p. 338</w:t>
      </w:r>
      <w:r w:rsidRPr="00723808">
        <w:rPr>
          <w:rFonts w:cstheme="minorHAnsi"/>
        </w:rPr>
        <w:t xml:space="preserve">).  That is to say, it is becoming a discipline which informs other disciplines, including clinical and counseling psychology, learning and educational theory and practice, human resource development, management and leadership studies, and other helping professions. It is also emerging as a discipline in its own right, with a uniquely pragmatic epistemology that allows for the integration of multiple </w:t>
      </w:r>
      <w:r w:rsidR="00593AD6" w:rsidRPr="00723808">
        <w:rPr>
          <w:rFonts w:cstheme="minorHAnsi"/>
        </w:rPr>
        <w:t xml:space="preserve">practice </w:t>
      </w:r>
      <w:r w:rsidRPr="00723808">
        <w:rPr>
          <w:rFonts w:cstheme="minorHAnsi"/>
        </w:rPr>
        <w:t>perspectives</w:t>
      </w:r>
      <w:r w:rsidR="00532DF2" w:rsidRPr="00723808">
        <w:rPr>
          <w:rFonts w:cstheme="minorHAnsi"/>
        </w:rPr>
        <w:t xml:space="preserve"> (</w:t>
      </w:r>
      <w:proofErr w:type="spellStart"/>
      <w:r w:rsidR="00532DF2" w:rsidRPr="00723808">
        <w:rPr>
          <w:rFonts w:cstheme="minorHAnsi"/>
        </w:rPr>
        <w:t>Bachkirova</w:t>
      </w:r>
      <w:proofErr w:type="spellEnd"/>
      <w:r w:rsidR="00E12209">
        <w:rPr>
          <w:rFonts w:cstheme="minorHAnsi"/>
        </w:rPr>
        <w:t xml:space="preserve"> &amp; </w:t>
      </w:r>
      <w:proofErr w:type="spellStart"/>
      <w:r w:rsidR="00E12209">
        <w:rPr>
          <w:rFonts w:cstheme="minorHAnsi"/>
        </w:rPr>
        <w:t>Borington</w:t>
      </w:r>
      <w:proofErr w:type="spellEnd"/>
      <w:r w:rsidR="00E12209">
        <w:rPr>
          <w:rFonts w:cstheme="minorHAnsi"/>
        </w:rPr>
        <w:t>, 2017</w:t>
      </w:r>
      <w:r w:rsidR="00532DF2" w:rsidRPr="00723808">
        <w:rPr>
          <w:rFonts w:cstheme="minorHAnsi"/>
        </w:rPr>
        <w:t>)</w:t>
      </w:r>
      <w:r w:rsidRPr="00723808">
        <w:rPr>
          <w:rFonts w:cstheme="minorHAnsi"/>
        </w:rPr>
        <w:t xml:space="preserve">.   </w:t>
      </w:r>
    </w:p>
    <w:p w14:paraId="5BAF71C2" w14:textId="77777777" w:rsidR="00831D5D" w:rsidRPr="00723808" w:rsidRDefault="00831D5D" w:rsidP="00DE75E4">
      <w:pPr>
        <w:spacing w:line="360" w:lineRule="auto"/>
        <w:rPr>
          <w:rFonts w:cstheme="minorHAnsi"/>
        </w:rPr>
      </w:pPr>
    </w:p>
    <w:p w14:paraId="66CA269E" w14:textId="080F949E" w:rsidR="004F7B42" w:rsidRPr="00723808" w:rsidRDefault="00532DF2" w:rsidP="00DE75E4">
      <w:pPr>
        <w:spacing w:line="360" w:lineRule="auto"/>
        <w:rPr>
          <w:rFonts w:cstheme="minorHAnsi"/>
        </w:rPr>
      </w:pPr>
      <w:r w:rsidRPr="00723808">
        <w:rPr>
          <w:rFonts w:cstheme="minorHAnsi"/>
        </w:rPr>
        <w:t>There is also a growing consensus that coaching as a profession is</w:t>
      </w:r>
      <w:r w:rsidR="00831D5D" w:rsidRPr="00723808">
        <w:rPr>
          <w:rFonts w:cstheme="minorHAnsi"/>
        </w:rPr>
        <w:t xml:space="preserve"> at a vulnerable inflection point in its history</w:t>
      </w:r>
      <w:r w:rsidRPr="00723808">
        <w:rPr>
          <w:rFonts w:cstheme="minorHAnsi"/>
        </w:rPr>
        <w:t xml:space="preserve">. </w:t>
      </w:r>
      <w:r w:rsidR="00EC2477">
        <w:rPr>
          <w:rFonts w:cstheme="minorHAnsi"/>
        </w:rPr>
        <w:t>The Thought Leadership Institute of the International Coaching Federation (ICF) recently called for more e</w:t>
      </w:r>
      <w:r w:rsidR="00C540CF">
        <w:rPr>
          <w:rFonts w:cstheme="minorHAnsi"/>
        </w:rPr>
        <w:t>vidence-based</w:t>
      </w:r>
      <w:r w:rsidR="00EC2477">
        <w:rPr>
          <w:rFonts w:cstheme="minorHAnsi"/>
        </w:rPr>
        <w:t xml:space="preserve"> research</w:t>
      </w:r>
      <w:r w:rsidR="00C540CF">
        <w:rPr>
          <w:rFonts w:cstheme="minorHAnsi"/>
        </w:rPr>
        <w:t xml:space="preserve"> to more clearly demonstrate the effectiveness of coaching across a wide variety of contexts. Areas where additional research is needed included: </w:t>
      </w:r>
      <w:r w:rsidR="00EC2477">
        <w:rPr>
          <w:rFonts w:cstheme="minorHAnsi"/>
        </w:rPr>
        <w:t>(</w:t>
      </w:r>
      <w:proofErr w:type="gramStart"/>
      <w:r w:rsidR="00EC2477">
        <w:rPr>
          <w:rFonts w:cstheme="minorHAnsi"/>
        </w:rPr>
        <w:t>1)desired</w:t>
      </w:r>
      <w:proofErr w:type="gramEnd"/>
      <w:r w:rsidR="00EC2477">
        <w:rPr>
          <w:rFonts w:cstheme="minorHAnsi"/>
        </w:rPr>
        <w:t xml:space="preserve"> outcomes of coaching, (2) the process and mechanisms of coaching, (3) coaching for people from distinctive cultures, genders, and context, and (4) the competencies of effective coaching </w:t>
      </w:r>
      <w:r w:rsidR="00EC2477" w:rsidRPr="00D33146">
        <w:rPr>
          <w:rFonts w:cstheme="minorHAnsi"/>
        </w:rPr>
        <w:t>(Boyatzis</w:t>
      </w:r>
      <w:r w:rsidR="00C540CF">
        <w:rPr>
          <w:rFonts w:cstheme="minorHAnsi"/>
        </w:rPr>
        <w:t xml:space="preserve"> </w:t>
      </w:r>
      <w:r w:rsidR="00EC2477" w:rsidRPr="00D33146">
        <w:rPr>
          <w:rFonts w:cstheme="minorHAnsi"/>
        </w:rPr>
        <w:t>et al., 2022).</w:t>
      </w:r>
      <w:r w:rsidR="00C540CF">
        <w:rPr>
          <w:rFonts w:cstheme="minorHAnsi"/>
        </w:rPr>
        <w:t xml:space="preserve"> </w:t>
      </w:r>
      <w:r w:rsidR="00593AD6" w:rsidRPr="00723808">
        <w:rPr>
          <w:rFonts w:cstheme="minorHAnsi"/>
        </w:rPr>
        <w:t>As</w:t>
      </w:r>
      <w:r w:rsidR="004F7B42" w:rsidRPr="00723808">
        <w:rPr>
          <w:rFonts w:cstheme="minorHAnsi"/>
        </w:rPr>
        <w:t xml:space="preserve"> coach training programs prolifera</w:t>
      </w:r>
      <w:r w:rsidR="00593AD6" w:rsidRPr="00723808">
        <w:rPr>
          <w:rFonts w:cstheme="minorHAnsi"/>
        </w:rPr>
        <w:t>te</w:t>
      </w:r>
      <w:r w:rsidR="004F7B42" w:rsidRPr="00723808">
        <w:rPr>
          <w:rFonts w:cstheme="minorHAnsi"/>
        </w:rPr>
        <w:t xml:space="preserve"> with only loosely defined quality standards, the need for clearly defined coaching education standards supported by evidence-based research is essential to the ongoing integrity of the profession. </w:t>
      </w:r>
    </w:p>
    <w:p w14:paraId="030790FC" w14:textId="77777777" w:rsidR="00593AD6" w:rsidRPr="00723808" w:rsidRDefault="00593AD6" w:rsidP="00DE75E4">
      <w:pPr>
        <w:spacing w:line="360" w:lineRule="auto"/>
        <w:rPr>
          <w:rFonts w:cstheme="minorHAnsi"/>
        </w:rPr>
      </w:pPr>
    </w:p>
    <w:p w14:paraId="360B0EF0" w14:textId="68D82B7A" w:rsidR="0024390D" w:rsidRPr="001757D4" w:rsidRDefault="00F77681" w:rsidP="00DE75E4">
      <w:pPr>
        <w:spacing w:line="360" w:lineRule="auto"/>
        <w:rPr>
          <w:rFonts w:eastAsiaTheme="minorEastAsia" w:cstheme="minorHAnsi"/>
          <w:i/>
          <w:iCs/>
          <w:color w:val="000000" w:themeColor="text1"/>
        </w:rPr>
      </w:pPr>
      <w:r w:rsidRPr="001757D4">
        <w:rPr>
          <w:rFonts w:cstheme="minorHAnsi"/>
          <w:color w:val="000000" w:themeColor="text1"/>
        </w:rPr>
        <w:t xml:space="preserve">Divine: </w:t>
      </w:r>
      <w:r w:rsidR="00B11FFC" w:rsidRPr="001757D4">
        <w:rPr>
          <w:rFonts w:cstheme="minorHAnsi"/>
          <w:color w:val="000000" w:themeColor="text1"/>
        </w:rPr>
        <w:t>I have</w:t>
      </w:r>
      <w:r w:rsidRPr="001757D4">
        <w:rPr>
          <w:rFonts w:cstheme="minorHAnsi"/>
          <w:color w:val="000000" w:themeColor="text1"/>
        </w:rPr>
        <w:t xml:space="preserve"> </w:t>
      </w:r>
      <w:r w:rsidR="00136194" w:rsidRPr="001757D4">
        <w:rPr>
          <w:rFonts w:cstheme="minorHAnsi"/>
          <w:color w:val="000000" w:themeColor="text1"/>
        </w:rPr>
        <w:t>engaged</w:t>
      </w:r>
      <w:r w:rsidR="00B11FFC" w:rsidRPr="001757D4">
        <w:rPr>
          <w:rFonts w:cstheme="minorHAnsi"/>
          <w:color w:val="000000" w:themeColor="text1"/>
        </w:rPr>
        <w:t xml:space="preserve"> </w:t>
      </w:r>
      <w:r w:rsidRPr="001757D4">
        <w:rPr>
          <w:rFonts w:cstheme="minorHAnsi"/>
          <w:color w:val="000000" w:themeColor="text1"/>
        </w:rPr>
        <w:t xml:space="preserve">in </w:t>
      </w:r>
      <w:r w:rsidR="00B11FFC" w:rsidRPr="001757D4">
        <w:rPr>
          <w:rFonts w:cstheme="minorHAnsi"/>
          <w:color w:val="000000" w:themeColor="text1"/>
        </w:rPr>
        <w:t xml:space="preserve">and written </w:t>
      </w:r>
      <w:r w:rsidRPr="001757D4">
        <w:rPr>
          <w:rFonts w:cstheme="minorHAnsi"/>
          <w:color w:val="000000" w:themeColor="text1"/>
        </w:rPr>
        <w:t>o</w:t>
      </w:r>
      <w:r w:rsidR="00360EA6" w:rsidRPr="001757D4">
        <w:rPr>
          <w:rFonts w:cstheme="minorHAnsi"/>
          <w:color w:val="000000" w:themeColor="text1"/>
        </w:rPr>
        <w:t>n</w:t>
      </w:r>
      <w:r w:rsidR="00B11FFC" w:rsidRPr="001757D4">
        <w:rPr>
          <w:rFonts w:cstheme="minorHAnsi"/>
          <w:color w:val="000000" w:themeColor="text1"/>
        </w:rPr>
        <w:t xml:space="preserve"> the </w:t>
      </w:r>
      <w:proofErr w:type="spellStart"/>
      <w:r w:rsidR="00B11FFC" w:rsidRPr="001757D4">
        <w:rPr>
          <w:rFonts w:cstheme="minorHAnsi"/>
          <w:color w:val="000000" w:themeColor="text1"/>
        </w:rPr>
        <w:t>duoethnography</w:t>
      </w:r>
      <w:proofErr w:type="spellEnd"/>
      <w:r w:rsidR="00B11FFC" w:rsidRPr="001757D4">
        <w:rPr>
          <w:rFonts w:cstheme="minorHAnsi"/>
          <w:color w:val="000000" w:themeColor="text1"/>
        </w:rPr>
        <w:t xml:space="preserve"> process</w:t>
      </w:r>
      <w:r w:rsidR="00360EA6" w:rsidRPr="001757D4">
        <w:rPr>
          <w:rFonts w:cstheme="minorHAnsi"/>
          <w:color w:val="000000" w:themeColor="text1"/>
        </w:rPr>
        <w:t>es and encounters</w:t>
      </w:r>
      <w:r w:rsidR="00B11FFC" w:rsidRPr="001757D4">
        <w:rPr>
          <w:rFonts w:cstheme="minorHAnsi"/>
          <w:color w:val="000000" w:themeColor="text1"/>
        </w:rPr>
        <w:t xml:space="preserve"> </w:t>
      </w:r>
      <w:r w:rsidR="00360EA6" w:rsidRPr="001757D4">
        <w:rPr>
          <w:rFonts w:cstheme="minorHAnsi"/>
          <w:color w:val="000000" w:themeColor="text1"/>
        </w:rPr>
        <w:t>includ</w:t>
      </w:r>
      <w:r w:rsidRPr="001757D4">
        <w:rPr>
          <w:rFonts w:cstheme="minorHAnsi"/>
          <w:color w:val="000000" w:themeColor="text1"/>
        </w:rPr>
        <w:t>ing regarding</w:t>
      </w:r>
      <w:r w:rsidR="00360EA6" w:rsidRPr="001757D4">
        <w:rPr>
          <w:rFonts w:cstheme="minorHAnsi"/>
          <w:color w:val="000000" w:themeColor="text1"/>
        </w:rPr>
        <w:t xml:space="preserve"> exploring </w:t>
      </w:r>
      <w:r w:rsidR="00B11FFC" w:rsidRPr="001757D4">
        <w:rPr>
          <w:rFonts w:cstheme="minorHAnsi"/>
          <w:color w:val="000000" w:themeColor="text1"/>
        </w:rPr>
        <w:t xml:space="preserve">difference, and diversity, </w:t>
      </w:r>
      <w:r w:rsidR="00136194" w:rsidRPr="001757D4">
        <w:rPr>
          <w:rFonts w:cstheme="minorHAnsi"/>
          <w:color w:val="000000" w:themeColor="text1"/>
        </w:rPr>
        <w:t xml:space="preserve">and the notion of the colonizing </w:t>
      </w:r>
      <w:r w:rsidR="00136194" w:rsidRPr="001757D4">
        <w:rPr>
          <w:rFonts w:cstheme="minorHAnsi"/>
          <w:color w:val="000000" w:themeColor="text1"/>
        </w:rPr>
        <w:lastRenderedPageBreak/>
        <w:t>archetype</w:t>
      </w:r>
      <w:r w:rsidR="00F17D76" w:rsidRPr="001757D4">
        <w:rPr>
          <w:rFonts w:cstheme="minorHAnsi"/>
          <w:color w:val="000000" w:themeColor="text1"/>
        </w:rPr>
        <w:t xml:space="preserve"> </w:t>
      </w:r>
      <w:r w:rsidR="00136194" w:rsidRPr="001757D4">
        <w:rPr>
          <w:rFonts w:cstheme="minorHAnsi"/>
          <w:color w:val="000000" w:themeColor="text1"/>
        </w:rPr>
        <w:t xml:space="preserve">(Charura &amp; Bushell, 2023). </w:t>
      </w:r>
      <w:r w:rsidR="00360EA6" w:rsidRPr="001757D4">
        <w:rPr>
          <w:rFonts w:cstheme="minorHAnsi"/>
          <w:color w:val="000000" w:themeColor="text1"/>
        </w:rPr>
        <w:t>When the concept of colonization is</w:t>
      </w:r>
      <w:r w:rsidR="00136194" w:rsidRPr="001757D4">
        <w:rPr>
          <w:rFonts w:cstheme="minorHAnsi"/>
          <w:color w:val="000000" w:themeColor="text1"/>
        </w:rPr>
        <w:t xml:space="preserve"> applied to the coaching </w:t>
      </w:r>
      <w:r w:rsidR="00360EA6" w:rsidRPr="001757D4">
        <w:rPr>
          <w:rFonts w:cstheme="minorHAnsi"/>
          <w:color w:val="000000" w:themeColor="text1"/>
        </w:rPr>
        <w:t>relationship,</w:t>
      </w:r>
      <w:r w:rsidR="00136194" w:rsidRPr="001757D4">
        <w:rPr>
          <w:rFonts w:cstheme="minorHAnsi"/>
          <w:color w:val="000000" w:themeColor="text1"/>
        </w:rPr>
        <w:t xml:space="preserve"> </w:t>
      </w:r>
      <w:r w:rsidR="00360EA6" w:rsidRPr="001757D4">
        <w:rPr>
          <w:rFonts w:cstheme="minorHAnsi"/>
          <w:color w:val="000000" w:themeColor="text1"/>
        </w:rPr>
        <w:t xml:space="preserve">we can explore questions relating to the power dynamics </w:t>
      </w:r>
      <w:r w:rsidRPr="001757D4">
        <w:rPr>
          <w:rFonts w:cstheme="minorHAnsi"/>
          <w:color w:val="000000" w:themeColor="text1"/>
        </w:rPr>
        <w:t>in the</w:t>
      </w:r>
      <w:r w:rsidR="00136194" w:rsidRPr="001757D4">
        <w:rPr>
          <w:rFonts w:cstheme="minorHAnsi"/>
          <w:color w:val="000000" w:themeColor="text1"/>
        </w:rPr>
        <w:t xml:space="preserve"> </w:t>
      </w:r>
      <w:r w:rsidR="00360EA6" w:rsidRPr="001757D4">
        <w:rPr>
          <w:rFonts w:cstheme="minorHAnsi"/>
          <w:color w:val="000000" w:themeColor="text1"/>
        </w:rPr>
        <w:t xml:space="preserve">coaching </w:t>
      </w:r>
      <w:r w:rsidR="00136194" w:rsidRPr="001757D4">
        <w:rPr>
          <w:rFonts w:cstheme="minorHAnsi"/>
          <w:color w:val="000000" w:themeColor="text1"/>
        </w:rPr>
        <w:t>consulting room</w:t>
      </w:r>
      <w:r w:rsidR="00360EA6" w:rsidRPr="001757D4">
        <w:rPr>
          <w:rFonts w:cstheme="minorHAnsi"/>
          <w:color w:val="000000" w:themeColor="text1"/>
        </w:rPr>
        <w:t xml:space="preserve">. </w:t>
      </w:r>
      <w:r w:rsidR="00136194" w:rsidRPr="001757D4">
        <w:rPr>
          <w:rFonts w:cstheme="minorHAnsi"/>
          <w:color w:val="000000" w:themeColor="text1"/>
        </w:rPr>
        <w:t>The question then is how far is the consulting room a truly de-colonized space? What is being shared? What is non-negotiable</w:t>
      </w:r>
      <w:r w:rsidR="00056B4E" w:rsidRPr="001757D4">
        <w:rPr>
          <w:rFonts w:cstheme="minorHAnsi"/>
          <w:color w:val="000000" w:themeColor="text1"/>
        </w:rPr>
        <w:t xml:space="preserve"> (Charura &amp; Bushell, 2023)</w:t>
      </w:r>
      <w:r w:rsidR="00136194" w:rsidRPr="001757D4">
        <w:rPr>
          <w:rFonts w:cstheme="minorHAnsi"/>
          <w:color w:val="000000" w:themeColor="text1"/>
        </w:rPr>
        <w:t xml:space="preserve">? Our commitment should be to authentic encounter in which as coaches </w:t>
      </w:r>
      <w:r w:rsidR="00056B4E" w:rsidRPr="001757D4">
        <w:rPr>
          <w:rFonts w:cstheme="minorHAnsi"/>
          <w:color w:val="000000" w:themeColor="text1"/>
        </w:rPr>
        <w:t>we enter</w:t>
      </w:r>
      <w:r w:rsidR="00136194" w:rsidRPr="001757D4">
        <w:rPr>
          <w:rFonts w:cstheme="minorHAnsi"/>
          <w:color w:val="000000" w:themeColor="text1"/>
        </w:rPr>
        <w:t xml:space="preserve"> authentic </w:t>
      </w:r>
      <w:r w:rsidRPr="001757D4">
        <w:rPr>
          <w:rFonts w:cstheme="minorHAnsi"/>
          <w:color w:val="000000" w:themeColor="text1"/>
        </w:rPr>
        <w:t>relationships</w:t>
      </w:r>
      <w:r w:rsidR="00136194" w:rsidRPr="001757D4">
        <w:rPr>
          <w:rFonts w:cstheme="minorHAnsi"/>
          <w:color w:val="000000" w:themeColor="text1"/>
        </w:rPr>
        <w:t xml:space="preserve"> in which we </w:t>
      </w:r>
      <w:r w:rsidR="00056B4E" w:rsidRPr="001757D4">
        <w:rPr>
          <w:rFonts w:cstheme="minorHAnsi"/>
          <w:color w:val="000000" w:themeColor="text1"/>
        </w:rPr>
        <w:t xml:space="preserve">not only understand the coaching process thorough research </w:t>
      </w:r>
      <w:r w:rsidRPr="001757D4">
        <w:rPr>
          <w:rFonts w:cstheme="minorHAnsi"/>
          <w:color w:val="000000" w:themeColor="text1"/>
        </w:rPr>
        <w:t>evidence-based</w:t>
      </w:r>
      <w:r w:rsidR="00056B4E" w:rsidRPr="001757D4">
        <w:rPr>
          <w:rFonts w:cstheme="minorHAnsi"/>
          <w:color w:val="000000" w:themeColor="text1"/>
        </w:rPr>
        <w:t xml:space="preserve"> theory but also through </w:t>
      </w:r>
      <w:r w:rsidR="00D63818" w:rsidRPr="001757D4">
        <w:rPr>
          <w:rFonts w:cstheme="minorHAnsi"/>
          <w:color w:val="000000" w:themeColor="text1"/>
        </w:rPr>
        <w:t>managing power</w:t>
      </w:r>
      <w:r w:rsidR="00056B4E" w:rsidRPr="001757D4">
        <w:rPr>
          <w:rFonts w:cstheme="minorHAnsi"/>
          <w:color w:val="000000" w:themeColor="text1"/>
        </w:rPr>
        <w:t xml:space="preserve"> dynamics in the coaching process. </w:t>
      </w:r>
      <w:r w:rsidR="00D63818" w:rsidRPr="001757D4">
        <w:rPr>
          <w:rFonts w:cstheme="minorHAnsi"/>
          <w:color w:val="000000" w:themeColor="text1"/>
        </w:rPr>
        <w:t>Thus,</w:t>
      </w:r>
      <w:r w:rsidR="00F17D76" w:rsidRPr="001757D4">
        <w:rPr>
          <w:rFonts w:cstheme="minorHAnsi"/>
          <w:color w:val="000000" w:themeColor="text1"/>
        </w:rPr>
        <w:t xml:space="preserve"> for me </w:t>
      </w:r>
      <w:proofErr w:type="spellStart"/>
      <w:r w:rsidR="00F17D76" w:rsidRPr="001757D4">
        <w:rPr>
          <w:rFonts w:eastAsiaTheme="minorEastAsia" w:cstheme="minorHAnsi"/>
          <w:color w:val="000000" w:themeColor="text1"/>
        </w:rPr>
        <w:t>duoethnography</w:t>
      </w:r>
      <w:proofErr w:type="spellEnd"/>
      <w:r w:rsidR="00F17D76" w:rsidRPr="001757D4">
        <w:rPr>
          <w:rFonts w:eastAsiaTheme="minorEastAsia" w:cstheme="minorHAnsi"/>
          <w:color w:val="000000" w:themeColor="text1"/>
        </w:rPr>
        <w:t xml:space="preserve"> brings together elements of autoethnography, autobiography, self-study, and life history (Breault, 2016; Norris &amp; Sawyer, 2004), </w:t>
      </w:r>
      <w:r w:rsidR="00360EA6" w:rsidRPr="001757D4">
        <w:rPr>
          <w:rFonts w:eastAsiaTheme="minorEastAsia" w:cstheme="minorHAnsi"/>
          <w:color w:val="000000" w:themeColor="text1"/>
        </w:rPr>
        <w:t>exemplifies</w:t>
      </w:r>
      <w:r w:rsidR="00F17D76" w:rsidRPr="001757D4">
        <w:rPr>
          <w:rFonts w:eastAsiaTheme="minorEastAsia" w:cstheme="minorHAnsi"/>
          <w:color w:val="000000" w:themeColor="text1"/>
        </w:rPr>
        <w:t xml:space="preserve"> </w:t>
      </w:r>
      <w:r w:rsidR="00360EA6" w:rsidRPr="001757D4">
        <w:rPr>
          <w:rFonts w:eastAsiaTheme="minorEastAsia" w:cstheme="minorHAnsi"/>
          <w:color w:val="000000" w:themeColor="text1"/>
        </w:rPr>
        <w:t>‘</w:t>
      </w:r>
      <w:r w:rsidR="00F17D76" w:rsidRPr="001757D4">
        <w:rPr>
          <w:rFonts w:eastAsiaTheme="minorEastAsia" w:cstheme="minorHAnsi"/>
          <w:color w:val="000000" w:themeColor="text1"/>
        </w:rPr>
        <w:t>power-with</w:t>
      </w:r>
      <w:r w:rsidR="00360EA6" w:rsidRPr="001757D4">
        <w:rPr>
          <w:rFonts w:eastAsiaTheme="minorEastAsia" w:cstheme="minorHAnsi"/>
          <w:color w:val="000000" w:themeColor="text1"/>
        </w:rPr>
        <w:t>’</w:t>
      </w:r>
      <w:r w:rsidR="00F17D76" w:rsidRPr="001757D4">
        <w:rPr>
          <w:rFonts w:eastAsiaTheme="minorEastAsia" w:cstheme="minorHAnsi"/>
          <w:color w:val="000000" w:themeColor="text1"/>
        </w:rPr>
        <w:t xml:space="preserve"> rather than </w:t>
      </w:r>
      <w:r w:rsidR="00360EA6" w:rsidRPr="001757D4">
        <w:rPr>
          <w:rFonts w:eastAsiaTheme="minorEastAsia" w:cstheme="minorHAnsi"/>
          <w:color w:val="000000" w:themeColor="text1"/>
        </w:rPr>
        <w:t>‘</w:t>
      </w:r>
      <w:r w:rsidR="00F17D76" w:rsidRPr="001757D4">
        <w:rPr>
          <w:rFonts w:eastAsiaTheme="minorEastAsia" w:cstheme="minorHAnsi"/>
          <w:color w:val="000000" w:themeColor="text1"/>
        </w:rPr>
        <w:t>power-over</w:t>
      </w:r>
      <w:r w:rsidR="00360EA6" w:rsidRPr="001757D4">
        <w:rPr>
          <w:rFonts w:eastAsiaTheme="minorEastAsia" w:cstheme="minorHAnsi"/>
          <w:color w:val="000000" w:themeColor="text1"/>
        </w:rPr>
        <w:t>’</w:t>
      </w:r>
      <w:r w:rsidR="00F17D76" w:rsidRPr="001757D4">
        <w:rPr>
          <w:rFonts w:eastAsiaTheme="minorEastAsia" w:cstheme="minorHAnsi"/>
          <w:color w:val="000000" w:themeColor="text1"/>
        </w:rPr>
        <w:t xml:space="preserve"> other </w:t>
      </w:r>
      <w:r w:rsidR="00360EA6" w:rsidRPr="001757D4">
        <w:rPr>
          <w:rFonts w:eastAsiaTheme="minorEastAsia" w:cstheme="minorHAnsi"/>
          <w:color w:val="000000" w:themeColor="text1"/>
        </w:rPr>
        <w:t>dynamics</w:t>
      </w:r>
      <w:r w:rsidR="00F17D76" w:rsidRPr="001757D4">
        <w:rPr>
          <w:rFonts w:eastAsiaTheme="minorEastAsia" w:cstheme="minorHAnsi"/>
          <w:color w:val="000000" w:themeColor="text1"/>
        </w:rPr>
        <w:t xml:space="preserve"> (Charura &amp; </w:t>
      </w:r>
      <w:proofErr w:type="spellStart"/>
      <w:r w:rsidR="00F17D76" w:rsidRPr="001757D4">
        <w:rPr>
          <w:rFonts w:eastAsiaTheme="minorEastAsia" w:cstheme="minorHAnsi"/>
          <w:color w:val="000000" w:themeColor="text1"/>
        </w:rPr>
        <w:t>Wicaksono</w:t>
      </w:r>
      <w:proofErr w:type="spellEnd"/>
      <w:r w:rsidR="00F17D76" w:rsidRPr="001757D4">
        <w:rPr>
          <w:rFonts w:eastAsiaTheme="minorEastAsia" w:cstheme="minorHAnsi"/>
          <w:color w:val="000000" w:themeColor="text1"/>
        </w:rPr>
        <w:t>, 2023), and can be an instrumental method in exploring difference and diversity (Charura &amp; Bushell, 2023; Hills et al., 2023)</w:t>
      </w:r>
      <w:r w:rsidR="00360EA6" w:rsidRPr="001757D4">
        <w:rPr>
          <w:rFonts w:eastAsiaTheme="minorEastAsia" w:cstheme="minorHAnsi"/>
          <w:color w:val="000000" w:themeColor="text1"/>
        </w:rPr>
        <w:t xml:space="preserve">. </w:t>
      </w:r>
      <w:r w:rsidR="00D63818" w:rsidRPr="001757D4">
        <w:rPr>
          <w:rFonts w:eastAsiaTheme="minorEastAsia" w:cstheme="minorHAnsi"/>
          <w:color w:val="000000" w:themeColor="text1"/>
        </w:rPr>
        <w:t xml:space="preserve">Breault, (2016) noted that although </w:t>
      </w:r>
      <w:proofErr w:type="spellStart"/>
      <w:r w:rsidR="00D63818" w:rsidRPr="001757D4">
        <w:rPr>
          <w:rFonts w:eastAsiaTheme="minorEastAsia" w:cstheme="minorHAnsi"/>
          <w:color w:val="000000" w:themeColor="text1"/>
        </w:rPr>
        <w:t>duoethnography</w:t>
      </w:r>
      <w:proofErr w:type="spellEnd"/>
      <w:r w:rsidR="00D63818" w:rsidRPr="001757D4">
        <w:rPr>
          <w:rFonts w:eastAsiaTheme="minorEastAsia" w:cstheme="minorHAnsi"/>
          <w:color w:val="000000" w:themeColor="text1"/>
        </w:rPr>
        <w:t xml:space="preserve"> borrows from other qualitative methods, it is distinctive in its emphasis on the researchers as the site of the research and on the interacting narratives</w:t>
      </w:r>
      <w:r w:rsidR="00380D5D" w:rsidRPr="001757D4">
        <w:rPr>
          <w:rFonts w:eastAsiaTheme="minorEastAsia" w:cstheme="minorHAnsi"/>
          <w:color w:val="000000" w:themeColor="text1"/>
        </w:rPr>
        <w:t>.</w:t>
      </w:r>
    </w:p>
    <w:p w14:paraId="72A6A1E9" w14:textId="77777777" w:rsidR="0024390D" w:rsidRPr="001757D4" w:rsidRDefault="0024390D" w:rsidP="00DE75E4">
      <w:pPr>
        <w:spacing w:line="360" w:lineRule="auto"/>
        <w:rPr>
          <w:rFonts w:eastAsiaTheme="minorEastAsia" w:cstheme="minorHAnsi"/>
          <w:i/>
          <w:iCs/>
          <w:color w:val="000000" w:themeColor="text1"/>
        </w:rPr>
      </w:pPr>
    </w:p>
    <w:p w14:paraId="2C551E20" w14:textId="4D6C436C" w:rsidR="0024390D" w:rsidRPr="001757D4" w:rsidRDefault="0024390D" w:rsidP="0024390D">
      <w:pPr>
        <w:spacing w:line="360" w:lineRule="auto"/>
        <w:rPr>
          <w:rFonts w:eastAsiaTheme="minorEastAsia" w:cstheme="minorHAnsi"/>
          <w:iCs/>
          <w:color w:val="000000" w:themeColor="text1"/>
        </w:rPr>
      </w:pPr>
      <w:r w:rsidRPr="001757D4">
        <w:rPr>
          <w:rFonts w:eastAsiaTheme="minorEastAsia" w:cstheme="minorHAnsi"/>
          <w:iCs/>
          <w:color w:val="000000" w:themeColor="text1"/>
        </w:rPr>
        <w:t xml:space="preserve">Gordon: I am struck by how your account of </w:t>
      </w:r>
      <w:proofErr w:type="spellStart"/>
      <w:r w:rsidR="00CC10F0" w:rsidRPr="001757D4">
        <w:rPr>
          <w:rFonts w:eastAsiaTheme="minorEastAsia" w:cstheme="minorHAnsi"/>
          <w:iCs/>
          <w:color w:val="000000" w:themeColor="text1"/>
        </w:rPr>
        <w:t>duoethnography</w:t>
      </w:r>
      <w:proofErr w:type="spellEnd"/>
      <w:r w:rsidR="00CC10F0" w:rsidRPr="001757D4">
        <w:rPr>
          <w:rFonts w:eastAsiaTheme="minorEastAsia" w:cstheme="minorHAnsi"/>
          <w:iCs/>
          <w:color w:val="000000" w:themeColor="text1"/>
        </w:rPr>
        <w:t xml:space="preserve"> underscores</w:t>
      </w:r>
      <w:r w:rsidRPr="001757D4">
        <w:rPr>
          <w:rFonts w:eastAsiaTheme="minorEastAsia" w:cstheme="minorHAnsi"/>
          <w:iCs/>
          <w:color w:val="000000" w:themeColor="text1"/>
        </w:rPr>
        <w:t xml:space="preserve"> defining characteristics of the coaching process and relationship, including the focus on mutuality and the importance of authenticity in the coaching relationship. You also suggest a strong relationship between phenomenology and the research methodologies of auto- and duo-ethnography, focusing on the process of reflective lived experience. That’s something I would like to explore more in our dialogue.</w:t>
      </w:r>
    </w:p>
    <w:p w14:paraId="587185FE" w14:textId="77777777" w:rsidR="0024390D" w:rsidRPr="001757D4" w:rsidRDefault="0024390D" w:rsidP="0024390D">
      <w:pPr>
        <w:spacing w:line="360" w:lineRule="auto"/>
        <w:rPr>
          <w:rFonts w:eastAsiaTheme="minorEastAsia" w:cstheme="minorHAnsi"/>
          <w:i/>
          <w:iCs/>
          <w:color w:val="000000" w:themeColor="text1"/>
        </w:rPr>
      </w:pPr>
    </w:p>
    <w:p w14:paraId="162E4F59" w14:textId="4D6357AE" w:rsidR="0024390D" w:rsidRPr="001757D4" w:rsidRDefault="0024390D" w:rsidP="0024390D">
      <w:pPr>
        <w:spacing w:line="360" w:lineRule="auto"/>
        <w:rPr>
          <w:rFonts w:eastAsiaTheme="minorEastAsia" w:cstheme="minorHAnsi"/>
          <w:iCs/>
          <w:color w:val="000000" w:themeColor="text1"/>
        </w:rPr>
      </w:pPr>
      <w:r w:rsidRPr="001757D4">
        <w:rPr>
          <w:rFonts w:eastAsiaTheme="minorEastAsia" w:cstheme="minorHAnsi"/>
          <w:iCs/>
          <w:color w:val="000000" w:themeColor="text1"/>
        </w:rPr>
        <w:t xml:space="preserve">Divine: Agreed. Phenomenology is definitely an inherent facet of this autobiographical process, reflecting on the researcher’s lived experience as they engage in their study. </w:t>
      </w:r>
    </w:p>
    <w:p w14:paraId="75D0FDFC" w14:textId="77777777" w:rsidR="00F77681" w:rsidRPr="00723808" w:rsidRDefault="00F77681" w:rsidP="00DE75E4">
      <w:pPr>
        <w:spacing w:line="360" w:lineRule="auto"/>
        <w:rPr>
          <w:rFonts w:cstheme="minorHAnsi"/>
          <w:color w:val="00B050"/>
        </w:rPr>
      </w:pPr>
    </w:p>
    <w:p w14:paraId="6366BC48" w14:textId="3005B17B" w:rsidR="00B8021A" w:rsidRPr="001757D4" w:rsidRDefault="00F77681" w:rsidP="00DE75E4">
      <w:pPr>
        <w:spacing w:line="360" w:lineRule="auto"/>
        <w:rPr>
          <w:rFonts w:cstheme="minorHAnsi"/>
          <w:color w:val="000000" w:themeColor="text1"/>
        </w:rPr>
      </w:pPr>
      <w:r w:rsidRPr="001757D4">
        <w:rPr>
          <w:rFonts w:cstheme="minorHAnsi"/>
          <w:color w:val="000000" w:themeColor="text1"/>
        </w:rPr>
        <w:t xml:space="preserve">We will now outline our process </w:t>
      </w:r>
      <w:r w:rsidR="008F13CB" w:rsidRPr="001757D4">
        <w:rPr>
          <w:rFonts w:cstheme="minorHAnsi"/>
          <w:color w:val="000000" w:themeColor="text1"/>
        </w:rPr>
        <w:t xml:space="preserve">from when we started and consequently explore each theme, offering excerpts of discussion to exemplify the data and demonstrate the trustworthiness of our method.  </w:t>
      </w:r>
    </w:p>
    <w:p w14:paraId="2F65B075" w14:textId="77777777" w:rsidR="00F77681" w:rsidRPr="00723808" w:rsidRDefault="00F77681" w:rsidP="00DE75E4">
      <w:pPr>
        <w:spacing w:line="360" w:lineRule="auto"/>
        <w:rPr>
          <w:rFonts w:cstheme="minorHAnsi"/>
        </w:rPr>
      </w:pPr>
    </w:p>
    <w:p w14:paraId="3E43BEFD" w14:textId="6E674095" w:rsidR="00174B83" w:rsidRPr="00723808" w:rsidRDefault="00E940A1" w:rsidP="00DE75E4">
      <w:pPr>
        <w:spacing w:line="360" w:lineRule="auto"/>
        <w:rPr>
          <w:rFonts w:cstheme="minorHAnsi"/>
          <w:b/>
        </w:rPr>
      </w:pPr>
      <w:r w:rsidRPr="00723808">
        <w:rPr>
          <w:rFonts w:cstheme="minorHAnsi"/>
          <w:b/>
        </w:rPr>
        <w:lastRenderedPageBreak/>
        <w:t>Getting Started</w:t>
      </w:r>
    </w:p>
    <w:p w14:paraId="7D9AFBA8" w14:textId="77777777" w:rsidR="00CD5DE1" w:rsidRPr="00723808" w:rsidRDefault="00CD5DE1" w:rsidP="00DE75E4">
      <w:pPr>
        <w:spacing w:line="360" w:lineRule="auto"/>
        <w:rPr>
          <w:rFonts w:cstheme="minorHAnsi"/>
        </w:rPr>
      </w:pPr>
    </w:p>
    <w:p w14:paraId="0238716F" w14:textId="787082C7" w:rsidR="00F83148" w:rsidRPr="00723808" w:rsidRDefault="00237800" w:rsidP="00DE75E4">
      <w:pPr>
        <w:spacing w:line="360" w:lineRule="auto"/>
        <w:rPr>
          <w:rFonts w:cstheme="minorHAnsi"/>
        </w:rPr>
      </w:pPr>
      <w:r>
        <w:rPr>
          <w:rFonts w:cstheme="minorHAnsi"/>
        </w:rPr>
        <w:t xml:space="preserve">Gordon: </w:t>
      </w:r>
      <w:r w:rsidR="00CC10F0">
        <w:rPr>
          <w:rFonts w:cstheme="minorHAnsi"/>
        </w:rPr>
        <w:t>In o</w:t>
      </w:r>
      <w:r w:rsidR="00E940A1" w:rsidRPr="00723808">
        <w:rPr>
          <w:rFonts w:cstheme="minorHAnsi"/>
        </w:rPr>
        <w:t xml:space="preserve">ur first meeting </w:t>
      </w:r>
      <w:r w:rsidR="00CC10F0">
        <w:rPr>
          <w:rFonts w:cstheme="minorHAnsi"/>
        </w:rPr>
        <w:t>w</w:t>
      </w:r>
      <w:r w:rsidR="000E617A" w:rsidRPr="00723808">
        <w:rPr>
          <w:rFonts w:cstheme="minorHAnsi"/>
        </w:rPr>
        <w:t xml:space="preserve">e </w:t>
      </w:r>
      <w:r w:rsidR="00452958" w:rsidRPr="00723808">
        <w:rPr>
          <w:rFonts w:cstheme="minorHAnsi"/>
        </w:rPr>
        <w:t>discussed</w:t>
      </w:r>
      <w:r w:rsidR="000E617A" w:rsidRPr="00723808">
        <w:rPr>
          <w:rFonts w:cstheme="minorHAnsi"/>
        </w:rPr>
        <w:t xml:space="preserve"> </w:t>
      </w:r>
      <w:r>
        <w:rPr>
          <w:rFonts w:cstheme="minorHAnsi"/>
        </w:rPr>
        <w:t>existential-humanistic approaches to coaching</w:t>
      </w:r>
      <w:r w:rsidR="000E617A" w:rsidRPr="00723808">
        <w:rPr>
          <w:rFonts w:cstheme="minorHAnsi"/>
        </w:rPr>
        <w:t xml:space="preserve">, </w:t>
      </w:r>
      <w:r>
        <w:rPr>
          <w:rFonts w:cstheme="minorHAnsi"/>
        </w:rPr>
        <w:t>focusing on</w:t>
      </w:r>
      <w:r w:rsidR="00AC1DD2" w:rsidRPr="00723808">
        <w:rPr>
          <w:rFonts w:cstheme="minorHAnsi"/>
        </w:rPr>
        <w:t xml:space="preserve"> notions of the self as a process of </w:t>
      </w:r>
      <w:r w:rsidR="00F83148" w:rsidRPr="00723808">
        <w:rPr>
          <w:rFonts w:cstheme="minorHAnsi"/>
        </w:rPr>
        <w:t>becoming (</w:t>
      </w:r>
      <w:r w:rsidR="00443145">
        <w:rPr>
          <w:rFonts w:cstheme="minorHAnsi"/>
        </w:rPr>
        <w:t>Maslow, 1971, pp. 40-77; May</w:t>
      </w:r>
      <w:r w:rsidR="003C5B1B">
        <w:rPr>
          <w:rFonts w:cstheme="minorHAnsi"/>
        </w:rPr>
        <w:t xml:space="preserve">, 1953, 1983); </w:t>
      </w:r>
      <w:r w:rsidR="00F83148" w:rsidRPr="00723808">
        <w:rPr>
          <w:rFonts w:cstheme="minorHAnsi"/>
        </w:rPr>
        <w:t>Rogers</w:t>
      </w:r>
      <w:r w:rsidR="00443145">
        <w:rPr>
          <w:rFonts w:cstheme="minorHAnsi"/>
        </w:rPr>
        <w:t xml:space="preserve"> 2004, pp.73-124)</w:t>
      </w:r>
      <w:r w:rsidR="00F83148" w:rsidRPr="00723808">
        <w:rPr>
          <w:rFonts w:cstheme="minorHAnsi"/>
        </w:rPr>
        <w:t xml:space="preserve"> and the notion that </w:t>
      </w:r>
      <w:r w:rsidR="00B11E54" w:rsidRPr="00723808">
        <w:rPr>
          <w:rFonts w:cstheme="minorHAnsi"/>
        </w:rPr>
        <w:t>individuals</w:t>
      </w:r>
      <w:r w:rsidR="00F83148" w:rsidRPr="00723808">
        <w:rPr>
          <w:rFonts w:cstheme="minorHAnsi"/>
        </w:rPr>
        <w:t xml:space="preserve"> are responsible for creating their lives through their existential choices (Yalom, </w:t>
      </w:r>
      <w:r w:rsidR="003C5B1B">
        <w:rPr>
          <w:rFonts w:cstheme="minorHAnsi"/>
        </w:rPr>
        <w:t>1980, pp. 218-285</w:t>
      </w:r>
      <w:r w:rsidR="00F83148" w:rsidRPr="00723808">
        <w:rPr>
          <w:rFonts w:cstheme="minorHAnsi"/>
        </w:rPr>
        <w:t>). We also found the principle of emergence in classic grounded theory as a useful</w:t>
      </w:r>
      <w:r w:rsidR="00C37600" w:rsidRPr="00723808">
        <w:rPr>
          <w:rFonts w:cstheme="minorHAnsi"/>
        </w:rPr>
        <w:t xml:space="preserve"> framework</w:t>
      </w:r>
      <w:r w:rsidR="00F83148" w:rsidRPr="00723808">
        <w:rPr>
          <w:rFonts w:cstheme="minorHAnsi"/>
        </w:rPr>
        <w:t xml:space="preserve"> to analy</w:t>
      </w:r>
      <w:r w:rsidR="00C37600" w:rsidRPr="00723808">
        <w:rPr>
          <w:rFonts w:cstheme="minorHAnsi"/>
        </w:rPr>
        <w:t xml:space="preserve">ze the dynamics of coaching as </w:t>
      </w:r>
      <w:r>
        <w:rPr>
          <w:rFonts w:cstheme="minorHAnsi"/>
        </w:rPr>
        <w:t>an emergence process</w:t>
      </w:r>
      <w:r w:rsidR="00F83148" w:rsidRPr="00723808">
        <w:rPr>
          <w:rFonts w:cstheme="minorHAnsi"/>
        </w:rPr>
        <w:t xml:space="preserve"> (</w:t>
      </w:r>
      <w:r w:rsidR="00C37600" w:rsidRPr="00723808">
        <w:rPr>
          <w:rFonts w:cstheme="minorHAnsi"/>
        </w:rPr>
        <w:t>Wright</w:t>
      </w:r>
      <w:r w:rsidR="003C5B1B">
        <w:rPr>
          <w:rFonts w:cstheme="minorHAnsi"/>
        </w:rPr>
        <w:t>, Wright, et al</w:t>
      </w:r>
      <w:r w:rsidR="003D28CD">
        <w:rPr>
          <w:rFonts w:cstheme="minorHAnsi"/>
        </w:rPr>
        <w:t>. 2022</w:t>
      </w:r>
      <w:r w:rsidR="00C37600" w:rsidRPr="00723808">
        <w:rPr>
          <w:rFonts w:cstheme="minorHAnsi"/>
        </w:rPr>
        <w:t>).</w:t>
      </w:r>
      <w:r w:rsidR="00F83148" w:rsidRPr="00723808">
        <w:rPr>
          <w:rFonts w:cstheme="minorHAnsi"/>
        </w:rPr>
        <w:t xml:space="preserve">  </w:t>
      </w:r>
    </w:p>
    <w:p w14:paraId="69AAB1CD" w14:textId="77777777" w:rsidR="0022444A" w:rsidRPr="00723808" w:rsidRDefault="0022444A" w:rsidP="00DE75E4">
      <w:pPr>
        <w:spacing w:line="360" w:lineRule="auto"/>
        <w:rPr>
          <w:rFonts w:cstheme="minorHAnsi"/>
        </w:rPr>
      </w:pPr>
    </w:p>
    <w:p w14:paraId="2D87F041" w14:textId="2F4E4C6C" w:rsidR="0087666B" w:rsidRPr="00723808" w:rsidRDefault="00CA10C5" w:rsidP="00DE75E4">
      <w:pPr>
        <w:spacing w:line="360" w:lineRule="auto"/>
        <w:rPr>
          <w:rFonts w:cstheme="minorHAnsi"/>
        </w:rPr>
      </w:pPr>
      <w:r w:rsidRPr="00723808">
        <w:rPr>
          <w:rFonts w:cstheme="minorHAnsi"/>
        </w:rPr>
        <w:t xml:space="preserve">I </w:t>
      </w:r>
      <w:r w:rsidR="00C37600" w:rsidRPr="00723808">
        <w:rPr>
          <w:rFonts w:cstheme="minorHAnsi"/>
        </w:rPr>
        <w:t xml:space="preserve">was excited to </w:t>
      </w:r>
      <w:r w:rsidR="00237800">
        <w:rPr>
          <w:rFonts w:cstheme="minorHAnsi"/>
        </w:rPr>
        <w:t xml:space="preserve">discover that you were as interested and engaged in this </w:t>
      </w:r>
      <w:r w:rsidR="00CC10F0" w:rsidRPr="00723808">
        <w:rPr>
          <w:rFonts w:cstheme="minorHAnsi"/>
        </w:rPr>
        <w:t xml:space="preserve">existential-humanistic </w:t>
      </w:r>
      <w:r w:rsidR="00237800">
        <w:rPr>
          <w:rFonts w:cstheme="minorHAnsi"/>
        </w:rPr>
        <w:t xml:space="preserve">approach to </w:t>
      </w:r>
      <w:r w:rsidR="00CC10F0" w:rsidRPr="00723808">
        <w:rPr>
          <w:rFonts w:cstheme="minorHAnsi"/>
        </w:rPr>
        <w:t>coaching and therapy</w:t>
      </w:r>
      <w:r w:rsidR="00237800">
        <w:rPr>
          <w:rFonts w:cstheme="minorHAnsi"/>
        </w:rPr>
        <w:t xml:space="preserve"> as I was. It helped to create an immediate bond and a focal point for our </w:t>
      </w:r>
      <w:proofErr w:type="spellStart"/>
      <w:r w:rsidR="00237800">
        <w:rPr>
          <w:rFonts w:cstheme="minorHAnsi"/>
        </w:rPr>
        <w:t>duoethnographic</w:t>
      </w:r>
      <w:proofErr w:type="spellEnd"/>
      <w:r w:rsidR="00237800">
        <w:rPr>
          <w:rFonts w:cstheme="minorHAnsi"/>
        </w:rPr>
        <w:t xml:space="preserve"> dialogue.</w:t>
      </w:r>
      <w:r w:rsidR="00BA760A" w:rsidRPr="00723808">
        <w:rPr>
          <w:rFonts w:cstheme="minorHAnsi"/>
        </w:rPr>
        <w:t xml:space="preserve"> I shared m</w:t>
      </w:r>
      <w:r w:rsidRPr="00723808">
        <w:rPr>
          <w:rFonts w:cstheme="minorHAnsi"/>
        </w:rPr>
        <w:t xml:space="preserve">y interest in this area, currently centered around the person-centered approach of Carl Rogers and Gene </w:t>
      </w:r>
      <w:proofErr w:type="spellStart"/>
      <w:r w:rsidRPr="00723808">
        <w:rPr>
          <w:rFonts w:cstheme="minorHAnsi"/>
        </w:rPr>
        <w:t>Gendlin</w:t>
      </w:r>
      <w:proofErr w:type="spellEnd"/>
      <w:r w:rsidRPr="00723808">
        <w:rPr>
          <w:rFonts w:cstheme="minorHAnsi"/>
        </w:rPr>
        <w:t xml:space="preserve">. I was interested in how Rogers </w:t>
      </w:r>
      <w:r w:rsidR="0087666B" w:rsidRPr="00723808">
        <w:rPr>
          <w:rFonts w:cstheme="minorHAnsi"/>
        </w:rPr>
        <w:t>describe</w:t>
      </w:r>
      <w:r w:rsidR="000D651C">
        <w:rPr>
          <w:rFonts w:cstheme="minorHAnsi"/>
        </w:rPr>
        <w:t>d</w:t>
      </w:r>
      <w:r w:rsidR="0087666B" w:rsidRPr="00723808">
        <w:rPr>
          <w:rFonts w:cstheme="minorHAnsi"/>
        </w:rPr>
        <w:t xml:space="preserve"> the client’s spontaneous process of becoming more genuinely and authentically themselves through the person-centered approach</w:t>
      </w:r>
      <w:r w:rsidR="00593AD6" w:rsidRPr="00723808">
        <w:rPr>
          <w:rFonts w:cstheme="minorHAnsi"/>
        </w:rPr>
        <w:t xml:space="preserve"> (</w:t>
      </w:r>
      <w:r w:rsidR="003D28CD">
        <w:rPr>
          <w:rFonts w:cstheme="minorHAnsi"/>
        </w:rPr>
        <w:t>2004, pp. 107-124</w:t>
      </w:r>
      <w:r w:rsidR="00593AD6" w:rsidRPr="00723808">
        <w:rPr>
          <w:rFonts w:cstheme="minorHAnsi"/>
        </w:rPr>
        <w:t>)</w:t>
      </w:r>
      <w:r w:rsidR="0087666B" w:rsidRPr="00723808">
        <w:rPr>
          <w:rFonts w:cstheme="minorHAnsi"/>
        </w:rPr>
        <w:t>. I was</w:t>
      </w:r>
      <w:r w:rsidR="00237800">
        <w:rPr>
          <w:rFonts w:cstheme="minorHAnsi"/>
        </w:rPr>
        <w:t xml:space="preserve"> also</w:t>
      </w:r>
      <w:r w:rsidR="0087666B" w:rsidRPr="00723808">
        <w:rPr>
          <w:rFonts w:cstheme="minorHAnsi"/>
        </w:rPr>
        <w:t xml:space="preserve"> struck</w:t>
      </w:r>
      <w:r w:rsidR="00593AD6" w:rsidRPr="00723808">
        <w:rPr>
          <w:rFonts w:cstheme="minorHAnsi"/>
        </w:rPr>
        <w:t xml:space="preserve"> by</w:t>
      </w:r>
      <w:r w:rsidR="0087666B" w:rsidRPr="00723808">
        <w:rPr>
          <w:rFonts w:cstheme="minorHAnsi"/>
        </w:rPr>
        <w:t xml:space="preserve"> how Rogers viewed the self as an emerging process, rather than as an entity to be studied. It seemed to best reflect the emergence process that </w:t>
      </w:r>
      <w:r w:rsidR="00174B83" w:rsidRPr="00723808">
        <w:rPr>
          <w:rFonts w:cstheme="minorHAnsi"/>
        </w:rPr>
        <w:t>I</w:t>
      </w:r>
      <w:r w:rsidR="0087666B" w:rsidRPr="00723808">
        <w:rPr>
          <w:rFonts w:cstheme="minorHAnsi"/>
        </w:rPr>
        <w:t xml:space="preserve"> observed in our coaching work</w:t>
      </w:r>
      <w:r w:rsidR="000D651C">
        <w:rPr>
          <w:rFonts w:cstheme="minorHAnsi"/>
        </w:rPr>
        <w:t>.</w:t>
      </w:r>
    </w:p>
    <w:p w14:paraId="78973F96" w14:textId="77777777" w:rsidR="0087666B" w:rsidRPr="00723808" w:rsidRDefault="0087666B" w:rsidP="00DE75E4">
      <w:pPr>
        <w:spacing w:line="360" w:lineRule="auto"/>
        <w:rPr>
          <w:rFonts w:cstheme="minorHAnsi"/>
        </w:rPr>
      </w:pPr>
    </w:p>
    <w:p w14:paraId="12350E75" w14:textId="74D0F210" w:rsidR="0087666B" w:rsidRPr="00723808" w:rsidRDefault="00237800" w:rsidP="000D651C">
      <w:pPr>
        <w:spacing w:line="360" w:lineRule="auto"/>
        <w:rPr>
          <w:rFonts w:cstheme="minorHAnsi"/>
        </w:rPr>
      </w:pPr>
      <w:r>
        <w:rPr>
          <w:rFonts w:cstheme="minorHAnsi"/>
        </w:rPr>
        <w:t>You</w:t>
      </w:r>
      <w:r w:rsidR="0087666B" w:rsidRPr="00723808">
        <w:rPr>
          <w:rFonts w:cstheme="minorHAnsi"/>
        </w:rPr>
        <w:t xml:space="preserve"> immediately picked up on this theme</w:t>
      </w:r>
      <w:r w:rsidR="00260DA6" w:rsidRPr="00723808">
        <w:rPr>
          <w:rFonts w:cstheme="minorHAnsi"/>
        </w:rPr>
        <w:t>,</w:t>
      </w:r>
      <w:r w:rsidR="0087666B" w:rsidRPr="00723808">
        <w:rPr>
          <w:rFonts w:cstheme="minorHAnsi"/>
        </w:rPr>
        <w:t xml:space="preserve"> which </w:t>
      </w:r>
      <w:r>
        <w:rPr>
          <w:rFonts w:cstheme="minorHAnsi"/>
        </w:rPr>
        <w:t>you</w:t>
      </w:r>
      <w:r w:rsidR="0087666B" w:rsidRPr="00723808">
        <w:rPr>
          <w:rFonts w:cstheme="minorHAnsi"/>
        </w:rPr>
        <w:t xml:space="preserve"> framed as the study of the ontology of the self</w:t>
      </w:r>
      <w:r w:rsidR="00260DA6" w:rsidRPr="00723808">
        <w:rPr>
          <w:rFonts w:cstheme="minorHAnsi"/>
        </w:rPr>
        <w:t xml:space="preserve">. </w:t>
      </w:r>
      <w:r>
        <w:rPr>
          <w:rFonts w:cstheme="minorHAnsi"/>
        </w:rPr>
        <w:t>You</w:t>
      </w:r>
      <w:r w:rsidR="00260DA6" w:rsidRPr="00723808">
        <w:rPr>
          <w:rFonts w:cstheme="minorHAnsi"/>
        </w:rPr>
        <w:t xml:space="preserve"> suggested</w:t>
      </w:r>
      <w:r w:rsidR="0087666B" w:rsidRPr="00723808">
        <w:rPr>
          <w:rFonts w:cstheme="minorHAnsi"/>
        </w:rPr>
        <w:t xml:space="preserve"> </w:t>
      </w:r>
      <w:r w:rsidR="00260DA6" w:rsidRPr="00723808">
        <w:rPr>
          <w:rFonts w:cstheme="minorHAnsi"/>
        </w:rPr>
        <w:t>that this focus was a</w:t>
      </w:r>
      <w:r w:rsidR="0087666B" w:rsidRPr="00723808">
        <w:rPr>
          <w:rFonts w:cstheme="minorHAnsi"/>
        </w:rPr>
        <w:t xml:space="preserve"> fundamental</w:t>
      </w:r>
      <w:r w:rsidR="00260DA6" w:rsidRPr="00723808">
        <w:rPr>
          <w:rFonts w:cstheme="minorHAnsi"/>
        </w:rPr>
        <w:t xml:space="preserve"> contribution of the </w:t>
      </w:r>
      <w:r w:rsidR="0087666B" w:rsidRPr="00723808">
        <w:rPr>
          <w:rFonts w:cstheme="minorHAnsi"/>
        </w:rPr>
        <w:t>existential-humanistic approach</w:t>
      </w:r>
      <w:r w:rsidR="00260DA6" w:rsidRPr="00723808">
        <w:rPr>
          <w:rFonts w:cstheme="minorHAnsi"/>
        </w:rPr>
        <w:t xml:space="preserve"> to the field of coaching</w:t>
      </w:r>
      <w:r w:rsidR="0087666B" w:rsidRPr="00723808">
        <w:rPr>
          <w:rFonts w:cstheme="minorHAnsi"/>
        </w:rPr>
        <w:t>.</w:t>
      </w:r>
      <w:r w:rsidR="00260DA6" w:rsidRPr="00723808">
        <w:rPr>
          <w:rFonts w:cstheme="minorHAnsi"/>
        </w:rPr>
        <w:t xml:space="preserve"> </w:t>
      </w:r>
      <w:r w:rsidR="0087666B" w:rsidRPr="00723808">
        <w:rPr>
          <w:rFonts w:cstheme="minorHAnsi"/>
        </w:rPr>
        <w:t xml:space="preserve">I was delighted to find a partner who </w:t>
      </w:r>
      <w:r w:rsidR="00FF3CAA" w:rsidRPr="00723808">
        <w:rPr>
          <w:rFonts w:cstheme="minorHAnsi"/>
        </w:rPr>
        <w:t>was so</w:t>
      </w:r>
      <w:r w:rsidR="0087666B" w:rsidRPr="00723808">
        <w:rPr>
          <w:rFonts w:cstheme="minorHAnsi"/>
        </w:rPr>
        <w:t xml:space="preserve"> at ease in this</w:t>
      </w:r>
      <w:r w:rsidR="00FF3CAA" w:rsidRPr="00723808">
        <w:rPr>
          <w:rFonts w:cstheme="minorHAnsi"/>
        </w:rPr>
        <w:t xml:space="preserve"> conceptual</w:t>
      </w:r>
      <w:r w:rsidR="0087666B" w:rsidRPr="00723808">
        <w:rPr>
          <w:rFonts w:cstheme="minorHAnsi"/>
        </w:rPr>
        <w:t xml:space="preserve"> territory.</w:t>
      </w:r>
    </w:p>
    <w:p w14:paraId="6C6290DE" w14:textId="1C5C7B61" w:rsidR="00D92CA1" w:rsidRPr="00723808" w:rsidRDefault="00D92CA1" w:rsidP="00DE75E4">
      <w:pPr>
        <w:spacing w:line="360" w:lineRule="auto"/>
        <w:rPr>
          <w:rFonts w:cstheme="minorHAnsi"/>
        </w:rPr>
      </w:pPr>
    </w:p>
    <w:p w14:paraId="22F5ECEA" w14:textId="1CFD5C63" w:rsidR="00D92CA1" w:rsidRPr="00723808" w:rsidRDefault="00D92CA1" w:rsidP="00DE75E4">
      <w:pPr>
        <w:spacing w:line="360" w:lineRule="auto"/>
        <w:rPr>
          <w:rFonts w:cstheme="minorHAnsi"/>
        </w:rPr>
      </w:pPr>
      <w:r w:rsidRPr="00723808">
        <w:rPr>
          <w:rFonts w:cstheme="minorHAnsi"/>
        </w:rPr>
        <w:t xml:space="preserve">I was also curious in that first meeting how </w:t>
      </w:r>
      <w:r w:rsidR="00237800">
        <w:rPr>
          <w:rFonts w:cstheme="minorHAnsi"/>
        </w:rPr>
        <w:t>you</w:t>
      </w:r>
      <w:r w:rsidRPr="00723808">
        <w:rPr>
          <w:rFonts w:cstheme="minorHAnsi"/>
        </w:rPr>
        <w:t xml:space="preserve"> had been able to integrate </w:t>
      </w:r>
      <w:r w:rsidR="00237800">
        <w:rPr>
          <w:rFonts w:cstheme="minorHAnsi"/>
        </w:rPr>
        <w:t>your</w:t>
      </w:r>
      <w:r w:rsidR="00970123">
        <w:rPr>
          <w:rFonts w:cstheme="minorHAnsi"/>
        </w:rPr>
        <w:t xml:space="preserve"> obvious</w:t>
      </w:r>
      <w:r w:rsidRPr="00723808">
        <w:rPr>
          <w:rFonts w:cstheme="minorHAnsi"/>
        </w:rPr>
        <w:t xml:space="preserve"> emotional sensitivity that I sensed in</w:t>
      </w:r>
      <w:r w:rsidR="00970123">
        <w:rPr>
          <w:rFonts w:cstheme="minorHAnsi"/>
        </w:rPr>
        <w:t xml:space="preserve"> your</w:t>
      </w:r>
      <w:r w:rsidRPr="00723808">
        <w:rPr>
          <w:rFonts w:cstheme="minorHAnsi"/>
        </w:rPr>
        <w:t xml:space="preserve"> way of working with clients, with the theoretical sensitivity that was equally evident in </w:t>
      </w:r>
      <w:r w:rsidR="00970123">
        <w:rPr>
          <w:rFonts w:cstheme="minorHAnsi"/>
        </w:rPr>
        <w:t>your</w:t>
      </w:r>
      <w:r w:rsidRPr="00723808">
        <w:rPr>
          <w:rFonts w:cstheme="minorHAnsi"/>
        </w:rPr>
        <w:t xml:space="preserve"> research work.  I recall asking the question point blank: How did you become such a prolific researcher, when your passion and talent seems so clearly to be oriented toward emotional sensitivity in working with clients? It seemed unusual </w:t>
      </w:r>
      <w:r w:rsidRPr="00723808">
        <w:rPr>
          <w:rFonts w:cstheme="minorHAnsi"/>
        </w:rPr>
        <w:lastRenderedPageBreak/>
        <w:t xml:space="preserve">to me to combine those two qualities, though even in asking the question I sensed that I was also asking this question of myself. </w:t>
      </w:r>
    </w:p>
    <w:p w14:paraId="5B49D7B7" w14:textId="77777777" w:rsidR="0087666B" w:rsidRPr="00723808" w:rsidRDefault="0087666B" w:rsidP="00DE75E4">
      <w:pPr>
        <w:spacing w:line="360" w:lineRule="auto"/>
        <w:rPr>
          <w:rFonts w:cstheme="minorHAnsi"/>
        </w:rPr>
      </w:pPr>
    </w:p>
    <w:p w14:paraId="6D3559C1" w14:textId="4AB90463" w:rsidR="00DE1DD9" w:rsidRPr="001757D4" w:rsidRDefault="00D25122" w:rsidP="00DE75E4">
      <w:pPr>
        <w:spacing w:line="360" w:lineRule="auto"/>
        <w:rPr>
          <w:rFonts w:cstheme="minorHAnsi"/>
          <w:color w:val="000000" w:themeColor="text1"/>
        </w:rPr>
      </w:pPr>
      <w:r w:rsidRPr="001757D4">
        <w:rPr>
          <w:rFonts w:cstheme="minorHAnsi"/>
          <w:color w:val="000000" w:themeColor="text1"/>
        </w:rPr>
        <w:t>D</w:t>
      </w:r>
      <w:r w:rsidR="008F13CB" w:rsidRPr="001757D4">
        <w:rPr>
          <w:rFonts w:cstheme="minorHAnsi"/>
          <w:color w:val="000000" w:themeColor="text1"/>
        </w:rPr>
        <w:t xml:space="preserve">ivine: </w:t>
      </w:r>
      <w:r w:rsidR="00D63818" w:rsidRPr="001757D4">
        <w:rPr>
          <w:rFonts w:cstheme="minorHAnsi"/>
          <w:color w:val="000000" w:themeColor="text1"/>
        </w:rPr>
        <w:t>In our first meetings I was deeply moved and touched</w:t>
      </w:r>
      <w:r w:rsidR="008E5F75" w:rsidRPr="001757D4">
        <w:rPr>
          <w:rFonts w:cstheme="minorHAnsi"/>
          <w:color w:val="000000" w:themeColor="text1"/>
        </w:rPr>
        <w:t>,</w:t>
      </w:r>
      <w:r w:rsidR="00D63818" w:rsidRPr="001757D4">
        <w:rPr>
          <w:rFonts w:cstheme="minorHAnsi"/>
          <w:color w:val="000000" w:themeColor="text1"/>
        </w:rPr>
        <w:t xml:space="preserve"> Gordon</w:t>
      </w:r>
      <w:r w:rsidR="008E5F75" w:rsidRPr="001757D4">
        <w:rPr>
          <w:rFonts w:cstheme="minorHAnsi"/>
          <w:color w:val="000000" w:themeColor="text1"/>
        </w:rPr>
        <w:t>,</w:t>
      </w:r>
      <w:r w:rsidR="00D63818" w:rsidRPr="001757D4">
        <w:rPr>
          <w:rFonts w:cstheme="minorHAnsi"/>
          <w:color w:val="000000" w:themeColor="text1"/>
        </w:rPr>
        <w:t xml:space="preserve"> </w:t>
      </w:r>
      <w:r w:rsidR="00D80FB5" w:rsidRPr="001757D4">
        <w:rPr>
          <w:rFonts w:cstheme="minorHAnsi"/>
          <w:color w:val="000000" w:themeColor="text1"/>
        </w:rPr>
        <w:t xml:space="preserve">by your </w:t>
      </w:r>
      <w:r w:rsidR="00D63818" w:rsidRPr="001757D4">
        <w:rPr>
          <w:rFonts w:cstheme="minorHAnsi"/>
          <w:color w:val="000000" w:themeColor="text1"/>
        </w:rPr>
        <w:t xml:space="preserve">curiosity and passion for understanding the process of how one becomes a coaching practitioner-researcher. </w:t>
      </w:r>
      <w:r w:rsidR="00380D5D" w:rsidRPr="001757D4">
        <w:rPr>
          <w:rFonts w:cstheme="minorHAnsi"/>
          <w:color w:val="000000" w:themeColor="text1"/>
        </w:rPr>
        <w:t xml:space="preserve">For </w:t>
      </w:r>
      <w:r w:rsidR="00D80FB5" w:rsidRPr="001757D4">
        <w:rPr>
          <w:rFonts w:cstheme="minorHAnsi"/>
          <w:color w:val="000000" w:themeColor="text1"/>
        </w:rPr>
        <w:t>example,</w:t>
      </w:r>
      <w:r w:rsidR="00380D5D" w:rsidRPr="001757D4">
        <w:rPr>
          <w:rFonts w:cstheme="minorHAnsi"/>
          <w:color w:val="000000" w:themeColor="text1"/>
        </w:rPr>
        <w:t xml:space="preserve"> </w:t>
      </w:r>
      <w:r w:rsidR="00D80FB5" w:rsidRPr="001757D4">
        <w:rPr>
          <w:rFonts w:cstheme="minorHAnsi"/>
          <w:color w:val="000000" w:themeColor="text1"/>
        </w:rPr>
        <w:t>my ontological and epistemological positions that inform my</w:t>
      </w:r>
      <w:r w:rsidR="008F13CB" w:rsidRPr="001757D4">
        <w:rPr>
          <w:rFonts w:cstheme="minorHAnsi"/>
          <w:color w:val="000000" w:themeColor="text1"/>
        </w:rPr>
        <w:t xml:space="preserve"> </w:t>
      </w:r>
      <w:r w:rsidR="00D80FB5" w:rsidRPr="001757D4">
        <w:rPr>
          <w:rFonts w:cstheme="minorHAnsi"/>
          <w:color w:val="000000" w:themeColor="text1"/>
        </w:rPr>
        <w:t xml:space="preserve">research, teaching and practice are grounded in phenomenology, interpretivism and relativism.  Thus, in line with this, I have conceptualized that from this positionality, no single reality or truth exists, but rather there are multiple realities, which are rooted in an individual’s lived experience and sense-making of their own realities and of phenomena (Smith et al., 2021).  I am informed by perspectivism (Blackburn, 2017), which asserts that each unique personal experience and realities of a phenomena rely on one’s position and one’s viewpoint of it, which is subject to change and difference, if positioned differently.  </w:t>
      </w:r>
      <w:r w:rsidR="008F13CB" w:rsidRPr="001757D4">
        <w:rPr>
          <w:rFonts w:cstheme="minorHAnsi"/>
          <w:color w:val="000000" w:themeColor="text1"/>
        </w:rPr>
        <w:t>Hence</w:t>
      </w:r>
      <w:r w:rsidR="00131801" w:rsidRPr="001757D4">
        <w:rPr>
          <w:rFonts w:cstheme="minorHAnsi"/>
          <w:color w:val="000000" w:themeColor="text1"/>
        </w:rPr>
        <w:t>,</w:t>
      </w:r>
      <w:r w:rsidR="00D80FB5" w:rsidRPr="001757D4">
        <w:rPr>
          <w:rFonts w:cstheme="minorHAnsi"/>
          <w:color w:val="000000" w:themeColor="text1"/>
        </w:rPr>
        <w:t xml:space="preserve"> my research interests and questions arise from my practice experience as a reflective coach </w:t>
      </w:r>
      <w:r w:rsidR="00131801" w:rsidRPr="001757D4">
        <w:rPr>
          <w:rFonts w:cstheme="minorHAnsi"/>
          <w:color w:val="000000" w:themeColor="text1"/>
        </w:rPr>
        <w:t>and</w:t>
      </w:r>
      <w:r w:rsidR="00D80FB5" w:rsidRPr="001757D4">
        <w:rPr>
          <w:rFonts w:cstheme="minorHAnsi"/>
          <w:color w:val="000000" w:themeColor="text1"/>
        </w:rPr>
        <w:t xml:space="preserve"> coach educator from the position</w:t>
      </w:r>
      <w:r w:rsidR="00A743D5" w:rsidRPr="001757D4">
        <w:rPr>
          <w:rFonts w:cstheme="minorHAnsi"/>
          <w:color w:val="000000" w:themeColor="text1"/>
        </w:rPr>
        <w:t xml:space="preserve"> in which</w:t>
      </w:r>
      <w:r w:rsidR="00D80FB5" w:rsidRPr="001757D4">
        <w:rPr>
          <w:rFonts w:cstheme="minorHAnsi"/>
          <w:color w:val="000000" w:themeColor="text1"/>
        </w:rPr>
        <w:t xml:space="preserve"> I am situated</w:t>
      </w:r>
      <w:r w:rsidR="00A743D5" w:rsidRPr="001757D4">
        <w:rPr>
          <w:rFonts w:cstheme="minorHAnsi"/>
          <w:color w:val="000000" w:themeColor="text1"/>
        </w:rPr>
        <w:t>.</w:t>
      </w:r>
      <w:r w:rsidR="00D80FB5" w:rsidRPr="001757D4">
        <w:rPr>
          <w:rFonts w:cstheme="minorHAnsi"/>
          <w:color w:val="000000" w:themeColor="text1"/>
        </w:rPr>
        <w:t xml:space="preserve"> This</w:t>
      </w:r>
      <w:r w:rsidR="00A743D5" w:rsidRPr="001757D4">
        <w:rPr>
          <w:rFonts w:cstheme="minorHAnsi"/>
          <w:color w:val="000000" w:themeColor="text1"/>
        </w:rPr>
        <w:t>,</w:t>
      </w:r>
      <w:r w:rsidR="00D80FB5" w:rsidRPr="001757D4">
        <w:rPr>
          <w:rFonts w:cstheme="minorHAnsi"/>
          <w:color w:val="000000" w:themeColor="text1"/>
        </w:rPr>
        <w:t xml:space="preserve"> for example</w:t>
      </w:r>
      <w:r w:rsidR="00A743D5" w:rsidRPr="001757D4">
        <w:rPr>
          <w:rFonts w:cstheme="minorHAnsi"/>
          <w:color w:val="000000" w:themeColor="text1"/>
        </w:rPr>
        <w:t>,</w:t>
      </w:r>
      <w:r w:rsidR="00D80FB5" w:rsidRPr="001757D4">
        <w:rPr>
          <w:rFonts w:cstheme="minorHAnsi"/>
          <w:color w:val="000000" w:themeColor="text1"/>
        </w:rPr>
        <w:t xml:space="preserve"> </w:t>
      </w:r>
      <w:r w:rsidR="000F616A" w:rsidRPr="001757D4">
        <w:rPr>
          <w:rFonts w:cstheme="minorHAnsi"/>
          <w:color w:val="000000" w:themeColor="text1"/>
        </w:rPr>
        <w:t>d</w:t>
      </w:r>
      <w:r w:rsidR="00131801" w:rsidRPr="001757D4">
        <w:rPr>
          <w:rFonts w:eastAsiaTheme="minorEastAsia" w:cstheme="minorHAnsi"/>
          <w:color w:val="000000" w:themeColor="text1"/>
        </w:rPr>
        <w:t>raw</w:t>
      </w:r>
      <w:r w:rsidR="00A743D5" w:rsidRPr="001757D4">
        <w:rPr>
          <w:rFonts w:eastAsiaTheme="minorEastAsia" w:cstheme="minorHAnsi"/>
          <w:color w:val="000000" w:themeColor="text1"/>
        </w:rPr>
        <w:t>s</w:t>
      </w:r>
      <w:r w:rsidR="00131801" w:rsidRPr="001757D4">
        <w:rPr>
          <w:rFonts w:eastAsiaTheme="minorEastAsia" w:cstheme="minorHAnsi"/>
          <w:color w:val="000000" w:themeColor="text1"/>
        </w:rPr>
        <w:t xml:space="preserve"> fr</w:t>
      </w:r>
      <w:r w:rsidR="000F616A" w:rsidRPr="001757D4">
        <w:rPr>
          <w:rFonts w:eastAsiaTheme="minorEastAsia" w:cstheme="minorHAnsi"/>
          <w:color w:val="000000" w:themeColor="text1"/>
        </w:rPr>
        <w:t>o</w:t>
      </w:r>
      <w:r w:rsidR="00131801" w:rsidRPr="001757D4">
        <w:rPr>
          <w:rFonts w:eastAsiaTheme="minorEastAsia" w:cstheme="minorHAnsi"/>
          <w:color w:val="000000" w:themeColor="text1"/>
        </w:rPr>
        <w:t xml:space="preserve">m my own position reflecting on my own ethnicity, gender </w:t>
      </w:r>
      <w:r w:rsidR="008E5F75" w:rsidRPr="001757D4">
        <w:rPr>
          <w:rFonts w:eastAsiaTheme="minorEastAsia" w:cstheme="minorHAnsi"/>
          <w:color w:val="000000" w:themeColor="text1"/>
        </w:rPr>
        <w:t>etc.</w:t>
      </w:r>
      <w:r w:rsidR="00131801" w:rsidRPr="001757D4">
        <w:rPr>
          <w:rFonts w:eastAsiaTheme="minorEastAsia" w:cstheme="minorHAnsi"/>
          <w:color w:val="000000" w:themeColor="text1"/>
        </w:rPr>
        <w:t xml:space="preserve"> as a Black, </w:t>
      </w:r>
      <w:r w:rsidR="00B44676" w:rsidRPr="001757D4">
        <w:rPr>
          <w:rFonts w:eastAsiaTheme="minorEastAsia" w:cstheme="minorHAnsi"/>
          <w:color w:val="000000" w:themeColor="text1"/>
        </w:rPr>
        <w:t>middle-aged</w:t>
      </w:r>
      <w:r w:rsidR="00131801" w:rsidRPr="001757D4">
        <w:rPr>
          <w:rFonts w:eastAsiaTheme="minorEastAsia" w:cstheme="minorHAnsi"/>
          <w:color w:val="000000" w:themeColor="text1"/>
        </w:rPr>
        <w:t xml:space="preserve"> ma</w:t>
      </w:r>
      <w:r w:rsidR="008E5F75" w:rsidRPr="001757D4">
        <w:rPr>
          <w:rFonts w:eastAsiaTheme="minorEastAsia" w:cstheme="minorHAnsi"/>
          <w:color w:val="000000" w:themeColor="text1"/>
        </w:rPr>
        <w:t>n</w:t>
      </w:r>
      <w:r w:rsidR="00A743D5" w:rsidRPr="001757D4">
        <w:rPr>
          <w:rFonts w:eastAsiaTheme="minorEastAsia" w:cstheme="minorHAnsi"/>
          <w:color w:val="000000" w:themeColor="text1"/>
        </w:rPr>
        <w:t>.</w:t>
      </w:r>
      <w:r w:rsidR="00131801" w:rsidRPr="001757D4">
        <w:rPr>
          <w:rFonts w:eastAsiaTheme="minorEastAsia" w:cstheme="minorHAnsi"/>
          <w:color w:val="000000" w:themeColor="text1"/>
        </w:rPr>
        <w:t xml:space="preserve"> I am also drawn to considering the importance of differen</w:t>
      </w:r>
      <w:r w:rsidR="00A743D5" w:rsidRPr="001757D4">
        <w:rPr>
          <w:rFonts w:eastAsiaTheme="minorEastAsia" w:cstheme="minorHAnsi"/>
          <w:color w:val="000000" w:themeColor="text1"/>
        </w:rPr>
        <w:t>ce</w:t>
      </w:r>
      <w:r w:rsidR="00131801" w:rsidRPr="001757D4">
        <w:rPr>
          <w:rFonts w:eastAsiaTheme="minorEastAsia" w:cstheme="minorHAnsi"/>
          <w:color w:val="000000" w:themeColor="text1"/>
        </w:rPr>
        <w:t xml:space="preserve"> and diversity in coaching </w:t>
      </w:r>
      <w:r w:rsidR="005F3166" w:rsidRPr="001757D4">
        <w:rPr>
          <w:rFonts w:eastAsiaTheme="minorEastAsia" w:cstheme="minorHAnsi"/>
          <w:color w:val="000000" w:themeColor="text1"/>
        </w:rPr>
        <w:t>practice and research. For example I am informed by</w:t>
      </w:r>
      <w:r w:rsidR="00131801" w:rsidRPr="001757D4">
        <w:rPr>
          <w:rFonts w:eastAsiaTheme="minorEastAsia" w:cstheme="minorHAnsi"/>
          <w:color w:val="000000" w:themeColor="text1"/>
        </w:rPr>
        <w:t xml:space="preserve"> </w:t>
      </w:r>
      <w:r w:rsidR="00131801" w:rsidRPr="001757D4">
        <w:rPr>
          <w:rFonts w:eastAsia="Calibri" w:cstheme="minorHAnsi"/>
          <w:color w:val="000000" w:themeColor="text1"/>
        </w:rPr>
        <w:t>Moodley’s (2005) description of diversity which incorporates seven dimensions, namely; age, gender, ethnicity, class, culture, sexuality, and (dis)ability</w:t>
      </w:r>
      <w:r w:rsidR="005F3166" w:rsidRPr="001757D4">
        <w:rPr>
          <w:rFonts w:eastAsia="Calibri" w:cstheme="minorHAnsi"/>
          <w:color w:val="000000" w:themeColor="text1"/>
        </w:rPr>
        <w:t>; I am also drawn to</w:t>
      </w:r>
      <w:r w:rsidR="005F3166" w:rsidRPr="001757D4">
        <w:rPr>
          <w:rFonts w:eastAsiaTheme="minorEastAsia" w:cstheme="minorHAnsi"/>
          <w:color w:val="000000" w:themeColor="text1"/>
        </w:rPr>
        <w:t xml:space="preserve"> </w:t>
      </w:r>
      <w:r w:rsidR="00131801" w:rsidRPr="001757D4">
        <w:rPr>
          <w:rFonts w:eastAsiaTheme="minorEastAsia" w:cstheme="minorHAnsi"/>
          <w:color w:val="000000" w:themeColor="text1"/>
        </w:rPr>
        <w:t xml:space="preserve">Burnham’s </w:t>
      </w:r>
      <w:r w:rsidR="005F3166" w:rsidRPr="001757D4">
        <w:rPr>
          <w:rFonts w:eastAsiaTheme="minorEastAsia" w:cstheme="minorHAnsi"/>
          <w:color w:val="000000" w:themeColor="text1"/>
        </w:rPr>
        <w:t xml:space="preserve">systemic </w:t>
      </w:r>
      <w:r w:rsidR="00131801" w:rsidRPr="001757D4">
        <w:rPr>
          <w:rFonts w:eastAsiaTheme="minorEastAsia" w:cstheme="minorHAnsi"/>
          <w:color w:val="000000" w:themeColor="text1"/>
        </w:rPr>
        <w:t xml:space="preserve">(2013) </w:t>
      </w:r>
      <w:r w:rsidR="005F3166" w:rsidRPr="001757D4">
        <w:rPr>
          <w:rFonts w:eastAsiaTheme="minorEastAsia" w:cstheme="minorHAnsi"/>
          <w:color w:val="000000" w:themeColor="text1"/>
        </w:rPr>
        <w:t xml:space="preserve">perspectives </w:t>
      </w:r>
      <w:r w:rsidR="00131801" w:rsidRPr="001757D4">
        <w:rPr>
          <w:rFonts w:eastAsiaTheme="minorEastAsia" w:cstheme="minorHAnsi"/>
          <w:color w:val="000000" w:themeColor="text1"/>
        </w:rPr>
        <w:t xml:space="preserve">Social GGRRAAACCEEESSS framework, which relays difference and diversity </w:t>
      </w:r>
      <w:r w:rsidR="005F3166" w:rsidRPr="001757D4">
        <w:rPr>
          <w:rFonts w:eastAsiaTheme="minorEastAsia" w:cstheme="minorHAnsi"/>
          <w:color w:val="000000" w:themeColor="text1"/>
        </w:rPr>
        <w:t>from the lenses of</w:t>
      </w:r>
      <w:r w:rsidR="00131801" w:rsidRPr="001757D4">
        <w:rPr>
          <w:rFonts w:eastAsiaTheme="minorEastAsia" w:cstheme="minorHAnsi"/>
          <w:color w:val="000000" w:themeColor="text1"/>
        </w:rPr>
        <w:t xml:space="preserve"> Gender, Gender identity, Geography, Race, Religion, Age, Ability, Appearance, Class, Culture, Caste, Education, Ethnicity, Economics, Spirituality, Sexuality, Sexual orientation. </w:t>
      </w:r>
      <w:r w:rsidR="005F3166" w:rsidRPr="001757D4">
        <w:rPr>
          <w:rFonts w:eastAsiaTheme="minorEastAsia" w:cstheme="minorHAnsi"/>
          <w:color w:val="000000" w:themeColor="text1"/>
        </w:rPr>
        <w:t>Furthermore, as a Black British man of African Heritage, I value African philosophy of Ubuntu, which implies that as human beings we are all unique and are always ‘</w:t>
      </w:r>
      <w:r w:rsidR="005F3166" w:rsidRPr="001757D4">
        <w:rPr>
          <w:rFonts w:eastAsiaTheme="minorEastAsia" w:cstheme="minorHAnsi"/>
          <w:color w:val="000000" w:themeColor="text1"/>
          <w:lang w:val="en-GB"/>
        </w:rPr>
        <w:t>be-</w:t>
      </w:r>
      <w:proofErr w:type="spellStart"/>
      <w:r w:rsidR="005F3166" w:rsidRPr="001757D4">
        <w:rPr>
          <w:rFonts w:eastAsiaTheme="minorEastAsia" w:cstheme="minorHAnsi"/>
          <w:color w:val="000000" w:themeColor="text1"/>
          <w:lang w:val="en-GB"/>
        </w:rPr>
        <w:t>ing</w:t>
      </w:r>
      <w:proofErr w:type="spellEnd"/>
      <w:r w:rsidR="005F3166" w:rsidRPr="001757D4">
        <w:rPr>
          <w:rFonts w:eastAsiaTheme="minorEastAsia" w:cstheme="minorHAnsi"/>
          <w:color w:val="000000" w:themeColor="text1"/>
          <w:lang w:val="en-GB"/>
        </w:rPr>
        <w:t>-becoming</w:t>
      </w:r>
      <w:r w:rsidR="005F3166" w:rsidRPr="001757D4">
        <w:rPr>
          <w:rFonts w:eastAsiaTheme="minorEastAsia" w:cstheme="minorHAnsi"/>
          <w:color w:val="000000" w:themeColor="text1"/>
        </w:rPr>
        <w:t>’</w:t>
      </w:r>
      <w:r w:rsidR="000F616A" w:rsidRPr="001757D4">
        <w:rPr>
          <w:rFonts w:eastAsiaTheme="minorEastAsia" w:cstheme="minorHAnsi"/>
          <w:color w:val="000000" w:themeColor="text1"/>
        </w:rPr>
        <w:t xml:space="preserve"> (Ramose 1999)</w:t>
      </w:r>
      <w:r w:rsidR="005F3166" w:rsidRPr="001757D4">
        <w:rPr>
          <w:rFonts w:eastAsiaTheme="minorEastAsia" w:cstheme="minorHAnsi"/>
          <w:color w:val="000000" w:themeColor="text1"/>
        </w:rPr>
        <w:t xml:space="preserve"> and this then for me is in contrast to the Cartesian dictum which posits; I think therefore I am! </w:t>
      </w:r>
      <w:r w:rsidR="005F3166" w:rsidRPr="001757D4">
        <w:rPr>
          <w:rFonts w:eastAsiaTheme="minorEastAsia" w:cstheme="minorHAnsi"/>
          <w:color w:val="000000" w:themeColor="text1"/>
          <w:lang w:val="en-GB"/>
        </w:rPr>
        <w:t xml:space="preserve">Ubuntu can be understood as a philosophic hyphenated concept – </w:t>
      </w:r>
      <w:proofErr w:type="spellStart"/>
      <w:r w:rsidR="005F3166" w:rsidRPr="001757D4">
        <w:rPr>
          <w:rFonts w:eastAsiaTheme="minorEastAsia" w:cstheme="minorHAnsi"/>
          <w:color w:val="000000" w:themeColor="text1"/>
          <w:lang w:val="en-GB"/>
        </w:rPr>
        <w:t>ubu-ntu</w:t>
      </w:r>
      <w:proofErr w:type="spellEnd"/>
      <w:r w:rsidR="005F3166" w:rsidRPr="001757D4">
        <w:rPr>
          <w:rFonts w:eastAsiaTheme="minorEastAsia" w:cstheme="minorHAnsi"/>
          <w:color w:val="000000" w:themeColor="text1"/>
          <w:lang w:val="en-GB"/>
        </w:rPr>
        <w:t xml:space="preserve"> – comprising of two words </w:t>
      </w:r>
      <w:proofErr w:type="spellStart"/>
      <w:r w:rsidR="005F3166" w:rsidRPr="001757D4">
        <w:rPr>
          <w:rFonts w:eastAsiaTheme="minorEastAsia" w:cstheme="minorHAnsi"/>
          <w:color w:val="000000" w:themeColor="text1"/>
          <w:lang w:val="en-GB"/>
        </w:rPr>
        <w:t>ubu</w:t>
      </w:r>
      <w:proofErr w:type="spellEnd"/>
      <w:r w:rsidR="005F3166" w:rsidRPr="001757D4">
        <w:rPr>
          <w:rFonts w:eastAsiaTheme="minorEastAsia" w:cstheme="minorHAnsi"/>
          <w:color w:val="000000" w:themeColor="text1"/>
          <w:lang w:val="en-GB"/>
        </w:rPr>
        <w:t xml:space="preserve"> and </w:t>
      </w:r>
      <w:proofErr w:type="spellStart"/>
      <w:r w:rsidR="005F3166" w:rsidRPr="001757D4">
        <w:rPr>
          <w:rFonts w:eastAsiaTheme="minorEastAsia" w:cstheme="minorHAnsi"/>
          <w:color w:val="000000" w:themeColor="text1"/>
          <w:lang w:val="en-GB"/>
        </w:rPr>
        <w:t>ntu</w:t>
      </w:r>
      <w:proofErr w:type="spellEnd"/>
      <w:r w:rsidR="005F3166" w:rsidRPr="001757D4">
        <w:rPr>
          <w:rFonts w:eastAsiaTheme="minorEastAsia" w:cstheme="minorHAnsi"/>
          <w:color w:val="000000" w:themeColor="text1"/>
          <w:lang w:val="en-GB"/>
        </w:rPr>
        <w:t xml:space="preserve">. The </w:t>
      </w:r>
      <w:proofErr w:type="spellStart"/>
      <w:r w:rsidR="005F3166" w:rsidRPr="001757D4">
        <w:rPr>
          <w:rFonts w:eastAsiaTheme="minorEastAsia" w:cstheme="minorHAnsi"/>
          <w:color w:val="000000" w:themeColor="text1"/>
          <w:lang w:val="en-GB"/>
        </w:rPr>
        <w:t>Ubu</w:t>
      </w:r>
      <w:proofErr w:type="spellEnd"/>
      <w:r w:rsidR="005F3166" w:rsidRPr="001757D4">
        <w:rPr>
          <w:rFonts w:eastAsiaTheme="minorEastAsia" w:cstheme="minorHAnsi"/>
          <w:color w:val="000000" w:themeColor="text1"/>
          <w:lang w:val="en-GB"/>
        </w:rPr>
        <w:t xml:space="preserve"> captures the idea of be-</w:t>
      </w:r>
      <w:proofErr w:type="spellStart"/>
      <w:r w:rsidR="005F3166" w:rsidRPr="001757D4">
        <w:rPr>
          <w:rFonts w:eastAsiaTheme="minorEastAsia" w:cstheme="minorHAnsi"/>
          <w:color w:val="000000" w:themeColor="text1"/>
          <w:lang w:val="en-GB"/>
        </w:rPr>
        <w:t>ing</w:t>
      </w:r>
      <w:proofErr w:type="spellEnd"/>
      <w:r w:rsidR="005F3166" w:rsidRPr="001757D4">
        <w:rPr>
          <w:rFonts w:eastAsiaTheme="minorEastAsia" w:cstheme="minorHAnsi"/>
          <w:color w:val="000000" w:themeColor="text1"/>
          <w:lang w:val="en-GB"/>
        </w:rPr>
        <w:t xml:space="preserve">, generally or universally, before its manifestations in concrete form of reality or in particular entities – </w:t>
      </w:r>
      <w:proofErr w:type="spellStart"/>
      <w:r w:rsidR="005F3166" w:rsidRPr="001757D4">
        <w:rPr>
          <w:rFonts w:eastAsiaTheme="minorEastAsia" w:cstheme="minorHAnsi"/>
          <w:color w:val="000000" w:themeColor="text1"/>
          <w:lang w:val="en-GB"/>
        </w:rPr>
        <w:t>ntu</w:t>
      </w:r>
      <w:proofErr w:type="spellEnd"/>
      <w:r w:rsidR="000F616A" w:rsidRPr="001757D4">
        <w:rPr>
          <w:rFonts w:eastAsiaTheme="minorEastAsia" w:cstheme="minorHAnsi"/>
          <w:color w:val="000000" w:themeColor="text1"/>
          <w:lang w:val="en-GB"/>
        </w:rPr>
        <w:t xml:space="preserve"> (Ramose 1999).</w:t>
      </w:r>
      <w:r w:rsidR="005F3166" w:rsidRPr="001757D4">
        <w:rPr>
          <w:rFonts w:eastAsiaTheme="minorEastAsia" w:cstheme="minorHAnsi"/>
          <w:color w:val="000000" w:themeColor="text1"/>
          <w:lang w:val="en-GB"/>
        </w:rPr>
        <w:t xml:space="preserve">  </w:t>
      </w:r>
      <w:r w:rsidR="005F3166" w:rsidRPr="001757D4">
        <w:rPr>
          <w:rFonts w:eastAsiaTheme="minorEastAsia" w:cstheme="minorHAnsi"/>
          <w:color w:val="000000" w:themeColor="text1"/>
        </w:rPr>
        <w:t>Ubuntu therefore maintains that</w:t>
      </w:r>
      <w:r w:rsidR="008F13CB" w:rsidRPr="001757D4">
        <w:rPr>
          <w:rFonts w:eastAsiaTheme="minorEastAsia" w:cstheme="minorHAnsi"/>
          <w:color w:val="000000" w:themeColor="text1"/>
        </w:rPr>
        <w:t xml:space="preserve"> “</w:t>
      </w:r>
      <w:r w:rsidR="005F3166" w:rsidRPr="001757D4">
        <w:rPr>
          <w:rFonts w:eastAsiaTheme="minorEastAsia" w:cstheme="minorHAnsi"/>
          <w:color w:val="000000" w:themeColor="text1"/>
        </w:rPr>
        <w:t xml:space="preserve">I am - because I </w:t>
      </w:r>
      <w:r w:rsidR="005F3166" w:rsidRPr="001757D4">
        <w:rPr>
          <w:rFonts w:eastAsiaTheme="minorEastAsia" w:cstheme="minorHAnsi"/>
          <w:color w:val="000000" w:themeColor="text1"/>
        </w:rPr>
        <w:lastRenderedPageBreak/>
        <w:t>belong</w:t>
      </w:r>
      <w:r w:rsidR="008F13CB" w:rsidRPr="001757D4">
        <w:rPr>
          <w:rFonts w:eastAsiaTheme="minorEastAsia" w:cstheme="minorHAnsi"/>
          <w:color w:val="000000" w:themeColor="text1"/>
        </w:rPr>
        <w:t>”</w:t>
      </w:r>
      <w:r w:rsidR="005F3166" w:rsidRPr="001757D4">
        <w:rPr>
          <w:rFonts w:eastAsiaTheme="minorEastAsia" w:cstheme="minorHAnsi"/>
          <w:color w:val="000000" w:themeColor="text1"/>
        </w:rPr>
        <w:t>.</w:t>
      </w:r>
      <w:r w:rsidR="00131801" w:rsidRPr="001757D4">
        <w:rPr>
          <w:rFonts w:eastAsiaTheme="minorEastAsia" w:cstheme="minorHAnsi"/>
          <w:color w:val="000000" w:themeColor="text1"/>
        </w:rPr>
        <w:t xml:space="preserve"> </w:t>
      </w:r>
      <w:r w:rsidR="000F616A" w:rsidRPr="001757D4">
        <w:rPr>
          <w:rFonts w:eastAsiaTheme="minorEastAsia" w:cstheme="minorHAnsi"/>
          <w:color w:val="000000" w:themeColor="text1"/>
        </w:rPr>
        <w:t>Thus</w:t>
      </w:r>
      <w:r w:rsidR="00DB2B9A" w:rsidRPr="001757D4">
        <w:rPr>
          <w:rFonts w:eastAsiaTheme="minorEastAsia" w:cstheme="minorHAnsi"/>
          <w:color w:val="000000" w:themeColor="text1"/>
        </w:rPr>
        <w:t>,</w:t>
      </w:r>
      <w:r w:rsidR="000F616A" w:rsidRPr="001757D4">
        <w:rPr>
          <w:rFonts w:eastAsiaTheme="minorEastAsia" w:cstheme="minorHAnsi"/>
          <w:color w:val="000000" w:themeColor="text1"/>
        </w:rPr>
        <w:t xml:space="preserve"> my ontology of self as briefly noted here </w:t>
      </w:r>
      <w:r w:rsidR="00D80FB5" w:rsidRPr="001757D4">
        <w:rPr>
          <w:rFonts w:cstheme="minorHAnsi"/>
          <w:color w:val="000000" w:themeColor="text1"/>
        </w:rPr>
        <w:t xml:space="preserve">also links with </w:t>
      </w:r>
      <w:r w:rsidR="008F13CB" w:rsidRPr="001757D4">
        <w:rPr>
          <w:rFonts w:cstheme="minorHAnsi"/>
          <w:color w:val="000000" w:themeColor="text1"/>
        </w:rPr>
        <w:t>my post</w:t>
      </w:r>
      <w:r w:rsidR="00D80FB5" w:rsidRPr="001757D4">
        <w:rPr>
          <w:rFonts w:cstheme="minorHAnsi"/>
          <w:color w:val="000000" w:themeColor="text1"/>
        </w:rPr>
        <w:t>-modernist philosophical tenet of dialectics in being able to hold and reconcile two positions, accepting the “both/and’’ rather than “either/or “</w:t>
      </w:r>
      <w:r w:rsidR="00DE75E4" w:rsidRPr="001757D4">
        <w:rPr>
          <w:rFonts w:cstheme="minorHAnsi"/>
          <w:color w:val="000000" w:themeColor="text1"/>
        </w:rPr>
        <w:t>positions (</w:t>
      </w:r>
      <w:r w:rsidR="00D80FB5" w:rsidRPr="001757D4">
        <w:rPr>
          <w:rFonts w:cstheme="minorHAnsi"/>
          <w:color w:val="000000" w:themeColor="text1"/>
        </w:rPr>
        <w:t>Charura &amp; Lago, 2021).</w:t>
      </w:r>
      <w:r w:rsidR="00380D5D" w:rsidRPr="001757D4">
        <w:rPr>
          <w:rFonts w:cstheme="minorHAnsi"/>
          <w:color w:val="000000" w:themeColor="text1"/>
        </w:rPr>
        <w:t xml:space="preserve">  </w:t>
      </w:r>
      <w:r w:rsidR="000F616A" w:rsidRPr="001757D4">
        <w:rPr>
          <w:rFonts w:cstheme="minorHAnsi"/>
          <w:color w:val="000000" w:themeColor="text1"/>
        </w:rPr>
        <w:t>For example, the psychoanalytic, humanistic- existential schools of th</w:t>
      </w:r>
      <w:r w:rsidR="008F13CB" w:rsidRPr="001757D4">
        <w:rPr>
          <w:rFonts w:cstheme="minorHAnsi"/>
          <w:color w:val="000000" w:themeColor="text1"/>
        </w:rPr>
        <w:t>ought</w:t>
      </w:r>
      <w:r w:rsidR="000F616A" w:rsidRPr="001757D4">
        <w:rPr>
          <w:rFonts w:cstheme="minorHAnsi"/>
          <w:color w:val="000000" w:themeColor="text1"/>
        </w:rPr>
        <w:t xml:space="preserve"> alongside African Ubuntu philosophy and Coaching theory. In my reflection of </w:t>
      </w:r>
      <w:r w:rsidR="008F13CB" w:rsidRPr="001757D4">
        <w:rPr>
          <w:rFonts w:cstheme="minorHAnsi"/>
          <w:color w:val="000000" w:themeColor="text1"/>
        </w:rPr>
        <w:t>b</w:t>
      </w:r>
      <w:r w:rsidR="000F616A" w:rsidRPr="001757D4">
        <w:rPr>
          <w:rFonts w:cstheme="minorHAnsi"/>
          <w:color w:val="000000" w:themeColor="text1"/>
        </w:rPr>
        <w:t xml:space="preserve">ecoming a </w:t>
      </w:r>
      <w:r w:rsidR="008F13CB" w:rsidRPr="001757D4">
        <w:rPr>
          <w:rFonts w:cstheme="minorHAnsi"/>
          <w:color w:val="000000" w:themeColor="text1"/>
        </w:rPr>
        <w:t>c</w:t>
      </w:r>
      <w:r w:rsidR="000F616A" w:rsidRPr="001757D4">
        <w:rPr>
          <w:rFonts w:cstheme="minorHAnsi"/>
          <w:color w:val="000000" w:themeColor="text1"/>
        </w:rPr>
        <w:t xml:space="preserve">oaching </w:t>
      </w:r>
      <w:r w:rsidR="008F13CB" w:rsidRPr="001757D4">
        <w:rPr>
          <w:rFonts w:cstheme="minorHAnsi"/>
          <w:color w:val="000000" w:themeColor="text1"/>
        </w:rPr>
        <w:t>p</w:t>
      </w:r>
      <w:r w:rsidR="000F616A" w:rsidRPr="001757D4">
        <w:rPr>
          <w:rFonts w:cstheme="minorHAnsi"/>
          <w:color w:val="000000" w:themeColor="text1"/>
        </w:rPr>
        <w:t>ractitioner-</w:t>
      </w:r>
      <w:r w:rsidR="008F13CB" w:rsidRPr="001757D4">
        <w:rPr>
          <w:rFonts w:cstheme="minorHAnsi"/>
          <w:color w:val="000000" w:themeColor="text1"/>
        </w:rPr>
        <w:t>r</w:t>
      </w:r>
      <w:r w:rsidR="000F616A" w:rsidRPr="001757D4">
        <w:rPr>
          <w:rFonts w:cstheme="minorHAnsi"/>
          <w:color w:val="000000" w:themeColor="text1"/>
        </w:rPr>
        <w:t xml:space="preserve">esearcher- the concept of </w:t>
      </w:r>
      <w:r w:rsidR="000F616A" w:rsidRPr="001757D4">
        <w:rPr>
          <w:rFonts w:eastAsiaTheme="minorEastAsia" w:cstheme="minorHAnsi"/>
          <w:color w:val="000000" w:themeColor="text1"/>
        </w:rPr>
        <w:t>‘</w:t>
      </w:r>
      <w:r w:rsidR="000F616A" w:rsidRPr="001757D4">
        <w:rPr>
          <w:rFonts w:eastAsiaTheme="minorEastAsia" w:cstheme="minorHAnsi"/>
          <w:color w:val="000000" w:themeColor="text1"/>
          <w:lang w:val="en-GB"/>
        </w:rPr>
        <w:t>be-</w:t>
      </w:r>
      <w:proofErr w:type="spellStart"/>
      <w:r w:rsidR="000F616A" w:rsidRPr="001757D4">
        <w:rPr>
          <w:rFonts w:eastAsiaTheme="minorEastAsia" w:cstheme="minorHAnsi"/>
          <w:color w:val="000000" w:themeColor="text1"/>
          <w:lang w:val="en-GB"/>
        </w:rPr>
        <w:t>ing</w:t>
      </w:r>
      <w:proofErr w:type="spellEnd"/>
      <w:r w:rsidR="000F616A" w:rsidRPr="001757D4">
        <w:rPr>
          <w:rFonts w:eastAsiaTheme="minorEastAsia" w:cstheme="minorHAnsi"/>
          <w:color w:val="000000" w:themeColor="text1"/>
          <w:lang w:val="en-GB"/>
        </w:rPr>
        <w:t>-becoming</w:t>
      </w:r>
      <w:r w:rsidR="000F616A" w:rsidRPr="001757D4">
        <w:rPr>
          <w:rFonts w:eastAsiaTheme="minorEastAsia" w:cstheme="minorHAnsi"/>
          <w:color w:val="000000" w:themeColor="text1"/>
        </w:rPr>
        <w:t>’ is one I value as it helps me to s</w:t>
      </w:r>
      <w:r w:rsidR="00B44676" w:rsidRPr="001757D4">
        <w:rPr>
          <w:rFonts w:eastAsiaTheme="minorEastAsia" w:cstheme="minorHAnsi"/>
          <w:color w:val="000000" w:themeColor="text1"/>
        </w:rPr>
        <w:t>e</w:t>
      </w:r>
      <w:r w:rsidR="000F616A" w:rsidRPr="001757D4">
        <w:rPr>
          <w:rFonts w:eastAsiaTheme="minorEastAsia" w:cstheme="minorHAnsi"/>
          <w:color w:val="000000" w:themeColor="text1"/>
        </w:rPr>
        <w:t>e myself and others as continually in process</w:t>
      </w:r>
      <w:r w:rsidR="00B44676" w:rsidRPr="001757D4">
        <w:rPr>
          <w:rFonts w:eastAsiaTheme="minorEastAsia" w:cstheme="minorHAnsi"/>
          <w:color w:val="000000" w:themeColor="text1"/>
        </w:rPr>
        <w:t xml:space="preserve"> [thus Ontological dynamism]</w:t>
      </w:r>
      <w:r w:rsidR="000F616A" w:rsidRPr="001757D4">
        <w:rPr>
          <w:rFonts w:eastAsiaTheme="minorEastAsia" w:cstheme="minorHAnsi"/>
          <w:color w:val="000000" w:themeColor="text1"/>
        </w:rPr>
        <w:t>.</w:t>
      </w:r>
      <w:r w:rsidR="008F13CB" w:rsidRPr="001757D4">
        <w:rPr>
          <w:rFonts w:eastAsiaTheme="minorEastAsia" w:cstheme="minorHAnsi"/>
          <w:color w:val="000000" w:themeColor="text1"/>
        </w:rPr>
        <w:t xml:space="preserve"> In response to you Gordon,</w:t>
      </w:r>
      <w:r w:rsidR="000F616A" w:rsidRPr="001757D4">
        <w:rPr>
          <w:rFonts w:eastAsiaTheme="minorEastAsia" w:cstheme="minorHAnsi"/>
          <w:color w:val="000000" w:themeColor="text1"/>
        </w:rPr>
        <w:t xml:space="preserve"> </w:t>
      </w:r>
      <w:proofErr w:type="gramStart"/>
      <w:r w:rsidR="000F616A" w:rsidRPr="001757D4">
        <w:rPr>
          <w:rFonts w:eastAsiaTheme="minorEastAsia" w:cstheme="minorHAnsi"/>
          <w:color w:val="000000" w:themeColor="text1"/>
        </w:rPr>
        <w:t>It</w:t>
      </w:r>
      <w:proofErr w:type="gramEnd"/>
      <w:r w:rsidR="000F616A" w:rsidRPr="001757D4">
        <w:rPr>
          <w:rFonts w:eastAsiaTheme="minorEastAsia" w:cstheme="minorHAnsi"/>
          <w:color w:val="000000" w:themeColor="text1"/>
        </w:rPr>
        <w:t xml:space="preserve"> also illuminates the importance of</w:t>
      </w:r>
      <w:r w:rsidR="00B44676" w:rsidRPr="001757D4">
        <w:rPr>
          <w:rFonts w:eastAsiaTheme="minorEastAsia" w:cstheme="minorHAnsi"/>
          <w:color w:val="000000" w:themeColor="text1"/>
        </w:rPr>
        <w:t xml:space="preserve"> being </w:t>
      </w:r>
      <w:r w:rsidR="00B44676" w:rsidRPr="001757D4">
        <w:rPr>
          <w:rFonts w:cstheme="minorHAnsi"/>
          <w:color w:val="000000" w:themeColor="text1"/>
        </w:rPr>
        <w:t>oriented toward emotional sensitivity, love and compassion in working with clients. I have written elsewhere about the importance of love in the consultation roo</w:t>
      </w:r>
      <w:r w:rsidR="00BE390B" w:rsidRPr="001757D4">
        <w:rPr>
          <w:rFonts w:cstheme="minorHAnsi"/>
          <w:color w:val="000000" w:themeColor="text1"/>
        </w:rPr>
        <w:t xml:space="preserve">m (Charura &amp; Paul, 2015), </w:t>
      </w:r>
      <w:r w:rsidR="00B44676" w:rsidRPr="001757D4">
        <w:rPr>
          <w:rFonts w:cstheme="minorHAnsi"/>
          <w:color w:val="000000" w:themeColor="text1"/>
        </w:rPr>
        <w:t xml:space="preserve">and </w:t>
      </w:r>
      <w:r w:rsidR="008F13CB" w:rsidRPr="001757D4">
        <w:rPr>
          <w:rFonts w:cstheme="minorHAnsi"/>
          <w:color w:val="000000" w:themeColor="text1"/>
        </w:rPr>
        <w:t xml:space="preserve">I </w:t>
      </w:r>
      <w:r w:rsidR="00B44676" w:rsidRPr="001757D4">
        <w:rPr>
          <w:rFonts w:cstheme="minorHAnsi"/>
          <w:color w:val="000000" w:themeColor="text1"/>
        </w:rPr>
        <w:t xml:space="preserve">have been recently inspired by De </w:t>
      </w:r>
      <w:proofErr w:type="spellStart"/>
      <w:r w:rsidR="00B44676" w:rsidRPr="001757D4">
        <w:rPr>
          <w:rFonts w:cstheme="minorHAnsi"/>
          <w:color w:val="000000" w:themeColor="text1"/>
        </w:rPr>
        <w:t>Haan’s</w:t>
      </w:r>
      <w:proofErr w:type="spellEnd"/>
      <w:r w:rsidR="00B44676" w:rsidRPr="001757D4">
        <w:rPr>
          <w:rFonts w:cstheme="minorHAnsi"/>
          <w:color w:val="000000" w:themeColor="text1"/>
        </w:rPr>
        <w:t xml:space="preserve"> work on </w:t>
      </w:r>
      <w:r w:rsidR="008F13CB" w:rsidRPr="001757D4">
        <w:rPr>
          <w:rFonts w:cstheme="minorHAnsi"/>
          <w:color w:val="000000" w:themeColor="text1"/>
        </w:rPr>
        <w:t>‘</w:t>
      </w:r>
      <w:r w:rsidR="00B44676" w:rsidRPr="001757D4">
        <w:rPr>
          <w:rFonts w:cstheme="minorHAnsi"/>
          <w:color w:val="000000" w:themeColor="text1"/>
        </w:rPr>
        <w:t>Love over fear in helping conversations, as</w:t>
      </w:r>
      <w:r w:rsidR="00BE390B" w:rsidRPr="001757D4">
        <w:rPr>
          <w:rFonts w:cstheme="minorHAnsi"/>
          <w:color w:val="000000" w:themeColor="text1"/>
        </w:rPr>
        <w:t xml:space="preserve"> </w:t>
      </w:r>
      <w:r w:rsidR="00B44676" w:rsidRPr="001757D4">
        <w:rPr>
          <w:rFonts w:cstheme="minorHAnsi"/>
          <w:color w:val="000000" w:themeColor="text1"/>
        </w:rPr>
        <w:t xml:space="preserve">being the gift of </w:t>
      </w:r>
      <w:r w:rsidR="00BE390B" w:rsidRPr="001757D4">
        <w:rPr>
          <w:rFonts w:cstheme="minorHAnsi"/>
          <w:color w:val="000000" w:themeColor="text1"/>
        </w:rPr>
        <w:t>coaching</w:t>
      </w:r>
      <w:r w:rsidR="008F13CB" w:rsidRPr="001757D4">
        <w:rPr>
          <w:rFonts w:cstheme="minorHAnsi"/>
          <w:color w:val="000000" w:themeColor="text1"/>
        </w:rPr>
        <w:t>’</w:t>
      </w:r>
      <w:r w:rsidR="00BE390B" w:rsidRPr="001757D4">
        <w:rPr>
          <w:rFonts w:cstheme="minorHAnsi"/>
          <w:color w:val="000000" w:themeColor="text1"/>
        </w:rPr>
        <w:t xml:space="preserve"> (</w:t>
      </w:r>
      <w:r w:rsidR="00B44676" w:rsidRPr="001757D4">
        <w:rPr>
          <w:rFonts w:cstheme="minorHAnsi"/>
          <w:color w:val="000000" w:themeColor="text1"/>
        </w:rPr>
        <w:t xml:space="preserve">De </w:t>
      </w:r>
      <w:proofErr w:type="spellStart"/>
      <w:r w:rsidR="00B44676" w:rsidRPr="001757D4">
        <w:rPr>
          <w:rFonts w:cstheme="minorHAnsi"/>
          <w:color w:val="000000" w:themeColor="text1"/>
        </w:rPr>
        <w:t>Haan</w:t>
      </w:r>
      <w:proofErr w:type="spellEnd"/>
      <w:r w:rsidR="00B44676" w:rsidRPr="001757D4">
        <w:rPr>
          <w:rFonts w:cstheme="minorHAnsi"/>
          <w:color w:val="000000" w:themeColor="text1"/>
        </w:rPr>
        <w:t>,</w:t>
      </w:r>
      <w:r w:rsidR="00DB2B9A" w:rsidRPr="001757D4">
        <w:rPr>
          <w:rFonts w:cstheme="minorHAnsi"/>
          <w:color w:val="000000" w:themeColor="text1"/>
        </w:rPr>
        <w:t xml:space="preserve"> </w:t>
      </w:r>
      <w:r w:rsidR="00B44676" w:rsidRPr="001757D4">
        <w:rPr>
          <w:rFonts w:cstheme="minorHAnsi"/>
          <w:color w:val="000000" w:themeColor="text1"/>
        </w:rPr>
        <w:t>2022)</w:t>
      </w:r>
      <w:r w:rsidR="00BE390B" w:rsidRPr="001757D4">
        <w:rPr>
          <w:rFonts w:cstheme="minorHAnsi"/>
          <w:color w:val="000000" w:themeColor="text1"/>
        </w:rPr>
        <w:t xml:space="preserve">. </w:t>
      </w:r>
      <w:r w:rsidR="00B44676" w:rsidRPr="001757D4">
        <w:rPr>
          <w:rFonts w:cstheme="minorHAnsi"/>
          <w:color w:val="000000" w:themeColor="text1"/>
        </w:rPr>
        <w:t xml:space="preserve"> </w:t>
      </w:r>
      <w:r w:rsidR="008F13CB" w:rsidRPr="001757D4">
        <w:rPr>
          <w:rFonts w:cstheme="minorHAnsi"/>
          <w:color w:val="000000" w:themeColor="text1"/>
        </w:rPr>
        <w:t xml:space="preserve">Ultimately </w:t>
      </w:r>
      <w:r w:rsidR="00DE75E4" w:rsidRPr="001757D4">
        <w:rPr>
          <w:rFonts w:cstheme="minorHAnsi"/>
          <w:color w:val="000000" w:themeColor="text1"/>
        </w:rPr>
        <w:t>then, ‘</w:t>
      </w:r>
      <w:r w:rsidR="00BE390B" w:rsidRPr="001757D4">
        <w:rPr>
          <w:rFonts w:eastAsiaTheme="minorEastAsia" w:cstheme="minorHAnsi"/>
          <w:color w:val="000000" w:themeColor="text1"/>
          <w:lang w:val="en-GB"/>
        </w:rPr>
        <w:t>be-</w:t>
      </w:r>
      <w:proofErr w:type="spellStart"/>
      <w:r w:rsidR="00BE390B" w:rsidRPr="001757D4">
        <w:rPr>
          <w:rFonts w:eastAsiaTheme="minorEastAsia" w:cstheme="minorHAnsi"/>
          <w:color w:val="000000" w:themeColor="text1"/>
          <w:lang w:val="en-GB"/>
        </w:rPr>
        <w:t>ing</w:t>
      </w:r>
      <w:proofErr w:type="spellEnd"/>
      <w:r w:rsidR="00BE390B" w:rsidRPr="001757D4">
        <w:rPr>
          <w:rFonts w:eastAsiaTheme="minorEastAsia" w:cstheme="minorHAnsi"/>
          <w:color w:val="000000" w:themeColor="text1"/>
          <w:lang w:val="en-GB"/>
        </w:rPr>
        <w:t>-becoming</w:t>
      </w:r>
      <w:r w:rsidR="00BE390B" w:rsidRPr="001757D4">
        <w:rPr>
          <w:rFonts w:eastAsiaTheme="minorEastAsia" w:cstheme="minorHAnsi"/>
          <w:color w:val="000000" w:themeColor="text1"/>
        </w:rPr>
        <w:t>’</w:t>
      </w:r>
      <w:r w:rsidR="00BE390B" w:rsidRPr="001757D4">
        <w:rPr>
          <w:rFonts w:cstheme="minorHAnsi"/>
          <w:color w:val="000000" w:themeColor="text1"/>
        </w:rPr>
        <w:t xml:space="preserve"> encapsulates the dynamic process of </w:t>
      </w:r>
      <w:r w:rsidR="000F616A" w:rsidRPr="001757D4">
        <w:rPr>
          <w:rFonts w:eastAsiaTheme="minorEastAsia" w:cstheme="minorHAnsi"/>
          <w:color w:val="000000" w:themeColor="text1"/>
        </w:rPr>
        <w:t xml:space="preserve">continual development </w:t>
      </w:r>
      <w:r w:rsidR="00BE390B" w:rsidRPr="001757D4">
        <w:rPr>
          <w:rFonts w:eastAsiaTheme="minorEastAsia" w:cstheme="minorHAnsi"/>
          <w:color w:val="000000" w:themeColor="text1"/>
        </w:rPr>
        <w:t xml:space="preserve">of </w:t>
      </w:r>
      <w:r w:rsidR="008E5F75" w:rsidRPr="001757D4">
        <w:rPr>
          <w:rFonts w:eastAsiaTheme="minorEastAsia" w:cstheme="minorHAnsi"/>
          <w:color w:val="000000" w:themeColor="text1"/>
        </w:rPr>
        <w:t>b</w:t>
      </w:r>
      <w:r w:rsidR="00BE390B" w:rsidRPr="001757D4">
        <w:rPr>
          <w:rFonts w:eastAsiaTheme="minorEastAsia" w:cstheme="minorHAnsi"/>
          <w:color w:val="000000" w:themeColor="text1"/>
        </w:rPr>
        <w:t xml:space="preserve">ecoming a </w:t>
      </w:r>
      <w:r w:rsidR="008E5F75" w:rsidRPr="001757D4">
        <w:rPr>
          <w:rFonts w:eastAsiaTheme="minorEastAsia" w:cstheme="minorHAnsi"/>
          <w:color w:val="000000" w:themeColor="text1"/>
        </w:rPr>
        <w:t>c</w:t>
      </w:r>
      <w:r w:rsidR="00BE390B" w:rsidRPr="001757D4">
        <w:rPr>
          <w:rFonts w:eastAsiaTheme="minorEastAsia" w:cstheme="minorHAnsi"/>
          <w:color w:val="000000" w:themeColor="text1"/>
        </w:rPr>
        <w:t xml:space="preserve">oaching </w:t>
      </w:r>
      <w:r w:rsidR="008E5F75" w:rsidRPr="001757D4">
        <w:rPr>
          <w:rFonts w:eastAsiaTheme="minorEastAsia" w:cstheme="minorHAnsi"/>
          <w:color w:val="000000" w:themeColor="text1"/>
        </w:rPr>
        <w:t>p</w:t>
      </w:r>
      <w:r w:rsidR="00BE390B" w:rsidRPr="001757D4">
        <w:rPr>
          <w:rFonts w:eastAsiaTheme="minorEastAsia" w:cstheme="minorHAnsi"/>
          <w:color w:val="000000" w:themeColor="text1"/>
        </w:rPr>
        <w:t>ractitioner-</w:t>
      </w:r>
      <w:r w:rsidR="008E5F75" w:rsidRPr="001757D4">
        <w:rPr>
          <w:rFonts w:eastAsiaTheme="minorEastAsia" w:cstheme="minorHAnsi"/>
          <w:color w:val="000000" w:themeColor="text1"/>
        </w:rPr>
        <w:t>r</w:t>
      </w:r>
      <w:r w:rsidR="00BE390B" w:rsidRPr="001757D4">
        <w:rPr>
          <w:rFonts w:eastAsiaTheme="minorEastAsia" w:cstheme="minorHAnsi"/>
          <w:color w:val="000000" w:themeColor="text1"/>
        </w:rPr>
        <w:t xml:space="preserve">esearcher. </w:t>
      </w:r>
      <w:r w:rsidR="00B44676" w:rsidRPr="001757D4">
        <w:rPr>
          <w:rFonts w:eastAsiaTheme="minorEastAsia" w:cstheme="minorHAnsi"/>
          <w:color w:val="000000" w:themeColor="text1"/>
        </w:rPr>
        <w:t xml:space="preserve"> </w:t>
      </w:r>
    </w:p>
    <w:p w14:paraId="1957557B" w14:textId="46770628" w:rsidR="00F61533" w:rsidRPr="001757D4" w:rsidRDefault="00F61533" w:rsidP="00DE75E4">
      <w:pPr>
        <w:spacing w:line="360" w:lineRule="auto"/>
        <w:rPr>
          <w:rFonts w:cstheme="minorHAnsi"/>
          <w:color w:val="000000" w:themeColor="text1"/>
        </w:rPr>
      </w:pPr>
    </w:p>
    <w:p w14:paraId="12AC701D" w14:textId="2392831C" w:rsidR="00F61533" w:rsidRPr="001757D4" w:rsidRDefault="00F61533" w:rsidP="00DE75E4">
      <w:pPr>
        <w:spacing w:line="360" w:lineRule="auto"/>
        <w:rPr>
          <w:rFonts w:cstheme="minorHAnsi"/>
          <w:color w:val="000000" w:themeColor="text1"/>
        </w:rPr>
      </w:pPr>
      <w:r w:rsidRPr="001757D4">
        <w:rPr>
          <w:rFonts w:cstheme="minorHAnsi"/>
          <w:color w:val="000000" w:themeColor="text1"/>
        </w:rPr>
        <w:t xml:space="preserve">Gordon: </w:t>
      </w:r>
      <w:r w:rsidR="00EC21EA" w:rsidRPr="001757D4">
        <w:rPr>
          <w:rFonts w:cstheme="minorHAnsi"/>
          <w:color w:val="000000" w:themeColor="text1"/>
        </w:rPr>
        <w:t>Your views on the post-modern mindset</w:t>
      </w:r>
      <w:r w:rsidR="002656D0" w:rsidRPr="001757D4">
        <w:rPr>
          <w:rFonts w:cstheme="minorHAnsi"/>
          <w:color w:val="000000" w:themeColor="text1"/>
        </w:rPr>
        <w:t xml:space="preserve"> support the pragmatic mindset that </w:t>
      </w:r>
      <w:proofErr w:type="spellStart"/>
      <w:r w:rsidR="002656D0" w:rsidRPr="001757D4">
        <w:rPr>
          <w:rFonts w:cstheme="minorHAnsi"/>
          <w:color w:val="000000" w:themeColor="text1"/>
        </w:rPr>
        <w:t>Bachkirova</w:t>
      </w:r>
      <w:proofErr w:type="spellEnd"/>
      <w:r w:rsidR="002656D0" w:rsidRPr="001757D4">
        <w:rPr>
          <w:rFonts w:cstheme="minorHAnsi"/>
          <w:color w:val="000000" w:themeColor="text1"/>
        </w:rPr>
        <w:t xml:space="preserve"> describes as foundational to the coaching discipline. As we explore multiple perspectives in our dialogue, </w:t>
      </w:r>
      <w:r w:rsidR="0096551B" w:rsidRPr="001757D4">
        <w:rPr>
          <w:rFonts w:cstheme="minorHAnsi"/>
          <w:color w:val="000000" w:themeColor="text1"/>
        </w:rPr>
        <w:t>we can also explore</w:t>
      </w:r>
      <w:r w:rsidR="002656D0" w:rsidRPr="001757D4">
        <w:rPr>
          <w:rFonts w:cstheme="minorHAnsi"/>
          <w:color w:val="000000" w:themeColor="text1"/>
        </w:rPr>
        <w:t xml:space="preserve"> the</w:t>
      </w:r>
      <w:r w:rsidR="0096551B" w:rsidRPr="001757D4">
        <w:rPr>
          <w:rFonts w:cstheme="minorHAnsi"/>
          <w:color w:val="000000" w:themeColor="text1"/>
        </w:rPr>
        <w:t xml:space="preserve"> potentials </w:t>
      </w:r>
      <w:r w:rsidR="00DE1DD9" w:rsidRPr="001757D4">
        <w:rPr>
          <w:rFonts w:cstheme="minorHAnsi"/>
          <w:color w:val="000000" w:themeColor="text1"/>
        </w:rPr>
        <w:t>for integration</w:t>
      </w:r>
      <w:r w:rsidRPr="001757D4">
        <w:rPr>
          <w:rFonts w:cstheme="minorHAnsi"/>
          <w:color w:val="000000" w:themeColor="text1"/>
        </w:rPr>
        <w:t xml:space="preserve"> of our various positions with the intent to advance the coach</w:t>
      </w:r>
      <w:r w:rsidR="00EC21EA" w:rsidRPr="001757D4">
        <w:rPr>
          <w:rFonts w:cstheme="minorHAnsi"/>
          <w:color w:val="000000" w:themeColor="text1"/>
        </w:rPr>
        <w:t>i</w:t>
      </w:r>
      <w:r w:rsidRPr="001757D4">
        <w:rPr>
          <w:rFonts w:cstheme="minorHAnsi"/>
          <w:color w:val="000000" w:themeColor="text1"/>
        </w:rPr>
        <w:t>ng profession</w:t>
      </w:r>
      <w:r w:rsidR="00970123">
        <w:rPr>
          <w:rFonts w:cstheme="minorHAnsi"/>
          <w:color w:val="000000" w:themeColor="text1"/>
        </w:rPr>
        <w:t xml:space="preserve">. This capacity for integrating multiple perspectives is one of the defining aspects of the pragmatic epistemology. </w:t>
      </w:r>
    </w:p>
    <w:p w14:paraId="5F340864" w14:textId="42A37585" w:rsidR="00F61533" w:rsidRPr="001757D4" w:rsidRDefault="00F61533" w:rsidP="00DE75E4">
      <w:pPr>
        <w:spacing w:line="360" w:lineRule="auto"/>
        <w:rPr>
          <w:rFonts w:cstheme="minorHAnsi"/>
          <w:color w:val="000000" w:themeColor="text1"/>
        </w:rPr>
      </w:pPr>
      <w:r w:rsidRPr="001757D4">
        <w:rPr>
          <w:rFonts w:cstheme="minorHAnsi"/>
          <w:color w:val="000000" w:themeColor="text1"/>
        </w:rPr>
        <w:t>To that end, I’d like to focus on what I see as the central role of person-centered therapy in defining coaching practice, and specifically on the</w:t>
      </w:r>
      <w:r w:rsidR="0096551B" w:rsidRPr="001757D4">
        <w:rPr>
          <w:rFonts w:cstheme="minorHAnsi"/>
          <w:color w:val="000000" w:themeColor="text1"/>
        </w:rPr>
        <w:t xml:space="preserve"> ontological and epistemological assumptions</w:t>
      </w:r>
      <w:r w:rsidRPr="001757D4">
        <w:rPr>
          <w:rFonts w:cstheme="minorHAnsi"/>
          <w:color w:val="000000" w:themeColor="text1"/>
        </w:rPr>
        <w:t xml:space="preserve"> that </w:t>
      </w:r>
      <w:r w:rsidR="00B55542" w:rsidRPr="001757D4">
        <w:rPr>
          <w:rFonts w:cstheme="minorHAnsi"/>
          <w:color w:val="000000" w:themeColor="text1"/>
        </w:rPr>
        <w:t xml:space="preserve">inform </w:t>
      </w:r>
      <w:r w:rsidRPr="001757D4">
        <w:rPr>
          <w:rFonts w:cstheme="minorHAnsi"/>
          <w:color w:val="000000" w:themeColor="text1"/>
        </w:rPr>
        <w:t>both coaching practice and researc</w:t>
      </w:r>
      <w:r w:rsidR="002656D0" w:rsidRPr="001757D4">
        <w:rPr>
          <w:rFonts w:cstheme="minorHAnsi"/>
          <w:color w:val="000000" w:themeColor="text1"/>
        </w:rPr>
        <w:t>h.</w:t>
      </w:r>
    </w:p>
    <w:p w14:paraId="664CD57B" w14:textId="77777777" w:rsidR="00D80FB5" w:rsidRPr="001757D4" w:rsidRDefault="00D80FB5" w:rsidP="00DE75E4">
      <w:pPr>
        <w:spacing w:line="360" w:lineRule="auto"/>
        <w:rPr>
          <w:rFonts w:cstheme="minorHAnsi"/>
          <w:color w:val="000000" w:themeColor="text1"/>
        </w:rPr>
      </w:pPr>
    </w:p>
    <w:p w14:paraId="204741EF" w14:textId="331267BC" w:rsidR="00CA10C5" w:rsidRPr="00CA336A" w:rsidRDefault="00D92CA1" w:rsidP="00DE75E4">
      <w:pPr>
        <w:spacing w:line="360" w:lineRule="auto"/>
        <w:rPr>
          <w:rFonts w:cstheme="minorHAnsi"/>
          <w:b/>
        </w:rPr>
      </w:pPr>
      <w:r w:rsidRPr="00723808">
        <w:rPr>
          <w:rFonts w:cstheme="minorHAnsi"/>
          <w:b/>
        </w:rPr>
        <w:t xml:space="preserve">Carl Rogers’ Paradigm for Integrating </w:t>
      </w:r>
      <w:r w:rsidR="00C90E05" w:rsidRPr="00723808">
        <w:rPr>
          <w:rFonts w:cstheme="minorHAnsi"/>
          <w:b/>
        </w:rPr>
        <w:t xml:space="preserve">Coaching </w:t>
      </w:r>
      <w:r w:rsidRPr="00723808">
        <w:rPr>
          <w:rFonts w:cstheme="minorHAnsi"/>
          <w:b/>
        </w:rPr>
        <w:t>Practice and Research</w:t>
      </w:r>
    </w:p>
    <w:p w14:paraId="5F5E6731" w14:textId="4B5280A8" w:rsidR="00C16E95" w:rsidRPr="00723808" w:rsidRDefault="00DE1DD9" w:rsidP="00DE75E4">
      <w:pPr>
        <w:spacing w:line="360" w:lineRule="auto"/>
        <w:rPr>
          <w:rFonts w:cstheme="minorHAnsi"/>
        </w:rPr>
      </w:pPr>
      <w:r>
        <w:rPr>
          <w:rFonts w:cstheme="minorHAnsi"/>
        </w:rPr>
        <w:t xml:space="preserve">Gordon: </w:t>
      </w:r>
      <w:r w:rsidR="00D92CA1" w:rsidRPr="00723808">
        <w:rPr>
          <w:rFonts w:cstheme="minorHAnsi"/>
        </w:rPr>
        <w:t xml:space="preserve">Carl Rogers </w:t>
      </w:r>
      <w:r w:rsidR="00CA336A">
        <w:rPr>
          <w:rFonts w:cstheme="minorHAnsi"/>
        </w:rPr>
        <w:t xml:space="preserve">has </w:t>
      </w:r>
      <w:r w:rsidR="00D92CA1" w:rsidRPr="00723808">
        <w:rPr>
          <w:rFonts w:cstheme="minorHAnsi"/>
        </w:rPr>
        <w:t>emerged</w:t>
      </w:r>
      <w:r w:rsidR="00CA336A">
        <w:rPr>
          <w:rFonts w:cstheme="minorHAnsi"/>
        </w:rPr>
        <w:t xml:space="preserve"> for me</w:t>
      </w:r>
      <w:r w:rsidR="00D92CA1" w:rsidRPr="00723808">
        <w:rPr>
          <w:rFonts w:cstheme="minorHAnsi"/>
        </w:rPr>
        <w:t xml:space="preserve"> as a paradigm of the integration of coaching practice and research. </w:t>
      </w:r>
      <w:r w:rsidR="002656D0" w:rsidRPr="00723808">
        <w:rPr>
          <w:rFonts w:cstheme="minorHAnsi"/>
        </w:rPr>
        <w:t xml:space="preserve">His person-centered approach is recognized as foundational to </w:t>
      </w:r>
      <w:r w:rsidR="002F655B" w:rsidRPr="00723808">
        <w:rPr>
          <w:rFonts w:cstheme="minorHAnsi"/>
        </w:rPr>
        <w:t>coaching practice</w:t>
      </w:r>
      <w:r w:rsidR="002656D0" w:rsidRPr="00723808">
        <w:rPr>
          <w:rFonts w:cstheme="minorHAnsi"/>
        </w:rPr>
        <w:t>, as Laura Whitworth adapted his work in the mid 1990’s to the emerging domain of coaching (</w:t>
      </w:r>
      <w:r w:rsidR="003D28CD">
        <w:rPr>
          <w:rFonts w:cstheme="minorHAnsi"/>
        </w:rPr>
        <w:t>Brock, 2009</w:t>
      </w:r>
      <w:r w:rsidR="002656D0" w:rsidRPr="00723808">
        <w:rPr>
          <w:rFonts w:cstheme="minorHAnsi"/>
        </w:rPr>
        <w:t xml:space="preserve">).  </w:t>
      </w:r>
      <w:r w:rsidR="00B50203" w:rsidRPr="00723808">
        <w:rPr>
          <w:rFonts w:cstheme="minorHAnsi"/>
        </w:rPr>
        <w:t xml:space="preserve">She </w:t>
      </w:r>
      <w:r w:rsidR="002F655B" w:rsidRPr="00723808">
        <w:rPr>
          <w:rFonts w:cstheme="minorHAnsi"/>
        </w:rPr>
        <w:t>adapted Rogers’ framework as defining features of coaching practice, including</w:t>
      </w:r>
      <w:r w:rsidR="00B50203" w:rsidRPr="00723808">
        <w:rPr>
          <w:rFonts w:cstheme="minorHAnsi"/>
        </w:rPr>
        <w:t xml:space="preserve"> respect for the autonomy of the client in determining the focus and direction of the </w:t>
      </w:r>
      <w:r w:rsidR="00B50203" w:rsidRPr="00723808">
        <w:rPr>
          <w:rFonts w:cstheme="minorHAnsi"/>
        </w:rPr>
        <w:lastRenderedPageBreak/>
        <w:t>coaching</w:t>
      </w:r>
      <w:r w:rsidR="00EC3933" w:rsidRPr="00723808">
        <w:rPr>
          <w:rFonts w:cstheme="minorHAnsi"/>
        </w:rPr>
        <w:t xml:space="preserve"> process</w:t>
      </w:r>
      <w:r w:rsidR="00B50203" w:rsidRPr="00723808">
        <w:rPr>
          <w:rFonts w:cstheme="minorHAnsi"/>
        </w:rPr>
        <w:t xml:space="preserve">, </w:t>
      </w:r>
      <w:r w:rsidR="002F655B" w:rsidRPr="00723808">
        <w:rPr>
          <w:rFonts w:cstheme="minorHAnsi"/>
        </w:rPr>
        <w:t>the quali</w:t>
      </w:r>
      <w:r w:rsidR="00AF5297" w:rsidRPr="00723808">
        <w:rPr>
          <w:rFonts w:cstheme="minorHAnsi"/>
        </w:rPr>
        <w:t>ties</w:t>
      </w:r>
      <w:r w:rsidR="002F655B" w:rsidRPr="00723808">
        <w:rPr>
          <w:rFonts w:cstheme="minorHAnsi"/>
        </w:rPr>
        <w:t xml:space="preserve"> of empathic </w:t>
      </w:r>
      <w:r w:rsidR="00B50203" w:rsidRPr="00723808">
        <w:rPr>
          <w:rFonts w:cstheme="minorHAnsi"/>
        </w:rPr>
        <w:t>being</w:t>
      </w:r>
      <w:r w:rsidR="002F655B" w:rsidRPr="00723808">
        <w:rPr>
          <w:rFonts w:cstheme="minorHAnsi"/>
        </w:rPr>
        <w:t>-</w:t>
      </w:r>
      <w:r w:rsidR="00B50203" w:rsidRPr="00723808">
        <w:rPr>
          <w:rFonts w:cstheme="minorHAnsi"/>
        </w:rPr>
        <w:t>with the client</w:t>
      </w:r>
      <w:r w:rsidR="00AF5297" w:rsidRPr="00723808">
        <w:rPr>
          <w:rFonts w:cstheme="minorHAnsi"/>
        </w:rPr>
        <w:t xml:space="preserve"> and reflective </w:t>
      </w:r>
      <w:r w:rsidRPr="00723808">
        <w:rPr>
          <w:rFonts w:cstheme="minorHAnsi"/>
        </w:rPr>
        <w:t>listening, and</w:t>
      </w:r>
      <w:r w:rsidR="00B50203" w:rsidRPr="00723808">
        <w:rPr>
          <w:rFonts w:cstheme="minorHAnsi"/>
        </w:rPr>
        <w:t xml:space="preserve"> facilita</w:t>
      </w:r>
      <w:r w:rsidR="00415C60" w:rsidRPr="00723808">
        <w:rPr>
          <w:rFonts w:cstheme="minorHAnsi"/>
        </w:rPr>
        <w:t>ting</w:t>
      </w:r>
      <w:r w:rsidR="00EC3933" w:rsidRPr="00723808">
        <w:rPr>
          <w:rFonts w:cstheme="minorHAnsi"/>
        </w:rPr>
        <w:t xml:space="preserve"> </w:t>
      </w:r>
      <w:r w:rsidR="00B50203" w:rsidRPr="00723808">
        <w:rPr>
          <w:rFonts w:cstheme="minorHAnsi"/>
        </w:rPr>
        <w:t>awareness</w:t>
      </w:r>
      <w:r w:rsidR="00EC3933" w:rsidRPr="00723808">
        <w:rPr>
          <w:rFonts w:cstheme="minorHAnsi"/>
        </w:rPr>
        <w:t xml:space="preserve"> and actions that lead to a person’s</w:t>
      </w:r>
      <w:r w:rsidR="00B50203" w:rsidRPr="00723808">
        <w:rPr>
          <w:rFonts w:cstheme="minorHAnsi"/>
        </w:rPr>
        <w:t xml:space="preserve"> becoming their more authentic self.</w:t>
      </w:r>
      <w:r w:rsidR="00C140DD" w:rsidRPr="00723808">
        <w:rPr>
          <w:rFonts w:cstheme="minorHAnsi"/>
        </w:rPr>
        <w:t xml:space="preserve"> For the purposes of this article, I refer to Rogers</w:t>
      </w:r>
      <w:r>
        <w:rPr>
          <w:rFonts w:cstheme="minorHAnsi"/>
        </w:rPr>
        <w:t>’</w:t>
      </w:r>
      <w:r w:rsidR="00C140DD" w:rsidRPr="00723808">
        <w:rPr>
          <w:rFonts w:cstheme="minorHAnsi"/>
        </w:rPr>
        <w:t xml:space="preserve"> approach as Person Centered Coaching, as his principles and methods are not limited to the therapeutic context. As Whitworth</w:t>
      </w:r>
      <w:r w:rsidR="00C03943">
        <w:rPr>
          <w:rFonts w:cstheme="minorHAnsi"/>
        </w:rPr>
        <w:t xml:space="preserve"> and </w:t>
      </w:r>
      <w:proofErr w:type="spellStart"/>
      <w:r w:rsidR="00C140DD" w:rsidRPr="00723808">
        <w:rPr>
          <w:rFonts w:cstheme="minorHAnsi"/>
        </w:rPr>
        <w:t>Carkhuff</w:t>
      </w:r>
      <w:proofErr w:type="spellEnd"/>
      <w:r w:rsidR="00C041CC">
        <w:rPr>
          <w:rFonts w:cstheme="minorHAnsi"/>
        </w:rPr>
        <w:t xml:space="preserve"> demonstrate</w:t>
      </w:r>
      <w:r w:rsidR="00C140DD" w:rsidRPr="00723808">
        <w:rPr>
          <w:rFonts w:cstheme="minorHAnsi"/>
        </w:rPr>
        <w:t>, Rogerian principles apply</w:t>
      </w:r>
      <w:r w:rsidR="00DB350E" w:rsidRPr="00723808">
        <w:rPr>
          <w:rFonts w:cstheme="minorHAnsi"/>
        </w:rPr>
        <w:t xml:space="preserve"> to</w:t>
      </w:r>
      <w:r w:rsidR="00C041CC">
        <w:rPr>
          <w:rFonts w:cstheme="minorHAnsi"/>
        </w:rPr>
        <w:t xml:space="preserve"> helping relationships beyond the domain of therapy (</w:t>
      </w:r>
      <w:r w:rsidR="00477021">
        <w:rPr>
          <w:rFonts w:cstheme="minorHAnsi"/>
        </w:rPr>
        <w:t xml:space="preserve">Brazier 1996; </w:t>
      </w:r>
      <w:r w:rsidR="00C041CC">
        <w:rPr>
          <w:rFonts w:cstheme="minorHAnsi"/>
        </w:rPr>
        <w:t xml:space="preserve">Brock, 2009, </w:t>
      </w:r>
      <w:proofErr w:type="spellStart"/>
      <w:r w:rsidR="00C041CC">
        <w:rPr>
          <w:rFonts w:cstheme="minorHAnsi"/>
        </w:rPr>
        <w:t>Carkhuff</w:t>
      </w:r>
      <w:proofErr w:type="spellEnd"/>
      <w:r w:rsidR="00E77619">
        <w:rPr>
          <w:rFonts w:cstheme="minorHAnsi"/>
        </w:rPr>
        <w:t xml:space="preserve">, 2009). </w:t>
      </w:r>
      <w:r w:rsidR="00C041CC">
        <w:rPr>
          <w:rFonts w:cstheme="minorHAnsi"/>
        </w:rPr>
        <w:t xml:space="preserve">  </w:t>
      </w:r>
    </w:p>
    <w:p w14:paraId="43F11BB5" w14:textId="13C0CE5E" w:rsidR="00C90E05" w:rsidRPr="00723808" w:rsidRDefault="00C90E05" w:rsidP="00DE75E4">
      <w:pPr>
        <w:spacing w:line="360" w:lineRule="auto"/>
        <w:rPr>
          <w:rFonts w:cstheme="minorHAnsi"/>
        </w:rPr>
      </w:pPr>
    </w:p>
    <w:p w14:paraId="1CCE097E" w14:textId="7A4C74DB" w:rsidR="00E54A5B" w:rsidRDefault="00C90E05" w:rsidP="00DE75E4">
      <w:pPr>
        <w:spacing w:line="360" w:lineRule="auto"/>
        <w:rPr>
          <w:rFonts w:cstheme="minorHAnsi"/>
        </w:rPr>
      </w:pPr>
      <w:r w:rsidRPr="00723808">
        <w:rPr>
          <w:rFonts w:cstheme="minorHAnsi"/>
        </w:rPr>
        <w:t>The principles of unconditional positive regard, accurate empathy, and practitioner congruence have been widely accepted and researched as foundational to facilitating individual’s personal growth and learning (</w:t>
      </w:r>
      <w:r w:rsidR="00CA336A">
        <w:rPr>
          <w:rFonts w:cstheme="minorHAnsi"/>
        </w:rPr>
        <w:t>Rogers, 2004, pp. 31-38</w:t>
      </w:r>
      <w:r w:rsidRPr="00723808">
        <w:rPr>
          <w:rFonts w:cstheme="minorHAnsi"/>
        </w:rPr>
        <w:t xml:space="preserve">). They constitute the basis of the </w:t>
      </w:r>
      <w:r w:rsidR="00DE1DD9">
        <w:rPr>
          <w:rFonts w:cstheme="minorHAnsi"/>
        </w:rPr>
        <w:t xml:space="preserve">experience of the </w:t>
      </w:r>
      <w:r w:rsidRPr="00723808">
        <w:rPr>
          <w:rFonts w:cstheme="minorHAnsi"/>
        </w:rPr>
        <w:t>working alliance in coaching</w:t>
      </w:r>
      <w:r w:rsidR="00E54A5B" w:rsidRPr="00723808">
        <w:rPr>
          <w:rFonts w:cstheme="minorHAnsi"/>
        </w:rPr>
        <w:t xml:space="preserve">, where the client feels accepted, accurately seen, and trusting of the person whom they experience as genuine and authentic.  These qualities of the coaching alliance reflect the </w:t>
      </w:r>
      <w:r w:rsidRPr="00723808">
        <w:rPr>
          <w:rFonts w:cstheme="minorHAnsi"/>
        </w:rPr>
        <w:t>developmental processes of healthy attachment and being accurately seen and reflected by caregivers as foundational to development of a core sense of self (Kohut</w:t>
      </w:r>
      <w:r w:rsidR="00E77619">
        <w:rPr>
          <w:rFonts w:cstheme="minorHAnsi"/>
        </w:rPr>
        <w:t>, 1977; Siegel, 1999, pp. 67-120</w:t>
      </w:r>
      <w:r w:rsidRPr="00723808">
        <w:rPr>
          <w:rFonts w:cstheme="minorHAnsi"/>
        </w:rPr>
        <w:t>).</w:t>
      </w:r>
      <w:r w:rsidR="00E54A5B" w:rsidRPr="00723808">
        <w:rPr>
          <w:rFonts w:cstheme="minorHAnsi"/>
        </w:rPr>
        <w:t xml:space="preserve"> </w:t>
      </w:r>
    </w:p>
    <w:p w14:paraId="622BEDAB" w14:textId="77777777" w:rsidR="00CA336A" w:rsidRPr="00723808" w:rsidRDefault="00CA336A" w:rsidP="00DE75E4">
      <w:pPr>
        <w:spacing w:line="360" w:lineRule="auto"/>
        <w:rPr>
          <w:rFonts w:cstheme="minorHAnsi"/>
        </w:rPr>
      </w:pPr>
    </w:p>
    <w:p w14:paraId="026BA23D" w14:textId="5B4FC500" w:rsidR="00B55542" w:rsidRPr="00723808" w:rsidRDefault="00E54A5B" w:rsidP="00DE75E4">
      <w:pPr>
        <w:spacing w:line="360" w:lineRule="auto"/>
        <w:rPr>
          <w:rFonts w:cstheme="minorHAnsi"/>
        </w:rPr>
      </w:pPr>
      <w:r w:rsidRPr="00723808">
        <w:rPr>
          <w:rFonts w:cstheme="minorHAnsi"/>
        </w:rPr>
        <w:t>This relationship also lays the foundation for the client to accurately observe themselves in the coaching process</w:t>
      </w:r>
      <w:r w:rsidR="00B55542" w:rsidRPr="00723808">
        <w:rPr>
          <w:rFonts w:cstheme="minorHAnsi"/>
        </w:rPr>
        <w:t>. As the coach reflectively listens to the client and shares observations, feedback, and questions to expand the client’s awareness, the client in effect uses the coach as scaffolding to observe themselves with</w:t>
      </w:r>
      <w:r w:rsidR="00C43D31" w:rsidRPr="00723808">
        <w:rPr>
          <w:rFonts w:cstheme="minorHAnsi"/>
        </w:rPr>
        <w:t xml:space="preserve"> accurate empathy and</w:t>
      </w:r>
      <w:r w:rsidR="00B55542" w:rsidRPr="00723808">
        <w:rPr>
          <w:rFonts w:cstheme="minorHAnsi"/>
        </w:rPr>
        <w:t xml:space="preserve"> unconditional positive regard</w:t>
      </w:r>
      <w:r w:rsidR="00C43D31" w:rsidRPr="00723808">
        <w:rPr>
          <w:rFonts w:cstheme="minorHAnsi"/>
        </w:rPr>
        <w:t>. This process strengthens the client’s observing ego and core sense of self as an implicit dimension of the coaching relationship (Cornell,</w:t>
      </w:r>
      <w:r w:rsidR="00E77619">
        <w:rPr>
          <w:rFonts w:cstheme="minorHAnsi"/>
        </w:rPr>
        <w:t xml:space="preserve"> 2013,</w:t>
      </w:r>
      <w:r w:rsidR="00CA336A">
        <w:rPr>
          <w:rFonts w:cstheme="minorHAnsi"/>
        </w:rPr>
        <w:t xml:space="preserve"> </w:t>
      </w:r>
      <w:r w:rsidR="007130CB">
        <w:rPr>
          <w:rFonts w:cstheme="minorHAnsi"/>
        </w:rPr>
        <w:t xml:space="preserve">ch.5).  </w:t>
      </w:r>
      <w:r w:rsidR="00C43D31" w:rsidRPr="00723808">
        <w:rPr>
          <w:rFonts w:cstheme="minorHAnsi"/>
        </w:rPr>
        <w:t xml:space="preserve"> </w:t>
      </w:r>
    </w:p>
    <w:p w14:paraId="14834540" w14:textId="77777777" w:rsidR="00C43D31" w:rsidRPr="00723808" w:rsidRDefault="00C43D31" w:rsidP="00DE75E4">
      <w:pPr>
        <w:spacing w:line="360" w:lineRule="auto"/>
        <w:rPr>
          <w:rFonts w:cstheme="minorHAnsi"/>
        </w:rPr>
      </w:pPr>
    </w:p>
    <w:p w14:paraId="395E5F1F" w14:textId="41648B2C" w:rsidR="001D2B15" w:rsidRPr="00723808" w:rsidRDefault="00E54A5B" w:rsidP="00DE75E4">
      <w:pPr>
        <w:spacing w:line="360" w:lineRule="auto"/>
        <w:rPr>
          <w:rFonts w:cstheme="minorHAnsi"/>
        </w:rPr>
      </w:pPr>
      <w:r w:rsidRPr="00723808">
        <w:rPr>
          <w:rFonts w:cstheme="minorHAnsi"/>
        </w:rPr>
        <w:t xml:space="preserve">For Rogers, this empathic way of being is more than simply a coaching competency. It is a way of being with others that has a quasi-spiritual dimension. He relates it to Martin Buber’s account of the </w:t>
      </w:r>
      <w:r w:rsidRPr="00451DA3">
        <w:rPr>
          <w:rFonts w:cstheme="minorHAnsi"/>
          <w:i/>
          <w:iCs/>
        </w:rPr>
        <w:t>I-Thou</w:t>
      </w:r>
      <w:r w:rsidRPr="00723808">
        <w:rPr>
          <w:rFonts w:cstheme="minorHAnsi"/>
        </w:rPr>
        <w:t xml:space="preserve"> experience</w:t>
      </w:r>
      <w:r w:rsidR="001D2B15" w:rsidRPr="00723808">
        <w:rPr>
          <w:rFonts w:cstheme="minorHAnsi"/>
        </w:rPr>
        <w:t>, whereby individuals experience one another in their profound individuality as persons rather than objects in an instrumental transaction (</w:t>
      </w:r>
      <w:r w:rsidR="00936087">
        <w:rPr>
          <w:rFonts w:cstheme="minorHAnsi"/>
        </w:rPr>
        <w:t>Rogers, 2004, p.55</w:t>
      </w:r>
      <w:r w:rsidR="001D2B15" w:rsidRPr="00723808">
        <w:rPr>
          <w:rFonts w:cstheme="minorHAnsi"/>
        </w:rPr>
        <w:t xml:space="preserve">). </w:t>
      </w:r>
    </w:p>
    <w:p w14:paraId="1FCC84C7" w14:textId="77777777" w:rsidR="001D2B15" w:rsidRPr="00723808" w:rsidRDefault="001D2B15" w:rsidP="00DE75E4">
      <w:pPr>
        <w:spacing w:line="360" w:lineRule="auto"/>
        <w:rPr>
          <w:rFonts w:cstheme="minorHAnsi"/>
        </w:rPr>
      </w:pPr>
    </w:p>
    <w:p w14:paraId="69630ED4" w14:textId="49102EA7" w:rsidR="00702EF4" w:rsidRPr="00723808" w:rsidRDefault="00702EF4" w:rsidP="00DE75E4">
      <w:pPr>
        <w:spacing w:line="360" w:lineRule="auto"/>
        <w:rPr>
          <w:rFonts w:cstheme="minorHAnsi"/>
        </w:rPr>
      </w:pPr>
      <w:r w:rsidRPr="00723808">
        <w:rPr>
          <w:rFonts w:cstheme="minorHAnsi"/>
        </w:rPr>
        <w:lastRenderedPageBreak/>
        <w:t xml:space="preserve">As </w:t>
      </w:r>
      <w:r w:rsidR="007130CB">
        <w:rPr>
          <w:rFonts w:cstheme="minorHAnsi"/>
        </w:rPr>
        <w:t>we</w:t>
      </w:r>
      <w:r w:rsidRPr="00723808">
        <w:rPr>
          <w:rFonts w:cstheme="minorHAnsi"/>
        </w:rPr>
        <w:t xml:space="preserve"> were discussing Rogers’ views on this empathic way of being, </w:t>
      </w:r>
      <w:r w:rsidR="007130CB">
        <w:rPr>
          <w:rFonts w:cstheme="minorHAnsi"/>
        </w:rPr>
        <w:t>Divine</w:t>
      </w:r>
      <w:r w:rsidRPr="00723808">
        <w:rPr>
          <w:rFonts w:cstheme="minorHAnsi"/>
        </w:rPr>
        <w:t xml:space="preserve"> shared the following citation from Rogers. I found it profound in its own right, and also providing a bridge between the more individualistic perspective of </w:t>
      </w:r>
      <w:r w:rsidR="00C43D31" w:rsidRPr="00723808">
        <w:rPr>
          <w:rFonts w:cstheme="minorHAnsi"/>
        </w:rPr>
        <w:t>person-centered coaching</w:t>
      </w:r>
      <w:r w:rsidRPr="00723808">
        <w:rPr>
          <w:rFonts w:cstheme="minorHAnsi"/>
        </w:rPr>
        <w:t xml:space="preserve"> and the collective perspective of Ubuntu philosophy and the concepts of being-becoming that </w:t>
      </w:r>
      <w:r w:rsidR="00C43D31" w:rsidRPr="00723808">
        <w:rPr>
          <w:rFonts w:cstheme="minorHAnsi"/>
        </w:rPr>
        <w:t>we both</w:t>
      </w:r>
      <w:r w:rsidRPr="00723808">
        <w:rPr>
          <w:rFonts w:cstheme="minorHAnsi"/>
        </w:rPr>
        <w:t xml:space="preserve"> ha</w:t>
      </w:r>
      <w:r w:rsidR="00C43D31" w:rsidRPr="00723808">
        <w:rPr>
          <w:rFonts w:cstheme="minorHAnsi"/>
        </w:rPr>
        <w:t>ve</w:t>
      </w:r>
      <w:r w:rsidRPr="00723808">
        <w:rPr>
          <w:rFonts w:cstheme="minorHAnsi"/>
        </w:rPr>
        <w:t xml:space="preserve"> been exploring.</w:t>
      </w:r>
    </w:p>
    <w:p w14:paraId="5DF0621F" w14:textId="428B9741" w:rsidR="00AF5297" w:rsidRPr="00723808" w:rsidRDefault="00702EF4" w:rsidP="00723808">
      <w:pPr>
        <w:ind w:left="720"/>
        <w:rPr>
          <w:rFonts w:cstheme="minorHAnsi"/>
        </w:rPr>
      </w:pPr>
      <w:r w:rsidRPr="00723808">
        <w:rPr>
          <w:rFonts w:cstheme="minorHAnsi"/>
          <w:i/>
          <w:iCs/>
        </w:rPr>
        <w:t xml:space="preserve"> “I am closest to my intuitive self, when I am somehow in touch with the unknown in me, when perhaps I am in a slightly altered state of consciousness….when I can relax and be close to the transcendental core of me, then I may behave in strange and impulsive ways in the relationship, ways that I cannot possibly justify rationally, which have nothing to do with my thought processes. But these strange </w:t>
      </w:r>
      <w:proofErr w:type="spellStart"/>
      <w:r w:rsidRPr="00723808">
        <w:rPr>
          <w:rFonts w:cstheme="minorHAnsi"/>
          <w:i/>
          <w:iCs/>
        </w:rPr>
        <w:t>behaviours</w:t>
      </w:r>
      <w:proofErr w:type="spellEnd"/>
      <w:r w:rsidRPr="00723808">
        <w:rPr>
          <w:rFonts w:cstheme="minorHAnsi"/>
          <w:i/>
          <w:iCs/>
        </w:rPr>
        <w:t xml:space="preserve"> turn out to be right in some odd way: it seems that my inner spirit has reached out and touched the inner spirit of the other. Our relationship transcends itself and becomes a part of something larger. (1980: 129)”</w:t>
      </w:r>
    </w:p>
    <w:p w14:paraId="1365C6E2" w14:textId="77777777" w:rsidR="00E2500A" w:rsidRPr="00723808" w:rsidRDefault="00E2500A" w:rsidP="00DE75E4">
      <w:pPr>
        <w:spacing w:line="360" w:lineRule="auto"/>
        <w:rPr>
          <w:rFonts w:cstheme="minorHAnsi"/>
        </w:rPr>
      </w:pPr>
    </w:p>
    <w:p w14:paraId="4E063DCC" w14:textId="2230ED64" w:rsidR="0031668D" w:rsidRPr="00723808" w:rsidRDefault="004A31D8" w:rsidP="00DE75E4">
      <w:pPr>
        <w:spacing w:line="360" w:lineRule="auto"/>
        <w:rPr>
          <w:rFonts w:cstheme="minorHAnsi"/>
        </w:rPr>
      </w:pPr>
      <w:r w:rsidRPr="00723808">
        <w:rPr>
          <w:rFonts w:cstheme="minorHAnsi"/>
        </w:rPr>
        <w:t>T</w:t>
      </w:r>
      <w:r w:rsidR="00E2500A" w:rsidRPr="00723808">
        <w:rPr>
          <w:rFonts w:cstheme="minorHAnsi"/>
        </w:rPr>
        <w:t>his empathic way of being</w:t>
      </w:r>
      <w:r w:rsidRPr="00723808">
        <w:rPr>
          <w:rFonts w:cstheme="minorHAnsi"/>
        </w:rPr>
        <w:t xml:space="preserve"> also</w:t>
      </w:r>
      <w:r w:rsidR="00E2500A" w:rsidRPr="00723808">
        <w:rPr>
          <w:rFonts w:cstheme="minorHAnsi"/>
        </w:rPr>
        <w:t xml:space="preserve"> inform</w:t>
      </w:r>
      <w:r w:rsidRPr="00723808">
        <w:rPr>
          <w:rFonts w:cstheme="minorHAnsi"/>
        </w:rPr>
        <w:t>s</w:t>
      </w:r>
      <w:r w:rsidR="00E2500A" w:rsidRPr="00723808">
        <w:rPr>
          <w:rFonts w:cstheme="minorHAnsi"/>
        </w:rPr>
        <w:t xml:space="preserve"> </w:t>
      </w:r>
      <w:r w:rsidR="0031668D" w:rsidRPr="00723808">
        <w:rPr>
          <w:rFonts w:cstheme="minorHAnsi"/>
        </w:rPr>
        <w:t>Rogers</w:t>
      </w:r>
      <w:r w:rsidR="00E2500A" w:rsidRPr="00723808">
        <w:rPr>
          <w:rFonts w:cstheme="minorHAnsi"/>
        </w:rPr>
        <w:t>’ approach to research and</w:t>
      </w:r>
      <w:r w:rsidR="0031668D" w:rsidRPr="00723808">
        <w:rPr>
          <w:rFonts w:cstheme="minorHAnsi"/>
        </w:rPr>
        <w:t xml:space="preserve"> provid</w:t>
      </w:r>
      <w:r w:rsidR="00E2500A" w:rsidRPr="00723808">
        <w:rPr>
          <w:rFonts w:cstheme="minorHAnsi"/>
        </w:rPr>
        <w:t>e</w:t>
      </w:r>
      <w:r w:rsidRPr="00723808">
        <w:rPr>
          <w:rFonts w:cstheme="minorHAnsi"/>
        </w:rPr>
        <w:t>s</w:t>
      </w:r>
      <w:r w:rsidR="0031668D" w:rsidRPr="00723808">
        <w:rPr>
          <w:rFonts w:cstheme="minorHAnsi"/>
        </w:rPr>
        <w:t xml:space="preserve"> a paradigm for integrating coaching practice and research. </w:t>
      </w:r>
      <w:r w:rsidRPr="00723808">
        <w:rPr>
          <w:rFonts w:cstheme="minorHAnsi"/>
        </w:rPr>
        <w:t>H</w:t>
      </w:r>
      <w:r w:rsidR="0031668D" w:rsidRPr="00723808">
        <w:rPr>
          <w:rFonts w:cstheme="minorHAnsi"/>
        </w:rPr>
        <w:t xml:space="preserve">e </w:t>
      </w:r>
      <w:r w:rsidRPr="00723808">
        <w:rPr>
          <w:rFonts w:cstheme="minorHAnsi"/>
        </w:rPr>
        <w:t>begins his research inquiry</w:t>
      </w:r>
      <w:r w:rsidR="0031668D" w:rsidRPr="00723808">
        <w:rPr>
          <w:rFonts w:cstheme="minorHAnsi"/>
        </w:rPr>
        <w:t xml:space="preserve"> with the evidence of his practice experience to articulate how clients became more fully themselves in the coaching relationship. And based on his observations from his practice experience, he </w:t>
      </w:r>
      <w:r w:rsidRPr="00723808">
        <w:rPr>
          <w:rFonts w:cstheme="minorHAnsi"/>
        </w:rPr>
        <w:t>is</w:t>
      </w:r>
      <w:r w:rsidR="0031668D" w:rsidRPr="00723808">
        <w:rPr>
          <w:rFonts w:cstheme="minorHAnsi"/>
        </w:rPr>
        <w:t xml:space="preserve"> able to design research to systematically clarify and refine the nature of the process and the fundamental principles of his therapeutic/coaching model</w:t>
      </w:r>
      <w:r w:rsidR="00C43D31" w:rsidRPr="00723808">
        <w:rPr>
          <w:rFonts w:cstheme="minorHAnsi"/>
        </w:rPr>
        <w:t xml:space="preserve">. His account of the foundation of research in his personal experience of being-with clients is a recurrent theme throughout his classic work, </w:t>
      </w:r>
      <w:r w:rsidR="00C43D31" w:rsidRPr="00F053C7">
        <w:rPr>
          <w:rFonts w:cstheme="minorHAnsi"/>
          <w:i/>
        </w:rPr>
        <w:t>On Becoming a Person</w:t>
      </w:r>
      <w:r w:rsidR="00C43D31" w:rsidRPr="00723808">
        <w:rPr>
          <w:rFonts w:cstheme="minorHAnsi"/>
        </w:rPr>
        <w:t xml:space="preserve"> (</w:t>
      </w:r>
      <w:r w:rsidR="00F053C7">
        <w:rPr>
          <w:rFonts w:cstheme="minorHAnsi"/>
        </w:rPr>
        <w:t>2004</w:t>
      </w:r>
      <w:r w:rsidR="00AF5297" w:rsidRPr="00723808">
        <w:rPr>
          <w:rFonts w:cstheme="minorHAnsi"/>
        </w:rPr>
        <w:t xml:space="preserve">). </w:t>
      </w:r>
    </w:p>
    <w:p w14:paraId="30A571D2" w14:textId="77777777" w:rsidR="00AF5297" w:rsidRPr="00723808" w:rsidRDefault="00AF5297" w:rsidP="00DE75E4">
      <w:pPr>
        <w:spacing w:line="360" w:lineRule="auto"/>
        <w:rPr>
          <w:rFonts w:cstheme="minorHAnsi"/>
        </w:rPr>
      </w:pPr>
    </w:p>
    <w:p w14:paraId="5BB1BD57" w14:textId="63217F12" w:rsidR="0035554B" w:rsidRPr="00723808" w:rsidRDefault="004A31D8" w:rsidP="00DE75E4">
      <w:pPr>
        <w:spacing w:line="360" w:lineRule="auto"/>
        <w:rPr>
          <w:rFonts w:cstheme="minorHAnsi"/>
        </w:rPr>
      </w:pPr>
      <w:r w:rsidRPr="00723808">
        <w:rPr>
          <w:rFonts w:cstheme="minorHAnsi"/>
        </w:rPr>
        <w:t xml:space="preserve">As a practitioner-researcher, </w:t>
      </w:r>
      <w:r w:rsidR="00AF5297" w:rsidRPr="00723808">
        <w:rPr>
          <w:rFonts w:cstheme="minorHAnsi"/>
        </w:rPr>
        <w:t>Rogers developed an</w:t>
      </w:r>
      <w:r w:rsidR="00C43D31" w:rsidRPr="00723808">
        <w:rPr>
          <w:rFonts w:cstheme="minorHAnsi"/>
        </w:rPr>
        <w:t xml:space="preserve"> epistemology</w:t>
      </w:r>
      <w:r w:rsidR="001E0E6D" w:rsidRPr="00723808">
        <w:rPr>
          <w:rFonts w:cstheme="minorHAnsi"/>
        </w:rPr>
        <w:t xml:space="preserve"> of empathy as a way of being</w:t>
      </w:r>
      <w:r w:rsidR="00C43D31" w:rsidRPr="00723808">
        <w:rPr>
          <w:rFonts w:cstheme="minorHAnsi"/>
        </w:rPr>
        <w:t xml:space="preserve"> </w:t>
      </w:r>
      <w:r w:rsidR="00436F63" w:rsidRPr="00723808">
        <w:rPr>
          <w:rFonts w:cstheme="minorHAnsi"/>
        </w:rPr>
        <w:t>that enables us to</w:t>
      </w:r>
      <w:r w:rsidR="00C43D31" w:rsidRPr="00723808">
        <w:rPr>
          <w:rFonts w:cstheme="minorHAnsi"/>
        </w:rPr>
        <w:t xml:space="preserve"> deeply know another human being</w:t>
      </w:r>
      <w:r w:rsidR="001E0E6D" w:rsidRPr="00723808">
        <w:rPr>
          <w:rFonts w:cstheme="minorHAnsi"/>
        </w:rPr>
        <w:t xml:space="preserve">. </w:t>
      </w:r>
      <w:r w:rsidR="00C43D31" w:rsidRPr="00723808">
        <w:rPr>
          <w:rFonts w:cstheme="minorHAnsi"/>
        </w:rPr>
        <w:t xml:space="preserve"> </w:t>
      </w:r>
      <w:r w:rsidR="00E2500A" w:rsidRPr="00723808">
        <w:rPr>
          <w:rFonts w:cstheme="minorHAnsi"/>
        </w:rPr>
        <w:t xml:space="preserve">In an article entitled Toward a More Human Science of the Person, </w:t>
      </w:r>
      <w:r w:rsidR="0035554B" w:rsidRPr="00723808">
        <w:rPr>
          <w:rFonts w:cstheme="minorHAnsi"/>
        </w:rPr>
        <w:t>Rogers refers to the concept of “indwelling,” originating in Polany</w:t>
      </w:r>
      <w:r w:rsidR="00DE1DD9">
        <w:rPr>
          <w:rFonts w:cstheme="minorHAnsi"/>
        </w:rPr>
        <w:t>i</w:t>
      </w:r>
      <w:r w:rsidR="0035554B" w:rsidRPr="00723808">
        <w:rPr>
          <w:rFonts w:cstheme="minorHAnsi"/>
        </w:rPr>
        <w:t xml:space="preserve">’s studies of </w:t>
      </w:r>
      <w:r w:rsidR="00164D4D" w:rsidRPr="00723808">
        <w:rPr>
          <w:rFonts w:cstheme="minorHAnsi"/>
        </w:rPr>
        <w:t>personal</w:t>
      </w:r>
      <w:r w:rsidR="0035554B" w:rsidRPr="00723808">
        <w:rPr>
          <w:rFonts w:cstheme="minorHAnsi"/>
        </w:rPr>
        <w:t xml:space="preserve"> knowledge, as an essential element of his approach to research</w:t>
      </w:r>
      <w:r w:rsidR="00A63896">
        <w:rPr>
          <w:rFonts w:cstheme="minorHAnsi"/>
        </w:rPr>
        <w:t xml:space="preserve">. </w:t>
      </w:r>
      <w:r w:rsidR="00904DA9" w:rsidRPr="00723808">
        <w:rPr>
          <w:rFonts w:cstheme="minorHAnsi"/>
        </w:rPr>
        <w:t xml:space="preserve">He describes the essence of this way of knowing as the capacity of the practitioner-research to “indwell” in the experience of being with the client/participant. </w:t>
      </w:r>
      <w:r w:rsidR="0035554B" w:rsidRPr="00723808">
        <w:rPr>
          <w:rFonts w:cstheme="minorHAnsi"/>
        </w:rPr>
        <w:t xml:space="preserve"> In his words</w:t>
      </w:r>
      <w:r w:rsidR="00904DA9" w:rsidRPr="00723808">
        <w:rPr>
          <w:rFonts w:cstheme="minorHAnsi"/>
        </w:rPr>
        <w:t xml:space="preserve"> (Kirschenbaum &amp; Henderson, page 285):</w:t>
      </w:r>
    </w:p>
    <w:p w14:paraId="269CBB00" w14:textId="315B3704" w:rsidR="0035554B" w:rsidRPr="00723808" w:rsidRDefault="0035554B" w:rsidP="00723808">
      <w:pPr>
        <w:ind w:left="720"/>
        <w:rPr>
          <w:rFonts w:cstheme="minorHAnsi"/>
        </w:rPr>
      </w:pPr>
      <w:r w:rsidRPr="00723808">
        <w:rPr>
          <w:rFonts w:cstheme="minorHAnsi"/>
        </w:rPr>
        <w:t>The scientist develops a mode of indwelling in the perceptions, or the attitudes, or the feelings, or the experience, or the behaviors of the participant. The knowledge gained from this deep empathic indwelling can then be organized in a logical and meaningful fashion, so as to yield new discoveries</w:t>
      </w:r>
      <w:r w:rsidR="00904DA9" w:rsidRPr="00723808">
        <w:rPr>
          <w:rFonts w:cstheme="minorHAnsi"/>
        </w:rPr>
        <w:t>, new approximations to the truth.</w:t>
      </w:r>
      <w:r w:rsidRPr="00723808">
        <w:rPr>
          <w:rFonts w:cstheme="minorHAnsi"/>
        </w:rPr>
        <w:t xml:space="preserve"> </w:t>
      </w:r>
    </w:p>
    <w:p w14:paraId="24493128" w14:textId="52DC2882" w:rsidR="0035554B" w:rsidRPr="00723808" w:rsidRDefault="00C83C78" w:rsidP="00DE75E4">
      <w:pPr>
        <w:spacing w:line="360" w:lineRule="auto"/>
        <w:rPr>
          <w:rFonts w:cstheme="minorHAnsi"/>
        </w:rPr>
      </w:pPr>
      <w:r w:rsidRPr="00723808">
        <w:rPr>
          <w:rFonts w:cstheme="minorHAnsi"/>
        </w:rPr>
        <w:lastRenderedPageBreak/>
        <w:t xml:space="preserve"> </w:t>
      </w:r>
    </w:p>
    <w:p w14:paraId="7D011101" w14:textId="583FC2F7" w:rsidR="00AD131C" w:rsidRPr="00723808" w:rsidRDefault="00AD131C" w:rsidP="00DE75E4">
      <w:pPr>
        <w:spacing w:line="360" w:lineRule="auto"/>
        <w:rPr>
          <w:rFonts w:cstheme="minorHAnsi"/>
        </w:rPr>
      </w:pPr>
      <w:r w:rsidRPr="00723808">
        <w:rPr>
          <w:rFonts w:cstheme="minorHAnsi"/>
        </w:rPr>
        <w:t xml:space="preserve">One sees in this account the synergies between Rogers’ focus on the coaching relationship as an empathic way of being and the related research approach. These are not radically distinct ways of being and knowing. This notion of indwelling in the experience of the other is the process by which we come to know another person as a person, </w:t>
      </w:r>
      <w:r w:rsidR="001E0E6D" w:rsidRPr="00723808">
        <w:rPr>
          <w:rFonts w:cstheme="minorHAnsi"/>
        </w:rPr>
        <w:t xml:space="preserve">both in practice and research. </w:t>
      </w:r>
      <w:r w:rsidRPr="00723808">
        <w:rPr>
          <w:rFonts w:cstheme="minorHAnsi"/>
        </w:rPr>
        <w:t xml:space="preserve"> </w:t>
      </w:r>
    </w:p>
    <w:p w14:paraId="16239C4E" w14:textId="77777777" w:rsidR="00AD131C" w:rsidRPr="00723808" w:rsidRDefault="00AD131C" w:rsidP="00DE75E4">
      <w:pPr>
        <w:spacing w:line="360" w:lineRule="auto"/>
        <w:rPr>
          <w:rFonts w:cstheme="minorHAnsi"/>
        </w:rPr>
      </w:pPr>
    </w:p>
    <w:p w14:paraId="223D2BD7" w14:textId="0074884F" w:rsidR="00AD131C" w:rsidRPr="00723808" w:rsidRDefault="00E2500A" w:rsidP="00DE75E4">
      <w:pPr>
        <w:spacing w:line="360" w:lineRule="auto"/>
        <w:rPr>
          <w:rFonts w:cstheme="minorHAnsi"/>
        </w:rPr>
      </w:pPr>
      <w:r w:rsidRPr="00723808">
        <w:rPr>
          <w:rFonts w:cstheme="minorHAnsi"/>
        </w:rPr>
        <w:t>Rogers goes</w:t>
      </w:r>
      <w:r w:rsidR="00AD131C" w:rsidRPr="00723808">
        <w:rPr>
          <w:rFonts w:cstheme="minorHAnsi"/>
        </w:rPr>
        <w:t xml:space="preserve"> on to point another essential aspect of this research approach – “that there are no longer “subjects” of research, but “co-researchers</w:t>
      </w:r>
      <w:r w:rsidR="00DE1DD9" w:rsidRPr="00723808">
        <w:rPr>
          <w:rFonts w:cstheme="minorHAnsi"/>
        </w:rPr>
        <w:t>,” “</w:t>
      </w:r>
      <w:r w:rsidR="00AD131C" w:rsidRPr="00723808">
        <w:rPr>
          <w:rFonts w:cstheme="minorHAnsi"/>
        </w:rPr>
        <w:t>research partners,” “participants” (</w:t>
      </w:r>
      <w:r w:rsidR="00A63896" w:rsidRPr="00723808">
        <w:rPr>
          <w:rFonts w:cstheme="minorHAnsi"/>
        </w:rPr>
        <w:t>Kirschenbaum &amp; Henderson, page 285)</w:t>
      </w:r>
      <w:r w:rsidR="00A63896">
        <w:rPr>
          <w:rFonts w:cstheme="minorHAnsi"/>
        </w:rPr>
        <w:t xml:space="preserve">. </w:t>
      </w:r>
      <w:r w:rsidR="00AD131C" w:rsidRPr="00723808">
        <w:rPr>
          <w:rFonts w:cstheme="minorHAnsi"/>
        </w:rPr>
        <w:t xml:space="preserve">This reflects the position </w:t>
      </w:r>
      <w:r w:rsidR="007130CB">
        <w:rPr>
          <w:rFonts w:cstheme="minorHAnsi"/>
        </w:rPr>
        <w:t>you have</w:t>
      </w:r>
      <w:r w:rsidR="00AD131C" w:rsidRPr="00723808">
        <w:rPr>
          <w:rFonts w:cstheme="minorHAnsi"/>
        </w:rPr>
        <w:t xml:space="preserve"> expressed</w:t>
      </w:r>
      <w:r w:rsidR="007130CB">
        <w:rPr>
          <w:rFonts w:cstheme="minorHAnsi"/>
        </w:rPr>
        <w:t>, Divine,</w:t>
      </w:r>
      <w:r w:rsidR="00AD131C" w:rsidRPr="00723808">
        <w:rPr>
          <w:rFonts w:cstheme="minorHAnsi"/>
        </w:rPr>
        <w:t xml:space="preserve"> about</w:t>
      </w:r>
      <w:r w:rsidR="004635B2" w:rsidRPr="00723808">
        <w:rPr>
          <w:rFonts w:cstheme="minorHAnsi"/>
        </w:rPr>
        <w:t xml:space="preserve"> breaking down the barriers between researchers and subjects and viewing the research project as a co-creative process. It also speaks to his point about the </w:t>
      </w:r>
      <w:r w:rsidR="00AD131C" w:rsidRPr="00723808">
        <w:rPr>
          <w:rFonts w:cstheme="minorHAnsi"/>
        </w:rPr>
        <w:t xml:space="preserve">distinctive feature of coaching practice and research as a relationship of “Power-With” vs “Power-Over” as a defining feature of the coaching relationship.  </w:t>
      </w:r>
    </w:p>
    <w:p w14:paraId="470AB18E" w14:textId="77777777" w:rsidR="00AD131C" w:rsidRPr="00723808" w:rsidRDefault="00AD131C" w:rsidP="00DE75E4">
      <w:pPr>
        <w:spacing w:line="360" w:lineRule="auto"/>
        <w:rPr>
          <w:rFonts w:cstheme="minorHAnsi"/>
        </w:rPr>
      </w:pPr>
    </w:p>
    <w:p w14:paraId="38064AF5" w14:textId="5CDC4AD3" w:rsidR="00417EF8" w:rsidRPr="00723808" w:rsidRDefault="00AD131C" w:rsidP="00DE75E4">
      <w:pPr>
        <w:spacing w:line="360" w:lineRule="auto"/>
        <w:rPr>
          <w:rFonts w:cstheme="minorHAnsi"/>
        </w:rPr>
      </w:pPr>
      <w:r w:rsidRPr="00723808">
        <w:rPr>
          <w:rFonts w:cstheme="minorHAnsi"/>
        </w:rPr>
        <w:t xml:space="preserve">This </w:t>
      </w:r>
      <w:r w:rsidR="004635B2" w:rsidRPr="00723808">
        <w:rPr>
          <w:rFonts w:cstheme="minorHAnsi"/>
        </w:rPr>
        <w:t xml:space="preserve">co-creative </w:t>
      </w:r>
      <w:r w:rsidRPr="00723808">
        <w:rPr>
          <w:rFonts w:cstheme="minorHAnsi"/>
        </w:rPr>
        <w:t>approach informed our decision to use the World Café approach at</w:t>
      </w:r>
      <w:r w:rsidR="001E0E6D" w:rsidRPr="00723808">
        <w:rPr>
          <w:rFonts w:cstheme="minorHAnsi"/>
        </w:rPr>
        <w:t xml:space="preserve"> the coaching conference</w:t>
      </w:r>
      <w:r w:rsidRPr="00723808">
        <w:rPr>
          <w:rFonts w:cstheme="minorHAnsi"/>
        </w:rPr>
        <w:t xml:space="preserve"> to begin engaging conference participants in exploring questions related to the integration of coaching theory and practice.  (See article on that topic included in this collection.)</w:t>
      </w:r>
    </w:p>
    <w:p w14:paraId="58DA58D5" w14:textId="77777777" w:rsidR="0031668D" w:rsidRPr="00723808" w:rsidRDefault="0031668D" w:rsidP="00DE75E4">
      <w:pPr>
        <w:spacing w:line="360" w:lineRule="auto"/>
        <w:rPr>
          <w:rFonts w:cstheme="minorHAnsi"/>
        </w:rPr>
      </w:pPr>
    </w:p>
    <w:p w14:paraId="18ABE6A2" w14:textId="30F3CA18" w:rsidR="00D3215C" w:rsidRPr="004E0A2F" w:rsidRDefault="009A2B9C" w:rsidP="00DE75E4">
      <w:pPr>
        <w:spacing w:line="360" w:lineRule="auto"/>
        <w:rPr>
          <w:rFonts w:cstheme="minorHAnsi"/>
          <w:color w:val="000000" w:themeColor="text1"/>
        </w:rPr>
      </w:pPr>
      <w:r w:rsidRPr="004E0A2F">
        <w:rPr>
          <w:rFonts w:cstheme="minorHAnsi"/>
          <w:color w:val="000000" w:themeColor="text1"/>
        </w:rPr>
        <w:t>D</w:t>
      </w:r>
      <w:r w:rsidR="008F13CB" w:rsidRPr="004E0A2F">
        <w:rPr>
          <w:rFonts w:cstheme="minorHAnsi"/>
          <w:color w:val="000000" w:themeColor="text1"/>
        </w:rPr>
        <w:t>ivine:</w:t>
      </w:r>
      <w:r w:rsidR="00DE4024" w:rsidRPr="004E0A2F">
        <w:rPr>
          <w:rFonts w:cstheme="minorHAnsi"/>
          <w:color w:val="000000" w:themeColor="text1"/>
        </w:rPr>
        <w:t xml:space="preserve"> Thank you Gordon! I have found our dialogue inspiring, and what you have written here resonates with me and I too value Carl Rogers’ paradigm for integrating practice and research.  </w:t>
      </w:r>
      <w:r w:rsidR="00D3215C" w:rsidRPr="004E0A2F">
        <w:rPr>
          <w:rFonts w:cstheme="minorHAnsi"/>
          <w:color w:val="000000" w:themeColor="text1"/>
        </w:rPr>
        <w:t xml:space="preserve">I would </w:t>
      </w:r>
      <w:r w:rsidR="00DE4024" w:rsidRPr="004E0A2F">
        <w:rPr>
          <w:rFonts w:cstheme="minorHAnsi"/>
          <w:color w:val="000000" w:themeColor="text1"/>
        </w:rPr>
        <w:t xml:space="preserve">however </w:t>
      </w:r>
      <w:r w:rsidR="00D3215C" w:rsidRPr="004E0A2F">
        <w:rPr>
          <w:rFonts w:cstheme="minorHAnsi"/>
          <w:color w:val="000000" w:themeColor="text1"/>
        </w:rPr>
        <w:t>like to</w:t>
      </w:r>
      <w:r w:rsidR="00DE4024" w:rsidRPr="004E0A2F">
        <w:rPr>
          <w:rFonts w:cstheme="minorHAnsi"/>
          <w:color w:val="000000" w:themeColor="text1"/>
        </w:rPr>
        <w:t xml:space="preserve"> focus on a slightly different perspective. That is to</w:t>
      </w:r>
      <w:r w:rsidR="00D3215C" w:rsidRPr="004E0A2F">
        <w:rPr>
          <w:rFonts w:cstheme="minorHAnsi"/>
          <w:color w:val="000000" w:themeColor="text1"/>
        </w:rPr>
        <w:t xml:space="preserve"> begin here with a critique to the process of reflection as the backdrop to exploring one’s own journey</w:t>
      </w:r>
      <w:r w:rsidR="00DB2B9A" w:rsidRPr="004E0A2F">
        <w:rPr>
          <w:rFonts w:cstheme="minorHAnsi"/>
          <w:color w:val="000000" w:themeColor="text1"/>
        </w:rPr>
        <w:t>,</w:t>
      </w:r>
      <w:r w:rsidR="00DE4024" w:rsidRPr="004E0A2F">
        <w:rPr>
          <w:rFonts w:cstheme="minorHAnsi"/>
          <w:color w:val="000000" w:themeColor="text1"/>
        </w:rPr>
        <w:t xml:space="preserve"> as I think it</w:t>
      </w:r>
      <w:r w:rsidR="00DB2B9A" w:rsidRPr="004E0A2F">
        <w:rPr>
          <w:rFonts w:cstheme="minorHAnsi"/>
          <w:color w:val="000000" w:themeColor="text1"/>
        </w:rPr>
        <w:t>’</w:t>
      </w:r>
      <w:r w:rsidR="00DE4024" w:rsidRPr="004E0A2F">
        <w:rPr>
          <w:rFonts w:cstheme="minorHAnsi"/>
          <w:color w:val="000000" w:themeColor="text1"/>
        </w:rPr>
        <w:t>s important and helpful in the journey of becoming a coaching practitioner-researcher</w:t>
      </w:r>
      <w:r w:rsidR="00D3215C" w:rsidRPr="004E0A2F">
        <w:rPr>
          <w:rFonts w:cstheme="minorHAnsi"/>
          <w:color w:val="000000" w:themeColor="text1"/>
        </w:rPr>
        <w:t xml:space="preserve">.  I draw here on </w:t>
      </w:r>
      <w:r w:rsidR="00DE4024" w:rsidRPr="004E0A2F">
        <w:rPr>
          <w:rFonts w:cstheme="minorHAnsi"/>
          <w:color w:val="000000" w:themeColor="text1"/>
        </w:rPr>
        <w:t>s</w:t>
      </w:r>
      <w:r w:rsidR="00D3215C" w:rsidRPr="004E0A2F">
        <w:rPr>
          <w:rFonts w:cstheme="minorHAnsi"/>
          <w:color w:val="000000" w:themeColor="text1"/>
        </w:rPr>
        <w:t>pecifically, Cushion’s (2018) analysis of the process of reflection which we exemplify through our writing process in this paper, but also which we identify as central in responding to the 2 questions we have proposed</w:t>
      </w:r>
      <w:r w:rsidR="00DE4024" w:rsidRPr="004E0A2F">
        <w:rPr>
          <w:rFonts w:cstheme="minorHAnsi"/>
          <w:color w:val="000000" w:themeColor="text1"/>
        </w:rPr>
        <w:t xml:space="preserve"> and been engaging with</w:t>
      </w:r>
      <w:r w:rsidR="00D3215C" w:rsidRPr="004E0A2F">
        <w:rPr>
          <w:rFonts w:cstheme="minorHAnsi"/>
          <w:color w:val="000000" w:themeColor="text1"/>
        </w:rPr>
        <w:t xml:space="preserve">. Cushion (2018) invited us to consider different perspectives in the process of reflection, for example Dewey’s (1933) rational- technicist model of reflection that emphasizes a conscious search for solutions </w:t>
      </w:r>
      <w:r w:rsidR="00D3215C" w:rsidRPr="004E0A2F">
        <w:rPr>
          <w:rFonts w:cstheme="minorHAnsi"/>
          <w:color w:val="000000" w:themeColor="text1"/>
        </w:rPr>
        <w:lastRenderedPageBreak/>
        <w:t xml:space="preserve">to problems, thus from this </w:t>
      </w:r>
      <w:proofErr w:type="spellStart"/>
      <w:r w:rsidR="00D3215C" w:rsidRPr="004E0A2F">
        <w:rPr>
          <w:rFonts w:cstheme="minorHAnsi"/>
          <w:color w:val="000000" w:themeColor="text1"/>
        </w:rPr>
        <w:t>Deweynian</w:t>
      </w:r>
      <w:proofErr w:type="spellEnd"/>
      <w:r w:rsidR="00D3215C" w:rsidRPr="004E0A2F">
        <w:rPr>
          <w:rFonts w:cstheme="minorHAnsi"/>
          <w:color w:val="000000" w:themeColor="text1"/>
        </w:rPr>
        <w:t xml:space="preserve"> reflective stance, as coaching psychologists our reflecting on research interests and questions may arise out of the problems and questions we have faced in practice. Then if we consider </w:t>
      </w:r>
      <w:proofErr w:type="spellStart"/>
      <w:r w:rsidR="00D3215C" w:rsidRPr="004E0A2F">
        <w:rPr>
          <w:rFonts w:cstheme="minorHAnsi"/>
          <w:color w:val="000000" w:themeColor="text1"/>
        </w:rPr>
        <w:t>Schön’s</w:t>
      </w:r>
      <w:proofErr w:type="spellEnd"/>
      <w:r w:rsidR="00D3215C" w:rsidRPr="004E0A2F">
        <w:rPr>
          <w:rFonts w:cstheme="minorHAnsi"/>
          <w:color w:val="000000" w:themeColor="text1"/>
        </w:rPr>
        <w:t xml:space="preserve"> (1983) description of technical-rationality as instrumental problem solving made rigorous by scientific theory and techniques where all propositions could be assessed through empirical observation or rigid rational analysis then this, illuminates what </w:t>
      </w:r>
      <w:proofErr w:type="spellStart"/>
      <w:r w:rsidR="00D3215C" w:rsidRPr="004E0A2F">
        <w:rPr>
          <w:rFonts w:cstheme="minorHAnsi"/>
          <w:color w:val="000000" w:themeColor="text1"/>
        </w:rPr>
        <w:t>Schön</w:t>
      </w:r>
      <w:proofErr w:type="spellEnd"/>
      <w:r w:rsidR="00D3215C" w:rsidRPr="004E0A2F">
        <w:rPr>
          <w:rFonts w:cstheme="minorHAnsi"/>
          <w:color w:val="000000" w:themeColor="text1"/>
        </w:rPr>
        <w:t xml:space="preserve"> (1983) argued, is a ‘positivistic epistemology of practice’ (p. 21). Then I would argue that coaching knowledge claims are only possible and testable through observation and experiment. However </w:t>
      </w:r>
      <w:proofErr w:type="spellStart"/>
      <w:r w:rsidR="00D3215C" w:rsidRPr="004E0A2F">
        <w:rPr>
          <w:rFonts w:cstheme="minorHAnsi"/>
          <w:color w:val="000000" w:themeColor="text1"/>
        </w:rPr>
        <w:t>Schön</w:t>
      </w:r>
      <w:proofErr w:type="spellEnd"/>
      <w:r w:rsidR="00D3215C" w:rsidRPr="004E0A2F">
        <w:rPr>
          <w:rFonts w:cstheme="minorHAnsi"/>
          <w:color w:val="000000" w:themeColor="text1"/>
        </w:rPr>
        <w:t xml:space="preserve"> (1983) further critique offers another perspective that proposes an alternative epistemology of practice that is ‘intuitive, personal, non-rational activity’ (Akbari, 2007, p. 196), an experiential-intuitive model where knowledge is tacit, in action, and does not derive from rational thought or ‘prior intellectual operation</w:t>
      </w:r>
      <w:proofErr w:type="gramStart"/>
      <w:r w:rsidR="00D3215C" w:rsidRPr="004E0A2F">
        <w:rPr>
          <w:rFonts w:cstheme="minorHAnsi"/>
          <w:color w:val="000000" w:themeColor="text1"/>
        </w:rPr>
        <w:t>’ ,</w:t>
      </w:r>
      <w:proofErr w:type="gramEnd"/>
      <w:r w:rsidR="00D3215C" w:rsidRPr="004E0A2F">
        <w:rPr>
          <w:rFonts w:cstheme="minorHAnsi"/>
          <w:color w:val="000000" w:themeColor="text1"/>
        </w:rPr>
        <w:t xml:space="preserve"> and also includes reflection in action (</w:t>
      </w:r>
      <w:proofErr w:type="spellStart"/>
      <w:r w:rsidR="00D3215C" w:rsidRPr="004E0A2F">
        <w:rPr>
          <w:rFonts w:cstheme="minorHAnsi"/>
          <w:color w:val="000000" w:themeColor="text1"/>
        </w:rPr>
        <w:t>Schön</w:t>
      </w:r>
      <w:proofErr w:type="spellEnd"/>
      <w:r w:rsidR="00D3215C" w:rsidRPr="004E0A2F">
        <w:rPr>
          <w:rFonts w:cstheme="minorHAnsi"/>
          <w:color w:val="000000" w:themeColor="text1"/>
        </w:rPr>
        <w:t xml:space="preserve">, 1983, p. 51; Cushion 2018). In line with (Cushion 2018) I therefore argue that it is important to immerse ourselves in coaching practice-based knowledge and to critique scientific or intellectual knowledge that is too theoretical or removed from the reality of coaching dynamics.   </w:t>
      </w:r>
    </w:p>
    <w:p w14:paraId="4F1BBE64" w14:textId="77777777" w:rsidR="005E193A" w:rsidRPr="004E0A2F" w:rsidRDefault="005E193A" w:rsidP="00DE75E4">
      <w:pPr>
        <w:spacing w:line="360" w:lineRule="auto"/>
        <w:rPr>
          <w:rFonts w:cstheme="minorHAnsi"/>
          <w:color w:val="000000" w:themeColor="text1"/>
        </w:rPr>
      </w:pPr>
    </w:p>
    <w:p w14:paraId="576843F3" w14:textId="7E2D392C" w:rsidR="00720123" w:rsidRPr="004E0A2F" w:rsidRDefault="005E193A" w:rsidP="00DE75E4">
      <w:pPr>
        <w:spacing w:line="360" w:lineRule="auto"/>
        <w:rPr>
          <w:rFonts w:cstheme="minorHAnsi"/>
          <w:color w:val="000000" w:themeColor="text1"/>
        </w:rPr>
      </w:pPr>
      <w:r w:rsidRPr="004E0A2F">
        <w:rPr>
          <w:rFonts w:cstheme="minorHAnsi"/>
          <w:color w:val="000000" w:themeColor="text1"/>
        </w:rPr>
        <w:t xml:space="preserve">Furthermore, </w:t>
      </w:r>
      <w:r w:rsidR="00DE4024" w:rsidRPr="004E0A2F">
        <w:rPr>
          <w:rFonts w:cstheme="minorHAnsi"/>
          <w:color w:val="000000" w:themeColor="text1"/>
        </w:rPr>
        <w:t>I argue that it is important to</w:t>
      </w:r>
      <w:r w:rsidRPr="004E0A2F">
        <w:rPr>
          <w:rFonts w:cstheme="minorHAnsi"/>
          <w:color w:val="000000" w:themeColor="text1"/>
        </w:rPr>
        <w:t xml:space="preserve"> decoloniz</w:t>
      </w:r>
      <w:r w:rsidR="00DE4024" w:rsidRPr="004E0A2F">
        <w:rPr>
          <w:rFonts w:cstheme="minorHAnsi"/>
          <w:color w:val="000000" w:themeColor="text1"/>
        </w:rPr>
        <w:t>e coaching kn</w:t>
      </w:r>
      <w:r w:rsidR="00DB2B9A" w:rsidRPr="004E0A2F">
        <w:rPr>
          <w:rFonts w:cstheme="minorHAnsi"/>
          <w:color w:val="000000" w:themeColor="text1"/>
        </w:rPr>
        <w:t>o</w:t>
      </w:r>
      <w:r w:rsidR="00DE4024" w:rsidRPr="004E0A2F">
        <w:rPr>
          <w:rFonts w:cstheme="minorHAnsi"/>
          <w:color w:val="000000" w:themeColor="text1"/>
        </w:rPr>
        <w:t>wle</w:t>
      </w:r>
      <w:r w:rsidR="00DB2B9A" w:rsidRPr="004E0A2F">
        <w:rPr>
          <w:rFonts w:cstheme="minorHAnsi"/>
          <w:color w:val="000000" w:themeColor="text1"/>
        </w:rPr>
        <w:t>d</w:t>
      </w:r>
      <w:r w:rsidR="00DE4024" w:rsidRPr="004E0A2F">
        <w:rPr>
          <w:rFonts w:cstheme="minorHAnsi"/>
          <w:color w:val="000000" w:themeColor="text1"/>
        </w:rPr>
        <w:t xml:space="preserve">ge and challenge the Eurocentric dominance in our reflections of its origins, and research evidence. This approach challenges </w:t>
      </w:r>
      <w:r w:rsidR="00DE75E4" w:rsidRPr="004E0A2F">
        <w:rPr>
          <w:rFonts w:cstheme="minorHAnsi"/>
          <w:color w:val="000000" w:themeColor="text1"/>
        </w:rPr>
        <w:t>its power</w:t>
      </w:r>
      <w:r w:rsidRPr="004E0A2F">
        <w:rPr>
          <w:rFonts w:cstheme="minorHAnsi"/>
          <w:color w:val="000000" w:themeColor="text1"/>
        </w:rPr>
        <w:t>,</w:t>
      </w:r>
      <w:r w:rsidR="00DE4024" w:rsidRPr="004E0A2F">
        <w:rPr>
          <w:rFonts w:cstheme="minorHAnsi"/>
          <w:color w:val="000000" w:themeColor="text1"/>
        </w:rPr>
        <w:t xml:space="preserve"> discourse</w:t>
      </w:r>
      <w:r w:rsidRPr="004E0A2F">
        <w:rPr>
          <w:rFonts w:cstheme="minorHAnsi"/>
          <w:color w:val="000000" w:themeColor="text1"/>
        </w:rPr>
        <w:t xml:space="preserve"> as I have noted earlier </w:t>
      </w:r>
      <w:r w:rsidR="00DE4024" w:rsidRPr="004E0A2F">
        <w:rPr>
          <w:rFonts w:cstheme="minorHAnsi"/>
          <w:color w:val="000000" w:themeColor="text1"/>
        </w:rPr>
        <w:t xml:space="preserve">and as </w:t>
      </w:r>
      <w:r w:rsidRPr="004E0A2F">
        <w:rPr>
          <w:rFonts w:cstheme="minorHAnsi"/>
          <w:color w:val="000000" w:themeColor="text1"/>
        </w:rPr>
        <w:t xml:space="preserve">I have </w:t>
      </w:r>
      <w:r w:rsidR="00DE4024" w:rsidRPr="004E0A2F">
        <w:rPr>
          <w:rFonts w:cstheme="minorHAnsi"/>
          <w:color w:val="000000" w:themeColor="text1"/>
        </w:rPr>
        <w:t>written elsewhere through similar</w:t>
      </w:r>
      <w:r w:rsidRPr="004E0A2F">
        <w:rPr>
          <w:rFonts w:cstheme="minorHAnsi"/>
          <w:color w:val="000000" w:themeColor="text1"/>
        </w:rPr>
        <w:t xml:space="preserve"> </w:t>
      </w:r>
      <w:proofErr w:type="spellStart"/>
      <w:r w:rsidRPr="004E0A2F">
        <w:rPr>
          <w:rFonts w:cstheme="minorHAnsi"/>
          <w:color w:val="000000" w:themeColor="text1"/>
        </w:rPr>
        <w:t>duo</w:t>
      </w:r>
      <w:r w:rsidR="00DB2B9A" w:rsidRPr="004E0A2F">
        <w:rPr>
          <w:rFonts w:cstheme="minorHAnsi"/>
          <w:color w:val="000000" w:themeColor="text1"/>
        </w:rPr>
        <w:t>e</w:t>
      </w:r>
      <w:r w:rsidRPr="004E0A2F">
        <w:rPr>
          <w:rFonts w:cstheme="minorHAnsi"/>
          <w:color w:val="000000" w:themeColor="text1"/>
        </w:rPr>
        <w:t>thnographic</w:t>
      </w:r>
      <w:proofErr w:type="spellEnd"/>
      <w:r w:rsidRPr="004E0A2F">
        <w:rPr>
          <w:rFonts w:cstheme="minorHAnsi"/>
          <w:color w:val="000000" w:themeColor="text1"/>
        </w:rPr>
        <w:t xml:space="preserve"> process</w:t>
      </w:r>
      <w:r w:rsidR="00DE4024" w:rsidRPr="004E0A2F">
        <w:rPr>
          <w:rFonts w:cstheme="minorHAnsi"/>
          <w:color w:val="000000" w:themeColor="text1"/>
        </w:rPr>
        <w:t>es</w:t>
      </w:r>
      <w:r w:rsidRPr="004E0A2F">
        <w:rPr>
          <w:rFonts w:cstheme="minorHAnsi"/>
          <w:color w:val="000000" w:themeColor="text1"/>
        </w:rPr>
        <w:t xml:space="preserve"> (Charura &amp; </w:t>
      </w:r>
      <w:proofErr w:type="spellStart"/>
      <w:r w:rsidRPr="004E0A2F">
        <w:rPr>
          <w:rFonts w:cstheme="minorHAnsi"/>
          <w:color w:val="000000" w:themeColor="text1"/>
        </w:rPr>
        <w:t>Wicaksono</w:t>
      </w:r>
      <w:proofErr w:type="spellEnd"/>
      <w:r w:rsidRPr="004E0A2F">
        <w:rPr>
          <w:rFonts w:cstheme="minorHAnsi"/>
          <w:color w:val="000000" w:themeColor="text1"/>
        </w:rPr>
        <w:t>, 2023)</w:t>
      </w:r>
      <w:r w:rsidR="00DE4024" w:rsidRPr="004E0A2F">
        <w:rPr>
          <w:rFonts w:cstheme="minorHAnsi"/>
          <w:color w:val="000000" w:themeColor="text1"/>
        </w:rPr>
        <w:t xml:space="preserve">. </w:t>
      </w:r>
      <w:r w:rsidRPr="004E0A2F">
        <w:rPr>
          <w:rFonts w:cstheme="minorHAnsi"/>
          <w:color w:val="000000" w:themeColor="text1"/>
        </w:rPr>
        <w:t xml:space="preserve"> </w:t>
      </w:r>
      <w:r w:rsidR="00DE4024" w:rsidRPr="004E0A2F">
        <w:rPr>
          <w:rFonts w:cstheme="minorHAnsi"/>
          <w:color w:val="000000" w:themeColor="text1"/>
        </w:rPr>
        <w:t>I</w:t>
      </w:r>
      <w:r w:rsidRPr="004E0A2F">
        <w:rPr>
          <w:rFonts w:cstheme="minorHAnsi"/>
          <w:color w:val="000000" w:themeColor="text1"/>
        </w:rPr>
        <w:t xml:space="preserve">n </w:t>
      </w:r>
      <w:r w:rsidR="00DE4024" w:rsidRPr="004E0A2F">
        <w:rPr>
          <w:rFonts w:cstheme="minorHAnsi"/>
          <w:color w:val="000000" w:themeColor="text1"/>
        </w:rPr>
        <w:t>my</w:t>
      </w:r>
      <w:r w:rsidRPr="004E0A2F">
        <w:rPr>
          <w:rFonts w:cstheme="minorHAnsi"/>
          <w:color w:val="000000" w:themeColor="text1"/>
        </w:rPr>
        <w:t xml:space="preserve"> conceptualization </w:t>
      </w:r>
      <w:r w:rsidR="00DE4024" w:rsidRPr="004E0A2F">
        <w:rPr>
          <w:rFonts w:cstheme="minorHAnsi"/>
          <w:color w:val="000000" w:themeColor="text1"/>
        </w:rPr>
        <w:t xml:space="preserve">of this decolonization process my joint focus </w:t>
      </w:r>
      <w:r w:rsidRPr="004E0A2F">
        <w:rPr>
          <w:rFonts w:cstheme="minorHAnsi"/>
          <w:color w:val="000000" w:themeColor="text1"/>
        </w:rPr>
        <w:t>relat</w:t>
      </w:r>
      <w:r w:rsidR="00DE4024" w:rsidRPr="004E0A2F">
        <w:rPr>
          <w:rFonts w:cstheme="minorHAnsi"/>
          <w:color w:val="000000" w:themeColor="text1"/>
        </w:rPr>
        <w:t>ed</w:t>
      </w:r>
      <w:r w:rsidRPr="004E0A2F">
        <w:rPr>
          <w:rFonts w:cstheme="minorHAnsi"/>
          <w:color w:val="000000" w:themeColor="text1"/>
        </w:rPr>
        <w:t xml:space="preserve"> to the importance </w:t>
      </w:r>
      <w:r w:rsidR="00DE75E4" w:rsidRPr="004E0A2F">
        <w:rPr>
          <w:rFonts w:cstheme="minorHAnsi"/>
          <w:color w:val="000000" w:themeColor="text1"/>
        </w:rPr>
        <w:t>of managing</w:t>
      </w:r>
      <w:r w:rsidRPr="004E0A2F">
        <w:rPr>
          <w:rStyle w:val="normaltextrun"/>
          <w:rFonts w:cstheme="minorHAnsi"/>
          <w:color w:val="000000" w:themeColor="text1"/>
        </w:rPr>
        <w:t xml:space="preserve"> ‘power-with’ rather than ‘power-over’ others in research</w:t>
      </w:r>
      <w:r w:rsidR="00DE4024" w:rsidRPr="004E0A2F">
        <w:rPr>
          <w:rStyle w:val="normaltextrun"/>
          <w:rFonts w:cstheme="minorHAnsi"/>
          <w:color w:val="000000" w:themeColor="text1"/>
        </w:rPr>
        <w:t xml:space="preserve"> </w:t>
      </w:r>
      <w:r w:rsidR="00DE4024" w:rsidRPr="004E0A2F">
        <w:rPr>
          <w:rFonts w:cstheme="minorHAnsi"/>
          <w:color w:val="000000" w:themeColor="text1"/>
        </w:rPr>
        <w:t xml:space="preserve">(Charura &amp; </w:t>
      </w:r>
      <w:proofErr w:type="spellStart"/>
      <w:r w:rsidR="00DE4024" w:rsidRPr="004E0A2F">
        <w:rPr>
          <w:rFonts w:cstheme="minorHAnsi"/>
          <w:color w:val="000000" w:themeColor="text1"/>
        </w:rPr>
        <w:t>Wicaksono</w:t>
      </w:r>
      <w:proofErr w:type="spellEnd"/>
      <w:r w:rsidR="00DE4024" w:rsidRPr="004E0A2F">
        <w:rPr>
          <w:rFonts w:cstheme="minorHAnsi"/>
          <w:color w:val="000000" w:themeColor="text1"/>
        </w:rPr>
        <w:t xml:space="preserve">, 2023). </w:t>
      </w:r>
      <w:r w:rsidRPr="004E0A2F">
        <w:rPr>
          <w:rStyle w:val="normaltextrun"/>
          <w:rFonts w:cstheme="minorHAnsi"/>
          <w:color w:val="000000" w:themeColor="text1"/>
        </w:rPr>
        <w:t xml:space="preserve"> The latter is synonymous with </w:t>
      </w:r>
      <w:proofErr w:type="spellStart"/>
      <w:r w:rsidRPr="004E0A2F">
        <w:rPr>
          <w:rStyle w:val="normaltextrun"/>
          <w:rFonts w:cstheme="minorHAnsi"/>
          <w:color w:val="000000" w:themeColor="text1"/>
        </w:rPr>
        <w:t>colonising</w:t>
      </w:r>
      <w:proofErr w:type="spellEnd"/>
      <w:r w:rsidRPr="004E0A2F">
        <w:rPr>
          <w:rStyle w:val="normaltextrun"/>
          <w:rFonts w:cstheme="minorHAnsi"/>
          <w:color w:val="000000" w:themeColor="text1"/>
        </w:rPr>
        <w:t xml:space="preserve"> dynamics in practices in which, for </w:t>
      </w:r>
      <w:r w:rsidR="00DE75E4" w:rsidRPr="004E0A2F">
        <w:rPr>
          <w:rStyle w:val="normaltextrun"/>
          <w:rFonts w:cstheme="minorHAnsi"/>
          <w:color w:val="000000" w:themeColor="text1"/>
        </w:rPr>
        <w:t>example, researchers</w:t>
      </w:r>
      <w:r w:rsidRPr="004E0A2F">
        <w:rPr>
          <w:rStyle w:val="normaltextrun"/>
          <w:rFonts w:cstheme="minorHAnsi"/>
          <w:color w:val="000000" w:themeColor="text1"/>
        </w:rPr>
        <w:t xml:space="preserve"> focus on having their research questions answered, rather than on engaging with the diversity of world views/experiences that participants bring to the research process </w:t>
      </w:r>
      <w:r w:rsidRPr="004E0A2F">
        <w:rPr>
          <w:rFonts w:cstheme="minorHAnsi"/>
          <w:color w:val="000000" w:themeColor="text1"/>
        </w:rPr>
        <w:t xml:space="preserve">(Charura &amp; </w:t>
      </w:r>
      <w:proofErr w:type="spellStart"/>
      <w:r w:rsidRPr="004E0A2F">
        <w:rPr>
          <w:rFonts w:cstheme="minorHAnsi"/>
          <w:color w:val="000000" w:themeColor="text1"/>
        </w:rPr>
        <w:t>Wicaksono</w:t>
      </w:r>
      <w:proofErr w:type="spellEnd"/>
      <w:r w:rsidRPr="004E0A2F">
        <w:rPr>
          <w:rFonts w:cstheme="minorHAnsi"/>
          <w:color w:val="000000" w:themeColor="text1"/>
        </w:rPr>
        <w:t>, 2023)</w:t>
      </w:r>
      <w:r w:rsidRPr="004E0A2F">
        <w:rPr>
          <w:rStyle w:val="normaltextrun"/>
          <w:rFonts w:cstheme="minorHAnsi"/>
          <w:color w:val="000000" w:themeColor="text1"/>
        </w:rPr>
        <w:t xml:space="preserve">. </w:t>
      </w:r>
      <w:r w:rsidRPr="004E0A2F">
        <w:rPr>
          <w:rFonts w:cstheme="minorHAnsi"/>
          <w:color w:val="000000" w:themeColor="text1"/>
        </w:rPr>
        <w:t xml:space="preserve"> Additionally, I have also demonstrated my appreciation of </w:t>
      </w:r>
      <w:proofErr w:type="spellStart"/>
      <w:r w:rsidRPr="004E0A2F">
        <w:rPr>
          <w:rFonts w:cstheme="minorHAnsi"/>
          <w:color w:val="000000" w:themeColor="text1"/>
        </w:rPr>
        <w:t>duoethnography</w:t>
      </w:r>
      <w:proofErr w:type="spellEnd"/>
      <w:r w:rsidRPr="004E0A2F">
        <w:rPr>
          <w:rFonts w:cstheme="minorHAnsi"/>
          <w:color w:val="000000" w:themeColor="text1"/>
        </w:rPr>
        <w:t xml:space="preserve"> as dialogical research which contributes to professional development (Hills et al., 2023). This previous experience was key in helping me to respond to the question of how I contribute to the </w:t>
      </w:r>
      <w:r w:rsidRPr="004E0A2F">
        <w:rPr>
          <w:rFonts w:cstheme="minorHAnsi"/>
          <w:color w:val="000000" w:themeColor="text1"/>
        </w:rPr>
        <w:lastRenderedPageBreak/>
        <w:t xml:space="preserve">development and impact of the coaching profession by integrating coaching practice and research expertise.  </w:t>
      </w:r>
    </w:p>
    <w:p w14:paraId="00EC0764" w14:textId="0FEACA4F" w:rsidR="005D5B28" w:rsidRPr="004E0A2F" w:rsidRDefault="005D5B28" w:rsidP="00DE75E4">
      <w:pPr>
        <w:spacing w:line="360" w:lineRule="auto"/>
        <w:rPr>
          <w:rFonts w:cstheme="minorHAnsi"/>
          <w:color w:val="000000" w:themeColor="text1"/>
        </w:rPr>
      </w:pPr>
    </w:p>
    <w:p w14:paraId="1DFBBBFD" w14:textId="035BE80D" w:rsidR="00391359" w:rsidRPr="00723808" w:rsidRDefault="001E0E6D" w:rsidP="00DE75E4">
      <w:pPr>
        <w:spacing w:line="360" w:lineRule="auto"/>
        <w:rPr>
          <w:rFonts w:cstheme="minorHAnsi"/>
          <w:b/>
        </w:rPr>
      </w:pPr>
      <w:r w:rsidRPr="00723808">
        <w:rPr>
          <w:rFonts w:cstheme="minorHAnsi"/>
          <w:b/>
        </w:rPr>
        <w:t xml:space="preserve">Eugene </w:t>
      </w:r>
      <w:proofErr w:type="spellStart"/>
      <w:r w:rsidRPr="00723808">
        <w:rPr>
          <w:rFonts w:cstheme="minorHAnsi"/>
          <w:b/>
        </w:rPr>
        <w:t>Gendlin’s</w:t>
      </w:r>
      <w:proofErr w:type="spellEnd"/>
      <w:r w:rsidRPr="00723808">
        <w:rPr>
          <w:rFonts w:cstheme="minorHAnsi"/>
          <w:b/>
        </w:rPr>
        <w:t xml:space="preserve"> Epistemology of Embodied Knowing in Person-Centered Coaching</w:t>
      </w:r>
    </w:p>
    <w:p w14:paraId="1ED0D440" w14:textId="77777777" w:rsidR="001E0E6D" w:rsidRPr="00723808" w:rsidRDefault="001E0E6D" w:rsidP="00DE75E4">
      <w:pPr>
        <w:spacing w:line="360" w:lineRule="auto"/>
        <w:rPr>
          <w:rFonts w:cstheme="minorHAnsi"/>
        </w:rPr>
      </w:pPr>
    </w:p>
    <w:p w14:paraId="7D6A7130" w14:textId="0C4E8A5F" w:rsidR="005F307B" w:rsidRPr="00723808" w:rsidRDefault="004A31D8" w:rsidP="00DE75E4">
      <w:pPr>
        <w:spacing w:line="360" w:lineRule="auto"/>
        <w:rPr>
          <w:rFonts w:cstheme="minorHAnsi"/>
        </w:rPr>
      </w:pPr>
      <w:r w:rsidRPr="00723808">
        <w:rPr>
          <w:rFonts w:cstheme="minorHAnsi"/>
        </w:rPr>
        <w:t xml:space="preserve">Gordon: I am continually </w:t>
      </w:r>
      <w:r w:rsidR="00787287" w:rsidRPr="00723808">
        <w:rPr>
          <w:rFonts w:cstheme="minorHAnsi"/>
        </w:rPr>
        <w:t>surprised and delighted</w:t>
      </w:r>
      <w:r w:rsidR="00C12AC0" w:rsidRPr="00723808">
        <w:rPr>
          <w:rFonts w:cstheme="minorHAnsi"/>
        </w:rPr>
        <w:t xml:space="preserve"> by the synergies I see in our lines of thought. You mention an “alternative epistemology of practice that is ‘intuitive, personal, non-rational activity’. . .an experiential-intuitive model where knowledge is tacit, in action, and does not derive from rational thought or ‘prior intellectual operation’</w:t>
      </w:r>
      <w:r w:rsidR="005F307B" w:rsidRPr="00723808">
        <w:rPr>
          <w:rFonts w:cstheme="minorHAnsi"/>
        </w:rPr>
        <w:t>. . .</w:t>
      </w:r>
      <w:r w:rsidR="00C12AC0" w:rsidRPr="00723808">
        <w:rPr>
          <w:rFonts w:cstheme="minorHAnsi"/>
        </w:rPr>
        <w:t xml:space="preserve">”  </w:t>
      </w:r>
      <w:r w:rsidR="001E0E6D" w:rsidRPr="00723808">
        <w:rPr>
          <w:rFonts w:cstheme="minorHAnsi"/>
        </w:rPr>
        <w:t>Eugene</w:t>
      </w:r>
      <w:r w:rsidR="009C2FB3" w:rsidRPr="00723808">
        <w:rPr>
          <w:rFonts w:cstheme="minorHAnsi"/>
        </w:rPr>
        <w:t xml:space="preserve"> </w:t>
      </w:r>
      <w:proofErr w:type="spellStart"/>
      <w:r w:rsidR="009C2FB3" w:rsidRPr="00723808">
        <w:rPr>
          <w:rFonts w:cstheme="minorHAnsi"/>
        </w:rPr>
        <w:t>Gendlin</w:t>
      </w:r>
      <w:proofErr w:type="spellEnd"/>
      <w:r w:rsidR="00286C9F">
        <w:rPr>
          <w:rFonts w:cstheme="minorHAnsi"/>
        </w:rPr>
        <w:t xml:space="preserve"> (1996, pp. 301-302)</w:t>
      </w:r>
      <w:r w:rsidR="009C2FB3" w:rsidRPr="00723808">
        <w:rPr>
          <w:rFonts w:cstheme="minorHAnsi"/>
        </w:rPr>
        <w:t xml:space="preserve"> partners with Rogers to clarify a similar epistemology that underlies both the practice and research of person-centered coaching. </w:t>
      </w:r>
    </w:p>
    <w:p w14:paraId="4E8D0238" w14:textId="77777777" w:rsidR="005F307B" w:rsidRPr="00723808" w:rsidRDefault="005F307B" w:rsidP="00DE75E4">
      <w:pPr>
        <w:spacing w:line="360" w:lineRule="auto"/>
        <w:rPr>
          <w:rFonts w:cstheme="minorHAnsi"/>
        </w:rPr>
      </w:pPr>
    </w:p>
    <w:p w14:paraId="18FAD1B0" w14:textId="00AF767C" w:rsidR="00F6361F" w:rsidRPr="00723808" w:rsidRDefault="009C2FB3" w:rsidP="00DE75E4">
      <w:pPr>
        <w:spacing w:line="360" w:lineRule="auto"/>
        <w:rPr>
          <w:rFonts w:cstheme="minorHAnsi"/>
        </w:rPr>
      </w:pPr>
      <w:proofErr w:type="spellStart"/>
      <w:r w:rsidRPr="00723808">
        <w:rPr>
          <w:rFonts w:cstheme="minorHAnsi"/>
        </w:rPr>
        <w:t>Gendlin</w:t>
      </w:r>
      <w:proofErr w:type="spellEnd"/>
      <w:r w:rsidRPr="00723808">
        <w:rPr>
          <w:rFonts w:cstheme="minorHAnsi"/>
        </w:rPr>
        <w:t xml:space="preserve"> focuses on</w:t>
      </w:r>
      <w:r w:rsidR="00640797" w:rsidRPr="00723808">
        <w:rPr>
          <w:rFonts w:cstheme="minorHAnsi"/>
        </w:rPr>
        <w:t xml:space="preserve"> what the coach and client are actually experiencing moment-by-moment in the session</w:t>
      </w:r>
      <w:r w:rsidR="00A41197" w:rsidRPr="00723808">
        <w:rPr>
          <w:rFonts w:cstheme="minorHAnsi"/>
        </w:rPr>
        <w:t xml:space="preserve"> as the foundation of the coaching process</w:t>
      </w:r>
      <w:r w:rsidR="00B273F7" w:rsidRPr="00723808">
        <w:rPr>
          <w:rFonts w:cstheme="minorHAnsi"/>
        </w:rPr>
        <w:t xml:space="preserve"> (Rogers</w:t>
      </w:r>
      <w:r w:rsidR="00286C9F">
        <w:rPr>
          <w:rFonts w:cstheme="minorHAnsi"/>
        </w:rPr>
        <w:t xml:space="preserve">, 1980, p.141). </w:t>
      </w:r>
      <w:r w:rsidR="00640797" w:rsidRPr="00723808">
        <w:rPr>
          <w:rFonts w:cstheme="minorHAnsi"/>
        </w:rPr>
        <w:t xml:space="preserve"> He describes this flow of experiencing as</w:t>
      </w:r>
      <w:r w:rsidR="00A41197" w:rsidRPr="00723808">
        <w:rPr>
          <w:rFonts w:cstheme="minorHAnsi"/>
        </w:rPr>
        <w:t xml:space="preserve"> including </w:t>
      </w:r>
      <w:r w:rsidR="00640797" w:rsidRPr="00723808">
        <w:rPr>
          <w:rFonts w:cstheme="minorHAnsi"/>
        </w:rPr>
        <w:t xml:space="preserve">an embodied felt sense of what is going on in any given situation. </w:t>
      </w:r>
      <w:r w:rsidR="00A41197" w:rsidRPr="00723808">
        <w:rPr>
          <w:rFonts w:cstheme="minorHAnsi"/>
        </w:rPr>
        <w:t>This felt</w:t>
      </w:r>
      <w:r w:rsidR="005F307B" w:rsidRPr="00723808">
        <w:rPr>
          <w:rFonts w:cstheme="minorHAnsi"/>
        </w:rPr>
        <w:t>-</w:t>
      </w:r>
      <w:r w:rsidR="00A41197" w:rsidRPr="00723808">
        <w:rPr>
          <w:rFonts w:cstheme="minorHAnsi"/>
        </w:rPr>
        <w:t>sense represents</w:t>
      </w:r>
      <w:r w:rsidR="00640797" w:rsidRPr="00723808">
        <w:rPr>
          <w:rFonts w:cstheme="minorHAnsi"/>
        </w:rPr>
        <w:t xml:space="preserve"> a tacit </w:t>
      </w:r>
      <w:r w:rsidR="00B273F7" w:rsidRPr="00723808">
        <w:rPr>
          <w:rFonts w:cstheme="minorHAnsi"/>
        </w:rPr>
        <w:t xml:space="preserve">embodied </w:t>
      </w:r>
      <w:r w:rsidR="00640797" w:rsidRPr="00723808">
        <w:rPr>
          <w:rFonts w:cstheme="minorHAnsi"/>
        </w:rPr>
        <w:t>knowing of the total Gestalt of the situation, including the action-orientation of the participants</w:t>
      </w:r>
      <w:r w:rsidR="00B273F7" w:rsidRPr="00723808">
        <w:rPr>
          <w:rFonts w:cstheme="minorHAnsi"/>
        </w:rPr>
        <w:t>. The process of articulating this felt sense in words serves to clarify the emerging meaning and the field of possible actions that can facilitate the client’s forward movement and growth</w:t>
      </w:r>
      <w:r w:rsidR="00286C9F">
        <w:rPr>
          <w:rFonts w:cstheme="minorHAnsi"/>
        </w:rPr>
        <w:t xml:space="preserve"> (</w:t>
      </w:r>
      <w:proofErr w:type="spellStart"/>
      <w:r w:rsidR="001E1445">
        <w:rPr>
          <w:rFonts w:cstheme="minorHAnsi"/>
        </w:rPr>
        <w:t>Gendlin</w:t>
      </w:r>
      <w:proofErr w:type="spellEnd"/>
      <w:r w:rsidR="001E1445">
        <w:rPr>
          <w:rFonts w:cstheme="minorHAnsi"/>
        </w:rPr>
        <w:t xml:space="preserve">, 1996, pp. 16-24; </w:t>
      </w:r>
      <w:r w:rsidR="00286C9F">
        <w:rPr>
          <w:rFonts w:cstheme="minorHAnsi"/>
        </w:rPr>
        <w:t xml:space="preserve">Cornell, 2013, </w:t>
      </w:r>
      <w:proofErr w:type="spellStart"/>
      <w:r w:rsidR="00286C9F">
        <w:rPr>
          <w:rFonts w:cstheme="minorHAnsi"/>
        </w:rPr>
        <w:t>ch.</w:t>
      </w:r>
      <w:proofErr w:type="spellEnd"/>
      <w:r w:rsidR="00286C9F">
        <w:rPr>
          <w:rFonts w:cstheme="minorHAnsi"/>
        </w:rPr>
        <w:t xml:space="preserve"> </w:t>
      </w:r>
      <w:proofErr w:type="gramStart"/>
      <w:r w:rsidR="00286C9F">
        <w:rPr>
          <w:rFonts w:cstheme="minorHAnsi"/>
        </w:rPr>
        <w:t xml:space="preserve">1 </w:t>
      </w:r>
      <w:r w:rsidR="00640797" w:rsidRPr="00723808">
        <w:rPr>
          <w:rFonts w:cstheme="minorHAnsi"/>
        </w:rPr>
        <w:t>)</w:t>
      </w:r>
      <w:proofErr w:type="gramEnd"/>
      <w:r w:rsidR="00640797" w:rsidRPr="00723808">
        <w:rPr>
          <w:rFonts w:cstheme="minorHAnsi"/>
        </w:rPr>
        <w:t xml:space="preserve">. </w:t>
      </w:r>
      <w:proofErr w:type="spellStart"/>
      <w:r w:rsidR="005F307B" w:rsidRPr="00723808">
        <w:rPr>
          <w:rFonts w:cstheme="minorHAnsi"/>
        </w:rPr>
        <w:t>Gendlin</w:t>
      </w:r>
      <w:proofErr w:type="spellEnd"/>
      <w:r w:rsidR="005F307B" w:rsidRPr="00723808">
        <w:rPr>
          <w:rFonts w:cstheme="minorHAnsi"/>
        </w:rPr>
        <w:t xml:space="preserve"> refers to this process as focusing, which is both a skill and a way of</w:t>
      </w:r>
      <w:r w:rsidR="0007092F" w:rsidRPr="00723808">
        <w:rPr>
          <w:rFonts w:cstheme="minorHAnsi"/>
        </w:rPr>
        <w:t xml:space="preserve"> embodied knowing that informs what we come to know and who we become in the process.</w:t>
      </w:r>
    </w:p>
    <w:p w14:paraId="1AC50A20" w14:textId="77777777" w:rsidR="0007092F" w:rsidRPr="00723808" w:rsidRDefault="0007092F" w:rsidP="00DE75E4">
      <w:pPr>
        <w:spacing w:line="360" w:lineRule="auto"/>
        <w:rPr>
          <w:rFonts w:cstheme="minorHAnsi"/>
        </w:rPr>
      </w:pPr>
    </w:p>
    <w:p w14:paraId="2CF39011" w14:textId="091E3F43" w:rsidR="005A7043" w:rsidRPr="00723808" w:rsidRDefault="00B273F7" w:rsidP="00DE75E4">
      <w:pPr>
        <w:spacing w:line="360" w:lineRule="auto"/>
        <w:rPr>
          <w:rFonts w:cstheme="minorHAnsi"/>
        </w:rPr>
      </w:pPr>
      <w:r w:rsidRPr="00723808">
        <w:rPr>
          <w:rFonts w:cstheme="minorHAnsi"/>
        </w:rPr>
        <w:t>The felt sense is not a primary feeling or physical sensation.  It is a tacit</w:t>
      </w:r>
      <w:r w:rsidR="006E3D7C" w:rsidRPr="00723808">
        <w:rPr>
          <w:rFonts w:cstheme="minorHAnsi"/>
        </w:rPr>
        <w:t xml:space="preserve"> embodied knowing of an immediate existential situation. </w:t>
      </w:r>
      <w:r w:rsidR="005A7043" w:rsidRPr="00723808">
        <w:rPr>
          <w:rFonts w:cstheme="minorHAnsi"/>
        </w:rPr>
        <w:t xml:space="preserve">The situational context can be the coach-client interaction, what is going internally for the coach or for the client, or the situation that the client is re-experiencing as they bring their concerns into the session.  </w:t>
      </w:r>
      <w:proofErr w:type="spellStart"/>
      <w:r w:rsidR="005A7043" w:rsidRPr="00723808">
        <w:rPr>
          <w:rFonts w:cstheme="minorHAnsi"/>
        </w:rPr>
        <w:t>Gendlin’s</w:t>
      </w:r>
      <w:proofErr w:type="spellEnd"/>
      <w:r w:rsidR="005A7043" w:rsidRPr="00723808">
        <w:rPr>
          <w:rFonts w:cstheme="minorHAnsi"/>
        </w:rPr>
        <w:t xml:space="preserve"> research demonstrated that the client’s capacity to focus on this felt sense of what they are experiencing, moment-by-moment, is the most important factor in facilitating change and growth in the session (</w:t>
      </w:r>
      <w:r w:rsidR="001E1445">
        <w:rPr>
          <w:rFonts w:cstheme="minorHAnsi"/>
        </w:rPr>
        <w:t xml:space="preserve">Cornell, </w:t>
      </w:r>
      <w:r w:rsidR="001E1445">
        <w:rPr>
          <w:rFonts w:cstheme="minorHAnsi"/>
        </w:rPr>
        <w:lastRenderedPageBreak/>
        <w:t xml:space="preserve">2013, </w:t>
      </w:r>
      <w:r w:rsidR="00934C2D">
        <w:rPr>
          <w:rFonts w:cstheme="minorHAnsi"/>
        </w:rPr>
        <w:t xml:space="preserve">Kindle </w:t>
      </w:r>
      <w:r w:rsidR="001E1445">
        <w:rPr>
          <w:rFonts w:cstheme="minorHAnsi"/>
        </w:rPr>
        <w:t xml:space="preserve">location 113-13 of </w:t>
      </w:r>
      <w:r w:rsidR="00934C2D">
        <w:rPr>
          <w:rFonts w:cstheme="minorHAnsi"/>
        </w:rPr>
        <w:t>5871</w:t>
      </w:r>
      <w:r w:rsidR="005A7043" w:rsidRPr="00723808">
        <w:rPr>
          <w:rFonts w:cstheme="minorHAnsi"/>
        </w:rPr>
        <w:t>). It is the experiential reference point for clarifying the meaning and emerging potential in any given interaction.</w:t>
      </w:r>
    </w:p>
    <w:p w14:paraId="7840329F" w14:textId="51E2EFBA" w:rsidR="005A7043" w:rsidRPr="00723808" w:rsidRDefault="005A7043" w:rsidP="00DE75E4">
      <w:pPr>
        <w:spacing w:line="360" w:lineRule="auto"/>
        <w:rPr>
          <w:rFonts w:cstheme="minorHAnsi"/>
        </w:rPr>
      </w:pPr>
    </w:p>
    <w:p w14:paraId="7F7DBB71" w14:textId="1F41B2C8" w:rsidR="0007092F" w:rsidRPr="00723808" w:rsidRDefault="005A7043" w:rsidP="00DE75E4">
      <w:pPr>
        <w:spacing w:line="360" w:lineRule="auto"/>
        <w:rPr>
          <w:rFonts w:cstheme="minorHAnsi"/>
        </w:rPr>
      </w:pPr>
      <w:r w:rsidRPr="00723808">
        <w:rPr>
          <w:rFonts w:cstheme="minorHAnsi"/>
        </w:rPr>
        <w:t xml:space="preserve">With respect to </w:t>
      </w:r>
      <w:r w:rsidR="006E3D7C" w:rsidRPr="00723808">
        <w:rPr>
          <w:rFonts w:cstheme="minorHAnsi"/>
        </w:rPr>
        <w:t xml:space="preserve">person-centered </w:t>
      </w:r>
      <w:r w:rsidRPr="00723808">
        <w:rPr>
          <w:rFonts w:cstheme="minorHAnsi"/>
        </w:rPr>
        <w:t>coaching practice and research, this “empathic indwelling” in one’s own experience and one’s connection with the client is the foundation for facilitating change. This is often referred to as coaching presence, as a process</w:t>
      </w:r>
      <w:r w:rsidR="00934C2D">
        <w:rPr>
          <w:rFonts w:cstheme="minorHAnsi"/>
        </w:rPr>
        <w:t xml:space="preserve"> that occurs in the immediacy of coach-client interactions prior to the being able to fully articulate what is happening in the present moment (Cox, 2013, pp.11-26). </w:t>
      </w:r>
      <w:r w:rsidRPr="00723808">
        <w:rPr>
          <w:rFonts w:cstheme="minorHAnsi"/>
        </w:rPr>
        <w:t xml:space="preserve"> By having a felt sense of what is happening with the client and inter</w:t>
      </w:r>
      <w:r w:rsidR="00A41197" w:rsidRPr="00723808">
        <w:rPr>
          <w:rFonts w:cstheme="minorHAnsi"/>
        </w:rPr>
        <w:t>n</w:t>
      </w:r>
      <w:r w:rsidRPr="00723808">
        <w:rPr>
          <w:rFonts w:cstheme="minorHAnsi"/>
        </w:rPr>
        <w:t xml:space="preserve">ally with oneself, </w:t>
      </w:r>
      <w:r w:rsidR="00A41197" w:rsidRPr="00723808">
        <w:rPr>
          <w:rFonts w:cstheme="minorHAnsi"/>
        </w:rPr>
        <w:t xml:space="preserve">the coach is in a position to sense what is most likely to be effective in facilitating the client’s forward movement toward a more alive, creative, authentic expression of themselves.  </w:t>
      </w:r>
    </w:p>
    <w:p w14:paraId="5202F1C8" w14:textId="77777777" w:rsidR="007311CF" w:rsidRPr="00723808" w:rsidRDefault="007311CF" w:rsidP="00DE75E4">
      <w:pPr>
        <w:spacing w:line="360" w:lineRule="auto"/>
        <w:rPr>
          <w:rFonts w:cstheme="minorHAnsi"/>
        </w:rPr>
      </w:pPr>
    </w:p>
    <w:p w14:paraId="474D5CBD" w14:textId="7D297DF4" w:rsidR="007311CF" w:rsidRPr="00723808" w:rsidRDefault="007666B5" w:rsidP="00DE75E4">
      <w:pPr>
        <w:spacing w:line="360" w:lineRule="auto"/>
        <w:rPr>
          <w:rFonts w:cstheme="minorHAnsi"/>
        </w:rPr>
      </w:pPr>
      <w:proofErr w:type="spellStart"/>
      <w:r w:rsidRPr="00723808">
        <w:rPr>
          <w:rFonts w:cstheme="minorHAnsi"/>
        </w:rPr>
        <w:t>Gendlin</w:t>
      </w:r>
      <w:proofErr w:type="spellEnd"/>
      <w:r w:rsidR="007311CF" w:rsidRPr="00723808">
        <w:rPr>
          <w:rFonts w:cstheme="minorHAnsi"/>
        </w:rPr>
        <w:t xml:space="preserve"> deepens Rogers’ epistemology of ‘indwelling’ in the life of another person by emphasizing the importance of embodied experience in this process. </w:t>
      </w:r>
      <w:r w:rsidR="00D47FD2" w:rsidRPr="00723808">
        <w:rPr>
          <w:rFonts w:cstheme="minorHAnsi"/>
        </w:rPr>
        <w:t>He describes many “avenues” whereby this can take place, such as focusing on one’s felt sense, exploring feelings, engaging in an interaction with the coach, enacting a situation from their life in the session, etc.</w:t>
      </w:r>
      <w:r w:rsidR="009D65E7">
        <w:rPr>
          <w:rFonts w:cstheme="minorHAnsi"/>
        </w:rPr>
        <w:t xml:space="preserve"> </w:t>
      </w:r>
      <w:r w:rsidR="00A22BD3" w:rsidRPr="00723808">
        <w:rPr>
          <w:rFonts w:cstheme="minorHAnsi"/>
        </w:rPr>
        <w:t>(</w:t>
      </w:r>
      <w:proofErr w:type="spellStart"/>
      <w:r w:rsidR="009D65E7">
        <w:rPr>
          <w:rFonts w:cstheme="minorHAnsi"/>
        </w:rPr>
        <w:t>Gendlin</w:t>
      </w:r>
      <w:proofErr w:type="spellEnd"/>
      <w:r w:rsidR="009D65E7">
        <w:rPr>
          <w:rFonts w:cstheme="minorHAnsi"/>
        </w:rPr>
        <w:t>, 1996, pp.169-180</w:t>
      </w:r>
      <w:proofErr w:type="gramStart"/>
      <w:r w:rsidR="00A22BD3" w:rsidRPr="00723808">
        <w:rPr>
          <w:rFonts w:cstheme="minorHAnsi"/>
        </w:rPr>
        <w:t>)</w:t>
      </w:r>
      <w:r w:rsidR="00D47FD2" w:rsidRPr="00723808">
        <w:rPr>
          <w:rFonts w:cstheme="minorHAnsi"/>
        </w:rPr>
        <w:t xml:space="preserve">  The</w:t>
      </w:r>
      <w:proofErr w:type="gramEnd"/>
      <w:r w:rsidR="00D47FD2" w:rsidRPr="00723808">
        <w:rPr>
          <w:rFonts w:cstheme="minorHAnsi"/>
        </w:rPr>
        <w:t xml:space="preserve"> point is that an effective session requires that the client be actively engaged in a living experience in the here-and-now, rather than in a story about a situation or in a discussion ‘about’ an issue.  As the coach empathically joins the client in their experiencing, they are able to co-create a shared experience that can facilitates the client’s emergence</w:t>
      </w:r>
      <w:r w:rsidR="00A22BD3" w:rsidRPr="00723808">
        <w:rPr>
          <w:rFonts w:cstheme="minorHAnsi"/>
        </w:rPr>
        <w:t xml:space="preserve"> (and the </w:t>
      </w:r>
      <w:proofErr w:type="gramStart"/>
      <w:r w:rsidR="00A22BD3" w:rsidRPr="00723808">
        <w:rPr>
          <w:rFonts w:cstheme="minorHAnsi"/>
        </w:rPr>
        <w:t>coach‘</w:t>
      </w:r>
      <w:proofErr w:type="gramEnd"/>
      <w:r w:rsidR="00A22BD3" w:rsidRPr="00723808">
        <w:rPr>
          <w:rFonts w:cstheme="minorHAnsi"/>
        </w:rPr>
        <w:t>s emergence)</w:t>
      </w:r>
      <w:r w:rsidR="00D47FD2" w:rsidRPr="00723808">
        <w:rPr>
          <w:rFonts w:cstheme="minorHAnsi"/>
        </w:rPr>
        <w:t xml:space="preserve"> toward the self they yearn to become. </w:t>
      </w:r>
    </w:p>
    <w:p w14:paraId="57EE3B5E" w14:textId="77777777" w:rsidR="00496EE3" w:rsidRPr="00723808" w:rsidRDefault="00496EE3" w:rsidP="00DE75E4">
      <w:pPr>
        <w:spacing w:line="360" w:lineRule="auto"/>
        <w:rPr>
          <w:rFonts w:cstheme="minorHAnsi"/>
        </w:rPr>
      </w:pPr>
    </w:p>
    <w:p w14:paraId="0DA4CF61" w14:textId="52AA22D5" w:rsidR="00875AF5" w:rsidRPr="00530D5A" w:rsidRDefault="003D50AF" w:rsidP="00DE75E4">
      <w:pPr>
        <w:spacing w:line="360" w:lineRule="auto"/>
        <w:rPr>
          <w:rFonts w:cstheme="minorHAnsi"/>
          <w:color w:val="000000" w:themeColor="text1"/>
        </w:rPr>
      </w:pPr>
      <w:r w:rsidRPr="00723808">
        <w:rPr>
          <w:rFonts w:cstheme="minorHAnsi"/>
        </w:rPr>
        <w:t xml:space="preserve">In one respect, each present moment presents itself as a novel experience which we can experience in all its richness, depending on our level of openness to the experience in the moment. </w:t>
      </w:r>
      <w:r w:rsidR="00875AF5" w:rsidRPr="00723808">
        <w:rPr>
          <w:rFonts w:cstheme="minorHAnsi"/>
        </w:rPr>
        <w:t>At the same time, that felt sense of the present moment also instantly is cross-</w:t>
      </w:r>
      <w:r w:rsidR="007455E2" w:rsidRPr="00723808">
        <w:rPr>
          <w:rFonts w:cstheme="minorHAnsi"/>
        </w:rPr>
        <w:t>referenced with</w:t>
      </w:r>
      <w:r w:rsidRPr="00723808">
        <w:rPr>
          <w:rFonts w:cstheme="minorHAnsi"/>
        </w:rPr>
        <w:t xml:space="preserve"> all the past experiences to which it is similar for any potential threats. </w:t>
      </w:r>
      <w:r w:rsidR="00875AF5" w:rsidRPr="00723808">
        <w:rPr>
          <w:rFonts w:cstheme="minorHAnsi"/>
        </w:rPr>
        <w:t xml:space="preserve">From a neuroscience perspective, this felt sense is the integration of left and right limbic brain responses to the present situation – a perspective we </w:t>
      </w:r>
      <w:r w:rsidR="007130CB">
        <w:rPr>
          <w:rFonts w:cstheme="minorHAnsi"/>
        </w:rPr>
        <w:t xml:space="preserve">are </w:t>
      </w:r>
      <w:r w:rsidR="00F83F00">
        <w:rPr>
          <w:rFonts w:cstheme="minorHAnsi"/>
        </w:rPr>
        <w:t xml:space="preserve">describing in an article in process as the </w:t>
      </w:r>
      <w:r w:rsidR="00875AF5" w:rsidRPr="00723808">
        <w:rPr>
          <w:rFonts w:cstheme="minorHAnsi"/>
        </w:rPr>
        <w:t>“Interhemispheric Dance</w:t>
      </w:r>
      <w:r w:rsidR="00C80630" w:rsidRPr="00723808">
        <w:rPr>
          <w:rFonts w:cstheme="minorHAnsi"/>
        </w:rPr>
        <w:t xml:space="preserve"> of Coaching</w:t>
      </w:r>
      <w:r w:rsidR="00875AF5" w:rsidRPr="00723808">
        <w:rPr>
          <w:rFonts w:cstheme="minorHAnsi"/>
        </w:rPr>
        <w:t xml:space="preserve">.” </w:t>
      </w:r>
      <w:r w:rsidR="00F83F00" w:rsidRPr="00530D5A">
        <w:rPr>
          <w:rFonts w:cstheme="minorHAnsi"/>
          <w:color w:val="000000" w:themeColor="text1"/>
        </w:rPr>
        <w:t xml:space="preserve">The concept of interhemispheric dance means that </w:t>
      </w:r>
      <w:r w:rsidR="00F83F00" w:rsidRPr="00530D5A">
        <w:rPr>
          <w:rFonts w:cstheme="minorHAnsi"/>
          <w:color w:val="000000" w:themeColor="text1"/>
        </w:rPr>
        <w:lastRenderedPageBreak/>
        <w:t>both brain hemispheres of the client’s brain and both the hemispheres of the coach are in concert in relation to reception and action (Moss, 2014; Lux’s 2013)</w:t>
      </w:r>
    </w:p>
    <w:p w14:paraId="58705F50" w14:textId="6A056B35" w:rsidR="00BD550D" w:rsidRPr="00723808" w:rsidRDefault="00BD550D" w:rsidP="00DE75E4">
      <w:pPr>
        <w:spacing w:line="360" w:lineRule="auto"/>
        <w:rPr>
          <w:rFonts w:cstheme="minorHAnsi"/>
        </w:rPr>
      </w:pPr>
    </w:p>
    <w:p w14:paraId="6A5D3113" w14:textId="2E71C239" w:rsidR="00813C93" w:rsidRPr="00723808" w:rsidRDefault="00F83F00" w:rsidP="00DE75E4">
      <w:pPr>
        <w:spacing w:line="360" w:lineRule="auto"/>
        <w:rPr>
          <w:rFonts w:cstheme="minorHAnsi"/>
        </w:rPr>
      </w:pPr>
      <w:r>
        <w:rPr>
          <w:rFonts w:cstheme="minorHAnsi"/>
        </w:rPr>
        <w:t xml:space="preserve">In </w:t>
      </w:r>
      <w:r w:rsidR="009E016E" w:rsidRPr="00723808">
        <w:rPr>
          <w:rFonts w:cstheme="minorHAnsi"/>
        </w:rPr>
        <w:t xml:space="preserve">applying this </w:t>
      </w:r>
      <w:r w:rsidR="00B11E54" w:rsidRPr="00723808">
        <w:rPr>
          <w:rFonts w:cstheme="minorHAnsi"/>
        </w:rPr>
        <w:t>experientially</w:t>
      </w:r>
      <w:r w:rsidR="009E016E" w:rsidRPr="00723808">
        <w:rPr>
          <w:rFonts w:cstheme="minorHAnsi"/>
        </w:rPr>
        <w:t xml:space="preserve"> grounded, person-centered approach to coaching, which</w:t>
      </w:r>
      <w:r w:rsidR="007130CB">
        <w:rPr>
          <w:rFonts w:cstheme="minorHAnsi"/>
        </w:rPr>
        <w:t xml:space="preserve"> we</w:t>
      </w:r>
      <w:r w:rsidR="009E016E" w:rsidRPr="00723808">
        <w:rPr>
          <w:rFonts w:cstheme="minorHAnsi"/>
        </w:rPr>
        <w:t xml:space="preserve"> refer to</w:t>
      </w:r>
      <w:r w:rsidR="007130CB">
        <w:rPr>
          <w:rFonts w:cstheme="minorHAnsi"/>
        </w:rPr>
        <w:t xml:space="preserve"> in our practice</w:t>
      </w:r>
      <w:r w:rsidR="009E016E" w:rsidRPr="00723808">
        <w:rPr>
          <w:rFonts w:cstheme="minorHAnsi"/>
        </w:rPr>
        <w:t xml:space="preserve"> as </w:t>
      </w:r>
      <w:r w:rsidR="00BD550D" w:rsidRPr="00723808">
        <w:rPr>
          <w:rFonts w:cstheme="minorHAnsi"/>
        </w:rPr>
        <w:t>Emergence Coaching, we focus not only on the process of becoming more fully oneself in the present moment, but also on the narrative shift that takes place as the client articulates the change from the self they had been – their habitual self</w:t>
      </w:r>
      <w:r w:rsidR="00DF46E3" w:rsidRPr="00723808">
        <w:rPr>
          <w:rFonts w:cstheme="minorHAnsi"/>
        </w:rPr>
        <w:t xml:space="preserve"> that is conditioned by past experience</w:t>
      </w:r>
      <w:r w:rsidR="00BD550D" w:rsidRPr="00723808">
        <w:rPr>
          <w:rFonts w:cstheme="minorHAnsi"/>
        </w:rPr>
        <w:t xml:space="preserve"> – to the self they are becoming in the session. </w:t>
      </w:r>
      <w:r w:rsidR="00813C93" w:rsidRPr="00723808">
        <w:rPr>
          <w:rFonts w:cstheme="minorHAnsi"/>
        </w:rPr>
        <w:t>We focus on</w:t>
      </w:r>
      <w:r w:rsidR="00BD550D" w:rsidRPr="00723808">
        <w:rPr>
          <w:rFonts w:cstheme="minorHAnsi"/>
        </w:rPr>
        <w:t xml:space="preserve"> this narrative shift </w:t>
      </w:r>
      <w:r w:rsidR="00813C93" w:rsidRPr="00723808">
        <w:rPr>
          <w:rFonts w:cstheme="minorHAnsi"/>
        </w:rPr>
        <w:t>as</w:t>
      </w:r>
      <w:r w:rsidR="00BD550D" w:rsidRPr="00723808">
        <w:rPr>
          <w:rFonts w:cstheme="minorHAnsi"/>
        </w:rPr>
        <w:t xml:space="preserve"> a tangible outcome we look for in each session, </w:t>
      </w:r>
      <w:r w:rsidR="009D65E7">
        <w:rPr>
          <w:rFonts w:cstheme="minorHAnsi"/>
        </w:rPr>
        <w:t xml:space="preserve">as part of their redemptive narrative of who they are becoming </w:t>
      </w:r>
      <w:r w:rsidR="009D65E7" w:rsidRPr="009D65E7">
        <w:rPr>
          <w:rFonts w:cstheme="minorHAnsi"/>
        </w:rPr>
        <w:t>(</w:t>
      </w:r>
      <w:r w:rsidR="009D65E7">
        <w:rPr>
          <w:rFonts w:cstheme="minorHAnsi"/>
        </w:rPr>
        <w:t xml:space="preserve">Adler et al., 2007; </w:t>
      </w:r>
      <w:r w:rsidR="009D65E7" w:rsidRPr="009D65E7">
        <w:rPr>
          <w:rFonts w:cstheme="minorHAnsi"/>
        </w:rPr>
        <w:t>Pals</w:t>
      </w:r>
      <w:r w:rsidR="009D65E7">
        <w:rPr>
          <w:rFonts w:cstheme="minorHAnsi"/>
        </w:rPr>
        <w:t>, 2006</w:t>
      </w:r>
      <w:r w:rsidR="009D65E7" w:rsidRPr="009D65E7">
        <w:rPr>
          <w:rFonts w:cstheme="minorHAnsi"/>
        </w:rPr>
        <w:t>).</w:t>
      </w:r>
      <w:r w:rsidR="009D65E7">
        <w:rPr>
          <w:rFonts w:cstheme="minorHAnsi"/>
        </w:rPr>
        <w:t xml:space="preserve"> This process includes </w:t>
      </w:r>
      <w:r w:rsidR="00BD550D" w:rsidRPr="00723808">
        <w:rPr>
          <w:rFonts w:cstheme="minorHAnsi"/>
        </w:rPr>
        <w:t xml:space="preserve">the development of an emerging vision of this new way of being and an action step they can take to integrate this learning between sessions.  The need for clearly defined measurable outcomes of the coaching process is central to coaching practice and research, and this narrative shift is one of the signature measures of the emergence Coaching process. </w:t>
      </w:r>
    </w:p>
    <w:p w14:paraId="458DA34A" w14:textId="4A8DC183" w:rsidR="00F83F00" w:rsidRDefault="00F83F00" w:rsidP="00DE75E4">
      <w:pPr>
        <w:spacing w:line="360" w:lineRule="auto"/>
        <w:rPr>
          <w:rFonts w:cstheme="minorHAnsi"/>
          <w:i/>
          <w:iCs/>
          <w:color w:val="00B050"/>
        </w:rPr>
      </w:pPr>
    </w:p>
    <w:p w14:paraId="3B458925" w14:textId="40F80F8C" w:rsidR="00DB4662" w:rsidRPr="00DB4662" w:rsidRDefault="00DB4662" w:rsidP="00DE75E4">
      <w:pPr>
        <w:spacing w:line="360" w:lineRule="auto"/>
        <w:rPr>
          <w:rFonts w:cstheme="minorHAnsi"/>
          <w:b/>
        </w:rPr>
      </w:pPr>
      <w:r>
        <w:rPr>
          <w:rFonts w:cstheme="minorHAnsi"/>
          <w:b/>
        </w:rPr>
        <w:t>Integrating Perspectives</w:t>
      </w:r>
    </w:p>
    <w:p w14:paraId="2A6327B9" w14:textId="79B00F3B" w:rsidR="00736037" w:rsidRPr="00530D5A" w:rsidRDefault="00F83F00" w:rsidP="00DE75E4">
      <w:pPr>
        <w:spacing w:line="360" w:lineRule="auto"/>
        <w:rPr>
          <w:rFonts w:cstheme="minorHAnsi"/>
          <w:color w:val="000000" w:themeColor="text1"/>
        </w:rPr>
      </w:pPr>
      <w:r w:rsidRPr="00530D5A">
        <w:rPr>
          <w:rFonts w:cstheme="minorHAnsi"/>
          <w:color w:val="000000" w:themeColor="text1"/>
        </w:rPr>
        <w:t xml:space="preserve">Divine: </w:t>
      </w:r>
      <w:r w:rsidR="005E193A" w:rsidRPr="00530D5A">
        <w:rPr>
          <w:rFonts w:cstheme="minorHAnsi"/>
          <w:color w:val="000000" w:themeColor="text1"/>
        </w:rPr>
        <w:t xml:space="preserve">I agree that </w:t>
      </w:r>
      <w:r w:rsidRPr="00530D5A">
        <w:rPr>
          <w:rFonts w:cstheme="minorHAnsi"/>
          <w:color w:val="000000" w:themeColor="text1"/>
        </w:rPr>
        <w:t xml:space="preserve">being, or </w:t>
      </w:r>
      <w:r w:rsidRPr="00530D5A">
        <w:rPr>
          <w:rFonts w:eastAsiaTheme="minorEastAsia" w:cstheme="minorHAnsi"/>
          <w:color w:val="000000" w:themeColor="text1"/>
        </w:rPr>
        <w:t>‘</w:t>
      </w:r>
      <w:r w:rsidRPr="00530D5A">
        <w:rPr>
          <w:rFonts w:eastAsiaTheme="minorEastAsia" w:cstheme="minorHAnsi"/>
          <w:color w:val="000000" w:themeColor="text1"/>
          <w:lang w:val="en-GB"/>
        </w:rPr>
        <w:t>be-</w:t>
      </w:r>
      <w:proofErr w:type="spellStart"/>
      <w:r w:rsidRPr="00530D5A">
        <w:rPr>
          <w:rFonts w:eastAsiaTheme="minorEastAsia" w:cstheme="minorHAnsi"/>
          <w:color w:val="000000" w:themeColor="text1"/>
          <w:lang w:val="en-GB"/>
        </w:rPr>
        <w:t>ing</w:t>
      </w:r>
      <w:proofErr w:type="spellEnd"/>
      <w:r w:rsidRPr="00530D5A">
        <w:rPr>
          <w:rFonts w:eastAsiaTheme="minorEastAsia" w:cstheme="minorHAnsi"/>
          <w:color w:val="000000" w:themeColor="text1"/>
          <w:lang w:val="en-GB"/>
        </w:rPr>
        <w:t>-becoming</w:t>
      </w:r>
      <w:r w:rsidRPr="00530D5A">
        <w:rPr>
          <w:rFonts w:eastAsiaTheme="minorEastAsia" w:cstheme="minorHAnsi"/>
          <w:color w:val="000000" w:themeColor="text1"/>
        </w:rPr>
        <w:t xml:space="preserve">’ </w:t>
      </w:r>
      <w:r w:rsidR="005E193A" w:rsidRPr="00530D5A">
        <w:rPr>
          <w:rFonts w:cstheme="minorHAnsi"/>
          <w:color w:val="000000" w:themeColor="text1"/>
        </w:rPr>
        <w:t>more fully oneself in the present moment, is key</w:t>
      </w:r>
      <w:r w:rsidR="00DE75E4" w:rsidRPr="00530D5A">
        <w:rPr>
          <w:rFonts w:cstheme="minorHAnsi"/>
          <w:color w:val="000000" w:themeColor="text1"/>
        </w:rPr>
        <w:t>!</w:t>
      </w:r>
      <w:r w:rsidR="005E193A" w:rsidRPr="00530D5A">
        <w:rPr>
          <w:rFonts w:cstheme="minorHAnsi"/>
          <w:color w:val="000000" w:themeColor="text1"/>
        </w:rPr>
        <w:t xml:space="preserve"> Thus,</w:t>
      </w:r>
      <w:r w:rsidR="00024ADC" w:rsidRPr="00530D5A">
        <w:rPr>
          <w:rFonts w:cstheme="minorHAnsi"/>
          <w:color w:val="000000" w:themeColor="text1"/>
        </w:rPr>
        <w:t xml:space="preserve"> for me (Divine) in reflecting on the phenomenology of emergence viewed in both individual and relational contexts, I again draw</w:t>
      </w:r>
      <w:r w:rsidR="005F373A" w:rsidRPr="00530D5A">
        <w:rPr>
          <w:rFonts w:cstheme="minorHAnsi"/>
          <w:color w:val="000000" w:themeColor="text1"/>
        </w:rPr>
        <w:t xml:space="preserve"> from the </w:t>
      </w:r>
      <w:r w:rsidR="00736037" w:rsidRPr="00530D5A">
        <w:rPr>
          <w:rFonts w:cstheme="minorHAnsi"/>
          <w:color w:val="000000" w:themeColor="text1"/>
        </w:rPr>
        <w:t>considerations of the Ubuntu collective perspective of the We-Self as another dimension of this emergence process</w:t>
      </w:r>
      <w:r w:rsidR="00024ADC" w:rsidRPr="00530D5A">
        <w:rPr>
          <w:rFonts w:cstheme="minorHAnsi"/>
          <w:color w:val="000000" w:themeColor="text1"/>
        </w:rPr>
        <w:t xml:space="preserve">. </w:t>
      </w:r>
      <w:r w:rsidR="005F373A" w:rsidRPr="00530D5A">
        <w:rPr>
          <w:rFonts w:cstheme="minorHAnsi"/>
          <w:color w:val="000000" w:themeColor="text1"/>
        </w:rPr>
        <w:t xml:space="preserve"> I concur with the description of an attempt towards the articulation of the idea of reality within the confines of interdependency, interconnection, complementarity, mutuality and wholeness (Ramose, 1999). </w:t>
      </w:r>
      <w:proofErr w:type="spellStart"/>
      <w:r w:rsidR="005F373A" w:rsidRPr="00530D5A">
        <w:rPr>
          <w:rFonts w:cstheme="minorHAnsi"/>
          <w:color w:val="000000" w:themeColor="text1"/>
        </w:rPr>
        <w:t>Ramose’s</w:t>
      </w:r>
      <w:proofErr w:type="spellEnd"/>
      <w:r w:rsidR="005F373A" w:rsidRPr="00530D5A">
        <w:rPr>
          <w:rFonts w:cstheme="minorHAnsi"/>
          <w:color w:val="000000" w:themeColor="text1"/>
        </w:rPr>
        <w:t xml:space="preserve"> (1999), constitution </w:t>
      </w:r>
      <w:r w:rsidR="00DE75E4" w:rsidRPr="00530D5A">
        <w:rPr>
          <w:rFonts w:cstheme="minorHAnsi"/>
          <w:color w:val="000000" w:themeColor="text1"/>
        </w:rPr>
        <w:t>of ‘</w:t>
      </w:r>
      <w:r w:rsidR="005F373A" w:rsidRPr="00530D5A">
        <w:rPr>
          <w:rFonts w:cstheme="minorHAnsi"/>
          <w:color w:val="000000" w:themeColor="text1"/>
        </w:rPr>
        <w:t>be-</w:t>
      </w:r>
      <w:proofErr w:type="spellStart"/>
      <w:r w:rsidR="005F373A" w:rsidRPr="00530D5A">
        <w:rPr>
          <w:rFonts w:cstheme="minorHAnsi"/>
          <w:color w:val="000000" w:themeColor="text1"/>
        </w:rPr>
        <w:t>ing</w:t>
      </w:r>
      <w:proofErr w:type="spellEnd"/>
      <w:r w:rsidR="005F373A" w:rsidRPr="00530D5A">
        <w:rPr>
          <w:rFonts w:cstheme="minorHAnsi"/>
          <w:color w:val="000000" w:themeColor="text1"/>
        </w:rPr>
        <w:t xml:space="preserve">-becoming,’ draws on a framework of whole-ness rather than from the traditional concept of ‘being and becoming,’ thus </w:t>
      </w:r>
      <w:r w:rsidR="00C74A34" w:rsidRPr="00530D5A">
        <w:rPr>
          <w:rFonts w:cstheme="minorHAnsi"/>
          <w:color w:val="000000" w:themeColor="text1"/>
        </w:rPr>
        <w:t>t</w:t>
      </w:r>
      <w:r w:rsidR="005F373A" w:rsidRPr="00530D5A">
        <w:rPr>
          <w:rFonts w:cstheme="minorHAnsi"/>
          <w:color w:val="000000" w:themeColor="text1"/>
        </w:rPr>
        <w:t>he hyphenated ‘be-</w:t>
      </w:r>
      <w:proofErr w:type="spellStart"/>
      <w:r w:rsidR="005F373A" w:rsidRPr="00530D5A">
        <w:rPr>
          <w:rFonts w:cstheme="minorHAnsi"/>
          <w:color w:val="000000" w:themeColor="text1"/>
        </w:rPr>
        <w:t>ing</w:t>
      </w:r>
      <w:proofErr w:type="spellEnd"/>
      <w:r w:rsidR="005E269A" w:rsidRPr="00530D5A">
        <w:rPr>
          <w:rFonts w:cstheme="minorHAnsi"/>
          <w:color w:val="000000" w:themeColor="text1"/>
        </w:rPr>
        <w:t>-becoming</w:t>
      </w:r>
      <w:r w:rsidR="005F373A" w:rsidRPr="00530D5A">
        <w:rPr>
          <w:rFonts w:cstheme="minorHAnsi"/>
          <w:color w:val="000000" w:themeColor="text1"/>
        </w:rPr>
        <w:t xml:space="preserve">,’ </w:t>
      </w:r>
      <w:r w:rsidR="00C74A34" w:rsidRPr="00530D5A">
        <w:rPr>
          <w:rFonts w:cstheme="minorHAnsi"/>
          <w:color w:val="000000" w:themeColor="text1"/>
        </w:rPr>
        <w:t>from this</w:t>
      </w:r>
      <w:r w:rsidR="005F373A" w:rsidRPr="00530D5A">
        <w:rPr>
          <w:rFonts w:cstheme="minorHAnsi"/>
          <w:color w:val="000000" w:themeColor="text1"/>
        </w:rPr>
        <w:t xml:space="preserve"> ubuntu ontolog</w:t>
      </w:r>
      <w:r w:rsidR="00DE75E4" w:rsidRPr="00530D5A">
        <w:rPr>
          <w:rFonts w:cstheme="minorHAnsi"/>
          <w:color w:val="000000" w:themeColor="text1"/>
        </w:rPr>
        <w:t>ical perspective</w:t>
      </w:r>
      <w:r w:rsidR="005F373A" w:rsidRPr="00530D5A">
        <w:rPr>
          <w:rFonts w:cstheme="minorHAnsi"/>
          <w:color w:val="000000" w:themeColor="text1"/>
        </w:rPr>
        <w:t xml:space="preserve"> represents reality</w:t>
      </w:r>
      <w:r w:rsidR="00DE75E4" w:rsidRPr="00530D5A">
        <w:rPr>
          <w:rFonts w:cstheme="minorHAnsi"/>
          <w:color w:val="000000" w:themeColor="text1"/>
        </w:rPr>
        <w:t xml:space="preserve"> and emergence</w:t>
      </w:r>
      <w:r w:rsidR="005F373A" w:rsidRPr="00530D5A">
        <w:rPr>
          <w:rFonts w:cstheme="minorHAnsi"/>
          <w:color w:val="000000" w:themeColor="text1"/>
        </w:rPr>
        <w:t xml:space="preserve"> as a continuous flow of the stream of existence </w:t>
      </w:r>
      <w:r w:rsidR="00DE75E4" w:rsidRPr="00530D5A">
        <w:rPr>
          <w:rFonts w:cstheme="minorHAnsi"/>
          <w:color w:val="000000" w:themeColor="text1"/>
        </w:rPr>
        <w:t>and as</w:t>
      </w:r>
      <w:r w:rsidR="005F373A" w:rsidRPr="00530D5A">
        <w:rPr>
          <w:rFonts w:cstheme="minorHAnsi"/>
          <w:color w:val="000000" w:themeColor="text1"/>
        </w:rPr>
        <w:t xml:space="preserve"> a kind of </w:t>
      </w:r>
      <w:r w:rsidR="00DE75E4" w:rsidRPr="00530D5A">
        <w:rPr>
          <w:rFonts w:cstheme="minorHAnsi"/>
          <w:color w:val="000000" w:themeColor="text1"/>
        </w:rPr>
        <w:t xml:space="preserve">dynamic </w:t>
      </w:r>
      <w:r w:rsidR="005F373A" w:rsidRPr="00530D5A">
        <w:rPr>
          <w:rFonts w:cstheme="minorHAnsi"/>
          <w:color w:val="000000" w:themeColor="text1"/>
        </w:rPr>
        <w:t>fluidity in existence</w:t>
      </w:r>
      <w:r w:rsidR="00C74A34" w:rsidRPr="00530D5A">
        <w:rPr>
          <w:rFonts w:cstheme="minorHAnsi"/>
          <w:color w:val="000000" w:themeColor="text1"/>
        </w:rPr>
        <w:t xml:space="preserve"> of We-Self</w:t>
      </w:r>
      <w:r w:rsidR="005F373A" w:rsidRPr="00530D5A">
        <w:rPr>
          <w:rFonts w:cstheme="minorHAnsi"/>
          <w:color w:val="000000" w:themeColor="text1"/>
        </w:rPr>
        <w:t xml:space="preserve"> (cf. Agada 2021, 9</w:t>
      </w:r>
      <w:r w:rsidR="00C74A34" w:rsidRPr="00530D5A">
        <w:rPr>
          <w:rFonts w:cstheme="minorHAnsi"/>
          <w:color w:val="000000" w:themeColor="text1"/>
        </w:rPr>
        <w:t>; Ramose 1999</w:t>
      </w:r>
      <w:r w:rsidR="005F373A" w:rsidRPr="00530D5A">
        <w:rPr>
          <w:rFonts w:cstheme="minorHAnsi"/>
          <w:color w:val="000000" w:themeColor="text1"/>
        </w:rPr>
        <w:t>).</w:t>
      </w:r>
      <w:r w:rsidR="00C74A34" w:rsidRPr="00530D5A">
        <w:rPr>
          <w:rFonts w:cstheme="minorHAnsi"/>
          <w:color w:val="000000" w:themeColor="text1"/>
        </w:rPr>
        <w:t xml:space="preserve"> </w:t>
      </w:r>
      <w:r w:rsidR="00024ADC" w:rsidRPr="00530D5A">
        <w:rPr>
          <w:rFonts w:cstheme="minorHAnsi"/>
          <w:color w:val="000000" w:themeColor="text1"/>
        </w:rPr>
        <w:t xml:space="preserve">In reflecting on the phenomenology of emergence viewed in both individual and relational contexts, I therefore view my becoming a coaching practitioner-researcher, as something that happens in relationship. </w:t>
      </w:r>
      <w:r w:rsidR="005E193A" w:rsidRPr="00530D5A">
        <w:rPr>
          <w:rFonts w:cstheme="minorHAnsi"/>
          <w:color w:val="000000" w:themeColor="text1"/>
        </w:rPr>
        <w:t>I</w:t>
      </w:r>
      <w:r w:rsidR="00024ADC" w:rsidRPr="00530D5A">
        <w:rPr>
          <w:rFonts w:cstheme="minorHAnsi"/>
          <w:color w:val="000000" w:themeColor="text1"/>
        </w:rPr>
        <w:t xml:space="preserve">n this case </w:t>
      </w:r>
      <w:r w:rsidR="005E193A" w:rsidRPr="00530D5A">
        <w:rPr>
          <w:rFonts w:cstheme="minorHAnsi"/>
          <w:color w:val="000000" w:themeColor="text1"/>
        </w:rPr>
        <w:t xml:space="preserve">my emergence </w:t>
      </w:r>
      <w:r w:rsidR="005E193A" w:rsidRPr="00530D5A">
        <w:rPr>
          <w:rFonts w:cstheme="minorHAnsi"/>
          <w:color w:val="000000" w:themeColor="text1"/>
        </w:rPr>
        <w:lastRenderedPageBreak/>
        <w:t>has been facilitated by being</w:t>
      </w:r>
      <w:r w:rsidR="00024ADC" w:rsidRPr="00530D5A">
        <w:rPr>
          <w:rFonts w:cstheme="minorHAnsi"/>
          <w:color w:val="000000" w:themeColor="text1"/>
        </w:rPr>
        <w:t xml:space="preserve"> in such a dance with you Gordon</w:t>
      </w:r>
      <w:r w:rsidR="005E193A" w:rsidRPr="00530D5A">
        <w:rPr>
          <w:rFonts w:cstheme="minorHAnsi"/>
          <w:color w:val="000000" w:themeColor="text1"/>
        </w:rPr>
        <w:t>,</w:t>
      </w:r>
      <w:r w:rsidR="00024ADC" w:rsidRPr="00530D5A">
        <w:rPr>
          <w:rFonts w:cstheme="minorHAnsi"/>
          <w:color w:val="000000" w:themeColor="text1"/>
        </w:rPr>
        <w:t xml:space="preserve"> and thus have been able to articulate and clarify my own journey and </w:t>
      </w:r>
      <w:r w:rsidR="005E193A" w:rsidRPr="00530D5A">
        <w:rPr>
          <w:rFonts w:cstheme="minorHAnsi"/>
          <w:color w:val="000000" w:themeColor="text1"/>
        </w:rPr>
        <w:t>consequently</w:t>
      </w:r>
      <w:r w:rsidR="00024ADC" w:rsidRPr="00530D5A">
        <w:rPr>
          <w:rFonts w:cstheme="minorHAnsi"/>
          <w:color w:val="000000" w:themeColor="text1"/>
        </w:rPr>
        <w:t xml:space="preserve"> </w:t>
      </w:r>
      <w:r w:rsidR="005E193A" w:rsidRPr="00530D5A">
        <w:rPr>
          <w:rFonts w:cstheme="minorHAnsi"/>
          <w:color w:val="000000" w:themeColor="text1"/>
        </w:rPr>
        <w:t xml:space="preserve">my research agenda. </w:t>
      </w:r>
      <w:r w:rsidR="00024ADC" w:rsidRPr="00530D5A">
        <w:rPr>
          <w:rFonts w:cstheme="minorHAnsi"/>
          <w:color w:val="000000" w:themeColor="text1"/>
        </w:rPr>
        <w:t xml:space="preserve"> </w:t>
      </w:r>
      <w:r w:rsidR="005E193A" w:rsidRPr="00530D5A">
        <w:rPr>
          <w:rFonts w:cstheme="minorHAnsi"/>
          <w:color w:val="000000" w:themeColor="text1"/>
        </w:rPr>
        <w:t xml:space="preserve">I do hope that our colleagues who will read this </w:t>
      </w:r>
      <w:r w:rsidR="005E269A" w:rsidRPr="00530D5A">
        <w:rPr>
          <w:rFonts w:cstheme="minorHAnsi"/>
          <w:color w:val="000000" w:themeColor="text1"/>
        </w:rPr>
        <w:t>paper or</w:t>
      </w:r>
      <w:r w:rsidR="005E193A" w:rsidRPr="00530D5A">
        <w:rPr>
          <w:rFonts w:cstheme="minorHAnsi"/>
          <w:color w:val="000000" w:themeColor="text1"/>
        </w:rPr>
        <w:t xml:space="preserve"> join our community of research practice can enter similar dances with self and others too.  </w:t>
      </w:r>
    </w:p>
    <w:p w14:paraId="42DF3AFC" w14:textId="77777777" w:rsidR="00736037" w:rsidRPr="00723808" w:rsidRDefault="00736037" w:rsidP="00DE75E4">
      <w:pPr>
        <w:spacing w:line="360" w:lineRule="auto"/>
        <w:rPr>
          <w:rFonts w:cstheme="minorHAnsi"/>
        </w:rPr>
      </w:pPr>
    </w:p>
    <w:p w14:paraId="5E9C80A0" w14:textId="1FD41BE9" w:rsidR="008C5AB5" w:rsidRDefault="009E016E" w:rsidP="00DE75E4">
      <w:pPr>
        <w:spacing w:line="360" w:lineRule="auto"/>
        <w:rPr>
          <w:rFonts w:cstheme="minorHAnsi"/>
        </w:rPr>
      </w:pPr>
      <w:r w:rsidRPr="00723808">
        <w:rPr>
          <w:rFonts w:cstheme="minorHAnsi"/>
        </w:rPr>
        <w:t xml:space="preserve">Gordon: I couldn’t agree with you more, Divine. Our dialogue has likewise helped me clarify </w:t>
      </w:r>
      <w:r w:rsidR="00F83F00" w:rsidRPr="00723808">
        <w:rPr>
          <w:rFonts w:cstheme="minorHAnsi"/>
        </w:rPr>
        <w:t>my journey</w:t>
      </w:r>
      <w:r w:rsidRPr="00723808">
        <w:rPr>
          <w:rFonts w:cstheme="minorHAnsi"/>
        </w:rPr>
        <w:t xml:space="preserve"> and coaching</w:t>
      </w:r>
      <w:r w:rsidR="00B11E54" w:rsidRPr="00723808">
        <w:rPr>
          <w:rFonts w:cstheme="minorHAnsi"/>
        </w:rPr>
        <w:t xml:space="preserve"> </w:t>
      </w:r>
      <w:r w:rsidRPr="00723808">
        <w:rPr>
          <w:rFonts w:cstheme="minorHAnsi"/>
        </w:rPr>
        <w:t>research agenda</w:t>
      </w:r>
      <w:r w:rsidR="00BA65B0" w:rsidRPr="00723808">
        <w:rPr>
          <w:rFonts w:cstheme="minorHAnsi"/>
        </w:rPr>
        <w:t>.</w:t>
      </w:r>
      <w:r w:rsidR="00F83F00">
        <w:rPr>
          <w:rFonts w:cstheme="minorHAnsi"/>
        </w:rPr>
        <w:t xml:space="preserve">  </w:t>
      </w:r>
      <w:r w:rsidR="00BF6214" w:rsidRPr="00723808">
        <w:rPr>
          <w:rFonts w:cstheme="minorHAnsi"/>
        </w:rPr>
        <w:t>One of our purposes in</w:t>
      </w:r>
      <w:r w:rsidR="00D042F4" w:rsidRPr="00723808">
        <w:rPr>
          <w:rFonts w:cstheme="minorHAnsi"/>
        </w:rPr>
        <w:t xml:space="preserve"> writing</w:t>
      </w:r>
      <w:r w:rsidR="00BF6214" w:rsidRPr="00723808">
        <w:rPr>
          <w:rFonts w:cstheme="minorHAnsi"/>
        </w:rPr>
        <w:t xml:space="preserve"> this article </w:t>
      </w:r>
      <w:r w:rsidR="00691695">
        <w:rPr>
          <w:rFonts w:cstheme="minorHAnsi"/>
        </w:rPr>
        <w:t>is</w:t>
      </w:r>
      <w:r w:rsidR="00BF6214" w:rsidRPr="00723808">
        <w:rPr>
          <w:rFonts w:cstheme="minorHAnsi"/>
        </w:rPr>
        <w:t xml:space="preserve"> to underline the point that</w:t>
      </w:r>
      <w:r w:rsidR="00D042F4" w:rsidRPr="00723808">
        <w:rPr>
          <w:rFonts w:cstheme="minorHAnsi"/>
        </w:rPr>
        <w:t xml:space="preserve"> dialogue among practitioner-researchers enriches the research process. Having a dialogue partner helped me clarify my own process of evolving from a practitioner focus to a researcher focus. It also enable</w:t>
      </w:r>
      <w:r w:rsidR="00BA65B0" w:rsidRPr="00723808">
        <w:rPr>
          <w:rFonts w:cstheme="minorHAnsi"/>
        </w:rPr>
        <w:t>s</w:t>
      </w:r>
      <w:r w:rsidR="00D042F4" w:rsidRPr="00723808">
        <w:rPr>
          <w:rFonts w:cstheme="minorHAnsi"/>
        </w:rPr>
        <w:t xml:space="preserve"> me to see that</w:t>
      </w:r>
      <w:r w:rsidR="00BA65B0" w:rsidRPr="00723808">
        <w:rPr>
          <w:rFonts w:cstheme="minorHAnsi"/>
        </w:rPr>
        <w:t xml:space="preserve"> </w:t>
      </w:r>
      <w:r w:rsidR="00D042F4" w:rsidRPr="00723808">
        <w:rPr>
          <w:rFonts w:cstheme="minorHAnsi"/>
        </w:rPr>
        <w:t xml:space="preserve">there is a clear synergy between the </w:t>
      </w:r>
      <w:r w:rsidR="00BA65B0" w:rsidRPr="00723808">
        <w:rPr>
          <w:rFonts w:cstheme="minorHAnsi"/>
        </w:rPr>
        <w:t xml:space="preserve">process </w:t>
      </w:r>
      <w:r w:rsidR="00D042F4" w:rsidRPr="00723808">
        <w:rPr>
          <w:rFonts w:cstheme="minorHAnsi"/>
        </w:rPr>
        <w:t>that informs coaching practice and the</w:t>
      </w:r>
      <w:r w:rsidR="00B63E17" w:rsidRPr="00723808">
        <w:rPr>
          <w:rFonts w:cstheme="minorHAnsi"/>
        </w:rPr>
        <w:t xml:space="preserve"> research</w:t>
      </w:r>
      <w:r w:rsidR="00D042F4" w:rsidRPr="00723808">
        <w:rPr>
          <w:rFonts w:cstheme="minorHAnsi"/>
        </w:rPr>
        <w:t xml:space="preserve"> methodology used to</w:t>
      </w:r>
      <w:r w:rsidR="00B63E17" w:rsidRPr="00723808">
        <w:rPr>
          <w:rFonts w:cstheme="minorHAnsi"/>
        </w:rPr>
        <w:t xml:space="preserve"> investigate the coaching process. </w:t>
      </w:r>
      <w:r w:rsidR="00BA65B0" w:rsidRPr="00723808">
        <w:rPr>
          <w:rFonts w:cstheme="minorHAnsi"/>
        </w:rPr>
        <w:t>As we reflected together on the underlying epistemology of coaching, I’ve seen more clearly that the evidence-base of experiential learning that takes place in the reflective practice of coaching is an essential grounding for the research practice.</w:t>
      </w:r>
    </w:p>
    <w:p w14:paraId="431F26AF" w14:textId="77777777" w:rsidR="008C5AB5" w:rsidRDefault="008C5AB5" w:rsidP="00DE75E4">
      <w:pPr>
        <w:spacing w:line="360" w:lineRule="auto"/>
        <w:rPr>
          <w:rFonts w:cstheme="minorHAnsi"/>
        </w:rPr>
      </w:pPr>
    </w:p>
    <w:p w14:paraId="78862FD4" w14:textId="1F261E41" w:rsidR="00C60F87" w:rsidRPr="00723808" w:rsidRDefault="00BA65B0" w:rsidP="00DE75E4">
      <w:pPr>
        <w:spacing w:line="360" w:lineRule="auto"/>
        <w:rPr>
          <w:rFonts w:cstheme="minorHAnsi"/>
        </w:rPr>
      </w:pPr>
      <w:r w:rsidRPr="00723808">
        <w:rPr>
          <w:rFonts w:cstheme="minorHAnsi"/>
        </w:rPr>
        <w:t xml:space="preserve"> And at the same time, it is crucial to understand that</w:t>
      </w:r>
      <w:r w:rsidR="000179A8">
        <w:rPr>
          <w:rFonts w:cstheme="minorHAnsi"/>
        </w:rPr>
        <w:t xml:space="preserve"> the</w:t>
      </w:r>
      <w:r w:rsidRPr="00723808">
        <w:rPr>
          <w:rFonts w:cstheme="minorHAnsi"/>
        </w:rPr>
        <w:t xml:space="preserve"> know</w:t>
      </w:r>
      <w:r w:rsidR="000179A8">
        <w:rPr>
          <w:rFonts w:cstheme="minorHAnsi"/>
        </w:rPr>
        <w:t>ledge</w:t>
      </w:r>
      <w:r w:rsidRPr="00723808">
        <w:rPr>
          <w:rFonts w:cstheme="minorHAnsi"/>
        </w:rPr>
        <w:t xml:space="preserve"> that we </w:t>
      </w:r>
      <w:r w:rsidR="000179A8">
        <w:rPr>
          <w:rFonts w:cstheme="minorHAnsi"/>
        </w:rPr>
        <w:t>acquire</w:t>
      </w:r>
      <w:r w:rsidRPr="00723808">
        <w:rPr>
          <w:rFonts w:cstheme="minorHAnsi"/>
        </w:rPr>
        <w:t xml:space="preserve"> through scientific inquiry is an outgrowth of the personal</w:t>
      </w:r>
      <w:r w:rsidR="00D362FB" w:rsidRPr="00723808">
        <w:rPr>
          <w:rFonts w:cstheme="minorHAnsi"/>
        </w:rPr>
        <w:t xml:space="preserve"> knowing that </w:t>
      </w:r>
      <w:r w:rsidR="007130CB">
        <w:rPr>
          <w:rFonts w:cstheme="minorHAnsi"/>
        </w:rPr>
        <w:t>we develop</w:t>
      </w:r>
      <w:r w:rsidR="00D362FB" w:rsidRPr="00723808">
        <w:rPr>
          <w:rFonts w:cstheme="minorHAnsi"/>
        </w:rPr>
        <w:t xml:space="preserve"> </w:t>
      </w:r>
      <w:r w:rsidR="007130CB">
        <w:rPr>
          <w:rFonts w:cstheme="minorHAnsi"/>
        </w:rPr>
        <w:t>through our own experience of learning and growing and</w:t>
      </w:r>
      <w:r w:rsidR="00D362FB" w:rsidRPr="00723808">
        <w:rPr>
          <w:rFonts w:cstheme="minorHAnsi"/>
        </w:rPr>
        <w:t xml:space="preserve"> the practice of coaching.  That knowing becomes tacit over time as </w:t>
      </w:r>
      <w:r w:rsidR="005D0BB7">
        <w:rPr>
          <w:rFonts w:cstheme="minorHAnsi"/>
        </w:rPr>
        <w:t>we</w:t>
      </w:r>
      <w:r w:rsidR="00D362FB" w:rsidRPr="00723808">
        <w:rPr>
          <w:rFonts w:cstheme="minorHAnsi"/>
        </w:rPr>
        <w:t xml:space="preserve"> develop</w:t>
      </w:r>
      <w:r w:rsidR="005D0BB7">
        <w:rPr>
          <w:rFonts w:cstheme="minorHAnsi"/>
        </w:rPr>
        <w:t xml:space="preserve"> coaching</w:t>
      </w:r>
      <w:r w:rsidR="00D362FB" w:rsidRPr="00723808">
        <w:rPr>
          <w:rFonts w:cstheme="minorHAnsi"/>
        </w:rPr>
        <w:t xml:space="preserve"> expertise, just as knowing how to ride a bicycle or drive a car becomes tacit with practice.  In the same way, our personal knowing of ourselves and others</w:t>
      </w:r>
      <w:r w:rsidR="000179A8">
        <w:rPr>
          <w:rFonts w:cstheme="minorHAnsi"/>
        </w:rPr>
        <w:t>,</w:t>
      </w:r>
      <w:r w:rsidR="00D362FB" w:rsidRPr="00723808">
        <w:rPr>
          <w:rFonts w:cstheme="minorHAnsi"/>
        </w:rPr>
        <w:t xml:space="preserve"> developed over the 10,000+ hours of indwelling in the</w:t>
      </w:r>
      <w:r w:rsidR="000179A8">
        <w:rPr>
          <w:rFonts w:cstheme="minorHAnsi"/>
        </w:rPr>
        <w:t xml:space="preserve"> coaching</w:t>
      </w:r>
      <w:r w:rsidR="00D362FB" w:rsidRPr="00723808">
        <w:rPr>
          <w:rFonts w:cstheme="minorHAnsi"/>
        </w:rPr>
        <w:t xml:space="preserve"> experience, informs the research questions we develop and the research methodologies we </w:t>
      </w:r>
      <w:r w:rsidR="000179A8">
        <w:rPr>
          <w:rFonts w:cstheme="minorHAnsi"/>
        </w:rPr>
        <w:t>select</w:t>
      </w:r>
      <w:r w:rsidR="00D362FB" w:rsidRPr="00723808">
        <w:rPr>
          <w:rFonts w:cstheme="minorHAnsi"/>
        </w:rPr>
        <w:t xml:space="preserve"> to scientifically investigate those questions. This supports the proposition of </w:t>
      </w:r>
      <w:proofErr w:type="spellStart"/>
      <w:r w:rsidR="00D362FB" w:rsidRPr="00723808">
        <w:rPr>
          <w:rFonts w:cstheme="minorHAnsi"/>
        </w:rPr>
        <w:t>Bachkirova</w:t>
      </w:r>
      <w:proofErr w:type="spellEnd"/>
      <w:r w:rsidR="009D65E7">
        <w:rPr>
          <w:rFonts w:cstheme="minorHAnsi"/>
        </w:rPr>
        <w:t xml:space="preserve"> (2019)</w:t>
      </w:r>
      <w:r w:rsidR="00D362FB" w:rsidRPr="00723808">
        <w:rPr>
          <w:rFonts w:cstheme="minorHAnsi"/>
        </w:rPr>
        <w:t xml:space="preserve"> that the underlying epistemology of coaching is</w:t>
      </w:r>
      <w:r w:rsidR="00A845BD" w:rsidRPr="00723808">
        <w:rPr>
          <w:rFonts w:cstheme="minorHAnsi"/>
        </w:rPr>
        <w:t xml:space="preserve"> indeed</w:t>
      </w:r>
      <w:r w:rsidR="000179A8">
        <w:rPr>
          <w:rFonts w:cstheme="minorHAnsi"/>
        </w:rPr>
        <w:t xml:space="preserve"> an experientially grounded</w:t>
      </w:r>
      <w:r w:rsidR="00D362FB" w:rsidRPr="00723808">
        <w:rPr>
          <w:rFonts w:cstheme="minorHAnsi"/>
        </w:rPr>
        <w:t xml:space="preserve"> pragmatism</w:t>
      </w:r>
      <w:r w:rsidR="000179A8">
        <w:rPr>
          <w:rFonts w:cstheme="minorHAnsi"/>
        </w:rPr>
        <w:t>. In the final analysis, we are seeking to determine what works in what contexts</w:t>
      </w:r>
      <w:r w:rsidR="00D362FB" w:rsidRPr="00723808">
        <w:rPr>
          <w:rFonts w:cstheme="minorHAnsi"/>
        </w:rPr>
        <w:t xml:space="preserve"> </w:t>
      </w:r>
      <w:r w:rsidR="001F4F23">
        <w:rPr>
          <w:rFonts w:cstheme="minorHAnsi"/>
        </w:rPr>
        <w:t>in the mutual</w:t>
      </w:r>
      <w:r w:rsidR="00A845BD" w:rsidRPr="00723808">
        <w:rPr>
          <w:rFonts w:cstheme="minorHAnsi"/>
        </w:rPr>
        <w:t xml:space="preserve"> </w:t>
      </w:r>
      <w:r w:rsidR="00D362FB" w:rsidRPr="00723808">
        <w:rPr>
          <w:rFonts w:cstheme="minorHAnsi"/>
        </w:rPr>
        <w:t>quest to</w:t>
      </w:r>
      <w:r w:rsidR="00A845BD" w:rsidRPr="00723808">
        <w:rPr>
          <w:rFonts w:cstheme="minorHAnsi"/>
        </w:rPr>
        <w:t xml:space="preserve"> know ourselves and others and to</w:t>
      </w:r>
      <w:r w:rsidR="00D362FB" w:rsidRPr="00723808">
        <w:rPr>
          <w:rFonts w:cstheme="minorHAnsi"/>
        </w:rPr>
        <w:t xml:space="preserve"> experience</w:t>
      </w:r>
      <w:r w:rsidR="001F4F23">
        <w:rPr>
          <w:rFonts w:cstheme="minorHAnsi"/>
        </w:rPr>
        <w:t xml:space="preserve"> the fullness of life.</w:t>
      </w:r>
    </w:p>
    <w:p w14:paraId="59CD599D" w14:textId="77777777" w:rsidR="00057146" w:rsidRPr="00723808" w:rsidRDefault="00057146" w:rsidP="00DE75E4">
      <w:pPr>
        <w:spacing w:line="360" w:lineRule="auto"/>
        <w:rPr>
          <w:rFonts w:cstheme="minorHAnsi"/>
        </w:rPr>
      </w:pPr>
    </w:p>
    <w:p w14:paraId="311044F4" w14:textId="24803D2A" w:rsidR="00736037" w:rsidRPr="00B51121" w:rsidRDefault="00736037" w:rsidP="00DE75E4">
      <w:pPr>
        <w:spacing w:line="360" w:lineRule="auto"/>
        <w:rPr>
          <w:rFonts w:cstheme="minorHAnsi"/>
          <w:iCs/>
          <w:color w:val="000000" w:themeColor="text1"/>
        </w:rPr>
      </w:pPr>
      <w:r w:rsidRPr="001F4F23">
        <w:rPr>
          <w:rFonts w:cstheme="minorHAnsi"/>
          <w:color w:val="000000" w:themeColor="text1"/>
        </w:rPr>
        <w:t>I (</w:t>
      </w:r>
      <w:r w:rsidR="008D014F" w:rsidRPr="001F4F23">
        <w:rPr>
          <w:rFonts w:cstheme="minorHAnsi"/>
          <w:color w:val="000000" w:themeColor="text1"/>
        </w:rPr>
        <w:t>Divine</w:t>
      </w:r>
      <w:r w:rsidRPr="001F4F23">
        <w:rPr>
          <w:rFonts w:cstheme="minorHAnsi"/>
          <w:color w:val="000000" w:themeColor="text1"/>
        </w:rPr>
        <w:t>) noted in concluding this process and paper what I reflected as an important contribution of this paper and process to myself but also for colleagues in the field</w:t>
      </w:r>
      <w:r w:rsidR="00B51121">
        <w:rPr>
          <w:rFonts w:cstheme="minorHAnsi"/>
          <w:iCs/>
          <w:color w:val="000000" w:themeColor="text1"/>
        </w:rPr>
        <w:t>:</w:t>
      </w:r>
    </w:p>
    <w:p w14:paraId="7C72CD0D" w14:textId="3FF4E55F" w:rsidR="00736037" w:rsidRPr="001F4F23" w:rsidRDefault="008D014F" w:rsidP="00DE75E4">
      <w:pPr>
        <w:spacing w:line="360" w:lineRule="auto"/>
        <w:rPr>
          <w:rFonts w:cstheme="minorHAnsi"/>
          <w:i/>
          <w:iCs/>
          <w:color w:val="000000" w:themeColor="text1"/>
        </w:rPr>
      </w:pPr>
      <w:r w:rsidRPr="001F4F23">
        <w:rPr>
          <w:rFonts w:cstheme="minorHAnsi"/>
          <w:i/>
          <w:iCs/>
          <w:color w:val="000000" w:themeColor="text1"/>
        </w:rPr>
        <w:lastRenderedPageBreak/>
        <w:t xml:space="preserve"> </w:t>
      </w:r>
      <w:r w:rsidR="00736037" w:rsidRPr="001F4F23">
        <w:rPr>
          <w:rFonts w:cstheme="minorHAnsi"/>
          <w:i/>
          <w:iCs/>
          <w:color w:val="000000" w:themeColor="text1"/>
        </w:rPr>
        <w:t xml:space="preserve"> </w:t>
      </w:r>
    </w:p>
    <w:p w14:paraId="07FEAEBD" w14:textId="691A099C" w:rsidR="008D014F" w:rsidRPr="001F4F23" w:rsidRDefault="00B51121" w:rsidP="00B51121">
      <w:pPr>
        <w:spacing w:line="360" w:lineRule="auto"/>
        <w:rPr>
          <w:rFonts w:cstheme="minorHAnsi"/>
          <w:color w:val="000000" w:themeColor="text1"/>
          <w:lang w:val="en-GB"/>
        </w:rPr>
      </w:pPr>
      <w:r>
        <w:rPr>
          <w:rFonts w:cstheme="minorHAnsi"/>
          <w:color w:val="000000" w:themeColor="text1"/>
        </w:rPr>
        <w:t>T</w:t>
      </w:r>
      <w:r w:rsidR="008D014F" w:rsidRPr="001F4F23">
        <w:rPr>
          <w:rFonts w:cstheme="minorHAnsi"/>
          <w:color w:val="000000" w:themeColor="text1"/>
        </w:rPr>
        <w:t>hank you</w:t>
      </w:r>
      <w:r>
        <w:rPr>
          <w:rFonts w:cstheme="minorHAnsi"/>
          <w:color w:val="000000" w:themeColor="text1"/>
        </w:rPr>
        <w:t>, Gordon,</w:t>
      </w:r>
      <w:r w:rsidR="008D014F" w:rsidRPr="001F4F23">
        <w:rPr>
          <w:rFonts w:cstheme="minorHAnsi"/>
          <w:color w:val="000000" w:themeColor="text1"/>
        </w:rPr>
        <w:t xml:space="preserve"> for our meetings and </w:t>
      </w:r>
      <w:proofErr w:type="spellStart"/>
      <w:r w:rsidR="008D014F" w:rsidRPr="001F4F23">
        <w:rPr>
          <w:rFonts w:cstheme="minorHAnsi"/>
          <w:color w:val="000000" w:themeColor="text1"/>
        </w:rPr>
        <w:t>duoethnographic</w:t>
      </w:r>
      <w:proofErr w:type="spellEnd"/>
      <w:r w:rsidR="008D014F" w:rsidRPr="001F4F23">
        <w:rPr>
          <w:rFonts w:cstheme="minorHAnsi"/>
          <w:color w:val="000000" w:themeColor="text1"/>
        </w:rPr>
        <w:t xml:space="preserve"> encounters. Having the opportunity to reflect on my journey of becoming a coaching practitioner-researcher, is something I have deeply valued. In the U.K. we are at a time when myself and many of my colleagues in the division of coaching psychology </w:t>
      </w:r>
      <w:r w:rsidR="00736037" w:rsidRPr="001F4F23">
        <w:rPr>
          <w:rFonts w:cstheme="minorHAnsi"/>
          <w:color w:val="000000" w:themeColor="text1"/>
        </w:rPr>
        <w:t xml:space="preserve">who </w:t>
      </w:r>
      <w:r w:rsidR="008D014F" w:rsidRPr="001F4F23">
        <w:rPr>
          <w:rFonts w:cstheme="minorHAnsi"/>
          <w:color w:val="000000" w:themeColor="text1"/>
        </w:rPr>
        <w:t xml:space="preserve">originally began their careers in other divisions of the British Psychological society and have </w:t>
      </w:r>
      <w:r w:rsidR="00736037" w:rsidRPr="001F4F23">
        <w:rPr>
          <w:rFonts w:cstheme="minorHAnsi"/>
          <w:color w:val="000000" w:themeColor="text1"/>
        </w:rPr>
        <w:t xml:space="preserve">to evidence how they </w:t>
      </w:r>
      <w:r w:rsidR="008D014F" w:rsidRPr="001F4F23">
        <w:rPr>
          <w:rFonts w:cstheme="minorHAnsi"/>
          <w:color w:val="000000" w:themeColor="text1"/>
        </w:rPr>
        <w:t>developed their professional coaching practice within the field of coaching psychology.</w:t>
      </w:r>
      <w:r w:rsidR="00453A0A" w:rsidRPr="001F4F23">
        <w:rPr>
          <w:rFonts w:cstheme="minorHAnsi"/>
          <w:color w:val="000000" w:themeColor="text1"/>
        </w:rPr>
        <w:t xml:space="preserve">  </w:t>
      </w:r>
      <w:r w:rsidR="00453A0A" w:rsidRPr="001F4F23">
        <w:rPr>
          <w:rFonts w:cstheme="minorHAnsi"/>
          <w:color w:val="000000" w:themeColor="text1"/>
          <w:lang w:val="en-GB"/>
        </w:rPr>
        <w:t xml:space="preserve">Standard 4. In the BPS (2022a) Accelerated route to Chartered status for Coaching Psychology, notes that applicants should be able </w:t>
      </w:r>
      <w:r w:rsidR="00DE75E4" w:rsidRPr="001F4F23">
        <w:rPr>
          <w:rFonts w:cstheme="minorHAnsi"/>
          <w:color w:val="000000" w:themeColor="text1"/>
          <w:lang w:val="en-GB"/>
        </w:rPr>
        <w:t xml:space="preserve">to </w:t>
      </w:r>
      <w:r w:rsidR="00DE75E4" w:rsidRPr="001F4F23">
        <w:rPr>
          <w:rFonts w:cstheme="minorHAnsi"/>
          <w:i/>
          <w:iCs/>
          <w:color w:val="000000" w:themeColor="text1"/>
          <w:lang w:val="en-GB"/>
        </w:rPr>
        <w:t>“</w:t>
      </w:r>
      <w:r w:rsidR="00453A0A" w:rsidRPr="001F4F23">
        <w:rPr>
          <w:rFonts w:cstheme="minorHAnsi"/>
          <w:i/>
          <w:iCs/>
          <w:color w:val="000000" w:themeColor="text1"/>
          <w:lang w:val="en-GB"/>
        </w:rPr>
        <w:t>Demonstrate the ability to conceptualise, design and conduct independent, original research in coaching psychology or a closely related discipline that is of a quality to satisfy peer review, extend the forefront of the discipline and merit publication”</w:t>
      </w:r>
      <w:r w:rsidR="00453A0A" w:rsidRPr="001F4F23">
        <w:rPr>
          <w:rFonts w:cstheme="minorHAnsi"/>
          <w:color w:val="000000" w:themeColor="text1"/>
          <w:lang w:val="en-GB"/>
        </w:rPr>
        <w:t xml:space="preserve"> (p.9). </w:t>
      </w:r>
      <w:r w:rsidR="00453A0A" w:rsidRPr="001F4F23">
        <w:rPr>
          <w:rFonts w:cstheme="minorHAnsi"/>
          <w:color w:val="000000" w:themeColor="text1"/>
        </w:rPr>
        <w:t xml:space="preserve">Furthermore, demonstrating achievement of the standards in coaching psychology includes the creation and interpretation of new knowledge, through original research or other advanced scholarship; as well as </w:t>
      </w:r>
      <w:r w:rsidR="00736037" w:rsidRPr="001F4F23">
        <w:rPr>
          <w:rFonts w:cstheme="minorHAnsi"/>
          <w:color w:val="000000" w:themeColor="text1"/>
        </w:rPr>
        <w:t>continuing to</w:t>
      </w:r>
      <w:r w:rsidR="00453A0A" w:rsidRPr="001F4F23">
        <w:rPr>
          <w:rFonts w:cstheme="minorHAnsi"/>
          <w:color w:val="000000" w:themeColor="text1"/>
        </w:rPr>
        <w:t xml:space="preserve"> undertake pure and/or applied research and development at an advanced level, contributing substantially to the development of new techniques, ideas or approaches (BPS 2022b). </w:t>
      </w:r>
    </w:p>
    <w:p w14:paraId="44611403" w14:textId="77777777" w:rsidR="005B10F4" w:rsidRPr="00723808" w:rsidRDefault="005B10F4" w:rsidP="00DE75E4">
      <w:pPr>
        <w:spacing w:line="360" w:lineRule="auto"/>
        <w:rPr>
          <w:rFonts w:cstheme="minorHAnsi"/>
          <w:color w:val="00B050"/>
        </w:rPr>
      </w:pPr>
    </w:p>
    <w:p w14:paraId="05DEFC59" w14:textId="168CC1AF" w:rsidR="008D014F" w:rsidRPr="001F4F23" w:rsidRDefault="008C5AB5" w:rsidP="00DE75E4">
      <w:pPr>
        <w:spacing w:line="360" w:lineRule="auto"/>
        <w:rPr>
          <w:rFonts w:cstheme="minorHAnsi"/>
          <w:b/>
          <w:bCs/>
          <w:color w:val="000000" w:themeColor="text1"/>
        </w:rPr>
      </w:pPr>
      <w:r w:rsidRPr="001F4F23">
        <w:rPr>
          <w:rFonts w:cstheme="minorHAnsi"/>
          <w:b/>
          <w:bCs/>
          <w:color w:val="000000" w:themeColor="text1"/>
        </w:rPr>
        <w:t xml:space="preserve">Conclusion and </w:t>
      </w:r>
      <w:r w:rsidR="005B10F4" w:rsidRPr="001F4F23">
        <w:rPr>
          <w:rFonts w:cstheme="minorHAnsi"/>
          <w:b/>
          <w:bCs/>
          <w:color w:val="000000" w:themeColor="text1"/>
        </w:rPr>
        <w:t>commitment</w:t>
      </w:r>
      <w:r w:rsidRPr="001F4F23">
        <w:rPr>
          <w:rFonts w:cstheme="minorHAnsi"/>
          <w:b/>
          <w:bCs/>
          <w:color w:val="000000" w:themeColor="text1"/>
        </w:rPr>
        <w:t>s</w:t>
      </w:r>
      <w:r w:rsidR="005B10F4" w:rsidRPr="001F4F23">
        <w:rPr>
          <w:rFonts w:cstheme="minorHAnsi"/>
          <w:b/>
          <w:bCs/>
          <w:color w:val="000000" w:themeColor="text1"/>
        </w:rPr>
        <w:t xml:space="preserve"> to forward/future action</w:t>
      </w:r>
    </w:p>
    <w:p w14:paraId="52C5C249" w14:textId="662FACE2" w:rsidR="005E269A" w:rsidRPr="001F4F23" w:rsidRDefault="00057146" w:rsidP="00DE75E4">
      <w:pPr>
        <w:spacing w:line="360" w:lineRule="auto"/>
        <w:rPr>
          <w:rFonts w:cstheme="minorHAnsi"/>
          <w:b/>
          <w:bCs/>
          <w:color w:val="000000" w:themeColor="text1"/>
        </w:rPr>
      </w:pPr>
      <w:r w:rsidRPr="001F4F23">
        <w:rPr>
          <w:rFonts w:cstheme="minorHAnsi"/>
          <w:color w:val="000000" w:themeColor="text1"/>
        </w:rPr>
        <w:t xml:space="preserve">We started our process by </w:t>
      </w:r>
      <w:r w:rsidR="008D014F" w:rsidRPr="001F4F23">
        <w:rPr>
          <w:rFonts w:cstheme="minorHAnsi"/>
          <w:color w:val="000000" w:themeColor="text1"/>
        </w:rPr>
        <w:t>asking two</w:t>
      </w:r>
      <w:r w:rsidRPr="001F4F23">
        <w:rPr>
          <w:rFonts w:cstheme="minorHAnsi"/>
          <w:color w:val="000000" w:themeColor="text1"/>
        </w:rPr>
        <w:t xml:space="preserve"> questions 1. </w:t>
      </w:r>
      <w:r w:rsidRPr="001F4F23">
        <w:rPr>
          <w:rFonts w:cstheme="minorHAnsi"/>
          <w:i/>
          <w:iCs/>
          <w:color w:val="000000" w:themeColor="text1"/>
        </w:rPr>
        <w:t xml:space="preserve">How do my research interests and questions arise from my practice experience as a reflective coach or coach educator? And </w:t>
      </w:r>
      <w:r w:rsidRPr="001F4F23">
        <w:rPr>
          <w:rFonts w:cstheme="minorHAnsi"/>
          <w:color w:val="000000" w:themeColor="text1"/>
        </w:rPr>
        <w:t xml:space="preserve">2. </w:t>
      </w:r>
      <w:r w:rsidRPr="001F4F23">
        <w:rPr>
          <w:rFonts w:cstheme="minorHAnsi"/>
          <w:i/>
          <w:iCs/>
          <w:color w:val="000000" w:themeColor="text1"/>
        </w:rPr>
        <w:t>How can I contribute to the development and impact of the coaching profession by integrating coaching practice and research expertise? </w:t>
      </w:r>
      <w:r w:rsidR="00DE75E4" w:rsidRPr="001F4F23">
        <w:rPr>
          <w:rFonts w:cstheme="minorHAnsi"/>
          <w:color w:val="000000" w:themeColor="text1"/>
        </w:rPr>
        <w:t xml:space="preserve"> </w:t>
      </w:r>
      <w:r w:rsidRPr="001F4F23">
        <w:rPr>
          <w:rFonts w:cstheme="minorHAnsi"/>
          <w:color w:val="000000" w:themeColor="text1"/>
        </w:rPr>
        <w:t xml:space="preserve">Through our </w:t>
      </w:r>
      <w:proofErr w:type="spellStart"/>
      <w:r w:rsidRPr="001F4F23">
        <w:rPr>
          <w:rFonts w:cstheme="minorHAnsi"/>
          <w:color w:val="000000" w:themeColor="text1"/>
        </w:rPr>
        <w:t>duoethnography</w:t>
      </w:r>
      <w:proofErr w:type="spellEnd"/>
      <w:r w:rsidRPr="001F4F23">
        <w:rPr>
          <w:rFonts w:cstheme="minorHAnsi"/>
          <w:color w:val="000000" w:themeColor="text1"/>
        </w:rPr>
        <w:t xml:space="preserve"> process we </w:t>
      </w:r>
      <w:r w:rsidR="008D014F" w:rsidRPr="001F4F23">
        <w:rPr>
          <w:rFonts w:cstheme="minorHAnsi"/>
          <w:color w:val="000000" w:themeColor="text1"/>
        </w:rPr>
        <w:t>conceptualized</w:t>
      </w:r>
      <w:r w:rsidRPr="001F4F23">
        <w:rPr>
          <w:rFonts w:cstheme="minorHAnsi"/>
          <w:color w:val="000000" w:themeColor="text1"/>
        </w:rPr>
        <w:t xml:space="preserve"> six themes which </w:t>
      </w:r>
      <w:r w:rsidR="008D014F" w:rsidRPr="001F4F23">
        <w:rPr>
          <w:rFonts w:cstheme="minorHAnsi"/>
          <w:color w:val="000000" w:themeColor="text1"/>
        </w:rPr>
        <w:t>have enabled us through</w:t>
      </w:r>
      <w:r w:rsidRPr="001F4F23">
        <w:rPr>
          <w:rFonts w:cstheme="minorHAnsi"/>
          <w:color w:val="000000" w:themeColor="text1"/>
        </w:rPr>
        <w:t xml:space="preserve"> this </w:t>
      </w:r>
      <w:r w:rsidR="00736037" w:rsidRPr="001F4F23">
        <w:rPr>
          <w:rFonts w:cstheme="minorHAnsi"/>
          <w:color w:val="000000" w:themeColor="text1"/>
        </w:rPr>
        <w:t xml:space="preserve">article to </w:t>
      </w:r>
      <w:r w:rsidR="005B10F4" w:rsidRPr="001F4F23">
        <w:rPr>
          <w:rFonts w:cstheme="minorHAnsi"/>
          <w:color w:val="000000" w:themeColor="text1"/>
        </w:rPr>
        <w:t>exemplify</w:t>
      </w:r>
      <w:r w:rsidR="00736037" w:rsidRPr="001F4F23">
        <w:rPr>
          <w:rFonts w:cstheme="minorHAnsi"/>
          <w:color w:val="000000" w:themeColor="text1"/>
        </w:rPr>
        <w:t xml:space="preserve"> </w:t>
      </w:r>
      <w:r w:rsidRPr="001F4F23">
        <w:rPr>
          <w:rFonts w:cstheme="minorHAnsi"/>
          <w:color w:val="000000" w:themeColor="text1"/>
        </w:rPr>
        <w:t xml:space="preserve">how through a relational dialogical encounter and </w:t>
      </w:r>
      <w:proofErr w:type="spellStart"/>
      <w:r w:rsidRPr="001F4F23">
        <w:rPr>
          <w:rFonts w:cstheme="minorHAnsi"/>
          <w:color w:val="000000" w:themeColor="text1"/>
        </w:rPr>
        <w:t>duaothenography</w:t>
      </w:r>
      <w:proofErr w:type="spellEnd"/>
      <w:r w:rsidRPr="001F4F23">
        <w:rPr>
          <w:rFonts w:cstheme="minorHAnsi"/>
          <w:color w:val="000000" w:themeColor="text1"/>
        </w:rPr>
        <w:t xml:space="preserve"> process our research interests and questions which we are taking forward </w:t>
      </w:r>
      <w:r w:rsidR="008D014F" w:rsidRPr="001F4F23">
        <w:rPr>
          <w:rFonts w:cstheme="minorHAnsi"/>
          <w:color w:val="000000" w:themeColor="text1"/>
        </w:rPr>
        <w:t>arose</w:t>
      </w:r>
      <w:r w:rsidRPr="001F4F23">
        <w:rPr>
          <w:rFonts w:cstheme="minorHAnsi"/>
          <w:color w:val="000000" w:themeColor="text1"/>
        </w:rPr>
        <w:t xml:space="preserve"> </w:t>
      </w:r>
      <w:r w:rsidR="008D014F" w:rsidRPr="001F4F23">
        <w:rPr>
          <w:rFonts w:cstheme="minorHAnsi"/>
          <w:color w:val="000000" w:themeColor="text1"/>
        </w:rPr>
        <w:t>from</w:t>
      </w:r>
      <w:r w:rsidRPr="001F4F23">
        <w:rPr>
          <w:rFonts w:cstheme="minorHAnsi"/>
          <w:color w:val="000000" w:themeColor="text1"/>
        </w:rPr>
        <w:t xml:space="preserve"> our practice as reflective coaches and educators. What we offer here is a framework that contributed towards </w:t>
      </w:r>
      <w:r w:rsidR="00DE75E4" w:rsidRPr="001F4F23">
        <w:rPr>
          <w:rFonts w:cstheme="minorHAnsi"/>
          <w:color w:val="000000" w:themeColor="text1"/>
        </w:rPr>
        <w:t>c</w:t>
      </w:r>
      <w:r w:rsidRPr="001F4F23">
        <w:rPr>
          <w:rFonts w:cstheme="minorHAnsi"/>
          <w:color w:val="000000" w:themeColor="text1"/>
        </w:rPr>
        <w:t xml:space="preserve">oaching research and practice continuing to establish itself as an academic and research discipline. By engaging with an ontology of self, coaching research areas and methods can be formulated to address specific </w:t>
      </w:r>
      <w:r w:rsidR="008D014F" w:rsidRPr="001F4F23">
        <w:rPr>
          <w:rFonts w:cstheme="minorHAnsi"/>
          <w:color w:val="000000" w:themeColor="text1"/>
        </w:rPr>
        <w:t>niches and</w:t>
      </w:r>
      <w:r w:rsidRPr="001F4F23">
        <w:rPr>
          <w:rFonts w:cstheme="minorHAnsi"/>
          <w:color w:val="000000" w:themeColor="text1"/>
        </w:rPr>
        <w:t xml:space="preserve"> contribute even more to personal and professional evidence base. While it may appear time-</w:t>
      </w:r>
      <w:r w:rsidRPr="001F4F23">
        <w:rPr>
          <w:rFonts w:cstheme="minorHAnsi"/>
          <w:color w:val="000000" w:themeColor="text1"/>
        </w:rPr>
        <w:lastRenderedPageBreak/>
        <w:t xml:space="preserve">consuming to </w:t>
      </w:r>
      <w:r w:rsidR="008D014F" w:rsidRPr="001F4F23">
        <w:rPr>
          <w:rFonts w:cstheme="minorHAnsi"/>
          <w:color w:val="000000" w:themeColor="text1"/>
        </w:rPr>
        <w:t>engage</w:t>
      </w:r>
      <w:r w:rsidRPr="001F4F23">
        <w:rPr>
          <w:rFonts w:cstheme="minorHAnsi"/>
          <w:color w:val="000000" w:themeColor="text1"/>
        </w:rPr>
        <w:t xml:space="preserve"> in reflexive practice and </w:t>
      </w:r>
      <w:proofErr w:type="spellStart"/>
      <w:r w:rsidRPr="001F4F23">
        <w:rPr>
          <w:rFonts w:cstheme="minorHAnsi"/>
          <w:color w:val="000000" w:themeColor="text1"/>
        </w:rPr>
        <w:t>duoethnography</w:t>
      </w:r>
      <w:proofErr w:type="spellEnd"/>
      <w:r w:rsidRPr="001F4F23">
        <w:rPr>
          <w:rFonts w:cstheme="minorHAnsi"/>
          <w:color w:val="000000" w:themeColor="text1"/>
        </w:rPr>
        <w:t xml:space="preserve"> processes, spending the time to develop as </w:t>
      </w:r>
      <w:r w:rsidR="008D014F" w:rsidRPr="001F4F23">
        <w:rPr>
          <w:rFonts w:cstheme="minorHAnsi"/>
          <w:color w:val="000000" w:themeColor="text1"/>
        </w:rPr>
        <w:t xml:space="preserve">coaching research practitioners will contribute to </w:t>
      </w:r>
      <w:r w:rsidRPr="001F4F23">
        <w:rPr>
          <w:rFonts w:cstheme="minorHAnsi"/>
          <w:color w:val="000000" w:themeColor="text1"/>
        </w:rPr>
        <w:t>an evidence-based coaching approach.</w:t>
      </w:r>
      <w:r w:rsidR="005B10F4" w:rsidRPr="001F4F23">
        <w:rPr>
          <w:rFonts w:cstheme="minorHAnsi"/>
          <w:color w:val="000000" w:themeColor="text1"/>
        </w:rPr>
        <w:t xml:space="preserve"> Our commitment is to engage other colleagues in a community of practice, and we have already invited colleagues through the last </w:t>
      </w:r>
      <w:r w:rsidR="005E269A" w:rsidRPr="001F4F23">
        <w:rPr>
          <w:rFonts w:cstheme="minorHAnsi"/>
          <w:color w:val="000000" w:themeColor="text1"/>
        </w:rPr>
        <w:t xml:space="preserve">Division of Coaching Psychology conference, (2023) in London </w:t>
      </w:r>
      <w:r w:rsidR="00F77681" w:rsidRPr="001F4F23">
        <w:rPr>
          <w:rFonts w:cstheme="minorHAnsi"/>
          <w:color w:val="000000" w:themeColor="text1"/>
        </w:rPr>
        <w:t xml:space="preserve">and a World-café approach </w:t>
      </w:r>
      <w:r w:rsidR="005B10F4" w:rsidRPr="001F4F23">
        <w:rPr>
          <w:rFonts w:cstheme="minorHAnsi"/>
          <w:color w:val="000000" w:themeColor="text1"/>
        </w:rPr>
        <w:t xml:space="preserve">to explore their own journeys of how they have become and are becoming coaching practitioner-researchers. </w:t>
      </w:r>
    </w:p>
    <w:p w14:paraId="0A0310DA" w14:textId="77777777" w:rsidR="005E269A" w:rsidRPr="00723808" w:rsidRDefault="005E269A" w:rsidP="00DE75E4">
      <w:pPr>
        <w:spacing w:line="360" w:lineRule="auto"/>
        <w:rPr>
          <w:rFonts w:cstheme="minorHAnsi"/>
          <w:b/>
          <w:bCs/>
        </w:rPr>
      </w:pPr>
    </w:p>
    <w:p w14:paraId="31442A2E" w14:textId="77777777" w:rsidR="00957937" w:rsidRPr="00723808" w:rsidRDefault="00957937" w:rsidP="00957937">
      <w:pPr>
        <w:spacing w:line="360" w:lineRule="auto"/>
        <w:rPr>
          <w:rFonts w:cstheme="minorHAnsi"/>
          <w:b/>
          <w:bCs/>
        </w:rPr>
      </w:pPr>
      <w:r w:rsidRPr="00723808">
        <w:rPr>
          <w:rFonts w:cstheme="minorHAnsi"/>
          <w:b/>
          <w:bCs/>
        </w:rPr>
        <w:t xml:space="preserve">References </w:t>
      </w:r>
    </w:p>
    <w:p w14:paraId="1F130439" w14:textId="77777777" w:rsidR="00957937" w:rsidRPr="00723808" w:rsidRDefault="00957937" w:rsidP="00957937">
      <w:pPr>
        <w:spacing w:line="360" w:lineRule="auto"/>
        <w:rPr>
          <w:rFonts w:cstheme="minorHAnsi"/>
        </w:rPr>
      </w:pPr>
    </w:p>
    <w:p w14:paraId="3795CC8F" w14:textId="77777777" w:rsidR="00957937" w:rsidRDefault="00957937" w:rsidP="00957937">
      <w:pPr>
        <w:spacing w:line="360" w:lineRule="auto"/>
        <w:ind w:hanging="720"/>
        <w:rPr>
          <w:rFonts w:cstheme="minorHAnsi"/>
          <w:lang w:val="en-GB"/>
        </w:rPr>
      </w:pPr>
      <w:r>
        <w:rPr>
          <w:rFonts w:cstheme="minorHAnsi"/>
          <w:lang w:val="en-GB"/>
        </w:rPr>
        <w:t xml:space="preserve">Adler, J.M., Wagner, J.W., &amp; McAdams, D.P. (2007) Personality and the Coherence of Psychotherapy Narratives, in </w:t>
      </w:r>
      <w:r w:rsidRPr="00DD05AE">
        <w:rPr>
          <w:rFonts w:cstheme="minorHAnsi"/>
          <w:i/>
          <w:iCs/>
          <w:lang w:val="en-GB"/>
        </w:rPr>
        <w:t>The Journal of Research and Personality</w:t>
      </w:r>
      <w:r>
        <w:rPr>
          <w:rFonts w:cstheme="minorHAnsi"/>
          <w:lang w:val="en-GB"/>
        </w:rPr>
        <w:t xml:space="preserve"> 41 (2007) 1179-1198.</w:t>
      </w:r>
    </w:p>
    <w:p w14:paraId="08D5593A" w14:textId="77777777" w:rsidR="00957937" w:rsidRPr="00723808" w:rsidRDefault="00957937" w:rsidP="00957937">
      <w:pPr>
        <w:spacing w:line="360" w:lineRule="auto"/>
        <w:ind w:hanging="720"/>
        <w:rPr>
          <w:rFonts w:cstheme="minorHAnsi"/>
          <w:lang w:val="en-GB"/>
        </w:rPr>
      </w:pPr>
      <w:r w:rsidRPr="00723808">
        <w:rPr>
          <w:rFonts w:cstheme="minorHAnsi"/>
          <w:lang w:val="en-GB"/>
        </w:rPr>
        <w:t xml:space="preserve">Agada, Ada (2021), “Nietzsche and Ramose on Being and Becoming: An Exercise in Cross-Cultural Philosophizing”, </w:t>
      </w:r>
      <w:r w:rsidRPr="00723808">
        <w:rPr>
          <w:rFonts w:cstheme="minorHAnsi"/>
          <w:i/>
          <w:iCs/>
          <w:lang w:val="en-GB"/>
        </w:rPr>
        <w:t xml:space="preserve">Journal of World Philosophies </w:t>
      </w:r>
      <w:r w:rsidRPr="00723808">
        <w:rPr>
          <w:rFonts w:cstheme="minorHAnsi"/>
          <w:lang w:val="en-GB"/>
        </w:rPr>
        <w:t xml:space="preserve">6: 1-12 &lt;doi:10. 2979/jourworlphil.6.1.01&gt;. </w:t>
      </w:r>
    </w:p>
    <w:p w14:paraId="7BCCC049" w14:textId="77777777" w:rsidR="00957937" w:rsidRPr="00723808" w:rsidRDefault="00957937" w:rsidP="00957937">
      <w:pPr>
        <w:spacing w:line="360" w:lineRule="auto"/>
        <w:ind w:hanging="720"/>
        <w:rPr>
          <w:rFonts w:cstheme="minorHAnsi"/>
          <w:lang w:val="en-GB"/>
        </w:rPr>
      </w:pPr>
      <w:r w:rsidRPr="00723808">
        <w:rPr>
          <w:rFonts w:cstheme="minorHAnsi"/>
          <w:lang w:val="en-GB"/>
        </w:rPr>
        <w:t xml:space="preserve">Akbari, R. (2007). Reﬂections on reﬂection: A critical appraisal of reﬂective practices in L2 teacher education. </w:t>
      </w:r>
      <w:r w:rsidRPr="00723808">
        <w:rPr>
          <w:rFonts w:cstheme="minorHAnsi"/>
          <w:i/>
          <w:iCs/>
          <w:lang w:val="en-GB"/>
        </w:rPr>
        <w:t>System, 35</w:t>
      </w:r>
      <w:r w:rsidRPr="00723808">
        <w:rPr>
          <w:rFonts w:cstheme="minorHAnsi"/>
          <w:lang w:val="en-GB"/>
        </w:rPr>
        <w:t xml:space="preserve"> ,192–207.</w:t>
      </w:r>
    </w:p>
    <w:p w14:paraId="1EC3D1F5" w14:textId="5B3BE21E" w:rsidR="00957937" w:rsidRPr="001F4F23" w:rsidRDefault="00957937" w:rsidP="001F4F23">
      <w:pPr>
        <w:spacing w:line="360" w:lineRule="auto"/>
        <w:ind w:hanging="720"/>
        <w:rPr>
          <w:rFonts w:cstheme="minorHAnsi"/>
        </w:rPr>
      </w:pPr>
      <w:proofErr w:type="spellStart"/>
      <w:r>
        <w:rPr>
          <w:rFonts w:cstheme="minorHAnsi"/>
          <w:lang w:val="en-GB"/>
        </w:rPr>
        <w:t>Bachkirova</w:t>
      </w:r>
      <w:proofErr w:type="spellEnd"/>
      <w:r>
        <w:rPr>
          <w:rFonts w:cstheme="minorHAnsi"/>
          <w:lang w:val="en-GB"/>
        </w:rPr>
        <w:t xml:space="preserve">, T. &amp; </w:t>
      </w:r>
      <w:proofErr w:type="spellStart"/>
      <w:r>
        <w:rPr>
          <w:rFonts w:cstheme="minorHAnsi"/>
          <w:lang w:val="en-GB"/>
        </w:rPr>
        <w:t>Borrington</w:t>
      </w:r>
      <w:proofErr w:type="spellEnd"/>
      <w:r>
        <w:rPr>
          <w:rFonts w:cstheme="minorHAnsi"/>
          <w:lang w:val="en-GB"/>
        </w:rPr>
        <w:t xml:space="preserve">, S. (2017). </w:t>
      </w:r>
      <w:r w:rsidRPr="00E6110F">
        <w:rPr>
          <w:rFonts w:cstheme="minorHAnsi"/>
        </w:rPr>
        <w:t xml:space="preserve">Old Wine </w:t>
      </w:r>
      <w:proofErr w:type="gramStart"/>
      <w:r w:rsidRPr="00E6110F">
        <w:rPr>
          <w:rFonts w:cstheme="minorHAnsi"/>
        </w:rPr>
        <w:t>In</w:t>
      </w:r>
      <w:proofErr w:type="gramEnd"/>
      <w:r w:rsidRPr="00E6110F">
        <w:rPr>
          <w:rFonts w:cstheme="minorHAnsi"/>
        </w:rPr>
        <w:t xml:space="preserve"> New Bottles: Exploring Pragmatism </w:t>
      </w:r>
      <w:r>
        <w:rPr>
          <w:rFonts w:cstheme="minorHAnsi"/>
        </w:rPr>
        <w:t>as a</w:t>
      </w:r>
      <w:r w:rsidRPr="00E6110F">
        <w:rPr>
          <w:rFonts w:cstheme="minorHAnsi"/>
        </w:rPr>
        <w:t xml:space="preserve"> Philosophical Framework </w:t>
      </w:r>
      <w:r>
        <w:rPr>
          <w:rFonts w:cstheme="minorHAnsi"/>
        </w:rPr>
        <w:t>for the</w:t>
      </w:r>
      <w:r w:rsidRPr="00E6110F">
        <w:rPr>
          <w:rFonts w:cstheme="minorHAnsi"/>
        </w:rPr>
        <w:t xml:space="preserve"> Discipline Of Coaching</w:t>
      </w:r>
      <w:r>
        <w:rPr>
          <w:rFonts w:cstheme="minorHAnsi"/>
        </w:rPr>
        <w:t xml:space="preserve">. </w:t>
      </w:r>
      <w:r w:rsidRPr="00E6110F">
        <w:rPr>
          <w:rFonts w:cstheme="minorHAnsi"/>
          <w:i/>
        </w:rPr>
        <w:t>Academy of Management Learning &amp; Education 2019, Vol. 18, No. 3,</w:t>
      </w:r>
      <w:r w:rsidRPr="00E6110F">
        <w:rPr>
          <w:rFonts w:cstheme="minorHAnsi"/>
        </w:rPr>
        <w:t xml:space="preserve"> 337–360. https://doi.org/10.5465/amle.2017.0268 </w:t>
      </w:r>
    </w:p>
    <w:p w14:paraId="261467A1" w14:textId="235E76C9" w:rsidR="00E909EB" w:rsidRPr="001F4F23" w:rsidRDefault="00957937" w:rsidP="001F4F23">
      <w:pPr>
        <w:spacing w:line="360" w:lineRule="auto"/>
        <w:ind w:hanging="720"/>
        <w:rPr>
          <w:rFonts w:cstheme="minorHAnsi"/>
          <w:lang w:val="en-GB"/>
        </w:rPr>
      </w:pPr>
      <w:r w:rsidRPr="00723808">
        <w:rPr>
          <w:rFonts w:cstheme="minorHAnsi"/>
          <w:lang w:val="en-GB"/>
        </w:rPr>
        <w:t xml:space="preserve">Barrett-Lennard, G. T. (1998). </w:t>
      </w:r>
      <w:r w:rsidRPr="00723808">
        <w:rPr>
          <w:rFonts w:cstheme="minorHAnsi"/>
          <w:i/>
          <w:iCs/>
          <w:lang w:val="en-GB"/>
        </w:rPr>
        <w:t>Carl Rogers’ helping system: Journey and substance</w:t>
      </w:r>
      <w:r w:rsidRPr="00723808">
        <w:rPr>
          <w:rFonts w:cstheme="minorHAnsi"/>
          <w:lang w:val="en-GB"/>
        </w:rPr>
        <w:t xml:space="preserve">. London: Sage. </w:t>
      </w:r>
    </w:p>
    <w:p w14:paraId="7FDA5DB1" w14:textId="4F73BC87" w:rsidR="00E909EB" w:rsidRPr="00E909EB" w:rsidRDefault="00E909EB" w:rsidP="00E909EB">
      <w:pPr>
        <w:spacing w:line="360" w:lineRule="auto"/>
        <w:ind w:hanging="720"/>
        <w:rPr>
          <w:rFonts w:cstheme="minorHAnsi"/>
        </w:rPr>
      </w:pPr>
      <w:r w:rsidRPr="00E909EB">
        <w:rPr>
          <w:rFonts w:cstheme="minorHAnsi"/>
        </w:rPr>
        <w:t xml:space="preserve">Boyatzis, R.E., </w:t>
      </w:r>
      <w:proofErr w:type="spellStart"/>
      <w:r w:rsidRPr="00E909EB">
        <w:rPr>
          <w:rFonts w:cstheme="minorHAnsi"/>
        </w:rPr>
        <w:t>Hullinger</w:t>
      </w:r>
      <w:proofErr w:type="spellEnd"/>
      <w:r w:rsidRPr="00E909EB">
        <w:rPr>
          <w:rFonts w:cstheme="minorHAnsi"/>
        </w:rPr>
        <w:t xml:space="preserve">, A., </w:t>
      </w:r>
      <w:proofErr w:type="spellStart"/>
      <w:r w:rsidRPr="00E909EB">
        <w:rPr>
          <w:rFonts w:cstheme="minorHAnsi"/>
        </w:rPr>
        <w:t>Ehasz</w:t>
      </w:r>
      <w:proofErr w:type="spellEnd"/>
      <w:r w:rsidRPr="00E909EB">
        <w:rPr>
          <w:rFonts w:cstheme="minorHAnsi"/>
        </w:rPr>
        <w:t xml:space="preserve">, F., Harvey, J., </w:t>
      </w:r>
      <w:proofErr w:type="spellStart"/>
      <w:r w:rsidRPr="00E909EB">
        <w:rPr>
          <w:rFonts w:cstheme="minorHAnsi"/>
        </w:rPr>
        <w:t>Tassarotti</w:t>
      </w:r>
      <w:proofErr w:type="spellEnd"/>
      <w:r w:rsidRPr="00E909EB">
        <w:rPr>
          <w:rFonts w:cstheme="minorHAnsi"/>
        </w:rPr>
        <w:t xml:space="preserve">, S., </w:t>
      </w:r>
      <w:proofErr w:type="spellStart"/>
      <w:r w:rsidRPr="00E909EB">
        <w:rPr>
          <w:rFonts w:cstheme="minorHAnsi"/>
        </w:rPr>
        <w:t>Gallotti</w:t>
      </w:r>
      <w:proofErr w:type="spellEnd"/>
      <w:r w:rsidRPr="00E909EB">
        <w:rPr>
          <w:rFonts w:cstheme="minorHAnsi"/>
        </w:rPr>
        <w:t xml:space="preserve">, A., &amp; </w:t>
      </w:r>
      <w:proofErr w:type="spellStart"/>
      <w:r w:rsidRPr="00E909EB">
        <w:rPr>
          <w:rFonts w:cstheme="minorHAnsi"/>
        </w:rPr>
        <w:t>Penafort</w:t>
      </w:r>
      <w:proofErr w:type="spellEnd"/>
      <w:r w:rsidRPr="00E909EB">
        <w:rPr>
          <w:rFonts w:cstheme="minorHAnsi"/>
        </w:rPr>
        <w:t xml:space="preserve">, F. (2022). The Grand challenge for Research on the Future of Coaching. </w:t>
      </w:r>
      <w:r w:rsidRPr="00E909EB">
        <w:rPr>
          <w:rFonts w:cstheme="minorHAnsi"/>
          <w:i/>
        </w:rPr>
        <w:t>The Journal of Applied</w:t>
      </w:r>
      <w:r w:rsidRPr="00E909EB">
        <w:rPr>
          <w:rFonts w:cstheme="minorHAnsi"/>
        </w:rPr>
        <w:t xml:space="preserve"> </w:t>
      </w:r>
      <w:r w:rsidRPr="00E909EB">
        <w:rPr>
          <w:rFonts w:cstheme="minorHAnsi"/>
          <w:i/>
        </w:rPr>
        <w:t>Behavioral Science 2022, Vol. 58(2)</w:t>
      </w:r>
      <w:r w:rsidRPr="00E909EB">
        <w:rPr>
          <w:rFonts w:cstheme="minorHAnsi"/>
        </w:rPr>
        <w:t xml:space="preserve"> 202-222. Sage.</w:t>
      </w:r>
    </w:p>
    <w:p w14:paraId="37908B56" w14:textId="77777777" w:rsidR="00E909EB" w:rsidRDefault="00E909EB" w:rsidP="00E909EB">
      <w:pPr>
        <w:spacing w:line="360" w:lineRule="auto"/>
        <w:rPr>
          <w:rFonts w:cstheme="minorHAnsi"/>
          <w:lang w:val="en-GB"/>
        </w:rPr>
      </w:pPr>
    </w:p>
    <w:p w14:paraId="7D2DB512" w14:textId="63185562" w:rsidR="00957937" w:rsidRPr="00723808" w:rsidRDefault="00957937" w:rsidP="00957937">
      <w:pPr>
        <w:spacing w:line="360" w:lineRule="auto"/>
        <w:ind w:hanging="720"/>
        <w:rPr>
          <w:rFonts w:cstheme="minorHAnsi"/>
          <w:lang w:val="en-GB"/>
        </w:rPr>
      </w:pPr>
      <w:r>
        <w:rPr>
          <w:rFonts w:cstheme="minorHAnsi"/>
          <w:lang w:val="en-GB"/>
        </w:rPr>
        <w:t xml:space="preserve">Brazier, D. (1996). The Post Rogerian Therapy of Robert </w:t>
      </w:r>
      <w:proofErr w:type="spellStart"/>
      <w:r>
        <w:rPr>
          <w:rFonts w:cstheme="minorHAnsi"/>
          <w:lang w:val="en-GB"/>
        </w:rPr>
        <w:t>Carkhuff</w:t>
      </w:r>
      <w:proofErr w:type="spellEnd"/>
      <w:r>
        <w:rPr>
          <w:rFonts w:cstheme="minorHAnsi"/>
          <w:lang w:val="en-GB"/>
        </w:rPr>
        <w:t xml:space="preserve">, AMIDA TRUST Occasional Paper, access online at </w:t>
      </w:r>
      <w:r w:rsidRPr="00C80676">
        <w:rPr>
          <w:rFonts w:cstheme="minorHAnsi"/>
          <w:lang w:val="en-GB"/>
        </w:rPr>
        <w:t>https://www.academia.edu/3663201/The_Post_Rogerian_Therapy_of_Robert_Carkhuff</w:t>
      </w:r>
      <w:r>
        <w:rPr>
          <w:rFonts w:cstheme="minorHAnsi"/>
          <w:lang w:val="en-GB"/>
        </w:rPr>
        <w:t>.</w:t>
      </w:r>
    </w:p>
    <w:p w14:paraId="5D887B15" w14:textId="77777777" w:rsidR="00957937" w:rsidRPr="00723808" w:rsidRDefault="00957937" w:rsidP="00957937">
      <w:pPr>
        <w:spacing w:line="360" w:lineRule="auto"/>
        <w:ind w:hanging="720"/>
        <w:rPr>
          <w:rFonts w:cstheme="minorHAnsi"/>
          <w:lang w:val="en-GB"/>
        </w:rPr>
      </w:pPr>
      <w:r w:rsidRPr="00723808">
        <w:rPr>
          <w:rFonts w:cstheme="minorHAnsi"/>
          <w:lang w:val="en-GB"/>
        </w:rPr>
        <w:t xml:space="preserve">Breault, R.A. (2016). Emerging Issues in </w:t>
      </w:r>
      <w:proofErr w:type="spellStart"/>
      <w:r w:rsidRPr="00723808">
        <w:rPr>
          <w:rFonts w:cstheme="minorHAnsi"/>
          <w:lang w:val="en-GB"/>
        </w:rPr>
        <w:t>Duoethnography</w:t>
      </w:r>
      <w:proofErr w:type="spellEnd"/>
      <w:r w:rsidRPr="00723808">
        <w:rPr>
          <w:rFonts w:cstheme="minorHAnsi"/>
          <w:lang w:val="en-GB"/>
        </w:rPr>
        <w:t xml:space="preserve">. </w:t>
      </w:r>
      <w:r w:rsidRPr="00723808">
        <w:rPr>
          <w:rFonts w:cstheme="minorHAnsi"/>
          <w:i/>
          <w:iCs/>
          <w:lang w:val="en-GB"/>
        </w:rPr>
        <w:t>International Journal of Qualitative Studies in Education, 29</w:t>
      </w:r>
      <w:r w:rsidRPr="00723808">
        <w:rPr>
          <w:rFonts w:cstheme="minorHAnsi"/>
          <w:lang w:val="en-GB"/>
        </w:rPr>
        <w:t xml:space="preserve">, 777-794. </w:t>
      </w:r>
      <w:hyperlink r:id="rId8" w:history="1">
        <w:r w:rsidRPr="00723808">
          <w:rPr>
            <w:rStyle w:val="Hyperlink"/>
            <w:rFonts w:cstheme="minorHAnsi"/>
            <w:lang w:val="en-GB"/>
          </w:rPr>
          <w:t>https://doi.org/10.1080/09518398.2016.1162866</w:t>
        </w:r>
      </w:hyperlink>
    </w:p>
    <w:p w14:paraId="57E6C518" w14:textId="77777777" w:rsidR="00957937" w:rsidRPr="00723808" w:rsidRDefault="00957937" w:rsidP="00957937">
      <w:pPr>
        <w:spacing w:line="360" w:lineRule="auto"/>
        <w:ind w:hanging="720"/>
        <w:rPr>
          <w:rFonts w:cstheme="minorHAnsi"/>
        </w:rPr>
      </w:pPr>
      <w:r w:rsidRPr="00723808">
        <w:rPr>
          <w:rFonts w:cstheme="minorHAnsi"/>
        </w:rPr>
        <w:lastRenderedPageBreak/>
        <w:t xml:space="preserve">British Psychological Society, (2022a). </w:t>
      </w:r>
      <w:r w:rsidRPr="00723808">
        <w:rPr>
          <w:rFonts w:cstheme="minorHAnsi"/>
          <w:i/>
          <w:iCs/>
        </w:rPr>
        <w:t xml:space="preserve">Accelerated route to Chartered status for Coaching Psychology. Applicant Guidelines Version 1.0. </w:t>
      </w:r>
      <w:r w:rsidRPr="00723808">
        <w:rPr>
          <w:rFonts w:cstheme="minorHAnsi"/>
        </w:rPr>
        <w:t>BPS</w:t>
      </w:r>
    </w:p>
    <w:p w14:paraId="4B241C35" w14:textId="77777777" w:rsidR="00957937" w:rsidRDefault="00957937" w:rsidP="00957937">
      <w:pPr>
        <w:spacing w:line="360" w:lineRule="auto"/>
        <w:ind w:hanging="720"/>
        <w:rPr>
          <w:rFonts w:cstheme="minorHAnsi"/>
        </w:rPr>
      </w:pPr>
      <w:r w:rsidRPr="00723808">
        <w:rPr>
          <w:rFonts w:cstheme="minorHAnsi"/>
        </w:rPr>
        <w:t xml:space="preserve">British Psychological Society, (2022b). </w:t>
      </w:r>
      <w:r w:rsidRPr="00723808">
        <w:rPr>
          <w:rFonts w:cstheme="minorHAnsi"/>
          <w:i/>
          <w:iCs/>
        </w:rPr>
        <w:t>Level 8 Standards for Coaching Psychology.</w:t>
      </w:r>
      <w:r w:rsidRPr="00723808">
        <w:rPr>
          <w:rFonts w:cstheme="minorHAnsi"/>
        </w:rPr>
        <w:t xml:space="preserve"> BPS </w:t>
      </w:r>
    </w:p>
    <w:p w14:paraId="435B0C13" w14:textId="77777777" w:rsidR="00957937" w:rsidRPr="00723808" w:rsidDel="00C74A34" w:rsidRDefault="00957937" w:rsidP="00957937">
      <w:pPr>
        <w:spacing w:line="360" w:lineRule="auto"/>
        <w:ind w:hanging="720"/>
        <w:rPr>
          <w:rFonts w:cstheme="minorHAnsi"/>
        </w:rPr>
      </w:pPr>
      <w:r>
        <w:rPr>
          <w:rFonts w:cstheme="minorHAnsi"/>
        </w:rPr>
        <w:t xml:space="preserve">Brock, V., (2009). Coaching Pioneers: Nora Whitworth and Thomas Leonard, </w:t>
      </w:r>
      <w:r w:rsidRPr="00993600">
        <w:rPr>
          <w:rFonts w:cstheme="minorHAnsi"/>
          <w:i/>
          <w:iCs/>
        </w:rPr>
        <w:t>International Journal of Coaching in Organizations</w:t>
      </w:r>
      <w:r>
        <w:rPr>
          <w:rFonts w:cstheme="minorHAnsi"/>
        </w:rPr>
        <w:t>, 2009 7(1), 54-65.</w:t>
      </w:r>
      <w:r w:rsidRPr="00723808">
        <w:rPr>
          <w:rFonts w:cstheme="minorHAnsi"/>
        </w:rPr>
        <w:t xml:space="preserve"> </w:t>
      </w:r>
    </w:p>
    <w:p w14:paraId="0C9565A3" w14:textId="0F2964FE" w:rsidR="001F4F23" w:rsidRDefault="00957937" w:rsidP="001F4F23">
      <w:pPr>
        <w:spacing w:line="360" w:lineRule="auto"/>
        <w:ind w:hanging="720"/>
        <w:rPr>
          <w:rFonts w:cstheme="minorHAnsi"/>
          <w:lang w:val="en-GB"/>
        </w:rPr>
      </w:pPr>
      <w:r w:rsidRPr="00723808">
        <w:rPr>
          <w:rFonts w:cstheme="minorHAnsi"/>
          <w:lang w:val="en-GB"/>
        </w:rPr>
        <w:t xml:space="preserve">Burnham, J. (2013). Developments in Social GGRRAAACCEEESSS: Visible-Invisible, Voiced-Unvoiced. In I. Krause (Ed.), </w:t>
      </w:r>
      <w:r w:rsidRPr="00723808">
        <w:rPr>
          <w:rFonts w:cstheme="minorHAnsi"/>
          <w:i/>
          <w:iCs/>
          <w:lang w:val="en-GB"/>
        </w:rPr>
        <w:t>Cultural Reflexivity</w:t>
      </w:r>
      <w:r w:rsidRPr="00723808">
        <w:rPr>
          <w:rFonts w:cstheme="minorHAnsi"/>
          <w:lang w:val="en-GB"/>
        </w:rPr>
        <w:t xml:space="preserve">. </w:t>
      </w:r>
      <w:proofErr w:type="spellStart"/>
      <w:r w:rsidRPr="00723808">
        <w:rPr>
          <w:rFonts w:cstheme="minorHAnsi"/>
          <w:lang w:val="en-GB"/>
        </w:rPr>
        <w:t>Karnac</w:t>
      </w:r>
      <w:proofErr w:type="spellEnd"/>
      <w:r w:rsidRPr="00723808">
        <w:rPr>
          <w:rFonts w:cstheme="minorHAnsi"/>
          <w:lang w:val="en-GB"/>
        </w:rPr>
        <w:t>.</w:t>
      </w:r>
    </w:p>
    <w:p w14:paraId="1C3E87D9" w14:textId="5A68CE8B" w:rsidR="00957937" w:rsidRDefault="00957937" w:rsidP="00957937">
      <w:pPr>
        <w:spacing w:line="360" w:lineRule="auto"/>
        <w:ind w:hanging="720"/>
        <w:rPr>
          <w:rFonts w:cstheme="minorHAnsi"/>
          <w:lang w:val="en-GB"/>
        </w:rPr>
      </w:pPr>
      <w:proofErr w:type="spellStart"/>
      <w:r>
        <w:rPr>
          <w:rFonts w:cstheme="minorHAnsi"/>
          <w:lang w:val="en-GB"/>
        </w:rPr>
        <w:t>Carkhuff</w:t>
      </w:r>
      <w:proofErr w:type="spellEnd"/>
      <w:r>
        <w:rPr>
          <w:rFonts w:cstheme="minorHAnsi"/>
          <w:lang w:val="en-GB"/>
        </w:rPr>
        <w:t xml:space="preserve">, R.R., (2009). </w:t>
      </w:r>
      <w:r w:rsidRPr="000C01CF">
        <w:rPr>
          <w:rFonts w:cstheme="minorHAnsi"/>
          <w:i/>
          <w:iCs/>
          <w:lang w:val="en-GB"/>
        </w:rPr>
        <w:t>The Art of Helping</w:t>
      </w:r>
      <w:r>
        <w:rPr>
          <w:rFonts w:cstheme="minorHAnsi"/>
          <w:lang w:val="en-GB"/>
        </w:rPr>
        <w:t>. Amherst, MA: Possibilities Publishing, Inc.</w:t>
      </w:r>
    </w:p>
    <w:p w14:paraId="09CB1241" w14:textId="42140EE8" w:rsidR="001F4F23" w:rsidRPr="001F4F23" w:rsidRDefault="001F4F23" w:rsidP="001F4F23">
      <w:pPr>
        <w:spacing w:line="360" w:lineRule="auto"/>
        <w:ind w:hanging="720"/>
        <w:rPr>
          <w:rFonts w:cstheme="minorHAnsi"/>
        </w:rPr>
      </w:pPr>
      <w:r w:rsidRPr="001F4F23">
        <w:rPr>
          <w:rFonts w:cstheme="minorHAnsi"/>
        </w:rPr>
        <w:t xml:space="preserve">Charura, D. &amp; Paul, S. (Eds.) (2015). </w:t>
      </w:r>
      <w:r w:rsidRPr="001F4F23">
        <w:rPr>
          <w:rFonts w:cstheme="minorHAnsi"/>
          <w:i/>
          <w:iCs/>
        </w:rPr>
        <w:t>Love and Therapy in Relationship</w:t>
      </w:r>
      <w:r w:rsidRPr="001F4F23">
        <w:rPr>
          <w:rFonts w:cstheme="minorHAnsi"/>
        </w:rPr>
        <w:t xml:space="preserve">. </w:t>
      </w:r>
      <w:proofErr w:type="spellStart"/>
      <w:r w:rsidRPr="001F4F23">
        <w:rPr>
          <w:rFonts w:cstheme="minorHAnsi"/>
        </w:rPr>
        <w:t>Karnac</w:t>
      </w:r>
      <w:proofErr w:type="spellEnd"/>
      <w:r w:rsidRPr="001F4F23">
        <w:rPr>
          <w:rFonts w:cstheme="minorHAnsi"/>
        </w:rPr>
        <w:t>.</w:t>
      </w:r>
    </w:p>
    <w:p w14:paraId="25EE409D" w14:textId="3B9CCF57" w:rsidR="00957937" w:rsidRPr="00723808" w:rsidRDefault="00957937" w:rsidP="00957937">
      <w:pPr>
        <w:spacing w:line="360" w:lineRule="auto"/>
        <w:ind w:hanging="720"/>
        <w:rPr>
          <w:rFonts w:cstheme="minorHAnsi"/>
          <w:lang w:val="en-GB"/>
        </w:rPr>
      </w:pPr>
      <w:r w:rsidRPr="00723808">
        <w:rPr>
          <w:rFonts w:cstheme="minorHAnsi"/>
          <w:lang w:val="en-GB"/>
        </w:rPr>
        <w:t xml:space="preserve">Charura, D., &amp; Bushell, S. (2022). A </w:t>
      </w:r>
      <w:proofErr w:type="spellStart"/>
      <w:r w:rsidRPr="00723808">
        <w:rPr>
          <w:rFonts w:cstheme="minorHAnsi"/>
          <w:lang w:val="en-GB"/>
        </w:rPr>
        <w:t>Duoethnographical</w:t>
      </w:r>
      <w:proofErr w:type="spellEnd"/>
      <w:r w:rsidRPr="00723808">
        <w:rPr>
          <w:rFonts w:cstheme="minorHAnsi"/>
          <w:lang w:val="en-GB"/>
        </w:rPr>
        <w:t xml:space="preserve"> Exploration of Colonialism in the Cultural Layer of the Objective Psyche. </w:t>
      </w:r>
      <w:r w:rsidRPr="00723808">
        <w:rPr>
          <w:rFonts w:cstheme="minorHAnsi"/>
          <w:i/>
          <w:iCs/>
          <w:lang w:val="en-GB"/>
        </w:rPr>
        <w:t>The Journal of Analytical Psychology, 68</w:t>
      </w:r>
      <w:r w:rsidRPr="00723808">
        <w:rPr>
          <w:rFonts w:cstheme="minorHAnsi"/>
          <w:lang w:val="en-GB"/>
        </w:rPr>
        <w:t xml:space="preserve">(1), 27-47. </w:t>
      </w:r>
      <w:hyperlink r:id="rId9" w:history="1">
        <w:r w:rsidRPr="00723808">
          <w:rPr>
            <w:rStyle w:val="Hyperlink"/>
            <w:rFonts w:cstheme="minorHAnsi"/>
            <w:lang w:val="en-GB"/>
          </w:rPr>
          <w:t>https://doi.org/10.1111/1468-5922.12878</w:t>
        </w:r>
      </w:hyperlink>
    </w:p>
    <w:p w14:paraId="40318407" w14:textId="77777777" w:rsidR="00957937" w:rsidRDefault="00957937" w:rsidP="00957937">
      <w:pPr>
        <w:spacing w:line="360" w:lineRule="auto"/>
        <w:ind w:hanging="720"/>
        <w:rPr>
          <w:rFonts w:cstheme="minorHAnsi"/>
          <w:lang w:val="en-GB"/>
        </w:rPr>
      </w:pPr>
      <w:r w:rsidRPr="00723808">
        <w:rPr>
          <w:rFonts w:cstheme="minorHAnsi"/>
          <w:lang w:val="en-GB"/>
        </w:rPr>
        <w:t xml:space="preserve">Charura, D., &amp; Lago, C. (Eds.) (2021). </w:t>
      </w:r>
      <w:r w:rsidRPr="00723808">
        <w:rPr>
          <w:rFonts w:cstheme="minorHAnsi"/>
          <w:i/>
          <w:iCs/>
          <w:lang w:val="en-GB"/>
        </w:rPr>
        <w:t>Black Identities + White Therapies: Race, Respect + Diversity</w:t>
      </w:r>
      <w:r w:rsidRPr="00723808">
        <w:rPr>
          <w:rFonts w:cstheme="minorHAnsi"/>
          <w:lang w:val="en-GB"/>
        </w:rPr>
        <w:t>. PCCS Books.</w:t>
      </w:r>
    </w:p>
    <w:p w14:paraId="46A2D4D6" w14:textId="77777777" w:rsidR="00957937" w:rsidRDefault="00957937" w:rsidP="00957937">
      <w:pPr>
        <w:spacing w:line="360" w:lineRule="auto"/>
        <w:ind w:hanging="720"/>
        <w:rPr>
          <w:rFonts w:cstheme="minorHAnsi"/>
          <w:lang w:val="en-GB"/>
        </w:rPr>
      </w:pPr>
      <w:r>
        <w:rPr>
          <w:rFonts w:cstheme="minorHAnsi"/>
          <w:lang w:val="en-GB"/>
        </w:rPr>
        <w:t xml:space="preserve">Cornell, A.W. (2013). </w:t>
      </w:r>
      <w:r w:rsidRPr="00612991">
        <w:rPr>
          <w:rFonts w:cstheme="minorHAnsi"/>
          <w:i/>
          <w:iCs/>
          <w:lang w:val="en-GB"/>
        </w:rPr>
        <w:t>Focusing in Clinical Practice: The Essence of Change</w:t>
      </w:r>
      <w:r>
        <w:rPr>
          <w:rFonts w:cstheme="minorHAnsi"/>
          <w:lang w:val="en-GB"/>
        </w:rPr>
        <w:t>. NY: W.W. Norton &amp; Co.</w:t>
      </w:r>
    </w:p>
    <w:p w14:paraId="6FCBFCD7" w14:textId="77777777" w:rsidR="00957937" w:rsidRPr="00723808" w:rsidRDefault="00957937" w:rsidP="00957937">
      <w:pPr>
        <w:spacing w:line="360" w:lineRule="auto"/>
        <w:ind w:hanging="720"/>
        <w:rPr>
          <w:rFonts w:cstheme="minorHAnsi"/>
          <w:lang w:val="en-GB"/>
        </w:rPr>
      </w:pPr>
      <w:r>
        <w:rPr>
          <w:rFonts w:cstheme="minorHAnsi"/>
          <w:lang w:val="en-GB"/>
        </w:rPr>
        <w:t xml:space="preserve">Cox, E. (2013). </w:t>
      </w:r>
      <w:r w:rsidRPr="003A13C4">
        <w:rPr>
          <w:rFonts w:cstheme="minorHAnsi"/>
          <w:i/>
          <w:iCs/>
          <w:lang w:val="en-GB"/>
        </w:rPr>
        <w:t xml:space="preserve">Coaching Understood: A Pragmatic Inquiry </w:t>
      </w:r>
      <w:r>
        <w:rPr>
          <w:rFonts w:cstheme="minorHAnsi"/>
          <w:i/>
          <w:iCs/>
          <w:lang w:val="en-GB"/>
        </w:rPr>
        <w:t>i</w:t>
      </w:r>
      <w:r w:rsidRPr="003A13C4">
        <w:rPr>
          <w:rFonts w:cstheme="minorHAnsi"/>
          <w:i/>
          <w:iCs/>
          <w:lang w:val="en-GB"/>
        </w:rPr>
        <w:t>nto the Coaching Process</w:t>
      </w:r>
      <w:r>
        <w:rPr>
          <w:rFonts w:cstheme="minorHAnsi"/>
          <w:lang w:val="en-GB"/>
        </w:rPr>
        <w:t>. SAGE.</w:t>
      </w:r>
    </w:p>
    <w:p w14:paraId="7FAFC1E8" w14:textId="77777777" w:rsidR="00957937" w:rsidRPr="00723808" w:rsidRDefault="00957937" w:rsidP="00957937">
      <w:pPr>
        <w:spacing w:line="360" w:lineRule="auto"/>
        <w:ind w:hanging="720"/>
        <w:rPr>
          <w:rFonts w:cstheme="minorHAnsi"/>
          <w:lang w:val="en-GB"/>
        </w:rPr>
      </w:pPr>
      <w:r w:rsidRPr="00723808">
        <w:rPr>
          <w:rFonts w:cstheme="minorHAnsi"/>
          <w:lang w:val="en-GB"/>
        </w:rPr>
        <w:t xml:space="preserve">Cushion, C. J., Armour, K. M., &amp; Jones, R. L. (2003). Coach education and continuing professional development: Experience and learning to coach. </w:t>
      </w:r>
      <w:r w:rsidRPr="00723808">
        <w:rPr>
          <w:rFonts w:cstheme="minorHAnsi"/>
          <w:i/>
          <w:iCs/>
          <w:lang w:val="en-GB"/>
        </w:rPr>
        <w:t>Quest, 55</w:t>
      </w:r>
      <w:r w:rsidRPr="00723808">
        <w:rPr>
          <w:rFonts w:cstheme="minorHAnsi"/>
          <w:lang w:val="en-GB"/>
        </w:rPr>
        <w:t>(3), 215–230.</w:t>
      </w:r>
    </w:p>
    <w:p w14:paraId="14AEE096" w14:textId="77777777" w:rsidR="00957937" w:rsidRPr="00723808" w:rsidRDefault="00957937" w:rsidP="00957937">
      <w:pPr>
        <w:spacing w:line="360" w:lineRule="auto"/>
        <w:ind w:hanging="720"/>
        <w:rPr>
          <w:rFonts w:cstheme="minorHAnsi"/>
          <w:color w:val="232323"/>
          <w:shd w:val="clear" w:color="auto" w:fill="FFFFFF"/>
        </w:rPr>
      </w:pPr>
      <w:r w:rsidRPr="00723808">
        <w:rPr>
          <w:rFonts w:cstheme="minorHAnsi"/>
          <w:color w:val="232323"/>
          <w:shd w:val="clear" w:color="auto" w:fill="FFFFFF"/>
        </w:rPr>
        <w:t xml:space="preserve">Dewey, J. (1933). </w:t>
      </w:r>
      <w:r w:rsidRPr="00723808">
        <w:rPr>
          <w:rFonts w:cstheme="minorHAnsi"/>
          <w:i/>
          <w:iCs/>
          <w:color w:val="232323"/>
          <w:shd w:val="clear" w:color="auto" w:fill="FFFFFF"/>
        </w:rPr>
        <w:t>How We Think: A Restatement of the Relation of Reflective Thinking to the Educative Process</w:t>
      </w:r>
      <w:r w:rsidRPr="00723808">
        <w:rPr>
          <w:rFonts w:cstheme="minorHAnsi"/>
          <w:color w:val="232323"/>
          <w:shd w:val="clear" w:color="auto" w:fill="FFFFFF"/>
        </w:rPr>
        <w:t>. Boston, MA: D.C. Heath &amp; Co Publishers.</w:t>
      </w:r>
    </w:p>
    <w:p w14:paraId="13EAA559" w14:textId="77777777" w:rsidR="00957937" w:rsidRDefault="00957937" w:rsidP="00957937">
      <w:pPr>
        <w:spacing w:line="360" w:lineRule="auto"/>
        <w:ind w:hanging="720"/>
        <w:rPr>
          <w:rStyle w:val="Hyperlink"/>
          <w:rFonts w:cstheme="minorHAnsi"/>
          <w:lang w:val="en-GB"/>
        </w:rPr>
      </w:pPr>
      <w:r w:rsidRPr="00723808">
        <w:rPr>
          <w:rFonts w:cstheme="minorHAnsi"/>
          <w:lang w:val="en-GB"/>
        </w:rPr>
        <w:t>Finlay, L. (2020). COVID-19 took my breath away: A personal narrative. </w:t>
      </w:r>
      <w:r w:rsidRPr="00723808">
        <w:rPr>
          <w:rFonts w:cstheme="minorHAnsi"/>
          <w:i/>
          <w:iCs/>
          <w:lang w:val="en-GB"/>
        </w:rPr>
        <w:t>The Humanistic Psychologist</w:t>
      </w:r>
      <w:r w:rsidRPr="00723808">
        <w:rPr>
          <w:rFonts w:cstheme="minorHAnsi"/>
          <w:lang w:val="en-GB"/>
        </w:rPr>
        <w:t>, </w:t>
      </w:r>
      <w:r w:rsidRPr="00723808">
        <w:rPr>
          <w:rFonts w:cstheme="minorHAnsi"/>
          <w:i/>
          <w:iCs/>
          <w:lang w:val="en-GB"/>
        </w:rPr>
        <w:t>48</w:t>
      </w:r>
      <w:r w:rsidRPr="00723808">
        <w:rPr>
          <w:rFonts w:cstheme="minorHAnsi"/>
          <w:lang w:val="en-GB"/>
        </w:rPr>
        <w:t xml:space="preserve">(4), 321–339. </w:t>
      </w:r>
      <w:hyperlink r:id="rId10" w:history="1">
        <w:r w:rsidRPr="00723808">
          <w:rPr>
            <w:rStyle w:val="Hyperlink"/>
            <w:rFonts w:cstheme="minorHAnsi"/>
            <w:lang w:val="en-GB"/>
          </w:rPr>
          <w:t>https://doi.org/10.1037/hum0000200</w:t>
        </w:r>
      </w:hyperlink>
    </w:p>
    <w:p w14:paraId="2BD60C6B" w14:textId="77777777" w:rsidR="00957937" w:rsidRPr="00957937" w:rsidRDefault="00957937" w:rsidP="00957937">
      <w:pPr>
        <w:spacing w:line="360" w:lineRule="auto"/>
        <w:ind w:hanging="720"/>
        <w:rPr>
          <w:rFonts w:cstheme="minorHAnsi"/>
          <w:color w:val="000000" w:themeColor="text1"/>
          <w:lang w:val="en-GB"/>
        </w:rPr>
      </w:pPr>
      <w:proofErr w:type="spellStart"/>
      <w:r w:rsidRPr="00957937">
        <w:rPr>
          <w:rStyle w:val="Hyperlink"/>
          <w:rFonts w:cstheme="minorHAnsi"/>
          <w:color w:val="000000" w:themeColor="text1"/>
          <w:u w:val="none"/>
          <w:lang w:val="en-GB"/>
        </w:rPr>
        <w:t>Gendlin</w:t>
      </w:r>
      <w:proofErr w:type="spellEnd"/>
      <w:r w:rsidRPr="00957937">
        <w:rPr>
          <w:rStyle w:val="Hyperlink"/>
          <w:rFonts w:cstheme="minorHAnsi"/>
          <w:color w:val="000000" w:themeColor="text1"/>
          <w:u w:val="none"/>
          <w:lang w:val="en-GB"/>
        </w:rPr>
        <w:t xml:space="preserve">, E.T. (1996). </w:t>
      </w:r>
      <w:r w:rsidRPr="00957937">
        <w:rPr>
          <w:rStyle w:val="Hyperlink"/>
          <w:rFonts w:cstheme="minorHAnsi"/>
          <w:i/>
          <w:iCs/>
          <w:color w:val="000000" w:themeColor="text1"/>
          <w:u w:val="none"/>
          <w:lang w:val="en-GB"/>
        </w:rPr>
        <w:t>Focusing-Oriented Psychotherapy: A Manual of the Experiential Method</w:t>
      </w:r>
      <w:r w:rsidRPr="00957937">
        <w:rPr>
          <w:rStyle w:val="Hyperlink"/>
          <w:rFonts w:cstheme="minorHAnsi"/>
          <w:color w:val="000000" w:themeColor="text1"/>
          <w:u w:val="none"/>
          <w:lang w:val="en-GB"/>
        </w:rPr>
        <w:t>. NY: The Guilford Press.</w:t>
      </w:r>
    </w:p>
    <w:p w14:paraId="4DA72A7B" w14:textId="77777777" w:rsidR="00957937" w:rsidRDefault="00957937" w:rsidP="00957937">
      <w:pPr>
        <w:spacing w:line="360" w:lineRule="auto"/>
        <w:ind w:hanging="720"/>
        <w:rPr>
          <w:rFonts w:cstheme="minorHAnsi"/>
          <w:i/>
          <w:iCs/>
          <w:lang w:val="en-GB"/>
        </w:rPr>
      </w:pPr>
      <w:r w:rsidRPr="00723808">
        <w:rPr>
          <w:rFonts w:cstheme="minorHAnsi"/>
          <w:lang w:val="en-GB"/>
        </w:rPr>
        <w:t xml:space="preserve">Hills, J., </w:t>
      </w:r>
      <w:proofErr w:type="spellStart"/>
      <w:r w:rsidRPr="00723808">
        <w:rPr>
          <w:rFonts w:cstheme="minorHAnsi"/>
          <w:lang w:val="en-GB"/>
        </w:rPr>
        <w:t>Christodoulidi</w:t>
      </w:r>
      <w:proofErr w:type="spellEnd"/>
      <w:r w:rsidRPr="00723808">
        <w:rPr>
          <w:rFonts w:cstheme="minorHAnsi"/>
          <w:lang w:val="en-GB"/>
        </w:rPr>
        <w:t xml:space="preserve">, F., &amp; Charura, D. (in press). A </w:t>
      </w:r>
      <w:proofErr w:type="spellStart"/>
      <w:r w:rsidRPr="00723808">
        <w:rPr>
          <w:rFonts w:cstheme="minorHAnsi"/>
          <w:lang w:val="en-GB"/>
        </w:rPr>
        <w:t>Duoethnographic</w:t>
      </w:r>
      <w:proofErr w:type="spellEnd"/>
      <w:r w:rsidRPr="00723808">
        <w:rPr>
          <w:rFonts w:cstheme="minorHAnsi"/>
          <w:lang w:val="en-GB"/>
        </w:rPr>
        <w:t xml:space="preserve"> Study of Power and Privilege in Psychotherapeutic Space: Dialogical Research as Professional Development. </w:t>
      </w:r>
      <w:r w:rsidRPr="00723808">
        <w:rPr>
          <w:rFonts w:cstheme="minorHAnsi"/>
          <w:i/>
          <w:iCs/>
          <w:lang w:val="en-GB"/>
        </w:rPr>
        <w:t>International Journal of Qualitative Methods.</w:t>
      </w:r>
    </w:p>
    <w:p w14:paraId="211580B6" w14:textId="77777777" w:rsidR="00957937" w:rsidRPr="00CB3077" w:rsidRDefault="00957937" w:rsidP="00957937">
      <w:pPr>
        <w:spacing w:line="360" w:lineRule="auto"/>
        <w:ind w:hanging="720"/>
        <w:rPr>
          <w:rFonts w:cstheme="minorHAnsi"/>
          <w:lang w:val="en-GB"/>
        </w:rPr>
      </w:pPr>
      <w:r w:rsidRPr="00CB3077">
        <w:rPr>
          <w:rFonts w:cstheme="minorHAnsi"/>
          <w:lang w:val="en-GB"/>
        </w:rPr>
        <w:t>Kirschenbaum</w:t>
      </w:r>
      <w:r>
        <w:rPr>
          <w:rFonts w:cstheme="minorHAnsi"/>
          <w:lang w:val="en-GB"/>
        </w:rPr>
        <w:t xml:space="preserve">, H. &amp; Henderson, V.L. (1989). Toward a More Human Science of the Person, in </w:t>
      </w:r>
      <w:r w:rsidRPr="00067A2C">
        <w:rPr>
          <w:rFonts w:cstheme="minorHAnsi"/>
          <w:i/>
          <w:iCs/>
          <w:lang w:val="en-GB"/>
        </w:rPr>
        <w:t>The Carl Rogers Reade</w:t>
      </w:r>
      <w:r>
        <w:rPr>
          <w:rFonts w:cstheme="minorHAnsi"/>
          <w:lang w:val="en-GB"/>
        </w:rPr>
        <w:t>r. Boston: Houghton Mifflin Co.</w:t>
      </w:r>
    </w:p>
    <w:p w14:paraId="50F7794B" w14:textId="77777777" w:rsidR="00957937" w:rsidRDefault="00957937" w:rsidP="00957937">
      <w:pPr>
        <w:spacing w:line="360" w:lineRule="auto"/>
        <w:ind w:hanging="720"/>
        <w:rPr>
          <w:rFonts w:cstheme="minorHAnsi"/>
          <w:lang w:val="en-GB"/>
        </w:rPr>
      </w:pPr>
      <w:r>
        <w:rPr>
          <w:rFonts w:cstheme="minorHAnsi"/>
          <w:lang w:val="en-GB"/>
        </w:rPr>
        <w:lastRenderedPageBreak/>
        <w:t xml:space="preserve">Kohut, H. (1977). </w:t>
      </w:r>
      <w:r w:rsidRPr="00C80676">
        <w:rPr>
          <w:rFonts w:cstheme="minorHAnsi"/>
          <w:i/>
          <w:iCs/>
          <w:lang w:val="en-GB"/>
        </w:rPr>
        <w:t>The Restoration of the Self</w:t>
      </w:r>
      <w:r>
        <w:rPr>
          <w:rFonts w:cstheme="minorHAnsi"/>
          <w:lang w:val="en-GB"/>
        </w:rPr>
        <w:t>. Chicago: University of Chicago Press.</w:t>
      </w:r>
    </w:p>
    <w:p w14:paraId="40F50E68" w14:textId="77777777" w:rsidR="00957937" w:rsidRPr="00C80676" w:rsidRDefault="00957937" w:rsidP="00957937">
      <w:pPr>
        <w:spacing w:line="360" w:lineRule="auto"/>
        <w:ind w:hanging="720"/>
        <w:rPr>
          <w:rFonts w:cstheme="minorHAnsi"/>
          <w:lang w:val="en-GB"/>
        </w:rPr>
      </w:pPr>
      <w:r w:rsidRPr="00723808">
        <w:rPr>
          <w:rFonts w:cstheme="minorHAnsi"/>
          <w:color w:val="333333"/>
          <w:shd w:val="clear" w:color="auto" w:fill="FFFFFF"/>
        </w:rPr>
        <w:t xml:space="preserve">Lux, M. (2013). The circle of contact: A neuroscience view on the formation of relationships. In J. H. D. Cornelius-White, R. </w:t>
      </w:r>
      <w:proofErr w:type="spellStart"/>
      <w:r w:rsidRPr="00723808">
        <w:rPr>
          <w:rFonts w:cstheme="minorHAnsi"/>
          <w:color w:val="333333"/>
          <w:shd w:val="clear" w:color="auto" w:fill="FFFFFF"/>
        </w:rPr>
        <w:t>Motschnig-Pitrik</w:t>
      </w:r>
      <w:proofErr w:type="spellEnd"/>
      <w:r w:rsidRPr="00723808">
        <w:rPr>
          <w:rFonts w:cstheme="minorHAnsi"/>
          <w:color w:val="333333"/>
          <w:shd w:val="clear" w:color="auto" w:fill="FFFFFF"/>
        </w:rPr>
        <w:t>, &amp; M. Lux (Eds.), </w:t>
      </w:r>
      <w:r w:rsidRPr="00723808">
        <w:rPr>
          <w:rFonts w:cstheme="minorHAnsi"/>
          <w:i/>
          <w:iCs/>
          <w:color w:val="333333"/>
        </w:rPr>
        <w:t>Interdisciplinary handbook of the person-centered approach: Research and theory</w:t>
      </w:r>
      <w:r w:rsidRPr="00723808">
        <w:rPr>
          <w:rFonts w:cstheme="minorHAnsi"/>
          <w:color w:val="333333"/>
          <w:shd w:val="clear" w:color="auto" w:fill="FFFFFF"/>
        </w:rPr>
        <w:t> (pp. 79–93). Springer Science + Business Media. </w:t>
      </w:r>
      <w:hyperlink r:id="rId11" w:tgtFrame="_blank" w:history="1">
        <w:r w:rsidRPr="00723808">
          <w:rPr>
            <w:rFonts w:cstheme="minorHAnsi"/>
            <w:color w:val="2C72B7"/>
            <w:u w:val="single"/>
          </w:rPr>
          <w:t>https://doi.org/10.1007/978-1-4614-7141-7_6</w:t>
        </w:r>
      </w:hyperlink>
    </w:p>
    <w:p w14:paraId="143695A8" w14:textId="77777777" w:rsidR="00957937" w:rsidRDefault="00957937" w:rsidP="00957937">
      <w:pPr>
        <w:spacing w:line="360" w:lineRule="auto"/>
        <w:ind w:hanging="720"/>
        <w:rPr>
          <w:rFonts w:cstheme="minorHAnsi"/>
          <w:color w:val="000000" w:themeColor="text1"/>
        </w:rPr>
      </w:pPr>
      <w:r w:rsidRPr="000941C3">
        <w:rPr>
          <w:rFonts w:cstheme="minorHAnsi"/>
          <w:color w:val="000000" w:themeColor="text1"/>
        </w:rPr>
        <w:t>Maslow, A.H. (1971)</w:t>
      </w:r>
      <w:r>
        <w:rPr>
          <w:rFonts w:cstheme="minorHAnsi"/>
          <w:color w:val="000000" w:themeColor="text1"/>
        </w:rPr>
        <w:t xml:space="preserve">. </w:t>
      </w:r>
      <w:r w:rsidRPr="000941C3">
        <w:rPr>
          <w:rFonts w:cstheme="minorHAnsi"/>
          <w:i/>
          <w:iCs/>
          <w:color w:val="000000" w:themeColor="text1"/>
        </w:rPr>
        <w:t>The Farther Reaches of Human Nature</w:t>
      </w:r>
      <w:r>
        <w:rPr>
          <w:rFonts w:cstheme="minorHAnsi"/>
          <w:color w:val="000000" w:themeColor="text1"/>
        </w:rPr>
        <w:t>. NY: Penguin Books.</w:t>
      </w:r>
    </w:p>
    <w:p w14:paraId="0D181AC3" w14:textId="77777777" w:rsidR="00957937" w:rsidRPr="009D31F7" w:rsidRDefault="00957937" w:rsidP="00957937">
      <w:pPr>
        <w:spacing w:line="360" w:lineRule="auto"/>
        <w:ind w:hanging="720"/>
        <w:rPr>
          <w:rFonts w:cstheme="minorHAnsi"/>
          <w:color w:val="000000" w:themeColor="text1"/>
        </w:rPr>
      </w:pPr>
      <w:r>
        <w:rPr>
          <w:rFonts w:cstheme="minorHAnsi"/>
          <w:color w:val="000000" w:themeColor="text1"/>
        </w:rPr>
        <w:t xml:space="preserve">May, R. (1953). </w:t>
      </w:r>
      <w:r w:rsidRPr="009D31F7">
        <w:rPr>
          <w:rFonts w:cstheme="minorHAnsi"/>
          <w:i/>
          <w:iCs/>
          <w:color w:val="000000" w:themeColor="text1"/>
        </w:rPr>
        <w:t>Man’s Search for Himself</w:t>
      </w:r>
      <w:r>
        <w:rPr>
          <w:rFonts w:cstheme="minorHAnsi"/>
          <w:i/>
          <w:iCs/>
          <w:color w:val="000000" w:themeColor="text1"/>
        </w:rPr>
        <w:t>.</w:t>
      </w:r>
      <w:r>
        <w:rPr>
          <w:rFonts w:cstheme="minorHAnsi"/>
          <w:color w:val="000000" w:themeColor="text1"/>
        </w:rPr>
        <w:t xml:space="preserve"> NY: W.W. Norton &amp; Co. Inc.</w:t>
      </w:r>
    </w:p>
    <w:p w14:paraId="70C75E50" w14:textId="77777777" w:rsidR="00957937" w:rsidRPr="000941C3" w:rsidRDefault="00957937" w:rsidP="00957937">
      <w:pPr>
        <w:spacing w:line="360" w:lineRule="auto"/>
        <w:ind w:hanging="720"/>
        <w:rPr>
          <w:rFonts w:cstheme="minorHAnsi"/>
          <w:color w:val="000000" w:themeColor="text1"/>
        </w:rPr>
      </w:pPr>
      <w:r>
        <w:rPr>
          <w:rFonts w:cstheme="minorHAnsi"/>
          <w:color w:val="000000" w:themeColor="text1"/>
        </w:rPr>
        <w:t xml:space="preserve">May, R. (1983). </w:t>
      </w:r>
      <w:r w:rsidRPr="002D7DA0">
        <w:rPr>
          <w:rFonts w:cstheme="minorHAnsi"/>
          <w:i/>
          <w:iCs/>
          <w:color w:val="000000" w:themeColor="text1"/>
        </w:rPr>
        <w:t>The Discovery of Being: Writings in Existential Psycholog</w:t>
      </w:r>
      <w:r>
        <w:rPr>
          <w:rFonts w:cstheme="minorHAnsi"/>
          <w:color w:val="000000" w:themeColor="text1"/>
        </w:rPr>
        <w:t>y. NY: W.W. Norton &amp; Co. Inc.</w:t>
      </w:r>
    </w:p>
    <w:p w14:paraId="2B7A1B19" w14:textId="77777777" w:rsidR="00957937" w:rsidRPr="00723808" w:rsidRDefault="00957937" w:rsidP="00957937">
      <w:pPr>
        <w:spacing w:line="360" w:lineRule="auto"/>
        <w:ind w:hanging="720"/>
        <w:rPr>
          <w:rFonts w:cstheme="minorHAnsi"/>
          <w:lang w:val="en-GB"/>
        </w:rPr>
      </w:pPr>
      <w:r w:rsidRPr="00723808">
        <w:rPr>
          <w:rFonts w:cstheme="minorHAnsi"/>
          <w:lang w:val="en-GB"/>
        </w:rPr>
        <w:t>Moss, R.A., (2013) Brain-based views on psychotherapy integration: Clinical biopsychology. New Therapist Jan/Feb</w:t>
      </w:r>
      <w:r>
        <w:rPr>
          <w:rFonts w:cstheme="minorHAnsi"/>
          <w:lang w:val="en-GB"/>
        </w:rPr>
        <w:t>,</w:t>
      </w:r>
      <w:r w:rsidRPr="00723808">
        <w:rPr>
          <w:rFonts w:cstheme="minorHAnsi"/>
          <w:lang w:val="en-GB"/>
        </w:rPr>
        <w:t xml:space="preserve"> 6-15. </w:t>
      </w:r>
    </w:p>
    <w:p w14:paraId="066E67A0" w14:textId="77777777" w:rsidR="00957937" w:rsidRDefault="00957937" w:rsidP="00957937">
      <w:pPr>
        <w:spacing w:line="360" w:lineRule="auto"/>
        <w:ind w:hanging="720"/>
        <w:rPr>
          <w:rFonts w:cstheme="minorHAnsi"/>
        </w:rPr>
      </w:pPr>
      <w:r w:rsidRPr="00723808">
        <w:rPr>
          <w:rFonts w:cstheme="minorHAnsi"/>
        </w:rPr>
        <w:t xml:space="preserve">Norris, J., &amp; Sawyer, R.D. (2012). ‘Toward a dialogic methodology’. In </w:t>
      </w:r>
      <w:proofErr w:type="spellStart"/>
      <w:r w:rsidRPr="00723808">
        <w:rPr>
          <w:rFonts w:cstheme="minorHAnsi"/>
          <w:i/>
          <w:iCs/>
        </w:rPr>
        <w:t>Duoethnography</w:t>
      </w:r>
      <w:proofErr w:type="spellEnd"/>
      <w:r w:rsidRPr="00723808">
        <w:rPr>
          <w:rFonts w:cstheme="minorHAnsi"/>
          <w:i/>
          <w:iCs/>
        </w:rPr>
        <w:t>: Dialogic methods for social, health and educational research</w:t>
      </w:r>
      <w:r w:rsidRPr="00723808">
        <w:rPr>
          <w:rFonts w:cstheme="minorHAnsi"/>
        </w:rPr>
        <w:t xml:space="preserve">, ed. J. Norris, R. D. Sawyer, &amp; D. Lund, 9–40. Left Coast Press. </w:t>
      </w:r>
    </w:p>
    <w:p w14:paraId="548A1AEC" w14:textId="77777777" w:rsidR="00957937" w:rsidRPr="00723808" w:rsidRDefault="00957937" w:rsidP="00957937">
      <w:pPr>
        <w:spacing w:line="360" w:lineRule="auto"/>
        <w:ind w:hanging="720"/>
        <w:rPr>
          <w:rFonts w:cstheme="minorHAnsi"/>
          <w:lang w:val="en-GB"/>
        </w:rPr>
      </w:pPr>
      <w:r>
        <w:rPr>
          <w:rFonts w:cstheme="minorHAnsi"/>
        </w:rPr>
        <w:t xml:space="preserve">Pals, J.L. (2006) Narrative Identity Processing of Difficult Life Experiences: Pathways of Personality Development and Positive Self-Transformation in Adulthood, in </w:t>
      </w:r>
      <w:r w:rsidRPr="00DD05AE">
        <w:rPr>
          <w:rFonts w:cstheme="minorHAnsi"/>
          <w:i/>
          <w:iCs/>
        </w:rPr>
        <w:t>Journal of Personality</w:t>
      </w:r>
      <w:r>
        <w:rPr>
          <w:rFonts w:cstheme="minorHAnsi"/>
        </w:rPr>
        <w:t xml:space="preserve"> 74:4, August 2006</w:t>
      </w:r>
    </w:p>
    <w:p w14:paraId="5137B99B" w14:textId="77777777" w:rsidR="00957937" w:rsidRDefault="00957937" w:rsidP="00957937">
      <w:pPr>
        <w:spacing w:line="360" w:lineRule="auto"/>
        <w:ind w:hanging="720"/>
        <w:rPr>
          <w:rFonts w:cstheme="minorHAnsi"/>
          <w:lang w:val="en-GB"/>
        </w:rPr>
      </w:pPr>
      <w:r w:rsidRPr="00723808">
        <w:rPr>
          <w:rFonts w:cstheme="minorHAnsi"/>
          <w:lang w:val="en-GB"/>
        </w:rPr>
        <w:t xml:space="preserve">Ramose, </w:t>
      </w:r>
      <w:proofErr w:type="spellStart"/>
      <w:r w:rsidRPr="00723808">
        <w:rPr>
          <w:rFonts w:cstheme="minorHAnsi"/>
          <w:lang w:val="en-GB"/>
        </w:rPr>
        <w:t>Mogobe</w:t>
      </w:r>
      <w:proofErr w:type="spellEnd"/>
      <w:r w:rsidRPr="00723808">
        <w:rPr>
          <w:rFonts w:cstheme="minorHAnsi"/>
          <w:lang w:val="en-GB"/>
        </w:rPr>
        <w:t xml:space="preserve"> B. (1999), African Philosophy Through Ubuntu (Harare: Mond Books).</w:t>
      </w:r>
    </w:p>
    <w:p w14:paraId="36439F1D" w14:textId="77777777" w:rsidR="001F4F23" w:rsidRDefault="001F4F23" w:rsidP="00957937">
      <w:pPr>
        <w:spacing w:line="360" w:lineRule="auto"/>
        <w:ind w:hanging="720"/>
        <w:rPr>
          <w:rFonts w:cstheme="minorHAnsi"/>
          <w:lang w:val="en-GB"/>
        </w:rPr>
      </w:pPr>
    </w:p>
    <w:p w14:paraId="61D86266" w14:textId="13FEEFD6" w:rsidR="00957937" w:rsidRDefault="00957937" w:rsidP="00957937">
      <w:pPr>
        <w:spacing w:line="360" w:lineRule="auto"/>
        <w:ind w:hanging="720"/>
        <w:rPr>
          <w:rFonts w:cstheme="minorHAnsi"/>
          <w:lang w:val="en-GB"/>
        </w:rPr>
      </w:pPr>
      <w:r>
        <w:rPr>
          <w:rFonts w:cstheme="minorHAnsi"/>
          <w:lang w:val="en-GB"/>
        </w:rPr>
        <w:t>Rogers, C.R. (1980). The Foundations of a Person-</w:t>
      </w:r>
      <w:proofErr w:type="spellStart"/>
      <w:r>
        <w:rPr>
          <w:rFonts w:cstheme="minorHAnsi"/>
          <w:lang w:val="en-GB"/>
        </w:rPr>
        <w:t>Centered</w:t>
      </w:r>
      <w:proofErr w:type="spellEnd"/>
      <w:r>
        <w:rPr>
          <w:rFonts w:cstheme="minorHAnsi"/>
          <w:lang w:val="en-GB"/>
        </w:rPr>
        <w:t xml:space="preserve"> Approach, in </w:t>
      </w:r>
      <w:r w:rsidRPr="00CB3077">
        <w:rPr>
          <w:rFonts w:cstheme="minorHAnsi"/>
          <w:i/>
          <w:iCs/>
          <w:lang w:val="en-GB"/>
        </w:rPr>
        <w:t>A Way of Being</w:t>
      </w:r>
      <w:r>
        <w:rPr>
          <w:rFonts w:cstheme="minorHAnsi"/>
          <w:lang w:val="en-GB"/>
        </w:rPr>
        <w:t>. Boston: Houghton Mifflin Co.</w:t>
      </w:r>
    </w:p>
    <w:p w14:paraId="4543BCE5" w14:textId="77777777" w:rsidR="00957937" w:rsidRDefault="00957937" w:rsidP="00957937">
      <w:pPr>
        <w:spacing w:line="360" w:lineRule="auto"/>
        <w:ind w:hanging="720"/>
        <w:rPr>
          <w:rFonts w:cstheme="minorHAnsi"/>
          <w:lang w:val="en-GB"/>
        </w:rPr>
      </w:pPr>
      <w:r>
        <w:rPr>
          <w:rFonts w:cstheme="minorHAnsi"/>
          <w:lang w:val="en-GB"/>
        </w:rPr>
        <w:t xml:space="preserve">Rogers, C.R. (2004). </w:t>
      </w:r>
      <w:r w:rsidRPr="000941C3">
        <w:rPr>
          <w:rFonts w:cstheme="minorHAnsi"/>
          <w:i/>
          <w:iCs/>
          <w:lang w:val="en-GB"/>
        </w:rPr>
        <w:t>On Becoming a Person:</w:t>
      </w:r>
      <w:r>
        <w:rPr>
          <w:rFonts w:cstheme="minorHAnsi"/>
          <w:lang w:val="en-GB"/>
        </w:rPr>
        <w:t xml:space="preserve"> </w:t>
      </w:r>
      <w:r w:rsidRPr="000941C3">
        <w:rPr>
          <w:rFonts w:cstheme="minorHAnsi"/>
          <w:i/>
          <w:iCs/>
          <w:lang w:val="en-GB"/>
        </w:rPr>
        <w:t>A Therapist’s View of Psychotherapy</w:t>
      </w:r>
      <w:r>
        <w:rPr>
          <w:rFonts w:cstheme="minorHAnsi"/>
          <w:i/>
          <w:iCs/>
          <w:lang w:val="en-GB"/>
        </w:rPr>
        <w:t>.</w:t>
      </w:r>
      <w:r>
        <w:rPr>
          <w:rFonts w:cstheme="minorHAnsi"/>
          <w:lang w:val="en-GB"/>
        </w:rPr>
        <w:t xml:space="preserve"> London, UK: Constable &amp; Robinson, Ltd.</w:t>
      </w:r>
    </w:p>
    <w:p w14:paraId="52B26EDD" w14:textId="77777777" w:rsidR="00957937" w:rsidRPr="00723808" w:rsidRDefault="00957937" w:rsidP="00957937">
      <w:pPr>
        <w:spacing w:line="360" w:lineRule="auto"/>
        <w:ind w:hanging="720"/>
        <w:rPr>
          <w:rFonts w:cstheme="minorHAnsi"/>
          <w:lang w:val="en-GB"/>
        </w:rPr>
      </w:pPr>
      <w:r w:rsidRPr="00723808">
        <w:rPr>
          <w:rFonts w:cstheme="minorHAnsi"/>
          <w:lang w:val="en-GB"/>
        </w:rPr>
        <w:t xml:space="preserve">Sawyer, R. D. and Liggett, T. (2012). Shifting positionalities: A critical discussion of a </w:t>
      </w:r>
      <w:proofErr w:type="spellStart"/>
      <w:r w:rsidRPr="00723808">
        <w:rPr>
          <w:rFonts w:cstheme="minorHAnsi"/>
          <w:lang w:val="en-GB"/>
        </w:rPr>
        <w:t>duoethnographic</w:t>
      </w:r>
      <w:proofErr w:type="spellEnd"/>
      <w:r w:rsidRPr="00723808">
        <w:rPr>
          <w:rFonts w:cstheme="minorHAnsi"/>
          <w:lang w:val="en-GB"/>
        </w:rPr>
        <w:t xml:space="preserve"> inquiry of a personal curriculum of post-colonialism. International </w:t>
      </w:r>
      <w:r w:rsidRPr="00723808">
        <w:rPr>
          <w:rFonts w:cstheme="minorHAnsi"/>
          <w:i/>
          <w:iCs/>
          <w:lang w:val="en-GB"/>
        </w:rPr>
        <w:t>Journal of Qualitative Methods, 11</w:t>
      </w:r>
      <w:r w:rsidRPr="00723808">
        <w:rPr>
          <w:rFonts w:cstheme="minorHAnsi"/>
          <w:lang w:val="en-GB"/>
        </w:rPr>
        <w:t xml:space="preserve"> (5), 628-651.</w:t>
      </w:r>
    </w:p>
    <w:p w14:paraId="2253EDAD" w14:textId="77777777" w:rsidR="00957937" w:rsidRDefault="00957937" w:rsidP="00957937">
      <w:pPr>
        <w:spacing w:line="360" w:lineRule="auto"/>
        <w:ind w:hanging="720"/>
        <w:rPr>
          <w:rFonts w:cstheme="minorHAnsi"/>
          <w:lang w:val="en-GB"/>
        </w:rPr>
      </w:pPr>
      <w:proofErr w:type="spellStart"/>
      <w:r w:rsidRPr="00723808">
        <w:rPr>
          <w:rFonts w:cstheme="minorHAnsi"/>
          <w:lang w:val="en-GB"/>
        </w:rPr>
        <w:t>Schön</w:t>
      </w:r>
      <w:proofErr w:type="spellEnd"/>
      <w:r w:rsidRPr="00723808">
        <w:rPr>
          <w:rFonts w:cstheme="minorHAnsi"/>
          <w:lang w:val="en-GB"/>
        </w:rPr>
        <w:t xml:space="preserve">, D. A. (1983). </w:t>
      </w:r>
      <w:r w:rsidRPr="00723808">
        <w:rPr>
          <w:rFonts w:cstheme="minorHAnsi"/>
          <w:i/>
          <w:iCs/>
          <w:lang w:val="en-GB"/>
        </w:rPr>
        <w:t xml:space="preserve">The reflective practitioner: How professionals think in action. </w:t>
      </w:r>
      <w:r w:rsidRPr="00723808">
        <w:rPr>
          <w:rFonts w:cstheme="minorHAnsi"/>
          <w:lang w:val="en-GB"/>
        </w:rPr>
        <w:t xml:space="preserve">London, UK: Temple Smith. </w:t>
      </w:r>
    </w:p>
    <w:p w14:paraId="08D1D414" w14:textId="77777777" w:rsidR="00957937" w:rsidRPr="00723808" w:rsidRDefault="00957937" w:rsidP="00957937">
      <w:pPr>
        <w:spacing w:line="360" w:lineRule="auto"/>
        <w:ind w:hanging="720"/>
        <w:rPr>
          <w:rFonts w:cstheme="minorHAnsi"/>
          <w:lang w:val="en-GB"/>
        </w:rPr>
      </w:pPr>
      <w:r>
        <w:rPr>
          <w:rFonts w:cstheme="minorHAnsi"/>
          <w:lang w:val="en-GB"/>
        </w:rPr>
        <w:t xml:space="preserve">Siegel, D.J. (1999). </w:t>
      </w:r>
      <w:r w:rsidRPr="00612991">
        <w:rPr>
          <w:rFonts w:cstheme="minorHAnsi"/>
          <w:i/>
          <w:iCs/>
          <w:lang w:val="en-GB"/>
        </w:rPr>
        <w:t>The Developing Mind: How Relationships and the Brain Interact to Shape Who We Are.</w:t>
      </w:r>
      <w:r>
        <w:rPr>
          <w:rFonts w:cstheme="minorHAnsi"/>
          <w:lang w:val="en-GB"/>
        </w:rPr>
        <w:t xml:space="preserve"> NY: The Guilford Press.</w:t>
      </w:r>
    </w:p>
    <w:p w14:paraId="74C1A8A7" w14:textId="77777777" w:rsidR="00957937" w:rsidRPr="00DE75E4" w:rsidRDefault="00957937" w:rsidP="00957937">
      <w:pPr>
        <w:spacing w:line="360" w:lineRule="auto"/>
        <w:ind w:hanging="720"/>
        <w:rPr>
          <w:rFonts w:cstheme="minorHAnsi"/>
          <w:lang w:val="en-GB"/>
        </w:rPr>
      </w:pPr>
      <w:r w:rsidRPr="00723808">
        <w:rPr>
          <w:rFonts w:cstheme="minorHAnsi"/>
          <w:lang w:val="en-GB"/>
        </w:rPr>
        <w:lastRenderedPageBreak/>
        <w:t>Smith, J. A., Flowers, P., &amp; Larkin, M. (2021). </w:t>
      </w:r>
      <w:r w:rsidRPr="00723808">
        <w:rPr>
          <w:rFonts w:cstheme="minorHAnsi"/>
          <w:i/>
          <w:iCs/>
          <w:lang w:val="en-GB"/>
        </w:rPr>
        <w:t>Interpretative Phenomenological Analysis: Theory, Method and Research</w:t>
      </w:r>
      <w:r w:rsidRPr="00723808">
        <w:rPr>
          <w:rFonts w:cstheme="minorHAnsi"/>
          <w:lang w:val="en-GB"/>
        </w:rPr>
        <w:t>. (Second ed.) SAGE.</w:t>
      </w:r>
    </w:p>
    <w:p w14:paraId="44700102" w14:textId="77777777" w:rsidR="00957937" w:rsidRDefault="00957937" w:rsidP="00957937">
      <w:pPr>
        <w:spacing w:line="360" w:lineRule="auto"/>
        <w:ind w:hanging="720"/>
        <w:rPr>
          <w:rFonts w:cstheme="minorHAnsi"/>
        </w:rPr>
      </w:pPr>
      <w:proofErr w:type="spellStart"/>
      <w:proofErr w:type="gramStart"/>
      <w:r>
        <w:rPr>
          <w:rFonts w:cstheme="minorHAnsi"/>
          <w:lang w:val="en-GB"/>
        </w:rPr>
        <w:t>Sawyer,R</w:t>
      </w:r>
      <w:proofErr w:type="spellEnd"/>
      <w:r>
        <w:rPr>
          <w:rFonts w:cstheme="minorHAnsi"/>
          <w:lang w:val="en-GB"/>
        </w:rPr>
        <w:t>.</w:t>
      </w:r>
      <w:proofErr w:type="gramEnd"/>
      <w:r>
        <w:rPr>
          <w:rFonts w:cstheme="minorHAnsi"/>
          <w:lang w:val="en-GB"/>
        </w:rPr>
        <w:t xml:space="preserve"> &amp; Norris, J. (2015). </w:t>
      </w:r>
      <w:proofErr w:type="spellStart"/>
      <w:r>
        <w:rPr>
          <w:rFonts w:cstheme="minorHAnsi"/>
          <w:lang w:val="en-GB"/>
        </w:rPr>
        <w:t>Duoethnography</w:t>
      </w:r>
      <w:proofErr w:type="spellEnd"/>
      <w:r>
        <w:rPr>
          <w:rFonts w:cstheme="minorHAnsi"/>
          <w:lang w:val="en-GB"/>
        </w:rPr>
        <w:t xml:space="preserve">: A retrospective 10 years after. </w:t>
      </w:r>
      <w:r w:rsidRPr="00D507CC">
        <w:rPr>
          <w:rFonts w:cstheme="minorHAnsi"/>
          <w:i/>
        </w:rPr>
        <w:t>International Review of Qualitative Research, Vol. 8, No. 1, Spring 2015,</w:t>
      </w:r>
      <w:r>
        <w:rPr>
          <w:rFonts w:cstheme="minorHAnsi"/>
          <w:i/>
        </w:rPr>
        <w:t xml:space="preserve"> </w:t>
      </w:r>
      <w:r>
        <w:rPr>
          <w:rFonts w:cstheme="minorHAnsi"/>
        </w:rPr>
        <w:t>1-4.</w:t>
      </w:r>
    </w:p>
    <w:p w14:paraId="17E38AC3" w14:textId="77777777" w:rsidR="00957937" w:rsidRDefault="00957937" w:rsidP="00957937">
      <w:pPr>
        <w:spacing w:line="360" w:lineRule="auto"/>
        <w:ind w:hanging="720"/>
        <w:rPr>
          <w:rFonts w:cstheme="minorHAnsi"/>
        </w:rPr>
      </w:pPr>
      <w:r>
        <w:rPr>
          <w:rFonts w:cstheme="minorHAnsi"/>
        </w:rPr>
        <w:t xml:space="preserve">Yalom, I.D. (1980). </w:t>
      </w:r>
      <w:r w:rsidRPr="009D31F7">
        <w:rPr>
          <w:rFonts w:cstheme="minorHAnsi"/>
          <w:i/>
          <w:iCs/>
        </w:rPr>
        <w:t>Existential Psychotherapy</w:t>
      </w:r>
      <w:r>
        <w:rPr>
          <w:rFonts w:cstheme="minorHAnsi"/>
        </w:rPr>
        <w:t>. NY: Basic Books, Inc.</w:t>
      </w:r>
    </w:p>
    <w:p w14:paraId="0F4F16F0" w14:textId="06D77DBA" w:rsidR="00957937" w:rsidRPr="00D507CC" w:rsidRDefault="00957937" w:rsidP="00957937">
      <w:pPr>
        <w:spacing w:line="360" w:lineRule="auto"/>
        <w:ind w:hanging="720"/>
        <w:rPr>
          <w:rFonts w:cstheme="minorHAnsi"/>
        </w:rPr>
      </w:pPr>
      <w:r>
        <w:rPr>
          <w:rFonts w:cstheme="minorHAnsi"/>
        </w:rPr>
        <w:t>Wright, R., Wright, J., Medlock, G.,</w:t>
      </w:r>
      <w:r w:rsidR="001F4F23">
        <w:rPr>
          <w:rFonts w:cstheme="minorHAnsi"/>
        </w:rPr>
        <w:t xml:space="preserve"> </w:t>
      </w:r>
      <w:r>
        <w:rPr>
          <w:rFonts w:cstheme="minorHAnsi"/>
        </w:rPr>
        <w:t xml:space="preserve">&amp; </w:t>
      </w:r>
      <w:proofErr w:type="spellStart"/>
      <w:r>
        <w:rPr>
          <w:rFonts w:cstheme="minorHAnsi"/>
        </w:rPr>
        <w:t>Zwell</w:t>
      </w:r>
      <w:proofErr w:type="spellEnd"/>
      <w:r>
        <w:rPr>
          <w:rFonts w:cstheme="minorHAnsi"/>
        </w:rPr>
        <w:t xml:space="preserve">, M. (2022). Grounded Leadership, Emergence Coaching, &amp; Classic Grounded Theory: An Action Research Study. </w:t>
      </w:r>
      <w:r w:rsidRPr="00E136FC">
        <w:rPr>
          <w:rFonts w:cstheme="minorHAnsi"/>
          <w:i/>
          <w:iCs/>
        </w:rPr>
        <w:t>Grounded Theory Review: An International Journal</w:t>
      </w:r>
      <w:r>
        <w:rPr>
          <w:rFonts w:cstheme="minorHAnsi"/>
        </w:rPr>
        <w:t>, Issue 1, June 2022, Vol. 21.</w:t>
      </w:r>
      <w:r w:rsidRPr="00D507CC">
        <w:rPr>
          <w:rFonts w:cstheme="minorHAnsi"/>
        </w:rPr>
        <w:br/>
      </w:r>
    </w:p>
    <w:p w14:paraId="15C00031" w14:textId="1F7BC61E" w:rsidR="009D3FD8" w:rsidRPr="00DE75E4" w:rsidRDefault="009D3FD8" w:rsidP="00957937">
      <w:pPr>
        <w:spacing w:line="360" w:lineRule="auto"/>
        <w:rPr>
          <w:rFonts w:cstheme="minorHAnsi"/>
        </w:rPr>
      </w:pPr>
    </w:p>
    <w:sectPr w:rsidR="009D3FD8" w:rsidRPr="00DE75E4" w:rsidSect="007C51A6">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3639C" w14:textId="77777777" w:rsidR="007C51A6" w:rsidRDefault="007C51A6" w:rsidP="00DE75E4">
      <w:r>
        <w:separator/>
      </w:r>
    </w:p>
  </w:endnote>
  <w:endnote w:type="continuationSeparator" w:id="0">
    <w:p w14:paraId="6D9354E5" w14:textId="77777777" w:rsidR="007C51A6" w:rsidRDefault="007C51A6" w:rsidP="00DE7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2342863"/>
      <w:docPartObj>
        <w:docPartGallery w:val="Page Numbers (Bottom of Page)"/>
        <w:docPartUnique/>
      </w:docPartObj>
    </w:sdtPr>
    <w:sdtEndPr>
      <w:rPr>
        <w:rStyle w:val="PageNumber"/>
      </w:rPr>
    </w:sdtEndPr>
    <w:sdtContent>
      <w:p w14:paraId="23D4398F" w14:textId="5F35B8B9" w:rsidR="00DE75E4" w:rsidRDefault="00DE75E4" w:rsidP="00DE75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067571" w14:textId="77777777" w:rsidR="00DE75E4" w:rsidRDefault="00DE75E4" w:rsidP="00DE75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37310221"/>
      <w:docPartObj>
        <w:docPartGallery w:val="Page Numbers (Bottom of Page)"/>
        <w:docPartUnique/>
      </w:docPartObj>
    </w:sdtPr>
    <w:sdtEndPr>
      <w:rPr>
        <w:rStyle w:val="PageNumber"/>
      </w:rPr>
    </w:sdtEndPr>
    <w:sdtContent>
      <w:p w14:paraId="57CE57DF" w14:textId="5B12495B" w:rsidR="00DE75E4" w:rsidRDefault="00DE75E4" w:rsidP="00DE75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5FDDD6" w14:textId="77777777" w:rsidR="00DE75E4" w:rsidRDefault="00DE75E4" w:rsidP="00DE75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CC37" w14:textId="77777777" w:rsidR="007C51A6" w:rsidRDefault="007C51A6" w:rsidP="00DE75E4">
      <w:r>
        <w:separator/>
      </w:r>
    </w:p>
  </w:footnote>
  <w:footnote w:type="continuationSeparator" w:id="0">
    <w:p w14:paraId="024EE9AF" w14:textId="77777777" w:rsidR="007C51A6" w:rsidRDefault="007C51A6" w:rsidP="00DE75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40FD"/>
    <w:multiLevelType w:val="hybridMultilevel"/>
    <w:tmpl w:val="59C44AAA"/>
    <w:lvl w:ilvl="0" w:tplc="FFFFFFFF">
      <w:start w:val="1"/>
      <w:numFmt w:val="decimal"/>
      <w:lvlText w:val="%1."/>
      <w:lvlJc w:val="left"/>
      <w:pPr>
        <w:ind w:left="1080" w:hanging="360"/>
      </w:pPr>
      <w:rPr>
        <w:rFonts w:hint="default"/>
        <w: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8B95037"/>
    <w:multiLevelType w:val="hybridMultilevel"/>
    <w:tmpl w:val="59C44AAA"/>
    <w:lvl w:ilvl="0" w:tplc="338C0482">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095B50"/>
    <w:multiLevelType w:val="hybridMultilevel"/>
    <w:tmpl w:val="AE3A7D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424935"/>
    <w:multiLevelType w:val="hybridMultilevel"/>
    <w:tmpl w:val="B1128F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9026C5"/>
    <w:multiLevelType w:val="hybridMultilevel"/>
    <w:tmpl w:val="05AC0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8664FC"/>
    <w:multiLevelType w:val="hybridMultilevel"/>
    <w:tmpl w:val="086C84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36036C"/>
    <w:multiLevelType w:val="hybridMultilevel"/>
    <w:tmpl w:val="B1128F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6F7BA2"/>
    <w:multiLevelType w:val="hybridMultilevel"/>
    <w:tmpl w:val="B1128F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2F7041"/>
    <w:multiLevelType w:val="hybridMultilevel"/>
    <w:tmpl w:val="59E88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2451D02"/>
    <w:multiLevelType w:val="hybridMultilevel"/>
    <w:tmpl w:val="30EE7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8C1E23"/>
    <w:multiLevelType w:val="hybridMultilevel"/>
    <w:tmpl w:val="59C44AAA"/>
    <w:lvl w:ilvl="0" w:tplc="338C0482">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0785ECA"/>
    <w:multiLevelType w:val="hybridMultilevel"/>
    <w:tmpl w:val="D1C28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5319C4"/>
    <w:multiLevelType w:val="hybridMultilevel"/>
    <w:tmpl w:val="13AAE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E659A5"/>
    <w:multiLevelType w:val="hybridMultilevel"/>
    <w:tmpl w:val="1B4A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515A4C"/>
    <w:multiLevelType w:val="hybridMultilevel"/>
    <w:tmpl w:val="B1128F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555937"/>
    <w:multiLevelType w:val="hybridMultilevel"/>
    <w:tmpl w:val="D1C28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7856F2"/>
    <w:multiLevelType w:val="hybridMultilevel"/>
    <w:tmpl w:val="731EE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655DCA"/>
    <w:multiLevelType w:val="hybridMultilevel"/>
    <w:tmpl w:val="59C44AAA"/>
    <w:lvl w:ilvl="0" w:tplc="338C0482">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4C33A45"/>
    <w:multiLevelType w:val="hybridMultilevel"/>
    <w:tmpl w:val="7200DB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C7F6A47"/>
    <w:multiLevelType w:val="hybridMultilevel"/>
    <w:tmpl w:val="59C44AAA"/>
    <w:lvl w:ilvl="0" w:tplc="338C0482">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9"/>
  </w:num>
  <w:num w:numId="3">
    <w:abstractNumId w:val="17"/>
  </w:num>
  <w:num w:numId="4">
    <w:abstractNumId w:val="1"/>
  </w:num>
  <w:num w:numId="5">
    <w:abstractNumId w:val="15"/>
  </w:num>
  <w:num w:numId="6">
    <w:abstractNumId w:val="19"/>
  </w:num>
  <w:num w:numId="7">
    <w:abstractNumId w:val="18"/>
  </w:num>
  <w:num w:numId="8">
    <w:abstractNumId w:val="4"/>
  </w:num>
  <w:num w:numId="9">
    <w:abstractNumId w:val="12"/>
  </w:num>
  <w:num w:numId="10">
    <w:abstractNumId w:val="8"/>
  </w:num>
  <w:num w:numId="11">
    <w:abstractNumId w:val="2"/>
  </w:num>
  <w:num w:numId="12">
    <w:abstractNumId w:val="13"/>
  </w:num>
  <w:num w:numId="13">
    <w:abstractNumId w:val="16"/>
  </w:num>
  <w:num w:numId="14">
    <w:abstractNumId w:val="11"/>
  </w:num>
  <w:num w:numId="15">
    <w:abstractNumId w:val="6"/>
  </w:num>
  <w:num w:numId="16">
    <w:abstractNumId w:val="0"/>
  </w:num>
  <w:num w:numId="17">
    <w:abstractNumId w:val="3"/>
  </w:num>
  <w:num w:numId="18">
    <w:abstractNumId w:val="5"/>
  </w:num>
  <w:num w:numId="19">
    <w:abstractNumId w:val="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FD8"/>
    <w:rsid w:val="000001AF"/>
    <w:rsid w:val="0001677E"/>
    <w:rsid w:val="000179A8"/>
    <w:rsid w:val="00024ADC"/>
    <w:rsid w:val="00042655"/>
    <w:rsid w:val="000537EF"/>
    <w:rsid w:val="00056B4E"/>
    <w:rsid w:val="00057146"/>
    <w:rsid w:val="0007092F"/>
    <w:rsid w:val="000828EB"/>
    <w:rsid w:val="000945AF"/>
    <w:rsid w:val="00094654"/>
    <w:rsid w:val="000B245D"/>
    <w:rsid w:val="000B5658"/>
    <w:rsid w:val="000B71AF"/>
    <w:rsid w:val="000C029B"/>
    <w:rsid w:val="000C08A2"/>
    <w:rsid w:val="000D651C"/>
    <w:rsid w:val="000E37A4"/>
    <w:rsid w:val="000E617A"/>
    <w:rsid w:val="000F616A"/>
    <w:rsid w:val="00102CF5"/>
    <w:rsid w:val="00103377"/>
    <w:rsid w:val="00105C43"/>
    <w:rsid w:val="001134F1"/>
    <w:rsid w:val="00124A9C"/>
    <w:rsid w:val="00131801"/>
    <w:rsid w:val="00136194"/>
    <w:rsid w:val="00137517"/>
    <w:rsid w:val="001377FD"/>
    <w:rsid w:val="001470ED"/>
    <w:rsid w:val="00153951"/>
    <w:rsid w:val="00161126"/>
    <w:rsid w:val="00164D4D"/>
    <w:rsid w:val="00174B83"/>
    <w:rsid w:val="001757D4"/>
    <w:rsid w:val="001822BD"/>
    <w:rsid w:val="00183798"/>
    <w:rsid w:val="001A4C91"/>
    <w:rsid w:val="001C166B"/>
    <w:rsid w:val="001C388B"/>
    <w:rsid w:val="001D2B15"/>
    <w:rsid w:val="001E0E6D"/>
    <w:rsid w:val="001E1445"/>
    <w:rsid w:val="001F31CD"/>
    <w:rsid w:val="001F4F23"/>
    <w:rsid w:val="0022444A"/>
    <w:rsid w:val="00235633"/>
    <w:rsid w:val="00237800"/>
    <w:rsid w:val="0024390D"/>
    <w:rsid w:val="00255A58"/>
    <w:rsid w:val="00260DA6"/>
    <w:rsid w:val="00261D7C"/>
    <w:rsid w:val="002656D0"/>
    <w:rsid w:val="0028085C"/>
    <w:rsid w:val="002839D3"/>
    <w:rsid w:val="00286C9F"/>
    <w:rsid w:val="00297CAB"/>
    <w:rsid w:val="002A62DB"/>
    <w:rsid w:val="002B0014"/>
    <w:rsid w:val="002C39A4"/>
    <w:rsid w:val="002E1046"/>
    <w:rsid w:val="002F655B"/>
    <w:rsid w:val="003009B3"/>
    <w:rsid w:val="0031668D"/>
    <w:rsid w:val="00336C01"/>
    <w:rsid w:val="003408B7"/>
    <w:rsid w:val="0035274C"/>
    <w:rsid w:val="0035554B"/>
    <w:rsid w:val="00357B7C"/>
    <w:rsid w:val="00360168"/>
    <w:rsid w:val="00360EA6"/>
    <w:rsid w:val="00361B99"/>
    <w:rsid w:val="00373409"/>
    <w:rsid w:val="00380D5D"/>
    <w:rsid w:val="00391359"/>
    <w:rsid w:val="003C1365"/>
    <w:rsid w:val="003C5B1B"/>
    <w:rsid w:val="003C6A0F"/>
    <w:rsid w:val="003D28CD"/>
    <w:rsid w:val="003D50AF"/>
    <w:rsid w:val="003F29B8"/>
    <w:rsid w:val="004017E4"/>
    <w:rsid w:val="0041011A"/>
    <w:rsid w:val="00415C60"/>
    <w:rsid w:val="00417EF8"/>
    <w:rsid w:val="00436F63"/>
    <w:rsid w:val="00440C44"/>
    <w:rsid w:val="00443145"/>
    <w:rsid w:val="004501AA"/>
    <w:rsid w:val="004503F9"/>
    <w:rsid w:val="00451DA3"/>
    <w:rsid w:val="00452766"/>
    <w:rsid w:val="00452958"/>
    <w:rsid w:val="00453A0A"/>
    <w:rsid w:val="004556B0"/>
    <w:rsid w:val="0045604D"/>
    <w:rsid w:val="004635B2"/>
    <w:rsid w:val="00467B84"/>
    <w:rsid w:val="0047072C"/>
    <w:rsid w:val="0047608F"/>
    <w:rsid w:val="00476CEF"/>
    <w:rsid w:val="00477021"/>
    <w:rsid w:val="004805EE"/>
    <w:rsid w:val="00496880"/>
    <w:rsid w:val="00496EE3"/>
    <w:rsid w:val="004A30A5"/>
    <w:rsid w:val="004A31D8"/>
    <w:rsid w:val="004B67C5"/>
    <w:rsid w:val="004C77FF"/>
    <w:rsid w:val="004D3120"/>
    <w:rsid w:val="004E0A2F"/>
    <w:rsid w:val="004F01A8"/>
    <w:rsid w:val="004F66A7"/>
    <w:rsid w:val="004F73A6"/>
    <w:rsid w:val="004F7B42"/>
    <w:rsid w:val="00501BF0"/>
    <w:rsid w:val="00504A2B"/>
    <w:rsid w:val="005074D5"/>
    <w:rsid w:val="00515882"/>
    <w:rsid w:val="00522BB8"/>
    <w:rsid w:val="005276DC"/>
    <w:rsid w:val="00530D5A"/>
    <w:rsid w:val="00532DF2"/>
    <w:rsid w:val="00533425"/>
    <w:rsid w:val="00552A18"/>
    <w:rsid w:val="00557FA6"/>
    <w:rsid w:val="00574D36"/>
    <w:rsid w:val="00580281"/>
    <w:rsid w:val="00580CC2"/>
    <w:rsid w:val="00593AD6"/>
    <w:rsid w:val="005A7043"/>
    <w:rsid w:val="005B10F4"/>
    <w:rsid w:val="005C6FE8"/>
    <w:rsid w:val="005D0BB7"/>
    <w:rsid w:val="005D1B09"/>
    <w:rsid w:val="005D1E30"/>
    <w:rsid w:val="005D5B28"/>
    <w:rsid w:val="005E193A"/>
    <w:rsid w:val="005E269A"/>
    <w:rsid w:val="005E31A9"/>
    <w:rsid w:val="005F1B7F"/>
    <w:rsid w:val="005F307B"/>
    <w:rsid w:val="005F3166"/>
    <w:rsid w:val="005F373A"/>
    <w:rsid w:val="00611724"/>
    <w:rsid w:val="00640797"/>
    <w:rsid w:val="006419B3"/>
    <w:rsid w:val="0065065A"/>
    <w:rsid w:val="0066206A"/>
    <w:rsid w:val="00667F41"/>
    <w:rsid w:val="00670A6C"/>
    <w:rsid w:val="0067575E"/>
    <w:rsid w:val="0067757E"/>
    <w:rsid w:val="00686E17"/>
    <w:rsid w:val="00691695"/>
    <w:rsid w:val="006A0D43"/>
    <w:rsid w:val="006A5B02"/>
    <w:rsid w:val="006C0C53"/>
    <w:rsid w:val="006D156C"/>
    <w:rsid w:val="006E2044"/>
    <w:rsid w:val="006E3D7C"/>
    <w:rsid w:val="006E57DF"/>
    <w:rsid w:val="006E67C0"/>
    <w:rsid w:val="00702EF4"/>
    <w:rsid w:val="0070726A"/>
    <w:rsid w:val="007130CB"/>
    <w:rsid w:val="00720123"/>
    <w:rsid w:val="00723808"/>
    <w:rsid w:val="007311CF"/>
    <w:rsid w:val="00734AE1"/>
    <w:rsid w:val="00736037"/>
    <w:rsid w:val="0074491A"/>
    <w:rsid w:val="007455E2"/>
    <w:rsid w:val="0075337B"/>
    <w:rsid w:val="007636DE"/>
    <w:rsid w:val="007659F5"/>
    <w:rsid w:val="007666B5"/>
    <w:rsid w:val="00774E4D"/>
    <w:rsid w:val="00780F21"/>
    <w:rsid w:val="00787287"/>
    <w:rsid w:val="0079068E"/>
    <w:rsid w:val="00795036"/>
    <w:rsid w:val="007A3966"/>
    <w:rsid w:val="007A5E91"/>
    <w:rsid w:val="007A70DE"/>
    <w:rsid w:val="007C51A6"/>
    <w:rsid w:val="007D0820"/>
    <w:rsid w:val="007F6027"/>
    <w:rsid w:val="007F7828"/>
    <w:rsid w:val="0080719D"/>
    <w:rsid w:val="00813C93"/>
    <w:rsid w:val="00817506"/>
    <w:rsid w:val="00831D5D"/>
    <w:rsid w:val="00845D2B"/>
    <w:rsid w:val="00855775"/>
    <w:rsid w:val="00855CC8"/>
    <w:rsid w:val="00864183"/>
    <w:rsid w:val="00875AF5"/>
    <w:rsid w:val="0087666B"/>
    <w:rsid w:val="008868E1"/>
    <w:rsid w:val="008A1513"/>
    <w:rsid w:val="008A6CF1"/>
    <w:rsid w:val="008C37CB"/>
    <w:rsid w:val="008C5AB5"/>
    <w:rsid w:val="008D014F"/>
    <w:rsid w:val="008E122D"/>
    <w:rsid w:val="008E5F75"/>
    <w:rsid w:val="008F13CB"/>
    <w:rsid w:val="00904DA9"/>
    <w:rsid w:val="009245DB"/>
    <w:rsid w:val="00934C2D"/>
    <w:rsid w:val="00936087"/>
    <w:rsid w:val="00936A9D"/>
    <w:rsid w:val="00955D0C"/>
    <w:rsid w:val="00957937"/>
    <w:rsid w:val="0096551B"/>
    <w:rsid w:val="00970123"/>
    <w:rsid w:val="009A2B9C"/>
    <w:rsid w:val="009A77A9"/>
    <w:rsid w:val="009B0200"/>
    <w:rsid w:val="009B3D62"/>
    <w:rsid w:val="009C2FB3"/>
    <w:rsid w:val="009C3D31"/>
    <w:rsid w:val="009D3FD8"/>
    <w:rsid w:val="009D65E7"/>
    <w:rsid w:val="009E007E"/>
    <w:rsid w:val="009E016E"/>
    <w:rsid w:val="009F2D56"/>
    <w:rsid w:val="00A22BD3"/>
    <w:rsid w:val="00A23ED0"/>
    <w:rsid w:val="00A41197"/>
    <w:rsid w:val="00A42BBF"/>
    <w:rsid w:val="00A42EB5"/>
    <w:rsid w:val="00A446B0"/>
    <w:rsid w:val="00A450EA"/>
    <w:rsid w:val="00A546A1"/>
    <w:rsid w:val="00A57C2B"/>
    <w:rsid w:val="00A63896"/>
    <w:rsid w:val="00A6727E"/>
    <w:rsid w:val="00A743D5"/>
    <w:rsid w:val="00A763A2"/>
    <w:rsid w:val="00A83DF5"/>
    <w:rsid w:val="00A845BD"/>
    <w:rsid w:val="00A8630A"/>
    <w:rsid w:val="00A90D76"/>
    <w:rsid w:val="00AC055C"/>
    <w:rsid w:val="00AC1DD2"/>
    <w:rsid w:val="00AD131C"/>
    <w:rsid w:val="00AE6144"/>
    <w:rsid w:val="00AF1402"/>
    <w:rsid w:val="00AF5297"/>
    <w:rsid w:val="00B048A6"/>
    <w:rsid w:val="00B11E54"/>
    <w:rsid w:val="00B11FFC"/>
    <w:rsid w:val="00B17F61"/>
    <w:rsid w:val="00B273F7"/>
    <w:rsid w:val="00B32DB6"/>
    <w:rsid w:val="00B37855"/>
    <w:rsid w:val="00B434DA"/>
    <w:rsid w:val="00B44676"/>
    <w:rsid w:val="00B50203"/>
    <w:rsid w:val="00B51121"/>
    <w:rsid w:val="00B55542"/>
    <w:rsid w:val="00B556DA"/>
    <w:rsid w:val="00B63E17"/>
    <w:rsid w:val="00B77E28"/>
    <w:rsid w:val="00B8021A"/>
    <w:rsid w:val="00B917A0"/>
    <w:rsid w:val="00BA65B0"/>
    <w:rsid w:val="00BA6A08"/>
    <w:rsid w:val="00BA760A"/>
    <w:rsid w:val="00BB2326"/>
    <w:rsid w:val="00BC2289"/>
    <w:rsid w:val="00BD1853"/>
    <w:rsid w:val="00BD550D"/>
    <w:rsid w:val="00BD7C94"/>
    <w:rsid w:val="00BE390B"/>
    <w:rsid w:val="00BF08BB"/>
    <w:rsid w:val="00BF6214"/>
    <w:rsid w:val="00C0065C"/>
    <w:rsid w:val="00C01742"/>
    <w:rsid w:val="00C03943"/>
    <w:rsid w:val="00C041CC"/>
    <w:rsid w:val="00C042F7"/>
    <w:rsid w:val="00C047A5"/>
    <w:rsid w:val="00C04A60"/>
    <w:rsid w:val="00C12AC0"/>
    <w:rsid w:val="00C12E84"/>
    <w:rsid w:val="00C140DD"/>
    <w:rsid w:val="00C16E95"/>
    <w:rsid w:val="00C37600"/>
    <w:rsid w:val="00C43D31"/>
    <w:rsid w:val="00C540CF"/>
    <w:rsid w:val="00C60F87"/>
    <w:rsid w:val="00C62522"/>
    <w:rsid w:val="00C62631"/>
    <w:rsid w:val="00C62F0D"/>
    <w:rsid w:val="00C66427"/>
    <w:rsid w:val="00C67E8D"/>
    <w:rsid w:val="00C74A34"/>
    <w:rsid w:val="00C80630"/>
    <w:rsid w:val="00C83C78"/>
    <w:rsid w:val="00C90C01"/>
    <w:rsid w:val="00C90E05"/>
    <w:rsid w:val="00C9592A"/>
    <w:rsid w:val="00CA1090"/>
    <w:rsid w:val="00CA10C5"/>
    <w:rsid w:val="00CA2146"/>
    <w:rsid w:val="00CA2C86"/>
    <w:rsid w:val="00CA336A"/>
    <w:rsid w:val="00CA38C8"/>
    <w:rsid w:val="00CA6325"/>
    <w:rsid w:val="00CB2B66"/>
    <w:rsid w:val="00CB3B2F"/>
    <w:rsid w:val="00CC10F0"/>
    <w:rsid w:val="00CC707E"/>
    <w:rsid w:val="00CD30E0"/>
    <w:rsid w:val="00CD581A"/>
    <w:rsid w:val="00CD5DE1"/>
    <w:rsid w:val="00CF5DCA"/>
    <w:rsid w:val="00D042F4"/>
    <w:rsid w:val="00D04747"/>
    <w:rsid w:val="00D07FD6"/>
    <w:rsid w:val="00D173B9"/>
    <w:rsid w:val="00D25122"/>
    <w:rsid w:val="00D3215C"/>
    <w:rsid w:val="00D3242E"/>
    <w:rsid w:val="00D362FB"/>
    <w:rsid w:val="00D4753C"/>
    <w:rsid w:val="00D47FD2"/>
    <w:rsid w:val="00D5312B"/>
    <w:rsid w:val="00D63818"/>
    <w:rsid w:val="00D64326"/>
    <w:rsid w:val="00D75481"/>
    <w:rsid w:val="00D77718"/>
    <w:rsid w:val="00D80FB5"/>
    <w:rsid w:val="00D92CA1"/>
    <w:rsid w:val="00DB2B9A"/>
    <w:rsid w:val="00DB350E"/>
    <w:rsid w:val="00DB4662"/>
    <w:rsid w:val="00DC6C3A"/>
    <w:rsid w:val="00DE1DD9"/>
    <w:rsid w:val="00DE4024"/>
    <w:rsid w:val="00DE75E4"/>
    <w:rsid w:val="00DF46E3"/>
    <w:rsid w:val="00DF7A94"/>
    <w:rsid w:val="00E077D5"/>
    <w:rsid w:val="00E12209"/>
    <w:rsid w:val="00E2500A"/>
    <w:rsid w:val="00E26530"/>
    <w:rsid w:val="00E31BFA"/>
    <w:rsid w:val="00E3340C"/>
    <w:rsid w:val="00E379C0"/>
    <w:rsid w:val="00E41256"/>
    <w:rsid w:val="00E43227"/>
    <w:rsid w:val="00E54A5B"/>
    <w:rsid w:val="00E54D8D"/>
    <w:rsid w:val="00E77619"/>
    <w:rsid w:val="00E86DB2"/>
    <w:rsid w:val="00E909EB"/>
    <w:rsid w:val="00E940A1"/>
    <w:rsid w:val="00EA46DE"/>
    <w:rsid w:val="00EA4870"/>
    <w:rsid w:val="00EA7467"/>
    <w:rsid w:val="00EA7AD0"/>
    <w:rsid w:val="00EB1B96"/>
    <w:rsid w:val="00EB4820"/>
    <w:rsid w:val="00EB72C2"/>
    <w:rsid w:val="00EC21EA"/>
    <w:rsid w:val="00EC2477"/>
    <w:rsid w:val="00EC3933"/>
    <w:rsid w:val="00ED36A3"/>
    <w:rsid w:val="00ED4915"/>
    <w:rsid w:val="00EE0D4B"/>
    <w:rsid w:val="00EE5F30"/>
    <w:rsid w:val="00F00D60"/>
    <w:rsid w:val="00F053C7"/>
    <w:rsid w:val="00F0794D"/>
    <w:rsid w:val="00F17D76"/>
    <w:rsid w:val="00F22EC6"/>
    <w:rsid w:val="00F30B92"/>
    <w:rsid w:val="00F43E74"/>
    <w:rsid w:val="00F45179"/>
    <w:rsid w:val="00F61533"/>
    <w:rsid w:val="00F6361F"/>
    <w:rsid w:val="00F65223"/>
    <w:rsid w:val="00F76F7F"/>
    <w:rsid w:val="00F773A6"/>
    <w:rsid w:val="00F77681"/>
    <w:rsid w:val="00F83148"/>
    <w:rsid w:val="00F83F00"/>
    <w:rsid w:val="00FB2DCA"/>
    <w:rsid w:val="00FC0811"/>
    <w:rsid w:val="00FF3CAA"/>
    <w:rsid w:val="00FF4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105F0"/>
  <w15:chartTrackingRefBased/>
  <w15:docId w15:val="{7F191015-D771-AB46-A81B-DB06035D5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A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85C"/>
    <w:pPr>
      <w:ind w:left="720"/>
      <w:contextualSpacing/>
    </w:pPr>
  </w:style>
  <w:style w:type="character" w:styleId="CommentReference">
    <w:name w:val="annotation reference"/>
    <w:basedOn w:val="DefaultParagraphFont"/>
    <w:uiPriority w:val="99"/>
    <w:semiHidden/>
    <w:unhideWhenUsed/>
    <w:rsid w:val="00C62F0D"/>
    <w:rPr>
      <w:sz w:val="16"/>
      <w:szCs w:val="16"/>
    </w:rPr>
  </w:style>
  <w:style w:type="paragraph" w:styleId="CommentText">
    <w:name w:val="annotation text"/>
    <w:basedOn w:val="Normal"/>
    <w:link w:val="CommentTextChar"/>
    <w:uiPriority w:val="99"/>
    <w:semiHidden/>
    <w:unhideWhenUsed/>
    <w:rsid w:val="00C62F0D"/>
    <w:rPr>
      <w:sz w:val="20"/>
      <w:szCs w:val="20"/>
    </w:rPr>
  </w:style>
  <w:style w:type="character" w:customStyle="1" w:styleId="CommentTextChar">
    <w:name w:val="Comment Text Char"/>
    <w:basedOn w:val="DefaultParagraphFont"/>
    <w:link w:val="CommentText"/>
    <w:uiPriority w:val="99"/>
    <w:semiHidden/>
    <w:rsid w:val="00C62F0D"/>
    <w:rPr>
      <w:sz w:val="20"/>
      <w:szCs w:val="20"/>
    </w:rPr>
  </w:style>
  <w:style w:type="paragraph" w:styleId="CommentSubject">
    <w:name w:val="annotation subject"/>
    <w:basedOn w:val="CommentText"/>
    <w:next w:val="CommentText"/>
    <w:link w:val="CommentSubjectChar"/>
    <w:uiPriority w:val="99"/>
    <w:semiHidden/>
    <w:unhideWhenUsed/>
    <w:rsid w:val="00C62F0D"/>
    <w:rPr>
      <w:b/>
      <w:bCs/>
    </w:rPr>
  </w:style>
  <w:style w:type="character" w:customStyle="1" w:styleId="CommentSubjectChar">
    <w:name w:val="Comment Subject Char"/>
    <w:basedOn w:val="CommentTextChar"/>
    <w:link w:val="CommentSubject"/>
    <w:uiPriority w:val="99"/>
    <w:semiHidden/>
    <w:rsid w:val="00C62F0D"/>
    <w:rPr>
      <w:b/>
      <w:bCs/>
      <w:sz w:val="20"/>
      <w:szCs w:val="20"/>
    </w:rPr>
  </w:style>
  <w:style w:type="paragraph" w:styleId="BalloonText">
    <w:name w:val="Balloon Text"/>
    <w:basedOn w:val="Normal"/>
    <w:link w:val="BalloonTextChar"/>
    <w:uiPriority w:val="99"/>
    <w:semiHidden/>
    <w:unhideWhenUsed/>
    <w:rsid w:val="00C62F0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2F0D"/>
    <w:rPr>
      <w:rFonts w:ascii="Times New Roman" w:hAnsi="Times New Roman" w:cs="Times New Roman"/>
      <w:sz w:val="18"/>
      <w:szCs w:val="18"/>
    </w:rPr>
  </w:style>
  <w:style w:type="paragraph" w:styleId="NormalWeb">
    <w:name w:val="Normal (Web)"/>
    <w:basedOn w:val="Normal"/>
    <w:uiPriority w:val="99"/>
    <w:unhideWhenUsed/>
    <w:rsid w:val="007A3966"/>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E26530"/>
  </w:style>
  <w:style w:type="character" w:customStyle="1" w:styleId="normaltextrun">
    <w:name w:val="normaltextrun"/>
    <w:basedOn w:val="DefaultParagraphFont"/>
    <w:rsid w:val="00056B4E"/>
  </w:style>
  <w:style w:type="character" w:styleId="Hyperlink">
    <w:name w:val="Hyperlink"/>
    <w:basedOn w:val="DefaultParagraphFont"/>
    <w:uiPriority w:val="99"/>
    <w:unhideWhenUsed/>
    <w:rsid w:val="00131801"/>
    <w:rPr>
      <w:color w:val="0563C1" w:themeColor="hyperlink"/>
      <w:u w:val="single"/>
    </w:rPr>
  </w:style>
  <w:style w:type="character" w:styleId="UnresolvedMention">
    <w:name w:val="Unresolved Mention"/>
    <w:basedOn w:val="DefaultParagraphFont"/>
    <w:uiPriority w:val="99"/>
    <w:semiHidden/>
    <w:unhideWhenUsed/>
    <w:rsid w:val="00131801"/>
    <w:rPr>
      <w:color w:val="605E5C"/>
      <w:shd w:val="clear" w:color="auto" w:fill="E1DFDD"/>
    </w:rPr>
  </w:style>
  <w:style w:type="character" w:customStyle="1" w:styleId="apple-converted-space">
    <w:name w:val="apple-converted-space"/>
    <w:basedOn w:val="DefaultParagraphFont"/>
    <w:rsid w:val="00CD30E0"/>
  </w:style>
  <w:style w:type="character" w:styleId="Emphasis">
    <w:name w:val="Emphasis"/>
    <w:basedOn w:val="DefaultParagraphFont"/>
    <w:uiPriority w:val="20"/>
    <w:qFormat/>
    <w:rsid w:val="00CD30E0"/>
    <w:rPr>
      <w:i/>
      <w:iCs/>
    </w:rPr>
  </w:style>
  <w:style w:type="paragraph" w:styleId="Footer">
    <w:name w:val="footer"/>
    <w:basedOn w:val="Normal"/>
    <w:link w:val="FooterChar"/>
    <w:uiPriority w:val="99"/>
    <w:unhideWhenUsed/>
    <w:rsid w:val="00DE75E4"/>
    <w:pPr>
      <w:tabs>
        <w:tab w:val="center" w:pos="4513"/>
        <w:tab w:val="right" w:pos="9026"/>
      </w:tabs>
    </w:pPr>
  </w:style>
  <w:style w:type="character" w:customStyle="1" w:styleId="FooterChar">
    <w:name w:val="Footer Char"/>
    <w:basedOn w:val="DefaultParagraphFont"/>
    <w:link w:val="Footer"/>
    <w:uiPriority w:val="99"/>
    <w:rsid w:val="00DE75E4"/>
  </w:style>
  <w:style w:type="character" w:styleId="PageNumber">
    <w:name w:val="page number"/>
    <w:basedOn w:val="DefaultParagraphFont"/>
    <w:uiPriority w:val="99"/>
    <w:semiHidden/>
    <w:unhideWhenUsed/>
    <w:rsid w:val="00DE7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4614">
      <w:bodyDiv w:val="1"/>
      <w:marLeft w:val="0"/>
      <w:marRight w:val="0"/>
      <w:marTop w:val="0"/>
      <w:marBottom w:val="0"/>
      <w:divBdr>
        <w:top w:val="none" w:sz="0" w:space="0" w:color="auto"/>
        <w:left w:val="none" w:sz="0" w:space="0" w:color="auto"/>
        <w:bottom w:val="none" w:sz="0" w:space="0" w:color="auto"/>
        <w:right w:val="none" w:sz="0" w:space="0" w:color="auto"/>
      </w:divBdr>
      <w:divsChild>
        <w:div w:id="522979652">
          <w:marLeft w:val="0"/>
          <w:marRight w:val="0"/>
          <w:marTop w:val="0"/>
          <w:marBottom w:val="0"/>
          <w:divBdr>
            <w:top w:val="none" w:sz="0" w:space="0" w:color="auto"/>
            <w:left w:val="none" w:sz="0" w:space="0" w:color="auto"/>
            <w:bottom w:val="none" w:sz="0" w:space="0" w:color="auto"/>
            <w:right w:val="none" w:sz="0" w:space="0" w:color="auto"/>
          </w:divBdr>
          <w:divsChild>
            <w:div w:id="601454598">
              <w:marLeft w:val="0"/>
              <w:marRight w:val="0"/>
              <w:marTop w:val="0"/>
              <w:marBottom w:val="0"/>
              <w:divBdr>
                <w:top w:val="none" w:sz="0" w:space="0" w:color="auto"/>
                <w:left w:val="none" w:sz="0" w:space="0" w:color="auto"/>
                <w:bottom w:val="none" w:sz="0" w:space="0" w:color="auto"/>
                <w:right w:val="none" w:sz="0" w:space="0" w:color="auto"/>
              </w:divBdr>
              <w:divsChild>
                <w:div w:id="717625313">
                  <w:marLeft w:val="0"/>
                  <w:marRight w:val="0"/>
                  <w:marTop w:val="0"/>
                  <w:marBottom w:val="0"/>
                  <w:divBdr>
                    <w:top w:val="none" w:sz="0" w:space="0" w:color="auto"/>
                    <w:left w:val="none" w:sz="0" w:space="0" w:color="auto"/>
                    <w:bottom w:val="none" w:sz="0" w:space="0" w:color="auto"/>
                    <w:right w:val="none" w:sz="0" w:space="0" w:color="auto"/>
                  </w:divBdr>
                  <w:divsChild>
                    <w:div w:id="3026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24567">
      <w:bodyDiv w:val="1"/>
      <w:marLeft w:val="0"/>
      <w:marRight w:val="0"/>
      <w:marTop w:val="0"/>
      <w:marBottom w:val="0"/>
      <w:divBdr>
        <w:top w:val="none" w:sz="0" w:space="0" w:color="auto"/>
        <w:left w:val="none" w:sz="0" w:space="0" w:color="auto"/>
        <w:bottom w:val="none" w:sz="0" w:space="0" w:color="auto"/>
        <w:right w:val="none" w:sz="0" w:space="0" w:color="auto"/>
      </w:divBdr>
      <w:divsChild>
        <w:div w:id="28068406">
          <w:marLeft w:val="0"/>
          <w:marRight w:val="0"/>
          <w:marTop w:val="0"/>
          <w:marBottom w:val="0"/>
          <w:divBdr>
            <w:top w:val="none" w:sz="0" w:space="0" w:color="auto"/>
            <w:left w:val="none" w:sz="0" w:space="0" w:color="auto"/>
            <w:bottom w:val="none" w:sz="0" w:space="0" w:color="auto"/>
            <w:right w:val="none" w:sz="0" w:space="0" w:color="auto"/>
          </w:divBdr>
          <w:divsChild>
            <w:div w:id="1642464213">
              <w:marLeft w:val="0"/>
              <w:marRight w:val="0"/>
              <w:marTop w:val="0"/>
              <w:marBottom w:val="0"/>
              <w:divBdr>
                <w:top w:val="none" w:sz="0" w:space="0" w:color="auto"/>
                <w:left w:val="none" w:sz="0" w:space="0" w:color="auto"/>
                <w:bottom w:val="none" w:sz="0" w:space="0" w:color="auto"/>
                <w:right w:val="none" w:sz="0" w:space="0" w:color="auto"/>
              </w:divBdr>
              <w:divsChild>
                <w:div w:id="151630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9748">
      <w:bodyDiv w:val="1"/>
      <w:marLeft w:val="0"/>
      <w:marRight w:val="0"/>
      <w:marTop w:val="0"/>
      <w:marBottom w:val="0"/>
      <w:divBdr>
        <w:top w:val="none" w:sz="0" w:space="0" w:color="auto"/>
        <w:left w:val="none" w:sz="0" w:space="0" w:color="auto"/>
        <w:bottom w:val="none" w:sz="0" w:space="0" w:color="auto"/>
        <w:right w:val="none" w:sz="0" w:space="0" w:color="auto"/>
      </w:divBdr>
      <w:divsChild>
        <w:div w:id="1110592617">
          <w:marLeft w:val="0"/>
          <w:marRight w:val="0"/>
          <w:marTop w:val="0"/>
          <w:marBottom w:val="0"/>
          <w:divBdr>
            <w:top w:val="none" w:sz="0" w:space="0" w:color="auto"/>
            <w:left w:val="none" w:sz="0" w:space="0" w:color="auto"/>
            <w:bottom w:val="none" w:sz="0" w:space="0" w:color="auto"/>
            <w:right w:val="none" w:sz="0" w:space="0" w:color="auto"/>
          </w:divBdr>
          <w:divsChild>
            <w:div w:id="842549668">
              <w:marLeft w:val="0"/>
              <w:marRight w:val="0"/>
              <w:marTop w:val="0"/>
              <w:marBottom w:val="0"/>
              <w:divBdr>
                <w:top w:val="none" w:sz="0" w:space="0" w:color="auto"/>
                <w:left w:val="none" w:sz="0" w:space="0" w:color="auto"/>
                <w:bottom w:val="none" w:sz="0" w:space="0" w:color="auto"/>
                <w:right w:val="none" w:sz="0" w:space="0" w:color="auto"/>
              </w:divBdr>
              <w:divsChild>
                <w:div w:id="44218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1857">
      <w:bodyDiv w:val="1"/>
      <w:marLeft w:val="0"/>
      <w:marRight w:val="0"/>
      <w:marTop w:val="0"/>
      <w:marBottom w:val="0"/>
      <w:divBdr>
        <w:top w:val="none" w:sz="0" w:space="0" w:color="auto"/>
        <w:left w:val="none" w:sz="0" w:space="0" w:color="auto"/>
        <w:bottom w:val="none" w:sz="0" w:space="0" w:color="auto"/>
        <w:right w:val="none" w:sz="0" w:space="0" w:color="auto"/>
      </w:divBdr>
      <w:divsChild>
        <w:div w:id="154880550">
          <w:marLeft w:val="0"/>
          <w:marRight w:val="0"/>
          <w:marTop w:val="0"/>
          <w:marBottom w:val="0"/>
          <w:divBdr>
            <w:top w:val="none" w:sz="0" w:space="0" w:color="auto"/>
            <w:left w:val="none" w:sz="0" w:space="0" w:color="auto"/>
            <w:bottom w:val="none" w:sz="0" w:space="0" w:color="auto"/>
            <w:right w:val="none" w:sz="0" w:space="0" w:color="auto"/>
          </w:divBdr>
        </w:div>
        <w:div w:id="989941143">
          <w:marLeft w:val="0"/>
          <w:marRight w:val="0"/>
          <w:marTop w:val="0"/>
          <w:marBottom w:val="0"/>
          <w:divBdr>
            <w:top w:val="none" w:sz="0" w:space="0" w:color="auto"/>
            <w:left w:val="none" w:sz="0" w:space="0" w:color="auto"/>
            <w:bottom w:val="none" w:sz="0" w:space="0" w:color="auto"/>
            <w:right w:val="none" w:sz="0" w:space="0" w:color="auto"/>
          </w:divBdr>
        </w:div>
        <w:div w:id="1260680438">
          <w:marLeft w:val="0"/>
          <w:marRight w:val="0"/>
          <w:marTop w:val="0"/>
          <w:marBottom w:val="0"/>
          <w:divBdr>
            <w:top w:val="none" w:sz="0" w:space="0" w:color="auto"/>
            <w:left w:val="none" w:sz="0" w:space="0" w:color="auto"/>
            <w:bottom w:val="none" w:sz="0" w:space="0" w:color="auto"/>
            <w:right w:val="none" w:sz="0" w:space="0" w:color="auto"/>
          </w:divBdr>
        </w:div>
        <w:div w:id="927612588">
          <w:marLeft w:val="0"/>
          <w:marRight w:val="0"/>
          <w:marTop w:val="0"/>
          <w:marBottom w:val="0"/>
          <w:divBdr>
            <w:top w:val="none" w:sz="0" w:space="0" w:color="auto"/>
            <w:left w:val="none" w:sz="0" w:space="0" w:color="auto"/>
            <w:bottom w:val="none" w:sz="0" w:space="0" w:color="auto"/>
            <w:right w:val="none" w:sz="0" w:space="0" w:color="auto"/>
          </w:divBdr>
        </w:div>
        <w:div w:id="1941990798">
          <w:marLeft w:val="0"/>
          <w:marRight w:val="0"/>
          <w:marTop w:val="0"/>
          <w:marBottom w:val="0"/>
          <w:divBdr>
            <w:top w:val="none" w:sz="0" w:space="0" w:color="auto"/>
            <w:left w:val="none" w:sz="0" w:space="0" w:color="auto"/>
            <w:bottom w:val="none" w:sz="0" w:space="0" w:color="auto"/>
            <w:right w:val="none" w:sz="0" w:space="0" w:color="auto"/>
          </w:divBdr>
        </w:div>
        <w:div w:id="192042976">
          <w:marLeft w:val="0"/>
          <w:marRight w:val="0"/>
          <w:marTop w:val="0"/>
          <w:marBottom w:val="0"/>
          <w:divBdr>
            <w:top w:val="none" w:sz="0" w:space="0" w:color="auto"/>
            <w:left w:val="none" w:sz="0" w:space="0" w:color="auto"/>
            <w:bottom w:val="none" w:sz="0" w:space="0" w:color="auto"/>
            <w:right w:val="none" w:sz="0" w:space="0" w:color="auto"/>
          </w:divBdr>
        </w:div>
        <w:div w:id="1482700370">
          <w:marLeft w:val="0"/>
          <w:marRight w:val="0"/>
          <w:marTop w:val="0"/>
          <w:marBottom w:val="0"/>
          <w:divBdr>
            <w:top w:val="none" w:sz="0" w:space="0" w:color="auto"/>
            <w:left w:val="none" w:sz="0" w:space="0" w:color="auto"/>
            <w:bottom w:val="none" w:sz="0" w:space="0" w:color="auto"/>
            <w:right w:val="none" w:sz="0" w:space="0" w:color="auto"/>
          </w:divBdr>
        </w:div>
        <w:div w:id="1871411737">
          <w:marLeft w:val="0"/>
          <w:marRight w:val="0"/>
          <w:marTop w:val="0"/>
          <w:marBottom w:val="0"/>
          <w:divBdr>
            <w:top w:val="none" w:sz="0" w:space="0" w:color="auto"/>
            <w:left w:val="none" w:sz="0" w:space="0" w:color="auto"/>
            <w:bottom w:val="none" w:sz="0" w:space="0" w:color="auto"/>
            <w:right w:val="none" w:sz="0" w:space="0" w:color="auto"/>
          </w:divBdr>
        </w:div>
        <w:div w:id="840464695">
          <w:marLeft w:val="0"/>
          <w:marRight w:val="0"/>
          <w:marTop w:val="0"/>
          <w:marBottom w:val="0"/>
          <w:divBdr>
            <w:top w:val="none" w:sz="0" w:space="0" w:color="auto"/>
            <w:left w:val="none" w:sz="0" w:space="0" w:color="auto"/>
            <w:bottom w:val="none" w:sz="0" w:space="0" w:color="auto"/>
            <w:right w:val="none" w:sz="0" w:space="0" w:color="auto"/>
          </w:divBdr>
        </w:div>
        <w:div w:id="1797868884">
          <w:marLeft w:val="0"/>
          <w:marRight w:val="0"/>
          <w:marTop w:val="0"/>
          <w:marBottom w:val="0"/>
          <w:divBdr>
            <w:top w:val="none" w:sz="0" w:space="0" w:color="auto"/>
            <w:left w:val="none" w:sz="0" w:space="0" w:color="auto"/>
            <w:bottom w:val="none" w:sz="0" w:space="0" w:color="auto"/>
            <w:right w:val="none" w:sz="0" w:space="0" w:color="auto"/>
          </w:divBdr>
        </w:div>
        <w:div w:id="813251468">
          <w:marLeft w:val="0"/>
          <w:marRight w:val="0"/>
          <w:marTop w:val="0"/>
          <w:marBottom w:val="0"/>
          <w:divBdr>
            <w:top w:val="none" w:sz="0" w:space="0" w:color="auto"/>
            <w:left w:val="none" w:sz="0" w:space="0" w:color="auto"/>
            <w:bottom w:val="none" w:sz="0" w:space="0" w:color="auto"/>
            <w:right w:val="none" w:sz="0" w:space="0" w:color="auto"/>
          </w:divBdr>
        </w:div>
        <w:div w:id="245695424">
          <w:marLeft w:val="0"/>
          <w:marRight w:val="0"/>
          <w:marTop w:val="0"/>
          <w:marBottom w:val="0"/>
          <w:divBdr>
            <w:top w:val="none" w:sz="0" w:space="0" w:color="auto"/>
            <w:left w:val="none" w:sz="0" w:space="0" w:color="auto"/>
            <w:bottom w:val="none" w:sz="0" w:space="0" w:color="auto"/>
            <w:right w:val="none" w:sz="0" w:space="0" w:color="auto"/>
          </w:divBdr>
        </w:div>
        <w:div w:id="1410541414">
          <w:marLeft w:val="0"/>
          <w:marRight w:val="0"/>
          <w:marTop w:val="0"/>
          <w:marBottom w:val="0"/>
          <w:divBdr>
            <w:top w:val="none" w:sz="0" w:space="0" w:color="auto"/>
            <w:left w:val="none" w:sz="0" w:space="0" w:color="auto"/>
            <w:bottom w:val="none" w:sz="0" w:space="0" w:color="auto"/>
            <w:right w:val="none" w:sz="0" w:space="0" w:color="auto"/>
          </w:divBdr>
        </w:div>
      </w:divsChild>
    </w:div>
    <w:div w:id="244345211">
      <w:bodyDiv w:val="1"/>
      <w:marLeft w:val="0"/>
      <w:marRight w:val="0"/>
      <w:marTop w:val="0"/>
      <w:marBottom w:val="0"/>
      <w:divBdr>
        <w:top w:val="none" w:sz="0" w:space="0" w:color="auto"/>
        <w:left w:val="none" w:sz="0" w:space="0" w:color="auto"/>
        <w:bottom w:val="none" w:sz="0" w:space="0" w:color="auto"/>
        <w:right w:val="none" w:sz="0" w:space="0" w:color="auto"/>
      </w:divBdr>
      <w:divsChild>
        <w:div w:id="1796175450">
          <w:marLeft w:val="0"/>
          <w:marRight w:val="0"/>
          <w:marTop w:val="0"/>
          <w:marBottom w:val="0"/>
          <w:divBdr>
            <w:top w:val="none" w:sz="0" w:space="0" w:color="auto"/>
            <w:left w:val="none" w:sz="0" w:space="0" w:color="auto"/>
            <w:bottom w:val="none" w:sz="0" w:space="0" w:color="auto"/>
            <w:right w:val="none" w:sz="0" w:space="0" w:color="auto"/>
          </w:divBdr>
          <w:divsChild>
            <w:div w:id="1492480574">
              <w:marLeft w:val="0"/>
              <w:marRight w:val="0"/>
              <w:marTop w:val="0"/>
              <w:marBottom w:val="0"/>
              <w:divBdr>
                <w:top w:val="none" w:sz="0" w:space="0" w:color="auto"/>
                <w:left w:val="none" w:sz="0" w:space="0" w:color="auto"/>
                <w:bottom w:val="none" w:sz="0" w:space="0" w:color="auto"/>
                <w:right w:val="none" w:sz="0" w:space="0" w:color="auto"/>
              </w:divBdr>
              <w:divsChild>
                <w:div w:id="1931770587">
                  <w:marLeft w:val="0"/>
                  <w:marRight w:val="0"/>
                  <w:marTop w:val="0"/>
                  <w:marBottom w:val="0"/>
                  <w:divBdr>
                    <w:top w:val="none" w:sz="0" w:space="0" w:color="auto"/>
                    <w:left w:val="none" w:sz="0" w:space="0" w:color="auto"/>
                    <w:bottom w:val="none" w:sz="0" w:space="0" w:color="auto"/>
                    <w:right w:val="none" w:sz="0" w:space="0" w:color="auto"/>
                  </w:divBdr>
                  <w:divsChild>
                    <w:div w:id="210340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941084">
      <w:bodyDiv w:val="1"/>
      <w:marLeft w:val="0"/>
      <w:marRight w:val="0"/>
      <w:marTop w:val="0"/>
      <w:marBottom w:val="0"/>
      <w:divBdr>
        <w:top w:val="none" w:sz="0" w:space="0" w:color="auto"/>
        <w:left w:val="none" w:sz="0" w:space="0" w:color="auto"/>
        <w:bottom w:val="none" w:sz="0" w:space="0" w:color="auto"/>
        <w:right w:val="none" w:sz="0" w:space="0" w:color="auto"/>
      </w:divBdr>
      <w:divsChild>
        <w:div w:id="1213543104">
          <w:marLeft w:val="0"/>
          <w:marRight w:val="0"/>
          <w:marTop w:val="0"/>
          <w:marBottom w:val="0"/>
          <w:divBdr>
            <w:top w:val="none" w:sz="0" w:space="0" w:color="auto"/>
            <w:left w:val="none" w:sz="0" w:space="0" w:color="auto"/>
            <w:bottom w:val="none" w:sz="0" w:space="0" w:color="auto"/>
            <w:right w:val="none" w:sz="0" w:space="0" w:color="auto"/>
          </w:divBdr>
          <w:divsChild>
            <w:div w:id="199901541">
              <w:marLeft w:val="0"/>
              <w:marRight w:val="0"/>
              <w:marTop w:val="0"/>
              <w:marBottom w:val="0"/>
              <w:divBdr>
                <w:top w:val="none" w:sz="0" w:space="0" w:color="auto"/>
                <w:left w:val="none" w:sz="0" w:space="0" w:color="auto"/>
                <w:bottom w:val="none" w:sz="0" w:space="0" w:color="auto"/>
                <w:right w:val="none" w:sz="0" w:space="0" w:color="auto"/>
              </w:divBdr>
              <w:divsChild>
                <w:div w:id="104163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342760">
      <w:bodyDiv w:val="1"/>
      <w:marLeft w:val="0"/>
      <w:marRight w:val="0"/>
      <w:marTop w:val="0"/>
      <w:marBottom w:val="0"/>
      <w:divBdr>
        <w:top w:val="none" w:sz="0" w:space="0" w:color="auto"/>
        <w:left w:val="none" w:sz="0" w:space="0" w:color="auto"/>
        <w:bottom w:val="none" w:sz="0" w:space="0" w:color="auto"/>
        <w:right w:val="none" w:sz="0" w:space="0" w:color="auto"/>
      </w:divBdr>
      <w:divsChild>
        <w:div w:id="1799687506">
          <w:marLeft w:val="0"/>
          <w:marRight w:val="0"/>
          <w:marTop w:val="0"/>
          <w:marBottom w:val="0"/>
          <w:divBdr>
            <w:top w:val="none" w:sz="0" w:space="0" w:color="auto"/>
            <w:left w:val="none" w:sz="0" w:space="0" w:color="auto"/>
            <w:bottom w:val="none" w:sz="0" w:space="0" w:color="auto"/>
            <w:right w:val="none" w:sz="0" w:space="0" w:color="auto"/>
          </w:divBdr>
          <w:divsChild>
            <w:div w:id="309287004">
              <w:marLeft w:val="0"/>
              <w:marRight w:val="0"/>
              <w:marTop w:val="0"/>
              <w:marBottom w:val="0"/>
              <w:divBdr>
                <w:top w:val="none" w:sz="0" w:space="0" w:color="auto"/>
                <w:left w:val="none" w:sz="0" w:space="0" w:color="auto"/>
                <w:bottom w:val="none" w:sz="0" w:space="0" w:color="auto"/>
                <w:right w:val="none" w:sz="0" w:space="0" w:color="auto"/>
              </w:divBdr>
              <w:divsChild>
                <w:div w:id="12518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237364">
      <w:bodyDiv w:val="1"/>
      <w:marLeft w:val="0"/>
      <w:marRight w:val="0"/>
      <w:marTop w:val="0"/>
      <w:marBottom w:val="0"/>
      <w:divBdr>
        <w:top w:val="none" w:sz="0" w:space="0" w:color="auto"/>
        <w:left w:val="none" w:sz="0" w:space="0" w:color="auto"/>
        <w:bottom w:val="none" w:sz="0" w:space="0" w:color="auto"/>
        <w:right w:val="none" w:sz="0" w:space="0" w:color="auto"/>
      </w:divBdr>
    </w:div>
    <w:div w:id="344333325">
      <w:bodyDiv w:val="1"/>
      <w:marLeft w:val="0"/>
      <w:marRight w:val="0"/>
      <w:marTop w:val="0"/>
      <w:marBottom w:val="0"/>
      <w:divBdr>
        <w:top w:val="none" w:sz="0" w:space="0" w:color="auto"/>
        <w:left w:val="none" w:sz="0" w:space="0" w:color="auto"/>
        <w:bottom w:val="none" w:sz="0" w:space="0" w:color="auto"/>
        <w:right w:val="none" w:sz="0" w:space="0" w:color="auto"/>
      </w:divBdr>
      <w:divsChild>
        <w:div w:id="1923443903">
          <w:marLeft w:val="0"/>
          <w:marRight w:val="0"/>
          <w:marTop w:val="0"/>
          <w:marBottom w:val="0"/>
          <w:divBdr>
            <w:top w:val="none" w:sz="0" w:space="0" w:color="auto"/>
            <w:left w:val="none" w:sz="0" w:space="0" w:color="auto"/>
            <w:bottom w:val="none" w:sz="0" w:space="0" w:color="auto"/>
            <w:right w:val="none" w:sz="0" w:space="0" w:color="auto"/>
          </w:divBdr>
          <w:divsChild>
            <w:div w:id="1315060453">
              <w:marLeft w:val="0"/>
              <w:marRight w:val="0"/>
              <w:marTop w:val="0"/>
              <w:marBottom w:val="0"/>
              <w:divBdr>
                <w:top w:val="none" w:sz="0" w:space="0" w:color="auto"/>
                <w:left w:val="none" w:sz="0" w:space="0" w:color="auto"/>
                <w:bottom w:val="none" w:sz="0" w:space="0" w:color="auto"/>
                <w:right w:val="none" w:sz="0" w:space="0" w:color="auto"/>
              </w:divBdr>
              <w:divsChild>
                <w:div w:id="1526595759">
                  <w:marLeft w:val="0"/>
                  <w:marRight w:val="0"/>
                  <w:marTop w:val="0"/>
                  <w:marBottom w:val="0"/>
                  <w:divBdr>
                    <w:top w:val="none" w:sz="0" w:space="0" w:color="auto"/>
                    <w:left w:val="none" w:sz="0" w:space="0" w:color="auto"/>
                    <w:bottom w:val="none" w:sz="0" w:space="0" w:color="auto"/>
                    <w:right w:val="none" w:sz="0" w:space="0" w:color="auto"/>
                  </w:divBdr>
                  <w:divsChild>
                    <w:div w:id="113209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775787">
      <w:bodyDiv w:val="1"/>
      <w:marLeft w:val="0"/>
      <w:marRight w:val="0"/>
      <w:marTop w:val="0"/>
      <w:marBottom w:val="0"/>
      <w:divBdr>
        <w:top w:val="none" w:sz="0" w:space="0" w:color="auto"/>
        <w:left w:val="none" w:sz="0" w:space="0" w:color="auto"/>
        <w:bottom w:val="none" w:sz="0" w:space="0" w:color="auto"/>
        <w:right w:val="none" w:sz="0" w:space="0" w:color="auto"/>
      </w:divBdr>
      <w:divsChild>
        <w:div w:id="172771817">
          <w:marLeft w:val="0"/>
          <w:marRight w:val="0"/>
          <w:marTop w:val="0"/>
          <w:marBottom w:val="0"/>
          <w:divBdr>
            <w:top w:val="none" w:sz="0" w:space="0" w:color="auto"/>
            <w:left w:val="none" w:sz="0" w:space="0" w:color="auto"/>
            <w:bottom w:val="none" w:sz="0" w:space="0" w:color="auto"/>
            <w:right w:val="none" w:sz="0" w:space="0" w:color="auto"/>
          </w:divBdr>
          <w:divsChild>
            <w:div w:id="905451225">
              <w:marLeft w:val="0"/>
              <w:marRight w:val="0"/>
              <w:marTop w:val="0"/>
              <w:marBottom w:val="0"/>
              <w:divBdr>
                <w:top w:val="none" w:sz="0" w:space="0" w:color="auto"/>
                <w:left w:val="none" w:sz="0" w:space="0" w:color="auto"/>
                <w:bottom w:val="none" w:sz="0" w:space="0" w:color="auto"/>
                <w:right w:val="none" w:sz="0" w:space="0" w:color="auto"/>
              </w:divBdr>
              <w:divsChild>
                <w:div w:id="6973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130051">
      <w:bodyDiv w:val="1"/>
      <w:marLeft w:val="0"/>
      <w:marRight w:val="0"/>
      <w:marTop w:val="0"/>
      <w:marBottom w:val="0"/>
      <w:divBdr>
        <w:top w:val="none" w:sz="0" w:space="0" w:color="auto"/>
        <w:left w:val="none" w:sz="0" w:space="0" w:color="auto"/>
        <w:bottom w:val="none" w:sz="0" w:space="0" w:color="auto"/>
        <w:right w:val="none" w:sz="0" w:space="0" w:color="auto"/>
      </w:divBdr>
      <w:divsChild>
        <w:div w:id="1048721649">
          <w:marLeft w:val="0"/>
          <w:marRight w:val="0"/>
          <w:marTop w:val="0"/>
          <w:marBottom w:val="0"/>
          <w:divBdr>
            <w:top w:val="none" w:sz="0" w:space="0" w:color="auto"/>
            <w:left w:val="none" w:sz="0" w:space="0" w:color="auto"/>
            <w:bottom w:val="none" w:sz="0" w:space="0" w:color="auto"/>
            <w:right w:val="none" w:sz="0" w:space="0" w:color="auto"/>
          </w:divBdr>
          <w:divsChild>
            <w:div w:id="802893512">
              <w:marLeft w:val="0"/>
              <w:marRight w:val="0"/>
              <w:marTop w:val="0"/>
              <w:marBottom w:val="0"/>
              <w:divBdr>
                <w:top w:val="none" w:sz="0" w:space="0" w:color="auto"/>
                <w:left w:val="none" w:sz="0" w:space="0" w:color="auto"/>
                <w:bottom w:val="none" w:sz="0" w:space="0" w:color="auto"/>
                <w:right w:val="none" w:sz="0" w:space="0" w:color="auto"/>
              </w:divBdr>
              <w:divsChild>
                <w:div w:id="16574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32960">
      <w:bodyDiv w:val="1"/>
      <w:marLeft w:val="0"/>
      <w:marRight w:val="0"/>
      <w:marTop w:val="0"/>
      <w:marBottom w:val="0"/>
      <w:divBdr>
        <w:top w:val="none" w:sz="0" w:space="0" w:color="auto"/>
        <w:left w:val="none" w:sz="0" w:space="0" w:color="auto"/>
        <w:bottom w:val="none" w:sz="0" w:space="0" w:color="auto"/>
        <w:right w:val="none" w:sz="0" w:space="0" w:color="auto"/>
      </w:divBdr>
      <w:divsChild>
        <w:div w:id="940797066">
          <w:marLeft w:val="0"/>
          <w:marRight w:val="0"/>
          <w:marTop w:val="0"/>
          <w:marBottom w:val="0"/>
          <w:divBdr>
            <w:top w:val="none" w:sz="0" w:space="0" w:color="auto"/>
            <w:left w:val="none" w:sz="0" w:space="0" w:color="auto"/>
            <w:bottom w:val="none" w:sz="0" w:space="0" w:color="auto"/>
            <w:right w:val="none" w:sz="0" w:space="0" w:color="auto"/>
          </w:divBdr>
          <w:divsChild>
            <w:div w:id="1647317475">
              <w:marLeft w:val="0"/>
              <w:marRight w:val="0"/>
              <w:marTop w:val="0"/>
              <w:marBottom w:val="0"/>
              <w:divBdr>
                <w:top w:val="none" w:sz="0" w:space="0" w:color="auto"/>
                <w:left w:val="none" w:sz="0" w:space="0" w:color="auto"/>
                <w:bottom w:val="none" w:sz="0" w:space="0" w:color="auto"/>
                <w:right w:val="none" w:sz="0" w:space="0" w:color="auto"/>
              </w:divBdr>
              <w:divsChild>
                <w:div w:id="94496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293508">
      <w:bodyDiv w:val="1"/>
      <w:marLeft w:val="0"/>
      <w:marRight w:val="0"/>
      <w:marTop w:val="0"/>
      <w:marBottom w:val="0"/>
      <w:divBdr>
        <w:top w:val="none" w:sz="0" w:space="0" w:color="auto"/>
        <w:left w:val="none" w:sz="0" w:space="0" w:color="auto"/>
        <w:bottom w:val="none" w:sz="0" w:space="0" w:color="auto"/>
        <w:right w:val="none" w:sz="0" w:space="0" w:color="auto"/>
      </w:divBdr>
      <w:divsChild>
        <w:div w:id="2096588871">
          <w:marLeft w:val="0"/>
          <w:marRight w:val="0"/>
          <w:marTop w:val="0"/>
          <w:marBottom w:val="0"/>
          <w:divBdr>
            <w:top w:val="none" w:sz="0" w:space="0" w:color="auto"/>
            <w:left w:val="none" w:sz="0" w:space="0" w:color="auto"/>
            <w:bottom w:val="none" w:sz="0" w:space="0" w:color="auto"/>
            <w:right w:val="none" w:sz="0" w:space="0" w:color="auto"/>
          </w:divBdr>
          <w:divsChild>
            <w:div w:id="318270134">
              <w:marLeft w:val="0"/>
              <w:marRight w:val="0"/>
              <w:marTop w:val="0"/>
              <w:marBottom w:val="0"/>
              <w:divBdr>
                <w:top w:val="none" w:sz="0" w:space="0" w:color="auto"/>
                <w:left w:val="none" w:sz="0" w:space="0" w:color="auto"/>
                <w:bottom w:val="none" w:sz="0" w:space="0" w:color="auto"/>
                <w:right w:val="none" w:sz="0" w:space="0" w:color="auto"/>
              </w:divBdr>
              <w:divsChild>
                <w:div w:id="16884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529934">
      <w:bodyDiv w:val="1"/>
      <w:marLeft w:val="0"/>
      <w:marRight w:val="0"/>
      <w:marTop w:val="0"/>
      <w:marBottom w:val="0"/>
      <w:divBdr>
        <w:top w:val="none" w:sz="0" w:space="0" w:color="auto"/>
        <w:left w:val="none" w:sz="0" w:space="0" w:color="auto"/>
        <w:bottom w:val="none" w:sz="0" w:space="0" w:color="auto"/>
        <w:right w:val="none" w:sz="0" w:space="0" w:color="auto"/>
      </w:divBdr>
    </w:div>
    <w:div w:id="514421185">
      <w:bodyDiv w:val="1"/>
      <w:marLeft w:val="0"/>
      <w:marRight w:val="0"/>
      <w:marTop w:val="0"/>
      <w:marBottom w:val="0"/>
      <w:divBdr>
        <w:top w:val="none" w:sz="0" w:space="0" w:color="auto"/>
        <w:left w:val="none" w:sz="0" w:space="0" w:color="auto"/>
        <w:bottom w:val="none" w:sz="0" w:space="0" w:color="auto"/>
        <w:right w:val="none" w:sz="0" w:space="0" w:color="auto"/>
      </w:divBdr>
      <w:divsChild>
        <w:div w:id="1426339935">
          <w:marLeft w:val="0"/>
          <w:marRight w:val="0"/>
          <w:marTop w:val="0"/>
          <w:marBottom w:val="0"/>
          <w:divBdr>
            <w:top w:val="none" w:sz="0" w:space="0" w:color="auto"/>
            <w:left w:val="none" w:sz="0" w:space="0" w:color="auto"/>
            <w:bottom w:val="none" w:sz="0" w:space="0" w:color="auto"/>
            <w:right w:val="none" w:sz="0" w:space="0" w:color="auto"/>
          </w:divBdr>
          <w:divsChild>
            <w:div w:id="387538552">
              <w:marLeft w:val="0"/>
              <w:marRight w:val="0"/>
              <w:marTop w:val="0"/>
              <w:marBottom w:val="0"/>
              <w:divBdr>
                <w:top w:val="none" w:sz="0" w:space="0" w:color="auto"/>
                <w:left w:val="none" w:sz="0" w:space="0" w:color="auto"/>
                <w:bottom w:val="none" w:sz="0" w:space="0" w:color="auto"/>
                <w:right w:val="none" w:sz="0" w:space="0" w:color="auto"/>
              </w:divBdr>
              <w:divsChild>
                <w:div w:id="89674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998645">
      <w:bodyDiv w:val="1"/>
      <w:marLeft w:val="0"/>
      <w:marRight w:val="0"/>
      <w:marTop w:val="0"/>
      <w:marBottom w:val="0"/>
      <w:divBdr>
        <w:top w:val="none" w:sz="0" w:space="0" w:color="auto"/>
        <w:left w:val="none" w:sz="0" w:space="0" w:color="auto"/>
        <w:bottom w:val="none" w:sz="0" w:space="0" w:color="auto"/>
        <w:right w:val="none" w:sz="0" w:space="0" w:color="auto"/>
      </w:divBdr>
      <w:divsChild>
        <w:div w:id="1767848604">
          <w:marLeft w:val="0"/>
          <w:marRight w:val="0"/>
          <w:marTop w:val="0"/>
          <w:marBottom w:val="0"/>
          <w:divBdr>
            <w:top w:val="none" w:sz="0" w:space="0" w:color="auto"/>
            <w:left w:val="none" w:sz="0" w:space="0" w:color="auto"/>
            <w:bottom w:val="none" w:sz="0" w:space="0" w:color="auto"/>
            <w:right w:val="none" w:sz="0" w:space="0" w:color="auto"/>
          </w:divBdr>
          <w:divsChild>
            <w:div w:id="408890624">
              <w:marLeft w:val="0"/>
              <w:marRight w:val="0"/>
              <w:marTop w:val="0"/>
              <w:marBottom w:val="0"/>
              <w:divBdr>
                <w:top w:val="none" w:sz="0" w:space="0" w:color="auto"/>
                <w:left w:val="none" w:sz="0" w:space="0" w:color="auto"/>
                <w:bottom w:val="none" w:sz="0" w:space="0" w:color="auto"/>
                <w:right w:val="none" w:sz="0" w:space="0" w:color="auto"/>
              </w:divBdr>
              <w:divsChild>
                <w:div w:id="136794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786205">
      <w:bodyDiv w:val="1"/>
      <w:marLeft w:val="0"/>
      <w:marRight w:val="0"/>
      <w:marTop w:val="0"/>
      <w:marBottom w:val="0"/>
      <w:divBdr>
        <w:top w:val="none" w:sz="0" w:space="0" w:color="auto"/>
        <w:left w:val="none" w:sz="0" w:space="0" w:color="auto"/>
        <w:bottom w:val="none" w:sz="0" w:space="0" w:color="auto"/>
        <w:right w:val="none" w:sz="0" w:space="0" w:color="auto"/>
      </w:divBdr>
      <w:divsChild>
        <w:div w:id="1120567049">
          <w:marLeft w:val="0"/>
          <w:marRight w:val="0"/>
          <w:marTop w:val="0"/>
          <w:marBottom w:val="0"/>
          <w:divBdr>
            <w:top w:val="none" w:sz="0" w:space="0" w:color="auto"/>
            <w:left w:val="none" w:sz="0" w:space="0" w:color="auto"/>
            <w:bottom w:val="none" w:sz="0" w:space="0" w:color="auto"/>
            <w:right w:val="none" w:sz="0" w:space="0" w:color="auto"/>
          </w:divBdr>
          <w:divsChild>
            <w:div w:id="352419437">
              <w:marLeft w:val="0"/>
              <w:marRight w:val="0"/>
              <w:marTop w:val="0"/>
              <w:marBottom w:val="0"/>
              <w:divBdr>
                <w:top w:val="none" w:sz="0" w:space="0" w:color="auto"/>
                <w:left w:val="none" w:sz="0" w:space="0" w:color="auto"/>
                <w:bottom w:val="none" w:sz="0" w:space="0" w:color="auto"/>
                <w:right w:val="none" w:sz="0" w:space="0" w:color="auto"/>
              </w:divBdr>
              <w:divsChild>
                <w:div w:id="12393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025332">
      <w:bodyDiv w:val="1"/>
      <w:marLeft w:val="0"/>
      <w:marRight w:val="0"/>
      <w:marTop w:val="0"/>
      <w:marBottom w:val="0"/>
      <w:divBdr>
        <w:top w:val="none" w:sz="0" w:space="0" w:color="auto"/>
        <w:left w:val="none" w:sz="0" w:space="0" w:color="auto"/>
        <w:bottom w:val="none" w:sz="0" w:space="0" w:color="auto"/>
        <w:right w:val="none" w:sz="0" w:space="0" w:color="auto"/>
      </w:divBdr>
      <w:divsChild>
        <w:div w:id="33122812">
          <w:marLeft w:val="0"/>
          <w:marRight w:val="0"/>
          <w:marTop w:val="0"/>
          <w:marBottom w:val="0"/>
          <w:divBdr>
            <w:top w:val="none" w:sz="0" w:space="0" w:color="auto"/>
            <w:left w:val="none" w:sz="0" w:space="0" w:color="auto"/>
            <w:bottom w:val="none" w:sz="0" w:space="0" w:color="auto"/>
            <w:right w:val="none" w:sz="0" w:space="0" w:color="auto"/>
          </w:divBdr>
          <w:divsChild>
            <w:div w:id="139231027">
              <w:marLeft w:val="0"/>
              <w:marRight w:val="0"/>
              <w:marTop w:val="0"/>
              <w:marBottom w:val="0"/>
              <w:divBdr>
                <w:top w:val="none" w:sz="0" w:space="0" w:color="auto"/>
                <w:left w:val="none" w:sz="0" w:space="0" w:color="auto"/>
                <w:bottom w:val="none" w:sz="0" w:space="0" w:color="auto"/>
                <w:right w:val="none" w:sz="0" w:space="0" w:color="auto"/>
              </w:divBdr>
              <w:divsChild>
                <w:div w:id="1429740716">
                  <w:marLeft w:val="0"/>
                  <w:marRight w:val="0"/>
                  <w:marTop w:val="0"/>
                  <w:marBottom w:val="0"/>
                  <w:divBdr>
                    <w:top w:val="none" w:sz="0" w:space="0" w:color="auto"/>
                    <w:left w:val="none" w:sz="0" w:space="0" w:color="auto"/>
                    <w:bottom w:val="none" w:sz="0" w:space="0" w:color="auto"/>
                    <w:right w:val="none" w:sz="0" w:space="0" w:color="auto"/>
                  </w:divBdr>
                  <w:divsChild>
                    <w:div w:id="15365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70857">
      <w:bodyDiv w:val="1"/>
      <w:marLeft w:val="0"/>
      <w:marRight w:val="0"/>
      <w:marTop w:val="0"/>
      <w:marBottom w:val="0"/>
      <w:divBdr>
        <w:top w:val="none" w:sz="0" w:space="0" w:color="auto"/>
        <w:left w:val="none" w:sz="0" w:space="0" w:color="auto"/>
        <w:bottom w:val="none" w:sz="0" w:space="0" w:color="auto"/>
        <w:right w:val="none" w:sz="0" w:space="0" w:color="auto"/>
      </w:divBdr>
      <w:divsChild>
        <w:div w:id="1167096658">
          <w:marLeft w:val="0"/>
          <w:marRight w:val="0"/>
          <w:marTop w:val="0"/>
          <w:marBottom w:val="0"/>
          <w:divBdr>
            <w:top w:val="none" w:sz="0" w:space="0" w:color="auto"/>
            <w:left w:val="none" w:sz="0" w:space="0" w:color="auto"/>
            <w:bottom w:val="none" w:sz="0" w:space="0" w:color="auto"/>
            <w:right w:val="none" w:sz="0" w:space="0" w:color="auto"/>
          </w:divBdr>
          <w:divsChild>
            <w:div w:id="1184629045">
              <w:marLeft w:val="0"/>
              <w:marRight w:val="0"/>
              <w:marTop w:val="0"/>
              <w:marBottom w:val="0"/>
              <w:divBdr>
                <w:top w:val="none" w:sz="0" w:space="0" w:color="auto"/>
                <w:left w:val="none" w:sz="0" w:space="0" w:color="auto"/>
                <w:bottom w:val="none" w:sz="0" w:space="0" w:color="auto"/>
                <w:right w:val="none" w:sz="0" w:space="0" w:color="auto"/>
              </w:divBdr>
              <w:divsChild>
                <w:div w:id="146384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690">
      <w:bodyDiv w:val="1"/>
      <w:marLeft w:val="0"/>
      <w:marRight w:val="0"/>
      <w:marTop w:val="0"/>
      <w:marBottom w:val="0"/>
      <w:divBdr>
        <w:top w:val="none" w:sz="0" w:space="0" w:color="auto"/>
        <w:left w:val="none" w:sz="0" w:space="0" w:color="auto"/>
        <w:bottom w:val="none" w:sz="0" w:space="0" w:color="auto"/>
        <w:right w:val="none" w:sz="0" w:space="0" w:color="auto"/>
      </w:divBdr>
      <w:divsChild>
        <w:div w:id="1832598656">
          <w:marLeft w:val="0"/>
          <w:marRight w:val="0"/>
          <w:marTop w:val="0"/>
          <w:marBottom w:val="0"/>
          <w:divBdr>
            <w:top w:val="none" w:sz="0" w:space="0" w:color="auto"/>
            <w:left w:val="none" w:sz="0" w:space="0" w:color="auto"/>
            <w:bottom w:val="none" w:sz="0" w:space="0" w:color="auto"/>
            <w:right w:val="none" w:sz="0" w:space="0" w:color="auto"/>
          </w:divBdr>
          <w:divsChild>
            <w:div w:id="152643393">
              <w:marLeft w:val="0"/>
              <w:marRight w:val="0"/>
              <w:marTop w:val="0"/>
              <w:marBottom w:val="0"/>
              <w:divBdr>
                <w:top w:val="none" w:sz="0" w:space="0" w:color="auto"/>
                <w:left w:val="none" w:sz="0" w:space="0" w:color="auto"/>
                <w:bottom w:val="none" w:sz="0" w:space="0" w:color="auto"/>
                <w:right w:val="none" w:sz="0" w:space="0" w:color="auto"/>
              </w:divBdr>
              <w:divsChild>
                <w:div w:id="180731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749460">
      <w:bodyDiv w:val="1"/>
      <w:marLeft w:val="0"/>
      <w:marRight w:val="0"/>
      <w:marTop w:val="0"/>
      <w:marBottom w:val="0"/>
      <w:divBdr>
        <w:top w:val="none" w:sz="0" w:space="0" w:color="auto"/>
        <w:left w:val="none" w:sz="0" w:space="0" w:color="auto"/>
        <w:bottom w:val="none" w:sz="0" w:space="0" w:color="auto"/>
        <w:right w:val="none" w:sz="0" w:space="0" w:color="auto"/>
      </w:divBdr>
      <w:divsChild>
        <w:div w:id="1476754825">
          <w:marLeft w:val="0"/>
          <w:marRight w:val="0"/>
          <w:marTop w:val="0"/>
          <w:marBottom w:val="0"/>
          <w:divBdr>
            <w:top w:val="none" w:sz="0" w:space="0" w:color="auto"/>
            <w:left w:val="none" w:sz="0" w:space="0" w:color="auto"/>
            <w:bottom w:val="none" w:sz="0" w:space="0" w:color="auto"/>
            <w:right w:val="none" w:sz="0" w:space="0" w:color="auto"/>
          </w:divBdr>
          <w:divsChild>
            <w:div w:id="569196832">
              <w:marLeft w:val="0"/>
              <w:marRight w:val="0"/>
              <w:marTop w:val="0"/>
              <w:marBottom w:val="0"/>
              <w:divBdr>
                <w:top w:val="none" w:sz="0" w:space="0" w:color="auto"/>
                <w:left w:val="none" w:sz="0" w:space="0" w:color="auto"/>
                <w:bottom w:val="none" w:sz="0" w:space="0" w:color="auto"/>
                <w:right w:val="none" w:sz="0" w:space="0" w:color="auto"/>
              </w:divBdr>
              <w:divsChild>
                <w:div w:id="1151483115">
                  <w:marLeft w:val="0"/>
                  <w:marRight w:val="0"/>
                  <w:marTop w:val="0"/>
                  <w:marBottom w:val="0"/>
                  <w:divBdr>
                    <w:top w:val="none" w:sz="0" w:space="0" w:color="auto"/>
                    <w:left w:val="none" w:sz="0" w:space="0" w:color="auto"/>
                    <w:bottom w:val="none" w:sz="0" w:space="0" w:color="auto"/>
                    <w:right w:val="none" w:sz="0" w:space="0" w:color="auto"/>
                  </w:divBdr>
                </w:div>
              </w:divsChild>
            </w:div>
            <w:div w:id="1265308072">
              <w:marLeft w:val="0"/>
              <w:marRight w:val="0"/>
              <w:marTop w:val="0"/>
              <w:marBottom w:val="0"/>
              <w:divBdr>
                <w:top w:val="none" w:sz="0" w:space="0" w:color="auto"/>
                <w:left w:val="none" w:sz="0" w:space="0" w:color="auto"/>
                <w:bottom w:val="none" w:sz="0" w:space="0" w:color="auto"/>
                <w:right w:val="none" w:sz="0" w:space="0" w:color="auto"/>
              </w:divBdr>
              <w:divsChild>
                <w:div w:id="13017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370666">
      <w:bodyDiv w:val="1"/>
      <w:marLeft w:val="0"/>
      <w:marRight w:val="0"/>
      <w:marTop w:val="0"/>
      <w:marBottom w:val="0"/>
      <w:divBdr>
        <w:top w:val="none" w:sz="0" w:space="0" w:color="auto"/>
        <w:left w:val="none" w:sz="0" w:space="0" w:color="auto"/>
        <w:bottom w:val="none" w:sz="0" w:space="0" w:color="auto"/>
        <w:right w:val="none" w:sz="0" w:space="0" w:color="auto"/>
      </w:divBdr>
      <w:divsChild>
        <w:div w:id="1021322877">
          <w:marLeft w:val="0"/>
          <w:marRight w:val="0"/>
          <w:marTop w:val="0"/>
          <w:marBottom w:val="0"/>
          <w:divBdr>
            <w:top w:val="none" w:sz="0" w:space="0" w:color="auto"/>
            <w:left w:val="none" w:sz="0" w:space="0" w:color="auto"/>
            <w:bottom w:val="none" w:sz="0" w:space="0" w:color="auto"/>
            <w:right w:val="none" w:sz="0" w:space="0" w:color="auto"/>
          </w:divBdr>
          <w:divsChild>
            <w:div w:id="367410088">
              <w:marLeft w:val="0"/>
              <w:marRight w:val="0"/>
              <w:marTop w:val="0"/>
              <w:marBottom w:val="0"/>
              <w:divBdr>
                <w:top w:val="none" w:sz="0" w:space="0" w:color="auto"/>
                <w:left w:val="none" w:sz="0" w:space="0" w:color="auto"/>
                <w:bottom w:val="none" w:sz="0" w:space="0" w:color="auto"/>
                <w:right w:val="none" w:sz="0" w:space="0" w:color="auto"/>
              </w:divBdr>
              <w:divsChild>
                <w:div w:id="104433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80500">
      <w:bodyDiv w:val="1"/>
      <w:marLeft w:val="0"/>
      <w:marRight w:val="0"/>
      <w:marTop w:val="0"/>
      <w:marBottom w:val="0"/>
      <w:divBdr>
        <w:top w:val="none" w:sz="0" w:space="0" w:color="auto"/>
        <w:left w:val="none" w:sz="0" w:space="0" w:color="auto"/>
        <w:bottom w:val="none" w:sz="0" w:space="0" w:color="auto"/>
        <w:right w:val="none" w:sz="0" w:space="0" w:color="auto"/>
      </w:divBdr>
      <w:divsChild>
        <w:div w:id="1174026515">
          <w:marLeft w:val="0"/>
          <w:marRight w:val="0"/>
          <w:marTop w:val="0"/>
          <w:marBottom w:val="0"/>
          <w:divBdr>
            <w:top w:val="none" w:sz="0" w:space="0" w:color="auto"/>
            <w:left w:val="none" w:sz="0" w:space="0" w:color="auto"/>
            <w:bottom w:val="none" w:sz="0" w:space="0" w:color="auto"/>
            <w:right w:val="none" w:sz="0" w:space="0" w:color="auto"/>
          </w:divBdr>
          <w:divsChild>
            <w:div w:id="2105101249">
              <w:marLeft w:val="0"/>
              <w:marRight w:val="0"/>
              <w:marTop w:val="0"/>
              <w:marBottom w:val="0"/>
              <w:divBdr>
                <w:top w:val="none" w:sz="0" w:space="0" w:color="auto"/>
                <w:left w:val="none" w:sz="0" w:space="0" w:color="auto"/>
                <w:bottom w:val="none" w:sz="0" w:space="0" w:color="auto"/>
                <w:right w:val="none" w:sz="0" w:space="0" w:color="auto"/>
              </w:divBdr>
              <w:divsChild>
                <w:div w:id="59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753881">
      <w:bodyDiv w:val="1"/>
      <w:marLeft w:val="0"/>
      <w:marRight w:val="0"/>
      <w:marTop w:val="0"/>
      <w:marBottom w:val="0"/>
      <w:divBdr>
        <w:top w:val="none" w:sz="0" w:space="0" w:color="auto"/>
        <w:left w:val="none" w:sz="0" w:space="0" w:color="auto"/>
        <w:bottom w:val="none" w:sz="0" w:space="0" w:color="auto"/>
        <w:right w:val="none" w:sz="0" w:space="0" w:color="auto"/>
      </w:divBdr>
      <w:divsChild>
        <w:div w:id="2096508842">
          <w:marLeft w:val="0"/>
          <w:marRight w:val="0"/>
          <w:marTop w:val="0"/>
          <w:marBottom w:val="0"/>
          <w:divBdr>
            <w:top w:val="none" w:sz="0" w:space="0" w:color="auto"/>
            <w:left w:val="none" w:sz="0" w:space="0" w:color="auto"/>
            <w:bottom w:val="none" w:sz="0" w:space="0" w:color="auto"/>
            <w:right w:val="none" w:sz="0" w:space="0" w:color="auto"/>
          </w:divBdr>
          <w:divsChild>
            <w:div w:id="37970163">
              <w:marLeft w:val="0"/>
              <w:marRight w:val="0"/>
              <w:marTop w:val="0"/>
              <w:marBottom w:val="0"/>
              <w:divBdr>
                <w:top w:val="none" w:sz="0" w:space="0" w:color="auto"/>
                <w:left w:val="none" w:sz="0" w:space="0" w:color="auto"/>
                <w:bottom w:val="none" w:sz="0" w:space="0" w:color="auto"/>
                <w:right w:val="none" w:sz="0" w:space="0" w:color="auto"/>
              </w:divBdr>
              <w:divsChild>
                <w:div w:id="65171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949087">
      <w:bodyDiv w:val="1"/>
      <w:marLeft w:val="0"/>
      <w:marRight w:val="0"/>
      <w:marTop w:val="0"/>
      <w:marBottom w:val="0"/>
      <w:divBdr>
        <w:top w:val="none" w:sz="0" w:space="0" w:color="auto"/>
        <w:left w:val="none" w:sz="0" w:space="0" w:color="auto"/>
        <w:bottom w:val="none" w:sz="0" w:space="0" w:color="auto"/>
        <w:right w:val="none" w:sz="0" w:space="0" w:color="auto"/>
      </w:divBdr>
      <w:divsChild>
        <w:div w:id="189149426">
          <w:marLeft w:val="0"/>
          <w:marRight w:val="0"/>
          <w:marTop w:val="0"/>
          <w:marBottom w:val="0"/>
          <w:divBdr>
            <w:top w:val="none" w:sz="0" w:space="0" w:color="auto"/>
            <w:left w:val="none" w:sz="0" w:space="0" w:color="auto"/>
            <w:bottom w:val="none" w:sz="0" w:space="0" w:color="auto"/>
            <w:right w:val="none" w:sz="0" w:space="0" w:color="auto"/>
          </w:divBdr>
          <w:divsChild>
            <w:div w:id="1776360981">
              <w:marLeft w:val="0"/>
              <w:marRight w:val="0"/>
              <w:marTop w:val="0"/>
              <w:marBottom w:val="0"/>
              <w:divBdr>
                <w:top w:val="none" w:sz="0" w:space="0" w:color="auto"/>
                <w:left w:val="none" w:sz="0" w:space="0" w:color="auto"/>
                <w:bottom w:val="none" w:sz="0" w:space="0" w:color="auto"/>
                <w:right w:val="none" w:sz="0" w:space="0" w:color="auto"/>
              </w:divBdr>
              <w:divsChild>
                <w:div w:id="212044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30239">
      <w:bodyDiv w:val="1"/>
      <w:marLeft w:val="0"/>
      <w:marRight w:val="0"/>
      <w:marTop w:val="0"/>
      <w:marBottom w:val="0"/>
      <w:divBdr>
        <w:top w:val="none" w:sz="0" w:space="0" w:color="auto"/>
        <w:left w:val="none" w:sz="0" w:space="0" w:color="auto"/>
        <w:bottom w:val="none" w:sz="0" w:space="0" w:color="auto"/>
        <w:right w:val="none" w:sz="0" w:space="0" w:color="auto"/>
      </w:divBdr>
      <w:divsChild>
        <w:div w:id="722868567">
          <w:marLeft w:val="0"/>
          <w:marRight w:val="0"/>
          <w:marTop w:val="0"/>
          <w:marBottom w:val="0"/>
          <w:divBdr>
            <w:top w:val="none" w:sz="0" w:space="0" w:color="auto"/>
            <w:left w:val="none" w:sz="0" w:space="0" w:color="auto"/>
            <w:bottom w:val="none" w:sz="0" w:space="0" w:color="auto"/>
            <w:right w:val="none" w:sz="0" w:space="0" w:color="auto"/>
          </w:divBdr>
          <w:divsChild>
            <w:div w:id="1718430117">
              <w:marLeft w:val="0"/>
              <w:marRight w:val="0"/>
              <w:marTop w:val="0"/>
              <w:marBottom w:val="0"/>
              <w:divBdr>
                <w:top w:val="none" w:sz="0" w:space="0" w:color="auto"/>
                <w:left w:val="none" w:sz="0" w:space="0" w:color="auto"/>
                <w:bottom w:val="none" w:sz="0" w:space="0" w:color="auto"/>
                <w:right w:val="none" w:sz="0" w:space="0" w:color="auto"/>
              </w:divBdr>
              <w:divsChild>
                <w:div w:id="125941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343944">
      <w:bodyDiv w:val="1"/>
      <w:marLeft w:val="0"/>
      <w:marRight w:val="0"/>
      <w:marTop w:val="0"/>
      <w:marBottom w:val="0"/>
      <w:divBdr>
        <w:top w:val="none" w:sz="0" w:space="0" w:color="auto"/>
        <w:left w:val="none" w:sz="0" w:space="0" w:color="auto"/>
        <w:bottom w:val="none" w:sz="0" w:space="0" w:color="auto"/>
        <w:right w:val="none" w:sz="0" w:space="0" w:color="auto"/>
      </w:divBdr>
      <w:divsChild>
        <w:div w:id="1006201998">
          <w:marLeft w:val="0"/>
          <w:marRight w:val="0"/>
          <w:marTop w:val="0"/>
          <w:marBottom w:val="0"/>
          <w:divBdr>
            <w:top w:val="none" w:sz="0" w:space="0" w:color="auto"/>
            <w:left w:val="none" w:sz="0" w:space="0" w:color="auto"/>
            <w:bottom w:val="none" w:sz="0" w:space="0" w:color="auto"/>
            <w:right w:val="none" w:sz="0" w:space="0" w:color="auto"/>
          </w:divBdr>
          <w:divsChild>
            <w:div w:id="414522385">
              <w:marLeft w:val="0"/>
              <w:marRight w:val="0"/>
              <w:marTop w:val="0"/>
              <w:marBottom w:val="0"/>
              <w:divBdr>
                <w:top w:val="none" w:sz="0" w:space="0" w:color="auto"/>
                <w:left w:val="none" w:sz="0" w:space="0" w:color="auto"/>
                <w:bottom w:val="none" w:sz="0" w:space="0" w:color="auto"/>
                <w:right w:val="none" w:sz="0" w:space="0" w:color="auto"/>
              </w:divBdr>
              <w:divsChild>
                <w:div w:id="70814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90876">
      <w:bodyDiv w:val="1"/>
      <w:marLeft w:val="0"/>
      <w:marRight w:val="0"/>
      <w:marTop w:val="0"/>
      <w:marBottom w:val="0"/>
      <w:divBdr>
        <w:top w:val="none" w:sz="0" w:space="0" w:color="auto"/>
        <w:left w:val="none" w:sz="0" w:space="0" w:color="auto"/>
        <w:bottom w:val="none" w:sz="0" w:space="0" w:color="auto"/>
        <w:right w:val="none" w:sz="0" w:space="0" w:color="auto"/>
      </w:divBdr>
      <w:divsChild>
        <w:div w:id="759911058">
          <w:marLeft w:val="0"/>
          <w:marRight w:val="0"/>
          <w:marTop w:val="0"/>
          <w:marBottom w:val="0"/>
          <w:divBdr>
            <w:top w:val="none" w:sz="0" w:space="0" w:color="auto"/>
            <w:left w:val="none" w:sz="0" w:space="0" w:color="auto"/>
            <w:bottom w:val="none" w:sz="0" w:space="0" w:color="auto"/>
            <w:right w:val="none" w:sz="0" w:space="0" w:color="auto"/>
          </w:divBdr>
          <w:divsChild>
            <w:div w:id="189033774">
              <w:marLeft w:val="0"/>
              <w:marRight w:val="0"/>
              <w:marTop w:val="0"/>
              <w:marBottom w:val="0"/>
              <w:divBdr>
                <w:top w:val="none" w:sz="0" w:space="0" w:color="auto"/>
                <w:left w:val="none" w:sz="0" w:space="0" w:color="auto"/>
                <w:bottom w:val="none" w:sz="0" w:space="0" w:color="auto"/>
                <w:right w:val="none" w:sz="0" w:space="0" w:color="auto"/>
              </w:divBdr>
              <w:divsChild>
                <w:div w:id="113541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180298">
      <w:bodyDiv w:val="1"/>
      <w:marLeft w:val="0"/>
      <w:marRight w:val="0"/>
      <w:marTop w:val="0"/>
      <w:marBottom w:val="0"/>
      <w:divBdr>
        <w:top w:val="none" w:sz="0" w:space="0" w:color="auto"/>
        <w:left w:val="none" w:sz="0" w:space="0" w:color="auto"/>
        <w:bottom w:val="none" w:sz="0" w:space="0" w:color="auto"/>
        <w:right w:val="none" w:sz="0" w:space="0" w:color="auto"/>
      </w:divBdr>
      <w:divsChild>
        <w:div w:id="1435174857">
          <w:marLeft w:val="0"/>
          <w:marRight w:val="0"/>
          <w:marTop w:val="0"/>
          <w:marBottom w:val="0"/>
          <w:divBdr>
            <w:top w:val="none" w:sz="0" w:space="0" w:color="auto"/>
            <w:left w:val="none" w:sz="0" w:space="0" w:color="auto"/>
            <w:bottom w:val="none" w:sz="0" w:space="0" w:color="auto"/>
            <w:right w:val="none" w:sz="0" w:space="0" w:color="auto"/>
          </w:divBdr>
          <w:divsChild>
            <w:div w:id="1381438591">
              <w:marLeft w:val="0"/>
              <w:marRight w:val="0"/>
              <w:marTop w:val="0"/>
              <w:marBottom w:val="0"/>
              <w:divBdr>
                <w:top w:val="none" w:sz="0" w:space="0" w:color="auto"/>
                <w:left w:val="none" w:sz="0" w:space="0" w:color="auto"/>
                <w:bottom w:val="none" w:sz="0" w:space="0" w:color="auto"/>
                <w:right w:val="none" w:sz="0" w:space="0" w:color="auto"/>
              </w:divBdr>
              <w:divsChild>
                <w:div w:id="21456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523">
      <w:bodyDiv w:val="1"/>
      <w:marLeft w:val="0"/>
      <w:marRight w:val="0"/>
      <w:marTop w:val="0"/>
      <w:marBottom w:val="0"/>
      <w:divBdr>
        <w:top w:val="none" w:sz="0" w:space="0" w:color="auto"/>
        <w:left w:val="none" w:sz="0" w:space="0" w:color="auto"/>
        <w:bottom w:val="none" w:sz="0" w:space="0" w:color="auto"/>
        <w:right w:val="none" w:sz="0" w:space="0" w:color="auto"/>
      </w:divBdr>
    </w:div>
    <w:div w:id="1187018089">
      <w:bodyDiv w:val="1"/>
      <w:marLeft w:val="0"/>
      <w:marRight w:val="0"/>
      <w:marTop w:val="0"/>
      <w:marBottom w:val="0"/>
      <w:divBdr>
        <w:top w:val="none" w:sz="0" w:space="0" w:color="auto"/>
        <w:left w:val="none" w:sz="0" w:space="0" w:color="auto"/>
        <w:bottom w:val="none" w:sz="0" w:space="0" w:color="auto"/>
        <w:right w:val="none" w:sz="0" w:space="0" w:color="auto"/>
      </w:divBdr>
      <w:divsChild>
        <w:div w:id="2048986328">
          <w:marLeft w:val="0"/>
          <w:marRight w:val="0"/>
          <w:marTop w:val="0"/>
          <w:marBottom w:val="0"/>
          <w:divBdr>
            <w:top w:val="none" w:sz="0" w:space="0" w:color="auto"/>
            <w:left w:val="none" w:sz="0" w:space="0" w:color="auto"/>
            <w:bottom w:val="none" w:sz="0" w:space="0" w:color="auto"/>
            <w:right w:val="none" w:sz="0" w:space="0" w:color="auto"/>
          </w:divBdr>
          <w:divsChild>
            <w:div w:id="182328792">
              <w:marLeft w:val="0"/>
              <w:marRight w:val="0"/>
              <w:marTop w:val="0"/>
              <w:marBottom w:val="0"/>
              <w:divBdr>
                <w:top w:val="none" w:sz="0" w:space="0" w:color="auto"/>
                <w:left w:val="none" w:sz="0" w:space="0" w:color="auto"/>
                <w:bottom w:val="none" w:sz="0" w:space="0" w:color="auto"/>
                <w:right w:val="none" w:sz="0" w:space="0" w:color="auto"/>
              </w:divBdr>
              <w:divsChild>
                <w:div w:id="6629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79970">
      <w:bodyDiv w:val="1"/>
      <w:marLeft w:val="0"/>
      <w:marRight w:val="0"/>
      <w:marTop w:val="0"/>
      <w:marBottom w:val="0"/>
      <w:divBdr>
        <w:top w:val="none" w:sz="0" w:space="0" w:color="auto"/>
        <w:left w:val="none" w:sz="0" w:space="0" w:color="auto"/>
        <w:bottom w:val="none" w:sz="0" w:space="0" w:color="auto"/>
        <w:right w:val="none" w:sz="0" w:space="0" w:color="auto"/>
      </w:divBdr>
    </w:div>
    <w:div w:id="1357385587">
      <w:bodyDiv w:val="1"/>
      <w:marLeft w:val="0"/>
      <w:marRight w:val="0"/>
      <w:marTop w:val="0"/>
      <w:marBottom w:val="0"/>
      <w:divBdr>
        <w:top w:val="none" w:sz="0" w:space="0" w:color="auto"/>
        <w:left w:val="none" w:sz="0" w:space="0" w:color="auto"/>
        <w:bottom w:val="none" w:sz="0" w:space="0" w:color="auto"/>
        <w:right w:val="none" w:sz="0" w:space="0" w:color="auto"/>
      </w:divBdr>
      <w:divsChild>
        <w:div w:id="1219319072">
          <w:marLeft w:val="0"/>
          <w:marRight w:val="0"/>
          <w:marTop w:val="0"/>
          <w:marBottom w:val="0"/>
          <w:divBdr>
            <w:top w:val="none" w:sz="0" w:space="0" w:color="auto"/>
            <w:left w:val="none" w:sz="0" w:space="0" w:color="auto"/>
            <w:bottom w:val="none" w:sz="0" w:space="0" w:color="auto"/>
            <w:right w:val="none" w:sz="0" w:space="0" w:color="auto"/>
          </w:divBdr>
          <w:divsChild>
            <w:div w:id="143737045">
              <w:marLeft w:val="0"/>
              <w:marRight w:val="0"/>
              <w:marTop w:val="0"/>
              <w:marBottom w:val="0"/>
              <w:divBdr>
                <w:top w:val="none" w:sz="0" w:space="0" w:color="auto"/>
                <w:left w:val="none" w:sz="0" w:space="0" w:color="auto"/>
                <w:bottom w:val="none" w:sz="0" w:space="0" w:color="auto"/>
                <w:right w:val="none" w:sz="0" w:space="0" w:color="auto"/>
              </w:divBdr>
              <w:divsChild>
                <w:div w:id="180886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93736">
      <w:bodyDiv w:val="1"/>
      <w:marLeft w:val="0"/>
      <w:marRight w:val="0"/>
      <w:marTop w:val="0"/>
      <w:marBottom w:val="0"/>
      <w:divBdr>
        <w:top w:val="none" w:sz="0" w:space="0" w:color="auto"/>
        <w:left w:val="none" w:sz="0" w:space="0" w:color="auto"/>
        <w:bottom w:val="none" w:sz="0" w:space="0" w:color="auto"/>
        <w:right w:val="none" w:sz="0" w:space="0" w:color="auto"/>
      </w:divBdr>
      <w:divsChild>
        <w:div w:id="1866358326">
          <w:marLeft w:val="0"/>
          <w:marRight w:val="0"/>
          <w:marTop w:val="0"/>
          <w:marBottom w:val="0"/>
          <w:divBdr>
            <w:top w:val="none" w:sz="0" w:space="0" w:color="auto"/>
            <w:left w:val="none" w:sz="0" w:space="0" w:color="auto"/>
            <w:bottom w:val="none" w:sz="0" w:space="0" w:color="auto"/>
            <w:right w:val="none" w:sz="0" w:space="0" w:color="auto"/>
          </w:divBdr>
          <w:divsChild>
            <w:div w:id="408387506">
              <w:marLeft w:val="0"/>
              <w:marRight w:val="0"/>
              <w:marTop w:val="0"/>
              <w:marBottom w:val="0"/>
              <w:divBdr>
                <w:top w:val="none" w:sz="0" w:space="0" w:color="auto"/>
                <w:left w:val="none" w:sz="0" w:space="0" w:color="auto"/>
                <w:bottom w:val="none" w:sz="0" w:space="0" w:color="auto"/>
                <w:right w:val="none" w:sz="0" w:space="0" w:color="auto"/>
              </w:divBdr>
              <w:divsChild>
                <w:div w:id="3962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776801">
      <w:bodyDiv w:val="1"/>
      <w:marLeft w:val="0"/>
      <w:marRight w:val="0"/>
      <w:marTop w:val="0"/>
      <w:marBottom w:val="0"/>
      <w:divBdr>
        <w:top w:val="none" w:sz="0" w:space="0" w:color="auto"/>
        <w:left w:val="none" w:sz="0" w:space="0" w:color="auto"/>
        <w:bottom w:val="none" w:sz="0" w:space="0" w:color="auto"/>
        <w:right w:val="none" w:sz="0" w:space="0" w:color="auto"/>
      </w:divBdr>
      <w:divsChild>
        <w:div w:id="279067914">
          <w:marLeft w:val="0"/>
          <w:marRight w:val="0"/>
          <w:marTop w:val="0"/>
          <w:marBottom w:val="0"/>
          <w:divBdr>
            <w:top w:val="none" w:sz="0" w:space="0" w:color="auto"/>
            <w:left w:val="none" w:sz="0" w:space="0" w:color="auto"/>
            <w:bottom w:val="none" w:sz="0" w:space="0" w:color="auto"/>
            <w:right w:val="none" w:sz="0" w:space="0" w:color="auto"/>
          </w:divBdr>
          <w:divsChild>
            <w:div w:id="1178153811">
              <w:marLeft w:val="0"/>
              <w:marRight w:val="0"/>
              <w:marTop w:val="0"/>
              <w:marBottom w:val="0"/>
              <w:divBdr>
                <w:top w:val="none" w:sz="0" w:space="0" w:color="auto"/>
                <w:left w:val="none" w:sz="0" w:space="0" w:color="auto"/>
                <w:bottom w:val="none" w:sz="0" w:space="0" w:color="auto"/>
                <w:right w:val="none" w:sz="0" w:space="0" w:color="auto"/>
              </w:divBdr>
              <w:divsChild>
                <w:div w:id="7506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68068">
      <w:bodyDiv w:val="1"/>
      <w:marLeft w:val="0"/>
      <w:marRight w:val="0"/>
      <w:marTop w:val="0"/>
      <w:marBottom w:val="0"/>
      <w:divBdr>
        <w:top w:val="none" w:sz="0" w:space="0" w:color="auto"/>
        <w:left w:val="none" w:sz="0" w:space="0" w:color="auto"/>
        <w:bottom w:val="none" w:sz="0" w:space="0" w:color="auto"/>
        <w:right w:val="none" w:sz="0" w:space="0" w:color="auto"/>
      </w:divBdr>
    </w:div>
    <w:div w:id="1512797132">
      <w:bodyDiv w:val="1"/>
      <w:marLeft w:val="0"/>
      <w:marRight w:val="0"/>
      <w:marTop w:val="0"/>
      <w:marBottom w:val="0"/>
      <w:divBdr>
        <w:top w:val="none" w:sz="0" w:space="0" w:color="auto"/>
        <w:left w:val="none" w:sz="0" w:space="0" w:color="auto"/>
        <w:bottom w:val="none" w:sz="0" w:space="0" w:color="auto"/>
        <w:right w:val="none" w:sz="0" w:space="0" w:color="auto"/>
      </w:divBdr>
      <w:divsChild>
        <w:div w:id="72287538">
          <w:marLeft w:val="0"/>
          <w:marRight w:val="0"/>
          <w:marTop w:val="0"/>
          <w:marBottom w:val="0"/>
          <w:divBdr>
            <w:top w:val="none" w:sz="0" w:space="0" w:color="auto"/>
            <w:left w:val="none" w:sz="0" w:space="0" w:color="auto"/>
            <w:bottom w:val="none" w:sz="0" w:space="0" w:color="auto"/>
            <w:right w:val="none" w:sz="0" w:space="0" w:color="auto"/>
          </w:divBdr>
          <w:divsChild>
            <w:div w:id="7413031">
              <w:marLeft w:val="0"/>
              <w:marRight w:val="0"/>
              <w:marTop w:val="0"/>
              <w:marBottom w:val="0"/>
              <w:divBdr>
                <w:top w:val="none" w:sz="0" w:space="0" w:color="auto"/>
                <w:left w:val="none" w:sz="0" w:space="0" w:color="auto"/>
                <w:bottom w:val="none" w:sz="0" w:space="0" w:color="auto"/>
                <w:right w:val="none" w:sz="0" w:space="0" w:color="auto"/>
              </w:divBdr>
              <w:divsChild>
                <w:div w:id="98678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69180">
      <w:bodyDiv w:val="1"/>
      <w:marLeft w:val="0"/>
      <w:marRight w:val="0"/>
      <w:marTop w:val="0"/>
      <w:marBottom w:val="0"/>
      <w:divBdr>
        <w:top w:val="none" w:sz="0" w:space="0" w:color="auto"/>
        <w:left w:val="none" w:sz="0" w:space="0" w:color="auto"/>
        <w:bottom w:val="none" w:sz="0" w:space="0" w:color="auto"/>
        <w:right w:val="none" w:sz="0" w:space="0" w:color="auto"/>
      </w:divBdr>
      <w:divsChild>
        <w:div w:id="585580134">
          <w:marLeft w:val="0"/>
          <w:marRight w:val="0"/>
          <w:marTop w:val="0"/>
          <w:marBottom w:val="0"/>
          <w:divBdr>
            <w:top w:val="none" w:sz="0" w:space="0" w:color="auto"/>
            <w:left w:val="none" w:sz="0" w:space="0" w:color="auto"/>
            <w:bottom w:val="none" w:sz="0" w:space="0" w:color="auto"/>
            <w:right w:val="none" w:sz="0" w:space="0" w:color="auto"/>
          </w:divBdr>
          <w:divsChild>
            <w:div w:id="811756903">
              <w:marLeft w:val="0"/>
              <w:marRight w:val="0"/>
              <w:marTop w:val="0"/>
              <w:marBottom w:val="0"/>
              <w:divBdr>
                <w:top w:val="none" w:sz="0" w:space="0" w:color="auto"/>
                <w:left w:val="none" w:sz="0" w:space="0" w:color="auto"/>
                <w:bottom w:val="none" w:sz="0" w:space="0" w:color="auto"/>
                <w:right w:val="none" w:sz="0" w:space="0" w:color="auto"/>
              </w:divBdr>
              <w:divsChild>
                <w:div w:id="173736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634120">
      <w:bodyDiv w:val="1"/>
      <w:marLeft w:val="0"/>
      <w:marRight w:val="0"/>
      <w:marTop w:val="0"/>
      <w:marBottom w:val="0"/>
      <w:divBdr>
        <w:top w:val="none" w:sz="0" w:space="0" w:color="auto"/>
        <w:left w:val="none" w:sz="0" w:space="0" w:color="auto"/>
        <w:bottom w:val="none" w:sz="0" w:space="0" w:color="auto"/>
        <w:right w:val="none" w:sz="0" w:space="0" w:color="auto"/>
      </w:divBdr>
      <w:divsChild>
        <w:div w:id="1714496730">
          <w:marLeft w:val="0"/>
          <w:marRight w:val="0"/>
          <w:marTop w:val="0"/>
          <w:marBottom w:val="0"/>
          <w:divBdr>
            <w:top w:val="none" w:sz="0" w:space="0" w:color="auto"/>
            <w:left w:val="none" w:sz="0" w:space="0" w:color="auto"/>
            <w:bottom w:val="none" w:sz="0" w:space="0" w:color="auto"/>
            <w:right w:val="none" w:sz="0" w:space="0" w:color="auto"/>
          </w:divBdr>
          <w:divsChild>
            <w:div w:id="854923328">
              <w:marLeft w:val="0"/>
              <w:marRight w:val="0"/>
              <w:marTop w:val="0"/>
              <w:marBottom w:val="0"/>
              <w:divBdr>
                <w:top w:val="none" w:sz="0" w:space="0" w:color="auto"/>
                <w:left w:val="none" w:sz="0" w:space="0" w:color="auto"/>
                <w:bottom w:val="none" w:sz="0" w:space="0" w:color="auto"/>
                <w:right w:val="none" w:sz="0" w:space="0" w:color="auto"/>
              </w:divBdr>
              <w:divsChild>
                <w:div w:id="317468129">
                  <w:marLeft w:val="0"/>
                  <w:marRight w:val="0"/>
                  <w:marTop w:val="0"/>
                  <w:marBottom w:val="0"/>
                  <w:divBdr>
                    <w:top w:val="none" w:sz="0" w:space="0" w:color="auto"/>
                    <w:left w:val="none" w:sz="0" w:space="0" w:color="auto"/>
                    <w:bottom w:val="none" w:sz="0" w:space="0" w:color="auto"/>
                    <w:right w:val="none" w:sz="0" w:space="0" w:color="auto"/>
                  </w:divBdr>
                  <w:divsChild>
                    <w:div w:id="20202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595593">
      <w:bodyDiv w:val="1"/>
      <w:marLeft w:val="0"/>
      <w:marRight w:val="0"/>
      <w:marTop w:val="0"/>
      <w:marBottom w:val="0"/>
      <w:divBdr>
        <w:top w:val="none" w:sz="0" w:space="0" w:color="auto"/>
        <w:left w:val="none" w:sz="0" w:space="0" w:color="auto"/>
        <w:bottom w:val="none" w:sz="0" w:space="0" w:color="auto"/>
        <w:right w:val="none" w:sz="0" w:space="0" w:color="auto"/>
      </w:divBdr>
      <w:divsChild>
        <w:div w:id="356778871">
          <w:marLeft w:val="0"/>
          <w:marRight w:val="0"/>
          <w:marTop w:val="0"/>
          <w:marBottom w:val="0"/>
          <w:divBdr>
            <w:top w:val="none" w:sz="0" w:space="0" w:color="auto"/>
            <w:left w:val="none" w:sz="0" w:space="0" w:color="auto"/>
            <w:bottom w:val="none" w:sz="0" w:space="0" w:color="auto"/>
            <w:right w:val="none" w:sz="0" w:space="0" w:color="auto"/>
          </w:divBdr>
          <w:divsChild>
            <w:div w:id="1364592778">
              <w:marLeft w:val="0"/>
              <w:marRight w:val="0"/>
              <w:marTop w:val="0"/>
              <w:marBottom w:val="0"/>
              <w:divBdr>
                <w:top w:val="none" w:sz="0" w:space="0" w:color="auto"/>
                <w:left w:val="none" w:sz="0" w:space="0" w:color="auto"/>
                <w:bottom w:val="none" w:sz="0" w:space="0" w:color="auto"/>
                <w:right w:val="none" w:sz="0" w:space="0" w:color="auto"/>
              </w:divBdr>
              <w:divsChild>
                <w:div w:id="144037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027564">
      <w:bodyDiv w:val="1"/>
      <w:marLeft w:val="0"/>
      <w:marRight w:val="0"/>
      <w:marTop w:val="0"/>
      <w:marBottom w:val="0"/>
      <w:divBdr>
        <w:top w:val="none" w:sz="0" w:space="0" w:color="auto"/>
        <w:left w:val="none" w:sz="0" w:space="0" w:color="auto"/>
        <w:bottom w:val="none" w:sz="0" w:space="0" w:color="auto"/>
        <w:right w:val="none" w:sz="0" w:space="0" w:color="auto"/>
      </w:divBdr>
      <w:divsChild>
        <w:div w:id="994604723">
          <w:marLeft w:val="0"/>
          <w:marRight w:val="0"/>
          <w:marTop w:val="0"/>
          <w:marBottom w:val="0"/>
          <w:divBdr>
            <w:top w:val="none" w:sz="0" w:space="0" w:color="auto"/>
            <w:left w:val="none" w:sz="0" w:space="0" w:color="auto"/>
            <w:bottom w:val="none" w:sz="0" w:space="0" w:color="auto"/>
            <w:right w:val="none" w:sz="0" w:space="0" w:color="auto"/>
          </w:divBdr>
          <w:divsChild>
            <w:div w:id="1269434383">
              <w:marLeft w:val="0"/>
              <w:marRight w:val="0"/>
              <w:marTop w:val="0"/>
              <w:marBottom w:val="0"/>
              <w:divBdr>
                <w:top w:val="none" w:sz="0" w:space="0" w:color="auto"/>
                <w:left w:val="none" w:sz="0" w:space="0" w:color="auto"/>
                <w:bottom w:val="none" w:sz="0" w:space="0" w:color="auto"/>
                <w:right w:val="none" w:sz="0" w:space="0" w:color="auto"/>
              </w:divBdr>
              <w:divsChild>
                <w:div w:id="126268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41615">
      <w:bodyDiv w:val="1"/>
      <w:marLeft w:val="0"/>
      <w:marRight w:val="0"/>
      <w:marTop w:val="0"/>
      <w:marBottom w:val="0"/>
      <w:divBdr>
        <w:top w:val="none" w:sz="0" w:space="0" w:color="auto"/>
        <w:left w:val="none" w:sz="0" w:space="0" w:color="auto"/>
        <w:bottom w:val="none" w:sz="0" w:space="0" w:color="auto"/>
        <w:right w:val="none" w:sz="0" w:space="0" w:color="auto"/>
      </w:divBdr>
    </w:div>
    <w:div w:id="1854687017">
      <w:bodyDiv w:val="1"/>
      <w:marLeft w:val="0"/>
      <w:marRight w:val="0"/>
      <w:marTop w:val="0"/>
      <w:marBottom w:val="0"/>
      <w:divBdr>
        <w:top w:val="none" w:sz="0" w:space="0" w:color="auto"/>
        <w:left w:val="none" w:sz="0" w:space="0" w:color="auto"/>
        <w:bottom w:val="none" w:sz="0" w:space="0" w:color="auto"/>
        <w:right w:val="none" w:sz="0" w:space="0" w:color="auto"/>
      </w:divBdr>
      <w:divsChild>
        <w:div w:id="387338922">
          <w:marLeft w:val="0"/>
          <w:marRight w:val="0"/>
          <w:marTop w:val="0"/>
          <w:marBottom w:val="0"/>
          <w:divBdr>
            <w:top w:val="none" w:sz="0" w:space="0" w:color="auto"/>
            <w:left w:val="none" w:sz="0" w:space="0" w:color="auto"/>
            <w:bottom w:val="none" w:sz="0" w:space="0" w:color="auto"/>
            <w:right w:val="none" w:sz="0" w:space="0" w:color="auto"/>
          </w:divBdr>
          <w:divsChild>
            <w:div w:id="1187600964">
              <w:marLeft w:val="0"/>
              <w:marRight w:val="0"/>
              <w:marTop w:val="0"/>
              <w:marBottom w:val="0"/>
              <w:divBdr>
                <w:top w:val="none" w:sz="0" w:space="0" w:color="auto"/>
                <w:left w:val="none" w:sz="0" w:space="0" w:color="auto"/>
                <w:bottom w:val="none" w:sz="0" w:space="0" w:color="auto"/>
                <w:right w:val="none" w:sz="0" w:space="0" w:color="auto"/>
              </w:divBdr>
              <w:divsChild>
                <w:div w:id="4037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6710">
      <w:bodyDiv w:val="1"/>
      <w:marLeft w:val="0"/>
      <w:marRight w:val="0"/>
      <w:marTop w:val="0"/>
      <w:marBottom w:val="0"/>
      <w:divBdr>
        <w:top w:val="none" w:sz="0" w:space="0" w:color="auto"/>
        <w:left w:val="none" w:sz="0" w:space="0" w:color="auto"/>
        <w:bottom w:val="none" w:sz="0" w:space="0" w:color="auto"/>
        <w:right w:val="none" w:sz="0" w:space="0" w:color="auto"/>
      </w:divBdr>
      <w:divsChild>
        <w:div w:id="415832792">
          <w:marLeft w:val="0"/>
          <w:marRight w:val="0"/>
          <w:marTop w:val="0"/>
          <w:marBottom w:val="0"/>
          <w:divBdr>
            <w:top w:val="none" w:sz="0" w:space="0" w:color="auto"/>
            <w:left w:val="none" w:sz="0" w:space="0" w:color="auto"/>
            <w:bottom w:val="none" w:sz="0" w:space="0" w:color="auto"/>
            <w:right w:val="none" w:sz="0" w:space="0" w:color="auto"/>
          </w:divBdr>
          <w:divsChild>
            <w:div w:id="1415396440">
              <w:marLeft w:val="0"/>
              <w:marRight w:val="0"/>
              <w:marTop w:val="0"/>
              <w:marBottom w:val="0"/>
              <w:divBdr>
                <w:top w:val="none" w:sz="0" w:space="0" w:color="auto"/>
                <w:left w:val="none" w:sz="0" w:space="0" w:color="auto"/>
                <w:bottom w:val="none" w:sz="0" w:space="0" w:color="auto"/>
                <w:right w:val="none" w:sz="0" w:space="0" w:color="auto"/>
              </w:divBdr>
              <w:divsChild>
                <w:div w:id="1916355197">
                  <w:marLeft w:val="0"/>
                  <w:marRight w:val="0"/>
                  <w:marTop w:val="0"/>
                  <w:marBottom w:val="0"/>
                  <w:divBdr>
                    <w:top w:val="none" w:sz="0" w:space="0" w:color="auto"/>
                    <w:left w:val="none" w:sz="0" w:space="0" w:color="auto"/>
                    <w:bottom w:val="none" w:sz="0" w:space="0" w:color="auto"/>
                    <w:right w:val="none" w:sz="0" w:space="0" w:color="auto"/>
                  </w:divBdr>
                  <w:divsChild>
                    <w:div w:id="70066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639592">
      <w:bodyDiv w:val="1"/>
      <w:marLeft w:val="0"/>
      <w:marRight w:val="0"/>
      <w:marTop w:val="0"/>
      <w:marBottom w:val="0"/>
      <w:divBdr>
        <w:top w:val="none" w:sz="0" w:space="0" w:color="auto"/>
        <w:left w:val="none" w:sz="0" w:space="0" w:color="auto"/>
        <w:bottom w:val="none" w:sz="0" w:space="0" w:color="auto"/>
        <w:right w:val="none" w:sz="0" w:space="0" w:color="auto"/>
      </w:divBdr>
      <w:divsChild>
        <w:div w:id="2096318128">
          <w:marLeft w:val="0"/>
          <w:marRight w:val="0"/>
          <w:marTop w:val="0"/>
          <w:marBottom w:val="0"/>
          <w:divBdr>
            <w:top w:val="none" w:sz="0" w:space="0" w:color="auto"/>
            <w:left w:val="none" w:sz="0" w:space="0" w:color="auto"/>
            <w:bottom w:val="none" w:sz="0" w:space="0" w:color="auto"/>
            <w:right w:val="none" w:sz="0" w:space="0" w:color="auto"/>
          </w:divBdr>
          <w:divsChild>
            <w:div w:id="437869519">
              <w:marLeft w:val="0"/>
              <w:marRight w:val="0"/>
              <w:marTop w:val="0"/>
              <w:marBottom w:val="0"/>
              <w:divBdr>
                <w:top w:val="none" w:sz="0" w:space="0" w:color="auto"/>
                <w:left w:val="none" w:sz="0" w:space="0" w:color="auto"/>
                <w:bottom w:val="none" w:sz="0" w:space="0" w:color="auto"/>
                <w:right w:val="none" w:sz="0" w:space="0" w:color="auto"/>
              </w:divBdr>
              <w:divsChild>
                <w:div w:id="418140647">
                  <w:marLeft w:val="0"/>
                  <w:marRight w:val="0"/>
                  <w:marTop w:val="0"/>
                  <w:marBottom w:val="0"/>
                  <w:divBdr>
                    <w:top w:val="none" w:sz="0" w:space="0" w:color="auto"/>
                    <w:left w:val="none" w:sz="0" w:space="0" w:color="auto"/>
                    <w:bottom w:val="none" w:sz="0" w:space="0" w:color="auto"/>
                    <w:right w:val="none" w:sz="0" w:space="0" w:color="auto"/>
                  </w:divBdr>
                </w:div>
              </w:divsChild>
            </w:div>
            <w:div w:id="1125393417">
              <w:marLeft w:val="0"/>
              <w:marRight w:val="0"/>
              <w:marTop w:val="0"/>
              <w:marBottom w:val="0"/>
              <w:divBdr>
                <w:top w:val="none" w:sz="0" w:space="0" w:color="auto"/>
                <w:left w:val="none" w:sz="0" w:space="0" w:color="auto"/>
                <w:bottom w:val="none" w:sz="0" w:space="0" w:color="auto"/>
                <w:right w:val="none" w:sz="0" w:space="0" w:color="auto"/>
              </w:divBdr>
              <w:divsChild>
                <w:div w:id="84567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41066">
      <w:bodyDiv w:val="1"/>
      <w:marLeft w:val="0"/>
      <w:marRight w:val="0"/>
      <w:marTop w:val="0"/>
      <w:marBottom w:val="0"/>
      <w:divBdr>
        <w:top w:val="none" w:sz="0" w:space="0" w:color="auto"/>
        <w:left w:val="none" w:sz="0" w:space="0" w:color="auto"/>
        <w:bottom w:val="none" w:sz="0" w:space="0" w:color="auto"/>
        <w:right w:val="none" w:sz="0" w:space="0" w:color="auto"/>
      </w:divBdr>
      <w:divsChild>
        <w:div w:id="189804761">
          <w:marLeft w:val="0"/>
          <w:marRight w:val="0"/>
          <w:marTop w:val="0"/>
          <w:marBottom w:val="0"/>
          <w:divBdr>
            <w:top w:val="none" w:sz="0" w:space="0" w:color="auto"/>
            <w:left w:val="none" w:sz="0" w:space="0" w:color="auto"/>
            <w:bottom w:val="none" w:sz="0" w:space="0" w:color="auto"/>
            <w:right w:val="none" w:sz="0" w:space="0" w:color="auto"/>
          </w:divBdr>
          <w:divsChild>
            <w:div w:id="479737353">
              <w:marLeft w:val="0"/>
              <w:marRight w:val="0"/>
              <w:marTop w:val="0"/>
              <w:marBottom w:val="0"/>
              <w:divBdr>
                <w:top w:val="none" w:sz="0" w:space="0" w:color="auto"/>
                <w:left w:val="none" w:sz="0" w:space="0" w:color="auto"/>
                <w:bottom w:val="none" w:sz="0" w:space="0" w:color="auto"/>
                <w:right w:val="none" w:sz="0" w:space="0" w:color="auto"/>
              </w:divBdr>
              <w:divsChild>
                <w:div w:id="214657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65104">
      <w:bodyDiv w:val="1"/>
      <w:marLeft w:val="0"/>
      <w:marRight w:val="0"/>
      <w:marTop w:val="0"/>
      <w:marBottom w:val="0"/>
      <w:divBdr>
        <w:top w:val="none" w:sz="0" w:space="0" w:color="auto"/>
        <w:left w:val="none" w:sz="0" w:space="0" w:color="auto"/>
        <w:bottom w:val="none" w:sz="0" w:space="0" w:color="auto"/>
        <w:right w:val="none" w:sz="0" w:space="0" w:color="auto"/>
      </w:divBdr>
      <w:divsChild>
        <w:div w:id="1288780644">
          <w:marLeft w:val="0"/>
          <w:marRight w:val="0"/>
          <w:marTop w:val="0"/>
          <w:marBottom w:val="0"/>
          <w:divBdr>
            <w:top w:val="none" w:sz="0" w:space="0" w:color="auto"/>
            <w:left w:val="none" w:sz="0" w:space="0" w:color="auto"/>
            <w:bottom w:val="none" w:sz="0" w:space="0" w:color="auto"/>
            <w:right w:val="none" w:sz="0" w:space="0" w:color="auto"/>
          </w:divBdr>
          <w:divsChild>
            <w:div w:id="197622571">
              <w:marLeft w:val="0"/>
              <w:marRight w:val="0"/>
              <w:marTop w:val="0"/>
              <w:marBottom w:val="0"/>
              <w:divBdr>
                <w:top w:val="none" w:sz="0" w:space="0" w:color="auto"/>
                <w:left w:val="none" w:sz="0" w:space="0" w:color="auto"/>
                <w:bottom w:val="none" w:sz="0" w:space="0" w:color="auto"/>
                <w:right w:val="none" w:sz="0" w:space="0" w:color="auto"/>
              </w:divBdr>
              <w:divsChild>
                <w:div w:id="19995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425314">
      <w:bodyDiv w:val="1"/>
      <w:marLeft w:val="0"/>
      <w:marRight w:val="0"/>
      <w:marTop w:val="0"/>
      <w:marBottom w:val="0"/>
      <w:divBdr>
        <w:top w:val="none" w:sz="0" w:space="0" w:color="auto"/>
        <w:left w:val="none" w:sz="0" w:space="0" w:color="auto"/>
        <w:bottom w:val="none" w:sz="0" w:space="0" w:color="auto"/>
        <w:right w:val="none" w:sz="0" w:space="0" w:color="auto"/>
      </w:divBdr>
      <w:divsChild>
        <w:div w:id="1542088441">
          <w:marLeft w:val="0"/>
          <w:marRight w:val="0"/>
          <w:marTop w:val="0"/>
          <w:marBottom w:val="0"/>
          <w:divBdr>
            <w:top w:val="none" w:sz="0" w:space="0" w:color="auto"/>
            <w:left w:val="none" w:sz="0" w:space="0" w:color="auto"/>
            <w:bottom w:val="none" w:sz="0" w:space="0" w:color="auto"/>
            <w:right w:val="none" w:sz="0" w:space="0" w:color="auto"/>
          </w:divBdr>
          <w:divsChild>
            <w:div w:id="1790198824">
              <w:marLeft w:val="0"/>
              <w:marRight w:val="0"/>
              <w:marTop w:val="0"/>
              <w:marBottom w:val="0"/>
              <w:divBdr>
                <w:top w:val="none" w:sz="0" w:space="0" w:color="auto"/>
                <w:left w:val="none" w:sz="0" w:space="0" w:color="auto"/>
                <w:bottom w:val="none" w:sz="0" w:space="0" w:color="auto"/>
                <w:right w:val="none" w:sz="0" w:space="0" w:color="auto"/>
              </w:divBdr>
              <w:divsChild>
                <w:div w:id="11670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9518398.2016.116286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ycnet.apa.org/doi/10.1007/978-1-4614-7141-7_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037/hum0000200" TargetMode="External"/><Relationship Id="rId4" Type="http://schemas.openxmlformats.org/officeDocument/2006/relationships/webSettings" Target="webSettings.xml"/><Relationship Id="rId9" Type="http://schemas.openxmlformats.org/officeDocument/2006/relationships/hyperlink" Target="https://doi.org/10.1111/1468-5922.1287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8C91675-B6AA-5C4F-9CF6-A7672F7DD3ED}">
  <we:reference id="8c1c3d44-57e9-40d7-86e4-4adf61fea1dd" version="2.1.0.1" store="EXCatalog" storeType="EXCatalog"/>
  <we:alternateReferences>
    <we:reference id="WA104380122" version="2.1.0.1" store="en-GB" storeType="OMEX"/>
  </we:alternateReferences>
  <we:properties>
    <we:property name="rcm.version" value="2"/>
    <we:property name="currentStyle" value="{&quot;id&quot;:&quot;4376&quot;,&quot;styleType&quot;:&quot;refworks&quot;,&quot;name&quot;:&quot;APA 7th (basic) - No Case Changes (No Title Casing), DOI: empty&quot;,&quot;isInstitutional&quot;:false,&quot;citeStyle&quot;:&quot;INTEXT_ONLY&quot;,&quot;isSorted&quot;:true,&quot;usesNumbers&quot;:false,&quot;authorDisambiguation&quot;:&quot;surname_firstname&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TotalTime>
  <Pages>22</Pages>
  <Words>6644</Words>
  <Characters>37877</Characters>
  <Application>Microsoft Office Word</Application>
  <DocSecurity>4</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Medlock</dc:creator>
  <cp:keywords/>
  <dc:description/>
  <cp:lastModifiedBy>Megan Kilvington</cp:lastModifiedBy>
  <cp:revision>2</cp:revision>
  <dcterms:created xsi:type="dcterms:W3CDTF">2024-06-04T07:54:00Z</dcterms:created>
  <dcterms:modified xsi:type="dcterms:W3CDTF">2024-06-04T07:54:00Z</dcterms:modified>
</cp:coreProperties>
</file>