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AB2DC" w14:textId="6CA2944F" w:rsidR="009F251C" w:rsidRDefault="009F251C" w:rsidP="009F251C">
      <w:pPr>
        <w:pStyle w:val="Articletitle"/>
        <w:rPr>
          <w:rFonts w:asciiTheme="minorHAnsi" w:hAnsiTheme="minorHAnsi" w:cstheme="minorHAnsi"/>
        </w:rPr>
      </w:pPr>
      <w:r w:rsidRPr="002760EC">
        <w:rPr>
          <w:rFonts w:asciiTheme="minorHAnsi" w:hAnsiTheme="minorHAnsi" w:cstheme="minorHAnsi"/>
        </w:rPr>
        <w:t>Feeling Rules</w:t>
      </w:r>
      <w:r w:rsidR="00713BDE">
        <w:rPr>
          <w:rFonts w:asciiTheme="minorHAnsi" w:hAnsiTheme="minorHAnsi" w:cstheme="minorHAnsi"/>
        </w:rPr>
        <w:t xml:space="preserve"> and Emotion Work in</w:t>
      </w:r>
      <w:r w:rsidRPr="002760EC">
        <w:rPr>
          <w:rFonts w:asciiTheme="minorHAnsi" w:hAnsiTheme="minorHAnsi" w:cstheme="minorHAnsi"/>
        </w:rPr>
        <w:t xml:space="preserve"> Geomorphology Fieldwork</w:t>
      </w:r>
    </w:p>
    <w:p w14:paraId="5DC19141" w14:textId="77777777" w:rsidR="002B20B7" w:rsidRPr="00725757" w:rsidRDefault="002B20B7" w:rsidP="002B20B7">
      <w:pPr>
        <w:rPr>
          <w:rFonts w:ascii="Calibri" w:hAnsi="Calibri" w:cs="Calibri"/>
          <w:sz w:val="24"/>
          <w:szCs w:val="24"/>
        </w:rPr>
      </w:pPr>
      <w:r w:rsidRPr="00725757">
        <w:rPr>
          <w:rFonts w:ascii="Calibri" w:hAnsi="Calibri" w:cs="Calibri"/>
          <w:color w:val="333333"/>
          <w:sz w:val="24"/>
          <w:szCs w:val="24"/>
          <w:shd w:val="clear" w:color="auto" w:fill="FFFFFF"/>
        </w:rPr>
        <w:t xml:space="preserve">Pauline Couper, Geography, York St John University, Lord Mayors Walk, York, YO31 7EX. Email: </w:t>
      </w:r>
      <w:hyperlink r:id="rId8" w:history="1">
        <w:r w:rsidRPr="00725757">
          <w:rPr>
            <w:rStyle w:val="Hyperlink"/>
            <w:rFonts w:ascii="Calibri" w:hAnsi="Calibri" w:cs="Calibri"/>
            <w:sz w:val="24"/>
            <w:szCs w:val="24"/>
            <w:shd w:val="clear" w:color="auto" w:fill="FFFFFF"/>
          </w:rPr>
          <w:t>p.couper@yorksj.ac.uk</w:t>
        </w:r>
      </w:hyperlink>
      <w:r w:rsidRPr="00725757">
        <w:rPr>
          <w:rFonts w:ascii="Calibri" w:hAnsi="Calibri" w:cs="Calibri"/>
          <w:color w:val="333333"/>
          <w:sz w:val="24"/>
          <w:szCs w:val="24"/>
          <w:shd w:val="clear" w:color="auto" w:fill="FFFFFF"/>
        </w:rPr>
        <w:t xml:space="preserve"> </w:t>
      </w:r>
      <w:r w:rsidRPr="00725757">
        <w:rPr>
          <w:rFonts w:ascii="Calibri" w:hAnsi="Calibri" w:cs="Calibri"/>
          <w:sz w:val="24"/>
          <w:szCs w:val="24"/>
        </w:rPr>
        <w:t xml:space="preserve"> </w:t>
      </w:r>
    </w:p>
    <w:p w14:paraId="65EE5F59" w14:textId="77777777" w:rsidR="002B20B7" w:rsidRDefault="002B20B7" w:rsidP="002B20B7"/>
    <w:p w14:paraId="34207F54" w14:textId="7105D16E" w:rsidR="002B20B7" w:rsidRPr="002B20B7" w:rsidRDefault="002B20B7" w:rsidP="002B20B7">
      <w:pPr>
        <w:pStyle w:val="Heading1"/>
      </w:pPr>
      <w:r w:rsidRPr="002B20B7">
        <w:t>Abstract</w:t>
      </w:r>
    </w:p>
    <w:p w14:paraId="24DCAABE" w14:textId="191DE1A9" w:rsidR="009F251C" w:rsidRPr="009D3ACF" w:rsidRDefault="009F251C" w:rsidP="009F251C">
      <w:pPr>
        <w:spacing w:before="240" w:after="240" w:line="360" w:lineRule="auto"/>
        <w:ind w:left="720" w:right="567"/>
        <w:rPr>
          <w:rFonts w:eastAsia="Times New Roman" w:cstheme="minorHAnsi"/>
          <w:sz w:val="24"/>
          <w:szCs w:val="24"/>
          <w:lang w:eastAsia="en-GB"/>
        </w:rPr>
      </w:pPr>
      <w:r w:rsidRPr="009D3ACF">
        <w:rPr>
          <w:rFonts w:eastAsia="Times New Roman" w:cstheme="minorHAnsi"/>
          <w:sz w:val="24"/>
          <w:szCs w:val="24"/>
          <w:lang w:eastAsia="en-GB"/>
        </w:rPr>
        <w:t xml:space="preserve">Geography’s fieldwork culture has been subject to much scrutiny in recent decades. With roots in colonial exploration and shaped by Enlightenment ideals of reason and rationality, the presence of emotion in physical geography fieldwork has remained invisible, unspoken. This article draws on geomorphologists’ fieldwork stories, accessed via questionnaire and interviews, to provide insight into the emotion work involved in collaborative fieldwork, depicted here through a career/life-course chronology. This in turn enables articulation of the ‘feeling rules’ of geomorphology fieldwork; implicit, unwritten expectations of ‘how to be’ a field geomorphologist. Acknowledging that fieldwork is a positive aspect of the discipline for many, the article provides insight into the ways that the burdens of fieldwork may shift throughout a career and considers the implications for creating more inclusive field environments. </w:t>
      </w:r>
    </w:p>
    <w:p w14:paraId="408F0893" w14:textId="2A47666E" w:rsidR="009F251C" w:rsidRPr="009D3ACF" w:rsidRDefault="009F251C" w:rsidP="009F251C">
      <w:pPr>
        <w:spacing w:before="240" w:after="240" w:line="360" w:lineRule="auto"/>
        <w:ind w:left="720" w:right="567"/>
        <w:rPr>
          <w:rFonts w:eastAsia="Times New Roman" w:cstheme="minorHAnsi"/>
          <w:sz w:val="24"/>
          <w:szCs w:val="24"/>
          <w:lang w:eastAsia="en-GB"/>
        </w:rPr>
      </w:pPr>
      <w:r w:rsidRPr="009D3ACF">
        <w:rPr>
          <w:rFonts w:eastAsia="Times New Roman" w:cstheme="minorHAnsi"/>
          <w:sz w:val="24"/>
          <w:szCs w:val="24"/>
          <w:lang w:eastAsia="en-GB"/>
        </w:rPr>
        <w:t>Keywords: geomorphology; fieldwork; emotion work; emotional labour; geoscience</w:t>
      </w:r>
      <w:r w:rsidR="00CF0158">
        <w:rPr>
          <w:rFonts w:eastAsia="Times New Roman" w:cstheme="minorHAnsi"/>
          <w:sz w:val="24"/>
          <w:szCs w:val="24"/>
          <w:lang w:eastAsia="en-GB"/>
        </w:rPr>
        <w:t>; coloniality</w:t>
      </w:r>
    </w:p>
    <w:p w14:paraId="4A48C92B" w14:textId="77777777" w:rsidR="009F251C" w:rsidRPr="002760EC" w:rsidRDefault="009F251C" w:rsidP="009F251C">
      <w:pPr>
        <w:rPr>
          <w:rFonts w:cstheme="minorHAnsi"/>
        </w:rPr>
      </w:pPr>
    </w:p>
    <w:p w14:paraId="3B64B225" w14:textId="4E2E6348" w:rsidR="008247CC" w:rsidRPr="002760EC" w:rsidRDefault="008247CC" w:rsidP="00A77446">
      <w:pPr>
        <w:pStyle w:val="Heading1"/>
      </w:pPr>
      <w:r w:rsidRPr="002760EC">
        <w:t xml:space="preserve">Objectivity, Science, Emotion and Physical Geography </w:t>
      </w:r>
    </w:p>
    <w:p w14:paraId="7035F1BE" w14:textId="6069E392" w:rsidR="008247CC" w:rsidRPr="009D3ACF" w:rsidRDefault="008247CC" w:rsidP="00A77446">
      <w:pPr>
        <w:pStyle w:val="Displayedquotation"/>
        <w:spacing w:before="0" w:after="240"/>
        <w:rPr>
          <w:rFonts w:asciiTheme="minorHAnsi" w:hAnsiTheme="minorHAnsi" w:cstheme="minorHAnsi"/>
          <w:sz w:val="24"/>
        </w:rPr>
      </w:pPr>
      <w:r w:rsidRPr="009D3ACF">
        <w:rPr>
          <w:rFonts w:asciiTheme="minorHAnsi" w:hAnsiTheme="minorHAnsi" w:cstheme="minorHAnsi"/>
          <w:sz w:val="24"/>
        </w:rPr>
        <w:t>“…we university scholars do not teach about the realities of research. Perhaps it is unteachable, but we should at least talk about what we do and how it feels. Such conversations are not had, other than in passing with individual colleagues.” (</w:t>
      </w:r>
      <w:proofErr w:type="spellStart"/>
      <w:r w:rsidRPr="009D3ACF">
        <w:rPr>
          <w:rFonts w:asciiTheme="minorHAnsi" w:hAnsiTheme="minorHAnsi" w:cstheme="minorHAnsi"/>
          <w:sz w:val="24"/>
        </w:rPr>
        <w:t>Svallfors</w:t>
      </w:r>
      <w:proofErr w:type="spellEnd"/>
      <w:r w:rsidRPr="009D3ACF">
        <w:rPr>
          <w:rFonts w:asciiTheme="minorHAnsi" w:hAnsiTheme="minorHAnsi" w:cstheme="minorHAnsi"/>
          <w:sz w:val="24"/>
        </w:rPr>
        <w:t xml:space="preserve"> 2020</w:t>
      </w:r>
      <w:r w:rsidR="00E75EC6" w:rsidRPr="009D3ACF">
        <w:rPr>
          <w:rFonts w:asciiTheme="minorHAnsi" w:hAnsiTheme="minorHAnsi" w:cstheme="minorHAnsi"/>
          <w:sz w:val="24"/>
        </w:rPr>
        <w:t>,</w:t>
      </w:r>
      <w:r w:rsidRPr="009D3ACF">
        <w:rPr>
          <w:rFonts w:asciiTheme="minorHAnsi" w:hAnsiTheme="minorHAnsi" w:cstheme="minorHAnsi"/>
          <w:sz w:val="24"/>
        </w:rPr>
        <w:t xml:space="preserve"> xii). </w:t>
      </w:r>
    </w:p>
    <w:p w14:paraId="31391135" w14:textId="1BCE3336" w:rsidR="00BC4E4F" w:rsidRPr="002760EC" w:rsidRDefault="008247CC" w:rsidP="00A77446">
      <w:pPr>
        <w:pStyle w:val="Newparagraph"/>
        <w:spacing w:after="240"/>
        <w:ind w:firstLine="0"/>
        <w:rPr>
          <w:rFonts w:asciiTheme="minorHAnsi" w:hAnsiTheme="minorHAnsi" w:cstheme="minorHAnsi"/>
        </w:rPr>
      </w:pPr>
      <w:bookmarkStart w:id="0" w:name="_Hlk138682644"/>
      <w:r w:rsidRPr="002760EC">
        <w:rPr>
          <w:rFonts w:asciiTheme="minorHAnsi" w:hAnsiTheme="minorHAnsi" w:cstheme="minorHAnsi"/>
        </w:rPr>
        <w:t>Geography’s fieldwork culture has been robustly critiqued in recent decades (</w:t>
      </w:r>
      <w:r w:rsidR="005F75B2" w:rsidRPr="002760EC">
        <w:rPr>
          <w:rFonts w:asciiTheme="minorHAnsi" w:hAnsiTheme="minorHAnsi" w:cstheme="minorHAnsi"/>
        </w:rPr>
        <w:t xml:space="preserve">Kobayashi 1994; McEwan 1998; Hall et al 2002; Bracken and </w:t>
      </w:r>
      <w:proofErr w:type="spellStart"/>
      <w:r w:rsidR="005F75B2" w:rsidRPr="002760EC">
        <w:rPr>
          <w:rFonts w:asciiTheme="minorHAnsi" w:hAnsiTheme="minorHAnsi" w:cstheme="minorHAnsi"/>
        </w:rPr>
        <w:t>Mawdsley</w:t>
      </w:r>
      <w:proofErr w:type="spellEnd"/>
      <w:r w:rsidR="005F75B2" w:rsidRPr="002760EC">
        <w:rPr>
          <w:rFonts w:asciiTheme="minorHAnsi" w:hAnsiTheme="minorHAnsi" w:cstheme="minorHAnsi"/>
        </w:rPr>
        <w:t xml:space="preserve"> 2004; Mol and Atchison 2019; </w:t>
      </w:r>
      <w:r w:rsidR="005F75B2" w:rsidRPr="002760EC">
        <w:rPr>
          <w:rFonts w:asciiTheme="minorHAnsi" w:hAnsiTheme="minorHAnsi" w:cstheme="minorHAnsi"/>
        </w:rPr>
        <w:lastRenderedPageBreak/>
        <w:t xml:space="preserve">Olcott and </w:t>
      </w:r>
      <w:proofErr w:type="spellStart"/>
      <w:r w:rsidR="005F75B2" w:rsidRPr="002760EC">
        <w:rPr>
          <w:rFonts w:asciiTheme="minorHAnsi" w:hAnsiTheme="minorHAnsi" w:cstheme="minorHAnsi"/>
        </w:rPr>
        <w:t>Downen</w:t>
      </w:r>
      <w:proofErr w:type="spellEnd"/>
      <w:r w:rsidR="005F75B2" w:rsidRPr="002760EC">
        <w:rPr>
          <w:rFonts w:asciiTheme="minorHAnsi" w:hAnsiTheme="minorHAnsi" w:cstheme="minorHAnsi"/>
        </w:rPr>
        <w:t xml:space="preserve"> 2020; </w:t>
      </w:r>
      <w:proofErr w:type="spellStart"/>
      <w:r w:rsidR="005F75B2" w:rsidRPr="002760EC">
        <w:rPr>
          <w:rFonts w:asciiTheme="minorHAnsi" w:hAnsiTheme="minorHAnsi" w:cstheme="minorHAnsi"/>
        </w:rPr>
        <w:t>Dosu</w:t>
      </w:r>
      <w:proofErr w:type="spellEnd"/>
      <w:r w:rsidR="005F75B2" w:rsidRPr="002760EC">
        <w:rPr>
          <w:rFonts w:asciiTheme="minorHAnsi" w:hAnsiTheme="minorHAnsi" w:cstheme="minorHAnsi"/>
        </w:rPr>
        <w:t xml:space="preserve"> 2021</w:t>
      </w:r>
      <w:r w:rsidRPr="002760EC">
        <w:rPr>
          <w:rFonts w:asciiTheme="minorHAnsi" w:hAnsiTheme="minorHAnsi" w:cstheme="minorHAnsi"/>
        </w:rPr>
        <w:t xml:space="preserve">), yet the presence of emotion in physical geography </w:t>
      </w:r>
      <w:r w:rsidR="003332E4">
        <w:rPr>
          <w:rFonts w:asciiTheme="minorHAnsi" w:hAnsiTheme="minorHAnsi" w:cstheme="minorHAnsi"/>
        </w:rPr>
        <w:t xml:space="preserve">or geoscience </w:t>
      </w:r>
      <w:r w:rsidRPr="002760EC">
        <w:rPr>
          <w:rFonts w:asciiTheme="minorHAnsi" w:hAnsiTheme="minorHAnsi" w:cstheme="minorHAnsi"/>
        </w:rPr>
        <w:t>fieldwork has received scant attention. This negation of emotion – itself a negation of the researcher as subject – is characteristic of science as defined through the Scientific Revolution</w:t>
      </w:r>
      <w:r w:rsidR="00CD7A42" w:rsidRPr="002760EC">
        <w:rPr>
          <w:rFonts w:asciiTheme="minorHAnsi" w:hAnsiTheme="minorHAnsi" w:cstheme="minorHAnsi"/>
        </w:rPr>
        <w:t xml:space="preserve"> and European Enlightenment</w:t>
      </w:r>
      <w:r w:rsidRPr="002760EC">
        <w:rPr>
          <w:rFonts w:asciiTheme="minorHAnsi" w:hAnsiTheme="minorHAnsi" w:cstheme="minorHAnsi"/>
        </w:rPr>
        <w:t>. The development of scientific idea(l)s in Europe from the sixteenth century</w:t>
      </w:r>
      <w:r w:rsidR="00CD7A42" w:rsidRPr="002760EC">
        <w:rPr>
          <w:rFonts w:asciiTheme="minorHAnsi" w:hAnsiTheme="minorHAnsi" w:cstheme="minorHAnsi"/>
        </w:rPr>
        <w:t xml:space="preserve"> through figures such as Bacon, Descartes, Newton, Hobbes, Hume and others (Matthews 1991/2021; Wynter 2003; </w:t>
      </w:r>
      <w:proofErr w:type="spellStart"/>
      <w:r w:rsidR="00CD7A42" w:rsidRPr="002760EC">
        <w:rPr>
          <w:rFonts w:asciiTheme="minorHAnsi" w:hAnsiTheme="minorHAnsi" w:cstheme="minorHAnsi"/>
        </w:rPr>
        <w:t>Shapin</w:t>
      </w:r>
      <w:proofErr w:type="spellEnd"/>
      <w:r w:rsidR="00CD7A42" w:rsidRPr="002760EC">
        <w:rPr>
          <w:rFonts w:asciiTheme="minorHAnsi" w:hAnsiTheme="minorHAnsi" w:cstheme="minorHAnsi"/>
        </w:rPr>
        <w:t xml:space="preserve"> 2009) entailed four important and intersecting moves: </w:t>
      </w:r>
      <w:proofErr w:type="spellStart"/>
      <w:r w:rsidR="00CD7A42" w:rsidRPr="002760EC">
        <w:rPr>
          <w:rFonts w:asciiTheme="minorHAnsi" w:hAnsiTheme="minorHAnsi" w:cstheme="minorHAnsi"/>
        </w:rPr>
        <w:t>i</w:t>
      </w:r>
      <w:proofErr w:type="spellEnd"/>
      <w:r w:rsidR="00CD7A42" w:rsidRPr="002760EC">
        <w:rPr>
          <w:rFonts w:asciiTheme="minorHAnsi" w:hAnsiTheme="minorHAnsi" w:cstheme="minorHAnsi"/>
        </w:rPr>
        <w:t xml:space="preserve">) the dualistic separation </w:t>
      </w:r>
      <w:bookmarkEnd w:id="0"/>
      <w:r w:rsidR="00CD7A42" w:rsidRPr="002760EC">
        <w:rPr>
          <w:rFonts w:asciiTheme="minorHAnsi" w:hAnsiTheme="minorHAnsi" w:cstheme="minorHAnsi"/>
        </w:rPr>
        <w:t xml:space="preserve">of mind from matter, reason/rationality from body and emotion; ii) mechanistic thinking, understanding the natural world as driven by discoverable laws rather than final causes; iii) the development of scientific method, </w:t>
      </w:r>
      <w:r w:rsidR="005A0A9E" w:rsidRPr="002760EC">
        <w:rPr>
          <w:rFonts w:asciiTheme="minorHAnsi" w:hAnsiTheme="minorHAnsi" w:cstheme="minorHAnsi"/>
        </w:rPr>
        <w:t xml:space="preserve">scientific reasoning </w:t>
      </w:r>
      <w:r w:rsidR="0010453E" w:rsidRPr="002760EC">
        <w:rPr>
          <w:rFonts w:asciiTheme="minorHAnsi" w:hAnsiTheme="minorHAnsi" w:cstheme="minorHAnsi"/>
        </w:rPr>
        <w:t>being arrived at through</w:t>
      </w:r>
      <w:r w:rsidR="005A0A9E" w:rsidRPr="002760EC">
        <w:rPr>
          <w:rFonts w:asciiTheme="minorHAnsi" w:hAnsiTheme="minorHAnsi" w:cstheme="minorHAnsi"/>
        </w:rPr>
        <w:t xml:space="preserve"> a </w:t>
      </w:r>
      <w:r w:rsidR="00CD7A42" w:rsidRPr="002760EC">
        <w:rPr>
          <w:rFonts w:asciiTheme="minorHAnsi" w:hAnsiTheme="minorHAnsi" w:cstheme="minorHAnsi"/>
        </w:rPr>
        <w:t>“methodical disciplining of the personal and contingent” (</w:t>
      </w:r>
      <w:proofErr w:type="spellStart"/>
      <w:r w:rsidR="00CD7A42" w:rsidRPr="002760EC">
        <w:rPr>
          <w:rFonts w:asciiTheme="minorHAnsi" w:hAnsiTheme="minorHAnsi" w:cstheme="minorHAnsi"/>
        </w:rPr>
        <w:t>Shapin</w:t>
      </w:r>
      <w:proofErr w:type="spellEnd"/>
      <w:r w:rsidR="00CD7A42" w:rsidRPr="002760EC">
        <w:rPr>
          <w:rFonts w:asciiTheme="minorHAnsi" w:hAnsiTheme="minorHAnsi" w:cstheme="minorHAnsi"/>
        </w:rPr>
        <w:t xml:space="preserve"> 2009, 32); iv) secularisation, shifting from the pursuit of knowledge as seeking to understand God’s intention to the pursuit of knowledge in service of the State. Wynter (2003) explains that these developments simultaneously entailed a (European) redescription of what it means to be human</w:t>
      </w:r>
      <w:r w:rsidR="00662BBC" w:rsidRPr="002760EC">
        <w:rPr>
          <w:rFonts w:asciiTheme="minorHAnsi" w:hAnsiTheme="minorHAnsi" w:cstheme="minorHAnsi"/>
        </w:rPr>
        <w:t>,</w:t>
      </w:r>
      <w:r w:rsidR="00CD7A42" w:rsidRPr="002760EC">
        <w:rPr>
          <w:rFonts w:asciiTheme="minorHAnsi" w:hAnsiTheme="minorHAnsi" w:cstheme="minorHAnsi"/>
        </w:rPr>
        <w:t xml:space="preserve"> to</w:t>
      </w:r>
      <w:r w:rsidR="005A0A9E" w:rsidRPr="002760EC">
        <w:rPr>
          <w:rFonts w:asciiTheme="minorHAnsi" w:hAnsiTheme="minorHAnsi" w:cstheme="minorHAnsi"/>
        </w:rPr>
        <w:t xml:space="preserve"> what she terms</w:t>
      </w:r>
      <w:r w:rsidR="00CD7A42" w:rsidRPr="002760EC">
        <w:rPr>
          <w:rFonts w:asciiTheme="minorHAnsi" w:hAnsiTheme="minorHAnsi" w:cstheme="minorHAnsi"/>
        </w:rPr>
        <w:t xml:space="preserve"> ‘Man2’; the civilised, rational man fulfilling the interests of the State – and this in the context of European imperial ambition. The legacy of these ideas is a notion that the intellectual life of academic work is often assumed to be non-physical and non-emotional, and the inter-personal dimensions of knowledge production are overlooked (</w:t>
      </w:r>
      <w:proofErr w:type="spellStart"/>
      <w:r w:rsidR="00CD7A42" w:rsidRPr="002760EC">
        <w:rPr>
          <w:rFonts w:asciiTheme="minorHAnsi" w:hAnsiTheme="minorHAnsi" w:cstheme="minorHAnsi"/>
        </w:rPr>
        <w:t>Svallfors</w:t>
      </w:r>
      <w:proofErr w:type="spellEnd"/>
      <w:r w:rsidR="00CD7A42" w:rsidRPr="002760EC">
        <w:rPr>
          <w:rFonts w:asciiTheme="minorHAnsi" w:hAnsiTheme="minorHAnsi" w:cstheme="minorHAnsi"/>
        </w:rPr>
        <w:t xml:space="preserve"> 2021). But more than this, Man2 was the understanding of being human against which other cultures were seen as less-than-human, legitimizing colonialism (Wynter 2003). This European cosmological-philosophical-scientific-cultural transformation provides the logic of geography’s fieldwork culture: the more remote, rugged and ‘extreme’, the better; the geographer-scientist demonstrably negating the physical and emotional burdens of subjective human experience in the heroic pursuit of science </w:t>
      </w:r>
      <w:r w:rsidR="00027AED" w:rsidRPr="002760EC">
        <w:rPr>
          <w:rFonts w:asciiTheme="minorHAnsi" w:hAnsiTheme="minorHAnsi" w:cstheme="minorHAnsi"/>
        </w:rPr>
        <w:t>for/and</w:t>
      </w:r>
      <w:r w:rsidR="00CD7A42" w:rsidRPr="002760EC">
        <w:rPr>
          <w:rFonts w:asciiTheme="minorHAnsi" w:hAnsiTheme="minorHAnsi" w:cstheme="minorHAnsi"/>
        </w:rPr>
        <w:t xml:space="preserve"> </w:t>
      </w:r>
      <w:r w:rsidR="00BC4E4F" w:rsidRPr="002760EC">
        <w:rPr>
          <w:rFonts w:asciiTheme="minorHAnsi" w:hAnsiTheme="minorHAnsi" w:cstheme="minorHAnsi"/>
        </w:rPr>
        <w:t xml:space="preserve">empire. As Bracken </w:t>
      </w:r>
      <w:r w:rsidR="00BC4E4F" w:rsidRPr="002760EC">
        <w:rPr>
          <w:rFonts w:asciiTheme="minorHAnsi" w:hAnsiTheme="minorHAnsi" w:cstheme="minorHAnsi"/>
        </w:rPr>
        <w:lastRenderedPageBreak/>
        <w:t xml:space="preserve">and </w:t>
      </w:r>
      <w:proofErr w:type="spellStart"/>
      <w:r w:rsidR="00BC4E4F" w:rsidRPr="002760EC">
        <w:rPr>
          <w:rFonts w:asciiTheme="minorHAnsi" w:hAnsiTheme="minorHAnsi" w:cstheme="minorHAnsi"/>
        </w:rPr>
        <w:t>Mawd</w:t>
      </w:r>
      <w:r w:rsidR="00F412B4" w:rsidRPr="002760EC">
        <w:rPr>
          <w:rFonts w:asciiTheme="minorHAnsi" w:hAnsiTheme="minorHAnsi" w:cstheme="minorHAnsi"/>
        </w:rPr>
        <w:t>s</w:t>
      </w:r>
      <w:r w:rsidR="00BC4E4F" w:rsidRPr="002760EC">
        <w:rPr>
          <w:rFonts w:asciiTheme="minorHAnsi" w:hAnsiTheme="minorHAnsi" w:cstheme="minorHAnsi"/>
        </w:rPr>
        <w:t>ley</w:t>
      </w:r>
      <w:proofErr w:type="spellEnd"/>
      <w:r w:rsidR="00BC4E4F" w:rsidRPr="002760EC">
        <w:rPr>
          <w:rFonts w:asciiTheme="minorHAnsi" w:hAnsiTheme="minorHAnsi" w:cstheme="minorHAnsi"/>
        </w:rPr>
        <w:t xml:space="preserve"> (2004, 282) put it, Geography’s roots in colonial exploration are “dominated by the intrepid explorer, the surveyor of jungles and mountain ranges and the dedicated colonial officer posted to the far-flung fringes of Empire”. </w:t>
      </w:r>
    </w:p>
    <w:p w14:paraId="3E9CE5B9" w14:textId="508F6ADB" w:rsidR="00D525FC" w:rsidRPr="002760EC" w:rsidRDefault="00BC4E4F" w:rsidP="00A77446">
      <w:pPr>
        <w:pStyle w:val="Newparagraph"/>
        <w:spacing w:after="240"/>
        <w:ind w:firstLine="0"/>
        <w:rPr>
          <w:rFonts w:asciiTheme="minorHAnsi" w:hAnsiTheme="minorHAnsi" w:cstheme="minorHAnsi"/>
        </w:rPr>
      </w:pPr>
      <w:r w:rsidRPr="002760EC">
        <w:rPr>
          <w:rFonts w:asciiTheme="minorHAnsi" w:hAnsiTheme="minorHAnsi" w:cstheme="minorHAnsi"/>
        </w:rPr>
        <w:t>Despite the critiques of this culture – and some efforts to change (</w:t>
      </w:r>
      <w:proofErr w:type="gramStart"/>
      <w:r w:rsidR="006751D2" w:rsidRPr="002760EC">
        <w:rPr>
          <w:rFonts w:asciiTheme="minorHAnsi" w:hAnsiTheme="minorHAnsi" w:cstheme="minorHAnsi"/>
        </w:rPr>
        <w:t>e.g.</w:t>
      </w:r>
      <w:proofErr w:type="gramEnd"/>
      <w:r w:rsidR="006751D2" w:rsidRPr="002760EC">
        <w:rPr>
          <w:rFonts w:asciiTheme="minorHAnsi" w:hAnsiTheme="minorHAnsi" w:cstheme="minorHAnsi"/>
        </w:rPr>
        <w:t xml:space="preserve"> </w:t>
      </w:r>
      <w:proofErr w:type="spellStart"/>
      <w:r w:rsidR="006751D2" w:rsidRPr="002760EC">
        <w:rPr>
          <w:rFonts w:asciiTheme="minorHAnsi" w:hAnsiTheme="minorHAnsi" w:cstheme="minorHAnsi"/>
        </w:rPr>
        <w:t>Anadu</w:t>
      </w:r>
      <w:proofErr w:type="spellEnd"/>
      <w:r w:rsidR="00E75EC6" w:rsidRPr="002760EC">
        <w:rPr>
          <w:rFonts w:asciiTheme="minorHAnsi" w:hAnsiTheme="minorHAnsi" w:cstheme="minorHAnsi"/>
        </w:rPr>
        <w:t xml:space="preserve">, Ali, and Jackson </w:t>
      </w:r>
      <w:r w:rsidR="006751D2" w:rsidRPr="002760EC">
        <w:rPr>
          <w:rFonts w:asciiTheme="minorHAnsi" w:hAnsiTheme="minorHAnsi" w:cstheme="minorHAnsi"/>
        </w:rPr>
        <w:t xml:space="preserve">2010; Hughes, 2016; </w:t>
      </w:r>
      <w:proofErr w:type="spellStart"/>
      <w:r w:rsidR="006751D2" w:rsidRPr="002760EC">
        <w:rPr>
          <w:rFonts w:asciiTheme="minorHAnsi" w:hAnsiTheme="minorHAnsi" w:cstheme="minorHAnsi"/>
        </w:rPr>
        <w:t>Carabajal</w:t>
      </w:r>
      <w:proofErr w:type="spellEnd"/>
      <w:r w:rsidR="006751D2" w:rsidRPr="002760EC">
        <w:rPr>
          <w:rFonts w:asciiTheme="minorHAnsi" w:hAnsiTheme="minorHAnsi" w:cstheme="minorHAnsi"/>
        </w:rPr>
        <w:t xml:space="preserve"> </w:t>
      </w:r>
      <w:r w:rsidR="00E75EC6" w:rsidRPr="002760EC">
        <w:rPr>
          <w:rFonts w:asciiTheme="minorHAnsi" w:hAnsiTheme="minorHAnsi" w:cstheme="minorHAnsi"/>
        </w:rPr>
        <w:t>and Atchison</w:t>
      </w:r>
      <w:r w:rsidR="006751D2" w:rsidRPr="002760EC">
        <w:rPr>
          <w:rFonts w:asciiTheme="minorHAnsi" w:hAnsiTheme="minorHAnsi" w:cstheme="minorHAnsi"/>
        </w:rPr>
        <w:t xml:space="preserve"> 2020</w:t>
      </w:r>
      <w:r w:rsidR="00B92350">
        <w:rPr>
          <w:rFonts w:asciiTheme="minorHAnsi" w:hAnsiTheme="minorHAnsi" w:cstheme="minorHAnsi"/>
        </w:rPr>
        <w:t>; Dalrymple and Lane 2024</w:t>
      </w:r>
      <w:r w:rsidR="002924B4">
        <w:rPr>
          <w:rFonts w:asciiTheme="minorHAnsi" w:hAnsiTheme="minorHAnsi" w:cstheme="minorHAnsi"/>
        </w:rPr>
        <w:t>; Snyder and Reynolds 2024</w:t>
      </w:r>
      <w:r w:rsidRPr="002760EC">
        <w:rPr>
          <w:rFonts w:asciiTheme="minorHAnsi" w:hAnsiTheme="minorHAnsi" w:cstheme="minorHAnsi"/>
        </w:rPr>
        <w:t>) – body and emotion remain written out of the science of physical geography</w:t>
      </w:r>
      <w:r w:rsidR="00FA7CA4" w:rsidRPr="002760EC">
        <w:rPr>
          <w:rFonts w:asciiTheme="minorHAnsi" w:hAnsiTheme="minorHAnsi" w:cstheme="minorHAnsi"/>
        </w:rPr>
        <w:t xml:space="preserve"> </w:t>
      </w:r>
      <w:r w:rsidRPr="002760EC">
        <w:rPr>
          <w:rFonts w:asciiTheme="minorHAnsi" w:hAnsiTheme="minorHAnsi" w:cstheme="minorHAnsi"/>
        </w:rPr>
        <w:t xml:space="preserve">and, probably still, rarely spoken of. Substantial dimensions of the practice of doing field science thus remain invisible. This paper </w:t>
      </w:r>
      <w:r w:rsidR="004D5E00" w:rsidRPr="002760EC">
        <w:rPr>
          <w:rFonts w:asciiTheme="minorHAnsi" w:hAnsiTheme="minorHAnsi" w:cstheme="minorHAnsi"/>
        </w:rPr>
        <w:t xml:space="preserve">draws on geomorphologists’ accounts of their fieldwork experiences to </w:t>
      </w:r>
      <w:r w:rsidR="00762A7E" w:rsidRPr="002760EC">
        <w:rPr>
          <w:rFonts w:asciiTheme="minorHAnsi" w:hAnsiTheme="minorHAnsi" w:cstheme="minorHAnsi"/>
        </w:rPr>
        <w:t>delineate the ‘</w:t>
      </w:r>
      <w:r w:rsidR="008D7CE0" w:rsidRPr="002760EC">
        <w:rPr>
          <w:rFonts w:asciiTheme="minorHAnsi" w:hAnsiTheme="minorHAnsi" w:cstheme="minorHAnsi"/>
        </w:rPr>
        <w:t>feeling rules</w:t>
      </w:r>
      <w:r w:rsidR="00762A7E" w:rsidRPr="002760EC">
        <w:rPr>
          <w:rFonts w:asciiTheme="minorHAnsi" w:hAnsiTheme="minorHAnsi" w:cstheme="minorHAnsi"/>
        </w:rPr>
        <w:t>’</w:t>
      </w:r>
      <w:r w:rsidR="00037CF2" w:rsidRPr="002760EC">
        <w:rPr>
          <w:rFonts w:asciiTheme="minorHAnsi" w:hAnsiTheme="minorHAnsi" w:cstheme="minorHAnsi"/>
        </w:rPr>
        <w:t xml:space="preserve"> (Hochschild 1983/2012)</w:t>
      </w:r>
      <w:r w:rsidR="00762A7E" w:rsidRPr="002760EC">
        <w:rPr>
          <w:rFonts w:asciiTheme="minorHAnsi" w:hAnsiTheme="minorHAnsi" w:cstheme="minorHAnsi"/>
        </w:rPr>
        <w:t xml:space="preserve"> of geomorphology fieldwork and demonstrate the variety of ‘emotion work’ that can be required to align with these rules. </w:t>
      </w:r>
      <w:r w:rsidR="00D525FC" w:rsidRPr="002760EC">
        <w:rPr>
          <w:rFonts w:asciiTheme="minorHAnsi" w:hAnsiTheme="minorHAnsi" w:cstheme="minorHAnsi"/>
        </w:rPr>
        <w:t>Fieldwork always exists within a network of social relations</w:t>
      </w:r>
      <w:r w:rsidR="00762A7E" w:rsidRPr="002760EC">
        <w:rPr>
          <w:rFonts w:asciiTheme="minorHAnsi" w:hAnsiTheme="minorHAnsi" w:cstheme="minorHAnsi"/>
        </w:rPr>
        <w:t xml:space="preserve">, and the paper brings to light the role of </w:t>
      </w:r>
      <w:r w:rsidR="008D7CE0" w:rsidRPr="002760EC">
        <w:rPr>
          <w:rFonts w:asciiTheme="minorHAnsi" w:hAnsiTheme="minorHAnsi" w:cstheme="minorHAnsi"/>
        </w:rPr>
        <w:t>feeling rules</w:t>
      </w:r>
      <w:r w:rsidR="00762A7E" w:rsidRPr="002760EC">
        <w:rPr>
          <w:rFonts w:asciiTheme="minorHAnsi" w:hAnsiTheme="minorHAnsi" w:cstheme="minorHAnsi"/>
        </w:rPr>
        <w:t xml:space="preserve"> and emotion work </w:t>
      </w:r>
      <w:r w:rsidR="00037CF2" w:rsidRPr="002760EC">
        <w:rPr>
          <w:rFonts w:asciiTheme="minorHAnsi" w:hAnsiTheme="minorHAnsi" w:cstheme="minorHAnsi"/>
        </w:rPr>
        <w:t>in</w:t>
      </w:r>
      <w:r w:rsidR="000138C1" w:rsidRPr="002760EC">
        <w:rPr>
          <w:rFonts w:asciiTheme="minorHAnsi" w:hAnsiTheme="minorHAnsi" w:cstheme="minorHAnsi"/>
        </w:rPr>
        <w:t xml:space="preserve"> the social practices of</w:t>
      </w:r>
      <w:r w:rsidR="00762A7E" w:rsidRPr="002760EC">
        <w:rPr>
          <w:rFonts w:asciiTheme="minorHAnsi" w:hAnsiTheme="minorHAnsi" w:cstheme="minorHAnsi"/>
        </w:rPr>
        <w:t xml:space="preserve"> fieldwork.</w:t>
      </w:r>
      <w:r w:rsidR="00D525FC" w:rsidRPr="002760EC">
        <w:rPr>
          <w:rFonts w:asciiTheme="minorHAnsi" w:hAnsiTheme="minorHAnsi" w:cstheme="minorHAnsi"/>
        </w:rPr>
        <w:t xml:space="preserve"> In doing </w:t>
      </w:r>
      <w:r w:rsidR="00D97AD9">
        <w:rPr>
          <w:rFonts w:asciiTheme="minorHAnsi" w:hAnsiTheme="minorHAnsi" w:cstheme="minorHAnsi"/>
        </w:rPr>
        <w:t>s</w:t>
      </w:r>
      <w:r w:rsidR="00D97AD9" w:rsidRPr="002760EC">
        <w:rPr>
          <w:rFonts w:asciiTheme="minorHAnsi" w:hAnsiTheme="minorHAnsi" w:cstheme="minorHAnsi"/>
        </w:rPr>
        <w:t>o</w:t>
      </w:r>
      <w:r w:rsidR="00D525FC" w:rsidRPr="002760EC">
        <w:rPr>
          <w:rFonts w:asciiTheme="minorHAnsi" w:hAnsiTheme="minorHAnsi" w:cstheme="minorHAnsi"/>
        </w:rPr>
        <w:t>, it contributes to the development of critical physical geography (Lave 2014; Lave et al 2014) in its commitment that “the same power relations that shape the landscape also shape who studies them and how” (Lave et al 2018: 5), furthering awareness of the multi-dimensional practices through which physical geography</w:t>
      </w:r>
      <w:r w:rsidR="003332E4">
        <w:rPr>
          <w:rFonts w:asciiTheme="minorHAnsi" w:hAnsiTheme="minorHAnsi" w:cstheme="minorHAnsi"/>
        </w:rPr>
        <w:t>/geoscience</w:t>
      </w:r>
      <w:r w:rsidR="00D525FC" w:rsidRPr="002760EC">
        <w:rPr>
          <w:rFonts w:asciiTheme="minorHAnsi" w:hAnsiTheme="minorHAnsi" w:cstheme="minorHAnsi"/>
        </w:rPr>
        <w:t xml:space="preserve"> knowledge is arrived at. This is in two senses: first, in recognising and articulating field researchers’ everyday experiences in order to open potential for being better colleagues, research leaders and managers; second, </w:t>
      </w:r>
      <w:r w:rsidR="0030118D">
        <w:rPr>
          <w:rFonts w:asciiTheme="minorHAnsi" w:hAnsiTheme="minorHAnsi" w:cstheme="minorHAnsi"/>
        </w:rPr>
        <w:t>through</w:t>
      </w:r>
      <w:r w:rsidR="00C40D9F" w:rsidRPr="002760EC">
        <w:rPr>
          <w:rFonts w:asciiTheme="minorHAnsi" w:hAnsiTheme="minorHAnsi" w:cstheme="minorHAnsi"/>
        </w:rPr>
        <w:t xml:space="preserve"> a broader concern with learning how legacies of geography’s (and the field sciences’) colonial history </w:t>
      </w:r>
      <w:r w:rsidR="0030118D">
        <w:rPr>
          <w:rFonts w:asciiTheme="minorHAnsi" w:hAnsiTheme="minorHAnsi" w:cstheme="minorHAnsi"/>
        </w:rPr>
        <w:t xml:space="preserve">remain </w:t>
      </w:r>
      <w:r w:rsidR="00C40D9F" w:rsidRPr="002760EC">
        <w:rPr>
          <w:rFonts w:asciiTheme="minorHAnsi" w:hAnsiTheme="minorHAnsi" w:cstheme="minorHAnsi"/>
        </w:rPr>
        <w:t xml:space="preserve">diffused throughout the discipline today, reproduced in the minutiae of our daily interactions. </w:t>
      </w:r>
    </w:p>
    <w:p w14:paraId="4A78AB1B" w14:textId="77777777" w:rsidR="00BC4E4F" w:rsidRPr="002760EC" w:rsidRDefault="00BC4E4F" w:rsidP="00A77446">
      <w:pPr>
        <w:spacing w:after="240"/>
        <w:rPr>
          <w:rFonts w:eastAsia="Times New Roman" w:cstheme="minorHAnsi"/>
          <w:b/>
          <w:bCs/>
          <w:kern w:val="32"/>
          <w:sz w:val="24"/>
          <w:szCs w:val="32"/>
          <w:lang w:eastAsia="en-GB"/>
        </w:rPr>
      </w:pPr>
      <w:r w:rsidRPr="002760EC">
        <w:rPr>
          <w:rFonts w:eastAsia="Times New Roman" w:cstheme="minorHAnsi"/>
          <w:b/>
          <w:bCs/>
          <w:kern w:val="32"/>
          <w:sz w:val="24"/>
          <w:szCs w:val="32"/>
          <w:lang w:eastAsia="en-GB"/>
        </w:rPr>
        <w:t xml:space="preserve">Emotion in Research </w:t>
      </w:r>
    </w:p>
    <w:p w14:paraId="1EACF733" w14:textId="2E052846" w:rsidR="00EA17AE" w:rsidRPr="002760EC" w:rsidRDefault="0030118D" w:rsidP="00A77446">
      <w:pPr>
        <w:pStyle w:val="Paragraph"/>
        <w:spacing w:before="0" w:after="240"/>
        <w:rPr>
          <w:rFonts w:asciiTheme="minorHAnsi" w:hAnsiTheme="minorHAnsi" w:cstheme="minorHAnsi"/>
        </w:rPr>
      </w:pPr>
      <w:r>
        <w:rPr>
          <w:rFonts w:asciiTheme="minorHAnsi" w:hAnsiTheme="minorHAnsi" w:cstheme="minorHAnsi"/>
        </w:rPr>
        <w:lastRenderedPageBreak/>
        <w:t>Despite the academic culture noted above, t</w:t>
      </w:r>
      <w:r w:rsidR="0014149C" w:rsidRPr="002760EC">
        <w:rPr>
          <w:rFonts w:asciiTheme="minorHAnsi" w:hAnsiTheme="minorHAnsi" w:cstheme="minorHAnsi"/>
        </w:rPr>
        <w:t xml:space="preserve">he presence of emotion in </w:t>
      </w:r>
      <w:r w:rsidR="00027AED" w:rsidRPr="002760EC">
        <w:rPr>
          <w:rFonts w:asciiTheme="minorHAnsi" w:hAnsiTheme="minorHAnsi" w:cstheme="minorHAnsi"/>
        </w:rPr>
        <w:t>academic life</w:t>
      </w:r>
      <w:r w:rsidR="0014149C" w:rsidRPr="002760EC">
        <w:rPr>
          <w:rFonts w:asciiTheme="minorHAnsi" w:hAnsiTheme="minorHAnsi" w:cstheme="minorHAnsi"/>
        </w:rPr>
        <w:t xml:space="preserve"> has been increasingly recognised and researched in the last two decades, in the lives of both faculty (Barclay 20</w:t>
      </w:r>
      <w:r w:rsidR="004F674A" w:rsidRPr="002760EC">
        <w:rPr>
          <w:rFonts w:asciiTheme="minorHAnsi" w:hAnsiTheme="minorHAnsi" w:cstheme="minorHAnsi"/>
        </w:rPr>
        <w:t>21</w:t>
      </w:r>
      <w:r w:rsidR="0014149C" w:rsidRPr="002760EC">
        <w:rPr>
          <w:rFonts w:asciiTheme="minorHAnsi" w:hAnsiTheme="minorHAnsi" w:cstheme="minorHAnsi"/>
        </w:rPr>
        <w:t xml:space="preserve">; Bloch 2002, 2012; </w:t>
      </w:r>
      <w:proofErr w:type="spellStart"/>
      <w:r w:rsidR="0014149C" w:rsidRPr="002760EC">
        <w:rPr>
          <w:rFonts w:asciiTheme="minorHAnsi" w:hAnsiTheme="minorHAnsi" w:cstheme="minorHAnsi"/>
        </w:rPr>
        <w:t>Svallfors</w:t>
      </w:r>
      <w:proofErr w:type="spellEnd"/>
      <w:r w:rsidR="0014149C" w:rsidRPr="002760EC">
        <w:rPr>
          <w:rFonts w:asciiTheme="minorHAnsi" w:hAnsiTheme="minorHAnsi" w:cstheme="minorHAnsi"/>
        </w:rPr>
        <w:t xml:space="preserve"> 2020) and students</w:t>
      </w:r>
      <w:r w:rsidR="00F420ED" w:rsidRPr="002760EC">
        <w:rPr>
          <w:rFonts w:asciiTheme="minorHAnsi" w:hAnsiTheme="minorHAnsi" w:cstheme="minorHAnsi"/>
        </w:rPr>
        <w:t xml:space="preserve">, the latter including in geography (Hill et al 2021; </w:t>
      </w:r>
      <w:r w:rsidR="009801B5" w:rsidRPr="002760EC">
        <w:rPr>
          <w:rFonts w:asciiTheme="minorHAnsi" w:hAnsiTheme="minorHAnsi" w:cstheme="minorHAnsi"/>
        </w:rPr>
        <w:t xml:space="preserve">Marvell &amp; Sim 2021; </w:t>
      </w:r>
      <w:r w:rsidR="00F420ED" w:rsidRPr="002760EC">
        <w:rPr>
          <w:rFonts w:asciiTheme="minorHAnsi" w:hAnsiTheme="minorHAnsi" w:cstheme="minorHAnsi"/>
        </w:rPr>
        <w:t>Ye</w:t>
      </w:r>
      <w:r w:rsidR="00311924" w:rsidRPr="002760EC">
        <w:rPr>
          <w:rFonts w:asciiTheme="minorHAnsi" w:hAnsiTheme="minorHAnsi" w:cstheme="minorHAnsi"/>
        </w:rPr>
        <w:t xml:space="preserve">, Zu, and Lieske </w:t>
      </w:r>
      <w:r w:rsidR="00F420ED" w:rsidRPr="002760EC">
        <w:rPr>
          <w:rFonts w:asciiTheme="minorHAnsi" w:hAnsiTheme="minorHAnsi" w:cstheme="minorHAnsi"/>
        </w:rPr>
        <w:t>2021</w:t>
      </w:r>
      <w:r w:rsidR="009801B5" w:rsidRPr="002760EC">
        <w:rPr>
          <w:rFonts w:asciiTheme="minorHAnsi" w:hAnsiTheme="minorHAnsi" w:cstheme="minorHAnsi"/>
        </w:rPr>
        <w:t xml:space="preserve">). </w:t>
      </w:r>
    </w:p>
    <w:p w14:paraId="03F396EF" w14:textId="7BC76E9E" w:rsidR="001B3978" w:rsidRPr="002760EC" w:rsidRDefault="00EA17AE" w:rsidP="00A77446">
      <w:pPr>
        <w:pStyle w:val="Newparagraph"/>
        <w:spacing w:after="240"/>
        <w:ind w:firstLine="0"/>
        <w:rPr>
          <w:rFonts w:asciiTheme="minorHAnsi" w:hAnsiTheme="minorHAnsi" w:cstheme="minorHAnsi"/>
        </w:rPr>
      </w:pPr>
      <w:r w:rsidRPr="002760EC">
        <w:rPr>
          <w:rFonts w:asciiTheme="minorHAnsi" w:hAnsiTheme="minorHAnsi" w:cstheme="minorHAnsi"/>
        </w:rPr>
        <w:t xml:space="preserve">The broad context of academic work, amidst the </w:t>
      </w:r>
      <w:proofErr w:type="spellStart"/>
      <w:r w:rsidRPr="002760EC">
        <w:rPr>
          <w:rFonts w:asciiTheme="minorHAnsi" w:hAnsiTheme="minorHAnsi" w:cstheme="minorHAnsi"/>
        </w:rPr>
        <w:t>neoliberalisation</w:t>
      </w:r>
      <w:proofErr w:type="spellEnd"/>
      <w:r w:rsidRPr="002760EC">
        <w:rPr>
          <w:rFonts w:asciiTheme="minorHAnsi" w:hAnsiTheme="minorHAnsi" w:cstheme="minorHAnsi"/>
        </w:rPr>
        <w:t xml:space="preserve"> and professionalisation of universities, has been demonstrated to require alignment to </w:t>
      </w:r>
      <w:r w:rsidR="00F21ED3" w:rsidRPr="002760EC">
        <w:rPr>
          <w:rFonts w:asciiTheme="minorHAnsi" w:hAnsiTheme="minorHAnsi" w:cstheme="minorHAnsi"/>
        </w:rPr>
        <w:t>particular</w:t>
      </w:r>
      <w:r w:rsidRPr="002760EC">
        <w:rPr>
          <w:rFonts w:asciiTheme="minorHAnsi" w:hAnsiTheme="minorHAnsi" w:cstheme="minorHAnsi"/>
        </w:rPr>
        <w:t xml:space="preserve"> ways of being and feeling (Barclay 202</w:t>
      </w:r>
      <w:r w:rsidR="004F674A" w:rsidRPr="002760EC">
        <w:rPr>
          <w:rFonts w:asciiTheme="minorHAnsi" w:hAnsiTheme="minorHAnsi" w:cstheme="minorHAnsi"/>
        </w:rPr>
        <w:t>1</w:t>
      </w:r>
      <w:r w:rsidRPr="002760EC">
        <w:rPr>
          <w:rFonts w:asciiTheme="minorHAnsi" w:hAnsiTheme="minorHAnsi" w:cstheme="minorHAnsi"/>
        </w:rPr>
        <w:t xml:space="preserve">). Focusing specifically on emotion in research, Bloch (2002, 2012) </w:t>
      </w:r>
      <w:r w:rsidR="00F21ED3" w:rsidRPr="002760EC">
        <w:rPr>
          <w:rFonts w:asciiTheme="minorHAnsi" w:hAnsiTheme="minorHAnsi" w:cstheme="minorHAnsi"/>
        </w:rPr>
        <w:t>highlights emotions</w:t>
      </w:r>
      <w:r w:rsidR="009801B5" w:rsidRPr="002760EC">
        <w:rPr>
          <w:rFonts w:asciiTheme="minorHAnsi" w:hAnsiTheme="minorHAnsi" w:cstheme="minorHAnsi"/>
        </w:rPr>
        <w:t xml:space="preserve"> deriving from the structural conditions of competition and peer assessment – not least the fear and frustrations associated with ‘reviewer 2’. However, these studies consider the academic community at large</w:t>
      </w:r>
      <w:r w:rsidR="0030118D">
        <w:rPr>
          <w:rFonts w:asciiTheme="minorHAnsi" w:hAnsiTheme="minorHAnsi" w:cstheme="minorHAnsi"/>
        </w:rPr>
        <w:t xml:space="preserve"> and</w:t>
      </w:r>
      <w:r w:rsidR="009801B5" w:rsidRPr="002760EC">
        <w:rPr>
          <w:rFonts w:asciiTheme="minorHAnsi" w:hAnsiTheme="minorHAnsi" w:cstheme="minorHAnsi"/>
        </w:rPr>
        <w:t xml:space="preserve"> the ways universities work</w:t>
      </w:r>
      <w:r w:rsidR="006C0FFE" w:rsidRPr="002760EC">
        <w:rPr>
          <w:rFonts w:asciiTheme="minorHAnsi" w:hAnsiTheme="minorHAnsi" w:cstheme="minorHAnsi"/>
        </w:rPr>
        <w:t xml:space="preserve"> in general,</w:t>
      </w:r>
      <w:r w:rsidR="009801B5" w:rsidRPr="002760EC">
        <w:rPr>
          <w:rFonts w:asciiTheme="minorHAnsi" w:hAnsiTheme="minorHAnsi" w:cstheme="minorHAnsi"/>
        </w:rPr>
        <w:t xml:space="preserve"> rather than paying attention to the </w:t>
      </w:r>
      <w:r w:rsidR="001B3978" w:rsidRPr="002760EC">
        <w:rPr>
          <w:rFonts w:asciiTheme="minorHAnsi" w:hAnsiTheme="minorHAnsi" w:cstheme="minorHAnsi"/>
        </w:rPr>
        <w:t>specific</w:t>
      </w:r>
      <w:r w:rsidR="009801B5" w:rsidRPr="002760EC">
        <w:rPr>
          <w:rFonts w:asciiTheme="minorHAnsi" w:hAnsiTheme="minorHAnsi" w:cstheme="minorHAnsi"/>
        </w:rPr>
        <w:t xml:space="preserve"> research practices </w:t>
      </w:r>
      <w:r w:rsidR="006C0FFE" w:rsidRPr="002760EC">
        <w:rPr>
          <w:rFonts w:asciiTheme="minorHAnsi" w:hAnsiTheme="minorHAnsi" w:cstheme="minorHAnsi"/>
        </w:rPr>
        <w:t>of</w:t>
      </w:r>
      <w:r w:rsidR="009801B5" w:rsidRPr="002760EC">
        <w:rPr>
          <w:rFonts w:asciiTheme="minorHAnsi" w:hAnsiTheme="minorHAnsi" w:cstheme="minorHAnsi"/>
        </w:rPr>
        <w:t xml:space="preserve"> any one discipline</w:t>
      </w:r>
      <w:r w:rsidR="0030118D">
        <w:rPr>
          <w:rFonts w:asciiTheme="minorHAnsi" w:hAnsiTheme="minorHAnsi" w:cstheme="minorHAnsi"/>
        </w:rPr>
        <w:t xml:space="preserve"> – </w:t>
      </w:r>
      <w:r w:rsidR="004724FD" w:rsidRPr="002760EC">
        <w:rPr>
          <w:rFonts w:asciiTheme="minorHAnsi" w:hAnsiTheme="minorHAnsi" w:cstheme="minorHAnsi"/>
        </w:rPr>
        <w:t xml:space="preserve">practices that may well extend </w:t>
      </w:r>
      <w:r w:rsidR="0030118D">
        <w:rPr>
          <w:rFonts w:asciiTheme="minorHAnsi" w:hAnsiTheme="minorHAnsi" w:cstheme="minorHAnsi"/>
        </w:rPr>
        <w:t>beyond un</w:t>
      </w:r>
      <w:r w:rsidR="00D97AD9">
        <w:rPr>
          <w:rFonts w:asciiTheme="minorHAnsi" w:hAnsiTheme="minorHAnsi" w:cstheme="minorHAnsi"/>
        </w:rPr>
        <w:t>i</w:t>
      </w:r>
      <w:r w:rsidR="0030118D">
        <w:rPr>
          <w:rFonts w:asciiTheme="minorHAnsi" w:hAnsiTheme="minorHAnsi" w:cstheme="minorHAnsi"/>
        </w:rPr>
        <w:t>versities</w:t>
      </w:r>
      <w:r w:rsidR="001B3978" w:rsidRPr="002760EC">
        <w:rPr>
          <w:rFonts w:asciiTheme="minorHAnsi" w:hAnsiTheme="minorHAnsi" w:cstheme="minorHAnsi"/>
        </w:rPr>
        <w:t xml:space="preserve">. </w:t>
      </w:r>
      <w:r w:rsidR="004724FD" w:rsidRPr="002760EC">
        <w:rPr>
          <w:rFonts w:asciiTheme="minorHAnsi" w:hAnsiTheme="minorHAnsi" w:cstheme="minorHAnsi"/>
        </w:rPr>
        <w:t xml:space="preserve">In contrast, </w:t>
      </w:r>
      <w:proofErr w:type="spellStart"/>
      <w:r w:rsidR="001B3978" w:rsidRPr="002760EC">
        <w:rPr>
          <w:rFonts w:asciiTheme="minorHAnsi" w:hAnsiTheme="minorHAnsi" w:cstheme="minorHAnsi"/>
        </w:rPr>
        <w:t>Barbalet</w:t>
      </w:r>
      <w:proofErr w:type="spellEnd"/>
      <w:r w:rsidR="001B3978" w:rsidRPr="002760EC">
        <w:rPr>
          <w:rFonts w:asciiTheme="minorHAnsi" w:hAnsiTheme="minorHAnsi" w:cstheme="minorHAnsi"/>
        </w:rPr>
        <w:t xml:space="preserve"> (2002)</w:t>
      </w:r>
      <w:r w:rsidR="004724FD" w:rsidRPr="002760EC">
        <w:rPr>
          <w:rFonts w:asciiTheme="minorHAnsi" w:hAnsiTheme="minorHAnsi" w:cstheme="minorHAnsi"/>
        </w:rPr>
        <w:t xml:space="preserve"> </w:t>
      </w:r>
      <w:r w:rsidR="003C383B" w:rsidRPr="002760EC">
        <w:rPr>
          <w:rFonts w:asciiTheme="minorHAnsi" w:hAnsiTheme="minorHAnsi" w:cstheme="minorHAnsi"/>
        </w:rPr>
        <w:t xml:space="preserve">focuses </w:t>
      </w:r>
      <w:r w:rsidR="004724FD" w:rsidRPr="002760EC">
        <w:rPr>
          <w:rFonts w:asciiTheme="minorHAnsi" w:hAnsiTheme="minorHAnsi" w:cstheme="minorHAnsi"/>
        </w:rPr>
        <w:t xml:space="preserve">more on epistemological concerns, in </w:t>
      </w:r>
      <w:r w:rsidR="003C383B" w:rsidRPr="002760EC">
        <w:rPr>
          <w:rFonts w:asciiTheme="minorHAnsi" w:hAnsiTheme="minorHAnsi" w:cstheme="minorHAnsi"/>
        </w:rPr>
        <w:t xml:space="preserve">the role(s) of emotion in the pursuit of science and processes through which scientific discoveries are arrived at, highlighting motivation, commitment, trust and confidence as central. </w:t>
      </w:r>
    </w:p>
    <w:p w14:paraId="5B60F4FC" w14:textId="293B91A7" w:rsidR="009801B5" w:rsidRPr="002760EC" w:rsidRDefault="009801B5" w:rsidP="00A77446">
      <w:pPr>
        <w:pStyle w:val="Newparagraph"/>
        <w:spacing w:after="240"/>
        <w:ind w:firstLine="0"/>
        <w:rPr>
          <w:rFonts w:asciiTheme="minorHAnsi" w:hAnsiTheme="minorHAnsi" w:cstheme="minorHAnsi"/>
        </w:rPr>
      </w:pPr>
      <w:r w:rsidRPr="002760EC">
        <w:rPr>
          <w:rFonts w:asciiTheme="minorHAnsi" w:hAnsiTheme="minorHAnsi" w:cstheme="minorHAnsi"/>
        </w:rPr>
        <w:t xml:space="preserve">Social researchers are increasingly recognising the role of emotion in their research, </w:t>
      </w:r>
      <w:r w:rsidR="00F8348D" w:rsidRPr="002760EC">
        <w:rPr>
          <w:rFonts w:asciiTheme="minorHAnsi" w:hAnsiTheme="minorHAnsi" w:cstheme="minorHAnsi"/>
        </w:rPr>
        <w:t xml:space="preserve">a development </w:t>
      </w:r>
      <w:r w:rsidRPr="002760EC">
        <w:rPr>
          <w:rFonts w:asciiTheme="minorHAnsi" w:hAnsiTheme="minorHAnsi" w:cstheme="minorHAnsi"/>
        </w:rPr>
        <w:t>influence</w:t>
      </w:r>
      <w:r w:rsidR="00F8348D" w:rsidRPr="002760EC">
        <w:rPr>
          <w:rFonts w:asciiTheme="minorHAnsi" w:hAnsiTheme="minorHAnsi" w:cstheme="minorHAnsi"/>
        </w:rPr>
        <w:t>d</w:t>
      </w:r>
      <w:r w:rsidRPr="002760EC">
        <w:rPr>
          <w:rFonts w:asciiTheme="minorHAnsi" w:hAnsiTheme="minorHAnsi" w:cstheme="minorHAnsi"/>
        </w:rPr>
        <w:t xml:space="preserve"> </w:t>
      </w:r>
      <w:r w:rsidR="00F8348D" w:rsidRPr="002760EC">
        <w:rPr>
          <w:rFonts w:asciiTheme="minorHAnsi" w:hAnsiTheme="minorHAnsi" w:cstheme="minorHAnsi"/>
        </w:rPr>
        <w:t>by</w:t>
      </w:r>
      <w:r w:rsidRPr="002760EC">
        <w:rPr>
          <w:rFonts w:asciiTheme="minorHAnsi" w:hAnsiTheme="minorHAnsi" w:cstheme="minorHAnsi"/>
        </w:rPr>
        <w:t xml:space="preserve"> feminist methodologies (Hubbard et al 20</w:t>
      </w:r>
      <w:r w:rsidR="00F8348D" w:rsidRPr="002760EC">
        <w:rPr>
          <w:rFonts w:asciiTheme="minorHAnsi" w:hAnsiTheme="minorHAnsi" w:cstheme="minorHAnsi"/>
        </w:rPr>
        <w:t>01</w:t>
      </w:r>
      <w:r w:rsidRPr="002760EC">
        <w:rPr>
          <w:rFonts w:asciiTheme="minorHAnsi" w:hAnsiTheme="minorHAnsi" w:cstheme="minorHAnsi"/>
        </w:rPr>
        <w:t>; Barclay 2021 notes the prominence of feminist theorists in work on emotion in academic life more broadly).</w:t>
      </w:r>
      <w:r w:rsidR="00F8348D" w:rsidRPr="002760EC">
        <w:rPr>
          <w:rFonts w:asciiTheme="minorHAnsi" w:hAnsiTheme="minorHAnsi" w:cstheme="minorHAnsi"/>
        </w:rPr>
        <w:t xml:space="preserve"> Hubbard</w:t>
      </w:r>
      <w:r w:rsidR="00311924" w:rsidRPr="002760EC">
        <w:rPr>
          <w:rFonts w:asciiTheme="minorHAnsi" w:hAnsiTheme="minorHAnsi" w:cstheme="minorHAnsi"/>
        </w:rPr>
        <w:t xml:space="preserve">, </w:t>
      </w:r>
      <w:proofErr w:type="spellStart"/>
      <w:r w:rsidR="00311924" w:rsidRPr="002760EC">
        <w:rPr>
          <w:rFonts w:asciiTheme="minorHAnsi" w:hAnsiTheme="minorHAnsi" w:cstheme="minorHAnsi"/>
        </w:rPr>
        <w:t>Backett</w:t>
      </w:r>
      <w:proofErr w:type="spellEnd"/>
      <w:r w:rsidR="00311924" w:rsidRPr="002760EC">
        <w:rPr>
          <w:rFonts w:asciiTheme="minorHAnsi" w:hAnsiTheme="minorHAnsi" w:cstheme="minorHAnsi"/>
        </w:rPr>
        <w:t xml:space="preserve">-Milburn, and </w:t>
      </w:r>
      <w:proofErr w:type="spellStart"/>
      <w:r w:rsidR="00311924" w:rsidRPr="002760EC">
        <w:rPr>
          <w:rFonts w:asciiTheme="minorHAnsi" w:hAnsiTheme="minorHAnsi" w:cstheme="minorHAnsi"/>
        </w:rPr>
        <w:t>Kemmer</w:t>
      </w:r>
      <w:proofErr w:type="spellEnd"/>
      <w:r w:rsidR="00311924" w:rsidRPr="002760EC">
        <w:rPr>
          <w:rFonts w:asciiTheme="minorHAnsi" w:hAnsiTheme="minorHAnsi" w:cstheme="minorHAnsi"/>
        </w:rPr>
        <w:t xml:space="preserve"> </w:t>
      </w:r>
      <w:r w:rsidR="00F8348D" w:rsidRPr="002760EC">
        <w:rPr>
          <w:rFonts w:asciiTheme="minorHAnsi" w:hAnsiTheme="minorHAnsi" w:cstheme="minorHAnsi"/>
        </w:rPr>
        <w:t xml:space="preserve">(2001) distinguish between: </w:t>
      </w:r>
      <w:proofErr w:type="spellStart"/>
      <w:r w:rsidR="00F8348D" w:rsidRPr="002760EC">
        <w:rPr>
          <w:rFonts w:asciiTheme="minorHAnsi" w:hAnsiTheme="minorHAnsi" w:cstheme="minorHAnsi"/>
        </w:rPr>
        <w:t>i</w:t>
      </w:r>
      <w:proofErr w:type="spellEnd"/>
      <w:r w:rsidR="00F8348D" w:rsidRPr="002760EC">
        <w:rPr>
          <w:rFonts w:asciiTheme="minorHAnsi" w:hAnsiTheme="minorHAnsi" w:cstheme="minorHAnsi"/>
        </w:rPr>
        <w:t xml:space="preserve">) ‘emotional labour’ on the part of the researcher (of which, more below); ii) ‘emotionally sensed knowledge’ in the research process, whereby emotion </w:t>
      </w:r>
      <w:r w:rsidR="00575350" w:rsidRPr="002760EC">
        <w:rPr>
          <w:rFonts w:asciiTheme="minorHAnsi" w:hAnsiTheme="minorHAnsi" w:cstheme="minorHAnsi"/>
        </w:rPr>
        <w:t>has an epistemic function</w:t>
      </w:r>
      <w:r w:rsidR="00F8348D" w:rsidRPr="002760EC">
        <w:rPr>
          <w:rFonts w:asciiTheme="minorHAnsi" w:hAnsiTheme="minorHAnsi" w:cstheme="minorHAnsi"/>
        </w:rPr>
        <w:t>; and iii) sociology of emotion, incorporating emotion as (part of) the research focus. They suggest that many technical aspects of research</w:t>
      </w:r>
      <w:r w:rsidR="008A3556" w:rsidRPr="002760EC">
        <w:rPr>
          <w:rFonts w:asciiTheme="minorHAnsi" w:hAnsiTheme="minorHAnsi" w:cstheme="minorHAnsi"/>
        </w:rPr>
        <w:t xml:space="preserve"> entail emotional labour</w:t>
      </w:r>
      <w:r w:rsidR="00F8348D" w:rsidRPr="002760EC">
        <w:rPr>
          <w:rFonts w:asciiTheme="minorHAnsi" w:hAnsiTheme="minorHAnsi" w:cstheme="minorHAnsi"/>
        </w:rPr>
        <w:t xml:space="preserve">, </w:t>
      </w:r>
      <w:r w:rsidR="008A3556" w:rsidRPr="002760EC">
        <w:rPr>
          <w:rFonts w:asciiTheme="minorHAnsi" w:hAnsiTheme="minorHAnsi" w:cstheme="minorHAnsi"/>
        </w:rPr>
        <w:t>including</w:t>
      </w:r>
      <w:r w:rsidR="00F8348D" w:rsidRPr="002760EC">
        <w:rPr>
          <w:rFonts w:asciiTheme="minorHAnsi" w:hAnsiTheme="minorHAnsi" w:cstheme="minorHAnsi"/>
        </w:rPr>
        <w:t xml:space="preserve"> budget management, </w:t>
      </w:r>
      <w:r w:rsidR="00F8348D" w:rsidRPr="002760EC">
        <w:rPr>
          <w:rFonts w:asciiTheme="minorHAnsi" w:hAnsiTheme="minorHAnsi" w:cstheme="minorHAnsi"/>
        </w:rPr>
        <w:lastRenderedPageBreak/>
        <w:t xml:space="preserve">teamwork (particularly conflict, tension and challenge within a team), writing, and interviewing skills. Much of their discussion </w:t>
      </w:r>
      <w:proofErr w:type="spellStart"/>
      <w:r w:rsidR="008A3556" w:rsidRPr="002760EC">
        <w:rPr>
          <w:rFonts w:asciiTheme="minorHAnsi" w:hAnsiTheme="minorHAnsi" w:cstheme="minorHAnsi"/>
        </w:rPr>
        <w:t>centers</w:t>
      </w:r>
      <w:proofErr w:type="spellEnd"/>
      <w:r w:rsidR="008A3556" w:rsidRPr="002760EC">
        <w:rPr>
          <w:rFonts w:asciiTheme="minorHAnsi" w:hAnsiTheme="minorHAnsi" w:cstheme="minorHAnsi"/>
        </w:rPr>
        <w:t xml:space="preserve"> around</w:t>
      </w:r>
      <w:r w:rsidR="00F8348D" w:rsidRPr="002760EC">
        <w:rPr>
          <w:rFonts w:asciiTheme="minorHAnsi" w:hAnsiTheme="minorHAnsi" w:cstheme="minorHAnsi"/>
        </w:rPr>
        <w:t xml:space="preserve"> the role of emotion in the researcher’s interactions with research participants</w:t>
      </w:r>
      <w:r w:rsidR="003C383B" w:rsidRPr="002760EC">
        <w:rPr>
          <w:rFonts w:asciiTheme="minorHAnsi" w:hAnsiTheme="minorHAnsi" w:cstheme="minorHAnsi"/>
        </w:rPr>
        <w:t xml:space="preserve">, </w:t>
      </w:r>
      <w:r w:rsidR="00B041C8" w:rsidRPr="002760EC">
        <w:rPr>
          <w:rFonts w:asciiTheme="minorHAnsi" w:hAnsiTheme="minorHAnsi" w:cstheme="minorHAnsi"/>
        </w:rPr>
        <w:t xml:space="preserve">a theme also </w:t>
      </w:r>
      <w:r w:rsidR="003C383B" w:rsidRPr="002760EC">
        <w:rPr>
          <w:rFonts w:asciiTheme="minorHAnsi" w:hAnsiTheme="minorHAnsi" w:cstheme="minorHAnsi"/>
        </w:rPr>
        <w:t xml:space="preserve">addressed by others </w:t>
      </w:r>
      <w:r w:rsidR="00F8348D" w:rsidRPr="002760EC">
        <w:rPr>
          <w:rFonts w:asciiTheme="minorHAnsi" w:hAnsiTheme="minorHAnsi" w:cstheme="minorHAnsi"/>
        </w:rPr>
        <w:t>(Jansson 2010;</w:t>
      </w:r>
      <w:r w:rsidR="00371E46" w:rsidRPr="002760EC">
        <w:rPr>
          <w:rFonts w:asciiTheme="minorHAnsi" w:hAnsiTheme="minorHAnsi" w:cstheme="minorHAnsi"/>
        </w:rPr>
        <w:t xml:space="preserve"> Kleinman and </w:t>
      </w:r>
      <w:proofErr w:type="spellStart"/>
      <w:r w:rsidR="00371E46" w:rsidRPr="002760EC">
        <w:rPr>
          <w:rFonts w:asciiTheme="minorHAnsi" w:hAnsiTheme="minorHAnsi" w:cstheme="minorHAnsi"/>
        </w:rPr>
        <w:t>Copp</w:t>
      </w:r>
      <w:proofErr w:type="spellEnd"/>
      <w:r w:rsidR="00371E46" w:rsidRPr="002760EC">
        <w:rPr>
          <w:rFonts w:asciiTheme="minorHAnsi" w:hAnsiTheme="minorHAnsi" w:cstheme="minorHAnsi"/>
        </w:rPr>
        <w:t xml:space="preserve"> 2012;</w:t>
      </w:r>
      <w:r w:rsidR="00F8348D" w:rsidRPr="002760EC">
        <w:rPr>
          <w:rFonts w:asciiTheme="minorHAnsi" w:hAnsiTheme="minorHAnsi" w:cstheme="minorHAnsi"/>
        </w:rPr>
        <w:t xml:space="preserve"> Punch 2012; </w:t>
      </w:r>
      <w:proofErr w:type="spellStart"/>
      <w:r w:rsidR="00F8348D" w:rsidRPr="002760EC">
        <w:rPr>
          <w:rFonts w:asciiTheme="minorHAnsi" w:hAnsiTheme="minorHAnsi" w:cstheme="minorHAnsi"/>
        </w:rPr>
        <w:t>McGarrol</w:t>
      </w:r>
      <w:proofErr w:type="spellEnd"/>
      <w:r w:rsidR="00F8348D" w:rsidRPr="002760EC">
        <w:rPr>
          <w:rFonts w:asciiTheme="minorHAnsi" w:hAnsiTheme="minorHAnsi" w:cstheme="minorHAnsi"/>
        </w:rPr>
        <w:t xml:space="preserve"> 2017; Bergman Blix and </w:t>
      </w:r>
      <w:proofErr w:type="spellStart"/>
      <w:r w:rsidR="00F8348D" w:rsidRPr="002760EC">
        <w:rPr>
          <w:rFonts w:asciiTheme="minorHAnsi" w:hAnsiTheme="minorHAnsi" w:cstheme="minorHAnsi"/>
        </w:rPr>
        <w:t>Wettergren</w:t>
      </w:r>
      <w:proofErr w:type="spellEnd"/>
      <w:r w:rsidR="00F8348D" w:rsidRPr="002760EC">
        <w:rPr>
          <w:rFonts w:asciiTheme="minorHAnsi" w:hAnsiTheme="minorHAnsi" w:cstheme="minorHAnsi"/>
        </w:rPr>
        <w:t xml:space="preserve"> 2015, 2018)</w:t>
      </w:r>
      <w:r w:rsidR="00410D4D" w:rsidRPr="002760EC">
        <w:rPr>
          <w:rFonts w:asciiTheme="minorHAnsi" w:hAnsiTheme="minorHAnsi" w:cstheme="minorHAnsi"/>
        </w:rPr>
        <w:t>. E</w:t>
      </w:r>
      <w:r w:rsidR="00F8348D" w:rsidRPr="002760EC">
        <w:rPr>
          <w:rFonts w:asciiTheme="minorHAnsi" w:hAnsiTheme="minorHAnsi" w:cstheme="minorHAnsi"/>
        </w:rPr>
        <w:t>motion ha</w:t>
      </w:r>
      <w:r w:rsidR="003C383B" w:rsidRPr="002760EC">
        <w:rPr>
          <w:rFonts w:asciiTheme="minorHAnsi" w:hAnsiTheme="minorHAnsi" w:cstheme="minorHAnsi"/>
        </w:rPr>
        <w:t>s</w:t>
      </w:r>
      <w:r w:rsidR="00F8348D" w:rsidRPr="002760EC">
        <w:rPr>
          <w:rFonts w:asciiTheme="minorHAnsi" w:hAnsiTheme="minorHAnsi" w:cstheme="minorHAnsi"/>
        </w:rPr>
        <w:t xml:space="preserve"> a function in both navigating and maintaining access to research participants, and in the research/participant encounter, </w:t>
      </w:r>
      <w:r w:rsidR="00FA7CA4" w:rsidRPr="002760EC">
        <w:rPr>
          <w:rFonts w:asciiTheme="minorHAnsi" w:hAnsiTheme="minorHAnsi" w:cstheme="minorHAnsi"/>
        </w:rPr>
        <w:t>for example while interviewing</w:t>
      </w:r>
      <w:r w:rsidR="00F8348D" w:rsidRPr="002760EC">
        <w:rPr>
          <w:rFonts w:asciiTheme="minorHAnsi" w:hAnsiTheme="minorHAnsi" w:cstheme="minorHAnsi"/>
        </w:rPr>
        <w:t>. Nevertheless, interrogation of the significance of emotions in or for research remains rare, even within sociology</w:t>
      </w:r>
      <w:r w:rsidR="004724FD" w:rsidRPr="002760EC">
        <w:rPr>
          <w:rFonts w:asciiTheme="minorHAnsi" w:hAnsiTheme="minorHAnsi" w:cstheme="minorHAnsi"/>
        </w:rPr>
        <w:t xml:space="preserve"> (</w:t>
      </w:r>
      <w:proofErr w:type="spellStart"/>
      <w:r w:rsidR="004724FD" w:rsidRPr="002760EC">
        <w:rPr>
          <w:rFonts w:asciiTheme="minorHAnsi" w:hAnsiTheme="minorHAnsi" w:cstheme="minorHAnsi"/>
        </w:rPr>
        <w:t>Svallfors</w:t>
      </w:r>
      <w:proofErr w:type="spellEnd"/>
      <w:r w:rsidR="004724FD" w:rsidRPr="002760EC">
        <w:rPr>
          <w:rFonts w:asciiTheme="minorHAnsi" w:hAnsiTheme="minorHAnsi" w:cstheme="minorHAnsi"/>
        </w:rPr>
        <w:t xml:space="preserve"> 2020)</w:t>
      </w:r>
      <w:r w:rsidR="00F8348D" w:rsidRPr="002760EC">
        <w:rPr>
          <w:rFonts w:asciiTheme="minorHAnsi" w:hAnsiTheme="minorHAnsi" w:cstheme="minorHAnsi"/>
        </w:rPr>
        <w:t xml:space="preserve">. </w:t>
      </w:r>
    </w:p>
    <w:p w14:paraId="73A99748" w14:textId="08AD4C3C" w:rsidR="00D131AD" w:rsidRPr="002760EC" w:rsidRDefault="00D131AD" w:rsidP="00A77446">
      <w:pPr>
        <w:pStyle w:val="Newparagraph"/>
        <w:spacing w:after="240"/>
        <w:ind w:firstLine="0"/>
        <w:rPr>
          <w:rFonts w:asciiTheme="minorHAnsi" w:hAnsiTheme="minorHAnsi" w:cstheme="minorHAnsi"/>
        </w:rPr>
      </w:pPr>
      <w:r w:rsidRPr="002760EC">
        <w:rPr>
          <w:rFonts w:asciiTheme="minorHAnsi" w:hAnsiTheme="minorHAnsi" w:cstheme="minorHAnsi"/>
        </w:rPr>
        <w:t>Some social researchers acknowledge emotional dimensions of research that are more likely to have commonality with physical geography research. These include the emotional impact of potential physical dangers such as river crossings or dogs (Punch 2012)</w:t>
      </w:r>
      <w:r w:rsidR="008B66B7" w:rsidRPr="002760EC">
        <w:rPr>
          <w:rFonts w:asciiTheme="minorHAnsi" w:hAnsiTheme="minorHAnsi" w:cstheme="minorHAnsi"/>
        </w:rPr>
        <w:t xml:space="preserve">. Jokinen and Caretta (2016) recount emotion driving behaviours in the field, not least in a desire to ‘carry on’, </w:t>
      </w:r>
      <w:r w:rsidR="004724FD" w:rsidRPr="002760EC">
        <w:rPr>
          <w:rFonts w:asciiTheme="minorHAnsi" w:hAnsiTheme="minorHAnsi" w:cstheme="minorHAnsi"/>
        </w:rPr>
        <w:t xml:space="preserve">resulting in </w:t>
      </w:r>
      <w:r w:rsidR="008B66B7" w:rsidRPr="002760EC">
        <w:rPr>
          <w:rFonts w:asciiTheme="minorHAnsi" w:hAnsiTheme="minorHAnsi" w:cstheme="minorHAnsi"/>
        </w:rPr>
        <w:t xml:space="preserve">substantial long-term bodily consequences. </w:t>
      </w:r>
      <w:r w:rsidRPr="002760EC">
        <w:rPr>
          <w:rFonts w:asciiTheme="minorHAnsi" w:hAnsiTheme="minorHAnsi" w:cstheme="minorHAnsi"/>
        </w:rPr>
        <w:t xml:space="preserve">Anxieties about the research itself – its progress, and questions of data quality and quantity – are highlighted by </w:t>
      </w:r>
      <w:proofErr w:type="spellStart"/>
      <w:r w:rsidRPr="002760EC">
        <w:rPr>
          <w:rFonts w:asciiTheme="minorHAnsi" w:hAnsiTheme="minorHAnsi" w:cstheme="minorHAnsi"/>
        </w:rPr>
        <w:t>McGarrol</w:t>
      </w:r>
      <w:proofErr w:type="spellEnd"/>
      <w:r w:rsidRPr="002760EC">
        <w:rPr>
          <w:rFonts w:asciiTheme="minorHAnsi" w:hAnsiTheme="minorHAnsi" w:cstheme="minorHAnsi"/>
        </w:rPr>
        <w:t xml:space="preserve"> (2017), who </w:t>
      </w:r>
      <w:r w:rsidR="001B0849" w:rsidRPr="002760EC">
        <w:rPr>
          <w:rFonts w:asciiTheme="minorHAnsi" w:hAnsiTheme="minorHAnsi" w:cstheme="minorHAnsi"/>
        </w:rPr>
        <w:t xml:space="preserve">also </w:t>
      </w:r>
      <w:r w:rsidRPr="002760EC">
        <w:rPr>
          <w:rFonts w:asciiTheme="minorHAnsi" w:hAnsiTheme="minorHAnsi" w:cstheme="minorHAnsi"/>
        </w:rPr>
        <w:t xml:space="preserve">argues that emotion in qualitative social research should be understood as contextualised by researcher life-course. More recently, Jenkins (2020) discusses motherhood in relation to the demands of long-haul fieldwork (‘long-haul’ in distance travelled and/or time away from home). This latter point is one that has been articulated </w:t>
      </w:r>
      <w:r w:rsidR="001B0849" w:rsidRPr="002760EC">
        <w:rPr>
          <w:rFonts w:asciiTheme="minorHAnsi" w:hAnsiTheme="minorHAnsi" w:cstheme="minorHAnsi"/>
        </w:rPr>
        <w:t xml:space="preserve">specifically </w:t>
      </w:r>
      <w:r w:rsidRPr="002760EC">
        <w:rPr>
          <w:rFonts w:asciiTheme="minorHAnsi" w:hAnsiTheme="minorHAnsi" w:cstheme="minorHAnsi"/>
        </w:rPr>
        <w:t xml:space="preserve">in relation to geomorphology fieldwork, Lininger et </w:t>
      </w:r>
      <w:proofErr w:type="spellStart"/>
      <w:r w:rsidRPr="002760EC">
        <w:rPr>
          <w:rFonts w:asciiTheme="minorHAnsi" w:hAnsiTheme="minorHAnsi" w:cstheme="minorHAnsi"/>
        </w:rPr>
        <w:t>al’s</w:t>
      </w:r>
      <w:proofErr w:type="spellEnd"/>
      <w:r w:rsidRPr="002760EC">
        <w:rPr>
          <w:rFonts w:asciiTheme="minorHAnsi" w:hAnsiTheme="minorHAnsi" w:cstheme="minorHAnsi"/>
        </w:rPr>
        <w:t xml:space="preserve"> (2021) wide-ranging discussion of motherhood and fieldwork noting the “emotional barrier” of cultural norms associated with motherhood clashing with work activities, and </w:t>
      </w:r>
      <w:r w:rsidR="0030118D">
        <w:rPr>
          <w:rFonts w:asciiTheme="minorHAnsi" w:hAnsiTheme="minorHAnsi" w:cstheme="minorHAnsi"/>
        </w:rPr>
        <w:t>associated</w:t>
      </w:r>
      <w:r w:rsidRPr="002760EC">
        <w:rPr>
          <w:rFonts w:asciiTheme="minorHAnsi" w:hAnsiTheme="minorHAnsi" w:cstheme="minorHAnsi"/>
        </w:rPr>
        <w:t xml:space="preserve"> “parental guilt” (p2768). </w:t>
      </w:r>
      <w:r w:rsidR="001B0849" w:rsidRPr="002760EC">
        <w:rPr>
          <w:rFonts w:asciiTheme="minorHAnsi" w:hAnsiTheme="minorHAnsi" w:cstheme="minorHAnsi"/>
        </w:rPr>
        <w:t xml:space="preserve">Their paper, of course, is notable specifically because it articulates something normally left unspoken in physical geography. </w:t>
      </w:r>
      <w:r w:rsidR="006C14B0" w:rsidRPr="002760EC">
        <w:rPr>
          <w:rFonts w:asciiTheme="minorHAnsi" w:hAnsiTheme="minorHAnsi" w:cstheme="minorHAnsi"/>
        </w:rPr>
        <w:t>As Barclay (2021</w:t>
      </w:r>
      <w:r w:rsidR="00C85DE8" w:rsidRPr="002760EC">
        <w:rPr>
          <w:rFonts w:asciiTheme="minorHAnsi" w:hAnsiTheme="minorHAnsi" w:cstheme="minorHAnsi"/>
        </w:rPr>
        <w:t>, 16</w:t>
      </w:r>
      <w:r w:rsidR="006C14B0" w:rsidRPr="002760EC">
        <w:rPr>
          <w:rFonts w:asciiTheme="minorHAnsi" w:hAnsiTheme="minorHAnsi" w:cstheme="minorHAnsi"/>
        </w:rPr>
        <w:t xml:space="preserve">) agues, the ‘discipline’ of </w:t>
      </w:r>
      <w:r w:rsidR="006C14B0" w:rsidRPr="002760EC">
        <w:rPr>
          <w:rFonts w:asciiTheme="minorHAnsi" w:hAnsiTheme="minorHAnsi" w:cstheme="minorHAnsi"/>
        </w:rPr>
        <w:lastRenderedPageBreak/>
        <w:t xml:space="preserve">any </w:t>
      </w:r>
      <w:r w:rsidR="004724FD" w:rsidRPr="002760EC">
        <w:rPr>
          <w:rFonts w:asciiTheme="minorHAnsi" w:hAnsiTheme="minorHAnsi" w:cstheme="minorHAnsi"/>
        </w:rPr>
        <w:t>domain</w:t>
      </w:r>
      <w:r w:rsidR="006C14B0" w:rsidRPr="002760EC">
        <w:rPr>
          <w:rFonts w:asciiTheme="minorHAnsi" w:hAnsiTheme="minorHAnsi" w:cstheme="minorHAnsi"/>
        </w:rPr>
        <w:t xml:space="preserve"> of research “extends beyond methodology to the feelings and behaviours that are required of the academic”. </w:t>
      </w:r>
    </w:p>
    <w:p w14:paraId="4AC28339" w14:textId="5D1CB2EE" w:rsidR="006C14B0" w:rsidRDefault="006C14B0" w:rsidP="00A77446">
      <w:pPr>
        <w:pStyle w:val="Newparagraph"/>
        <w:spacing w:after="240"/>
        <w:ind w:firstLine="0"/>
        <w:rPr>
          <w:rFonts w:asciiTheme="minorHAnsi" w:hAnsiTheme="minorHAnsi" w:cstheme="minorHAnsi"/>
        </w:rPr>
      </w:pPr>
      <w:r w:rsidRPr="002760EC">
        <w:rPr>
          <w:rFonts w:asciiTheme="minorHAnsi" w:hAnsiTheme="minorHAnsi" w:cstheme="minorHAnsi"/>
        </w:rPr>
        <w:t xml:space="preserve">This paper offers insight </w:t>
      </w:r>
      <w:r w:rsidR="00A633F5" w:rsidRPr="002760EC">
        <w:rPr>
          <w:rFonts w:asciiTheme="minorHAnsi" w:hAnsiTheme="minorHAnsi" w:cstheme="minorHAnsi"/>
        </w:rPr>
        <w:t>into</w:t>
      </w:r>
      <w:r w:rsidRPr="002760EC">
        <w:rPr>
          <w:rFonts w:asciiTheme="minorHAnsi" w:hAnsiTheme="minorHAnsi" w:cstheme="minorHAnsi"/>
        </w:rPr>
        <w:t xml:space="preserve"> what might be termed the ‘</w:t>
      </w:r>
      <w:r w:rsidR="008D7CE0" w:rsidRPr="002760EC">
        <w:rPr>
          <w:rFonts w:asciiTheme="minorHAnsi" w:hAnsiTheme="minorHAnsi" w:cstheme="minorHAnsi"/>
        </w:rPr>
        <w:t>feeling rules</w:t>
      </w:r>
      <w:r w:rsidRPr="002760EC">
        <w:rPr>
          <w:rFonts w:asciiTheme="minorHAnsi" w:hAnsiTheme="minorHAnsi" w:cstheme="minorHAnsi"/>
        </w:rPr>
        <w:t>’ (Hochschild 1983/2012</w:t>
      </w:r>
      <w:r w:rsidR="002447D3">
        <w:rPr>
          <w:rFonts w:asciiTheme="minorHAnsi" w:hAnsiTheme="minorHAnsi" w:cstheme="minorHAnsi"/>
        </w:rPr>
        <w:t>, see Table 1 for definition</w:t>
      </w:r>
      <w:r w:rsidRPr="002760EC">
        <w:rPr>
          <w:rFonts w:asciiTheme="minorHAnsi" w:hAnsiTheme="minorHAnsi" w:cstheme="minorHAnsi"/>
        </w:rPr>
        <w:t>) of field geomorphology, based on geomorphologists’ accounts of their fieldwork experiences across research, consultancy and teaching. It draws attention to the existence of emotion work in geomorphological fieldwork and broadens the range of emotional burdens recognised. In doing so, it offers grounds for more openness about what fieldwork involves, and consideration of how those undertaking fieldwork may be better prepared and supported</w:t>
      </w:r>
      <w:r w:rsidR="00C85DE8" w:rsidRPr="002760EC">
        <w:rPr>
          <w:rFonts w:asciiTheme="minorHAnsi" w:hAnsiTheme="minorHAnsi" w:cstheme="minorHAnsi"/>
        </w:rPr>
        <w:t xml:space="preserve">. Noting that geomorphology falls within the broader disciplinary scopes of both geology and geography, and that disciplinary boundaries are themselves constructs of convenience, </w:t>
      </w:r>
      <w:r w:rsidR="004724FD" w:rsidRPr="002760EC">
        <w:rPr>
          <w:rFonts w:asciiTheme="minorHAnsi" w:hAnsiTheme="minorHAnsi" w:cstheme="minorHAnsi"/>
        </w:rPr>
        <w:t>the</w:t>
      </w:r>
      <w:r w:rsidR="00C85DE8" w:rsidRPr="002760EC">
        <w:rPr>
          <w:rFonts w:asciiTheme="minorHAnsi" w:hAnsiTheme="minorHAnsi" w:cstheme="minorHAnsi"/>
        </w:rPr>
        <w:t xml:space="preserve"> </w:t>
      </w:r>
      <w:r w:rsidR="004724FD" w:rsidRPr="002760EC">
        <w:rPr>
          <w:rFonts w:asciiTheme="minorHAnsi" w:hAnsiTheme="minorHAnsi" w:cstheme="minorHAnsi"/>
        </w:rPr>
        <w:t xml:space="preserve">feeling </w:t>
      </w:r>
      <w:r w:rsidR="00C85DE8" w:rsidRPr="002760EC">
        <w:rPr>
          <w:rFonts w:asciiTheme="minorHAnsi" w:hAnsiTheme="minorHAnsi" w:cstheme="minorHAnsi"/>
        </w:rPr>
        <w:t xml:space="preserve">rules at work are </w:t>
      </w:r>
      <w:r w:rsidR="004724FD" w:rsidRPr="002760EC">
        <w:rPr>
          <w:rFonts w:asciiTheme="minorHAnsi" w:hAnsiTheme="minorHAnsi" w:cstheme="minorHAnsi"/>
        </w:rPr>
        <w:t xml:space="preserve">very likely </w:t>
      </w:r>
      <w:r w:rsidR="00C85DE8" w:rsidRPr="002760EC">
        <w:rPr>
          <w:rFonts w:asciiTheme="minorHAnsi" w:hAnsiTheme="minorHAnsi" w:cstheme="minorHAnsi"/>
        </w:rPr>
        <w:t xml:space="preserve">relevant across the field sciences more broadly. </w:t>
      </w:r>
      <w:r w:rsidR="004724FD" w:rsidRPr="002760EC">
        <w:rPr>
          <w:rFonts w:asciiTheme="minorHAnsi" w:hAnsiTheme="minorHAnsi" w:cstheme="minorHAnsi"/>
        </w:rPr>
        <w:t xml:space="preserve">The focus on geomorphology here reflects the limits of the data and boundaries of the study from which they are derived. </w:t>
      </w:r>
      <w:r w:rsidRPr="002760EC">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2263"/>
        <w:gridCol w:w="6753"/>
      </w:tblGrid>
      <w:tr w:rsidR="00300775" w14:paraId="79F5E626" w14:textId="77777777" w:rsidTr="00300775">
        <w:tc>
          <w:tcPr>
            <w:tcW w:w="2263" w:type="dxa"/>
            <w:shd w:val="clear" w:color="auto" w:fill="D9D9D9" w:themeFill="background1" w:themeFillShade="D9"/>
          </w:tcPr>
          <w:p w14:paraId="69B86306" w14:textId="3CC93B95" w:rsidR="00300775" w:rsidRPr="00300775" w:rsidRDefault="00300775" w:rsidP="00300775">
            <w:pPr>
              <w:pStyle w:val="Newparagraph"/>
              <w:spacing w:after="240"/>
              <w:ind w:firstLine="0"/>
              <w:jc w:val="center"/>
              <w:rPr>
                <w:rFonts w:asciiTheme="minorHAnsi" w:hAnsiTheme="minorHAnsi" w:cstheme="minorHAnsi"/>
                <w:b/>
                <w:bCs/>
              </w:rPr>
            </w:pPr>
            <w:r w:rsidRPr="00300775">
              <w:rPr>
                <w:rFonts w:asciiTheme="minorHAnsi" w:hAnsiTheme="minorHAnsi" w:cstheme="minorHAnsi"/>
                <w:b/>
                <w:bCs/>
              </w:rPr>
              <w:t>Term</w:t>
            </w:r>
          </w:p>
        </w:tc>
        <w:tc>
          <w:tcPr>
            <w:tcW w:w="6753" w:type="dxa"/>
            <w:shd w:val="clear" w:color="auto" w:fill="D9D9D9" w:themeFill="background1" w:themeFillShade="D9"/>
          </w:tcPr>
          <w:p w14:paraId="61BBBAB0" w14:textId="1C6D6C02" w:rsidR="00300775" w:rsidRPr="00300775" w:rsidRDefault="00300775" w:rsidP="00300775">
            <w:pPr>
              <w:pStyle w:val="Newparagraph"/>
              <w:spacing w:after="240"/>
              <w:ind w:firstLine="0"/>
              <w:jc w:val="center"/>
              <w:rPr>
                <w:rFonts w:asciiTheme="minorHAnsi" w:hAnsiTheme="minorHAnsi" w:cstheme="minorHAnsi"/>
                <w:b/>
                <w:bCs/>
              </w:rPr>
            </w:pPr>
            <w:r w:rsidRPr="00300775">
              <w:rPr>
                <w:rFonts w:asciiTheme="minorHAnsi" w:hAnsiTheme="minorHAnsi" w:cstheme="minorHAnsi"/>
                <w:b/>
                <w:bCs/>
              </w:rPr>
              <w:t>Definition</w:t>
            </w:r>
          </w:p>
        </w:tc>
      </w:tr>
      <w:tr w:rsidR="00300775" w14:paraId="1126B59B" w14:textId="77777777" w:rsidTr="00300775">
        <w:tc>
          <w:tcPr>
            <w:tcW w:w="2263" w:type="dxa"/>
          </w:tcPr>
          <w:p w14:paraId="698B3571" w14:textId="246C0420" w:rsidR="00300775" w:rsidRDefault="00300775" w:rsidP="00300775">
            <w:pPr>
              <w:pStyle w:val="Newparagraph"/>
              <w:spacing w:after="240" w:line="240" w:lineRule="auto"/>
              <w:ind w:firstLine="0"/>
              <w:rPr>
                <w:rFonts w:asciiTheme="minorHAnsi" w:hAnsiTheme="minorHAnsi" w:cstheme="minorHAnsi"/>
              </w:rPr>
            </w:pPr>
            <w:r>
              <w:rPr>
                <w:rFonts w:asciiTheme="minorHAnsi" w:hAnsiTheme="minorHAnsi" w:cstheme="minorHAnsi"/>
              </w:rPr>
              <w:t>Feeling rules</w:t>
            </w:r>
          </w:p>
        </w:tc>
        <w:tc>
          <w:tcPr>
            <w:tcW w:w="6753" w:type="dxa"/>
          </w:tcPr>
          <w:p w14:paraId="1C8E10C9" w14:textId="11E494E6" w:rsidR="00300775" w:rsidRDefault="00300775" w:rsidP="00300775">
            <w:pPr>
              <w:pStyle w:val="Newparagraph"/>
              <w:spacing w:after="240" w:line="240" w:lineRule="auto"/>
              <w:ind w:firstLine="0"/>
              <w:rPr>
                <w:rFonts w:asciiTheme="minorHAnsi" w:hAnsiTheme="minorHAnsi" w:cstheme="minorHAnsi"/>
              </w:rPr>
            </w:pPr>
            <w:r>
              <w:rPr>
                <w:rFonts w:asciiTheme="minorHAnsi" w:hAnsiTheme="minorHAnsi" w:cstheme="minorHAnsi"/>
              </w:rPr>
              <w:t>Social norms or ‘rules’ for how we are supposed to feel in a given social context.</w:t>
            </w:r>
          </w:p>
        </w:tc>
      </w:tr>
      <w:tr w:rsidR="00300775" w14:paraId="069283CA" w14:textId="77777777" w:rsidTr="00300775">
        <w:tc>
          <w:tcPr>
            <w:tcW w:w="2263" w:type="dxa"/>
          </w:tcPr>
          <w:p w14:paraId="1511B2D5" w14:textId="18064682" w:rsidR="00300775" w:rsidRDefault="00300775" w:rsidP="00300775">
            <w:pPr>
              <w:pStyle w:val="Newparagraph"/>
              <w:spacing w:after="240" w:line="240" w:lineRule="auto"/>
              <w:ind w:firstLine="0"/>
              <w:rPr>
                <w:rFonts w:asciiTheme="minorHAnsi" w:hAnsiTheme="minorHAnsi" w:cstheme="minorHAnsi"/>
              </w:rPr>
            </w:pPr>
            <w:r>
              <w:rPr>
                <w:rFonts w:asciiTheme="minorHAnsi" w:hAnsiTheme="minorHAnsi" w:cstheme="minorHAnsi"/>
              </w:rPr>
              <w:t>Emotion work</w:t>
            </w:r>
          </w:p>
        </w:tc>
        <w:tc>
          <w:tcPr>
            <w:tcW w:w="6753" w:type="dxa"/>
          </w:tcPr>
          <w:p w14:paraId="63065FB5" w14:textId="68C0B879" w:rsidR="00300775" w:rsidRDefault="00300775" w:rsidP="00300775">
            <w:pPr>
              <w:pStyle w:val="Newparagraph"/>
              <w:spacing w:after="240" w:line="240" w:lineRule="auto"/>
              <w:ind w:firstLine="0"/>
              <w:rPr>
                <w:rFonts w:asciiTheme="minorHAnsi" w:hAnsiTheme="minorHAnsi" w:cstheme="minorHAnsi"/>
              </w:rPr>
            </w:pPr>
            <w:r>
              <w:rPr>
                <w:rFonts w:asciiTheme="minorHAnsi" w:hAnsiTheme="minorHAnsi" w:cstheme="minorHAnsi"/>
              </w:rPr>
              <w:t>The effort to adhere to (or be seen to adhere to) feeling rules, and/or to achieve a desired emotion in others.</w:t>
            </w:r>
          </w:p>
        </w:tc>
      </w:tr>
      <w:tr w:rsidR="00300775" w14:paraId="76467E08" w14:textId="77777777" w:rsidTr="00300775">
        <w:tc>
          <w:tcPr>
            <w:tcW w:w="2263" w:type="dxa"/>
          </w:tcPr>
          <w:p w14:paraId="3DD6987A" w14:textId="0C56FE8A" w:rsidR="00300775" w:rsidRDefault="00300775" w:rsidP="00300775">
            <w:pPr>
              <w:pStyle w:val="Newparagraph"/>
              <w:spacing w:after="240" w:line="240" w:lineRule="auto"/>
              <w:ind w:firstLine="0"/>
              <w:rPr>
                <w:rFonts w:asciiTheme="minorHAnsi" w:hAnsiTheme="minorHAnsi" w:cstheme="minorHAnsi"/>
              </w:rPr>
            </w:pPr>
            <w:r>
              <w:rPr>
                <w:rFonts w:asciiTheme="minorHAnsi" w:hAnsiTheme="minorHAnsi" w:cstheme="minorHAnsi"/>
              </w:rPr>
              <w:t>Emotional labour</w:t>
            </w:r>
          </w:p>
        </w:tc>
        <w:tc>
          <w:tcPr>
            <w:tcW w:w="6753" w:type="dxa"/>
          </w:tcPr>
          <w:p w14:paraId="6CA44DB8" w14:textId="3BD656F1" w:rsidR="00300775" w:rsidRDefault="00300775" w:rsidP="00300775">
            <w:pPr>
              <w:pStyle w:val="Newparagraph"/>
              <w:spacing w:after="240" w:line="240" w:lineRule="auto"/>
              <w:ind w:firstLine="0"/>
              <w:rPr>
                <w:rFonts w:asciiTheme="minorHAnsi" w:hAnsiTheme="minorHAnsi" w:cstheme="minorHAnsi"/>
              </w:rPr>
            </w:pPr>
            <w:r>
              <w:rPr>
                <w:rFonts w:asciiTheme="minorHAnsi" w:hAnsiTheme="minorHAnsi" w:cstheme="minorHAnsi"/>
              </w:rPr>
              <w:t xml:space="preserve">Emotion work in a labour context, </w:t>
            </w:r>
            <w:proofErr w:type="gramStart"/>
            <w:r>
              <w:rPr>
                <w:rFonts w:asciiTheme="minorHAnsi" w:hAnsiTheme="minorHAnsi" w:cstheme="minorHAnsi"/>
              </w:rPr>
              <w:t>i.e.</w:t>
            </w:r>
            <w:proofErr w:type="gramEnd"/>
            <w:r>
              <w:rPr>
                <w:rFonts w:asciiTheme="minorHAnsi" w:hAnsiTheme="minorHAnsi" w:cstheme="minorHAnsi"/>
              </w:rPr>
              <w:t xml:space="preserve"> financially remunerated. A common example is the hospitality industry, in which employees are required to demonstrate positive emotions and engender positive emotions in customers.</w:t>
            </w:r>
          </w:p>
        </w:tc>
      </w:tr>
    </w:tbl>
    <w:p w14:paraId="390FF31E" w14:textId="03730EB4" w:rsidR="00300775" w:rsidRPr="008C0AA2" w:rsidRDefault="00300775" w:rsidP="008C0AA2">
      <w:pPr>
        <w:pStyle w:val="Newparagraph"/>
        <w:spacing w:after="240" w:line="240" w:lineRule="auto"/>
        <w:ind w:firstLine="0"/>
        <w:rPr>
          <w:rFonts w:asciiTheme="minorHAnsi" w:hAnsiTheme="minorHAnsi" w:cstheme="minorHAnsi"/>
        </w:rPr>
      </w:pPr>
      <w:r>
        <w:rPr>
          <w:rFonts w:asciiTheme="minorHAnsi" w:hAnsiTheme="minorHAnsi" w:cstheme="minorHAnsi"/>
        </w:rPr>
        <w:t>Table 1: Summary definition of key terms</w:t>
      </w:r>
      <w:r w:rsidR="008C0AA2">
        <w:rPr>
          <w:rFonts w:asciiTheme="minorHAnsi" w:hAnsiTheme="minorHAnsi" w:cstheme="minorHAnsi"/>
        </w:rPr>
        <w:t xml:space="preserve">. These are further articulated in the text but are provided here as </w:t>
      </w:r>
      <w:r w:rsidR="008C0AA2">
        <w:rPr>
          <w:rFonts w:asciiTheme="minorHAnsi" w:hAnsiTheme="minorHAnsi" w:cstheme="minorHAnsi"/>
          <w:i/>
          <w:iCs/>
        </w:rPr>
        <w:t>aide-memoire,</w:t>
      </w:r>
      <w:r w:rsidR="008C0AA2">
        <w:rPr>
          <w:rFonts w:asciiTheme="minorHAnsi" w:hAnsiTheme="minorHAnsi" w:cstheme="minorHAnsi"/>
        </w:rPr>
        <w:t xml:space="preserve"> given the likelihood that some readers may not be familiar with social science concepts.</w:t>
      </w:r>
    </w:p>
    <w:p w14:paraId="544FFE83" w14:textId="00586EEA" w:rsidR="006C14B0" w:rsidRPr="002760EC" w:rsidRDefault="006C14B0" w:rsidP="00A77446">
      <w:pPr>
        <w:pStyle w:val="Newparagraph"/>
        <w:spacing w:after="240"/>
        <w:ind w:firstLine="0"/>
        <w:rPr>
          <w:rFonts w:asciiTheme="minorHAnsi" w:hAnsiTheme="minorHAnsi" w:cstheme="minorHAnsi"/>
        </w:rPr>
      </w:pPr>
      <w:r w:rsidRPr="002760EC">
        <w:rPr>
          <w:rFonts w:asciiTheme="minorHAnsi" w:hAnsiTheme="minorHAnsi" w:cstheme="minorHAnsi"/>
        </w:rPr>
        <w:lastRenderedPageBreak/>
        <w:t xml:space="preserve">In what follows, the terms ‘emotion work’ and ‘emotional labour’ are introduced, noting how they have been applied to research and clarifying their use in this study. </w:t>
      </w:r>
      <w:r w:rsidR="004724FD" w:rsidRPr="002760EC">
        <w:rPr>
          <w:rFonts w:asciiTheme="minorHAnsi" w:hAnsiTheme="minorHAnsi" w:cstheme="minorHAnsi"/>
        </w:rPr>
        <w:t>The</w:t>
      </w:r>
      <w:r w:rsidRPr="002760EC">
        <w:rPr>
          <w:rFonts w:asciiTheme="minorHAnsi" w:hAnsiTheme="minorHAnsi" w:cstheme="minorHAnsi"/>
        </w:rPr>
        <w:t xml:space="preserve"> empirical methods</w:t>
      </w:r>
      <w:r w:rsidR="004724FD" w:rsidRPr="002760EC">
        <w:rPr>
          <w:rFonts w:asciiTheme="minorHAnsi" w:hAnsiTheme="minorHAnsi" w:cstheme="minorHAnsi"/>
        </w:rPr>
        <w:t xml:space="preserve"> are then explained</w:t>
      </w:r>
      <w:r w:rsidRPr="002760EC">
        <w:rPr>
          <w:rFonts w:asciiTheme="minorHAnsi" w:hAnsiTheme="minorHAnsi" w:cstheme="minorHAnsi"/>
        </w:rPr>
        <w:t xml:space="preserve">. The paper </w:t>
      </w:r>
      <w:r w:rsidR="004724FD" w:rsidRPr="002760EC">
        <w:rPr>
          <w:rFonts w:asciiTheme="minorHAnsi" w:hAnsiTheme="minorHAnsi" w:cstheme="minorHAnsi"/>
        </w:rPr>
        <w:t>goes on to</w:t>
      </w:r>
      <w:r w:rsidRPr="002760EC">
        <w:rPr>
          <w:rFonts w:asciiTheme="minorHAnsi" w:hAnsiTheme="minorHAnsi" w:cstheme="minorHAnsi"/>
        </w:rPr>
        <w:t xml:space="preserve"> articulates the social-emotional aspects of fieldwork present in participants’ descriptions of their fieldwork, ordered as a ‘career chronology’ or life</w:t>
      </w:r>
      <w:r w:rsidR="00D20AA0" w:rsidRPr="002760EC">
        <w:rPr>
          <w:rFonts w:asciiTheme="minorHAnsi" w:hAnsiTheme="minorHAnsi" w:cstheme="minorHAnsi"/>
        </w:rPr>
        <w:t>-</w:t>
      </w:r>
      <w:r w:rsidRPr="002760EC">
        <w:rPr>
          <w:rFonts w:asciiTheme="minorHAnsi" w:hAnsiTheme="minorHAnsi" w:cstheme="minorHAnsi"/>
        </w:rPr>
        <w:t>course</w:t>
      </w:r>
      <w:r w:rsidR="00681E1E">
        <w:rPr>
          <w:rFonts w:asciiTheme="minorHAnsi" w:hAnsiTheme="minorHAnsi" w:cstheme="minorHAnsi"/>
        </w:rPr>
        <w:t xml:space="preserve"> from early career to older age</w:t>
      </w:r>
      <w:r w:rsidRPr="002760EC">
        <w:rPr>
          <w:rFonts w:asciiTheme="minorHAnsi" w:hAnsiTheme="minorHAnsi" w:cstheme="minorHAnsi"/>
        </w:rPr>
        <w:t>.</w:t>
      </w:r>
      <w:r w:rsidR="00D20AA0" w:rsidRPr="002760EC">
        <w:rPr>
          <w:rFonts w:asciiTheme="minorHAnsi" w:hAnsiTheme="minorHAnsi" w:cstheme="minorHAnsi"/>
        </w:rPr>
        <w:t xml:space="preserve"> Identification of the feeling rules at work follows, with the paper concluding by highlighting the implications of articulating these feeling rules.</w:t>
      </w:r>
    </w:p>
    <w:p w14:paraId="7C70E936" w14:textId="441F3E59" w:rsidR="006C14B0" w:rsidRPr="002760EC" w:rsidRDefault="006C14B0" w:rsidP="00A77446">
      <w:pPr>
        <w:pStyle w:val="Heading1"/>
      </w:pPr>
      <w:r w:rsidRPr="002760EC">
        <w:t xml:space="preserve">Emotion Regulation, Emotion Work and Emotional Labour </w:t>
      </w:r>
    </w:p>
    <w:p w14:paraId="70315FB4" w14:textId="2CEB9105" w:rsidR="00FF6B53" w:rsidRPr="002760EC" w:rsidRDefault="00FF6B53" w:rsidP="00A77446">
      <w:pPr>
        <w:pStyle w:val="Paragraph"/>
        <w:spacing w:before="0" w:after="240"/>
        <w:rPr>
          <w:rFonts w:asciiTheme="minorHAnsi" w:hAnsiTheme="minorHAnsi" w:cstheme="minorHAnsi"/>
        </w:rPr>
      </w:pPr>
      <w:r w:rsidRPr="002760EC">
        <w:rPr>
          <w:rFonts w:asciiTheme="minorHAnsi" w:hAnsiTheme="minorHAnsi" w:cstheme="minorHAnsi"/>
        </w:rPr>
        <w:t xml:space="preserve">The terms emotion work and emotional labour stem from sociologist Arlie Hochschild’s work (1979, 1983/2012). </w:t>
      </w:r>
      <w:r w:rsidR="0030118D">
        <w:rPr>
          <w:rFonts w:asciiTheme="minorHAnsi" w:hAnsiTheme="minorHAnsi" w:cstheme="minorHAnsi"/>
        </w:rPr>
        <w:t>Adult’s emotive experiences in everyday life are governed by social norms or ‘rules’</w:t>
      </w:r>
      <w:r w:rsidR="00A27EB9">
        <w:rPr>
          <w:rFonts w:asciiTheme="minorHAnsi" w:hAnsiTheme="minorHAnsi" w:cstheme="minorHAnsi"/>
        </w:rPr>
        <w:t xml:space="preserve"> that establish expectations for how we should feel and the emotions we should express in particular situations.</w:t>
      </w:r>
      <w:r w:rsidR="00681E1E">
        <w:rPr>
          <w:rFonts w:asciiTheme="minorHAnsi" w:hAnsiTheme="minorHAnsi" w:cstheme="minorHAnsi"/>
        </w:rPr>
        <w:t xml:space="preserve"> Simple examples are feeling happy at a party, or sad at a funeral.</w:t>
      </w:r>
      <w:r w:rsidR="00A27EB9">
        <w:rPr>
          <w:rFonts w:asciiTheme="minorHAnsi" w:hAnsiTheme="minorHAnsi" w:cstheme="minorHAnsi"/>
        </w:rPr>
        <w:t xml:space="preserve"> </w:t>
      </w:r>
      <w:r w:rsidRPr="002760EC">
        <w:rPr>
          <w:rFonts w:asciiTheme="minorHAnsi" w:hAnsiTheme="minorHAnsi" w:cstheme="minorHAnsi"/>
        </w:rPr>
        <w:t xml:space="preserve">‘Emotion work’ is the effort to change an emotion or feeling, whether in degree or quality, to conform to the </w:t>
      </w:r>
      <w:r w:rsidR="008D7CE0" w:rsidRPr="002760EC">
        <w:rPr>
          <w:rFonts w:asciiTheme="minorHAnsi" w:hAnsiTheme="minorHAnsi" w:cstheme="minorHAnsi"/>
        </w:rPr>
        <w:t>feeling rules</w:t>
      </w:r>
      <w:r w:rsidRPr="002760EC">
        <w:rPr>
          <w:rFonts w:asciiTheme="minorHAnsi" w:hAnsiTheme="minorHAnsi" w:cstheme="minorHAnsi"/>
        </w:rPr>
        <w:t xml:space="preserve"> of any given context. </w:t>
      </w:r>
      <w:r w:rsidR="00A27EB9">
        <w:rPr>
          <w:rFonts w:asciiTheme="minorHAnsi" w:hAnsiTheme="minorHAnsi" w:cstheme="minorHAnsi"/>
        </w:rPr>
        <w:t>This</w:t>
      </w:r>
      <w:r w:rsidRPr="002760EC">
        <w:rPr>
          <w:rFonts w:asciiTheme="minorHAnsi" w:hAnsiTheme="minorHAnsi" w:cstheme="minorHAnsi"/>
        </w:rPr>
        <w:t xml:space="preserve"> may entail evocation of a desired emotion and/or suppression of an undesired emotion, involving cognitive, bodily and/or expressive techniques. The resulting displays of emotion or “gestures of exchange” (Hochschild 1979, 569) can be commoditized within the workplace. Further developing these ideas in </w:t>
      </w:r>
      <w:r w:rsidRPr="002760EC">
        <w:rPr>
          <w:rFonts w:asciiTheme="minorHAnsi" w:hAnsiTheme="minorHAnsi" w:cstheme="minorHAnsi"/>
          <w:i/>
          <w:iCs/>
        </w:rPr>
        <w:t>The Managed Heart</w:t>
      </w:r>
      <w:r w:rsidRPr="002760EC">
        <w:rPr>
          <w:rFonts w:asciiTheme="minorHAnsi" w:hAnsiTheme="minorHAnsi" w:cstheme="minorHAnsi"/>
        </w:rPr>
        <w:t xml:space="preserve"> (1983/2012), Hochschild defined emotional labour as emotion work that has exchange value, being sold for a wage. </w:t>
      </w:r>
      <w:r w:rsidR="00245768" w:rsidRPr="002760EC">
        <w:rPr>
          <w:rFonts w:asciiTheme="minorHAnsi" w:hAnsiTheme="minorHAnsi" w:cstheme="minorHAnsi"/>
        </w:rPr>
        <w:t>T</w:t>
      </w:r>
      <w:r w:rsidRPr="002760EC">
        <w:rPr>
          <w:rFonts w:asciiTheme="minorHAnsi" w:hAnsiTheme="minorHAnsi" w:cstheme="minorHAnsi"/>
        </w:rPr>
        <w:t>wo extremes</w:t>
      </w:r>
      <w:r w:rsidR="00245768" w:rsidRPr="002760EC">
        <w:rPr>
          <w:rFonts w:asciiTheme="minorHAnsi" w:hAnsiTheme="minorHAnsi" w:cstheme="minorHAnsi"/>
        </w:rPr>
        <w:t xml:space="preserve"> were used to exemplify</w:t>
      </w:r>
      <w:r w:rsidRPr="002760EC">
        <w:rPr>
          <w:rFonts w:asciiTheme="minorHAnsi" w:hAnsiTheme="minorHAnsi" w:cstheme="minorHAnsi"/>
        </w:rPr>
        <w:t>: the positive emotions required of the airline flight attendant and the negative emotion</w:t>
      </w:r>
      <w:r w:rsidR="006A2FD1" w:rsidRPr="002760EC">
        <w:rPr>
          <w:rFonts w:asciiTheme="minorHAnsi" w:hAnsiTheme="minorHAnsi" w:cstheme="minorHAnsi"/>
        </w:rPr>
        <w:t>s</w:t>
      </w:r>
      <w:r w:rsidRPr="002760EC">
        <w:rPr>
          <w:rFonts w:asciiTheme="minorHAnsi" w:hAnsiTheme="minorHAnsi" w:cstheme="minorHAnsi"/>
        </w:rPr>
        <w:t xml:space="preserve"> </w:t>
      </w:r>
      <w:r w:rsidR="006A2FD1" w:rsidRPr="002760EC">
        <w:rPr>
          <w:rFonts w:asciiTheme="minorHAnsi" w:hAnsiTheme="minorHAnsi" w:cstheme="minorHAnsi"/>
        </w:rPr>
        <w:t>displayed by</w:t>
      </w:r>
      <w:r w:rsidRPr="002760EC">
        <w:rPr>
          <w:rFonts w:asciiTheme="minorHAnsi" w:hAnsiTheme="minorHAnsi" w:cstheme="minorHAnsi"/>
        </w:rPr>
        <w:t xml:space="preserve"> the debt collector. </w:t>
      </w:r>
    </w:p>
    <w:p w14:paraId="7B646891" w14:textId="77777777" w:rsidR="00D706B8" w:rsidRDefault="00FF6B53" w:rsidP="00A77446">
      <w:pPr>
        <w:pStyle w:val="Newparagraph"/>
        <w:spacing w:after="240"/>
        <w:ind w:firstLine="0"/>
        <w:rPr>
          <w:rFonts w:asciiTheme="minorHAnsi" w:hAnsiTheme="minorHAnsi" w:cstheme="minorHAnsi"/>
        </w:rPr>
      </w:pPr>
      <w:r w:rsidRPr="002760EC">
        <w:rPr>
          <w:rFonts w:asciiTheme="minorHAnsi" w:hAnsiTheme="minorHAnsi" w:cstheme="minorHAnsi"/>
        </w:rPr>
        <w:t xml:space="preserve">A wealth of subsequent work has applied notions of emotion work and emotional labour in a variety of service and professional sectors, including tourism and hospitality, education, </w:t>
      </w:r>
      <w:r w:rsidRPr="002760EC">
        <w:rPr>
          <w:rFonts w:asciiTheme="minorHAnsi" w:hAnsiTheme="minorHAnsi" w:cstheme="minorHAnsi"/>
        </w:rPr>
        <w:lastRenderedPageBreak/>
        <w:t>clergy, medicine and healthcare, personal care, law and prisons (</w:t>
      </w:r>
      <w:r w:rsidR="00E402A1" w:rsidRPr="002760EC">
        <w:rPr>
          <w:rFonts w:asciiTheme="minorHAnsi" w:hAnsiTheme="minorHAnsi" w:cstheme="minorHAnsi"/>
        </w:rPr>
        <w:t>Xu</w:t>
      </w:r>
      <w:r w:rsidR="006E6A41" w:rsidRPr="002760EC">
        <w:rPr>
          <w:rFonts w:asciiTheme="minorHAnsi" w:hAnsiTheme="minorHAnsi" w:cstheme="minorHAnsi"/>
        </w:rPr>
        <w:t xml:space="preserve">, Cao, and </w:t>
      </w:r>
      <w:proofErr w:type="spellStart"/>
      <w:r w:rsidR="006E6A41" w:rsidRPr="002760EC">
        <w:rPr>
          <w:rFonts w:asciiTheme="minorHAnsi" w:hAnsiTheme="minorHAnsi" w:cstheme="minorHAnsi"/>
        </w:rPr>
        <w:t>Huo</w:t>
      </w:r>
      <w:proofErr w:type="spellEnd"/>
      <w:r w:rsidR="006E6A41" w:rsidRPr="002760EC">
        <w:rPr>
          <w:rFonts w:asciiTheme="minorHAnsi" w:hAnsiTheme="minorHAnsi" w:cstheme="minorHAnsi"/>
        </w:rPr>
        <w:t xml:space="preserve"> </w:t>
      </w:r>
      <w:r w:rsidR="00E402A1" w:rsidRPr="002760EC">
        <w:rPr>
          <w:rFonts w:asciiTheme="minorHAnsi" w:hAnsiTheme="minorHAnsi" w:cstheme="minorHAnsi"/>
        </w:rPr>
        <w:t xml:space="preserve">2020; Brennan 2006; </w:t>
      </w:r>
      <w:proofErr w:type="spellStart"/>
      <w:r w:rsidR="00E402A1" w:rsidRPr="002760EC">
        <w:rPr>
          <w:rFonts w:asciiTheme="minorHAnsi" w:hAnsiTheme="minorHAnsi" w:cstheme="minorHAnsi"/>
        </w:rPr>
        <w:t>Anleau</w:t>
      </w:r>
      <w:proofErr w:type="spellEnd"/>
      <w:r w:rsidR="00E402A1" w:rsidRPr="002760EC">
        <w:rPr>
          <w:rFonts w:asciiTheme="minorHAnsi" w:hAnsiTheme="minorHAnsi" w:cstheme="minorHAnsi"/>
        </w:rPr>
        <w:t xml:space="preserve"> and Mack 2005; </w:t>
      </w:r>
      <w:proofErr w:type="spellStart"/>
      <w:r w:rsidR="00E402A1" w:rsidRPr="002760EC">
        <w:rPr>
          <w:rFonts w:asciiTheme="minorHAnsi" w:hAnsiTheme="minorHAnsi" w:cstheme="minorHAnsi"/>
        </w:rPr>
        <w:t>Kinman</w:t>
      </w:r>
      <w:proofErr w:type="spellEnd"/>
      <w:r w:rsidR="006E6A41" w:rsidRPr="002760EC">
        <w:rPr>
          <w:rFonts w:asciiTheme="minorHAnsi" w:hAnsiTheme="minorHAnsi" w:cstheme="minorHAnsi"/>
        </w:rPr>
        <w:t xml:space="preserve">, McFall, and Rodriguez </w:t>
      </w:r>
      <w:r w:rsidR="00E402A1" w:rsidRPr="002760EC">
        <w:rPr>
          <w:rFonts w:asciiTheme="minorHAnsi" w:hAnsiTheme="minorHAnsi" w:cstheme="minorHAnsi"/>
        </w:rPr>
        <w:t xml:space="preserve">2011; Rayment 2015; </w:t>
      </w:r>
      <w:proofErr w:type="spellStart"/>
      <w:r w:rsidR="00E402A1" w:rsidRPr="002760EC">
        <w:rPr>
          <w:rFonts w:asciiTheme="minorHAnsi" w:hAnsiTheme="minorHAnsi" w:cstheme="minorHAnsi"/>
        </w:rPr>
        <w:t>Toerian</w:t>
      </w:r>
      <w:proofErr w:type="spellEnd"/>
      <w:r w:rsidR="00E402A1" w:rsidRPr="002760EC">
        <w:rPr>
          <w:rFonts w:asciiTheme="minorHAnsi" w:hAnsiTheme="minorHAnsi" w:cstheme="minorHAnsi"/>
        </w:rPr>
        <w:t xml:space="preserve"> and Kitzinger 2007; Nylander</w:t>
      </w:r>
      <w:r w:rsidR="006E6A41" w:rsidRPr="002760EC">
        <w:rPr>
          <w:rFonts w:asciiTheme="minorHAnsi" w:hAnsiTheme="minorHAnsi" w:cstheme="minorHAnsi"/>
        </w:rPr>
        <w:t xml:space="preserve">, Lindberg, and Bruhn </w:t>
      </w:r>
      <w:r w:rsidR="00E402A1" w:rsidRPr="002760EC">
        <w:rPr>
          <w:rFonts w:asciiTheme="minorHAnsi" w:hAnsiTheme="minorHAnsi" w:cstheme="minorHAnsi"/>
        </w:rPr>
        <w:t>2011</w:t>
      </w:r>
      <w:r w:rsidRPr="002760EC">
        <w:rPr>
          <w:rFonts w:asciiTheme="minorHAnsi" w:hAnsiTheme="minorHAnsi" w:cstheme="minorHAnsi"/>
        </w:rPr>
        <w:t xml:space="preserve">). </w:t>
      </w:r>
      <w:r w:rsidR="00E402A1" w:rsidRPr="002760EC">
        <w:rPr>
          <w:rFonts w:asciiTheme="minorHAnsi" w:hAnsiTheme="minorHAnsi" w:cstheme="minorHAnsi"/>
        </w:rPr>
        <w:t>D</w:t>
      </w:r>
      <w:r w:rsidRPr="002760EC">
        <w:rPr>
          <w:rFonts w:asciiTheme="minorHAnsi" w:hAnsiTheme="minorHAnsi" w:cstheme="minorHAnsi"/>
        </w:rPr>
        <w:t>ifferent researchers interpret the concepts in different ways, sometimes conflating them</w:t>
      </w:r>
      <w:r w:rsidR="00E402A1" w:rsidRPr="002760EC">
        <w:rPr>
          <w:rFonts w:asciiTheme="minorHAnsi" w:hAnsiTheme="minorHAnsi" w:cstheme="minorHAnsi"/>
        </w:rPr>
        <w:t xml:space="preserve"> (Leighton 2012)</w:t>
      </w:r>
      <w:r w:rsidRPr="002760EC">
        <w:rPr>
          <w:rFonts w:asciiTheme="minorHAnsi" w:hAnsiTheme="minorHAnsi" w:cstheme="minorHAnsi"/>
        </w:rPr>
        <w:t>. For Hochschild (1983/2012), emotion work happens in private contexts and has use value, while emotional labour has exchange value in the labour market. Leighton (2012), though, deploys both of these terms in the context of employment: emotional labour referring to regulation of emotions with customers/outsiders of the employing organisation; and emotion work referring to interactions with colleagues within the organisation (having use value but not exchange value). As she notes, working in teams may blur the boundary between the two</w:t>
      </w:r>
      <w:r w:rsidR="008B78D5" w:rsidRPr="002760EC">
        <w:rPr>
          <w:rFonts w:asciiTheme="minorHAnsi" w:hAnsiTheme="minorHAnsi" w:cstheme="minorHAnsi"/>
        </w:rPr>
        <w:t>. T</w:t>
      </w:r>
      <w:r w:rsidRPr="002760EC">
        <w:rPr>
          <w:rFonts w:asciiTheme="minorHAnsi" w:hAnsiTheme="minorHAnsi" w:cstheme="minorHAnsi"/>
        </w:rPr>
        <w:t>he same is likely to be true for fieldwork in geomorphology:</w:t>
      </w:r>
      <w:r w:rsidR="008F49E4" w:rsidRPr="002760EC">
        <w:rPr>
          <w:rFonts w:asciiTheme="minorHAnsi" w:hAnsiTheme="minorHAnsi" w:cstheme="minorHAnsi"/>
        </w:rPr>
        <w:t xml:space="preserve"> rather than having direct exchange value, emotion work has use value in enabling and facilitating success in an activity</w:t>
      </w:r>
      <w:r w:rsidR="00A27EB9">
        <w:rPr>
          <w:rFonts w:asciiTheme="minorHAnsi" w:hAnsiTheme="minorHAnsi" w:cstheme="minorHAnsi"/>
        </w:rPr>
        <w:t xml:space="preserve"> that is often – thought not always – part of</w:t>
      </w:r>
      <w:r w:rsidR="008F49E4" w:rsidRPr="002760EC">
        <w:rPr>
          <w:rFonts w:asciiTheme="minorHAnsi" w:hAnsiTheme="minorHAnsi" w:cstheme="minorHAnsi"/>
        </w:rPr>
        <w:t xml:space="preserve"> paid employmen</w:t>
      </w:r>
      <w:r w:rsidR="00A27EB9">
        <w:rPr>
          <w:rFonts w:asciiTheme="minorHAnsi" w:hAnsiTheme="minorHAnsi" w:cstheme="minorHAnsi"/>
        </w:rPr>
        <w:t xml:space="preserve">t. </w:t>
      </w:r>
    </w:p>
    <w:p w14:paraId="3131757A" w14:textId="491F47C9" w:rsidR="00FF6B53" w:rsidRPr="002760EC" w:rsidRDefault="00FF6B53" w:rsidP="00A77446">
      <w:pPr>
        <w:pStyle w:val="Newparagraph"/>
        <w:spacing w:after="240"/>
        <w:ind w:firstLine="0"/>
        <w:rPr>
          <w:rFonts w:asciiTheme="minorHAnsi" w:hAnsiTheme="minorHAnsi" w:cstheme="minorHAnsi"/>
        </w:rPr>
      </w:pPr>
      <w:r w:rsidRPr="002760EC">
        <w:rPr>
          <w:rFonts w:asciiTheme="minorHAnsi" w:hAnsiTheme="minorHAnsi" w:cstheme="minorHAnsi"/>
        </w:rPr>
        <w:t xml:space="preserve">In this study I avoid use of the term emotional labour, </w:t>
      </w:r>
      <w:proofErr w:type="spellStart"/>
      <w:r w:rsidRPr="002760EC">
        <w:rPr>
          <w:rFonts w:asciiTheme="minorHAnsi" w:hAnsiTheme="minorHAnsi" w:cstheme="minorHAnsi"/>
        </w:rPr>
        <w:t>referring</w:t>
      </w:r>
      <w:proofErr w:type="spellEnd"/>
      <w:r w:rsidRPr="002760EC">
        <w:rPr>
          <w:rFonts w:asciiTheme="minorHAnsi" w:hAnsiTheme="minorHAnsi" w:cstheme="minorHAnsi"/>
        </w:rPr>
        <w:t xml:space="preserve"> instead to emotion work </w:t>
      </w:r>
      <w:r w:rsidR="007C1DF0">
        <w:rPr>
          <w:rFonts w:asciiTheme="minorHAnsi" w:hAnsiTheme="minorHAnsi" w:cstheme="minorHAnsi"/>
        </w:rPr>
        <w:t xml:space="preserve">as encompassing any instance </w:t>
      </w:r>
      <w:r w:rsidRPr="002760EC">
        <w:rPr>
          <w:rFonts w:asciiTheme="minorHAnsi" w:hAnsiTheme="minorHAnsi" w:cstheme="minorHAnsi"/>
        </w:rPr>
        <w:t>where emotion is regulated</w:t>
      </w:r>
      <w:r w:rsidR="007C1DF0">
        <w:rPr>
          <w:rFonts w:asciiTheme="minorHAnsi" w:hAnsiTheme="minorHAnsi" w:cstheme="minorHAnsi"/>
        </w:rPr>
        <w:t xml:space="preserve">, </w:t>
      </w:r>
      <w:proofErr w:type="gramStart"/>
      <w:r w:rsidR="007C1DF0">
        <w:rPr>
          <w:rFonts w:asciiTheme="minorHAnsi" w:hAnsiTheme="minorHAnsi" w:cstheme="minorHAnsi"/>
        </w:rPr>
        <w:t>i.e.</w:t>
      </w:r>
      <w:proofErr w:type="gramEnd"/>
      <w:r w:rsidR="007C1DF0">
        <w:rPr>
          <w:rFonts w:asciiTheme="minorHAnsi" w:hAnsiTheme="minorHAnsi" w:cstheme="minorHAnsi"/>
        </w:rPr>
        <w:t xml:space="preserve"> effort is made to conform to the feeling rules of the situation</w:t>
      </w:r>
      <w:r w:rsidRPr="002760EC">
        <w:rPr>
          <w:rFonts w:asciiTheme="minorHAnsi" w:hAnsiTheme="minorHAnsi" w:cstheme="minorHAnsi"/>
        </w:rPr>
        <w:t>.</w:t>
      </w:r>
      <w:r w:rsidR="00C722F2">
        <w:rPr>
          <w:rFonts w:asciiTheme="minorHAnsi" w:hAnsiTheme="minorHAnsi" w:cstheme="minorHAnsi"/>
        </w:rPr>
        <w:t xml:space="preserve"> </w:t>
      </w:r>
      <w:r w:rsidR="00C722F2" w:rsidRPr="00C722F2">
        <w:rPr>
          <w:rFonts w:asciiTheme="minorHAnsi" w:hAnsiTheme="minorHAnsi" w:cstheme="minorHAnsi"/>
        </w:rPr>
        <w:t xml:space="preserve">This is not to deny that such emotion work may be central to success in the labour economy, including for students who are seeking to develop their currency in that economy. Rather, it signals that the demands of emotion work are not </w:t>
      </w:r>
      <w:r w:rsidR="00C722F2">
        <w:rPr>
          <w:rFonts w:asciiTheme="minorHAnsi" w:hAnsiTheme="minorHAnsi" w:cstheme="minorHAnsi"/>
        </w:rPr>
        <w:t>an explicit expectation of labour role performance.</w:t>
      </w:r>
      <w:r w:rsidR="00D706B8">
        <w:rPr>
          <w:rFonts w:asciiTheme="minorHAnsi" w:hAnsiTheme="minorHAnsi" w:cstheme="minorHAnsi"/>
        </w:rPr>
        <w:t xml:space="preserve"> </w:t>
      </w:r>
      <w:r w:rsidR="00D706B8" w:rsidRPr="00D706B8">
        <w:rPr>
          <w:rFonts w:asciiTheme="minorHAnsi" w:hAnsiTheme="minorHAnsi" w:cstheme="minorHAnsi"/>
        </w:rPr>
        <w:t xml:space="preserve">This very likely increases the possibility that </w:t>
      </w:r>
      <w:r w:rsidR="00D31D58">
        <w:rPr>
          <w:rFonts w:asciiTheme="minorHAnsi" w:hAnsiTheme="minorHAnsi" w:cstheme="minorHAnsi"/>
        </w:rPr>
        <w:t>the burden of emotion work falls unevenly</w:t>
      </w:r>
      <w:r w:rsidR="00D706B8" w:rsidRPr="00D706B8">
        <w:rPr>
          <w:rFonts w:asciiTheme="minorHAnsi" w:hAnsiTheme="minorHAnsi" w:cstheme="minorHAnsi"/>
        </w:rPr>
        <w:t>; that some individuals may succeed despite lower adherence to the feeling rules</w:t>
      </w:r>
      <w:r w:rsidR="00D706B8">
        <w:rPr>
          <w:rFonts w:asciiTheme="minorHAnsi" w:hAnsiTheme="minorHAnsi" w:cstheme="minorHAnsi"/>
        </w:rPr>
        <w:t>,</w:t>
      </w:r>
      <w:r w:rsidR="00D706B8" w:rsidRPr="00D706B8">
        <w:rPr>
          <w:rFonts w:asciiTheme="minorHAnsi" w:hAnsiTheme="minorHAnsi" w:cstheme="minorHAnsi"/>
        </w:rPr>
        <w:t xml:space="preserve"> and the degree to which success necessitates emotion work </w:t>
      </w:r>
      <w:r w:rsidR="00D706B8">
        <w:rPr>
          <w:rFonts w:asciiTheme="minorHAnsi" w:hAnsiTheme="minorHAnsi" w:cstheme="minorHAnsi"/>
        </w:rPr>
        <w:t>may reinforce</w:t>
      </w:r>
      <w:r w:rsidR="00D706B8" w:rsidRPr="00D706B8">
        <w:rPr>
          <w:rFonts w:asciiTheme="minorHAnsi" w:hAnsiTheme="minorHAnsi" w:cstheme="minorHAnsi"/>
        </w:rPr>
        <w:t xml:space="preserve"> other inequalities in disciplines known to be low in diversity</w:t>
      </w:r>
      <w:r w:rsidR="00D706B8">
        <w:rPr>
          <w:rFonts w:asciiTheme="minorHAnsi" w:hAnsiTheme="minorHAnsi" w:cstheme="minorHAnsi"/>
        </w:rPr>
        <w:t xml:space="preserve"> (Mar</w:t>
      </w:r>
      <w:r w:rsidR="00D31D58">
        <w:rPr>
          <w:rFonts w:asciiTheme="minorHAnsi" w:hAnsiTheme="minorHAnsi" w:cstheme="minorHAnsi"/>
        </w:rPr>
        <w:t>í</w:t>
      </w:r>
      <w:r w:rsidR="00D706B8">
        <w:rPr>
          <w:rFonts w:asciiTheme="minorHAnsi" w:hAnsiTheme="minorHAnsi" w:cstheme="minorHAnsi"/>
        </w:rPr>
        <w:t>n-</w:t>
      </w:r>
      <w:proofErr w:type="spellStart"/>
      <w:r w:rsidR="00D706B8">
        <w:rPr>
          <w:rFonts w:asciiTheme="minorHAnsi" w:hAnsiTheme="minorHAnsi" w:cstheme="minorHAnsi"/>
        </w:rPr>
        <w:t>Spiotta</w:t>
      </w:r>
      <w:proofErr w:type="spellEnd"/>
      <w:r w:rsidR="00D706B8">
        <w:rPr>
          <w:rFonts w:asciiTheme="minorHAnsi" w:hAnsiTheme="minorHAnsi" w:cstheme="minorHAnsi"/>
        </w:rPr>
        <w:t xml:space="preserve"> et al 2020</w:t>
      </w:r>
      <w:r w:rsidR="00D31D58">
        <w:rPr>
          <w:rFonts w:asciiTheme="minorHAnsi" w:hAnsiTheme="minorHAnsi" w:cstheme="minorHAnsi"/>
        </w:rPr>
        <w:t>;</w:t>
      </w:r>
      <w:r w:rsidR="00D31D58" w:rsidRPr="00D31D58">
        <w:rPr>
          <w:rFonts w:asciiTheme="minorHAnsi" w:hAnsiTheme="minorHAnsi" w:cstheme="minorHAnsi"/>
        </w:rPr>
        <w:t xml:space="preserve"> </w:t>
      </w:r>
      <w:proofErr w:type="spellStart"/>
      <w:r w:rsidR="00D31D58">
        <w:rPr>
          <w:rFonts w:asciiTheme="minorHAnsi" w:hAnsiTheme="minorHAnsi" w:cstheme="minorHAnsi"/>
        </w:rPr>
        <w:t>Dowey</w:t>
      </w:r>
      <w:proofErr w:type="spellEnd"/>
      <w:r w:rsidR="00D31D58">
        <w:rPr>
          <w:rFonts w:asciiTheme="minorHAnsi" w:hAnsiTheme="minorHAnsi" w:cstheme="minorHAnsi"/>
        </w:rPr>
        <w:t xml:space="preserve"> et al 2021</w:t>
      </w:r>
      <w:r w:rsidR="00D706B8">
        <w:rPr>
          <w:rFonts w:asciiTheme="minorHAnsi" w:hAnsiTheme="minorHAnsi" w:cstheme="minorHAnsi"/>
        </w:rPr>
        <w:t>).</w:t>
      </w:r>
      <w:r w:rsidRPr="002760EC">
        <w:rPr>
          <w:rFonts w:asciiTheme="minorHAnsi" w:hAnsiTheme="minorHAnsi" w:cstheme="minorHAnsi"/>
        </w:rPr>
        <w:t xml:space="preserve">    </w:t>
      </w:r>
    </w:p>
    <w:p w14:paraId="0AAE0217" w14:textId="07E1F02C" w:rsidR="00FF6B53" w:rsidRPr="002760EC" w:rsidRDefault="00FF6B53" w:rsidP="00A77446">
      <w:pPr>
        <w:pStyle w:val="Heading1"/>
      </w:pPr>
      <w:r w:rsidRPr="002760EC">
        <w:lastRenderedPageBreak/>
        <w:t xml:space="preserve">Fieldwork Stories as Method </w:t>
      </w:r>
    </w:p>
    <w:p w14:paraId="6566F6E0" w14:textId="64273CC3" w:rsidR="00B963C1" w:rsidRPr="002760EC" w:rsidRDefault="00FF6B53" w:rsidP="00A77446">
      <w:pPr>
        <w:pStyle w:val="Paragraph"/>
        <w:spacing w:before="0" w:after="240"/>
        <w:rPr>
          <w:rFonts w:asciiTheme="minorHAnsi" w:hAnsiTheme="minorHAnsi" w:cstheme="minorHAnsi"/>
        </w:rPr>
      </w:pPr>
      <w:r w:rsidRPr="002760EC">
        <w:rPr>
          <w:rFonts w:asciiTheme="minorHAnsi" w:hAnsiTheme="minorHAnsi" w:cstheme="minorHAnsi"/>
        </w:rPr>
        <w:t>The empirical evidence offered here stems from a qualitative study exploring the dimensions of geomorphology fieldwork that are ‘written out’ of scientific accounts of research.</w:t>
      </w:r>
      <w:r w:rsidR="00FA7CA4" w:rsidRPr="002760EC">
        <w:rPr>
          <w:rFonts w:asciiTheme="minorHAnsi" w:hAnsiTheme="minorHAnsi" w:cstheme="minorHAnsi"/>
        </w:rPr>
        <w:t xml:space="preserve"> The focus of </w:t>
      </w:r>
      <w:r w:rsidR="004724FD" w:rsidRPr="002760EC">
        <w:rPr>
          <w:rFonts w:asciiTheme="minorHAnsi" w:hAnsiTheme="minorHAnsi" w:cstheme="minorHAnsi"/>
        </w:rPr>
        <w:t>th</w:t>
      </w:r>
      <w:r w:rsidR="00D31D58">
        <w:rPr>
          <w:rFonts w:asciiTheme="minorHAnsi" w:hAnsiTheme="minorHAnsi" w:cstheme="minorHAnsi"/>
        </w:rPr>
        <w:t>at</w:t>
      </w:r>
      <w:r w:rsidR="004724FD" w:rsidRPr="002760EC">
        <w:rPr>
          <w:rFonts w:asciiTheme="minorHAnsi" w:hAnsiTheme="minorHAnsi" w:cstheme="minorHAnsi"/>
        </w:rPr>
        <w:t xml:space="preserve"> research project</w:t>
      </w:r>
      <w:r w:rsidR="00FA7CA4" w:rsidRPr="002760EC">
        <w:rPr>
          <w:rFonts w:asciiTheme="minorHAnsi" w:hAnsiTheme="minorHAnsi" w:cstheme="minorHAnsi"/>
        </w:rPr>
        <w:t xml:space="preserve"> is epistemological, particularly paying attention to</w:t>
      </w:r>
      <w:r w:rsidR="00707723" w:rsidRPr="002760EC">
        <w:rPr>
          <w:rFonts w:asciiTheme="minorHAnsi" w:hAnsiTheme="minorHAnsi" w:cstheme="minorHAnsi"/>
        </w:rPr>
        <w:t xml:space="preserve"> the cognitive, social, embodied and affective dimensions of producing knowledge through fieldwork</w:t>
      </w:r>
      <w:r w:rsidR="00FA7CA4" w:rsidRPr="002760EC">
        <w:rPr>
          <w:rFonts w:asciiTheme="minorHAnsi" w:hAnsiTheme="minorHAnsi" w:cstheme="minorHAnsi"/>
        </w:rPr>
        <w:t xml:space="preserve"> (</w:t>
      </w:r>
      <w:proofErr w:type="gramStart"/>
      <w:r w:rsidR="00FA7CA4" w:rsidRPr="002760EC">
        <w:rPr>
          <w:rFonts w:asciiTheme="minorHAnsi" w:hAnsiTheme="minorHAnsi" w:cstheme="minorHAnsi"/>
        </w:rPr>
        <w:t>e.g.</w:t>
      </w:r>
      <w:proofErr w:type="gramEnd"/>
      <w:r w:rsidR="00FA7CA4" w:rsidRPr="002760EC">
        <w:rPr>
          <w:rFonts w:asciiTheme="minorHAnsi" w:hAnsiTheme="minorHAnsi" w:cstheme="minorHAnsi"/>
        </w:rPr>
        <w:t xml:space="preserve"> see </w:t>
      </w:r>
      <w:r w:rsidR="005B5523">
        <w:rPr>
          <w:rFonts w:asciiTheme="minorHAnsi" w:hAnsiTheme="minorHAnsi" w:cstheme="minorHAnsi"/>
        </w:rPr>
        <w:t xml:space="preserve">Couper </w:t>
      </w:r>
      <w:r w:rsidR="00FA7CA4" w:rsidRPr="002760EC">
        <w:rPr>
          <w:rFonts w:asciiTheme="minorHAnsi" w:hAnsiTheme="minorHAnsi" w:cstheme="minorHAnsi"/>
        </w:rPr>
        <w:t>2023)</w:t>
      </w:r>
      <w:r w:rsidR="00707723" w:rsidRPr="002760EC">
        <w:rPr>
          <w:rFonts w:asciiTheme="minorHAnsi" w:hAnsiTheme="minorHAnsi" w:cstheme="minorHAnsi"/>
        </w:rPr>
        <w:t xml:space="preserve">, </w:t>
      </w:r>
      <w:r w:rsidR="00D31D58">
        <w:rPr>
          <w:rFonts w:asciiTheme="minorHAnsi" w:hAnsiTheme="minorHAnsi" w:cstheme="minorHAnsi"/>
        </w:rPr>
        <w:t>drawing on</w:t>
      </w:r>
      <w:r w:rsidR="00707723" w:rsidRPr="002760EC">
        <w:rPr>
          <w:rFonts w:asciiTheme="minorHAnsi" w:hAnsiTheme="minorHAnsi" w:cstheme="minorHAnsi"/>
        </w:rPr>
        <w:t xml:space="preserve"> a conceptual mix of philosophy and human geography (e.g. Wittgenstein 1953; Merleau-Ponty 1962; Thrift 2008; </w:t>
      </w:r>
      <w:proofErr w:type="spellStart"/>
      <w:r w:rsidR="00707723" w:rsidRPr="002760EC">
        <w:rPr>
          <w:rFonts w:asciiTheme="minorHAnsi" w:hAnsiTheme="minorHAnsi" w:cstheme="minorHAnsi"/>
        </w:rPr>
        <w:t>Whatmore</w:t>
      </w:r>
      <w:proofErr w:type="spellEnd"/>
      <w:r w:rsidR="00707723" w:rsidRPr="002760EC">
        <w:rPr>
          <w:rFonts w:asciiTheme="minorHAnsi" w:hAnsiTheme="minorHAnsi" w:cstheme="minorHAnsi"/>
        </w:rPr>
        <w:t xml:space="preserve"> 2006)</w:t>
      </w:r>
      <w:r w:rsidR="00FA7CA4" w:rsidRPr="002760EC">
        <w:rPr>
          <w:rFonts w:asciiTheme="minorHAnsi" w:hAnsiTheme="minorHAnsi" w:cstheme="minorHAnsi"/>
        </w:rPr>
        <w:t xml:space="preserve">. </w:t>
      </w:r>
      <w:r w:rsidR="00B963C1" w:rsidRPr="002760EC">
        <w:rPr>
          <w:rFonts w:asciiTheme="minorHAnsi" w:hAnsiTheme="minorHAnsi" w:cstheme="minorHAnsi"/>
        </w:rPr>
        <w:t xml:space="preserve">The methodology foregrounded geomorphologists’ own accounts of fieldwork, asking them to “tell me your fieldwork stories”. An online questionnaire comprising primarily open-ended questions yielding qualitative data was disseminated via the international geomorphology mailing list, GEOMORPH-LIST (hosted in Canada), and via </w:t>
      </w:r>
      <w:r w:rsidR="00445D8B">
        <w:rPr>
          <w:rFonts w:asciiTheme="minorHAnsi" w:hAnsiTheme="minorHAnsi" w:cstheme="minorHAnsi"/>
        </w:rPr>
        <w:t xml:space="preserve">X (formerly </w:t>
      </w:r>
      <w:r w:rsidR="00B963C1" w:rsidRPr="002760EC">
        <w:rPr>
          <w:rFonts w:asciiTheme="minorHAnsi" w:hAnsiTheme="minorHAnsi" w:cstheme="minorHAnsi"/>
        </w:rPr>
        <w:t>Twitter</w:t>
      </w:r>
      <w:r w:rsidR="00445D8B">
        <w:rPr>
          <w:rFonts w:asciiTheme="minorHAnsi" w:hAnsiTheme="minorHAnsi" w:cstheme="minorHAnsi"/>
        </w:rPr>
        <w:t>)</w:t>
      </w:r>
      <w:r w:rsidR="00B963C1" w:rsidRPr="002760EC">
        <w:rPr>
          <w:rFonts w:asciiTheme="minorHAnsi" w:hAnsiTheme="minorHAnsi" w:cstheme="minorHAnsi"/>
        </w:rPr>
        <w:t xml:space="preserve"> using hashtag</w:t>
      </w:r>
      <w:r w:rsidR="00D31D58">
        <w:rPr>
          <w:rFonts w:asciiTheme="minorHAnsi" w:hAnsiTheme="minorHAnsi" w:cstheme="minorHAnsi"/>
        </w:rPr>
        <w:t>s</w:t>
      </w:r>
      <w:r w:rsidR="00B963C1" w:rsidRPr="002760EC">
        <w:rPr>
          <w:rFonts w:asciiTheme="minorHAnsi" w:hAnsiTheme="minorHAnsi" w:cstheme="minorHAnsi"/>
        </w:rPr>
        <w:t xml:space="preserve"> </w:t>
      </w:r>
      <w:r w:rsidR="00D31D58">
        <w:rPr>
          <w:rFonts w:asciiTheme="minorHAnsi" w:hAnsiTheme="minorHAnsi" w:cstheme="minorHAnsi"/>
        </w:rPr>
        <w:t>(</w:t>
      </w:r>
      <w:r w:rsidR="00B963C1" w:rsidRPr="002760EC">
        <w:rPr>
          <w:rFonts w:asciiTheme="minorHAnsi" w:hAnsiTheme="minorHAnsi" w:cstheme="minorHAnsi"/>
        </w:rPr>
        <w:t>#geomorphology</w:t>
      </w:r>
      <w:r w:rsidR="00707723" w:rsidRPr="002760EC">
        <w:rPr>
          <w:rFonts w:asciiTheme="minorHAnsi" w:hAnsiTheme="minorHAnsi" w:cstheme="minorHAnsi"/>
        </w:rPr>
        <w:t>,</w:t>
      </w:r>
      <w:r w:rsidR="00B963C1" w:rsidRPr="002760EC">
        <w:rPr>
          <w:rFonts w:asciiTheme="minorHAnsi" w:hAnsiTheme="minorHAnsi" w:cstheme="minorHAnsi"/>
        </w:rPr>
        <w:t xml:space="preserve"> #fieldwork</w:t>
      </w:r>
      <w:r w:rsidR="00D31D58">
        <w:rPr>
          <w:rFonts w:asciiTheme="minorHAnsi" w:hAnsiTheme="minorHAnsi" w:cstheme="minorHAnsi"/>
        </w:rPr>
        <w:t>)</w:t>
      </w:r>
      <w:r w:rsidR="00B963C1" w:rsidRPr="002760EC">
        <w:rPr>
          <w:rFonts w:asciiTheme="minorHAnsi" w:hAnsiTheme="minorHAnsi" w:cstheme="minorHAnsi"/>
        </w:rPr>
        <w:t xml:space="preserve"> and tagging geomorphology associations to request re-tweets. Participants in the questionnaire were then given option to volunteer for a follow-up interview. </w:t>
      </w:r>
      <w:r w:rsidR="00A4167D" w:rsidRPr="002760EC">
        <w:rPr>
          <w:rFonts w:asciiTheme="minorHAnsi" w:hAnsiTheme="minorHAnsi" w:cstheme="minorHAnsi"/>
        </w:rPr>
        <w:t>S</w:t>
      </w:r>
      <w:r w:rsidR="00210658" w:rsidRPr="002760EC">
        <w:rPr>
          <w:rFonts w:asciiTheme="minorHAnsi" w:hAnsiTheme="minorHAnsi" w:cstheme="minorHAnsi"/>
        </w:rPr>
        <w:t>e</w:t>
      </w:r>
      <w:r w:rsidR="00B963C1" w:rsidRPr="002760EC">
        <w:rPr>
          <w:rFonts w:asciiTheme="minorHAnsi" w:hAnsiTheme="minorHAnsi" w:cstheme="minorHAnsi"/>
        </w:rPr>
        <w:t>mi-structured interviews</w:t>
      </w:r>
      <w:r w:rsidR="00A4167D" w:rsidRPr="002760EC">
        <w:rPr>
          <w:rFonts w:asciiTheme="minorHAnsi" w:hAnsiTheme="minorHAnsi" w:cstheme="minorHAnsi"/>
        </w:rPr>
        <w:t xml:space="preserve"> were</w:t>
      </w:r>
      <w:r w:rsidR="00B963C1" w:rsidRPr="002760EC">
        <w:rPr>
          <w:rFonts w:asciiTheme="minorHAnsi" w:hAnsiTheme="minorHAnsi" w:cstheme="minorHAnsi"/>
        </w:rPr>
        <w:t xml:space="preserve"> held online using Microsoft Teams during 2020, recorded and audio</w:t>
      </w:r>
      <w:r w:rsidR="00707723" w:rsidRPr="002760EC">
        <w:rPr>
          <w:rFonts w:asciiTheme="minorHAnsi" w:hAnsiTheme="minorHAnsi" w:cstheme="minorHAnsi"/>
        </w:rPr>
        <w:t>-t</w:t>
      </w:r>
      <w:r w:rsidR="00B963C1" w:rsidRPr="002760EC">
        <w:rPr>
          <w:rFonts w:asciiTheme="minorHAnsi" w:hAnsiTheme="minorHAnsi" w:cstheme="minorHAnsi"/>
        </w:rPr>
        <w:t>ranscribed for subsequent analysis. Again</w:t>
      </w:r>
      <w:r w:rsidR="00A4167D" w:rsidRPr="002760EC">
        <w:rPr>
          <w:rFonts w:asciiTheme="minorHAnsi" w:hAnsiTheme="minorHAnsi" w:cstheme="minorHAnsi"/>
        </w:rPr>
        <w:t>,</w:t>
      </w:r>
      <w:r w:rsidR="00B963C1" w:rsidRPr="002760EC">
        <w:rPr>
          <w:rFonts w:asciiTheme="minorHAnsi" w:hAnsiTheme="minorHAnsi" w:cstheme="minorHAnsi"/>
        </w:rPr>
        <w:t xml:space="preserve"> open questions were used, aiming to encourage participants to talk freely about their fieldwork experiences. Both methods </w:t>
      </w:r>
      <w:r w:rsidR="00FB3C60">
        <w:rPr>
          <w:rFonts w:asciiTheme="minorHAnsi" w:hAnsiTheme="minorHAnsi" w:cstheme="minorHAnsi"/>
        </w:rPr>
        <w:t>encompassed</w:t>
      </w:r>
      <w:r w:rsidR="00B963C1" w:rsidRPr="002760EC">
        <w:rPr>
          <w:rFonts w:asciiTheme="minorHAnsi" w:hAnsiTheme="minorHAnsi" w:cstheme="minorHAnsi"/>
        </w:rPr>
        <w:t xml:space="preserve"> the knowledge-producing fieldwork of research</w:t>
      </w:r>
      <w:r w:rsidR="007F267F" w:rsidRPr="002760EC">
        <w:rPr>
          <w:rFonts w:asciiTheme="minorHAnsi" w:hAnsiTheme="minorHAnsi" w:cstheme="minorHAnsi"/>
        </w:rPr>
        <w:t xml:space="preserve"> or c</w:t>
      </w:r>
      <w:r w:rsidR="00B963C1" w:rsidRPr="002760EC">
        <w:rPr>
          <w:rFonts w:asciiTheme="minorHAnsi" w:hAnsiTheme="minorHAnsi" w:cstheme="minorHAnsi"/>
        </w:rPr>
        <w:t>onsultancy and field teaching</w:t>
      </w:r>
      <w:r w:rsidR="007F267F" w:rsidRPr="002760EC">
        <w:rPr>
          <w:rFonts w:asciiTheme="minorHAnsi" w:hAnsiTheme="minorHAnsi" w:cstheme="minorHAnsi"/>
        </w:rPr>
        <w:t xml:space="preserve">, </w:t>
      </w:r>
      <w:r w:rsidR="00B963C1" w:rsidRPr="002760EC">
        <w:rPr>
          <w:rFonts w:asciiTheme="minorHAnsi" w:hAnsiTheme="minorHAnsi" w:cstheme="minorHAnsi"/>
        </w:rPr>
        <w:t xml:space="preserve">as relevant to individual participants. </w:t>
      </w:r>
    </w:p>
    <w:p w14:paraId="1C26D74E" w14:textId="5052FDC6" w:rsidR="00B963C1" w:rsidRPr="002760EC" w:rsidRDefault="00B963C1" w:rsidP="00A77446">
      <w:pPr>
        <w:pStyle w:val="Newparagraph"/>
        <w:spacing w:after="240"/>
        <w:ind w:firstLine="0"/>
        <w:rPr>
          <w:rFonts w:asciiTheme="minorHAnsi" w:hAnsiTheme="minorHAnsi" w:cstheme="minorHAnsi"/>
        </w:rPr>
      </w:pPr>
      <w:r w:rsidRPr="002760EC">
        <w:rPr>
          <w:rFonts w:asciiTheme="minorHAnsi" w:hAnsiTheme="minorHAnsi" w:cstheme="minorHAnsi"/>
        </w:rPr>
        <w:t>The questionnaire yielded useable responses from 39 participants, with 14 volunteering for interview. The</w:t>
      </w:r>
      <w:r w:rsidR="00FB3C60">
        <w:rPr>
          <w:rFonts w:asciiTheme="minorHAnsi" w:hAnsiTheme="minorHAnsi" w:cstheme="minorHAnsi"/>
        </w:rPr>
        <w:t>se</w:t>
      </w:r>
      <w:r w:rsidRPr="002760EC">
        <w:rPr>
          <w:rFonts w:asciiTheme="minorHAnsi" w:hAnsiTheme="minorHAnsi" w:cstheme="minorHAnsi"/>
        </w:rPr>
        <w:t xml:space="preserve"> interview participants varied in length of experience from postgraduate Masters’ and Doctoral researchers to retired professors, and included individuals working in universities, private consultancy and governmental organisations. They were mixed gender, predominantly whi</w:t>
      </w:r>
      <w:r w:rsidR="007F267F" w:rsidRPr="002760EC">
        <w:rPr>
          <w:rFonts w:asciiTheme="minorHAnsi" w:hAnsiTheme="minorHAnsi" w:cstheme="minorHAnsi"/>
        </w:rPr>
        <w:t>t</w:t>
      </w:r>
      <w:r w:rsidRPr="002760EC">
        <w:rPr>
          <w:rFonts w:asciiTheme="minorHAnsi" w:hAnsiTheme="minorHAnsi" w:cstheme="minorHAnsi"/>
        </w:rPr>
        <w:t xml:space="preserve">e or white-passing, and located in nine countries across five continents </w:t>
      </w:r>
      <w:r w:rsidRPr="002760EC">
        <w:rPr>
          <w:rFonts w:asciiTheme="minorHAnsi" w:hAnsiTheme="minorHAnsi" w:cstheme="minorHAnsi"/>
        </w:rPr>
        <w:lastRenderedPageBreak/>
        <w:t xml:space="preserve">(though with strong presence from North America and none in Asia). The questionnaire and interviews were conducted in English, although some participants are certainly multi-lingual. This study </w:t>
      </w:r>
      <w:r w:rsidR="00707723" w:rsidRPr="002760EC">
        <w:rPr>
          <w:rFonts w:asciiTheme="minorHAnsi" w:hAnsiTheme="minorHAnsi" w:cstheme="minorHAnsi"/>
        </w:rPr>
        <w:t>is, then, a small</w:t>
      </w:r>
      <w:r w:rsidR="00707E83">
        <w:rPr>
          <w:rFonts w:asciiTheme="minorHAnsi" w:hAnsiTheme="minorHAnsi" w:cstheme="minorHAnsi"/>
        </w:rPr>
        <w:t>-</w:t>
      </w:r>
      <w:r w:rsidR="00707723" w:rsidRPr="002760EC">
        <w:rPr>
          <w:rFonts w:asciiTheme="minorHAnsi" w:hAnsiTheme="minorHAnsi" w:cstheme="minorHAnsi"/>
        </w:rPr>
        <w:t xml:space="preserve">scale qualitative study that provides insight into the variety and richness of geomorphologists’ field experiences, within the context of Anglophone geomorphology. </w:t>
      </w:r>
      <w:r w:rsidR="003332E4">
        <w:rPr>
          <w:rFonts w:asciiTheme="minorHAnsi" w:hAnsiTheme="minorHAnsi" w:cstheme="minorHAnsi"/>
        </w:rPr>
        <w:t>It is worth noting that geomorphology is variously aligned with physical geography and/or geology in different national and institutional contexts, and participants’ educational backgrounds reflect this (</w:t>
      </w:r>
      <w:proofErr w:type="gramStart"/>
      <w:r w:rsidR="003332E4">
        <w:rPr>
          <w:rFonts w:asciiTheme="minorHAnsi" w:hAnsiTheme="minorHAnsi" w:cstheme="minorHAnsi"/>
        </w:rPr>
        <w:t>e.g.</w:t>
      </w:r>
      <w:proofErr w:type="gramEnd"/>
      <w:r w:rsidR="003332E4">
        <w:rPr>
          <w:rFonts w:asciiTheme="minorHAnsi" w:hAnsiTheme="minorHAnsi" w:cstheme="minorHAnsi"/>
        </w:rPr>
        <w:t xml:space="preserve"> with Bachelor’s degrees or equivalent in geology, geography, physical geography, and environmental science). </w:t>
      </w:r>
      <w:r w:rsidRPr="002760EC">
        <w:rPr>
          <w:rFonts w:asciiTheme="minorHAnsi" w:hAnsiTheme="minorHAnsi" w:cstheme="minorHAnsi"/>
        </w:rPr>
        <w:t xml:space="preserve">   </w:t>
      </w:r>
    </w:p>
    <w:p w14:paraId="4A7EDF10" w14:textId="37365BEE" w:rsidR="008247CC" w:rsidRPr="002760EC" w:rsidRDefault="005A325D" w:rsidP="00A77446">
      <w:pPr>
        <w:pStyle w:val="Newparagraph"/>
        <w:spacing w:after="240"/>
        <w:ind w:firstLine="0"/>
        <w:rPr>
          <w:rFonts w:asciiTheme="minorHAnsi" w:hAnsiTheme="minorHAnsi" w:cstheme="minorHAnsi"/>
        </w:rPr>
      </w:pPr>
      <w:r w:rsidRPr="002760EC">
        <w:rPr>
          <w:rFonts w:asciiTheme="minorHAnsi" w:hAnsiTheme="minorHAnsi" w:cstheme="minorHAnsi"/>
        </w:rPr>
        <w:t>Analysis of questionnaire and interview data was via coding. Initial ideas for codes were largely concept-driven, shaped by the aims and theoretical framing of the project, but these ideas developed through the process of interviewing and transcribing interviews. The resulting codebook was thus partly concept-driven, partly data-driven.</w:t>
      </w:r>
      <w:r w:rsidR="00FA7CA4" w:rsidRPr="002760EC">
        <w:rPr>
          <w:rFonts w:asciiTheme="minorHAnsi" w:hAnsiTheme="minorHAnsi" w:cstheme="minorHAnsi"/>
        </w:rPr>
        <w:t xml:space="preserve"> This paper derives from the data-drive</w:t>
      </w:r>
      <w:r w:rsidR="00707723" w:rsidRPr="002760EC">
        <w:rPr>
          <w:rFonts w:asciiTheme="minorHAnsi" w:hAnsiTheme="minorHAnsi" w:cstheme="minorHAnsi"/>
        </w:rPr>
        <w:t>n</w:t>
      </w:r>
      <w:r w:rsidR="00FA7CA4" w:rsidRPr="002760EC">
        <w:rPr>
          <w:rFonts w:asciiTheme="minorHAnsi" w:hAnsiTheme="minorHAnsi" w:cstheme="minorHAnsi"/>
        </w:rPr>
        <w:t xml:space="preserve"> elements</w:t>
      </w:r>
      <w:r w:rsidR="00707723" w:rsidRPr="002760EC">
        <w:rPr>
          <w:rFonts w:asciiTheme="minorHAnsi" w:hAnsiTheme="minorHAnsi" w:cstheme="minorHAnsi"/>
        </w:rPr>
        <w:t xml:space="preserve">, in </w:t>
      </w:r>
      <w:r w:rsidR="00FA7CA4" w:rsidRPr="002760EC">
        <w:rPr>
          <w:rFonts w:asciiTheme="minorHAnsi" w:hAnsiTheme="minorHAnsi" w:cstheme="minorHAnsi"/>
        </w:rPr>
        <w:t>a recurring theme of seemingly negative experiences connected with social relations within and beyond the field</w:t>
      </w:r>
      <w:r w:rsidR="00707723" w:rsidRPr="002760EC">
        <w:rPr>
          <w:rFonts w:asciiTheme="minorHAnsi" w:hAnsiTheme="minorHAnsi" w:cstheme="minorHAnsi"/>
        </w:rPr>
        <w:t xml:space="preserve">. Although not the primary focus of the research, ethically it seemed this could not be ignored: participants chose to tell their own stories in order to be heard in some sense. </w:t>
      </w:r>
      <w:r w:rsidR="00081EF0" w:rsidRPr="002760EC">
        <w:rPr>
          <w:rFonts w:asciiTheme="minorHAnsi" w:hAnsiTheme="minorHAnsi" w:cstheme="minorHAnsi"/>
        </w:rPr>
        <w:t xml:space="preserve">This is, then, an inductive analysis. </w:t>
      </w:r>
      <w:r w:rsidRPr="002760EC">
        <w:rPr>
          <w:rFonts w:asciiTheme="minorHAnsi" w:hAnsiTheme="minorHAnsi" w:cstheme="minorHAnsi"/>
        </w:rPr>
        <w:t xml:space="preserve">In practice coding made use of Woolf and Silver’s (2018) distinction between ‘strategy’ and ‘tactics’, identifying analytical goals and specific tasks to achieve them. Coding was then managed in NVivo, although no automated coding was used. The codebook aided consistency in application of codes. </w:t>
      </w:r>
    </w:p>
    <w:p w14:paraId="39567F8B" w14:textId="1ADE7537" w:rsidR="005A325D" w:rsidRPr="002760EC" w:rsidRDefault="005A325D" w:rsidP="00A77446">
      <w:pPr>
        <w:pStyle w:val="Newparagraph"/>
        <w:spacing w:after="240"/>
        <w:ind w:firstLine="0"/>
        <w:rPr>
          <w:rFonts w:asciiTheme="minorHAnsi" w:hAnsiTheme="minorHAnsi" w:cstheme="minorHAnsi"/>
        </w:rPr>
      </w:pPr>
      <w:r w:rsidRPr="002760EC">
        <w:rPr>
          <w:rFonts w:asciiTheme="minorHAnsi" w:hAnsiTheme="minorHAnsi" w:cstheme="minorHAnsi"/>
        </w:rPr>
        <w:t>The data presented here incorporate geomorphologists’ stories of field teaching as well as research and consultancy for two reasons. First, while clear distinction between research and teaching is common in the UK because of structural factors</w:t>
      </w:r>
      <w:r w:rsidR="009D3ACF">
        <w:rPr>
          <w:rFonts w:asciiTheme="minorHAnsi" w:hAnsiTheme="minorHAnsi" w:cstheme="minorHAnsi"/>
        </w:rPr>
        <w:t xml:space="preserve"> (funding, reward and, </w:t>
      </w:r>
      <w:r w:rsidR="009D3ACF">
        <w:rPr>
          <w:rFonts w:asciiTheme="minorHAnsi" w:hAnsiTheme="minorHAnsi" w:cstheme="minorHAnsi"/>
        </w:rPr>
        <w:lastRenderedPageBreak/>
        <w:t>increasingly, binary career opportunities)</w:t>
      </w:r>
      <w:r w:rsidRPr="002760EC">
        <w:rPr>
          <w:rFonts w:asciiTheme="minorHAnsi" w:hAnsiTheme="minorHAnsi" w:cstheme="minorHAnsi"/>
        </w:rPr>
        <w:t xml:space="preserve"> it is less prevalent elsewhere. Geomorphologists’ fieldwork with students ranges from field-based teaching of a class/cohort, through undergraduate or postgraduate students assisting with staff field research, to staff supervising and assisting postgraduate students’ field research. Second, teaching is a means through which disciplinary cultures are reproduced.  </w:t>
      </w:r>
    </w:p>
    <w:p w14:paraId="0B143E3E" w14:textId="3AEAF1ED" w:rsidR="005A325D" w:rsidRPr="002760EC" w:rsidRDefault="005A325D" w:rsidP="00A77446">
      <w:pPr>
        <w:pStyle w:val="Newparagraph"/>
        <w:spacing w:after="240"/>
        <w:ind w:firstLine="0"/>
        <w:rPr>
          <w:rFonts w:asciiTheme="minorHAnsi" w:hAnsiTheme="minorHAnsi" w:cstheme="minorHAnsi"/>
        </w:rPr>
      </w:pPr>
      <w:r w:rsidRPr="002760EC">
        <w:rPr>
          <w:rFonts w:asciiTheme="minorHAnsi" w:hAnsiTheme="minorHAnsi" w:cstheme="minorHAnsi"/>
        </w:rPr>
        <w:t>As many of the research participants are themselves academics, preservation of their anonymity requires careful attention. Participants are allocated numbers rather pseudonyms. While this can have a dehumanising effect</w:t>
      </w:r>
      <w:r w:rsidR="00FD75B1" w:rsidRPr="002760EC">
        <w:rPr>
          <w:rFonts w:asciiTheme="minorHAnsi" w:hAnsiTheme="minorHAnsi" w:cstheme="minorHAnsi"/>
        </w:rPr>
        <w:t xml:space="preserve">, </w:t>
      </w:r>
      <w:r w:rsidRPr="002760EC">
        <w:rPr>
          <w:rFonts w:asciiTheme="minorHAnsi" w:hAnsiTheme="minorHAnsi" w:cstheme="minorHAnsi"/>
        </w:rPr>
        <w:t>names can be read in ways that infer particular aspects of social identity (gender, ethnicity etc.), and I neither wish to mis-represent participants nor to risk them being recognized by colleagues. Where participant quotations are used to evidence and illustrate claims, care has been taken to exclude any details of field location, methods, project aims or findings that may be recognizable to others</w:t>
      </w:r>
      <w:r w:rsidR="007F267F" w:rsidRPr="002760EC">
        <w:rPr>
          <w:rFonts w:asciiTheme="minorHAnsi" w:hAnsiTheme="minorHAnsi" w:cstheme="minorHAnsi"/>
        </w:rPr>
        <w:t xml:space="preserve">, </w:t>
      </w:r>
      <w:proofErr w:type="gramStart"/>
      <w:r w:rsidR="007F267F" w:rsidRPr="002760EC">
        <w:rPr>
          <w:rFonts w:asciiTheme="minorHAnsi" w:hAnsiTheme="minorHAnsi" w:cstheme="minorHAnsi"/>
        </w:rPr>
        <w:t>e.g.</w:t>
      </w:r>
      <w:proofErr w:type="gramEnd"/>
      <w:r w:rsidR="007F267F" w:rsidRPr="002760EC">
        <w:rPr>
          <w:rFonts w:asciiTheme="minorHAnsi" w:hAnsiTheme="minorHAnsi" w:cstheme="minorHAnsi"/>
        </w:rPr>
        <w:t xml:space="preserve"> through participants’ research publications</w:t>
      </w:r>
      <w:r w:rsidRPr="002760EC">
        <w:rPr>
          <w:rFonts w:asciiTheme="minorHAnsi" w:hAnsiTheme="minorHAnsi" w:cstheme="minorHAnsi"/>
        </w:rPr>
        <w:t>. Participant numbers identify the number of questionnaire response (</w:t>
      </w:r>
      <w:proofErr w:type="spellStart"/>
      <w:r w:rsidRPr="002760EC">
        <w:rPr>
          <w:rFonts w:asciiTheme="minorHAnsi" w:hAnsiTheme="minorHAnsi" w:cstheme="minorHAnsi"/>
        </w:rPr>
        <w:t>Qx</w:t>
      </w:r>
      <w:proofErr w:type="spellEnd"/>
      <w:r w:rsidRPr="002760EC">
        <w:rPr>
          <w:rFonts w:asciiTheme="minorHAnsi" w:hAnsiTheme="minorHAnsi" w:cstheme="minorHAnsi"/>
        </w:rPr>
        <w:t>) or interview (</w:t>
      </w:r>
      <w:proofErr w:type="spellStart"/>
      <w:r w:rsidRPr="002760EC">
        <w:rPr>
          <w:rFonts w:asciiTheme="minorHAnsi" w:hAnsiTheme="minorHAnsi" w:cstheme="minorHAnsi"/>
        </w:rPr>
        <w:t>Iy</w:t>
      </w:r>
      <w:proofErr w:type="spellEnd"/>
      <w:r w:rsidRPr="002760EC">
        <w:rPr>
          <w:rFonts w:asciiTheme="minorHAnsi" w:hAnsiTheme="minorHAnsi" w:cstheme="minorHAnsi"/>
        </w:rPr>
        <w:t xml:space="preserve">). </w:t>
      </w:r>
      <w:r w:rsidR="001D3AEC" w:rsidRPr="002760EC">
        <w:rPr>
          <w:rFonts w:asciiTheme="minorHAnsi" w:hAnsiTheme="minorHAnsi" w:cstheme="minorHAnsi"/>
        </w:rPr>
        <w:t>For those who participated in both</w:t>
      </w:r>
      <w:r w:rsidRPr="002760EC">
        <w:rPr>
          <w:rFonts w:asciiTheme="minorHAnsi" w:hAnsiTheme="minorHAnsi" w:cstheme="minorHAnsi"/>
        </w:rPr>
        <w:t xml:space="preserve">, the source of quotation is the first listed: Q15/I10 </w:t>
      </w:r>
      <w:r w:rsidR="008E117E" w:rsidRPr="002760EC">
        <w:rPr>
          <w:rFonts w:asciiTheme="minorHAnsi" w:hAnsiTheme="minorHAnsi" w:cstheme="minorHAnsi"/>
        </w:rPr>
        <w:t>is</w:t>
      </w:r>
      <w:r w:rsidRPr="002760EC">
        <w:rPr>
          <w:rFonts w:asciiTheme="minorHAnsi" w:hAnsiTheme="minorHAnsi" w:cstheme="minorHAnsi"/>
        </w:rPr>
        <w:t xml:space="preserve"> the same individual as I10/Q15, the former indicating a quote from the questionnaire, the latter from interview. </w:t>
      </w:r>
    </w:p>
    <w:p w14:paraId="22A48A85" w14:textId="2FE38926" w:rsidR="005A325D" w:rsidRPr="002760EC" w:rsidRDefault="00081EF0" w:rsidP="00A77446">
      <w:pPr>
        <w:pStyle w:val="Newparagraph"/>
        <w:spacing w:after="240"/>
        <w:ind w:firstLine="0"/>
        <w:rPr>
          <w:rFonts w:asciiTheme="minorHAnsi" w:hAnsiTheme="minorHAnsi" w:cstheme="minorHAnsi"/>
        </w:rPr>
      </w:pPr>
      <w:r w:rsidRPr="002760EC">
        <w:rPr>
          <w:rFonts w:asciiTheme="minorHAnsi" w:hAnsiTheme="minorHAnsi" w:cstheme="minorHAnsi"/>
        </w:rPr>
        <w:t>In the next section participants’ experiences are recounted in a form of researcher chronology or life-course</w:t>
      </w:r>
      <w:r w:rsidR="00381AC4">
        <w:rPr>
          <w:rFonts w:asciiTheme="minorHAnsi" w:hAnsiTheme="minorHAnsi" w:cstheme="minorHAnsi"/>
        </w:rPr>
        <w:t>, extending from early career to older age</w:t>
      </w:r>
      <w:r w:rsidRPr="002760EC">
        <w:rPr>
          <w:rFonts w:asciiTheme="minorHAnsi" w:hAnsiTheme="minorHAnsi" w:cstheme="minorHAnsi"/>
        </w:rPr>
        <w:t xml:space="preserve">. This is not to imply that all field geomorphologists necessary experience </w:t>
      </w:r>
      <w:r w:rsidR="005A325D" w:rsidRPr="002760EC">
        <w:rPr>
          <w:rFonts w:asciiTheme="minorHAnsi" w:hAnsiTheme="minorHAnsi" w:cstheme="minorHAnsi"/>
        </w:rPr>
        <w:t xml:space="preserve">all stages, and some stages may be experienced in different order. As Hall (2014) reveals in human geography researcher career trajectories may well not conform to the normative ideals of “specialization, progression, linearity and the accumulation of academic capital” (p39). Rather, the chronology/life-course is a narrative device to structure findings. </w:t>
      </w:r>
    </w:p>
    <w:p w14:paraId="42C26443" w14:textId="00F41914" w:rsidR="005A325D" w:rsidRPr="002760EC" w:rsidRDefault="005A325D" w:rsidP="00A77446">
      <w:pPr>
        <w:pStyle w:val="Heading1"/>
      </w:pPr>
      <w:r w:rsidRPr="002760EC">
        <w:lastRenderedPageBreak/>
        <w:t xml:space="preserve">A Chronology of Emotion Work </w:t>
      </w:r>
    </w:p>
    <w:p w14:paraId="561B4E36" w14:textId="47113EE3" w:rsidR="00E00633" w:rsidRPr="002760EC" w:rsidRDefault="00E949DA" w:rsidP="00A77446">
      <w:pPr>
        <w:pStyle w:val="Paragraph"/>
        <w:spacing w:before="0" w:after="240"/>
        <w:rPr>
          <w:rFonts w:asciiTheme="minorHAnsi" w:hAnsiTheme="minorHAnsi" w:cstheme="minorHAnsi"/>
        </w:rPr>
      </w:pPr>
      <w:bookmarkStart w:id="1" w:name="_Hlk132104443"/>
      <w:r w:rsidRPr="002760EC">
        <w:rPr>
          <w:rFonts w:asciiTheme="minorHAnsi" w:hAnsiTheme="minorHAnsi" w:cstheme="minorHAnsi"/>
        </w:rPr>
        <w:t xml:space="preserve">It is important to emphasise that fieldwork is often associated with positive emotions, and this is undoubtedly reflected in </w:t>
      </w:r>
      <w:proofErr w:type="gramStart"/>
      <w:r w:rsidRPr="002760EC">
        <w:rPr>
          <w:rFonts w:asciiTheme="minorHAnsi" w:hAnsiTheme="minorHAnsi" w:cstheme="minorHAnsi"/>
        </w:rPr>
        <w:t>geomorphologists’</w:t>
      </w:r>
      <w:proofErr w:type="gramEnd"/>
      <w:r w:rsidRPr="002760EC">
        <w:rPr>
          <w:rFonts w:asciiTheme="minorHAnsi" w:hAnsiTheme="minorHAnsi" w:cstheme="minorHAnsi"/>
        </w:rPr>
        <w:t xml:space="preserve"> and geologists’ more personal writings on their work (e.g. Burt 2003; Trudgill 2003; Wohl</w:t>
      </w:r>
      <w:r w:rsidR="005F75B2" w:rsidRPr="002760EC">
        <w:rPr>
          <w:rFonts w:asciiTheme="minorHAnsi" w:hAnsiTheme="minorHAnsi" w:cstheme="minorHAnsi"/>
        </w:rPr>
        <w:t xml:space="preserve"> 2009; </w:t>
      </w:r>
      <w:r w:rsidRPr="002760EC">
        <w:rPr>
          <w:rFonts w:asciiTheme="minorHAnsi" w:hAnsiTheme="minorHAnsi" w:cstheme="minorHAnsi"/>
        </w:rPr>
        <w:t>or the accounts in Burt and Thompson 2020)</w:t>
      </w:r>
      <w:r w:rsidR="00707723" w:rsidRPr="002760EC">
        <w:rPr>
          <w:rFonts w:asciiTheme="minorHAnsi" w:hAnsiTheme="minorHAnsi" w:cstheme="minorHAnsi"/>
        </w:rPr>
        <w:t xml:space="preserve"> as well as in </w:t>
      </w:r>
      <w:r w:rsidR="009D3ACF">
        <w:rPr>
          <w:rFonts w:asciiTheme="minorHAnsi" w:hAnsiTheme="minorHAnsi" w:cstheme="minorHAnsi"/>
        </w:rPr>
        <w:t>the interviews in this study</w:t>
      </w:r>
      <w:r w:rsidR="00E11040" w:rsidRPr="002760EC">
        <w:rPr>
          <w:rFonts w:asciiTheme="minorHAnsi" w:hAnsiTheme="minorHAnsi" w:cstheme="minorHAnsi"/>
        </w:rPr>
        <w:t>.</w:t>
      </w:r>
      <w:bookmarkEnd w:id="1"/>
      <w:r w:rsidR="00E11040" w:rsidRPr="002760EC">
        <w:rPr>
          <w:rFonts w:asciiTheme="minorHAnsi" w:hAnsiTheme="minorHAnsi" w:cstheme="minorHAnsi"/>
        </w:rPr>
        <w:t xml:space="preserve"> Arguably, geomorphologists who have self-selected to participate in a study about fieldwork are probably the most likely to feel positively about fieldwork. </w:t>
      </w:r>
      <w:bookmarkStart w:id="2" w:name="_Hlk132104711"/>
      <w:r w:rsidR="00E00633" w:rsidRPr="002760EC">
        <w:rPr>
          <w:rFonts w:asciiTheme="minorHAnsi" w:hAnsiTheme="minorHAnsi" w:cstheme="minorHAnsi"/>
        </w:rPr>
        <w:t xml:space="preserve">The four ‘academic emotions’ that </w:t>
      </w:r>
      <w:proofErr w:type="spellStart"/>
      <w:r w:rsidR="00E00633" w:rsidRPr="002760EC">
        <w:rPr>
          <w:rFonts w:asciiTheme="minorHAnsi" w:hAnsiTheme="minorHAnsi" w:cstheme="minorHAnsi"/>
        </w:rPr>
        <w:t>Pekrun</w:t>
      </w:r>
      <w:proofErr w:type="spellEnd"/>
      <w:r w:rsidR="00E00633" w:rsidRPr="002760EC">
        <w:rPr>
          <w:rFonts w:asciiTheme="minorHAnsi" w:hAnsiTheme="minorHAnsi" w:cstheme="minorHAnsi"/>
        </w:rPr>
        <w:t xml:space="preserve"> and </w:t>
      </w:r>
      <w:proofErr w:type="spellStart"/>
      <w:r w:rsidR="00E00633" w:rsidRPr="002760EC">
        <w:rPr>
          <w:rFonts w:asciiTheme="minorHAnsi" w:hAnsiTheme="minorHAnsi" w:cstheme="minorHAnsi"/>
        </w:rPr>
        <w:t>Linnenbrink</w:t>
      </w:r>
      <w:proofErr w:type="spellEnd"/>
      <w:r w:rsidR="00B43FA5" w:rsidRPr="002760EC">
        <w:rPr>
          <w:rFonts w:asciiTheme="minorHAnsi" w:hAnsiTheme="minorHAnsi" w:cstheme="minorHAnsi"/>
        </w:rPr>
        <w:t>-Garcia</w:t>
      </w:r>
      <w:r w:rsidR="00E00633" w:rsidRPr="002760EC">
        <w:rPr>
          <w:rFonts w:asciiTheme="minorHAnsi" w:hAnsiTheme="minorHAnsi" w:cstheme="minorHAnsi"/>
        </w:rPr>
        <w:t xml:space="preserve"> (2012) describe </w:t>
      </w:r>
      <w:r w:rsidR="00EE48B9" w:rsidRPr="002760EC">
        <w:rPr>
          <w:rFonts w:asciiTheme="minorHAnsi" w:hAnsiTheme="minorHAnsi" w:cstheme="minorHAnsi"/>
        </w:rPr>
        <w:t xml:space="preserve">as most pertinent </w:t>
      </w:r>
      <w:r w:rsidR="00E00633" w:rsidRPr="002760EC">
        <w:rPr>
          <w:rFonts w:asciiTheme="minorHAnsi" w:hAnsiTheme="minorHAnsi" w:cstheme="minorHAnsi"/>
        </w:rPr>
        <w:t xml:space="preserve">in </w:t>
      </w:r>
      <w:r w:rsidR="002D260B" w:rsidRPr="002760EC">
        <w:rPr>
          <w:rFonts w:asciiTheme="minorHAnsi" w:hAnsiTheme="minorHAnsi" w:cstheme="minorHAnsi"/>
        </w:rPr>
        <w:t xml:space="preserve">academic work (and specifically </w:t>
      </w:r>
      <w:r w:rsidR="00E00633" w:rsidRPr="002760EC">
        <w:rPr>
          <w:rFonts w:asciiTheme="minorHAnsi" w:hAnsiTheme="minorHAnsi" w:cstheme="minorHAnsi"/>
        </w:rPr>
        <w:t>relatin</w:t>
      </w:r>
      <w:r w:rsidR="002D260B" w:rsidRPr="002760EC">
        <w:rPr>
          <w:rFonts w:asciiTheme="minorHAnsi" w:hAnsiTheme="minorHAnsi" w:cstheme="minorHAnsi"/>
        </w:rPr>
        <w:t>g</w:t>
      </w:r>
      <w:r w:rsidR="00E00633" w:rsidRPr="002760EC">
        <w:rPr>
          <w:rFonts w:asciiTheme="minorHAnsi" w:hAnsiTheme="minorHAnsi" w:cstheme="minorHAnsi"/>
        </w:rPr>
        <w:t xml:space="preserve"> to students’ learning</w:t>
      </w:r>
      <w:r w:rsidR="002D260B" w:rsidRPr="002760EC">
        <w:rPr>
          <w:rFonts w:asciiTheme="minorHAnsi" w:hAnsiTheme="minorHAnsi" w:cstheme="minorHAnsi"/>
        </w:rPr>
        <w:t>)</w:t>
      </w:r>
      <w:r w:rsidR="00E00633" w:rsidRPr="002760EC">
        <w:rPr>
          <w:rFonts w:asciiTheme="minorHAnsi" w:hAnsiTheme="minorHAnsi" w:cstheme="minorHAnsi"/>
        </w:rPr>
        <w:t xml:space="preserve"> – topic emotion; achievement emotion</w:t>
      </w:r>
      <w:r w:rsidR="00A17775" w:rsidRPr="002760EC">
        <w:rPr>
          <w:rFonts w:asciiTheme="minorHAnsi" w:hAnsiTheme="minorHAnsi" w:cstheme="minorHAnsi"/>
        </w:rPr>
        <w:t>;</w:t>
      </w:r>
      <w:r w:rsidR="00E00633" w:rsidRPr="002760EC">
        <w:rPr>
          <w:rFonts w:asciiTheme="minorHAnsi" w:hAnsiTheme="minorHAnsi" w:cstheme="minorHAnsi"/>
        </w:rPr>
        <w:t xml:space="preserve"> epistemic emotion; and social emotion – were all in evidence. </w:t>
      </w:r>
      <w:r w:rsidR="00E11040" w:rsidRPr="002760EC">
        <w:rPr>
          <w:rFonts w:asciiTheme="minorHAnsi" w:hAnsiTheme="minorHAnsi" w:cstheme="minorHAnsi"/>
        </w:rPr>
        <w:t>Participants spoke of a sense of connection with the landscape and processes, and appreciation of visual aesthetics; a sense of achievement on completing work</w:t>
      </w:r>
      <w:r w:rsidR="00E00633" w:rsidRPr="002760EC">
        <w:rPr>
          <w:rFonts w:asciiTheme="minorHAnsi" w:hAnsiTheme="minorHAnsi" w:cstheme="minorHAnsi"/>
        </w:rPr>
        <w:t xml:space="preserve">; the excitement of ‘detective work’; and the camaraderie of time spent with colleagues. </w:t>
      </w:r>
      <w:bookmarkEnd w:id="2"/>
      <w:r w:rsidR="00E00633" w:rsidRPr="002760EC">
        <w:rPr>
          <w:rFonts w:asciiTheme="minorHAnsi" w:hAnsiTheme="minorHAnsi" w:cstheme="minorHAnsi"/>
        </w:rPr>
        <w:t xml:space="preserve">The social dimension of fieldwork was often associated with the </w:t>
      </w:r>
      <w:r w:rsidR="00E00633" w:rsidRPr="002760EC">
        <w:rPr>
          <w:rFonts w:asciiTheme="minorHAnsi" w:hAnsiTheme="minorHAnsi" w:cstheme="minorHAnsi"/>
          <w:i/>
          <w:iCs/>
        </w:rPr>
        <w:t xml:space="preserve">most </w:t>
      </w:r>
      <w:r w:rsidR="00E00633" w:rsidRPr="002760EC">
        <w:rPr>
          <w:rFonts w:asciiTheme="minorHAnsi" w:hAnsiTheme="minorHAnsi" w:cstheme="minorHAnsi"/>
        </w:rPr>
        <w:t>positive aspects of fieldwork, working together (with colleagues and/or students), building relations, and collaboratively ‘working out’ the geomorphology. These positive emotions</w:t>
      </w:r>
      <w:r w:rsidR="00AA0F85" w:rsidRPr="002760EC">
        <w:rPr>
          <w:rFonts w:asciiTheme="minorHAnsi" w:hAnsiTheme="minorHAnsi" w:cstheme="minorHAnsi"/>
        </w:rPr>
        <w:t xml:space="preserve"> provide a backdrop for this paper</w:t>
      </w:r>
      <w:r w:rsidR="00707723" w:rsidRPr="002760EC">
        <w:rPr>
          <w:rFonts w:asciiTheme="minorHAnsi" w:hAnsiTheme="minorHAnsi" w:cstheme="minorHAnsi"/>
        </w:rPr>
        <w:t xml:space="preserve"> and are important in fieldwork</w:t>
      </w:r>
      <w:r w:rsidR="00AA0F85" w:rsidRPr="002760EC">
        <w:rPr>
          <w:rFonts w:asciiTheme="minorHAnsi" w:hAnsiTheme="minorHAnsi" w:cstheme="minorHAnsi"/>
        </w:rPr>
        <w:t xml:space="preserve"> but</w:t>
      </w:r>
      <w:r w:rsidR="00E00633" w:rsidRPr="002760EC">
        <w:rPr>
          <w:rFonts w:asciiTheme="minorHAnsi" w:hAnsiTheme="minorHAnsi" w:cstheme="minorHAnsi"/>
        </w:rPr>
        <w:t xml:space="preserve"> are not the focus here. Rather, this paper</w:t>
      </w:r>
      <w:r w:rsidR="00AA0F85" w:rsidRPr="002760EC">
        <w:rPr>
          <w:rFonts w:asciiTheme="minorHAnsi" w:hAnsiTheme="minorHAnsi" w:cstheme="minorHAnsi"/>
        </w:rPr>
        <w:t xml:space="preserve"> uses the</w:t>
      </w:r>
      <w:r w:rsidR="00E00633" w:rsidRPr="002760EC">
        <w:rPr>
          <w:rFonts w:asciiTheme="minorHAnsi" w:hAnsiTheme="minorHAnsi" w:cstheme="minorHAnsi"/>
        </w:rPr>
        <w:t xml:space="preserve"> negative social emotions </w:t>
      </w:r>
      <w:r w:rsidR="00AB6345" w:rsidRPr="002760EC">
        <w:rPr>
          <w:rFonts w:asciiTheme="minorHAnsi" w:hAnsiTheme="minorHAnsi" w:cstheme="minorHAnsi"/>
        </w:rPr>
        <w:t>participants recounted</w:t>
      </w:r>
      <w:r w:rsidR="00AA0F85" w:rsidRPr="002760EC">
        <w:rPr>
          <w:rFonts w:asciiTheme="minorHAnsi" w:hAnsiTheme="minorHAnsi" w:cstheme="minorHAnsi"/>
        </w:rPr>
        <w:t xml:space="preserve"> to elucidate the feeling rules at work</w:t>
      </w:r>
      <w:r w:rsidR="00E00633" w:rsidRPr="002760EC">
        <w:rPr>
          <w:rFonts w:asciiTheme="minorHAnsi" w:hAnsiTheme="minorHAnsi" w:cstheme="minorHAnsi"/>
        </w:rPr>
        <w:t xml:space="preserve">. </w:t>
      </w:r>
    </w:p>
    <w:p w14:paraId="57019B2D" w14:textId="3108CCC1" w:rsidR="00E949DA" w:rsidRPr="002760EC" w:rsidRDefault="00E00633" w:rsidP="00A77446">
      <w:pPr>
        <w:pStyle w:val="Heading2"/>
        <w:spacing w:before="0" w:after="240"/>
        <w:rPr>
          <w:rFonts w:asciiTheme="minorHAnsi" w:hAnsiTheme="minorHAnsi" w:cstheme="minorHAnsi"/>
        </w:rPr>
      </w:pPr>
      <w:r w:rsidRPr="002760EC">
        <w:rPr>
          <w:rFonts w:asciiTheme="minorHAnsi" w:hAnsiTheme="minorHAnsi" w:cstheme="minorHAnsi"/>
        </w:rPr>
        <w:t xml:space="preserve">Early </w:t>
      </w:r>
      <w:r w:rsidR="00486531" w:rsidRPr="002760EC">
        <w:rPr>
          <w:rFonts w:asciiTheme="minorHAnsi" w:hAnsiTheme="minorHAnsi" w:cstheme="minorHAnsi"/>
        </w:rPr>
        <w:t>C</w:t>
      </w:r>
      <w:r w:rsidRPr="002760EC">
        <w:rPr>
          <w:rFonts w:asciiTheme="minorHAnsi" w:hAnsiTheme="minorHAnsi" w:cstheme="minorHAnsi"/>
        </w:rPr>
        <w:t xml:space="preserve">areer </w:t>
      </w:r>
    </w:p>
    <w:p w14:paraId="5B0B3646" w14:textId="11E091A8" w:rsidR="006200FB" w:rsidRPr="002760EC" w:rsidRDefault="00A40200" w:rsidP="00A77446">
      <w:pPr>
        <w:pStyle w:val="Paragraph"/>
        <w:spacing w:before="0" w:after="240"/>
        <w:rPr>
          <w:rFonts w:asciiTheme="minorHAnsi" w:hAnsiTheme="minorHAnsi" w:cstheme="minorHAnsi"/>
        </w:rPr>
      </w:pPr>
      <w:r w:rsidRPr="002760EC">
        <w:rPr>
          <w:rFonts w:asciiTheme="minorHAnsi" w:hAnsiTheme="minorHAnsi" w:cstheme="minorHAnsi"/>
        </w:rPr>
        <w:t xml:space="preserve">Masters’ students and PhD researchers will inevitably find themselves in new situations as they develop their experience, and this can </w:t>
      </w:r>
      <w:r w:rsidR="00AB6345" w:rsidRPr="002760EC">
        <w:rPr>
          <w:rFonts w:asciiTheme="minorHAnsi" w:hAnsiTheme="minorHAnsi" w:cstheme="minorHAnsi"/>
        </w:rPr>
        <w:t xml:space="preserve">involve </w:t>
      </w:r>
      <w:r w:rsidR="0002332D" w:rsidRPr="002760EC">
        <w:rPr>
          <w:rFonts w:asciiTheme="minorHAnsi" w:hAnsiTheme="minorHAnsi" w:cstheme="minorHAnsi"/>
        </w:rPr>
        <w:t>some</w:t>
      </w:r>
      <w:r w:rsidRPr="002760EC">
        <w:rPr>
          <w:rFonts w:asciiTheme="minorHAnsi" w:hAnsiTheme="minorHAnsi" w:cstheme="minorHAnsi"/>
        </w:rPr>
        <w:t xml:space="preserve"> uncertainty</w:t>
      </w:r>
      <w:r w:rsidR="006200FB" w:rsidRPr="002760EC">
        <w:rPr>
          <w:rFonts w:asciiTheme="minorHAnsi" w:hAnsiTheme="minorHAnsi" w:cstheme="minorHAnsi"/>
        </w:rPr>
        <w:t xml:space="preserve"> about what they are doing</w:t>
      </w:r>
      <w:r w:rsidRPr="002760EC">
        <w:rPr>
          <w:rFonts w:asciiTheme="minorHAnsi" w:hAnsiTheme="minorHAnsi" w:cstheme="minorHAnsi"/>
        </w:rPr>
        <w:t>:</w:t>
      </w:r>
      <w:r w:rsidR="00D476C3" w:rsidRPr="002760EC">
        <w:rPr>
          <w:rFonts w:asciiTheme="minorHAnsi" w:hAnsiTheme="minorHAnsi" w:cstheme="minorHAnsi"/>
        </w:rPr>
        <w:t xml:space="preserve"> one participant recalled being “utterly bewildered” (I10) when doing fieldwork for their Masters’ degree. </w:t>
      </w:r>
      <w:r w:rsidRPr="002760EC">
        <w:rPr>
          <w:rFonts w:asciiTheme="minorHAnsi" w:hAnsiTheme="minorHAnsi" w:cstheme="minorHAnsi"/>
        </w:rPr>
        <w:t xml:space="preserve"> </w:t>
      </w:r>
      <w:r w:rsidR="006200FB" w:rsidRPr="002760EC">
        <w:rPr>
          <w:rFonts w:asciiTheme="minorHAnsi" w:hAnsiTheme="minorHAnsi" w:cstheme="minorHAnsi"/>
        </w:rPr>
        <w:t xml:space="preserve">However, even when confident in their own abilities, social context </w:t>
      </w:r>
      <w:r w:rsidR="006200FB" w:rsidRPr="002760EC">
        <w:rPr>
          <w:rFonts w:asciiTheme="minorHAnsi" w:hAnsiTheme="minorHAnsi" w:cstheme="minorHAnsi"/>
        </w:rPr>
        <w:lastRenderedPageBreak/>
        <w:t>can be inhibiting</w:t>
      </w:r>
      <w:r w:rsidR="00D476C3" w:rsidRPr="002760EC">
        <w:rPr>
          <w:rFonts w:asciiTheme="minorHAnsi" w:hAnsiTheme="minorHAnsi" w:cstheme="minorHAnsi"/>
        </w:rPr>
        <w:t>:</w:t>
      </w:r>
    </w:p>
    <w:p w14:paraId="37A178DC" w14:textId="440803B8" w:rsidR="006200FB" w:rsidRDefault="006200FB" w:rsidP="00A77446">
      <w:pPr>
        <w:pStyle w:val="Displayedquotation"/>
        <w:spacing w:before="0" w:after="240"/>
        <w:rPr>
          <w:rFonts w:asciiTheme="minorHAnsi" w:hAnsiTheme="minorHAnsi" w:cstheme="minorHAnsi"/>
          <w:sz w:val="24"/>
        </w:rPr>
      </w:pPr>
      <w:r w:rsidRPr="009D3ACF">
        <w:rPr>
          <w:rFonts w:asciiTheme="minorHAnsi" w:hAnsiTheme="minorHAnsi" w:cstheme="minorHAnsi"/>
          <w:sz w:val="24"/>
        </w:rPr>
        <w:t xml:space="preserve">“…sometimes going out with a large group can be difficult to navigate your position in the hierarchy. It's hard to know when to speak up about doing something differently when you are not the PI. Especially if you don't interact with that person on a regular basis.” (Q2/I11) </w:t>
      </w:r>
    </w:p>
    <w:p w14:paraId="689959C9" w14:textId="77777777" w:rsidR="003332E4" w:rsidRPr="009D3ACF" w:rsidRDefault="003332E4" w:rsidP="00A77446">
      <w:pPr>
        <w:pStyle w:val="Displayedquotation"/>
        <w:spacing w:before="0" w:after="240"/>
        <w:rPr>
          <w:rFonts w:asciiTheme="minorHAnsi" w:hAnsiTheme="minorHAnsi" w:cstheme="minorHAnsi"/>
          <w:sz w:val="24"/>
        </w:rPr>
      </w:pPr>
    </w:p>
    <w:p w14:paraId="40CB22DC" w14:textId="4CB65611" w:rsidR="006200FB" w:rsidRDefault="006200FB" w:rsidP="00A77446">
      <w:pPr>
        <w:pStyle w:val="Displayedquotation"/>
        <w:spacing w:before="0" w:after="240"/>
        <w:rPr>
          <w:rFonts w:asciiTheme="minorHAnsi" w:hAnsiTheme="minorHAnsi" w:cstheme="minorHAnsi"/>
          <w:sz w:val="24"/>
        </w:rPr>
      </w:pPr>
      <w:r w:rsidRPr="009D3ACF">
        <w:rPr>
          <w:rFonts w:asciiTheme="minorHAnsi" w:hAnsiTheme="minorHAnsi" w:cstheme="minorHAnsi"/>
          <w:sz w:val="24"/>
        </w:rPr>
        <w:t xml:space="preserve">“I don’t speak up as much, especially if there’s big personalities, I’m like ‘Alright, they’re not going to listen to little old me’, you know.” (I11/Q2) </w:t>
      </w:r>
    </w:p>
    <w:p w14:paraId="5C9C75E2" w14:textId="77777777" w:rsidR="003332E4" w:rsidRPr="009D3ACF" w:rsidRDefault="003332E4" w:rsidP="00A77446">
      <w:pPr>
        <w:pStyle w:val="Displayedquotation"/>
        <w:spacing w:before="0" w:after="240"/>
        <w:rPr>
          <w:rFonts w:asciiTheme="minorHAnsi" w:hAnsiTheme="minorHAnsi" w:cstheme="minorHAnsi"/>
          <w:sz w:val="24"/>
        </w:rPr>
      </w:pPr>
    </w:p>
    <w:p w14:paraId="55C9BBDF" w14:textId="21377D6C" w:rsidR="006200FB" w:rsidRPr="009D3ACF" w:rsidRDefault="006200FB" w:rsidP="00A77446">
      <w:pPr>
        <w:pStyle w:val="Displayedquotation"/>
        <w:spacing w:before="0" w:after="240"/>
        <w:rPr>
          <w:rFonts w:asciiTheme="minorHAnsi" w:hAnsiTheme="minorHAnsi" w:cstheme="minorHAnsi"/>
          <w:sz w:val="24"/>
        </w:rPr>
      </w:pPr>
      <w:r w:rsidRPr="009D3ACF">
        <w:rPr>
          <w:rFonts w:asciiTheme="minorHAnsi" w:hAnsiTheme="minorHAnsi" w:cstheme="minorHAnsi"/>
          <w:sz w:val="24"/>
        </w:rPr>
        <w:t>“I have to feel out the people first and, you know, I don’t like to ruffle feathers I guess is really what it gets down to, and so that definitely can get difficult” (I11/Q2)</w:t>
      </w:r>
    </w:p>
    <w:p w14:paraId="6FE6773E" w14:textId="432396AC" w:rsidR="00D476C3" w:rsidRPr="002760EC" w:rsidRDefault="006200FB" w:rsidP="00A77446">
      <w:pPr>
        <w:pStyle w:val="Paragraph"/>
        <w:spacing w:before="0" w:after="240"/>
        <w:rPr>
          <w:rFonts w:asciiTheme="minorHAnsi" w:hAnsiTheme="minorHAnsi" w:cstheme="minorHAnsi"/>
        </w:rPr>
      </w:pPr>
      <w:bookmarkStart w:id="3" w:name="_Hlk167787789"/>
      <w:r w:rsidRPr="002760EC">
        <w:rPr>
          <w:rFonts w:asciiTheme="minorHAnsi" w:hAnsiTheme="minorHAnsi" w:cstheme="minorHAnsi"/>
        </w:rPr>
        <w:t xml:space="preserve">This participant made it clear that at times they could see different ways of doing something, or different ways of looking at something, yet felt unable to </w:t>
      </w:r>
      <w:r w:rsidR="00CA473D" w:rsidRPr="002760EC">
        <w:rPr>
          <w:rFonts w:asciiTheme="minorHAnsi" w:hAnsiTheme="minorHAnsi" w:cstheme="minorHAnsi"/>
        </w:rPr>
        <w:t>say so</w:t>
      </w:r>
      <w:r w:rsidRPr="002760EC">
        <w:rPr>
          <w:rFonts w:asciiTheme="minorHAnsi" w:hAnsiTheme="minorHAnsi" w:cstheme="minorHAnsi"/>
        </w:rPr>
        <w:t xml:space="preserve">. </w:t>
      </w:r>
      <w:r w:rsidR="00D476C3" w:rsidRPr="002760EC">
        <w:rPr>
          <w:rFonts w:asciiTheme="minorHAnsi" w:hAnsiTheme="minorHAnsi" w:cstheme="minorHAnsi"/>
        </w:rPr>
        <w:t xml:space="preserve">The social/academic hierarchy of the field team can thus have direct impact on the science, as well as on the experience of individuals. </w:t>
      </w:r>
      <w:r w:rsidR="006E42D4">
        <w:rPr>
          <w:rFonts w:asciiTheme="minorHAnsi" w:hAnsiTheme="minorHAnsi" w:cstheme="minorHAnsi"/>
        </w:rPr>
        <w:t>If more junior members of a team feel inhibited, this effectively closes off potentially valuable contributions that could influence the outcomes of research.</w:t>
      </w:r>
    </w:p>
    <w:bookmarkEnd w:id="3"/>
    <w:p w14:paraId="20456769" w14:textId="66DD76C4" w:rsidR="00A01E25" w:rsidRPr="002760EC" w:rsidRDefault="006200FB" w:rsidP="00A77446">
      <w:pPr>
        <w:pStyle w:val="Newparagraph"/>
        <w:spacing w:after="240"/>
        <w:rPr>
          <w:rFonts w:asciiTheme="minorHAnsi" w:hAnsiTheme="minorHAnsi" w:cstheme="minorHAnsi"/>
        </w:rPr>
      </w:pPr>
      <w:r w:rsidRPr="002760EC">
        <w:rPr>
          <w:rFonts w:asciiTheme="minorHAnsi" w:hAnsiTheme="minorHAnsi" w:cstheme="minorHAnsi"/>
        </w:rPr>
        <w:t xml:space="preserve">Another early career researcher described </w:t>
      </w:r>
      <w:r w:rsidR="009565DF" w:rsidRPr="002760EC">
        <w:rPr>
          <w:rFonts w:asciiTheme="minorHAnsi" w:hAnsiTheme="minorHAnsi" w:cstheme="minorHAnsi"/>
        </w:rPr>
        <w:t>anxiety associated with adjusting</w:t>
      </w:r>
      <w:r w:rsidRPr="002760EC">
        <w:rPr>
          <w:rFonts w:asciiTheme="minorHAnsi" w:hAnsiTheme="minorHAnsi" w:cstheme="minorHAnsi"/>
        </w:rPr>
        <w:t xml:space="preserve"> to different styles of leadership, having experienced one P</w:t>
      </w:r>
      <w:r w:rsidR="001B0ABD" w:rsidRPr="002760EC">
        <w:rPr>
          <w:rFonts w:asciiTheme="minorHAnsi" w:hAnsiTheme="minorHAnsi" w:cstheme="minorHAnsi"/>
        </w:rPr>
        <w:t xml:space="preserve">rincipal </w:t>
      </w:r>
      <w:r w:rsidRPr="002760EC">
        <w:rPr>
          <w:rFonts w:asciiTheme="minorHAnsi" w:hAnsiTheme="minorHAnsi" w:cstheme="minorHAnsi"/>
        </w:rPr>
        <w:t>I</w:t>
      </w:r>
      <w:r w:rsidR="001B0ABD" w:rsidRPr="002760EC">
        <w:rPr>
          <w:rFonts w:asciiTheme="minorHAnsi" w:hAnsiTheme="minorHAnsi" w:cstheme="minorHAnsi"/>
        </w:rPr>
        <w:t>nvestigator</w:t>
      </w:r>
      <w:r w:rsidRPr="002760EC">
        <w:rPr>
          <w:rFonts w:asciiTheme="minorHAnsi" w:hAnsiTheme="minorHAnsi" w:cstheme="minorHAnsi"/>
        </w:rPr>
        <w:t xml:space="preserve"> who “had all of these trips planned out six to eight months in advance, with every step of the trip planned</w:t>
      </w:r>
      <w:r w:rsidR="009565DF" w:rsidRPr="002760EC">
        <w:rPr>
          <w:rFonts w:asciiTheme="minorHAnsi" w:hAnsiTheme="minorHAnsi" w:cstheme="minorHAnsi"/>
        </w:rPr>
        <w:t xml:space="preserve"> out, and there was not a lot of wiggle room” and moving to another who “was like, ‘We’ll figure it out when we get there’” (I1/Q11). </w:t>
      </w:r>
      <w:r w:rsidR="00A01E25" w:rsidRPr="002760EC">
        <w:rPr>
          <w:rFonts w:asciiTheme="minorHAnsi" w:hAnsiTheme="minorHAnsi" w:cstheme="minorHAnsi"/>
        </w:rPr>
        <w:t>There were also instances of ‘managing upwards’, attempting to ensure contingency planning happened in advance of a trip</w:t>
      </w:r>
      <w:r w:rsidR="0002332D" w:rsidRPr="002760EC">
        <w:rPr>
          <w:rFonts w:asciiTheme="minorHAnsi" w:hAnsiTheme="minorHAnsi" w:cstheme="minorHAnsi"/>
        </w:rPr>
        <w:t xml:space="preserve"> despite not being the lead researcher</w:t>
      </w:r>
      <w:r w:rsidR="00A01E25" w:rsidRPr="002760EC">
        <w:rPr>
          <w:rFonts w:asciiTheme="minorHAnsi" w:hAnsiTheme="minorHAnsi" w:cstheme="minorHAnsi"/>
        </w:rPr>
        <w:t xml:space="preserve"> and to keep things calm when problems did arise: </w:t>
      </w:r>
    </w:p>
    <w:p w14:paraId="5B36B108" w14:textId="462ED4CC" w:rsidR="00A01E25" w:rsidRPr="009D3ACF" w:rsidRDefault="00A01E25" w:rsidP="00A77446">
      <w:pPr>
        <w:tabs>
          <w:tab w:val="left" w:pos="8080"/>
          <w:tab w:val="left" w:pos="8505"/>
        </w:tabs>
        <w:spacing w:after="240"/>
        <w:ind w:left="284" w:right="521"/>
        <w:rPr>
          <w:rFonts w:eastAsia="Times New Roman" w:cstheme="minorHAnsi"/>
          <w:sz w:val="24"/>
          <w:szCs w:val="24"/>
          <w:lang w:eastAsia="en-GB"/>
        </w:rPr>
      </w:pPr>
      <w:r w:rsidRPr="009D3ACF">
        <w:rPr>
          <w:rFonts w:cstheme="minorHAnsi"/>
          <w:sz w:val="24"/>
          <w:szCs w:val="24"/>
        </w:rPr>
        <w:lastRenderedPageBreak/>
        <w:t>“</w:t>
      </w:r>
      <w:proofErr w:type="gramStart"/>
      <w:r w:rsidRPr="009D3ACF">
        <w:rPr>
          <w:rFonts w:eastAsia="Times New Roman" w:cstheme="minorHAnsi"/>
          <w:sz w:val="24"/>
          <w:szCs w:val="24"/>
          <w:lang w:eastAsia="en-GB"/>
        </w:rPr>
        <w:t>my</w:t>
      </w:r>
      <w:proofErr w:type="gramEnd"/>
      <w:r w:rsidRPr="009D3ACF">
        <w:rPr>
          <w:rFonts w:eastAsia="Times New Roman" w:cstheme="minorHAnsi"/>
          <w:sz w:val="24"/>
          <w:szCs w:val="24"/>
          <w:lang w:eastAsia="en-GB"/>
        </w:rPr>
        <w:t xml:space="preserve"> advisor for my PhD for example, does not handle troubleshooting or things going wrong very well, and so you know his, like, anger would- I was just like, it’d be hard to both of us be in</w:t>
      </w:r>
      <w:r w:rsidR="004B1352" w:rsidRPr="009D3ACF">
        <w:rPr>
          <w:rFonts w:eastAsia="Times New Roman" w:cstheme="minorHAnsi"/>
          <w:sz w:val="24"/>
          <w:szCs w:val="24"/>
          <w:lang w:eastAsia="en-GB"/>
        </w:rPr>
        <w:t>…</w:t>
      </w:r>
      <w:r w:rsidRPr="009D3ACF">
        <w:rPr>
          <w:rFonts w:eastAsia="Times New Roman" w:cstheme="minorHAnsi"/>
          <w:sz w:val="24"/>
          <w:szCs w:val="24"/>
          <w:lang w:eastAsia="en-GB"/>
        </w:rPr>
        <w:t>, trying to figure this out, he’s fuming mad, I’m like very patient, you know. That would get hard.” (I11/Q2)</w:t>
      </w:r>
    </w:p>
    <w:p w14:paraId="55FAD3FD" w14:textId="36C81354" w:rsidR="00DA2335" w:rsidRPr="002760EC" w:rsidRDefault="00DA2335" w:rsidP="00A77446">
      <w:pPr>
        <w:pStyle w:val="Paragraph"/>
        <w:spacing w:before="0" w:after="240"/>
        <w:rPr>
          <w:rFonts w:asciiTheme="minorHAnsi" w:hAnsiTheme="minorHAnsi" w:cstheme="minorHAnsi"/>
        </w:rPr>
      </w:pPr>
      <w:r w:rsidRPr="002760EC">
        <w:rPr>
          <w:rFonts w:asciiTheme="minorHAnsi" w:hAnsiTheme="minorHAnsi" w:cstheme="minorHAnsi"/>
        </w:rPr>
        <w:t xml:space="preserve">The ‘apprenticeship’ of joining more experienced researchers in the field, then, can entail </w:t>
      </w:r>
      <w:r w:rsidR="00A01E25" w:rsidRPr="002760EC">
        <w:rPr>
          <w:rFonts w:asciiTheme="minorHAnsi" w:hAnsiTheme="minorHAnsi" w:cstheme="minorHAnsi"/>
        </w:rPr>
        <w:t xml:space="preserve">substantial </w:t>
      </w:r>
      <w:r w:rsidR="005F7DBD" w:rsidRPr="002760EC">
        <w:rPr>
          <w:rFonts w:asciiTheme="minorHAnsi" w:hAnsiTheme="minorHAnsi" w:cstheme="minorHAnsi"/>
        </w:rPr>
        <w:t xml:space="preserve">emotional </w:t>
      </w:r>
      <w:r w:rsidR="00A01E25" w:rsidRPr="002760EC">
        <w:rPr>
          <w:rFonts w:asciiTheme="minorHAnsi" w:hAnsiTheme="minorHAnsi" w:cstheme="minorHAnsi"/>
        </w:rPr>
        <w:t xml:space="preserve">self-regulation. </w:t>
      </w:r>
    </w:p>
    <w:p w14:paraId="107501D3" w14:textId="5F485D80" w:rsidR="00A01E25" w:rsidRPr="002760EC" w:rsidRDefault="00A01E25" w:rsidP="00A77446">
      <w:pPr>
        <w:pStyle w:val="Heading2"/>
        <w:spacing w:before="0" w:after="240"/>
        <w:rPr>
          <w:rFonts w:asciiTheme="minorHAnsi" w:hAnsiTheme="minorHAnsi" w:cstheme="minorHAnsi"/>
        </w:rPr>
      </w:pPr>
      <w:r w:rsidRPr="002760EC">
        <w:rPr>
          <w:rFonts w:asciiTheme="minorHAnsi" w:hAnsiTheme="minorHAnsi" w:cstheme="minorHAnsi"/>
        </w:rPr>
        <w:t xml:space="preserve">Within the </w:t>
      </w:r>
      <w:r w:rsidR="00486531" w:rsidRPr="002760EC">
        <w:rPr>
          <w:rFonts w:asciiTheme="minorHAnsi" w:hAnsiTheme="minorHAnsi" w:cstheme="minorHAnsi"/>
        </w:rPr>
        <w:t>T</w:t>
      </w:r>
      <w:r w:rsidRPr="002760EC">
        <w:rPr>
          <w:rFonts w:asciiTheme="minorHAnsi" w:hAnsiTheme="minorHAnsi" w:cstheme="minorHAnsi"/>
        </w:rPr>
        <w:t xml:space="preserve">eam </w:t>
      </w:r>
    </w:p>
    <w:p w14:paraId="738ED657" w14:textId="592225F4" w:rsidR="00A01E25" w:rsidRPr="002760EC" w:rsidRDefault="007B1E38" w:rsidP="00A77446">
      <w:pPr>
        <w:pStyle w:val="Paragraph"/>
        <w:spacing w:before="0" w:after="240"/>
        <w:rPr>
          <w:rFonts w:asciiTheme="minorHAnsi" w:hAnsiTheme="minorHAnsi" w:cstheme="minorHAnsi"/>
        </w:rPr>
      </w:pPr>
      <w:r w:rsidRPr="002760EC">
        <w:rPr>
          <w:rFonts w:asciiTheme="minorHAnsi" w:hAnsiTheme="minorHAnsi" w:cstheme="minorHAnsi"/>
        </w:rPr>
        <w:t>Researchers</w:t>
      </w:r>
      <w:r w:rsidR="00A01E25" w:rsidRPr="002760EC">
        <w:rPr>
          <w:rFonts w:asciiTheme="minorHAnsi" w:hAnsiTheme="minorHAnsi" w:cstheme="minorHAnsi"/>
        </w:rPr>
        <w:t xml:space="preserve"> can, of course, experience difficult moments when working with others at any stage of their career. </w:t>
      </w:r>
      <w:r w:rsidR="00477851" w:rsidRPr="002760EC">
        <w:rPr>
          <w:rFonts w:asciiTheme="minorHAnsi" w:hAnsiTheme="minorHAnsi" w:cstheme="minorHAnsi"/>
        </w:rPr>
        <w:t xml:space="preserve">Examples described by participants included </w:t>
      </w:r>
      <w:r w:rsidR="00670D1E" w:rsidRPr="002760EC">
        <w:rPr>
          <w:rFonts w:asciiTheme="minorHAnsi" w:hAnsiTheme="minorHAnsi" w:cstheme="minorHAnsi"/>
        </w:rPr>
        <w:t xml:space="preserve">a personality clash within a team of four resulting in paired working </w:t>
      </w:r>
      <w:r w:rsidR="008137CE" w:rsidRPr="002760EC">
        <w:rPr>
          <w:rFonts w:asciiTheme="minorHAnsi" w:hAnsiTheme="minorHAnsi" w:cstheme="minorHAnsi"/>
        </w:rPr>
        <w:t xml:space="preserve">arranged </w:t>
      </w:r>
      <w:r w:rsidR="00670D1E" w:rsidRPr="002760EC">
        <w:rPr>
          <w:rFonts w:asciiTheme="minorHAnsi" w:hAnsiTheme="minorHAnsi" w:cstheme="minorHAnsi"/>
        </w:rPr>
        <w:t xml:space="preserve">to </w:t>
      </w:r>
      <w:r w:rsidR="00DE0674" w:rsidRPr="002760EC">
        <w:rPr>
          <w:rFonts w:asciiTheme="minorHAnsi" w:hAnsiTheme="minorHAnsi" w:cstheme="minorHAnsi"/>
        </w:rPr>
        <w:t xml:space="preserve">separate those two individuals </w:t>
      </w:r>
      <w:r w:rsidR="00670D1E" w:rsidRPr="002760EC">
        <w:rPr>
          <w:rFonts w:asciiTheme="minorHAnsi" w:hAnsiTheme="minorHAnsi" w:cstheme="minorHAnsi"/>
        </w:rPr>
        <w:t xml:space="preserve">(I11/Q2), and </w:t>
      </w:r>
      <w:r w:rsidR="008137CE" w:rsidRPr="002760EC">
        <w:rPr>
          <w:rFonts w:asciiTheme="minorHAnsi" w:hAnsiTheme="minorHAnsi" w:cstheme="minorHAnsi"/>
        </w:rPr>
        <w:t xml:space="preserve">a </w:t>
      </w:r>
      <w:r w:rsidR="00670D1E" w:rsidRPr="002760EC">
        <w:rPr>
          <w:rFonts w:asciiTheme="minorHAnsi" w:hAnsiTheme="minorHAnsi" w:cstheme="minorHAnsi"/>
        </w:rPr>
        <w:t>geomorphologist joining a project dominated by a different discipline</w:t>
      </w:r>
      <w:r w:rsidR="008137CE" w:rsidRPr="002760EC">
        <w:rPr>
          <w:rFonts w:asciiTheme="minorHAnsi" w:hAnsiTheme="minorHAnsi" w:cstheme="minorHAnsi"/>
        </w:rPr>
        <w:t xml:space="preserve"> </w:t>
      </w:r>
      <w:r w:rsidR="006A0EDF" w:rsidRPr="002760EC">
        <w:rPr>
          <w:rFonts w:asciiTheme="minorHAnsi" w:hAnsiTheme="minorHAnsi" w:cstheme="minorHAnsi"/>
        </w:rPr>
        <w:t>where</w:t>
      </w:r>
      <w:r w:rsidR="00670D1E" w:rsidRPr="002760EC">
        <w:rPr>
          <w:rFonts w:asciiTheme="minorHAnsi" w:hAnsiTheme="minorHAnsi" w:cstheme="minorHAnsi"/>
        </w:rPr>
        <w:t xml:space="preserve">: </w:t>
      </w:r>
    </w:p>
    <w:p w14:paraId="3D9475C6" w14:textId="77777777" w:rsidR="00670D1E" w:rsidRPr="009D3ACF" w:rsidRDefault="00670D1E" w:rsidP="00A77446">
      <w:pPr>
        <w:tabs>
          <w:tab w:val="left" w:pos="8080"/>
        </w:tabs>
        <w:spacing w:after="240"/>
        <w:ind w:left="284" w:right="521"/>
        <w:rPr>
          <w:rFonts w:cstheme="minorHAnsi"/>
          <w:sz w:val="24"/>
          <w:szCs w:val="24"/>
        </w:rPr>
      </w:pPr>
      <w:r w:rsidRPr="009D3ACF">
        <w:rPr>
          <w:rFonts w:cstheme="minorHAnsi"/>
          <w:sz w:val="24"/>
          <w:szCs w:val="24"/>
        </w:rPr>
        <w:t>“</w:t>
      </w:r>
      <w:proofErr w:type="gramStart"/>
      <w:r w:rsidRPr="009D3ACF">
        <w:rPr>
          <w:rFonts w:eastAsia="Times New Roman" w:cstheme="minorHAnsi"/>
          <w:sz w:val="24"/>
          <w:szCs w:val="24"/>
          <w:lang w:eastAsia="en-GB"/>
        </w:rPr>
        <w:t>one</w:t>
      </w:r>
      <w:proofErr w:type="gramEnd"/>
      <w:r w:rsidRPr="009D3ACF">
        <w:rPr>
          <w:rFonts w:eastAsia="Times New Roman" w:cstheme="minorHAnsi"/>
          <w:sz w:val="24"/>
          <w:szCs w:val="24"/>
          <w:lang w:eastAsia="en-GB"/>
        </w:rPr>
        <w:t xml:space="preserve"> of the co-directors of the…project was not welcoming, in the least bit.  They had predetermined ideas on the geology and geomorphology, wrong ones, and did not appreciate change that my work brought to the project.  I simply worked more directly with the rest of the team, all of whom were very welcoming, and provided my final products with little fanfare.” (Q25)</w:t>
      </w:r>
      <w:r w:rsidRPr="009D3ACF">
        <w:rPr>
          <w:rFonts w:cstheme="minorHAnsi"/>
          <w:sz w:val="24"/>
          <w:szCs w:val="24"/>
        </w:rPr>
        <w:t xml:space="preserve"> </w:t>
      </w:r>
    </w:p>
    <w:p w14:paraId="22AAADF1" w14:textId="0E16D8EF" w:rsidR="00572B19" w:rsidRPr="002760EC" w:rsidRDefault="00572B19" w:rsidP="00A77446">
      <w:pPr>
        <w:pStyle w:val="Paragraph"/>
        <w:spacing w:before="0" w:after="240"/>
        <w:rPr>
          <w:rFonts w:asciiTheme="minorHAnsi" w:hAnsiTheme="minorHAnsi" w:cstheme="minorHAnsi"/>
        </w:rPr>
      </w:pPr>
      <w:r w:rsidRPr="002760EC">
        <w:rPr>
          <w:rFonts w:asciiTheme="minorHAnsi" w:hAnsiTheme="minorHAnsi" w:cstheme="minorHAnsi"/>
        </w:rPr>
        <w:t xml:space="preserve">This participant was clear that they often work on multi-disciplinary projects and while issues of “communication or direction” are not uncommon, they are usually resolved. </w:t>
      </w:r>
    </w:p>
    <w:p w14:paraId="0CBA5A89" w14:textId="1D8D13C1" w:rsidR="00CE65FC" w:rsidRPr="002760EC" w:rsidRDefault="00CE65FC" w:rsidP="00A77446">
      <w:pPr>
        <w:pStyle w:val="Newparagraph"/>
        <w:spacing w:after="240"/>
        <w:ind w:firstLine="0"/>
        <w:rPr>
          <w:rFonts w:asciiTheme="minorHAnsi" w:hAnsiTheme="minorHAnsi" w:cstheme="minorHAnsi"/>
        </w:rPr>
      </w:pPr>
      <w:r w:rsidRPr="002760EC">
        <w:rPr>
          <w:rFonts w:asciiTheme="minorHAnsi" w:hAnsiTheme="minorHAnsi" w:cstheme="minorHAnsi"/>
        </w:rPr>
        <w:t xml:space="preserve">In one case a research team bringing together individuals from a number of different countries was a source of anxiety when one member went against local customs: </w:t>
      </w:r>
    </w:p>
    <w:p w14:paraId="57CE3671" w14:textId="7793B87A" w:rsidR="00CE65FC" w:rsidRPr="002760EC" w:rsidRDefault="00CE65FC" w:rsidP="00A77446">
      <w:pPr>
        <w:tabs>
          <w:tab w:val="left" w:pos="8080"/>
        </w:tabs>
        <w:spacing w:after="240"/>
        <w:ind w:left="284" w:right="521"/>
        <w:rPr>
          <w:rFonts w:eastAsia="Times New Roman" w:cstheme="minorHAnsi"/>
          <w:szCs w:val="24"/>
          <w:lang w:eastAsia="en-GB"/>
        </w:rPr>
      </w:pPr>
      <w:r w:rsidRPr="002760EC">
        <w:rPr>
          <w:rFonts w:cstheme="minorHAnsi"/>
        </w:rPr>
        <w:t>“</w:t>
      </w:r>
      <w:r w:rsidRPr="002760EC">
        <w:rPr>
          <w:rFonts w:eastAsia="Times New Roman" w:cstheme="minorHAnsi"/>
          <w:szCs w:val="24"/>
          <w:lang w:eastAsia="en-GB"/>
        </w:rPr>
        <w:t>I was very anxious when he was prepared to go onto a property, and drive a vehicle onto a property, where we didn’t have permission</w:t>
      </w:r>
      <w:proofErr w:type="gramStart"/>
      <w:r w:rsidRPr="002760EC">
        <w:rPr>
          <w:rFonts w:eastAsia="Times New Roman" w:cstheme="minorHAnsi"/>
          <w:szCs w:val="24"/>
          <w:lang w:eastAsia="en-GB"/>
        </w:rPr>
        <w:t>.”…</w:t>
      </w:r>
      <w:proofErr w:type="gramEnd"/>
      <w:r w:rsidRPr="002760EC">
        <w:rPr>
          <w:rFonts w:eastAsia="Times New Roman" w:cstheme="minorHAnsi"/>
          <w:szCs w:val="24"/>
          <w:lang w:eastAsia="en-GB"/>
        </w:rPr>
        <w:t>“he’s much younger; he doesn’t mind taking a bit of a chance if you like. And he’d say “Come on let’s simply go</w:t>
      </w:r>
      <w:proofErr w:type="gramStart"/>
      <w:r w:rsidR="00663BBC" w:rsidRPr="002760EC">
        <w:rPr>
          <w:rFonts w:eastAsia="Times New Roman" w:cstheme="minorHAnsi"/>
          <w:szCs w:val="24"/>
          <w:lang w:eastAsia="en-GB"/>
        </w:rPr>
        <w:t>.</w:t>
      </w:r>
      <w:r w:rsidRPr="002760EC">
        <w:rPr>
          <w:rFonts w:eastAsia="Times New Roman" w:cstheme="minorHAnsi"/>
          <w:szCs w:val="24"/>
          <w:lang w:eastAsia="en-GB"/>
        </w:rPr>
        <w:t>”</w:t>
      </w:r>
      <w:r w:rsidR="00663BBC" w:rsidRPr="002760EC">
        <w:rPr>
          <w:rFonts w:eastAsia="Times New Roman" w:cstheme="minorHAnsi"/>
          <w:szCs w:val="24"/>
          <w:lang w:eastAsia="en-GB"/>
        </w:rPr>
        <w:t>…</w:t>
      </w:r>
      <w:proofErr w:type="gramEnd"/>
      <w:r w:rsidRPr="002760EC">
        <w:rPr>
          <w:rFonts w:eastAsia="Times New Roman" w:cstheme="minorHAnsi"/>
          <w:szCs w:val="24"/>
          <w:lang w:eastAsia="en-GB"/>
        </w:rPr>
        <w:t>But I just don’t like doing that and I remember one particular incident where I was personally, erm, very anxious</w:t>
      </w:r>
      <w:r w:rsidR="008137CE" w:rsidRPr="002760EC">
        <w:rPr>
          <w:rFonts w:eastAsia="Times New Roman" w:cstheme="minorHAnsi"/>
          <w:szCs w:val="24"/>
          <w:lang w:eastAsia="en-GB"/>
        </w:rPr>
        <w:t>.”</w:t>
      </w:r>
      <w:r w:rsidR="00AB6345" w:rsidRPr="002760EC">
        <w:rPr>
          <w:rFonts w:eastAsia="Times New Roman" w:cstheme="minorHAnsi"/>
          <w:szCs w:val="24"/>
          <w:lang w:eastAsia="en-GB"/>
        </w:rPr>
        <w:t xml:space="preserve"> (I10/Q15)</w:t>
      </w:r>
    </w:p>
    <w:p w14:paraId="064EB90F" w14:textId="3255F61C" w:rsidR="00D72016" w:rsidRPr="002760EC" w:rsidRDefault="00D72016" w:rsidP="00A77446">
      <w:pPr>
        <w:pStyle w:val="Paragraph"/>
        <w:spacing w:before="0" w:after="240"/>
        <w:rPr>
          <w:rFonts w:asciiTheme="minorHAnsi" w:hAnsiTheme="minorHAnsi" w:cstheme="minorHAnsi"/>
        </w:rPr>
      </w:pPr>
      <w:r w:rsidRPr="002760EC">
        <w:rPr>
          <w:rFonts w:asciiTheme="minorHAnsi" w:hAnsiTheme="minorHAnsi" w:cstheme="minorHAnsi"/>
        </w:rPr>
        <w:t>In su</w:t>
      </w:r>
      <w:r w:rsidR="00E4434B" w:rsidRPr="002760EC">
        <w:rPr>
          <w:rFonts w:asciiTheme="minorHAnsi" w:hAnsiTheme="minorHAnsi" w:cstheme="minorHAnsi"/>
        </w:rPr>
        <w:t>ch</w:t>
      </w:r>
      <w:r w:rsidRPr="002760EC">
        <w:rPr>
          <w:rFonts w:asciiTheme="minorHAnsi" w:hAnsiTheme="minorHAnsi" w:cstheme="minorHAnsi"/>
        </w:rPr>
        <w:t xml:space="preserve"> moments participants have actively managed either their own emotion or the emotions of others. As a cooperative or collaborative endeavour fieldwork in a team is </w:t>
      </w:r>
      <w:r w:rsidRPr="002760EC">
        <w:rPr>
          <w:rFonts w:asciiTheme="minorHAnsi" w:hAnsiTheme="minorHAnsi" w:cstheme="minorHAnsi"/>
        </w:rPr>
        <w:lastRenderedPageBreak/>
        <w:t xml:space="preserve">facilitated by </w:t>
      </w:r>
      <w:r w:rsidR="00E4434B" w:rsidRPr="002760EC">
        <w:rPr>
          <w:rFonts w:asciiTheme="minorHAnsi" w:hAnsiTheme="minorHAnsi" w:cstheme="minorHAnsi"/>
        </w:rPr>
        <w:t xml:space="preserve">(exhibited) </w:t>
      </w:r>
      <w:r w:rsidRPr="002760EC">
        <w:rPr>
          <w:rFonts w:asciiTheme="minorHAnsi" w:hAnsiTheme="minorHAnsi" w:cstheme="minorHAnsi"/>
        </w:rPr>
        <w:t xml:space="preserve">positive emotion. In the words of one early career researcher: </w:t>
      </w:r>
    </w:p>
    <w:p w14:paraId="66D2EF53" w14:textId="79191881" w:rsidR="00D72016" w:rsidRPr="002760EC" w:rsidRDefault="00D72016" w:rsidP="00A77446">
      <w:pPr>
        <w:pStyle w:val="Displayedquotation"/>
        <w:spacing w:before="0" w:after="240"/>
        <w:rPr>
          <w:rFonts w:asciiTheme="minorHAnsi" w:hAnsiTheme="minorHAnsi" w:cstheme="minorHAnsi"/>
        </w:rPr>
      </w:pPr>
      <w:r w:rsidRPr="002760EC">
        <w:rPr>
          <w:rFonts w:asciiTheme="minorHAnsi" w:hAnsiTheme="minorHAnsi" w:cstheme="minorHAnsi"/>
        </w:rPr>
        <w:t>“…it can really bring down the group if you have one major bummer in the crowd who just keeps kind of negging everything that you are doing.” (I1</w:t>
      </w:r>
      <w:r w:rsidR="00AB6345" w:rsidRPr="002760EC">
        <w:rPr>
          <w:rFonts w:asciiTheme="minorHAnsi" w:hAnsiTheme="minorHAnsi" w:cstheme="minorHAnsi"/>
        </w:rPr>
        <w:t>/</w:t>
      </w:r>
      <w:r w:rsidR="00744408" w:rsidRPr="002760EC">
        <w:rPr>
          <w:rFonts w:asciiTheme="minorHAnsi" w:hAnsiTheme="minorHAnsi" w:cstheme="minorHAnsi"/>
        </w:rPr>
        <w:t>Q11</w:t>
      </w:r>
      <w:r w:rsidRPr="002760EC">
        <w:rPr>
          <w:rFonts w:asciiTheme="minorHAnsi" w:hAnsiTheme="minorHAnsi" w:cstheme="minorHAnsi"/>
        </w:rPr>
        <w:t>)</w:t>
      </w:r>
    </w:p>
    <w:p w14:paraId="155242C5" w14:textId="3D840263" w:rsidR="00CE65FC" w:rsidRPr="002760EC" w:rsidRDefault="00486531" w:rsidP="00A77446">
      <w:pPr>
        <w:pStyle w:val="Paragraph"/>
        <w:spacing w:before="0" w:after="240"/>
        <w:rPr>
          <w:rFonts w:asciiTheme="minorHAnsi" w:hAnsiTheme="minorHAnsi" w:cstheme="minorHAnsi"/>
        </w:rPr>
      </w:pPr>
      <w:r w:rsidRPr="002760EC">
        <w:rPr>
          <w:rFonts w:asciiTheme="minorHAnsi" w:hAnsiTheme="minorHAnsi" w:cstheme="minorHAnsi"/>
        </w:rPr>
        <w:t>These incidents are, perhaps, within what might be considered the ‘normal’ (and unavoidable) range of emotion work associated with working among a group. At the more extreme end, o</w:t>
      </w:r>
      <w:r w:rsidR="008137CE" w:rsidRPr="002760EC">
        <w:rPr>
          <w:rFonts w:asciiTheme="minorHAnsi" w:hAnsiTheme="minorHAnsi" w:cstheme="minorHAnsi"/>
        </w:rPr>
        <w:t xml:space="preserve">ne </w:t>
      </w:r>
      <w:r w:rsidR="00A35E08" w:rsidRPr="002760EC">
        <w:rPr>
          <w:rFonts w:asciiTheme="minorHAnsi" w:hAnsiTheme="minorHAnsi" w:cstheme="minorHAnsi"/>
        </w:rPr>
        <w:t xml:space="preserve">female </w:t>
      </w:r>
      <w:r w:rsidR="008137CE" w:rsidRPr="002760EC">
        <w:rPr>
          <w:rFonts w:asciiTheme="minorHAnsi" w:hAnsiTheme="minorHAnsi" w:cstheme="minorHAnsi"/>
        </w:rPr>
        <w:t>respondent also report</w:t>
      </w:r>
      <w:r w:rsidR="00A35E08" w:rsidRPr="002760EC">
        <w:rPr>
          <w:rFonts w:asciiTheme="minorHAnsi" w:hAnsiTheme="minorHAnsi" w:cstheme="minorHAnsi"/>
        </w:rPr>
        <w:t>ed</w:t>
      </w:r>
      <w:r w:rsidR="008137CE" w:rsidRPr="002760EC">
        <w:rPr>
          <w:rFonts w:asciiTheme="minorHAnsi" w:hAnsiTheme="minorHAnsi" w:cstheme="minorHAnsi"/>
        </w:rPr>
        <w:t xml:space="preserve"> </w:t>
      </w:r>
      <w:r w:rsidRPr="002760EC">
        <w:rPr>
          <w:rFonts w:asciiTheme="minorHAnsi" w:hAnsiTheme="minorHAnsi" w:cstheme="minorHAnsi"/>
        </w:rPr>
        <w:t xml:space="preserve">having to cope with </w:t>
      </w:r>
      <w:r w:rsidR="008137CE" w:rsidRPr="002760EC">
        <w:rPr>
          <w:rFonts w:asciiTheme="minorHAnsi" w:hAnsiTheme="minorHAnsi" w:cstheme="minorHAnsi"/>
        </w:rPr>
        <w:t>substantial sexual harassment some decades previously</w:t>
      </w:r>
      <w:r w:rsidR="003F13FE" w:rsidRPr="002760EC">
        <w:rPr>
          <w:rFonts w:asciiTheme="minorHAnsi" w:hAnsiTheme="minorHAnsi" w:cstheme="minorHAnsi"/>
        </w:rPr>
        <w:t>, including this incident:</w:t>
      </w:r>
    </w:p>
    <w:p w14:paraId="513A3602" w14:textId="10E9F857" w:rsidR="003F13FE" w:rsidRPr="002760EC" w:rsidRDefault="003F13FE" w:rsidP="00A77446">
      <w:pPr>
        <w:pStyle w:val="Displayedquotation"/>
        <w:spacing w:before="0" w:after="240"/>
        <w:rPr>
          <w:rFonts w:asciiTheme="minorHAnsi" w:hAnsiTheme="minorHAnsi" w:cstheme="minorHAnsi"/>
        </w:rPr>
      </w:pPr>
      <w:r w:rsidRPr="002760EC">
        <w:rPr>
          <w:rFonts w:asciiTheme="minorHAnsi" w:hAnsiTheme="minorHAnsi" w:cstheme="minorHAnsi"/>
        </w:rPr>
        <w:t>“I was the only woman, and erm, you know while it’s supposed to be dry and drug free somebody had brought drugs up, and the guys got a bit, odd, one evening. And er, you know the rifles came out, and there were misogynistic statements spray-painted in the area that we had the as the washroom.” (I5)</w:t>
      </w:r>
    </w:p>
    <w:p w14:paraId="37942484" w14:textId="76BB02F9" w:rsidR="006200FB" w:rsidRPr="002760EC" w:rsidRDefault="007E1C08" w:rsidP="00A77446">
      <w:pPr>
        <w:pStyle w:val="Paragraph"/>
        <w:spacing w:before="0" w:after="240"/>
        <w:rPr>
          <w:rFonts w:asciiTheme="minorHAnsi" w:hAnsiTheme="minorHAnsi" w:cstheme="minorHAnsi"/>
        </w:rPr>
      </w:pPr>
      <w:r w:rsidRPr="002760EC">
        <w:rPr>
          <w:rFonts w:asciiTheme="minorHAnsi" w:hAnsiTheme="minorHAnsi" w:cstheme="minorHAnsi"/>
        </w:rPr>
        <w:t>Disappointingly this issue cannot yet be considered historic in the field sciences (</w:t>
      </w:r>
      <w:r w:rsidR="00B92350">
        <w:rPr>
          <w:rFonts w:asciiTheme="minorHAnsi" w:hAnsiTheme="minorHAnsi" w:cstheme="minorHAnsi"/>
        </w:rPr>
        <w:t xml:space="preserve">Clancy </w:t>
      </w:r>
      <w:r w:rsidR="00B92350">
        <w:rPr>
          <w:rFonts w:asciiTheme="minorHAnsi" w:hAnsiTheme="minorHAnsi" w:cstheme="minorHAnsi"/>
          <w:i/>
          <w:iCs/>
        </w:rPr>
        <w:t xml:space="preserve">et </w:t>
      </w:r>
      <w:r w:rsidR="00B92350" w:rsidRPr="00B92350">
        <w:rPr>
          <w:rFonts w:asciiTheme="minorHAnsi" w:hAnsiTheme="minorHAnsi" w:cstheme="minorHAnsi"/>
        </w:rPr>
        <w:t>al</w:t>
      </w:r>
      <w:r w:rsidR="00B92350">
        <w:rPr>
          <w:rFonts w:asciiTheme="minorHAnsi" w:hAnsiTheme="minorHAnsi" w:cstheme="minorHAnsi"/>
        </w:rPr>
        <w:t xml:space="preserve"> 2014, </w:t>
      </w:r>
      <w:proofErr w:type="spellStart"/>
      <w:r w:rsidRPr="00B92350">
        <w:rPr>
          <w:rFonts w:asciiTheme="minorHAnsi" w:hAnsiTheme="minorHAnsi" w:cstheme="minorHAnsi"/>
        </w:rPr>
        <w:t>Langin</w:t>
      </w:r>
      <w:proofErr w:type="spellEnd"/>
      <w:r w:rsidRPr="002760EC">
        <w:rPr>
          <w:rFonts w:asciiTheme="minorHAnsi" w:hAnsiTheme="minorHAnsi" w:cstheme="minorHAnsi"/>
        </w:rPr>
        <w:t xml:space="preserve"> 2022)</w:t>
      </w:r>
      <w:r w:rsidR="008654B3" w:rsidRPr="002760EC">
        <w:rPr>
          <w:rFonts w:asciiTheme="minorHAnsi" w:hAnsiTheme="minorHAnsi" w:cstheme="minorHAnsi"/>
        </w:rPr>
        <w:t xml:space="preserve">, although one male participant raised this as a concern, clearly keen to avoid being part of the problem: </w:t>
      </w:r>
    </w:p>
    <w:p w14:paraId="08E81EA3" w14:textId="0595FCBE" w:rsidR="00A35E08" w:rsidRPr="002760EC" w:rsidRDefault="008654B3" w:rsidP="00A77446">
      <w:pPr>
        <w:pStyle w:val="Displayedquotation"/>
        <w:spacing w:before="0" w:after="240"/>
        <w:rPr>
          <w:rFonts w:asciiTheme="minorHAnsi" w:hAnsiTheme="minorHAnsi" w:cstheme="minorHAnsi"/>
        </w:rPr>
      </w:pPr>
      <w:r w:rsidRPr="002760EC">
        <w:rPr>
          <w:rFonts w:asciiTheme="minorHAnsi" w:hAnsiTheme="minorHAnsi" w:cstheme="minorHAnsi"/>
        </w:rPr>
        <w:t>“I have been aware since I was an undergraduate of, erm, issues in the geosciences related to retention of women…and how high of a proportion of the anecdotal experiences of people exiting are related to</w:t>
      </w:r>
      <w:r w:rsidR="00561008" w:rsidRPr="002760EC">
        <w:rPr>
          <w:rFonts w:asciiTheme="minorHAnsi" w:hAnsiTheme="minorHAnsi" w:cstheme="minorHAnsi"/>
        </w:rPr>
        <w:t xml:space="preserve"> </w:t>
      </w:r>
      <w:r w:rsidRPr="002760EC">
        <w:rPr>
          <w:rFonts w:asciiTheme="minorHAnsi" w:hAnsiTheme="minorHAnsi" w:cstheme="minorHAnsi"/>
        </w:rPr>
        <w:t>bad fieldwork experiences. So, I guess that was something that- somebody was talking about it for me to have been aware of it, right? [PC: Yeah] And that has- that has shaped me, erm, to be something that I try to be aware of but I don’t, I don’t actually feel like I have great answers other than just sincerity and trying to be honest and present</w:t>
      </w:r>
      <w:r w:rsidR="00FF3DEE" w:rsidRPr="002760EC">
        <w:rPr>
          <w:rFonts w:asciiTheme="minorHAnsi" w:hAnsiTheme="minorHAnsi" w:cstheme="minorHAnsi"/>
        </w:rPr>
        <w:t>,</w:t>
      </w:r>
      <w:r w:rsidRPr="002760EC">
        <w:rPr>
          <w:rFonts w:asciiTheme="minorHAnsi" w:hAnsiTheme="minorHAnsi" w:cstheme="minorHAnsi"/>
        </w:rPr>
        <w:t xml:space="preserve"> you know?” </w:t>
      </w:r>
    </w:p>
    <w:p w14:paraId="1F373369" w14:textId="77777777" w:rsidR="00174A6C" w:rsidRPr="002760EC" w:rsidRDefault="00174A6C" w:rsidP="00A77446">
      <w:pPr>
        <w:pStyle w:val="Heading2"/>
        <w:spacing w:before="0" w:after="240"/>
        <w:rPr>
          <w:rFonts w:asciiTheme="minorHAnsi" w:hAnsiTheme="minorHAnsi" w:cstheme="minorHAnsi"/>
        </w:rPr>
      </w:pPr>
      <w:r w:rsidRPr="002760EC">
        <w:rPr>
          <w:rFonts w:asciiTheme="minorHAnsi" w:hAnsiTheme="minorHAnsi" w:cstheme="minorHAnsi"/>
        </w:rPr>
        <w:t xml:space="preserve">Taking the Lead </w:t>
      </w:r>
    </w:p>
    <w:p w14:paraId="23BC0B87" w14:textId="77777777" w:rsidR="00174A6C" w:rsidRPr="002760EC" w:rsidRDefault="00174A6C" w:rsidP="00A77446">
      <w:pPr>
        <w:pStyle w:val="Paragraph"/>
        <w:spacing w:before="0" w:after="240"/>
        <w:rPr>
          <w:rFonts w:asciiTheme="minorHAnsi" w:hAnsiTheme="minorHAnsi" w:cstheme="minorHAnsi"/>
        </w:rPr>
      </w:pPr>
      <w:r w:rsidRPr="002760EC">
        <w:rPr>
          <w:rFonts w:asciiTheme="minorHAnsi" w:hAnsiTheme="minorHAnsi" w:cstheme="minorHAnsi"/>
        </w:rPr>
        <w:t xml:space="preserve">The increased responsibility that comes with a </w:t>
      </w:r>
      <w:proofErr w:type="gramStart"/>
      <w:r w:rsidRPr="002760EC">
        <w:rPr>
          <w:rFonts w:asciiTheme="minorHAnsi" w:hAnsiTheme="minorHAnsi" w:cstheme="minorHAnsi"/>
        </w:rPr>
        <w:t>step in</w:t>
      </w:r>
      <w:proofErr w:type="gramEnd"/>
      <w:r w:rsidRPr="002760EC">
        <w:rPr>
          <w:rFonts w:asciiTheme="minorHAnsi" w:hAnsiTheme="minorHAnsi" w:cstheme="minorHAnsi"/>
        </w:rPr>
        <w:t xml:space="preserve"> career progression can itself be a source of excitement: </w:t>
      </w:r>
    </w:p>
    <w:p w14:paraId="0012FF5B" w14:textId="77777777" w:rsidR="00174A6C" w:rsidRPr="002760EC" w:rsidRDefault="00174A6C" w:rsidP="00A77446">
      <w:pPr>
        <w:pStyle w:val="Displayedquotation"/>
        <w:spacing w:before="0" w:after="240"/>
        <w:rPr>
          <w:rFonts w:asciiTheme="minorHAnsi" w:hAnsiTheme="minorHAnsi" w:cstheme="minorHAnsi"/>
        </w:rPr>
      </w:pPr>
      <w:r w:rsidRPr="002760EC">
        <w:rPr>
          <w:rFonts w:asciiTheme="minorHAnsi" w:hAnsiTheme="minorHAnsi" w:cstheme="minorHAnsi"/>
        </w:rPr>
        <w:lastRenderedPageBreak/>
        <w:t xml:space="preserve">“One of the things I do remember that one day, they let the two field assistants, let us go off and map by ourselves and we were like “Oh, like are you sure?” [Both laugh] It was probably like the simplest stuff ever but </w:t>
      </w:r>
      <w:proofErr w:type="gramStart"/>
      <w:r w:rsidRPr="002760EC">
        <w:rPr>
          <w:rFonts w:asciiTheme="minorHAnsi" w:hAnsiTheme="minorHAnsi" w:cstheme="minorHAnsi"/>
        </w:rPr>
        <w:t>yeah</w:t>
      </w:r>
      <w:proofErr w:type="gramEnd"/>
      <w:r w:rsidRPr="002760EC">
        <w:rPr>
          <w:rFonts w:asciiTheme="minorHAnsi" w:hAnsiTheme="minorHAnsi" w:cstheme="minorHAnsi"/>
        </w:rPr>
        <w:t xml:space="preserve"> we were like, I guess felt powerful that we were given that responsibility, to be able to do it by ourselves.” (I8/Q22)</w:t>
      </w:r>
    </w:p>
    <w:p w14:paraId="73DAFA35" w14:textId="77777777" w:rsidR="00174A6C" w:rsidRPr="002760EC" w:rsidRDefault="00174A6C" w:rsidP="00A77446">
      <w:pPr>
        <w:pStyle w:val="Paragraph"/>
        <w:spacing w:before="0" w:after="240"/>
        <w:rPr>
          <w:rFonts w:asciiTheme="minorHAnsi" w:hAnsiTheme="minorHAnsi" w:cstheme="minorHAnsi"/>
        </w:rPr>
      </w:pPr>
      <w:r w:rsidRPr="002760EC">
        <w:rPr>
          <w:rFonts w:asciiTheme="minorHAnsi" w:hAnsiTheme="minorHAnsi" w:cstheme="minorHAnsi"/>
        </w:rPr>
        <w:t xml:space="preserve">However, responsibility is just that: responsibility for other people and their work. This includes responsibility to keep people going when they are flagging (something early career researcher I1/Q11 had been on the receiving end of), which can require work to hide one’s own struggles:   </w:t>
      </w:r>
    </w:p>
    <w:p w14:paraId="32BDAD48" w14:textId="77777777" w:rsidR="00174A6C" w:rsidRPr="002760EC" w:rsidRDefault="00174A6C" w:rsidP="00A77446">
      <w:pPr>
        <w:pStyle w:val="Displayedquotation"/>
        <w:spacing w:before="0" w:after="240"/>
        <w:rPr>
          <w:rFonts w:asciiTheme="minorHAnsi" w:hAnsiTheme="minorHAnsi" w:cstheme="minorHAnsi"/>
        </w:rPr>
      </w:pPr>
      <w:r w:rsidRPr="002760EC">
        <w:rPr>
          <w:rFonts w:asciiTheme="minorHAnsi" w:hAnsiTheme="minorHAnsi" w:cstheme="minorHAnsi"/>
        </w:rPr>
        <w:t>“…this is something bad if I get a student who is snoring [both laugh]. But this is- because I think in fieldwork, I should be in the best spirit. Because in this way I can help the others if they are down, or if they have any other problems. But if I cannot sleep for days, then it is very hard to keep on.” (I14/Q21)</w:t>
      </w:r>
    </w:p>
    <w:p w14:paraId="31AD652B" w14:textId="26CF6092" w:rsidR="00174A6C" w:rsidRPr="002760EC" w:rsidRDefault="00174A6C" w:rsidP="00A77446">
      <w:pPr>
        <w:pStyle w:val="Newparagraph"/>
        <w:spacing w:after="240"/>
        <w:ind w:firstLine="0"/>
        <w:rPr>
          <w:rFonts w:asciiTheme="minorHAnsi" w:hAnsiTheme="minorHAnsi" w:cstheme="minorHAnsi"/>
        </w:rPr>
      </w:pPr>
      <w:r w:rsidRPr="002760EC">
        <w:rPr>
          <w:rFonts w:asciiTheme="minorHAnsi" w:hAnsiTheme="minorHAnsi" w:cstheme="minorHAnsi"/>
        </w:rPr>
        <w:t xml:space="preserve">In many cases the emotion work of leadership appears to derive from either the stress of unpredictability or </w:t>
      </w:r>
      <w:r w:rsidR="0016444D">
        <w:rPr>
          <w:rFonts w:asciiTheme="minorHAnsi" w:hAnsiTheme="minorHAnsi" w:cstheme="minorHAnsi"/>
        </w:rPr>
        <w:t xml:space="preserve">a </w:t>
      </w:r>
      <w:r w:rsidRPr="002760EC">
        <w:rPr>
          <w:rFonts w:asciiTheme="minorHAnsi" w:hAnsiTheme="minorHAnsi" w:cstheme="minorHAnsi"/>
        </w:rPr>
        <w:t>mismatch between expectations and what actually happens. Where field assistance takes the form of students (undergraduate or postgraduate), they may arrive with varying levels of prior experience. One participant described the difficulties of balancing a desire for inclusivity with a need to ensure students would be able to cope with the demands of</w:t>
      </w:r>
      <w:r w:rsidR="00AB6345" w:rsidRPr="002760EC">
        <w:rPr>
          <w:rFonts w:asciiTheme="minorHAnsi" w:hAnsiTheme="minorHAnsi" w:cstheme="minorHAnsi"/>
        </w:rPr>
        <w:t xml:space="preserve"> their</w:t>
      </w:r>
      <w:r w:rsidRPr="002760EC">
        <w:rPr>
          <w:rFonts w:asciiTheme="minorHAnsi" w:hAnsiTheme="minorHAnsi" w:cstheme="minorHAnsi"/>
        </w:rPr>
        <w:t xml:space="preserve"> work: </w:t>
      </w:r>
    </w:p>
    <w:p w14:paraId="640EFD6F" w14:textId="77777777" w:rsidR="00174A6C" w:rsidRPr="002760EC" w:rsidRDefault="00174A6C" w:rsidP="00A77446">
      <w:pPr>
        <w:pStyle w:val="Displayedquotation"/>
        <w:spacing w:before="0" w:after="240"/>
        <w:rPr>
          <w:rFonts w:asciiTheme="minorHAnsi" w:hAnsiTheme="minorHAnsi" w:cstheme="minorHAnsi"/>
        </w:rPr>
      </w:pPr>
      <w:r w:rsidRPr="002760EC">
        <w:rPr>
          <w:rFonts w:asciiTheme="minorHAnsi" w:hAnsiTheme="minorHAnsi" w:cstheme="minorHAnsi"/>
        </w:rPr>
        <w:t xml:space="preserve">“…especially when you are out far away for a month you </w:t>
      </w:r>
      <w:proofErr w:type="spellStart"/>
      <w:r w:rsidRPr="002760EC">
        <w:rPr>
          <w:rFonts w:asciiTheme="minorHAnsi" w:hAnsiTheme="minorHAnsi" w:cstheme="minorHAnsi"/>
        </w:rPr>
        <w:t>wanna</w:t>
      </w:r>
      <w:proofErr w:type="spellEnd"/>
      <w:r w:rsidRPr="002760EC">
        <w:rPr>
          <w:rFonts w:asciiTheme="minorHAnsi" w:hAnsiTheme="minorHAnsi" w:cstheme="minorHAnsi"/>
        </w:rPr>
        <w:t xml:space="preserve"> make sure that you have people that will be able to, handle that environment. And if they have no experience, and they’ve never done anything like that, you just don’t know what you’re getting, right? Like they might be totally suitable.” … “until you’ve, like, actually been in a camp in the middle of nowhere you just don’t know what it’s like, right?” (I8/Q22)</w:t>
      </w:r>
    </w:p>
    <w:p w14:paraId="2E1D6ADC" w14:textId="07F62C30" w:rsidR="00174A6C" w:rsidRPr="002760EC" w:rsidRDefault="00174A6C" w:rsidP="00A77446">
      <w:pPr>
        <w:pStyle w:val="Paragraph"/>
        <w:spacing w:before="0" w:after="240"/>
        <w:rPr>
          <w:rFonts w:asciiTheme="minorHAnsi" w:hAnsiTheme="minorHAnsi" w:cstheme="minorHAnsi"/>
        </w:rPr>
      </w:pPr>
      <w:r w:rsidRPr="002760EC">
        <w:rPr>
          <w:rFonts w:asciiTheme="minorHAnsi" w:hAnsiTheme="minorHAnsi" w:cstheme="minorHAnsi"/>
        </w:rPr>
        <w:t xml:space="preserve">Over time </w:t>
      </w:r>
      <w:r w:rsidR="0016444D">
        <w:rPr>
          <w:rFonts w:asciiTheme="minorHAnsi" w:hAnsiTheme="minorHAnsi" w:cstheme="minorHAnsi"/>
        </w:rPr>
        <w:t>this participant</w:t>
      </w:r>
      <w:r w:rsidR="0016444D" w:rsidRPr="002760EC">
        <w:rPr>
          <w:rFonts w:asciiTheme="minorHAnsi" w:hAnsiTheme="minorHAnsi" w:cstheme="minorHAnsi"/>
        </w:rPr>
        <w:t xml:space="preserve"> </w:t>
      </w:r>
      <w:r w:rsidRPr="002760EC">
        <w:rPr>
          <w:rFonts w:asciiTheme="minorHAnsi" w:hAnsiTheme="minorHAnsi" w:cstheme="minorHAnsi"/>
        </w:rPr>
        <w:t xml:space="preserve">had found </w:t>
      </w:r>
      <w:r w:rsidR="0016444D">
        <w:rPr>
          <w:rFonts w:asciiTheme="minorHAnsi" w:hAnsiTheme="minorHAnsi" w:cstheme="minorHAnsi"/>
        </w:rPr>
        <w:t xml:space="preserve">themselves </w:t>
      </w:r>
      <w:r w:rsidRPr="002760EC">
        <w:rPr>
          <w:rFonts w:asciiTheme="minorHAnsi" w:hAnsiTheme="minorHAnsi" w:cstheme="minorHAnsi"/>
        </w:rPr>
        <w:t xml:space="preserve">adapting to accommodate students who had no prior experience of outdoor working, but the uncertainty of outcome and frustration when expectations were not met was clearly still a source of struggle: </w:t>
      </w:r>
    </w:p>
    <w:p w14:paraId="3999441A" w14:textId="77777777" w:rsidR="00174A6C" w:rsidRPr="002760EC" w:rsidRDefault="00174A6C" w:rsidP="00A77446">
      <w:pPr>
        <w:pStyle w:val="Displayedquotation"/>
        <w:spacing w:before="0" w:after="240"/>
        <w:rPr>
          <w:rFonts w:asciiTheme="minorHAnsi" w:hAnsiTheme="minorHAnsi" w:cstheme="minorHAnsi"/>
        </w:rPr>
      </w:pPr>
      <w:r w:rsidRPr="002760EC">
        <w:rPr>
          <w:rFonts w:asciiTheme="minorHAnsi" w:hAnsiTheme="minorHAnsi" w:cstheme="minorHAnsi"/>
        </w:rPr>
        <w:lastRenderedPageBreak/>
        <w:t xml:space="preserve">“Like you get the whole gamut from students who are able to identify what needs to be done and ask questions the whole time, to students who even at the end of two months are still waiting to be told exactly what to do and they’ll do just that and nothing more.” (I8/Q22) </w:t>
      </w:r>
    </w:p>
    <w:p w14:paraId="47D66C8A" w14:textId="0A09EF87" w:rsidR="00174A6C" w:rsidRPr="002760EC" w:rsidRDefault="00174A6C" w:rsidP="00A77446">
      <w:pPr>
        <w:pStyle w:val="Paragraph"/>
        <w:spacing w:before="0" w:after="240"/>
        <w:rPr>
          <w:rFonts w:asciiTheme="minorHAnsi" w:hAnsiTheme="minorHAnsi" w:cstheme="minorHAnsi"/>
        </w:rPr>
      </w:pPr>
      <w:r w:rsidRPr="002760EC">
        <w:rPr>
          <w:rFonts w:asciiTheme="minorHAnsi" w:hAnsiTheme="minorHAnsi" w:cstheme="minorHAnsi"/>
        </w:rPr>
        <w:t xml:space="preserve">Others spoke of having to cope with mishaps, ranging from postgraduates leaving a crucial piece of equipment at home (I14/Q21) or getting their vehicle stuck (I5/Q24) to undergraduate students causing pollution (I6/Q35) or injuring themselves with a knife (I6, Q35 and Q21/I14, in separate incidents). But the </w:t>
      </w:r>
      <w:r w:rsidRPr="002760EC">
        <w:rPr>
          <w:rFonts w:asciiTheme="minorHAnsi" w:hAnsiTheme="minorHAnsi" w:cstheme="minorHAnsi"/>
          <w:i/>
          <w:iCs/>
        </w:rPr>
        <w:t xml:space="preserve">possibility </w:t>
      </w:r>
      <w:r w:rsidRPr="002760EC">
        <w:rPr>
          <w:rFonts w:asciiTheme="minorHAnsi" w:hAnsiTheme="minorHAnsi" w:cstheme="minorHAnsi"/>
        </w:rPr>
        <w:t xml:space="preserve">of mishap was also a source of stress: </w:t>
      </w:r>
    </w:p>
    <w:p w14:paraId="080ED4D6" w14:textId="77777777" w:rsidR="00174A6C" w:rsidRPr="002760EC" w:rsidRDefault="00174A6C" w:rsidP="00A77446">
      <w:pPr>
        <w:pStyle w:val="Displayedquotation"/>
        <w:spacing w:before="0" w:after="240"/>
        <w:rPr>
          <w:rFonts w:asciiTheme="minorHAnsi" w:hAnsiTheme="minorHAnsi" w:cstheme="minorHAnsi"/>
        </w:rPr>
      </w:pPr>
      <w:r w:rsidRPr="002760EC">
        <w:rPr>
          <w:rFonts w:asciiTheme="minorHAnsi" w:hAnsiTheme="minorHAnsi" w:cstheme="minorHAnsi"/>
        </w:rPr>
        <w:t xml:space="preserve">“...it’s funny, before I had my own daughter, the first time I ever felt what it was going to be like to be a parent was when I was teaching and we were walking along and there was kind of a cliff drop off thing...you know the students were much closer to the edge of that cliff than I wanted them! [laughs] It’s kind of- this sense of angst of like “Oh my god” like you know? They’re adults, they’re </w:t>
      </w:r>
      <w:proofErr w:type="spellStart"/>
      <w:r w:rsidRPr="002760EC">
        <w:rPr>
          <w:rFonts w:asciiTheme="minorHAnsi" w:hAnsiTheme="minorHAnsi" w:cstheme="minorHAnsi"/>
        </w:rPr>
        <w:t>gonna</w:t>
      </w:r>
      <w:proofErr w:type="spellEnd"/>
      <w:r w:rsidRPr="002760EC">
        <w:rPr>
          <w:rFonts w:asciiTheme="minorHAnsi" w:hAnsiTheme="minorHAnsi" w:cstheme="minorHAnsi"/>
        </w:rPr>
        <w:t xml:space="preserve"> do what they want to do but I- you know, just nervous about them being out in these environments and, you know, the what ifs.” (I9/Q5).</w:t>
      </w:r>
    </w:p>
    <w:p w14:paraId="3C07BC08" w14:textId="5CF1F1FF" w:rsidR="00174A6C" w:rsidRPr="002760EC" w:rsidRDefault="00174A6C" w:rsidP="00A77446">
      <w:pPr>
        <w:pStyle w:val="Paragraph"/>
        <w:spacing w:before="0" w:after="240"/>
        <w:rPr>
          <w:rFonts w:asciiTheme="minorHAnsi" w:hAnsiTheme="minorHAnsi" w:cstheme="minorHAnsi"/>
        </w:rPr>
      </w:pPr>
      <w:r w:rsidRPr="002760EC">
        <w:rPr>
          <w:rFonts w:asciiTheme="minorHAnsi" w:hAnsiTheme="minorHAnsi" w:cstheme="minorHAnsi"/>
        </w:rPr>
        <w:t xml:space="preserve">Other people in the vicinity of the field site can also cause some anxiety. One interviewee (I14/Q21) described a particular sense of responsibility taking female students to remote areas, sensing a risk of aggression from local males. They were conscious not to show that fear to the students </w:t>
      </w:r>
      <w:r w:rsidR="00AB6345" w:rsidRPr="002760EC">
        <w:rPr>
          <w:rFonts w:asciiTheme="minorHAnsi" w:hAnsiTheme="minorHAnsi" w:cstheme="minorHAnsi"/>
        </w:rPr>
        <w:t xml:space="preserve">for risk of making them afraid </w:t>
      </w:r>
      <w:r w:rsidRPr="002760EC">
        <w:rPr>
          <w:rFonts w:asciiTheme="minorHAnsi" w:hAnsiTheme="minorHAnsi" w:cstheme="minorHAnsi"/>
        </w:rPr>
        <w:t xml:space="preserve">(and the participant used the words ‘fear’ and ‘afraid’ themselves), saying “all this stress…remains inside me”. </w:t>
      </w:r>
    </w:p>
    <w:p w14:paraId="7B85AD76" w14:textId="1BBBE8BB" w:rsidR="00D23823" w:rsidRPr="002760EC" w:rsidRDefault="00D23823" w:rsidP="00A77446">
      <w:pPr>
        <w:pStyle w:val="Heading2"/>
        <w:spacing w:before="0" w:after="240"/>
        <w:rPr>
          <w:rFonts w:asciiTheme="minorHAnsi" w:hAnsiTheme="minorHAnsi" w:cstheme="minorHAnsi"/>
        </w:rPr>
      </w:pPr>
      <w:r w:rsidRPr="002760EC">
        <w:rPr>
          <w:rFonts w:asciiTheme="minorHAnsi" w:hAnsiTheme="minorHAnsi" w:cstheme="minorHAnsi"/>
        </w:rPr>
        <w:t>Family and parenthood</w:t>
      </w:r>
    </w:p>
    <w:p w14:paraId="525C74AA" w14:textId="295DF966" w:rsidR="00D23823" w:rsidRPr="002760EC" w:rsidRDefault="00D23823" w:rsidP="00A77446">
      <w:pPr>
        <w:pStyle w:val="Paragraph"/>
        <w:spacing w:before="0" w:after="240"/>
        <w:rPr>
          <w:rFonts w:asciiTheme="minorHAnsi" w:hAnsiTheme="minorHAnsi" w:cstheme="minorHAnsi"/>
        </w:rPr>
      </w:pPr>
      <w:r w:rsidRPr="002760EC">
        <w:rPr>
          <w:rFonts w:asciiTheme="minorHAnsi" w:hAnsiTheme="minorHAnsi" w:cstheme="minorHAnsi"/>
        </w:rPr>
        <w:t xml:space="preserve">The challenges and tensions of combining motherhood with geomorphology fieldwork have already been articulated by Lininger et al (2021). Some of their points were echoed among participants in this study, describing difficulties managing breastmilk (Q34), for example, or </w:t>
      </w:r>
      <w:r w:rsidRPr="002760EC">
        <w:rPr>
          <w:rFonts w:asciiTheme="minorHAnsi" w:hAnsiTheme="minorHAnsi" w:cstheme="minorHAnsi"/>
        </w:rPr>
        <w:lastRenderedPageBreak/>
        <w:t xml:space="preserve">the complexities of organising fieldwork (Q20) and childcare when both parents are “busy in the same seasons” (I8/Q22). But four female and two male participants spoke of the difficulties of separation from family. This can be felt even before fieldwork begins: </w:t>
      </w:r>
    </w:p>
    <w:p w14:paraId="3FF46DB5" w14:textId="55502A1C" w:rsidR="00D23823" w:rsidRPr="002760EC" w:rsidRDefault="00D23823" w:rsidP="00A77446">
      <w:pPr>
        <w:pStyle w:val="Displayedquotation"/>
        <w:spacing w:before="0" w:after="240"/>
        <w:rPr>
          <w:rFonts w:asciiTheme="minorHAnsi" w:hAnsiTheme="minorHAnsi" w:cstheme="minorHAnsi"/>
        </w:rPr>
      </w:pPr>
      <w:r w:rsidRPr="002760EC">
        <w:rPr>
          <w:rFonts w:asciiTheme="minorHAnsi" w:hAnsiTheme="minorHAnsi" w:cstheme="minorHAnsi"/>
        </w:rPr>
        <w:t xml:space="preserve">“I have a hate and love relationship w fieldwork. I love obtaining the data and seeing ‘my sites’ in real life, but I suffer badly from home sickness. Even months before departure. Often it </w:t>
      </w:r>
      <w:proofErr w:type="spellStart"/>
      <w:r w:rsidRPr="002760EC">
        <w:rPr>
          <w:rFonts w:asciiTheme="minorHAnsi" w:hAnsiTheme="minorHAnsi" w:cstheme="minorHAnsi"/>
        </w:rPr>
        <w:t>ain’t</w:t>
      </w:r>
      <w:proofErr w:type="spellEnd"/>
      <w:r w:rsidRPr="002760EC">
        <w:rPr>
          <w:rFonts w:asciiTheme="minorHAnsi" w:hAnsiTheme="minorHAnsi" w:cstheme="minorHAnsi"/>
        </w:rPr>
        <w:t xml:space="preserve"> bad while I’m away – it’s the thought of being away from my partner and child.” </w:t>
      </w:r>
      <w:r w:rsidR="006E35CB" w:rsidRPr="002760EC">
        <w:rPr>
          <w:rFonts w:asciiTheme="minorHAnsi" w:hAnsiTheme="minorHAnsi" w:cstheme="minorHAnsi"/>
        </w:rPr>
        <w:t>(Q7/I3)</w:t>
      </w:r>
    </w:p>
    <w:p w14:paraId="1F218B54" w14:textId="21129328" w:rsidR="00D23823" w:rsidRPr="002760EC" w:rsidRDefault="00D23823" w:rsidP="00A77446">
      <w:pPr>
        <w:pStyle w:val="Paragraph"/>
        <w:spacing w:before="0" w:after="240"/>
        <w:rPr>
          <w:rFonts w:asciiTheme="minorHAnsi" w:hAnsiTheme="minorHAnsi" w:cstheme="minorHAnsi"/>
        </w:rPr>
      </w:pPr>
      <w:r w:rsidRPr="002760EC">
        <w:rPr>
          <w:rFonts w:asciiTheme="minorHAnsi" w:hAnsiTheme="minorHAnsi" w:cstheme="minorHAnsi"/>
        </w:rPr>
        <w:t>At least three participants made reference to “</w:t>
      </w:r>
      <w:r w:rsidR="006E35CB" w:rsidRPr="002760EC">
        <w:rPr>
          <w:rFonts w:asciiTheme="minorHAnsi" w:hAnsiTheme="minorHAnsi" w:cstheme="minorHAnsi"/>
        </w:rPr>
        <w:t>being away</w:t>
      </w:r>
      <w:r w:rsidRPr="002760EC">
        <w:rPr>
          <w:rFonts w:asciiTheme="minorHAnsi" w:hAnsiTheme="minorHAnsi" w:cstheme="minorHAnsi"/>
        </w:rPr>
        <w:t>” or “</w:t>
      </w:r>
      <w:r w:rsidR="006E35CB" w:rsidRPr="002760EC">
        <w:rPr>
          <w:rFonts w:asciiTheme="minorHAnsi" w:hAnsiTheme="minorHAnsi" w:cstheme="minorHAnsi"/>
        </w:rPr>
        <w:t>missing family</w:t>
      </w:r>
      <w:r w:rsidRPr="002760EC">
        <w:rPr>
          <w:rFonts w:asciiTheme="minorHAnsi" w:hAnsiTheme="minorHAnsi" w:cstheme="minorHAnsi"/>
        </w:rPr>
        <w:t>”, with one (Q37/I2) also explaining that it “can be difficult to immerse myself in the field experience” as a result. Communication technologies can help “stay in contact” (I3/Q7) and “</w:t>
      </w:r>
      <w:proofErr w:type="gramStart"/>
      <w:r w:rsidRPr="002760EC">
        <w:rPr>
          <w:rFonts w:asciiTheme="minorHAnsi" w:hAnsiTheme="minorHAnsi" w:cstheme="minorHAnsi"/>
        </w:rPr>
        <w:t>keep[</w:t>
      </w:r>
      <w:proofErr w:type="gramEnd"/>
      <w:r w:rsidRPr="002760EC">
        <w:rPr>
          <w:rFonts w:asciiTheme="minorHAnsi" w:hAnsiTheme="minorHAnsi" w:cstheme="minorHAnsi"/>
        </w:rPr>
        <w:t xml:space="preserve">…] that connection” (I8/Q22), although that can be difficult in the most remote locations, dependent upon satellite telephone. One participant currently tries to limit the time they are away as a result. </w:t>
      </w:r>
      <w:proofErr w:type="spellStart"/>
      <w:r w:rsidRPr="002760EC">
        <w:rPr>
          <w:rFonts w:asciiTheme="minorHAnsi" w:hAnsiTheme="minorHAnsi" w:cstheme="minorHAnsi"/>
        </w:rPr>
        <w:t>Farrelly</w:t>
      </w:r>
      <w:proofErr w:type="spellEnd"/>
      <w:r w:rsidR="00690E0D" w:rsidRPr="002760EC">
        <w:rPr>
          <w:rFonts w:asciiTheme="minorHAnsi" w:hAnsiTheme="minorHAnsi" w:cstheme="minorHAnsi"/>
        </w:rPr>
        <w:t xml:space="preserve">, Stewart-Withers, and </w:t>
      </w:r>
      <w:proofErr w:type="spellStart"/>
      <w:r w:rsidR="00690E0D" w:rsidRPr="002760EC">
        <w:rPr>
          <w:rFonts w:asciiTheme="minorHAnsi" w:hAnsiTheme="minorHAnsi" w:cstheme="minorHAnsi"/>
        </w:rPr>
        <w:t>Dombroski</w:t>
      </w:r>
      <w:proofErr w:type="spellEnd"/>
      <w:r w:rsidRPr="002760EC">
        <w:rPr>
          <w:rFonts w:asciiTheme="minorHAnsi" w:hAnsiTheme="minorHAnsi" w:cstheme="minorHAnsi"/>
        </w:rPr>
        <w:t xml:space="preserve"> (2014), writing in the context of human geography and anthropology, describe the ‘absence/presence’ of children for themselves as mothers on fieldwork: the absence of children is a constant presence. This is clearly relevant here. What is notable, though, is that this is not just a difficulty for mothers. This is not to claim that it is necessarily ‘the same’ for fathers as for mothers, but that </w:t>
      </w:r>
      <w:r w:rsidR="00AB6345" w:rsidRPr="002760EC">
        <w:rPr>
          <w:rFonts w:asciiTheme="minorHAnsi" w:hAnsiTheme="minorHAnsi" w:cstheme="minorHAnsi"/>
        </w:rPr>
        <w:t xml:space="preserve">all parents </w:t>
      </w:r>
      <w:r w:rsidRPr="002760EC">
        <w:rPr>
          <w:rFonts w:asciiTheme="minorHAnsi" w:hAnsiTheme="minorHAnsi" w:cstheme="minorHAnsi"/>
        </w:rPr>
        <w:t>can be affected by the emotional burden of being away</w:t>
      </w:r>
      <w:r w:rsidR="006E35CB" w:rsidRPr="002760EC">
        <w:rPr>
          <w:rFonts w:asciiTheme="minorHAnsi" w:hAnsiTheme="minorHAnsi" w:cstheme="minorHAnsi"/>
        </w:rPr>
        <w:t xml:space="preserve"> from family</w:t>
      </w:r>
      <w:r w:rsidRPr="002760EC">
        <w:rPr>
          <w:rFonts w:asciiTheme="minorHAnsi" w:hAnsiTheme="minorHAnsi" w:cstheme="minorHAnsi"/>
        </w:rPr>
        <w:t xml:space="preserve">.   </w:t>
      </w:r>
    </w:p>
    <w:p w14:paraId="2B62C355" w14:textId="135C58FC" w:rsidR="006200FB" w:rsidRPr="002760EC" w:rsidRDefault="00A902C4" w:rsidP="00A77446">
      <w:pPr>
        <w:pStyle w:val="Heading2"/>
        <w:spacing w:before="0" w:after="240"/>
        <w:rPr>
          <w:rFonts w:asciiTheme="minorHAnsi" w:hAnsiTheme="minorHAnsi" w:cstheme="minorHAnsi"/>
        </w:rPr>
      </w:pPr>
      <w:r w:rsidRPr="002760EC">
        <w:rPr>
          <w:rFonts w:asciiTheme="minorHAnsi" w:hAnsiTheme="minorHAnsi" w:cstheme="minorHAnsi"/>
        </w:rPr>
        <w:t xml:space="preserve">Older age </w:t>
      </w:r>
    </w:p>
    <w:p w14:paraId="0426D81A" w14:textId="2B8026DA" w:rsidR="00A902C4" w:rsidRPr="002760EC" w:rsidRDefault="00665497" w:rsidP="00A77446">
      <w:pPr>
        <w:pStyle w:val="Paragraph"/>
        <w:spacing w:before="0" w:after="240"/>
        <w:rPr>
          <w:rFonts w:asciiTheme="minorHAnsi" w:hAnsiTheme="minorHAnsi" w:cstheme="minorHAnsi"/>
        </w:rPr>
      </w:pPr>
      <w:r w:rsidRPr="002760EC">
        <w:rPr>
          <w:rFonts w:asciiTheme="minorHAnsi" w:hAnsiTheme="minorHAnsi" w:cstheme="minorHAnsi"/>
        </w:rPr>
        <w:t>T</w:t>
      </w:r>
      <w:r w:rsidR="00A47F49" w:rsidRPr="002760EC">
        <w:rPr>
          <w:rFonts w:asciiTheme="minorHAnsi" w:hAnsiTheme="minorHAnsi" w:cstheme="minorHAnsi"/>
        </w:rPr>
        <w:t>hree</w:t>
      </w:r>
      <w:r w:rsidRPr="002760EC">
        <w:rPr>
          <w:rFonts w:asciiTheme="minorHAnsi" w:hAnsiTheme="minorHAnsi" w:cstheme="minorHAnsi"/>
        </w:rPr>
        <w:t xml:space="preserve"> participants, </w:t>
      </w:r>
      <w:r w:rsidR="00A47F49" w:rsidRPr="002760EC">
        <w:rPr>
          <w:rFonts w:asciiTheme="minorHAnsi" w:hAnsiTheme="minorHAnsi" w:cstheme="minorHAnsi"/>
        </w:rPr>
        <w:t>including one male</w:t>
      </w:r>
      <w:r w:rsidRPr="002760EC">
        <w:rPr>
          <w:rFonts w:asciiTheme="minorHAnsi" w:hAnsiTheme="minorHAnsi" w:cstheme="minorHAnsi"/>
        </w:rPr>
        <w:t xml:space="preserve"> and one female, </w:t>
      </w:r>
      <w:r w:rsidR="00A47F49" w:rsidRPr="002760EC">
        <w:rPr>
          <w:rFonts w:asciiTheme="minorHAnsi" w:hAnsiTheme="minorHAnsi" w:cstheme="minorHAnsi"/>
        </w:rPr>
        <w:t>highlighted</w:t>
      </w:r>
      <w:r w:rsidRPr="002760EC">
        <w:rPr>
          <w:rFonts w:asciiTheme="minorHAnsi" w:hAnsiTheme="minorHAnsi" w:cstheme="minorHAnsi"/>
        </w:rPr>
        <w:t xml:space="preserve"> difficulties associated with ageing bodies and the demands of fieldwork. This is about the physical labour of hiking, carrying packs, lifting equipment, </w:t>
      </w:r>
      <w:r w:rsidR="00A47F49" w:rsidRPr="002760EC">
        <w:rPr>
          <w:rFonts w:asciiTheme="minorHAnsi" w:hAnsiTheme="minorHAnsi" w:cstheme="minorHAnsi"/>
        </w:rPr>
        <w:t>working in rugged and remote environments, and in heat</w:t>
      </w:r>
      <w:r w:rsidRPr="002760EC">
        <w:rPr>
          <w:rFonts w:asciiTheme="minorHAnsi" w:hAnsiTheme="minorHAnsi" w:cstheme="minorHAnsi"/>
        </w:rPr>
        <w:t xml:space="preserve"> – and also a</w:t>
      </w:r>
      <w:r w:rsidR="00B80F90" w:rsidRPr="002760EC">
        <w:rPr>
          <w:rFonts w:asciiTheme="minorHAnsi" w:hAnsiTheme="minorHAnsi" w:cstheme="minorHAnsi"/>
        </w:rPr>
        <w:t xml:space="preserve"> result of</w:t>
      </w:r>
      <w:r w:rsidRPr="002760EC">
        <w:rPr>
          <w:rFonts w:asciiTheme="minorHAnsi" w:hAnsiTheme="minorHAnsi" w:cstheme="minorHAnsi"/>
        </w:rPr>
        <w:t xml:space="preserve"> the physical toll of many years of doing these things. But </w:t>
      </w:r>
      <w:r w:rsidR="00A47F49" w:rsidRPr="002760EC">
        <w:rPr>
          <w:rFonts w:asciiTheme="minorHAnsi" w:hAnsiTheme="minorHAnsi" w:cstheme="minorHAnsi"/>
        </w:rPr>
        <w:t>for</w:t>
      </w:r>
      <w:r w:rsidRPr="002760EC">
        <w:rPr>
          <w:rFonts w:asciiTheme="minorHAnsi" w:hAnsiTheme="minorHAnsi" w:cstheme="minorHAnsi"/>
        </w:rPr>
        <w:t xml:space="preserve"> </w:t>
      </w:r>
      <w:r w:rsidR="00A47F49" w:rsidRPr="002760EC">
        <w:rPr>
          <w:rFonts w:asciiTheme="minorHAnsi" w:hAnsiTheme="minorHAnsi" w:cstheme="minorHAnsi"/>
        </w:rPr>
        <w:t>the two of these participants who volunteered for interview</w:t>
      </w:r>
      <w:r w:rsidRPr="002760EC">
        <w:rPr>
          <w:rFonts w:asciiTheme="minorHAnsi" w:hAnsiTheme="minorHAnsi" w:cstheme="minorHAnsi"/>
        </w:rPr>
        <w:t xml:space="preserve">, there </w:t>
      </w:r>
      <w:r w:rsidR="00A47F49" w:rsidRPr="002760EC">
        <w:rPr>
          <w:rFonts w:asciiTheme="minorHAnsi" w:hAnsiTheme="minorHAnsi" w:cstheme="minorHAnsi"/>
        </w:rPr>
        <w:t>clearly emotional and social</w:t>
      </w:r>
      <w:r w:rsidRPr="002760EC">
        <w:rPr>
          <w:rFonts w:asciiTheme="minorHAnsi" w:hAnsiTheme="minorHAnsi" w:cstheme="minorHAnsi"/>
        </w:rPr>
        <w:t xml:space="preserve"> </w:t>
      </w:r>
      <w:r w:rsidRPr="002760EC">
        <w:rPr>
          <w:rFonts w:asciiTheme="minorHAnsi" w:hAnsiTheme="minorHAnsi" w:cstheme="minorHAnsi"/>
        </w:rPr>
        <w:lastRenderedPageBreak/>
        <w:t>dimension</w:t>
      </w:r>
      <w:r w:rsidR="00A47F49" w:rsidRPr="002760EC">
        <w:rPr>
          <w:rFonts w:asciiTheme="minorHAnsi" w:hAnsiTheme="minorHAnsi" w:cstheme="minorHAnsi"/>
        </w:rPr>
        <w:t>s</w:t>
      </w:r>
      <w:r w:rsidRPr="002760EC">
        <w:rPr>
          <w:rFonts w:asciiTheme="minorHAnsi" w:hAnsiTheme="minorHAnsi" w:cstheme="minorHAnsi"/>
        </w:rPr>
        <w:t xml:space="preserve"> to this: </w:t>
      </w:r>
    </w:p>
    <w:p w14:paraId="0FD5CD51" w14:textId="7C8FF26A" w:rsidR="00665497" w:rsidRPr="002760EC" w:rsidRDefault="00665497" w:rsidP="00A77446">
      <w:pPr>
        <w:pStyle w:val="Displayedquotation"/>
        <w:spacing w:before="0" w:after="240"/>
        <w:rPr>
          <w:rFonts w:asciiTheme="minorHAnsi" w:hAnsiTheme="minorHAnsi" w:cstheme="minorHAnsi"/>
        </w:rPr>
      </w:pPr>
      <w:r w:rsidRPr="002760EC">
        <w:rPr>
          <w:rFonts w:asciiTheme="minorHAnsi" w:hAnsiTheme="minorHAnsi" w:cstheme="minorHAnsi"/>
        </w:rPr>
        <w:t xml:space="preserve">“…I’m past it. I cannot keep up with younger colleagues, and this annoys me”. (Q15/I10) </w:t>
      </w:r>
    </w:p>
    <w:p w14:paraId="60EF3C45" w14:textId="2E1ACD7A" w:rsidR="00665497" w:rsidRDefault="00665497" w:rsidP="00A77446">
      <w:pPr>
        <w:pStyle w:val="Displayedquotation"/>
        <w:spacing w:before="0" w:after="240"/>
        <w:rPr>
          <w:rFonts w:asciiTheme="minorHAnsi" w:hAnsiTheme="minorHAnsi" w:cstheme="minorHAnsi"/>
        </w:rPr>
      </w:pPr>
      <w:r w:rsidRPr="002760EC">
        <w:rPr>
          <w:rFonts w:asciiTheme="minorHAnsi" w:hAnsiTheme="minorHAnsi" w:cstheme="minorHAnsi"/>
        </w:rPr>
        <w:t xml:space="preserve">“…for the younger guys, I’ll be honest to you, they thrived. I found that I wilted in the late afternoons and it was one of the reasons why I dipped out of last year’s trip.” (I10/Q15) </w:t>
      </w:r>
    </w:p>
    <w:p w14:paraId="42FFB513" w14:textId="77777777" w:rsidR="003332E4" w:rsidRPr="002760EC" w:rsidRDefault="003332E4" w:rsidP="00A77446">
      <w:pPr>
        <w:pStyle w:val="Displayedquotation"/>
        <w:spacing w:before="0" w:after="240"/>
        <w:rPr>
          <w:rFonts w:asciiTheme="minorHAnsi" w:hAnsiTheme="minorHAnsi" w:cstheme="minorHAnsi"/>
        </w:rPr>
      </w:pPr>
    </w:p>
    <w:p w14:paraId="4A81AB29" w14:textId="0FBFF905" w:rsidR="00665497" w:rsidRDefault="00A47F49" w:rsidP="00A77446">
      <w:pPr>
        <w:pStyle w:val="Displayedquotation"/>
        <w:spacing w:before="0" w:after="240"/>
        <w:rPr>
          <w:rFonts w:asciiTheme="minorHAnsi" w:hAnsiTheme="minorHAnsi" w:cstheme="minorHAnsi"/>
        </w:rPr>
      </w:pPr>
      <w:r w:rsidRPr="002760EC">
        <w:rPr>
          <w:rFonts w:asciiTheme="minorHAnsi" w:hAnsiTheme="minorHAnsi" w:cstheme="minorHAnsi"/>
        </w:rPr>
        <w:t xml:space="preserve">“…as I got older, you know, it’s become more challenging. I mean it’s actually done a number on my joints…just the weight of all that equipment, all those years. Just over-use, right?” (I5/Q24) </w:t>
      </w:r>
    </w:p>
    <w:p w14:paraId="443EC2CF" w14:textId="77777777" w:rsidR="003332E4" w:rsidRPr="002760EC" w:rsidRDefault="003332E4" w:rsidP="00A77446">
      <w:pPr>
        <w:pStyle w:val="Displayedquotation"/>
        <w:spacing w:before="0" w:after="240"/>
        <w:rPr>
          <w:rFonts w:asciiTheme="minorHAnsi" w:hAnsiTheme="minorHAnsi" w:cstheme="minorHAnsi"/>
        </w:rPr>
      </w:pPr>
    </w:p>
    <w:p w14:paraId="0ADE9D9B" w14:textId="5400083F" w:rsidR="00A47F49" w:rsidRPr="002760EC" w:rsidRDefault="00A47F49" w:rsidP="00A77446">
      <w:pPr>
        <w:pStyle w:val="Displayedquotation"/>
        <w:spacing w:before="0" w:after="240"/>
        <w:rPr>
          <w:rFonts w:asciiTheme="minorHAnsi" w:hAnsiTheme="minorHAnsi" w:cstheme="minorHAnsi"/>
        </w:rPr>
      </w:pPr>
      <w:r w:rsidRPr="002760EC">
        <w:rPr>
          <w:rFonts w:asciiTheme="minorHAnsi" w:hAnsiTheme="minorHAnsi" w:cstheme="minorHAnsi"/>
        </w:rPr>
        <w:t xml:space="preserve">“I think one of the things that I’m contemplating is how I need to change my experiences in the field as I age, as I’m realising that the physical part of it, particularly hefting…a tonne of equipment around, is getting a little bit, er, challenging. I mean I have started to adapt by…getting the students </w:t>
      </w:r>
      <w:r w:rsidR="00DC4B12" w:rsidRPr="002760EC">
        <w:rPr>
          <w:rFonts w:asciiTheme="minorHAnsi" w:hAnsiTheme="minorHAnsi" w:cstheme="minorHAnsi"/>
        </w:rPr>
        <w:t xml:space="preserve">to </w:t>
      </w:r>
      <w:r w:rsidRPr="002760EC">
        <w:rPr>
          <w:rFonts w:asciiTheme="minorHAnsi" w:hAnsiTheme="minorHAnsi" w:cstheme="minorHAnsi"/>
        </w:rPr>
        <w:t xml:space="preserve">set it up [laughs], rather than me being involved so much but I don’t kind of like that dynamic either. </w:t>
      </w:r>
      <w:proofErr w:type="gramStart"/>
      <w:r w:rsidRPr="002760EC">
        <w:rPr>
          <w:rFonts w:asciiTheme="minorHAnsi" w:hAnsiTheme="minorHAnsi" w:cstheme="minorHAnsi"/>
        </w:rPr>
        <w:t>So</w:t>
      </w:r>
      <w:proofErr w:type="gramEnd"/>
      <w:r w:rsidRPr="002760EC">
        <w:rPr>
          <w:rFonts w:asciiTheme="minorHAnsi" w:hAnsiTheme="minorHAnsi" w:cstheme="minorHAnsi"/>
        </w:rPr>
        <w:t xml:space="preserve"> for me it’s, it’s how do I navigate aging in the field, I think, and I don’t have the answers yet.” (I5/Q24)</w:t>
      </w:r>
    </w:p>
    <w:p w14:paraId="6F4ADA68" w14:textId="3A36C976" w:rsidR="00A47F49" w:rsidRPr="00A77446" w:rsidRDefault="00A47F49" w:rsidP="00A77446">
      <w:pPr>
        <w:pStyle w:val="Paragraph"/>
        <w:spacing w:before="0" w:after="240"/>
        <w:rPr>
          <w:rFonts w:asciiTheme="minorHAnsi" w:hAnsiTheme="minorHAnsi" w:cstheme="minorHAnsi"/>
        </w:rPr>
      </w:pPr>
      <w:r w:rsidRPr="002760EC">
        <w:rPr>
          <w:rFonts w:asciiTheme="minorHAnsi" w:hAnsiTheme="minorHAnsi" w:cstheme="minorHAnsi"/>
        </w:rPr>
        <w:t xml:space="preserve">In both cases </w:t>
      </w:r>
      <w:r w:rsidR="00C60EC3" w:rsidRPr="002760EC">
        <w:rPr>
          <w:rFonts w:asciiTheme="minorHAnsi" w:hAnsiTheme="minorHAnsi" w:cstheme="minorHAnsi"/>
        </w:rPr>
        <w:t xml:space="preserve">the interviewees gave an impression – if not explicitly articulated – of not being able to ‘keep up’ with expectations (whether others’ or their own) and not wanting to give up. </w:t>
      </w:r>
    </w:p>
    <w:p w14:paraId="1AD4D885" w14:textId="02097A2A" w:rsidR="00A41BF7" w:rsidRPr="002760EC" w:rsidRDefault="008D7CE0" w:rsidP="00A77446">
      <w:pPr>
        <w:pStyle w:val="Heading1"/>
      </w:pPr>
      <w:r w:rsidRPr="002760EC">
        <w:t>Feeling rules</w:t>
      </w:r>
      <w:r w:rsidR="00A41BF7" w:rsidRPr="002760EC">
        <w:t xml:space="preserve"> </w:t>
      </w:r>
    </w:p>
    <w:p w14:paraId="6306BADB" w14:textId="68445F5A" w:rsidR="004029B6" w:rsidRPr="002760EC" w:rsidRDefault="00712FF5" w:rsidP="00A77446">
      <w:pPr>
        <w:pStyle w:val="Paragraph"/>
        <w:spacing w:before="0" w:after="240"/>
        <w:rPr>
          <w:rFonts w:asciiTheme="minorHAnsi" w:hAnsiTheme="minorHAnsi" w:cstheme="minorHAnsi"/>
        </w:rPr>
      </w:pPr>
      <w:r>
        <w:rPr>
          <w:rFonts w:asciiTheme="minorHAnsi" w:hAnsiTheme="minorHAnsi" w:cstheme="minorHAnsi"/>
        </w:rPr>
        <w:t xml:space="preserve">Hochschild (1979) coined the term ‘feeling rules’ to refer to the emotional norms of social situations, </w:t>
      </w:r>
      <w:proofErr w:type="gramStart"/>
      <w:r>
        <w:rPr>
          <w:rFonts w:asciiTheme="minorHAnsi" w:hAnsiTheme="minorHAnsi" w:cstheme="minorHAnsi"/>
        </w:rPr>
        <w:t>i.e.</w:t>
      </w:r>
      <w:proofErr w:type="gramEnd"/>
      <w:r>
        <w:rPr>
          <w:rFonts w:asciiTheme="minorHAnsi" w:hAnsiTheme="minorHAnsi" w:cstheme="minorHAnsi"/>
        </w:rPr>
        <w:t xml:space="preserve"> the ‘rules’ to which we conform, at least outwardly. </w:t>
      </w:r>
      <w:r w:rsidR="009E0802" w:rsidRPr="002760EC">
        <w:rPr>
          <w:rFonts w:asciiTheme="minorHAnsi" w:hAnsiTheme="minorHAnsi" w:cstheme="minorHAnsi"/>
        </w:rPr>
        <w:t xml:space="preserve">The accounts in the career/life-course chronology </w:t>
      </w:r>
      <w:r>
        <w:rPr>
          <w:rFonts w:asciiTheme="minorHAnsi" w:hAnsiTheme="minorHAnsi" w:cstheme="minorHAnsi"/>
        </w:rPr>
        <w:t xml:space="preserve">of fieldwork </w:t>
      </w:r>
      <w:r w:rsidR="009E0802" w:rsidRPr="002760EC">
        <w:rPr>
          <w:rFonts w:asciiTheme="minorHAnsi" w:hAnsiTheme="minorHAnsi" w:cstheme="minorHAnsi"/>
        </w:rPr>
        <w:t>above give some insights into the internal struggles of field researche</w:t>
      </w:r>
      <w:r w:rsidR="004029B6" w:rsidRPr="002760EC">
        <w:rPr>
          <w:rFonts w:asciiTheme="minorHAnsi" w:hAnsiTheme="minorHAnsi" w:cstheme="minorHAnsi"/>
        </w:rPr>
        <w:t xml:space="preserve">rs. Emotion work is performed in the </w:t>
      </w:r>
      <w:r w:rsidR="00FD5F10" w:rsidRPr="002760EC">
        <w:rPr>
          <w:rFonts w:asciiTheme="minorHAnsi" w:hAnsiTheme="minorHAnsi" w:cstheme="minorHAnsi"/>
        </w:rPr>
        <w:t>management</w:t>
      </w:r>
      <w:r w:rsidR="004029B6" w:rsidRPr="002760EC">
        <w:rPr>
          <w:rFonts w:asciiTheme="minorHAnsi" w:hAnsiTheme="minorHAnsi" w:cstheme="minorHAnsi"/>
        </w:rPr>
        <w:t xml:space="preserve"> of these emotions – keeping the</w:t>
      </w:r>
      <w:r w:rsidR="00FD5F10" w:rsidRPr="002760EC">
        <w:rPr>
          <w:rFonts w:asciiTheme="minorHAnsi" w:hAnsiTheme="minorHAnsi" w:cstheme="minorHAnsi"/>
        </w:rPr>
        <w:t xml:space="preserve"> struggles</w:t>
      </w:r>
      <w:r w:rsidR="004029B6" w:rsidRPr="002760EC">
        <w:rPr>
          <w:rFonts w:asciiTheme="minorHAnsi" w:hAnsiTheme="minorHAnsi" w:cstheme="minorHAnsi"/>
        </w:rPr>
        <w:t xml:space="preserve"> internal – to conform to the </w:t>
      </w:r>
      <w:r w:rsidR="008D7CE0" w:rsidRPr="002760EC">
        <w:rPr>
          <w:rFonts w:asciiTheme="minorHAnsi" w:hAnsiTheme="minorHAnsi" w:cstheme="minorHAnsi"/>
        </w:rPr>
        <w:t>feeling rules</w:t>
      </w:r>
      <w:r w:rsidR="004029B6" w:rsidRPr="002760EC">
        <w:rPr>
          <w:rFonts w:asciiTheme="minorHAnsi" w:hAnsiTheme="minorHAnsi" w:cstheme="minorHAnsi"/>
        </w:rPr>
        <w:t xml:space="preserve"> of fieldwork. Rather than articulate these </w:t>
      </w:r>
      <w:r w:rsidR="008D7CE0" w:rsidRPr="002760EC">
        <w:rPr>
          <w:rFonts w:asciiTheme="minorHAnsi" w:hAnsiTheme="minorHAnsi" w:cstheme="minorHAnsi"/>
        </w:rPr>
        <w:t>feeling rules</w:t>
      </w:r>
      <w:r w:rsidR="004029B6" w:rsidRPr="002760EC">
        <w:rPr>
          <w:rFonts w:asciiTheme="minorHAnsi" w:hAnsiTheme="minorHAnsi" w:cstheme="minorHAnsi"/>
        </w:rPr>
        <w:t xml:space="preserve">, the accounts above offer a ‘negative’ picture of them; a sense of what falls outside of the </w:t>
      </w:r>
      <w:r w:rsidR="008D7CE0" w:rsidRPr="002760EC">
        <w:rPr>
          <w:rFonts w:asciiTheme="minorHAnsi" w:hAnsiTheme="minorHAnsi" w:cstheme="minorHAnsi"/>
        </w:rPr>
        <w:t>feeling rules</w:t>
      </w:r>
      <w:r w:rsidR="004029B6" w:rsidRPr="002760EC">
        <w:rPr>
          <w:rFonts w:asciiTheme="minorHAnsi" w:hAnsiTheme="minorHAnsi" w:cstheme="minorHAnsi"/>
        </w:rPr>
        <w:t xml:space="preserve">. The next step is to identify the rules </w:t>
      </w:r>
      <w:r w:rsidR="004029B6" w:rsidRPr="002760EC">
        <w:rPr>
          <w:rFonts w:asciiTheme="minorHAnsi" w:hAnsiTheme="minorHAnsi" w:cstheme="minorHAnsi"/>
        </w:rPr>
        <w:lastRenderedPageBreak/>
        <w:t xml:space="preserve">at work. </w:t>
      </w:r>
    </w:p>
    <w:p w14:paraId="765592BE" w14:textId="62DB8F47" w:rsidR="009E0802" w:rsidRPr="002760EC" w:rsidRDefault="009E0802" w:rsidP="00A77446">
      <w:pPr>
        <w:pStyle w:val="Newparagraph"/>
        <w:spacing w:after="240"/>
        <w:ind w:firstLine="0"/>
        <w:rPr>
          <w:rFonts w:asciiTheme="minorHAnsi" w:hAnsiTheme="minorHAnsi" w:cstheme="minorHAnsi"/>
        </w:rPr>
      </w:pPr>
      <w:r w:rsidRPr="002760EC">
        <w:rPr>
          <w:rFonts w:asciiTheme="minorHAnsi" w:hAnsiTheme="minorHAnsi" w:cstheme="minorHAnsi"/>
        </w:rPr>
        <w:t xml:space="preserve">Burt and Thompson (2020), in their edited collection celebrating fieldwork, emphasise curiosity as the ultimate ingredient – both precursor to and outcome – of fieldwork. Indeed, curiosity and excitement are very much in evidence throughout </w:t>
      </w:r>
      <w:r w:rsidR="00806C82" w:rsidRPr="002760EC">
        <w:rPr>
          <w:rFonts w:asciiTheme="minorHAnsi" w:hAnsiTheme="minorHAnsi" w:cstheme="minorHAnsi"/>
        </w:rPr>
        <w:t>the fifty</w:t>
      </w:r>
      <w:r w:rsidRPr="002760EC">
        <w:rPr>
          <w:rFonts w:asciiTheme="minorHAnsi" w:hAnsiTheme="minorHAnsi" w:cstheme="minorHAnsi"/>
        </w:rPr>
        <w:t xml:space="preserve"> contributions to their tex</w:t>
      </w:r>
      <w:r w:rsidR="00AB6345" w:rsidRPr="002760EC">
        <w:rPr>
          <w:rFonts w:asciiTheme="minorHAnsi" w:hAnsiTheme="minorHAnsi" w:cstheme="minorHAnsi"/>
        </w:rPr>
        <w:t xml:space="preserve">t, again emphasising that fieldwork often has very positive associations. </w:t>
      </w:r>
      <w:r w:rsidRPr="002760EC">
        <w:rPr>
          <w:rFonts w:asciiTheme="minorHAnsi" w:hAnsiTheme="minorHAnsi" w:cstheme="minorHAnsi"/>
        </w:rPr>
        <w:t xml:space="preserve">But across </w:t>
      </w:r>
      <w:r w:rsidR="00AB6345" w:rsidRPr="002760EC">
        <w:rPr>
          <w:rFonts w:asciiTheme="minorHAnsi" w:hAnsiTheme="minorHAnsi" w:cstheme="minorHAnsi"/>
        </w:rPr>
        <w:t xml:space="preserve">the research </w:t>
      </w:r>
      <w:r w:rsidRPr="002760EC">
        <w:rPr>
          <w:rFonts w:asciiTheme="minorHAnsi" w:hAnsiTheme="minorHAnsi" w:cstheme="minorHAnsi"/>
        </w:rPr>
        <w:t>participants’ testimon</w:t>
      </w:r>
      <w:r w:rsidR="00E55E20" w:rsidRPr="002760EC">
        <w:rPr>
          <w:rFonts w:asciiTheme="minorHAnsi" w:hAnsiTheme="minorHAnsi" w:cstheme="minorHAnsi"/>
        </w:rPr>
        <w:t>ies</w:t>
      </w:r>
      <w:r w:rsidRPr="002760EC">
        <w:rPr>
          <w:rFonts w:asciiTheme="minorHAnsi" w:hAnsiTheme="minorHAnsi" w:cstheme="minorHAnsi"/>
        </w:rPr>
        <w:t xml:space="preserve"> were themes that further articulate the </w:t>
      </w:r>
      <w:r w:rsidR="008D7CE0" w:rsidRPr="002760EC">
        <w:rPr>
          <w:rFonts w:asciiTheme="minorHAnsi" w:hAnsiTheme="minorHAnsi" w:cstheme="minorHAnsi"/>
        </w:rPr>
        <w:t>feeling rules</w:t>
      </w:r>
      <w:r w:rsidRPr="002760EC">
        <w:rPr>
          <w:rFonts w:asciiTheme="minorHAnsi" w:hAnsiTheme="minorHAnsi" w:cstheme="minorHAnsi"/>
        </w:rPr>
        <w:t xml:space="preserve"> at work. </w:t>
      </w:r>
    </w:p>
    <w:p w14:paraId="4BEB6B19" w14:textId="1C1487B6" w:rsidR="009E0802" w:rsidRPr="002760EC" w:rsidRDefault="009E0802" w:rsidP="00A77446">
      <w:pPr>
        <w:pStyle w:val="Newparagraph"/>
        <w:spacing w:after="240"/>
        <w:ind w:firstLine="0"/>
        <w:rPr>
          <w:rFonts w:asciiTheme="minorHAnsi" w:hAnsiTheme="minorHAnsi" w:cstheme="minorHAnsi"/>
        </w:rPr>
      </w:pPr>
      <w:bookmarkStart w:id="4" w:name="_Hlk141341070"/>
      <w:r w:rsidRPr="002760EC">
        <w:rPr>
          <w:rFonts w:asciiTheme="minorHAnsi" w:hAnsiTheme="minorHAnsi" w:cstheme="minorHAnsi"/>
        </w:rPr>
        <w:t>The dominant theme is emotional resilience in the face of adversity. Such adversity includes, for example: inclement weather (cold, windy, misty, changing or unpredictable weather); equipment failure; equipment not arriving; unexpectedly high flow conditions for river surveys; physical challenge and/or perceived danger associated with the terrain (relief, gradient and instability)</w:t>
      </w:r>
      <w:r w:rsidR="003E4CE1" w:rsidRPr="002760EC">
        <w:rPr>
          <w:rFonts w:asciiTheme="minorHAnsi" w:hAnsiTheme="minorHAnsi" w:cstheme="minorHAnsi"/>
        </w:rPr>
        <w:t>,</w:t>
      </w:r>
      <w:r w:rsidRPr="002760EC">
        <w:rPr>
          <w:rFonts w:asciiTheme="minorHAnsi" w:hAnsiTheme="minorHAnsi" w:cstheme="minorHAnsi"/>
        </w:rPr>
        <w:t xml:space="preserve"> </w:t>
      </w:r>
      <w:r w:rsidR="00424DE6" w:rsidRPr="002760EC">
        <w:rPr>
          <w:rFonts w:asciiTheme="minorHAnsi" w:hAnsiTheme="minorHAnsi" w:cstheme="minorHAnsi"/>
        </w:rPr>
        <w:t>dense</w:t>
      </w:r>
      <w:r w:rsidRPr="002760EC">
        <w:rPr>
          <w:rFonts w:asciiTheme="minorHAnsi" w:hAnsiTheme="minorHAnsi" w:cstheme="minorHAnsi"/>
        </w:rPr>
        <w:t xml:space="preserve"> vegetation cover</w:t>
      </w:r>
      <w:r w:rsidR="003E4CE1" w:rsidRPr="002760EC">
        <w:rPr>
          <w:rFonts w:asciiTheme="minorHAnsi" w:hAnsiTheme="minorHAnsi" w:cstheme="minorHAnsi"/>
        </w:rPr>
        <w:t>, or</w:t>
      </w:r>
      <w:r w:rsidRPr="002760EC">
        <w:rPr>
          <w:rFonts w:asciiTheme="minorHAnsi" w:hAnsiTheme="minorHAnsi" w:cstheme="minorHAnsi"/>
        </w:rPr>
        <w:t xml:space="preserve"> insubstantial bridges; human mistakes including losing a field map, forgetting batteries, or navigational errors; wildlife, from “bugs” to brown bears and polar bears; and the physical burden of carrying a heavy load</w:t>
      </w:r>
      <w:r w:rsidR="00783AA1" w:rsidRPr="002760EC">
        <w:rPr>
          <w:rFonts w:asciiTheme="minorHAnsi" w:hAnsiTheme="minorHAnsi" w:cstheme="minorHAnsi"/>
        </w:rPr>
        <w:t xml:space="preserve"> (backpacks, field equipment, rifles in some cases)</w:t>
      </w:r>
      <w:r w:rsidRPr="002760EC">
        <w:rPr>
          <w:rFonts w:asciiTheme="minorHAnsi" w:hAnsiTheme="minorHAnsi" w:cstheme="minorHAnsi"/>
        </w:rPr>
        <w:t xml:space="preserve">. </w:t>
      </w:r>
      <w:bookmarkEnd w:id="4"/>
      <w:r w:rsidRPr="002760EC">
        <w:rPr>
          <w:rFonts w:asciiTheme="minorHAnsi" w:hAnsiTheme="minorHAnsi" w:cstheme="minorHAnsi"/>
        </w:rPr>
        <w:t xml:space="preserve">Persistence and patience were mentioned in questionnaire responses describing times fieldwork had not gone as expected. </w:t>
      </w:r>
      <w:r w:rsidR="00AB6345" w:rsidRPr="002760EC">
        <w:rPr>
          <w:rFonts w:asciiTheme="minorHAnsi" w:hAnsiTheme="minorHAnsi" w:cstheme="minorHAnsi"/>
        </w:rPr>
        <w:t xml:space="preserve">One respondent described a capacity to “go for it in fieldwork”, “almost an emotional force” (Q12/I13) as essential in the discipline. According to another, </w:t>
      </w:r>
      <w:r w:rsidRPr="002760EC">
        <w:rPr>
          <w:rFonts w:asciiTheme="minorHAnsi" w:hAnsiTheme="minorHAnsi" w:cstheme="minorHAnsi"/>
        </w:rPr>
        <w:t>“one must be tenacious, never quitting”, noting this is “pretty much the same as any aspect of Geology or most/all sciences” (Q13). This motivation to complete the task on hand despite the “fun and games” (I12/Q</w:t>
      </w:r>
      <w:r w:rsidR="002C3F0E" w:rsidRPr="002760EC">
        <w:rPr>
          <w:rFonts w:asciiTheme="minorHAnsi" w:hAnsiTheme="minorHAnsi" w:cstheme="minorHAnsi"/>
        </w:rPr>
        <w:t>27</w:t>
      </w:r>
      <w:r w:rsidRPr="002760EC">
        <w:rPr>
          <w:rFonts w:asciiTheme="minorHAnsi" w:hAnsiTheme="minorHAnsi" w:cstheme="minorHAnsi"/>
        </w:rPr>
        <w:t xml:space="preserve">) of adverse conditions or the fatigue of a long day (I1/Q11) was also evident in interviews, </w:t>
      </w:r>
      <w:r w:rsidR="0060638E" w:rsidRPr="002760EC">
        <w:rPr>
          <w:rFonts w:asciiTheme="minorHAnsi" w:hAnsiTheme="minorHAnsi" w:cstheme="minorHAnsi"/>
        </w:rPr>
        <w:t>resulting in a</w:t>
      </w:r>
      <w:r w:rsidRPr="002760EC">
        <w:rPr>
          <w:rFonts w:asciiTheme="minorHAnsi" w:hAnsiTheme="minorHAnsi" w:cstheme="minorHAnsi"/>
        </w:rPr>
        <w:t xml:space="preserve"> sense of achievement or accomplishment</w:t>
      </w:r>
      <w:r w:rsidR="0060638E" w:rsidRPr="002760EC">
        <w:rPr>
          <w:rFonts w:asciiTheme="minorHAnsi" w:hAnsiTheme="minorHAnsi" w:cstheme="minorHAnsi"/>
        </w:rPr>
        <w:t xml:space="preserve"> when the work is completed</w:t>
      </w:r>
      <w:r w:rsidRPr="002760EC">
        <w:rPr>
          <w:rFonts w:asciiTheme="minorHAnsi" w:hAnsiTheme="minorHAnsi" w:cstheme="minorHAnsi"/>
        </w:rPr>
        <w:t xml:space="preserve">. </w:t>
      </w:r>
    </w:p>
    <w:p w14:paraId="21788376" w14:textId="6AF45EA1" w:rsidR="009E0802" w:rsidRPr="002760EC" w:rsidRDefault="00C23C70" w:rsidP="00A77446">
      <w:pPr>
        <w:pStyle w:val="Newparagraph"/>
        <w:spacing w:after="240"/>
        <w:ind w:firstLine="0"/>
        <w:rPr>
          <w:rFonts w:asciiTheme="minorHAnsi" w:hAnsiTheme="minorHAnsi" w:cstheme="minorHAnsi"/>
        </w:rPr>
      </w:pPr>
      <w:r w:rsidRPr="002760EC">
        <w:rPr>
          <w:rFonts w:asciiTheme="minorHAnsi" w:hAnsiTheme="minorHAnsi" w:cstheme="minorHAnsi"/>
        </w:rPr>
        <w:lastRenderedPageBreak/>
        <w:t xml:space="preserve">The social dimensions of collaborative fieldwork – camaraderie, building friendships, and the bond of a shared experience – were among the highlights for many participants. </w:t>
      </w:r>
      <w:r w:rsidR="009E0802" w:rsidRPr="002760EC">
        <w:rPr>
          <w:rFonts w:asciiTheme="minorHAnsi" w:hAnsiTheme="minorHAnsi" w:cstheme="minorHAnsi"/>
        </w:rPr>
        <w:t>And fieldwork goes well when the motivational commitment is shared. One participant described</w:t>
      </w:r>
      <w:r w:rsidR="002C3F0E" w:rsidRPr="002760EC">
        <w:rPr>
          <w:rFonts w:asciiTheme="minorHAnsi" w:hAnsiTheme="minorHAnsi" w:cstheme="minorHAnsi"/>
        </w:rPr>
        <w:t xml:space="preserve"> a</w:t>
      </w:r>
      <w:r w:rsidR="009E0802" w:rsidRPr="002760EC">
        <w:rPr>
          <w:rFonts w:asciiTheme="minorHAnsi" w:hAnsiTheme="minorHAnsi" w:cstheme="minorHAnsi"/>
        </w:rPr>
        <w:t xml:space="preserve"> “fantastic field assistant” as “the easiest going, very productive, very conscientious…easy person to work with” (I7/QX). Others spoke of fieldwork being memorable because of the very positive way students worked, here with postgraduate and then undergraduate students respectively: </w:t>
      </w:r>
    </w:p>
    <w:p w14:paraId="2758167E" w14:textId="77777777" w:rsidR="009E0802" w:rsidRDefault="009E0802" w:rsidP="00A77446">
      <w:pPr>
        <w:pStyle w:val="Displayedquotation"/>
        <w:spacing w:before="0" w:after="240"/>
        <w:rPr>
          <w:rFonts w:asciiTheme="minorHAnsi" w:hAnsiTheme="minorHAnsi" w:cstheme="minorHAnsi"/>
        </w:rPr>
      </w:pPr>
      <w:r w:rsidRPr="002760EC">
        <w:rPr>
          <w:rFonts w:asciiTheme="minorHAnsi" w:hAnsiTheme="minorHAnsi" w:cstheme="minorHAnsi"/>
        </w:rPr>
        <w:t>“…I never, ever felt so hot, but somehow the students had so good er, spirits, I never ever had so good students like at that time and we were singing- but at the same time, they did the work precisely so that- that was a good thing that I didn’t have to push them to work…” (I14/Q21)</w:t>
      </w:r>
    </w:p>
    <w:p w14:paraId="382302AA" w14:textId="77777777" w:rsidR="003332E4" w:rsidRPr="002760EC" w:rsidRDefault="003332E4" w:rsidP="00A77446">
      <w:pPr>
        <w:pStyle w:val="Displayedquotation"/>
        <w:spacing w:before="0" w:after="240"/>
        <w:rPr>
          <w:rFonts w:asciiTheme="minorHAnsi" w:hAnsiTheme="minorHAnsi" w:cstheme="minorHAnsi"/>
        </w:rPr>
      </w:pPr>
    </w:p>
    <w:p w14:paraId="7963A454" w14:textId="0366FB7A" w:rsidR="009E0802" w:rsidRPr="002760EC" w:rsidRDefault="009E0802" w:rsidP="00A77446">
      <w:pPr>
        <w:pStyle w:val="Displayedquotation"/>
        <w:spacing w:before="0" w:after="240"/>
        <w:rPr>
          <w:rFonts w:asciiTheme="minorHAnsi" w:hAnsiTheme="minorHAnsi" w:cstheme="minorHAnsi"/>
        </w:rPr>
      </w:pPr>
      <w:r w:rsidRPr="002760EC">
        <w:rPr>
          <w:rFonts w:asciiTheme="minorHAnsi" w:hAnsiTheme="minorHAnsi" w:cstheme="minorHAnsi"/>
        </w:rPr>
        <w:t>“They were like little kids. They had so much fun, got so muddy, and it was just- it really- it was really pleasing to me that they could accept the fact that this was fun, and had yielded interesting results</w:t>
      </w:r>
      <w:r w:rsidR="00EC0E12" w:rsidRPr="002760EC">
        <w:rPr>
          <w:rFonts w:asciiTheme="minorHAnsi" w:hAnsiTheme="minorHAnsi" w:cstheme="minorHAnsi"/>
        </w:rPr>
        <w:t>..</w:t>
      </w:r>
      <w:r w:rsidRPr="002760EC">
        <w:rPr>
          <w:rFonts w:asciiTheme="minorHAnsi" w:hAnsiTheme="minorHAnsi" w:cstheme="minorHAnsi"/>
        </w:rPr>
        <w:t>.” (I6</w:t>
      </w:r>
      <w:r w:rsidR="00EC0E12" w:rsidRPr="002760EC">
        <w:rPr>
          <w:rFonts w:asciiTheme="minorHAnsi" w:hAnsiTheme="minorHAnsi" w:cstheme="minorHAnsi"/>
        </w:rPr>
        <w:t>/</w:t>
      </w:r>
      <w:r w:rsidRPr="002760EC">
        <w:rPr>
          <w:rFonts w:asciiTheme="minorHAnsi" w:hAnsiTheme="minorHAnsi" w:cstheme="minorHAnsi"/>
        </w:rPr>
        <w:t>Q35)</w:t>
      </w:r>
    </w:p>
    <w:p w14:paraId="7EA4326F" w14:textId="2A23B22B" w:rsidR="009E0802" w:rsidRPr="002760EC" w:rsidRDefault="009E0802" w:rsidP="00A77446">
      <w:pPr>
        <w:pStyle w:val="Paragraph"/>
        <w:spacing w:before="0" w:after="240"/>
        <w:rPr>
          <w:rFonts w:asciiTheme="minorHAnsi" w:hAnsiTheme="minorHAnsi" w:cstheme="minorHAnsi"/>
        </w:rPr>
      </w:pPr>
      <w:r w:rsidRPr="002760EC">
        <w:rPr>
          <w:rFonts w:asciiTheme="minorHAnsi" w:hAnsiTheme="minorHAnsi" w:cstheme="minorHAnsi"/>
        </w:rPr>
        <w:t xml:space="preserve">In both cases what some might see as bodily discomforts – of heat, or being muddy – are set aside, overcome in pursuit of the science. </w:t>
      </w:r>
      <w:r w:rsidR="008D7CE0" w:rsidRPr="002760EC">
        <w:rPr>
          <w:rFonts w:asciiTheme="minorHAnsi" w:hAnsiTheme="minorHAnsi" w:cstheme="minorHAnsi"/>
        </w:rPr>
        <w:t>Feeling rules</w:t>
      </w:r>
      <w:r w:rsidRPr="002760EC">
        <w:rPr>
          <w:rFonts w:asciiTheme="minorHAnsi" w:hAnsiTheme="minorHAnsi" w:cstheme="minorHAnsi"/>
        </w:rPr>
        <w:t xml:space="preserve"> are implicitly conveyed from one generation to another. </w:t>
      </w:r>
    </w:p>
    <w:p w14:paraId="256D5D9F" w14:textId="77777777" w:rsidR="0006074C" w:rsidRDefault="0006074C" w:rsidP="0006074C">
      <w:pPr>
        <w:pStyle w:val="Newparagraph"/>
        <w:spacing w:after="240"/>
        <w:ind w:firstLine="0"/>
        <w:rPr>
          <w:rFonts w:asciiTheme="minorHAnsi" w:hAnsiTheme="minorHAnsi" w:cstheme="minorHAnsi"/>
        </w:rPr>
      </w:pPr>
      <w:r w:rsidRPr="002760EC">
        <w:rPr>
          <w:rFonts w:asciiTheme="minorHAnsi" w:hAnsiTheme="minorHAnsi" w:cstheme="minorHAnsi"/>
        </w:rPr>
        <w:t>To bring the ‘feeling rules’ of geomorphology fieldwork into view, then</w:t>
      </w:r>
      <w:r>
        <w:rPr>
          <w:rFonts w:asciiTheme="minorHAnsi" w:hAnsiTheme="minorHAnsi" w:cstheme="minorHAnsi"/>
        </w:rPr>
        <w:t>, t</w:t>
      </w:r>
      <w:r w:rsidRPr="002760EC">
        <w:rPr>
          <w:rFonts w:asciiTheme="minorHAnsi" w:hAnsiTheme="minorHAnsi" w:cstheme="minorHAnsi"/>
        </w:rPr>
        <w:t>here is expectation that geomorphologists will</w:t>
      </w:r>
      <w:r>
        <w:rPr>
          <w:rFonts w:asciiTheme="minorHAnsi" w:hAnsiTheme="minorHAnsi" w:cstheme="minorHAnsi"/>
        </w:rPr>
        <w:t xml:space="preserve"> remain positive and work constructively together. This is most succinctly captured in the participant observation (I1/Q11) that one negative person “can really bring down the group”, but was clearly evidenced elsewhere as well. Geomorphologists are expected to be resilient, overcoming obstacles in the pursuit of science regardless of their own comfort – whether those obstacles are weather, terrain, equipment malfunctions, human error or something else. They are also expected to derive a </w:t>
      </w:r>
      <w:r>
        <w:rPr>
          <w:rFonts w:asciiTheme="minorHAnsi" w:hAnsiTheme="minorHAnsi" w:cstheme="minorHAnsi"/>
        </w:rPr>
        <w:lastRenderedPageBreak/>
        <w:t>sense of achievement from that, and to be interested in what they are doing (a point that undoubtedly connects to positivity). Finally, enjoyment of being in rugged, remote environments was both reflected among participants is an established norm of the geosciences (</w:t>
      </w:r>
      <w:proofErr w:type="gramStart"/>
      <w:r>
        <w:rPr>
          <w:rFonts w:asciiTheme="minorHAnsi" w:hAnsiTheme="minorHAnsi" w:cstheme="minorHAnsi"/>
        </w:rPr>
        <w:t>e.g.</w:t>
      </w:r>
      <w:proofErr w:type="gramEnd"/>
      <w:r>
        <w:rPr>
          <w:rFonts w:asciiTheme="minorHAnsi" w:hAnsiTheme="minorHAnsi" w:cstheme="minorHAnsi"/>
        </w:rPr>
        <w:t xml:space="preserve"> Bracken and </w:t>
      </w:r>
      <w:proofErr w:type="spellStart"/>
      <w:r>
        <w:rPr>
          <w:rFonts w:asciiTheme="minorHAnsi" w:hAnsiTheme="minorHAnsi" w:cstheme="minorHAnsi"/>
        </w:rPr>
        <w:t>Mawdsley</w:t>
      </w:r>
      <w:proofErr w:type="spellEnd"/>
      <w:r>
        <w:rPr>
          <w:rFonts w:asciiTheme="minorHAnsi" w:hAnsiTheme="minorHAnsi" w:cstheme="minorHAnsi"/>
        </w:rPr>
        <w:t xml:space="preserve"> 2004). These ‘rules’ are listed in Table 2 for ease of reference.</w:t>
      </w:r>
    </w:p>
    <w:p w14:paraId="35F6211E" w14:textId="1EF0E272" w:rsidR="00237CF2" w:rsidRDefault="008C351E" w:rsidP="00A77446">
      <w:pPr>
        <w:pStyle w:val="Paragraph"/>
        <w:spacing w:before="0" w:after="240"/>
        <w:rPr>
          <w:rFonts w:asciiTheme="minorHAnsi" w:hAnsiTheme="minorHAnsi" w:cstheme="minorHAnsi"/>
        </w:rPr>
      </w:pPr>
      <w:r w:rsidRPr="002760EC">
        <w:rPr>
          <w:rFonts w:asciiTheme="minorHAnsi" w:hAnsiTheme="minorHAnsi" w:cstheme="minorHAnsi"/>
        </w:rPr>
        <w:t xml:space="preserve">Articulated in this way </w:t>
      </w:r>
      <w:r w:rsidR="00237CF2" w:rsidRPr="002760EC">
        <w:rPr>
          <w:rFonts w:asciiTheme="minorHAnsi" w:hAnsiTheme="minorHAnsi" w:cstheme="minorHAnsi"/>
        </w:rPr>
        <w:t xml:space="preserve">it </w:t>
      </w:r>
      <w:r w:rsidR="002E0EA1" w:rsidRPr="002760EC">
        <w:rPr>
          <w:rFonts w:asciiTheme="minorHAnsi" w:hAnsiTheme="minorHAnsi" w:cstheme="minorHAnsi"/>
        </w:rPr>
        <w:t>seems readily apparent</w:t>
      </w:r>
      <w:r w:rsidR="00237CF2" w:rsidRPr="002760EC">
        <w:rPr>
          <w:rFonts w:asciiTheme="minorHAnsi" w:hAnsiTheme="minorHAnsi" w:cstheme="minorHAnsi"/>
        </w:rPr>
        <w:t xml:space="preserve"> that </w:t>
      </w:r>
      <w:r w:rsidR="008D7CE0" w:rsidRPr="002760EC">
        <w:rPr>
          <w:rFonts w:asciiTheme="minorHAnsi" w:hAnsiTheme="minorHAnsi" w:cstheme="minorHAnsi"/>
        </w:rPr>
        <w:t>feeling rules</w:t>
      </w:r>
      <w:r w:rsidR="00C23C70" w:rsidRPr="002760EC">
        <w:rPr>
          <w:rFonts w:asciiTheme="minorHAnsi" w:hAnsiTheme="minorHAnsi" w:cstheme="minorHAnsi"/>
        </w:rPr>
        <w:t xml:space="preserve"> have a function in facilitating effective fieldwork. </w:t>
      </w:r>
      <w:r w:rsidRPr="002760EC">
        <w:rPr>
          <w:rFonts w:asciiTheme="minorHAnsi" w:hAnsiTheme="minorHAnsi" w:cstheme="minorHAnsi"/>
        </w:rPr>
        <w:t>T</w:t>
      </w:r>
      <w:r w:rsidR="00C23C70" w:rsidRPr="002760EC">
        <w:rPr>
          <w:rFonts w:asciiTheme="minorHAnsi" w:hAnsiTheme="minorHAnsi" w:cstheme="minorHAnsi"/>
        </w:rPr>
        <w:t>wo</w:t>
      </w:r>
      <w:r w:rsidRPr="002760EC">
        <w:rPr>
          <w:rFonts w:asciiTheme="minorHAnsi" w:hAnsiTheme="minorHAnsi" w:cstheme="minorHAnsi"/>
        </w:rPr>
        <w:t xml:space="preserve"> points are important here. First, </w:t>
      </w:r>
      <w:r w:rsidR="00237CF2" w:rsidRPr="002760EC">
        <w:rPr>
          <w:rFonts w:asciiTheme="minorHAnsi" w:hAnsiTheme="minorHAnsi" w:cstheme="minorHAnsi"/>
        </w:rPr>
        <w:t>f</w:t>
      </w:r>
      <w:r w:rsidRPr="002760EC">
        <w:rPr>
          <w:rFonts w:asciiTheme="minorHAnsi" w:hAnsiTheme="minorHAnsi" w:cstheme="minorHAnsi"/>
        </w:rPr>
        <w:t xml:space="preserve">ield-based geomorphology is not just a disciplined way of thinking about the world/landscapes, but a disciplined way of being. </w:t>
      </w:r>
      <w:r w:rsidR="00A61597" w:rsidRPr="002760EC">
        <w:rPr>
          <w:rFonts w:asciiTheme="minorHAnsi" w:hAnsiTheme="minorHAnsi" w:cstheme="minorHAnsi"/>
        </w:rPr>
        <w:t xml:space="preserve">Critiques of fieldwork cultures as masculinist and heroic have long recognised this, with some emphasis on corporeal ways of being – a particular ‘body culture’, as Bracken and </w:t>
      </w:r>
      <w:proofErr w:type="spellStart"/>
      <w:r w:rsidR="00A61597" w:rsidRPr="002760EC">
        <w:rPr>
          <w:rFonts w:asciiTheme="minorHAnsi" w:hAnsiTheme="minorHAnsi" w:cstheme="minorHAnsi"/>
        </w:rPr>
        <w:t>Mawdsley</w:t>
      </w:r>
      <w:proofErr w:type="spellEnd"/>
      <w:r w:rsidR="00A61597" w:rsidRPr="002760EC">
        <w:rPr>
          <w:rFonts w:asciiTheme="minorHAnsi" w:hAnsiTheme="minorHAnsi" w:cstheme="minorHAnsi"/>
        </w:rPr>
        <w:t xml:space="preserve"> (2004) put it. Here we have added insight that this is also an emotional way of being. </w:t>
      </w:r>
      <w:r w:rsidRPr="002760EC">
        <w:rPr>
          <w:rFonts w:asciiTheme="minorHAnsi" w:hAnsiTheme="minorHAnsi" w:cstheme="minorHAnsi"/>
        </w:rPr>
        <w:t>Second,</w:t>
      </w:r>
      <w:r w:rsidR="00237CF2" w:rsidRPr="002760EC">
        <w:rPr>
          <w:rFonts w:asciiTheme="minorHAnsi" w:hAnsiTheme="minorHAnsi" w:cstheme="minorHAnsi"/>
        </w:rPr>
        <w:t xml:space="preserve"> maintaining this way of being – aligning with or performing the </w:t>
      </w:r>
      <w:r w:rsidR="008D7CE0" w:rsidRPr="002760EC">
        <w:rPr>
          <w:rFonts w:asciiTheme="minorHAnsi" w:hAnsiTheme="minorHAnsi" w:cstheme="minorHAnsi"/>
        </w:rPr>
        <w:t>feeling rules</w:t>
      </w:r>
      <w:r w:rsidR="00237CF2" w:rsidRPr="002760EC">
        <w:rPr>
          <w:rFonts w:asciiTheme="minorHAnsi" w:hAnsiTheme="minorHAnsi" w:cstheme="minorHAnsi"/>
        </w:rPr>
        <w:t xml:space="preserve"> – can require emotion work in a variety of circumstances, </w:t>
      </w:r>
      <w:r w:rsidR="00C23C70" w:rsidRPr="002760EC">
        <w:rPr>
          <w:rFonts w:asciiTheme="minorHAnsi" w:hAnsiTheme="minorHAnsi" w:cstheme="minorHAnsi"/>
        </w:rPr>
        <w:t>even for those who most enjoy physical geography</w:t>
      </w:r>
      <w:r w:rsidR="00BB5623">
        <w:rPr>
          <w:rFonts w:asciiTheme="minorHAnsi" w:hAnsiTheme="minorHAnsi" w:cstheme="minorHAnsi"/>
        </w:rPr>
        <w:t>/geoscience</w:t>
      </w:r>
      <w:r w:rsidR="00C23C70" w:rsidRPr="002760EC">
        <w:rPr>
          <w:rFonts w:asciiTheme="minorHAnsi" w:hAnsiTheme="minorHAnsi" w:cstheme="minorHAnsi"/>
        </w:rPr>
        <w:t xml:space="preserve"> fieldwork cultures. It is in the nature of </w:t>
      </w:r>
      <w:r w:rsidR="008D7CE0" w:rsidRPr="002760EC">
        <w:rPr>
          <w:rFonts w:asciiTheme="minorHAnsi" w:hAnsiTheme="minorHAnsi" w:cstheme="minorHAnsi"/>
        </w:rPr>
        <w:t>feeling rules</w:t>
      </w:r>
      <w:r w:rsidR="00C23C70" w:rsidRPr="002760EC">
        <w:rPr>
          <w:rFonts w:asciiTheme="minorHAnsi" w:hAnsiTheme="minorHAnsi" w:cstheme="minorHAnsi"/>
        </w:rPr>
        <w:t xml:space="preserve"> and emotion work that t</w:t>
      </w:r>
      <w:r w:rsidR="00237CF2" w:rsidRPr="002760EC">
        <w:rPr>
          <w:rFonts w:asciiTheme="minorHAnsi" w:hAnsiTheme="minorHAnsi" w:cstheme="minorHAnsi"/>
        </w:rPr>
        <w:t xml:space="preserve">his work is invisible. </w:t>
      </w:r>
    </w:p>
    <w:tbl>
      <w:tblPr>
        <w:tblStyle w:val="TableGrid"/>
        <w:tblW w:w="0" w:type="auto"/>
        <w:tblLook w:val="04A0" w:firstRow="1" w:lastRow="0" w:firstColumn="1" w:lastColumn="0" w:noHBand="0" w:noVBand="1"/>
      </w:tblPr>
      <w:tblGrid>
        <w:gridCol w:w="9016"/>
      </w:tblGrid>
      <w:tr w:rsidR="0006074C" w14:paraId="60D6A823" w14:textId="77777777" w:rsidTr="0006074C">
        <w:tc>
          <w:tcPr>
            <w:tcW w:w="9016" w:type="dxa"/>
          </w:tcPr>
          <w:p w14:paraId="15EDDA26" w14:textId="3C04B4AA" w:rsidR="0006074C" w:rsidRPr="002B20B7" w:rsidRDefault="0006074C" w:rsidP="002B20B7">
            <w:pPr>
              <w:pStyle w:val="Newparagraph"/>
              <w:spacing w:line="240" w:lineRule="auto"/>
              <w:ind w:firstLine="0"/>
              <w:rPr>
                <w:rFonts w:asciiTheme="minorHAnsi" w:hAnsiTheme="minorHAnsi" w:cstheme="minorHAnsi"/>
              </w:rPr>
            </w:pPr>
            <w:r>
              <w:rPr>
                <w:rFonts w:asciiTheme="minorHAnsi" w:hAnsiTheme="minorHAnsi" w:cstheme="minorHAnsi"/>
              </w:rPr>
              <w:t>Field geomorphologists are</w:t>
            </w:r>
            <w:r w:rsidRPr="002B20B7">
              <w:rPr>
                <w:rFonts w:asciiTheme="minorHAnsi" w:hAnsiTheme="minorHAnsi" w:cstheme="minorHAnsi"/>
              </w:rPr>
              <w:t xml:space="preserve"> expected to: </w:t>
            </w:r>
          </w:p>
        </w:tc>
      </w:tr>
      <w:tr w:rsidR="0006074C" w14:paraId="7E9C8DCD" w14:textId="77777777" w:rsidTr="0006074C">
        <w:tc>
          <w:tcPr>
            <w:tcW w:w="9016" w:type="dxa"/>
          </w:tcPr>
          <w:p w14:paraId="75A3FEFB" w14:textId="77777777" w:rsidR="0006074C" w:rsidRDefault="0006074C" w:rsidP="002B20B7">
            <w:pPr>
              <w:pStyle w:val="Newparagraph"/>
              <w:numPr>
                <w:ilvl w:val="0"/>
                <w:numId w:val="8"/>
              </w:numPr>
              <w:spacing w:line="240" w:lineRule="auto"/>
              <w:rPr>
                <w:rFonts w:asciiTheme="minorHAnsi" w:hAnsiTheme="minorHAnsi" w:cstheme="minorHAnsi"/>
              </w:rPr>
            </w:pPr>
            <w:r>
              <w:rPr>
                <w:rFonts w:asciiTheme="minorHAnsi" w:hAnsiTheme="minorHAnsi" w:cstheme="minorHAnsi"/>
              </w:rPr>
              <w:t xml:space="preserve">Be positive </w:t>
            </w:r>
          </w:p>
          <w:p w14:paraId="248B36C0" w14:textId="77777777" w:rsidR="0006074C" w:rsidRDefault="0006074C" w:rsidP="0006074C">
            <w:pPr>
              <w:pStyle w:val="Newparagraph"/>
              <w:numPr>
                <w:ilvl w:val="0"/>
                <w:numId w:val="8"/>
              </w:numPr>
              <w:spacing w:line="240" w:lineRule="auto"/>
              <w:rPr>
                <w:rFonts w:asciiTheme="minorHAnsi" w:hAnsiTheme="minorHAnsi" w:cstheme="minorHAnsi"/>
              </w:rPr>
            </w:pPr>
            <w:r>
              <w:rPr>
                <w:rFonts w:asciiTheme="minorHAnsi" w:hAnsiTheme="minorHAnsi" w:cstheme="minorHAnsi"/>
              </w:rPr>
              <w:t>Work constructively together</w:t>
            </w:r>
          </w:p>
          <w:p w14:paraId="2D711234" w14:textId="44D6F85B" w:rsidR="0006074C" w:rsidRDefault="0006074C" w:rsidP="0006074C">
            <w:pPr>
              <w:pStyle w:val="Newparagraph"/>
              <w:numPr>
                <w:ilvl w:val="0"/>
                <w:numId w:val="8"/>
              </w:numPr>
              <w:spacing w:line="240" w:lineRule="auto"/>
              <w:rPr>
                <w:rFonts w:asciiTheme="minorHAnsi" w:hAnsiTheme="minorHAnsi" w:cstheme="minorHAnsi"/>
              </w:rPr>
            </w:pPr>
            <w:r>
              <w:rPr>
                <w:rFonts w:asciiTheme="minorHAnsi" w:hAnsiTheme="minorHAnsi" w:cstheme="minorHAnsi"/>
              </w:rPr>
              <w:t>Be resilient, overcoming all obstacles in the pursuit of science</w:t>
            </w:r>
          </w:p>
          <w:p w14:paraId="54E05591" w14:textId="77777777" w:rsidR="0006074C" w:rsidRDefault="0006074C" w:rsidP="0006074C">
            <w:pPr>
              <w:pStyle w:val="Newparagraph"/>
              <w:numPr>
                <w:ilvl w:val="0"/>
                <w:numId w:val="8"/>
              </w:numPr>
              <w:spacing w:line="240" w:lineRule="auto"/>
              <w:rPr>
                <w:rFonts w:asciiTheme="minorHAnsi" w:hAnsiTheme="minorHAnsi" w:cstheme="minorHAnsi"/>
              </w:rPr>
            </w:pPr>
            <w:r>
              <w:rPr>
                <w:rFonts w:asciiTheme="minorHAnsi" w:hAnsiTheme="minorHAnsi" w:cstheme="minorHAnsi"/>
              </w:rPr>
              <w:t xml:space="preserve">Derive a sense of achievement from completing work despite any obstacles </w:t>
            </w:r>
          </w:p>
          <w:p w14:paraId="2D7FF91A" w14:textId="77777777" w:rsidR="0006074C" w:rsidRDefault="0006074C" w:rsidP="0006074C">
            <w:pPr>
              <w:pStyle w:val="Newparagraph"/>
              <w:numPr>
                <w:ilvl w:val="0"/>
                <w:numId w:val="8"/>
              </w:numPr>
              <w:spacing w:line="240" w:lineRule="auto"/>
              <w:rPr>
                <w:rFonts w:asciiTheme="minorHAnsi" w:hAnsiTheme="minorHAnsi" w:cstheme="minorHAnsi"/>
              </w:rPr>
            </w:pPr>
            <w:r>
              <w:rPr>
                <w:rFonts w:asciiTheme="minorHAnsi" w:hAnsiTheme="minorHAnsi" w:cstheme="minorHAnsi"/>
              </w:rPr>
              <w:t xml:space="preserve">Be interested in what they are doing </w:t>
            </w:r>
          </w:p>
          <w:p w14:paraId="25FD39BB" w14:textId="06DDF90D" w:rsidR="0006074C" w:rsidRPr="002B20B7" w:rsidRDefault="0006074C" w:rsidP="002B20B7">
            <w:pPr>
              <w:pStyle w:val="Newparagraph"/>
              <w:numPr>
                <w:ilvl w:val="0"/>
                <w:numId w:val="8"/>
              </w:numPr>
              <w:spacing w:line="240" w:lineRule="auto"/>
              <w:rPr>
                <w:rFonts w:asciiTheme="minorHAnsi" w:hAnsiTheme="minorHAnsi" w:cstheme="minorHAnsi"/>
              </w:rPr>
            </w:pPr>
            <w:r>
              <w:rPr>
                <w:rFonts w:asciiTheme="minorHAnsi" w:hAnsiTheme="minorHAnsi" w:cstheme="minorHAnsi"/>
              </w:rPr>
              <w:t>Enjoy being in rugged, remote environments</w:t>
            </w:r>
          </w:p>
        </w:tc>
      </w:tr>
    </w:tbl>
    <w:p w14:paraId="3F9F721C" w14:textId="5B5EA15C" w:rsidR="0006074C" w:rsidRPr="0006074C" w:rsidRDefault="0006074C" w:rsidP="002B20B7">
      <w:pPr>
        <w:pStyle w:val="Newparagraph"/>
        <w:ind w:firstLine="0"/>
        <w:rPr>
          <w:rFonts w:asciiTheme="minorHAnsi" w:hAnsiTheme="minorHAnsi" w:cstheme="minorHAnsi"/>
        </w:rPr>
      </w:pPr>
      <w:r w:rsidRPr="002B20B7">
        <w:rPr>
          <w:rFonts w:asciiTheme="minorHAnsi" w:hAnsiTheme="minorHAnsi" w:cstheme="minorHAnsi"/>
        </w:rPr>
        <w:t>Table 2:</w:t>
      </w:r>
      <w:r>
        <w:rPr>
          <w:rFonts w:asciiTheme="minorHAnsi" w:hAnsiTheme="minorHAnsi" w:cstheme="minorHAnsi"/>
        </w:rPr>
        <w:t xml:space="preserve"> The feeling rules of geomorphology fieldwork.</w:t>
      </w:r>
    </w:p>
    <w:p w14:paraId="1D9CA799" w14:textId="2CD2998B" w:rsidR="006E6D50" w:rsidRPr="002760EC" w:rsidRDefault="008D7CE0" w:rsidP="00A77446">
      <w:pPr>
        <w:pStyle w:val="Newparagraph"/>
        <w:spacing w:after="240"/>
        <w:ind w:firstLine="0"/>
        <w:rPr>
          <w:rFonts w:asciiTheme="minorHAnsi" w:hAnsiTheme="minorHAnsi" w:cstheme="minorHAnsi"/>
        </w:rPr>
      </w:pPr>
      <w:r w:rsidRPr="002760EC">
        <w:rPr>
          <w:rFonts w:asciiTheme="minorHAnsi" w:hAnsiTheme="minorHAnsi" w:cstheme="minorHAnsi"/>
        </w:rPr>
        <w:t xml:space="preserve">The wealth of literature on emotion work and emotional labour </w:t>
      </w:r>
      <w:r w:rsidR="00FA4E73" w:rsidRPr="002760EC">
        <w:rPr>
          <w:rFonts w:asciiTheme="minorHAnsi" w:hAnsiTheme="minorHAnsi" w:cstheme="minorHAnsi"/>
        </w:rPr>
        <w:t xml:space="preserve">in different contexts and employment sectors </w:t>
      </w:r>
      <w:r w:rsidRPr="002760EC">
        <w:rPr>
          <w:rFonts w:asciiTheme="minorHAnsi" w:hAnsiTheme="minorHAnsi" w:cstheme="minorHAnsi"/>
        </w:rPr>
        <w:t xml:space="preserve">indicates that the existence of feeling rules and consequent emotion work </w:t>
      </w:r>
      <w:proofErr w:type="gramStart"/>
      <w:r w:rsidRPr="002760EC">
        <w:rPr>
          <w:rFonts w:asciiTheme="minorHAnsi" w:hAnsiTheme="minorHAnsi" w:cstheme="minorHAnsi"/>
        </w:rPr>
        <w:t>are</w:t>
      </w:r>
      <w:proofErr w:type="gramEnd"/>
      <w:r w:rsidRPr="002760EC">
        <w:rPr>
          <w:rFonts w:asciiTheme="minorHAnsi" w:hAnsiTheme="minorHAnsi" w:cstheme="minorHAnsi"/>
        </w:rPr>
        <w:t xml:space="preserve"> part of the </w:t>
      </w:r>
      <w:r w:rsidR="00286DD3" w:rsidRPr="002760EC">
        <w:rPr>
          <w:rFonts w:asciiTheme="minorHAnsi" w:hAnsiTheme="minorHAnsi" w:cstheme="minorHAnsi"/>
        </w:rPr>
        <w:t xml:space="preserve">normal </w:t>
      </w:r>
      <w:r w:rsidRPr="002760EC">
        <w:rPr>
          <w:rFonts w:asciiTheme="minorHAnsi" w:hAnsiTheme="minorHAnsi" w:cstheme="minorHAnsi"/>
        </w:rPr>
        <w:t xml:space="preserve">functioning of our social lives. In that sense at least some of the </w:t>
      </w:r>
      <w:r w:rsidRPr="002760EC">
        <w:rPr>
          <w:rFonts w:asciiTheme="minorHAnsi" w:hAnsiTheme="minorHAnsi" w:cstheme="minorHAnsi"/>
        </w:rPr>
        <w:lastRenderedPageBreak/>
        <w:t>emotion work by geomorphologists articulated here reflects that of working collaboratively in any setting: navigating hierarchies, coping with different ways of working or unmet expectations</w:t>
      </w:r>
      <w:r w:rsidR="00FA4E73" w:rsidRPr="002760EC">
        <w:rPr>
          <w:rFonts w:asciiTheme="minorHAnsi" w:hAnsiTheme="minorHAnsi" w:cstheme="minorHAnsi"/>
        </w:rPr>
        <w:t>, for example</w:t>
      </w:r>
      <w:r w:rsidRPr="002760EC">
        <w:rPr>
          <w:rFonts w:asciiTheme="minorHAnsi" w:hAnsiTheme="minorHAnsi" w:cstheme="minorHAnsi"/>
        </w:rPr>
        <w:t xml:space="preserve">. But fieldwork is also (often) different. </w:t>
      </w:r>
      <w:r w:rsidR="00FA4E73" w:rsidRPr="002760EC">
        <w:rPr>
          <w:rFonts w:asciiTheme="minorHAnsi" w:hAnsiTheme="minorHAnsi" w:cstheme="minorHAnsi"/>
        </w:rPr>
        <w:t>M</w:t>
      </w:r>
      <w:r w:rsidRPr="002760EC">
        <w:rPr>
          <w:rFonts w:asciiTheme="minorHAnsi" w:hAnsiTheme="minorHAnsi" w:cstheme="minorHAnsi"/>
        </w:rPr>
        <w:t xml:space="preserve">ulti-day expedition-style fieldwork </w:t>
      </w:r>
      <w:r w:rsidR="00FA4E73" w:rsidRPr="002760EC">
        <w:rPr>
          <w:rFonts w:asciiTheme="minorHAnsi" w:hAnsiTheme="minorHAnsi" w:cstheme="minorHAnsi"/>
        </w:rPr>
        <w:t>in remote locations detaches people</w:t>
      </w:r>
      <w:r w:rsidRPr="002760EC">
        <w:rPr>
          <w:rFonts w:asciiTheme="minorHAnsi" w:hAnsiTheme="minorHAnsi" w:cstheme="minorHAnsi"/>
        </w:rPr>
        <w:t xml:space="preserve"> from their normal support networks, </w:t>
      </w:r>
      <w:r w:rsidR="00286DD3" w:rsidRPr="002760EC">
        <w:rPr>
          <w:rFonts w:asciiTheme="minorHAnsi" w:hAnsiTheme="minorHAnsi" w:cstheme="minorHAnsi"/>
        </w:rPr>
        <w:t xml:space="preserve">requiring them to </w:t>
      </w:r>
      <w:r w:rsidRPr="002760EC">
        <w:rPr>
          <w:rFonts w:asciiTheme="minorHAnsi" w:hAnsiTheme="minorHAnsi" w:cstheme="minorHAnsi"/>
        </w:rPr>
        <w:t>eat</w:t>
      </w:r>
      <w:r w:rsidR="00286DD3" w:rsidRPr="002760EC">
        <w:rPr>
          <w:rFonts w:asciiTheme="minorHAnsi" w:hAnsiTheme="minorHAnsi" w:cstheme="minorHAnsi"/>
        </w:rPr>
        <w:t>,</w:t>
      </w:r>
      <w:r w:rsidRPr="002760EC">
        <w:rPr>
          <w:rFonts w:asciiTheme="minorHAnsi" w:hAnsiTheme="minorHAnsi" w:cstheme="minorHAnsi"/>
        </w:rPr>
        <w:t xml:space="preserve"> soci</w:t>
      </w:r>
      <w:r w:rsidR="00286DD3" w:rsidRPr="002760EC">
        <w:rPr>
          <w:rFonts w:asciiTheme="minorHAnsi" w:hAnsiTheme="minorHAnsi" w:cstheme="minorHAnsi"/>
        </w:rPr>
        <w:t>alize</w:t>
      </w:r>
      <w:r w:rsidRPr="002760EC">
        <w:rPr>
          <w:rFonts w:asciiTheme="minorHAnsi" w:hAnsiTheme="minorHAnsi" w:cstheme="minorHAnsi"/>
        </w:rPr>
        <w:t xml:space="preserve"> with and sleep alongside their co-workers. This </w:t>
      </w:r>
      <w:r w:rsidR="005C741A" w:rsidRPr="002760EC">
        <w:rPr>
          <w:rFonts w:asciiTheme="minorHAnsi" w:hAnsiTheme="minorHAnsi" w:cstheme="minorHAnsi"/>
        </w:rPr>
        <w:t xml:space="preserve">suggests that fieldwork can be emotionally more intense than </w:t>
      </w:r>
      <w:r w:rsidR="00B4524B" w:rsidRPr="002760EC">
        <w:rPr>
          <w:rFonts w:asciiTheme="minorHAnsi" w:hAnsiTheme="minorHAnsi" w:cstheme="minorHAnsi"/>
        </w:rPr>
        <w:t>collaboration</w:t>
      </w:r>
      <w:r w:rsidR="005C741A" w:rsidRPr="002760EC">
        <w:rPr>
          <w:rFonts w:asciiTheme="minorHAnsi" w:hAnsiTheme="minorHAnsi" w:cstheme="minorHAnsi"/>
        </w:rPr>
        <w:t xml:space="preserve"> in the</w:t>
      </w:r>
      <w:r w:rsidR="00A92D3A" w:rsidRPr="002760EC">
        <w:rPr>
          <w:rFonts w:asciiTheme="minorHAnsi" w:hAnsiTheme="minorHAnsi" w:cstheme="minorHAnsi"/>
        </w:rPr>
        <w:t xml:space="preserve"> context of an</w:t>
      </w:r>
      <w:r w:rsidR="005C741A" w:rsidRPr="002760EC">
        <w:rPr>
          <w:rFonts w:asciiTheme="minorHAnsi" w:hAnsiTheme="minorHAnsi" w:cstheme="minorHAnsi"/>
        </w:rPr>
        <w:t xml:space="preserve"> office or university department. </w:t>
      </w:r>
      <w:r w:rsidR="00B80DE9" w:rsidRPr="002760EC">
        <w:rPr>
          <w:rFonts w:asciiTheme="minorHAnsi" w:hAnsiTheme="minorHAnsi" w:cstheme="minorHAnsi"/>
        </w:rPr>
        <w:t xml:space="preserve">(Equally, it may be more time-limited than efforts to maintain working relations in those settings.) </w:t>
      </w:r>
      <w:r w:rsidR="006E6D50" w:rsidRPr="002760EC">
        <w:rPr>
          <w:rFonts w:asciiTheme="minorHAnsi" w:hAnsiTheme="minorHAnsi" w:cstheme="minorHAnsi"/>
        </w:rPr>
        <w:t>But a</w:t>
      </w:r>
      <w:r w:rsidR="00854EDF" w:rsidRPr="002760EC">
        <w:rPr>
          <w:rFonts w:asciiTheme="minorHAnsi" w:hAnsiTheme="minorHAnsi" w:cstheme="minorHAnsi"/>
        </w:rPr>
        <w:t xml:space="preserve">s Bracken and </w:t>
      </w:r>
      <w:proofErr w:type="spellStart"/>
      <w:r w:rsidR="00854EDF" w:rsidRPr="002760EC">
        <w:rPr>
          <w:rFonts w:asciiTheme="minorHAnsi" w:hAnsiTheme="minorHAnsi" w:cstheme="minorHAnsi"/>
        </w:rPr>
        <w:t>Mawdsley</w:t>
      </w:r>
      <w:proofErr w:type="spellEnd"/>
      <w:r w:rsidR="00854EDF" w:rsidRPr="002760EC">
        <w:rPr>
          <w:rFonts w:asciiTheme="minorHAnsi" w:hAnsiTheme="minorHAnsi" w:cstheme="minorHAnsi"/>
        </w:rPr>
        <w:t xml:space="preserve"> (2004) rightly point out, the stereotype of expedition-style fieldwork </w:t>
      </w:r>
      <w:r w:rsidR="003B28F2" w:rsidRPr="002760EC">
        <w:rPr>
          <w:rFonts w:asciiTheme="minorHAnsi" w:hAnsiTheme="minorHAnsi" w:cstheme="minorHAnsi"/>
        </w:rPr>
        <w:t>does</w:t>
      </w:r>
      <w:r w:rsidR="00854EDF" w:rsidRPr="002760EC">
        <w:rPr>
          <w:rFonts w:asciiTheme="minorHAnsi" w:hAnsiTheme="minorHAnsi" w:cstheme="minorHAnsi"/>
        </w:rPr>
        <w:t xml:space="preserve"> not reflect the realities of </w:t>
      </w:r>
      <w:r w:rsidR="003B28F2" w:rsidRPr="002760EC">
        <w:rPr>
          <w:rFonts w:asciiTheme="minorHAnsi" w:hAnsiTheme="minorHAnsi" w:cstheme="minorHAnsi"/>
        </w:rPr>
        <w:t xml:space="preserve">all </w:t>
      </w:r>
      <w:r w:rsidR="00854EDF" w:rsidRPr="002760EC">
        <w:rPr>
          <w:rFonts w:asciiTheme="minorHAnsi" w:hAnsiTheme="minorHAnsi" w:cstheme="minorHAnsi"/>
        </w:rPr>
        <w:t>fieldwork: one-day (or shorter) visits to local sites for ongoing monitoring is likely more common than might be imagined from literatures on fieldwork. But at least two of the participants in this study were engaged in research using this shorter form of fieldwork, and the stories recounted of field teaching also included non-residential fieldwork.</w:t>
      </w:r>
      <w:r w:rsidR="006E6D50" w:rsidRPr="002760EC">
        <w:rPr>
          <w:rFonts w:asciiTheme="minorHAnsi" w:hAnsiTheme="minorHAnsi" w:cstheme="minorHAnsi"/>
        </w:rPr>
        <w:t xml:space="preserve"> While this kind of fieldwork may be less intense in terms of reduced access to social support networks, pressures to ‘get the job done’ in the limited time available</w:t>
      </w:r>
      <w:r w:rsidR="00915F36" w:rsidRPr="002760EC">
        <w:rPr>
          <w:rFonts w:asciiTheme="minorHAnsi" w:hAnsiTheme="minorHAnsi" w:cstheme="minorHAnsi"/>
        </w:rPr>
        <w:t xml:space="preserve"> </w:t>
      </w:r>
      <w:r w:rsidR="006E6D50" w:rsidRPr="002760EC">
        <w:rPr>
          <w:rFonts w:asciiTheme="minorHAnsi" w:hAnsiTheme="minorHAnsi" w:cstheme="minorHAnsi"/>
        </w:rPr>
        <w:t xml:space="preserve">and </w:t>
      </w:r>
      <w:r w:rsidR="00721AE0" w:rsidRPr="002760EC">
        <w:rPr>
          <w:rFonts w:asciiTheme="minorHAnsi" w:hAnsiTheme="minorHAnsi" w:cstheme="minorHAnsi"/>
        </w:rPr>
        <w:t>associated</w:t>
      </w:r>
      <w:r w:rsidR="006E6D50" w:rsidRPr="002760EC">
        <w:rPr>
          <w:rFonts w:asciiTheme="minorHAnsi" w:hAnsiTheme="minorHAnsi" w:cstheme="minorHAnsi"/>
        </w:rPr>
        <w:t xml:space="preserve"> constraints limiting capacity to adapt to adverse weather conditions</w:t>
      </w:r>
      <w:r w:rsidR="00915F36" w:rsidRPr="002760EC">
        <w:rPr>
          <w:rFonts w:asciiTheme="minorHAnsi" w:hAnsiTheme="minorHAnsi" w:cstheme="minorHAnsi"/>
        </w:rPr>
        <w:t xml:space="preserve"> </w:t>
      </w:r>
      <w:r w:rsidR="006E6D50" w:rsidRPr="002760EC">
        <w:rPr>
          <w:rFonts w:asciiTheme="minorHAnsi" w:hAnsiTheme="minorHAnsi" w:cstheme="minorHAnsi"/>
        </w:rPr>
        <w:t xml:space="preserve">may be greater. </w:t>
      </w:r>
      <w:proofErr w:type="gramStart"/>
      <w:r w:rsidR="006E6D50" w:rsidRPr="002760EC">
        <w:rPr>
          <w:rFonts w:asciiTheme="minorHAnsi" w:hAnsiTheme="minorHAnsi" w:cstheme="minorHAnsi"/>
        </w:rPr>
        <w:t>So</w:t>
      </w:r>
      <w:proofErr w:type="gramEnd"/>
      <w:r w:rsidR="006E6D50" w:rsidRPr="002760EC">
        <w:rPr>
          <w:rFonts w:asciiTheme="minorHAnsi" w:hAnsiTheme="minorHAnsi" w:cstheme="minorHAnsi"/>
        </w:rPr>
        <w:t xml:space="preserve"> fieldwork has its own feeling rules and associated emotion work </w:t>
      </w:r>
      <w:r w:rsidR="00CA4C93" w:rsidRPr="002760EC">
        <w:rPr>
          <w:rFonts w:asciiTheme="minorHAnsi" w:hAnsiTheme="minorHAnsi" w:cstheme="minorHAnsi"/>
        </w:rPr>
        <w:t>in part because of its occasional nature</w:t>
      </w:r>
      <w:r w:rsidR="00A70091" w:rsidRPr="002760EC">
        <w:rPr>
          <w:rFonts w:asciiTheme="minorHAnsi" w:hAnsiTheme="minorHAnsi" w:cstheme="minorHAnsi"/>
        </w:rPr>
        <w:t>: it is different from everyday life.</w:t>
      </w:r>
      <w:r w:rsidR="00CA4C93" w:rsidRPr="002760EC">
        <w:rPr>
          <w:rFonts w:asciiTheme="minorHAnsi" w:hAnsiTheme="minorHAnsi" w:cstheme="minorHAnsi"/>
        </w:rPr>
        <w:t xml:space="preserve"> </w:t>
      </w:r>
    </w:p>
    <w:p w14:paraId="35B3F884" w14:textId="7AB9E546" w:rsidR="00854EDF" w:rsidRPr="002760EC" w:rsidRDefault="00837965" w:rsidP="00A77446">
      <w:pPr>
        <w:pStyle w:val="Heading1"/>
      </w:pPr>
      <w:r w:rsidRPr="002760EC">
        <w:t>Implications</w:t>
      </w:r>
    </w:p>
    <w:p w14:paraId="3F5AB30F" w14:textId="1C2CF665" w:rsidR="00220541" w:rsidRPr="002760EC" w:rsidRDefault="00220541" w:rsidP="00A77446">
      <w:pPr>
        <w:pStyle w:val="Paragraph"/>
        <w:spacing w:before="0" w:after="240"/>
        <w:rPr>
          <w:rFonts w:asciiTheme="minorHAnsi" w:hAnsiTheme="minorHAnsi" w:cstheme="minorHAnsi"/>
        </w:rPr>
      </w:pPr>
      <w:r w:rsidRPr="002760EC">
        <w:rPr>
          <w:rFonts w:asciiTheme="minorHAnsi" w:hAnsiTheme="minorHAnsi" w:cstheme="minorHAnsi"/>
        </w:rPr>
        <w:t>This paper has articulated the feeling rules of fieldwork and the emotion work of geomorphologist</w:t>
      </w:r>
      <w:r w:rsidR="00AB6345" w:rsidRPr="002760EC">
        <w:rPr>
          <w:rFonts w:asciiTheme="minorHAnsi" w:hAnsiTheme="minorHAnsi" w:cstheme="minorHAnsi"/>
        </w:rPr>
        <w:t>s</w:t>
      </w:r>
      <w:r w:rsidRPr="002760EC">
        <w:rPr>
          <w:rFonts w:asciiTheme="minorHAnsi" w:hAnsiTheme="minorHAnsi" w:cstheme="minorHAnsi"/>
        </w:rPr>
        <w:t xml:space="preserve"> in adhering to such rules. In doing so it brings to light “the realities of research” (</w:t>
      </w:r>
      <w:proofErr w:type="spellStart"/>
      <w:r w:rsidRPr="002760EC">
        <w:rPr>
          <w:rFonts w:asciiTheme="minorHAnsi" w:hAnsiTheme="minorHAnsi" w:cstheme="minorHAnsi"/>
        </w:rPr>
        <w:t>Svallfors</w:t>
      </w:r>
      <w:proofErr w:type="spellEnd"/>
      <w:r w:rsidRPr="002760EC">
        <w:rPr>
          <w:rFonts w:asciiTheme="minorHAnsi" w:hAnsiTheme="minorHAnsi" w:cstheme="minorHAnsi"/>
        </w:rPr>
        <w:t xml:space="preserve"> 2020, xii) and teaching in the field. Although focused here on geomorphology, these feeling rules are very likely common across the field </w:t>
      </w:r>
      <w:proofErr w:type="gramStart"/>
      <w:r w:rsidRPr="002760EC">
        <w:rPr>
          <w:rFonts w:asciiTheme="minorHAnsi" w:hAnsiTheme="minorHAnsi" w:cstheme="minorHAnsi"/>
        </w:rPr>
        <w:t>sciences</w:t>
      </w:r>
      <w:r w:rsidR="00B50137">
        <w:rPr>
          <w:rFonts w:asciiTheme="minorHAnsi" w:hAnsiTheme="minorHAnsi" w:cstheme="minorHAnsi"/>
        </w:rPr>
        <w:t xml:space="preserve">  given</w:t>
      </w:r>
      <w:proofErr w:type="gramEnd"/>
      <w:r w:rsidR="00B50137">
        <w:rPr>
          <w:rFonts w:asciiTheme="minorHAnsi" w:hAnsiTheme="minorHAnsi" w:cstheme="minorHAnsi"/>
        </w:rPr>
        <w:t xml:space="preserve"> </w:t>
      </w:r>
      <w:r w:rsidR="00B50137">
        <w:rPr>
          <w:rFonts w:asciiTheme="minorHAnsi" w:hAnsiTheme="minorHAnsi" w:cstheme="minorHAnsi"/>
        </w:rPr>
        <w:lastRenderedPageBreak/>
        <w:t xml:space="preserve">similarities of white, masculinist, able-bodied cultures (e.g. Nelson et al 2017 on anthropology, </w:t>
      </w:r>
      <w:proofErr w:type="spellStart"/>
      <w:r w:rsidR="00B50137">
        <w:rPr>
          <w:rFonts w:asciiTheme="minorHAnsi" w:hAnsiTheme="minorHAnsi" w:cstheme="minorHAnsi"/>
        </w:rPr>
        <w:t>Posselt</w:t>
      </w:r>
      <w:proofErr w:type="spellEnd"/>
      <w:r w:rsidR="00B50137">
        <w:rPr>
          <w:rFonts w:asciiTheme="minorHAnsi" w:hAnsiTheme="minorHAnsi" w:cstheme="minorHAnsi"/>
        </w:rPr>
        <w:t xml:space="preserve"> and </w:t>
      </w:r>
      <w:proofErr w:type="spellStart"/>
      <w:r w:rsidR="00B50137">
        <w:rPr>
          <w:rFonts w:asciiTheme="minorHAnsi" w:hAnsiTheme="minorHAnsi" w:cstheme="minorHAnsi"/>
        </w:rPr>
        <w:t>Nuñez</w:t>
      </w:r>
      <w:proofErr w:type="spellEnd"/>
      <w:r w:rsidR="00B50137">
        <w:rPr>
          <w:rFonts w:asciiTheme="minorHAnsi" w:hAnsiTheme="minorHAnsi" w:cstheme="minorHAnsi"/>
        </w:rPr>
        <w:t xml:space="preserve"> 2021 and </w:t>
      </w:r>
      <w:proofErr w:type="spellStart"/>
      <w:r w:rsidR="00B50137">
        <w:rPr>
          <w:rFonts w:asciiTheme="minorHAnsi" w:hAnsiTheme="minorHAnsi" w:cstheme="minorHAnsi"/>
        </w:rPr>
        <w:t>Nuñez</w:t>
      </w:r>
      <w:proofErr w:type="spellEnd"/>
      <w:r w:rsidR="00B50137">
        <w:rPr>
          <w:rFonts w:asciiTheme="minorHAnsi" w:hAnsiTheme="minorHAnsi" w:cstheme="minorHAnsi"/>
        </w:rPr>
        <w:t xml:space="preserve"> </w:t>
      </w:r>
      <w:r w:rsidR="00B50137">
        <w:rPr>
          <w:rFonts w:asciiTheme="minorHAnsi" w:hAnsiTheme="minorHAnsi" w:cstheme="minorHAnsi"/>
          <w:i/>
          <w:iCs/>
        </w:rPr>
        <w:t>et al</w:t>
      </w:r>
      <w:r w:rsidR="00B50137">
        <w:rPr>
          <w:rFonts w:asciiTheme="minorHAnsi" w:hAnsiTheme="minorHAnsi" w:cstheme="minorHAnsi"/>
        </w:rPr>
        <w:t xml:space="preserve"> 2021 on geoscience, </w:t>
      </w:r>
      <w:proofErr w:type="spellStart"/>
      <w:r w:rsidR="00B50137">
        <w:rPr>
          <w:rFonts w:asciiTheme="minorHAnsi" w:hAnsiTheme="minorHAnsi" w:cstheme="minorHAnsi"/>
        </w:rPr>
        <w:t>Nordseth</w:t>
      </w:r>
      <w:proofErr w:type="spellEnd"/>
      <w:r w:rsidR="00B50137">
        <w:rPr>
          <w:rFonts w:asciiTheme="minorHAnsi" w:hAnsiTheme="minorHAnsi" w:cstheme="minorHAnsi"/>
        </w:rPr>
        <w:t xml:space="preserve"> </w:t>
      </w:r>
      <w:r w:rsidR="00B50137">
        <w:rPr>
          <w:rFonts w:asciiTheme="minorHAnsi" w:hAnsiTheme="minorHAnsi" w:cstheme="minorHAnsi"/>
          <w:i/>
          <w:iCs/>
        </w:rPr>
        <w:t>et al</w:t>
      </w:r>
      <w:r w:rsidR="00B50137">
        <w:rPr>
          <w:rFonts w:asciiTheme="minorHAnsi" w:hAnsiTheme="minorHAnsi" w:cstheme="minorHAnsi"/>
        </w:rPr>
        <w:t xml:space="preserve"> 2023 on ecology, </w:t>
      </w:r>
      <w:proofErr w:type="spellStart"/>
      <w:r w:rsidR="00B50137">
        <w:rPr>
          <w:rFonts w:asciiTheme="minorHAnsi" w:hAnsiTheme="minorHAnsi" w:cstheme="minorHAnsi"/>
        </w:rPr>
        <w:t>Voiss</w:t>
      </w:r>
      <w:proofErr w:type="spellEnd"/>
      <w:r w:rsidR="00B50137">
        <w:rPr>
          <w:rFonts w:asciiTheme="minorHAnsi" w:hAnsiTheme="minorHAnsi" w:cstheme="minorHAnsi"/>
        </w:rPr>
        <w:t xml:space="preserve"> 2021 on archaeology).</w:t>
      </w:r>
    </w:p>
    <w:p w14:paraId="07692A38" w14:textId="16593704" w:rsidR="007D64EC" w:rsidRDefault="007D64EC" w:rsidP="00A77446">
      <w:pPr>
        <w:pStyle w:val="Newparagraph"/>
        <w:spacing w:after="240"/>
        <w:ind w:firstLine="0"/>
        <w:rPr>
          <w:rFonts w:asciiTheme="minorHAnsi" w:hAnsiTheme="minorHAnsi" w:cstheme="minorHAnsi"/>
        </w:rPr>
      </w:pPr>
      <w:r w:rsidRPr="002760EC">
        <w:rPr>
          <w:rFonts w:asciiTheme="minorHAnsi" w:hAnsiTheme="minorHAnsi" w:cstheme="minorHAnsi"/>
        </w:rPr>
        <w:t xml:space="preserve">Articulating feeling rules and recognising emotion work renders them visible, with potential benefits for individuals and the disciplinary community at large. First, it may be possible to better prepare novices for the experience of fieldwork. Rather than this being a hidden part of disciplinary culture – part of the ‘hidden curriculum’ in the context of teaching students (see </w:t>
      </w:r>
      <w:proofErr w:type="spellStart"/>
      <w:r w:rsidRPr="002760EC">
        <w:rPr>
          <w:rFonts w:asciiTheme="minorHAnsi" w:hAnsiTheme="minorHAnsi" w:cstheme="minorHAnsi"/>
        </w:rPr>
        <w:t>Burbules</w:t>
      </w:r>
      <w:proofErr w:type="spellEnd"/>
      <w:r w:rsidRPr="002760EC">
        <w:rPr>
          <w:rFonts w:asciiTheme="minorHAnsi" w:hAnsiTheme="minorHAnsi" w:cstheme="minorHAnsi"/>
        </w:rPr>
        <w:t xml:space="preserve"> 2008 for a nuanced discussion) – it becomes possible to make clear a likelihood that fieldwork can place a range of emotional demands on those involved. A corollary of this is that the emotion work of fieldwork is normalised, in the sense that it is articulated as part of the ‘normal’ experience of fieldwork. This reduces the risk of early career researchers/fieldworkers thinking such experiences (perceived as negative) are theirs alone</w:t>
      </w:r>
      <w:r w:rsidR="00AB6345" w:rsidRPr="002760EC">
        <w:rPr>
          <w:rFonts w:asciiTheme="minorHAnsi" w:hAnsiTheme="minorHAnsi" w:cstheme="minorHAnsi"/>
        </w:rPr>
        <w:t xml:space="preserve"> (Sundberg 2003).</w:t>
      </w:r>
      <w:r w:rsidRPr="002760EC">
        <w:rPr>
          <w:rFonts w:asciiTheme="minorHAnsi" w:hAnsiTheme="minorHAnsi" w:cstheme="minorHAnsi"/>
        </w:rPr>
        <w:t xml:space="preserve"> </w:t>
      </w:r>
    </w:p>
    <w:p w14:paraId="00438CB5" w14:textId="77777777" w:rsidR="00855A60" w:rsidRPr="00855A60" w:rsidRDefault="00855A60" w:rsidP="00855A60">
      <w:pPr>
        <w:pStyle w:val="Newparagraph"/>
        <w:spacing w:after="240"/>
        <w:rPr>
          <w:rFonts w:asciiTheme="minorHAnsi" w:hAnsiTheme="minorHAnsi" w:cstheme="minorHAnsi"/>
        </w:rPr>
      </w:pPr>
      <w:r w:rsidRPr="00855A60">
        <w:rPr>
          <w:rFonts w:asciiTheme="minorHAnsi" w:hAnsiTheme="minorHAnsi" w:cstheme="minorHAnsi"/>
        </w:rPr>
        <w:t xml:space="preserve">Second, it opens the possibility of conversations about how to better create supportive fieldwork environments. All members of the field party contribute to and influence the field environment for others. All participants thus have some responsibility for the impact of their actions on each other, for example in avoiding the kinds of cultural insensitivities described in the ‘In the team’ section above. It was clear from interviews that some PIs leading multi-day or multi-week field expeditions are adept at ensuring everyone has some ‘down time’, with room to either socialise or spend time alone as needed. Awareness that the emotional demands of fieldwork are different for different individuals, and may change over time (such as with parenthood or older age), should be helpful. Similarly, recognition that emotion work in the research team is always in the context of </w:t>
      </w:r>
      <w:r w:rsidRPr="00855A60">
        <w:rPr>
          <w:rFonts w:asciiTheme="minorHAnsi" w:hAnsiTheme="minorHAnsi" w:cstheme="minorHAnsi"/>
        </w:rPr>
        <w:lastRenderedPageBreak/>
        <w:t xml:space="preserve">power dynamics and relations (Hubbard et al 2001) is needed. This is illustrated through the example of ‘managing upwards’ recounted in this paper: there is usually greater expectation on those leading fieldwork to manage both their own emotions and those of others, but that example was a female postgraduate managing her male advisor. Hochschild (1973/2012) observed that feeling rules are often classed and gendered, noting that a greater burden of emotion work falls to women than men. The self-censoring of the early career participant also offers evidence that social dynamics can impact academic contribution to field research practices, the individual limiting their own influence on the research because of the social hierarchies of academic prestige. This is likely to extend to other social groups, including through the phenomenon of ‘stereotype threat’ (Niemann 1999, Walton et al 2013). This is where an individual is aware of negative stereotypes impacting their gender or ethnic group and concerned that poor performance will be interpreted as reinforcing that stereotype, a concern that negatively impacts on their own performance. Given the overrepresentation (c.f. Wynter 2003) of white males in the geosciences and ‘whiteness’ of fieldwork (Hughes 2022), female researchers, Black researchers, and researchers of colour, and those with a disability (Rose 2022) may be most likely to self-censor, and may be most likely to also be junior colleagues. </w:t>
      </w:r>
    </w:p>
    <w:p w14:paraId="44760D27" w14:textId="148C5A37" w:rsidR="00855A60" w:rsidRPr="002760EC" w:rsidRDefault="00855A60" w:rsidP="00855A60">
      <w:pPr>
        <w:pStyle w:val="Newparagraph"/>
        <w:spacing w:after="240"/>
        <w:ind w:firstLine="0"/>
        <w:rPr>
          <w:rFonts w:asciiTheme="minorHAnsi" w:hAnsiTheme="minorHAnsi" w:cstheme="minorHAnsi"/>
        </w:rPr>
      </w:pPr>
      <w:r w:rsidRPr="00855A60">
        <w:rPr>
          <w:rFonts w:asciiTheme="minorHAnsi" w:hAnsiTheme="minorHAnsi" w:cstheme="minorHAnsi"/>
        </w:rPr>
        <w:t xml:space="preserve">At the very least, openness that fieldwork entails emotion work makes it possible for those employing and managing field scientists (whether in academia, governmental organisations or commercial consultancy) to recognise, acknowledge, and support emotion work. To go beyond this, field leaders likely need to actively strive to achieve a culture in which everyone is able to contribute. Part of this may be clearly articulating expectations of the day ahead, and then reviewing against them at the end of the day, as a means of supporting good </w:t>
      </w:r>
      <w:r w:rsidRPr="00855A60">
        <w:rPr>
          <w:rFonts w:asciiTheme="minorHAnsi" w:hAnsiTheme="minorHAnsi" w:cstheme="minorHAnsi"/>
        </w:rPr>
        <w:lastRenderedPageBreak/>
        <w:t>working relations</w:t>
      </w:r>
      <w:r w:rsidR="008C0AA2">
        <w:rPr>
          <w:rFonts w:asciiTheme="minorHAnsi" w:hAnsiTheme="minorHAnsi" w:cstheme="minorHAnsi"/>
          <w:vertAlign w:val="superscript"/>
        </w:rPr>
        <w:t>1</w:t>
      </w:r>
      <w:r w:rsidRPr="00855A60">
        <w:rPr>
          <w:rFonts w:asciiTheme="minorHAnsi" w:hAnsiTheme="minorHAnsi" w:cstheme="minorHAnsi"/>
        </w:rPr>
        <w:t>. But that too would be dependent on establishing an emotionally or psychologically ‘safe’ culture for all.</w:t>
      </w:r>
    </w:p>
    <w:p w14:paraId="68855B77" w14:textId="3AFED5C1" w:rsidR="007D64EC" w:rsidRPr="002760EC" w:rsidRDefault="007D64EC" w:rsidP="00A77446">
      <w:pPr>
        <w:pStyle w:val="Newparagraph"/>
        <w:spacing w:after="240"/>
        <w:ind w:firstLine="0"/>
        <w:rPr>
          <w:rFonts w:asciiTheme="minorHAnsi" w:hAnsiTheme="minorHAnsi" w:cstheme="minorHAnsi"/>
        </w:rPr>
      </w:pPr>
      <w:bookmarkStart w:id="5" w:name="_Hlk167789933"/>
      <w:bookmarkStart w:id="6" w:name="_Hlk167799158"/>
      <w:r w:rsidRPr="002760EC">
        <w:rPr>
          <w:rFonts w:asciiTheme="minorHAnsi" w:hAnsiTheme="minorHAnsi" w:cstheme="minorHAnsi"/>
        </w:rPr>
        <w:t xml:space="preserve"> </w:t>
      </w:r>
    </w:p>
    <w:bookmarkEnd w:id="5"/>
    <w:bookmarkEnd w:id="6"/>
    <w:p w14:paraId="5F12DC1D" w14:textId="28668F32" w:rsidR="007D64EC" w:rsidRPr="002760EC" w:rsidRDefault="007D64EC" w:rsidP="00A77446">
      <w:pPr>
        <w:pStyle w:val="Newparagraph"/>
        <w:spacing w:after="240"/>
        <w:ind w:firstLine="0"/>
        <w:rPr>
          <w:rFonts w:asciiTheme="minorHAnsi" w:hAnsiTheme="minorHAnsi" w:cstheme="minorHAnsi"/>
        </w:rPr>
      </w:pPr>
      <w:r w:rsidRPr="002760EC">
        <w:rPr>
          <w:rFonts w:asciiTheme="minorHAnsi" w:hAnsiTheme="minorHAnsi" w:cstheme="minorHAnsi"/>
        </w:rPr>
        <w:t>Third, articulating the feeling rules of fieldwork provides further insight into the dominant disciplinary culture and the minutiae of how that culture is enacted. Given the colonial roots of fieldwork in geography, shaped by the European cosmological-philosophical-scientific-cultural shift separating mind from body and valorising the heroic pursuit of science as a service (to the State), this means better understanding the ways coloniality may be diffused through the discipline, present in specific sites or moments of individual action and agency</w:t>
      </w:r>
      <w:r w:rsidR="009943FA" w:rsidRPr="002760EC">
        <w:rPr>
          <w:rFonts w:asciiTheme="minorHAnsi" w:hAnsiTheme="minorHAnsi" w:cstheme="minorHAnsi"/>
        </w:rPr>
        <w:t xml:space="preserve">. </w:t>
      </w:r>
      <w:r w:rsidRPr="002760EC">
        <w:rPr>
          <w:rFonts w:asciiTheme="minorHAnsi" w:hAnsiTheme="minorHAnsi" w:cstheme="minorHAnsi"/>
        </w:rPr>
        <w:t>In our interactions with colleagues, and perhaps particularly in our interactions with students – the ways we present, prepare students for, lead, and review fieldwork – this offers potential to choose to do things differently</w:t>
      </w:r>
      <w:r w:rsidR="009943FA" w:rsidRPr="002760EC">
        <w:rPr>
          <w:rFonts w:asciiTheme="minorHAnsi" w:hAnsiTheme="minorHAnsi" w:cstheme="minorHAnsi"/>
          <w:vertAlign w:val="superscript"/>
        </w:rPr>
        <w:t>2</w:t>
      </w:r>
      <w:r w:rsidRPr="002760EC">
        <w:rPr>
          <w:rFonts w:asciiTheme="minorHAnsi" w:hAnsiTheme="minorHAnsi" w:cstheme="minorHAnsi"/>
        </w:rPr>
        <w:t xml:space="preserve">. </w:t>
      </w:r>
    </w:p>
    <w:p w14:paraId="7E0FACE6" w14:textId="745CD50F" w:rsidR="008E2ABC" w:rsidRDefault="007D64EC" w:rsidP="00A77446">
      <w:pPr>
        <w:pStyle w:val="Newparagraph"/>
        <w:spacing w:after="240"/>
        <w:ind w:firstLine="0"/>
        <w:rPr>
          <w:rFonts w:asciiTheme="minorHAnsi" w:hAnsiTheme="minorHAnsi" w:cstheme="minorHAnsi"/>
        </w:rPr>
      </w:pPr>
      <w:r w:rsidRPr="002760EC">
        <w:rPr>
          <w:rFonts w:asciiTheme="minorHAnsi" w:hAnsiTheme="minorHAnsi" w:cstheme="minorHAnsi"/>
        </w:rPr>
        <w:t xml:space="preserve">In sum, this paper has articulated the feeling rules and emotion work of geomorphology fieldwork, its relevance </w:t>
      </w:r>
      <w:r w:rsidR="009943FA" w:rsidRPr="002760EC">
        <w:rPr>
          <w:rFonts w:asciiTheme="minorHAnsi" w:hAnsiTheme="minorHAnsi" w:cstheme="minorHAnsi"/>
        </w:rPr>
        <w:t xml:space="preserve">very </w:t>
      </w:r>
      <w:r w:rsidRPr="002760EC">
        <w:rPr>
          <w:rFonts w:asciiTheme="minorHAnsi" w:hAnsiTheme="minorHAnsi" w:cstheme="minorHAnsi"/>
        </w:rPr>
        <w:t>likely extending to</w:t>
      </w:r>
      <w:r w:rsidR="009943FA" w:rsidRPr="002760EC">
        <w:rPr>
          <w:rFonts w:asciiTheme="minorHAnsi" w:hAnsiTheme="minorHAnsi" w:cstheme="minorHAnsi"/>
        </w:rPr>
        <w:t xml:space="preserve"> physical geography and</w:t>
      </w:r>
      <w:r w:rsidRPr="002760EC">
        <w:rPr>
          <w:rFonts w:asciiTheme="minorHAnsi" w:hAnsiTheme="minorHAnsi" w:cstheme="minorHAnsi"/>
        </w:rPr>
        <w:t xml:space="preserve"> the field sciences more broadly. For many (including the participants in this study), fieldwork is primarily a positive experience – indeed, a key attraction to the discipline, and one that some find particularly </w:t>
      </w:r>
      <w:r w:rsidRPr="002760EC">
        <w:rPr>
          <w:rFonts w:asciiTheme="minorHAnsi" w:hAnsiTheme="minorHAnsi" w:cstheme="minorHAnsi"/>
          <w:i/>
          <w:iCs/>
        </w:rPr>
        <w:t>in</w:t>
      </w:r>
      <w:r w:rsidRPr="002760EC">
        <w:rPr>
          <w:rFonts w:asciiTheme="minorHAnsi" w:hAnsiTheme="minorHAnsi" w:cstheme="minorHAnsi"/>
        </w:rPr>
        <w:t>clusive</w:t>
      </w:r>
      <w:r w:rsidR="000A7981" w:rsidRPr="002760EC">
        <w:rPr>
          <w:rFonts w:asciiTheme="minorHAnsi" w:hAnsiTheme="minorHAnsi" w:cstheme="minorHAnsi"/>
          <w:vertAlign w:val="superscript"/>
        </w:rPr>
        <w:t>3</w:t>
      </w:r>
      <w:r w:rsidRPr="002760EC">
        <w:rPr>
          <w:rFonts w:asciiTheme="minorHAnsi" w:hAnsiTheme="minorHAnsi" w:cstheme="minorHAnsi"/>
        </w:rPr>
        <w:t xml:space="preserve">. That fieldwork also entails emotion work is not a negative thing </w:t>
      </w:r>
      <w:r w:rsidRPr="002760EC">
        <w:rPr>
          <w:rFonts w:asciiTheme="minorHAnsi" w:hAnsiTheme="minorHAnsi" w:cstheme="minorHAnsi"/>
          <w:i/>
          <w:iCs/>
        </w:rPr>
        <w:t>per se,</w:t>
      </w:r>
      <w:r w:rsidRPr="002760EC">
        <w:rPr>
          <w:rFonts w:asciiTheme="minorHAnsi" w:hAnsiTheme="minorHAnsi" w:cstheme="minorHAnsi"/>
        </w:rPr>
        <w:t xml:space="preserve"> but field researchers are people with bodies and feelings. Acknowledging this fact may be positive for many. </w:t>
      </w:r>
      <w:r w:rsidR="00DB0652">
        <w:rPr>
          <w:rFonts w:asciiTheme="minorHAnsi" w:hAnsiTheme="minorHAnsi" w:cstheme="minorHAnsi"/>
        </w:rPr>
        <w:t xml:space="preserve">In the context of calls to decolonise universities and disciplines, and to develop critical physical geography, this study </w:t>
      </w:r>
      <w:r w:rsidR="00B270CA">
        <w:rPr>
          <w:rFonts w:asciiTheme="minorHAnsi" w:hAnsiTheme="minorHAnsi" w:cstheme="minorHAnsi"/>
        </w:rPr>
        <w:t>i</w:t>
      </w:r>
      <w:r w:rsidR="00DB0652">
        <w:rPr>
          <w:rFonts w:asciiTheme="minorHAnsi" w:hAnsiTheme="minorHAnsi" w:cstheme="minorHAnsi"/>
        </w:rPr>
        <w:t xml:space="preserve">llustrates the value of geoscientists </w:t>
      </w:r>
      <w:r w:rsidR="00B270CA">
        <w:rPr>
          <w:rFonts w:asciiTheme="minorHAnsi" w:hAnsiTheme="minorHAnsi" w:cstheme="minorHAnsi"/>
        </w:rPr>
        <w:t xml:space="preserve">reflecting and engaging with social scientists (as advocated by </w:t>
      </w:r>
      <w:proofErr w:type="spellStart"/>
      <w:r w:rsidR="00B270CA">
        <w:rPr>
          <w:rFonts w:asciiTheme="minorHAnsi" w:hAnsiTheme="minorHAnsi" w:cstheme="minorHAnsi"/>
        </w:rPr>
        <w:t>Dowey</w:t>
      </w:r>
      <w:proofErr w:type="spellEnd"/>
      <w:r w:rsidR="00B270CA">
        <w:rPr>
          <w:rFonts w:asciiTheme="minorHAnsi" w:hAnsiTheme="minorHAnsi" w:cstheme="minorHAnsi"/>
        </w:rPr>
        <w:t xml:space="preserve"> et al 2021), transcending the disciplinary boundaries into which we have been socialised. </w:t>
      </w:r>
    </w:p>
    <w:p w14:paraId="76E821BD" w14:textId="77777777" w:rsidR="00DB0652" w:rsidRPr="002760EC" w:rsidRDefault="00DB0652" w:rsidP="00DB0652">
      <w:pPr>
        <w:pStyle w:val="Newparagraph"/>
        <w:ind w:firstLine="0"/>
        <w:rPr>
          <w:rFonts w:asciiTheme="minorHAnsi" w:hAnsiTheme="minorHAnsi" w:cstheme="minorHAnsi"/>
        </w:rPr>
      </w:pPr>
    </w:p>
    <w:p w14:paraId="27EF4628" w14:textId="77777777" w:rsidR="002760EC" w:rsidRPr="002760EC" w:rsidRDefault="002760EC" w:rsidP="00A77446">
      <w:pPr>
        <w:spacing w:line="480" w:lineRule="auto"/>
        <w:rPr>
          <w:rFonts w:eastAsia="Times New Roman" w:cstheme="minorHAnsi"/>
          <w:b/>
          <w:bCs/>
          <w:kern w:val="32"/>
          <w:sz w:val="24"/>
          <w:szCs w:val="32"/>
          <w:lang w:eastAsia="en-GB"/>
        </w:rPr>
      </w:pPr>
      <w:r w:rsidRPr="002760EC">
        <w:rPr>
          <w:rFonts w:eastAsia="Times New Roman" w:cstheme="minorHAnsi"/>
          <w:b/>
          <w:bCs/>
          <w:kern w:val="32"/>
          <w:sz w:val="24"/>
          <w:szCs w:val="32"/>
          <w:lang w:eastAsia="en-GB"/>
        </w:rPr>
        <w:t>Declaration of conflicting interests</w:t>
      </w:r>
    </w:p>
    <w:p w14:paraId="29459A20" w14:textId="21633750" w:rsidR="002760EC" w:rsidRPr="002760EC" w:rsidRDefault="002760EC" w:rsidP="00A77446">
      <w:pPr>
        <w:spacing w:line="480" w:lineRule="auto"/>
        <w:rPr>
          <w:rFonts w:eastAsia="Times New Roman" w:cstheme="minorHAnsi"/>
          <w:kern w:val="32"/>
          <w:sz w:val="24"/>
          <w:szCs w:val="32"/>
          <w:lang w:eastAsia="en-GB"/>
        </w:rPr>
      </w:pPr>
      <w:r w:rsidRPr="002760EC">
        <w:rPr>
          <w:rFonts w:eastAsia="Times New Roman" w:cstheme="minorHAnsi"/>
          <w:kern w:val="32"/>
          <w:sz w:val="24"/>
          <w:szCs w:val="32"/>
          <w:lang w:eastAsia="en-GB"/>
        </w:rPr>
        <w:t>The author(s) declared no potential conflicts of interest with respect to the research, authorship, and/or publication of this article.</w:t>
      </w:r>
    </w:p>
    <w:p w14:paraId="0466BD3A" w14:textId="7ACD1904" w:rsidR="00C13446" w:rsidRPr="002760EC" w:rsidRDefault="00C13446" w:rsidP="00A77446">
      <w:pPr>
        <w:spacing w:line="480" w:lineRule="auto"/>
        <w:rPr>
          <w:rFonts w:eastAsia="Times New Roman" w:cstheme="minorHAnsi"/>
          <w:b/>
          <w:bCs/>
          <w:kern w:val="32"/>
          <w:sz w:val="24"/>
          <w:szCs w:val="32"/>
          <w:lang w:eastAsia="en-GB"/>
        </w:rPr>
      </w:pPr>
      <w:r w:rsidRPr="002760EC">
        <w:rPr>
          <w:rFonts w:eastAsia="Times New Roman" w:cstheme="minorHAnsi"/>
          <w:b/>
          <w:bCs/>
          <w:kern w:val="32"/>
          <w:sz w:val="24"/>
          <w:szCs w:val="32"/>
          <w:lang w:eastAsia="en-GB"/>
        </w:rPr>
        <w:t>Funding</w:t>
      </w:r>
    </w:p>
    <w:p w14:paraId="74760CB8" w14:textId="77777777" w:rsidR="00C13446" w:rsidRDefault="00C13446" w:rsidP="00A77446">
      <w:pPr>
        <w:spacing w:line="480" w:lineRule="auto"/>
        <w:rPr>
          <w:rFonts w:eastAsia="Times New Roman" w:cstheme="minorHAnsi"/>
          <w:kern w:val="32"/>
          <w:sz w:val="24"/>
          <w:szCs w:val="32"/>
          <w:lang w:eastAsia="en-GB"/>
        </w:rPr>
      </w:pPr>
      <w:r w:rsidRPr="002760EC">
        <w:rPr>
          <w:rFonts w:eastAsia="Times New Roman" w:cstheme="minorHAnsi"/>
          <w:kern w:val="32"/>
          <w:sz w:val="24"/>
          <w:szCs w:val="32"/>
          <w:lang w:eastAsia="en-GB"/>
        </w:rPr>
        <w:t>This research received no specific grant from any funding agency in the public, commercial, or not-for-profit sectors.</w:t>
      </w:r>
    </w:p>
    <w:p w14:paraId="477DC990" w14:textId="77777777" w:rsidR="00A27EB9" w:rsidRPr="002760EC" w:rsidRDefault="00A27EB9" w:rsidP="00C13446">
      <w:pPr>
        <w:rPr>
          <w:rFonts w:eastAsia="Times New Roman" w:cstheme="minorHAnsi"/>
          <w:kern w:val="32"/>
          <w:sz w:val="24"/>
          <w:szCs w:val="32"/>
          <w:lang w:eastAsia="en-GB"/>
        </w:rPr>
      </w:pPr>
    </w:p>
    <w:p w14:paraId="007A67AC" w14:textId="77777777" w:rsidR="00A27EB9" w:rsidRDefault="00A27EB9" w:rsidP="008C351E">
      <w:pPr>
        <w:rPr>
          <w:rFonts w:cstheme="minorHAnsi"/>
        </w:rPr>
        <w:sectPr w:rsidR="00A27EB9" w:rsidSect="00E55A1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pgMar w:top="1440" w:right="1440" w:bottom="1440" w:left="1440" w:header="708" w:footer="708" w:gutter="0"/>
          <w:cols w:space="708"/>
          <w:docGrid w:linePitch="360"/>
        </w:sectPr>
      </w:pPr>
    </w:p>
    <w:p w14:paraId="171A80AD" w14:textId="6FD2F273" w:rsidR="004A7130" w:rsidRPr="002760EC" w:rsidRDefault="004A7130" w:rsidP="008C351E">
      <w:pPr>
        <w:rPr>
          <w:rFonts w:cstheme="minorHAnsi"/>
        </w:rPr>
      </w:pPr>
    </w:p>
    <w:p w14:paraId="619CFC3F" w14:textId="0D69AE3E" w:rsidR="006D2748" w:rsidRPr="002760EC" w:rsidRDefault="00C13446" w:rsidP="00A77446">
      <w:pPr>
        <w:pStyle w:val="Heading1"/>
      </w:pPr>
      <w:r w:rsidRPr="002760EC">
        <w:t>Footnotes</w:t>
      </w:r>
    </w:p>
    <w:p w14:paraId="7F1E7AA8" w14:textId="65EC80E5" w:rsidR="009943FA" w:rsidRPr="00DB0652" w:rsidRDefault="009943FA" w:rsidP="007D64EC">
      <w:pPr>
        <w:pStyle w:val="Footnotes"/>
        <w:numPr>
          <w:ilvl w:val="0"/>
          <w:numId w:val="7"/>
        </w:numPr>
        <w:rPr>
          <w:rFonts w:asciiTheme="minorHAnsi" w:hAnsiTheme="minorHAnsi" w:cstheme="minorHAnsi"/>
          <w:sz w:val="24"/>
        </w:rPr>
      </w:pPr>
      <w:r w:rsidRPr="00DB0652">
        <w:rPr>
          <w:rFonts w:asciiTheme="minorHAnsi" w:hAnsiTheme="minorHAnsi" w:cstheme="minorHAnsi"/>
          <w:sz w:val="24"/>
        </w:rPr>
        <w:t xml:space="preserve">This kind of culture may be more common in other fields, such as outdoor education and military endeavours, as pointed out by colleagues in response to seminar presentation. </w:t>
      </w:r>
    </w:p>
    <w:p w14:paraId="502D36E5" w14:textId="25504BB7" w:rsidR="00B40D17" w:rsidRPr="00DB0652" w:rsidRDefault="00B40D17" w:rsidP="007D64EC">
      <w:pPr>
        <w:pStyle w:val="Footnotes"/>
        <w:numPr>
          <w:ilvl w:val="0"/>
          <w:numId w:val="7"/>
        </w:numPr>
        <w:rPr>
          <w:rFonts w:asciiTheme="minorHAnsi" w:hAnsiTheme="minorHAnsi" w:cstheme="minorHAnsi"/>
          <w:sz w:val="24"/>
        </w:rPr>
      </w:pPr>
      <w:r w:rsidRPr="00DB0652">
        <w:rPr>
          <w:rFonts w:asciiTheme="minorHAnsi" w:hAnsiTheme="minorHAnsi" w:cstheme="minorHAnsi"/>
          <w:sz w:val="24"/>
        </w:rPr>
        <w:t xml:space="preserve">While this paper was in </w:t>
      </w:r>
      <w:proofErr w:type="gramStart"/>
      <w:r w:rsidRPr="00DB0652">
        <w:rPr>
          <w:rFonts w:asciiTheme="minorHAnsi" w:hAnsiTheme="minorHAnsi" w:cstheme="minorHAnsi"/>
          <w:sz w:val="24"/>
        </w:rPr>
        <w:t>progress</w:t>
      </w:r>
      <w:proofErr w:type="gramEnd"/>
      <w:r w:rsidRPr="00DB0652">
        <w:rPr>
          <w:rFonts w:asciiTheme="minorHAnsi" w:hAnsiTheme="minorHAnsi" w:cstheme="minorHAnsi"/>
          <w:sz w:val="24"/>
        </w:rPr>
        <w:t xml:space="preserve"> I led a one-day undergraduate geomorphology fieldtrip to an upland area, where we found ourselves in thick mist and rain, rendering some of the planned activities impossible. Returning to writing a few days later, as the feeling rules of fieldwork came into view, I realised I had unconsciously reproduced those rules in the field, praising student groups for keeping their spirits high and for completing the work that was possible despite the weather. </w:t>
      </w:r>
      <w:r w:rsidR="00332FF2" w:rsidRPr="00DB0652">
        <w:rPr>
          <w:rFonts w:asciiTheme="minorHAnsi" w:hAnsiTheme="minorHAnsi" w:cstheme="minorHAnsi"/>
          <w:sz w:val="24"/>
        </w:rPr>
        <w:t>Rather than</w:t>
      </w:r>
      <w:r w:rsidRPr="00DB0652">
        <w:rPr>
          <w:rFonts w:asciiTheme="minorHAnsi" w:hAnsiTheme="minorHAnsi" w:cstheme="minorHAnsi"/>
          <w:sz w:val="24"/>
        </w:rPr>
        <w:t xml:space="preserve"> continue reproducing those emotion rules when back in class, I instead began the class-based session with a one-question anonymous online form inviting students to tell me whatever they wanted about the field trip. While many responses aligned with the emotion rules of fieldwork, not all did</w:t>
      </w:r>
      <w:r w:rsidR="00DB0652" w:rsidRPr="00DB0652">
        <w:rPr>
          <w:rFonts w:asciiTheme="minorHAnsi" w:hAnsiTheme="minorHAnsi" w:cstheme="minorHAnsi"/>
          <w:sz w:val="24"/>
        </w:rPr>
        <w:t>. This enabled me to openly acknowledge and affirm at least some difference within the group.</w:t>
      </w:r>
      <w:r w:rsidRPr="00DB0652">
        <w:rPr>
          <w:rFonts w:asciiTheme="minorHAnsi" w:hAnsiTheme="minorHAnsi" w:cstheme="minorHAnsi"/>
          <w:sz w:val="24"/>
        </w:rPr>
        <w:t xml:space="preserve"> </w:t>
      </w:r>
    </w:p>
    <w:p w14:paraId="4E5C5139" w14:textId="3BBCDAB7" w:rsidR="007D64EC" w:rsidRPr="00DB0652" w:rsidRDefault="007D64EC" w:rsidP="007D64EC">
      <w:pPr>
        <w:pStyle w:val="Footnotes"/>
        <w:numPr>
          <w:ilvl w:val="0"/>
          <w:numId w:val="7"/>
        </w:numPr>
        <w:rPr>
          <w:rFonts w:asciiTheme="minorHAnsi" w:hAnsiTheme="minorHAnsi" w:cstheme="minorHAnsi"/>
          <w:sz w:val="24"/>
        </w:rPr>
      </w:pPr>
      <w:r w:rsidRPr="00DB0652">
        <w:rPr>
          <w:rFonts w:asciiTheme="minorHAnsi" w:hAnsiTheme="minorHAnsi" w:cstheme="minorHAnsi"/>
          <w:sz w:val="24"/>
        </w:rPr>
        <w:t xml:space="preserve">Two interview participants seemed to indicate that fieldwork allows them to be themselves, in different ways. One female participant (I11/QXX) explained that “it kind of brings together the two things that I love…being an athlete and being a </w:t>
      </w:r>
      <w:r w:rsidRPr="00DB0652">
        <w:rPr>
          <w:rFonts w:asciiTheme="minorHAnsi" w:hAnsiTheme="minorHAnsi" w:cstheme="minorHAnsi"/>
          <w:sz w:val="24"/>
        </w:rPr>
        <w:lastRenderedPageBreak/>
        <w:t>scientist”</w:t>
      </w:r>
      <w:r w:rsidR="007B1F7E" w:rsidRPr="00DB0652">
        <w:rPr>
          <w:rFonts w:asciiTheme="minorHAnsi" w:hAnsiTheme="minorHAnsi" w:cstheme="minorHAnsi"/>
          <w:sz w:val="24"/>
        </w:rPr>
        <w:t>, making it clear elsewhere in the interview that the physicality of fieldwork in rugged and remote environments is an attraction. A</w:t>
      </w:r>
      <w:r w:rsidR="009E14CB" w:rsidRPr="00DB0652">
        <w:rPr>
          <w:rFonts w:asciiTheme="minorHAnsi" w:hAnsiTheme="minorHAnsi" w:cstheme="minorHAnsi"/>
          <w:sz w:val="24"/>
        </w:rPr>
        <w:t>nother interviewee disclosed a diagnosis of neurodivergence and explained that (</w:t>
      </w:r>
      <w:r w:rsidR="00980E96" w:rsidRPr="00DB0652">
        <w:rPr>
          <w:rFonts w:asciiTheme="minorHAnsi" w:hAnsiTheme="minorHAnsi" w:cstheme="minorHAnsi"/>
          <w:sz w:val="24"/>
        </w:rPr>
        <w:t>alongside</w:t>
      </w:r>
      <w:r w:rsidR="009E14CB" w:rsidRPr="00DB0652">
        <w:rPr>
          <w:rFonts w:asciiTheme="minorHAnsi" w:hAnsiTheme="minorHAnsi" w:cstheme="minorHAnsi"/>
          <w:sz w:val="24"/>
        </w:rPr>
        <w:t xml:space="preserve"> a “need for sunshine and fresh air”) multi-day field trips, “having a task to do well” alongside colleagues, were a key site for building </w:t>
      </w:r>
      <w:r w:rsidR="0072647A" w:rsidRPr="00DB0652">
        <w:rPr>
          <w:rFonts w:asciiTheme="minorHAnsi" w:hAnsiTheme="minorHAnsi" w:cstheme="minorHAnsi"/>
          <w:sz w:val="24"/>
        </w:rPr>
        <w:t xml:space="preserve">professional </w:t>
      </w:r>
      <w:r w:rsidR="009E14CB" w:rsidRPr="00DB0652">
        <w:rPr>
          <w:rFonts w:asciiTheme="minorHAnsi" w:hAnsiTheme="minorHAnsi" w:cstheme="minorHAnsi"/>
          <w:sz w:val="24"/>
        </w:rPr>
        <w:t xml:space="preserve">friendships.  </w:t>
      </w:r>
    </w:p>
    <w:p w14:paraId="7C91E5BB" w14:textId="214EAF72" w:rsidR="00771350" w:rsidRDefault="00771350" w:rsidP="008C351E">
      <w:pPr>
        <w:rPr>
          <w:rFonts w:cstheme="minorHAnsi"/>
          <w:b/>
          <w:bCs/>
        </w:rPr>
      </w:pPr>
    </w:p>
    <w:p w14:paraId="34D82FE2" w14:textId="77777777" w:rsidR="002B20B7" w:rsidRPr="00725757" w:rsidRDefault="002B20B7" w:rsidP="002B20B7">
      <w:pPr>
        <w:spacing w:line="480" w:lineRule="auto"/>
        <w:rPr>
          <w:rFonts w:ascii="Calibri" w:eastAsia="Times New Roman" w:hAnsi="Calibri" w:cs="Calibri"/>
          <w:b/>
          <w:bCs/>
          <w:kern w:val="32"/>
          <w:sz w:val="24"/>
          <w:szCs w:val="24"/>
          <w:lang w:eastAsia="en-GB"/>
        </w:rPr>
      </w:pPr>
      <w:r w:rsidRPr="00725757">
        <w:rPr>
          <w:rFonts w:ascii="Calibri" w:eastAsia="Times New Roman" w:hAnsi="Calibri" w:cs="Calibri"/>
          <w:b/>
          <w:bCs/>
          <w:kern w:val="32"/>
          <w:sz w:val="24"/>
          <w:szCs w:val="24"/>
          <w:lang w:eastAsia="en-GB"/>
        </w:rPr>
        <w:t>Acknowledgements</w:t>
      </w:r>
    </w:p>
    <w:p w14:paraId="64B1B67C" w14:textId="77777777" w:rsidR="002B20B7" w:rsidRPr="00725757" w:rsidRDefault="002B20B7" w:rsidP="002B20B7">
      <w:pPr>
        <w:spacing w:line="480" w:lineRule="auto"/>
        <w:rPr>
          <w:rFonts w:ascii="Calibri" w:hAnsi="Calibri" w:cs="Calibri"/>
          <w:sz w:val="24"/>
          <w:szCs w:val="24"/>
        </w:rPr>
      </w:pPr>
      <w:r w:rsidRPr="00725757">
        <w:rPr>
          <w:rFonts w:ascii="Calibri" w:eastAsia="Times New Roman" w:hAnsi="Calibri" w:cs="Calibri"/>
          <w:sz w:val="24"/>
          <w:szCs w:val="24"/>
          <w:lang w:eastAsia="en-GB"/>
        </w:rPr>
        <w:t>I am grateful to all research participants for their generosity in sharing their fieldwork stories, and to the three geomorphologists who gave feedback on the pilot questionnaire</w:t>
      </w:r>
      <w:r w:rsidRPr="00725757">
        <w:rPr>
          <w:rFonts w:ascii="Calibri" w:hAnsi="Calibri" w:cs="Calibri"/>
          <w:sz w:val="24"/>
          <w:szCs w:val="24"/>
        </w:rPr>
        <w:t xml:space="preserve">. </w:t>
      </w:r>
      <w:r>
        <w:rPr>
          <w:rFonts w:ascii="Calibri" w:hAnsi="Calibri" w:cs="Calibri"/>
          <w:sz w:val="24"/>
          <w:szCs w:val="24"/>
        </w:rPr>
        <w:t xml:space="preserve">I would also like to thank the two anonymous reviewers, for wholly constructive, helpful feedback on the manuscript. </w:t>
      </w:r>
    </w:p>
    <w:p w14:paraId="10B29488" w14:textId="77777777" w:rsidR="002B20B7" w:rsidRPr="00725757" w:rsidRDefault="002B20B7" w:rsidP="002B20B7">
      <w:pPr>
        <w:spacing w:line="480" w:lineRule="auto"/>
        <w:rPr>
          <w:rFonts w:ascii="Calibri" w:eastAsia="Times New Roman" w:hAnsi="Calibri" w:cs="Calibri"/>
          <w:kern w:val="32"/>
          <w:sz w:val="24"/>
          <w:szCs w:val="24"/>
          <w:lang w:eastAsia="en-GB"/>
        </w:rPr>
      </w:pPr>
      <w:r w:rsidRPr="00725757">
        <w:rPr>
          <w:rFonts w:ascii="Calibri" w:eastAsia="Times New Roman" w:hAnsi="Calibri" w:cs="Calibri"/>
          <w:kern w:val="32"/>
          <w:sz w:val="24"/>
          <w:szCs w:val="24"/>
          <w:lang w:eastAsia="en-GB"/>
        </w:rPr>
        <w:t xml:space="preserve">The data that support the findings of this study are not openly available in order to preserve the anonymity of participants, recognising that details of their research/fieldwork may render them identifiable. </w:t>
      </w:r>
    </w:p>
    <w:p w14:paraId="62AD7E6E" w14:textId="77777777" w:rsidR="002B20B7" w:rsidRPr="002760EC" w:rsidRDefault="002B20B7" w:rsidP="008C351E">
      <w:pPr>
        <w:rPr>
          <w:rFonts w:cstheme="minorHAnsi"/>
          <w:b/>
          <w:bCs/>
        </w:rPr>
      </w:pPr>
    </w:p>
    <w:p w14:paraId="3476E41D" w14:textId="77777777" w:rsidR="00237CF2" w:rsidRPr="002760EC" w:rsidRDefault="00237CF2" w:rsidP="008C351E">
      <w:pPr>
        <w:rPr>
          <w:rFonts w:cstheme="minorHAnsi"/>
        </w:rPr>
      </w:pPr>
    </w:p>
    <w:p w14:paraId="01BD55BA" w14:textId="0ED8DD26" w:rsidR="00CB4A8D" w:rsidRPr="002760EC" w:rsidRDefault="00E949DA" w:rsidP="00A77446">
      <w:pPr>
        <w:pStyle w:val="Heading1"/>
        <w:spacing w:after="120" w:line="480" w:lineRule="auto"/>
      </w:pPr>
      <w:r w:rsidRPr="002760EC">
        <w:t>R</w:t>
      </w:r>
      <w:r w:rsidR="0078282B" w:rsidRPr="002760EC">
        <w:t>eferences</w:t>
      </w:r>
      <w:r w:rsidRPr="002760EC">
        <w:t xml:space="preserve"> </w:t>
      </w:r>
    </w:p>
    <w:p w14:paraId="3758B7C8" w14:textId="5F17BA69" w:rsidR="006751D2" w:rsidRPr="00DB0652" w:rsidRDefault="006751D2" w:rsidP="00A77446">
      <w:pPr>
        <w:spacing w:after="120" w:line="480" w:lineRule="auto"/>
        <w:rPr>
          <w:rFonts w:cstheme="minorHAnsi"/>
          <w:sz w:val="24"/>
          <w:szCs w:val="24"/>
        </w:rPr>
      </w:pPr>
      <w:proofErr w:type="spellStart"/>
      <w:r w:rsidRPr="00DB0652">
        <w:rPr>
          <w:rFonts w:cstheme="minorHAnsi"/>
          <w:sz w:val="24"/>
          <w:szCs w:val="24"/>
        </w:rPr>
        <w:t>Anadu</w:t>
      </w:r>
      <w:proofErr w:type="spellEnd"/>
      <w:r w:rsidRPr="00DB0652">
        <w:rPr>
          <w:rFonts w:cstheme="minorHAnsi"/>
          <w:sz w:val="24"/>
          <w:szCs w:val="24"/>
        </w:rPr>
        <w:t xml:space="preserve"> J</w:t>
      </w:r>
      <w:r w:rsidR="00D111BF" w:rsidRPr="00DB0652">
        <w:rPr>
          <w:rFonts w:cstheme="minorHAnsi"/>
          <w:sz w:val="24"/>
          <w:szCs w:val="24"/>
        </w:rPr>
        <w:t xml:space="preserve">, Ali H and Jackson, C (2020) </w:t>
      </w:r>
      <w:r w:rsidRPr="00DB0652">
        <w:rPr>
          <w:rFonts w:cstheme="minorHAnsi"/>
          <w:sz w:val="24"/>
          <w:szCs w:val="24"/>
        </w:rPr>
        <w:t xml:space="preserve">Ten steps to protect BIPOC scholars in the field. </w:t>
      </w:r>
      <w:r w:rsidRPr="00DB0652">
        <w:rPr>
          <w:rFonts w:cstheme="minorHAnsi"/>
          <w:i/>
          <w:iCs/>
          <w:sz w:val="24"/>
          <w:szCs w:val="24"/>
        </w:rPr>
        <w:t>Eos</w:t>
      </w:r>
      <w:r w:rsidRPr="00DB0652">
        <w:rPr>
          <w:rFonts w:cstheme="minorHAnsi"/>
          <w:sz w:val="24"/>
          <w:szCs w:val="24"/>
        </w:rPr>
        <w:t xml:space="preserve"> 101: </w:t>
      </w:r>
      <w:proofErr w:type="spellStart"/>
      <w:r w:rsidRPr="00DB0652">
        <w:rPr>
          <w:rFonts w:cstheme="minorHAnsi"/>
          <w:sz w:val="24"/>
          <w:szCs w:val="24"/>
        </w:rPr>
        <w:t>doi</w:t>
      </w:r>
      <w:proofErr w:type="spellEnd"/>
      <w:r w:rsidRPr="00DB0652">
        <w:rPr>
          <w:rFonts w:cstheme="minorHAnsi"/>
          <w:sz w:val="24"/>
          <w:szCs w:val="24"/>
        </w:rPr>
        <w:t>: 10.1029/2020EO150525.</w:t>
      </w:r>
    </w:p>
    <w:p w14:paraId="62AF4590" w14:textId="2788D601" w:rsidR="009F23D7" w:rsidRDefault="009F23D7" w:rsidP="00A77446">
      <w:pPr>
        <w:spacing w:after="120" w:line="480" w:lineRule="auto"/>
        <w:rPr>
          <w:rFonts w:cstheme="minorHAnsi"/>
          <w:sz w:val="24"/>
          <w:szCs w:val="24"/>
        </w:rPr>
      </w:pPr>
      <w:proofErr w:type="spellStart"/>
      <w:r w:rsidRPr="00DB0652">
        <w:rPr>
          <w:rFonts w:cstheme="minorHAnsi"/>
          <w:sz w:val="24"/>
          <w:szCs w:val="24"/>
        </w:rPr>
        <w:t>Anleau</w:t>
      </w:r>
      <w:proofErr w:type="spellEnd"/>
      <w:r w:rsidRPr="00DB0652">
        <w:rPr>
          <w:rFonts w:cstheme="minorHAnsi"/>
          <w:sz w:val="24"/>
          <w:szCs w:val="24"/>
        </w:rPr>
        <w:t xml:space="preserve"> SR</w:t>
      </w:r>
      <w:r w:rsidR="00073852" w:rsidRPr="00DB0652">
        <w:rPr>
          <w:rFonts w:cstheme="minorHAnsi"/>
          <w:sz w:val="24"/>
          <w:szCs w:val="24"/>
        </w:rPr>
        <w:t xml:space="preserve"> and </w:t>
      </w:r>
      <w:r w:rsidR="00D111BF" w:rsidRPr="00DB0652">
        <w:rPr>
          <w:rFonts w:cstheme="minorHAnsi"/>
          <w:sz w:val="24"/>
          <w:szCs w:val="24"/>
        </w:rPr>
        <w:t>Mack K (</w:t>
      </w:r>
      <w:r w:rsidR="00073852" w:rsidRPr="00DB0652">
        <w:rPr>
          <w:rFonts w:cstheme="minorHAnsi"/>
          <w:sz w:val="24"/>
          <w:szCs w:val="24"/>
        </w:rPr>
        <w:t>2005</w:t>
      </w:r>
      <w:r w:rsidR="00D111BF" w:rsidRPr="00DB0652">
        <w:rPr>
          <w:rFonts w:cstheme="minorHAnsi"/>
          <w:sz w:val="24"/>
          <w:szCs w:val="24"/>
        </w:rPr>
        <w:t>)</w:t>
      </w:r>
      <w:r w:rsidRPr="00DB0652">
        <w:rPr>
          <w:rFonts w:cstheme="minorHAnsi"/>
          <w:sz w:val="24"/>
          <w:szCs w:val="24"/>
        </w:rPr>
        <w:t xml:space="preserve"> Magistrates’ everyday work and emotional labour. </w:t>
      </w:r>
      <w:r w:rsidRPr="00DB0652">
        <w:rPr>
          <w:rFonts w:cstheme="minorHAnsi"/>
          <w:i/>
          <w:iCs/>
          <w:sz w:val="24"/>
          <w:szCs w:val="24"/>
        </w:rPr>
        <w:t xml:space="preserve">Journal of Law and Society </w:t>
      </w:r>
      <w:r w:rsidRPr="00DB0652">
        <w:rPr>
          <w:rFonts w:cstheme="minorHAnsi"/>
          <w:sz w:val="24"/>
          <w:szCs w:val="24"/>
        </w:rPr>
        <w:t>32(4): 590-614.</w:t>
      </w:r>
    </w:p>
    <w:p w14:paraId="30FF4DED" w14:textId="2A0D1142" w:rsidR="007256D8" w:rsidRPr="00DB0652" w:rsidRDefault="007256D8" w:rsidP="00A77446">
      <w:pPr>
        <w:spacing w:after="120" w:line="480" w:lineRule="auto"/>
        <w:rPr>
          <w:rFonts w:cstheme="minorHAnsi"/>
          <w:sz w:val="24"/>
          <w:szCs w:val="24"/>
        </w:rPr>
      </w:pPr>
      <w:r>
        <w:rPr>
          <w:rFonts w:cstheme="minorHAnsi"/>
          <w:sz w:val="24"/>
          <w:szCs w:val="24"/>
        </w:rPr>
        <w:t>Anonymous (2023) DETAILS TO BE ADDED</w:t>
      </w:r>
    </w:p>
    <w:p w14:paraId="71F2AE79" w14:textId="4786AB18" w:rsidR="009453CF" w:rsidRPr="00DB0652" w:rsidRDefault="009453CF" w:rsidP="00A77446">
      <w:pPr>
        <w:spacing w:after="120" w:line="480" w:lineRule="auto"/>
        <w:rPr>
          <w:rFonts w:cstheme="minorHAnsi"/>
          <w:sz w:val="24"/>
          <w:szCs w:val="24"/>
        </w:rPr>
      </w:pPr>
      <w:proofErr w:type="spellStart"/>
      <w:r w:rsidRPr="00DB0652">
        <w:rPr>
          <w:rFonts w:cstheme="minorHAnsi"/>
          <w:sz w:val="24"/>
          <w:szCs w:val="24"/>
        </w:rPr>
        <w:t>Barbalet</w:t>
      </w:r>
      <w:proofErr w:type="spellEnd"/>
      <w:r w:rsidRPr="00DB0652">
        <w:rPr>
          <w:rFonts w:cstheme="minorHAnsi"/>
          <w:sz w:val="24"/>
          <w:szCs w:val="24"/>
        </w:rPr>
        <w:t xml:space="preserve"> </w:t>
      </w:r>
      <w:r w:rsidR="00073852" w:rsidRPr="00DB0652">
        <w:rPr>
          <w:rFonts w:cstheme="minorHAnsi"/>
          <w:sz w:val="24"/>
          <w:szCs w:val="24"/>
        </w:rPr>
        <w:t xml:space="preserve">J </w:t>
      </w:r>
      <w:r w:rsidR="00D111BF" w:rsidRPr="00DB0652">
        <w:rPr>
          <w:rFonts w:cstheme="minorHAnsi"/>
          <w:sz w:val="24"/>
          <w:szCs w:val="24"/>
        </w:rPr>
        <w:t>(</w:t>
      </w:r>
      <w:r w:rsidR="00073852" w:rsidRPr="00DB0652">
        <w:rPr>
          <w:rFonts w:cstheme="minorHAnsi"/>
          <w:sz w:val="24"/>
          <w:szCs w:val="24"/>
        </w:rPr>
        <w:t>2002</w:t>
      </w:r>
      <w:r w:rsidR="00D111BF" w:rsidRPr="00DB0652">
        <w:rPr>
          <w:rFonts w:cstheme="minorHAnsi"/>
          <w:sz w:val="24"/>
          <w:szCs w:val="24"/>
        </w:rPr>
        <w:t>)</w:t>
      </w:r>
      <w:r w:rsidRPr="00DB0652">
        <w:rPr>
          <w:rFonts w:cstheme="minorHAnsi"/>
          <w:sz w:val="24"/>
          <w:szCs w:val="24"/>
        </w:rPr>
        <w:t xml:space="preserve"> Science and emotions. </w:t>
      </w:r>
      <w:r w:rsidRPr="00DB0652">
        <w:rPr>
          <w:rFonts w:cstheme="minorHAnsi"/>
          <w:i/>
          <w:iCs/>
          <w:sz w:val="24"/>
          <w:szCs w:val="24"/>
        </w:rPr>
        <w:t>Sociological Review</w:t>
      </w:r>
      <w:r w:rsidRPr="00DB0652">
        <w:rPr>
          <w:rFonts w:cstheme="minorHAnsi"/>
          <w:sz w:val="24"/>
          <w:szCs w:val="24"/>
        </w:rPr>
        <w:t xml:space="preserve"> 50(2S): 132-150. </w:t>
      </w:r>
    </w:p>
    <w:p w14:paraId="2999C262" w14:textId="145EA38B" w:rsidR="00E012BE" w:rsidRPr="00DB0652" w:rsidRDefault="00E012BE" w:rsidP="00A77446">
      <w:pPr>
        <w:spacing w:after="120" w:line="480" w:lineRule="auto"/>
        <w:rPr>
          <w:rFonts w:cstheme="minorHAnsi"/>
          <w:sz w:val="24"/>
          <w:szCs w:val="24"/>
        </w:rPr>
      </w:pPr>
      <w:r w:rsidRPr="00DB0652">
        <w:rPr>
          <w:rFonts w:cstheme="minorHAnsi"/>
          <w:sz w:val="24"/>
          <w:szCs w:val="24"/>
        </w:rPr>
        <w:lastRenderedPageBreak/>
        <w:t>Barclay K</w:t>
      </w:r>
      <w:r w:rsidR="00D111BF" w:rsidRPr="00DB0652">
        <w:rPr>
          <w:rFonts w:cstheme="minorHAnsi"/>
          <w:sz w:val="24"/>
          <w:szCs w:val="24"/>
        </w:rPr>
        <w:t xml:space="preserve"> (</w:t>
      </w:r>
      <w:r w:rsidRPr="00DB0652">
        <w:rPr>
          <w:rFonts w:cstheme="minorHAnsi"/>
          <w:sz w:val="24"/>
          <w:szCs w:val="24"/>
        </w:rPr>
        <w:t>2021</w:t>
      </w:r>
      <w:r w:rsidR="00D111BF" w:rsidRPr="00DB0652">
        <w:rPr>
          <w:rFonts w:cstheme="minorHAnsi"/>
          <w:sz w:val="24"/>
          <w:szCs w:val="24"/>
        </w:rPr>
        <w:t xml:space="preserve">) </w:t>
      </w:r>
      <w:r w:rsidRPr="00DB0652">
        <w:rPr>
          <w:rFonts w:cstheme="minorHAnsi"/>
          <w:i/>
          <w:iCs/>
          <w:sz w:val="24"/>
          <w:szCs w:val="24"/>
        </w:rPr>
        <w:t>Academic Emotions: Feeling the Institution.</w:t>
      </w:r>
      <w:r w:rsidRPr="00DB0652">
        <w:rPr>
          <w:rFonts w:cstheme="minorHAnsi"/>
          <w:sz w:val="24"/>
          <w:szCs w:val="24"/>
        </w:rPr>
        <w:t xml:space="preserve"> Cambridge Elements in Histories of Emotion &amp; the Sense. Cambridge</w:t>
      </w:r>
      <w:r w:rsidR="009E718E" w:rsidRPr="00DB0652">
        <w:rPr>
          <w:rFonts w:cstheme="minorHAnsi"/>
          <w:sz w:val="24"/>
          <w:szCs w:val="24"/>
        </w:rPr>
        <w:t>. UK</w:t>
      </w:r>
      <w:r w:rsidRPr="00DB0652">
        <w:rPr>
          <w:rFonts w:cstheme="minorHAnsi"/>
          <w:sz w:val="24"/>
          <w:szCs w:val="24"/>
        </w:rPr>
        <w:t>: C</w:t>
      </w:r>
      <w:r w:rsidR="009E718E" w:rsidRPr="00DB0652">
        <w:rPr>
          <w:rFonts w:cstheme="minorHAnsi"/>
          <w:sz w:val="24"/>
          <w:szCs w:val="24"/>
        </w:rPr>
        <w:t xml:space="preserve">ambridge </w:t>
      </w:r>
      <w:r w:rsidRPr="00DB0652">
        <w:rPr>
          <w:rFonts w:cstheme="minorHAnsi"/>
          <w:sz w:val="24"/>
          <w:szCs w:val="24"/>
        </w:rPr>
        <w:t>U</w:t>
      </w:r>
      <w:r w:rsidR="009E718E" w:rsidRPr="00DB0652">
        <w:rPr>
          <w:rFonts w:cstheme="minorHAnsi"/>
          <w:sz w:val="24"/>
          <w:szCs w:val="24"/>
        </w:rPr>
        <w:t xml:space="preserve">niversity </w:t>
      </w:r>
      <w:r w:rsidRPr="00DB0652">
        <w:rPr>
          <w:rFonts w:cstheme="minorHAnsi"/>
          <w:sz w:val="24"/>
          <w:szCs w:val="24"/>
        </w:rPr>
        <w:t>P</w:t>
      </w:r>
      <w:r w:rsidR="009E718E" w:rsidRPr="00DB0652">
        <w:rPr>
          <w:rFonts w:cstheme="minorHAnsi"/>
          <w:sz w:val="24"/>
          <w:szCs w:val="24"/>
        </w:rPr>
        <w:t>ress</w:t>
      </w:r>
      <w:r w:rsidRPr="00DB0652">
        <w:rPr>
          <w:rFonts w:cstheme="minorHAnsi"/>
          <w:sz w:val="24"/>
          <w:szCs w:val="24"/>
        </w:rPr>
        <w:t xml:space="preserve">. </w:t>
      </w:r>
    </w:p>
    <w:p w14:paraId="691D61B6" w14:textId="66439600" w:rsidR="00E0025C" w:rsidRPr="00DB0652" w:rsidRDefault="00E0025C" w:rsidP="00A77446">
      <w:pPr>
        <w:spacing w:after="120" w:line="480" w:lineRule="auto"/>
        <w:rPr>
          <w:rFonts w:cstheme="minorHAnsi"/>
          <w:sz w:val="24"/>
          <w:szCs w:val="24"/>
        </w:rPr>
      </w:pPr>
      <w:r w:rsidRPr="00DB0652">
        <w:rPr>
          <w:rFonts w:cstheme="minorHAnsi"/>
          <w:sz w:val="24"/>
          <w:szCs w:val="24"/>
        </w:rPr>
        <w:t>Bergman Blix S</w:t>
      </w:r>
      <w:r w:rsidR="00D111BF" w:rsidRPr="00DB0652">
        <w:rPr>
          <w:rFonts w:cstheme="minorHAnsi"/>
          <w:sz w:val="24"/>
          <w:szCs w:val="24"/>
        </w:rPr>
        <w:t xml:space="preserve"> and </w:t>
      </w:r>
      <w:proofErr w:type="spellStart"/>
      <w:r w:rsidR="00D111BF" w:rsidRPr="00DB0652">
        <w:rPr>
          <w:rFonts w:cstheme="minorHAnsi"/>
          <w:sz w:val="24"/>
          <w:szCs w:val="24"/>
        </w:rPr>
        <w:t>Wettergren</w:t>
      </w:r>
      <w:proofErr w:type="spellEnd"/>
      <w:r w:rsidR="00D111BF" w:rsidRPr="00DB0652">
        <w:rPr>
          <w:rFonts w:cstheme="minorHAnsi"/>
          <w:sz w:val="24"/>
          <w:szCs w:val="24"/>
        </w:rPr>
        <w:t xml:space="preserve"> </w:t>
      </w:r>
      <w:r w:rsidR="00073852" w:rsidRPr="00DB0652">
        <w:rPr>
          <w:rFonts w:cstheme="minorHAnsi"/>
          <w:sz w:val="24"/>
          <w:szCs w:val="24"/>
        </w:rPr>
        <w:t>Å</w:t>
      </w:r>
      <w:r w:rsidR="00D111BF" w:rsidRPr="00DB0652">
        <w:rPr>
          <w:rFonts w:cstheme="minorHAnsi"/>
          <w:sz w:val="24"/>
          <w:szCs w:val="24"/>
        </w:rPr>
        <w:t xml:space="preserve"> (</w:t>
      </w:r>
      <w:r w:rsidRPr="00DB0652">
        <w:rPr>
          <w:rFonts w:cstheme="minorHAnsi"/>
          <w:sz w:val="24"/>
          <w:szCs w:val="24"/>
        </w:rPr>
        <w:t>2015</w:t>
      </w:r>
      <w:r w:rsidR="00D111BF" w:rsidRPr="00DB0652">
        <w:rPr>
          <w:rFonts w:cstheme="minorHAnsi"/>
          <w:sz w:val="24"/>
          <w:szCs w:val="24"/>
        </w:rPr>
        <w:t>)</w:t>
      </w:r>
      <w:r w:rsidRPr="00DB0652">
        <w:rPr>
          <w:rFonts w:cstheme="minorHAnsi"/>
          <w:sz w:val="24"/>
          <w:szCs w:val="24"/>
        </w:rPr>
        <w:t xml:space="preserve"> The emotional labour of gaining &amp; maintaining access to the field. </w:t>
      </w:r>
      <w:r w:rsidRPr="00DB0652">
        <w:rPr>
          <w:rFonts w:cstheme="minorHAnsi"/>
          <w:i/>
          <w:iCs/>
          <w:sz w:val="24"/>
          <w:szCs w:val="24"/>
        </w:rPr>
        <w:t>Qualitative Research</w:t>
      </w:r>
      <w:r w:rsidRPr="00DB0652">
        <w:rPr>
          <w:rFonts w:cstheme="minorHAnsi"/>
          <w:sz w:val="24"/>
          <w:szCs w:val="24"/>
        </w:rPr>
        <w:t xml:space="preserve"> 15(6): 688-704. </w:t>
      </w:r>
    </w:p>
    <w:p w14:paraId="1DFC1494" w14:textId="76129447" w:rsidR="00E0025C" w:rsidRPr="00DB0652" w:rsidRDefault="00073852" w:rsidP="00A77446">
      <w:pPr>
        <w:spacing w:after="120" w:line="480" w:lineRule="auto"/>
        <w:rPr>
          <w:rFonts w:cstheme="minorHAnsi"/>
          <w:sz w:val="24"/>
          <w:szCs w:val="24"/>
        </w:rPr>
      </w:pPr>
      <w:r w:rsidRPr="00DB0652">
        <w:rPr>
          <w:rFonts w:cstheme="minorHAnsi"/>
          <w:sz w:val="24"/>
          <w:szCs w:val="24"/>
        </w:rPr>
        <w:t>Bergman Blix S</w:t>
      </w:r>
      <w:r w:rsidR="00D111BF" w:rsidRPr="00DB0652">
        <w:rPr>
          <w:rFonts w:cstheme="minorHAnsi"/>
          <w:sz w:val="24"/>
          <w:szCs w:val="24"/>
        </w:rPr>
        <w:t xml:space="preserve"> and</w:t>
      </w:r>
      <w:r w:rsidRPr="00DB0652">
        <w:rPr>
          <w:rFonts w:cstheme="minorHAnsi"/>
          <w:sz w:val="24"/>
          <w:szCs w:val="24"/>
        </w:rPr>
        <w:t xml:space="preserve"> </w:t>
      </w:r>
      <w:proofErr w:type="spellStart"/>
      <w:r w:rsidRPr="00DB0652">
        <w:rPr>
          <w:rFonts w:cstheme="minorHAnsi"/>
          <w:sz w:val="24"/>
          <w:szCs w:val="24"/>
        </w:rPr>
        <w:t>Wettergren</w:t>
      </w:r>
      <w:proofErr w:type="spellEnd"/>
      <w:r w:rsidR="00D111BF" w:rsidRPr="00DB0652">
        <w:rPr>
          <w:rFonts w:cstheme="minorHAnsi"/>
          <w:sz w:val="24"/>
          <w:szCs w:val="24"/>
        </w:rPr>
        <w:t xml:space="preserve"> Å</w:t>
      </w:r>
      <w:r w:rsidRPr="00DB0652">
        <w:rPr>
          <w:rFonts w:cstheme="minorHAnsi"/>
          <w:sz w:val="24"/>
          <w:szCs w:val="24"/>
        </w:rPr>
        <w:t xml:space="preserve"> </w:t>
      </w:r>
      <w:r w:rsidR="00D111BF" w:rsidRPr="00DB0652">
        <w:rPr>
          <w:rFonts w:cstheme="minorHAnsi"/>
          <w:sz w:val="24"/>
          <w:szCs w:val="24"/>
        </w:rPr>
        <w:t>(</w:t>
      </w:r>
      <w:r w:rsidRPr="00DB0652">
        <w:rPr>
          <w:rFonts w:cstheme="minorHAnsi"/>
          <w:sz w:val="24"/>
          <w:szCs w:val="24"/>
        </w:rPr>
        <w:t>2018</w:t>
      </w:r>
      <w:r w:rsidR="00D111BF" w:rsidRPr="00DB0652">
        <w:rPr>
          <w:rFonts w:cstheme="minorHAnsi"/>
          <w:sz w:val="24"/>
          <w:szCs w:val="24"/>
        </w:rPr>
        <w:t>)</w:t>
      </w:r>
      <w:r w:rsidRPr="00DB0652">
        <w:rPr>
          <w:rFonts w:cstheme="minorHAnsi"/>
          <w:sz w:val="24"/>
          <w:szCs w:val="24"/>
        </w:rPr>
        <w:t xml:space="preserve"> </w:t>
      </w:r>
      <w:r w:rsidR="00E0025C" w:rsidRPr="00DB0652">
        <w:rPr>
          <w:rFonts w:cstheme="minorHAnsi"/>
          <w:i/>
          <w:iCs/>
          <w:sz w:val="24"/>
          <w:szCs w:val="24"/>
        </w:rPr>
        <w:t>Professional Emotions in Court: A Sociological Perspective.</w:t>
      </w:r>
      <w:r w:rsidR="00E0025C" w:rsidRPr="00DB0652">
        <w:rPr>
          <w:rFonts w:cstheme="minorHAnsi"/>
          <w:sz w:val="24"/>
          <w:szCs w:val="24"/>
        </w:rPr>
        <w:t xml:space="preserve"> Abingdon, Oxon: Routledge. </w:t>
      </w:r>
    </w:p>
    <w:p w14:paraId="216C0E4B" w14:textId="4C00C62A" w:rsidR="009453CF" w:rsidRPr="00DB0652" w:rsidRDefault="009453CF" w:rsidP="00A77446">
      <w:pPr>
        <w:spacing w:after="120" w:line="480" w:lineRule="auto"/>
        <w:rPr>
          <w:rFonts w:cstheme="minorHAnsi"/>
          <w:sz w:val="24"/>
          <w:szCs w:val="24"/>
        </w:rPr>
      </w:pPr>
      <w:r w:rsidRPr="00DB0652">
        <w:rPr>
          <w:rFonts w:cstheme="minorHAnsi"/>
          <w:sz w:val="24"/>
          <w:szCs w:val="24"/>
        </w:rPr>
        <w:t>Bloch C</w:t>
      </w:r>
      <w:r w:rsidR="00D111BF" w:rsidRPr="00DB0652">
        <w:rPr>
          <w:rFonts w:cstheme="minorHAnsi"/>
          <w:sz w:val="24"/>
          <w:szCs w:val="24"/>
        </w:rPr>
        <w:t xml:space="preserve"> (</w:t>
      </w:r>
      <w:r w:rsidRPr="00DB0652">
        <w:rPr>
          <w:rFonts w:cstheme="minorHAnsi"/>
          <w:sz w:val="24"/>
          <w:szCs w:val="24"/>
        </w:rPr>
        <w:t>2002</w:t>
      </w:r>
      <w:r w:rsidR="00D111BF" w:rsidRPr="00DB0652">
        <w:rPr>
          <w:rFonts w:cstheme="minorHAnsi"/>
          <w:sz w:val="24"/>
          <w:szCs w:val="24"/>
        </w:rPr>
        <w:t>)</w:t>
      </w:r>
      <w:r w:rsidRPr="00DB0652">
        <w:rPr>
          <w:rFonts w:cstheme="minorHAnsi"/>
          <w:sz w:val="24"/>
          <w:szCs w:val="24"/>
        </w:rPr>
        <w:t xml:space="preserve"> Managing the emotions of competition and recognition in Academia. </w:t>
      </w:r>
      <w:r w:rsidRPr="00DB0652">
        <w:rPr>
          <w:rFonts w:cstheme="minorHAnsi"/>
          <w:i/>
          <w:iCs/>
          <w:sz w:val="24"/>
          <w:szCs w:val="24"/>
        </w:rPr>
        <w:t>Sociological Review</w:t>
      </w:r>
      <w:r w:rsidRPr="00DB0652">
        <w:rPr>
          <w:rFonts w:cstheme="minorHAnsi"/>
          <w:sz w:val="24"/>
          <w:szCs w:val="24"/>
        </w:rPr>
        <w:t xml:space="preserve"> 50 (2S): 113-131</w:t>
      </w:r>
    </w:p>
    <w:p w14:paraId="5E990C7D" w14:textId="1069B20A" w:rsidR="00C234A2" w:rsidRPr="00DB0652" w:rsidRDefault="00C234A2" w:rsidP="00A77446">
      <w:pPr>
        <w:spacing w:after="120" w:line="480" w:lineRule="auto"/>
        <w:rPr>
          <w:rFonts w:cstheme="minorHAnsi"/>
          <w:sz w:val="24"/>
          <w:szCs w:val="24"/>
        </w:rPr>
      </w:pPr>
      <w:r w:rsidRPr="00DB0652">
        <w:rPr>
          <w:rFonts w:cstheme="minorHAnsi"/>
          <w:sz w:val="24"/>
          <w:szCs w:val="24"/>
        </w:rPr>
        <w:t>Bloch C</w:t>
      </w:r>
      <w:r w:rsidR="00D111BF" w:rsidRPr="00DB0652">
        <w:rPr>
          <w:rFonts w:cstheme="minorHAnsi"/>
          <w:sz w:val="24"/>
          <w:szCs w:val="24"/>
        </w:rPr>
        <w:t xml:space="preserve"> (</w:t>
      </w:r>
      <w:r w:rsidRPr="00DB0652">
        <w:rPr>
          <w:rFonts w:cstheme="minorHAnsi"/>
          <w:sz w:val="24"/>
          <w:szCs w:val="24"/>
        </w:rPr>
        <w:t>2012</w:t>
      </w:r>
      <w:r w:rsidR="00D111BF" w:rsidRPr="00DB0652">
        <w:rPr>
          <w:rFonts w:cstheme="minorHAnsi"/>
          <w:sz w:val="24"/>
          <w:szCs w:val="24"/>
        </w:rPr>
        <w:t>)</w:t>
      </w:r>
      <w:r w:rsidRPr="00DB0652">
        <w:rPr>
          <w:rFonts w:cstheme="minorHAnsi"/>
          <w:sz w:val="24"/>
          <w:szCs w:val="24"/>
        </w:rPr>
        <w:t xml:space="preserve"> </w:t>
      </w:r>
      <w:r w:rsidRPr="00DB0652">
        <w:rPr>
          <w:rFonts w:cstheme="minorHAnsi"/>
          <w:i/>
          <w:iCs/>
          <w:sz w:val="24"/>
          <w:szCs w:val="24"/>
        </w:rPr>
        <w:t>Passion &amp; Paranoia: Emotions and the Culture of Emotion in Academia.</w:t>
      </w:r>
      <w:r w:rsidRPr="00DB0652">
        <w:rPr>
          <w:rFonts w:cstheme="minorHAnsi"/>
          <w:sz w:val="24"/>
          <w:szCs w:val="24"/>
        </w:rPr>
        <w:t xml:space="preserve"> Abingdon</w:t>
      </w:r>
      <w:r w:rsidR="00762609" w:rsidRPr="00DB0652">
        <w:rPr>
          <w:rFonts w:cstheme="minorHAnsi"/>
          <w:sz w:val="24"/>
          <w:szCs w:val="24"/>
        </w:rPr>
        <w:t>, UK</w:t>
      </w:r>
      <w:r w:rsidRPr="00DB0652">
        <w:rPr>
          <w:rFonts w:cstheme="minorHAnsi"/>
          <w:sz w:val="24"/>
          <w:szCs w:val="24"/>
        </w:rPr>
        <w:t>: Routledge.</w:t>
      </w:r>
    </w:p>
    <w:p w14:paraId="595160FA" w14:textId="45E73930" w:rsidR="00332B9A" w:rsidRPr="00DB0652" w:rsidRDefault="00332B9A" w:rsidP="00A77446">
      <w:pPr>
        <w:spacing w:after="120" w:line="480" w:lineRule="auto"/>
        <w:rPr>
          <w:rFonts w:cstheme="minorHAnsi"/>
          <w:sz w:val="24"/>
          <w:szCs w:val="24"/>
        </w:rPr>
      </w:pPr>
      <w:r w:rsidRPr="00DB0652">
        <w:rPr>
          <w:rFonts w:cstheme="minorHAnsi"/>
          <w:sz w:val="24"/>
          <w:szCs w:val="24"/>
        </w:rPr>
        <w:t>Bracken L</w:t>
      </w:r>
      <w:r w:rsidR="00D111BF" w:rsidRPr="00DB0652">
        <w:rPr>
          <w:rFonts w:cstheme="minorHAnsi"/>
          <w:sz w:val="24"/>
          <w:szCs w:val="24"/>
        </w:rPr>
        <w:t xml:space="preserve"> and</w:t>
      </w:r>
      <w:r w:rsidRPr="00DB0652">
        <w:rPr>
          <w:rFonts w:cstheme="minorHAnsi"/>
          <w:sz w:val="24"/>
          <w:szCs w:val="24"/>
        </w:rPr>
        <w:t xml:space="preserve"> </w:t>
      </w:r>
      <w:proofErr w:type="spellStart"/>
      <w:r w:rsidRPr="00DB0652">
        <w:rPr>
          <w:rFonts w:cstheme="minorHAnsi"/>
          <w:sz w:val="24"/>
          <w:szCs w:val="24"/>
        </w:rPr>
        <w:t>Mawdsley</w:t>
      </w:r>
      <w:proofErr w:type="spellEnd"/>
      <w:r w:rsidR="00D111BF" w:rsidRPr="00DB0652">
        <w:rPr>
          <w:rFonts w:cstheme="minorHAnsi"/>
          <w:sz w:val="24"/>
          <w:szCs w:val="24"/>
        </w:rPr>
        <w:t xml:space="preserve"> E (</w:t>
      </w:r>
      <w:r w:rsidRPr="00DB0652">
        <w:rPr>
          <w:rFonts w:cstheme="minorHAnsi"/>
          <w:sz w:val="24"/>
          <w:szCs w:val="24"/>
        </w:rPr>
        <w:t>2004</w:t>
      </w:r>
      <w:r w:rsidR="00D111BF" w:rsidRPr="00DB0652">
        <w:rPr>
          <w:rFonts w:cstheme="minorHAnsi"/>
          <w:sz w:val="24"/>
          <w:szCs w:val="24"/>
        </w:rPr>
        <w:t>)</w:t>
      </w:r>
      <w:r w:rsidRPr="00DB0652">
        <w:rPr>
          <w:rFonts w:cstheme="minorHAnsi"/>
          <w:sz w:val="24"/>
          <w:szCs w:val="24"/>
        </w:rPr>
        <w:t xml:space="preserve"> ‘Muddy glee’: rounding out the picture of women and physical geography fieldwork. </w:t>
      </w:r>
      <w:r w:rsidR="00D111BF" w:rsidRPr="00DB0652">
        <w:rPr>
          <w:rFonts w:cstheme="minorHAnsi"/>
          <w:i/>
          <w:iCs/>
          <w:sz w:val="24"/>
          <w:szCs w:val="24"/>
        </w:rPr>
        <w:t xml:space="preserve">Area </w:t>
      </w:r>
      <w:r w:rsidRPr="00DB0652">
        <w:rPr>
          <w:rFonts w:cstheme="minorHAnsi"/>
          <w:sz w:val="24"/>
          <w:szCs w:val="24"/>
        </w:rPr>
        <w:t xml:space="preserve">36(3): 280-286. </w:t>
      </w:r>
    </w:p>
    <w:p w14:paraId="2D093992" w14:textId="42347775" w:rsidR="009F23D7" w:rsidRPr="00DB0652" w:rsidRDefault="009F23D7" w:rsidP="00A77446">
      <w:pPr>
        <w:spacing w:after="120" w:line="480" w:lineRule="auto"/>
        <w:rPr>
          <w:rFonts w:cstheme="minorHAnsi"/>
          <w:sz w:val="24"/>
          <w:szCs w:val="24"/>
        </w:rPr>
      </w:pPr>
      <w:r w:rsidRPr="00DB0652">
        <w:rPr>
          <w:rFonts w:cstheme="minorHAnsi"/>
          <w:sz w:val="24"/>
          <w:szCs w:val="24"/>
        </w:rPr>
        <w:t>Brenna</w:t>
      </w:r>
      <w:r w:rsidR="00D111BF" w:rsidRPr="00DB0652">
        <w:rPr>
          <w:rFonts w:cstheme="minorHAnsi"/>
          <w:sz w:val="24"/>
          <w:szCs w:val="24"/>
        </w:rPr>
        <w:t>n</w:t>
      </w:r>
      <w:r w:rsidRPr="00DB0652">
        <w:rPr>
          <w:rFonts w:cstheme="minorHAnsi"/>
          <w:sz w:val="24"/>
          <w:szCs w:val="24"/>
        </w:rPr>
        <w:t xml:space="preserve"> K</w:t>
      </w:r>
      <w:r w:rsidR="00D111BF" w:rsidRPr="00DB0652">
        <w:rPr>
          <w:rFonts w:cstheme="minorHAnsi"/>
          <w:sz w:val="24"/>
          <w:szCs w:val="24"/>
        </w:rPr>
        <w:t xml:space="preserve"> (</w:t>
      </w:r>
      <w:r w:rsidRPr="00DB0652">
        <w:rPr>
          <w:rFonts w:cstheme="minorHAnsi"/>
          <w:sz w:val="24"/>
          <w:szCs w:val="24"/>
        </w:rPr>
        <w:t>2006</w:t>
      </w:r>
      <w:r w:rsidR="00D111BF" w:rsidRPr="00DB0652">
        <w:rPr>
          <w:rFonts w:cstheme="minorHAnsi"/>
          <w:sz w:val="24"/>
          <w:szCs w:val="24"/>
        </w:rPr>
        <w:t>)</w:t>
      </w:r>
      <w:r w:rsidRPr="00DB0652">
        <w:rPr>
          <w:rFonts w:cstheme="minorHAnsi"/>
          <w:sz w:val="24"/>
          <w:szCs w:val="24"/>
        </w:rPr>
        <w:t xml:space="preserve"> The managed teacher: emotional labour, education, and technology. </w:t>
      </w:r>
      <w:r w:rsidRPr="00DB0652">
        <w:rPr>
          <w:rFonts w:cstheme="minorHAnsi"/>
          <w:i/>
          <w:iCs/>
          <w:sz w:val="24"/>
          <w:szCs w:val="24"/>
        </w:rPr>
        <w:t xml:space="preserve">Educational Insights </w:t>
      </w:r>
      <w:r w:rsidRPr="00DB0652">
        <w:rPr>
          <w:rFonts w:cstheme="minorHAnsi"/>
          <w:sz w:val="24"/>
          <w:szCs w:val="24"/>
        </w:rPr>
        <w:t xml:space="preserve">10(2): 55-65. </w:t>
      </w:r>
    </w:p>
    <w:p w14:paraId="4054099B" w14:textId="307AC822" w:rsidR="00E949DA" w:rsidRPr="00DB0652" w:rsidRDefault="00E949DA" w:rsidP="00A77446">
      <w:pPr>
        <w:spacing w:after="120" w:line="480" w:lineRule="auto"/>
        <w:rPr>
          <w:rFonts w:cstheme="minorHAnsi"/>
          <w:sz w:val="24"/>
          <w:szCs w:val="24"/>
        </w:rPr>
      </w:pPr>
      <w:r w:rsidRPr="00DB0652">
        <w:rPr>
          <w:rFonts w:cstheme="minorHAnsi"/>
          <w:sz w:val="24"/>
          <w:szCs w:val="24"/>
        </w:rPr>
        <w:t>Burt T</w:t>
      </w:r>
      <w:r w:rsidR="00D111BF" w:rsidRPr="00DB0652">
        <w:rPr>
          <w:rFonts w:cstheme="minorHAnsi"/>
          <w:sz w:val="24"/>
          <w:szCs w:val="24"/>
        </w:rPr>
        <w:t xml:space="preserve"> (</w:t>
      </w:r>
      <w:r w:rsidRPr="00DB0652">
        <w:rPr>
          <w:rFonts w:cstheme="minorHAnsi"/>
          <w:sz w:val="24"/>
          <w:szCs w:val="24"/>
        </w:rPr>
        <w:t>2003</w:t>
      </w:r>
      <w:r w:rsidR="00D111BF" w:rsidRPr="00DB0652">
        <w:rPr>
          <w:rFonts w:cstheme="minorHAnsi"/>
          <w:sz w:val="24"/>
          <w:szCs w:val="24"/>
        </w:rPr>
        <w:t>)</w:t>
      </w:r>
      <w:r w:rsidRPr="00DB0652">
        <w:rPr>
          <w:rFonts w:cstheme="minorHAnsi"/>
          <w:sz w:val="24"/>
          <w:szCs w:val="24"/>
        </w:rPr>
        <w:t xml:space="preserve"> Realms of gold, wild surmise and wondering about physical geography. In</w:t>
      </w:r>
      <w:r w:rsidR="00D111BF" w:rsidRPr="00DB0652">
        <w:rPr>
          <w:rFonts w:cstheme="minorHAnsi"/>
          <w:sz w:val="24"/>
          <w:szCs w:val="24"/>
        </w:rPr>
        <w:t xml:space="preserve">: </w:t>
      </w:r>
      <w:proofErr w:type="gramStart"/>
      <w:r w:rsidR="00D111BF" w:rsidRPr="00DB0652">
        <w:rPr>
          <w:rFonts w:cstheme="minorHAnsi"/>
          <w:sz w:val="24"/>
          <w:szCs w:val="24"/>
        </w:rPr>
        <w:t>Trudgill  S</w:t>
      </w:r>
      <w:proofErr w:type="gramEnd"/>
      <w:r w:rsidR="00D111BF" w:rsidRPr="00DB0652">
        <w:rPr>
          <w:rFonts w:cstheme="minorHAnsi"/>
          <w:sz w:val="24"/>
          <w:szCs w:val="24"/>
        </w:rPr>
        <w:t xml:space="preserve"> and Roy A (eds)</w:t>
      </w:r>
      <w:r w:rsidRPr="00DB0652">
        <w:rPr>
          <w:rFonts w:cstheme="minorHAnsi"/>
          <w:sz w:val="24"/>
          <w:szCs w:val="24"/>
        </w:rPr>
        <w:t xml:space="preserve"> </w:t>
      </w:r>
      <w:r w:rsidR="00A83149" w:rsidRPr="00DB0652">
        <w:rPr>
          <w:rFonts w:cstheme="minorHAnsi"/>
          <w:i/>
          <w:iCs/>
          <w:sz w:val="24"/>
          <w:szCs w:val="24"/>
        </w:rPr>
        <w:t>Contemporary Meanings in Physical Geography: From What to Why</w:t>
      </w:r>
      <w:r w:rsidR="00D111BF" w:rsidRPr="00DB0652">
        <w:rPr>
          <w:rFonts w:cstheme="minorHAnsi"/>
          <w:i/>
          <w:iCs/>
          <w:sz w:val="24"/>
          <w:szCs w:val="24"/>
        </w:rPr>
        <w:t>?</w:t>
      </w:r>
      <w:r w:rsidR="00A83149" w:rsidRPr="00DB0652">
        <w:rPr>
          <w:rFonts w:cstheme="minorHAnsi"/>
          <w:i/>
          <w:iCs/>
          <w:sz w:val="24"/>
          <w:szCs w:val="24"/>
        </w:rPr>
        <w:t xml:space="preserve"> </w:t>
      </w:r>
      <w:r w:rsidRPr="00DB0652">
        <w:rPr>
          <w:rFonts w:cstheme="minorHAnsi"/>
          <w:sz w:val="24"/>
          <w:szCs w:val="24"/>
        </w:rPr>
        <w:t>London</w:t>
      </w:r>
      <w:r w:rsidR="00762609" w:rsidRPr="00DB0652">
        <w:rPr>
          <w:rFonts w:cstheme="minorHAnsi"/>
          <w:sz w:val="24"/>
          <w:szCs w:val="24"/>
        </w:rPr>
        <w:t>, UK</w:t>
      </w:r>
      <w:r w:rsidRPr="00DB0652">
        <w:rPr>
          <w:rFonts w:cstheme="minorHAnsi"/>
          <w:sz w:val="24"/>
          <w:szCs w:val="24"/>
        </w:rPr>
        <w:t>: Arnold</w:t>
      </w:r>
      <w:r w:rsidR="00D111BF" w:rsidRPr="00DB0652">
        <w:rPr>
          <w:rFonts w:cstheme="minorHAnsi"/>
          <w:sz w:val="24"/>
          <w:szCs w:val="24"/>
        </w:rPr>
        <w:t>, pp.49-61.</w:t>
      </w:r>
    </w:p>
    <w:p w14:paraId="3B61C403" w14:textId="07C244EB" w:rsidR="009634CD" w:rsidRPr="00DB0652" w:rsidRDefault="00E11040" w:rsidP="00A77446">
      <w:pPr>
        <w:spacing w:after="120" w:line="480" w:lineRule="auto"/>
        <w:rPr>
          <w:rFonts w:cstheme="minorHAnsi"/>
          <w:sz w:val="24"/>
          <w:szCs w:val="24"/>
        </w:rPr>
      </w:pPr>
      <w:r w:rsidRPr="00DB0652">
        <w:rPr>
          <w:rFonts w:cstheme="minorHAnsi"/>
          <w:sz w:val="24"/>
          <w:szCs w:val="24"/>
        </w:rPr>
        <w:t>Burt T and</w:t>
      </w:r>
      <w:r w:rsidR="00CD3D49" w:rsidRPr="00DB0652">
        <w:rPr>
          <w:rFonts w:cstheme="minorHAnsi"/>
          <w:sz w:val="24"/>
          <w:szCs w:val="24"/>
        </w:rPr>
        <w:t xml:space="preserve"> </w:t>
      </w:r>
      <w:r w:rsidRPr="00DB0652">
        <w:rPr>
          <w:rFonts w:cstheme="minorHAnsi"/>
          <w:sz w:val="24"/>
          <w:szCs w:val="24"/>
        </w:rPr>
        <w:t>Thompson</w:t>
      </w:r>
      <w:r w:rsidR="00D111BF" w:rsidRPr="00DB0652">
        <w:rPr>
          <w:rFonts w:cstheme="minorHAnsi"/>
          <w:sz w:val="24"/>
          <w:szCs w:val="24"/>
        </w:rPr>
        <w:t xml:space="preserve"> S</w:t>
      </w:r>
      <w:r w:rsidR="00C87C71" w:rsidRPr="00DB0652">
        <w:rPr>
          <w:rFonts w:cstheme="minorHAnsi"/>
          <w:sz w:val="24"/>
          <w:szCs w:val="24"/>
        </w:rPr>
        <w:t xml:space="preserve"> </w:t>
      </w:r>
      <w:r w:rsidR="00D111BF" w:rsidRPr="00DB0652">
        <w:rPr>
          <w:rFonts w:cstheme="minorHAnsi"/>
          <w:sz w:val="24"/>
          <w:szCs w:val="24"/>
        </w:rPr>
        <w:t>(</w:t>
      </w:r>
      <w:r w:rsidR="00C87C71" w:rsidRPr="00DB0652">
        <w:rPr>
          <w:rFonts w:cstheme="minorHAnsi"/>
          <w:sz w:val="24"/>
          <w:szCs w:val="24"/>
        </w:rPr>
        <w:t>eds</w:t>
      </w:r>
      <w:r w:rsidR="00367CA2" w:rsidRPr="00DB0652">
        <w:rPr>
          <w:rFonts w:cstheme="minorHAnsi"/>
          <w:sz w:val="24"/>
          <w:szCs w:val="24"/>
        </w:rPr>
        <w:t>.</w:t>
      </w:r>
      <w:r w:rsidR="00D111BF" w:rsidRPr="00DB0652">
        <w:rPr>
          <w:rFonts w:cstheme="minorHAnsi"/>
          <w:sz w:val="24"/>
          <w:szCs w:val="24"/>
        </w:rPr>
        <w:t>)</w:t>
      </w:r>
      <w:r w:rsidRPr="00DB0652">
        <w:rPr>
          <w:rFonts w:cstheme="minorHAnsi"/>
          <w:sz w:val="24"/>
          <w:szCs w:val="24"/>
        </w:rPr>
        <w:t xml:space="preserve"> </w:t>
      </w:r>
      <w:r w:rsidR="00D111BF" w:rsidRPr="00DB0652">
        <w:rPr>
          <w:rFonts w:cstheme="minorHAnsi"/>
          <w:sz w:val="24"/>
          <w:szCs w:val="24"/>
        </w:rPr>
        <w:t>(</w:t>
      </w:r>
      <w:r w:rsidRPr="00DB0652">
        <w:rPr>
          <w:rFonts w:cstheme="minorHAnsi"/>
          <w:sz w:val="24"/>
          <w:szCs w:val="24"/>
        </w:rPr>
        <w:t>2020</w:t>
      </w:r>
      <w:r w:rsidR="00D111BF" w:rsidRPr="00DB0652">
        <w:rPr>
          <w:rFonts w:cstheme="minorHAnsi"/>
          <w:sz w:val="24"/>
          <w:szCs w:val="24"/>
        </w:rPr>
        <w:t>)</w:t>
      </w:r>
      <w:r w:rsidRPr="00DB0652">
        <w:rPr>
          <w:rFonts w:cstheme="minorHAnsi"/>
          <w:sz w:val="24"/>
          <w:szCs w:val="24"/>
        </w:rPr>
        <w:t xml:space="preserve"> </w:t>
      </w:r>
      <w:r w:rsidRPr="00DB0652">
        <w:rPr>
          <w:rFonts w:cstheme="minorHAnsi"/>
          <w:i/>
          <w:iCs/>
          <w:sz w:val="24"/>
          <w:szCs w:val="24"/>
        </w:rPr>
        <w:t xml:space="preserve">Curious About Nature: A Passion </w:t>
      </w:r>
      <w:proofErr w:type="gramStart"/>
      <w:r w:rsidRPr="00DB0652">
        <w:rPr>
          <w:rFonts w:cstheme="minorHAnsi"/>
          <w:i/>
          <w:iCs/>
          <w:sz w:val="24"/>
          <w:szCs w:val="24"/>
        </w:rPr>
        <w:t>For</w:t>
      </w:r>
      <w:proofErr w:type="gramEnd"/>
      <w:r w:rsidRPr="00DB0652">
        <w:rPr>
          <w:rFonts w:cstheme="minorHAnsi"/>
          <w:i/>
          <w:iCs/>
          <w:sz w:val="24"/>
          <w:szCs w:val="24"/>
        </w:rPr>
        <w:t xml:space="preserve"> Fieldwork. </w:t>
      </w:r>
      <w:r w:rsidRPr="00DB0652">
        <w:rPr>
          <w:rFonts w:cstheme="minorHAnsi"/>
          <w:sz w:val="24"/>
          <w:szCs w:val="24"/>
        </w:rPr>
        <w:t>Cambridge</w:t>
      </w:r>
      <w:r w:rsidR="00C87C71" w:rsidRPr="00DB0652">
        <w:rPr>
          <w:rFonts w:cstheme="minorHAnsi"/>
          <w:sz w:val="24"/>
          <w:szCs w:val="24"/>
        </w:rPr>
        <w:t>, UK</w:t>
      </w:r>
      <w:r w:rsidRPr="00DB0652">
        <w:rPr>
          <w:rFonts w:cstheme="minorHAnsi"/>
          <w:sz w:val="24"/>
          <w:szCs w:val="24"/>
        </w:rPr>
        <w:t>: C</w:t>
      </w:r>
      <w:r w:rsidR="00C87C71" w:rsidRPr="00DB0652">
        <w:rPr>
          <w:rFonts w:cstheme="minorHAnsi"/>
          <w:sz w:val="24"/>
          <w:szCs w:val="24"/>
        </w:rPr>
        <w:t xml:space="preserve">ambridge </w:t>
      </w:r>
      <w:r w:rsidRPr="00DB0652">
        <w:rPr>
          <w:rFonts w:cstheme="minorHAnsi"/>
          <w:sz w:val="24"/>
          <w:szCs w:val="24"/>
        </w:rPr>
        <w:t>U</w:t>
      </w:r>
      <w:r w:rsidR="00C87C71" w:rsidRPr="00DB0652">
        <w:rPr>
          <w:rFonts w:cstheme="minorHAnsi"/>
          <w:sz w:val="24"/>
          <w:szCs w:val="24"/>
        </w:rPr>
        <w:t xml:space="preserve">niversity </w:t>
      </w:r>
      <w:r w:rsidRPr="00DB0652">
        <w:rPr>
          <w:rFonts w:cstheme="minorHAnsi"/>
          <w:sz w:val="24"/>
          <w:szCs w:val="24"/>
        </w:rPr>
        <w:t>P</w:t>
      </w:r>
      <w:r w:rsidR="00C87C71" w:rsidRPr="00DB0652">
        <w:rPr>
          <w:rFonts w:cstheme="minorHAnsi"/>
          <w:sz w:val="24"/>
          <w:szCs w:val="24"/>
        </w:rPr>
        <w:t>ress</w:t>
      </w:r>
      <w:r w:rsidRPr="00DB0652">
        <w:rPr>
          <w:rFonts w:cstheme="minorHAnsi"/>
          <w:sz w:val="24"/>
          <w:szCs w:val="24"/>
        </w:rPr>
        <w:t xml:space="preserve">. </w:t>
      </w:r>
    </w:p>
    <w:p w14:paraId="334FCD17" w14:textId="42DA9867" w:rsidR="006751D2" w:rsidRDefault="006751D2" w:rsidP="00A77446">
      <w:pPr>
        <w:spacing w:after="120" w:line="480" w:lineRule="auto"/>
        <w:rPr>
          <w:rFonts w:cstheme="minorHAnsi"/>
          <w:sz w:val="24"/>
          <w:szCs w:val="24"/>
        </w:rPr>
      </w:pPr>
      <w:proofErr w:type="spellStart"/>
      <w:r w:rsidRPr="00DB0652">
        <w:rPr>
          <w:rFonts w:cstheme="minorHAnsi"/>
          <w:sz w:val="24"/>
          <w:szCs w:val="24"/>
        </w:rPr>
        <w:t>Carabajal</w:t>
      </w:r>
      <w:proofErr w:type="spellEnd"/>
      <w:r w:rsidRPr="00DB0652">
        <w:rPr>
          <w:rFonts w:cstheme="minorHAnsi"/>
          <w:sz w:val="24"/>
          <w:szCs w:val="24"/>
        </w:rPr>
        <w:t xml:space="preserve"> IG</w:t>
      </w:r>
      <w:r w:rsidR="00A83149" w:rsidRPr="00DB0652">
        <w:rPr>
          <w:rFonts w:cstheme="minorHAnsi"/>
          <w:sz w:val="24"/>
          <w:szCs w:val="24"/>
        </w:rPr>
        <w:t xml:space="preserve"> and </w:t>
      </w:r>
      <w:r w:rsidRPr="00DB0652">
        <w:rPr>
          <w:rFonts w:cstheme="minorHAnsi"/>
          <w:sz w:val="24"/>
          <w:szCs w:val="24"/>
        </w:rPr>
        <w:t>Atchison</w:t>
      </w:r>
      <w:r w:rsidR="00D111BF" w:rsidRPr="00DB0652">
        <w:rPr>
          <w:rFonts w:cstheme="minorHAnsi"/>
          <w:sz w:val="24"/>
          <w:szCs w:val="24"/>
        </w:rPr>
        <w:t xml:space="preserve"> CL (</w:t>
      </w:r>
      <w:r w:rsidRPr="00DB0652">
        <w:rPr>
          <w:rFonts w:cstheme="minorHAnsi"/>
          <w:sz w:val="24"/>
          <w:szCs w:val="24"/>
        </w:rPr>
        <w:t>2020</w:t>
      </w:r>
      <w:r w:rsidR="00D111BF" w:rsidRPr="00DB0652">
        <w:rPr>
          <w:rFonts w:cstheme="minorHAnsi"/>
          <w:sz w:val="24"/>
          <w:szCs w:val="24"/>
        </w:rPr>
        <w:t>)</w:t>
      </w:r>
      <w:r w:rsidRPr="00DB0652">
        <w:rPr>
          <w:rFonts w:cstheme="minorHAnsi"/>
          <w:sz w:val="24"/>
          <w:szCs w:val="24"/>
        </w:rPr>
        <w:t xml:space="preserve"> An investigation of accessible and inclusive instructional field practices in US geoscience departments. </w:t>
      </w:r>
      <w:r w:rsidRPr="00DB0652">
        <w:rPr>
          <w:rFonts w:cstheme="minorHAnsi"/>
          <w:i/>
          <w:iCs/>
          <w:sz w:val="24"/>
          <w:szCs w:val="24"/>
        </w:rPr>
        <w:t xml:space="preserve">Advances in Geosciences </w:t>
      </w:r>
      <w:r w:rsidRPr="00DB0652">
        <w:rPr>
          <w:rFonts w:cstheme="minorHAnsi"/>
          <w:sz w:val="24"/>
          <w:szCs w:val="24"/>
        </w:rPr>
        <w:t xml:space="preserve">53: 53-63. </w:t>
      </w:r>
    </w:p>
    <w:p w14:paraId="173CA8A3" w14:textId="571F7D44" w:rsidR="005B5523" w:rsidRPr="005B5523" w:rsidRDefault="00B92350" w:rsidP="00A77446">
      <w:pPr>
        <w:spacing w:after="120" w:line="480" w:lineRule="auto"/>
        <w:rPr>
          <w:rFonts w:cstheme="minorHAnsi"/>
          <w:sz w:val="24"/>
          <w:szCs w:val="24"/>
        </w:rPr>
      </w:pPr>
      <w:r>
        <w:rPr>
          <w:rFonts w:cstheme="minorHAnsi"/>
          <w:sz w:val="24"/>
          <w:szCs w:val="24"/>
        </w:rPr>
        <w:lastRenderedPageBreak/>
        <w:t xml:space="preserve">Clancy KBH, Nelson RG, Rutherford JN and Hinde K (2014) Survey of Academic Field Experiences (SAFE): trainees report harassment and assault. </w:t>
      </w:r>
      <w:r>
        <w:rPr>
          <w:rFonts w:cstheme="minorHAnsi"/>
          <w:i/>
          <w:iCs/>
          <w:sz w:val="24"/>
          <w:szCs w:val="24"/>
        </w:rPr>
        <w:t>PLOS ONE</w:t>
      </w:r>
      <w:r>
        <w:rPr>
          <w:rFonts w:cstheme="minorHAnsi"/>
          <w:sz w:val="24"/>
          <w:szCs w:val="24"/>
        </w:rPr>
        <w:t xml:space="preserve"> </w:t>
      </w:r>
      <w:r>
        <w:rPr>
          <w:rFonts w:ascii="Segoe UI" w:hAnsi="Segoe UI" w:cs="Segoe UI"/>
          <w:color w:val="242424"/>
          <w:shd w:val="clear" w:color="auto" w:fill="FFFFFF"/>
        </w:rPr>
        <w:t>9</w:t>
      </w:r>
      <w:r w:rsidRPr="00B92350">
        <w:rPr>
          <w:rFonts w:cstheme="minorHAnsi"/>
          <w:sz w:val="24"/>
          <w:szCs w:val="24"/>
        </w:rPr>
        <w:t>(7): e102172</w:t>
      </w:r>
      <w:r>
        <w:rPr>
          <w:rFonts w:cstheme="minorHAnsi"/>
          <w:sz w:val="24"/>
          <w:szCs w:val="24"/>
        </w:rPr>
        <w:t>.</w:t>
      </w:r>
      <w:r w:rsidR="005B5523">
        <w:rPr>
          <w:rFonts w:cstheme="minorHAnsi"/>
          <w:sz w:val="24"/>
          <w:szCs w:val="24"/>
        </w:rPr>
        <w:t xml:space="preserve">Couper PR (2023) Interpretive field geomorphology as cognitive, social, embodied and affective epistemic practice. </w:t>
      </w:r>
      <w:r w:rsidR="005B5523">
        <w:rPr>
          <w:rFonts w:cstheme="minorHAnsi"/>
          <w:i/>
          <w:iCs/>
          <w:sz w:val="24"/>
          <w:szCs w:val="24"/>
        </w:rPr>
        <w:t>Canadian Geographies/</w:t>
      </w:r>
      <w:proofErr w:type="spellStart"/>
      <w:r w:rsidR="005B5523">
        <w:rPr>
          <w:rFonts w:cstheme="minorHAnsi"/>
          <w:i/>
          <w:iCs/>
          <w:sz w:val="24"/>
          <w:szCs w:val="24"/>
        </w:rPr>
        <w:t>Géographies</w:t>
      </w:r>
      <w:proofErr w:type="spellEnd"/>
      <w:r w:rsidR="005B5523">
        <w:rPr>
          <w:rFonts w:cstheme="minorHAnsi"/>
          <w:i/>
          <w:iCs/>
          <w:sz w:val="24"/>
          <w:szCs w:val="24"/>
        </w:rPr>
        <w:t xml:space="preserve"> </w:t>
      </w:r>
      <w:proofErr w:type="spellStart"/>
      <w:r w:rsidR="005B5523">
        <w:rPr>
          <w:rFonts w:cstheme="minorHAnsi"/>
          <w:i/>
          <w:iCs/>
          <w:sz w:val="24"/>
          <w:szCs w:val="24"/>
        </w:rPr>
        <w:t>canadiennes</w:t>
      </w:r>
      <w:proofErr w:type="spellEnd"/>
      <w:r w:rsidR="005B5523">
        <w:rPr>
          <w:rFonts w:cstheme="minorHAnsi"/>
          <w:sz w:val="24"/>
          <w:szCs w:val="24"/>
        </w:rPr>
        <w:t>. 67: 430-441.</w:t>
      </w:r>
    </w:p>
    <w:p w14:paraId="4007FC69" w14:textId="633D4DEA" w:rsidR="00B92350" w:rsidRPr="00B92350" w:rsidRDefault="00B92350" w:rsidP="00A77446">
      <w:pPr>
        <w:spacing w:after="120" w:line="480" w:lineRule="auto"/>
        <w:rPr>
          <w:rFonts w:cstheme="minorHAnsi"/>
          <w:sz w:val="24"/>
          <w:szCs w:val="24"/>
        </w:rPr>
      </w:pPr>
      <w:r>
        <w:rPr>
          <w:rFonts w:cstheme="minorHAnsi"/>
          <w:sz w:val="24"/>
          <w:szCs w:val="24"/>
        </w:rPr>
        <w:t xml:space="preserve">Dalrymple E and Lane T (2024) Breaking the menstruation taboo to make fieldwork more inclusive. </w:t>
      </w:r>
      <w:r>
        <w:rPr>
          <w:rFonts w:cstheme="minorHAnsi"/>
          <w:i/>
          <w:iCs/>
          <w:sz w:val="24"/>
          <w:szCs w:val="24"/>
        </w:rPr>
        <w:t xml:space="preserve">Nature </w:t>
      </w:r>
      <w:r>
        <w:rPr>
          <w:rFonts w:cstheme="minorHAnsi"/>
          <w:sz w:val="24"/>
          <w:szCs w:val="24"/>
        </w:rPr>
        <w:t xml:space="preserve">career column </w:t>
      </w:r>
      <w:hyperlink r:id="rId15" w:history="1">
        <w:r w:rsidRPr="00A12538">
          <w:rPr>
            <w:rStyle w:val="Hyperlink"/>
            <w:rFonts w:cstheme="minorHAnsi"/>
            <w:sz w:val="24"/>
            <w:szCs w:val="24"/>
          </w:rPr>
          <w:t>https://www.nature.com/articles/d41586-024-00044-5</w:t>
        </w:r>
      </w:hyperlink>
      <w:r>
        <w:rPr>
          <w:rFonts w:cstheme="minorHAnsi"/>
          <w:sz w:val="24"/>
          <w:szCs w:val="24"/>
        </w:rPr>
        <w:t xml:space="preserve"> [accessed 28/05/24].</w:t>
      </w:r>
    </w:p>
    <w:p w14:paraId="31C2764C" w14:textId="6D931E8D" w:rsidR="00332B9A" w:rsidRPr="00DB0652" w:rsidRDefault="00332B9A" w:rsidP="00A77446">
      <w:pPr>
        <w:spacing w:after="120" w:line="480" w:lineRule="auto"/>
        <w:rPr>
          <w:rFonts w:cstheme="minorHAnsi"/>
          <w:sz w:val="24"/>
          <w:szCs w:val="24"/>
        </w:rPr>
      </w:pPr>
      <w:proofErr w:type="spellStart"/>
      <w:r w:rsidRPr="00DB0652">
        <w:rPr>
          <w:rFonts w:cstheme="minorHAnsi"/>
          <w:sz w:val="24"/>
          <w:szCs w:val="24"/>
        </w:rPr>
        <w:t>Dosu</w:t>
      </w:r>
      <w:proofErr w:type="spellEnd"/>
      <w:r w:rsidRPr="00DB0652">
        <w:rPr>
          <w:rFonts w:cstheme="minorHAnsi"/>
          <w:sz w:val="24"/>
          <w:szCs w:val="24"/>
        </w:rPr>
        <w:t xml:space="preserve"> B</w:t>
      </w:r>
      <w:r w:rsidR="00D111BF" w:rsidRPr="00DB0652">
        <w:rPr>
          <w:rFonts w:cstheme="minorHAnsi"/>
          <w:sz w:val="24"/>
          <w:szCs w:val="24"/>
        </w:rPr>
        <w:t xml:space="preserve"> (</w:t>
      </w:r>
      <w:r w:rsidRPr="00DB0652">
        <w:rPr>
          <w:rFonts w:cstheme="minorHAnsi"/>
          <w:sz w:val="24"/>
          <w:szCs w:val="24"/>
        </w:rPr>
        <w:t>2021</w:t>
      </w:r>
      <w:r w:rsidR="00D111BF" w:rsidRPr="00DB0652">
        <w:rPr>
          <w:rFonts w:cstheme="minorHAnsi"/>
          <w:sz w:val="24"/>
          <w:szCs w:val="24"/>
        </w:rPr>
        <w:t>)</w:t>
      </w:r>
      <w:r w:rsidRPr="00DB0652">
        <w:rPr>
          <w:rFonts w:cstheme="minorHAnsi"/>
          <w:sz w:val="24"/>
          <w:szCs w:val="24"/>
        </w:rPr>
        <w:t xml:space="preserve"> Doing fieldwork the Ghanaian way: the dilemma of conducting research in rural Ghana. </w:t>
      </w:r>
      <w:r w:rsidRPr="00DB0652">
        <w:rPr>
          <w:rFonts w:cstheme="minorHAnsi"/>
          <w:i/>
          <w:iCs/>
          <w:sz w:val="24"/>
          <w:szCs w:val="24"/>
        </w:rPr>
        <w:t xml:space="preserve">The Canadian Geographer </w:t>
      </w:r>
      <w:r w:rsidRPr="00DB0652">
        <w:rPr>
          <w:rFonts w:cstheme="minorHAnsi"/>
          <w:sz w:val="24"/>
          <w:szCs w:val="24"/>
        </w:rPr>
        <w:t>65(4): 487-498.</w:t>
      </w:r>
    </w:p>
    <w:p w14:paraId="5687C0B8" w14:textId="77B42693" w:rsidR="00D706B8" w:rsidRPr="00DB0652" w:rsidRDefault="00D706B8" w:rsidP="00A77446">
      <w:pPr>
        <w:spacing w:after="120" w:line="480" w:lineRule="auto"/>
        <w:rPr>
          <w:rFonts w:cstheme="minorHAnsi"/>
          <w:sz w:val="24"/>
          <w:szCs w:val="24"/>
        </w:rPr>
      </w:pPr>
      <w:proofErr w:type="spellStart"/>
      <w:r w:rsidRPr="00DB0652">
        <w:rPr>
          <w:rFonts w:cstheme="minorHAnsi"/>
          <w:sz w:val="24"/>
          <w:szCs w:val="24"/>
        </w:rPr>
        <w:t>Dowey</w:t>
      </w:r>
      <w:proofErr w:type="spellEnd"/>
      <w:r w:rsidR="00D31D58" w:rsidRPr="00DB0652">
        <w:rPr>
          <w:rFonts w:cstheme="minorHAnsi"/>
          <w:sz w:val="24"/>
          <w:szCs w:val="24"/>
        </w:rPr>
        <w:t xml:space="preserve"> N, Barclay J, Fernando B, Giles S, Houghton J, Jackson C, </w:t>
      </w:r>
      <w:proofErr w:type="spellStart"/>
      <w:r w:rsidR="00D31D58" w:rsidRPr="00DB0652">
        <w:rPr>
          <w:rFonts w:cstheme="minorHAnsi"/>
          <w:sz w:val="24"/>
          <w:szCs w:val="24"/>
        </w:rPr>
        <w:t>Khatwa</w:t>
      </w:r>
      <w:proofErr w:type="spellEnd"/>
      <w:r w:rsidR="00D31D58" w:rsidRPr="00DB0652">
        <w:rPr>
          <w:rFonts w:cstheme="minorHAnsi"/>
          <w:sz w:val="24"/>
          <w:szCs w:val="24"/>
        </w:rPr>
        <w:t xml:space="preserve"> A, Lawrence A, Mills K, Newton A, Rogers S and Williams R (2021) A UK perspective on tackling the geoscience racial diversity crisis in the Global North. </w:t>
      </w:r>
      <w:r w:rsidR="00D31D58" w:rsidRPr="00DB0652">
        <w:rPr>
          <w:rFonts w:cstheme="minorHAnsi"/>
          <w:i/>
          <w:iCs/>
          <w:sz w:val="24"/>
          <w:szCs w:val="24"/>
        </w:rPr>
        <w:t xml:space="preserve">Nature Geoscience </w:t>
      </w:r>
      <w:r w:rsidR="00D31D58" w:rsidRPr="00DB0652">
        <w:rPr>
          <w:rFonts w:cstheme="minorHAnsi"/>
          <w:sz w:val="24"/>
          <w:szCs w:val="24"/>
        </w:rPr>
        <w:t>14: 256-259.</w:t>
      </w:r>
    </w:p>
    <w:p w14:paraId="4489C015" w14:textId="3E529936" w:rsidR="005703C9" w:rsidRPr="00DB0652" w:rsidRDefault="005703C9" w:rsidP="00A77446">
      <w:pPr>
        <w:spacing w:after="120" w:line="480" w:lineRule="auto"/>
        <w:rPr>
          <w:rFonts w:cstheme="minorHAnsi"/>
          <w:sz w:val="24"/>
          <w:szCs w:val="24"/>
        </w:rPr>
      </w:pPr>
      <w:proofErr w:type="spellStart"/>
      <w:r w:rsidRPr="00DB0652">
        <w:rPr>
          <w:rFonts w:cstheme="minorHAnsi"/>
          <w:sz w:val="24"/>
          <w:szCs w:val="24"/>
        </w:rPr>
        <w:t>Farrelly</w:t>
      </w:r>
      <w:proofErr w:type="spellEnd"/>
      <w:r w:rsidR="00D111BF" w:rsidRPr="00DB0652">
        <w:rPr>
          <w:rFonts w:cstheme="minorHAnsi"/>
          <w:sz w:val="24"/>
          <w:szCs w:val="24"/>
        </w:rPr>
        <w:t xml:space="preserve"> T, Stewart-Withers R and </w:t>
      </w:r>
      <w:proofErr w:type="spellStart"/>
      <w:r w:rsidR="00D111BF" w:rsidRPr="00DB0652">
        <w:rPr>
          <w:rFonts w:cstheme="minorHAnsi"/>
          <w:sz w:val="24"/>
          <w:szCs w:val="24"/>
        </w:rPr>
        <w:t>Dombroski</w:t>
      </w:r>
      <w:proofErr w:type="spellEnd"/>
      <w:r w:rsidR="00D111BF" w:rsidRPr="00DB0652">
        <w:rPr>
          <w:rFonts w:cstheme="minorHAnsi"/>
          <w:sz w:val="24"/>
          <w:szCs w:val="24"/>
        </w:rPr>
        <w:t xml:space="preserve"> K (2014)</w:t>
      </w:r>
      <w:r w:rsidRPr="00DB0652">
        <w:rPr>
          <w:rFonts w:cstheme="minorHAnsi"/>
          <w:sz w:val="24"/>
          <w:szCs w:val="24"/>
        </w:rPr>
        <w:t xml:space="preserve"> ‘Being there’: mothering and absence/presence in the field. </w:t>
      </w:r>
      <w:r w:rsidRPr="00DB0652">
        <w:rPr>
          <w:rFonts w:cstheme="minorHAnsi"/>
          <w:i/>
          <w:iCs/>
          <w:sz w:val="24"/>
          <w:szCs w:val="24"/>
        </w:rPr>
        <w:t>Sites: A Journal of Social Anthropology and Cultural Studies</w:t>
      </w:r>
      <w:r w:rsidRPr="00DB0652">
        <w:rPr>
          <w:rFonts w:cstheme="minorHAnsi"/>
          <w:sz w:val="24"/>
          <w:szCs w:val="24"/>
        </w:rPr>
        <w:t xml:space="preserve">. 11(2): 25-56. </w:t>
      </w:r>
    </w:p>
    <w:p w14:paraId="3CD16EB3" w14:textId="60AF194A" w:rsidR="00F65116" w:rsidRPr="00DB0652" w:rsidRDefault="00F65116" w:rsidP="00A77446">
      <w:pPr>
        <w:spacing w:after="120" w:line="480" w:lineRule="auto"/>
        <w:rPr>
          <w:rFonts w:cstheme="minorHAnsi"/>
          <w:sz w:val="24"/>
          <w:szCs w:val="24"/>
        </w:rPr>
      </w:pPr>
      <w:r w:rsidRPr="00DB0652">
        <w:rPr>
          <w:rFonts w:cstheme="minorHAnsi"/>
          <w:sz w:val="24"/>
          <w:szCs w:val="24"/>
        </w:rPr>
        <w:t>Hall T</w:t>
      </w:r>
      <w:r w:rsidR="00A83149" w:rsidRPr="00DB0652">
        <w:rPr>
          <w:rFonts w:cstheme="minorHAnsi"/>
          <w:sz w:val="24"/>
          <w:szCs w:val="24"/>
        </w:rPr>
        <w:t xml:space="preserve">, </w:t>
      </w:r>
      <w:r w:rsidRPr="00DB0652">
        <w:rPr>
          <w:rFonts w:cstheme="minorHAnsi"/>
          <w:sz w:val="24"/>
          <w:szCs w:val="24"/>
        </w:rPr>
        <w:t>Healey</w:t>
      </w:r>
      <w:r w:rsidR="00D111BF" w:rsidRPr="00DB0652">
        <w:rPr>
          <w:rFonts w:cstheme="minorHAnsi"/>
          <w:sz w:val="24"/>
          <w:szCs w:val="24"/>
        </w:rPr>
        <w:t xml:space="preserve"> M</w:t>
      </w:r>
      <w:r w:rsidRPr="00DB0652">
        <w:rPr>
          <w:rFonts w:cstheme="minorHAnsi"/>
          <w:sz w:val="24"/>
          <w:szCs w:val="24"/>
        </w:rPr>
        <w:t xml:space="preserve"> and</w:t>
      </w:r>
      <w:r w:rsidR="00A83149" w:rsidRPr="00DB0652">
        <w:rPr>
          <w:rFonts w:cstheme="minorHAnsi"/>
          <w:sz w:val="24"/>
          <w:szCs w:val="24"/>
        </w:rPr>
        <w:t xml:space="preserve"> </w:t>
      </w:r>
      <w:r w:rsidRPr="00DB0652">
        <w:rPr>
          <w:rFonts w:cstheme="minorHAnsi"/>
          <w:sz w:val="24"/>
          <w:szCs w:val="24"/>
        </w:rPr>
        <w:t>Harrison</w:t>
      </w:r>
      <w:r w:rsidR="00D111BF" w:rsidRPr="00DB0652">
        <w:rPr>
          <w:rFonts w:cstheme="minorHAnsi"/>
          <w:sz w:val="24"/>
          <w:szCs w:val="24"/>
        </w:rPr>
        <w:t xml:space="preserve"> ME</w:t>
      </w:r>
      <w:r w:rsidR="00A83149" w:rsidRPr="00DB0652">
        <w:rPr>
          <w:rFonts w:cstheme="minorHAnsi"/>
          <w:sz w:val="24"/>
          <w:szCs w:val="24"/>
        </w:rPr>
        <w:t xml:space="preserve"> </w:t>
      </w:r>
      <w:r w:rsidR="00D111BF" w:rsidRPr="00DB0652">
        <w:rPr>
          <w:rFonts w:cstheme="minorHAnsi"/>
          <w:sz w:val="24"/>
          <w:szCs w:val="24"/>
        </w:rPr>
        <w:t>(</w:t>
      </w:r>
      <w:r w:rsidRPr="00DB0652">
        <w:rPr>
          <w:rFonts w:cstheme="minorHAnsi"/>
          <w:sz w:val="24"/>
          <w:szCs w:val="24"/>
        </w:rPr>
        <w:t>2002</w:t>
      </w:r>
      <w:r w:rsidR="00D111BF" w:rsidRPr="00DB0652">
        <w:rPr>
          <w:rFonts w:cstheme="minorHAnsi"/>
          <w:sz w:val="24"/>
          <w:szCs w:val="24"/>
        </w:rPr>
        <w:t>)</w:t>
      </w:r>
      <w:r w:rsidRPr="00DB0652">
        <w:rPr>
          <w:rFonts w:cstheme="minorHAnsi"/>
          <w:sz w:val="24"/>
          <w:szCs w:val="24"/>
        </w:rPr>
        <w:t xml:space="preserve"> Disabled students and fieldwork: discourses of exclusion and inclusion. </w:t>
      </w:r>
      <w:r w:rsidRPr="00DB0652">
        <w:rPr>
          <w:rFonts w:cstheme="minorHAnsi"/>
          <w:i/>
          <w:iCs/>
          <w:sz w:val="24"/>
          <w:szCs w:val="24"/>
        </w:rPr>
        <w:t>Transactions of the Institute of British Geographers</w:t>
      </w:r>
      <w:r w:rsidRPr="00DB0652">
        <w:rPr>
          <w:rFonts w:cstheme="minorHAnsi"/>
          <w:sz w:val="24"/>
          <w:szCs w:val="24"/>
        </w:rPr>
        <w:t xml:space="preserve"> NS 27</w:t>
      </w:r>
      <w:r w:rsidR="00D111BF" w:rsidRPr="00DB0652">
        <w:rPr>
          <w:rFonts w:cstheme="minorHAnsi"/>
          <w:sz w:val="24"/>
          <w:szCs w:val="24"/>
        </w:rPr>
        <w:t>(</w:t>
      </w:r>
      <w:r w:rsidRPr="00DB0652">
        <w:rPr>
          <w:rFonts w:cstheme="minorHAnsi"/>
          <w:sz w:val="24"/>
          <w:szCs w:val="24"/>
        </w:rPr>
        <w:t>2</w:t>
      </w:r>
      <w:r w:rsidR="00D111BF" w:rsidRPr="00DB0652">
        <w:rPr>
          <w:rFonts w:cstheme="minorHAnsi"/>
          <w:sz w:val="24"/>
          <w:szCs w:val="24"/>
        </w:rPr>
        <w:t>)</w:t>
      </w:r>
      <w:r w:rsidRPr="00DB0652">
        <w:rPr>
          <w:rFonts w:cstheme="minorHAnsi"/>
          <w:sz w:val="24"/>
          <w:szCs w:val="24"/>
        </w:rPr>
        <w:t>: 213-231</w:t>
      </w:r>
    </w:p>
    <w:p w14:paraId="129D0062" w14:textId="062B5A55" w:rsidR="009634CD" w:rsidRPr="00DB0652" w:rsidRDefault="00F65116" w:rsidP="00A77446">
      <w:pPr>
        <w:spacing w:after="120" w:line="480" w:lineRule="auto"/>
        <w:rPr>
          <w:rFonts w:cstheme="minorHAnsi"/>
          <w:sz w:val="24"/>
          <w:szCs w:val="24"/>
        </w:rPr>
      </w:pPr>
      <w:r w:rsidRPr="00DB0652">
        <w:rPr>
          <w:rFonts w:cstheme="minorHAnsi"/>
          <w:sz w:val="24"/>
          <w:szCs w:val="24"/>
        </w:rPr>
        <w:t xml:space="preserve">Hall </w:t>
      </w:r>
      <w:r w:rsidR="00D111BF" w:rsidRPr="00DB0652">
        <w:rPr>
          <w:rFonts w:cstheme="minorHAnsi"/>
          <w:sz w:val="24"/>
          <w:szCs w:val="24"/>
        </w:rPr>
        <w:t>T</w:t>
      </w:r>
      <w:r w:rsidRPr="00DB0652">
        <w:rPr>
          <w:rFonts w:cstheme="minorHAnsi"/>
          <w:sz w:val="24"/>
          <w:szCs w:val="24"/>
        </w:rPr>
        <w:t xml:space="preserve"> </w:t>
      </w:r>
      <w:r w:rsidR="00D111BF" w:rsidRPr="00DB0652">
        <w:rPr>
          <w:rFonts w:cstheme="minorHAnsi"/>
          <w:sz w:val="24"/>
          <w:szCs w:val="24"/>
        </w:rPr>
        <w:t>(</w:t>
      </w:r>
      <w:r w:rsidRPr="00DB0652">
        <w:rPr>
          <w:rFonts w:cstheme="minorHAnsi"/>
          <w:sz w:val="24"/>
          <w:szCs w:val="24"/>
        </w:rPr>
        <w:t>2014</w:t>
      </w:r>
      <w:r w:rsidR="00D111BF" w:rsidRPr="00DB0652">
        <w:rPr>
          <w:rFonts w:cstheme="minorHAnsi"/>
          <w:sz w:val="24"/>
          <w:szCs w:val="24"/>
        </w:rPr>
        <w:t>)</w:t>
      </w:r>
      <w:r w:rsidRPr="00DB0652">
        <w:rPr>
          <w:rFonts w:cstheme="minorHAnsi"/>
          <w:sz w:val="24"/>
          <w:szCs w:val="24"/>
        </w:rPr>
        <w:t xml:space="preserve"> Making their own futures? Research change and diversity amongst British human geographer. </w:t>
      </w:r>
      <w:r w:rsidRPr="00DB0652">
        <w:rPr>
          <w:rFonts w:cstheme="minorHAnsi"/>
          <w:i/>
          <w:iCs/>
          <w:sz w:val="24"/>
          <w:szCs w:val="24"/>
        </w:rPr>
        <w:t>Geographical Journal</w:t>
      </w:r>
      <w:r w:rsidRPr="00DB0652">
        <w:rPr>
          <w:rFonts w:cstheme="minorHAnsi"/>
          <w:sz w:val="24"/>
          <w:szCs w:val="24"/>
        </w:rPr>
        <w:t xml:space="preserve"> 180</w:t>
      </w:r>
      <w:r w:rsidR="00D111BF" w:rsidRPr="00DB0652">
        <w:rPr>
          <w:rFonts w:cstheme="minorHAnsi"/>
          <w:sz w:val="24"/>
          <w:szCs w:val="24"/>
        </w:rPr>
        <w:t xml:space="preserve"> (1)</w:t>
      </w:r>
      <w:r w:rsidRPr="00DB0652">
        <w:rPr>
          <w:rFonts w:cstheme="minorHAnsi"/>
          <w:sz w:val="24"/>
          <w:szCs w:val="24"/>
        </w:rPr>
        <w:t>: 39-51</w:t>
      </w:r>
    </w:p>
    <w:p w14:paraId="0E6D4830" w14:textId="23AC5AA6" w:rsidR="00016AE4" w:rsidRPr="00DB0652" w:rsidRDefault="00016AE4" w:rsidP="00A77446">
      <w:pPr>
        <w:spacing w:after="120" w:line="480" w:lineRule="auto"/>
        <w:rPr>
          <w:rFonts w:cstheme="minorHAnsi"/>
          <w:sz w:val="24"/>
          <w:szCs w:val="24"/>
        </w:rPr>
      </w:pPr>
      <w:r w:rsidRPr="00DB0652">
        <w:rPr>
          <w:rFonts w:cstheme="minorHAnsi"/>
          <w:sz w:val="24"/>
          <w:szCs w:val="24"/>
        </w:rPr>
        <w:lastRenderedPageBreak/>
        <w:t>Hill J</w:t>
      </w:r>
      <w:r w:rsidR="00D111BF" w:rsidRPr="00DB0652">
        <w:rPr>
          <w:rFonts w:cstheme="minorHAnsi"/>
          <w:sz w:val="24"/>
          <w:szCs w:val="24"/>
        </w:rPr>
        <w:t xml:space="preserve">, </w:t>
      </w:r>
      <w:r w:rsidRPr="00DB0652">
        <w:rPr>
          <w:rFonts w:cstheme="minorHAnsi"/>
          <w:sz w:val="24"/>
          <w:szCs w:val="24"/>
        </w:rPr>
        <w:t>Healey</w:t>
      </w:r>
      <w:r w:rsidR="00D111BF" w:rsidRPr="00DB0652">
        <w:rPr>
          <w:rFonts w:cstheme="minorHAnsi"/>
          <w:sz w:val="24"/>
          <w:szCs w:val="24"/>
        </w:rPr>
        <w:t xml:space="preserve"> R</w:t>
      </w:r>
      <w:r w:rsidRPr="00DB0652">
        <w:rPr>
          <w:rFonts w:cstheme="minorHAnsi"/>
          <w:sz w:val="24"/>
          <w:szCs w:val="24"/>
        </w:rPr>
        <w:t>, West</w:t>
      </w:r>
      <w:r w:rsidR="00D111BF" w:rsidRPr="00DB0652">
        <w:rPr>
          <w:rFonts w:cstheme="minorHAnsi"/>
          <w:sz w:val="24"/>
          <w:szCs w:val="24"/>
        </w:rPr>
        <w:t xml:space="preserve"> H</w:t>
      </w:r>
      <w:r w:rsidR="00A83149" w:rsidRPr="00DB0652">
        <w:rPr>
          <w:rFonts w:cstheme="minorHAnsi"/>
          <w:sz w:val="24"/>
          <w:szCs w:val="24"/>
        </w:rPr>
        <w:t xml:space="preserve"> and </w:t>
      </w:r>
      <w:proofErr w:type="spellStart"/>
      <w:r w:rsidRPr="00DB0652">
        <w:rPr>
          <w:rFonts w:cstheme="minorHAnsi"/>
          <w:sz w:val="24"/>
          <w:szCs w:val="24"/>
        </w:rPr>
        <w:t>Déry</w:t>
      </w:r>
      <w:proofErr w:type="spellEnd"/>
      <w:r w:rsidR="00D111BF" w:rsidRPr="00DB0652">
        <w:rPr>
          <w:rFonts w:cstheme="minorHAnsi"/>
          <w:sz w:val="24"/>
          <w:szCs w:val="24"/>
        </w:rPr>
        <w:t xml:space="preserve"> C (</w:t>
      </w:r>
      <w:r w:rsidRPr="00DB0652">
        <w:rPr>
          <w:rFonts w:cstheme="minorHAnsi"/>
          <w:sz w:val="24"/>
          <w:szCs w:val="24"/>
        </w:rPr>
        <w:t>2021</w:t>
      </w:r>
      <w:r w:rsidR="00D111BF" w:rsidRPr="00DB0652">
        <w:rPr>
          <w:rFonts w:cstheme="minorHAnsi"/>
          <w:sz w:val="24"/>
          <w:szCs w:val="24"/>
        </w:rPr>
        <w:t>)</w:t>
      </w:r>
      <w:r w:rsidRPr="00DB0652">
        <w:rPr>
          <w:rFonts w:cstheme="minorHAnsi"/>
          <w:sz w:val="24"/>
          <w:szCs w:val="24"/>
        </w:rPr>
        <w:t xml:space="preserve"> Pedagogic partnership in higher education: Encountering emotion in learning and enhancing student wellbeing</w:t>
      </w:r>
      <w:r w:rsidRPr="00DB0652">
        <w:rPr>
          <w:rFonts w:cstheme="minorHAnsi"/>
          <w:i/>
          <w:iCs/>
          <w:sz w:val="24"/>
          <w:szCs w:val="24"/>
        </w:rPr>
        <w:t>. Journal of Geography in Higher Education</w:t>
      </w:r>
      <w:r w:rsidRPr="00DB0652">
        <w:rPr>
          <w:rFonts w:cstheme="minorHAnsi"/>
          <w:sz w:val="24"/>
          <w:szCs w:val="24"/>
        </w:rPr>
        <w:t xml:space="preserve"> 45(2)</w:t>
      </w:r>
      <w:r w:rsidR="00D111BF" w:rsidRPr="00DB0652">
        <w:rPr>
          <w:rFonts w:cstheme="minorHAnsi"/>
          <w:sz w:val="24"/>
          <w:szCs w:val="24"/>
        </w:rPr>
        <w:t>:</w:t>
      </w:r>
      <w:r w:rsidRPr="00DB0652">
        <w:rPr>
          <w:rFonts w:cstheme="minorHAnsi"/>
          <w:sz w:val="24"/>
          <w:szCs w:val="24"/>
        </w:rPr>
        <w:t xml:space="preserve"> 167–185. </w:t>
      </w:r>
    </w:p>
    <w:p w14:paraId="0BE85D35" w14:textId="5EE01ACB" w:rsidR="009634CD" w:rsidRPr="00DB0652" w:rsidRDefault="008D6137" w:rsidP="00A77446">
      <w:pPr>
        <w:spacing w:after="120" w:line="480" w:lineRule="auto"/>
        <w:rPr>
          <w:rFonts w:cstheme="minorHAnsi"/>
          <w:i/>
          <w:iCs/>
          <w:sz w:val="24"/>
          <w:szCs w:val="24"/>
        </w:rPr>
      </w:pPr>
      <w:r w:rsidRPr="00DB0652">
        <w:rPr>
          <w:rFonts w:cstheme="minorHAnsi"/>
          <w:sz w:val="24"/>
          <w:szCs w:val="24"/>
        </w:rPr>
        <w:t>Hochschild AR</w:t>
      </w:r>
      <w:r w:rsidR="00D111BF" w:rsidRPr="00DB0652">
        <w:rPr>
          <w:rFonts w:cstheme="minorHAnsi"/>
          <w:sz w:val="24"/>
          <w:szCs w:val="24"/>
        </w:rPr>
        <w:t xml:space="preserve"> (</w:t>
      </w:r>
      <w:r w:rsidRPr="00DB0652">
        <w:rPr>
          <w:rFonts w:cstheme="minorHAnsi"/>
          <w:sz w:val="24"/>
          <w:szCs w:val="24"/>
        </w:rPr>
        <w:t>1979</w:t>
      </w:r>
      <w:r w:rsidR="00D111BF" w:rsidRPr="00DB0652">
        <w:rPr>
          <w:rFonts w:cstheme="minorHAnsi"/>
          <w:sz w:val="24"/>
          <w:szCs w:val="24"/>
        </w:rPr>
        <w:t>)</w:t>
      </w:r>
      <w:r w:rsidRPr="00DB0652">
        <w:rPr>
          <w:rFonts w:cstheme="minorHAnsi"/>
          <w:sz w:val="24"/>
          <w:szCs w:val="24"/>
        </w:rPr>
        <w:t xml:space="preserve"> Emotion work, feeling rules, and social structure. </w:t>
      </w:r>
      <w:r w:rsidRPr="00DB0652">
        <w:rPr>
          <w:rFonts w:cstheme="minorHAnsi"/>
          <w:i/>
          <w:iCs/>
          <w:sz w:val="24"/>
          <w:szCs w:val="24"/>
        </w:rPr>
        <w:t>American Journal of Sociology</w:t>
      </w:r>
      <w:r w:rsidRPr="00DB0652">
        <w:rPr>
          <w:rFonts w:cstheme="minorHAnsi"/>
          <w:sz w:val="24"/>
          <w:szCs w:val="24"/>
        </w:rPr>
        <w:t xml:space="preserve"> 85(3): 551-575.</w:t>
      </w:r>
    </w:p>
    <w:p w14:paraId="1490E21A" w14:textId="6FF1F2FF" w:rsidR="008D6137" w:rsidRPr="00DB0652" w:rsidRDefault="008D6137" w:rsidP="00A77446">
      <w:pPr>
        <w:spacing w:after="120" w:line="480" w:lineRule="auto"/>
        <w:rPr>
          <w:rFonts w:cstheme="minorHAnsi"/>
          <w:sz w:val="24"/>
          <w:szCs w:val="24"/>
        </w:rPr>
      </w:pPr>
      <w:r w:rsidRPr="00DB0652">
        <w:rPr>
          <w:rFonts w:cstheme="minorHAnsi"/>
          <w:sz w:val="24"/>
          <w:szCs w:val="24"/>
        </w:rPr>
        <w:t>Hochschild</w:t>
      </w:r>
      <w:r w:rsidR="000B0F4E" w:rsidRPr="00DB0652">
        <w:rPr>
          <w:rFonts w:cstheme="minorHAnsi"/>
          <w:sz w:val="24"/>
          <w:szCs w:val="24"/>
        </w:rPr>
        <w:t xml:space="preserve"> AR</w:t>
      </w:r>
      <w:r w:rsidRPr="00DB0652">
        <w:rPr>
          <w:rFonts w:cstheme="minorHAnsi"/>
          <w:sz w:val="24"/>
          <w:szCs w:val="24"/>
        </w:rPr>
        <w:t xml:space="preserve"> </w:t>
      </w:r>
      <w:r w:rsidR="000B0F4E" w:rsidRPr="00DB0652">
        <w:rPr>
          <w:rFonts w:cstheme="minorHAnsi"/>
          <w:sz w:val="24"/>
          <w:szCs w:val="24"/>
        </w:rPr>
        <w:t>(</w:t>
      </w:r>
      <w:r w:rsidRPr="00DB0652">
        <w:rPr>
          <w:rFonts w:cstheme="minorHAnsi"/>
          <w:sz w:val="24"/>
          <w:szCs w:val="24"/>
        </w:rPr>
        <w:t>1973/2012</w:t>
      </w:r>
      <w:r w:rsidR="000B0F4E" w:rsidRPr="00DB0652">
        <w:rPr>
          <w:rFonts w:cstheme="minorHAnsi"/>
          <w:sz w:val="24"/>
          <w:szCs w:val="24"/>
        </w:rPr>
        <w:t>)</w:t>
      </w:r>
      <w:r w:rsidRPr="00DB0652">
        <w:rPr>
          <w:rFonts w:cstheme="minorHAnsi"/>
          <w:sz w:val="24"/>
          <w:szCs w:val="24"/>
        </w:rPr>
        <w:t xml:space="preserve"> </w:t>
      </w:r>
      <w:r w:rsidRPr="00DB0652">
        <w:rPr>
          <w:rFonts w:cstheme="minorHAnsi"/>
          <w:i/>
          <w:iCs/>
          <w:sz w:val="24"/>
          <w:szCs w:val="24"/>
        </w:rPr>
        <w:t>The Managed Heart: Commercialization of Human Feeling</w:t>
      </w:r>
      <w:r w:rsidR="00A83149" w:rsidRPr="00DB0652">
        <w:rPr>
          <w:rFonts w:cstheme="minorHAnsi"/>
          <w:sz w:val="24"/>
          <w:szCs w:val="24"/>
        </w:rPr>
        <w:t xml:space="preserve">. </w:t>
      </w:r>
      <w:r w:rsidRPr="00DB0652">
        <w:rPr>
          <w:rFonts w:cstheme="minorHAnsi"/>
          <w:sz w:val="24"/>
          <w:szCs w:val="24"/>
        </w:rPr>
        <w:t>20th anniversary edition</w:t>
      </w:r>
      <w:r w:rsidR="00A83149" w:rsidRPr="00DB0652">
        <w:rPr>
          <w:rFonts w:cstheme="minorHAnsi"/>
          <w:sz w:val="24"/>
          <w:szCs w:val="24"/>
        </w:rPr>
        <w:t>.</w:t>
      </w:r>
      <w:r w:rsidRPr="00DB0652">
        <w:rPr>
          <w:rFonts w:cstheme="minorHAnsi"/>
          <w:sz w:val="24"/>
          <w:szCs w:val="24"/>
        </w:rPr>
        <w:t xml:space="preserve"> Berkeley</w:t>
      </w:r>
      <w:r w:rsidR="00A83149" w:rsidRPr="00DB0652">
        <w:rPr>
          <w:rFonts w:cstheme="minorHAnsi"/>
          <w:sz w:val="24"/>
          <w:szCs w:val="24"/>
        </w:rPr>
        <w:t>, CA</w:t>
      </w:r>
      <w:r w:rsidRPr="00DB0652">
        <w:rPr>
          <w:rFonts w:cstheme="minorHAnsi"/>
          <w:sz w:val="24"/>
          <w:szCs w:val="24"/>
        </w:rPr>
        <w:t xml:space="preserve">: University of California Press. </w:t>
      </w:r>
    </w:p>
    <w:p w14:paraId="265BCE2D" w14:textId="319D24BE" w:rsidR="001C177C" w:rsidRPr="00DB0652" w:rsidRDefault="001C177C" w:rsidP="00A77446">
      <w:pPr>
        <w:spacing w:after="120" w:line="480" w:lineRule="auto"/>
        <w:rPr>
          <w:rFonts w:cstheme="minorHAnsi"/>
          <w:sz w:val="24"/>
          <w:szCs w:val="24"/>
        </w:rPr>
      </w:pPr>
      <w:r w:rsidRPr="00DB0652">
        <w:rPr>
          <w:rFonts w:cstheme="minorHAnsi"/>
          <w:sz w:val="24"/>
          <w:szCs w:val="24"/>
        </w:rPr>
        <w:t>Hubbard</w:t>
      </w:r>
      <w:r w:rsidR="000B0F4E" w:rsidRPr="00DB0652">
        <w:rPr>
          <w:rFonts w:cstheme="minorHAnsi"/>
          <w:sz w:val="24"/>
          <w:szCs w:val="24"/>
        </w:rPr>
        <w:t xml:space="preserve"> </w:t>
      </w:r>
      <w:r w:rsidRPr="00DB0652">
        <w:rPr>
          <w:rFonts w:cstheme="minorHAnsi"/>
          <w:sz w:val="24"/>
          <w:szCs w:val="24"/>
        </w:rPr>
        <w:t>G</w:t>
      </w:r>
      <w:r w:rsidR="00A83149" w:rsidRPr="00DB0652">
        <w:rPr>
          <w:rFonts w:cstheme="minorHAnsi"/>
          <w:sz w:val="24"/>
          <w:szCs w:val="24"/>
        </w:rPr>
        <w:t xml:space="preserve">, </w:t>
      </w:r>
      <w:proofErr w:type="spellStart"/>
      <w:r w:rsidRPr="00DB0652">
        <w:rPr>
          <w:rFonts w:cstheme="minorHAnsi"/>
          <w:sz w:val="24"/>
          <w:szCs w:val="24"/>
        </w:rPr>
        <w:t>Backett</w:t>
      </w:r>
      <w:proofErr w:type="spellEnd"/>
      <w:r w:rsidRPr="00DB0652">
        <w:rPr>
          <w:rFonts w:cstheme="minorHAnsi"/>
          <w:sz w:val="24"/>
          <w:szCs w:val="24"/>
        </w:rPr>
        <w:t>-Milburn</w:t>
      </w:r>
      <w:r w:rsidR="000B0F4E" w:rsidRPr="00DB0652">
        <w:rPr>
          <w:rFonts w:cstheme="minorHAnsi"/>
          <w:sz w:val="24"/>
          <w:szCs w:val="24"/>
        </w:rPr>
        <w:t xml:space="preserve"> K</w:t>
      </w:r>
      <w:r w:rsidRPr="00DB0652">
        <w:rPr>
          <w:rFonts w:cstheme="minorHAnsi"/>
          <w:sz w:val="24"/>
          <w:szCs w:val="24"/>
        </w:rPr>
        <w:t xml:space="preserve"> </w:t>
      </w:r>
      <w:r w:rsidR="00A83149" w:rsidRPr="00DB0652">
        <w:rPr>
          <w:rFonts w:cstheme="minorHAnsi"/>
          <w:sz w:val="24"/>
          <w:szCs w:val="24"/>
        </w:rPr>
        <w:t>and</w:t>
      </w:r>
      <w:r w:rsidRPr="00DB0652">
        <w:rPr>
          <w:rFonts w:cstheme="minorHAnsi"/>
          <w:sz w:val="24"/>
          <w:szCs w:val="24"/>
        </w:rPr>
        <w:t xml:space="preserve"> </w:t>
      </w:r>
      <w:proofErr w:type="spellStart"/>
      <w:r w:rsidRPr="00DB0652">
        <w:rPr>
          <w:rFonts w:cstheme="minorHAnsi"/>
          <w:sz w:val="24"/>
          <w:szCs w:val="24"/>
        </w:rPr>
        <w:t>Kemmer</w:t>
      </w:r>
      <w:proofErr w:type="spellEnd"/>
      <w:r w:rsidR="000B0F4E" w:rsidRPr="00DB0652">
        <w:rPr>
          <w:rFonts w:cstheme="minorHAnsi"/>
          <w:sz w:val="24"/>
          <w:szCs w:val="24"/>
        </w:rPr>
        <w:t>, D</w:t>
      </w:r>
      <w:r w:rsidRPr="00DB0652">
        <w:rPr>
          <w:rFonts w:cstheme="minorHAnsi"/>
          <w:sz w:val="24"/>
          <w:szCs w:val="24"/>
        </w:rPr>
        <w:t xml:space="preserve"> </w:t>
      </w:r>
      <w:r w:rsidR="000B0F4E" w:rsidRPr="00DB0652">
        <w:rPr>
          <w:rFonts w:cstheme="minorHAnsi"/>
          <w:sz w:val="24"/>
          <w:szCs w:val="24"/>
        </w:rPr>
        <w:t>(</w:t>
      </w:r>
      <w:r w:rsidRPr="00DB0652">
        <w:rPr>
          <w:rFonts w:cstheme="minorHAnsi"/>
          <w:sz w:val="24"/>
          <w:szCs w:val="24"/>
        </w:rPr>
        <w:t>2001</w:t>
      </w:r>
      <w:r w:rsidR="000B0F4E" w:rsidRPr="00DB0652">
        <w:rPr>
          <w:rFonts w:cstheme="minorHAnsi"/>
          <w:sz w:val="24"/>
          <w:szCs w:val="24"/>
        </w:rPr>
        <w:t>)</w:t>
      </w:r>
      <w:r w:rsidRPr="00DB0652">
        <w:rPr>
          <w:rFonts w:cstheme="minorHAnsi"/>
          <w:sz w:val="24"/>
          <w:szCs w:val="24"/>
        </w:rPr>
        <w:t xml:space="preserve"> Working with emotion: issues for the researcher in fieldwork and teamwork. </w:t>
      </w:r>
      <w:r w:rsidRPr="00DB0652">
        <w:rPr>
          <w:rFonts w:cstheme="minorHAnsi"/>
          <w:i/>
          <w:iCs/>
          <w:sz w:val="24"/>
          <w:szCs w:val="24"/>
        </w:rPr>
        <w:t>International Journal of Social Research Methodology</w:t>
      </w:r>
      <w:r w:rsidRPr="00DB0652">
        <w:rPr>
          <w:rFonts w:cstheme="minorHAnsi"/>
          <w:sz w:val="24"/>
          <w:szCs w:val="24"/>
        </w:rPr>
        <w:t xml:space="preserve"> 4(2): 119-137</w:t>
      </w:r>
      <w:r w:rsidR="006751D2" w:rsidRPr="00DB0652">
        <w:rPr>
          <w:rFonts w:cstheme="minorHAnsi"/>
          <w:sz w:val="24"/>
          <w:szCs w:val="24"/>
        </w:rPr>
        <w:t xml:space="preserve">. </w:t>
      </w:r>
    </w:p>
    <w:p w14:paraId="510511F8" w14:textId="5063601E" w:rsidR="006751D2" w:rsidRDefault="006751D2" w:rsidP="00A77446">
      <w:pPr>
        <w:spacing w:after="120" w:line="480" w:lineRule="auto"/>
        <w:rPr>
          <w:rFonts w:cstheme="minorHAnsi"/>
          <w:sz w:val="24"/>
          <w:szCs w:val="24"/>
        </w:rPr>
      </w:pPr>
      <w:r w:rsidRPr="00DB0652">
        <w:rPr>
          <w:rFonts w:cstheme="minorHAnsi"/>
          <w:sz w:val="24"/>
          <w:szCs w:val="24"/>
        </w:rPr>
        <w:t>Hughes</w:t>
      </w:r>
      <w:r w:rsidR="005979EF" w:rsidRPr="00DB0652">
        <w:rPr>
          <w:rFonts w:cstheme="minorHAnsi"/>
          <w:sz w:val="24"/>
          <w:szCs w:val="24"/>
        </w:rPr>
        <w:t xml:space="preserve"> </w:t>
      </w:r>
      <w:r w:rsidRPr="00DB0652">
        <w:rPr>
          <w:rFonts w:cstheme="minorHAnsi"/>
          <w:sz w:val="24"/>
          <w:szCs w:val="24"/>
        </w:rPr>
        <w:t xml:space="preserve">A </w:t>
      </w:r>
      <w:r w:rsidR="005979EF" w:rsidRPr="00DB0652">
        <w:rPr>
          <w:rFonts w:cstheme="minorHAnsi"/>
          <w:sz w:val="24"/>
          <w:szCs w:val="24"/>
        </w:rPr>
        <w:t>(</w:t>
      </w:r>
      <w:r w:rsidRPr="00DB0652">
        <w:rPr>
          <w:rFonts w:cstheme="minorHAnsi"/>
          <w:sz w:val="24"/>
          <w:szCs w:val="24"/>
        </w:rPr>
        <w:t>2016</w:t>
      </w:r>
      <w:r w:rsidR="005979EF" w:rsidRPr="00DB0652">
        <w:rPr>
          <w:rFonts w:cstheme="minorHAnsi"/>
          <w:sz w:val="24"/>
          <w:szCs w:val="24"/>
        </w:rPr>
        <w:t>)</w:t>
      </w:r>
      <w:r w:rsidRPr="00DB0652">
        <w:rPr>
          <w:rFonts w:cstheme="minorHAnsi"/>
          <w:sz w:val="24"/>
          <w:szCs w:val="24"/>
        </w:rPr>
        <w:t xml:space="preserve"> Exploring normative whiteness: ensuring inclusive pedagogic practice </w:t>
      </w:r>
      <w:proofErr w:type="gramStart"/>
      <w:r w:rsidRPr="00DB0652">
        <w:rPr>
          <w:rFonts w:cstheme="minorHAnsi"/>
          <w:sz w:val="24"/>
          <w:szCs w:val="24"/>
        </w:rPr>
        <w:t>in  undergraduate</w:t>
      </w:r>
      <w:proofErr w:type="gramEnd"/>
      <w:r w:rsidRPr="00DB0652">
        <w:rPr>
          <w:rFonts w:cstheme="minorHAnsi"/>
          <w:sz w:val="24"/>
          <w:szCs w:val="24"/>
        </w:rPr>
        <w:t xml:space="preserve"> fieldwork teaching and learning. </w:t>
      </w:r>
      <w:r w:rsidRPr="00DB0652">
        <w:rPr>
          <w:rFonts w:cstheme="minorHAnsi"/>
          <w:i/>
          <w:iCs/>
          <w:sz w:val="24"/>
          <w:szCs w:val="24"/>
        </w:rPr>
        <w:t xml:space="preserve">Journal of Geography in Higher Education </w:t>
      </w:r>
      <w:r w:rsidRPr="00DB0652">
        <w:rPr>
          <w:rFonts w:cstheme="minorHAnsi"/>
          <w:sz w:val="24"/>
          <w:szCs w:val="24"/>
        </w:rPr>
        <w:t xml:space="preserve">40(3): 460-477. </w:t>
      </w:r>
    </w:p>
    <w:p w14:paraId="0D35AA5B" w14:textId="5E889F2B" w:rsidR="00855A60" w:rsidRPr="00855A60" w:rsidRDefault="00855A60" w:rsidP="00A77446">
      <w:pPr>
        <w:spacing w:after="120" w:line="480" w:lineRule="auto"/>
        <w:rPr>
          <w:rFonts w:cstheme="minorHAnsi"/>
          <w:sz w:val="24"/>
          <w:szCs w:val="24"/>
        </w:rPr>
      </w:pPr>
      <w:r>
        <w:rPr>
          <w:rFonts w:cstheme="minorHAnsi"/>
          <w:sz w:val="24"/>
          <w:szCs w:val="24"/>
        </w:rPr>
        <w:t xml:space="preserve">Hughes A (2022) Unsettling fieldwork: reflections of Whiteness and anti-racist practice in the pedagogies of fieldwork. </w:t>
      </w:r>
      <w:r>
        <w:rPr>
          <w:rFonts w:cstheme="minorHAnsi"/>
          <w:i/>
          <w:iCs/>
          <w:sz w:val="24"/>
          <w:szCs w:val="24"/>
        </w:rPr>
        <w:t>Area</w:t>
      </w:r>
      <w:r>
        <w:rPr>
          <w:rFonts w:cstheme="minorHAnsi"/>
          <w:sz w:val="24"/>
          <w:szCs w:val="24"/>
        </w:rPr>
        <w:t xml:space="preserve"> 54</w:t>
      </w:r>
      <w:r w:rsidR="0035200D">
        <w:rPr>
          <w:rFonts w:cstheme="minorHAnsi"/>
          <w:sz w:val="24"/>
          <w:szCs w:val="24"/>
        </w:rPr>
        <w:t>(4)</w:t>
      </w:r>
      <w:r>
        <w:rPr>
          <w:rFonts w:cstheme="minorHAnsi"/>
          <w:sz w:val="24"/>
          <w:szCs w:val="24"/>
        </w:rPr>
        <w:t>: 558-562</w:t>
      </w:r>
    </w:p>
    <w:p w14:paraId="408C11BA" w14:textId="3E12C736" w:rsidR="009634CD" w:rsidRPr="00DB0652" w:rsidRDefault="0084303E" w:rsidP="00A77446">
      <w:pPr>
        <w:spacing w:after="120" w:line="480" w:lineRule="auto"/>
        <w:rPr>
          <w:rFonts w:cstheme="minorHAnsi"/>
          <w:sz w:val="24"/>
          <w:szCs w:val="24"/>
        </w:rPr>
      </w:pPr>
      <w:r w:rsidRPr="00DB0652">
        <w:rPr>
          <w:rFonts w:cstheme="minorHAnsi"/>
          <w:sz w:val="24"/>
          <w:szCs w:val="24"/>
        </w:rPr>
        <w:t>Jansson</w:t>
      </w:r>
      <w:r w:rsidR="005979EF" w:rsidRPr="00DB0652">
        <w:rPr>
          <w:rFonts w:cstheme="minorHAnsi"/>
          <w:sz w:val="24"/>
          <w:szCs w:val="24"/>
        </w:rPr>
        <w:t xml:space="preserve"> </w:t>
      </w:r>
      <w:r w:rsidRPr="00DB0652">
        <w:rPr>
          <w:rFonts w:cstheme="minorHAnsi"/>
          <w:sz w:val="24"/>
          <w:szCs w:val="24"/>
        </w:rPr>
        <w:t>D</w:t>
      </w:r>
      <w:r w:rsidR="005979EF" w:rsidRPr="00DB0652">
        <w:rPr>
          <w:rFonts w:cstheme="minorHAnsi"/>
          <w:sz w:val="24"/>
          <w:szCs w:val="24"/>
        </w:rPr>
        <w:t xml:space="preserve"> (</w:t>
      </w:r>
      <w:r w:rsidRPr="00DB0652">
        <w:rPr>
          <w:rFonts w:cstheme="minorHAnsi"/>
          <w:sz w:val="24"/>
          <w:szCs w:val="24"/>
        </w:rPr>
        <w:t>2010</w:t>
      </w:r>
      <w:r w:rsidR="005979EF" w:rsidRPr="00DB0652">
        <w:rPr>
          <w:rFonts w:cstheme="minorHAnsi"/>
          <w:sz w:val="24"/>
          <w:szCs w:val="24"/>
        </w:rPr>
        <w:t>)</w:t>
      </w:r>
      <w:r w:rsidRPr="00DB0652">
        <w:rPr>
          <w:rFonts w:cstheme="minorHAnsi"/>
          <w:sz w:val="24"/>
          <w:szCs w:val="24"/>
        </w:rPr>
        <w:t xml:space="preserve"> The head vs. the gut: emotions, positionality, and the challenges of fieldwork within a Southern nationalist movement. </w:t>
      </w:r>
      <w:proofErr w:type="spellStart"/>
      <w:r w:rsidRPr="00DB0652">
        <w:rPr>
          <w:rFonts w:cstheme="minorHAnsi"/>
          <w:i/>
          <w:iCs/>
          <w:sz w:val="24"/>
          <w:szCs w:val="24"/>
        </w:rPr>
        <w:t>Geoforum</w:t>
      </w:r>
      <w:proofErr w:type="spellEnd"/>
      <w:r w:rsidRPr="00DB0652">
        <w:rPr>
          <w:rFonts w:cstheme="minorHAnsi"/>
          <w:sz w:val="24"/>
          <w:szCs w:val="24"/>
        </w:rPr>
        <w:t xml:space="preserve"> 41: 19-22.</w:t>
      </w:r>
    </w:p>
    <w:p w14:paraId="19349BD2" w14:textId="212389DE" w:rsidR="00FA541A" w:rsidRPr="00DB0652" w:rsidRDefault="00FA541A" w:rsidP="00A77446">
      <w:pPr>
        <w:spacing w:after="120" w:line="480" w:lineRule="auto"/>
        <w:rPr>
          <w:rFonts w:cstheme="minorHAnsi"/>
          <w:sz w:val="24"/>
          <w:szCs w:val="24"/>
        </w:rPr>
      </w:pPr>
      <w:r w:rsidRPr="00DB0652">
        <w:rPr>
          <w:rFonts w:cstheme="minorHAnsi"/>
          <w:sz w:val="24"/>
          <w:szCs w:val="24"/>
        </w:rPr>
        <w:t>Jenkins K</w:t>
      </w:r>
      <w:r w:rsidR="00CA06F0" w:rsidRPr="00DB0652">
        <w:rPr>
          <w:rFonts w:cstheme="minorHAnsi"/>
          <w:sz w:val="24"/>
          <w:szCs w:val="24"/>
        </w:rPr>
        <w:t xml:space="preserve"> </w:t>
      </w:r>
      <w:r w:rsidR="005979EF" w:rsidRPr="00DB0652">
        <w:rPr>
          <w:rFonts w:cstheme="minorHAnsi"/>
          <w:sz w:val="24"/>
          <w:szCs w:val="24"/>
        </w:rPr>
        <w:t>(</w:t>
      </w:r>
      <w:r w:rsidRPr="00DB0652">
        <w:rPr>
          <w:rFonts w:cstheme="minorHAnsi"/>
          <w:sz w:val="24"/>
          <w:szCs w:val="24"/>
        </w:rPr>
        <w:t>2020</w:t>
      </w:r>
      <w:r w:rsidR="005979EF" w:rsidRPr="00DB0652">
        <w:rPr>
          <w:rFonts w:cstheme="minorHAnsi"/>
          <w:sz w:val="24"/>
          <w:szCs w:val="24"/>
        </w:rPr>
        <w:t>)</w:t>
      </w:r>
      <w:r w:rsidRPr="00DB0652">
        <w:rPr>
          <w:rFonts w:cstheme="minorHAnsi"/>
          <w:sz w:val="24"/>
          <w:szCs w:val="24"/>
        </w:rPr>
        <w:t xml:space="preserve"> Academic motherhood and fieldwork: juggling time, emotions, and competing demands. </w:t>
      </w:r>
      <w:r w:rsidRPr="00DB0652">
        <w:rPr>
          <w:rFonts w:cstheme="minorHAnsi"/>
          <w:i/>
          <w:iCs/>
          <w:sz w:val="24"/>
          <w:szCs w:val="24"/>
        </w:rPr>
        <w:t>Transactions of the Institute of British Geographers</w:t>
      </w:r>
      <w:r w:rsidRPr="00DB0652">
        <w:rPr>
          <w:rFonts w:cstheme="minorHAnsi"/>
          <w:sz w:val="24"/>
          <w:szCs w:val="24"/>
        </w:rPr>
        <w:t xml:space="preserve"> 45: 693-704. </w:t>
      </w:r>
    </w:p>
    <w:p w14:paraId="63DB9D74" w14:textId="6097D45F" w:rsidR="009F23D7" w:rsidRPr="00DB0652" w:rsidRDefault="009F23D7" w:rsidP="00A77446">
      <w:pPr>
        <w:spacing w:after="120" w:line="480" w:lineRule="auto"/>
        <w:rPr>
          <w:rFonts w:cstheme="minorHAnsi"/>
          <w:sz w:val="24"/>
          <w:szCs w:val="24"/>
        </w:rPr>
      </w:pPr>
      <w:proofErr w:type="spellStart"/>
      <w:r w:rsidRPr="00DB0652">
        <w:rPr>
          <w:rFonts w:cstheme="minorHAnsi"/>
          <w:sz w:val="24"/>
          <w:szCs w:val="24"/>
        </w:rPr>
        <w:t>Kinman</w:t>
      </w:r>
      <w:proofErr w:type="spellEnd"/>
      <w:r w:rsidRPr="00DB0652">
        <w:rPr>
          <w:rFonts w:cstheme="minorHAnsi"/>
          <w:sz w:val="24"/>
          <w:szCs w:val="24"/>
        </w:rPr>
        <w:t xml:space="preserve"> G</w:t>
      </w:r>
      <w:r w:rsidR="00CA06F0" w:rsidRPr="00DB0652">
        <w:rPr>
          <w:rFonts w:cstheme="minorHAnsi"/>
          <w:sz w:val="24"/>
          <w:szCs w:val="24"/>
        </w:rPr>
        <w:t xml:space="preserve">, </w:t>
      </w:r>
      <w:r w:rsidRPr="00DB0652">
        <w:rPr>
          <w:rFonts w:cstheme="minorHAnsi"/>
          <w:sz w:val="24"/>
          <w:szCs w:val="24"/>
        </w:rPr>
        <w:t>McFall</w:t>
      </w:r>
      <w:r w:rsidR="005979EF" w:rsidRPr="00DB0652">
        <w:rPr>
          <w:rFonts w:cstheme="minorHAnsi"/>
          <w:sz w:val="24"/>
          <w:szCs w:val="24"/>
        </w:rPr>
        <w:t xml:space="preserve"> O</w:t>
      </w:r>
      <w:r w:rsidRPr="00DB0652">
        <w:rPr>
          <w:rFonts w:cstheme="minorHAnsi"/>
          <w:sz w:val="24"/>
          <w:szCs w:val="24"/>
        </w:rPr>
        <w:t xml:space="preserve"> </w:t>
      </w:r>
      <w:r w:rsidR="00CA06F0" w:rsidRPr="00DB0652">
        <w:rPr>
          <w:rFonts w:cstheme="minorHAnsi"/>
          <w:sz w:val="24"/>
          <w:szCs w:val="24"/>
        </w:rPr>
        <w:t xml:space="preserve">and </w:t>
      </w:r>
      <w:r w:rsidRPr="00DB0652">
        <w:rPr>
          <w:rFonts w:cstheme="minorHAnsi"/>
          <w:sz w:val="24"/>
          <w:szCs w:val="24"/>
        </w:rPr>
        <w:t>Rodriguez</w:t>
      </w:r>
      <w:r w:rsidR="005979EF" w:rsidRPr="00DB0652">
        <w:rPr>
          <w:rFonts w:cstheme="minorHAnsi"/>
          <w:sz w:val="24"/>
          <w:szCs w:val="24"/>
        </w:rPr>
        <w:t xml:space="preserve"> J</w:t>
      </w:r>
      <w:r w:rsidR="00CA06F0" w:rsidRPr="00DB0652">
        <w:rPr>
          <w:rFonts w:cstheme="minorHAnsi"/>
          <w:sz w:val="24"/>
          <w:szCs w:val="24"/>
        </w:rPr>
        <w:t xml:space="preserve"> </w:t>
      </w:r>
      <w:r w:rsidR="005979EF" w:rsidRPr="00DB0652">
        <w:rPr>
          <w:rFonts w:cstheme="minorHAnsi"/>
          <w:sz w:val="24"/>
          <w:szCs w:val="24"/>
        </w:rPr>
        <w:t>(</w:t>
      </w:r>
      <w:r w:rsidRPr="00DB0652">
        <w:rPr>
          <w:rFonts w:cstheme="minorHAnsi"/>
          <w:sz w:val="24"/>
          <w:szCs w:val="24"/>
        </w:rPr>
        <w:t>2011</w:t>
      </w:r>
      <w:r w:rsidR="005979EF" w:rsidRPr="00DB0652">
        <w:rPr>
          <w:rFonts w:cstheme="minorHAnsi"/>
          <w:sz w:val="24"/>
          <w:szCs w:val="24"/>
        </w:rPr>
        <w:t>)</w:t>
      </w:r>
      <w:r w:rsidRPr="00DB0652">
        <w:rPr>
          <w:rFonts w:cstheme="minorHAnsi"/>
          <w:sz w:val="24"/>
          <w:szCs w:val="24"/>
        </w:rPr>
        <w:t xml:space="preserve"> The cost of caring? Emotional labour, wellbeing and the clergy. </w:t>
      </w:r>
      <w:r w:rsidRPr="00DB0652">
        <w:rPr>
          <w:rFonts w:cstheme="minorHAnsi"/>
          <w:i/>
          <w:iCs/>
          <w:sz w:val="24"/>
          <w:szCs w:val="24"/>
        </w:rPr>
        <w:t xml:space="preserve">Pastoral Psychology </w:t>
      </w:r>
      <w:r w:rsidRPr="00DB0652">
        <w:rPr>
          <w:rFonts w:cstheme="minorHAnsi"/>
          <w:sz w:val="24"/>
          <w:szCs w:val="24"/>
        </w:rPr>
        <w:t xml:space="preserve">60: 671-680. </w:t>
      </w:r>
    </w:p>
    <w:p w14:paraId="6C3039FA" w14:textId="112AFFA4" w:rsidR="00371E46" w:rsidRPr="00DB0652" w:rsidRDefault="00371E46" w:rsidP="00A77446">
      <w:pPr>
        <w:spacing w:after="120" w:line="480" w:lineRule="auto"/>
        <w:rPr>
          <w:rFonts w:cstheme="minorHAnsi"/>
          <w:b/>
          <w:bCs/>
          <w:sz w:val="24"/>
          <w:szCs w:val="24"/>
        </w:rPr>
      </w:pPr>
      <w:r w:rsidRPr="00DB0652">
        <w:rPr>
          <w:rFonts w:cstheme="minorHAnsi"/>
          <w:sz w:val="24"/>
          <w:szCs w:val="24"/>
        </w:rPr>
        <w:t xml:space="preserve">Kleinman S. and </w:t>
      </w:r>
      <w:proofErr w:type="spellStart"/>
      <w:r w:rsidRPr="00DB0652">
        <w:rPr>
          <w:rFonts w:cstheme="minorHAnsi"/>
          <w:sz w:val="24"/>
          <w:szCs w:val="24"/>
        </w:rPr>
        <w:t>Copp</w:t>
      </w:r>
      <w:proofErr w:type="spellEnd"/>
      <w:r w:rsidR="005979EF" w:rsidRPr="00DB0652">
        <w:rPr>
          <w:rFonts w:cstheme="minorHAnsi"/>
          <w:sz w:val="24"/>
          <w:szCs w:val="24"/>
        </w:rPr>
        <w:t xml:space="preserve"> </w:t>
      </w:r>
      <w:r w:rsidRPr="00DB0652">
        <w:rPr>
          <w:rFonts w:cstheme="minorHAnsi"/>
          <w:sz w:val="24"/>
          <w:szCs w:val="24"/>
        </w:rPr>
        <w:t xml:space="preserve">M </w:t>
      </w:r>
      <w:r w:rsidR="005979EF" w:rsidRPr="00DB0652">
        <w:rPr>
          <w:rFonts w:cstheme="minorHAnsi"/>
          <w:sz w:val="24"/>
          <w:szCs w:val="24"/>
        </w:rPr>
        <w:t>(</w:t>
      </w:r>
      <w:r w:rsidRPr="00DB0652">
        <w:rPr>
          <w:rFonts w:cstheme="minorHAnsi"/>
          <w:sz w:val="24"/>
          <w:szCs w:val="24"/>
        </w:rPr>
        <w:t>1993</w:t>
      </w:r>
      <w:r w:rsidR="005979EF" w:rsidRPr="00DB0652">
        <w:rPr>
          <w:rFonts w:cstheme="minorHAnsi"/>
          <w:sz w:val="24"/>
          <w:szCs w:val="24"/>
        </w:rPr>
        <w:t>)</w:t>
      </w:r>
      <w:r w:rsidRPr="00DB0652">
        <w:rPr>
          <w:rFonts w:cstheme="minorHAnsi"/>
          <w:sz w:val="24"/>
          <w:szCs w:val="24"/>
        </w:rPr>
        <w:t xml:space="preserve"> </w:t>
      </w:r>
      <w:r w:rsidRPr="00DB0652">
        <w:rPr>
          <w:rFonts w:cstheme="minorHAnsi"/>
          <w:i/>
          <w:iCs/>
          <w:sz w:val="24"/>
          <w:szCs w:val="24"/>
        </w:rPr>
        <w:t>Emotions and Fieldwork</w:t>
      </w:r>
      <w:r w:rsidRPr="00DB0652">
        <w:rPr>
          <w:rFonts w:cstheme="minorHAnsi"/>
          <w:sz w:val="24"/>
          <w:szCs w:val="24"/>
        </w:rPr>
        <w:t>. London</w:t>
      </w:r>
      <w:r w:rsidR="00C47080" w:rsidRPr="00DB0652">
        <w:rPr>
          <w:rFonts w:cstheme="minorHAnsi"/>
          <w:sz w:val="24"/>
          <w:szCs w:val="24"/>
        </w:rPr>
        <w:t>, UK</w:t>
      </w:r>
      <w:r w:rsidRPr="00DB0652">
        <w:rPr>
          <w:rFonts w:cstheme="minorHAnsi"/>
          <w:sz w:val="24"/>
          <w:szCs w:val="24"/>
        </w:rPr>
        <w:t>: Sage.</w:t>
      </w:r>
    </w:p>
    <w:p w14:paraId="18376B38" w14:textId="0A7EB503" w:rsidR="00FA541A" w:rsidRPr="00DB0652" w:rsidRDefault="00FA541A" w:rsidP="00A77446">
      <w:pPr>
        <w:spacing w:after="120" w:line="480" w:lineRule="auto"/>
        <w:rPr>
          <w:rFonts w:cstheme="minorHAnsi"/>
          <w:sz w:val="24"/>
          <w:szCs w:val="24"/>
        </w:rPr>
      </w:pPr>
      <w:r w:rsidRPr="00DB0652">
        <w:rPr>
          <w:rFonts w:cstheme="minorHAnsi"/>
          <w:sz w:val="24"/>
          <w:szCs w:val="24"/>
        </w:rPr>
        <w:lastRenderedPageBreak/>
        <w:t>Jokinen JC</w:t>
      </w:r>
      <w:r w:rsidR="00C47080" w:rsidRPr="00DB0652">
        <w:rPr>
          <w:rFonts w:cstheme="minorHAnsi"/>
          <w:sz w:val="24"/>
          <w:szCs w:val="24"/>
        </w:rPr>
        <w:t xml:space="preserve"> and </w:t>
      </w:r>
      <w:r w:rsidRPr="00DB0652">
        <w:rPr>
          <w:rFonts w:cstheme="minorHAnsi"/>
          <w:sz w:val="24"/>
          <w:szCs w:val="24"/>
        </w:rPr>
        <w:t>Caretta</w:t>
      </w:r>
      <w:r w:rsidR="005979EF" w:rsidRPr="00DB0652">
        <w:rPr>
          <w:rFonts w:cstheme="minorHAnsi"/>
          <w:sz w:val="24"/>
          <w:szCs w:val="24"/>
        </w:rPr>
        <w:t xml:space="preserve"> MA</w:t>
      </w:r>
      <w:r w:rsidRPr="00DB0652">
        <w:rPr>
          <w:rFonts w:cstheme="minorHAnsi"/>
          <w:sz w:val="24"/>
          <w:szCs w:val="24"/>
        </w:rPr>
        <w:t xml:space="preserve"> </w:t>
      </w:r>
      <w:r w:rsidR="005979EF" w:rsidRPr="00DB0652">
        <w:rPr>
          <w:rFonts w:cstheme="minorHAnsi"/>
          <w:sz w:val="24"/>
          <w:szCs w:val="24"/>
        </w:rPr>
        <w:t>(</w:t>
      </w:r>
      <w:r w:rsidRPr="00DB0652">
        <w:rPr>
          <w:rFonts w:cstheme="minorHAnsi"/>
          <w:sz w:val="24"/>
          <w:szCs w:val="24"/>
        </w:rPr>
        <w:t>2016</w:t>
      </w:r>
      <w:r w:rsidR="005979EF" w:rsidRPr="00DB0652">
        <w:rPr>
          <w:rFonts w:cstheme="minorHAnsi"/>
          <w:sz w:val="24"/>
          <w:szCs w:val="24"/>
        </w:rPr>
        <w:t>)</w:t>
      </w:r>
      <w:r w:rsidRPr="00DB0652">
        <w:rPr>
          <w:rFonts w:cstheme="minorHAnsi"/>
          <w:sz w:val="24"/>
          <w:szCs w:val="24"/>
        </w:rPr>
        <w:t xml:space="preserve"> When bodies do not fit: an analysis of postgraduate fieldwork. </w:t>
      </w:r>
      <w:r w:rsidRPr="00DB0652">
        <w:rPr>
          <w:rFonts w:cstheme="minorHAnsi"/>
          <w:i/>
          <w:iCs/>
          <w:sz w:val="24"/>
          <w:szCs w:val="24"/>
        </w:rPr>
        <w:t>Gender, Place &amp; Culture</w:t>
      </w:r>
      <w:r w:rsidRPr="00DB0652">
        <w:rPr>
          <w:rFonts w:cstheme="minorHAnsi"/>
          <w:sz w:val="24"/>
          <w:szCs w:val="24"/>
        </w:rPr>
        <w:t xml:space="preserve"> 23(12): 1665-1676. </w:t>
      </w:r>
    </w:p>
    <w:p w14:paraId="4AE0DADE" w14:textId="63A5D28C" w:rsidR="009634CD" w:rsidRPr="00DB0652" w:rsidRDefault="009634CD" w:rsidP="00A77446">
      <w:pPr>
        <w:spacing w:after="120" w:line="480" w:lineRule="auto"/>
        <w:rPr>
          <w:rFonts w:cstheme="minorHAnsi"/>
          <w:sz w:val="24"/>
          <w:szCs w:val="24"/>
        </w:rPr>
      </w:pPr>
      <w:r w:rsidRPr="00DB0652">
        <w:rPr>
          <w:rFonts w:cstheme="minorHAnsi"/>
          <w:sz w:val="24"/>
          <w:szCs w:val="24"/>
        </w:rPr>
        <w:t>Kobayashi</w:t>
      </w:r>
      <w:r w:rsidR="005979EF" w:rsidRPr="00DB0652">
        <w:rPr>
          <w:rFonts w:cstheme="minorHAnsi"/>
          <w:sz w:val="24"/>
          <w:szCs w:val="24"/>
        </w:rPr>
        <w:t xml:space="preserve"> </w:t>
      </w:r>
      <w:r w:rsidR="00850F3B" w:rsidRPr="00DB0652">
        <w:rPr>
          <w:rFonts w:cstheme="minorHAnsi"/>
          <w:sz w:val="24"/>
          <w:szCs w:val="24"/>
        </w:rPr>
        <w:t>A</w:t>
      </w:r>
      <w:r w:rsidR="003B1309" w:rsidRPr="00DB0652">
        <w:rPr>
          <w:rFonts w:cstheme="minorHAnsi"/>
          <w:sz w:val="24"/>
          <w:szCs w:val="24"/>
        </w:rPr>
        <w:t xml:space="preserve"> </w:t>
      </w:r>
      <w:r w:rsidR="005979EF" w:rsidRPr="00DB0652">
        <w:rPr>
          <w:rFonts w:cstheme="minorHAnsi"/>
          <w:sz w:val="24"/>
          <w:szCs w:val="24"/>
        </w:rPr>
        <w:t>(</w:t>
      </w:r>
      <w:r w:rsidRPr="00DB0652">
        <w:rPr>
          <w:rFonts w:cstheme="minorHAnsi"/>
          <w:sz w:val="24"/>
          <w:szCs w:val="24"/>
        </w:rPr>
        <w:t>1994</w:t>
      </w:r>
      <w:r w:rsidR="005979EF" w:rsidRPr="00DB0652">
        <w:rPr>
          <w:rFonts w:cstheme="minorHAnsi"/>
          <w:sz w:val="24"/>
          <w:szCs w:val="24"/>
        </w:rPr>
        <w:t>)</w:t>
      </w:r>
      <w:r w:rsidR="00850F3B" w:rsidRPr="00DB0652">
        <w:rPr>
          <w:rFonts w:cstheme="minorHAnsi"/>
          <w:sz w:val="24"/>
          <w:szCs w:val="24"/>
        </w:rPr>
        <w:t xml:space="preserve"> </w:t>
      </w:r>
      <w:proofErr w:type="spellStart"/>
      <w:r w:rsidR="00850F3B" w:rsidRPr="00DB0652">
        <w:rPr>
          <w:rFonts w:cstheme="minorHAnsi"/>
          <w:sz w:val="24"/>
          <w:szCs w:val="24"/>
        </w:rPr>
        <w:t>Coloring</w:t>
      </w:r>
      <w:proofErr w:type="spellEnd"/>
      <w:r w:rsidR="00850F3B" w:rsidRPr="00DB0652">
        <w:rPr>
          <w:rFonts w:cstheme="minorHAnsi"/>
          <w:sz w:val="24"/>
          <w:szCs w:val="24"/>
        </w:rPr>
        <w:t xml:space="preserve"> the field: gender, ‘race’, and the politics of fieldwork. </w:t>
      </w:r>
      <w:r w:rsidR="00850F3B" w:rsidRPr="00DB0652">
        <w:rPr>
          <w:rFonts w:cstheme="minorHAnsi"/>
          <w:i/>
          <w:iCs/>
          <w:sz w:val="24"/>
          <w:szCs w:val="24"/>
        </w:rPr>
        <w:t xml:space="preserve">The Professional Geographer </w:t>
      </w:r>
      <w:r w:rsidR="00850F3B" w:rsidRPr="00DB0652">
        <w:rPr>
          <w:rFonts w:cstheme="minorHAnsi"/>
          <w:sz w:val="24"/>
          <w:szCs w:val="24"/>
        </w:rPr>
        <w:t>46(1): 73-80.</w:t>
      </w:r>
    </w:p>
    <w:p w14:paraId="6CAE4205" w14:textId="2FB218C8" w:rsidR="007E1C08" w:rsidRPr="00DB0652" w:rsidRDefault="007E1C08" w:rsidP="00A77446">
      <w:pPr>
        <w:spacing w:after="120" w:line="480" w:lineRule="auto"/>
        <w:rPr>
          <w:rFonts w:cstheme="minorHAnsi"/>
          <w:sz w:val="24"/>
          <w:szCs w:val="24"/>
        </w:rPr>
      </w:pPr>
      <w:proofErr w:type="spellStart"/>
      <w:r w:rsidRPr="00DB0652">
        <w:rPr>
          <w:rFonts w:cstheme="minorHAnsi"/>
          <w:sz w:val="24"/>
          <w:szCs w:val="24"/>
        </w:rPr>
        <w:t>Langin</w:t>
      </w:r>
      <w:proofErr w:type="spellEnd"/>
      <w:r w:rsidRPr="00DB0652">
        <w:rPr>
          <w:rFonts w:cstheme="minorHAnsi"/>
          <w:sz w:val="24"/>
          <w:szCs w:val="24"/>
        </w:rPr>
        <w:t xml:space="preserve"> K </w:t>
      </w:r>
      <w:r w:rsidR="005979EF" w:rsidRPr="00DB0652">
        <w:rPr>
          <w:rFonts w:cstheme="minorHAnsi"/>
          <w:sz w:val="24"/>
          <w:szCs w:val="24"/>
        </w:rPr>
        <w:t>(</w:t>
      </w:r>
      <w:r w:rsidRPr="00DB0652">
        <w:rPr>
          <w:rFonts w:cstheme="minorHAnsi"/>
          <w:sz w:val="24"/>
          <w:szCs w:val="24"/>
        </w:rPr>
        <w:t>2022</w:t>
      </w:r>
      <w:r w:rsidR="005979EF" w:rsidRPr="00DB0652">
        <w:rPr>
          <w:rFonts w:cstheme="minorHAnsi"/>
          <w:sz w:val="24"/>
          <w:szCs w:val="24"/>
        </w:rPr>
        <w:t>)</w:t>
      </w:r>
      <w:r w:rsidRPr="00DB0652">
        <w:rPr>
          <w:rFonts w:cstheme="minorHAnsi"/>
          <w:sz w:val="24"/>
          <w:szCs w:val="24"/>
        </w:rPr>
        <w:t xml:space="preserve"> Sexual harassment plagues Antarctic research. </w:t>
      </w:r>
      <w:r w:rsidRPr="00DB0652">
        <w:rPr>
          <w:rFonts w:cstheme="minorHAnsi"/>
          <w:i/>
          <w:iCs/>
          <w:sz w:val="24"/>
          <w:szCs w:val="24"/>
        </w:rPr>
        <w:t>Science</w:t>
      </w:r>
      <w:r w:rsidRPr="00DB0652">
        <w:rPr>
          <w:rFonts w:cstheme="minorHAnsi"/>
          <w:sz w:val="24"/>
          <w:szCs w:val="24"/>
        </w:rPr>
        <w:t xml:space="preserve"> </w:t>
      </w:r>
      <w:hyperlink r:id="rId16" w:history="1">
        <w:r w:rsidR="008654B3" w:rsidRPr="00DB0652">
          <w:rPr>
            <w:rStyle w:val="Hyperlink"/>
            <w:rFonts w:cstheme="minorHAnsi"/>
            <w:sz w:val="24"/>
            <w:szCs w:val="24"/>
          </w:rPr>
          <w:t>https://www.science.org/content/article/sexual-harassment-plagues-antarctic-research</w:t>
        </w:r>
      </w:hyperlink>
      <w:r w:rsidR="008654B3" w:rsidRPr="00DB0652">
        <w:rPr>
          <w:rFonts w:cstheme="minorHAnsi"/>
          <w:sz w:val="24"/>
          <w:szCs w:val="24"/>
        </w:rPr>
        <w:t xml:space="preserve"> [accessed </w:t>
      </w:r>
      <w:r w:rsidR="003B1309" w:rsidRPr="00DB0652">
        <w:rPr>
          <w:rFonts w:cstheme="minorHAnsi"/>
          <w:sz w:val="24"/>
          <w:szCs w:val="24"/>
        </w:rPr>
        <w:t>09 2022</w:t>
      </w:r>
      <w:r w:rsidR="008654B3" w:rsidRPr="00DB0652">
        <w:rPr>
          <w:rFonts w:cstheme="minorHAnsi"/>
          <w:sz w:val="24"/>
          <w:szCs w:val="24"/>
        </w:rPr>
        <w:t>].</w:t>
      </w:r>
    </w:p>
    <w:p w14:paraId="29FA86D7" w14:textId="782EBABB" w:rsidR="00C40D9F" w:rsidRPr="00DB0652" w:rsidRDefault="00C40D9F" w:rsidP="00A77446">
      <w:pPr>
        <w:spacing w:after="120" w:line="480" w:lineRule="auto"/>
        <w:rPr>
          <w:rFonts w:cstheme="minorHAnsi"/>
          <w:sz w:val="24"/>
          <w:szCs w:val="24"/>
        </w:rPr>
      </w:pPr>
      <w:r w:rsidRPr="00DB0652">
        <w:rPr>
          <w:rFonts w:cstheme="minorHAnsi"/>
          <w:sz w:val="24"/>
          <w:szCs w:val="24"/>
        </w:rPr>
        <w:t xml:space="preserve">Lave R (2014) Engaging within the academy: A call for critical physical geography. </w:t>
      </w:r>
      <w:r w:rsidRPr="00DB0652">
        <w:rPr>
          <w:rFonts w:cstheme="minorHAnsi"/>
          <w:i/>
          <w:iCs/>
          <w:sz w:val="24"/>
          <w:szCs w:val="24"/>
        </w:rPr>
        <w:t>ACME</w:t>
      </w:r>
      <w:r w:rsidR="005979EF" w:rsidRPr="00DB0652">
        <w:rPr>
          <w:rFonts w:cstheme="minorHAnsi"/>
          <w:sz w:val="24"/>
          <w:szCs w:val="24"/>
        </w:rPr>
        <w:t xml:space="preserve"> </w:t>
      </w:r>
      <w:r w:rsidRPr="00DB0652">
        <w:rPr>
          <w:rFonts w:cstheme="minorHAnsi"/>
          <w:sz w:val="24"/>
          <w:szCs w:val="24"/>
        </w:rPr>
        <w:t>13(4)</w:t>
      </w:r>
      <w:r w:rsidR="005979EF" w:rsidRPr="00DB0652">
        <w:rPr>
          <w:rFonts w:cstheme="minorHAnsi"/>
          <w:sz w:val="24"/>
          <w:szCs w:val="24"/>
        </w:rPr>
        <w:t>:</w:t>
      </w:r>
      <w:r w:rsidRPr="00DB0652">
        <w:rPr>
          <w:rFonts w:cstheme="minorHAnsi"/>
          <w:sz w:val="24"/>
          <w:szCs w:val="24"/>
        </w:rPr>
        <w:t xml:space="preserve"> 508–515.</w:t>
      </w:r>
    </w:p>
    <w:p w14:paraId="00DB3242" w14:textId="2CFEEEBF" w:rsidR="00C40D9F" w:rsidRPr="00DB0652" w:rsidRDefault="00C40D9F" w:rsidP="00A77446">
      <w:pPr>
        <w:spacing w:after="120" w:line="480" w:lineRule="auto"/>
        <w:rPr>
          <w:rFonts w:cstheme="minorHAnsi"/>
          <w:sz w:val="24"/>
          <w:szCs w:val="24"/>
        </w:rPr>
      </w:pPr>
      <w:r w:rsidRPr="00DB0652">
        <w:rPr>
          <w:rFonts w:cstheme="minorHAnsi"/>
          <w:sz w:val="24"/>
          <w:szCs w:val="24"/>
        </w:rPr>
        <w:t>Lave R, Biermann C</w:t>
      </w:r>
      <w:r w:rsidR="005979EF" w:rsidRPr="00DB0652">
        <w:rPr>
          <w:rFonts w:cstheme="minorHAnsi"/>
          <w:sz w:val="24"/>
          <w:szCs w:val="24"/>
        </w:rPr>
        <w:t xml:space="preserve"> and </w:t>
      </w:r>
      <w:r w:rsidRPr="00DB0652">
        <w:rPr>
          <w:rFonts w:cstheme="minorHAnsi"/>
          <w:sz w:val="24"/>
          <w:szCs w:val="24"/>
        </w:rPr>
        <w:t>Lane SN (2018) Introducing critical physical geography. In</w:t>
      </w:r>
      <w:r w:rsidR="005979EF" w:rsidRPr="00DB0652">
        <w:rPr>
          <w:rFonts w:cstheme="minorHAnsi"/>
          <w:sz w:val="24"/>
          <w:szCs w:val="24"/>
        </w:rPr>
        <w:t>:</w:t>
      </w:r>
      <w:r w:rsidRPr="00DB0652">
        <w:rPr>
          <w:rFonts w:cstheme="minorHAnsi"/>
          <w:sz w:val="24"/>
          <w:szCs w:val="24"/>
        </w:rPr>
        <w:t xml:space="preserve"> </w:t>
      </w:r>
      <w:r w:rsidR="005979EF" w:rsidRPr="00DB0652">
        <w:rPr>
          <w:rFonts w:cstheme="minorHAnsi"/>
          <w:sz w:val="24"/>
          <w:szCs w:val="24"/>
        </w:rPr>
        <w:t>Lave R, Lane SN and</w:t>
      </w:r>
      <w:r w:rsidRPr="00DB0652">
        <w:rPr>
          <w:rFonts w:cstheme="minorHAnsi"/>
          <w:sz w:val="24"/>
          <w:szCs w:val="24"/>
        </w:rPr>
        <w:t xml:space="preserve"> Biermann</w:t>
      </w:r>
      <w:r w:rsidR="005979EF" w:rsidRPr="00DB0652">
        <w:rPr>
          <w:rFonts w:cstheme="minorHAnsi"/>
          <w:sz w:val="24"/>
          <w:szCs w:val="24"/>
        </w:rPr>
        <w:t xml:space="preserve"> C</w:t>
      </w:r>
      <w:r w:rsidRPr="00DB0652">
        <w:rPr>
          <w:rFonts w:cstheme="minorHAnsi"/>
          <w:sz w:val="24"/>
          <w:szCs w:val="24"/>
        </w:rPr>
        <w:t xml:space="preserve"> (</w:t>
      </w:r>
      <w:r w:rsidR="005979EF" w:rsidRPr="00DB0652">
        <w:rPr>
          <w:rFonts w:cstheme="minorHAnsi"/>
          <w:sz w:val="24"/>
          <w:szCs w:val="24"/>
        </w:rPr>
        <w:t>e</w:t>
      </w:r>
      <w:r w:rsidRPr="00DB0652">
        <w:rPr>
          <w:rFonts w:cstheme="minorHAnsi"/>
          <w:sz w:val="24"/>
          <w:szCs w:val="24"/>
        </w:rPr>
        <w:t xml:space="preserve">ds.), </w:t>
      </w:r>
      <w:r w:rsidRPr="00DB0652">
        <w:rPr>
          <w:rFonts w:cstheme="minorHAnsi"/>
          <w:i/>
          <w:iCs/>
          <w:sz w:val="24"/>
          <w:szCs w:val="24"/>
        </w:rPr>
        <w:t xml:space="preserve">The Palgrave </w:t>
      </w:r>
      <w:r w:rsidR="005979EF" w:rsidRPr="00DB0652">
        <w:rPr>
          <w:rFonts w:cstheme="minorHAnsi"/>
          <w:i/>
          <w:iCs/>
          <w:sz w:val="24"/>
          <w:szCs w:val="24"/>
        </w:rPr>
        <w:t>Ha</w:t>
      </w:r>
      <w:r w:rsidRPr="00DB0652">
        <w:rPr>
          <w:rFonts w:cstheme="minorHAnsi"/>
          <w:i/>
          <w:iCs/>
          <w:sz w:val="24"/>
          <w:szCs w:val="24"/>
        </w:rPr>
        <w:t xml:space="preserve">ndbook of </w:t>
      </w:r>
      <w:r w:rsidR="005979EF" w:rsidRPr="00DB0652">
        <w:rPr>
          <w:rFonts w:cstheme="minorHAnsi"/>
          <w:i/>
          <w:iCs/>
          <w:sz w:val="24"/>
          <w:szCs w:val="24"/>
        </w:rPr>
        <w:t>C</w:t>
      </w:r>
      <w:r w:rsidRPr="00DB0652">
        <w:rPr>
          <w:rFonts w:cstheme="minorHAnsi"/>
          <w:i/>
          <w:iCs/>
          <w:sz w:val="24"/>
          <w:szCs w:val="24"/>
        </w:rPr>
        <w:t xml:space="preserve">ritical </w:t>
      </w:r>
      <w:r w:rsidR="005979EF" w:rsidRPr="00DB0652">
        <w:rPr>
          <w:rFonts w:cstheme="minorHAnsi"/>
          <w:i/>
          <w:iCs/>
          <w:sz w:val="24"/>
          <w:szCs w:val="24"/>
        </w:rPr>
        <w:t>P</w:t>
      </w:r>
      <w:r w:rsidRPr="00DB0652">
        <w:rPr>
          <w:rFonts w:cstheme="minorHAnsi"/>
          <w:i/>
          <w:iCs/>
          <w:sz w:val="24"/>
          <w:szCs w:val="24"/>
        </w:rPr>
        <w:t xml:space="preserve">hysical </w:t>
      </w:r>
      <w:r w:rsidR="005979EF" w:rsidRPr="00DB0652">
        <w:rPr>
          <w:rFonts w:cstheme="minorHAnsi"/>
          <w:i/>
          <w:iCs/>
          <w:sz w:val="24"/>
          <w:szCs w:val="24"/>
        </w:rPr>
        <w:t>G</w:t>
      </w:r>
      <w:r w:rsidRPr="00DB0652">
        <w:rPr>
          <w:rFonts w:cstheme="minorHAnsi"/>
          <w:i/>
          <w:iCs/>
          <w:sz w:val="24"/>
          <w:szCs w:val="24"/>
        </w:rPr>
        <w:t>eography</w:t>
      </w:r>
      <w:r w:rsidRPr="00DB0652">
        <w:rPr>
          <w:rFonts w:cstheme="minorHAnsi"/>
          <w:sz w:val="24"/>
          <w:szCs w:val="24"/>
        </w:rPr>
        <w:t>. Palgrave Macmillan</w:t>
      </w:r>
      <w:r w:rsidR="005979EF" w:rsidRPr="00DB0652">
        <w:rPr>
          <w:rFonts w:cstheme="minorHAnsi"/>
          <w:sz w:val="24"/>
          <w:szCs w:val="24"/>
        </w:rPr>
        <w:t>, pp.3–21.</w:t>
      </w:r>
    </w:p>
    <w:p w14:paraId="0D20C9A4" w14:textId="2128FF19" w:rsidR="00C40D9F" w:rsidRPr="00DB0652" w:rsidRDefault="005979EF" w:rsidP="00A77446">
      <w:pPr>
        <w:spacing w:after="120" w:line="480" w:lineRule="auto"/>
        <w:rPr>
          <w:rFonts w:cstheme="minorHAnsi"/>
          <w:sz w:val="24"/>
          <w:szCs w:val="24"/>
        </w:rPr>
      </w:pPr>
      <w:r w:rsidRPr="00DB0652">
        <w:rPr>
          <w:rFonts w:cstheme="minorHAnsi"/>
          <w:sz w:val="24"/>
          <w:szCs w:val="24"/>
        </w:rPr>
        <w:t xml:space="preserve">Lave R, Wilson MW, Barron E, Biermann C, Carey MA, Duvall CS, Johnson L, Lane KM, McClintock N, Munroe D, Pain R, Proctor J, Rhoads BL, Robertson MM, Rossi J, Sayre NF, Simon G, </w:t>
      </w:r>
      <w:proofErr w:type="spellStart"/>
      <w:r w:rsidRPr="00DB0652">
        <w:rPr>
          <w:rFonts w:cstheme="minorHAnsi"/>
          <w:sz w:val="24"/>
          <w:szCs w:val="24"/>
        </w:rPr>
        <w:t>Tadaki</w:t>
      </w:r>
      <w:proofErr w:type="spellEnd"/>
      <w:r w:rsidRPr="00DB0652">
        <w:rPr>
          <w:rFonts w:cstheme="minorHAnsi"/>
          <w:sz w:val="24"/>
          <w:szCs w:val="24"/>
        </w:rPr>
        <w:t xml:space="preserve"> M and Van Dyke C (2014) </w:t>
      </w:r>
      <w:r w:rsidR="00C40D9F" w:rsidRPr="00DB0652">
        <w:rPr>
          <w:rFonts w:cstheme="minorHAnsi"/>
          <w:sz w:val="24"/>
          <w:szCs w:val="24"/>
        </w:rPr>
        <w:t xml:space="preserve">Intervention: Critical physical geography. </w:t>
      </w:r>
      <w:r w:rsidR="00C40D9F" w:rsidRPr="00DB0652">
        <w:rPr>
          <w:rFonts w:cstheme="minorHAnsi"/>
          <w:i/>
          <w:iCs/>
          <w:sz w:val="24"/>
          <w:szCs w:val="24"/>
        </w:rPr>
        <w:t xml:space="preserve">The Canadian Geographer/Le </w:t>
      </w:r>
      <w:proofErr w:type="spellStart"/>
      <w:r w:rsidR="00C40D9F" w:rsidRPr="00DB0652">
        <w:rPr>
          <w:rFonts w:cstheme="minorHAnsi"/>
          <w:i/>
          <w:iCs/>
          <w:sz w:val="24"/>
          <w:szCs w:val="24"/>
        </w:rPr>
        <w:t>Géographe</w:t>
      </w:r>
      <w:proofErr w:type="spellEnd"/>
      <w:r w:rsidR="00C40D9F" w:rsidRPr="00DB0652">
        <w:rPr>
          <w:rFonts w:cstheme="minorHAnsi"/>
          <w:i/>
          <w:iCs/>
          <w:sz w:val="24"/>
          <w:szCs w:val="24"/>
        </w:rPr>
        <w:t xml:space="preserve"> </w:t>
      </w:r>
      <w:proofErr w:type="spellStart"/>
      <w:r w:rsidR="00C40D9F" w:rsidRPr="00DB0652">
        <w:rPr>
          <w:rFonts w:cstheme="minorHAnsi"/>
          <w:i/>
          <w:iCs/>
          <w:sz w:val="24"/>
          <w:szCs w:val="24"/>
        </w:rPr>
        <w:t>canadien</w:t>
      </w:r>
      <w:proofErr w:type="spellEnd"/>
      <w:r w:rsidR="00C40D9F" w:rsidRPr="00DB0652">
        <w:rPr>
          <w:rFonts w:cstheme="minorHAnsi"/>
          <w:i/>
          <w:iCs/>
          <w:sz w:val="24"/>
          <w:szCs w:val="24"/>
        </w:rPr>
        <w:t xml:space="preserve">, </w:t>
      </w:r>
      <w:r w:rsidR="00C40D9F" w:rsidRPr="00DB0652">
        <w:rPr>
          <w:rFonts w:cstheme="minorHAnsi"/>
          <w:sz w:val="24"/>
          <w:szCs w:val="24"/>
        </w:rPr>
        <w:t>58(1)</w:t>
      </w:r>
      <w:r w:rsidRPr="00DB0652">
        <w:rPr>
          <w:rFonts w:cstheme="minorHAnsi"/>
          <w:sz w:val="24"/>
          <w:szCs w:val="24"/>
        </w:rPr>
        <w:t>:</w:t>
      </w:r>
      <w:r w:rsidR="00C40D9F" w:rsidRPr="00DB0652">
        <w:rPr>
          <w:rFonts w:cstheme="minorHAnsi"/>
          <w:sz w:val="24"/>
          <w:szCs w:val="24"/>
        </w:rPr>
        <w:t xml:space="preserve"> 1–10.</w:t>
      </w:r>
    </w:p>
    <w:p w14:paraId="67C5221D" w14:textId="0877FC0F" w:rsidR="008D6137" w:rsidRPr="00DB0652" w:rsidRDefault="008D6137" w:rsidP="00A77446">
      <w:pPr>
        <w:spacing w:after="120" w:line="480" w:lineRule="auto"/>
        <w:rPr>
          <w:rFonts w:cstheme="minorHAnsi"/>
          <w:sz w:val="24"/>
          <w:szCs w:val="24"/>
        </w:rPr>
      </w:pPr>
      <w:r w:rsidRPr="00DB0652">
        <w:rPr>
          <w:rFonts w:cstheme="minorHAnsi"/>
          <w:sz w:val="24"/>
          <w:szCs w:val="24"/>
        </w:rPr>
        <w:t xml:space="preserve">Leighton CL </w:t>
      </w:r>
      <w:r w:rsidR="005979EF" w:rsidRPr="00DB0652">
        <w:rPr>
          <w:rFonts w:cstheme="minorHAnsi"/>
          <w:sz w:val="24"/>
          <w:szCs w:val="24"/>
        </w:rPr>
        <w:t>(</w:t>
      </w:r>
      <w:r w:rsidRPr="00DB0652">
        <w:rPr>
          <w:rFonts w:cstheme="minorHAnsi"/>
          <w:sz w:val="24"/>
          <w:szCs w:val="24"/>
        </w:rPr>
        <w:t>2012</w:t>
      </w:r>
      <w:r w:rsidR="005979EF" w:rsidRPr="00DB0652">
        <w:rPr>
          <w:rFonts w:cstheme="minorHAnsi"/>
          <w:sz w:val="24"/>
          <w:szCs w:val="24"/>
        </w:rPr>
        <w:t>)</w:t>
      </w:r>
      <w:r w:rsidRPr="00DB0652">
        <w:rPr>
          <w:rFonts w:cstheme="minorHAnsi"/>
          <w:sz w:val="24"/>
          <w:szCs w:val="24"/>
        </w:rPr>
        <w:t xml:space="preserve"> </w:t>
      </w:r>
      <w:r w:rsidRPr="00DB0652">
        <w:rPr>
          <w:rFonts w:cstheme="minorHAnsi"/>
          <w:i/>
          <w:iCs/>
          <w:sz w:val="24"/>
          <w:szCs w:val="24"/>
        </w:rPr>
        <w:t>Workplace Emotion Regulation: Making the Case for Emotional Labour and Emotion Work.</w:t>
      </w:r>
      <w:r w:rsidRPr="00DB0652">
        <w:rPr>
          <w:rFonts w:cstheme="minorHAnsi"/>
          <w:sz w:val="24"/>
          <w:szCs w:val="24"/>
        </w:rPr>
        <w:t xml:space="preserve"> PhD thesis, The University of Western Australia. </w:t>
      </w:r>
    </w:p>
    <w:p w14:paraId="3FDB44E0" w14:textId="03CBFE23" w:rsidR="00E0025C" w:rsidRPr="00DB0652" w:rsidRDefault="005979EF" w:rsidP="00A77446">
      <w:pPr>
        <w:spacing w:after="120" w:line="480" w:lineRule="auto"/>
        <w:rPr>
          <w:rFonts w:cstheme="minorHAnsi"/>
          <w:sz w:val="24"/>
          <w:szCs w:val="24"/>
        </w:rPr>
      </w:pPr>
      <w:r w:rsidRPr="00DB0652">
        <w:rPr>
          <w:rFonts w:cstheme="minorHAnsi"/>
          <w:sz w:val="24"/>
          <w:szCs w:val="24"/>
        </w:rPr>
        <w:t xml:space="preserve">Lininger KB, Rowan AV, Livers B, Kramer N, Ruiz-Villanueva V, </w:t>
      </w:r>
      <w:proofErr w:type="spellStart"/>
      <w:r w:rsidRPr="00DB0652">
        <w:rPr>
          <w:rFonts w:cstheme="minorHAnsi"/>
          <w:sz w:val="24"/>
          <w:szCs w:val="24"/>
        </w:rPr>
        <w:t>Sendrowski</w:t>
      </w:r>
      <w:proofErr w:type="spellEnd"/>
      <w:r w:rsidRPr="00DB0652">
        <w:rPr>
          <w:rFonts w:cstheme="minorHAnsi"/>
          <w:sz w:val="24"/>
          <w:szCs w:val="24"/>
        </w:rPr>
        <w:t xml:space="preserve"> A and Burrough S (2021) </w:t>
      </w:r>
      <w:r w:rsidR="00E0025C" w:rsidRPr="00DB0652">
        <w:rPr>
          <w:rFonts w:cstheme="minorHAnsi"/>
          <w:sz w:val="24"/>
          <w:szCs w:val="24"/>
        </w:rPr>
        <w:t xml:space="preserve">Perspectives on being a field-based geomorphologist during pregnancy and early motherhood. </w:t>
      </w:r>
      <w:r w:rsidR="00E0025C" w:rsidRPr="00DB0652">
        <w:rPr>
          <w:rFonts w:cstheme="minorHAnsi"/>
          <w:i/>
          <w:iCs/>
          <w:sz w:val="24"/>
          <w:szCs w:val="24"/>
        </w:rPr>
        <w:t>Earth Surface Processes &amp; Landforms</w:t>
      </w:r>
      <w:r w:rsidR="00E0025C" w:rsidRPr="00DB0652">
        <w:rPr>
          <w:rFonts w:cstheme="minorHAnsi"/>
          <w:sz w:val="24"/>
          <w:szCs w:val="24"/>
        </w:rPr>
        <w:t xml:space="preserve"> 46: 2767-2772. </w:t>
      </w:r>
    </w:p>
    <w:p w14:paraId="01252486" w14:textId="5977EE72" w:rsidR="00D31D58" w:rsidRPr="00DB0652" w:rsidRDefault="00D31D58" w:rsidP="00A77446">
      <w:pPr>
        <w:spacing w:after="120" w:line="480" w:lineRule="auto"/>
        <w:rPr>
          <w:rFonts w:cstheme="minorHAnsi"/>
          <w:sz w:val="24"/>
          <w:szCs w:val="24"/>
        </w:rPr>
      </w:pPr>
      <w:r w:rsidRPr="00DB0652">
        <w:rPr>
          <w:rFonts w:cstheme="minorHAnsi"/>
          <w:sz w:val="24"/>
          <w:szCs w:val="24"/>
        </w:rPr>
        <w:lastRenderedPageBreak/>
        <w:t>Marín-</w:t>
      </w:r>
      <w:proofErr w:type="spellStart"/>
      <w:r w:rsidRPr="00DB0652">
        <w:rPr>
          <w:rFonts w:cstheme="minorHAnsi"/>
          <w:sz w:val="24"/>
          <w:szCs w:val="24"/>
        </w:rPr>
        <w:t>Spiotta</w:t>
      </w:r>
      <w:proofErr w:type="spellEnd"/>
      <w:r w:rsidRPr="00DB0652">
        <w:rPr>
          <w:rFonts w:cstheme="minorHAnsi"/>
          <w:sz w:val="24"/>
          <w:szCs w:val="24"/>
        </w:rPr>
        <w:t xml:space="preserve"> E, Barnes RT, </w:t>
      </w:r>
      <w:proofErr w:type="spellStart"/>
      <w:r w:rsidRPr="00DB0652">
        <w:rPr>
          <w:rFonts w:cstheme="minorHAnsi"/>
          <w:sz w:val="24"/>
          <w:szCs w:val="24"/>
        </w:rPr>
        <w:t>Asefaw</w:t>
      </w:r>
      <w:proofErr w:type="spellEnd"/>
      <w:r w:rsidRPr="00DB0652">
        <w:rPr>
          <w:rFonts w:cstheme="minorHAnsi"/>
          <w:sz w:val="24"/>
          <w:szCs w:val="24"/>
        </w:rPr>
        <w:t xml:space="preserve"> </w:t>
      </w:r>
      <w:proofErr w:type="spellStart"/>
      <w:r w:rsidRPr="00DB0652">
        <w:rPr>
          <w:rFonts w:cstheme="minorHAnsi"/>
          <w:sz w:val="24"/>
          <w:szCs w:val="24"/>
        </w:rPr>
        <w:t>Berhe</w:t>
      </w:r>
      <w:proofErr w:type="spellEnd"/>
      <w:r w:rsidRPr="00DB0652">
        <w:rPr>
          <w:rFonts w:cstheme="minorHAnsi"/>
          <w:sz w:val="24"/>
          <w:szCs w:val="24"/>
        </w:rPr>
        <w:t xml:space="preserve"> A, Hastings MG, </w:t>
      </w:r>
      <w:proofErr w:type="spellStart"/>
      <w:r w:rsidRPr="00DB0652">
        <w:rPr>
          <w:rFonts w:cstheme="minorHAnsi"/>
          <w:sz w:val="24"/>
          <w:szCs w:val="24"/>
        </w:rPr>
        <w:t>Mattheis</w:t>
      </w:r>
      <w:proofErr w:type="spellEnd"/>
      <w:r w:rsidRPr="00DB0652">
        <w:rPr>
          <w:rFonts w:cstheme="minorHAnsi"/>
          <w:sz w:val="24"/>
          <w:szCs w:val="24"/>
        </w:rPr>
        <w:t xml:space="preserve"> A, Schneider B and Williams BM (2020) Hostile climates are barriers to diversifying the geosciences. </w:t>
      </w:r>
      <w:r w:rsidRPr="00DB0652">
        <w:rPr>
          <w:rFonts w:cstheme="minorHAnsi"/>
          <w:i/>
          <w:iCs/>
          <w:sz w:val="24"/>
          <w:szCs w:val="24"/>
        </w:rPr>
        <w:t xml:space="preserve">Advances in Geosciences </w:t>
      </w:r>
      <w:r w:rsidRPr="00DB0652">
        <w:rPr>
          <w:rFonts w:cstheme="minorHAnsi"/>
          <w:sz w:val="24"/>
          <w:szCs w:val="24"/>
        </w:rPr>
        <w:t>53: 117-127.</w:t>
      </w:r>
    </w:p>
    <w:p w14:paraId="7FE1A636" w14:textId="5538DA8D" w:rsidR="00B912D0" w:rsidRPr="00DB0652" w:rsidRDefault="0066260A" w:rsidP="00A77446">
      <w:pPr>
        <w:spacing w:after="120" w:line="480" w:lineRule="auto"/>
        <w:rPr>
          <w:rFonts w:cstheme="minorHAnsi"/>
          <w:sz w:val="24"/>
          <w:szCs w:val="24"/>
        </w:rPr>
      </w:pPr>
      <w:r w:rsidRPr="00DB0652">
        <w:rPr>
          <w:rFonts w:cstheme="minorHAnsi"/>
          <w:sz w:val="24"/>
          <w:szCs w:val="24"/>
        </w:rPr>
        <w:t xml:space="preserve">Marvell A </w:t>
      </w:r>
      <w:r w:rsidR="005979EF" w:rsidRPr="00DB0652">
        <w:rPr>
          <w:rFonts w:cstheme="minorHAnsi"/>
          <w:sz w:val="24"/>
          <w:szCs w:val="24"/>
        </w:rPr>
        <w:t>and</w:t>
      </w:r>
      <w:r w:rsidRPr="00DB0652">
        <w:rPr>
          <w:rFonts w:cstheme="minorHAnsi"/>
          <w:sz w:val="24"/>
          <w:szCs w:val="24"/>
        </w:rPr>
        <w:t xml:space="preserve"> </w:t>
      </w:r>
      <w:proofErr w:type="spellStart"/>
      <w:r w:rsidRPr="00DB0652">
        <w:rPr>
          <w:rFonts w:cstheme="minorHAnsi"/>
          <w:sz w:val="24"/>
          <w:szCs w:val="24"/>
        </w:rPr>
        <w:t>Simm</w:t>
      </w:r>
      <w:proofErr w:type="spellEnd"/>
      <w:r w:rsidRPr="00DB0652">
        <w:rPr>
          <w:rFonts w:cstheme="minorHAnsi"/>
          <w:sz w:val="24"/>
          <w:szCs w:val="24"/>
        </w:rPr>
        <w:t xml:space="preserve"> D</w:t>
      </w:r>
      <w:r w:rsidR="00B912D0" w:rsidRPr="00DB0652">
        <w:rPr>
          <w:rFonts w:cstheme="minorHAnsi"/>
          <w:sz w:val="24"/>
          <w:szCs w:val="24"/>
        </w:rPr>
        <w:t xml:space="preserve"> </w:t>
      </w:r>
      <w:r w:rsidR="005979EF" w:rsidRPr="00DB0652">
        <w:rPr>
          <w:rFonts w:cstheme="minorHAnsi"/>
          <w:sz w:val="24"/>
          <w:szCs w:val="24"/>
        </w:rPr>
        <w:t>(2</w:t>
      </w:r>
      <w:r w:rsidRPr="00DB0652">
        <w:rPr>
          <w:rFonts w:cstheme="minorHAnsi"/>
          <w:sz w:val="24"/>
          <w:szCs w:val="24"/>
        </w:rPr>
        <w:t>021</w:t>
      </w:r>
      <w:r w:rsidR="005979EF" w:rsidRPr="00DB0652">
        <w:rPr>
          <w:rFonts w:cstheme="minorHAnsi"/>
          <w:sz w:val="24"/>
          <w:szCs w:val="24"/>
        </w:rPr>
        <w:t>)</w:t>
      </w:r>
      <w:r w:rsidRPr="00DB0652">
        <w:rPr>
          <w:rFonts w:cstheme="minorHAnsi"/>
          <w:sz w:val="24"/>
          <w:szCs w:val="24"/>
        </w:rPr>
        <w:t xml:space="preserve"> Encountering emotions during international fieldwork: using innovative pedagogies to develop emotional intelligence &amp; resistance. In</w:t>
      </w:r>
      <w:r w:rsidR="005979EF" w:rsidRPr="00DB0652">
        <w:rPr>
          <w:rFonts w:cstheme="minorHAnsi"/>
          <w:sz w:val="24"/>
          <w:szCs w:val="24"/>
        </w:rPr>
        <w:t xml:space="preserve"> </w:t>
      </w:r>
      <w:proofErr w:type="spellStart"/>
      <w:r w:rsidR="005979EF" w:rsidRPr="00DB0652">
        <w:rPr>
          <w:rFonts w:cstheme="minorHAnsi"/>
          <w:sz w:val="24"/>
          <w:szCs w:val="24"/>
        </w:rPr>
        <w:t>Wessell</w:t>
      </w:r>
      <w:proofErr w:type="spellEnd"/>
      <w:r w:rsidR="005979EF" w:rsidRPr="00DB0652">
        <w:rPr>
          <w:rFonts w:cstheme="minorHAnsi"/>
          <w:sz w:val="24"/>
          <w:szCs w:val="24"/>
        </w:rPr>
        <w:t xml:space="preserve"> JE (ed),</w:t>
      </w:r>
      <w:r w:rsidRPr="00DB0652">
        <w:rPr>
          <w:rFonts w:cstheme="minorHAnsi"/>
          <w:sz w:val="24"/>
          <w:szCs w:val="24"/>
        </w:rPr>
        <w:t xml:space="preserve"> </w:t>
      </w:r>
      <w:r w:rsidR="00B912D0" w:rsidRPr="00DB0652">
        <w:rPr>
          <w:rFonts w:cstheme="minorHAnsi"/>
          <w:i/>
          <w:iCs/>
          <w:sz w:val="24"/>
          <w:szCs w:val="24"/>
        </w:rPr>
        <w:t>Experiential Learning in Geography: Experience, Evaluation &amp; Encounters</w:t>
      </w:r>
      <w:r w:rsidR="005979EF" w:rsidRPr="00DB0652">
        <w:rPr>
          <w:rFonts w:cstheme="minorHAnsi"/>
          <w:i/>
          <w:iCs/>
          <w:sz w:val="24"/>
          <w:szCs w:val="24"/>
        </w:rPr>
        <w:t>.</w:t>
      </w:r>
      <w:r w:rsidR="00B912D0" w:rsidRPr="00DB0652">
        <w:rPr>
          <w:rFonts w:cstheme="minorHAnsi"/>
          <w:i/>
          <w:iCs/>
          <w:sz w:val="24"/>
          <w:szCs w:val="24"/>
        </w:rPr>
        <w:t xml:space="preserve"> </w:t>
      </w:r>
      <w:r w:rsidR="00B21374" w:rsidRPr="00DB0652">
        <w:rPr>
          <w:rFonts w:cstheme="minorHAnsi"/>
          <w:sz w:val="24"/>
          <w:szCs w:val="24"/>
        </w:rPr>
        <w:t>Cham, Switzerland: Springer.</w:t>
      </w:r>
      <w:r w:rsidR="005979EF" w:rsidRPr="00DB0652">
        <w:rPr>
          <w:rFonts w:cstheme="minorHAnsi"/>
          <w:sz w:val="24"/>
          <w:szCs w:val="24"/>
        </w:rPr>
        <w:t xml:space="preserve"> </w:t>
      </w:r>
      <w:r w:rsidR="00B44D4F" w:rsidRPr="00DB0652">
        <w:rPr>
          <w:rFonts w:cstheme="minorHAnsi"/>
          <w:sz w:val="24"/>
          <w:szCs w:val="24"/>
        </w:rPr>
        <w:t>pp.</w:t>
      </w:r>
      <w:r w:rsidR="005979EF" w:rsidRPr="00DB0652">
        <w:rPr>
          <w:rFonts w:cstheme="minorHAnsi"/>
          <w:sz w:val="24"/>
          <w:szCs w:val="24"/>
        </w:rPr>
        <w:t>57-75.</w:t>
      </w:r>
    </w:p>
    <w:p w14:paraId="15555F4C" w14:textId="37B55731" w:rsidR="00E012BE" w:rsidRPr="00DB0652" w:rsidRDefault="00E012BE" w:rsidP="00A77446">
      <w:pPr>
        <w:spacing w:after="120" w:line="480" w:lineRule="auto"/>
        <w:rPr>
          <w:rFonts w:cstheme="minorHAnsi"/>
          <w:sz w:val="24"/>
          <w:szCs w:val="24"/>
        </w:rPr>
      </w:pPr>
      <w:r w:rsidRPr="00DB0652">
        <w:rPr>
          <w:rFonts w:cstheme="minorHAnsi"/>
          <w:sz w:val="24"/>
          <w:szCs w:val="24"/>
        </w:rPr>
        <w:t xml:space="preserve">Matthews F </w:t>
      </w:r>
      <w:r w:rsidR="00B44D4F" w:rsidRPr="00DB0652">
        <w:rPr>
          <w:rFonts w:cstheme="minorHAnsi"/>
          <w:sz w:val="24"/>
          <w:szCs w:val="24"/>
        </w:rPr>
        <w:t>(</w:t>
      </w:r>
      <w:r w:rsidRPr="00DB0652">
        <w:rPr>
          <w:rFonts w:cstheme="minorHAnsi"/>
          <w:sz w:val="24"/>
          <w:szCs w:val="24"/>
        </w:rPr>
        <w:t>1991/2021</w:t>
      </w:r>
      <w:r w:rsidR="00B44D4F" w:rsidRPr="00DB0652">
        <w:rPr>
          <w:rFonts w:cstheme="minorHAnsi"/>
          <w:sz w:val="24"/>
          <w:szCs w:val="24"/>
        </w:rPr>
        <w:t>)</w:t>
      </w:r>
      <w:r w:rsidRPr="00DB0652">
        <w:rPr>
          <w:rFonts w:cstheme="minorHAnsi"/>
          <w:sz w:val="24"/>
          <w:szCs w:val="24"/>
        </w:rPr>
        <w:t xml:space="preserve"> </w:t>
      </w:r>
      <w:r w:rsidRPr="00DB0652">
        <w:rPr>
          <w:rFonts w:cstheme="minorHAnsi"/>
          <w:i/>
          <w:iCs/>
          <w:sz w:val="24"/>
          <w:szCs w:val="24"/>
        </w:rPr>
        <w:t>The Ecological Self</w:t>
      </w:r>
      <w:r w:rsidRPr="00DB0652">
        <w:rPr>
          <w:rFonts w:cstheme="minorHAnsi"/>
          <w:sz w:val="24"/>
          <w:szCs w:val="24"/>
        </w:rPr>
        <w:t xml:space="preserve">. Abingdon, </w:t>
      </w:r>
      <w:r w:rsidR="00B21374" w:rsidRPr="00DB0652">
        <w:rPr>
          <w:rFonts w:cstheme="minorHAnsi"/>
          <w:sz w:val="24"/>
          <w:szCs w:val="24"/>
        </w:rPr>
        <w:t>UK</w:t>
      </w:r>
      <w:r w:rsidRPr="00DB0652">
        <w:rPr>
          <w:rFonts w:cstheme="minorHAnsi"/>
          <w:sz w:val="24"/>
          <w:szCs w:val="24"/>
        </w:rPr>
        <w:t xml:space="preserve">: Routledge Classics. </w:t>
      </w:r>
    </w:p>
    <w:p w14:paraId="38D4482B" w14:textId="7819B184" w:rsidR="009634CD" w:rsidRPr="00DB0652" w:rsidRDefault="009634CD" w:rsidP="00A77446">
      <w:pPr>
        <w:spacing w:after="120" w:line="480" w:lineRule="auto"/>
        <w:rPr>
          <w:rFonts w:cstheme="minorHAnsi"/>
          <w:sz w:val="24"/>
          <w:szCs w:val="24"/>
        </w:rPr>
      </w:pPr>
      <w:r w:rsidRPr="00DB0652">
        <w:rPr>
          <w:rFonts w:cstheme="minorHAnsi"/>
          <w:sz w:val="24"/>
          <w:szCs w:val="24"/>
        </w:rPr>
        <w:t>McEwan</w:t>
      </w:r>
      <w:r w:rsidR="00626443" w:rsidRPr="00DB0652">
        <w:rPr>
          <w:rFonts w:cstheme="minorHAnsi"/>
          <w:sz w:val="24"/>
          <w:szCs w:val="24"/>
        </w:rPr>
        <w:t xml:space="preserve"> C</w:t>
      </w:r>
      <w:r w:rsidRPr="00DB0652">
        <w:rPr>
          <w:rFonts w:cstheme="minorHAnsi"/>
          <w:sz w:val="24"/>
          <w:szCs w:val="24"/>
        </w:rPr>
        <w:t xml:space="preserve"> </w:t>
      </w:r>
      <w:r w:rsidR="00B44D4F" w:rsidRPr="00DB0652">
        <w:rPr>
          <w:rFonts w:cstheme="minorHAnsi"/>
          <w:sz w:val="24"/>
          <w:szCs w:val="24"/>
        </w:rPr>
        <w:t>(</w:t>
      </w:r>
      <w:r w:rsidRPr="00DB0652">
        <w:rPr>
          <w:rFonts w:cstheme="minorHAnsi"/>
          <w:sz w:val="24"/>
          <w:szCs w:val="24"/>
        </w:rPr>
        <w:t>1998</w:t>
      </w:r>
      <w:r w:rsidR="00B44D4F" w:rsidRPr="00DB0652">
        <w:rPr>
          <w:rFonts w:cstheme="minorHAnsi"/>
          <w:sz w:val="24"/>
          <w:szCs w:val="24"/>
        </w:rPr>
        <w:t>)</w:t>
      </w:r>
      <w:r w:rsidR="00626443" w:rsidRPr="00DB0652">
        <w:rPr>
          <w:rFonts w:cstheme="minorHAnsi"/>
          <w:sz w:val="24"/>
          <w:szCs w:val="24"/>
        </w:rPr>
        <w:t xml:space="preserve"> Gender, science and physical geography in nineteenth-century Britain. </w:t>
      </w:r>
      <w:r w:rsidR="00626443" w:rsidRPr="00DB0652">
        <w:rPr>
          <w:rFonts w:cstheme="minorHAnsi"/>
          <w:i/>
          <w:iCs/>
          <w:sz w:val="24"/>
          <w:szCs w:val="24"/>
        </w:rPr>
        <w:t>Area</w:t>
      </w:r>
      <w:r w:rsidR="00626443" w:rsidRPr="00DB0652">
        <w:rPr>
          <w:rFonts w:cstheme="minorHAnsi"/>
          <w:sz w:val="24"/>
          <w:szCs w:val="24"/>
        </w:rPr>
        <w:t xml:space="preserve"> 30(3): 215-223. </w:t>
      </w:r>
      <w:r w:rsidRPr="00DB0652">
        <w:rPr>
          <w:rFonts w:cstheme="minorHAnsi"/>
          <w:sz w:val="24"/>
          <w:szCs w:val="24"/>
        </w:rPr>
        <w:t xml:space="preserve"> </w:t>
      </w:r>
    </w:p>
    <w:p w14:paraId="2900A0A8" w14:textId="6677224C" w:rsidR="00FA541A" w:rsidRPr="00DB0652" w:rsidRDefault="00FA541A" w:rsidP="00A77446">
      <w:pPr>
        <w:spacing w:after="120" w:line="480" w:lineRule="auto"/>
        <w:rPr>
          <w:rFonts w:cstheme="minorHAnsi"/>
          <w:sz w:val="24"/>
          <w:szCs w:val="24"/>
        </w:rPr>
      </w:pPr>
      <w:proofErr w:type="spellStart"/>
      <w:r w:rsidRPr="00DB0652">
        <w:rPr>
          <w:rFonts w:cstheme="minorHAnsi"/>
          <w:sz w:val="24"/>
          <w:szCs w:val="24"/>
        </w:rPr>
        <w:t>McGarrol</w:t>
      </w:r>
      <w:proofErr w:type="spellEnd"/>
      <w:r w:rsidR="00B44D4F" w:rsidRPr="00DB0652">
        <w:rPr>
          <w:rFonts w:cstheme="minorHAnsi"/>
          <w:sz w:val="24"/>
          <w:szCs w:val="24"/>
        </w:rPr>
        <w:t xml:space="preserve"> </w:t>
      </w:r>
      <w:r w:rsidRPr="00DB0652">
        <w:rPr>
          <w:rFonts w:cstheme="minorHAnsi"/>
          <w:sz w:val="24"/>
          <w:szCs w:val="24"/>
        </w:rPr>
        <w:t xml:space="preserve">S </w:t>
      </w:r>
      <w:r w:rsidR="00B44D4F" w:rsidRPr="00DB0652">
        <w:rPr>
          <w:rFonts w:cstheme="minorHAnsi"/>
          <w:sz w:val="24"/>
          <w:szCs w:val="24"/>
        </w:rPr>
        <w:t>(</w:t>
      </w:r>
      <w:r w:rsidRPr="00DB0652">
        <w:rPr>
          <w:rFonts w:cstheme="minorHAnsi"/>
          <w:sz w:val="24"/>
          <w:szCs w:val="24"/>
        </w:rPr>
        <w:t>2017</w:t>
      </w:r>
      <w:r w:rsidR="00B44D4F" w:rsidRPr="00DB0652">
        <w:rPr>
          <w:rFonts w:cstheme="minorHAnsi"/>
          <w:sz w:val="24"/>
          <w:szCs w:val="24"/>
        </w:rPr>
        <w:t>)</w:t>
      </w:r>
      <w:r w:rsidRPr="00DB0652">
        <w:rPr>
          <w:rFonts w:cstheme="minorHAnsi"/>
          <w:sz w:val="24"/>
          <w:szCs w:val="24"/>
        </w:rPr>
        <w:t xml:space="preserve"> The emotional challenges of conducting in -depth research into significant health issues in health geography: reflections on emotional labour, fieldwork and life course. </w:t>
      </w:r>
      <w:r w:rsidRPr="00DB0652">
        <w:rPr>
          <w:rFonts w:cstheme="minorHAnsi"/>
          <w:i/>
          <w:iCs/>
          <w:sz w:val="24"/>
          <w:szCs w:val="24"/>
        </w:rPr>
        <w:t>Area</w:t>
      </w:r>
      <w:r w:rsidRPr="00DB0652">
        <w:rPr>
          <w:rFonts w:cstheme="minorHAnsi"/>
          <w:sz w:val="24"/>
          <w:szCs w:val="24"/>
        </w:rPr>
        <w:t xml:space="preserve"> 49(4): 436-442. </w:t>
      </w:r>
    </w:p>
    <w:p w14:paraId="167503C5" w14:textId="4B5BF9AF" w:rsidR="00626443" w:rsidRPr="00DB0652" w:rsidRDefault="00626443" w:rsidP="00A77446">
      <w:pPr>
        <w:spacing w:after="120" w:line="480" w:lineRule="auto"/>
        <w:rPr>
          <w:rFonts w:cstheme="minorHAnsi"/>
          <w:sz w:val="24"/>
          <w:szCs w:val="24"/>
        </w:rPr>
      </w:pPr>
      <w:r w:rsidRPr="00DB0652">
        <w:rPr>
          <w:rFonts w:cstheme="minorHAnsi"/>
          <w:sz w:val="24"/>
          <w:szCs w:val="24"/>
        </w:rPr>
        <w:t>Merleau-Ponty</w:t>
      </w:r>
      <w:r w:rsidR="00B44D4F" w:rsidRPr="00DB0652">
        <w:rPr>
          <w:rFonts w:cstheme="minorHAnsi"/>
          <w:sz w:val="24"/>
          <w:szCs w:val="24"/>
        </w:rPr>
        <w:t xml:space="preserve"> </w:t>
      </w:r>
      <w:r w:rsidRPr="00DB0652">
        <w:rPr>
          <w:rFonts w:cstheme="minorHAnsi"/>
          <w:sz w:val="24"/>
          <w:szCs w:val="24"/>
        </w:rPr>
        <w:t xml:space="preserve">M </w:t>
      </w:r>
      <w:r w:rsidR="00B44D4F" w:rsidRPr="00DB0652">
        <w:rPr>
          <w:rFonts w:cstheme="minorHAnsi"/>
          <w:sz w:val="24"/>
          <w:szCs w:val="24"/>
        </w:rPr>
        <w:t>(</w:t>
      </w:r>
      <w:r w:rsidRPr="00DB0652">
        <w:rPr>
          <w:rFonts w:cstheme="minorHAnsi"/>
          <w:sz w:val="24"/>
          <w:szCs w:val="24"/>
        </w:rPr>
        <w:t>1962</w:t>
      </w:r>
      <w:r w:rsidR="00B44D4F" w:rsidRPr="00DB0652">
        <w:rPr>
          <w:rFonts w:cstheme="minorHAnsi"/>
          <w:sz w:val="24"/>
          <w:szCs w:val="24"/>
        </w:rPr>
        <w:t>)</w:t>
      </w:r>
      <w:r w:rsidRPr="00DB0652">
        <w:rPr>
          <w:rFonts w:cstheme="minorHAnsi"/>
          <w:sz w:val="24"/>
          <w:szCs w:val="24"/>
        </w:rPr>
        <w:t xml:space="preserve"> </w:t>
      </w:r>
      <w:r w:rsidRPr="00DB0652">
        <w:rPr>
          <w:rFonts w:cstheme="minorHAnsi"/>
          <w:i/>
          <w:iCs/>
          <w:sz w:val="24"/>
          <w:szCs w:val="24"/>
        </w:rPr>
        <w:t>Phenomenology of Perception</w:t>
      </w:r>
      <w:r w:rsidR="00B21374" w:rsidRPr="00DB0652">
        <w:rPr>
          <w:rFonts w:cstheme="minorHAnsi"/>
          <w:sz w:val="24"/>
          <w:szCs w:val="24"/>
        </w:rPr>
        <w:t xml:space="preserve">. Trans. </w:t>
      </w:r>
      <w:r w:rsidRPr="00DB0652">
        <w:rPr>
          <w:rFonts w:cstheme="minorHAnsi"/>
          <w:sz w:val="24"/>
          <w:szCs w:val="24"/>
        </w:rPr>
        <w:t xml:space="preserve">C. Smith. </w:t>
      </w:r>
      <w:r w:rsidR="00B21374" w:rsidRPr="00DB0652">
        <w:rPr>
          <w:rFonts w:cstheme="minorHAnsi"/>
          <w:sz w:val="24"/>
          <w:szCs w:val="24"/>
        </w:rPr>
        <w:t xml:space="preserve">Abingdon, UK: </w:t>
      </w:r>
      <w:r w:rsidRPr="00DB0652">
        <w:rPr>
          <w:rFonts w:cstheme="minorHAnsi"/>
          <w:sz w:val="24"/>
          <w:szCs w:val="24"/>
        </w:rPr>
        <w:t>Routledge &amp; Kegan Paul.</w:t>
      </w:r>
    </w:p>
    <w:p w14:paraId="7C3FC015" w14:textId="118CA0EB" w:rsidR="00626443" w:rsidRDefault="00626443" w:rsidP="00A77446">
      <w:pPr>
        <w:spacing w:after="120" w:line="480" w:lineRule="auto"/>
        <w:rPr>
          <w:rFonts w:cstheme="minorHAnsi"/>
          <w:sz w:val="24"/>
          <w:szCs w:val="24"/>
        </w:rPr>
      </w:pPr>
      <w:r w:rsidRPr="00DB0652">
        <w:rPr>
          <w:rFonts w:cstheme="minorHAnsi"/>
          <w:sz w:val="24"/>
          <w:szCs w:val="24"/>
        </w:rPr>
        <w:t>Mol L</w:t>
      </w:r>
      <w:r w:rsidR="00B21374" w:rsidRPr="00DB0652">
        <w:rPr>
          <w:rFonts w:cstheme="minorHAnsi"/>
          <w:sz w:val="24"/>
          <w:szCs w:val="24"/>
        </w:rPr>
        <w:t xml:space="preserve"> and </w:t>
      </w:r>
      <w:r w:rsidRPr="00DB0652">
        <w:rPr>
          <w:rFonts w:cstheme="minorHAnsi"/>
          <w:sz w:val="24"/>
          <w:szCs w:val="24"/>
        </w:rPr>
        <w:t>Atchison</w:t>
      </w:r>
      <w:r w:rsidR="00B44D4F" w:rsidRPr="00DB0652">
        <w:rPr>
          <w:rFonts w:cstheme="minorHAnsi"/>
          <w:sz w:val="24"/>
          <w:szCs w:val="24"/>
        </w:rPr>
        <w:t xml:space="preserve"> C</w:t>
      </w:r>
      <w:r w:rsidR="00B21374" w:rsidRPr="00DB0652">
        <w:rPr>
          <w:rFonts w:cstheme="minorHAnsi"/>
          <w:sz w:val="24"/>
          <w:szCs w:val="24"/>
        </w:rPr>
        <w:t xml:space="preserve"> </w:t>
      </w:r>
      <w:r w:rsidR="00B44D4F" w:rsidRPr="00DB0652">
        <w:rPr>
          <w:rFonts w:cstheme="minorHAnsi"/>
          <w:sz w:val="24"/>
          <w:szCs w:val="24"/>
        </w:rPr>
        <w:t>(</w:t>
      </w:r>
      <w:r w:rsidRPr="00DB0652">
        <w:rPr>
          <w:rFonts w:cstheme="minorHAnsi"/>
          <w:sz w:val="24"/>
          <w:szCs w:val="24"/>
        </w:rPr>
        <w:t>2019</w:t>
      </w:r>
      <w:r w:rsidR="00B44D4F" w:rsidRPr="00DB0652">
        <w:rPr>
          <w:rFonts w:cstheme="minorHAnsi"/>
          <w:sz w:val="24"/>
          <w:szCs w:val="24"/>
        </w:rPr>
        <w:t>)</w:t>
      </w:r>
      <w:r w:rsidRPr="00DB0652">
        <w:rPr>
          <w:rFonts w:cstheme="minorHAnsi"/>
          <w:sz w:val="24"/>
          <w:szCs w:val="24"/>
        </w:rPr>
        <w:t xml:space="preserve"> Image is everything: Educator awareness of perceived barriers for students with physical disabilities in geoscience degree programs</w:t>
      </w:r>
      <w:r w:rsidRPr="00DB0652">
        <w:rPr>
          <w:rFonts w:cstheme="minorHAnsi"/>
          <w:i/>
          <w:iCs/>
          <w:sz w:val="24"/>
          <w:szCs w:val="24"/>
        </w:rPr>
        <w:t>. Journal of Geography in Higher Education</w:t>
      </w:r>
      <w:r w:rsidR="00B21374" w:rsidRPr="00DB0652">
        <w:rPr>
          <w:rFonts w:cstheme="minorHAnsi"/>
          <w:i/>
          <w:iCs/>
          <w:sz w:val="24"/>
          <w:szCs w:val="24"/>
        </w:rPr>
        <w:t>.</w:t>
      </w:r>
      <w:r w:rsidRPr="00DB0652">
        <w:rPr>
          <w:rFonts w:cstheme="minorHAnsi"/>
          <w:sz w:val="24"/>
          <w:szCs w:val="24"/>
        </w:rPr>
        <w:t xml:space="preserve"> 43(4)</w:t>
      </w:r>
      <w:r w:rsidR="00B21374" w:rsidRPr="00DB0652">
        <w:rPr>
          <w:rFonts w:cstheme="minorHAnsi"/>
          <w:sz w:val="24"/>
          <w:szCs w:val="24"/>
        </w:rPr>
        <w:t>:</w:t>
      </w:r>
      <w:r w:rsidRPr="00DB0652">
        <w:rPr>
          <w:rFonts w:cstheme="minorHAnsi"/>
          <w:sz w:val="24"/>
          <w:szCs w:val="24"/>
        </w:rPr>
        <w:t xml:space="preserve"> 544– 567.</w:t>
      </w:r>
    </w:p>
    <w:p w14:paraId="2FAEC344" w14:textId="1D0E0004" w:rsidR="00191684" w:rsidRPr="00191684" w:rsidRDefault="00191684" w:rsidP="00A77446">
      <w:pPr>
        <w:spacing w:after="120" w:line="480" w:lineRule="auto"/>
        <w:rPr>
          <w:rFonts w:cstheme="minorHAnsi"/>
          <w:sz w:val="24"/>
          <w:szCs w:val="24"/>
        </w:rPr>
      </w:pPr>
      <w:r>
        <w:rPr>
          <w:rFonts w:cstheme="minorHAnsi"/>
          <w:sz w:val="24"/>
          <w:szCs w:val="24"/>
        </w:rPr>
        <w:t xml:space="preserve">Nelson RG, </w:t>
      </w:r>
      <w:proofErr w:type="spellStart"/>
      <w:r>
        <w:rPr>
          <w:rFonts w:cstheme="minorHAnsi"/>
          <w:sz w:val="24"/>
          <w:szCs w:val="24"/>
        </w:rPr>
        <w:t>Rugtherford</w:t>
      </w:r>
      <w:proofErr w:type="spellEnd"/>
      <w:r>
        <w:rPr>
          <w:rFonts w:cstheme="minorHAnsi"/>
          <w:sz w:val="24"/>
          <w:szCs w:val="24"/>
        </w:rPr>
        <w:t xml:space="preserve"> JN, Hinde K and Clancy BH (2017) </w:t>
      </w:r>
      <w:proofErr w:type="spellStart"/>
      <w:r>
        <w:rPr>
          <w:rFonts w:cstheme="minorHAnsi"/>
          <w:sz w:val="24"/>
          <w:szCs w:val="24"/>
        </w:rPr>
        <w:t>Signaling</w:t>
      </w:r>
      <w:proofErr w:type="spellEnd"/>
      <w:r>
        <w:rPr>
          <w:rFonts w:cstheme="minorHAnsi"/>
          <w:sz w:val="24"/>
          <w:szCs w:val="24"/>
        </w:rPr>
        <w:t xml:space="preserve"> safety: characterizing fieldwork experiences and their implications for career trajectories. </w:t>
      </w:r>
      <w:r>
        <w:rPr>
          <w:rFonts w:cstheme="minorHAnsi"/>
          <w:i/>
          <w:iCs/>
          <w:sz w:val="24"/>
          <w:szCs w:val="24"/>
        </w:rPr>
        <w:t xml:space="preserve">American Anthropologist. </w:t>
      </w:r>
      <w:r>
        <w:rPr>
          <w:rFonts w:cstheme="minorHAnsi"/>
          <w:sz w:val="24"/>
          <w:szCs w:val="24"/>
        </w:rPr>
        <w:t>119 (4): 579-789.</w:t>
      </w:r>
    </w:p>
    <w:p w14:paraId="023CB46D" w14:textId="501C8B1F" w:rsidR="00356683" w:rsidRDefault="00356683" w:rsidP="00A77446">
      <w:pPr>
        <w:spacing w:after="120" w:line="480" w:lineRule="auto"/>
        <w:rPr>
          <w:rFonts w:cstheme="minorHAnsi"/>
          <w:sz w:val="24"/>
          <w:szCs w:val="24"/>
        </w:rPr>
      </w:pPr>
      <w:r>
        <w:rPr>
          <w:rFonts w:cstheme="minorHAnsi"/>
          <w:sz w:val="24"/>
          <w:szCs w:val="24"/>
        </w:rPr>
        <w:lastRenderedPageBreak/>
        <w:t xml:space="preserve">Niemann YF (1999) The making of a token: a case study of stereotype threat, stigma, racism, and tokenism in academe. </w:t>
      </w:r>
      <w:r>
        <w:rPr>
          <w:rFonts w:cstheme="minorHAnsi"/>
          <w:i/>
          <w:iCs/>
          <w:sz w:val="24"/>
          <w:szCs w:val="24"/>
        </w:rPr>
        <w:t>Frontiers: A Journal of Women Studies</w:t>
      </w:r>
      <w:r>
        <w:rPr>
          <w:rFonts w:cstheme="minorHAnsi"/>
          <w:sz w:val="24"/>
          <w:szCs w:val="24"/>
        </w:rPr>
        <w:t xml:space="preserve"> 20(1): 111-134.</w:t>
      </w:r>
    </w:p>
    <w:p w14:paraId="5A357912" w14:textId="79F14A16" w:rsidR="00191684" w:rsidRPr="00191684" w:rsidRDefault="00191684" w:rsidP="00A77446">
      <w:pPr>
        <w:spacing w:after="120" w:line="480" w:lineRule="auto"/>
        <w:rPr>
          <w:rFonts w:cstheme="minorHAnsi"/>
          <w:sz w:val="24"/>
          <w:szCs w:val="24"/>
        </w:rPr>
      </w:pPr>
      <w:proofErr w:type="spellStart"/>
      <w:r>
        <w:rPr>
          <w:rFonts w:cstheme="minorHAnsi"/>
          <w:sz w:val="24"/>
          <w:szCs w:val="24"/>
        </w:rPr>
        <w:t>Nordseth</w:t>
      </w:r>
      <w:proofErr w:type="spellEnd"/>
      <w:r>
        <w:rPr>
          <w:rFonts w:cstheme="minorHAnsi"/>
          <w:sz w:val="24"/>
          <w:szCs w:val="24"/>
        </w:rPr>
        <w:t xml:space="preserve"> AE, Gerson JR, Aguilar LK, Dunham A, Gentles A, Neale Z and </w:t>
      </w:r>
      <w:proofErr w:type="spellStart"/>
      <w:r>
        <w:rPr>
          <w:rFonts w:cstheme="minorHAnsi"/>
          <w:sz w:val="24"/>
          <w:szCs w:val="24"/>
        </w:rPr>
        <w:t>Rebol</w:t>
      </w:r>
      <w:proofErr w:type="spellEnd"/>
      <w:r>
        <w:rPr>
          <w:rFonts w:cstheme="minorHAnsi"/>
          <w:sz w:val="24"/>
          <w:szCs w:val="24"/>
        </w:rPr>
        <w:t xml:space="preserve"> E (2023) The Fieldwork Wellness Framework: a new approach to field research in ecology. </w:t>
      </w:r>
      <w:r>
        <w:rPr>
          <w:rFonts w:cstheme="minorHAnsi"/>
          <w:i/>
          <w:iCs/>
          <w:sz w:val="24"/>
          <w:szCs w:val="24"/>
        </w:rPr>
        <w:t xml:space="preserve">Frontiers in Ecology &amp; the Environment. </w:t>
      </w:r>
      <w:r>
        <w:rPr>
          <w:rFonts w:cstheme="minorHAnsi"/>
          <w:sz w:val="24"/>
          <w:szCs w:val="24"/>
        </w:rPr>
        <w:t>21 (6): 297-3030</w:t>
      </w:r>
    </w:p>
    <w:p w14:paraId="644D8602" w14:textId="6D9A36C6" w:rsidR="00B50137" w:rsidRPr="00B50137" w:rsidRDefault="00B50137" w:rsidP="00A77446">
      <w:pPr>
        <w:spacing w:after="120" w:line="480" w:lineRule="auto"/>
        <w:rPr>
          <w:rFonts w:cstheme="minorHAnsi"/>
          <w:sz w:val="24"/>
          <w:szCs w:val="24"/>
        </w:rPr>
      </w:pPr>
      <w:proofErr w:type="spellStart"/>
      <w:r>
        <w:rPr>
          <w:rFonts w:cstheme="minorHAnsi"/>
          <w:sz w:val="24"/>
          <w:szCs w:val="24"/>
        </w:rPr>
        <w:t>Nuñez</w:t>
      </w:r>
      <w:proofErr w:type="spellEnd"/>
      <w:r>
        <w:rPr>
          <w:rFonts w:cstheme="minorHAnsi"/>
          <w:sz w:val="24"/>
          <w:szCs w:val="24"/>
        </w:rPr>
        <w:t xml:space="preserve"> A-M, </w:t>
      </w:r>
      <w:proofErr w:type="spellStart"/>
      <w:r>
        <w:rPr>
          <w:rFonts w:cstheme="minorHAnsi"/>
          <w:sz w:val="24"/>
          <w:szCs w:val="24"/>
        </w:rPr>
        <w:t>Posselt</w:t>
      </w:r>
      <w:proofErr w:type="spellEnd"/>
      <w:r>
        <w:rPr>
          <w:rFonts w:cstheme="minorHAnsi"/>
          <w:sz w:val="24"/>
          <w:szCs w:val="24"/>
        </w:rPr>
        <w:t xml:space="preserve"> JR, Hallmark T, Rivera J and Southern D (2021) The organization of learning in geoscience fieldwork and implications for inclusion. </w:t>
      </w:r>
      <w:r>
        <w:rPr>
          <w:rFonts w:cstheme="minorHAnsi"/>
          <w:i/>
          <w:iCs/>
          <w:sz w:val="24"/>
          <w:szCs w:val="24"/>
        </w:rPr>
        <w:t xml:space="preserve">Journal of Women and Minorities in Science and Engineering. </w:t>
      </w:r>
      <w:r>
        <w:rPr>
          <w:rFonts w:cstheme="minorHAnsi"/>
          <w:sz w:val="24"/>
          <w:szCs w:val="24"/>
        </w:rPr>
        <w:t>27(3): 33-60.</w:t>
      </w:r>
    </w:p>
    <w:p w14:paraId="6665444C" w14:textId="649286E2" w:rsidR="00166633" w:rsidRPr="00DB0652" w:rsidRDefault="00166633" w:rsidP="00A77446">
      <w:pPr>
        <w:spacing w:after="120" w:line="480" w:lineRule="auto"/>
        <w:rPr>
          <w:rFonts w:cstheme="minorHAnsi"/>
          <w:sz w:val="24"/>
          <w:szCs w:val="24"/>
        </w:rPr>
      </w:pPr>
      <w:r w:rsidRPr="00DB0652">
        <w:rPr>
          <w:rFonts w:cstheme="minorHAnsi"/>
          <w:sz w:val="24"/>
          <w:szCs w:val="24"/>
        </w:rPr>
        <w:t>Nylander Â</w:t>
      </w:r>
      <w:r w:rsidR="00B21374" w:rsidRPr="00DB0652">
        <w:rPr>
          <w:rFonts w:cstheme="minorHAnsi"/>
          <w:sz w:val="24"/>
          <w:szCs w:val="24"/>
        </w:rPr>
        <w:t xml:space="preserve">, </w:t>
      </w:r>
      <w:r w:rsidRPr="00DB0652">
        <w:rPr>
          <w:rFonts w:cstheme="minorHAnsi"/>
          <w:sz w:val="24"/>
          <w:szCs w:val="24"/>
        </w:rPr>
        <w:t>Lindberg</w:t>
      </w:r>
      <w:r w:rsidR="00B44D4F" w:rsidRPr="00DB0652">
        <w:rPr>
          <w:rFonts w:cstheme="minorHAnsi"/>
          <w:sz w:val="24"/>
          <w:szCs w:val="24"/>
        </w:rPr>
        <w:t xml:space="preserve"> O and</w:t>
      </w:r>
      <w:r w:rsidR="00B21374" w:rsidRPr="00DB0652">
        <w:rPr>
          <w:rFonts w:cstheme="minorHAnsi"/>
          <w:sz w:val="24"/>
          <w:szCs w:val="24"/>
        </w:rPr>
        <w:t xml:space="preserve"> </w:t>
      </w:r>
      <w:r w:rsidRPr="00DB0652">
        <w:rPr>
          <w:rFonts w:cstheme="minorHAnsi"/>
          <w:sz w:val="24"/>
          <w:szCs w:val="24"/>
        </w:rPr>
        <w:t>Bruhn</w:t>
      </w:r>
      <w:r w:rsidR="00B44D4F" w:rsidRPr="00DB0652">
        <w:rPr>
          <w:rFonts w:cstheme="minorHAnsi"/>
          <w:sz w:val="24"/>
          <w:szCs w:val="24"/>
        </w:rPr>
        <w:t xml:space="preserve"> A</w:t>
      </w:r>
      <w:r w:rsidR="00B21374" w:rsidRPr="00DB0652">
        <w:rPr>
          <w:rFonts w:cstheme="minorHAnsi"/>
          <w:sz w:val="24"/>
          <w:szCs w:val="24"/>
        </w:rPr>
        <w:t xml:space="preserve"> </w:t>
      </w:r>
      <w:r w:rsidR="00B44D4F" w:rsidRPr="00DB0652">
        <w:rPr>
          <w:rFonts w:cstheme="minorHAnsi"/>
          <w:sz w:val="24"/>
          <w:szCs w:val="24"/>
        </w:rPr>
        <w:t>(</w:t>
      </w:r>
      <w:r w:rsidRPr="00DB0652">
        <w:rPr>
          <w:rFonts w:cstheme="minorHAnsi"/>
          <w:sz w:val="24"/>
          <w:szCs w:val="24"/>
        </w:rPr>
        <w:t>2011</w:t>
      </w:r>
      <w:r w:rsidR="00B44D4F" w:rsidRPr="00DB0652">
        <w:rPr>
          <w:rFonts w:cstheme="minorHAnsi"/>
          <w:sz w:val="24"/>
          <w:szCs w:val="24"/>
        </w:rPr>
        <w:t>)</w:t>
      </w:r>
      <w:r w:rsidRPr="00DB0652">
        <w:rPr>
          <w:rFonts w:cstheme="minorHAnsi"/>
          <w:sz w:val="24"/>
          <w:szCs w:val="24"/>
        </w:rPr>
        <w:t xml:space="preserve"> Emotional labour and emotional strain among Swedish prison officers. </w:t>
      </w:r>
      <w:r w:rsidRPr="00DB0652">
        <w:rPr>
          <w:rFonts w:cstheme="minorHAnsi"/>
          <w:i/>
          <w:iCs/>
          <w:sz w:val="24"/>
          <w:szCs w:val="24"/>
        </w:rPr>
        <w:t xml:space="preserve">European Journal of Criminology </w:t>
      </w:r>
      <w:r w:rsidRPr="00DB0652">
        <w:rPr>
          <w:rFonts w:cstheme="minorHAnsi"/>
          <w:sz w:val="24"/>
          <w:szCs w:val="24"/>
        </w:rPr>
        <w:t xml:space="preserve">8(6): 469-483. </w:t>
      </w:r>
    </w:p>
    <w:p w14:paraId="120677D7" w14:textId="22413BD3" w:rsidR="00B23554" w:rsidRPr="00DB0652" w:rsidRDefault="00B23554" w:rsidP="00A77446">
      <w:pPr>
        <w:spacing w:after="120" w:line="480" w:lineRule="auto"/>
        <w:rPr>
          <w:rFonts w:cstheme="minorHAnsi"/>
          <w:sz w:val="24"/>
          <w:szCs w:val="24"/>
        </w:rPr>
      </w:pPr>
      <w:r w:rsidRPr="00DB0652">
        <w:rPr>
          <w:rFonts w:cstheme="minorHAnsi"/>
          <w:sz w:val="24"/>
          <w:szCs w:val="24"/>
        </w:rPr>
        <w:t xml:space="preserve">Olcott AN </w:t>
      </w:r>
      <w:r w:rsidR="00B21374" w:rsidRPr="00DB0652">
        <w:rPr>
          <w:rFonts w:cstheme="minorHAnsi"/>
          <w:sz w:val="24"/>
          <w:szCs w:val="24"/>
        </w:rPr>
        <w:t xml:space="preserve">and </w:t>
      </w:r>
      <w:proofErr w:type="spellStart"/>
      <w:r w:rsidRPr="00DB0652">
        <w:rPr>
          <w:rFonts w:cstheme="minorHAnsi"/>
          <w:sz w:val="24"/>
          <w:szCs w:val="24"/>
        </w:rPr>
        <w:t>Downen</w:t>
      </w:r>
      <w:proofErr w:type="spellEnd"/>
      <w:r w:rsidR="00B44D4F" w:rsidRPr="00DB0652">
        <w:rPr>
          <w:rFonts w:cstheme="minorHAnsi"/>
          <w:sz w:val="24"/>
          <w:szCs w:val="24"/>
        </w:rPr>
        <w:t xml:space="preserve"> MR</w:t>
      </w:r>
      <w:r w:rsidR="00B21374" w:rsidRPr="00DB0652">
        <w:rPr>
          <w:rFonts w:cstheme="minorHAnsi"/>
          <w:sz w:val="24"/>
          <w:szCs w:val="24"/>
        </w:rPr>
        <w:t xml:space="preserve"> </w:t>
      </w:r>
      <w:r w:rsidR="00B44D4F" w:rsidRPr="00DB0652">
        <w:rPr>
          <w:rFonts w:cstheme="minorHAnsi"/>
          <w:sz w:val="24"/>
          <w:szCs w:val="24"/>
        </w:rPr>
        <w:t>(</w:t>
      </w:r>
      <w:r w:rsidRPr="00DB0652">
        <w:rPr>
          <w:rFonts w:cstheme="minorHAnsi"/>
          <w:sz w:val="24"/>
          <w:szCs w:val="24"/>
        </w:rPr>
        <w:t>2020</w:t>
      </w:r>
      <w:r w:rsidR="00B44D4F" w:rsidRPr="00DB0652">
        <w:rPr>
          <w:rFonts w:cstheme="minorHAnsi"/>
          <w:sz w:val="24"/>
          <w:szCs w:val="24"/>
        </w:rPr>
        <w:t>)</w:t>
      </w:r>
      <w:r w:rsidRPr="00DB0652">
        <w:rPr>
          <w:rFonts w:cstheme="minorHAnsi"/>
          <w:sz w:val="24"/>
          <w:szCs w:val="24"/>
        </w:rPr>
        <w:t xml:space="preserve"> The challenges of fieldwork for LGBTQ+ geoscientists. </w:t>
      </w:r>
      <w:r w:rsidRPr="00DB0652">
        <w:rPr>
          <w:rFonts w:cstheme="minorHAnsi"/>
          <w:i/>
          <w:iCs/>
          <w:sz w:val="24"/>
          <w:szCs w:val="24"/>
        </w:rPr>
        <w:t>Eos</w:t>
      </w:r>
      <w:r w:rsidR="00B44D4F" w:rsidRPr="00DB0652">
        <w:rPr>
          <w:rFonts w:cstheme="minorHAnsi"/>
          <w:i/>
          <w:iCs/>
          <w:sz w:val="24"/>
          <w:szCs w:val="24"/>
        </w:rPr>
        <w:t>.</w:t>
      </w:r>
      <w:r w:rsidRPr="00DB0652">
        <w:rPr>
          <w:rFonts w:cstheme="minorHAnsi"/>
          <w:sz w:val="24"/>
          <w:szCs w:val="24"/>
        </w:rPr>
        <w:t xml:space="preserve"> 101</w:t>
      </w:r>
      <w:r w:rsidR="00B21374" w:rsidRPr="00DB0652">
        <w:rPr>
          <w:rFonts w:cstheme="minorHAnsi"/>
          <w:sz w:val="24"/>
          <w:szCs w:val="24"/>
        </w:rPr>
        <w:t>:</w:t>
      </w:r>
      <w:r w:rsidRPr="00DB0652">
        <w:rPr>
          <w:rFonts w:cstheme="minorHAnsi"/>
          <w:sz w:val="24"/>
          <w:szCs w:val="24"/>
        </w:rPr>
        <w:t xml:space="preserve"> 2020EO148200. </w:t>
      </w:r>
      <w:hyperlink r:id="rId17" w:history="1">
        <w:r w:rsidRPr="00DB0652">
          <w:rPr>
            <w:rStyle w:val="Hyperlink"/>
            <w:rFonts w:cstheme="minorHAnsi"/>
            <w:sz w:val="24"/>
            <w:szCs w:val="24"/>
          </w:rPr>
          <w:t>https://doi.org/10.1029/2020EO148200</w:t>
        </w:r>
      </w:hyperlink>
    </w:p>
    <w:p w14:paraId="7724AB64" w14:textId="6C154B14" w:rsidR="00E012BE" w:rsidRDefault="00E012BE" w:rsidP="00A77446">
      <w:pPr>
        <w:spacing w:after="120" w:line="480" w:lineRule="auto"/>
        <w:rPr>
          <w:rFonts w:cstheme="minorHAnsi"/>
          <w:sz w:val="24"/>
          <w:szCs w:val="24"/>
        </w:rPr>
      </w:pPr>
      <w:proofErr w:type="spellStart"/>
      <w:r w:rsidRPr="00DB0652">
        <w:rPr>
          <w:rFonts w:cstheme="minorHAnsi"/>
          <w:sz w:val="24"/>
          <w:szCs w:val="24"/>
        </w:rPr>
        <w:t>Pekrun</w:t>
      </w:r>
      <w:proofErr w:type="spellEnd"/>
      <w:r w:rsidRPr="00DB0652">
        <w:rPr>
          <w:rFonts w:cstheme="minorHAnsi"/>
          <w:sz w:val="24"/>
          <w:szCs w:val="24"/>
        </w:rPr>
        <w:t xml:space="preserve"> R</w:t>
      </w:r>
      <w:r w:rsidR="001E36EC" w:rsidRPr="00DB0652">
        <w:rPr>
          <w:rFonts w:cstheme="minorHAnsi"/>
          <w:sz w:val="24"/>
          <w:szCs w:val="24"/>
        </w:rPr>
        <w:t xml:space="preserve"> and </w:t>
      </w:r>
      <w:proofErr w:type="spellStart"/>
      <w:r w:rsidR="00B44D4F" w:rsidRPr="00DB0652">
        <w:rPr>
          <w:rFonts w:cstheme="minorHAnsi"/>
          <w:sz w:val="24"/>
          <w:szCs w:val="24"/>
        </w:rPr>
        <w:t>L</w:t>
      </w:r>
      <w:r w:rsidRPr="00DB0652">
        <w:rPr>
          <w:rFonts w:cstheme="minorHAnsi"/>
          <w:sz w:val="24"/>
          <w:szCs w:val="24"/>
        </w:rPr>
        <w:t>innenbrink</w:t>
      </w:r>
      <w:proofErr w:type="spellEnd"/>
      <w:r w:rsidRPr="00DB0652">
        <w:rPr>
          <w:rFonts w:cstheme="minorHAnsi"/>
          <w:sz w:val="24"/>
          <w:szCs w:val="24"/>
        </w:rPr>
        <w:t>-Garcia</w:t>
      </w:r>
      <w:r w:rsidR="00B44D4F" w:rsidRPr="00DB0652">
        <w:rPr>
          <w:rFonts w:cstheme="minorHAnsi"/>
          <w:sz w:val="24"/>
          <w:szCs w:val="24"/>
        </w:rPr>
        <w:t xml:space="preserve"> L</w:t>
      </w:r>
      <w:r w:rsidR="001E36EC" w:rsidRPr="00DB0652">
        <w:rPr>
          <w:rFonts w:cstheme="minorHAnsi"/>
          <w:sz w:val="24"/>
          <w:szCs w:val="24"/>
        </w:rPr>
        <w:t xml:space="preserve"> </w:t>
      </w:r>
      <w:r w:rsidR="00B44D4F" w:rsidRPr="00DB0652">
        <w:rPr>
          <w:rFonts w:cstheme="minorHAnsi"/>
          <w:sz w:val="24"/>
          <w:szCs w:val="24"/>
        </w:rPr>
        <w:t>(</w:t>
      </w:r>
      <w:r w:rsidRPr="00DB0652">
        <w:rPr>
          <w:rFonts w:cstheme="minorHAnsi"/>
          <w:sz w:val="24"/>
          <w:szCs w:val="24"/>
        </w:rPr>
        <w:t>2012</w:t>
      </w:r>
      <w:r w:rsidR="00B44D4F" w:rsidRPr="00DB0652">
        <w:rPr>
          <w:rFonts w:cstheme="minorHAnsi"/>
          <w:sz w:val="24"/>
          <w:szCs w:val="24"/>
        </w:rPr>
        <w:t>)</w:t>
      </w:r>
      <w:r w:rsidRPr="00DB0652">
        <w:rPr>
          <w:rFonts w:cstheme="minorHAnsi"/>
          <w:sz w:val="24"/>
          <w:szCs w:val="24"/>
        </w:rPr>
        <w:t xml:space="preserve"> Academic emotions and student engagement. In</w:t>
      </w:r>
      <w:r w:rsidR="00B44D4F" w:rsidRPr="00DB0652">
        <w:rPr>
          <w:rFonts w:cstheme="minorHAnsi"/>
          <w:sz w:val="24"/>
          <w:szCs w:val="24"/>
        </w:rPr>
        <w:t xml:space="preserve">: Christensen SL, </w:t>
      </w:r>
      <w:proofErr w:type="spellStart"/>
      <w:r w:rsidR="00B44D4F" w:rsidRPr="00DB0652">
        <w:rPr>
          <w:rFonts w:cstheme="minorHAnsi"/>
          <w:sz w:val="24"/>
          <w:szCs w:val="24"/>
        </w:rPr>
        <w:t>Reschly</w:t>
      </w:r>
      <w:proofErr w:type="spellEnd"/>
      <w:r w:rsidR="00B44D4F" w:rsidRPr="00DB0652">
        <w:rPr>
          <w:rFonts w:cstheme="minorHAnsi"/>
          <w:sz w:val="24"/>
          <w:szCs w:val="24"/>
        </w:rPr>
        <w:t xml:space="preserve"> AL and Wylie C (eds),</w:t>
      </w:r>
      <w:r w:rsidRPr="00DB0652">
        <w:rPr>
          <w:rFonts w:cstheme="minorHAnsi"/>
          <w:sz w:val="24"/>
          <w:szCs w:val="24"/>
        </w:rPr>
        <w:t xml:space="preserve"> </w:t>
      </w:r>
      <w:r w:rsidR="001E36EC" w:rsidRPr="00DB0652">
        <w:rPr>
          <w:rFonts w:cstheme="minorHAnsi"/>
          <w:i/>
          <w:iCs/>
          <w:sz w:val="24"/>
          <w:szCs w:val="24"/>
        </w:rPr>
        <w:t>Handbook of Research on Student Engagement</w:t>
      </w:r>
      <w:r w:rsidR="00B44D4F" w:rsidRPr="00DB0652">
        <w:rPr>
          <w:rFonts w:cstheme="minorHAnsi"/>
          <w:sz w:val="24"/>
          <w:szCs w:val="24"/>
        </w:rPr>
        <w:t>.</w:t>
      </w:r>
      <w:r w:rsidR="001E36EC" w:rsidRPr="00DB0652">
        <w:rPr>
          <w:rFonts w:cstheme="minorHAnsi"/>
          <w:sz w:val="24"/>
          <w:szCs w:val="24"/>
        </w:rPr>
        <w:t xml:space="preserve"> </w:t>
      </w:r>
      <w:r w:rsidRPr="00DB0652">
        <w:rPr>
          <w:rFonts w:cstheme="minorHAnsi"/>
          <w:sz w:val="24"/>
          <w:szCs w:val="24"/>
        </w:rPr>
        <w:t>New York</w:t>
      </w:r>
      <w:r w:rsidR="001E36EC" w:rsidRPr="00DB0652">
        <w:rPr>
          <w:rFonts w:cstheme="minorHAnsi"/>
          <w:sz w:val="24"/>
          <w:szCs w:val="24"/>
        </w:rPr>
        <w:t>, NY</w:t>
      </w:r>
      <w:r w:rsidRPr="00DB0652">
        <w:rPr>
          <w:rFonts w:cstheme="minorHAnsi"/>
          <w:sz w:val="24"/>
          <w:szCs w:val="24"/>
        </w:rPr>
        <w:t xml:space="preserve">: Springer. </w:t>
      </w:r>
      <w:r w:rsidR="00B44D4F" w:rsidRPr="00DB0652">
        <w:rPr>
          <w:rFonts w:cstheme="minorHAnsi"/>
          <w:sz w:val="24"/>
          <w:szCs w:val="24"/>
        </w:rPr>
        <w:t>pp.259-282.</w:t>
      </w:r>
    </w:p>
    <w:p w14:paraId="05CED516" w14:textId="205926FC" w:rsidR="00B50137" w:rsidRPr="00B50137" w:rsidRDefault="00B50137" w:rsidP="00A77446">
      <w:pPr>
        <w:spacing w:after="120" w:line="480" w:lineRule="auto"/>
        <w:rPr>
          <w:rFonts w:cstheme="minorHAnsi"/>
          <w:sz w:val="24"/>
          <w:szCs w:val="24"/>
        </w:rPr>
      </w:pPr>
      <w:proofErr w:type="spellStart"/>
      <w:r>
        <w:rPr>
          <w:rFonts w:cstheme="minorHAnsi"/>
          <w:sz w:val="24"/>
          <w:szCs w:val="24"/>
        </w:rPr>
        <w:t>Posselt</w:t>
      </w:r>
      <w:proofErr w:type="spellEnd"/>
      <w:r>
        <w:rPr>
          <w:rFonts w:cstheme="minorHAnsi"/>
          <w:sz w:val="24"/>
          <w:szCs w:val="24"/>
        </w:rPr>
        <w:t xml:space="preserve"> JR and </w:t>
      </w:r>
      <w:proofErr w:type="spellStart"/>
      <w:r>
        <w:rPr>
          <w:rFonts w:cstheme="minorHAnsi"/>
          <w:sz w:val="24"/>
          <w:szCs w:val="24"/>
        </w:rPr>
        <w:t>Nuñez</w:t>
      </w:r>
      <w:proofErr w:type="spellEnd"/>
      <w:r>
        <w:rPr>
          <w:rFonts w:cstheme="minorHAnsi"/>
          <w:sz w:val="24"/>
          <w:szCs w:val="24"/>
        </w:rPr>
        <w:t xml:space="preserve"> A-M (2021) Learning in the wild: fieldwork, gender, and the social construction of disciplinary culture. </w:t>
      </w:r>
      <w:r>
        <w:rPr>
          <w:rFonts w:cstheme="minorHAnsi"/>
          <w:i/>
          <w:iCs/>
          <w:sz w:val="24"/>
          <w:szCs w:val="24"/>
        </w:rPr>
        <w:t xml:space="preserve">The Journal of Higher Education </w:t>
      </w:r>
      <w:r>
        <w:rPr>
          <w:rFonts w:cstheme="minorHAnsi"/>
          <w:sz w:val="24"/>
          <w:szCs w:val="24"/>
        </w:rPr>
        <w:t>93(2): 163-194.</w:t>
      </w:r>
    </w:p>
    <w:p w14:paraId="0683E208" w14:textId="71150A07" w:rsidR="00FA541A" w:rsidRPr="00DB0652" w:rsidRDefault="00FA541A" w:rsidP="00A77446">
      <w:pPr>
        <w:spacing w:after="120" w:line="480" w:lineRule="auto"/>
        <w:rPr>
          <w:rFonts w:cstheme="minorHAnsi"/>
          <w:sz w:val="24"/>
          <w:szCs w:val="24"/>
        </w:rPr>
      </w:pPr>
      <w:r w:rsidRPr="00DB0652">
        <w:rPr>
          <w:rFonts w:cstheme="minorHAnsi"/>
          <w:sz w:val="24"/>
          <w:szCs w:val="24"/>
        </w:rPr>
        <w:t xml:space="preserve">Punch S </w:t>
      </w:r>
      <w:r w:rsidR="00B44D4F" w:rsidRPr="00DB0652">
        <w:rPr>
          <w:rFonts w:cstheme="minorHAnsi"/>
          <w:sz w:val="24"/>
          <w:szCs w:val="24"/>
        </w:rPr>
        <w:t>(</w:t>
      </w:r>
      <w:r w:rsidRPr="00DB0652">
        <w:rPr>
          <w:rFonts w:cstheme="minorHAnsi"/>
          <w:sz w:val="24"/>
          <w:szCs w:val="24"/>
        </w:rPr>
        <w:t>2012</w:t>
      </w:r>
      <w:r w:rsidR="00B44D4F" w:rsidRPr="00DB0652">
        <w:rPr>
          <w:rFonts w:cstheme="minorHAnsi"/>
          <w:sz w:val="24"/>
          <w:szCs w:val="24"/>
        </w:rPr>
        <w:t>)</w:t>
      </w:r>
      <w:r w:rsidRPr="00DB0652">
        <w:rPr>
          <w:rFonts w:cstheme="minorHAnsi"/>
          <w:sz w:val="24"/>
          <w:szCs w:val="24"/>
        </w:rPr>
        <w:t xml:space="preserve"> Hidden struggles of fieldwork: exploring the role and use of field diaries. </w:t>
      </w:r>
      <w:r w:rsidRPr="00DB0652">
        <w:rPr>
          <w:rFonts w:cstheme="minorHAnsi"/>
          <w:i/>
          <w:iCs/>
          <w:sz w:val="24"/>
          <w:szCs w:val="24"/>
        </w:rPr>
        <w:t>Emotion, Space and Society.</w:t>
      </w:r>
      <w:r w:rsidRPr="00DB0652">
        <w:rPr>
          <w:rFonts w:cstheme="minorHAnsi"/>
          <w:sz w:val="24"/>
          <w:szCs w:val="24"/>
        </w:rPr>
        <w:t xml:space="preserve"> 5: 86-93. </w:t>
      </w:r>
    </w:p>
    <w:p w14:paraId="1B1401B7" w14:textId="2C2E4BB1" w:rsidR="00076381" w:rsidRDefault="00076381" w:rsidP="00A77446">
      <w:pPr>
        <w:spacing w:after="120" w:line="480" w:lineRule="auto"/>
        <w:rPr>
          <w:rFonts w:cstheme="minorHAnsi"/>
          <w:sz w:val="24"/>
          <w:szCs w:val="24"/>
        </w:rPr>
      </w:pPr>
      <w:r w:rsidRPr="00DB0652">
        <w:rPr>
          <w:rFonts w:cstheme="minorHAnsi"/>
          <w:sz w:val="24"/>
          <w:szCs w:val="24"/>
        </w:rPr>
        <w:t>Rayment J</w:t>
      </w:r>
      <w:r w:rsidR="006C3072" w:rsidRPr="00DB0652">
        <w:rPr>
          <w:rFonts w:cstheme="minorHAnsi"/>
          <w:sz w:val="24"/>
          <w:szCs w:val="24"/>
        </w:rPr>
        <w:t xml:space="preserve"> </w:t>
      </w:r>
      <w:r w:rsidR="00B44D4F" w:rsidRPr="00DB0652">
        <w:rPr>
          <w:rFonts w:cstheme="minorHAnsi"/>
          <w:sz w:val="24"/>
          <w:szCs w:val="24"/>
        </w:rPr>
        <w:t>(</w:t>
      </w:r>
      <w:r w:rsidRPr="00DB0652">
        <w:rPr>
          <w:rFonts w:cstheme="minorHAnsi"/>
          <w:sz w:val="24"/>
          <w:szCs w:val="24"/>
        </w:rPr>
        <w:t>2015</w:t>
      </w:r>
      <w:r w:rsidR="00B44D4F" w:rsidRPr="00DB0652">
        <w:rPr>
          <w:rFonts w:cstheme="minorHAnsi"/>
          <w:sz w:val="24"/>
          <w:szCs w:val="24"/>
        </w:rPr>
        <w:t>)</w:t>
      </w:r>
      <w:r w:rsidRPr="00DB0652">
        <w:rPr>
          <w:rFonts w:cstheme="minorHAnsi"/>
          <w:sz w:val="24"/>
          <w:szCs w:val="24"/>
        </w:rPr>
        <w:t xml:space="preserve"> Emotional labour: how midwives manage emotion at work. </w:t>
      </w:r>
      <w:r w:rsidRPr="00DB0652">
        <w:rPr>
          <w:rFonts w:cstheme="minorHAnsi"/>
          <w:i/>
          <w:iCs/>
          <w:sz w:val="24"/>
          <w:szCs w:val="24"/>
        </w:rPr>
        <w:t>The Practising Midwife</w:t>
      </w:r>
      <w:r w:rsidRPr="00DB0652">
        <w:rPr>
          <w:rFonts w:cstheme="minorHAnsi"/>
          <w:sz w:val="24"/>
          <w:szCs w:val="24"/>
        </w:rPr>
        <w:t xml:space="preserve"> 18(3): 9-11. </w:t>
      </w:r>
    </w:p>
    <w:p w14:paraId="36D608EC" w14:textId="7ED9582E" w:rsidR="0035200D" w:rsidRPr="00053A9F" w:rsidRDefault="0035200D" w:rsidP="00A77446">
      <w:pPr>
        <w:spacing w:after="120" w:line="480" w:lineRule="auto"/>
        <w:rPr>
          <w:rFonts w:cstheme="minorHAnsi"/>
          <w:sz w:val="24"/>
          <w:szCs w:val="24"/>
        </w:rPr>
      </w:pPr>
      <w:r>
        <w:rPr>
          <w:rFonts w:cstheme="minorHAnsi"/>
          <w:sz w:val="24"/>
          <w:szCs w:val="24"/>
        </w:rPr>
        <w:lastRenderedPageBreak/>
        <w:t>Rose</w:t>
      </w:r>
      <w:r w:rsidR="00053A9F">
        <w:rPr>
          <w:rFonts w:cstheme="minorHAnsi"/>
          <w:sz w:val="24"/>
          <w:szCs w:val="24"/>
        </w:rPr>
        <w:t xml:space="preserve"> M (2022) Stuck in the mud? Finding the glee in all </w:t>
      </w:r>
      <w:proofErr w:type="spellStart"/>
      <w:r w:rsidR="00053A9F">
        <w:rPr>
          <w:rFonts w:cstheme="minorHAnsi"/>
          <w:sz w:val="24"/>
          <w:szCs w:val="24"/>
        </w:rPr>
        <w:t>fieldworking</w:t>
      </w:r>
      <w:proofErr w:type="spellEnd"/>
      <w:r w:rsidR="00053A9F">
        <w:rPr>
          <w:rFonts w:cstheme="minorHAnsi"/>
          <w:sz w:val="24"/>
          <w:szCs w:val="24"/>
        </w:rPr>
        <w:t xml:space="preserve"> bodies. </w:t>
      </w:r>
      <w:r w:rsidR="00053A9F">
        <w:rPr>
          <w:rFonts w:cstheme="minorHAnsi"/>
          <w:i/>
          <w:iCs/>
          <w:sz w:val="24"/>
          <w:szCs w:val="24"/>
        </w:rPr>
        <w:t>Area</w:t>
      </w:r>
      <w:r w:rsidR="00053A9F">
        <w:rPr>
          <w:rFonts w:cstheme="minorHAnsi"/>
          <w:sz w:val="24"/>
          <w:szCs w:val="24"/>
        </w:rPr>
        <w:t xml:space="preserve"> 54(4): 536-540.</w:t>
      </w:r>
    </w:p>
    <w:p w14:paraId="09E00221" w14:textId="2A63AA0A" w:rsidR="00E012BE" w:rsidRDefault="00E012BE" w:rsidP="00A77446">
      <w:pPr>
        <w:spacing w:after="120" w:line="480" w:lineRule="auto"/>
        <w:rPr>
          <w:rFonts w:cstheme="minorHAnsi"/>
          <w:sz w:val="24"/>
          <w:szCs w:val="24"/>
        </w:rPr>
      </w:pPr>
      <w:proofErr w:type="spellStart"/>
      <w:r w:rsidRPr="00DB0652">
        <w:rPr>
          <w:rFonts w:cstheme="minorHAnsi"/>
          <w:sz w:val="24"/>
          <w:szCs w:val="24"/>
        </w:rPr>
        <w:t>Shapin</w:t>
      </w:r>
      <w:proofErr w:type="spellEnd"/>
      <w:r w:rsidR="00B44D4F" w:rsidRPr="00DB0652">
        <w:rPr>
          <w:rFonts w:cstheme="minorHAnsi"/>
          <w:sz w:val="24"/>
          <w:szCs w:val="24"/>
        </w:rPr>
        <w:t xml:space="preserve"> </w:t>
      </w:r>
      <w:r w:rsidRPr="00DB0652">
        <w:rPr>
          <w:rFonts w:cstheme="minorHAnsi"/>
          <w:sz w:val="24"/>
          <w:szCs w:val="24"/>
        </w:rPr>
        <w:t>S</w:t>
      </w:r>
      <w:r w:rsidR="00B44D4F" w:rsidRPr="00DB0652">
        <w:rPr>
          <w:rFonts w:cstheme="minorHAnsi"/>
          <w:sz w:val="24"/>
          <w:szCs w:val="24"/>
        </w:rPr>
        <w:t xml:space="preserve"> (</w:t>
      </w:r>
      <w:r w:rsidRPr="00DB0652">
        <w:rPr>
          <w:rFonts w:cstheme="minorHAnsi"/>
          <w:sz w:val="24"/>
          <w:szCs w:val="24"/>
        </w:rPr>
        <w:t>2009</w:t>
      </w:r>
      <w:r w:rsidR="00B44D4F" w:rsidRPr="00DB0652">
        <w:rPr>
          <w:rFonts w:cstheme="minorHAnsi"/>
          <w:sz w:val="24"/>
          <w:szCs w:val="24"/>
        </w:rPr>
        <w:t>)</w:t>
      </w:r>
      <w:r w:rsidRPr="00DB0652">
        <w:rPr>
          <w:rFonts w:cstheme="minorHAnsi"/>
          <w:sz w:val="24"/>
          <w:szCs w:val="24"/>
        </w:rPr>
        <w:t xml:space="preserve"> </w:t>
      </w:r>
      <w:r w:rsidRPr="00DB0652">
        <w:rPr>
          <w:rFonts w:cstheme="minorHAnsi"/>
          <w:i/>
          <w:iCs/>
          <w:sz w:val="24"/>
          <w:szCs w:val="24"/>
        </w:rPr>
        <w:t>The Scientific Life: A Moral History of a Late Modern Vocation.</w:t>
      </w:r>
      <w:r w:rsidRPr="00DB0652">
        <w:rPr>
          <w:rFonts w:cstheme="minorHAnsi"/>
          <w:sz w:val="24"/>
          <w:szCs w:val="24"/>
        </w:rPr>
        <w:t xml:space="preserve"> Chicago</w:t>
      </w:r>
      <w:r w:rsidR="006C3072" w:rsidRPr="00DB0652">
        <w:rPr>
          <w:rFonts w:cstheme="minorHAnsi"/>
          <w:sz w:val="24"/>
          <w:szCs w:val="24"/>
        </w:rPr>
        <w:t>, IL</w:t>
      </w:r>
      <w:r w:rsidRPr="00DB0652">
        <w:rPr>
          <w:rFonts w:cstheme="minorHAnsi"/>
          <w:sz w:val="24"/>
          <w:szCs w:val="24"/>
        </w:rPr>
        <w:t xml:space="preserve">: University of Chicago Press.  </w:t>
      </w:r>
    </w:p>
    <w:p w14:paraId="6B1B46E8" w14:textId="522EFF40" w:rsidR="002924B4" w:rsidRPr="002924B4" w:rsidRDefault="002924B4" w:rsidP="00A77446">
      <w:pPr>
        <w:spacing w:after="120" w:line="480" w:lineRule="auto"/>
        <w:rPr>
          <w:rFonts w:cstheme="minorHAnsi"/>
          <w:sz w:val="24"/>
          <w:szCs w:val="24"/>
        </w:rPr>
      </w:pPr>
      <w:r>
        <w:rPr>
          <w:rFonts w:cstheme="minorHAnsi"/>
          <w:sz w:val="24"/>
          <w:szCs w:val="24"/>
        </w:rPr>
        <w:t xml:space="preserve">Snyder ME and Reynolds MA (2024) Feeling relieved: creating a positive bathroom field culture in the geosciences. </w:t>
      </w:r>
      <w:r>
        <w:rPr>
          <w:rFonts w:cstheme="minorHAnsi"/>
          <w:i/>
          <w:iCs/>
          <w:sz w:val="24"/>
          <w:szCs w:val="24"/>
        </w:rPr>
        <w:t>GSA Today</w:t>
      </w:r>
      <w:r>
        <w:rPr>
          <w:rFonts w:cstheme="minorHAnsi"/>
          <w:sz w:val="24"/>
          <w:szCs w:val="24"/>
        </w:rPr>
        <w:t xml:space="preserve"> 34(3-4): 28-30.</w:t>
      </w:r>
    </w:p>
    <w:p w14:paraId="5EDC9A20" w14:textId="77863FE0" w:rsidR="00AB6345" w:rsidRPr="00DB0652" w:rsidRDefault="00AB6345" w:rsidP="00A77446">
      <w:pPr>
        <w:spacing w:after="120" w:line="480" w:lineRule="auto"/>
        <w:rPr>
          <w:rFonts w:cstheme="minorHAnsi"/>
          <w:sz w:val="24"/>
          <w:szCs w:val="24"/>
        </w:rPr>
      </w:pPr>
      <w:r w:rsidRPr="00DB0652">
        <w:rPr>
          <w:rFonts w:cstheme="minorHAnsi"/>
          <w:sz w:val="24"/>
          <w:szCs w:val="24"/>
        </w:rPr>
        <w:t>Sundberg</w:t>
      </w:r>
      <w:r w:rsidR="00B44D4F" w:rsidRPr="00DB0652">
        <w:rPr>
          <w:rFonts w:cstheme="minorHAnsi"/>
          <w:sz w:val="24"/>
          <w:szCs w:val="24"/>
        </w:rPr>
        <w:t xml:space="preserve"> </w:t>
      </w:r>
      <w:r w:rsidRPr="00DB0652">
        <w:rPr>
          <w:rFonts w:cstheme="minorHAnsi"/>
          <w:sz w:val="24"/>
          <w:szCs w:val="24"/>
        </w:rPr>
        <w:t xml:space="preserve">J </w:t>
      </w:r>
      <w:r w:rsidR="00B44D4F" w:rsidRPr="00DB0652">
        <w:rPr>
          <w:rFonts w:cstheme="minorHAnsi"/>
          <w:sz w:val="24"/>
          <w:szCs w:val="24"/>
        </w:rPr>
        <w:t>(</w:t>
      </w:r>
      <w:r w:rsidRPr="00DB0652">
        <w:rPr>
          <w:rFonts w:cstheme="minorHAnsi"/>
          <w:sz w:val="24"/>
          <w:szCs w:val="24"/>
        </w:rPr>
        <w:t>2003</w:t>
      </w:r>
      <w:r w:rsidR="00B44D4F" w:rsidRPr="00DB0652">
        <w:rPr>
          <w:rFonts w:cstheme="minorHAnsi"/>
          <w:sz w:val="24"/>
          <w:szCs w:val="24"/>
        </w:rPr>
        <w:t>)</w:t>
      </w:r>
      <w:r w:rsidRPr="00DB0652">
        <w:rPr>
          <w:rFonts w:cstheme="minorHAnsi"/>
          <w:sz w:val="24"/>
          <w:szCs w:val="24"/>
        </w:rPr>
        <w:t xml:space="preserve"> Masculinist epistemologies and the politics of fieldwork in Latin Americanist geography. </w:t>
      </w:r>
      <w:r w:rsidRPr="00DB0652">
        <w:rPr>
          <w:rFonts w:cstheme="minorHAnsi"/>
          <w:i/>
          <w:iCs/>
          <w:sz w:val="24"/>
          <w:szCs w:val="24"/>
        </w:rPr>
        <w:t>The Professional Geographer</w:t>
      </w:r>
      <w:r w:rsidRPr="00DB0652">
        <w:rPr>
          <w:rFonts w:cstheme="minorHAnsi"/>
          <w:sz w:val="24"/>
          <w:szCs w:val="24"/>
        </w:rPr>
        <w:t xml:space="preserve"> 55(2): 180–90</w:t>
      </w:r>
    </w:p>
    <w:p w14:paraId="77098DC5" w14:textId="3D87CA69" w:rsidR="005F274F" w:rsidRPr="00DB0652" w:rsidRDefault="005F274F" w:rsidP="00A77446">
      <w:pPr>
        <w:spacing w:after="120" w:line="480" w:lineRule="auto"/>
        <w:rPr>
          <w:rFonts w:cstheme="minorHAnsi"/>
          <w:sz w:val="24"/>
          <w:szCs w:val="24"/>
        </w:rPr>
      </w:pPr>
      <w:proofErr w:type="spellStart"/>
      <w:r w:rsidRPr="00DB0652">
        <w:rPr>
          <w:rFonts w:cstheme="minorHAnsi"/>
          <w:sz w:val="24"/>
          <w:szCs w:val="24"/>
        </w:rPr>
        <w:t>Svallfors</w:t>
      </w:r>
      <w:proofErr w:type="spellEnd"/>
      <w:r w:rsidRPr="00DB0652">
        <w:rPr>
          <w:rFonts w:cstheme="minorHAnsi"/>
          <w:sz w:val="24"/>
          <w:szCs w:val="24"/>
        </w:rPr>
        <w:t xml:space="preserve"> S</w:t>
      </w:r>
      <w:r w:rsidR="006C3072" w:rsidRPr="00DB0652">
        <w:rPr>
          <w:rFonts w:cstheme="minorHAnsi"/>
          <w:sz w:val="24"/>
          <w:szCs w:val="24"/>
        </w:rPr>
        <w:t xml:space="preserve"> </w:t>
      </w:r>
      <w:r w:rsidR="00B44D4F" w:rsidRPr="00DB0652">
        <w:rPr>
          <w:rFonts w:cstheme="minorHAnsi"/>
          <w:sz w:val="24"/>
          <w:szCs w:val="24"/>
        </w:rPr>
        <w:t>(</w:t>
      </w:r>
      <w:r w:rsidRPr="00DB0652">
        <w:rPr>
          <w:rFonts w:cstheme="minorHAnsi"/>
          <w:sz w:val="24"/>
          <w:szCs w:val="24"/>
        </w:rPr>
        <w:t>2020</w:t>
      </w:r>
      <w:r w:rsidR="00B44D4F" w:rsidRPr="00DB0652">
        <w:rPr>
          <w:rFonts w:cstheme="minorHAnsi"/>
          <w:sz w:val="24"/>
          <w:szCs w:val="24"/>
        </w:rPr>
        <w:t>)</w:t>
      </w:r>
      <w:r w:rsidRPr="00DB0652">
        <w:rPr>
          <w:rFonts w:cstheme="minorHAnsi"/>
          <w:sz w:val="24"/>
          <w:szCs w:val="24"/>
        </w:rPr>
        <w:t xml:space="preserve"> </w:t>
      </w:r>
      <w:r w:rsidRPr="00DB0652">
        <w:rPr>
          <w:rFonts w:cstheme="minorHAnsi"/>
          <w:i/>
          <w:iCs/>
          <w:sz w:val="24"/>
          <w:szCs w:val="24"/>
        </w:rPr>
        <w:t xml:space="preserve">The Inner World of Research: On Academic </w:t>
      </w:r>
      <w:proofErr w:type="spellStart"/>
      <w:r w:rsidRPr="00DB0652">
        <w:rPr>
          <w:rFonts w:cstheme="minorHAnsi"/>
          <w:i/>
          <w:iCs/>
          <w:sz w:val="24"/>
          <w:szCs w:val="24"/>
        </w:rPr>
        <w:t>Labor</w:t>
      </w:r>
      <w:proofErr w:type="spellEnd"/>
      <w:r w:rsidRPr="00DB0652">
        <w:rPr>
          <w:rFonts w:cstheme="minorHAnsi"/>
          <w:sz w:val="24"/>
          <w:szCs w:val="24"/>
        </w:rPr>
        <w:t>. London</w:t>
      </w:r>
      <w:r w:rsidR="006C3072" w:rsidRPr="00DB0652">
        <w:rPr>
          <w:rFonts w:cstheme="minorHAnsi"/>
          <w:sz w:val="24"/>
          <w:szCs w:val="24"/>
        </w:rPr>
        <w:t>, UK</w:t>
      </w:r>
      <w:r w:rsidRPr="00DB0652">
        <w:rPr>
          <w:rFonts w:cstheme="minorHAnsi"/>
          <w:sz w:val="24"/>
          <w:szCs w:val="24"/>
        </w:rPr>
        <w:t xml:space="preserve">: Anthem Press. </w:t>
      </w:r>
    </w:p>
    <w:p w14:paraId="31DA7D71" w14:textId="340526B8" w:rsidR="00395FDE" w:rsidRPr="00DB0652" w:rsidRDefault="00395FDE" w:rsidP="00A77446">
      <w:pPr>
        <w:spacing w:after="120" w:line="480" w:lineRule="auto"/>
        <w:rPr>
          <w:rFonts w:cstheme="minorHAnsi"/>
          <w:sz w:val="24"/>
          <w:szCs w:val="24"/>
        </w:rPr>
      </w:pPr>
      <w:r w:rsidRPr="00DB0652">
        <w:rPr>
          <w:rFonts w:cstheme="minorHAnsi"/>
          <w:sz w:val="24"/>
          <w:szCs w:val="24"/>
        </w:rPr>
        <w:t>Thrift</w:t>
      </w:r>
      <w:r w:rsidR="00B44D4F" w:rsidRPr="00DB0652">
        <w:rPr>
          <w:rFonts w:cstheme="minorHAnsi"/>
          <w:sz w:val="24"/>
          <w:szCs w:val="24"/>
        </w:rPr>
        <w:t xml:space="preserve"> </w:t>
      </w:r>
      <w:r w:rsidRPr="00DB0652">
        <w:rPr>
          <w:rFonts w:cstheme="minorHAnsi"/>
          <w:sz w:val="24"/>
          <w:szCs w:val="24"/>
        </w:rPr>
        <w:t>N</w:t>
      </w:r>
      <w:r w:rsidR="00BB50A8" w:rsidRPr="00DB0652">
        <w:rPr>
          <w:rFonts w:cstheme="minorHAnsi"/>
          <w:sz w:val="24"/>
          <w:szCs w:val="24"/>
        </w:rPr>
        <w:t xml:space="preserve"> </w:t>
      </w:r>
      <w:r w:rsidR="00B44D4F" w:rsidRPr="00DB0652">
        <w:rPr>
          <w:rFonts w:cstheme="minorHAnsi"/>
          <w:sz w:val="24"/>
          <w:szCs w:val="24"/>
        </w:rPr>
        <w:t>(</w:t>
      </w:r>
      <w:r w:rsidRPr="00DB0652">
        <w:rPr>
          <w:rFonts w:cstheme="minorHAnsi"/>
          <w:sz w:val="24"/>
          <w:szCs w:val="24"/>
        </w:rPr>
        <w:t>2008</w:t>
      </w:r>
      <w:r w:rsidR="00B44D4F" w:rsidRPr="00DB0652">
        <w:rPr>
          <w:rFonts w:cstheme="minorHAnsi"/>
          <w:sz w:val="24"/>
          <w:szCs w:val="24"/>
        </w:rPr>
        <w:t>)</w:t>
      </w:r>
      <w:r w:rsidRPr="00DB0652">
        <w:rPr>
          <w:rFonts w:cstheme="minorHAnsi"/>
          <w:sz w:val="24"/>
          <w:szCs w:val="24"/>
        </w:rPr>
        <w:t xml:space="preserve"> </w:t>
      </w:r>
      <w:r w:rsidRPr="00DB0652">
        <w:rPr>
          <w:rFonts w:cstheme="minorHAnsi"/>
          <w:i/>
          <w:iCs/>
          <w:sz w:val="24"/>
          <w:szCs w:val="24"/>
        </w:rPr>
        <w:t>Non-</w:t>
      </w:r>
      <w:r w:rsidR="00B44D4F" w:rsidRPr="00DB0652">
        <w:rPr>
          <w:rFonts w:cstheme="minorHAnsi"/>
          <w:i/>
          <w:iCs/>
          <w:sz w:val="24"/>
          <w:szCs w:val="24"/>
        </w:rPr>
        <w:t>R</w:t>
      </w:r>
      <w:r w:rsidRPr="00DB0652">
        <w:rPr>
          <w:rFonts w:cstheme="minorHAnsi"/>
          <w:i/>
          <w:iCs/>
          <w:sz w:val="24"/>
          <w:szCs w:val="24"/>
        </w:rPr>
        <w:t xml:space="preserve">epresentational </w:t>
      </w:r>
      <w:r w:rsidR="00B44D4F" w:rsidRPr="00DB0652">
        <w:rPr>
          <w:rFonts w:cstheme="minorHAnsi"/>
          <w:i/>
          <w:iCs/>
          <w:sz w:val="24"/>
          <w:szCs w:val="24"/>
        </w:rPr>
        <w:t>T</w:t>
      </w:r>
      <w:r w:rsidRPr="00DB0652">
        <w:rPr>
          <w:rFonts w:cstheme="minorHAnsi"/>
          <w:i/>
          <w:iCs/>
          <w:sz w:val="24"/>
          <w:szCs w:val="24"/>
        </w:rPr>
        <w:t xml:space="preserve">heory: </w:t>
      </w:r>
      <w:proofErr w:type="spellStart"/>
      <w:r w:rsidR="00B44D4F" w:rsidRPr="00DB0652">
        <w:rPr>
          <w:rFonts w:cstheme="minorHAnsi"/>
          <w:i/>
          <w:iCs/>
          <w:sz w:val="24"/>
          <w:szCs w:val="24"/>
        </w:rPr>
        <w:t>S</w:t>
      </w:r>
      <w:r w:rsidRPr="00DB0652">
        <w:rPr>
          <w:rFonts w:cstheme="minorHAnsi"/>
          <w:i/>
          <w:iCs/>
          <w:sz w:val="24"/>
          <w:szCs w:val="24"/>
        </w:rPr>
        <w:t>pace|</w:t>
      </w:r>
      <w:r w:rsidR="00B44D4F" w:rsidRPr="00DB0652">
        <w:rPr>
          <w:rFonts w:cstheme="minorHAnsi"/>
          <w:i/>
          <w:iCs/>
          <w:sz w:val="24"/>
          <w:szCs w:val="24"/>
        </w:rPr>
        <w:t>P</w:t>
      </w:r>
      <w:r w:rsidRPr="00DB0652">
        <w:rPr>
          <w:rFonts w:cstheme="minorHAnsi"/>
          <w:i/>
          <w:iCs/>
          <w:sz w:val="24"/>
          <w:szCs w:val="24"/>
        </w:rPr>
        <w:t>olitics|</w:t>
      </w:r>
      <w:r w:rsidR="00B44D4F" w:rsidRPr="00DB0652">
        <w:rPr>
          <w:rFonts w:cstheme="minorHAnsi"/>
          <w:i/>
          <w:iCs/>
          <w:sz w:val="24"/>
          <w:szCs w:val="24"/>
        </w:rPr>
        <w:t>A</w:t>
      </w:r>
      <w:r w:rsidRPr="00DB0652">
        <w:rPr>
          <w:rFonts w:cstheme="minorHAnsi"/>
          <w:i/>
          <w:iCs/>
          <w:sz w:val="24"/>
          <w:szCs w:val="24"/>
        </w:rPr>
        <w:t>ffect</w:t>
      </w:r>
      <w:proofErr w:type="spellEnd"/>
      <w:r w:rsidRPr="00DB0652">
        <w:rPr>
          <w:rFonts w:cstheme="minorHAnsi"/>
          <w:i/>
          <w:iCs/>
          <w:sz w:val="24"/>
          <w:szCs w:val="24"/>
        </w:rPr>
        <w:t>.</w:t>
      </w:r>
      <w:r w:rsidRPr="00DB0652">
        <w:rPr>
          <w:rFonts w:cstheme="minorHAnsi"/>
          <w:sz w:val="24"/>
          <w:szCs w:val="24"/>
        </w:rPr>
        <w:t xml:space="preserve"> </w:t>
      </w:r>
      <w:proofErr w:type="spellStart"/>
      <w:r w:rsidRPr="00DB0652">
        <w:rPr>
          <w:rFonts w:cstheme="minorHAnsi"/>
          <w:sz w:val="24"/>
          <w:szCs w:val="24"/>
        </w:rPr>
        <w:t>Abgindon</w:t>
      </w:r>
      <w:proofErr w:type="spellEnd"/>
      <w:r w:rsidRPr="00DB0652">
        <w:rPr>
          <w:rFonts w:cstheme="minorHAnsi"/>
          <w:sz w:val="24"/>
          <w:szCs w:val="24"/>
        </w:rPr>
        <w:t>, UK: Routledge.</w:t>
      </w:r>
    </w:p>
    <w:p w14:paraId="6CE60D19" w14:textId="1B591ACA" w:rsidR="00ED1B5F" w:rsidRPr="00DB0652" w:rsidRDefault="00ED1B5F" w:rsidP="00A77446">
      <w:pPr>
        <w:spacing w:after="120" w:line="480" w:lineRule="auto"/>
        <w:rPr>
          <w:rFonts w:cstheme="minorHAnsi"/>
          <w:sz w:val="24"/>
          <w:szCs w:val="24"/>
        </w:rPr>
      </w:pPr>
      <w:proofErr w:type="spellStart"/>
      <w:r w:rsidRPr="00DB0652">
        <w:rPr>
          <w:rFonts w:cstheme="minorHAnsi"/>
          <w:sz w:val="24"/>
          <w:szCs w:val="24"/>
        </w:rPr>
        <w:t>Toerian</w:t>
      </w:r>
      <w:proofErr w:type="spellEnd"/>
      <w:r w:rsidR="00B44D4F" w:rsidRPr="00DB0652">
        <w:rPr>
          <w:rFonts w:cstheme="minorHAnsi"/>
          <w:sz w:val="24"/>
          <w:szCs w:val="24"/>
        </w:rPr>
        <w:t xml:space="preserve"> </w:t>
      </w:r>
      <w:r w:rsidRPr="00DB0652">
        <w:rPr>
          <w:rFonts w:cstheme="minorHAnsi"/>
          <w:sz w:val="24"/>
          <w:szCs w:val="24"/>
        </w:rPr>
        <w:t>M</w:t>
      </w:r>
      <w:r w:rsidR="00BB50A8" w:rsidRPr="00DB0652">
        <w:rPr>
          <w:rFonts w:cstheme="minorHAnsi"/>
          <w:sz w:val="24"/>
          <w:szCs w:val="24"/>
        </w:rPr>
        <w:t xml:space="preserve"> and </w:t>
      </w:r>
      <w:r w:rsidRPr="00DB0652">
        <w:rPr>
          <w:rFonts w:cstheme="minorHAnsi"/>
          <w:sz w:val="24"/>
          <w:szCs w:val="24"/>
        </w:rPr>
        <w:t>Kitzinger</w:t>
      </w:r>
      <w:r w:rsidR="00B44D4F" w:rsidRPr="00DB0652">
        <w:rPr>
          <w:rFonts w:cstheme="minorHAnsi"/>
          <w:sz w:val="24"/>
          <w:szCs w:val="24"/>
        </w:rPr>
        <w:t xml:space="preserve"> C (</w:t>
      </w:r>
      <w:r w:rsidRPr="00DB0652">
        <w:rPr>
          <w:rFonts w:cstheme="minorHAnsi"/>
          <w:sz w:val="24"/>
          <w:szCs w:val="24"/>
        </w:rPr>
        <w:t>2007</w:t>
      </w:r>
      <w:r w:rsidR="00B44D4F" w:rsidRPr="00DB0652">
        <w:rPr>
          <w:rFonts w:cstheme="minorHAnsi"/>
          <w:sz w:val="24"/>
          <w:szCs w:val="24"/>
        </w:rPr>
        <w:t>)</w:t>
      </w:r>
      <w:r w:rsidRPr="00DB0652">
        <w:rPr>
          <w:rFonts w:cstheme="minorHAnsi"/>
          <w:sz w:val="24"/>
          <w:szCs w:val="24"/>
        </w:rPr>
        <w:t xml:space="preserve"> Emotional labour in action: navigating multiple moments in the beauty salon. </w:t>
      </w:r>
      <w:r w:rsidRPr="00DB0652">
        <w:rPr>
          <w:rFonts w:cstheme="minorHAnsi"/>
          <w:i/>
          <w:iCs/>
          <w:sz w:val="24"/>
          <w:szCs w:val="24"/>
        </w:rPr>
        <w:t xml:space="preserve">Sociology </w:t>
      </w:r>
      <w:r w:rsidRPr="00DB0652">
        <w:rPr>
          <w:rFonts w:cstheme="minorHAnsi"/>
          <w:sz w:val="24"/>
          <w:szCs w:val="24"/>
        </w:rPr>
        <w:t xml:space="preserve">41(4): 645-662. </w:t>
      </w:r>
    </w:p>
    <w:p w14:paraId="0CF29284" w14:textId="60966427" w:rsidR="00BB50A8" w:rsidRDefault="00E949DA" w:rsidP="00A77446">
      <w:pPr>
        <w:spacing w:after="120" w:line="480" w:lineRule="auto"/>
        <w:rPr>
          <w:rFonts w:cstheme="minorHAnsi"/>
          <w:sz w:val="24"/>
          <w:szCs w:val="24"/>
        </w:rPr>
      </w:pPr>
      <w:r w:rsidRPr="00DB0652">
        <w:rPr>
          <w:rFonts w:cstheme="minorHAnsi"/>
          <w:sz w:val="24"/>
          <w:szCs w:val="24"/>
        </w:rPr>
        <w:t xml:space="preserve">Trudgill S </w:t>
      </w:r>
      <w:r w:rsidR="00B44D4F" w:rsidRPr="00DB0652">
        <w:rPr>
          <w:rFonts w:cstheme="minorHAnsi"/>
          <w:sz w:val="24"/>
          <w:szCs w:val="24"/>
        </w:rPr>
        <w:t>(</w:t>
      </w:r>
      <w:r w:rsidRPr="00DB0652">
        <w:rPr>
          <w:rFonts w:cstheme="minorHAnsi"/>
          <w:sz w:val="24"/>
          <w:szCs w:val="24"/>
        </w:rPr>
        <w:t>2003</w:t>
      </w:r>
      <w:r w:rsidR="00B44D4F" w:rsidRPr="00DB0652">
        <w:rPr>
          <w:rFonts w:cstheme="minorHAnsi"/>
          <w:sz w:val="24"/>
          <w:szCs w:val="24"/>
        </w:rPr>
        <w:t>)</w:t>
      </w:r>
      <w:r w:rsidRPr="00DB0652">
        <w:rPr>
          <w:rFonts w:cstheme="minorHAnsi"/>
          <w:sz w:val="24"/>
          <w:szCs w:val="24"/>
        </w:rPr>
        <w:t xml:space="preserve"> Conclusion: contemporary meanings in physical geography. In</w:t>
      </w:r>
      <w:r w:rsidR="00B44D4F" w:rsidRPr="00DB0652">
        <w:rPr>
          <w:rFonts w:cstheme="minorHAnsi"/>
          <w:sz w:val="24"/>
          <w:szCs w:val="24"/>
        </w:rPr>
        <w:t>: Trudgill S and Roy A (eds),</w:t>
      </w:r>
      <w:r w:rsidRPr="00DB0652">
        <w:rPr>
          <w:rFonts w:cstheme="minorHAnsi"/>
          <w:sz w:val="24"/>
          <w:szCs w:val="24"/>
        </w:rPr>
        <w:t xml:space="preserve"> </w:t>
      </w:r>
      <w:r w:rsidR="00BB50A8" w:rsidRPr="00DB0652">
        <w:rPr>
          <w:rFonts w:cstheme="minorHAnsi"/>
          <w:i/>
          <w:iCs/>
          <w:sz w:val="24"/>
          <w:szCs w:val="24"/>
        </w:rPr>
        <w:t xml:space="preserve">Contemporary Meanings in Physical Geography: From What to Why? </w:t>
      </w:r>
      <w:r w:rsidR="00BB50A8" w:rsidRPr="00DB0652">
        <w:rPr>
          <w:rFonts w:cstheme="minorHAnsi"/>
          <w:sz w:val="24"/>
          <w:szCs w:val="24"/>
        </w:rPr>
        <w:t xml:space="preserve">London, UK: Arnold. </w:t>
      </w:r>
      <w:r w:rsidR="00B44D4F" w:rsidRPr="00DB0652">
        <w:rPr>
          <w:rFonts w:cstheme="minorHAnsi"/>
          <w:sz w:val="24"/>
          <w:szCs w:val="24"/>
        </w:rPr>
        <w:t>pp.269-277.</w:t>
      </w:r>
    </w:p>
    <w:p w14:paraId="7174FDA5" w14:textId="7FF2FCA3" w:rsidR="005411CB" w:rsidRDefault="005411CB" w:rsidP="00A77446">
      <w:pPr>
        <w:spacing w:after="120" w:line="480" w:lineRule="auto"/>
        <w:rPr>
          <w:rFonts w:cstheme="minorHAnsi"/>
          <w:sz w:val="24"/>
          <w:szCs w:val="24"/>
        </w:rPr>
      </w:pPr>
      <w:r w:rsidRPr="005411CB">
        <w:rPr>
          <w:rFonts w:cstheme="minorHAnsi"/>
          <w:sz w:val="24"/>
          <w:szCs w:val="24"/>
        </w:rPr>
        <w:t>Voss BL</w:t>
      </w:r>
      <w:r>
        <w:rPr>
          <w:rFonts w:cstheme="minorHAnsi"/>
          <w:sz w:val="24"/>
          <w:szCs w:val="24"/>
        </w:rPr>
        <w:t xml:space="preserve"> (2021) </w:t>
      </w:r>
      <w:r w:rsidRPr="005411CB">
        <w:rPr>
          <w:rFonts w:cstheme="minorHAnsi"/>
          <w:sz w:val="24"/>
          <w:szCs w:val="24"/>
        </w:rPr>
        <w:t xml:space="preserve">Disrupting </w:t>
      </w:r>
      <w:r>
        <w:rPr>
          <w:rFonts w:cstheme="minorHAnsi"/>
          <w:sz w:val="24"/>
          <w:szCs w:val="24"/>
        </w:rPr>
        <w:t>c</w:t>
      </w:r>
      <w:r w:rsidRPr="005411CB">
        <w:rPr>
          <w:rFonts w:cstheme="minorHAnsi"/>
          <w:sz w:val="24"/>
          <w:szCs w:val="24"/>
        </w:rPr>
        <w:t xml:space="preserve">ultures of </w:t>
      </w:r>
      <w:r>
        <w:rPr>
          <w:rFonts w:cstheme="minorHAnsi"/>
          <w:sz w:val="24"/>
          <w:szCs w:val="24"/>
        </w:rPr>
        <w:t>h</w:t>
      </w:r>
      <w:r w:rsidRPr="005411CB">
        <w:rPr>
          <w:rFonts w:cstheme="minorHAnsi"/>
          <w:sz w:val="24"/>
          <w:szCs w:val="24"/>
        </w:rPr>
        <w:t xml:space="preserve">arassment in Archaeology: </w:t>
      </w:r>
      <w:r>
        <w:rPr>
          <w:rFonts w:cstheme="minorHAnsi"/>
          <w:sz w:val="24"/>
          <w:szCs w:val="24"/>
        </w:rPr>
        <w:t>s</w:t>
      </w:r>
      <w:r w:rsidRPr="005411CB">
        <w:rPr>
          <w:rFonts w:cstheme="minorHAnsi"/>
          <w:sz w:val="24"/>
          <w:szCs w:val="24"/>
        </w:rPr>
        <w:t>ocial-</w:t>
      </w:r>
      <w:r>
        <w:rPr>
          <w:rFonts w:cstheme="minorHAnsi"/>
          <w:sz w:val="24"/>
          <w:szCs w:val="24"/>
        </w:rPr>
        <w:t>e</w:t>
      </w:r>
      <w:r w:rsidRPr="005411CB">
        <w:rPr>
          <w:rFonts w:cstheme="minorHAnsi"/>
          <w:sz w:val="24"/>
          <w:szCs w:val="24"/>
        </w:rPr>
        <w:t xml:space="preserve">nvironmental and </w:t>
      </w:r>
      <w:r>
        <w:rPr>
          <w:rFonts w:cstheme="minorHAnsi"/>
          <w:sz w:val="24"/>
          <w:szCs w:val="24"/>
        </w:rPr>
        <w:t>t</w:t>
      </w:r>
      <w:r w:rsidRPr="005411CB">
        <w:rPr>
          <w:rFonts w:cstheme="minorHAnsi"/>
          <w:sz w:val="24"/>
          <w:szCs w:val="24"/>
        </w:rPr>
        <w:t>rauma-</w:t>
      </w:r>
      <w:r>
        <w:rPr>
          <w:rFonts w:cstheme="minorHAnsi"/>
          <w:sz w:val="24"/>
          <w:szCs w:val="24"/>
        </w:rPr>
        <w:t>i</w:t>
      </w:r>
      <w:r w:rsidRPr="005411CB">
        <w:rPr>
          <w:rFonts w:cstheme="minorHAnsi"/>
          <w:sz w:val="24"/>
          <w:szCs w:val="24"/>
        </w:rPr>
        <w:t xml:space="preserve">nformed </w:t>
      </w:r>
      <w:r>
        <w:rPr>
          <w:rFonts w:cstheme="minorHAnsi"/>
          <w:sz w:val="24"/>
          <w:szCs w:val="24"/>
        </w:rPr>
        <w:t>a</w:t>
      </w:r>
      <w:r w:rsidRPr="005411CB">
        <w:rPr>
          <w:rFonts w:cstheme="minorHAnsi"/>
          <w:sz w:val="24"/>
          <w:szCs w:val="24"/>
        </w:rPr>
        <w:t xml:space="preserve">pproaches to </w:t>
      </w:r>
      <w:r>
        <w:rPr>
          <w:rFonts w:cstheme="minorHAnsi"/>
          <w:sz w:val="24"/>
          <w:szCs w:val="24"/>
        </w:rPr>
        <w:t>di</w:t>
      </w:r>
      <w:r w:rsidRPr="005411CB">
        <w:rPr>
          <w:rFonts w:cstheme="minorHAnsi"/>
          <w:sz w:val="24"/>
          <w:szCs w:val="24"/>
        </w:rPr>
        <w:t xml:space="preserve">sciplinary </w:t>
      </w:r>
      <w:r>
        <w:rPr>
          <w:rFonts w:cstheme="minorHAnsi"/>
          <w:sz w:val="24"/>
          <w:szCs w:val="24"/>
        </w:rPr>
        <w:t>t</w:t>
      </w:r>
      <w:r w:rsidRPr="005411CB">
        <w:rPr>
          <w:rFonts w:cstheme="minorHAnsi"/>
          <w:sz w:val="24"/>
          <w:szCs w:val="24"/>
        </w:rPr>
        <w:t xml:space="preserve">ransformation. </w:t>
      </w:r>
      <w:r w:rsidRPr="002B20B7">
        <w:rPr>
          <w:rFonts w:cstheme="minorHAnsi"/>
          <w:i/>
          <w:iCs/>
          <w:sz w:val="24"/>
          <w:szCs w:val="24"/>
        </w:rPr>
        <w:t>American Antiquity</w:t>
      </w:r>
      <w:r w:rsidRPr="005411CB">
        <w:rPr>
          <w:rFonts w:cstheme="minorHAnsi"/>
          <w:sz w:val="24"/>
          <w:szCs w:val="24"/>
        </w:rPr>
        <w:t>. 86(3):</w:t>
      </w:r>
      <w:r>
        <w:rPr>
          <w:rFonts w:cstheme="minorHAnsi"/>
          <w:sz w:val="24"/>
          <w:szCs w:val="24"/>
        </w:rPr>
        <w:t xml:space="preserve"> </w:t>
      </w:r>
      <w:r w:rsidRPr="005411CB">
        <w:rPr>
          <w:rFonts w:cstheme="minorHAnsi"/>
          <w:sz w:val="24"/>
          <w:szCs w:val="24"/>
        </w:rPr>
        <w:t>447-464.</w:t>
      </w:r>
    </w:p>
    <w:p w14:paraId="6BE79DE2" w14:textId="0E23B2EB" w:rsidR="00356683" w:rsidRPr="00356683" w:rsidRDefault="00356683" w:rsidP="00A77446">
      <w:pPr>
        <w:spacing w:after="120" w:line="480" w:lineRule="auto"/>
        <w:rPr>
          <w:rFonts w:cstheme="minorHAnsi"/>
          <w:sz w:val="24"/>
          <w:szCs w:val="24"/>
        </w:rPr>
      </w:pPr>
      <w:r>
        <w:rPr>
          <w:rFonts w:cstheme="minorHAnsi"/>
          <w:sz w:val="24"/>
          <w:szCs w:val="24"/>
        </w:rPr>
        <w:t xml:space="preserve">Walton, GM, Spencer SJ and </w:t>
      </w:r>
      <w:proofErr w:type="spellStart"/>
      <w:r>
        <w:rPr>
          <w:rFonts w:cstheme="minorHAnsi"/>
          <w:sz w:val="24"/>
          <w:szCs w:val="24"/>
        </w:rPr>
        <w:t>Erman</w:t>
      </w:r>
      <w:proofErr w:type="spellEnd"/>
      <w:r>
        <w:rPr>
          <w:rFonts w:cstheme="minorHAnsi"/>
          <w:sz w:val="24"/>
          <w:szCs w:val="24"/>
        </w:rPr>
        <w:t xml:space="preserve"> S (2013) Affirmative meritocracy. </w:t>
      </w:r>
      <w:r>
        <w:rPr>
          <w:rFonts w:cstheme="minorHAnsi"/>
          <w:i/>
          <w:iCs/>
          <w:sz w:val="24"/>
          <w:szCs w:val="24"/>
        </w:rPr>
        <w:t xml:space="preserve">Social Issues and Policy Review </w:t>
      </w:r>
      <w:r>
        <w:rPr>
          <w:rFonts w:cstheme="minorHAnsi"/>
          <w:sz w:val="24"/>
          <w:szCs w:val="24"/>
        </w:rPr>
        <w:t>7(1): 1-35.</w:t>
      </w:r>
    </w:p>
    <w:p w14:paraId="1EF67E58" w14:textId="70B5739B" w:rsidR="00141848" w:rsidRPr="00DB0652" w:rsidRDefault="00141848" w:rsidP="00A77446">
      <w:pPr>
        <w:spacing w:after="120" w:line="480" w:lineRule="auto"/>
        <w:rPr>
          <w:rFonts w:cstheme="minorHAnsi"/>
          <w:sz w:val="24"/>
          <w:szCs w:val="24"/>
        </w:rPr>
      </w:pPr>
      <w:r w:rsidRPr="00DB0652">
        <w:rPr>
          <w:rFonts w:cstheme="minorHAnsi"/>
          <w:sz w:val="24"/>
          <w:szCs w:val="24"/>
        </w:rPr>
        <w:lastRenderedPageBreak/>
        <w:t>Wittgenstein</w:t>
      </w:r>
      <w:r w:rsidR="00B44D4F" w:rsidRPr="00DB0652">
        <w:rPr>
          <w:rFonts w:cstheme="minorHAnsi"/>
          <w:sz w:val="24"/>
          <w:szCs w:val="24"/>
        </w:rPr>
        <w:t xml:space="preserve"> </w:t>
      </w:r>
      <w:r w:rsidRPr="00DB0652">
        <w:rPr>
          <w:rFonts w:cstheme="minorHAnsi"/>
          <w:sz w:val="24"/>
          <w:szCs w:val="24"/>
        </w:rPr>
        <w:t xml:space="preserve">L </w:t>
      </w:r>
      <w:r w:rsidR="00B44D4F" w:rsidRPr="00DB0652">
        <w:rPr>
          <w:rFonts w:cstheme="minorHAnsi"/>
          <w:sz w:val="24"/>
          <w:szCs w:val="24"/>
        </w:rPr>
        <w:t>(</w:t>
      </w:r>
      <w:r w:rsidRPr="00DB0652">
        <w:rPr>
          <w:rFonts w:cstheme="minorHAnsi"/>
          <w:sz w:val="24"/>
          <w:szCs w:val="24"/>
        </w:rPr>
        <w:t>1953</w:t>
      </w:r>
      <w:r w:rsidR="00B44D4F" w:rsidRPr="00DB0652">
        <w:rPr>
          <w:rFonts w:cstheme="minorHAnsi"/>
          <w:sz w:val="24"/>
          <w:szCs w:val="24"/>
        </w:rPr>
        <w:t>)</w:t>
      </w:r>
      <w:r w:rsidRPr="00DB0652">
        <w:rPr>
          <w:rFonts w:cstheme="minorHAnsi"/>
          <w:sz w:val="24"/>
          <w:szCs w:val="24"/>
        </w:rPr>
        <w:t xml:space="preserve"> </w:t>
      </w:r>
      <w:r w:rsidRPr="00DB0652">
        <w:rPr>
          <w:rFonts w:cstheme="minorHAnsi"/>
          <w:i/>
          <w:iCs/>
          <w:sz w:val="24"/>
          <w:szCs w:val="24"/>
        </w:rPr>
        <w:t>Philosophical investigations</w:t>
      </w:r>
      <w:r w:rsidR="00BB50A8" w:rsidRPr="00DB0652">
        <w:rPr>
          <w:rFonts w:cstheme="minorHAnsi"/>
          <w:i/>
          <w:iCs/>
          <w:sz w:val="24"/>
          <w:szCs w:val="24"/>
        </w:rPr>
        <w:t xml:space="preserve">. </w:t>
      </w:r>
      <w:r w:rsidR="00BB50A8" w:rsidRPr="00DB0652">
        <w:rPr>
          <w:rFonts w:cstheme="minorHAnsi"/>
          <w:sz w:val="24"/>
          <w:szCs w:val="24"/>
        </w:rPr>
        <w:t xml:space="preserve">Trans. </w:t>
      </w:r>
      <w:r w:rsidRPr="00DB0652">
        <w:rPr>
          <w:rFonts w:cstheme="minorHAnsi"/>
          <w:sz w:val="24"/>
          <w:szCs w:val="24"/>
        </w:rPr>
        <w:t>G. E. M. Anscombe</w:t>
      </w:r>
      <w:r w:rsidR="00BB50A8" w:rsidRPr="00DB0652">
        <w:rPr>
          <w:rFonts w:cstheme="minorHAnsi"/>
          <w:sz w:val="24"/>
          <w:szCs w:val="24"/>
        </w:rPr>
        <w:t xml:space="preserve">. Oxford, UK: </w:t>
      </w:r>
      <w:r w:rsidRPr="00DB0652">
        <w:rPr>
          <w:rFonts w:cstheme="minorHAnsi"/>
          <w:sz w:val="24"/>
          <w:szCs w:val="24"/>
        </w:rPr>
        <w:t>Blackwell.</w:t>
      </w:r>
    </w:p>
    <w:p w14:paraId="1781218C" w14:textId="1F6B0906" w:rsidR="00395FDE" w:rsidRPr="00DB0652" w:rsidRDefault="00395FDE" w:rsidP="00A77446">
      <w:pPr>
        <w:spacing w:after="120" w:line="480" w:lineRule="auto"/>
        <w:rPr>
          <w:rFonts w:cstheme="minorHAnsi"/>
          <w:sz w:val="24"/>
          <w:szCs w:val="24"/>
        </w:rPr>
      </w:pPr>
      <w:proofErr w:type="spellStart"/>
      <w:r w:rsidRPr="00DB0652">
        <w:rPr>
          <w:rFonts w:cstheme="minorHAnsi"/>
          <w:sz w:val="24"/>
          <w:szCs w:val="24"/>
        </w:rPr>
        <w:t>Whatmore</w:t>
      </w:r>
      <w:proofErr w:type="spellEnd"/>
      <w:r w:rsidR="00B44D4F" w:rsidRPr="00DB0652">
        <w:rPr>
          <w:rFonts w:cstheme="minorHAnsi"/>
          <w:sz w:val="24"/>
          <w:szCs w:val="24"/>
        </w:rPr>
        <w:t xml:space="preserve"> </w:t>
      </w:r>
      <w:r w:rsidRPr="00DB0652">
        <w:rPr>
          <w:rFonts w:cstheme="minorHAnsi"/>
          <w:sz w:val="24"/>
          <w:szCs w:val="24"/>
        </w:rPr>
        <w:t xml:space="preserve">S </w:t>
      </w:r>
      <w:r w:rsidR="00B44D4F" w:rsidRPr="00DB0652">
        <w:rPr>
          <w:rFonts w:cstheme="minorHAnsi"/>
          <w:sz w:val="24"/>
          <w:szCs w:val="24"/>
        </w:rPr>
        <w:t>(</w:t>
      </w:r>
      <w:r w:rsidRPr="00DB0652">
        <w:rPr>
          <w:rFonts w:cstheme="minorHAnsi"/>
          <w:sz w:val="24"/>
          <w:szCs w:val="24"/>
        </w:rPr>
        <w:t>2006</w:t>
      </w:r>
      <w:r w:rsidR="00B44D4F" w:rsidRPr="00DB0652">
        <w:rPr>
          <w:rFonts w:cstheme="minorHAnsi"/>
          <w:sz w:val="24"/>
          <w:szCs w:val="24"/>
        </w:rPr>
        <w:t>)</w:t>
      </w:r>
      <w:r w:rsidRPr="00DB0652">
        <w:rPr>
          <w:rFonts w:cstheme="minorHAnsi"/>
          <w:sz w:val="24"/>
          <w:szCs w:val="24"/>
        </w:rPr>
        <w:t xml:space="preserve"> Materialist returns: practicing cultural geography in and for a more-than-human world. </w:t>
      </w:r>
      <w:r w:rsidRPr="00DB0652">
        <w:rPr>
          <w:rFonts w:cstheme="minorHAnsi"/>
          <w:i/>
          <w:iCs/>
          <w:sz w:val="24"/>
          <w:szCs w:val="24"/>
        </w:rPr>
        <w:t>cultural geographies</w:t>
      </w:r>
      <w:r w:rsidRPr="00DB0652">
        <w:rPr>
          <w:rFonts w:cstheme="minorHAnsi"/>
          <w:sz w:val="24"/>
          <w:szCs w:val="24"/>
        </w:rPr>
        <w:t xml:space="preserve"> 13(4): 600-609.</w:t>
      </w:r>
    </w:p>
    <w:p w14:paraId="0ECB701E" w14:textId="25F46E08" w:rsidR="005F75B2" w:rsidRPr="00DB0652" w:rsidRDefault="005F75B2" w:rsidP="00A77446">
      <w:pPr>
        <w:spacing w:after="120" w:line="480" w:lineRule="auto"/>
        <w:rPr>
          <w:rFonts w:cstheme="minorHAnsi"/>
          <w:sz w:val="24"/>
          <w:szCs w:val="24"/>
        </w:rPr>
      </w:pPr>
      <w:r w:rsidRPr="00DB0652">
        <w:rPr>
          <w:rFonts w:cstheme="minorHAnsi"/>
          <w:sz w:val="24"/>
          <w:szCs w:val="24"/>
        </w:rPr>
        <w:t xml:space="preserve">Wohl E </w:t>
      </w:r>
      <w:r w:rsidR="00B44D4F" w:rsidRPr="00DB0652">
        <w:rPr>
          <w:rFonts w:cstheme="minorHAnsi"/>
          <w:sz w:val="24"/>
          <w:szCs w:val="24"/>
        </w:rPr>
        <w:t>(</w:t>
      </w:r>
      <w:r w:rsidRPr="00DB0652">
        <w:rPr>
          <w:rFonts w:cstheme="minorHAnsi"/>
          <w:sz w:val="24"/>
          <w:szCs w:val="24"/>
        </w:rPr>
        <w:t>2009</w:t>
      </w:r>
      <w:r w:rsidR="00B44D4F" w:rsidRPr="00DB0652">
        <w:rPr>
          <w:rFonts w:cstheme="minorHAnsi"/>
          <w:sz w:val="24"/>
          <w:szCs w:val="24"/>
        </w:rPr>
        <w:t>)</w:t>
      </w:r>
      <w:r w:rsidRPr="00DB0652">
        <w:rPr>
          <w:rFonts w:cstheme="minorHAnsi"/>
          <w:sz w:val="24"/>
          <w:szCs w:val="24"/>
        </w:rPr>
        <w:t xml:space="preserve"> </w:t>
      </w:r>
      <w:r w:rsidRPr="00DB0652">
        <w:rPr>
          <w:rFonts w:cstheme="minorHAnsi"/>
          <w:i/>
          <w:iCs/>
          <w:sz w:val="24"/>
          <w:szCs w:val="24"/>
        </w:rPr>
        <w:t xml:space="preserve">Of Rock and Rivers: Seeing a Sense of Place in the American West. </w:t>
      </w:r>
      <w:r w:rsidRPr="00DB0652">
        <w:rPr>
          <w:rFonts w:cstheme="minorHAnsi"/>
          <w:sz w:val="24"/>
          <w:szCs w:val="24"/>
        </w:rPr>
        <w:t>Berkely</w:t>
      </w:r>
      <w:r w:rsidR="00BB50A8" w:rsidRPr="00DB0652">
        <w:rPr>
          <w:rFonts w:cstheme="minorHAnsi"/>
          <w:sz w:val="24"/>
          <w:szCs w:val="24"/>
        </w:rPr>
        <w:t>, CA</w:t>
      </w:r>
      <w:r w:rsidRPr="00DB0652">
        <w:rPr>
          <w:rFonts w:cstheme="minorHAnsi"/>
          <w:sz w:val="24"/>
          <w:szCs w:val="24"/>
        </w:rPr>
        <w:t xml:space="preserve">: University of California Press. </w:t>
      </w:r>
    </w:p>
    <w:p w14:paraId="6BEE89D3" w14:textId="2A94AB80" w:rsidR="00141848" w:rsidRPr="00DB0652" w:rsidRDefault="00141848" w:rsidP="00A77446">
      <w:pPr>
        <w:spacing w:after="120" w:line="480" w:lineRule="auto"/>
        <w:rPr>
          <w:rFonts w:cstheme="minorHAnsi"/>
          <w:sz w:val="24"/>
          <w:szCs w:val="24"/>
        </w:rPr>
      </w:pPr>
      <w:r w:rsidRPr="00DB0652">
        <w:rPr>
          <w:rFonts w:cstheme="minorHAnsi"/>
          <w:sz w:val="24"/>
          <w:szCs w:val="24"/>
        </w:rPr>
        <w:t>Woolf</w:t>
      </w:r>
      <w:r w:rsidR="00B44D4F" w:rsidRPr="00DB0652">
        <w:rPr>
          <w:rFonts w:cstheme="minorHAnsi"/>
          <w:sz w:val="24"/>
          <w:szCs w:val="24"/>
        </w:rPr>
        <w:t xml:space="preserve"> </w:t>
      </w:r>
      <w:r w:rsidRPr="00DB0652">
        <w:rPr>
          <w:rFonts w:cstheme="minorHAnsi"/>
          <w:sz w:val="24"/>
          <w:szCs w:val="24"/>
        </w:rPr>
        <w:t xml:space="preserve">NH </w:t>
      </w:r>
      <w:r w:rsidR="00BB50A8" w:rsidRPr="00DB0652">
        <w:rPr>
          <w:rFonts w:cstheme="minorHAnsi"/>
          <w:sz w:val="24"/>
          <w:szCs w:val="24"/>
        </w:rPr>
        <w:t xml:space="preserve">and </w:t>
      </w:r>
      <w:r w:rsidRPr="00DB0652">
        <w:rPr>
          <w:rFonts w:cstheme="minorHAnsi"/>
          <w:sz w:val="24"/>
          <w:szCs w:val="24"/>
        </w:rPr>
        <w:t>Silver</w:t>
      </w:r>
      <w:r w:rsidR="00B44D4F" w:rsidRPr="00DB0652">
        <w:rPr>
          <w:rFonts w:cstheme="minorHAnsi"/>
          <w:sz w:val="24"/>
          <w:szCs w:val="24"/>
        </w:rPr>
        <w:t xml:space="preserve"> C</w:t>
      </w:r>
      <w:r w:rsidRPr="00DB0652">
        <w:rPr>
          <w:rFonts w:cstheme="minorHAnsi"/>
          <w:sz w:val="24"/>
          <w:szCs w:val="24"/>
        </w:rPr>
        <w:t xml:space="preserve"> </w:t>
      </w:r>
      <w:r w:rsidR="00B44D4F" w:rsidRPr="00DB0652">
        <w:rPr>
          <w:rFonts w:cstheme="minorHAnsi"/>
          <w:sz w:val="24"/>
          <w:szCs w:val="24"/>
        </w:rPr>
        <w:t>(</w:t>
      </w:r>
      <w:r w:rsidRPr="00DB0652">
        <w:rPr>
          <w:rFonts w:cstheme="minorHAnsi"/>
          <w:sz w:val="24"/>
          <w:szCs w:val="24"/>
        </w:rPr>
        <w:t>2018</w:t>
      </w:r>
      <w:r w:rsidR="00B44D4F" w:rsidRPr="00DB0652">
        <w:rPr>
          <w:rFonts w:cstheme="minorHAnsi"/>
          <w:sz w:val="24"/>
          <w:szCs w:val="24"/>
        </w:rPr>
        <w:t>)</w:t>
      </w:r>
      <w:r w:rsidRPr="00DB0652">
        <w:rPr>
          <w:rFonts w:cstheme="minorHAnsi"/>
          <w:sz w:val="24"/>
          <w:szCs w:val="24"/>
        </w:rPr>
        <w:t xml:space="preserve"> </w:t>
      </w:r>
      <w:r w:rsidRPr="00DB0652">
        <w:rPr>
          <w:rFonts w:cstheme="minorHAnsi"/>
          <w:i/>
          <w:iCs/>
          <w:sz w:val="24"/>
          <w:szCs w:val="24"/>
        </w:rPr>
        <w:t xml:space="preserve">Qualitative </w:t>
      </w:r>
      <w:r w:rsidR="00B44D4F" w:rsidRPr="00DB0652">
        <w:rPr>
          <w:rFonts w:cstheme="minorHAnsi"/>
          <w:i/>
          <w:iCs/>
          <w:sz w:val="24"/>
          <w:szCs w:val="24"/>
        </w:rPr>
        <w:t>A</w:t>
      </w:r>
      <w:r w:rsidRPr="00DB0652">
        <w:rPr>
          <w:rFonts w:cstheme="minorHAnsi"/>
          <w:i/>
          <w:iCs/>
          <w:sz w:val="24"/>
          <w:szCs w:val="24"/>
        </w:rPr>
        <w:t xml:space="preserve">nalysis </w:t>
      </w:r>
      <w:r w:rsidR="00B44D4F" w:rsidRPr="00DB0652">
        <w:rPr>
          <w:rFonts w:cstheme="minorHAnsi"/>
          <w:i/>
          <w:iCs/>
          <w:sz w:val="24"/>
          <w:szCs w:val="24"/>
        </w:rPr>
        <w:t>U</w:t>
      </w:r>
      <w:r w:rsidRPr="00DB0652">
        <w:rPr>
          <w:rFonts w:cstheme="minorHAnsi"/>
          <w:i/>
          <w:iCs/>
          <w:sz w:val="24"/>
          <w:szCs w:val="24"/>
        </w:rPr>
        <w:t xml:space="preserve">sing NVivo: The </w:t>
      </w:r>
      <w:r w:rsidR="00B44D4F" w:rsidRPr="00DB0652">
        <w:rPr>
          <w:rFonts w:cstheme="minorHAnsi"/>
          <w:i/>
          <w:iCs/>
          <w:sz w:val="24"/>
          <w:szCs w:val="24"/>
        </w:rPr>
        <w:t>F</w:t>
      </w:r>
      <w:r w:rsidRPr="00DB0652">
        <w:rPr>
          <w:rFonts w:cstheme="minorHAnsi"/>
          <w:i/>
          <w:iCs/>
          <w:sz w:val="24"/>
          <w:szCs w:val="24"/>
        </w:rPr>
        <w:t xml:space="preserve">ive </w:t>
      </w:r>
      <w:r w:rsidR="00B44D4F" w:rsidRPr="00DB0652">
        <w:rPr>
          <w:rFonts w:cstheme="minorHAnsi"/>
          <w:i/>
          <w:iCs/>
          <w:sz w:val="24"/>
          <w:szCs w:val="24"/>
        </w:rPr>
        <w:t>L</w:t>
      </w:r>
      <w:r w:rsidRPr="00DB0652">
        <w:rPr>
          <w:rFonts w:cstheme="minorHAnsi"/>
          <w:i/>
          <w:iCs/>
          <w:sz w:val="24"/>
          <w:szCs w:val="24"/>
        </w:rPr>
        <w:t xml:space="preserve">evel QDA </w:t>
      </w:r>
      <w:r w:rsidR="00B44D4F" w:rsidRPr="00DB0652">
        <w:rPr>
          <w:rFonts w:cstheme="minorHAnsi"/>
          <w:i/>
          <w:iCs/>
          <w:sz w:val="24"/>
          <w:szCs w:val="24"/>
        </w:rPr>
        <w:t>M</w:t>
      </w:r>
      <w:r w:rsidRPr="00DB0652">
        <w:rPr>
          <w:rFonts w:cstheme="minorHAnsi"/>
          <w:i/>
          <w:iCs/>
          <w:sz w:val="24"/>
          <w:szCs w:val="24"/>
        </w:rPr>
        <w:t>ethod.</w:t>
      </w:r>
      <w:r w:rsidRPr="00DB0652">
        <w:rPr>
          <w:rFonts w:cstheme="minorHAnsi"/>
          <w:sz w:val="24"/>
          <w:szCs w:val="24"/>
        </w:rPr>
        <w:t xml:space="preserve"> </w:t>
      </w:r>
      <w:r w:rsidR="00BB50A8" w:rsidRPr="00DB0652">
        <w:rPr>
          <w:rFonts w:cstheme="minorHAnsi"/>
          <w:sz w:val="24"/>
          <w:szCs w:val="24"/>
        </w:rPr>
        <w:t xml:space="preserve">Abingdon, UK: </w:t>
      </w:r>
      <w:r w:rsidRPr="00DB0652">
        <w:rPr>
          <w:rFonts w:cstheme="minorHAnsi"/>
          <w:sz w:val="24"/>
          <w:szCs w:val="24"/>
        </w:rPr>
        <w:t>Routledge.</w:t>
      </w:r>
    </w:p>
    <w:p w14:paraId="39BCBC5D" w14:textId="51DC753D" w:rsidR="008D6137" w:rsidRPr="00DB0652" w:rsidRDefault="008D6137" w:rsidP="00A77446">
      <w:pPr>
        <w:spacing w:after="120" w:line="480" w:lineRule="auto"/>
        <w:rPr>
          <w:rFonts w:cstheme="minorHAnsi"/>
          <w:sz w:val="24"/>
          <w:szCs w:val="24"/>
        </w:rPr>
      </w:pPr>
      <w:r w:rsidRPr="00DB0652">
        <w:rPr>
          <w:rFonts w:cstheme="minorHAnsi"/>
          <w:sz w:val="24"/>
          <w:szCs w:val="24"/>
        </w:rPr>
        <w:t>Wynte</w:t>
      </w:r>
      <w:r w:rsidR="00B44D4F" w:rsidRPr="00DB0652">
        <w:rPr>
          <w:rFonts w:cstheme="minorHAnsi"/>
          <w:sz w:val="24"/>
          <w:szCs w:val="24"/>
        </w:rPr>
        <w:t>r</w:t>
      </w:r>
      <w:r w:rsidRPr="00DB0652">
        <w:rPr>
          <w:rFonts w:cstheme="minorHAnsi"/>
          <w:sz w:val="24"/>
          <w:szCs w:val="24"/>
        </w:rPr>
        <w:t xml:space="preserve"> S </w:t>
      </w:r>
      <w:r w:rsidR="00B44D4F" w:rsidRPr="00DB0652">
        <w:rPr>
          <w:rFonts w:cstheme="minorHAnsi"/>
          <w:sz w:val="24"/>
          <w:szCs w:val="24"/>
        </w:rPr>
        <w:t>(</w:t>
      </w:r>
      <w:r w:rsidRPr="00DB0652">
        <w:rPr>
          <w:rFonts w:cstheme="minorHAnsi"/>
          <w:sz w:val="24"/>
          <w:szCs w:val="24"/>
        </w:rPr>
        <w:t>2003</w:t>
      </w:r>
      <w:r w:rsidR="00B44D4F" w:rsidRPr="00DB0652">
        <w:rPr>
          <w:rFonts w:cstheme="minorHAnsi"/>
          <w:sz w:val="24"/>
          <w:szCs w:val="24"/>
        </w:rPr>
        <w:t>)</w:t>
      </w:r>
      <w:r w:rsidRPr="00DB0652">
        <w:rPr>
          <w:rFonts w:cstheme="minorHAnsi"/>
          <w:sz w:val="24"/>
          <w:szCs w:val="24"/>
        </w:rPr>
        <w:t xml:space="preserve"> Unsettling the coloniality of being/power/truth/freedom: towards the Human, after Man, its overrepresentation – an argument. </w:t>
      </w:r>
      <w:r w:rsidRPr="00DB0652">
        <w:rPr>
          <w:rFonts w:cstheme="minorHAnsi"/>
          <w:i/>
          <w:iCs/>
          <w:sz w:val="24"/>
          <w:szCs w:val="24"/>
        </w:rPr>
        <w:t>CR: The New Centennial Review</w:t>
      </w:r>
      <w:r w:rsidRPr="00DB0652">
        <w:rPr>
          <w:rFonts w:cstheme="minorHAnsi"/>
          <w:sz w:val="24"/>
          <w:szCs w:val="24"/>
        </w:rPr>
        <w:t xml:space="preserve"> </w:t>
      </w:r>
      <w:r w:rsidR="00B44D4F" w:rsidRPr="00DB0652">
        <w:rPr>
          <w:rFonts w:cstheme="minorHAnsi"/>
          <w:sz w:val="24"/>
          <w:szCs w:val="24"/>
        </w:rPr>
        <w:t>3</w:t>
      </w:r>
      <w:r w:rsidRPr="00DB0652">
        <w:rPr>
          <w:rFonts w:cstheme="minorHAnsi"/>
          <w:sz w:val="24"/>
          <w:szCs w:val="24"/>
        </w:rPr>
        <w:t xml:space="preserve">(3): 257-337. </w:t>
      </w:r>
    </w:p>
    <w:p w14:paraId="194668D8" w14:textId="34CF024E" w:rsidR="009F23D7" w:rsidRPr="00DB0652" w:rsidRDefault="00B44D4F" w:rsidP="00A77446">
      <w:pPr>
        <w:spacing w:after="120" w:line="480" w:lineRule="auto"/>
        <w:rPr>
          <w:rFonts w:cstheme="minorHAnsi"/>
          <w:sz w:val="24"/>
          <w:szCs w:val="24"/>
        </w:rPr>
      </w:pPr>
      <w:r w:rsidRPr="00DB0652">
        <w:rPr>
          <w:rFonts w:cstheme="minorHAnsi"/>
          <w:sz w:val="24"/>
          <w:szCs w:val="24"/>
        </w:rPr>
        <w:t xml:space="preserve">Xu ST, Cao ZC and </w:t>
      </w:r>
      <w:proofErr w:type="spellStart"/>
      <w:r w:rsidRPr="00DB0652">
        <w:rPr>
          <w:rFonts w:cstheme="minorHAnsi"/>
          <w:sz w:val="24"/>
          <w:szCs w:val="24"/>
        </w:rPr>
        <w:t>Huo</w:t>
      </w:r>
      <w:proofErr w:type="spellEnd"/>
      <w:r w:rsidRPr="00DB0652">
        <w:rPr>
          <w:rFonts w:cstheme="minorHAnsi"/>
          <w:sz w:val="24"/>
          <w:szCs w:val="24"/>
        </w:rPr>
        <w:t xml:space="preserve"> Y (2020)</w:t>
      </w:r>
      <w:r w:rsidR="009F23D7" w:rsidRPr="00DB0652">
        <w:rPr>
          <w:rFonts w:cstheme="minorHAnsi"/>
          <w:sz w:val="24"/>
          <w:szCs w:val="24"/>
        </w:rPr>
        <w:t xml:space="preserve"> Antecedents and outcomes of emotional labour in tourism: a meta-analysis. </w:t>
      </w:r>
      <w:r w:rsidR="009F23D7" w:rsidRPr="00DB0652">
        <w:rPr>
          <w:rFonts w:cstheme="minorHAnsi"/>
          <w:i/>
          <w:iCs/>
          <w:sz w:val="24"/>
          <w:szCs w:val="24"/>
        </w:rPr>
        <w:t>Tourism Management</w:t>
      </w:r>
      <w:r w:rsidR="009F23D7" w:rsidRPr="00DB0652">
        <w:rPr>
          <w:rFonts w:cstheme="minorHAnsi"/>
          <w:sz w:val="24"/>
          <w:szCs w:val="24"/>
        </w:rPr>
        <w:t xml:space="preserve"> 79: 104099. </w:t>
      </w:r>
    </w:p>
    <w:p w14:paraId="33A0E5BB" w14:textId="30596425" w:rsidR="009634CD" w:rsidRPr="00651343" w:rsidRDefault="00B44D4F" w:rsidP="00651343">
      <w:pPr>
        <w:spacing w:after="120" w:line="480" w:lineRule="auto"/>
        <w:rPr>
          <w:rFonts w:cstheme="minorHAnsi"/>
          <w:i/>
          <w:iCs/>
          <w:sz w:val="24"/>
          <w:szCs w:val="24"/>
        </w:rPr>
      </w:pPr>
      <w:r w:rsidRPr="00DB0652">
        <w:rPr>
          <w:rFonts w:cstheme="minorHAnsi"/>
          <w:sz w:val="24"/>
          <w:szCs w:val="24"/>
        </w:rPr>
        <w:t xml:space="preserve">Ye C, Zhu X and Lieske SN (2021) </w:t>
      </w:r>
      <w:r w:rsidR="0066260A" w:rsidRPr="00DB0652">
        <w:rPr>
          <w:rFonts w:cstheme="minorHAnsi"/>
          <w:sz w:val="24"/>
          <w:szCs w:val="24"/>
        </w:rPr>
        <w:t xml:space="preserve">Speaking your feelings in the moment: teaching geographic thought with emotion. </w:t>
      </w:r>
      <w:r w:rsidR="0066260A" w:rsidRPr="00DB0652">
        <w:rPr>
          <w:rFonts w:cstheme="minorHAnsi"/>
          <w:i/>
          <w:iCs/>
          <w:sz w:val="24"/>
          <w:szCs w:val="24"/>
        </w:rPr>
        <w:t xml:space="preserve">Journal of Geography in Higher Education </w:t>
      </w:r>
      <w:r w:rsidR="0066260A" w:rsidRPr="00DB0652">
        <w:rPr>
          <w:rFonts w:cstheme="minorHAnsi"/>
          <w:sz w:val="24"/>
          <w:szCs w:val="24"/>
        </w:rPr>
        <w:t xml:space="preserve">47(2): 269-284. </w:t>
      </w:r>
    </w:p>
    <w:sectPr w:rsidR="009634CD" w:rsidRPr="00651343" w:rsidSect="00E55A10">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57961" w14:textId="77777777" w:rsidR="00AB62F2" w:rsidRDefault="00AB62F2" w:rsidP="00B40D17">
      <w:pPr>
        <w:spacing w:after="0" w:line="240" w:lineRule="auto"/>
      </w:pPr>
      <w:r>
        <w:separator/>
      </w:r>
    </w:p>
  </w:endnote>
  <w:endnote w:type="continuationSeparator" w:id="0">
    <w:p w14:paraId="1AB24755" w14:textId="77777777" w:rsidR="00AB62F2" w:rsidRDefault="00AB62F2" w:rsidP="00B4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6EEF" w14:textId="77777777" w:rsidR="005D0214" w:rsidRDefault="005D0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8961" w14:textId="77777777" w:rsidR="005D0214" w:rsidRDefault="005D02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5A34" w14:textId="77777777" w:rsidR="005D0214" w:rsidRDefault="005D0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E661" w14:textId="77777777" w:rsidR="00AB62F2" w:rsidRDefault="00AB62F2" w:rsidP="00B40D17">
      <w:pPr>
        <w:spacing w:after="0" w:line="240" w:lineRule="auto"/>
      </w:pPr>
      <w:r>
        <w:separator/>
      </w:r>
    </w:p>
  </w:footnote>
  <w:footnote w:type="continuationSeparator" w:id="0">
    <w:p w14:paraId="0B248007" w14:textId="77777777" w:rsidR="00AB62F2" w:rsidRDefault="00AB62F2" w:rsidP="00B40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3FDC" w14:textId="2F08A234" w:rsidR="005D0214" w:rsidRDefault="005D0214">
    <w:pPr>
      <w:pStyle w:val="Header"/>
    </w:pPr>
    <w:r>
      <w:rPr>
        <w:noProof/>
      </w:rPr>
      <w:pict w14:anchorId="1C7E29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813" o:spid="_x0000_s2050" type="#_x0000_t136" style="position:absolute;margin-left:0;margin-top:0;width:509pt;height:127.25pt;rotation:315;z-index:-251655168;mso-position-horizontal:center;mso-position-horizontal-relative:margin;mso-position-vertical:center;mso-position-vertical-relative:margin" o:allowincell="f" fillcolor="silver" stroked="f">
          <v:fill opacity=".5"/>
          <v:textpath style="font-family:&quot;Calibri&quot;;font-size:1pt" string="Author vers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A372" w14:textId="5546BB42" w:rsidR="005D0214" w:rsidRDefault="005D0214">
    <w:pPr>
      <w:pStyle w:val="Header"/>
    </w:pPr>
    <w:r>
      <w:rPr>
        <w:noProof/>
      </w:rPr>
      <w:pict w14:anchorId="226344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814" o:spid="_x0000_s2051" type="#_x0000_t136" style="position:absolute;margin-left:0;margin-top:0;width:509pt;height:127.25pt;rotation:315;z-index:-251653120;mso-position-horizontal:center;mso-position-horizontal-relative:margin;mso-position-vertical:center;mso-position-vertical-relative:margin" o:allowincell="f" fillcolor="silver" stroked="f">
          <v:fill opacity=".5"/>
          <v:textpath style="font-family:&quot;Calibri&quot;;font-size:1pt" string="Author vers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1DCC" w14:textId="6E1EE699" w:rsidR="005D0214" w:rsidRDefault="005D0214">
    <w:pPr>
      <w:pStyle w:val="Header"/>
    </w:pPr>
    <w:r>
      <w:rPr>
        <w:noProof/>
      </w:rPr>
      <w:pict w14:anchorId="708660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812" o:spid="_x0000_s2049" type="#_x0000_t136" style="position:absolute;margin-left:0;margin-top:0;width:509pt;height:127.25pt;rotation:315;z-index:-251657216;mso-position-horizontal:center;mso-position-horizontal-relative:margin;mso-position-vertical:center;mso-position-vertical-relative:margin" o:allowincell="f" fillcolor="silver" stroked="f">
          <v:fill opacity=".5"/>
          <v:textpath style="font-family:&quot;Calibri&quot;;font-size:1pt" string="Author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46D"/>
    <w:multiLevelType w:val="hybridMultilevel"/>
    <w:tmpl w:val="011CC7FC"/>
    <w:lvl w:ilvl="0" w:tplc="5A246F22">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024CB7"/>
    <w:multiLevelType w:val="hybridMultilevel"/>
    <w:tmpl w:val="096A6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F4A58"/>
    <w:multiLevelType w:val="hybridMultilevel"/>
    <w:tmpl w:val="A8CC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656B9"/>
    <w:multiLevelType w:val="multilevel"/>
    <w:tmpl w:val="62F82416"/>
    <w:lvl w:ilvl="0">
      <w:start w:val="1"/>
      <w:numFmt w:val="decimal"/>
      <w:pStyle w:val="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CA565E9"/>
    <w:multiLevelType w:val="hybridMultilevel"/>
    <w:tmpl w:val="D5A4A82C"/>
    <w:lvl w:ilvl="0" w:tplc="EDB858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A09F1"/>
    <w:multiLevelType w:val="hybridMultilevel"/>
    <w:tmpl w:val="FCDE9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9D3EF8"/>
    <w:multiLevelType w:val="hybridMultilevel"/>
    <w:tmpl w:val="D62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025466"/>
    <w:multiLevelType w:val="hybridMultilevel"/>
    <w:tmpl w:val="0E9A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CC"/>
    <w:rsid w:val="00006457"/>
    <w:rsid w:val="000138C1"/>
    <w:rsid w:val="00016AE4"/>
    <w:rsid w:val="0002332D"/>
    <w:rsid w:val="000275B5"/>
    <w:rsid w:val="00027AED"/>
    <w:rsid w:val="00037CF2"/>
    <w:rsid w:val="00053A9F"/>
    <w:rsid w:val="000557B8"/>
    <w:rsid w:val="00055B80"/>
    <w:rsid w:val="0006074C"/>
    <w:rsid w:val="00060D9E"/>
    <w:rsid w:val="00073852"/>
    <w:rsid w:val="00076381"/>
    <w:rsid w:val="00081EF0"/>
    <w:rsid w:val="00090175"/>
    <w:rsid w:val="000A1AF9"/>
    <w:rsid w:val="000A7981"/>
    <w:rsid w:val="000B0F4E"/>
    <w:rsid w:val="000B199D"/>
    <w:rsid w:val="000C71EB"/>
    <w:rsid w:val="000D48E9"/>
    <w:rsid w:val="000E2E54"/>
    <w:rsid w:val="0010453E"/>
    <w:rsid w:val="00134797"/>
    <w:rsid w:val="001367BE"/>
    <w:rsid w:val="0014149C"/>
    <w:rsid w:val="00141848"/>
    <w:rsid w:val="00163F6C"/>
    <w:rsid w:val="0016444D"/>
    <w:rsid w:val="00166633"/>
    <w:rsid w:val="00170D7E"/>
    <w:rsid w:val="00174A6C"/>
    <w:rsid w:val="00191684"/>
    <w:rsid w:val="001A0988"/>
    <w:rsid w:val="001B080D"/>
    <w:rsid w:val="001B0849"/>
    <w:rsid w:val="001B0ABD"/>
    <w:rsid w:val="001B2C95"/>
    <w:rsid w:val="001B3526"/>
    <w:rsid w:val="001B3978"/>
    <w:rsid w:val="001C177C"/>
    <w:rsid w:val="001C4DA4"/>
    <w:rsid w:val="001D3AEC"/>
    <w:rsid w:val="001E36EC"/>
    <w:rsid w:val="001F75D9"/>
    <w:rsid w:val="00210658"/>
    <w:rsid w:val="002144A9"/>
    <w:rsid w:val="00220541"/>
    <w:rsid w:val="00237CF2"/>
    <w:rsid w:val="002447D3"/>
    <w:rsid w:val="00245768"/>
    <w:rsid w:val="002706C9"/>
    <w:rsid w:val="002760EC"/>
    <w:rsid w:val="00286DD3"/>
    <w:rsid w:val="002924B4"/>
    <w:rsid w:val="00292738"/>
    <w:rsid w:val="002B20B7"/>
    <w:rsid w:val="002C3F0E"/>
    <w:rsid w:val="002D260B"/>
    <w:rsid w:val="002E0EA1"/>
    <w:rsid w:val="002F0674"/>
    <w:rsid w:val="00300775"/>
    <w:rsid w:val="0030118D"/>
    <w:rsid w:val="00301E6E"/>
    <w:rsid w:val="00311924"/>
    <w:rsid w:val="00332B9A"/>
    <w:rsid w:val="00332FF2"/>
    <w:rsid w:val="003332E4"/>
    <w:rsid w:val="003500DF"/>
    <w:rsid w:val="0035200D"/>
    <w:rsid w:val="003565DC"/>
    <w:rsid w:val="00356683"/>
    <w:rsid w:val="00367CA2"/>
    <w:rsid w:val="00371E46"/>
    <w:rsid w:val="00381AC4"/>
    <w:rsid w:val="00382662"/>
    <w:rsid w:val="003923D6"/>
    <w:rsid w:val="00395FDE"/>
    <w:rsid w:val="003B1309"/>
    <w:rsid w:val="003B28F2"/>
    <w:rsid w:val="003C383B"/>
    <w:rsid w:val="003D58B3"/>
    <w:rsid w:val="003E4CE1"/>
    <w:rsid w:val="003F13FE"/>
    <w:rsid w:val="003F2DB2"/>
    <w:rsid w:val="004029B6"/>
    <w:rsid w:val="00410D4D"/>
    <w:rsid w:val="00424DE6"/>
    <w:rsid w:val="00445D8B"/>
    <w:rsid w:val="00456C6B"/>
    <w:rsid w:val="004724FD"/>
    <w:rsid w:val="00477851"/>
    <w:rsid w:val="00486531"/>
    <w:rsid w:val="004A7130"/>
    <w:rsid w:val="004B1352"/>
    <w:rsid w:val="004D5C04"/>
    <w:rsid w:val="004D5E00"/>
    <w:rsid w:val="004E03C8"/>
    <w:rsid w:val="004F674A"/>
    <w:rsid w:val="00505188"/>
    <w:rsid w:val="00505F39"/>
    <w:rsid w:val="00521E98"/>
    <w:rsid w:val="005411CB"/>
    <w:rsid w:val="00543353"/>
    <w:rsid w:val="00561008"/>
    <w:rsid w:val="005703C9"/>
    <w:rsid w:val="00572B19"/>
    <w:rsid w:val="00573214"/>
    <w:rsid w:val="00575350"/>
    <w:rsid w:val="00580CAC"/>
    <w:rsid w:val="00592C6D"/>
    <w:rsid w:val="005979EF"/>
    <w:rsid w:val="005A0A9E"/>
    <w:rsid w:val="005A325D"/>
    <w:rsid w:val="005B5523"/>
    <w:rsid w:val="005C741A"/>
    <w:rsid w:val="005D0214"/>
    <w:rsid w:val="005F274F"/>
    <w:rsid w:val="005F4182"/>
    <w:rsid w:val="005F75B2"/>
    <w:rsid w:val="005F7DBD"/>
    <w:rsid w:val="0060638E"/>
    <w:rsid w:val="006175BD"/>
    <w:rsid w:val="006200FB"/>
    <w:rsid w:val="00621702"/>
    <w:rsid w:val="00626443"/>
    <w:rsid w:val="00642415"/>
    <w:rsid w:val="00651343"/>
    <w:rsid w:val="00653BC1"/>
    <w:rsid w:val="006568DF"/>
    <w:rsid w:val="0066260A"/>
    <w:rsid w:val="00662BBC"/>
    <w:rsid w:val="00663BBC"/>
    <w:rsid w:val="00665497"/>
    <w:rsid w:val="00670D1E"/>
    <w:rsid w:val="006751D2"/>
    <w:rsid w:val="00681E1E"/>
    <w:rsid w:val="00690E0D"/>
    <w:rsid w:val="006A0EDF"/>
    <w:rsid w:val="006A2FD1"/>
    <w:rsid w:val="006A7018"/>
    <w:rsid w:val="006B0047"/>
    <w:rsid w:val="006B1E28"/>
    <w:rsid w:val="006C0FFE"/>
    <w:rsid w:val="006C14B0"/>
    <w:rsid w:val="006C3072"/>
    <w:rsid w:val="006D2748"/>
    <w:rsid w:val="006E35CB"/>
    <w:rsid w:val="006E42D4"/>
    <w:rsid w:val="006E6A41"/>
    <w:rsid w:val="006E6D50"/>
    <w:rsid w:val="006F6E35"/>
    <w:rsid w:val="00706498"/>
    <w:rsid w:val="00707723"/>
    <w:rsid w:val="00707E83"/>
    <w:rsid w:val="00712FF5"/>
    <w:rsid w:val="00713BDE"/>
    <w:rsid w:val="00720EE9"/>
    <w:rsid w:val="007217A6"/>
    <w:rsid w:val="00721AE0"/>
    <w:rsid w:val="007256D8"/>
    <w:rsid w:val="0072647A"/>
    <w:rsid w:val="00744408"/>
    <w:rsid w:val="00762609"/>
    <w:rsid w:val="00762A7E"/>
    <w:rsid w:val="00771350"/>
    <w:rsid w:val="007727AC"/>
    <w:rsid w:val="00777222"/>
    <w:rsid w:val="0078282B"/>
    <w:rsid w:val="00782F46"/>
    <w:rsid w:val="00783AA1"/>
    <w:rsid w:val="007B1E38"/>
    <w:rsid w:val="007B1F7E"/>
    <w:rsid w:val="007C1DF0"/>
    <w:rsid w:val="007D18C5"/>
    <w:rsid w:val="007D64EC"/>
    <w:rsid w:val="007D6C5A"/>
    <w:rsid w:val="007E1A80"/>
    <w:rsid w:val="007E1C08"/>
    <w:rsid w:val="007E4185"/>
    <w:rsid w:val="007F267F"/>
    <w:rsid w:val="007F4A73"/>
    <w:rsid w:val="00806C82"/>
    <w:rsid w:val="008137CE"/>
    <w:rsid w:val="00821DD5"/>
    <w:rsid w:val="008247CC"/>
    <w:rsid w:val="00827EA1"/>
    <w:rsid w:val="00837965"/>
    <w:rsid w:val="0084303E"/>
    <w:rsid w:val="00850F3B"/>
    <w:rsid w:val="00854EDF"/>
    <w:rsid w:val="00855A60"/>
    <w:rsid w:val="00861AF7"/>
    <w:rsid w:val="008654B3"/>
    <w:rsid w:val="00881D3B"/>
    <w:rsid w:val="008976DA"/>
    <w:rsid w:val="008A3556"/>
    <w:rsid w:val="008B66B7"/>
    <w:rsid w:val="008B78D5"/>
    <w:rsid w:val="008C0AA2"/>
    <w:rsid w:val="008C24B9"/>
    <w:rsid w:val="008C351E"/>
    <w:rsid w:val="008D6137"/>
    <w:rsid w:val="008D7CE0"/>
    <w:rsid w:val="008E117E"/>
    <w:rsid w:val="008E2ABC"/>
    <w:rsid w:val="008F3819"/>
    <w:rsid w:val="008F49E4"/>
    <w:rsid w:val="008F5C48"/>
    <w:rsid w:val="009033FA"/>
    <w:rsid w:val="009050B0"/>
    <w:rsid w:val="009078C1"/>
    <w:rsid w:val="00915F36"/>
    <w:rsid w:val="00931D63"/>
    <w:rsid w:val="00941BA4"/>
    <w:rsid w:val="009453CF"/>
    <w:rsid w:val="0095399F"/>
    <w:rsid w:val="009565DF"/>
    <w:rsid w:val="009634CD"/>
    <w:rsid w:val="0096411F"/>
    <w:rsid w:val="009717F0"/>
    <w:rsid w:val="009801B5"/>
    <w:rsid w:val="00980E96"/>
    <w:rsid w:val="00984102"/>
    <w:rsid w:val="009943FA"/>
    <w:rsid w:val="00996DE8"/>
    <w:rsid w:val="009B32B8"/>
    <w:rsid w:val="009B637C"/>
    <w:rsid w:val="009B76E9"/>
    <w:rsid w:val="009D3ACF"/>
    <w:rsid w:val="009E0802"/>
    <w:rsid w:val="009E14CB"/>
    <w:rsid w:val="009E6D7F"/>
    <w:rsid w:val="009E718E"/>
    <w:rsid w:val="009F23D7"/>
    <w:rsid w:val="009F251C"/>
    <w:rsid w:val="009F6136"/>
    <w:rsid w:val="00A01E25"/>
    <w:rsid w:val="00A1022E"/>
    <w:rsid w:val="00A17775"/>
    <w:rsid w:val="00A27EB9"/>
    <w:rsid w:val="00A35E08"/>
    <w:rsid w:val="00A40200"/>
    <w:rsid w:val="00A4167D"/>
    <w:rsid w:val="00A41BF7"/>
    <w:rsid w:val="00A47F49"/>
    <w:rsid w:val="00A61597"/>
    <w:rsid w:val="00A633F5"/>
    <w:rsid w:val="00A6674E"/>
    <w:rsid w:val="00A70091"/>
    <w:rsid w:val="00A71D34"/>
    <w:rsid w:val="00A77446"/>
    <w:rsid w:val="00A83149"/>
    <w:rsid w:val="00A902C4"/>
    <w:rsid w:val="00A92D3A"/>
    <w:rsid w:val="00A936CB"/>
    <w:rsid w:val="00AA0F85"/>
    <w:rsid w:val="00AB62F2"/>
    <w:rsid w:val="00AB6345"/>
    <w:rsid w:val="00B041C8"/>
    <w:rsid w:val="00B12AE5"/>
    <w:rsid w:val="00B21374"/>
    <w:rsid w:val="00B232B3"/>
    <w:rsid w:val="00B23554"/>
    <w:rsid w:val="00B2572F"/>
    <w:rsid w:val="00B270CA"/>
    <w:rsid w:val="00B34A74"/>
    <w:rsid w:val="00B36168"/>
    <w:rsid w:val="00B40D17"/>
    <w:rsid w:val="00B43FA5"/>
    <w:rsid w:val="00B4412B"/>
    <w:rsid w:val="00B44D4F"/>
    <w:rsid w:val="00B4524B"/>
    <w:rsid w:val="00B50137"/>
    <w:rsid w:val="00B80DE9"/>
    <w:rsid w:val="00B80F90"/>
    <w:rsid w:val="00B82990"/>
    <w:rsid w:val="00B912D0"/>
    <w:rsid w:val="00B92350"/>
    <w:rsid w:val="00B963C1"/>
    <w:rsid w:val="00BB50A8"/>
    <w:rsid w:val="00BB5623"/>
    <w:rsid w:val="00BC4E4F"/>
    <w:rsid w:val="00BE646C"/>
    <w:rsid w:val="00BF67D6"/>
    <w:rsid w:val="00C13446"/>
    <w:rsid w:val="00C13E91"/>
    <w:rsid w:val="00C234A2"/>
    <w:rsid w:val="00C23C70"/>
    <w:rsid w:val="00C40D9F"/>
    <w:rsid w:val="00C45F85"/>
    <w:rsid w:val="00C47080"/>
    <w:rsid w:val="00C50BE6"/>
    <w:rsid w:val="00C60EC3"/>
    <w:rsid w:val="00C62492"/>
    <w:rsid w:val="00C722F2"/>
    <w:rsid w:val="00C8253A"/>
    <w:rsid w:val="00C85DE8"/>
    <w:rsid w:val="00C87C71"/>
    <w:rsid w:val="00CA06F0"/>
    <w:rsid w:val="00CA473D"/>
    <w:rsid w:val="00CA4C93"/>
    <w:rsid w:val="00CB4A8D"/>
    <w:rsid w:val="00CD35F2"/>
    <w:rsid w:val="00CD3D49"/>
    <w:rsid w:val="00CD7A42"/>
    <w:rsid w:val="00CE514F"/>
    <w:rsid w:val="00CE65FC"/>
    <w:rsid w:val="00CF0158"/>
    <w:rsid w:val="00CF6692"/>
    <w:rsid w:val="00D111BF"/>
    <w:rsid w:val="00D131AD"/>
    <w:rsid w:val="00D16A16"/>
    <w:rsid w:val="00D172C6"/>
    <w:rsid w:val="00D20AA0"/>
    <w:rsid w:val="00D23823"/>
    <w:rsid w:val="00D31D58"/>
    <w:rsid w:val="00D476C3"/>
    <w:rsid w:val="00D525FC"/>
    <w:rsid w:val="00D706B8"/>
    <w:rsid w:val="00D72016"/>
    <w:rsid w:val="00D7600A"/>
    <w:rsid w:val="00D97AD9"/>
    <w:rsid w:val="00DA2335"/>
    <w:rsid w:val="00DB0652"/>
    <w:rsid w:val="00DB7BBA"/>
    <w:rsid w:val="00DC4B12"/>
    <w:rsid w:val="00DD3871"/>
    <w:rsid w:val="00DE0242"/>
    <w:rsid w:val="00DE0674"/>
    <w:rsid w:val="00DE4DDA"/>
    <w:rsid w:val="00E0025C"/>
    <w:rsid w:val="00E00633"/>
    <w:rsid w:val="00E012BE"/>
    <w:rsid w:val="00E07F99"/>
    <w:rsid w:val="00E11040"/>
    <w:rsid w:val="00E22785"/>
    <w:rsid w:val="00E35176"/>
    <w:rsid w:val="00E402A1"/>
    <w:rsid w:val="00E43924"/>
    <w:rsid w:val="00E4434B"/>
    <w:rsid w:val="00E47920"/>
    <w:rsid w:val="00E54CDA"/>
    <w:rsid w:val="00E55A10"/>
    <w:rsid w:val="00E55E20"/>
    <w:rsid w:val="00E57812"/>
    <w:rsid w:val="00E6327D"/>
    <w:rsid w:val="00E706D5"/>
    <w:rsid w:val="00E73936"/>
    <w:rsid w:val="00E75EC6"/>
    <w:rsid w:val="00E93A72"/>
    <w:rsid w:val="00E949DA"/>
    <w:rsid w:val="00EA17AE"/>
    <w:rsid w:val="00EC0E12"/>
    <w:rsid w:val="00EC1BB1"/>
    <w:rsid w:val="00EC54A2"/>
    <w:rsid w:val="00ED1B5F"/>
    <w:rsid w:val="00EE48B9"/>
    <w:rsid w:val="00EE7F0A"/>
    <w:rsid w:val="00F21ED3"/>
    <w:rsid w:val="00F26976"/>
    <w:rsid w:val="00F412B4"/>
    <w:rsid w:val="00F420ED"/>
    <w:rsid w:val="00F56845"/>
    <w:rsid w:val="00F65116"/>
    <w:rsid w:val="00F67CB1"/>
    <w:rsid w:val="00F82013"/>
    <w:rsid w:val="00F8348D"/>
    <w:rsid w:val="00F86FEA"/>
    <w:rsid w:val="00F909E9"/>
    <w:rsid w:val="00FA3A02"/>
    <w:rsid w:val="00FA4E73"/>
    <w:rsid w:val="00FA541A"/>
    <w:rsid w:val="00FA77A9"/>
    <w:rsid w:val="00FA7CA4"/>
    <w:rsid w:val="00FB3C60"/>
    <w:rsid w:val="00FB75D8"/>
    <w:rsid w:val="00FD5F10"/>
    <w:rsid w:val="00FD75B1"/>
    <w:rsid w:val="00FF3DEE"/>
    <w:rsid w:val="00FF6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CB8E57"/>
  <w15:chartTrackingRefBased/>
  <w15:docId w15:val="{6E690608-3C72-4437-9919-29148DDA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77446"/>
    <w:pPr>
      <w:keepNext/>
      <w:spacing w:after="240" w:line="360" w:lineRule="auto"/>
      <w:ind w:right="567"/>
      <w:contextualSpacing/>
      <w:outlineLvl w:val="0"/>
    </w:pPr>
    <w:rPr>
      <w:rFonts w:eastAsia="Times New Roman" w:cstheme="minorHAnsi"/>
      <w:b/>
      <w:bCs/>
      <w:kern w:val="32"/>
      <w:sz w:val="24"/>
      <w:szCs w:val="32"/>
      <w:lang w:eastAsia="en-GB"/>
    </w:rPr>
  </w:style>
  <w:style w:type="paragraph" w:styleId="Heading2">
    <w:name w:val="heading 2"/>
    <w:basedOn w:val="Normal"/>
    <w:next w:val="Paragraph"/>
    <w:link w:val="Heading2Char"/>
    <w:qFormat/>
    <w:rsid w:val="004B1352"/>
    <w:pPr>
      <w:keepNext/>
      <w:spacing w:before="360" w:after="60" w:line="360" w:lineRule="auto"/>
      <w:ind w:right="567"/>
      <w:contextualSpacing/>
      <w:outlineLvl w:val="1"/>
    </w:pPr>
    <w:rPr>
      <w:rFonts w:ascii="Times New Roman" w:eastAsia="Times New Roman" w:hAnsi="Times New Roman" w:cs="Arial"/>
      <w:b/>
      <w:bCs/>
      <w:i/>
      <w:i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A42"/>
    <w:pPr>
      <w:ind w:left="720"/>
      <w:contextualSpacing/>
    </w:pPr>
  </w:style>
  <w:style w:type="character" w:styleId="CommentReference">
    <w:name w:val="annotation reference"/>
    <w:basedOn w:val="DefaultParagraphFont"/>
    <w:uiPriority w:val="99"/>
    <w:semiHidden/>
    <w:unhideWhenUsed/>
    <w:rsid w:val="00B963C1"/>
    <w:rPr>
      <w:sz w:val="16"/>
      <w:szCs w:val="16"/>
    </w:rPr>
  </w:style>
  <w:style w:type="paragraph" w:styleId="CommentText">
    <w:name w:val="annotation text"/>
    <w:basedOn w:val="Normal"/>
    <w:link w:val="CommentTextChar"/>
    <w:uiPriority w:val="99"/>
    <w:unhideWhenUsed/>
    <w:rsid w:val="00B963C1"/>
    <w:pPr>
      <w:spacing w:line="240" w:lineRule="auto"/>
    </w:pPr>
    <w:rPr>
      <w:sz w:val="20"/>
      <w:szCs w:val="20"/>
      <w:lang w:val="en-US"/>
    </w:rPr>
  </w:style>
  <w:style w:type="character" w:customStyle="1" w:styleId="CommentTextChar">
    <w:name w:val="Comment Text Char"/>
    <w:basedOn w:val="DefaultParagraphFont"/>
    <w:link w:val="CommentText"/>
    <w:uiPriority w:val="99"/>
    <w:rsid w:val="00B963C1"/>
    <w:rPr>
      <w:sz w:val="20"/>
      <w:szCs w:val="20"/>
      <w:lang w:val="en-US"/>
    </w:rPr>
  </w:style>
  <w:style w:type="paragraph" w:styleId="CommentSubject">
    <w:name w:val="annotation subject"/>
    <w:basedOn w:val="CommentText"/>
    <w:next w:val="CommentText"/>
    <w:link w:val="CommentSubjectChar"/>
    <w:uiPriority w:val="99"/>
    <w:semiHidden/>
    <w:unhideWhenUsed/>
    <w:rsid w:val="00301E6E"/>
    <w:rPr>
      <w:b/>
      <w:bCs/>
      <w:lang w:val="en-GB"/>
    </w:rPr>
  </w:style>
  <w:style w:type="character" w:customStyle="1" w:styleId="CommentSubjectChar">
    <w:name w:val="Comment Subject Char"/>
    <w:basedOn w:val="CommentTextChar"/>
    <w:link w:val="CommentSubject"/>
    <w:uiPriority w:val="99"/>
    <w:semiHidden/>
    <w:rsid w:val="00301E6E"/>
    <w:rPr>
      <w:b/>
      <w:bCs/>
      <w:sz w:val="20"/>
      <w:szCs w:val="20"/>
      <w:lang w:val="en-US"/>
    </w:rPr>
  </w:style>
  <w:style w:type="character" w:styleId="Hyperlink">
    <w:name w:val="Hyperlink"/>
    <w:basedOn w:val="DefaultParagraphFont"/>
    <w:uiPriority w:val="99"/>
    <w:unhideWhenUsed/>
    <w:rsid w:val="008654B3"/>
    <w:rPr>
      <w:color w:val="0563C1" w:themeColor="hyperlink"/>
      <w:u w:val="single"/>
    </w:rPr>
  </w:style>
  <w:style w:type="character" w:styleId="UnresolvedMention">
    <w:name w:val="Unresolved Mention"/>
    <w:basedOn w:val="DefaultParagraphFont"/>
    <w:uiPriority w:val="99"/>
    <w:semiHidden/>
    <w:unhideWhenUsed/>
    <w:rsid w:val="008654B3"/>
    <w:rPr>
      <w:color w:val="605E5C"/>
      <w:shd w:val="clear" w:color="auto" w:fill="E1DFDD"/>
    </w:rPr>
  </w:style>
  <w:style w:type="paragraph" w:styleId="EndnoteText">
    <w:name w:val="endnote text"/>
    <w:basedOn w:val="Normal"/>
    <w:link w:val="EndnoteTextChar"/>
    <w:uiPriority w:val="99"/>
    <w:semiHidden/>
    <w:unhideWhenUsed/>
    <w:rsid w:val="00B40D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0D17"/>
    <w:rPr>
      <w:sz w:val="20"/>
      <w:szCs w:val="20"/>
    </w:rPr>
  </w:style>
  <w:style w:type="character" w:styleId="EndnoteReference">
    <w:name w:val="endnote reference"/>
    <w:basedOn w:val="DefaultParagraphFont"/>
    <w:uiPriority w:val="99"/>
    <w:semiHidden/>
    <w:unhideWhenUsed/>
    <w:rsid w:val="00B40D17"/>
    <w:rPr>
      <w:vertAlign w:val="superscript"/>
    </w:rPr>
  </w:style>
  <w:style w:type="paragraph" w:styleId="FootnoteText">
    <w:name w:val="footnote text"/>
    <w:basedOn w:val="Normal"/>
    <w:link w:val="FootnoteTextChar"/>
    <w:uiPriority w:val="99"/>
    <w:semiHidden/>
    <w:unhideWhenUsed/>
    <w:rsid w:val="00B40D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D17"/>
    <w:rPr>
      <w:sz w:val="20"/>
      <w:szCs w:val="20"/>
    </w:rPr>
  </w:style>
  <w:style w:type="character" w:styleId="FootnoteReference">
    <w:name w:val="footnote reference"/>
    <w:basedOn w:val="DefaultParagraphFont"/>
    <w:uiPriority w:val="99"/>
    <w:semiHidden/>
    <w:unhideWhenUsed/>
    <w:rsid w:val="00B40D17"/>
    <w:rPr>
      <w:vertAlign w:val="superscript"/>
    </w:rPr>
  </w:style>
  <w:style w:type="paragraph" w:customStyle="1" w:styleId="Articletitle">
    <w:name w:val="Article title"/>
    <w:basedOn w:val="Normal"/>
    <w:next w:val="Normal"/>
    <w:qFormat/>
    <w:rsid w:val="00931D63"/>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931D63"/>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931D63"/>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931D63"/>
    <w:pPr>
      <w:spacing w:before="240" w:after="0" w:line="360" w:lineRule="auto"/>
    </w:pPr>
    <w:rPr>
      <w:rFonts w:ascii="Times New Roman" w:eastAsia="Times New Roman" w:hAnsi="Times New Roman" w:cs="Times New Roman"/>
      <w:sz w:val="24"/>
      <w:szCs w:val="24"/>
      <w:lang w:eastAsia="en-GB"/>
    </w:rPr>
  </w:style>
  <w:style w:type="paragraph" w:customStyle="1" w:styleId="Notesoncontributors">
    <w:name w:val="Notes on contributors"/>
    <w:basedOn w:val="Normal"/>
    <w:qFormat/>
    <w:rsid w:val="00931D63"/>
    <w:pPr>
      <w:spacing w:before="240" w:after="0" w:line="36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rsid w:val="00A77446"/>
    <w:rPr>
      <w:rFonts w:eastAsia="Times New Roman" w:cstheme="minorHAnsi"/>
      <w:b/>
      <w:bCs/>
      <w:kern w:val="32"/>
      <w:sz w:val="24"/>
      <w:szCs w:val="32"/>
      <w:lang w:eastAsia="en-GB"/>
    </w:rPr>
  </w:style>
  <w:style w:type="paragraph" w:customStyle="1" w:styleId="Displayedquotation">
    <w:name w:val="Displayed quotation"/>
    <w:basedOn w:val="Normal"/>
    <w:qFormat/>
    <w:rsid w:val="009F6136"/>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eastAsia="en-GB"/>
    </w:rPr>
  </w:style>
  <w:style w:type="paragraph" w:customStyle="1" w:styleId="Newparagraph">
    <w:name w:val="New paragraph"/>
    <w:basedOn w:val="Normal"/>
    <w:qFormat/>
    <w:rsid w:val="009F6136"/>
    <w:pPr>
      <w:spacing w:after="0" w:line="480" w:lineRule="auto"/>
      <w:ind w:firstLine="720"/>
    </w:pPr>
    <w:rPr>
      <w:rFonts w:ascii="Times New Roman" w:eastAsia="Times New Roman" w:hAnsi="Times New Roman" w:cs="Times New Roman"/>
      <w:sz w:val="24"/>
      <w:szCs w:val="24"/>
      <w:lang w:eastAsia="en-GB"/>
    </w:rPr>
  </w:style>
  <w:style w:type="paragraph" w:customStyle="1" w:styleId="Paragraph">
    <w:name w:val="Paragraph"/>
    <w:basedOn w:val="Normal"/>
    <w:next w:val="Newparagraph"/>
    <w:qFormat/>
    <w:rsid w:val="009F6136"/>
    <w:pPr>
      <w:widowControl w:val="0"/>
      <w:spacing w:before="240" w:after="0" w:line="48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4B1352"/>
    <w:rPr>
      <w:rFonts w:ascii="Times New Roman" w:eastAsia="Times New Roman" w:hAnsi="Times New Roman" w:cs="Arial"/>
      <w:b/>
      <w:bCs/>
      <w:i/>
      <w:iCs/>
      <w:sz w:val="24"/>
      <w:szCs w:val="28"/>
      <w:lang w:eastAsia="en-GB"/>
    </w:rPr>
  </w:style>
  <w:style w:type="paragraph" w:customStyle="1" w:styleId="Bulletedlist">
    <w:name w:val="Bulleted list"/>
    <w:basedOn w:val="Paragraph"/>
    <w:next w:val="Paragraph"/>
    <w:qFormat/>
    <w:rsid w:val="00B4412B"/>
    <w:pPr>
      <w:widowControl/>
      <w:numPr>
        <w:numId w:val="6"/>
      </w:numPr>
      <w:spacing w:after="240"/>
      <w:ind w:hanging="360"/>
      <w:contextualSpacing/>
    </w:pPr>
  </w:style>
  <w:style w:type="paragraph" w:customStyle="1" w:styleId="Footnotes">
    <w:name w:val="Footnotes"/>
    <w:basedOn w:val="Normal"/>
    <w:qFormat/>
    <w:rsid w:val="00837965"/>
    <w:pPr>
      <w:spacing w:before="120" w:after="0" w:line="360" w:lineRule="auto"/>
      <w:ind w:left="482" w:hanging="482"/>
      <w:contextualSpacing/>
    </w:pPr>
    <w:rPr>
      <w:rFonts w:ascii="Times New Roman" w:eastAsia="Times New Roman" w:hAnsi="Times New Roman" w:cs="Times New Roman"/>
      <w:szCs w:val="24"/>
      <w:lang w:eastAsia="en-GB"/>
    </w:rPr>
  </w:style>
  <w:style w:type="paragraph" w:styleId="Revision">
    <w:name w:val="Revision"/>
    <w:hidden/>
    <w:uiPriority w:val="99"/>
    <w:semiHidden/>
    <w:rsid w:val="003923D6"/>
    <w:pPr>
      <w:spacing w:after="0" w:line="240" w:lineRule="auto"/>
    </w:pPr>
  </w:style>
  <w:style w:type="table" w:styleId="TableGrid">
    <w:name w:val="Table Grid"/>
    <w:basedOn w:val="TableNormal"/>
    <w:uiPriority w:val="39"/>
    <w:rsid w:val="00300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214"/>
  </w:style>
  <w:style w:type="paragraph" w:styleId="Footer">
    <w:name w:val="footer"/>
    <w:basedOn w:val="Normal"/>
    <w:link w:val="FooterChar"/>
    <w:uiPriority w:val="99"/>
    <w:unhideWhenUsed/>
    <w:rsid w:val="005D0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23234">
      <w:bodyDiv w:val="1"/>
      <w:marLeft w:val="0"/>
      <w:marRight w:val="0"/>
      <w:marTop w:val="0"/>
      <w:marBottom w:val="0"/>
      <w:divBdr>
        <w:top w:val="none" w:sz="0" w:space="0" w:color="auto"/>
        <w:left w:val="none" w:sz="0" w:space="0" w:color="auto"/>
        <w:bottom w:val="none" w:sz="0" w:space="0" w:color="auto"/>
        <w:right w:val="none" w:sz="0" w:space="0" w:color="auto"/>
      </w:divBdr>
      <w:divsChild>
        <w:div w:id="1342975907">
          <w:marLeft w:val="0"/>
          <w:marRight w:val="0"/>
          <w:marTop w:val="0"/>
          <w:marBottom w:val="240"/>
          <w:divBdr>
            <w:top w:val="none" w:sz="0" w:space="0" w:color="auto"/>
            <w:left w:val="none" w:sz="0" w:space="0" w:color="auto"/>
            <w:bottom w:val="none" w:sz="0" w:space="0" w:color="auto"/>
            <w:right w:val="none" w:sz="0" w:space="0" w:color="auto"/>
          </w:divBdr>
        </w:div>
      </w:divsChild>
    </w:div>
    <w:div w:id="1566142480">
      <w:bodyDiv w:val="1"/>
      <w:marLeft w:val="0"/>
      <w:marRight w:val="0"/>
      <w:marTop w:val="0"/>
      <w:marBottom w:val="0"/>
      <w:divBdr>
        <w:top w:val="none" w:sz="0" w:space="0" w:color="auto"/>
        <w:left w:val="none" w:sz="0" w:space="0" w:color="auto"/>
        <w:bottom w:val="none" w:sz="0" w:space="0" w:color="auto"/>
        <w:right w:val="none" w:sz="0" w:space="0" w:color="auto"/>
      </w:divBdr>
    </w:div>
    <w:div w:id="179621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ouper@yorksj.ac.uk"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1029/2020EO148200" TargetMode="External"/><Relationship Id="rId2" Type="http://schemas.openxmlformats.org/officeDocument/2006/relationships/numbering" Target="numbering.xml"/><Relationship Id="rId16" Type="http://schemas.openxmlformats.org/officeDocument/2006/relationships/hyperlink" Target="https://www.science.org/content/article/sexual-harassment-plagues-antarctic-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ature.com/articles/d41586-024-00044-5"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E8F10-50D1-44FE-A1B1-7AC21C0A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9568</Words>
  <Characters>54544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63985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Couper</dc:creator>
  <cp:keywords/>
  <dc:description/>
  <cp:lastModifiedBy>Pauline Couper</cp:lastModifiedBy>
  <cp:revision>4</cp:revision>
  <dcterms:created xsi:type="dcterms:W3CDTF">2024-06-11T07:06:00Z</dcterms:created>
  <dcterms:modified xsi:type="dcterms:W3CDTF">2024-06-11T07:09:00Z</dcterms:modified>
</cp:coreProperties>
</file>