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6D76" w14:textId="77777777" w:rsidR="0032613C" w:rsidRDefault="00B269C9" w:rsidP="0032613C">
      <w:r w:rsidRPr="4065CC16">
        <w:rPr>
          <w:b/>
          <w:bCs/>
        </w:rPr>
        <w:t>Title: Ritual and the Trans Body in the Church of England</w:t>
      </w:r>
      <w:r w:rsidR="0032613C" w:rsidRPr="6F2013BE">
        <w:rPr>
          <w:rStyle w:val="FootnoteReference"/>
        </w:rPr>
        <w:footnoteReference w:id="2"/>
      </w:r>
    </w:p>
    <w:p w14:paraId="6BC1CE50" w14:textId="245F0B4E" w:rsidR="009A4AEF" w:rsidRDefault="009A4AEF" w:rsidP="4065CC16">
      <w:pPr>
        <w:rPr>
          <w:b/>
          <w:bCs/>
        </w:rPr>
      </w:pPr>
    </w:p>
    <w:p w14:paraId="51FACA78" w14:textId="75A59BF9" w:rsidR="00B269C9" w:rsidRDefault="00B269C9" w:rsidP="4065CC16">
      <w:pPr>
        <w:rPr>
          <w:b/>
          <w:bCs/>
        </w:rPr>
      </w:pPr>
      <w:r w:rsidRPr="4065CC16">
        <w:rPr>
          <w:b/>
          <w:bCs/>
        </w:rPr>
        <w:t>Abstract</w:t>
      </w:r>
    </w:p>
    <w:p w14:paraId="6D5D9039" w14:textId="3843851E" w:rsidR="00B269C9" w:rsidRDefault="003D3BE8" w:rsidP="00F06536">
      <w:pPr>
        <w:spacing w:line="360" w:lineRule="auto"/>
      </w:pPr>
      <w:r>
        <w:t>According to Victor Turner (</w:t>
      </w:r>
      <w:r w:rsidR="265BB3AB">
        <w:t>2008</w:t>
      </w:r>
      <w:r>
        <w:t xml:space="preserve"> [</w:t>
      </w:r>
      <w:r w:rsidR="5A245666">
        <w:t>1969</w:t>
      </w:r>
      <w:r>
        <w:t xml:space="preserve">]), rituals can shift people from one identity to another, often resolving liminal states and dispelling ambiguities. Ritualised words and actions may also generate ontologies (Bell, 1992) that fit into </w:t>
      </w:r>
      <w:r w:rsidR="004E7EE5">
        <w:t xml:space="preserve">regulatory </w:t>
      </w:r>
      <w:r>
        <w:t>systems of taboo and sanctification (Rappaport</w:t>
      </w:r>
      <w:r w:rsidR="6B5ECBB6">
        <w:t>,</w:t>
      </w:r>
      <w:r>
        <w:t xml:space="preserve"> 1999). In this article, we argue that ritual in the Church of England is used to both affirm and police trans identities. The Church’s recent </w:t>
      </w:r>
      <w:r w:rsidR="007C251F">
        <w:t xml:space="preserve">guidance accompanying </w:t>
      </w:r>
      <w:r>
        <w:t>renewal of baptismal vows as a liturgy of welcome for trans people, and the accompanying backlash, highlights the role of liturgy and ritual for trans belonging in the Church</w:t>
      </w:r>
      <w:r w:rsidR="00884728">
        <w:t xml:space="preserve"> and the ways power over liturgical words and praxis </w:t>
      </w:r>
      <w:r w:rsidR="00D877DF">
        <w:t>is overtly wielded.</w:t>
      </w:r>
      <w:r w:rsidR="008740F1">
        <w:t xml:space="preserve"> </w:t>
      </w:r>
      <w:r w:rsidR="00F25A6E">
        <w:t>The</w:t>
      </w:r>
      <w:r w:rsidR="008740F1">
        <w:t xml:space="preserve"> marriage rite has </w:t>
      </w:r>
      <w:r w:rsidR="00D1223D">
        <w:t>established ontological meaning for t</w:t>
      </w:r>
      <w:r w:rsidR="008740F1">
        <w:t xml:space="preserve">rans bodies </w:t>
      </w:r>
      <w:r w:rsidR="008C39D7">
        <w:t>on condition they support heterosexuality.</w:t>
      </w:r>
      <w:r w:rsidR="00D877DF">
        <w:t xml:space="preserve"> Yet there is a subversive </w:t>
      </w:r>
      <w:r w:rsidR="00C11B51">
        <w:t xml:space="preserve">access to meaning-making </w:t>
      </w:r>
      <w:r w:rsidR="008C39D7">
        <w:t>in both these ritual contexts</w:t>
      </w:r>
      <w:r>
        <w:t>. As part of a research project exploring chaplaincy support of trans and non-binary people, we interviewed several trans people of faith, including two prominent priests in the Church of England. The lived experiences shared with us reveal the ways in which trans bodies have become sites onto which anxieties about gender are projected. Church-sanctioned ritual can provide an unambiguous ontological gendered identity,</w:t>
      </w:r>
      <w:r w:rsidR="00CD06E3">
        <w:t xml:space="preserve"> but</w:t>
      </w:r>
      <w:r w:rsidR="003A112B">
        <w:t>,</w:t>
      </w:r>
      <w:r w:rsidR="00CD06E3">
        <w:t xml:space="preserve"> </w:t>
      </w:r>
      <w:r w:rsidR="003A112B">
        <w:t xml:space="preserve">in a critical discussion on feminist ameliorative inclusion, </w:t>
      </w:r>
      <w:r w:rsidR="00204FFB">
        <w:t xml:space="preserve">Katharine Jenkins (2016) raises </w:t>
      </w:r>
      <w:r w:rsidR="00EF60B9">
        <w:t xml:space="preserve">questions </w:t>
      </w:r>
      <w:r w:rsidR="0034656F">
        <w:t xml:space="preserve">about </w:t>
      </w:r>
      <w:r w:rsidR="00204FFB">
        <w:t xml:space="preserve">the </w:t>
      </w:r>
      <w:r w:rsidR="0034656F">
        <w:t>expansive</w:t>
      </w:r>
      <w:r w:rsidR="00204FFB">
        <w:t>ness of</w:t>
      </w:r>
      <w:r w:rsidR="0034656F">
        <w:t xml:space="preserve"> gender categories</w:t>
      </w:r>
      <w:r>
        <w:t xml:space="preserve">. </w:t>
      </w:r>
      <w:r w:rsidR="00F01118">
        <w:t>T</w:t>
      </w:r>
      <w:r>
        <w:t xml:space="preserve">he Church’s ritual life seeks to underpin heteronormative binaries, ensuring that trans bodies are used to reproduce fixed meanings around sexuality, sex and gender. We explore the extent to which, whilst ritual might support inclusion, the Church’s </w:t>
      </w:r>
      <w:r w:rsidR="000201BE">
        <w:t xml:space="preserve">ritualised </w:t>
      </w:r>
      <w:r>
        <w:t>meaning-making lands heavily on the bodies of trans people plac</w:t>
      </w:r>
      <w:r w:rsidR="00C3034F">
        <w:t>ing</w:t>
      </w:r>
      <w:r>
        <w:t xml:space="preserve"> abstract theological and doctrinal objections onto individual embodiment. We argue that the focus on trans bodies operates within the affective economy (Ahmed, 2004) requir</w:t>
      </w:r>
      <w:r w:rsidR="00356F2E">
        <w:t>ing</w:t>
      </w:r>
      <w:r>
        <w:t xml:space="preserve"> emotional labour from trans people negotiating the meaning-making of rituals and the opprobrium this attracts from </w:t>
      </w:r>
      <w:r w:rsidR="003D0AD5">
        <w:t xml:space="preserve">opposing </w:t>
      </w:r>
      <w:r>
        <w:t xml:space="preserve">groups within the Church.  </w:t>
      </w:r>
    </w:p>
    <w:p w14:paraId="79506A1B" w14:textId="7FCDFD84" w:rsidR="00B356DC" w:rsidRDefault="00B356DC" w:rsidP="00F06536">
      <w:pPr>
        <w:spacing w:line="360" w:lineRule="auto"/>
      </w:pPr>
      <w:r>
        <w:t>Keywords: trans</w:t>
      </w:r>
      <w:r w:rsidR="014DC18B">
        <w:t>,</w:t>
      </w:r>
      <w:r>
        <w:t xml:space="preserve"> </w:t>
      </w:r>
      <w:r w:rsidR="004F5FA8">
        <w:t xml:space="preserve">gender, Church of England, ritual, </w:t>
      </w:r>
      <w:r w:rsidR="000A7D8A">
        <w:t>pronoun</w:t>
      </w:r>
      <w:r w:rsidR="5175D6CB">
        <w:t>s,</w:t>
      </w:r>
      <w:r w:rsidR="000A7D8A">
        <w:t xml:space="preserve"> marriage</w:t>
      </w:r>
      <w:r w:rsidR="279A9736">
        <w:t>,</w:t>
      </w:r>
      <w:r w:rsidR="000A7D8A">
        <w:t xml:space="preserve"> liturgy </w:t>
      </w:r>
    </w:p>
    <w:p w14:paraId="45C27A6F" w14:textId="3972C2C8" w:rsidR="00B269C9" w:rsidRDefault="00B269C9" w:rsidP="4065CC16">
      <w:pPr>
        <w:rPr>
          <w:b/>
          <w:bCs/>
        </w:rPr>
      </w:pPr>
      <w:r w:rsidRPr="4065CC16">
        <w:rPr>
          <w:b/>
          <w:bCs/>
        </w:rPr>
        <w:t xml:space="preserve">Introduction </w:t>
      </w:r>
    </w:p>
    <w:p w14:paraId="7FB39A2C" w14:textId="73085920" w:rsidR="006864C7" w:rsidRDefault="00691E1B" w:rsidP="00691E1B">
      <w:pPr>
        <w:spacing w:line="360" w:lineRule="auto"/>
      </w:pPr>
      <w:r>
        <w:t xml:space="preserve">For over twenty years, the Church of England has openly recognised trans priests: Carol Stone became the first trans priest in 2000 having transitioned with the support of her bishop, followed by the </w:t>
      </w:r>
      <w:r w:rsidR="001D7F87">
        <w:t xml:space="preserve">2005 </w:t>
      </w:r>
      <w:r>
        <w:t xml:space="preserve">ordination of trans priest Sarah Jones. Nevertheless, the experience of trans folk, both priests and lay persons, within the Church of England is a checkered one. In its 2003 document, </w:t>
      </w:r>
      <w:r w:rsidRPr="00476075">
        <w:rPr>
          <w:i/>
          <w:iCs/>
        </w:rPr>
        <w:lastRenderedPageBreak/>
        <w:t>Some Issues in Human Sexuality</w:t>
      </w:r>
      <w:r>
        <w:t xml:space="preserve">, the Church affirms binary notions of ‘male’ and ‘female’ (based primarily on English translations of the biblical passage </w:t>
      </w:r>
      <w:r w:rsidR="00F6490B">
        <w:t>‘Male and female he cr</w:t>
      </w:r>
      <w:r w:rsidR="00243A45">
        <w:t>e</w:t>
      </w:r>
      <w:r w:rsidR="00F6490B">
        <w:t xml:space="preserve">ated them’ </w:t>
      </w:r>
      <w:r w:rsidR="00AE4309">
        <w:t xml:space="preserve">(Gen. 5:2, </w:t>
      </w:r>
      <w:r w:rsidR="00F6490B">
        <w:t>NRSV</w:t>
      </w:r>
      <w:r>
        <w:t xml:space="preserve">). Moreover, the document was critiqued by trans priest Christina Beardsley for discussing what it terms ‘transsexualism’ without consulting any trans folk (Dowd and Beardsley, 2018). Furthermore, the Church </w:t>
      </w:r>
      <w:r w:rsidR="000D174E">
        <w:t xml:space="preserve">later </w:t>
      </w:r>
      <w:r>
        <w:t>rejected requests to draw up official prayers and liturgies to welcome transitioned people (Sarmiento, 2018)</w:t>
      </w:r>
      <w:r w:rsidR="006B43E9">
        <w:t>,</w:t>
      </w:r>
      <w:r>
        <w:t xml:space="preserve"> instead providing guidance on the use of The Affirmation of Baptismal Faith to celebrate and affirm gender transition (Church of England, 2019). </w:t>
      </w:r>
    </w:p>
    <w:p w14:paraId="7B7EB3AD" w14:textId="20043A57" w:rsidR="009825C0" w:rsidRDefault="00691E1B" w:rsidP="00691E1B">
      <w:pPr>
        <w:spacing w:line="360" w:lineRule="auto"/>
      </w:pPr>
      <w:r>
        <w:t xml:space="preserve">This ambiguity regarding the full inclusion and acceptance of trans identities is intertwined with the Church’s negative perception of same-sex relationships. Despite the then Archbishop of Canterbury, Michael Ramsay, supporting the decriminalisation of sex between consenting men in the 1967 Sexual Offences Act, Church doctrine </w:t>
      </w:r>
      <w:r w:rsidR="00985876">
        <w:t>and Canon law</w:t>
      </w:r>
      <w:r w:rsidR="00C313AC">
        <w:t xml:space="preserve"> </w:t>
      </w:r>
      <w:r>
        <w:t xml:space="preserve">continued to assert that sex was only permissible within marriage between </w:t>
      </w:r>
      <w:r w:rsidR="00C313AC">
        <w:t>‘</w:t>
      </w:r>
      <w:r>
        <w:t xml:space="preserve">one man </w:t>
      </w:r>
      <w:r w:rsidR="00C313AC">
        <w:t>with</w:t>
      </w:r>
      <w:r>
        <w:t xml:space="preserve"> one woman</w:t>
      </w:r>
      <w:r w:rsidR="00C313AC">
        <w:t>’</w:t>
      </w:r>
      <w:r w:rsidR="00EB0D5E">
        <w:t xml:space="preserve"> (Church of England, 2000 [1969], Canon B30, p. 51)</w:t>
      </w:r>
      <w:r>
        <w:t xml:space="preserve">. </w:t>
      </w:r>
      <w:r w:rsidR="00F1522E">
        <w:t xml:space="preserve">Cognisant of growing criticism of its exclusionary attitude towards diverse sexualities, </w:t>
      </w:r>
      <w:r>
        <w:t xml:space="preserve">the 1991 House of Bishops document, </w:t>
      </w:r>
      <w:r>
        <w:rPr>
          <w:i/>
          <w:iCs/>
        </w:rPr>
        <w:t>Issues in Human Sexuality</w:t>
      </w:r>
      <w:r>
        <w:t xml:space="preserve">, attempted to maintain a position of valuing gay Christians whilst simultaneously refusing to endorse same-sex marriage. Numerous reports and documents have ensued in the intervening years, alongside societal changes </w:t>
      </w:r>
      <w:r w:rsidR="009E5493">
        <w:t>on the UK</w:t>
      </w:r>
      <w:r w:rsidR="006A238F">
        <w:t xml:space="preserve">, </w:t>
      </w:r>
      <w:r>
        <w:t xml:space="preserve">including the creation of civil partnerships in 2005 and </w:t>
      </w:r>
      <w:r w:rsidR="006A238F">
        <w:t>t</w:t>
      </w:r>
      <w:r>
        <w:t>he legalisation of same-sex marriage in 2014</w:t>
      </w:r>
      <w:r w:rsidR="002117C3">
        <w:t>. Yet,</w:t>
      </w:r>
      <w:r>
        <w:t xml:space="preserve"> the Church has continued to promote celibacy for gay priests (and bisexual people, unless in an opposite-sex marriage) and to refuse to marry same-sex couples (retaining an exemption in law that protects the Church from claims of discrimination). </w:t>
      </w:r>
      <w:r w:rsidR="00A019ED">
        <w:t>I</w:t>
      </w:r>
      <w:r>
        <w:t xml:space="preserve">n 2020, a much-anticipated resource, </w:t>
      </w:r>
      <w:r>
        <w:rPr>
          <w:i/>
          <w:iCs/>
        </w:rPr>
        <w:t>Living in Love and Faith</w:t>
      </w:r>
      <w:r>
        <w:t>, based on several years of conversations with priests and lay persons, including many LGBTQ+ folk, was released by the Church. It quickly transpired, however, that despite the considerable input of LGBTQ+ folk the Church was reaffirming its doctrine that marriage is only between ‘one man and one woman’</w:t>
      </w:r>
      <w:r w:rsidR="00180402">
        <w:t xml:space="preserve"> (Church of England, 2020, p. 25)</w:t>
      </w:r>
      <w:r>
        <w:t>, although blessings for same-sex unions might be permissible. The continuing ban on same-sex marriage within the Church was further reasserted by the current Archbishop of Canterbury, Justin Welby, at the 2022 Lambeth conference</w:t>
      </w:r>
      <w:r w:rsidR="007D598B">
        <w:t>.</w:t>
      </w:r>
      <w:r w:rsidR="007D598B">
        <w:rPr>
          <w:rStyle w:val="FootnoteReference"/>
        </w:rPr>
        <w:footnoteReference w:id="3"/>
      </w:r>
      <w:r w:rsidR="007D598B">
        <w:t xml:space="preserve"> </w:t>
      </w:r>
      <w:r w:rsidR="00812D33">
        <w:t xml:space="preserve">While </w:t>
      </w:r>
      <w:r w:rsidR="003D4F9C">
        <w:t xml:space="preserve">marriage is not the holy grail for all same-sex couples, and may, in fact, be </w:t>
      </w:r>
      <w:r w:rsidR="00627AC5">
        <w:t>seen</w:t>
      </w:r>
      <w:r w:rsidR="003D4F9C">
        <w:t xml:space="preserve"> as</w:t>
      </w:r>
      <w:r w:rsidR="00627AC5">
        <w:t xml:space="preserve"> conforming to </w:t>
      </w:r>
      <w:r w:rsidR="00A00346">
        <w:t>heteronormative</w:t>
      </w:r>
      <w:r w:rsidR="00627AC5">
        <w:t xml:space="preserve"> </w:t>
      </w:r>
      <w:r w:rsidR="00A00346">
        <w:t>standards</w:t>
      </w:r>
      <w:r w:rsidR="00627AC5">
        <w:t xml:space="preserve"> and, the</w:t>
      </w:r>
      <w:r w:rsidR="00A00346">
        <w:t>refore</w:t>
      </w:r>
      <w:r w:rsidR="00627AC5">
        <w:t xml:space="preserve">, </w:t>
      </w:r>
      <w:r w:rsidR="00A00346">
        <w:t xml:space="preserve">constituting </w:t>
      </w:r>
      <w:r w:rsidR="00627AC5">
        <w:t xml:space="preserve">a loss of queer </w:t>
      </w:r>
      <w:r w:rsidR="00A00346">
        <w:t xml:space="preserve">identity, </w:t>
      </w:r>
      <w:r w:rsidR="00FD20A2">
        <w:t xml:space="preserve">the underlying discrimination </w:t>
      </w:r>
      <w:r w:rsidR="007E7CF8">
        <w:t xml:space="preserve">is </w:t>
      </w:r>
      <w:r w:rsidR="006F3739">
        <w:t xml:space="preserve">still </w:t>
      </w:r>
      <w:r w:rsidR="007E7CF8">
        <w:t>a source of deep pain for LBGTQ+ Christians</w:t>
      </w:r>
      <w:r w:rsidR="00627AC5">
        <w:t>.</w:t>
      </w:r>
      <w:r w:rsidR="003D4F9C">
        <w:t xml:space="preserve"> </w:t>
      </w:r>
      <w:r w:rsidR="0016104E">
        <w:t>For trans folk the</w:t>
      </w:r>
      <w:r w:rsidR="006F3739">
        <w:t xml:space="preserve"> implication </w:t>
      </w:r>
      <w:r w:rsidR="009B41DA">
        <w:t xml:space="preserve">is that they </w:t>
      </w:r>
      <w:r>
        <w:t xml:space="preserve">can </w:t>
      </w:r>
      <w:r w:rsidR="00A06B97">
        <w:t xml:space="preserve">have their gender identity affirmed </w:t>
      </w:r>
      <w:r w:rsidR="003E3105">
        <w:t xml:space="preserve">in </w:t>
      </w:r>
      <w:r>
        <w:t>the sacrament of marriage in the Church</w:t>
      </w:r>
      <w:r w:rsidR="00500AB6">
        <w:t xml:space="preserve">, </w:t>
      </w:r>
      <w:r>
        <w:t xml:space="preserve">if </w:t>
      </w:r>
      <w:r w:rsidR="009B41DA">
        <w:t xml:space="preserve">(and only if) </w:t>
      </w:r>
      <w:r>
        <w:t xml:space="preserve">they are perceived to be in a heterosexual relationship: gender is still understood by the Church in binary terms and opposite-sex attraction </w:t>
      </w:r>
      <w:r w:rsidR="00D31096">
        <w:t xml:space="preserve">alone </w:t>
      </w:r>
      <w:r>
        <w:t xml:space="preserve">is the fully </w:t>
      </w:r>
      <w:r>
        <w:lastRenderedPageBreak/>
        <w:t>permitted sexuality.</w:t>
      </w:r>
      <w:r w:rsidR="00CB54A6">
        <w:t xml:space="preserve"> Yet, as </w:t>
      </w:r>
      <w:r w:rsidR="00D84087">
        <w:t xml:space="preserve">Susannah </w:t>
      </w:r>
      <w:r w:rsidR="00CB54A6">
        <w:t xml:space="preserve">Cornwall </w:t>
      </w:r>
      <w:r w:rsidR="005555F1">
        <w:t xml:space="preserve">(2022) </w:t>
      </w:r>
      <w:r w:rsidR="00CB54A6">
        <w:t>writes</w:t>
      </w:r>
      <w:r w:rsidR="00D87F45">
        <w:t xml:space="preserve"> of the marriage</w:t>
      </w:r>
      <w:r w:rsidR="00B62391" w:rsidRPr="00B62391">
        <w:t xml:space="preserve"> </w:t>
      </w:r>
      <w:r w:rsidR="00B62391">
        <w:t>sacrament</w:t>
      </w:r>
      <w:r w:rsidR="00CB54A6">
        <w:t xml:space="preserve">: </w:t>
      </w:r>
      <w:r w:rsidR="00B46CED">
        <w:t>‘</w:t>
      </w:r>
      <w:r w:rsidR="00B46CED" w:rsidRPr="00B46CED">
        <w:rPr>
          <w:rFonts w:cstheme="minorHAnsi"/>
          <w:color w:val="333333"/>
          <w:shd w:val="clear" w:color="auto" w:fill="FFFFFF"/>
        </w:rPr>
        <w:t>If something is a human good then it makes sense that it should be a good for as many as want it (always recognizing that not everyone does)</w:t>
      </w:r>
      <w:r w:rsidR="00B46CED">
        <w:rPr>
          <w:rFonts w:cstheme="minorHAnsi"/>
          <w:color w:val="333333"/>
          <w:shd w:val="clear" w:color="auto" w:fill="FFFFFF"/>
        </w:rPr>
        <w:t>’ (p.</w:t>
      </w:r>
      <w:r w:rsidR="00B36D56">
        <w:rPr>
          <w:rFonts w:cstheme="minorHAnsi"/>
          <w:color w:val="333333"/>
          <w:shd w:val="clear" w:color="auto" w:fill="FFFFFF"/>
        </w:rPr>
        <w:t xml:space="preserve"> 317</w:t>
      </w:r>
      <w:r w:rsidR="00B46CED">
        <w:rPr>
          <w:rFonts w:cstheme="minorHAnsi"/>
          <w:color w:val="333333"/>
          <w:shd w:val="clear" w:color="auto" w:fill="FFFFFF"/>
        </w:rPr>
        <w:t>)</w:t>
      </w:r>
      <w:r w:rsidR="00B46CED" w:rsidRPr="00B46CED">
        <w:rPr>
          <w:rFonts w:cstheme="minorHAnsi"/>
          <w:color w:val="333333"/>
          <w:shd w:val="clear" w:color="auto" w:fill="FFFFFF"/>
        </w:rPr>
        <w:t>.</w:t>
      </w:r>
    </w:p>
    <w:p w14:paraId="6A85F9A8" w14:textId="7B305008" w:rsidR="00691E1B" w:rsidRDefault="00691E1B" w:rsidP="00691E1B">
      <w:pPr>
        <w:spacing w:line="360" w:lineRule="auto"/>
      </w:pPr>
      <w:r>
        <w:t>Against this backdrop, our research set out to hear the voices of trans and non-binary people</w:t>
      </w:r>
      <w:r w:rsidRPr="28331FE6">
        <w:rPr>
          <w:rStyle w:val="FootnoteReference"/>
        </w:rPr>
        <w:footnoteReference w:id="4"/>
      </w:r>
      <w:r>
        <w:t xml:space="preserve"> and to explore their relationship with university chaplains, and, more generally, with the Church of England</w:t>
      </w:r>
      <w:r w:rsidR="009825C0">
        <w:t>,</w:t>
      </w:r>
      <w:r>
        <w:t xml:space="preserve"> given the Church’s ambivalent messages about LGBTQ+ identities. We engaged in a two-year mixed-methods study involving three stages of data collection at Anglican Foundation Universities in England. Anglican Foundation Universities </w:t>
      </w:r>
      <w:r w:rsidR="00BC22EF">
        <w:t>started out</w:t>
      </w:r>
      <w:r>
        <w:t xml:space="preserve"> as</w:t>
      </w:r>
      <w:r w:rsidRPr="00347DF4">
        <w:t xml:space="preserve"> teacher training colleges</w:t>
      </w:r>
      <w:r>
        <w:t xml:space="preserve"> and have developed into</w:t>
      </w:r>
      <w:r w:rsidRPr="00347DF4">
        <w:t xml:space="preserve"> universities</w:t>
      </w:r>
      <w:r>
        <w:t xml:space="preserve"> over time</w:t>
      </w:r>
      <w:r w:rsidRPr="00347DF4">
        <w:t>.</w:t>
      </w:r>
      <w:r>
        <w:t xml:space="preserve"> Consequently, these institutions no longer require staff or students to hold Christian beliefs; students and staff may even be unaware of the Anglican foundation. As with all other UK universities, these institutions are bound by the UK’s 2010 Equality Act, which includes protection from discrimination on the grounds of sexual orientation and gender reassignment. Our 2018-2020 project consisted of: a twelve-month Qualtrics survey receiving 70 responses from LGBTQIA+ students and staff; displays inviting comments from trans and non-binary students at three of the twelve participating universities; and a series of in-depth semi-structured interviews with three trans and non-binary students and staff, fourteen university chaplaincy staff, and two trans priests. In spite of some delays and challenges owing to the COVID-19 pandemic, our project culminated in a 2021 written report with recommendations for university chaplaincies and others working in education to enhance inclusion of trans and non-binary folk. Prior to the completion of the report, we invited interviewees to a working group to en</w:t>
      </w:r>
      <w:r w:rsidR="00FF35FB">
        <w:t>gage in</w:t>
      </w:r>
      <w:r>
        <w:t xml:space="preserve"> co-production of the final narrative, and </w:t>
      </w:r>
      <w:r w:rsidR="00FF35FB">
        <w:t xml:space="preserve">to ensure </w:t>
      </w:r>
      <w:r>
        <w:t xml:space="preserve">the practicality and efficacy of the recommendations. </w:t>
      </w:r>
    </w:p>
    <w:p w14:paraId="7D6E2780" w14:textId="0D3EC604" w:rsidR="743A4C5C" w:rsidRDefault="004708FC" w:rsidP="00750483">
      <w:pPr>
        <w:spacing w:line="360" w:lineRule="auto"/>
      </w:pPr>
      <w:r>
        <w:t>Our i</w:t>
      </w:r>
      <w:r w:rsidR="69D4C385">
        <w:t xml:space="preserve">nterviews with trans people, including two prominent </w:t>
      </w:r>
      <w:r w:rsidR="00371DA8">
        <w:t xml:space="preserve">trans </w:t>
      </w:r>
      <w:r w:rsidR="69D4C385">
        <w:t xml:space="preserve">priests, </w:t>
      </w:r>
      <w:r w:rsidR="00D61604">
        <w:t>revealed</w:t>
      </w:r>
      <w:r w:rsidR="00D27ED1">
        <w:t xml:space="preserve"> the importance of ritual in the lives of trans people of faith</w:t>
      </w:r>
      <w:r w:rsidR="00332C6C">
        <w:t>, particularly the formal rites of the Church of England</w:t>
      </w:r>
      <w:r w:rsidR="00D27ED1">
        <w:t xml:space="preserve">. </w:t>
      </w:r>
      <w:r w:rsidR="00F34AAC">
        <w:t xml:space="preserve">Rituals, in various forms, are </w:t>
      </w:r>
      <w:r w:rsidR="00EE3DB5">
        <w:t>ubiquitous social processes</w:t>
      </w:r>
      <w:r w:rsidR="581AE1D4">
        <w:t xml:space="preserve">. </w:t>
      </w:r>
      <w:r w:rsidR="00D72B55">
        <w:t xml:space="preserve">For trans people, </w:t>
      </w:r>
      <w:r w:rsidR="004208B3">
        <w:t>formalised religious ritual</w:t>
      </w:r>
      <w:r w:rsidR="0078557A">
        <w:t>, even where it is part of a regulatory symbolic system,</w:t>
      </w:r>
      <w:r w:rsidR="004208B3">
        <w:t xml:space="preserve"> can offer</w:t>
      </w:r>
      <w:r w:rsidR="007134F3">
        <w:t xml:space="preserve"> a </w:t>
      </w:r>
      <w:r w:rsidR="00655B1B">
        <w:t>method of being heard and seen</w:t>
      </w:r>
      <w:r w:rsidR="009136E3">
        <w:t>. Rituals, where the</w:t>
      </w:r>
      <w:r w:rsidR="00EA3DEA">
        <w:t xml:space="preserve">re is room for subverting meaning, can also be </w:t>
      </w:r>
      <w:r w:rsidR="1A5444FE">
        <w:t xml:space="preserve">part of the process of </w:t>
      </w:r>
      <w:r w:rsidR="00655B1B">
        <w:t xml:space="preserve">social change, of </w:t>
      </w:r>
      <w:r w:rsidR="00416BED">
        <w:t>expression</w:t>
      </w:r>
      <w:r w:rsidR="009A58C0">
        <w:t xml:space="preserve"> of identity</w:t>
      </w:r>
      <w:r w:rsidR="0019361A">
        <w:t xml:space="preserve"> and of formally acting out resistance to </w:t>
      </w:r>
      <w:r w:rsidR="00CC0F9E">
        <w:t>binary heteronormativity and transphobia. This article focuses on two Ch</w:t>
      </w:r>
      <w:r w:rsidR="00EA3DEA">
        <w:t>urch of England</w:t>
      </w:r>
      <w:r w:rsidR="00CC0F9E">
        <w:t xml:space="preserve"> rituals</w:t>
      </w:r>
      <w:r w:rsidR="3F1474AF">
        <w:t>:</w:t>
      </w:r>
      <w:r w:rsidR="00264115">
        <w:t xml:space="preserve"> the marriage</w:t>
      </w:r>
      <w:r w:rsidR="223BA594">
        <w:t xml:space="preserve"> rite</w:t>
      </w:r>
      <w:r w:rsidR="4A47798A">
        <w:t>,</w:t>
      </w:r>
      <w:r w:rsidR="00830D94">
        <w:t xml:space="preserve"> and a</w:t>
      </w:r>
      <w:r w:rsidR="6AC098F2">
        <w:t xml:space="preserve"> notional</w:t>
      </w:r>
      <w:r w:rsidR="00830D94">
        <w:t xml:space="preserve"> liturgy of welcome</w:t>
      </w:r>
      <w:r w:rsidR="00EF7CD0">
        <w:t xml:space="preserve"> for trans folk </w:t>
      </w:r>
      <w:r w:rsidR="001C57E7">
        <w:t xml:space="preserve">who wish to confirm a gendered identity within their worshipping communities and </w:t>
      </w:r>
      <w:r w:rsidR="00992629">
        <w:t xml:space="preserve">in a context that </w:t>
      </w:r>
      <w:r w:rsidR="007C5B23">
        <w:t xml:space="preserve">confers </w:t>
      </w:r>
      <w:r w:rsidR="00FD0A9A">
        <w:t xml:space="preserve">formal acknowledgement of </w:t>
      </w:r>
      <w:r w:rsidR="00763E37">
        <w:t xml:space="preserve">relation to the </w:t>
      </w:r>
      <w:r w:rsidR="00763E37">
        <w:lastRenderedPageBreak/>
        <w:t xml:space="preserve">divine. </w:t>
      </w:r>
      <w:r w:rsidR="000F7C6E">
        <w:t xml:space="preserve">The marriage ceremony allows us to unpack the ontologies at stake </w:t>
      </w:r>
      <w:r w:rsidR="00D75839">
        <w:t>in the Christian context</w:t>
      </w:r>
      <w:r w:rsidR="00F1522E">
        <w:t>,</w:t>
      </w:r>
      <w:r w:rsidR="1D6004B5">
        <w:t xml:space="preserve"> while t</w:t>
      </w:r>
      <w:r w:rsidR="00D75839">
        <w:t>he</w:t>
      </w:r>
      <w:r w:rsidR="25734656">
        <w:t xml:space="preserve"> debate in the Church around a proposed</w:t>
      </w:r>
      <w:r w:rsidR="00D75839">
        <w:t xml:space="preserve"> liturgy of welcome offers an insight into the </w:t>
      </w:r>
      <w:r w:rsidR="00A72211">
        <w:t xml:space="preserve">socio-cultural processes trans people of faith </w:t>
      </w:r>
      <w:r w:rsidR="00681CBA">
        <w:t>navigate</w:t>
      </w:r>
      <w:r w:rsidR="3C00992A">
        <w:t xml:space="preserve"> and highlights the potency of ritual for individual and collective identities</w:t>
      </w:r>
      <w:r w:rsidR="004E5856">
        <w:t>. In different ways,</w:t>
      </w:r>
      <w:r w:rsidR="28AAE718">
        <w:t xml:space="preserve"> these</w:t>
      </w:r>
      <w:r w:rsidR="004E5856">
        <w:t xml:space="preserve"> rituals </w:t>
      </w:r>
      <w:r w:rsidR="114AE734">
        <w:t xml:space="preserve">can be used to </w:t>
      </w:r>
      <w:r w:rsidR="0E814360">
        <w:t xml:space="preserve">play a part in </w:t>
      </w:r>
      <w:r w:rsidR="006B305A">
        <w:t>challeng</w:t>
      </w:r>
      <w:r w:rsidR="79CAF9A0">
        <w:t>ing</w:t>
      </w:r>
      <w:r w:rsidR="006B305A">
        <w:t xml:space="preserve"> </w:t>
      </w:r>
      <w:r w:rsidR="06FFC9DD">
        <w:t>the</w:t>
      </w:r>
      <w:r w:rsidR="006B305A">
        <w:t xml:space="preserve"> </w:t>
      </w:r>
      <w:r w:rsidR="0E171F53">
        <w:t xml:space="preserve">notion of a </w:t>
      </w:r>
      <w:r w:rsidR="006B305A">
        <w:t xml:space="preserve">naturalised </w:t>
      </w:r>
      <w:r w:rsidR="00C53076">
        <w:t xml:space="preserve">and static sex/gender binary. </w:t>
      </w:r>
      <w:r w:rsidR="03792106">
        <w:t>Our aim is to explore how</w:t>
      </w:r>
      <w:r w:rsidR="009B1739">
        <w:t xml:space="preserve"> these</w:t>
      </w:r>
      <w:r w:rsidR="03792106">
        <w:t xml:space="preserve"> </w:t>
      </w:r>
      <w:r w:rsidR="7D41D687">
        <w:t xml:space="preserve">rituals, especially in the religious context, </w:t>
      </w:r>
      <w:r w:rsidR="003A6559">
        <w:t xml:space="preserve">show </w:t>
      </w:r>
      <w:r w:rsidR="009000AD">
        <w:t>agential negotiation of</w:t>
      </w:r>
      <w:r w:rsidR="003A6559">
        <w:t xml:space="preserve"> regulatory forces and </w:t>
      </w:r>
      <w:r w:rsidR="009000AD">
        <w:t>dispersal of</w:t>
      </w:r>
      <w:r w:rsidR="003A6559">
        <w:t xml:space="preserve"> </w:t>
      </w:r>
      <w:r w:rsidR="004E20F1">
        <w:t xml:space="preserve">power over </w:t>
      </w:r>
      <w:r w:rsidR="003A6559">
        <w:t>meaning-making</w:t>
      </w:r>
      <w:r w:rsidR="00750483">
        <w:t xml:space="preserve">, even where </w:t>
      </w:r>
      <w:r w:rsidR="00F85485">
        <w:t>hierarchical power is exercised.</w:t>
      </w:r>
      <w:r w:rsidR="004E20F1">
        <w:t xml:space="preserve"> </w:t>
      </w:r>
    </w:p>
    <w:p w14:paraId="6FCCF5F8" w14:textId="77777777" w:rsidR="00B924F5" w:rsidRPr="00B269C9" w:rsidRDefault="00B924F5" w:rsidP="00B924F5">
      <w:pPr>
        <w:rPr>
          <w:b/>
          <w:bCs/>
        </w:rPr>
      </w:pPr>
      <w:r w:rsidRPr="28331FE6">
        <w:rPr>
          <w:b/>
          <w:bCs/>
        </w:rPr>
        <w:t>Ritual as a theoretical tool</w:t>
      </w:r>
    </w:p>
    <w:p w14:paraId="4608B1A1" w14:textId="0F4977B8" w:rsidR="007973A0" w:rsidRDefault="008C1E13" w:rsidP="00DB0673">
      <w:pPr>
        <w:spacing w:line="360" w:lineRule="auto"/>
      </w:pPr>
      <w:r>
        <w:t xml:space="preserve">According to </w:t>
      </w:r>
      <w:r w:rsidR="003845E4">
        <w:t xml:space="preserve">Victor </w:t>
      </w:r>
      <w:r>
        <w:t xml:space="preserve">Turner’s </w:t>
      </w:r>
      <w:r w:rsidR="006932AD">
        <w:t xml:space="preserve">(2008 [1969]) </w:t>
      </w:r>
      <w:r w:rsidRPr="00193DD0">
        <w:rPr>
          <w:color w:val="000000" w:themeColor="text1"/>
        </w:rPr>
        <w:t>foundational</w:t>
      </w:r>
      <w:r w:rsidR="00247497">
        <w:t xml:space="preserve"> </w:t>
      </w:r>
      <w:r w:rsidR="00386E57">
        <w:t xml:space="preserve">and still </w:t>
      </w:r>
      <w:r w:rsidR="00B22A33">
        <w:t>persuasive</w:t>
      </w:r>
      <w:r w:rsidR="0045659D">
        <w:t xml:space="preserve"> </w:t>
      </w:r>
      <w:r w:rsidR="00247497">
        <w:t>work</w:t>
      </w:r>
      <w:r w:rsidR="006932AD">
        <w:t>,</w:t>
      </w:r>
      <w:r>
        <w:t xml:space="preserve"> rituals can shift people from one identity to another, often resolving liminal states and dispelling ambiguities. Ritualised words and actions may also generate ontologies (Bell, 1992) that fit into regulatory systems of taboo and sanctification (Rappaport, 1999). </w:t>
      </w:r>
      <w:r w:rsidR="00A15555">
        <w:t xml:space="preserve">As </w:t>
      </w:r>
      <w:r w:rsidR="00C20267">
        <w:t xml:space="preserve">Grant </w:t>
      </w:r>
      <w:r w:rsidR="00A15555">
        <w:t xml:space="preserve">Potts (2012) notes: </w:t>
      </w:r>
    </w:p>
    <w:p w14:paraId="40BCEA6A" w14:textId="77777777" w:rsidR="007973A0" w:rsidRDefault="00673AB4" w:rsidP="007973A0">
      <w:pPr>
        <w:spacing w:line="360" w:lineRule="auto"/>
        <w:ind w:left="1134"/>
      </w:pPr>
      <w:r>
        <w:t>Turner and Rappaport both examined ritual as a way to understand human social life, and so their inquiry was guided by the presupposition that ritual is foremost a type of social action, a presupposition they inherited from Durkheim and his students. This presupposition continues to guide much of ritual studies today</w:t>
      </w:r>
      <w:r w:rsidR="00D56F23">
        <w:t xml:space="preserve"> (p.</w:t>
      </w:r>
      <w:r w:rsidR="00594203">
        <w:t xml:space="preserve"> 2</w:t>
      </w:r>
      <w:r w:rsidR="00B51424">
        <w:t>85</w:t>
      </w:r>
      <w:r w:rsidR="00D56F23">
        <w:t>).</w:t>
      </w:r>
    </w:p>
    <w:p w14:paraId="63902E9A" w14:textId="09EE7BAB" w:rsidR="00AF6BC0" w:rsidRDefault="007702F4" w:rsidP="00DB0673">
      <w:pPr>
        <w:spacing w:line="360" w:lineRule="auto"/>
      </w:pPr>
      <w:r>
        <w:t xml:space="preserve">This social action is </w:t>
      </w:r>
      <w:r w:rsidR="002F1C0E">
        <w:t xml:space="preserve">an embodied action. </w:t>
      </w:r>
      <w:r w:rsidR="00A8070E">
        <w:t xml:space="preserve">Anne-Christine </w:t>
      </w:r>
      <w:r w:rsidR="0048167D">
        <w:t>Hornborg’s</w:t>
      </w:r>
      <w:r w:rsidR="00A16872">
        <w:t xml:space="preserve"> </w:t>
      </w:r>
      <w:r w:rsidR="00BB4CB5">
        <w:t>(</w:t>
      </w:r>
      <w:r w:rsidR="00E1574E">
        <w:t xml:space="preserve">2005) </w:t>
      </w:r>
      <w:r w:rsidR="00A16872">
        <w:t>exploration of</w:t>
      </w:r>
      <w:r w:rsidR="0048167D">
        <w:t xml:space="preserve"> healing and ritual</w:t>
      </w:r>
      <w:r w:rsidR="006B14C9">
        <w:t xml:space="preserve"> emphas</w:t>
      </w:r>
      <w:r w:rsidR="007536E2">
        <w:t xml:space="preserve">ises the </w:t>
      </w:r>
      <w:r w:rsidR="002B679C">
        <w:t>significance</w:t>
      </w:r>
      <w:r w:rsidR="007536E2">
        <w:t xml:space="preserve"> of embodiment </w:t>
      </w:r>
      <w:r w:rsidR="00DD5150">
        <w:t>for</w:t>
      </w:r>
      <w:r w:rsidR="00E55EB4">
        <w:t xml:space="preserve"> </w:t>
      </w:r>
      <w:r w:rsidR="00F13880">
        <w:t xml:space="preserve">insider </w:t>
      </w:r>
      <w:r w:rsidR="00E55EB4">
        <w:t>social</w:t>
      </w:r>
      <w:r w:rsidR="00994558">
        <w:t xml:space="preserve">isation. </w:t>
      </w:r>
      <w:r w:rsidR="00B43C87">
        <w:t>Reflecting</w:t>
      </w:r>
      <w:r w:rsidR="00F13880">
        <w:t xml:space="preserve"> on social</w:t>
      </w:r>
      <w:r w:rsidR="00D5602F">
        <w:t>ly</w:t>
      </w:r>
      <w:r w:rsidR="00F13880">
        <w:t xml:space="preserve"> </w:t>
      </w:r>
      <w:r w:rsidR="00E045BD">
        <w:t>accept</w:t>
      </w:r>
      <w:r w:rsidR="00D5602F">
        <w:t xml:space="preserve">ed </w:t>
      </w:r>
      <w:r w:rsidR="005F3E6A">
        <w:t>behaviours</w:t>
      </w:r>
      <w:r w:rsidR="00B43C87">
        <w:t xml:space="preserve">, her account </w:t>
      </w:r>
      <w:r w:rsidR="00FE220B">
        <w:t xml:space="preserve">resonates </w:t>
      </w:r>
      <w:r w:rsidR="007A61C6">
        <w:t xml:space="preserve">with the stories of </w:t>
      </w:r>
      <w:r w:rsidR="00B43C87">
        <w:t>trans folk in the Church</w:t>
      </w:r>
      <w:r w:rsidR="007A61C6">
        <w:t>:</w:t>
      </w:r>
      <w:r w:rsidR="00B43C87">
        <w:t xml:space="preserve"> </w:t>
      </w:r>
      <w:r w:rsidR="007A61C6">
        <w:t>‘</w:t>
      </w:r>
      <w:r w:rsidR="00FE220B">
        <w:t>It was their bodies that made them feel like outsiders and they became aware of how the construction of new identities in order to be accepted and affirmed is not only a mental affair, it is very much a matter of body</w:t>
      </w:r>
      <w:r w:rsidR="007A61C6">
        <w:t xml:space="preserve">’ (p. </w:t>
      </w:r>
      <w:r w:rsidR="00775C35">
        <w:t>361</w:t>
      </w:r>
      <w:r w:rsidR="007A61C6">
        <w:t>).</w:t>
      </w:r>
      <w:r w:rsidR="006B14C9">
        <w:t xml:space="preserve"> </w:t>
      </w:r>
      <w:r w:rsidR="0048167D">
        <w:t xml:space="preserve"> </w:t>
      </w:r>
    </w:p>
    <w:p w14:paraId="288E8D76" w14:textId="39F8DC10" w:rsidR="008C1E13" w:rsidRDefault="00EF2D12" w:rsidP="00DB0673">
      <w:pPr>
        <w:spacing w:line="360" w:lineRule="auto"/>
      </w:pPr>
      <w:r>
        <w:t>W</w:t>
      </w:r>
      <w:r w:rsidR="008C1E13">
        <w:t xml:space="preserve">e argue that ritual in the Church of England is used to both affirm and police trans identities. The Church’s recent process to approve the guidance accompanying renewal of baptismal vows as a liturgy of welcome for trans people, and the accompanying backlash, highlights the role of liturgy and ritual for trans belonging in the Church and the ways power over liturgical words and praxis is overtly wielded. The marriage rite has established ontological meaning for trans bodies on condition they support heterosexuality. Yet there is a subversive access to meaning-making in both these ritual contexts. </w:t>
      </w:r>
      <w:r w:rsidR="00D2503A">
        <w:t>T</w:t>
      </w:r>
      <w:r w:rsidR="008C1E13">
        <w:t>he lived experiences shared with us reveal the ways in which trans bodies have become sites onto which anxieties about gender are projected. Church-sanctioned ritual can provide an unambiguous ontological gendered identity, but</w:t>
      </w:r>
      <w:r w:rsidR="00FA1848">
        <w:t>,</w:t>
      </w:r>
      <w:r w:rsidR="008C1E13">
        <w:t xml:space="preserve"> </w:t>
      </w:r>
      <w:r w:rsidR="00FA1848">
        <w:t>in a critical discussion on feminist ameliorative inclusion</w:t>
      </w:r>
      <w:r w:rsidR="00E543F6">
        <w:t>,</w:t>
      </w:r>
      <w:r w:rsidR="00FA1848">
        <w:t xml:space="preserve"> </w:t>
      </w:r>
      <w:r w:rsidR="00AB0CB1">
        <w:t xml:space="preserve">Katherine </w:t>
      </w:r>
      <w:r w:rsidR="00FA1848">
        <w:t xml:space="preserve">Jenkins (2016) </w:t>
      </w:r>
      <w:r w:rsidR="008C1E13">
        <w:t>raise</w:t>
      </w:r>
      <w:r w:rsidR="00FA1848">
        <w:t>s que</w:t>
      </w:r>
      <w:r w:rsidR="00E543F6">
        <w:t xml:space="preserve">stions </w:t>
      </w:r>
      <w:r w:rsidR="008C1E13">
        <w:t xml:space="preserve">about </w:t>
      </w:r>
      <w:r w:rsidR="00E543F6">
        <w:t>the</w:t>
      </w:r>
      <w:r w:rsidR="008C1E13">
        <w:t xml:space="preserve"> expansive</w:t>
      </w:r>
      <w:r w:rsidR="00E543F6">
        <w:t>ness of</w:t>
      </w:r>
      <w:r w:rsidR="008C1E13">
        <w:t xml:space="preserve"> gender categories</w:t>
      </w:r>
      <w:r w:rsidR="00E543F6">
        <w:t>.</w:t>
      </w:r>
      <w:r w:rsidR="00513DC1">
        <w:t xml:space="preserve"> That is, where the concept of ‘woman’ </w:t>
      </w:r>
      <w:r w:rsidR="00430CAA">
        <w:t xml:space="preserve">relies on being perceived to be a woman and, thus, being </w:t>
      </w:r>
      <w:r w:rsidR="00430CAA">
        <w:lastRenderedPageBreak/>
        <w:t>subordinated on that basis</w:t>
      </w:r>
      <w:r w:rsidR="00513DC1">
        <w:t xml:space="preserve">, it </w:t>
      </w:r>
      <w:r w:rsidR="00430CAA">
        <w:t xml:space="preserve">may still </w:t>
      </w:r>
      <w:r w:rsidR="00513DC1">
        <w:t xml:space="preserve">lead to the exclusion of </w:t>
      </w:r>
      <w:r w:rsidR="00430CAA">
        <w:t xml:space="preserve">some </w:t>
      </w:r>
      <w:r w:rsidR="00513DC1">
        <w:t xml:space="preserve">trans </w:t>
      </w:r>
      <w:r w:rsidR="00430CAA">
        <w:t>women</w:t>
      </w:r>
      <w:r w:rsidR="00513DC1">
        <w:t>.</w:t>
      </w:r>
      <w:r w:rsidR="00E543F6">
        <w:t xml:space="preserve"> </w:t>
      </w:r>
      <w:r w:rsidR="0001780A">
        <w:t>Likewise, t</w:t>
      </w:r>
      <w:r w:rsidR="008C1E13">
        <w:t>he Church’s ritual life seeks to underpin heteronormative binaries, ensuring that trans bodies</w:t>
      </w:r>
      <w:r w:rsidR="00BA020B">
        <w:t>, where included,</w:t>
      </w:r>
      <w:r w:rsidR="008C1E13">
        <w:t xml:space="preserve"> are used to reproduce fixed meanings around sexuality, sex and gender. We explore the extent to which, whilst ritual might support inclusion, the Church’s ritualised meaning-making lands heavily on the bodies of trans people, through a process that places abstract theological and doctrinal objections onto individual embodiment. We argue that the focus on trans bodies operates within the affective economy (Ahmed, 2004)</w:t>
      </w:r>
      <w:r w:rsidR="00844AE3">
        <w:t>,</w:t>
      </w:r>
      <w:r w:rsidR="008C1E13">
        <w:t xml:space="preserve"> and requires emotional labour from trans people in negotiating the meaning-making of rituals and the opprobrium this attracts from </w:t>
      </w:r>
      <w:r w:rsidR="00FB6E44">
        <w:t xml:space="preserve">opposing </w:t>
      </w:r>
      <w:r w:rsidR="008C1E13">
        <w:t xml:space="preserve">groups within the Church.  </w:t>
      </w:r>
    </w:p>
    <w:p w14:paraId="2590643D" w14:textId="0A7566F2" w:rsidR="003745B9" w:rsidRDefault="20AF86CE" w:rsidP="00DB0673">
      <w:pPr>
        <w:spacing w:line="360" w:lineRule="auto"/>
      </w:pPr>
      <w:r>
        <w:t xml:space="preserve">The study of ritual brings together multiple academic disciplines, united in the understanding that ritual offers a ‘window’ into cultural and social processes (Bell, 1992, p. 3). The wide variations in approaches can be understood as offering different ways of resolving the bifurcation of action and thought. </w:t>
      </w:r>
      <w:r w:rsidR="00244C45">
        <w:t>Cat</w:t>
      </w:r>
      <w:r w:rsidR="007D5ACB">
        <w:t xml:space="preserve">herine </w:t>
      </w:r>
      <w:r w:rsidR="00D05DE6">
        <w:t>Bell</w:t>
      </w:r>
      <w:r w:rsidR="0023555E">
        <w:t>’s</w:t>
      </w:r>
      <w:r w:rsidR="00D05DE6">
        <w:t xml:space="preserve"> </w:t>
      </w:r>
      <w:r w:rsidR="00AD7701">
        <w:t xml:space="preserve">(1992) critique of the </w:t>
      </w:r>
      <w:r w:rsidR="00447694">
        <w:t>scholarly landscape</w:t>
      </w:r>
      <w:r w:rsidR="00120E41">
        <w:t xml:space="preserve"> of ritual studies</w:t>
      </w:r>
      <w:r w:rsidR="3A2B47BF">
        <w:t xml:space="preserve"> offer</w:t>
      </w:r>
      <w:r w:rsidR="00A36713">
        <w:t>s</w:t>
      </w:r>
      <w:r w:rsidR="3A2B47BF">
        <w:t xml:space="preserve"> </w:t>
      </w:r>
      <w:r w:rsidR="001D3C9C">
        <w:t xml:space="preserve">insight into how </w:t>
      </w:r>
      <w:r w:rsidR="00447694">
        <w:t>ritual</w:t>
      </w:r>
      <w:r w:rsidR="0003014E">
        <w:t xml:space="preserve"> </w:t>
      </w:r>
      <w:r w:rsidR="00674B0A">
        <w:t>differentiates and privileges a set of activities, often within purposed space and time,</w:t>
      </w:r>
      <w:r w:rsidR="009E731E">
        <w:t xml:space="preserve"> which create and reproduce meaning</w:t>
      </w:r>
      <w:r w:rsidR="00674B0A">
        <w:t>.</w:t>
      </w:r>
      <w:r w:rsidR="00D1502E">
        <w:t xml:space="preserve"> </w:t>
      </w:r>
      <w:r w:rsidR="448942DA">
        <w:t>There are, states Bell, several ‘structures’ created by different theoretical positions: ritual and belief are separated</w:t>
      </w:r>
      <w:r w:rsidR="009000AD">
        <w:t xml:space="preserve"> (</w:t>
      </w:r>
      <w:r w:rsidR="448942DA">
        <w:t>homologous to the separation of thought and action</w:t>
      </w:r>
      <w:r w:rsidR="009000AD">
        <w:t>)</w:t>
      </w:r>
      <w:r w:rsidR="001D5BA3">
        <w:t>;</w:t>
      </w:r>
      <w:r w:rsidR="448942DA">
        <w:t xml:space="preserve"> ritual acts as a mechanism to reintegrate belief and action</w:t>
      </w:r>
      <w:r w:rsidR="00462E0A">
        <w:t>;</w:t>
      </w:r>
      <w:r w:rsidR="448942DA">
        <w:t xml:space="preserve"> ritual is an antidote to the less-than-ideal real world</w:t>
      </w:r>
      <w:r w:rsidR="00462E0A">
        <w:t>;</w:t>
      </w:r>
      <w:r w:rsidR="448942DA">
        <w:t xml:space="preserve"> ritual generates meaning (and not necessarily the same meaning) for the participant and the observer</w:t>
      </w:r>
      <w:r w:rsidR="00462E0A">
        <w:t xml:space="preserve"> - t</w:t>
      </w:r>
      <w:r w:rsidR="448942DA">
        <w:t>he observer might be the community (the congregation witnessing a baptism for example), or God. This latter point rises to the surface in our interviews and our understanding of the p</w:t>
      </w:r>
      <w:r w:rsidR="0EF19750">
        <w:t>urpose</w:t>
      </w:r>
      <w:r w:rsidR="448942DA">
        <w:t xml:space="preserve"> of a </w:t>
      </w:r>
      <w:r w:rsidR="074BF808">
        <w:t xml:space="preserve">specialised </w:t>
      </w:r>
      <w:r w:rsidR="448942DA">
        <w:t>liturgy of welcome for trans people</w:t>
      </w:r>
      <w:r w:rsidR="00442E74">
        <w:t>:</w:t>
      </w:r>
      <w:r w:rsidR="448942DA">
        <w:t xml:space="preserve"> a </w:t>
      </w:r>
      <w:r w:rsidR="00442E74">
        <w:t>welcome</w:t>
      </w:r>
      <w:r w:rsidR="448942DA">
        <w:t xml:space="preserve"> </w:t>
      </w:r>
      <w:r w:rsidR="6C993949">
        <w:t xml:space="preserve">that </w:t>
      </w:r>
      <w:r w:rsidR="448942DA">
        <w:t xml:space="preserve">is legitimated before an observing God, </w:t>
      </w:r>
      <w:r w:rsidR="0060504E">
        <w:t xml:space="preserve">in a </w:t>
      </w:r>
      <w:r w:rsidR="448942DA">
        <w:t xml:space="preserve">ritual </w:t>
      </w:r>
      <w:r w:rsidR="0060504E">
        <w:t xml:space="preserve">that is </w:t>
      </w:r>
      <w:r w:rsidR="448942DA">
        <w:t>oriented towards a community that welcomes.</w:t>
      </w:r>
      <w:r w:rsidR="032E280C">
        <w:t xml:space="preserve"> As Bell </w:t>
      </w:r>
      <w:r w:rsidR="00415E3D">
        <w:t xml:space="preserve">(1992) </w:t>
      </w:r>
      <w:r w:rsidR="032E280C">
        <w:t>explains, theoretical discussions frame ritual as a form of social control, but also as an instrument of social change (p. 169). Bell</w:t>
      </w:r>
      <w:r w:rsidR="00545F94">
        <w:t xml:space="preserve"> </w:t>
      </w:r>
      <w:r w:rsidR="032E280C">
        <w:t xml:space="preserve">is less convinced </w:t>
      </w:r>
      <w:r w:rsidR="00DA0537">
        <w:t xml:space="preserve">by the </w:t>
      </w:r>
      <w:r w:rsidR="00545F94">
        <w:t>former</w:t>
      </w:r>
      <w:r w:rsidR="00DA0537">
        <w:t xml:space="preserve">, instead </w:t>
      </w:r>
      <w:r w:rsidR="032E280C">
        <w:t>theoris</w:t>
      </w:r>
      <w:r w:rsidR="00DA0537">
        <w:t>ing that</w:t>
      </w:r>
      <w:r w:rsidR="032E280C">
        <w:t xml:space="preserve"> there is a more complex relationship with power.</w:t>
      </w:r>
      <w:r w:rsidR="12264F93">
        <w:t xml:space="preserve"> </w:t>
      </w:r>
      <w:r w:rsidR="001A1677">
        <w:t>She</w:t>
      </w:r>
      <w:r w:rsidR="12264F93">
        <w:t xml:space="preserve"> disarticulates belief and ritual, </w:t>
      </w:r>
      <w:r w:rsidR="2178B71E">
        <w:t>such</w:t>
      </w:r>
      <w:r w:rsidR="12264F93">
        <w:t xml:space="preserve"> that we can see ritual as a socially cohesive activity, but not necessarily as a conduit for standardising and inculcating beliefs or ideologies</w:t>
      </w:r>
      <w:r w:rsidR="00FE4F76">
        <w:t>. In other words,</w:t>
      </w:r>
      <w:r w:rsidR="12264F93">
        <w:t xml:space="preserve"> interpretations of meaning </w:t>
      </w:r>
      <w:r w:rsidR="009B1DCD">
        <w:t xml:space="preserve">may </w:t>
      </w:r>
      <w:r w:rsidR="12264F93">
        <w:t xml:space="preserve">vary even </w:t>
      </w:r>
      <w:r w:rsidR="009B1DCD">
        <w:t>where</w:t>
      </w:r>
      <w:r w:rsidR="12264F93">
        <w:t xml:space="preserve"> ritual actions </w:t>
      </w:r>
      <w:r w:rsidR="009B1DCD">
        <w:t>are</w:t>
      </w:r>
      <w:r w:rsidR="12264F93">
        <w:t xml:space="preserve"> shared. </w:t>
      </w:r>
      <w:r w:rsidR="009B1DCD">
        <w:t xml:space="preserve">In fact, </w:t>
      </w:r>
      <w:r w:rsidR="12264F93">
        <w:t>interpretati</w:t>
      </w:r>
      <w:r w:rsidR="00681DAF">
        <w:t>ve</w:t>
      </w:r>
      <w:r w:rsidR="12264F93">
        <w:t xml:space="preserve"> var</w:t>
      </w:r>
      <w:r w:rsidR="00681DAF">
        <w:t>iation</w:t>
      </w:r>
      <w:r w:rsidR="12264F93">
        <w:t>, circulating around common symbols, is, according to Bell</w:t>
      </w:r>
      <w:r w:rsidR="00A07ABF">
        <w:t xml:space="preserve"> (1992)</w:t>
      </w:r>
      <w:r w:rsidR="12264F93">
        <w:t>, the key to the efficacy of ritual (p.</w:t>
      </w:r>
      <w:r w:rsidR="00D56F23">
        <w:t xml:space="preserve"> </w:t>
      </w:r>
      <w:r w:rsidR="12264F93">
        <w:t xml:space="preserve">184). </w:t>
      </w:r>
      <w:r w:rsidR="009E72FA">
        <w:t xml:space="preserve">We see this </w:t>
      </w:r>
      <w:r w:rsidR="00BA4538">
        <w:t>loosening of power over meaning-making in our research</w:t>
      </w:r>
      <w:r w:rsidR="003E71B5">
        <w:t>, which we detail below</w:t>
      </w:r>
      <w:r w:rsidR="00BA4538">
        <w:t xml:space="preserve">. </w:t>
      </w:r>
      <w:r w:rsidR="12264F93">
        <w:t>However, we need also to consider how rituals promote</w:t>
      </w:r>
      <w:r w:rsidR="003E71B5">
        <w:t xml:space="preserve"> and regulate</w:t>
      </w:r>
      <w:r w:rsidR="12264F93">
        <w:t xml:space="preserve"> beliefs and ideologies. Bell highlights two schools of thought</w:t>
      </w:r>
      <w:r w:rsidR="2CAC14CE">
        <w:t>:</w:t>
      </w:r>
      <w:r w:rsidR="12264F93">
        <w:t xml:space="preserve"> ritual supports a set of fundamental cultural beliefs/values generally shared across society</w:t>
      </w:r>
      <w:r w:rsidR="0079089D">
        <w:t>,</w:t>
      </w:r>
      <w:r w:rsidR="12264F93">
        <w:t xml:space="preserve"> on the one hand</w:t>
      </w:r>
      <w:r w:rsidR="0079089D">
        <w:t>;</w:t>
      </w:r>
      <w:r w:rsidR="12264F93">
        <w:t xml:space="preserve"> on the other </w:t>
      </w:r>
      <w:r w:rsidR="1E391F88">
        <w:t>hand</w:t>
      </w:r>
      <w:r w:rsidR="0079089D">
        <w:t>,</w:t>
      </w:r>
      <w:r w:rsidR="1E391F88">
        <w:t xml:space="preserve"> </w:t>
      </w:r>
      <w:r w:rsidR="12264F93">
        <w:t xml:space="preserve">ritual solidifies values that favour the interests of the dominant group. The example of the religious ritual of marriage in the Church allows us to consider </w:t>
      </w:r>
      <w:r w:rsidR="12264F93">
        <w:lastRenderedPageBreak/>
        <w:t>what happens when ritual s</w:t>
      </w:r>
      <w:r w:rsidR="11F554B9">
        <w:t>hift</w:t>
      </w:r>
      <w:r w:rsidR="12264F93">
        <w:t xml:space="preserve">s from supporting (more or less) </w:t>
      </w:r>
      <w:r w:rsidR="00970E16">
        <w:t xml:space="preserve">traditional </w:t>
      </w:r>
      <w:r w:rsidR="12264F93">
        <w:t>universal values (heterosexuality and binary gender) to shoring up values</w:t>
      </w:r>
      <w:r w:rsidR="54F8974F">
        <w:t xml:space="preserve"> that are no longer generally shared</w:t>
      </w:r>
      <w:r w:rsidR="12264F93">
        <w:t xml:space="preserve">, excluding </w:t>
      </w:r>
      <w:r w:rsidR="00090A84">
        <w:t>minority</w:t>
      </w:r>
      <w:r w:rsidR="12264F93">
        <w:t xml:space="preserve"> groups and stabilising the position of the dominant group.</w:t>
      </w:r>
    </w:p>
    <w:p w14:paraId="3A9AAFD1" w14:textId="39CD0E1E" w:rsidR="003745B9" w:rsidRDefault="346073DE" w:rsidP="4065CC16">
      <w:pPr>
        <w:spacing w:line="360" w:lineRule="auto"/>
      </w:pPr>
      <w:r>
        <w:t xml:space="preserve">Bell’s critique notwithstanding, </w:t>
      </w:r>
      <w:r w:rsidR="00EDEB77">
        <w:t xml:space="preserve">other </w:t>
      </w:r>
      <w:r>
        <w:t xml:space="preserve">theoretical proposals </w:t>
      </w:r>
      <w:r w:rsidR="00956EBA">
        <w:t xml:space="preserve">are </w:t>
      </w:r>
      <w:r>
        <w:t xml:space="preserve">useful in </w:t>
      </w:r>
      <w:r w:rsidR="0769EBD1">
        <w:t>exploring the complex relationship we have with rituals, particularly in religious settings.</w:t>
      </w:r>
      <w:r>
        <w:t xml:space="preserve"> </w:t>
      </w:r>
      <w:r w:rsidR="0039400D">
        <w:t xml:space="preserve">Roy </w:t>
      </w:r>
      <w:r w:rsidR="4D4DA9D6">
        <w:t>Rappaport</w:t>
      </w:r>
      <w:r w:rsidR="00214C39">
        <w:t>,</w:t>
      </w:r>
      <w:r w:rsidR="4D4DA9D6">
        <w:t xml:space="preserve"> </w:t>
      </w:r>
      <w:r w:rsidR="55C27868">
        <w:t>(</w:t>
      </w:r>
      <w:r w:rsidR="3778561E">
        <w:t xml:space="preserve">1999) </w:t>
      </w:r>
      <w:r w:rsidR="57A0EE26">
        <w:t>for instance,</w:t>
      </w:r>
      <w:r w:rsidR="4D4DA9D6">
        <w:t xml:space="preserve"> </w:t>
      </w:r>
      <w:r w:rsidR="684578F9">
        <w:t>propose</w:t>
      </w:r>
      <w:r w:rsidR="08A85316">
        <w:t>s</w:t>
      </w:r>
      <w:r w:rsidR="00642772">
        <w:t xml:space="preserve"> </w:t>
      </w:r>
      <w:r w:rsidR="006361A0">
        <w:t xml:space="preserve">that ritual is </w:t>
      </w:r>
      <w:r w:rsidR="00430D18">
        <w:t>a static and repeated set of actions and speech</w:t>
      </w:r>
      <w:r w:rsidR="00B42C6F">
        <w:t xml:space="preserve"> </w:t>
      </w:r>
      <w:r w:rsidR="00DB6CBC">
        <w:t xml:space="preserve">that reproduce </w:t>
      </w:r>
      <w:r w:rsidR="00F06C05">
        <w:t xml:space="preserve">authorised </w:t>
      </w:r>
      <w:r w:rsidR="00DB6CBC">
        <w:t>meaning</w:t>
      </w:r>
      <w:r w:rsidR="00F06C05">
        <w:t>.</w:t>
      </w:r>
      <w:r w:rsidR="006361A0">
        <w:t xml:space="preserve"> </w:t>
      </w:r>
      <w:r w:rsidR="00701B90">
        <w:t>For Rappaport</w:t>
      </w:r>
      <w:r w:rsidR="62C598D2">
        <w:t xml:space="preserve"> (1999)</w:t>
      </w:r>
      <w:r w:rsidR="00701B90">
        <w:t>, rituals that revolve around the notion of sanctity</w:t>
      </w:r>
      <w:r w:rsidR="0088432D">
        <w:t xml:space="preserve"> enhance the separation between what is considered natural and </w:t>
      </w:r>
      <w:r w:rsidR="00974556">
        <w:t xml:space="preserve">what is formulated as </w:t>
      </w:r>
      <w:r w:rsidR="000642A5">
        <w:t xml:space="preserve">orthodox belief (without the ritualisation of this separation, it might only be a </w:t>
      </w:r>
      <w:r w:rsidR="00AE4DD3">
        <w:t xml:space="preserve">minor difference). </w:t>
      </w:r>
      <w:r w:rsidR="28250BFF">
        <w:t>People</w:t>
      </w:r>
      <w:r w:rsidR="00B247A7">
        <w:t xml:space="preserve"> with i</w:t>
      </w:r>
      <w:r w:rsidR="00AE4DD3">
        <w:t>dentities</w:t>
      </w:r>
      <w:r w:rsidR="6AE9C0F4">
        <w:t xml:space="preserve"> </w:t>
      </w:r>
      <w:r w:rsidR="00AE4DD3">
        <w:t>and actions</w:t>
      </w:r>
      <w:r w:rsidR="126544B5">
        <w:t>,</w:t>
      </w:r>
      <w:r w:rsidR="00AE4DD3">
        <w:t xml:space="preserve"> </w:t>
      </w:r>
      <w:r w:rsidR="48C63EAA">
        <w:t xml:space="preserve">apart from </w:t>
      </w:r>
      <w:r w:rsidR="002275BC">
        <w:t xml:space="preserve">those </w:t>
      </w:r>
      <w:r w:rsidR="0072644E">
        <w:t>supported by religious ritual</w:t>
      </w:r>
      <w:r w:rsidR="009D70E5">
        <w:t>,</w:t>
      </w:r>
      <w:r w:rsidR="0072644E">
        <w:t xml:space="preserve"> </w:t>
      </w:r>
      <w:r w:rsidR="002275BC">
        <w:t>are</w:t>
      </w:r>
      <w:r w:rsidR="0072644E">
        <w:t xml:space="preserve"> given an outsider status, </w:t>
      </w:r>
      <w:r w:rsidR="002E5071">
        <w:t xml:space="preserve">made other than and even </w:t>
      </w:r>
      <w:r w:rsidR="001100BA">
        <w:t xml:space="preserve">‘less than </w:t>
      </w:r>
      <w:r w:rsidR="4FC4B4A4">
        <w:t>human</w:t>
      </w:r>
      <w:r w:rsidR="0FB4251E">
        <w:t>’</w:t>
      </w:r>
      <w:r w:rsidR="6CED183F">
        <w:t xml:space="preserve"> (</w:t>
      </w:r>
      <w:r w:rsidR="00A07ABF">
        <w:t>Rappaport, 1999,</w:t>
      </w:r>
      <w:r w:rsidR="00BB4CB5">
        <w:t xml:space="preserve"> </w:t>
      </w:r>
      <w:r w:rsidR="6CED183F">
        <w:t>p.</w:t>
      </w:r>
      <w:r w:rsidR="002275BC">
        <w:t xml:space="preserve"> 439). </w:t>
      </w:r>
      <w:r w:rsidR="00B247A7">
        <w:t xml:space="preserve">Ritual, therefore, plays a crucial role in sanctifying and </w:t>
      </w:r>
      <w:r w:rsidR="008A06BB">
        <w:t>vilifying</w:t>
      </w:r>
      <w:r w:rsidR="006C7FE0">
        <w:t>, in providing belonging and in creating the outsider</w:t>
      </w:r>
      <w:r w:rsidR="008A06BB">
        <w:t xml:space="preserve">. </w:t>
      </w:r>
      <w:r w:rsidR="6D308794">
        <w:t xml:space="preserve">Furthermore, </w:t>
      </w:r>
      <w:r w:rsidR="00877F09">
        <w:t>Rappaport</w:t>
      </w:r>
      <w:r w:rsidR="4D90F481">
        <w:t xml:space="preserve"> (1999)</w:t>
      </w:r>
      <w:r w:rsidR="00877F09">
        <w:t xml:space="preserve"> </w:t>
      </w:r>
      <w:r w:rsidR="002A54F9">
        <w:t>suggest</w:t>
      </w:r>
      <w:r w:rsidR="78C7DD9B">
        <w:t>s</w:t>
      </w:r>
      <w:r w:rsidR="002A54F9">
        <w:t xml:space="preserve"> that the </w:t>
      </w:r>
      <w:r w:rsidR="004D482B">
        <w:t xml:space="preserve">ritualising of </w:t>
      </w:r>
      <w:r w:rsidR="002A54F9">
        <w:t xml:space="preserve">what he terms </w:t>
      </w:r>
      <w:r w:rsidR="31AA3E41">
        <w:t>‘</w:t>
      </w:r>
      <w:r w:rsidR="002A54F9">
        <w:t>Ultimate Sacred Postulates’</w:t>
      </w:r>
      <w:r w:rsidR="004D482B">
        <w:t xml:space="preserve"> </w:t>
      </w:r>
      <w:r w:rsidR="4459CF4B">
        <w:t>generate</w:t>
      </w:r>
      <w:r w:rsidR="5A80F68A">
        <w:t>s</w:t>
      </w:r>
      <w:r w:rsidR="004D482B">
        <w:t xml:space="preserve"> barriers to </w:t>
      </w:r>
      <w:r w:rsidR="008551BB">
        <w:t>communication and empathy towards those placed outside these parameters</w:t>
      </w:r>
      <w:r w:rsidR="007422E6">
        <w:t>: enmities are created</w:t>
      </w:r>
      <w:r w:rsidR="3205C7B1">
        <w:t xml:space="preserve"> by static ritual</w:t>
      </w:r>
      <w:r w:rsidR="007422E6">
        <w:t xml:space="preserve">. We can see this </w:t>
      </w:r>
      <w:r w:rsidR="00F51510">
        <w:t xml:space="preserve">dynamic played out in the Church of England and the wider Anglican </w:t>
      </w:r>
      <w:r w:rsidR="00D666CD">
        <w:t>c</w:t>
      </w:r>
      <w:r w:rsidR="00F51510">
        <w:t>ommunity</w:t>
      </w:r>
      <w:r w:rsidR="00DB4F3A">
        <w:t>,</w:t>
      </w:r>
      <w:r w:rsidR="00984EE3">
        <w:t xml:space="preserve"> whereby those acting outside of</w:t>
      </w:r>
      <w:r w:rsidR="00F70BEB">
        <w:t>, for example,</w:t>
      </w:r>
      <w:r w:rsidR="00984EE3">
        <w:t xml:space="preserve"> heterosexual ideals are </w:t>
      </w:r>
      <w:r w:rsidR="00770BBC">
        <w:t>framed as sinful and excluded from portions of the Church’s ritual life</w:t>
      </w:r>
      <w:r w:rsidR="00A6365E">
        <w:t xml:space="preserve">, </w:t>
      </w:r>
      <w:r w:rsidR="704F2372">
        <w:t>such as</w:t>
      </w:r>
      <w:r w:rsidR="00F10DA4">
        <w:t xml:space="preserve"> </w:t>
      </w:r>
      <w:r w:rsidR="00A6365E">
        <w:t>the marriage</w:t>
      </w:r>
      <w:r w:rsidR="00F10DA4">
        <w:t xml:space="preserve"> rite</w:t>
      </w:r>
      <w:r w:rsidR="00A6365E">
        <w:t xml:space="preserve">. </w:t>
      </w:r>
      <w:r w:rsidR="00FF15B8">
        <w:t>A</w:t>
      </w:r>
      <w:r w:rsidR="209A6C74">
        <w:t>dditio</w:t>
      </w:r>
      <w:r w:rsidR="00FF15B8">
        <w:t>nally</w:t>
      </w:r>
      <w:r w:rsidR="209A6C74">
        <w:t>, t</w:t>
      </w:r>
      <w:r w:rsidR="00A6365E">
        <w:t>hose who claim orthodoxy</w:t>
      </w:r>
      <w:r w:rsidR="008D3314">
        <w:t xml:space="preserve"> </w:t>
      </w:r>
      <w:r w:rsidR="367A14ED">
        <w:t>sometimes</w:t>
      </w:r>
      <w:r w:rsidR="008D3314">
        <w:t xml:space="preserve"> exclude </w:t>
      </w:r>
      <w:r w:rsidR="008D3314" w:rsidRPr="4065CC16">
        <w:rPr>
          <w:i/>
          <w:iCs/>
        </w:rPr>
        <w:t>themselves</w:t>
      </w:r>
      <w:r w:rsidR="008D3314">
        <w:t xml:space="preserve"> from the ritual of the Eucharist </w:t>
      </w:r>
      <w:r w:rsidR="00A9309E">
        <w:t xml:space="preserve">believing </w:t>
      </w:r>
      <w:r w:rsidR="02FEB47D">
        <w:t>its</w:t>
      </w:r>
      <w:r w:rsidR="00A9309E">
        <w:t xml:space="preserve"> </w:t>
      </w:r>
      <w:r w:rsidR="02FEB47D">
        <w:t>integrity is threatened by</w:t>
      </w:r>
      <w:r w:rsidR="00147F1B">
        <w:t xml:space="preserve"> bodies</w:t>
      </w:r>
      <w:r w:rsidR="3B3D034A">
        <w:t xml:space="preserve"> that are not considered sanctified </w:t>
      </w:r>
      <w:r w:rsidR="00CE1E2D">
        <w:t>(</w:t>
      </w:r>
      <w:r w:rsidR="00A9309E">
        <w:t>such as</w:t>
      </w:r>
      <w:r w:rsidR="00CE1E2D">
        <w:t xml:space="preserve"> women celebrants) </w:t>
      </w:r>
      <w:r w:rsidR="14AD11A1">
        <w:t>or identities considered part of an</w:t>
      </w:r>
      <w:r w:rsidR="00081A81">
        <w:t xml:space="preserve"> </w:t>
      </w:r>
      <w:r w:rsidR="3E6931EF">
        <w:t>outsider</w:t>
      </w:r>
      <w:r w:rsidR="00081A81">
        <w:t xml:space="preserve"> group</w:t>
      </w:r>
      <w:r w:rsidR="00477120">
        <w:t xml:space="preserve">. </w:t>
      </w:r>
      <w:r w:rsidR="001D394C">
        <w:t>T</w:t>
      </w:r>
      <w:r w:rsidR="00114182">
        <w:t>he 2022 Lambeth Conference</w:t>
      </w:r>
      <w:r w:rsidR="3886CDAD">
        <w:t xml:space="preserve"> </w:t>
      </w:r>
      <w:r w:rsidR="001D394C">
        <w:t>was</w:t>
      </w:r>
      <w:r w:rsidR="00E250E0">
        <w:t xml:space="preserve"> marked by deep division around the issue of sexuality</w:t>
      </w:r>
      <w:r w:rsidR="315E3639">
        <w:t>:</w:t>
      </w:r>
      <w:r w:rsidR="6CD6ECC5">
        <w:t xml:space="preserve"> </w:t>
      </w:r>
      <w:r w:rsidR="00FB20F3">
        <w:t>conservative bishops refus</w:t>
      </w:r>
      <w:r w:rsidR="5ED8F068">
        <w:t>ed</w:t>
      </w:r>
      <w:r w:rsidR="00FB20F3">
        <w:t xml:space="preserve"> to attend the Eucharistic ritual alongside bishops who support same-sex relationships</w:t>
      </w:r>
      <w:r w:rsidR="00D85AA5">
        <w:t>;</w:t>
      </w:r>
      <w:r w:rsidR="610A3F28">
        <w:t xml:space="preserve"> </w:t>
      </w:r>
      <w:r w:rsidR="6619883D">
        <w:t xml:space="preserve">the former </w:t>
      </w:r>
      <w:r w:rsidR="136629B4">
        <w:t>insisted</w:t>
      </w:r>
      <w:r w:rsidR="610A3F28">
        <w:t xml:space="preserve"> that the Lambeth conference reaffirm the Church’s position on marriage as between </w:t>
      </w:r>
      <w:r w:rsidR="70031B6A">
        <w:t>a</w:t>
      </w:r>
      <w:r w:rsidR="610A3F28">
        <w:t xml:space="preserve"> man and </w:t>
      </w:r>
      <w:r w:rsidR="73AD1C04">
        <w:t>a</w:t>
      </w:r>
      <w:r w:rsidR="610A3F28">
        <w:t xml:space="preserve"> woman </w:t>
      </w:r>
      <w:r w:rsidR="4B2D5D98">
        <w:t>(</w:t>
      </w:r>
      <w:r w:rsidR="4E084698">
        <w:t>Lambeth Conference, 2022</w:t>
      </w:r>
      <w:r w:rsidR="00CA65A7">
        <w:t>;</w:t>
      </w:r>
      <w:r w:rsidR="1FBDDB2D">
        <w:t xml:space="preserve"> Anglican Ink, 2022</w:t>
      </w:r>
      <w:r w:rsidR="4B2D5D98">
        <w:t>).</w:t>
      </w:r>
      <w:r w:rsidR="00B11C55">
        <w:t xml:space="preserve"> This </w:t>
      </w:r>
      <w:r w:rsidR="003E10C5">
        <w:t>refusal</w:t>
      </w:r>
      <w:r w:rsidR="00114182">
        <w:t xml:space="preserve"> </w:t>
      </w:r>
      <w:r w:rsidR="004845B5">
        <w:t>revea</w:t>
      </w:r>
      <w:r w:rsidR="00B11C55">
        <w:t>ls</w:t>
      </w:r>
      <w:r w:rsidR="004845B5">
        <w:t xml:space="preserve"> how </w:t>
      </w:r>
      <w:r w:rsidR="00CA4309">
        <w:t>ritual can be</w:t>
      </w:r>
      <w:r w:rsidR="70C51C7A">
        <w:t xml:space="preserve"> leveraged in conflict over orthodoxy, even </w:t>
      </w:r>
      <w:r w:rsidR="7669B1CE">
        <w:t>where the</w:t>
      </w:r>
      <w:r w:rsidR="70C51C7A">
        <w:t xml:space="preserve"> </w:t>
      </w:r>
      <w:r w:rsidR="3BB2FC52">
        <w:t xml:space="preserve">ritual is designed </w:t>
      </w:r>
      <w:r w:rsidR="1EA8F907">
        <w:t xml:space="preserve">ostensibly </w:t>
      </w:r>
      <w:r w:rsidR="3BB2FC52">
        <w:t xml:space="preserve">for cohesion. </w:t>
      </w:r>
      <w:r w:rsidR="715A774D">
        <w:t>Thus, use of</w:t>
      </w:r>
      <w:r w:rsidR="4452C68F">
        <w:t xml:space="preserve"> the Eucharistic rite as a site for highlighting what is considered sanctified</w:t>
      </w:r>
      <w:r w:rsidR="2EA8009C">
        <w:t>,</w:t>
      </w:r>
      <w:r w:rsidR="4452C68F">
        <w:t xml:space="preserve"> and what is not, </w:t>
      </w:r>
      <w:r w:rsidR="53C7EFDA">
        <w:t>exemplifies the role of ritual in generating authority, legitimacy</w:t>
      </w:r>
      <w:r w:rsidR="4DE58B98">
        <w:t>, and credentials for belonging.</w:t>
      </w:r>
      <w:r w:rsidR="3BB2FC52">
        <w:t xml:space="preserve"> </w:t>
      </w:r>
      <w:r w:rsidR="00B37392">
        <w:t xml:space="preserve">As </w:t>
      </w:r>
      <w:r w:rsidR="009A3040">
        <w:t>Siobh</w:t>
      </w:r>
      <w:r w:rsidR="00DE3391">
        <w:rPr>
          <w:rFonts w:cstheme="minorHAnsi"/>
        </w:rPr>
        <w:t>á</w:t>
      </w:r>
      <w:r w:rsidR="009A3040">
        <w:t xml:space="preserve">n </w:t>
      </w:r>
      <w:r w:rsidR="00B37392">
        <w:t>Garrigan</w:t>
      </w:r>
      <w:r w:rsidR="00FB5753">
        <w:t xml:space="preserve">’s </w:t>
      </w:r>
      <w:r w:rsidR="00930518">
        <w:t xml:space="preserve">(2004) </w:t>
      </w:r>
      <w:r w:rsidR="00FB5753">
        <w:t xml:space="preserve">study of the Eucharistic ritual </w:t>
      </w:r>
      <w:r w:rsidR="00131872">
        <w:t xml:space="preserve">through the lens of </w:t>
      </w:r>
      <w:proofErr w:type="spellStart"/>
      <w:r w:rsidR="002546A6">
        <w:t>Habermasian</w:t>
      </w:r>
      <w:proofErr w:type="spellEnd"/>
      <w:r w:rsidR="002546A6">
        <w:t xml:space="preserve"> </w:t>
      </w:r>
      <w:r w:rsidR="00FB5753">
        <w:t>‘communicative action’ reveals</w:t>
      </w:r>
      <w:r w:rsidR="00B44560">
        <w:t xml:space="preserve">, the </w:t>
      </w:r>
      <w:r w:rsidR="00B35A73">
        <w:t xml:space="preserve">theological </w:t>
      </w:r>
      <w:r w:rsidR="00BB4E35">
        <w:t xml:space="preserve">hermeneutics </w:t>
      </w:r>
      <w:r w:rsidR="00650929">
        <w:t xml:space="preserve">underpinning its practice </w:t>
      </w:r>
      <w:r w:rsidR="00B44560">
        <w:t xml:space="preserve">are far from agreed. </w:t>
      </w:r>
      <w:r w:rsidR="00B947B7">
        <w:t>There is</w:t>
      </w:r>
      <w:r w:rsidR="00500D94">
        <w:t xml:space="preserve">, she </w:t>
      </w:r>
      <w:r w:rsidR="005A62DC">
        <w:t>(</w:t>
      </w:r>
      <w:r w:rsidR="00207877">
        <w:t xml:space="preserve">Garrigan, </w:t>
      </w:r>
      <w:r w:rsidR="005A62DC">
        <w:t xml:space="preserve">2004) </w:t>
      </w:r>
      <w:r w:rsidR="00500D94">
        <w:t>argues</w:t>
      </w:r>
      <w:r w:rsidR="00C47D95">
        <w:t>, ‘a discrepancy between academic theology’s</w:t>
      </w:r>
      <w:r w:rsidR="004607DF">
        <w:t xml:space="preserve"> writing about what Eucharist ought to be and a liturgical </w:t>
      </w:r>
      <w:r w:rsidR="00777FFD">
        <w:t>community’s own practice of it’ (</w:t>
      </w:r>
      <w:r w:rsidR="001F0EC6">
        <w:t>p. 97).</w:t>
      </w:r>
      <w:r w:rsidR="00B947B7">
        <w:t xml:space="preserve"> </w:t>
      </w:r>
      <w:r w:rsidR="007C7218">
        <w:t xml:space="preserve">Both access to the ritual and the way in which it is experienced </w:t>
      </w:r>
      <w:r w:rsidR="004F263C">
        <w:t>remain opaque</w:t>
      </w:r>
      <w:r w:rsidR="00AC77A3">
        <w:t xml:space="preserve">. </w:t>
      </w:r>
      <w:r w:rsidR="0030076D">
        <w:t xml:space="preserve">Garrigan’s </w:t>
      </w:r>
      <w:r w:rsidR="00004FE3">
        <w:t xml:space="preserve">(2004) </w:t>
      </w:r>
      <w:r w:rsidR="00DA4EDC">
        <w:t xml:space="preserve">empirical observation of </w:t>
      </w:r>
      <w:r w:rsidR="00004FE3">
        <w:t xml:space="preserve">a traditional </w:t>
      </w:r>
      <w:r w:rsidR="00DA4EDC">
        <w:t xml:space="preserve">Eucharistic ritual is that </w:t>
      </w:r>
      <w:r w:rsidR="00004FE3">
        <w:t>i</w:t>
      </w:r>
      <w:r w:rsidR="00EE724D">
        <w:t>t</w:t>
      </w:r>
      <w:r w:rsidR="00004FE3">
        <w:t xml:space="preserve"> meets the criteria of ‘systematically distorted communication’ (p. 136). </w:t>
      </w:r>
      <w:r w:rsidR="78B2DDF3">
        <w:t>When</w:t>
      </w:r>
      <w:r w:rsidR="00DE35EE">
        <w:t xml:space="preserve"> boundaries </w:t>
      </w:r>
      <w:r w:rsidR="00942000">
        <w:t xml:space="preserve">to such rituals </w:t>
      </w:r>
      <w:r w:rsidR="024A029B">
        <w:t xml:space="preserve">are </w:t>
      </w:r>
      <w:r w:rsidR="024A029B">
        <w:lastRenderedPageBreak/>
        <w:t xml:space="preserve">constructed </w:t>
      </w:r>
      <w:r w:rsidR="00DE35EE">
        <w:t>around sexuality</w:t>
      </w:r>
      <w:r w:rsidR="0DFA7335">
        <w:t xml:space="preserve"> the</w:t>
      </w:r>
      <w:r w:rsidR="00DE35EE">
        <w:t xml:space="preserve"> </w:t>
      </w:r>
      <w:r w:rsidR="00346BEA">
        <w:t xml:space="preserve">impacts </w:t>
      </w:r>
      <w:r w:rsidR="3B35BEEB">
        <w:t xml:space="preserve">spread </w:t>
      </w:r>
      <w:r w:rsidR="00346BEA">
        <w:t>widely</w:t>
      </w:r>
      <w:r w:rsidR="00DB4F3A">
        <w:t>:</w:t>
      </w:r>
      <w:r w:rsidR="00346BEA">
        <w:t xml:space="preserve"> t</w:t>
      </w:r>
      <w:r w:rsidR="35E068C6">
        <w:t xml:space="preserve">argeted rejection of one group under the LGBTQ+ umbrella leads to </w:t>
      </w:r>
      <w:r w:rsidR="78B2B082">
        <w:t>feeling</w:t>
      </w:r>
      <w:r w:rsidR="5E17FCB4">
        <w:t>s</w:t>
      </w:r>
      <w:r w:rsidR="78B2B082">
        <w:t xml:space="preserve"> of ostracization and </w:t>
      </w:r>
      <w:r w:rsidR="35E068C6">
        <w:t xml:space="preserve">alienation of </w:t>
      </w:r>
      <w:r w:rsidR="603712D9">
        <w:t xml:space="preserve">the whole </w:t>
      </w:r>
      <w:r w:rsidR="19603DEA">
        <w:t>LGBTQ</w:t>
      </w:r>
      <w:r w:rsidR="74850F6D">
        <w:t>+</w:t>
      </w:r>
      <w:r w:rsidR="19603DEA">
        <w:t xml:space="preserve"> community and its allies</w:t>
      </w:r>
      <w:r w:rsidR="72D04C40">
        <w:t xml:space="preserve"> (see Wakefield, 2022)</w:t>
      </w:r>
      <w:r w:rsidR="35E068C6">
        <w:t>.</w:t>
      </w:r>
    </w:p>
    <w:p w14:paraId="04748C35" w14:textId="0037E3D5" w:rsidR="00D05D62" w:rsidRDefault="4F6C893C" w:rsidP="4065CC16">
      <w:pPr>
        <w:spacing w:line="360" w:lineRule="auto"/>
      </w:pPr>
      <w:r>
        <w:t>Reminiscent of</w:t>
      </w:r>
      <w:r w:rsidR="006047C4">
        <w:t xml:space="preserve"> </w:t>
      </w:r>
      <w:r>
        <w:t>Turner’s discussion on ‘communitas’ (Turner,</w:t>
      </w:r>
      <w:r w:rsidR="00425B89">
        <w:t xml:space="preserve"> </w:t>
      </w:r>
      <w:r w:rsidR="17B31681">
        <w:t>2008</w:t>
      </w:r>
      <w:r>
        <w:t xml:space="preserve"> [</w:t>
      </w:r>
      <w:r w:rsidR="05623E15">
        <w:t>1969</w:t>
      </w:r>
      <w:r>
        <w:t>]), ritual is designed to suffuse belief with emotion in a shared context, th</w:t>
      </w:r>
      <w:r w:rsidR="112D78EA">
        <w:t>ereby</w:t>
      </w:r>
      <w:r>
        <w:t xml:space="preserve"> generating a sense of ‘grace’ (personal and social harmony). </w:t>
      </w:r>
      <w:r w:rsidR="21EB536A">
        <w:t xml:space="preserve">Similarly, for Rappaport (1999), grace is defined as the unifying of parts of the self that have been constituted as separate. </w:t>
      </w:r>
      <w:r>
        <w:t xml:space="preserve">For a trans person of faith, </w:t>
      </w:r>
      <w:r w:rsidR="72BB9783">
        <w:t xml:space="preserve">therefore, </w:t>
      </w:r>
      <w:r>
        <w:t>a liturgy marking and celebrating a journey of personal gender alignment and confirmation, working via the concepts</w:t>
      </w:r>
      <w:r w:rsidR="452345D4">
        <w:t xml:space="preserve"> of grace and</w:t>
      </w:r>
      <w:r>
        <w:t xml:space="preserve"> communitas, presents a</w:t>
      </w:r>
      <w:r w:rsidR="4483C04B">
        <w:t xml:space="preserve"> vibrant </w:t>
      </w:r>
      <w:r>
        <w:t>opportunity for</w:t>
      </w:r>
      <w:r w:rsidR="1DF3CEA2">
        <w:t xml:space="preserve"> expressing</w:t>
      </w:r>
      <w:r>
        <w:t xml:space="preserve"> belonging</w:t>
      </w:r>
      <w:r w:rsidR="0B443D98">
        <w:t>,</w:t>
      </w:r>
      <w:r>
        <w:t xml:space="preserve"> both</w:t>
      </w:r>
      <w:r w:rsidR="454142CF">
        <w:t xml:space="preserve"> for</w:t>
      </w:r>
      <w:r>
        <w:t xml:space="preserve"> the individual and for the worshipping community. </w:t>
      </w:r>
      <w:r w:rsidR="6090389B">
        <w:t>Hence, r</w:t>
      </w:r>
      <w:r w:rsidR="0593F143">
        <w:t>eligious ritual</w:t>
      </w:r>
      <w:r w:rsidR="5AAD3B84">
        <w:t xml:space="preserve"> operates as</w:t>
      </w:r>
      <w:r w:rsidR="0593F143">
        <w:t xml:space="preserve"> an antidote to alienation</w:t>
      </w:r>
      <w:r w:rsidR="733FC9A5">
        <w:t xml:space="preserve">, both </w:t>
      </w:r>
      <w:r w:rsidR="0593F143">
        <w:t>individual and social</w:t>
      </w:r>
      <w:r w:rsidR="5B3EB037">
        <w:t>. Rappaport (1999) states</w:t>
      </w:r>
      <w:r w:rsidR="31314292">
        <w:t>:</w:t>
      </w:r>
      <w:r w:rsidR="0593F143">
        <w:t xml:space="preserve"> ‘To perform a liturgical order is to effect a union with others, and the ritual acts that make the reasons of the heart one with the reasons of reason may also join radically separate individuals to their fellows’ (p.</w:t>
      </w:r>
      <w:r w:rsidR="00DB4F3A">
        <w:t xml:space="preserve"> </w:t>
      </w:r>
      <w:r w:rsidR="0593F143">
        <w:t xml:space="preserve">384). This </w:t>
      </w:r>
      <w:r w:rsidR="0AD08B0C">
        <w:t xml:space="preserve">perception of ritual </w:t>
      </w:r>
      <w:r w:rsidR="0593F143">
        <w:t xml:space="preserve">underpins what might </w:t>
      </w:r>
      <w:r w:rsidR="008C3838">
        <w:t>be</w:t>
      </w:r>
      <w:r w:rsidR="0593F143">
        <w:t xml:space="preserve"> ‘inclusive’ in church </w:t>
      </w:r>
      <w:r w:rsidR="002A6EBC">
        <w:t>contexts and</w:t>
      </w:r>
      <w:r w:rsidR="779C23B0">
        <w:t xml:space="preserve"> helps to make the case for</w:t>
      </w:r>
      <w:r w:rsidR="0593F143">
        <w:t xml:space="preserve"> a specialised </w:t>
      </w:r>
      <w:r w:rsidR="400B73E9">
        <w:t>liturgical rite for trans people</w:t>
      </w:r>
      <w:r w:rsidR="0593F143">
        <w:t>.</w:t>
      </w:r>
      <w:r w:rsidR="711899FB">
        <w:t xml:space="preserve"> </w:t>
      </w:r>
    </w:p>
    <w:p w14:paraId="4404F397" w14:textId="72B08911" w:rsidR="006F03F4" w:rsidRDefault="00FF3C14" w:rsidP="4065CC16">
      <w:pPr>
        <w:spacing w:line="360" w:lineRule="auto"/>
      </w:pPr>
      <w:r>
        <w:t>Contrary to the above</w:t>
      </w:r>
      <w:r w:rsidR="711899FB">
        <w:t>, r</w:t>
      </w:r>
      <w:r w:rsidR="4739AEF5">
        <w:t xml:space="preserve">itual </w:t>
      </w:r>
      <w:r w:rsidR="009B4368">
        <w:t xml:space="preserve">also </w:t>
      </w:r>
      <w:r w:rsidR="46720A4D">
        <w:t xml:space="preserve">works against personal and social harmony, </w:t>
      </w:r>
      <w:r w:rsidR="00D05D62">
        <w:t xml:space="preserve">Rappaport </w:t>
      </w:r>
      <w:r w:rsidR="47020673">
        <w:t xml:space="preserve">(1999) </w:t>
      </w:r>
      <w:r w:rsidR="18D36B70">
        <w:t>argues</w:t>
      </w:r>
      <w:r w:rsidR="5E1CC368">
        <w:t xml:space="preserve">, </w:t>
      </w:r>
      <w:r w:rsidR="4C8E26DA">
        <w:t>when ideas or behaviours are</w:t>
      </w:r>
      <w:r w:rsidR="00D443D4">
        <w:t xml:space="preserve"> over</w:t>
      </w:r>
      <w:r w:rsidR="1407E6A8">
        <w:t xml:space="preserve">ly </w:t>
      </w:r>
      <w:r w:rsidR="00D443D4">
        <w:t>sanctif</w:t>
      </w:r>
      <w:r w:rsidR="67F57775">
        <w:t>ied</w:t>
      </w:r>
      <w:r w:rsidR="002E6AB5">
        <w:t>. I</w:t>
      </w:r>
      <w:r w:rsidR="002963D4">
        <w:t xml:space="preserve">n this sense, </w:t>
      </w:r>
      <w:r w:rsidR="00F66955">
        <w:t xml:space="preserve">the </w:t>
      </w:r>
      <w:r w:rsidR="0020347C">
        <w:t xml:space="preserve">heteronormative </w:t>
      </w:r>
      <w:r w:rsidR="00F66955">
        <w:t xml:space="preserve">marriage </w:t>
      </w:r>
      <w:r w:rsidR="28F0AB8B">
        <w:t>rite</w:t>
      </w:r>
      <w:r w:rsidR="00F66955">
        <w:t xml:space="preserve"> can be seen as </w:t>
      </w:r>
      <w:r w:rsidR="5E92C7D9">
        <w:t>the</w:t>
      </w:r>
      <w:r w:rsidR="00F66955">
        <w:t xml:space="preserve"> hyper</w:t>
      </w:r>
      <w:r w:rsidR="00FB1534">
        <w:t>-</w:t>
      </w:r>
      <w:r w:rsidR="00F66955">
        <w:t xml:space="preserve">sanctification of </w:t>
      </w:r>
      <w:r w:rsidR="4A88A852">
        <w:t>cisgendered</w:t>
      </w:r>
      <w:r w:rsidR="090365C6">
        <w:t xml:space="preserve"> </w:t>
      </w:r>
      <w:r w:rsidR="00F66955">
        <w:t>heterosexuality</w:t>
      </w:r>
      <w:r w:rsidR="0090538A">
        <w:t xml:space="preserve"> creat</w:t>
      </w:r>
      <w:r w:rsidR="00085D61">
        <w:t>ing</w:t>
      </w:r>
      <w:r w:rsidR="0090538A">
        <w:t xml:space="preserve"> conflict and </w:t>
      </w:r>
      <w:r w:rsidR="00891859">
        <w:t>alienation as wider social attitudes shift.</w:t>
      </w:r>
      <w:r w:rsidR="00085D61">
        <w:t xml:space="preserve"> </w:t>
      </w:r>
      <w:r w:rsidR="002D0B7F">
        <w:t>S</w:t>
      </w:r>
      <w:r w:rsidR="387FC4F1">
        <w:t>uch</w:t>
      </w:r>
      <w:r w:rsidR="003A5849">
        <w:t xml:space="preserve"> over-sanctif</w:t>
      </w:r>
      <w:r w:rsidR="4B956DA6">
        <w:t xml:space="preserve">ication </w:t>
      </w:r>
      <w:r w:rsidR="003A5849">
        <w:t xml:space="preserve">can diminish engagement </w:t>
      </w:r>
      <w:r w:rsidR="00643DBB">
        <w:t>amongst a religious cohort</w:t>
      </w:r>
      <w:r w:rsidR="577850A1">
        <w:t xml:space="preserve"> who be</w:t>
      </w:r>
      <w:r w:rsidR="442A9D5A">
        <w:t xml:space="preserve">gin </w:t>
      </w:r>
      <w:r w:rsidR="577850A1">
        <w:t>to</w:t>
      </w:r>
      <w:r w:rsidR="00EF3E91">
        <w:t xml:space="preserve"> reject or ignor</w:t>
      </w:r>
      <w:r w:rsidR="21BC7A10">
        <w:t>e</w:t>
      </w:r>
      <w:r w:rsidR="00EF3E91">
        <w:t xml:space="preserve"> doctrine</w:t>
      </w:r>
      <w:r w:rsidR="2FAD6CCD">
        <w:t xml:space="preserve">, </w:t>
      </w:r>
      <w:r w:rsidR="16382E4A">
        <w:t>weaken</w:t>
      </w:r>
      <w:r w:rsidR="3F338897">
        <w:t>ing</w:t>
      </w:r>
      <w:r w:rsidR="00EF3E91">
        <w:t xml:space="preserve"> authority.</w:t>
      </w:r>
      <w:r w:rsidR="002D0B7F">
        <w:t xml:space="preserve"> Rappaport</w:t>
      </w:r>
      <w:r w:rsidR="00641745">
        <w:t xml:space="preserve"> </w:t>
      </w:r>
      <w:r w:rsidR="2980A7B1">
        <w:t xml:space="preserve">(1999) </w:t>
      </w:r>
      <w:r w:rsidR="00641745">
        <w:t>writes</w:t>
      </w:r>
      <w:r w:rsidR="490D8D4F">
        <w:t>:</w:t>
      </w:r>
      <w:r w:rsidR="00641745">
        <w:t xml:space="preserve"> ‘</w:t>
      </w:r>
      <w:proofErr w:type="spellStart"/>
      <w:r w:rsidR="008C72F6">
        <w:t>oversanctification</w:t>
      </w:r>
      <w:proofErr w:type="spellEnd"/>
      <w:r w:rsidR="008C72F6">
        <w:t xml:space="preserve"> is . . . a more common and probably more serious problem in literate</w:t>
      </w:r>
      <w:r w:rsidR="0036160F">
        <w:t xml:space="preserve"> state-organised societies where ordained clergy, particularly those in possession of powerful means for enforcing their interpretations . . . are in a position to adjudicate what is orthodox’ (p. 440)</w:t>
      </w:r>
      <w:r w:rsidR="7724AA22">
        <w:t>.</w:t>
      </w:r>
      <w:r w:rsidR="34A96CD2">
        <w:t xml:space="preserve"> Ultimately, </w:t>
      </w:r>
      <w:r w:rsidR="008E540A">
        <w:t>he</w:t>
      </w:r>
      <w:r w:rsidR="34A96CD2">
        <w:t xml:space="preserve"> (1999) critiques religious ritual that alleviates anxiety without addressing the social causes of that anxiety</w:t>
      </w:r>
      <w:r w:rsidR="008E540A">
        <w:t xml:space="preserve">; </w:t>
      </w:r>
      <w:r w:rsidR="34A96CD2">
        <w:t xml:space="preserve">ritual </w:t>
      </w:r>
      <w:r w:rsidR="005A7E70">
        <w:t>as</w:t>
      </w:r>
      <w:r w:rsidR="34A96CD2">
        <w:t xml:space="preserve"> ameliorative is part of a deceit that promises salvation (p. 447), but without delivering cohesion or inclusion.</w:t>
      </w:r>
      <w:r w:rsidR="0036160F">
        <w:t xml:space="preserve"> </w:t>
      </w:r>
      <w:r w:rsidR="1E426C6A">
        <w:t xml:space="preserve">Likewise, Bell </w:t>
      </w:r>
      <w:r w:rsidR="08D31A4A">
        <w:t xml:space="preserve">(1992) </w:t>
      </w:r>
      <w:r w:rsidR="1E426C6A">
        <w:t xml:space="preserve">suggests that the efficacy of the power accessed by those who control ritual </w:t>
      </w:r>
      <w:r w:rsidR="2AC87E03">
        <w:t>can</w:t>
      </w:r>
      <w:r w:rsidR="1E426C6A">
        <w:t xml:space="preserve"> be measured </w:t>
      </w:r>
      <w:r w:rsidR="00E9428D">
        <w:t>by</w:t>
      </w:r>
      <w:r w:rsidR="1E426C6A">
        <w:t xml:space="preserve"> the</w:t>
      </w:r>
      <w:r w:rsidR="00E9428D">
        <w:t xml:space="preserve"> extent to which</w:t>
      </w:r>
      <w:r w:rsidR="1E426C6A">
        <w:t xml:space="preserve"> social problems</w:t>
      </w:r>
      <w:r w:rsidR="00DB0673">
        <w:t xml:space="preserve"> are present</w:t>
      </w:r>
      <w:r w:rsidR="1E426C6A">
        <w:t xml:space="preserve">. </w:t>
      </w:r>
      <w:r w:rsidR="00AF1C0A">
        <w:t>Thus,</w:t>
      </w:r>
      <w:r w:rsidR="1E426C6A">
        <w:t xml:space="preserve"> </w:t>
      </w:r>
      <w:r w:rsidR="00AF1C0A">
        <w:t xml:space="preserve">the power </w:t>
      </w:r>
      <w:r w:rsidR="00C52EC5">
        <w:t xml:space="preserve">that </w:t>
      </w:r>
      <w:r w:rsidR="00AF1C0A">
        <w:t xml:space="preserve">the ritual </w:t>
      </w:r>
      <w:r w:rsidR="00C52EC5">
        <w:t xml:space="preserve">of </w:t>
      </w:r>
      <w:r w:rsidR="1E426C6A">
        <w:t>the Church of England marriage ceremony generates is significantly diminished</w:t>
      </w:r>
      <w:r w:rsidR="00C52EC5">
        <w:t>,</w:t>
      </w:r>
      <w:r w:rsidR="1E426C6A">
        <w:t xml:space="preserve"> because it no longer commands consensus</w:t>
      </w:r>
      <w:r w:rsidR="00C52EC5">
        <w:t xml:space="preserve"> </w:t>
      </w:r>
      <w:r w:rsidR="1E426C6A">
        <w:t>in terms of social attitudes towards sexuality</w:t>
      </w:r>
      <w:r w:rsidR="44AEA5A1">
        <w:t xml:space="preserve"> and marriage</w:t>
      </w:r>
      <w:r w:rsidR="58143538">
        <w:t>.</w:t>
      </w:r>
      <w:r w:rsidR="1E426C6A">
        <w:t xml:space="preserve"> </w:t>
      </w:r>
      <w:r w:rsidR="00C52EC5">
        <w:t>Bell</w:t>
      </w:r>
      <w:r w:rsidR="1E426C6A">
        <w:t xml:space="preserve"> </w:t>
      </w:r>
      <w:r w:rsidR="328F3A98">
        <w:t xml:space="preserve">(1992) </w:t>
      </w:r>
      <w:r w:rsidR="1E426C6A">
        <w:t>states: ‘A breakdown in the cycle of rites that create ritualised power, or a breakdown in the semblance of conformity to traditional models, can quickly fragment the illusion of social cohesion’ (p. 213). Moreover, the notion that ritual distances the individual from their personal identities (</w:t>
      </w:r>
      <w:r w:rsidR="0A077756">
        <w:t xml:space="preserve">Bell, 1992, </w:t>
      </w:r>
      <w:r w:rsidR="1E426C6A">
        <w:t xml:space="preserve">p. 216) </w:t>
      </w:r>
      <w:r w:rsidR="3254AE90">
        <w:t>undermines the original purpose of ritual as a beneficial shared experience and</w:t>
      </w:r>
      <w:r w:rsidR="2CE112F8">
        <w:t>,</w:t>
      </w:r>
      <w:r w:rsidR="3254AE90">
        <w:t xml:space="preserve"> instead</w:t>
      </w:r>
      <w:r w:rsidR="18AB2C57">
        <w:t>,</w:t>
      </w:r>
      <w:r w:rsidR="20A6516C">
        <w:t xml:space="preserve"> </w:t>
      </w:r>
      <w:r w:rsidR="1E426C6A">
        <w:t>create</w:t>
      </w:r>
      <w:r w:rsidR="1DF01BCF">
        <w:t>s</w:t>
      </w:r>
      <w:r w:rsidR="1E426C6A">
        <w:t xml:space="preserve"> alienation and disaffection. </w:t>
      </w:r>
      <w:r w:rsidR="00AA65DD">
        <w:t xml:space="preserve">Sexuality is a </w:t>
      </w:r>
      <w:r w:rsidR="00805E7A">
        <w:lastRenderedPageBreak/>
        <w:t>prime</w:t>
      </w:r>
      <w:r w:rsidR="00AA65DD">
        <w:t xml:space="preserve"> example of how ritual is used by the Church to support orthodoxy</w:t>
      </w:r>
      <w:r w:rsidR="3991C7B1">
        <w:t xml:space="preserve"> in the face of diminishing authority on the issue</w:t>
      </w:r>
      <w:r w:rsidR="00AA65DD">
        <w:t xml:space="preserve">, </w:t>
      </w:r>
      <w:r w:rsidR="00743F41">
        <w:t>also creating</w:t>
      </w:r>
      <w:r w:rsidR="007E5561">
        <w:t xml:space="preserve"> </w:t>
      </w:r>
      <w:r w:rsidR="0E705608">
        <w:t>alienation and disaffection</w:t>
      </w:r>
      <w:r w:rsidR="007E5561">
        <w:t xml:space="preserve"> </w:t>
      </w:r>
      <w:r w:rsidR="00A9646C">
        <w:t xml:space="preserve">as understanding and acceptance of gender variance outstrips the </w:t>
      </w:r>
      <w:r w:rsidR="00664548">
        <w:t xml:space="preserve">Church’s ability to reorganise what is sanctified. </w:t>
      </w:r>
      <w:r w:rsidR="41C9D7DB">
        <w:t>Contrastingly</w:t>
      </w:r>
      <w:r w:rsidR="00664548">
        <w:t xml:space="preserve">, </w:t>
      </w:r>
      <w:r w:rsidR="009C0B6C">
        <w:t>as we discuss</w:t>
      </w:r>
      <w:r w:rsidR="00196EB6">
        <w:t xml:space="preserve"> </w:t>
      </w:r>
      <w:r w:rsidR="50BACF04">
        <w:t>below</w:t>
      </w:r>
      <w:r w:rsidR="009C0B6C">
        <w:t>, whilst there is conflict about liturgy</w:t>
      </w:r>
      <w:r w:rsidR="004028CB">
        <w:t xml:space="preserve"> specifically designed to celebrate trans </w:t>
      </w:r>
      <w:r w:rsidR="18C53256">
        <w:t>identities</w:t>
      </w:r>
      <w:r w:rsidR="004028CB">
        <w:t xml:space="preserve">, the marriage </w:t>
      </w:r>
      <w:r w:rsidR="263A75EE">
        <w:t xml:space="preserve">rite may be a boon to trans identities, </w:t>
      </w:r>
      <w:r w:rsidR="62A62746">
        <w:t>albeit as a direct result of anxiety about sexuality</w:t>
      </w:r>
      <w:r w:rsidR="34702527">
        <w:t>.</w:t>
      </w:r>
      <w:r w:rsidR="00F411A4">
        <w:t xml:space="preserve"> </w:t>
      </w:r>
      <w:r w:rsidR="00E0280F">
        <w:t xml:space="preserve">The challenge then is to </w:t>
      </w:r>
      <w:r w:rsidR="00AB0A97">
        <w:t xml:space="preserve">develop ritual as a </w:t>
      </w:r>
      <w:r w:rsidR="2AF7C19C">
        <w:t xml:space="preserve">tool of </w:t>
      </w:r>
      <w:r w:rsidR="00AB0A97">
        <w:t>anti-oppression</w:t>
      </w:r>
      <w:r w:rsidR="00146AE7">
        <w:t xml:space="preserve">. </w:t>
      </w:r>
    </w:p>
    <w:p w14:paraId="3184648B" w14:textId="191E3BB7" w:rsidR="00BD29E5" w:rsidRDefault="00372236" w:rsidP="4065CC16">
      <w:pPr>
        <w:spacing w:line="360" w:lineRule="auto"/>
      </w:pPr>
      <w:r>
        <w:t xml:space="preserve">Admittedly, there is a tension here: </w:t>
      </w:r>
      <w:r w:rsidR="001073B2">
        <w:t>a non-orthodox ritual m</w:t>
      </w:r>
      <w:r w:rsidR="008A320B">
        <w:t>ight</w:t>
      </w:r>
      <w:r w:rsidR="001073B2">
        <w:t xml:space="preserve"> be </w:t>
      </w:r>
      <w:r w:rsidR="0084284F">
        <w:t xml:space="preserve">deemed </w:t>
      </w:r>
      <w:r w:rsidR="001073B2">
        <w:t>invalid by mainstream practitioners and organisations</w:t>
      </w:r>
      <w:r w:rsidR="0084284F">
        <w:t>, and yet it</w:t>
      </w:r>
      <w:r w:rsidR="007766D5">
        <w:t xml:space="preserve"> m</w:t>
      </w:r>
      <w:r w:rsidR="008A320B">
        <w:t>ight</w:t>
      </w:r>
      <w:r w:rsidR="007766D5">
        <w:t xml:space="preserve"> have </w:t>
      </w:r>
      <w:r w:rsidR="0084284F">
        <w:t xml:space="preserve">efficacy for </w:t>
      </w:r>
      <w:r w:rsidR="005951AA">
        <w:t>excluded persons</w:t>
      </w:r>
      <w:r w:rsidR="0084284F">
        <w:t>.</w:t>
      </w:r>
      <w:r w:rsidR="007766D5">
        <w:t xml:space="preserve"> </w:t>
      </w:r>
      <w:r w:rsidR="00BA2764">
        <w:t xml:space="preserve">Garrigan’s (2004) analysis of Eucharistic ritual practice amongst marginal communities </w:t>
      </w:r>
      <w:r w:rsidR="00F17157">
        <w:t>- those who would not be admitted to a Roman Catholic mass on the grounds of, for example, sexuality</w:t>
      </w:r>
      <w:r w:rsidR="00917F53">
        <w:t xml:space="preserve">, </w:t>
      </w:r>
      <w:r w:rsidR="00F27206">
        <w:t xml:space="preserve">gender, </w:t>
      </w:r>
      <w:r w:rsidR="00917F53">
        <w:t>martial or denominational status</w:t>
      </w:r>
      <w:r w:rsidR="00F17157">
        <w:t xml:space="preserve"> – finds</w:t>
      </w:r>
      <w:r w:rsidR="00BD1B0B">
        <w:t>, despite variations in actual practice</w:t>
      </w:r>
      <w:r w:rsidR="005B1E97">
        <w:t xml:space="preserve">, </w:t>
      </w:r>
      <w:r w:rsidR="00B55C47">
        <w:t xml:space="preserve">an extensive degree of critical participant engagement (p. </w:t>
      </w:r>
      <w:r w:rsidR="00273135">
        <w:t>192)</w:t>
      </w:r>
      <w:r w:rsidR="007473B1">
        <w:t>.</w:t>
      </w:r>
      <w:r w:rsidR="00FC6DFE">
        <w:t xml:space="preserve"> Hence, while the traditional Roman Catholic Eucharist</w:t>
      </w:r>
      <w:r w:rsidR="001608A6">
        <w:t xml:space="preserve"> </w:t>
      </w:r>
      <w:r w:rsidR="004640A9">
        <w:t>communicated</w:t>
      </w:r>
      <w:r w:rsidR="001608A6">
        <w:t xml:space="preserve"> </w:t>
      </w:r>
      <w:r w:rsidR="004640A9">
        <w:t>‘the hierarchical power relations of a human institution’ (</w:t>
      </w:r>
      <w:r w:rsidR="001962F2">
        <w:t xml:space="preserve">Garrigan, 2004, </w:t>
      </w:r>
      <w:r w:rsidR="004640A9">
        <w:t>p.</w:t>
      </w:r>
      <w:r w:rsidR="00153E95">
        <w:t>195)</w:t>
      </w:r>
      <w:r w:rsidR="00415D81">
        <w:t xml:space="preserve">, the ritual practices of the </w:t>
      </w:r>
      <w:r w:rsidR="005E203B">
        <w:t xml:space="preserve">marginal communities </w:t>
      </w:r>
      <w:r w:rsidR="0082732A">
        <w:t>shared</w:t>
      </w:r>
      <w:r w:rsidR="00BD29E5">
        <w:t>:</w:t>
      </w:r>
    </w:p>
    <w:p w14:paraId="5DAA4433" w14:textId="0917D080" w:rsidR="00BD29E5" w:rsidRDefault="0082732A" w:rsidP="00BD29E5">
      <w:pPr>
        <w:spacing w:line="360" w:lineRule="auto"/>
        <w:ind w:left="1134"/>
      </w:pPr>
      <w:r>
        <w:t xml:space="preserve">a depiction of </w:t>
      </w:r>
      <w:r w:rsidR="004B6C49">
        <w:t xml:space="preserve">a God who is </w:t>
      </w:r>
      <w:r w:rsidR="006F03F4">
        <w:t xml:space="preserve">welcoming, who embraces diversity in creation and in </w:t>
      </w:r>
      <w:r w:rsidR="00F85B52">
        <w:t>human politics, who is known primarily through listening</w:t>
      </w:r>
      <w:r w:rsidR="002D6BE4">
        <w:t xml:space="preserve"> (listening to the stories of others), who expects critique and dissent</w:t>
      </w:r>
      <w:r w:rsidR="004C3031">
        <w:t>, who is remembered</w:t>
      </w:r>
      <w:r w:rsidR="00197F00">
        <w:t xml:space="preserve"> </w:t>
      </w:r>
      <w:r w:rsidR="00D16E3C">
        <w:t>in a great variety of ways</w:t>
      </w:r>
      <w:r w:rsidR="00A66836">
        <w:t>, and who is known through awkward moments and spontaneous gestures as much as through prescribed texts, movements and sounds</w:t>
      </w:r>
      <w:r w:rsidR="0003469B">
        <w:t xml:space="preserve"> (</w:t>
      </w:r>
      <w:r w:rsidR="003D72A4">
        <w:t xml:space="preserve">Garrigan, 2004, </w:t>
      </w:r>
      <w:r w:rsidR="0003469B">
        <w:t>p. 195).</w:t>
      </w:r>
    </w:p>
    <w:p w14:paraId="1E709C63" w14:textId="68074612" w:rsidR="00D05D62" w:rsidRDefault="0050074A" w:rsidP="4065CC16">
      <w:pPr>
        <w:spacing w:line="360" w:lineRule="auto"/>
      </w:pPr>
      <w:r>
        <w:t xml:space="preserve">Ritualistic practice, even in </w:t>
      </w:r>
      <w:r w:rsidR="00AA4C23">
        <w:t>its</w:t>
      </w:r>
      <w:r>
        <w:t xml:space="preserve"> traditional elements, can be liberative</w:t>
      </w:r>
      <w:r w:rsidR="00AA4C23">
        <w:t xml:space="preserve">, therefore, if </w:t>
      </w:r>
      <w:r w:rsidR="00227213">
        <w:t xml:space="preserve">its </w:t>
      </w:r>
      <w:r w:rsidR="00AA4C23">
        <w:t>perform</w:t>
      </w:r>
      <w:r w:rsidR="00227213">
        <w:t xml:space="preserve">ance is free from </w:t>
      </w:r>
      <w:r w:rsidR="00AA4C23">
        <w:t>hiera</w:t>
      </w:r>
      <w:r w:rsidR="00227213">
        <w:t>rch</w:t>
      </w:r>
      <w:r w:rsidR="00F15387">
        <w:t>ies of dominance</w:t>
      </w:r>
      <w:r w:rsidR="000F5E5C">
        <w:t xml:space="preserve"> </w:t>
      </w:r>
      <w:r w:rsidR="00F15387">
        <w:t>and rejection.</w:t>
      </w:r>
      <w:r w:rsidR="00227213">
        <w:t xml:space="preserve"> </w:t>
      </w:r>
      <w:r w:rsidR="007473B1">
        <w:t xml:space="preserve"> </w:t>
      </w:r>
    </w:p>
    <w:p w14:paraId="6ACDB6B3" w14:textId="635BBA91" w:rsidR="00880ED8" w:rsidRDefault="007C1ED3" w:rsidP="00C36DAF">
      <w:pPr>
        <w:spacing w:line="360" w:lineRule="auto"/>
      </w:pPr>
      <w:r>
        <w:t xml:space="preserve">Common to rituals </w:t>
      </w:r>
      <w:r w:rsidR="0C669AF9">
        <w:t>which</w:t>
      </w:r>
      <w:r w:rsidR="3D9C37D6">
        <w:t xml:space="preserve"> </w:t>
      </w:r>
      <w:r>
        <w:t xml:space="preserve">focus on the body </w:t>
      </w:r>
      <w:r w:rsidR="1BDD1E8E">
        <w:t>is</w:t>
      </w:r>
      <w:r w:rsidR="007C51C3">
        <w:t xml:space="preserve"> a two-way process whereby the body </w:t>
      </w:r>
      <w:r w:rsidR="00F73BF7">
        <w:t xml:space="preserve">is defined by ritual as much as the body constitutes the ritual practices. </w:t>
      </w:r>
      <w:r w:rsidR="00B258B1">
        <w:t>As Bell</w:t>
      </w:r>
      <w:r w:rsidR="578ABD91">
        <w:t xml:space="preserve"> (1992)</w:t>
      </w:r>
      <w:r w:rsidR="00B258B1">
        <w:t xml:space="preserve"> states</w:t>
      </w:r>
      <w:r w:rsidR="5914019E">
        <w:t>:</w:t>
      </w:r>
      <w:r w:rsidR="00B258B1">
        <w:t xml:space="preserve"> ‘</w:t>
      </w:r>
      <w:r w:rsidR="00F37D92">
        <w:t xml:space="preserve">By </w:t>
      </w:r>
      <w:r w:rsidR="002639A3">
        <w:t>virtue</w:t>
      </w:r>
      <w:r w:rsidR="00F37D92">
        <w:t xml:space="preserve"> of mo</w:t>
      </w:r>
      <w:r w:rsidR="001C45BA">
        <w:t xml:space="preserve">vement and stillness, sound and silence, through which the body produces and </w:t>
      </w:r>
      <w:r w:rsidR="002639A3">
        <w:t>reabsorbs</w:t>
      </w:r>
      <w:r w:rsidR="001C45BA">
        <w:t xml:space="preserve"> these oppositional scheme</w:t>
      </w:r>
      <w:r w:rsidR="722D8BC2">
        <w:t>s</w:t>
      </w:r>
      <w:r w:rsidR="001C45BA">
        <w:t xml:space="preserve">, an orchestration is </w:t>
      </w:r>
      <w:proofErr w:type="gramStart"/>
      <w:r w:rsidR="001C45BA">
        <w:t>effected</w:t>
      </w:r>
      <w:proofErr w:type="gramEnd"/>
      <w:r w:rsidR="001C45BA">
        <w:t xml:space="preserve"> in which some schemes come to dominate and interpret others</w:t>
      </w:r>
      <w:r w:rsidR="002639A3">
        <w:t>’</w:t>
      </w:r>
      <w:r w:rsidR="001C45BA">
        <w:t xml:space="preserve"> (pp. 220-221</w:t>
      </w:r>
      <w:r w:rsidR="002639A3">
        <w:t xml:space="preserve">). </w:t>
      </w:r>
      <w:r w:rsidR="003E5753">
        <w:t>The</w:t>
      </w:r>
      <w:r w:rsidR="002E5A5F">
        <w:t xml:space="preserve"> physical </w:t>
      </w:r>
      <w:r w:rsidR="004C6385">
        <w:t>acting out of ritual creates a bodily reality</w:t>
      </w:r>
      <w:r w:rsidR="00DD21C7">
        <w:t xml:space="preserve"> that is entwined with power and hierarchy</w:t>
      </w:r>
      <w:r w:rsidR="00F5567E">
        <w:t xml:space="preserve">. </w:t>
      </w:r>
      <w:r w:rsidR="00014DA5">
        <w:t xml:space="preserve">Hence, </w:t>
      </w:r>
      <w:r w:rsidR="00F5567E">
        <w:t xml:space="preserve">how a body is given access to, or is constituted by, a ritual is a matter of </w:t>
      </w:r>
      <w:r w:rsidR="00EA4F6F">
        <w:t>foundational inclusion or exclusion.</w:t>
      </w:r>
      <w:r w:rsidR="1B4A2450">
        <w:t xml:space="preserve"> Bell </w:t>
      </w:r>
      <w:r w:rsidR="59064B93">
        <w:t xml:space="preserve">(1992) </w:t>
      </w:r>
      <w:r w:rsidR="1B4A2450">
        <w:t>draws on Foucault’s notion that power operates as a network that focuses on the bod</w:t>
      </w:r>
      <w:r w:rsidR="00DB4F3A">
        <w:t>y</w:t>
      </w:r>
      <w:r w:rsidR="007B7083">
        <w:t xml:space="preserve">, in this case encompassing </w:t>
      </w:r>
      <w:r w:rsidR="1B4A2450">
        <w:t>the physical acti</w:t>
      </w:r>
      <w:r w:rsidR="00F50C22">
        <w:t>ons</w:t>
      </w:r>
      <w:r w:rsidR="1B4A2450">
        <w:t xml:space="preserve"> within ritual and </w:t>
      </w:r>
      <w:r w:rsidR="721C910B">
        <w:t xml:space="preserve">its </w:t>
      </w:r>
      <w:r w:rsidR="1B4A2450">
        <w:t xml:space="preserve">discursive practices. </w:t>
      </w:r>
      <w:r w:rsidR="6317ACD4">
        <w:t>Foucauldian</w:t>
      </w:r>
      <w:r w:rsidR="1B4A2450">
        <w:t xml:space="preserve"> approaches to power tend to take us away from structural explorations, but the focus, as Bell suggests, on the two-way process of power helps us to understand the impact of ritual on the individual. Bell </w:t>
      </w:r>
      <w:r w:rsidR="29D68FAD">
        <w:t xml:space="preserve">(1992) </w:t>
      </w:r>
      <w:r w:rsidR="1B4A2450">
        <w:t xml:space="preserve">integrates </w:t>
      </w:r>
      <w:r w:rsidR="00DC7EC8">
        <w:t>v</w:t>
      </w:r>
      <w:r w:rsidR="1B4A2450">
        <w:t xml:space="preserve">arious forms of power into her </w:t>
      </w:r>
      <w:r w:rsidR="007E713B">
        <w:t>work</w:t>
      </w:r>
      <w:r w:rsidR="1B4A2450">
        <w:t xml:space="preserve">, </w:t>
      </w:r>
      <w:r w:rsidR="007E713B">
        <w:t>whereas</w:t>
      </w:r>
      <w:r w:rsidR="1B4A2450">
        <w:t xml:space="preserve"> we are interested in the way symbolic power both constitutes and is </w:t>
      </w:r>
      <w:r w:rsidR="1B4A2450">
        <w:lastRenderedPageBreak/>
        <w:t>constituted by religious ritual</w:t>
      </w:r>
      <w:r w:rsidR="1E851B11">
        <w:t>.</w:t>
      </w:r>
      <w:r w:rsidR="00EA4F6F">
        <w:t xml:space="preserve"> </w:t>
      </w:r>
      <w:r w:rsidR="3B84ECD1">
        <w:t xml:space="preserve">In this respect, </w:t>
      </w:r>
      <w:r w:rsidR="00BC25A8">
        <w:t xml:space="preserve">Bell </w:t>
      </w:r>
      <w:r w:rsidR="17AB30C5">
        <w:t xml:space="preserve">(1992) </w:t>
      </w:r>
      <w:r w:rsidR="00BC25A8">
        <w:t>establish</w:t>
      </w:r>
      <w:r w:rsidR="020E4F71">
        <w:t>es</w:t>
      </w:r>
      <w:r w:rsidR="00BC25A8">
        <w:t xml:space="preserve"> that r</w:t>
      </w:r>
      <w:r w:rsidR="00474D06">
        <w:t>ituals are a method of negotiating the power to define</w:t>
      </w:r>
      <w:r w:rsidR="0020648B">
        <w:t xml:space="preserve"> (and</w:t>
      </w:r>
      <w:r w:rsidR="2D58EC89">
        <w:t>,</w:t>
      </w:r>
      <w:r w:rsidR="0020648B">
        <w:t xml:space="preserve"> </w:t>
      </w:r>
      <w:r w:rsidR="208E221E">
        <w:t>therefore</w:t>
      </w:r>
      <w:r w:rsidR="29B8853F">
        <w:t>,</w:t>
      </w:r>
      <w:r w:rsidR="208E221E">
        <w:t xml:space="preserve"> can be </w:t>
      </w:r>
      <w:r w:rsidR="0020648B">
        <w:t>a way of resisting hegemony)</w:t>
      </w:r>
      <w:r w:rsidR="6709A192">
        <w:t>,</w:t>
      </w:r>
      <w:r w:rsidR="0020648B">
        <w:t xml:space="preserve"> </w:t>
      </w:r>
      <w:r w:rsidR="00AF4B28">
        <w:t>as well as being a method of differentiation.</w:t>
      </w:r>
      <w:r w:rsidR="4DB04BB9">
        <w:t xml:space="preserve"> </w:t>
      </w:r>
      <w:r w:rsidR="29598DE9">
        <w:t>Relatedly</w:t>
      </w:r>
      <w:r w:rsidR="4DB04BB9">
        <w:t>, t</w:t>
      </w:r>
      <w:r w:rsidR="00AF4B28">
        <w:t>h</w:t>
      </w:r>
      <w:r w:rsidR="2106DB21">
        <w:t xml:space="preserve">e </w:t>
      </w:r>
      <w:r w:rsidR="118378BC">
        <w:t>flow between negotiating meaning and reifying differentiation</w:t>
      </w:r>
      <w:r w:rsidR="00AF4B28">
        <w:t xml:space="preserve"> is central to our discussion</w:t>
      </w:r>
      <w:r w:rsidR="000B3A41">
        <w:t xml:space="preserve"> as we explore how Church of England ritual</w:t>
      </w:r>
      <w:r w:rsidR="2AC8F86D">
        <w:t>s</w:t>
      </w:r>
      <w:r w:rsidR="0031047D">
        <w:t xml:space="preserve"> both affirm</w:t>
      </w:r>
      <w:r w:rsidR="07C0AEF3">
        <w:t xml:space="preserve"> and exclude</w:t>
      </w:r>
      <w:r w:rsidR="0031047D">
        <w:t xml:space="preserve"> trans identities</w:t>
      </w:r>
      <w:r w:rsidR="00B9161E">
        <w:t>.</w:t>
      </w:r>
    </w:p>
    <w:p w14:paraId="5CFD0739" w14:textId="3506E381" w:rsidR="00880ED8" w:rsidRDefault="00574070" w:rsidP="00BF08A1">
      <w:pPr>
        <w:spacing w:line="360" w:lineRule="auto"/>
      </w:pPr>
      <w:r>
        <w:t xml:space="preserve">Ritual, then, promotes both social cohesion and </w:t>
      </w:r>
      <w:r w:rsidR="00385217">
        <w:t>resistance</w:t>
      </w:r>
      <w:r w:rsidR="009C1513">
        <w:t xml:space="preserve">, </w:t>
      </w:r>
      <w:r w:rsidR="1592EEF0">
        <w:t>and</w:t>
      </w:r>
      <w:r w:rsidR="003D0EC7">
        <w:t xml:space="preserve"> for Bell ‘ritual practices themselves can generate the culturally effective schemes that yield the categories with which to differentiate self and society, thought and action</w:t>
      </w:r>
      <w:r w:rsidR="0001408A">
        <w:t>’ (p. 218</w:t>
      </w:r>
      <w:r w:rsidR="24AFCBD3">
        <w:t>)</w:t>
      </w:r>
      <w:r w:rsidR="131DA68B">
        <w:t xml:space="preserve">. </w:t>
      </w:r>
      <w:r w:rsidR="00B93E31">
        <w:t>R</w:t>
      </w:r>
      <w:r w:rsidR="0001408A">
        <w:t>itual helps to define subjectivity</w:t>
      </w:r>
      <w:r w:rsidR="00C41E32">
        <w:t xml:space="preserve"> and identity</w:t>
      </w:r>
      <w:r w:rsidR="007B7083">
        <w:t>.</w:t>
      </w:r>
      <w:r w:rsidR="26CD959F">
        <w:t xml:space="preserve"> </w:t>
      </w:r>
      <w:r w:rsidR="007B7083">
        <w:t>F</w:t>
      </w:r>
      <w:r w:rsidR="3F4F0F3E">
        <w:t>or th</w:t>
      </w:r>
      <w:r w:rsidR="24AFCBD3">
        <w:t>is</w:t>
      </w:r>
      <w:r w:rsidR="20DAB5B0">
        <w:t xml:space="preserve"> reason</w:t>
      </w:r>
      <w:r w:rsidR="0001408A">
        <w:t xml:space="preserve">, we argue, </w:t>
      </w:r>
      <w:r w:rsidR="00302BA4">
        <w:t xml:space="preserve">scrutinising the way ritual is leveraged in the context of trans people’s belonging is critical, particularly for </w:t>
      </w:r>
      <w:r w:rsidR="0A97C659">
        <w:t xml:space="preserve">trans </w:t>
      </w:r>
      <w:r w:rsidR="5478C159">
        <w:t>folk</w:t>
      </w:r>
      <w:r w:rsidR="00302BA4">
        <w:t xml:space="preserve"> who</w:t>
      </w:r>
      <w:r w:rsidR="008919D5">
        <w:t xml:space="preserve"> wi</w:t>
      </w:r>
      <w:r w:rsidR="74FC4523">
        <w:t>sh</w:t>
      </w:r>
      <w:r w:rsidR="008919D5">
        <w:t xml:space="preserve"> to</w:t>
      </w:r>
      <w:r w:rsidR="00302BA4">
        <w:t xml:space="preserve"> exercise </w:t>
      </w:r>
      <w:r w:rsidR="008919D5">
        <w:t xml:space="preserve">their faith within Christian communities. </w:t>
      </w:r>
      <w:r w:rsidR="000044AE">
        <w:t xml:space="preserve">Ultimately, in Bell’s </w:t>
      </w:r>
      <w:r w:rsidR="00DC1524">
        <w:t>framework</w:t>
      </w:r>
      <w:r w:rsidR="000044AE">
        <w:t xml:space="preserve">, </w:t>
      </w:r>
      <w:r w:rsidR="00E06A23">
        <w:t xml:space="preserve">rituals </w:t>
      </w:r>
      <w:r w:rsidR="7B62DB87">
        <w:t>reflect</w:t>
      </w:r>
      <w:r w:rsidR="00161F55">
        <w:t xml:space="preserve"> social issues</w:t>
      </w:r>
      <w:r w:rsidR="6BC89587">
        <w:t>, and</w:t>
      </w:r>
      <w:r w:rsidR="007B7083">
        <w:t>, while</w:t>
      </w:r>
      <w:r w:rsidR="6BC89587">
        <w:t xml:space="preserve"> </w:t>
      </w:r>
      <w:r w:rsidR="002547D3">
        <w:t xml:space="preserve">there is a degree of latitude for resistance and </w:t>
      </w:r>
      <w:r w:rsidR="00D13B8C">
        <w:t>interpretation of meaning</w:t>
      </w:r>
      <w:r w:rsidR="007B7083">
        <w:t xml:space="preserve">, </w:t>
      </w:r>
      <w:r w:rsidR="304FDEFB">
        <w:t xml:space="preserve">this </w:t>
      </w:r>
      <w:r w:rsidR="00537771">
        <w:t>present</w:t>
      </w:r>
      <w:r w:rsidR="45AABD66">
        <w:t>s</w:t>
      </w:r>
      <w:r w:rsidR="00537771">
        <w:t xml:space="preserve"> a challenge to those </w:t>
      </w:r>
      <w:r w:rsidR="51819E84">
        <w:t>with</w:t>
      </w:r>
      <w:r w:rsidR="00537771">
        <w:t xml:space="preserve"> </w:t>
      </w:r>
      <w:r w:rsidR="51819E84">
        <w:t xml:space="preserve">power </w:t>
      </w:r>
      <w:r w:rsidR="28B8D1EB">
        <w:t xml:space="preserve">who </w:t>
      </w:r>
      <w:r w:rsidR="00537771">
        <w:t xml:space="preserve">seek </w:t>
      </w:r>
      <w:r w:rsidR="0017698A">
        <w:t xml:space="preserve">to reify ritual </w:t>
      </w:r>
      <w:r w:rsidR="0BFFD9B2">
        <w:t xml:space="preserve">to the </w:t>
      </w:r>
      <w:r w:rsidR="0017698A">
        <w:t>exclu</w:t>
      </w:r>
      <w:r w:rsidR="75807745">
        <w:t>sion of</w:t>
      </w:r>
      <w:r w:rsidR="0017698A">
        <w:t xml:space="preserve"> </w:t>
      </w:r>
      <w:r w:rsidR="002B5D6F">
        <w:t>others</w:t>
      </w:r>
      <w:r w:rsidR="00521E97">
        <w:t>.</w:t>
      </w:r>
      <w:r w:rsidR="7E8F340D">
        <w:t xml:space="preserve"> </w:t>
      </w:r>
      <w:r w:rsidR="003250DC">
        <w:t xml:space="preserve">Our research underlines </w:t>
      </w:r>
      <w:r w:rsidR="62ABC986">
        <w:t>that</w:t>
      </w:r>
      <w:r w:rsidR="003250DC">
        <w:t xml:space="preserve"> ritual matters</w:t>
      </w:r>
      <w:r w:rsidR="273312FA">
        <w:t xml:space="preserve"> for social inclusion and bodily affirmation</w:t>
      </w:r>
      <w:r w:rsidR="002B5D6F">
        <w:t xml:space="preserve">, as </w:t>
      </w:r>
      <w:r w:rsidR="008006A2">
        <w:t xml:space="preserve">is </w:t>
      </w:r>
      <w:r w:rsidR="00D32AB6">
        <w:t>amp</w:t>
      </w:r>
      <w:r w:rsidR="008006A2">
        <w:t xml:space="preserve">ly illustrated by </w:t>
      </w:r>
      <w:proofErr w:type="spellStart"/>
      <w:r w:rsidR="008006A2">
        <w:t>Horn</w:t>
      </w:r>
      <w:r w:rsidR="00D32AB6">
        <w:t>borg’s</w:t>
      </w:r>
      <w:proofErr w:type="spellEnd"/>
      <w:r w:rsidR="00C565BF">
        <w:t xml:space="preserve"> (2005)</w:t>
      </w:r>
      <w:r w:rsidR="00D32AB6">
        <w:t xml:space="preserve"> </w:t>
      </w:r>
      <w:proofErr w:type="spellStart"/>
      <w:r w:rsidR="00B03D10">
        <w:t>juxtapositioning</w:t>
      </w:r>
      <w:proofErr w:type="spellEnd"/>
      <w:r w:rsidR="007E68B7">
        <w:t xml:space="preserve"> of the ‘bodily </w:t>
      </w:r>
      <w:r w:rsidR="00B03D10">
        <w:t>reprogramming</w:t>
      </w:r>
      <w:r w:rsidR="007E68B7">
        <w:t>’</w:t>
      </w:r>
      <w:r w:rsidR="00C565BF">
        <w:t xml:space="preserve"> (p. 365)</w:t>
      </w:r>
      <w:r w:rsidR="007E68B7">
        <w:t xml:space="preserve"> colonisers </w:t>
      </w:r>
      <w:r w:rsidR="00B03D10">
        <w:t>forced on indigenous people</w:t>
      </w:r>
      <w:r w:rsidR="00C565BF">
        <w:t xml:space="preserve"> and the ‘bodily resu</w:t>
      </w:r>
      <w:r w:rsidR="00EF37FD">
        <w:t xml:space="preserve">rrection’ (p. 370) experienced through the agential reclaiming of </w:t>
      </w:r>
      <w:r w:rsidR="002554F2">
        <w:t xml:space="preserve">rituals to effect spiritual healing. </w:t>
      </w:r>
      <w:r w:rsidR="007527CD">
        <w:t>Such rituals, she (</w:t>
      </w:r>
      <w:r w:rsidR="001962F2">
        <w:t xml:space="preserve">Hornborg, </w:t>
      </w:r>
      <w:r w:rsidR="007527CD">
        <w:t>2005) states: ‘are more than social acts employed to negotiate a new identity within a hegemonic discourse; they are a means of letting the bodily embedded memories be reworked and of making the individual body correspond with the new self-esteem’ (p. 375).</w:t>
      </w:r>
      <w:r w:rsidR="00C565BF">
        <w:t xml:space="preserve"> </w:t>
      </w:r>
      <w:r w:rsidR="075481DB">
        <w:t xml:space="preserve">Though there are several theoretical approaches available when considering the potency and efficacy of rituals, </w:t>
      </w:r>
      <w:r w:rsidR="005633C5">
        <w:t>if we</w:t>
      </w:r>
      <w:r w:rsidR="72EFEF19">
        <w:t xml:space="preserve"> </w:t>
      </w:r>
      <w:r w:rsidR="005633C5">
        <w:t>understand ritual</w:t>
      </w:r>
      <w:r w:rsidR="00167CD5">
        <w:t xml:space="preserve"> </w:t>
      </w:r>
      <w:r w:rsidR="003E10DD">
        <w:t>as</w:t>
      </w:r>
      <w:r w:rsidR="005633C5">
        <w:t xml:space="preserve"> not merely representative of </w:t>
      </w:r>
      <w:r w:rsidR="00CE7909">
        <w:t xml:space="preserve">power, belief and ontology but </w:t>
      </w:r>
      <w:r w:rsidR="006C6EBA">
        <w:t xml:space="preserve">as </w:t>
      </w:r>
      <w:r w:rsidR="009979F0">
        <w:t xml:space="preserve">power and ontology-forming, we can see the transformative </w:t>
      </w:r>
      <w:r w:rsidR="009D7A92">
        <w:t xml:space="preserve">potential as well as the constricting </w:t>
      </w:r>
      <w:r w:rsidR="00D51367">
        <w:t>character of ritual</w:t>
      </w:r>
      <w:r w:rsidR="5D382DEE">
        <w:t xml:space="preserve">, and this </w:t>
      </w:r>
      <w:r w:rsidR="00D51367">
        <w:t>mak</w:t>
      </w:r>
      <w:r w:rsidR="0CEC1BF7">
        <w:t>es</w:t>
      </w:r>
      <w:r w:rsidR="00D51367">
        <w:t xml:space="preserve"> what is permitted in ritual fundamentally important</w:t>
      </w:r>
      <w:r w:rsidR="00885E52">
        <w:t xml:space="preserve">. </w:t>
      </w:r>
    </w:p>
    <w:p w14:paraId="10411BC0" w14:textId="74FD5296" w:rsidR="001B499B" w:rsidRDefault="426E2184" w:rsidP="001B499B">
      <w:pPr>
        <w:rPr>
          <w:b/>
          <w:bCs/>
        </w:rPr>
      </w:pPr>
      <w:r w:rsidRPr="28331FE6">
        <w:rPr>
          <w:b/>
          <w:bCs/>
        </w:rPr>
        <w:t>Ritual in trans people’s lives</w:t>
      </w:r>
    </w:p>
    <w:p w14:paraId="4212B0D6" w14:textId="381F7670" w:rsidR="003171A2" w:rsidRDefault="453B0A53" w:rsidP="006C1D25">
      <w:pPr>
        <w:spacing w:line="360" w:lineRule="auto"/>
      </w:pPr>
      <w:r>
        <w:t xml:space="preserve">There is a </w:t>
      </w:r>
      <w:r w:rsidR="0012730A">
        <w:t xml:space="preserve">small but </w:t>
      </w:r>
      <w:r>
        <w:t xml:space="preserve">growing body of </w:t>
      </w:r>
      <w:r w:rsidR="000E099F">
        <w:t xml:space="preserve">theological </w:t>
      </w:r>
      <w:r>
        <w:t>work examin</w:t>
      </w:r>
      <w:r w:rsidR="0012730A">
        <w:t>ing</w:t>
      </w:r>
      <w:r>
        <w:t xml:space="preserve"> t</w:t>
      </w:r>
      <w:r w:rsidR="610167BA">
        <w:t>he relationship trans people have with the institution of the Church of En</w:t>
      </w:r>
      <w:r w:rsidR="0E7C21EA">
        <w:t>gland</w:t>
      </w:r>
      <w:r w:rsidR="000E099F">
        <w:t xml:space="preserve"> </w:t>
      </w:r>
      <w:r w:rsidR="145DD415">
        <w:t xml:space="preserve">summarised in our research report (McIntosh and Jagger, 2021). </w:t>
      </w:r>
      <w:r w:rsidR="006C7545">
        <w:t>In this article, we draw out</w:t>
      </w:r>
      <w:r w:rsidR="1399F022">
        <w:t xml:space="preserve"> the lived experience of the ritualistic element</w:t>
      </w:r>
      <w:r w:rsidR="260C3139">
        <w:t xml:space="preserve">s of belonging to a faith community. </w:t>
      </w:r>
      <w:r w:rsidR="00ED7620">
        <w:t xml:space="preserve">Teresa </w:t>
      </w:r>
      <w:r w:rsidR="7E1482CA">
        <w:t>Berger (2015) writes that gender has become the ‘liturgical troublemaker’ in recent years</w:t>
      </w:r>
      <w:r w:rsidR="7535C71B">
        <w:t>,</w:t>
      </w:r>
      <w:r w:rsidR="7E1482CA">
        <w:t xml:space="preserve"> as </w:t>
      </w:r>
      <w:r w:rsidR="6597F6F6">
        <w:t>traditional view</w:t>
      </w:r>
      <w:r w:rsidR="00254B91">
        <w:t>s of</w:t>
      </w:r>
      <w:r w:rsidR="6597F6F6">
        <w:t xml:space="preserve"> gender are deconstructed in </w:t>
      </w:r>
      <w:r w:rsidR="00254B91">
        <w:t>ways</w:t>
      </w:r>
      <w:r w:rsidR="6597F6F6">
        <w:t xml:space="preserve"> that challenge </w:t>
      </w:r>
      <w:r w:rsidR="3085D6CE">
        <w:t>liturgical worship (p. 36).</w:t>
      </w:r>
      <w:r w:rsidR="6F74B830">
        <w:t xml:space="preserve"> Some churches, </w:t>
      </w:r>
      <w:r w:rsidR="00865AFD">
        <w:t>she notes</w:t>
      </w:r>
      <w:r w:rsidR="1E7DFBAE">
        <w:t xml:space="preserve"> (2015</w:t>
      </w:r>
      <w:r w:rsidR="007325EA">
        <w:t>, p. 37</w:t>
      </w:r>
      <w:r w:rsidR="1E7DFBAE">
        <w:t>)</w:t>
      </w:r>
      <w:r w:rsidR="6F74B830">
        <w:t xml:space="preserve">, are </w:t>
      </w:r>
      <w:r w:rsidR="007325EA">
        <w:t xml:space="preserve">increasing congregations by </w:t>
      </w:r>
      <w:r w:rsidR="6F74B830">
        <w:t>developing liturgical celebrations specifically for trans people</w:t>
      </w:r>
      <w:r w:rsidR="427E3023">
        <w:t>.</w:t>
      </w:r>
      <w:r w:rsidR="0C59BC29">
        <w:t xml:space="preserve"> Neither growth nor inclusion are apparent</w:t>
      </w:r>
      <w:r w:rsidR="427E3023">
        <w:t xml:space="preserve"> for the Church of England</w:t>
      </w:r>
      <w:r w:rsidR="00302826">
        <w:t>;</w:t>
      </w:r>
      <w:r w:rsidR="74DA1AAE">
        <w:t xml:space="preserve"> an institution facing criticism for its compromised </w:t>
      </w:r>
      <w:r w:rsidR="74DA1AAE">
        <w:lastRenderedPageBreak/>
        <w:t>response to the liturgical requirements of trans people.</w:t>
      </w:r>
      <w:r w:rsidR="2BDDF0FC">
        <w:t xml:space="preserve"> </w:t>
      </w:r>
      <w:r w:rsidR="00302826">
        <w:rPr>
          <w:rFonts w:ascii="Calibri" w:eastAsia="Calibri" w:hAnsi="Calibri" w:cs="Calibri"/>
        </w:rPr>
        <w:t>Despite</w:t>
      </w:r>
      <w:r w:rsidR="2BDDF0FC" w:rsidRPr="28331FE6">
        <w:rPr>
          <w:rFonts w:ascii="Calibri" w:eastAsia="Calibri" w:hAnsi="Calibri" w:cs="Calibri"/>
        </w:rPr>
        <w:t xml:space="preserve"> recognis</w:t>
      </w:r>
      <w:r w:rsidR="005629C9">
        <w:rPr>
          <w:rFonts w:ascii="Calibri" w:eastAsia="Calibri" w:hAnsi="Calibri" w:cs="Calibri"/>
        </w:rPr>
        <w:t>ing</w:t>
      </w:r>
      <w:r w:rsidRPr="5E419467">
        <w:rPr>
          <w:rStyle w:val="FootnoteReference"/>
          <w:rFonts w:ascii="Calibri" w:eastAsia="Calibri" w:hAnsi="Calibri" w:cs="Calibri"/>
        </w:rPr>
        <w:footnoteReference w:id="5"/>
      </w:r>
      <w:r w:rsidR="2BDDF0FC" w:rsidRPr="28331FE6">
        <w:rPr>
          <w:rFonts w:ascii="Calibri" w:eastAsia="Calibri" w:hAnsi="Calibri" w:cs="Calibri"/>
        </w:rPr>
        <w:t xml:space="preserve"> the existence of trans people</w:t>
      </w:r>
      <w:r w:rsidR="003348A1">
        <w:rPr>
          <w:rFonts w:ascii="Calibri" w:eastAsia="Calibri" w:hAnsi="Calibri" w:cs="Calibri"/>
        </w:rPr>
        <w:t xml:space="preserve"> in the priesthood</w:t>
      </w:r>
      <w:r w:rsidR="00C6299B">
        <w:t>,</w:t>
      </w:r>
      <w:r w:rsidR="0ACA9CB4">
        <w:t xml:space="preserve"> </w:t>
      </w:r>
      <w:r w:rsidR="76E859DE">
        <w:t>the Church differentiates trans identities</w:t>
      </w:r>
      <w:r w:rsidR="36C0E6D5">
        <w:t xml:space="preserve"> </w:t>
      </w:r>
      <w:r w:rsidR="78AD2055">
        <w:t>problematically as sitting</w:t>
      </w:r>
      <w:r w:rsidR="36C0E6D5">
        <w:t xml:space="preserve"> between biological intersex </w:t>
      </w:r>
      <w:r w:rsidR="334F857E">
        <w:t>and</w:t>
      </w:r>
      <w:r w:rsidR="36C0E6D5">
        <w:t xml:space="preserve"> ‘state of mind’ transgender</w:t>
      </w:r>
      <w:r w:rsidR="1FB36197">
        <w:t xml:space="preserve">, as </w:t>
      </w:r>
      <w:r w:rsidR="4416764B">
        <w:t>Cornwall</w:t>
      </w:r>
      <w:r w:rsidR="0A9896B5">
        <w:t xml:space="preserve"> </w:t>
      </w:r>
      <w:r w:rsidR="000E5857">
        <w:t>reveals</w:t>
      </w:r>
      <w:r w:rsidR="00436CCB">
        <w:t xml:space="preserve"> </w:t>
      </w:r>
      <w:r w:rsidR="0A9896B5">
        <w:t>(2009</w:t>
      </w:r>
      <w:r w:rsidR="3D277D39">
        <w:t>)</w:t>
      </w:r>
      <w:r w:rsidR="60F6C9EF">
        <w:t xml:space="preserve">. </w:t>
      </w:r>
      <w:r w:rsidR="000E5857">
        <w:t>She</w:t>
      </w:r>
      <w:r w:rsidR="00436CCB">
        <w:t xml:space="preserve"> </w:t>
      </w:r>
      <w:r w:rsidR="003A0B4D">
        <w:t xml:space="preserve">(2017) </w:t>
      </w:r>
      <w:r w:rsidR="3D277D39">
        <w:t>highlight</w:t>
      </w:r>
      <w:r w:rsidR="32E20AD0">
        <w:t>s</w:t>
      </w:r>
      <w:r w:rsidR="3D277D39">
        <w:t xml:space="preserve"> the </w:t>
      </w:r>
      <w:r w:rsidR="023C9E1E">
        <w:t xml:space="preserve">Church’s tendency to </w:t>
      </w:r>
      <w:r w:rsidR="0F329976">
        <w:t>entangle gender variance with sexuality</w:t>
      </w:r>
      <w:r w:rsidR="330C5582">
        <w:t>, underpinned by essentialist views on the sex</w:t>
      </w:r>
      <w:r w:rsidR="47F51A65">
        <w:t>ed body and naturalised gender binary</w:t>
      </w:r>
      <w:r w:rsidR="782FAB2C">
        <w:t>.</w:t>
      </w:r>
      <w:r w:rsidR="23DEE1EC">
        <w:t xml:space="preserve"> </w:t>
      </w:r>
      <w:r w:rsidR="457D0EA1">
        <w:t xml:space="preserve">In turn, these </w:t>
      </w:r>
      <w:r w:rsidR="6FBD6111">
        <w:t>essentialist norm</w:t>
      </w:r>
      <w:r w:rsidR="457D0EA1">
        <w:t>s lead to</w:t>
      </w:r>
      <w:r w:rsidR="3A68D95C">
        <w:t xml:space="preserve"> microaggressions faced by trans folk in the Church</w:t>
      </w:r>
      <w:r w:rsidR="4479B080">
        <w:t xml:space="preserve">, </w:t>
      </w:r>
      <w:r w:rsidR="457D0EA1">
        <w:t xml:space="preserve">which, </w:t>
      </w:r>
      <w:r w:rsidR="00D84087">
        <w:t xml:space="preserve">Rob </w:t>
      </w:r>
      <w:r w:rsidR="3A68D95C">
        <w:t>Clucas (2017, 2018) explains</w:t>
      </w:r>
      <w:r w:rsidR="2E81963D">
        <w:t>,</w:t>
      </w:r>
      <w:r w:rsidR="3A68D95C">
        <w:t xml:space="preserve"> </w:t>
      </w:r>
      <w:r w:rsidR="106AEE79">
        <w:t>are bound up with</w:t>
      </w:r>
      <w:r w:rsidR="4479B080">
        <w:t xml:space="preserve"> the Church’s misunderstandings around the purpose of special</w:t>
      </w:r>
      <w:r w:rsidR="1DE9BED7">
        <w:t>ised ritual for trans people</w:t>
      </w:r>
      <w:r w:rsidR="4F0FD3AA">
        <w:t xml:space="preserve">. </w:t>
      </w:r>
      <w:r w:rsidR="001D36A7">
        <w:t>While</w:t>
      </w:r>
      <w:r w:rsidR="034A8716">
        <w:t xml:space="preserve"> </w:t>
      </w:r>
      <w:r w:rsidR="00ED7620">
        <w:t xml:space="preserve">Ellen </w:t>
      </w:r>
      <w:r w:rsidR="7B182A87">
        <w:t>Clark-King (2016)</w:t>
      </w:r>
      <w:r w:rsidR="79116A8D">
        <w:t xml:space="preserve"> explores the ways trans</w:t>
      </w:r>
      <w:r w:rsidR="71047734">
        <w:t xml:space="preserve"> </w:t>
      </w:r>
      <w:r w:rsidR="79116A8D">
        <w:t xml:space="preserve">women in the </w:t>
      </w:r>
      <w:r w:rsidR="2AA41DD0">
        <w:t xml:space="preserve">Anglican </w:t>
      </w:r>
      <w:r w:rsidR="79116A8D">
        <w:t>Church relate to prayer</w:t>
      </w:r>
      <w:r w:rsidR="43D23C0F">
        <w:t xml:space="preserve"> as a ritual and personal practice</w:t>
      </w:r>
      <w:r w:rsidR="00B54972">
        <w:t>,</w:t>
      </w:r>
      <w:r w:rsidR="2E624643">
        <w:t xml:space="preserve"> p</w:t>
      </w:r>
      <w:r w:rsidR="5F01E8E9">
        <w:t xml:space="preserve">ersonal accounts and research have been published by </w:t>
      </w:r>
      <w:r w:rsidR="007D5ACB">
        <w:t xml:space="preserve">Rachel </w:t>
      </w:r>
      <w:r w:rsidR="5F01E8E9">
        <w:t>Mann (</w:t>
      </w:r>
      <w:r w:rsidR="0030232D">
        <w:t>2020 [</w:t>
      </w:r>
      <w:r w:rsidR="1670B354">
        <w:t>2012</w:t>
      </w:r>
      <w:r w:rsidR="0030232D">
        <w:t>]</w:t>
      </w:r>
      <w:r w:rsidR="5F01E8E9">
        <w:t xml:space="preserve">) and </w:t>
      </w:r>
      <w:r w:rsidR="007D5ACB">
        <w:t xml:space="preserve">Christina </w:t>
      </w:r>
      <w:r w:rsidR="5F01E8E9">
        <w:t>Beardsley (</w:t>
      </w:r>
      <w:r w:rsidR="0CCFB531">
        <w:t>Beardsley and O’Brien, 2016</w:t>
      </w:r>
      <w:r w:rsidR="436B3EF2">
        <w:t>)</w:t>
      </w:r>
      <w:r w:rsidR="00D4319D">
        <w:t>; s</w:t>
      </w:r>
      <w:r w:rsidR="5F01E8E9">
        <w:t>ome of their insights are explored below.</w:t>
      </w:r>
    </w:p>
    <w:p w14:paraId="5B428F20" w14:textId="5016649F" w:rsidR="00C97900" w:rsidRPr="002A7240" w:rsidRDefault="00C97900" w:rsidP="00EC5134">
      <w:pPr>
        <w:rPr>
          <w:i/>
          <w:iCs/>
        </w:rPr>
      </w:pPr>
      <w:r w:rsidRPr="002A7240">
        <w:rPr>
          <w:i/>
          <w:iCs/>
        </w:rPr>
        <w:t>Methodology</w:t>
      </w:r>
    </w:p>
    <w:p w14:paraId="7F8A6947" w14:textId="0A3BCD0C" w:rsidR="009D5EF2" w:rsidRPr="00D51666" w:rsidRDefault="00F27D26" w:rsidP="00D51666">
      <w:pPr>
        <w:spacing w:line="360" w:lineRule="auto"/>
      </w:pPr>
      <w:r>
        <w:t>Our project involved three stages of data collection at Anglican Foundation universities</w:t>
      </w:r>
      <w:r w:rsidR="00C87CD6">
        <w:t>:</w:t>
      </w:r>
      <w:r w:rsidR="0019673B">
        <w:rPr>
          <w:rStyle w:val="FootnoteReference"/>
        </w:rPr>
        <w:footnoteReference w:id="6"/>
      </w:r>
      <w:r>
        <w:t xml:space="preserve"> a survey of LGBTQIA+ students and staff; displays at universities to gather </w:t>
      </w:r>
      <w:r w:rsidR="00FD7287">
        <w:t xml:space="preserve">trans and non-binary </w:t>
      </w:r>
      <w:r>
        <w:t>experiences, comments and stories; a series of in-depth semi-structured interviews with trans and non-binary students and staff, with university chaplains</w:t>
      </w:r>
      <w:r w:rsidR="00CC306E">
        <w:t>, and with</w:t>
      </w:r>
      <w:r w:rsidR="001605C9">
        <w:t xml:space="preserve"> </w:t>
      </w:r>
      <w:r>
        <w:t>two</w:t>
      </w:r>
      <w:r w:rsidR="00573FE6">
        <w:t xml:space="preserve"> high profile</w:t>
      </w:r>
      <w:r>
        <w:t xml:space="preserve"> trans priests</w:t>
      </w:r>
      <w:r w:rsidR="003E4C7E">
        <w:t>:</w:t>
      </w:r>
      <w:r w:rsidR="003831F8">
        <w:t xml:space="preserve"> Rachel Mann and Christina Beardsley.</w:t>
      </w:r>
      <w:r w:rsidR="00C94294">
        <w:rPr>
          <w:rStyle w:val="FootnoteReference"/>
        </w:rPr>
        <w:footnoteReference w:id="7"/>
      </w:r>
      <w:r>
        <w:t xml:space="preserve"> </w:t>
      </w:r>
      <w:r w:rsidR="008F74FC">
        <w:t xml:space="preserve">The survey was </w:t>
      </w:r>
      <w:r w:rsidR="006F492A">
        <w:t xml:space="preserve">advertised via social media and </w:t>
      </w:r>
      <w:r w:rsidR="009F4C48">
        <w:t xml:space="preserve">via </w:t>
      </w:r>
      <w:r w:rsidR="002C404D">
        <w:t xml:space="preserve">student representatives at </w:t>
      </w:r>
      <w:r w:rsidR="009D4AE4">
        <w:t>Anglican Foundation universities</w:t>
      </w:r>
      <w:r w:rsidR="00E16C20">
        <w:t>:</w:t>
      </w:r>
      <w:r w:rsidR="001D7B02">
        <w:t xml:space="preserve"> 43 students and 27 staff responded</w:t>
      </w:r>
      <w:r w:rsidR="00032212">
        <w:t xml:space="preserve"> and self-identified in a variety of ways in terms of gender and sexuality</w:t>
      </w:r>
      <w:r w:rsidR="00231A7A">
        <w:t>; 12 identified as trans and 10 as non</w:t>
      </w:r>
      <w:r w:rsidR="00695B5A">
        <w:t>-</w:t>
      </w:r>
      <w:r w:rsidR="00231A7A">
        <w:t>binary.</w:t>
      </w:r>
      <w:r w:rsidR="000B7E21">
        <w:t xml:space="preserve"> </w:t>
      </w:r>
      <w:r>
        <w:t xml:space="preserve">A thematic analysis of survey comments and interview transcripts </w:t>
      </w:r>
      <w:r w:rsidR="00145664">
        <w:t xml:space="preserve">is </w:t>
      </w:r>
      <w:r w:rsidR="00282F5B">
        <w:t>discuss</w:t>
      </w:r>
      <w:r w:rsidR="00145664">
        <w:t xml:space="preserve">ed fully in our report </w:t>
      </w:r>
      <w:r w:rsidR="00B755A5">
        <w:t>(</w:t>
      </w:r>
      <w:r w:rsidR="076A46C7">
        <w:t xml:space="preserve">see </w:t>
      </w:r>
      <w:r w:rsidR="00B755A5">
        <w:t>McIntosh and Jagger, 2021)</w:t>
      </w:r>
      <w:r w:rsidR="0006396B">
        <w:t xml:space="preserve">. </w:t>
      </w:r>
      <w:r w:rsidR="003F3992">
        <w:t xml:space="preserve">The resistance to the use of display boards to amplify trans and non-binary voices alerted us to hidden dynamics within well-meaning practices, such as ownership of space and reputational concerns, which we discuss in detail elsewhere (see McIntosh and Jagger, 2023). In this article, we focus on the interviews with Rachel and Christina who offered significant insight into the role of religious ritual in supporting or undermining the status of trans people in the Church. </w:t>
      </w:r>
    </w:p>
    <w:p w14:paraId="3E592956" w14:textId="5929525B" w:rsidR="00D25E9E" w:rsidRPr="000E5BCD" w:rsidRDefault="00D25E9E" w:rsidP="00F43DD8">
      <w:pPr>
        <w:rPr>
          <w:b/>
          <w:bCs/>
        </w:rPr>
      </w:pPr>
      <w:r w:rsidRPr="4065CC16">
        <w:rPr>
          <w:b/>
          <w:bCs/>
        </w:rPr>
        <w:t xml:space="preserve">Rituals in </w:t>
      </w:r>
      <w:r w:rsidR="000E5BCD" w:rsidRPr="4065CC16">
        <w:rPr>
          <w:b/>
          <w:bCs/>
        </w:rPr>
        <w:t>religious contexts</w:t>
      </w:r>
    </w:p>
    <w:p w14:paraId="5169AD2D" w14:textId="53836E90" w:rsidR="00364255" w:rsidRPr="00570595" w:rsidRDefault="00E10A4F" w:rsidP="00CD5F70">
      <w:pPr>
        <w:spacing w:line="360" w:lineRule="auto"/>
      </w:pPr>
      <w:r>
        <w:lastRenderedPageBreak/>
        <w:t xml:space="preserve">Clucas (2018) argues that </w:t>
      </w:r>
      <w:r w:rsidR="00143208">
        <w:t xml:space="preserve">the lack of </w:t>
      </w:r>
      <w:r w:rsidR="0098759C">
        <w:t xml:space="preserve">official </w:t>
      </w:r>
      <w:r w:rsidR="00143208">
        <w:t xml:space="preserve">rituals within the Church </w:t>
      </w:r>
      <w:r w:rsidR="43DFBE3D">
        <w:t>for</w:t>
      </w:r>
      <w:r w:rsidR="0098759C">
        <w:t xml:space="preserve"> celebrat</w:t>
      </w:r>
      <w:r w:rsidR="161C561E">
        <w:t>ing</w:t>
      </w:r>
      <w:r w:rsidR="0098759C">
        <w:t xml:space="preserve"> a trans person’s journey </w:t>
      </w:r>
      <w:r w:rsidR="00960729">
        <w:t>is</w:t>
      </w:r>
      <w:r w:rsidR="0098759C">
        <w:t xml:space="preserve"> part of a wider </w:t>
      </w:r>
      <w:r w:rsidR="00A23C06">
        <w:t>problem of exclusion for trans people</w:t>
      </w:r>
      <w:r w:rsidR="00E72EB3">
        <w:t xml:space="preserve"> that </w:t>
      </w:r>
      <w:r w:rsidR="20C94860">
        <w:t>includes</w:t>
      </w:r>
      <w:r w:rsidR="00ED7065">
        <w:t xml:space="preserve"> </w:t>
      </w:r>
      <w:r w:rsidR="00DB3EBC">
        <w:t xml:space="preserve">barriers </w:t>
      </w:r>
      <w:r w:rsidR="00AA2A36">
        <w:t>within</w:t>
      </w:r>
      <w:r w:rsidR="00DB3EBC">
        <w:t xml:space="preserve"> ordained priesthood</w:t>
      </w:r>
      <w:r w:rsidR="6848B98B">
        <w:t>,</w:t>
      </w:r>
      <w:r w:rsidR="00DB3EBC">
        <w:t xml:space="preserve"> and the</w:t>
      </w:r>
      <w:r w:rsidR="1C5C9B35">
        <w:t xml:space="preserve"> </w:t>
      </w:r>
      <w:r w:rsidR="2627FADC">
        <w:t xml:space="preserve">permission the </w:t>
      </w:r>
      <w:r w:rsidR="1C5C9B35">
        <w:t xml:space="preserve">Church </w:t>
      </w:r>
      <w:r w:rsidR="1BA7C8B7">
        <w:t>gives to</w:t>
      </w:r>
      <w:r w:rsidR="1C5C9B35">
        <w:t xml:space="preserve"> </w:t>
      </w:r>
      <w:r w:rsidR="00DB3EBC">
        <w:t xml:space="preserve">individual clergy to </w:t>
      </w:r>
      <w:r w:rsidR="00592960">
        <w:t xml:space="preserve">refuse to marry trans people (p. 3). </w:t>
      </w:r>
      <w:r w:rsidR="00C7012F">
        <w:t xml:space="preserve">For Clucas, </w:t>
      </w:r>
      <w:r w:rsidR="00677AAC">
        <w:t xml:space="preserve">such discrimination occurs against a backdrop of a </w:t>
      </w:r>
      <w:r w:rsidR="00FF6D6A">
        <w:t xml:space="preserve">cisgendered worldview that naturalises closed </w:t>
      </w:r>
      <w:r w:rsidR="00A84673">
        <w:t xml:space="preserve">gender </w:t>
      </w:r>
      <w:r w:rsidR="00FF6D6A">
        <w:t xml:space="preserve">binary </w:t>
      </w:r>
      <w:r w:rsidR="00A84673">
        <w:t>categories</w:t>
      </w:r>
      <w:r w:rsidR="00DC6C02">
        <w:t xml:space="preserve"> resulting in </w:t>
      </w:r>
      <w:r w:rsidR="0076741A">
        <w:t>the invisibility of trans people in the ritual life of the Church</w:t>
      </w:r>
      <w:r w:rsidR="00A84673">
        <w:t>.</w:t>
      </w:r>
      <w:r w:rsidR="00202A92">
        <w:t xml:space="preserve"> He writes: ‘To not have a ritual, a service, to celebrate an important life event, keeps trans people in a</w:t>
      </w:r>
      <w:r w:rsidR="00262D01">
        <w:t xml:space="preserve"> </w:t>
      </w:r>
      <w:r w:rsidR="00202A92">
        <w:t>position of disadvantage and disempowerment in the Church</w:t>
      </w:r>
      <w:r w:rsidR="00262D01">
        <w:t xml:space="preserve">’ (p. 4).  </w:t>
      </w:r>
      <w:r w:rsidR="3277A584">
        <w:t xml:space="preserve">Likewise, </w:t>
      </w:r>
      <w:r w:rsidR="00910809">
        <w:t xml:space="preserve">Mann </w:t>
      </w:r>
      <w:r w:rsidR="233CAEBF">
        <w:t>writes</w:t>
      </w:r>
      <w:r w:rsidR="00DA002B">
        <w:t xml:space="preserve"> </w:t>
      </w:r>
      <w:r w:rsidR="00B81D54">
        <w:t xml:space="preserve">of </w:t>
      </w:r>
      <w:r w:rsidR="00DA002B">
        <w:t xml:space="preserve">the sense of erasure </w:t>
      </w:r>
      <w:r w:rsidR="18B5B351">
        <w:t xml:space="preserve">that occurs </w:t>
      </w:r>
      <w:r w:rsidR="00DA002B">
        <w:t xml:space="preserve">where </w:t>
      </w:r>
      <w:r w:rsidR="00010BCE">
        <w:t xml:space="preserve">language and praxis are fixed and exclusive (Mann, </w:t>
      </w:r>
      <w:r w:rsidR="00480636">
        <w:t>2020 [</w:t>
      </w:r>
      <w:r w:rsidR="00010BCE">
        <w:t>2012</w:t>
      </w:r>
      <w:r w:rsidR="00480636">
        <w:t>]</w:t>
      </w:r>
      <w:r w:rsidR="00010BCE">
        <w:t>).</w:t>
      </w:r>
      <w:r w:rsidR="00A84673">
        <w:t xml:space="preserve"> </w:t>
      </w:r>
      <w:r w:rsidR="1830AE81">
        <w:t>Hence,</w:t>
      </w:r>
      <w:r w:rsidR="005A7812">
        <w:t xml:space="preserve"> the significance of ritual activity </w:t>
      </w:r>
      <w:r w:rsidR="00FE1ABB">
        <w:t xml:space="preserve">as part of </w:t>
      </w:r>
      <w:r w:rsidR="1830AE81">
        <w:t xml:space="preserve">an </w:t>
      </w:r>
      <w:r w:rsidR="00FE1ABB">
        <w:t xml:space="preserve">inclusive </w:t>
      </w:r>
      <w:r w:rsidR="1830AE81">
        <w:t>agenda is underlined</w:t>
      </w:r>
      <w:r w:rsidR="20D078BE">
        <w:t>;</w:t>
      </w:r>
      <w:r w:rsidR="29A40C6E">
        <w:t xml:space="preserve"> however, r</w:t>
      </w:r>
      <w:r w:rsidR="000758D4">
        <w:t xml:space="preserve">ituals </w:t>
      </w:r>
      <w:r w:rsidR="003C081C">
        <w:t xml:space="preserve">that accrue and reproduce meaning </w:t>
      </w:r>
      <w:r w:rsidR="0039328A">
        <w:t xml:space="preserve">that reifies gender and </w:t>
      </w:r>
      <w:r w:rsidR="616C6233">
        <w:t xml:space="preserve">cisgendered </w:t>
      </w:r>
      <w:r w:rsidR="0039328A">
        <w:t xml:space="preserve">heterosexuality </w:t>
      </w:r>
      <w:r w:rsidR="4ACE9B99">
        <w:t>are not promising as sites of</w:t>
      </w:r>
      <w:r w:rsidR="00396B80">
        <w:t xml:space="preserve"> </w:t>
      </w:r>
      <w:r w:rsidR="2C5A420B">
        <w:t>inclusion</w:t>
      </w:r>
      <w:r w:rsidR="00396B80">
        <w:t xml:space="preserve">. </w:t>
      </w:r>
    </w:p>
    <w:p w14:paraId="4457BE38" w14:textId="0F106B38" w:rsidR="00DA4960" w:rsidRPr="00E94800" w:rsidRDefault="00DA4960" w:rsidP="00202A92">
      <w:pPr>
        <w:rPr>
          <w:i/>
          <w:iCs/>
        </w:rPr>
      </w:pPr>
      <w:r w:rsidRPr="00E94800">
        <w:rPr>
          <w:i/>
          <w:iCs/>
        </w:rPr>
        <w:t>The Church of England marriage rite</w:t>
      </w:r>
    </w:p>
    <w:p w14:paraId="54E6DA8E" w14:textId="054A7704" w:rsidR="00784FCC" w:rsidRDefault="00C24F4E" w:rsidP="00342F42">
      <w:pPr>
        <w:spacing w:line="360" w:lineRule="auto"/>
      </w:pPr>
      <w:r>
        <w:t xml:space="preserve">A recent article in the </w:t>
      </w:r>
      <w:r w:rsidRPr="4065CC16">
        <w:rPr>
          <w:i/>
          <w:iCs/>
        </w:rPr>
        <w:t>Church Times</w:t>
      </w:r>
      <w:r>
        <w:t xml:space="preserve"> (</w:t>
      </w:r>
      <w:r w:rsidR="00D362A8">
        <w:t>Ashworth, 2022) summarises the current position of the Church</w:t>
      </w:r>
      <w:r w:rsidR="00740730">
        <w:t>:</w:t>
      </w:r>
      <w:r w:rsidR="7491EC45">
        <w:t xml:space="preserve"> t</w:t>
      </w:r>
      <w:r w:rsidR="00A57D46">
        <w:t>rans and non</w:t>
      </w:r>
      <w:r w:rsidR="5A05879D">
        <w:t>-</w:t>
      </w:r>
      <w:r w:rsidR="00A57D46">
        <w:t xml:space="preserve">binary people </w:t>
      </w:r>
      <w:r w:rsidR="00B36687">
        <w:t>can</w:t>
      </w:r>
      <w:r w:rsidR="00AB5F5C">
        <w:t xml:space="preserve"> put themselves forward for ordination</w:t>
      </w:r>
      <w:r w:rsidR="3C8E9CAF">
        <w:t>,</w:t>
      </w:r>
      <w:r w:rsidR="00AB5F5C">
        <w:t xml:space="preserve"> </w:t>
      </w:r>
      <w:r w:rsidR="001B1AAA">
        <w:t>and trans people with legal gender recognition are able to marry in church</w:t>
      </w:r>
      <w:r w:rsidR="008F138A">
        <w:t xml:space="preserve">. This latter point </w:t>
      </w:r>
      <w:r w:rsidR="3A3F0298">
        <w:t xml:space="preserve">reveals that </w:t>
      </w:r>
      <w:r w:rsidR="008F138A">
        <w:t xml:space="preserve">the Church is linking </w:t>
      </w:r>
      <w:r w:rsidR="001B1AAA">
        <w:t xml:space="preserve">ontological affirmation </w:t>
      </w:r>
      <w:r w:rsidR="6883F0D6">
        <w:t xml:space="preserve">of gender </w:t>
      </w:r>
      <w:r w:rsidR="001B1AAA">
        <w:t>to a secular legal understanding of trans identity.</w:t>
      </w:r>
      <w:r w:rsidR="00525F05">
        <w:t xml:space="preserve"> </w:t>
      </w:r>
      <w:r w:rsidR="2728D608">
        <w:t>Nevertheless, t</w:t>
      </w:r>
      <w:r w:rsidR="00B27B06">
        <w:t xml:space="preserve">he caveat remains that </w:t>
      </w:r>
      <w:r w:rsidR="43B911BD">
        <w:t xml:space="preserve">cis and trans </w:t>
      </w:r>
      <w:r w:rsidR="003B5219">
        <w:t>same-sex couples are excluded</w:t>
      </w:r>
      <w:r w:rsidR="00BC75D3">
        <w:t xml:space="preserve"> </w:t>
      </w:r>
      <w:r w:rsidR="00B27B06">
        <w:t xml:space="preserve">from the marriage rite in church </w:t>
      </w:r>
      <w:r w:rsidR="008B154E">
        <w:t>(Church of England, 2014</w:t>
      </w:r>
      <w:r w:rsidR="00BC75D3">
        <w:t>)</w:t>
      </w:r>
      <w:r w:rsidR="003B5219">
        <w:t xml:space="preserve">. </w:t>
      </w:r>
      <w:r w:rsidR="00F320C2">
        <w:t>As</w:t>
      </w:r>
      <w:r w:rsidR="0AC50863">
        <w:t xml:space="preserve"> </w:t>
      </w:r>
      <w:r w:rsidR="003B5219">
        <w:t xml:space="preserve">Rachel Mann </w:t>
      </w:r>
      <w:r w:rsidR="10DDA181">
        <w:t>noted in our interview, the</w:t>
      </w:r>
      <w:r w:rsidR="003B5219">
        <w:t xml:space="preserve"> inclu</w:t>
      </w:r>
      <w:r w:rsidR="40607CA4">
        <w:t>sion of</w:t>
      </w:r>
      <w:r w:rsidR="003B5219">
        <w:t xml:space="preserve"> trans people in the ritual of marriage</w:t>
      </w:r>
      <w:r w:rsidR="221D35FB">
        <w:t xml:space="preserve"> means that</w:t>
      </w:r>
      <w:r w:rsidR="003B5219">
        <w:t xml:space="preserve"> their ontology is assured</w:t>
      </w:r>
      <w:r w:rsidR="00740F8E">
        <w:t xml:space="preserve">, </w:t>
      </w:r>
      <w:r w:rsidR="03B5F4AA">
        <w:t>but only</w:t>
      </w:r>
      <w:r w:rsidR="6EAF8803">
        <w:t xml:space="preserve"> as a mechanism to support the Church’s </w:t>
      </w:r>
      <w:r w:rsidR="2C950DDE">
        <w:t>insistence that</w:t>
      </w:r>
      <w:r w:rsidR="6EAF8803">
        <w:t xml:space="preserve"> marriage </w:t>
      </w:r>
      <w:r w:rsidR="581417D5">
        <w:t>is</w:t>
      </w:r>
      <w:r w:rsidR="00740F8E">
        <w:t xml:space="preserve"> </w:t>
      </w:r>
      <w:r w:rsidR="6EAF8803">
        <w:t>exclusively heterosexual</w:t>
      </w:r>
      <w:r w:rsidR="00D27982">
        <w:t xml:space="preserve">. </w:t>
      </w:r>
      <w:r w:rsidR="00AB70A9">
        <w:t>She</w:t>
      </w:r>
      <w:r w:rsidR="00D71C92">
        <w:t xml:space="preserve"> explains</w:t>
      </w:r>
      <w:r w:rsidR="1ADB2C2D">
        <w:t>, in the Church of England</w:t>
      </w:r>
      <w:r w:rsidR="00784FCC">
        <w:t>:</w:t>
      </w:r>
    </w:p>
    <w:p w14:paraId="27979C30" w14:textId="0CEC92D7" w:rsidR="005A2036" w:rsidRDefault="005A2036" w:rsidP="00342F42">
      <w:pPr>
        <w:pStyle w:val="Quote"/>
        <w:spacing w:line="360" w:lineRule="auto"/>
      </w:pPr>
      <w:r>
        <w:t xml:space="preserve">it’s really important to know who can marry whom, and that’s going to </w:t>
      </w:r>
      <w:r w:rsidR="00FC68DD">
        <w:t xml:space="preserve">be </w:t>
      </w:r>
      <w:r>
        <w:t>based on fixed ideas of gender</w:t>
      </w:r>
      <w:r w:rsidR="3D4247D1">
        <w:t xml:space="preserve"> . . .</w:t>
      </w:r>
      <w:r w:rsidR="00AD1086">
        <w:t xml:space="preserve"> either what you’re saying is that trans people exist</w:t>
      </w:r>
      <w:r w:rsidR="008F68DA">
        <w:t>,</w:t>
      </w:r>
      <w:r w:rsidR="00AD1086">
        <w:t xml:space="preserve"> in which case when they get married of course that’s a heterosexual marriage, or</w:t>
      </w:r>
      <w:r w:rsidR="00193CED">
        <w:t xml:space="preserve"> – </w:t>
      </w:r>
      <w:r w:rsidR="00AD1086">
        <w:t>and this is the killer point</w:t>
      </w:r>
      <w:r w:rsidR="00193CED">
        <w:t xml:space="preserve"> –</w:t>
      </w:r>
      <w:r w:rsidR="00AD1086">
        <w:t xml:space="preserve"> </w:t>
      </w:r>
      <w:r w:rsidR="22331A03">
        <w:t xml:space="preserve">. . . </w:t>
      </w:r>
      <w:r w:rsidR="00AD1086">
        <w:t>or what you’ve said is you’ve allowed same-sex marriage.</w:t>
      </w:r>
    </w:p>
    <w:p w14:paraId="4F86E3FA" w14:textId="7557487D" w:rsidR="006F6B73" w:rsidRDefault="3C92094B" w:rsidP="00342F42">
      <w:pPr>
        <w:spacing w:line="360" w:lineRule="auto"/>
      </w:pPr>
      <w:r>
        <w:t>Consequently</w:t>
      </w:r>
      <w:r w:rsidR="00B30D25">
        <w:t>,</w:t>
      </w:r>
      <w:r>
        <w:t xml:space="preserve"> t</w:t>
      </w:r>
      <w:r w:rsidR="002A184B">
        <w:t xml:space="preserve">he religious marriage ritual </w:t>
      </w:r>
      <w:r w:rsidR="00AC664F">
        <w:t>is given potency in supporting</w:t>
      </w:r>
      <w:r w:rsidR="00FA015F">
        <w:t xml:space="preserve"> a trans person’s </w:t>
      </w:r>
      <w:r w:rsidR="002D53A3">
        <w:t>identity</w:t>
      </w:r>
      <w:r w:rsidR="00FA015F">
        <w:t xml:space="preserve"> </w:t>
      </w:r>
      <w:r w:rsidR="0063756A">
        <w:t>via the privileging of heterosexuality. The logic around ontology is precarious</w:t>
      </w:r>
      <w:r w:rsidR="002D2AAA">
        <w:t>,</w:t>
      </w:r>
      <w:r w:rsidR="0063756A">
        <w:t xml:space="preserve"> </w:t>
      </w:r>
      <w:r w:rsidR="00A0271E">
        <w:t>however</w:t>
      </w:r>
      <w:r w:rsidR="2077C0A1">
        <w:t>,</w:t>
      </w:r>
      <w:r w:rsidR="54BB2C80">
        <w:t xml:space="preserve"> </w:t>
      </w:r>
      <w:r w:rsidR="00A0271E">
        <w:t>and</w:t>
      </w:r>
      <w:r w:rsidR="0063756A">
        <w:t xml:space="preserve"> </w:t>
      </w:r>
      <w:r w:rsidR="5C5CB745">
        <w:t>risks</w:t>
      </w:r>
      <w:r w:rsidR="00A0271E">
        <w:t xml:space="preserve"> </w:t>
      </w:r>
      <w:r w:rsidR="0063756A">
        <w:t xml:space="preserve">collapse should the Church allow </w:t>
      </w:r>
      <w:r w:rsidR="00622B58">
        <w:t>same-sex marriage</w:t>
      </w:r>
      <w:r w:rsidR="261DDED4">
        <w:t xml:space="preserve"> </w:t>
      </w:r>
      <w:r w:rsidR="0018EBE5">
        <w:t>based on gender assigned at birth</w:t>
      </w:r>
      <w:r w:rsidR="00622B58">
        <w:t>.</w:t>
      </w:r>
      <w:r w:rsidR="00686180">
        <w:rPr>
          <w:rStyle w:val="FootnoteReference"/>
        </w:rPr>
        <w:footnoteReference w:id="8"/>
      </w:r>
      <w:r w:rsidR="00622B58">
        <w:t xml:space="preserve"> </w:t>
      </w:r>
      <w:r w:rsidR="387FCDF3">
        <w:t>In</w:t>
      </w:r>
      <w:r w:rsidR="00622B58">
        <w:t xml:space="preserve"> the </w:t>
      </w:r>
      <w:r w:rsidR="387FCDF3">
        <w:t>interim</w:t>
      </w:r>
      <w:r w:rsidR="00A0271E">
        <w:t xml:space="preserve">, </w:t>
      </w:r>
      <w:r w:rsidR="00622B58">
        <w:t>there is</w:t>
      </w:r>
      <w:r w:rsidR="001230C0">
        <w:t xml:space="preserve"> an existential significance</w:t>
      </w:r>
      <w:r w:rsidR="60E9B494">
        <w:t>, Rachel maintains,</w:t>
      </w:r>
      <w:r w:rsidR="00622B58">
        <w:t xml:space="preserve"> for trans folk </w:t>
      </w:r>
      <w:r w:rsidR="001230C0">
        <w:t xml:space="preserve">within the </w:t>
      </w:r>
      <w:r w:rsidR="38D6AEA0">
        <w:t xml:space="preserve">marriage </w:t>
      </w:r>
      <w:r w:rsidR="00060DFA">
        <w:t>rit</w:t>
      </w:r>
      <w:r w:rsidR="001230C0">
        <w:t>e</w:t>
      </w:r>
      <w:r w:rsidR="00A81183">
        <w:t xml:space="preserve">. </w:t>
      </w:r>
      <w:r w:rsidR="4F3826B6">
        <w:lastRenderedPageBreak/>
        <w:t xml:space="preserve">Similarly, </w:t>
      </w:r>
      <w:r w:rsidR="42F7C423">
        <w:t>Christina</w:t>
      </w:r>
      <w:r w:rsidR="589F436E">
        <w:t xml:space="preserve"> raise</w:t>
      </w:r>
      <w:r w:rsidR="13AA7870">
        <w:t>d</w:t>
      </w:r>
      <w:r w:rsidR="00CC1DB5">
        <w:t xml:space="preserve"> the significance of the marriage rite and</w:t>
      </w:r>
      <w:r w:rsidR="00563530">
        <w:t xml:space="preserve"> of being married</w:t>
      </w:r>
      <w:r w:rsidR="00A96DB6">
        <w:t xml:space="preserve"> in church</w:t>
      </w:r>
      <w:r w:rsidR="006F6B73">
        <w:t xml:space="preserve"> as a trans </w:t>
      </w:r>
      <w:r w:rsidR="00E51FE6">
        <w:t>woman</w:t>
      </w:r>
      <w:r w:rsidR="00CC1DB5">
        <w:t xml:space="preserve">. </w:t>
      </w:r>
      <w:r w:rsidR="005F67B5">
        <w:t>I</w:t>
      </w:r>
      <w:r w:rsidR="5D349CCE">
        <w:t xml:space="preserve">n our interview </w:t>
      </w:r>
      <w:r w:rsidR="009D4AC7">
        <w:t xml:space="preserve">she </w:t>
      </w:r>
      <w:r w:rsidR="61D58A01">
        <w:t>described</w:t>
      </w:r>
      <w:r w:rsidR="0048587E">
        <w:t xml:space="preserve"> the </w:t>
      </w:r>
      <w:r w:rsidR="009312F7">
        <w:t>relationship between ritual and gender as having the potential to radically deconstruct</w:t>
      </w:r>
      <w:r w:rsidR="006F64D4">
        <w:t>. She explains</w:t>
      </w:r>
      <w:r w:rsidR="006F6B73">
        <w:t>:</w:t>
      </w:r>
    </w:p>
    <w:p w14:paraId="4102AFFD" w14:textId="49B38A32" w:rsidR="00BB3FC6" w:rsidRDefault="0048587E" w:rsidP="00342F42">
      <w:pPr>
        <w:pStyle w:val="Quote"/>
        <w:spacing w:line="360" w:lineRule="auto"/>
      </w:pPr>
      <w:r w:rsidRPr="0048587E">
        <w:t>I think that gender is the subversive thing anyway. And while we’re getting the push back, because, what struck me, when the House of Bishops dug in around same sex marriage, you know, marriage is between a man and a woman, without asking the question</w:t>
      </w:r>
      <w:r w:rsidR="00BA1106">
        <w:t>:</w:t>
      </w:r>
      <w:r w:rsidRPr="0048587E">
        <w:t xml:space="preserve"> what is a man or a woman? And trans people, whether we do or not, we appear to throw that up in the air, don’t we?</w:t>
      </w:r>
    </w:p>
    <w:p w14:paraId="4A6EC68A" w14:textId="5B5B0D80" w:rsidR="00766817" w:rsidRPr="004B549B" w:rsidRDefault="000C64C0" w:rsidP="00342F42">
      <w:pPr>
        <w:spacing w:line="360" w:lineRule="auto"/>
        <w:rPr>
          <w:highlight w:val="yellow"/>
        </w:rPr>
      </w:pPr>
      <w:r>
        <w:t>On the one hand, the ritual of marriage</w:t>
      </w:r>
      <w:r w:rsidR="1982E75D">
        <w:t>, whilst</w:t>
      </w:r>
      <w:r>
        <w:t xml:space="preserve"> provid</w:t>
      </w:r>
      <w:r w:rsidR="017618C9">
        <w:t>ing</w:t>
      </w:r>
      <w:r>
        <w:t xml:space="preserve"> a</w:t>
      </w:r>
      <w:r w:rsidR="002E2A69">
        <w:t xml:space="preserve">n ontological basis for supporting the </w:t>
      </w:r>
      <w:r w:rsidR="45BB4157">
        <w:t>gender identity</w:t>
      </w:r>
      <w:r w:rsidR="002E2A69">
        <w:t xml:space="preserve"> of trans people, </w:t>
      </w:r>
      <w:r w:rsidR="56430D45">
        <w:t xml:space="preserve">appears to reaffirm binary notions of gender </w:t>
      </w:r>
      <w:r w:rsidR="7075D174">
        <w:t xml:space="preserve">by </w:t>
      </w:r>
      <w:r w:rsidR="00C35308">
        <w:t xml:space="preserve">(overly) </w:t>
      </w:r>
      <w:r w:rsidR="5D7F86AA">
        <w:t>sanctifying</w:t>
      </w:r>
      <w:r w:rsidR="7075D174">
        <w:t xml:space="preserve"> </w:t>
      </w:r>
      <w:r w:rsidR="029CF1AA">
        <w:t>heterosexual</w:t>
      </w:r>
      <w:r w:rsidR="09E33381">
        <w:t>ity</w:t>
      </w:r>
      <w:r w:rsidR="1339DF65">
        <w:t>;</w:t>
      </w:r>
      <w:r w:rsidR="00EE7D80">
        <w:t xml:space="preserve"> yet</w:t>
      </w:r>
      <w:r w:rsidR="7C0D533B">
        <w:t>,</w:t>
      </w:r>
      <w:r w:rsidR="00EE7D80">
        <w:t xml:space="preserve"> on the other hand</w:t>
      </w:r>
      <w:r w:rsidR="3357A073">
        <w:t>,</w:t>
      </w:r>
      <w:r w:rsidR="00EE7D80">
        <w:t xml:space="preserve"> </w:t>
      </w:r>
      <w:r w:rsidR="003B2702">
        <w:t>there is potential</w:t>
      </w:r>
      <w:r w:rsidR="6D9C3D2D">
        <w:t xml:space="preserve"> </w:t>
      </w:r>
      <w:r w:rsidR="78172750">
        <w:t>for</w:t>
      </w:r>
      <w:r w:rsidR="6D9C3D2D">
        <w:t xml:space="preserve"> </w:t>
      </w:r>
      <w:r w:rsidR="7ED54CA3">
        <w:t>perceiving of</w:t>
      </w:r>
      <w:r w:rsidR="003B2702">
        <w:t xml:space="preserve"> </w:t>
      </w:r>
      <w:r w:rsidR="000620D1">
        <w:t xml:space="preserve">trans inclusion in the </w:t>
      </w:r>
      <w:r w:rsidR="003B2702">
        <w:t xml:space="preserve">ritual </w:t>
      </w:r>
      <w:r w:rsidR="000620D1">
        <w:t xml:space="preserve">as </w:t>
      </w:r>
      <w:r w:rsidR="00A70B6B">
        <w:t>a way of collapsing rigid definitions of, and meanings accrued to, gender.</w:t>
      </w:r>
      <w:r w:rsidR="00255D80">
        <w:t xml:space="preserve"> </w:t>
      </w:r>
      <w:r w:rsidR="00FD2749">
        <w:t>At first glance</w:t>
      </w:r>
      <w:r w:rsidR="002E429D">
        <w:t>,</w:t>
      </w:r>
      <w:r w:rsidR="004D7B4D">
        <w:t xml:space="preserve"> t</w:t>
      </w:r>
      <w:r w:rsidR="00DB17B4">
        <w:t>h</w:t>
      </w:r>
      <w:r w:rsidR="00430147">
        <w:t xml:space="preserve">is </w:t>
      </w:r>
      <w:r w:rsidR="004D7B4D">
        <w:t xml:space="preserve">widening of </w:t>
      </w:r>
      <w:r w:rsidR="0011173A">
        <w:t>the categories</w:t>
      </w:r>
      <w:r w:rsidR="00DB17B4">
        <w:t xml:space="preserve"> of </w:t>
      </w:r>
      <w:r w:rsidR="00022F63">
        <w:t>‘</w:t>
      </w:r>
      <w:r w:rsidR="00DB17B4">
        <w:t>man</w:t>
      </w:r>
      <w:r w:rsidR="00022F63">
        <w:t>’</w:t>
      </w:r>
      <w:r w:rsidR="00DB17B4">
        <w:t xml:space="preserve"> and </w:t>
      </w:r>
      <w:r w:rsidR="00022F63">
        <w:t>‘</w:t>
      </w:r>
      <w:r w:rsidR="00DB17B4">
        <w:t>woman</w:t>
      </w:r>
      <w:r w:rsidR="00022F63">
        <w:t>’</w:t>
      </w:r>
      <w:r w:rsidR="0048060F">
        <w:t xml:space="preserve"> </w:t>
      </w:r>
      <w:r w:rsidR="00E63C61">
        <w:t>appears to be</w:t>
      </w:r>
      <w:r w:rsidR="0011173A">
        <w:t xml:space="preserve"> unambiguous acceptance of trans identity</w:t>
      </w:r>
      <w:r w:rsidR="00DC280B">
        <w:t>. O</w:t>
      </w:r>
      <w:r w:rsidR="012F2486">
        <w:t xml:space="preserve">n deeper inspection, it is a limited affirmation only available via a legal route and within </w:t>
      </w:r>
      <w:r w:rsidR="16AF8C0A">
        <w:t>heterosexual relationships</w:t>
      </w:r>
      <w:r w:rsidR="00DC280B">
        <w:t>;</w:t>
      </w:r>
      <w:r w:rsidR="00442CEB">
        <w:t xml:space="preserve"> </w:t>
      </w:r>
      <w:r w:rsidR="00DC280B">
        <w:t>this raises some deeper questions for the Church regarding its expectations of trans folk within a heterosexual paradigm. T</w:t>
      </w:r>
      <w:r w:rsidR="00920A4D">
        <w:t>here are, writes Jenkins</w:t>
      </w:r>
      <w:r w:rsidR="00DE34D4">
        <w:t xml:space="preserve"> (2016)</w:t>
      </w:r>
      <w:r w:rsidR="00920A4D">
        <w:t xml:space="preserve">, </w:t>
      </w:r>
      <w:r w:rsidR="008F14A0">
        <w:t xml:space="preserve">multiple ways a person might identify as trans and not all identities </w:t>
      </w:r>
      <w:r w:rsidR="005C20D3">
        <w:t>map onto how the body is categorised</w:t>
      </w:r>
      <w:r w:rsidR="00806112">
        <w:t xml:space="preserve">. </w:t>
      </w:r>
    </w:p>
    <w:p w14:paraId="7A14882C" w14:textId="041A4D20" w:rsidR="00F43DD8" w:rsidRDefault="003B5219" w:rsidP="4065CC16">
      <w:pPr>
        <w:spacing w:line="360" w:lineRule="auto"/>
      </w:pPr>
      <w:r>
        <w:t xml:space="preserve">If </w:t>
      </w:r>
      <w:r w:rsidR="05C2F365">
        <w:t>marriage is</w:t>
      </w:r>
      <w:r w:rsidR="36EF1E3C">
        <w:t xml:space="preserve"> a </w:t>
      </w:r>
      <w:r>
        <w:t>‘ritual of legitimation’ (Bell,</w:t>
      </w:r>
      <w:r w:rsidR="626A9E7C">
        <w:t xml:space="preserve"> 1992,</w:t>
      </w:r>
      <w:r>
        <w:t xml:space="preserve"> p. 195</w:t>
      </w:r>
      <w:r w:rsidR="36EF1E3C">
        <w:t>)</w:t>
      </w:r>
      <w:r w:rsidR="26A57F15">
        <w:t>,</w:t>
      </w:r>
      <w:r>
        <w:t xml:space="preserve"> the Church</w:t>
      </w:r>
      <w:r w:rsidR="3EFFAB1A">
        <w:t>’s</w:t>
      </w:r>
      <w:r>
        <w:t xml:space="preserve"> marriage </w:t>
      </w:r>
      <w:r w:rsidR="2CAE6014">
        <w:t>rite</w:t>
      </w:r>
      <w:r>
        <w:t xml:space="preserve"> is part of the symbol system that naturalises the arbitrariness (in </w:t>
      </w:r>
      <w:proofErr w:type="spellStart"/>
      <w:r>
        <w:t>Bourdieusian</w:t>
      </w:r>
      <w:proofErr w:type="spellEnd"/>
      <w:r>
        <w:t xml:space="preserve"> language) of heterosexuality, but for the </w:t>
      </w:r>
      <w:r w:rsidR="35CB3CB7">
        <w:t xml:space="preserve">heterosexual </w:t>
      </w:r>
      <w:r w:rsidR="36EF1E3C">
        <w:t>trans person</w:t>
      </w:r>
      <w:r>
        <w:t xml:space="preserve">, it offers legitimation that stretches the </w:t>
      </w:r>
      <w:r w:rsidR="2FE8D875">
        <w:t>intent</w:t>
      </w:r>
      <w:r>
        <w:t xml:space="preserve"> of the ritual</w:t>
      </w:r>
      <w:r w:rsidR="02F25068">
        <w:t xml:space="preserve"> to align sex and gender.</w:t>
      </w:r>
      <w:r>
        <w:t xml:space="preserve"> In other words, the doxa of sex/gender (</w:t>
      </w:r>
      <w:r w:rsidR="74F4540A">
        <w:t>as a</w:t>
      </w:r>
      <w:r w:rsidR="36EF1E3C">
        <w:t xml:space="preserve"> </w:t>
      </w:r>
      <w:r>
        <w:t xml:space="preserve">naturalised and assumed order) </w:t>
      </w:r>
      <w:r w:rsidR="1D8BA3BB">
        <w:t>i</w:t>
      </w:r>
      <w:r w:rsidR="36EF1E3C">
        <w:t xml:space="preserve">s </w:t>
      </w:r>
      <w:r w:rsidR="68D9DD73">
        <w:t>expose</w:t>
      </w:r>
      <w:r w:rsidR="36EF1E3C">
        <w:t>d</w:t>
      </w:r>
      <w:r>
        <w:t xml:space="preserve"> via the marriage ceremony </w:t>
      </w:r>
      <w:r w:rsidR="2D32A2D8">
        <w:t xml:space="preserve">in which </w:t>
      </w:r>
      <w:r>
        <w:t xml:space="preserve">ontologies of the sexed body and its relationship to gender are </w:t>
      </w:r>
      <w:r w:rsidR="00F07CD2">
        <w:t xml:space="preserve">potentially </w:t>
      </w:r>
      <w:r>
        <w:t xml:space="preserve">deconstructed. </w:t>
      </w:r>
      <w:r w:rsidR="723E1E6D">
        <w:t>Whilst t</w:t>
      </w:r>
      <w:r w:rsidR="49E387AF">
        <w:t>his</w:t>
      </w:r>
      <w:r w:rsidR="00E177F2">
        <w:t xml:space="preserve"> might be seen as radical, </w:t>
      </w:r>
      <w:r w:rsidR="27972799">
        <w:t>the deconstruction</w:t>
      </w:r>
      <w:r w:rsidR="007050F4">
        <w:t xml:space="preserve"> is built on </w:t>
      </w:r>
      <w:r w:rsidR="007A4E7E">
        <w:t xml:space="preserve">the </w:t>
      </w:r>
      <w:r w:rsidR="03684970">
        <w:t xml:space="preserve">persistent </w:t>
      </w:r>
      <w:r w:rsidR="007A4E7E">
        <w:t>social injustice presented by heteronormativity</w:t>
      </w:r>
      <w:r w:rsidR="62BABC08">
        <w:t>; furthermore</w:t>
      </w:r>
      <w:r w:rsidR="007A4E7E">
        <w:t xml:space="preserve">, the </w:t>
      </w:r>
      <w:r w:rsidR="009B5551">
        <w:t xml:space="preserve">Church undermines </w:t>
      </w:r>
      <w:r w:rsidR="6921526C">
        <w:t>any claims to be</w:t>
      </w:r>
      <w:r w:rsidR="009B5551">
        <w:t xml:space="preserve"> a </w:t>
      </w:r>
      <w:r w:rsidR="001A4190">
        <w:t>welcoming</w:t>
      </w:r>
      <w:r w:rsidR="00FE5871">
        <w:t xml:space="preserve"> and inclusive</w:t>
      </w:r>
      <w:r w:rsidR="001A4190">
        <w:t xml:space="preserve"> institution by</w:t>
      </w:r>
      <w:r>
        <w:t xml:space="preserve"> allowing clergy to </w:t>
      </w:r>
      <w:r w:rsidR="00F0438B">
        <w:t>refuse</w:t>
      </w:r>
      <w:r>
        <w:t xml:space="preserve"> </w:t>
      </w:r>
      <w:r w:rsidR="2DE305B7">
        <w:t xml:space="preserve">- </w:t>
      </w:r>
      <w:r w:rsidR="203EA7C0">
        <w:t xml:space="preserve">on the basis of </w:t>
      </w:r>
      <w:r w:rsidR="15192F75">
        <w:t>(</w:t>
      </w:r>
      <w:r w:rsidR="203EA7C0">
        <w:t>disputed</w:t>
      </w:r>
      <w:r w:rsidR="03E2677B">
        <w:t>)</w:t>
      </w:r>
      <w:r w:rsidR="203EA7C0">
        <w:t xml:space="preserve"> theological reasons</w:t>
      </w:r>
      <w:r w:rsidR="726A4F2A">
        <w:t xml:space="preserve"> -</w:t>
      </w:r>
      <w:r w:rsidR="203EA7C0">
        <w:t xml:space="preserve"> </w:t>
      </w:r>
      <w:r>
        <w:t xml:space="preserve">to conduct the marriage </w:t>
      </w:r>
      <w:r w:rsidR="00FE5871">
        <w:t xml:space="preserve">of trans </w:t>
      </w:r>
      <w:r w:rsidR="0DC5F915">
        <w:t>people.</w:t>
      </w:r>
      <w:r>
        <w:t xml:space="preserve"> </w:t>
      </w:r>
    </w:p>
    <w:p w14:paraId="14BA2F06" w14:textId="14F3F018" w:rsidR="00C073C7" w:rsidRPr="00F27D26" w:rsidRDefault="00FC4B4F" w:rsidP="00EC5134">
      <w:pPr>
        <w:rPr>
          <w:i/>
          <w:iCs/>
        </w:rPr>
      </w:pPr>
      <w:r w:rsidRPr="00F27D26">
        <w:rPr>
          <w:i/>
          <w:iCs/>
        </w:rPr>
        <w:t>Liturgy of welcome</w:t>
      </w:r>
    </w:p>
    <w:p w14:paraId="13B42607" w14:textId="6362FFEF" w:rsidR="00B148E5" w:rsidRDefault="005F177D" w:rsidP="001216B6">
      <w:pPr>
        <w:spacing w:line="360" w:lineRule="auto"/>
      </w:pPr>
      <w:r>
        <w:t xml:space="preserve">Attempts to establish a liturgical welcome for those who wished to affirm and celebrate the transitioning journey in the context of faith </w:t>
      </w:r>
      <w:r w:rsidR="002C7ED6">
        <w:t>provide</w:t>
      </w:r>
      <w:r w:rsidR="00A93C48">
        <w:t xml:space="preserve"> further evidence </w:t>
      </w:r>
      <w:r w:rsidR="002C7ED6">
        <w:t xml:space="preserve">of the Church’s </w:t>
      </w:r>
      <w:r w:rsidR="00F47D09">
        <w:t>ambivalent attitude to trans folk</w:t>
      </w:r>
      <w:r w:rsidR="0090677F">
        <w:t xml:space="preserve">. </w:t>
      </w:r>
      <w:r w:rsidR="003F32A8">
        <w:t xml:space="preserve">In </w:t>
      </w:r>
      <w:r w:rsidR="002B0B59">
        <w:t>July 2017</w:t>
      </w:r>
      <w:r w:rsidR="003078C8">
        <w:t>,</w:t>
      </w:r>
      <w:r w:rsidR="003F32A8">
        <w:t xml:space="preserve"> a</w:t>
      </w:r>
      <w:r w:rsidR="00701C22">
        <w:t xml:space="preserve"> motion was passed by Synod (</w:t>
      </w:r>
      <w:r w:rsidR="00914596">
        <w:t xml:space="preserve">aka the ‘Blackburn motion’, </w:t>
      </w:r>
      <w:r w:rsidR="009706E4">
        <w:t xml:space="preserve">presented by the </w:t>
      </w:r>
      <w:r w:rsidR="003713B3">
        <w:t>Diocese of Blackburn</w:t>
      </w:r>
      <w:r w:rsidR="00701C22">
        <w:t>) call</w:t>
      </w:r>
      <w:r w:rsidR="00914596">
        <w:t>ing</w:t>
      </w:r>
      <w:r w:rsidR="00701C22">
        <w:t xml:space="preserve"> for specific liturgy to be developed </w:t>
      </w:r>
      <w:r w:rsidR="00914596">
        <w:t>to</w:t>
      </w:r>
      <w:r w:rsidR="00701C22">
        <w:t xml:space="preserve"> celebrat</w:t>
      </w:r>
      <w:r w:rsidR="00914596">
        <w:t>e</w:t>
      </w:r>
      <w:r w:rsidR="00701C22">
        <w:t xml:space="preserve"> a </w:t>
      </w:r>
      <w:r w:rsidR="00701C22">
        <w:lastRenderedPageBreak/>
        <w:t>person’s transition</w:t>
      </w:r>
      <w:r w:rsidR="001C0014">
        <w:t>.</w:t>
      </w:r>
      <w:r w:rsidR="000F64C5" w:rsidRPr="5DBA9E50">
        <w:rPr>
          <w:rStyle w:val="FootnoteReference"/>
        </w:rPr>
        <w:footnoteReference w:id="9"/>
      </w:r>
      <w:r w:rsidR="001C0014">
        <w:t xml:space="preserve"> </w:t>
      </w:r>
      <w:r w:rsidR="00C335C0">
        <w:t xml:space="preserve">In </w:t>
      </w:r>
      <w:r w:rsidR="00BA3197">
        <w:t>our</w:t>
      </w:r>
      <w:r w:rsidR="00C335C0">
        <w:t xml:space="preserve"> interview, </w:t>
      </w:r>
      <w:r w:rsidR="001C0014">
        <w:t>Rachel describes th</w:t>
      </w:r>
      <w:r w:rsidR="00B5395D">
        <w:t>e overwhelming support for the motion</w:t>
      </w:r>
      <w:r w:rsidR="00D6792A">
        <w:t xml:space="preserve"> </w:t>
      </w:r>
      <w:r w:rsidR="00A60583">
        <w:t>amongst both laity and clergy</w:t>
      </w:r>
      <w:r w:rsidR="00701C22">
        <w:t xml:space="preserve">. </w:t>
      </w:r>
      <w:r w:rsidR="00A11D1B">
        <w:t>H</w:t>
      </w:r>
      <w:r w:rsidR="00A60583">
        <w:t>owever,</w:t>
      </w:r>
      <w:r w:rsidR="00701C22">
        <w:t xml:space="preserve"> the House of Bishops dec</w:t>
      </w:r>
      <w:r w:rsidR="00A11D1B">
        <w:t xml:space="preserve">lined to develop new, distinct liturgy and </w:t>
      </w:r>
      <w:r w:rsidR="00CB19CE">
        <w:t>decid</w:t>
      </w:r>
      <w:r w:rsidR="00A11D1B">
        <w:t xml:space="preserve">ed that </w:t>
      </w:r>
      <w:r w:rsidR="00701C22">
        <w:t xml:space="preserve">existing liturgy for the </w:t>
      </w:r>
      <w:r w:rsidR="4D55FD7D">
        <w:t>Affirmation of Baptismal Faith</w:t>
      </w:r>
      <w:r w:rsidR="00701C22">
        <w:t xml:space="preserve"> should be used, with </w:t>
      </w:r>
      <w:r w:rsidR="5866B349">
        <w:t xml:space="preserve">‘pastoral </w:t>
      </w:r>
      <w:r w:rsidR="46D57F82">
        <w:t>guidance</w:t>
      </w:r>
      <w:r w:rsidR="1C7356B6">
        <w:t>’</w:t>
      </w:r>
      <w:r w:rsidR="006A2F78">
        <w:t xml:space="preserve"> (Church of England, 2018)</w:t>
      </w:r>
      <w:r w:rsidR="4BDA5D81">
        <w:t>.</w:t>
      </w:r>
      <w:r w:rsidR="00326D8C">
        <w:t xml:space="preserve"> Rachel </w:t>
      </w:r>
      <w:r w:rsidR="002E31B5">
        <w:t xml:space="preserve">describes </w:t>
      </w:r>
      <w:r w:rsidR="08CFC792">
        <w:t xml:space="preserve">this decision </w:t>
      </w:r>
      <w:r w:rsidR="002E31B5">
        <w:t xml:space="preserve">as ‘unacceptable’ given the clear </w:t>
      </w:r>
      <w:r w:rsidR="000A3D15">
        <w:t xml:space="preserve">signal from Synod that a new ritual for trans </w:t>
      </w:r>
      <w:r w:rsidR="00363753">
        <w:t xml:space="preserve">people was </w:t>
      </w:r>
      <w:r w:rsidR="0003791E">
        <w:t>required.</w:t>
      </w:r>
      <w:r w:rsidR="00701C22">
        <w:t xml:space="preserve"> </w:t>
      </w:r>
    </w:p>
    <w:p w14:paraId="2F55012B" w14:textId="725B031E" w:rsidR="00B148E5" w:rsidRDefault="67C74AA6" w:rsidP="4065CC16">
      <w:pPr>
        <w:spacing w:line="360" w:lineRule="auto"/>
      </w:pPr>
      <w:r>
        <w:t>Thus, t</w:t>
      </w:r>
      <w:r w:rsidR="00C335C0">
        <w:t>h</w:t>
      </w:r>
      <w:r w:rsidR="00111402">
        <w:t>e refusal</w:t>
      </w:r>
      <w:r w:rsidR="00272174">
        <w:t xml:space="preserve"> by the Church hierarchy</w:t>
      </w:r>
      <w:r w:rsidR="00111402">
        <w:t xml:space="preserve"> to develop </w:t>
      </w:r>
      <w:r w:rsidR="00415404">
        <w:t xml:space="preserve">specific liturgy </w:t>
      </w:r>
      <w:r w:rsidR="00F15262">
        <w:t xml:space="preserve">was received with disappointment and </w:t>
      </w:r>
      <w:r w:rsidR="00B73112">
        <w:t>hurt</w:t>
      </w:r>
      <w:r w:rsidR="006347AC">
        <w:t xml:space="preserve"> by trans people and those </w:t>
      </w:r>
      <w:r w:rsidR="3A46A724">
        <w:t>who</w:t>
      </w:r>
      <w:r w:rsidR="006347AC">
        <w:t xml:space="preserve"> supported the original motion</w:t>
      </w:r>
      <w:r w:rsidR="00F15262">
        <w:t xml:space="preserve"> </w:t>
      </w:r>
      <w:r w:rsidR="009B6013">
        <w:t xml:space="preserve">(Sarmiento, 2018). </w:t>
      </w:r>
      <w:r w:rsidR="6BB9DE48">
        <w:t xml:space="preserve">As </w:t>
      </w:r>
      <w:r w:rsidR="00544E23">
        <w:t>Clucas</w:t>
      </w:r>
      <w:r w:rsidR="009B6013">
        <w:t xml:space="preserve"> (2018)</w:t>
      </w:r>
      <w:r w:rsidR="00544E23">
        <w:t xml:space="preserve"> argues</w:t>
      </w:r>
      <w:r w:rsidR="304127BC">
        <w:t>,</w:t>
      </w:r>
      <w:r w:rsidR="31CEBA53">
        <w:t xml:space="preserve"> </w:t>
      </w:r>
      <w:r w:rsidR="4617290D">
        <w:t>requir</w:t>
      </w:r>
      <w:r w:rsidR="00C363F8">
        <w:t>ing</w:t>
      </w:r>
      <w:r w:rsidR="00A130CF">
        <w:t xml:space="preserve"> trans people </w:t>
      </w:r>
      <w:r w:rsidR="2B2061DF">
        <w:t>to</w:t>
      </w:r>
      <w:r w:rsidR="00A130CF">
        <w:t xml:space="preserve"> </w:t>
      </w:r>
      <w:r w:rsidR="00A01FE5">
        <w:t xml:space="preserve">use the </w:t>
      </w:r>
      <w:r w:rsidR="00106C31">
        <w:t xml:space="preserve">baptismal </w:t>
      </w:r>
      <w:r w:rsidR="00A01FE5">
        <w:t xml:space="preserve">liturgy </w:t>
      </w:r>
      <w:r w:rsidR="2B4A8DE8">
        <w:t xml:space="preserve">and not </w:t>
      </w:r>
      <w:r w:rsidR="00A01FE5">
        <w:t>hav</w:t>
      </w:r>
      <w:r w:rsidR="00106C31">
        <w:t>ing</w:t>
      </w:r>
      <w:r w:rsidR="00A01FE5">
        <w:t xml:space="preserve"> specialised rituals</w:t>
      </w:r>
      <w:r w:rsidR="1E15C8D4">
        <w:t>,</w:t>
      </w:r>
      <w:r w:rsidR="00A01FE5">
        <w:t xml:space="preserve"> </w:t>
      </w:r>
      <w:r w:rsidR="0003791E">
        <w:t xml:space="preserve">the bishops </w:t>
      </w:r>
      <w:r w:rsidR="00A209CC">
        <w:t xml:space="preserve">are </w:t>
      </w:r>
      <w:r w:rsidR="174F98B2">
        <w:t>ignoring</w:t>
      </w:r>
      <w:r w:rsidR="00A01FE5">
        <w:t xml:space="preserve"> the </w:t>
      </w:r>
      <w:r w:rsidR="005A72F5">
        <w:t xml:space="preserve">need </w:t>
      </w:r>
      <w:r w:rsidR="00531173">
        <w:t xml:space="preserve">for a ritualised </w:t>
      </w:r>
      <w:r w:rsidR="000271CB">
        <w:t xml:space="preserve">recognition of the status </w:t>
      </w:r>
      <w:r w:rsidR="004E27B1">
        <w:t xml:space="preserve">of trans people. </w:t>
      </w:r>
      <w:r w:rsidR="00760D3E">
        <w:t xml:space="preserve">The </w:t>
      </w:r>
      <w:r w:rsidR="00F93E17">
        <w:t xml:space="preserve">erasure of </w:t>
      </w:r>
      <w:r w:rsidR="00A209CC">
        <w:t xml:space="preserve">this </w:t>
      </w:r>
      <w:r w:rsidR="00F93E17">
        <w:t>need</w:t>
      </w:r>
      <w:r w:rsidR="007F25DC">
        <w:t xml:space="preserve">, </w:t>
      </w:r>
      <w:r w:rsidR="4EB92D4A">
        <w:t>Clucas</w:t>
      </w:r>
      <w:r w:rsidR="007F25DC">
        <w:t xml:space="preserve"> </w:t>
      </w:r>
      <w:r w:rsidR="00B145D2">
        <w:t xml:space="preserve">(2018) </w:t>
      </w:r>
      <w:r w:rsidR="007F25DC">
        <w:t>states,</w:t>
      </w:r>
      <w:r w:rsidR="00F93E17">
        <w:t xml:space="preserve"> accompanies a </w:t>
      </w:r>
      <w:r w:rsidR="007F25DC">
        <w:t xml:space="preserve">general </w:t>
      </w:r>
      <w:r w:rsidR="00936910">
        <w:t>ma</w:t>
      </w:r>
      <w:r w:rsidR="00A235E7">
        <w:t>r</w:t>
      </w:r>
      <w:r w:rsidR="00936910">
        <w:t>ginalisation of trans voices in the decision-making of the Church</w:t>
      </w:r>
      <w:r w:rsidR="00F877E5">
        <w:t xml:space="preserve">; whereas, </w:t>
      </w:r>
      <w:r w:rsidR="3A549A89">
        <w:t>a</w:t>
      </w:r>
      <w:r w:rsidR="18F3C2E7">
        <w:t>s</w:t>
      </w:r>
      <w:r w:rsidR="00ED40B6">
        <w:t xml:space="preserve"> Beardsley </w:t>
      </w:r>
      <w:r w:rsidR="231137FF">
        <w:t xml:space="preserve">(2018) </w:t>
      </w:r>
      <w:r w:rsidR="00ED40B6">
        <w:t>writes</w:t>
      </w:r>
      <w:r w:rsidR="007F6E54">
        <w:t xml:space="preserve">, </w:t>
      </w:r>
      <w:r w:rsidR="003B0D1B">
        <w:t xml:space="preserve">the </w:t>
      </w:r>
      <w:r w:rsidR="006F256E">
        <w:t>commission</w:t>
      </w:r>
      <w:r w:rsidR="006F082C">
        <w:t>ing</w:t>
      </w:r>
      <w:r w:rsidR="006F256E">
        <w:t xml:space="preserve"> </w:t>
      </w:r>
      <w:r w:rsidR="003B0D1B">
        <w:t xml:space="preserve">of </w:t>
      </w:r>
      <w:r w:rsidR="006F256E">
        <w:t>a special rite of welcome for trans people</w:t>
      </w:r>
      <w:r w:rsidR="006F082C">
        <w:t xml:space="preserve"> would </w:t>
      </w:r>
      <w:r w:rsidR="002E1A6E">
        <w:t xml:space="preserve">indicate a serious desire to </w:t>
      </w:r>
      <w:r w:rsidR="002B0DE6">
        <w:t>create an environment of belonging</w:t>
      </w:r>
      <w:r w:rsidR="00936910">
        <w:t xml:space="preserve">. </w:t>
      </w:r>
      <w:r w:rsidR="00AC0698">
        <w:t>In other words, ritual, made up of words and actions,</w:t>
      </w:r>
      <w:r w:rsidR="008E055F">
        <w:t xml:space="preserve"> </w:t>
      </w:r>
      <w:r w:rsidR="0049475F">
        <w:t>has</w:t>
      </w:r>
      <w:r w:rsidR="005C3600">
        <w:t xml:space="preserve"> social and spiritual</w:t>
      </w:r>
      <w:r w:rsidR="0049475F">
        <w:t xml:space="preserve"> significance </w:t>
      </w:r>
      <w:r w:rsidR="5A00F40A">
        <w:t>to the extent</w:t>
      </w:r>
      <w:r w:rsidR="005C3600">
        <w:t xml:space="preserve"> that it</w:t>
      </w:r>
      <w:r w:rsidR="00194FC4">
        <w:t xml:space="preserve">s absence presents a barrier to </w:t>
      </w:r>
      <w:r w:rsidR="7E9B1C13">
        <w:t>the aims of</w:t>
      </w:r>
      <w:r w:rsidR="569606AF">
        <w:t xml:space="preserve"> </w:t>
      </w:r>
      <w:r w:rsidR="00194FC4">
        <w:t>inclusion and social justice</w:t>
      </w:r>
      <w:r w:rsidR="569606AF">
        <w:t>.</w:t>
      </w:r>
      <w:r w:rsidR="00194FC4">
        <w:t xml:space="preserve"> </w:t>
      </w:r>
      <w:r w:rsidR="08B4D784">
        <w:t>To b</w:t>
      </w:r>
      <w:r w:rsidR="00E339EF">
        <w:t>orrow from an existing rite feels like an imposition for Clucas</w:t>
      </w:r>
      <w:r w:rsidR="00925548">
        <w:t xml:space="preserve"> (2018)</w:t>
      </w:r>
      <w:r w:rsidR="00E339EF">
        <w:t xml:space="preserve">, </w:t>
      </w:r>
      <w:r w:rsidR="459C6149">
        <w:t xml:space="preserve">who </w:t>
      </w:r>
      <w:r w:rsidR="00AF4098">
        <w:t xml:space="preserve">also </w:t>
      </w:r>
      <w:r w:rsidR="2E5E248E">
        <w:t>argu</w:t>
      </w:r>
      <w:r w:rsidR="16B394C2">
        <w:t>es</w:t>
      </w:r>
      <w:r w:rsidR="00AD68E9">
        <w:t xml:space="preserve"> that the notion lacks pastoral validity. </w:t>
      </w:r>
      <w:r w:rsidR="001C2D49">
        <w:t xml:space="preserve">Moreover, </w:t>
      </w:r>
      <w:r w:rsidR="47BA82AF">
        <w:t xml:space="preserve">he </w:t>
      </w:r>
      <w:r w:rsidR="00E95A26">
        <w:t xml:space="preserve">(Clucas, 2018) </w:t>
      </w:r>
      <w:r w:rsidR="5D771EE0">
        <w:t>contend</w:t>
      </w:r>
      <w:r w:rsidR="79B4A67A">
        <w:t>s</w:t>
      </w:r>
      <w:r w:rsidR="47BA82AF">
        <w:t xml:space="preserve"> that</w:t>
      </w:r>
      <w:r w:rsidR="5229D83D">
        <w:t>,</w:t>
      </w:r>
      <w:r w:rsidR="47BA82AF">
        <w:t xml:space="preserve"> </w:t>
      </w:r>
      <w:r w:rsidR="001C2D49">
        <w:t>whilst a baptism</w:t>
      </w:r>
      <w:r w:rsidR="00AC4077">
        <w:t>al</w:t>
      </w:r>
      <w:r w:rsidR="001C2D49">
        <w:t xml:space="preserve"> ritual might be </w:t>
      </w:r>
      <w:r w:rsidR="004000B1">
        <w:t xml:space="preserve">beneficial for an unbaptised trans person, it does not provide an unambiguous ritualised event that allows a trans person to </w:t>
      </w:r>
      <w:r w:rsidR="00FD16CC">
        <w:t xml:space="preserve">publicly </w:t>
      </w:r>
      <w:r w:rsidR="004000B1">
        <w:t>declare their</w:t>
      </w:r>
      <w:r w:rsidR="00FD16CC">
        <w:t xml:space="preserve"> trans identity</w:t>
      </w:r>
      <w:r w:rsidR="00E95A26">
        <w:t>.</w:t>
      </w:r>
      <w:r w:rsidR="4DE5DFE1">
        <w:t xml:space="preserve"> </w:t>
      </w:r>
      <w:r w:rsidR="00FD16CC">
        <w:t>W</w:t>
      </w:r>
      <w:r w:rsidR="00AC4077">
        <w:t>hil</w:t>
      </w:r>
      <w:r w:rsidR="00FD16CC">
        <w:t xml:space="preserve">e </w:t>
      </w:r>
      <w:r w:rsidR="36E72D37">
        <w:t xml:space="preserve">a public </w:t>
      </w:r>
      <w:r w:rsidR="6616E91D">
        <w:t xml:space="preserve">trans </w:t>
      </w:r>
      <w:r w:rsidR="6A12FE7A">
        <w:t>identity</w:t>
      </w:r>
      <w:r w:rsidR="3A41EAD8">
        <w:t xml:space="preserve"> </w:t>
      </w:r>
      <w:r w:rsidR="4BCFF21A">
        <w:t>is</w:t>
      </w:r>
      <w:r w:rsidR="00FD16CC">
        <w:t xml:space="preserve"> not </w:t>
      </w:r>
      <w:r w:rsidR="016F398E">
        <w:t xml:space="preserve">desired by </w:t>
      </w:r>
      <w:r w:rsidR="000D51A6">
        <w:t>all trans people</w:t>
      </w:r>
      <w:r w:rsidR="2F6DE23D">
        <w:t xml:space="preserve">, </w:t>
      </w:r>
      <w:r w:rsidR="000D51A6">
        <w:t xml:space="preserve">the point remains: </w:t>
      </w:r>
      <w:r w:rsidR="00BC267B">
        <w:t xml:space="preserve">a </w:t>
      </w:r>
      <w:r w:rsidR="00F008FE">
        <w:t>specialis</w:t>
      </w:r>
      <w:r w:rsidR="5A6E948C">
        <w:t>ed</w:t>
      </w:r>
      <w:r w:rsidR="00F008FE">
        <w:t xml:space="preserve"> </w:t>
      </w:r>
      <w:r w:rsidR="00BC267B">
        <w:t xml:space="preserve">rite of passage is </w:t>
      </w:r>
      <w:r w:rsidR="00F008FE">
        <w:t>a potent symbol</w:t>
      </w:r>
      <w:r w:rsidR="00315814">
        <w:t xml:space="preserve">ic event </w:t>
      </w:r>
      <w:r w:rsidR="00750A25">
        <w:t>that can be part of e</w:t>
      </w:r>
      <w:r w:rsidR="44B8FE09">
        <w:t>xpressing</w:t>
      </w:r>
      <w:r w:rsidR="00750A25">
        <w:t xml:space="preserve"> </w:t>
      </w:r>
      <w:r w:rsidR="00943B9D">
        <w:t xml:space="preserve">gender </w:t>
      </w:r>
      <w:r w:rsidR="7F3D3B68">
        <w:t>identity</w:t>
      </w:r>
      <w:r w:rsidR="00750A25">
        <w:t xml:space="preserve"> for trans </w:t>
      </w:r>
      <w:r w:rsidR="7C814655">
        <w:t>folk</w:t>
      </w:r>
      <w:r w:rsidR="040E40E8">
        <w:t>, and, moreover, would be</w:t>
      </w:r>
      <w:r w:rsidR="00750A25">
        <w:t xml:space="preserve"> an opportunity for </w:t>
      </w:r>
      <w:r w:rsidR="008B2D08">
        <w:t xml:space="preserve">the Church to institutionally recognise </w:t>
      </w:r>
      <w:r w:rsidR="09451047">
        <w:t>their identity</w:t>
      </w:r>
      <w:r w:rsidR="2D3E6F46">
        <w:t>.</w:t>
      </w:r>
      <w:r w:rsidR="35020671">
        <w:t xml:space="preserve"> </w:t>
      </w:r>
      <w:r w:rsidR="73715BA2">
        <w:t>P</w:t>
      </w:r>
      <w:r w:rsidR="28338C3B">
        <w:t>art</w:t>
      </w:r>
      <w:r w:rsidR="00F2280E">
        <w:t xml:space="preserve"> of </w:t>
      </w:r>
      <w:r w:rsidR="00AA4854">
        <w:t>the po</w:t>
      </w:r>
      <w:r w:rsidR="00FD75E1">
        <w:t>wer</w:t>
      </w:r>
      <w:r w:rsidR="00AA4854">
        <w:t xml:space="preserve"> of ritual is in its</w:t>
      </w:r>
      <w:r w:rsidR="00F2280E">
        <w:t xml:space="preserve"> impact</w:t>
      </w:r>
      <w:r w:rsidR="00AA4854">
        <w:t xml:space="preserve"> </w:t>
      </w:r>
      <w:r w:rsidR="00F2280E">
        <w:t xml:space="preserve">on social cohesion, its </w:t>
      </w:r>
      <w:r w:rsidR="00026E75">
        <w:t xml:space="preserve">ability to provide legitimacy, and its </w:t>
      </w:r>
      <w:r w:rsidR="006404E2">
        <w:t>ability</w:t>
      </w:r>
      <w:r w:rsidR="00373943">
        <w:t xml:space="preserve"> to move a person from one status to another</w:t>
      </w:r>
      <w:r w:rsidR="00EC3B5F">
        <w:t>.</w:t>
      </w:r>
      <w:r w:rsidR="00B959BB">
        <w:t xml:space="preserve"> </w:t>
      </w:r>
      <w:r w:rsidR="00F257AD">
        <w:t>Both Christina and Rachel</w:t>
      </w:r>
      <w:r w:rsidR="00777DA6">
        <w:t xml:space="preserve"> </w:t>
      </w:r>
      <w:r w:rsidR="00F257AD">
        <w:t xml:space="preserve">were </w:t>
      </w:r>
      <w:r w:rsidR="00777DA6">
        <w:t xml:space="preserve">invited to </w:t>
      </w:r>
      <w:r w:rsidR="0018696C">
        <w:t xml:space="preserve">contribute to the development of the </w:t>
      </w:r>
      <w:r w:rsidR="5F0CC8E1">
        <w:t xml:space="preserve">aforementioned </w:t>
      </w:r>
      <w:r w:rsidR="2EE1A3EF">
        <w:t xml:space="preserve">pastoral </w:t>
      </w:r>
      <w:r w:rsidR="0018696C">
        <w:t>guidance</w:t>
      </w:r>
      <w:r w:rsidR="001532A3">
        <w:t xml:space="preserve"> </w:t>
      </w:r>
      <w:r w:rsidR="363B351F">
        <w:t xml:space="preserve">with </w:t>
      </w:r>
      <w:r w:rsidR="0020092C">
        <w:t>the</w:t>
      </w:r>
      <w:r w:rsidR="363B351F">
        <w:t xml:space="preserve"> proviso that a new liturgy would not be developed at this time. </w:t>
      </w:r>
      <w:r w:rsidR="2C26FB44">
        <w:t>Consequently</w:t>
      </w:r>
      <w:r w:rsidR="363B351F">
        <w:t xml:space="preserve">, they </w:t>
      </w:r>
      <w:r w:rsidR="057BF029">
        <w:t>sought to ensure tha</w:t>
      </w:r>
      <w:r w:rsidR="20B5E1F8">
        <w:t>t</w:t>
      </w:r>
      <w:r w:rsidR="057BF029">
        <w:t xml:space="preserve"> the guidance would </w:t>
      </w:r>
      <w:r w:rsidR="09230D52">
        <w:t>allow and require the ac</w:t>
      </w:r>
      <w:r w:rsidR="7A25F04E">
        <w:t xml:space="preserve">ceptance of </w:t>
      </w:r>
      <w:r w:rsidR="09230D52">
        <w:t xml:space="preserve">trans </w:t>
      </w:r>
      <w:r w:rsidR="1A7D112E">
        <w:t>people</w:t>
      </w:r>
      <w:r w:rsidR="5C4E2504">
        <w:t xml:space="preserve"> within the permitted</w:t>
      </w:r>
      <w:r w:rsidR="0020092C">
        <w:t xml:space="preserve"> framework </w:t>
      </w:r>
      <w:r w:rsidR="3BA0979D">
        <w:t>of liturgy</w:t>
      </w:r>
      <w:r w:rsidR="5C4E2504">
        <w:t xml:space="preserve">, as </w:t>
      </w:r>
      <w:r w:rsidR="52151C3D">
        <w:t xml:space="preserve">Rachel </w:t>
      </w:r>
      <w:r w:rsidR="002A4D02">
        <w:t>told us</w:t>
      </w:r>
      <w:r w:rsidR="54654257">
        <w:t>:</w:t>
      </w:r>
      <w:r w:rsidR="63D16A8E">
        <w:t xml:space="preserve"> </w:t>
      </w:r>
      <w:r w:rsidR="0F858F32">
        <w:t>“</w:t>
      </w:r>
      <w:r w:rsidR="00B148E5">
        <w:t>I’m a bit of a liturgical geek and I made it very clear</w:t>
      </w:r>
      <w:r w:rsidR="00674389">
        <w:t>,</w:t>
      </w:r>
      <w:r w:rsidR="00B148E5">
        <w:t xml:space="preserve"> for me</w:t>
      </w:r>
      <w:r w:rsidR="00674389">
        <w:t>,</w:t>
      </w:r>
      <w:r w:rsidR="00B148E5">
        <w:t xml:space="preserve"> we would only put in creative suggestions where the rubrics, the rules of the liturgy permitted</w:t>
      </w:r>
      <w:r w:rsidR="601C728F">
        <w:t>”</w:t>
      </w:r>
      <w:r w:rsidR="48D6C36F">
        <w:t>.</w:t>
      </w:r>
      <w:r w:rsidR="00B148E5">
        <w:t xml:space="preserve"> </w:t>
      </w:r>
      <w:r w:rsidR="002D04E5">
        <w:t>L</w:t>
      </w:r>
      <w:r w:rsidR="0024190B">
        <w:t>iturgical words, given legitimacy b</w:t>
      </w:r>
      <w:r w:rsidR="00437AE8">
        <w:t>y</w:t>
      </w:r>
      <w:r w:rsidR="0024190B">
        <w:t xml:space="preserve"> the Church</w:t>
      </w:r>
      <w:r w:rsidR="00437AE8">
        <w:t>,</w:t>
      </w:r>
      <w:r w:rsidR="0024190B">
        <w:t xml:space="preserve"> </w:t>
      </w:r>
      <w:r w:rsidR="006F1F66">
        <w:t xml:space="preserve">are </w:t>
      </w:r>
      <w:r w:rsidR="00D86B58">
        <w:t xml:space="preserve">considered </w:t>
      </w:r>
      <w:r w:rsidR="00B8596B">
        <w:t xml:space="preserve">set apart. </w:t>
      </w:r>
    </w:p>
    <w:p w14:paraId="0837A493" w14:textId="616B978F" w:rsidR="003078C8" w:rsidRDefault="00AC1333" w:rsidP="00B06728">
      <w:pPr>
        <w:spacing w:line="360" w:lineRule="auto"/>
      </w:pPr>
      <w:r>
        <w:t>Even t</w:t>
      </w:r>
      <w:r w:rsidR="3B44F72D">
        <w:t xml:space="preserve">he </w:t>
      </w:r>
      <w:r w:rsidR="3EB34FCE">
        <w:t xml:space="preserve">development of </w:t>
      </w:r>
      <w:r w:rsidR="25123CDD">
        <w:t xml:space="preserve">pastoral </w:t>
      </w:r>
      <w:r w:rsidR="3EB34FCE">
        <w:t xml:space="preserve">guidance to use with existing liturgy </w:t>
      </w:r>
      <w:r w:rsidR="008D7F7B">
        <w:t>faced ‘pushback’</w:t>
      </w:r>
      <w:r w:rsidR="00CD73EC">
        <w:t>. I</w:t>
      </w:r>
      <w:r w:rsidR="008D7F7B">
        <w:t>n the words of Christina</w:t>
      </w:r>
      <w:r w:rsidR="532532EB">
        <w:t>:</w:t>
      </w:r>
      <w:r w:rsidR="002E08E9">
        <w:t xml:space="preserve"> </w:t>
      </w:r>
    </w:p>
    <w:p w14:paraId="04AC615B" w14:textId="3E6730D9" w:rsidR="003078C8" w:rsidRDefault="73B20FB1" w:rsidP="00B06728">
      <w:pPr>
        <w:pStyle w:val="Quote"/>
        <w:spacing w:line="360" w:lineRule="auto"/>
      </w:pPr>
      <w:r>
        <w:lastRenderedPageBreak/>
        <w:t>I</w:t>
      </w:r>
      <w:r w:rsidR="002E08E9">
        <w:t>t’s like the red line for Church of England evangelical council, this guidance. They seem not to like the fact that we were involved in advising on it</w:t>
      </w:r>
      <w:r w:rsidR="1CB1D1F9">
        <w:t xml:space="preserve"> </w:t>
      </w:r>
      <w:r w:rsidR="1CB1D1F9" w:rsidRPr="4065CC16">
        <w:rPr>
          <w:iCs w:val="0"/>
          <w:color w:val="000000" w:themeColor="text1"/>
        </w:rPr>
        <w:t xml:space="preserve">. . . </w:t>
      </w:r>
      <w:r w:rsidR="002E08E9">
        <w:t>the pushback was thousands of signatures and a letter which was basically fake science and scaremongering.</w:t>
      </w:r>
    </w:p>
    <w:p w14:paraId="1F0BE6DC" w14:textId="47D55CE5" w:rsidR="003078C8" w:rsidRDefault="00876EBF" w:rsidP="00B06728">
      <w:pPr>
        <w:spacing w:line="360" w:lineRule="auto"/>
      </w:pPr>
      <w:r>
        <w:t xml:space="preserve">Indicative of the ambivalence of the Church in its treatment of trans people, it is </w:t>
      </w:r>
      <w:r w:rsidR="007F7DAF">
        <w:t>not just a</w:t>
      </w:r>
      <w:r w:rsidR="0BF3D9F3">
        <w:t xml:space="preserve"> </w:t>
      </w:r>
      <w:r w:rsidR="00C42ACD">
        <w:t>new liturgy</w:t>
      </w:r>
      <w:r w:rsidR="007F7DAF">
        <w:t xml:space="preserve">, but the </w:t>
      </w:r>
      <w:r w:rsidR="00BC6DB9">
        <w:t>repurpos</w:t>
      </w:r>
      <w:r w:rsidR="00C42ACD">
        <w:t>ing of</w:t>
      </w:r>
      <w:r w:rsidR="00BC6DB9">
        <w:t xml:space="preserve"> </w:t>
      </w:r>
      <w:r>
        <w:t xml:space="preserve">existing </w:t>
      </w:r>
      <w:r w:rsidR="00BC6DB9">
        <w:t xml:space="preserve">liturgy </w:t>
      </w:r>
      <w:r>
        <w:t xml:space="preserve">that </w:t>
      </w:r>
      <w:r w:rsidR="00C42ACD">
        <w:t xml:space="preserve">has been rejected </w:t>
      </w:r>
      <w:r>
        <w:t>by</w:t>
      </w:r>
      <w:r w:rsidR="00C42ACD">
        <w:t xml:space="preserve"> some</w:t>
      </w:r>
      <w:r>
        <w:t xml:space="preserve">, and </w:t>
      </w:r>
      <w:r w:rsidR="006004AB">
        <w:t xml:space="preserve">this is </w:t>
      </w:r>
      <w:r w:rsidR="001A4A30">
        <w:t xml:space="preserve">damaging to the </w:t>
      </w:r>
      <w:r w:rsidR="005F5CBA">
        <w:t>pro</w:t>
      </w:r>
      <w:r w:rsidR="7DF5DD95">
        <w:t>sp</w:t>
      </w:r>
      <w:r w:rsidR="005F5CBA">
        <w:t>ect</w:t>
      </w:r>
      <w:r w:rsidR="001A4A30">
        <w:t xml:space="preserve"> of inclusion. </w:t>
      </w:r>
      <w:r w:rsidR="006004AB">
        <w:t>Poignantly</w:t>
      </w:r>
      <w:r w:rsidR="00151211">
        <w:t xml:space="preserve">, </w:t>
      </w:r>
      <w:r w:rsidR="0089387A">
        <w:t xml:space="preserve">Christina </w:t>
      </w:r>
      <w:r w:rsidR="00151211">
        <w:t>described fe</w:t>
      </w:r>
      <w:r w:rsidR="0081161C">
        <w:t>eling</w:t>
      </w:r>
      <w:r w:rsidR="00151211">
        <w:t xml:space="preserve"> more ‘understood’ and ‘safer’ </w:t>
      </w:r>
      <w:r w:rsidR="00202084">
        <w:t>in secular circles</w:t>
      </w:r>
      <w:r w:rsidR="00B64D1D">
        <w:t xml:space="preserve"> than in the Church</w:t>
      </w:r>
      <w:r w:rsidR="00804210">
        <w:t>, and,</w:t>
      </w:r>
      <w:r w:rsidR="50F54612">
        <w:t xml:space="preserve"> </w:t>
      </w:r>
      <w:r w:rsidR="0081161C">
        <w:t>hence</w:t>
      </w:r>
      <w:r w:rsidR="5000B750">
        <w:t xml:space="preserve">, </w:t>
      </w:r>
      <w:r w:rsidR="5B7F6DF1">
        <w:t>wi</w:t>
      </w:r>
      <w:r w:rsidR="00CC10DC">
        <w:t>thdr</w:t>
      </w:r>
      <w:r w:rsidR="0081161C">
        <w:t>ew</w:t>
      </w:r>
      <w:r w:rsidR="00CC10DC">
        <w:t xml:space="preserve"> from the Church’s formal discussions around sexuality and gender variance</w:t>
      </w:r>
      <w:r w:rsidR="001105B9">
        <w:t>.</w:t>
      </w:r>
      <w:r w:rsidR="00CC10DC">
        <w:t xml:space="preserve"> </w:t>
      </w:r>
      <w:r w:rsidR="784260FF">
        <w:t xml:space="preserve">She </w:t>
      </w:r>
      <w:r w:rsidR="00AE6BB3">
        <w:t xml:space="preserve">describes </w:t>
      </w:r>
      <w:r w:rsidR="29EB31BD">
        <w:t>the Church’s</w:t>
      </w:r>
      <w:r w:rsidR="00F22FD0">
        <w:t xml:space="preserve"> position</w:t>
      </w:r>
      <w:r w:rsidR="00AE6BB3">
        <w:t xml:space="preserve"> thus</w:t>
      </w:r>
      <w:r w:rsidR="2E189448">
        <w:t>:</w:t>
      </w:r>
      <w:r w:rsidR="784260FF">
        <w:t xml:space="preserve"> </w:t>
      </w:r>
      <w:r w:rsidR="0FA43ABA">
        <w:t>“</w:t>
      </w:r>
      <w:r w:rsidR="00F22FD0">
        <w:t xml:space="preserve">I thought it was just self-contradictory. </w:t>
      </w:r>
      <w:r w:rsidR="13D10B91">
        <w:t>‘</w:t>
      </w:r>
      <w:r w:rsidR="00F22FD0">
        <w:t xml:space="preserve">We offer this unconditional welcome but you’re not having a </w:t>
      </w:r>
      <w:r w:rsidR="784260FF">
        <w:t>liturgy</w:t>
      </w:r>
      <w:r w:rsidR="42E85142">
        <w:t>’</w:t>
      </w:r>
      <w:r w:rsidR="3DEB48AA">
        <w:t>”</w:t>
      </w:r>
      <w:r w:rsidR="16C1349D">
        <w:t>.</w:t>
      </w:r>
      <w:r w:rsidR="1F3DB29F">
        <w:t xml:space="preserve"> </w:t>
      </w:r>
      <w:r w:rsidR="6C4028EF">
        <w:t>Ambivalence</w:t>
      </w:r>
      <w:r w:rsidR="0076696D">
        <w:t xml:space="preserve"> </w:t>
      </w:r>
      <w:r w:rsidR="6C4028EF">
        <w:t xml:space="preserve">contributes to </w:t>
      </w:r>
      <w:r w:rsidR="0076696D">
        <w:t>a</w:t>
      </w:r>
      <w:r w:rsidR="6C4028EF">
        <w:t xml:space="preserve"> perce</w:t>
      </w:r>
      <w:r w:rsidR="0076696D">
        <w:t>ived</w:t>
      </w:r>
      <w:r w:rsidR="6C4028EF">
        <w:t xml:space="preserve"> lack of </w:t>
      </w:r>
      <w:r w:rsidR="687DADF4">
        <w:t xml:space="preserve">understanding and </w:t>
      </w:r>
      <w:r w:rsidR="0076696D">
        <w:t>p</w:t>
      </w:r>
      <w:r w:rsidR="687DADF4">
        <w:t xml:space="preserve">otential risk </w:t>
      </w:r>
      <w:r w:rsidR="6C4028EF">
        <w:t>in the Church</w:t>
      </w:r>
      <w:r w:rsidR="4377036D">
        <w:t xml:space="preserve"> for trans folk. </w:t>
      </w:r>
    </w:p>
    <w:p w14:paraId="73A8DD14" w14:textId="1EBC8A21" w:rsidR="003078C8" w:rsidRDefault="099DED83" w:rsidP="00160DD7">
      <w:pPr>
        <w:spacing w:line="360" w:lineRule="auto"/>
      </w:pPr>
      <w:r>
        <w:t xml:space="preserve">Mirroring </w:t>
      </w:r>
      <w:r w:rsidR="355A6C96">
        <w:t>argument</w:t>
      </w:r>
      <w:r w:rsidR="009E4CFC">
        <w:t>s</w:t>
      </w:r>
      <w:r w:rsidR="355A6C96">
        <w:t xml:space="preserve"> </w:t>
      </w:r>
      <w:r w:rsidR="41E1719A">
        <w:t>relating to</w:t>
      </w:r>
      <w:r w:rsidR="355A6C96">
        <w:t xml:space="preserve"> the marriage rite, the</w:t>
      </w:r>
      <w:r w:rsidR="1C2663BD">
        <w:t xml:space="preserve"> debate over a liturgy of welcome reveals </w:t>
      </w:r>
      <w:r w:rsidR="109E171E">
        <w:t>a prism of meaning-making</w:t>
      </w:r>
      <w:r w:rsidR="24354B04">
        <w:t xml:space="preserve">. </w:t>
      </w:r>
      <w:r w:rsidR="2C5C3B0F">
        <w:t xml:space="preserve">Rachel </w:t>
      </w:r>
      <w:r w:rsidR="00F35E44">
        <w:t>finds</w:t>
      </w:r>
      <w:r w:rsidR="2C5C3B0F">
        <w:t xml:space="preserve"> something liberatory (though unintentional) in the way the liturgical praxis has been ‘queered’</w:t>
      </w:r>
      <w:r w:rsidR="00C41583">
        <w:t>:</w:t>
      </w:r>
    </w:p>
    <w:p w14:paraId="35F2C5D0" w14:textId="6BA3A4E5" w:rsidR="00C41583" w:rsidRDefault="00A33430" w:rsidP="00160DD7">
      <w:pPr>
        <w:pStyle w:val="Quote"/>
        <w:spacing w:line="360" w:lineRule="auto"/>
      </w:pPr>
      <w:r>
        <w:t>D</w:t>
      </w:r>
      <w:r w:rsidR="00C41583">
        <w:t xml:space="preserve">espite the fact that </w:t>
      </w:r>
      <w:r w:rsidR="00C41583" w:rsidRPr="4065CC16">
        <w:rPr>
          <w:rFonts w:eastAsiaTheme="minorEastAsia"/>
        </w:rPr>
        <w:t>I and lots of others were a little bit disappointed, in some cases very disappointed about the House of Bishops refusing to offer a new liturgy, on reflection what the House of Bishops offered was quite clever. Now I think it was accidentally clever</w:t>
      </w:r>
      <w:r w:rsidR="1F800DA1" w:rsidRPr="4065CC16">
        <w:rPr>
          <w:rFonts w:eastAsiaTheme="minorEastAsia"/>
        </w:rPr>
        <w:t xml:space="preserve"> </w:t>
      </w:r>
      <w:r w:rsidR="1F800DA1" w:rsidRPr="4065CC16">
        <w:rPr>
          <w:iCs w:val="0"/>
          <w:color w:val="000000" w:themeColor="text1"/>
        </w:rPr>
        <w:t xml:space="preserve">. . . </w:t>
      </w:r>
      <w:r w:rsidR="00011704">
        <w:t xml:space="preserve">But on </w:t>
      </w:r>
      <w:r w:rsidR="00C41583">
        <w:t>some deep level, let’s call it God, or whatever, just grace, they did something quite brilliant</w:t>
      </w:r>
      <w:r w:rsidR="2BFDB9C8">
        <w:t xml:space="preserve"> </w:t>
      </w:r>
      <w:r w:rsidR="2BFDB9C8" w:rsidRPr="4065CC16">
        <w:rPr>
          <w:iCs w:val="0"/>
          <w:color w:val="000000" w:themeColor="text1"/>
        </w:rPr>
        <w:t xml:space="preserve">. . . </w:t>
      </w:r>
      <w:r w:rsidR="00C41583">
        <w:t>The liturgy is untouched. All that’s changed is a very modest thing, which is guidance about how that’s used. Now I believe that guidance is in some respects a watershed because it’s a powerful signal to the wider world about the status of trans people in Church. But theologically it doesn’t actually add up to a hill of beans</w:t>
      </w:r>
      <w:r w:rsidR="66408AED">
        <w:t xml:space="preserve"> </w:t>
      </w:r>
      <w:r w:rsidR="66408AED" w:rsidRPr="4065CC16">
        <w:rPr>
          <w:iCs w:val="0"/>
          <w:color w:val="000000" w:themeColor="text1"/>
        </w:rPr>
        <w:t xml:space="preserve">. . . </w:t>
      </w:r>
      <w:r w:rsidR="00C41583">
        <w:t xml:space="preserve">the </w:t>
      </w:r>
      <w:r w:rsidR="00221502">
        <w:t>H</w:t>
      </w:r>
      <w:r w:rsidR="00C41583">
        <w:t>ouse of Bishops can put their hand on their hearts and say, ‘we’ve not changed doctrine because we’ve not changed liturgy</w:t>
      </w:r>
      <w:r w:rsidR="00E85E73">
        <w:t>’</w:t>
      </w:r>
      <w:r w:rsidR="00C41583">
        <w:t>.</w:t>
      </w:r>
    </w:p>
    <w:p w14:paraId="584CC277" w14:textId="36718735" w:rsidR="0018492A" w:rsidRDefault="1FE97595" w:rsidP="4065CC16">
      <w:pPr>
        <w:spacing w:line="360" w:lineRule="auto"/>
      </w:pPr>
      <w:r>
        <w:t>Bishops</w:t>
      </w:r>
      <w:r w:rsidR="00B8556E">
        <w:t xml:space="preserve"> are</w:t>
      </w:r>
      <w:r w:rsidR="006241E6">
        <w:t xml:space="preserve"> </w:t>
      </w:r>
      <w:r w:rsidR="00FF3BC1">
        <w:t>in a position to resist</w:t>
      </w:r>
      <w:r w:rsidR="00397E23">
        <w:t xml:space="preserve"> </w:t>
      </w:r>
      <w:r w:rsidR="3A1CE839">
        <w:t>objections to liturgical guidance</w:t>
      </w:r>
      <w:r w:rsidR="1A031377">
        <w:t>,</w:t>
      </w:r>
      <w:r w:rsidR="0B9E3869">
        <w:t xml:space="preserve"> and </w:t>
      </w:r>
      <w:r w:rsidR="09579473">
        <w:t>they</w:t>
      </w:r>
      <w:r w:rsidR="00397E23">
        <w:t xml:space="preserve"> have </w:t>
      </w:r>
      <w:r w:rsidR="00E978A0">
        <w:t>provide</w:t>
      </w:r>
      <w:r w:rsidR="006241E6">
        <w:t>d</w:t>
      </w:r>
      <w:r w:rsidR="00E978A0">
        <w:t xml:space="preserve"> a mechanism of liturgical welcome for trans people</w:t>
      </w:r>
      <w:r w:rsidR="003635F2">
        <w:t xml:space="preserve"> in the face of </w:t>
      </w:r>
      <w:r w:rsidR="7F3BE82D">
        <w:t>opposition</w:t>
      </w:r>
      <w:r w:rsidR="003635F2">
        <w:t xml:space="preserve"> from a conservative</w:t>
      </w:r>
      <w:r w:rsidR="00B15CE5">
        <w:t xml:space="preserve"> faction. </w:t>
      </w:r>
      <w:r w:rsidR="00122D3C">
        <w:t>N</w:t>
      </w:r>
      <w:r w:rsidR="5A9CF6EF">
        <w:t>evertheless, t</w:t>
      </w:r>
      <w:r w:rsidR="0DBF1C0F">
        <w:t>here</w:t>
      </w:r>
      <w:r w:rsidR="00603B72">
        <w:t xml:space="preserve"> are </w:t>
      </w:r>
      <w:r w:rsidR="00882CC1">
        <w:t>fault lines</w:t>
      </w:r>
      <w:r w:rsidR="12DB45BD">
        <w:t>: a</w:t>
      </w:r>
      <w:r w:rsidR="112113A7">
        <w:t>nxieties</w:t>
      </w:r>
      <w:r w:rsidR="00DC1DC7">
        <w:t xml:space="preserve"> about </w:t>
      </w:r>
      <w:r w:rsidR="00DD4FBA">
        <w:t xml:space="preserve">whether and how </w:t>
      </w:r>
      <w:r w:rsidR="00FF404D">
        <w:t xml:space="preserve">the inclusion of </w:t>
      </w:r>
      <w:r w:rsidR="001974E5">
        <w:t>trans folk</w:t>
      </w:r>
      <w:r w:rsidR="00CD716E">
        <w:t xml:space="preserve"> in liturgical settings </w:t>
      </w:r>
      <w:r w:rsidR="00116144">
        <w:t xml:space="preserve">implies </w:t>
      </w:r>
      <w:r w:rsidR="009A7816">
        <w:t>doctrinal change</w:t>
      </w:r>
      <w:r w:rsidR="00D46664">
        <w:t xml:space="preserve"> </w:t>
      </w:r>
      <w:r w:rsidR="00094929">
        <w:t xml:space="preserve">are set against the </w:t>
      </w:r>
      <w:r w:rsidR="00BC0497">
        <w:t xml:space="preserve">requirement </w:t>
      </w:r>
      <w:r w:rsidR="008A4360">
        <w:t xml:space="preserve">that trans folk </w:t>
      </w:r>
      <w:r w:rsidR="003B365C">
        <w:t>be</w:t>
      </w:r>
      <w:r w:rsidR="008A4360">
        <w:t xml:space="preserve"> liturgically visible</w:t>
      </w:r>
      <w:r w:rsidR="00F73473">
        <w:t xml:space="preserve">. </w:t>
      </w:r>
      <w:r w:rsidR="0018492A">
        <w:t xml:space="preserve">Rachel </w:t>
      </w:r>
      <w:r w:rsidR="29E7CCB8">
        <w:t>interpret</w:t>
      </w:r>
      <w:r w:rsidR="5AAC3606">
        <w:t>s</w:t>
      </w:r>
      <w:r w:rsidR="0018492A">
        <w:t xml:space="preserve"> this </w:t>
      </w:r>
      <w:r w:rsidR="3413837D">
        <w:t xml:space="preserve">complexity </w:t>
      </w:r>
      <w:r w:rsidR="0018492A">
        <w:t>in a radical way</w:t>
      </w:r>
      <w:r w:rsidR="4B19948A">
        <w:t>; she states</w:t>
      </w:r>
      <w:r w:rsidR="29E7CCB8">
        <w:t>:</w:t>
      </w:r>
      <w:r w:rsidR="0513BF47">
        <w:t xml:space="preserve"> </w:t>
      </w:r>
      <w:r w:rsidR="56B9AF1B">
        <w:t>“</w:t>
      </w:r>
      <w:r w:rsidR="003A2730">
        <w:t>in offering the guidance about liturgy, they’ve entered this kind of middle space</w:t>
      </w:r>
      <w:r w:rsidR="040F7043">
        <w:t xml:space="preserve"> </w:t>
      </w:r>
      <w:r w:rsidR="040F7043" w:rsidRPr="4065CC16">
        <w:rPr>
          <w:rFonts w:ascii="Calibri" w:eastAsia="Calibri" w:hAnsi="Calibri" w:cs="Calibri"/>
          <w:color w:val="000000" w:themeColor="text1"/>
        </w:rPr>
        <w:t xml:space="preserve">. . . </w:t>
      </w:r>
      <w:r w:rsidR="003A2730">
        <w:t>I’d call it interstitial or liminal, or queer space actually, which queers the liturgy, but doesn’t in one sense change it</w:t>
      </w:r>
      <w:r w:rsidR="0E1D686A">
        <w:t>”</w:t>
      </w:r>
      <w:r w:rsidR="6A56BE26">
        <w:t>.</w:t>
      </w:r>
      <w:r w:rsidR="00537BC2">
        <w:t xml:space="preserve"> </w:t>
      </w:r>
      <w:r w:rsidR="008153D3">
        <w:t xml:space="preserve">At the heart of </w:t>
      </w:r>
      <w:r w:rsidR="008153D3">
        <w:lastRenderedPageBreak/>
        <w:t xml:space="preserve">the </w:t>
      </w:r>
      <w:r w:rsidR="004B442B">
        <w:t xml:space="preserve">debate around liturgy, </w:t>
      </w:r>
      <w:r w:rsidR="6A12203A">
        <w:t xml:space="preserve">which </w:t>
      </w:r>
      <w:r w:rsidR="004B442B">
        <w:t xml:space="preserve">Rachel </w:t>
      </w:r>
      <w:r w:rsidR="004974DA">
        <w:t xml:space="preserve">claims </w:t>
      </w:r>
      <w:r w:rsidR="00C579F7">
        <w:t>as</w:t>
      </w:r>
      <w:r w:rsidR="00A67F56">
        <w:t xml:space="preserve"> ‘queer space’</w:t>
      </w:r>
      <w:r w:rsidR="644474D3">
        <w:t>, is a</w:t>
      </w:r>
      <w:r w:rsidR="00A63324">
        <w:t xml:space="preserve"> liminality that </w:t>
      </w:r>
      <w:r w:rsidR="008C6DED">
        <w:t xml:space="preserve">complicates Turner’s </w:t>
      </w:r>
      <w:r w:rsidR="009A6BF2">
        <w:t>(</w:t>
      </w:r>
      <w:r w:rsidR="5208BE4B">
        <w:t>2008</w:t>
      </w:r>
      <w:r w:rsidR="57E6C152">
        <w:t xml:space="preserve"> [</w:t>
      </w:r>
      <w:r w:rsidR="41F4716F">
        <w:t>1969</w:t>
      </w:r>
      <w:r w:rsidR="00151A25">
        <w:t xml:space="preserve">]) </w:t>
      </w:r>
      <w:r w:rsidR="008C6DED">
        <w:t xml:space="preserve">notion of </w:t>
      </w:r>
      <w:r w:rsidR="00163349">
        <w:t xml:space="preserve">ritual </w:t>
      </w:r>
      <w:r w:rsidR="64152262">
        <w:t xml:space="preserve">as </w:t>
      </w:r>
      <w:r w:rsidR="00163349">
        <w:t xml:space="preserve">ensuring a </w:t>
      </w:r>
      <w:r w:rsidR="008C6DED">
        <w:t xml:space="preserve">passing through liminality </w:t>
      </w:r>
      <w:r w:rsidR="00C019AA">
        <w:t xml:space="preserve">to resolution. For Rachel, the </w:t>
      </w:r>
      <w:r w:rsidR="00C40E81">
        <w:t xml:space="preserve">compromise </w:t>
      </w:r>
      <w:r w:rsidR="6910EC54">
        <w:t xml:space="preserve">preventing new liturgy </w:t>
      </w:r>
      <w:r w:rsidR="00C40E81">
        <w:t xml:space="preserve">is turned into a </w:t>
      </w:r>
      <w:r w:rsidR="00D95F8C">
        <w:t xml:space="preserve">space where ostensibly unchanged liturgy can </w:t>
      </w:r>
      <w:r w:rsidR="007A4E4B">
        <w:t>be stretched and can take on new meaning</w:t>
      </w:r>
      <w:r w:rsidR="00625C7C">
        <w:t xml:space="preserve"> (</w:t>
      </w:r>
      <w:r w:rsidR="00383A90">
        <w:t xml:space="preserve">which is </w:t>
      </w:r>
      <w:r w:rsidR="00A04089">
        <w:t>in keeping with Garrigan’s</w:t>
      </w:r>
      <w:r w:rsidR="00383A90">
        <w:t xml:space="preserve"> (2004)</w:t>
      </w:r>
      <w:r w:rsidR="00A04089">
        <w:t xml:space="preserve"> </w:t>
      </w:r>
      <w:r w:rsidR="00383A90">
        <w:t>findings</w:t>
      </w:r>
      <w:r w:rsidR="00A04089">
        <w:t xml:space="preserve"> </w:t>
      </w:r>
      <w:r w:rsidR="00383A90">
        <w:t>regarding the Eucharistic ritual in marginalised communities)</w:t>
      </w:r>
      <w:r w:rsidR="003D3FB6">
        <w:t xml:space="preserve">. </w:t>
      </w:r>
    </w:p>
    <w:p w14:paraId="31263E97" w14:textId="162EC7D7" w:rsidR="00B23ABF" w:rsidRDefault="00A34F6D" w:rsidP="00C134DB">
      <w:pPr>
        <w:spacing w:line="360" w:lineRule="auto"/>
      </w:pPr>
      <w:r>
        <w:t>At the nexus of th</w:t>
      </w:r>
      <w:r w:rsidR="00701ADE">
        <w:t>e debate</w:t>
      </w:r>
      <w:r w:rsidR="55A60B50">
        <w:t>, however,</w:t>
      </w:r>
      <w:r w:rsidR="00701ADE">
        <w:t xml:space="preserve"> are trans people themselves, </w:t>
      </w:r>
      <w:r w:rsidR="00867E89">
        <w:t xml:space="preserve">often </w:t>
      </w:r>
      <w:r w:rsidR="00701ADE">
        <w:t xml:space="preserve">required to do </w:t>
      </w:r>
      <w:r w:rsidR="00B04D4C">
        <w:t>much of the emotional labour and absorb much of the opprobrium</w:t>
      </w:r>
      <w:r w:rsidR="00B562B0">
        <w:t xml:space="preserve"> </w:t>
      </w:r>
      <w:r w:rsidR="0EAD4FFA">
        <w:t>th</w:t>
      </w:r>
      <w:r w:rsidR="168BA684">
        <w:t xml:space="preserve">at </w:t>
      </w:r>
      <w:r w:rsidR="009E6ABA">
        <w:t xml:space="preserve">the </w:t>
      </w:r>
      <w:r w:rsidR="00867E89">
        <w:t xml:space="preserve">liturgical </w:t>
      </w:r>
      <w:r w:rsidR="009E6ABA">
        <w:t>debate has generated.</w:t>
      </w:r>
      <w:r w:rsidR="001B3B3C">
        <w:t xml:space="preserve"> </w:t>
      </w:r>
      <w:r w:rsidR="00481041">
        <w:t xml:space="preserve">Rachel </w:t>
      </w:r>
      <w:r w:rsidR="001B3B3C">
        <w:t>explains:</w:t>
      </w:r>
      <w:r w:rsidR="009E6ABA">
        <w:t xml:space="preserve"> </w:t>
      </w:r>
    </w:p>
    <w:p w14:paraId="442A0905" w14:textId="5DA17974" w:rsidR="00DE26C1" w:rsidRDefault="00B23ABF" w:rsidP="00C134DB">
      <w:pPr>
        <w:pStyle w:val="Quote"/>
        <w:spacing w:line="360" w:lineRule="auto"/>
        <w:rPr>
          <w:lang w:val="en-US"/>
        </w:rPr>
      </w:pPr>
      <w:r w:rsidRPr="4065CC16">
        <w:rPr>
          <w:rStyle w:val="cf01"/>
          <w:rFonts w:asciiTheme="minorHAnsi" w:hAnsiTheme="minorHAnsi" w:cstheme="minorBidi"/>
          <w:sz w:val="22"/>
          <w:szCs w:val="22"/>
        </w:rPr>
        <w:t>I had been asked along with Tina and Sarah</w:t>
      </w:r>
      <w:r w:rsidR="052061D4" w:rsidRPr="4065CC16">
        <w:rPr>
          <w:rStyle w:val="cf01"/>
          <w:rFonts w:asciiTheme="minorHAnsi" w:hAnsiTheme="minorHAnsi" w:cstheme="minorBidi"/>
          <w:sz w:val="22"/>
          <w:szCs w:val="22"/>
        </w:rPr>
        <w:t xml:space="preserve"> </w:t>
      </w:r>
      <w:r w:rsidRPr="4065CC16">
        <w:rPr>
          <w:rStyle w:val="cf01"/>
          <w:rFonts w:asciiTheme="minorHAnsi" w:hAnsiTheme="minorHAnsi" w:cstheme="minorBidi"/>
          <w:sz w:val="22"/>
          <w:szCs w:val="22"/>
        </w:rPr>
        <w:t xml:space="preserve">to handle some of the press stuff. And very much treat it as a good news story. We all agreed, and I was very clear I wanted to be very limited about </w:t>
      </w:r>
      <w:r w:rsidR="4A02227B" w:rsidRPr="4065CC16">
        <w:rPr>
          <w:rStyle w:val="cf01"/>
          <w:rFonts w:asciiTheme="minorHAnsi" w:hAnsiTheme="minorHAnsi" w:cstheme="minorBidi"/>
          <w:sz w:val="22"/>
          <w:szCs w:val="22"/>
        </w:rPr>
        <w:t xml:space="preserve">what </w:t>
      </w:r>
      <w:r w:rsidRPr="4065CC16">
        <w:rPr>
          <w:rStyle w:val="cf01"/>
          <w:rFonts w:asciiTheme="minorHAnsi" w:hAnsiTheme="minorHAnsi" w:cstheme="minorBidi"/>
          <w:sz w:val="22"/>
          <w:szCs w:val="22"/>
        </w:rPr>
        <w:t xml:space="preserve">I did, but I have to say I was expecting that the </w:t>
      </w:r>
      <w:r w:rsidR="0010469D" w:rsidRPr="4065CC16">
        <w:rPr>
          <w:rStyle w:val="cf01"/>
          <w:rFonts w:asciiTheme="minorHAnsi" w:hAnsiTheme="minorHAnsi" w:cstheme="minorBidi"/>
          <w:sz w:val="22"/>
          <w:szCs w:val="22"/>
        </w:rPr>
        <w:t>b</w:t>
      </w:r>
      <w:r w:rsidRPr="4065CC16">
        <w:rPr>
          <w:rStyle w:val="cf01"/>
          <w:rFonts w:asciiTheme="minorHAnsi" w:hAnsiTheme="minorHAnsi" w:cstheme="minorBidi"/>
          <w:sz w:val="22"/>
          <w:szCs w:val="22"/>
        </w:rPr>
        <w:t xml:space="preserve">ishops would be the lead people in terms of supporting, affirming and defending the guidance. Because it’s a </w:t>
      </w:r>
      <w:r w:rsidR="0010469D" w:rsidRPr="4065CC16">
        <w:rPr>
          <w:rStyle w:val="cf01"/>
          <w:rFonts w:asciiTheme="minorHAnsi" w:hAnsiTheme="minorHAnsi" w:cstheme="minorBidi"/>
          <w:sz w:val="22"/>
          <w:szCs w:val="22"/>
        </w:rPr>
        <w:t>H</w:t>
      </w:r>
      <w:r w:rsidRPr="4065CC16">
        <w:rPr>
          <w:rStyle w:val="cf01"/>
          <w:rFonts w:asciiTheme="minorHAnsi" w:hAnsiTheme="minorHAnsi" w:cstheme="minorBidi"/>
          <w:sz w:val="22"/>
          <w:szCs w:val="22"/>
        </w:rPr>
        <w:t>ouse of Bishops document, it’s not a Rachel Mann, Tina Beardsley and Sarah Jones document. And they weren’t anywhere to be seen</w:t>
      </w:r>
      <w:r w:rsidR="45D561D6" w:rsidRPr="4065CC16">
        <w:rPr>
          <w:rStyle w:val="cf01"/>
          <w:rFonts w:asciiTheme="minorHAnsi" w:hAnsiTheme="minorHAnsi" w:cstheme="minorBidi"/>
          <w:sz w:val="22"/>
          <w:szCs w:val="22"/>
        </w:rPr>
        <w:t xml:space="preserve"> </w:t>
      </w:r>
      <w:r w:rsidR="45D561D6" w:rsidRPr="4065CC16">
        <w:rPr>
          <w:iCs w:val="0"/>
          <w:color w:val="000000" w:themeColor="text1"/>
        </w:rPr>
        <w:t xml:space="preserve">. . . </w:t>
      </w:r>
      <w:r w:rsidR="6D8A04C9" w:rsidRPr="4065CC16">
        <w:rPr>
          <w:lang w:val="en-US"/>
        </w:rPr>
        <w:t>It felt like we were hung out to dry. It felt like it was our job to defend this guidance that wasn’t our guidance but which we’d advised on. And of course, that means that then you can become a target. And I think, I think the sense of disappointment was difficult to deal with</w:t>
      </w:r>
      <w:r w:rsidR="165FFEE3" w:rsidRPr="4065CC16">
        <w:rPr>
          <w:lang w:val="en-US"/>
        </w:rPr>
        <w:t xml:space="preserve"> </w:t>
      </w:r>
      <w:r w:rsidR="165FFEE3" w:rsidRPr="4065CC16">
        <w:rPr>
          <w:iCs w:val="0"/>
          <w:color w:val="000000" w:themeColor="text1"/>
        </w:rPr>
        <w:t xml:space="preserve">. . . </w:t>
      </w:r>
      <w:r w:rsidR="1119BB1A" w:rsidRPr="4065CC16">
        <w:rPr>
          <w:lang w:val="en-US"/>
        </w:rPr>
        <w:t>That’s costly, and it’s actually that costly silence.</w:t>
      </w:r>
    </w:p>
    <w:p w14:paraId="55FD3CDB" w14:textId="339B95F4" w:rsidR="6337BDCC" w:rsidRDefault="6337BDCC" w:rsidP="4065CC16">
      <w:pPr>
        <w:spacing w:line="360" w:lineRule="auto"/>
        <w:rPr>
          <w:rFonts w:ascii="Calibri" w:eastAsia="Calibri" w:hAnsi="Calibri" w:cs="Calibri"/>
          <w:lang w:val="en-US"/>
        </w:rPr>
      </w:pPr>
      <w:r w:rsidRPr="4065CC16">
        <w:rPr>
          <w:lang w:val="en-US"/>
        </w:rPr>
        <w:t xml:space="preserve">For Rachel, being visible and at the forefront of defending a flawed liturgical arrangement meant </w:t>
      </w:r>
      <w:r w:rsidR="00481041">
        <w:rPr>
          <w:lang w:val="en-US"/>
        </w:rPr>
        <w:t>being</w:t>
      </w:r>
      <w:r w:rsidRPr="4065CC16">
        <w:rPr>
          <w:lang w:val="en-US"/>
        </w:rPr>
        <w:t xml:space="preserve"> required to manage</w:t>
      </w:r>
      <w:r w:rsidR="5811C5DA" w:rsidRPr="4065CC16">
        <w:rPr>
          <w:lang w:val="en-US"/>
        </w:rPr>
        <w:t xml:space="preserve"> events within</w:t>
      </w:r>
      <w:r w:rsidRPr="4065CC16">
        <w:rPr>
          <w:lang w:val="en-US"/>
        </w:rPr>
        <w:t xml:space="preserve"> </w:t>
      </w:r>
      <w:r w:rsidR="00A4583C" w:rsidRPr="4065CC16">
        <w:rPr>
          <w:lang w:val="en-US"/>
        </w:rPr>
        <w:t xml:space="preserve">the </w:t>
      </w:r>
      <w:r w:rsidRPr="4065CC16">
        <w:rPr>
          <w:lang w:val="en-US"/>
        </w:rPr>
        <w:t>affective economy</w:t>
      </w:r>
      <w:r w:rsidR="003C50D6" w:rsidRPr="4065CC16">
        <w:rPr>
          <w:lang w:val="en-US"/>
        </w:rPr>
        <w:t xml:space="preserve"> (see Ahmed, 2004)</w:t>
      </w:r>
      <w:r w:rsidR="00CC1C77" w:rsidRPr="4065CC16">
        <w:rPr>
          <w:lang w:val="en-US"/>
        </w:rPr>
        <w:t xml:space="preserve">. </w:t>
      </w:r>
      <w:r w:rsidR="00481041">
        <w:rPr>
          <w:lang w:val="en-US"/>
        </w:rPr>
        <w:t>D</w:t>
      </w:r>
      <w:r w:rsidR="00F2274B" w:rsidRPr="4065CC16">
        <w:rPr>
          <w:lang w:val="en-US"/>
        </w:rPr>
        <w:t xml:space="preserve">ebate is not abstract, but experienced </w:t>
      </w:r>
      <w:r w:rsidR="00021FDF" w:rsidRPr="4065CC16">
        <w:rPr>
          <w:lang w:val="en-US"/>
        </w:rPr>
        <w:t>bodily, emotionally</w:t>
      </w:r>
      <w:r w:rsidR="00A4583C" w:rsidRPr="4065CC16">
        <w:rPr>
          <w:lang w:val="en-US"/>
        </w:rPr>
        <w:t>,</w:t>
      </w:r>
      <w:r w:rsidR="00021FDF" w:rsidRPr="4065CC16">
        <w:rPr>
          <w:lang w:val="en-US"/>
        </w:rPr>
        <w:t xml:space="preserve"> and psychologically by trans people in the Church</w:t>
      </w:r>
      <w:r w:rsidR="6D0D0847" w:rsidRPr="4065CC16">
        <w:rPr>
          <w:lang w:val="en-US"/>
        </w:rPr>
        <w:t xml:space="preserve">. The fallout on social media and the discussions in Synod – even when allies </w:t>
      </w:r>
      <w:r w:rsidR="60932388" w:rsidRPr="4065CC16">
        <w:rPr>
          <w:lang w:val="en-US"/>
        </w:rPr>
        <w:t>are</w:t>
      </w:r>
      <w:r w:rsidR="6D0D0847" w:rsidRPr="4065CC16">
        <w:rPr>
          <w:lang w:val="en-US"/>
        </w:rPr>
        <w:t xml:space="preserve"> vocal and supportive – </w:t>
      </w:r>
      <w:r w:rsidR="06A6CE75" w:rsidRPr="4065CC16">
        <w:rPr>
          <w:lang w:val="en-US"/>
        </w:rPr>
        <w:t>shows how the trans person becomes the site on which a struggle over meaning-making takes place</w:t>
      </w:r>
      <w:r w:rsidR="008221EE" w:rsidRPr="008221EE">
        <w:rPr>
          <w:lang w:val="en-US"/>
        </w:rPr>
        <w:t xml:space="preserve"> </w:t>
      </w:r>
      <w:r w:rsidR="008221EE">
        <w:rPr>
          <w:lang w:val="en-US"/>
        </w:rPr>
        <w:t>(see Mann 2020 [2012]</w:t>
      </w:r>
      <w:r w:rsidR="008221EE" w:rsidRPr="4065CC16">
        <w:rPr>
          <w:lang w:val="en-US"/>
        </w:rPr>
        <w:t>)</w:t>
      </w:r>
      <w:r w:rsidR="344F8926" w:rsidRPr="4065CC16">
        <w:rPr>
          <w:lang w:val="en-US"/>
        </w:rPr>
        <w:t>. The ‘confusing narrative’, in Rachel’s words, has a</w:t>
      </w:r>
      <w:r w:rsidR="4BE04A8C" w:rsidRPr="4065CC16">
        <w:rPr>
          <w:lang w:val="en-US"/>
        </w:rPr>
        <w:t xml:space="preserve"> physical, psychological and social impact for trans folk.</w:t>
      </w:r>
      <w:r w:rsidR="02138132" w:rsidRPr="4065CC16">
        <w:rPr>
          <w:lang w:val="en-US"/>
        </w:rPr>
        <w:t xml:space="preserve"> Summing up her experience of the Church’s machinations and the overspill into social and news media, </w:t>
      </w:r>
      <w:r w:rsidR="00F62903">
        <w:rPr>
          <w:lang w:val="en-US"/>
        </w:rPr>
        <w:t>she</w:t>
      </w:r>
      <w:r w:rsidR="02138132" w:rsidRPr="4065CC16">
        <w:rPr>
          <w:lang w:val="en-US"/>
        </w:rPr>
        <w:t xml:space="preserve"> states: </w:t>
      </w:r>
      <w:r w:rsidR="16983E7D" w:rsidRPr="4065CC16">
        <w:rPr>
          <w:lang w:val="en-US"/>
        </w:rPr>
        <w:t>“</w:t>
      </w:r>
      <w:r w:rsidR="02138132" w:rsidRPr="4065CC16">
        <w:rPr>
          <w:rFonts w:ascii="Calibri" w:eastAsia="Calibri" w:hAnsi="Calibri" w:cs="Calibri"/>
          <w:lang w:val="en-US"/>
        </w:rPr>
        <w:t>when you come into public space and actually in your head you’re dying, which I generally am. And then just to read stuff like that, it’s like</w:t>
      </w:r>
      <w:r w:rsidR="7277B3A5" w:rsidRPr="4065CC16">
        <w:rPr>
          <w:rFonts w:ascii="Calibri" w:eastAsia="Calibri" w:hAnsi="Calibri" w:cs="Calibri"/>
          <w:lang w:val="en-US"/>
        </w:rPr>
        <w:t xml:space="preserve"> </w:t>
      </w:r>
      <w:r w:rsidR="7277B3A5" w:rsidRPr="4065CC16">
        <w:rPr>
          <w:rFonts w:ascii="Calibri" w:eastAsia="Calibri" w:hAnsi="Calibri" w:cs="Calibri"/>
          <w:color w:val="000000" w:themeColor="text1"/>
        </w:rPr>
        <w:t xml:space="preserve">. . . </w:t>
      </w:r>
      <w:r w:rsidR="02138132" w:rsidRPr="4065CC16">
        <w:rPr>
          <w:rFonts w:ascii="Calibri" w:eastAsia="Calibri" w:hAnsi="Calibri" w:cs="Calibri"/>
          <w:lang w:val="en-US"/>
        </w:rPr>
        <w:t xml:space="preserve"> it’s so corrosive for your mental health</w:t>
      </w:r>
      <w:r w:rsidR="309ACDCA" w:rsidRPr="4065CC16">
        <w:rPr>
          <w:rFonts w:ascii="Calibri" w:eastAsia="Calibri" w:hAnsi="Calibri" w:cs="Calibri"/>
          <w:lang w:val="en-US"/>
        </w:rPr>
        <w:t>”</w:t>
      </w:r>
      <w:r w:rsidR="02138132" w:rsidRPr="4065CC16">
        <w:rPr>
          <w:rFonts w:ascii="Calibri" w:eastAsia="Calibri" w:hAnsi="Calibri" w:cs="Calibri"/>
          <w:lang w:val="en-US"/>
        </w:rPr>
        <w:t>.</w:t>
      </w:r>
      <w:r w:rsidR="3A099C91" w:rsidRPr="4065CC16">
        <w:rPr>
          <w:rFonts w:ascii="Calibri" w:eastAsia="Calibri" w:hAnsi="Calibri" w:cs="Calibri"/>
          <w:lang w:val="en-US"/>
        </w:rPr>
        <w:t xml:space="preserve"> </w:t>
      </w:r>
      <w:r w:rsidR="5E2BFA1B" w:rsidRPr="4065CC16">
        <w:rPr>
          <w:rFonts w:ascii="Calibri" w:eastAsia="Calibri" w:hAnsi="Calibri" w:cs="Calibri"/>
          <w:lang w:val="en-US"/>
        </w:rPr>
        <w:t>Hence, t</w:t>
      </w:r>
      <w:r w:rsidR="3A099C91" w:rsidRPr="4065CC16">
        <w:rPr>
          <w:rFonts w:ascii="Calibri" w:eastAsia="Calibri" w:hAnsi="Calibri" w:cs="Calibri"/>
          <w:lang w:val="en-US"/>
        </w:rPr>
        <w:t>he connections between liturgical praxis and wider social messages are revealed</w:t>
      </w:r>
      <w:r w:rsidR="00B373CB">
        <w:rPr>
          <w:rFonts w:ascii="Calibri" w:eastAsia="Calibri" w:hAnsi="Calibri" w:cs="Calibri"/>
          <w:lang w:val="en-US"/>
        </w:rPr>
        <w:t>.</w:t>
      </w:r>
      <w:r w:rsidR="464C2C85" w:rsidRPr="4065CC16">
        <w:rPr>
          <w:rFonts w:ascii="Calibri" w:eastAsia="Calibri" w:hAnsi="Calibri" w:cs="Calibri"/>
          <w:lang w:val="en-US"/>
        </w:rPr>
        <w:t xml:space="preserve"> </w:t>
      </w:r>
      <w:r w:rsidR="00A26719">
        <w:rPr>
          <w:rFonts w:ascii="Calibri" w:eastAsia="Calibri" w:hAnsi="Calibri" w:cs="Calibri"/>
          <w:lang w:val="en-US"/>
        </w:rPr>
        <w:t xml:space="preserve">Clifford </w:t>
      </w:r>
      <w:r w:rsidR="3A099C91" w:rsidRPr="4065CC16">
        <w:rPr>
          <w:rFonts w:ascii="Calibri" w:eastAsia="Calibri" w:hAnsi="Calibri" w:cs="Calibri"/>
          <w:lang w:val="en-US"/>
        </w:rPr>
        <w:t xml:space="preserve">Geertz’s </w:t>
      </w:r>
      <w:r w:rsidR="62C2E673" w:rsidRPr="4065CC16">
        <w:rPr>
          <w:rFonts w:ascii="Calibri" w:eastAsia="Calibri" w:hAnsi="Calibri" w:cs="Calibri"/>
          <w:lang w:val="en-US"/>
        </w:rPr>
        <w:t>(</w:t>
      </w:r>
      <w:r w:rsidR="00CF3AEC" w:rsidRPr="4065CC16">
        <w:rPr>
          <w:rFonts w:ascii="Calibri" w:eastAsia="Calibri" w:hAnsi="Calibri" w:cs="Calibri"/>
          <w:lang w:val="en-US"/>
        </w:rPr>
        <w:t>2013</w:t>
      </w:r>
      <w:r w:rsidR="62C2E673" w:rsidRPr="4065CC16">
        <w:rPr>
          <w:rFonts w:ascii="Calibri" w:eastAsia="Calibri" w:hAnsi="Calibri" w:cs="Calibri"/>
          <w:lang w:val="en-US"/>
        </w:rPr>
        <w:t xml:space="preserve">) much quoted </w:t>
      </w:r>
      <w:r w:rsidR="001A2656" w:rsidRPr="4065CC16">
        <w:rPr>
          <w:rFonts w:ascii="Calibri" w:eastAsia="Calibri" w:hAnsi="Calibri" w:cs="Calibri"/>
          <w:lang w:val="en-US"/>
        </w:rPr>
        <w:t>framework</w:t>
      </w:r>
      <w:r w:rsidR="62C2E673" w:rsidRPr="4065CC16">
        <w:rPr>
          <w:rFonts w:ascii="Calibri" w:eastAsia="Calibri" w:hAnsi="Calibri" w:cs="Calibri"/>
          <w:lang w:val="en-US"/>
        </w:rPr>
        <w:t xml:space="preserve"> of ‘moods and motivations’ (ethos and worldview) being played out in a symbiotic way helps make sense of Rachel’s words. </w:t>
      </w:r>
      <w:r w:rsidR="2BC7DBB2" w:rsidRPr="4065CC16">
        <w:rPr>
          <w:rFonts w:ascii="Calibri" w:eastAsia="Calibri" w:hAnsi="Calibri" w:cs="Calibri"/>
          <w:lang w:val="en-US"/>
        </w:rPr>
        <w:t>In short, w</w:t>
      </w:r>
      <w:r w:rsidR="62C2E673" w:rsidRPr="4065CC16">
        <w:rPr>
          <w:rFonts w:ascii="Calibri" w:eastAsia="Calibri" w:hAnsi="Calibri" w:cs="Calibri"/>
          <w:lang w:val="en-US"/>
        </w:rPr>
        <w:t xml:space="preserve">hat </w:t>
      </w:r>
      <w:r w:rsidR="78AE81C2" w:rsidRPr="4065CC16">
        <w:rPr>
          <w:rFonts w:ascii="Calibri" w:eastAsia="Calibri" w:hAnsi="Calibri" w:cs="Calibri"/>
          <w:lang w:val="en-US"/>
        </w:rPr>
        <w:t xml:space="preserve">happens in ritual, what is represented and what is repelled, is a mirror of wider social processes and vice versa. </w:t>
      </w:r>
    </w:p>
    <w:p w14:paraId="46E17E28" w14:textId="48B3D5B0" w:rsidR="00701C22" w:rsidRDefault="278C163A" w:rsidP="28331FE6">
      <w:pPr>
        <w:rPr>
          <w:b/>
          <w:bCs/>
        </w:rPr>
      </w:pPr>
      <w:r w:rsidRPr="28331FE6">
        <w:rPr>
          <w:b/>
          <w:bCs/>
        </w:rPr>
        <w:lastRenderedPageBreak/>
        <w:t>Conclusion</w:t>
      </w:r>
    </w:p>
    <w:p w14:paraId="33908B83" w14:textId="70065877" w:rsidR="278C163A" w:rsidRDefault="00BC4583" w:rsidP="4065CC16">
      <w:pPr>
        <w:spacing w:line="360" w:lineRule="auto"/>
      </w:pPr>
      <w:r>
        <w:t xml:space="preserve">Our intention in the above discussion is to show how </w:t>
      </w:r>
      <w:r w:rsidR="00C52E89">
        <w:t xml:space="preserve">power over meaning-making in a ritualised context is </w:t>
      </w:r>
      <w:r w:rsidR="43830B6E">
        <w:t xml:space="preserve">connected to the regulating of bodies and </w:t>
      </w:r>
      <w:r w:rsidR="58DA98FB">
        <w:t>sexuality but</w:t>
      </w:r>
      <w:r w:rsidR="43830B6E">
        <w:t xml:space="preserve"> is not static.</w:t>
      </w:r>
      <w:r w:rsidR="11B57382">
        <w:t xml:space="preserve"> Indeed</w:t>
      </w:r>
      <w:r w:rsidR="5D14CFEB">
        <w:t>, we have shown how Rappaport’s notion of over-sanctification loosens the authority over definitions and categories</w:t>
      </w:r>
      <w:r w:rsidR="00C52E89">
        <w:t xml:space="preserve">. </w:t>
      </w:r>
      <w:r w:rsidR="72A48E3A">
        <w:t xml:space="preserve">Whilst overt power is exercised by the Church hierarchy over participation in liturgy and ritual, we </w:t>
      </w:r>
      <w:r w:rsidR="009A7C3F">
        <w:t xml:space="preserve">have suggested there are ways </w:t>
      </w:r>
      <w:r w:rsidR="5E3FFB79">
        <w:t xml:space="preserve">in which </w:t>
      </w:r>
      <w:bookmarkStart w:id="0" w:name="_Int_2yTzPeWm"/>
      <w:r w:rsidR="585D9737">
        <w:t>meaning</w:t>
      </w:r>
      <w:r w:rsidR="49576845">
        <w:t>-</w:t>
      </w:r>
      <w:r w:rsidR="585D9737">
        <w:t>making</w:t>
      </w:r>
      <w:bookmarkEnd w:id="0"/>
      <w:r w:rsidR="00773712">
        <w:t xml:space="preserve"> is subverted</w:t>
      </w:r>
      <w:r w:rsidR="2E12E6F5">
        <w:t xml:space="preserve"> and re-oriented to be useful for inclusion. I</w:t>
      </w:r>
      <w:r w:rsidR="00773712">
        <w:t xml:space="preserve">n the case of </w:t>
      </w:r>
      <w:r w:rsidR="0219B786">
        <w:t xml:space="preserve">the </w:t>
      </w:r>
      <w:r w:rsidR="00773712">
        <w:t>liturgy</w:t>
      </w:r>
      <w:r w:rsidR="20354496">
        <w:t xml:space="preserve"> of welcome for trans folk, the process may have left existing liturgy ostensibly unchanged, but</w:t>
      </w:r>
      <w:r w:rsidR="00C96C3F">
        <w:t xml:space="preserve"> there is </w:t>
      </w:r>
      <w:r w:rsidR="7C375343">
        <w:t xml:space="preserve">now </w:t>
      </w:r>
      <w:r w:rsidR="00C96C3F">
        <w:t>a queer space</w:t>
      </w:r>
      <w:r w:rsidR="759B89DB">
        <w:t>, in Rachel’s words,</w:t>
      </w:r>
      <w:r w:rsidR="00C96C3F">
        <w:t xml:space="preserve"> created</w:t>
      </w:r>
      <w:r w:rsidR="4F40CB36">
        <w:t xml:space="preserve"> around the official words and praxis</w:t>
      </w:r>
      <w:r w:rsidR="0CD7DFCE">
        <w:t>:</w:t>
      </w:r>
      <w:r w:rsidR="7CBB8565">
        <w:t xml:space="preserve"> there </w:t>
      </w:r>
      <w:bookmarkStart w:id="1" w:name="_Int_KtWbQqV1"/>
      <w:r w:rsidR="7CBB8565">
        <w:t>is</w:t>
      </w:r>
      <w:bookmarkEnd w:id="1"/>
      <w:r w:rsidR="7CBB8565">
        <w:t xml:space="preserve"> space for the liturgy to be infused with new meaning</w:t>
      </w:r>
      <w:r w:rsidR="4F40CB36">
        <w:t xml:space="preserve">. </w:t>
      </w:r>
      <w:r w:rsidR="3F3C96A5">
        <w:t>Furthermore, w</w:t>
      </w:r>
      <w:r w:rsidR="3347C526">
        <w:t xml:space="preserve">hilst we are not uncritical of the privileging of heterosexuality in the Church’s </w:t>
      </w:r>
      <w:r w:rsidR="00C96C3F">
        <w:t>marriage rite</w:t>
      </w:r>
      <w:r w:rsidR="34F9D433">
        <w:t xml:space="preserve">, we </w:t>
      </w:r>
      <w:r w:rsidR="00015152">
        <w:t xml:space="preserve">have </w:t>
      </w:r>
      <w:r w:rsidR="34F9D433">
        <w:t>argue</w:t>
      </w:r>
      <w:r w:rsidR="00015152">
        <w:t>d</w:t>
      </w:r>
      <w:r w:rsidR="34F9D433">
        <w:t xml:space="preserve"> that</w:t>
      </w:r>
      <w:r w:rsidR="00C96C3F">
        <w:t xml:space="preserve"> </w:t>
      </w:r>
      <w:r w:rsidR="533A0C88">
        <w:t xml:space="preserve">heterosexual </w:t>
      </w:r>
      <w:r w:rsidR="00C96C3F">
        <w:t>trans identities are ontologically supported</w:t>
      </w:r>
      <w:r w:rsidR="4BF459F5">
        <w:t>, albeit</w:t>
      </w:r>
      <w:r w:rsidR="00C96C3F">
        <w:t xml:space="preserve"> </w:t>
      </w:r>
      <w:r w:rsidR="00952A02">
        <w:t xml:space="preserve">because </w:t>
      </w:r>
      <w:r w:rsidR="00C96C3F">
        <w:t>heterosexuality is over</w:t>
      </w:r>
      <w:r w:rsidR="00952A02">
        <w:t>-sanctified</w:t>
      </w:r>
      <w:r w:rsidR="144C46CC">
        <w:t xml:space="preserve">, </w:t>
      </w:r>
      <w:r w:rsidR="755A8BB4">
        <w:t xml:space="preserve">thereby </w:t>
      </w:r>
      <w:r w:rsidR="144C46CC">
        <w:t>leaving room for a widen</w:t>
      </w:r>
      <w:r w:rsidR="482959AB">
        <w:t xml:space="preserve">ing of gender categories. </w:t>
      </w:r>
      <w:r w:rsidR="584AF834">
        <w:t>In addition</w:t>
      </w:r>
      <w:r w:rsidR="482959AB">
        <w:t>, the Church is ali</w:t>
      </w:r>
      <w:r w:rsidR="0EE9D6F8">
        <w:t xml:space="preserve">gned to secular legal definitions </w:t>
      </w:r>
      <w:r w:rsidR="3377CE21">
        <w:t xml:space="preserve">of gender identity, which whilst </w:t>
      </w:r>
      <w:r w:rsidR="0EE9D6F8">
        <w:t xml:space="preserve">unsatisfactory, </w:t>
      </w:r>
      <w:r w:rsidR="1BB703C0">
        <w:t>creat</w:t>
      </w:r>
      <w:r w:rsidR="7E069713">
        <w:t>es</w:t>
      </w:r>
      <w:r w:rsidR="1BB703C0">
        <w:t xml:space="preserve"> a conduit between the sacred and state-approved </w:t>
      </w:r>
      <w:r w:rsidR="50EAF3C9">
        <w:t>affirmation</w:t>
      </w:r>
      <w:r w:rsidR="1BB703C0">
        <w:t xml:space="preserve">. </w:t>
      </w:r>
      <w:r w:rsidR="00CB4960">
        <w:t xml:space="preserve">These </w:t>
      </w:r>
      <w:r w:rsidR="278C163A">
        <w:t>examples reveal the competing uses of ritual</w:t>
      </w:r>
      <w:r w:rsidR="0338E1B9">
        <w:t xml:space="preserve"> both to exclude and to include</w:t>
      </w:r>
      <w:r w:rsidR="001A2656">
        <w:t>, to regulate bodies</w:t>
      </w:r>
      <w:r w:rsidR="00904505">
        <w:t xml:space="preserve"> in heterosexuality</w:t>
      </w:r>
      <w:r w:rsidR="00BE2ACF">
        <w:t xml:space="preserve"> a</w:t>
      </w:r>
      <w:r w:rsidR="00F675AF">
        <w:t>t the same time as</w:t>
      </w:r>
      <w:r w:rsidR="00BE2ACF">
        <w:t xml:space="preserve"> allow</w:t>
      </w:r>
      <w:r w:rsidR="00F675AF">
        <w:t>ing</w:t>
      </w:r>
      <w:r w:rsidR="00BE2ACF">
        <w:t xml:space="preserve"> </w:t>
      </w:r>
      <w:r w:rsidR="65D3B8AC">
        <w:t xml:space="preserve">heterosexual </w:t>
      </w:r>
      <w:r w:rsidR="00BE2ACF">
        <w:t>trans folk t</w:t>
      </w:r>
      <w:r w:rsidR="00B6237D">
        <w:t xml:space="preserve">he same </w:t>
      </w:r>
      <w:r w:rsidR="2D76C14C">
        <w:t xml:space="preserve">marital </w:t>
      </w:r>
      <w:r w:rsidR="00B6237D">
        <w:t>expression as cis folk</w:t>
      </w:r>
      <w:r w:rsidR="0BF7C8E1">
        <w:t>.</w:t>
      </w:r>
      <w:r w:rsidR="00021EB2">
        <w:t xml:space="preserve"> In other words, t</w:t>
      </w:r>
      <w:r w:rsidR="003A59AC">
        <w:t xml:space="preserve">he regulatory </w:t>
      </w:r>
      <w:r w:rsidR="0092054B">
        <w:t>role of ritual is</w:t>
      </w:r>
      <w:r w:rsidR="009631D7">
        <w:t xml:space="preserve"> </w:t>
      </w:r>
      <w:r w:rsidR="001D6380">
        <w:t>allowing a widening of gender categories</w:t>
      </w:r>
      <w:r w:rsidR="00021EB2">
        <w:t>.</w:t>
      </w:r>
      <w:r w:rsidR="278C163A">
        <w:t xml:space="preserve"> </w:t>
      </w:r>
      <w:r w:rsidR="30C19884">
        <w:t>Nevertheless, t</w:t>
      </w:r>
      <w:r w:rsidR="278C163A">
        <w:t xml:space="preserve">he controversy in the Church surrounding the introduction of a liturgy of welcome for trans folk (transmuted into a re-purposing of the existing liturgy for the renewal of baptismal vows) has highlighted how ritual can </w:t>
      </w:r>
      <w:r w:rsidR="0BF7C8E1">
        <w:t>creat</w:t>
      </w:r>
      <w:r w:rsidR="66F6EEE4">
        <w:t>e</w:t>
      </w:r>
      <w:r w:rsidR="278C163A">
        <w:t xml:space="preserve"> a hierarchy of belonging</w:t>
      </w:r>
      <w:r w:rsidR="00D627ED">
        <w:t xml:space="preserve">. </w:t>
      </w:r>
      <w:r w:rsidR="03DD4BA8">
        <w:t>On the one hand</w:t>
      </w:r>
      <w:r w:rsidR="002E0203">
        <w:t>, t</w:t>
      </w:r>
      <w:r w:rsidR="00D627ED">
        <w:t>he power over meaning</w:t>
      </w:r>
      <w:r w:rsidR="60E829AB">
        <w:t>-</w:t>
      </w:r>
      <w:r w:rsidR="00D627ED">
        <w:t xml:space="preserve">making </w:t>
      </w:r>
      <w:r w:rsidR="00C57AE1">
        <w:t xml:space="preserve">is contextual, in a Foucauldian sense, in that </w:t>
      </w:r>
      <w:r w:rsidR="00537976">
        <w:t xml:space="preserve">bishops </w:t>
      </w:r>
      <w:r w:rsidR="00722E84">
        <w:t>are the gatekeepers to official liturgical changes</w:t>
      </w:r>
      <w:r w:rsidR="32E5AFA3">
        <w:t>; on the other hand,</w:t>
      </w:r>
      <w:r w:rsidR="1CA5C12F">
        <w:t xml:space="preserve"> access to symbolic meaning</w:t>
      </w:r>
      <w:r w:rsidR="006C0B92">
        <w:t xml:space="preserve"> is </w:t>
      </w:r>
      <w:r w:rsidR="005D21D1">
        <w:t xml:space="preserve">disseminated </w:t>
      </w:r>
      <w:r w:rsidR="005D21D1" w:rsidRPr="4065CC16">
        <w:rPr>
          <w:i/>
          <w:iCs/>
        </w:rPr>
        <w:t>because</w:t>
      </w:r>
      <w:r w:rsidR="005D21D1">
        <w:t xml:space="preserve"> of the need to regulate and </w:t>
      </w:r>
      <w:r w:rsidR="0034276B">
        <w:t>sacralise words and praxis</w:t>
      </w:r>
      <w:r w:rsidR="278C163A">
        <w:t>.</w:t>
      </w:r>
      <w:r w:rsidR="00BC1D3C">
        <w:t xml:space="preserve"> </w:t>
      </w:r>
    </w:p>
    <w:p w14:paraId="0FA3E059" w14:textId="43E0F242" w:rsidR="00B84A57" w:rsidRDefault="0A43E20C" w:rsidP="4065CC16">
      <w:pPr>
        <w:spacing w:line="360" w:lineRule="auto"/>
      </w:pPr>
      <w:r>
        <w:t xml:space="preserve">Thus, </w:t>
      </w:r>
      <w:r w:rsidR="0016070A">
        <w:t>Christina</w:t>
      </w:r>
      <w:r w:rsidR="0041448D">
        <w:t>’s insights show us that gender in the context of ritual</w:t>
      </w:r>
      <w:r w:rsidR="00ED4DF5">
        <w:t xml:space="preserve"> has found a way of subverting the regulatory powers therein</w:t>
      </w:r>
      <w:r w:rsidR="00E957FA">
        <w:t>.</w:t>
      </w:r>
      <w:r w:rsidR="15C66664">
        <w:t xml:space="preserve"> </w:t>
      </w:r>
      <w:r w:rsidR="00E957FA">
        <w:t>G</w:t>
      </w:r>
      <w:r w:rsidR="15C66664">
        <w:t>ender, she argues, disrupts ritualised meaning and praxis</w:t>
      </w:r>
      <w:r w:rsidR="00524083">
        <w:t xml:space="preserve">. Nevertheless, </w:t>
      </w:r>
      <w:r w:rsidR="6630B97F">
        <w:t>t</w:t>
      </w:r>
      <w:r w:rsidR="0161D3A3">
        <w:t xml:space="preserve">he ambivalent messages from the Church hierarchy regarding the </w:t>
      </w:r>
      <w:r w:rsidR="4941D058">
        <w:t>bodies</w:t>
      </w:r>
      <w:r w:rsidR="0161D3A3">
        <w:t xml:space="preserve"> of trans folk remain unresolved. In fact, t</w:t>
      </w:r>
      <w:r w:rsidR="00D4394F">
        <w:t xml:space="preserve">he waters </w:t>
      </w:r>
      <w:r w:rsidR="253B8FAF">
        <w:t>have</w:t>
      </w:r>
      <w:r w:rsidR="00D4394F">
        <w:t xml:space="preserve"> </w:t>
      </w:r>
      <w:r w:rsidR="3EF91032">
        <w:t>recently</w:t>
      </w:r>
      <w:r w:rsidR="3E7A1C81">
        <w:t xml:space="preserve"> been</w:t>
      </w:r>
      <w:r w:rsidR="3EF91032">
        <w:t xml:space="preserve"> m</w:t>
      </w:r>
      <w:r w:rsidR="00D4394F">
        <w:t>uddied</w:t>
      </w:r>
      <w:r w:rsidR="18444F54">
        <w:t xml:space="preserve"> with</w:t>
      </w:r>
      <w:r w:rsidR="00D4394F">
        <w:t xml:space="preserve"> the </w:t>
      </w:r>
      <w:r w:rsidR="00A412A6">
        <w:t xml:space="preserve">announcement that the House of Bishops is proposing </w:t>
      </w:r>
      <w:r w:rsidR="7E7E0A1A">
        <w:t>more</w:t>
      </w:r>
      <w:r w:rsidR="00A412A6">
        <w:t xml:space="preserve"> </w:t>
      </w:r>
      <w:r w:rsidR="00E4009D">
        <w:t xml:space="preserve">working group </w:t>
      </w:r>
      <w:r w:rsidR="5D98EA2E">
        <w:t>discussion</w:t>
      </w:r>
      <w:r w:rsidR="669951FE">
        <w:t>s</w:t>
      </w:r>
      <w:r w:rsidR="00E4009D">
        <w:t xml:space="preserve"> </w:t>
      </w:r>
      <w:r w:rsidR="00B34A91">
        <w:t>on trans</w:t>
      </w:r>
      <w:r w:rsidR="131030C7">
        <w:t xml:space="preserve"> identities</w:t>
      </w:r>
      <w:r w:rsidR="00FE163E">
        <w:t>, s</w:t>
      </w:r>
      <w:r w:rsidR="00D625A5">
        <w:t xml:space="preserve">potlighting trans folk </w:t>
      </w:r>
      <w:r w:rsidR="00593F98">
        <w:t>and inviting further debate</w:t>
      </w:r>
      <w:r w:rsidR="453E8767">
        <w:t>:</w:t>
      </w:r>
      <w:r w:rsidR="3EC9BDC1">
        <w:t xml:space="preserve"> a move of which Christina, amongst others, is highly critical </w:t>
      </w:r>
      <w:r w:rsidR="00080187">
        <w:t>(see Ashworth, 2022)</w:t>
      </w:r>
      <w:r w:rsidR="00593F98">
        <w:t xml:space="preserve">. </w:t>
      </w:r>
      <w:r w:rsidR="1A121472">
        <w:t>Clearly, r</w:t>
      </w:r>
      <w:r w:rsidR="35AAE424">
        <w:t>eligious ritual, whilst complex and contentious, is a visible con</w:t>
      </w:r>
      <w:r w:rsidR="2EC74BFC">
        <w:t>text in which to excavate ‘moods and motivations’ (Geertz, 2013)</w:t>
      </w:r>
      <w:r w:rsidR="11F67C57">
        <w:t xml:space="preserve">. </w:t>
      </w:r>
      <w:r w:rsidR="00897282">
        <w:t xml:space="preserve">We argue that </w:t>
      </w:r>
      <w:r w:rsidR="00D83D88">
        <w:t>religious rituals sometimes stymie inclusive praxis</w:t>
      </w:r>
      <w:r w:rsidR="411F2F81">
        <w:t>;</w:t>
      </w:r>
      <w:r w:rsidR="00AD3521">
        <w:t xml:space="preserve"> </w:t>
      </w:r>
      <w:bookmarkStart w:id="2" w:name="_Int_TWe5GMao"/>
      <w:r w:rsidR="00AD3521">
        <w:t>yet</w:t>
      </w:r>
      <w:r w:rsidR="67E8B3C8">
        <w:t>,</w:t>
      </w:r>
      <w:bookmarkEnd w:id="2"/>
      <w:r w:rsidR="00AD3521">
        <w:t xml:space="preserve"> there are intricacies around meaning-making that </w:t>
      </w:r>
      <w:r w:rsidR="00F25642">
        <w:t xml:space="preserve">can subvert </w:t>
      </w:r>
      <w:r w:rsidR="007536BC">
        <w:t xml:space="preserve">official access to power and </w:t>
      </w:r>
      <w:r w:rsidR="00856410">
        <w:t>derail attempts to regulate</w:t>
      </w:r>
      <w:r w:rsidR="08E0E0B4">
        <w:t xml:space="preserve"> bodies</w:t>
      </w:r>
      <w:r w:rsidR="00856410">
        <w:t xml:space="preserve">. </w:t>
      </w:r>
      <w:r w:rsidR="00214D1F">
        <w:t xml:space="preserve">The key to </w:t>
      </w:r>
      <w:r w:rsidR="00D8662F">
        <w:t>the efficacy of ritual as a tool for</w:t>
      </w:r>
      <w:r w:rsidR="004F6A15">
        <w:t xml:space="preserve"> inclusivity and </w:t>
      </w:r>
      <w:r w:rsidR="00592209">
        <w:t xml:space="preserve">belonging for trans </w:t>
      </w:r>
      <w:r w:rsidR="0125D829">
        <w:t>folk</w:t>
      </w:r>
      <w:r w:rsidR="004F6A15">
        <w:t xml:space="preserve"> </w:t>
      </w:r>
      <w:r w:rsidR="00F416A3">
        <w:t>(</w:t>
      </w:r>
      <w:r w:rsidR="00374F9A">
        <w:t>Rappaport’s notion of ‘grace’</w:t>
      </w:r>
      <w:r w:rsidR="00F416A3">
        <w:t>),</w:t>
      </w:r>
      <w:r w:rsidR="00374F9A">
        <w:t xml:space="preserve"> </w:t>
      </w:r>
      <w:r w:rsidR="0018567D">
        <w:t xml:space="preserve">rather than </w:t>
      </w:r>
      <w:r w:rsidR="0018567D">
        <w:lastRenderedPageBreak/>
        <w:t xml:space="preserve">as a mechanism for discipline and regulation, is to </w:t>
      </w:r>
      <w:r w:rsidR="00592209">
        <w:t xml:space="preserve">actively </w:t>
      </w:r>
      <w:r w:rsidR="08097051">
        <w:t xml:space="preserve">challenge hierarchies of power, to resist exclusionary over-sanctification and to </w:t>
      </w:r>
      <w:r w:rsidR="00592209">
        <w:t>continuously</w:t>
      </w:r>
      <w:r w:rsidR="00407811">
        <w:t xml:space="preserve"> forefront the </w:t>
      </w:r>
      <w:r w:rsidR="00017857">
        <w:t xml:space="preserve">voices of trans </w:t>
      </w:r>
      <w:r w:rsidR="066666E5">
        <w:t>people</w:t>
      </w:r>
      <w:r w:rsidR="006235DF">
        <w:t>.</w:t>
      </w:r>
      <w:r w:rsidR="51147ECA">
        <w:t xml:space="preserve"> To this end, </w:t>
      </w:r>
      <w:r w:rsidR="2A848D21">
        <w:t xml:space="preserve">in the wider context of inclusivity, </w:t>
      </w:r>
      <w:r w:rsidR="51147ECA">
        <w:t xml:space="preserve">the Church of England </w:t>
      </w:r>
      <w:r w:rsidR="05171779">
        <w:t xml:space="preserve">should resolve the confusion and ambivalence around </w:t>
      </w:r>
      <w:r w:rsidR="64698A11">
        <w:t xml:space="preserve">its treatment of trans folk and </w:t>
      </w:r>
      <w:r w:rsidR="76E80B7A">
        <w:t>re</w:t>
      </w:r>
      <w:r w:rsidR="64698A11">
        <w:t xml:space="preserve">consider the role of a new liturgical rite </w:t>
      </w:r>
      <w:r w:rsidR="16C5749D">
        <w:t>in its landscape of unambiguous</w:t>
      </w:r>
      <w:r w:rsidR="64698A11">
        <w:t xml:space="preserve"> welc</w:t>
      </w:r>
      <w:r w:rsidR="081BDD31">
        <w:t>ome</w:t>
      </w:r>
      <w:r w:rsidR="00B972B5">
        <w:t xml:space="preserve"> (as promoted, for example, by </w:t>
      </w:r>
      <w:proofErr w:type="spellStart"/>
      <w:r w:rsidR="00B972B5">
        <w:t>TransEpiscopal</w:t>
      </w:r>
      <w:proofErr w:type="spellEnd"/>
      <w:r w:rsidR="009A319C">
        <w:t>)</w:t>
      </w:r>
      <w:r w:rsidR="081BDD31">
        <w:t>.</w:t>
      </w:r>
      <w:r w:rsidR="006F1133">
        <w:rPr>
          <w:rStyle w:val="FootnoteReference"/>
        </w:rPr>
        <w:footnoteReference w:id="10"/>
      </w:r>
      <w:r w:rsidR="081BDD31">
        <w:t xml:space="preserve"> </w:t>
      </w:r>
    </w:p>
    <w:p w14:paraId="5E645C98" w14:textId="77777777" w:rsidR="00B81D84" w:rsidRPr="00995584" w:rsidRDefault="00B81D84" w:rsidP="00B81D84">
      <w:pPr>
        <w:rPr>
          <w:b/>
          <w:bCs/>
        </w:rPr>
      </w:pPr>
      <w:r w:rsidRPr="00995584">
        <w:rPr>
          <w:b/>
          <w:bCs/>
        </w:rPr>
        <w:t>References</w:t>
      </w:r>
    </w:p>
    <w:p w14:paraId="4B411992" w14:textId="77777777" w:rsidR="00B81D84" w:rsidRDefault="00B81D84" w:rsidP="00EB0D5E">
      <w:pPr>
        <w:pStyle w:val="Heading1"/>
        <w:rPr>
          <w:rFonts w:asciiTheme="minorHAnsi" w:eastAsiaTheme="minorEastAsia" w:hAnsiTheme="minorHAnsi" w:cstheme="minorBidi"/>
          <w:color w:val="auto"/>
          <w:sz w:val="22"/>
          <w:szCs w:val="22"/>
        </w:rPr>
      </w:pPr>
      <w:r w:rsidRPr="00A62F6C">
        <w:rPr>
          <w:rFonts w:asciiTheme="minorHAnsi" w:eastAsiaTheme="minorEastAsia" w:hAnsiTheme="minorHAnsi" w:cstheme="minorBidi"/>
          <w:color w:val="auto"/>
          <w:sz w:val="22"/>
          <w:szCs w:val="22"/>
        </w:rPr>
        <w:t xml:space="preserve">Ahmed, S. (2004). </w:t>
      </w:r>
      <w:r w:rsidRPr="00A62F6C">
        <w:rPr>
          <w:rFonts w:asciiTheme="minorHAnsi" w:eastAsiaTheme="minorEastAsia" w:hAnsiTheme="minorHAnsi" w:cstheme="minorBidi"/>
          <w:i/>
          <w:iCs/>
          <w:color w:val="auto"/>
          <w:sz w:val="22"/>
          <w:szCs w:val="22"/>
        </w:rPr>
        <w:t>The Cultural Politics of Emotion</w:t>
      </w:r>
      <w:r w:rsidRPr="00A62F6C">
        <w:rPr>
          <w:rFonts w:asciiTheme="minorHAnsi" w:eastAsiaTheme="minorEastAsia" w:hAnsiTheme="minorHAnsi" w:cstheme="minorBidi"/>
          <w:color w:val="auto"/>
          <w:sz w:val="22"/>
          <w:szCs w:val="22"/>
        </w:rPr>
        <w:t>. Edinburgh: Edinburgh University Press.</w:t>
      </w:r>
    </w:p>
    <w:p w14:paraId="1B7ED487" w14:textId="77777777" w:rsidR="00B81D84" w:rsidRDefault="00B81D84" w:rsidP="00EB0D5E">
      <w:pPr>
        <w:pStyle w:val="Heading1"/>
        <w:spacing w:line="240" w:lineRule="auto"/>
        <w:rPr>
          <w:rFonts w:asciiTheme="minorHAnsi" w:eastAsiaTheme="minorEastAsia" w:hAnsiTheme="minorHAnsi" w:cstheme="minorBidi"/>
          <w:color w:val="111111"/>
          <w:sz w:val="22"/>
          <w:szCs w:val="22"/>
        </w:rPr>
      </w:pPr>
      <w:r w:rsidRPr="1AE3275C">
        <w:rPr>
          <w:rFonts w:asciiTheme="minorHAnsi" w:eastAsiaTheme="minorEastAsia" w:hAnsiTheme="minorHAnsi" w:cstheme="minorBidi"/>
          <w:color w:val="auto"/>
          <w:sz w:val="22"/>
          <w:szCs w:val="22"/>
        </w:rPr>
        <w:t>Anglican Ink (2022).</w:t>
      </w:r>
      <w:r w:rsidRPr="1AE3275C">
        <w:rPr>
          <w:rFonts w:asciiTheme="minorHAnsi" w:eastAsiaTheme="minorEastAsia" w:hAnsiTheme="minorHAnsi" w:cstheme="minorBidi"/>
          <w:sz w:val="22"/>
          <w:szCs w:val="22"/>
        </w:rPr>
        <w:t xml:space="preserve"> </w:t>
      </w:r>
      <w:r w:rsidRPr="1AE3275C">
        <w:rPr>
          <w:rFonts w:asciiTheme="minorHAnsi" w:eastAsiaTheme="minorEastAsia" w:hAnsiTheme="minorHAnsi" w:cstheme="minorBidi"/>
          <w:color w:val="111111"/>
          <w:sz w:val="22"/>
          <w:szCs w:val="22"/>
        </w:rPr>
        <w:t xml:space="preserve">Orthodox bishops to offer their own ‘Lambeth Resolution’ re-affirming Lambeth 1.10 and will not receive Communion alongside gay-partnered bishops. Available at: </w:t>
      </w:r>
      <w:hyperlink r:id="rId7">
        <w:r w:rsidRPr="1AE3275C">
          <w:rPr>
            <w:rStyle w:val="Hyperlink"/>
            <w:rFonts w:asciiTheme="minorHAnsi" w:eastAsiaTheme="minorEastAsia" w:hAnsiTheme="minorHAnsi" w:cstheme="minorBidi"/>
            <w:sz w:val="22"/>
            <w:szCs w:val="22"/>
          </w:rPr>
          <w:t>https://anglican.ink/2022/07/29/orthodox-bishops-to-offer-their-own-lambeth-resolution-re-affirming-lambeth-1-10-and-will-not-receive-communion-alongside-gay-partnered-bishops/</w:t>
        </w:r>
      </w:hyperlink>
      <w:r w:rsidRPr="1AE3275C">
        <w:rPr>
          <w:rFonts w:asciiTheme="minorHAnsi" w:eastAsiaTheme="minorEastAsia" w:hAnsiTheme="minorHAnsi" w:cstheme="minorBidi"/>
          <w:sz w:val="22"/>
          <w:szCs w:val="22"/>
        </w:rPr>
        <w:t xml:space="preserve"> </w:t>
      </w:r>
      <w:r w:rsidRPr="1AE3275C">
        <w:rPr>
          <w:rFonts w:asciiTheme="minorHAnsi" w:eastAsiaTheme="minorEastAsia" w:hAnsiTheme="minorHAnsi" w:cstheme="minorBidi"/>
          <w:color w:val="auto"/>
          <w:sz w:val="22"/>
          <w:szCs w:val="22"/>
        </w:rPr>
        <w:t>[accessed 30 August 2022]</w:t>
      </w:r>
    </w:p>
    <w:p w14:paraId="6BABF464" w14:textId="77777777" w:rsidR="00B81D84" w:rsidRDefault="00B81D84" w:rsidP="00EB0D5E">
      <w:pPr>
        <w:spacing w:after="0" w:line="240" w:lineRule="auto"/>
        <w:rPr>
          <w:rFonts w:eastAsiaTheme="minorEastAsia"/>
        </w:rPr>
      </w:pPr>
    </w:p>
    <w:p w14:paraId="3ECB86C1" w14:textId="77777777" w:rsidR="00B81D84" w:rsidRDefault="00B81D84" w:rsidP="00EB0D5E">
      <w:pPr>
        <w:spacing w:after="0" w:line="240" w:lineRule="auto"/>
        <w:rPr>
          <w:rFonts w:eastAsiaTheme="minorEastAsia"/>
        </w:rPr>
      </w:pPr>
      <w:r w:rsidRPr="2B1BC913">
        <w:rPr>
          <w:rFonts w:eastAsiaTheme="minorEastAsia"/>
        </w:rPr>
        <w:t xml:space="preserve">Ashworth, P. (2022). House of Bishops gender-identity proposals criticised. </w:t>
      </w:r>
      <w:r w:rsidRPr="2B1BC913">
        <w:rPr>
          <w:rFonts w:eastAsiaTheme="minorEastAsia"/>
          <w:i/>
        </w:rPr>
        <w:t>The Church Times</w:t>
      </w:r>
      <w:r w:rsidRPr="2B1BC913">
        <w:rPr>
          <w:rFonts w:eastAsiaTheme="minorEastAsia"/>
          <w:i/>
          <w:iCs/>
        </w:rPr>
        <w:t>.</w:t>
      </w:r>
      <w:r w:rsidRPr="2B1BC913">
        <w:rPr>
          <w:rFonts w:eastAsiaTheme="minorEastAsia"/>
        </w:rPr>
        <w:t xml:space="preserve"> 7 April [online]. Available at: </w:t>
      </w:r>
      <w:hyperlink r:id="rId8">
        <w:r w:rsidRPr="2B1BC913">
          <w:rPr>
            <w:rStyle w:val="Hyperlink"/>
            <w:rFonts w:eastAsiaTheme="minorEastAsia"/>
          </w:rPr>
          <w:t>https://www.churchtimes.co.uk/articles/2022/8-april/news/uk/house-of-bishops-gender-identity-proposals-criticised</w:t>
        </w:r>
      </w:hyperlink>
      <w:r w:rsidRPr="2B1BC913">
        <w:rPr>
          <w:rFonts w:eastAsiaTheme="minorEastAsia"/>
        </w:rPr>
        <w:t xml:space="preserve"> [accessed 20 August 2022).</w:t>
      </w:r>
    </w:p>
    <w:p w14:paraId="20FD7FA5" w14:textId="77777777" w:rsidR="00B81D84" w:rsidRDefault="00B81D84" w:rsidP="00EB0D5E">
      <w:pPr>
        <w:spacing w:after="0" w:line="240" w:lineRule="auto"/>
        <w:rPr>
          <w:rFonts w:eastAsiaTheme="minorEastAsia"/>
        </w:rPr>
      </w:pPr>
    </w:p>
    <w:p w14:paraId="38169523" w14:textId="77777777" w:rsidR="00B81D84" w:rsidRDefault="00B81D84" w:rsidP="00EB0D5E">
      <w:pPr>
        <w:spacing w:after="0" w:line="240" w:lineRule="auto"/>
        <w:rPr>
          <w:rFonts w:eastAsiaTheme="minorEastAsia"/>
        </w:rPr>
      </w:pPr>
      <w:r w:rsidRPr="2B1BC913">
        <w:rPr>
          <w:rFonts w:eastAsiaTheme="minorEastAsia"/>
        </w:rPr>
        <w:t xml:space="preserve">Bell, C. (1992). </w:t>
      </w:r>
      <w:r w:rsidRPr="2B1BC913">
        <w:rPr>
          <w:rFonts w:eastAsiaTheme="minorEastAsia"/>
          <w:i/>
        </w:rPr>
        <w:t>Ritual Theory, Ritual Practice</w:t>
      </w:r>
      <w:r w:rsidRPr="2B1BC913">
        <w:rPr>
          <w:rFonts w:eastAsiaTheme="minorEastAsia"/>
        </w:rPr>
        <w:t>. Oxford: Oxford University Press</w:t>
      </w:r>
    </w:p>
    <w:p w14:paraId="55644265" w14:textId="77777777" w:rsidR="00B81D84" w:rsidRDefault="00B81D84" w:rsidP="00EB0D5E">
      <w:pPr>
        <w:spacing w:after="0" w:line="240" w:lineRule="auto"/>
        <w:rPr>
          <w:rFonts w:eastAsiaTheme="minorEastAsia"/>
        </w:rPr>
      </w:pPr>
    </w:p>
    <w:p w14:paraId="0253FF00" w14:textId="77777777" w:rsidR="00B81D84" w:rsidRDefault="00B81D84" w:rsidP="00EB0D5E">
      <w:pPr>
        <w:spacing w:after="0" w:line="240" w:lineRule="auto"/>
        <w:rPr>
          <w:rFonts w:eastAsiaTheme="minorEastAsia"/>
        </w:rPr>
      </w:pPr>
      <w:r w:rsidRPr="5E419467">
        <w:rPr>
          <w:rFonts w:eastAsiaTheme="minorEastAsia"/>
        </w:rPr>
        <w:t xml:space="preserve">Beardsley, C. (2018). Ritual transitions and liturgical loopholes. </w:t>
      </w:r>
      <w:r w:rsidRPr="5E419467">
        <w:rPr>
          <w:rFonts w:eastAsiaTheme="minorEastAsia"/>
          <w:i/>
        </w:rPr>
        <w:t>Church Times</w:t>
      </w:r>
      <w:r w:rsidRPr="5E419467">
        <w:rPr>
          <w:rFonts w:eastAsiaTheme="minorEastAsia"/>
        </w:rPr>
        <w:t>. 23 January</w:t>
      </w:r>
    </w:p>
    <w:p w14:paraId="6B6A6276" w14:textId="77777777" w:rsidR="00B81D84" w:rsidRDefault="00B81D84" w:rsidP="00EB0D5E">
      <w:pPr>
        <w:spacing w:after="0" w:line="240" w:lineRule="auto"/>
        <w:rPr>
          <w:rFonts w:eastAsiaTheme="minorEastAsia"/>
        </w:rPr>
      </w:pPr>
    </w:p>
    <w:p w14:paraId="6B50434D" w14:textId="77777777" w:rsidR="00B81D84" w:rsidRDefault="00B81D84" w:rsidP="00EB0D5E">
      <w:pPr>
        <w:spacing w:after="0" w:line="240" w:lineRule="auto"/>
        <w:rPr>
          <w:rFonts w:eastAsiaTheme="minorEastAsia"/>
        </w:rPr>
      </w:pPr>
      <w:r w:rsidRPr="5E419467">
        <w:rPr>
          <w:rFonts w:eastAsiaTheme="minorEastAsia"/>
        </w:rPr>
        <w:t xml:space="preserve">Beardsley, C. and O’Brien, M. (2016). </w:t>
      </w:r>
      <w:r w:rsidRPr="5E419467">
        <w:rPr>
          <w:rFonts w:eastAsiaTheme="minorEastAsia"/>
          <w:i/>
          <w:iCs/>
        </w:rPr>
        <w:t>This is My Body: Hearing the Theology of Transgender Christians</w:t>
      </w:r>
      <w:r w:rsidRPr="5E419467">
        <w:rPr>
          <w:rFonts w:eastAsiaTheme="minorEastAsia"/>
        </w:rPr>
        <w:t>. London: Darton, Longman and Todd.</w:t>
      </w:r>
    </w:p>
    <w:p w14:paraId="0132CA40" w14:textId="77777777" w:rsidR="00B81D84" w:rsidRDefault="00B81D84" w:rsidP="00EB0D5E">
      <w:pPr>
        <w:spacing w:after="0" w:line="240" w:lineRule="auto"/>
        <w:rPr>
          <w:rFonts w:eastAsiaTheme="minorEastAsia"/>
        </w:rPr>
      </w:pPr>
    </w:p>
    <w:p w14:paraId="1485B4AC" w14:textId="77777777" w:rsidR="00B81D84" w:rsidRDefault="00B81D84" w:rsidP="00EB0D5E">
      <w:pPr>
        <w:rPr>
          <w:rFonts w:eastAsiaTheme="minorEastAsia"/>
        </w:rPr>
      </w:pPr>
      <w:r w:rsidRPr="28331FE6">
        <w:rPr>
          <w:rFonts w:eastAsiaTheme="minorEastAsia"/>
          <w:color w:val="333333"/>
        </w:rPr>
        <w:t>Berger, T. (2015</w:t>
      </w:r>
      <w:r w:rsidRPr="2B1BC913">
        <w:rPr>
          <w:rFonts w:eastAsiaTheme="minorEastAsia"/>
          <w:color w:val="333333"/>
        </w:rPr>
        <w:t>).</w:t>
      </w:r>
      <w:r w:rsidRPr="28331FE6">
        <w:rPr>
          <w:rFonts w:eastAsiaTheme="minorEastAsia"/>
          <w:color w:val="333333"/>
        </w:rPr>
        <w:t xml:space="preserve"> Gender Matters in Worship: An Ecumenical Theme across a Divided Church, </w:t>
      </w:r>
      <w:r w:rsidRPr="2B1BC913">
        <w:rPr>
          <w:rFonts w:eastAsiaTheme="minorEastAsia"/>
          <w:i/>
          <w:color w:val="333333"/>
        </w:rPr>
        <w:t>Liturgy</w:t>
      </w:r>
      <w:r w:rsidRPr="28331FE6">
        <w:rPr>
          <w:rFonts w:eastAsiaTheme="minorEastAsia"/>
          <w:color w:val="333333"/>
        </w:rPr>
        <w:t>, 30</w:t>
      </w:r>
      <w:r w:rsidRPr="2B1BC913">
        <w:rPr>
          <w:rFonts w:eastAsiaTheme="minorEastAsia"/>
          <w:color w:val="333333"/>
        </w:rPr>
        <w:t>(</w:t>
      </w:r>
      <w:r w:rsidRPr="28331FE6">
        <w:rPr>
          <w:rFonts w:eastAsiaTheme="minorEastAsia"/>
          <w:color w:val="333333"/>
        </w:rPr>
        <w:t>4</w:t>
      </w:r>
      <w:r w:rsidRPr="2B1BC913">
        <w:rPr>
          <w:rFonts w:eastAsiaTheme="minorEastAsia"/>
          <w:color w:val="333333"/>
        </w:rPr>
        <w:t>),</w:t>
      </w:r>
      <w:r w:rsidRPr="28331FE6">
        <w:rPr>
          <w:rFonts w:eastAsiaTheme="minorEastAsia"/>
          <w:color w:val="333333"/>
        </w:rPr>
        <w:t xml:space="preserve"> 36-43, DOI: </w:t>
      </w:r>
      <w:hyperlink r:id="rId9">
        <w:r w:rsidRPr="28331FE6">
          <w:rPr>
            <w:rStyle w:val="Hyperlink"/>
            <w:rFonts w:eastAsiaTheme="minorEastAsia"/>
          </w:rPr>
          <w:t>10.1080/0458063X.2015.1051893</w:t>
        </w:r>
      </w:hyperlink>
    </w:p>
    <w:p w14:paraId="0F79E103" w14:textId="1E66DC0B" w:rsidR="00EB0D5E" w:rsidRPr="00EB0D5E" w:rsidRDefault="00EB0D5E" w:rsidP="00EB0D5E">
      <w:pPr>
        <w:rPr>
          <w:rFonts w:eastAsiaTheme="minorEastAsia"/>
          <w:color w:val="222222"/>
        </w:rPr>
      </w:pPr>
      <w:r>
        <w:rPr>
          <w:rFonts w:eastAsiaTheme="minorEastAsia"/>
          <w:color w:val="222222"/>
        </w:rPr>
        <w:t xml:space="preserve">Church of England (2000 [1969]), </w:t>
      </w:r>
      <w:r>
        <w:rPr>
          <w:rFonts w:eastAsiaTheme="minorEastAsia"/>
          <w:i/>
          <w:iCs/>
          <w:color w:val="222222"/>
        </w:rPr>
        <w:t>The Canons of the Church of England</w:t>
      </w:r>
      <w:r>
        <w:rPr>
          <w:rFonts w:eastAsiaTheme="minorEastAsia"/>
          <w:color w:val="222222"/>
        </w:rPr>
        <w:t>.</w:t>
      </w:r>
      <w:r>
        <w:rPr>
          <w:rFonts w:eastAsiaTheme="minorEastAsia"/>
          <w:i/>
          <w:iCs/>
          <w:color w:val="222222"/>
        </w:rPr>
        <w:t xml:space="preserve"> </w:t>
      </w:r>
      <w:r>
        <w:rPr>
          <w:rFonts w:eastAsiaTheme="minorEastAsia"/>
          <w:color w:val="222222"/>
        </w:rPr>
        <w:t>London: Church House Publishing.</w:t>
      </w:r>
      <w:r>
        <w:rPr>
          <w:rFonts w:eastAsiaTheme="minorEastAsia"/>
          <w:i/>
          <w:iCs/>
          <w:color w:val="222222"/>
        </w:rPr>
        <w:t xml:space="preserve"> </w:t>
      </w:r>
    </w:p>
    <w:p w14:paraId="205B5CEA" w14:textId="2487F976" w:rsidR="00B81D84" w:rsidRDefault="00B81D84" w:rsidP="00EB0D5E">
      <w:pPr>
        <w:rPr>
          <w:rFonts w:eastAsiaTheme="minorEastAsia"/>
          <w:color w:val="222222"/>
        </w:rPr>
      </w:pPr>
      <w:r>
        <w:rPr>
          <w:rFonts w:eastAsiaTheme="minorEastAsia"/>
          <w:color w:val="222222"/>
        </w:rPr>
        <w:t>Church of England House of Bishops (1991).</w:t>
      </w:r>
      <w:r>
        <w:rPr>
          <w:rFonts w:eastAsiaTheme="minorEastAsia"/>
          <w:i/>
          <w:iCs/>
          <w:color w:val="222222"/>
        </w:rPr>
        <w:t xml:space="preserve"> Issues in Human Sexuality</w:t>
      </w:r>
      <w:r>
        <w:rPr>
          <w:rFonts w:eastAsiaTheme="minorEastAsia"/>
          <w:color w:val="222222"/>
        </w:rPr>
        <w:t>. London: Church House Publishing.</w:t>
      </w:r>
      <w:r>
        <w:rPr>
          <w:rFonts w:eastAsiaTheme="minorEastAsia"/>
          <w:i/>
          <w:iCs/>
          <w:color w:val="222222"/>
        </w:rPr>
        <w:t xml:space="preserve"> </w:t>
      </w:r>
    </w:p>
    <w:p w14:paraId="6C0843D0" w14:textId="77777777" w:rsidR="00B81D84" w:rsidRDefault="00B81D84" w:rsidP="00EB0D5E">
      <w:pPr>
        <w:rPr>
          <w:rFonts w:eastAsiaTheme="minorEastAsia"/>
          <w:i/>
          <w:iCs/>
          <w:color w:val="222222"/>
        </w:rPr>
      </w:pPr>
      <w:r>
        <w:rPr>
          <w:rFonts w:eastAsiaTheme="minorEastAsia"/>
          <w:color w:val="222222"/>
        </w:rPr>
        <w:t xml:space="preserve">Church of England (2020). </w:t>
      </w:r>
      <w:r>
        <w:rPr>
          <w:rFonts w:eastAsiaTheme="minorEastAsia"/>
          <w:i/>
          <w:iCs/>
          <w:color w:val="222222"/>
        </w:rPr>
        <w:t>Living in Love and Faith</w:t>
      </w:r>
      <w:r>
        <w:rPr>
          <w:rFonts w:eastAsiaTheme="minorEastAsia"/>
          <w:color w:val="222222"/>
        </w:rPr>
        <w:t>.</w:t>
      </w:r>
      <w:r w:rsidRPr="00151E4A">
        <w:rPr>
          <w:rFonts w:eastAsiaTheme="minorEastAsia"/>
          <w:color w:val="222222"/>
        </w:rPr>
        <w:t xml:space="preserve"> </w:t>
      </w:r>
      <w:r>
        <w:rPr>
          <w:rFonts w:eastAsiaTheme="minorEastAsia"/>
          <w:color w:val="222222"/>
        </w:rPr>
        <w:t>London: Church House Publishing.</w:t>
      </w:r>
      <w:r>
        <w:rPr>
          <w:rFonts w:eastAsiaTheme="minorEastAsia"/>
          <w:i/>
          <w:iCs/>
          <w:color w:val="222222"/>
        </w:rPr>
        <w:t xml:space="preserve"> </w:t>
      </w:r>
    </w:p>
    <w:p w14:paraId="737DBEE9" w14:textId="77777777" w:rsidR="00EB0D5E" w:rsidRDefault="00EB0D5E" w:rsidP="00EB0D5E">
      <w:pPr>
        <w:rPr>
          <w:rFonts w:eastAsiaTheme="minorEastAsia"/>
        </w:rPr>
      </w:pPr>
      <w:r w:rsidRPr="2B1BC913">
        <w:rPr>
          <w:rFonts w:eastAsiaTheme="minorEastAsia"/>
        </w:rPr>
        <w:t xml:space="preserve">Church of England (2014). House of Bishops Pastoral Guidance on Same Sex Marriage [Online]. Available at: </w:t>
      </w:r>
      <w:hyperlink r:id="rId10" w:history="1">
        <w:r w:rsidRPr="00F822B0">
          <w:rPr>
            <w:rStyle w:val="Hyperlink"/>
            <w:rFonts w:eastAsiaTheme="minorEastAsia"/>
          </w:rPr>
          <w:t>https://www.churchofengland.org/news-and-media/news-and-statements/house-bishops-pastoral-guidance-same-sex-marriage</w:t>
        </w:r>
      </w:hyperlink>
      <w:r>
        <w:rPr>
          <w:rFonts w:eastAsiaTheme="minorEastAsia"/>
        </w:rPr>
        <w:t xml:space="preserve"> </w:t>
      </w:r>
      <w:r w:rsidRPr="2B1BC913">
        <w:rPr>
          <w:rFonts w:eastAsiaTheme="minorEastAsia"/>
        </w:rPr>
        <w:t>[accessed 2 August 2022]</w:t>
      </w:r>
    </w:p>
    <w:p w14:paraId="037A9D99" w14:textId="77777777" w:rsidR="00EB0D5E" w:rsidRDefault="00EB0D5E" w:rsidP="00EB0D5E">
      <w:pPr>
        <w:rPr>
          <w:rFonts w:eastAsiaTheme="minorEastAsia"/>
        </w:rPr>
      </w:pPr>
      <w:r>
        <w:rPr>
          <w:rFonts w:eastAsiaTheme="minorEastAsia"/>
        </w:rPr>
        <w:t xml:space="preserve">Church of England (2019). Pastoral Guidance for use in conjunction with the Affirmation of Baptismal Faith in the context of gender transition [Online]. Available at: </w:t>
      </w:r>
      <w:hyperlink r:id="rId11" w:history="1">
        <w:r w:rsidRPr="00A2795D">
          <w:rPr>
            <w:rStyle w:val="Hyperlink"/>
            <w:rFonts w:eastAsiaTheme="minorEastAsia"/>
          </w:rPr>
          <w:t>https://www.churchofengland.org/sites/default/files/2019-06/pastoral-guidance-affirmation-baptismal-faith-context-gender-transition.pdf</w:t>
        </w:r>
      </w:hyperlink>
      <w:r>
        <w:rPr>
          <w:rFonts w:eastAsiaTheme="minorEastAsia"/>
        </w:rPr>
        <w:t xml:space="preserve"> </w:t>
      </w:r>
      <w:r w:rsidRPr="00BE6A10">
        <w:rPr>
          <w:rFonts w:eastAsiaTheme="minorEastAsia"/>
        </w:rPr>
        <w:t xml:space="preserve"> </w:t>
      </w:r>
      <w:r>
        <w:rPr>
          <w:rFonts w:eastAsiaTheme="minorEastAsia"/>
        </w:rPr>
        <w:t>[accessed 24 January 2024]</w:t>
      </w:r>
    </w:p>
    <w:p w14:paraId="141E755B" w14:textId="77777777" w:rsidR="00B81D84" w:rsidRPr="007051D2" w:rsidRDefault="00B81D84" w:rsidP="00EB0D5E">
      <w:pPr>
        <w:rPr>
          <w:rFonts w:eastAsiaTheme="minorEastAsia"/>
          <w:color w:val="222222"/>
        </w:rPr>
      </w:pPr>
      <w:r>
        <w:rPr>
          <w:rFonts w:eastAsiaTheme="minorEastAsia"/>
          <w:color w:val="222222"/>
        </w:rPr>
        <w:t xml:space="preserve">Church of England House of Bishops (2003). </w:t>
      </w:r>
      <w:r>
        <w:rPr>
          <w:rFonts w:eastAsiaTheme="minorEastAsia"/>
          <w:i/>
          <w:iCs/>
          <w:color w:val="222222"/>
        </w:rPr>
        <w:t>Some Issues in Human Sexuality</w:t>
      </w:r>
      <w:r>
        <w:rPr>
          <w:rFonts w:eastAsiaTheme="minorEastAsia"/>
          <w:color w:val="222222"/>
        </w:rPr>
        <w:t>. London: Church House Publishing.</w:t>
      </w:r>
      <w:r>
        <w:rPr>
          <w:rFonts w:eastAsiaTheme="minorEastAsia"/>
          <w:i/>
          <w:iCs/>
          <w:color w:val="222222"/>
        </w:rPr>
        <w:t xml:space="preserve"> </w:t>
      </w:r>
    </w:p>
    <w:p w14:paraId="6F88E206" w14:textId="77777777" w:rsidR="00B81D84" w:rsidRDefault="00B81D84" w:rsidP="00EB0D5E">
      <w:pPr>
        <w:rPr>
          <w:rFonts w:eastAsiaTheme="minorEastAsia"/>
        </w:rPr>
      </w:pPr>
      <w:r w:rsidRPr="2B1BC913">
        <w:rPr>
          <w:rFonts w:eastAsiaTheme="minorEastAsia"/>
          <w:color w:val="222222"/>
        </w:rPr>
        <w:t xml:space="preserve">Clark-King, E. (2016). The Divine Call to Be Myself: Anglican Transgender Women and Prayer. </w:t>
      </w:r>
      <w:r w:rsidRPr="2B1BC913">
        <w:rPr>
          <w:rFonts w:eastAsiaTheme="minorEastAsia"/>
          <w:i/>
          <w:color w:val="222222"/>
        </w:rPr>
        <w:t>Anglican Theological Review</w:t>
      </w:r>
      <w:r w:rsidRPr="2B1BC913">
        <w:rPr>
          <w:rFonts w:eastAsiaTheme="minorEastAsia"/>
          <w:color w:val="222222"/>
        </w:rPr>
        <w:t>, 98(2), 331-339.</w:t>
      </w:r>
    </w:p>
    <w:p w14:paraId="7153E255" w14:textId="77777777" w:rsidR="00B81D84" w:rsidRDefault="00B81D84" w:rsidP="00EB0D5E">
      <w:pPr>
        <w:rPr>
          <w:rFonts w:eastAsiaTheme="minorEastAsia"/>
        </w:rPr>
      </w:pPr>
      <w:r w:rsidRPr="2B1BC913">
        <w:rPr>
          <w:rFonts w:eastAsiaTheme="minorEastAsia"/>
          <w:color w:val="222222"/>
        </w:rPr>
        <w:t xml:space="preserve">Clucas, R. (2017). Trans People and the Church of England: Disadvantage and Microaggressions. </w:t>
      </w:r>
      <w:r w:rsidRPr="2B1BC913">
        <w:rPr>
          <w:rFonts w:eastAsiaTheme="minorEastAsia"/>
          <w:i/>
          <w:color w:val="222222"/>
        </w:rPr>
        <w:t>Modern Believing</w:t>
      </w:r>
      <w:r w:rsidRPr="2B1BC913">
        <w:rPr>
          <w:rFonts w:eastAsiaTheme="minorEastAsia"/>
          <w:color w:val="222222"/>
        </w:rPr>
        <w:t xml:space="preserve">, </w:t>
      </w:r>
      <w:r w:rsidRPr="2B1BC913">
        <w:rPr>
          <w:rFonts w:eastAsiaTheme="minorEastAsia"/>
          <w:i/>
          <w:color w:val="222222"/>
        </w:rPr>
        <w:t>58</w:t>
      </w:r>
      <w:r w:rsidRPr="2B1BC913">
        <w:rPr>
          <w:rFonts w:eastAsiaTheme="minorEastAsia"/>
          <w:color w:val="222222"/>
        </w:rPr>
        <w:t>(4), 321-343.</w:t>
      </w:r>
    </w:p>
    <w:p w14:paraId="3A1ED549" w14:textId="77777777" w:rsidR="00B81D84" w:rsidRDefault="00B81D84" w:rsidP="00EB0D5E">
      <w:pPr>
        <w:rPr>
          <w:rFonts w:eastAsiaTheme="minorEastAsia"/>
        </w:rPr>
      </w:pPr>
      <w:r w:rsidRPr="2B1BC913">
        <w:rPr>
          <w:rFonts w:eastAsiaTheme="minorEastAsia"/>
        </w:rPr>
        <w:t xml:space="preserve">Clucas, R. (2018). The Church of England: Welcoming Transgender People? </w:t>
      </w:r>
      <w:r w:rsidRPr="2B1BC913">
        <w:rPr>
          <w:rFonts w:eastAsiaTheme="minorEastAsia"/>
          <w:i/>
          <w:iCs/>
        </w:rPr>
        <w:t>Modern Church</w:t>
      </w:r>
      <w:r w:rsidRPr="2B1BC913">
        <w:rPr>
          <w:rFonts w:eastAsiaTheme="minorEastAsia"/>
        </w:rPr>
        <w:t xml:space="preserve">. 28 January. </w:t>
      </w:r>
    </w:p>
    <w:p w14:paraId="41DDB1EE" w14:textId="59B69FE9" w:rsidR="00161720" w:rsidRPr="009D6E22" w:rsidRDefault="009D6E22" w:rsidP="00EB0D5E">
      <w:pPr>
        <w:rPr>
          <w:rFonts w:eastAsiaTheme="minorEastAsia"/>
        </w:rPr>
      </w:pPr>
      <w:r>
        <w:rPr>
          <w:rFonts w:eastAsiaTheme="minorEastAsia"/>
        </w:rPr>
        <w:t>Cornwall, S. (</w:t>
      </w:r>
      <w:r w:rsidR="006B1629">
        <w:rPr>
          <w:rFonts w:eastAsiaTheme="minorEastAsia"/>
        </w:rPr>
        <w:t>2022</w:t>
      </w:r>
      <w:r>
        <w:rPr>
          <w:rFonts w:eastAsiaTheme="minorEastAsia"/>
        </w:rPr>
        <w:t xml:space="preserve">). </w:t>
      </w:r>
      <w:r>
        <w:rPr>
          <w:rFonts w:eastAsiaTheme="minorEastAsia"/>
          <w:i/>
          <w:iCs/>
        </w:rPr>
        <w:t>Constructive Theology and Gender Variance: Transformative Creatures</w:t>
      </w:r>
      <w:r>
        <w:rPr>
          <w:rFonts w:eastAsiaTheme="minorEastAsia"/>
        </w:rPr>
        <w:t xml:space="preserve">. </w:t>
      </w:r>
      <w:r w:rsidR="006B1629">
        <w:rPr>
          <w:rFonts w:eastAsiaTheme="minorEastAsia"/>
        </w:rPr>
        <w:t>Cambridge: Cambridge University Press.</w:t>
      </w:r>
    </w:p>
    <w:p w14:paraId="4BE9157B" w14:textId="55F8B8FD" w:rsidR="00B81D84" w:rsidRDefault="00B81D84" w:rsidP="00EB0D5E">
      <w:pPr>
        <w:rPr>
          <w:rFonts w:eastAsiaTheme="minorEastAsia"/>
          <w:color w:val="333333"/>
        </w:rPr>
      </w:pPr>
      <w:r w:rsidRPr="2B1BC913">
        <w:rPr>
          <w:rFonts w:eastAsiaTheme="minorEastAsia"/>
        </w:rPr>
        <w:t>Cornwall, S. (2009). ‘State of Mind’ versus ‘Concrete Set of Facts’: The Contrasting of Transgender and Intersex in Church Documents on Sexuality</w:t>
      </w:r>
      <w:r w:rsidRPr="28331FE6">
        <w:rPr>
          <w:rFonts w:eastAsiaTheme="minorEastAsia"/>
        </w:rPr>
        <w:t xml:space="preserve">. </w:t>
      </w:r>
      <w:r w:rsidRPr="2B1BC913">
        <w:rPr>
          <w:rFonts w:eastAsiaTheme="minorEastAsia"/>
          <w:i/>
          <w:color w:val="333333"/>
        </w:rPr>
        <w:t>Theology and Sexuality</w:t>
      </w:r>
      <w:r w:rsidRPr="2B1BC913">
        <w:rPr>
          <w:rFonts w:eastAsiaTheme="minorEastAsia"/>
          <w:color w:val="333333"/>
        </w:rPr>
        <w:t xml:space="preserve"> 15(1), 7-28.</w:t>
      </w:r>
    </w:p>
    <w:p w14:paraId="0C14D8CE" w14:textId="6C8F11D3" w:rsidR="001A33E4" w:rsidRPr="001A33E4" w:rsidRDefault="001A33E4" w:rsidP="00EB0D5E">
      <w:pPr>
        <w:rPr>
          <w:rFonts w:eastAsiaTheme="minorEastAsia"/>
          <w:i/>
          <w:iCs/>
          <w:color w:val="222222"/>
        </w:rPr>
      </w:pPr>
      <w:r w:rsidRPr="00F104B5">
        <w:rPr>
          <w:rFonts w:eastAsiaTheme="minorEastAsia"/>
          <w:color w:val="222222"/>
        </w:rPr>
        <w:t xml:space="preserve">Cornwall, S. (2017). </w:t>
      </w:r>
      <w:r w:rsidRPr="001A33E4">
        <w:rPr>
          <w:rFonts w:eastAsiaTheme="minorEastAsia"/>
          <w:i/>
          <w:iCs/>
          <w:color w:val="222222"/>
        </w:rPr>
        <w:t>Un/Familiar Theology:</w:t>
      </w:r>
      <w:r>
        <w:rPr>
          <w:rFonts w:eastAsiaTheme="minorEastAsia"/>
          <w:i/>
          <w:iCs/>
          <w:color w:val="222222"/>
        </w:rPr>
        <w:t xml:space="preserve"> Reconceiving</w:t>
      </w:r>
      <w:r w:rsidR="004240C5">
        <w:rPr>
          <w:rFonts w:eastAsiaTheme="minorEastAsia"/>
          <w:i/>
          <w:iCs/>
          <w:color w:val="222222"/>
        </w:rPr>
        <w:t xml:space="preserve"> Sex, Reproduction and Generativity</w:t>
      </w:r>
      <w:r w:rsidR="004240C5">
        <w:rPr>
          <w:rFonts w:eastAsiaTheme="minorEastAsia"/>
          <w:color w:val="222222"/>
        </w:rPr>
        <w:t xml:space="preserve">. </w:t>
      </w:r>
      <w:r w:rsidR="00F83FBF">
        <w:rPr>
          <w:rFonts w:eastAsiaTheme="minorEastAsia"/>
          <w:color w:val="222222"/>
        </w:rPr>
        <w:t xml:space="preserve">London and New York: </w:t>
      </w:r>
      <w:r w:rsidR="00F45EA4">
        <w:rPr>
          <w:rFonts w:eastAsiaTheme="minorEastAsia"/>
          <w:color w:val="222222"/>
        </w:rPr>
        <w:t>T&amp;T Clark</w:t>
      </w:r>
      <w:r w:rsidR="00D24AE3">
        <w:rPr>
          <w:rFonts w:eastAsiaTheme="minorEastAsia"/>
          <w:color w:val="222222"/>
        </w:rPr>
        <w:t>/Bloomsbury</w:t>
      </w:r>
      <w:r w:rsidR="00F45EA4">
        <w:rPr>
          <w:rFonts w:eastAsiaTheme="minorEastAsia"/>
          <w:color w:val="222222"/>
        </w:rPr>
        <w:t>.</w:t>
      </w:r>
      <w:r>
        <w:rPr>
          <w:rFonts w:eastAsiaTheme="minorEastAsia"/>
          <w:i/>
          <w:iCs/>
          <w:color w:val="222222"/>
        </w:rPr>
        <w:t xml:space="preserve"> </w:t>
      </w:r>
    </w:p>
    <w:p w14:paraId="47E9DFDB" w14:textId="72A7026C" w:rsidR="00B81D84" w:rsidRDefault="00B81D84" w:rsidP="00EB0D5E">
      <w:pPr>
        <w:rPr>
          <w:rFonts w:eastAsiaTheme="minorEastAsia"/>
          <w:color w:val="222222"/>
        </w:rPr>
      </w:pPr>
      <w:r>
        <w:rPr>
          <w:rFonts w:eastAsiaTheme="minorEastAsia"/>
          <w:color w:val="222222"/>
        </w:rPr>
        <w:t xml:space="preserve">Dowd, C. and Beardsley, C. (2018). </w:t>
      </w:r>
      <w:proofErr w:type="spellStart"/>
      <w:r w:rsidRPr="004D026C">
        <w:rPr>
          <w:rFonts w:eastAsiaTheme="minorEastAsia"/>
          <w:i/>
          <w:iCs/>
          <w:color w:val="222222"/>
        </w:rPr>
        <w:t>Transfaith</w:t>
      </w:r>
      <w:proofErr w:type="spellEnd"/>
      <w:r w:rsidRPr="004D026C">
        <w:rPr>
          <w:rFonts w:eastAsiaTheme="minorEastAsia"/>
          <w:i/>
          <w:iCs/>
          <w:color w:val="222222"/>
        </w:rPr>
        <w:t>: A Transgender Pastoral Resource</w:t>
      </w:r>
      <w:r>
        <w:rPr>
          <w:rFonts w:eastAsiaTheme="minorEastAsia"/>
          <w:color w:val="222222"/>
        </w:rPr>
        <w:t>. London: Darton, Longman and Todd.</w:t>
      </w:r>
    </w:p>
    <w:p w14:paraId="1F261194" w14:textId="66EC35DB" w:rsidR="00CA6F98" w:rsidRPr="00EB48C8" w:rsidRDefault="00F7035F" w:rsidP="00EB0D5E">
      <w:pPr>
        <w:rPr>
          <w:rFonts w:eastAsiaTheme="minorEastAsia"/>
          <w:color w:val="222222"/>
        </w:rPr>
      </w:pPr>
      <w:r w:rsidRPr="001D5A0A">
        <w:rPr>
          <w:rFonts w:eastAsiaTheme="minorEastAsia"/>
          <w:color w:val="000000" w:themeColor="text1"/>
        </w:rPr>
        <w:t xml:space="preserve">Garrigan, S. (2004). </w:t>
      </w:r>
      <w:r w:rsidR="001B0938" w:rsidRPr="001D5A0A">
        <w:rPr>
          <w:rFonts w:eastAsiaTheme="minorEastAsia"/>
          <w:i/>
          <w:iCs/>
          <w:color w:val="000000" w:themeColor="text1"/>
        </w:rPr>
        <w:t>Beyond Ritual: Sacramental Theology After Habermas</w:t>
      </w:r>
      <w:r w:rsidR="00EB48C8" w:rsidRPr="001D5A0A">
        <w:rPr>
          <w:rFonts w:eastAsiaTheme="minorEastAsia"/>
          <w:color w:val="000000" w:themeColor="text1"/>
        </w:rPr>
        <w:t>. Aldershot:</w:t>
      </w:r>
      <w:r w:rsidR="001D5A0A" w:rsidRPr="001D5A0A">
        <w:rPr>
          <w:rFonts w:eastAsiaTheme="minorEastAsia"/>
          <w:color w:val="000000" w:themeColor="text1"/>
        </w:rPr>
        <w:t xml:space="preserve"> Ashgate.</w:t>
      </w:r>
    </w:p>
    <w:p w14:paraId="723DBC08" w14:textId="04C5C297" w:rsidR="00B81D84" w:rsidRDefault="00B81D84" w:rsidP="00EB0D5E">
      <w:pPr>
        <w:rPr>
          <w:rFonts w:eastAsiaTheme="minorEastAsia"/>
        </w:rPr>
      </w:pPr>
      <w:r w:rsidRPr="2B1BC913">
        <w:rPr>
          <w:rFonts w:eastAsiaTheme="minorEastAsia"/>
          <w:color w:val="222222"/>
        </w:rPr>
        <w:t xml:space="preserve">Geertz, C. (2013). Religion as a cultural system. In M. Banton (ed.), </w:t>
      </w:r>
      <w:r w:rsidRPr="2B1BC913">
        <w:rPr>
          <w:rFonts w:eastAsiaTheme="minorEastAsia"/>
          <w:i/>
          <w:color w:val="222222"/>
        </w:rPr>
        <w:t xml:space="preserve">Anthropological </w:t>
      </w:r>
      <w:r w:rsidR="00970374">
        <w:rPr>
          <w:rFonts w:eastAsiaTheme="minorEastAsia"/>
          <w:i/>
          <w:color w:val="222222"/>
        </w:rPr>
        <w:t>A</w:t>
      </w:r>
      <w:r w:rsidRPr="2B1BC913">
        <w:rPr>
          <w:rFonts w:eastAsiaTheme="minorEastAsia"/>
          <w:i/>
          <w:color w:val="222222"/>
        </w:rPr>
        <w:t xml:space="preserve">pproaches to the </w:t>
      </w:r>
      <w:r w:rsidR="00970374">
        <w:rPr>
          <w:rFonts w:eastAsiaTheme="minorEastAsia"/>
          <w:i/>
          <w:color w:val="222222"/>
        </w:rPr>
        <w:t>S</w:t>
      </w:r>
      <w:r w:rsidRPr="2B1BC913">
        <w:rPr>
          <w:rFonts w:eastAsiaTheme="minorEastAsia"/>
          <w:i/>
          <w:color w:val="222222"/>
        </w:rPr>
        <w:t xml:space="preserve">tudy of </w:t>
      </w:r>
      <w:r w:rsidR="00970374">
        <w:rPr>
          <w:rFonts w:eastAsiaTheme="minorEastAsia"/>
          <w:i/>
          <w:color w:val="222222"/>
        </w:rPr>
        <w:t>R</w:t>
      </w:r>
      <w:r w:rsidRPr="2B1BC913">
        <w:rPr>
          <w:rFonts w:eastAsiaTheme="minorEastAsia"/>
          <w:i/>
          <w:color w:val="222222"/>
        </w:rPr>
        <w:t>eligion</w:t>
      </w:r>
      <w:r w:rsidRPr="2B1BC913">
        <w:rPr>
          <w:rFonts w:eastAsiaTheme="minorEastAsia"/>
          <w:color w:val="222222"/>
        </w:rPr>
        <w:t xml:space="preserve">. London: Routledge. pp. 1-46. </w:t>
      </w:r>
    </w:p>
    <w:p w14:paraId="05B2B279" w14:textId="5B8A1613" w:rsidR="000F0E7B" w:rsidRPr="00CA6F98" w:rsidRDefault="000F0E7B" w:rsidP="00EB0D5E">
      <w:pPr>
        <w:rPr>
          <w:rFonts w:eastAsiaTheme="minorEastAsia"/>
          <w:color w:val="000000" w:themeColor="text1"/>
          <w:shd w:val="clear" w:color="auto" w:fill="FFFFFF"/>
        </w:rPr>
      </w:pPr>
      <w:r w:rsidRPr="0035417F">
        <w:rPr>
          <w:rFonts w:eastAsiaTheme="minorEastAsia"/>
          <w:color w:val="000000" w:themeColor="text1"/>
          <w:shd w:val="clear" w:color="auto" w:fill="FFFFFF"/>
        </w:rPr>
        <w:t>Hornborg, A-C</w:t>
      </w:r>
      <w:r w:rsidR="00C5455D" w:rsidRPr="0035417F">
        <w:rPr>
          <w:rFonts w:eastAsiaTheme="minorEastAsia"/>
          <w:color w:val="000000" w:themeColor="text1"/>
          <w:shd w:val="clear" w:color="auto" w:fill="FFFFFF"/>
        </w:rPr>
        <w:t xml:space="preserve">. (2005). </w:t>
      </w:r>
      <w:r w:rsidR="00C5455D" w:rsidRPr="00CA6F98">
        <w:rPr>
          <w:rFonts w:eastAsiaTheme="minorEastAsia"/>
          <w:color w:val="000000" w:themeColor="text1"/>
          <w:shd w:val="clear" w:color="auto" w:fill="FFFFFF"/>
        </w:rPr>
        <w:t xml:space="preserve">Eloquent Bodies: Rituals </w:t>
      </w:r>
      <w:r w:rsidR="00D70527" w:rsidRPr="00CA6F98">
        <w:rPr>
          <w:rFonts w:eastAsiaTheme="minorEastAsia"/>
          <w:color w:val="000000" w:themeColor="text1"/>
          <w:shd w:val="clear" w:color="auto" w:fill="FFFFFF"/>
        </w:rPr>
        <w:t xml:space="preserve">in the Contexts of Alleviating Suffering. </w:t>
      </w:r>
      <w:r w:rsidR="00D70527" w:rsidRPr="00CA6F98">
        <w:rPr>
          <w:rFonts w:eastAsiaTheme="minorEastAsia"/>
          <w:i/>
          <w:iCs/>
          <w:color w:val="000000" w:themeColor="text1"/>
          <w:shd w:val="clear" w:color="auto" w:fill="FFFFFF"/>
        </w:rPr>
        <w:t>Nume</w:t>
      </w:r>
      <w:r w:rsidR="0064572F" w:rsidRPr="00CA6F98">
        <w:rPr>
          <w:rFonts w:eastAsiaTheme="minorEastAsia"/>
          <w:i/>
          <w:iCs/>
          <w:color w:val="000000" w:themeColor="text1"/>
          <w:shd w:val="clear" w:color="auto" w:fill="FFFFFF"/>
        </w:rPr>
        <w:t xml:space="preserve">n </w:t>
      </w:r>
      <w:r w:rsidR="0064572F" w:rsidRPr="00CA6F98">
        <w:rPr>
          <w:rFonts w:eastAsiaTheme="minorEastAsia"/>
          <w:color w:val="000000" w:themeColor="text1"/>
          <w:shd w:val="clear" w:color="auto" w:fill="FFFFFF"/>
        </w:rPr>
        <w:t>52(3)</w:t>
      </w:r>
      <w:r w:rsidR="00D641F3" w:rsidRPr="00CA6F98">
        <w:rPr>
          <w:rFonts w:eastAsiaTheme="minorEastAsia"/>
          <w:color w:val="000000" w:themeColor="text1"/>
          <w:shd w:val="clear" w:color="auto" w:fill="FFFFFF"/>
        </w:rPr>
        <w:t>, 356-94.</w:t>
      </w:r>
    </w:p>
    <w:p w14:paraId="7BF3D720" w14:textId="34F71378" w:rsidR="00B81D84" w:rsidRPr="00CA6F98" w:rsidRDefault="00B81D84" w:rsidP="00EB0D5E">
      <w:pPr>
        <w:rPr>
          <w:rFonts w:eastAsiaTheme="minorEastAsia"/>
          <w:color w:val="000000" w:themeColor="text1"/>
        </w:rPr>
      </w:pPr>
      <w:r w:rsidRPr="00CA6F98">
        <w:rPr>
          <w:rFonts w:eastAsiaTheme="minorEastAsia"/>
          <w:color w:val="000000" w:themeColor="text1"/>
          <w:shd w:val="clear" w:color="auto" w:fill="FFFFFF"/>
        </w:rPr>
        <w:t>Jenkins, K. (2016). Amelioration and inclusion: Gender identity and the concept of woman. </w:t>
      </w:r>
      <w:r w:rsidRPr="00CA6F98">
        <w:rPr>
          <w:rFonts w:eastAsiaTheme="minorEastAsia"/>
          <w:i/>
          <w:color w:val="000000" w:themeColor="text1"/>
          <w:shd w:val="clear" w:color="auto" w:fill="FFFFFF"/>
        </w:rPr>
        <w:t>Ethics</w:t>
      </w:r>
      <w:r w:rsidRPr="00CA6F98">
        <w:rPr>
          <w:rFonts w:eastAsiaTheme="minorEastAsia"/>
          <w:color w:val="000000" w:themeColor="text1"/>
          <w:shd w:val="clear" w:color="auto" w:fill="FFFFFF"/>
        </w:rPr>
        <w:t>, 126(2), 394-421.</w:t>
      </w:r>
    </w:p>
    <w:p w14:paraId="554A8C51" w14:textId="77777777" w:rsidR="00B81D84" w:rsidRDefault="00B81D84" w:rsidP="00EB0D5E">
      <w:pPr>
        <w:rPr>
          <w:rFonts w:eastAsiaTheme="minorEastAsia"/>
        </w:rPr>
      </w:pPr>
      <w:r w:rsidRPr="1AE3275C">
        <w:rPr>
          <w:rFonts w:eastAsiaTheme="minorEastAsia"/>
        </w:rPr>
        <w:t xml:space="preserve">Lambeth Conference (2022). Bishops at Lambeth Conference Discuss the Lambeth Call on Human Dignity. Available at: </w:t>
      </w:r>
      <w:hyperlink r:id="rId12">
        <w:r w:rsidRPr="1AE3275C">
          <w:rPr>
            <w:rStyle w:val="Hyperlink"/>
            <w:rFonts w:eastAsiaTheme="minorEastAsia"/>
          </w:rPr>
          <w:t>https://www.lambethconference.org/bishops-at-lambeth-conference-discuss-the-lambeth-call-on-human-dignity/</w:t>
        </w:r>
      </w:hyperlink>
    </w:p>
    <w:p w14:paraId="1F7CE1C8" w14:textId="3A593F35" w:rsidR="00B81D84" w:rsidRDefault="00B81D84" w:rsidP="00EB0D5E">
      <w:pPr>
        <w:rPr>
          <w:rFonts w:eastAsiaTheme="minorEastAsia"/>
        </w:rPr>
      </w:pPr>
      <w:r w:rsidRPr="2B1BC913">
        <w:rPr>
          <w:rFonts w:eastAsiaTheme="minorEastAsia"/>
        </w:rPr>
        <w:t>Mann, R. (20</w:t>
      </w:r>
      <w:r w:rsidR="008461AB">
        <w:rPr>
          <w:rFonts w:eastAsiaTheme="minorEastAsia"/>
        </w:rPr>
        <w:t>20</w:t>
      </w:r>
      <w:r w:rsidR="00870EA8">
        <w:rPr>
          <w:rFonts w:eastAsiaTheme="minorEastAsia"/>
        </w:rPr>
        <w:t xml:space="preserve"> [2012]</w:t>
      </w:r>
      <w:r w:rsidRPr="2B1BC913">
        <w:rPr>
          <w:rFonts w:eastAsiaTheme="minorEastAsia"/>
        </w:rPr>
        <w:t xml:space="preserve">). </w:t>
      </w:r>
      <w:r w:rsidRPr="2B1BC913">
        <w:rPr>
          <w:rFonts w:eastAsiaTheme="minorEastAsia"/>
          <w:i/>
        </w:rPr>
        <w:t>Dazzling Darkness</w:t>
      </w:r>
      <w:r w:rsidRPr="2B1BC913">
        <w:rPr>
          <w:rFonts w:eastAsiaTheme="minorEastAsia"/>
        </w:rPr>
        <w:t>. Glasgow: Wild Goose Publications</w:t>
      </w:r>
      <w:r w:rsidR="0030232D">
        <w:rPr>
          <w:rFonts w:eastAsiaTheme="minorEastAsia"/>
        </w:rPr>
        <w:t>.</w:t>
      </w:r>
    </w:p>
    <w:p w14:paraId="3336DA63" w14:textId="6BF8E7A9" w:rsidR="00371555" w:rsidRPr="009D004F" w:rsidRDefault="009D004F" w:rsidP="00EB0D5E">
      <w:pPr>
        <w:rPr>
          <w:rFonts w:eastAsiaTheme="minorEastAsia" w:cstheme="minorHAnsi"/>
        </w:rPr>
      </w:pPr>
      <w:r w:rsidRPr="00FA5980">
        <w:rPr>
          <w:rFonts w:cstheme="minorHAnsi"/>
          <w:color w:val="000000" w:themeColor="text1"/>
          <w:shd w:val="clear" w:color="auto" w:fill="FFFFFF"/>
        </w:rPr>
        <w:t>McIntosh, E.</w:t>
      </w:r>
      <w:r w:rsidR="000126F6" w:rsidRPr="00FA5980">
        <w:rPr>
          <w:rFonts w:cstheme="minorHAnsi"/>
          <w:color w:val="000000" w:themeColor="text1"/>
          <w:shd w:val="clear" w:color="auto" w:fill="FFFFFF"/>
        </w:rPr>
        <w:t xml:space="preserve"> and</w:t>
      </w:r>
      <w:r w:rsidRPr="00FA5980">
        <w:rPr>
          <w:rFonts w:cstheme="minorHAnsi"/>
          <w:color w:val="000000" w:themeColor="text1"/>
          <w:shd w:val="clear" w:color="auto" w:fill="FFFFFF"/>
        </w:rPr>
        <w:t> Jagger</w:t>
      </w:r>
      <w:r w:rsidR="000126F6" w:rsidRPr="00FA5980">
        <w:rPr>
          <w:rFonts w:cstheme="minorHAnsi"/>
          <w:color w:val="000000" w:themeColor="text1"/>
          <w:shd w:val="clear" w:color="auto" w:fill="FFFFFF"/>
        </w:rPr>
        <w:t>, S.</w:t>
      </w:r>
      <w:r w:rsidRPr="00FA5980">
        <w:rPr>
          <w:rFonts w:cstheme="minorHAnsi"/>
          <w:color w:val="000000" w:themeColor="text1"/>
          <w:shd w:val="clear" w:color="auto" w:fill="FFFFFF"/>
        </w:rPr>
        <w:t xml:space="preserve"> (2023) The </w:t>
      </w:r>
      <w:r w:rsidR="000126F6" w:rsidRPr="00FA5980">
        <w:rPr>
          <w:rFonts w:cstheme="minorHAnsi"/>
          <w:color w:val="000000" w:themeColor="text1"/>
          <w:shd w:val="clear" w:color="auto" w:fill="FFFFFF"/>
        </w:rPr>
        <w:t>C</w:t>
      </w:r>
      <w:r w:rsidRPr="00FA5980">
        <w:rPr>
          <w:rFonts w:cstheme="minorHAnsi"/>
          <w:color w:val="000000" w:themeColor="text1"/>
          <w:shd w:val="clear" w:color="auto" w:fill="FFFFFF"/>
        </w:rPr>
        <w:t xml:space="preserve">onstruction of </w:t>
      </w:r>
      <w:r w:rsidR="000126F6" w:rsidRPr="00FA5980">
        <w:rPr>
          <w:rFonts w:cstheme="minorHAnsi"/>
          <w:color w:val="000000" w:themeColor="text1"/>
          <w:shd w:val="clear" w:color="auto" w:fill="FFFFFF"/>
        </w:rPr>
        <w:t>S</w:t>
      </w:r>
      <w:r w:rsidRPr="00FA5980">
        <w:rPr>
          <w:rFonts w:cstheme="minorHAnsi"/>
          <w:color w:val="000000" w:themeColor="text1"/>
          <w:shd w:val="clear" w:color="auto" w:fill="FFFFFF"/>
        </w:rPr>
        <w:t xml:space="preserve">afe </w:t>
      </w:r>
      <w:r w:rsidR="000126F6" w:rsidRPr="00FA5980">
        <w:rPr>
          <w:rFonts w:cstheme="minorHAnsi"/>
          <w:color w:val="000000" w:themeColor="text1"/>
          <w:shd w:val="clear" w:color="auto" w:fill="FFFFFF"/>
        </w:rPr>
        <w:t>S</w:t>
      </w:r>
      <w:r w:rsidRPr="00FA5980">
        <w:rPr>
          <w:rFonts w:cstheme="minorHAnsi"/>
          <w:color w:val="000000" w:themeColor="text1"/>
          <w:shd w:val="clear" w:color="auto" w:fill="FFFFFF"/>
        </w:rPr>
        <w:t xml:space="preserve">pace: </w:t>
      </w:r>
      <w:r w:rsidR="000126F6" w:rsidRPr="00FA5980">
        <w:rPr>
          <w:rFonts w:cstheme="minorHAnsi"/>
          <w:color w:val="000000" w:themeColor="text1"/>
          <w:shd w:val="clear" w:color="auto" w:fill="FFFFFF"/>
        </w:rPr>
        <w:t>E</w:t>
      </w:r>
      <w:r w:rsidRPr="00FA5980">
        <w:rPr>
          <w:rFonts w:cstheme="minorHAnsi"/>
          <w:color w:val="000000" w:themeColor="text1"/>
          <w:shd w:val="clear" w:color="auto" w:fill="FFFFFF"/>
        </w:rPr>
        <w:t xml:space="preserve">mpowerment and the </w:t>
      </w:r>
      <w:r w:rsidR="000126F6" w:rsidRPr="00FA5980">
        <w:rPr>
          <w:rFonts w:cstheme="minorHAnsi"/>
          <w:color w:val="000000" w:themeColor="text1"/>
          <w:shd w:val="clear" w:color="auto" w:fill="FFFFFF"/>
        </w:rPr>
        <w:t>P</w:t>
      </w:r>
      <w:r w:rsidRPr="00FA5980">
        <w:rPr>
          <w:rFonts w:cstheme="minorHAnsi"/>
          <w:color w:val="000000" w:themeColor="text1"/>
          <w:shd w:val="clear" w:color="auto" w:fill="FFFFFF"/>
        </w:rPr>
        <w:t xml:space="preserve">erception of </w:t>
      </w:r>
      <w:r w:rsidR="000126F6" w:rsidRPr="00FA5980">
        <w:rPr>
          <w:rFonts w:cstheme="minorHAnsi"/>
          <w:color w:val="000000" w:themeColor="text1"/>
          <w:shd w:val="clear" w:color="auto" w:fill="FFFFFF"/>
        </w:rPr>
        <w:t>V</w:t>
      </w:r>
      <w:r w:rsidRPr="00FA5980">
        <w:rPr>
          <w:rFonts w:cstheme="minorHAnsi"/>
          <w:color w:val="000000" w:themeColor="text1"/>
          <w:shd w:val="clear" w:color="auto" w:fill="FFFFFF"/>
        </w:rPr>
        <w:t>ulnerability at Anglican Foundation Universities in England, </w:t>
      </w:r>
      <w:r w:rsidRPr="00FA5980">
        <w:rPr>
          <w:rFonts w:cstheme="minorHAnsi"/>
          <w:i/>
          <w:iCs/>
          <w:color w:val="000000" w:themeColor="text1"/>
          <w:shd w:val="clear" w:color="auto" w:fill="FFFFFF"/>
        </w:rPr>
        <w:t>Journal of Gender Studies</w:t>
      </w:r>
      <w:r w:rsidRPr="00FA5980">
        <w:rPr>
          <w:rFonts w:cstheme="minorHAnsi"/>
          <w:color w:val="000000" w:themeColor="text1"/>
          <w:shd w:val="clear" w:color="auto" w:fill="FFFFFF"/>
        </w:rPr>
        <w:t>, </w:t>
      </w:r>
      <w:r w:rsidR="00E327A2" w:rsidRPr="00B02177">
        <w:rPr>
          <w:rFonts w:cstheme="minorHAnsi"/>
          <w:color w:val="0070C0"/>
          <w:u w:val="single"/>
          <w:shd w:val="clear" w:color="auto" w:fill="FFFFFF"/>
        </w:rPr>
        <w:t>https</w:t>
      </w:r>
      <w:r w:rsidR="00B02177" w:rsidRPr="00B02177">
        <w:rPr>
          <w:rFonts w:cstheme="minorHAnsi"/>
          <w:color w:val="0070C0"/>
          <w:u w:val="single"/>
          <w:shd w:val="clear" w:color="auto" w:fill="FFFFFF"/>
        </w:rPr>
        <w:t>://doi.org/</w:t>
      </w:r>
      <w:hyperlink r:id="rId13" w:history="1">
        <w:r w:rsidRPr="00B02177">
          <w:rPr>
            <w:rFonts w:cstheme="minorHAnsi"/>
            <w:color w:val="0070C0"/>
            <w:u w:val="single"/>
            <w:shd w:val="clear" w:color="auto" w:fill="FFFFFF"/>
          </w:rPr>
          <w:t>10.1080/09589236.2023.2186841</w:t>
        </w:r>
      </w:hyperlink>
    </w:p>
    <w:p w14:paraId="198BEBCB" w14:textId="1EA4CC1B" w:rsidR="00B81D84" w:rsidRDefault="00B81D84" w:rsidP="00EB0D5E">
      <w:pPr>
        <w:rPr>
          <w:rFonts w:eastAsiaTheme="minorEastAsia"/>
          <w:highlight w:val="yellow"/>
        </w:rPr>
      </w:pPr>
      <w:r w:rsidRPr="2B1BC913">
        <w:rPr>
          <w:rFonts w:eastAsiaTheme="minorEastAsia"/>
        </w:rPr>
        <w:t xml:space="preserve">McIntosh, E. and Jagger, S. (2021). </w:t>
      </w:r>
      <w:r w:rsidRPr="2B1BC913">
        <w:rPr>
          <w:rFonts w:eastAsiaTheme="minorEastAsia"/>
          <w:i/>
          <w:iCs/>
        </w:rPr>
        <w:t>Supporting Trans and Non-Binary Staff and Students</w:t>
      </w:r>
      <w:r w:rsidRPr="2B1BC913">
        <w:rPr>
          <w:rFonts w:eastAsiaTheme="minorEastAsia"/>
        </w:rPr>
        <w:t xml:space="preserve">. York: York St John University. </w:t>
      </w:r>
    </w:p>
    <w:p w14:paraId="3DEFEB42" w14:textId="52F6E107" w:rsidR="00567D01" w:rsidRDefault="00567D01" w:rsidP="00567D01">
      <w:pPr>
        <w:rPr>
          <w:rFonts w:eastAsiaTheme="minorEastAsia"/>
        </w:rPr>
      </w:pPr>
      <w:r>
        <w:rPr>
          <w:rFonts w:eastAsiaTheme="minorEastAsia"/>
        </w:rPr>
        <w:t xml:space="preserve">Potts, G. </w:t>
      </w:r>
      <w:r w:rsidRPr="1AE3275C">
        <w:rPr>
          <w:rFonts w:eastAsiaTheme="minorEastAsia"/>
        </w:rPr>
        <w:t>(201</w:t>
      </w:r>
      <w:r w:rsidR="00EB2BFD">
        <w:rPr>
          <w:rFonts w:eastAsiaTheme="minorEastAsia"/>
        </w:rPr>
        <w:t>2</w:t>
      </w:r>
      <w:r w:rsidRPr="1AE3275C">
        <w:rPr>
          <w:rFonts w:eastAsiaTheme="minorEastAsia"/>
        </w:rPr>
        <w:t xml:space="preserve">). </w:t>
      </w:r>
      <w:r w:rsidR="009B7AF6">
        <w:rPr>
          <w:rFonts w:eastAsiaTheme="minorEastAsia"/>
        </w:rPr>
        <w:t>Negotiating the Social in the Ritual Theory of Victor Turner and Roy Rappaport</w:t>
      </w:r>
      <w:r w:rsidR="00831BF3">
        <w:rPr>
          <w:rFonts w:eastAsiaTheme="minorEastAsia"/>
        </w:rPr>
        <w:t xml:space="preserve">. </w:t>
      </w:r>
      <w:r w:rsidRPr="1AE3275C">
        <w:rPr>
          <w:rFonts w:eastAsiaTheme="minorEastAsia"/>
        </w:rPr>
        <w:t xml:space="preserve">In: </w:t>
      </w:r>
      <w:r w:rsidR="001034BF">
        <w:rPr>
          <w:rFonts w:eastAsiaTheme="minorEastAsia"/>
        </w:rPr>
        <w:t xml:space="preserve">Husken, U. </w:t>
      </w:r>
      <w:r w:rsidRPr="1AE3275C">
        <w:rPr>
          <w:rFonts w:eastAsiaTheme="minorEastAsia"/>
        </w:rPr>
        <w:t xml:space="preserve">and </w:t>
      </w:r>
      <w:r w:rsidR="001034BF">
        <w:rPr>
          <w:rFonts w:eastAsiaTheme="minorEastAsia"/>
        </w:rPr>
        <w:t>Neubert, F</w:t>
      </w:r>
      <w:r w:rsidRPr="1AE3275C">
        <w:rPr>
          <w:rFonts w:eastAsiaTheme="minorEastAsia"/>
        </w:rPr>
        <w:t xml:space="preserve">. (eds), </w:t>
      </w:r>
      <w:r w:rsidR="00831BF3">
        <w:rPr>
          <w:rFonts w:eastAsiaTheme="minorEastAsia"/>
          <w:i/>
        </w:rPr>
        <w:t>Negotiating</w:t>
      </w:r>
      <w:r w:rsidRPr="1AE3275C">
        <w:rPr>
          <w:rFonts w:eastAsiaTheme="minorEastAsia"/>
        </w:rPr>
        <w:t xml:space="preserve">. </w:t>
      </w:r>
      <w:r w:rsidR="00EB2BFD">
        <w:rPr>
          <w:rFonts w:eastAsiaTheme="minorEastAsia"/>
        </w:rPr>
        <w:t>New York</w:t>
      </w:r>
      <w:r w:rsidRPr="1AE3275C">
        <w:rPr>
          <w:rFonts w:eastAsiaTheme="minorEastAsia"/>
        </w:rPr>
        <w:t xml:space="preserve">: </w:t>
      </w:r>
      <w:r w:rsidR="00EB2BFD">
        <w:rPr>
          <w:rFonts w:eastAsiaTheme="minorEastAsia"/>
        </w:rPr>
        <w:t>Oxford University</w:t>
      </w:r>
      <w:r w:rsidRPr="1AE3275C">
        <w:rPr>
          <w:rFonts w:eastAsiaTheme="minorEastAsia"/>
        </w:rPr>
        <w:t xml:space="preserve"> Press, pp. </w:t>
      </w:r>
      <w:r w:rsidR="00D13220">
        <w:rPr>
          <w:rFonts w:eastAsiaTheme="minorEastAsia"/>
        </w:rPr>
        <w:t>277-90</w:t>
      </w:r>
      <w:r w:rsidRPr="1AE3275C">
        <w:rPr>
          <w:rFonts w:eastAsiaTheme="minorEastAsia"/>
        </w:rPr>
        <w:t>.</w:t>
      </w:r>
    </w:p>
    <w:p w14:paraId="1271AE56" w14:textId="4D73BCAD" w:rsidR="00B81D84" w:rsidRDefault="00B81D84" w:rsidP="00EB0D5E">
      <w:pPr>
        <w:rPr>
          <w:rFonts w:eastAsiaTheme="minorEastAsia"/>
        </w:rPr>
      </w:pPr>
      <w:r w:rsidRPr="2B1BC913">
        <w:rPr>
          <w:rFonts w:eastAsiaTheme="minorEastAsia"/>
        </w:rPr>
        <w:t>Rappaport, R. (1999). Ritual and Religion in the Making of Humanity. Cambridge: Cambridge University Press.</w:t>
      </w:r>
    </w:p>
    <w:p w14:paraId="7C60CA24" w14:textId="77777777" w:rsidR="00B81D84" w:rsidRDefault="00B81D84" w:rsidP="00EB0D5E">
      <w:pPr>
        <w:rPr>
          <w:rFonts w:eastAsiaTheme="minorEastAsia"/>
        </w:rPr>
      </w:pPr>
      <w:r w:rsidRPr="2B1BC913">
        <w:rPr>
          <w:rFonts w:eastAsiaTheme="minorEastAsia"/>
        </w:rPr>
        <w:lastRenderedPageBreak/>
        <w:t xml:space="preserve">Sarmiento, S. (2018). Bishops Decline to Request Any New Transgender Liturgy. </w:t>
      </w:r>
      <w:r w:rsidRPr="2B1BC913">
        <w:rPr>
          <w:rFonts w:eastAsiaTheme="minorEastAsia"/>
          <w:i/>
        </w:rPr>
        <w:t>Thinking Anglicans,</w:t>
      </w:r>
      <w:r w:rsidRPr="2B1BC913">
        <w:rPr>
          <w:rFonts w:eastAsiaTheme="minorEastAsia"/>
        </w:rPr>
        <w:t xml:space="preserve"> 21 January. Available at: </w:t>
      </w:r>
      <w:hyperlink r:id="rId14">
        <w:r w:rsidRPr="2B1BC913">
          <w:rPr>
            <w:rStyle w:val="Hyperlink"/>
            <w:rFonts w:eastAsiaTheme="minorEastAsia"/>
          </w:rPr>
          <w:t>https://www.thinkinganglicans.org.uk/7771-2/</w:t>
        </w:r>
      </w:hyperlink>
      <w:r w:rsidRPr="2B1BC913">
        <w:rPr>
          <w:rFonts w:eastAsiaTheme="minorEastAsia"/>
        </w:rPr>
        <w:t xml:space="preserve"> [accessed 20 August 2022].</w:t>
      </w:r>
    </w:p>
    <w:p w14:paraId="2837B06E" w14:textId="77777777" w:rsidR="00B81D84" w:rsidRDefault="00B81D84" w:rsidP="00EB0D5E">
      <w:pPr>
        <w:rPr>
          <w:rFonts w:eastAsiaTheme="minorEastAsia"/>
        </w:rPr>
      </w:pPr>
      <w:r w:rsidRPr="1AE3275C">
        <w:rPr>
          <w:rFonts w:eastAsiaTheme="minorEastAsia"/>
        </w:rPr>
        <w:t xml:space="preserve">Turner, V. (2008 [1969]). </w:t>
      </w:r>
      <w:r w:rsidRPr="1AE3275C">
        <w:rPr>
          <w:rFonts w:eastAsiaTheme="minorEastAsia"/>
          <w:i/>
        </w:rPr>
        <w:t>The Ritual Process: Structure and Anti-Structure</w:t>
      </w:r>
      <w:r w:rsidRPr="1AE3275C">
        <w:rPr>
          <w:rFonts w:eastAsiaTheme="minorEastAsia"/>
        </w:rPr>
        <w:t>. London: Transaction Publishers.</w:t>
      </w:r>
    </w:p>
    <w:p w14:paraId="7B782E6B" w14:textId="77777777" w:rsidR="00B81D84" w:rsidRDefault="00B81D84" w:rsidP="00EB0D5E">
      <w:pPr>
        <w:pStyle w:val="Heading1"/>
        <w:rPr>
          <w:rFonts w:asciiTheme="minorHAnsi" w:eastAsiaTheme="minorEastAsia" w:hAnsiTheme="minorHAnsi" w:cstheme="minorBidi"/>
          <w:color w:val="000000" w:themeColor="text1"/>
          <w:sz w:val="22"/>
          <w:szCs w:val="22"/>
        </w:rPr>
      </w:pPr>
      <w:r w:rsidRPr="1AE3275C">
        <w:rPr>
          <w:rFonts w:asciiTheme="minorHAnsi" w:eastAsiaTheme="minorEastAsia" w:hAnsiTheme="minorHAnsi" w:cstheme="minorBidi"/>
          <w:color w:val="auto"/>
          <w:sz w:val="22"/>
          <w:szCs w:val="22"/>
        </w:rPr>
        <w:t xml:space="preserve">Wakefield, L. (2022). </w:t>
      </w:r>
      <w:r w:rsidRPr="1AE3275C">
        <w:rPr>
          <w:rFonts w:asciiTheme="minorHAnsi" w:eastAsiaTheme="minorEastAsia" w:hAnsiTheme="minorHAnsi" w:cstheme="minorBidi"/>
          <w:color w:val="000000" w:themeColor="text1"/>
          <w:sz w:val="22"/>
          <w:szCs w:val="22"/>
        </w:rPr>
        <w:t xml:space="preserve">Powerful Anglican bishops call on ‘homosexual practices’ to be rejected because gay sex is a sin. </w:t>
      </w:r>
      <w:r w:rsidRPr="1AE3275C">
        <w:rPr>
          <w:rFonts w:asciiTheme="minorHAnsi" w:eastAsiaTheme="minorEastAsia" w:hAnsiTheme="minorHAnsi" w:cstheme="minorBidi"/>
          <w:i/>
          <w:iCs/>
          <w:color w:val="000000" w:themeColor="text1"/>
          <w:sz w:val="22"/>
          <w:szCs w:val="22"/>
        </w:rPr>
        <w:t>Pink News</w:t>
      </w:r>
      <w:r w:rsidRPr="1AE3275C">
        <w:rPr>
          <w:rFonts w:asciiTheme="minorHAnsi" w:eastAsiaTheme="minorEastAsia" w:hAnsiTheme="minorHAnsi" w:cstheme="minorBidi"/>
          <w:color w:val="000000" w:themeColor="text1"/>
          <w:sz w:val="22"/>
          <w:szCs w:val="22"/>
        </w:rPr>
        <w:t xml:space="preserve">. [Online]. Available at: </w:t>
      </w:r>
      <w:hyperlink r:id="rId15">
        <w:r w:rsidRPr="1AE3275C">
          <w:rPr>
            <w:rStyle w:val="Hyperlink"/>
            <w:rFonts w:asciiTheme="minorHAnsi" w:eastAsiaTheme="minorEastAsia" w:hAnsiTheme="minorHAnsi" w:cstheme="minorBidi"/>
            <w:sz w:val="22"/>
            <w:szCs w:val="22"/>
          </w:rPr>
          <w:t>https://www.pinknews.co.uk/2022/08/02/lambeth-conference-call-human-dignity-anglican-church-lgbtq/</w:t>
        </w:r>
      </w:hyperlink>
    </w:p>
    <w:p w14:paraId="4C99C37E" w14:textId="77777777" w:rsidR="00B81D84" w:rsidRDefault="00B81D84" w:rsidP="00EB0D5E"/>
    <w:p w14:paraId="41E1E15B" w14:textId="77777777" w:rsidR="00C073C7" w:rsidRDefault="00C073C7" w:rsidP="28331FE6"/>
    <w:sectPr w:rsidR="00C073C7">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0E9F" w14:textId="77777777" w:rsidR="00BE34C5" w:rsidRDefault="00BE34C5">
      <w:pPr>
        <w:spacing w:after="0" w:line="240" w:lineRule="auto"/>
      </w:pPr>
      <w:r>
        <w:separator/>
      </w:r>
    </w:p>
  </w:endnote>
  <w:endnote w:type="continuationSeparator" w:id="0">
    <w:p w14:paraId="689F807F" w14:textId="77777777" w:rsidR="00BE34C5" w:rsidRDefault="00BE34C5">
      <w:pPr>
        <w:spacing w:after="0" w:line="240" w:lineRule="auto"/>
      </w:pPr>
      <w:r>
        <w:continuationSeparator/>
      </w:r>
    </w:p>
  </w:endnote>
  <w:endnote w:type="continuationNotice" w:id="1">
    <w:p w14:paraId="191EF787" w14:textId="77777777" w:rsidR="00BE34C5" w:rsidRDefault="00BE34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104764"/>
      <w:docPartObj>
        <w:docPartGallery w:val="Page Numbers (Bottom of Page)"/>
        <w:docPartUnique/>
      </w:docPartObj>
    </w:sdtPr>
    <w:sdtEndPr>
      <w:rPr>
        <w:noProof/>
      </w:rPr>
    </w:sdtEndPr>
    <w:sdtContent>
      <w:p w14:paraId="54898709" w14:textId="2F06AC1A" w:rsidR="00BA0542" w:rsidRDefault="00BA05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07ADD1" w14:textId="6FC20E5A" w:rsidR="0047041D" w:rsidRDefault="00470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61299" w14:textId="77777777" w:rsidR="00BE34C5" w:rsidRDefault="00BE34C5">
      <w:pPr>
        <w:spacing w:after="0" w:line="240" w:lineRule="auto"/>
      </w:pPr>
      <w:r>
        <w:separator/>
      </w:r>
    </w:p>
  </w:footnote>
  <w:footnote w:type="continuationSeparator" w:id="0">
    <w:p w14:paraId="521BE940" w14:textId="77777777" w:rsidR="00BE34C5" w:rsidRDefault="00BE34C5">
      <w:pPr>
        <w:spacing w:after="0" w:line="240" w:lineRule="auto"/>
      </w:pPr>
      <w:r>
        <w:continuationSeparator/>
      </w:r>
    </w:p>
  </w:footnote>
  <w:footnote w:type="continuationNotice" w:id="1">
    <w:p w14:paraId="319E7A03" w14:textId="77777777" w:rsidR="00BE34C5" w:rsidRDefault="00BE34C5">
      <w:pPr>
        <w:spacing w:after="0" w:line="240" w:lineRule="auto"/>
      </w:pPr>
    </w:p>
  </w:footnote>
  <w:footnote w:id="2">
    <w:p w14:paraId="6D417517" w14:textId="77777777" w:rsidR="0032613C" w:rsidRDefault="0032613C" w:rsidP="0032613C">
      <w:pPr>
        <w:pStyle w:val="FootnoteText"/>
      </w:pPr>
      <w:r w:rsidRPr="6F2013BE">
        <w:rPr>
          <w:rStyle w:val="FootnoteReference"/>
        </w:rPr>
        <w:footnoteRef/>
      </w:r>
      <w:r w:rsidRPr="6F2013BE">
        <w:t xml:space="preserve"> The research on which this article draws was supported by the Church Universities Fund; ethical approval was granted by the York St John University Cross-School Research Ethics Committee.</w:t>
      </w:r>
    </w:p>
  </w:footnote>
  <w:footnote w:id="3">
    <w:p w14:paraId="60C1867A" w14:textId="77777777" w:rsidR="007D598B" w:rsidRDefault="007D598B" w:rsidP="007D598B">
      <w:pPr>
        <w:pStyle w:val="FootnoteText"/>
      </w:pPr>
      <w:r>
        <w:rPr>
          <w:rStyle w:val="FootnoteReference"/>
        </w:rPr>
        <w:footnoteRef/>
      </w:r>
      <w:r>
        <w:t xml:space="preserve"> A ten-yearly meeting for Anglican bishops around the world.</w:t>
      </w:r>
    </w:p>
  </w:footnote>
  <w:footnote w:id="4">
    <w:p w14:paraId="30C79100" w14:textId="357AA130" w:rsidR="00691E1B" w:rsidRDefault="00691E1B" w:rsidP="00691E1B">
      <w:pPr>
        <w:pStyle w:val="FootnoteText"/>
      </w:pPr>
      <w:r w:rsidRPr="28331FE6">
        <w:rPr>
          <w:rStyle w:val="FootnoteReference"/>
        </w:rPr>
        <w:footnoteRef/>
      </w:r>
      <w:r w:rsidRPr="28331FE6">
        <w:t xml:space="preserve"> </w:t>
      </w:r>
      <w:r w:rsidR="006C4D7E">
        <w:t>W</w:t>
      </w:r>
      <w:r w:rsidRPr="28331FE6">
        <w:t xml:space="preserve">e use ‘trans’ and non-binary as an adjective rather than a noun – trans folk, trans community </w:t>
      </w:r>
      <w:r w:rsidR="006C4D7E">
        <w:t>etc</w:t>
      </w:r>
      <w:r w:rsidRPr="28331FE6">
        <w:t>. We use the two-word form of trans women and trans men rather than the one-word forms</w:t>
      </w:r>
      <w:r w:rsidR="00345A76">
        <w:t xml:space="preserve"> that</w:t>
      </w:r>
      <w:r w:rsidR="00761CE8">
        <w:t xml:space="preserve"> for many</w:t>
      </w:r>
      <w:r w:rsidR="00345A76">
        <w:t xml:space="preserve"> have</w:t>
      </w:r>
      <w:r w:rsidRPr="28331FE6">
        <w:t xml:space="preserve"> associations with trans-exclusion. </w:t>
      </w:r>
      <w:r w:rsidR="00761CE8">
        <w:t>W</w:t>
      </w:r>
      <w:r w:rsidRPr="28331FE6">
        <w:t xml:space="preserve">e </w:t>
      </w:r>
      <w:r w:rsidR="00731CC7">
        <w:t>u</w:t>
      </w:r>
      <w:r w:rsidRPr="28331FE6">
        <w:t>se ‘trans’ to denote and include a spectrum of identities outside of the gender binary – genderqueer, genderfluid, bigender</w:t>
      </w:r>
      <w:r w:rsidR="00731CC7">
        <w:t xml:space="preserve"> etc </w:t>
      </w:r>
      <w:r w:rsidRPr="28331FE6">
        <w:t xml:space="preserve">– rather than the more specific ‘transgender’, with the exception of quotations and explicit reference to, for example, laws or statistics that use ‘transgender’. </w:t>
      </w:r>
    </w:p>
  </w:footnote>
  <w:footnote w:id="5">
    <w:p w14:paraId="0F23099A" w14:textId="58D63C48" w:rsidR="5E419467" w:rsidRDefault="5E419467" w:rsidP="5E419467">
      <w:pPr>
        <w:pStyle w:val="FootnoteText"/>
      </w:pPr>
      <w:r w:rsidRPr="5E419467">
        <w:rPr>
          <w:rStyle w:val="FootnoteReference"/>
        </w:rPr>
        <w:footnoteRef/>
      </w:r>
      <w:r w:rsidRPr="5E419467">
        <w:t xml:space="preserve"> This is not to suggest the Church of England is being unambiguously supportive, since the term ‘recognise’ is painful for trans folk given that the corollary is having their existence denied.</w:t>
      </w:r>
    </w:p>
  </w:footnote>
  <w:footnote w:id="6">
    <w:p w14:paraId="7DA25426" w14:textId="37BBE342" w:rsidR="0019673B" w:rsidRDefault="0019673B">
      <w:pPr>
        <w:pStyle w:val="FootnoteText"/>
      </w:pPr>
      <w:r>
        <w:rPr>
          <w:rStyle w:val="FootnoteReference"/>
        </w:rPr>
        <w:footnoteRef/>
      </w:r>
      <w:r>
        <w:t xml:space="preserve"> </w:t>
      </w:r>
      <w:r w:rsidR="0003360A" w:rsidRPr="0003360A">
        <w:t>Anglican foundation universities are educational institutions originally founded by the Anglican Church to increase access to education; initially operating as teacher training colleges, they have developed over time into universities.</w:t>
      </w:r>
    </w:p>
  </w:footnote>
  <w:footnote w:id="7">
    <w:p w14:paraId="55010B99" w14:textId="0866DCD0" w:rsidR="00C94294" w:rsidRDefault="00C94294">
      <w:pPr>
        <w:pStyle w:val="FootnoteText"/>
      </w:pPr>
      <w:r>
        <w:rPr>
          <w:rStyle w:val="FootnoteReference"/>
        </w:rPr>
        <w:footnoteRef/>
      </w:r>
      <w:r>
        <w:t xml:space="preserve"> Both priests are publicly active and vocal about being trans in the Church of England and gave consent to be named.</w:t>
      </w:r>
    </w:p>
  </w:footnote>
  <w:footnote w:id="8">
    <w:p w14:paraId="3B69404A" w14:textId="681231CA" w:rsidR="00686180" w:rsidRDefault="00686180">
      <w:pPr>
        <w:pStyle w:val="FootnoteText"/>
      </w:pPr>
      <w:r>
        <w:rPr>
          <w:rStyle w:val="FootnoteReference"/>
        </w:rPr>
        <w:footnoteRef/>
      </w:r>
      <w:r w:rsidR="4065CC16">
        <w:t xml:space="preserve"> The precarity of the definitions of ‘a man’ and ‘a woman’ for marriage in the Church of England and its need to preserve heterosexuality is accompanied, of course, by the patriarchal foundations of the marriage rite itself, which remain intact (see for example Robinson, 2007).</w:t>
      </w:r>
    </w:p>
  </w:footnote>
  <w:footnote w:id="9">
    <w:p w14:paraId="1E534BBE" w14:textId="792B8097" w:rsidR="5DBA9E50" w:rsidRDefault="5DBA9E50" w:rsidP="5DBA9E50">
      <w:pPr>
        <w:pStyle w:val="FootnoteText"/>
      </w:pPr>
      <w:r w:rsidRPr="5DBA9E50">
        <w:rPr>
          <w:rStyle w:val="FootnoteReference"/>
        </w:rPr>
        <w:footnoteRef/>
      </w:r>
      <w:r w:rsidRPr="5DBA9E50">
        <w:t xml:space="preserve"> Clucas (2018) details the chronology of events and explores the discourse within the communications from the House of Bishops.</w:t>
      </w:r>
    </w:p>
  </w:footnote>
  <w:footnote w:id="10">
    <w:p w14:paraId="496D5C24" w14:textId="42E7F7E5" w:rsidR="006F1133" w:rsidRDefault="006F1133">
      <w:pPr>
        <w:pStyle w:val="FootnoteText"/>
      </w:pPr>
      <w:r>
        <w:rPr>
          <w:rStyle w:val="FootnoteReference"/>
        </w:rPr>
        <w:footnoteRef/>
      </w:r>
      <w:r>
        <w:t xml:space="preserve"> </w:t>
      </w:r>
      <w:proofErr w:type="spellStart"/>
      <w:r w:rsidR="00D841FE">
        <w:t>TransEpiscopal</w:t>
      </w:r>
      <w:proofErr w:type="spellEnd"/>
      <w:r w:rsidR="00D841FE">
        <w:t xml:space="preserve"> was formed in 2004 </w:t>
      </w:r>
      <w:r w:rsidR="005B2C83">
        <w:t xml:space="preserve">to advocate for trans inclusion in the Episcopal and wider Anglican church. </w:t>
      </w:r>
      <w:r w:rsidR="001675A1">
        <w:t>In 2018, the</w:t>
      </w:r>
      <w:r w:rsidR="005B2C83">
        <w:t>y</w:t>
      </w:r>
      <w:r w:rsidR="001675A1">
        <w:t xml:space="preserve"> passed </w:t>
      </w:r>
      <w:r w:rsidR="005B2C83">
        <w:t>a</w:t>
      </w:r>
      <w:r w:rsidR="00CB3CE3">
        <w:t xml:space="preserve"> resolution </w:t>
      </w:r>
      <w:r w:rsidR="00011BF1">
        <w:t>to ‘Authorize T</w:t>
      </w:r>
      <w:r w:rsidR="000C207D">
        <w:t xml:space="preserve">rial </w:t>
      </w:r>
      <w:r w:rsidR="00011BF1">
        <w:t>L</w:t>
      </w:r>
      <w:r w:rsidR="000C207D">
        <w:t xml:space="preserve">iturgies for </w:t>
      </w:r>
      <w:r w:rsidR="00011BF1">
        <w:t>S</w:t>
      </w:r>
      <w:r w:rsidR="000C207D">
        <w:t>ame-</w:t>
      </w:r>
      <w:r w:rsidR="00011BF1">
        <w:t>S</w:t>
      </w:r>
      <w:r w:rsidR="000C207D">
        <w:t xml:space="preserve">ex </w:t>
      </w:r>
      <w:r w:rsidR="00011BF1">
        <w:t>M</w:t>
      </w:r>
      <w:r w:rsidR="000C207D">
        <w:t>arriage</w:t>
      </w:r>
      <w:r w:rsidR="00011BF1">
        <w:t>’</w:t>
      </w:r>
      <w:r w:rsidR="000C207D">
        <w:t xml:space="preserve"> </w:t>
      </w:r>
      <w:r w:rsidR="00011BF1">
        <w:t xml:space="preserve">and in 2022 called for the ‘Development of </w:t>
      </w:r>
      <w:r w:rsidR="001E43BE">
        <w:t xml:space="preserve">Resources and Training </w:t>
      </w:r>
      <w:r w:rsidR="00F17984">
        <w:t xml:space="preserve">for </w:t>
      </w:r>
      <w:r w:rsidR="001E43BE">
        <w:t>Welcoming</w:t>
      </w:r>
      <w:r w:rsidR="00F17984">
        <w:t xml:space="preserve"> and Supporting Trans and Non-Binary People’</w:t>
      </w:r>
      <w:r w:rsidR="00E94BED">
        <w:t>.</w:t>
      </w:r>
      <w:r w:rsidR="00CB3CE3">
        <w:t xml:space="preserve"> S</w:t>
      </w:r>
      <w:r w:rsidR="008130BE">
        <w:t xml:space="preserve">ince </w:t>
      </w:r>
      <w:r w:rsidR="0036642F">
        <w:t>2018</w:t>
      </w:r>
      <w:r w:rsidR="00CB3CE3">
        <w:t xml:space="preserve">, and the Church of England’s refusal to write a liturgy of welcome for trans people, </w:t>
      </w:r>
      <w:proofErr w:type="spellStart"/>
      <w:r w:rsidR="00CB3CE3">
        <w:t>TransEpiscopal</w:t>
      </w:r>
      <w:proofErr w:type="spellEnd"/>
      <w:r w:rsidR="00CB3CE3">
        <w:t xml:space="preserve"> </w:t>
      </w:r>
      <w:r w:rsidR="008130BE">
        <w:t xml:space="preserve">has included </w:t>
      </w:r>
      <w:r w:rsidR="00B84A57">
        <w:t xml:space="preserve">in its resources </w:t>
      </w:r>
      <w:r w:rsidR="002A5607">
        <w:t>a</w:t>
      </w:r>
      <w:r w:rsidR="00C5669A">
        <w:t xml:space="preserve"> ‘Renaming </w:t>
      </w:r>
      <w:r w:rsidR="002F21A3">
        <w:t>Ceremony</w:t>
      </w:r>
      <w:r w:rsidR="00C5669A">
        <w:t xml:space="preserve">’ liturgy from </w:t>
      </w:r>
      <w:r w:rsidR="002F21A3">
        <w:t xml:space="preserve">Dowd and </w:t>
      </w:r>
      <w:r w:rsidR="00C5669A">
        <w:t xml:space="preserve">Beardsley </w:t>
      </w:r>
      <w:r w:rsidR="000B75D1">
        <w:t xml:space="preserve">(2018) (see </w:t>
      </w:r>
      <w:hyperlink r:id="rId1" w:history="1">
        <w:r w:rsidR="00E94BED" w:rsidRPr="00482E23">
          <w:rPr>
            <w:rStyle w:val="Hyperlink"/>
          </w:rPr>
          <w:t>https://www.transepiscopal.org/</w:t>
        </w:r>
      </w:hyperlink>
      <w:r w:rsidR="00E94BED">
        <w:t xml:space="preserve"> )</w:t>
      </w:r>
      <w:r w:rsidR="002F21A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BA06" w14:textId="4105F20D" w:rsidR="0047041D" w:rsidRDefault="0047041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We5GMao" int2:invalidationBookmarkName="" int2:hashCode="QzCngPDeZ2nc8c" int2:id="OCdF9k6s">
      <int2:state int2:value="Rejected" int2:type="LegacyProofing"/>
    </int2:bookmark>
    <int2:bookmark int2:bookmarkName="_Int_2yTzPeWm" int2:invalidationBookmarkName="" int2:hashCode="zJNCcmfi22N/yD" int2:id="y2kyatZ3">
      <int2:state int2:value="Rejected" int2:type="LegacyProofing"/>
    </int2:bookmark>
    <int2:bookmark int2:bookmarkName="_Int_KtWbQqV1" int2:invalidationBookmarkName="" int2:hashCode="tH82PitDDAZH8U" int2:id="x95WgkyI">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C9"/>
    <w:rsid w:val="00001022"/>
    <w:rsid w:val="000044AE"/>
    <w:rsid w:val="00004FE3"/>
    <w:rsid w:val="000077BC"/>
    <w:rsid w:val="00010BCE"/>
    <w:rsid w:val="000114AF"/>
    <w:rsid w:val="0001157B"/>
    <w:rsid w:val="00011704"/>
    <w:rsid w:val="00011BF1"/>
    <w:rsid w:val="00012651"/>
    <w:rsid w:val="000126F6"/>
    <w:rsid w:val="0001270A"/>
    <w:rsid w:val="0001408A"/>
    <w:rsid w:val="00014DA5"/>
    <w:rsid w:val="00015152"/>
    <w:rsid w:val="00016EC4"/>
    <w:rsid w:val="0001780A"/>
    <w:rsid w:val="00017857"/>
    <w:rsid w:val="000201BE"/>
    <w:rsid w:val="00020632"/>
    <w:rsid w:val="000216E4"/>
    <w:rsid w:val="00021EB2"/>
    <w:rsid w:val="00021F0A"/>
    <w:rsid w:val="00021FDF"/>
    <w:rsid w:val="0002247C"/>
    <w:rsid w:val="00022F63"/>
    <w:rsid w:val="00026E75"/>
    <w:rsid w:val="000271CB"/>
    <w:rsid w:val="000275B4"/>
    <w:rsid w:val="00027789"/>
    <w:rsid w:val="0003014E"/>
    <w:rsid w:val="0003046C"/>
    <w:rsid w:val="000317AC"/>
    <w:rsid w:val="00032212"/>
    <w:rsid w:val="0003360A"/>
    <w:rsid w:val="00033814"/>
    <w:rsid w:val="0003469B"/>
    <w:rsid w:val="000351F4"/>
    <w:rsid w:val="0003791E"/>
    <w:rsid w:val="000418EC"/>
    <w:rsid w:val="0004656B"/>
    <w:rsid w:val="00046744"/>
    <w:rsid w:val="00046C0C"/>
    <w:rsid w:val="00046C55"/>
    <w:rsid w:val="000473BA"/>
    <w:rsid w:val="00050822"/>
    <w:rsid w:val="00050836"/>
    <w:rsid w:val="00050951"/>
    <w:rsid w:val="00050CED"/>
    <w:rsid w:val="00051F2D"/>
    <w:rsid w:val="00052AAA"/>
    <w:rsid w:val="0005458B"/>
    <w:rsid w:val="00055235"/>
    <w:rsid w:val="00055719"/>
    <w:rsid w:val="00056D4C"/>
    <w:rsid w:val="00060DFA"/>
    <w:rsid w:val="000620D1"/>
    <w:rsid w:val="0006293B"/>
    <w:rsid w:val="00062AE4"/>
    <w:rsid w:val="0006396B"/>
    <w:rsid w:val="000642A5"/>
    <w:rsid w:val="0006484A"/>
    <w:rsid w:val="000670A3"/>
    <w:rsid w:val="0007018F"/>
    <w:rsid w:val="00070719"/>
    <w:rsid w:val="0007101C"/>
    <w:rsid w:val="00071A40"/>
    <w:rsid w:val="000739C3"/>
    <w:rsid w:val="000758D4"/>
    <w:rsid w:val="00077152"/>
    <w:rsid w:val="00077F6D"/>
    <w:rsid w:val="00080020"/>
    <w:rsid w:val="00080187"/>
    <w:rsid w:val="00080825"/>
    <w:rsid w:val="00080D9A"/>
    <w:rsid w:val="00081696"/>
    <w:rsid w:val="00081A81"/>
    <w:rsid w:val="00084D54"/>
    <w:rsid w:val="00085D61"/>
    <w:rsid w:val="00090228"/>
    <w:rsid w:val="00090A84"/>
    <w:rsid w:val="00092014"/>
    <w:rsid w:val="000926CA"/>
    <w:rsid w:val="00094929"/>
    <w:rsid w:val="000A00E9"/>
    <w:rsid w:val="000A26DF"/>
    <w:rsid w:val="000A3D15"/>
    <w:rsid w:val="000A521F"/>
    <w:rsid w:val="000A524E"/>
    <w:rsid w:val="000A7A58"/>
    <w:rsid w:val="000A7D8A"/>
    <w:rsid w:val="000B0203"/>
    <w:rsid w:val="000B0461"/>
    <w:rsid w:val="000B0DAF"/>
    <w:rsid w:val="000B3A41"/>
    <w:rsid w:val="000B75D1"/>
    <w:rsid w:val="000B7E21"/>
    <w:rsid w:val="000C0A53"/>
    <w:rsid w:val="000C1343"/>
    <w:rsid w:val="000C1698"/>
    <w:rsid w:val="000C207D"/>
    <w:rsid w:val="000C4245"/>
    <w:rsid w:val="000C4D0F"/>
    <w:rsid w:val="000C64C0"/>
    <w:rsid w:val="000D01D1"/>
    <w:rsid w:val="000D02FE"/>
    <w:rsid w:val="000D0C7F"/>
    <w:rsid w:val="000D12A2"/>
    <w:rsid w:val="000D1386"/>
    <w:rsid w:val="000D14A9"/>
    <w:rsid w:val="000D174E"/>
    <w:rsid w:val="000D1765"/>
    <w:rsid w:val="000D1FB4"/>
    <w:rsid w:val="000D376B"/>
    <w:rsid w:val="000D4DF1"/>
    <w:rsid w:val="000D51A6"/>
    <w:rsid w:val="000D64E4"/>
    <w:rsid w:val="000D6508"/>
    <w:rsid w:val="000E099F"/>
    <w:rsid w:val="000E1AE6"/>
    <w:rsid w:val="000E28E9"/>
    <w:rsid w:val="000E3309"/>
    <w:rsid w:val="000E37DE"/>
    <w:rsid w:val="000E3F45"/>
    <w:rsid w:val="000E4228"/>
    <w:rsid w:val="000E5857"/>
    <w:rsid w:val="000E5BCD"/>
    <w:rsid w:val="000E7718"/>
    <w:rsid w:val="000F0588"/>
    <w:rsid w:val="000F0E7B"/>
    <w:rsid w:val="000F4934"/>
    <w:rsid w:val="000F4C29"/>
    <w:rsid w:val="000F51DC"/>
    <w:rsid w:val="000F5E5C"/>
    <w:rsid w:val="000F64C5"/>
    <w:rsid w:val="000F67BD"/>
    <w:rsid w:val="000F7C6E"/>
    <w:rsid w:val="000F7D8C"/>
    <w:rsid w:val="00100BE5"/>
    <w:rsid w:val="001034BF"/>
    <w:rsid w:val="0010422B"/>
    <w:rsid w:val="0010431C"/>
    <w:rsid w:val="00104344"/>
    <w:rsid w:val="0010469D"/>
    <w:rsid w:val="0010626D"/>
    <w:rsid w:val="00106C31"/>
    <w:rsid w:val="001073B2"/>
    <w:rsid w:val="001100BA"/>
    <w:rsid w:val="001105B9"/>
    <w:rsid w:val="00111402"/>
    <w:rsid w:val="0011173A"/>
    <w:rsid w:val="001126BC"/>
    <w:rsid w:val="00112E3C"/>
    <w:rsid w:val="001135B8"/>
    <w:rsid w:val="00114182"/>
    <w:rsid w:val="00115AB2"/>
    <w:rsid w:val="00115F35"/>
    <w:rsid w:val="00116144"/>
    <w:rsid w:val="00116938"/>
    <w:rsid w:val="00116BDD"/>
    <w:rsid w:val="001201DD"/>
    <w:rsid w:val="001202B3"/>
    <w:rsid w:val="001206F6"/>
    <w:rsid w:val="00120E41"/>
    <w:rsid w:val="001216B6"/>
    <w:rsid w:val="00122D3C"/>
    <w:rsid w:val="001230C0"/>
    <w:rsid w:val="00125537"/>
    <w:rsid w:val="001264E2"/>
    <w:rsid w:val="0012730A"/>
    <w:rsid w:val="00130114"/>
    <w:rsid w:val="00131010"/>
    <w:rsid w:val="00131872"/>
    <w:rsid w:val="00132E5F"/>
    <w:rsid w:val="00132F66"/>
    <w:rsid w:val="001339E4"/>
    <w:rsid w:val="00135273"/>
    <w:rsid w:val="00135E2F"/>
    <w:rsid w:val="001405FC"/>
    <w:rsid w:val="00140E41"/>
    <w:rsid w:val="001425BF"/>
    <w:rsid w:val="00142F53"/>
    <w:rsid w:val="00143208"/>
    <w:rsid w:val="00145664"/>
    <w:rsid w:val="001462E2"/>
    <w:rsid w:val="00146AE7"/>
    <w:rsid w:val="00147F1B"/>
    <w:rsid w:val="0015011B"/>
    <w:rsid w:val="00151211"/>
    <w:rsid w:val="0015139D"/>
    <w:rsid w:val="00151A16"/>
    <w:rsid w:val="00151A25"/>
    <w:rsid w:val="001528DB"/>
    <w:rsid w:val="001532A3"/>
    <w:rsid w:val="00153E95"/>
    <w:rsid w:val="00155047"/>
    <w:rsid w:val="00155EE8"/>
    <w:rsid w:val="0015FE8B"/>
    <w:rsid w:val="0016055C"/>
    <w:rsid w:val="001605C9"/>
    <w:rsid w:val="0016070A"/>
    <w:rsid w:val="001608A6"/>
    <w:rsid w:val="00160DD7"/>
    <w:rsid w:val="0016104E"/>
    <w:rsid w:val="00161720"/>
    <w:rsid w:val="00161F55"/>
    <w:rsid w:val="00163349"/>
    <w:rsid w:val="00163760"/>
    <w:rsid w:val="001646E1"/>
    <w:rsid w:val="00165118"/>
    <w:rsid w:val="001675A1"/>
    <w:rsid w:val="00167929"/>
    <w:rsid w:val="00167CD5"/>
    <w:rsid w:val="00171B5A"/>
    <w:rsid w:val="00172180"/>
    <w:rsid w:val="00174A2C"/>
    <w:rsid w:val="00175914"/>
    <w:rsid w:val="0017698A"/>
    <w:rsid w:val="00180402"/>
    <w:rsid w:val="00180CE8"/>
    <w:rsid w:val="00180ECF"/>
    <w:rsid w:val="00181B35"/>
    <w:rsid w:val="001827AA"/>
    <w:rsid w:val="00182B1E"/>
    <w:rsid w:val="00183664"/>
    <w:rsid w:val="0018492A"/>
    <w:rsid w:val="0018567D"/>
    <w:rsid w:val="00185965"/>
    <w:rsid w:val="001863CE"/>
    <w:rsid w:val="00186670"/>
    <w:rsid w:val="0018696C"/>
    <w:rsid w:val="00186B0D"/>
    <w:rsid w:val="0018EBE5"/>
    <w:rsid w:val="001904E6"/>
    <w:rsid w:val="001925FF"/>
    <w:rsid w:val="0019361A"/>
    <w:rsid w:val="001937BB"/>
    <w:rsid w:val="00193CED"/>
    <w:rsid w:val="00193DD0"/>
    <w:rsid w:val="001947B4"/>
    <w:rsid w:val="00194FC4"/>
    <w:rsid w:val="001962F2"/>
    <w:rsid w:val="00196684"/>
    <w:rsid w:val="0019673B"/>
    <w:rsid w:val="00196EB6"/>
    <w:rsid w:val="001974E5"/>
    <w:rsid w:val="00197F00"/>
    <w:rsid w:val="001A0BE5"/>
    <w:rsid w:val="001A1677"/>
    <w:rsid w:val="001A1E47"/>
    <w:rsid w:val="001A217A"/>
    <w:rsid w:val="001A2656"/>
    <w:rsid w:val="001A33E4"/>
    <w:rsid w:val="001A382D"/>
    <w:rsid w:val="001A4190"/>
    <w:rsid w:val="001A4A30"/>
    <w:rsid w:val="001A603C"/>
    <w:rsid w:val="001A72A3"/>
    <w:rsid w:val="001B0938"/>
    <w:rsid w:val="001B1AAA"/>
    <w:rsid w:val="001B38FA"/>
    <w:rsid w:val="001B3B3C"/>
    <w:rsid w:val="001B3C94"/>
    <w:rsid w:val="001B444B"/>
    <w:rsid w:val="001B499B"/>
    <w:rsid w:val="001B4A79"/>
    <w:rsid w:val="001B759D"/>
    <w:rsid w:val="001BBD70"/>
    <w:rsid w:val="001BC238"/>
    <w:rsid w:val="001C0014"/>
    <w:rsid w:val="001C19CE"/>
    <w:rsid w:val="001C1E46"/>
    <w:rsid w:val="001C2D49"/>
    <w:rsid w:val="001C300F"/>
    <w:rsid w:val="001C45BA"/>
    <w:rsid w:val="001C55EE"/>
    <w:rsid w:val="001C57E7"/>
    <w:rsid w:val="001C5FDA"/>
    <w:rsid w:val="001C6173"/>
    <w:rsid w:val="001D08F3"/>
    <w:rsid w:val="001D1F2C"/>
    <w:rsid w:val="001D2BE3"/>
    <w:rsid w:val="001D3265"/>
    <w:rsid w:val="001D36A7"/>
    <w:rsid w:val="001D394C"/>
    <w:rsid w:val="001D3C9C"/>
    <w:rsid w:val="001D58B3"/>
    <w:rsid w:val="001D5A0A"/>
    <w:rsid w:val="001D5BA3"/>
    <w:rsid w:val="001D6380"/>
    <w:rsid w:val="001D6688"/>
    <w:rsid w:val="001D7268"/>
    <w:rsid w:val="001D7B02"/>
    <w:rsid w:val="001D7F87"/>
    <w:rsid w:val="001E113B"/>
    <w:rsid w:val="001E1B7B"/>
    <w:rsid w:val="001E241F"/>
    <w:rsid w:val="001E2BD7"/>
    <w:rsid w:val="001E43BE"/>
    <w:rsid w:val="001E4D77"/>
    <w:rsid w:val="001E6483"/>
    <w:rsid w:val="001E69FC"/>
    <w:rsid w:val="001E783D"/>
    <w:rsid w:val="001F0EC6"/>
    <w:rsid w:val="001F143C"/>
    <w:rsid w:val="001F44C7"/>
    <w:rsid w:val="0020082A"/>
    <w:rsid w:val="0020092C"/>
    <w:rsid w:val="00200DF6"/>
    <w:rsid w:val="00202047"/>
    <w:rsid w:val="00202084"/>
    <w:rsid w:val="00202A92"/>
    <w:rsid w:val="00202E63"/>
    <w:rsid w:val="0020347C"/>
    <w:rsid w:val="0020395F"/>
    <w:rsid w:val="00204CCC"/>
    <w:rsid w:val="00204FFB"/>
    <w:rsid w:val="0020648B"/>
    <w:rsid w:val="0020682C"/>
    <w:rsid w:val="002068B1"/>
    <w:rsid w:val="00207877"/>
    <w:rsid w:val="00210A58"/>
    <w:rsid w:val="002117C3"/>
    <w:rsid w:val="00211D5A"/>
    <w:rsid w:val="002120F2"/>
    <w:rsid w:val="002128FD"/>
    <w:rsid w:val="00213227"/>
    <w:rsid w:val="002140E5"/>
    <w:rsid w:val="0021412C"/>
    <w:rsid w:val="002147B2"/>
    <w:rsid w:val="00214C39"/>
    <w:rsid w:val="00214D1F"/>
    <w:rsid w:val="00216DEE"/>
    <w:rsid w:val="00216F78"/>
    <w:rsid w:val="00217A80"/>
    <w:rsid w:val="00217F8E"/>
    <w:rsid w:val="00221502"/>
    <w:rsid w:val="0022204E"/>
    <w:rsid w:val="0022323C"/>
    <w:rsid w:val="0022348F"/>
    <w:rsid w:val="0022422E"/>
    <w:rsid w:val="0022568A"/>
    <w:rsid w:val="00227213"/>
    <w:rsid w:val="002275BC"/>
    <w:rsid w:val="00227AA7"/>
    <w:rsid w:val="00227F59"/>
    <w:rsid w:val="00231A7A"/>
    <w:rsid w:val="00232114"/>
    <w:rsid w:val="002338BD"/>
    <w:rsid w:val="0023555E"/>
    <w:rsid w:val="00236A4E"/>
    <w:rsid w:val="0024190B"/>
    <w:rsid w:val="002431B9"/>
    <w:rsid w:val="00243A45"/>
    <w:rsid w:val="0024471D"/>
    <w:rsid w:val="00244C45"/>
    <w:rsid w:val="00247497"/>
    <w:rsid w:val="00247BB8"/>
    <w:rsid w:val="00247D59"/>
    <w:rsid w:val="002546A6"/>
    <w:rsid w:val="002547D3"/>
    <w:rsid w:val="00254B91"/>
    <w:rsid w:val="002554F2"/>
    <w:rsid w:val="00255D80"/>
    <w:rsid w:val="00262770"/>
    <w:rsid w:val="00262935"/>
    <w:rsid w:val="00262C17"/>
    <w:rsid w:val="00262CE0"/>
    <w:rsid w:val="00262D01"/>
    <w:rsid w:val="002639A3"/>
    <w:rsid w:val="00264115"/>
    <w:rsid w:val="00272174"/>
    <w:rsid w:val="0027255C"/>
    <w:rsid w:val="00272FA0"/>
    <w:rsid w:val="00273135"/>
    <w:rsid w:val="00273F71"/>
    <w:rsid w:val="002749E9"/>
    <w:rsid w:val="002802E5"/>
    <w:rsid w:val="0028214E"/>
    <w:rsid w:val="00282F5B"/>
    <w:rsid w:val="00283346"/>
    <w:rsid w:val="00285CDF"/>
    <w:rsid w:val="0028768E"/>
    <w:rsid w:val="002879C9"/>
    <w:rsid w:val="00287F48"/>
    <w:rsid w:val="00290ADE"/>
    <w:rsid w:val="002926A3"/>
    <w:rsid w:val="00294410"/>
    <w:rsid w:val="00294AA9"/>
    <w:rsid w:val="0029585D"/>
    <w:rsid w:val="00295A66"/>
    <w:rsid w:val="002963D4"/>
    <w:rsid w:val="00296E5B"/>
    <w:rsid w:val="002A09E7"/>
    <w:rsid w:val="002A0D79"/>
    <w:rsid w:val="002A184B"/>
    <w:rsid w:val="002A1F0E"/>
    <w:rsid w:val="002A1FFC"/>
    <w:rsid w:val="002A4D02"/>
    <w:rsid w:val="002A50C2"/>
    <w:rsid w:val="002A54F9"/>
    <w:rsid w:val="002A5607"/>
    <w:rsid w:val="002A5ADA"/>
    <w:rsid w:val="002A6EBC"/>
    <w:rsid w:val="002A7240"/>
    <w:rsid w:val="002A72EB"/>
    <w:rsid w:val="002A75C8"/>
    <w:rsid w:val="002A77A7"/>
    <w:rsid w:val="002B0B59"/>
    <w:rsid w:val="002B0DE6"/>
    <w:rsid w:val="002B4B4A"/>
    <w:rsid w:val="002B4F7D"/>
    <w:rsid w:val="002B58E9"/>
    <w:rsid w:val="002B5D6F"/>
    <w:rsid w:val="002B679C"/>
    <w:rsid w:val="002B77F0"/>
    <w:rsid w:val="002C050C"/>
    <w:rsid w:val="002C10F4"/>
    <w:rsid w:val="002C2F9E"/>
    <w:rsid w:val="002C364D"/>
    <w:rsid w:val="002C404D"/>
    <w:rsid w:val="002C5EE2"/>
    <w:rsid w:val="002C6B7E"/>
    <w:rsid w:val="002C7ED6"/>
    <w:rsid w:val="002D04E5"/>
    <w:rsid w:val="002D0B7F"/>
    <w:rsid w:val="002D1516"/>
    <w:rsid w:val="002D2849"/>
    <w:rsid w:val="002D2AAA"/>
    <w:rsid w:val="002D4F5B"/>
    <w:rsid w:val="002D53A3"/>
    <w:rsid w:val="002D6BE4"/>
    <w:rsid w:val="002D76A6"/>
    <w:rsid w:val="002E0203"/>
    <w:rsid w:val="002E08E9"/>
    <w:rsid w:val="002E0F70"/>
    <w:rsid w:val="002E1A6E"/>
    <w:rsid w:val="002E22FB"/>
    <w:rsid w:val="002E2A69"/>
    <w:rsid w:val="002E31B5"/>
    <w:rsid w:val="002E429D"/>
    <w:rsid w:val="002E5071"/>
    <w:rsid w:val="002E5A5F"/>
    <w:rsid w:val="002E6AB5"/>
    <w:rsid w:val="002F00A0"/>
    <w:rsid w:val="002F06CF"/>
    <w:rsid w:val="002F1C0E"/>
    <w:rsid w:val="002F1FCB"/>
    <w:rsid w:val="002F21A3"/>
    <w:rsid w:val="002F2667"/>
    <w:rsid w:val="002F360C"/>
    <w:rsid w:val="002F3EE8"/>
    <w:rsid w:val="002F5274"/>
    <w:rsid w:val="0030076D"/>
    <w:rsid w:val="00300D76"/>
    <w:rsid w:val="0030232D"/>
    <w:rsid w:val="0030259A"/>
    <w:rsid w:val="00302826"/>
    <w:rsid w:val="00302BA4"/>
    <w:rsid w:val="00304E2B"/>
    <w:rsid w:val="0030517C"/>
    <w:rsid w:val="00305752"/>
    <w:rsid w:val="00306460"/>
    <w:rsid w:val="00307744"/>
    <w:rsid w:val="003078C8"/>
    <w:rsid w:val="003101CB"/>
    <w:rsid w:val="0031047D"/>
    <w:rsid w:val="0031101B"/>
    <w:rsid w:val="00312BAE"/>
    <w:rsid w:val="00314230"/>
    <w:rsid w:val="00314D5F"/>
    <w:rsid w:val="00315814"/>
    <w:rsid w:val="003171A2"/>
    <w:rsid w:val="00317C50"/>
    <w:rsid w:val="00321E71"/>
    <w:rsid w:val="00324086"/>
    <w:rsid w:val="00324710"/>
    <w:rsid w:val="003250DC"/>
    <w:rsid w:val="0032613C"/>
    <w:rsid w:val="00326D8C"/>
    <w:rsid w:val="003276E8"/>
    <w:rsid w:val="00327B79"/>
    <w:rsid w:val="00332C6C"/>
    <w:rsid w:val="003348A1"/>
    <w:rsid w:val="00341549"/>
    <w:rsid w:val="0034276B"/>
    <w:rsid w:val="00342F42"/>
    <w:rsid w:val="003454BF"/>
    <w:rsid w:val="00345A76"/>
    <w:rsid w:val="00345E5A"/>
    <w:rsid w:val="0034656F"/>
    <w:rsid w:val="00346B9C"/>
    <w:rsid w:val="00346BEA"/>
    <w:rsid w:val="00347541"/>
    <w:rsid w:val="003477B2"/>
    <w:rsid w:val="003505BA"/>
    <w:rsid w:val="0035189F"/>
    <w:rsid w:val="00351D07"/>
    <w:rsid w:val="00353A5B"/>
    <w:rsid w:val="003540E0"/>
    <w:rsid w:val="0035417F"/>
    <w:rsid w:val="00354FA0"/>
    <w:rsid w:val="00355DCD"/>
    <w:rsid w:val="003569B3"/>
    <w:rsid w:val="00356F2E"/>
    <w:rsid w:val="00360A0D"/>
    <w:rsid w:val="0036160F"/>
    <w:rsid w:val="003618ED"/>
    <w:rsid w:val="0036277B"/>
    <w:rsid w:val="003635F2"/>
    <w:rsid w:val="00363753"/>
    <w:rsid w:val="00364255"/>
    <w:rsid w:val="00365346"/>
    <w:rsid w:val="0036642F"/>
    <w:rsid w:val="00366DDA"/>
    <w:rsid w:val="003671D2"/>
    <w:rsid w:val="00370B92"/>
    <w:rsid w:val="00370BE5"/>
    <w:rsid w:val="00370CE7"/>
    <w:rsid w:val="003713B3"/>
    <w:rsid w:val="00371555"/>
    <w:rsid w:val="00371DA8"/>
    <w:rsid w:val="00372236"/>
    <w:rsid w:val="003732BD"/>
    <w:rsid w:val="00373943"/>
    <w:rsid w:val="00374537"/>
    <w:rsid w:val="003745B9"/>
    <w:rsid w:val="00374F9A"/>
    <w:rsid w:val="00377C82"/>
    <w:rsid w:val="00377FDA"/>
    <w:rsid w:val="0038024B"/>
    <w:rsid w:val="00381F31"/>
    <w:rsid w:val="003831F8"/>
    <w:rsid w:val="00383465"/>
    <w:rsid w:val="00383A90"/>
    <w:rsid w:val="003845E4"/>
    <w:rsid w:val="00385158"/>
    <w:rsid w:val="00385217"/>
    <w:rsid w:val="00386E57"/>
    <w:rsid w:val="0039257C"/>
    <w:rsid w:val="003929E7"/>
    <w:rsid w:val="0039328A"/>
    <w:rsid w:val="00393D97"/>
    <w:rsid w:val="0039400D"/>
    <w:rsid w:val="00394F76"/>
    <w:rsid w:val="00396B80"/>
    <w:rsid w:val="00397E23"/>
    <w:rsid w:val="003A0B4D"/>
    <w:rsid w:val="003A112B"/>
    <w:rsid w:val="003A2267"/>
    <w:rsid w:val="003A2730"/>
    <w:rsid w:val="003A353F"/>
    <w:rsid w:val="003A3568"/>
    <w:rsid w:val="003A57EA"/>
    <w:rsid w:val="003A5849"/>
    <w:rsid w:val="003A59AC"/>
    <w:rsid w:val="003A6559"/>
    <w:rsid w:val="003A6674"/>
    <w:rsid w:val="003A73D9"/>
    <w:rsid w:val="003B0150"/>
    <w:rsid w:val="003B0D1B"/>
    <w:rsid w:val="003B0DE3"/>
    <w:rsid w:val="003B1C23"/>
    <w:rsid w:val="003B1F5E"/>
    <w:rsid w:val="003B2702"/>
    <w:rsid w:val="003B27AB"/>
    <w:rsid w:val="003B2A60"/>
    <w:rsid w:val="003B3240"/>
    <w:rsid w:val="003B365C"/>
    <w:rsid w:val="003B4B2D"/>
    <w:rsid w:val="003B5219"/>
    <w:rsid w:val="003B5BE3"/>
    <w:rsid w:val="003C056F"/>
    <w:rsid w:val="003C081C"/>
    <w:rsid w:val="003C21DB"/>
    <w:rsid w:val="003C2FA0"/>
    <w:rsid w:val="003C50D6"/>
    <w:rsid w:val="003D0A2C"/>
    <w:rsid w:val="003D0AD5"/>
    <w:rsid w:val="003D0EC7"/>
    <w:rsid w:val="003D0FBE"/>
    <w:rsid w:val="003D1388"/>
    <w:rsid w:val="003D1A05"/>
    <w:rsid w:val="003D3864"/>
    <w:rsid w:val="003D3BE8"/>
    <w:rsid w:val="003D3FB6"/>
    <w:rsid w:val="003D47FC"/>
    <w:rsid w:val="003D4F9C"/>
    <w:rsid w:val="003D5F17"/>
    <w:rsid w:val="003D5F85"/>
    <w:rsid w:val="003D6556"/>
    <w:rsid w:val="003D6966"/>
    <w:rsid w:val="003D72A4"/>
    <w:rsid w:val="003E10C5"/>
    <w:rsid w:val="003E10DD"/>
    <w:rsid w:val="003E23B8"/>
    <w:rsid w:val="003E2E16"/>
    <w:rsid w:val="003E3105"/>
    <w:rsid w:val="003E4C7E"/>
    <w:rsid w:val="003E5093"/>
    <w:rsid w:val="003E5753"/>
    <w:rsid w:val="003E71B5"/>
    <w:rsid w:val="003F1A12"/>
    <w:rsid w:val="003F2D40"/>
    <w:rsid w:val="003F32A8"/>
    <w:rsid w:val="003F34A2"/>
    <w:rsid w:val="003F3992"/>
    <w:rsid w:val="003F4C6E"/>
    <w:rsid w:val="003F5036"/>
    <w:rsid w:val="003F50E3"/>
    <w:rsid w:val="003F6249"/>
    <w:rsid w:val="003F7A0E"/>
    <w:rsid w:val="004000B1"/>
    <w:rsid w:val="0040062B"/>
    <w:rsid w:val="004025B9"/>
    <w:rsid w:val="0040261C"/>
    <w:rsid w:val="004026DF"/>
    <w:rsid w:val="004028CB"/>
    <w:rsid w:val="00402A9C"/>
    <w:rsid w:val="00404B76"/>
    <w:rsid w:val="00406973"/>
    <w:rsid w:val="00407811"/>
    <w:rsid w:val="0041009A"/>
    <w:rsid w:val="00410117"/>
    <w:rsid w:val="00410C5C"/>
    <w:rsid w:val="00411D78"/>
    <w:rsid w:val="004137C5"/>
    <w:rsid w:val="0041389D"/>
    <w:rsid w:val="004142C4"/>
    <w:rsid w:val="0041448D"/>
    <w:rsid w:val="0041497B"/>
    <w:rsid w:val="00415404"/>
    <w:rsid w:val="00415D81"/>
    <w:rsid w:val="00415E3D"/>
    <w:rsid w:val="00416BED"/>
    <w:rsid w:val="0042018A"/>
    <w:rsid w:val="004208B3"/>
    <w:rsid w:val="00421B96"/>
    <w:rsid w:val="004220B2"/>
    <w:rsid w:val="004240C5"/>
    <w:rsid w:val="00425B89"/>
    <w:rsid w:val="00430147"/>
    <w:rsid w:val="00430160"/>
    <w:rsid w:val="0043076F"/>
    <w:rsid w:val="00430CAA"/>
    <w:rsid w:val="00430D18"/>
    <w:rsid w:val="00430DE2"/>
    <w:rsid w:val="0043161B"/>
    <w:rsid w:val="00431994"/>
    <w:rsid w:val="00431A46"/>
    <w:rsid w:val="00431CBA"/>
    <w:rsid w:val="00432A5D"/>
    <w:rsid w:val="00433F93"/>
    <w:rsid w:val="00434CD8"/>
    <w:rsid w:val="0043539C"/>
    <w:rsid w:val="0043561B"/>
    <w:rsid w:val="00436CCB"/>
    <w:rsid w:val="00437AE8"/>
    <w:rsid w:val="004414AC"/>
    <w:rsid w:val="00442CEB"/>
    <w:rsid w:val="00442DB3"/>
    <w:rsid w:val="00442E74"/>
    <w:rsid w:val="00447694"/>
    <w:rsid w:val="00453D04"/>
    <w:rsid w:val="00454B18"/>
    <w:rsid w:val="0045659D"/>
    <w:rsid w:val="004607DF"/>
    <w:rsid w:val="00462E0A"/>
    <w:rsid w:val="004640A9"/>
    <w:rsid w:val="0046427F"/>
    <w:rsid w:val="004655DA"/>
    <w:rsid w:val="004658F9"/>
    <w:rsid w:val="0047041D"/>
    <w:rsid w:val="004708FC"/>
    <w:rsid w:val="004717E0"/>
    <w:rsid w:val="00471F9D"/>
    <w:rsid w:val="00473AFF"/>
    <w:rsid w:val="00474AFB"/>
    <w:rsid w:val="00474B35"/>
    <w:rsid w:val="00474D06"/>
    <w:rsid w:val="00476609"/>
    <w:rsid w:val="0047676D"/>
    <w:rsid w:val="00476CD6"/>
    <w:rsid w:val="00477120"/>
    <w:rsid w:val="0048060F"/>
    <w:rsid w:val="00480636"/>
    <w:rsid w:val="00481041"/>
    <w:rsid w:val="0048167D"/>
    <w:rsid w:val="004845B5"/>
    <w:rsid w:val="0048586E"/>
    <w:rsid w:val="0048587E"/>
    <w:rsid w:val="00485906"/>
    <w:rsid w:val="00486410"/>
    <w:rsid w:val="0048752C"/>
    <w:rsid w:val="004900D2"/>
    <w:rsid w:val="004912A3"/>
    <w:rsid w:val="0049154D"/>
    <w:rsid w:val="0049475F"/>
    <w:rsid w:val="004958F8"/>
    <w:rsid w:val="004974DA"/>
    <w:rsid w:val="004A0538"/>
    <w:rsid w:val="004A172D"/>
    <w:rsid w:val="004A3C64"/>
    <w:rsid w:val="004B05ED"/>
    <w:rsid w:val="004B088D"/>
    <w:rsid w:val="004B19FF"/>
    <w:rsid w:val="004B3F30"/>
    <w:rsid w:val="004B3FB4"/>
    <w:rsid w:val="004B442B"/>
    <w:rsid w:val="004B549B"/>
    <w:rsid w:val="004B5612"/>
    <w:rsid w:val="004B6C49"/>
    <w:rsid w:val="004B86B6"/>
    <w:rsid w:val="004C06A7"/>
    <w:rsid w:val="004C0D9A"/>
    <w:rsid w:val="004C0FA4"/>
    <w:rsid w:val="004C1A08"/>
    <w:rsid w:val="004C1AFD"/>
    <w:rsid w:val="004C1E88"/>
    <w:rsid w:val="004C2FFD"/>
    <w:rsid w:val="004C3031"/>
    <w:rsid w:val="004C52C9"/>
    <w:rsid w:val="004C6385"/>
    <w:rsid w:val="004D03EA"/>
    <w:rsid w:val="004D0566"/>
    <w:rsid w:val="004D1272"/>
    <w:rsid w:val="004D3EAA"/>
    <w:rsid w:val="004D482B"/>
    <w:rsid w:val="004D48E0"/>
    <w:rsid w:val="004D4CDB"/>
    <w:rsid w:val="004D4F5D"/>
    <w:rsid w:val="004D6DCD"/>
    <w:rsid w:val="004D7597"/>
    <w:rsid w:val="004D7B4D"/>
    <w:rsid w:val="004E20F1"/>
    <w:rsid w:val="004E27B1"/>
    <w:rsid w:val="004E3C1E"/>
    <w:rsid w:val="004E3C44"/>
    <w:rsid w:val="004E467F"/>
    <w:rsid w:val="004E4934"/>
    <w:rsid w:val="004E552B"/>
    <w:rsid w:val="004E5856"/>
    <w:rsid w:val="004E7CDD"/>
    <w:rsid w:val="004E7EE5"/>
    <w:rsid w:val="004F1A21"/>
    <w:rsid w:val="004F263C"/>
    <w:rsid w:val="004F361C"/>
    <w:rsid w:val="004F5666"/>
    <w:rsid w:val="004F58FC"/>
    <w:rsid w:val="004F5FA8"/>
    <w:rsid w:val="004F6A15"/>
    <w:rsid w:val="0050074A"/>
    <w:rsid w:val="00500AB6"/>
    <w:rsid w:val="00500D94"/>
    <w:rsid w:val="00501072"/>
    <w:rsid w:val="0050178E"/>
    <w:rsid w:val="00501DCC"/>
    <w:rsid w:val="00502C15"/>
    <w:rsid w:val="00503673"/>
    <w:rsid w:val="005044C7"/>
    <w:rsid w:val="0050649D"/>
    <w:rsid w:val="005064E4"/>
    <w:rsid w:val="005101C4"/>
    <w:rsid w:val="00510A3C"/>
    <w:rsid w:val="00511014"/>
    <w:rsid w:val="005112EA"/>
    <w:rsid w:val="005120E9"/>
    <w:rsid w:val="00512FBE"/>
    <w:rsid w:val="0051372F"/>
    <w:rsid w:val="00513782"/>
    <w:rsid w:val="00513DC1"/>
    <w:rsid w:val="0051681D"/>
    <w:rsid w:val="0051721D"/>
    <w:rsid w:val="005208F9"/>
    <w:rsid w:val="00521CB2"/>
    <w:rsid w:val="00521E97"/>
    <w:rsid w:val="0052406C"/>
    <w:rsid w:val="00524083"/>
    <w:rsid w:val="005248FB"/>
    <w:rsid w:val="0052526A"/>
    <w:rsid w:val="00525F05"/>
    <w:rsid w:val="00526A11"/>
    <w:rsid w:val="00531173"/>
    <w:rsid w:val="0053177E"/>
    <w:rsid w:val="0053265A"/>
    <w:rsid w:val="00533948"/>
    <w:rsid w:val="00533FC8"/>
    <w:rsid w:val="00537336"/>
    <w:rsid w:val="00537423"/>
    <w:rsid w:val="00537771"/>
    <w:rsid w:val="00537976"/>
    <w:rsid w:val="00537BC2"/>
    <w:rsid w:val="00541642"/>
    <w:rsid w:val="0054286C"/>
    <w:rsid w:val="00544CBF"/>
    <w:rsid w:val="00544E23"/>
    <w:rsid w:val="00545132"/>
    <w:rsid w:val="00545C6E"/>
    <w:rsid w:val="00545F94"/>
    <w:rsid w:val="005462BF"/>
    <w:rsid w:val="00546B52"/>
    <w:rsid w:val="005478BF"/>
    <w:rsid w:val="00551401"/>
    <w:rsid w:val="005546AB"/>
    <w:rsid w:val="005555F1"/>
    <w:rsid w:val="0055750E"/>
    <w:rsid w:val="0056011F"/>
    <w:rsid w:val="0056029A"/>
    <w:rsid w:val="005629C9"/>
    <w:rsid w:val="005633C5"/>
    <w:rsid w:val="00563530"/>
    <w:rsid w:val="00563DAC"/>
    <w:rsid w:val="00564A92"/>
    <w:rsid w:val="00565C6C"/>
    <w:rsid w:val="00566338"/>
    <w:rsid w:val="00567D01"/>
    <w:rsid w:val="0057002C"/>
    <w:rsid w:val="00570595"/>
    <w:rsid w:val="00570D87"/>
    <w:rsid w:val="00571C34"/>
    <w:rsid w:val="005727E9"/>
    <w:rsid w:val="00573FE6"/>
    <w:rsid w:val="00574070"/>
    <w:rsid w:val="00574872"/>
    <w:rsid w:val="00574AF2"/>
    <w:rsid w:val="005772DE"/>
    <w:rsid w:val="00577D7C"/>
    <w:rsid w:val="005807E0"/>
    <w:rsid w:val="0058144B"/>
    <w:rsid w:val="00586647"/>
    <w:rsid w:val="00590E1B"/>
    <w:rsid w:val="00592209"/>
    <w:rsid w:val="00592474"/>
    <w:rsid w:val="00592960"/>
    <w:rsid w:val="00593F98"/>
    <w:rsid w:val="00594203"/>
    <w:rsid w:val="005951AA"/>
    <w:rsid w:val="00597E42"/>
    <w:rsid w:val="005A07EF"/>
    <w:rsid w:val="005A093B"/>
    <w:rsid w:val="005A19DC"/>
    <w:rsid w:val="005A2036"/>
    <w:rsid w:val="005A20EA"/>
    <w:rsid w:val="005A2EF5"/>
    <w:rsid w:val="005A3F62"/>
    <w:rsid w:val="005A455D"/>
    <w:rsid w:val="005A61D7"/>
    <w:rsid w:val="005A62DC"/>
    <w:rsid w:val="005A72F5"/>
    <w:rsid w:val="005A7812"/>
    <w:rsid w:val="005A7E70"/>
    <w:rsid w:val="005B0399"/>
    <w:rsid w:val="005B0651"/>
    <w:rsid w:val="005B1E97"/>
    <w:rsid w:val="005B1F2B"/>
    <w:rsid w:val="005B27A4"/>
    <w:rsid w:val="005B284D"/>
    <w:rsid w:val="005B2C83"/>
    <w:rsid w:val="005B3C9A"/>
    <w:rsid w:val="005B4DD9"/>
    <w:rsid w:val="005B5B0A"/>
    <w:rsid w:val="005B5DC7"/>
    <w:rsid w:val="005C081E"/>
    <w:rsid w:val="005C20D3"/>
    <w:rsid w:val="005C3600"/>
    <w:rsid w:val="005C75C9"/>
    <w:rsid w:val="005D1AF8"/>
    <w:rsid w:val="005D206A"/>
    <w:rsid w:val="005D21D1"/>
    <w:rsid w:val="005D519B"/>
    <w:rsid w:val="005DD8EE"/>
    <w:rsid w:val="005E1DA4"/>
    <w:rsid w:val="005E203B"/>
    <w:rsid w:val="005E226C"/>
    <w:rsid w:val="005E6115"/>
    <w:rsid w:val="005F0D68"/>
    <w:rsid w:val="005F1014"/>
    <w:rsid w:val="005F130F"/>
    <w:rsid w:val="005F177D"/>
    <w:rsid w:val="005F2378"/>
    <w:rsid w:val="005F2CF1"/>
    <w:rsid w:val="005F3E6A"/>
    <w:rsid w:val="005F40C0"/>
    <w:rsid w:val="005F41C1"/>
    <w:rsid w:val="005F5CBA"/>
    <w:rsid w:val="005F6398"/>
    <w:rsid w:val="005F67B5"/>
    <w:rsid w:val="005F7D65"/>
    <w:rsid w:val="006004AB"/>
    <w:rsid w:val="00600FFD"/>
    <w:rsid w:val="00601421"/>
    <w:rsid w:val="00603B72"/>
    <w:rsid w:val="006047C4"/>
    <w:rsid w:val="0060504E"/>
    <w:rsid w:val="00605B9D"/>
    <w:rsid w:val="006125B6"/>
    <w:rsid w:val="0061287C"/>
    <w:rsid w:val="006129A2"/>
    <w:rsid w:val="00613945"/>
    <w:rsid w:val="0061518B"/>
    <w:rsid w:val="006162CF"/>
    <w:rsid w:val="00617DAD"/>
    <w:rsid w:val="006203B9"/>
    <w:rsid w:val="00621272"/>
    <w:rsid w:val="00622928"/>
    <w:rsid w:val="006229E6"/>
    <w:rsid w:val="00622B58"/>
    <w:rsid w:val="00622CDB"/>
    <w:rsid w:val="006235DF"/>
    <w:rsid w:val="00623992"/>
    <w:rsid w:val="006241E6"/>
    <w:rsid w:val="00625C7C"/>
    <w:rsid w:val="00627A22"/>
    <w:rsid w:val="00627AC5"/>
    <w:rsid w:val="0063266E"/>
    <w:rsid w:val="00632EAB"/>
    <w:rsid w:val="006347AC"/>
    <w:rsid w:val="006361A0"/>
    <w:rsid w:val="0063756A"/>
    <w:rsid w:val="006400FC"/>
    <w:rsid w:val="006404E2"/>
    <w:rsid w:val="006406E9"/>
    <w:rsid w:val="0064142E"/>
    <w:rsid w:val="00641745"/>
    <w:rsid w:val="00641803"/>
    <w:rsid w:val="00642772"/>
    <w:rsid w:val="00643DBB"/>
    <w:rsid w:val="00644B22"/>
    <w:rsid w:val="0064572F"/>
    <w:rsid w:val="00645919"/>
    <w:rsid w:val="00645EF5"/>
    <w:rsid w:val="0064793A"/>
    <w:rsid w:val="00650150"/>
    <w:rsid w:val="00650929"/>
    <w:rsid w:val="006532EA"/>
    <w:rsid w:val="006548A3"/>
    <w:rsid w:val="00655937"/>
    <w:rsid w:val="00655B1B"/>
    <w:rsid w:val="0066285B"/>
    <w:rsid w:val="00663560"/>
    <w:rsid w:val="00663A79"/>
    <w:rsid w:val="00664548"/>
    <w:rsid w:val="0066713C"/>
    <w:rsid w:val="00667266"/>
    <w:rsid w:val="00667ECD"/>
    <w:rsid w:val="00670B74"/>
    <w:rsid w:val="00671862"/>
    <w:rsid w:val="00673AB4"/>
    <w:rsid w:val="00673F4D"/>
    <w:rsid w:val="00674389"/>
    <w:rsid w:val="00674B0A"/>
    <w:rsid w:val="00675535"/>
    <w:rsid w:val="00675C28"/>
    <w:rsid w:val="006773E0"/>
    <w:rsid w:val="00677AAC"/>
    <w:rsid w:val="00681AFA"/>
    <w:rsid w:val="00681CBA"/>
    <w:rsid w:val="00681DAF"/>
    <w:rsid w:val="006820F0"/>
    <w:rsid w:val="006833C6"/>
    <w:rsid w:val="00683717"/>
    <w:rsid w:val="006840A8"/>
    <w:rsid w:val="00684778"/>
    <w:rsid w:val="0068582A"/>
    <w:rsid w:val="00686180"/>
    <w:rsid w:val="006864C7"/>
    <w:rsid w:val="00686F39"/>
    <w:rsid w:val="00691E1B"/>
    <w:rsid w:val="006932AD"/>
    <w:rsid w:val="006934B3"/>
    <w:rsid w:val="006944FD"/>
    <w:rsid w:val="00694DE5"/>
    <w:rsid w:val="00695575"/>
    <w:rsid w:val="00695B5A"/>
    <w:rsid w:val="0069627A"/>
    <w:rsid w:val="00696480"/>
    <w:rsid w:val="006966C2"/>
    <w:rsid w:val="006968FD"/>
    <w:rsid w:val="006A06AE"/>
    <w:rsid w:val="006A1C1E"/>
    <w:rsid w:val="006A238F"/>
    <w:rsid w:val="006A2F78"/>
    <w:rsid w:val="006A63ED"/>
    <w:rsid w:val="006A6498"/>
    <w:rsid w:val="006A7EE3"/>
    <w:rsid w:val="006B14C9"/>
    <w:rsid w:val="006B1629"/>
    <w:rsid w:val="006B16A8"/>
    <w:rsid w:val="006B16D1"/>
    <w:rsid w:val="006B264E"/>
    <w:rsid w:val="006B2FA2"/>
    <w:rsid w:val="006B305A"/>
    <w:rsid w:val="006B3144"/>
    <w:rsid w:val="006B3D4F"/>
    <w:rsid w:val="006B43E9"/>
    <w:rsid w:val="006B484C"/>
    <w:rsid w:val="006B5289"/>
    <w:rsid w:val="006B6A3B"/>
    <w:rsid w:val="006B6BB7"/>
    <w:rsid w:val="006C0B92"/>
    <w:rsid w:val="006C149E"/>
    <w:rsid w:val="006C1D25"/>
    <w:rsid w:val="006C2F41"/>
    <w:rsid w:val="006C3B93"/>
    <w:rsid w:val="006C4D7E"/>
    <w:rsid w:val="006C5CC0"/>
    <w:rsid w:val="006C6945"/>
    <w:rsid w:val="006C6EBA"/>
    <w:rsid w:val="006C7545"/>
    <w:rsid w:val="006C7FE0"/>
    <w:rsid w:val="006D34D0"/>
    <w:rsid w:val="006D3B91"/>
    <w:rsid w:val="006D3CAF"/>
    <w:rsid w:val="006D4DEE"/>
    <w:rsid w:val="006D5302"/>
    <w:rsid w:val="006D58E5"/>
    <w:rsid w:val="006D6417"/>
    <w:rsid w:val="006D6EF1"/>
    <w:rsid w:val="006E1581"/>
    <w:rsid w:val="006E20E7"/>
    <w:rsid w:val="006E46D2"/>
    <w:rsid w:val="006E68CD"/>
    <w:rsid w:val="006E7C18"/>
    <w:rsid w:val="006F03F4"/>
    <w:rsid w:val="006F082C"/>
    <w:rsid w:val="006F1133"/>
    <w:rsid w:val="006F1AE7"/>
    <w:rsid w:val="006F1F66"/>
    <w:rsid w:val="006F21F6"/>
    <w:rsid w:val="006F256E"/>
    <w:rsid w:val="006F325D"/>
    <w:rsid w:val="006F3400"/>
    <w:rsid w:val="006F3739"/>
    <w:rsid w:val="006F45DD"/>
    <w:rsid w:val="006F492A"/>
    <w:rsid w:val="006F535E"/>
    <w:rsid w:val="006F64D4"/>
    <w:rsid w:val="006F6B73"/>
    <w:rsid w:val="0070093D"/>
    <w:rsid w:val="00701ADE"/>
    <w:rsid w:val="00701B90"/>
    <w:rsid w:val="00701C22"/>
    <w:rsid w:val="00703081"/>
    <w:rsid w:val="00704C29"/>
    <w:rsid w:val="007050F4"/>
    <w:rsid w:val="00707393"/>
    <w:rsid w:val="0071085C"/>
    <w:rsid w:val="00710C41"/>
    <w:rsid w:val="00712188"/>
    <w:rsid w:val="00712539"/>
    <w:rsid w:val="00712E44"/>
    <w:rsid w:val="007134F3"/>
    <w:rsid w:val="007136A1"/>
    <w:rsid w:val="007139A3"/>
    <w:rsid w:val="0071538B"/>
    <w:rsid w:val="00717DAB"/>
    <w:rsid w:val="0072183B"/>
    <w:rsid w:val="00722E84"/>
    <w:rsid w:val="00723880"/>
    <w:rsid w:val="00723ED4"/>
    <w:rsid w:val="00725097"/>
    <w:rsid w:val="00725718"/>
    <w:rsid w:val="0072644E"/>
    <w:rsid w:val="00726736"/>
    <w:rsid w:val="00730510"/>
    <w:rsid w:val="007307AC"/>
    <w:rsid w:val="00731CC7"/>
    <w:rsid w:val="007325EA"/>
    <w:rsid w:val="00735878"/>
    <w:rsid w:val="00735B1C"/>
    <w:rsid w:val="00735FE9"/>
    <w:rsid w:val="007367F8"/>
    <w:rsid w:val="00740730"/>
    <w:rsid w:val="00740F8E"/>
    <w:rsid w:val="007422E6"/>
    <w:rsid w:val="007423A7"/>
    <w:rsid w:val="00743F41"/>
    <w:rsid w:val="00744197"/>
    <w:rsid w:val="007462AC"/>
    <w:rsid w:val="007473B1"/>
    <w:rsid w:val="0074763C"/>
    <w:rsid w:val="00750087"/>
    <w:rsid w:val="00750483"/>
    <w:rsid w:val="00750A25"/>
    <w:rsid w:val="00750B0F"/>
    <w:rsid w:val="00750FC0"/>
    <w:rsid w:val="00751F7F"/>
    <w:rsid w:val="007527CD"/>
    <w:rsid w:val="007536BC"/>
    <w:rsid w:val="007536E2"/>
    <w:rsid w:val="0075454D"/>
    <w:rsid w:val="00754A3B"/>
    <w:rsid w:val="007555A0"/>
    <w:rsid w:val="00757830"/>
    <w:rsid w:val="007579B7"/>
    <w:rsid w:val="00760D3E"/>
    <w:rsid w:val="00761815"/>
    <w:rsid w:val="00761CE8"/>
    <w:rsid w:val="0076205E"/>
    <w:rsid w:val="00763D30"/>
    <w:rsid w:val="00763E37"/>
    <w:rsid w:val="00764D88"/>
    <w:rsid w:val="00766817"/>
    <w:rsid w:val="0076696D"/>
    <w:rsid w:val="0076741A"/>
    <w:rsid w:val="007702F4"/>
    <w:rsid w:val="00770BBC"/>
    <w:rsid w:val="00771B2D"/>
    <w:rsid w:val="00772197"/>
    <w:rsid w:val="00773712"/>
    <w:rsid w:val="00773864"/>
    <w:rsid w:val="00774A47"/>
    <w:rsid w:val="00775B02"/>
    <w:rsid w:val="00775C35"/>
    <w:rsid w:val="007766D5"/>
    <w:rsid w:val="00776CD0"/>
    <w:rsid w:val="00777029"/>
    <w:rsid w:val="00777DA6"/>
    <w:rsid w:val="00777FFD"/>
    <w:rsid w:val="00782743"/>
    <w:rsid w:val="00782BFF"/>
    <w:rsid w:val="00784FCC"/>
    <w:rsid w:val="0078557A"/>
    <w:rsid w:val="007861CF"/>
    <w:rsid w:val="0079089D"/>
    <w:rsid w:val="00792202"/>
    <w:rsid w:val="007928CD"/>
    <w:rsid w:val="00792EF2"/>
    <w:rsid w:val="007945CD"/>
    <w:rsid w:val="0079513A"/>
    <w:rsid w:val="0079570F"/>
    <w:rsid w:val="007973A0"/>
    <w:rsid w:val="007A01DA"/>
    <w:rsid w:val="007A0928"/>
    <w:rsid w:val="007A110A"/>
    <w:rsid w:val="007A1E86"/>
    <w:rsid w:val="007A23FA"/>
    <w:rsid w:val="007A4E4B"/>
    <w:rsid w:val="007A4E7E"/>
    <w:rsid w:val="007A5A5B"/>
    <w:rsid w:val="007A5F2E"/>
    <w:rsid w:val="007A61C6"/>
    <w:rsid w:val="007B0D49"/>
    <w:rsid w:val="007B141D"/>
    <w:rsid w:val="007B155C"/>
    <w:rsid w:val="007B1799"/>
    <w:rsid w:val="007B483F"/>
    <w:rsid w:val="007B4EC9"/>
    <w:rsid w:val="007B4EE1"/>
    <w:rsid w:val="007B50CC"/>
    <w:rsid w:val="007B7083"/>
    <w:rsid w:val="007B732B"/>
    <w:rsid w:val="007B747D"/>
    <w:rsid w:val="007C1ED3"/>
    <w:rsid w:val="007C251F"/>
    <w:rsid w:val="007C2E52"/>
    <w:rsid w:val="007C3265"/>
    <w:rsid w:val="007C51C3"/>
    <w:rsid w:val="007C5B23"/>
    <w:rsid w:val="007C693F"/>
    <w:rsid w:val="007C7218"/>
    <w:rsid w:val="007D31FC"/>
    <w:rsid w:val="007D4F91"/>
    <w:rsid w:val="007D598B"/>
    <w:rsid w:val="007D5ACB"/>
    <w:rsid w:val="007D61C1"/>
    <w:rsid w:val="007D6A14"/>
    <w:rsid w:val="007E0B5A"/>
    <w:rsid w:val="007E20DF"/>
    <w:rsid w:val="007E5561"/>
    <w:rsid w:val="007E68B7"/>
    <w:rsid w:val="007E6CAE"/>
    <w:rsid w:val="007E713B"/>
    <w:rsid w:val="007E7CF8"/>
    <w:rsid w:val="007F01A6"/>
    <w:rsid w:val="007F034A"/>
    <w:rsid w:val="007F25DC"/>
    <w:rsid w:val="007F55F0"/>
    <w:rsid w:val="007F67BA"/>
    <w:rsid w:val="007F6C1D"/>
    <w:rsid w:val="007F6E54"/>
    <w:rsid w:val="007F734A"/>
    <w:rsid w:val="007F7CC2"/>
    <w:rsid w:val="007F7CD6"/>
    <w:rsid w:val="007F7DAF"/>
    <w:rsid w:val="008006A2"/>
    <w:rsid w:val="008009E7"/>
    <w:rsid w:val="00803DDE"/>
    <w:rsid w:val="00804210"/>
    <w:rsid w:val="00805035"/>
    <w:rsid w:val="00805E7A"/>
    <w:rsid w:val="00806112"/>
    <w:rsid w:val="008067D1"/>
    <w:rsid w:val="008070A8"/>
    <w:rsid w:val="0081161C"/>
    <w:rsid w:val="0081176A"/>
    <w:rsid w:val="00812D33"/>
    <w:rsid w:val="008130BE"/>
    <w:rsid w:val="00814AF7"/>
    <w:rsid w:val="00815378"/>
    <w:rsid w:val="008153D3"/>
    <w:rsid w:val="008163B5"/>
    <w:rsid w:val="00821FD8"/>
    <w:rsid w:val="008221EE"/>
    <w:rsid w:val="008227A4"/>
    <w:rsid w:val="00823626"/>
    <w:rsid w:val="00824A19"/>
    <w:rsid w:val="00825C82"/>
    <w:rsid w:val="0082732A"/>
    <w:rsid w:val="00830D94"/>
    <w:rsid w:val="00831BF3"/>
    <w:rsid w:val="0083397D"/>
    <w:rsid w:val="00837E45"/>
    <w:rsid w:val="00840CB0"/>
    <w:rsid w:val="0084284F"/>
    <w:rsid w:val="00842D8F"/>
    <w:rsid w:val="0084454A"/>
    <w:rsid w:val="00844AE3"/>
    <w:rsid w:val="008461AB"/>
    <w:rsid w:val="0085019B"/>
    <w:rsid w:val="008551BB"/>
    <w:rsid w:val="0085631C"/>
    <w:rsid w:val="00856410"/>
    <w:rsid w:val="0085781C"/>
    <w:rsid w:val="00857A59"/>
    <w:rsid w:val="00863892"/>
    <w:rsid w:val="00865AFD"/>
    <w:rsid w:val="008668AD"/>
    <w:rsid w:val="0086797A"/>
    <w:rsid w:val="00867E89"/>
    <w:rsid w:val="00870805"/>
    <w:rsid w:val="00870EA8"/>
    <w:rsid w:val="00872258"/>
    <w:rsid w:val="008740F1"/>
    <w:rsid w:val="00876361"/>
    <w:rsid w:val="00876EBF"/>
    <w:rsid w:val="00877E01"/>
    <w:rsid w:val="00877F09"/>
    <w:rsid w:val="0088045B"/>
    <w:rsid w:val="00880ED8"/>
    <w:rsid w:val="008818F8"/>
    <w:rsid w:val="00882C60"/>
    <w:rsid w:val="00882CC1"/>
    <w:rsid w:val="0088432D"/>
    <w:rsid w:val="0088454A"/>
    <w:rsid w:val="00884728"/>
    <w:rsid w:val="00885E52"/>
    <w:rsid w:val="008867B6"/>
    <w:rsid w:val="00891859"/>
    <w:rsid w:val="008919D5"/>
    <w:rsid w:val="00891BD1"/>
    <w:rsid w:val="00891FAD"/>
    <w:rsid w:val="0089387A"/>
    <w:rsid w:val="00894EE5"/>
    <w:rsid w:val="0089653C"/>
    <w:rsid w:val="00897282"/>
    <w:rsid w:val="008A039E"/>
    <w:rsid w:val="008A049D"/>
    <w:rsid w:val="008A06BB"/>
    <w:rsid w:val="008A2BCC"/>
    <w:rsid w:val="008A320B"/>
    <w:rsid w:val="008A3772"/>
    <w:rsid w:val="008A4360"/>
    <w:rsid w:val="008A508C"/>
    <w:rsid w:val="008A6094"/>
    <w:rsid w:val="008B147A"/>
    <w:rsid w:val="008B154E"/>
    <w:rsid w:val="008B25E4"/>
    <w:rsid w:val="008B2D08"/>
    <w:rsid w:val="008B2D1A"/>
    <w:rsid w:val="008B3352"/>
    <w:rsid w:val="008B3B59"/>
    <w:rsid w:val="008C0284"/>
    <w:rsid w:val="008C1DB7"/>
    <w:rsid w:val="008C1E13"/>
    <w:rsid w:val="008C30B4"/>
    <w:rsid w:val="008C36BE"/>
    <w:rsid w:val="008C3838"/>
    <w:rsid w:val="008C39D7"/>
    <w:rsid w:val="008C6DED"/>
    <w:rsid w:val="008C72F6"/>
    <w:rsid w:val="008C7869"/>
    <w:rsid w:val="008D00F1"/>
    <w:rsid w:val="008D13F3"/>
    <w:rsid w:val="008D3314"/>
    <w:rsid w:val="008D4367"/>
    <w:rsid w:val="008D79AB"/>
    <w:rsid w:val="008D7F7B"/>
    <w:rsid w:val="008E0056"/>
    <w:rsid w:val="008E055F"/>
    <w:rsid w:val="008E14D0"/>
    <w:rsid w:val="008E382E"/>
    <w:rsid w:val="008E40E0"/>
    <w:rsid w:val="008E540A"/>
    <w:rsid w:val="008F0E2C"/>
    <w:rsid w:val="008F138A"/>
    <w:rsid w:val="008F14A0"/>
    <w:rsid w:val="008F26DF"/>
    <w:rsid w:val="008F5DBF"/>
    <w:rsid w:val="008F68DA"/>
    <w:rsid w:val="008F6D69"/>
    <w:rsid w:val="008F74FC"/>
    <w:rsid w:val="008F797F"/>
    <w:rsid w:val="009000AD"/>
    <w:rsid w:val="00900A34"/>
    <w:rsid w:val="00902F2C"/>
    <w:rsid w:val="00904505"/>
    <w:rsid w:val="009049A8"/>
    <w:rsid w:val="0090538A"/>
    <w:rsid w:val="0090677F"/>
    <w:rsid w:val="00906CDF"/>
    <w:rsid w:val="00910809"/>
    <w:rsid w:val="0091084E"/>
    <w:rsid w:val="00911D04"/>
    <w:rsid w:val="009129C4"/>
    <w:rsid w:val="00912C30"/>
    <w:rsid w:val="0091327C"/>
    <w:rsid w:val="009136E3"/>
    <w:rsid w:val="00914137"/>
    <w:rsid w:val="00914596"/>
    <w:rsid w:val="00916074"/>
    <w:rsid w:val="009167DF"/>
    <w:rsid w:val="00917F3C"/>
    <w:rsid w:val="00917F53"/>
    <w:rsid w:val="0092054B"/>
    <w:rsid w:val="00920A4D"/>
    <w:rsid w:val="00921235"/>
    <w:rsid w:val="00921745"/>
    <w:rsid w:val="00923195"/>
    <w:rsid w:val="009232B0"/>
    <w:rsid w:val="00925548"/>
    <w:rsid w:val="0092774E"/>
    <w:rsid w:val="00930252"/>
    <w:rsid w:val="00930518"/>
    <w:rsid w:val="009312F7"/>
    <w:rsid w:val="009315DE"/>
    <w:rsid w:val="00932520"/>
    <w:rsid w:val="00936910"/>
    <w:rsid w:val="00937189"/>
    <w:rsid w:val="00937D4F"/>
    <w:rsid w:val="00941216"/>
    <w:rsid w:val="00942000"/>
    <w:rsid w:val="00943B9D"/>
    <w:rsid w:val="00944BF8"/>
    <w:rsid w:val="00945AA6"/>
    <w:rsid w:val="00945F16"/>
    <w:rsid w:val="009466DB"/>
    <w:rsid w:val="00947C51"/>
    <w:rsid w:val="00950B88"/>
    <w:rsid w:val="009518EA"/>
    <w:rsid w:val="00952A02"/>
    <w:rsid w:val="00953F36"/>
    <w:rsid w:val="0095470C"/>
    <w:rsid w:val="00955812"/>
    <w:rsid w:val="00956EBA"/>
    <w:rsid w:val="00957399"/>
    <w:rsid w:val="00960729"/>
    <w:rsid w:val="00961EF1"/>
    <w:rsid w:val="00962027"/>
    <w:rsid w:val="009630C7"/>
    <w:rsid w:val="009631D7"/>
    <w:rsid w:val="00963487"/>
    <w:rsid w:val="00963C1B"/>
    <w:rsid w:val="00965A68"/>
    <w:rsid w:val="00966A1B"/>
    <w:rsid w:val="00967690"/>
    <w:rsid w:val="00970374"/>
    <w:rsid w:val="009706E4"/>
    <w:rsid w:val="00970E16"/>
    <w:rsid w:val="0097307C"/>
    <w:rsid w:val="00974556"/>
    <w:rsid w:val="009755B2"/>
    <w:rsid w:val="00981A99"/>
    <w:rsid w:val="009825C0"/>
    <w:rsid w:val="009833A4"/>
    <w:rsid w:val="0098359B"/>
    <w:rsid w:val="009840E6"/>
    <w:rsid w:val="0098424E"/>
    <w:rsid w:val="0098466C"/>
    <w:rsid w:val="00984DDE"/>
    <w:rsid w:val="00984EE3"/>
    <w:rsid w:val="00985876"/>
    <w:rsid w:val="00986586"/>
    <w:rsid w:val="0098759C"/>
    <w:rsid w:val="009876CF"/>
    <w:rsid w:val="00990C7E"/>
    <w:rsid w:val="00991559"/>
    <w:rsid w:val="00992629"/>
    <w:rsid w:val="00992A40"/>
    <w:rsid w:val="00994558"/>
    <w:rsid w:val="00994D1A"/>
    <w:rsid w:val="00996633"/>
    <w:rsid w:val="009976C3"/>
    <w:rsid w:val="00997918"/>
    <w:rsid w:val="009979F0"/>
    <w:rsid w:val="009A1BB9"/>
    <w:rsid w:val="009A3040"/>
    <w:rsid w:val="009A319C"/>
    <w:rsid w:val="009A4AEF"/>
    <w:rsid w:val="009A58C0"/>
    <w:rsid w:val="009A68F6"/>
    <w:rsid w:val="009A6BF2"/>
    <w:rsid w:val="009A6D73"/>
    <w:rsid w:val="009A7816"/>
    <w:rsid w:val="009A7C3F"/>
    <w:rsid w:val="009B0E9B"/>
    <w:rsid w:val="009B1739"/>
    <w:rsid w:val="009B1D1C"/>
    <w:rsid w:val="009B1DCD"/>
    <w:rsid w:val="009B41DA"/>
    <w:rsid w:val="009B4368"/>
    <w:rsid w:val="009B4416"/>
    <w:rsid w:val="009B5551"/>
    <w:rsid w:val="009B59E2"/>
    <w:rsid w:val="009B5DE8"/>
    <w:rsid w:val="009B6013"/>
    <w:rsid w:val="009B6D5E"/>
    <w:rsid w:val="009B7542"/>
    <w:rsid w:val="009B7AF6"/>
    <w:rsid w:val="009C037C"/>
    <w:rsid w:val="009C0B6C"/>
    <w:rsid w:val="009C1513"/>
    <w:rsid w:val="009C19AC"/>
    <w:rsid w:val="009C3041"/>
    <w:rsid w:val="009C36F5"/>
    <w:rsid w:val="009C3791"/>
    <w:rsid w:val="009C416F"/>
    <w:rsid w:val="009C4562"/>
    <w:rsid w:val="009C47D1"/>
    <w:rsid w:val="009C58E5"/>
    <w:rsid w:val="009C5D89"/>
    <w:rsid w:val="009C5F11"/>
    <w:rsid w:val="009C7A47"/>
    <w:rsid w:val="009C7B23"/>
    <w:rsid w:val="009C7D79"/>
    <w:rsid w:val="009D004F"/>
    <w:rsid w:val="009D07FE"/>
    <w:rsid w:val="009D315D"/>
    <w:rsid w:val="009D4AC7"/>
    <w:rsid w:val="009D4AE4"/>
    <w:rsid w:val="009D5EF2"/>
    <w:rsid w:val="009D6E22"/>
    <w:rsid w:val="009D70E5"/>
    <w:rsid w:val="009D7A92"/>
    <w:rsid w:val="009E044F"/>
    <w:rsid w:val="009E0DB6"/>
    <w:rsid w:val="009E2372"/>
    <w:rsid w:val="009E2E93"/>
    <w:rsid w:val="009E4A47"/>
    <w:rsid w:val="009E4CFC"/>
    <w:rsid w:val="009E5493"/>
    <w:rsid w:val="009E5896"/>
    <w:rsid w:val="009E6ABA"/>
    <w:rsid w:val="009E72FA"/>
    <w:rsid w:val="009E731E"/>
    <w:rsid w:val="009F2548"/>
    <w:rsid w:val="009F276A"/>
    <w:rsid w:val="009F4C48"/>
    <w:rsid w:val="009F51C0"/>
    <w:rsid w:val="009F58B1"/>
    <w:rsid w:val="00A00346"/>
    <w:rsid w:val="00A007F5"/>
    <w:rsid w:val="00A019ED"/>
    <w:rsid w:val="00A01FE5"/>
    <w:rsid w:val="00A0271E"/>
    <w:rsid w:val="00A04089"/>
    <w:rsid w:val="00A044A4"/>
    <w:rsid w:val="00A045F9"/>
    <w:rsid w:val="00A04784"/>
    <w:rsid w:val="00A06B04"/>
    <w:rsid w:val="00A06B97"/>
    <w:rsid w:val="00A072EB"/>
    <w:rsid w:val="00A07ABF"/>
    <w:rsid w:val="00A106CE"/>
    <w:rsid w:val="00A113CE"/>
    <w:rsid w:val="00A11D1B"/>
    <w:rsid w:val="00A11F0C"/>
    <w:rsid w:val="00A130CF"/>
    <w:rsid w:val="00A13DB5"/>
    <w:rsid w:val="00A154AF"/>
    <w:rsid w:val="00A15555"/>
    <w:rsid w:val="00A15D01"/>
    <w:rsid w:val="00A164C6"/>
    <w:rsid w:val="00A16872"/>
    <w:rsid w:val="00A170DC"/>
    <w:rsid w:val="00A1739C"/>
    <w:rsid w:val="00A17CD8"/>
    <w:rsid w:val="00A201AC"/>
    <w:rsid w:val="00A203D5"/>
    <w:rsid w:val="00A209CC"/>
    <w:rsid w:val="00A235E7"/>
    <w:rsid w:val="00A23C06"/>
    <w:rsid w:val="00A25892"/>
    <w:rsid w:val="00A26719"/>
    <w:rsid w:val="00A27262"/>
    <w:rsid w:val="00A32C5E"/>
    <w:rsid w:val="00A33430"/>
    <w:rsid w:val="00A33616"/>
    <w:rsid w:val="00A33FFB"/>
    <w:rsid w:val="00A34D4B"/>
    <w:rsid w:val="00A34F6D"/>
    <w:rsid w:val="00A36713"/>
    <w:rsid w:val="00A40287"/>
    <w:rsid w:val="00A4070A"/>
    <w:rsid w:val="00A4091E"/>
    <w:rsid w:val="00A409D7"/>
    <w:rsid w:val="00A412A6"/>
    <w:rsid w:val="00A417DC"/>
    <w:rsid w:val="00A42041"/>
    <w:rsid w:val="00A43E05"/>
    <w:rsid w:val="00A4583C"/>
    <w:rsid w:val="00A45F9A"/>
    <w:rsid w:val="00A512EC"/>
    <w:rsid w:val="00A517DF"/>
    <w:rsid w:val="00A52DD1"/>
    <w:rsid w:val="00A54737"/>
    <w:rsid w:val="00A56650"/>
    <w:rsid w:val="00A57D46"/>
    <w:rsid w:val="00A60583"/>
    <w:rsid w:val="00A607EF"/>
    <w:rsid w:val="00A62F6C"/>
    <w:rsid w:val="00A63324"/>
    <w:rsid w:val="00A6365E"/>
    <w:rsid w:val="00A64699"/>
    <w:rsid w:val="00A66836"/>
    <w:rsid w:val="00A66AA7"/>
    <w:rsid w:val="00A67F56"/>
    <w:rsid w:val="00A70B6B"/>
    <w:rsid w:val="00A71EA9"/>
    <w:rsid w:val="00A72211"/>
    <w:rsid w:val="00A74194"/>
    <w:rsid w:val="00A74280"/>
    <w:rsid w:val="00A74718"/>
    <w:rsid w:val="00A74A94"/>
    <w:rsid w:val="00A77D43"/>
    <w:rsid w:val="00A80704"/>
    <w:rsid w:val="00A8070E"/>
    <w:rsid w:val="00A80C1A"/>
    <w:rsid w:val="00A80F34"/>
    <w:rsid w:val="00A81183"/>
    <w:rsid w:val="00A81B9B"/>
    <w:rsid w:val="00A82AA2"/>
    <w:rsid w:val="00A82C97"/>
    <w:rsid w:val="00A83A0C"/>
    <w:rsid w:val="00A83F80"/>
    <w:rsid w:val="00A84673"/>
    <w:rsid w:val="00A84965"/>
    <w:rsid w:val="00A84ECE"/>
    <w:rsid w:val="00A8663F"/>
    <w:rsid w:val="00A90882"/>
    <w:rsid w:val="00A9294C"/>
    <w:rsid w:val="00A9309E"/>
    <w:rsid w:val="00A93C48"/>
    <w:rsid w:val="00A9646C"/>
    <w:rsid w:val="00A96932"/>
    <w:rsid w:val="00A96DB6"/>
    <w:rsid w:val="00A96E6F"/>
    <w:rsid w:val="00A97987"/>
    <w:rsid w:val="00A97C43"/>
    <w:rsid w:val="00AA0F8C"/>
    <w:rsid w:val="00AA23D1"/>
    <w:rsid w:val="00AA273C"/>
    <w:rsid w:val="00AA2A36"/>
    <w:rsid w:val="00AA4854"/>
    <w:rsid w:val="00AA4C23"/>
    <w:rsid w:val="00AA65DD"/>
    <w:rsid w:val="00AB07B3"/>
    <w:rsid w:val="00AB0A97"/>
    <w:rsid w:val="00AB0CB1"/>
    <w:rsid w:val="00AB187F"/>
    <w:rsid w:val="00AB3151"/>
    <w:rsid w:val="00AB3AD3"/>
    <w:rsid w:val="00AB5F5C"/>
    <w:rsid w:val="00AB70A9"/>
    <w:rsid w:val="00AB7243"/>
    <w:rsid w:val="00AB7747"/>
    <w:rsid w:val="00AC0698"/>
    <w:rsid w:val="00AC1333"/>
    <w:rsid w:val="00AC2BD2"/>
    <w:rsid w:val="00AC4077"/>
    <w:rsid w:val="00AC4CB2"/>
    <w:rsid w:val="00AC664F"/>
    <w:rsid w:val="00AC7151"/>
    <w:rsid w:val="00AC77A3"/>
    <w:rsid w:val="00AC7E3B"/>
    <w:rsid w:val="00AD05AF"/>
    <w:rsid w:val="00AD1086"/>
    <w:rsid w:val="00AD169B"/>
    <w:rsid w:val="00AD3521"/>
    <w:rsid w:val="00AD3EB6"/>
    <w:rsid w:val="00AD5A75"/>
    <w:rsid w:val="00AD61A7"/>
    <w:rsid w:val="00AD68E9"/>
    <w:rsid w:val="00AD6970"/>
    <w:rsid w:val="00AD7701"/>
    <w:rsid w:val="00AD7732"/>
    <w:rsid w:val="00AD77D0"/>
    <w:rsid w:val="00AE215D"/>
    <w:rsid w:val="00AE28F4"/>
    <w:rsid w:val="00AE2E80"/>
    <w:rsid w:val="00AE3ED5"/>
    <w:rsid w:val="00AE4309"/>
    <w:rsid w:val="00AE48EC"/>
    <w:rsid w:val="00AE4DD3"/>
    <w:rsid w:val="00AE5094"/>
    <w:rsid w:val="00AE6BB3"/>
    <w:rsid w:val="00AF0BE5"/>
    <w:rsid w:val="00AF0F3F"/>
    <w:rsid w:val="00AF1591"/>
    <w:rsid w:val="00AF1C0A"/>
    <w:rsid w:val="00AF3F35"/>
    <w:rsid w:val="00AF3F75"/>
    <w:rsid w:val="00AF4098"/>
    <w:rsid w:val="00AF4B28"/>
    <w:rsid w:val="00AF50F8"/>
    <w:rsid w:val="00AF5B07"/>
    <w:rsid w:val="00AF6BC0"/>
    <w:rsid w:val="00AF6CB3"/>
    <w:rsid w:val="00AF7B9C"/>
    <w:rsid w:val="00B00DE2"/>
    <w:rsid w:val="00B010B9"/>
    <w:rsid w:val="00B02177"/>
    <w:rsid w:val="00B02490"/>
    <w:rsid w:val="00B030C4"/>
    <w:rsid w:val="00B03D10"/>
    <w:rsid w:val="00B04D4C"/>
    <w:rsid w:val="00B06728"/>
    <w:rsid w:val="00B07A5F"/>
    <w:rsid w:val="00B11222"/>
    <w:rsid w:val="00B11C55"/>
    <w:rsid w:val="00B123AD"/>
    <w:rsid w:val="00B12A83"/>
    <w:rsid w:val="00B13C92"/>
    <w:rsid w:val="00B14386"/>
    <w:rsid w:val="00B145D2"/>
    <w:rsid w:val="00B148E5"/>
    <w:rsid w:val="00B14A03"/>
    <w:rsid w:val="00B14F02"/>
    <w:rsid w:val="00B15CE5"/>
    <w:rsid w:val="00B16599"/>
    <w:rsid w:val="00B179EA"/>
    <w:rsid w:val="00B22323"/>
    <w:rsid w:val="00B22A33"/>
    <w:rsid w:val="00B23ABF"/>
    <w:rsid w:val="00B247A7"/>
    <w:rsid w:val="00B25740"/>
    <w:rsid w:val="00B258B1"/>
    <w:rsid w:val="00B269C9"/>
    <w:rsid w:val="00B26D26"/>
    <w:rsid w:val="00B27B06"/>
    <w:rsid w:val="00B30C0D"/>
    <w:rsid w:val="00B30D25"/>
    <w:rsid w:val="00B31536"/>
    <w:rsid w:val="00B34408"/>
    <w:rsid w:val="00B34647"/>
    <w:rsid w:val="00B34A8D"/>
    <w:rsid w:val="00B34A91"/>
    <w:rsid w:val="00B34C08"/>
    <w:rsid w:val="00B35048"/>
    <w:rsid w:val="00B356DC"/>
    <w:rsid w:val="00B35A73"/>
    <w:rsid w:val="00B36687"/>
    <w:rsid w:val="00B36D56"/>
    <w:rsid w:val="00B37392"/>
    <w:rsid w:val="00B373CB"/>
    <w:rsid w:val="00B3779B"/>
    <w:rsid w:val="00B3789D"/>
    <w:rsid w:val="00B40368"/>
    <w:rsid w:val="00B40456"/>
    <w:rsid w:val="00B405DD"/>
    <w:rsid w:val="00B41153"/>
    <w:rsid w:val="00B42C6F"/>
    <w:rsid w:val="00B43C87"/>
    <w:rsid w:val="00B43D52"/>
    <w:rsid w:val="00B44560"/>
    <w:rsid w:val="00B454EE"/>
    <w:rsid w:val="00B46CED"/>
    <w:rsid w:val="00B47723"/>
    <w:rsid w:val="00B51096"/>
    <w:rsid w:val="00B51424"/>
    <w:rsid w:val="00B52F33"/>
    <w:rsid w:val="00B5395D"/>
    <w:rsid w:val="00B54542"/>
    <w:rsid w:val="00B5492B"/>
    <w:rsid w:val="00B54972"/>
    <w:rsid w:val="00B55C47"/>
    <w:rsid w:val="00B562B0"/>
    <w:rsid w:val="00B5710B"/>
    <w:rsid w:val="00B57602"/>
    <w:rsid w:val="00B6237D"/>
    <w:rsid w:val="00B62391"/>
    <w:rsid w:val="00B6266F"/>
    <w:rsid w:val="00B6268F"/>
    <w:rsid w:val="00B6287A"/>
    <w:rsid w:val="00B64D1D"/>
    <w:rsid w:val="00B73112"/>
    <w:rsid w:val="00B755A5"/>
    <w:rsid w:val="00B7576D"/>
    <w:rsid w:val="00B7756B"/>
    <w:rsid w:val="00B8001E"/>
    <w:rsid w:val="00B81930"/>
    <w:rsid w:val="00B81D54"/>
    <w:rsid w:val="00B81D84"/>
    <w:rsid w:val="00B83A1E"/>
    <w:rsid w:val="00B8460B"/>
    <w:rsid w:val="00B84A57"/>
    <w:rsid w:val="00B84C5D"/>
    <w:rsid w:val="00B8556E"/>
    <w:rsid w:val="00B8596B"/>
    <w:rsid w:val="00B860F0"/>
    <w:rsid w:val="00B8642F"/>
    <w:rsid w:val="00B87070"/>
    <w:rsid w:val="00B870D4"/>
    <w:rsid w:val="00B87C20"/>
    <w:rsid w:val="00B9161E"/>
    <w:rsid w:val="00B924F5"/>
    <w:rsid w:val="00B92746"/>
    <w:rsid w:val="00B93E31"/>
    <w:rsid w:val="00B947B7"/>
    <w:rsid w:val="00B94E8A"/>
    <w:rsid w:val="00B959BB"/>
    <w:rsid w:val="00B971CB"/>
    <w:rsid w:val="00B972B5"/>
    <w:rsid w:val="00BA020B"/>
    <w:rsid w:val="00BA0542"/>
    <w:rsid w:val="00BA1106"/>
    <w:rsid w:val="00BA2764"/>
    <w:rsid w:val="00BA3197"/>
    <w:rsid w:val="00BA34CC"/>
    <w:rsid w:val="00BA4538"/>
    <w:rsid w:val="00BB06F4"/>
    <w:rsid w:val="00BB0987"/>
    <w:rsid w:val="00BB13D7"/>
    <w:rsid w:val="00BB198F"/>
    <w:rsid w:val="00BB1FEE"/>
    <w:rsid w:val="00BB3FC6"/>
    <w:rsid w:val="00BB4CB5"/>
    <w:rsid w:val="00BB4E35"/>
    <w:rsid w:val="00BB505D"/>
    <w:rsid w:val="00BB6D28"/>
    <w:rsid w:val="00BC0497"/>
    <w:rsid w:val="00BC10F8"/>
    <w:rsid w:val="00BC18BC"/>
    <w:rsid w:val="00BC1D3C"/>
    <w:rsid w:val="00BC22EF"/>
    <w:rsid w:val="00BC25A8"/>
    <w:rsid w:val="00BC267B"/>
    <w:rsid w:val="00BC4583"/>
    <w:rsid w:val="00BC4592"/>
    <w:rsid w:val="00BC5164"/>
    <w:rsid w:val="00BC58DE"/>
    <w:rsid w:val="00BC5993"/>
    <w:rsid w:val="00BC59F2"/>
    <w:rsid w:val="00BC6D2F"/>
    <w:rsid w:val="00BC6DB9"/>
    <w:rsid w:val="00BC75D3"/>
    <w:rsid w:val="00BC780C"/>
    <w:rsid w:val="00BC7A95"/>
    <w:rsid w:val="00BD0216"/>
    <w:rsid w:val="00BD0525"/>
    <w:rsid w:val="00BD07F2"/>
    <w:rsid w:val="00BD1B0B"/>
    <w:rsid w:val="00BD1CB5"/>
    <w:rsid w:val="00BD261F"/>
    <w:rsid w:val="00BD29E5"/>
    <w:rsid w:val="00BD2DC2"/>
    <w:rsid w:val="00BD42BF"/>
    <w:rsid w:val="00BD540B"/>
    <w:rsid w:val="00BD70D3"/>
    <w:rsid w:val="00BE1D44"/>
    <w:rsid w:val="00BE2ACF"/>
    <w:rsid w:val="00BE34C5"/>
    <w:rsid w:val="00BE4E93"/>
    <w:rsid w:val="00BE54C2"/>
    <w:rsid w:val="00BE59BD"/>
    <w:rsid w:val="00BE67E6"/>
    <w:rsid w:val="00BE70B6"/>
    <w:rsid w:val="00BE731C"/>
    <w:rsid w:val="00BF01F5"/>
    <w:rsid w:val="00BF08A1"/>
    <w:rsid w:val="00BF0F2D"/>
    <w:rsid w:val="00BF19FB"/>
    <w:rsid w:val="00BF2710"/>
    <w:rsid w:val="00BF35F9"/>
    <w:rsid w:val="00BF4A5F"/>
    <w:rsid w:val="00BF5788"/>
    <w:rsid w:val="00C00F2A"/>
    <w:rsid w:val="00C019AA"/>
    <w:rsid w:val="00C02155"/>
    <w:rsid w:val="00C03AEA"/>
    <w:rsid w:val="00C03BFC"/>
    <w:rsid w:val="00C05416"/>
    <w:rsid w:val="00C0606D"/>
    <w:rsid w:val="00C062B9"/>
    <w:rsid w:val="00C073C7"/>
    <w:rsid w:val="00C07AB7"/>
    <w:rsid w:val="00C07BE1"/>
    <w:rsid w:val="00C10548"/>
    <w:rsid w:val="00C11B51"/>
    <w:rsid w:val="00C12165"/>
    <w:rsid w:val="00C128AF"/>
    <w:rsid w:val="00C13117"/>
    <w:rsid w:val="00C13448"/>
    <w:rsid w:val="00C134DB"/>
    <w:rsid w:val="00C15741"/>
    <w:rsid w:val="00C179AA"/>
    <w:rsid w:val="00C2018A"/>
    <w:rsid w:val="00C20267"/>
    <w:rsid w:val="00C21920"/>
    <w:rsid w:val="00C21B06"/>
    <w:rsid w:val="00C229E1"/>
    <w:rsid w:val="00C236EF"/>
    <w:rsid w:val="00C24F4E"/>
    <w:rsid w:val="00C25299"/>
    <w:rsid w:val="00C2582D"/>
    <w:rsid w:val="00C2593F"/>
    <w:rsid w:val="00C2638F"/>
    <w:rsid w:val="00C26F22"/>
    <w:rsid w:val="00C3034F"/>
    <w:rsid w:val="00C3103B"/>
    <w:rsid w:val="00C313AC"/>
    <w:rsid w:val="00C325A5"/>
    <w:rsid w:val="00C335C0"/>
    <w:rsid w:val="00C34ABB"/>
    <w:rsid w:val="00C35308"/>
    <w:rsid w:val="00C353D0"/>
    <w:rsid w:val="00C363F8"/>
    <w:rsid w:val="00C36DAF"/>
    <w:rsid w:val="00C40D0B"/>
    <w:rsid w:val="00C40E81"/>
    <w:rsid w:val="00C41583"/>
    <w:rsid w:val="00C416A9"/>
    <w:rsid w:val="00C41E32"/>
    <w:rsid w:val="00C42ACD"/>
    <w:rsid w:val="00C45084"/>
    <w:rsid w:val="00C473FB"/>
    <w:rsid w:val="00C47D95"/>
    <w:rsid w:val="00C500E1"/>
    <w:rsid w:val="00C505D5"/>
    <w:rsid w:val="00C51B99"/>
    <w:rsid w:val="00C529DE"/>
    <w:rsid w:val="00C52E89"/>
    <w:rsid w:val="00C52EC5"/>
    <w:rsid w:val="00C52F9E"/>
    <w:rsid w:val="00C53076"/>
    <w:rsid w:val="00C53974"/>
    <w:rsid w:val="00C541BE"/>
    <w:rsid w:val="00C5455D"/>
    <w:rsid w:val="00C5473A"/>
    <w:rsid w:val="00C565BF"/>
    <w:rsid w:val="00C5669A"/>
    <w:rsid w:val="00C577F2"/>
    <w:rsid w:val="00C579F7"/>
    <w:rsid w:val="00C57AE1"/>
    <w:rsid w:val="00C6098C"/>
    <w:rsid w:val="00C6299B"/>
    <w:rsid w:val="00C67BD0"/>
    <w:rsid w:val="00C7012F"/>
    <w:rsid w:val="00C7286C"/>
    <w:rsid w:val="00C7444C"/>
    <w:rsid w:val="00C74E20"/>
    <w:rsid w:val="00C76D1D"/>
    <w:rsid w:val="00C7757E"/>
    <w:rsid w:val="00C85247"/>
    <w:rsid w:val="00C85273"/>
    <w:rsid w:val="00C87CD6"/>
    <w:rsid w:val="00C901BA"/>
    <w:rsid w:val="00C9028C"/>
    <w:rsid w:val="00C94294"/>
    <w:rsid w:val="00C94802"/>
    <w:rsid w:val="00C9506E"/>
    <w:rsid w:val="00C9507A"/>
    <w:rsid w:val="00C95B83"/>
    <w:rsid w:val="00C96539"/>
    <w:rsid w:val="00C96C3F"/>
    <w:rsid w:val="00C97066"/>
    <w:rsid w:val="00C97900"/>
    <w:rsid w:val="00CA06A6"/>
    <w:rsid w:val="00CA4309"/>
    <w:rsid w:val="00CA48EA"/>
    <w:rsid w:val="00CA5089"/>
    <w:rsid w:val="00CA5108"/>
    <w:rsid w:val="00CA5A9A"/>
    <w:rsid w:val="00CA5C82"/>
    <w:rsid w:val="00CA5EDE"/>
    <w:rsid w:val="00CA61CB"/>
    <w:rsid w:val="00CA65A7"/>
    <w:rsid w:val="00CA6F98"/>
    <w:rsid w:val="00CB0677"/>
    <w:rsid w:val="00CB0F32"/>
    <w:rsid w:val="00CB137D"/>
    <w:rsid w:val="00CB19CE"/>
    <w:rsid w:val="00CB393F"/>
    <w:rsid w:val="00CB3CE3"/>
    <w:rsid w:val="00CB4960"/>
    <w:rsid w:val="00CB54A6"/>
    <w:rsid w:val="00CB5839"/>
    <w:rsid w:val="00CB67C3"/>
    <w:rsid w:val="00CB6D67"/>
    <w:rsid w:val="00CC0A41"/>
    <w:rsid w:val="00CC0F9E"/>
    <w:rsid w:val="00CC10DC"/>
    <w:rsid w:val="00CC1C77"/>
    <w:rsid w:val="00CC1DB5"/>
    <w:rsid w:val="00CC306E"/>
    <w:rsid w:val="00CC4382"/>
    <w:rsid w:val="00CC79E6"/>
    <w:rsid w:val="00CD06E3"/>
    <w:rsid w:val="00CD0D53"/>
    <w:rsid w:val="00CD1F82"/>
    <w:rsid w:val="00CD38CE"/>
    <w:rsid w:val="00CD4383"/>
    <w:rsid w:val="00CD5F70"/>
    <w:rsid w:val="00CD6B9A"/>
    <w:rsid w:val="00CD716E"/>
    <w:rsid w:val="00CD73EC"/>
    <w:rsid w:val="00CE068D"/>
    <w:rsid w:val="00CE1E2D"/>
    <w:rsid w:val="00CE222F"/>
    <w:rsid w:val="00CE2D0D"/>
    <w:rsid w:val="00CE6AE5"/>
    <w:rsid w:val="00CE6C67"/>
    <w:rsid w:val="00CE7909"/>
    <w:rsid w:val="00CF1C56"/>
    <w:rsid w:val="00CF3AEC"/>
    <w:rsid w:val="00CF706C"/>
    <w:rsid w:val="00D02960"/>
    <w:rsid w:val="00D03745"/>
    <w:rsid w:val="00D049B1"/>
    <w:rsid w:val="00D050A6"/>
    <w:rsid w:val="00D05D62"/>
    <w:rsid w:val="00D05DE6"/>
    <w:rsid w:val="00D06597"/>
    <w:rsid w:val="00D066FF"/>
    <w:rsid w:val="00D070F8"/>
    <w:rsid w:val="00D111DC"/>
    <w:rsid w:val="00D1223D"/>
    <w:rsid w:val="00D13220"/>
    <w:rsid w:val="00D13B8C"/>
    <w:rsid w:val="00D14800"/>
    <w:rsid w:val="00D148B2"/>
    <w:rsid w:val="00D1502E"/>
    <w:rsid w:val="00D15A84"/>
    <w:rsid w:val="00D16E3C"/>
    <w:rsid w:val="00D17E39"/>
    <w:rsid w:val="00D206F3"/>
    <w:rsid w:val="00D21DE7"/>
    <w:rsid w:val="00D24AE3"/>
    <w:rsid w:val="00D2503A"/>
    <w:rsid w:val="00D25E9E"/>
    <w:rsid w:val="00D27982"/>
    <w:rsid w:val="00D27ED1"/>
    <w:rsid w:val="00D30151"/>
    <w:rsid w:val="00D30C04"/>
    <w:rsid w:val="00D31096"/>
    <w:rsid w:val="00D32AB6"/>
    <w:rsid w:val="00D3318B"/>
    <w:rsid w:val="00D35FE9"/>
    <w:rsid w:val="00D362A8"/>
    <w:rsid w:val="00D36430"/>
    <w:rsid w:val="00D36EFA"/>
    <w:rsid w:val="00D36F18"/>
    <w:rsid w:val="00D37F41"/>
    <w:rsid w:val="00D41227"/>
    <w:rsid w:val="00D4152D"/>
    <w:rsid w:val="00D4319D"/>
    <w:rsid w:val="00D4394F"/>
    <w:rsid w:val="00D443D4"/>
    <w:rsid w:val="00D4553A"/>
    <w:rsid w:val="00D46532"/>
    <w:rsid w:val="00D46664"/>
    <w:rsid w:val="00D466AA"/>
    <w:rsid w:val="00D46D31"/>
    <w:rsid w:val="00D51367"/>
    <w:rsid w:val="00D51666"/>
    <w:rsid w:val="00D51F02"/>
    <w:rsid w:val="00D535E6"/>
    <w:rsid w:val="00D55BBB"/>
    <w:rsid w:val="00D5602F"/>
    <w:rsid w:val="00D56E29"/>
    <w:rsid w:val="00D56F23"/>
    <w:rsid w:val="00D57959"/>
    <w:rsid w:val="00D57EAD"/>
    <w:rsid w:val="00D60A1C"/>
    <w:rsid w:val="00D61604"/>
    <w:rsid w:val="00D619C2"/>
    <w:rsid w:val="00D625A5"/>
    <w:rsid w:val="00D627ED"/>
    <w:rsid w:val="00D62939"/>
    <w:rsid w:val="00D6404D"/>
    <w:rsid w:val="00D641F3"/>
    <w:rsid w:val="00D659E2"/>
    <w:rsid w:val="00D65ABA"/>
    <w:rsid w:val="00D666CD"/>
    <w:rsid w:val="00D6792A"/>
    <w:rsid w:val="00D70527"/>
    <w:rsid w:val="00D71C92"/>
    <w:rsid w:val="00D72B55"/>
    <w:rsid w:val="00D72D68"/>
    <w:rsid w:val="00D745CE"/>
    <w:rsid w:val="00D75839"/>
    <w:rsid w:val="00D75E30"/>
    <w:rsid w:val="00D76239"/>
    <w:rsid w:val="00D77C27"/>
    <w:rsid w:val="00D81CB5"/>
    <w:rsid w:val="00D81CBD"/>
    <w:rsid w:val="00D8236E"/>
    <w:rsid w:val="00D82974"/>
    <w:rsid w:val="00D82ED8"/>
    <w:rsid w:val="00D83D88"/>
    <w:rsid w:val="00D83EF5"/>
    <w:rsid w:val="00D84087"/>
    <w:rsid w:val="00D841FE"/>
    <w:rsid w:val="00D844D8"/>
    <w:rsid w:val="00D8458C"/>
    <w:rsid w:val="00D8586B"/>
    <w:rsid w:val="00D859A1"/>
    <w:rsid w:val="00D85AA5"/>
    <w:rsid w:val="00D85BAE"/>
    <w:rsid w:val="00D85D22"/>
    <w:rsid w:val="00D8662F"/>
    <w:rsid w:val="00D86B58"/>
    <w:rsid w:val="00D86DA6"/>
    <w:rsid w:val="00D8705F"/>
    <w:rsid w:val="00D877DF"/>
    <w:rsid w:val="00D8793E"/>
    <w:rsid w:val="00D87F45"/>
    <w:rsid w:val="00D9158A"/>
    <w:rsid w:val="00D921BE"/>
    <w:rsid w:val="00D957DB"/>
    <w:rsid w:val="00D95E5B"/>
    <w:rsid w:val="00D95F8C"/>
    <w:rsid w:val="00D96A2E"/>
    <w:rsid w:val="00D96CD9"/>
    <w:rsid w:val="00D97EC9"/>
    <w:rsid w:val="00DA002B"/>
    <w:rsid w:val="00DA0537"/>
    <w:rsid w:val="00DA10D4"/>
    <w:rsid w:val="00DA1A59"/>
    <w:rsid w:val="00DA2BEB"/>
    <w:rsid w:val="00DA4960"/>
    <w:rsid w:val="00DA4CF6"/>
    <w:rsid w:val="00DA4EDC"/>
    <w:rsid w:val="00DA5DDF"/>
    <w:rsid w:val="00DA7585"/>
    <w:rsid w:val="00DB0673"/>
    <w:rsid w:val="00DB17B4"/>
    <w:rsid w:val="00DB2726"/>
    <w:rsid w:val="00DB32A6"/>
    <w:rsid w:val="00DB3EBC"/>
    <w:rsid w:val="00DB4F3A"/>
    <w:rsid w:val="00DB5309"/>
    <w:rsid w:val="00DB6CBC"/>
    <w:rsid w:val="00DB7237"/>
    <w:rsid w:val="00DC1524"/>
    <w:rsid w:val="00DC16D4"/>
    <w:rsid w:val="00DC1DC7"/>
    <w:rsid w:val="00DC280B"/>
    <w:rsid w:val="00DC36C3"/>
    <w:rsid w:val="00DC3903"/>
    <w:rsid w:val="00DC6C02"/>
    <w:rsid w:val="00DC6DF0"/>
    <w:rsid w:val="00DC7EC8"/>
    <w:rsid w:val="00DD01C4"/>
    <w:rsid w:val="00DD1A25"/>
    <w:rsid w:val="00DD21C7"/>
    <w:rsid w:val="00DD3C9A"/>
    <w:rsid w:val="00DD4FBA"/>
    <w:rsid w:val="00DD5150"/>
    <w:rsid w:val="00DD5733"/>
    <w:rsid w:val="00DD7F7C"/>
    <w:rsid w:val="00DE26C1"/>
    <w:rsid w:val="00DE2C15"/>
    <w:rsid w:val="00DE3391"/>
    <w:rsid w:val="00DE34D4"/>
    <w:rsid w:val="00DE35EE"/>
    <w:rsid w:val="00DE463E"/>
    <w:rsid w:val="00DE4649"/>
    <w:rsid w:val="00DE5AAB"/>
    <w:rsid w:val="00DE6E13"/>
    <w:rsid w:val="00DF0AE7"/>
    <w:rsid w:val="00DF1638"/>
    <w:rsid w:val="00DF205B"/>
    <w:rsid w:val="00DF2E4F"/>
    <w:rsid w:val="00DF3221"/>
    <w:rsid w:val="00E0062D"/>
    <w:rsid w:val="00E0280F"/>
    <w:rsid w:val="00E03970"/>
    <w:rsid w:val="00E045BD"/>
    <w:rsid w:val="00E048D0"/>
    <w:rsid w:val="00E04F39"/>
    <w:rsid w:val="00E059E7"/>
    <w:rsid w:val="00E06A23"/>
    <w:rsid w:val="00E1058E"/>
    <w:rsid w:val="00E108B9"/>
    <w:rsid w:val="00E10A4F"/>
    <w:rsid w:val="00E13104"/>
    <w:rsid w:val="00E14CDC"/>
    <w:rsid w:val="00E154C7"/>
    <w:rsid w:val="00E1574E"/>
    <w:rsid w:val="00E1584C"/>
    <w:rsid w:val="00E16C20"/>
    <w:rsid w:val="00E177F2"/>
    <w:rsid w:val="00E210D0"/>
    <w:rsid w:val="00E21CEC"/>
    <w:rsid w:val="00E2214C"/>
    <w:rsid w:val="00E250E0"/>
    <w:rsid w:val="00E276B2"/>
    <w:rsid w:val="00E30765"/>
    <w:rsid w:val="00E30F7D"/>
    <w:rsid w:val="00E3155C"/>
    <w:rsid w:val="00E32105"/>
    <w:rsid w:val="00E327A2"/>
    <w:rsid w:val="00E339EF"/>
    <w:rsid w:val="00E3403F"/>
    <w:rsid w:val="00E35236"/>
    <w:rsid w:val="00E4009D"/>
    <w:rsid w:val="00E4292C"/>
    <w:rsid w:val="00E435A9"/>
    <w:rsid w:val="00E4361D"/>
    <w:rsid w:val="00E4426F"/>
    <w:rsid w:val="00E4465C"/>
    <w:rsid w:val="00E4572D"/>
    <w:rsid w:val="00E51FE6"/>
    <w:rsid w:val="00E52B1B"/>
    <w:rsid w:val="00E53281"/>
    <w:rsid w:val="00E53F2B"/>
    <w:rsid w:val="00E543F6"/>
    <w:rsid w:val="00E55EB4"/>
    <w:rsid w:val="00E60E7B"/>
    <w:rsid w:val="00E61B24"/>
    <w:rsid w:val="00E63C61"/>
    <w:rsid w:val="00E64468"/>
    <w:rsid w:val="00E66FDC"/>
    <w:rsid w:val="00E67D1E"/>
    <w:rsid w:val="00E67DA2"/>
    <w:rsid w:val="00E72EB3"/>
    <w:rsid w:val="00E77870"/>
    <w:rsid w:val="00E81745"/>
    <w:rsid w:val="00E82286"/>
    <w:rsid w:val="00E830CA"/>
    <w:rsid w:val="00E84084"/>
    <w:rsid w:val="00E85E73"/>
    <w:rsid w:val="00E8670C"/>
    <w:rsid w:val="00E871EC"/>
    <w:rsid w:val="00E878FA"/>
    <w:rsid w:val="00E87BF1"/>
    <w:rsid w:val="00E91510"/>
    <w:rsid w:val="00E9428D"/>
    <w:rsid w:val="00E94800"/>
    <w:rsid w:val="00E94BED"/>
    <w:rsid w:val="00E957FA"/>
    <w:rsid w:val="00E9586F"/>
    <w:rsid w:val="00E95A26"/>
    <w:rsid w:val="00E97162"/>
    <w:rsid w:val="00E978A0"/>
    <w:rsid w:val="00EA0BAB"/>
    <w:rsid w:val="00EA0FFD"/>
    <w:rsid w:val="00EA33FA"/>
    <w:rsid w:val="00EA3DEA"/>
    <w:rsid w:val="00EA3E01"/>
    <w:rsid w:val="00EA4F6F"/>
    <w:rsid w:val="00EA5A0D"/>
    <w:rsid w:val="00EA63C0"/>
    <w:rsid w:val="00EA67CD"/>
    <w:rsid w:val="00EA6A53"/>
    <w:rsid w:val="00EA6AC3"/>
    <w:rsid w:val="00EB0D57"/>
    <w:rsid w:val="00EB0D5E"/>
    <w:rsid w:val="00EB0EEB"/>
    <w:rsid w:val="00EB299E"/>
    <w:rsid w:val="00EB2BBA"/>
    <w:rsid w:val="00EB2BFD"/>
    <w:rsid w:val="00EB328D"/>
    <w:rsid w:val="00EB4497"/>
    <w:rsid w:val="00EB48C8"/>
    <w:rsid w:val="00EB7E5B"/>
    <w:rsid w:val="00EC0192"/>
    <w:rsid w:val="00EC073E"/>
    <w:rsid w:val="00EC0DB8"/>
    <w:rsid w:val="00EC0F99"/>
    <w:rsid w:val="00EC1209"/>
    <w:rsid w:val="00EC28B2"/>
    <w:rsid w:val="00EC3B5F"/>
    <w:rsid w:val="00EC5134"/>
    <w:rsid w:val="00EC603D"/>
    <w:rsid w:val="00EC7CDD"/>
    <w:rsid w:val="00EC7E0E"/>
    <w:rsid w:val="00ED1C43"/>
    <w:rsid w:val="00ED3105"/>
    <w:rsid w:val="00ED3D30"/>
    <w:rsid w:val="00ED40B6"/>
    <w:rsid w:val="00ED4DF5"/>
    <w:rsid w:val="00ED7065"/>
    <w:rsid w:val="00ED760F"/>
    <w:rsid w:val="00ED7620"/>
    <w:rsid w:val="00EDEB77"/>
    <w:rsid w:val="00EE1622"/>
    <w:rsid w:val="00EE2143"/>
    <w:rsid w:val="00EE3DB5"/>
    <w:rsid w:val="00EE724D"/>
    <w:rsid w:val="00EE7639"/>
    <w:rsid w:val="00EE7A3F"/>
    <w:rsid w:val="00EE7D80"/>
    <w:rsid w:val="00EF2D12"/>
    <w:rsid w:val="00EF3364"/>
    <w:rsid w:val="00EF37FD"/>
    <w:rsid w:val="00EF3E91"/>
    <w:rsid w:val="00EF60B9"/>
    <w:rsid w:val="00EF728E"/>
    <w:rsid w:val="00EF7CD0"/>
    <w:rsid w:val="00F0008E"/>
    <w:rsid w:val="00F00855"/>
    <w:rsid w:val="00F008FE"/>
    <w:rsid w:val="00F00EEC"/>
    <w:rsid w:val="00F01118"/>
    <w:rsid w:val="00F0183D"/>
    <w:rsid w:val="00F01B47"/>
    <w:rsid w:val="00F039B2"/>
    <w:rsid w:val="00F0438B"/>
    <w:rsid w:val="00F05966"/>
    <w:rsid w:val="00F06536"/>
    <w:rsid w:val="00F06C05"/>
    <w:rsid w:val="00F07152"/>
    <w:rsid w:val="00F07CD2"/>
    <w:rsid w:val="00F104B5"/>
    <w:rsid w:val="00F106BD"/>
    <w:rsid w:val="00F10DA4"/>
    <w:rsid w:val="00F13880"/>
    <w:rsid w:val="00F1522E"/>
    <w:rsid w:val="00F15262"/>
    <w:rsid w:val="00F1535F"/>
    <w:rsid w:val="00F15387"/>
    <w:rsid w:val="00F17157"/>
    <w:rsid w:val="00F17984"/>
    <w:rsid w:val="00F20C53"/>
    <w:rsid w:val="00F21C0D"/>
    <w:rsid w:val="00F22008"/>
    <w:rsid w:val="00F2263A"/>
    <w:rsid w:val="00F2274B"/>
    <w:rsid w:val="00F2280E"/>
    <w:rsid w:val="00F22E9A"/>
    <w:rsid w:val="00F22FD0"/>
    <w:rsid w:val="00F2401C"/>
    <w:rsid w:val="00F25642"/>
    <w:rsid w:val="00F257AD"/>
    <w:rsid w:val="00F25A6E"/>
    <w:rsid w:val="00F26084"/>
    <w:rsid w:val="00F26D00"/>
    <w:rsid w:val="00F27206"/>
    <w:rsid w:val="00F27D26"/>
    <w:rsid w:val="00F309BF"/>
    <w:rsid w:val="00F316F1"/>
    <w:rsid w:val="00F317B6"/>
    <w:rsid w:val="00F320C2"/>
    <w:rsid w:val="00F32219"/>
    <w:rsid w:val="00F32C75"/>
    <w:rsid w:val="00F34009"/>
    <w:rsid w:val="00F3480D"/>
    <w:rsid w:val="00F34AAC"/>
    <w:rsid w:val="00F35E44"/>
    <w:rsid w:val="00F37D92"/>
    <w:rsid w:val="00F411A4"/>
    <w:rsid w:val="00F41535"/>
    <w:rsid w:val="00F416A3"/>
    <w:rsid w:val="00F4222E"/>
    <w:rsid w:val="00F436CB"/>
    <w:rsid w:val="00F43DD8"/>
    <w:rsid w:val="00F45EA4"/>
    <w:rsid w:val="00F475A5"/>
    <w:rsid w:val="00F47677"/>
    <w:rsid w:val="00F47D09"/>
    <w:rsid w:val="00F50C22"/>
    <w:rsid w:val="00F51510"/>
    <w:rsid w:val="00F52032"/>
    <w:rsid w:val="00F53DF7"/>
    <w:rsid w:val="00F552F8"/>
    <w:rsid w:val="00F5567E"/>
    <w:rsid w:val="00F55C0D"/>
    <w:rsid w:val="00F56041"/>
    <w:rsid w:val="00F565EB"/>
    <w:rsid w:val="00F60FB7"/>
    <w:rsid w:val="00F60FBF"/>
    <w:rsid w:val="00F62903"/>
    <w:rsid w:val="00F64068"/>
    <w:rsid w:val="00F6490B"/>
    <w:rsid w:val="00F64E82"/>
    <w:rsid w:val="00F65108"/>
    <w:rsid w:val="00F66067"/>
    <w:rsid w:val="00F66474"/>
    <w:rsid w:val="00F66945"/>
    <w:rsid w:val="00F66955"/>
    <w:rsid w:val="00F675AF"/>
    <w:rsid w:val="00F7035F"/>
    <w:rsid w:val="00F70696"/>
    <w:rsid w:val="00F70BEB"/>
    <w:rsid w:val="00F71E5C"/>
    <w:rsid w:val="00F72A59"/>
    <w:rsid w:val="00F73473"/>
    <w:rsid w:val="00F73BF7"/>
    <w:rsid w:val="00F74A29"/>
    <w:rsid w:val="00F75228"/>
    <w:rsid w:val="00F76B91"/>
    <w:rsid w:val="00F7794C"/>
    <w:rsid w:val="00F83FBF"/>
    <w:rsid w:val="00F8426E"/>
    <w:rsid w:val="00F85485"/>
    <w:rsid w:val="00F85833"/>
    <w:rsid w:val="00F85B52"/>
    <w:rsid w:val="00F8675C"/>
    <w:rsid w:val="00F8727E"/>
    <w:rsid w:val="00F877E5"/>
    <w:rsid w:val="00F91E7E"/>
    <w:rsid w:val="00F91FF3"/>
    <w:rsid w:val="00F922DD"/>
    <w:rsid w:val="00F924BD"/>
    <w:rsid w:val="00F93E17"/>
    <w:rsid w:val="00F93E7C"/>
    <w:rsid w:val="00F95B73"/>
    <w:rsid w:val="00FA015F"/>
    <w:rsid w:val="00FA024C"/>
    <w:rsid w:val="00FA0C1D"/>
    <w:rsid w:val="00FA0CDE"/>
    <w:rsid w:val="00FA0E5C"/>
    <w:rsid w:val="00FA1848"/>
    <w:rsid w:val="00FA2933"/>
    <w:rsid w:val="00FA2A81"/>
    <w:rsid w:val="00FA2FCB"/>
    <w:rsid w:val="00FA4D9D"/>
    <w:rsid w:val="00FA4F20"/>
    <w:rsid w:val="00FA507F"/>
    <w:rsid w:val="00FA57AC"/>
    <w:rsid w:val="00FA5980"/>
    <w:rsid w:val="00FA61C1"/>
    <w:rsid w:val="00FA6514"/>
    <w:rsid w:val="00FA7E97"/>
    <w:rsid w:val="00FB109D"/>
    <w:rsid w:val="00FB1534"/>
    <w:rsid w:val="00FB1BDC"/>
    <w:rsid w:val="00FB20F3"/>
    <w:rsid w:val="00FB415C"/>
    <w:rsid w:val="00FB4B06"/>
    <w:rsid w:val="00FB4BD3"/>
    <w:rsid w:val="00FB514C"/>
    <w:rsid w:val="00FB5753"/>
    <w:rsid w:val="00FB63B6"/>
    <w:rsid w:val="00FB6E44"/>
    <w:rsid w:val="00FB6FC3"/>
    <w:rsid w:val="00FC02A2"/>
    <w:rsid w:val="00FC1247"/>
    <w:rsid w:val="00FC21C5"/>
    <w:rsid w:val="00FC453E"/>
    <w:rsid w:val="00FC4B4F"/>
    <w:rsid w:val="00FC4BAD"/>
    <w:rsid w:val="00FC5422"/>
    <w:rsid w:val="00FC68DD"/>
    <w:rsid w:val="00FC6D4C"/>
    <w:rsid w:val="00FC6DFE"/>
    <w:rsid w:val="00FC7208"/>
    <w:rsid w:val="00FD0A9A"/>
    <w:rsid w:val="00FD16CC"/>
    <w:rsid w:val="00FD1EE0"/>
    <w:rsid w:val="00FD20A2"/>
    <w:rsid w:val="00FD2749"/>
    <w:rsid w:val="00FD2767"/>
    <w:rsid w:val="00FD350F"/>
    <w:rsid w:val="00FD3BA0"/>
    <w:rsid w:val="00FD4F26"/>
    <w:rsid w:val="00FD672A"/>
    <w:rsid w:val="00FD6923"/>
    <w:rsid w:val="00FD70D5"/>
    <w:rsid w:val="00FD7287"/>
    <w:rsid w:val="00FD75A0"/>
    <w:rsid w:val="00FD75E1"/>
    <w:rsid w:val="00FE06AB"/>
    <w:rsid w:val="00FE163E"/>
    <w:rsid w:val="00FE1ABB"/>
    <w:rsid w:val="00FE220B"/>
    <w:rsid w:val="00FE29D3"/>
    <w:rsid w:val="00FE4F76"/>
    <w:rsid w:val="00FE5871"/>
    <w:rsid w:val="00FE6509"/>
    <w:rsid w:val="00FE764C"/>
    <w:rsid w:val="00FF0F3B"/>
    <w:rsid w:val="00FF15B8"/>
    <w:rsid w:val="00FF1669"/>
    <w:rsid w:val="00FF289A"/>
    <w:rsid w:val="00FF2926"/>
    <w:rsid w:val="00FF35FB"/>
    <w:rsid w:val="00FF3BC1"/>
    <w:rsid w:val="00FF3C14"/>
    <w:rsid w:val="00FF3EA0"/>
    <w:rsid w:val="00FF404D"/>
    <w:rsid w:val="00FF41AB"/>
    <w:rsid w:val="00FF49A2"/>
    <w:rsid w:val="00FF6D6A"/>
    <w:rsid w:val="00FF72A1"/>
    <w:rsid w:val="0105F6BD"/>
    <w:rsid w:val="01141C9E"/>
    <w:rsid w:val="01143D61"/>
    <w:rsid w:val="011A8383"/>
    <w:rsid w:val="0125D829"/>
    <w:rsid w:val="012F2486"/>
    <w:rsid w:val="0141EC36"/>
    <w:rsid w:val="014DC18B"/>
    <w:rsid w:val="0153CBD4"/>
    <w:rsid w:val="0161D3A3"/>
    <w:rsid w:val="016F398E"/>
    <w:rsid w:val="016F603C"/>
    <w:rsid w:val="017086D6"/>
    <w:rsid w:val="017618C9"/>
    <w:rsid w:val="0180E5B5"/>
    <w:rsid w:val="018E9313"/>
    <w:rsid w:val="019653EA"/>
    <w:rsid w:val="01BC7335"/>
    <w:rsid w:val="01D20658"/>
    <w:rsid w:val="01D98108"/>
    <w:rsid w:val="01E52C08"/>
    <w:rsid w:val="01E597CA"/>
    <w:rsid w:val="01E6DC95"/>
    <w:rsid w:val="01F2DF3D"/>
    <w:rsid w:val="01F52FA3"/>
    <w:rsid w:val="01F56E2A"/>
    <w:rsid w:val="01F69335"/>
    <w:rsid w:val="01FD8097"/>
    <w:rsid w:val="02017E8A"/>
    <w:rsid w:val="02042040"/>
    <w:rsid w:val="020E4F71"/>
    <w:rsid w:val="02138132"/>
    <w:rsid w:val="02149946"/>
    <w:rsid w:val="0219B786"/>
    <w:rsid w:val="021D3988"/>
    <w:rsid w:val="0224444C"/>
    <w:rsid w:val="023C9E1E"/>
    <w:rsid w:val="024A029B"/>
    <w:rsid w:val="0253CEB7"/>
    <w:rsid w:val="027F63FF"/>
    <w:rsid w:val="029CF1AA"/>
    <w:rsid w:val="02A1C91C"/>
    <w:rsid w:val="02A1ED97"/>
    <w:rsid w:val="02B54A7E"/>
    <w:rsid w:val="02BF3E23"/>
    <w:rsid w:val="02C23EF9"/>
    <w:rsid w:val="02CAF4E7"/>
    <w:rsid w:val="02CCD605"/>
    <w:rsid w:val="02CFCB25"/>
    <w:rsid w:val="02D193AC"/>
    <w:rsid w:val="02D3E16B"/>
    <w:rsid w:val="02DB1A0A"/>
    <w:rsid w:val="02E59E8A"/>
    <w:rsid w:val="02E6BFA5"/>
    <w:rsid w:val="02F25068"/>
    <w:rsid w:val="02FA8D40"/>
    <w:rsid w:val="02FEB47D"/>
    <w:rsid w:val="030766D6"/>
    <w:rsid w:val="03190DB2"/>
    <w:rsid w:val="032E280C"/>
    <w:rsid w:val="0338E1B9"/>
    <w:rsid w:val="033CE43C"/>
    <w:rsid w:val="0343337B"/>
    <w:rsid w:val="03457545"/>
    <w:rsid w:val="034A8716"/>
    <w:rsid w:val="0354E374"/>
    <w:rsid w:val="035C62F9"/>
    <w:rsid w:val="03684970"/>
    <w:rsid w:val="036CEA86"/>
    <w:rsid w:val="036D7A56"/>
    <w:rsid w:val="0378D1B5"/>
    <w:rsid w:val="03792106"/>
    <w:rsid w:val="037C01C2"/>
    <w:rsid w:val="038B5FE6"/>
    <w:rsid w:val="039564F4"/>
    <w:rsid w:val="0399550A"/>
    <w:rsid w:val="039E5613"/>
    <w:rsid w:val="03B5F4AA"/>
    <w:rsid w:val="03C34AE1"/>
    <w:rsid w:val="03C48E78"/>
    <w:rsid w:val="03CE8E7A"/>
    <w:rsid w:val="03D1F961"/>
    <w:rsid w:val="03DD4BA8"/>
    <w:rsid w:val="03E2677B"/>
    <w:rsid w:val="03E634F4"/>
    <w:rsid w:val="03EADA59"/>
    <w:rsid w:val="040E40E8"/>
    <w:rsid w:val="040F7043"/>
    <w:rsid w:val="0417061E"/>
    <w:rsid w:val="04198E64"/>
    <w:rsid w:val="0420428F"/>
    <w:rsid w:val="042CD274"/>
    <w:rsid w:val="0455E385"/>
    <w:rsid w:val="045A2BA1"/>
    <w:rsid w:val="046E022D"/>
    <w:rsid w:val="047DE5E1"/>
    <w:rsid w:val="049648C9"/>
    <w:rsid w:val="049F1121"/>
    <w:rsid w:val="04A436A8"/>
    <w:rsid w:val="04A977CC"/>
    <w:rsid w:val="04B7E870"/>
    <w:rsid w:val="04B8F72D"/>
    <w:rsid w:val="04E44317"/>
    <w:rsid w:val="05090BFE"/>
    <w:rsid w:val="050C1154"/>
    <w:rsid w:val="0513BF47"/>
    <w:rsid w:val="0516EF7F"/>
    <w:rsid w:val="05171779"/>
    <w:rsid w:val="051A231F"/>
    <w:rsid w:val="052061D4"/>
    <w:rsid w:val="0556A962"/>
    <w:rsid w:val="05623E15"/>
    <w:rsid w:val="0568CB3F"/>
    <w:rsid w:val="057BF029"/>
    <w:rsid w:val="05882D72"/>
    <w:rsid w:val="0593F143"/>
    <w:rsid w:val="05A67D3F"/>
    <w:rsid w:val="05C2F365"/>
    <w:rsid w:val="05CBF055"/>
    <w:rsid w:val="05F2F90A"/>
    <w:rsid w:val="05F691F3"/>
    <w:rsid w:val="05FBDFBD"/>
    <w:rsid w:val="06032C26"/>
    <w:rsid w:val="060E0551"/>
    <w:rsid w:val="061175B1"/>
    <w:rsid w:val="06155D59"/>
    <w:rsid w:val="0615649F"/>
    <w:rsid w:val="06196F64"/>
    <w:rsid w:val="0619B642"/>
    <w:rsid w:val="0645AC12"/>
    <w:rsid w:val="06588EC2"/>
    <w:rsid w:val="066666E5"/>
    <w:rsid w:val="067EA460"/>
    <w:rsid w:val="06811405"/>
    <w:rsid w:val="06917ABA"/>
    <w:rsid w:val="069219D2"/>
    <w:rsid w:val="069EC23F"/>
    <w:rsid w:val="06A39D09"/>
    <w:rsid w:val="06A6CE75"/>
    <w:rsid w:val="06BD5D81"/>
    <w:rsid w:val="06D1C01A"/>
    <w:rsid w:val="06FCDD74"/>
    <w:rsid w:val="06FFC9DD"/>
    <w:rsid w:val="0705BA95"/>
    <w:rsid w:val="070EA82C"/>
    <w:rsid w:val="07101776"/>
    <w:rsid w:val="07243070"/>
    <w:rsid w:val="074BF808"/>
    <w:rsid w:val="075481DB"/>
    <w:rsid w:val="075ADA79"/>
    <w:rsid w:val="076550F7"/>
    <w:rsid w:val="0766DDC7"/>
    <w:rsid w:val="0767C0B6"/>
    <w:rsid w:val="0769EBD1"/>
    <w:rsid w:val="076A46C7"/>
    <w:rsid w:val="076A8374"/>
    <w:rsid w:val="076C7ECC"/>
    <w:rsid w:val="076F4A07"/>
    <w:rsid w:val="079A751C"/>
    <w:rsid w:val="07B586A3"/>
    <w:rsid w:val="07C0AEF3"/>
    <w:rsid w:val="07C8AB9D"/>
    <w:rsid w:val="07E57013"/>
    <w:rsid w:val="07E84464"/>
    <w:rsid w:val="07F87346"/>
    <w:rsid w:val="07FEF645"/>
    <w:rsid w:val="08097051"/>
    <w:rsid w:val="081BDD31"/>
    <w:rsid w:val="082DEA33"/>
    <w:rsid w:val="0830E85F"/>
    <w:rsid w:val="0833566E"/>
    <w:rsid w:val="08568AF2"/>
    <w:rsid w:val="085DF8B8"/>
    <w:rsid w:val="085E8621"/>
    <w:rsid w:val="0868FB34"/>
    <w:rsid w:val="08791688"/>
    <w:rsid w:val="08847DD5"/>
    <w:rsid w:val="088F0550"/>
    <w:rsid w:val="089121D5"/>
    <w:rsid w:val="08A56A4B"/>
    <w:rsid w:val="08A85316"/>
    <w:rsid w:val="08AA86F7"/>
    <w:rsid w:val="08AAA363"/>
    <w:rsid w:val="08B3803F"/>
    <w:rsid w:val="08B4D784"/>
    <w:rsid w:val="08B9172C"/>
    <w:rsid w:val="08CFC792"/>
    <w:rsid w:val="08D31A4A"/>
    <w:rsid w:val="08DB5EE4"/>
    <w:rsid w:val="08E0E0B4"/>
    <w:rsid w:val="08FA9039"/>
    <w:rsid w:val="090365C6"/>
    <w:rsid w:val="09179B95"/>
    <w:rsid w:val="09230D52"/>
    <w:rsid w:val="092E7FA7"/>
    <w:rsid w:val="09362E16"/>
    <w:rsid w:val="09451047"/>
    <w:rsid w:val="09579473"/>
    <w:rsid w:val="0961355F"/>
    <w:rsid w:val="09836C52"/>
    <w:rsid w:val="099DED83"/>
    <w:rsid w:val="09AD1D40"/>
    <w:rsid w:val="09BBA32A"/>
    <w:rsid w:val="09BCD95C"/>
    <w:rsid w:val="09C7A1FA"/>
    <w:rsid w:val="09E33381"/>
    <w:rsid w:val="0A077756"/>
    <w:rsid w:val="0A0C1ADF"/>
    <w:rsid w:val="0A43E20C"/>
    <w:rsid w:val="0A4E5BFD"/>
    <w:rsid w:val="0A767469"/>
    <w:rsid w:val="0A79EE62"/>
    <w:rsid w:val="0A837E0A"/>
    <w:rsid w:val="0A85DAEF"/>
    <w:rsid w:val="0A9282B1"/>
    <w:rsid w:val="0A93CEC7"/>
    <w:rsid w:val="0A97C659"/>
    <w:rsid w:val="0A9896B5"/>
    <w:rsid w:val="0AA10839"/>
    <w:rsid w:val="0AA57C60"/>
    <w:rsid w:val="0AA7486A"/>
    <w:rsid w:val="0AAE4AD0"/>
    <w:rsid w:val="0ABB597C"/>
    <w:rsid w:val="0ABE1C88"/>
    <w:rsid w:val="0AC27D53"/>
    <w:rsid w:val="0AC50863"/>
    <w:rsid w:val="0ACA9CB4"/>
    <w:rsid w:val="0ACD89F8"/>
    <w:rsid w:val="0AD08B0C"/>
    <w:rsid w:val="0AD606CC"/>
    <w:rsid w:val="0AE008C4"/>
    <w:rsid w:val="0AE8CE7C"/>
    <w:rsid w:val="0AECE087"/>
    <w:rsid w:val="0AF2F0AE"/>
    <w:rsid w:val="0AF728AB"/>
    <w:rsid w:val="0B009FB0"/>
    <w:rsid w:val="0B033FD0"/>
    <w:rsid w:val="0B183447"/>
    <w:rsid w:val="0B1F3CB3"/>
    <w:rsid w:val="0B3225F2"/>
    <w:rsid w:val="0B399BE8"/>
    <w:rsid w:val="0B443D98"/>
    <w:rsid w:val="0B4AE6E7"/>
    <w:rsid w:val="0B5424FD"/>
    <w:rsid w:val="0B6A7838"/>
    <w:rsid w:val="0B6F8971"/>
    <w:rsid w:val="0B71488B"/>
    <w:rsid w:val="0B736552"/>
    <w:rsid w:val="0B73E30C"/>
    <w:rsid w:val="0B76E5E8"/>
    <w:rsid w:val="0B78A0F2"/>
    <w:rsid w:val="0B87D079"/>
    <w:rsid w:val="0B892201"/>
    <w:rsid w:val="0B8C8DAF"/>
    <w:rsid w:val="0B9AD748"/>
    <w:rsid w:val="0B9E3869"/>
    <w:rsid w:val="0BA5A9AD"/>
    <w:rsid w:val="0BB0B74A"/>
    <w:rsid w:val="0BB8449B"/>
    <w:rsid w:val="0BCB0DC3"/>
    <w:rsid w:val="0BD78209"/>
    <w:rsid w:val="0BF152C7"/>
    <w:rsid w:val="0BF3D9F3"/>
    <w:rsid w:val="0BF7C8E1"/>
    <w:rsid w:val="0BFF37D2"/>
    <w:rsid w:val="0BFFD9B2"/>
    <w:rsid w:val="0C0D582F"/>
    <w:rsid w:val="0C14DF23"/>
    <w:rsid w:val="0C15BEC3"/>
    <w:rsid w:val="0C1AF84B"/>
    <w:rsid w:val="0C20C144"/>
    <w:rsid w:val="0C3AAA05"/>
    <w:rsid w:val="0C449EBA"/>
    <w:rsid w:val="0C59BC29"/>
    <w:rsid w:val="0C669AF9"/>
    <w:rsid w:val="0C78C68D"/>
    <w:rsid w:val="0C9444D9"/>
    <w:rsid w:val="0C9C1CC0"/>
    <w:rsid w:val="0C9CFD5B"/>
    <w:rsid w:val="0CA8643E"/>
    <w:rsid w:val="0CAA1746"/>
    <w:rsid w:val="0CB1284B"/>
    <w:rsid w:val="0CB5451D"/>
    <w:rsid w:val="0CC4118A"/>
    <w:rsid w:val="0CCFB531"/>
    <w:rsid w:val="0CD7DFCE"/>
    <w:rsid w:val="0CDDB060"/>
    <w:rsid w:val="0CEC1BF7"/>
    <w:rsid w:val="0CF5A3BE"/>
    <w:rsid w:val="0D01543F"/>
    <w:rsid w:val="0D2E6669"/>
    <w:rsid w:val="0D4AB2FB"/>
    <w:rsid w:val="0D4EC410"/>
    <w:rsid w:val="0D5AE421"/>
    <w:rsid w:val="0D5D0C31"/>
    <w:rsid w:val="0D8CBF4E"/>
    <w:rsid w:val="0D8EB0C3"/>
    <w:rsid w:val="0D95505D"/>
    <w:rsid w:val="0D9A9D21"/>
    <w:rsid w:val="0DBF1C0F"/>
    <w:rsid w:val="0DC5F915"/>
    <w:rsid w:val="0DCCFFD0"/>
    <w:rsid w:val="0DEB0CB8"/>
    <w:rsid w:val="0DF6AF7E"/>
    <w:rsid w:val="0DFA48E4"/>
    <w:rsid w:val="0DFA7335"/>
    <w:rsid w:val="0DFF7674"/>
    <w:rsid w:val="0E07E3E2"/>
    <w:rsid w:val="0E0B9FCA"/>
    <w:rsid w:val="0E171F53"/>
    <w:rsid w:val="0E1D686A"/>
    <w:rsid w:val="0E398735"/>
    <w:rsid w:val="0E3F87C8"/>
    <w:rsid w:val="0E5A592E"/>
    <w:rsid w:val="0E6A39AE"/>
    <w:rsid w:val="0E705608"/>
    <w:rsid w:val="0E72FD4B"/>
    <w:rsid w:val="0E77206C"/>
    <w:rsid w:val="0E7C21EA"/>
    <w:rsid w:val="0E814360"/>
    <w:rsid w:val="0E976DBC"/>
    <w:rsid w:val="0EA55217"/>
    <w:rsid w:val="0EA6EB05"/>
    <w:rsid w:val="0EA73CD6"/>
    <w:rsid w:val="0EAD4FFA"/>
    <w:rsid w:val="0EC42E71"/>
    <w:rsid w:val="0ED0B565"/>
    <w:rsid w:val="0EE9D6F8"/>
    <w:rsid w:val="0EF0EB8C"/>
    <w:rsid w:val="0EF19750"/>
    <w:rsid w:val="0EF9BCFA"/>
    <w:rsid w:val="0EFF0BC5"/>
    <w:rsid w:val="0F25A703"/>
    <w:rsid w:val="0F2F37A1"/>
    <w:rsid w:val="0F329976"/>
    <w:rsid w:val="0F4829E0"/>
    <w:rsid w:val="0F858F32"/>
    <w:rsid w:val="0F9ACBC2"/>
    <w:rsid w:val="0F9EC907"/>
    <w:rsid w:val="0FA43ABA"/>
    <w:rsid w:val="0FB4251E"/>
    <w:rsid w:val="0FBADFC3"/>
    <w:rsid w:val="0FBFB2C1"/>
    <w:rsid w:val="0FC7446B"/>
    <w:rsid w:val="0FC772C5"/>
    <w:rsid w:val="0FD14F18"/>
    <w:rsid w:val="0FD8F2FB"/>
    <w:rsid w:val="101D8144"/>
    <w:rsid w:val="1022B7E8"/>
    <w:rsid w:val="10333E1D"/>
    <w:rsid w:val="10430D37"/>
    <w:rsid w:val="10441B64"/>
    <w:rsid w:val="104EC3FB"/>
    <w:rsid w:val="105DE486"/>
    <w:rsid w:val="10609FBD"/>
    <w:rsid w:val="106AEE79"/>
    <w:rsid w:val="106B0010"/>
    <w:rsid w:val="1084286D"/>
    <w:rsid w:val="108B1EE4"/>
    <w:rsid w:val="108BE750"/>
    <w:rsid w:val="1090AE77"/>
    <w:rsid w:val="10985BBE"/>
    <w:rsid w:val="109E171E"/>
    <w:rsid w:val="10AED11E"/>
    <w:rsid w:val="10AFCEE1"/>
    <w:rsid w:val="10B59209"/>
    <w:rsid w:val="10B88D92"/>
    <w:rsid w:val="10BDAF89"/>
    <w:rsid w:val="10C2D51D"/>
    <w:rsid w:val="10C3D2AD"/>
    <w:rsid w:val="10DDA181"/>
    <w:rsid w:val="10F781E5"/>
    <w:rsid w:val="10F8116C"/>
    <w:rsid w:val="1104A092"/>
    <w:rsid w:val="110830A9"/>
    <w:rsid w:val="110E72BD"/>
    <w:rsid w:val="1119BB1A"/>
    <w:rsid w:val="111DC8EF"/>
    <w:rsid w:val="112113A7"/>
    <w:rsid w:val="11282F05"/>
    <w:rsid w:val="112A8991"/>
    <w:rsid w:val="112D78EA"/>
    <w:rsid w:val="1145ED3A"/>
    <w:rsid w:val="1146BA29"/>
    <w:rsid w:val="114AE734"/>
    <w:rsid w:val="115EE349"/>
    <w:rsid w:val="1161ADEA"/>
    <w:rsid w:val="1165F37E"/>
    <w:rsid w:val="117A4C37"/>
    <w:rsid w:val="1181D3AD"/>
    <w:rsid w:val="118378BC"/>
    <w:rsid w:val="1188B640"/>
    <w:rsid w:val="118F2AF5"/>
    <w:rsid w:val="11966BBD"/>
    <w:rsid w:val="11A11DDA"/>
    <w:rsid w:val="11A5BB39"/>
    <w:rsid w:val="11A88F96"/>
    <w:rsid w:val="11B57382"/>
    <w:rsid w:val="11BE5613"/>
    <w:rsid w:val="11D85137"/>
    <w:rsid w:val="11F554B9"/>
    <w:rsid w:val="11F67C57"/>
    <w:rsid w:val="12061459"/>
    <w:rsid w:val="121FB6C5"/>
    <w:rsid w:val="12264F93"/>
    <w:rsid w:val="12557108"/>
    <w:rsid w:val="126544B5"/>
    <w:rsid w:val="1267959E"/>
    <w:rsid w:val="127D5CEC"/>
    <w:rsid w:val="127F0CC3"/>
    <w:rsid w:val="12BB3E96"/>
    <w:rsid w:val="12D561ED"/>
    <w:rsid w:val="12D81577"/>
    <w:rsid w:val="12DB45BD"/>
    <w:rsid w:val="12E6B795"/>
    <w:rsid w:val="12FB61CA"/>
    <w:rsid w:val="13053F4F"/>
    <w:rsid w:val="130E0AA0"/>
    <w:rsid w:val="131030C7"/>
    <w:rsid w:val="1319648A"/>
    <w:rsid w:val="13198634"/>
    <w:rsid w:val="131D0EAA"/>
    <w:rsid w:val="131DA68B"/>
    <w:rsid w:val="13203210"/>
    <w:rsid w:val="13275EE1"/>
    <w:rsid w:val="132BF2CE"/>
    <w:rsid w:val="13383F18"/>
    <w:rsid w:val="1339B7C3"/>
    <w:rsid w:val="1339DF65"/>
    <w:rsid w:val="133E9FB3"/>
    <w:rsid w:val="13516DF8"/>
    <w:rsid w:val="1361EA02"/>
    <w:rsid w:val="136629B4"/>
    <w:rsid w:val="137095C3"/>
    <w:rsid w:val="1399F022"/>
    <w:rsid w:val="139AA8F7"/>
    <w:rsid w:val="13A0AB5F"/>
    <w:rsid w:val="13A5C082"/>
    <w:rsid w:val="13AA7870"/>
    <w:rsid w:val="13B6F8AC"/>
    <w:rsid w:val="13BA7DB7"/>
    <w:rsid w:val="13C924E0"/>
    <w:rsid w:val="13CBB821"/>
    <w:rsid w:val="13D10B91"/>
    <w:rsid w:val="13D7EFBC"/>
    <w:rsid w:val="13EC697D"/>
    <w:rsid w:val="13F00DA9"/>
    <w:rsid w:val="13F28562"/>
    <w:rsid w:val="13FD8708"/>
    <w:rsid w:val="1407E6A8"/>
    <w:rsid w:val="1425CBF0"/>
    <w:rsid w:val="142E52CC"/>
    <w:rsid w:val="143C4154"/>
    <w:rsid w:val="144C46CC"/>
    <w:rsid w:val="14532070"/>
    <w:rsid w:val="145DD415"/>
    <w:rsid w:val="146B88B5"/>
    <w:rsid w:val="14723A2A"/>
    <w:rsid w:val="1473E5D8"/>
    <w:rsid w:val="1481B292"/>
    <w:rsid w:val="148303CB"/>
    <w:rsid w:val="148DC31C"/>
    <w:rsid w:val="14904EBA"/>
    <w:rsid w:val="149C8733"/>
    <w:rsid w:val="14AA4B65"/>
    <w:rsid w:val="14AD11A1"/>
    <w:rsid w:val="14C32F42"/>
    <w:rsid w:val="14DFD48D"/>
    <w:rsid w:val="14E88B1A"/>
    <w:rsid w:val="14F0F267"/>
    <w:rsid w:val="15041AE4"/>
    <w:rsid w:val="15192F75"/>
    <w:rsid w:val="151E9359"/>
    <w:rsid w:val="1531FCC5"/>
    <w:rsid w:val="153E5B4B"/>
    <w:rsid w:val="154E160D"/>
    <w:rsid w:val="154FB513"/>
    <w:rsid w:val="1559D5F5"/>
    <w:rsid w:val="1561EE61"/>
    <w:rsid w:val="156B0BEF"/>
    <w:rsid w:val="156F1181"/>
    <w:rsid w:val="158772BA"/>
    <w:rsid w:val="1589032C"/>
    <w:rsid w:val="158BB510"/>
    <w:rsid w:val="1592EEF0"/>
    <w:rsid w:val="15A22B89"/>
    <w:rsid w:val="15C4DC96"/>
    <w:rsid w:val="15C66664"/>
    <w:rsid w:val="15CB0AD2"/>
    <w:rsid w:val="15FBA028"/>
    <w:rsid w:val="1601AE18"/>
    <w:rsid w:val="16057EC9"/>
    <w:rsid w:val="16073374"/>
    <w:rsid w:val="161C561E"/>
    <w:rsid w:val="1629937D"/>
    <w:rsid w:val="1633028C"/>
    <w:rsid w:val="16382E4A"/>
    <w:rsid w:val="1639903E"/>
    <w:rsid w:val="163FBEB5"/>
    <w:rsid w:val="1647DB90"/>
    <w:rsid w:val="164A4256"/>
    <w:rsid w:val="16560E05"/>
    <w:rsid w:val="1659B8F9"/>
    <w:rsid w:val="165EFFA3"/>
    <w:rsid w:val="165FFEE3"/>
    <w:rsid w:val="16691A37"/>
    <w:rsid w:val="16708702"/>
    <w:rsid w:val="1670B354"/>
    <w:rsid w:val="167404B3"/>
    <w:rsid w:val="168BA684"/>
    <w:rsid w:val="1696E32F"/>
    <w:rsid w:val="16983E7D"/>
    <w:rsid w:val="16AF8C0A"/>
    <w:rsid w:val="16B063FC"/>
    <w:rsid w:val="16B394C2"/>
    <w:rsid w:val="16C0918E"/>
    <w:rsid w:val="16C1349D"/>
    <w:rsid w:val="16C5749D"/>
    <w:rsid w:val="16D65333"/>
    <w:rsid w:val="16E601B7"/>
    <w:rsid w:val="16F0E4D3"/>
    <w:rsid w:val="16FD5601"/>
    <w:rsid w:val="1710CEE8"/>
    <w:rsid w:val="1726EA9D"/>
    <w:rsid w:val="1727AB73"/>
    <w:rsid w:val="174A458B"/>
    <w:rsid w:val="174F98B2"/>
    <w:rsid w:val="17527DE6"/>
    <w:rsid w:val="1767E454"/>
    <w:rsid w:val="176CAFA0"/>
    <w:rsid w:val="177BCF9C"/>
    <w:rsid w:val="177EEB23"/>
    <w:rsid w:val="178D7BC8"/>
    <w:rsid w:val="17AB30C5"/>
    <w:rsid w:val="17B31681"/>
    <w:rsid w:val="17BA28B8"/>
    <w:rsid w:val="17BDCB8B"/>
    <w:rsid w:val="17E010F7"/>
    <w:rsid w:val="17E22035"/>
    <w:rsid w:val="17E6BCED"/>
    <w:rsid w:val="17EDA8D5"/>
    <w:rsid w:val="181C1076"/>
    <w:rsid w:val="1823BF84"/>
    <w:rsid w:val="1830AE81"/>
    <w:rsid w:val="18444F54"/>
    <w:rsid w:val="184E7CAC"/>
    <w:rsid w:val="1853865F"/>
    <w:rsid w:val="185D3BAA"/>
    <w:rsid w:val="187611F5"/>
    <w:rsid w:val="18A6B243"/>
    <w:rsid w:val="18AB2C57"/>
    <w:rsid w:val="18B5B351"/>
    <w:rsid w:val="18C53256"/>
    <w:rsid w:val="18D36B70"/>
    <w:rsid w:val="18D73F10"/>
    <w:rsid w:val="18EDE455"/>
    <w:rsid w:val="18F3C2E7"/>
    <w:rsid w:val="18F42A27"/>
    <w:rsid w:val="18FD0F93"/>
    <w:rsid w:val="19052F49"/>
    <w:rsid w:val="191C7319"/>
    <w:rsid w:val="1922468B"/>
    <w:rsid w:val="193A64C3"/>
    <w:rsid w:val="19603DEA"/>
    <w:rsid w:val="1972A3F1"/>
    <w:rsid w:val="197682F6"/>
    <w:rsid w:val="197A9FC8"/>
    <w:rsid w:val="197DE391"/>
    <w:rsid w:val="1982E75D"/>
    <w:rsid w:val="1999456B"/>
    <w:rsid w:val="199B095B"/>
    <w:rsid w:val="19A69735"/>
    <w:rsid w:val="19A772A2"/>
    <w:rsid w:val="19BF29FB"/>
    <w:rsid w:val="19CF82D5"/>
    <w:rsid w:val="19D1D54D"/>
    <w:rsid w:val="19E992FF"/>
    <w:rsid w:val="1A031377"/>
    <w:rsid w:val="1A11E256"/>
    <w:rsid w:val="1A121472"/>
    <w:rsid w:val="1A160A0C"/>
    <w:rsid w:val="1A1CA174"/>
    <w:rsid w:val="1A1E915F"/>
    <w:rsid w:val="1A24941E"/>
    <w:rsid w:val="1A288595"/>
    <w:rsid w:val="1A2BBBD0"/>
    <w:rsid w:val="1A3093AF"/>
    <w:rsid w:val="1A34F6C3"/>
    <w:rsid w:val="1A41CE86"/>
    <w:rsid w:val="1A508500"/>
    <w:rsid w:val="1A5444FE"/>
    <w:rsid w:val="1A5F4C35"/>
    <w:rsid w:val="1A670A1D"/>
    <w:rsid w:val="1A699FD6"/>
    <w:rsid w:val="1A7D112E"/>
    <w:rsid w:val="1A8366C8"/>
    <w:rsid w:val="1A893434"/>
    <w:rsid w:val="1A8BCEAE"/>
    <w:rsid w:val="1A8E7056"/>
    <w:rsid w:val="1A93884E"/>
    <w:rsid w:val="1A948C77"/>
    <w:rsid w:val="1AB3705E"/>
    <w:rsid w:val="1ABAABF2"/>
    <w:rsid w:val="1ABC04EC"/>
    <w:rsid w:val="1AC79FFD"/>
    <w:rsid w:val="1AC93367"/>
    <w:rsid w:val="1AD299A2"/>
    <w:rsid w:val="1AD4C18C"/>
    <w:rsid w:val="1ADB2C2D"/>
    <w:rsid w:val="1AE3275C"/>
    <w:rsid w:val="1AF1C97A"/>
    <w:rsid w:val="1AFFD0EF"/>
    <w:rsid w:val="1B124046"/>
    <w:rsid w:val="1B372D7B"/>
    <w:rsid w:val="1B393A9A"/>
    <w:rsid w:val="1B3C034D"/>
    <w:rsid w:val="1B42F12D"/>
    <w:rsid w:val="1B4A2450"/>
    <w:rsid w:val="1B5CDD26"/>
    <w:rsid w:val="1B6A86E4"/>
    <w:rsid w:val="1B6DA0A7"/>
    <w:rsid w:val="1B778EF3"/>
    <w:rsid w:val="1B9DB112"/>
    <w:rsid w:val="1BA7C8B7"/>
    <w:rsid w:val="1BA9D891"/>
    <w:rsid w:val="1BB703C0"/>
    <w:rsid w:val="1BB8628F"/>
    <w:rsid w:val="1BC0647F"/>
    <w:rsid w:val="1BC66B1D"/>
    <w:rsid w:val="1BC884C5"/>
    <w:rsid w:val="1BDD1E8E"/>
    <w:rsid w:val="1BEEB0D1"/>
    <w:rsid w:val="1BF24B74"/>
    <w:rsid w:val="1C06D500"/>
    <w:rsid w:val="1C0B2629"/>
    <w:rsid w:val="1C254E3E"/>
    <w:rsid w:val="1C2663BD"/>
    <w:rsid w:val="1C290B9F"/>
    <w:rsid w:val="1C2D9FD7"/>
    <w:rsid w:val="1C3453F0"/>
    <w:rsid w:val="1C5BD8FB"/>
    <w:rsid w:val="1C5C9B35"/>
    <w:rsid w:val="1C64C17B"/>
    <w:rsid w:val="1C67CC8C"/>
    <w:rsid w:val="1C6E4E51"/>
    <w:rsid w:val="1C7075B0"/>
    <w:rsid w:val="1C72CF32"/>
    <w:rsid w:val="1C7356B6"/>
    <w:rsid w:val="1C8D0ED0"/>
    <w:rsid w:val="1C8D99DB"/>
    <w:rsid w:val="1C92D4AA"/>
    <w:rsid w:val="1C9559EA"/>
    <w:rsid w:val="1C96B47D"/>
    <w:rsid w:val="1C97E92F"/>
    <w:rsid w:val="1CA5C12F"/>
    <w:rsid w:val="1CAF0709"/>
    <w:rsid w:val="1CAFD220"/>
    <w:rsid w:val="1CB1D1F9"/>
    <w:rsid w:val="1CCA1DDA"/>
    <w:rsid w:val="1CDF2CA9"/>
    <w:rsid w:val="1CF5ED31"/>
    <w:rsid w:val="1CF7823A"/>
    <w:rsid w:val="1CFC2438"/>
    <w:rsid w:val="1CFE6256"/>
    <w:rsid w:val="1CFE90F2"/>
    <w:rsid w:val="1D00C0B1"/>
    <w:rsid w:val="1D1C7037"/>
    <w:rsid w:val="1D1FDBE5"/>
    <w:rsid w:val="1D22999B"/>
    <w:rsid w:val="1D540FE5"/>
    <w:rsid w:val="1D5EA49F"/>
    <w:rsid w:val="1D6004B5"/>
    <w:rsid w:val="1D6BE9AD"/>
    <w:rsid w:val="1D6D0A69"/>
    <w:rsid w:val="1D7830A8"/>
    <w:rsid w:val="1D8BA3BB"/>
    <w:rsid w:val="1D95C0A8"/>
    <w:rsid w:val="1DBED453"/>
    <w:rsid w:val="1DD1746C"/>
    <w:rsid w:val="1DDE1C2E"/>
    <w:rsid w:val="1DE4C1A9"/>
    <w:rsid w:val="1DE82D4D"/>
    <w:rsid w:val="1DE9BED7"/>
    <w:rsid w:val="1DF01BCF"/>
    <w:rsid w:val="1DF3CEA2"/>
    <w:rsid w:val="1E039CED"/>
    <w:rsid w:val="1E0A2568"/>
    <w:rsid w:val="1E0B4213"/>
    <w:rsid w:val="1E15C8D4"/>
    <w:rsid w:val="1E2A043C"/>
    <w:rsid w:val="1E391F88"/>
    <w:rsid w:val="1E426C6A"/>
    <w:rsid w:val="1E608958"/>
    <w:rsid w:val="1E7DFBAE"/>
    <w:rsid w:val="1E851B11"/>
    <w:rsid w:val="1E8E348A"/>
    <w:rsid w:val="1EA3C427"/>
    <w:rsid w:val="1EA8F907"/>
    <w:rsid w:val="1EB0BB0D"/>
    <w:rsid w:val="1ECA8955"/>
    <w:rsid w:val="1EE3B89E"/>
    <w:rsid w:val="1F2EEA28"/>
    <w:rsid w:val="1F36B1C7"/>
    <w:rsid w:val="1F381D47"/>
    <w:rsid w:val="1F3DB29F"/>
    <w:rsid w:val="1F4FC5EE"/>
    <w:rsid w:val="1F54A310"/>
    <w:rsid w:val="1F5A65EB"/>
    <w:rsid w:val="1F638B63"/>
    <w:rsid w:val="1F6690DD"/>
    <w:rsid w:val="1F6698F1"/>
    <w:rsid w:val="1F683767"/>
    <w:rsid w:val="1F7328BB"/>
    <w:rsid w:val="1F800DA1"/>
    <w:rsid w:val="1F819F71"/>
    <w:rsid w:val="1FA70B5D"/>
    <w:rsid w:val="1FAA6FF4"/>
    <w:rsid w:val="1FB36197"/>
    <w:rsid w:val="1FBDDB2D"/>
    <w:rsid w:val="1FC2BBFA"/>
    <w:rsid w:val="1FCEC04C"/>
    <w:rsid w:val="1FDE2465"/>
    <w:rsid w:val="1FE794B8"/>
    <w:rsid w:val="1FE97595"/>
    <w:rsid w:val="20085A83"/>
    <w:rsid w:val="2008C7AC"/>
    <w:rsid w:val="2009CE0B"/>
    <w:rsid w:val="200A9FA8"/>
    <w:rsid w:val="2019D4C9"/>
    <w:rsid w:val="20354496"/>
    <w:rsid w:val="2037C41B"/>
    <w:rsid w:val="203D54F9"/>
    <w:rsid w:val="203E1809"/>
    <w:rsid w:val="203EA7C0"/>
    <w:rsid w:val="204AB4EB"/>
    <w:rsid w:val="204F63C6"/>
    <w:rsid w:val="20574642"/>
    <w:rsid w:val="2077C0A1"/>
    <w:rsid w:val="207A9F5C"/>
    <w:rsid w:val="207D918F"/>
    <w:rsid w:val="20810DF2"/>
    <w:rsid w:val="208E221E"/>
    <w:rsid w:val="209312A5"/>
    <w:rsid w:val="20933041"/>
    <w:rsid w:val="20997DB4"/>
    <w:rsid w:val="209A6C74"/>
    <w:rsid w:val="20A6516C"/>
    <w:rsid w:val="20AF86CE"/>
    <w:rsid w:val="20B5E1F8"/>
    <w:rsid w:val="20BE141D"/>
    <w:rsid w:val="20C94860"/>
    <w:rsid w:val="20D078BE"/>
    <w:rsid w:val="20DAB5B0"/>
    <w:rsid w:val="20E3A792"/>
    <w:rsid w:val="2103CDFB"/>
    <w:rsid w:val="2106DB21"/>
    <w:rsid w:val="211FEE96"/>
    <w:rsid w:val="2123FC7D"/>
    <w:rsid w:val="21343C06"/>
    <w:rsid w:val="21365EFD"/>
    <w:rsid w:val="213794D5"/>
    <w:rsid w:val="213F48A7"/>
    <w:rsid w:val="2140BECA"/>
    <w:rsid w:val="214576A8"/>
    <w:rsid w:val="214CF3F4"/>
    <w:rsid w:val="215FA13A"/>
    <w:rsid w:val="2178B71E"/>
    <w:rsid w:val="217FD727"/>
    <w:rsid w:val="2197CB68"/>
    <w:rsid w:val="2197FF63"/>
    <w:rsid w:val="21ADAD28"/>
    <w:rsid w:val="21B28487"/>
    <w:rsid w:val="21BC7A10"/>
    <w:rsid w:val="21CF29D2"/>
    <w:rsid w:val="21E25767"/>
    <w:rsid w:val="21E57A49"/>
    <w:rsid w:val="21E81B84"/>
    <w:rsid w:val="21EB536A"/>
    <w:rsid w:val="220A8393"/>
    <w:rsid w:val="221CC8C8"/>
    <w:rsid w:val="221D35FB"/>
    <w:rsid w:val="221E3D33"/>
    <w:rsid w:val="222954F2"/>
    <w:rsid w:val="22331A03"/>
    <w:rsid w:val="2233E0D6"/>
    <w:rsid w:val="2238D294"/>
    <w:rsid w:val="223BA594"/>
    <w:rsid w:val="2244042E"/>
    <w:rsid w:val="224D2749"/>
    <w:rsid w:val="22599730"/>
    <w:rsid w:val="226DFC58"/>
    <w:rsid w:val="22839D88"/>
    <w:rsid w:val="228CE83F"/>
    <w:rsid w:val="2297042E"/>
    <w:rsid w:val="22B2F773"/>
    <w:rsid w:val="22C58AD9"/>
    <w:rsid w:val="22CB48DC"/>
    <w:rsid w:val="22CEDAE0"/>
    <w:rsid w:val="22CF9BF8"/>
    <w:rsid w:val="22DDA148"/>
    <w:rsid w:val="22E57EF9"/>
    <w:rsid w:val="22FA7108"/>
    <w:rsid w:val="231137FF"/>
    <w:rsid w:val="231F13A4"/>
    <w:rsid w:val="23219B49"/>
    <w:rsid w:val="2327012A"/>
    <w:rsid w:val="232E74E2"/>
    <w:rsid w:val="2332ED7A"/>
    <w:rsid w:val="233CAEBF"/>
    <w:rsid w:val="233F25AE"/>
    <w:rsid w:val="23457031"/>
    <w:rsid w:val="23664B47"/>
    <w:rsid w:val="236C325B"/>
    <w:rsid w:val="237230D2"/>
    <w:rsid w:val="237B2330"/>
    <w:rsid w:val="237D12A1"/>
    <w:rsid w:val="23A4D97B"/>
    <w:rsid w:val="23C3955B"/>
    <w:rsid w:val="23C6ABC2"/>
    <w:rsid w:val="23C86D83"/>
    <w:rsid w:val="23C9D068"/>
    <w:rsid w:val="23CB7664"/>
    <w:rsid w:val="23DAE1E4"/>
    <w:rsid w:val="23DEE1EC"/>
    <w:rsid w:val="23F228D6"/>
    <w:rsid w:val="24181D41"/>
    <w:rsid w:val="24354B04"/>
    <w:rsid w:val="2436411D"/>
    <w:rsid w:val="24392315"/>
    <w:rsid w:val="2451A29E"/>
    <w:rsid w:val="2466EAE0"/>
    <w:rsid w:val="246B6C59"/>
    <w:rsid w:val="2470BBCC"/>
    <w:rsid w:val="24785F8C"/>
    <w:rsid w:val="2485CC13"/>
    <w:rsid w:val="24AFCBD3"/>
    <w:rsid w:val="24CA4543"/>
    <w:rsid w:val="24D23327"/>
    <w:rsid w:val="24E2870E"/>
    <w:rsid w:val="25123CDD"/>
    <w:rsid w:val="2516E829"/>
    <w:rsid w:val="2527821C"/>
    <w:rsid w:val="25288A38"/>
    <w:rsid w:val="252D2371"/>
    <w:rsid w:val="252ED82A"/>
    <w:rsid w:val="253B8FAF"/>
    <w:rsid w:val="253EE017"/>
    <w:rsid w:val="2558B2C8"/>
    <w:rsid w:val="256520A9"/>
    <w:rsid w:val="2571B4C2"/>
    <w:rsid w:val="25734656"/>
    <w:rsid w:val="258D4E0E"/>
    <w:rsid w:val="259D1212"/>
    <w:rsid w:val="25A5F34B"/>
    <w:rsid w:val="25A8604B"/>
    <w:rsid w:val="25AB653C"/>
    <w:rsid w:val="25BE1003"/>
    <w:rsid w:val="25F81726"/>
    <w:rsid w:val="25FE0B73"/>
    <w:rsid w:val="2605B09B"/>
    <w:rsid w:val="260C3139"/>
    <w:rsid w:val="260CE350"/>
    <w:rsid w:val="261DDED4"/>
    <w:rsid w:val="2627FADC"/>
    <w:rsid w:val="26281EF3"/>
    <w:rsid w:val="263A75EE"/>
    <w:rsid w:val="265BB3AB"/>
    <w:rsid w:val="266B6C5D"/>
    <w:rsid w:val="2678D380"/>
    <w:rsid w:val="267A686A"/>
    <w:rsid w:val="268000AA"/>
    <w:rsid w:val="2687B5A1"/>
    <w:rsid w:val="2692E9E9"/>
    <w:rsid w:val="26960C69"/>
    <w:rsid w:val="26A480CE"/>
    <w:rsid w:val="26A57F15"/>
    <w:rsid w:val="26AFCCD9"/>
    <w:rsid w:val="26C3527D"/>
    <w:rsid w:val="26C6C56B"/>
    <w:rsid w:val="26CD959F"/>
    <w:rsid w:val="26DD9D6C"/>
    <w:rsid w:val="26E77ED9"/>
    <w:rsid w:val="26F1E7F0"/>
    <w:rsid w:val="26FDA6AA"/>
    <w:rsid w:val="27113E2D"/>
    <w:rsid w:val="27228AB7"/>
    <w:rsid w:val="272661B5"/>
    <w:rsid w:val="2728D608"/>
    <w:rsid w:val="272BDFC3"/>
    <w:rsid w:val="273312FA"/>
    <w:rsid w:val="2741C3AC"/>
    <w:rsid w:val="2759E064"/>
    <w:rsid w:val="2764C313"/>
    <w:rsid w:val="278A1F32"/>
    <w:rsid w:val="278C163A"/>
    <w:rsid w:val="2796098F"/>
    <w:rsid w:val="27972799"/>
    <w:rsid w:val="279A9736"/>
    <w:rsid w:val="27B0F85B"/>
    <w:rsid w:val="27B80FF5"/>
    <w:rsid w:val="27C1D4FD"/>
    <w:rsid w:val="27F12298"/>
    <w:rsid w:val="27F49F39"/>
    <w:rsid w:val="281343AD"/>
    <w:rsid w:val="2821CD4F"/>
    <w:rsid w:val="28243B16"/>
    <w:rsid w:val="28250BFF"/>
    <w:rsid w:val="2828CAAA"/>
    <w:rsid w:val="283182CC"/>
    <w:rsid w:val="28331FE6"/>
    <w:rsid w:val="28338C3B"/>
    <w:rsid w:val="2835D82A"/>
    <w:rsid w:val="2848EFD9"/>
    <w:rsid w:val="28492FCA"/>
    <w:rsid w:val="2852415B"/>
    <w:rsid w:val="28532A94"/>
    <w:rsid w:val="28557A83"/>
    <w:rsid w:val="28581150"/>
    <w:rsid w:val="28717287"/>
    <w:rsid w:val="288DB27F"/>
    <w:rsid w:val="28924E95"/>
    <w:rsid w:val="2894291D"/>
    <w:rsid w:val="28978363"/>
    <w:rsid w:val="289A4884"/>
    <w:rsid w:val="289EE787"/>
    <w:rsid w:val="28AAE718"/>
    <w:rsid w:val="28B3B38A"/>
    <w:rsid w:val="28B8D1EB"/>
    <w:rsid w:val="28BC21EF"/>
    <w:rsid w:val="28C83A63"/>
    <w:rsid w:val="28CD8CD0"/>
    <w:rsid w:val="28D49804"/>
    <w:rsid w:val="28D51D6D"/>
    <w:rsid w:val="28DB90EE"/>
    <w:rsid w:val="28E34AC4"/>
    <w:rsid w:val="28EB8E64"/>
    <w:rsid w:val="28ED458E"/>
    <w:rsid w:val="28F0AB8B"/>
    <w:rsid w:val="290BA362"/>
    <w:rsid w:val="2914BF27"/>
    <w:rsid w:val="29399F89"/>
    <w:rsid w:val="293F3A7B"/>
    <w:rsid w:val="2950888D"/>
    <w:rsid w:val="29598DE9"/>
    <w:rsid w:val="2960A77B"/>
    <w:rsid w:val="29643293"/>
    <w:rsid w:val="296743C3"/>
    <w:rsid w:val="297F88BB"/>
    <w:rsid w:val="2980A7B1"/>
    <w:rsid w:val="29823517"/>
    <w:rsid w:val="298E168F"/>
    <w:rsid w:val="2993546D"/>
    <w:rsid w:val="29A40C6E"/>
    <w:rsid w:val="29B2ACAB"/>
    <w:rsid w:val="29B8853F"/>
    <w:rsid w:val="29BC0855"/>
    <w:rsid w:val="29BD9DB0"/>
    <w:rsid w:val="29C2658D"/>
    <w:rsid w:val="29CF212F"/>
    <w:rsid w:val="29D68FAD"/>
    <w:rsid w:val="29E17E53"/>
    <w:rsid w:val="29E2410E"/>
    <w:rsid w:val="29E7CCB8"/>
    <w:rsid w:val="29E9B83B"/>
    <w:rsid w:val="29EB31BD"/>
    <w:rsid w:val="29EECE69"/>
    <w:rsid w:val="29F43FB3"/>
    <w:rsid w:val="29FE1AF2"/>
    <w:rsid w:val="29FFA944"/>
    <w:rsid w:val="2A16A463"/>
    <w:rsid w:val="2A1A0576"/>
    <w:rsid w:val="2A27F038"/>
    <w:rsid w:val="2A286383"/>
    <w:rsid w:val="2A2AF925"/>
    <w:rsid w:val="2A337C54"/>
    <w:rsid w:val="2A3F0DF0"/>
    <w:rsid w:val="2A42A56E"/>
    <w:rsid w:val="2A4E18AF"/>
    <w:rsid w:val="2A575367"/>
    <w:rsid w:val="2A59E6A9"/>
    <w:rsid w:val="2A6525B4"/>
    <w:rsid w:val="2A6F4698"/>
    <w:rsid w:val="2A848D21"/>
    <w:rsid w:val="2A8E5012"/>
    <w:rsid w:val="2A902813"/>
    <w:rsid w:val="2AA41DD0"/>
    <w:rsid w:val="2AB08F88"/>
    <w:rsid w:val="2AB59564"/>
    <w:rsid w:val="2AC5EC87"/>
    <w:rsid w:val="2AC87E03"/>
    <w:rsid w:val="2AC8F86D"/>
    <w:rsid w:val="2AC99428"/>
    <w:rsid w:val="2ACADEC3"/>
    <w:rsid w:val="2ACD3C44"/>
    <w:rsid w:val="2AE664A1"/>
    <w:rsid w:val="2AEC58EE"/>
    <w:rsid w:val="2AF57DC3"/>
    <w:rsid w:val="2AF7C19C"/>
    <w:rsid w:val="2B02A0B6"/>
    <w:rsid w:val="2B1BC913"/>
    <w:rsid w:val="2B2061DF"/>
    <w:rsid w:val="2B2F8E6B"/>
    <w:rsid w:val="2B392C96"/>
    <w:rsid w:val="2B46CE57"/>
    <w:rsid w:val="2B46DC5C"/>
    <w:rsid w:val="2B484202"/>
    <w:rsid w:val="2B4A8DE8"/>
    <w:rsid w:val="2B596E11"/>
    <w:rsid w:val="2B76486D"/>
    <w:rsid w:val="2B80608A"/>
    <w:rsid w:val="2B8106F1"/>
    <w:rsid w:val="2B9C4138"/>
    <w:rsid w:val="2BA03335"/>
    <w:rsid w:val="2BA118A3"/>
    <w:rsid w:val="2BA91349"/>
    <w:rsid w:val="2BB31D0E"/>
    <w:rsid w:val="2BC0D41C"/>
    <w:rsid w:val="2BC15EAF"/>
    <w:rsid w:val="2BC7DBB2"/>
    <w:rsid w:val="2BCD5003"/>
    <w:rsid w:val="2BD6DBDD"/>
    <w:rsid w:val="2BDDF0FC"/>
    <w:rsid w:val="2BE374E5"/>
    <w:rsid w:val="2BF38833"/>
    <w:rsid w:val="2BF4CA16"/>
    <w:rsid w:val="2BFBEBB3"/>
    <w:rsid w:val="2BFDB9C8"/>
    <w:rsid w:val="2C003742"/>
    <w:rsid w:val="2C06758E"/>
    <w:rsid w:val="2C0FE5AA"/>
    <w:rsid w:val="2C1DE87C"/>
    <w:rsid w:val="2C26FB44"/>
    <w:rsid w:val="2C2C85BD"/>
    <w:rsid w:val="2C2E0C63"/>
    <w:rsid w:val="2C2E4662"/>
    <w:rsid w:val="2C44DE71"/>
    <w:rsid w:val="2C5A420B"/>
    <w:rsid w:val="2C5C3B0F"/>
    <w:rsid w:val="2C690CA5"/>
    <w:rsid w:val="2C830B82"/>
    <w:rsid w:val="2C950DDE"/>
    <w:rsid w:val="2C9D090D"/>
    <w:rsid w:val="2CA1675A"/>
    <w:rsid w:val="2CA5B05E"/>
    <w:rsid w:val="2CAC14CE"/>
    <w:rsid w:val="2CAE6014"/>
    <w:rsid w:val="2CB2E17A"/>
    <w:rsid w:val="2CC5F5EA"/>
    <w:rsid w:val="2CC885B2"/>
    <w:rsid w:val="2CCED5F3"/>
    <w:rsid w:val="2CD72723"/>
    <w:rsid w:val="2CE112F8"/>
    <w:rsid w:val="2CE48C54"/>
    <w:rsid w:val="2CE8EF1A"/>
    <w:rsid w:val="2CF64D60"/>
    <w:rsid w:val="2D078CEC"/>
    <w:rsid w:val="2D0A7568"/>
    <w:rsid w:val="2D0B8118"/>
    <w:rsid w:val="2D0F7BBA"/>
    <w:rsid w:val="2D2205F8"/>
    <w:rsid w:val="2D2C5B3F"/>
    <w:rsid w:val="2D32A2D8"/>
    <w:rsid w:val="2D336FF9"/>
    <w:rsid w:val="2D3E6F46"/>
    <w:rsid w:val="2D4485AF"/>
    <w:rsid w:val="2D475E26"/>
    <w:rsid w:val="2D4A7579"/>
    <w:rsid w:val="2D4BABC5"/>
    <w:rsid w:val="2D4BC3A2"/>
    <w:rsid w:val="2D58EC89"/>
    <w:rsid w:val="2D5BF9B3"/>
    <w:rsid w:val="2D6B3C6F"/>
    <w:rsid w:val="2D725440"/>
    <w:rsid w:val="2D76C14C"/>
    <w:rsid w:val="2D7F4546"/>
    <w:rsid w:val="2D8F8BA1"/>
    <w:rsid w:val="2DA09080"/>
    <w:rsid w:val="2DC0B6B1"/>
    <w:rsid w:val="2DD8B498"/>
    <w:rsid w:val="2DE1AAC6"/>
    <w:rsid w:val="2DE305B7"/>
    <w:rsid w:val="2E03C26E"/>
    <w:rsid w:val="2E12C79B"/>
    <w:rsid w:val="2E12E6F5"/>
    <w:rsid w:val="2E189448"/>
    <w:rsid w:val="2E1F5987"/>
    <w:rsid w:val="2E384C05"/>
    <w:rsid w:val="2E3A4178"/>
    <w:rsid w:val="2E5152F4"/>
    <w:rsid w:val="2E563603"/>
    <w:rsid w:val="2E5E248E"/>
    <w:rsid w:val="2E624643"/>
    <w:rsid w:val="2E6C0DBD"/>
    <w:rsid w:val="2E81963D"/>
    <w:rsid w:val="2E8403AD"/>
    <w:rsid w:val="2E8BD2A3"/>
    <w:rsid w:val="2E9363C1"/>
    <w:rsid w:val="2EA8009C"/>
    <w:rsid w:val="2EB0F3CE"/>
    <w:rsid w:val="2EC74BFC"/>
    <w:rsid w:val="2ECBEE0B"/>
    <w:rsid w:val="2ECD17F8"/>
    <w:rsid w:val="2ED7EABD"/>
    <w:rsid w:val="2EDBCF80"/>
    <w:rsid w:val="2EDEF5E2"/>
    <w:rsid w:val="2EE1A3EF"/>
    <w:rsid w:val="2EF45B4D"/>
    <w:rsid w:val="2EF69C28"/>
    <w:rsid w:val="2F142B8C"/>
    <w:rsid w:val="2F1A289C"/>
    <w:rsid w:val="2F1D0DBB"/>
    <w:rsid w:val="2F244DA5"/>
    <w:rsid w:val="2F3312C4"/>
    <w:rsid w:val="2F6DE23D"/>
    <w:rsid w:val="2F70D25D"/>
    <w:rsid w:val="2F8E9B2E"/>
    <w:rsid w:val="2FAD6CCD"/>
    <w:rsid w:val="2FB9E29F"/>
    <w:rsid w:val="2FC55C9E"/>
    <w:rsid w:val="2FE8D875"/>
    <w:rsid w:val="30058432"/>
    <w:rsid w:val="3007F29C"/>
    <w:rsid w:val="300AA2D2"/>
    <w:rsid w:val="30336C49"/>
    <w:rsid w:val="304127BC"/>
    <w:rsid w:val="304AA45E"/>
    <w:rsid w:val="304FDEFB"/>
    <w:rsid w:val="3052BD6D"/>
    <w:rsid w:val="305401BE"/>
    <w:rsid w:val="306A438D"/>
    <w:rsid w:val="306B10BB"/>
    <w:rsid w:val="3074BC0E"/>
    <w:rsid w:val="3084381D"/>
    <w:rsid w:val="3085D6CE"/>
    <w:rsid w:val="309ACDCA"/>
    <w:rsid w:val="30AE5255"/>
    <w:rsid w:val="30AE7DA8"/>
    <w:rsid w:val="30B1DB5F"/>
    <w:rsid w:val="30B38D04"/>
    <w:rsid w:val="30B456B1"/>
    <w:rsid w:val="30B8DE1C"/>
    <w:rsid w:val="30C19884"/>
    <w:rsid w:val="30D2E1D5"/>
    <w:rsid w:val="30D83142"/>
    <w:rsid w:val="30E04957"/>
    <w:rsid w:val="30E2C000"/>
    <w:rsid w:val="31129167"/>
    <w:rsid w:val="3116C76E"/>
    <w:rsid w:val="312DAF33"/>
    <w:rsid w:val="31314292"/>
    <w:rsid w:val="3143F682"/>
    <w:rsid w:val="3155A625"/>
    <w:rsid w:val="3159CAFC"/>
    <w:rsid w:val="315DF7B6"/>
    <w:rsid w:val="315E3639"/>
    <w:rsid w:val="316DD2AA"/>
    <w:rsid w:val="31888579"/>
    <w:rsid w:val="318CD0A8"/>
    <w:rsid w:val="318D46FC"/>
    <w:rsid w:val="3192592F"/>
    <w:rsid w:val="31986648"/>
    <w:rsid w:val="31A139EC"/>
    <w:rsid w:val="31AA3E41"/>
    <w:rsid w:val="31ABCC12"/>
    <w:rsid w:val="31BFC39A"/>
    <w:rsid w:val="31CEBA53"/>
    <w:rsid w:val="31D095D7"/>
    <w:rsid w:val="31EEF32A"/>
    <w:rsid w:val="3205C7B1"/>
    <w:rsid w:val="320DD294"/>
    <w:rsid w:val="32101DA0"/>
    <w:rsid w:val="321FE7BB"/>
    <w:rsid w:val="32233FA1"/>
    <w:rsid w:val="3223B955"/>
    <w:rsid w:val="323FCBF3"/>
    <w:rsid w:val="324DB753"/>
    <w:rsid w:val="3254AE90"/>
    <w:rsid w:val="325C13AB"/>
    <w:rsid w:val="3268F315"/>
    <w:rsid w:val="326AF1BB"/>
    <w:rsid w:val="3273DC5F"/>
    <w:rsid w:val="3277A584"/>
    <w:rsid w:val="3279C0C1"/>
    <w:rsid w:val="3280E467"/>
    <w:rsid w:val="32887F9A"/>
    <w:rsid w:val="328C5819"/>
    <w:rsid w:val="328D2A00"/>
    <w:rsid w:val="328E7910"/>
    <w:rsid w:val="328F3A98"/>
    <w:rsid w:val="329C8EFE"/>
    <w:rsid w:val="32A27910"/>
    <w:rsid w:val="32AB74D5"/>
    <w:rsid w:val="32B3EDBC"/>
    <w:rsid w:val="32D620C7"/>
    <w:rsid w:val="32D7EC54"/>
    <w:rsid w:val="32E20AD0"/>
    <w:rsid w:val="32E5AFA3"/>
    <w:rsid w:val="330C4A91"/>
    <w:rsid w:val="330C5582"/>
    <w:rsid w:val="33318593"/>
    <w:rsid w:val="333F935E"/>
    <w:rsid w:val="3343FA8F"/>
    <w:rsid w:val="3347C526"/>
    <w:rsid w:val="334F857E"/>
    <w:rsid w:val="33552A96"/>
    <w:rsid w:val="3357A073"/>
    <w:rsid w:val="336AA78F"/>
    <w:rsid w:val="336C6638"/>
    <w:rsid w:val="3372C7A1"/>
    <w:rsid w:val="3377CE21"/>
    <w:rsid w:val="337EE287"/>
    <w:rsid w:val="3387582C"/>
    <w:rsid w:val="3395A3EF"/>
    <w:rsid w:val="33A05E79"/>
    <w:rsid w:val="33A2B17D"/>
    <w:rsid w:val="33B495C2"/>
    <w:rsid w:val="33BA1A76"/>
    <w:rsid w:val="33D2CF16"/>
    <w:rsid w:val="33DD4BF3"/>
    <w:rsid w:val="33E3CD10"/>
    <w:rsid w:val="33E987B4"/>
    <w:rsid w:val="33F905E2"/>
    <w:rsid w:val="3413837D"/>
    <w:rsid w:val="34148D9D"/>
    <w:rsid w:val="343A5BC9"/>
    <w:rsid w:val="3442935F"/>
    <w:rsid w:val="344F8926"/>
    <w:rsid w:val="3453A907"/>
    <w:rsid w:val="345644EA"/>
    <w:rsid w:val="3457C3FB"/>
    <w:rsid w:val="345F367F"/>
    <w:rsid w:val="346073DE"/>
    <w:rsid w:val="34702527"/>
    <w:rsid w:val="347786D1"/>
    <w:rsid w:val="3493F089"/>
    <w:rsid w:val="3499709A"/>
    <w:rsid w:val="34A96CD2"/>
    <w:rsid w:val="34B5C9A8"/>
    <w:rsid w:val="34B63205"/>
    <w:rsid w:val="34C941F0"/>
    <w:rsid w:val="34DBE9C0"/>
    <w:rsid w:val="34DEB1F2"/>
    <w:rsid w:val="34F53F27"/>
    <w:rsid w:val="34F5C08C"/>
    <w:rsid w:val="34F91C20"/>
    <w:rsid w:val="34F9D433"/>
    <w:rsid w:val="35020671"/>
    <w:rsid w:val="35083699"/>
    <w:rsid w:val="350B286E"/>
    <w:rsid w:val="3513C8DA"/>
    <w:rsid w:val="3515A009"/>
    <w:rsid w:val="3526C1BD"/>
    <w:rsid w:val="35306278"/>
    <w:rsid w:val="353E81DE"/>
    <w:rsid w:val="3548D3F2"/>
    <w:rsid w:val="354B1104"/>
    <w:rsid w:val="354FC723"/>
    <w:rsid w:val="355A6C96"/>
    <w:rsid w:val="3567E17D"/>
    <w:rsid w:val="3568D4F2"/>
    <w:rsid w:val="357EBE00"/>
    <w:rsid w:val="357FF2F8"/>
    <w:rsid w:val="359FD783"/>
    <w:rsid w:val="35AAE424"/>
    <w:rsid w:val="35AEB297"/>
    <w:rsid w:val="35C3F8DB"/>
    <w:rsid w:val="35CB3CB7"/>
    <w:rsid w:val="35DECA1F"/>
    <w:rsid w:val="35E068C6"/>
    <w:rsid w:val="35E3808C"/>
    <w:rsid w:val="362C33AF"/>
    <w:rsid w:val="362CA3AB"/>
    <w:rsid w:val="363B351F"/>
    <w:rsid w:val="365E0BC3"/>
    <w:rsid w:val="36704882"/>
    <w:rsid w:val="367A14ED"/>
    <w:rsid w:val="367B9B51"/>
    <w:rsid w:val="368ECF8D"/>
    <w:rsid w:val="368F1C08"/>
    <w:rsid w:val="3694F2E3"/>
    <w:rsid w:val="369892D3"/>
    <w:rsid w:val="36B14844"/>
    <w:rsid w:val="36B94C70"/>
    <w:rsid w:val="36BE4116"/>
    <w:rsid w:val="36C074E9"/>
    <w:rsid w:val="36C0E6D5"/>
    <w:rsid w:val="36C9ECB8"/>
    <w:rsid w:val="36CE79DB"/>
    <w:rsid w:val="36D4092F"/>
    <w:rsid w:val="36D89645"/>
    <w:rsid w:val="36DA523F"/>
    <w:rsid w:val="36E6E165"/>
    <w:rsid w:val="36E72D37"/>
    <w:rsid w:val="36EF1E3C"/>
    <w:rsid w:val="36F379A1"/>
    <w:rsid w:val="36F5A1E5"/>
    <w:rsid w:val="37318B1B"/>
    <w:rsid w:val="3731E4F8"/>
    <w:rsid w:val="3735D528"/>
    <w:rsid w:val="374300DC"/>
    <w:rsid w:val="37447305"/>
    <w:rsid w:val="374707B4"/>
    <w:rsid w:val="3758B4B4"/>
    <w:rsid w:val="375B7A0C"/>
    <w:rsid w:val="37671987"/>
    <w:rsid w:val="3778561E"/>
    <w:rsid w:val="37A116B5"/>
    <w:rsid w:val="37A8BF8D"/>
    <w:rsid w:val="37A966A9"/>
    <w:rsid w:val="37AE7D17"/>
    <w:rsid w:val="37B64624"/>
    <w:rsid w:val="37CC7CA4"/>
    <w:rsid w:val="37D5A3C0"/>
    <w:rsid w:val="37E71BD1"/>
    <w:rsid w:val="37EABC90"/>
    <w:rsid w:val="382BB5B7"/>
    <w:rsid w:val="382CABD7"/>
    <w:rsid w:val="382CB8C3"/>
    <w:rsid w:val="3832764C"/>
    <w:rsid w:val="384EF7B6"/>
    <w:rsid w:val="385530B0"/>
    <w:rsid w:val="385C7CA6"/>
    <w:rsid w:val="3861776D"/>
    <w:rsid w:val="386F9B9E"/>
    <w:rsid w:val="387230FF"/>
    <w:rsid w:val="387FC4F1"/>
    <w:rsid w:val="387FCDF3"/>
    <w:rsid w:val="3882B1C6"/>
    <w:rsid w:val="3886CDAD"/>
    <w:rsid w:val="38879651"/>
    <w:rsid w:val="388A1B27"/>
    <w:rsid w:val="388D8B99"/>
    <w:rsid w:val="388D9E5E"/>
    <w:rsid w:val="38A04514"/>
    <w:rsid w:val="38C10AE2"/>
    <w:rsid w:val="38C195D0"/>
    <w:rsid w:val="38C28E89"/>
    <w:rsid w:val="38CEC42D"/>
    <w:rsid w:val="38D6AEA0"/>
    <w:rsid w:val="38DE3BA3"/>
    <w:rsid w:val="3910075C"/>
    <w:rsid w:val="3913C215"/>
    <w:rsid w:val="393A1B91"/>
    <w:rsid w:val="393AFC17"/>
    <w:rsid w:val="3945FC75"/>
    <w:rsid w:val="3947FCF2"/>
    <w:rsid w:val="394DA3A9"/>
    <w:rsid w:val="395434F0"/>
    <w:rsid w:val="39551D8D"/>
    <w:rsid w:val="396BA360"/>
    <w:rsid w:val="39790221"/>
    <w:rsid w:val="3991C7B1"/>
    <w:rsid w:val="399C792A"/>
    <w:rsid w:val="39A0088C"/>
    <w:rsid w:val="39B56FC6"/>
    <w:rsid w:val="39B7B96F"/>
    <w:rsid w:val="39BB0EDD"/>
    <w:rsid w:val="39DA488A"/>
    <w:rsid w:val="39E43E64"/>
    <w:rsid w:val="39EBBFD4"/>
    <w:rsid w:val="39ECE61E"/>
    <w:rsid w:val="3A099C91"/>
    <w:rsid w:val="3A158CE3"/>
    <w:rsid w:val="3A1CE839"/>
    <w:rsid w:val="3A269217"/>
    <w:rsid w:val="3A2B47BF"/>
    <w:rsid w:val="3A2D42A7"/>
    <w:rsid w:val="3A3F0298"/>
    <w:rsid w:val="3A41EAD8"/>
    <w:rsid w:val="3A45E283"/>
    <w:rsid w:val="3A46A724"/>
    <w:rsid w:val="3A4DA102"/>
    <w:rsid w:val="3A540614"/>
    <w:rsid w:val="3A549A89"/>
    <w:rsid w:val="3A68D95C"/>
    <w:rsid w:val="3A7F6798"/>
    <w:rsid w:val="3A87010E"/>
    <w:rsid w:val="3A9049B9"/>
    <w:rsid w:val="3A914403"/>
    <w:rsid w:val="3A92A0DB"/>
    <w:rsid w:val="3A9F4D45"/>
    <w:rsid w:val="3AB73E47"/>
    <w:rsid w:val="3AE3E271"/>
    <w:rsid w:val="3AE56934"/>
    <w:rsid w:val="3AEBB19F"/>
    <w:rsid w:val="3AF10268"/>
    <w:rsid w:val="3B044C26"/>
    <w:rsid w:val="3B0C2207"/>
    <w:rsid w:val="3B35BEEB"/>
    <w:rsid w:val="3B3651A8"/>
    <w:rsid w:val="3B3D034A"/>
    <w:rsid w:val="3B43AE4B"/>
    <w:rsid w:val="3B44F72D"/>
    <w:rsid w:val="3B52AC41"/>
    <w:rsid w:val="3B56E1E2"/>
    <w:rsid w:val="3B5BFB9B"/>
    <w:rsid w:val="3B688F37"/>
    <w:rsid w:val="3B6B43FF"/>
    <w:rsid w:val="3B77CB6D"/>
    <w:rsid w:val="3B84ECD1"/>
    <w:rsid w:val="3B8B5E7F"/>
    <w:rsid w:val="3B9F1841"/>
    <w:rsid w:val="3BA0979D"/>
    <w:rsid w:val="3BABDA4E"/>
    <w:rsid w:val="3BADC362"/>
    <w:rsid w:val="3BB2FC52"/>
    <w:rsid w:val="3BBCC6EC"/>
    <w:rsid w:val="3BBF3713"/>
    <w:rsid w:val="3BC6F0D1"/>
    <w:rsid w:val="3BC72499"/>
    <w:rsid w:val="3BE02886"/>
    <w:rsid w:val="3BF8ABA4"/>
    <w:rsid w:val="3C00992A"/>
    <w:rsid w:val="3C138509"/>
    <w:rsid w:val="3C1CDF76"/>
    <w:rsid w:val="3C244996"/>
    <w:rsid w:val="3C24C9BF"/>
    <w:rsid w:val="3C28A5B9"/>
    <w:rsid w:val="3C2E713C"/>
    <w:rsid w:val="3C3B3ABF"/>
    <w:rsid w:val="3C3E10AF"/>
    <w:rsid w:val="3C41A7A5"/>
    <w:rsid w:val="3C4333DA"/>
    <w:rsid w:val="3C4CC9A3"/>
    <w:rsid w:val="3C4DDA98"/>
    <w:rsid w:val="3C64DF3B"/>
    <w:rsid w:val="3C8E9CAF"/>
    <w:rsid w:val="3C92094B"/>
    <w:rsid w:val="3C95E301"/>
    <w:rsid w:val="3C9858CC"/>
    <w:rsid w:val="3CA107BD"/>
    <w:rsid w:val="3CA94CF3"/>
    <w:rsid w:val="3CD7E729"/>
    <w:rsid w:val="3CDC19B4"/>
    <w:rsid w:val="3CE6F033"/>
    <w:rsid w:val="3CFF26DA"/>
    <w:rsid w:val="3D06A73A"/>
    <w:rsid w:val="3D071460"/>
    <w:rsid w:val="3D090306"/>
    <w:rsid w:val="3D15ACA7"/>
    <w:rsid w:val="3D1AF5DB"/>
    <w:rsid w:val="3D277D39"/>
    <w:rsid w:val="3D30059A"/>
    <w:rsid w:val="3D32E9F1"/>
    <w:rsid w:val="3D4247D1"/>
    <w:rsid w:val="3D60F9C0"/>
    <w:rsid w:val="3D8B13E3"/>
    <w:rsid w:val="3D9C37D6"/>
    <w:rsid w:val="3DB3B489"/>
    <w:rsid w:val="3DB532F7"/>
    <w:rsid w:val="3DD10004"/>
    <w:rsid w:val="3DE3C3DC"/>
    <w:rsid w:val="3DE82813"/>
    <w:rsid w:val="3DEB48AA"/>
    <w:rsid w:val="3DEC1C23"/>
    <w:rsid w:val="3DF8BA03"/>
    <w:rsid w:val="3DFD7324"/>
    <w:rsid w:val="3DFD89FF"/>
    <w:rsid w:val="3E1900F7"/>
    <w:rsid w:val="3E2E010A"/>
    <w:rsid w:val="3E33A9CC"/>
    <w:rsid w:val="3E46AA7C"/>
    <w:rsid w:val="3E6931EF"/>
    <w:rsid w:val="3E7379AF"/>
    <w:rsid w:val="3E77EA15"/>
    <w:rsid w:val="3E7A1C81"/>
    <w:rsid w:val="3E927F7C"/>
    <w:rsid w:val="3E94671C"/>
    <w:rsid w:val="3E955436"/>
    <w:rsid w:val="3EA02E4F"/>
    <w:rsid w:val="3EA2AF18"/>
    <w:rsid w:val="3EA815A7"/>
    <w:rsid w:val="3EB1F078"/>
    <w:rsid w:val="3EB34FCE"/>
    <w:rsid w:val="3EBE3A83"/>
    <w:rsid w:val="3EBF17C3"/>
    <w:rsid w:val="3EC03494"/>
    <w:rsid w:val="3EC9BDC1"/>
    <w:rsid w:val="3ED2EFF2"/>
    <w:rsid w:val="3ED6B903"/>
    <w:rsid w:val="3EE3A82A"/>
    <w:rsid w:val="3EF6D7D5"/>
    <w:rsid w:val="3EF91032"/>
    <w:rsid w:val="3EFE3F88"/>
    <w:rsid w:val="3EFFAB1A"/>
    <w:rsid w:val="3F058593"/>
    <w:rsid w:val="3F06A408"/>
    <w:rsid w:val="3F07DD6C"/>
    <w:rsid w:val="3F100032"/>
    <w:rsid w:val="3F12FAB2"/>
    <w:rsid w:val="3F1474AF"/>
    <w:rsid w:val="3F26E444"/>
    <w:rsid w:val="3F28A5BE"/>
    <w:rsid w:val="3F338897"/>
    <w:rsid w:val="3F341C4E"/>
    <w:rsid w:val="3F3B3993"/>
    <w:rsid w:val="3F3C96A5"/>
    <w:rsid w:val="3F4F0F3E"/>
    <w:rsid w:val="3F562880"/>
    <w:rsid w:val="3F614855"/>
    <w:rsid w:val="3F69D79F"/>
    <w:rsid w:val="3F8D3254"/>
    <w:rsid w:val="3F8D8AD4"/>
    <w:rsid w:val="3F91170D"/>
    <w:rsid w:val="3F937952"/>
    <w:rsid w:val="3F9EECD0"/>
    <w:rsid w:val="3F9F73FB"/>
    <w:rsid w:val="3FA055D0"/>
    <w:rsid w:val="3FA8EFBD"/>
    <w:rsid w:val="3FB5697E"/>
    <w:rsid w:val="3FB88892"/>
    <w:rsid w:val="3FC28E70"/>
    <w:rsid w:val="3FCC3050"/>
    <w:rsid w:val="3FE3EAAA"/>
    <w:rsid w:val="3FF24E79"/>
    <w:rsid w:val="3FF2F6C4"/>
    <w:rsid w:val="400B73E9"/>
    <w:rsid w:val="401A264D"/>
    <w:rsid w:val="4039FF87"/>
    <w:rsid w:val="404D4D69"/>
    <w:rsid w:val="405423BF"/>
    <w:rsid w:val="40607CA4"/>
    <w:rsid w:val="4065CC16"/>
    <w:rsid w:val="40907276"/>
    <w:rsid w:val="40982760"/>
    <w:rsid w:val="40ADFC6B"/>
    <w:rsid w:val="40B18EB8"/>
    <w:rsid w:val="40C632AA"/>
    <w:rsid w:val="40F64292"/>
    <w:rsid w:val="40F8B0FC"/>
    <w:rsid w:val="411F2F81"/>
    <w:rsid w:val="412583D6"/>
    <w:rsid w:val="4129F297"/>
    <w:rsid w:val="412F737F"/>
    <w:rsid w:val="414550E5"/>
    <w:rsid w:val="41582A50"/>
    <w:rsid w:val="417746EA"/>
    <w:rsid w:val="4178A288"/>
    <w:rsid w:val="41C093D8"/>
    <w:rsid w:val="41C9304F"/>
    <w:rsid w:val="41C9D7DB"/>
    <w:rsid w:val="41D95892"/>
    <w:rsid w:val="41E1719A"/>
    <w:rsid w:val="41F1810A"/>
    <w:rsid w:val="41F4716F"/>
    <w:rsid w:val="41F899DF"/>
    <w:rsid w:val="41FB07E9"/>
    <w:rsid w:val="4200E790"/>
    <w:rsid w:val="42186A48"/>
    <w:rsid w:val="42202EA6"/>
    <w:rsid w:val="423E3A3B"/>
    <w:rsid w:val="424558CF"/>
    <w:rsid w:val="425E8506"/>
    <w:rsid w:val="426E2184"/>
    <w:rsid w:val="4270826D"/>
    <w:rsid w:val="427334E9"/>
    <w:rsid w:val="427E3023"/>
    <w:rsid w:val="42838AC2"/>
    <w:rsid w:val="428B2BFC"/>
    <w:rsid w:val="42BECBC5"/>
    <w:rsid w:val="42C15437"/>
    <w:rsid w:val="42CBE42B"/>
    <w:rsid w:val="42D42CE2"/>
    <w:rsid w:val="42DC0083"/>
    <w:rsid w:val="42E40724"/>
    <w:rsid w:val="42E85142"/>
    <w:rsid w:val="42ED5755"/>
    <w:rsid w:val="42EE0643"/>
    <w:rsid w:val="42F55ADC"/>
    <w:rsid w:val="42F7C423"/>
    <w:rsid w:val="4327D050"/>
    <w:rsid w:val="43328350"/>
    <w:rsid w:val="433B63E7"/>
    <w:rsid w:val="43486471"/>
    <w:rsid w:val="434CE753"/>
    <w:rsid w:val="436B3EF2"/>
    <w:rsid w:val="4377036D"/>
    <w:rsid w:val="43830B6E"/>
    <w:rsid w:val="4384EE2B"/>
    <w:rsid w:val="438E4646"/>
    <w:rsid w:val="439A9F1A"/>
    <w:rsid w:val="439C652C"/>
    <w:rsid w:val="439DF0F0"/>
    <w:rsid w:val="439EEC8D"/>
    <w:rsid w:val="43A76EA3"/>
    <w:rsid w:val="43A9F3C1"/>
    <w:rsid w:val="43ADF12F"/>
    <w:rsid w:val="43B2173A"/>
    <w:rsid w:val="43B911BD"/>
    <w:rsid w:val="43D23C0F"/>
    <w:rsid w:val="43DFBE3D"/>
    <w:rsid w:val="43E245DD"/>
    <w:rsid w:val="43FD08F1"/>
    <w:rsid w:val="4416764B"/>
    <w:rsid w:val="442A9D5A"/>
    <w:rsid w:val="442DE354"/>
    <w:rsid w:val="4433DA04"/>
    <w:rsid w:val="4445A964"/>
    <w:rsid w:val="4452C68F"/>
    <w:rsid w:val="44576997"/>
    <w:rsid w:val="44596BE4"/>
    <w:rsid w:val="4459CF4B"/>
    <w:rsid w:val="445D2498"/>
    <w:rsid w:val="4460F463"/>
    <w:rsid w:val="44629897"/>
    <w:rsid w:val="44650D98"/>
    <w:rsid w:val="4479B080"/>
    <w:rsid w:val="447FD0D8"/>
    <w:rsid w:val="4483C04B"/>
    <w:rsid w:val="448942DA"/>
    <w:rsid w:val="44AEA5A1"/>
    <w:rsid w:val="44B511D2"/>
    <w:rsid w:val="44B8FE09"/>
    <w:rsid w:val="44D54715"/>
    <w:rsid w:val="451BE04A"/>
    <w:rsid w:val="452345D4"/>
    <w:rsid w:val="452E7854"/>
    <w:rsid w:val="4538BAB8"/>
    <w:rsid w:val="453B0A53"/>
    <w:rsid w:val="453E8767"/>
    <w:rsid w:val="454142CF"/>
    <w:rsid w:val="45453014"/>
    <w:rsid w:val="4550BE1E"/>
    <w:rsid w:val="457D0EA1"/>
    <w:rsid w:val="457E0547"/>
    <w:rsid w:val="4580897E"/>
    <w:rsid w:val="4584C341"/>
    <w:rsid w:val="458E8194"/>
    <w:rsid w:val="459C6149"/>
    <w:rsid w:val="459F8DEA"/>
    <w:rsid w:val="45A1CCF6"/>
    <w:rsid w:val="45AABD66"/>
    <w:rsid w:val="45B61EC6"/>
    <w:rsid w:val="45BB4157"/>
    <w:rsid w:val="45D2B782"/>
    <w:rsid w:val="45D561D6"/>
    <w:rsid w:val="45D5D204"/>
    <w:rsid w:val="45D91E2C"/>
    <w:rsid w:val="45E739CB"/>
    <w:rsid w:val="45E822BC"/>
    <w:rsid w:val="45E9619F"/>
    <w:rsid w:val="45EB1273"/>
    <w:rsid w:val="45F00033"/>
    <w:rsid w:val="45F339F8"/>
    <w:rsid w:val="45F8F4F9"/>
    <w:rsid w:val="460E40DD"/>
    <w:rsid w:val="4617290D"/>
    <w:rsid w:val="462075EE"/>
    <w:rsid w:val="46242247"/>
    <w:rsid w:val="462E003B"/>
    <w:rsid w:val="46329DE4"/>
    <w:rsid w:val="4636C68C"/>
    <w:rsid w:val="463E557E"/>
    <w:rsid w:val="464C2C85"/>
    <w:rsid w:val="464EC3F8"/>
    <w:rsid w:val="46545B31"/>
    <w:rsid w:val="465EB1F5"/>
    <w:rsid w:val="46616F3A"/>
    <w:rsid w:val="466B2309"/>
    <w:rsid w:val="46720A4D"/>
    <w:rsid w:val="4674899C"/>
    <w:rsid w:val="467528B4"/>
    <w:rsid w:val="467C1D13"/>
    <w:rsid w:val="467C547A"/>
    <w:rsid w:val="467D4D28"/>
    <w:rsid w:val="468AE980"/>
    <w:rsid w:val="468ED2B5"/>
    <w:rsid w:val="4691D4BC"/>
    <w:rsid w:val="4692EB6A"/>
    <w:rsid w:val="46A896EC"/>
    <w:rsid w:val="46D57F82"/>
    <w:rsid w:val="46EFE4C0"/>
    <w:rsid w:val="47020673"/>
    <w:rsid w:val="470A7660"/>
    <w:rsid w:val="471B217C"/>
    <w:rsid w:val="471D7E82"/>
    <w:rsid w:val="4739AEF5"/>
    <w:rsid w:val="473B5E4B"/>
    <w:rsid w:val="4768EBA8"/>
    <w:rsid w:val="477A4C04"/>
    <w:rsid w:val="4786E2D4"/>
    <w:rsid w:val="478939E7"/>
    <w:rsid w:val="478C4C4D"/>
    <w:rsid w:val="478F0A59"/>
    <w:rsid w:val="47A7A9AC"/>
    <w:rsid w:val="47AAA442"/>
    <w:rsid w:val="47B401A2"/>
    <w:rsid w:val="47BA82AF"/>
    <w:rsid w:val="47BE9E21"/>
    <w:rsid w:val="47C1E9E5"/>
    <w:rsid w:val="47CACD24"/>
    <w:rsid w:val="47ED90C4"/>
    <w:rsid w:val="47F51A65"/>
    <w:rsid w:val="480C90BF"/>
    <w:rsid w:val="482270A7"/>
    <w:rsid w:val="482959AB"/>
    <w:rsid w:val="482B4593"/>
    <w:rsid w:val="48307A93"/>
    <w:rsid w:val="4850879C"/>
    <w:rsid w:val="4856BA8C"/>
    <w:rsid w:val="4857C9AA"/>
    <w:rsid w:val="48605C0F"/>
    <w:rsid w:val="4870F552"/>
    <w:rsid w:val="4881A0EC"/>
    <w:rsid w:val="48847E10"/>
    <w:rsid w:val="488C20D6"/>
    <w:rsid w:val="488C6DD5"/>
    <w:rsid w:val="489A4B55"/>
    <w:rsid w:val="489C3D2B"/>
    <w:rsid w:val="489F7783"/>
    <w:rsid w:val="48A4628B"/>
    <w:rsid w:val="48A4D09F"/>
    <w:rsid w:val="48A5A7A1"/>
    <w:rsid w:val="48C63EAA"/>
    <w:rsid w:val="48D6C36F"/>
    <w:rsid w:val="48F693DA"/>
    <w:rsid w:val="48F966F1"/>
    <w:rsid w:val="48FB7DB1"/>
    <w:rsid w:val="48FEEE09"/>
    <w:rsid w:val="48FF56CE"/>
    <w:rsid w:val="490139D0"/>
    <w:rsid w:val="490D8D4F"/>
    <w:rsid w:val="4941D058"/>
    <w:rsid w:val="49576845"/>
    <w:rsid w:val="4958EAE8"/>
    <w:rsid w:val="496E71CF"/>
    <w:rsid w:val="496EDEFE"/>
    <w:rsid w:val="498BE1F7"/>
    <w:rsid w:val="499480F1"/>
    <w:rsid w:val="49A33621"/>
    <w:rsid w:val="49C28A42"/>
    <w:rsid w:val="49DAFF5B"/>
    <w:rsid w:val="49DEC3F6"/>
    <w:rsid w:val="49E387AF"/>
    <w:rsid w:val="49E64974"/>
    <w:rsid w:val="49FA46DB"/>
    <w:rsid w:val="4A02227B"/>
    <w:rsid w:val="4A0278F4"/>
    <w:rsid w:val="4A065241"/>
    <w:rsid w:val="4A161B78"/>
    <w:rsid w:val="4A2F2F9D"/>
    <w:rsid w:val="4A3BF6E7"/>
    <w:rsid w:val="4A47798A"/>
    <w:rsid w:val="4A4A1F40"/>
    <w:rsid w:val="4A4E227D"/>
    <w:rsid w:val="4A6271BA"/>
    <w:rsid w:val="4A6FF2F4"/>
    <w:rsid w:val="4A83F19F"/>
    <w:rsid w:val="4A88A852"/>
    <w:rsid w:val="4A8CD2EF"/>
    <w:rsid w:val="4A94656B"/>
    <w:rsid w:val="4A9C9DBA"/>
    <w:rsid w:val="4AA3FA73"/>
    <w:rsid w:val="4AC52851"/>
    <w:rsid w:val="4ACE9B99"/>
    <w:rsid w:val="4AE5EED1"/>
    <w:rsid w:val="4AE65922"/>
    <w:rsid w:val="4AF6AB3C"/>
    <w:rsid w:val="4AF6C8C7"/>
    <w:rsid w:val="4B08380E"/>
    <w:rsid w:val="4B085B8C"/>
    <w:rsid w:val="4B0BB3E6"/>
    <w:rsid w:val="4B1694A6"/>
    <w:rsid w:val="4B19948A"/>
    <w:rsid w:val="4B2D5D98"/>
    <w:rsid w:val="4B33F28F"/>
    <w:rsid w:val="4B34D76C"/>
    <w:rsid w:val="4B59EA3D"/>
    <w:rsid w:val="4B5E0F70"/>
    <w:rsid w:val="4B5F2065"/>
    <w:rsid w:val="4B8167C9"/>
    <w:rsid w:val="4B88C119"/>
    <w:rsid w:val="4B956DA6"/>
    <w:rsid w:val="4BA5777F"/>
    <w:rsid w:val="4BAD5953"/>
    <w:rsid w:val="4BB158C6"/>
    <w:rsid w:val="4BCFF21A"/>
    <w:rsid w:val="4BDA5D81"/>
    <w:rsid w:val="4BE04A8C"/>
    <w:rsid w:val="4BE20EC0"/>
    <w:rsid w:val="4BED46CB"/>
    <w:rsid w:val="4BF459F5"/>
    <w:rsid w:val="4BFB289E"/>
    <w:rsid w:val="4C16BCF4"/>
    <w:rsid w:val="4C28A350"/>
    <w:rsid w:val="4C3107B3"/>
    <w:rsid w:val="4C325D6E"/>
    <w:rsid w:val="4C38FD43"/>
    <w:rsid w:val="4C3B17FF"/>
    <w:rsid w:val="4C5046F3"/>
    <w:rsid w:val="4C8E26DA"/>
    <w:rsid w:val="4C9F2E15"/>
    <w:rsid w:val="4CA8A2E1"/>
    <w:rsid w:val="4CC0E84F"/>
    <w:rsid w:val="4CC5AC82"/>
    <w:rsid w:val="4CD78B29"/>
    <w:rsid w:val="4D31323A"/>
    <w:rsid w:val="4D38955C"/>
    <w:rsid w:val="4D39B776"/>
    <w:rsid w:val="4D4DA9D6"/>
    <w:rsid w:val="4D55FD7D"/>
    <w:rsid w:val="4D5A327F"/>
    <w:rsid w:val="4D7BDC4E"/>
    <w:rsid w:val="4D7DBE86"/>
    <w:rsid w:val="4D90F481"/>
    <w:rsid w:val="4D9729AA"/>
    <w:rsid w:val="4D9E1598"/>
    <w:rsid w:val="4DA93B54"/>
    <w:rsid w:val="4DB04BB9"/>
    <w:rsid w:val="4DBC33E9"/>
    <w:rsid w:val="4DD13B26"/>
    <w:rsid w:val="4DE58B98"/>
    <w:rsid w:val="4DE5DFE1"/>
    <w:rsid w:val="4DFFC052"/>
    <w:rsid w:val="4E084698"/>
    <w:rsid w:val="4E20F167"/>
    <w:rsid w:val="4E27FD62"/>
    <w:rsid w:val="4E59AC41"/>
    <w:rsid w:val="4E8FB2FB"/>
    <w:rsid w:val="4E964CC3"/>
    <w:rsid w:val="4E9A8310"/>
    <w:rsid w:val="4EB92D4A"/>
    <w:rsid w:val="4ECA1C12"/>
    <w:rsid w:val="4ED49AEE"/>
    <w:rsid w:val="4EF4C008"/>
    <w:rsid w:val="4EF6D725"/>
    <w:rsid w:val="4EFA394A"/>
    <w:rsid w:val="4F09BC5A"/>
    <w:rsid w:val="4F0FD3AA"/>
    <w:rsid w:val="4F1198BF"/>
    <w:rsid w:val="4F2324FA"/>
    <w:rsid w:val="4F2AF6B0"/>
    <w:rsid w:val="4F362264"/>
    <w:rsid w:val="4F3826B6"/>
    <w:rsid w:val="4F40CB36"/>
    <w:rsid w:val="4F6C893C"/>
    <w:rsid w:val="4F70D57E"/>
    <w:rsid w:val="4F81699F"/>
    <w:rsid w:val="4F8CB8A7"/>
    <w:rsid w:val="4FA0AF47"/>
    <w:rsid w:val="4FA1E102"/>
    <w:rsid w:val="4FC3CDC3"/>
    <w:rsid w:val="4FC4B4A4"/>
    <w:rsid w:val="4FD230E3"/>
    <w:rsid w:val="4FE0BCAF"/>
    <w:rsid w:val="5000B750"/>
    <w:rsid w:val="5006401D"/>
    <w:rsid w:val="501189A8"/>
    <w:rsid w:val="501C7700"/>
    <w:rsid w:val="501E5FC4"/>
    <w:rsid w:val="502937AC"/>
    <w:rsid w:val="50394BDF"/>
    <w:rsid w:val="50445710"/>
    <w:rsid w:val="5045F5F3"/>
    <w:rsid w:val="504A40DF"/>
    <w:rsid w:val="5053237F"/>
    <w:rsid w:val="505C6B68"/>
    <w:rsid w:val="506B5EB9"/>
    <w:rsid w:val="50745A52"/>
    <w:rsid w:val="50A60563"/>
    <w:rsid w:val="50A7E813"/>
    <w:rsid w:val="50AB33EF"/>
    <w:rsid w:val="50B9CA54"/>
    <w:rsid w:val="50BA1C79"/>
    <w:rsid w:val="50BACF04"/>
    <w:rsid w:val="50BE9916"/>
    <w:rsid w:val="50BECB2C"/>
    <w:rsid w:val="50C8503E"/>
    <w:rsid w:val="50CB1A6A"/>
    <w:rsid w:val="50EAF3C9"/>
    <w:rsid w:val="50F54612"/>
    <w:rsid w:val="51147ECA"/>
    <w:rsid w:val="511D9C8D"/>
    <w:rsid w:val="511E3350"/>
    <w:rsid w:val="51329B7D"/>
    <w:rsid w:val="5136C3FA"/>
    <w:rsid w:val="51440F3B"/>
    <w:rsid w:val="5175D6CB"/>
    <w:rsid w:val="51819E84"/>
    <w:rsid w:val="518D428B"/>
    <w:rsid w:val="51B2AA9C"/>
    <w:rsid w:val="51C37C4B"/>
    <w:rsid w:val="51D723C3"/>
    <w:rsid w:val="51E886FA"/>
    <w:rsid w:val="51F05DAC"/>
    <w:rsid w:val="51F32412"/>
    <w:rsid w:val="51FD9CE6"/>
    <w:rsid w:val="520745D6"/>
    <w:rsid w:val="5208BE4B"/>
    <w:rsid w:val="5209B784"/>
    <w:rsid w:val="52151C3D"/>
    <w:rsid w:val="521A7FA1"/>
    <w:rsid w:val="521E67B9"/>
    <w:rsid w:val="5222BED9"/>
    <w:rsid w:val="5227B9DD"/>
    <w:rsid w:val="5229D83D"/>
    <w:rsid w:val="523EE06F"/>
    <w:rsid w:val="524815BC"/>
    <w:rsid w:val="525CA808"/>
    <w:rsid w:val="52740FCF"/>
    <w:rsid w:val="5279F77C"/>
    <w:rsid w:val="527EBC77"/>
    <w:rsid w:val="52856063"/>
    <w:rsid w:val="52873FE9"/>
    <w:rsid w:val="528FA50C"/>
    <w:rsid w:val="529C16AC"/>
    <w:rsid w:val="52A04937"/>
    <w:rsid w:val="52AD2172"/>
    <w:rsid w:val="52D49561"/>
    <w:rsid w:val="52D83421"/>
    <w:rsid w:val="52F49AE9"/>
    <w:rsid w:val="530625FE"/>
    <w:rsid w:val="5309D1A5"/>
    <w:rsid w:val="532532EB"/>
    <w:rsid w:val="5327247D"/>
    <w:rsid w:val="533A0C88"/>
    <w:rsid w:val="534E86C9"/>
    <w:rsid w:val="535D3B29"/>
    <w:rsid w:val="536D02F9"/>
    <w:rsid w:val="5377E40C"/>
    <w:rsid w:val="537F0749"/>
    <w:rsid w:val="5381E1A1"/>
    <w:rsid w:val="53869BA6"/>
    <w:rsid w:val="538FFEEF"/>
    <w:rsid w:val="5394E122"/>
    <w:rsid w:val="539DF584"/>
    <w:rsid w:val="539E1093"/>
    <w:rsid w:val="53A2FF7B"/>
    <w:rsid w:val="53A43011"/>
    <w:rsid w:val="53AC5796"/>
    <w:rsid w:val="53BC0240"/>
    <w:rsid w:val="53BCE986"/>
    <w:rsid w:val="53C7EFDA"/>
    <w:rsid w:val="53DF54C6"/>
    <w:rsid w:val="53EA231F"/>
    <w:rsid w:val="53F1BD3B"/>
    <w:rsid w:val="54063A83"/>
    <w:rsid w:val="5410AE27"/>
    <w:rsid w:val="541834F6"/>
    <w:rsid w:val="54353AB1"/>
    <w:rsid w:val="543C1998"/>
    <w:rsid w:val="54466110"/>
    <w:rsid w:val="54654257"/>
    <w:rsid w:val="5478C159"/>
    <w:rsid w:val="547F1B70"/>
    <w:rsid w:val="549E5D85"/>
    <w:rsid w:val="54A72FC9"/>
    <w:rsid w:val="54BB2C80"/>
    <w:rsid w:val="54BB868F"/>
    <w:rsid w:val="54C0FCA0"/>
    <w:rsid w:val="54DB7E4A"/>
    <w:rsid w:val="54E2ABF8"/>
    <w:rsid w:val="54E42E1D"/>
    <w:rsid w:val="54E5C366"/>
    <w:rsid w:val="54F8974F"/>
    <w:rsid w:val="55111CA9"/>
    <w:rsid w:val="55142F3F"/>
    <w:rsid w:val="55159885"/>
    <w:rsid w:val="551AD7AA"/>
    <w:rsid w:val="5521028B"/>
    <w:rsid w:val="5543153D"/>
    <w:rsid w:val="554827F7"/>
    <w:rsid w:val="554E7FE1"/>
    <w:rsid w:val="55563918"/>
    <w:rsid w:val="55864EB4"/>
    <w:rsid w:val="558B918D"/>
    <w:rsid w:val="559D1697"/>
    <w:rsid w:val="55A510DD"/>
    <w:rsid w:val="55A60B50"/>
    <w:rsid w:val="55BBFA16"/>
    <w:rsid w:val="55C27868"/>
    <w:rsid w:val="55C7A697"/>
    <w:rsid w:val="55E6E3A1"/>
    <w:rsid w:val="55F31DED"/>
    <w:rsid w:val="55F5709B"/>
    <w:rsid w:val="56219931"/>
    <w:rsid w:val="562C0D12"/>
    <w:rsid w:val="563C85D8"/>
    <w:rsid w:val="56430D45"/>
    <w:rsid w:val="564A5991"/>
    <w:rsid w:val="564D2E01"/>
    <w:rsid w:val="564D64EA"/>
    <w:rsid w:val="5651F32E"/>
    <w:rsid w:val="565DA890"/>
    <w:rsid w:val="568997B2"/>
    <w:rsid w:val="569606AF"/>
    <w:rsid w:val="56967975"/>
    <w:rsid w:val="56AF8F66"/>
    <w:rsid w:val="56B2DF99"/>
    <w:rsid w:val="56B6A80B"/>
    <w:rsid w:val="56B9AF1B"/>
    <w:rsid w:val="56BD092F"/>
    <w:rsid w:val="56D1EC0A"/>
    <w:rsid w:val="56DAA03D"/>
    <w:rsid w:val="5726EA5D"/>
    <w:rsid w:val="572EE6A2"/>
    <w:rsid w:val="572FF972"/>
    <w:rsid w:val="573215CF"/>
    <w:rsid w:val="573C29A0"/>
    <w:rsid w:val="574921CF"/>
    <w:rsid w:val="574A893D"/>
    <w:rsid w:val="574C8157"/>
    <w:rsid w:val="57588690"/>
    <w:rsid w:val="57596F9B"/>
    <w:rsid w:val="5769B7DA"/>
    <w:rsid w:val="576B76BA"/>
    <w:rsid w:val="576BBBF0"/>
    <w:rsid w:val="577850A1"/>
    <w:rsid w:val="577DAD34"/>
    <w:rsid w:val="57858A79"/>
    <w:rsid w:val="578ABD91"/>
    <w:rsid w:val="57A0EE26"/>
    <w:rsid w:val="57C5F681"/>
    <w:rsid w:val="57DAE883"/>
    <w:rsid w:val="57E6C152"/>
    <w:rsid w:val="5811C5DA"/>
    <w:rsid w:val="581417D5"/>
    <w:rsid w:val="58143538"/>
    <w:rsid w:val="581AE1D4"/>
    <w:rsid w:val="581BF155"/>
    <w:rsid w:val="58256813"/>
    <w:rsid w:val="58324F44"/>
    <w:rsid w:val="583EAA22"/>
    <w:rsid w:val="584AF834"/>
    <w:rsid w:val="584B5DDE"/>
    <w:rsid w:val="5855708F"/>
    <w:rsid w:val="5856F410"/>
    <w:rsid w:val="585C509E"/>
    <w:rsid w:val="585D9737"/>
    <w:rsid w:val="586031EC"/>
    <w:rsid w:val="5866B349"/>
    <w:rsid w:val="588024C5"/>
    <w:rsid w:val="589F436E"/>
    <w:rsid w:val="58A168F5"/>
    <w:rsid w:val="58B4F738"/>
    <w:rsid w:val="58BB5402"/>
    <w:rsid w:val="58BBCB6B"/>
    <w:rsid w:val="58CC97F6"/>
    <w:rsid w:val="58D56307"/>
    <w:rsid w:val="58DA98FB"/>
    <w:rsid w:val="58E4F230"/>
    <w:rsid w:val="58E51D88"/>
    <w:rsid w:val="58EA41C8"/>
    <w:rsid w:val="58F272E7"/>
    <w:rsid w:val="59064B93"/>
    <w:rsid w:val="5914019E"/>
    <w:rsid w:val="591A7290"/>
    <w:rsid w:val="591C7786"/>
    <w:rsid w:val="59215D0A"/>
    <w:rsid w:val="5939D9D6"/>
    <w:rsid w:val="594C8464"/>
    <w:rsid w:val="594DD27B"/>
    <w:rsid w:val="5968E2AE"/>
    <w:rsid w:val="597646BD"/>
    <w:rsid w:val="597B4566"/>
    <w:rsid w:val="59A55C8D"/>
    <w:rsid w:val="59B6B235"/>
    <w:rsid w:val="59C3DB01"/>
    <w:rsid w:val="59CBBCF4"/>
    <w:rsid w:val="59DC3FD3"/>
    <w:rsid w:val="59EF2496"/>
    <w:rsid w:val="59F099A2"/>
    <w:rsid w:val="5A00F40A"/>
    <w:rsid w:val="5A05879D"/>
    <w:rsid w:val="5A068503"/>
    <w:rsid w:val="5A137195"/>
    <w:rsid w:val="5A185F55"/>
    <w:rsid w:val="5A245666"/>
    <w:rsid w:val="5A248909"/>
    <w:rsid w:val="5A2C2B0A"/>
    <w:rsid w:val="5A3F5518"/>
    <w:rsid w:val="5A579A6A"/>
    <w:rsid w:val="5A679A34"/>
    <w:rsid w:val="5A6E948C"/>
    <w:rsid w:val="5A80F68A"/>
    <w:rsid w:val="5A9CF6EF"/>
    <w:rsid w:val="5AAC3606"/>
    <w:rsid w:val="5AAD3B84"/>
    <w:rsid w:val="5AE182B6"/>
    <w:rsid w:val="5AE89E43"/>
    <w:rsid w:val="5B052625"/>
    <w:rsid w:val="5B055855"/>
    <w:rsid w:val="5B12EFF7"/>
    <w:rsid w:val="5B2D6614"/>
    <w:rsid w:val="5B3E3EE6"/>
    <w:rsid w:val="5B3EB037"/>
    <w:rsid w:val="5B5FAB62"/>
    <w:rsid w:val="5B678D55"/>
    <w:rsid w:val="5B7F6DF1"/>
    <w:rsid w:val="5B813C01"/>
    <w:rsid w:val="5B8A32AD"/>
    <w:rsid w:val="5B8BF6F5"/>
    <w:rsid w:val="5B935A53"/>
    <w:rsid w:val="5B973816"/>
    <w:rsid w:val="5BAAF17E"/>
    <w:rsid w:val="5BB7697B"/>
    <w:rsid w:val="5BC84AD9"/>
    <w:rsid w:val="5BC9354F"/>
    <w:rsid w:val="5BD2B4E8"/>
    <w:rsid w:val="5BD4EEDC"/>
    <w:rsid w:val="5BD53E60"/>
    <w:rsid w:val="5BDC60C4"/>
    <w:rsid w:val="5BFDB698"/>
    <w:rsid w:val="5C08054A"/>
    <w:rsid w:val="5C1C92F2"/>
    <w:rsid w:val="5C33CD11"/>
    <w:rsid w:val="5C347E84"/>
    <w:rsid w:val="5C371817"/>
    <w:rsid w:val="5C497AC6"/>
    <w:rsid w:val="5C4AA89D"/>
    <w:rsid w:val="5C4E2504"/>
    <w:rsid w:val="5C56EBE2"/>
    <w:rsid w:val="5C58FDCC"/>
    <w:rsid w:val="5C5BFBF5"/>
    <w:rsid w:val="5C5CB745"/>
    <w:rsid w:val="5C6C97DE"/>
    <w:rsid w:val="5C7770A5"/>
    <w:rsid w:val="5C87B62D"/>
    <w:rsid w:val="5C8AEED6"/>
    <w:rsid w:val="5C9B7D2F"/>
    <w:rsid w:val="5CA5FA6B"/>
    <w:rsid w:val="5CB32EF5"/>
    <w:rsid w:val="5CB52DDE"/>
    <w:rsid w:val="5CC4F1CA"/>
    <w:rsid w:val="5CC54620"/>
    <w:rsid w:val="5CC63E65"/>
    <w:rsid w:val="5CD25726"/>
    <w:rsid w:val="5CE72F20"/>
    <w:rsid w:val="5CEFA373"/>
    <w:rsid w:val="5D115F87"/>
    <w:rsid w:val="5D14CFEB"/>
    <w:rsid w:val="5D32DE78"/>
    <w:rsid w:val="5D349CCE"/>
    <w:rsid w:val="5D34C470"/>
    <w:rsid w:val="5D382DEE"/>
    <w:rsid w:val="5D3AEAD2"/>
    <w:rsid w:val="5D52FFDD"/>
    <w:rsid w:val="5D6A8599"/>
    <w:rsid w:val="5D6FF313"/>
    <w:rsid w:val="5D771EE0"/>
    <w:rsid w:val="5D783125"/>
    <w:rsid w:val="5D7F86AA"/>
    <w:rsid w:val="5D8E001F"/>
    <w:rsid w:val="5D98EA2E"/>
    <w:rsid w:val="5DB3493D"/>
    <w:rsid w:val="5DB86353"/>
    <w:rsid w:val="5DBA9E50"/>
    <w:rsid w:val="5DDEC953"/>
    <w:rsid w:val="5DF22691"/>
    <w:rsid w:val="5DF404DF"/>
    <w:rsid w:val="5DFD7202"/>
    <w:rsid w:val="5E17FCB4"/>
    <w:rsid w:val="5E1CC368"/>
    <w:rsid w:val="5E2BFA1B"/>
    <w:rsid w:val="5E31FBB2"/>
    <w:rsid w:val="5E347A55"/>
    <w:rsid w:val="5E3FFB79"/>
    <w:rsid w:val="5E40BC75"/>
    <w:rsid w:val="5E419467"/>
    <w:rsid w:val="5E4DD0E9"/>
    <w:rsid w:val="5E578EBF"/>
    <w:rsid w:val="5E5DA06B"/>
    <w:rsid w:val="5E69D724"/>
    <w:rsid w:val="5E70057E"/>
    <w:rsid w:val="5E75C274"/>
    <w:rsid w:val="5E82271D"/>
    <w:rsid w:val="5E92C7D9"/>
    <w:rsid w:val="5EA0C8FC"/>
    <w:rsid w:val="5EBF3F07"/>
    <w:rsid w:val="5EC9B955"/>
    <w:rsid w:val="5ED059C0"/>
    <w:rsid w:val="5ED36656"/>
    <w:rsid w:val="5ED8F068"/>
    <w:rsid w:val="5EE581F2"/>
    <w:rsid w:val="5F01E8E9"/>
    <w:rsid w:val="5F073966"/>
    <w:rsid w:val="5F0CC8E1"/>
    <w:rsid w:val="5F0E4AA2"/>
    <w:rsid w:val="5F1E19BC"/>
    <w:rsid w:val="5F223A01"/>
    <w:rsid w:val="5F27A2FE"/>
    <w:rsid w:val="5F48C266"/>
    <w:rsid w:val="5F5CEA7B"/>
    <w:rsid w:val="5F5F55B5"/>
    <w:rsid w:val="5F7B2767"/>
    <w:rsid w:val="5F834DAC"/>
    <w:rsid w:val="5F85DBCB"/>
    <w:rsid w:val="5F8AD0E4"/>
    <w:rsid w:val="5F8C41CF"/>
    <w:rsid w:val="5F94078D"/>
    <w:rsid w:val="5FA5C382"/>
    <w:rsid w:val="5FB55D58"/>
    <w:rsid w:val="5FC28F98"/>
    <w:rsid w:val="5FC43C6B"/>
    <w:rsid w:val="60058A56"/>
    <w:rsid w:val="6005A785"/>
    <w:rsid w:val="60149E11"/>
    <w:rsid w:val="6015A5ED"/>
    <w:rsid w:val="601B35F2"/>
    <w:rsid w:val="601C728F"/>
    <w:rsid w:val="603712D9"/>
    <w:rsid w:val="6061545B"/>
    <w:rsid w:val="606A01B7"/>
    <w:rsid w:val="607BAAAD"/>
    <w:rsid w:val="60848121"/>
    <w:rsid w:val="608AA09F"/>
    <w:rsid w:val="6090389B"/>
    <w:rsid w:val="60932388"/>
    <w:rsid w:val="609A8548"/>
    <w:rsid w:val="609EBA51"/>
    <w:rsid w:val="609F7983"/>
    <w:rsid w:val="60B0B36D"/>
    <w:rsid w:val="60CF5BE8"/>
    <w:rsid w:val="60E829AB"/>
    <w:rsid w:val="60E9B494"/>
    <w:rsid w:val="60EEF771"/>
    <w:rsid w:val="60F6C9EF"/>
    <w:rsid w:val="610167BA"/>
    <w:rsid w:val="610961C9"/>
    <w:rsid w:val="610A3F28"/>
    <w:rsid w:val="612A8C10"/>
    <w:rsid w:val="61458C8B"/>
    <w:rsid w:val="614C63A1"/>
    <w:rsid w:val="6156FE99"/>
    <w:rsid w:val="6157DF86"/>
    <w:rsid w:val="61661EF7"/>
    <w:rsid w:val="616C257E"/>
    <w:rsid w:val="616C6233"/>
    <w:rsid w:val="61702E0D"/>
    <w:rsid w:val="617BA135"/>
    <w:rsid w:val="61981728"/>
    <w:rsid w:val="61991EBC"/>
    <w:rsid w:val="61A39BF1"/>
    <w:rsid w:val="61D4E58D"/>
    <w:rsid w:val="61D58A01"/>
    <w:rsid w:val="61F4602F"/>
    <w:rsid w:val="61F9E1B6"/>
    <w:rsid w:val="6200B45A"/>
    <w:rsid w:val="62072925"/>
    <w:rsid w:val="620A45C2"/>
    <w:rsid w:val="620F9E66"/>
    <w:rsid w:val="62177076"/>
    <w:rsid w:val="622D1893"/>
    <w:rsid w:val="624055FF"/>
    <w:rsid w:val="624A4900"/>
    <w:rsid w:val="625A3486"/>
    <w:rsid w:val="626188A6"/>
    <w:rsid w:val="6261F5EF"/>
    <w:rsid w:val="626A9E7C"/>
    <w:rsid w:val="62744A1E"/>
    <w:rsid w:val="628626F8"/>
    <w:rsid w:val="6294E041"/>
    <w:rsid w:val="62958381"/>
    <w:rsid w:val="62A62746"/>
    <w:rsid w:val="62ABC986"/>
    <w:rsid w:val="62B3FE3D"/>
    <w:rsid w:val="62BABC08"/>
    <w:rsid w:val="62BBCE8B"/>
    <w:rsid w:val="62C2E673"/>
    <w:rsid w:val="62C598D2"/>
    <w:rsid w:val="62C77602"/>
    <w:rsid w:val="62EBC7A2"/>
    <w:rsid w:val="62F2FE92"/>
    <w:rsid w:val="62F5E9A9"/>
    <w:rsid w:val="62FBDD2D"/>
    <w:rsid w:val="6317ACD4"/>
    <w:rsid w:val="6330456E"/>
    <w:rsid w:val="6337BDCC"/>
    <w:rsid w:val="633BB446"/>
    <w:rsid w:val="633CB978"/>
    <w:rsid w:val="633D4847"/>
    <w:rsid w:val="6350F804"/>
    <w:rsid w:val="635B2882"/>
    <w:rsid w:val="636B3FCF"/>
    <w:rsid w:val="63729F3A"/>
    <w:rsid w:val="637DA445"/>
    <w:rsid w:val="638C7C38"/>
    <w:rsid w:val="63904170"/>
    <w:rsid w:val="63938AF9"/>
    <w:rsid w:val="63982336"/>
    <w:rsid w:val="63B34B6F"/>
    <w:rsid w:val="63C074C5"/>
    <w:rsid w:val="63D16A8E"/>
    <w:rsid w:val="63EF9A44"/>
    <w:rsid w:val="64152262"/>
    <w:rsid w:val="641B115B"/>
    <w:rsid w:val="644474D3"/>
    <w:rsid w:val="644986BD"/>
    <w:rsid w:val="644C2BD5"/>
    <w:rsid w:val="645B7E96"/>
    <w:rsid w:val="6464A702"/>
    <w:rsid w:val="64698A11"/>
    <w:rsid w:val="64752C1B"/>
    <w:rsid w:val="6490ED04"/>
    <w:rsid w:val="649FA9BF"/>
    <w:rsid w:val="64A11E88"/>
    <w:rsid w:val="64AE7C9A"/>
    <w:rsid w:val="64BBDDAB"/>
    <w:rsid w:val="64CB6514"/>
    <w:rsid w:val="64CC4697"/>
    <w:rsid w:val="64D918A8"/>
    <w:rsid w:val="64DDEA14"/>
    <w:rsid w:val="65137CDA"/>
    <w:rsid w:val="651ACB3A"/>
    <w:rsid w:val="652A691B"/>
    <w:rsid w:val="65378DF7"/>
    <w:rsid w:val="6549AAE2"/>
    <w:rsid w:val="654CCFFE"/>
    <w:rsid w:val="654F1138"/>
    <w:rsid w:val="654F1BD0"/>
    <w:rsid w:val="65573DA5"/>
    <w:rsid w:val="655E4BC1"/>
    <w:rsid w:val="6567CF4D"/>
    <w:rsid w:val="656D9152"/>
    <w:rsid w:val="657F276B"/>
    <w:rsid w:val="65865FAD"/>
    <w:rsid w:val="658F16B4"/>
    <w:rsid w:val="6597F6F6"/>
    <w:rsid w:val="65B526DC"/>
    <w:rsid w:val="65C890DE"/>
    <w:rsid w:val="65CBD69A"/>
    <w:rsid w:val="65D3B8AC"/>
    <w:rsid w:val="65E072BA"/>
    <w:rsid w:val="65E166FB"/>
    <w:rsid w:val="65E5571E"/>
    <w:rsid w:val="65F8C8E2"/>
    <w:rsid w:val="65FFE012"/>
    <w:rsid w:val="6616E91D"/>
    <w:rsid w:val="6619883D"/>
    <w:rsid w:val="6627F285"/>
    <w:rsid w:val="662D8A6B"/>
    <w:rsid w:val="6630B97F"/>
    <w:rsid w:val="6633B454"/>
    <w:rsid w:val="66408AED"/>
    <w:rsid w:val="664946F9"/>
    <w:rsid w:val="6657B6D3"/>
    <w:rsid w:val="66650430"/>
    <w:rsid w:val="66707828"/>
    <w:rsid w:val="6672BCC2"/>
    <w:rsid w:val="6679121A"/>
    <w:rsid w:val="667917C9"/>
    <w:rsid w:val="6692C7DB"/>
    <w:rsid w:val="6692C944"/>
    <w:rsid w:val="6695353D"/>
    <w:rsid w:val="669951FE"/>
    <w:rsid w:val="669AAD2D"/>
    <w:rsid w:val="66B35598"/>
    <w:rsid w:val="66C7D672"/>
    <w:rsid w:val="66C9A619"/>
    <w:rsid w:val="66D095DF"/>
    <w:rsid w:val="66E02B4B"/>
    <w:rsid w:val="66E0B96B"/>
    <w:rsid w:val="66E41412"/>
    <w:rsid w:val="66E8E2D8"/>
    <w:rsid w:val="66EAE199"/>
    <w:rsid w:val="66EAEC31"/>
    <w:rsid w:val="66F6EEE4"/>
    <w:rsid w:val="66FB2D67"/>
    <w:rsid w:val="6709A192"/>
    <w:rsid w:val="671F136B"/>
    <w:rsid w:val="67214CF9"/>
    <w:rsid w:val="672286E6"/>
    <w:rsid w:val="672364E0"/>
    <w:rsid w:val="672A39CE"/>
    <w:rsid w:val="67392822"/>
    <w:rsid w:val="675E5891"/>
    <w:rsid w:val="67A6DD51"/>
    <w:rsid w:val="67AA623E"/>
    <w:rsid w:val="67BA118E"/>
    <w:rsid w:val="67BA7529"/>
    <w:rsid w:val="67C74AA6"/>
    <w:rsid w:val="67CD85D2"/>
    <w:rsid w:val="67D7595B"/>
    <w:rsid w:val="67E8B3C8"/>
    <w:rsid w:val="67E96D32"/>
    <w:rsid w:val="67F57775"/>
    <w:rsid w:val="67FA9166"/>
    <w:rsid w:val="6803D3E6"/>
    <w:rsid w:val="68084BD2"/>
    <w:rsid w:val="682CE800"/>
    <w:rsid w:val="682F6352"/>
    <w:rsid w:val="684578F9"/>
    <w:rsid w:val="6848B98B"/>
    <w:rsid w:val="684CB90B"/>
    <w:rsid w:val="684F8D58"/>
    <w:rsid w:val="6850CF1F"/>
    <w:rsid w:val="6855D535"/>
    <w:rsid w:val="687DADF4"/>
    <w:rsid w:val="6883F0D6"/>
    <w:rsid w:val="688D0C3E"/>
    <w:rsid w:val="6894C8BA"/>
    <w:rsid w:val="68AF5C58"/>
    <w:rsid w:val="68C60A2F"/>
    <w:rsid w:val="68D9DD73"/>
    <w:rsid w:val="68EB5400"/>
    <w:rsid w:val="68F5ED38"/>
    <w:rsid w:val="69047C5D"/>
    <w:rsid w:val="6910EC54"/>
    <w:rsid w:val="691AE451"/>
    <w:rsid w:val="691B38BF"/>
    <w:rsid w:val="6921526C"/>
    <w:rsid w:val="6936B786"/>
    <w:rsid w:val="6950A931"/>
    <w:rsid w:val="695D1056"/>
    <w:rsid w:val="69624016"/>
    <w:rsid w:val="69730C37"/>
    <w:rsid w:val="697C02B9"/>
    <w:rsid w:val="697C1461"/>
    <w:rsid w:val="6992D0C7"/>
    <w:rsid w:val="69A708B0"/>
    <w:rsid w:val="69B141A9"/>
    <w:rsid w:val="69B62310"/>
    <w:rsid w:val="69D1D08B"/>
    <w:rsid w:val="69D4C385"/>
    <w:rsid w:val="69FF3716"/>
    <w:rsid w:val="6A12203A"/>
    <w:rsid w:val="6A129291"/>
    <w:rsid w:val="6A12FE7A"/>
    <w:rsid w:val="6A1B8808"/>
    <w:rsid w:val="6A22825B"/>
    <w:rsid w:val="6A26A49D"/>
    <w:rsid w:val="6A3182E5"/>
    <w:rsid w:val="6A3E90A4"/>
    <w:rsid w:val="6A56BE26"/>
    <w:rsid w:val="6A6CA79A"/>
    <w:rsid w:val="6A960D6B"/>
    <w:rsid w:val="6AB1F7AB"/>
    <w:rsid w:val="6AC098F2"/>
    <w:rsid w:val="6ACAE41B"/>
    <w:rsid w:val="6AD0571F"/>
    <w:rsid w:val="6AD990A6"/>
    <w:rsid w:val="6ADF28DB"/>
    <w:rsid w:val="6AE9C0F4"/>
    <w:rsid w:val="6AEEEE2D"/>
    <w:rsid w:val="6B00F9A2"/>
    <w:rsid w:val="6B02F316"/>
    <w:rsid w:val="6B08DF24"/>
    <w:rsid w:val="6B0B695D"/>
    <w:rsid w:val="6B2A4D44"/>
    <w:rsid w:val="6B351603"/>
    <w:rsid w:val="6B43FE73"/>
    <w:rsid w:val="6B485A2C"/>
    <w:rsid w:val="6B4A7E37"/>
    <w:rsid w:val="6B5ECBB6"/>
    <w:rsid w:val="6B5F3E3E"/>
    <w:rsid w:val="6B6488C2"/>
    <w:rsid w:val="6B663A67"/>
    <w:rsid w:val="6B8A65C7"/>
    <w:rsid w:val="6BA517B1"/>
    <w:rsid w:val="6BAE62F2"/>
    <w:rsid w:val="6BB2CAAC"/>
    <w:rsid w:val="6BB5E8F3"/>
    <w:rsid w:val="6BB9DE48"/>
    <w:rsid w:val="6BC71428"/>
    <w:rsid w:val="6BC89587"/>
    <w:rsid w:val="6BCD5346"/>
    <w:rsid w:val="6BD7EEC8"/>
    <w:rsid w:val="6C03CA90"/>
    <w:rsid w:val="6C09938B"/>
    <w:rsid w:val="6C1622B1"/>
    <w:rsid w:val="6C4028EF"/>
    <w:rsid w:val="6C4D1ADC"/>
    <w:rsid w:val="6C52053C"/>
    <w:rsid w:val="6C6F2196"/>
    <w:rsid w:val="6C7DE869"/>
    <w:rsid w:val="6C7E177E"/>
    <w:rsid w:val="6C8158BB"/>
    <w:rsid w:val="6C85AB3F"/>
    <w:rsid w:val="6C97C5A5"/>
    <w:rsid w:val="6C993949"/>
    <w:rsid w:val="6C9CCBEF"/>
    <w:rsid w:val="6CA1CE5E"/>
    <w:rsid w:val="6CBB347B"/>
    <w:rsid w:val="6CC89DFC"/>
    <w:rsid w:val="6CD6ECC5"/>
    <w:rsid w:val="6CD96D60"/>
    <w:rsid w:val="6CDE52F9"/>
    <w:rsid w:val="6CED183F"/>
    <w:rsid w:val="6CF5D3FC"/>
    <w:rsid w:val="6D005923"/>
    <w:rsid w:val="6D022A38"/>
    <w:rsid w:val="6D09DD61"/>
    <w:rsid w:val="6D0C1D0A"/>
    <w:rsid w:val="6D0D0847"/>
    <w:rsid w:val="6D0DCE46"/>
    <w:rsid w:val="6D1323ED"/>
    <w:rsid w:val="6D1C52F3"/>
    <w:rsid w:val="6D308794"/>
    <w:rsid w:val="6D4CE5CD"/>
    <w:rsid w:val="6D5705A8"/>
    <w:rsid w:val="6D630429"/>
    <w:rsid w:val="6D8A04C9"/>
    <w:rsid w:val="6D9C3D2D"/>
    <w:rsid w:val="6DA1724B"/>
    <w:rsid w:val="6DB31D5C"/>
    <w:rsid w:val="6DBA6D17"/>
    <w:rsid w:val="6DC32819"/>
    <w:rsid w:val="6DC65811"/>
    <w:rsid w:val="6DD3B5F8"/>
    <w:rsid w:val="6DDADF55"/>
    <w:rsid w:val="6DDBC4C0"/>
    <w:rsid w:val="6DE17573"/>
    <w:rsid w:val="6DEC3A23"/>
    <w:rsid w:val="6DEE5DE5"/>
    <w:rsid w:val="6DFC62F3"/>
    <w:rsid w:val="6E0AF1F7"/>
    <w:rsid w:val="6E116211"/>
    <w:rsid w:val="6E68F69C"/>
    <w:rsid w:val="6E7EFC21"/>
    <w:rsid w:val="6E9FA07D"/>
    <w:rsid w:val="6EAF8803"/>
    <w:rsid w:val="6EB6851A"/>
    <w:rsid w:val="6EB96F7F"/>
    <w:rsid w:val="6EDE7EFE"/>
    <w:rsid w:val="6EE5AC2D"/>
    <w:rsid w:val="6EF143F2"/>
    <w:rsid w:val="6EF5669E"/>
    <w:rsid w:val="6EFDEB9C"/>
    <w:rsid w:val="6F2A5C44"/>
    <w:rsid w:val="6F39A4C9"/>
    <w:rsid w:val="6F41D72C"/>
    <w:rsid w:val="6F530672"/>
    <w:rsid w:val="6F55ABE1"/>
    <w:rsid w:val="6F5ADB7A"/>
    <w:rsid w:val="6F74B830"/>
    <w:rsid w:val="6F7A9270"/>
    <w:rsid w:val="6F7F3738"/>
    <w:rsid w:val="6F9686A0"/>
    <w:rsid w:val="6FBD6111"/>
    <w:rsid w:val="6FBDD5D1"/>
    <w:rsid w:val="6FCC8779"/>
    <w:rsid w:val="6FE7B576"/>
    <w:rsid w:val="70031B6A"/>
    <w:rsid w:val="70039991"/>
    <w:rsid w:val="7007536C"/>
    <w:rsid w:val="702D67BC"/>
    <w:rsid w:val="7030AB12"/>
    <w:rsid w:val="703BAB6B"/>
    <w:rsid w:val="704F2372"/>
    <w:rsid w:val="70538ED7"/>
    <w:rsid w:val="7075D174"/>
    <w:rsid w:val="70949096"/>
    <w:rsid w:val="70A0C469"/>
    <w:rsid w:val="70B2B7C5"/>
    <w:rsid w:val="70C51C7A"/>
    <w:rsid w:val="70C80FF0"/>
    <w:rsid w:val="70C82C53"/>
    <w:rsid w:val="70C9172C"/>
    <w:rsid w:val="70D5E28C"/>
    <w:rsid w:val="70D646A1"/>
    <w:rsid w:val="70E8AC00"/>
    <w:rsid w:val="70FD4694"/>
    <w:rsid w:val="71047734"/>
    <w:rsid w:val="710D9D48"/>
    <w:rsid w:val="711899FB"/>
    <w:rsid w:val="713438EF"/>
    <w:rsid w:val="71354E25"/>
    <w:rsid w:val="714258E3"/>
    <w:rsid w:val="7144FBF1"/>
    <w:rsid w:val="7147A046"/>
    <w:rsid w:val="714854A2"/>
    <w:rsid w:val="715212BB"/>
    <w:rsid w:val="715A774D"/>
    <w:rsid w:val="71683E22"/>
    <w:rsid w:val="716ADD9F"/>
    <w:rsid w:val="716FE3B4"/>
    <w:rsid w:val="71753F81"/>
    <w:rsid w:val="719E44E7"/>
    <w:rsid w:val="71A23996"/>
    <w:rsid w:val="71A62A53"/>
    <w:rsid w:val="71C79A18"/>
    <w:rsid w:val="71E0D2EF"/>
    <w:rsid w:val="72072875"/>
    <w:rsid w:val="721128BB"/>
    <w:rsid w:val="72134886"/>
    <w:rsid w:val="721544DD"/>
    <w:rsid w:val="721B1B65"/>
    <w:rsid w:val="721C910B"/>
    <w:rsid w:val="7227F20B"/>
    <w:rsid w:val="722C70E3"/>
    <w:rsid w:val="722D8BC2"/>
    <w:rsid w:val="723783EA"/>
    <w:rsid w:val="723E1E6D"/>
    <w:rsid w:val="72492EF8"/>
    <w:rsid w:val="72589B83"/>
    <w:rsid w:val="7266BE40"/>
    <w:rsid w:val="726A4F2A"/>
    <w:rsid w:val="7277B3A5"/>
    <w:rsid w:val="72A48E3A"/>
    <w:rsid w:val="72A57F2E"/>
    <w:rsid w:val="72AD56E1"/>
    <w:rsid w:val="72B613A2"/>
    <w:rsid w:val="72B89C4C"/>
    <w:rsid w:val="72BB9783"/>
    <w:rsid w:val="72BD9DA8"/>
    <w:rsid w:val="72C41A73"/>
    <w:rsid w:val="72D04C40"/>
    <w:rsid w:val="72D296CB"/>
    <w:rsid w:val="72D71F81"/>
    <w:rsid w:val="72D7B4EF"/>
    <w:rsid w:val="72E370A7"/>
    <w:rsid w:val="72EC41A3"/>
    <w:rsid w:val="72EFEF19"/>
    <w:rsid w:val="72F56F89"/>
    <w:rsid w:val="730A6610"/>
    <w:rsid w:val="73248B85"/>
    <w:rsid w:val="733B3A53"/>
    <w:rsid w:val="733DA40D"/>
    <w:rsid w:val="733FC9A5"/>
    <w:rsid w:val="734B101C"/>
    <w:rsid w:val="734DEAF6"/>
    <w:rsid w:val="734E956F"/>
    <w:rsid w:val="7353DA3A"/>
    <w:rsid w:val="73549995"/>
    <w:rsid w:val="7355901C"/>
    <w:rsid w:val="736A5023"/>
    <w:rsid w:val="73715BA2"/>
    <w:rsid w:val="7377882D"/>
    <w:rsid w:val="73A2F8D6"/>
    <w:rsid w:val="73A476DE"/>
    <w:rsid w:val="73AD1C04"/>
    <w:rsid w:val="73B20FB1"/>
    <w:rsid w:val="73B6EBC6"/>
    <w:rsid w:val="73CC3467"/>
    <w:rsid w:val="73EC8F8A"/>
    <w:rsid w:val="73F892B0"/>
    <w:rsid w:val="74120EA3"/>
    <w:rsid w:val="742230AA"/>
    <w:rsid w:val="7432AE38"/>
    <w:rsid w:val="74359995"/>
    <w:rsid w:val="743A4C5C"/>
    <w:rsid w:val="7440028E"/>
    <w:rsid w:val="7448AFC6"/>
    <w:rsid w:val="74612F66"/>
    <w:rsid w:val="74734319"/>
    <w:rsid w:val="747F4108"/>
    <w:rsid w:val="7480FFD0"/>
    <w:rsid w:val="74848485"/>
    <w:rsid w:val="74850F6D"/>
    <w:rsid w:val="7491EC45"/>
    <w:rsid w:val="749A5AE8"/>
    <w:rsid w:val="749CCD10"/>
    <w:rsid w:val="74B04564"/>
    <w:rsid w:val="74C4585C"/>
    <w:rsid w:val="74D6AA49"/>
    <w:rsid w:val="74DA1AAE"/>
    <w:rsid w:val="74E5BE0D"/>
    <w:rsid w:val="74E7EECA"/>
    <w:rsid w:val="74EE0003"/>
    <w:rsid w:val="74F41E62"/>
    <w:rsid w:val="74F4540A"/>
    <w:rsid w:val="74FC4523"/>
    <w:rsid w:val="750BF9A8"/>
    <w:rsid w:val="7510E1FB"/>
    <w:rsid w:val="751B0C02"/>
    <w:rsid w:val="75263E6C"/>
    <w:rsid w:val="75318E49"/>
    <w:rsid w:val="7535C71B"/>
    <w:rsid w:val="753FBEA5"/>
    <w:rsid w:val="7548B216"/>
    <w:rsid w:val="754A1761"/>
    <w:rsid w:val="755A8BB4"/>
    <w:rsid w:val="755AE4C6"/>
    <w:rsid w:val="75807745"/>
    <w:rsid w:val="7587C7D4"/>
    <w:rsid w:val="759984D7"/>
    <w:rsid w:val="759B89DB"/>
    <w:rsid w:val="75A00CC8"/>
    <w:rsid w:val="75A80D10"/>
    <w:rsid w:val="75BE8386"/>
    <w:rsid w:val="75BEE60D"/>
    <w:rsid w:val="75CF7C7A"/>
    <w:rsid w:val="75F5A898"/>
    <w:rsid w:val="75FBA4F1"/>
    <w:rsid w:val="761B1169"/>
    <w:rsid w:val="761CD031"/>
    <w:rsid w:val="7637C86F"/>
    <w:rsid w:val="76512203"/>
    <w:rsid w:val="765EB4CB"/>
    <w:rsid w:val="7669B1CE"/>
    <w:rsid w:val="7682CAFC"/>
    <w:rsid w:val="76904AEA"/>
    <w:rsid w:val="76A0F0BD"/>
    <w:rsid w:val="76AF28EF"/>
    <w:rsid w:val="76B89789"/>
    <w:rsid w:val="76C0D78E"/>
    <w:rsid w:val="76E80B7A"/>
    <w:rsid w:val="76E859DE"/>
    <w:rsid w:val="76F34088"/>
    <w:rsid w:val="76FB1E42"/>
    <w:rsid w:val="7705BC0B"/>
    <w:rsid w:val="770E5C55"/>
    <w:rsid w:val="7713409A"/>
    <w:rsid w:val="771DE873"/>
    <w:rsid w:val="7724AA22"/>
    <w:rsid w:val="774F3EB7"/>
    <w:rsid w:val="7758D558"/>
    <w:rsid w:val="7764DAF7"/>
    <w:rsid w:val="77675060"/>
    <w:rsid w:val="776A9696"/>
    <w:rsid w:val="777F305F"/>
    <w:rsid w:val="77950A39"/>
    <w:rsid w:val="7796BDB2"/>
    <w:rsid w:val="779C23B0"/>
    <w:rsid w:val="77B1D43D"/>
    <w:rsid w:val="77D505DA"/>
    <w:rsid w:val="77D60F87"/>
    <w:rsid w:val="77D78773"/>
    <w:rsid w:val="77E5713B"/>
    <w:rsid w:val="77F310BA"/>
    <w:rsid w:val="780DA7B7"/>
    <w:rsid w:val="780FD8E2"/>
    <w:rsid w:val="78172750"/>
    <w:rsid w:val="781D6749"/>
    <w:rsid w:val="782FAB2C"/>
    <w:rsid w:val="7834208B"/>
    <w:rsid w:val="7836DB9C"/>
    <w:rsid w:val="784260FF"/>
    <w:rsid w:val="785003F9"/>
    <w:rsid w:val="78599D2D"/>
    <w:rsid w:val="786284C1"/>
    <w:rsid w:val="7862DCD5"/>
    <w:rsid w:val="78725BB7"/>
    <w:rsid w:val="787B0B4C"/>
    <w:rsid w:val="788FBE3A"/>
    <w:rsid w:val="7892C99E"/>
    <w:rsid w:val="78979BB1"/>
    <w:rsid w:val="78A52C23"/>
    <w:rsid w:val="78AD2055"/>
    <w:rsid w:val="78AE81C2"/>
    <w:rsid w:val="78B2B082"/>
    <w:rsid w:val="78B2DDF3"/>
    <w:rsid w:val="78C7DD9B"/>
    <w:rsid w:val="78DD55D2"/>
    <w:rsid w:val="78EE98B4"/>
    <w:rsid w:val="78F35F33"/>
    <w:rsid w:val="78F8EB45"/>
    <w:rsid w:val="7904BC6B"/>
    <w:rsid w:val="79116A8D"/>
    <w:rsid w:val="792021B2"/>
    <w:rsid w:val="7926683E"/>
    <w:rsid w:val="79325FEC"/>
    <w:rsid w:val="793345B3"/>
    <w:rsid w:val="79642274"/>
    <w:rsid w:val="79678090"/>
    <w:rsid w:val="7994FCE7"/>
    <w:rsid w:val="79A09B79"/>
    <w:rsid w:val="79A20E7B"/>
    <w:rsid w:val="79B4A67A"/>
    <w:rsid w:val="79B7C484"/>
    <w:rsid w:val="79C17126"/>
    <w:rsid w:val="79C76573"/>
    <w:rsid w:val="79C83821"/>
    <w:rsid w:val="79CAF9A0"/>
    <w:rsid w:val="79CB10B8"/>
    <w:rsid w:val="79CC200E"/>
    <w:rsid w:val="79F2866D"/>
    <w:rsid w:val="79F49478"/>
    <w:rsid w:val="79FD1F9C"/>
    <w:rsid w:val="7A017D25"/>
    <w:rsid w:val="7A19B3A1"/>
    <w:rsid w:val="7A1D8884"/>
    <w:rsid w:val="7A25F04E"/>
    <w:rsid w:val="7A4DDFCC"/>
    <w:rsid w:val="7A640385"/>
    <w:rsid w:val="7A69605E"/>
    <w:rsid w:val="7A739787"/>
    <w:rsid w:val="7A7461B1"/>
    <w:rsid w:val="7A794374"/>
    <w:rsid w:val="7A8DC6D5"/>
    <w:rsid w:val="7A90761A"/>
    <w:rsid w:val="7AA03A00"/>
    <w:rsid w:val="7AAB5F04"/>
    <w:rsid w:val="7AB05BB1"/>
    <w:rsid w:val="7ABF42AF"/>
    <w:rsid w:val="7ACA87B6"/>
    <w:rsid w:val="7AD7AC1A"/>
    <w:rsid w:val="7ADEFABD"/>
    <w:rsid w:val="7B08366A"/>
    <w:rsid w:val="7B182A87"/>
    <w:rsid w:val="7B224145"/>
    <w:rsid w:val="7B227B44"/>
    <w:rsid w:val="7B26E609"/>
    <w:rsid w:val="7B36E1D8"/>
    <w:rsid w:val="7B37EDF1"/>
    <w:rsid w:val="7B3877BC"/>
    <w:rsid w:val="7B42B17C"/>
    <w:rsid w:val="7B44BE0C"/>
    <w:rsid w:val="7B5394E5"/>
    <w:rsid w:val="7B62DB87"/>
    <w:rsid w:val="7B752D29"/>
    <w:rsid w:val="7BA81E0E"/>
    <w:rsid w:val="7BB5BA66"/>
    <w:rsid w:val="7BCF3C73"/>
    <w:rsid w:val="7BD6FA39"/>
    <w:rsid w:val="7BEC3FFC"/>
    <w:rsid w:val="7BF92C16"/>
    <w:rsid w:val="7C01B4A1"/>
    <w:rsid w:val="7C0D533B"/>
    <w:rsid w:val="7C1DAE33"/>
    <w:rsid w:val="7C25E8E1"/>
    <w:rsid w:val="7C375343"/>
    <w:rsid w:val="7C379961"/>
    <w:rsid w:val="7C3C2826"/>
    <w:rsid w:val="7C485EAD"/>
    <w:rsid w:val="7C6E7B12"/>
    <w:rsid w:val="7C814655"/>
    <w:rsid w:val="7C938DC0"/>
    <w:rsid w:val="7C9462BE"/>
    <w:rsid w:val="7CA4F4F7"/>
    <w:rsid w:val="7CB1957F"/>
    <w:rsid w:val="7CBADD3F"/>
    <w:rsid w:val="7CBB8565"/>
    <w:rsid w:val="7CBE11A6"/>
    <w:rsid w:val="7CCE433F"/>
    <w:rsid w:val="7CD2E63B"/>
    <w:rsid w:val="7CDBB867"/>
    <w:rsid w:val="7CEB7065"/>
    <w:rsid w:val="7D150DA7"/>
    <w:rsid w:val="7D1D259B"/>
    <w:rsid w:val="7D41D687"/>
    <w:rsid w:val="7D4D27B3"/>
    <w:rsid w:val="7D70F955"/>
    <w:rsid w:val="7DA219F8"/>
    <w:rsid w:val="7DAACD6D"/>
    <w:rsid w:val="7DB150AB"/>
    <w:rsid w:val="7DD70CF8"/>
    <w:rsid w:val="7DE5851E"/>
    <w:rsid w:val="7DEECEC0"/>
    <w:rsid w:val="7DF12316"/>
    <w:rsid w:val="7DF1CD09"/>
    <w:rsid w:val="7DF5DD95"/>
    <w:rsid w:val="7DF783C3"/>
    <w:rsid w:val="7E069713"/>
    <w:rsid w:val="7E1482CA"/>
    <w:rsid w:val="7E290347"/>
    <w:rsid w:val="7E2FC3DC"/>
    <w:rsid w:val="7E317D3C"/>
    <w:rsid w:val="7E35A4FD"/>
    <w:rsid w:val="7E3A9A2C"/>
    <w:rsid w:val="7E3B0C7F"/>
    <w:rsid w:val="7E41CBF4"/>
    <w:rsid w:val="7E4DE3FB"/>
    <w:rsid w:val="7E567EDC"/>
    <w:rsid w:val="7E5CD789"/>
    <w:rsid w:val="7E7E0A1A"/>
    <w:rsid w:val="7E7F25F9"/>
    <w:rsid w:val="7E8F340D"/>
    <w:rsid w:val="7E9B1C13"/>
    <w:rsid w:val="7EA61D20"/>
    <w:rsid w:val="7EC7B8D2"/>
    <w:rsid w:val="7ED54CA3"/>
    <w:rsid w:val="7ED7A6FD"/>
    <w:rsid w:val="7EDCE02C"/>
    <w:rsid w:val="7EDDA276"/>
    <w:rsid w:val="7EE00991"/>
    <w:rsid w:val="7EED5B28"/>
    <w:rsid w:val="7EEFB9F9"/>
    <w:rsid w:val="7F043914"/>
    <w:rsid w:val="7F0A89B9"/>
    <w:rsid w:val="7F1861E3"/>
    <w:rsid w:val="7F2D7D7D"/>
    <w:rsid w:val="7F307336"/>
    <w:rsid w:val="7F3BE82D"/>
    <w:rsid w:val="7F3D3B68"/>
    <w:rsid w:val="7F4CF0DC"/>
    <w:rsid w:val="7F5658BE"/>
    <w:rsid w:val="7F63E73D"/>
    <w:rsid w:val="7F6785D7"/>
    <w:rsid w:val="7F78A6D4"/>
    <w:rsid w:val="7F7A1D34"/>
    <w:rsid w:val="7F7D84BA"/>
    <w:rsid w:val="7F8849BC"/>
    <w:rsid w:val="7F8CF377"/>
    <w:rsid w:val="7F9EA0DE"/>
    <w:rsid w:val="7FCB943D"/>
    <w:rsid w:val="7FCB9FFD"/>
    <w:rsid w:val="7FD6C214"/>
    <w:rsid w:val="7FDC8A0B"/>
    <w:rsid w:val="7FFAD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95EBC"/>
  <w15:chartTrackingRefBased/>
  <w15:docId w15:val="{7D879548-FA47-440B-B2A4-C7E121A6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A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48586E"/>
    <w:pPr>
      <w:spacing w:before="200"/>
      <w:ind w:left="864" w:right="864"/>
      <w:jc w:val="both"/>
    </w:pPr>
    <w:rPr>
      <w:iCs/>
    </w:rPr>
  </w:style>
  <w:style w:type="character" w:customStyle="1" w:styleId="QuoteChar">
    <w:name w:val="Quote Char"/>
    <w:basedOn w:val="DefaultParagraphFont"/>
    <w:link w:val="Quote"/>
    <w:uiPriority w:val="29"/>
    <w:rsid w:val="0048586E"/>
    <w:rPr>
      <w:iCs/>
    </w:rPr>
  </w:style>
  <w:style w:type="character" w:styleId="Hyperlink">
    <w:name w:val="Hyperlink"/>
    <w:basedOn w:val="DefaultParagraphFont"/>
    <w:uiPriority w:val="99"/>
    <w:unhideWhenUsed/>
    <w:rsid w:val="00216DEE"/>
    <w:rPr>
      <w:color w:val="0563C1" w:themeColor="hyperlink"/>
      <w:u w:val="single"/>
    </w:rPr>
  </w:style>
  <w:style w:type="character" w:styleId="UnresolvedMention">
    <w:name w:val="Unresolved Mention"/>
    <w:basedOn w:val="DefaultParagraphFont"/>
    <w:uiPriority w:val="99"/>
    <w:semiHidden/>
    <w:unhideWhenUsed/>
    <w:rsid w:val="00216DEE"/>
    <w:rPr>
      <w:color w:val="605E5C"/>
      <w:shd w:val="clear" w:color="auto" w:fill="E1DFDD"/>
    </w:rPr>
  </w:style>
  <w:style w:type="character" w:styleId="FollowedHyperlink">
    <w:name w:val="FollowedHyperlink"/>
    <w:basedOn w:val="DefaultParagraphFont"/>
    <w:uiPriority w:val="99"/>
    <w:semiHidden/>
    <w:unhideWhenUsed/>
    <w:rsid w:val="00C9028C"/>
    <w:rPr>
      <w:color w:val="954F72" w:themeColor="followedHyperlink"/>
      <w:u w:val="single"/>
    </w:rPr>
  </w:style>
  <w:style w:type="character" w:styleId="CommentReference">
    <w:name w:val="annotation reference"/>
    <w:basedOn w:val="DefaultParagraphFont"/>
    <w:uiPriority w:val="99"/>
    <w:semiHidden/>
    <w:unhideWhenUsed/>
    <w:rsid w:val="00FB1BDC"/>
    <w:rPr>
      <w:sz w:val="16"/>
      <w:szCs w:val="16"/>
    </w:rPr>
  </w:style>
  <w:style w:type="paragraph" w:styleId="CommentText">
    <w:name w:val="annotation text"/>
    <w:basedOn w:val="Normal"/>
    <w:link w:val="CommentTextChar"/>
    <w:uiPriority w:val="99"/>
    <w:unhideWhenUsed/>
    <w:rsid w:val="00FB1BDC"/>
    <w:pPr>
      <w:spacing w:line="240" w:lineRule="auto"/>
    </w:pPr>
    <w:rPr>
      <w:sz w:val="20"/>
      <w:szCs w:val="20"/>
    </w:rPr>
  </w:style>
  <w:style w:type="character" w:customStyle="1" w:styleId="CommentTextChar">
    <w:name w:val="Comment Text Char"/>
    <w:basedOn w:val="DefaultParagraphFont"/>
    <w:link w:val="CommentText"/>
    <w:uiPriority w:val="99"/>
    <w:rsid w:val="00FB1BDC"/>
    <w:rPr>
      <w:sz w:val="20"/>
      <w:szCs w:val="20"/>
    </w:rPr>
  </w:style>
  <w:style w:type="paragraph" w:styleId="CommentSubject">
    <w:name w:val="annotation subject"/>
    <w:basedOn w:val="CommentText"/>
    <w:next w:val="CommentText"/>
    <w:link w:val="CommentSubjectChar"/>
    <w:uiPriority w:val="99"/>
    <w:semiHidden/>
    <w:unhideWhenUsed/>
    <w:rsid w:val="00FB1BDC"/>
    <w:rPr>
      <w:b/>
      <w:bCs/>
    </w:rPr>
  </w:style>
  <w:style w:type="character" w:customStyle="1" w:styleId="CommentSubjectChar">
    <w:name w:val="Comment Subject Char"/>
    <w:basedOn w:val="CommentTextChar"/>
    <w:link w:val="CommentSubject"/>
    <w:uiPriority w:val="99"/>
    <w:semiHidden/>
    <w:rsid w:val="00FB1BDC"/>
    <w:rPr>
      <w:b/>
      <w:bCs/>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DA1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A59"/>
  </w:style>
  <w:style w:type="paragraph" w:styleId="Footer">
    <w:name w:val="footer"/>
    <w:basedOn w:val="Normal"/>
    <w:link w:val="FooterChar"/>
    <w:uiPriority w:val="99"/>
    <w:unhideWhenUsed/>
    <w:rsid w:val="00DA1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A59"/>
  </w:style>
  <w:style w:type="character" w:customStyle="1" w:styleId="Heading1Char">
    <w:name w:val="Heading 1 Char"/>
    <w:basedOn w:val="DefaultParagraphFont"/>
    <w:link w:val="Heading1"/>
    <w:uiPriority w:val="9"/>
    <w:rsid w:val="00DA1A5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4704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B23A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times.co.uk/articles/2022/8-april/news/uk/house-of-bishops-gender-identity-proposals-criticised" TargetMode="External"/><Relationship Id="rId13" Type="http://schemas.openxmlformats.org/officeDocument/2006/relationships/hyperlink" Target="https://doi.org/10.1080/09589236.2023.218684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glican.ink/2022/07/29/orthodox-bishops-to-offer-their-own-lambeth-resolution-re-affirming-lambeth-1-10-and-will-not-receive-communion-alongside-gay-partnered-bishops/" TargetMode="External"/><Relationship Id="rId12" Type="http://schemas.openxmlformats.org/officeDocument/2006/relationships/hyperlink" Target="https://www.lambethconference.org/bishops-at-lambeth-conference-discuss-the-lambeth-call-on-human-dignit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hurchofengland.org/sites/default/files/2019-06/pastoral-guidance-affirmation-baptismal-faith-context-gender-transition.pdf" TargetMode="External"/><Relationship Id="rId5" Type="http://schemas.openxmlformats.org/officeDocument/2006/relationships/footnotes" Target="footnotes.xml"/><Relationship Id="rId15" Type="http://schemas.openxmlformats.org/officeDocument/2006/relationships/hyperlink" Target="https://www.pinknews.co.uk/2022/08/02/lambeth-conference-call-human-dignity-anglican-church-lgbtq/" TargetMode="External"/><Relationship Id="rId10" Type="http://schemas.openxmlformats.org/officeDocument/2006/relationships/hyperlink" Target="https://www.churchofengland.org/news-and-media/news-and-statements/house-bishops-pastoral-guidance-same-sex-marriag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80/0458063X.2015.1051893" TargetMode="External"/><Relationship Id="rId14" Type="http://schemas.openxmlformats.org/officeDocument/2006/relationships/hyperlink" Target="https://www.thinkinganglicans.org.uk/7771-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rans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A39B7-B55B-48D6-AC4B-B989A820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8032</Words>
  <Characters>45786</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Jagger</dc:creator>
  <cp:keywords/>
  <dc:description/>
  <cp:lastModifiedBy>Ruth Mardall (R.Mardall)</cp:lastModifiedBy>
  <cp:revision>2</cp:revision>
  <cp:lastPrinted>2025-05-27T09:34:00Z</cp:lastPrinted>
  <dcterms:created xsi:type="dcterms:W3CDTF">2025-05-27T09:35:00Z</dcterms:created>
  <dcterms:modified xsi:type="dcterms:W3CDTF">2025-05-27T09:35:00Z</dcterms:modified>
</cp:coreProperties>
</file>