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7428" w14:textId="77777777" w:rsidR="00161BCF" w:rsidRPr="0091354E" w:rsidRDefault="00161BCF" w:rsidP="0091354E">
      <w:pPr>
        <w:pStyle w:val="Heading1"/>
        <w:rPr>
          <w:rFonts w:ascii="Times New Roman" w:hAnsi="Times New Roman" w:cs="Times New Roman"/>
          <w:b/>
          <w:bCs/>
          <w:color w:val="auto"/>
          <w:sz w:val="24"/>
          <w:szCs w:val="24"/>
        </w:rPr>
      </w:pPr>
      <w:r w:rsidRPr="0091354E">
        <w:rPr>
          <w:rFonts w:ascii="Times New Roman" w:hAnsi="Times New Roman" w:cs="Times New Roman"/>
          <w:b/>
          <w:bCs/>
          <w:color w:val="auto"/>
          <w:sz w:val="24"/>
          <w:szCs w:val="24"/>
        </w:rPr>
        <w:t>A Crisis of Energy: War and Heat in the Professional Kitchens of North East England</w:t>
      </w:r>
    </w:p>
    <w:p w14:paraId="093BED9D" w14:textId="77777777" w:rsidR="00161BCF" w:rsidRDefault="00161BCF" w:rsidP="00161BCF"/>
    <w:p w14:paraId="28F15A01" w14:textId="1775AA93" w:rsidR="00161BCF" w:rsidRPr="00161BCF" w:rsidRDefault="00161BCF" w:rsidP="00161BCF">
      <w:pPr>
        <w:rPr>
          <w:b/>
          <w:bCs/>
        </w:rPr>
      </w:pPr>
      <w:r>
        <w:rPr>
          <w:b/>
          <w:bCs/>
        </w:rPr>
        <w:t xml:space="preserve">Abstract: </w:t>
      </w:r>
      <w:r w:rsidRPr="00192A8D">
        <w:t>The invasion of Ukraine by Russia in February 2022 led to a dramatic increase in energy prices in the UK. Chefs interviewed in the North East of England were found already struggling with post-lockdown re-opening, now huge energy bills and food shortages as a result of war, and then the conditions of a record-breaking heatwave in the summer of that year. This article conceptualises these experiences as a crisis of energy: the re-routing of desire through a consumerist system that is open-ended with war and the production of heat – and that is now collapsing. It is argued that the professional kitchen is situated at the intersection of flows of energy – consumer desire, bellicosity, electricity, the logistical kinesis of commodities – that underpin the everyday practices of the chef but that are now organised in a system of unproductive capitalism that is marked by shocks that disrupt those same practices. In response to the strain of crises, this system has a tendency to perpetuate itself through a retrenchment in consumerist homogeneity and an abandonment of the care and attention required for a convivial and sustainable future – for the food service sector or more broadly.</w:t>
      </w:r>
    </w:p>
    <w:p w14:paraId="4E16A983" w14:textId="77777777" w:rsidR="00161BCF" w:rsidRDefault="00161BCF" w:rsidP="00161BCF"/>
    <w:p w14:paraId="5671D590" w14:textId="77777777" w:rsidR="00161BCF" w:rsidRPr="0066139F" w:rsidRDefault="00161BCF" w:rsidP="00161BCF">
      <w:r>
        <w:rPr>
          <w:b/>
          <w:bCs/>
        </w:rPr>
        <w:t xml:space="preserve">Keywords: </w:t>
      </w:r>
      <w:r w:rsidRPr="00025A5B">
        <w:t>Chefs;</w:t>
      </w:r>
      <w:r>
        <w:rPr>
          <w:b/>
          <w:bCs/>
        </w:rPr>
        <w:t xml:space="preserve"> </w:t>
      </w:r>
      <w:r>
        <w:t>Consumerism; Food Service; Fossil Fuels; Supply Chains</w:t>
      </w:r>
    </w:p>
    <w:p w14:paraId="681AE062" w14:textId="77777777" w:rsidR="00161BCF" w:rsidRDefault="00161BCF" w:rsidP="00161BCF"/>
    <w:p w14:paraId="6A1EFF18" w14:textId="77777777" w:rsidR="00161BCF" w:rsidRPr="00550B17" w:rsidRDefault="00161BCF" w:rsidP="00161BCF">
      <w:r>
        <w:rPr>
          <w:b/>
          <w:bCs/>
        </w:rPr>
        <w:t xml:space="preserve">Authors: </w:t>
      </w:r>
      <w:r w:rsidRPr="00550B17">
        <w:t>Gavin Maclean</w:t>
      </w:r>
      <w:r>
        <w:t xml:space="preserve"> (Edinburgh Napier University) and David W. Hill (York St John University)</w:t>
      </w:r>
    </w:p>
    <w:p w14:paraId="422D2059" w14:textId="77777777" w:rsidR="00161BCF" w:rsidRDefault="00161BCF" w:rsidP="00161BCF"/>
    <w:p w14:paraId="7AD4E6B1" w14:textId="6043A0BF" w:rsidR="00161BCF" w:rsidRPr="00161BCF" w:rsidRDefault="00161BCF" w:rsidP="00161BCF">
      <w:pPr>
        <w:rPr>
          <w:b/>
          <w:bCs/>
        </w:rPr>
      </w:pPr>
      <w:r>
        <w:rPr>
          <w:b/>
          <w:bCs/>
        </w:rPr>
        <w:t xml:space="preserve">Corresponding Author: </w:t>
      </w:r>
      <w:r w:rsidRPr="00550B17">
        <w:t>David W. Hill</w:t>
      </w:r>
      <w:r>
        <w:t>, d.hill@york.ac.uk</w:t>
      </w:r>
    </w:p>
    <w:p w14:paraId="66A89694" w14:textId="77777777" w:rsidR="00161BCF" w:rsidRPr="0066139F" w:rsidRDefault="00161BCF" w:rsidP="00161BCF">
      <w:r>
        <w:t>Social Sciences, York St John University, Lord Mayor’s Walk, York, YO31 7EX</w:t>
      </w:r>
    </w:p>
    <w:p w14:paraId="0E1BCE33" w14:textId="5F811F64" w:rsidR="009B5A6A" w:rsidRPr="007B0870" w:rsidRDefault="0066139F" w:rsidP="009B5A6A">
      <w:pPr>
        <w:spacing w:line="480" w:lineRule="auto"/>
        <w:rPr>
          <w:b/>
          <w:bCs/>
        </w:rPr>
      </w:pPr>
      <w:r>
        <w:rPr>
          <w:b/>
          <w:bCs/>
        </w:rPr>
        <w:br w:type="page"/>
      </w:r>
      <w:r w:rsidR="00152C1B">
        <w:lastRenderedPageBreak/>
        <w:t>On</w:t>
      </w:r>
      <w:r w:rsidR="00BB152F">
        <w:t xml:space="preserve"> 24 February 2022</w:t>
      </w:r>
      <w:r w:rsidR="00152C1B">
        <w:t xml:space="preserve"> </w:t>
      </w:r>
      <w:r w:rsidR="009B71B0">
        <w:t xml:space="preserve">Russia invaded Ukraine. </w:t>
      </w:r>
      <w:r w:rsidR="001100A9">
        <w:t xml:space="preserve">The auditing service </w:t>
      </w:r>
      <w:r w:rsidR="001D198D">
        <w:t xml:space="preserve">KPMG (2022) reported delays of, amongst other things, oil and gas, and wheat and corn, that transportation costs were spiking as ships were left stranded at docks, </w:t>
      </w:r>
      <w:r w:rsidR="00221630">
        <w:t xml:space="preserve">that the disruption was </w:t>
      </w:r>
      <w:r w:rsidR="001D198D">
        <w:t xml:space="preserve">compounded by sanctions, and </w:t>
      </w:r>
      <w:r w:rsidR="00221630">
        <w:t>that all of this had</w:t>
      </w:r>
      <w:r w:rsidR="001D198D">
        <w:t xml:space="preserve"> an acute </w:t>
      </w:r>
      <w:r w:rsidR="00E04D68">
        <w:t>effect</w:t>
      </w:r>
      <w:r w:rsidR="001D198D">
        <w:t xml:space="preserve"> on the </w:t>
      </w:r>
      <w:r w:rsidR="00E4793A">
        <w:t>food service</w:t>
      </w:r>
      <w:r w:rsidR="001D198D">
        <w:t xml:space="preserve"> sector.</w:t>
      </w:r>
      <w:r w:rsidR="00575CFC">
        <w:t xml:space="preserve"> </w:t>
      </w:r>
      <w:r w:rsidR="009B5A6A">
        <w:t>Energy and food supplies were disrupted</w:t>
      </w:r>
      <w:r w:rsidR="00183B65">
        <w:t xml:space="preserve"> – and prices soared</w:t>
      </w:r>
      <w:r w:rsidR="008A3058">
        <w:t>.</w:t>
      </w:r>
      <w:r w:rsidR="009B5A6A">
        <w:t xml:space="preserve"> </w:t>
      </w:r>
      <w:r w:rsidR="009663A2">
        <w:t xml:space="preserve">This was a </w:t>
      </w:r>
      <w:r w:rsidR="009663A2" w:rsidRPr="00575CFC">
        <w:t xml:space="preserve">sector </w:t>
      </w:r>
      <w:r w:rsidR="009663A2">
        <w:t>already rocked by the COVID-19 pandemic, the lockdowns and the social distancing measures that kept people in their homes, away from each other and out of eateries (Nerlich and Jaspal</w:t>
      </w:r>
      <w:r w:rsidR="0028109A">
        <w:t>,</w:t>
      </w:r>
      <w:r w:rsidR="009663A2">
        <w:t xml:space="preserve"> 2021). </w:t>
      </w:r>
      <w:r w:rsidR="009B5A6A">
        <w:rPr>
          <w:i/>
          <w:iCs/>
        </w:rPr>
        <w:t xml:space="preserve">The Caterer </w:t>
      </w:r>
      <w:r w:rsidR="009B5A6A">
        <w:t>reports that 13,037 businesses</w:t>
      </w:r>
      <w:r w:rsidR="00E4793A">
        <w:t xml:space="preserve"> in the hospitality sector (which encompasses the food service sector)</w:t>
      </w:r>
      <w:r w:rsidR="009B5A6A">
        <w:t xml:space="preserve"> permanently closed in the UK between 2020 and 2023; COVID-19 was a big factor in this, but the energy crisis of 2022 was even more so, with 18 hospitality businesses closing every day in the fourth quarter of that year (Witts, 2023). </w:t>
      </w:r>
    </w:p>
    <w:p w14:paraId="79A5411F" w14:textId="77777777" w:rsidR="009B5A6A" w:rsidRDefault="009B5A6A" w:rsidP="0028109A">
      <w:pPr>
        <w:spacing w:line="480" w:lineRule="auto"/>
      </w:pPr>
    </w:p>
    <w:p w14:paraId="6B978E1B" w14:textId="563518BA" w:rsidR="009B71B0" w:rsidRPr="00E04D68" w:rsidRDefault="009B5A6A" w:rsidP="0028109A">
      <w:pPr>
        <w:spacing w:line="480" w:lineRule="auto"/>
      </w:pPr>
      <w:r>
        <w:t>This</w:t>
      </w:r>
      <w:r w:rsidR="009663A2">
        <w:t xml:space="preserve"> was a sector that, just a few months after the invasion of Ukraine, would be rocked again </w:t>
      </w:r>
      <w:r w:rsidR="00D8262F">
        <w:t xml:space="preserve">by </w:t>
      </w:r>
      <w:r w:rsidR="009663A2">
        <w:t xml:space="preserve">the </w:t>
      </w:r>
      <w:r w:rsidR="00290F7F">
        <w:t>soaring</w:t>
      </w:r>
      <w:r w:rsidR="009663A2">
        <w:t xml:space="preserve"> temperatures of a heatwave. The Met Office recorded the hottest day </w:t>
      </w:r>
      <w:r w:rsidR="00EF6CE5">
        <w:t>ever</w:t>
      </w:r>
      <w:r w:rsidR="009663A2">
        <w:t xml:space="preserve"> in England </w:t>
      </w:r>
      <w:r w:rsidR="00EF6CE5">
        <w:t>on</w:t>
      </w:r>
      <w:r w:rsidR="009663A2">
        <w:t xml:space="preserve"> 19 July 2022, 40.3˚C in Lincolnshire on the east coast, an extreme datapoint amidst what was </w:t>
      </w:r>
      <w:r w:rsidR="00EF6CE5">
        <w:t>the UK’s hottest ever year</w:t>
      </w:r>
      <w:r w:rsidR="009663A2">
        <w:t xml:space="preserve"> (Met Office</w:t>
      </w:r>
      <w:r w:rsidR="0028109A">
        <w:t>,</w:t>
      </w:r>
      <w:r w:rsidR="009663A2">
        <w:t xml:space="preserve"> 2022</w:t>
      </w:r>
      <w:r w:rsidR="00307DF8">
        <w:t>,</w:t>
      </w:r>
      <w:r w:rsidR="009663A2">
        <w:t xml:space="preserve"> 202</w:t>
      </w:r>
      <w:r w:rsidR="00EF6CE5">
        <w:t>3</w:t>
      </w:r>
      <w:r w:rsidR="009663A2">
        <w:t xml:space="preserve">). Extreme heat threatens </w:t>
      </w:r>
      <w:r w:rsidR="00266EC4">
        <w:t>pollinators</w:t>
      </w:r>
      <w:r w:rsidR="009663A2">
        <w:t xml:space="preserve"> and crops and the interactions between the two, negatively impacting crop yields and threatening suppl</w:t>
      </w:r>
      <w:r w:rsidR="00647107">
        <w:t>y</w:t>
      </w:r>
      <w:r w:rsidR="009663A2">
        <w:t xml:space="preserve"> chains – and the resilience of the entire food system</w:t>
      </w:r>
      <w:r w:rsidR="00C03931">
        <w:t xml:space="preserve"> (Walters, </w:t>
      </w:r>
      <w:proofErr w:type="spellStart"/>
      <w:r w:rsidR="00C03931">
        <w:t>Zavalnitskaya</w:t>
      </w:r>
      <w:proofErr w:type="spellEnd"/>
      <w:r w:rsidR="00C03931">
        <w:t>, Isaacs and Szendrei</w:t>
      </w:r>
      <w:r w:rsidR="0028109A">
        <w:t>,</w:t>
      </w:r>
      <w:r w:rsidR="00C03931">
        <w:t xml:space="preserve"> 2022)</w:t>
      </w:r>
      <w:r w:rsidR="009663A2">
        <w:t xml:space="preserve">. </w:t>
      </w:r>
      <w:r w:rsidR="00E04D68">
        <w:t xml:space="preserve">Climate </w:t>
      </w:r>
      <w:r w:rsidR="00575CFC">
        <w:t xml:space="preserve">change threatens the </w:t>
      </w:r>
      <w:r w:rsidR="00575CFC">
        <w:lastRenderedPageBreak/>
        <w:t xml:space="preserve">collapse of the </w:t>
      </w:r>
      <w:r w:rsidR="00A1185C">
        <w:t>food service sector</w:t>
      </w:r>
      <w:r w:rsidR="00596967">
        <w:t xml:space="preserve">, as does </w:t>
      </w:r>
      <w:r w:rsidR="00A35C10">
        <w:t>the</w:t>
      </w:r>
      <w:r w:rsidR="00596967">
        <w:t xml:space="preserve"> reliance on the fossil fuels that accelerate </w:t>
      </w:r>
      <w:r w:rsidR="00D76741">
        <w:t>global heating</w:t>
      </w:r>
      <w:r w:rsidR="00E04D68">
        <w:t xml:space="preserve">. </w:t>
      </w:r>
    </w:p>
    <w:p w14:paraId="74EA910E" w14:textId="77777777" w:rsidR="00164FDD" w:rsidRDefault="00164FDD" w:rsidP="0028109A">
      <w:pPr>
        <w:spacing w:line="480" w:lineRule="auto"/>
      </w:pPr>
    </w:p>
    <w:p w14:paraId="4695C76F" w14:textId="67C00742" w:rsidR="00747EAC" w:rsidRDefault="00575CFC" w:rsidP="0028109A">
      <w:pPr>
        <w:spacing w:line="480" w:lineRule="auto"/>
      </w:pPr>
      <w:r>
        <w:t>This is an article</w:t>
      </w:r>
      <w:r w:rsidR="00790049">
        <w:t xml:space="preserve"> – informed by interviews with chefs –</w:t>
      </w:r>
      <w:r>
        <w:t xml:space="preserve"> about working in professional kitchens during a crisis of energy. </w:t>
      </w:r>
      <w:r w:rsidR="009B5A6A">
        <w:t>The purpose is to show how the everyday practices of the professional kitchen are disrupted by large-scale events that can seem distant to the</w:t>
      </w:r>
      <w:r w:rsidR="00747EAC">
        <w:t xml:space="preserve"> </w:t>
      </w:r>
      <w:r w:rsidR="009B5A6A">
        <w:t xml:space="preserve">lifeworld of the chef. </w:t>
      </w:r>
      <w:r w:rsidR="002B24F4" w:rsidRPr="002B24F4">
        <w:t>The first section sets out literature on professional kitchens and on food preparation in order to establish the everyday experience of the chef. This is then violently juxtaposed with a conceptual account of systemic failure that weaves together critical theories t</w:t>
      </w:r>
      <w:r w:rsidR="009746C1">
        <w:t>hat</w:t>
      </w:r>
      <w:r w:rsidR="002B24F4" w:rsidRPr="002B24F4">
        <w:t xml:space="preserve"> reflect the extremity of the crises communicated by the chefs who participated in this study. The apparent incongruence of the everyday and of the structures of and in crisis echoes the experiences of the participants, who felt their kitchens interrupted and imperilled by vast, alien and unassailable forces. After an account of method and a presentation of findings, the conceptual account is used to contextualise the chefs’ experiences and to explain their interrelation with a wider crisis of energy.</w:t>
      </w:r>
    </w:p>
    <w:p w14:paraId="4E452176" w14:textId="77777777" w:rsidR="00747EAC" w:rsidRDefault="00747EAC" w:rsidP="0028109A">
      <w:pPr>
        <w:spacing w:line="480" w:lineRule="auto"/>
      </w:pPr>
    </w:p>
    <w:p w14:paraId="55C213C9" w14:textId="56C6F3C5" w:rsidR="00164FDD" w:rsidRDefault="009B5A6A" w:rsidP="0028109A">
      <w:pPr>
        <w:spacing w:line="480" w:lineRule="auto"/>
      </w:pPr>
      <w:r>
        <w:t>The argument is that despite th</w:t>
      </w:r>
      <w:r w:rsidR="00FC2785">
        <w:t>e</w:t>
      </w:r>
      <w:r>
        <w:t xml:space="preserve"> appearance of distance, the professional kitchen is intimately bound to war and global heating by supply chains and pipelines, and that the desire satisfied by </w:t>
      </w:r>
      <w:r w:rsidR="00EA2C72">
        <w:t xml:space="preserve">the </w:t>
      </w:r>
      <w:r>
        <w:t xml:space="preserve">work of the chef situates the professional kitchen in a libidinal economy marked by a crisis of energy. </w:t>
      </w:r>
      <w:r w:rsidR="00790049">
        <w:t>T</w:t>
      </w:r>
      <w:r>
        <w:t>he</w:t>
      </w:r>
      <w:r w:rsidR="001475F5">
        <w:t xml:space="preserve"> crisis of energy is </w:t>
      </w:r>
      <w:r>
        <w:t xml:space="preserve">shown to be more than the </w:t>
      </w:r>
      <w:r>
        <w:lastRenderedPageBreak/>
        <w:t xml:space="preserve">result of a volatile system of energy supply; it is </w:t>
      </w:r>
      <w:r w:rsidR="001475F5">
        <w:t xml:space="preserve">really the </w:t>
      </w:r>
      <w:r>
        <w:t xml:space="preserve">ongoing </w:t>
      </w:r>
      <w:r w:rsidR="001475F5">
        <w:t xml:space="preserve">collapse of a consumerist system that can no longer sustain </w:t>
      </w:r>
      <w:r>
        <w:t>the way that it satisf</w:t>
      </w:r>
      <w:r w:rsidR="00D06829">
        <w:t>ies</w:t>
      </w:r>
      <w:r>
        <w:t xml:space="preserve"> energetic desire via supply chains and energy supplies that situate the professional kitchen squarely within a war economy that has no answers to </w:t>
      </w:r>
      <w:r w:rsidR="00D06829">
        <w:t>global heating.</w:t>
      </w:r>
    </w:p>
    <w:p w14:paraId="734E9361" w14:textId="77777777" w:rsidR="00DB360F" w:rsidRDefault="00DB360F" w:rsidP="0028109A">
      <w:pPr>
        <w:spacing w:line="480" w:lineRule="auto"/>
      </w:pPr>
    </w:p>
    <w:p w14:paraId="3FA1F3C5" w14:textId="77777777" w:rsidR="00DB360F" w:rsidRDefault="00DB360F" w:rsidP="0028109A">
      <w:pPr>
        <w:spacing w:line="480" w:lineRule="auto"/>
      </w:pPr>
    </w:p>
    <w:p w14:paraId="2E2A14F5" w14:textId="750CFDF4" w:rsidR="00DB360F" w:rsidRDefault="009D4C95" w:rsidP="0028109A">
      <w:pPr>
        <w:spacing w:line="480" w:lineRule="auto"/>
        <w:rPr>
          <w:b/>
          <w:bCs/>
        </w:rPr>
      </w:pPr>
      <w:r>
        <w:rPr>
          <w:b/>
          <w:bCs/>
        </w:rPr>
        <w:t>Literature</w:t>
      </w:r>
    </w:p>
    <w:p w14:paraId="16028320" w14:textId="77777777" w:rsidR="00C04FEF" w:rsidRPr="008D69E6" w:rsidRDefault="00C04FEF" w:rsidP="0028109A">
      <w:pPr>
        <w:spacing w:line="480" w:lineRule="auto"/>
      </w:pPr>
    </w:p>
    <w:p w14:paraId="68337D57" w14:textId="57E97095" w:rsidR="006C5F52" w:rsidRDefault="009F63F0" w:rsidP="009D4C95">
      <w:pPr>
        <w:spacing w:line="480" w:lineRule="auto"/>
      </w:pPr>
      <w:r w:rsidRPr="009F63F0">
        <w:t xml:space="preserve">The classic account of the everyday practices of the professional </w:t>
      </w:r>
      <w:r w:rsidR="00322465">
        <w:t>chef</w:t>
      </w:r>
      <w:r w:rsidRPr="009F63F0">
        <w:t xml:space="preserve"> is provided by Gary Fine (1996) in his ethnographic study </w:t>
      </w:r>
      <w:r w:rsidR="000C21F0">
        <w:rPr>
          <w:i/>
          <w:iCs/>
        </w:rPr>
        <w:t>Kitchens</w:t>
      </w:r>
      <w:r w:rsidRPr="009F63F0">
        <w:t xml:space="preserve">. Fine characterises the </w:t>
      </w:r>
      <w:r w:rsidR="00A1185C">
        <w:t>professional kitchen</w:t>
      </w:r>
      <w:r w:rsidRPr="009F63F0">
        <w:t xml:space="preserve"> as ‘the apotheosis of free-market capitalism, production lines, a consumption economy and interorganizational linkages’ (1996: 1). The work of chefs is understood as nonetheless an aesthetic mode of production, where chefs take pride in the full sensorial qualities of what they produce, despite </w:t>
      </w:r>
      <w:r w:rsidR="00322465">
        <w:t xml:space="preserve">the </w:t>
      </w:r>
      <w:proofErr w:type="gramStart"/>
      <w:r w:rsidRPr="009F63F0">
        <w:t>often harsh</w:t>
      </w:r>
      <w:proofErr w:type="gramEnd"/>
      <w:r w:rsidRPr="009F63F0">
        <w:t xml:space="preserve"> economic realities </w:t>
      </w:r>
      <w:r w:rsidR="00A1185C">
        <w:t>they face</w:t>
      </w:r>
      <w:r w:rsidRPr="009F63F0">
        <w:t>, given this lineage. This aesthetic work is not only delimited by finances, but also by consumer tastes and time constraints. The work of the chef is skilled, complex – involving juggling multiple tasks that are on their own fairly straightforward given the requisite skill but together ‘nearly impossibl</w:t>
      </w:r>
      <w:r w:rsidR="00322465">
        <w:t>e</w:t>
      </w:r>
      <w:r w:rsidRPr="009F63F0">
        <w:t>’ for all but the most experienced (Fine, 1996: 22) – and unpredictable, given that it is rarely certain how many diners will turn up or what they will order.</w:t>
      </w:r>
    </w:p>
    <w:p w14:paraId="66D5AA92" w14:textId="77777777" w:rsidR="006C5F52" w:rsidRDefault="006C5F52" w:rsidP="009D4C95">
      <w:pPr>
        <w:spacing w:line="480" w:lineRule="auto"/>
      </w:pPr>
    </w:p>
    <w:p w14:paraId="1079E708" w14:textId="28C2A973" w:rsidR="006C5F52" w:rsidRDefault="009D4C95" w:rsidP="009D4C95">
      <w:pPr>
        <w:spacing w:line="480" w:lineRule="auto"/>
      </w:pPr>
      <w:r>
        <w:t xml:space="preserve">Chefs are socialised into accepting what many would consider extreme working environments (hot, dangerous, intense – with an air of violence), a socialisation that finds its purest expression in the brigade systems of fine dining establishments, and which then trickles down through other eateries as those chefs move for work, replicating the hierarchy in whole or in part (Burrow, Smith and </w:t>
      </w:r>
      <w:proofErr w:type="spellStart"/>
      <w:r>
        <w:t>Yakinthou</w:t>
      </w:r>
      <w:proofErr w:type="spellEnd"/>
      <w:r>
        <w:t>, 2015). Those hierarchies are strict and yet highly collaborative and creative (</w:t>
      </w:r>
      <w:proofErr w:type="spellStart"/>
      <w:r>
        <w:t>Lortie</w:t>
      </w:r>
      <w:proofErr w:type="spellEnd"/>
      <w:r>
        <w:t xml:space="preserve">, </w:t>
      </w:r>
      <w:proofErr w:type="spellStart"/>
      <w:r>
        <w:t>Cabantous</w:t>
      </w:r>
      <w:proofErr w:type="spellEnd"/>
      <w:r>
        <w:t xml:space="preserve"> and </w:t>
      </w:r>
      <w:proofErr w:type="spellStart"/>
      <w:r>
        <w:t>Sardais</w:t>
      </w:r>
      <w:proofErr w:type="spellEnd"/>
      <w:r>
        <w:t xml:space="preserve">, 2022). </w:t>
      </w:r>
      <w:r w:rsidR="00515BD8">
        <w:t>T</w:t>
      </w:r>
      <w:r>
        <w:t xml:space="preserve">hose hierarchies are also enmeshed within the wider structures of the agri-food system, the growers and </w:t>
      </w:r>
      <w:r w:rsidR="006C5F52">
        <w:t>wholesalers and</w:t>
      </w:r>
      <w:r>
        <w:t xml:space="preserve"> logistics companies (</w:t>
      </w:r>
      <w:proofErr w:type="spellStart"/>
      <w:r>
        <w:t>Böhm</w:t>
      </w:r>
      <w:proofErr w:type="spellEnd"/>
      <w:r>
        <w:t xml:space="preserve">, </w:t>
      </w:r>
      <w:proofErr w:type="spellStart"/>
      <w:r>
        <w:t>Spierenberg</w:t>
      </w:r>
      <w:proofErr w:type="spellEnd"/>
      <w:r>
        <w:t xml:space="preserve"> and Lang, 2020). </w:t>
      </w:r>
      <w:r w:rsidR="00515BD8">
        <w:t>These structures then capture food produce in systems of value production and capital accumulation (Ernwein, Ginn and Palmer, 2021)</w:t>
      </w:r>
    </w:p>
    <w:p w14:paraId="48B2A115" w14:textId="77777777" w:rsidR="006C5F52" w:rsidRDefault="006C5F52" w:rsidP="009D4C95">
      <w:pPr>
        <w:spacing w:line="480" w:lineRule="auto"/>
      </w:pPr>
    </w:p>
    <w:p w14:paraId="68E57AE7" w14:textId="07DA7DAC" w:rsidR="006C5F52" w:rsidRDefault="009D4C95" w:rsidP="009D4C95">
      <w:pPr>
        <w:spacing w:line="480" w:lineRule="auto"/>
      </w:pPr>
      <w:r>
        <w:t xml:space="preserve">The relationship of the chef to the produce these structures provide changes with time, with certain ingredients elevated or diminished in status, as seen with the higher standing given to vegetables in haute cuisine, which then trickles down to other establishments along the same routes the chefs travel (Gomez and </w:t>
      </w:r>
      <w:proofErr w:type="spellStart"/>
      <w:r>
        <w:t>Bouty</w:t>
      </w:r>
      <w:proofErr w:type="spellEnd"/>
      <w:r>
        <w:t>, 2011). Getting to grips with this produce requires a sort of relational positioning between chefs, to determine how something should look, how it should taste, how it should be cut (</w:t>
      </w:r>
      <w:proofErr w:type="spellStart"/>
      <w:r>
        <w:t>Louisgrand</w:t>
      </w:r>
      <w:proofErr w:type="spellEnd"/>
      <w:r>
        <w:t xml:space="preserve"> and Islam, 2021). But it is also a mode of ‘sense in action’, an approach to the organisation of ingredients into a dish via sensorial practices (Bispo and Silva, 2022). This gastronomic </w:t>
      </w:r>
      <w:r>
        <w:lastRenderedPageBreak/>
        <w:t>creativity is then legitimated through a ‘politics of meaning’, which acts to say: these are legitimate organisations, legitimate sensations, legitimate processes (</w:t>
      </w:r>
      <w:proofErr w:type="spellStart"/>
      <w:r>
        <w:t>Slavich</w:t>
      </w:r>
      <w:proofErr w:type="spellEnd"/>
      <w:r>
        <w:t xml:space="preserve">, </w:t>
      </w:r>
      <w:proofErr w:type="spellStart"/>
      <w:r>
        <w:t>Svejenova</w:t>
      </w:r>
      <w:proofErr w:type="spellEnd"/>
      <w:r>
        <w:t xml:space="preserve">, </w:t>
      </w:r>
      <w:proofErr w:type="spellStart"/>
      <w:r>
        <w:t>Opazo</w:t>
      </w:r>
      <w:proofErr w:type="spellEnd"/>
      <w:r>
        <w:t xml:space="preserve"> and </w:t>
      </w:r>
      <w:proofErr w:type="spellStart"/>
      <w:r>
        <w:t>Patriotta</w:t>
      </w:r>
      <w:proofErr w:type="spellEnd"/>
      <w:r>
        <w:t xml:space="preserve">, 2020). </w:t>
      </w:r>
    </w:p>
    <w:p w14:paraId="592211AB" w14:textId="77777777" w:rsidR="006C5F52" w:rsidRDefault="006C5F52" w:rsidP="009D4C95">
      <w:pPr>
        <w:spacing w:line="480" w:lineRule="auto"/>
      </w:pPr>
    </w:p>
    <w:p w14:paraId="0BC83964" w14:textId="54264705" w:rsidR="009D4C95" w:rsidRDefault="009D4C95" w:rsidP="009D4C95">
      <w:pPr>
        <w:spacing w:line="480" w:lineRule="auto"/>
      </w:pPr>
      <w:bookmarkStart w:id="0" w:name="_Hlk170834873"/>
      <w:r>
        <w:t>One way of legitimating what is created is by framing it around the already existing connection between health and sustainability in the face of climate change, joining what can seem individual to the collective to challenge food regimes and practices that are wasteful or unsustainable or actively deleterious to the environment (Dal Gobbo, 202</w:t>
      </w:r>
      <w:r w:rsidR="0073371C">
        <w:t>4</w:t>
      </w:r>
      <w:r>
        <w:t>).</w:t>
      </w:r>
      <w:r w:rsidR="00A92658">
        <w:t xml:space="preserve"> Where food is grown, how it is transported, where and how it is cooked and served, and what happens to the waste, Su</w:t>
      </w:r>
      <w:r w:rsidR="002654F0">
        <w:t>s</w:t>
      </w:r>
      <w:r w:rsidR="00A92658">
        <w:t xml:space="preserve">an Parham (2017: np) argues, are all integral to imagining ‘a sustainable, resilient and convivial future’. While a focus on food and dining can seem distant to war and global </w:t>
      </w:r>
      <w:r w:rsidR="00322465">
        <w:t>heating</w:t>
      </w:r>
      <w:r w:rsidR="00A92658">
        <w:t xml:space="preserve">, often characterised as an elite obsession (Parham, 2017: 8), perhaps an aesthetic matter or one limited to the satisfaction of desires, it is nonetheless paramount to understanding the </w:t>
      </w:r>
      <w:r w:rsidR="000B7330">
        <w:t xml:space="preserve">global </w:t>
      </w:r>
      <w:r w:rsidR="00A92658">
        <w:t xml:space="preserve">system – and the crises </w:t>
      </w:r>
      <w:r w:rsidR="000B7330">
        <w:t>it</w:t>
      </w:r>
      <w:r w:rsidR="00A92658">
        <w:t xml:space="preserve"> face</w:t>
      </w:r>
      <w:r w:rsidR="000B7330">
        <w:t>s</w:t>
      </w:r>
      <w:r w:rsidR="00A92658">
        <w:t>.</w:t>
      </w:r>
    </w:p>
    <w:bookmarkEnd w:id="0"/>
    <w:p w14:paraId="65349AF7" w14:textId="77777777" w:rsidR="009D4C95" w:rsidRPr="008D69E6" w:rsidRDefault="009D4C95" w:rsidP="0028109A">
      <w:pPr>
        <w:spacing w:line="480" w:lineRule="auto"/>
      </w:pPr>
    </w:p>
    <w:p w14:paraId="04AF5FA3" w14:textId="77777777" w:rsidR="008D69E6" w:rsidRPr="008D69E6" w:rsidRDefault="008D69E6" w:rsidP="0028109A">
      <w:pPr>
        <w:spacing w:line="480" w:lineRule="auto"/>
      </w:pPr>
    </w:p>
    <w:p w14:paraId="69A3A442" w14:textId="66F9D08E" w:rsidR="009D4C95" w:rsidRPr="008D69E6" w:rsidRDefault="008D69E6" w:rsidP="0028109A">
      <w:pPr>
        <w:spacing w:line="480" w:lineRule="auto"/>
        <w:rPr>
          <w:b/>
          <w:bCs/>
        </w:rPr>
      </w:pPr>
      <w:r>
        <w:rPr>
          <w:b/>
          <w:bCs/>
        </w:rPr>
        <w:t>Theory</w:t>
      </w:r>
    </w:p>
    <w:p w14:paraId="0C4BDBBC" w14:textId="77777777" w:rsidR="00C04FEF" w:rsidRDefault="00C04FEF" w:rsidP="0028109A">
      <w:pPr>
        <w:spacing w:line="480" w:lineRule="auto"/>
        <w:rPr>
          <w:i/>
          <w:iCs/>
        </w:rPr>
      </w:pPr>
    </w:p>
    <w:p w14:paraId="68EB1047" w14:textId="2635386C" w:rsidR="00DB360F" w:rsidRPr="009D4C95" w:rsidRDefault="000B7330" w:rsidP="0028109A">
      <w:pPr>
        <w:spacing w:line="480" w:lineRule="auto"/>
        <w:rPr>
          <w:i/>
          <w:iCs/>
        </w:rPr>
      </w:pPr>
      <w:r>
        <w:t>Eating out is a response</w:t>
      </w:r>
      <w:r w:rsidR="00C52E12">
        <w:t xml:space="preserve"> to desire</w:t>
      </w:r>
      <w:r w:rsidR="00DB360F">
        <w:t xml:space="preserve">. Jean-François Lyotard (2004) </w:t>
      </w:r>
      <w:r w:rsidR="00C52E12">
        <w:t>understood the energetic flows of desire as</w:t>
      </w:r>
      <w:r w:rsidR="00DB360F">
        <w:t xml:space="preserve"> </w:t>
      </w:r>
      <w:r w:rsidR="00DB360F">
        <w:rPr>
          <w:i/>
          <w:iCs/>
        </w:rPr>
        <w:t>intensities</w:t>
      </w:r>
      <w:r w:rsidR="00DB360F">
        <w:t xml:space="preserve">: unbound excitations of force. These intensities are not held </w:t>
      </w:r>
      <w:r w:rsidR="00DB360F">
        <w:lastRenderedPageBreak/>
        <w:t>captive by the body; they run within the body as a system, but a system that does not end at the skin and instead opens onto other systems through which intensities can flow. Energy moves freely from inside to out</w:t>
      </w:r>
      <w:r w:rsidR="008C28F3">
        <w:t xml:space="preserve"> and outside in</w:t>
      </w:r>
      <w:r w:rsidR="00DB360F">
        <w:t xml:space="preserve">. Intensities produce what </w:t>
      </w:r>
      <w:r>
        <w:t>is identified</w:t>
      </w:r>
      <w:r w:rsidR="00DB360F">
        <w:t xml:space="preserve"> after the fact as relationships, as societies, as economies, and so on, once the intensities cool. </w:t>
      </w:r>
      <w:r w:rsidR="007F34F5">
        <w:t>Desire is beautiful but its intensity is terrifying</w:t>
      </w:r>
      <w:r w:rsidR="00DB360F">
        <w:t xml:space="preserve"> because to desire is to suffer</w:t>
      </w:r>
      <w:r w:rsidR="00AD3798">
        <w:t xml:space="preserve"> the compulsion of this force</w:t>
      </w:r>
      <w:r w:rsidR="00DB360F">
        <w:t xml:space="preserve">. Desire, as Lyotard (2004: 39) puts it, is ‘having to cry near to areas struck by lightning’. </w:t>
      </w:r>
      <w:r>
        <w:t>The individual is</w:t>
      </w:r>
      <w:r w:rsidR="00DB360F">
        <w:t xml:space="preserve"> forced, compelled by intensities that make vulnerable precisely because they are a force that </w:t>
      </w:r>
      <w:r>
        <w:t>is not</w:t>
      </w:r>
      <w:r w:rsidR="00DB360F">
        <w:t xml:space="preserve"> willed. </w:t>
      </w:r>
    </w:p>
    <w:p w14:paraId="1CDC5F05" w14:textId="77777777" w:rsidR="00DB360F" w:rsidRDefault="00DB360F" w:rsidP="0028109A">
      <w:pPr>
        <w:spacing w:line="480" w:lineRule="auto"/>
      </w:pPr>
    </w:p>
    <w:p w14:paraId="4D35F385" w14:textId="458C6642" w:rsidR="00DB360F" w:rsidRDefault="000B7330" w:rsidP="0028109A">
      <w:pPr>
        <w:spacing w:line="480" w:lineRule="auto"/>
      </w:pPr>
      <w:r>
        <w:t>T</w:t>
      </w:r>
      <w:r w:rsidR="00DB360F">
        <w:t>rade or</w:t>
      </w:r>
      <w:r>
        <w:t xml:space="preserve"> </w:t>
      </w:r>
      <w:r w:rsidR="00DB360F">
        <w:t xml:space="preserve">politics or economics </w:t>
      </w:r>
      <w:r>
        <w:t>only appear to be</w:t>
      </w:r>
      <w:r w:rsidR="00DB360F">
        <w:t xml:space="preserve"> systems </w:t>
      </w:r>
      <w:r>
        <w:t>that prevent the extension of desire</w:t>
      </w:r>
      <w:r w:rsidR="00DB360F">
        <w:t xml:space="preserve"> beyond the body and into the organisation of the world</w:t>
      </w:r>
      <w:r>
        <w:t xml:space="preserve">. They are instead </w:t>
      </w:r>
      <w:r w:rsidR="00DB360F">
        <w:t>‘intensive regions’ (Lyotard</w:t>
      </w:r>
      <w:r w:rsidR="0028109A">
        <w:t>,</w:t>
      </w:r>
      <w:r w:rsidR="00DB360F">
        <w:t xml:space="preserve"> 2004: 76). These systems or regions are not straightforwardly de-intensifying, as much as we perceive them as the triumph of rationality over affect. But these systems do attempt to channel intensities into more stable forms. Here Lyotard (2024: 212) uses the figure of the centaur</w:t>
      </w:r>
      <w:r w:rsidR="00AD3798">
        <w:t>:</w:t>
      </w:r>
      <w:r w:rsidR="00E62C1A">
        <w:t xml:space="preserve"> </w:t>
      </w:r>
      <w:r w:rsidR="00DB360F">
        <w:t xml:space="preserve">with its hind legs, the centaur </w:t>
      </w:r>
      <w:r w:rsidR="007E6E8E">
        <w:t>kicks</w:t>
      </w:r>
      <w:r w:rsidR="00DB360F">
        <w:t xml:space="preserve"> up desire; with its front legs, it stands on</w:t>
      </w:r>
      <w:r>
        <w:t xml:space="preserve"> the</w:t>
      </w:r>
      <w:r w:rsidR="00DB360F">
        <w:t xml:space="preserve"> chest, squashing intensity into conformity and the same. All systems are like thi</w:t>
      </w:r>
      <w:r w:rsidR="00AD3798">
        <w:t>s</w:t>
      </w:r>
      <w:r w:rsidR="000C0A87">
        <w:t xml:space="preserve">. </w:t>
      </w:r>
      <w:r w:rsidR="00DB360F">
        <w:t>The danger is that those acting within the system act as if it was never animated in the first place by something as overexcited and volatile as desire.</w:t>
      </w:r>
      <w:r w:rsidR="000C0A87">
        <w:t xml:space="preserve"> </w:t>
      </w:r>
      <w:r>
        <w:t>This would</w:t>
      </w:r>
      <w:r w:rsidR="000C0A87">
        <w:t xml:space="preserve"> miss that the professional kitchen as apotheosis of a system of supply side economics is connected to wider structures and crises by </w:t>
      </w:r>
      <w:r w:rsidR="00906D32">
        <w:t>intensive flows</w:t>
      </w:r>
      <w:r w:rsidR="000C0A87">
        <w:t>.</w:t>
      </w:r>
    </w:p>
    <w:p w14:paraId="29CC11B4" w14:textId="77777777" w:rsidR="00DB360F" w:rsidRDefault="00DB360F" w:rsidP="0028109A">
      <w:pPr>
        <w:spacing w:line="480" w:lineRule="auto"/>
      </w:pPr>
    </w:p>
    <w:p w14:paraId="5251D03B" w14:textId="102F0B77" w:rsidR="003D1A97" w:rsidRDefault="00DB360F" w:rsidP="0028109A">
      <w:pPr>
        <w:spacing w:line="480" w:lineRule="auto"/>
      </w:pPr>
      <w:r>
        <w:t xml:space="preserve">The strongman politics of </w:t>
      </w:r>
      <w:r w:rsidR="00A35C10">
        <w:t>this</w:t>
      </w:r>
      <w:r>
        <w:t xml:space="preserve"> time</w:t>
      </w:r>
      <w:r w:rsidR="000C0A87">
        <w:t xml:space="preserve">, exemplified by Putin’s invasion of Ukraine, which threw the </w:t>
      </w:r>
      <w:r w:rsidR="00E4793A">
        <w:t>food service</w:t>
      </w:r>
      <w:r w:rsidR="000C0A87">
        <w:t xml:space="preserve"> sector in the UK into such turmoil,</w:t>
      </w:r>
      <w:r>
        <w:t xml:space="preserve"> </w:t>
      </w:r>
      <w:r w:rsidR="000C0A87">
        <w:t>does seem to acknowledge that politics and economics are not absent flows of desire.</w:t>
      </w:r>
      <w:r>
        <w:t xml:space="preserve"> A bellicose intensity present in all bodies can be overexcited and then channelled into the mass production of death</w:t>
      </w:r>
      <w:r w:rsidR="00C92512">
        <w:t xml:space="preserve">, </w:t>
      </w:r>
      <w:r>
        <w:t xml:space="preserve">a latent force turned to nationalism and to war by power. </w:t>
      </w:r>
      <w:r w:rsidR="00C92512">
        <w:t>More lightning:</w:t>
      </w:r>
      <w:r>
        <w:t xml:space="preserve"> Eric </w:t>
      </w:r>
      <w:proofErr w:type="spellStart"/>
      <w:r>
        <w:t>Alliez</w:t>
      </w:r>
      <w:proofErr w:type="spellEnd"/>
      <w:r>
        <w:t xml:space="preserve"> and Maurizio Lazzarato (2016: 11) suggest that the political economies of </w:t>
      </w:r>
      <w:r w:rsidR="00A35C10">
        <w:t>this</w:t>
      </w:r>
      <w:r>
        <w:t xml:space="preserve"> time ‘carry wars within them like clouds contain storms’</w:t>
      </w:r>
      <w:r w:rsidR="00380D30">
        <w:t xml:space="preserve">, given the reliance on a resource scarcity that feeds conflict, on supply routes that skirt geopolitical tensions, and on fossil fuels that by warming the planet precipitate a mass migration that provokes </w:t>
      </w:r>
      <w:r w:rsidR="009E1EFF">
        <w:t>the</w:t>
      </w:r>
      <w:r w:rsidR="00380D30">
        <w:t xml:space="preserve"> militarisation of borders</w:t>
      </w:r>
      <w:r>
        <w:t>. It is by war that power amasses capital and by war that it</w:t>
      </w:r>
      <w:r w:rsidR="00AD3798">
        <w:t xml:space="preserve"> then</w:t>
      </w:r>
      <w:r>
        <w:t xml:space="preserve"> secures both capital and its own power</w:t>
      </w:r>
      <w:r w:rsidR="003D1A97">
        <w:t xml:space="preserve">, to the extent that, as Deleuze and </w:t>
      </w:r>
      <w:proofErr w:type="spellStart"/>
      <w:r w:rsidR="003D1A97">
        <w:t>Guattari</w:t>
      </w:r>
      <w:proofErr w:type="spellEnd"/>
      <w:r w:rsidR="003D1A97">
        <w:t xml:space="preserve"> (2004, 464) argue, war itself is not the primary object, which is instead the continued and extended capture of everything in the circuits of value and capital accumulation.</w:t>
      </w:r>
      <w:r>
        <w:t xml:space="preserve"> </w:t>
      </w:r>
    </w:p>
    <w:p w14:paraId="63E84224" w14:textId="77777777" w:rsidR="003D1A97" w:rsidRDefault="003D1A97" w:rsidP="0028109A">
      <w:pPr>
        <w:spacing w:line="480" w:lineRule="auto"/>
      </w:pPr>
    </w:p>
    <w:p w14:paraId="14CFFECF" w14:textId="4E03B111" w:rsidR="00DB360F" w:rsidRDefault="00DB360F" w:rsidP="0028109A">
      <w:pPr>
        <w:spacing w:line="480" w:lineRule="auto"/>
      </w:pPr>
      <w:r>
        <w:t>Those social institutions that Lyotard says are only after the fact of desire identifiable as institutions are run through with war; because the military complex and the social system are open-ended, the war abroad always returns home in the form of discipline and control. Lyotard say</w:t>
      </w:r>
      <w:r w:rsidR="000B7330">
        <w:t>s</w:t>
      </w:r>
      <w:r>
        <w:t xml:space="preserve"> that the economy is always already a libidinal economy; </w:t>
      </w:r>
      <w:proofErr w:type="spellStart"/>
      <w:r>
        <w:t>Alliez</w:t>
      </w:r>
      <w:proofErr w:type="spellEnd"/>
      <w:r>
        <w:t xml:space="preserve"> and Lazzarato </w:t>
      </w:r>
      <w:r w:rsidR="000B7330">
        <w:t>would add</w:t>
      </w:r>
      <w:r>
        <w:t xml:space="preserve"> that the economy is also always already a war economy. This means </w:t>
      </w:r>
      <w:r>
        <w:lastRenderedPageBreak/>
        <w:t xml:space="preserve">that what appears cold – a war become </w:t>
      </w:r>
      <w:proofErr w:type="spellStart"/>
      <w:r>
        <w:t>everyday</w:t>
      </w:r>
      <w:proofErr w:type="spellEnd"/>
      <w:r w:rsidR="000C0A87">
        <w:t>, in the form of disrupted supplies and rising energy prices</w:t>
      </w:r>
      <w:r>
        <w:t xml:space="preserve"> – is more accurately the feedback of bellicose intensity returning as suppression, heat turned back on itself to cool intensities in the population.</w:t>
      </w:r>
      <w:r w:rsidR="003F4E0C">
        <w:t xml:space="preserve"> That is, a consumer society tethered to a war economy is at once a society of control ensuring that desire </w:t>
      </w:r>
      <w:r w:rsidR="009E1EFF">
        <w:t xml:space="preserve">remains trapped within the channels of capital and </w:t>
      </w:r>
      <w:r w:rsidR="003F4E0C">
        <w:t>does not move towards radical change</w:t>
      </w:r>
      <w:r w:rsidR="00406AE3">
        <w:t>, as bodies are subjected to inflationary discipline and the manipulation of interest rates.</w:t>
      </w:r>
    </w:p>
    <w:p w14:paraId="0A6F0B91" w14:textId="77777777" w:rsidR="00DB360F" w:rsidRDefault="00DB360F" w:rsidP="0028109A">
      <w:pPr>
        <w:spacing w:line="480" w:lineRule="auto"/>
      </w:pPr>
    </w:p>
    <w:p w14:paraId="611B6E46" w14:textId="54DB586D" w:rsidR="00DB360F" w:rsidRDefault="00DB360F" w:rsidP="0028109A">
      <w:pPr>
        <w:spacing w:line="480" w:lineRule="auto"/>
      </w:pPr>
      <w:r>
        <w:t xml:space="preserve">Intensities are not willed but they can be </w:t>
      </w:r>
      <w:r w:rsidR="00406AE3">
        <w:t>driven</w:t>
      </w:r>
      <w:r>
        <w:t xml:space="preserve"> – towards conflict, away from care. But as Bernard Stiegler (2013) argues, even without wars, economic catastrophes show that humans are capable of mass self-destruction – and given the frequency of those catastrophes, the economy is really a war against humanity that masquerades as peace. This misdirects intensity. For Stiegler (2013: 18-19)</w:t>
      </w:r>
      <w:r w:rsidR="00906D32">
        <w:t>,</w:t>
      </w:r>
      <w:r>
        <w:t xml:space="preserve"> </w:t>
      </w:r>
      <w:r w:rsidR="000B7330">
        <w:t>everyone is</w:t>
      </w:r>
      <w:r w:rsidR="00C92512">
        <w:t xml:space="preserve"> </w:t>
      </w:r>
      <w:r>
        <w:t>connected to one another by circulations of desire. The desire for the other – which is care – can be short-circuited by dominant ideas that force adapt</w:t>
      </w:r>
      <w:r w:rsidR="00E254D5">
        <w:t>ation</w:t>
      </w:r>
      <w:r>
        <w:t xml:space="preserve"> to the </w:t>
      </w:r>
      <w:proofErr w:type="spellStart"/>
      <w:r>
        <w:t>doxic</w:t>
      </w:r>
      <w:proofErr w:type="spellEnd"/>
      <w:r>
        <w:t>. This could be war and its commonsense of national identity and sacrifice, but it could equally be consumerism</w:t>
      </w:r>
      <w:r w:rsidR="001A7C54">
        <w:t xml:space="preserve">, which now drives the </w:t>
      </w:r>
      <w:r>
        <w:t xml:space="preserve">intensity of desire towards </w:t>
      </w:r>
      <w:r w:rsidR="000C0A87">
        <w:t xml:space="preserve">homogeneity in the form of the </w:t>
      </w:r>
      <w:r>
        <w:t>commodit</w:t>
      </w:r>
      <w:r w:rsidR="000C0A87">
        <w:t>y</w:t>
      </w:r>
      <w:r>
        <w:t xml:space="preserve">. </w:t>
      </w:r>
    </w:p>
    <w:p w14:paraId="746260E6" w14:textId="77777777" w:rsidR="00DB360F" w:rsidRDefault="00DB360F" w:rsidP="0028109A">
      <w:pPr>
        <w:spacing w:line="480" w:lineRule="auto"/>
      </w:pPr>
    </w:p>
    <w:p w14:paraId="7D2C3FDA" w14:textId="2B1BFC74" w:rsidR="00DB360F" w:rsidRDefault="0036394E" w:rsidP="0028109A">
      <w:pPr>
        <w:spacing w:line="480" w:lineRule="auto"/>
      </w:pPr>
      <w:r>
        <w:lastRenderedPageBreak/>
        <w:t xml:space="preserve">The crisis of energy in the </w:t>
      </w:r>
      <w:r w:rsidR="00E4793A">
        <w:t xml:space="preserve">food service </w:t>
      </w:r>
      <w:r>
        <w:t xml:space="preserve">sector </w:t>
      </w:r>
      <w:r w:rsidR="00906D32">
        <w:t>is a symptom of the coming to an end of</w:t>
      </w:r>
      <w:r>
        <w:t xml:space="preserve"> p</w:t>
      </w:r>
      <w:r w:rsidR="00DB360F">
        <w:t>roductive capitali</w:t>
      </w:r>
      <w:r w:rsidR="00906D32">
        <w:t>sm</w:t>
      </w:r>
      <w:r w:rsidR="00C33BDF">
        <w:t xml:space="preserve"> as the system becomes primarily extractive</w:t>
      </w:r>
      <w:r w:rsidR="00DB360F">
        <w:t>. A productive capitalism would invest attention (in people, in institutions, in the environment)</w:t>
      </w:r>
      <w:r w:rsidR="00C33BDF">
        <w:t xml:space="preserve"> but</w:t>
      </w:r>
      <w:r w:rsidR="008C28F3">
        <w:t xml:space="preserve">, after decades of supply-side economics and </w:t>
      </w:r>
      <w:proofErr w:type="spellStart"/>
      <w:r w:rsidR="008C28F3">
        <w:t>financialisation</w:t>
      </w:r>
      <w:proofErr w:type="spellEnd"/>
      <w:r w:rsidR="008C28F3">
        <w:t xml:space="preserve">, there is instead </w:t>
      </w:r>
      <w:r w:rsidR="00406AE3">
        <w:t xml:space="preserve">a </w:t>
      </w:r>
      <w:r w:rsidR="008C28F3">
        <w:t xml:space="preserve">structural precariousness and </w:t>
      </w:r>
      <w:r w:rsidR="00406AE3">
        <w:t xml:space="preserve">the </w:t>
      </w:r>
      <w:r w:rsidR="008C28F3">
        <w:t>opportunism</w:t>
      </w:r>
      <w:r w:rsidR="00406AE3">
        <w:t xml:space="preserve"> of the elite</w:t>
      </w:r>
      <w:r w:rsidR="00DB360F">
        <w:t xml:space="preserve">. </w:t>
      </w:r>
      <w:r w:rsidR="00C33BDF">
        <w:t>Without this</w:t>
      </w:r>
      <w:r w:rsidR="00DB360F">
        <w:t xml:space="preserve"> investment, the energy in the system becomes peripatetic and capitalism becomes purely speculative. A system without investment will always find itself on the brink of collapse – and it throws the libidinal economy away in a vain effort to stay upright. Libidinal energy ought to bring people together in communities of attention and care, </w:t>
      </w:r>
      <w:r w:rsidR="000B7330">
        <w:t xml:space="preserve">without which </w:t>
      </w:r>
      <w:r w:rsidR="00DB360F">
        <w:t>the mounting crises</w:t>
      </w:r>
      <w:r w:rsidR="000B7330">
        <w:t xml:space="preserve"> cannot be resisted</w:t>
      </w:r>
      <w:r w:rsidR="00DB360F">
        <w:t xml:space="preserve">. The problem is systemic. The tendency of the rate of profit to fall led to a logistical revolution that could accelerate consumerism in tandem with the </w:t>
      </w:r>
      <w:proofErr w:type="spellStart"/>
      <w:r w:rsidR="00DB360F">
        <w:t>financialisation</w:t>
      </w:r>
      <w:proofErr w:type="spellEnd"/>
      <w:r w:rsidR="00DB360F">
        <w:t xml:space="preserve"> of the economy; this has then accelerated the environmental catastrophe that capital has always posed to the planet – </w:t>
      </w:r>
      <w:r>
        <w:t xml:space="preserve">leading to unworkable heat, felt keenly in already hot environments like the professional kitchen – </w:t>
      </w:r>
      <w:r w:rsidR="00DB360F">
        <w:t>but because speculation</w:t>
      </w:r>
      <w:r w:rsidR="000B7330">
        <w:t xml:space="preserve"> moves</w:t>
      </w:r>
      <w:r w:rsidR="00DB360F">
        <w:t xml:space="preserve"> away from care and attention, the energetic resources</w:t>
      </w:r>
      <w:r w:rsidR="000B7330">
        <w:t xml:space="preserve"> </w:t>
      </w:r>
      <w:r w:rsidR="00DB360F">
        <w:t>need</w:t>
      </w:r>
      <w:r w:rsidR="000B7330">
        <w:t>ed</w:t>
      </w:r>
      <w:r w:rsidR="00DB360F">
        <w:t xml:space="preserve"> to fight against climate change are dwindling. </w:t>
      </w:r>
    </w:p>
    <w:p w14:paraId="259A8868" w14:textId="77777777" w:rsidR="00DB360F" w:rsidRDefault="00DB360F" w:rsidP="0028109A">
      <w:pPr>
        <w:spacing w:line="480" w:lineRule="auto"/>
      </w:pPr>
    </w:p>
    <w:p w14:paraId="346FBB26" w14:textId="3DE3AB73" w:rsidR="00DB360F" w:rsidRDefault="000B7330" w:rsidP="0028109A">
      <w:pPr>
        <w:spacing w:line="480" w:lineRule="auto"/>
      </w:pPr>
      <w:r>
        <w:t>T</w:t>
      </w:r>
      <w:r w:rsidR="00DB360F">
        <w:t xml:space="preserve">he crisis of energy as it relates to fossil fuels </w:t>
      </w:r>
      <w:r>
        <w:t xml:space="preserve">cannot be addressed </w:t>
      </w:r>
      <w:r w:rsidR="00DB360F">
        <w:t>without resisting the crisis of energy as it relates to intensity</w:t>
      </w:r>
      <w:r w:rsidR="004F705F">
        <w:t xml:space="preserve">, since the energy price rises and the runaway heat are consequences of a system that drives desire towards consumption and that is premised </w:t>
      </w:r>
      <w:r w:rsidR="004F705F">
        <w:lastRenderedPageBreak/>
        <w:t xml:space="preserve">on war. </w:t>
      </w:r>
      <w:r w:rsidR="00DB360F">
        <w:t xml:space="preserve">The problem is that the massifying power of consumerism siphons intensity and redirects it into enthusiasm for fossil capital. Andreas Malm (2016: 361) describes how this works: every time </w:t>
      </w:r>
      <w:r w:rsidR="007B3572">
        <w:t>someone</w:t>
      </w:r>
      <w:r w:rsidR="00DB360F">
        <w:t xml:space="preserve"> fill</w:t>
      </w:r>
      <w:r w:rsidR="007B3572">
        <w:t>s</w:t>
      </w:r>
      <w:r w:rsidR="00DB360F">
        <w:t xml:space="preserve"> up the car or fire</w:t>
      </w:r>
      <w:r w:rsidR="007B3572">
        <w:t>s</w:t>
      </w:r>
      <w:r w:rsidR="00DB360F">
        <w:t xml:space="preserve"> up the stove, </w:t>
      </w:r>
      <w:r w:rsidR="007B3572">
        <w:t>they</w:t>
      </w:r>
      <w:r w:rsidR="00DB360F">
        <w:t xml:space="preserve"> are interpellated as subjects of fossil capita</w:t>
      </w:r>
      <w:r w:rsidR="00B53B7B">
        <w:t>l</w:t>
      </w:r>
      <w:r w:rsidR="00DB360F">
        <w:t xml:space="preserve">. </w:t>
      </w:r>
      <w:r w:rsidR="007B3572">
        <w:t>The</w:t>
      </w:r>
      <w:r w:rsidR="00DB360F">
        <w:t xml:space="preserve"> fight against the multiple crises of energy </w:t>
      </w:r>
      <w:r w:rsidR="007B3572">
        <w:t xml:space="preserve">falters </w:t>
      </w:r>
      <w:r w:rsidR="00DB360F">
        <w:t xml:space="preserve">because identities have now become bound up with fossil fuels, </w:t>
      </w:r>
      <w:r w:rsidR="007B3572">
        <w:t>locking in</w:t>
      </w:r>
      <w:r w:rsidR="00DB360F">
        <w:t xml:space="preserve"> the carbon infrastructures of </w:t>
      </w:r>
      <w:r w:rsidR="00AD3798">
        <w:t>a system that produces too much heat</w:t>
      </w:r>
      <w:r w:rsidR="00DB360F">
        <w:t xml:space="preserve"> (Murphy</w:t>
      </w:r>
      <w:r w:rsidR="0028109A">
        <w:t>,</w:t>
      </w:r>
      <w:r w:rsidR="00DB360F">
        <w:t xml:space="preserve"> 2015). </w:t>
      </w:r>
      <w:r w:rsidR="00C00663">
        <w:t>A</w:t>
      </w:r>
      <w:r w:rsidR="00DB360F">
        <w:t xml:space="preserve">n excitation towards averting climate change is cut off by a system that redirects that energy into consumption, possible precisely because </w:t>
      </w:r>
      <w:r w:rsidR="007B3572">
        <w:t>that</w:t>
      </w:r>
      <w:r w:rsidR="00DB360F">
        <w:t xml:space="preserve"> system has no place for care (for the other, for the planet, which is the same thing). At its heart, as Malm </w:t>
      </w:r>
      <w:r w:rsidR="00C570A5">
        <w:t>sets out</w:t>
      </w:r>
      <w:r w:rsidR="00DB360F">
        <w:t xml:space="preserve">, fossil capital describes a system that is not invested in the planet, entirely extractive, taking oil and gas and coal from </w:t>
      </w:r>
      <w:r w:rsidR="00AD3798">
        <w:t xml:space="preserve">the </w:t>
      </w:r>
      <w:r w:rsidR="00DB360F">
        <w:t xml:space="preserve">earth, breaking free of the energy of the winds and the sea and the sun, and transporting those fossil fuels around the world so that production can be moved to where cheap labour can be exploited. </w:t>
      </w:r>
      <w:r w:rsidR="007B3572">
        <w:t>The result is</w:t>
      </w:r>
      <w:r w:rsidR="0036394E">
        <w:t xml:space="preserve"> relian</w:t>
      </w:r>
      <w:r w:rsidR="007B3572">
        <w:t>ce</w:t>
      </w:r>
      <w:r w:rsidR="0036394E">
        <w:t xml:space="preserve"> on harmful sources of energy that are subject to immense market volatility – as any chef </w:t>
      </w:r>
      <w:r w:rsidR="00406AE3">
        <w:t xml:space="preserve">in the UK </w:t>
      </w:r>
      <w:r w:rsidR="00C570A5">
        <w:t>receiving an energy bill</w:t>
      </w:r>
      <w:r w:rsidR="0036394E">
        <w:t xml:space="preserve"> in 2022 could attest.</w:t>
      </w:r>
    </w:p>
    <w:p w14:paraId="3D6B7194" w14:textId="77777777" w:rsidR="00DB360F" w:rsidRDefault="00DB360F" w:rsidP="0028109A">
      <w:pPr>
        <w:spacing w:line="480" w:lineRule="auto"/>
      </w:pPr>
    </w:p>
    <w:p w14:paraId="66E2B098" w14:textId="59B8501C" w:rsidR="000C21F0" w:rsidRDefault="00DB360F" w:rsidP="0028109A">
      <w:pPr>
        <w:spacing w:line="480" w:lineRule="auto"/>
      </w:pPr>
      <w:r>
        <w:t xml:space="preserve">The transportation of commodities around the world aboard great polluting superliners is also fuelled by intensity turned against itself in a global consumerist system. </w:t>
      </w:r>
      <w:r w:rsidR="00B53B7B">
        <w:t>D</w:t>
      </w:r>
      <w:r>
        <w:t xml:space="preserve">esire is directed through logistical routes that turn this intensity into an enthusiasm for the dominance of supply chains. </w:t>
      </w:r>
      <w:r w:rsidR="007B3572">
        <w:t>With the desire to</w:t>
      </w:r>
      <w:r w:rsidR="0036394E">
        <w:t xml:space="preserve"> consume avocados or coffee or tropical </w:t>
      </w:r>
      <w:r w:rsidR="0036394E">
        <w:lastRenderedPageBreak/>
        <w:t xml:space="preserve">fruits, </w:t>
      </w:r>
      <w:r w:rsidR="007B3572">
        <w:t>an</w:t>
      </w:r>
      <w:r w:rsidR="0036394E">
        <w:t xml:space="preserve"> enthusiasm for the exotic is trapped in an unstable system </w:t>
      </w:r>
      <w:r w:rsidR="00906D32">
        <w:t>for</w:t>
      </w:r>
      <w:r w:rsidR="0036394E">
        <w:t xml:space="preserve"> the global movement of things. </w:t>
      </w:r>
      <w:r>
        <w:t>Logistics is not without its ideology, its misrepresentation of the world as a smooth surface for the conveyance of goods and the satisfaction of drives (</w:t>
      </w:r>
      <w:r w:rsidR="00161BCF">
        <w:t>Hill</w:t>
      </w:r>
      <w:r w:rsidR="0028109A">
        <w:t>,</w:t>
      </w:r>
      <w:r>
        <w:t xml:space="preserve"> 202</w:t>
      </w:r>
      <w:r w:rsidR="008866AA">
        <w:t>4b</w:t>
      </w:r>
      <w:r>
        <w:t xml:space="preserve">). But since those drives are satisfied, since at the end of the journey of the commodity there is its consumption, and since the consumption of the right things is now normative if not </w:t>
      </w:r>
      <w:proofErr w:type="spellStart"/>
      <w:r>
        <w:t>doxic</w:t>
      </w:r>
      <w:proofErr w:type="spellEnd"/>
      <w:r>
        <w:t>, this smooth fiction – absent slavery and violence and pollution – is itself satisfying, to the extent that the message delivered along with the goods</w:t>
      </w:r>
      <w:r w:rsidR="007B3572">
        <w:t xml:space="preserve"> is endorsed</w:t>
      </w:r>
      <w:r>
        <w:t xml:space="preserve">. Deborah Cowen (2014) argues that the routes of logistics map out </w:t>
      </w:r>
      <w:r w:rsidR="007B3572">
        <w:t>a</w:t>
      </w:r>
      <w:r>
        <w:t xml:space="preserve"> contemporary imperialism, an extension of the ruthless extraction of natural resources and the violent penetration of markets found in earlier colonial projects. And wherever there is imperialism there is military power to protect it. The great powers then bump against each other uneasily along these shipping routes, constantly on the brink of conflict. The economy is always now a war economy and the energies routed into consumerism can soon be found at war</w:t>
      </w:r>
      <w:r w:rsidR="0078730A">
        <w:t xml:space="preserve">. </w:t>
      </w:r>
    </w:p>
    <w:p w14:paraId="3611CFC4" w14:textId="77777777" w:rsidR="000C21F0" w:rsidRDefault="000C21F0" w:rsidP="0028109A">
      <w:pPr>
        <w:spacing w:line="480" w:lineRule="auto"/>
      </w:pPr>
    </w:p>
    <w:p w14:paraId="5DF10D43" w14:textId="37B801A5" w:rsidR="00DB360F" w:rsidRDefault="0078730A" w:rsidP="0028109A">
      <w:pPr>
        <w:spacing w:line="480" w:lineRule="auto"/>
      </w:pPr>
      <w:r>
        <w:t xml:space="preserve">This is then a </w:t>
      </w:r>
      <w:r w:rsidR="0036394E">
        <w:t>war</w:t>
      </w:r>
      <w:r>
        <w:t xml:space="preserve"> economy</w:t>
      </w:r>
      <w:r w:rsidR="0036394E">
        <w:t xml:space="preserve"> that comes home in many forms, but most</w:t>
      </w:r>
      <w:r>
        <w:t xml:space="preserve"> </w:t>
      </w:r>
      <w:r w:rsidR="00906D32">
        <w:t>critically</w:t>
      </w:r>
      <w:r>
        <w:t xml:space="preserve"> here, via pipelines and supply chains, as </w:t>
      </w:r>
      <w:r w:rsidR="0036394E">
        <w:t>the</w:t>
      </w:r>
      <w:r>
        <w:t xml:space="preserve"> </w:t>
      </w:r>
      <w:r w:rsidR="0036394E">
        <w:t xml:space="preserve">near collapse of the </w:t>
      </w:r>
      <w:r w:rsidR="00E4793A">
        <w:t>food service</w:t>
      </w:r>
      <w:r w:rsidR="0036394E">
        <w:t xml:space="preserve"> sector</w:t>
      </w:r>
      <w:r w:rsidR="00406AE3">
        <w:t xml:space="preserve"> in the UK</w:t>
      </w:r>
      <w:r w:rsidR="0036394E">
        <w:t xml:space="preserve"> </w:t>
      </w:r>
      <w:r>
        <w:t>in conditions heated by the same means.</w:t>
      </w:r>
    </w:p>
    <w:p w14:paraId="74DC8DA7" w14:textId="77777777" w:rsidR="00DB360F" w:rsidRDefault="00DB360F" w:rsidP="0028109A">
      <w:pPr>
        <w:spacing w:line="480" w:lineRule="auto"/>
      </w:pPr>
    </w:p>
    <w:p w14:paraId="663A1357" w14:textId="77777777" w:rsidR="00DB360F" w:rsidRDefault="00DB360F" w:rsidP="0028109A">
      <w:pPr>
        <w:spacing w:line="480" w:lineRule="auto"/>
      </w:pPr>
    </w:p>
    <w:p w14:paraId="47DB4062" w14:textId="21A74F18" w:rsidR="00DB360F" w:rsidRDefault="009D4C95" w:rsidP="0028109A">
      <w:pPr>
        <w:spacing w:line="480" w:lineRule="auto"/>
        <w:rPr>
          <w:b/>
          <w:bCs/>
        </w:rPr>
      </w:pPr>
      <w:r>
        <w:rPr>
          <w:b/>
          <w:bCs/>
        </w:rPr>
        <w:lastRenderedPageBreak/>
        <w:t>Method</w:t>
      </w:r>
    </w:p>
    <w:p w14:paraId="4141C8D7" w14:textId="77777777" w:rsidR="00DB360F" w:rsidRDefault="00DB360F" w:rsidP="0028109A">
      <w:pPr>
        <w:spacing w:line="480" w:lineRule="auto"/>
        <w:rPr>
          <w:b/>
          <w:bCs/>
        </w:rPr>
      </w:pPr>
    </w:p>
    <w:p w14:paraId="4B71DAAF" w14:textId="5F1DB9FD" w:rsidR="003B4940" w:rsidRDefault="00C52E12" w:rsidP="009D4C95">
      <w:pPr>
        <w:spacing w:line="480" w:lineRule="auto"/>
      </w:pPr>
      <w:r>
        <w:t xml:space="preserve">Interviews were conducted from the hot, dry August of 2022 through to February 2023, finishing as news was breaking via </w:t>
      </w:r>
      <w:r w:rsidRPr="00C52E12">
        <w:rPr>
          <w:i/>
          <w:iCs/>
        </w:rPr>
        <w:t>The Caterer</w:t>
      </w:r>
      <w:r>
        <w:t xml:space="preserve"> of the dire state of the </w:t>
      </w:r>
      <w:r w:rsidR="00E4793A">
        <w:t>wider hospitality</w:t>
      </w:r>
      <w:r>
        <w:t xml:space="preserve"> sector in the UK</w:t>
      </w:r>
      <w:r w:rsidR="009D4C95">
        <w:t xml:space="preserve">. </w:t>
      </w:r>
    </w:p>
    <w:p w14:paraId="366DFA0F" w14:textId="77777777" w:rsidR="003B4940" w:rsidRDefault="003B4940" w:rsidP="009D4C95">
      <w:pPr>
        <w:spacing w:line="480" w:lineRule="auto"/>
      </w:pPr>
    </w:p>
    <w:p w14:paraId="1BAB54D2" w14:textId="690BB331" w:rsidR="003B4940" w:rsidRDefault="009D4C95" w:rsidP="009D4C95">
      <w:pPr>
        <w:spacing w:line="480" w:lineRule="auto"/>
      </w:pPr>
      <w:r>
        <w:t xml:space="preserve">In total there were ten interviews with twelve participants: eleven chefs (of whom ten were chef-owners) and one owner (interviewed alongside the chef and co-owner of their establishment). The research participants worked in small enterprises ranging from restaurants to bistros to cafes to pop ups and (since this was post-lockdown) one cooking out of a home kitchen for collection, all in the North East of England. </w:t>
      </w:r>
      <w:r w:rsidR="00C570A5">
        <w:t>T</w:t>
      </w:r>
      <w:r w:rsidR="008D3186">
        <w:t xml:space="preserve">his is a region that has most starkly seen its industry replaced with service, in particular in the form of </w:t>
      </w:r>
      <w:r w:rsidR="00E4793A">
        <w:t xml:space="preserve">retail, </w:t>
      </w:r>
      <w:r w:rsidR="008D3186">
        <w:t>hospitality and logistics (Maddock-James, 2023) – offering an acute localised example of the shift to unproductive capitalism</w:t>
      </w:r>
      <w:r>
        <w:t xml:space="preserve">. The main criteria for participation were that those interviewed had control over the sourcing of produce, menu design and the preparation of dishes. </w:t>
      </w:r>
      <w:r w:rsidR="00906D32">
        <w:t>T</w:t>
      </w:r>
      <w:r>
        <w:t xml:space="preserve">he research received ethical approval from the institutions of both authors. Participants were then approached via social media and email. Reflective of the dominance of men in ownership and cheffing positions, </w:t>
      </w:r>
      <w:r w:rsidR="00C52E12">
        <w:t>eight of the participants were men, three women and one non-binary.</w:t>
      </w:r>
      <w:r w:rsidR="005932FF">
        <w:t xml:space="preserve"> </w:t>
      </w:r>
    </w:p>
    <w:p w14:paraId="6CE12FB3" w14:textId="77777777" w:rsidR="003B4940" w:rsidRDefault="003B4940" w:rsidP="009D4C95">
      <w:pPr>
        <w:spacing w:line="480" w:lineRule="auto"/>
      </w:pPr>
    </w:p>
    <w:p w14:paraId="3BE1D509" w14:textId="4E2E5754" w:rsidR="009D4C95" w:rsidRDefault="005932FF" w:rsidP="009D4C95">
      <w:pPr>
        <w:spacing w:line="480" w:lineRule="auto"/>
      </w:pPr>
      <w:r>
        <w:lastRenderedPageBreak/>
        <w:t>The interviews ran just under an hour and a half on average, usually undertaken in dining rooms between lunch service and dinner service in the midweek.</w:t>
      </w:r>
      <w:r w:rsidR="003B4940">
        <w:t xml:space="preserve"> </w:t>
      </w:r>
      <w:r w:rsidR="009D4C95">
        <w:t>The interviews themselves began with a biographical</w:t>
      </w:r>
      <w:r w:rsidR="00A04C0E">
        <w:t xml:space="preserve"> </w:t>
      </w:r>
      <w:r w:rsidR="009D4C95">
        <w:t>narrative (</w:t>
      </w:r>
      <w:proofErr w:type="spellStart"/>
      <w:r w:rsidR="009D4C95">
        <w:t>Chamberlayne</w:t>
      </w:r>
      <w:proofErr w:type="spellEnd"/>
      <w:r w:rsidR="00642C8A">
        <w:t xml:space="preserve">, </w:t>
      </w:r>
      <w:proofErr w:type="spellStart"/>
      <w:r w:rsidR="00642C8A">
        <w:t>Bornat</w:t>
      </w:r>
      <w:proofErr w:type="spellEnd"/>
      <w:r w:rsidR="00642C8A">
        <w:t xml:space="preserve"> and Wengraf,</w:t>
      </w:r>
      <w:r w:rsidR="009D4C95">
        <w:t xml:space="preserve"> 2000) section</w:t>
      </w:r>
      <w:r w:rsidR="00906D32">
        <w:t>,</w:t>
      </w:r>
      <w:r w:rsidR="009D4C95">
        <w:t xml:space="preserve"> where participants discussed their personal route to the kitchen. This was then followed by a more traditional semi-structured interview</w:t>
      </w:r>
      <w:r w:rsidR="00906D32">
        <w:t>,</w:t>
      </w:r>
      <w:r w:rsidR="009D4C95">
        <w:t xml:space="preserve"> where participants discussed how they source and handle produce, how they design dishes and menus, the processes and challenges of cooking in professional kitchens, and how they think about sustainability. All of the interviews were recorded with the express permission of the participants.</w:t>
      </w:r>
    </w:p>
    <w:p w14:paraId="61B68AD1" w14:textId="77777777" w:rsidR="009D4C95" w:rsidRDefault="009D4C95" w:rsidP="009D4C95">
      <w:pPr>
        <w:spacing w:line="480" w:lineRule="auto"/>
      </w:pPr>
    </w:p>
    <w:p w14:paraId="6FCE575D" w14:textId="169898BC" w:rsidR="00DB360F" w:rsidRDefault="009D4C95" w:rsidP="009D4C95">
      <w:pPr>
        <w:spacing w:line="480" w:lineRule="auto"/>
      </w:pPr>
      <w:r>
        <w:t xml:space="preserve">Following the interviews, </w:t>
      </w:r>
      <w:r w:rsidR="00142284">
        <w:t xml:space="preserve">the </w:t>
      </w:r>
      <w:r>
        <w:t xml:space="preserve">data was </w:t>
      </w:r>
      <w:r w:rsidR="00975CDE">
        <w:t>anonymised,</w:t>
      </w:r>
      <w:r>
        <w:t xml:space="preserve"> and pseudonyms given to the participants. </w:t>
      </w:r>
      <w:r w:rsidR="00975CDE">
        <w:t>D</w:t>
      </w:r>
      <w:r>
        <w:t xml:space="preserve">ata analysis </w:t>
      </w:r>
      <w:r w:rsidR="00975CDE">
        <w:t>was conducted</w:t>
      </w:r>
      <w:r>
        <w:t xml:space="preserve"> following the precepts of reflexive thematic analysis (Braun and Clarke, 2021)</w:t>
      </w:r>
      <w:r w:rsidR="00975CDE">
        <w:t>,</w:t>
      </w:r>
      <w:r>
        <w:t xml:space="preserve"> </w:t>
      </w:r>
      <w:r w:rsidR="00975CDE">
        <w:t xml:space="preserve">readings of the </w:t>
      </w:r>
      <w:r>
        <w:t xml:space="preserve">transcripts </w:t>
      </w:r>
      <w:r w:rsidR="00975CDE">
        <w:t>leading to the development of the</w:t>
      </w:r>
      <w:r>
        <w:t xml:space="preserve"> coding frame. Themes were then </w:t>
      </w:r>
      <w:r w:rsidR="00975CDE">
        <w:t>identified</w:t>
      </w:r>
      <w:r>
        <w:t xml:space="preserve">, based on the theoretical framing used for the interview schedule </w:t>
      </w:r>
      <w:r w:rsidR="005932FF">
        <w:t>and as they emerged from the data.</w:t>
      </w:r>
      <w:r>
        <w:t xml:space="preserve"> </w:t>
      </w:r>
    </w:p>
    <w:p w14:paraId="59FA830B" w14:textId="77777777" w:rsidR="00DB360F" w:rsidRDefault="00DB360F" w:rsidP="0028109A">
      <w:pPr>
        <w:spacing w:line="480" w:lineRule="auto"/>
      </w:pPr>
    </w:p>
    <w:p w14:paraId="2C912701" w14:textId="77777777" w:rsidR="009D4C95" w:rsidRDefault="009D4C95" w:rsidP="0028109A">
      <w:pPr>
        <w:spacing w:line="480" w:lineRule="auto"/>
      </w:pPr>
    </w:p>
    <w:p w14:paraId="1DA73A88" w14:textId="2F3EB0DF" w:rsidR="009D4C95" w:rsidRDefault="009D4C95" w:rsidP="0028109A">
      <w:pPr>
        <w:spacing w:line="480" w:lineRule="auto"/>
        <w:rPr>
          <w:b/>
          <w:bCs/>
        </w:rPr>
      </w:pPr>
      <w:r>
        <w:rPr>
          <w:b/>
          <w:bCs/>
        </w:rPr>
        <w:t>Findings</w:t>
      </w:r>
    </w:p>
    <w:p w14:paraId="07313869" w14:textId="77777777" w:rsidR="009D4C95" w:rsidRDefault="009D4C95" w:rsidP="0028109A">
      <w:pPr>
        <w:spacing w:line="480" w:lineRule="auto"/>
        <w:rPr>
          <w:b/>
          <w:bCs/>
        </w:rPr>
      </w:pPr>
    </w:p>
    <w:p w14:paraId="7EEB39EC" w14:textId="1161E360" w:rsidR="005932FF" w:rsidRPr="009D4C95" w:rsidRDefault="005932FF" w:rsidP="0028109A">
      <w:pPr>
        <w:spacing w:line="480" w:lineRule="auto"/>
        <w:rPr>
          <w:b/>
          <w:bCs/>
        </w:rPr>
      </w:pPr>
      <w:r>
        <w:lastRenderedPageBreak/>
        <w:t xml:space="preserve">The key findings identified were organised around the re-opening of professional kitchens after lockdown, energy price rises, supply chain disruption and extreme heat. </w:t>
      </w:r>
    </w:p>
    <w:p w14:paraId="139836FA" w14:textId="77777777" w:rsidR="005932FF" w:rsidRDefault="005932FF" w:rsidP="0028109A">
      <w:pPr>
        <w:spacing w:line="480" w:lineRule="auto"/>
        <w:rPr>
          <w:i/>
          <w:iCs/>
        </w:rPr>
      </w:pPr>
    </w:p>
    <w:p w14:paraId="7A822B5D" w14:textId="008BF08E" w:rsidR="00DB360F" w:rsidRDefault="00DB360F" w:rsidP="0028109A">
      <w:pPr>
        <w:spacing w:line="480" w:lineRule="auto"/>
        <w:rPr>
          <w:i/>
          <w:iCs/>
        </w:rPr>
      </w:pPr>
      <w:r>
        <w:rPr>
          <w:i/>
          <w:iCs/>
        </w:rPr>
        <w:t>After Lockdown</w:t>
      </w:r>
    </w:p>
    <w:p w14:paraId="6EC67DFA" w14:textId="77777777" w:rsidR="00DB360F" w:rsidRDefault="00DB360F" w:rsidP="0028109A">
      <w:pPr>
        <w:spacing w:line="480" w:lineRule="auto"/>
        <w:rPr>
          <w:i/>
          <w:iCs/>
        </w:rPr>
      </w:pPr>
    </w:p>
    <w:p w14:paraId="2C9FDC72" w14:textId="01B9436A" w:rsidR="00C570A5" w:rsidRDefault="00DB360F" w:rsidP="0028109A">
      <w:pPr>
        <w:spacing w:line="480" w:lineRule="auto"/>
      </w:pPr>
      <w:r>
        <w:t xml:space="preserve">All the chefs </w:t>
      </w:r>
      <w:r w:rsidR="007B3572">
        <w:t>interviewed</w:t>
      </w:r>
      <w:r>
        <w:t xml:space="preserve"> had been affected by the COVID-19 lockdowns and the temporary end of indoor dining </w:t>
      </w:r>
      <w:r w:rsidR="00A1185C">
        <w:t>beyond the home</w:t>
      </w:r>
      <w:r>
        <w:t>. But Matt, with a background in fine dining in hotels,</w:t>
      </w:r>
      <w:r w:rsidR="00892075">
        <w:t xml:space="preserve"> now chef-owner of a café,</w:t>
      </w:r>
      <w:r>
        <w:t xml:space="preserve"> </w:t>
      </w:r>
      <w:r w:rsidR="00E254D5">
        <w:t>reported</w:t>
      </w:r>
      <w:r>
        <w:t xml:space="preserve"> that</w:t>
      </w:r>
      <w:r w:rsidR="00A0067C">
        <w:t>,</w:t>
      </w:r>
      <w:r>
        <w:t xml:space="preserve"> compared with re-opening, shutting down</w:t>
      </w:r>
      <w:r w:rsidR="008B0478">
        <w:t xml:space="preserve"> had been easy</w:t>
      </w:r>
      <w:r>
        <w:t>. ‘The struggle really came when it was</w:t>
      </w:r>
      <w:r w:rsidR="000F30BC">
        <w:t>,</w:t>
      </w:r>
      <w:r>
        <w:t xml:space="preserve"> like, getting it moving again’, he said. ‘All of a sudden</w:t>
      </w:r>
      <w:r w:rsidR="000F30BC">
        <w:t>,</w:t>
      </w:r>
      <w:r>
        <w:t xml:space="preserve"> we’re back stood up for eight hours a day. We had to get crash mats and put them on the floor, because our backs, you know’. </w:t>
      </w:r>
      <w:r w:rsidR="00892075">
        <w:t xml:space="preserve">They had grown unused to the excessive demands of kitchen work and had to lie down out the back. </w:t>
      </w:r>
    </w:p>
    <w:p w14:paraId="14471901" w14:textId="77777777" w:rsidR="00C570A5" w:rsidRDefault="00C570A5" w:rsidP="0028109A">
      <w:pPr>
        <w:spacing w:line="480" w:lineRule="auto"/>
      </w:pPr>
    </w:p>
    <w:p w14:paraId="4FDBCEF0" w14:textId="0BD8B93D" w:rsidR="00DB360F" w:rsidRDefault="00DB360F" w:rsidP="0028109A">
      <w:pPr>
        <w:spacing w:line="480" w:lineRule="auto"/>
      </w:pPr>
      <w:r>
        <w:t xml:space="preserve">Many of the chefs were concerned that people now unused to eating out would be hesitant to come back to their dining rooms, and so changed their menus to draw them in. Jeff, who, after working in a family pub kitchen now ran a bistro with his wife, Sally, put on a tapas night despite his focus on modern British cooking; Jack, with a background in Michelin-starred kitchens but now running a taqueria, added burritos to the menu despite their geographical dislocation from his </w:t>
      </w:r>
      <w:r w:rsidR="00334195">
        <w:t>traditional</w:t>
      </w:r>
      <w:r>
        <w:t xml:space="preserve"> Mexican fare – and his obvious distaste for their inclusion. </w:t>
      </w:r>
    </w:p>
    <w:p w14:paraId="3E9EB56A" w14:textId="77777777" w:rsidR="00DB360F" w:rsidRDefault="00DB360F" w:rsidP="0028109A">
      <w:pPr>
        <w:spacing w:line="480" w:lineRule="auto"/>
      </w:pPr>
    </w:p>
    <w:p w14:paraId="69A27062" w14:textId="5F16A003" w:rsidR="00DB360F" w:rsidRDefault="00DB360F" w:rsidP="0028109A">
      <w:pPr>
        <w:spacing w:line="480" w:lineRule="auto"/>
      </w:pPr>
      <w:r>
        <w:t xml:space="preserve">Re-opening was made easier for establishments that had loyal customers, but the challenging environment could also run against that pre-existing community. After working in hotel kitchens, Greg opened a vegan café before the pandemic; </w:t>
      </w:r>
      <w:r w:rsidR="00A0067C">
        <w:t>after lockdown</w:t>
      </w:r>
      <w:r>
        <w:t>, the going was tough</w:t>
      </w:r>
      <w:r w:rsidR="00892075">
        <w:t>,</w:t>
      </w:r>
      <w:r>
        <w:t xml:space="preserve"> and he initially offered only coffee and cake – to cut down on food waste and thereby costs – before deciding to switch to a ‘food for all’ ethos. </w:t>
      </w:r>
      <w:r w:rsidRPr="00F63F06">
        <w:t>He said people would come in, look at the menu and then leave without ordering and he</w:t>
      </w:r>
      <w:r>
        <w:t xml:space="preserve"> would</w:t>
      </w:r>
      <w:r w:rsidRPr="00F63F06">
        <w:t xml:space="preserve"> think: </w:t>
      </w:r>
      <w:r>
        <w:t>‘</w:t>
      </w:r>
      <w:r w:rsidRPr="00F63F06">
        <w:t>They’re a bacon sandwich walkout</w:t>
      </w:r>
      <w:r>
        <w:t>’</w:t>
      </w:r>
      <w:r w:rsidR="00892075">
        <w:t>. S</w:t>
      </w:r>
      <w:r>
        <w:t>o</w:t>
      </w:r>
      <w:r w:rsidR="00A0067C">
        <w:t>,</w:t>
      </w:r>
      <w:r>
        <w:t xml:space="preserve"> the</w:t>
      </w:r>
      <w:r w:rsidR="00892075">
        <w:t xml:space="preserve"> previously</w:t>
      </w:r>
      <w:r>
        <w:t xml:space="preserve"> plant-based kitchen started serving meat. </w:t>
      </w:r>
    </w:p>
    <w:p w14:paraId="17BE4761" w14:textId="77777777" w:rsidR="00DB360F" w:rsidRDefault="00DB360F" w:rsidP="0028109A">
      <w:pPr>
        <w:spacing w:line="480" w:lineRule="auto"/>
      </w:pPr>
    </w:p>
    <w:p w14:paraId="4F1FA12A" w14:textId="162E3B09" w:rsidR="00846F81" w:rsidRDefault="00DB360F" w:rsidP="0028109A">
      <w:pPr>
        <w:spacing w:line="480" w:lineRule="auto"/>
      </w:pPr>
      <w:r>
        <w:t xml:space="preserve">Some chefs, facing the financial instability of having closed, of re-opening to a hesitant public and then into a broader financial crisis, went in search of stability. Liz, who grew up in </w:t>
      </w:r>
      <w:r w:rsidR="008B0478">
        <w:t xml:space="preserve">a family </w:t>
      </w:r>
      <w:r>
        <w:t xml:space="preserve">restaurant, </w:t>
      </w:r>
      <w:r w:rsidR="00E254D5">
        <w:t>said</w:t>
      </w:r>
      <w:r>
        <w:t xml:space="preserve"> that their kitchen and community space had been </w:t>
      </w:r>
      <w:r w:rsidRPr="005B764E">
        <w:t xml:space="preserve">taking on more </w:t>
      </w:r>
      <w:r w:rsidR="00A0067C">
        <w:t>corporate</w:t>
      </w:r>
      <w:r w:rsidRPr="005B764E">
        <w:t xml:space="preserve"> </w:t>
      </w:r>
      <w:r w:rsidR="00A0067C">
        <w:t>event</w:t>
      </w:r>
      <w:r w:rsidRPr="005B764E">
        <w:t xml:space="preserve">s, where they charge per head and know how many will come in advance: </w:t>
      </w:r>
      <w:r>
        <w:t>‘</w:t>
      </w:r>
      <w:r w:rsidRPr="005B764E">
        <w:t>big money makers</w:t>
      </w:r>
      <w:r>
        <w:t>’. Kyle, a local butcher who also runs a pop up and supper club, explains: ‘</w:t>
      </w:r>
      <w:r w:rsidRPr="00D336EA">
        <w:t>Pre-orders are great, you know, you can organize everything you want, get just the right amount, buy a little bit more in case you mess something up kind of thing</w:t>
      </w:r>
      <w:r>
        <w:t>’</w:t>
      </w:r>
      <w:r w:rsidRPr="00D336EA">
        <w:t>.</w:t>
      </w:r>
      <w:r>
        <w:t xml:space="preserve"> </w:t>
      </w:r>
    </w:p>
    <w:p w14:paraId="62A55A33" w14:textId="77777777" w:rsidR="00846F81" w:rsidRDefault="00846F81" w:rsidP="0028109A">
      <w:pPr>
        <w:spacing w:line="480" w:lineRule="auto"/>
      </w:pPr>
    </w:p>
    <w:p w14:paraId="79C51DAA" w14:textId="792C667F" w:rsidR="00DB360F" w:rsidRDefault="00A1185C" w:rsidP="0028109A">
      <w:pPr>
        <w:spacing w:line="480" w:lineRule="auto"/>
      </w:pPr>
      <w:r>
        <w:lastRenderedPageBreak/>
        <w:t>Chefs</w:t>
      </w:r>
      <w:r w:rsidR="00DB360F">
        <w:t xml:space="preserve"> </w:t>
      </w:r>
      <w:r w:rsidR="00A0067C">
        <w:t>were</w:t>
      </w:r>
      <w:r w:rsidR="00DB360F">
        <w:t xml:space="preserve"> finding </w:t>
      </w:r>
      <w:r w:rsidR="008B0478">
        <w:t>other</w:t>
      </w:r>
      <w:r w:rsidR="00DB360F">
        <w:t xml:space="preserve"> ways to neutralise spontaneity and so minimise waste and cost, turning</w:t>
      </w:r>
      <w:r w:rsidR="00A0067C">
        <w:t xml:space="preserve"> not to corporate events</w:t>
      </w:r>
      <w:r w:rsidR="00DB360F">
        <w:t xml:space="preserve"> </w:t>
      </w:r>
      <w:r w:rsidR="00A0067C">
        <w:t xml:space="preserve">but </w:t>
      </w:r>
      <w:r w:rsidR="00DB360F">
        <w:t>to the theatre of dining. William, who in his restaurant wants to bring the fine-dining experience to a wider audience, offers only a set menu. This allows him to minimise waste – since he knows in advance how much produce to order since everyone is getting the same thing – but also, to generate the buzz and excitement of a unique experience, plate after plate brought out, dishes curated via the creativity and knowhow of the chef.</w:t>
      </w:r>
    </w:p>
    <w:p w14:paraId="5B3D0574" w14:textId="77777777" w:rsidR="00DB360F" w:rsidRDefault="00DB360F" w:rsidP="0028109A">
      <w:pPr>
        <w:spacing w:line="480" w:lineRule="auto"/>
      </w:pPr>
    </w:p>
    <w:p w14:paraId="4F072541" w14:textId="77777777" w:rsidR="00DB360F" w:rsidRDefault="00DB360F" w:rsidP="0028109A">
      <w:pPr>
        <w:spacing w:line="480" w:lineRule="auto"/>
        <w:rPr>
          <w:i/>
          <w:iCs/>
        </w:rPr>
      </w:pPr>
      <w:r>
        <w:rPr>
          <w:i/>
          <w:iCs/>
        </w:rPr>
        <w:t>Supply Disruption</w:t>
      </w:r>
    </w:p>
    <w:p w14:paraId="602D20F4" w14:textId="77777777" w:rsidR="00DB360F" w:rsidRDefault="00DB360F" w:rsidP="0028109A">
      <w:pPr>
        <w:spacing w:line="480" w:lineRule="auto"/>
        <w:rPr>
          <w:i/>
          <w:iCs/>
        </w:rPr>
      </w:pPr>
    </w:p>
    <w:p w14:paraId="5DA3809D" w14:textId="588233A7" w:rsidR="00FE3A09" w:rsidRPr="00FE3A09" w:rsidRDefault="00DB360F" w:rsidP="00FE3A09">
      <w:pPr>
        <w:spacing w:line="480" w:lineRule="auto"/>
      </w:pPr>
      <w:r>
        <w:t xml:space="preserve">By the time </w:t>
      </w:r>
      <w:r w:rsidR="007B3572">
        <w:t>the interviews began</w:t>
      </w:r>
      <w:r>
        <w:t xml:space="preserve">, the difficulty of re-opening after lockdown had been compounded by the war in Ukraine and its impact on supply and on prices. All the chefs </w:t>
      </w:r>
      <w:r w:rsidR="007B3572">
        <w:t>reported</w:t>
      </w:r>
      <w:r>
        <w:t xml:space="preserve"> price rises – particularly for cooking oil and dairy products – as well as shortages.</w:t>
      </w:r>
      <w:r w:rsidR="00B57E22">
        <w:t xml:space="preserve"> </w:t>
      </w:r>
      <w:r w:rsidR="00FE3A09" w:rsidRPr="00FE3A09">
        <w:t>Whereas meat and dairy w</w:t>
      </w:r>
      <w:r w:rsidR="008B0478">
        <w:t>ere</w:t>
      </w:r>
      <w:r w:rsidR="00FE3A09" w:rsidRPr="00FE3A09">
        <w:t xml:space="preserve"> largely sourced locally or at least within the UK – the chefs were often less certain of the provenance of fruits and vegetables bought from wholesalers</w:t>
      </w:r>
      <w:r w:rsidR="00D61B0F">
        <w:t xml:space="preserve"> </w:t>
      </w:r>
      <w:r w:rsidR="00FE3A09" w:rsidRPr="00FE3A09">
        <w:t xml:space="preserve">– shortages of grain and dairy from Ukraine, and the impact of freighting being </w:t>
      </w:r>
      <w:r w:rsidR="00FE3A09">
        <w:t>disrupted</w:t>
      </w:r>
      <w:r w:rsidR="00FE3A09" w:rsidRPr="00FE3A09">
        <w:t xml:space="preserve"> in this region, the cost being passed through the supply chain, was seen to push up prices of produce regardless of origin.</w:t>
      </w:r>
    </w:p>
    <w:p w14:paraId="6E804DEF" w14:textId="77777777" w:rsidR="00FE3A09" w:rsidRDefault="00FE3A09" w:rsidP="0028109A">
      <w:pPr>
        <w:spacing w:line="480" w:lineRule="auto"/>
        <w:rPr>
          <w:rFonts w:cs="Calibri Light"/>
          <w:szCs w:val="22"/>
          <w:bdr w:val="none" w:sz="0" w:space="0" w:color="auto" w:frame="1"/>
        </w:rPr>
      </w:pPr>
    </w:p>
    <w:p w14:paraId="3E561186" w14:textId="78BD51F3" w:rsidR="00DB360F" w:rsidRDefault="00DB360F" w:rsidP="0028109A">
      <w:pPr>
        <w:spacing w:line="480" w:lineRule="auto"/>
      </w:pPr>
      <w:r>
        <w:rPr>
          <w:rFonts w:cs="Calibri Light"/>
          <w:szCs w:val="22"/>
          <w:bdr w:val="none" w:sz="0" w:space="0" w:color="auto" w:frame="1"/>
        </w:rPr>
        <w:lastRenderedPageBreak/>
        <w:t>Sally, who does all the bookkeeping at the bistro she runs with Jeff, said that</w:t>
      </w:r>
      <w:r w:rsidRPr="00A14EB0">
        <w:rPr>
          <w:rFonts w:cs="Calibri Light"/>
          <w:szCs w:val="22"/>
          <w:bdr w:val="none" w:sz="0" w:space="0" w:color="auto" w:frame="1"/>
        </w:rPr>
        <w:t xml:space="preserve"> </w:t>
      </w:r>
      <w:r>
        <w:rPr>
          <w:rFonts w:cs="Calibri Light"/>
          <w:szCs w:val="22"/>
          <w:bdr w:val="none" w:sz="0" w:space="0" w:color="auto" w:frame="1"/>
        </w:rPr>
        <w:t>‘</w:t>
      </w:r>
      <w:r w:rsidRPr="00A14EB0">
        <w:rPr>
          <w:rFonts w:cs="Calibri Light"/>
          <w:szCs w:val="22"/>
          <w:bdr w:val="none" w:sz="0" w:space="0" w:color="auto" w:frame="1"/>
        </w:rPr>
        <w:t>now is probably harder than C</w:t>
      </w:r>
      <w:r w:rsidR="00140D11">
        <w:rPr>
          <w:rFonts w:cs="Calibri Light"/>
          <w:szCs w:val="22"/>
          <w:bdr w:val="none" w:sz="0" w:space="0" w:color="auto" w:frame="1"/>
        </w:rPr>
        <w:t>OVID</w:t>
      </w:r>
      <w:r w:rsidRPr="00A14EB0">
        <w:rPr>
          <w:rFonts w:cs="Calibri Light"/>
          <w:szCs w:val="22"/>
          <w:bdr w:val="none" w:sz="0" w:space="0" w:color="auto" w:frame="1"/>
        </w:rPr>
        <w:t xml:space="preserve">, just because of the </w:t>
      </w:r>
      <w:proofErr w:type="gramStart"/>
      <w:r w:rsidRPr="00A14EB0">
        <w:rPr>
          <w:rFonts w:cs="Calibri Light"/>
          <w:szCs w:val="22"/>
          <w:bdr w:val="none" w:sz="0" w:space="0" w:color="auto" w:frame="1"/>
        </w:rPr>
        <w:t>prices</w:t>
      </w:r>
      <w:r>
        <w:rPr>
          <w:rFonts w:cs="Calibri Light"/>
          <w:szCs w:val="22"/>
          <w:bdr w:val="none" w:sz="0" w:space="0" w:color="auto" w:frame="1"/>
        </w:rPr>
        <w:t>’</w:t>
      </w:r>
      <w:proofErr w:type="gramEnd"/>
      <w:r>
        <w:rPr>
          <w:rFonts w:cs="Calibri Light"/>
          <w:szCs w:val="22"/>
          <w:bdr w:val="none" w:sz="0" w:space="0" w:color="auto" w:frame="1"/>
        </w:rPr>
        <w:t>. Alan</w:t>
      </w:r>
      <w:r w:rsidR="00846F81">
        <w:rPr>
          <w:rFonts w:cs="Calibri Light"/>
          <w:szCs w:val="22"/>
          <w:bdr w:val="none" w:sz="0" w:space="0" w:color="auto" w:frame="1"/>
        </w:rPr>
        <w:t>, with a background in fine dining restaurants,</w:t>
      </w:r>
      <w:r>
        <w:rPr>
          <w:rFonts w:cs="Calibri Light"/>
          <w:szCs w:val="22"/>
          <w:bdr w:val="none" w:sz="0" w:space="0" w:color="auto" w:frame="1"/>
        </w:rPr>
        <w:t xml:space="preserve"> said that </w:t>
      </w:r>
      <w:r>
        <w:rPr>
          <w:rFonts w:eastAsiaTheme="majorEastAsia" w:cs="Calibri Light"/>
          <w:szCs w:val="22"/>
        </w:rPr>
        <w:t>he had halved the amount of baked goods on the counter at his café because of the price of butter and was limiting himself to simpler bakes (that require less tempering or laminating). Liz</w:t>
      </w:r>
      <w:r w:rsidR="007B3572">
        <w:rPr>
          <w:rFonts w:eastAsiaTheme="majorEastAsia" w:cs="Calibri Light"/>
          <w:szCs w:val="22"/>
        </w:rPr>
        <w:t xml:space="preserve"> was asked</w:t>
      </w:r>
      <w:r>
        <w:rPr>
          <w:rFonts w:eastAsiaTheme="majorEastAsia" w:cs="Calibri Light"/>
          <w:szCs w:val="22"/>
        </w:rPr>
        <w:t xml:space="preserve"> how they make vegetables really shine in meatless dishes and the answer was ‘</w:t>
      </w:r>
      <w:r>
        <w:t>put a lot of butter on them’ – so as well as fewer fancy pastries, the cost of butter also risks the ability to elevate the status of vegeta</w:t>
      </w:r>
      <w:r w:rsidR="008C20A0">
        <w:t>bles</w:t>
      </w:r>
      <w:r>
        <w:t>. Alan’s café sells a lot of brunches</w:t>
      </w:r>
      <w:r w:rsidR="00140D11">
        <w:t xml:space="preserve">, </w:t>
      </w:r>
      <w:r>
        <w:t>but</w:t>
      </w:r>
      <w:r w:rsidR="007A1862">
        <w:t xml:space="preserve"> he</w:t>
      </w:r>
      <w:r>
        <w:t xml:space="preserve"> decided to switch </w:t>
      </w:r>
      <w:r w:rsidR="008B0478">
        <w:t xml:space="preserve">from smashed avocadoes </w:t>
      </w:r>
      <w:r>
        <w:t xml:space="preserve">to a pea alternative in response to cost, environmental concerns and the implication of the supply chain in cartel violence. </w:t>
      </w:r>
    </w:p>
    <w:p w14:paraId="06EB1634" w14:textId="77777777" w:rsidR="00DB360F" w:rsidRDefault="00DB360F" w:rsidP="0028109A">
      <w:pPr>
        <w:spacing w:line="480" w:lineRule="auto"/>
      </w:pPr>
    </w:p>
    <w:p w14:paraId="03BF782D" w14:textId="4D58A517" w:rsidR="00DB360F" w:rsidRPr="009B43A0" w:rsidRDefault="00DB360F" w:rsidP="0028109A">
      <w:pPr>
        <w:spacing w:line="480" w:lineRule="auto"/>
      </w:pPr>
      <w:r>
        <w:t>Rafid, who had taken redundancy before the pandemic, began cooking curries out of his home kitchen during lockdown, selling them for collection. He traded on his family’s Kashmiri roots, marketing the curries as a</w:t>
      </w:r>
      <w:r w:rsidR="00334195">
        <w:t xml:space="preserve"> traditional</w:t>
      </w:r>
      <w:r>
        <w:t xml:space="preserve"> taste of the northern subcontinent. But when the price of cooking oil rose dramatically – ‘doubled’, Rafid said</w:t>
      </w:r>
      <w:r w:rsidR="00140D11">
        <w:t xml:space="preserve"> </w:t>
      </w:r>
      <w:r>
        <w:rPr>
          <w:rFonts w:cs="Calibri Light"/>
          <w:szCs w:val="22"/>
          <w:bdr w:val="none" w:sz="0" w:space="0" w:color="auto" w:frame="1"/>
        </w:rPr>
        <w:t xml:space="preserve">– he reduced the oil and instead emphasised the curries as healthy alternatives to </w:t>
      </w:r>
      <w:r w:rsidR="00334195">
        <w:rPr>
          <w:rFonts w:cs="Calibri Light"/>
          <w:szCs w:val="22"/>
          <w:bdr w:val="none" w:sz="0" w:space="0" w:color="auto" w:frame="1"/>
        </w:rPr>
        <w:t>traditional</w:t>
      </w:r>
      <w:r>
        <w:rPr>
          <w:rFonts w:cs="Calibri Light"/>
          <w:szCs w:val="22"/>
          <w:bdr w:val="none" w:sz="0" w:space="0" w:color="auto" w:frame="1"/>
        </w:rPr>
        <w:t xml:space="preserve"> Kashmiri dishes.</w:t>
      </w:r>
      <w:r>
        <w:t xml:space="preserve"> </w:t>
      </w:r>
      <w:r w:rsidRPr="00055A5B">
        <w:t xml:space="preserve">Back at Jeff’s bistro, more expensive cuts of meat were off the menu, replaced with cheaper cuts that were </w:t>
      </w:r>
      <w:r w:rsidR="007A1862" w:rsidRPr="00055A5B">
        <w:t>paired</w:t>
      </w:r>
      <w:r w:rsidRPr="00055A5B">
        <w:t xml:space="preserve"> with fancier takes on vegetable sides. As Kyle explained, if you want to show the value across a dish, you can show the labour in the way you’ve scored a </w:t>
      </w:r>
      <w:proofErr w:type="spellStart"/>
      <w:r w:rsidR="007A1862" w:rsidRPr="00055A5B">
        <w:t>h</w:t>
      </w:r>
      <w:r w:rsidRPr="00055A5B">
        <w:t>asselback</w:t>
      </w:r>
      <w:proofErr w:type="spellEnd"/>
      <w:r w:rsidRPr="00055A5B">
        <w:t xml:space="preserve"> squash or the attention taken with a fondant potato.</w:t>
      </w:r>
    </w:p>
    <w:p w14:paraId="6371FB10" w14:textId="77777777" w:rsidR="00DB360F" w:rsidRDefault="00DB360F" w:rsidP="0028109A">
      <w:pPr>
        <w:spacing w:line="480" w:lineRule="auto"/>
      </w:pPr>
    </w:p>
    <w:p w14:paraId="52438CC7" w14:textId="0D96D77E" w:rsidR="00DB360F" w:rsidRDefault="00DB360F" w:rsidP="0028109A">
      <w:pPr>
        <w:spacing w:line="480" w:lineRule="auto"/>
      </w:pPr>
      <w:r>
        <w:t xml:space="preserve">Some of the chefs </w:t>
      </w:r>
      <w:r w:rsidR="00E254D5">
        <w:t>shared</w:t>
      </w:r>
      <w:r>
        <w:t xml:space="preserve"> that they had begun to source produce from supermarkets. Many local suppliers had disappeared during lockdown and now the prices of those left were too high. Some of the chefs used a big, centralised supplier for vegetable produce, but Matt explained that the supermarkets ‘were our best suppliers’. ‘</w:t>
      </w:r>
      <w:r w:rsidRPr="006720F0">
        <w:t>The quality’s amazing because they get rid of the stuff that won’t sell</w:t>
      </w:r>
      <w:r>
        <w:t>’, he says.</w:t>
      </w:r>
      <w:r w:rsidRPr="006720F0">
        <w:t xml:space="preserve"> </w:t>
      </w:r>
      <w:r w:rsidR="007B3572">
        <w:t>Asked</w:t>
      </w:r>
      <w:r>
        <w:t xml:space="preserve"> if</w:t>
      </w:r>
      <w:r w:rsidRPr="006720F0">
        <w:t xml:space="preserve"> he</w:t>
      </w:r>
      <w:r>
        <w:t xml:space="preserve"> could</w:t>
      </w:r>
      <w:r w:rsidRPr="006720F0">
        <w:t xml:space="preserve"> </w:t>
      </w:r>
      <w:r w:rsidR="00140D11">
        <w:t>pick his own</w:t>
      </w:r>
      <w:r w:rsidRPr="006720F0">
        <w:t xml:space="preserve"> from</w:t>
      </w:r>
      <w:r w:rsidR="007A1862">
        <w:t xml:space="preserve"> independent</w:t>
      </w:r>
      <w:r w:rsidRPr="006720F0">
        <w:t xml:space="preserve"> local supplier</w:t>
      </w:r>
      <w:r>
        <w:t>s</w:t>
      </w:r>
      <w:r w:rsidR="007B3572">
        <w:t>,</w:t>
      </w:r>
      <w:r>
        <w:t xml:space="preserve"> h</w:t>
      </w:r>
      <w:r w:rsidRPr="006720F0">
        <w:t xml:space="preserve">e </w:t>
      </w:r>
      <w:r>
        <w:t>said that</w:t>
      </w:r>
      <w:r w:rsidRPr="006720F0">
        <w:t xml:space="preserve"> he </w:t>
      </w:r>
      <w:r>
        <w:t>would</w:t>
      </w:r>
      <w:r w:rsidRPr="006720F0">
        <w:t xml:space="preserve"> </w:t>
      </w:r>
      <w:r>
        <w:t xml:space="preserve">have </w:t>
      </w:r>
      <w:r w:rsidRPr="006720F0">
        <w:t>to drive there and</w:t>
      </w:r>
      <w:r>
        <w:t>, since</w:t>
      </w:r>
      <w:r w:rsidRPr="006720F0">
        <w:t xml:space="preserve"> the price of petrol is going up</w:t>
      </w:r>
      <w:r>
        <w:t>,</w:t>
      </w:r>
      <w:r w:rsidRPr="006720F0">
        <w:t xml:space="preserve"> </w:t>
      </w:r>
      <w:r>
        <w:t>‘i</w:t>
      </w:r>
      <w:r w:rsidRPr="006720F0">
        <w:t>t’s not worth it</w:t>
      </w:r>
      <w:r>
        <w:t>’</w:t>
      </w:r>
      <w:r w:rsidR="000F30BC">
        <w:t>.</w:t>
      </w:r>
      <w:r>
        <w:t xml:space="preserve"> But as Jack points out, even if cheaper, the supermarket does not offer the full range of seasonal (or local) vegetables: ‘</w:t>
      </w:r>
      <w:r w:rsidRPr="001B6947">
        <w:rPr>
          <w:rFonts w:cs="Calibri Light"/>
          <w:szCs w:val="22"/>
        </w:rPr>
        <w:t>Like</w:t>
      </w:r>
      <w:r w:rsidR="00665590">
        <w:rPr>
          <w:rFonts w:cs="Calibri Light"/>
          <w:szCs w:val="22"/>
        </w:rPr>
        <w:t>,</w:t>
      </w:r>
      <w:r w:rsidRPr="001B6947">
        <w:rPr>
          <w:rFonts w:cs="Calibri Light"/>
          <w:szCs w:val="22"/>
        </w:rPr>
        <w:t xml:space="preserve"> if you think</w:t>
      </w:r>
      <w:r w:rsidR="00665590">
        <w:rPr>
          <w:rFonts w:cs="Calibri Light"/>
          <w:szCs w:val="22"/>
        </w:rPr>
        <w:t>,</w:t>
      </w:r>
      <w:r w:rsidRPr="001B6947">
        <w:rPr>
          <w:rFonts w:cs="Calibri Light"/>
          <w:szCs w:val="22"/>
        </w:rPr>
        <w:t xml:space="preserve"> like</w:t>
      </w:r>
      <w:r w:rsidR="00665590">
        <w:rPr>
          <w:rFonts w:cs="Calibri Light"/>
          <w:szCs w:val="22"/>
        </w:rPr>
        <w:t>,</w:t>
      </w:r>
      <w:r w:rsidRPr="001B6947">
        <w:rPr>
          <w:rFonts w:cs="Calibri Light"/>
          <w:szCs w:val="22"/>
        </w:rPr>
        <w:t xml:space="preserve"> right now we're in the middle of summer, you should be able to walk in a supermarket and have a big array of amazing </w:t>
      </w:r>
      <w:r>
        <w:rPr>
          <w:rFonts w:cs="Calibri Light"/>
          <w:szCs w:val="22"/>
        </w:rPr>
        <w:t>heirloom</w:t>
      </w:r>
      <w:r w:rsidRPr="001B6947">
        <w:rPr>
          <w:rFonts w:cs="Calibri Light"/>
          <w:szCs w:val="22"/>
        </w:rPr>
        <w:t xml:space="preserve"> tomatoes. But</w:t>
      </w:r>
      <w:r w:rsidR="00665590">
        <w:rPr>
          <w:rFonts w:cs="Calibri Light"/>
          <w:szCs w:val="22"/>
        </w:rPr>
        <w:t>,</w:t>
      </w:r>
      <w:r w:rsidRPr="001B6947">
        <w:rPr>
          <w:rFonts w:cs="Calibri Light"/>
          <w:szCs w:val="22"/>
        </w:rPr>
        <w:t xml:space="preserve"> like, you're not going to, you're not going to find them anywhere</w:t>
      </w:r>
      <w:r>
        <w:rPr>
          <w:rFonts w:cs="Calibri Light"/>
          <w:szCs w:val="22"/>
        </w:rPr>
        <w:t>’.</w:t>
      </w:r>
      <w:r w:rsidR="00140D11">
        <w:t xml:space="preserve"> Meanwhile, t</w:t>
      </w:r>
      <w:r>
        <w:t xml:space="preserve">he set menu at William’s restaurant does not just attract reticent customers back after lockdown and social distancing; because he serves numerous small dishes across a ten-course menu, it also means that he can offer customers </w:t>
      </w:r>
      <w:r w:rsidR="00140D11">
        <w:t xml:space="preserve">locally-sourced </w:t>
      </w:r>
      <w:r>
        <w:t xml:space="preserve">produce that would </w:t>
      </w:r>
      <w:r w:rsidR="008C20A0">
        <w:t xml:space="preserve">now </w:t>
      </w:r>
      <w:r>
        <w:t xml:space="preserve">be too expensive if provided in the quantity needed for a main course, balanced out with cheaper produce for the other courses. </w:t>
      </w:r>
    </w:p>
    <w:p w14:paraId="11988F6D" w14:textId="77777777" w:rsidR="00DB360F" w:rsidRDefault="00DB360F" w:rsidP="0028109A">
      <w:pPr>
        <w:spacing w:line="480" w:lineRule="auto"/>
      </w:pPr>
    </w:p>
    <w:p w14:paraId="75C2DDF4" w14:textId="77777777" w:rsidR="004F546E" w:rsidRDefault="004F546E" w:rsidP="0028109A">
      <w:pPr>
        <w:spacing w:line="480" w:lineRule="auto"/>
        <w:rPr>
          <w:i/>
          <w:iCs/>
        </w:rPr>
      </w:pPr>
      <w:r>
        <w:rPr>
          <w:i/>
          <w:iCs/>
        </w:rPr>
        <w:t>Fuel Costs</w:t>
      </w:r>
    </w:p>
    <w:p w14:paraId="4FC9D57F" w14:textId="77777777" w:rsidR="004F546E" w:rsidRDefault="004F546E" w:rsidP="0028109A">
      <w:pPr>
        <w:spacing w:line="480" w:lineRule="auto"/>
        <w:rPr>
          <w:i/>
          <w:iCs/>
        </w:rPr>
      </w:pPr>
    </w:p>
    <w:p w14:paraId="0D104CB8" w14:textId="1EA2BBE7" w:rsidR="004F546E" w:rsidRDefault="004F546E" w:rsidP="0028109A">
      <w:pPr>
        <w:spacing w:line="480" w:lineRule="auto"/>
        <w:rPr>
          <w:rFonts w:cs="Calibri Light"/>
          <w:szCs w:val="22"/>
        </w:rPr>
      </w:pPr>
      <w:r>
        <w:lastRenderedPageBreak/>
        <w:t xml:space="preserve">It is difficult to make creative savings when </w:t>
      </w:r>
      <w:r w:rsidR="00F36B95">
        <w:t xml:space="preserve">energy prices rise and </w:t>
      </w:r>
      <w:r w:rsidR="00A35C10">
        <w:t>practice is</w:t>
      </w:r>
      <w:r w:rsidR="00F36B95">
        <w:t xml:space="preserve"> constrained by the appliances of </w:t>
      </w:r>
      <w:r w:rsidR="00A35C10">
        <w:t>the</w:t>
      </w:r>
      <w:r w:rsidR="00F36B95">
        <w:t xml:space="preserve"> trade</w:t>
      </w:r>
      <w:r>
        <w:t xml:space="preserve">. </w:t>
      </w:r>
      <w:r w:rsidR="00183B65">
        <w:t xml:space="preserve">The war in Ukraine precipitated what </w:t>
      </w:r>
      <w:r w:rsidR="00200E06">
        <w:t>the</w:t>
      </w:r>
      <w:r w:rsidR="00183B65">
        <w:t xml:space="preserve"> chefs felt as an astronomical rise in the cost of gas and electricity. </w:t>
      </w:r>
      <w:r>
        <w:t>Part of the problem is that there are appliances that cannot be turned off: fridges, freezers, air extraction. The plancha or flat top in any kitchen is a big energy cost. ‘</w:t>
      </w:r>
      <w:r w:rsidRPr="00886C5D">
        <w:rPr>
          <w:rFonts w:eastAsiaTheme="majorEastAsia" w:cs="Calibri Light"/>
          <w:szCs w:val="22"/>
        </w:rPr>
        <w:t>The planch</w:t>
      </w:r>
      <w:r>
        <w:rPr>
          <w:rFonts w:eastAsiaTheme="majorEastAsia" w:cs="Calibri Light"/>
          <w:szCs w:val="22"/>
        </w:rPr>
        <w:t>a</w:t>
      </w:r>
      <w:r w:rsidRPr="00886C5D">
        <w:rPr>
          <w:rFonts w:eastAsiaTheme="majorEastAsia" w:cs="Calibri Light"/>
          <w:szCs w:val="22"/>
        </w:rPr>
        <w:t xml:space="preserve"> gets used all day long </w:t>
      </w:r>
      <w:r w:rsidR="00CC30B2">
        <w:rPr>
          <w:rFonts w:eastAsiaTheme="majorEastAsia" w:cs="Calibri Light"/>
          <w:szCs w:val="22"/>
        </w:rPr>
        <w:t>[…]</w:t>
      </w:r>
      <w:r w:rsidRPr="00886C5D">
        <w:rPr>
          <w:rFonts w:eastAsiaTheme="majorEastAsia" w:cs="Calibri Light"/>
          <w:szCs w:val="22"/>
        </w:rPr>
        <w:t xml:space="preserve"> so that's just blazing away</w:t>
      </w:r>
      <w:r>
        <w:rPr>
          <w:rFonts w:eastAsiaTheme="majorEastAsia" w:cs="Calibri Light"/>
          <w:szCs w:val="22"/>
        </w:rPr>
        <w:t>’, says Alan.</w:t>
      </w:r>
      <w:r w:rsidRPr="00886C5D">
        <w:rPr>
          <w:rFonts w:eastAsiaTheme="majorEastAsia" w:cs="Calibri Light"/>
          <w:szCs w:val="22"/>
        </w:rPr>
        <w:t xml:space="preserve"> </w:t>
      </w:r>
      <w:r>
        <w:rPr>
          <w:rFonts w:eastAsiaTheme="majorEastAsia" w:cs="Calibri Light"/>
          <w:szCs w:val="22"/>
        </w:rPr>
        <w:t>‘</w:t>
      </w:r>
      <w:r w:rsidRPr="00886C5D">
        <w:rPr>
          <w:rFonts w:eastAsiaTheme="majorEastAsia" w:cs="Calibri Light"/>
          <w:szCs w:val="22"/>
        </w:rPr>
        <w:t>Yeah, it's hard to reduce that, but when you can't, you can't. The trouble with most of the kitchens is that they're just very not on-and-off</w:t>
      </w:r>
      <w:r w:rsidR="00A46865">
        <w:rPr>
          <w:rFonts w:eastAsiaTheme="majorEastAsia" w:cs="Calibri Light"/>
          <w:szCs w:val="22"/>
        </w:rPr>
        <w:t>-</w:t>
      </w:r>
      <w:r w:rsidRPr="00886C5D">
        <w:rPr>
          <w:rFonts w:eastAsiaTheme="majorEastAsia" w:cs="Calibri Light"/>
          <w:szCs w:val="22"/>
        </w:rPr>
        <w:t>able, you know?</w:t>
      </w:r>
      <w:r>
        <w:rPr>
          <w:rFonts w:eastAsiaTheme="majorEastAsia" w:cs="Calibri Light"/>
          <w:szCs w:val="22"/>
        </w:rPr>
        <w:t xml:space="preserve">’ The choice is either to have the plancha on all day or not at all, since it takes a long time to warm up, which is no use when cooking to order. </w:t>
      </w:r>
      <w:r w:rsidR="00CC30B2">
        <w:rPr>
          <w:rFonts w:eastAsiaTheme="majorEastAsia" w:cs="Calibri Light"/>
          <w:szCs w:val="22"/>
        </w:rPr>
        <w:t>Matt</w:t>
      </w:r>
      <w:r>
        <w:rPr>
          <w:rFonts w:eastAsiaTheme="majorEastAsia" w:cs="Calibri Light"/>
          <w:szCs w:val="22"/>
        </w:rPr>
        <w:t xml:space="preserve"> made the choice to turn it off altogether</w:t>
      </w:r>
      <w:r w:rsidR="00846F81">
        <w:rPr>
          <w:rFonts w:eastAsiaTheme="majorEastAsia" w:cs="Calibri Light"/>
          <w:szCs w:val="22"/>
        </w:rPr>
        <w:t xml:space="preserve"> –</w:t>
      </w:r>
      <w:r>
        <w:rPr>
          <w:rFonts w:eastAsiaTheme="majorEastAsia" w:cs="Calibri Light"/>
          <w:szCs w:val="22"/>
        </w:rPr>
        <w:t xml:space="preserve"> ‘</w:t>
      </w:r>
      <w:r>
        <w:rPr>
          <w:rFonts w:cs="Calibri Light"/>
          <w:szCs w:val="22"/>
        </w:rPr>
        <w:t>It just kicks out so much heat, and sucks in so much energy’</w:t>
      </w:r>
      <w:r w:rsidR="00846F81">
        <w:rPr>
          <w:rFonts w:cs="Calibri Light"/>
          <w:szCs w:val="22"/>
        </w:rPr>
        <w:t xml:space="preserve"> – and replaced it with small</w:t>
      </w:r>
      <w:r>
        <w:rPr>
          <w:rFonts w:cs="Calibri Light"/>
          <w:szCs w:val="22"/>
        </w:rPr>
        <w:t xml:space="preserve"> plug</w:t>
      </w:r>
      <w:r w:rsidR="007A1862">
        <w:rPr>
          <w:rFonts w:cs="Calibri Light"/>
          <w:szCs w:val="22"/>
        </w:rPr>
        <w:t>-</w:t>
      </w:r>
      <w:r>
        <w:rPr>
          <w:rFonts w:cs="Calibri Light"/>
          <w:szCs w:val="22"/>
        </w:rPr>
        <w:t>in, stand-alone induction hobs</w:t>
      </w:r>
      <w:r w:rsidR="00846F81">
        <w:rPr>
          <w:rFonts w:cs="Calibri Light"/>
          <w:szCs w:val="22"/>
        </w:rPr>
        <w:t xml:space="preserve"> he can turn on and off when needed</w:t>
      </w:r>
      <w:r>
        <w:rPr>
          <w:rFonts w:cs="Calibri Light"/>
          <w:szCs w:val="22"/>
        </w:rPr>
        <w:t xml:space="preserve">. </w:t>
      </w:r>
    </w:p>
    <w:p w14:paraId="455BF1AE" w14:textId="77777777" w:rsidR="004F546E" w:rsidRDefault="004F546E" w:rsidP="0028109A">
      <w:pPr>
        <w:spacing w:line="480" w:lineRule="auto"/>
        <w:rPr>
          <w:rFonts w:cs="Calibri Light"/>
          <w:szCs w:val="22"/>
        </w:rPr>
      </w:pPr>
    </w:p>
    <w:p w14:paraId="73537AF2" w14:textId="745E32FF" w:rsidR="004F546E" w:rsidRDefault="004F546E" w:rsidP="0028109A">
      <w:pPr>
        <w:spacing w:line="480" w:lineRule="auto"/>
      </w:pPr>
      <w:r>
        <w:rPr>
          <w:rFonts w:cs="Calibri Light"/>
          <w:szCs w:val="22"/>
        </w:rPr>
        <w:t>A change in appliances can mean a change in the food offer. Now that Matt was down to two small electric hobs, he had to change his approach to cooking. ‘</w:t>
      </w:r>
      <w:r>
        <w:t>W</w:t>
      </w:r>
      <w:r w:rsidRPr="008066FD">
        <w:t>hen we first started</w:t>
      </w:r>
      <w:r w:rsidR="00665590">
        <w:t>,</w:t>
      </w:r>
      <w:r w:rsidRPr="008066FD">
        <w:t xml:space="preserve"> we were doing full food. So</w:t>
      </w:r>
      <w:r w:rsidR="00A46865">
        <w:t>,</w:t>
      </w:r>
      <w:r w:rsidRPr="008066FD">
        <w:t xml:space="preserve"> it would be like, fryers turned on, hobs turned on, all the time</w:t>
      </w:r>
      <w:r>
        <w:t xml:space="preserve">’, he </w:t>
      </w:r>
      <w:r w:rsidR="00E254D5">
        <w:t>explains</w:t>
      </w:r>
      <w:r w:rsidRPr="008066FD">
        <w:t xml:space="preserve">. </w:t>
      </w:r>
      <w:r>
        <w:t>‘</w:t>
      </w:r>
      <w:r w:rsidRPr="008066FD">
        <w:t>Now I’ve made it into sandwiches because we can turn it off</w:t>
      </w:r>
      <w:r w:rsidR="00860EB2">
        <w:t>’</w:t>
      </w:r>
      <w:r>
        <w:t xml:space="preserve">. The cost of running appliances can also have an impact on the approach to food waste. Rafid cooks </w:t>
      </w:r>
      <w:r w:rsidR="00860EB2">
        <w:t>his curry in big batches</w:t>
      </w:r>
      <w:r>
        <w:t xml:space="preserve">; if he had any left over, he would freeze it. He had to buy a second freezer for that purpose, but when his energy bill went up, the appliance that </w:t>
      </w:r>
      <w:r>
        <w:lastRenderedPageBreak/>
        <w:t xml:space="preserve">would help keep his waste to zero became prohibitively expensive. And this cost of storing produce can change what is being stocked in the first place. Liz </w:t>
      </w:r>
      <w:r w:rsidR="00A35C10">
        <w:t>provided</w:t>
      </w:r>
      <w:r>
        <w:t xml:space="preserve"> a tour of the kitchen after </w:t>
      </w:r>
      <w:r w:rsidR="00A35C10">
        <w:t>the</w:t>
      </w:r>
      <w:r>
        <w:t xml:space="preserve"> interview, </w:t>
      </w:r>
      <w:r w:rsidR="007A1862">
        <w:t xml:space="preserve">past the abundant shelves and into the empty cold store, </w:t>
      </w:r>
      <w:r>
        <w:t xml:space="preserve">explaining that they were stocking less fresh produce and relying more and more on canned or dried or preserved produce. </w:t>
      </w:r>
    </w:p>
    <w:p w14:paraId="64A094D7" w14:textId="77777777" w:rsidR="004F546E" w:rsidRDefault="004F546E" w:rsidP="0028109A">
      <w:pPr>
        <w:spacing w:line="480" w:lineRule="auto"/>
      </w:pPr>
    </w:p>
    <w:p w14:paraId="7F7AF0EA" w14:textId="5D2F53ED" w:rsidR="004F546E" w:rsidRDefault="004F546E" w:rsidP="0028109A">
      <w:pPr>
        <w:spacing w:line="480" w:lineRule="auto"/>
        <w:rPr>
          <w:rFonts w:cs="Calibri Light"/>
          <w:szCs w:val="22"/>
        </w:rPr>
      </w:pPr>
      <w:r>
        <w:t>The most striking aspect of this was the sheer blind luck of energy bills. Jack’s had jumped from £6000 one month to £10,000 the next, with £13,000 projected by the end of the year; Greg had locked his deal in before the conflict, so was just about managing; Kate and Amy</w:t>
      </w:r>
      <w:r w:rsidR="00860EB2">
        <w:t xml:space="preserve"> </w:t>
      </w:r>
      <w:r>
        <w:t xml:space="preserve">saw bills quadruple; William had locked in a decent deal, but </w:t>
      </w:r>
      <w:r w:rsidR="00E254D5">
        <w:t>shared</w:t>
      </w:r>
      <w:r>
        <w:t xml:space="preserve"> that friends had places where</w:t>
      </w:r>
      <w:r w:rsidRPr="005718FE">
        <w:t xml:space="preserve"> energy bills </w:t>
      </w:r>
      <w:r>
        <w:t>were</w:t>
      </w:r>
      <w:r w:rsidRPr="005718FE">
        <w:t xml:space="preserve"> </w:t>
      </w:r>
      <w:r>
        <w:t>‘</w:t>
      </w:r>
      <w:r w:rsidRPr="005718FE">
        <w:t>trumping staff costs</w:t>
      </w:r>
      <w:r>
        <w:t xml:space="preserve">’; Alan’s bill had doubled, as had Rafid’s, cooking out of his home. </w:t>
      </w:r>
      <w:r w:rsidR="00860EB2">
        <w:t>The venue that hosted Kyle’s</w:t>
      </w:r>
      <w:r>
        <w:t xml:space="preserve"> food popup closed down</w:t>
      </w:r>
      <w:r w:rsidR="00846F81">
        <w:t>,</w:t>
      </w:r>
      <w:r>
        <w:t xml:space="preserve"> ‘</w:t>
      </w:r>
      <w:r w:rsidRPr="000764F3">
        <w:rPr>
          <w:rFonts w:cs="Calibri Light"/>
          <w:szCs w:val="22"/>
        </w:rPr>
        <w:t>a huge, huge building</w:t>
      </w:r>
      <w:r>
        <w:rPr>
          <w:rFonts w:cs="Calibri Light"/>
          <w:szCs w:val="22"/>
        </w:rPr>
        <w:t xml:space="preserve">’ that had become too expensive to heat. The size of the dining room, the appliances needed in the kitchen for a particular kind of cooking, or just when a contract was signed, could be the difference between staying afloat and shutting up shop. Matt </w:t>
      </w:r>
      <w:r w:rsidR="00E254D5">
        <w:rPr>
          <w:rFonts w:cs="Calibri Light"/>
          <w:szCs w:val="22"/>
        </w:rPr>
        <w:t>notes</w:t>
      </w:r>
      <w:r>
        <w:rPr>
          <w:rFonts w:cs="Calibri Light"/>
          <w:szCs w:val="22"/>
        </w:rPr>
        <w:t xml:space="preserve"> that in his group chat, before the energy crisis and the invasion of Ukraine, maybe twice a year there would be talk of someone going out of business, but ‘</w:t>
      </w:r>
      <w:r w:rsidRPr="00386FC2">
        <w:rPr>
          <w:rFonts w:cs="Calibri Light"/>
          <w:szCs w:val="22"/>
        </w:rPr>
        <w:t>now, it’s like, every other week</w:t>
      </w:r>
      <w:r w:rsidR="00860EB2">
        <w:rPr>
          <w:rFonts w:cs="Calibri Light"/>
          <w:szCs w:val="22"/>
        </w:rPr>
        <w:t>’</w:t>
      </w:r>
      <w:r w:rsidRPr="00386FC2">
        <w:rPr>
          <w:rFonts w:cs="Calibri Light"/>
          <w:szCs w:val="22"/>
        </w:rPr>
        <w:t>.</w:t>
      </w:r>
      <w:r>
        <w:rPr>
          <w:rFonts w:cs="Calibri Light"/>
          <w:szCs w:val="22"/>
        </w:rPr>
        <w:t xml:space="preserve"> </w:t>
      </w:r>
      <w:r w:rsidR="00862BD2">
        <w:rPr>
          <w:rFonts w:cs="Calibri Light"/>
          <w:szCs w:val="22"/>
        </w:rPr>
        <w:t xml:space="preserve">On his mounting bills – high already because of how he cooks – Jack, unsure of how he could cook any differently, captures a sense of </w:t>
      </w:r>
      <w:r w:rsidR="00862BD2">
        <w:rPr>
          <w:rFonts w:cs="Calibri Light"/>
          <w:szCs w:val="22"/>
        </w:rPr>
        <w:lastRenderedPageBreak/>
        <w:t>helplessness: ‘</w:t>
      </w:r>
      <w:r w:rsidR="00862BD2" w:rsidRPr="001B6947">
        <w:rPr>
          <w:rFonts w:cs="Calibri Light"/>
          <w:szCs w:val="22"/>
        </w:rPr>
        <w:t>like yeah, it's a worry. I'm not sure what we're meant to do about it, but yeah, it's not good</w:t>
      </w:r>
      <w:r w:rsidR="00862BD2">
        <w:rPr>
          <w:rFonts w:cs="Calibri Light"/>
          <w:szCs w:val="22"/>
        </w:rPr>
        <w:t>’.</w:t>
      </w:r>
    </w:p>
    <w:p w14:paraId="20FACECE" w14:textId="77777777" w:rsidR="000F3826" w:rsidRDefault="000F3826" w:rsidP="0028109A">
      <w:pPr>
        <w:spacing w:line="480" w:lineRule="auto"/>
      </w:pPr>
    </w:p>
    <w:p w14:paraId="78BAA0AF" w14:textId="77777777" w:rsidR="000F3826" w:rsidRDefault="000F3826" w:rsidP="0028109A">
      <w:pPr>
        <w:spacing w:line="480" w:lineRule="auto"/>
        <w:rPr>
          <w:i/>
          <w:iCs/>
        </w:rPr>
      </w:pPr>
      <w:r>
        <w:rPr>
          <w:i/>
          <w:iCs/>
        </w:rPr>
        <w:t>Extreme Heat</w:t>
      </w:r>
    </w:p>
    <w:p w14:paraId="2AB34134" w14:textId="77777777" w:rsidR="000F3826" w:rsidRDefault="000F3826" w:rsidP="0028109A">
      <w:pPr>
        <w:spacing w:line="480" w:lineRule="auto"/>
        <w:rPr>
          <w:i/>
          <w:iCs/>
        </w:rPr>
      </w:pPr>
    </w:p>
    <w:p w14:paraId="73C66FB2" w14:textId="46E6B78E" w:rsidR="00DE44DE" w:rsidRDefault="000F3826" w:rsidP="0028109A">
      <w:pPr>
        <w:spacing w:line="480" w:lineRule="auto"/>
      </w:pPr>
      <w:r>
        <w:t xml:space="preserve">Asking about the hottest day in </w:t>
      </w:r>
      <w:r w:rsidR="00334195">
        <w:t xml:space="preserve">the UK in </w:t>
      </w:r>
      <w:r>
        <w:t xml:space="preserve">recorded history conjured some interesting adjectives: ‘disgusting’, said Matt; ‘the day of hell’, Greg called it; ‘horrific’, William says; ‘ridiculous’, adds Jeff. Chefs </w:t>
      </w:r>
      <w:r w:rsidR="00E254D5">
        <w:t>said</w:t>
      </w:r>
      <w:r>
        <w:t xml:space="preserve"> that butter – already made expensive by supply disruption – was melting when the</w:t>
      </w:r>
      <w:r w:rsidR="00DE44DE">
        <w:t>y</w:t>
      </w:r>
      <w:r>
        <w:t xml:space="preserve"> attempted to temper it; </w:t>
      </w:r>
      <w:proofErr w:type="spellStart"/>
      <w:r>
        <w:t>microherbs</w:t>
      </w:r>
      <w:proofErr w:type="spellEnd"/>
      <w:r>
        <w:t xml:space="preserve"> for garnish were wilting before they could be plated; ingredients were souring whil</w:t>
      </w:r>
      <w:r w:rsidR="009C7756">
        <w:t>e</w:t>
      </w:r>
      <w:r>
        <w:t xml:space="preserve"> being handled; cakes baked according to time-honoured recipes were collapsing; fresh produce was spoiling at a surprising speed and even dry stocks were going bad inside their use-by dates. </w:t>
      </w:r>
    </w:p>
    <w:p w14:paraId="107020F9" w14:textId="77777777" w:rsidR="00DE44DE" w:rsidRDefault="00DE44DE" w:rsidP="0028109A">
      <w:pPr>
        <w:spacing w:line="480" w:lineRule="auto"/>
      </w:pPr>
    </w:p>
    <w:p w14:paraId="51561BDF" w14:textId="4FDB105E" w:rsidR="000F3826" w:rsidRPr="00DE44DE" w:rsidRDefault="000F3826" w:rsidP="0028109A">
      <w:pPr>
        <w:spacing w:line="480" w:lineRule="auto"/>
        <w:rPr>
          <w:rFonts w:eastAsia="Calibri" w:cs="Calibri Light"/>
          <w:szCs w:val="22"/>
        </w:rPr>
      </w:pPr>
      <w:r>
        <w:t xml:space="preserve">Greg </w:t>
      </w:r>
      <w:r w:rsidR="00E254D5">
        <w:t>disclosed</w:t>
      </w:r>
      <w:r>
        <w:t xml:space="preserve"> that, despite following all the usual food hygiene protocol, on that hottest day a cake went mouldy on the inside; ‘</w:t>
      </w:r>
      <w:r w:rsidRPr="0077171A">
        <w:rPr>
          <w:rFonts w:eastAsia="Calibri" w:cs="Calibri Light"/>
          <w:szCs w:val="22"/>
        </w:rPr>
        <w:t>luckily, we caught it before it went out to a table</w:t>
      </w:r>
      <w:r>
        <w:rPr>
          <w:rFonts w:eastAsia="Calibri" w:cs="Calibri Light"/>
          <w:szCs w:val="22"/>
        </w:rPr>
        <w:t xml:space="preserve">’. This was the same café that attempted to deal with one crisis – reopening after lockdown – by offering only coffee and cake, to ensure that the hesitancy of customers to come out would not </w:t>
      </w:r>
      <w:r w:rsidR="00665590">
        <w:rPr>
          <w:rFonts w:eastAsia="Calibri" w:cs="Calibri Light"/>
          <w:szCs w:val="22"/>
        </w:rPr>
        <w:t>lead to</w:t>
      </w:r>
      <w:r>
        <w:rPr>
          <w:rFonts w:eastAsia="Calibri" w:cs="Calibri Light"/>
          <w:szCs w:val="22"/>
        </w:rPr>
        <w:t xml:space="preserve"> food waste; and yet now the same failsafe – the cake – could spoil in advance of any reasonable prediction.</w:t>
      </w:r>
      <w:r w:rsidR="00DE44DE">
        <w:rPr>
          <w:rFonts w:eastAsia="Calibri" w:cs="Calibri Light"/>
          <w:szCs w:val="22"/>
        </w:rPr>
        <w:t xml:space="preserve"> </w:t>
      </w:r>
      <w:r>
        <w:t xml:space="preserve">While explaining why he has turned to supermarkets instead of local suppliers, Matt </w:t>
      </w:r>
      <w:r w:rsidR="00E254D5">
        <w:t>reasons</w:t>
      </w:r>
      <w:r>
        <w:t xml:space="preserve"> that the supermarket has air-</w:t>
      </w:r>
      <w:r>
        <w:lastRenderedPageBreak/>
        <w:t xml:space="preserve">conditioning but the greengrocer around the corner does not, so the supermarket produce is still fresh in a heatwave when the grocer’s vegetables have wilted. </w:t>
      </w:r>
      <w:r w:rsidR="00DE44DE">
        <w:t>In Alan’s kitchen, the fridges started to overheat.</w:t>
      </w:r>
      <w:r>
        <w:rPr>
          <w:rFonts w:eastAsiaTheme="majorEastAsia" w:cs="Calibri Light"/>
          <w:szCs w:val="22"/>
        </w:rPr>
        <w:t xml:space="preserve"> ‘</w:t>
      </w:r>
      <w:r w:rsidRPr="00886C5D">
        <w:rPr>
          <w:rFonts w:eastAsiaTheme="majorEastAsia" w:cs="Calibri Light"/>
          <w:szCs w:val="22"/>
        </w:rPr>
        <w:t>So</w:t>
      </w:r>
      <w:r>
        <w:rPr>
          <w:rFonts w:eastAsiaTheme="majorEastAsia" w:cs="Calibri Light"/>
          <w:szCs w:val="22"/>
        </w:rPr>
        <w:t>,</w:t>
      </w:r>
      <w:r w:rsidRPr="00886C5D">
        <w:rPr>
          <w:rFonts w:eastAsiaTheme="majorEastAsia" w:cs="Calibri Light"/>
          <w:szCs w:val="22"/>
        </w:rPr>
        <w:t xml:space="preserve"> I had to get two of those giant oscillating fans</w:t>
      </w:r>
      <w:r w:rsidR="00DE44DE">
        <w:rPr>
          <w:rFonts w:eastAsiaTheme="majorEastAsia" w:cs="Calibri Light"/>
          <w:szCs w:val="22"/>
        </w:rPr>
        <w:t>’, he says,</w:t>
      </w:r>
      <w:r w:rsidRPr="00886C5D">
        <w:rPr>
          <w:rFonts w:eastAsiaTheme="majorEastAsia" w:cs="Calibri Light"/>
          <w:szCs w:val="22"/>
        </w:rPr>
        <w:t xml:space="preserve"> </w:t>
      </w:r>
      <w:r w:rsidR="00DE44DE">
        <w:rPr>
          <w:rFonts w:eastAsiaTheme="majorEastAsia" w:cs="Calibri Light"/>
          <w:szCs w:val="22"/>
        </w:rPr>
        <w:t>‘</w:t>
      </w:r>
      <w:r w:rsidRPr="00886C5D">
        <w:rPr>
          <w:rFonts w:eastAsiaTheme="majorEastAsia" w:cs="Calibri Light"/>
          <w:szCs w:val="22"/>
        </w:rPr>
        <w:t>and just have the fans pointed at the filter of the fridge, just to try and keep some air circulating</w:t>
      </w:r>
      <w:r>
        <w:rPr>
          <w:rFonts w:eastAsiaTheme="majorEastAsia" w:cs="Calibri Light"/>
          <w:szCs w:val="22"/>
        </w:rPr>
        <w:t xml:space="preserve">’. </w:t>
      </w:r>
      <w:r w:rsidR="00DE44DE">
        <w:rPr>
          <w:rFonts w:eastAsiaTheme="majorEastAsia" w:cs="Calibri Light"/>
          <w:szCs w:val="22"/>
        </w:rPr>
        <w:t>Struggling with the heat means</w:t>
      </w:r>
      <w:r>
        <w:rPr>
          <w:rFonts w:eastAsiaTheme="majorEastAsia" w:cs="Calibri Light"/>
          <w:szCs w:val="22"/>
        </w:rPr>
        <w:t xml:space="preserve"> appliances on top of appliances at a time when energy is at a premium</w:t>
      </w:r>
      <w:r w:rsidR="00933874">
        <w:rPr>
          <w:rFonts w:eastAsiaTheme="majorEastAsia" w:cs="Calibri Light"/>
          <w:szCs w:val="22"/>
        </w:rPr>
        <w:t>, in kitchens reliant on electricity having been designed without recourse to more traditional methods of cooling (larders, basement stores, etc).</w:t>
      </w:r>
    </w:p>
    <w:p w14:paraId="6F780A55" w14:textId="77777777" w:rsidR="000F3826" w:rsidRDefault="000F3826" w:rsidP="0028109A">
      <w:pPr>
        <w:spacing w:line="480" w:lineRule="auto"/>
        <w:rPr>
          <w:rFonts w:eastAsiaTheme="majorEastAsia" w:cs="Calibri Light"/>
          <w:szCs w:val="22"/>
        </w:rPr>
      </w:pPr>
    </w:p>
    <w:p w14:paraId="6B31544A" w14:textId="675B110A" w:rsidR="000F3826" w:rsidRPr="00DE44DE" w:rsidRDefault="000F3826" w:rsidP="0028109A">
      <w:pPr>
        <w:spacing w:line="480" w:lineRule="auto"/>
        <w:rPr>
          <w:rFonts w:eastAsiaTheme="majorEastAsia" w:cs="Calibri Light"/>
          <w:szCs w:val="22"/>
        </w:rPr>
      </w:pPr>
      <w:r>
        <w:rPr>
          <w:rFonts w:eastAsiaTheme="majorEastAsia" w:cs="Calibri Light"/>
          <w:szCs w:val="22"/>
        </w:rPr>
        <w:t xml:space="preserve">At the same time, both customers and staff were struggling. </w:t>
      </w:r>
      <w:r w:rsidR="00DE44DE">
        <w:rPr>
          <w:rFonts w:eastAsiaTheme="majorEastAsia" w:cs="Calibri Light"/>
          <w:szCs w:val="22"/>
        </w:rPr>
        <w:t>Chefs</w:t>
      </w:r>
      <w:r>
        <w:rPr>
          <w:rFonts w:eastAsiaTheme="majorEastAsia" w:cs="Calibri Light"/>
          <w:szCs w:val="22"/>
        </w:rPr>
        <w:t xml:space="preserve"> reported stunted appetites and a lot of unfinished plates returned to the kitchen. Jeff and Sally closed the bistro on the hottest day</w:t>
      </w:r>
      <w:r w:rsidR="00D61B0F">
        <w:rPr>
          <w:rFonts w:eastAsiaTheme="majorEastAsia" w:cs="Calibri Light"/>
          <w:szCs w:val="22"/>
        </w:rPr>
        <w:t xml:space="preserve">, </w:t>
      </w:r>
      <w:r>
        <w:rPr>
          <w:rFonts w:eastAsiaTheme="majorEastAsia" w:cs="Calibri Light"/>
          <w:szCs w:val="22"/>
        </w:rPr>
        <w:t>Sally explain</w:t>
      </w:r>
      <w:r w:rsidR="00D61B0F">
        <w:rPr>
          <w:rFonts w:eastAsiaTheme="majorEastAsia" w:cs="Calibri Light"/>
          <w:szCs w:val="22"/>
        </w:rPr>
        <w:t>ing</w:t>
      </w:r>
      <w:r>
        <w:rPr>
          <w:rFonts w:eastAsiaTheme="majorEastAsia" w:cs="Calibri Light"/>
          <w:szCs w:val="22"/>
        </w:rPr>
        <w:t xml:space="preserve"> that there was no way </w:t>
      </w:r>
      <w:r w:rsidR="00DE44DE">
        <w:rPr>
          <w:rFonts w:eastAsiaTheme="majorEastAsia" w:cs="Calibri Light"/>
          <w:szCs w:val="22"/>
        </w:rPr>
        <w:t>Jeff could</w:t>
      </w:r>
      <w:r>
        <w:rPr>
          <w:rFonts w:eastAsiaTheme="majorEastAsia" w:cs="Calibri Light"/>
          <w:szCs w:val="22"/>
        </w:rPr>
        <w:t xml:space="preserve"> stand ‘between the hot plate and the oven […] for six hours without moving’</w:t>
      </w:r>
      <w:r w:rsidR="00BF328A">
        <w:rPr>
          <w:rFonts w:eastAsiaTheme="majorEastAsia" w:cs="Calibri Light"/>
          <w:szCs w:val="22"/>
        </w:rPr>
        <w:t xml:space="preserve"> like he would in a normal shift</w:t>
      </w:r>
      <w:r>
        <w:rPr>
          <w:rFonts w:eastAsiaTheme="majorEastAsia" w:cs="Calibri Light"/>
          <w:szCs w:val="22"/>
        </w:rPr>
        <w:t>.</w:t>
      </w:r>
      <w:r w:rsidR="00DE44DE">
        <w:rPr>
          <w:rFonts w:eastAsiaTheme="majorEastAsia" w:cs="Calibri Light"/>
          <w:szCs w:val="22"/>
        </w:rPr>
        <w:t xml:space="preserve"> </w:t>
      </w:r>
      <w:r>
        <w:rPr>
          <w:rFonts w:eastAsiaTheme="majorEastAsia" w:cs="Calibri Light"/>
          <w:szCs w:val="22"/>
        </w:rPr>
        <w:t xml:space="preserve">Liz worked in the heatwave </w:t>
      </w:r>
      <w:r w:rsidR="00DE44DE">
        <w:rPr>
          <w:rFonts w:eastAsiaTheme="majorEastAsia" w:cs="Calibri Light"/>
          <w:szCs w:val="22"/>
        </w:rPr>
        <w:t>alongside</w:t>
      </w:r>
      <w:r>
        <w:rPr>
          <w:rFonts w:eastAsiaTheme="majorEastAsia" w:cs="Calibri Light"/>
          <w:szCs w:val="22"/>
        </w:rPr>
        <w:t xml:space="preserve"> </w:t>
      </w:r>
      <w:r w:rsidR="00DE44DE">
        <w:rPr>
          <w:rFonts w:eastAsiaTheme="majorEastAsia" w:cs="Calibri Light"/>
          <w:szCs w:val="22"/>
        </w:rPr>
        <w:t xml:space="preserve">less </w:t>
      </w:r>
      <w:r>
        <w:rPr>
          <w:rFonts w:eastAsiaTheme="majorEastAsia" w:cs="Calibri Light"/>
          <w:szCs w:val="22"/>
        </w:rPr>
        <w:t xml:space="preserve">experienced chefs and could get a sense of the extremity of the temperature by how much extra effort they had to make to ensure that </w:t>
      </w:r>
      <w:r w:rsidR="00DE44DE">
        <w:rPr>
          <w:rFonts w:eastAsiaTheme="majorEastAsia" w:cs="Calibri Light"/>
          <w:szCs w:val="22"/>
        </w:rPr>
        <w:t>others</w:t>
      </w:r>
      <w:r>
        <w:rPr>
          <w:rFonts w:eastAsiaTheme="majorEastAsia" w:cs="Calibri Light"/>
          <w:szCs w:val="22"/>
        </w:rPr>
        <w:t xml:space="preserve"> took breaks, drank water – at least stood away from the oven. William, who had described the heat </w:t>
      </w:r>
      <w:r w:rsidR="00DE44DE">
        <w:rPr>
          <w:rFonts w:eastAsiaTheme="majorEastAsia" w:cs="Calibri Light"/>
          <w:szCs w:val="22"/>
        </w:rPr>
        <w:t xml:space="preserve">in his kitchen </w:t>
      </w:r>
      <w:r>
        <w:rPr>
          <w:rFonts w:eastAsiaTheme="majorEastAsia" w:cs="Calibri Light"/>
          <w:szCs w:val="22"/>
        </w:rPr>
        <w:t>as ‘horrific’, where the temperature hit 48</w:t>
      </w:r>
      <w:r>
        <w:rPr>
          <w:rFonts w:eastAsiaTheme="majorEastAsia"/>
          <w:szCs w:val="22"/>
        </w:rPr>
        <w:t>˚</w:t>
      </w:r>
      <w:r>
        <w:rPr>
          <w:rFonts w:eastAsiaTheme="majorEastAsia" w:cs="Calibri Light"/>
          <w:szCs w:val="22"/>
        </w:rPr>
        <w:t>C during service, said</w:t>
      </w:r>
      <w:r w:rsidR="00DE44DE">
        <w:rPr>
          <w:rFonts w:eastAsiaTheme="majorEastAsia" w:cs="Calibri Light"/>
          <w:szCs w:val="22"/>
        </w:rPr>
        <w:t>:</w:t>
      </w:r>
      <w:r>
        <w:rPr>
          <w:rFonts w:eastAsiaTheme="majorEastAsia" w:cs="Calibri Light"/>
          <w:szCs w:val="22"/>
        </w:rPr>
        <w:t xml:space="preserve"> ‘</w:t>
      </w:r>
      <w:r w:rsidRPr="006072BC">
        <w:rPr>
          <w:rFonts w:cs="Calibri Light"/>
          <w:szCs w:val="22"/>
        </w:rPr>
        <w:t>you kind of came out of it like a raisin. You were just so dehydrated, slightly</w:t>
      </w:r>
      <w:r>
        <w:rPr>
          <w:rFonts w:cs="Calibri Light"/>
          <w:szCs w:val="22"/>
        </w:rPr>
        <w:t>,</w:t>
      </w:r>
      <w:r w:rsidRPr="006072BC">
        <w:rPr>
          <w:rFonts w:cs="Calibri Light"/>
          <w:szCs w:val="22"/>
        </w:rPr>
        <w:t xml:space="preserve"> like</w:t>
      </w:r>
      <w:r>
        <w:rPr>
          <w:rFonts w:cs="Calibri Light"/>
          <w:szCs w:val="22"/>
        </w:rPr>
        <w:t>,</w:t>
      </w:r>
      <w:r w:rsidRPr="006072BC">
        <w:rPr>
          <w:rFonts w:cs="Calibri Light"/>
          <w:szCs w:val="22"/>
        </w:rPr>
        <w:t xml:space="preserve"> </w:t>
      </w:r>
      <w:proofErr w:type="gramStart"/>
      <w:r w:rsidRPr="006072BC">
        <w:rPr>
          <w:rFonts w:cs="Calibri Light"/>
          <w:szCs w:val="22"/>
        </w:rPr>
        <w:t>delirious</w:t>
      </w:r>
      <w:r>
        <w:rPr>
          <w:rFonts w:cs="Calibri Light"/>
          <w:szCs w:val="22"/>
        </w:rPr>
        <w:t>’</w:t>
      </w:r>
      <w:proofErr w:type="gramEnd"/>
      <w:r>
        <w:rPr>
          <w:rFonts w:cs="Calibri Light"/>
          <w:szCs w:val="22"/>
        </w:rPr>
        <w:t xml:space="preserve">. Nonetheless, he stayed open, </w:t>
      </w:r>
      <w:r w:rsidR="00E254D5">
        <w:rPr>
          <w:rFonts w:cs="Calibri Light"/>
          <w:szCs w:val="22"/>
        </w:rPr>
        <w:t>explaining</w:t>
      </w:r>
      <w:r>
        <w:rPr>
          <w:rFonts w:cs="Calibri Light"/>
          <w:szCs w:val="22"/>
        </w:rPr>
        <w:t xml:space="preserve"> that a</w:t>
      </w:r>
      <w:r w:rsidR="00BF328A">
        <w:rPr>
          <w:rFonts w:cs="Calibri Light"/>
          <w:szCs w:val="22"/>
        </w:rPr>
        <w:t>s a</w:t>
      </w:r>
      <w:r>
        <w:rPr>
          <w:rFonts w:cs="Calibri Light"/>
          <w:szCs w:val="22"/>
        </w:rPr>
        <w:t xml:space="preserve"> small business he really had no alternative.</w:t>
      </w:r>
      <w:r>
        <w:rPr>
          <w:rFonts w:eastAsiaTheme="majorEastAsia" w:cs="Calibri Light"/>
          <w:szCs w:val="22"/>
        </w:rPr>
        <w:t xml:space="preserve"> </w:t>
      </w:r>
    </w:p>
    <w:p w14:paraId="610A39EC" w14:textId="77777777" w:rsidR="001F198C" w:rsidRDefault="001F198C" w:rsidP="0028109A">
      <w:pPr>
        <w:spacing w:line="480" w:lineRule="auto"/>
      </w:pPr>
    </w:p>
    <w:p w14:paraId="1F2A8496" w14:textId="77777777" w:rsidR="005D33F7" w:rsidRDefault="005D33F7" w:rsidP="0028109A">
      <w:pPr>
        <w:spacing w:line="480" w:lineRule="auto"/>
      </w:pPr>
    </w:p>
    <w:p w14:paraId="5D6B9169" w14:textId="1A5E75EA" w:rsidR="005D33F7" w:rsidRPr="005D33F7" w:rsidRDefault="005D33F7" w:rsidP="0028109A">
      <w:pPr>
        <w:spacing w:line="480" w:lineRule="auto"/>
        <w:rPr>
          <w:b/>
          <w:bCs/>
        </w:rPr>
      </w:pPr>
      <w:r w:rsidRPr="005D33F7">
        <w:rPr>
          <w:b/>
          <w:bCs/>
        </w:rPr>
        <w:t>Discussion</w:t>
      </w:r>
    </w:p>
    <w:p w14:paraId="4FDCE38B" w14:textId="77777777" w:rsidR="005D33F7" w:rsidRDefault="005D33F7" w:rsidP="0028109A">
      <w:pPr>
        <w:spacing w:line="480" w:lineRule="auto"/>
      </w:pPr>
    </w:p>
    <w:p w14:paraId="0EFA6ED1" w14:textId="21907DC4" w:rsidR="001F6A92" w:rsidRDefault="001F6A92" w:rsidP="001F6A92">
      <w:pPr>
        <w:spacing w:line="480" w:lineRule="auto"/>
      </w:pPr>
      <w:r>
        <w:t xml:space="preserve">The crash mats at the end of lockdown stand as a reminder of how a consumerist logic sweeps away the demand for care (for the self, for staff), as the socialisation of chefs into extremity (Burrow, Smith and </w:t>
      </w:r>
      <w:proofErr w:type="spellStart"/>
      <w:r>
        <w:t>Yakinthou</w:t>
      </w:r>
      <w:proofErr w:type="spellEnd"/>
      <w:r>
        <w:t>, 2015) is accelerated by the extremity outside the kitchen. At the same time, chefs turning to simpler or crowd-pleasing dishes reinforces consumerist homogeneity, putting the process of legitimation (</w:t>
      </w:r>
      <w:proofErr w:type="spellStart"/>
      <w:r w:rsidRPr="00201295">
        <w:t>Slavich</w:t>
      </w:r>
      <w:proofErr w:type="spellEnd"/>
      <w:r w:rsidRPr="00201295">
        <w:t xml:space="preserve">, </w:t>
      </w:r>
      <w:proofErr w:type="spellStart"/>
      <w:r w:rsidRPr="00201295">
        <w:t>Svejenova</w:t>
      </w:r>
      <w:proofErr w:type="spellEnd"/>
      <w:r>
        <w:t>,</w:t>
      </w:r>
      <w:r w:rsidRPr="00201295">
        <w:t xml:space="preserve"> </w:t>
      </w:r>
      <w:proofErr w:type="spellStart"/>
      <w:r w:rsidRPr="00201295">
        <w:t>Opazo</w:t>
      </w:r>
      <w:proofErr w:type="spellEnd"/>
      <w:r w:rsidRPr="00201295">
        <w:t xml:space="preserve"> and </w:t>
      </w:r>
      <w:proofErr w:type="spellStart"/>
      <w:r w:rsidRPr="00201295">
        <w:t>Patriotta</w:t>
      </w:r>
      <w:proofErr w:type="spellEnd"/>
      <w:r>
        <w:t xml:space="preserve">, 2020) – of locality, of </w:t>
      </w:r>
      <w:r w:rsidR="00334195">
        <w:t>origin</w:t>
      </w:r>
      <w:r>
        <w:t xml:space="preserve">, of community – at risk. Here </w:t>
      </w:r>
      <w:r w:rsidR="007B3572">
        <w:t>is</w:t>
      </w:r>
      <w:r>
        <w:t xml:space="preserve"> Lyotard’s (2004) centaur taking effect. The catering of events, particularly corporate events, suggests that, with the move from a productive to a speculative political economy charted by Steigler (2013), one that is both susceptible to shocks and itself driven by shock, </w:t>
      </w:r>
      <w:r w:rsidR="008C20A0">
        <w:t>chefs</w:t>
      </w:r>
      <w:r>
        <w:t xml:space="preserve"> are seeking out more stable forms of doing business that are not reliant on the happenstance of desire (the walk-up), instead falling back on events that can be predicted in advance – and the risk neutralised. A consumerist system that kicks up desire for dining then stamps it down into this homogenised, corporate form.</w:t>
      </w:r>
    </w:p>
    <w:p w14:paraId="3879F4F5" w14:textId="77777777" w:rsidR="001F6A92" w:rsidRDefault="001F6A92" w:rsidP="001F6A92">
      <w:pPr>
        <w:spacing w:line="480" w:lineRule="auto"/>
      </w:pPr>
    </w:p>
    <w:p w14:paraId="39B73B36" w14:textId="40017209" w:rsidR="001F6A92" w:rsidRPr="004E0B47" w:rsidRDefault="001F6A92" w:rsidP="001F6A92">
      <w:pPr>
        <w:spacing w:line="480" w:lineRule="auto"/>
      </w:pPr>
      <w:r>
        <w:t xml:space="preserve">Since the professional kitchen is connected into a wider agri-food system (Bohm, </w:t>
      </w:r>
      <w:proofErr w:type="spellStart"/>
      <w:r w:rsidRPr="00201295">
        <w:t>Spierenburg</w:t>
      </w:r>
      <w:proofErr w:type="spellEnd"/>
      <w:r w:rsidRPr="00201295">
        <w:t xml:space="preserve"> and Lan</w:t>
      </w:r>
      <w:r>
        <w:t xml:space="preserve">g, </w:t>
      </w:r>
      <w:r w:rsidRPr="00201295">
        <w:t>2020)</w:t>
      </w:r>
      <w:r>
        <w:t xml:space="preserve">, and, as Cowen (2014) observes, those logistical tendrils can communicate conflict as readily as they do commodities, the chef finds themselves </w:t>
      </w:r>
      <w:r>
        <w:lastRenderedPageBreak/>
        <w:t xml:space="preserve">on the front line of what </w:t>
      </w:r>
      <w:proofErr w:type="spellStart"/>
      <w:r>
        <w:t>Alliez</w:t>
      </w:r>
      <w:proofErr w:type="spellEnd"/>
      <w:r>
        <w:t xml:space="preserve"> and Lazzarato (2016) have conceptualised as the war economy. Shortages might push </w:t>
      </w:r>
      <w:r w:rsidR="00E254D5">
        <w:t>diners</w:t>
      </w:r>
      <w:r>
        <w:t xml:space="preserve"> to simpler, healthier fare, but the necessity of war is a long way from a collective response to the health of the body and its connection to the health of the planet (Del Gobbo, 2023). The status of vegetables can be elevated not only by the celebrity of chefs (Gomez and </w:t>
      </w:r>
      <w:proofErr w:type="spellStart"/>
      <w:r>
        <w:t>Bouty</w:t>
      </w:r>
      <w:proofErr w:type="spellEnd"/>
      <w:r>
        <w:t xml:space="preserve">, 2021), but also by the impact of crisis; yet while it is tempting to hail this investment of attention in the vegetable as a move towards more sustainable eating, it also further captures the vegetal in value production and capital accumulation (Ernwein, Ginn and Palmer, 2021) – and such capture, Deleuze and </w:t>
      </w:r>
      <w:proofErr w:type="spellStart"/>
      <w:r>
        <w:t>Guattari</w:t>
      </w:r>
      <w:proofErr w:type="spellEnd"/>
      <w:r>
        <w:t xml:space="preserve"> (2004) </w:t>
      </w:r>
      <w:r w:rsidR="00E254D5">
        <w:t>observe</w:t>
      </w:r>
      <w:r w:rsidR="008C20A0">
        <w:t>,</w:t>
      </w:r>
      <w:r>
        <w:t xml:space="preserve"> is really the primary purpose of the war economy. It is a capture further tightened by the supermarkets, assisted by war in extending their grip on supply at the expense of locals, at the same time extending the reproduction of the same through their limited range of produce despite </w:t>
      </w:r>
      <w:r w:rsidR="00A35C10">
        <w:t>the</w:t>
      </w:r>
      <w:r>
        <w:t xml:space="preserve"> desire for variety and for heritage. </w:t>
      </w:r>
    </w:p>
    <w:p w14:paraId="45676926" w14:textId="77777777" w:rsidR="001F6A92" w:rsidRDefault="001F6A92" w:rsidP="001F6A92">
      <w:pPr>
        <w:spacing w:line="480" w:lineRule="auto"/>
        <w:rPr>
          <w:rFonts w:cs="Calibri Light"/>
          <w:szCs w:val="22"/>
        </w:rPr>
      </w:pPr>
    </w:p>
    <w:p w14:paraId="2B39AB2D" w14:textId="60967C6C" w:rsidR="001F6A92" w:rsidRDefault="001F6A92" w:rsidP="001F6A92">
      <w:pPr>
        <w:spacing w:line="480" w:lineRule="auto"/>
      </w:pPr>
      <w:r>
        <w:rPr>
          <w:rFonts w:cs="Calibri Light"/>
          <w:szCs w:val="22"/>
        </w:rPr>
        <w:t xml:space="preserve">A system that cannot sustain itself with the energy it requires is a system in collapse. If </w:t>
      </w:r>
      <w:r w:rsidR="007B3572">
        <w:rPr>
          <w:rFonts w:cs="Calibri Light"/>
          <w:szCs w:val="22"/>
        </w:rPr>
        <w:t>it is</w:t>
      </w:r>
      <w:r>
        <w:rPr>
          <w:rFonts w:cs="Calibri Light"/>
          <w:szCs w:val="22"/>
        </w:rPr>
        <w:t xml:space="preserve"> no longer afford</w:t>
      </w:r>
      <w:r w:rsidR="0025261D">
        <w:rPr>
          <w:rFonts w:cs="Calibri Light"/>
          <w:szCs w:val="22"/>
        </w:rPr>
        <w:t>able</w:t>
      </w:r>
      <w:r>
        <w:rPr>
          <w:rFonts w:cs="Calibri Light"/>
          <w:szCs w:val="22"/>
        </w:rPr>
        <w:t xml:space="preserve"> to power the appliances that cook what </w:t>
      </w:r>
      <w:r w:rsidR="007B3572">
        <w:rPr>
          <w:rFonts w:cs="Calibri Light"/>
          <w:szCs w:val="22"/>
        </w:rPr>
        <w:t>people</w:t>
      </w:r>
      <w:r>
        <w:rPr>
          <w:rFonts w:cs="Calibri Light"/>
          <w:szCs w:val="22"/>
        </w:rPr>
        <w:t xml:space="preserve"> want, then desire cannot even be driven towards consumerism. The attempts to deal with this crisis</w:t>
      </w:r>
      <w:r w:rsidR="008C20A0">
        <w:rPr>
          <w:rFonts w:cs="Calibri Light"/>
          <w:szCs w:val="22"/>
        </w:rPr>
        <w:t xml:space="preserve"> of energy</w:t>
      </w:r>
      <w:r>
        <w:rPr>
          <w:rFonts w:cs="Calibri Light"/>
          <w:szCs w:val="22"/>
        </w:rPr>
        <w:t xml:space="preserve"> also threaten the collapse of the knowhow of the kitchen. Switching off the appliances, making sandwiches or opening cans shows how necessity leads to the </w:t>
      </w:r>
      <w:r>
        <w:t>production of bad food or the adoption of poor preparation (Fine, 2009: 183). It represents a crisis of creativity and collaboration and relationality (</w:t>
      </w:r>
      <w:proofErr w:type="spellStart"/>
      <w:r>
        <w:t>Lortie</w:t>
      </w:r>
      <w:proofErr w:type="spellEnd"/>
      <w:r>
        <w:t xml:space="preserve">, </w:t>
      </w:r>
      <w:proofErr w:type="spellStart"/>
      <w:r w:rsidRPr="00201295">
        <w:t>Cabantous</w:t>
      </w:r>
      <w:proofErr w:type="spellEnd"/>
      <w:r w:rsidRPr="00201295">
        <w:t xml:space="preserve"> and </w:t>
      </w:r>
      <w:proofErr w:type="spellStart"/>
      <w:r w:rsidRPr="00201295">
        <w:t>Sardais</w:t>
      </w:r>
      <w:proofErr w:type="spellEnd"/>
      <w:r>
        <w:t xml:space="preserve">, </w:t>
      </w:r>
      <w:r w:rsidRPr="00201295">
        <w:lastRenderedPageBreak/>
        <w:t>2022</w:t>
      </w:r>
      <w:r>
        <w:t xml:space="preserve">; </w:t>
      </w:r>
      <w:proofErr w:type="spellStart"/>
      <w:r>
        <w:t>Louisgrand</w:t>
      </w:r>
      <w:proofErr w:type="spellEnd"/>
      <w:r>
        <w:t xml:space="preserve"> and Islam, 2021</w:t>
      </w:r>
      <w:r w:rsidRPr="00201295">
        <w:t>)</w:t>
      </w:r>
      <w:r>
        <w:t xml:space="preserve">. </w:t>
      </w:r>
      <w:r w:rsidR="007B3572">
        <w:t>This is an example of what</w:t>
      </w:r>
      <w:r>
        <w:t xml:space="preserve"> Stiegler (2013) describes </w:t>
      </w:r>
      <w:r w:rsidR="007B3572">
        <w:t xml:space="preserve">as </w:t>
      </w:r>
      <w:r>
        <w:t xml:space="preserve">the short-circuiting of the libidinal economy, such that a system that ought to circulate </w:t>
      </w:r>
      <w:r w:rsidR="00A35C10">
        <w:t>the</w:t>
      </w:r>
      <w:r>
        <w:t xml:space="preserve"> desire for care and attention </w:t>
      </w:r>
      <w:r w:rsidR="009C7756">
        <w:t>(</w:t>
      </w:r>
      <w:r>
        <w:t>to the other</w:t>
      </w:r>
      <w:r w:rsidR="009C7756">
        <w:t>, to food, which is the same thing)</w:t>
      </w:r>
      <w:r>
        <w:t xml:space="preserve"> collapses into something unproductive</w:t>
      </w:r>
      <w:r w:rsidR="0025261D">
        <w:t>, as the cost of satisfying a desire for uncommon or sophisticated cooking forces chefs towards shortcuts and simplification</w:t>
      </w:r>
      <w:r>
        <w:t xml:space="preserve">. </w:t>
      </w:r>
      <w:r w:rsidR="0025261D">
        <w:t>I</w:t>
      </w:r>
      <w:r>
        <w:t xml:space="preserve">t is also a breakdown of the sensorial dimension of interacting with produce (Bispo and Silva, 2022), and all the joy and creativity that comes from touching and smelling and discovering fresh fruits and vegetables, if they are now replaced with canned or dried alternatives. A system that can no longer provide </w:t>
      </w:r>
      <w:r w:rsidR="007B3572">
        <w:t>what is</w:t>
      </w:r>
      <w:r>
        <w:t xml:space="preserve"> desire</w:t>
      </w:r>
      <w:r w:rsidR="007B3572">
        <w:t>d</w:t>
      </w:r>
      <w:r>
        <w:t xml:space="preserve"> is no longer able even to drive that desire towards the flattened range of supermarket varieties. Lyotard’s (2004) centaur is ultimately always a system that negates itself. </w:t>
      </w:r>
      <w:r w:rsidR="007B3572">
        <w:t>This</w:t>
      </w:r>
      <w:r>
        <w:t xml:space="preserve"> is the instability of an unproductive system that ultimately makes any attempt at the productive unviable. </w:t>
      </w:r>
    </w:p>
    <w:p w14:paraId="5E68A50D" w14:textId="77777777" w:rsidR="001F6A92" w:rsidRDefault="001F6A92" w:rsidP="001F6A92">
      <w:pPr>
        <w:spacing w:line="480" w:lineRule="auto"/>
      </w:pPr>
    </w:p>
    <w:p w14:paraId="6F90DD67" w14:textId="04F3BC22" w:rsidR="001F6A92" w:rsidRDefault="001F6A92" w:rsidP="001F6A92">
      <w:pPr>
        <w:spacing w:line="480" w:lineRule="auto"/>
      </w:pPr>
      <w:r>
        <w:t xml:space="preserve">A sensorial attention to produce (Bispo and Silva, 2022) is even more important in a heatwave, if the chef is to catch spoiled food before it gets to the customer. Dealing with climate change requires a re-investment of attention, but as extreme weather accelerates, the capacity to give (attention to produce, food produced with care) decreases. </w:t>
      </w:r>
      <w:r w:rsidR="007B3572">
        <w:t>P</w:t>
      </w:r>
      <w:r>
        <w:t xml:space="preserve">art of what makes an unproductive capitalism so helpless against climate change, so unable to direct resources of care and attention to the problem, is what Malm (2016) identifies as the interpellation of subjectivity into fossil capital. If the frequency of extreme heat </w:t>
      </w:r>
      <w:r>
        <w:lastRenderedPageBreak/>
        <w:t xml:space="preserve">increases then so too does the production of crisis, such that any given solution to one will ultimately be made unviable by another – even a solution as simple as cake – given that climate change under the present political economy locks </w:t>
      </w:r>
      <w:r w:rsidR="00E254D5">
        <w:t>in</w:t>
      </w:r>
      <w:r>
        <w:t xml:space="preserve"> behaviours that further climate change. </w:t>
      </w:r>
      <w:bookmarkStart w:id="1" w:name="_Hlk163196669"/>
      <w:r>
        <w:t>There is no more acute an image of this absurdity than powering a fan with energy reliant on the burning of fossil fuels to cool the fridge that is meant to cool the produce using energy reliant on the burning of fossil fuels – that heat the planet</w:t>
      </w:r>
      <w:bookmarkEnd w:id="1"/>
      <w:r>
        <w:t>. The heat re-routes supply from the local (and sustainable) to supermarkets – corporate giants, logistical hydras that would appear to flatten the world (</w:t>
      </w:r>
      <w:r w:rsidR="00161BCF">
        <w:t>Hill</w:t>
      </w:r>
      <w:r w:rsidR="008866AA">
        <w:t>,</w:t>
      </w:r>
      <w:r>
        <w:t xml:space="preserve"> 202</w:t>
      </w:r>
      <w:r w:rsidR="008866AA">
        <w:t>4b</w:t>
      </w:r>
      <w:r>
        <w:t xml:space="preserve">) – and as the system tends towards quasi-monopoly, it locks in all its worst practices. The produce nearby is left to wilt and spoil, as if the initial movement of fossil capital – away from the energy of the sun to the burning of carbon – was always at the same time a movement away from living nature. </w:t>
      </w:r>
    </w:p>
    <w:p w14:paraId="238AB806" w14:textId="77777777" w:rsidR="001F6A92" w:rsidRDefault="001F6A92" w:rsidP="001F6A92">
      <w:pPr>
        <w:spacing w:line="480" w:lineRule="auto"/>
      </w:pPr>
    </w:p>
    <w:p w14:paraId="1BC27E8C" w14:textId="3C52581A" w:rsidR="001F6A92" w:rsidRDefault="007B3572" w:rsidP="001F6A92">
      <w:pPr>
        <w:spacing w:line="480" w:lineRule="auto"/>
      </w:pPr>
      <w:r>
        <w:t>Diners</w:t>
      </w:r>
      <w:r w:rsidR="001F6A92">
        <w:t xml:space="preserve"> are left unsatiated as the heat closes off appetites </w:t>
      </w:r>
      <w:r>
        <w:t>they</w:t>
      </w:r>
      <w:r w:rsidR="001F6A92">
        <w:t xml:space="preserve"> wanted to be filled, not driven to delirious consumption but instead a negation of desire – left crying near where lighting has struck, to paraphrase Lyotard (2004: 39). The chefs, though, are driven delirious by the forlorn attempt to satisfy the consumer demand that cannot be satisfied in the heat – delirious and desiccated. Even the act of care from one chef to another is done with full recognition that it is a socialisation into extremity (</w:t>
      </w:r>
      <w:r w:rsidR="001F6A92" w:rsidRPr="00201295">
        <w:t xml:space="preserve">Burrow, Smith and </w:t>
      </w:r>
      <w:proofErr w:type="spellStart"/>
      <w:r w:rsidR="001F6A92" w:rsidRPr="00201295">
        <w:t>Yakinthou</w:t>
      </w:r>
      <w:proofErr w:type="spellEnd"/>
      <w:r w:rsidR="001F6A92">
        <w:t xml:space="preserve">, </w:t>
      </w:r>
      <w:r w:rsidR="001F6A92" w:rsidRPr="00201295">
        <w:t>2015)</w:t>
      </w:r>
      <w:r w:rsidR="001F6A92">
        <w:t xml:space="preserve">, that the small victory of surviving the shift is an acceptance of more to </w:t>
      </w:r>
      <w:r w:rsidR="001F6A92">
        <w:lastRenderedPageBreak/>
        <w:t xml:space="preserve">come on a planet that keeps </w:t>
      </w:r>
      <w:r w:rsidR="00322465">
        <w:t>heating</w:t>
      </w:r>
      <w:r w:rsidR="001F6A92">
        <w:t xml:space="preserve">. In the end, everything shuts down – and gone is the hope for a convivial and sustainable experience of food (Parham, 2017), since it relied on the desire and the care and the attention that wither in the heat. </w:t>
      </w:r>
    </w:p>
    <w:p w14:paraId="0F7D7576" w14:textId="77777777" w:rsidR="001F6A92" w:rsidRDefault="001F6A92" w:rsidP="001F6A92">
      <w:pPr>
        <w:spacing w:line="480" w:lineRule="auto"/>
      </w:pPr>
    </w:p>
    <w:p w14:paraId="072C7C64" w14:textId="7C0DB3AE" w:rsidR="005D33F7" w:rsidRDefault="001F6A92" w:rsidP="0028109A">
      <w:pPr>
        <w:spacing w:line="480" w:lineRule="auto"/>
      </w:pPr>
      <w:r>
        <w:t>The response to crisis often falls back on more conformity, more consumerist sameness, with a concomitant flattening of meaning and legitimation, as communities of diners are abandoned for corporate events and the security of the mass. In a political economy that is a continuation of war, the chef’s work is vulnerable to the price shock born of conflict, and the now straitened stocking further embeds natural produce in capital accumulation and reroutes supply from the small local to the corporate giant. The professional kitchen is materially bound to the appliances of carbon capital, that are either always on or always off: if on, exorbitant cost and further degradation of the environment; if off, a further retreat into the simplification and conformity of consumerism, which is ultimately the negation of desire</w:t>
      </w:r>
      <w:r w:rsidR="00C35FE0">
        <w:t xml:space="preserve"> since desire desires the other and not the same</w:t>
      </w:r>
      <w:r>
        <w:t xml:space="preserve">. And being on, keeping going like this, means more heat, from the appliances and in the climate, that warms produce beyond the limit of attention, wilting, spoiling, the chefs too, now raisins, fading, as diners are unable to satisfy appetites lost to the heat – and then the whole enterprise inevitably just stops. </w:t>
      </w:r>
    </w:p>
    <w:p w14:paraId="56230504" w14:textId="77777777" w:rsidR="0003208E" w:rsidRDefault="0003208E" w:rsidP="0028109A">
      <w:pPr>
        <w:spacing w:line="480" w:lineRule="auto"/>
      </w:pPr>
    </w:p>
    <w:p w14:paraId="2D0C644F" w14:textId="77777777" w:rsidR="001F6A92" w:rsidRDefault="001F6A92" w:rsidP="0028109A">
      <w:pPr>
        <w:spacing w:line="480" w:lineRule="auto"/>
      </w:pPr>
    </w:p>
    <w:p w14:paraId="460034F5" w14:textId="77777777" w:rsidR="001F198C" w:rsidRDefault="001F198C" w:rsidP="0028109A">
      <w:pPr>
        <w:spacing w:line="480" w:lineRule="auto"/>
        <w:rPr>
          <w:b/>
          <w:bCs/>
        </w:rPr>
      </w:pPr>
      <w:r>
        <w:rPr>
          <w:b/>
          <w:bCs/>
        </w:rPr>
        <w:lastRenderedPageBreak/>
        <w:t>Conclusion</w:t>
      </w:r>
    </w:p>
    <w:p w14:paraId="23237AD3" w14:textId="77777777" w:rsidR="00977544" w:rsidRDefault="00977544" w:rsidP="00977544">
      <w:pPr>
        <w:spacing w:line="480" w:lineRule="auto"/>
      </w:pPr>
    </w:p>
    <w:p w14:paraId="0702C1A7" w14:textId="49EBBEAB" w:rsidR="00977544" w:rsidRDefault="00977544" w:rsidP="00977544">
      <w:pPr>
        <w:spacing w:line="480" w:lineRule="auto"/>
      </w:pPr>
      <w:r>
        <w:t xml:space="preserve">Half of the establishments included in this study have since gone out of business. Even before data collection began, a repeated feature of the recruitment process was chefs agreeing to participate only to drop out after they were forced to shut down. The interviews found participants at a time of extreme stress, as soaring energy costs added to the struggles of lockdown, and as climate breakdown made itself uncomfortably felt. Catching the height of the crisis has allowed this article to make three core contributions: to record and report the </w:t>
      </w:r>
      <w:r w:rsidRPr="00E11AB0">
        <w:t>voices of emergency</w:t>
      </w:r>
      <w:r>
        <w:t xml:space="preserve"> (Clot-Garrell, 2024) emanating from the professional kitchens of North East England </w:t>
      </w:r>
      <w:r w:rsidR="0003208E">
        <w:t xml:space="preserve">at </w:t>
      </w:r>
      <w:r>
        <w:t xml:space="preserve">a time of energy crisis; to develop a conceptualisation of the systemic factors that frame this crisis; and to explain the experiences contained in those voices using this theory, at the same time demonstrating its viability. </w:t>
      </w:r>
    </w:p>
    <w:p w14:paraId="1868AADE" w14:textId="77777777" w:rsidR="00977544" w:rsidRDefault="00977544" w:rsidP="00977544">
      <w:pPr>
        <w:spacing w:line="480" w:lineRule="auto"/>
      </w:pPr>
    </w:p>
    <w:p w14:paraId="06A87B7D" w14:textId="39EB8200" w:rsidR="00977544" w:rsidRPr="00EC22CB" w:rsidRDefault="00977544" w:rsidP="00977544">
      <w:pPr>
        <w:spacing w:line="480" w:lineRule="auto"/>
      </w:pPr>
      <w:r>
        <w:t xml:space="preserve">Having conducted the data collection at the height of crisis, this article captures a certain hopelessness that may have diminished as costs and shortages slowly abated and as chefs found solutions through their own resourcefulness – although the longtail of Brexit complicates this recovery. Despite systems of energy and capital that appear overbearing, we cannot discount the subjectivity of those whose creative actions might lead to different everyday life ecologies (Dal Gobbo, 2020). Nevertheless, taking the most extreme slice </w:t>
      </w:r>
      <w:r>
        <w:lastRenderedPageBreak/>
        <w:t>of time is not without its use, if the pessimism it conjures forces a confrontation with systems that harbour such crises (</w:t>
      </w:r>
      <w:r w:rsidR="00161BCF">
        <w:t>Hill</w:t>
      </w:r>
      <w:r>
        <w:t xml:space="preserve">, 2022); if all appears lost, then at least the gravity of the situation is grasped – and the radical change needed to avoid the very worst evoked. Resistance would then come in proper measure, as an environmentalism of the poor (Martínez-Alier, 2002) or as a </w:t>
      </w:r>
      <w:proofErr w:type="spellStart"/>
      <w:r>
        <w:rPr>
          <w:i/>
          <w:iCs/>
        </w:rPr>
        <w:t>revellion</w:t>
      </w:r>
      <w:proofErr w:type="spellEnd"/>
      <w:r>
        <w:rPr>
          <w:i/>
          <w:iCs/>
        </w:rPr>
        <w:t xml:space="preserve"> </w:t>
      </w:r>
      <w:r>
        <w:t>that embraces the small pleasures against overconsumption</w:t>
      </w:r>
      <w:r w:rsidR="0003208E">
        <w:t xml:space="preserve"> (Boyer, 2021)</w:t>
      </w:r>
      <w:r>
        <w:t xml:space="preserve"> or as a moral revolution in the relationship with sustainable sources of energy and with elements more broadly (</w:t>
      </w:r>
      <w:r w:rsidR="00161BCF">
        <w:t>Hill</w:t>
      </w:r>
      <w:r>
        <w:t>, 2024a). All three would combine to create a system that is more stable and more just in its organisation of energy.</w:t>
      </w:r>
    </w:p>
    <w:p w14:paraId="10FC6B8E" w14:textId="77777777" w:rsidR="001F198C" w:rsidRDefault="001F198C" w:rsidP="0028109A">
      <w:pPr>
        <w:spacing w:line="480" w:lineRule="auto"/>
        <w:rPr>
          <w:b/>
          <w:bCs/>
        </w:rPr>
      </w:pPr>
    </w:p>
    <w:p w14:paraId="255C617F" w14:textId="292F1699" w:rsidR="0003208E" w:rsidRDefault="00747EAC" w:rsidP="0003208E">
      <w:pPr>
        <w:spacing w:line="480" w:lineRule="auto"/>
      </w:pPr>
      <w:r>
        <w:t>In summary: h</w:t>
      </w:r>
      <w:r w:rsidR="00F829E3">
        <w:t>uman desire is an intense energy that extends through commerce and politics and economy. These intensive regions channel intensities into a stable but homogenising consumerism. Consumerism is connected to the war and heat that disrupts it by supply chains through which desire – flattened and driven towards the same – is channelled. This establishes a system of capital that is volatile, and destructive of the care and attention</w:t>
      </w:r>
      <w:r w:rsidR="007B3572">
        <w:t xml:space="preserve"> </w:t>
      </w:r>
      <w:r w:rsidR="00F829E3">
        <w:t>need</w:t>
      </w:r>
      <w:r w:rsidR="007B3572">
        <w:t>ed</w:t>
      </w:r>
      <w:r w:rsidR="00F829E3">
        <w:t xml:space="preserve"> to fight against crisis, if only intensity </w:t>
      </w:r>
      <w:r w:rsidR="007B3572">
        <w:t xml:space="preserve">could be redirected </w:t>
      </w:r>
      <w:r w:rsidR="00F829E3">
        <w:t xml:space="preserve">away from its manipulation into systems that are collapsing under their own conflict and contradiction. </w:t>
      </w:r>
      <w:r w:rsidR="00977544" w:rsidRPr="008328D8">
        <w:t xml:space="preserve">The professional kitchen </w:t>
      </w:r>
      <w:r w:rsidR="0003208E">
        <w:t>is</w:t>
      </w:r>
      <w:r w:rsidR="00977544" w:rsidRPr="008328D8">
        <w:t xml:space="preserve"> at the heart of a system in crisis, the chef labouring </w:t>
      </w:r>
      <w:r w:rsidR="00977544">
        <w:t>with</w:t>
      </w:r>
      <w:r w:rsidR="00977544" w:rsidRPr="008328D8">
        <w:t>in an unproductive system in the process of collapse</w:t>
      </w:r>
      <w:r w:rsidR="0003208E">
        <w:t xml:space="preserve">, everyday practices never absent a libidinal economy that tethered it via supply chains and pipelines to war </w:t>
      </w:r>
      <w:r w:rsidR="0003208E">
        <w:lastRenderedPageBreak/>
        <w:t xml:space="preserve">and to heat. </w:t>
      </w:r>
      <w:r w:rsidR="00206FD2">
        <w:t>All that remains is to disrupt</w:t>
      </w:r>
      <w:r w:rsidR="0003208E">
        <w:t xml:space="preserve"> the circulation of crisis </w:t>
      </w:r>
      <w:r w:rsidR="00206FD2">
        <w:t>with</w:t>
      </w:r>
      <w:r w:rsidR="0003208E">
        <w:t xml:space="preserve"> the care and attention that is needed for a convivial and sustainable future.</w:t>
      </w:r>
    </w:p>
    <w:p w14:paraId="108EC946" w14:textId="77777777" w:rsidR="00747EAC" w:rsidRDefault="00747EAC" w:rsidP="0028109A">
      <w:pPr>
        <w:spacing w:line="480" w:lineRule="auto"/>
      </w:pPr>
    </w:p>
    <w:p w14:paraId="607236E8" w14:textId="77777777" w:rsidR="008328D8" w:rsidRDefault="008328D8" w:rsidP="0028109A">
      <w:pPr>
        <w:spacing w:line="480" w:lineRule="auto"/>
      </w:pPr>
    </w:p>
    <w:p w14:paraId="65509E47" w14:textId="77777777" w:rsidR="006146FD" w:rsidRDefault="006146FD" w:rsidP="0028109A">
      <w:pPr>
        <w:spacing w:line="480" w:lineRule="auto"/>
        <w:jc w:val="left"/>
        <w:rPr>
          <w:b/>
          <w:bCs/>
        </w:rPr>
      </w:pPr>
      <w:r>
        <w:rPr>
          <w:b/>
          <w:bCs/>
        </w:rPr>
        <w:t>Funding Statement</w:t>
      </w:r>
    </w:p>
    <w:p w14:paraId="5F3706E4" w14:textId="77777777" w:rsidR="006146FD" w:rsidRDefault="006146FD" w:rsidP="006146FD">
      <w:r w:rsidRPr="00E5686F">
        <w:t xml:space="preserve">This </w:t>
      </w:r>
      <w:r>
        <w:t>research presented in this article</w:t>
      </w:r>
      <w:r w:rsidRPr="00E5686F">
        <w:t xml:space="preserve"> was </w:t>
      </w:r>
      <w:r>
        <w:t>funded</w:t>
      </w:r>
      <w:r w:rsidRPr="00E5686F">
        <w:t xml:space="preserve"> by the </w:t>
      </w:r>
      <w:r>
        <w:t>British Academy</w:t>
      </w:r>
      <w:r w:rsidRPr="00E5686F">
        <w:t xml:space="preserve"> </w:t>
      </w:r>
      <w:r>
        <w:t>(G</w:t>
      </w:r>
      <w:r w:rsidRPr="00E5686F">
        <w:t xml:space="preserve">rant </w:t>
      </w:r>
      <w:r>
        <w:t>N</w:t>
      </w:r>
      <w:r w:rsidRPr="00E5686F">
        <w:t>umber</w:t>
      </w:r>
      <w:r>
        <w:t>:</w:t>
      </w:r>
      <w:r w:rsidRPr="00E5686F">
        <w:t xml:space="preserve"> </w:t>
      </w:r>
      <w:r w:rsidRPr="009D5290">
        <w:t>SG2122\211283</w:t>
      </w:r>
      <w:r>
        <w:t>).</w:t>
      </w:r>
    </w:p>
    <w:p w14:paraId="63EB1B7A" w14:textId="77777777" w:rsidR="006146FD" w:rsidRDefault="006146FD" w:rsidP="0028109A">
      <w:pPr>
        <w:spacing w:line="480" w:lineRule="auto"/>
        <w:jc w:val="left"/>
        <w:rPr>
          <w:b/>
          <w:bCs/>
        </w:rPr>
      </w:pPr>
    </w:p>
    <w:p w14:paraId="78F63705" w14:textId="77777777" w:rsidR="006146FD" w:rsidRDefault="006146FD" w:rsidP="0028109A">
      <w:pPr>
        <w:spacing w:line="480" w:lineRule="auto"/>
        <w:jc w:val="left"/>
        <w:rPr>
          <w:b/>
          <w:bCs/>
        </w:rPr>
      </w:pPr>
    </w:p>
    <w:p w14:paraId="0E1237A3" w14:textId="60D4EF3F" w:rsidR="001F198C" w:rsidRDefault="001F198C" w:rsidP="0028109A">
      <w:pPr>
        <w:spacing w:line="480" w:lineRule="auto"/>
        <w:jc w:val="left"/>
        <w:rPr>
          <w:b/>
          <w:bCs/>
        </w:rPr>
      </w:pPr>
      <w:r>
        <w:rPr>
          <w:b/>
          <w:bCs/>
        </w:rPr>
        <w:t>References</w:t>
      </w:r>
    </w:p>
    <w:p w14:paraId="6BED20B5" w14:textId="77777777" w:rsidR="001F198C" w:rsidRDefault="001F198C" w:rsidP="0028109A">
      <w:pPr>
        <w:spacing w:line="480" w:lineRule="auto"/>
        <w:jc w:val="left"/>
        <w:rPr>
          <w:b/>
          <w:bCs/>
        </w:rPr>
      </w:pPr>
    </w:p>
    <w:p w14:paraId="030CBE50" w14:textId="55008A63" w:rsidR="001F198C" w:rsidRDefault="001F198C" w:rsidP="0028109A">
      <w:pPr>
        <w:spacing w:line="480" w:lineRule="auto"/>
        <w:jc w:val="left"/>
      </w:pPr>
      <w:proofErr w:type="spellStart"/>
      <w:r w:rsidRPr="00201295">
        <w:t>Alliez</w:t>
      </w:r>
      <w:proofErr w:type="spellEnd"/>
      <w:r w:rsidRPr="00201295">
        <w:t xml:space="preserve"> E and Lazzarato</w:t>
      </w:r>
      <w:r w:rsidR="00A72525">
        <w:t xml:space="preserve"> M</w:t>
      </w:r>
      <w:r w:rsidRPr="00201295">
        <w:t xml:space="preserve"> (2016) </w:t>
      </w:r>
      <w:r w:rsidRPr="00201295">
        <w:rPr>
          <w:i/>
          <w:iCs/>
        </w:rPr>
        <w:t xml:space="preserve">Wars and Capital. </w:t>
      </w:r>
      <w:r w:rsidRPr="00201295">
        <w:t xml:space="preserve">South Pasadena, CA: </w:t>
      </w:r>
      <w:proofErr w:type="spellStart"/>
      <w:r w:rsidRPr="00201295">
        <w:t>Semiotext</w:t>
      </w:r>
      <w:proofErr w:type="spellEnd"/>
      <w:r w:rsidRPr="00201295">
        <w:t>(e).</w:t>
      </w:r>
    </w:p>
    <w:p w14:paraId="1EFA09CE" w14:textId="77777777" w:rsidR="001F198C" w:rsidRPr="00201295" w:rsidRDefault="001F198C" w:rsidP="0028109A">
      <w:pPr>
        <w:spacing w:line="480" w:lineRule="auto"/>
        <w:jc w:val="left"/>
      </w:pPr>
    </w:p>
    <w:p w14:paraId="7956EED6" w14:textId="005F13F9" w:rsidR="001F198C" w:rsidRPr="00201295" w:rsidRDefault="001F198C" w:rsidP="0028109A">
      <w:pPr>
        <w:spacing w:line="480" w:lineRule="auto"/>
        <w:jc w:val="left"/>
      </w:pPr>
      <w:r w:rsidRPr="00201295">
        <w:t>Bispo MS and Silva</w:t>
      </w:r>
      <w:r w:rsidR="00A72525">
        <w:t xml:space="preserve"> ALL</w:t>
      </w:r>
      <w:r w:rsidRPr="00201295">
        <w:t xml:space="preserve"> (2022) Sensing </w:t>
      </w:r>
      <w:proofErr w:type="spellStart"/>
      <w:r w:rsidRPr="00201295">
        <w:t>gourmetization</w:t>
      </w:r>
      <w:proofErr w:type="spellEnd"/>
      <w:r w:rsidRPr="00201295">
        <w:t xml:space="preserve"> and gastronomy as organizing practices. </w:t>
      </w:r>
      <w:r w:rsidRPr="00201295">
        <w:rPr>
          <w:i/>
          <w:iCs/>
        </w:rPr>
        <w:t xml:space="preserve">Culture and Organization </w:t>
      </w:r>
      <w:r w:rsidRPr="00201295">
        <w:t>28</w:t>
      </w:r>
      <w:r w:rsidR="00A72525">
        <w:t>(</w:t>
      </w:r>
      <w:r w:rsidRPr="00201295">
        <w:t>5</w:t>
      </w:r>
      <w:r w:rsidR="00A72525">
        <w:t>):</w:t>
      </w:r>
      <w:r w:rsidRPr="00201295">
        <w:t xml:space="preserve"> 379-397. </w:t>
      </w:r>
    </w:p>
    <w:p w14:paraId="17158121" w14:textId="77777777" w:rsidR="001F198C" w:rsidRPr="00201295" w:rsidRDefault="001F198C" w:rsidP="0028109A">
      <w:pPr>
        <w:spacing w:line="480" w:lineRule="auto"/>
        <w:jc w:val="left"/>
      </w:pPr>
    </w:p>
    <w:p w14:paraId="2F078C5B" w14:textId="33C77296" w:rsidR="001F198C" w:rsidRDefault="001F198C" w:rsidP="0028109A">
      <w:pPr>
        <w:spacing w:line="480" w:lineRule="auto"/>
        <w:jc w:val="left"/>
      </w:pPr>
      <w:proofErr w:type="spellStart"/>
      <w:r w:rsidRPr="00201295">
        <w:t>Böhm</w:t>
      </w:r>
      <w:proofErr w:type="spellEnd"/>
      <w:r w:rsidRPr="00201295">
        <w:t xml:space="preserve"> S, </w:t>
      </w:r>
      <w:proofErr w:type="spellStart"/>
      <w:r w:rsidRPr="00201295">
        <w:t>Spierenburg</w:t>
      </w:r>
      <w:proofErr w:type="spellEnd"/>
      <w:r w:rsidRPr="00201295">
        <w:t xml:space="preserve"> </w:t>
      </w:r>
      <w:r w:rsidR="00A72525">
        <w:t xml:space="preserve">M </w:t>
      </w:r>
      <w:r w:rsidRPr="00201295">
        <w:t>and Lang</w:t>
      </w:r>
      <w:r w:rsidR="00A72525">
        <w:t xml:space="preserve"> T</w:t>
      </w:r>
      <w:r w:rsidRPr="00201295">
        <w:t xml:space="preserve"> (2020) Fruits of our labour: work and organization in the global food system. </w:t>
      </w:r>
      <w:r w:rsidRPr="00201295">
        <w:rPr>
          <w:i/>
          <w:iCs/>
        </w:rPr>
        <w:t xml:space="preserve">Organization </w:t>
      </w:r>
      <w:r w:rsidRPr="00201295">
        <w:t>27</w:t>
      </w:r>
      <w:r w:rsidR="00A72525">
        <w:t>(</w:t>
      </w:r>
      <w:r w:rsidRPr="00201295">
        <w:t>2</w:t>
      </w:r>
      <w:r w:rsidR="00A72525">
        <w:t>):</w:t>
      </w:r>
      <w:r w:rsidRPr="00201295">
        <w:t xml:space="preserve"> 195-212.</w:t>
      </w:r>
    </w:p>
    <w:p w14:paraId="4A02F792" w14:textId="77777777" w:rsidR="008866AA" w:rsidRDefault="008866AA" w:rsidP="0028109A">
      <w:pPr>
        <w:spacing w:line="480" w:lineRule="auto"/>
        <w:jc w:val="left"/>
      </w:pPr>
    </w:p>
    <w:p w14:paraId="35533C2F" w14:textId="618D71D9" w:rsidR="008866AA" w:rsidRPr="008866AA" w:rsidRDefault="008866AA" w:rsidP="0028109A">
      <w:pPr>
        <w:spacing w:line="480" w:lineRule="auto"/>
        <w:jc w:val="left"/>
      </w:pPr>
      <w:r>
        <w:t>Boyer D (2021)</w:t>
      </w:r>
      <w:r w:rsidRPr="00C107D9">
        <w:t xml:space="preserve"> Cold sun / hot planet: </w:t>
      </w:r>
      <w:proofErr w:type="spellStart"/>
      <w:r w:rsidRPr="00C107D9">
        <w:t>solarity’s</w:t>
      </w:r>
      <w:proofErr w:type="spellEnd"/>
      <w:r w:rsidRPr="00C107D9">
        <w:t xml:space="preserve"> aesthetic, planetary perspective. </w:t>
      </w:r>
      <w:r w:rsidRPr="00C107D9">
        <w:rPr>
          <w:i/>
          <w:iCs/>
        </w:rPr>
        <w:t>South Atlantic Quarterly</w:t>
      </w:r>
      <w:r>
        <w:rPr>
          <w:i/>
          <w:iCs/>
        </w:rPr>
        <w:t xml:space="preserve"> </w:t>
      </w:r>
      <w:r>
        <w:t>120(1): 25-37.</w:t>
      </w:r>
    </w:p>
    <w:p w14:paraId="4FA04FD5" w14:textId="77777777" w:rsidR="001F198C" w:rsidRDefault="001F198C" w:rsidP="0028109A">
      <w:pPr>
        <w:spacing w:line="480" w:lineRule="auto"/>
        <w:jc w:val="left"/>
      </w:pPr>
    </w:p>
    <w:p w14:paraId="0DA7DFC5" w14:textId="24EFC599" w:rsidR="005D33F7" w:rsidRPr="005D33F7" w:rsidRDefault="005D33F7" w:rsidP="0028109A">
      <w:pPr>
        <w:spacing w:line="480" w:lineRule="auto"/>
        <w:jc w:val="left"/>
      </w:pPr>
      <w:r>
        <w:t xml:space="preserve">Braun V and Clarke V (2021) </w:t>
      </w:r>
      <w:r>
        <w:rPr>
          <w:i/>
          <w:iCs/>
        </w:rPr>
        <w:t xml:space="preserve">Thematic Analysis: A Practical Guide. </w:t>
      </w:r>
      <w:r>
        <w:t>London: Sage.</w:t>
      </w:r>
    </w:p>
    <w:p w14:paraId="48773638" w14:textId="77777777" w:rsidR="005D33F7" w:rsidRPr="00201295" w:rsidRDefault="005D33F7" w:rsidP="0028109A">
      <w:pPr>
        <w:spacing w:line="480" w:lineRule="auto"/>
        <w:jc w:val="left"/>
      </w:pPr>
    </w:p>
    <w:p w14:paraId="542370E0" w14:textId="387B001E" w:rsidR="001F198C" w:rsidRDefault="001F198C" w:rsidP="0028109A">
      <w:pPr>
        <w:spacing w:line="480" w:lineRule="auto"/>
        <w:jc w:val="left"/>
      </w:pPr>
      <w:r w:rsidRPr="00201295">
        <w:t>Burrow R, Smith</w:t>
      </w:r>
      <w:r w:rsidR="00A72525">
        <w:t xml:space="preserve"> J</w:t>
      </w:r>
      <w:r w:rsidRPr="00201295">
        <w:t xml:space="preserve"> and </w:t>
      </w:r>
      <w:proofErr w:type="spellStart"/>
      <w:r w:rsidRPr="00201295">
        <w:t>Yakinthou</w:t>
      </w:r>
      <w:proofErr w:type="spellEnd"/>
      <w:r w:rsidR="00A72525">
        <w:t xml:space="preserve"> C</w:t>
      </w:r>
      <w:r w:rsidRPr="00201295">
        <w:t xml:space="preserve"> (2015) ‘Yes chef’: life at the vanguard of culinary excellence. </w:t>
      </w:r>
      <w:r w:rsidRPr="00201295">
        <w:rPr>
          <w:i/>
          <w:iCs/>
        </w:rPr>
        <w:t>Work</w:t>
      </w:r>
      <w:r w:rsidR="00A95DA9">
        <w:rPr>
          <w:i/>
          <w:iCs/>
        </w:rPr>
        <w:t>,</w:t>
      </w:r>
      <w:r w:rsidRPr="00201295">
        <w:rPr>
          <w:i/>
          <w:iCs/>
        </w:rPr>
        <w:t xml:space="preserve"> Employment &amp; Society </w:t>
      </w:r>
      <w:r w:rsidRPr="00201295">
        <w:t>29</w:t>
      </w:r>
      <w:r w:rsidR="00A72525">
        <w:t>(</w:t>
      </w:r>
      <w:r w:rsidRPr="00201295">
        <w:t>4</w:t>
      </w:r>
      <w:r w:rsidR="00A72525">
        <w:t>):</w:t>
      </w:r>
      <w:r w:rsidRPr="00201295">
        <w:t xml:space="preserve"> 673-681.</w:t>
      </w:r>
    </w:p>
    <w:p w14:paraId="45A3E10E" w14:textId="77777777" w:rsidR="005D33F7" w:rsidRDefault="005D33F7" w:rsidP="0028109A">
      <w:pPr>
        <w:spacing w:line="480" w:lineRule="auto"/>
        <w:jc w:val="left"/>
      </w:pPr>
    </w:p>
    <w:p w14:paraId="2FEB98F0" w14:textId="09F5221F" w:rsidR="005D33F7" w:rsidRPr="005D33F7" w:rsidRDefault="005D33F7" w:rsidP="0028109A">
      <w:pPr>
        <w:spacing w:line="480" w:lineRule="auto"/>
        <w:jc w:val="left"/>
      </w:pPr>
      <w:proofErr w:type="spellStart"/>
      <w:r>
        <w:t>Chamberlayne</w:t>
      </w:r>
      <w:proofErr w:type="spellEnd"/>
      <w:r>
        <w:t xml:space="preserve"> P, </w:t>
      </w:r>
      <w:proofErr w:type="spellStart"/>
      <w:r>
        <w:t>Bornat</w:t>
      </w:r>
      <w:proofErr w:type="spellEnd"/>
      <w:r>
        <w:t xml:space="preserve"> J and Wengraf T (2000) </w:t>
      </w:r>
      <w:r>
        <w:rPr>
          <w:i/>
          <w:iCs/>
        </w:rPr>
        <w:t xml:space="preserve">The Turn to Biographical Methods in Social Science: Comparative Issues and Examples. </w:t>
      </w:r>
      <w:r>
        <w:t>London: Routledge.</w:t>
      </w:r>
    </w:p>
    <w:p w14:paraId="6EAE1AB0" w14:textId="77777777" w:rsidR="001F198C" w:rsidRPr="00201295" w:rsidRDefault="001F198C" w:rsidP="0028109A">
      <w:pPr>
        <w:spacing w:line="480" w:lineRule="auto"/>
        <w:jc w:val="left"/>
      </w:pPr>
    </w:p>
    <w:p w14:paraId="2842BF8F" w14:textId="74848418" w:rsidR="001F198C" w:rsidRPr="00201295" w:rsidRDefault="001F198C" w:rsidP="0028109A">
      <w:pPr>
        <w:spacing w:line="480" w:lineRule="auto"/>
        <w:jc w:val="left"/>
      </w:pPr>
      <w:r w:rsidRPr="00201295">
        <w:t>Clot-Garrell A (202</w:t>
      </w:r>
      <w:r w:rsidR="0073371C">
        <w:t>4</w:t>
      </w:r>
      <w:r w:rsidRPr="00201295">
        <w:t xml:space="preserve">) Voices of emergency: imagined climate futures and forms of collective action. </w:t>
      </w:r>
      <w:r w:rsidRPr="00201295">
        <w:rPr>
          <w:i/>
          <w:iCs/>
        </w:rPr>
        <w:t>Current Sociology</w:t>
      </w:r>
      <w:r w:rsidR="0073371C">
        <w:rPr>
          <w:i/>
          <w:iCs/>
        </w:rPr>
        <w:t xml:space="preserve"> </w:t>
      </w:r>
      <w:r w:rsidR="0073371C">
        <w:t>72(5): 967-985.</w:t>
      </w:r>
    </w:p>
    <w:p w14:paraId="73AC2DE8" w14:textId="77777777" w:rsidR="001F198C" w:rsidRPr="00201295" w:rsidRDefault="001F198C" w:rsidP="0028109A">
      <w:pPr>
        <w:spacing w:line="480" w:lineRule="auto"/>
        <w:jc w:val="left"/>
      </w:pPr>
    </w:p>
    <w:p w14:paraId="2F6A06DB" w14:textId="403D5DAD" w:rsidR="001F198C" w:rsidRDefault="001F198C" w:rsidP="0028109A">
      <w:pPr>
        <w:spacing w:line="480" w:lineRule="auto"/>
        <w:jc w:val="left"/>
      </w:pPr>
      <w:r w:rsidRPr="00201295">
        <w:t xml:space="preserve">Cowen D (2014) </w:t>
      </w:r>
      <w:r w:rsidRPr="00201295">
        <w:rPr>
          <w:i/>
          <w:iCs/>
        </w:rPr>
        <w:t xml:space="preserve">The Deadly Life of Logistics: Mapping Violence in Global Trade. </w:t>
      </w:r>
      <w:r w:rsidRPr="00201295">
        <w:t>Minneapolis, MN: University of Minnesota Press.</w:t>
      </w:r>
    </w:p>
    <w:p w14:paraId="20E59356" w14:textId="77777777" w:rsidR="00142284" w:rsidRDefault="00142284" w:rsidP="0028109A">
      <w:pPr>
        <w:spacing w:line="480" w:lineRule="auto"/>
        <w:jc w:val="left"/>
      </w:pPr>
    </w:p>
    <w:p w14:paraId="427BBF9B" w14:textId="21BD5952" w:rsidR="00142284" w:rsidRPr="00142284" w:rsidRDefault="00142284" w:rsidP="0028109A">
      <w:pPr>
        <w:spacing w:line="480" w:lineRule="auto"/>
        <w:jc w:val="left"/>
      </w:pPr>
      <w:r>
        <w:t xml:space="preserve">Dal Gobbo A (2020) Everyday life ecologies: crisis, transitions and </w:t>
      </w:r>
      <w:proofErr w:type="spellStart"/>
      <w:r w:rsidRPr="003C6501">
        <w:rPr>
          <w:i/>
          <w:iCs/>
        </w:rPr>
        <w:t>aesth-etics</w:t>
      </w:r>
      <w:proofErr w:type="spellEnd"/>
      <w:r>
        <w:t xml:space="preserve"> of desire. </w:t>
      </w:r>
      <w:r>
        <w:rPr>
          <w:i/>
          <w:iCs/>
        </w:rPr>
        <w:t xml:space="preserve">Environmental Values </w:t>
      </w:r>
      <w:r>
        <w:t>29(4): 397-416.</w:t>
      </w:r>
    </w:p>
    <w:p w14:paraId="1195D6DA" w14:textId="77777777" w:rsidR="001F198C" w:rsidRPr="00201295" w:rsidRDefault="001F198C" w:rsidP="0028109A">
      <w:pPr>
        <w:spacing w:line="480" w:lineRule="auto"/>
        <w:jc w:val="left"/>
      </w:pPr>
    </w:p>
    <w:p w14:paraId="3C603420" w14:textId="51354AA3" w:rsidR="001F198C" w:rsidRPr="0073371C" w:rsidRDefault="001F198C" w:rsidP="0028109A">
      <w:pPr>
        <w:spacing w:line="480" w:lineRule="auto"/>
        <w:jc w:val="left"/>
      </w:pPr>
      <w:r w:rsidRPr="00201295">
        <w:lastRenderedPageBreak/>
        <w:t>Dal Gobbo A (202</w:t>
      </w:r>
      <w:r w:rsidR="0073371C">
        <w:t>4</w:t>
      </w:r>
      <w:r w:rsidRPr="00201295">
        <w:t xml:space="preserve">) Sustainability and the politics of the body in alternative food consumption: an embodied materialist perspective. </w:t>
      </w:r>
      <w:r w:rsidRPr="00201295">
        <w:rPr>
          <w:i/>
          <w:iCs/>
        </w:rPr>
        <w:t>Current Sociology</w:t>
      </w:r>
      <w:r w:rsidR="0073371C">
        <w:rPr>
          <w:i/>
          <w:iCs/>
        </w:rPr>
        <w:t xml:space="preserve"> </w:t>
      </w:r>
      <w:r w:rsidR="0073371C">
        <w:t>72(7): 1319-1339.</w:t>
      </w:r>
    </w:p>
    <w:p w14:paraId="414292A6" w14:textId="77777777" w:rsidR="005D7F38" w:rsidRDefault="005D7F38" w:rsidP="005D7F38">
      <w:pPr>
        <w:spacing w:line="480" w:lineRule="auto"/>
        <w:jc w:val="left"/>
      </w:pPr>
    </w:p>
    <w:p w14:paraId="3976C704" w14:textId="252C9858" w:rsidR="00A6597B" w:rsidRDefault="00A6597B" w:rsidP="005D7F38">
      <w:pPr>
        <w:spacing w:line="480" w:lineRule="auto"/>
        <w:jc w:val="left"/>
      </w:pPr>
      <w:r>
        <w:t xml:space="preserve">Deleuze G and </w:t>
      </w:r>
      <w:proofErr w:type="spellStart"/>
      <w:r>
        <w:t>Guattari</w:t>
      </w:r>
      <w:proofErr w:type="spellEnd"/>
      <w:r>
        <w:t xml:space="preserve"> F (2004) </w:t>
      </w:r>
      <w:r>
        <w:rPr>
          <w:i/>
          <w:iCs/>
        </w:rPr>
        <w:t xml:space="preserve">A Thousand Plateaus: Capitalism and Schizophrenia. </w:t>
      </w:r>
      <w:r>
        <w:t>London: Continuum.</w:t>
      </w:r>
    </w:p>
    <w:p w14:paraId="51753EF0" w14:textId="77777777" w:rsidR="00A6597B" w:rsidRPr="00A6597B" w:rsidRDefault="00A6597B" w:rsidP="005D7F38">
      <w:pPr>
        <w:spacing w:line="480" w:lineRule="auto"/>
        <w:jc w:val="left"/>
      </w:pPr>
    </w:p>
    <w:p w14:paraId="2F7F8AA9" w14:textId="3534AFA1" w:rsidR="005D7F38" w:rsidRPr="00201295" w:rsidRDefault="005D7F38" w:rsidP="005D7F38">
      <w:pPr>
        <w:spacing w:line="480" w:lineRule="auto"/>
        <w:jc w:val="left"/>
      </w:pPr>
      <w:r w:rsidRPr="00201295">
        <w:t>Ernwein M, Ginn</w:t>
      </w:r>
      <w:r>
        <w:t xml:space="preserve"> F</w:t>
      </w:r>
      <w:r w:rsidRPr="00201295">
        <w:t xml:space="preserve"> and Palmer </w:t>
      </w:r>
      <w:r>
        <w:t xml:space="preserve">J </w:t>
      </w:r>
      <w:r w:rsidRPr="00201295">
        <w:t xml:space="preserve">(eds) (2021) </w:t>
      </w:r>
      <w:r w:rsidRPr="00201295">
        <w:rPr>
          <w:i/>
          <w:iCs/>
        </w:rPr>
        <w:t xml:space="preserve">The Work That Plants Do: Life, Labour and the Future of Vegetal Economics. </w:t>
      </w:r>
      <w:r w:rsidRPr="00201295">
        <w:t>Bielefeld: Transcript.</w:t>
      </w:r>
    </w:p>
    <w:p w14:paraId="54863A6D" w14:textId="77777777" w:rsidR="001F198C" w:rsidRPr="00201295" w:rsidRDefault="001F198C" w:rsidP="0028109A">
      <w:pPr>
        <w:spacing w:line="480" w:lineRule="auto"/>
        <w:jc w:val="left"/>
      </w:pPr>
    </w:p>
    <w:p w14:paraId="3C7C3D9E" w14:textId="5D2A680D" w:rsidR="001F198C" w:rsidRPr="00201295" w:rsidRDefault="001F198C" w:rsidP="0028109A">
      <w:pPr>
        <w:spacing w:line="480" w:lineRule="auto"/>
        <w:jc w:val="left"/>
      </w:pPr>
      <w:r w:rsidRPr="0086343F">
        <w:t>Fine GA (</w:t>
      </w:r>
      <w:r w:rsidR="0086343F">
        <w:t>1996</w:t>
      </w:r>
      <w:r w:rsidRPr="0086343F">
        <w:t xml:space="preserve">) </w:t>
      </w:r>
      <w:r w:rsidRPr="0086343F">
        <w:rPr>
          <w:i/>
          <w:iCs/>
        </w:rPr>
        <w:t xml:space="preserve">Kitchens: The Culture of Restaurant Work. </w:t>
      </w:r>
      <w:r w:rsidRPr="0086343F">
        <w:t>London: University of California Press.</w:t>
      </w:r>
    </w:p>
    <w:p w14:paraId="05549DF5" w14:textId="77777777" w:rsidR="001F198C" w:rsidRPr="00201295" w:rsidRDefault="001F198C" w:rsidP="0028109A">
      <w:pPr>
        <w:spacing w:line="480" w:lineRule="auto"/>
        <w:jc w:val="left"/>
      </w:pPr>
    </w:p>
    <w:p w14:paraId="1A3C8564" w14:textId="5E78746D" w:rsidR="001F198C" w:rsidRDefault="001F198C" w:rsidP="0028109A">
      <w:pPr>
        <w:spacing w:line="480" w:lineRule="auto"/>
        <w:jc w:val="left"/>
      </w:pPr>
      <w:r w:rsidRPr="00201295">
        <w:t xml:space="preserve">Gomez ML and </w:t>
      </w:r>
      <w:proofErr w:type="spellStart"/>
      <w:r w:rsidRPr="00201295">
        <w:t>Bouty</w:t>
      </w:r>
      <w:proofErr w:type="spellEnd"/>
      <w:r w:rsidR="00A72525">
        <w:t xml:space="preserve"> I</w:t>
      </w:r>
      <w:r w:rsidRPr="00201295">
        <w:t xml:space="preserve"> (2011) The emergence of an influential practice: food for thought. </w:t>
      </w:r>
      <w:r w:rsidRPr="00201295">
        <w:rPr>
          <w:i/>
          <w:iCs/>
        </w:rPr>
        <w:t xml:space="preserve">Organization Studies </w:t>
      </w:r>
      <w:r w:rsidRPr="00201295">
        <w:t>32</w:t>
      </w:r>
      <w:r w:rsidR="00A72525">
        <w:t>(</w:t>
      </w:r>
      <w:r w:rsidRPr="00201295">
        <w:t>7</w:t>
      </w:r>
      <w:r w:rsidR="00A72525">
        <w:t>):</w:t>
      </w:r>
      <w:r w:rsidRPr="00201295">
        <w:t xml:space="preserve"> 921-940.</w:t>
      </w:r>
    </w:p>
    <w:p w14:paraId="34C0B58B" w14:textId="77777777" w:rsidR="00161BCF" w:rsidRDefault="00161BCF" w:rsidP="0028109A">
      <w:pPr>
        <w:spacing w:line="480" w:lineRule="auto"/>
        <w:jc w:val="left"/>
      </w:pPr>
    </w:p>
    <w:p w14:paraId="20AC9CEF" w14:textId="4322244B" w:rsidR="00161BCF" w:rsidRPr="00161BCF" w:rsidRDefault="00161BCF" w:rsidP="00161BCF">
      <w:pPr>
        <w:spacing w:line="480" w:lineRule="auto"/>
        <w:jc w:val="left"/>
      </w:pPr>
      <w:r>
        <w:t>Hill DW</w:t>
      </w:r>
      <w:r w:rsidRPr="00201295">
        <w:t xml:space="preserve"> (2022)</w:t>
      </w:r>
      <w:r>
        <w:t xml:space="preserve"> </w:t>
      </w:r>
      <w:r>
        <w:rPr>
          <w:i/>
          <w:iCs/>
        </w:rPr>
        <w:t xml:space="preserve">Moral Gravity: Staying Together at the End of the World. </w:t>
      </w:r>
      <w:r>
        <w:t>Bristol: Bristol University Press.</w:t>
      </w:r>
    </w:p>
    <w:p w14:paraId="190D4F66" w14:textId="77777777" w:rsidR="00161BCF" w:rsidRDefault="00161BCF" w:rsidP="00161BCF">
      <w:pPr>
        <w:spacing w:line="480" w:lineRule="auto"/>
        <w:jc w:val="left"/>
      </w:pPr>
    </w:p>
    <w:p w14:paraId="2EABB5FA" w14:textId="596A4371" w:rsidR="00161BCF" w:rsidRPr="00161BCF" w:rsidRDefault="00161BCF" w:rsidP="00161BCF">
      <w:pPr>
        <w:spacing w:line="480" w:lineRule="auto"/>
        <w:jc w:val="left"/>
        <w:rPr>
          <w:i/>
          <w:iCs/>
        </w:rPr>
      </w:pPr>
      <w:r>
        <w:lastRenderedPageBreak/>
        <w:t xml:space="preserve">Hill DW (2024a) Photosynethics: a groundwork for being with the light. </w:t>
      </w:r>
      <w:r>
        <w:rPr>
          <w:i/>
          <w:iCs/>
        </w:rPr>
        <w:t xml:space="preserve">Journal for Cultural Research </w:t>
      </w:r>
      <w:r w:rsidRPr="00161BCF">
        <w:t>28(1): 1-13.</w:t>
      </w:r>
    </w:p>
    <w:p w14:paraId="0C70FAF6" w14:textId="77777777" w:rsidR="00161BCF" w:rsidRDefault="00161BCF" w:rsidP="00161BCF">
      <w:pPr>
        <w:spacing w:line="480" w:lineRule="auto"/>
        <w:jc w:val="left"/>
      </w:pPr>
    </w:p>
    <w:p w14:paraId="65585940" w14:textId="510CB186" w:rsidR="00161BCF" w:rsidRPr="00161BCF" w:rsidRDefault="00161BCF" w:rsidP="00161BCF">
      <w:pPr>
        <w:spacing w:line="480" w:lineRule="auto"/>
        <w:jc w:val="left"/>
      </w:pPr>
      <w:r>
        <w:t xml:space="preserve">Hill DW (2024b) The eroticism of logistics. </w:t>
      </w:r>
      <w:r>
        <w:rPr>
          <w:i/>
          <w:iCs/>
        </w:rPr>
        <w:t xml:space="preserve">Space and Culture </w:t>
      </w:r>
      <w:r>
        <w:t>27(4): 569-579.</w:t>
      </w:r>
    </w:p>
    <w:p w14:paraId="3360B92C" w14:textId="77777777" w:rsidR="00161BCF" w:rsidRPr="00201295" w:rsidRDefault="00161BCF" w:rsidP="0028109A">
      <w:pPr>
        <w:spacing w:line="480" w:lineRule="auto"/>
        <w:jc w:val="left"/>
      </w:pPr>
    </w:p>
    <w:p w14:paraId="2FE9070D" w14:textId="48E4AF0F" w:rsidR="00A72525" w:rsidRPr="00A72525" w:rsidRDefault="001F198C" w:rsidP="0028109A">
      <w:pPr>
        <w:spacing w:line="480" w:lineRule="auto"/>
        <w:jc w:val="left"/>
        <w:rPr>
          <w:color w:val="467886" w:themeColor="hyperlink"/>
          <w:u w:val="single"/>
        </w:rPr>
      </w:pPr>
      <w:r w:rsidRPr="00201295">
        <w:t xml:space="preserve">KPMG (2022) Immediate and long-term impacts of the Russia-Ukraine war on supply chains. </w:t>
      </w:r>
      <w:r w:rsidR="00A72525" w:rsidRPr="00A72525">
        <w:t>Available at:</w:t>
      </w:r>
      <w:r w:rsidRPr="00201295">
        <w:rPr>
          <w:i/>
          <w:iCs/>
        </w:rPr>
        <w:t xml:space="preserve"> </w:t>
      </w:r>
      <w:hyperlink r:id="rId7" w:history="1">
        <w:r w:rsidRPr="00201295">
          <w:rPr>
            <w:rStyle w:val="Hyperlink"/>
          </w:rPr>
          <w:t>https://kpmg.com/us/en/articles/2022/impacts-russia-ukraine-war-supply-chains.html</w:t>
        </w:r>
      </w:hyperlink>
      <w:r w:rsidR="00A72525">
        <w:rPr>
          <w:rStyle w:val="Hyperlink"/>
        </w:rPr>
        <w:t xml:space="preserve"> </w:t>
      </w:r>
      <w:r w:rsidR="00A72525">
        <w:t>(accessed 26 March 2023).</w:t>
      </w:r>
    </w:p>
    <w:p w14:paraId="1A337577" w14:textId="77777777" w:rsidR="001F198C" w:rsidRPr="00201295" w:rsidRDefault="001F198C" w:rsidP="0028109A">
      <w:pPr>
        <w:spacing w:line="480" w:lineRule="auto"/>
        <w:jc w:val="left"/>
      </w:pPr>
    </w:p>
    <w:p w14:paraId="432E244E" w14:textId="026159CC" w:rsidR="001F198C" w:rsidRPr="00201295" w:rsidRDefault="001F198C" w:rsidP="0028109A">
      <w:pPr>
        <w:spacing w:line="480" w:lineRule="auto"/>
        <w:jc w:val="left"/>
      </w:pPr>
      <w:proofErr w:type="spellStart"/>
      <w:r w:rsidRPr="00201295">
        <w:t>Lortie</w:t>
      </w:r>
      <w:proofErr w:type="spellEnd"/>
      <w:r w:rsidRPr="00201295">
        <w:t xml:space="preserve"> J, </w:t>
      </w:r>
      <w:proofErr w:type="spellStart"/>
      <w:r w:rsidRPr="00201295">
        <w:t>Cabantous</w:t>
      </w:r>
      <w:proofErr w:type="spellEnd"/>
      <w:r w:rsidR="00C63203">
        <w:t xml:space="preserve"> L</w:t>
      </w:r>
      <w:r w:rsidRPr="00201295">
        <w:t xml:space="preserve"> and </w:t>
      </w:r>
      <w:proofErr w:type="spellStart"/>
      <w:r w:rsidRPr="00201295">
        <w:t>Sardais</w:t>
      </w:r>
      <w:proofErr w:type="spellEnd"/>
      <w:r w:rsidR="00C63203">
        <w:t xml:space="preserve"> C</w:t>
      </w:r>
      <w:r w:rsidRPr="00201295">
        <w:t xml:space="preserve"> (2022) How leadership moments are enacted within a strict hierarchy: the case of kitchen brigades in haute cuisine restaurants. </w:t>
      </w:r>
      <w:r w:rsidRPr="00201295">
        <w:rPr>
          <w:i/>
          <w:iCs/>
        </w:rPr>
        <w:t xml:space="preserve">Organization Studies </w:t>
      </w:r>
      <w:r w:rsidRPr="00201295">
        <w:t>44</w:t>
      </w:r>
      <w:r w:rsidR="00C63203">
        <w:t>(</w:t>
      </w:r>
      <w:r w:rsidRPr="00201295">
        <w:t>7</w:t>
      </w:r>
      <w:r w:rsidR="00C63203">
        <w:t>):</w:t>
      </w:r>
      <w:r w:rsidRPr="00201295">
        <w:t xml:space="preserve"> 1081-1101.</w:t>
      </w:r>
    </w:p>
    <w:p w14:paraId="5C33A883" w14:textId="77777777" w:rsidR="001F198C" w:rsidRPr="00201295" w:rsidRDefault="001F198C" w:rsidP="0028109A">
      <w:pPr>
        <w:spacing w:line="480" w:lineRule="auto"/>
        <w:jc w:val="left"/>
      </w:pPr>
    </w:p>
    <w:p w14:paraId="44D4A42C" w14:textId="3CB4A7F5" w:rsidR="001F198C" w:rsidRPr="00201295" w:rsidRDefault="001F198C" w:rsidP="0028109A">
      <w:pPr>
        <w:spacing w:line="480" w:lineRule="auto"/>
        <w:jc w:val="left"/>
      </w:pPr>
      <w:proofErr w:type="spellStart"/>
      <w:r w:rsidRPr="00201295">
        <w:t>Louisgrand</w:t>
      </w:r>
      <w:proofErr w:type="spellEnd"/>
      <w:r w:rsidRPr="00201295">
        <w:t xml:space="preserve"> N and Islam</w:t>
      </w:r>
      <w:r w:rsidR="00C63203">
        <w:t xml:space="preserve"> G</w:t>
      </w:r>
      <w:r w:rsidRPr="00201295">
        <w:t xml:space="preserve"> (2021) Tasting the difference: a relational-epistemic approach to aesthetic collaboration in haute cuisine. </w:t>
      </w:r>
      <w:r w:rsidRPr="00201295">
        <w:rPr>
          <w:i/>
          <w:iCs/>
        </w:rPr>
        <w:t xml:space="preserve">Organization Studies </w:t>
      </w:r>
      <w:r w:rsidRPr="00201295">
        <w:t>42</w:t>
      </w:r>
      <w:r w:rsidR="00C63203">
        <w:t>(</w:t>
      </w:r>
      <w:r w:rsidRPr="00201295">
        <w:t>2</w:t>
      </w:r>
      <w:r w:rsidR="00C63203">
        <w:t>):</w:t>
      </w:r>
      <w:r w:rsidRPr="00201295">
        <w:t xml:space="preserve"> 269-300.</w:t>
      </w:r>
    </w:p>
    <w:p w14:paraId="2CAB0C1E" w14:textId="77777777" w:rsidR="001F198C" w:rsidRPr="00201295" w:rsidRDefault="001F198C" w:rsidP="0028109A">
      <w:pPr>
        <w:spacing w:line="480" w:lineRule="auto"/>
        <w:jc w:val="left"/>
      </w:pPr>
    </w:p>
    <w:p w14:paraId="38FCB676" w14:textId="0D2A09C2" w:rsidR="001F198C" w:rsidRDefault="001F198C" w:rsidP="0028109A">
      <w:pPr>
        <w:spacing w:line="480" w:lineRule="auto"/>
        <w:jc w:val="left"/>
      </w:pPr>
      <w:r w:rsidRPr="00201295">
        <w:t xml:space="preserve">Lyotard JF (2004) </w:t>
      </w:r>
      <w:r w:rsidRPr="00201295">
        <w:rPr>
          <w:i/>
          <w:iCs/>
        </w:rPr>
        <w:t xml:space="preserve">Libidinal Economy. </w:t>
      </w:r>
      <w:r w:rsidRPr="00201295">
        <w:t>London: Continuum.</w:t>
      </w:r>
    </w:p>
    <w:p w14:paraId="2695404C" w14:textId="77777777" w:rsidR="008D3186" w:rsidRDefault="008D3186" w:rsidP="0028109A">
      <w:pPr>
        <w:spacing w:line="480" w:lineRule="auto"/>
        <w:jc w:val="left"/>
      </w:pPr>
    </w:p>
    <w:p w14:paraId="46A31F5F" w14:textId="4E499925" w:rsidR="008D3186" w:rsidRPr="008D3186" w:rsidRDefault="008D3186" w:rsidP="0028109A">
      <w:pPr>
        <w:spacing w:line="480" w:lineRule="auto"/>
        <w:jc w:val="left"/>
      </w:pPr>
      <w:r>
        <w:lastRenderedPageBreak/>
        <w:t xml:space="preserve">Maddock-James J (2023) </w:t>
      </w:r>
      <w:r>
        <w:rPr>
          <w:i/>
          <w:iCs/>
        </w:rPr>
        <w:t xml:space="preserve">Amazon Country: Platform Logistics and Landscapes of Fulfilment. </w:t>
      </w:r>
      <w:r>
        <w:t>PhD Thesis, York St John University, UK.</w:t>
      </w:r>
    </w:p>
    <w:p w14:paraId="51F0A55B" w14:textId="77777777" w:rsidR="001F198C" w:rsidRPr="00201295" w:rsidRDefault="001F198C" w:rsidP="0028109A">
      <w:pPr>
        <w:spacing w:line="480" w:lineRule="auto"/>
        <w:jc w:val="left"/>
      </w:pPr>
    </w:p>
    <w:p w14:paraId="180481C2" w14:textId="05303B8B" w:rsidR="001F198C" w:rsidRDefault="001F198C" w:rsidP="0028109A">
      <w:pPr>
        <w:spacing w:line="480" w:lineRule="auto"/>
        <w:jc w:val="left"/>
      </w:pPr>
      <w:r w:rsidRPr="00201295">
        <w:t xml:space="preserve">Malm A </w:t>
      </w:r>
      <w:r w:rsidR="00C63203">
        <w:t>(</w:t>
      </w:r>
      <w:r w:rsidRPr="00201295">
        <w:t>2016</w:t>
      </w:r>
      <w:r w:rsidR="00C63203">
        <w:t>)</w:t>
      </w:r>
      <w:r w:rsidRPr="00201295">
        <w:t xml:space="preserve"> </w:t>
      </w:r>
      <w:r w:rsidRPr="00201295">
        <w:rPr>
          <w:i/>
          <w:iCs/>
        </w:rPr>
        <w:t xml:space="preserve">Fossil Capital: The Rise of Steam Power and the Roots of Global Warming. </w:t>
      </w:r>
      <w:r w:rsidRPr="00201295">
        <w:t>London: Verso.</w:t>
      </w:r>
    </w:p>
    <w:p w14:paraId="1C013F34" w14:textId="77777777" w:rsidR="008866AA" w:rsidRDefault="008866AA" w:rsidP="0028109A">
      <w:pPr>
        <w:spacing w:line="480" w:lineRule="auto"/>
        <w:jc w:val="left"/>
      </w:pPr>
    </w:p>
    <w:p w14:paraId="68563DF2" w14:textId="6040885F" w:rsidR="008866AA" w:rsidRPr="008866AA" w:rsidRDefault="008866AA" w:rsidP="0028109A">
      <w:pPr>
        <w:spacing w:line="480" w:lineRule="auto"/>
        <w:jc w:val="left"/>
      </w:pPr>
      <w:r>
        <w:t xml:space="preserve">Martínez-Alier J (2002) </w:t>
      </w:r>
      <w:r>
        <w:rPr>
          <w:i/>
          <w:iCs/>
        </w:rPr>
        <w:t xml:space="preserve">The Environmentalism of the Poor: A Study of Ecological Conflicts and Valuation. </w:t>
      </w:r>
      <w:r>
        <w:t>Cheltenham: Edward Elgar.</w:t>
      </w:r>
    </w:p>
    <w:p w14:paraId="0AB016FB" w14:textId="77777777" w:rsidR="001F198C" w:rsidRPr="00201295" w:rsidRDefault="001F198C" w:rsidP="0028109A">
      <w:pPr>
        <w:spacing w:line="480" w:lineRule="auto"/>
        <w:jc w:val="left"/>
      </w:pPr>
    </w:p>
    <w:p w14:paraId="40E6B0EC" w14:textId="2A348D6C" w:rsidR="001F198C" w:rsidRDefault="001F198C" w:rsidP="0028109A">
      <w:pPr>
        <w:spacing w:line="480" w:lineRule="auto"/>
        <w:jc w:val="left"/>
      </w:pPr>
      <w:r w:rsidRPr="00201295">
        <w:t xml:space="preserve">Met Office (2022) Record high temperatures verified. </w:t>
      </w:r>
      <w:r w:rsidR="00C63203" w:rsidRPr="00C63203">
        <w:t>Available at:</w:t>
      </w:r>
      <w:r w:rsidRPr="00C63203">
        <w:t xml:space="preserve"> </w:t>
      </w:r>
      <w:hyperlink r:id="rId8" w:history="1">
        <w:r w:rsidRPr="00201295">
          <w:rPr>
            <w:rStyle w:val="Hyperlink"/>
          </w:rPr>
          <w:t>https://www.metoffice.gov.uk/about-us/press-office/news/weather-and-climate/2022/record-high-temperatures-verified</w:t>
        </w:r>
      </w:hyperlink>
      <w:r w:rsidR="00C63203">
        <w:t xml:space="preserve"> (accessed 26 March 2023).</w:t>
      </w:r>
    </w:p>
    <w:p w14:paraId="1A793148" w14:textId="77777777" w:rsidR="00343DC3" w:rsidRPr="00201295" w:rsidRDefault="00343DC3" w:rsidP="0028109A">
      <w:pPr>
        <w:spacing w:line="480" w:lineRule="auto"/>
        <w:jc w:val="left"/>
      </w:pPr>
    </w:p>
    <w:p w14:paraId="39B2DAA2" w14:textId="5D92AB9A" w:rsidR="001F198C" w:rsidRDefault="001F198C" w:rsidP="0028109A">
      <w:pPr>
        <w:spacing w:line="480" w:lineRule="auto"/>
        <w:jc w:val="left"/>
      </w:pPr>
      <w:r w:rsidRPr="00201295">
        <w:t xml:space="preserve">Met Office (2023) Record breaking 2022 indicative of future UK climate. </w:t>
      </w:r>
      <w:r w:rsidR="00C63203" w:rsidRPr="00C63203">
        <w:t xml:space="preserve">Available at: </w:t>
      </w:r>
      <w:hyperlink r:id="rId9" w:history="1">
        <w:r w:rsidRPr="00201295">
          <w:rPr>
            <w:rStyle w:val="Hyperlink"/>
          </w:rPr>
          <w:t>https://www.metoffice.gov.uk/about-us/press-office/news/weather-and-climate/2023/record-breaking-2022-indicative-of-future-uk-climate</w:t>
        </w:r>
      </w:hyperlink>
      <w:r w:rsidRPr="00201295">
        <w:t xml:space="preserve"> </w:t>
      </w:r>
      <w:r w:rsidR="00C63203">
        <w:t>(accessed 26 March 2023).</w:t>
      </w:r>
    </w:p>
    <w:p w14:paraId="234E7B5D" w14:textId="77777777" w:rsidR="00C63203" w:rsidRPr="00201295" w:rsidRDefault="00C63203" w:rsidP="0028109A">
      <w:pPr>
        <w:spacing w:line="480" w:lineRule="auto"/>
        <w:jc w:val="left"/>
      </w:pPr>
    </w:p>
    <w:p w14:paraId="1D7A5863" w14:textId="69AABC4C" w:rsidR="001F198C" w:rsidRPr="00201295" w:rsidRDefault="001F198C" w:rsidP="0028109A">
      <w:pPr>
        <w:spacing w:line="480" w:lineRule="auto"/>
        <w:jc w:val="left"/>
      </w:pPr>
      <w:r w:rsidRPr="00201295">
        <w:lastRenderedPageBreak/>
        <w:t xml:space="preserve">Murphy R (2015) The emerging </w:t>
      </w:r>
      <w:proofErr w:type="spellStart"/>
      <w:r w:rsidRPr="00201295">
        <w:t>hypercarbon</w:t>
      </w:r>
      <w:proofErr w:type="spellEnd"/>
      <w:r w:rsidRPr="00201295">
        <w:t xml:space="preserve"> reality, technological and post-carbon utopias, and social innovation to low-carbon societies. </w:t>
      </w:r>
      <w:r w:rsidRPr="00201295">
        <w:rPr>
          <w:i/>
          <w:iCs/>
        </w:rPr>
        <w:t xml:space="preserve">Current Sociology </w:t>
      </w:r>
      <w:r w:rsidRPr="00201295">
        <w:t>63</w:t>
      </w:r>
      <w:r w:rsidR="00A6159F">
        <w:t>(</w:t>
      </w:r>
      <w:r w:rsidRPr="00201295">
        <w:t>3</w:t>
      </w:r>
      <w:r w:rsidR="00A6159F">
        <w:t>):</w:t>
      </w:r>
      <w:r w:rsidRPr="00201295">
        <w:t xml:space="preserve"> 317-338.</w:t>
      </w:r>
    </w:p>
    <w:p w14:paraId="799D9824" w14:textId="77777777" w:rsidR="001F198C" w:rsidRPr="00201295" w:rsidRDefault="001F198C" w:rsidP="0028109A">
      <w:pPr>
        <w:spacing w:line="480" w:lineRule="auto"/>
        <w:jc w:val="left"/>
      </w:pPr>
    </w:p>
    <w:p w14:paraId="2DE2968A" w14:textId="75B8BC38" w:rsidR="001F198C" w:rsidRDefault="001F198C" w:rsidP="0028109A">
      <w:pPr>
        <w:spacing w:line="480" w:lineRule="auto"/>
        <w:jc w:val="left"/>
      </w:pPr>
      <w:r w:rsidRPr="00201295">
        <w:t>Nerlich B and Jaspal</w:t>
      </w:r>
      <w:r w:rsidR="00A6159F">
        <w:t xml:space="preserve"> R</w:t>
      </w:r>
      <w:r w:rsidRPr="00201295">
        <w:t xml:space="preserve"> (2021) Social representations of ‘social distancing’ in response to COVID-19 in the UK media. </w:t>
      </w:r>
      <w:r w:rsidRPr="00201295">
        <w:rPr>
          <w:i/>
          <w:iCs/>
        </w:rPr>
        <w:t xml:space="preserve">Current Sociology </w:t>
      </w:r>
      <w:r w:rsidRPr="00201295">
        <w:t>69</w:t>
      </w:r>
      <w:r w:rsidR="00A6159F">
        <w:t>(</w:t>
      </w:r>
      <w:r w:rsidRPr="00201295">
        <w:t>4</w:t>
      </w:r>
      <w:r w:rsidR="00A6159F">
        <w:t>):</w:t>
      </w:r>
      <w:r w:rsidRPr="00201295">
        <w:t xml:space="preserve"> 566-583.</w:t>
      </w:r>
    </w:p>
    <w:p w14:paraId="6F369BE8" w14:textId="77777777" w:rsidR="00460991" w:rsidRDefault="00460991" w:rsidP="0028109A">
      <w:pPr>
        <w:spacing w:line="480" w:lineRule="auto"/>
        <w:jc w:val="left"/>
      </w:pPr>
    </w:p>
    <w:p w14:paraId="58174248" w14:textId="7DB70ABE" w:rsidR="00460991" w:rsidRPr="00460991" w:rsidRDefault="00460991" w:rsidP="0028109A">
      <w:pPr>
        <w:spacing w:line="480" w:lineRule="auto"/>
        <w:jc w:val="left"/>
      </w:pPr>
      <w:r>
        <w:t xml:space="preserve">Parham S (2017) </w:t>
      </w:r>
      <w:r>
        <w:rPr>
          <w:i/>
          <w:iCs/>
        </w:rPr>
        <w:t xml:space="preserve">Food and Urbanism: The Convivial City and a Sustainable Future. </w:t>
      </w:r>
      <w:r>
        <w:t>London: Bloomsbury.</w:t>
      </w:r>
    </w:p>
    <w:p w14:paraId="68B5F08A" w14:textId="77777777" w:rsidR="001F198C" w:rsidRPr="00201295" w:rsidRDefault="001F198C" w:rsidP="0028109A">
      <w:pPr>
        <w:spacing w:line="480" w:lineRule="auto"/>
        <w:jc w:val="left"/>
      </w:pPr>
    </w:p>
    <w:p w14:paraId="26D9D81E" w14:textId="12BDD627" w:rsidR="001F198C" w:rsidRPr="00201295" w:rsidRDefault="001F198C" w:rsidP="0028109A">
      <w:pPr>
        <w:spacing w:line="480" w:lineRule="auto"/>
        <w:jc w:val="left"/>
      </w:pPr>
      <w:proofErr w:type="spellStart"/>
      <w:r w:rsidRPr="00201295">
        <w:t>Slavich</w:t>
      </w:r>
      <w:proofErr w:type="spellEnd"/>
      <w:r w:rsidRPr="00201295">
        <w:t xml:space="preserve"> B, </w:t>
      </w:r>
      <w:proofErr w:type="spellStart"/>
      <w:r w:rsidRPr="00201295">
        <w:t>Svejenova</w:t>
      </w:r>
      <w:proofErr w:type="spellEnd"/>
      <w:r w:rsidR="00A6159F">
        <w:t xml:space="preserve"> S,</w:t>
      </w:r>
      <w:r w:rsidRPr="00201295">
        <w:t xml:space="preserve"> </w:t>
      </w:r>
      <w:proofErr w:type="spellStart"/>
      <w:r w:rsidRPr="00201295">
        <w:t>Opazo</w:t>
      </w:r>
      <w:proofErr w:type="spellEnd"/>
      <w:r w:rsidR="00A6159F">
        <w:t xml:space="preserve"> MP</w:t>
      </w:r>
      <w:r w:rsidRPr="00201295">
        <w:t xml:space="preserve"> and </w:t>
      </w:r>
      <w:proofErr w:type="spellStart"/>
      <w:r w:rsidRPr="00201295">
        <w:t>Patriotta</w:t>
      </w:r>
      <w:proofErr w:type="spellEnd"/>
      <w:r w:rsidR="00A6159F">
        <w:t xml:space="preserve"> G</w:t>
      </w:r>
      <w:r w:rsidRPr="00201295">
        <w:t xml:space="preserve"> (2020) Politics of meaning in categorizing innovation: how chefs advanced molecular gastronomy by resisting the label. </w:t>
      </w:r>
      <w:r w:rsidRPr="00201295">
        <w:rPr>
          <w:i/>
          <w:iCs/>
        </w:rPr>
        <w:t xml:space="preserve">Organization Studies </w:t>
      </w:r>
      <w:r w:rsidRPr="00201295">
        <w:t>41</w:t>
      </w:r>
      <w:r w:rsidR="00A6159F">
        <w:t>(</w:t>
      </w:r>
      <w:r w:rsidRPr="00201295">
        <w:t>2</w:t>
      </w:r>
      <w:r w:rsidR="00A6159F">
        <w:t>):</w:t>
      </w:r>
      <w:r w:rsidRPr="00201295">
        <w:t xml:space="preserve"> 267-290.</w:t>
      </w:r>
    </w:p>
    <w:p w14:paraId="0E44C5A7" w14:textId="77777777" w:rsidR="001F198C" w:rsidRPr="00201295" w:rsidRDefault="001F198C" w:rsidP="0028109A">
      <w:pPr>
        <w:spacing w:line="480" w:lineRule="auto"/>
        <w:jc w:val="left"/>
      </w:pPr>
    </w:p>
    <w:p w14:paraId="7F5F4778" w14:textId="299F8E7C" w:rsidR="001F198C" w:rsidRPr="00201295" w:rsidRDefault="001F198C" w:rsidP="0028109A">
      <w:pPr>
        <w:spacing w:line="480" w:lineRule="auto"/>
        <w:jc w:val="left"/>
      </w:pPr>
      <w:r w:rsidRPr="00201295">
        <w:t xml:space="preserve">Stiegler B </w:t>
      </w:r>
      <w:r w:rsidR="00A6159F">
        <w:t>(</w:t>
      </w:r>
      <w:r w:rsidRPr="00201295">
        <w:t>2013</w:t>
      </w:r>
      <w:r w:rsidR="00A6159F">
        <w:t>)</w:t>
      </w:r>
      <w:r w:rsidRPr="00201295">
        <w:t xml:space="preserve"> </w:t>
      </w:r>
      <w:r w:rsidRPr="00201295">
        <w:rPr>
          <w:i/>
          <w:iCs/>
        </w:rPr>
        <w:t xml:space="preserve">What Makes Life Worth Living? On Pharmacology. </w:t>
      </w:r>
      <w:r w:rsidRPr="00201295">
        <w:t>Cambridge: Polity.</w:t>
      </w:r>
    </w:p>
    <w:p w14:paraId="0545C274" w14:textId="77777777" w:rsidR="001F198C" w:rsidRPr="00201295" w:rsidRDefault="001F198C" w:rsidP="0028109A">
      <w:pPr>
        <w:spacing w:line="480" w:lineRule="auto"/>
        <w:jc w:val="left"/>
      </w:pPr>
    </w:p>
    <w:p w14:paraId="6041995B" w14:textId="74405884" w:rsidR="001F198C" w:rsidRPr="00201295" w:rsidRDefault="001F198C" w:rsidP="0028109A">
      <w:pPr>
        <w:spacing w:line="480" w:lineRule="auto"/>
        <w:jc w:val="left"/>
      </w:pPr>
      <w:bookmarkStart w:id="2" w:name="_Hlk161415398"/>
      <w:r w:rsidRPr="00201295">
        <w:t xml:space="preserve">Walters J, </w:t>
      </w:r>
      <w:proofErr w:type="spellStart"/>
      <w:r w:rsidRPr="00201295">
        <w:t>Zavalnitskaya</w:t>
      </w:r>
      <w:proofErr w:type="spellEnd"/>
      <w:r w:rsidR="00A6159F">
        <w:t xml:space="preserve"> J</w:t>
      </w:r>
      <w:r w:rsidRPr="00201295">
        <w:t>,</w:t>
      </w:r>
      <w:r w:rsidR="00A6159F">
        <w:t xml:space="preserve"> </w:t>
      </w:r>
      <w:r w:rsidRPr="00201295">
        <w:t xml:space="preserve">Isaacs </w:t>
      </w:r>
      <w:r w:rsidR="00A6159F">
        <w:t xml:space="preserve">R </w:t>
      </w:r>
      <w:r w:rsidRPr="00201295">
        <w:t>and Szendrei</w:t>
      </w:r>
      <w:bookmarkEnd w:id="2"/>
      <w:r w:rsidR="00A6159F">
        <w:t xml:space="preserve"> Z</w:t>
      </w:r>
      <w:r w:rsidRPr="00201295">
        <w:t xml:space="preserve"> (2022) Heat of the moment: extreme heat poses a risk to bee-plant interactions and crop yields. </w:t>
      </w:r>
      <w:r w:rsidRPr="00201295">
        <w:rPr>
          <w:i/>
          <w:iCs/>
        </w:rPr>
        <w:t xml:space="preserve">Current Opinion in Insect Science </w:t>
      </w:r>
      <w:r w:rsidRPr="00201295">
        <w:t>52</w:t>
      </w:r>
      <w:r w:rsidR="00A6159F">
        <w:t>:</w:t>
      </w:r>
      <w:r w:rsidRPr="00201295">
        <w:t xml:space="preserve"> 100927.</w:t>
      </w:r>
    </w:p>
    <w:p w14:paraId="4FA52142" w14:textId="77777777" w:rsidR="001F198C" w:rsidRPr="00201295" w:rsidRDefault="001F198C" w:rsidP="0028109A">
      <w:pPr>
        <w:spacing w:line="480" w:lineRule="auto"/>
        <w:jc w:val="left"/>
      </w:pPr>
    </w:p>
    <w:p w14:paraId="17BC4EDC" w14:textId="0FC8E244" w:rsidR="00DB360F" w:rsidRPr="002049FC" w:rsidRDefault="001F198C" w:rsidP="00CE24F1">
      <w:pPr>
        <w:spacing w:line="480" w:lineRule="auto"/>
        <w:jc w:val="left"/>
      </w:pPr>
      <w:r w:rsidRPr="00201295">
        <w:t xml:space="preserve">Witts S (2023) Over 13,000 hospitality businesses closed since 2020. </w:t>
      </w:r>
      <w:r w:rsidRPr="00201295">
        <w:rPr>
          <w:i/>
          <w:iCs/>
        </w:rPr>
        <w:t>The Caterer</w:t>
      </w:r>
      <w:r w:rsidR="00A6159F">
        <w:rPr>
          <w:i/>
          <w:iCs/>
        </w:rPr>
        <w:t xml:space="preserve">. </w:t>
      </w:r>
      <w:r w:rsidR="00A6159F">
        <w:t>Available at:</w:t>
      </w:r>
      <w:r w:rsidRPr="00201295">
        <w:rPr>
          <w:i/>
          <w:iCs/>
        </w:rPr>
        <w:t xml:space="preserve"> </w:t>
      </w:r>
      <w:hyperlink r:id="rId10" w:history="1">
        <w:r w:rsidRPr="00201295">
          <w:rPr>
            <w:rStyle w:val="Hyperlink"/>
          </w:rPr>
          <w:t>https://www.thecaterer.com/news/hospitality-13000-closures-since-pandemic-energy-cga</w:t>
        </w:r>
      </w:hyperlink>
      <w:r>
        <w:t xml:space="preserve"> </w:t>
      </w:r>
      <w:r w:rsidR="00A6159F">
        <w:t>(accessed 26 March 2023).</w:t>
      </w:r>
    </w:p>
    <w:sectPr w:rsidR="00DB360F" w:rsidRPr="002049FC" w:rsidSect="0028109A">
      <w:footerReference w:type="default" r:id="rId11"/>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71E6" w14:textId="77777777" w:rsidR="00CC5213" w:rsidRDefault="00CC5213" w:rsidP="00091A5E">
      <w:pPr>
        <w:spacing w:line="240" w:lineRule="auto"/>
      </w:pPr>
      <w:r>
        <w:separator/>
      </w:r>
    </w:p>
  </w:endnote>
  <w:endnote w:type="continuationSeparator" w:id="0">
    <w:p w14:paraId="742BD5E8" w14:textId="77777777" w:rsidR="00CC5213" w:rsidRDefault="00CC5213" w:rsidP="00091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86529"/>
      <w:docPartObj>
        <w:docPartGallery w:val="Page Numbers (Bottom of Page)"/>
        <w:docPartUnique/>
      </w:docPartObj>
    </w:sdtPr>
    <w:sdtEndPr>
      <w:rPr>
        <w:noProof/>
      </w:rPr>
    </w:sdtEndPr>
    <w:sdtContent>
      <w:p w14:paraId="35CD73C8" w14:textId="0AD773EE" w:rsidR="00091A5E" w:rsidRDefault="00091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10BED" w14:textId="77777777" w:rsidR="00091A5E" w:rsidRDefault="0009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B152" w14:textId="77777777" w:rsidR="00CC5213" w:rsidRDefault="00CC5213" w:rsidP="00091A5E">
      <w:pPr>
        <w:spacing w:line="240" w:lineRule="auto"/>
      </w:pPr>
      <w:r>
        <w:separator/>
      </w:r>
    </w:p>
  </w:footnote>
  <w:footnote w:type="continuationSeparator" w:id="0">
    <w:p w14:paraId="0CE6BB0D" w14:textId="77777777" w:rsidR="00CC5213" w:rsidRDefault="00CC5213" w:rsidP="00091A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75"/>
    <w:rsid w:val="000005ED"/>
    <w:rsid w:val="00025A5B"/>
    <w:rsid w:val="00031F69"/>
    <w:rsid w:val="0003208E"/>
    <w:rsid w:val="00055A5B"/>
    <w:rsid w:val="00091A5E"/>
    <w:rsid w:val="00092775"/>
    <w:rsid w:val="000B6442"/>
    <w:rsid w:val="000B7330"/>
    <w:rsid w:val="000C0A87"/>
    <w:rsid w:val="000C21F0"/>
    <w:rsid w:val="000C74F5"/>
    <w:rsid w:val="000D28C3"/>
    <w:rsid w:val="000E21B2"/>
    <w:rsid w:val="000F30BC"/>
    <w:rsid w:val="000F3826"/>
    <w:rsid w:val="000F5392"/>
    <w:rsid w:val="001100A9"/>
    <w:rsid w:val="0012566D"/>
    <w:rsid w:val="00130BC6"/>
    <w:rsid w:val="00132586"/>
    <w:rsid w:val="0013619B"/>
    <w:rsid w:val="00140D11"/>
    <w:rsid w:val="00142284"/>
    <w:rsid w:val="001475F5"/>
    <w:rsid w:val="00152C1B"/>
    <w:rsid w:val="00161BCF"/>
    <w:rsid w:val="00164FDD"/>
    <w:rsid w:val="00183B65"/>
    <w:rsid w:val="001A7C54"/>
    <w:rsid w:val="001C64B4"/>
    <w:rsid w:val="001D198D"/>
    <w:rsid w:val="001F198C"/>
    <w:rsid w:val="001F4195"/>
    <w:rsid w:val="001F6A92"/>
    <w:rsid w:val="001F6BD6"/>
    <w:rsid w:val="00200E06"/>
    <w:rsid w:val="002049FC"/>
    <w:rsid w:val="00206FD2"/>
    <w:rsid w:val="00212729"/>
    <w:rsid w:val="00215ECE"/>
    <w:rsid w:val="00221630"/>
    <w:rsid w:val="002337DB"/>
    <w:rsid w:val="0025261D"/>
    <w:rsid w:val="002654F0"/>
    <w:rsid w:val="00266EC4"/>
    <w:rsid w:val="0028109A"/>
    <w:rsid w:val="00283B52"/>
    <w:rsid w:val="00290F7F"/>
    <w:rsid w:val="002B24F4"/>
    <w:rsid w:val="002B6C41"/>
    <w:rsid w:val="002B75C7"/>
    <w:rsid w:val="002C2D81"/>
    <w:rsid w:val="002C64A4"/>
    <w:rsid w:val="002C69E4"/>
    <w:rsid w:val="002C7C87"/>
    <w:rsid w:val="00307DF8"/>
    <w:rsid w:val="00322465"/>
    <w:rsid w:val="00334195"/>
    <w:rsid w:val="003404E4"/>
    <w:rsid w:val="0034364F"/>
    <w:rsid w:val="00343DC3"/>
    <w:rsid w:val="00346490"/>
    <w:rsid w:val="00361520"/>
    <w:rsid w:val="0036394E"/>
    <w:rsid w:val="00380D30"/>
    <w:rsid w:val="0039752A"/>
    <w:rsid w:val="003A7DAC"/>
    <w:rsid w:val="003B483F"/>
    <w:rsid w:val="003B4940"/>
    <w:rsid w:val="003C6501"/>
    <w:rsid w:val="003D1A97"/>
    <w:rsid w:val="003F4E0C"/>
    <w:rsid w:val="003F64E9"/>
    <w:rsid w:val="00406AE3"/>
    <w:rsid w:val="00443661"/>
    <w:rsid w:val="00460991"/>
    <w:rsid w:val="00480A00"/>
    <w:rsid w:val="004A28DC"/>
    <w:rsid w:val="004A6566"/>
    <w:rsid w:val="004F546E"/>
    <w:rsid w:val="004F705F"/>
    <w:rsid w:val="00515BD8"/>
    <w:rsid w:val="00541E0D"/>
    <w:rsid w:val="00553544"/>
    <w:rsid w:val="00565567"/>
    <w:rsid w:val="00575CFC"/>
    <w:rsid w:val="005848EC"/>
    <w:rsid w:val="005932FF"/>
    <w:rsid w:val="00596967"/>
    <w:rsid w:val="005A2117"/>
    <w:rsid w:val="005B20EB"/>
    <w:rsid w:val="005D33F7"/>
    <w:rsid w:val="005D57BC"/>
    <w:rsid w:val="005D7F38"/>
    <w:rsid w:val="005E4696"/>
    <w:rsid w:val="005F056F"/>
    <w:rsid w:val="005F26E9"/>
    <w:rsid w:val="00606F16"/>
    <w:rsid w:val="006146FD"/>
    <w:rsid w:val="006257A5"/>
    <w:rsid w:val="00636847"/>
    <w:rsid w:val="00642C8A"/>
    <w:rsid w:val="00647107"/>
    <w:rsid w:val="00651639"/>
    <w:rsid w:val="00655BA1"/>
    <w:rsid w:val="0066139F"/>
    <w:rsid w:val="00665590"/>
    <w:rsid w:val="00690519"/>
    <w:rsid w:val="00692E62"/>
    <w:rsid w:val="006A0113"/>
    <w:rsid w:val="006A0DC7"/>
    <w:rsid w:val="006B2028"/>
    <w:rsid w:val="006C5F52"/>
    <w:rsid w:val="006F6606"/>
    <w:rsid w:val="00712712"/>
    <w:rsid w:val="00713030"/>
    <w:rsid w:val="00717738"/>
    <w:rsid w:val="0072471C"/>
    <w:rsid w:val="00730C14"/>
    <w:rsid w:val="0073371C"/>
    <w:rsid w:val="00747EAC"/>
    <w:rsid w:val="0076266E"/>
    <w:rsid w:val="0078730A"/>
    <w:rsid w:val="00790049"/>
    <w:rsid w:val="00794B9C"/>
    <w:rsid w:val="007A1862"/>
    <w:rsid w:val="007A67AC"/>
    <w:rsid w:val="007B0870"/>
    <w:rsid w:val="007B3572"/>
    <w:rsid w:val="007D100D"/>
    <w:rsid w:val="007D5D7F"/>
    <w:rsid w:val="007E4E48"/>
    <w:rsid w:val="007E6E8E"/>
    <w:rsid w:val="007F1377"/>
    <w:rsid w:val="007F34F5"/>
    <w:rsid w:val="007F7944"/>
    <w:rsid w:val="0081461E"/>
    <w:rsid w:val="00827807"/>
    <w:rsid w:val="008328D8"/>
    <w:rsid w:val="00835CC4"/>
    <w:rsid w:val="00843818"/>
    <w:rsid w:val="00846F81"/>
    <w:rsid w:val="008522E2"/>
    <w:rsid w:val="00860EB2"/>
    <w:rsid w:val="00862BD2"/>
    <w:rsid w:val="00862F68"/>
    <w:rsid w:val="0086343F"/>
    <w:rsid w:val="008866AA"/>
    <w:rsid w:val="00892075"/>
    <w:rsid w:val="008A3058"/>
    <w:rsid w:val="008B0478"/>
    <w:rsid w:val="008C17A5"/>
    <w:rsid w:val="008C20A0"/>
    <w:rsid w:val="008C28F3"/>
    <w:rsid w:val="008D078C"/>
    <w:rsid w:val="008D3186"/>
    <w:rsid w:val="008D69E6"/>
    <w:rsid w:val="008F3A45"/>
    <w:rsid w:val="008F3B67"/>
    <w:rsid w:val="00906D32"/>
    <w:rsid w:val="0091354E"/>
    <w:rsid w:val="00933874"/>
    <w:rsid w:val="00952534"/>
    <w:rsid w:val="00953047"/>
    <w:rsid w:val="009663A2"/>
    <w:rsid w:val="009746C1"/>
    <w:rsid w:val="00975CDE"/>
    <w:rsid w:val="00977544"/>
    <w:rsid w:val="00977D7C"/>
    <w:rsid w:val="009B5A6A"/>
    <w:rsid w:val="009B71B0"/>
    <w:rsid w:val="009B78FE"/>
    <w:rsid w:val="009C7756"/>
    <w:rsid w:val="009D4C95"/>
    <w:rsid w:val="009E1EFF"/>
    <w:rsid w:val="009E3F72"/>
    <w:rsid w:val="009E44EA"/>
    <w:rsid w:val="009F63F0"/>
    <w:rsid w:val="00A0067C"/>
    <w:rsid w:val="00A04C0E"/>
    <w:rsid w:val="00A1185C"/>
    <w:rsid w:val="00A11F36"/>
    <w:rsid w:val="00A12B3E"/>
    <w:rsid w:val="00A31443"/>
    <w:rsid w:val="00A35C10"/>
    <w:rsid w:val="00A45B2E"/>
    <w:rsid w:val="00A46865"/>
    <w:rsid w:val="00A6159F"/>
    <w:rsid w:val="00A64E61"/>
    <w:rsid w:val="00A6597B"/>
    <w:rsid w:val="00A72525"/>
    <w:rsid w:val="00A8537D"/>
    <w:rsid w:val="00A92658"/>
    <w:rsid w:val="00A95DA9"/>
    <w:rsid w:val="00AD3798"/>
    <w:rsid w:val="00AE31AF"/>
    <w:rsid w:val="00AF2373"/>
    <w:rsid w:val="00AF443C"/>
    <w:rsid w:val="00B05B8B"/>
    <w:rsid w:val="00B32C11"/>
    <w:rsid w:val="00B40F80"/>
    <w:rsid w:val="00B442B3"/>
    <w:rsid w:val="00B53B7B"/>
    <w:rsid w:val="00B57E22"/>
    <w:rsid w:val="00B830F0"/>
    <w:rsid w:val="00B91C01"/>
    <w:rsid w:val="00B94992"/>
    <w:rsid w:val="00BA1904"/>
    <w:rsid w:val="00BB152F"/>
    <w:rsid w:val="00BE7CB5"/>
    <w:rsid w:val="00BF328A"/>
    <w:rsid w:val="00BF44F1"/>
    <w:rsid w:val="00C00663"/>
    <w:rsid w:val="00C02A8E"/>
    <w:rsid w:val="00C03931"/>
    <w:rsid w:val="00C04E39"/>
    <w:rsid w:val="00C04FEF"/>
    <w:rsid w:val="00C105EF"/>
    <w:rsid w:val="00C33BDF"/>
    <w:rsid w:val="00C35FE0"/>
    <w:rsid w:val="00C3608D"/>
    <w:rsid w:val="00C52E12"/>
    <w:rsid w:val="00C570A5"/>
    <w:rsid w:val="00C63203"/>
    <w:rsid w:val="00C92512"/>
    <w:rsid w:val="00CA03B1"/>
    <w:rsid w:val="00CA661B"/>
    <w:rsid w:val="00CC30B2"/>
    <w:rsid w:val="00CC5213"/>
    <w:rsid w:val="00CE24F1"/>
    <w:rsid w:val="00D06829"/>
    <w:rsid w:val="00D0733F"/>
    <w:rsid w:val="00D306E7"/>
    <w:rsid w:val="00D40E18"/>
    <w:rsid w:val="00D61B0F"/>
    <w:rsid w:val="00D75DFE"/>
    <w:rsid w:val="00D76741"/>
    <w:rsid w:val="00D8262F"/>
    <w:rsid w:val="00DB360F"/>
    <w:rsid w:val="00DC020E"/>
    <w:rsid w:val="00DC6A23"/>
    <w:rsid w:val="00DE44DE"/>
    <w:rsid w:val="00DE48E4"/>
    <w:rsid w:val="00E04D68"/>
    <w:rsid w:val="00E06156"/>
    <w:rsid w:val="00E11AB0"/>
    <w:rsid w:val="00E17EBC"/>
    <w:rsid w:val="00E254D5"/>
    <w:rsid w:val="00E4793A"/>
    <w:rsid w:val="00E5442F"/>
    <w:rsid w:val="00E54F29"/>
    <w:rsid w:val="00E62C1A"/>
    <w:rsid w:val="00E80797"/>
    <w:rsid w:val="00EA2537"/>
    <w:rsid w:val="00EA2C72"/>
    <w:rsid w:val="00EB6655"/>
    <w:rsid w:val="00EC60F5"/>
    <w:rsid w:val="00EE2D9A"/>
    <w:rsid w:val="00EF6CE5"/>
    <w:rsid w:val="00F33073"/>
    <w:rsid w:val="00F36B95"/>
    <w:rsid w:val="00F42656"/>
    <w:rsid w:val="00F47F41"/>
    <w:rsid w:val="00F60FF6"/>
    <w:rsid w:val="00F713CB"/>
    <w:rsid w:val="00F82205"/>
    <w:rsid w:val="00F829E3"/>
    <w:rsid w:val="00FC2785"/>
    <w:rsid w:val="00FE1383"/>
    <w:rsid w:val="00FE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2E92"/>
  <w15:chartTrackingRefBased/>
  <w15:docId w15:val="{565F1DE3-4F52-4269-9B11-8B460218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7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7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27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27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27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27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27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7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7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27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27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27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27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27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2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7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7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27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775"/>
    <w:rPr>
      <w:i/>
      <w:iCs/>
      <w:color w:val="404040" w:themeColor="text1" w:themeTint="BF"/>
    </w:rPr>
  </w:style>
  <w:style w:type="paragraph" w:styleId="ListParagraph">
    <w:name w:val="List Paragraph"/>
    <w:basedOn w:val="Normal"/>
    <w:uiPriority w:val="34"/>
    <w:qFormat/>
    <w:rsid w:val="00092775"/>
    <w:pPr>
      <w:ind w:left="720"/>
      <w:contextualSpacing/>
    </w:pPr>
  </w:style>
  <w:style w:type="character" w:styleId="IntenseEmphasis">
    <w:name w:val="Intense Emphasis"/>
    <w:basedOn w:val="DefaultParagraphFont"/>
    <w:uiPriority w:val="21"/>
    <w:qFormat/>
    <w:rsid w:val="00092775"/>
    <w:rPr>
      <w:i/>
      <w:iCs/>
      <w:color w:val="0F4761" w:themeColor="accent1" w:themeShade="BF"/>
    </w:rPr>
  </w:style>
  <w:style w:type="paragraph" w:styleId="IntenseQuote">
    <w:name w:val="Intense Quote"/>
    <w:basedOn w:val="Normal"/>
    <w:next w:val="Normal"/>
    <w:link w:val="IntenseQuoteChar"/>
    <w:uiPriority w:val="30"/>
    <w:qFormat/>
    <w:rsid w:val="00092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775"/>
    <w:rPr>
      <w:i/>
      <w:iCs/>
      <w:color w:val="0F4761" w:themeColor="accent1" w:themeShade="BF"/>
    </w:rPr>
  </w:style>
  <w:style w:type="character" w:styleId="IntenseReference">
    <w:name w:val="Intense Reference"/>
    <w:basedOn w:val="DefaultParagraphFont"/>
    <w:uiPriority w:val="32"/>
    <w:qFormat/>
    <w:rsid w:val="00092775"/>
    <w:rPr>
      <w:b/>
      <w:bCs/>
      <w:smallCaps/>
      <w:color w:val="0F4761" w:themeColor="accent1" w:themeShade="BF"/>
      <w:spacing w:val="5"/>
    </w:rPr>
  </w:style>
  <w:style w:type="paragraph" w:styleId="Header">
    <w:name w:val="header"/>
    <w:basedOn w:val="Normal"/>
    <w:link w:val="HeaderChar"/>
    <w:uiPriority w:val="99"/>
    <w:unhideWhenUsed/>
    <w:rsid w:val="00091A5E"/>
    <w:pPr>
      <w:tabs>
        <w:tab w:val="center" w:pos="4513"/>
        <w:tab w:val="right" w:pos="9026"/>
      </w:tabs>
      <w:spacing w:line="240" w:lineRule="auto"/>
    </w:pPr>
  </w:style>
  <w:style w:type="character" w:customStyle="1" w:styleId="HeaderChar">
    <w:name w:val="Header Char"/>
    <w:basedOn w:val="DefaultParagraphFont"/>
    <w:link w:val="Header"/>
    <w:uiPriority w:val="99"/>
    <w:rsid w:val="00091A5E"/>
  </w:style>
  <w:style w:type="paragraph" w:styleId="Footer">
    <w:name w:val="footer"/>
    <w:basedOn w:val="Normal"/>
    <w:link w:val="FooterChar"/>
    <w:uiPriority w:val="99"/>
    <w:unhideWhenUsed/>
    <w:rsid w:val="00091A5E"/>
    <w:pPr>
      <w:tabs>
        <w:tab w:val="center" w:pos="4513"/>
        <w:tab w:val="right" w:pos="9026"/>
      </w:tabs>
      <w:spacing w:line="240" w:lineRule="auto"/>
    </w:pPr>
  </w:style>
  <w:style w:type="character" w:customStyle="1" w:styleId="FooterChar">
    <w:name w:val="Footer Char"/>
    <w:basedOn w:val="DefaultParagraphFont"/>
    <w:link w:val="Footer"/>
    <w:uiPriority w:val="99"/>
    <w:rsid w:val="00091A5E"/>
  </w:style>
  <w:style w:type="character" w:styleId="Hyperlink">
    <w:name w:val="Hyperlink"/>
    <w:basedOn w:val="DefaultParagraphFont"/>
    <w:uiPriority w:val="99"/>
    <w:unhideWhenUsed/>
    <w:rsid w:val="001F198C"/>
    <w:rPr>
      <w:color w:val="467886" w:themeColor="hyperlink"/>
      <w:u w:val="single"/>
    </w:rPr>
  </w:style>
  <w:style w:type="character" w:styleId="FollowedHyperlink">
    <w:name w:val="FollowedHyperlink"/>
    <w:basedOn w:val="DefaultParagraphFont"/>
    <w:uiPriority w:val="99"/>
    <w:semiHidden/>
    <w:unhideWhenUsed/>
    <w:rsid w:val="00A72525"/>
    <w:rPr>
      <w:color w:val="96607D" w:themeColor="followedHyperlink"/>
      <w:u w:val="single"/>
    </w:rPr>
  </w:style>
  <w:style w:type="character" w:styleId="UnresolvedMention">
    <w:name w:val="Unresolved Mention"/>
    <w:basedOn w:val="DefaultParagraphFont"/>
    <w:uiPriority w:val="99"/>
    <w:semiHidden/>
    <w:unhideWhenUsed/>
    <w:rsid w:val="00A7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ffice.gov.uk/about-us/press-office/news/weather-and-climate/2022/record-high-temperatures-verif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pmg.com/us/en/articles/2022/impacts-russia-ukraine-war-supply-chai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ecaterer.com/news/hospitality-13000-closures-since-pandemic-energy-cga" TargetMode="External"/><Relationship Id="rId4" Type="http://schemas.openxmlformats.org/officeDocument/2006/relationships/webSettings" Target="webSettings.xml"/><Relationship Id="rId9" Type="http://schemas.openxmlformats.org/officeDocument/2006/relationships/hyperlink" Target="https://www.metoffice.gov.uk/about-us/press-office/news/weather-and-climate/2023/record-breaking-2022-indicative-of-future-uk-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689B-57F6-4CFE-87D3-6DE0A24B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37</Pages>
  <Words>7408</Words>
  <Characters>42231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Ruth Mardall (R.Mardall)</cp:lastModifiedBy>
  <cp:revision>163</cp:revision>
  <dcterms:created xsi:type="dcterms:W3CDTF">2024-03-15T09:38:00Z</dcterms:created>
  <dcterms:modified xsi:type="dcterms:W3CDTF">2025-01-28T14:44:00Z</dcterms:modified>
</cp:coreProperties>
</file>